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6B4DD" w14:textId="18FFE816" w:rsidR="0075007D" w:rsidRPr="00C64EC4" w:rsidRDefault="0075007D">
      <w:pPr>
        <w:jc w:val="center"/>
        <w:rPr>
          <w:rFonts w:asciiTheme="majorEastAsia" w:eastAsiaTheme="majorEastAsia" w:hAnsiTheme="majorEastAsia"/>
          <w:sz w:val="40"/>
          <w:szCs w:val="40"/>
        </w:rPr>
      </w:pPr>
      <w:bookmarkStart w:id="0" w:name="_GoBack"/>
      <w:bookmarkEnd w:id="0"/>
    </w:p>
    <w:p w14:paraId="10656F02" w14:textId="77777777" w:rsidR="0075007D" w:rsidRPr="00C64EC4" w:rsidRDefault="0075007D">
      <w:pPr>
        <w:jc w:val="center"/>
        <w:rPr>
          <w:rFonts w:asciiTheme="majorEastAsia" w:eastAsiaTheme="majorEastAsia" w:hAnsiTheme="majorEastAsia"/>
          <w:sz w:val="40"/>
          <w:szCs w:val="40"/>
        </w:rPr>
      </w:pPr>
    </w:p>
    <w:p w14:paraId="1E6068B6" w14:textId="77777777" w:rsidR="0075007D" w:rsidRPr="00C64EC4" w:rsidRDefault="0075007D">
      <w:pPr>
        <w:jc w:val="center"/>
        <w:rPr>
          <w:rFonts w:asciiTheme="majorEastAsia" w:eastAsiaTheme="majorEastAsia" w:hAnsiTheme="majorEastAsia"/>
          <w:sz w:val="40"/>
          <w:szCs w:val="40"/>
        </w:rPr>
      </w:pPr>
    </w:p>
    <w:p w14:paraId="181A7422" w14:textId="790135E9" w:rsidR="009D3F56" w:rsidRPr="00C64EC4" w:rsidRDefault="00F13D25">
      <w:pPr>
        <w:jc w:val="center"/>
        <w:rPr>
          <w:rFonts w:asciiTheme="majorEastAsia" w:eastAsiaTheme="majorEastAsia" w:hAnsiTheme="majorEastAsia"/>
          <w:sz w:val="40"/>
          <w:szCs w:val="40"/>
        </w:rPr>
      </w:pPr>
      <w:r w:rsidRPr="00C64EC4">
        <w:rPr>
          <w:rFonts w:asciiTheme="majorEastAsia" w:eastAsiaTheme="majorEastAsia" w:hAnsiTheme="majorEastAsia" w:hint="eastAsia"/>
          <w:sz w:val="40"/>
          <w:szCs w:val="40"/>
        </w:rPr>
        <w:t>安威川</w:t>
      </w:r>
      <w:r w:rsidR="009F79F1" w:rsidRPr="00C64EC4">
        <w:rPr>
          <w:rFonts w:asciiTheme="majorEastAsia" w:eastAsiaTheme="majorEastAsia" w:hAnsiTheme="majorEastAsia" w:hint="eastAsia"/>
          <w:sz w:val="40"/>
          <w:szCs w:val="40"/>
        </w:rPr>
        <w:t>流域下水道</w:t>
      </w:r>
      <w:r w:rsidR="009D3F56" w:rsidRPr="00C64EC4">
        <w:rPr>
          <w:rFonts w:asciiTheme="majorEastAsia" w:eastAsiaTheme="majorEastAsia" w:hAnsiTheme="majorEastAsia" w:hint="eastAsia"/>
          <w:sz w:val="40"/>
          <w:szCs w:val="40"/>
        </w:rPr>
        <w:t xml:space="preserve">　</w:t>
      </w:r>
      <w:r w:rsidRPr="00C64EC4">
        <w:rPr>
          <w:rFonts w:asciiTheme="majorEastAsia" w:eastAsiaTheme="majorEastAsia" w:hAnsiTheme="majorEastAsia" w:hint="eastAsia"/>
          <w:sz w:val="40"/>
          <w:szCs w:val="40"/>
        </w:rPr>
        <w:t>中央</w:t>
      </w:r>
      <w:r w:rsidR="009F79F1" w:rsidRPr="00C64EC4">
        <w:rPr>
          <w:rFonts w:asciiTheme="majorEastAsia" w:eastAsiaTheme="majorEastAsia" w:hAnsiTheme="majorEastAsia" w:hint="eastAsia"/>
          <w:sz w:val="40"/>
          <w:szCs w:val="40"/>
        </w:rPr>
        <w:t>水みらいセンター</w:t>
      </w:r>
    </w:p>
    <w:p w14:paraId="059FFB53" w14:textId="6F9A5563" w:rsidR="0075007D" w:rsidRPr="00C64EC4" w:rsidRDefault="009D3F56">
      <w:pPr>
        <w:jc w:val="center"/>
        <w:rPr>
          <w:rFonts w:asciiTheme="majorEastAsia" w:eastAsiaTheme="majorEastAsia" w:hAnsiTheme="majorEastAsia"/>
          <w:sz w:val="40"/>
          <w:szCs w:val="40"/>
        </w:rPr>
      </w:pPr>
      <w:r w:rsidRPr="00C64EC4">
        <w:rPr>
          <w:rFonts w:asciiTheme="majorEastAsia" w:eastAsiaTheme="majorEastAsia" w:hAnsiTheme="majorEastAsia" w:hint="eastAsia"/>
          <w:sz w:val="40"/>
          <w:szCs w:val="40"/>
        </w:rPr>
        <w:t>汚泥処理施設</w:t>
      </w:r>
      <w:r w:rsidR="00120160" w:rsidRPr="00C64EC4">
        <w:rPr>
          <w:rFonts w:asciiTheme="majorEastAsia" w:eastAsiaTheme="majorEastAsia" w:hAnsiTheme="majorEastAsia" w:hint="eastAsia"/>
          <w:sz w:val="40"/>
          <w:szCs w:val="40"/>
        </w:rPr>
        <w:t>包括管理事業</w:t>
      </w:r>
    </w:p>
    <w:p w14:paraId="657965CF" w14:textId="2A745439" w:rsidR="0075007D" w:rsidRPr="0028104B" w:rsidRDefault="00D232FA">
      <w:pPr>
        <w:jc w:val="center"/>
        <w:rPr>
          <w:rFonts w:asciiTheme="majorEastAsia" w:eastAsiaTheme="majorEastAsia" w:hAnsiTheme="majorEastAsia"/>
          <w:sz w:val="40"/>
          <w:szCs w:val="40"/>
        </w:rPr>
      </w:pPr>
      <w:r w:rsidRPr="0028104B">
        <w:rPr>
          <w:rFonts w:asciiTheme="majorEastAsia" w:eastAsiaTheme="majorEastAsia" w:hAnsiTheme="majorEastAsia" w:hint="eastAsia"/>
          <w:sz w:val="40"/>
          <w:szCs w:val="40"/>
        </w:rPr>
        <w:t>（設計・建設・維持管理）</w:t>
      </w:r>
    </w:p>
    <w:p w14:paraId="4FB9B961" w14:textId="77777777" w:rsidR="00D232FA" w:rsidRPr="00C64EC4" w:rsidRDefault="00D232FA">
      <w:pPr>
        <w:jc w:val="center"/>
        <w:rPr>
          <w:rFonts w:asciiTheme="majorEastAsia" w:eastAsiaTheme="majorEastAsia" w:hAnsiTheme="majorEastAsia"/>
          <w:sz w:val="40"/>
          <w:szCs w:val="40"/>
        </w:rPr>
      </w:pPr>
    </w:p>
    <w:p w14:paraId="7D439B0D" w14:textId="77777777" w:rsidR="0075007D" w:rsidRPr="00C64EC4" w:rsidRDefault="0075007D">
      <w:pPr>
        <w:jc w:val="center"/>
        <w:rPr>
          <w:rFonts w:asciiTheme="majorEastAsia" w:eastAsiaTheme="majorEastAsia" w:hAnsiTheme="majorEastAsia"/>
          <w:sz w:val="40"/>
          <w:szCs w:val="40"/>
        </w:rPr>
      </w:pPr>
    </w:p>
    <w:p w14:paraId="25A02E4C" w14:textId="5C413ABB" w:rsidR="0075007D" w:rsidRPr="00C64EC4" w:rsidRDefault="009F79F1">
      <w:pPr>
        <w:jc w:val="center"/>
        <w:rPr>
          <w:rFonts w:asciiTheme="majorEastAsia" w:eastAsiaTheme="majorEastAsia" w:hAnsiTheme="majorEastAsia"/>
          <w:sz w:val="40"/>
          <w:szCs w:val="40"/>
        </w:rPr>
      </w:pPr>
      <w:r w:rsidRPr="00C64EC4">
        <w:rPr>
          <w:rFonts w:asciiTheme="majorEastAsia" w:eastAsiaTheme="majorEastAsia" w:hAnsiTheme="majorEastAsia" w:hint="eastAsia"/>
          <w:sz w:val="40"/>
          <w:szCs w:val="40"/>
        </w:rPr>
        <w:t>要求水準書</w:t>
      </w:r>
      <w:r w:rsidR="00F13D25" w:rsidRPr="00C64EC4">
        <w:rPr>
          <w:rFonts w:asciiTheme="majorEastAsia" w:eastAsiaTheme="majorEastAsia" w:hAnsiTheme="majorEastAsia" w:hint="eastAsia"/>
          <w:sz w:val="40"/>
          <w:szCs w:val="40"/>
        </w:rPr>
        <w:t>(案)</w:t>
      </w:r>
    </w:p>
    <w:p w14:paraId="2619C97A" w14:textId="77777777" w:rsidR="0075007D" w:rsidRPr="00C64EC4" w:rsidRDefault="0075007D">
      <w:pPr>
        <w:rPr>
          <w:rFonts w:asciiTheme="majorEastAsia" w:eastAsiaTheme="majorEastAsia" w:hAnsiTheme="majorEastAsia"/>
          <w:sz w:val="40"/>
          <w:szCs w:val="40"/>
        </w:rPr>
      </w:pPr>
    </w:p>
    <w:p w14:paraId="465301FF" w14:textId="77777777" w:rsidR="0075007D" w:rsidRPr="00C64EC4" w:rsidRDefault="0075007D">
      <w:pPr>
        <w:rPr>
          <w:rFonts w:asciiTheme="majorEastAsia" w:eastAsiaTheme="majorEastAsia" w:hAnsiTheme="majorEastAsia"/>
          <w:sz w:val="40"/>
          <w:szCs w:val="40"/>
        </w:rPr>
      </w:pPr>
    </w:p>
    <w:p w14:paraId="4D31674C" w14:textId="77777777" w:rsidR="0075007D" w:rsidRPr="00C64EC4" w:rsidRDefault="0075007D">
      <w:pPr>
        <w:rPr>
          <w:rFonts w:asciiTheme="majorEastAsia" w:eastAsiaTheme="majorEastAsia" w:hAnsiTheme="majorEastAsia"/>
          <w:sz w:val="40"/>
          <w:szCs w:val="40"/>
        </w:rPr>
      </w:pPr>
    </w:p>
    <w:p w14:paraId="7B54A2E7" w14:textId="77777777" w:rsidR="0075007D" w:rsidRPr="00C64EC4" w:rsidRDefault="0075007D">
      <w:pPr>
        <w:rPr>
          <w:rFonts w:asciiTheme="majorEastAsia" w:eastAsiaTheme="majorEastAsia" w:hAnsiTheme="majorEastAsia"/>
          <w:sz w:val="40"/>
          <w:szCs w:val="40"/>
        </w:rPr>
      </w:pPr>
    </w:p>
    <w:p w14:paraId="78FA5F04" w14:textId="77777777" w:rsidR="0075007D" w:rsidRPr="00C64EC4" w:rsidRDefault="0075007D">
      <w:pPr>
        <w:rPr>
          <w:rFonts w:asciiTheme="majorEastAsia" w:eastAsiaTheme="majorEastAsia" w:hAnsiTheme="majorEastAsia"/>
          <w:sz w:val="40"/>
          <w:szCs w:val="40"/>
        </w:rPr>
      </w:pPr>
    </w:p>
    <w:p w14:paraId="18342518" w14:textId="65D9296E" w:rsidR="003E1991" w:rsidRPr="00C64EC4" w:rsidRDefault="009F79F1" w:rsidP="005134BC">
      <w:pPr>
        <w:jc w:val="center"/>
        <w:rPr>
          <w:rFonts w:asciiTheme="majorEastAsia" w:eastAsiaTheme="majorEastAsia" w:hAnsiTheme="majorEastAsia"/>
          <w:sz w:val="40"/>
          <w:szCs w:val="40"/>
        </w:rPr>
      </w:pPr>
      <w:r w:rsidRPr="00C64EC4">
        <w:rPr>
          <w:rFonts w:asciiTheme="majorEastAsia" w:eastAsiaTheme="majorEastAsia" w:hAnsiTheme="majorEastAsia" w:hint="eastAsia"/>
          <w:sz w:val="40"/>
          <w:szCs w:val="40"/>
        </w:rPr>
        <w:t>令和</w:t>
      </w:r>
      <w:r w:rsidR="00F13D25" w:rsidRPr="00C64EC4">
        <w:rPr>
          <w:rFonts w:asciiTheme="majorEastAsia" w:eastAsiaTheme="majorEastAsia" w:hAnsiTheme="majorEastAsia" w:hint="eastAsia"/>
          <w:sz w:val="40"/>
          <w:szCs w:val="40"/>
        </w:rPr>
        <w:t>4</w:t>
      </w:r>
      <w:r w:rsidRPr="00C64EC4">
        <w:rPr>
          <w:rFonts w:asciiTheme="majorEastAsia" w:eastAsiaTheme="majorEastAsia" w:hAnsiTheme="majorEastAsia" w:hint="eastAsia"/>
          <w:sz w:val="40"/>
          <w:szCs w:val="40"/>
        </w:rPr>
        <w:t>年</w:t>
      </w:r>
      <w:r w:rsidR="00E955D6" w:rsidRPr="00C64EC4">
        <w:rPr>
          <w:rFonts w:asciiTheme="majorEastAsia" w:eastAsiaTheme="majorEastAsia" w:hAnsiTheme="majorEastAsia" w:hint="eastAsia"/>
          <w:sz w:val="40"/>
          <w:szCs w:val="40"/>
        </w:rPr>
        <w:t>9</w:t>
      </w:r>
      <w:r w:rsidRPr="00C64EC4">
        <w:rPr>
          <w:rFonts w:asciiTheme="majorEastAsia" w:eastAsiaTheme="majorEastAsia" w:hAnsiTheme="majorEastAsia" w:hint="eastAsia"/>
          <w:sz w:val="40"/>
          <w:szCs w:val="40"/>
        </w:rPr>
        <w:t>月</w:t>
      </w:r>
    </w:p>
    <w:p w14:paraId="654034BC" w14:textId="7141ADDB" w:rsidR="009208A9" w:rsidRDefault="009208A9" w:rsidP="005134BC">
      <w:pPr>
        <w:jc w:val="center"/>
        <w:rPr>
          <w:rFonts w:asciiTheme="majorEastAsia" w:eastAsiaTheme="majorEastAsia" w:hAnsiTheme="majorEastAsia"/>
          <w:sz w:val="40"/>
          <w:szCs w:val="40"/>
        </w:rPr>
      </w:pPr>
    </w:p>
    <w:p w14:paraId="7FB7A92F" w14:textId="77777777" w:rsidR="00D232FA" w:rsidRPr="00C64EC4" w:rsidRDefault="00D232FA" w:rsidP="005134BC">
      <w:pPr>
        <w:jc w:val="center"/>
        <w:rPr>
          <w:rFonts w:asciiTheme="majorEastAsia" w:eastAsiaTheme="majorEastAsia" w:hAnsiTheme="majorEastAsia"/>
          <w:sz w:val="40"/>
          <w:szCs w:val="40"/>
        </w:rPr>
      </w:pPr>
    </w:p>
    <w:p w14:paraId="059CB827" w14:textId="77777777" w:rsidR="0075007D" w:rsidRPr="00C64EC4" w:rsidRDefault="009F79F1">
      <w:pPr>
        <w:jc w:val="center"/>
        <w:rPr>
          <w:rFonts w:asciiTheme="majorEastAsia" w:eastAsiaTheme="majorEastAsia" w:hAnsiTheme="majorEastAsia"/>
          <w:sz w:val="40"/>
          <w:szCs w:val="40"/>
        </w:rPr>
      </w:pPr>
      <w:r w:rsidRPr="00C64EC4">
        <w:rPr>
          <w:rFonts w:asciiTheme="majorEastAsia" w:eastAsiaTheme="majorEastAsia" w:hAnsiTheme="majorEastAsia" w:hint="eastAsia"/>
          <w:sz w:val="40"/>
          <w:szCs w:val="40"/>
        </w:rPr>
        <w:t>大 阪 府</w:t>
      </w:r>
    </w:p>
    <w:p w14:paraId="68516E48" w14:textId="77777777" w:rsidR="0075007D" w:rsidRPr="00C64EC4" w:rsidRDefault="0075007D">
      <w:pPr>
        <w:rPr>
          <w:sz w:val="40"/>
          <w:szCs w:val="40"/>
        </w:rPr>
      </w:pPr>
    </w:p>
    <w:p w14:paraId="1700B040" w14:textId="77777777" w:rsidR="0075007D" w:rsidRPr="00C64EC4" w:rsidRDefault="0075007D">
      <w:pPr>
        <w:autoSpaceDE w:val="0"/>
        <w:autoSpaceDN w:val="0"/>
        <w:adjustRightInd w:val="0"/>
        <w:snapToGrid w:val="0"/>
        <w:rPr>
          <w:rFonts w:ascii="ＭＳ ゴシック" w:eastAsia="ＭＳ ゴシック" w:hAnsi="ＭＳ ゴシック"/>
          <w:sz w:val="20"/>
          <w:szCs w:val="20"/>
        </w:rPr>
        <w:sectPr w:rsidR="0075007D" w:rsidRPr="00C64EC4">
          <w:headerReference w:type="even" r:id="rId7"/>
          <w:headerReference w:type="default" r:id="rId8"/>
          <w:footerReference w:type="even" r:id="rId9"/>
          <w:footerReference w:type="default" r:id="rId10"/>
          <w:headerReference w:type="first" r:id="rId11"/>
          <w:footerReference w:type="first" r:id="rId12"/>
          <w:pgSz w:w="11907" w:h="16839"/>
          <w:pgMar w:top="1418" w:right="1418" w:bottom="1418" w:left="1701" w:header="851" w:footer="992" w:gutter="0"/>
          <w:cols w:space="425"/>
          <w:docGrid w:type="lines" w:linePitch="360"/>
        </w:sectPr>
      </w:pPr>
    </w:p>
    <w:p w14:paraId="107656E7" w14:textId="77777777" w:rsidR="0075007D" w:rsidRPr="004B08A4" w:rsidRDefault="0075007D">
      <w:pPr>
        <w:rPr>
          <w:rFonts w:hAnsi="ＭＳ 明朝"/>
          <w:szCs w:val="21"/>
        </w:rPr>
      </w:pPr>
    </w:p>
    <w:p w14:paraId="26F0929E" w14:textId="3934E283" w:rsidR="0075007D" w:rsidRPr="004B08A4" w:rsidRDefault="009F79F1">
      <w:pPr>
        <w:jc w:val="center"/>
        <w:rPr>
          <w:rFonts w:hAnsi="ＭＳ 明朝"/>
          <w:sz w:val="24"/>
          <w:szCs w:val="24"/>
        </w:rPr>
      </w:pPr>
      <w:r w:rsidRPr="004B08A4">
        <w:rPr>
          <w:rFonts w:hAnsi="ＭＳ 明朝" w:hint="eastAsia"/>
          <w:sz w:val="24"/>
          <w:szCs w:val="24"/>
        </w:rPr>
        <w:t>目　　　次</w:t>
      </w:r>
    </w:p>
    <w:p w14:paraId="763581CD" w14:textId="77777777" w:rsidR="0075007D" w:rsidRPr="004B08A4" w:rsidRDefault="0075007D">
      <w:pPr>
        <w:rPr>
          <w:rFonts w:hAnsi="ＭＳ 明朝"/>
          <w:szCs w:val="21"/>
        </w:rPr>
      </w:pPr>
    </w:p>
    <w:p w14:paraId="3722B75B" w14:textId="33DD4C82" w:rsidR="004B08A4" w:rsidRPr="004B08A4" w:rsidRDefault="007E4B93">
      <w:pPr>
        <w:pStyle w:val="11"/>
        <w:rPr>
          <w:rFonts w:hAnsi="ＭＳ 明朝"/>
          <w:noProof/>
        </w:rPr>
      </w:pPr>
      <w:r w:rsidRPr="004B08A4">
        <w:rPr>
          <w:rFonts w:hAnsi="ＭＳ 明朝"/>
          <w:szCs w:val="21"/>
        </w:rPr>
        <w:fldChar w:fldCharType="begin"/>
      </w:r>
      <w:r w:rsidRPr="004B08A4">
        <w:rPr>
          <w:rFonts w:hAnsi="ＭＳ 明朝"/>
          <w:szCs w:val="21"/>
        </w:rPr>
        <w:instrText xml:space="preserve"> TOC \o "1-4" \h \z \u </w:instrText>
      </w:r>
      <w:r w:rsidRPr="004B08A4">
        <w:rPr>
          <w:rFonts w:hAnsi="ＭＳ 明朝"/>
          <w:szCs w:val="21"/>
        </w:rPr>
        <w:fldChar w:fldCharType="separate"/>
      </w:r>
      <w:hyperlink w:anchor="_Toc115253632" w:history="1">
        <w:r w:rsidR="004B08A4" w:rsidRPr="004B08A4">
          <w:rPr>
            <w:rStyle w:val="af"/>
            <w:rFonts w:hAnsi="ＭＳ 明朝"/>
            <w:noProof/>
          </w:rPr>
          <w:t>I 総則</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_Toc115253632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w:t>
        </w:r>
        <w:r w:rsidR="004B08A4" w:rsidRPr="004B08A4">
          <w:rPr>
            <w:rFonts w:hAnsi="ＭＳ 明朝"/>
            <w:noProof/>
            <w:webHidden/>
          </w:rPr>
          <w:fldChar w:fldCharType="end"/>
        </w:r>
      </w:hyperlink>
    </w:p>
    <w:p w14:paraId="49E0F041" w14:textId="28BD48D8" w:rsidR="004B08A4" w:rsidRPr="004B08A4" w:rsidRDefault="006C25EA">
      <w:pPr>
        <w:pStyle w:val="21"/>
        <w:tabs>
          <w:tab w:val="right" w:leader="dot" w:pos="8778"/>
        </w:tabs>
        <w:rPr>
          <w:rFonts w:hAnsi="ＭＳ 明朝"/>
          <w:noProof/>
        </w:rPr>
      </w:pPr>
      <w:hyperlink w:anchor="_Toc115253633" w:history="1">
        <w:r w:rsidR="004B08A4" w:rsidRPr="004B08A4">
          <w:rPr>
            <w:rStyle w:val="af"/>
            <w:rFonts w:hAnsi="ＭＳ 明朝"/>
            <w:noProof/>
          </w:rPr>
          <w:t>1． 本書の位置づけ</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_Toc115253633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w:t>
        </w:r>
        <w:r w:rsidR="004B08A4" w:rsidRPr="004B08A4">
          <w:rPr>
            <w:rFonts w:hAnsi="ＭＳ 明朝"/>
            <w:noProof/>
            <w:webHidden/>
          </w:rPr>
          <w:fldChar w:fldCharType="end"/>
        </w:r>
      </w:hyperlink>
    </w:p>
    <w:p w14:paraId="556DD16B" w14:textId="16215057" w:rsidR="004B08A4" w:rsidRPr="004B08A4" w:rsidRDefault="006C25EA">
      <w:pPr>
        <w:pStyle w:val="21"/>
        <w:tabs>
          <w:tab w:val="right" w:leader="dot" w:pos="8778"/>
        </w:tabs>
        <w:rPr>
          <w:rFonts w:hAnsi="ＭＳ 明朝"/>
          <w:noProof/>
        </w:rPr>
      </w:pPr>
      <w:hyperlink w:anchor="_Toc115253634" w:history="1">
        <w:r w:rsidR="004B08A4" w:rsidRPr="004B08A4">
          <w:rPr>
            <w:rStyle w:val="af"/>
            <w:rFonts w:hAnsi="ＭＳ 明朝"/>
            <w:noProof/>
          </w:rPr>
          <w:t>2． 事業概要</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_Toc115253634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w:t>
        </w:r>
        <w:r w:rsidR="004B08A4" w:rsidRPr="004B08A4">
          <w:rPr>
            <w:rFonts w:hAnsi="ＭＳ 明朝"/>
            <w:noProof/>
            <w:webHidden/>
          </w:rPr>
          <w:fldChar w:fldCharType="end"/>
        </w:r>
      </w:hyperlink>
    </w:p>
    <w:p w14:paraId="7107CD9C" w14:textId="18662CD8" w:rsidR="004B08A4" w:rsidRPr="004B08A4" w:rsidRDefault="006C25EA">
      <w:pPr>
        <w:pStyle w:val="31"/>
        <w:tabs>
          <w:tab w:val="right" w:leader="dot" w:pos="8778"/>
        </w:tabs>
        <w:rPr>
          <w:rFonts w:hAnsi="ＭＳ 明朝"/>
          <w:noProof/>
        </w:rPr>
      </w:pPr>
      <w:hyperlink w:anchor="_Toc115253635" w:history="1">
        <w:r w:rsidR="004B08A4" w:rsidRPr="004B08A4">
          <w:rPr>
            <w:rStyle w:val="af"/>
            <w:rFonts w:hAnsi="ＭＳ 明朝"/>
            <w:noProof/>
            <w14:scene3d>
              <w14:camera w14:prst="orthographicFront"/>
              <w14:lightRig w14:rig="threePt" w14:dir="t">
                <w14:rot w14:lat="0" w14:lon="0" w14:rev="0"/>
              </w14:lightRig>
            </w14:scene3d>
          </w:rPr>
          <w:t>2.1．</w:t>
        </w:r>
        <w:r w:rsidR="004B08A4" w:rsidRPr="004B08A4">
          <w:rPr>
            <w:rStyle w:val="af"/>
            <w:rFonts w:hAnsi="ＭＳ 明朝"/>
            <w:noProof/>
          </w:rPr>
          <w:t xml:space="preserve"> 事業名称</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_Toc115253635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w:t>
        </w:r>
        <w:r w:rsidR="004B08A4" w:rsidRPr="004B08A4">
          <w:rPr>
            <w:rFonts w:hAnsi="ＭＳ 明朝"/>
            <w:noProof/>
            <w:webHidden/>
          </w:rPr>
          <w:fldChar w:fldCharType="end"/>
        </w:r>
      </w:hyperlink>
    </w:p>
    <w:p w14:paraId="5367CE69" w14:textId="76E264C3" w:rsidR="004B08A4" w:rsidRPr="004B08A4" w:rsidRDefault="006C25EA">
      <w:pPr>
        <w:pStyle w:val="31"/>
        <w:tabs>
          <w:tab w:val="right" w:leader="dot" w:pos="8778"/>
        </w:tabs>
        <w:rPr>
          <w:rFonts w:hAnsi="ＭＳ 明朝"/>
          <w:noProof/>
        </w:rPr>
      </w:pPr>
      <w:hyperlink w:anchor="_Toc115253636" w:history="1">
        <w:r w:rsidR="004B08A4" w:rsidRPr="004B08A4">
          <w:rPr>
            <w:rStyle w:val="af"/>
            <w:rFonts w:hAnsi="ＭＳ 明朝"/>
            <w:noProof/>
            <w14:scene3d>
              <w14:camera w14:prst="orthographicFront"/>
              <w14:lightRig w14:rig="threePt" w14:dir="t">
                <w14:rot w14:lat="0" w14:lon="0" w14:rev="0"/>
              </w14:lightRig>
            </w14:scene3d>
          </w:rPr>
          <w:t>2.2．</w:t>
        </w:r>
        <w:r w:rsidR="004B08A4" w:rsidRPr="004B08A4">
          <w:rPr>
            <w:rStyle w:val="af"/>
            <w:rFonts w:hAnsi="ＭＳ 明朝"/>
            <w:noProof/>
          </w:rPr>
          <w:t xml:space="preserve"> 事業目的</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_Toc115253636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w:t>
        </w:r>
        <w:r w:rsidR="004B08A4" w:rsidRPr="004B08A4">
          <w:rPr>
            <w:rFonts w:hAnsi="ＭＳ 明朝"/>
            <w:noProof/>
            <w:webHidden/>
          </w:rPr>
          <w:fldChar w:fldCharType="end"/>
        </w:r>
      </w:hyperlink>
    </w:p>
    <w:p w14:paraId="50666BFC" w14:textId="52695FCE" w:rsidR="004B08A4" w:rsidRPr="004B08A4" w:rsidRDefault="006C25EA">
      <w:pPr>
        <w:pStyle w:val="31"/>
        <w:tabs>
          <w:tab w:val="right" w:leader="dot" w:pos="8778"/>
        </w:tabs>
        <w:rPr>
          <w:rFonts w:hAnsi="ＭＳ 明朝"/>
          <w:noProof/>
        </w:rPr>
      </w:pPr>
      <w:hyperlink w:anchor="_Toc115253637" w:history="1">
        <w:r w:rsidR="004B08A4" w:rsidRPr="004B08A4">
          <w:rPr>
            <w:rStyle w:val="af"/>
            <w:rFonts w:hAnsi="ＭＳ 明朝"/>
            <w:noProof/>
            <w14:scene3d>
              <w14:camera w14:prst="orthographicFront"/>
              <w14:lightRig w14:rig="threePt" w14:dir="t">
                <w14:rot w14:lat="0" w14:lon="0" w14:rev="0"/>
              </w14:lightRig>
            </w14:scene3d>
          </w:rPr>
          <w:t>2.3．</w:t>
        </w:r>
        <w:r w:rsidR="004B08A4" w:rsidRPr="004B08A4">
          <w:rPr>
            <w:rStyle w:val="af"/>
            <w:rFonts w:hAnsi="ＭＳ 明朝"/>
            <w:noProof/>
          </w:rPr>
          <w:t xml:space="preserve"> 事業期間・スケジュール（予定）</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_Toc115253637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w:t>
        </w:r>
        <w:r w:rsidR="004B08A4" w:rsidRPr="004B08A4">
          <w:rPr>
            <w:rFonts w:hAnsi="ＭＳ 明朝"/>
            <w:noProof/>
            <w:webHidden/>
          </w:rPr>
          <w:fldChar w:fldCharType="end"/>
        </w:r>
      </w:hyperlink>
    </w:p>
    <w:p w14:paraId="04497439" w14:textId="784E7A89" w:rsidR="004B08A4" w:rsidRPr="004B08A4" w:rsidRDefault="006C25EA">
      <w:pPr>
        <w:pStyle w:val="31"/>
        <w:tabs>
          <w:tab w:val="right" w:leader="dot" w:pos="8778"/>
        </w:tabs>
        <w:rPr>
          <w:rFonts w:hAnsi="ＭＳ 明朝"/>
          <w:noProof/>
        </w:rPr>
      </w:pPr>
      <w:hyperlink w:anchor="_Toc115253638" w:history="1">
        <w:r w:rsidR="004B08A4" w:rsidRPr="004B08A4">
          <w:rPr>
            <w:rStyle w:val="af"/>
            <w:rFonts w:hAnsi="ＭＳ 明朝"/>
            <w:noProof/>
            <w14:scene3d>
              <w14:camera w14:prst="orthographicFront"/>
              <w14:lightRig w14:rig="threePt" w14:dir="t">
                <w14:rot w14:lat="0" w14:lon="0" w14:rev="0"/>
              </w14:lightRig>
            </w14:scene3d>
          </w:rPr>
          <w:t>2.4．</w:t>
        </w:r>
        <w:r w:rsidR="004B08A4" w:rsidRPr="004B08A4">
          <w:rPr>
            <w:rStyle w:val="af"/>
            <w:rFonts w:hAnsi="ＭＳ 明朝"/>
            <w:noProof/>
          </w:rPr>
          <w:t xml:space="preserve"> 事業方式</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_Toc115253638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2</w:t>
        </w:r>
        <w:r w:rsidR="004B08A4" w:rsidRPr="004B08A4">
          <w:rPr>
            <w:rFonts w:hAnsi="ＭＳ 明朝"/>
            <w:noProof/>
            <w:webHidden/>
          </w:rPr>
          <w:fldChar w:fldCharType="end"/>
        </w:r>
      </w:hyperlink>
    </w:p>
    <w:p w14:paraId="10FC61BD" w14:textId="543627FD" w:rsidR="004B08A4" w:rsidRPr="004B08A4" w:rsidRDefault="006C25EA">
      <w:pPr>
        <w:pStyle w:val="31"/>
        <w:tabs>
          <w:tab w:val="right" w:leader="dot" w:pos="8778"/>
        </w:tabs>
        <w:rPr>
          <w:rFonts w:hAnsi="ＭＳ 明朝"/>
          <w:noProof/>
        </w:rPr>
      </w:pPr>
      <w:hyperlink w:anchor="_Toc115253639" w:history="1">
        <w:r w:rsidR="004B08A4" w:rsidRPr="004B08A4">
          <w:rPr>
            <w:rStyle w:val="af"/>
            <w:rFonts w:hAnsi="ＭＳ 明朝"/>
            <w:noProof/>
            <w14:scene3d>
              <w14:camera w14:prst="orthographicFront"/>
              <w14:lightRig w14:rig="threePt" w14:dir="t">
                <w14:rot w14:lat="0" w14:lon="0" w14:rev="0"/>
              </w14:lightRig>
            </w14:scene3d>
          </w:rPr>
          <w:t>2.5．</w:t>
        </w:r>
        <w:r w:rsidR="004B08A4" w:rsidRPr="004B08A4">
          <w:rPr>
            <w:rStyle w:val="af"/>
            <w:rFonts w:hAnsi="ＭＳ 明朝"/>
            <w:noProof/>
          </w:rPr>
          <w:t xml:space="preserve"> 事業範囲</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_Toc115253639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2</w:t>
        </w:r>
        <w:r w:rsidR="004B08A4" w:rsidRPr="004B08A4">
          <w:rPr>
            <w:rFonts w:hAnsi="ＭＳ 明朝"/>
            <w:noProof/>
            <w:webHidden/>
          </w:rPr>
          <w:fldChar w:fldCharType="end"/>
        </w:r>
      </w:hyperlink>
    </w:p>
    <w:p w14:paraId="3D3E3786" w14:textId="2A1C8EF3" w:rsidR="004B08A4" w:rsidRPr="004B08A4" w:rsidRDefault="006C25EA">
      <w:pPr>
        <w:pStyle w:val="41"/>
        <w:tabs>
          <w:tab w:val="right" w:leader="dot" w:pos="8778"/>
        </w:tabs>
        <w:rPr>
          <w:rFonts w:hAnsi="ＭＳ 明朝"/>
          <w:noProof/>
        </w:rPr>
      </w:pPr>
      <w:hyperlink w:anchor="_Toc115253640" w:history="1">
        <w:r w:rsidR="004B08A4" w:rsidRPr="004B08A4">
          <w:rPr>
            <w:rStyle w:val="af"/>
            <w:rFonts w:hAnsi="ＭＳ 明朝"/>
            <w:noProof/>
          </w:rPr>
          <w:t>2.5.1． 設計建設業務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_Toc115253640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2</w:t>
        </w:r>
        <w:r w:rsidR="004B08A4" w:rsidRPr="004B08A4">
          <w:rPr>
            <w:rFonts w:hAnsi="ＭＳ 明朝"/>
            <w:noProof/>
            <w:webHidden/>
          </w:rPr>
          <w:fldChar w:fldCharType="end"/>
        </w:r>
      </w:hyperlink>
    </w:p>
    <w:p w14:paraId="16E4DB6F" w14:textId="1F9F0D3F" w:rsidR="004B08A4" w:rsidRPr="004B08A4" w:rsidRDefault="006C25EA">
      <w:pPr>
        <w:pStyle w:val="41"/>
        <w:tabs>
          <w:tab w:val="right" w:leader="dot" w:pos="8778"/>
        </w:tabs>
        <w:rPr>
          <w:rFonts w:hAnsi="ＭＳ 明朝"/>
          <w:noProof/>
        </w:rPr>
      </w:pPr>
      <w:hyperlink w:anchor="_Toc115253641" w:history="1">
        <w:r w:rsidR="004B08A4" w:rsidRPr="004B08A4">
          <w:rPr>
            <w:rStyle w:val="af"/>
            <w:rFonts w:hAnsi="ＭＳ 明朝"/>
            <w:noProof/>
          </w:rPr>
          <w:t>2.5.2． 点検整備業務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_Toc115253641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2</w:t>
        </w:r>
        <w:r w:rsidR="004B08A4" w:rsidRPr="004B08A4">
          <w:rPr>
            <w:rFonts w:hAnsi="ＭＳ 明朝"/>
            <w:noProof/>
            <w:webHidden/>
          </w:rPr>
          <w:fldChar w:fldCharType="end"/>
        </w:r>
      </w:hyperlink>
    </w:p>
    <w:p w14:paraId="64C2FD4D" w14:textId="2B0BE10B" w:rsidR="004B08A4" w:rsidRPr="004B08A4" w:rsidRDefault="006C25EA">
      <w:pPr>
        <w:pStyle w:val="41"/>
        <w:tabs>
          <w:tab w:val="right" w:leader="dot" w:pos="8778"/>
        </w:tabs>
        <w:rPr>
          <w:rFonts w:hAnsi="ＭＳ 明朝"/>
          <w:noProof/>
        </w:rPr>
      </w:pPr>
      <w:hyperlink w:anchor="_Toc115253642" w:history="1">
        <w:r w:rsidR="004B08A4" w:rsidRPr="004B08A4">
          <w:rPr>
            <w:rStyle w:val="af"/>
            <w:rFonts w:hAnsi="ＭＳ 明朝"/>
            <w:noProof/>
          </w:rPr>
          <w:t>2.5.3． 処理フロー及び対象施設</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_Toc115253642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3</w:t>
        </w:r>
        <w:r w:rsidR="004B08A4" w:rsidRPr="004B08A4">
          <w:rPr>
            <w:rFonts w:hAnsi="ＭＳ 明朝"/>
            <w:noProof/>
            <w:webHidden/>
          </w:rPr>
          <w:fldChar w:fldCharType="end"/>
        </w:r>
      </w:hyperlink>
    </w:p>
    <w:p w14:paraId="277C53DB" w14:textId="7BD584F1" w:rsidR="004B08A4" w:rsidRPr="004B08A4" w:rsidRDefault="006C25EA">
      <w:pPr>
        <w:pStyle w:val="31"/>
        <w:tabs>
          <w:tab w:val="right" w:leader="dot" w:pos="8778"/>
        </w:tabs>
        <w:rPr>
          <w:rFonts w:hAnsi="ＭＳ 明朝"/>
          <w:noProof/>
        </w:rPr>
      </w:pPr>
      <w:hyperlink w:anchor="_Toc115253643" w:history="1">
        <w:r w:rsidR="004B08A4" w:rsidRPr="004B08A4">
          <w:rPr>
            <w:rStyle w:val="af"/>
            <w:rFonts w:hAnsi="ＭＳ 明朝"/>
            <w:noProof/>
            <w14:scene3d>
              <w14:camera w14:prst="orthographicFront"/>
              <w14:lightRig w14:rig="threePt" w14:dir="t">
                <w14:rot w14:lat="0" w14:lon="0" w14:rev="0"/>
              </w14:lightRig>
            </w14:scene3d>
          </w:rPr>
          <w:t>2.6．</w:t>
        </w:r>
        <w:r w:rsidR="004B08A4" w:rsidRPr="004B08A4">
          <w:rPr>
            <w:rStyle w:val="af"/>
            <w:rFonts w:hAnsi="ＭＳ 明朝"/>
            <w:noProof/>
          </w:rPr>
          <w:t xml:space="preserve"> 受注者の責任</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_Toc115253643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3</w:t>
        </w:r>
        <w:r w:rsidR="004B08A4" w:rsidRPr="004B08A4">
          <w:rPr>
            <w:rFonts w:hAnsi="ＭＳ 明朝"/>
            <w:noProof/>
            <w:webHidden/>
          </w:rPr>
          <w:fldChar w:fldCharType="end"/>
        </w:r>
      </w:hyperlink>
    </w:p>
    <w:p w14:paraId="67A9CD13" w14:textId="698FD17E" w:rsidR="004B08A4" w:rsidRPr="004B08A4" w:rsidRDefault="006C25EA">
      <w:pPr>
        <w:pStyle w:val="21"/>
        <w:tabs>
          <w:tab w:val="right" w:leader="dot" w:pos="8778"/>
        </w:tabs>
        <w:rPr>
          <w:rFonts w:hAnsi="ＭＳ 明朝"/>
          <w:noProof/>
        </w:rPr>
      </w:pPr>
      <w:hyperlink w:anchor="_Toc115253644" w:history="1">
        <w:r w:rsidR="004B08A4" w:rsidRPr="004B08A4">
          <w:rPr>
            <w:rStyle w:val="af"/>
            <w:rFonts w:hAnsi="ＭＳ 明朝"/>
            <w:noProof/>
          </w:rPr>
          <w:t>3． 業務実施に係る配置技術者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_Toc115253644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3</w:t>
        </w:r>
        <w:r w:rsidR="004B08A4" w:rsidRPr="004B08A4">
          <w:rPr>
            <w:rFonts w:hAnsi="ＭＳ 明朝"/>
            <w:noProof/>
            <w:webHidden/>
          </w:rPr>
          <w:fldChar w:fldCharType="end"/>
        </w:r>
      </w:hyperlink>
    </w:p>
    <w:p w14:paraId="782D4DE8" w14:textId="430677DD" w:rsidR="004B08A4" w:rsidRPr="004B08A4" w:rsidRDefault="006C25EA">
      <w:pPr>
        <w:pStyle w:val="31"/>
        <w:tabs>
          <w:tab w:val="right" w:leader="dot" w:pos="8778"/>
        </w:tabs>
        <w:rPr>
          <w:rFonts w:hAnsi="ＭＳ 明朝"/>
          <w:noProof/>
        </w:rPr>
      </w:pPr>
      <w:hyperlink w:anchor="_Toc115253645" w:history="1">
        <w:r w:rsidR="004B08A4" w:rsidRPr="004B08A4">
          <w:rPr>
            <w:rStyle w:val="af"/>
            <w:rFonts w:hAnsi="ＭＳ 明朝"/>
            <w:noProof/>
            <w14:scene3d>
              <w14:camera w14:prst="orthographicFront"/>
              <w14:lightRig w14:rig="threePt" w14:dir="t">
                <w14:rot w14:lat="0" w14:lon="0" w14:rev="0"/>
              </w14:lightRig>
            </w14:scene3d>
          </w:rPr>
          <w:t>3.1．</w:t>
        </w:r>
        <w:r w:rsidR="004B08A4" w:rsidRPr="004B08A4">
          <w:rPr>
            <w:rStyle w:val="af"/>
            <w:rFonts w:hAnsi="ＭＳ 明朝"/>
            <w:noProof/>
          </w:rPr>
          <w:t xml:space="preserve"> 事業総括責任者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_Toc115253645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3</w:t>
        </w:r>
        <w:r w:rsidR="004B08A4" w:rsidRPr="004B08A4">
          <w:rPr>
            <w:rFonts w:hAnsi="ＭＳ 明朝"/>
            <w:noProof/>
            <w:webHidden/>
          </w:rPr>
          <w:fldChar w:fldCharType="end"/>
        </w:r>
      </w:hyperlink>
    </w:p>
    <w:p w14:paraId="7D12AEB8" w14:textId="74C2C871" w:rsidR="004B08A4" w:rsidRPr="004B08A4" w:rsidRDefault="006C25EA">
      <w:pPr>
        <w:pStyle w:val="31"/>
        <w:tabs>
          <w:tab w:val="right" w:leader="dot" w:pos="8778"/>
        </w:tabs>
        <w:rPr>
          <w:rFonts w:hAnsi="ＭＳ 明朝"/>
          <w:noProof/>
        </w:rPr>
      </w:pPr>
      <w:hyperlink w:anchor="_Toc115253646" w:history="1">
        <w:r w:rsidR="004B08A4" w:rsidRPr="004B08A4">
          <w:rPr>
            <w:rStyle w:val="af"/>
            <w:rFonts w:hAnsi="ＭＳ 明朝"/>
            <w:noProof/>
            <w14:scene3d>
              <w14:camera w14:prst="orthographicFront"/>
              <w14:lightRig w14:rig="threePt" w14:dir="t">
                <w14:rot w14:lat="0" w14:lon="0" w14:rev="0"/>
              </w14:lightRig>
            </w14:scene3d>
          </w:rPr>
          <w:t>3.2．</w:t>
        </w:r>
        <w:r w:rsidR="004B08A4" w:rsidRPr="004B08A4">
          <w:rPr>
            <w:rStyle w:val="af"/>
            <w:rFonts w:hAnsi="ＭＳ 明朝"/>
            <w:noProof/>
          </w:rPr>
          <w:t xml:space="preserve"> 設計建設業務に係る配置技術者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_Toc115253646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4</w:t>
        </w:r>
        <w:r w:rsidR="004B08A4" w:rsidRPr="004B08A4">
          <w:rPr>
            <w:rFonts w:hAnsi="ＭＳ 明朝"/>
            <w:noProof/>
            <w:webHidden/>
          </w:rPr>
          <w:fldChar w:fldCharType="end"/>
        </w:r>
      </w:hyperlink>
    </w:p>
    <w:p w14:paraId="50C5C958" w14:textId="781CE895" w:rsidR="004B08A4" w:rsidRPr="004B08A4" w:rsidRDefault="006C25EA">
      <w:pPr>
        <w:pStyle w:val="31"/>
        <w:tabs>
          <w:tab w:val="right" w:leader="dot" w:pos="8778"/>
        </w:tabs>
        <w:rPr>
          <w:rFonts w:hAnsi="ＭＳ 明朝"/>
          <w:noProof/>
        </w:rPr>
      </w:pPr>
      <w:hyperlink w:anchor="_Toc115253647" w:history="1">
        <w:r w:rsidR="004B08A4" w:rsidRPr="004B08A4">
          <w:rPr>
            <w:rStyle w:val="af"/>
            <w:rFonts w:hAnsi="ＭＳ 明朝"/>
            <w:noProof/>
            <w14:scene3d>
              <w14:camera w14:prst="orthographicFront"/>
              <w14:lightRig w14:rig="threePt" w14:dir="t">
                <w14:rot w14:lat="0" w14:lon="0" w14:rev="0"/>
              </w14:lightRig>
            </w14:scene3d>
          </w:rPr>
          <w:t>3.3．</w:t>
        </w:r>
        <w:r w:rsidR="004B08A4" w:rsidRPr="004B08A4">
          <w:rPr>
            <w:rStyle w:val="af"/>
            <w:rFonts w:hAnsi="ＭＳ 明朝"/>
            <w:noProof/>
          </w:rPr>
          <w:t xml:space="preserve"> 点検整備業務に係る配置技術者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_Toc115253647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w:t>
        </w:r>
        <w:r w:rsidR="004B08A4" w:rsidRPr="004B08A4">
          <w:rPr>
            <w:rFonts w:hAnsi="ＭＳ 明朝"/>
            <w:noProof/>
            <w:webHidden/>
          </w:rPr>
          <w:fldChar w:fldCharType="end"/>
        </w:r>
      </w:hyperlink>
    </w:p>
    <w:p w14:paraId="4ECA2297" w14:textId="737C9274" w:rsidR="004B08A4" w:rsidRPr="004B08A4" w:rsidRDefault="006C25EA">
      <w:pPr>
        <w:pStyle w:val="21"/>
        <w:tabs>
          <w:tab w:val="right" w:leader="dot" w:pos="8778"/>
        </w:tabs>
        <w:rPr>
          <w:rFonts w:hAnsi="ＭＳ 明朝"/>
          <w:noProof/>
        </w:rPr>
      </w:pPr>
      <w:hyperlink w:anchor="_Toc115253648" w:history="1">
        <w:r w:rsidR="004B08A4" w:rsidRPr="004B08A4">
          <w:rPr>
            <w:rStyle w:val="af"/>
            <w:rFonts w:hAnsi="ＭＳ 明朝"/>
            <w:noProof/>
          </w:rPr>
          <w:t>4． 遵守すべき法規制、適用基準等</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_Toc115253648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w:t>
        </w:r>
        <w:r w:rsidR="004B08A4" w:rsidRPr="004B08A4">
          <w:rPr>
            <w:rFonts w:hAnsi="ＭＳ 明朝"/>
            <w:noProof/>
            <w:webHidden/>
          </w:rPr>
          <w:fldChar w:fldCharType="end"/>
        </w:r>
      </w:hyperlink>
    </w:p>
    <w:p w14:paraId="3B9DCABB" w14:textId="3494144E" w:rsidR="004B08A4" w:rsidRPr="004B08A4" w:rsidRDefault="006C25EA">
      <w:pPr>
        <w:pStyle w:val="31"/>
        <w:tabs>
          <w:tab w:val="right" w:leader="dot" w:pos="8778"/>
        </w:tabs>
        <w:rPr>
          <w:rFonts w:hAnsi="ＭＳ 明朝"/>
          <w:noProof/>
        </w:rPr>
      </w:pPr>
      <w:hyperlink w:anchor="_Toc115253649" w:history="1">
        <w:r w:rsidR="004B08A4" w:rsidRPr="004B08A4">
          <w:rPr>
            <w:rStyle w:val="af"/>
            <w:rFonts w:hAnsi="ＭＳ 明朝"/>
            <w:noProof/>
            <w14:scene3d>
              <w14:camera w14:prst="orthographicFront"/>
              <w14:lightRig w14:rig="threePt" w14:dir="t">
                <w14:rot w14:lat="0" w14:lon="0" w14:rev="0"/>
              </w14:lightRig>
            </w14:scene3d>
          </w:rPr>
          <w:t>4.1．</w:t>
        </w:r>
        <w:r w:rsidR="004B08A4" w:rsidRPr="004B08A4">
          <w:rPr>
            <w:rStyle w:val="af"/>
            <w:rFonts w:hAnsi="ＭＳ 明朝"/>
            <w:noProof/>
          </w:rPr>
          <w:t xml:space="preserve"> 関係法令</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_Toc115253649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w:t>
        </w:r>
        <w:r w:rsidR="004B08A4" w:rsidRPr="004B08A4">
          <w:rPr>
            <w:rFonts w:hAnsi="ＭＳ 明朝"/>
            <w:noProof/>
            <w:webHidden/>
          </w:rPr>
          <w:fldChar w:fldCharType="end"/>
        </w:r>
      </w:hyperlink>
    </w:p>
    <w:p w14:paraId="2F77338A" w14:textId="65FF41CD" w:rsidR="004B08A4" w:rsidRPr="004B08A4" w:rsidRDefault="006C25EA">
      <w:pPr>
        <w:pStyle w:val="31"/>
        <w:tabs>
          <w:tab w:val="right" w:leader="dot" w:pos="8778"/>
        </w:tabs>
        <w:rPr>
          <w:rFonts w:hAnsi="ＭＳ 明朝"/>
          <w:noProof/>
        </w:rPr>
      </w:pPr>
      <w:hyperlink w:anchor="_Toc115253650" w:history="1">
        <w:r w:rsidR="004B08A4" w:rsidRPr="004B08A4">
          <w:rPr>
            <w:rStyle w:val="af"/>
            <w:rFonts w:hAnsi="ＭＳ 明朝"/>
            <w:noProof/>
            <w14:scene3d>
              <w14:camera w14:prst="orthographicFront"/>
              <w14:lightRig w14:rig="threePt" w14:dir="t">
                <w14:rot w14:lat="0" w14:lon="0" w14:rev="0"/>
              </w14:lightRig>
            </w14:scene3d>
          </w:rPr>
          <w:t>4.2．</w:t>
        </w:r>
        <w:r w:rsidR="004B08A4" w:rsidRPr="004B08A4">
          <w:rPr>
            <w:rStyle w:val="af"/>
            <w:rFonts w:hAnsi="ＭＳ 明朝"/>
            <w:noProof/>
          </w:rPr>
          <w:t xml:space="preserve"> 要綱・各種基準等</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_Toc115253650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7</w:t>
        </w:r>
        <w:r w:rsidR="004B08A4" w:rsidRPr="004B08A4">
          <w:rPr>
            <w:rFonts w:hAnsi="ＭＳ 明朝"/>
            <w:noProof/>
            <w:webHidden/>
          </w:rPr>
          <w:fldChar w:fldCharType="end"/>
        </w:r>
      </w:hyperlink>
    </w:p>
    <w:p w14:paraId="0B00F32D" w14:textId="03DEE7F8" w:rsidR="004B08A4" w:rsidRPr="004B08A4" w:rsidRDefault="006C25EA">
      <w:pPr>
        <w:pStyle w:val="31"/>
        <w:tabs>
          <w:tab w:val="right" w:leader="dot" w:pos="8778"/>
        </w:tabs>
        <w:rPr>
          <w:rFonts w:hAnsi="ＭＳ 明朝"/>
          <w:noProof/>
        </w:rPr>
      </w:pPr>
      <w:hyperlink w:anchor="_Toc115253651" w:history="1">
        <w:r w:rsidR="004B08A4" w:rsidRPr="004B08A4">
          <w:rPr>
            <w:rStyle w:val="af"/>
            <w:rFonts w:hAnsi="ＭＳ 明朝"/>
            <w:noProof/>
            <w14:scene3d>
              <w14:camera w14:prst="orthographicFront"/>
              <w14:lightRig w14:rig="threePt" w14:dir="t">
                <w14:rot w14:lat="0" w14:lon="0" w14:rev="0"/>
              </w14:lightRig>
            </w14:scene3d>
          </w:rPr>
          <w:t>4.3．</w:t>
        </w:r>
        <w:r w:rsidR="004B08A4" w:rsidRPr="004B08A4">
          <w:rPr>
            <w:rStyle w:val="af"/>
            <w:rFonts w:hAnsi="ＭＳ 明朝"/>
            <w:noProof/>
          </w:rPr>
          <w:t xml:space="preserve"> 関連仕様書等</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_Toc115253651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8</w:t>
        </w:r>
        <w:r w:rsidR="004B08A4" w:rsidRPr="004B08A4">
          <w:rPr>
            <w:rFonts w:hAnsi="ＭＳ 明朝"/>
            <w:noProof/>
            <w:webHidden/>
          </w:rPr>
          <w:fldChar w:fldCharType="end"/>
        </w:r>
      </w:hyperlink>
    </w:p>
    <w:p w14:paraId="3E7DC81C" w14:textId="2216AEBD" w:rsidR="004B08A4" w:rsidRPr="004B08A4" w:rsidRDefault="006C25EA">
      <w:pPr>
        <w:pStyle w:val="31"/>
        <w:tabs>
          <w:tab w:val="right" w:leader="dot" w:pos="8778"/>
        </w:tabs>
        <w:rPr>
          <w:rFonts w:hAnsi="ＭＳ 明朝"/>
          <w:noProof/>
        </w:rPr>
      </w:pPr>
      <w:hyperlink w:anchor="_Toc115253652" w:history="1">
        <w:r w:rsidR="004B08A4" w:rsidRPr="004B08A4">
          <w:rPr>
            <w:rStyle w:val="af"/>
            <w:rFonts w:hAnsi="ＭＳ 明朝"/>
            <w:noProof/>
            <w14:scene3d>
              <w14:camera w14:prst="orthographicFront"/>
              <w14:lightRig w14:rig="threePt" w14:dir="t">
                <w14:rot w14:lat="0" w14:lon="0" w14:rev="0"/>
              </w14:lightRig>
            </w14:scene3d>
          </w:rPr>
          <w:t>4.4．</w:t>
        </w:r>
        <w:r w:rsidR="004B08A4" w:rsidRPr="004B08A4">
          <w:rPr>
            <w:rStyle w:val="af"/>
            <w:rFonts w:hAnsi="ＭＳ 明朝"/>
            <w:noProof/>
          </w:rPr>
          <w:t xml:space="preserve"> 用語の定義</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_Toc115253652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9</w:t>
        </w:r>
        <w:r w:rsidR="004B08A4" w:rsidRPr="004B08A4">
          <w:rPr>
            <w:rFonts w:hAnsi="ＭＳ 明朝"/>
            <w:noProof/>
            <w:webHidden/>
          </w:rPr>
          <w:fldChar w:fldCharType="end"/>
        </w:r>
      </w:hyperlink>
    </w:p>
    <w:p w14:paraId="7A72ADF0" w14:textId="1B3A9571" w:rsidR="004B08A4" w:rsidRPr="004B08A4" w:rsidRDefault="006C25EA">
      <w:pPr>
        <w:pStyle w:val="11"/>
        <w:rPr>
          <w:rFonts w:hAnsi="ＭＳ 明朝"/>
          <w:noProof/>
        </w:rPr>
      </w:pPr>
      <w:hyperlink w:anchor="_Toc115253653" w:history="1">
        <w:r w:rsidR="004B08A4" w:rsidRPr="004B08A4">
          <w:rPr>
            <w:rStyle w:val="af"/>
            <w:rFonts w:hAnsi="ＭＳ 明朝"/>
            <w:noProof/>
          </w:rPr>
          <w:t>II 設計建設業務に関する事項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_Toc115253653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10</w:t>
        </w:r>
        <w:r w:rsidR="004B08A4" w:rsidRPr="004B08A4">
          <w:rPr>
            <w:rFonts w:hAnsi="ＭＳ 明朝"/>
            <w:noProof/>
            <w:webHidden/>
          </w:rPr>
          <w:fldChar w:fldCharType="end"/>
        </w:r>
      </w:hyperlink>
    </w:p>
    <w:p w14:paraId="1C87D33D" w14:textId="6F970552" w:rsidR="004B08A4" w:rsidRPr="004B08A4" w:rsidRDefault="006C25EA">
      <w:pPr>
        <w:pStyle w:val="21"/>
        <w:tabs>
          <w:tab w:val="right" w:leader="dot" w:pos="8778"/>
        </w:tabs>
        <w:rPr>
          <w:rFonts w:hAnsi="ＭＳ 明朝"/>
          <w:noProof/>
        </w:rPr>
      </w:pPr>
      <w:hyperlink w:anchor="_Toc115253654" w:history="1">
        <w:r w:rsidR="004B08A4" w:rsidRPr="004B08A4">
          <w:rPr>
            <w:rStyle w:val="af"/>
            <w:rFonts w:hAnsi="ＭＳ 明朝"/>
            <w:noProof/>
          </w:rPr>
          <w:t>1． 基本的要件</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_Toc115253654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10</w:t>
        </w:r>
        <w:r w:rsidR="004B08A4" w:rsidRPr="004B08A4">
          <w:rPr>
            <w:rFonts w:hAnsi="ＭＳ 明朝"/>
            <w:noProof/>
            <w:webHidden/>
          </w:rPr>
          <w:fldChar w:fldCharType="end"/>
        </w:r>
      </w:hyperlink>
    </w:p>
    <w:p w14:paraId="21BF992A" w14:textId="77FC8B84" w:rsidR="004B08A4" w:rsidRPr="004B08A4" w:rsidRDefault="006C25EA">
      <w:pPr>
        <w:pStyle w:val="31"/>
        <w:tabs>
          <w:tab w:val="right" w:leader="dot" w:pos="8778"/>
        </w:tabs>
        <w:rPr>
          <w:rFonts w:hAnsi="ＭＳ 明朝"/>
          <w:noProof/>
        </w:rPr>
      </w:pPr>
      <w:hyperlink w:anchor="_Toc115253655" w:history="1">
        <w:r w:rsidR="004B08A4" w:rsidRPr="004B08A4">
          <w:rPr>
            <w:rStyle w:val="af"/>
            <w:rFonts w:hAnsi="ＭＳ 明朝"/>
            <w:noProof/>
            <w14:scene3d>
              <w14:camera w14:prst="orthographicFront"/>
              <w14:lightRig w14:rig="threePt" w14:dir="t">
                <w14:rot w14:lat="0" w14:lon="0" w14:rev="0"/>
              </w14:lightRig>
            </w14:scene3d>
          </w:rPr>
          <w:t>1.1．</w:t>
        </w:r>
        <w:r w:rsidR="004B08A4" w:rsidRPr="004B08A4">
          <w:rPr>
            <w:rStyle w:val="af"/>
            <w:rFonts w:hAnsi="ＭＳ 明朝"/>
            <w:noProof/>
          </w:rPr>
          <w:t xml:space="preserve"> 立地条件</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_Toc115253655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10</w:t>
        </w:r>
        <w:r w:rsidR="004B08A4" w:rsidRPr="004B08A4">
          <w:rPr>
            <w:rFonts w:hAnsi="ＭＳ 明朝"/>
            <w:noProof/>
            <w:webHidden/>
          </w:rPr>
          <w:fldChar w:fldCharType="end"/>
        </w:r>
      </w:hyperlink>
    </w:p>
    <w:p w14:paraId="4E63971B" w14:textId="7790C22A" w:rsidR="004B08A4" w:rsidRPr="004B08A4" w:rsidRDefault="006C25EA">
      <w:pPr>
        <w:pStyle w:val="31"/>
        <w:tabs>
          <w:tab w:val="right" w:leader="dot" w:pos="8778"/>
        </w:tabs>
        <w:rPr>
          <w:rFonts w:hAnsi="ＭＳ 明朝"/>
          <w:noProof/>
        </w:rPr>
      </w:pPr>
      <w:hyperlink w:anchor="_Toc115253656" w:history="1">
        <w:r w:rsidR="004B08A4" w:rsidRPr="004B08A4">
          <w:rPr>
            <w:rStyle w:val="af"/>
            <w:rFonts w:hAnsi="ＭＳ 明朝"/>
            <w:noProof/>
            <w14:scene3d>
              <w14:camera w14:prst="orthographicFront"/>
              <w14:lightRig w14:rig="threePt" w14:dir="t">
                <w14:rot w14:lat="0" w14:lon="0" w14:rev="0"/>
              </w14:lightRig>
            </w14:scene3d>
          </w:rPr>
          <w:t>1.2．</w:t>
        </w:r>
        <w:r w:rsidR="004B08A4" w:rsidRPr="004B08A4">
          <w:rPr>
            <w:rStyle w:val="af"/>
            <w:rFonts w:hAnsi="ＭＳ 明朝"/>
            <w:noProof/>
          </w:rPr>
          <w:t xml:space="preserve"> 対象施設の規模</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_Toc115253656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11</w:t>
        </w:r>
        <w:r w:rsidR="004B08A4" w:rsidRPr="004B08A4">
          <w:rPr>
            <w:rFonts w:hAnsi="ＭＳ 明朝"/>
            <w:noProof/>
            <w:webHidden/>
          </w:rPr>
          <w:fldChar w:fldCharType="end"/>
        </w:r>
      </w:hyperlink>
    </w:p>
    <w:p w14:paraId="5DA8BF26" w14:textId="3F2F25DA" w:rsidR="004B08A4" w:rsidRPr="004B08A4" w:rsidRDefault="006C25EA">
      <w:pPr>
        <w:pStyle w:val="31"/>
        <w:tabs>
          <w:tab w:val="right" w:leader="dot" w:pos="8778"/>
        </w:tabs>
        <w:rPr>
          <w:rFonts w:hAnsi="ＭＳ 明朝"/>
          <w:noProof/>
        </w:rPr>
      </w:pPr>
      <w:hyperlink w:anchor="_Toc115253657" w:history="1">
        <w:r w:rsidR="004B08A4" w:rsidRPr="004B08A4">
          <w:rPr>
            <w:rStyle w:val="af"/>
            <w:rFonts w:hAnsi="ＭＳ 明朝"/>
            <w:noProof/>
            <w14:scene3d>
              <w14:camera w14:prst="orthographicFront"/>
              <w14:lightRig w14:rig="threePt" w14:dir="t">
                <w14:rot w14:lat="0" w14:lon="0" w14:rev="0"/>
              </w14:lightRig>
            </w14:scene3d>
          </w:rPr>
          <w:t>1.3．</w:t>
        </w:r>
        <w:r w:rsidR="004B08A4" w:rsidRPr="004B08A4">
          <w:rPr>
            <w:rStyle w:val="af"/>
            <w:rFonts w:hAnsi="ＭＳ 明朝"/>
            <w:noProof/>
          </w:rPr>
          <w:t xml:space="preserve"> 対象施設の形式</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_Toc115253657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11</w:t>
        </w:r>
        <w:r w:rsidR="004B08A4" w:rsidRPr="004B08A4">
          <w:rPr>
            <w:rFonts w:hAnsi="ＭＳ 明朝"/>
            <w:noProof/>
            <w:webHidden/>
          </w:rPr>
          <w:fldChar w:fldCharType="end"/>
        </w:r>
      </w:hyperlink>
    </w:p>
    <w:p w14:paraId="2DB9F491" w14:textId="29BFD385" w:rsidR="004B08A4" w:rsidRPr="004B08A4" w:rsidRDefault="006C25EA">
      <w:pPr>
        <w:pStyle w:val="41"/>
        <w:tabs>
          <w:tab w:val="right" w:leader="dot" w:pos="8778"/>
        </w:tabs>
        <w:rPr>
          <w:rFonts w:hAnsi="ＭＳ 明朝"/>
          <w:noProof/>
        </w:rPr>
      </w:pPr>
      <w:hyperlink w:anchor="_Toc115253658" w:history="1">
        <w:r w:rsidR="004B08A4" w:rsidRPr="004B08A4">
          <w:rPr>
            <w:rStyle w:val="af"/>
            <w:rFonts w:hAnsi="ＭＳ 明朝"/>
            <w:noProof/>
          </w:rPr>
          <w:t>1.3.1． 焼却炉施設の形式</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_Toc115253658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11</w:t>
        </w:r>
        <w:r w:rsidR="004B08A4" w:rsidRPr="004B08A4">
          <w:rPr>
            <w:rFonts w:hAnsi="ＭＳ 明朝"/>
            <w:noProof/>
            <w:webHidden/>
          </w:rPr>
          <w:fldChar w:fldCharType="end"/>
        </w:r>
      </w:hyperlink>
    </w:p>
    <w:p w14:paraId="51E81765" w14:textId="6F7C18E7" w:rsidR="004B08A4" w:rsidRPr="004B08A4" w:rsidRDefault="006C25EA">
      <w:pPr>
        <w:pStyle w:val="41"/>
        <w:tabs>
          <w:tab w:val="right" w:leader="dot" w:pos="8778"/>
        </w:tabs>
        <w:rPr>
          <w:rFonts w:hAnsi="ＭＳ 明朝"/>
          <w:noProof/>
        </w:rPr>
      </w:pPr>
      <w:hyperlink w:anchor="_Toc115253659" w:history="1">
        <w:r w:rsidR="004B08A4" w:rsidRPr="004B08A4">
          <w:rPr>
            <w:rStyle w:val="af"/>
            <w:rFonts w:hAnsi="ＭＳ 明朝"/>
            <w:noProof/>
          </w:rPr>
          <w:t>1.3.2． 脱水施設の形式</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_Toc115253659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11</w:t>
        </w:r>
        <w:r w:rsidR="004B08A4" w:rsidRPr="004B08A4">
          <w:rPr>
            <w:rFonts w:hAnsi="ＭＳ 明朝"/>
            <w:noProof/>
            <w:webHidden/>
          </w:rPr>
          <w:fldChar w:fldCharType="end"/>
        </w:r>
      </w:hyperlink>
    </w:p>
    <w:p w14:paraId="4FD66AC9" w14:textId="0D5746CE" w:rsidR="004B08A4" w:rsidRPr="004B08A4" w:rsidRDefault="006C25EA">
      <w:pPr>
        <w:pStyle w:val="41"/>
        <w:tabs>
          <w:tab w:val="right" w:leader="dot" w:pos="8778"/>
        </w:tabs>
        <w:rPr>
          <w:rFonts w:hAnsi="ＭＳ 明朝"/>
          <w:noProof/>
        </w:rPr>
      </w:pPr>
      <w:hyperlink w:anchor="_Toc115253660" w:history="1">
        <w:r w:rsidR="004B08A4" w:rsidRPr="004B08A4">
          <w:rPr>
            <w:rStyle w:val="af"/>
            <w:rFonts w:hAnsi="ＭＳ 明朝"/>
            <w:noProof/>
          </w:rPr>
          <w:t>1.3.3． 汚泥貯留施設の形式</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_Toc115253660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11</w:t>
        </w:r>
        <w:r w:rsidR="004B08A4" w:rsidRPr="004B08A4">
          <w:rPr>
            <w:rFonts w:hAnsi="ＭＳ 明朝"/>
            <w:noProof/>
            <w:webHidden/>
          </w:rPr>
          <w:fldChar w:fldCharType="end"/>
        </w:r>
      </w:hyperlink>
    </w:p>
    <w:p w14:paraId="6FCB8CD7" w14:textId="053373FA" w:rsidR="004B08A4" w:rsidRPr="004B08A4" w:rsidRDefault="006C25EA">
      <w:pPr>
        <w:pStyle w:val="31"/>
        <w:tabs>
          <w:tab w:val="right" w:leader="dot" w:pos="8778"/>
        </w:tabs>
        <w:rPr>
          <w:rFonts w:hAnsi="ＭＳ 明朝"/>
          <w:noProof/>
        </w:rPr>
      </w:pPr>
      <w:hyperlink w:anchor="_Toc115253661" w:history="1">
        <w:r w:rsidR="004B08A4" w:rsidRPr="004B08A4">
          <w:rPr>
            <w:rStyle w:val="af"/>
            <w:rFonts w:hAnsi="ＭＳ 明朝"/>
            <w:noProof/>
            <w14:scene3d>
              <w14:camera w14:prst="orthographicFront"/>
              <w14:lightRig w14:rig="threePt" w14:dir="t">
                <w14:rot w14:lat="0" w14:lon="0" w14:rev="0"/>
              </w14:lightRig>
            </w14:scene3d>
          </w:rPr>
          <w:t>1.4．</w:t>
        </w:r>
        <w:r w:rsidR="004B08A4" w:rsidRPr="004B08A4">
          <w:rPr>
            <w:rStyle w:val="af"/>
            <w:rFonts w:hAnsi="ＭＳ 明朝"/>
            <w:noProof/>
          </w:rPr>
          <w:t xml:space="preserve"> 処理対象汚泥</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_Toc115253661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11</w:t>
        </w:r>
        <w:r w:rsidR="004B08A4" w:rsidRPr="004B08A4">
          <w:rPr>
            <w:rFonts w:hAnsi="ＭＳ 明朝"/>
            <w:noProof/>
            <w:webHidden/>
          </w:rPr>
          <w:fldChar w:fldCharType="end"/>
        </w:r>
      </w:hyperlink>
    </w:p>
    <w:p w14:paraId="6EE6FC8E" w14:textId="44CE0169" w:rsidR="004B08A4" w:rsidRPr="004B08A4" w:rsidRDefault="006C25EA">
      <w:pPr>
        <w:pStyle w:val="31"/>
        <w:tabs>
          <w:tab w:val="right" w:leader="dot" w:pos="8778"/>
        </w:tabs>
        <w:rPr>
          <w:rFonts w:hAnsi="ＭＳ 明朝"/>
          <w:noProof/>
        </w:rPr>
      </w:pPr>
      <w:hyperlink w:anchor="_Toc115253662" w:history="1">
        <w:r w:rsidR="004B08A4" w:rsidRPr="004B08A4">
          <w:rPr>
            <w:rStyle w:val="af"/>
            <w:rFonts w:hAnsi="ＭＳ 明朝"/>
            <w:noProof/>
            <w14:scene3d>
              <w14:camera w14:prst="orthographicFront"/>
              <w14:lightRig w14:rig="threePt" w14:dir="t">
                <w14:rot w14:lat="0" w14:lon="0" w14:rev="0"/>
              </w14:lightRig>
            </w14:scene3d>
          </w:rPr>
          <w:t>1.5．</w:t>
        </w:r>
        <w:r w:rsidR="004B08A4" w:rsidRPr="004B08A4">
          <w:rPr>
            <w:rStyle w:val="af"/>
            <w:rFonts w:hAnsi="ＭＳ 明朝"/>
            <w:noProof/>
          </w:rPr>
          <w:t xml:space="preserve"> 汚泥処理設備運用計画</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_Toc115253662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12</w:t>
        </w:r>
        <w:r w:rsidR="004B08A4" w:rsidRPr="004B08A4">
          <w:rPr>
            <w:rFonts w:hAnsi="ＭＳ 明朝"/>
            <w:noProof/>
            <w:webHidden/>
          </w:rPr>
          <w:fldChar w:fldCharType="end"/>
        </w:r>
      </w:hyperlink>
    </w:p>
    <w:p w14:paraId="2E73B585" w14:textId="57A88C92" w:rsidR="004B08A4" w:rsidRPr="004B08A4" w:rsidRDefault="006C25EA">
      <w:pPr>
        <w:pStyle w:val="31"/>
        <w:tabs>
          <w:tab w:val="right" w:leader="dot" w:pos="8778"/>
        </w:tabs>
        <w:rPr>
          <w:rFonts w:hAnsi="ＭＳ 明朝"/>
          <w:noProof/>
        </w:rPr>
      </w:pPr>
      <w:hyperlink w:anchor="_Toc115253663" w:history="1">
        <w:r w:rsidR="004B08A4" w:rsidRPr="004B08A4">
          <w:rPr>
            <w:rStyle w:val="af"/>
            <w:rFonts w:hAnsi="ＭＳ 明朝"/>
            <w:noProof/>
            <w14:scene3d>
              <w14:camera w14:prst="orthographicFront"/>
              <w14:lightRig w14:rig="threePt" w14:dir="t">
                <w14:rot w14:lat="0" w14:lon="0" w14:rev="0"/>
              </w14:lightRig>
            </w14:scene3d>
          </w:rPr>
          <w:t>1.6．</w:t>
        </w:r>
        <w:r w:rsidR="004B08A4" w:rsidRPr="004B08A4">
          <w:rPr>
            <w:rStyle w:val="af"/>
            <w:rFonts w:hAnsi="ＭＳ 明朝"/>
            <w:noProof/>
          </w:rPr>
          <w:t xml:space="preserve"> 公害防止基準</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_Toc115253663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12</w:t>
        </w:r>
        <w:r w:rsidR="004B08A4" w:rsidRPr="004B08A4">
          <w:rPr>
            <w:rFonts w:hAnsi="ＭＳ 明朝"/>
            <w:noProof/>
            <w:webHidden/>
          </w:rPr>
          <w:fldChar w:fldCharType="end"/>
        </w:r>
      </w:hyperlink>
    </w:p>
    <w:p w14:paraId="28077261" w14:textId="69B58149" w:rsidR="004B08A4" w:rsidRPr="004B08A4" w:rsidRDefault="006C25EA">
      <w:pPr>
        <w:pStyle w:val="31"/>
        <w:tabs>
          <w:tab w:val="right" w:leader="dot" w:pos="8778"/>
        </w:tabs>
        <w:rPr>
          <w:rFonts w:hAnsi="ＭＳ 明朝"/>
          <w:noProof/>
        </w:rPr>
      </w:pPr>
      <w:hyperlink w:anchor="_Toc115253664" w:history="1">
        <w:r w:rsidR="004B08A4" w:rsidRPr="004B08A4">
          <w:rPr>
            <w:rStyle w:val="af"/>
            <w:rFonts w:hAnsi="ＭＳ 明朝"/>
            <w:noProof/>
            <w14:scene3d>
              <w14:camera w14:prst="orthographicFront"/>
              <w14:lightRig w14:rig="threePt" w14:dir="t">
                <w14:rot w14:lat="0" w14:lon="0" w14:rev="0"/>
              </w14:lightRig>
            </w14:scene3d>
          </w:rPr>
          <w:t>1.7．</w:t>
        </w:r>
        <w:r w:rsidR="004B08A4" w:rsidRPr="004B08A4">
          <w:rPr>
            <w:rStyle w:val="af"/>
            <w:rFonts w:hAnsi="ＭＳ 明朝"/>
            <w:noProof/>
          </w:rPr>
          <w:t xml:space="preserve"> 環境負荷低減</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_Toc115253664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17</w:t>
        </w:r>
        <w:r w:rsidR="004B08A4" w:rsidRPr="004B08A4">
          <w:rPr>
            <w:rFonts w:hAnsi="ＭＳ 明朝"/>
            <w:noProof/>
            <w:webHidden/>
          </w:rPr>
          <w:fldChar w:fldCharType="end"/>
        </w:r>
      </w:hyperlink>
    </w:p>
    <w:p w14:paraId="40BBBC85" w14:textId="180632D2" w:rsidR="004B08A4" w:rsidRPr="004B08A4" w:rsidRDefault="006C25EA">
      <w:pPr>
        <w:pStyle w:val="21"/>
        <w:tabs>
          <w:tab w:val="right" w:leader="dot" w:pos="8778"/>
        </w:tabs>
        <w:rPr>
          <w:rFonts w:hAnsi="ＭＳ 明朝"/>
          <w:noProof/>
        </w:rPr>
      </w:pPr>
      <w:hyperlink w:anchor="_Toc115253665" w:history="1">
        <w:r w:rsidR="004B08A4" w:rsidRPr="004B08A4">
          <w:rPr>
            <w:rStyle w:val="af"/>
            <w:rFonts w:hAnsi="ＭＳ 明朝"/>
            <w:noProof/>
          </w:rPr>
          <w:t>2． 設計建設業務に関する事項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_Toc115253665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18</w:t>
        </w:r>
        <w:r w:rsidR="004B08A4" w:rsidRPr="004B08A4">
          <w:rPr>
            <w:rFonts w:hAnsi="ＭＳ 明朝"/>
            <w:noProof/>
            <w:webHidden/>
          </w:rPr>
          <w:fldChar w:fldCharType="end"/>
        </w:r>
      </w:hyperlink>
    </w:p>
    <w:p w14:paraId="7D3C0684" w14:textId="4A3D48E2" w:rsidR="004B08A4" w:rsidRPr="004B08A4" w:rsidRDefault="006C25EA">
      <w:pPr>
        <w:pStyle w:val="31"/>
        <w:tabs>
          <w:tab w:val="right" w:leader="dot" w:pos="8778"/>
        </w:tabs>
        <w:rPr>
          <w:rFonts w:hAnsi="ＭＳ 明朝"/>
          <w:noProof/>
        </w:rPr>
      </w:pPr>
      <w:hyperlink w:anchor="_Toc115253666" w:history="1">
        <w:r w:rsidR="004B08A4" w:rsidRPr="004B08A4">
          <w:rPr>
            <w:rStyle w:val="af"/>
            <w:rFonts w:hAnsi="ＭＳ 明朝"/>
            <w:noProof/>
            <w14:scene3d>
              <w14:camera w14:prst="orthographicFront"/>
              <w14:lightRig w14:rig="threePt" w14:dir="t">
                <w14:rot w14:lat="0" w14:lon="0" w14:rev="0"/>
              </w14:lightRig>
            </w14:scene3d>
          </w:rPr>
          <w:t>2.1．</w:t>
        </w:r>
        <w:r w:rsidR="004B08A4" w:rsidRPr="004B08A4">
          <w:rPr>
            <w:rStyle w:val="af"/>
            <w:rFonts w:hAnsi="ＭＳ 明朝"/>
            <w:noProof/>
          </w:rPr>
          <w:t xml:space="preserve"> 設計業務及び建設業務の範囲</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_Toc115253666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18</w:t>
        </w:r>
        <w:r w:rsidR="004B08A4" w:rsidRPr="004B08A4">
          <w:rPr>
            <w:rFonts w:hAnsi="ＭＳ 明朝"/>
            <w:noProof/>
            <w:webHidden/>
          </w:rPr>
          <w:fldChar w:fldCharType="end"/>
        </w:r>
      </w:hyperlink>
    </w:p>
    <w:p w14:paraId="02D2EBBF" w14:textId="18AC20F0" w:rsidR="004B08A4" w:rsidRPr="004B08A4" w:rsidRDefault="006C25EA">
      <w:pPr>
        <w:pStyle w:val="31"/>
        <w:tabs>
          <w:tab w:val="right" w:leader="dot" w:pos="8778"/>
        </w:tabs>
        <w:rPr>
          <w:rFonts w:hAnsi="ＭＳ 明朝"/>
          <w:noProof/>
        </w:rPr>
      </w:pPr>
      <w:hyperlink w:anchor="_Toc115253667" w:history="1">
        <w:r w:rsidR="004B08A4" w:rsidRPr="004B08A4">
          <w:rPr>
            <w:rStyle w:val="af"/>
            <w:rFonts w:hAnsi="ＭＳ 明朝"/>
            <w:noProof/>
            <w14:scene3d>
              <w14:camera w14:prst="orthographicFront"/>
              <w14:lightRig w14:rig="threePt" w14:dir="t">
                <w14:rot w14:lat="0" w14:lon="0" w14:rev="0"/>
              </w14:lightRig>
            </w14:scene3d>
          </w:rPr>
          <w:t>2.2．</w:t>
        </w:r>
        <w:r w:rsidR="004B08A4" w:rsidRPr="004B08A4">
          <w:rPr>
            <w:rStyle w:val="af"/>
            <w:rFonts w:hAnsi="ＭＳ 明朝"/>
            <w:noProof/>
          </w:rPr>
          <w:t xml:space="preserve"> 事前調査</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_Toc115253667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19</w:t>
        </w:r>
        <w:r w:rsidR="004B08A4" w:rsidRPr="004B08A4">
          <w:rPr>
            <w:rFonts w:hAnsi="ＭＳ 明朝"/>
            <w:noProof/>
            <w:webHidden/>
          </w:rPr>
          <w:fldChar w:fldCharType="end"/>
        </w:r>
      </w:hyperlink>
    </w:p>
    <w:p w14:paraId="70AAA02D" w14:textId="228C9EC1" w:rsidR="004B08A4" w:rsidRPr="004B08A4" w:rsidRDefault="006C25EA">
      <w:pPr>
        <w:pStyle w:val="31"/>
        <w:tabs>
          <w:tab w:val="right" w:leader="dot" w:pos="8778"/>
        </w:tabs>
        <w:rPr>
          <w:rFonts w:hAnsi="ＭＳ 明朝"/>
          <w:noProof/>
        </w:rPr>
      </w:pPr>
      <w:hyperlink w:anchor="_Toc115253668" w:history="1">
        <w:r w:rsidR="004B08A4" w:rsidRPr="004B08A4">
          <w:rPr>
            <w:rStyle w:val="af"/>
            <w:rFonts w:hAnsi="ＭＳ 明朝"/>
            <w:noProof/>
            <w14:scene3d>
              <w14:camera w14:prst="orthographicFront"/>
              <w14:lightRig w14:rig="threePt" w14:dir="t">
                <w14:rot w14:lat="0" w14:lon="0" w14:rev="0"/>
              </w14:lightRig>
            </w14:scene3d>
          </w:rPr>
          <w:t>2.3．</w:t>
        </w:r>
        <w:r w:rsidR="004B08A4" w:rsidRPr="004B08A4">
          <w:rPr>
            <w:rStyle w:val="af"/>
            <w:rFonts w:hAnsi="ＭＳ 明朝"/>
            <w:noProof/>
          </w:rPr>
          <w:t xml:space="preserve"> 設計業務に関する一般的事項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_Toc115253668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19</w:t>
        </w:r>
        <w:r w:rsidR="004B08A4" w:rsidRPr="004B08A4">
          <w:rPr>
            <w:rFonts w:hAnsi="ＭＳ 明朝"/>
            <w:noProof/>
            <w:webHidden/>
          </w:rPr>
          <w:fldChar w:fldCharType="end"/>
        </w:r>
      </w:hyperlink>
    </w:p>
    <w:p w14:paraId="5CCFDB7B" w14:textId="2562DA8A" w:rsidR="004B08A4" w:rsidRPr="004B08A4" w:rsidRDefault="006C25EA">
      <w:pPr>
        <w:pStyle w:val="31"/>
        <w:tabs>
          <w:tab w:val="right" w:leader="dot" w:pos="8778"/>
        </w:tabs>
        <w:rPr>
          <w:rFonts w:hAnsi="ＭＳ 明朝"/>
          <w:noProof/>
        </w:rPr>
      </w:pPr>
      <w:hyperlink w:anchor="_Toc115253669" w:history="1">
        <w:r w:rsidR="004B08A4" w:rsidRPr="004B08A4">
          <w:rPr>
            <w:rStyle w:val="af"/>
            <w:rFonts w:hAnsi="ＭＳ 明朝"/>
            <w:noProof/>
            <w14:scene3d>
              <w14:camera w14:prst="orthographicFront"/>
              <w14:lightRig w14:rig="threePt" w14:dir="t">
                <w14:rot w14:lat="0" w14:lon="0" w14:rev="0"/>
              </w14:lightRig>
            </w14:scene3d>
          </w:rPr>
          <w:t>2.4．</w:t>
        </w:r>
        <w:r w:rsidR="004B08A4" w:rsidRPr="004B08A4">
          <w:rPr>
            <w:rStyle w:val="af"/>
            <w:rFonts w:hAnsi="ＭＳ 明朝"/>
            <w:noProof/>
          </w:rPr>
          <w:t xml:space="preserve"> 建設業務に関する事項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_Toc115253669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21</w:t>
        </w:r>
        <w:r w:rsidR="004B08A4" w:rsidRPr="004B08A4">
          <w:rPr>
            <w:rFonts w:hAnsi="ＭＳ 明朝"/>
            <w:noProof/>
            <w:webHidden/>
          </w:rPr>
          <w:fldChar w:fldCharType="end"/>
        </w:r>
      </w:hyperlink>
    </w:p>
    <w:p w14:paraId="2D23D547" w14:textId="1934C669" w:rsidR="004B08A4" w:rsidRPr="004B08A4" w:rsidRDefault="006C25EA">
      <w:pPr>
        <w:pStyle w:val="41"/>
        <w:tabs>
          <w:tab w:val="right" w:leader="dot" w:pos="8778"/>
        </w:tabs>
        <w:rPr>
          <w:rFonts w:hAnsi="ＭＳ 明朝"/>
          <w:noProof/>
        </w:rPr>
      </w:pPr>
      <w:hyperlink w:anchor="_Toc115253670" w:history="1">
        <w:r w:rsidR="004B08A4" w:rsidRPr="004B08A4">
          <w:rPr>
            <w:rStyle w:val="af"/>
            <w:rFonts w:hAnsi="ＭＳ 明朝"/>
            <w:noProof/>
          </w:rPr>
          <w:t>2.4.1． 一般事項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_Toc115253670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21</w:t>
        </w:r>
        <w:r w:rsidR="004B08A4" w:rsidRPr="004B08A4">
          <w:rPr>
            <w:rFonts w:hAnsi="ＭＳ 明朝"/>
            <w:noProof/>
            <w:webHidden/>
          </w:rPr>
          <w:fldChar w:fldCharType="end"/>
        </w:r>
      </w:hyperlink>
    </w:p>
    <w:p w14:paraId="52B9C53B" w14:textId="7F56D728" w:rsidR="004B08A4" w:rsidRPr="004B08A4" w:rsidRDefault="006C25EA">
      <w:pPr>
        <w:pStyle w:val="41"/>
        <w:tabs>
          <w:tab w:val="right" w:leader="dot" w:pos="8778"/>
        </w:tabs>
        <w:rPr>
          <w:rFonts w:hAnsi="ＭＳ 明朝"/>
          <w:noProof/>
        </w:rPr>
      </w:pPr>
      <w:hyperlink w:anchor="_Toc115253671" w:history="1">
        <w:r w:rsidR="004B08A4" w:rsidRPr="004B08A4">
          <w:rPr>
            <w:rStyle w:val="af"/>
            <w:rFonts w:hAnsi="ＭＳ 明朝"/>
            <w:noProof/>
          </w:rPr>
          <w:t>2.4.2． 機械・電気に関する事項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_Toc115253671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25</w:t>
        </w:r>
        <w:r w:rsidR="004B08A4" w:rsidRPr="004B08A4">
          <w:rPr>
            <w:rFonts w:hAnsi="ＭＳ 明朝"/>
            <w:noProof/>
            <w:webHidden/>
          </w:rPr>
          <w:fldChar w:fldCharType="end"/>
        </w:r>
      </w:hyperlink>
    </w:p>
    <w:p w14:paraId="3BD04A5E" w14:textId="6804511A" w:rsidR="004B08A4" w:rsidRPr="004B08A4" w:rsidRDefault="006C25EA">
      <w:pPr>
        <w:pStyle w:val="41"/>
        <w:tabs>
          <w:tab w:val="right" w:leader="dot" w:pos="8778"/>
        </w:tabs>
        <w:rPr>
          <w:rFonts w:hAnsi="ＭＳ 明朝"/>
          <w:noProof/>
        </w:rPr>
      </w:pPr>
      <w:hyperlink w:anchor="_Toc115253672" w:history="1">
        <w:r w:rsidR="004B08A4" w:rsidRPr="004B08A4">
          <w:rPr>
            <w:rStyle w:val="af"/>
            <w:rFonts w:hAnsi="ＭＳ 明朝"/>
            <w:noProof/>
          </w:rPr>
          <w:t>2.4.3． 土木・建築に関する事項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_Toc115253672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28</w:t>
        </w:r>
        <w:r w:rsidR="004B08A4" w:rsidRPr="004B08A4">
          <w:rPr>
            <w:rFonts w:hAnsi="ＭＳ 明朝"/>
            <w:noProof/>
            <w:webHidden/>
          </w:rPr>
          <w:fldChar w:fldCharType="end"/>
        </w:r>
      </w:hyperlink>
    </w:p>
    <w:p w14:paraId="40C1BB22" w14:textId="22C09239" w:rsidR="004B08A4" w:rsidRPr="004B08A4" w:rsidRDefault="006C25EA">
      <w:pPr>
        <w:pStyle w:val="31"/>
        <w:tabs>
          <w:tab w:val="right" w:leader="dot" w:pos="8778"/>
        </w:tabs>
        <w:rPr>
          <w:rFonts w:hAnsi="ＭＳ 明朝"/>
          <w:noProof/>
        </w:rPr>
      </w:pPr>
      <w:hyperlink w:anchor="_Toc115253673" w:history="1">
        <w:r w:rsidR="004B08A4" w:rsidRPr="004B08A4">
          <w:rPr>
            <w:rStyle w:val="af"/>
            <w:rFonts w:hAnsi="ＭＳ 明朝"/>
            <w:noProof/>
            <w14:scene3d>
              <w14:camera w14:prst="orthographicFront"/>
              <w14:lightRig w14:rig="threePt" w14:dir="t">
                <w14:rot w14:lat="0" w14:lon="0" w14:rev="0"/>
              </w14:lightRig>
            </w14:scene3d>
          </w:rPr>
          <w:t>2.5．</w:t>
        </w:r>
        <w:r w:rsidR="004B08A4" w:rsidRPr="004B08A4">
          <w:rPr>
            <w:rStyle w:val="af"/>
            <w:rFonts w:hAnsi="ＭＳ 明朝"/>
            <w:noProof/>
          </w:rPr>
          <w:t xml:space="preserve"> 設計及び建設業務に関するモニタリング</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_Toc115253673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29</w:t>
        </w:r>
        <w:r w:rsidR="004B08A4" w:rsidRPr="004B08A4">
          <w:rPr>
            <w:rFonts w:hAnsi="ＭＳ 明朝"/>
            <w:noProof/>
            <w:webHidden/>
          </w:rPr>
          <w:fldChar w:fldCharType="end"/>
        </w:r>
      </w:hyperlink>
    </w:p>
    <w:p w14:paraId="6334F006" w14:textId="59033FBB" w:rsidR="004B08A4" w:rsidRPr="004B08A4" w:rsidRDefault="006C25EA">
      <w:pPr>
        <w:pStyle w:val="41"/>
        <w:tabs>
          <w:tab w:val="right" w:leader="dot" w:pos="8778"/>
        </w:tabs>
        <w:rPr>
          <w:rFonts w:hAnsi="ＭＳ 明朝"/>
          <w:noProof/>
        </w:rPr>
      </w:pPr>
      <w:hyperlink w:anchor="_Toc115253674" w:history="1">
        <w:r w:rsidR="004B08A4" w:rsidRPr="004B08A4">
          <w:rPr>
            <w:rStyle w:val="af"/>
            <w:rFonts w:hAnsi="ＭＳ 明朝"/>
            <w:noProof/>
          </w:rPr>
          <w:t>2.5.1． モニタリング方法</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_Toc115253674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29</w:t>
        </w:r>
        <w:r w:rsidR="004B08A4" w:rsidRPr="004B08A4">
          <w:rPr>
            <w:rFonts w:hAnsi="ＭＳ 明朝"/>
            <w:noProof/>
            <w:webHidden/>
          </w:rPr>
          <w:fldChar w:fldCharType="end"/>
        </w:r>
      </w:hyperlink>
    </w:p>
    <w:p w14:paraId="00E90CDF" w14:textId="5402AB15" w:rsidR="004B08A4" w:rsidRPr="004B08A4" w:rsidRDefault="006C25EA">
      <w:pPr>
        <w:pStyle w:val="41"/>
        <w:tabs>
          <w:tab w:val="right" w:leader="dot" w:pos="8778"/>
        </w:tabs>
        <w:rPr>
          <w:rFonts w:hAnsi="ＭＳ 明朝"/>
          <w:noProof/>
        </w:rPr>
      </w:pPr>
      <w:hyperlink w:anchor="_Toc115253675" w:history="1">
        <w:r w:rsidR="004B08A4" w:rsidRPr="004B08A4">
          <w:rPr>
            <w:rStyle w:val="af"/>
            <w:rFonts w:hAnsi="ＭＳ 明朝"/>
            <w:noProof/>
          </w:rPr>
          <w:t>2.5.2． 具体的なモニタリングの手順</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_Toc115253675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30</w:t>
        </w:r>
        <w:r w:rsidR="004B08A4" w:rsidRPr="004B08A4">
          <w:rPr>
            <w:rFonts w:hAnsi="ＭＳ 明朝"/>
            <w:noProof/>
            <w:webHidden/>
          </w:rPr>
          <w:fldChar w:fldCharType="end"/>
        </w:r>
      </w:hyperlink>
    </w:p>
    <w:p w14:paraId="079F6FB4" w14:textId="04CC9863" w:rsidR="004B08A4" w:rsidRPr="004B08A4" w:rsidRDefault="006C25EA">
      <w:pPr>
        <w:pStyle w:val="31"/>
        <w:tabs>
          <w:tab w:val="right" w:leader="dot" w:pos="8778"/>
        </w:tabs>
        <w:rPr>
          <w:rFonts w:hAnsi="ＭＳ 明朝"/>
          <w:noProof/>
        </w:rPr>
      </w:pPr>
      <w:hyperlink w:anchor="_Toc115253676" w:history="1">
        <w:r w:rsidR="004B08A4" w:rsidRPr="004B08A4">
          <w:rPr>
            <w:rStyle w:val="af"/>
            <w:rFonts w:hAnsi="ＭＳ 明朝"/>
            <w:noProof/>
            <w14:scene3d>
              <w14:camera w14:prst="orthographicFront"/>
              <w14:lightRig w14:rig="threePt" w14:dir="t">
                <w14:rot w14:lat="0" w14:lon="0" w14:rev="0"/>
              </w14:lightRig>
            </w14:scene3d>
          </w:rPr>
          <w:t>2.6．</w:t>
        </w:r>
        <w:r w:rsidR="004B08A4" w:rsidRPr="004B08A4">
          <w:rPr>
            <w:rStyle w:val="af"/>
            <w:rFonts w:hAnsi="ＭＳ 明朝"/>
            <w:noProof/>
          </w:rPr>
          <w:t xml:space="preserve"> 取合等に関する条件</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_Toc115253676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32</w:t>
        </w:r>
        <w:r w:rsidR="004B08A4" w:rsidRPr="004B08A4">
          <w:rPr>
            <w:rFonts w:hAnsi="ＭＳ 明朝"/>
            <w:noProof/>
            <w:webHidden/>
          </w:rPr>
          <w:fldChar w:fldCharType="end"/>
        </w:r>
      </w:hyperlink>
    </w:p>
    <w:p w14:paraId="0A8CF1B6" w14:textId="79B68D91" w:rsidR="004B08A4" w:rsidRPr="004B08A4" w:rsidRDefault="006C25EA">
      <w:pPr>
        <w:pStyle w:val="31"/>
        <w:tabs>
          <w:tab w:val="right" w:leader="dot" w:pos="8778"/>
        </w:tabs>
        <w:rPr>
          <w:rFonts w:hAnsi="ＭＳ 明朝"/>
          <w:noProof/>
        </w:rPr>
      </w:pPr>
      <w:hyperlink w:anchor="_Toc115253677" w:history="1">
        <w:r w:rsidR="004B08A4" w:rsidRPr="004B08A4">
          <w:rPr>
            <w:rStyle w:val="af"/>
            <w:rFonts w:hAnsi="ＭＳ 明朝"/>
            <w:noProof/>
            <w14:scene3d>
              <w14:camera w14:prst="orthographicFront"/>
              <w14:lightRig w14:rig="threePt" w14:dir="t">
                <w14:rot w14:lat="0" w14:lon="0" w14:rev="0"/>
              </w14:lightRig>
            </w14:scene3d>
          </w:rPr>
          <w:t>2.7．</w:t>
        </w:r>
        <w:r w:rsidR="004B08A4" w:rsidRPr="004B08A4">
          <w:rPr>
            <w:rStyle w:val="af"/>
            <w:rFonts w:hAnsi="ＭＳ 明朝"/>
            <w:noProof/>
          </w:rPr>
          <w:t xml:space="preserve"> 既存施設の撤去・改築等に関する条件</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_Toc115253677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36</w:t>
        </w:r>
        <w:r w:rsidR="004B08A4" w:rsidRPr="004B08A4">
          <w:rPr>
            <w:rFonts w:hAnsi="ＭＳ 明朝"/>
            <w:noProof/>
            <w:webHidden/>
          </w:rPr>
          <w:fldChar w:fldCharType="end"/>
        </w:r>
      </w:hyperlink>
    </w:p>
    <w:p w14:paraId="5C217D43" w14:textId="48D14489" w:rsidR="004B08A4" w:rsidRPr="004B08A4" w:rsidRDefault="006C25EA">
      <w:pPr>
        <w:pStyle w:val="41"/>
        <w:tabs>
          <w:tab w:val="right" w:leader="dot" w:pos="8778"/>
        </w:tabs>
        <w:rPr>
          <w:rFonts w:hAnsi="ＭＳ 明朝"/>
          <w:noProof/>
        </w:rPr>
      </w:pPr>
      <w:hyperlink w:anchor="_Toc115253678" w:history="1">
        <w:r w:rsidR="004B08A4" w:rsidRPr="004B08A4">
          <w:rPr>
            <w:rStyle w:val="af"/>
            <w:rFonts w:hAnsi="ＭＳ 明朝"/>
            <w:noProof/>
          </w:rPr>
          <w:t>2.7.1． 機械設備に関する条件</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_Toc115253678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36</w:t>
        </w:r>
        <w:r w:rsidR="004B08A4" w:rsidRPr="004B08A4">
          <w:rPr>
            <w:rFonts w:hAnsi="ＭＳ 明朝"/>
            <w:noProof/>
            <w:webHidden/>
          </w:rPr>
          <w:fldChar w:fldCharType="end"/>
        </w:r>
      </w:hyperlink>
    </w:p>
    <w:p w14:paraId="0BCF66FF" w14:textId="429A1886" w:rsidR="004B08A4" w:rsidRPr="004B08A4" w:rsidRDefault="006C25EA">
      <w:pPr>
        <w:pStyle w:val="41"/>
        <w:tabs>
          <w:tab w:val="right" w:leader="dot" w:pos="8778"/>
        </w:tabs>
        <w:rPr>
          <w:rFonts w:hAnsi="ＭＳ 明朝"/>
          <w:noProof/>
        </w:rPr>
      </w:pPr>
      <w:hyperlink w:anchor="_Toc115253679" w:history="1">
        <w:r w:rsidR="004B08A4" w:rsidRPr="004B08A4">
          <w:rPr>
            <w:rStyle w:val="af"/>
            <w:rFonts w:hAnsi="ＭＳ 明朝"/>
            <w:noProof/>
          </w:rPr>
          <w:t>2.7.2． 建築に関する条件</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_Toc115253679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36</w:t>
        </w:r>
        <w:r w:rsidR="004B08A4" w:rsidRPr="004B08A4">
          <w:rPr>
            <w:rFonts w:hAnsi="ＭＳ 明朝"/>
            <w:noProof/>
            <w:webHidden/>
          </w:rPr>
          <w:fldChar w:fldCharType="end"/>
        </w:r>
      </w:hyperlink>
    </w:p>
    <w:p w14:paraId="2EAEF2CB" w14:textId="299386B8" w:rsidR="004B08A4" w:rsidRPr="004B08A4" w:rsidRDefault="006C25EA">
      <w:pPr>
        <w:pStyle w:val="21"/>
        <w:tabs>
          <w:tab w:val="right" w:leader="dot" w:pos="8778"/>
        </w:tabs>
        <w:rPr>
          <w:rFonts w:hAnsi="ＭＳ 明朝"/>
          <w:noProof/>
        </w:rPr>
      </w:pPr>
      <w:hyperlink w:anchor="_Toc115253680" w:history="1">
        <w:r w:rsidR="004B08A4" w:rsidRPr="004B08A4">
          <w:rPr>
            <w:rStyle w:val="af"/>
            <w:rFonts w:hAnsi="ＭＳ 明朝"/>
            <w:noProof/>
          </w:rPr>
          <w:t>3． 機械設備に関する要求水準</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_Toc115253680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37</w:t>
        </w:r>
        <w:r w:rsidR="004B08A4" w:rsidRPr="004B08A4">
          <w:rPr>
            <w:rFonts w:hAnsi="ＭＳ 明朝"/>
            <w:noProof/>
            <w:webHidden/>
          </w:rPr>
          <w:fldChar w:fldCharType="end"/>
        </w:r>
      </w:hyperlink>
    </w:p>
    <w:p w14:paraId="08A52B65" w14:textId="37540174" w:rsidR="004B08A4" w:rsidRPr="004B08A4" w:rsidRDefault="006C25EA">
      <w:pPr>
        <w:pStyle w:val="31"/>
        <w:tabs>
          <w:tab w:val="right" w:leader="dot" w:pos="8778"/>
        </w:tabs>
        <w:rPr>
          <w:rFonts w:hAnsi="ＭＳ 明朝"/>
          <w:noProof/>
        </w:rPr>
      </w:pPr>
      <w:hyperlink w:anchor="_Toc115253681" w:history="1">
        <w:r w:rsidR="004B08A4" w:rsidRPr="004B08A4">
          <w:rPr>
            <w:rStyle w:val="af"/>
            <w:rFonts w:hAnsi="ＭＳ 明朝"/>
            <w:noProof/>
            <w14:scene3d>
              <w14:camera w14:prst="orthographicFront"/>
              <w14:lightRig w14:rig="threePt" w14:dir="t">
                <w14:rot w14:lat="0" w14:lon="0" w14:rev="0"/>
              </w14:lightRig>
            </w14:scene3d>
          </w:rPr>
          <w:t>3.1．</w:t>
        </w:r>
        <w:r w:rsidR="004B08A4" w:rsidRPr="004B08A4">
          <w:rPr>
            <w:rStyle w:val="af"/>
            <w:rFonts w:hAnsi="ＭＳ 明朝"/>
            <w:noProof/>
          </w:rPr>
          <w:t xml:space="preserve"> 焼却炉施設</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_Toc115253681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37</w:t>
        </w:r>
        <w:r w:rsidR="004B08A4" w:rsidRPr="004B08A4">
          <w:rPr>
            <w:rFonts w:hAnsi="ＭＳ 明朝"/>
            <w:noProof/>
            <w:webHidden/>
          </w:rPr>
          <w:fldChar w:fldCharType="end"/>
        </w:r>
      </w:hyperlink>
    </w:p>
    <w:p w14:paraId="437E6668" w14:textId="2AE72BDB" w:rsidR="004B08A4" w:rsidRPr="004B08A4" w:rsidRDefault="006C25EA">
      <w:pPr>
        <w:pStyle w:val="31"/>
        <w:tabs>
          <w:tab w:val="right" w:leader="dot" w:pos="8778"/>
        </w:tabs>
        <w:rPr>
          <w:rFonts w:hAnsi="ＭＳ 明朝"/>
          <w:noProof/>
        </w:rPr>
      </w:pPr>
      <w:hyperlink w:anchor="_Toc115253682" w:history="1">
        <w:r w:rsidR="004B08A4" w:rsidRPr="004B08A4">
          <w:rPr>
            <w:rStyle w:val="af"/>
            <w:rFonts w:hAnsi="ＭＳ 明朝"/>
            <w:noProof/>
            <w14:scene3d>
              <w14:camera w14:prst="orthographicFront"/>
              <w14:lightRig w14:rig="threePt" w14:dir="t">
                <w14:rot w14:lat="0" w14:lon="0" w14:rev="0"/>
              </w14:lightRig>
            </w14:scene3d>
          </w:rPr>
          <w:t>3.2．</w:t>
        </w:r>
        <w:r w:rsidR="004B08A4" w:rsidRPr="004B08A4">
          <w:rPr>
            <w:rStyle w:val="af"/>
            <w:rFonts w:hAnsi="ＭＳ 明朝"/>
            <w:noProof/>
          </w:rPr>
          <w:t xml:space="preserve"> 脱水施設</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_Toc115253682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40</w:t>
        </w:r>
        <w:r w:rsidR="004B08A4" w:rsidRPr="004B08A4">
          <w:rPr>
            <w:rFonts w:hAnsi="ＭＳ 明朝"/>
            <w:noProof/>
            <w:webHidden/>
          </w:rPr>
          <w:fldChar w:fldCharType="end"/>
        </w:r>
      </w:hyperlink>
    </w:p>
    <w:p w14:paraId="632B7DC5" w14:textId="41546D57" w:rsidR="004B08A4" w:rsidRPr="004B08A4" w:rsidRDefault="006C25EA">
      <w:pPr>
        <w:pStyle w:val="31"/>
        <w:tabs>
          <w:tab w:val="right" w:leader="dot" w:pos="8778"/>
        </w:tabs>
        <w:rPr>
          <w:rFonts w:hAnsi="ＭＳ 明朝"/>
          <w:noProof/>
        </w:rPr>
      </w:pPr>
      <w:hyperlink w:anchor="_Toc115253683" w:history="1">
        <w:r w:rsidR="004B08A4" w:rsidRPr="004B08A4">
          <w:rPr>
            <w:rStyle w:val="af"/>
            <w:rFonts w:hAnsi="ＭＳ 明朝"/>
            <w:noProof/>
            <w14:scene3d>
              <w14:camera w14:prst="orthographicFront"/>
              <w14:lightRig w14:rig="threePt" w14:dir="t">
                <w14:rot w14:lat="0" w14:lon="0" w14:rev="0"/>
              </w14:lightRig>
            </w14:scene3d>
          </w:rPr>
          <w:t>3.3．</w:t>
        </w:r>
        <w:r w:rsidR="004B08A4" w:rsidRPr="004B08A4">
          <w:rPr>
            <w:rStyle w:val="af"/>
            <w:rFonts w:hAnsi="ＭＳ 明朝"/>
            <w:noProof/>
          </w:rPr>
          <w:t xml:space="preserve"> 汚泥貯留施設</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_Toc115253683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43</w:t>
        </w:r>
        <w:r w:rsidR="004B08A4" w:rsidRPr="004B08A4">
          <w:rPr>
            <w:rFonts w:hAnsi="ＭＳ 明朝"/>
            <w:noProof/>
            <w:webHidden/>
          </w:rPr>
          <w:fldChar w:fldCharType="end"/>
        </w:r>
      </w:hyperlink>
    </w:p>
    <w:p w14:paraId="1684CE2E" w14:textId="16606091" w:rsidR="004B08A4" w:rsidRPr="004B08A4" w:rsidRDefault="006C25EA">
      <w:pPr>
        <w:pStyle w:val="21"/>
        <w:tabs>
          <w:tab w:val="right" w:leader="dot" w:pos="8778"/>
        </w:tabs>
        <w:rPr>
          <w:rFonts w:hAnsi="ＭＳ 明朝"/>
          <w:noProof/>
        </w:rPr>
      </w:pPr>
      <w:hyperlink w:anchor="_Toc115253684" w:history="1">
        <w:r w:rsidR="004B08A4" w:rsidRPr="004B08A4">
          <w:rPr>
            <w:rStyle w:val="af"/>
            <w:rFonts w:hAnsi="ＭＳ 明朝"/>
            <w:noProof/>
          </w:rPr>
          <w:t>4． 電気設備に関する要求水準</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_Toc115253684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46</w:t>
        </w:r>
        <w:r w:rsidR="004B08A4" w:rsidRPr="004B08A4">
          <w:rPr>
            <w:rFonts w:hAnsi="ＭＳ 明朝"/>
            <w:noProof/>
            <w:webHidden/>
          </w:rPr>
          <w:fldChar w:fldCharType="end"/>
        </w:r>
      </w:hyperlink>
    </w:p>
    <w:p w14:paraId="7FE6657E" w14:textId="3D06D588" w:rsidR="004B08A4" w:rsidRPr="004B08A4" w:rsidRDefault="006C25EA">
      <w:pPr>
        <w:pStyle w:val="31"/>
        <w:tabs>
          <w:tab w:val="right" w:leader="dot" w:pos="8778"/>
        </w:tabs>
        <w:rPr>
          <w:rFonts w:hAnsi="ＭＳ 明朝"/>
          <w:noProof/>
        </w:rPr>
      </w:pPr>
      <w:hyperlink w:anchor="_Toc115253685" w:history="1">
        <w:r w:rsidR="004B08A4" w:rsidRPr="004B08A4">
          <w:rPr>
            <w:rStyle w:val="af"/>
            <w:rFonts w:hAnsi="ＭＳ 明朝"/>
            <w:noProof/>
            <w14:scene3d>
              <w14:camera w14:prst="orthographicFront"/>
              <w14:lightRig w14:rig="threePt" w14:dir="t">
                <w14:rot w14:lat="0" w14:lon="0" w14:rev="0"/>
              </w14:lightRig>
            </w14:scene3d>
          </w:rPr>
          <w:t>4.1．</w:t>
        </w:r>
        <w:r w:rsidR="004B08A4" w:rsidRPr="004B08A4">
          <w:rPr>
            <w:rStyle w:val="af"/>
            <w:rFonts w:hAnsi="ＭＳ 明朝"/>
            <w:noProof/>
          </w:rPr>
          <w:t xml:space="preserve"> 焼却炉施設</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_Toc115253685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46</w:t>
        </w:r>
        <w:r w:rsidR="004B08A4" w:rsidRPr="004B08A4">
          <w:rPr>
            <w:rFonts w:hAnsi="ＭＳ 明朝"/>
            <w:noProof/>
            <w:webHidden/>
          </w:rPr>
          <w:fldChar w:fldCharType="end"/>
        </w:r>
      </w:hyperlink>
    </w:p>
    <w:p w14:paraId="44D0881C" w14:textId="7F1EA092" w:rsidR="004B08A4" w:rsidRPr="004B08A4" w:rsidRDefault="006C25EA">
      <w:pPr>
        <w:pStyle w:val="41"/>
        <w:tabs>
          <w:tab w:val="right" w:leader="dot" w:pos="8778"/>
        </w:tabs>
        <w:rPr>
          <w:rFonts w:hAnsi="ＭＳ 明朝"/>
          <w:noProof/>
        </w:rPr>
      </w:pPr>
      <w:hyperlink w:anchor="_Toc115253686" w:history="1">
        <w:r w:rsidR="004B08A4" w:rsidRPr="004B08A4">
          <w:rPr>
            <w:rStyle w:val="af"/>
            <w:rFonts w:hAnsi="ＭＳ 明朝"/>
            <w:noProof/>
          </w:rPr>
          <w:t>4.1.1． 受変電設備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_Toc115253686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46</w:t>
        </w:r>
        <w:r w:rsidR="004B08A4" w:rsidRPr="004B08A4">
          <w:rPr>
            <w:rFonts w:hAnsi="ＭＳ 明朝"/>
            <w:noProof/>
            <w:webHidden/>
          </w:rPr>
          <w:fldChar w:fldCharType="end"/>
        </w:r>
      </w:hyperlink>
    </w:p>
    <w:p w14:paraId="0F028566" w14:textId="3D420272" w:rsidR="004B08A4" w:rsidRPr="004B08A4" w:rsidRDefault="006C25EA">
      <w:pPr>
        <w:pStyle w:val="41"/>
        <w:tabs>
          <w:tab w:val="right" w:leader="dot" w:pos="8778"/>
        </w:tabs>
        <w:rPr>
          <w:rFonts w:hAnsi="ＭＳ 明朝"/>
          <w:noProof/>
        </w:rPr>
      </w:pPr>
      <w:hyperlink w:anchor="_Toc115253687" w:history="1">
        <w:r w:rsidR="004B08A4" w:rsidRPr="004B08A4">
          <w:rPr>
            <w:rStyle w:val="af"/>
            <w:rFonts w:hAnsi="ＭＳ 明朝"/>
            <w:noProof/>
          </w:rPr>
          <w:t>4.1.2． 自家発電設備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_Toc115253687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46</w:t>
        </w:r>
        <w:r w:rsidR="004B08A4" w:rsidRPr="004B08A4">
          <w:rPr>
            <w:rFonts w:hAnsi="ＭＳ 明朝"/>
            <w:noProof/>
            <w:webHidden/>
          </w:rPr>
          <w:fldChar w:fldCharType="end"/>
        </w:r>
      </w:hyperlink>
    </w:p>
    <w:p w14:paraId="6EC44AC1" w14:textId="6C36C76B" w:rsidR="004B08A4" w:rsidRPr="004B08A4" w:rsidRDefault="006C25EA">
      <w:pPr>
        <w:pStyle w:val="41"/>
        <w:tabs>
          <w:tab w:val="right" w:leader="dot" w:pos="8778"/>
        </w:tabs>
        <w:rPr>
          <w:rFonts w:hAnsi="ＭＳ 明朝"/>
          <w:noProof/>
        </w:rPr>
      </w:pPr>
      <w:hyperlink w:anchor="_Toc115253688" w:history="1">
        <w:r w:rsidR="004B08A4" w:rsidRPr="004B08A4">
          <w:rPr>
            <w:rStyle w:val="af"/>
            <w:rFonts w:hAnsi="ＭＳ 明朝"/>
            <w:noProof/>
          </w:rPr>
          <w:t>4.1.3． 制御電源及び計装用電源設備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_Toc115253688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46</w:t>
        </w:r>
        <w:r w:rsidR="004B08A4" w:rsidRPr="004B08A4">
          <w:rPr>
            <w:rFonts w:hAnsi="ＭＳ 明朝"/>
            <w:noProof/>
            <w:webHidden/>
          </w:rPr>
          <w:fldChar w:fldCharType="end"/>
        </w:r>
      </w:hyperlink>
    </w:p>
    <w:p w14:paraId="7B74D0DC" w14:textId="1465AA2C" w:rsidR="004B08A4" w:rsidRPr="004B08A4" w:rsidRDefault="006C25EA">
      <w:pPr>
        <w:pStyle w:val="41"/>
        <w:tabs>
          <w:tab w:val="right" w:leader="dot" w:pos="8778"/>
        </w:tabs>
        <w:rPr>
          <w:rFonts w:hAnsi="ＭＳ 明朝"/>
          <w:noProof/>
        </w:rPr>
      </w:pPr>
      <w:hyperlink w:anchor="_Toc115253689" w:history="1">
        <w:r w:rsidR="004B08A4" w:rsidRPr="004B08A4">
          <w:rPr>
            <w:rStyle w:val="af"/>
            <w:rFonts w:hAnsi="ＭＳ 明朝"/>
            <w:noProof/>
          </w:rPr>
          <w:t>4.1.4． 監視制御設備及び負荷設備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_Toc115253689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46</w:t>
        </w:r>
        <w:r w:rsidR="004B08A4" w:rsidRPr="004B08A4">
          <w:rPr>
            <w:rFonts w:hAnsi="ＭＳ 明朝"/>
            <w:noProof/>
            <w:webHidden/>
          </w:rPr>
          <w:fldChar w:fldCharType="end"/>
        </w:r>
      </w:hyperlink>
    </w:p>
    <w:p w14:paraId="4B7D86C6" w14:textId="042E80FD" w:rsidR="004B08A4" w:rsidRPr="004B08A4" w:rsidRDefault="006C25EA">
      <w:pPr>
        <w:pStyle w:val="41"/>
        <w:tabs>
          <w:tab w:val="right" w:leader="dot" w:pos="8778"/>
        </w:tabs>
        <w:rPr>
          <w:rFonts w:hAnsi="ＭＳ 明朝"/>
          <w:noProof/>
        </w:rPr>
      </w:pPr>
      <w:hyperlink w:anchor="_Toc115253690" w:history="1">
        <w:r w:rsidR="004B08A4" w:rsidRPr="004B08A4">
          <w:rPr>
            <w:rStyle w:val="af"/>
            <w:rFonts w:hAnsi="ＭＳ 明朝"/>
            <w:noProof/>
          </w:rPr>
          <w:t>4.1.5． 計測設備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_Toc115253690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48</w:t>
        </w:r>
        <w:r w:rsidR="004B08A4" w:rsidRPr="004B08A4">
          <w:rPr>
            <w:rFonts w:hAnsi="ＭＳ 明朝"/>
            <w:noProof/>
            <w:webHidden/>
          </w:rPr>
          <w:fldChar w:fldCharType="end"/>
        </w:r>
      </w:hyperlink>
    </w:p>
    <w:p w14:paraId="29A847B4" w14:textId="64D95B18" w:rsidR="004B08A4" w:rsidRPr="004B08A4" w:rsidRDefault="006C25EA">
      <w:pPr>
        <w:pStyle w:val="31"/>
        <w:tabs>
          <w:tab w:val="right" w:leader="dot" w:pos="8778"/>
        </w:tabs>
        <w:rPr>
          <w:rFonts w:hAnsi="ＭＳ 明朝"/>
          <w:noProof/>
        </w:rPr>
      </w:pPr>
      <w:hyperlink w:anchor="_Toc115253691" w:history="1">
        <w:r w:rsidR="004B08A4" w:rsidRPr="004B08A4">
          <w:rPr>
            <w:rStyle w:val="af"/>
            <w:rFonts w:hAnsi="ＭＳ 明朝"/>
            <w:noProof/>
            <w14:scene3d>
              <w14:camera w14:prst="orthographicFront"/>
              <w14:lightRig w14:rig="threePt" w14:dir="t">
                <w14:rot w14:lat="0" w14:lon="0" w14:rev="0"/>
              </w14:lightRig>
            </w14:scene3d>
          </w:rPr>
          <w:t>4.2．</w:t>
        </w:r>
        <w:r w:rsidR="004B08A4" w:rsidRPr="004B08A4">
          <w:rPr>
            <w:rStyle w:val="af"/>
            <w:rFonts w:hAnsi="ＭＳ 明朝"/>
            <w:noProof/>
          </w:rPr>
          <w:t xml:space="preserve"> 脱水・汚泥貯留施設</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_Toc115253691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48</w:t>
        </w:r>
        <w:r w:rsidR="004B08A4" w:rsidRPr="004B08A4">
          <w:rPr>
            <w:rFonts w:hAnsi="ＭＳ 明朝"/>
            <w:noProof/>
            <w:webHidden/>
          </w:rPr>
          <w:fldChar w:fldCharType="end"/>
        </w:r>
      </w:hyperlink>
    </w:p>
    <w:p w14:paraId="37D37BD7" w14:textId="3B59C93E" w:rsidR="004B08A4" w:rsidRPr="004B08A4" w:rsidRDefault="006C25EA">
      <w:pPr>
        <w:pStyle w:val="21"/>
        <w:tabs>
          <w:tab w:val="right" w:leader="dot" w:pos="8778"/>
        </w:tabs>
        <w:rPr>
          <w:rFonts w:hAnsi="ＭＳ 明朝"/>
          <w:noProof/>
        </w:rPr>
      </w:pPr>
      <w:hyperlink w:anchor="_Toc115253692" w:history="1">
        <w:r w:rsidR="004B08A4" w:rsidRPr="004B08A4">
          <w:rPr>
            <w:rStyle w:val="af"/>
            <w:rFonts w:hAnsi="ＭＳ 明朝"/>
            <w:noProof/>
          </w:rPr>
          <w:t>5． 土木・建築施設・建築設備に関する要求水準</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_Toc115253692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49</w:t>
        </w:r>
        <w:r w:rsidR="004B08A4" w:rsidRPr="004B08A4">
          <w:rPr>
            <w:rFonts w:hAnsi="ＭＳ 明朝"/>
            <w:noProof/>
            <w:webHidden/>
          </w:rPr>
          <w:fldChar w:fldCharType="end"/>
        </w:r>
      </w:hyperlink>
    </w:p>
    <w:p w14:paraId="4742AA77" w14:textId="03AA1921" w:rsidR="004B08A4" w:rsidRPr="004B08A4" w:rsidRDefault="006C25EA">
      <w:pPr>
        <w:pStyle w:val="31"/>
        <w:tabs>
          <w:tab w:val="right" w:leader="dot" w:pos="8778"/>
        </w:tabs>
        <w:rPr>
          <w:rFonts w:hAnsi="ＭＳ 明朝"/>
          <w:noProof/>
        </w:rPr>
      </w:pPr>
      <w:hyperlink w:anchor="_Toc115253693" w:history="1">
        <w:r w:rsidR="004B08A4" w:rsidRPr="004B08A4">
          <w:rPr>
            <w:rStyle w:val="af"/>
            <w:rFonts w:hAnsi="ＭＳ 明朝"/>
            <w:noProof/>
            <w14:scene3d>
              <w14:camera w14:prst="orthographicFront"/>
              <w14:lightRig w14:rig="threePt" w14:dir="t">
                <w14:rot w14:lat="0" w14:lon="0" w14:rev="0"/>
              </w14:lightRig>
            </w14:scene3d>
          </w:rPr>
          <w:t>5.1．</w:t>
        </w:r>
        <w:r w:rsidR="004B08A4" w:rsidRPr="004B08A4">
          <w:rPr>
            <w:rStyle w:val="af"/>
            <w:rFonts w:hAnsi="ＭＳ 明朝"/>
            <w:noProof/>
          </w:rPr>
          <w:t xml:space="preserve"> 土木・建築施設に関する要求水準</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_Toc115253693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49</w:t>
        </w:r>
        <w:r w:rsidR="004B08A4" w:rsidRPr="004B08A4">
          <w:rPr>
            <w:rFonts w:hAnsi="ＭＳ 明朝"/>
            <w:noProof/>
            <w:webHidden/>
          </w:rPr>
          <w:fldChar w:fldCharType="end"/>
        </w:r>
      </w:hyperlink>
    </w:p>
    <w:p w14:paraId="63927C62" w14:textId="56764578" w:rsidR="004B08A4" w:rsidRPr="004B08A4" w:rsidRDefault="006C25EA">
      <w:pPr>
        <w:pStyle w:val="31"/>
        <w:tabs>
          <w:tab w:val="right" w:leader="dot" w:pos="8778"/>
        </w:tabs>
        <w:rPr>
          <w:rFonts w:hAnsi="ＭＳ 明朝"/>
          <w:noProof/>
        </w:rPr>
      </w:pPr>
      <w:hyperlink w:anchor="_Toc115253694" w:history="1">
        <w:r w:rsidR="004B08A4" w:rsidRPr="004B08A4">
          <w:rPr>
            <w:rStyle w:val="af"/>
            <w:rFonts w:hAnsi="ＭＳ 明朝"/>
            <w:noProof/>
            <w14:scene3d>
              <w14:camera w14:prst="orthographicFront"/>
              <w14:lightRig w14:rig="threePt" w14:dir="t">
                <w14:rot w14:lat="0" w14:lon="0" w14:rev="0"/>
              </w14:lightRig>
            </w14:scene3d>
          </w:rPr>
          <w:t>5.2．</w:t>
        </w:r>
        <w:r w:rsidR="004B08A4" w:rsidRPr="004B08A4">
          <w:rPr>
            <w:rStyle w:val="af"/>
            <w:rFonts w:hAnsi="ＭＳ 明朝"/>
            <w:noProof/>
          </w:rPr>
          <w:t xml:space="preserve"> 建築設備に関する要求水準</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_Toc115253694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52</w:t>
        </w:r>
        <w:r w:rsidR="004B08A4" w:rsidRPr="004B08A4">
          <w:rPr>
            <w:rFonts w:hAnsi="ＭＳ 明朝"/>
            <w:noProof/>
            <w:webHidden/>
          </w:rPr>
          <w:fldChar w:fldCharType="end"/>
        </w:r>
      </w:hyperlink>
    </w:p>
    <w:p w14:paraId="05BA9DB0" w14:textId="641CB25F" w:rsidR="004B08A4" w:rsidRPr="004B08A4" w:rsidRDefault="006C25EA">
      <w:pPr>
        <w:pStyle w:val="21"/>
        <w:tabs>
          <w:tab w:val="right" w:leader="dot" w:pos="8778"/>
        </w:tabs>
        <w:rPr>
          <w:rFonts w:hAnsi="ＭＳ 明朝"/>
          <w:noProof/>
        </w:rPr>
      </w:pPr>
      <w:hyperlink w:anchor="_Toc115253695" w:history="1">
        <w:r w:rsidR="004B08A4" w:rsidRPr="004B08A4">
          <w:rPr>
            <w:rStyle w:val="af"/>
            <w:rFonts w:hAnsi="ＭＳ 明朝"/>
            <w:noProof/>
          </w:rPr>
          <w:t>6． 試運転及び性能試験</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_Toc115253695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53</w:t>
        </w:r>
        <w:r w:rsidR="004B08A4" w:rsidRPr="004B08A4">
          <w:rPr>
            <w:rFonts w:hAnsi="ＭＳ 明朝"/>
            <w:noProof/>
            <w:webHidden/>
          </w:rPr>
          <w:fldChar w:fldCharType="end"/>
        </w:r>
      </w:hyperlink>
    </w:p>
    <w:p w14:paraId="6340137F" w14:textId="7FEF4522" w:rsidR="004B08A4" w:rsidRPr="004B08A4" w:rsidRDefault="006C25EA">
      <w:pPr>
        <w:pStyle w:val="31"/>
        <w:tabs>
          <w:tab w:val="right" w:leader="dot" w:pos="8778"/>
        </w:tabs>
        <w:rPr>
          <w:rFonts w:hAnsi="ＭＳ 明朝"/>
          <w:noProof/>
        </w:rPr>
      </w:pPr>
      <w:hyperlink w:anchor="_Toc115253696" w:history="1">
        <w:r w:rsidR="004B08A4" w:rsidRPr="004B08A4">
          <w:rPr>
            <w:rStyle w:val="af"/>
            <w:rFonts w:hAnsi="ＭＳ 明朝"/>
            <w:noProof/>
            <w14:scene3d>
              <w14:camera w14:prst="orthographicFront"/>
              <w14:lightRig w14:rig="threePt" w14:dir="t">
                <w14:rot w14:lat="0" w14:lon="0" w14:rev="0"/>
              </w14:lightRig>
            </w14:scene3d>
          </w:rPr>
          <w:t>6.1．</w:t>
        </w:r>
        <w:r w:rsidR="004B08A4" w:rsidRPr="004B08A4">
          <w:rPr>
            <w:rStyle w:val="af"/>
            <w:rFonts w:hAnsi="ＭＳ 明朝"/>
            <w:noProof/>
          </w:rPr>
          <w:t xml:space="preserve"> 試運転</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_Toc115253696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53</w:t>
        </w:r>
        <w:r w:rsidR="004B08A4" w:rsidRPr="004B08A4">
          <w:rPr>
            <w:rFonts w:hAnsi="ＭＳ 明朝"/>
            <w:noProof/>
            <w:webHidden/>
          </w:rPr>
          <w:fldChar w:fldCharType="end"/>
        </w:r>
      </w:hyperlink>
    </w:p>
    <w:p w14:paraId="2C38CF92" w14:textId="0B3191BD" w:rsidR="004B08A4" w:rsidRPr="004B08A4" w:rsidRDefault="006C25EA">
      <w:pPr>
        <w:pStyle w:val="31"/>
        <w:tabs>
          <w:tab w:val="right" w:leader="dot" w:pos="8778"/>
        </w:tabs>
        <w:rPr>
          <w:rFonts w:hAnsi="ＭＳ 明朝"/>
          <w:noProof/>
        </w:rPr>
      </w:pPr>
      <w:hyperlink w:anchor="_Toc115253697" w:history="1">
        <w:r w:rsidR="004B08A4" w:rsidRPr="004B08A4">
          <w:rPr>
            <w:rStyle w:val="af"/>
            <w:rFonts w:hAnsi="ＭＳ 明朝"/>
            <w:noProof/>
            <w14:scene3d>
              <w14:camera w14:prst="orthographicFront"/>
              <w14:lightRig w14:rig="threePt" w14:dir="t">
                <w14:rot w14:lat="0" w14:lon="0" w14:rev="0"/>
              </w14:lightRig>
            </w14:scene3d>
          </w:rPr>
          <w:t>6.2．</w:t>
        </w:r>
        <w:r w:rsidR="004B08A4" w:rsidRPr="004B08A4">
          <w:rPr>
            <w:rStyle w:val="af"/>
            <w:rFonts w:hAnsi="ＭＳ 明朝"/>
            <w:noProof/>
          </w:rPr>
          <w:t xml:space="preserve"> 性能試験</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_Toc115253697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53</w:t>
        </w:r>
        <w:r w:rsidR="004B08A4" w:rsidRPr="004B08A4">
          <w:rPr>
            <w:rFonts w:hAnsi="ＭＳ 明朝"/>
            <w:noProof/>
            <w:webHidden/>
          </w:rPr>
          <w:fldChar w:fldCharType="end"/>
        </w:r>
      </w:hyperlink>
    </w:p>
    <w:p w14:paraId="1A7FE51D" w14:textId="79A200FE" w:rsidR="004B08A4" w:rsidRPr="004B08A4" w:rsidRDefault="006C25EA">
      <w:pPr>
        <w:pStyle w:val="11"/>
        <w:rPr>
          <w:rFonts w:hAnsi="ＭＳ 明朝"/>
          <w:noProof/>
        </w:rPr>
      </w:pPr>
      <w:hyperlink w:anchor="_Toc115253698" w:history="1">
        <w:r w:rsidR="004B08A4" w:rsidRPr="004B08A4">
          <w:rPr>
            <w:rStyle w:val="af"/>
            <w:rFonts w:hAnsi="ＭＳ 明朝"/>
            <w:noProof/>
          </w:rPr>
          <w:t>III 点検整備業務に関する事項</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_Toc115253698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55</w:t>
        </w:r>
        <w:r w:rsidR="004B08A4" w:rsidRPr="004B08A4">
          <w:rPr>
            <w:rFonts w:hAnsi="ＭＳ 明朝"/>
            <w:noProof/>
            <w:webHidden/>
          </w:rPr>
          <w:fldChar w:fldCharType="end"/>
        </w:r>
      </w:hyperlink>
    </w:p>
    <w:p w14:paraId="3785518B" w14:textId="175668D3" w:rsidR="004B08A4" w:rsidRPr="004B08A4" w:rsidRDefault="006C25EA">
      <w:pPr>
        <w:pStyle w:val="21"/>
        <w:tabs>
          <w:tab w:val="right" w:leader="dot" w:pos="8778"/>
        </w:tabs>
        <w:rPr>
          <w:rFonts w:hAnsi="ＭＳ 明朝"/>
          <w:noProof/>
        </w:rPr>
      </w:pPr>
      <w:hyperlink w:anchor="_Toc115253699" w:history="1">
        <w:r w:rsidR="004B08A4" w:rsidRPr="004B08A4">
          <w:rPr>
            <w:rStyle w:val="af"/>
            <w:rFonts w:hAnsi="ＭＳ 明朝"/>
            <w:noProof/>
          </w:rPr>
          <w:t>1． 業務内容</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_Toc115253699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55</w:t>
        </w:r>
        <w:r w:rsidR="004B08A4" w:rsidRPr="004B08A4">
          <w:rPr>
            <w:rFonts w:hAnsi="ＭＳ 明朝"/>
            <w:noProof/>
            <w:webHidden/>
          </w:rPr>
          <w:fldChar w:fldCharType="end"/>
        </w:r>
      </w:hyperlink>
    </w:p>
    <w:p w14:paraId="10960A54" w14:textId="558E896B" w:rsidR="004B08A4" w:rsidRPr="004B08A4" w:rsidRDefault="006C25EA">
      <w:pPr>
        <w:pStyle w:val="21"/>
        <w:tabs>
          <w:tab w:val="right" w:leader="dot" w:pos="8778"/>
        </w:tabs>
        <w:rPr>
          <w:rFonts w:hAnsi="ＭＳ 明朝"/>
          <w:noProof/>
        </w:rPr>
      </w:pPr>
      <w:hyperlink w:anchor="_Toc115253700" w:history="1">
        <w:r w:rsidR="004B08A4" w:rsidRPr="004B08A4">
          <w:rPr>
            <w:rStyle w:val="af"/>
            <w:rFonts w:hAnsi="ＭＳ 明朝"/>
            <w:noProof/>
          </w:rPr>
          <w:t>2． 点検整備業務の要求水準</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_Toc115253700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55</w:t>
        </w:r>
        <w:r w:rsidR="004B08A4" w:rsidRPr="004B08A4">
          <w:rPr>
            <w:rFonts w:hAnsi="ＭＳ 明朝"/>
            <w:noProof/>
            <w:webHidden/>
          </w:rPr>
          <w:fldChar w:fldCharType="end"/>
        </w:r>
      </w:hyperlink>
    </w:p>
    <w:p w14:paraId="67170145" w14:textId="00D1FBE0" w:rsidR="004B08A4" w:rsidRPr="004B08A4" w:rsidRDefault="006C25EA">
      <w:pPr>
        <w:pStyle w:val="31"/>
        <w:tabs>
          <w:tab w:val="right" w:leader="dot" w:pos="8778"/>
        </w:tabs>
        <w:rPr>
          <w:rFonts w:hAnsi="ＭＳ 明朝"/>
          <w:noProof/>
        </w:rPr>
      </w:pPr>
      <w:hyperlink w:anchor="_Toc115253701" w:history="1">
        <w:r w:rsidR="004B08A4" w:rsidRPr="004B08A4">
          <w:rPr>
            <w:rStyle w:val="af"/>
            <w:rFonts w:hAnsi="ＭＳ 明朝"/>
            <w:noProof/>
            <w14:scene3d>
              <w14:camera w14:prst="orthographicFront"/>
              <w14:lightRig w14:rig="threePt" w14:dir="t">
                <w14:rot w14:lat="0" w14:lon="0" w14:rev="0"/>
              </w14:lightRig>
            </w14:scene3d>
          </w:rPr>
          <w:t>2.1．</w:t>
        </w:r>
        <w:r w:rsidR="004B08A4" w:rsidRPr="004B08A4">
          <w:rPr>
            <w:rStyle w:val="af"/>
            <w:rFonts w:hAnsi="ＭＳ 明朝"/>
            <w:noProof/>
          </w:rPr>
          <w:t xml:space="preserve"> 保全管理業務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_Toc115253701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55</w:t>
        </w:r>
        <w:r w:rsidR="004B08A4" w:rsidRPr="004B08A4">
          <w:rPr>
            <w:rFonts w:hAnsi="ＭＳ 明朝"/>
            <w:noProof/>
            <w:webHidden/>
          </w:rPr>
          <w:fldChar w:fldCharType="end"/>
        </w:r>
      </w:hyperlink>
    </w:p>
    <w:p w14:paraId="78989C37" w14:textId="170187D4" w:rsidR="004B08A4" w:rsidRPr="004B08A4" w:rsidRDefault="006C25EA">
      <w:pPr>
        <w:pStyle w:val="41"/>
        <w:tabs>
          <w:tab w:val="right" w:leader="dot" w:pos="8778"/>
        </w:tabs>
        <w:rPr>
          <w:rFonts w:hAnsi="ＭＳ 明朝"/>
          <w:noProof/>
        </w:rPr>
      </w:pPr>
      <w:hyperlink w:anchor="_Toc115253702" w:history="1">
        <w:r w:rsidR="004B08A4" w:rsidRPr="004B08A4">
          <w:rPr>
            <w:rStyle w:val="af"/>
            <w:rFonts w:hAnsi="ＭＳ 明朝"/>
            <w:noProof/>
          </w:rPr>
          <w:t>2.1.1． 機械設備点検整備業務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_Toc115253702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55</w:t>
        </w:r>
        <w:r w:rsidR="004B08A4" w:rsidRPr="004B08A4">
          <w:rPr>
            <w:rFonts w:hAnsi="ＭＳ 明朝"/>
            <w:noProof/>
            <w:webHidden/>
          </w:rPr>
          <w:fldChar w:fldCharType="end"/>
        </w:r>
      </w:hyperlink>
    </w:p>
    <w:p w14:paraId="11ADD641" w14:textId="3E46F166" w:rsidR="004B08A4" w:rsidRPr="004B08A4" w:rsidRDefault="006C25EA">
      <w:pPr>
        <w:pStyle w:val="41"/>
        <w:tabs>
          <w:tab w:val="right" w:leader="dot" w:pos="8778"/>
        </w:tabs>
        <w:rPr>
          <w:rFonts w:hAnsi="ＭＳ 明朝"/>
          <w:noProof/>
        </w:rPr>
      </w:pPr>
      <w:hyperlink w:anchor="_Toc115253703" w:history="1">
        <w:r w:rsidR="004B08A4" w:rsidRPr="004B08A4">
          <w:rPr>
            <w:rStyle w:val="af"/>
            <w:rFonts w:hAnsi="ＭＳ 明朝"/>
            <w:noProof/>
          </w:rPr>
          <w:t>2.1.2． 電気設備点検整備業務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_Toc115253703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55</w:t>
        </w:r>
        <w:r w:rsidR="004B08A4" w:rsidRPr="004B08A4">
          <w:rPr>
            <w:rFonts w:hAnsi="ＭＳ 明朝"/>
            <w:noProof/>
            <w:webHidden/>
          </w:rPr>
          <w:fldChar w:fldCharType="end"/>
        </w:r>
      </w:hyperlink>
    </w:p>
    <w:p w14:paraId="55014139" w14:textId="4D68B52B" w:rsidR="004B08A4" w:rsidRPr="004B08A4" w:rsidRDefault="006C25EA">
      <w:pPr>
        <w:pStyle w:val="41"/>
        <w:tabs>
          <w:tab w:val="right" w:leader="dot" w:pos="8778"/>
        </w:tabs>
        <w:rPr>
          <w:rFonts w:hAnsi="ＭＳ 明朝"/>
          <w:noProof/>
        </w:rPr>
      </w:pPr>
      <w:hyperlink w:anchor="_Toc115253704" w:history="1">
        <w:r w:rsidR="004B08A4" w:rsidRPr="004B08A4">
          <w:rPr>
            <w:rStyle w:val="af"/>
            <w:rFonts w:hAnsi="ＭＳ 明朝"/>
            <w:noProof/>
          </w:rPr>
          <w:t>2.1.3． 脱臭用吸着剤取替業務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_Toc115253704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56</w:t>
        </w:r>
        <w:r w:rsidR="004B08A4" w:rsidRPr="004B08A4">
          <w:rPr>
            <w:rFonts w:hAnsi="ＭＳ 明朝"/>
            <w:noProof/>
            <w:webHidden/>
          </w:rPr>
          <w:fldChar w:fldCharType="end"/>
        </w:r>
      </w:hyperlink>
    </w:p>
    <w:p w14:paraId="2C2FF7BB" w14:textId="139F1B8A" w:rsidR="004B08A4" w:rsidRPr="004B08A4" w:rsidRDefault="006C25EA">
      <w:pPr>
        <w:pStyle w:val="31"/>
        <w:tabs>
          <w:tab w:val="right" w:leader="dot" w:pos="8778"/>
        </w:tabs>
        <w:rPr>
          <w:rFonts w:hAnsi="ＭＳ 明朝"/>
          <w:noProof/>
        </w:rPr>
      </w:pPr>
      <w:hyperlink w:anchor="_Toc115253705" w:history="1">
        <w:r w:rsidR="004B08A4" w:rsidRPr="004B08A4">
          <w:rPr>
            <w:rStyle w:val="af"/>
            <w:rFonts w:hAnsi="ＭＳ 明朝"/>
            <w:noProof/>
            <w14:scene3d>
              <w14:camera w14:prst="orthographicFront"/>
              <w14:lightRig w14:rig="threePt" w14:dir="t">
                <w14:rot w14:lat="0" w14:lon="0" w14:rev="0"/>
              </w14:lightRig>
            </w14:scene3d>
          </w:rPr>
          <w:t>2.2．</w:t>
        </w:r>
        <w:r w:rsidR="004B08A4" w:rsidRPr="004B08A4">
          <w:rPr>
            <w:rStyle w:val="af"/>
            <w:rFonts w:hAnsi="ＭＳ 明朝"/>
            <w:noProof/>
          </w:rPr>
          <w:t xml:space="preserve"> 点検整備業務に関するユーティリティ等の調達管理業務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_Toc115253705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56</w:t>
        </w:r>
        <w:r w:rsidR="004B08A4" w:rsidRPr="004B08A4">
          <w:rPr>
            <w:rFonts w:hAnsi="ＭＳ 明朝"/>
            <w:noProof/>
            <w:webHidden/>
          </w:rPr>
          <w:fldChar w:fldCharType="end"/>
        </w:r>
      </w:hyperlink>
    </w:p>
    <w:p w14:paraId="473F9A79" w14:textId="2E7EAF1A" w:rsidR="004B08A4" w:rsidRPr="004B08A4" w:rsidRDefault="006C25EA">
      <w:pPr>
        <w:pStyle w:val="31"/>
        <w:tabs>
          <w:tab w:val="right" w:leader="dot" w:pos="8778"/>
        </w:tabs>
        <w:rPr>
          <w:rFonts w:hAnsi="ＭＳ 明朝"/>
          <w:noProof/>
        </w:rPr>
      </w:pPr>
      <w:hyperlink w:anchor="_Toc115253706" w:history="1">
        <w:r w:rsidR="004B08A4" w:rsidRPr="004B08A4">
          <w:rPr>
            <w:rStyle w:val="af"/>
            <w:rFonts w:hAnsi="ＭＳ 明朝"/>
            <w:noProof/>
            <w14:scene3d>
              <w14:camera w14:prst="orthographicFront"/>
              <w14:lightRig w14:rig="threePt" w14:dir="t">
                <w14:rot w14:lat="0" w14:lon="0" w14:rev="0"/>
              </w14:lightRig>
            </w14:scene3d>
          </w:rPr>
          <w:t>2.3．</w:t>
        </w:r>
        <w:r w:rsidR="004B08A4" w:rsidRPr="004B08A4">
          <w:rPr>
            <w:rStyle w:val="af"/>
            <w:rFonts w:hAnsi="ＭＳ 明朝"/>
            <w:noProof/>
          </w:rPr>
          <w:t xml:space="preserve"> その他業務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_Toc115253706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56</w:t>
        </w:r>
        <w:r w:rsidR="004B08A4" w:rsidRPr="004B08A4">
          <w:rPr>
            <w:rFonts w:hAnsi="ＭＳ 明朝"/>
            <w:noProof/>
            <w:webHidden/>
          </w:rPr>
          <w:fldChar w:fldCharType="end"/>
        </w:r>
      </w:hyperlink>
    </w:p>
    <w:p w14:paraId="6E15F01E" w14:textId="17E4F0D2" w:rsidR="004B08A4" w:rsidRPr="004B08A4" w:rsidRDefault="006C25EA">
      <w:pPr>
        <w:pStyle w:val="41"/>
        <w:tabs>
          <w:tab w:val="right" w:leader="dot" w:pos="8778"/>
        </w:tabs>
        <w:rPr>
          <w:rFonts w:hAnsi="ＭＳ 明朝"/>
          <w:noProof/>
        </w:rPr>
      </w:pPr>
      <w:hyperlink w:anchor="_Toc115253707" w:history="1">
        <w:r w:rsidR="004B08A4" w:rsidRPr="004B08A4">
          <w:rPr>
            <w:rStyle w:val="af"/>
            <w:rFonts w:hAnsi="ＭＳ 明朝"/>
            <w:noProof/>
          </w:rPr>
          <w:t>2.3.1． 点検整備業務実施計画の策定</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_Toc115253707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56</w:t>
        </w:r>
        <w:r w:rsidR="004B08A4" w:rsidRPr="004B08A4">
          <w:rPr>
            <w:rFonts w:hAnsi="ＭＳ 明朝"/>
            <w:noProof/>
            <w:webHidden/>
          </w:rPr>
          <w:fldChar w:fldCharType="end"/>
        </w:r>
      </w:hyperlink>
    </w:p>
    <w:p w14:paraId="5AA998C5" w14:textId="60EB2AE4" w:rsidR="004B08A4" w:rsidRPr="004B08A4" w:rsidRDefault="006C25EA">
      <w:pPr>
        <w:pStyle w:val="41"/>
        <w:tabs>
          <w:tab w:val="right" w:leader="dot" w:pos="8778"/>
        </w:tabs>
        <w:rPr>
          <w:rFonts w:hAnsi="ＭＳ 明朝"/>
          <w:noProof/>
        </w:rPr>
      </w:pPr>
      <w:hyperlink w:anchor="_Toc115253708" w:history="1">
        <w:r w:rsidR="004B08A4" w:rsidRPr="004B08A4">
          <w:rPr>
            <w:rStyle w:val="af"/>
            <w:rFonts w:hAnsi="ＭＳ 明朝"/>
            <w:noProof/>
          </w:rPr>
          <w:t>2.3.2． 事務業務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_Toc115253708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57</w:t>
        </w:r>
        <w:r w:rsidR="004B08A4" w:rsidRPr="004B08A4">
          <w:rPr>
            <w:rFonts w:hAnsi="ＭＳ 明朝"/>
            <w:noProof/>
            <w:webHidden/>
          </w:rPr>
          <w:fldChar w:fldCharType="end"/>
        </w:r>
      </w:hyperlink>
    </w:p>
    <w:p w14:paraId="3756B0BB" w14:textId="72B23BF7" w:rsidR="004B08A4" w:rsidRPr="004B08A4" w:rsidRDefault="006C25EA">
      <w:pPr>
        <w:pStyle w:val="41"/>
        <w:tabs>
          <w:tab w:val="right" w:leader="dot" w:pos="8778"/>
        </w:tabs>
        <w:rPr>
          <w:rFonts w:hAnsi="ＭＳ 明朝"/>
          <w:noProof/>
        </w:rPr>
      </w:pPr>
      <w:hyperlink w:anchor="_Toc115253709" w:history="1">
        <w:r w:rsidR="004B08A4" w:rsidRPr="004B08A4">
          <w:rPr>
            <w:rStyle w:val="af"/>
            <w:rFonts w:hAnsi="ＭＳ 明朝"/>
            <w:noProof/>
          </w:rPr>
          <w:t>2.3.3． 廃棄物管理業務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_Toc115253709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57</w:t>
        </w:r>
        <w:r w:rsidR="004B08A4" w:rsidRPr="004B08A4">
          <w:rPr>
            <w:rFonts w:hAnsi="ＭＳ 明朝"/>
            <w:noProof/>
            <w:webHidden/>
          </w:rPr>
          <w:fldChar w:fldCharType="end"/>
        </w:r>
      </w:hyperlink>
    </w:p>
    <w:p w14:paraId="13C6D6BE" w14:textId="1BB3C5E7" w:rsidR="004B08A4" w:rsidRPr="004B08A4" w:rsidRDefault="006C25EA">
      <w:pPr>
        <w:pStyle w:val="41"/>
        <w:tabs>
          <w:tab w:val="right" w:leader="dot" w:pos="8778"/>
        </w:tabs>
        <w:rPr>
          <w:rFonts w:hAnsi="ＭＳ 明朝"/>
          <w:noProof/>
        </w:rPr>
      </w:pPr>
      <w:hyperlink w:anchor="_Toc115253710" w:history="1">
        <w:r w:rsidR="004B08A4" w:rsidRPr="004B08A4">
          <w:rPr>
            <w:rStyle w:val="af"/>
            <w:rFonts w:hAnsi="ＭＳ 明朝"/>
            <w:noProof/>
          </w:rPr>
          <w:t>2.3.4． その他の業務</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_Toc115253710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57</w:t>
        </w:r>
        <w:r w:rsidR="004B08A4" w:rsidRPr="004B08A4">
          <w:rPr>
            <w:rFonts w:hAnsi="ＭＳ 明朝"/>
            <w:noProof/>
            <w:webHidden/>
          </w:rPr>
          <w:fldChar w:fldCharType="end"/>
        </w:r>
      </w:hyperlink>
    </w:p>
    <w:p w14:paraId="4E290493" w14:textId="061BA699" w:rsidR="004B08A4" w:rsidRPr="004B08A4" w:rsidRDefault="006C25EA">
      <w:pPr>
        <w:pStyle w:val="31"/>
        <w:tabs>
          <w:tab w:val="right" w:leader="dot" w:pos="8778"/>
        </w:tabs>
        <w:rPr>
          <w:rFonts w:hAnsi="ＭＳ 明朝"/>
          <w:noProof/>
        </w:rPr>
      </w:pPr>
      <w:hyperlink w:anchor="_Toc115253711" w:history="1">
        <w:r w:rsidR="004B08A4" w:rsidRPr="004B08A4">
          <w:rPr>
            <w:rStyle w:val="af"/>
            <w:rFonts w:hAnsi="ＭＳ 明朝"/>
            <w:noProof/>
            <w14:scene3d>
              <w14:camera w14:prst="orthographicFront"/>
              <w14:lightRig w14:rig="threePt" w14:dir="t">
                <w14:rot w14:lat="0" w14:lon="0" w14:rev="0"/>
              </w14:lightRig>
            </w14:scene3d>
          </w:rPr>
          <w:t>2.4．</w:t>
        </w:r>
        <w:r w:rsidR="004B08A4" w:rsidRPr="004B08A4">
          <w:rPr>
            <w:rStyle w:val="af"/>
            <w:rFonts w:hAnsi="ＭＳ 明朝"/>
            <w:noProof/>
          </w:rPr>
          <w:t xml:space="preserve"> 業務期間終了時の措置</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_Toc115253711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57</w:t>
        </w:r>
        <w:r w:rsidR="004B08A4" w:rsidRPr="004B08A4">
          <w:rPr>
            <w:rFonts w:hAnsi="ＭＳ 明朝"/>
            <w:noProof/>
            <w:webHidden/>
          </w:rPr>
          <w:fldChar w:fldCharType="end"/>
        </w:r>
      </w:hyperlink>
    </w:p>
    <w:p w14:paraId="16A1552B" w14:textId="654EE8D8" w:rsidR="004B08A4" w:rsidRPr="004B08A4" w:rsidRDefault="006C25EA">
      <w:pPr>
        <w:pStyle w:val="21"/>
        <w:tabs>
          <w:tab w:val="right" w:leader="dot" w:pos="8778"/>
        </w:tabs>
        <w:rPr>
          <w:rFonts w:hAnsi="ＭＳ 明朝"/>
          <w:noProof/>
        </w:rPr>
      </w:pPr>
      <w:hyperlink w:anchor="_Toc115253712" w:history="1">
        <w:r w:rsidR="004B08A4" w:rsidRPr="004B08A4">
          <w:rPr>
            <w:rStyle w:val="af"/>
            <w:rFonts w:hAnsi="ＭＳ 明朝"/>
            <w:noProof/>
          </w:rPr>
          <w:t>3． 業務実施体制</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_Toc115253712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58</w:t>
        </w:r>
        <w:r w:rsidR="004B08A4" w:rsidRPr="004B08A4">
          <w:rPr>
            <w:rFonts w:hAnsi="ＭＳ 明朝"/>
            <w:noProof/>
            <w:webHidden/>
          </w:rPr>
          <w:fldChar w:fldCharType="end"/>
        </w:r>
      </w:hyperlink>
    </w:p>
    <w:p w14:paraId="464D1D53" w14:textId="6852D0F4" w:rsidR="004B08A4" w:rsidRPr="004B08A4" w:rsidRDefault="006C25EA">
      <w:pPr>
        <w:pStyle w:val="21"/>
        <w:tabs>
          <w:tab w:val="right" w:leader="dot" w:pos="8778"/>
        </w:tabs>
        <w:rPr>
          <w:rFonts w:hAnsi="ＭＳ 明朝"/>
          <w:noProof/>
        </w:rPr>
      </w:pPr>
      <w:hyperlink w:anchor="_Toc115253713" w:history="1">
        <w:r w:rsidR="004B08A4" w:rsidRPr="004B08A4">
          <w:rPr>
            <w:rStyle w:val="af"/>
            <w:rFonts w:hAnsi="ＭＳ 明朝"/>
            <w:noProof/>
          </w:rPr>
          <w:t>4． 点検整備業務に関するモニタリング</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_Toc115253713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58</w:t>
        </w:r>
        <w:r w:rsidR="004B08A4" w:rsidRPr="004B08A4">
          <w:rPr>
            <w:rFonts w:hAnsi="ＭＳ 明朝"/>
            <w:noProof/>
            <w:webHidden/>
          </w:rPr>
          <w:fldChar w:fldCharType="end"/>
        </w:r>
      </w:hyperlink>
    </w:p>
    <w:p w14:paraId="176AD6AA" w14:textId="09C2332C" w:rsidR="004B08A4" w:rsidRPr="004B08A4" w:rsidRDefault="006C25EA">
      <w:pPr>
        <w:pStyle w:val="31"/>
        <w:tabs>
          <w:tab w:val="right" w:leader="dot" w:pos="8778"/>
        </w:tabs>
        <w:rPr>
          <w:rFonts w:hAnsi="ＭＳ 明朝"/>
          <w:noProof/>
        </w:rPr>
      </w:pPr>
      <w:hyperlink w:anchor="_Toc115253714" w:history="1">
        <w:r w:rsidR="004B08A4" w:rsidRPr="004B08A4">
          <w:rPr>
            <w:rStyle w:val="af"/>
            <w:rFonts w:hAnsi="ＭＳ 明朝"/>
            <w:noProof/>
            <w14:scene3d>
              <w14:camera w14:prst="orthographicFront"/>
              <w14:lightRig w14:rig="threePt" w14:dir="t">
                <w14:rot w14:lat="0" w14:lon="0" w14:rev="0"/>
              </w14:lightRig>
            </w14:scene3d>
          </w:rPr>
          <w:t>4.1．</w:t>
        </w:r>
        <w:r w:rsidR="004B08A4" w:rsidRPr="004B08A4">
          <w:rPr>
            <w:rStyle w:val="af"/>
            <w:rFonts w:hAnsi="ＭＳ 明朝"/>
            <w:noProof/>
          </w:rPr>
          <w:t xml:space="preserve"> モニタリング方法</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_Toc115253714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58</w:t>
        </w:r>
        <w:r w:rsidR="004B08A4" w:rsidRPr="004B08A4">
          <w:rPr>
            <w:rFonts w:hAnsi="ＭＳ 明朝"/>
            <w:noProof/>
            <w:webHidden/>
          </w:rPr>
          <w:fldChar w:fldCharType="end"/>
        </w:r>
      </w:hyperlink>
    </w:p>
    <w:p w14:paraId="78BA059B" w14:textId="36ED6AA0" w:rsidR="004B08A4" w:rsidRPr="004B08A4" w:rsidRDefault="006C25EA">
      <w:pPr>
        <w:pStyle w:val="31"/>
        <w:tabs>
          <w:tab w:val="right" w:leader="dot" w:pos="8778"/>
        </w:tabs>
        <w:rPr>
          <w:rFonts w:hAnsi="ＭＳ 明朝"/>
          <w:noProof/>
        </w:rPr>
      </w:pPr>
      <w:hyperlink w:anchor="_Toc115253715" w:history="1">
        <w:r w:rsidR="004B08A4" w:rsidRPr="004B08A4">
          <w:rPr>
            <w:rStyle w:val="af"/>
            <w:rFonts w:hAnsi="ＭＳ 明朝"/>
            <w:noProof/>
            <w14:scene3d>
              <w14:camera w14:prst="orthographicFront"/>
              <w14:lightRig w14:rig="threePt" w14:dir="t">
                <w14:rot w14:lat="0" w14:lon="0" w14:rev="0"/>
              </w14:lightRig>
            </w14:scene3d>
          </w:rPr>
          <w:t>4.2．</w:t>
        </w:r>
        <w:r w:rsidR="004B08A4" w:rsidRPr="004B08A4">
          <w:rPr>
            <w:rStyle w:val="af"/>
            <w:rFonts w:hAnsi="ＭＳ 明朝"/>
            <w:noProof/>
          </w:rPr>
          <w:t xml:space="preserve"> 具体的なモニタリングの手順</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_Toc115253715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59</w:t>
        </w:r>
        <w:r w:rsidR="004B08A4" w:rsidRPr="004B08A4">
          <w:rPr>
            <w:rFonts w:hAnsi="ＭＳ 明朝"/>
            <w:noProof/>
            <w:webHidden/>
          </w:rPr>
          <w:fldChar w:fldCharType="end"/>
        </w:r>
      </w:hyperlink>
    </w:p>
    <w:p w14:paraId="137600F3" w14:textId="71F5BEBE" w:rsidR="004B08A4" w:rsidRPr="004B08A4" w:rsidRDefault="006C25EA">
      <w:pPr>
        <w:pStyle w:val="21"/>
        <w:tabs>
          <w:tab w:val="right" w:leader="dot" w:pos="8778"/>
        </w:tabs>
        <w:rPr>
          <w:rFonts w:hAnsi="ＭＳ 明朝"/>
          <w:noProof/>
        </w:rPr>
      </w:pPr>
      <w:hyperlink w:anchor="_Toc115253716" w:history="1">
        <w:r w:rsidR="004B08A4" w:rsidRPr="004B08A4">
          <w:rPr>
            <w:rStyle w:val="af"/>
            <w:rFonts w:hAnsi="ＭＳ 明朝"/>
            <w:noProof/>
          </w:rPr>
          <w:t>5． 点検整備業務完了時の対応及びモニタリング</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_Toc115253716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60</w:t>
        </w:r>
        <w:r w:rsidR="004B08A4" w:rsidRPr="004B08A4">
          <w:rPr>
            <w:rFonts w:hAnsi="ＭＳ 明朝"/>
            <w:noProof/>
            <w:webHidden/>
          </w:rPr>
          <w:fldChar w:fldCharType="end"/>
        </w:r>
      </w:hyperlink>
    </w:p>
    <w:p w14:paraId="310F24A6" w14:textId="4A50BE46" w:rsidR="004B08A4" w:rsidRPr="004B08A4" w:rsidRDefault="006C25EA">
      <w:pPr>
        <w:pStyle w:val="31"/>
        <w:tabs>
          <w:tab w:val="right" w:leader="dot" w:pos="8778"/>
        </w:tabs>
        <w:rPr>
          <w:rFonts w:hAnsi="ＭＳ 明朝"/>
          <w:noProof/>
        </w:rPr>
      </w:pPr>
      <w:hyperlink w:anchor="_Toc115253717" w:history="1">
        <w:r w:rsidR="004B08A4" w:rsidRPr="004B08A4">
          <w:rPr>
            <w:rStyle w:val="af"/>
            <w:rFonts w:hAnsi="ＭＳ 明朝"/>
            <w:noProof/>
            <w14:scene3d>
              <w14:camera w14:prst="orthographicFront"/>
              <w14:lightRig w14:rig="threePt" w14:dir="t">
                <w14:rot w14:lat="0" w14:lon="0" w14:rev="0"/>
              </w14:lightRig>
            </w14:scene3d>
          </w:rPr>
          <w:t>5.1．</w:t>
        </w:r>
        <w:r w:rsidR="004B08A4" w:rsidRPr="004B08A4">
          <w:rPr>
            <w:rStyle w:val="af"/>
            <w:rFonts w:hAnsi="ＭＳ 明朝"/>
            <w:noProof/>
          </w:rPr>
          <w:t xml:space="preserve"> 点検整備業務完了時の対応</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_Toc115253717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60</w:t>
        </w:r>
        <w:r w:rsidR="004B08A4" w:rsidRPr="004B08A4">
          <w:rPr>
            <w:rFonts w:hAnsi="ＭＳ 明朝"/>
            <w:noProof/>
            <w:webHidden/>
          </w:rPr>
          <w:fldChar w:fldCharType="end"/>
        </w:r>
      </w:hyperlink>
    </w:p>
    <w:p w14:paraId="2CFDBAE3" w14:textId="196EC160" w:rsidR="004B08A4" w:rsidRPr="004B08A4" w:rsidRDefault="006C25EA">
      <w:pPr>
        <w:pStyle w:val="31"/>
        <w:tabs>
          <w:tab w:val="right" w:leader="dot" w:pos="8778"/>
        </w:tabs>
        <w:rPr>
          <w:rFonts w:hAnsi="ＭＳ 明朝"/>
          <w:noProof/>
        </w:rPr>
      </w:pPr>
      <w:hyperlink w:anchor="_Toc115253718" w:history="1">
        <w:r w:rsidR="004B08A4" w:rsidRPr="004B08A4">
          <w:rPr>
            <w:rStyle w:val="af"/>
            <w:rFonts w:hAnsi="ＭＳ 明朝"/>
            <w:noProof/>
            <w14:scene3d>
              <w14:camera w14:prst="orthographicFront"/>
              <w14:lightRig w14:rig="threePt" w14:dir="t">
                <w14:rot w14:lat="0" w14:lon="0" w14:rev="0"/>
              </w14:lightRig>
            </w14:scene3d>
          </w:rPr>
          <w:t>5.2．</w:t>
        </w:r>
        <w:r w:rsidR="004B08A4" w:rsidRPr="004B08A4">
          <w:rPr>
            <w:rStyle w:val="af"/>
            <w:rFonts w:hAnsi="ＭＳ 明朝"/>
            <w:noProof/>
          </w:rPr>
          <w:t xml:space="preserve"> 確認方法</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_Toc115253718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60</w:t>
        </w:r>
        <w:r w:rsidR="004B08A4" w:rsidRPr="004B08A4">
          <w:rPr>
            <w:rFonts w:hAnsi="ＭＳ 明朝"/>
            <w:noProof/>
            <w:webHidden/>
          </w:rPr>
          <w:fldChar w:fldCharType="end"/>
        </w:r>
      </w:hyperlink>
    </w:p>
    <w:p w14:paraId="1CF7745A" w14:textId="59DE61B6" w:rsidR="004B08A4" w:rsidRPr="004B08A4" w:rsidRDefault="006C25EA">
      <w:pPr>
        <w:pStyle w:val="21"/>
        <w:tabs>
          <w:tab w:val="right" w:leader="dot" w:pos="8778"/>
        </w:tabs>
        <w:rPr>
          <w:rFonts w:hAnsi="ＭＳ 明朝"/>
          <w:noProof/>
        </w:rPr>
      </w:pPr>
      <w:hyperlink w:anchor="_Toc115253719" w:history="1">
        <w:r w:rsidR="004B08A4" w:rsidRPr="004B08A4">
          <w:rPr>
            <w:rStyle w:val="af"/>
            <w:rFonts w:hAnsi="ＭＳ 明朝"/>
            <w:noProof/>
          </w:rPr>
          <w:t>6． リスク管理対応</w:t>
        </w:r>
        <w:r w:rsidR="004B08A4" w:rsidRPr="004B08A4">
          <w:rPr>
            <w:rFonts w:hAnsi="ＭＳ 明朝"/>
            <w:noProof/>
            <w:webHidden/>
          </w:rPr>
          <w:tab/>
        </w:r>
        <w:r w:rsidR="004B08A4" w:rsidRPr="004B08A4">
          <w:rPr>
            <w:rFonts w:hAnsi="ＭＳ 明朝"/>
            <w:noProof/>
            <w:webHidden/>
          </w:rPr>
          <w:fldChar w:fldCharType="begin"/>
        </w:r>
        <w:r w:rsidR="004B08A4" w:rsidRPr="004B08A4">
          <w:rPr>
            <w:rFonts w:hAnsi="ＭＳ 明朝"/>
            <w:noProof/>
            <w:webHidden/>
          </w:rPr>
          <w:instrText xml:space="preserve"> PAGEREF _Toc115253719 \h </w:instrText>
        </w:r>
        <w:r w:rsidR="004B08A4" w:rsidRPr="004B08A4">
          <w:rPr>
            <w:rFonts w:hAnsi="ＭＳ 明朝"/>
            <w:noProof/>
            <w:webHidden/>
          </w:rPr>
        </w:r>
        <w:r w:rsidR="004B08A4" w:rsidRPr="004B08A4">
          <w:rPr>
            <w:rFonts w:hAnsi="ＭＳ 明朝"/>
            <w:noProof/>
            <w:webHidden/>
          </w:rPr>
          <w:fldChar w:fldCharType="separate"/>
        </w:r>
        <w:r w:rsidR="004B08A4" w:rsidRPr="004B08A4">
          <w:rPr>
            <w:rFonts w:hAnsi="ＭＳ 明朝"/>
            <w:noProof/>
            <w:webHidden/>
          </w:rPr>
          <w:t>61</w:t>
        </w:r>
        <w:r w:rsidR="004B08A4" w:rsidRPr="004B08A4">
          <w:rPr>
            <w:rFonts w:hAnsi="ＭＳ 明朝"/>
            <w:noProof/>
            <w:webHidden/>
          </w:rPr>
          <w:fldChar w:fldCharType="end"/>
        </w:r>
      </w:hyperlink>
    </w:p>
    <w:p w14:paraId="1430B4F3" w14:textId="345189DD" w:rsidR="00A56416" w:rsidRPr="00C64EC4" w:rsidRDefault="007E4B93">
      <w:pPr>
        <w:rPr>
          <w:rFonts w:asciiTheme="majorEastAsia" w:eastAsiaTheme="majorEastAsia" w:hAnsiTheme="majorEastAsia"/>
          <w:szCs w:val="21"/>
        </w:rPr>
        <w:sectPr w:rsidR="00A56416" w:rsidRPr="00C64EC4">
          <w:headerReference w:type="default" r:id="rId13"/>
          <w:footerReference w:type="default" r:id="rId14"/>
          <w:pgSz w:w="11907" w:h="16839"/>
          <w:pgMar w:top="1418" w:right="1418" w:bottom="1418" w:left="1701" w:header="851" w:footer="992" w:gutter="0"/>
          <w:cols w:space="425"/>
          <w:docGrid w:type="lines" w:linePitch="360"/>
        </w:sectPr>
      </w:pPr>
      <w:r w:rsidRPr="004B08A4">
        <w:rPr>
          <w:rFonts w:hAnsi="ＭＳ 明朝"/>
          <w:szCs w:val="21"/>
        </w:rPr>
        <w:fldChar w:fldCharType="end"/>
      </w:r>
    </w:p>
    <w:p w14:paraId="645ED907" w14:textId="3BF3B488" w:rsidR="0075007D" w:rsidRPr="00C64EC4" w:rsidRDefault="009F79F1">
      <w:pPr>
        <w:pStyle w:val="1"/>
      </w:pPr>
      <w:bookmarkStart w:id="1" w:name="_Toc44612421"/>
      <w:bookmarkStart w:id="2" w:name="_Toc44612492"/>
      <w:bookmarkStart w:id="3" w:name="_Ref103709843"/>
      <w:bookmarkStart w:id="4" w:name="_Ref105179525"/>
      <w:bookmarkStart w:id="5" w:name="_Toc106204019"/>
      <w:bookmarkStart w:id="6" w:name="_Toc115253632"/>
      <w:r w:rsidRPr="00C64EC4">
        <w:rPr>
          <w:rFonts w:hint="eastAsia"/>
        </w:rPr>
        <w:lastRenderedPageBreak/>
        <w:t>総則</w:t>
      </w:r>
      <w:bookmarkEnd w:id="1"/>
      <w:bookmarkEnd w:id="2"/>
      <w:bookmarkEnd w:id="3"/>
      <w:bookmarkEnd w:id="4"/>
      <w:bookmarkEnd w:id="5"/>
      <w:bookmarkEnd w:id="6"/>
    </w:p>
    <w:p w14:paraId="25B8DFE0" w14:textId="1E95B9C2" w:rsidR="0075007D" w:rsidRPr="00C64EC4" w:rsidRDefault="0075007D">
      <w:pPr>
        <w:autoSpaceDE w:val="0"/>
        <w:autoSpaceDN w:val="0"/>
        <w:adjustRightInd w:val="0"/>
        <w:snapToGrid w:val="0"/>
        <w:rPr>
          <w:rFonts w:ascii="ＭＳ ゴシック" w:eastAsia="ＭＳ ゴシック" w:hAnsi="ＭＳ ゴシック"/>
          <w:sz w:val="20"/>
          <w:szCs w:val="20"/>
        </w:rPr>
      </w:pPr>
    </w:p>
    <w:p w14:paraId="4071514B" w14:textId="3556595F" w:rsidR="0075007D" w:rsidRPr="00C64EC4" w:rsidRDefault="009F79F1" w:rsidP="00AA4A43">
      <w:pPr>
        <w:pStyle w:val="2"/>
      </w:pPr>
      <w:bookmarkStart w:id="7" w:name="_Toc44612493"/>
      <w:bookmarkStart w:id="8" w:name="_Toc44612422"/>
      <w:bookmarkStart w:id="9" w:name="_Toc106204020"/>
      <w:bookmarkStart w:id="10" w:name="_Toc115253633"/>
      <w:r w:rsidRPr="00C64EC4">
        <w:rPr>
          <w:rFonts w:hint="eastAsia"/>
        </w:rPr>
        <w:t>本書の位置づけ</w:t>
      </w:r>
      <w:bookmarkEnd w:id="7"/>
      <w:bookmarkEnd w:id="8"/>
      <w:bookmarkEnd w:id="9"/>
      <w:bookmarkEnd w:id="10"/>
    </w:p>
    <w:p w14:paraId="56487792" w14:textId="0BF8ED56" w:rsidR="0075007D" w:rsidRPr="00C64EC4" w:rsidRDefault="009F79F1">
      <w:pPr>
        <w:autoSpaceDE w:val="0"/>
        <w:autoSpaceDN w:val="0"/>
        <w:adjustRightInd w:val="0"/>
        <w:ind w:firstLineChars="100" w:firstLine="210"/>
        <w:rPr>
          <w:rFonts w:asciiTheme="minorEastAsia" w:hAnsiTheme="minorEastAsia"/>
          <w:szCs w:val="21"/>
        </w:rPr>
      </w:pPr>
      <w:r w:rsidRPr="00C64EC4">
        <w:rPr>
          <w:rFonts w:asciiTheme="minorEastAsia" w:hAnsiTheme="minorEastAsia" w:hint="eastAsia"/>
          <w:szCs w:val="21"/>
        </w:rPr>
        <w:t>本要求水準書</w:t>
      </w:r>
      <w:r w:rsidR="00F13D25" w:rsidRPr="00C64EC4">
        <w:rPr>
          <w:rFonts w:asciiTheme="minorEastAsia" w:hAnsiTheme="minorEastAsia" w:hint="eastAsia"/>
          <w:szCs w:val="21"/>
        </w:rPr>
        <w:t>(案)</w:t>
      </w:r>
      <w:r w:rsidRPr="00C64EC4">
        <w:rPr>
          <w:rFonts w:asciiTheme="minorEastAsia" w:hAnsiTheme="minorEastAsia" w:hint="eastAsia"/>
          <w:szCs w:val="21"/>
        </w:rPr>
        <w:t>は、入札参加者が技術提案書を、また</w:t>
      </w:r>
      <w:r w:rsidR="0071301B" w:rsidRPr="00C64EC4">
        <w:rPr>
          <w:rFonts w:asciiTheme="minorEastAsia" w:hAnsiTheme="minorEastAsia" w:hint="eastAsia"/>
          <w:szCs w:val="21"/>
        </w:rPr>
        <w:t>、</w:t>
      </w:r>
      <w:r w:rsidRPr="00C64EC4">
        <w:rPr>
          <w:rFonts w:asciiTheme="minorEastAsia" w:hAnsiTheme="minorEastAsia" w:hint="eastAsia"/>
          <w:szCs w:val="21"/>
        </w:rPr>
        <w:t>受注者が</w:t>
      </w:r>
      <w:r w:rsidR="00360D55">
        <w:rPr>
          <w:rFonts w:asciiTheme="minorEastAsia" w:hAnsiTheme="minorEastAsia" w:hint="eastAsia"/>
          <w:szCs w:val="21"/>
        </w:rPr>
        <w:t>業務</w:t>
      </w:r>
      <w:r w:rsidRPr="003A3662">
        <w:rPr>
          <w:rFonts w:asciiTheme="minorEastAsia" w:hAnsiTheme="minorEastAsia" w:hint="eastAsia"/>
          <w:szCs w:val="21"/>
        </w:rPr>
        <w:t>実施</w:t>
      </w:r>
      <w:r w:rsidRPr="00C64EC4">
        <w:rPr>
          <w:rFonts w:asciiTheme="minorEastAsia" w:hAnsiTheme="minorEastAsia" w:hint="eastAsia"/>
          <w:szCs w:val="21"/>
        </w:rPr>
        <w:t>計画書を作成するに当たり、本委託に係る前提条件並びに発注者が求める本</w:t>
      </w:r>
      <w:r w:rsidR="009D3F56" w:rsidRPr="00C64EC4">
        <w:rPr>
          <w:rFonts w:asciiTheme="minorEastAsia" w:hAnsiTheme="minorEastAsia" w:hint="eastAsia"/>
          <w:szCs w:val="21"/>
        </w:rPr>
        <w:t>事業</w:t>
      </w:r>
      <w:r w:rsidRPr="00C64EC4">
        <w:rPr>
          <w:rFonts w:asciiTheme="minorEastAsia" w:hAnsiTheme="minorEastAsia" w:hint="eastAsia"/>
          <w:szCs w:val="21"/>
        </w:rPr>
        <w:t>のサービス水準を定めると同時に、</w:t>
      </w:r>
      <w:r w:rsidR="009D3F56" w:rsidRPr="00C64EC4">
        <w:rPr>
          <w:rFonts w:asciiTheme="minorEastAsia" w:hAnsiTheme="minorEastAsia" w:hint="eastAsia"/>
          <w:szCs w:val="21"/>
        </w:rPr>
        <w:t>事業</w:t>
      </w:r>
      <w:r w:rsidRPr="00C64EC4">
        <w:rPr>
          <w:rFonts w:asciiTheme="minorEastAsia" w:hAnsiTheme="minorEastAsia" w:hint="eastAsia"/>
          <w:szCs w:val="21"/>
        </w:rPr>
        <w:t>内容についての理解を深め、より具体的な検討を加えるための技術資料を提供するものである。</w:t>
      </w:r>
    </w:p>
    <w:p w14:paraId="35200743" w14:textId="2C57952A" w:rsidR="0075007D" w:rsidRPr="00C64EC4" w:rsidRDefault="009F79F1">
      <w:pPr>
        <w:autoSpaceDE w:val="0"/>
        <w:autoSpaceDN w:val="0"/>
        <w:adjustRightInd w:val="0"/>
        <w:ind w:firstLineChars="100" w:firstLine="210"/>
        <w:rPr>
          <w:rFonts w:asciiTheme="minorEastAsia" w:hAnsiTheme="minorEastAsia"/>
          <w:szCs w:val="21"/>
        </w:rPr>
      </w:pPr>
      <w:r w:rsidRPr="00C64EC4">
        <w:rPr>
          <w:rFonts w:asciiTheme="minorEastAsia" w:hAnsiTheme="minorEastAsia" w:hint="eastAsia"/>
          <w:szCs w:val="21"/>
        </w:rPr>
        <w:t>また、入札</w:t>
      </w:r>
      <w:r w:rsidR="00BE04CC" w:rsidRPr="00C64EC4">
        <w:rPr>
          <w:rFonts w:asciiTheme="minorEastAsia" w:hAnsiTheme="minorEastAsia" w:hint="eastAsia"/>
          <w:szCs w:val="21"/>
        </w:rPr>
        <w:t>参加</w:t>
      </w:r>
      <w:r w:rsidRPr="00C64EC4">
        <w:rPr>
          <w:rFonts w:asciiTheme="minorEastAsia" w:hAnsiTheme="minorEastAsia" w:hint="eastAsia"/>
          <w:szCs w:val="21"/>
        </w:rPr>
        <w:t>者及び受注者は本</w:t>
      </w:r>
      <w:r w:rsidR="000C6F82" w:rsidRPr="00C64EC4">
        <w:rPr>
          <w:rFonts w:asciiTheme="minorEastAsia" w:hAnsiTheme="minorEastAsia" w:hint="eastAsia"/>
          <w:szCs w:val="21"/>
        </w:rPr>
        <w:t>事業</w:t>
      </w:r>
      <w:r w:rsidRPr="00C64EC4">
        <w:rPr>
          <w:rFonts w:asciiTheme="minorEastAsia" w:hAnsiTheme="minorEastAsia" w:hint="eastAsia"/>
          <w:szCs w:val="21"/>
        </w:rPr>
        <w:t>の目的及び各要件の意図を十分汲み取り、優れた技術提案書及び</w:t>
      </w:r>
      <w:r w:rsidR="00360D55">
        <w:rPr>
          <w:rFonts w:asciiTheme="minorEastAsia" w:hAnsiTheme="minorEastAsia" w:hint="eastAsia"/>
          <w:szCs w:val="21"/>
        </w:rPr>
        <w:t>業務</w:t>
      </w:r>
      <w:r w:rsidRPr="003A3662">
        <w:rPr>
          <w:rFonts w:asciiTheme="minorEastAsia" w:hAnsiTheme="minorEastAsia" w:hint="eastAsia"/>
          <w:szCs w:val="21"/>
        </w:rPr>
        <w:t>実施</w:t>
      </w:r>
      <w:r w:rsidRPr="00C64EC4">
        <w:rPr>
          <w:rFonts w:asciiTheme="minorEastAsia" w:hAnsiTheme="minorEastAsia" w:hint="eastAsia"/>
          <w:szCs w:val="21"/>
        </w:rPr>
        <w:t>計画書を作成すること｡</w:t>
      </w:r>
    </w:p>
    <w:p w14:paraId="6C22AE2A" w14:textId="7B6BDD4D" w:rsidR="00A56416" w:rsidRPr="00C64EC4" w:rsidRDefault="00A56416">
      <w:pPr>
        <w:autoSpaceDE w:val="0"/>
        <w:autoSpaceDN w:val="0"/>
        <w:adjustRightInd w:val="0"/>
        <w:rPr>
          <w:rFonts w:ascii="ＭＳ ゴシック" w:eastAsia="ＭＳ ゴシック" w:hAnsi="ＭＳ ゴシック"/>
          <w:szCs w:val="21"/>
        </w:rPr>
      </w:pPr>
    </w:p>
    <w:p w14:paraId="0980800A" w14:textId="2425E40A" w:rsidR="0075007D" w:rsidRPr="00C64EC4" w:rsidRDefault="00734902" w:rsidP="00AA4A43">
      <w:pPr>
        <w:pStyle w:val="2"/>
      </w:pPr>
      <w:bookmarkStart w:id="11" w:name="_Toc44612423"/>
      <w:bookmarkStart w:id="12" w:name="_Toc44612494"/>
      <w:bookmarkStart w:id="13" w:name="_Toc106204021"/>
      <w:bookmarkStart w:id="14" w:name="_Toc115253634"/>
      <w:r w:rsidRPr="00C64EC4">
        <w:rPr>
          <w:rFonts w:hint="eastAsia"/>
        </w:rPr>
        <w:t>事業</w:t>
      </w:r>
      <w:r w:rsidR="009F79F1" w:rsidRPr="00C64EC4">
        <w:rPr>
          <w:rFonts w:hint="eastAsia"/>
        </w:rPr>
        <w:t>概要</w:t>
      </w:r>
      <w:bookmarkEnd w:id="11"/>
      <w:bookmarkEnd w:id="12"/>
      <w:bookmarkEnd w:id="13"/>
      <w:bookmarkEnd w:id="14"/>
    </w:p>
    <w:p w14:paraId="33C2BA77" w14:textId="1E24F751" w:rsidR="004B08A4" w:rsidRPr="00C64EC4" w:rsidRDefault="004B08A4" w:rsidP="004B08A4">
      <w:pPr>
        <w:pStyle w:val="3"/>
      </w:pPr>
      <w:bookmarkStart w:id="15" w:name="_Toc44612496"/>
      <w:bookmarkStart w:id="16" w:name="_Toc44612425"/>
      <w:bookmarkStart w:id="17" w:name="_Toc106204023"/>
      <w:bookmarkStart w:id="18" w:name="_Toc115253635"/>
      <w:bookmarkStart w:id="19" w:name="_Toc44612495"/>
      <w:bookmarkStart w:id="20" w:name="_Toc44612424"/>
      <w:bookmarkStart w:id="21" w:name="_Toc106204022"/>
      <w:r w:rsidRPr="00C64EC4">
        <w:rPr>
          <w:rFonts w:hint="eastAsia"/>
        </w:rPr>
        <w:t>事業名称</w:t>
      </w:r>
      <w:bookmarkEnd w:id="15"/>
      <w:bookmarkEnd w:id="16"/>
      <w:bookmarkEnd w:id="17"/>
      <w:bookmarkEnd w:id="18"/>
    </w:p>
    <w:p w14:paraId="50783DB2" w14:textId="77777777" w:rsidR="004B08A4" w:rsidRPr="00C64EC4" w:rsidRDefault="004B08A4" w:rsidP="004B08A4">
      <w:pPr>
        <w:autoSpaceDE w:val="0"/>
        <w:autoSpaceDN w:val="0"/>
        <w:adjustRightInd w:val="0"/>
        <w:ind w:firstLineChars="100" w:firstLine="210"/>
        <w:rPr>
          <w:rFonts w:asciiTheme="minorEastAsia" w:hAnsiTheme="minorEastAsia"/>
          <w:szCs w:val="21"/>
        </w:rPr>
      </w:pPr>
      <w:r w:rsidRPr="00C64EC4">
        <w:rPr>
          <w:rFonts w:asciiTheme="minorEastAsia" w:hAnsiTheme="minorEastAsia" w:hint="eastAsia"/>
          <w:szCs w:val="21"/>
        </w:rPr>
        <w:t>安威川流域下水道　中央水みらいセンター　汚泥処理施設包括管理事業</w:t>
      </w:r>
      <w:r w:rsidRPr="0028104B">
        <w:rPr>
          <w:rFonts w:asciiTheme="minorEastAsia" w:hAnsiTheme="minorEastAsia" w:hint="eastAsia"/>
          <w:szCs w:val="21"/>
        </w:rPr>
        <w:t>（設計・建設・維持管理）</w:t>
      </w:r>
    </w:p>
    <w:p w14:paraId="2FE3C708" w14:textId="77777777" w:rsidR="004B08A4" w:rsidRPr="00D232FA" w:rsidRDefault="004B08A4" w:rsidP="004B08A4">
      <w:pPr>
        <w:autoSpaceDE w:val="0"/>
        <w:autoSpaceDN w:val="0"/>
        <w:adjustRightInd w:val="0"/>
        <w:ind w:firstLineChars="100" w:firstLine="210"/>
        <w:rPr>
          <w:rFonts w:asciiTheme="minorEastAsia" w:hAnsiTheme="minorEastAsia"/>
          <w:szCs w:val="21"/>
        </w:rPr>
      </w:pPr>
    </w:p>
    <w:p w14:paraId="21BCC000" w14:textId="7CD7BAD8" w:rsidR="0075007D" w:rsidRPr="00C64EC4" w:rsidRDefault="00734902">
      <w:pPr>
        <w:pStyle w:val="3"/>
      </w:pPr>
      <w:bookmarkStart w:id="22" w:name="_Toc115253636"/>
      <w:r w:rsidRPr="00C64EC4">
        <w:rPr>
          <w:rFonts w:hint="eastAsia"/>
        </w:rPr>
        <w:t>事業目的</w:t>
      </w:r>
      <w:bookmarkEnd w:id="19"/>
      <w:bookmarkEnd w:id="20"/>
      <w:bookmarkEnd w:id="21"/>
      <w:bookmarkEnd w:id="22"/>
    </w:p>
    <w:p w14:paraId="5F87CA96" w14:textId="5A41BFBE" w:rsidR="00DE33EB" w:rsidRPr="00114CA7" w:rsidRDefault="00DE33EB" w:rsidP="00DE33EB">
      <w:pPr>
        <w:autoSpaceDE w:val="0"/>
        <w:autoSpaceDN w:val="0"/>
        <w:adjustRightInd w:val="0"/>
        <w:ind w:firstLineChars="100" w:firstLine="210"/>
        <w:rPr>
          <w:rFonts w:asciiTheme="minorEastAsia" w:hAnsiTheme="minorEastAsia"/>
          <w:szCs w:val="21"/>
        </w:rPr>
      </w:pPr>
      <w:r w:rsidRPr="00114CA7">
        <w:rPr>
          <w:rFonts w:asciiTheme="minorEastAsia" w:hAnsiTheme="minorEastAsia" w:hint="eastAsia"/>
          <w:szCs w:val="21"/>
        </w:rPr>
        <w:t>安威川流域下水道では、中央水みらいセンターに設置している汚泥溶融炉及び汚泥焼却炉で汚泥を処理しているが、そのうち汚泥溶融炉は老朽化による</w:t>
      </w:r>
      <w:r w:rsidR="001C1ACD" w:rsidRPr="00114CA7">
        <w:rPr>
          <w:rFonts w:hint="eastAsia"/>
        </w:rPr>
        <w:t>安定的サービスの低下及び</w:t>
      </w:r>
      <w:r w:rsidRPr="00114CA7">
        <w:rPr>
          <w:rFonts w:asciiTheme="minorEastAsia" w:hAnsiTheme="minorEastAsia" w:hint="eastAsia"/>
          <w:szCs w:val="21"/>
        </w:rPr>
        <w:t>維持管理費の増加が課題となっており、改築更新が必要となっている。また、下水道</w:t>
      </w:r>
      <w:r w:rsidR="001C1ACD" w:rsidRPr="00114CA7">
        <w:rPr>
          <w:rFonts w:asciiTheme="minorEastAsia" w:hAnsiTheme="minorEastAsia" w:hint="eastAsia"/>
          <w:szCs w:val="21"/>
        </w:rPr>
        <w:t>事業</w:t>
      </w:r>
      <w:r w:rsidRPr="00114CA7">
        <w:rPr>
          <w:rFonts w:asciiTheme="minorEastAsia" w:hAnsiTheme="minorEastAsia" w:hint="eastAsia"/>
          <w:szCs w:val="21"/>
        </w:rPr>
        <w:t>は、処理の過程において温室</w:t>
      </w:r>
      <w:r w:rsidR="001C1ACD" w:rsidRPr="00114CA7">
        <w:rPr>
          <w:rFonts w:asciiTheme="minorEastAsia" w:hAnsiTheme="minorEastAsia" w:hint="eastAsia"/>
          <w:szCs w:val="21"/>
        </w:rPr>
        <w:t>効果</w:t>
      </w:r>
      <w:r w:rsidRPr="00114CA7">
        <w:rPr>
          <w:rFonts w:asciiTheme="minorEastAsia" w:hAnsiTheme="minorEastAsia" w:hint="eastAsia"/>
          <w:szCs w:val="21"/>
        </w:rPr>
        <w:t>ガスを排出するとともに、多くのエネルギーを消費することから、2050年カーボンニュートラル・脱炭素社会の実現に向け、脱炭素の取組をより一層強化することが求められている。</w:t>
      </w:r>
    </w:p>
    <w:p w14:paraId="1D038007" w14:textId="04701D96" w:rsidR="0075007D" w:rsidRPr="00114CA7" w:rsidRDefault="00F56166" w:rsidP="00DE33EB">
      <w:pPr>
        <w:autoSpaceDE w:val="0"/>
        <w:autoSpaceDN w:val="0"/>
        <w:adjustRightInd w:val="0"/>
        <w:ind w:firstLineChars="100" w:firstLine="210"/>
        <w:rPr>
          <w:rFonts w:asciiTheme="minorEastAsia" w:hAnsiTheme="minorEastAsia"/>
          <w:szCs w:val="21"/>
        </w:rPr>
      </w:pPr>
      <w:r w:rsidRPr="00114CA7">
        <w:rPr>
          <w:rFonts w:asciiTheme="minorEastAsia" w:hAnsiTheme="minorEastAsia" w:hint="eastAsia"/>
          <w:szCs w:val="21"/>
        </w:rPr>
        <w:t>本事業は、中央水みらいセンターにおける焼却炉施設及び脱水施設の更新並びに汚泥貯留施設の新設を合わせて行い、これまで個別に発注していた「汚泥処理施設の更新工事」と「汚泥処理施設の</w:t>
      </w:r>
      <w:r w:rsidR="003E6B89" w:rsidRPr="00114CA7">
        <w:rPr>
          <w:rFonts w:hint="eastAsia"/>
        </w:rPr>
        <w:t>点検整備</w:t>
      </w:r>
      <w:r w:rsidRPr="00114CA7">
        <w:rPr>
          <w:rFonts w:asciiTheme="minorEastAsia" w:hAnsiTheme="minorEastAsia" w:hint="eastAsia"/>
          <w:szCs w:val="21"/>
        </w:rPr>
        <w:t>業務」を一括して民間事業者に委ね、民間事業者が保有する技術力やノウハウ</w:t>
      </w:r>
      <w:r w:rsidR="00114CA7" w:rsidRPr="0028104B">
        <w:rPr>
          <w:rFonts w:asciiTheme="minorEastAsia" w:hAnsiTheme="minorEastAsia" w:hint="eastAsia"/>
          <w:szCs w:val="21"/>
        </w:rPr>
        <w:t>等</w:t>
      </w:r>
      <w:r w:rsidRPr="00114CA7">
        <w:rPr>
          <w:rFonts w:asciiTheme="minorEastAsia" w:hAnsiTheme="minorEastAsia" w:hint="eastAsia"/>
          <w:szCs w:val="21"/>
        </w:rPr>
        <w:t>を最大限活用</w:t>
      </w:r>
      <w:r w:rsidR="00EF0C1F" w:rsidRPr="00114CA7">
        <w:rPr>
          <w:rFonts w:asciiTheme="minorEastAsia" w:hAnsiTheme="minorEastAsia" w:hint="eastAsia"/>
          <w:szCs w:val="21"/>
        </w:rPr>
        <w:t>することで</w:t>
      </w:r>
      <w:r w:rsidRPr="00114CA7">
        <w:rPr>
          <w:rFonts w:asciiTheme="minorEastAsia" w:hAnsiTheme="minorEastAsia" w:hint="eastAsia"/>
          <w:szCs w:val="21"/>
        </w:rPr>
        <w:t>、</w:t>
      </w:r>
      <w:r w:rsidR="00EF0C1F" w:rsidRPr="00114CA7">
        <w:rPr>
          <w:rFonts w:asciiTheme="minorEastAsia" w:hAnsiTheme="minorEastAsia" w:hint="eastAsia"/>
          <w:szCs w:val="21"/>
        </w:rPr>
        <w:t>長期的かつ安定した汚泥処理を実現するとともに、</w:t>
      </w:r>
      <w:r w:rsidR="00EC5076" w:rsidRPr="00114CA7">
        <w:rPr>
          <w:rFonts w:asciiTheme="minorEastAsia" w:hAnsiTheme="minorEastAsia" w:hint="eastAsia"/>
          <w:szCs w:val="21"/>
        </w:rPr>
        <w:t>環境負荷の低減及び</w:t>
      </w:r>
      <w:r w:rsidRPr="00114CA7">
        <w:rPr>
          <w:rFonts w:asciiTheme="minorEastAsia" w:hAnsiTheme="minorEastAsia" w:hint="eastAsia"/>
          <w:szCs w:val="21"/>
        </w:rPr>
        <w:t>汚泥処理施設の運用の効率化を図るものである。</w:t>
      </w:r>
    </w:p>
    <w:p w14:paraId="2A5349D6" w14:textId="2CF16DDB" w:rsidR="0075007D" w:rsidRPr="00C64EC4" w:rsidRDefault="0075007D">
      <w:pPr>
        <w:autoSpaceDE w:val="0"/>
        <w:autoSpaceDN w:val="0"/>
        <w:adjustRightInd w:val="0"/>
        <w:rPr>
          <w:rFonts w:asciiTheme="minorEastAsia" w:hAnsiTheme="minorEastAsia"/>
          <w:szCs w:val="21"/>
        </w:rPr>
      </w:pPr>
    </w:p>
    <w:p w14:paraId="0C7BCB1F" w14:textId="4CA34E3C" w:rsidR="0075007D" w:rsidRPr="00C64EC4" w:rsidRDefault="00734902">
      <w:pPr>
        <w:pStyle w:val="3"/>
      </w:pPr>
      <w:bookmarkStart w:id="23" w:name="_Toc44612497"/>
      <w:bookmarkStart w:id="24" w:name="_Toc44612426"/>
      <w:bookmarkStart w:id="25" w:name="_Toc106204024"/>
      <w:bookmarkStart w:id="26" w:name="_Toc115253637"/>
      <w:r w:rsidRPr="00C64EC4">
        <w:rPr>
          <w:rFonts w:hint="eastAsia"/>
        </w:rPr>
        <w:t>事業</w:t>
      </w:r>
      <w:r w:rsidR="009F79F1" w:rsidRPr="00C64EC4">
        <w:rPr>
          <w:rFonts w:hint="eastAsia"/>
        </w:rPr>
        <w:t>期間・スケジュール（予定）</w:t>
      </w:r>
      <w:bookmarkEnd w:id="23"/>
      <w:bookmarkEnd w:id="24"/>
      <w:bookmarkEnd w:id="25"/>
      <w:bookmarkEnd w:id="26"/>
    </w:p>
    <w:p w14:paraId="042C2262" w14:textId="234DAF3D" w:rsidR="0075007D" w:rsidRPr="00C64EC4" w:rsidRDefault="009F79F1">
      <w:pPr>
        <w:autoSpaceDE w:val="0"/>
        <w:autoSpaceDN w:val="0"/>
        <w:adjustRightInd w:val="0"/>
        <w:ind w:firstLineChars="100" w:firstLine="210"/>
        <w:rPr>
          <w:rFonts w:asciiTheme="minorEastAsia" w:hAnsiTheme="minorEastAsia"/>
          <w:szCs w:val="21"/>
        </w:rPr>
      </w:pPr>
      <w:r w:rsidRPr="00C64EC4">
        <w:rPr>
          <w:rFonts w:asciiTheme="minorEastAsia" w:hAnsiTheme="minorEastAsia" w:hint="eastAsia"/>
          <w:szCs w:val="21"/>
        </w:rPr>
        <w:t>本</w:t>
      </w:r>
      <w:r w:rsidR="000C6F82" w:rsidRPr="00C64EC4">
        <w:rPr>
          <w:rFonts w:asciiTheme="minorEastAsia" w:hAnsiTheme="minorEastAsia" w:hint="eastAsia"/>
          <w:szCs w:val="21"/>
        </w:rPr>
        <w:t>事業</w:t>
      </w:r>
      <w:r w:rsidRPr="00C64EC4">
        <w:rPr>
          <w:rFonts w:asciiTheme="minorEastAsia" w:hAnsiTheme="minorEastAsia" w:hint="eastAsia"/>
          <w:szCs w:val="21"/>
        </w:rPr>
        <w:t>の</w:t>
      </w:r>
      <w:r w:rsidR="000C6F82" w:rsidRPr="00C64EC4">
        <w:rPr>
          <w:rFonts w:asciiTheme="minorEastAsia" w:hAnsiTheme="minorEastAsia" w:hint="eastAsia"/>
          <w:szCs w:val="21"/>
        </w:rPr>
        <w:t>事業</w:t>
      </w:r>
      <w:r w:rsidRPr="00C64EC4">
        <w:rPr>
          <w:rFonts w:asciiTheme="minorEastAsia" w:hAnsiTheme="minorEastAsia" w:hint="eastAsia"/>
          <w:szCs w:val="21"/>
        </w:rPr>
        <w:t>期間は、以下のとおりとする。</w:t>
      </w:r>
    </w:p>
    <w:p w14:paraId="01383166" w14:textId="4DC7A37B" w:rsidR="0075007D" w:rsidRPr="00C64EC4" w:rsidRDefault="009F79F1">
      <w:pPr>
        <w:ind w:leftChars="200" w:left="420"/>
        <w:rPr>
          <w:rFonts w:asciiTheme="minorEastAsia" w:hAnsiTheme="minorEastAsia"/>
        </w:rPr>
      </w:pPr>
      <w:r w:rsidRPr="00C64EC4">
        <w:rPr>
          <w:rFonts w:asciiTheme="minorEastAsia" w:hAnsiTheme="minorEastAsia" w:hint="eastAsia"/>
        </w:rPr>
        <w:t>◆令和</w:t>
      </w:r>
      <w:r w:rsidR="00EE3D04" w:rsidRPr="00C64EC4">
        <w:rPr>
          <w:rFonts w:asciiTheme="minorEastAsia" w:hAnsiTheme="minorEastAsia" w:hint="eastAsia"/>
        </w:rPr>
        <w:t>５年</w:t>
      </w:r>
      <w:r w:rsidR="00EE3D04" w:rsidRPr="00C64EC4">
        <w:rPr>
          <w:rFonts w:asciiTheme="minorEastAsia" w:hAnsiTheme="minorEastAsia"/>
        </w:rPr>
        <w:t>1</w:t>
      </w:r>
      <w:r w:rsidR="00E955D6" w:rsidRPr="00C64EC4">
        <w:rPr>
          <w:rFonts w:asciiTheme="minorEastAsia" w:hAnsiTheme="minorEastAsia" w:hint="eastAsia"/>
        </w:rPr>
        <w:t>1</w:t>
      </w:r>
      <w:r w:rsidRPr="00C64EC4">
        <w:rPr>
          <w:rFonts w:asciiTheme="minorEastAsia" w:hAnsiTheme="minorEastAsia" w:hint="eastAsia"/>
        </w:rPr>
        <w:t>月（予定）：</w:t>
      </w:r>
      <w:r w:rsidR="00734902" w:rsidRPr="00C64EC4">
        <w:rPr>
          <w:rFonts w:asciiTheme="minorEastAsia" w:hAnsiTheme="minorEastAsia" w:hint="eastAsia"/>
        </w:rPr>
        <w:t>事業</w:t>
      </w:r>
      <w:r w:rsidRPr="00C64EC4">
        <w:rPr>
          <w:rFonts w:asciiTheme="minorEastAsia" w:hAnsiTheme="minorEastAsia" w:hint="eastAsia"/>
        </w:rPr>
        <w:t>契約の締結</w:t>
      </w:r>
    </w:p>
    <w:p w14:paraId="63CBD7B1" w14:textId="5817E85F" w:rsidR="0075007D" w:rsidRPr="00C64EC4" w:rsidRDefault="00734902">
      <w:pPr>
        <w:ind w:leftChars="200" w:left="420"/>
        <w:rPr>
          <w:rFonts w:asciiTheme="minorEastAsia" w:hAnsiTheme="minorEastAsia"/>
        </w:rPr>
      </w:pPr>
      <w:r w:rsidRPr="00C64EC4">
        <w:rPr>
          <w:rFonts w:asciiTheme="minorEastAsia" w:hAnsiTheme="minorEastAsia" w:hint="eastAsia"/>
        </w:rPr>
        <w:t>◆事業</w:t>
      </w:r>
      <w:r w:rsidR="009F79F1" w:rsidRPr="00C64EC4">
        <w:rPr>
          <w:rFonts w:asciiTheme="minorEastAsia" w:hAnsiTheme="minorEastAsia" w:hint="eastAsia"/>
        </w:rPr>
        <w:t>契約締結の日～令和</w:t>
      </w:r>
      <w:r w:rsidR="00EE3D04" w:rsidRPr="00C64EC4">
        <w:rPr>
          <w:rFonts w:asciiTheme="minorEastAsia" w:hAnsiTheme="minorEastAsia" w:hint="eastAsia"/>
        </w:rPr>
        <w:t>９</w:t>
      </w:r>
      <w:r w:rsidR="009F79F1" w:rsidRPr="00C64EC4">
        <w:rPr>
          <w:rFonts w:asciiTheme="minorEastAsia" w:hAnsiTheme="minorEastAsia" w:hint="eastAsia"/>
        </w:rPr>
        <w:t>年</w:t>
      </w:r>
      <w:r w:rsidR="00EE3D04" w:rsidRPr="00C64EC4">
        <w:rPr>
          <w:rFonts w:asciiTheme="minorEastAsia" w:hAnsiTheme="minorEastAsia" w:hint="eastAsia"/>
        </w:rPr>
        <w:t>６</w:t>
      </w:r>
      <w:r w:rsidR="009F79F1" w:rsidRPr="00C64EC4">
        <w:rPr>
          <w:rFonts w:asciiTheme="minorEastAsia" w:hAnsiTheme="minorEastAsia" w:hint="eastAsia"/>
        </w:rPr>
        <w:t>月</w:t>
      </w:r>
      <w:r w:rsidR="00EE3D04" w:rsidRPr="00C64EC4">
        <w:rPr>
          <w:rFonts w:asciiTheme="minorEastAsia" w:hAnsiTheme="minorEastAsia"/>
        </w:rPr>
        <w:t>30</w:t>
      </w:r>
      <w:r w:rsidR="005E528D" w:rsidRPr="00C64EC4">
        <w:rPr>
          <w:rFonts w:asciiTheme="minorEastAsia" w:hAnsiTheme="minorEastAsia" w:hint="eastAsia"/>
        </w:rPr>
        <w:t>日</w:t>
      </w:r>
      <w:r w:rsidR="009F79F1" w:rsidRPr="00C64EC4">
        <w:rPr>
          <w:rFonts w:asciiTheme="minorEastAsia" w:hAnsiTheme="minorEastAsia" w:hint="eastAsia"/>
        </w:rPr>
        <w:t>：設計建設期間</w:t>
      </w:r>
    </w:p>
    <w:p w14:paraId="1E1E7FA4" w14:textId="2622F28A" w:rsidR="0075007D" w:rsidRPr="00C64EC4" w:rsidRDefault="009F79F1">
      <w:pPr>
        <w:ind w:leftChars="200" w:left="420"/>
        <w:rPr>
          <w:rFonts w:asciiTheme="minorEastAsia" w:hAnsiTheme="minorEastAsia"/>
        </w:rPr>
      </w:pPr>
      <w:r w:rsidRPr="00C64EC4">
        <w:rPr>
          <w:rFonts w:asciiTheme="minorEastAsia" w:hAnsiTheme="minorEastAsia" w:hint="eastAsia"/>
        </w:rPr>
        <w:t>◆令和</w:t>
      </w:r>
      <w:r w:rsidR="00EE3D04" w:rsidRPr="00C64EC4">
        <w:rPr>
          <w:rFonts w:asciiTheme="minorEastAsia" w:hAnsiTheme="minorEastAsia" w:hint="eastAsia"/>
        </w:rPr>
        <w:t>９</w:t>
      </w:r>
      <w:r w:rsidRPr="00C64EC4">
        <w:rPr>
          <w:rFonts w:asciiTheme="minorEastAsia" w:hAnsiTheme="minorEastAsia" w:hint="eastAsia"/>
        </w:rPr>
        <w:t>年</w:t>
      </w:r>
      <w:r w:rsidR="00EE3D04" w:rsidRPr="00C64EC4">
        <w:rPr>
          <w:rFonts w:asciiTheme="minorEastAsia" w:hAnsiTheme="minorEastAsia" w:hint="eastAsia"/>
        </w:rPr>
        <w:t>７</w:t>
      </w:r>
      <w:r w:rsidRPr="00C64EC4">
        <w:rPr>
          <w:rFonts w:asciiTheme="minorEastAsia" w:hAnsiTheme="minorEastAsia" w:hint="eastAsia"/>
        </w:rPr>
        <w:t>月</w:t>
      </w:r>
      <w:r w:rsidR="00EE3D04" w:rsidRPr="00C64EC4">
        <w:rPr>
          <w:rFonts w:asciiTheme="minorEastAsia" w:hAnsiTheme="minorEastAsia" w:hint="eastAsia"/>
        </w:rPr>
        <w:t>１</w:t>
      </w:r>
      <w:r w:rsidRPr="00C64EC4">
        <w:rPr>
          <w:rFonts w:asciiTheme="minorEastAsia" w:hAnsiTheme="minorEastAsia" w:hint="eastAsia"/>
        </w:rPr>
        <w:t>日～令和</w:t>
      </w:r>
      <w:r w:rsidR="00EE3D04" w:rsidRPr="00C64EC4">
        <w:rPr>
          <w:rFonts w:asciiTheme="minorEastAsia" w:hAnsiTheme="minorEastAsia"/>
        </w:rPr>
        <w:t>20</w:t>
      </w:r>
      <w:r w:rsidRPr="00C64EC4">
        <w:rPr>
          <w:rFonts w:asciiTheme="minorEastAsia" w:hAnsiTheme="minorEastAsia" w:hint="eastAsia"/>
        </w:rPr>
        <w:t>年</w:t>
      </w:r>
      <w:r w:rsidR="00EE3D04" w:rsidRPr="00C64EC4">
        <w:rPr>
          <w:rFonts w:asciiTheme="minorEastAsia" w:hAnsiTheme="minorEastAsia" w:hint="eastAsia"/>
        </w:rPr>
        <w:t>３</w:t>
      </w:r>
      <w:r w:rsidRPr="00C64EC4">
        <w:rPr>
          <w:rFonts w:asciiTheme="minorEastAsia" w:hAnsiTheme="minorEastAsia" w:hint="eastAsia"/>
        </w:rPr>
        <w:t>月</w:t>
      </w:r>
      <w:r w:rsidR="00EE3D04" w:rsidRPr="00C64EC4">
        <w:rPr>
          <w:rFonts w:asciiTheme="minorEastAsia" w:hAnsiTheme="minorEastAsia"/>
        </w:rPr>
        <w:t>31</w:t>
      </w:r>
      <w:r w:rsidRPr="00C64EC4">
        <w:rPr>
          <w:rFonts w:asciiTheme="minorEastAsia" w:hAnsiTheme="minorEastAsia" w:hint="eastAsia"/>
        </w:rPr>
        <w:t>日：</w:t>
      </w:r>
      <w:r w:rsidR="003E6B89" w:rsidRPr="00C64EC4">
        <w:rPr>
          <w:rFonts w:hint="eastAsia"/>
        </w:rPr>
        <w:t>点検整備</w:t>
      </w:r>
      <w:r w:rsidRPr="00C64EC4">
        <w:rPr>
          <w:rFonts w:asciiTheme="minorEastAsia" w:hAnsiTheme="minorEastAsia" w:hint="eastAsia"/>
        </w:rPr>
        <w:t>業務期間（</w:t>
      </w:r>
      <w:r w:rsidR="00825642" w:rsidRPr="00C64EC4">
        <w:rPr>
          <w:rFonts w:asciiTheme="minorEastAsia" w:hAnsiTheme="minorEastAsia"/>
        </w:rPr>
        <w:t>10</w:t>
      </w:r>
      <w:r w:rsidRPr="00C64EC4">
        <w:rPr>
          <w:rFonts w:asciiTheme="minorEastAsia" w:hAnsiTheme="minorEastAsia" w:hint="eastAsia"/>
        </w:rPr>
        <w:t>年</w:t>
      </w:r>
      <w:r w:rsidR="00974023" w:rsidRPr="00C64EC4">
        <w:rPr>
          <w:rFonts w:asciiTheme="minorEastAsia" w:hAnsiTheme="minorEastAsia" w:hint="eastAsia"/>
        </w:rPr>
        <w:t>9か月</w:t>
      </w:r>
      <w:r w:rsidRPr="00C64EC4">
        <w:rPr>
          <w:rFonts w:asciiTheme="minorEastAsia" w:hAnsiTheme="minorEastAsia" w:hint="eastAsia"/>
        </w:rPr>
        <w:t>）</w:t>
      </w:r>
    </w:p>
    <w:p w14:paraId="32F87391" w14:textId="0D11BF35" w:rsidR="005C7163" w:rsidRPr="00C64EC4" w:rsidRDefault="005C7163">
      <w:pPr>
        <w:snapToGrid w:val="0"/>
        <w:spacing w:beforeLines="20" w:before="72"/>
        <w:ind w:leftChars="200" w:left="870" w:hangingChars="250" w:hanging="450"/>
        <w:rPr>
          <w:sz w:val="18"/>
          <w:szCs w:val="18"/>
        </w:rPr>
      </w:pPr>
    </w:p>
    <w:tbl>
      <w:tblPr>
        <w:tblStyle w:val="af2"/>
        <w:tblW w:w="9150" w:type="dxa"/>
        <w:jc w:val="center"/>
        <w:tblLayout w:type="fixed"/>
        <w:tblLook w:val="04A0" w:firstRow="1" w:lastRow="0" w:firstColumn="1" w:lastColumn="0" w:noHBand="0" w:noVBand="1"/>
      </w:tblPr>
      <w:tblGrid>
        <w:gridCol w:w="1840"/>
        <w:gridCol w:w="487"/>
        <w:gridCol w:w="487"/>
        <w:gridCol w:w="488"/>
        <w:gridCol w:w="487"/>
        <w:gridCol w:w="487"/>
        <w:gridCol w:w="488"/>
        <w:gridCol w:w="487"/>
        <w:gridCol w:w="487"/>
        <w:gridCol w:w="488"/>
        <w:gridCol w:w="487"/>
        <w:gridCol w:w="487"/>
        <w:gridCol w:w="488"/>
        <w:gridCol w:w="487"/>
        <w:gridCol w:w="487"/>
        <w:gridCol w:w="488"/>
      </w:tblGrid>
      <w:tr w:rsidR="004616A0" w:rsidRPr="00C64EC4" w14:paraId="01735FC5" w14:textId="326AF6A8" w:rsidTr="00300079">
        <w:trPr>
          <w:jc w:val="center"/>
        </w:trPr>
        <w:tc>
          <w:tcPr>
            <w:tcW w:w="1840" w:type="dxa"/>
          </w:tcPr>
          <w:p w14:paraId="2755100B" w14:textId="3C096261" w:rsidR="004616A0" w:rsidRPr="00C64EC4" w:rsidRDefault="004616A0">
            <w:pPr>
              <w:rPr>
                <w:rFonts w:asciiTheme="minorEastAsia" w:hAnsiTheme="minorEastAsia"/>
                <w:sz w:val="16"/>
              </w:rPr>
            </w:pPr>
          </w:p>
        </w:tc>
        <w:tc>
          <w:tcPr>
            <w:tcW w:w="7310" w:type="dxa"/>
            <w:gridSpan w:val="15"/>
          </w:tcPr>
          <w:p w14:paraId="4C854972" w14:textId="2E79762F" w:rsidR="004616A0" w:rsidRPr="00C64EC4" w:rsidRDefault="004616A0" w:rsidP="00C12292">
            <w:pPr>
              <w:ind w:firstLineChars="50" w:firstLine="80"/>
              <w:jc w:val="left"/>
              <w:rPr>
                <w:rFonts w:asciiTheme="minorEastAsia" w:hAnsiTheme="minorEastAsia"/>
                <w:sz w:val="16"/>
              </w:rPr>
            </w:pPr>
            <w:r w:rsidRPr="00C64EC4">
              <w:rPr>
                <w:rFonts w:asciiTheme="minorEastAsia" w:hAnsiTheme="minorEastAsia" w:hint="eastAsia"/>
                <w:sz w:val="16"/>
              </w:rPr>
              <w:t>■</w:t>
            </w:r>
            <w:r w:rsidRPr="00C64EC4">
              <w:rPr>
                <w:rFonts w:asciiTheme="minorEastAsia" w:hAnsiTheme="minorEastAsia"/>
                <w:sz w:val="16"/>
              </w:rPr>
              <w:t>契約締結</w:t>
            </w:r>
            <w:r w:rsidRPr="00C64EC4">
              <w:rPr>
                <w:rFonts w:asciiTheme="minorEastAsia" w:hAnsiTheme="minorEastAsia" w:hint="eastAsia"/>
                <w:sz w:val="16"/>
              </w:rPr>
              <w:t xml:space="preserve">　　　　　　　　　　　　　　　　　　 　　　　　　　　　　　　　　　</w:t>
            </w:r>
            <w:r w:rsidRPr="00C64EC4">
              <w:rPr>
                <w:rFonts w:asciiTheme="minorEastAsia" w:hAnsiTheme="minorEastAsia"/>
                <w:sz w:val="16"/>
              </w:rPr>
              <w:t>期間終了</w:t>
            </w:r>
            <w:r w:rsidRPr="00C64EC4">
              <w:rPr>
                <w:rFonts w:asciiTheme="minorEastAsia" w:hAnsiTheme="minorEastAsia" w:hint="eastAsia"/>
                <w:sz w:val="16"/>
              </w:rPr>
              <w:t>■</w:t>
            </w:r>
          </w:p>
        </w:tc>
      </w:tr>
      <w:tr w:rsidR="009057D2" w:rsidRPr="00C64EC4" w14:paraId="35B47A1B" w14:textId="77777777" w:rsidTr="004616A0">
        <w:trPr>
          <w:jc w:val="center"/>
        </w:trPr>
        <w:tc>
          <w:tcPr>
            <w:tcW w:w="1840" w:type="dxa"/>
          </w:tcPr>
          <w:p w14:paraId="092269CB" w14:textId="5BC36CA3" w:rsidR="009057D2" w:rsidRPr="00C64EC4" w:rsidRDefault="009057D2" w:rsidP="0002042D">
            <w:pPr>
              <w:rPr>
                <w:rFonts w:asciiTheme="minorEastAsia" w:hAnsiTheme="minorEastAsia"/>
                <w:sz w:val="16"/>
              </w:rPr>
            </w:pPr>
            <w:r w:rsidRPr="00C64EC4">
              <w:rPr>
                <w:rFonts w:asciiTheme="minorEastAsia" w:hAnsiTheme="minorEastAsia" w:hint="eastAsia"/>
                <w:sz w:val="16"/>
              </w:rPr>
              <w:t>年度</w:t>
            </w:r>
          </w:p>
        </w:tc>
        <w:tc>
          <w:tcPr>
            <w:tcW w:w="487" w:type="dxa"/>
            <w:tcBorders>
              <w:bottom w:val="single" w:sz="4" w:space="0" w:color="auto"/>
            </w:tcBorders>
          </w:tcPr>
          <w:p w14:paraId="084154DC" w14:textId="63CD48E8"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R5</w:t>
            </w:r>
          </w:p>
        </w:tc>
        <w:tc>
          <w:tcPr>
            <w:tcW w:w="487" w:type="dxa"/>
          </w:tcPr>
          <w:p w14:paraId="4D6133AB" w14:textId="2A58E7ED"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R6</w:t>
            </w:r>
          </w:p>
        </w:tc>
        <w:tc>
          <w:tcPr>
            <w:tcW w:w="488" w:type="dxa"/>
          </w:tcPr>
          <w:p w14:paraId="2508065B" w14:textId="2FC64A49"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R7</w:t>
            </w:r>
          </w:p>
        </w:tc>
        <w:tc>
          <w:tcPr>
            <w:tcW w:w="487" w:type="dxa"/>
          </w:tcPr>
          <w:p w14:paraId="3FE8A5BA" w14:textId="651CAE88"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R8</w:t>
            </w:r>
          </w:p>
        </w:tc>
        <w:tc>
          <w:tcPr>
            <w:tcW w:w="487" w:type="dxa"/>
            <w:tcBorders>
              <w:bottom w:val="single" w:sz="4" w:space="0" w:color="auto"/>
            </w:tcBorders>
          </w:tcPr>
          <w:p w14:paraId="5B2AB426" w14:textId="18607359"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R9</w:t>
            </w:r>
          </w:p>
        </w:tc>
        <w:tc>
          <w:tcPr>
            <w:tcW w:w="488" w:type="dxa"/>
          </w:tcPr>
          <w:p w14:paraId="104DFF02" w14:textId="4735CBF0"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R10</w:t>
            </w:r>
          </w:p>
        </w:tc>
        <w:tc>
          <w:tcPr>
            <w:tcW w:w="487" w:type="dxa"/>
          </w:tcPr>
          <w:p w14:paraId="1B3CA41B" w14:textId="75DD8F46"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R11</w:t>
            </w:r>
          </w:p>
        </w:tc>
        <w:tc>
          <w:tcPr>
            <w:tcW w:w="487" w:type="dxa"/>
          </w:tcPr>
          <w:p w14:paraId="00705204" w14:textId="4FCE6F82"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R12</w:t>
            </w:r>
          </w:p>
        </w:tc>
        <w:tc>
          <w:tcPr>
            <w:tcW w:w="488" w:type="dxa"/>
          </w:tcPr>
          <w:p w14:paraId="70070B63" w14:textId="3D98AA77"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R13</w:t>
            </w:r>
          </w:p>
        </w:tc>
        <w:tc>
          <w:tcPr>
            <w:tcW w:w="487" w:type="dxa"/>
          </w:tcPr>
          <w:p w14:paraId="594CCE0D" w14:textId="24D061B6"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R14</w:t>
            </w:r>
          </w:p>
        </w:tc>
        <w:tc>
          <w:tcPr>
            <w:tcW w:w="487" w:type="dxa"/>
          </w:tcPr>
          <w:p w14:paraId="72899C1D" w14:textId="69414BB8"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R15</w:t>
            </w:r>
          </w:p>
        </w:tc>
        <w:tc>
          <w:tcPr>
            <w:tcW w:w="488" w:type="dxa"/>
          </w:tcPr>
          <w:p w14:paraId="24370B1C" w14:textId="0902D26D"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R16</w:t>
            </w:r>
          </w:p>
        </w:tc>
        <w:tc>
          <w:tcPr>
            <w:tcW w:w="487" w:type="dxa"/>
          </w:tcPr>
          <w:p w14:paraId="6EB1ED56" w14:textId="4C4F4762"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R17</w:t>
            </w:r>
          </w:p>
        </w:tc>
        <w:tc>
          <w:tcPr>
            <w:tcW w:w="487" w:type="dxa"/>
          </w:tcPr>
          <w:p w14:paraId="3AEAF6FA" w14:textId="187265C0"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R18</w:t>
            </w:r>
          </w:p>
        </w:tc>
        <w:tc>
          <w:tcPr>
            <w:tcW w:w="488" w:type="dxa"/>
          </w:tcPr>
          <w:p w14:paraId="63119CAD" w14:textId="77B646D8" w:rsidR="009057D2" w:rsidRPr="00C64EC4" w:rsidRDefault="009057D2" w:rsidP="0011586E">
            <w:pPr>
              <w:jc w:val="center"/>
              <w:rPr>
                <w:rFonts w:asciiTheme="minorEastAsia" w:hAnsiTheme="minorEastAsia"/>
                <w:sz w:val="16"/>
              </w:rPr>
            </w:pPr>
            <w:r w:rsidRPr="00C64EC4">
              <w:rPr>
                <w:rFonts w:asciiTheme="minorEastAsia" w:hAnsiTheme="minorEastAsia" w:hint="eastAsia"/>
                <w:sz w:val="16"/>
              </w:rPr>
              <w:t>R19</w:t>
            </w:r>
          </w:p>
        </w:tc>
      </w:tr>
      <w:tr w:rsidR="004616A0" w:rsidRPr="00C64EC4" w14:paraId="49764A72" w14:textId="77777777" w:rsidTr="00C12292">
        <w:trPr>
          <w:jc w:val="center"/>
        </w:trPr>
        <w:tc>
          <w:tcPr>
            <w:tcW w:w="1840" w:type="dxa"/>
          </w:tcPr>
          <w:p w14:paraId="322F97BB" w14:textId="62FE0A10" w:rsidR="004616A0" w:rsidRPr="00C64EC4" w:rsidRDefault="004616A0" w:rsidP="009057D2">
            <w:pPr>
              <w:rPr>
                <w:rFonts w:asciiTheme="minorEastAsia" w:hAnsiTheme="minorEastAsia"/>
                <w:sz w:val="16"/>
              </w:rPr>
            </w:pPr>
            <w:r w:rsidRPr="00C64EC4">
              <w:rPr>
                <w:rFonts w:asciiTheme="minorEastAsia" w:hAnsiTheme="minorEastAsia" w:hint="eastAsia"/>
                <w:sz w:val="16"/>
              </w:rPr>
              <w:t>設計建設業務</w:t>
            </w:r>
          </w:p>
        </w:tc>
        <w:tc>
          <w:tcPr>
            <w:tcW w:w="487" w:type="dxa"/>
            <w:shd w:val="clear" w:color="auto" w:fill="FFFFFF" w:themeFill="background1"/>
          </w:tcPr>
          <w:p w14:paraId="66DCC1D0" w14:textId="69DD92F4" w:rsidR="004616A0" w:rsidRPr="00C64EC4" w:rsidRDefault="004616A0" w:rsidP="009057D2">
            <w:pPr>
              <w:rPr>
                <w:rFonts w:asciiTheme="minorEastAsia" w:hAnsiTheme="minorEastAsia"/>
                <w:sz w:val="16"/>
              </w:rPr>
            </w:pPr>
            <w:r w:rsidRPr="00C64EC4">
              <w:rPr>
                <w:rFonts w:asciiTheme="minorEastAsia" w:hAnsiTheme="minorEastAsia"/>
                <w:noProof/>
                <w:sz w:val="16"/>
              </w:rPr>
              <mc:AlternateContent>
                <mc:Choice Requires="wps">
                  <w:drawing>
                    <wp:anchor distT="0" distB="0" distL="114300" distR="114300" simplePos="0" relativeHeight="251659264" behindDoc="0" locked="0" layoutInCell="1" allowOverlap="1" wp14:anchorId="745B8C4E" wp14:editId="2112EBD9">
                      <wp:simplePos x="0" y="0"/>
                      <wp:positionH relativeFrom="column">
                        <wp:posOffset>124513</wp:posOffset>
                      </wp:positionH>
                      <wp:positionV relativeFrom="paragraph">
                        <wp:posOffset>14352</wp:posOffset>
                      </wp:positionV>
                      <wp:extent cx="1148815" cy="191498"/>
                      <wp:effectExtent l="0" t="0" r="13335" b="18415"/>
                      <wp:wrapNone/>
                      <wp:docPr id="1" name="正方形/長方形 1"/>
                      <wp:cNvGraphicFramePr/>
                      <a:graphic xmlns:a="http://schemas.openxmlformats.org/drawingml/2006/main">
                        <a:graphicData uri="http://schemas.microsoft.com/office/word/2010/wordprocessingShape">
                          <wps:wsp>
                            <wps:cNvSpPr/>
                            <wps:spPr>
                              <a:xfrm>
                                <a:off x="0" y="0"/>
                                <a:ext cx="1148815" cy="191498"/>
                              </a:xfrm>
                              <a:prstGeom prst="rect">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534A78" id="正方形/長方形 1" o:spid="_x0000_s1026" style="position:absolute;left:0;text-align:left;margin-left:9.8pt;margin-top:1.15pt;width:90.45pt;height:1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" fillcolor="#a5a5a5 [2092]" strokecolor="black [3213]" strokeweight="1pt"/>
                  </w:pict>
                </mc:Fallback>
              </mc:AlternateContent>
            </w:r>
          </w:p>
        </w:tc>
        <w:tc>
          <w:tcPr>
            <w:tcW w:w="487" w:type="dxa"/>
            <w:shd w:val="clear" w:color="auto" w:fill="auto"/>
          </w:tcPr>
          <w:p w14:paraId="3E044372" w14:textId="77777777" w:rsidR="004616A0" w:rsidRPr="00C64EC4" w:rsidRDefault="004616A0" w:rsidP="009057D2">
            <w:pPr>
              <w:rPr>
                <w:rFonts w:asciiTheme="minorEastAsia" w:hAnsiTheme="minorEastAsia"/>
                <w:sz w:val="16"/>
              </w:rPr>
            </w:pPr>
          </w:p>
        </w:tc>
        <w:tc>
          <w:tcPr>
            <w:tcW w:w="488" w:type="dxa"/>
            <w:shd w:val="clear" w:color="auto" w:fill="auto"/>
          </w:tcPr>
          <w:p w14:paraId="449C420F" w14:textId="77777777" w:rsidR="004616A0" w:rsidRPr="00C64EC4" w:rsidRDefault="004616A0" w:rsidP="009057D2">
            <w:pPr>
              <w:rPr>
                <w:rFonts w:asciiTheme="minorEastAsia" w:hAnsiTheme="minorEastAsia"/>
                <w:sz w:val="16"/>
              </w:rPr>
            </w:pPr>
          </w:p>
        </w:tc>
        <w:tc>
          <w:tcPr>
            <w:tcW w:w="487" w:type="dxa"/>
            <w:shd w:val="clear" w:color="auto" w:fill="auto"/>
          </w:tcPr>
          <w:p w14:paraId="399F0487" w14:textId="77777777" w:rsidR="004616A0" w:rsidRPr="00C64EC4" w:rsidRDefault="004616A0" w:rsidP="009057D2">
            <w:pPr>
              <w:rPr>
                <w:rFonts w:asciiTheme="minorEastAsia" w:hAnsiTheme="minorEastAsia"/>
                <w:sz w:val="16"/>
              </w:rPr>
            </w:pPr>
          </w:p>
        </w:tc>
        <w:tc>
          <w:tcPr>
            <w:tcW w:w="487" w:type="dxa"/>
            <w:shd w:val="clear" w:color="auto" w:fill="auto"/>
          </w:tcPr>
          <w:p w14:paraId="02733067" w14:textId="77777777" w:rsidR="004616A0" w:rsidRPr="00C64EC4" w:rsidRDefault="004616A0" w:rsidP="009057D2">
            <w:pPr>
              <w:rPr>
                <w:rFonts w:asciiTheme="minorEastAsia" w:hAnsiTheme="minorEastAsia"/>
                <w:sz w:val="16"/>
              </w:rPr>
            </w:pPr>
          </w:p>
        </w:tc>
        <w:tc>
          <w:tcPr>
            <w:tcW w:w="488" w:type="dxa"/>
            <w:shd w:val="clear" w:color="auto" w:fill="auto"/>
          </w:tcPr>
          <w:p w14:paraId="7EFED783" w14:textId="110EDE4F" w:rsidR="004616A0" w:rsidRPr="00C64EC4" w:rsidRDefault="004616A0" w:rsidP="009057D2">
            <w:pPr>
              <w:rPr>
                <w:rFonts w:asciiTheme="minorEastAsia" w:hAnsiTheme="minorEastAsia"/>
                <w:sz w:val="16"/>
              </w:rPr>
            </w:pPr>
          </w:p>
        </w:tc>
        <w:tc>
          <w:tcPr>
            <w:tcW w:w="487" w:type="dxa"/>
            <w:shd w:val="clear" w:color="auto" w:fill="auto"/>
          </w:tcPr>
          <w:p w14:paraId="119EB41B" w14:textId="1EA0FE87" w:rsidR="004616A0" w:rsidRPr="00C64EC4" w:rsidRDefault="004616A0" w:rsidP="009057D2">
            <w:pPr>
              <w:rPr>
                <w:rFonts w:asciiTheme="minorEastAsia" w:hAnsiTheme="minorEastAsia"/>
                <w:sz w:val="16"/>
              </w:rPr>
            </w:pPr>
          </w:p>
        </w:tc>
        <w:tc>
          <w:tcPr>
            <w:tcW w:w="487" w:type="dxa"/>
            <w:shd w:val="clear" w:color="auto" w:fill="auto"/>
          </w:tcPr>
          <w:p w14:paraId="1070187F" w14:textId="77777777" w:rsidR="004616A0" w:rsidRPr="00C64EC4" w:rsidRDefault="004616A0" w:rsidP="009057D2">
            <w:pPr>
              <w:rPr>
                <w:rFonts w:asciiTheme="minorEastAsia" w:hAnsiTheme="minorEastAsia"/>
                <w:sz w:val="16"/>
              </w:rPr>
            </w:pPr>
          </w:p>
        </w:tc>
        <w:tc>
          <w:tcPr>
            <w:tcW w:w="488" w:type="dxa"/>
            <w:shd w:val="clear" w:color="auto" w:fill="auto"/>
          </w:tcPr>
          <w:p w14:paraId="37688BD1" w14:textId="77777777" w:rsidR="004616A0" w:rsidRPr="00C64EC4" w:rsidRDefault="004616A0" w:rsidP="009057D2">
            <w:pPr>
              <w:rPr>
                <w:rFonts w:asciiTheme="minorEastAsia" w:hAnsiTheme="minorEastAsia"/>
                <w:sz w:val="16"/>
              </w:rPr>
            </w:pPr>
          </w:p>
        </w:tc>
        <w:tc>
          <w:tcPr>
            <w:tcW w:w="487" w:type="dxa"/>
            <w:shd w:val="clear" w:color="auto" w:fill="auto"/>
          </w:tcPr>
          <w:p w14:paraId="40C895EF" w14:textId="77777777" w:rsidR="004616A0" w:rsidRPr="00C64EC4" w:rsidRDefault="004616A0" w:rsidP="009057D2">
            <w:pPr>
              <w:rPr>
                <w:rFonts w:asciiTheme="minorEastAsia" w:hAnsiTheme="minorEastAsia"/>
                <w:sz w:val="16"/>
              </w:rPr>
            </w:pPr>
          </w:p>
        </w:tc>
        <w:tc>
          <w:tcPr>
            <w:tcW w:w="487" w:type="dxa"/>
            <w:shd w:val="clear" w:color="auto" w:fill="auto"/>
          </w:tcPr>
          <w:p w14:paraId="6A2CD6D3" w14:textId="77777777" w:rsidR="004616A0" w:rsidRPr="00C64EC4" w:rsidRDefault="004616A0" w:rsidP="009057D2">
            <w:pPr>
              <w:rPr>
                <w:rFonts w:asciiTheme="minorEastAsia" w:hAnsiTheme="minorEastAsia"/>
                <w:sz w:val="16"/>
              </w:rPr>
            </w:pPr>
          </w:p>
        </w:tc>
        <w:tc>
          <w:tcPr>
            <w:tcW w:w="488" w:type="dxa"/>
            <w:shd w:val="clear" w:color="auto" w:fill="auto"/>
          </w:tcPr>
          <w:p w14:paraId="553A5729" w14:textId="77777777" w:rsidR="004616A0" w:rsidRPr="00C64EC4" w:rsidRDefault="004616A0" w:rsidP="009057D2">
            <w:pPr>
              <w:rPr>
                <w:rFonts w:asciiTheme="minorEastAsia" w:hAnsiTheme="minorEastAsia"/>
                <w:sz w:val="16"/>
              </w:rPr>
            </w:pPr>
          </w:p>
        </w:tc>
        <w:tc>
          <w:tcPr>
            <w:tcW w:w="487" w:type="dxa"/>
            <w:shd w:val="clear" w:color="auto" w:fill="auto"/>
          </w:tcPr>
          <w:p w14:paraId="3A2E990F" w14:textId="77777777" w:rsidR="004616A0" w:rsidRPr="00C64EC4" w:rsidRDefault="004616A0" w:rsidP="009057D2">
            <w:pPr>
              <w:rPr>
                <w:rFonts w:asciiTheme="minorEastAsia" w:hAnsiTheme="minorEastAsia"/>
                <w:sz w:val="16"/>
              </w:rPr>
            </w:pPr>
          </w:p>
        </w:tc>
        <w:tc>
          <w:tcPr>
            <w:tcW w:w="487" w:type="dxa"/>
            <w:shd w:val="clear" w:color="auto" w:fill="auto"/>
          </w:tcPr>
          <w:p w14:paraId="28B2B422" w14:textId="77777777" w:rsidR="004616A0" w:rsidRPr="00C64EC4" w:rsidRDefault="004616A0" w:rsidP="009057D2">
            <w:pPr>
              <w:rPr>
                <w:rFonts w:asciiTheme="minorEastAsia" w:hAnsiTheme="minorEastAsia"/>
                <w:sz w:val="16"/>
              </w:rPr>
            </w:pPr>
          </w:p>
        </w:tc>
        <w:tc>
          <w:tcPr>
            <w:tcW w:w="488" w:type="dxa"/>
            <w:shd w:val="clear" w:color="auto" w:fill="auto"/>
          </w:tcPr>
          <w:p w14:paraId="6AB55477" w14:textId="77777777" w:rsidR="004616A0" w:rsidRPr="00C64EC4" w:rsidRDefault="004616A0" w:rsidP="009057D2">
            <w:pPr>
              <w:rPr>
                <w:rFonts w:asciiTheme="minorEastAsia" w:hAnsiTheme="minorEastAsia"/>
                <w:sz w:val="16"/>
              </w:rPr>
            </w:pPr>
          </w:p>
        </w:tc>
      </w:tr>
      <w:tr w:rsidR="004616A0" w:rsidRPr="00C64EC4" w14:paraId="180C59B1" w14:textId="77777777" w:rsidTr="00C12292">
        <w:trPr>
          <w:jc w:val="center"/>
        </w:trPr>
        <w:tc>
          <w:tcPr>
            <w:tcW w:w="1840" w:type="dxa"/>
          </w:tcPr>
          <w:p w14:paraId="422DA7E3" w14:textId="25247807" w:rsidR="004616A0" w:rsidRPr="00C64EC4" w:rsidRDefault="009573F6" w:rsidP="009057D2">
            <w:pPr>
              <w:rPr>
                <w:rFonts w:asciiTheme="minorEastAsia" w:hAnsiTheme="minorEastAsia"/>
                <w:sz w:val="16"/>
              </w:rPr>
            </w:pPr>
            <w:r w:rsidRPr="00C64EC4">
              <w:rPr>
                <w:rFonts w:asciiTheme="minorEastAsia" w:hAnsiTheme="minorEastAsia" w:hint="eastAsia"/>
                <w:sz w:val="16"/>
              </w:rPr>
              <w:t>点検整備</w:t>
            </w:r>
            <w:r w:rsidR="004616A0" w:rsidRPr="00C64EC4">
              <w:rPr>
                <w:rFonts w:asciiTheme="minorEastAsia" w:hAnsiTheme="minorEastAsia" w:hint="eastAsia"/>
                <w:sz w:val="16"/>
              </w:rPr>
              <w:t>業務</w:t>
            </w:r>
          </w:p>
        </w:tc>
        <w:tc>
          <w:tcPr>
            <w:tcW w:w="487" w:type="dxa"/>
          </w:tcPr>
          <w:p w14:paraId="62690F44" w14:textId="5896A8E5" w:rsidR="004616A0" w:rsidRPr="00C64EC4" w:rsidRDefault="004616A0" w:rsidP="009057D2">
            <w:pPr>
              <w:rPr>
                <w:rFonts w:asciiTheme="minorEastAsia" w:hAnsiTheme="minorEastAsia"/>
                <w:sz w:val="16"/>
              </w:rPr>
            </w:pPr>
          </w:p>
        </w:tc>
        <w:tc>
          <w:tcPr>
            <w:tcW w:w="487" w:type="dxa"/>
            <w:shd w:val="clear" w:color="auto" w:fill="auto"/>
          </w:tcPr>
          <w:p w14:paraId="737B972A" w14:textId="77777777" w:rsidR="004616A0" w:rsidRPr="00C64EC4" w:rsidRDefault="004616A0" w:rsidP="009057D2">
            <w:pPr>
              <w:rPr>
                <w:rFonts w:asciiTheme="minorEastAsia" w:hAnsiTheme="minorEastAsia"/>
                <w:sz w:val="16"/>
              </w:rPr>
            </w:pPr>
          </w:p>
        </w:tc>
        <w:tc>
          <w:tcPr>
            <w:tcW w:w="488" w:type="dxa"/>
            <w:shd w:val="clear" w:color="auto" w:fill="auto"/>
          </w:tcPr>
          <w:p w14:paraId="676322F0" w14:textId="77777777" w:rsidR="004616A0" w:rsidRPr="00C64EC4" w:rsidRDefault="004616A0" w:rsidP="009057D2">
            <w:pPr>
              <w:rPr>
                <w:rFonts w:asciiTheme="minorEastAsia" w:hAnsiTheme="minorEastAsia"/>
                <w:sz w:val="16"/>
              </w:rPr>
            </w:pPr>
          </w:p>
        </w:tc>
        <w:tc>
          <w:tcPr>
            <w:tcW w:w="487" w:type="dxa"/>
            <w:shd w:val="clear" w:color="auto" w:fill="auto"/>
          </w:tcPr>
          <w:p w14:paraId="6140349E" w14:textId="77777777" w:rsidR="004616A0" w:rsidRPr="00C64EC4" w:rsidRDefault="004616A0" w:rsidP="009057D2">
            <w:pPr>
              <w:rPr>
                <w:rFonts w:asciiTheme="minorEastAsia" w:hAnsiTheme="minorEastAsia"/>
                <w:sz w:val="16"/>
              </w:rPr>
            </w:pPr>
          </w:p>
        </w:tc>
        <w:tc>
          <w:tcPr>
            <w:tcW w:w="487" w:type="dxa"/>
            <w:shd w:val="clear" w:color="auto" w:fill="auto"/>
          </w:tcPr>
          <w:p w14:paraId="77077EFB" w14:textId="77777777" w:rsidR="004616A0" w:rsidRPr="00C64EC4" w:rsidRDefault="004616A0" w:rsidP="009057D2">
            <w:pPr>
              <w:rPr>
                <w:rFonts w:asciiTheme="minorEastAsia" w:hAnsiTheme="minorEastAsia"/>
                <w:sz w:val="16"/>
              </w:rPr>
            </w:pPr>
          </w:p>
        </w:tc>
        <w:tc>
          <w:tcPr>
            <w:tcW w:w="488" w:type="dxa"/>
            <w:shd w:val="clear" w:color="auto" w:fill="auto"/>
          </w:tcPr>
          <w:p w14:paraId="7168725F" w14:textId="21513A84" w:rsidR="004616A0" w:rsidRPr="00C64EC4" w:rsidRDefault="004616A0" w:rsidP="009057D2">
            <w:pPr>
              <w:rPr>
                <w:rFonts w:asciiTheme="minorEastAsia" w:hAnsiTheme="minorEastAsia"/>
                <w:sz w:val="16"/>
              </w:rPr>
            </w:pPr>
            <w:r w:rsidRPr="00C64EC4">
              <w:rPr>
                <w:rFonts w:asciiTheme="minorEastAsia" w:hAnsiTheme="minorEastAsia"/>
                <w:noProof/>
                <w:sz w:val="16"/>
              </w:rPr>
              <mc:AlternateContent>
                <mc:Choice Requires="wps">
                  <w:drawing>
                    <wp:anchor distT="0" distB="0" distL="114300" distR="114300" simplePos="0" relativeHeight="251661312" behindDoc="0" locked="0" layoutInCell="1" allowOverlap="1" wp14:anchorId="07146FEC" wp14:editId="6DEE9954">
                      <wp:simplePos x="0" y="0"/>
                      <wp:positionH relativeFrom="column">
                        <wp:posOffset>-282937</wp:posOffset>
                      </wp:positionH>
                      <wp:positionV relativeFrom="paragraph">
                        <wp:posOffset>18773</wp:posOffset>
                      </wp:positionV>
                      <wp:extent cx="3293209" cy="181923"/>
                      <wp:effectExtent l="0" t="0" r="21590" b="27940"/>
                      <wp:wrapNone/>
                      <wp:docPr id="2" name="正方形/長方形 2"/>
                      <wp:cNvGraphicFramePr/>
                      <a:graphic xmlns:a="http://schemas.openxmlformats.org/drawingml/2006/main">
                        <a:graphicData uri="http://schemas.microsoft.com/office/word/2010/wordprocessingShape">
                          <wps:wsp>
                            <wps:cNvSpPr/>
                            <wps:spPr>
                              <a:xfrm>
                                <a:off x="0" y="0"/>
                                <a:ext cx="3293209" cy="181923"/>
                              </a:xfrm>
                              <a:prstGeom prst="rect">
                                <a:avLst/>
                              </a:prstGeom>
                              <a:solidFill>
                                <a:schemeClr val="bg1">
                                  <a:lumMod val="65000"/>
                                </a:schemeClr>
                              </a:solid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89461B" id="正方形/長方形 2" o:spid="_x0000_s1026" style="position:absolute;left:0;text-align:left;margin-left:-22.3pt;margin-top:1.5pt;width:259.3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" fillcolor="#a5a5a5 [2092]" strokecolor="black [3213]" strokeweight="1pt"/>
                  </w:pict>
                </mc:Fallback>
              </mc:AlternateContent>
            </w:r>
          </w:p>
        </w:tc>
        <w:tc>
          <w:tcPr>
            <w:tcW w:w="487" w:type="dxa"/>
            <w:shd w:val="clear" w:color="auto" w:fill="auto"/>
          </w:tcPr>
          <w:p w14:paraId="4EF8A4C4" w14:textId="0612AAB6" w:rsidR="004616A0" w:rsidRPr="00C64EC4" w:rsidRDefault="004616A0" w:rsidP="009057D2">
            <w:pPr>
              <w:rPr>
                <w:rFonts w:asciiTheme="minorEastAsia" w:hAnsiTheme="minorEastAsia"/>
                <w:sz w:val="16"/>
              </w:rPr>
            </w:pPr>
          </w:p>
        </w:tc>
        <w:tc>
          <w:tcPr>
            <w:tcW w:w="487" w:type="dxa"/>
            <w:shd w:val="clear" w:color="auto" w:fill="auto"/>
          </w:tcPr>
          <w:p w14:paraId="33D5CF97" w14:textId="77777777" w:rsidR="004616A0" w:rsidRPr="00C64EC4" w:rsidRDefault="004616A0" w:rsidP="009057D2">
            <w:pPr>
              <w:rPr>
                <w:rFonts w:asciiTheme="minorEastAsia" w:hAnsiTheme="minorEastAsia"/>
                <w:sz w:val="16"/>
              </w:rPr>
            </w:pPr>
          </w:p>
        </w:tc>
        <w:tc>
          <w:tcPr>
            <w:tcW w:w="488" w:type="dxa"/>
            <w:shd w:val="clear" w:color="auto" w:fill="auto"/>
          </w:tcPr>
          <w:p w14:paraId="2C89AC46" w14:textId="77777777" w:rsidR="004616A0" w:rsidRPr="00C64EC4" w:rsidRDefault="004616A0" w:rsidP="009057D2">
            <w:pPr>
              <w:rPr>
                <w:rFonts w:asciiTheme="minorEastAsia" w:hAnsiTheme="minorEastAsia"/>
                <w:sz w:val="16"/>
              </w:rPr>
            </w:pPr>
          </w:p>
        </w:tc>
        <w:tc>
          <w:tcPr>
            <w:tcW w:w="487" w:type="dxa"/>
            <w:shd w:val="clear" w:color="auto" w:fill="auto"/>
          </w:tcPr>
          <w:p w14:paraId="6C8E8675" w14:textId="6185B444" w:rsidR="004616A0" w:rsidRPr="00C64EC4" w:rsidRDefault="004616A0" w:rsidP="009057D2">
            <w:pPr>
              <w:rPr>
                <w:rFonts w:asciiTheme="minorEastAsia" w:hAnsiTheme="minorEastAsia"/>
                <w:sz w:val="16"/>
              </w:rPr>
            </w:pPr>
          </w:p>
        </w:tc>
        <w:tc>
          <w:tcPr>
            <w:tcW w:w="487" w:type="dxa"/>
            <w:shd w:val="clear" w:color="auto" w:fill="auto"/>
          </w:tcPr>
          <w:p w14:paraId="32C91763" w14:textId="77777777" w:rsidR="004616A0" w:rsidRPr="00C64EC4" w:rsidRDefault="004616A0" w:rsidP="009057D2">
            <w:pPr>
              <w:rPr>
                <w:rFonts w:asciiTheme="minorEastAsia" w:hAnsiTheme="minorEastAsia"/>
                <w:sz w:val="16"/>
              </w:rPr>
            </w:pPr>
          </w:p>
        </w:tc>
        <w:tc>
          <w:tcPr>
            <w:tcW w:w="488" w:type="dxa"/>
            <w:shd w:val="clear" w:color="auto" w:fill="auto"/>
          </w:tcPr>
          <w:p w14:paraId="6793058F" w14:textId="77777777" w:rsidR="004616A0" w:rsidRPr="00C64EC4" w:rsidRDefault="004616A0" w:rsidP="009057D2">
            <w:pPr>
              <w:rPr>
                <w:rFonts w:asciiTheme="minorEastAsia" w:hAnsiTheme="minorEastAsia"/>
                <w:sz w:val="16"/>
              </w:rPr>
            </w:pPr>
          </w:p>
        </w:tc>
        <w:tc>
          <w:tcPr>
            <w:tcW w:w="487" w:type="dxa"/>
            <w:shd w:val="clear" w:color="auto" w:fill="auto"/>
          </w:tcPr>
          <w:p w14:paraId="0E491B90" w14:textId="77777777" w:rsidR="004616A0" w:rsidRPr="00C64EC4" w:rsidRDefault="004616A0" w:rsidP="009057D2">
            <w:pPr>
              <w:rPr>
                <w:rFonts w:asciiTheme="minorEastAsia" w:hAnsiTheme="minorEastAsia"/>
                <w:sz w:val="16"/>
              </w:rPr>
            </w:pPr>
          </w:p>
        </w:tc>
        <w:tc>
          <w:tcPr>
            <w:tcW w:w="487" w:type="dxa"/>
            <w:shd w:val="clear" w:color="auto" w:fill="auto"/>
          </w:tcPr>
          <w:p w14:paraId="25B32A46" w14:textId="77777777" w:rsidR="004616A0" w:rsidRPr="00C64EC4" w:rsidRDefault="004616A0" w:rsidP="009057D2">
            <w:pPr>
              <w:rPr>
                <w:rFonts w:asciiTheme="minorEastAsia" w:hAnsiTheme="minorEastAsia"/>
                <w:sz w:val="16"/>
              </w:rPr>
            </w:pPr>
          </w:p>
        </w:tc>
        <w:tc>
          <w:tcPr>
            <w:tcW w:w="488" w:type="dxa"/>
            <w:shd w:val="clear" w:color="auto" w:fill="auto"/>
          </w:tcPr>
          <w:p w14:paraId="6569736E" w14:textId="77777777" w:rsidR="004616A0" w:rsidRPr="00C64EC4" w:rsidRDefault="004616A0" w:rsidP="009057D2">
            <w:pPr>
              <w:rPr>
                <w:rFonts w:asciiTheme="minorEastAsia" w:hAnsiTheme="minorEastAsia"/>
                <w:sz w:val="16"/>
              </w:rPr>
            </w:pPr>
          </w:p>
        </w:tc>
      </w:tr>
    </w:tbl>
    <w:p w14:paraId="7811FA85" w14:textId="52889BE0" w:rsidR="00120160" w:rsidRPr="00C64EC4" w:rsidRDefault="00120160">
      <w:pPr>
        <w:widowControl/>
        <w:jc w:val="left"/>
      </w:pPr>
    </w:p>
    <w:p w14:paraId="2A16D9E2" w14:textId="00A643B1" w:rsidR="0075007D" w:rsidRPr="00C64EC4" w:rsidRDefault="005C7163" w:rsidP="00900ECA">
      <w:pPr>
        <w:pStyle w:val="3"/>
      </w:pPr>
      <w:bookmarkStart w:id="27" w:name="_Toc106204025"/>
      <w:bookmarkStart w:id="28" w:name="_Toc115253638"/>
      <w:r w:rsidRPr="00C64EC4">
        <w:rPr>
          <w:rFonts w:hint="eastAsia"/>
        </w:rPr>
        <w:t>事業方式</w:t>
      </w:r>
      <w:bookmarkEnd w:id="27"/>
      <w:bookmarkEnd w:id="28"/>
    </w:p>
    <w:p w14:paraId="38AD0B6D" w14:textId="6A17A7CA" w:rsidR="0075007D" w:rsidRPr="00C64EC4" w:rsidRDefault="005F0DF5">
      <w:pPr>
        <w:ind w:leftChars="100" w:left="210" w:firstLineChars="100" w:firstLine="210"/>
      </w:pPr>
      <w:r w:rsidRPr="00C64EC4">
        <w:rPr>
          <w:rFonts w:hint="eastAsia"/>
        </w:rPr>
        <w:t>本事業</w:t>
      </w:r>
      <w:r w:rsidR="009F79F1" w:rsidRPr="00C64EC4">
        <w:rPr>
          <w:rFonts w:hint="eastAsia"/>
        </w:rPr>
        <w:t>は、「性能発注の考え方に基づく民間委託」により、</w:t>
      </w:r>
      <w:r w:rsidR="00120160" w:rsidRPr="00C64EC4">
        <w:rPr>
          <w:rFonts w:hint="eastAsia"/>
        </w:rPr>
        <w:t>汚泥処理施設の</w:t>
      </w:r>
      <w:r w:rsidR="00111D1B" w:rsidRPr="00C64EC4">
        <w:rPr>
          <w:rFonts w:hint="eastAsia"/>
        </w:rPr>
        <w:t>設計建設業務とそれら施設の</w:t>
      </w:r>
      <w:r w:rsidR="003E6B89" w:rsidRPr="00C64EC4">
        <w:rPr>
          <w:rFonts w:hint="eastAsia"/>
        </w:rPr>
        <w:t>点検整備</w:t>
      </w:r>
      <w:r w:rsidRPr="00C64EC4">
        <w:rPr>
          <w:rFonts w:hint="eastAsia"/>
        </w:rPr>
        <w:t>業務</w:t>
      </w:r>
      <w:r w:rsidR="00111D1B" w:rsidRPr="00C64EC4">
        <w:rPr>
          <w:rFonts w:hint="eastAsia"/>
        </w:rPr>
        <w:t>を</w:t>
      </w:r>
      <w:r w:rsidR="00F56166" w:rsidRPr="00C64EC4">
        <w:rPr>
          <w:rFonts w:hint="eastAsia"/>
        </w:rPr>
        <w:t>ＤＢＭ</w:t>
      </w:r>
      <w:r w:rsidR="001233B4" w:rsidRPr="00C64EC4">
        <w:rPr>
          <w:rFonts w:hint="eastAsia"/>
        </w:rPr>
        <w:t>（設計、建設、</w:t>
      </w:r>
      <w:r w:rsidR="003E6B89" w:rsidRPr="00C64EC4">
        <w:rPr>
          <w:rFonts w:hint="eastAsia"/>
        </w:rPr>
        <w:t>点検整備</w:t>
      </w:r>
      <w:r w:rsidR="001233B4" w:rsidRPr="00C64EC4">
        <w:rPr>
          <w:rFonts w:hint="eastAsia"/>
        </w:rPr>
        <w:t>一括発注）方式により実施する</w:t>
      </w:r>
      <w:r w:rsidR="009F79F1" w:rsidRPr="00C64EC4">
        <w:rPr>
          <w:rFonts w:hint="eastAsia"/>
        </w:rPr>
        <w:t>。</w:t>
      </w:r>
    </w:p>
    <w:p w14:paraId="3F42CA32" w14:textId="695677F7" w:rsidR="0075007D" w:rsidRPr="00C64EC4" w:rsidRDefault="0075007D"/>
    <w:p w14:paraId="768724E9" w14:textId="56DDB8DC" w:rsidR="001F308D" w:rsidRPr="00C64EC4" w:rsidRDefault="001F308D" w:rsidP="00900ECA">
      <w:pPr>
        <w:pStyle w:val="3"/>
      </w:pPr>
      <w:bookmarkStart w:id="29" w:name="_Toc106204026"/>
      <w:bookmarkStart w:id="30" w:name="_Toc115253639"/>
      <w:r w:rsidRPr="00C64EC4">
        <w:rPr>
          <w:rFonts w:hint="eastAsia"/>
        </w:rPr>
        <w:t>事業範囲</w:t>
      </w:r>
      <w:bookmarkEnd w:id="29"/>
      <w:bookmarkEnd w:id="30"/>
    </w:p>
    <w:p w14:paraId="399FF08A" w14:textId="2789E122" w:rsidR="001F308D" w:rsidRPr="00C64EC4" w:rsidRDefault="001F308D" w:rsidP="001F308D">
      <w:pPr>
        <w:ind w:leftChars="100" w:left="210" w:firstLineChars="100" w:firstLine="210"/>
      </w:pPr>
      <w:r w:rsidRPr="00C64EC4">
        <w:rPr>
          <w:rFonts w:hint="eastAsia"/>
        </w:rPr>
        <w:t>本</w:t>
      </w:r>
      <w:r w:rsidR="000C6F82" w:rsidRPr="00C64EC4">
        <w:rPr>
          <w:rFonts w:hint="eastAsia"/>
        </w:rPr>
        <w:t>事業</w:t>
      </w:r>
      <w:r w:rsidRPr="00C64EC4">
        <w:rPr>
          <w:rFonts w:hint="eastAsia"/>
        </w:rPr>
        <w:t>の業務範囲については、以下のとおりである。</w:t>
      </w:r>
    </w:p>
    <w:p w14:paraId="47DBA397" w14:textId="48E1E157" w:rsidR="001F308D" w:rsidRPr="00C64EC4" w:rsidRDefault="001F308D" w:rsidP="001F308D"/>
    <w:p w14:paraId="501FC04E" w14:textId="5EDA201E" w:rsidR="001F308D" w:rsidRPr="00C64EC4" w:rsidRDefault="00C928AE" w:rsidP="00900ECA">
      <w:pPr>
        <w:pStyle w:val="4"/>
      </w:pPr>
      <w:bookmarkStart w:id="31" w:name="_Toc115253640"/>
      <w:r w:rsidRPr="00C64EC4">
        <w:rPr>
          <w:rFonts w:hint="eastAsia"/>
        </w:rPr>
        <w:t>設計建設業務</w:t>
      </w:r>
      <w:bookmarkEnd w:id="31"/>
    </w:p>
    <w:p w14:paraId="3DD0A036" w14:textId="7FB7BE3C" w:rsidR="005D72A1" w:rsidRPr="00C64EC4" w:rsidRDefault="005D72A1" w:rsidP="005D72A1">
      <w:pPr>
        <w:ind w:leftChars="200" w:left="420" w:firstLineChars="100" w:firstLine="210"/>
      </w:pPr>
      <w:r w:rsidRPr="00C64EC4">
        <w:rPr>
          <w:rFonts w:hint="eastAsia"/>
        </w:rPr>
        <w:t>中央水みらいセンターにおいて、以下に示す</w:t>
      </w:r>
      <w:r w:rsidR="00C928AE" w:rsidRPr="00C64EC4">
        <w:rPr>
          <w:rFonts w:hint="eastAsia"/>
        </w:rPr>
        <w:t>設計建設</w:t>
      </w:r>
      <w:r w:rsidRPr="00C64EC4">
        <w:rPr>
          <w:rFonts w:hint="eastAsia"/>
        </w:rPr>
        <w:t>業務を実施する。</w:t>
      </w:r>
    </w:p>
    <w:p w14:paraId="079F1FD9" w14:textId="67145CA3" w:rsidR="005D72A1" w:rsidRPr="00C64EC4" w:rsidRDefault="00C928AE" w:rsidP="005D72A1">
      <w:pPr>
        <w:ind w:leftChars="200" w:left="420" w:firstLineChars="100" w:firstLine="210"/>
      </w:pPr>
      <w:r w:rsidRPr="00C64EC4">
        <w:rPr>
          <w:rFonts w:hint="eastAsia"/>
        </w:rPr>
        <w:t>設計建設</w:t>
      </w:r>
      <w:r w:rsidR="005D72A1" w:rsidRPr="00C64EC4">
        <w:rPr>
          <w:rFonts w:hint="eastAsia"/>
        </w:rPr>
        <w:t>業務に係る業務範囲については「</w:t>
      </w:r>
      <w:r w:rsidR="005D72A1" w:rsidRPr="00C64EC4">
        <w:rPr>
          <w:rFonts w:hint="eastAsia"/>
          <w:bdr w:val="single" w:sz="4" w:space="0" w:color="auto"/>
        </w:rPr>
        <w:t>別紙</w:t>
      </w:r>
      <w:r w:rsidR="00CB5EEB" w:rsidRPr="00C64EC4">
        <w:rPr>
          <w:rFonts w:hint="eastAsia"/>
          <w:bdr w:val="single" w:sz="4" w:space="0" w:color="auto"/>
        </w:rPr>
        <w:t>１</w:t>
      </w:r>
      <w:r w:rsidR="005D72A1" w:rsidRPr="00C64EC4">
        <w:rPr>
          <w:rFonts w:hint="eastAsia"/>
        </w:rPr>
        <w:t xml:space="preserve">　業務範囲区分表」に示す。</w:t>
      </w:r>
    </w:p>
    <w:p w14:paraId="08BBC591" w14:textId="78A676A4" w:rsidR="005D72A1" w:rsidRPr="00C64EC4" w:rsidRDefault="005D72A1" w:rsidP="005D72A1"/>
    <w:p w14:paraId="37E7ACC0" w14:textId="39D366E4" w:rsidR="009404BE" w:rsidRPr="00C64EC4" w:rsidRDefault="009404BE" w:rsidP="009404BE">
      <w:pPr>
        <w:pStyle w:val="5"/>
      </w:pPr>
      <w:bookmarkStart w:id="32" w:name="_Toc104896451"/>
      <w:bookmarkStart w:id="33" w:name="_Toc105075028"/>
      <w:bookmarkStart w:id="34" w:name="_Toc104896452"/>
      <w:bookmarkStart w:id="35" w:name="_Toc105075029"/>
      <w:bookmarkEnd w:id="32"/>
      <w:bookmarkEnd w:id="33"/>
      <w:bookmarkEnd w:id="34"/>
      <w:bookmarkEnd w:id="35"/>
      <w:r w:rsidRPr="00C64EC4">
        <w:rPr>
          <w:rFonts w:hint="eastAsia"/>
        </w:rPr>
        <w:t>焼却炉</w:t>
      </w:r>
      <w:r w:rsidR="00487DD9" w:rsidRPr="00C64EC4">
        <w:rPr>
          <w:rFonts w:hint="eastAsia"/>
        </w:rPr>
        <w:t>施設</w:t>
      </w:r>
      <w:r w:rsidR="00A004D7" w:rsidRPr="00C64EC4">
        <w:rPr>
          <w:rFonts w:hint="eastAsia"/>
        </w:rPr>
        <w:t>に係る</w:t>
      </w:r>
      <w:r w:rsidR="00C928AE" w:rsidRPr="00C64EC4">
        <w:rPr>
          <w:rFonts w:hint="eastAsia"/>
        </w:rPr>
        <w:t>設計建設</w:t>
      </w:r>
      <w:r w:rsidRPr="00C64EC4">
        <w:rPr>
          <w:rFonts w:hint="eastAsia"/>
        </w:rPr>
        <w:t>業務</w:t>
      </w:r>
    </w:p>
    <w:p w14:paraId="4DDB24F4" w14:textId="6BA88355" w:rsidR="009404BE" w:rsidRPr="00C64EC4" w:rsidRDefault="00F56166" w:rsidP="009404BE">
      <w:pPr>
        <w:ind w:leftChars="200" w:left="420" w:firstLineChars="100" w:firstLine="210"/>
      </w:pPr>
      <w:r w:rsidRPr="00C64EC4">
        <w:rPr>
          <w:rFonts w:hint="eastAsia"/>
        </w:rPr>
        <w:t>施設稼働から約18年を経過し老朽化が懸念される2号溶融炉について、別途大阪府（以下「発注者」という。）の指定する事業用地内に焼却炉施設の機械・電気設備及び関連する土木施設、建築施設及び建築機械・建築電気設備の設計建設業務を行う。</w:t>
      </w:r>
    </w:p>
    <w:p w14:paraId="1B4665C5" w14:textId="39D67979" w:rsidR="009404BE" w:rsidRPr="00C64EC4" w:rsidRDefault="009404BE" w:rsidP="009404BE">
      <w:pPr>
        <w:ind w:leftChars="200" w:left="420" w:firstLineChars="100" w:firstLine="210"/>
      </w:pPr>
      <w:r w:rsidRPr="00C64EC4">
        <w:rPr>
          <w:rFonts w:hint="eastAsia"/>
        </w:rPr>
        <w:t>ただし、既設の</w:t>
      </w:r>
      <w:r w:rsidR="005754A0" w:rsidRPr="00C64EC4">
        <w:rPr>
          <w:rFonts w:hint="eastAsia"/>
        </w:rPr>
        <w:t>２</w:t>
      </w:r>
      <w:r w:rsidRPr="00C64EC4">
        <w:rPr>
          <w:rFonts w:hint="eastAsia"/>
        </w:rPr>
        <w:t>号溶融炉の撤去は業務範囲外とする。</w:t>
      </w:r>
    </w:p>
    <w:p w14:paraId="73FEED6C" w14:textId="77777777" w:rsidR="001D6AC0" w:rsidRPr="00C64EC4" w:rsidRDefault="001D6AC0" w:rsidP="009404BE">
      <w:pPr>
        <w:ind w:leftChars="200" w:left="420" w:firstLineChars="100" w:firstLine="210"/>
      </w:pPr>
    </w:p>
    <w:p w14:paraId="7A75DB9D" w14:textId="53DF1EDC" w:rsidR="001F308D" w:rsidRPr="00C64EC4" w:rsidRDefault="001F308D" w:rsidP="00900ECA">
      <w:pPr>
        <w:pStyle w:val="5"/>
      </w:pPr>
      <w:r w:rsidRPr="00C64EC4">
        <w:rPr>
          <w:rFonts w:hint="eastAsia"/>
        </w:rPr>
        <w:t>脱水</w:t>
      </w:r>
      <w:r w:rsidR="00B11E25" w:rsidRPr="00C64EC4">
        <w:rPr>
          <w:rFonts w:hint="eastAsia"/>
        </w:rPr>
        <w:t>施設に係る</w:t>
      </w:r>
      <w:r w:rsidR="00C928AE" w:rsidRPr="00C64EC4">
        <w:rPr>
          <w:rFonts w:hint="eastAsia"/>
        </w:rPr>
        <w:t>設計建設</w:t>
      </w:r>
      <w:r w:rsidRPr="00C64EC4">
        <w:rPr>
          <w:rFonts w:hint="eastAsia"/>
        </w:rPr>
        <w:t>業務</w:t>
      </w:r>
    </w:p>
    <w:p w14:paraId="069FC1A5" w14:textId="2B6DA2B0" w:rsidR="00E17399" w:rsidRPr="00C64EC4" w:rsidRDefault="00F56166" w:rsidP="001F308D">
      <w:pPr>
        <w:ind w:leftChars="200" w:left="420" w:firstLineChars="100" w:firstLine="210"/>
      </w:pPr>
      <w:r w:rsidRPr="00C64EC4">
        <w:rPr>
          <w:rFonts w:hint="eastAsia"/>
        </w:rPr>
        <w:t>施設稼働から約21年を経過し老朽化が懸念されるベルトプレス脱水機（</w:t>
      </w:r>
      <w:r w:rsidR="005C5220" w:rsidRPr="00C64EC4">
        <w:rPr>
          <w:rFonts w:hint="eastAsia"/>
        </w:rPr>
        <w:t>３</w:t>
      </w:r>
      <w:r w:rsidRPr="00C64EC4">
        <w:rPr>
          <w:rFonts w:hint="eastAsia"/>
        </w:rPr>
        <w:t>号～</w:t>
      </w:r>
      <w:r w:rsidR="005C5220" w:rsidRPr="00C64EC4">
        <w:rPr>
          <w:rFonts w:hint="eastAsia"/>
        </w:rPr>
        <w:t>６</w:t>
      </w:r>
      <w:r w:rsidRPr="00C64EC4">
        <w:rPr>
          <w:rFonts w:hint="eastAsia"/>
        </w:rPr>
        <w:t>号の計４台）及び付帯設備について、脱水機棟内において脱水施設の</w:t>
      </w:r>
      <w:r w:rsidR="00C90DB1" w:rsidRPr="00C64EC4">
        <w:rPr>
          <w:rFonts w:hint="eastAsia"/>
        </w:rPr>
        <w:t>機械設備の</w:t>
      </w:r>
      <w:r w:rsidRPr="00C64EC4">
        <w:rPr>
          <w:rFonts w:hint="eastAsia"/>
        </w:rPr>
        <w:t>設計建設業務</w:t>
      </w:r>
      <w:r w:rsidR="008D01EF" w:rsidRPr="00C64EC4">
        <w:rPr>
          <w:rFonts w:hint="eastAsia"/>
        </w:rPr>
        <w:t>及び</w:t>
      </w:r>
      <w:r w:rsidR="00C90DB1" w:rsidRPr="00C64EC4">
        <w:rPr>
          <w:rFonts w:hint="eastAsia"/>
        </w:rPr>
        <w:t>電気設備の設計業務</w:t>
      </w:r>
      <w:r w:rsidRPr="00C64EC4">
        <w:rPr>
          <w:rFonts w:hint="eastAsia"/>
        </w:rPr>
        <w:t>を行う。</w:t>
      </w:r>
    </w:p>
    <w:p w14:paraId="53908565" w14:textId="710DFDE5" w:rsidR="00E17399" w:rsidRPr="00C64EC4" w:rsidRDefault="00E17399" w:rsidP="00E17399">
      <w:pPr>
        <w:ind w:leftChars="200" w:left="420" w:firstLineChars="100" w:firstLine="210"/>
      </w:pPr>
      <w:r w:rsidRPr="00C64EC4">
        <w:rPr>
          <w:rFonts w:hint="eastAsia"/>
        </w:rPr>
        <w:t>また、同様に老朽化が懸念される</w:t>
      </w:r>
      <w:r w:rsidR="006E6419" w:rsidRPr="00C64EC4">
        <w:rPr>
          <w:rFonts w:hint="eastAsia"/>
        </w:rPr>
        <w:t>外部汚泥受入設備</w:t>
      </w:r>
      <w:r w:rsidRPr="00C64EC4">
        <w:rPr>
          <w:rFonts w:hint="eastAsia"/>
        </w:rPr>
        <w:t>について、機械設備の</w:t>
      </w:r>
      <w:r w:rsidR="00C928AE" w:rsidRPr="00C64EC4">
        <w:rPr>
          <w:rFonts w:hint="eastAsia"/>
        </w:rPr>
        <w:t>設計建設</w:t>
      </w:r>
      <w:r w:rsidR="007677A4" w:rsidRPr="00C64EC4">
        <w:rPr>
          <w:rFonts w:hint="eastAsia"/>
        </w:rPr>
        <w:t>業務</w:t>
      </w:r>
      <w:r w:rsidR="008D01EF" w:rsidRPr="00C64EC4">
        <w:rPr>
          <w:rFonts w:hint="eastAsia"/>
        </w:rPr>
        <w:t>及び</w:t>
      </w:r>
      <w:r w:rsidR="00C90DB1" w:rsidRPr="00C64EC4">
        <w:rPr>
          <w:rFonts w:hint="eastAsia"/>
        </w:rPr>
        <w:t>電気設備の設計業務</w:t>
      </w:r>
      <w:r w:rsidRPr="00C64EC4">
        <w:rPr>
          <w:rFonts w:hint="eastAsia"/>
        </w:rPr>
        <w:t>を行う。</w:t>
      </w:r>
    </w:p>
    <w:p w14:paraId="0E4D27FE" w14:textId="5C653A1E" w:rsidR="00A167D5" w:rsidRPr="00C64EC4" w:rsidRDefault="00183179" w:rsidP="001F308D">
      <w:pPr>
        <w:ind w:leftChars="200" w:left="420" w:firstLineChars="100" w:firstLine="210"/>
      </w:pPr>
      <w:r w:rsidRPr="00C64EC4">
        <w:rPr>
          <w:rFonts w:hint="eastAsia"/>
        </w:rPr>
        <w:t>さらに</w:t>
      </w:r>
      <w:r w:rsidR="00A167D5" w:rsidRPr="00C64EC4">
        <w:rPr>
          <w:rFonts w:hint="eastAsia"/>
        </w:rPr>
        <w:t>、本</w:t>
      </w:r>
      <w:r w:rsidR="000C6F82" w:rsidRPr="00C64EC4">
        <w:rPr>
          <w:rFonts w:hint="eastAsia"/>
        </w:rPr>
        <w:t>事業</w:t>
      </w:r>
      <w:r w:rsidR="00A167D5" w:rsidRPr="00C64EC4">
        <w:rPr>
          <w:rFonts w:hint="eastAsia"/>
        </w:rPr>
        <w:t>に伴い不要となるベルトプレス脱水機（</w:t>
      </w:r>
      <w:r w:rsidR="005C5220" w:rsidRPr="00C64EC4">
        <w:rPr>
          <w:rFonts w:hint="eastAsia"/>
        </w:rPr>
        <w:t>３</w:t>
      </w:r>
      <w:r w:rsidR="00A167D5" w:rsidRPr="00C64EC4">
        <w:rPr>
          <w:rFonts w:hint="eastAsia"/>
        </w:rPr>
        <w:t>号～</w:t>
      </w:r>
      <w:r w:rsidR="005C5220" w:rsidRPr="00C64EC4">
        <w:rPr>
          <w:rFonts w:hint="eastAsia"/>
        </w:rPr>
        <w:t>６</w:t>
      </w:r>
      <w:r w:rsidR="00A167D5" w:rsidRPr="00C64EC4">
        <w:rPr>
          <w:rFonts w:hint="eastAsia"/>
        </w:rPr>
        <w:t>号の計</w:t>
      </w:r>
      <w:r w:rsidR="005754A0" w:rsidRPr="00C64EC4">
        <w:rPr>
          <w:rFonts w:hint="eastAsia"/>
        </w:rPr>
        <w:t>４</w:t>
      </w:r>
      <w:r w:rsidR="00A167D5" w:rsidRPr="00C64EC4">
        <w:rPr>
          <w:rFonts w:hint="eastAsia"/>
        </w:rPr>
        <w:t>台）及び付帯設備の撤去も本</w:t>
      </w:r>
      <w:r w:rsidR="000C6F82" w:rsidRPr="00C64EC4">
        <w:rPr>
          <w:rFonts w:hint="eastAsia"/>
        </w:rPr>
        <w:t>事業</w:t>
      </w:r>
      <w:r w:rsidR="00A167D5" w:rsidRPr="00C64EC4">
        <w:rPr>
          <w:rFonts w:hint="eastAsia"/>
        </w:rPr>
        <w:t>範囲とする</w:t>
      </w:r>
      <w:r w:rsidR="00AD3FC3" w:rsidRPr="00C64EC4">
        <w:rPr>
          <w:rFonts w:hint="eastAsia"/>
        </w:rPr>
        <w:t>。</w:t>
      </w:r>
    </w:p>
    <w:p w14:paraId="0B096101" w14:textId="77777777" w:rsidR="001D6AC0" w:rsidRPr="00C64EC4" w:rsidRDefault="001D6AC0" w:rsidP="001F308D">
      <w:pPr>
        <w:ind w:leftChars="200" w:left="420" w:firstLineChars="100" w:firstLine="210"/>
      </w:pPr>
    </w:p>
    <w:p w14:paraId="7A2B2017" w14:textId="1D691629" w:rsidR="001F308D" w:rsidRPr="00C64EC4" w:rsidRDefault="001F308D" w:rsidP="00900ECA">
      <w:pPr>
        <w:pStyle w:val="5"/>
      </w:pPr>
      <w:bookmarkStart w:id="36" w:name="_Toc103597196"/>
      <w:bookmarkStart w:id="37" w:name="_Toc103622778"/>
      <w:bookmarkStart w:id="38" w:name="_Toc103597197"/>
      <w:bookmarkStart w:id="39" w:name="_Toc103622779"/>
      <w:bookmarkEnd w:id="36"/>
      <w:bookmarkEnd w:id="37"/>
      <w:bookmarkEnd w:id="38"/>
      <w:bookmarkEnd w:id="39"/>
      <w:r w:rsidRPr="00C64EC4">
        <w:rPr>
          <w:rFonts w:hint="eastAsia"/>
        </w:rPr>
        <w:t>汚泥</w:t>
      </w:r>
      <w:r w:rsidR="00487DD9" w:rsidRPr="00C64EC4">
        <w:rPr>
          <w:rFonts w:hint="eastAsia"/>
        </w:rPr>
        <w:t>貯留施設</w:t>
      </w:r>
      <w:r w:rsidR="00A167D5" w:rsidRPr="00C64EC4">
        <w:rPr>
          <w:rFonts w:hint="eastAsia"/>
        </w:rPr>
        <w:t>に係る</w:t>
      </w:r>
      <w:r w:rsidR="00C928AE" w:rsidRPr="00C64EC4">
        <w:rPr>
          <w:rFonts w:hint="eastAsia"/>
        </w:rPr>
        <w:t>設計建設</w:t>
      </w:r>
      <w:r w:rsidRPr="00C64EC4">
        <w:rPr>
          <w:rFonts w:hint="eastAsia"/>
        </w:rPr>
        <w:t>業務</w:t>
      </w:r>
    </w:p>
    <w:p w14:paraId="637B0BD0" w14:textId="0801BBA7" w:rsidR="001F308D" w:rsidRPr="00C64EC4" w:rsidRDefault="001F308D" w:rsidP="001F308D">
      <w:pPr>
        <w:ind w:left="420"/>
      </w:pPr>
      <w:r w:rsidRPr="00C64EC4">
        <w:rPr>
          <w:rFonts w:asciiTheme="majorEastAsia" w:eastAsiaTheme="majorEastAsia" w:hAnsiTheme="majorEastAsia" w:hint="eastAsia"/>
        </w:rPr>
        <w:t xml:space="preserve">　</w:t>
      </w:r>
      <w:r w:rsidR="00074BAA" w:rsidRPr="00C64EC4">
        <w:rPr>
          <w:rFonts w:asciiTheme="minorEastAsia" w:hAnsiTheme="minorEastAsia" w:hint="eastAsia"/>
        </w:rPr>
        <w:t>別途</w:t>
      </w:r>
      <w:r w:rsidR="00B11E25" w:rsidRPr="00C64EC4">
        <w:rPr>
          <w:rFonts w:asciiTheme="minorEastAsia" w:hAnsiTheme="minorEastAsia" w:hint="eastAsia"/>
        </w:rPr>
        <w:t>発注者</w:t>
      </w:r>
      <w:r w:rsidR="00074BAA" w:rsidRPr="00C64EC4">
        <w:rPr>
          <w:rFonts w:asciiTheme="minorEastAsia" w:hAnsiTheme="minorEastAsia" w:hint="eastAsia"/>
        </w:rPr>
        <w:t>の指定する事業用地内に</w:t>
      </w:r>
      <w:r w:rsidRPr="00C64EC4">
        <w:rPr>
          <w:rFonts w:asciiTheme="minorEastAsia" w:hAnsiTheme="minorEastAsia" w:hint="eastAsia"/>
        </w:rPr>
        <w:t>中央水みらいセンターで発生した脱水汚泥を貯留し、焼却炉施設へ脱水汚泥を供給するための</w:t>
      </w:r>
      <w:r w:rsidR="00074BAA" w:rsidRPr="00C64EC4">
        <w:rPr>
          <w:rFonts w:asciiTheme="minorEastAsia" w:hAnsiTheme="minorEastAsia" w:hint="eastAsia"/>
        </w:rPr>
        <w:t>汚泥</w:t>
      </w:r>
      <w:r w:rsidRPr="00C64EC4">
        <w:rPr>
          <w:rFonts w:asciiTheme="minorEastAsia" w:hAnsiTheme="minorEastAsia" w:hint="eastAsia"/>
        </w:rPr>
        <w:t>貯留施設</w:t>
      </w:r>
      <w:r w:rsidR="00074BAA" w:rsidRPr="00C64EC4">
        <w:rPr>
          <w:rFonts w:asciiTheme="minorEastAsia" w:hAnsiTheme="minorEastAsia" w:hint="eastAsia"/>
        </w:rPr>
        <w:t>の</w:t>
      </w:r>
      <w:r w:rsidRPr="00C64EC4">
        <w:rPr>
          <w:rFonts w:hint="eastAsia"/>
        </w:rPr>
        <w:t>機械設備</w:t>
      </w:r>
      <w:r w:rsidR="008D01EF" w:rsidRPr="00C64EC4">
        <w:rPr>
          <w:rFonts w:hint="eastAsia"/>
        </w:rPr>
        <w:t>、</w:t>
      </w:r>
      <w:r w:rsidRPr="00C64EC4">
        <w:rPr>
          <w:rFonts w:hint="eastAsia"/>
        </w:rPr>
        <w:t>関連する土木施設</w:t>
      </w:r>
      <w:r w:rsidR="00B11E25" w:rsidRPr="00C64EC4">
        <w:rPr>
          <w:rFonts w:hint="eastAsia"/>
        </w:rPr>
        <w:t>、</w:t>
      </w:r>
      <w:r w:rsidRPr="00C64EC4">
        <w:rPr>
          <w:rFonts w:hint="eastAsia"/>
        </w:rPr>
        <w:t>建築施設</w:t>
      </w:r>
      <w:r w:rsidR="001233B4" w:rsidRPr="00C64EC4">
        <w:rPr>
          <w:rFonts w:hint="eastAsia"/>
        </w:rPr>
        <w:t>、建築機械</w:t>
      </w:r>
      <w:r w:rsidR="00F56166" w:rsidRPr="00C64EC4">
        <w:rPr>
          <w:rFonts w:hint="eastAsia"/>
        </w:rPr>
        <w:t>設備及び</w:t>
      </w:r>
      <w:r w:rsidR="001233B4" w:rsidRPr="00C64EC4">
        <w:rPr>
          <w:rFonts w:hint="eastAsia"/>
        </w:rPr>
        <w:t>建築電気設備</w:t>
      </w:r>
      <w:r w:rsidRPr="00C64EC4">
        <w:rPr>
          <w:rFonts w:hint="eastAsia"/>
        </w:rPr>
        <w:t>の</w:t>
      </w:r>
      <w:r w:rsidR="00C928AE" w:rsidRPr="00C64EC4">
        <w:rPr>
          <w:rFonts w:hint="eastAsia"/>
        </w:rPr>
        <w:t>設計建設</w:t>
      </w:r>
      <w:r w:rsidRPr="00C64EC4">
        <w:rPr>
          <w:rFonts w:hint="eastAsia"/>
        </w:rPr>
        <w:t>業務</w:t>
      </w:r>
      <w:r w:rsidR="000152A7" w:rsidRPr="00C64EC4">
        <w:rPr>
          <w:rFonts w:hint="eastAsia"/>
        </w:rPr>
        <w:t>、並びに</w:t>
      </w:r>
      <w:r w:rsidR="00C90DB1" w:rsidRPr="00C64EC4">
        <w:rPr>
          <w:rFonts w:hint="eastAsia"/>
        </w:rPr>
        <w:t>電気設備の設計業務</w:t>
      </w:r>
      <w:r w:rsidRPr="00C64EC4">
        <w:rPr>
          <w:rFonts w:hint="eastAsia"/>
        </w:rPr>
        <w:t>を行う。</w:t>
      </w:r>
    </w:p>
    <w:p w14:paraId="02811557" w14:textId="75BEE726" w:rsidR="001F308D" w:rsidRPr="00C64EC4" w:rsidRDefault="001F308D" w:rsidP="001F308D">
      <w:pPr>
        <w:ind w:left="420"/>
        <w:rPr>
          <w:rFonts w:asciiTheme="minorEastAsia" w:hAnsiTheme="minorEastAsia"/>
        </w:rPr>
      </w:pPr>
      <w:r w:rsidRPr="00C64EC4">
        <w:rPr>
          <w:rFonts w:hint="eastAsia"/>
        </w:rPr>
        <w:t xml:space="preserve">　なお、対象用地</w:t>
      </w:r>
      <w:r w:rsidR="00C2454A" w:rsidRPr="00C64EC4">
        <w:rPr>
          <w:rFonts w:hint="eastAsia"/>
        </w:rPr>
        <w:t>内</w:t>
      </w:r>
      <w:r w:rsidR="00A167D5" w:rsidRPr="00C64EC4">
        <w:rPr>
          <w:rFonts w:hint="eastAsia"/>
        </w:rPr>
        <w:t>にある</w:t>
      </w:r>
      <w:r w:rsidR="00C2454A" w:rsidRPr="00C64EC4">
        <w:rPr>
          <w:rFonts w:hint="eastAsia"/>
        </w:rPr>
        <w:t>トラックスケールが支障となる場合は、</w:t>
      </w:r>
      <w:r w:rsidR="00B11E25" w:rsidRPr="00C64EC4">
        <w:rPr>
          <w:rFonts w:hint="eastAsia"/>
        </w:rPr>
        <w:t>発注者</w:t>
      </w:r>
      <w:r w:rsidR="00A167D5" w:rsidRPr="00C64EC4">
        <w:rPr>
          <w:rFonts w:hint="eastAsia"/>
        </w:rPr>
        <w:t>が</w:t>
      </w:r>
      <w:r w:rsidR="007677A4" w:rsidRPr="00C64EC4">
        <w:rPr>
          <w:rFonts w:hint="eastAsia"/>
        </w:rPr>
        <w:t>指定</w:t>
      </w:r>
      <w:r w:rsidR="00A167D5" w:rsidRPr="00C64EC4">
        <w:rPr>
          <w:rFonts w:hint="eastAsia"/>
        </w:rPr>
        <w:t>する</w:t>
      </w:r>
      <w:r w:rsidR="007677A4" w:rsidRPr="00C64EC4">
        <w:rPr>
          <w:rFonts w:hint="eastAsia"/>
        </w:rPr>
        <w:t>箇所へ</w:t>
      </w:r>
      <w:r w:rsidR="00A1383C" w:rsidRPr="00C64EC4">
        <w:rPr>
          <w:rFonts w:hint="eastAsia"/>
        </w:rPr>
        <w:t>移設</w:t>
      </w:r>
      <w:r w:rsidR="007677A4" w:rsidRPr="00C64EC4">
        <w:rPr>
          <w:rFonts w:hint="eastAsia"/>
        </w:rPr>
        <w:t>を行う</w:t>
      </w:r>
      <w:r w:rsidRPr="00C64EC4">
        <w:rPr>
          <w:rFonts w:hint="eastAsia"/>
        </w:rPr>
        <w:t>。</w:t>
      </w:r>
    </w:p>
    <w:p w14:paraId="0C66AE72" w14:textId="77777777" w:rsidR="001F308D" w:rsidRPr="00C64EC4" w:rsidRDefault="001F308D" w:rsidP="001F308D">
      <w:pPr>
        <w:ind w:left="420"/>
        <w:rPr>
          <w:rFonts w:asciiTheme="minorEastAsia" w:hAnsiTheme="minorEastAsia"/>
        </w:rPr>
      </w:pPr>
    </w:p>
    <w:p w14:paraId="5A3EF17A" w14:textId="3FB52CCB" w:rsidR="001F308D" w:rsidRPr="00C64EC4" w:rsidRDefault="009573F6" w:rsidP="00900ECA">
      <w:pPr>
        <w:pStyle w:val="4"/>
      </w:pPr>
      <w:bookmarkStart w:id="40" w:name="_Toc115253641"/>
      <w:r w:rsidRPr="00C64EC4">
        <w:rPr>
          <w:rFonts w:hint="eastAsia"/>
        </w:rPr>
        <w:t>点検整備</w:t>
      </w:r>
      <w:r w:rsidR="001F308D" w:rsidRPr="00C64EC4">
        <w:rPr>
          <w:rFonts w:hint="eastAsia"/>
        </w:rPr>
        <w:t>業務</w:t>
      </w:r>
      <w:bookmarkEnd w:id="40"/>
    </w:p>
    <w:p w14:paraId="3BC2B9A6" w14:textId="6E2ACD5D" w:rsidR="001F308D" w:rsidRPr="00C64EC4" w:rsidRDefault="00900ECA" w:rsidP="001F308D">
      <w:pPr>
        <w:ind w:leftChars="200" w:left="420" w:firstLineChars="100" w:firstLine="210"/>
      </w:pPr>
      <w:r w:rsidRPr="00C64EC4">
        <w:rPr>
          <w:rFonts w:hint="eastAsia"/>
        </w:rPr>
        <w:t>中央水みらいセンターにおいて、以下に示す</w:t>
      </w:r>
      <w:r w:rsidR="003E6B89" w:rsidRPr="00C64EC4">
        <w:rPr>
          <w:rFonts w:hint="eastAsia"/>
        </w:rPr>
        <w:t>点検整備</w:t>
      </w:r>
      <w:r w:rsidRPr="00C64EC4">
        <w:rPr>
          <w:rFonts w:hint="eastAsia"/>
        </w:rPr>
        <w:t>業務を実施する。</w:t>
      </w:r>
    </w:p>
    <w:p w14:paraId="2ADDC322" w14:textId="0B756C71" w:rsidR="00900ECA" w:rsidRPr="00C64EC4" w:rsidRDefault="003E6B89" w:rsidP="001F308D">
      <w:pPr>
        <w:ind w:leftChars="200" w:left="420" w:firstLineChars="100" w:firstLine="210"/>
      </w:pPr>
      <w:r w:rsidRPr="00C64EC4">
        <w:rPr>
          <w:rFonts w:hint="eastAsia"/>
        </w:rPr>
        <w:lastRenderedPageBreak/>
        <w:t>点検整備</w:t>
      </w:r>
      <w:r w:rsidR="001F308D" w:rsidRPr="00C64EC4">
        <w:rPr>
          <w:rFonts w:hint="eastAsia"/>
        </w:rPr>
        <w:t>業務に係る</w:t>
      </w:r>
      <w:r w:rsidR="005D72A1" w:rsidRPr="00C64EC4">
        <w:rPr>
          <w:rFonts w:hint="eastAsia"/>
        </w:rPr>
        <w:t>業務</w:t>
      </w:r>
      <w:r w:rsidR="001F308D" w:rsidRPr="00C64EC4">
        <w:rPr>
          <w:rFonts w:hint="eastAsia"/>
        </w:rPr>
        <w:t>範囲については「</w:t>
      </w:r>
      <w:r w:rsidR="001F308D" w:rsidRPr="00C64EC4">
        <w:rPr>
          <w:rFonts w:hint="eastAsia"/>
          <w:bdr w:val="single" w:sz="4" w:space="0" w:color="auto"/>
        </w:rPr>
        <w:t>別紙</w:t>
      </w:r>
      <w:r w:rsidR="009A0DF1" w:rsidRPr="00C64EC4">
        <w:rPr>
          <w:rFonts w:hint="eastAsia"/>
          <w:bdr w:val="single" w:sz="4" w:space="0" w:color="auto"/>
        </w:rPr>
        <w:t>１</w:t>
      </w:r>
      <w:r w:rsidR="001F308D" w:rsidRPr="00C64EC4">
        <w:rPr>
          <w:rFonts w:hint="eastAsia"/>
        </w:rPr>
        <w:t xml:space="preserve">　業務範囲区分表」に示す。</w:t>
      </w:r>
    </w:p>
    <w:p w14:paraId="32134200" w14:textId="77777777" w:rsidR="00DF6F95" w:rsidRPr="00C64EC4" w:rsidRDefault="00DF6F95" w:rsidP="00C928AE">
      <w:pPr>
        <w:pStyle w:val="5"/>
      </w:pPr>
      <w:r w:rsidRPr="00C64EC4">
        <w:rPr>
          <w:rFonts w:hint="eastAsia"/>
        </w:rPr>
        <w:t>保全管理業務</w:t>
      </w:r>
    </w:p>
    <w:p w14:paraId="7967002A" w14:textId="50BAF778" w:rsidR="00DF6F95" w:rsidRPr="00C64EC4" w:rsidRDefault="00DF6F95" w:rsidP="00D24E30">
      <w:pPr>
        <w:pStyle w:val="6"/>
      </w:pPr>
      <w:r w:rsidRPr="00C64EC4">
        <w:rPr>
          <w:rFonts w:hint="eastAsia"/>
        </w:rPr>
        <w:t>機械設備点検整備業務</w:t>
      </w:r>
    </w:p>
    <w:p w14:paraId="5D1AA61C" w14:textId="62D85F3E" w:rsidR="00343E7B" w:rsidRPr="00C64EC4" w:rsidRDefault="00DF6F95" w:rsidP="00C928AE">
      <w:pPr>
        <w:ind w:leftChars="200" w:left="420" w:firstLineChars="100" w:firstLine="210"/>
      </w:pPr>
      <w:r w:rsidRPr="00C64EC4">
        <w:rPr>
          <w:rFonts w:hint="eastAsia"/>
        </w:rPr>
        <w:t>本事業で</w:t>
      </w:r>
      <w:r w:rsidR="00A50F73" w:rsidRPr="00C64EC4">
        <w:rPr>
          <w:rFonts w:hint="eastAsia"/>
        </w:rPr>
        <w:t>設置</w:t>
      </w:r>
      <w:r w:rsidRPr="00C64EC4">
        <w:rPr>
          <w:rFonts w:hint="eastAsia"/>
        </w:rPr>
        <w:t>した機械設備について、</w:t>
      </w:r>
      <w:r w:rsidR="00BC5400" w:rsidRPr="001C15DF">
        <w:rPr>
          <w:rFonts w:hint="eastAsia"/>
        </w:rPr>
        <w:t>劣化</w:t>
      </w:r>
      <w:r w:rsidRPr="00C64EC4">
        <w:rPr>
          <w:rFonts w:hint="eastAsia"/>
        </w:rPr>
        <w:t>部品・消耗部品の取替えを含む</w:t>
      </w:r>
      <w:r w:rsidR="00343E7B" w:rsidRPr="00C64EC4">
        <w:rPr>
          <w:rFonts w:hint="eastAsia"/>
        </w:rPr>
        <w:t>定期的な</w:t>
      </w:r>
      <w:r w:rsidRPr="00C64EC4">
        <w:rPr>
          <w:rFonts w:hint="eastAsia"/>
        </w:rPr>
        <w:t>点検整備を行い、適正かつ安全な運転状態を維持できるようにする</w:t>
      </w:r>
      <w:r w:rsidR="0043683E" w:rsidRPr="00C64EC4">
        <w:rPr>
          <w:rFonts w:hint="eastAsia"/>
        </w:rPr>
        <w:t>とともに、故障等の不具合が発生しないよう管理する</w:t>
      </w:r>
      <w:r w:rsidRPr="00C64EC4">
        <w:rPr>
          <w:rFonts w:hint="eastAsia"/>
        </w:rPr>
        <w:t>。</w:t>
      </w:r>
    </w:p>
    <w:p w14:paraId="6BB2D818" w14:textId="0119900C" w:rsidR="00DF6F95" w:rsidRPr="00C64EC4" w:rsidRDefault="00DF6F95" w:rsidP="00D24E30">
      <w:pPr>
        <w:pStyle w:val="6"/>
      </w:pPr>
      <w:bookmarkStart w:id="41" w:name="_Toc103622784"/>
      <w:bookmarkStart w:id="42" w:name="_Toc103622785"/>
      <w:bookmarkStart w:id="43" w:name="_Toc103622786"/>
      <w:bookmarkEnd w:id="41"/>
      <w:bookmarkEnd w:id="42"/>
      <w:bookmarkEnd w:id="43"/>
      <w:r w:rsidRPr="00C64EC4">
        <w:rPr>
          <w:rFonts w:hint="eastAsia"/>
        </w:rPr>
        <w:t>電気設備点検整備業務</w:t>
      </w:r>
    </w:p>
    <w:p w14:paraId="4718F7F8" w14:textId="75A3FE57" w:rsidR="00DF6F95" w:rsidRPr="00C64EC4" w:rsidRDefault="00DF6F95" w:rsidP="00C928AE">
      <w:pPr>
        <w:ind w:leftChars="200" w:left="420" w:firstLineChars="100" w:firstLine="210"/>
      </w:pPr>
      <w:r w:rsidRPr="00C64EC4">
        <w:rPr>
          <w:rFonts w:hint="eastAsia"/>
        </w:rPr>
        <w:t>本事業で</w:t>
      </w:r>
      <w:r w:rsidR="00A50F73" w:rsidRPr="00C64EC4">
        <w:rPr>
          <w:rFonts w:hint="eastAsia"/>
        </w:rPr>
        <w:t>設置</w:t>
      </w:r>
      <w:r w:rsidRPr="00C64EC4">
        <w:rPr>
          <w:rFonts w:hint="eastAsia"/>
        </w:rPr>
        <w:t>した電気設備について、</w:t>
      </w:r>
      <w:r w:rsidR="00BC5400" w:rsidRPr="001C15DF">
        <w:rPr>
          <w:rFonts w:hint="eastAsia"/>
        </w:rPr>
        <w:t>劣化</w:t>
      </w:r>
      <w:r w:rsidRPr="00C64EC4">
        <w:rPr>
          <w:rFonts w:hint="eastAsia"/>
        </w:rPr>
        <w:t>部品・消耗部品の取替えを含む</w:t>
      </w:r>
      <w:r w:rsidR="00343E7B" w:rsidRPr="00C64EC4">
        <w:rPr>
          <w:rFonts w:hint="eastAsia"/>
        </w:rPr>
        <w:t>定期的な</w:t>
      </w:r>
      <w:r w:rsidRPr="00C64EC4">
        <w:rPr>
          <w:rFonts w:hint="eastAsia"/>
        </w:rPr>
        <w:t>点検整備を行い、</w:t>
      </w:r>
      <w:r w:rsidR="0043683E" w:rsidRPr="00C64EC4">
        <w:rPr>
          <w:rFonts w:hint="eastAsia"/>
        </w:rPr>
        <w:t>適正かつ安全な運転状態を維持できるようにするとともに、故障等の不具合が発生しないよう管理する。</w:t>
      </w:r>
    </w:p>
    <w:p w14:paraId="50A1D63C" w14:textId="77777777" w:rsidR="001D6AC0" w:rsidRPr="00C64EC4" w:rsidRDefault="001D6AC0" w:rsidP="00C928AE">
      <w:pPr>
        <w:ind w:leftChars="200" w:left="420" w:firstLineChars="100" w:firstLine="210"/>
      </w:pPr>
    </w:p>
    <w:p w14:paraId="5C35E30E" w14:textId="58235FE5" w:rsidR="00900ECA" w:rsidRPr="00C64EC4" w:rsidRDefault="00B252EA" w:rsidP="00900ECA">
      <w:pPr>
        <w:pStyle w:val="5"/>
      </w:pPr>
      <w:bookmarkStart w:id="44" w:name="_Toc103622789"/>
      <w:bookmarkStart w:id="45" w:name="_Toc103622790"/>
      <w:bookmarkStart w:id="46" w:name="_Toc103622791"/>
      <w:bookmarkStart w:id="47" w:name="_Toc103622792"/>
      <w:bookmarkStart w:id="48" w:name="_Toc103622793"/>
      <w:bookmarkStart w:id="49" w:name="_Toc103622794"/>
      <w:bookmarkStart w:id="50" w:name="_Toc103622795"/>
      <w:bookmarkStart w:id="51" w:name="_Toc103622796"/>
      <w:bookmarkStart w:id="52" w:name="_Toc103622797"/>
      <w:bookmarkStart w:id="53" w:name="_Toc103622798"/>
      <w:bookmarkStart w:id="54" w:name="_Toc103622799"/>
      <w:bookmarkStart w:id="55" w:name="_Toc103622800"/>
      <w:bookmarkStart w:id="56" w:name="_Toc103622801"/>
      <w:bookmarkStart w:id="57" w:name="_Toc103597203"/>
      <w:bookmarkStart w:id="58" w:name="_Toc103622802"/>
      <w:bookmarkStart w:id="59" w:name="_Toc103597204"/>
      <w:bookmarkStart w:id="60" w:name="_Toc103622803"/>
      <w:bookmarkStart w:id="61" w:name="_Toc103597205"/>
      <w:bookmarkStart w:id="62" w:name="_Toc103622804"/>
      <w:bookmarkStart w:id="63" w:name="_Toc103597206"/>
      <w:bookmarkStart w:id="64" w:name="_Toc103622805"/>
      <w:bookmarkStart w:id="65" w:name="_Toc103597207"/>
      <w:bookmarkStart w:id="66" w:name="_Toc103622806"/>
      <w:bookmarkStart w:id="67" w:name="_Toc103597208"/>
      <w:bookmarkStart w:id="68" w:name="_Toc103622807"/>
      <w:bookmarkStart w:id="69" w:name="_Toc103597209"/>
      <w:bookmarkStart w:id="70" w:name="_Toc103622808"/>
      <w:bookmarkStart w:id="71" w:name="_Toc103597210"/>
      <w:bookmarkStart w:id="72" w:name="_Toc103622809"/>
      <w:bookmarkStart w:id="73" w:name="_Toc103597211"/>
      <w:bookmarkStart w:id="74" w:name="_Toc103622810"/>
      <w:bookmarkStart w:id="75" w:name="_Toc103597212"/>
      <w:bookmarkStart w:id="76" w:name="_Toc103622811"/>
      <w:bookmarkStart w:id="77" w:name="_Toc103597213"/>
      <w:bookmarkStart w:id="78" w:name="_Toc103622812"/>
      <w:bookmarkStart w:id="79" w:name="_Toc103597214"/>
      <w:bookmarkStart w:id="80" w:name="_Toc103622813"/>
      <w:bookmarkStart w:id="81" w:name="_Toc103597215"/>
      <w:bookmarkStart w:id="82" w:name="_Toc103622814"/>
      <w:bookmarkStart w:id="83" w:name="_Toc103597216"/>
      <w:bookmarkStart w:id="84" w:name="_Toc103622815"/>
      <w:bookmarkStart w:id="85" w:name="_Toc103597217"/>
      <w:bookmarkStart w:id="86" w:name="_Toc103622816"/>
      <w:bookmarkStart w:id="87" w:name="_Toc103597218"/>
      <w:bookmarkStart w:id="88" w:name="_Toc10362281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C64EC4">
        <w:rPr>
          <w:rFonts w:hint="eastAsia"/>
        </w:rPr>
        <w:t>ユーティリティ等の調達管理業務</w:t>
      </w:r>
    </w:p>
    <w:p w14:paraId="3E78E81E" w14:textId="1EA080FE" w:rsidR="00900ECA" w:rsidRPr="00C64EC4" w:rsidRDefault="00900ECA" w:rsidP="00C928AE">
      <w:pPr>
        <w:ind w:leftChars="100" w:left="210"/>
      </w:pPr>
      <w:r w:rsidRPr="00C64EC4">
        <w:rPr>
          <w:rFonts w:hint="eastAsia"/>
        </w:rPr>
        <w:t xml:space="preserve">　本事業で</w:t>
      </w:r>
      <w:r w:rsidR="00A50F73" w:rsidRPr="00C64EC4">
        <w:rPr>
          <w:rFonts w:hint="eastAsia"/>
        </w:rPr>
        <w:t>設置</w:t>
      </w:r>
      <w:r w:rsidRPr="00C64EC4">
        <w:rPr>
          <w:rFonts w:hint="eastAsia"/>
        </w:rPr>
        <w:t>した機械設備</w:t>
      </w:r>
      <w:r w:rsidR="00A50F73" w:rsidRPr="00C64EC4">
        <w:rPr>
          <w:rFonts w:hint="eastAsia"/>
        </w:rPr>
        <w:t>及び</w:t>
      </w:r>
      <w:r w:rsidRPr="00C64EC4">
        <w:rPr>
          <w:rFonts w:hint="eastAsia"/>
        </w:rPr>
        <w:t>電気設備について、</w:t>
      </w:r>
      <w:r w:rsidR="00B252EA" w:rsidRPr="00C64EC4">
        <w:rPr>
          <w:rFonts w:hint="eastAsia"/>
        </w:rPr>
        <w:t>保全管理業務に</w:t>
      </w:r>
      <w:r w:rsidR="00305E0A" w:rsidRPr="00C64EC4">
        <w:rPr>
          <w:rFonts w:hint="eastAsia"/>
        </w:rPr>
        <w:t>必要な交換部品や消耗品等の物品調達を</w:t>
      </w:r>
      <w:r w:rsidRPr="00C64EC4">
        <w:rPr>
          <w:rFonts w:hint="eastAsia"/>
        </w:rPr>
        <w:t>実施する。</w:t>
      </w:r>
    </w:p>
    <w:p w14:paraId="0E8162EC" w14:textId="77777777" w:rsidR="001D6AC0" w:rsidRPr="00C64EC4" w:rsidRDefault="001D6AC0" w:rsidP="00C928AE">
      <w:pPr>
        <w:ind w:leftChars="100" w:left="210"/>
      </w:pPr>
    </w:p>
    <w:p w14:paraId="56C9B6BE" w14:textId="2AA377C1" w:rsidR="00900ECA" w:rsidRPr="00C64EC4" w:rsidRDefault="00900ECA" w:rsidP="00900ECA">
      <w:pPr>
        <w:pStyle w:val="5"/>
      </w:pPr>
      <w:bookmarkStart w:id="89" w:name="_Toc103622819"/>
      <w:bookmarkEnd w:id="89"/>
      <w:r w:rsidRPr="00C64EC4">
        <w:rPr>
          <w:rFonts w:hint="eastAsia"/>
        </w:rPr>
        <w:t>その他の業務</w:t>
      </w:r>
    </w:p>
    <w:p w14:paraId="448BEFFE" w14:textId="266EE662" w:rsidR="00900ECA" w:rsidRPr="00C64EC4" w:rsidRDefault="00900ECA" w:rsidP="00305E0A">
      <w:pPr>
        <w:ind w:leftChars="100" w:left="210" w:firstLineChars="100" w:firstLine="210"/>
      </w:pPr>
      <w:r w:rsidRPr="00C64EC4">
        <w:rPr>
          <w:rFonts w:hint="eastAsia"/>
        </w:rPr>
        <w:t>その他の業務は、</w:t>
      </w:r>
      <w:r w:rsidR="00B252EA" w:rsidRPr="00C64EC4">
        <w:rPr>
          <w:rFonts w:hint="eastAsia"/>
        </w:rPr>
        <w:t>保全管理</w:t>
      </w:r>
      <w:r w:rsidRPr="00C64EC4">
        <w:rPr>
          <w:rFonts w:hint="eastAsia"/>
        </w:rPr>
        <w:t>業務</w:t>
      </w:r>
      <w:r w:rsidR="00B11E25" w:rsidRPr="00C64EC4">
        <w:rPr>
          <w:rFonts w:hint="eastAsia"/>
        </w:rPr>
        <w:t>及び</w:t>
      </w:r>
      <w:r w:rsidR="00B252EA" w:rsidRPr="00C64EC4">
        <w:rPr>
          <w:rFonts w:hint="eastAsia"/>
        </w:rPr>
        <w:t>ユーティリティ等の調達業務</w:t>
      </w:r>
      <w:r w:rsidRPr="00C64EC4">
        <w:rPr>
          <w:rFonts w:hint="eastAsia"/>
        </w:rPr>
        <w:t>を円滑に遂行するために行う</w:t>
      </w:r>
      <w:r w:rsidR="00DC5832" w:rsidRPr="00C64EC4">
        <w:rPr>
          <w:rFonts w:hint="eastAsia"/>
        </w:rPr>
        <w:t>計画、調達、確認、支払</w:t>
      </w:r>
      <w:r w:rsidR="00B11E25" w:rsidRPr="00C64EC4">
        <w:rPr>
          <w:rFonts w:hint="eastAsia"/>
        </w:rPr>
        <w:t>及び</w:t>
      </w:r>
      <w:r w:rsidR="00DC5832" w:rsidRPr="00C64EC4">
        <w:rPr>
          <w:rFonts w:hint="eastAsia"/>
        </w:rPr>
        <w:t>報告等</w:t>
      </w:r>
      <w:r w:rsidR="00A22C2D" w:rsidRPr="00C64EC4">
        <w:rPr>
          <w:rFonts w:hint="eastAsia"/>
        </w:rPr>
        <w:t>を実施する</w:t>
      </w:r>
      <w:r w:rsidRPr="00C64EC4">
        <w:rPr>
          <w:rFonts w:hint="eastAsia"/>
        </w:rPr>
        <w:t>。</w:t>
      </w:r>
    </w:p>
    <w:p w14:paraId="75A6B1DA" w14:textId="77777777" w:rsidR="00305E0A" w:rsidRPr="00C64EC4" w:rsidRDefault="00305E0A" w:rsidP="00305E0A">
      <w:pPr>
        <w:ind w:left="420"/>
      </w:pPr>
    </w:p>
    <w:p w14:paraId="38A82B55" w14:textId="77777777" w:rsidR="006E0168" w:rsidRPr="00C64EC4" w:rsidRDefault="006E0168" w:rsidP="000D110F">
      <w:pPr>
        <w:pStyle w:val="4"/>
      </w:pPr>
      <w:bookmarkStart w:id="90" w:name="_Toc115253642"/>
      <w:r w:rsidRPr="00C64EC4">
        <w:rPr>
          <w:rFonts w:hint="eastAsia"/>
        </w:rPr>
        <w:t>処理フロー及び対象施設</w:t>
      </w:r>
      <w:bookmarkEnd w:id="90"/>
    </w:p>
    <w:p w14:paraId="26933831" w14:textId="48532C9E" w:rsidR="006E0168" w:rsidRPr="00C64EC4" w:rsidRDefault="006E0168" w:rsidP="006E0168">
      <w:pPr>
        <w:ind w:leftChars="100" w:left="210" w:firstLineChars="100" w:firstLine="210"/>
      </w:pPr>
      <w:r w:rsidRPr="00C64EC4">
        <w:rPr>
          <w:rFonts w:hint="eastAsia"/>
          <w:bdr w:val="single" w:sz="4" w:space="0" w:color="auto"/>
        </w:rPr>
        <w:t>別紙</w:t>
      </w:r>
      <w:r w:rsidR="009A0DF1" w:rsidRPr="00C64EC4">
        <w:rPr>
          <w:rFonts w:hint="eastAsia"/>
          <w:bdr w:val="single" w:sz="4" w:space="0" w:color="auto"/>
        </w:rPr>
        <w:t>２</w:t>
      </w:r>
      <w:r w:rsidRPr="00C64EC4">
        <w:rPr>
          <w:rFonts w:hint="eastAsia"/>
        </w:rPr>
        <w:t>に本</w:t>
      </w:r>
      <w:r w:rsidR="000C6F82" w:rsidRPr="00C64EC4">
        <w:rPr>
          <w:rFonts w:hint="eastAsia"/>
        </w:rPr>
        <w:t>事業</w:t>
      </w:r>
      <w:r w:rsidRPr="00C64EC4">
        <w:rPr>
          <w:rFonts w:hint="eastAsia"/>
        </w:rPr>
        <w:t>の処理フローを、</w:t>
      </w:r>
      <w:r w:rsidRPr="00C64EC4">
        <w:rPr>
          <w:rFonts w:hint="eastAsia"/>
          <w:bdr w:val="single" w:sz="4" w:space="0" w:color="auto"/>
        </w:rPr>
        <w:t>別紙</w:t>
      </w:r>
      <w:r w:rsidR="009A0DF1" w:rsidRPr="00C64EC4">
        <w:rPr>
          <w:rFonts w:hint="eastAsia"/>
          <w:bdr w:val="single" w:sz="4" w:space="0" w:color="auto"/>
        </w:rPr>
        <w:t>３</w:t>
      </w:r>
      <w:r w:rsidRPr="00C64EC4">
        <w:rPr>
          <w:rFonts w:hint="eastAsia"/>
        </w:rPr>
        <w:t>に対象</w:t>
      </w:r>
      <w:r w:rsidR="007F115F" w:rsidRPr="00C64EC4">
        <w:rPr>
          <w:rFonts w:hint="eastAsia"/>
        </w:rPr>
        <w:t>施設</w:t>
      </w:r>
      <w:r w:rsidRPr="00C64EC4">
        <w:rPr>
          <w:rFonts w:hint="eastAsia"/>
        </w:rPr>
        <w:t>を示す。</w:t>
      </w:r>
    </w:p>
    <w:p w14:paraId="715A3AB3" w14:textId="77777777" w:rsidR="00133402" w:rsidRPr="00C64EC4" w:rsidRDefault="00133402" w:rsidP="00133402">
      <w:pPr>
        <w:ind w:leftChars="100" w:left="420" w:hangingChars="100" w:hanging="210"/>
      </w:pPr>
      <w:bookmarkStart w:id="91" w:name="_Toc44612439"/>
      <w:bookmarkStart w:id="92" w:name="_Toc44612510"/>
      <w:bookmarkStart w:id="93" w:name="_Toc44612442"/>
      <w:bookmarkStart w:id="94" w:name="_Toc44612513"/>
      <w:bookmarkStart w:id="95" w:name="_Toc44612499"/>
      <w:bookmarkStart w:id="96" w:name="_Toc44612428"/>
    </w:p>
    <w:p w14:paraId="022DD12F" w14:textId="77777777" w:rsidR="0075007D" w:rsidRPr="00C64EC4" w:rsidRDefault="009F79F1">
      <w:pPr>
        <w:pStyle w:val="3"/>
      </w:pPr>
      <w:bookmarkStart w:id="97" w:name="_Toc106204027"/>
      <w:bookmarkStart w:id="98" w:name="_Toc115253643"/>
      <w:bookmarkEnd w:id="91"/>
      <w:bookmarkEnd w:id="92"/>
      <w:bookmarkEnd w:id="93"/>
      <w:bookmarkEnd w:id="94"/>
      <w:r w:rsidRPr="00C64EC4">
        <w:rPr>
          <w:rFonts w:hint="eastAsia"/>
        </w:rPr>
        <w:t>受注者の責任</w:t>
      </w:r>
      <w:bookmarkEnd w:id="95"/>
      <w:bookmarkEnd w:id="96"/>
      <w:bookmarkEnd w:id="97"/>
      <w:bookmarkEnd w:id="98"/>
    </w:p>
    <w:p w14:paraId="32BEB6A4" w14:textId="00EDB590" w:rsidR="0075007D" w:rsidRPr="00C64EC4" w:rsidRDefault="009F79F1">
      <w:pPr>
        <w:ind w:firstLineChars="100" w:firstLine="210"/>
      </w:pPr>
      <w:r w:rsidRPr="00C64EC4">
        <w:rPr>
          <w:rFonts w:hint="eastAsia"/>
        </w:rPr>
        <w:t>受注者は、要求水準書（案）及び自らの技術提案に基づく性能水準を確保するよう、誠実に業務を実施すること。</w:t>
      </w:r>
    </w:p>
    <w:p w14:paraId="3A5B0E1C" w14:textId="77777777" w:rsidR="00B9364A" w:rsidRPr="00C64EC4" w:rsidRDefault="00B9364A">
      <w:pPr>
        <w:ind w:firstLineChars="100" w:firstLine="210"/>
      </w:pPr>
    </w:p>
    <w:p w14:paraId="36B493A9" w14:textId="77777777" w:rsidR="0075007D" w:rsidRPr="00C64EC4" w:rsidRDefault="009F79F1" w:rsidP="00AA4A43">
      <w:pPr>
        <w:pStyle w:val="2"/>
      </w:pPr>
      <w:bookmarkStart w:id="99" w:name="_Toc106204028"/>
      <w:bookmarkStart w:id="100" w:name="_Toc115253644"/>
      <w:r w:rsidRPr="00C64EC4">
        <w:rPr>
          <w:rFonts w:hint="eastAsia"/>
        </w:rPr>
        <w:t>業務実施に係る配置技術者</w:t>
      </w:r>
      <w:bookmarkEnd w:id="99"/>
      <w:bookmarkEnd w:id="100"/>
    </w:p>
    <w:p w14:paraId="489196EE" w14:textId="77777777" w:rsidR="0075007D" w:rsidRPr="00C64EC4" w:rsidRDefault="00F42718" w:rsidP="00F42718">
      <w:pPr>
        <w:pStyle w:val="3"/>
        <w:rPr>
          <w:color w:val="000000" w:themeColor="text1"/>
        </w:rPr>
      </w:pPr>
      <w:bookmarkStart w:id="101" w:name="_Toc106204029"/>
      <w:bookmarkStart w:id="102" w:name="_Toc115253645"/>
      <w:r w:rsidRPr="00C64EC4">
        <w:rPr>
          <w:rFonts w:hint="eastAsia"/>
          <w:color w:val="000000" w:themeColor="text1"/>
        </w:rPr>
        <w:t>事業総括責任者</w:t>
      </w:r>
      <w:bookmarkEnd w:id="101"/>
      <w:bookmarkEnd w:id="102"/>
    </w:p>
    <w:p w14:paraId="14580ED1" w14:textId="6C12E4BB" w:rsidR="000A7169" w:rsidRPr="00C64EC4" w:rsidRDefault="009F79F1">
      <w:pPr>
        <w:widowControl/>
        <w:jc w:val="left"/>
      </w:pPr>
      <w:r w:rsidRPr="00C64EC4">
        <w:rPr>
          <w:rFonts w:hint="eastAsia"/>
          <w:color w:val="000000" w:themeColor="text1"/>
        </w:rPr>
        <w:t xml:space="preserve">　</w:t>
      </w:r>
      <w:r w:rsidR="001C7D77" w:rsidRPr="00C64EC4">
        <w:rPr>
          <w:rFonts w:hint="eastAsia"/>
          <w:color w:val="000000" w:themeColor="text1"/>
        </w:rPr>
        <w:t>代表企業又は</w:t>
      </w:r>
      <w:r w:rsidRPr="00C64EC4">
        <w:rPr>
          <w:rFonts w:hint="eastAsia"/>
          <w:color w:val="000000" w:themeColor="text1"/>
        </w:rPr>
        <w:t>構成企業のうち</w:t>
      </w:r>
      <w:r w:rsidR="004867DC" w:rsidRPr="00C64EC4">
        <w:rPr>
          <w:rFonts w:hint="eastAsia"/>
          <w:color w:val="000000" w:themeColor="text1"/>
        </w:rPr>
        <w:t>焼却炉</w:t>
      </w:r>
      <w:r w:rsidR="003E6B89" w:rsidRPr="00C64EC4">
        <w:rPr>
          <w:rFonts w:hint="eastAsia"/>
        </w:rPr>
        <w:t>点検整備</w:t>
      </w:r>
      <w:r w:rsidR="009961D9" w:rsidRPr="00C64EC4">
        <w:rPr>
          <w:rFonts w:hint="eastAsia"/>
          <w:color w:val="000000" w:themeColor="text1"/>
        </w:rPr>
        <w:t>業務または</w:t>
      </w:r>
      <w:r w:rsidR="004867DC" w:rsidRPr="00C64EC4">
        <w:rPr>
          <w:rFonts w:hint="eastAsia"/>
          <w:color w:val="000000" w:themeColor="text1"/>
        </w:rPr>
        <w:t>焼却炉</w:t>
      </w:r>
      <w:r w:rsidR="00F42718" w:rsidRPr="00C64EC4">
        <w:rPr>
          <w:rFonts w:hint="eastAsia"/>
          <w:color w:val="000000" w:themeColor="text1"/>
        </w:rPr>
        <w:t>機械設備工事</w:t>
      </w:r>
      <w:r w:rsidRPr="00C64EC4">
        <w:rPr>
          <w:rFonts w:hint="eastAsia"/>
          <w:color w:val="000000" w:themeColor="text1"/>
        </w:rPr>
        <w:t>を</w:t>
      </w:r>
      <w:r w:rsidR="007E3AB6" w:rsidRPr="00C64EC4">
        <w:rPr>
          <w:rFonts w:hint="eastAsia"/>
          <w:color w:val="000000" w:themeColor="text1"/>
        </w:rPr>
        <w:t>実施する</w:t>
      </w:r>
      <w:r w:rsidRPr="00C64EC4">
        <w:rPr>
          <w:rFonts w:hint="eastAsia"/>
          <w:color w:val="000000" w:themeColor="text1"/>
        </w:rPr>
        <w:t>企業</w:t>
      </w:r>
      <w:r w:rsidRPr="00C64EC4">
        <w:rPr>
          <w:rFonts w:hint="eastAsia"/>
        </w:rPr>
        <w:t>より、</w:t>
      </w:r>
      <w:r w:rsidR="00F56166" w:rsidRPr="00C64EC4">
        <w:rPr>
          <w:rFonts w:asciiTheme="minorEastAsia" w:hAnsiTheme="minorEastAsia" w:hint="eastAsia"/>
        </w:rPr>
        <w:t>実施方針に記載</w:t>
      </w:r>
      <w:r w:rsidRPr="00C64EC4">
        <w:rPr>
          <w:rFonts w:hint="eastAsia"/>
        </w:rPr>
        <w:t>の要件を満たす技術者を</w:t>
      </w:r>
      <w:r w:rsidR="00F42718" w:rsidRPr="00C64EC4">
        <w:rPr>
          <w:rFonts w:hint="eastAsia"/>
        </w:rPr>
        <w:t>事業総括責任者</w:t>
      </w:r>
      <w:r w:rsidRPr="00C64EC4">
        <w:rPr>
          <w:rFonts w:hint="eastAsia"/>
        </w:rPr>
        <w:t>として</w:t>
      </w:r>
      <w:r w:rsidR="002B728B" w:rsidRPr="00C64EC4">
        <w:rPr>
          <w:rFonts w:hint="eastAsia"/>
        </w:rPr>
        <w:t>SPC</w:t>
      </w:r>
      <w:r w:rsidR="00E71FD9" w:rsidRPr="00C64EC4">
        <w:rPr>
          <w:rFonts w:hint="eastAsia"/>
        </w:rPr>
        <w:t>に籍を置かせ、本事業期間中において</w:t>
      </w:r>
      <w:r w:rsidR="006C632B" w:rsidRPr="00C64EC4">
        <w:rPr>
          <w:rFonts w:hint="eastAsia"/>
        </w:rPr>
        <w:t>選任し</w:t>
      </w:r>
      <w:r w:rsidR="00011E05" w:rsidRPr="00C64EC4">
        <w:rPr>
          <w:rFonts w:hint="eastAsia"/>
        </w:rPr>
        <w:t>配置しなければならない。なお、現場への常駐は求めない。</w:t>
      </w:r>
    </w:p>
    <w:p w14:paraId="113D200D" w14:textId="27583E89" w:rsidR="000A7169" w:rsidRPr="00C64EC4" w:rsidRDefault="00362AFD" w:rsidP="000A7169">
      <w:pPr>
        <w:widowControl/>
        <w:ind w:firstLineChars="100" w:firstLine="210"/>
        <w:jc w:val="left"/>
      </w:pPr>
      <w:r w:rsidRPr="00C64EC4">
        <w:rPr>
          <w:rFonts w:hint="eastAsia"/>
        </w:rPr>
        <w:t>また</w:t>
      </w:r>
      <w:r w:rsidR="009F79F1" w:rsidRPr="00C64EC4">
        <w:rPr>
          <w:rFonts w:hint="eastAsia"/>
        </w:rPr>
        <w:t>、</w:t>
      </w:r>
      <w:r w:rsidR="00E71FD9" w:rsidRPr="00C64EC4">
        <w:rPr>
          <w:rFonts w:hint="eastAsia"/>
        </w:rPr>
        <w:t>当該技術者は</w:t>
      </w:r>
      <w:r w:rsidR="009F79F1" w:rsidRPr="00C64EC4">
        <w:rPr>
          <w:rFonts w:hint="eastAsia"/>
        </w:rPr>
        <w:t>、</w:t>
      </w:r>
      <w:r w:rsidR="003E6B89" w:rsidRPr="00C64EC4">
        <w:rPr>
          <w:rFonts w:hint="eastAsia"/>
        </w:rPr>
        <w:t>点検整備</w:t>
      </w:r>
      <w:r w:rsidR="006A222E" w:rsidRPr="00C64EC4">
        <w:rPr>
          <w:rFonts w:hint="eastAsia"/>
        </w:rPr>
        <w:t>業務総括責任者、</w:t>
      </w:r>
      <w:r w:rsidR="00FB0BA5" w:rsidRPr="00C64EC4">
        <w:rPr>
          <w:rFonts w:hint="eastAsia"/>
        </w:rPr>
        <w:t>設計業務総括責任者又は建設業務総括責任者</w:t>
      </w:r>
      <w:r w:rsidR="00BB284F" w:rsidRPr="00C64EC4">
        <w:rPr>
          <w:rFonts w:hint="eastAsia"/>
        </w:rPr>
        <w:t>のいずれか</w:t>
      </w:r>
      <w:r w:rsidR="009F79F1" w:rsidRPr="00C64EC4">
        <w:rPr>
          <w:rFonts w:hint="eastAsia"/>
        </w:rPr>
        <w:t>を兼ねることができるものとする。</w:t>
      </w:r>
      <w:r w:rsidR="006C632B" w:rsidRPr="00C64EC4">
        <w:rPr>
          <w:rFonts w:hint="eastAsia"/>
        </w:rPr>
        <w:t>ただし、設計又は工場製作のみが行われている期間（※</w:t>
      </w:r>
      <w:r w:rsidR="003D11F6" w:rsidRPr="00C64EC4">
        <w:rPr>
          <w:rFonts w:hint="eastAsia"/>
        </w:rPr>
        <w:t>1</w:t>
      </w:r>
      <w:r w:rsidR="006C632B" w:rsidRPr="00C64EC4">
        <w:rPr>
          <w:rFonts w:hint="eastAsia"/>
        </w:rPr>
        <w:t>）については、当該技術者は設計業務総括責任者及び建設業務総括責任者の両方を兼ねることができるものとする。</w:t>
      </w:r>
    </w:p>
    <w:p w14:paraId="71034812" w14:textId="4E837D19" w:rsidR="0075007D" w:rsidRPr="00C64EC4" w:rsidRDefault="00362AFD" w:rsidP="000A7169">
      <w:pPr>
        <w:widowControl/>
        <w:ind w:firstLineChars="100" w:firstLine="210"/>
        <w:jc w:val="left"/>
      </w:pPr>
      <w:r w:rsidRPr="00C64EC4">
        <w:rPr>
          <w:rFonts w:hint="eastAsia"/>
        </w:rPr>
        <w:t>なお、</w:t>
      </w:r>
      <w:r w:rsidR="003D11F6" w:rsidRPr="00C64EC4">
        <w:rPr>
          <w:rFonts w:hint="eastAsia"/>
        </w:rPr>
        <w:t>当該技術者が設計業務総括責任者を兼ねる場合については、SPCから発注される</w:t>
      </w:r>
      <w:r w:rsidR="004867DC" w:rsidRPr="00C64EC4">
        <w:rPr>
          <w:rFonts w:hint="eastAsia"/>
        </w:rPr>
        <w:t>焼却炉</w:t>
      </w:r>
      <w:r w:rsidR="003D11F6" w:rsidRPr="00C64EC4">
        <w:rPr>
          <w:rFonts w:hint="eastAsia"/>
        </w:rPr>
        <w:t>機械設備工事におけるシステム設計技術者（※2）を兼ねることができるものとし、建設業</w:t>
      </w:r>
      <w:r w:rsidR="003D11F6" w:rsidRPr="00C64EC4">
        <w:rPr>
          <w:rFonts w:hint="eastAsia"/>
        </w:rPr>
        <w:lastRenderedPageBreak/>
        <w:t>務総括責任者を兼ねる場合については、SPCから発注される</w:t>
      </w:r>
      <w:r w:rsidR="004867DC" w:rsidRPr="00C64EC4">
        <w:rPr>
          <w:rFonts w:hint="eastAsia"/>
        </w:rPr>
        <w:t>焼却炉</w:t>
      </w:r>
      <w:r w:rsidR="003D11F6" w:rsidRPr="00C64EC4">
        <w:rPr>
          <w:rFonts w:hint="eastAsia"/>
        </w:rPr>
        <w:t>機械設備工事における配置技術者（主任技術者・監理技術者）を兼ねることができるものとする。</w:t>
      </w:r>
    </w:p>
    <w:p w14:paraId="42E20DB0" w14:textId="77777777" w:rsidR="003D11F6" w:rsidRPr="00C64EC4" w:rsidRDefault="003D11F6" w:rsidP="003D11F6">
      <w:pPr>
        <w:widowControl/>
        <w:numPr>
          <w:ilvl w:val="0"/>
          <w:numId w:val="82"/>
        </w:numPr>
        <w:jc w:val="left"/>
        <w:rPr>
          <w:color w:val="000000" w:themeColor="text1"/>
          <w:sz w:val="18"/>
        </w:rPr>
      </w:pPr>
      <w:r w:rsidRPr="00C64EC4">
        <w:rPr>
          <w:rFonts w:hint="eastAsia"/>
          <w:color w:val="000000" w:themeColor="text1"/>
          <w:sz w:val="18"/>
        </w:rPr>
        <w:t>工場製作のみが行われている期間とは、機器等を調達する期間であり、現場施工に着手するまでの期間（現場事務所の設置、資機材の搬入又は仮設工事等が開始されるまでの間）とする。</w:t>
      </w:r>
    </w:p>
    <w:p w14:paraId="7533F3AC" w14:textId="77777777" w:rsidR="003D11F6" w:rsidRPr="00C64EC4" w:rsidRDefault="003D11F6" w:rsidP="003D11F6">
      <w:pPr>
        <w:widowControl/>
        <w:numPr>
          <w:ilvl w:val="0"/>
          <w:numId w:val="82"/>
        </w:numPr>
        <w:jc w:val="left"/>
        <w:rPr>
          <w:color w:val="000000" w:themeColor="text1"/>
          <w:sz w:val="18"/>
        </w:rPr>
      </w:pPr>
      <w:r w:rsidRPr="00C64EC4">
        <w:rPr>
          <w:rFonts w:hint="eastAsia"/>
          <w:color w:val="000000" w:themeColor="text1"/>
          <w:sz w:val="18"/>
        </w:rPr>
        <w:t>システム設計技術者とは、工場製作期間及び現場工事期間を通して、当該工事における機器単体及びプラントシステムの機能確保のためのシステム設計管理（※3）業務を行う責任者である。</w:t>
      </w:r>
    </w:p>
    <w:p w14:paraId="65180C69" w14:textId="77777777" w:rsidR="003D11F6" w:rsidRPr="00C64EC4" w:rsidRDefault="003D11F6" w:rsidP="003D11F6">
      <w:pPr>
        <w:widowControl/>
        <w:numPr>
          <w:ilvl w:val="0"/>
          <w:numId w:val="82"/>
        </w:numPr>
        <w:jc w:val="left"/>
        <w:rPr>
          <w:color w:val="000000" w:themeColor="text1"/>
          <w:sz w:val="18"/>
        </w:rPr>
      </w:pPr>
      <w:r w:rsidRPr="00C64EC4">
        <w:rPr>
          <w:rFonts w:hint="eastAsia"/>
          <w:color w:val="000000" w:themeColor="text1"/>
          <w:sz w:val="18"/>
        </w:rPr>
        <w:t>システム設計管理とは、一連の機器がシステムとしての機能を適正に発揮するため、設計図、設計計算、製作仕様、試運転等の確認及び個別装置の設計検証、性能検証等を行うことをいう。</w:t>
      </w:r>
    </w:p>
    <w:p w14:paraId="2027A943" w14:textId="76A54B70" w:rsidR="0075007D" w:rsidRPr="00C64EC4" w:rsidRDefault="0075007D">
      <w:pPr>
        <w:widowControl/>
        <w:jc w:val="left"/>
        <w:rPr>
          <w:color w:val="000000" w:themeColor="text1"/>
        </w:rPr>
      </w:pPr>
    </w:p>
    <w:p w14:paraId="3561E12D" w14:textId="17775671" w:rsidR="00DE5CB0" w:rsidRPr="00C64EC4" w:rsidRDefault="000D110F" w:rsidP="00DE5CB0">
      <w:pPr>
        <w:pStyle w:val="3"/>
        <w:rPr>
          <w:color w:val="000000" w:themeColor="text1"/>
        </w:rPr>
      </w:pPr>
      <w:bookmarkStart w:id="103" w:name="_Toc106204030"/>
      <w:bookmarkStart w:id="104" w:name="_Toc115253646"/>
      <w:r w:rsidRPr="00C64EC4">
        <w:rPr>
          <w:rFonts w:hint="eastAsia"/>
          <w:color w:val="000000" w:themeColor="text1"/>
        </w:rPr>
        <w:t>設計建設</w:t>
      </w:r>
      <w:r w:rsidR="00DE5CB0" w:rsidRPr="00C64EC4">
        <w:rPr>
          <w:rFonts w:hint="eastAsia"/>
          <w:color w:val="000000" w:themeColor="text1"/>
        </w:rPr>
        <w:t>業務に係る配置技術者</w:t>
      </w:r>
      <w:bookmarkEnd w:id="103"/>
      <w:bookmarkEnd w:id="104"/>
    </w:p>
    <w:p w14:paraId="070840A9" w14:textId="5D282601" w:rsidR="00DE5CB0" w:rsidRPr="00C64EC4" w:rsidRDefault="00DE5CB0" w:rsidP="00DE5CB0">
      <w:pPr>
        <w:rPr>
          <w:color w:val="000000" w:themeColor="text1"/>
        </w:rPr>
      </w:pPr>
      <w:r w:rsidRPr="00C64EC4">
        <w:rPr>
          <w:rFonts w:hint="eastAsia"/>
          <w:color w:val="000000" w:themeColor="text1"/>
        </w:rPr>
        <w:t xml:space="preserve">　受注者は、本</w:t>
      </w:r>
      <w:r w:rsidR="000C6F82" w:rsidRPr="00C64EC4">
        <w:rPr>
          <w:rFonts w:hint="eastAsia"/>
          <w:color w:val="000000" w:themeColor="text1"/>
        </w:rPr>
        <w:t>事業</w:t>
      </w:r>
      <w:r w:rsidRPr="00C64EC4">
        <w:rPr>
          <w:rFonts w:hint="eastAsia"/>
          <w:color w:val="000000" w:themeColor="text1"/>
        </w:rPr>
        <w:t>のうち設計建設業務を行う者は、</w:t>
      </w:r>
      <w:r w:rsidR="00F56166" w:rsidRPr="00C64EC4">
        <w:rPr>
          <w:rFonts w:asciiTheme="minorEastAsia" w:hAnsiTheme="minorEastAsia" w:hint="eastAsia"/>
        </w:rPr>
        <w:t>実施方針に記載</w:t>
      </w:r>
      <w:r w:rsidRPr="00C64EC4">
        <w:rPr>
          <w:rFonts w:hint="eastAsia"/>
          <w:color w:val="000000" w:themeColor="text1"/>
        </w:rPr>
        <w:t>の要件を満たす以下の技術者を配置しなければならない。</w:t>
      </w:r>
    </w:p>
    <w:p w14:paraId="62A5478B" w14:textId="46F3C67A" w:rsidR="00DE5CB0" w:rsidRPr="00C64EC4" w:rsidRDefault="00DE5CB0" w:rsidP="00DE5CB0">
      <w:pPr>
        <w:rPr>
          <w:color w:val="000000" w:themeColor="text1"/>
        </w:rPr>
      </w:pPr>
    </w:p>
    <w:p w14:paraId="79B68984" w14:textId="77777777" w:rsidR="00DE5CB0" w:rsidRPr="00C64EC4" w:rsidRDefault="00DE5CB0" w:rsidP="00AA4A43">
      <w:pPr>
        <w:pStyle w:val="5"/>
      </w:pPr>
      <w:r w:rsidRPr="00C64EC4">
        <w:rPr>
          <w:rFonts w:hint="eastAsia"/>
        </w:rPr>
        <w:t>設計業務総括責任者</w:t>
      </w:r>
    </w:p>
    <w:p w14:paraId="1640787A" w14:textId="6841F0A3" w:rsidR="00D74951" w:rsidRPr="00C64EC4" w:rsidRDefault="00D74951" w:rsidP="00D74951">
      <w:pPr>
        <w:ind w:leftChars="100" w:left="210" w:firstLineChars="100" w:firstLine="210"/>
        <w:rPr>
          <w:rFonts w:asciiTheme="minorEastAsia" w:hAnsiTheme="minorEastAsia"/>
        </w:rPr>
      </w:pPr>
      <w:r w:rsidRPr="00C64EC4">
        <w:rPr>
          <w:rFonts w:asciiTheme="minorEastAsia" w:hAnsiTheme="minorEastAsia" w:hint="eastAsia"/>
        </w:rPr>
        <w:t>構成企業のうち</w:t>
      </w:r>
      <w:r w:rsidR="004867DC" w:rsidRPr="00C64EC4">
        <w:rPr>
          <w:rFonts w:asciiTheme="minorEastAsia" w:hAnsiTheme="minorEastAsia" w:hint="eastAsia"/>
        </w:rPr>
        <w:t>焼却炉</w:t>
      </w:r>
      <w:r w:rsidRPr="00C64EC4">
        <w:rPr>
          <w:rFonts w:asciiTheme="minorEastAsia" w:hAnsiTheme="minorEastAsia" w:hint="eastAsia"/>
        </w:rPr>
        <w:t>機械設備工事を実施する企業より、設計業務総括責任者としてSPCに籍を置かせ、設計建設期間中において選任し配置できる者であること。なお、現場への常駐は求めない。</w:t>
      </w:r>
    </w:p>
    <w:p w14:paraId="09F83E14" w14:textId="1BD00444" w:rsidR="00D74951" w:rsidRPr="00C64EC4" w:rsidRDefault="00D74951" w:rsidP="00D74951">
      <w:pPr>
        <w:ind w:leftChars="100" w:left="210" w:firstLineChars="100" w:firstLine="210"/>
        <w:rPr>
          <w:rFonts w:asciiTheme="minorEastAsia" w:hAnsiTheme="minorEastAsia"/>
        </w:rPr>
      </w:pPr>
      <w:r w:rsidRPr="00C64EC4">
        <w:rPr>
          <w:rFonts w:asciiTheme="minorEastAsia" w:hAnsiTheme="minorEastAsia" w:hint="eastAsia"/>
        </w:rPr>
        <w:t>当該技術者の設計建設期間の途中での交代は原則認めないが、当該技術者の死亡、疾病、出産、育児、介護又は退職等、真にやむを得ない場合は、発注者へ「理由書」を提出して発注者の承諾を得た後、参加資格に記載された要件を満たす者と途中交代することができるものとする。</w:t>
      </w:r>
    </w:p>
    <w:p w14:paraId="344C6842" w14:textId="7B523D0B" w:rsidR="00D74951" w:rsidRPr="00C64EC4" w:rsidRDefault="00D74951" w:rsidP="00D74951">
      <w:pPr>
        <w:ind w:leftChars="100" w:left="210" w:firstLineChars="100" w:firstLine="210"/>
        <w:rPr>
          <w:rFonts w:asciiTheme="minorEastAsia" w:hAnsiTheme="minorEastAsia"/>
        </w:rPr>
      </w:pPr>
      <w:r w:rsidRPr="00C64EC4">
        <w:rPr>
          <w:rFonts w:asciiTheme="minorEastAsia" w:hAnsiTheme="minorEastAsia" w:hint="eastAsia"/>
        </w:rPr>
        <w:t>また、当該技術者はSPCから発注される</w:t>
      </w:r>
      <w:r w:rsidR="004867DC" w:rsidRPr="00C64EC4">
        <w:rPr>
          <w:rFonts w:asciiTheme="minorEastAsia" w:hAnsiTheme="minorEastAsia" w:hint="eastAsia"/>
        </w:rPr>
        <w:t>焼却炉</w:t>
      </w:r>
      <w:r w:rsidRPr="00C64EC4">
        <w:rPr>
          <w:rFonts w:asciiTheme="minorEastAsia" w:hAnsiTheme="minorEastAsia" w:hint="eastAsia"/>
        </w:rPr>
        <w:t>機械設備工事におけるシステム設計技術者を兼ねることができるものとする。</w:t>
      </w:r>
    </w:p>
    <w:p w14:paraId="17D435E5" w14:textId="77777777" w:rsidR="00DE5CB0" w:rsidRPr="00C64EC4" w:rsidRDefault="00DE5CB0" w:rsidP="00DE5CB0">
      <w:pPr>
        <w:ind w:leftChars="100" w:left="210" w:firstLineChars="100" w:firstLine="210"/>
        <w:rPr>
          <w:rFonts w:asciiTheme="minorEastAsia" w:hAnsiTheme="minorEastAsia"/>
        </w:rPr>
      </w:pPr>
    </w:p>
    <w:p w14:paraId="43246344" w14:textId="77777777" w:rsidR="00DE5CB0" w:rsidRPr="00C64EC4" w:rsidRDefault="00DE5CB0" w:rsidP="00AA4A43">
      <w:pPr>
        <w:pStyle w:val="5"/>
      </w:pPr>
      <w:r w:rsidRPr="00C64EC4">
        <w:rPr>
          <w:rFonts w:hint="eastAsia"/>
        </w:rPr>
        <w:t>建設業務総括責任者</w:t>
      </w:r>
    </w:p>
    <w:p w14:paraId="5C594DAD" w14:textId="3E9A630C" w:rsidR="00D74951" w:rsidRPr="00C64EC4" w:rsidRDefault="00D74951" w:rsidP="00D74951">
      <w:pPr>
        <w:ind w:leftChars="100" w:left="210" w:firstLineChars="100" w:firstLine="210"/>
        <w:rPr>
          <w:rFonts w:asciiTheme="minorEastAsia" w:hAnsiTheme="minorEastAsia"/>
        </w:rPr>
      </w:pPr>
      <w:r w:rsidRPr="00C64EC4">
        <w:rPr>
          <w:rFonts w:asciiTheme="minorEastAsia" w:hAnsiTheme="minorEastAsia" w:hint="eastAsia"/>
        </w:rPr>
        <w:t>構成企業のうち</w:t>
      </w:r>
      <w:r w:rsidR="004867DC" w:rsidRPr="00C64EC4">
        <w:rPr>
          <w:rFonts w:asciiTheme="minorEastAsia" w:hAnsiTheme="minorEastAsia" w:hint="eastAsia"/>
        </w:rPr>
        <w:t>焼却炉</w:t>
      </w:r>
      <w:r w:rsidRPr="00C64EC4">
        <w:rPr>
          <w:rFonts w:asciiTheme="minorEastAsia" w:hAnsiTheme="minorEastAsia" w:hint="eastAsia"/>
        </w:rPr>
        <w:t>機械設備工事を実施する企業より、建設業務総括責任者としてSPCに籍を置かせ、建設期間中において専任で配置できる者であること。また、当該技術者は現場常駐とするが、設計及び工場製作のみが行われている期間については、当該技術者の配置について「専任」及び「常駐」を免除することができるとともに、設計業務総括責任者が当該技術者を兼ねることができるものとする。</w:t>
      </w:r>
    </w:p>
    <w:p w14:paraId="439D7FD2" w14:textId="3CCE95E5" w:rsidR="00D74951" w:rsidRPr="00C64EC4" w:rsidRDefault="00D74951" w:rsidP="00D74951">
      <w:pPr>
        <w:ind w:leftChars="100" w:left="210" w:firstLineChars="100" w:firstLine="210"/>
        <w:rPr>
          <w:rFonts w:asciiTheme="minorEastAsia" w:hAnsiTheme="minorEastAsia"/>
        </w:rPr>
      </w:pPr>
      <w:r w:rsidRPr="00C64EC4">
        <w:rPr>
          <w:rFonts w:asciiTheme="minorEastAsia" w:hAnsiTheme="minorEastAsia" w:hint="eastAsia"/>
        </w:rPr>
        <w:t>また、当該技術者の建設期間の途中での交代は原則認めないが、当該技術者の死亡、疾病、出産、育児、介護又は退職等、真にやむを得ない場合のほか、以下の場合等において、発注者へ「理由書」を提出して発注者の承諾を得た後、参加資格に記載された要件を満たす者と途中交代することができるものとする。</w:t>
      </w:r>
    </w:p>
    <w:p w14:paraId="0C3D6745" w14:textId="1C784700" w:rsidR="00D74951" w:rsidRPr="00C64EC4" w:rsidRDefault="00D74951" w:rsidP="001C1E8A">
      <w:pPr>
        <w:pStyle w:val="af3"/>
        <w:numPr>
          <w:ilvl w:val="0"/>
          <w:numId w:val="83"/>
        </w:numPr>
        <w:ind w:leftChars="0"/>
        <w:rPr>
          <w:rFonts w:asciiTheme="minorEastAsia" w:hAnsiTheme="minorEastAsia"/>
        </w:rPr>
      </w:pPr>
      <w:r w:rsidRPr="00C64EC4">
        <w:rPr>
          <w:rFonts w:asciiTheme="minorEastAsia" w:hAnsiTheme="minorEastAsia" w:hint="eastAsia"/>
        </w:rPr>
        <w:t>受注者の責によらない理由により工事中止又は工事内容の大幅な変更が発生し、工期が延長された場合</w:t>
      </w:r>
    </w:p>
    <w:p w14:paraId="2AAF7C96" w14:textId="046FC825" w:rsidR="00D74951" w:rsidRPr="00C64EC4" w:rsidRDefault="00D74951" w:rsidP="001C1E8A">
      <w:pPr>
        <w:pStyle w:val="af3"/>
        <w:numPr>
          <w:ilvl w:val="0"/>
          <w:numId w:val="83"/>
        </w:numPr>
        <w:ind w:leftChars="0"/>
        <w:rPr>
          <w:rFonts w:asciiTheme="minorEastAsia" w:hAnsiTheme="minorEastAsia"/>
        </w:rPr>
      </w:pPr>
      <w:r w:rsidRPr="00C64EC4">
        <w:rPr>
          <w:rFonts w:asciiTheme="minorEastAsia" w:hAnsiTheme="minorEastAsia" w:hint="eastAsia"/>
        </w:rPr>
        <w:t>工場製作を含む工事であって、工場のみから現地へ工事現場が移行する時点</w:t>
      </w:r>
    </w:p>
    <w:p w14:paraId="294B5B03" w14:textId="69394AF1" w:rsidR="00D74951" w:rsidRPr="00C64EC4" w:rsidRDefault="00D74951" w:rsidP="001C1E8A">
      <w:pPr>
        <w:pStyle w:val="af3"/>
        <w:numPr>
          <w:ilvl w:val="0"/>
          <w:numId w:val="83"/>
        </w:numPr>
        <w:ind w:leftChars="0"/>
        <w:rPr>
          <w:rFonts w:asciiTheme="minorEastAsia" w:hAnsiTheme="minorEastAsia"/>
        </w:rPr>
      </w:pPr>
      <w:r w:rsidRPr="00C64EC4">
        <w:rPr>
          <w:rFonts w:asciiTheme="minorEastAsia" w:hAnsiTheme="minorEastAsia" w:hint="eastAsia"/>
        </w:rPr>
        <w:t>現地での現場着手後、工事期間中に改めて工場製作のみの期間となるとき、現地から</w:t>
      </w:r>
      <w:r w:rsidRPr="00C64EC4">
        <w:rPr>
          <w:rFonts w:asciiTheme="minorEastAsia" w:hAnsiTheme="minorEastAsia" w:hint="eastAsia"/>
        </w:rPr>
        <w:lastRenderedPageBreak/>
        <w:t>工場へ工事現場が移行する時点</w:t>
      </w:r>
    </w:p>
    <w:p w14:paraId="1270E968" w14:textId="2C70DADF" w:rsidR="00D74951" w:rsidRPr="00C64EC4" w:rsidRDefault="00D74951" w:rsidP="00D74951">
      <w:pPr>
        <w:ind w:leftChars="100" w:left="210" w:firstLineChars="100" w:firstLine="210"/>
        <w:rPr>
          <w:rFonts w:asciiTheme="minorEastAsia" w:hAnsiTheme="minorEastAsia"/>
        </w:rPr>
      </w:pPr>
      <w:r w:rsidRPr="00C64EC4">
        <w:rPr>
          <w:rFonts w:asciiTheme="minorEastAsia" w:hAnsiTheme="minorEastAsia" w:hint="eastAsia"/>
        </w:rPr>
        <w:t>なお、当該技術者はSPCから発注される</w:t>
      </w:r>
      <w:r w:rsidR="004867DC" w:rsidRPr="00C64EC4">
        <w:rPr>
          <w:rFonts w:asciiTheme="minorEastAsia" w:hAnsiTheme="minorEastAsia" w:hint="eastAsia"/>
        </w:rPr>
        <w:t>焼却炉</w:t>
      </w:r>
      <w:r w:rsidRPr="00C64EC4">
        <w:rPr>
          <w:rFonts w:asciiTheme="minorEastAsia" w:hAnsiTheme="minorEastAsia" w:hint="eastAsia"/>
        </w:rPr>
        <w:t>機械設備工事における配置技術者（主任技術者・監理技術者）を兼ねることができるものとする。</w:t>
      </w:r>
    </w:p>
    <w:p w14:paraId="500BC5DF" w14:textId="77777777" w:rsidR="00401831" w:rsidRPr="00C64EC4" w:rsidRDefault="00401831" w:rsidP="00D74951">
      <w:pPr>
        <w:ind w:leftChars="100" w:left="210" w:firstLineChars="100" w:firstLine="210"/>
        <w:rPr>
          <w:rFonts w:asciiTheme="minorEastAsia" w:hAnsiTheme="minorEastAsia"/>
        </w:rPr>
      </w:pPr>
    </w:p>
    <w:p w14:paraId="05DD6B8C" w14:textId="77777777" w:rsidR="00DE5CB0" w:rsidRPr="00C64EC4" w:rsidRDefault="00DE5CB0" w:rsidP="00AA4A43">
      <w:pPr>
        <w:pStyle w:val="5"/>
      </w:pPr>
      <w:bookmarkStart w:id="105" w:name="_Toc105184401"/>
      <w:bookmarkStart w:id="106" w:name="_Toc105184402"/>
      <w:bookmarkStart w:id="107" w:name="_Toc105184403"/>
      <w:bookmarkStart w:id="108" w:name="_Toc105184404"/>
      <w:bookmarkStart w:id="109" w:name="_Toc105184405"/>
      <w:bookmarkStart w:id="110" w:name="_Toc105184406"/>
      <w:bookmarkStart w:id="111" w:name="_Toc105184407"/>
      <w:bookmarkEnd w:id="105"/>
      <w:bookmarkEnd w:id="106"/>
      <w:bookmarkEnd w:id="107"/>
      <w:bookmarkEnd w:id="108"/>
      <w:bookmarkEnd w:id="109"/>
      <w:bookmarkEnd w:id="110"/>
      <w:bookmarkEnd w:id="111"/>
      <w:r w:rsidRPr="00C64EC4">
        <w:rPr>
          <w:rFonts w:hint="eastAsia"/>
        </w:rPr>
        <w:t>システム設計技術者</w:t>
      </w:r>
    </w:p>
    <w:p w14:paraId="61513A83" w14:textId="71E72ADC" w:rsidR="00A1383C" w:rsidRPr="00C64EC4" w:rsidRDefault="00DE5CB0" w:rsidP="00A1383C">
      <w:pPr>
        <w:ind w:leftChars="100" w:left="210" w:firstLineChars="100" w:firstLine="210"/>
        <w:rPr>
          <w:color w:val="000000" w:themeColor="text1"/>
        </w:rPr>
      </w:pPr>
      <w:r w:rsidRPr="00C64EC4">
        <w:rPr>
          <w:rFonts w:hint="eastAsia"/>
          <w:color w:val="000000" w:themeColor="text1"/>
        </w:rPr>
        <w:t>構成企業のうち</w:t>
      </w:r>
      <w:r w:rsidR="004867DC" w:rsidRPr="00C64EC4">
        <w:rPr>
          <w:rFonts w:hint="eastAsia"/>
          <w:color w:val="000000" w:themeColor="text1"/>
        </w:rPr>
        <w:t>焼却炉</w:t>
      </w:r>
      <w:r w:rsidRPr="00C64EC4">
        <w:rPr>
          <w:rFonts w:hint="eastAsia"/>
          <w:color w:val="000000" w:themeColor="text1"/>
        </w:rPr>
        <w:t>機械設備工事を</w:t>
      </w:r>
      <w:r w:rsidR="007E3AB6" w:rsidRPr="00C64EC4">
        <w:rPr>
          <w:rFonts w:hint="eastAsia"/>
          <w:color w:val="000000" w:themeColor="text1"/>
        </w:rPr>
        <w:t>実施する</w:t>
      </w:r>
      <w:r w:rsidRPr="00C64EC4">
        <w:rPr>
          <w:rFonts w:hint="eastAsia"/>
          <w:color w:val="000000" w:themeColor="text1"/>
        </w:rPr>
        <w:t>企業より、システム設計技術者</w:t>
      </w:r>
      <w:r w:rsidR="00D74951" w:rsidRPr="00C64EC4">
        <w:rPr>
          <w:rFonts w:hint="eastAsia"/>
          <w:color w:val="000000" w:themeColor="text1"/>
        </w:rPr>
        <w:t>として、</w:t>
      </w:r>
      <w:r w:rsidRPr="00C64EC4">
        <w:rPr>
          <w:rFonts w:hint="eastAsia"/>
          <w:color w:val="000000" w:themeColor="text1"/>
        </w:rPr>
        <w:t>設計建設業務期間中</w:t>
      </w:r>
      <w:r w:rsidR="00D74951" w:rsidRPr="00C64EC4">
        <w:rPr>
          <w:rFonts w:hint="eastAsia"/>
          <w:color w:val="000000" w:themeColor="text1"/>
        </w:rPr>
        <w:t>において選任し</w:t>
      </w:r>
      <w:r w:rsidRPr="00C64EC4">
        <w:rPr>
          <w:rFonts w:hint="eastAsia"/>
          <w:color w:val="000000" w:themeColor="text1"/>
        </w:rPr>
        <w:t>配置</w:t>
      </w:r>
      <w:r w:rsidR="00401831" w:rsidRPr="00C64EC4">
        <w:rPr>
          <w:rFonts w:hint="eastAsia"/>
          <w:color w:val="000000" w:themeColor="text1"/>
        </w:rPr>
        <w:t>できる者であること。</w:t>
      </w:r>
    </w:p>
    <w:p w14:paraId="5B16FE5D" w14:textId="5CFFEDC3" w:rsidR="00A1383C" w:rsidRPr="00C64EC4" w:rsidRDefault="00A1383C" w:rsidP="00A1383C">
      <w:pPr>
        <w:ind w:leftChars="100" w:left="210" w:firstLineChars="100" w:firstLine="210"/>
      </w:pPr>
      <w:r w:rsidRPr="00C64EC4">
        <w:rPr>
          <w:rFonts w:hint="eastAsia"/>
        </w:rPr>
        <w:t>当該技術者の設計期間の途中での交代は原則認めないが、当該技術者の死亡、疾病、出産、育児、介護または退職等、真にやむを得ない場合は、資格要件を満たす者と途中交代することができるものとする。</w:t>
      </w:r>
    </w:p>
    <w:p w14:paraId="2E917E49" w14:textId="77777777" w:rsidR="00DE5CB0" w:rsidRPr="00C64EC4" w:rsidRDefault="00DE5CB0" w:rsidP="00DE5CB0"/>
    <w:p w14:paraId="2C95278A" w14:textId="305BCFFA" w:rsidR="0075007D" w:rsidRPr="00C64EC4" w:rsidRDefault="009573F6">
      <w:pPr>
        <w:pStyle w:val="3"/>
        <w:rPr>
          <w:color w:val="000000" w:themeColor="text1"/>
        </w:rPr>
      </w:pPr>
      <w:bookmarkStart w:id="112" w:name="_Toc106204031"/>
      <w:bookmarkStart w:id="113" w:name="_Toc115253647"/>
      <w:r w:rsidRPr="00C64EC4">
        <w:rPr>
          <w:rFonts w:hint="eastAsia"/>
          <w:color w:val="000000" w:themeColor="text1"/>
        </w:rPr>
        <w:t>点検整備</w:t>
      </w:r>
      <w:r w:rsidR="00DE5CB0" w:rsidRPr="00C64EC4">
        <w:rPr>
          <w:rFonts w:hint="eastAsia"/>
          <w:color w:val="000000" w:themeColor="text1"/>
        </w:rPr>
        <w:t>業務</w:t>
      </w:r>
      <w:r w:rsidR="009F79F1" w:rsidRPr="00C64EC4">
        <w:rPr>
          <w:rFonts w:hint="eastAsia"/>
          <w:color w:val="000000" w:themeColor="text1"/>
        </w:rPr>
        <w:t>に係る配置技術者</w:t>
      </w:r>
      <w:bookmarkEnd w:id="112"/>
      <w:bookmarkEnd w:id="113"/>
    </w:p>
    <w:p w14:paraId="38443799" w14:textId="358A604B" w:rsidR="00401831" w:rsidRPr="00C64EC4" w:rsidRDefault="00401831" w:rsidP="001C1E8A">
      <w:r w:rsidRPr="00C64EC4">
        <w:rPr>
          <w:rFonts w:hint="eastAsia"/>
        </w:rPr>
        <w:t xml:space="preserve">　受注者は、本事業のうち</w:t>
      </w:r>
      <w:r w:rsidR="0056663D" w:rsidRPr="00C64EC4">
        <w:rPr>
          <w:rFonts w:hint="eastAsia"/>
        </w:rPr>
        <w:t>点検整備</w:t>
      </w:r>
      <w:r w:rsidRPr="00C64EC4">
        <w:rPr>
          <w:rFonts w:hint="eastAsia"/>
        </w:rPr>
        <w:t>業務を行う者は、実施方針に記載の要件を満たす以下の技術者を配置しなければならない。</w:t>
      </w:r>
    </w:p>
    <w:p w14:paraId="6FB0FA4D" w14:textId="77777777" w:rsidR="00401831" w:rsidRPr="00C64EC4" w:rsidRDefault="00401831" w:rsidP="001C1E8A"/>
    <w:p w14:paraId="0654EE76" w14:textId="7B2FE283" w:rsidR="0075007D" w:rsidRPr="00C64EC4" w:rsidRDefault="009573F6" w:rsidP="00AA4A43">
      <w:pPr>
        <w:pStyle w:val="5"/>
      </w:pPr>
      <w:r w:rsidRPr="00C64EC4">
        <w:rPr>
          <w:rFonts w:hint="eastAsia"/>
        </w:rPr>
        <w:t>点検整備</w:t>
      </w:r>
      <w:r w:rsidR="00DE5CB0" w:rsidRPr="00C64EC4">
        <w:rPr>
          <w:rFonts w:hint="eastAsia"/>
        </w:rPr>
        <w:t>業務</w:t>
      </w:r>
      <w:r w:rsidR="00362AFD" w:rsidRPr="00C64EC4">
        <w:rPr>
          <w:rFonts w:hint="eastAsia"/>
        </w:rPr>
        <w:t>総括責任者</w:t>
      </w:r>
    </w:p>
    <w:p w14:paraId="034CD294" w14:textId="784DE5FA" w:rsidR="00362AFD" w:rsidRPr="00C64EC4" w:rsidRDefault="009F79F1" w:rsidP="00BB284F">
      <w:pPr>
        <w:ind w:leftChars="100" w:left="210" w:firstLineChars="100" w:firstLine="210"/>
        <w:rPr>
          <w:rFonts w:hAnsi="ＭＳ 明朝"/>
          <w:szCs w:val="21"/>
        </w:rPr>
      </w:pPr>
      <w:r w:rsidRPr="00C64EC4">
        <w:rPr>
          <w:rFonts w:hAnsi="ＭＳ 明朝" w:hint="eastAsia"/>
          <w:color w:val="000000" w:themeColor="text1"/>
          <w:szCs w:val="21"/>
        </w:rPr>
        <w:t>構成企業のうち</w:t>
      </w:r>
      <w:r w:rsidR="0056663D" w:rsidRPr="00C64EC4">
        <w:rPr>
          <w:rFonts w:hint="eastAsia"/>
        </w:rPr>
        <w:t>点検整備</w:t>
      </w:r>
      <w:r w:rsidR="00E71FD9" w:rsidRPr="00C64EC4">
        <w:rPr>
          <w:rFonts w:hAnsi="ＭＳ 明朝" w:hint="eastAsia"/>
          <w:color w:val="000000" w:themeColor="text1"/>
          <w:szCs w:val="21"/>
        </w:rPr>
        <w:t>業務を</w:t>
      </w:r>
      <w:r w:rsidR="000722CF" w:rsidRPr="00C64EC4">
        <w:rPr>
          <w:rFonts w:hAnsi="ＭＳ 明朝" w:hint="eastAsia"/>
          <w:color w:val="000000" w:themeColor="text1"/>
          <w:szCs w:val="21"/>
        </w:rPr>
        <w:t>実施する</w:t>
      </w:r>
      <w:r w:rsidR="00E71FD9" w:rsidRPr="00C64EC4">
        <w:rPr>
          <w:rFonts w:hAnsi="ＭＳ 明朝" w:hint="eastAsia"/>
          <w:color w:val="000000" w:themeColor="text1"/>
          <w:szCs w:val="21"/>
        </w:rPr>
        <w:t>企業</w:t>
      </w:r>
      <w:r w:rsidRPr="00C64EC4">
        <w:rPr>
          <w:rFonts w:hAnsi="ＭＳ 明朝" w:hint="eastAsia"/>
          <w:szCs w:val="21"/>
        </w:rPr>
        <w:t>より、</w:t>
      </w:r>
      <w:r w:rsidR="0056663D" w:rsidRPr="00C64EC4">
        <w:rPr>
          <w:rFonts w:hint="eastAsia"/>
        </w:rPr>
        <w:t>点検整備</w:t>
      </w:r>
      <w:r w:rsidR="002A1B03" w:rsidRPr="00C64EC4">
        <w:rPr>
          <w:rFonts w:hAnsi="ＭＳ 明朝" w:hint="eastAsia"/>
          <w:szCs w:val="21"/>
        </w:rPr>
        <w:t>業務全体を統括管理するために、現場に配置させる者であり、</w:t>
      </w:r>
      <w:r w:rsidR="0056663D" w:rsidRPr="00C64EC4">
        <w:rPr>
          <w:rFonts w:hint="eastAsia"/>
        </w:rPr>
        <w:t>点検整備</w:t>
      </w:r>
      <w:r w:rsidR="00362AFD" w:rsidRPr="00C64EC4">
        <w:rPr>
          <w:rFonts w:hAnsi="ＭＳ 明朝" w:hint="eastAsia"/>
          <w:szCs w:val="21"/>
        </w:rPr>
        <w:t>業務総括責任者として</w:t>
      </w:r>
      <w:r w:rsidR="00362AFD" w:rsidRPr="00C64EC4">
        <w:rPr>
          <w:rFonts w:hAnsi="ＭＳ 明朝"/>
          <w:szCs w:val="21"/>
        </w:rPr>
        <w:t>SPCに籍を置かせ、</w:t>
      </w:r>
      <w:r w:rsidR="0056663D" w:rsidRPr="00C64EC4">
        <w:rPr>
          <w:rFonts w:hint="eastAsia"/>
        </w:rPr>
        <w:t>点検整備</w:t>
      </w:r>
      <w:r w:rsidR="00401831" w:rsidRPr="00C64EC4">
        <w:rPr>
          <w:rFonts w:hAnsi="ＭＳ 明朝" w:hint="eastAsia"/>
          <w:szCs w:val="21"/>
        </w:rPr>
        <w:t>業務期間中において</w:t>
      </w:r>
      <w:r w:rsidR="00E055CB" w:rsidRPr="00C64EC4">
        <w:rPr>
          <w:rFonts w:hAnsi="ＭＳ 明朝" w:hint="eastAsia"/>
          <w:szCs w:val="21"/>
        </w:rPr>
        <w:t>選任</w:t>
      </w:r>
      <w:r w:rsidR="00401831" w:rsidRPr="00C64EC4">
        <w:rPr>
          <w:rFonts w:hAnsi="ＭＳ 明朝" w:hint="eastAsia"/>
          <w:szCs w:val="21"/>
        </w:rPr>
        <w:t>で配置</w:t>
      </w:r>
      <w:r w:rsidR="00730DBC" w:rsidRPr="00C64EC4">
        <w:rPr>
          <w:rFonts w:hAnsi="ＭＳ 明朝" w:hint="eastAsia"/>
          <w:szCs w:val="21"/>
        </w:rPr>
        <w:t>し、</w:t>
      </w:r>
      <w:r w:rsidR="00E055CB" w:rsidRPr="00C64EC4">
        <w:rPr>
          <w:rFonts w:hAnsi="ＭＳ 明朝" w:hint="eastAsia"/>
          <w:szCs w:val="21"/>
        </w:rPr>
        <w:t>現場作業中は</w:t>
      </w:r>
      <w:r w:rsidR="002A1B03" w:rsidRPr="00C64EC4">
        <w:rPr>
          <w:rFonts w:hAnsi="ＭＳ 明朝" w:hint="eastAsia"/>
          <w:szCs w:val="21"/>
        </w:rPr>
        <w:t>現場へ常駐させなければならない。</w:t>
      </w:r>
    </w:p>
    <w:p w14:paraId="3D1566E0" w14:textId="47A3FE93" w:rsidR="00E362A1" w:rsidRPr="00C64EC4" w:rsidRDefault="000722CF" w:rsidP="000722CF">
      <w:pPr>
        <w:ind w:leftChars="100" w:left="210" w:firstLineChars="100" w:firstLine="210"/>
        <w:rPr>
          <w:color w:val="000000" w:themeColor="text1"/>
        </w:rPr>
      </w:pPr>
      <w:r w:rsidRPr="00C64EC4">
        <w:rPr>
          <w:rFonts w:hint="eastAsia"/>
          <w:color w:val="000000" w:themeColor="text1"/>
        </w:rPr>
        <w:t>また、当該技術者はSPCから発注される焼却炉点検整備業務における管理技術者を兼ねることができるものとする。</w:t>
      </w:r>
    </w:p>
    <w:p w14:paraId="796A242B" w14:textId="77777777" w:rsidR="000722CF" w:rsidRPr="00C64EC4" w:rsidRDefault="000722CF" w:rsidP="000722CF">
      <w:pPr>
        <w:rPr>
          <w:color w:val="000000" w:themeColor="text1"/>
        </w:rPr>
      </w:pPr>
    </w:p>
    <w:p w14:paraId="79186342" w14:textId="77777777" w:rsidR="00E362A1" w:rsidRPr="00C64EC4" w:rsidRDefault="00E362A1" w:rsidP="00E362A1">
      <w:pPr>
        <w:pStyle w:val="5"/>
      </w:pPr>
      <w:r w:rsidRPr="00C64EC4">
        <w:rPr>
          <w:rFonts w:hint="eastAsia"/>
        </w:rPr>
        <w:t>点検整備業務に係るその他の配置技術者</w:t>
      </w:r>
    </w:p>
    <w:p w14:paraId="37A4CA8C" w14:textId="77777777" w:rsidR="00E362A1" w:rsidRPr="00C64EC4" w:rsidRDefault="00E362A1" w:rsidP="00E362A1">
      <w:pPr>
        <w:ind w:leftChars="100" w:left="210" w:firstLineChars="100" w:firstLine="210"/>
        <w:rPr>
          <w:rFonts w:hAnsi="ＭＳ 明朝"/>
          <w:szCs w:val="21"/>
        </w:rPr>
      </w:pPr>
      <w:r w:rsidRPr="00C64EC4">
        <w:rPr>
          <w:rFonts w:hAnsi="ＭＳ 明朝" w:hint="eastAsia"/>
          <w:szCs w:val="21"/>
        </w:rPr>
        <w:t>点検整備業務に係るその他の配置技術者（各業務の総括的管理を行う管理技術者含む）について、各種法令に従って要件を満足するものを配置しなければならない。</w:t>
      </w:r>
    </w:p>
    <w:p w14:paraId="7E967B78" w14:textId="77777777" w:rsidR="00E362A1" w:rsidRPr="00C64EC4" w:rsidRDefault="00E362A1" w:rsidP="006959D1">
      <w:pPr>
        <w:rPr>
          <w:color w:val="000000" w:themeColor="text1"/>
        </w:rPr>
      </w:pPr>
    </w:p>
    <w:p w14:paraId="636385E9" w14:textId="77777777" w:rsidR="0075007D" w:rsidRPr="00C64EC4" w:rsidRDefault="00891C9D" w:rsidP="00AA4A43">
      <w:pPr>
        <w:pStyle w:val="2"/>
      </w:pPr>
      <w:bookmarkStart w:id="114" w:name="_Toc44612429"/>
      <w:bookmarkStart w:id="115" w:name="_Toc44612500"/>
      <w:bookmarkStart w:id="116" w:name="_Toc106204032"/>
      <w:bookmarkStart w:id="117" w:name="_Toc115253648"/>
      <w:r w:rsidRPr="00C64EC4">
        <w:rPr>
          <w:rFonts w:hint="eastAsia"/>
        </w:rPr>
        <w:t>遵守</w:t>
      </w:r>
      <w:r w:rsidR="009F79F1" w:rsidRPr="00C64EC4">
        <w:rPr>
          <w:rFonts w:hint="eastAsia"/>
        </w:rPr>
        <w:t>すべき法規制、適用基準等</w:t>
      </w:r>
      <w:bookmarkEnd w:id="114"/>
      <w:bookmarkEnd w:id="115"/>
      <w:bookmarkEnd w:id="116"/>
      <w:bookmarkEnd w:id="117"/>
    </w:p>
    <w:p w14:paraId="7C151E06" w14:textId="77777777" w:rsidR="0075007D" w:rsidRPr="00C64EC4" w:rsidRDefault="009F79F1">
      <w:pPr>
        <w:pStyle w:val="3"/>
      </w:pPr>
      <w:bookmarkStart w:id="118" w:name="_Toc44612501"/>
      <w:bookmarkStart w:id="119" w:name="_Toc44612430"/>
      <w:bookmarkStart w:id="120" w:name="_Ref105179535"/>
      <w:bookmarkStart w:id="121" w:name="_Ref105179550"/>
      <w:bookmarkStart w:id="122" w:name="_Toc106204033"/>
      <w:bookmarkStart w:id="123" w:name="_Toc115253649"/>
      <w:r w:rsidRPr="00C64EC4">
        <w:rPr>
          <w:rFonts w:hint="eastAsia"/>
        </w:rPr>
        <w:t>関係法令</w:t>
      </w:r>
      <w:bookmarkEnd w:id="118"/>
      <w:bookmarkEnd w:id="119"/>
      <w:bookmarkEnd w:id="120"/>
      <w:bookmarkEnd w:id="121"/>
      <w:bookmarkEnd w:id="122"/>
      <w:bookmarkEnd w:id="123"/>
    </w:p>
    <w:p w14:paraId="512DB8FA" w14:textId="637B5E9C" w:rsidR="0075007D" w:rsidRPr="00C64EC4" w:rsidRDefault="009F79F1">
      <w:pPr>
        <w:ind w:firstLineChars="100" w:firstLine="210"/>
      </w:pPr>
      <w:r w:rsidRPr="00C64EC4">
        <w:rPr>
          <w:rFonts w:hint="eastAsia"/>
        </w:rPr>
        <w:t>本</w:t>
      </w:r>
      <w:r w:rsidR="000C6F82" w:rsidRPr="00C64EC4">
        <w:rPr>
          <w:rFonts w:hint="eastAsia"/>
        </w:rPr>
        <w:t>事業</w:t>
      </w:r>
      <w:r w:rsidRPr="00C64EC4">
        <w:rPr>
          <w:rFonts w:hint="eastAsia"/>
        </w:rPr>
        <w:t>の実施にあたり、以下の関係法令等を</w:t>
      </w:r>
      <w:r w:rsidR="00891C9D" w:rsidRPr="00C64EC4">
        <w:rPr>
          <w:rFonts w:hint="eastAsia"/>
        </w:rPr>
        <w:t>遵守</w:t>
      </w:r>
      <w:r w:rsidRPr="00C64EC4">
        <w:rPr>
          <w:rFonts w:hint="eastAsia"/>
        </w:rPr>
        <w:t>する。</w:t>
      </w:r>
    </w:p>
    <w:p w14:paraId="621E1EC4" w14:textId="77777777" w:rsidR="0075007D" w:rsidRPr="00C64EC4" w:rsidRDefault="009F79F1">
      <w:pPr>
        <w:ind w:left="210" w:hangingChars="100" w:hanging="210"/>
      </w:pPr>
      <w:r w:rsidRPr="00C64EC4">
        <w:rPr>
          <w:rFonts w:hint="eastAsia"/>
        </w:rPr>
        <w:t>・下水道法（昭和33年法律第79号）</w:t>
      </w:r>
    </w:p>
    <w:p w14:paraId="388F3E23" w14:textId="77777777" w:rsidR="0075007D" w:rsidRPr="00C64EC4" w:rsidRDefault="009F79F1">
      <w:pPr>
        <w:ind w:left="210" w:hangingChars="100" w:hanging="210"/>
      </w:pPr>
      <w:r w:rsidRPr="00C64EC4">
        <w:rPr>
          <w:rFonts w:hint="eastAsia"/>
        </w:rPr>
        <w:t>・水道法（昭和32年法律第177号）</w:t>
      </w:r>
    </w:p>
    <w:p w14:paraId="6A4FA4FF" w14:textId="77777777" w:rsidR="0075007D" w:rsidRPr="00C64EC4" w:rsidRDefault="009F79F1">
      <w:pPr>
        <w:ind w:left="210" w:hangingChars="100" w:hanging="210"/>
      </w:pPr>
      <w:r w:rsidRPr="00C64EC4">
        <w:rPr>
          <w:rFonts w:hint="eastAsia"/>
        </w:rPr>
        <w:t>・河川法（昭和39年法律第167号）</w:t>
      </w:r>
    </w:p>
    <w:p w14:paraId="0C79B424" w14:textId="77777777" w:rsidR="0075007D" w:rsidRPr="00C64EC4" w:rsidRDefault="009F79F1">
      <w:pPr>
        <w:ind w:left="210" w:hangingChars="100" w:hanging="210"/>
      </w:pPr>
      <w:r w:rsidRPr="00C64EC4">
        <w:rPr>
          <w:rFonts w:hint="eastAsia"/>
        </w:rPr>
        <w:t>・工業用水道事業法（昭和33年法律第84号）</w:t>
      </w:r>
    </w:p>
    <w:p w14:paraId="340072F7" w14:textId="77777777" w:rsidR="0075007D" w:rsidRPr="00C64EC4" w:rsidRDefault="009F79F1">
      <w:pPr>
        <w:ind w:left="210" w:hangingChars="100" w:hanging="210"/>
      </w:pPr>
      <w:r w:rsidRPr="00C64EC4">
        <w:rPr>
          <w:rFonts w:hint="eastAsia"/>
        </w:rPr>
        <w:t>・水質汚濁防止法（昭和45年法律第138号）</w:t>
      </w:r>
    </w:p>
    <w:p w14:paraId="104735D1" w14:textId="77777777" w:rsidR="0075007D" w:rsidRPr="00C64EC4" w:rsidRDefault="009F79F1">
      <w:pPr>
        <w:ind w:left="210" w:hangingChars="100" w:hanging="210"/>
      </w:pPr>
      <w:r w:rsidRPr="00C64EC4">
        <w:rPr>
          <w:rFonts w:hint="eastAsia"/>
        </w:rPr>
        <w:t>・都市計画法（昭和43年法律第100号）</w:t>
      </w:r>
    </w:p>
    <w:p w14:paraId="16E83C5D" w14:textId="77777777" w:rsidR="0075007D" w:rsidRPr="00C64EC4" w:rsidRDefault="009F79F1">
      <w:pPr>
        <w:ind w:left="210" w:hangingChars="100" w:hanging="210"/>
      </w:pPr>
      <w:r w:rsidRPr="00C64EC4">
        <w:rPr>
          <w:rFonts w:hint="eastAsia"/>
        </w:rPr>
        <w:t>・建築基準法（昭和25年法律第201号）</w:t>
      </w:r>
    </w:p>
    <w:p w14:paraId="6660806B" w14:textId="77777777" w:rsidR="0075007D" w:rsidRPr="00C64EC4" w:rsidRDefault="009F79F1">
      <w:pPr>
        <w:ind w:left="210" w:hangingChars="100" w:hanging="210"/>
      </w:pPr>
      <w:r w:rsidRPr="00C64EC4">
        <w:rPr>
          <w:rFonts w:hint="eastAsia"/>
        </w:rPr>
        <w:t>・電気事業法（昭和39年法律第170号）</w:t>
      </w:r>
    </w:p>
    <w:p w14:paraId="1F2B7166" w14:textId="0EE963F6" w:rsidR="0075007D" w:rsidRPr="00C64EC4" w:rsidRDefault="009F79F1">
      <w:pPr>
        <w:ind w:left="210" w:hangingChars="100" w:hanging="210"/>
      </w:pPr>
      <w:r w:rsidRPr="00C64EC4">
        <w:rPr>
          <w:rFonts w:hint="eastAsia"/>
        </w:rPr>
        <w:t>・電気設備に関する技術基準を定める省令（平成</w:t>
      </w:r>
      <w:r w:rsidR="002B2274" w:rsidRPr="00C64EC4">
        <w:rPr>
          <w:rFonts w:hint="eastAsia"/>
        </w:rPr>
        <w:t>9</w:t>
      </w:r>
      <w:r w:rsidRPr="00C64EC4">
        <w:rPr>
          <w:rFonts w:hint="eastAsia"/>
        </w:rPr>
        <w:t>年通商産業省令第52号）</w:t>
      </w:r>
    </w:p>
    <w:p w14:paraId="60AA1871" w14:textId="77777777" w:rsidR="0075007D" w:rsidRPr="00C64EC4" w:rsidRDefault="009F79F1">
      <w:pPr>
        <w:ind w:left="210" w:hangingChars="100" w:hanging="210"/>
      </w:pPr>
      <w:r w:rsidRPr="00C64EC4">
        <w:rPr>
          <w:rFonts w:hint="eastAsia"/>
        </w:rPr>
        <w:lastRenderedPageBreak/>
        <w:t>・電気用品安全法（昭和36年法律第234号）</w:t>
      </w:r>
    </w:p>
    <w:p w14:paraId="78787E57" w14:textId="77777777" w:rsidR="0075007D" w:rsidRPr="00C64EC4" w:rsidRDefault="009F79F1">
      <w:pPr>
        <w:ind w:left="210" w:hangingChars="100" w:hanging="210"/>
      </w:pPr>
      <w:r w:rsidRPr="00C64EC4">
        <w:rPr>
          <w:rFonts w:hint="eastAsia"/>
        </w:rPr>
        <w:t>・電気関係報告規則（昭和40年通商産業省令第54号）</w:t>
      </w:r>
    </w:p>
    <w:p w14:paraId="4193C0E6" w14:textId="77777777" w:rsidR="0075007D" w:rsidRPr="00C64EC4" w:rsidRDefault="009F79F1">
      <w:pPr>
        <w:ind w:left="210" w:hangingChars="100" w:hanging="210"/>
      </w:pPr>
      <w:r w:rsidRPr="00C64EC4">
        <w:rPr>
          <w:rFonts w:hint="eastAsia"/>
        </w:rPr>
        <w:t>・電気工事士法（昭和35年法律第139号）</w:t>
      </w:r>
    </w:p>
    <w:p w14:paraId="5C5C039B" w14:textId="77777777" w:rsidR="0075007D" w:rsidRPr="00C64EC4" w:rsidRDefault="009F79F1">
      <w:pPr>
        <w:ind w:left="210" w:hangingChars="100" w:hanging="210"/>
      </w:pPr>
      <w:r w:rsidRPr="00C64EC4">
        <w:rPr>
          <w:rFonts w:hint="eastAsia"/>
        </w:rPr>
        <w:t>・電気通信事業法（昭和59年法律第86号）</w:t>
      </w:r>
    </w:p>
    <w:p w14:paraId="51033929" w14:textId="77777777" w:rsidR="0075007D" w:rsidRPr="00C64EC4" w:rsidRDefault="009F79F1">
      <w:pPr>
        <w:ind w:left="210" w:hangingChars="100" w:hanging="210"/>
      </w:pPr>
      <w:r w:rsidRPr="00C64EC4">
        <w:rPr>
          <w:rFonts w:hint="eastAsia"/>
        </w:rPr>
        <w:t>・有線電気通信法（昭和28年法律第96号）</w:t>
      </w:r>
    </w:p>
    <w:p w14:paraId="03B4AA4C" w14:textId="77777777" w:rsidR="0075007D" w:rsidRPr="00C64EC4" w:rsidRDefault="009F79F1">
      <w:pPr>
        <w:ind w:left="210" w:hangingChars="100" w:hanging="210"/>
      </w:pPr>
      <w:r w:rsidRPr="00C64EC4">
        <w:rPr>
          <w:rFonts w:hint="eastAsia"/>
        </w:rPr>
        <w:t>・公衆電気通信法（昭和28年法律第97号）</w:t>
      </w:r>
    </w:p>
    <w:p w14:paraId="44F5D544" w14:textId="77777777" w:rsidR="0075007D" w:rsidRPr="00C64EC4" w:rsidRDefault="009F79F1">
      <w:pPr>
        <w:ind w:left="210" w:hangingChars="100" w:hanging="210"/>
      </w:pPr>
      <w:r w:rsidRPr="00C64EC4">
        <w:rPr>
          <w:rFonts w:hint="eastAsia"/>
        </w:rPr>
        <w:t>・高圧ガス保安法（昭和26年法律第204号）</w:t>
      </w:r>
    </w:p>
    <w:p w14:paraId="26035943" w14:textId="77777777" w:rsidR="0075007D" w:rsidRPr="00C64EC4" w:rsidRDefault="009F79F1">
      <w:pPr>
        <w:ind w:left="210" w:hangingChars="100" w:hanging="210"/>
      </w:pPr>
      <w:r w:rsidRPr="00C64EC4">
        <w:rPr>
          <w:rFonts w:hint="eastAsia"/>
        </w:rPr>
        <w:t>・ガス工作物の技術上の基準を定める省令（平成12年通商産業省令第111号）</w:t>
      </w:r>
    </w:p>
    <w:p w14:paraId="698424B9" w14:textId="77777777" w:rsidR="0075007D" w:rsidRPr="00C64EC4" w:rsidRDefault="009F79F1">
      <w:pPr>
        <w:ind w:left="210" w:hangingChars="100" w:hanging="210"/>
      </w:pPr>
      <w:r w:rsidRPr="00C64EC4">
        <w:rPr>
          <w:rFonts w:hint="eastAsia"/>
        </w:rPr>
        <w:t>・危険物の規制に関する政令（昭和34年法律第306号）</w:t>
      </w:r>
    </w:p>
    <w:p w14:paraId="0D81AEB1" w14:textId="2AAC8D50" w:rsidR="0075007D" w:rsidRPr="00C64EC4" w:rsidRDefault="009F79F1">
      <w:pPr>
        <w:ind w:left="210" w:hangingChars="100" w:hanging="210"/>
      </w:pPr>
      <w:r w:rsidRPr="00C64EC4">
        <w:rPr>
          <w:rFonts w:hint="eastAsia"/>
        </w:rPr>
        <w:t>・計量法（平成</w:t>
      </w:r>
      <w:r w:rsidR="002B2274" w:rsidRPr="00C64EC4">
        <w:t>4</w:t>
      </w:r>
      <w:r w:rsidRPr="00C64EC4">
        <w:rPr>
          <w:rFonts w:hint="eastAsia"/>
        </w:rPr>
        <w:t>年法律第51号）</w:t>
      </w:r>
    </w:p>
    <w:p w14:paraId="43177BD7" w14:textId="77777777" w:rsidR="0075007D" w:rsidRPr="00C64EC4" w:rsidRDefault="009F79F1">
      <w:pPr>
        <w:ind w:left="210" w:hangingChars="100" w:hanging="210"/>
      </w:pPr>
      <w:r w:rsidRPr="00C64EC4">
        <w:rPr>
          <w:rFonts w:hint="eastAsia"/>
        </w:rPr>
        <w:t>・クレーン等安全規則（昭和47年労働省令第34号）及びクレーン構造規格</w:t>
      </w:r>
    </w:p>
    <w:p w14:paraId="76F6C224" w14:textId="77777777" w:rsidR="0075007D" w:rsidRPr="00C64EC4" w:rsidRDefault="009F79F1">
      <w:pPr>
        <w:ind w:left="210" w:hangingChars="100" w:hanging="210"/>
      </w:pPr>
      <w:r w:rsidRPr="00C64EC4">
        <w:rPr>
          <w:rFonts w:hint="eastAsia"/>
        </w:rPr>
        <w:t>・ボイラー及び圧力容器安全規則（昭和47年労働省令第33号）</w:t>
      </w:r>
    </w:p>
    <w:p w14:paraId="7382D384" w14:textId="77777777" w:rsidR="0075007D" w:rsidRPr="00C64EC4" w:rsidRDefault="009F79F1">
      <w:pPr>
        <w:ind w:left="210" w:hangingChars="100" w:hanging="210"/>
      </w:pPr>
      <w:r w:rsidRPr="00C64EC4">
        <w:rPr>
          <w:rFonts w:hint="eastAsia"/>
        </w:rPr>
        <w:t>・道路法（昭和27年法律第180号）</w:t>
      </w:r>
    </w:p>
    <w:p w14:paraId="7CF95347" w14:textId="77777777" w:rsidR="0075007D" w:rsidRPr="00C64EC4" w:rsidRDefault="009F79F1">
      <w:pPr>
        <w:ind w:left="210" w:hangingChars="100" w:hanging="210"/>
      </w:pPr>
      <w:r w:rsidRPr="00C64EC4">
        <w:rPr>
          <w:rFonts w:hint="eastAsia"/>
        </w:rPr>
        <w:t>・ガス事業法（昭和29年法律第51号）</w:t>
      </w:r>
    </w:p>
    <w:p w14:paraId="03FCD364" w14:textId="77777777" w:rsidR="0075007D" w:rsidRPr="00C64EC4" w:rsidRDefault="009F79F1">
      <w:pPr>
        <w:ind w:left="210" w:hangingChars="100" w:hanging="210"/>
      </w:pPr>
      <w:r w:rsidRPr="00C64EC4">
        <w:rPr>
          <w:rFonts w:hint="eastAsia"/>
        </w:rPr>
        <w:t>・航空法（昭和27年法律第231号）</w:t>
      </w:r>
    </w:p>
    <w:p w14:paraId="15465BE7" w14:textId="77777777" w:rsidR="0075007D" w:rsidRPr="00C64EC4" w:rsidRDefault="009F79F1">
      <w:pPr>
        <w:ind w:left="210" w:hangingChars="100" w:hanging="210"/>
      </w:pPr>
      <w:r w:rsidRPr="00C64EC4">
        <w:rPr>
          <w:rFonts w:hint="eastAsia"/>
        </w:rPr>
        <w:t>・毒物及び劇物取締法（昭和25年法律第303号）</w:t>
      </w:r>
    </w:p>
    <w:p w14:paraId="474065B7" w14:textId="77777777" w:rsidR="0075007D" w:rsidRPr="00C64EC4" w:rsidRDefault="009F79F1">
      <w:pPr>
        <w:ind w:left="210" w:hangingChars="100" w:hanging="210"/>
      </w:pPr>
      <w:r w:rsidRPr="00C64EC4">
        <w:rPr>
          <w:rFonts w:hint="eastAsia"/>
        </w:rPr>
        <w:t>・電波法（昭和25年法律第131号）</w:t>
      </w:r>
    </w:p>
    <w:p w14:paraId="0C8AEB2F" w14:textId="77777777" w:rsidR="0075007D" w:rsidRPr="00C64EC4" w:rsidRDefault="009F79F1">
      <w:pPr>
        <w:ind w:left="210" w:hangingChars="100" w:hanging="210"/>
      </w:pPr>
      <w:r w:rsidRPr="00C64EC4">
        <w:rPr>
          <w:rFonts w:hint="eastAsia"/>
        </w:rPr>
        <w:t>・労働基準法（昭和22年法律第49号）</w:t>
      </w:r>
    </w:p>
    <w:p w14:paraId="486D2B69" w14:textId="77777777" w:rsidR="0075007D" w:rsidRPr="00C64EC4" w:rsidRDefault="009F79F1">
      <w:pPr>
        <w:ind w:left="210" w:hangingChars="100" w:hanging="210"/>
      </w:pPr>
      <w:r w:rsidRPr="00C64EC4">
        <w:rPr>
          <w:rFonts w:hint="eastAsia"/>
        </w:rPr>
        <w:t>・消防法（昭和23年法律第186号）</w:t>
      </w:r>
    </w:p>
    <w:p w14:paraId="1F2743F9" w14:textId="77777777" w:rsidR="0075007D" w:rsidRPr="00C64EC4" w:rsidRDefault="009F79F1">
      <w:pPr>
        <w:ind w:left="210" w:hangingChars="100" w:hanging="210"/>
      </w:pPr>
      <w:r w:rsidRPr="00C64EC4">
        <w:rPr>
          <w:rFonts w:hint="eastAsia"/>
        </w:rPr>
        <w:t>・廃棄物の処理及び清掃に関する法律（昭和45年法律第137号）</w:t>
      </w:r>
    </w:p>
    <w:p w14:paraId="40675F5B" w14:textId="38B611B3" w:rsidR="0075007D" w:rsidRPr="00C64EC4" w:rsidRDefault="009F79F1">
      <w:pPr>
        <w:ind w:left="210" w:hangingChars="100" w:hanging="210"/>
      </w:pPr>
      <w:r w:rsidRPr="00C64EC4">
        <w:rPr>
          <w:rFonts w:hint="eastAsia"/>
        </w:rPr>
        <w:t>・環境基本法（平成</w:t>
      </w:r>
      <w:r w:rsidR="002B2274" w:rsidRPr="00C64EC4">
        <w:t>5</w:t>
      </w:r>
      <w:r w:rsidRPr="00C64EC4">
        <w:rPr>
          <w:rFonts w:hint="eastAsia"/>
        </w:rPr>
        <w:t>年法律第91号）</w:t>
      </w:r>
    </w:p>
    <w:p w14:paraId="58C1ECDD" w14:textId="77777777" w:rsidR="0075007D" w:rsidRPr="00C64EC4" w:rsidRDefault="009F79F1">
      <w:pPr>
        <w:ind w:left="210" w:hangingChars="100" w:hanging="210"/>
      </w:pPr>
      <w:r w:rsidRPr="00C64EC4">
        <w:rPr>
          <w:rFonts w:hint="eastAsia"/>
        </w:rPr>
        <w:t>・悪臭防止法（昭和46年法律第91号）</w:t>
      </w:r>
    </w:p>
    <w:p w14:paraId="22A8CD14" w14:textId="65F5B7AC" w:rsidR="0075007D" w:rsidRPr="00C64EC4" w:rsidRDefault="009F79F1">
      <w:pPr>
        <w:ind w:left="210" w:hangingChars="100" w:hanging="210"/>
      </w:pPr>
      <w:r w:rsidRPr="00C64EC4">
        <w:rPr>
          <w:rFonts w:hint="eastAsia"/>
        </w:rPr>
        <w:t>・大気汚染防止法（昭和43年法律第97号）</w:t>
      </w:r>
    </w:p>
    <w:p w14:paraId="1E942FB5" w14:textId="61718F15" w:rsidR="00FB09AF" w:rsidRPr="00C64EC4" w:rsidRDefault="00FB09AF">
      <w:pPr>
        <w:ind w:left="210" w:hangingChars="100" w:hanging="210"/>
      </w:pPr>
      <w:r w:rsidRPr="00C64EC4">
        <w:rPr>
          <w:rFonts w:hint="eastAsia"/>
        </w:rPr>
        <w:t>・文化財保護法（昭和25年法令第214号）</w:t>
      </w:r>
    </w:p>
    <w:p w14:paraId="40D0363B" w14:textId="77777777" w:rsidR="0075007D" w:rsidRPr="00C64EC4" w:rsidRDefault="009F79F1">
      <w:pPr>
        <w:ind w:left="210" w:hangingChars="100" w:hanging="210"/>
      </w:pPr>
      <w:r w:rsidRPr="00C64EC4">
        <w:rPr>
          <w:rFonts w:hint="eastAsia"/>
        </w:rPr>
        <w:t>・土壌汚染対策法（平成14年法律第53号）</w:t>
      </w:r>
    </w:p>
    <w:p w14:paraId="0EBD5798" w14:textId="77777777" w:rsidR="0075007D" w:rsidRPr="00C64EC4" w:rsidRDefault="009F79F1">
      <w:pPr>
        <w:ind w:left="210" w:hangingChars="100" w:hanging="210"/>
      </w:pPr>
      <w:r w:rsidRPr="00C64EC4">
        <w:rPr>
          <w:rFonts w:hint="eastAsia"/>
        </w:rPr>
        <w:t>・土壌汚染対策法に基づく調査及び措置に関するガイドライン（改訂版）</w:t>
      </w:r>
    </w:p>
    <w:p w14:paraId="10D613C0" w14:textId="77777777" w:rsidR="0075007D" w:rsidRPr="00C64EC4" w:rsidRDefault="009F79F1">
      <w:pPr>
        <w:ind w:left="210" w:hangingChars="100" w:hanging="210"/>
      </w:pPr>
      <w:r w:rsidRPr="00C64EC4">
        <w:rPr>
          <w:rFonts w:hint="eastAsia"/>
        </w:rPr>
        <w:t>・汚染土壌の運搬に関するガイドライン（改訂版）</w:t>
      </w:r>
    </w:p>
    <w:p w14:paraId="7FC062B2" w14:textId="77777777" w:rsidR="0075007D" w:rsidRPr="00C64EC4" w:rsidRDefault="009F79F1">
      <w:pPr>
        <w:ind w:left="210" w:hangingChars="100" w:hanging="210"/>
      </w:pPr>
      <w:r w:rsidRPr="00C64EC4">
        <w:rPr>
          <w:rFonts w:hint="eastAsia"/>
        </w:rPr>
        <w:t>・汚染土壌の処理業に関するガイドライン（改訂版）</w:t>
      </w:r>
    </w:p>
    <w:p w14:paraId="12973E7A" w14:textId="77777777" w:rsidR="0075007D" w:rsidRPr="00C64EC4" w:rsidRDefault="009F79F1">
      <w:pPr>
        <w:ind w:left="210" w:hangingChars="100" w:hanging="210"/>
      </w:pPr>
      <w:r w:rsidRPr="00C64EC4">
        <w:rPr>
          <w:rFonts w:hint="eastAsia"/>
        </w:rPr>
        <w:t>・騒音規制法（昭和43年法律第98号）</w:t>
      </w:r>
    </w:p>
    <w:p w14:paraId="4F4492E1" w14:textId="77777777" w:rsidR="0075007D" w:rsidRPr="00C64EC4" w:rsidRDefault="009F79F1">
      <w:pPr>
        <w:ind w:left="210" w:hangingChars="100" w:hanging="210"/>
      </w:pPr>
      <w:r w:rsidRPr="00C64EC4">
        <w:rPr>
          <w:rFonts w:hint="eastAsia"/>
        </w:rPr>
        <w:t>・振動規制法（昭和51年法律第64号）</w:t>
      </w:r>
    </w:p>
    <w:p w14:paraId="14C3A34C" w14:textId="77777777" w:rsidR="0075007D" w:rsidRPr="00C64EC4" w:rsidRDefault="009F79F1">
      <w:pPr>
        <w:ind w:left="210" w:hangingChars="100" w:hanging="210"/>
      </w:pPr>
      <w:r w:rsidRPr="00C64EC4">
        <w:rPr>
          <w:rFonts w:hint="eastAsia"/>
        </w:rPr>
        <w:t>・労働安全衛生法（昭和47年法律第57号）</w:t>
      </w:r>
    </w:p>
    <w:p w14:paraId="305C611E" w14:textId="77777777" w:rsidR="0075007D" w:rsidRPr="00C64EC4" w:rsidRDefault="009F79F1">
      <w:pPr>
        <w:ind w:left="210" w:hangingChars="100" w:hanging="210"/>
      </w:pPr>
      <w:r w:rsidRPr="00C64EC4">
        <w:rPr>
          <w:rFonts w:hint="eastAsia"/>
        </w:rPr>
        <w:t>・建設業法（昭和24年法律第100号）</w:t>
      </w:r>
    </w:p>
    <w:p w14:paraId="630692D0" w14:textId="3BD1DF7D" w:rsidR="0075007D" w:rsidRPr="00C64EC4" w:rsidRDefault="009F79F1">
      <w:pPr>
        <w:ind w:left="210" w:hangingChars="100" w:hanging="210"/>
      </w:pPr>
      <w:r w:rsidRPr="00C64EC4">
        <w:rPr>
          <w:rFonts w:hint="eastAsia"/>
        </w:rPr>
        <w:t>・製造物責任法（平成</w:t>
      </w:r>
      <w:r w:rsidR="002B2274" w:rsidRPr="00C64EC4">
        <w:t>6</w:t>
      </w:r>
      <w:r w:rsidRPr="00C64EC4">
        <w:rPr>
          <w:rFonts w:hint="eastAsia"/>
        </w:rPr>
        <w:t>年法律第85号）</w:t>
      </w:r>
    </w:p>
    <w:p w14:paraId="0E3B2A61" w14:textId="7D77819E" w:rsidR="0075007D" w:rsidRPr="00C64EC4" w:rsidRDefault="009F79F1">
      <w:pPr>
        <w:ind w:left="210" w:hangingChars="100" w:hanging="210"/>
      </w:pPr>
      <w:r w:rsidRPr="00C64EC4">
        <w:rPr>
          <w:rFonts w:hint="eastAsia"/>
        </w:rPr>
        <w:t>・資源の有効な利用の促進に関する法律（平成</w:t>
      </w:r>
      <w:r w:rsidR="002B2274" w:rsidRPr="00C64EC4">
        <w:t>3</w:t>
      </w:r>
      <w:r w:rsidRPr="00C64EC4">
        <w:rPr>
          <w:rFonts w:hint="eastAsia"/>
        </w:rPr>
        <w:t>年法律第48号）</w:t>
      </w:r>
    </w:p>
    <w:p w14:paraId="0ED58589" w14:textId="77777777" w:rsidR="0075007D" w:rsidRPr="00C64EC4" w:rsidRDefault="009F79F1">
      <w:pPr>
        <w:ind w:left="210" w:hangingChars="100" w:hanging="210"/>
      </w:pPr>
      <w:r w:rsidRPr="00C64EC4">
        <w:rPr>
          <w:rFonts w:hint="eastAsia"/>
        </w:rPr>
        <w:t>・エネルギーの使用の合理化に関する法律（昭和54年法律第49号）</w:t>
      </w:r>
    </w:p>
    <w:p w14:paraId="30709863" w14:textId="77777777" w:rsidR="0075007D" w:rsidRPr="00C64EC4" w:rsidRDefault="009F79F1">
      <w:pPr>
        <w:ind w:left="210" w:hangingChars="100" w:hanging="210"/>
      </w:pPr>
      <w:r w:rsidRPr="00C64EC4">
        <w:rPr>
          <w:rFonts w:hint="eastAsia"/>
        </w:rPr>
        <w:t>・公共工事の入札及び契約の適正化の促進に関する法律（平成12年法律第127号）</w:t>
      </w:r>
    </w:p>
    <w:p w14:paraId="6A92C99B" w14:textId="77777777" w:rsidR="0075007D" w:rsidRPr="00C64EC4" w:rsidRDefault="009F79F1">
      <w:pPr>
        <w:ind w:left="210" w:hangingChars="100" w:hanging="210"/>
      </w:pPr>
      <w:r w:rsidRPr="00C64EC4">
        <w:rPr>
          <w:rFonts w:hint="eastAsia"/>
        </w:rPr>
        <w:t>・建設工事に係る資材の再資源化等に関する法律（建設リサイクル法）（平成12年法律第104号）</w:t>
      </w:r>
    </w:p>
    <w:p w14:paraId="1C4D2FA1" w14:textId="77777777" w:rsidR="0075007D" w:rsidRPr="00C64EC4" w:rsidRDefault="009F79F1">
      <w:pPr>
        <w:ind w:left="210" w:hangingChars="100" w:hanging="210"/>
      </w:pPr>
      <w:r w:rsidRPr="00C64EC4">
        <w:rPr>
          <w:rFonts w:hint="eastAsia"/>
        </w:rPr>
        <w:lastRenderedPageBreak/>
        <w:t>・ダイオキシン類対策特別措置法（平成11年法律第105号）</w:t>
      </w:r>
    </w:p>
    <w:p w14:paraId="5828F1AD" w14:textId="77777777" w:rsidR="0075007D" w:rsidRPr="00C64EC4" w:rsidRDefault="009F79F1">
      <w:pPr>
        <w:ind w:left="210" w:hangingChars="100" w:hanging="210"/>
      </w:pPr>
      <w:r w:rsidRPr="00C64EC4">
        <w:rPr>
          <w:rFonts w:hint="eastAsia"/>
        </w:rPr>
        <w:t>・国等による環境物品等の調達の推進等に関する法律（グリーン購入法）（平成12年法律第100号）</w:t>
      </w:r>
    </w:p>
    <w:p w14:paraId="35CC70E9" w14:textId="77777777" w:rsidR="0075007D" w:rsidRPr="00C64EC4" w:rsidRDefault="009F79F1">
      <w:pPr>
        <w:ind w:left="210" w:hangingChars="100" w:hanging="210"/>
      </w:pPr>
      <w:r w:rsidRPr="00C64EC4">
        <w:rPr>
          <w:rFonts w:hint="eastAsia"/>
        </w:rPr>
        <w:t>・電気事業者による再生可能エネルギー電気の調達に関する特別措置法（平成23年8月30日）</w:t>
      </w:r>
    </w:p>
    <w:p w14:paraId="7F14662B" w14:textId="6CB487FA" w:rsidR="0075007D" w:rsidRPr="00C64EC4" w:rsidRDefault="009F79F1">
      <w:pPr>
        <w:ind w:left="210" w:hangingChars="100" w:hanging="210"/>
      </w:pPr>
      <w:r w:rsidRPr="00C64EC4">
        <w:rPr>
          <w:rFonts w:hint="eastAsia"/>
        </w:rPr>
        <w:t>・大阪府生活環境の保全等に関する条例（平成</w:t>
      </w:r>
      <w:r w:rsidR="002B2274" w:rsidRPr="00C64EC4">
        <w:rPr>
          <w:rFonts w:hint="eastAsia"/>
        </w:rPr>
        <w:t>6</w:t>
      </w:r>
      <w:r w:rsidRPr="00C64EC4">
        <w:rPr>
          <w:rFonts w:hint="eastAsia"/>
        </w:rPr>
        <w:t>年大阪府条例第6号）</w:t>
      </w:r>
    </w:p>
    <w:p w14:paraId="4CA0836B" w14:textId="77777777" w:rsidR="0075007D" w:rsidRPr="00C64EC4" w:rsidRDefault="009F79F1">
      <w:pPr>
        <w:ind w:left="210" w:hangingChars="100" w:hanging="210"/>
      </w:pPr>
      <w:r w:rsidRPr="00C64EC4">
        <w:rPr>
          <w:rFonts w:hint="eastAsia"/>
        </w:rPr>
        <w:t>・瀬戸内海環境保全特別措置法（昭和48年法律第110号）</w:t>
      </w:r>
    </w:p>
    <w:p w14:paraId="44DE8D31" w14:textId="77777777" w:rsidR="0075007D" w:rsidRPr="00C64EC4" w:rsidRDefault="009F79F1">
      <w:pPr>
        <w:ind w:left="210" w:hangingChars="100" w:hanging="210"/>
      </w:pPr>
      <w:r w:rsidRPr="00C64EC4">
        <w:rPr>
          <w:rFonts w:hint="eastAsia"/>
        </w:rPr>
        <w:t>・その他関連法令・施行規則（府条例、指導要綱）等</w:t>
      </w:r>
    </w:p>
    <w:p w14:paraId="28DB6B2B" w14:textId="77777777" w:rsidR="0075007D" w:rsidRPr="00C64EC4" w:rsidRDefault="0075007D"/>
    <w:p w14:paraId="04AB0659" w14:textId="77777777" w:rsidR="0075007D" w:rsidRPr="00C64EC4" w:rsidRDefault="009F79F1">
      <w:pPr>
        <w:pStyle w:val="3"/>
      </w:pPr>
      <w:bookmarkStart w:id="124" w:name="_Toc44612502"/>
      <w:bookmarkStart w:id="125" w:name="_Toc44612431"/>
      <w:bookmarkStart w:id="126" w:name="_Toc106204034"/>
      <w:bookmarkStart w:id="127" w:name="_Toc115253650"/>
      <w:r w:rsidRPr="00C64EC4">
        <w:rPr>
          <w:rFonts w:hint="eastAsia"/>
        </w:rPr>
        <w:t>要綱・各種基準等</w:t>
      </w:r>
      <w:bookmarkEnd w:id="124"/>
      <w:bookmarkEnd w:id="125"/>
      <w:bookmarkEnd w:id="126"/>
      <w:bookmarkEnd w:id="127"/>
    </w:p>
    <w:p w14:paraId="301F40E0" w14:textId="64D16C24" w:rsidR="0075007D" w:rsidRPr="00C64EC4" w:rsidRDefault="009F79F1">
      <w:pPr>
        <w:ind w:firstLineChars="100" w:firstLine="210"/>
      </w:pPr>
      <w:r w:rsidRPr="00C64EC4">
        <w:rPr>
          <w:rFonts w:hint="eastAsia"/>
        </w:rPr>
        <w:t>本</w:t>
      </w:r>
      <w:r w:rsidR="000C6F82" w:rsidRPr="00C64EC4">
        <w:rPr>
          <w:rFonts w:hint="eastAsia"/>
        </w:rPr>
        <w:t>事業</w:t>
      </w:r>
      <w:r w:rsidRPr="00C64EC4">
        <w:rPr>
          <w:rFonts w:hint="eastAsia"/>
        </w:rPr>
        <w:t>の実施にあたり最新版の要綱・各種基準、規格等について準拠する。</w:t>
      </w:r>
    </w:p>
    <w:p w14:paraId="3A08A239" w14:textId="77777777" w:rsidR="0075007D" w:rsidRPr="00C64EC4" w:rsidRDefault="009F79F1">
      <w:pPr>
        <w:ind w:left="210" w:hangingChars="100" w:hanging="210"/>
        <w:rPr>
          <w:rFonts w:asciiTheme="minorEastAsia" w:hAnsiTheme="minorEastAsia"/>
        </w:rPr>
      </w:pPr>
      <w:r w:rsidRPr="00C64EC4">
        <w:rPr>
          <w:rFonts w:hint="eastAsia"/>
        </w:rPr>
        <w:t>・下水道施設計</w:t>
      </w:r>
      <w:r w:rsidRPr="00C64EC4">
        <w:rPr>
          <w:rFonts w:asciiTheme="minorEastAsia" w:hAnsiTheme="minorEastAsia" w:hint="eastAsia"/>
        </w:rPr>
        <w:t>画・設計指針と解説（（</w:t>
      </w:r>
      <w:r w:rsidR="00F23E29" w:rsidRPr="00C64EC4">
        <w:rPr>
          <w:rFonts w:asciiTheme="minorEastAsia" w:hAnsiTheme="minorEastAsia" w:hint="eastAsia"/>
        </w:rPr>
        <w:t>公</w:t>
      </w:r>
      <w:r w:rsidRPr="00C64EC4">
        <w:rPr>
          <w:rFonts w:asciiTheme="minorEastAsia" w:hAnsiTheme="minorEastAsia" w:hint="eastAsia"/>
        </w:rPr>
        <w:t>社)日本下水道協会）</w:t>
      </w:r>
    </w:p>
    <w:p w14:paraId="78443E2B" w14:textId="77777777" w:rsidR="0075007D" w:rsidRPr="00C64EC4" w:rsidRDefault="009F79F1">
      <w:pPr>
        <w:ind w:left="210" w:hangingChars="100" w:hanging="210"/>
        <w:rPr>
          <w:rFonts w:asciiTheme="minorEastAsia" w:hAnsiTheme="minorEastAsia"/>
        </w:rPr>
      </w:pPr>
      <w:r w:rsidRPr="00C64EC4">
        <w:rPr>
          <w:rFonts w:asciiTheme="minorEastAsia" w:hAnsiTheme="minorEastAsia" w:hint="eastAsia"/>
        </w:rPr>
        <w:t>・道路橋示方書・同解説（（</w:t>
      </w:r>
      <w:r w:rsidR="00790665" w:rsidRPr="00C64EC4">
        <w:rPr>
          <w:rFonts w:asciiTheme="minorEastAsia" w:hAnsiTheme="minorEastAsia" w:hint="eastAsia"/>
        </w:rPr>
        <w:t>公</w:t>
      </w:r>
      <w:r w:rsidRPr="00C64EC4">
        <w:rPr>
          <w:rFonts w:asciiTheme="minorEastAsia" w:hAnsiTheme="minorEastAsia" w:hint="eastAsia"/>
        </w:rPr>
        <w:t>社)日本道路協会）</w:t>
      </w:r>
    </w:p>
    <w:p w14:paraId="6D11F32D" w14:textId="77777777" w:rsidR="0075007D" w:rsidRPr="00C64EC4" w:rsidRDefault="009F79F1">
      <w:pPr>
        <w:ind w:left="210" w:hangingChars="100" w:hanging="210"/>
        <w:rPr>
          <w:rFonts w:asciiTheme="minorEastAsia" w:hAnsiTheme="minorEastAsia"/>
        </w:rPr>
      </w:pPr>
      <w:r w:rsidRPr="00C64EC4">
        <w:rPr>
          <w:rFonts w:asciiTheme="minorEastAsia" w:hAnsiTheme="minorEastAsia" w:hint="eastAsia"/>
        </w:rPr>
        <w:t>・杭基礎設計便覧（（</w:t>
      </w:r>
      <w:r w:rsidR="00790665" w:rsidRPr="00C64EC4">
        <w:rPr>
          <w:rFonts w:asciiTheme="minorEastAsia" w:hAnsiTheme="minorEastAsia" w:hint="eastAsia"/>
        </w:rPr>
        <w:t>公</w:t>
      </w:r>
      <w:r w:rsidRPr="00C64EC4">
        <w:rPr>
          <w:rFonts w:asciiTheme="minorEastAsia" w:hAnsiTheme="minorEastAsia" w:hint="eastAsia"/>
        </w:rPr>
        <w:t>社)日本道路協会）</w:t>
      </w:r>
    </w:p>
    <w:p w14:paraId="64AAF36A" w14:textId="77777777" w:rsidR="0075007D" w:rsidRPr="00C64EC4" w:rsidRDefault="009F79F1">
      <w:pPr>
        <w:ind w:left="210" w:hangingChars="100" w:hanging="210"/>
        <w:rPr>
          <w:rFonts w:asciiTheme="minorEastAsia" w:hAnsiTheme="minorEastAsia"/>
        </w:rPr>
      </w:pPr>
      <w:r w:rsidRPr="00C64EC4">
        <w:rPr>
          <w:rFonts w:asciiTheme="minorEastAsia" w:hAnsiTheme="minorEastAsia" w:hint="eastAsia"/>
        </w:rPr>
        <w:t>・杭基礎施工便覧（（</w:t>
      </w:r>
      <w:r w:rsidR="00790665" w:rsidRPr="00C64EC4">
        <w:rPr>
          <w:rFonts w:asciiTheme="minorEastAsia" w:hAnsiTheme="minorEastAsia" w:hint="eastAsia"/>
        </w:rPr>
        <w:t>公</w:t>
      </w:r>
      <w:r w:rsidRPr="00C64EC4">
        <w:rPr>
          <w:rFonts w:asciiTheme="minorEastAsia" w:hAnsiTheme="minorEastAsia" w:hint="eastAsia"/>
        </w:rPr>
        <w:t>社)日本道路協会）</w:t>
      </w:r>
    </w:p>
    <w:p w14:paraId="0D492345" w14:textId="77777777" w:rsidR="0075007D" w:rsidRPr="00C64EC4" w:rsidRDefault="009F79F1">
      <w:pPr>
        <w:ind w:left="210" w:hangingChars="100" w:hanging="210"/>
        <w:rPr>
          <w:rFonts w:asciiTheme="minorEastAsia" w:hAnsiTheme="minorEastAsia"/>
        </w:rPr>
      </w:pPr>
      <w:r w:rsidRPr="00C64EC4">
        <w:rPr>
          <w:rFonts w:asciiTheme="minorEastAsia" w:hAnsiTheme="minorEastAsia" w:hint="eastAsia"/>
        </w:rPr>
        <w:t>・コンクリート標準示方書（土木学会）</w:t>
      </w:r>
    </w:p>
    <w:p w14:paraId="49DAC7E9" w14:textId="77777777" w:rsidR="0075007D" w:rsidRPr="00C64EC4" w:rsidRDefault="009F79F1">
      <w:pPr>
        <w:ind w:left="210" w:hangingChars="100" w:hanging="210"/>
        <w:rPr>
          <w:rFonts w:asciiTheme="minorEastAsia" w:hAnsiTheme="minorEastAsia"/>
        </w:rPr>
      </w:pPr>
      <w:r w:rsidRPr="00C64EC4">
        <w:rPr>
          <w:rFonts w:asciiTheme="minorEastAsia" w:hAnsiTheme="minorEastAsia" w:hint="eastAsia"/>
        </w:rPr>
        <w:t>・下水道施設の耐震対策指針と解説（（</w:t>
      </w:r>
      <w:r w:rsidR="00F23E29" w:rsidRPr="00C64EC4">
        <w:rPr>
          <w:rFonts w:asciiTheme="minorEastAsia" w:hAnsiTheme="minorEastAsia" w:hint="eastAsia"/>
        </w:rPr>
        <w:t>公</w:t>
      </w:r>
      <w:r w:rsidRPr="00C64EC4">
        <w:rPr>
          <w:rFonts w:asciiTheme="minorEastAsia" w:hAnsiTheme="minorEastAsia" w:hint="eastAsia"/>
        </w:rPr>
        <w:t>社)日本下水道協会）</w:t>
      </w:r>
    </w:p>
    <w:p w14:paraId="6934182C" w14:textId="77777777" w:rsidR="0075007D" w:rsidRPr="00C64EC4" w:rsidRDefault="009F79F1">
      <w:pPr>
        <w:ind w:left="210" w:hangingChars="100" w:hanging="210"/>
        <w:rPr>
          <w:rFonts w:asciiTheme="minorEastAsia" w:hAnsiTheme="minorEastAsia"/>
        </w:rPr>
      </w:pPr>
      <w:r w:rsidRPr="00C64EC4">
        <w:rPr>
          <w:rFonts w:hint="eastAsia"/>
        </w:rPr>
        <w:t>・下水道維持管理指針</w:t>
      </w:r>
      <w:r w:rsidRPr="00C64EC4">
        <w:rPr>
          <w:rFonts w:asciiTheme="minorEastAsia" w:hAnsiTheme="minorEastAsia" w:hint="eastAsia"/>
        </w:rPr>
        <w:t>（（</w:t>
      </w:r>
      <w:r w:rsidR="00F23E29" w:rsidRPr="00C64EC4">
        <w:rPr>
          <w:rFonts w:asciiTheme="minorEastAsia" w:hAnsiTheme="minorEastAsia" w:hint="eastAsia"/>
        </w:rPr>
        <w:t>公</w:t>
      </w:r>
      <w:r w:rsidRPr="00C64EC4">
        <w:rPr>
          <w:rFonts w:asciiTheme="minorEastAsia" w:hAnsiTheme="minorEastAsia" w:hint="eastAsia"/>
        </w:rPr>
        <w:t>社)日本下水道協会）</w:t>
      </w:r>
    </w:p>
    <w:p w14:paraId="0E904AB8" w14:textId="77777777" w:rsidR="0075007D" w:rsidRPr="00C64EC4" w:rsidRDefault="009F79F1">
      <w:pPr>
        <w:ind w:left="210" w:hangingChars="100" w:hanging="210"/>
      </w:pPr>
      <w:r w:rsidRPr="00C64EC4">
        <w:rPr>
          <w:rFonts w:asciiTheme="minorEastAsia" w:hAnsiTheme="minorEastAsia" w:hint="eastAsia"/>
        </w:rPr>
        <w:t>・下水試験方法（（</w:t>
      </w:r>
      <w:r w:rsidR="00F23E29" w:rsidRPr="00C64EC4">
        <w:rPr>
          <w:rFonts w:asciiTheme="minorEastAsia" w:hAnsiTheme="minorEastAsia" w:hint="eastAsia"/>
        </w:rPr>
        <w:t>公</w:t>
      </w:r>
      <w:r w:rsidRPr="00C64EC4">
        <w:rPr>
          <w:rFonts w:asciiTheme="minorEastAsia" w:hAnsiTheme="minorEastAsia" w:hint="eastAsia"/>
        </w:rPr>
        <w:t>社)日本下水道</w:t>
      </w:r>
      <w:r w:rsidRPr="00C64EC4">
        <w:rPr>
          <w:rFonts w:hint="eastAsia"/>
        </w:rPr>
        <w:t>協会）</w:t>
      </w:r>
    </w:p>
    <w:p w14:paraId="508F3C8D" w14:textId="77777777" w:rsidR="0075007D" w:rsidRPr="00C64EC4" w:rsidRDefault="009F79F1">
      <w:pPr>
        <w:ind w:left="210" w:hangingChars="100" w:hanging="210"/>
      </w:pPr>
      <w:r w:rsidRPr="00C64EC4">
        <w:rPr>
          <w:rFonts w:hint="eastAsia"/>
        </w:rPr>
        <w:t>・ストックマネジメント手法を踏まえた下水道長寿命化計画策定に関する手引き</w:t>
      </w:r>
      <w:r w:rsidRPr="00C64EC4">
        <w:rPr>
          <w:rFonts w:asciiTheme="minorEastAsia" w:hAnsiTheme="minorEastAsia" w:hint="eastAsia"/>
        </w:rPr>
        <w:t>(案)（</w:t>
      </w:r>
      <w:r w:rsidRPr="00C64EC4">
        <w:rPr>
          <w:rFonts w:hint="eastAsia"/>
        </w:rPr>
        <w:t>国土交通省水管理・国土保全局下水道部）</w:t>
      </w:r>
    </w:p>
    <w:p w14:paraId="2212C08C" w14:textId="77777777" w:rsidR="0075007D" w:rsidRPr="00C64EC4" w:rsidRDefault="009F79F1">
      <w:pPr>
        <w:ind w:left="210" w:hangingChars="100" w:hanging="210"/>
      </w:pPr>
      <w:r w:rsidRPr="00C64EC4">
        <w:rPr>
          <w:rFonts w:hint="eastAsia"/>
        </w:rPr>
        <w:t>・下水道事業のストックマネジメント実施に関するガイドライン（国土交通省水管理・国土保全局下水道部、国土交通省国土技術政策総合研究所下水道研究部）</w:t>
      </w:r>
    </w:p>
    <w:p w14:paraId="44716DBC" w14:textId="77777777" w:rsidR="0075007D" w:rsidRPr="00C64EC4" w:rsidRDefault="009F79F1">
      <w:pPr>
        <w:ind w:left="210" w:hangingChars="100" w:hanging="210"/>
        <w:rPr>
          <w:rFonts w:asciiTheme="minorEastAsia" w:hAnsiTheme="minorEastAsia"/>
        </w:rPr>
      </w:pPr>
      <w:r w:rsidRPr="00C64EC4">
        <w:rPr>
          <w:rFonts w:hint="eastAsia"/>
        </w:rPr>
        <w:t>・官庁施設の総合耐</w:t>
      </w:r>
      <w:r w:rsidRPr="00C64EC4">
        <w:rPr>
          <w:rFonts w:asciiTheme="minorEastAsia" w:hAnsiTheme="minorEastAsia" w:hint="eastAsia"/>
        </w:rPr>
        <w:t>震計画基準及び同解説（（</w:t>
      </w:r>
      <w:r w:rsidR="00790665" w:rsidRPr="00C64EC4">
        <w:rPr>
          <w:rFonts w:asciiTheme="minorEastAsia" w:hAnsiTheme="minorEastAsia" w:hint="eastAsia"/>
        </w:rPr>
        <w:t>一</w:t>
      </w:r>
      <w:r w:rsidRPr="00C64EC4">
        <w:rPr>
          <w:rFonts w:asciiTheme="minorEastAsia" w:hAnsiTheme="minorEastAsia" w:hint="eastAsia"/>
        </w:rPr>
        <w:t>社)公共建築協会）</w:t>
      </w:r>
    </w:p>
    <w:p w14:paraId="17C7FC07" w14:textId="512E97B0" w:rsidR="00FC0A8D" w:rsidRPr="00C64EC4" w:rsidRDefault="00FC0A8D">
      <w:pPr>
        <w:ind w:left="210" w:hangingChars="100" w:hanging="210"/>
        <w:rPr>
          <w:rFonts w:asciiTheme="minorEastAsia" w:hAnsiTheme="minorEastAsia"/>
        </w:rPr>
      </w:pPr>
      <w:r w:rsidRPr="00C64EC4">
        <w:rPr>
          <w:rFonts w:asciiTheme="minorEastAsia" w:hAnsiTheme="minorEastAsia" w:hint="eastAsia"/>
        </w:rPr>
        <w:t>・官庁</w:t>
      </w:r>
      <w:r w:rsidR="00BE04CC" w:rsidRPr="00C64EC4">
        <w:rPr>
          <w:rFonts w:asciiTheme="minorEastAsia" w:hAnsiTheme="minorEastAsia" w:hint="eastAsia"/>
        </w:rPr>
        <w:t>施設</w:t>
      </w:r>
      <w:r w:rsidRPr="00C64EC4">
        <w:rPr>
          <w:rFonts w:asciiTheme="minorEastAsia" w:hAnsiTheme="minorEastAsia" w:hint="eastAsia"/>
        </w:rPr>
        <w:t>の総合耐震・津波計画基準及び同解説（（一社)公共建築協会）</w:t>
      </w:r>
    </w:p>
    <w:p w14:paraId="4E8BABF3" w14:textId="77777777" w:rsidR="0075007D" w:rsidRPr="00C64EC4" w:rsidRDefault="009F79F1">
      <w:pPr>
        <w:ind w:left="210" w:hangingChars="100" w:hanging="210"/>
        <w:rPr>
          <w:rFonts w:asciiTheme="minorEastAsia" w:hAnsiTheme="minorEastAsia"/>
        </w:rPr>
      </w:pPr>
      <w:r w:rsidRPr="00C64EC4">
        <w:rPr>
          <w:rFonts w:asciiTheme="minorEastAsia" w:hAnsiTheme="minorEastAsia" w:hint="eastAsia"/>
        </w:rPr>
        <w:t>・建築設備設計基準（（</w:t>
      </w:r>
      <w:r w:rsidR="00790665" w:rsidRPr="00C64EC4">
        <w:rPr>
          <w:rFonts w:asciiTheme="minorEastAsia" w:hAnsiTheme="minorEastAsia" w:hint="eastAsia"/>
        </w:rPr>
        <w:t>一</w:t>
      </w:r>
      <w:r w:rsidRPr="00C64EC4">
        <w:rPr>
          <w:rFonts w:asciiTheme="minorEastAsia" w:hAnsiTheme="minorEastAsia" w:hint="eastAsia"/>
        </w:rPr>
        <w:t>社)公共建築協会）</w:t>
      </w:r>
    </w:p>
    <w:p w14:paraId="5F505D45" w14:textId="77777777" w:rsidR="0075007D" w:rsidRPr="00C64EC4" w:rsidRDefault="009F79F1">
      <w:pPr>
        <w:ind w:left="210" w:hangingChars="100" w:hanging="210"/>
        <w:rPr>
          <w:rFonts w:asciiTheme="minorEastAsia" w:hAnsiTheme="minorEastAsia"/>
        </w:rPr>
      </w:pPr>
      <w:r w:rsidRPr="00C64EC4">
        <w:rPr>
          <w:rFonts w:asciiTheme="minorEastAsia" w:hAnsiTheme="minorEastAsia" w:hint="eastAsia"/>
        </w:rPr>
        <w:t>・電力会社供給約款</w:t>
      </w:r>
    </w:p>
    <w:p w14:paraId="291711A9" w14:textId="77777777" w:rsidR="0075007D" w:rsidRPr="00C64EC4" w:rsidRDefault="009F79F1">
      <w:pPr>
        <w:ind w:left="210" w:hangingChars="100" w:hanging="210"/>
      </w:pPr>
      <w:r w:rsidRPr="00C64EC4">
        <w:rPr>
          <w:rFonts w:hint="eastAsia"/>
        </w:rPr>
        <w:t>・内線規程</w:t>
      </w:r>
    </w:p>
    <w:p w14:paraId="750D41F4" w14:textId="77777777" w:rsidR="0075007D" w:rsidRPr="00C64EC4" w:rsidRDefault="009F79F1">
      <w:pPr>
        <w:ind w:left="210" w:hangingChars="100" w:hanging="210"/>
      </w:pPr>
      <w:r w:rsidRPr="00C64EC4">
        <w:rPr>
          <w:rFonts w:hint="eastAsia"/>
        </w:rPr>
        <w:t>・日本産業規格（JIS）</w:t>
      </w:r>
    </w:p>
    <w:p w14:paraId="18A82B5F" w14:textId="77777777" w:rsidR="0075007D" w:rsidRPr="00C64EC4" w:rsidRDefault="009F79F1">
      <w:pPr>
        <w:ind w:left="210" w:hangingChars="100" w:hanging="210"/>
      </w:pPr>
      <w:r w:rsidRPr="00C64EC4">
        <w:rPr>
          <w:rFonts w:hint="eastAsia"/>
        </w:rPr>
        <w:t>・電気規格調査会標準規格（JEC）</w:t>
      </w:r>
    </w:p>
    <w:p w14:paraId="0694AD90" w14:textId="77777777" w:rsidR="0075007D" w:rsidRPr="00C64EC4" w:rsidRDefault="009F79F1">
      <w:r w:rsidRPr="00C64EC4">
        <w:rPr>
          <w:rFonts w:hint="eastAsia"/>
        </w:rPr>
        <w:t>・日本電気工業会標準規格（JEM）</w:t>
      </w:r>
    </w:p>
    <w:p w14:paraId="10D31CD2" w14:textId="77777777" w:rsidR="0075007D" w:rsidRPr="00C64EC4" w:rsidRDefault="009F79F1">
      <w:r w:rsidRPr="00C64EC4">
        <w:rPr>
          <w:rFonts w:hint="eastAsia"/>
        </w:rPr>
        <w:t>・日本電線工業会標準規格（JCS）</w:t>
      </w:r>
    </w:p>
    <w:p w14:paraId="0E055DEA" w14:textId="77777777" w:rsidR="0075007D" w:rsidRPr="00C64EC4" w:rsidRDefault="009F79F1">
      <w:r w:rsidRPr="00C64EC4">
        <w:rPr>
          <w:rFonts w:hint="eastAsia"/>
        </w:rPr>
        <w:t>・日本照明器具工業会規格（JIL）</w:t>
      </w:r>
    </w:p>
    <w:p w14:paraId="7EF08144" w14:textId="77777777" w:rsidR="0075007D" w:rsidRPr="00C64EC4" w:rsidRDefault="009F79F1">
      <w:r w:rsidRPr="00C64EC4">
        <w:rPr>
          <w:rFonts w:hint="eastAsia"/>
        </w:rPr>
        <w:t>・工場電気設備防爆指針</w:t>
      </w:r>
    </w:p>
    <w:p w14:paraId="6B9C14CC" w14:textId="77777777" w:rsidR="0075007D" w:rsidRPr="00C64EC4" w:rsidRDefault="009F79F1">
      <w:r w:rsidRPr="00C64EC4">
        <w:rPr>
          <w:rFonts w:hint="eastAsia"/>
        </w:rPr>
        <w:t>・建設機械施工安全技術指針</w:t>
      </w:r>
    </w:p>
    <w:p w14:paraId="5DD6C321" w14:textId="77777777" w:rsidR="0075007D" w:rsidRPr="00C64EC4" w:rsidRDefault="009F79F1">
      <w:r w:rsidRPr="00C64EC4">
        <w:rPr>
          <w:rFonts w:hint="eastAsia"/>
        </w:rPr>
        <w:t>・土木工事安全施工技術指針</w:t>
      </w:r>
    </w:p>
    <w:p w14:paraId="1308ADEB" w14:textId="77777777" w:rsidR="0075007D" w:rsidRPr="00C64EC4" w:rsidRDefault="009F79F1">
      <w:r w:rsidRPr="00C64EC4">
        <w:rPr>
          <w:rFonts w:hint="eastAsia"/>
        </w:rPr>
        <w:t>・建設工事公衆災害防止対策要綱</w:t>
      </w:r>
    </w:p>
    <w:p w14:paraId="4F04DD8C" w14:textId="77777777" w:rsidR="0075007D" w:rsidRPr="00C64EC4" w:rsidRDefault="009F79F1">
      <w:r w:rsidRPr="00C64EC4">
        <w:rPr>
          <w:rFonts w:hint="eastAsia"/>
        </w:rPr>
        <w:t>・建設工事副産物適正処理推進要綱</w:t>
      </w:r>
    </w:p>
    <w:p w14:paraId="08B42126" w14:textId="77777777" w:rsidR="0075007D" w:rsidRPr="00C64EC4" w:rsidRDefault="009F79F1">
      <w:pPr>
        <w:rPr>
          <w:rFonts w:asciiTheme="minorEastAsia" w:hAnsiTheme="minorEastAsia"/>
        </w:rPr>
      </w:pPr>
      <w:r w:rsidRPr="00C64EC4">
        <w:rPr>
          <w:rFonts w:hint="eastAsia"/>
        </w:rPr>
        <w:t>・下水道施設の耐震計</w:t>
      </w:r>
      <w:r w:rsidRPr="00C64EC4">
        <w:rPr>
          <w:rFonts w:asciiTheme="minorEastAsia" w:hAnsiTheme="minorEastAsia" w:hint="eastAsia"/>
        </w:rPr>
        <w:t>算例－処理場・ポンプ場編－（（</w:t>
      </w:r>
      <w:r w:rsidR="00F23E29" w:rsidRPr="00C64EC4">
        <w:rPr>
          <w:rFonts w:asciiTheme="minorEastAsia" w:hAnsiTheme="minorEastAsia" w:hint="eastAsia"/>
        </w:rPr>
        <w:t>公</w:t>
      </w:r>
      <w:r w:rsidRPr="00C64EC4">
        <w:rPr>
          <w:rFonts w:asciiTheme="minorEastAsia" w:hAnsiTheme="minorEastAsia" w:hint="eastAsia"/>
        </w:rPr>
        <w:t>社)日本下水道協会）</w:t>
      </w:r>
    </w:p>
    <w:p w14:paraId="016867C1" w14:textId="77777777" w:rsidR="0075007D" w:rsidRPr="00C64EC4" w:rsidRDefault="009F79F1">
      <w:pPr>
        <w:rPr>
          <w:rFonts w:asciiTheme="minorEastAsia" w:hAnsiTheme="minorEastAsia"/>
        </w:rPr>
      </w:pPr>
      <w:r w:rsidRPr="00C64EC4">
        <w:rPr>
          <w:rFonts w:asciiTheme="minorEastAsia" w:hAnsiTheme="minorEastAsia" w:hint="eastAsia"/>
        </w:rPr>
        <w:lastRenderedPageBreak/>
        <w:t>・建築工事標準詳細図（（</w:t>
      </w:r>
      <w:r w:rsidR="00790665" w:rsidRPr="00C64EC4">
        <w:rPr>
          <w:rFonts w:asciiTheme="minorEastAsia" w:hAnsiTheme="minorEastAsia" w:hint="eastAsia"/>
        </w:rPr>
        <w:t>一</w:t>
      </w:r>
      <w:r w:rsidRPr="00C64EC4">
        <w:rPr>
          <w:rFonts w:asciiTheme="minorEastAsia" w:hAnsiTheme="minorEastAsia" w:hint="eastAsia"/>
        </w:rPr>
        <w:t>社)公共建築協会）</w:t>
      </w:r>
    </w:p>
    <w:p w14:paraId="1D610C64" w14:textId="77777777" w:rsidR="0075007D" w:rsidRPr="00C64EC4" w:rsidRDefault="009F79F1">
      <w:r w:rsidRPr="00C64EC4">
        <w:rPr>
          <w:rFonts w:asciiTheme="minorEastAsia" w:hAnsiTheme="minorEastAsia" w:hint="eastAsia"/>
        </w:rPr>
        <w:t>・公共建築設備工事標準図（機械設備工事編、電気設備工事編）（（</w:t>
      </w:r>
      <w:r w:rsidR="00790665" w:rsidRPr="00C64EC4">
        <w:rPr>
          <w:rFonts w:asciiTheme="minorEastAsia" w:hAnsiTheme="minorEastAsia" w:hint="eastAsia"/>
        </w:rPr>
        <w:t>一</w:t>
      </w:r>
      <w:r w:rsidRPr="00C64EC4">
        <w:rPr>
          <w:rFonts w:asciiTheme="minorEastAsia" w:hAnsiTheme="minorEastAsia" w:hint="eastAsia"/>
        </w:rPr>
        <w:t>社)公</w:t>
      </w:r>
      <w:r w:rsidRPr="00C64EC4">
        <w:rPr>
          <w:rFonts w:hint="eastAsia"/>
        </w:rPr>
        <w:t>共建築協会）</w:t>
      </w:r>
    </w:p>
    <w:p w14:paraId="2F25116D" w14:textId="77777777" w:rsidR="0075007D" w:rsidRPr="00C64EC4" w:rsidRDefault="009F79F1">
      <w:pPr>
        <w:rPr>
          <w:rFonts w:asciiTheme="minorEastAsia" w:hAnsiTheme="minorEastAsia"/>
        </w:rPr>
      </w:pPr>
      <w:r w:rsidRPr="00C64EC4">
        <w:rPr>
          <w:rFonts w:hint="eastAsia"/>
        </w:rPr>
        <w:t>・機械設備工事必携（（</w:t>
      </w:r>
      <w:r w:rsidR="00C034C7" w:rsidRPr="00C64EC4">
        <w:rPr>
          <w:rFonts w:asciiTheme="minorEastAsia" w:hAnsiTheme="minorEastAsia" w:hint="eastAsia"/>
          <w:color w:val="000000" w:themeColor="text1"/>
        </w:rPr>
        <w:t>一</w:t>
      </w:r>
      <w:r w:rsidRPr="00C64EC4">
        <w:rPr>
          <w:rFonts w:hint="eastAsia"/>
        </w:rPr>
        <w:t>財</w:t>
      </w:r>
      <w:r w:rsidRPr="00C64EC4">
        <w:rPr>
          <w:rFonts w:asciiTheme="minorEastAsia" w:hAnsiTheme="minorEastAsia" w:hint="eastAsia"/>
        </w:rPr>
        <w:t>)下水道事業支援センター）</w:t>
      </w:r>
    </w:p>
    <w:p w14:paraId="3C1A514F" w14:textId="77777777" w:rsidR="0075007D" w:rsidRPr="00C64EC4" w:rsidRDefault="009F79F1">
      <w:r w:rsidRPr="00C64EC4">
        <w:rPr>
          <w:rFonts w:asciiTheme="minorEastAsia" w:hAnsiTheme="minorEastAsia" w:hint="eastAsia"/>
        </w:rPr>
        <w:t>・電気設備工事必携（（</w:t>
      </w:r>
      <w:r w:rsidR="00C034C7" w:rsidRPr="00C64EC4">
        <w:rPr>
          <w:rFonts w:asciiTheme="minorEastAsia" w:hAnsiTheme="minorEastAsia" w:hint="eastAsia"/>
          <w:color w:val="000000" w:themeColor="text1"/>
        </w:rPr>
        <w:t>一</w:t>
      </w:r>
      <w:r w:rsidRPr="00C64EC4">
        <w:rPr>
          <w:rFonts w:asciiTheme="minorEastAsia" w:hAnsiTheme="minorEastAsia" w:hint="eastAsia"/>
        </w:rPr>
        <w:t>財)下水</w:t>
      </w:r>
      <w:r w:rsidRPr="00C64EC4">
        <w:rPr>
          <w:rFonts w:hint="eastAsia"/>
        </w:rPr>
        <w:t>道事業支援センター）</w:t>
      </w:r>
    </w:p>
    <w:p w14:paraId="58AE2990" w14:textId="77777777" w:rsidR="0075007D" w:rsidRPr="00C64EC4" w:rsidRDefault="009F79F1">
      <w:r w:rsidRPr="00C64EC4">
        <w:rPr>
          <w:rFonts w:hint="eastAsia"/>
        </w:rPr>
        <w:t>・その他関連要綱・各種基準等</w:t>
      </w:r>
    </w:p>
    <w:p w14:paraId="5A5B434B" w14:textId="1D485149" w:rsidR="001D6AC0" w:rsidRPr="00C64EC4" w:rsidRDefault="001D6AC0">
      <w:pPr>
        <w:widowControl/>
        <w:jc w:val="left"/>
        <w:rPr>
          <w:rFonts w:ascii="ＭＳ ゴシック" w:eastAsia="ＭＳ ゴシック" w:hAnsi="Arial" w:cs="Times New Roman"/>
          <w:szCs w:val="21"/>
        </w:rPr>
      </w:pPr>
      <w:bookmarkStart w:id="128" w:name="_Toc44612432"/>
      <w:bookmarkStart w:id="129" w:name="_Toc44612503"/>
      <w:bookmarkStart w:id="130" w:name="_Toc106204035"/>
    </w:p>
    <w:p w14:paraId="617293BD" w14:textId="10384928" w:rsidR="0075007D" w:rsidRPr="00C64EC4" w:rsidRDefault="009F79F1">
      <w:pPr>
        <w:pStyle w:val="3"/>
      </w:pPr>
      <w:bookmarkStart w:id="131" w:name="_Toc115253651"/>
      <w:r w:rsidRPr="00C64EC4">
        <w:rPr>
          <w:rFonts w:hint="eastAsia"/>
        </w:rPr>
        <w:t>関連仕様書等</w:t>
      </w:r>
      <w:bookmarkEnd w:id="128"/>
      <w:bookmarkEnd w:id="129"/>
      <w:bookmarkEnd w:id="130"/>
      <w:bookmarkEnd w:id="131"/>
    </w:p>
    <w:p w14:paraId="039AB2E6" w14:textId="386ED561" w:rsidR="0075007D" w:rsidRPr="00C64EC4" w:rsidRDefault="009F79F1">
      <w:pPr>
        <w:ind w:firstLineChars="100" w:firstLine="210"/>
        <w:rPr>
          <w:rFonts w:asciiTheme="minorEastAsia" w:hAnsiTheme="minorEastAsia"/>
          <w:color w:val="000000" w:themeColor="text1"/>
        </w:rPr>
      </w:pPr>
      <w:r w:rsidRPr="00C64EC4">
        <w:rPr>
          <w:rFonts w:hint="eastAsia"/>
          <w:color w:val="000000" w:themeColor="text1"/>
        </w:rPr>
        <w:t>本</w:t>
      </w:r>
      <w:r w:rsidR="000C6F82" w:rsidRPr="00C64EC4">
        <w:rPr>
          <w:rFonts w:hint="eastAsia"/>
          <w:color w:val="000000" w:themeColor="text1"/>
        </w:rPr>
        <w:t>事業</w:t>
      </w:r>
      <w:r w:rsidRPr="00C64EC4">
        <w:rPr>
          <w:rFonts w:hint="eastAsia"/>
          <w:color w:val="000000" w:themeColor="text1"/>
        </w:rPr>
        <w:t>の実施にあた</w:t>
      </w:r>
      <w:r w:rsidRPr="00C64EC4">
        <w:rPr>
          <w:rFonts w:asciiTheme="minorEastAsia" w:hAnsiTheme="minorEastAsia" w:hint="eastAsia"/>
          <w:color w:val="000000" w:themeColor="text1"/>
        </w:rPr>
        <w:t>り</w:t>
      </w:r>
      <w:r w:rsidR="00270C13" w:rsidRPr="00C64EC4">
        <w:rPr>
          <w:rFonts w:asciiTheme="minorEastAsia" w:hAnsiTheme="minorEastAsia" w:hint="eastAsia"/>
          <w:color w:val="000000" w:themeColor="text1"/>
        </w:rPr>
        <w:t>「</w:t>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_Ref103670495 \n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686AB4">
        <w:rPr>
          <w:rFonts w:asciiTheme="minorEastAsia" w:hAnsiTheme="minorEastAsia"/>
          <w:color w:val="000000" w:themeColor="text1"/>
        </w:rPr>
        <w:t xml:space="preserve">II </w:t>
      </w:r>
      <w:r w:rsidR="008E7246" w:rsidRPr="00C64EC4">
        <w:rPr>
          <w:rFonts w:asciiTheme="minorEastAsia" w:hAnsiTheme="minorEastAsia"/>
          <w:color w:val="000000" w:themeColor="text1"/>
        </w:rPr>
        <w:fldChar w:fldCharType="end"/>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_Ref103670511 \n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686AB4">
        <w:rPr>
          <w:rFonts w:asciiTheme="minorEastAsia" w:hAnsiTheme="minorEastAsia"/>
          <w:color w:val="000000" w:themeColor="text1"/>
        </w:rPr>
        <w:t>2.4.2．</w:t>
      </w:r>
      <w:r w:rsidR="008E7246" w:rsidRPr="00C64EC4">
        <w:rPr>
          <w:rFonts w:asciiTheme="minorEastAsia" w:hAnsiTheme="minorEastAsia"/>
          <w:color w:val="000000" w:themeColor="text1"/>
        </w:rPr>
        <w:fldChar w:fldCharType="end"/>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_Ref103670513 \n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686AB4">
        <w:rPr>
          <w:rFonts w:asciiTheme="minorEastAsia" w:hAnsiTheme="minorEastAsia"/>
          <w:color w:val="000000" w:themeColor="text1"/>
        </w:rPr>
        <w:t xml:space="preserve">(1) </w:t>
      </w:r>
      <w:r w:rsidR="008E7246" w:rsidRPr="00C64EC4">
        <w:rPr>
          <w:rFonts w:asciiTheme="minorEastAsia" w:hAnsiTheme="minorEastAsia"/>
          <w:color w:val="000000" w:themeColor="text1"/>
        </w:rPr>
        <w:fldChar w:fldCharType="end"/>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_Ref103670515 \n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686AB4">
        <w:rPr>
          <w:rFonts w:asciiTheme="minorEastAsia" w:hAnsiTheme="minorEastAsia"/>
          <w:color w:val="000000" w:themeColor="text1"/>
        </w:rPr>
        <w:t xml:space="preserve"> 1) </w:t>
      </w:r>
      <w:r w:rsidR="008E7246" w:rsidRPr="00C64EC4">
        <w:rPr>
          <w:rFonts w:asciiTheme="minorEastAsia" w:hAnsiTheme="minorEastAsia"/>
          <w:color w:val="000000" w:themeColor="text1"/>
        </w:rPr>
        <w:fldChar w:fldCharType="end"/>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_Ref103670522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686AB4" w:rsidRPr="00C64EC4">
        <w:rPr>
          <w:rFonts w:hint="eastAsia"/>
        </w:rPr>
        <w:t>適用</w:t>
      </w:r>
      <w:r w:rsidR="008E7246" w:rsidRPr="00C64EC4">
        <w:rPr>
          <w:rFonts w:asciiTheme="minorEastAsia" w:hAnsiTheme="minorEastAsia"/>
          <w:color w:val="000000" w:themeColor="text1"/>
        </w:rPr>
        <w:fldChar w:fldCharType="end"/>
      </w:r>
      <w:r w:rsidR="00270C13" w:rsidRPr="00C64EC4">
        <w:rPr>
          <w:rFonts w:asciiTheme="minorEastAsia" w:hAnsiTheme="minorEastAsia" w:hint="eastAsia"/>
          <w:color w:val="000000" w:themeColor="text1"/>
        </w:rPr>
        <w:t>」「</w:t>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_Ref103670547 \n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686AB4">
        <w:rPr>
          <w:rFonts w:asciiTheme="minorEastAsia" w:hAnsiTheme="minorEastAsia"/>
          <w:color w:val="000000" w:themeColor="text1"/>
        </w:rPr>
        <w:t xml:space="preserve">II </w:t>
      </w:r>
      <w:r w:rsidR="008E7246" w:rsidRPr="00C64EC4">
        <w:rPr>
          <w:rFonts w:asciiTheme="minorEastAsia" w:hAnsiTheme="minorEastAsia"/>
          <w:color w:val="000000" w:themeColor="text1"/>
        </w:rPr>
        <w:fldChar w:fldCharType="end"/>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_Ref103670555 \n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686AB4">
        <w:rPr>
          <w:rFonts w:asciiTheme="minorEastAsia" w:hAnsiTheme="minorEastAsia"/>
          <w:color w:val="000000" w:themeColor="text1"/>
        </w:rPr>
        <w:t>2.4.3．</w:t>
      </w:r>
      <w:r w:rsidR="008E7246" w:rsidRPr="00C64EC4">
        <w:rPr>
          <w:rFonts w:asciiTheme="minorEastAsia" w:hAnsiTheme="minorEastAsia"/>
          <w:color w:val="000000" w:themeColor="text1"/>
        </w:rPr>
        <w:fldChar w:fldCharType="end"/>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_Ref103670556 \n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686AB4">
        <w:rPr>
          <w:rFonts w:asciiTheme="minorEastAsia" w:hAnsiTheme="minorEastAsia"/>
          <w:color w:val="000000" w:themeColor="text1"/>
        </w:rPr>
        <w:t xml:space="preserve">(1) </w:t>
      </w:r>
      <w:r w:rsidR="008E7246" w:rsidRPr="00C64EC4">
        <w:rPr>
          <w:rFonts w:asciiTheme="minorEastAsia" w:hAnsiTheme="minorEastAsia"/>
          <w:color w:val="000000" w:themeColor="text1"/>
        </w:rPr>
        <w:fldChar w:fldCharType="end"/>
      </w:r>
      <w:r w:rsidR="008E7246" w:rsidRPr="00C64EC4">
        <w:rPr>
          <w:rFonts w:asciiTheme="minorEastAsia" w:hAnsiTheme="minorEastAsia"/>
          <w:color w:val="000000" w:themeColor="text1"/>
        </w:rPr>
        <w:fldChar w:fldCharType="begin"/>
      </w:r>
      <w:r w:rsidR="008E7246" w:rsidRPr="00C64EC4">
        <w:rPr>
          <w:rFonts w:asciiTheme="minorEastAsia" w:hAnsiTheme="minorEastAsia"/>
          <w:color w:val="000000" w:themeColor="text1"/>
        </w:rPr>
        <w:instrText xml:space="preserve"> REF _Ref103670575 \h  \* MERGEFORMAT </w:instrText>
      </w:r>
      <w:r w:rsidR="008E7246" w:rsidRPr="00C64EC4">
        <w:rPr>
          <w:rFonts w:asciiTheme="minorEastAsia" w:hAnsiTheme="minorEastAsia"/>
          <w:color w:val="000000" w:themeColor="text1"/>
        </w:rPr>
      </w:r>
      <w:r w:rsidR="008E7246" w:rsidRPr="00C64EC4">
        <w:rPr>
          <w:rFonts w:asciiTheme="minorEastAsia" w:hAnsiTheme="minorEastAsia"/>
          <w:color w:val="000000" w:themeColor="text1"/>
        </w:rPr>
        <w:fldChar w:fldCharType="separate"/>
      </w:r>
      <w:r w:rsidR="00686AB4" w:rsidRPr="00C64EC4">
        <w:rPr>
          <w:rFonts w:hint="eastAsia"/>
        </w:rPr>
        <w:t>適用</w:t>
      </w:r>
      <w:r w:rsidR="008E7246" w:rsidRPr="00C64EC4">
        <w:rPr>
          <w:rFonts w:asciiTheme="minorEastAsia" w:hAnsiTheme="minorEastAsia"/>
          <w:color w:val="000000" w:themeColor="text1"/>
        </w:rPr>
        <w:fldChar w:fldCharType="end"/>
      </w:r>
      <w:r w:rsidR="00270C13" w:rsidRPr="00C64EC4">
        <w:rPr>
          <w:rFonts w:asciiTheme="minorEastAsia" w:hAnsiTheme="minorEastAsia" w:hint="eastAsia"/>
          <w:color w:val="000000" w:themeColor="text1"/>
        </w:rPr>
        <w:t>」</w:t>
      </w:r>
      <w:r w:rsidRPr="00C64EC4">
        <w:rPr>
          <w:rFonts w:asciiTheme="minorEastAsia" w:hAnsiTheme="minorEastAsia" w:hint="eastAsia"/>
          <w:color w:val="000000" w:themeColor="text1"/>
        </w:rPr>
        <w:t>に示す図書に準拠するとともに、</w:t>
      </w:r>
      <w:r w:rsidRPr="00C64EC4">
        <w:rPr>
          <w:rFonts w:hint="eastAsia"/>
          <w:color w:val="000000" w:themeColor="text1"/>
        </w:rPr>
        <w:t>最新版の</w:t>
      </w:r>
      <w:r w:rsidR="007D37BC" w:rsidRPr="00C64EC4">
        <w:rPr>
          <w:rFonts w:hint="eastAsia"/>
          <w:color w:val="000000" w:themeColor="text1"/>
        </w:rPr>
        <w:t>以下の</w:t>
      </w:r>
      <w:r w:rsidRPr="00C64EC4">
        <w:rPr>
          <w:rFonts w:hint="eastAsia"/>
          <w:color w:val="000000" w:themeColor="text1"/>
        </w:rPr>
        <w:t>仕様書について準拠する。</w:t>
      </w:r>
    </w:p>
    <w:p w14:paraId="60CDD0FC" w14:textId="77777777" w:rsidR="0075007D" w:rsidRPr="00C64EC4" w:rsidRDefault="009F79F1">
      <w:pPr>
        <w:rPr>
          <w:color w:val="000000" w:themeColor="text1"/>
        </w:rPr>
      </w:pPr>
      <w:r w:rsidRPr="00C64EC4">
        <w:rPr>
          <w:rFonts w:hint="eastAsia"/>
          <w:color w:val="000000" w:themeColor="text1"/>
        </w:rPr>
        <w:t>・公共建築工事標準仕様書（機械設備工事編）（国土交通省大臣官房庁営繕部監修）</w:t>
      </w:r>
    </w:p>
    <w:p w14:paraId="52D72C90" w14:textId="77777777" w:rsidR="0075007D" w:rsidRPr="00C64EC4" w:rsidRDefault="009F79F1">
      <w:pPr>
        <w:rPr>
          <w:color w:val="000000" w:themeColor="text1"/>
        </w:rPr>
      </w:pPr>
      <w:r w:rsidRPr="00C64EC4">
        <w:rPr>
          <w:rFonts w:hint="eastAsia"/>
          <w:color w:val="000000" w:themeColor="text1"/>
        </w:rPr>
        <w:t>・公共建築工事標準仕様書（電気設備工事編）（国土交通省大臣官房庁営繕部監修）</w:t>
      </w:r>
    </w:p>
    <w:p w14:paraId="08195AB7" w14:textId="03A2CE10" w:rsidR="00FC0A8D" w:rsidRPr="00C64EC4" w:rsidRDefault="009F79F1">
      <w:pPr>
        <w:rPr>
          <w:color w:val="000000" w:themeColor="text1"/>
        </w:rPr>
      </w:pPr>
      <w:r w:rsidRPr="00C64EC4">
        <w:rPr>
          <w:rFonts w:hint="eastAsia"/>
          <w:color w:val="000000" w:themeColor="text1"/>
        </w:rPr>
        <w:t>・公共建築工事標準仕様書（建築工事編）（国土交通省大臣官房庁営繕部監修）</w:t>
      </w:r>
    </w:p>
    <w:p w14:paraId="48108E10" w14:textId="1C453FCA" w:rsidR="00FF18DB" w:rsidRPr="00C64EC4" w:rsidRDefault="00FF18DB">
      <w:pPr>
        <w:rPr>
          <w:color w:val="000000" w:themeColor="text1"/>
        </w:rPr>
      </w:pPr>
      <w:r w:rsidRPr="00C64EC4">
        <w:rPr>
          <w:rFonts w:hint="eastAsia"/>
          <w:color w:val="000000" w:themeColor="text1"/>
        </w:rPr>
        <w:t>・公共建築改修工事標準仕様書（建築工事編）（国土交通省大臣官房庁営繕部監修）</w:t>
      </w:r>
    </w:p>
    <w:p w14:paraId="4C1FB9CE" w14:textId="77777777" w:rsidR="0075007D" w:rsidRPr="00C64EC4" w:rsidRDefault="009F79F1">
      <w:pPr>
        <w:rPr>
          <w:rFonts w:asciiTheme="minorEastAsia" w:hAnsiTheme="minorEastAsia"/>
          <w:color w:val="000000" w:themeColor="text1"/>
        </w:rPr>
      </w:pPr>
      <w:r w:rsidRPr="00C64EC4">
        <w:rPr>
          <w:rFonts w:hint="eastAsia"/>
          <w:color w:val="000000" w:themeColor="text1"/>
        </w:rPr>
        <w:t>・機械設備共通仕様書</w:t>
      </w:r>
      <w:r w:rsidRPr="00C64EC4">
        <w:rPr>
          <w:rFonts w:asciiTheme="minorEastAsia" w:hAnsiTheme="minorEastAsia" w:hint="eastAsia"/>
          <w:color w:val="000000" w:themeColor="text1"/>
        </w:rPr>
        <w:t>（（</w:t>
      </w:r>
      <w:r w:rsidR="00790665" w:rsidRPr="00C64EC4">
        <w:rPr>
          <w:rFonts w:asciiTheme="minorEastAsia" w:hAnsiTheme="minorEastAsia" w:hint="eastAsia"/>
        </w:rPr>
        <w:t>一</w:t>
      </w:r>
      <w:r w:rsidRPr="00C64EC4">
        <w:rPr>
          <w:rFonts w:asciiTheme="minorEastAsia" w:hAnsiTheme="minorEastAsia" w:hint="eastAsia"/>
          <w:color w:val="000000" w:themeColor="text1"/>
        </w:rPr>
        <w:t>社)公共建築協会）</w:t>
      </w:r>
    </w:p>
    <w:p w14:paraId="7828044D" w14:textId="77777777" w:rsidR="0075007D" w:rsidRPr="00C64EC4" w:rsidRDefault="009F79F1">
      <w:pPr>
        <w:rPr>
          <w:rFonts w:asciiTheme="minorEastAsia" w:hAnsiTheme="minorEastAsia"/>
          <w:color w:val="000000" w:themeColor="text1"/>
        </w:rPr>
      </w:pPr>
      <w:r w:rsidRPr="00C64EC4">
        <w:rPr>
          <w:rFonts w:asciiTheme="minorEastAsia" w:hAnsiTheme="minorEastAsia" w:hint="eastAsia"/>
          <w:color w:val="000000" w:themeColor="text1"/>
        </w:rPr>
        <w:t>・電気設備工事共通仕様書（（</w:t>
      </w:r>
      <w:r w:rsidR="00790665" w:rsidRPr="00C64EC4">
        <w:rPr>
          <w:rFonts w:asciiTheme="minorEastAsia" w:hAnsiTheme="minorEastAsia" w:hint="eastAsia"/>
        </w:rPr>
        <w:t>一</w:t>
      </w:r>
      <w:r w:rsidRPr="00C64EC4">
        <w:rPr>
          <w:rFonts w:asciiTheme="minorEastAsia" w:hAnsiTheme="minorEastAsia" w:hint="eastAsia"/>
          <w:color w:val="000000" w:themeColor="text1"/>
        </w:rPr>
        <w:t>社)公共建築協会）</w:t>
      </w:r>
    </w:p>
    <w:p w14:paraId="3239F077" w14:textId="77777777" w:rsidR="0075007D" w:rsidRPr="00C64EC4" w:rsidRDefault="009F79F1">
      <w:pPr>
        <w:rPr>
          <w:color w:val="000000" w:themeColor="text1"/>
        </w:rPr>
      </w:pPr>
      <w:r w:rsidRPr="00C64EC4">
        <w:rPr>
          <w:rFonts w:asciiTheme="minorEastAsia" w:hAnsiTheme="minorEastAsia" w:hint="eastAsia"/>
          <w:color w:val="000000" w:themeColor="text1"/>
        </w:rPr>
        <w:t>・建築工事共通仕様書（（</w:t>
      </w:r>
      <w:r w:rsidR="00790665" w:rsidRPr="00C64EC4">
        <w:rPr>
          <w:rFonts w:asciiTheme="minorEastAsia" w:hAnsiTheme="minorEastAsia" w:hint="eastAsia"/>
        </w:rPr>
        <w:t>一</w:t>
      </w:r>
      <w:r w:rsidRPr="00C64EC4">
        <w:rPr>
          <w:rFonts w:asciiTheme="minorEastAsia" w:hAnsiTheme="minorEastAsia" w:hint="eastAsia"/>
          <w:color w:val="000000" w:themeColor="text1"/>
        </w:rPr>
        <w:t>社)公共</w:t>
      </w:r>
      <w:r w:rsidRPr="00C64EC4">
        <w:rPr>
          <w:rFonts w:hint="eastAsia"/>
          <w:color w:val="000000" w:themeColor="text1"/>
        </w:rPr>
        <w:t>建築協会）</w:t>
      </w:r>
    </w:p>
    <w:p w14:paraId="73CACDAF" w14:textId="77777777" w:rsidR="0075007D" w:rsidRPr="00C64EC4" w:rsidRDefault="009F79F1">
      <w:pPr>
        <w:rPr>
          <w:color w:val="000000" w:themeColor="text1"/>
        </w:rPr>
      </w:pPr>
      <w:r w:rsidRPr="00C64EC4">
        <w:rPr>
          <w:rFonts w:hint="eastAsia"/>
          <w:color w:val="000000" w:themeColor="text1"/>
        </w:rPr>
        <w:t>・土木工事共通仕様</w:t>
      </w:r>
      <w:r w:rsidRPr="00C64EC4">
        <w:rPr>
          <w:rFonts w:asciiTheme="minorEastAsia" w:hAnsiTheme="minorEastAsia" w:hint="eastAsia"/>
          <w:color w:val="000000" w:themeColor="text1"/>
        </w:rPr>
        <w:t>書（</w:t>
      </w:r>
      <w:r w:rsidRPr="00C64EC4">
        <w:rPr>
          <w:rFonts w:hint="eastAsia"/>
          <w:color w:val="000000" w:themeColor="text1"/>
        </w:rPr>
        <w:t>大阪府都市整備部）</w:t>
      </w:r>
    </w:p>
    <w:p w14:paraId="4641A537" w14:textId="77777777" w:rsidR="0075007D" w:rsidRPr="00C64EC4" w:rsidRDefault="009F79F1">
      <w:pPr>
        <w:rPr>
          <w:color w:val="000000" w:themeColor="text1"/>
        </w:rPr>
      </w:pPr>
      <w:r w:rsidRPr="00C64EC4">
        <w:rPr>
          <w:rFonts w:hint="eastAsia"/>
          <w:color w:val="000000" w:themeColor="text1"/>
        </w:rPr>
        <w:t>・土木工事共通仕様書附則</w:t>
      </w:r>
      <w:r w:rsidRPr="00C64EC4">
        <w:rPr>
          <w:rFonts w:asciiTheme="minorEastAsia" w:hAnsiTheme="minorEastAsia" w:hint="eastAsia"/>
          <w:color w:val="000000" w:themeColor="text1"/>
        </w:rPr>
        <w:t>（</w:t>
      </w:r>
      <w:r w:rsidRPr="00C64EC4">
        <w:rPr>
          <w:rFonts w:hint="eastAsia"/>
          <w:color w:val="000000" w:themeColor="text1"/>
        </w:rPr>
        <w:t>大阪府都市整備部）</w:t>
      </w:r>
    </w:p>
    <w:p w14:paraId="5F6C0585" w14:textId="77777777" w:rsidR="0075007D" w:rsidRPr="00C64EC4" w:rsidRDefault="009F79F1">
      <w:pPr>
        <w:rPr>
          <w:color w:val="000000" w:themeColor="text1"/>
        </w:rPr>
      </w:pPr>
      <w:r w:rsidRPr="00C64EC4">
        <w:rPr>
          <w:rFonts w:hint="eastAsia"/>
          <w:color w:val="000000" w:themeColor="text1"/>
        </w:rPr>
        <w:t>・土木工事施工管理基準</w:t>
      </w:r>
      <w:r w:rsidRPr="00C64EC4">
        <w:rPr>
          <w:rFonts w:asciiTheme="minorEastAsia" w:hAnsiTheme="minorEastAsia" w:hint="eastAsia"/>
          <w:color w:val="000000" w:themeColor="text1"/>
        </w:rPr>
        <w:t>（</w:t>
      </w:r>
      <w:r w:rsidRPr="00C64EC4">
        <w:rPr>
          <w:rFonts w:hint="eastAsia"/>
          <w:color w:val="000000" w:themeColor="text1"/>
        </w:rPr>
        <w:t>大阪府都市整備部）</w:t>
      </w:r>
    </w:p>
    <w:p w14:paraId="4E1CB7A7" w14:textId="77777777" w:rsidR="0075007D" w:rsidRPr="00C64EC4" w:rsidRDefault="009F79F1">
      <w:pPr>
        <w:rPr>
          <w:color w:val="000000" w:themeColor="text1"/>
        </w:rPr>
      </w:pPr>
      <w:r w:rsidRPr="00C64EC4">
        <w:rPr>
          <w:rFonts w:hint="eastAsia"/>
          <w:color w:val="000000" w:themeColor="text1"/>
        </w:rPr>
        <w:t>・機械・電気設備請負工事必携（大阪府都市整備部）</w:t>
      </w:r>
    </w:p>
    <w:p w14:paraId="3EBE5091" w14:textId="77777777" w:rsidR="0075007D" w:rsidRPr="00C64EC4" w:rsidRDefault="009F79F1">
      <w:pPr>
        <w:rPr>
          <w:color w:val="000000" w:themeColor="text1"/>
        </w:rPr>
      </w:pPr>
      <w:r w:rsidRPr="00C64EC4">
        <w:rPr>
          <w:rFonts w:hint="eastAsia"/>
          <w:color w:val="000000" w:themeColor="text1"/>
        </w:rPr>
        <w:t>・測量、調査及び設計業務委託等必携（大阪府都市整備部）</w:t>
      </w:r>
    </w:p>
    <w:p w14:paraId="2625AEC8" w14:textId="77777777" w:rsidR="0075007D" w:rsidRPr="00C64EC4" w:rsidRDefault="009F79F1">
      <w:pPr>
        <w:rPr>
          <w:rFonts w:asciiTheme="minorEastAsia" w:hAnsiTheme="minorEastAsia"/>
          <w:color w:val="000000" w:themeColor="text1"/>
        </w:rPr>
      </w:pPr>
      <w:r w:rsidRPr="00C64EC4">
        <w:rPr>
          <w:rFonts w:hint="eastAsia"/>
          <w:color w:val="000000" w:themeColor="text1"/>
        </w:rPr>
        <w:t>・土木工事数量算出</w:t>
      </w:r>
      <w:r w:rsidRPr="00C64EC4">
        <w:rPr>
          <w:rFonts w:asciiTheme="minorEastAsia" w:hAnsiTheme="minorEastAsia" w:hint="eastAsia"/>
          <w:color w:val="000000" w:themeColor="text1"/>
        </w:rPr>
        <w:t>要領(案)（国土交通省）</w:t>
      </w:r>
    </w:p>
    <w:p w14:paraId="0EAEFBE9" w14:textId="77777777" w:rsidR="0075007D" w:rsidRPr="00C64EC4" w:rsidRDefault="009F79F1">
      <w:pPr>
        <w:rPr>
          <w:color w:val="000000" w:themeColor="text1"/>
        </w:rPr>
      </w:pPr>
      <w:r w:rsidRPr="00C64EC4">
        <w:rPr>
          <w:rFonts w:asciiTheme="minorEastAsia" w:hAnsiTheme="minorEastAsia" w:hint="eastAsia"/>
          <w:color w:val="000000" w:themeColor="text1"/>
        </w:rPr>
        <w:t>・土木工事共通仕様書附則（</w:t>
      </w:r>
      <w:r w:rsidRPr="00C64EC4">
        <w:rPr>
          <w:rFonts w:hint="eastAsia"/>
          <w:color w:val="000000" w:themeColor="text1"/>
        </w:rPr>
        <w:t>大阪府都市整備部）</w:t>
      </w:r>
    </w:p>
    <w:p w14:paraId="6A02D788" w14:textId="77777777" w:rsidR="0075007D" w:rsidRPr="00C64EC4" w:rsidRDefault="009F79F1">
      <w:pPr>
        <w:rPr>
          <w:color w:val="000000" w:themeColor="text1"/>
        </w:rPr>
      </w:pPr>
      <w:r w:rsidRPr="00C64EC4">
        <w:rPr>
          <w:rFonts w:hint="eastAsia"/>
          <w:color w:val="000000" w:themeColor="text1"/>
        </w:rPr>
        <w:t>・土木請負工事必携（大阪府都市整備部）</w:t>
      </w:r>
    </w:p>
    <w:p w14:paraId="0A137DF6" w14:textId="77777777" w:rsidR="0075007D" w:rsidRPr="00C64EC4" w:rsidRDefault="009F79F1">
      <w:pPr>
        <w:rPr>
          <w:color w:val="000000" w:themeColor="text1"/>
        </w:rPr>
      </w:pPr>
      <w:r w:rsidRPr="00C64EC4">
        <w:rPr>
          <w:rFonts w:hint="eastAsia"/>
          <w:color w:val="000000" w:themeColor="text1"/>
        </w:rPr>
        <w:t>・委託役務業務必携（大阪府都市整備部）</w:t>
      </w:r>
    </w:p>
    <w:p w14:paraId="28D3FC05" w14:textId="77777777" w:rsidR="0075007D" w:rsidRPr="00C64EC4" w:rsidRDefault="009F79F1">
      <w:pPr>
        <w:rPr>
          <w:color w:val="000000" w:themeColor="text1"/>
        </w:rPr>
      </w:pPr>
      <w:r w:rsidRPr="00C64EC4">
        <w:rPr>
          <w:rFonts w:hint="eastAsia"/>
        </w:rPr>
        <w:t>・大阪府流域下水道水質試験実施要領（大阪府都市整備部下水道室）</w:t>
      </w:r>
    </w:p>
    <w:p w14:paraId="67780163" w14:textId="77777777" w:rsidR="0075007D" w:rsidRPr="00C64EC4" w:rsidRDefault="009F79F1">
      <w:pPr>
        <w:rPr>
          <w:color w:val="000000" w:themeColor="text1"/>
        </w:rPr>
      </w:pPr>
      <w:r w:rsidRPr="00C64EC4">
        <w:rPr>
          <w:rFonts w:hint="eastAsia"/>
          <w:color w:val="000000" w:themeColor="text1"/>
        </w:rPr>
        <w:t>・土木工事施工管理基準（大阪府都市整備部）</w:t>
      </w:r>
    </w:p>
    <w:p w14:paraId="01DA2E4D" w14:textId="77777777" w:rsidR="0075007D" w:rsidRPr="00C64EC4" w:rsidRDefault="009F79F1">
      <w:pPr>
        <w:rPr>
          <w:rFonts w:asciiTheme="minorEastAsia" w:hAnsiTheme="minorEastAsia"/>
          <w:color w:val="000000" w:themeColor="text1"/>
        </w:rPr>
      </w:pPr>
      <w:r w:rsidRPr="00C64EC4">
        <w:rPr>
          <w:rFonts w:hint="eastAsia"/>
          <w:color w:val="000000" w:themeColor="text1"/>
        </w:rPr>
        <w:t>・機械設備工事一般仕様書</w:t>
      </w:r>
      <w:r w:rsidRPr="00C64EC4">
        <w:rPr>
          <w:rFonts w:asciiTheme="minorEastAsia" w:hAnsiTheme="minorEastAsia" w:hint="eastAsia"/>
          <w:color w:val="000000" w:themeColor="text1"/>
        </w:rPr>
        <w:t>（（</w:t>
      </w:r>
      <w:r w:rsidR="00790665" w:rsidRPr="00C64EC4">
        <w:rPr>
          <w:rFonts w:asciiTheme="minorEastAsia" w:hAnsiTheme="minorEastAsia" w:hint="eastAsia"/>
          <w:color w:val="000000" w:themeColor="text1"/>
        </w:rPr>
        <w:t>一</w:t>
      </w:r>
      <w:r w:rsidRPr="00C64EC4">
        <w:rPr>
          <w:rFonts w:asciiTheme="minorEastAsia" w:hAnsiTheme="minorEastAsia" w:hint="eastAsia"/>
          <w:color w:val="000000" w:themeColor="text1"/>
        </w:rPr>
        <w:t>財)下水道事業支援センター）</w:t>
      </w:r>
    </w:p>
    <w:p w14:paraId="2A2EF2B3" w14:textId="77777777" w:rsidR="0075007D" w:rsidRPr="00C64EC4" w:rsidRDefault="009F79F1">
      <w:pPr>
        <w:rPr>
          <w:rFonts w:asciiTheme="minorEastAsia" w:hAnsiTheme="minorEastAsia"/>
          <w:color w:val="000000" w:themeColor="text1"/>
        </w:rPr>
      </w:pPr>
      <w:r w:rsidRPr="00C64EC4">
        <w:rPr>
          <w:rFonts w:asciiTheme="minorEastAsia" w:hAnsiTheme="minorEastAsia" w:hint="eastAsia"/>
          <w:color w:val="000000" w:themeColor="text1"/>
        </w:rPr>
        <w:t>・電気設備工事一般仕様書（（</w:t>
      </w:r>
      <w:r w:rsidR="00790665" w:rsidRPr="00C64EC4">
        <w:rPr>
          <w:rFonts w:asciiTheme="minorEastAsia" w:hAnsiTheme="minorEastAsia" w:hint="eastAsia"/>
          <w:color w:val="000000" w:themeColor="text1"/>
        </w:rPr>
        <w:t>一</w:t>
      </w:r>
      <w:r w:rsidRPr="00C64EC4">
        <w:rPr>
          <w:rFonts w:asciiTheme="minorEastAsia" w:hAnsiTheme="minorEastAsia" w:hint="eastAsia"/>
          <w:color w:val="000000" w:themeColor="text1"/>
        </w:rPr>
        <w:t>財)下水道事業支援センター）</w:t>
      </w:r>
    </w:p>
    <w:p w14:paraId="662195BE" w14:textId="77777777" w:rsidR="0075007D" w:rsidRPr="00C64EC4" w:rsidRDefault="009F79F1">
      <w:pPr>
        <w:rPr>
          <w:rFonts w:asciiTheme="minorEastAsia" w:hAnsiTheme="minorEastAsia"/>
          <w:color w:val="000000" w:themeColor="text1"/>
        </w:rPr>
      </w:pPr>
      <w:r w:rsidRPr="00C64EC4">
        <w:rPr>
          <w:rFonts w:asciiTheme="minorEastAsia" w:hAnsiTheme="minorEastAsia" w:hint="eastAsia"/>
          <w:color w:val="000000" w:themeColor="text1"/>
        </w:rPr>
        <w:t>・機械設備工事標準仕様書（（</w:t>
      </w:r>
      <w:r w:rsidR="00790665" w:rsidRPr="00C64EC4">
        <w:rPr>
          <w:rFonts w:asciiTheme="minorEastAsia" w:hAnsiTheme="minorEastAsia" w:hint="eastAsia"/>
          <w:color w:val="000000" w:themeColor="text1"/>
        </w:rPr>
        <w:t>一</w:t>
      </w:r>
      <w:r w:rsidRPr="00C64EC4">
        <w:rPr>
          <w:rFonts w:asciiTheme="minorEastAsia" w:hAnsiTheme="minorEastAsia" w:hint="eastAsia"/>
          <w:color w:val="000000" w:themeColor="text1"/>
        </w:rPr>
        <w:t>財)下水道事業支援センター）</w:t>
      </w:r>
    </w:p>
    <w:p w14:paraId="317A8D44" w14:textId="77777777" w:rsidR="0075007D" w:rsidRPr="00C64EC4" w:rsidRDefault="009F79F1">
      <w:pPr>
        <w:rPr>
          <w:color w:val="000000" w:themeColor="text1"/>
        </w:rPr>
      </w:pPr>
      <w:r w:rsidRPr="00C64EC4">
        <w:rPr>
          <w:rFonts w:asciiTheme="minorEastAsia" w:hAnsiTheme="minorEastAsia" w:hint="eastAsia"/>
          <w:color w:val="000000" w:themeColor="text1"/>
        </w:rPr>
        <w:t>・電気設備工事標準仕様書（（</w:t>
      </w:r>
      <w:r w:rsidR="00790665" w:rsidRPr="00C64EC4">
        <w:rPr>
          <w:rFonts w:asciiTheme="minorEastAsia" w:hAnsiTheme="minorEastAsia" w:hint="eastAsia"/>
          <w:color w:val="000000" w:themeColor="text1"/>
        </w:rPr>
        <w:t>一</w:t>
      </w:r>
      <w:r w:rsidRPr="00C64EC4">
        <w:rPr>
          <w:rFonts w:asciiTheme="minorEastAsia" w:hAnsiTheme="minorEastAsia" w:hint="eastAsia"/>
          <w:color w:val="000000" w:themeColor="text1"/>
        </w:rPr>
        <w:t>財)下水道事</w:t>
      </w:r>
      <w:r w:rsidRPr="00C64EC4">
        <w:rPr>
          <w:rFonts w:hint="eastAsia"/>
          <w:color w:val="000000" w:themeColor="text1"/>
        </w:rPr>
        <w:t>業支援センター）</w:t>
      </w:r>
    </w:p>
    <w:p w14:paraId="458A2B1E" w14:textId="77777777" w:rsidR="0075007D" w:rsidRPr="00C64EC4" w:rsidRDefault="009F79F1">
      <w:pPr>
        <w:rPr>
          <w:color w:val="000000" w:themeColor="text1"/>
        </w:rPr>
      </w:pPr>
      <w:r w:rsidRPr="00C64EC4">
        <w:rPr>
          <w:rFonts w:hint="eastAsia"/>
          <w:color w:val="000000" w:themeColor="text1"/>
        </w:rPr>
        <w:t>なお、請負必携等は大阪府都市整備部のホームページに掲載している。</w:t>
      </w:r>
    </w:p>
    <w:p w14:paraId="60A4E754" w14:textId="5813681A" w:rsidR="0075007D" w:rsidRPr="00C64EC4" w:rsidRDefault="009F79F1">
      <w:pPr>
        <w:rPr>
          <w:color w:val="000000" w:themeColor="text1"/>
        </w:rPr>
      </w:pPr>
      <w:r w:rsidRPr="00C64EC4">
        <w:rPr>
          <w:rFonts w:hint="eastAsia"/>
          <w:color w:val="000000" w:themeColor="text1"/>
        </w:rPr>
        <w:t>（</w:t>
      </w:r>
      <w:r w:rsidR="001262AB" w:rsidRPr="00C64EC4">
        <w:t>https://www.pref.osaka.lg.jp/jigyokanri/giken/index.html</w:t>
      </w:r>
      <w:r w:rsidRPr="00C64EC4">
        <w:rPr>
          <w:color w:val="000000" w:themeColor="text1"/>
        </w:rPr>
        <w:t>）</w:t>
      </w:r>
    </w:p>
    <w:p w14:paraId="314B5BA8" w14:textId="3BE6F54E" w:rsidR="0075007D" w:rsidRPr="00C64EC4" w:rsidRDefault="009F79F1">
      <w:pPr>
        <w:widowControl/>
        <w:jc w:val="left"/>
      </w:pPr>
      <w:r w:rsidRPr="00C64EC4">
        <w:rPr>
          <w:color w:val="000000" w:themeColor="text1"/>
        </w:rPr>
        <w:br w:type="page"/>
      </w:r>
    </w:p>
    <w:p w14:paraId="33080337" w14:textId="4449E9DA" w:rsidR="0075007D" w:rsidRPr="00C64EC4" w:rsidRDefault="009F79F1">
      <w:pPr>
        <w:pStyle w:val="3"/>
      </w:pPr>
      <w:bookmarkStart w:id="132" w:name="_Toc44612504"/>
      <w:bookmarkStart w:id="133" w:name="_Toc44612433"/>
      <w:bookmarkStart w:id="134" w:name="_Toc106204036"/>
      <w:bookmarkStart w:id="135" w:name="_Toc115253652"/>
      <w:r w:rsidRPr="00C64EC4">
        <w:rPr>
          <w:rFonts w:hint="eastAsia"/>
        </w:rPr>
        <w:lastRenderedPageBreak/>
        <w:t>用語の定義</w:t>
      </w:r>
      <w:bookmarkEnd w:id="132"/>
      <w:bookmarkEnd w:id="133"/>
      <w:bookmarkEnd w:id="134"/>
      <w:bookmarkEnd w:id="135"/>
    </w:p>
    <w:p w14:paraId="4605411B" w14:textId="7EE64E3C" w:rsidR="0000482E" w:rsidRPr="00C64EC4" w:rsidRDefault="00F57914" w:rsidP="00F57914">
      <w:pPr>
        <w:pStyle w:val="a3"/>
        <w:rPr>
          <w:rFonts w:asciiTheme="majorEastAsia" w:eastAsiaTheme="majorEastAsia" w:hAnsiTheme="majorEastAsia"/>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686AB4">
        <w:rPr>
          <w:noProof/>
        </w:rPr>
        <w:t>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686AB4">
        <w:rPr>
          <w:noProof/>
        </w:rPr>
        <w:t>1</w:t>
      </w:r>
      <w:r w:rsidR="00F659E3" w:rsidRPr="00C64EC4">
        <w:fldChar w:fldCharType="end"/>
      </w:r>
      <w:r w:rsidRPr="00C64EC4">
        <w:rPr>
          <w:rFonts w:hint="eastAsia"/>
        </w:rPr>
        <w:t xml:space="preserve">　用語の定義</w:t>
      </w:r>
    </w:p>
    <w:tbl>
      <w:tblPr>
        <w:tblW w:w="76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75"/>
        <w:gridCol w:w="6065"/>
      </w:tblGrid>
      <w:tr w:rsidR="0000482E" w:rsidRPr="00C64EC4" w14:paraId="210E6CAF" w14:textId="77777777" w:rsidTr="0000482E">
        <w:trPr>
          <w:cantSplit/>
          <w:trHeight w:val="20"/>
          <w:jc w:val="center"/>
        </w:trPr>
        <w:tc>
          <w:tcPr>
            <w:tcW w:w="1575" w:type="dxa"/>
            <w:tcBorders>
              <w:top w:val="single" w:sz="12" w:space="0" w:color="auto"/>
              <w:left w:val="single" w:sz="12" w:space="0" w:color="auto"/>
              <w:bottom w:val="double" w:sz="4" w:space="0" w:color="auto"/>
              <w:right w:val="single" w:sz="4" w:space="0" w:color="auto"/>
            </w:tcBorders>
            <w:shd w:val="clear" w:color="auto" w:fill="D9D9D9" w:themeFill="background1" w:themeFillShade="D9"/>
            <w:vAlign w:val="center"/>
          </w:tcPr>
          <w:p w14:paraId="75A62549" w14:textId="59BD22D8" w:rsidR="0000482E" w:rsidRPr="00C64EC4" w:rsidRDefault="0000482E" w:rsidP="0000482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項目</w:t>
            </w:r>
          </w:p>
        </w:tc>
        <w:tc>
          <w:tcPr>
            <w:tcW w:w="6065" w:type="dxa"/>
            <w:tcBorders>
              <w:top w:val="single" w:sz="12" w:space="0" w:color="auto"/>
              <w:left w:val="single" w:sz="4" w:space="0" w:color="auto"/>
              <w:bottom w:val="double" w:sz="4" w:space="0" w:color="auto"/>
              <w:right w:val="single" w:sz="12" w:space="0" w:color="auto"/>
            </w:tcBorders>
            <w:shd w:val="clear" w:color="auto" w:fill="D9D9D9" w:themeFill="background1" w:themeFillShade="D9"/>
            <w:vAlign w:val="center"/>
          </w:tcPr>
          <w:p w14:paraId="01F14C72" w14:textId="6422BC13" w:rsidR="0000482E" w:rsidRPr="00C64EC4" w:rsidRDefault="0000482E" w:rsidP="0000482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内　　　容</w:t>
            </w:r>
          </w:p>
        </w:tc>
      </w:tr>
      <w:tr w:rsidR="0000482E" w:rsidRPr="00C64EC4" w14:paraId="6CA6616F" w14:textId="77777777" w:rsidTr="0092787D">
        <w:trPr>
          <w:cantSplit/>
          <w:trHeight w:val="680"/>
          <w:jc w:val="center"/>
        </w:trPr>
        <w:tc>
          <w:tcPr>
            <w:tcW w:w="1575" w:type="dxa"/>
            <w:tcBorders>
              <w:top w:val="double" w:sz="4" w:space="0" w:color="auto"/>
              <w:left w:val="single" w:sz="12" w:space="0" w:color="auto"/>
              <w:bottom w:val="single" w:sz="4" w:space="0" w:color="auto"/>
            </w:tcBorders>
            <w:shd w:val="clear" w:color="auto" w:fill="D9D9D9" w:themeFill="background1" w:themeFillShade="D9"/>
            <w:vAlign w:val="center"/>
          </w:tcPr>
          <w:p w14:paraId="416C430D" w14:textId="41A902A4" w:rsidR="0000482E" w:rsidRPr="00C64EC4" w:rsidRDefault="0000482E" w:rsidP="0000482E">
            <w:pPr>
              <w:spacing w:line="240" w:lineRule="exact"/>
              <w:rPr>
                <w:rFonts w:asciiTheme="minorEastAsia" w:hAnsiTheme="minorEastAsia"/>
                <w:sz w:val="18"/>
                <w:szCs w:val="18"/>
              </w:rPr>
            </w:pPr>
            <w:r w:rsidRPr="00C64EC4">
              <w:rPr>
                <w:rFonts w:asciiTheme="minorEastAsia" w:hAnsiTheme="minorEastAsia" w:hint="eastAsia"/>
                <w:sz w:val="18"/>
                <w:szCs w:val="18"/>
              </w:rPr>
              <w:t>劣化</w:t>
            </w:r>
          </w:p>
        </w:tc>
        <w:tc>
          <w:tcPr>
            <w:tcW w:w="6065" w:type="dxa"/>
            <w:tcBorders>
              <w:top w:val="double" w:sz="4" w:space="0" w:color="auto"/>
              <w:bottom w:val="single" w:sz="4" w:space="0" w:color="auto"/>
              <w:right w:val="single" w:sz="12" w:space="0" w:color="auto"/>
            </w:tcBorders>
            <w:vAlign w:val="center"/>
          </w:tcPr>
          <w:p w14:paraId="71553385" w14:textId="15D86B07" w:rsidR="0000482E" w:rsidRPr="00C64EC4" w:rsidRDefault="0000482E" w:rsidP="0000482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物理的、化学的及び生物的要因により、ものの品質や性能が低下すること。ただし、地震や火災等の災害によるものは除く。</w:t>
            </w:r>
          </w:p>
        </w:tc>
      </w:tr>
      <w:tr w:rsidR="0000482E" w:rsidRPr="00C64EC4" w14:paraId="1441C29F" w14:textId="77777777" w:rsidTr="0092787D">
        <w:trPr>
          <w:cantSplit/>
          <w:trHeight w:val="680"/>
          <w:jc w:val="center"/>
        </w:trPr>
        <w:tc>
          <w:tcPr>
            <w:tcW w:w="1575" w:type="dxa"/>
            <w:tcBorders>
              <w:top w:val="single" w:sz="4" w:space="0" w:color="auto"/>
              <w:left w:val="single" w:sz="12" w:space="0" w:color="auto"/>
              <w:bottom w:val="single" w:sz="4" w:space="0" w:color="auto"/>
            </w:tcBorders>
            <w:shd w:val="clear" w:color="auto" w:fill="D9D9D9" w:themeFill="background1" w:themeFillShade="D9"/>
            <w:vAlign w:val="center"/>
          </w:tcPr>
          <w:p w14:paraId="45F4E3B9" w14:textId="36BCE973" w:rsidR="0000482E" w:rsidRPr="00C64EC4" w:rsidRDefault="0000482E" w:rsidP="0000482E">
            <w:pPr>
              <w:spacing w:line="240" w:lineRule="exact"/>
              <w:rPr>
                <w:rFonts w:asciiTheme="minorEastAsia" w:hAnsiTheme="minorEastAsia"/>
                <w:sz w:val="18"/>
                <w:szCs w:val="18"/>
              </w:rPr>
            </w:pPr>
            <w:r w:rsidRPr="00C64EC4">
              <w:rPr>
                <w:rFonts w:asciiTheme="minorEastAsia" w:hAnsiTheme="minorEastAsia" w:hint="eastAsia"/>
                <w:sz w:val="18"/>
                <w:szCs w:val="18"/>
              </w:rPr>
              <w:t>点検</w:t>
            </w:r>
            <w:r w:rsidR="00E17399" w:rsidRPr="00C64EC4">
              <w:rPr>
                <w:rFonts w:asciiTheme="minorEastAsia" w:hAnsiTheme="minorEastAsia" w:hint="eastAsia"/>
                <w:sz w:val="18"/>
                <w:szCs w:val="18"/>
              </w:rPr>
              <w:t>整備</w:t>
            </w:r>
          </w:p>
        </w:tc>
        <w:tc>
          <w:tcPr>
            <w:tcW w:w="6065" w:type="dxa"/>
            <w:tcBorders>
              <w:top w:val="single" w:sz="4" w:space="0" w:color="auto"/>
              <w:bottom w:val="single" w:sz="4" w:space="0" w:color="auto"/>
              <w:right w:val="single" w:sz="12" w:space="0" w:color="auto"/>
            </w:tcBorders>
            <w:vAlign w:val="center"/>
          </w:tcPr>
          <w:p w14:paraId="5ED1088C" w14:textId="70224E64" w:rsidR="0000482E" w:rsidRPr="00C64EC4" w:rsidRDefault="0093615F" w:rsidP="00F4516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各設備、</w:t>
            </w:r>
            <w:r w:rsidR="0000482E" w:rsidRPr="00C64EC4">
              <w:rPr>
                <w:rFonts w:asciiTheme="minorEastAsia" w:hAnsiTheme="minorEastAsia" w:hint="eastAsia"/>
                <w:sz w:val="18"/>
                <w:szCs w:val="18"/>
              </w:rPr>
              <w:t>建築物、工作物等の機能状態及び性能や劣化の程度などを、あらかじめ定めた手順により</w:t>
            </w:r>
            <w:r w:rsidRPr="00C64EC4">
              <w:rPr>
                <w:rFonts w:asciiTheme="minorEastAsia" w:hAnsiTheme="minorEastAsia" w:hint="eastAsia"/>
                <w:sz w:val="18"/>
                <w:szCs w:val="18"/>
              </w:rPr>
              <w:t>点検</w:t>
            </w:r>
            <w:r w:rsidR="006733D9" w:rsidRPr="00C64EC4">
              <w:rPr>
                <w:rFonts w:asciiTheme="minorEastAsia" w:hAnsiTheme="minorEastAsia" w:hint="eastAsia"/>
                <w:sz w:val="18"/>
                <w:szCs w:val="18"/>
              </w:rPr>
              <w:t>・</w:t>
            </w:r>
            <w:r w:rsidRPr="00C64EC4">
              <w:rPr>
                <w:rFonts w:asciiTheme="minorEastAsia" w:hAnsiTheme="minorEastAsia" w:hint="eastAsia"/>
                <w:sz w:val="18"/>
                <w:szCs w:val="18"/>
              </w:rPr>
              <w:t>調査し、適正かつ安全な運転状態を維持できるようにするとともに、故障等の不具合が発生しないよう</w:t>
            </w:r>
            <w:r w:rsidR="00E17399" w:rsidRPr="00C64EC4">
              <w:rPr>
                <w:rFonts w:asciiTheme="minorEastAsia" w:hAnsiTheme="minorEastAsia" w:hint="eastAsia"/>
                <w:sz w:val="18"/>
                <w:szCs w:val="18"/>
              </w:rPr>
              <w:t>必要となる</w:t>
            </w:r>
            <w:r w:rsidR="00F4516E" w:rsidRPr="00C64EC4">
              <w:rPr>
                <w:rFonts w:asciiTheme="minorEastAsia" w:hAnsiTheme="minorEastAsia" w:hint="eastAsia"/>
                <w:sz w:val="18"/>
                <w:szCs w:val="18"/>
              </w:rPr>
              <w:t>劣化部品・</w:t>
            </w:r>
            <w:r w:rsidR="00E17399" w:rsidRPr="00C64EC4">
              <w:rPr>
                <w:rFonts w:asciiTheme="minorEastAsia" w:hAnsiTheme="minorEastAsia" w:hint="eastAsia"/>
                <w:sz w:val="18"/>
                <w:szCs w:val="18"/>
              </w:rPr>
              <w:t>消耗品</w:t>
            </w:r>
            <w:r w:rsidR="00F62C90" w:rsidRPr="00C64EC4">
              <w:rPr>
                <w:rFonts w:asciiTheme="minorEastAsia" w:hAnsiTheme="minorEastAsia" w:hint="eastAsia"/>
                <w:sz w:val="18"/>
                <w:szCs w:val="18"/>
              </w:rPr>
              <w:t>の</w:t>
            </w:r>
            <w:r w:rsidR="00E17399" w:rsidRPr="00C64EC4">
              <w:rPr>
                <w:rFonts w:asciiTheme="minorEastAsia" w:hAnsiTheme="minorEastAsia" w:hint="eastAsia"/>
                <w:sz w:val="18"/>
                <w:szCs w:val="18"/>
              </w:rPr>
              <w:t>交換を行うこと。</w:t>
            </w:r>
          </w:p>
        </w:tc>
      </w:tr>
      <w:tr w:rsidR="0000482E" w:rsidRPr="00C64EC4" w14:paraId="06F7831E" w14:textId="77777777" w:rsidTr="0092787D">
        <w:trPr>
          <w:cantSplit/>
          <w:trHeight w:val="680"/>
          <w:jc w:val="center"/>
        </w:trPr>
        <w:tc>
          <w:tcPr>
            <w:tcW w:w="1575" w:type="dxa"/>
            <w:tcBorders>
              <w:top w:val="single" w:sz="4" w:space="0" w:color="auto"/>
              <w:left w:val="single" w:sz="12" w:space="0" w:color="auto"/>
            </w:tcBorders>
            <w:shd w:val="clear" w:color="auto" w:fill="D9D9D9" w:themeFill="background1" w:themeFillShade="D9"/>
            <w:vAlign w:val="center"/>
          </w:tcPr>
          <w:p w14:paraId="39D4067C" w14:textId="6F263BD3" w:rsidR="0000482E" w:rsidRPr="00C64EC4" w:rsidRDefault="004D23C8" w:rsidP="0000482E">
            <w:pPr>
              <w:spacing w:line="240" w:lineRule="exact"/>
              <w:rPr>
                <w:rFonts w:asciiTheme="minorEastAsia" w:hAnsiTheme="minorEastAsia"/>
                <w:sz w:val="18"/>
                <w:szCs w:val="18"/>
              </w:rPr>
            </w:pPr>
            <w:r w:rsidRPr="00C64EC4">
              <w:rPr>
                <w:rFonts w:asciiTheme="minorEastAsia" w:hAnsiTheme="minorEastAsia" w:hint="eastAsia"/>
                <w:sz w:val="18"/>
                <w:szCs w:val="18"/>
              </w:rPr>
              <w:t>日常巡視</w:t>
            </w:r>
          </w:p>
        </w:tc>
        <w:tc>
          <w:tcPr>
            <w:tcW w:w="6065" w:type="dxa"/>
            <w:tcBorders>
              <w:top w:val="single" w:sz="4" w:space="0" w:color="auto"/>
              <w:right w:val="single" w:sz="12" w:space="0" w:color="auto"/>
            </w:tcBorders>
            <w:vAlign w:val="center"/>
          </w:tcPr>
          <w:p w14:paraId="160989C8" w14:textId="712F0AB0" w:rsidR="0000482E" w:rsidRPr="00C64EC4" w:rsidRDefault="004D23C8">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土木、建築物、その他の施設等の異常発見を主目的とし、原則として毎日行う点検。</w:t>
            </w:r>
          </w:p>
        </w:tc>
      </w:tr>
      <w:tr w:rsidR="004D23C8" w:rsidRPr="00C64EC4" w14:paraId="74A68EDA" w14:textId="77777777" w:rsidTr="0092787D">
        <w:trPr>
          <w:cantSplit/>
          <w:trHeight w:val="680"/>
          <w:jc w:val="center"/>
        </w:trPr>
        <w:tc>
          <w:tcPr>
            <w:tcW w:w="1575" w:type="dxa"/>
            <w:tcBorders>
              <w:top w:val="single" w:sz="4" w:space="0" w:color="auto"/>
              <w:left w:val="single" w:sz="12" w:space="0" w:color="auto"/>
            </w:tcBorders>
            <w:shd w:val="clear" w:color="auto" w:fill="D9D9D9" w:themeFill="background1" w:themeFillShade="D9"/>
            <w:vAlign w:val="center"/>
          </w:tcPr>
          <w:p w14:paraId="0F93AF67" w14:textId="04B1FAE9" w:rsidR="004D23C8" w:rsidRPr="00C64EC4" w:rsidRDefault="004D23C8" w:rsidP="0000482E">
            <w:pPr>
              <w:spacing w:line="240" w:lineRule="exact"/>
              <w:rPr>
                <w:rFonts w:asciiTheme="minorEastAsia" w:hAnsiTheme="minorEastAsia"/>
                <w:sz w:val="18"/>
                <w:szCs w:val="18"/>
              </w:rPr>
            </w:pPr>
            <w:r w:rsidRPr="00C64EC4">
              <w:rPr>
                <w:rFonts w:asciiTheme="minorEastAsia" w:hAnsiTheme="minorEastAsia" w:hint="eastAsia"/>
                <w:sz w:val="18"/>
                <w:szCs w:val="18"/>
              </w:rPr>
              <w:t>日常点検</w:t>
            </w:r>
          </w:p>
        </w:tc>
        <w:tc>
          <w:tcPr>
            <w:tcW w:w="6065" w:type="dxa"/>
            <w:tcBorders>
              <w:top w:val="single" w:sz="4" w:space="0" w:color="auto"/>
              <w:right w:val="single" w:sz="12" w:space="0" w:color="auto"/>
            </w:tcBorders>
            <w:vAlign w:val="center"/>
          </w:tcPr>
          <w:p w14:paraId="2FBCAF87" w14:textId="4B14F69D" w:rsidR="004D23C8" w:rsidRPr="00C64EC4" w:rsidDel="0076361D" w:rsidRDefault="004D23C8" w:rsidP="0000482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施設内の機器、設備について、異常の有無、兆候を発見するため、原則として毎日行う点検。外観及び五感による観察、運転データ、計器類の指示値等により確認し、調整、記録する作業。</w:t>
            </w:r>
          </w:p>
        </w:tc>
      </w:tr>
      <w:tr w:rsidR="004D23C8" w:rsidRPr="00C64EC4" w14:paraId="43F8623D" w14:textId="77777777" w:rsidTr="0092787D">
        <w:trPr>
          <w:cantSplit/>
          <w:trHeight w:val="680"/>
          <w:jc w:val="center"/>
        </w:trPr>
        <w:tc>
          <w:tcPr>
            <w:tcW w:w="1575" w:type="dxa"/>
            <w:tcBorders>
              <w:top w:val="single" w:sz="4" w:space="0" w:color="auto"/>
              <w:left w:val="single" w:sz="12" w:space="0" w:color="auto"/>
            </w:tcBorders>
            <w:shd w:val="clear" w:color="auto" w:fill="D9D9D9" w:themeFill="background1" w:themeFillShade="D9"/>
            <w:vAlign w:val="center"/>
          </w:tcPr>
          <w:p w14:paraId="16A0E223" w14:textId="2B0CD7E5" w:rsidR="004D23C8" w:rsidRPr="00C64EC4" w:rsidRDefault="004D23C8" w:rsidP="0000482E">
            <w:pPr>
              <w:spacing w:line="240" w:lineRule="exact"/>
              <w:rPr>
                <w:rFonts w:asciiTheme="minorEastAsia" w:hAnsiTheme="minorEastAsia"/>
                <w:sz w:val="18"/>
                <w:szCs w:val="18"/>
              </w:rPr>
            </w:pPr>
            <w:r w:rsidRPr="00C64EC4">
              <w:rPr>
                <w:rFonts w:asciiTheme="minorEastAsia" w:hAnsiTheme="minorEastAsia" w:hint="eastAsia"/>
                <w:sz w:val="18"/>
                <w:szCs w:val="18"/>
              </w:rPr>
              <w:t>定期点検</w:t>
            </w:r>
          </w:p>
        </w:tc>
        <w:tc>
          <w:tcPr>
            <w:tcW w:w="6065" w:type="dxa"/>
            <w:tcBorders>
              <w:top w:val="single" w:sz="4" w:space="0" w:color="auto"/>
              <w:right w:val="single" w:sz="12" w:space="0" w:color="auto"/>
            </w:tcBorders>
            <w:vAlign w:val="center"/>
          </w:tcPr>
          <w:p w14:paraId="35100E11" w14:textId="6286E59A" w:rsidR="004D23C8" w:rsidRPr="00C64EC4" w:rsidDel="0076361D" w:rsidRDefault="008B6FDA" w:rsidP="0000482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機器、設備の損傷、腐食、摩耗、異常等を把握し、補修等の保全計画を立てるため、期間を定めて行う点検。主として測定、調整、分解掃除及び記録等の作業。</w:t>
            </w:r>
          </w:p>
        </w:tc>
      </w:tr>
      <w:tr w:rsidR="006733D9" w:rsidRPr="00C64EC4" w14:paraId="21E4BC8A" w14:textId="77777777" w:rsidTr="0092787D">
        <w:trPr>
          <w:cantSplit/>
          <w:trHeight w:val="680"/>
          <w:jc w:val="center"/>
        </w:trPr>
        <w:tc>
          <w:tcPr>
            <w:tcW w:w="1575" w:type="dxa"/>
            <w:tcBorders>
              <w:top w:val="single" w:sz="4" w:space="0" w:color="auto"/>
              <w:left w:val="single" w:sz="12" w:space="0" w:color="auto"/>
            </w:tcBorders>
            <w:shd w:val="clear" w:color="auto" w:fill="D9D9D9" w:themeFill="background1" w:themeFillShade="D9"/>
            <w:vAlign w:val="center"/>
          </w:tcPr>
          <w:p w14:paraId="60950641" w14:textId="4F4673C7" w:rsidR="006733D9" w:rsidRPr="00C64EC4" w:rsidRDefault="006733D9" w:rsidP="0000482E">
            <w:pPr>
              <w:spacing w:line="240" w:lineRule="exact"/>
              <w:rPr>
                <w:rFonts w:asciiTheme="minorEastAsia" w:hAnsiTheme="minorEastAsia"/>
                <w:sz w:val="18"/>
                <w:szCs w:val="18"/>
              </w:rPr>
            </w:pPr>
            <w:r w:rsidRPr="00C64EC4">
              <w:rPr>
                <w:rFonts w:asciiTheme="minorEastAsia" w:hAnsiTheme="minorEastAsia" w:hint="eastAsia"/>
                <w:sz w:val="18"/>
                <w:szCs w:val="18"/>
              </w:rPr>
              <w:t>臨時点検</w:t>
            </w:r>
          </w:p>
        </w:tc>
        <w:tc>
          <w:tcPr>
            <w:tcW w:w="6065" w:type="dxa"/>
            <w:tcBorders>
              <w:top w:val="single" w:sz="4" w:space="0" w:color="auto"/>
              <w:right w:val="single" w:sz="12" w:space="0" w:color="auto"/>
            </w:tcBorders>
            <w:vAlign w:val="center"/>
          </w:tcPr>
          <w:p w14:paraId="501DCA3F" w14:textId="7F1FEC54" w:rsidR="006733D9" w:rsidRPr="00C64EC4" w:rsidRDefault="006733D9" w:rsidP="0000482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日常及び定期点検以外に行う臨時的な点検及び記録等の作業（故障警報等、機器及び設備の異常に対して状況を確認するために実施する点検）</w:t>
            </w:r>
          </w:p>
        </w:tc>
      </w:tr>
      <w:tr w:rsidR="006733D9" w:rsidRPr="00C64EC4" w14:paraId="0EF97EA9" w14:textId="77777777" w:rsidTr="0092787D">
        <w:trPr>
          <w:cantSplit/>
          <w:trHeight w:val="680"/>
          <w:jc w:val="center"/>
        </w:trPr>
        <w:tc>
          <w:tcPr>
            <w:tcW w:w="1575" w:type="dxa"/>
            <w:tcBorders>
              <w:top w:val="single" w:sz="4" w:space="0" w:color="auto"/>
              <w:left w:val="single" w:sz="12" w:space="0" w:color="auto"/>
            </w:tcBorders>
            <w:shd w:val="clear" w:color="auto" w:fill="D9D9D9" w:themeFill="background1" w:themeFillShade="D9"/>
            <w:vAlign w:val="center"/>
          </w:tcPr>
          <w:p w14:paraId="6329C5B4" w14:textId="7A0450EE" w:rsidR="006733D9" w:rsidRPr="00C64EC4" w:rsidRDefault="006733D9" w:rsidP="0000482E">
            <w:pPr>
              <w:spacing w:line="240" w:lineRule="exact"/>
              <w:rPr>
                <w:rFonts w:asciiTheme="minorEastAsia" w:hAnsiTheme="minorEastAsia"/>
                <w:sz w:val="18"/>
                <w:szCs w:val="18"/>
              </w:rPr>
            </w:pPr>
            <w:r w:rsidRPr="00C64EC4">
              <w:rPr>
                <w:rFonts w:asciiTheme="minorEastAsia" w:hAnsiTheme="minorEastAsia" w:hint="eastAsia"/>
                <w:sz w:val="18"/>
                <w:szCs w:val="18"/>
              </w:rPr>
              <w:t>定期自主点検</w:t>
            </w:r>
          </w:p>
        </w:tc>
        <w:tc>
          <w:tcPr>
            <w:tcW w:w="6065" w:type="dxa"/>
            <w:tcBorders>
              <w:top w:val="single" w:sz="4" w:space="0" w:color="auto"/>
              <w:right w:val="single" w:sz="12" w:space="0" w:color="auto"/>
            </w:tcBorders>
            <w:vAlign w:val="center"/>
          </w:tcPr>
          <w:p w14:paraId="54926354" w14:textId="6FE5FB2A" w:rsidR="006733D9" w:rsidRPr="00C64EC4" w:rsidRDefault="006733D9" w:rsidP="0000482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法令検査以外であっても維持管理上定期的に実施することが必要となる点検（クレーン設備、地下タンク設備、貯水槽設備等）。併せて点検結果等を記録する作業。</w:t>
            </w:r>
          </w:p>
        </w:tc>
      </w:tr>
      <w:tr w:rsidR="0000482E" w:rsidRPr="00C64EC4" w14:paraId="37F631EE" w14:textId="77777777" w:rsidTr="0092787D">
        <w:trPr>
          <w:cantSplit/>
          <w:trHeight w:val="680"/>
          <w:jc w:val="center"/>
        </w:trPr>
        <w:tc>
          <w:tcPr>
            <w:tcW w:w="1575" w:type="dxa"/>
            <w:tcBorders>
              <w:top w:val="single" w:sz="4" w:space="0" w:color="auto"/>
              <w:left w:val="single" w:sz="12" w:space="0" w:color="auto"/>
            </w:tcBorders>
            <w:shd w:val="clear" w:color="auto" w:fill="D9D9D9" w:themeFill="background1" w:themeFillShade="D9"/>
            <w:vAlign w:val="center"/>
          </w:tcPr>
          <w:p w14:paraId="606DD7FC" w14:textId="2FA43F58" w:rsidR="0000482E" w:rsidRPr="00C64EC4" w:rsidRDefault="0000482E" w:rsidP="0000482E">
            <w:pPr>
              <w:spacing w:line="240" w:lineRule="exact"/>
              <w:rPr>
                <w:rFonts w:asciiTheme="minorEastAsia" w:hAnsiTheme="minorEastAsia"/>
                <w:sz w:val="18"/>
                <w:szCs w:val="18"/>
              </w:rPr>
            </w:pPr>
            <w:r w:rsidRPr="00C64EC4">
              <w:rPr>
                <w:rFonts w:asciiTheme="minorEastAsia" w:hAnsiTheme="minorEastAsia" w:hint="eastAsia"/>
                <w:sz w:val="18"/>
                <w:szCs w:val="18"/>
              </w:rPr>
              <w:t>補修</w:t>
            </w:r>
          </w:p>
        </w:tc>
        <w:tc>
          <w:tcPr>
            <w:tcW w:w="6065" w:type="dxa"/>
            <w:tcBorders>
              <w:top w:val="single" w:sz="4" w:space="0" w:color="auto"/>
              <w:right w:val="single" w:sz="12" w:space="0" w:color="auto"/>
            </w:tcBorders>
            <w:vAlign w:val="center"/>
          </w:tcPr>
          <w:p w14:paraId="7103C053" w14:textId="7006E1D3" w:rsidR="0000482E" w:rsidRPr="00C64EC4" w:rsidRDefault="0000482E" w:rsidP="0000482E">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劣化した部位・部材又は機器の性能・機能を、原状（初期の水準）又は実用上支障のない状態まで回復させること。</w:t>
            </w:r>
          </w:p>
        </w:tc>
      </w:tr>
      <w:tr w:rsidR="00A32C2C" w:rsidRPr="00C64EC4" w14:paraId="273EB056" w14:textId="77777777" w:rsidTr="0092787D">
        <w:trPr>
          <w:cantSplit/>
          <w:trHeight w:val="1020"/>
          <w:jc w:val="center"/>
        </w:trPr>
        <w:tc>
          <w:tcPr>
            <w:tcW w:w="1575" w:type="dxa"/>
            <w:tcBorders>
              <w:left w:val="single" w:sz="12" w:space="0" w:color="auto"/>
            </w:tcBorders>
            <w:shd w:val="clear" w:color="auto" w:fill="D9D9D9" w:themeFill="background1" w:themeFillShade="D9"/>
            <w:vAlign w:val="center"/>
          </w:tcPr>
          <w:p w14:paraId="221E837B" w14:textId="10063EF3" w:rsidR="00A32C2C" w:rsidRPr="00C64EC4" w:rsidRDefault="00A32C2C" w:rsidP="00A32C2C">
            <w:pPr>
              <w:spacing w:line="240" w:lineRule="exact"/>
              <w:rPr>
                <w:rFonts w:asciiTheme="minorEastAsia" w:hAnsiTheme="minorEastAsia"/>
                <w:sz w:val="18"/>
                <w:szCs w:val="18"/>
              </w:rPr>
            </w:pPr>
            <w:r w:rsidRPr="00C64EC4">
              <w:rPr>
                <w:rFonts w:asciiTheme="minorEastAsia" w:hAnsiTheme="minorEastAsia" w:hint="eastAsia"/>
                <w:sz w:val="18"/>
                <w:szCs w:val="18"/>
              </w:rPr>
              <w:t>更新</w:t>
            </w:r>
          </w:p>
        </w:tc>
        <w:tc>
          <w:tcPr>
            <w:tcW w:w="6065" w:type="dxa"/>
            <w:tcBorders>
              <w:right w:val="single" w:sz="12" w:space="0" w:color="auto"/>
            </w:tcBorders>
            <w:vAlign w:val="center"/>
          </w:tcPr>
          <w:p w14:paraId="07A6DB7B" w14:textId="5AA9AA6C" w:rsidR="00A32C2C" w:rsidRPr="00C64EC4" w:rsidRDefault="00A32C2C" w:rsidP="00A32C2C">
            <w:pPr>
              <w:spacing w:line="240" w:lineRule="exact"/>
              <w:rPr>
                <w:rFonts w:asciiTheme="minorEastAsia" w:hAnsiTheme="minorEastAsia"/>
                <w:sz w:val="18"/>
                <w:szCs w:val="18"/>
              </w:rPr>
            </w:pPr>
            <w:r w:rsidRPr="00C64EC4">
              <w:rPr>
                <w:rFonts w:asciiTheme="minorEastAsia" w:hAnsiTheme="minorEastAsia" w:hint="eastAsia"/>
                <w:sz w:val="18"/>
                <w:szCs w:val="18"/>
              </w:rPr>
              <w:t>建築物、工作物等の償却資産が古くなり、使用に耐えられなくなったものを廃棄し、代わりに新しいものを設置すること。本事業では、資本的支出に係る更新を改築とする。</w:t>
            </w:r>
          </w:p>
        </w:tc>
      </w:tr>
    </w:tbl>
    <w:p w14:paraId="3D21BFE1" w14:textId="6A5E3447" w:rsidR="0075007D" w:rsidRPr="00C64EC4" w:rsidRDefault="0075007D">
      <w:pPr>
        <w:widowControl/>
        <w:jc w:val="left"/>
      </w:pPr>
    </w:p>
    <w:p w14:paraId="52CAFA1F" w14:textId="518AACA4" w:rsidR="0075007D" w:rsidRPr="00C64EC4" w:rsidRDefault="009F79F1">
      <w:pPr>
        <w:widowControl/>
        <w:jc w:val="left"/>
      </w:pPr>
      <w:r w:rsidRPr="00C64EC4">
        <w:br w:type="page"/>
      </w:r>
    </w:p>
    <w:p w14:paraId="6B18983A" w14:textId="712E97E5" w:rsidR="006959D1" w:rsidRPr="00C64EC4" w:rsidRDefault="00C928AE" w:rsidP="006959D1">
      <w:pPr>
        <w:pStyle w:val="1"/>
      </w:pPr>
      <w:bookmarkStart w:id="136" w:name="_Toc44612535"/>
      <w:bookmarkStart w:id="137" w:name="_Toc44612464"/>
      <w:bookmarkStart w:id="138" w:name="_Ref99978928"/>
      <w:bookmarkStart w:id="139" w:name="_Ref103670495"/>
      <w:bookmarkStart w:id="140" w:name="_Ref103670547"/>
      <w:bookmarkStart w:id="141" w:name="_Ref103709859"/>
      <w:bookmarkStart w:id="142" w:name="_Ref103709970"/>
      <w:bookmarkStart w:id="143" w:name="_Ref103710663"/>
      <w:bookmarkStart w:id="144" w:name="_Ref105179517"/>
      <w:bookmarkStart w:id="145" w:name="_Toc106204037"/>
      <w:bookmarkStart w:id="146" w:name="_Toc115253653"/>
      <w:bookmarkStart w:id="147" w:name="_Toc44612434"/>
      <w:bookmarkStart w:id="148" w:name="_Toc44612505"/>
      <w:r w:rsidRPr="00C64EC4">
        <w:rPr>
          <w:rFonts w:hint="eastAsia"/>
        </w:rPr>
        <w:lastRenderedPageBreak/>
        <w:t>設計建設</w:t>
      </w:r>
      <w:r w:rsidR="006959D1" w:rsidRPr="00C64EC4">
        <w:rPr>
          <w:rFonts w:hint="eastAsia"/>
        </w:rPr>
        <w:t>業務に関する事項</w:t>
      </w:r>
      <w:bookmarkEnd w:id="136"/>
      <w:bookmarkEnd w:id="137"/>
      <w:bookmarkEnd w:id="138"/>
      <w:bookmarkEnd w:id="139"/>
      <w:bookmarkEnd w:id="140"/>
      <w:bookmarkEnd w:id="141"/>
      <w:bookmarkEnd w:id="142"/>
      <w:bookmarkEnd w:id="143"/>
      <w:bookmarkEnd w:id="144"/>
      <w:bookmarkEnd w:id="145"/>
      <w:bookmarkEnd w:id="146"/>
    </w:p>
    <w:p w14:paraId="4E4AB0D5" w14:textId="77777777" w:rsidR="006959D1" w:rsidRPr="00C64EC4" w:rsidRDefault="006959D1" w:rsidP="00AA4A43">
      <w:pPr>
        <w:pStyle w:val="2"/>
        <w:rPr>
          <w:rFonts w:asciiTheme="minorEastAsia" w:hAnsiTheme="minorEastAsia"/>
        </w:rPr>
      </w:pPr>
      <w:bookmarkStart w:id="149" w:name="_Toc105513932"/>
      <w:bookmarkStart w:id="150" w:name="_Toc105518613"/>
      <w:bookmarkStart w:id="151" w:name="_Toc44612536"/>
      <w:bookmarkStart w:id="152" w:name="_Toc44612465"/>
      <w:bookmarkStart w:id="153" w:name="_Toc106204038"/>
      <w:bookmarkStart w:id="154" w:name="_Toc115253654"/>
      <w:bookmarkEnd w:id="149"/>
      <w:bookmarkEnd w:id="150"/>
      <w:r w:rsidRPr="00C64EC4">
        <w:rPr>
          <w:rFonts w:hint="eastAsia"/>
        </w:rPr>
        <w:t>基本的要件</w:t>
      </w:r>
      <w:bookmarkEnd w:id="151"/>
      <w:bookmarkEnd w:id="152"/>
      <w:bookmarkEnd w:id="153"/>
      <w:bookmarkEnd w:id="154"/>
    </w:p>
    <w:p w14:paraId="0CB210F1" w14:textId="77777777" w:rsidR="006959D1" w:rsidRPr="00C64EC4" w:rsidRDefault="006959D1" w:rsidP="006959D1">
      <w:pPr>
        <w:pStyle w:val="3"/>
      </w:pPr>
      <w:bookmarkStart w:id="155" w:name="_Toc44612466"/>
      <w:bookmarkStart w:id="156" w:name="_Toc44612537"/>
      <w:bookmarkStart w:id="157" w:name="_Toc106204039"/>
      <w:bookmarkStart w:id="158" w:name="_Toc115253655"/>
      <w:r w:rsidRPr="00C64EC4">
        <w:rPr>
          <w:rFonts w:hint="eastAsia"/>
        </w:rPr>
        <w:t>立地条件</w:t>
      </w:r>
      <w:bookmarkEnd w:id="155"/>
      <w:bookmarkEnd w:id="156"/>
      <w:bookmarkEnd w:id="157"/>
      <w:bookmarkEnd w:id="158"/>
    </w:p>
    <w:p w14:paraId="26409EB5" w14:textId="19AF21C4" w:rsidR="006959D1" w:rsidRPr="00C64EC4" w:rsidRDefault="006959D1" w:rsidP="006959D1">
      <w:pPr>
        <w:ind w:firstLineChars="100" w:firstLine="210"/>
        <w:rPr>
          <w:rFonts w:asciiTheme="minorEastAsia" w:hAnsiTheme="minorEastAsia"/>
        </w:rPr>
      </w:pPr>
      <w:r w:rsidRPr="00C64EC4">
        <w:rPr>
          <w:rFonts w:asciiTheme="minorEastAsia" w:hAnsiTheme="minorEastAsia" w:hint="eastAsia"/>
        </w:rPr>
        <w:t>本</w:t>
      </w:r>
      <w:r w:rsidR="000C6F82" w:rsidRPr="00C64EC4">
        <w:rPr>
          <w:rFonts w:asciiTheme="minorEastAsia" w:hAnsiTheme="minorEastAsia" w:hint="eastAsia"/>
        </w:rPr>
        <w:t>事業</w:t>
      </w:r>
      <w:r w:rsidRPr="00C64EC4">
        <w:rPr>
          <w:rFonts w:asciiTheme="minorEastAsia" w:hAnsiTheme="minorEastAsia" w:hint="eastAsia"/>
        </w:rPr>
        <w:t>における対象施設の所在地と立地条件は、以下のとおりである。また、汚泥処理施設</w:t>
      </w:r>
      <w:r w:rsidR="000152A7" w:rsidRPr="00C64EC4">
        <w:rPr>
          <w:rFonts w:asciiTheme="minorEastAsia" w:hAnsiTheme="minorEastAsia" w:hint="eastAsia"/>
        </w:rPr>
        <w:t>事業用地</w:t>
      </w:r>
      <w:r w:rsidRPr="00C64EC4">
        <w:rPr>
          <w:rFonts w:asciiTheme="minorEastAsia" w:hAnsiTheme="minorEastAsia" w:hint="eastAsia"/>
        </w:rPr>
        <w:t>をあわせて示す。</w:t>
      </w:r>
    </w:p>
    <w:p w14:paraId="18153F3A" w14:textId="3D1A98DC" w:rsidR="006959D1" w:rsidRPr="00C64EC4" w:rsidRDefault="005D0AA4" w:rsidP="005D0AA4">
      <w:pPr>
        <w:pStyle w:val="a3"/>
        <w:rPr>
          <w:rFonts w:asciiTheme="majorEastAsia" w:eastAsiaTheme="majorEastAsia" w:hAnsiTheme="majorEastAsia"/>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686AB4">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686AB4">
        <w:rPr>
          <w:noProof/>
        </w:rPr>
        <w:t>1</w:t>
      </w:r>
      <w:r w:rsidR="00F659E3" w:rsidRPr="00C64EC4">
        <w:fldChar w:fldCharType="end"/>
      </w:r>
      <w:r w:rsidRPr="00C64EC4">
        <w:rPr>
          <w:rFonts w:hint="eastAsia"/>
        </w:rPr>
        <w:t xml:space="preserve">　</w:t>
      </w:r>
      <w:r w:rsidR="006959D1" w:rsidRPr="00C64EC4">
        <w:rPr>
          <w:rFonts w:asciiTheme="majorEastAsia" w:eastAsiaTheme="majorEastAsia" w:hAnsiTheme="majorEastAsia" w:hint="eastAsia"/>
        </w:rPr>
        <w:t>対象施設の所在地と立地条件</w:t>
      </w:r>
    </w:p>
    <w:tbl>
      <w:tblPr>
        <w:tblW w:w="79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75"/>
        <w:gridCol w:w="6348"/>
      </w:tblGrid>
      <w:tr w:rsidR="006959D1" w:rsidRPr="00C64EC4" w14:paraId="5AC781FA" w14:textId="77777777" w:rsidTr="0069552F">
        <w:trPr>
          <w:cantSplit/>
          <w:trHeight w:val="20"/>
          <w:jc w:val="center"/>
        </w:trPr>
        <w:tc>
          <w:tcPr>
            <w:tcW w:w="1575" w:type="dxa"/>
            <w:tcBorders>
              <w:top w:val="single" w:sz="12" w:space="0" w:color="auto"/>
              <w:left w:val="single" w:sz="12" w:space="0" w:color="auto"/>
              <w:bottom w:val="double" w:sz="4" w:space="0" w:color="auto"/>
              <w:right w:val="single" w:sz="4" w:space="0" w:color="auto"/>
              <w:tl2br w:val="single" w:sz="2" w:space="0" w:color="auto"/>
            </w:tcBorders>
            <w:shd w:val="clear" w:color="auto" w:fill="D9D9D9" w:themeFill="background1" w:themeFillShade="D9"/>
            <w:vAlign w:val="center"/>
          </w:tcPr>
          <w:p w14:paraId="022753C3" w14:textId="77777777" w:rsidR="006959D1" w:rsidRPr="00C64EC4" w:rsidRDefault="006959D1" w:rsidP="006959D1">
            <w:pPr>
              <w:adjustRightInd w:val="0"/>
              <w:spacing w:beforeLines="20" w:before="72" w:afterLines="20" w:after="72" w:line="240" w:lineRule="exact"/>
              <w:rPr>
                <w:rFonts w:asciiTheme="minorEastAsia" w:hAnsiTheme="minorEastAsia"/>
                <w:sz w:val="18"/>
                <w:szCs w:val="18"/>
              </w:rPr>
            </w:pPr>
          </w:p>
        </w:tc>
        <w:tc>
          <w:tcPr>
            <w:tcW w:w="6348" w:type="dxa"/>
            <w:tcBorders>
              <w:top w:val="single" w:sz="12" w:space="0" w:color="auto"/>
              <w:left w:val="single" w:sz="4" w:space="0" w:color="auto"/>
              <w:bottom w:val="double" w:sz="4" w:space="0" w:color="auto"/>
              <w:right w:val="single" w:sz="12" w:space="0" w:color="auto"/>
            </w:tcBorders>
            <w:shd w:val="clear" w:color="auto" w:fill="D9D9D9" w:themeFill="background1" w:themeFillShade="D9"/>
            <w:vAlign w:val="center"/>
          </w:tcPr>
          <w:p w14:paraId="39C52274" w14:textId="77777777" w:rsidR="006959D1" w:rsidRPr="00C64EC4" w:rsidRDefault="006959D1" w:rsidP="006959D1">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概　　　要</w:t>
            </w:r>
          </w:p>
        </w:tc>
      </w:tr>
      <w:tr w:rsidR="006959D1" w:rsidRPr="00C64EC4" w14:paraId="38F997CC" w14:textId="77777777" w:rsidTr="0069552F">
        <w:trPr>
          <w:cantSplit/>
          <w:trHeight w:val="20"/>
          <w:jc w:val="center"/>
        </w:trPr>
        <w:tc>
          <w:tcPr>
            <w:tcW w:w="1575" w:type="dxa"/>
            <w:tcBorders>
              <w:top w:val="double" w:sz="4" w:space="0" w:color="auto"/>
              <w:left w:val="single" w:sz="12" w:space="0" w:color="auto"/>
              <w:bottom w:val="single" w:sz="4" w:space="0" w:color="auto"/>
            </w:tcBorders>
            <w:shd w:val="clear" w:color="auto" w:fill="D9D9D9" w:themeFill="background1" w:themeFillShade="D9"/>
            <w:vAlign w:val="center"/>
          </w:tcPr>
          <w:p w14:paraId="32D22964" w14:textId="77777777"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所在地</w:t>
            </w:r>
          </w:p>
        </w:tc>
        <w:tc>
          <w:tcPr>
            <w:tcW w:w="6348" w:type="dxa"/>
            <w:tcBorders>
              <w:top w:val="double" w:sz="4" w:space="0" w:color="auto"/>
              <w:bottom w:val="single" w:sz="4" w:space="0" w:color="auto"/>
              <w:right w:val="single" w:sz="12" w:space="0" w:color="auto"/>
            </w:tcBorders>
            <w:vAlign w:val="center"/>
          </w:tcPr>
          <w:p w14:paraId="438AA570" w14:textId="45423177" w:rsidR="006959D1" w:rsidRPr="00C64EC4" w:rsidRDefault="00EC388E" w:rsidP="006959D1">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大阪府茨木市宮島三丁目地内</w:t>
            </w:r>
          </w:p>
        </w:tc>
      </w:tr>
      <w:tr w:rsidR="006959D1" w:rsidRPr="00C64EC4" w14:paraId="169170CC" w14:textId="77777777" w:rsidTr="0069552F">
        <w:trPr>
          <w:cantSplit/>
          <w:trHeight w:val="384"/>
          <w:jc w:val="center"/>
        </w:trPr>
        <w:tc>
          <w:tcPr>
            <w:tcW w:w="1575" w:type="dxa"/>
            <w:tcBorders>
              <w:top w:val="single" w:sz="4" w:space="0" w:color="auto"/>
              <w:left w:val="single" w:sz="12" w:space="0" w:color="auto"/>
              <w:bottom w:val="single" w:sz="4" w:space="0" w:color="auto"/>
            </w:tcBorders>
            <w:shd w:val="clear" w:color="auto" w:fill="D9D9D9" w:themeFill="background1" w:themeFillShade="D9"/>
            <w:vAlign w:val="center"/>
          </w:tcPr>
          <w:p w14:paraId="5A414C58" w14:textId="77777777"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都市計画区域</w:t>
            </w:r>
          </w:p>
        </w:tc>
        <w:tc>
          <w:tcPr>
            <w:tcW w:w="6348" w:type="dxa"/>
            <w:tcBorders>
              <w:top w:val="single" w:sz="4" w:space="0" w:color="auto"/>
              <w:bottom w:val="single" w:sz="4" w:space="0" w:color="auto"/>
              <w:right w:val="single" w:sz="12" w:space="0" w:color="auto"/>
            </w:tcBorders>
            <w:vAlign w:val="center"/>
          </w:tcPr>
          <w:p w14:paraId="161AA0A4" w14:textId="77777777" w:rsidR="006959D1" w:rsidRPr="00C64EC4" w:rsidRDefault="006959D1" w:rsidP="006959D1">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都市計画区域内</w:t>
            </w:r>
          </w:p>
        </w:tc>
      </w:tr>
      <w:tr w:rsidR="006959D1" w:rsidRPr="00C64EC4" w14:paraId="24D1E93C" w14:textId="77777777" w:rsidTr="0069552F">
        <w:trPr>
          <w:cantSplit/>
          <w:trHeight w:val="384"/>
          <w:jc w:val="center"/>
        </w:trPr>
        <w:tc>
          <w:tcPr>
            <w:tcW w:w="1575" w:type="dxa"/>
            <w:tcBorders>
              <w:top w:val="single" w:sz="4" w:space="0" w:color="auto"/>
              <w:left w:val="single" w:sz="12" w:space="0" w:color="auto"/>
            </w:tcBorders>
            <w:shd w:val="clear" w:color="auto" w:fill="D9D9D9" w:themeFill="background1" w:themeFillShade="D9"/>
            <w:vAlign w:val="center"/>
          </w:tcPr>
          <w:p w14:paraId="64A104F2" w14:textId="77777777"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用途地域等</w:t>
            </w:r>
          </w:p>
        </w:tc>
        <w:tc>
          <w:tcPr>
            <w:tcW w:w="6348" w:type="dxa"/>
            <w:tcBorders>
              <w:top w:val="single" w:sz="4" w:space="0" w:color="auto"/>
              <w:right w:val="single" w:sz="12" w:space="0" w:color="auto"/>
            </w:tcBorders>
            <w:vAlign w:val="center"/>
          </w:tcPr>
          <w:p w14:paraId="104792A8" w14:textId="77777777" w:rsidR="006959D1" w:rsidRPr="00C64EC4" w:rsidRDefault="006959D1" w:rsidP="006959D1">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準工業地域</w:t>
            </w:r>
          </w:p>
        </w:tc>
      </w:tr>
      <w:tr w:rsidR="006959D1" w:rsidRPr="00C64EC4" w14:paraId="36910CB1" w14:textId="77777777" w:rsidTr="0069552F">
        <w:trPr>
          <w:cantSplit/>
          <w:trHeight w:val="384"/>
          <w:jc w:val="center"/>
        </w:trPr>
        <w:tc>
          <w:tcPr>
            <w:tcW w:w="1575" w:type="dxa"/>
            <w:tcBorders>
              <w:top w:val="single" w:sz="4" w:space="0" w:color="auto"/>
              <w:left w:val="single" w:sz="12" w:space="0" w:color="auto"/>
            </w:tcBorders>
            <w:shd w:val="clear" w:color="auto" w:fill="D9D9D9" w:themeFill="background1" w:themeFillShade="D9"/>
            <w:vAlign w:val="center"/>
          </w:tcPr>
          <w:p w14:paraId="23ED7119" w14:textId="77777777"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防火地域</w:t>
            </w:r>
          </w:p>
        </w:tc>
        <w:tc>
          <w:tcPr>
            <w:tcW w:w="6348" w:type="dxa"/>
            <w:tcBorders>
              <w:top w:val="single" w:sz="4" w:space="0" w:color="auto"/>
              <w:right w:val="single" w:sz="12" w:space="0" w:color="auto"/>
            </w:tcBorders>
            <w:vAlign w:val="center"/>
          </w:tcPr>
          <w:p w14:paraId="67189ECD" w14:textId="77777777" w:rsidR="006959D1" w:rsidRPr="00C64EC4" w:rsidRDefault="006959D1" w:rsidP="006959D1">
            <w:pPr>
              <w:adjustRightInd w:val="0"/>
              <w:spacing w:beforeLines="20" w:before="72" w:afterLines="20" w:after="72" w:line="240" w:lineRule="exact"/>
              <w:rPr>
                <w:rFonts w:asciiTheme="minorEastAsia" w:hAnsiTheme="minorEastAsia"/>
                <w:sz w:val="18"/>
                <w:szCs w:val="18"/>
              </w:rPr>
            </w:pPr>
            <w:r w:rsidRPr="00C64EC4">
              <w:rPr>
                <w:rFonts w:asciiTheme="minorEastAsia" w:hAnsiTheme="minorEastAsia" w:hint="eastAsia"/>
                <w:sz w:val="18"/>
                <w:szCs w:val="18"/>
              </w:rPr>
              <w:t>準防火地域</w:t>
            </w:r>
          </w:p>
        </w:tc>
      </w:tr>
      <w:tr w:rsidR="006959D1" w:rsidRPr="00C64EC4" w14:paraId="493A1782" w14:textId="77777777" w:rsidTr="0069552F">
        <w:trPr>
          <w:cantSplit/>
          <w:trHeight w:val="384"/>
          <w:jc w:val="center"/>
        </w:trPr>
        <w:tc>
          <w:tcPr>
            <w:tcW w:w="1575" w:type="dxa"/>
            <w:tcBorders>
              <w:left w:val="single" w:sz="12" w:space="0" w:color="auto"/>
            </w:tcBorders>
            <w:shd w:val="clear" w:color="auto" w:fill="D9D9D9" w:themeFill="background1" w:themeFillShade="D9"/>
            <w:vAlign w:val="center"/>
          </w:tcPr>
          <w:p w14:paraId="75A0C38E" w14:textId="77777777"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敷地面積</w:t>
            </w:r>
          </w:p>
        </w:tc>
        <w:tc>
          <w:tcPr>
            <w:tcW w:w="6348" w:type="dxa"/>
            <w:tcBorders>
              <w:right w:val="single" w:sz="12" w:space="0" w:color="auto"/>
            </w:tcBorders>
            <w:vAlign w:val="center"/>
          </w:tcPr>
          <w:p w14:paraId="337B15F3" w14:textId="78DB4944"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約2</w:t>
            </w:r>
            <w:r w:rsidR="006B6A32" w:rsidRPr="00C64EC4">
              <w:rPr>
                <w:rFonts w:asciiTheme="minorEastAsia" w:hAnsiTheme="minorEastAsia" w:hint="eastAsia"/>
                <w:sz w:val="18"/>
                <w:szCs w:val="18"/>
              </w:rPr>
              <w:t>25,800㎡</w:t>
            </w:r>
            <w:r w:rsidRPr="00C64EC4">
              <w:rPr>
                <w:rFonts w:asciiTheme="minorEastAsia" w:hAnsiTheme="minorEastAsia" w:hint="eastAsia"/>
                <w:sz w:val="18"/>
                <w:szCs w:val="18"/>
              </w:rPr>
              <w:t>（処理場全体）</w:t>
            </w:r>
          </w:p>
          <w:p w14:paraId="1405CC65" w14:textId="60ED49F7" w:rsidR="006959D1" w:rsidRPr="00C64EC4" w:rsidRDefault="00C90DB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焼却炉施設</w:t>
            </w:r>
            <w:r w:rsidR="000152A7" w:rsidRPr="00C64EC4">
              <w:rPr>
                <w:rFonts w:asciiTheme="minorEastAsia" w:hAnsiTheme="minorEastAsia" w:hint="eastAsia"/>
                <w:sz w:val="18"/>
                <w:szCs w:val="18"/>
              </w:rPr>
              <w:t>事業用地</w:t>
            </w:r>
            <w:r w:rsidRPr="00C64EC4">
              <w:rPr>
                <w:rFonts w:asciiTheme="minorEastAsia" w:hAnsiTheme="minorEastAsia" w:hint="eastAsia"/>
                <w:sz w:val="18"/>
                <w:szCs w:val="18"/>
                <w:vertAlign w:val="superscript"/>
              </w:rPr>
              <w:t>※</w:t>
            </w:r>
            <w:r w:rsidRPr="00C64EC4">
              <w:rPr>
                <w:rFonts w:asciiTheme="minorEastAsia" w:hAnsiTheme="minorEastAsia" w:hint="eastAsia"/>
                <w:sz w:val="18"/>
                <w:szCs w:val="18"/>
              </w:rPr>
              <w:t>：</w:t>
            </w:r>
            <w:r w:rsidR="006959D1" w:rsidRPr="00C64EC4">
              <w:rPr>
                <w:rFonts w:asciiTheme="minorEastAsia" w:hAnsiTheme="minorEastAsia" w:hint="eastAsia"/>
                <w:sz w:val="18"/>
                <w:szCs w:val="18"/>
              </w:rPr>
              <w:t>約</w:t>
            </w:r>
            <w:r w:rsidR="00E9726D" w:rsidRPr="00C64EC4">
              <w:rPr>
                <w:rFonts w:asciiTheme="minorEastAsia" w:hAnsiTheme="minorEastAsia"/>
                <w:sz w:val="18"/>
                <w:szCs w:val="18"/>
              </w:rPr>
              <w:t>880</w:t>
            </w:r>
            <w:r w:rsidR="00676E6D" w:rsidRPr="00C64EC4">
              <w:rPr>
                <w:rFonts w:asciiTheme="minorEastAsia" w:hAnsiTheme="minorEastAsia" w:hint="eastAsia"/>
                <w:sz w:val="18"/>
                <w:szCs w:val="18"/>
              </w:rPr>
              <w:t>㎡</w:t>
            </w:r>
          </w:p>
          <w:p w14:paraId="1ED1EF8F" w14:textId="452B58F5" w:rsidR="006B6A32" w:rsidRPr="00C64EC4" w:rsidRDefault="00C90DB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汚泥貯留施設</w:t>
            </w:r>
            <w:r w:rsidR="000152A7" w:rsidRPr="00C64EC4">
              <w:rPr>
                <w:rFonts w:asciiTheme="minorEastAsia" w:hAnsiTheme="minorEastAsia" w:hint="eastAsia"/>
                <w:sz w:val="18"/>
                <w:szCs w:val="18"/>
              </w:rPr>
              <w:t>事業用地</w:t>
            </w:r>
            <w:r w:rsidRPr="00C64EC4">
              <w:rPr>
                <w:rFonts w:asciiTheme="minorEastAsia" w:hAnsiTheme="minorEastAsia" w:hint="eastAsia"/>
                <w:sz w:val="18"/>
                <w:szCs w:val="18"/>
              </w:rPr>
              <w:t>：</w:t>
            </w:r>
            <w:r w:rsidR="00676E6D" w:rsidRPr="00C64EC4">
              <w:rPr>
                <w:rFonts w:asciiTheme="minorEastAsia" w:hAnsiTheme="minorEastAsia" w:hint="eastAsia"/>
                <w:sz w:val="18"/>
                <w:szCs w:val="18"/>
              </w:rPr>
              <w:t>約</w:t>
            </w:r>
            <w:r w:rsidR="00E9726D" w:rsidRPr="00C64EC4">
              <w:rPr>
                <w:rFonts w:asciiTheme="minorEastAsia" w:hAnsiTheme="minorEastAsia"/>
                <w:sz w:val="18"/>
                <w:szCs w:val="18"/>
              </w:rPr>
              <w:t>850</w:t>
            </w:r>
            <w:r w:rsidR="006B6A32" w:rsidRPr="00C64EC4">
              <w:rPr>
                <w:rFonts w:asciiTheme="minorEastAsia" w:hAnsiTheme="minorEastAsia" w:hint="eastAsia"/>
                <w:sz w:val="18"/>
                <w:szCs w:val="18"/>
              </w:rPr>
              <w:t>㎡</w:t>
            </w:r>
          </w:p>
          <w:p w14:paraId="385BDA6C" w14:textId="7D9434B1" w:rsidR="00C90DB1" w:rsidRPr="00C64EC4" w:rsidRDefault="00C90DB1" w:rsidP="00C90DB1">
            <w:pPr>
              <w:spacing w:line="240" w:lineRule="exact"/>
              <w:rPr>
                <w:rFonts w:asciiTheme="minorEastAsia" w:hAnsiTheme="minorEastAsia"/>
                <w:sz w:val="18"/>
                <w:szCs w:val="18"/>
              </w:rPr>
            </w:pPr>
            <w:r w:rsidRPr="00C64EC4">
              <w:rPr>
                <w:rFonts w:asciiTheme="minorEastAsia" w:hAnsiTheme="minorEastAsia" w:hint="eastAsia"/>
                <w:sz w:val="18"/>
                <w:szCs w:val="18"/>
              </w:rPr>
              <w:t>脱水施設：既存脱水施設用地内において設備更新</w:t>
            </w:r>
          </w:p>
          <w:p w14:paraId="0B35E06A" w14:textId="77777777" w:rsidR="00687ECD" w:rsidRPr="00C64EC4" w:rsidRDefault="00687ECD" w:rsidP="00C90DB1">
            <w:pPr>
              <w:spacing w:line="240" w:lineRule="exact"/>
              <w:rPr>
                <w:rFonts w:asciiTheme="minorEastAsia" w:hAnsiTheme="minorEastAsia"/>
                <w:sz w:val="18"/>
                <w:szCs w:val="18"/>
              </w:rPr>
            </w:pPr>
          </w:p>
          <w:p w14:paraId="3D7EEC40" w14:textId="14AC3317" w:rsidR="005C4A5F" w:rsidRPr="00C64EC4" w:rsidRDefault="00C90DB1" w:rsidP="006E1A23">
            <w:pPr>
              <w:spacing w:line="240" w:lineRule="exact"/>
              <w:ind w:left="80" w:hangingChars="50" w:hanging="80"/>
              <w:rPr>
                <w:rFonts w:asciiTheme="minorEastAsia" w:hAnsiTheme="minorEastAsia"/>
                <w:sz w:val="16"/>
                <w:szCs w:val="18"/>
              </w:rPr>
            </w:pPr>
            <w:r w:rsidRPr="00C64EC4">
              <w:rPr>
                <w:rFonts w:asciiTheme="minorEastAsia" w:hAnsiTheme="minorEastAsia" w:cs="Times New Roman" w:hint="eastAsia"/>
                <w:sz w:val="16"/>
                <w:szCs w:val="20"/>
                <w:vertAlign w:val="superscript"/>
              </w:rPr>
              <w:t>※</w:t>
            </w:r>
            <w:r w:rsidRPr="00C64EC4">
              <w:rPr>
                <w:rFonts w:asciiTheme="minorEastAsia" w:hAnsiTheme="minorEastAsia" w:cs="Times New Roman" w:hint="eastAsia"/>
                <w:sz w:val="16"/>
                <w:szCs w:val="20"/>
              </w:rPr>
              <w:t>電気設備及び一部の機械設備は、別途示す既存施設内に設置することも可能とする</w:t>
            </w:r>
            <w:r w:rsidR="005C4A5F" w:rsidRPr="00C64EC4">
              <w:rPr>
                <w:rFonts w:asciiTheme="minorEastAsia" w:hAnsiTheme="minorEastAsia" w:cs="Times New Roman" w:hint="eastAsia"/>
                <w:sz w:val="16"/>
                <w:szCs w:val="20"/>
              </w:rPr>
              <w:t>。</w:t>
            </w:r>
          </w:p>
        </w:tc>
      </w:tr>
      <w:tr w:rsidR="006959D1" w:rsidRPr="00C64EC4" w14:paraId="3FA4DAA7" w14:textId="77777777" w:rsidTr="0069552F">
        <w:trPr>
          <w:cantSplit/>
          <w:trHeight w:val="384"/>
          <w:jc w:val="center"/>
        </w:trPr>
        <w:tc>
          <w:tcPr>
            <w:tcW w:w="1575" w:type="dxa"/>
            <w:tcBorders>
              <w:left w:val="single" w:sz="12" w:space="0" w:color="auto"/>
            </w:tcBorders>
            <w:shd w:val="clear" w:color="auto" w:fill="D9D9D9" w:themeFill="background1" w:themeFillShade="D9"/>
            <w:vAlign w:val="center"/>
          </w:tcPr>
          <w:p w14:paraId="54A4C246" w14:textId="77777777"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容積率</w:t>
            </w:r>
          </w:p>
        </w:tc>
        <w:tc>
          <w:tcPr>
            <w:tcW w:w="6348" w:type="dxa"/>
            <w:tcBorders>
              <w:right w:val="single" w:sz="12" w:space="0" w:color="auto"/>
            </w:tcBorders>
            <w:vAlign w:val="center"/>
          </w:tcPr>
          <w:p w14:paraId="4FBDCE6C" w14:textId="77777777"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200％</w:t>
            </w:r>
          </w:p>
        </w:tc>
      </w:tr>
      <w:tr w:rsidR="006959D1" w:rsidRPr="00C64EC4" w14:paraId="60BEF302" w14:textId="77777777" w:rsidTr="0069552F">
        <w:trPr>
          <w:cantSplit/>
          <w:trHeight w:val="384"/>
          <w:jc w:val="center"/>
        </w:trPr>
        <w:tc>
          <w:tcPr>
            <w:tcW w:w="1575" w:type="dxa"/>
            <w:tcBorders>
              <w:left w:val="single" w:sz="12" w:space="0" w:color="auto"/>
            </w:tcBorders>
            <w:shd w:val="clear" w:color="auto" w:fill="D9D9D9" w:themeFill="background1" w:themeFillShade="D9"/>
            <w:vAlign w:val="center"/>
          </w:tcPr>
          <w:p w14:paraId="32651535" w14:textId="77777777"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建ぺい率</w:t>
            </w:r>
          </w:p>
        </w:tc>
        <w:tc>
          <w:tcPr>
            <w:tcW w:w="6348" w:type="dxa"/>
            <w:tcBorders>
              <w:right w:val="single" w:sz="12" w:space="0" w:color="auto"/>
            </w:tcBorders>
            <w:vAlign w:val="center"/>
          </w:tcPr>
          <w:p w14:paraId="6AEB523E" w14:textId="77777777"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60％</w:t>
            </w:r>
          </w:p>
        </w:tc>
      </w:tr>
      <w:tr w:rsidR="006959D1" w:rsidRPr="00C64EC4" w14:paraId="718961E0" w14:textId="77777777" w:rsidTr="0069552F">
        <w:trPr>
          <w:cantSplit/>
          <w:trHeight w:val="384"/>
          <w:jc w:val="center"/>
        </w:trPr>
        <w:tc>
          <w:tcPr>
            <w:tcW w:w="1575" w:type="dxa"/>
            <w:tcBorders>
              <w:left w:val="single" w:sz="12" w:space="0" w:color="auto"/>
            </w:tcBorders>
            <w:shd w:val="clear" w:color="auto" w:fill="D9D9D9" w:themeFill="background1" w:themeFillShade="D9"/>
            <w:vAlign w:val="center"/>
          </w:tcPr>
          <w:p w14:paraId="187D6F84" w14:textId="77777777"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騒音</w:t>
            </w:r>
          </w:p>
        </w:tc>
        <w:tc>
          <w:tcPr>
            <w:tcW w:w="6348" w:type="dxa"/>
            <w:tcBorders>
              <w:right w:val="single" w:sz="12" w:space="0" w:color="auto"/>
            </w:tcBorders>
            <w:vAlign w:val="center"/>
          </w:tcPr>
          <w:p w14:paraId="1F2BE1FD" w14:textId="77777777"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第三種区域（準工業地域）</w:t>
            </w:r>
          </w:p>
        </w:tc>
      </w:tr>
      <w:tr w:rsidR="006959D1" w:rsidRPr="00C64EC4" w14:paraId="49E76B8D" w14:textId="77777777" w:rsidTr="0069552F">
        <w:trPr>
          <w:cantSplit/>
          <w:trHeight w:val="384"/>
          <w:jc w:val="center"/>
        </w:trPr>
        <w:tc>
          <w:tcPr>
            <w:tcW w:w="1575" w:type="dxa"/>
            <w:tcBorders>
              <w:left w:val="single" w:sz="12" w:space="0" w:color="auto"/>
            </w:tcBorders>
            <w:shd w:val="clear" w:color="auto" w:fill="D9D9D9" w:themeFill="background1" w:themeFillShade="D9"/>
            <w:vAlign w:val="center"/>
          </w:tcPr>
          <w:p w14:paraId="3E7CCCB4" w14:textId="77777777"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振動</w:t>
            </w:r>
          </w:p>
        </w:tc>
        <w:tc>
          <w:tcPr>
            <w:tcW w:w="6348" w:type="dxa"/>
            <w:tcBorders>
              <w:right w:val="single" w:sz="12" w:space="0" w:color="auto"/>
            </w:tcBorders>
            <w:vAlign w:val="center"/>
          </w:tcPr>
          <w:p w14:paraId="54C5F8D2" w14:textId="77777777"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第二種区域（準工業地域）</w:t>
            </w:r>
          </w:p>
        </w:tc>
      </w:tr>
      <w:tr w:rsidR="006959D1" w:rsidRPr="00C64EC4" w14:paraId="56790A19" w14:textId="77777777" w:rsidTr="0069552F">
        <w:trPr>
          <w:cantSplit/>
          <w:trHeight w:val="384"/>
          <w:jc w:val="center"/>
        </w:trPr>
        <w:tc>
          <w:tcPr>
            <w:tcW w:w="1575" w:type="dxa"/>
            <w:tcBorders>
              <w:left w:val="single" w:sz="12" w:space="0" w:color="auto"/>
            </w:tcBorders>
            <w:shd w:val="clear" w:color="auto" w:fill="D9D9D9" w:themeFill="background1" w:themeFillShade="D9"/>
            <w:vAlign w:val="center"/>
          </w:tcPr>
          <w:p w14:paraId="4E15E334" w14:textId="77777777"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悪臭</w:t>
            </w:r>
          </w:p>
        </w:tc>
        <w:tc>
          <w:tcPr>
            <w:tcW w:w="6348" w:type="dxa"/>
            <w:tcBorders>
              <w:right w:val="single" w:sz="12" w:space="0" w:color="auto"/>
            </w:tcBorders>
            <w:vAlign w:val="center"/>
          </w:tcPr>
          <w:p w14:paraId="38BA19B5" w14:textId="77777777"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規制あり（臭気指数）</w:t>
            </w:r>
          </w:p>
        </w:tc>
      </w:tr>
      <w:tr w:rsidR="006959D1" w:rsidRPr="00C64EC4" w14:paraId="7B567879" w14:textId="77777777" w:rsidTr="0069552F">
        <w:trPr>
          <w:cantSplit/>
          <w:trHeight w:val="384"/>
          <w:jc w:val="center"/>
        </w:trPr>
        <w:tc>
          <w:tcPr>
            <w:tcW w:w="1575" w:type="dxa"/>
            <w:tcBorders>
              <w:left w:val="single" w:sz="12" w:space="0" w:color="auto"/>
            </w:tcBorders>
            <w:shd w:val="clear" w:color="auto" w:fill="D9D9D9" w:themeFill="background1" w:themeFillShade="D9"/>
            <w:vAlign w:val="center"/>
          </w:tcPr>
          <w:p w14:paraId="7C8536A6" w14:textId="77777777" w:rsidR="006959D1" w:rsidRPr="00C64EC4" w:rsidRDefault="006959D1" w:rsidP="006959D1">
            <w:pPr>
              <w:spacing w:line="240" w:lineRule="exact"/>
              <w:rPr>
                <w:rFonts w:asciiTheme="minorEastAsia" w:hAnsiTheme="minorEastAsia"/>
                <w:sz w:val="18"/>
                <w:szCs w:val="18"/>
              </w:rPr>
            </w:pPr>
            <w:r w:rsidRPr="00C64EC4">
              <w:rPr>
                <w:rFonts w:asciiTheme="minorEastAsia" w:hAnsiTheme="minorEastAsia" w:hint="eastAsia"/>
                <w:sz w:val="18"/>
                <w:szCs w:val="18"/>
              </w:rPr>
              <w:t>その他</w:t>
            </w:r>
          </w:p>
        </w:tc>
        <w:tc>
          <w:tcPr>
            <w:tcW w:w="6348" w:type="dxa"/>
            <w:tcBorders>
              <w:right w:val="single" w:sz="12" w:space="0" w:color="auto"/>
            </w:tcBorders>
            <w:vAlign w:val="center"/>
          </w:tcPr>
          <w:p w14:paraId="1D8E68C8" w14:textId="275BB860" w:rsidR="006959D1" w:rsidRPr="00C64EC4" w:rsidRDefault="00D07C36" w:rsidP="006959D1">
            <w:pPr>
              <w:spacing w:line="240" w:lineRule="exact"/>
              <w:rPr>
                <w:rFonts w:asciiTheme="minorEastAsia" w:hAnsiTheme="minorEastAsia"/>
                <w:sz w:val="18"/>
                <w:szCs w:val="18"/>
              </w:rPr>
            </w:pPr>
            <w:r w:rsidRPr="00C64EC4">
              <w:rPr>
                <w:rFonts w:asciiTheme="minorEastAsia" w:hAnsiTheme="minorEastAsia" w:hint="eastAsia"/>
                <w:sz w:val="18"/>
                <w:szCs w:val="18"/>
              </w:rPr>
              <w:t>第五種高度地区</w:t>
            </w:r>
          </w:p>
        </w:tc>
      </w:tr>
    </w:tbl>
    <w:p w14:paraId="72AB0C7D" w14:textId="6CF9949E" w:rsidR="00F80C13" w:rsidRPr="00C64EC4" w:rsidRDefault="00D733F6" w:rsidP="00B9364A">
      <w:pPr>
        <w:jc w:val="center"/>
        <w:rPr>
          <w:noProof/>
        </w:rPr>
      </w:pPr>
      <w:r w:rsidRPr="00D733F6">
        <w:rPr>
          <w:noProof/>
        </w:rPr>
        <w:drawing>
          <wp:inline distT="0" distB="0" distL="0" distR="0" wp14:anchorId="0D1B6117" wp14:editId="3DC75607">
            <wp:extent cx="4810333" cy="3420000"/>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0333" cy="3420000"/>
                    </a:xfrm>
                    <a:prstGeom prst="rect">
                      <a:avLst/>
                    </a:prstGeom>
                  </pic:spPr>
                </pic:pic>
              </a:graphicData>
            </a:graphic>
          </wp:inline>
        </w:drawing>
      </w:r>
    </w:p>
    <w:p w14:paraId="58AACBC1" w14:textId="44F8C0A8" w:rsidR="006B6A32" w:rsidRPr="00C64EC4" w:rsidRDefault="005D0AA4" w:rsidP="00122129">
      <w:pPr>
        <w:pStyle w:val="a3"/>
      </w:pPr>
      <w:r w:rsidRPr="00C64EC4">
        <w:rPr>
          <w:rFonts w:hint="eastAsia"/>
        </w:rPr>
        <w:t xml:space="preserve">図 </w:t>
      </w:r>
      <w:r w:rsidRPr="00C64EC4">
        <w:fldChar w:fldCharType="begin"/>
      </w:r>
      <w:r w:rsidRPr="00C64EC4">
        <w:instrText xml:space="preserve"> </w:instrText>
      </w:r>
      <w:r w:rsidRPr="00C64EC4">
        <w:rPr>
          <w:rFonts w:hint="eastAsia"/>
        </w:rPr>
        <w:instrText>STYLEREF 1 \s</w:instrText>
      </w:r>
      <w:r w:rsidRPr="00C64EC4">
        <w:instrText xml:space="preserve"> </w:instrText>
      </w:r>
      <w:r w:rsidRPr="00C64EC4">
        <w:fldChar w:fldCharType="separate"/>
      </w:r>
      <w:r w:rsidR="00686AB4">
        <w:rPr>
          <w:noProof/>
        </w:rPr>
        <w:t>II</w:t>
      </w:r>
      <w:r w:rsidRPr="00C64EC4">
        <w:fldChar w:fldCharType="end"/>
      </w:r>
      <w:r w:rsidRPr="00C64EC4">
        <w:noBreakHyphen/>
      </w:r>
      <w:r w:rsidRPr="00C64EC4">
        <w:fldChar w:fldCharType="begin"/>
      </w:r>
      <w:r w:rsidRPr="00C64EC4">
        <w:instrText xml:space="preserve"> </w:instrText>
      </w:r>
      <w:r w:rsidRPr="00C64EC4">
        <w:rPr>
          <w:rFonts w:hint="eastAsia"/>
        </w:rPr>
        <w:instrText>SEQ 図 \* ARABIC \s 1</w:instrText>
      </w:r>
      <w:r w:rsidRPr="00C64EC4">
        <w:instrText xml:space="preserve"> </w:instrText>
      </w:r>
      <w:r w:rsidRPr="00C64EC4">
        <w:fldChar w:fldCharType="separate"/>
      </w:r>
      <w:r w:rsidR="00686AB4">
        <w:rPr>
          <w:noProof/>
        </w:rPr>
        <w:t>1</w:t>
      </w:r>
      <w:r w:rsidRPr="00C64EC4">
        <w:fldChar w:fldCharType="end"/>
      </w:r>
      <w:r w:rsidRPr="00C64EC4">
        <w:rPr>
          <w:rFonts w:hint="eastAsia"/>
        </w:rPr>
        <w:t xml:space="preserve">　</w:t>
      </w:r>
      <w:r w:rsidR="000152A7" w:rsidRPr="00C64EC4">
        <w:rPr>
          <w:rFonts w:hint="eastAsia"/>
        </w:rPr>
        <w:t>事業用地</w:t>
      </w:r>
      <w:bookmarkStart w:id="159" w:name="_Toc44612467"/>
      <w:bookmarkStart w:id="160" w:name="_Toc44612538"/>
      <w:r w:rsidR="006B6A32" w:rsidRPr="00C64EC4">
        <w:br w:type="page"/>
      </w:r>
    </w:p>
    <w:p w14:paraId="47618FB0" w14:textId="6C21684A" w:rsidR="006959D1" w:rsidRPr="00C64EC4" w:rsidRDefault="00216514" w:rsidP="006959D1">
      <w:pPr>
        <w:pStyle w:val="3"/>
      </w:pPr>
      <w:bookmarkStart w:id="161" w:name="_Toc106204040"/>
      <w:bookmarkStart w:id="162" w:name="_Toc115253656"/>
      <w:r w:rsidRPr="00C64EC4">
        <w:rPr>
          <w:rFonts w:hint="eastAsia"/>
        </w:rPr>
        <w:lastRenderedPageBreak/>
        <w:t>対象施設</w:t>
      </w:r>
      <w:r w:rsidR="006959D1" w:rsidRPr="00C64EC4">
        <w:rPr>
          <w:rFonts w:hint="eastAsia"/>
        </w:rPr>
        <w:t>の規模</w:t>
      </w:r>
      <w:bookmarkEnd w:id="159"/>
      <w:bookmarkEnd w:id="160"/>
      <w:bookmarkEnd w:id="161"/>
      <w:bookmarkEnd w:id="162"/>
    </w:p>
    <w:p w14:paraId="04D2304D" w14:textId="046A4828" w:rsidR="006959D1" w:rsidRPr="00C64EC4" w:rsidRDefault="00BE04CC">
      <w:pPr>
        <w:ind w:firstLineChars="100" w:firstLine="210"/>
        <w:rPr>
          <w:rFonts w:asciiTheme="minorEastAsia" w:hAnsiTheme="minorEastAsia"/>
        </w:rPr>
      </w:pPr>
      <w:r w:rsidRPr="00C64EC4">
        <w:rPr>
          <w:rFonts w:asciiTheme="minorEastAsia" w:hAnsiTheme="minorEastAsia" w:hint="eastAsia"/>
        </w:rPr>
        <w:t>本事業</w:t>
      </w:r>
      <w:r w:rsidR="006959D1" w:rsidRPr="00C64EC4">
        <w:rPr>
          <w:rFonts w:asciiTheme="minorEastAsia" w:hAnsiTheme="minorEastAsia" w:hint="eastAsia"/>
        </w:rPr>
        <w:t>の</w:t>
      </w:r>
      <w:r w:rsidR="00216514" w:rsidRPr="00C64EC4">
        <w:rPr>
          <w:rFonts w:asciiTheme="minorEastAsia" w:hAnsiTheme="minorEastAsia" w:hint="eastAsia"/>
        </w:rPr>
        <w:t>対象施設</w:t>
      </w:r>
      <w:r w:rsidR="006959D1" w:rsidRPr="00C64EC4">
        <w:rPr>
          <w:rFonts w:asciiTheme="minorEastAsia" w:hAnsiTheme="minorEastAsia" w:hint="eastAsia"/>
        </w:rPr>
        <w:t>の規模は、以下のとおりとする。</w:t>
      </w:r>
    </w:p>
    <w:p w14:paraId="544F10FB" w14:textId="7C5ED8E1" w:rsidR="006959D1" w:rsidRPr="00C64EC4" w:rsidRDefault="005D72A1" w:rsidP="005D0AA4">
      <w:pPr>
        <w:ind w:leftChars="200" w:left="420"/>
      </w:pPr>
      <w:r w:rsidRPr="00C64EC4">
        <w:t>・</w:t>
      </w:r>
      <w:r w:rsidR="006959D1" w:rsidRPr="00C64EC4">
        <w:t>焼却炉</w:t>
      </w:r>
      <w:r w:rsidR="00BE04CC" w:rsidRPr="00C64EC4">
        <w:rPr>
          <w:rFonts w:hint="eastAsia"/>
        </w:rPr>
        <w:t>施設</w:t>
      </w:r>
      <w:r w:rsidR="006959D1" w:rsidRPr="00C64EC4">
        <w:t>規模</w:t>
      </w:r>
      <w:r w:rsidR="003D14AB" w:rsidRPr="00C64EC4">
        <w:tab/>
      </w:r>
      <w:r w:rsidR="008E7246" w:rsidRPr="00C64EC4">
        <w:rPr>
          <w:rFonts w:hint="eastAsia"/>
        </w:rPr>
        <w:t xml:space="preserve">　</w:t>
      </w:r>
      <w:r w:rsidR="006959D1" w:rsidRPr="00C64EC4">
        <w:t>：100</w:t>
      </w:r>
      <w:r w:rsidR="006959D1" w:rsidRPr="00C64EC4">
        <w:rPr>
          <w:szCs w:val="21"/>
        </w:rPr>
        <w:t xml:space="preserve"> t</w:t>
      </w:r>
      <w:r w:rsidR="003D14AB" w:rsidRPr="00C64EC4">
        <w:rPr>
          <w:szCs w:val="21"/>
        </w:rPr>
        <w:t>-脱水汚泥</w:t>
      </w:r>
      <w:r w:rsidR="006959D1" w:rsidRPr="00C64EC4">
        <w:rPr>
          <w:szCs w:val="21"/>
        </w:rPr>
        <w:t>/日</w:t>
      </w:r>
      <w:r w:rsidR="006959D1" w:rsidRPr="00C64EC4">
        <w:t>×</w:t>
      </w:r>
      <w:r w:rsidR="006959D1" w:rsidRPr="00C64EC4">
        <w:t>1基（</w:t>
      </w:r>
      <w:r w:rsidR="005754A0" w:rsidRPr="00C64EC4">
        <w:rPr>
          <w:rFonts w:hint="eastAsia"/>
        </w:rPr>
        <w:t>２</w:t>
      </w:r>
      <w:r w:rsidR="006959D1" w:rsidRPr="00C64EC4">
        <w:t>号</w:t>
      </w:r>
      <w:r w:rsidR="0096582A" w:rsidRPr="00C64EC4">
        <w:rPr>
          <w:rFonts w:hint="eastAsia"/>
        </w:rPr>
        <w:t>焼却</w:t>
      </w:r>
      <w:r w:rsidR="006959D1" w:rsidRPr="00C64EC4">
        <w:t>炉</w:t>
      </w:r>
      <w:r w:rsidR="005754A0" w:rsidRPr="00C64EC4">
        <w:rPr>
          <w:rFonts w:hint="eastAsia"/>
        </w:rPr>
        <w:t>施設</w:t>
      </w:r>
      <w:r w:rsidR="006959D1" w:rsidRPr="00C64EC4">
        <w:t>)</w:t>
      </w:r>
      <w:r w:rsidRPr="00C64EC4">
        <w:t xml:space="preserve"> </w:t>
      </w:r>
    </w:p>
    <w:p w14:paraId="247792FB" w14:textId="2AE2D3A9" w:rsidR="006959D1" w:rsidRPr="00C64EC4" w:rsidRDefault="006959D1" w:rsidP="005D0AA4">
      <w:pPr>
        <w:ind w:leftChars="200" w:left="420"/>
      </w:pPr>
      <w:r w:rsidRPr="00C64EC4">
        <w:t>・脱水</w:t>
      </w:r>
      <w:r w:rsidR="00BE04CC" w:rsidRPr="00C64EC4">
        <w:rPr>
          <w:rFonts w:hint="eastAsia"/>
        </w:rPr>
        <w:t>施設</w:t>
      </w:r>
      <w:r w:rsidRPr="00C64EC4">
        <w:t>規模</w:t>
      </w:r>
      <w:r w:rsidR="003D14AB" w:rsidRPr="00C64EC4">
        <w:tab/>
      </w:r>
      <w:r w:rsidR="008E7246" w:rsidRPr="00C64EC4">
        <w:rPr>
          <w:rFonts w:hint="eastAsia"/>
        </w:rPr>
        <w:t xml:space="preserve">　</w:t>
      </w:r>
      <w:r w:rsidRPr="00C64EC4">
        <w:t>：</w:t>
      </w:r>
      <w:r w:rsidR="006B6A32" w:rsidRPr="00C64EC4">
        <w:t>975</w:t>
      </w:r>
      <w:r w:rsidR="00A1383C" w:rsidRPr="00C64EC4">
        <w:t xml:space="preserve"> </w:t>
      </w:r>
      <w:r w:rsidR="006B6A32" w:rsidRPr="00C64EC4">
        <w:t>kg-DS/時</w:t>
      </w:r>
      <w:r w:rsidR="00A65C86" w:rsidRPr="00C64EC4">
        <w:rPr>
          <w:rFonts w:hint="eastAsia"/>
        </w:rPr>
        <w:t xml:space="preserve">　（洗浄時間を除く23時間/日稼働として）</w:t>
      </w:r>
    </w:p>
    <w:p w14:paraId="784B4D04" w14:textId="4DC69CA4" w:rsidR="006959D1" w:rsidRPr="00C64EC4" w:rsidRDefault="006959D1" w:rsidP="005D0AA4">
      <w:pPr>
        <w:ind w:leftChars="200" w:left="420"/>
      </w:pPr>
      <w:r w:rsidRPr="00C64EC4">
        <w:t>・汚泥貯留施設規模</w:t>
      </w:r>
      <w:r w:rsidR="008E7246" w:rsidRPr="00C64EC4">
        <w:rPr>
          <w:rFonts w:hint="eastAsia"/>
        </w:rPr>
        <w:t xml:space="preserve">　</w:t>
      </w:r>
      <w:r w:rsidR="009D6C26" w:rsidRPr="00C64EC4">
        <w:rPr>
          <w:rFonts w:hint="eastAsia"/>
        </w:rPr>
        <w:t xml:space="preserve">　</w:t>
      </w:r>
      <w:r w:rsidR="006B6A32" w:rsidRPr="00C64EC4">
        <w:t>：</w:t>
      </w:r>
      <w:r w:rsidR="00875B99" w:rsidRPr="00C64EC4">
        <w:rPr>
          <w:rFonts w:hint="eastAsia"/>
        </w:rPr>
        <w:t xml:space="preserve">有効貯留容量　</w:t>
      </w:r>
      <w:r w:rsidR="006B6A32" w:rsidRPr="00C64EC4">
        <w:t>1,000</w:t>
      </w:r>
      <w:r w:rsidR="00A1383C" w:rsidRPr="00C64EC4">
        <w:t xml:space="preserve"> </w:t>
      </w:r>
      <w:r w:rsidR="006B6A32" w:rsidRPr="00C64EC4">
        <w:t>㎥</w:t>
      </w:r>
    </w:p>
    <w:p w14:paraId="7BD67881" w14:textId="77777777" w:rsidR="006959D1" w:rsidRPr="00C64EC4" w:rsidRDefault="006959D1" w:rsidP="006959D1">
      <w:pPr>
        <w:rPr>
          <w:rFonts w:asciiTheme="minorEastAsia" w:hAnsiTheme="minorEastAsia"/>
        </w:rPr>
      </w:pPr>
    </w:p>
    <w:p w14:paraId="6DD9D5FC" w14:textId="74893A77" w:rsidR="006959D1" w:rsidRPr="00C64EC4" w:rsidRDefault="00915B9E" w:rsidP="006959D1">
      <w:pPr>
        <w:pStyle w:val="3"/>
      </w:pPr>
      <w:bookmarkStart w:id="163" w:name="_Toc44612468"/>
      <w:bookmarkStart w:id="164" w:name="_Toc44612539"/>
      <w:bookmarkStart w:id="165" w:name="_Toc106204041"/>
      <w:bookmarkStart w:id="166" w:name="_Toc115253657"/>
      <w:r w:rsidRPr="00C64EC4">
        <w:rPr>
          <w:rFonts w:hint="eastAsia"/>
        </w:rPr>
        <w:t>対象施設</w:t>
      </w:r>
      <w:r w:rsidR="006959D1" w:rsidRPr="00C64EC4">
        <w:rPr>
          <w:rFonts w:hint="eastAsia"/>
        </w:rPr>
        <w:t>の</w:t>
      </w:r>
      <w:r w:rsidR="007F201B" w:rsidRPr="00C64EC4">
        <w:rPr>
          <w:rFonts w:hint="eastAsia"/>
        </w:rPr>
        <w:t>形式</w:t>
      </w:r>
      <w:bookmarkEnd w:id="163"/>
      <w:bookmarkEnd w:id="164"/>
      <w:bookmarkEnd w:id="165"/>
      <w:bookmarkEnd w:id="166"/>
    </w:p>
    <w:p w14:paraId="4D30B0E4" w14:textId="1DEFA58A" w:rsidR="000B41B3" w:rsidRPr="00C64EC4" w:rsidRDefault="00CB39C0" w:rsidP="00C928AE">
      <w:pPr>
        <w:pStyle w:val="4"/>
      </w:pPr>
      <w:bookmarkStart w:id="167" w:name="_Toc115253658"/>
      <w:r w:rsidRPr="00C64EC4">
        <w:rPr>
          <w:rFonts w:hint="eastAsia"/>
        </w:rPr>
        <w:t>焼却炉</w:t>
      </w:r>
      <w:r w:rsidR="00BE04CC" w:rsidRPr="00C64EC4">
        <w:rPr>
          <w:rFonts w:hint="eastAsia"/>
        </w:rPr>
        <w:t>施設</w:t>
      </w:r>
      <w:r w:rsidRPr="00C64EC4">
        <w:rPr>
          <w:rFonts w:hint="eastAsia"/>
        </w:rPr>
        <w:t>の</w:t>
      </w:r>
      <w:r w:rsidR="007F201B" w:rsidRPr="00C64EC4">
        <w:rPr>
          <w:rFonts w:hint="eastAsia"/>
        </w:rPr>
        <w:t>形式</w:t>
      </w:r>
      <w:bookmarkEnd w:id="167"/>
    </w:p>
    <w:p w14:paraId="61D38A39" w14:textId="5C714D02" w:rsidR="00B252EA" w:rsidRPr="00C64EC4" w:rsidRDefault="00915B9E" w:rsidP="00D10A1A">
      <w:pPr>
        <w:ind w:firstLineChars="100" w:firstLine="210"/>
        <w:rPr>
          <w:rFonts w:asciiTheme="minorEastAsia" w:hAnsiTheme="minorEastAsia"/>
        </w:rPr>
      </w:pPr>
      <w:r w:rsidRPr="00C64EC4">
        <w:rPr>
          <w:rFonts w:asciiTheme="minorEastAsia" w:hAnsiTheme="minorEastAsia" w:hint="eastAsia"/>
        </w:rPr>
        <w:t>本</w:t>
      </w:r>
      <w:r w:rsidR="00203DF3" w:rsidRPr="00C64EC4">
        <w:rPr>
          <w:rFonts w:asciiTheme="minorEastAsia" w:hAnsiTheme="minorEastAsia" w:hint="eastAsia"/>
        </w:rPr>
        <w:t>事業</w:t>
      </w:r>
      <w:r w:rsidRPr="00C64EC4">
        <w:rPr>
          <w:rFonts w:asciiTheme="minorEastAsia" w:hAnsiTheme="minorEastAsia" w:hint="eastAsia"/>
        </w:rPr>
        <w:t>の対象とする</w:t>
      </w:r>
      <w:r w:rsidR="006959D1" w:rsidRPr="00C64EC4">
        <w:rPr>
          <w:rFonts w:asciiTheme="minorEastAsia" w:hAnsiTheme="minorEastAsia" w:hint="eastAsia"/>
        </w:rPr>
        <w:t>焼却炉</w:t>
      </w:r>
      <w:r w:rsidR="00BE04CC" w:rsidRPr="00C64EC4">
        <w:rPr>
          <w:rFonts w:asciiTheme="minorEastAsia" w:hAnsiTheme="minorEastAsia" w:hint="eastAsia"/>
        </w:rPr>
        <w:t>施設</w:t>
      </w:r>
      <w:r w:rsidR="006959D1" w:rsidRPr="00C64EC4">
        <w:rPr>
          <w:rFonts w:asciiTheme="minorEastAsia" w:hAnsiTheme="minorEastAsia" w:hint="eastAsia"/>
        </w:rPr>
        <w:t>は</w:t>
      </w:r>
      <w:r w:rsidR="005D72A1" w:rsidRPr="00C64EC4">
        <w:rPr>
          <w:rFonts w:asciiTheme="minorEastAsia" w:hAnsiTheme="minorEastAsia" w:hint="eastAsia"/>
        </w:rPr>
        <w:t>、汚泥減容化による最終処分量の低減を目的とした処理を行うもの</w:t>
      </w:r>
      <w:r w:rsidR="006959D1" w:rsidRPr="00C64EC4">
        <w:rPr>
          <w:rFonts w:asciiTheme="minorEastAsia" w:hAnsiTheme="minorEastAsia" w:hint="eastAsia"/>
        </w:rPr>
        <w:t>と</w:t>
      </w:r>
      <w:r w:rsidR="00CB39C0" w:rsidRPr="00C64EC4">
        <w:rPr>
          <w:rFonts w:asciiTheme="minorEastAsia" w:hAnsiTheme="minorEastAsia" w:hint="eastAsia"/>
        </w:rPr>
        <w:t>し、</w:t>
      </w:r>
      <w:r w:rsidR="00B252EA" w:rsidRPr="00C64EC4">
        <w:rPr>
          <w:rFonts w:asciiTheme="minorEastAsia" w:hAnsiTheme="minorEastAsia" w:hint="eastAsia"/>
        </w:rPr>
        <w:t>実験プラントを除き、終末処理場において</w:t>
      </w:r>
      <w:r w:rsidR="007F201B" w:rsidRPr="00C64EC4">
        <w:rPr>
          <w:rFonts w:asciiTheme="minorEastAsia" w:hAnsiTheme="minorEastAsia" w:hint="eastAsia"/>
        </w:rPr>
        <w:t>実際</w:t>
      </w:r>
      <w:r w:rsidR="00B252EA" w:rsidRPr="00C64EC4">
        <w:rPr>
          <w:rFonts w:asciiTheme="minorEastAsia" w:hAnsiTheme="minorEastAsia" w:hint="eastAsia"/>
        </w:rPr>
        <w:t>に納入され、汚泥を処理している</w:t>
      </w:r>
      <w:r w:rsidR="0076361D" w:rsidRPr="00C64EC4">
        <w:rPr>
          <w:rFonts w:asciiTheme="minorEastAsia" w:hAnsiTheme="minorEastAsia" w:hint="eastAsia"/>
        </w:rPr>
        <w:t>形式に限る。</w:t>
      </w:r>
    </w:p>
    <w:p w14:paraId="01EFB5D9" w14:textId="5FB446F4" w:rsidR="006959D1" w:rsidRPr="00C64EC4" w:rsidRDefault="006959D1" w:rsidP="006959D1">
      <w:pPr>
        <w:ind w:firstLineChars="100" w:firstLine="210"/>
        <w:rPr>
          <w:rFonts w:asciiTheme="minorEastAsia" w:hAnsiTheme="minorEastAsia"/>
        </w:rPr>
      </w:pPr>
      <w:r w:rsidRPr="00C64EC4">
        <w:rPr>
          <w:rFonts w:asciiTheme="minorEastAsia" w:hAnsiTheme="minorEastAsia" w:hint="eastAsia"/>
        </w:rPr>
        <w:t>なお、本</w:t>
      </w:r>
      <w:r w:rsidR="001C71E9" w:rsidRPr="00C64EC4">
        <w:rPr>
          <w:rFonts w:asciiTheme="minorEastAsia" w:hAnsiTheme="minorEastAsia" w:hint="eastAsia"/>
        </w:rPr>
        <w:t>事業で</w:t>
      </w:r>
      <w:r w:rsidR="00C928AE" w:rsidRPr="00C64EC4">
        <w:rPr>
          <w:rFonts w:asciiTheme="minorEastAsia" w:hAnsiTheme="minorEastAsia" w:hint="eastAsia"/>
        </w:rPr>
        <w:t>建設</w:t>
      </w:r>
      <w:r w:rsidR="001C71E9" w:rsidRPr="00C64EC4">
        <w:rPr>
          <w:rFonts w:asciiTheme="minorEastAsia" w:hAnsiTheme="minorEastAsia" w:hint="eastAsia"/>
        </w:rPr>
        <w:t>する</w:t>
      </w:r>
      <w:r w:rsidRPr="00C64EC4">
        <w:rPr>
          <w:rFonts w:asciiTheme="minorEastAsia" w:hAnsiTheme="minorEastAsia" w:hint="eastAsia"/>
        </w:rPr>
        <w:t>焼却炉</w:t>
      </w:r>
      <w:r w:rsidR="00BE04CC" w:rsidRPr="00C64EC4">
        <w:rPr>
          <w:rFonts w:asciiTheme="minorEastAsia" w:hAnsiTheme="minorEastAsia" w:hint="eastAsia"/>
        </w:rPr>
        <w:t>施設</w:t>
      </w:r>
      <w:r w:rsidRPr="00C64EC4">
        <w:rPr>
          <w:rFonts w:asciiTheme="minorEastAsia" w:hAnsiTheme="minorEastAsia" w:hint="eastAsia"/>
        </w:rPr>
        <w:t>の建設費財源には、国土交通省「社会資本整備総合交付金」を充当することを前提としているため、「下水道事業におけるエネルギー効率化に優れた技術の導入について（平成</w:t>
      </w:r>
      <w:r w:rsidRPr="00C64EC4">
        <w:t>29.</w:t>
      </w:r>
      <w:r w:rsidR="005754A0" w:rsidRPr="00C64EC4">
        <w:rPr>
          <w:rFonts w:hint="eastAsia"/>
        </w:rPr>
        <w:t>９</w:t>
      </w:r>
      <w:r w:rsidRPr="00C64EC4">
        <w:t>.15</w:t>
      </w:r>
      <w:r w:rsidRPr="00C64EC4">
        <w:rPr>
          <w:rFonts w:asciiTheme="minorEastAsia" w:hAnsiTheme="minorEastAsia" w:hint="eastAsia"/>
        </w:rPr>
        <w:t>国水下事第</w:t>
      </w:r>
      <w:r w:rsidRPr="00C64EC4">
        <w:t>38</w:t>
      </w:r>
      <w:r w:rsidRPr="00C64EC4">
        <w:rPr>
          <w:rFonts w:asciiTheme="minorEastAsia" w:hAnsiTheme="minorEastAsia" w:hint="eastAsia"/>
        </w:rPr>
        <w:t>号）」に示される性能を満足すること。</w:t>
      </w:r>
    </w:p>
    <w:p w14:paraId="7B2D441B" w14:textId="4F91C3E4" w:rsidR="000B41B3" w:rsidRPr="00C64EC4" w:rsidRDefault="000B41B3" w:rsidP="006959D1">
      <w:pPr>
        <w:ind w:firstLineChars="100" w:firstLine="210"/>
        <w:rPr>
          <w:rFonts w:asciiTheme="minorEastAsia" w:hAnsiTheme="minorEastAsia"/>
        </w:rPr>
      </w:pPr>
    </w:p>
    <w:p w14:paraId="2614D334" w14:textId="3753C8D9" w:rsidR="00CB39C0" w:rsidRPr="00C64EC4" w:rsidRDefault="00CB39C0" w:rsidP="00C928AE">
      <w:pPr>
        <w:pStyle w:val="4"/>
      </w:pPr>
      <w:bookmarkStart w:id="168" w:name="_Toc115253659"/>
      <w:r w:rsidRPr="00C64EC4">
        <w:rPr>
          <w:rFonts w:hint="eastAsia"/>
        </w:rPr>
        <w:t>脱水</w:t>
      </w:r>
      <w:r w:rsidR="00BE04CC" w:rsidRPr="00C64EC4">
        <w:rPr>
          <w:rFonts w:hint="eastAsia"/>
        </w:rPr>
        <w:t>施設の</w:t>
      </w:r>
      <w:r w:rsidR="00FB2604" w:rsidRPr="00C64EC4">
        <w:rPr>
          <w:rFonts w:hint="eastAsia"/>
        </w:rPr>
        <w:t>形式</w:t>
      </w:r>
      <w:bookmarkEnd w:id="168"/>
    </w:p>
    <w:p w14:paraId="79F84FDD" w14:textId="5B6DCB91" w:rsidR="00B252EA" w:rsidRPr="00C64EC4" w:rsidRDefault="00CB39C0" w:rsidP="00D10A1A">
      <w:pPr>
        <w:ind w:firstLineChars="100" w:firstLine="210"/>
        <w:rPr>
          <w:rFonts w:asciiTheme="minorEastAsia" w:hAnsiTheme="minorEastAsia"/>
        </w:rPr>
      </w:pPr>
      <w:r w:rsidRPr="00C64EC4">
        <w:rPr>
          <w:rFonts w:asciiTheme="minorEastAsia" w:hAnsiTheme="minorEastAsia" w:hint="eastAsia"/>
        </w:rPr>
        <w:t>本事業</w:t>
      </w:r>
      <w:r w:rsidR="009844A7" w:rsidRPr="00C64EC4">
        <w:rPr>
          <w:rFonts w:asciiTheme="minorEastAsia" w:hAnsiTheme="minorEastAsia" w:hint="eastAsia"/>
        </w:rPr>
        <w:t>の対象とする</w:t>
      </w:r>
      <w:r w:rsidRPr="00C64EC4">
        <w:rPr>
          <w:rFonts w:asciiTheme="minorEastAsia" w:hAnsiTheme="minorEastAsia" w:hint="eastAsia"/>
        </w:rPr>
        <w:t>脱水</w:t>
      </w:r>
      <w:r w:rsidR="009844A7" w:rsidRPr="00C64EC4">
        <w:rPr>
          <w:rFonts w:asciiTheme="minorEastAsia" w:hAnsiTheme="minorEastAsia" w:hint="eastAsia"/>
        </w:rPr>
        <w:t>施設の形式</w:t>
      </w:r>
      <w:r w:rsidRPr="00C64EC4">
        <w:rPr>
          <w:rFonts w:asciiTheme="minorEastAsia" w:hAnsiTheme="minorEastAsia" w:hint="eastAsia"/>
        </w:rPr>
        <w:t>は、</w:t>
      </w:r>
      <w:r w:rsidR="00B252EA" w:rsidRPr="00C64EC4">
        <w:rPr>
          <w:rFonts w:asciiTheme="minorEastAsia" w:hAnsiTheme="minorEastAsia" w:hint="eastAsia"/>
        </w:rPr>
        <w:t>実験プラントを除き、終末処理場において</w:t>
      </w:r>
      <w:r w:rsidR="007F201B" w:rsidRPr="00C64EC4">
        <w:rPr>
          <w:rFonts w:asciiTheme="minorEastAsia" w:hAnsiTheme="minorEastAsia" w:hint="eastAsia"/>
        </w:rPr>
        <w:t>実際</w:t>
      </w:r>
      <w:r w:rsidR="00B252EA" w:rsidRPr="00C64EC4">
        <w:rPr>
          <w:rFonts w:asciiTheme="minorEastAsia" w:hAnsiTheme="minorEastAsia" w:hint="eastAsia"/>
        </w:rPr>
        <w:t>に納入され、汚泥を処理している</w:t>
      </w:r>
      <w:r w:rsidR="0076361D" w:rsidRPr="00C64EC4">
        <w:rPr>
          <w:rFonts w:asciiTheme="minorEastAsia" w:hAnsiTheme="minorEastAsia" w:hint="eastAsia"/>
        </w:rPr>
        <w:t>形式に限る。</w:t>
      </w:r>
    </w:p>
    <w:p w14:paraId="64CCDC94" w14:textId="4B6FBBD7" w:rsidR="00074BAA" w:rsidRPr="00C64EC4" w:rsidRDefault="00074BAA" w:rsidP="006959D1">
      <w:pPr>
        <w:widowControl/>
        <w:jc w:val="left"/>
        <w:rPr>
          <w:rFonts w:asciiTheme="minorEastAsia" w:hAnsiTheme="minorEastAsia"/>
        </w:rPr>
      </w:pPr>
    </w:p>
    <w:p w14:paraId="1886048B" w14:textId="244D0CE4" w:rsidR="00CB39C0" w:rsidRPr="00C64EC4" w:rsidRDefault="00CB39C0" w:rsidP="00C928AE">
      <w:pPr>
        <w:pStyle w:val="4"/>
      </w:pPr>
      <w:bookmarkStart w:id="169" w:name="_Toc115253660"/>
      <w:r w:rsidRPr="00C64EC4">
        <w:rPr>
          <w:rFonts w:hint="eastAsia"/>
        </w:rPr>
        <w:t>汚泥貯留</w:t>
      </w:r>
      <w:r w:rsidR="00203DF3" w:rsidRPr="00C64EC4">
        <w:rPr>
          <w:rFonts w:hint="eastAsia"/>
        </w:rPr>
        <w:t>施設</w:t>
      </w:r>
      <w:r w:rsidRPr="00C64EC4">
        <w:rPr>
          <w:rFonts w:hint="eastAsia"/>
        </w:rPr>
        <w:t>の</w:t>
      </w:r>
      <w:r w:rsidR="00FB2604" w:rsidRPr="00C64EC4">
        <w:rPr>
          <w:rFonts w:hint="eastAsia"/>
        </w:rPr>
        <w:t>形式</w:t>
      </w:r>
      <w:bookmarkEnd w:id="169"/>
    </w:p>
    <w:p w14:paraId="560C966D" w14:textId="7A68EF46" w:rsidR="00B252EA" w:rsidRPr="00C64EC4" w:rsidRDefault="00CB39C0" w:rsidP="00D10A1A">
      <w:pPr>
        <w:ind w:firstLineChars="100" w:firstLine="210"/>
        <w:rPr>
          <w:rFonts w:asciiTheme="minorEastAsia" w:hAnsiTheme="minorEastAsia"/>
        </w:rPr>
      </w:pPr>
      <w:r w:rsidRPr="00C64EC4">
        <w:rPr>
          <w:rFonts w:asciiTheme="minorEastAsia" w:hAnsiTheme="minorEastAsia" w:hint="eastAsia"/>
        </w:rPr>
        <w:t>本事業</w:t>
      </w:r>
      <w:r w:rsidR="009844A7" w:rsidRPr="00C64EC4">
        <w:rPr>
          <w:rFonts w:asciiTheme="minorEastAsia" w:hAnsiTheme="minorEastAsia" w:hint="eastAsia"/>
        </w:rPr>
        <w:t>の対象とする</w:t>
      </w:r>
      <w:r w:rsidRPr="00C64EC4">
        <w:rPr>
          <w:rFonts w:asciiTheme="minorEastAsia" w:hAnsiTheme="minorEastAsia" w:hint="eastAsia"/>
        </w:rPr>
        <w:t>汚泥貯留</w:t>
      </w:r>
      <w:r w:rsidR="00203DF3" w:rsidRPr="00C64EC4">
        <w:rPr>
          <w:rFonts w:asciiTheme="minorEastAsia" w:hAnsiTheme="minorEastAsia" w:hint="eastAsia"/>
        </w:rPr>
        <w:t>施設</w:t>
      </w:r>
      <w:r w:rsidRPr="00C64EC4">
        <w:rPr>
          <w:rFonts w:asciiTheme="minorEastAsia" w:hAnsiTheme="minorEastAsia" w:hint="eastAsia"/>
        </w:rPr>
        <w:t>の</w:t>
      </w:r>
      <w:r w:rsidR="009844A7" w:rsidRPr="00C64EC4">
        <w:rPr>
          <w:rFonts w:asciiTheme="minorEastAsia" w:hAnsiTheme="minorEastAsia" w:hint="eastAsia"/>
        </w:rPr>
        <w:t>形式</w:t>
      </w:r>
      <w:r w:rsidRPr="00C64EC4">
        <w:rPr>
          <w:rFonts w:asciiTheme="minorEastAsia" w:hAnsiTheme="minorEastAsia" w:hint="eastAsia"/>
        </w:rPr>
        <w:t>は、</w:t>
      </w:r>
      <w:r w:rsidR="00B252EA" w:rsidRPr="00C64EC4">
        <w:rPr>
          <w:rFonts w:asciiTheme="minorEastAsia" w:hAnsiTheme="minorEastAsia" w:hint="eastAsia"/>
        </w:rPr>
        <w:t>実験プラントを除き、終末処理場において</w:t>
      </w:r>
      <w:r w:rsidR="0076361D" w:rsidRPr="00C64EC4">
        <w:rPr>
          <w:rFonts w:asciiTheme="minorEastAsia" w:hAnsiTheme="minorEastAsia" w:hint="eastAsia"/>
        </w:rPr>
        <w:t>実際</w:t>
      </w:r>
      <w:r w:rsidR="00B252EA" w:rsidRPr="00C64EC4">
        <w:rPr>
          <w:rFonts w:asciiTheme="minorEastAsia" w:hAnsiTheme="minorEastAsia" w:hint="eastAsia"/>
        </w:rPr>
        <w:t>に納入され、汚泥を</w:t>
      </w:r>
      <w:r w:rsidR="00875B99" w:rsidRPr="00C64EC4">
        <w:rPr>
          <w:rFonts w:asciiTheme="minorEastAsia" w:hAnsiTheme="minorEastAsia" w:hint="eastAsia"/>
        </w:rPr>
        <w:t>貯留</w:t>
      </w:r>
      <w:r w:rsidR="00B252EA" w:rsidRPr="00C64EC4">
        <w:rPr>
          <w:rFonts w:asciiTheme="minorEastAsia" w:hAnsiTheme="minorEastAsia" w:hint="eastAsia"/>
        </w:rPr>
        <w:t>している</w:t>
      </w:r>
      <w:r w:rsidR="0076361D" w:rsidRPr="00C64EC4">
        <w:rPr>
          <w:rFonts w:asciiTheme="minorEastAsia" w:hAnsiTheme="minorEastAsia" w:hint="eastAsia"/>
        </w:rPr>
        <w:t>形式に限る。</w:t>
      </w:r>
    </w:p>
    <w:p w14:paraId="1D94B737" w14:textId="77777777" w:rsidR="00CB39C0" w:rsidRPr="00C64EC4" w:rsidRDefault="00CB39C0" w:rsidP="006959D1">
      <w:pPr>
        <w:widowControl/>
        <w:jc w:val="left"/>
        <w:rPr>
          <w:rFonts w:asciiTheme="minorEastAsia" w:hAnsiTheme="minorEastAsia"/>
        </w:rPr>
      </w:pPr>
    </w:p>
    <w:p w14:paraId="28FE9308" w14:textId="7B400CCD" w:rsidR="00074BAA" w:rsidRPr="00C64EC4" w:rsidRDefault="00074BAA" w:rsidP="00074BAA">
      <w:pPr>
        <w:pStyle w:val="3"/>
      </w:pPr>
      <w:bookmarkStart w:id="170" w:name="_Toc106204042"/>
      <w:bookmarkStart w:id="171" w:name="_Toc115253661"/>
      <w:r w:rsidRPr="00C64EC4">
        <w:rPr>
          <w:rFonts w:hint="eastAsia"/>
        </w:rPr>
        <w:t>処理対象汚泥</w:t>
      </w:r>
      <w:bookmarkEnd w:id="170"/>
      <w:bookmarkEnd w:id="171"/>
    </w:p>
    <w:p w14:paraId="6FC24606" w14:textId="5832BD47" w:rsidR="00431274" w:rsidRPr="00C64EC4" w:rsidRDefault="00074BAA" w:rsidP="00074BAA">
      <w:pPr>
        <w:ind w:firstLineChars="100" w:firstLine="210"/>
        <w:rPr>
          <w:rFonts w:asciiTheme="minorEastAsia" w:hAnsiTheme="minorEastAsia"/>
        </w:rPr>
      </w:pPr>
      <w:r w:rsidRPr="00C64EC4">
        <w:rPr>
          <w:rFonts w:asciiTheme="minorEastAsia" w:hAnsiTheme="minorEastAsia" w:hint="eastAsia"/>
        </w:rPr>
        <w:t>本</w:t>
      </w:r>
      <w:r w:rsidR="000C6F82" w:rsidRPr="00C64EC4">
        <w:rPr>
          <w:rFonts w:asciiTheme="minorEastAsia" w:hAnsiTheme="minorEastAsia" w:hint="eastAsia"/>
        </w:rPr>
        <w:t>事業</w:t>
      </w:r>
      <w:r w:rsidRPr="00C64EC4">
        <w:rPr>
          <w:rFonts w:asciiTheme="minorEastAsia" w:hAnsiTheme="minorEastAsia" w:hint="eastAsia"/>
        </w:rPr>
        <w:t>の処理対象とする汚泥は、中央水みらいセンターで発生した濃縮汚泥（混合汚泥）及び脱水汚泥を対象とする。</w:t>
      </w:r>
      <w:r w:rsidR="00431274" w:rsidRPr="00C64EC4">
        <w:rPr>
          <w:rFonts w:asciiTheme="minorEastAsia" w:hAnsiTheme="minorEastAsia" w:hint="eastAsia"/>
        </w:rPr>
        <w:t>下表に設備設計</w:t>
      </w:r>
      <w:r w:rsidR="00E05FE9" w:rsidRPr="00C64EC4">
        <w:rPr>
          <w:rFonts w:asciiTheme="minorEastAsia" w:hAnsiTheme="minorEastAsia" w:hint="eastAsia"/>
        </w:rPr>
        <w:t>における各汚泥の条件を示す。</w:t>
      </w:r>
    </w:p>
    <w:p w14:paraId="5BE9A9FC" w14:textId="4EACDBEE" w:rsidR="00074BAA" w:rsidRPr="00C64EC4" w:rsidRDefault="00F532C1" w:rsidP="00074BAA">
      <w:pPr>
        <w:ind w:firstLineChars="100" w:firstLine="210"/>
        <w:rPr>
          <w:rFonts w:asciiTheme="minorEastAsia" w:hAnsiTheme="minorEastAsia"/>
        </w:rPr>
      </w:pPr>
      <w:r w:rsidRPr="00C64EC4">
        <w:rPr>
          <w:rFonts w:asciiTheme="minorEastAsia" w:hAnsiTheme="minorEastAsia" w:hint="eastAsia"/>
        </w:rPr>
        <w:t>なお、</w:t>
      </w:r>
      <w:r w:rsidR="00074BAA" w:rsidRPr="00C64EC4">
        <w:rPr>
          <w:rFonts w:asciiTheme="minorEastAsia" w:hAnsiTheme="minorEastAsia" w:hint="eastAsia"/>
        </w:rPr>
        <w:t>各汚泥の発生量実績と汚泥性状分析結果</w:t>
      </w:r>
      <w:r w:rsidR="00E05FE9" w:rsidRPr="00C64EC4">
        <w:rPr>
          <w:rFonts w:asciiTheme="minorEastAsia" w:hAnsiTheme="minorEastAsia" w:hint="eastAsia"/>
        </w:rPr>
        <w:t>は、</w:t>
      </w:r>
      <w:r w:rsidR="00074BAA" w:rsidRPr="00C64EC4">
        <w:rPr>
          <w:rFonts w:asciiTheme="minorEastAsia" w:hAnsiTheme="minorEastAsia" w:hint="eastAsia"/>
          <w:bdr w:val="single" w:sz="4" w:space="0" w:color="auto"/>
        </w:rPr>
        <w:t>別紙４</w:t>
      </w:r>
      <w:r w:rsidR="00074BAA" w:rsidRPr="00C64EC4">
        <w:rPr>
          <w:rFonts w:asciiTheme="minorEastAsia" w:hAnsiTheme="minorEastAsia" w:hint="eastAsia"/>
        </w:rPr>
        <w:t>に示す。</w:t>
      </w:r>
    </w:p>
    <w:p w14:paraId="3924D12F" w14:textId="5B121D50" w:rsidR="00972C7A" w:rsidRPr="00C64EC4" w:rsidRDefault="00972C7A" w:rsidP="00074BAA">
      <w:pPr>
        <w:ind w:firstLineChars="100" w:firstLine="210"/>
        <w:rPr>
          <w:rFonts w:asciiTheme="minorEastAsia" w:hAnsiTheme="minorEastAsia"/>
        </w:rPr>
      </w:pPr>
    </w:p>
    <w:p w14:paraId="60FB5E67" w14:textId="2D942642" w:rsidR="00E05FE9" w:rsidRPr="00C64EC4" w:rsidRDefault="00E05FE9" w:rsidP="00E05FE9">
      <w:pPr>
        <w:pStyle w:val="5"/>
      </w:pPr>
      <w:r w:rsidRPr="00C64EC4">
        <w:rPr>
          <w:rFonts w:hint="eastAsia"/>
        </w:rPr>
        <w:t>濃縮汚泥</w:t>
      </w:r>
      <w:r w:rsidR="00E92C0A" w:rsidRPr="00C64EC4">
        <w:rPr>
          <w:rFonts w:hint="eastAsia"/>
        </w:rPr>
        <w:t>（脱水</w:t>
      </w:r>
      <w:r w:rsidR="00203DF3" w:rsidRPr="00C64EC4">
        <w:rPr>
          <w:rFonts w:hint="eastAsia"/>
        </w:rPr>
        <w:t>施設</w:t>
      </w:r>
      <w:r w:rsidR="00E92C0A" w:rsidRPr="00C64EC4">
        <w:rPr>
          <w:rFonts w:hint="eastAsia"/>
        </w:rPr>
        <w:t>設計条件）</w:t>
      </w:r>
    </w:p>
    <w:tbl>
      <w:tblPr>
        <w:tblStyle w:val="af2"/>
        <w:tblW w:w="6804" w:type="dxa"/>
        <w:tblInd w:w="1980" w:type="dxa"/>
        <w:tblLook w:val="04A0" w:firstRow="1" w:lastRow="0" w:firstColumn="1" w:lastColumn="0" w:noHBand="0" w:noVBand="1"/>
      </w:tblPr>
      <w:tblGrid>
        <w:gridCol w:w="2409"/>
        <w:gridCol w:w="4395"/>
      </w:tblGrid>
      <w:tr w:rsidR="00E05FE9" w:rsidRPr="00C64EC4" w14:paraId="7F3F722F" w14:textId="77777777" w:rsidTr="0011586E">
        <w:tc>
          <w:tcPr>
            <w:tcW w:w="2409" w:type="dxa"/>
          </w:tcPr>
          <w:p w14:paraId="09607D3B" w14:textId="0635FAFE" w:rsidR="00E05FE9" w:rsidRPr="00C64EC4" w:rsidRDefault="00E05FE9" w:rsidP="00D411DF">
            <w:pPr>
              <w:jc w:val="center"/>
              <w:rPr>
                <w:rFonts w:asciiTheme="minorEastAsia" w:hAnsiTheme="minorEastAsia"/>
              </w:rPr>
            </w:pPr>
            <w:r w:rsidRPr="00C64EC4">
              <w:rPr>
                <w:rFonts w:asciiTheme="minorEastAsia" w:hAnsiTheme="minorEastAsia" w:hint="eastAsia"/>
              </w:rPr>
              <w:t>項目</w:t>
            </w:r>
          </w:p>
        </w:tc>
        <w:tc>
          <w:tcPr>
            <w:tcW w:w="4395" w:type="dxa"/>
          </w:tcPr>
          <w:p w14:paraId="55B0EB4B" w14:textId="43EF4808" w:rsidR="00E05FE9" w:rsidRPr="00C64EC4" w:rsidRDefault="00E05FE9" w:rsidP="00D411DF">
            <w:pPr>
              <w:jc w:val="center"/>
              <w:rPr>
                <w:rFonts w:asciiTheme="minorEastAsia" w:hAnsiTheme="minorEastAsia"/>
              </w:rPr>
            </w:pPr>
            <w:r w:rsidRPr="00C64EC4">
              <w:rPr>
                <w:rFonts w:asciiTheme="minorEastAsia" w:hAnsiTheme="minorEastAsia" w:hint="eastAsia"/>
              </w:rPr>
              <w:t>設計条件</w:t>
            </w:r>
            <w:r w:rsidR="00E92C0A" w:rsidRPr="00C64EC4">
              <w:rPr>
                <w:rFonts w:asciiTheme="minorEastAsia" w:hAnsiTheme="minorEastAsia" w:hint="eastAsia"/>
              </w:rPr>
              <w:t>（代表値）</w:t>
            </w:r>
          </w:p>
        </w:tc>
      </w:tr>
      <w:tr w:rsidR="00E05FE9" w:rsidRPr="00C64EC4" w14:paraId="17532F3B" w14:textId="77777777" w:rsidTr="0011586E">
        <w:tc>
          <w:tcPr>
            <w:tcW w:w="2409" w:type="dxa"/>
          </w:tcPr>
          <w:p w14:paraId="400C8264" w14:textId="03093470" w:rsidR="00E05FE9" w:rsidRPr="00C64EC4" w:rsidRDefault="00E05FE9" w:rsidP="00D411DF">
            <w:pPr>
              <w:jc w:val="center"/>
              <w:rPr>
                <w:rFonts w:asciiTheme="minorEastAsia" w:hAnsiTheme="minorEastAsia"/>
              </w:rPr>
            </w:pPr>
            <w:r w:rsidRPr="00C64EC4">
              <w:rPr>
                <w:rFonts w:asciiTheme="minorEastAsia" w:hAnsiTheme="minorEastAsia" w:hint="eastAsia"/>
              </w:rPr>
              <w:t>汚泥の種類</w:t>
            </w:r>
          </w:p>
        </w:tc>
        <w:tc>
          <w:tcPr>
            <w:tcW w:w="4395" w:type="dxa"/>
          </w:tcPr>
          <w:p w14:paraId="3AF2FFFC" w14:textId="4DF3C546" w:rsidR="00E05FE9" w:rsidRPr="00C64EC4" w:rsidRDefault="00E05FE9" w:rsidP="00D411DF">
            <w:pPr>
              <w:jc w:val="center"/>
              <w:rPr>
                <w:rFonts w:asciiTheme="minorEastAsia" w:hAnsiTheme="minorEastAsia"/>
              </w:rPr>
            </w:pPr>
            <w:r w:rsidRPr="00C64EC4">
              <w:rPr>
                <w:rFonts w:asciiTheme="minorEastAsia" w:hAnsiTheme="minorEastAsia" w:hint="eastAsia"/>
              </w:rPr>
              <w:t>混合汚泥(消化なし)</w:t>
            </w:r>
          </w:p>
        </w:tc>
      </w:tr>
      <w:tr w:rsidR="00E05FE9" w:rsidRPr="00C64EC4" w14:paraId="1770171A" w14:textId="77777777" w:rsidTr="0011586E">
        <w:tc>
          <w:tcPr>
            <w:tcW w:w="2409" w:type="dxa"/>
          </w:tcPr>
          <w:p w14:paraId="6D47A540" w14:textId="6D38BC2B" w:rsidR="00E05FE9" w:rsidRPr="00C64EC4" w:rsidRDefault="00E05FE9" w:rsidP="00D411DF">
            <w:pPr>
              <w:jc w:val="center"/>
              <w:rPr>
                <w:rFonts w:asciiTheme="minorEastAsia" w:hAnsiTheme="minorEastAsia"/>
              </w:rPr>
            </w:pPr>
            <w:r w:rsidRPr="00C64EC4">
              <w:rPr>
                <w:rFonts w:asciiTheme="minorEastAsia" w:hAnsiTheme="minorEastAsia" w:hint="eastAsia"/>
              </w:rPr>
              <w:t>投入汚泥量</w:t>
            </w:r>
          </w:p>
        </w:tc>
        <w:tc>
          <w:tcPr>
            <w:tcW w:w="4395" w:type="dxa"/>
          </w:tcPr>
          <w:p w14:paraId="2645A402" w14:textId="0BEBD020" w:rsidR="00A65C86" w:rsidRPr="00C64EC4" w:rsidRDefault="00E05FE9" w:rsidP="00D411DF">
            <w:pPr>
              <w:jc w:val="center"/>
              <w:rPr>
                <w:rFonts w:asciiTheme="minorEastAsia" w:hAnsiTheme="minorEastAsia"/>
              </w:rPr>
            </w:pPr>
            <w:r w:rsidRPr="00C64EC4">
              <w:rPr>
                <w:rFonts w:asciiTheme="minorEastAsia" w:hAnsiTheme="minorEastAsia" w:hint="eastAsia"/>
              </w:rPr>
              <w:t>975kg-DS/</w:t>
            </w:r>
            <w:r w:rsidR="006F3627" w:rsidRPr="00C64EC4">
              <w:rPr>
                <w:rFonts w:asciiTheme="minorEastAsia" w:hAnsiTheme="minorEastAsia" w:hint="eastAsia"/>
              </w:rPr>
              <w:t>時</w:t>
            </w:r>
          </w:p>
          <w:p w14:paraId="709B78A4" w14:textId="2C71D6AE" w:rsidR="00E05FE9" w:rsidRPr="00C64EC4" w:rsidRDefault="00A65C86" w:rsidP="00D411DF">
            <w:pPr>
              <w:jc w:val="center"/>
              <w:rPr>
                <w:rFonts w:asciiTheme="minorEastAsia" w:hAnsiTheme="minorEastAsia"/>
              </w:rPr>
            </w:pPr>
            <w:r w:rsidRPr="00C64EC4">
              <w:rPr>
                <w:rFonts w:hint="eastAsia"/>
              </w:rPr>
              <w:t>（洗浄時間を除く23時間/日稼働として）</w:t>
            </w:r>
          </w:p>
        </w:tc>
      </w:tr>
      <w:tr w:rsidR="00E05FE9" w:rsidRPr="00C64EC4" w14:paraId="436A486F" w14:textId="77777777" w:rsidTr="0011586E">
        <w:tc>
          <w:tcPr>
            <w:tcW w:w="2409" w:type="dxa"/>
          </w:tcPr>
          <w:p w14:paraId="42330D19" w14:textId="615467EE" w:rsidR="00E05FE9" w:rsidRPr="00C64EC4" w:rsidRDefault="00E05FE9" w:rsidP="00D411DF">
            <w:pPr>
              <w:jc w:val="center"/>
              <w:rPr>
                <w:rFonts w:asciiTheme="minorEastAsia" w:hAnsiTheme="minorEastAsia"/>
              </w:rPr>
            </w:pPr>
            <w:r w:rsidRPr="00C64EC4">
              <w:rPr>
                <w:rFonts w:asciiTheme="minorEastAsia" w:hAnsiTheme="minorEastAsia" w:hint="eastAsia"/>
              </w:rPr>
              <w:t>汚泥濃度</w:t>
            </w:r>
          </w:p>
        </w:tc>
        <w:tc>
          <w:tcPr>
            <w:tcW w:w="4395" w:type="dxa"/>
          </w:tcPr>
          <w:p w14:paraId="3B8A4AF4" w14:textId="15D4A585" w:rsidR="00E05FE9" w:rsidRPr="00C64EC4" w:rsidRDefault="00E05FE9" w:rsidP="00D411DF">
            <w:pPr>
              <w:jc w:val="center"/>
              <w:rPr>
                <w:rFonts w:asciiTheme="minorEastAsia" w:hAnsiTheme="minorEastAsia"/>
              </w:rPr>
            </w:pPr>
            <w:r w:rsidRPr="00C64EC4">
              <w:rPr>
                <w:rFonts w:asciiTheme="minorEastAsia" w:hAnsiTheme="minorEastAsia" w:hint="eastAsia"/>
              </w:rPr>
              <w:t>3.5％</w:t>
            </w:r>
          </w:p>
        </w:tc>
      </w:tr>
      <w:tr w:rsidR="00E05FE9" w:rsidRPr="00C64EC4" w14:paraId="5CBCF4F7" w14:textId="77777777" w:rsidTr="0011586E">
        <w:tc>
          <w:tcPr>
            <w:tcW w:w="2409" w:type="dxa"/>
          </w:tcPr>
          <w:p w14:paraId="3D3FB326" w14:textId="34F8931F" w:rsidR="00E05FE9" w:rsidRPr="00C64EC4" w:rsidRDefault="00E92C0A" w:rsidP="00D411DF">
            <w:pPr>
              <w:jc w:val="center"/>
              <w:rPr>
                <w:rFonts w:asciiTheme="minorEastAsia" w:hAnsiTheme="minorEastAsia"/>
              </w:rPr>
            </w:pPr>
            <w:r w:rsidRPr="00C64EC4">
              <w:rPr>
                <w:rFonts w:asciiTheme="minorEastAsia" w:hAnsiTheme="minorEastAsia" w:hint="eastAsia"/>
              </w:rPr>
              <w:t>強熱減量</w:t>
            </w:r>
          </w:p>
        </w:tc>
        <w:tc>
          <w:tcPr>
            <w:tcW w:w="4395" w:type="dxa"/>
          </w:tcPr>
          <w:p w14:paraId="4FC89305" w14:textId="2994911C" w:rsidR="00E05FE9" w:rsidRPr="00C64EC4" w:rsidRDefault="00E92C0A" w:rsidP="00D411DF">
            <w:pPr>
              <w:jc w:val="center"/>
              <w:rPr>
                <w:rFonts w:asciiTheme="minorEastAsia" w:hAnsiTheme="minorEastAsia"/>
              </w:rPr>
            </w:pPr>
            <w:r w:rsidRPr="00C64EC4">
              <w:rPr>
                <w:rFonts w:asciiTheme="minorEastAsia" w:hAnsiTheme="minorEastAsia" w:hint="eastAsia"/>
              </w:rPr>
              <w:t>85%</w:t>
            </w:r>
          </w:p>
        </w:tc>
      </w:tr>
      <w:tr w:rsidR="00E92C0A" w:rsidRPr="00C64EC4" w14:paraId="66B9CF4A" w14:textId="77777777" w:rsidTr="0011586E">
        <w:tc>
          <w:tcPr>
            <w:tcW w:w="2409" w:type="dxa"/>
          </w:tcPr>
          <w:p w14:paraId="5883C071" w14:textId="435768AF" w:rsidR="00E92C0A" w:rsidRPr="00C64EC4" w:rsidRDefault="00E92C0A" w:rsidP="00D411DF">
            <w:pPr>
              <w:jc w:val="center"/>
              <w:rPr>
                <w:rFonts w:asciiTheme="minorEastAsia" w:hAnsiTheme="minorEastAsia"/>
              </w:rPr>
            </w:pPr>
            <w:r w:rsidRPr="00C64EC4">
              <w:rPr>
                <w:rFonts w:asciiTheme="minorEastAsia" w:hAnsiTheme="minorEastAsia" w:hint="eastAsia"/>
              </w:rPr>
              <w:t>繊維状物</w:t>
            </w:r>
          </w:p>
        </w:tc>
        <w:tc>
          <w:tcPr>
            <w:tcW w:w="4395" w:type="dxa"/>
          </w:tcPr>
          <w:p w14:paraId="517A952D" w14:textId="6800D90F" w:rsidR="00E92C0A" w:rsidRPr="00C64EC4" w:rsidRDefault="00E92C0A" w:rsidP="00D411DF">
            <w:pPr>
              <w:jc w:val="center"/>
              <w:rPr>
                <w:rFonts w:asciiTheme="minorEastAsia" w:hAnsiTheme="minorEastAsia"/>
              </w:rPr>
            </w:pPr>
            <w:r w:rsidRPr="00C64EC4">
              <w:rPr>
                <w:rFonts w:asciiTheme="minorEastAsia" w:hAnsiTheme="minorEastAsia" w:hint="eastAsia"/>
              </w:rPr>
              <w:t>20%</w:t>
            </w:r>
          </w:p>
        </w:tc>
      </w:tr>
    </w:tbl>
    <w:p w14:paraId="697CE6B3" w14:textId="0A05B376" w:rsidR="00074BAA" w:rsidRPr="00C64EC4" w:rsidRDefault="00074BAA" w:rsidP="00074BAA">
      <w:pPr>
        <w:rPr>
          <w:rFonts w:asciiTheme="minorEastAsia" w:hAnsiTheme="minorEastAsia"/>
        </w:rPr>
      </w:pPr>
    </w:p>
    <w:p w14:paraId="633801F1" w14:textId="4B5B7399" w:rsidR="00074BAA" w:rsidRPr="00C64EC4" w:rsidRDefault="00E92C0A" w:rsidP="00E92C0A">
      <w:pPr>
        <w:pStyle w:val="5"/>
      </w:pPr>
      <w:r w:rsidRPr="00C64EC4">
        <w:rPr>
          <w:rFonts w:hint="eastAsia"/>
        </w:rPr>
        <w:lastRenderedPageBreak/>
        <w:t>脱水ケーキ（焼却炉</w:t>
      </w:r>
      <w:r w:rsidR="00203DF3" w:rsidRPr="00C64EC4">
        <w:rPr>
          <w:rFonts w:hint="eastAsia"/>
        </w:rPr>
        <w:t>施設</w:t>
      </w:r>
      <w:r w:rsidRPr="00C64EC4">
        <w:rPr>
          <w:rFonts w:hint="eastAsia"/>
        </w:rPr>
        <w:t>設計条件）</w:t>
      </w:r>
    </w:p>
    <w:tbl>
      <w:tblPr>
        <w:tblStyle w:val="af2"/>
        <w:tblW w:w="0" w:type="auto"/>
        <w:jc w:val="center"/>
        <w:tblLook w:val="04A0" w:firstRow="1" w:lastRow="0" w:firstColumn="1" w:lastColumn="0" w:noHBand="0" w:noVBand="1"/>
      </w:tblPr>
      <w:tblGrid>
        <w:gridCol w:w="1308"/>
        <w:gridCol w:w="880"/>
        <w:gridCol w:w="2202"/>
        <w:gridCol w:w="2409"/>
      </w:tblGrid>
      <w:tr w:rsidR="00E92C0A" w:rsidRPr="00C64EC4" w14:paraId="430704D3" w14:textId="41093ABE" w:rsidTr="00D411DF">
        <w:trPr>
          <w:trHeight w:val="20"/>
          <w:jc w:val="center"/>
        </w:trPr>
        <w:tc>
          <w:tcPr>
            <w:tcW w:w="2188" w:type="dxa"/>
            <w:gridSpan w:val="2"/>
            <w:noWrap/>
            <w:hideMark/>
          </w:tcPr>
          <w:p w14:paraId="7C0F078E" w14:textId="77777777" w:rsidR="00E92C0A" w:rsidRPr="00C64EC4" w:rsidRDefault="00E92C0A" w:rsidP="00D411DF">
            <w:pPr>
              <w:jc w:val="center"/>
            </w:pPr>
            <w:r w:rsidRPr="00C64EC4">
              <w:rPr>
                <w:rFonts w:hint="eastAsia"/>
              </w:rPr>
              <w:t>項目</w:t>
            </w:r>
          </w:p>
        </w:tc>
        <w:tc>
          <w:tcPr>
            <w:tcW w:w="2202" w:type="dxa"/>
            <w:noWrap/>
            <w:hideMark/>
          </w:tcPr>
          <w:p w14:paraId="67A1BE1B" w14:textId="571BB6C8" w:rsidR="00E92C0A" w:rsidRPr="00C64EC4" w:rsidRDefault="00E92C0A" w:rsidP="00D411DF">
            <w:pPr>
              <w:jc w:val="center"/>
            </w:pPr>
            <w:r w:rsidRPr="00C64EC4">
              <w:rPr>
                <w:rFonts w:hint="eastAsia"/>
              </w:rPr>
              <w:t>代表値</w:t>
            </w:r>
          </w:p>
        </w:tc>
        <w:tc>
          <w:tcPr>
            <w:tcW w:w="2409" w:type="dxa"/>
          </w:tcPr>
          <w:p w14:paraId="1A1F702E" w14:textId="73263833" w:rsidR="00E92C0A" w:rsidRPr="00C64EC4" w:rsidRDefault="00E92C0A" w:rsidP="00D411DF">
            <w:pPr>
              <w:jc w:val="center"/>
            </w:pPr>
            <w:r w:rsidRPr="00C64EC4">
              <w:rPr>
                <w:rFonts w:hint="eastAsia"/>
              </w:rPr>
              <w:t>変動幅</w:t>
            </w:r>
          </w:p>
        </w:tc>
      </w:tr>
      <w:tr w:rsidR="00E92C0A" w:rsidRPr="00C64EC4" w14:paraId="6364CA0C" w14:textId="431F5BE5" w:rsidTr="00D411DF">
        <w:trPr>
          <w:trHeight w:val="20"/>
          <w:jc w:val="center"/>
        </w:trPr>
        <w:tc>
          <w:tcPr>
            <w:tcW w:w="2188" w:type="dxa"/>
            <w:gridSpan w:val="2"/>
            <w:noWrap/>
            <w:hideMark/>
          </w:tcPr>
          <w:p w14:paraId="7F50E585" w14:textId="3A4FDFBC" w:rsidR="00E92C0A" w:rsidRPr="00C64EC4" w:rsidRDefault="00BB6696">
            <w:r w:rsidRPr="00C64EC4">
              <w:rPr>
                <w:rFonts w:hint="eastAsia"/>
              </w:rPr>
              <w:t>含水率</w:t>
            </w:r>
          </w:p>
        </w:tc>
        <w:tc>
          <w:tcPr>
            <w:tcW w:w="2202" w:type="dxa"/>
            <w:hideMark/>
          </w:tcPr>
          <w:p w14:paraId="5D821B79" w14:textId="22E0F714" w:rsidR="00E92C0A" w:rsidRPr="00C64EC4" w:rsidRDefault="00E92C0A" w:rsidP="00D411DF">
            <w:pPr>
              <w:jc w:val="center"/>
            </w:pPr>
            <w:r w:rsidRPr="00C64EC4">
              <w:rPr>
                <w:rFonts w:hint="eastAsia"/>
              </w:rPr>
              <w:t>78％</w:t>
            </w:r>
          </w:p>
        </w:tc>
        <w:tc>
          <w:tcPr>
            <w:tcW w:w="2409" w:type="dxa"/>
          </w:tcPr>
          <w:p w14:paraId="25152919" w14:textId="53DDD40B" w:rsidR="00E92C0A" w:rsidRPr="00C64EC4" w:rsidRDefault="00E92C0A" w:rsidP="00D411DF">
            <w:pPr>
              <w:jc w:val="center"/>
            </w:pPr>
            <w:r w:rsidRPr="00C64EC4">
              <w:rPr>
                <w:rFonts w:hint="eastAsia"/>
              </w:rPr>
              <w:t>（76～82％）</w:t>
            </w:r>
          </w:p>
        </w:tc>
      </w:tr>
      <w:tr w:rsidR="00E92C0A" w:rsidRPr="00C64EC4" w14:paraId="629D149F" w14:textId="7026CFEE" w:rsidTr="00D411DF">
        <w:trPr>
          <w:trHeight w:val="20"/>
          <w:jc w:val="center"/>
        </w:trPr>
        <w:tc>
          <w:tcPr>
            <w:tcW w:w="2188" w:type="dxa"/>
            <w:gridSpan w:val="2"/>
            <w:noWrap/>
            <w:hideMark/>
          </w:tcPr>
          <w:p w14:paraId="706D898D" w14:textId="5295924B" w:rsidR="00E92C0A" w:rsidRPr="00C64EC4" w:rsidRDefault="00E92C0A" w:rsidP="00E92C0A">
            <w:r w:rsidRPr="00C64EC4">
              <w:rPr>
                <w:rFonts w:hint="eastAsia"/>
              </w:rPr>
              <w:t>可燃分</w:t>
            </w:r>
            <w:r w:rsidR="00BB6696" w:rsidRPr="00C64EC4">
              <w:rPr>
                <w:rFonts w:hint="eastAsia"/>
              </w:rPr>
              <w:t>率</w:t>
            </w:r>
          </w:p>
        </w:tc>
        <w:tc>
          <w:tcPr>
            <w:tcW w:w="2202" w:type="dxa"/>
            <w:hideMark/>
          </w:tcPr>
          <w:p w14:paraId="3542E6CD" w14:textId="4B8C7357" w:rsidR="00E92C0A" w:rsidRPr="00C64EC4" w:rsidRDefault="00E92C0A" w:rsidP="00D411DF">
            <w:pPr>
              <w:jc w:val="center"/>
            </w:pPr>
            <w:r w:rsidRPr="00C64EC4">
              <w:rPr>
                <w:rFonts w:hint="eastAsia"/>
              </w:rPr>
              <w:t>85％</w:t>
            </w:r>
          </w:p>
        </w:tc>
        <w:tc>
          <w:tcPr>
            <w:tcW w:w="2409" w:type="dxa"/>
          </w:tcPr>
          <w:p w14:paraId="1C03C5D7" w14:textId="108069D2" w:rsidR="00E92C0A" w:rsidRPr="00C64EC4" w:rsidRDefault="00E92C0A" w:rsidP="00D411DF">
            <w:pPr>
              <w:jc w:val="center"/>
            </w:pPr>
            <w:r w:rsidRPr="00C64EC4">
              <w:rPr>
                <w:rFonts w:hint="eastAsia"/>
              </w:rPr>
              <w:t>（81～89％）</w:t>
            </w:r>
          </w:p>
        </w:tc>
      </w:tr>
      <w:tr w:rsidR="00E92C0A" w:rsidRPr="00C64EC4" w14:paraId="005717F8" w14:textId="68062954" w:rsidTr="00D411DF">
        <w:trPr>
          <w:trHeight w:val="20"/>
          <w:jc w:val="center"/>
        </w:trPr>
        <w:tc>
          <w:tcPr>
            <w:tcW w:w="2188" w:type="dxa"/>
            <w:gridSpan w:val="2"/>
            <w:noWrap/>
            <w:hideMark/>
          </w:tcPr>
          <w:p w14:paraId="0298A273" w14:textId="77777777" w:rsidR="00E92C0A" w:rsidRPr="00C64EC4" w:rsidRDefault="00E92C0A" w:rsidP="00E92C0A">
            <w:r w:rsidRPr="00C64EC4">
              <w:rPr>
                <w:rFonts w:hint="eastAsia"/>
              </w:rPr>
              <w:t>発熱量</w:t>
            </w:r>
          </w:p>
        </w:tc>
        <w:tc>
          <w:tcPr>
            <w:tcW w:w="2202" w:type="dxa"/>
            <w:hideMark/>
          </w:tcPr>
          <w:p w14:paraId="349CD9AA" w14:textId="2953D4B7" w:rsidR="00E92C0A" w:rsidRPr="00C64EC4" w:rsidRDefault="00E92C0A" w:rsidP="00D411DF">
            <w:pPr>
              <w:jc w:val="center"/>
            </w:pPr>
            <w:r w:rsidRPr="00C64EC4">
              <w:rPr>
                <w:rFonts w:hint="eastAsia"/>
              </w:rPr>
              <w:t>19,600kJ/kg-DS</w:t>
            </w:r>
          </w:p>
        </w:tc>
        <w:tc>
          <w:tcPr>
            <w:tcW w:w="2409" w:type="dxa"/>
          </w:tcPr>
          <w:p w14:paraId="4F6C7559" w14:textId="6EE94E73" w:rsidR="00E92C0A" w:rsidRPr="00C64EC4" w:rsidRDefault="00931C93" w:rsidP="00931C93">
            <w:pPr>
              <w:jc w:val="center"/>
            </w:pPr>
            <w:r w:rsidRPr="00C64EC4">
              <w:rPr>
                <w:rFonts w:hint="eastAsia"/>
              </w:rPr>
              <w:t>-</w:t>
            </w:r>
          </w:p>
        </w:tc>
      </w:tr>
      <w:tr w:rsidR="00E92C0A" w:rsidRPr="00C64EC4" w14:paraId="67A3541C" w14:textId="0EDEBE83" w:rsidTr="00D411DF">
        <w:trPr>
          <w:trHeight w:val="20"/>
          <w:jc w:val="center"/>
        </w:trPr>
        <w:tc>
          <w:tcPr>
            <w:tcW w:w="1308" w:type="dxa"/>
            <w:vMerge w:val="restart"/>
            <w:noWrap/>
            <w:hideMark/>
          </w:tcPr>
          <w:p w14:paraId="283F3AF8" w14:textId="77777777" w:rsidR="00E92C0A" w:rsidRPr="00C64EC4" w:rsidRDefault="00E92C0A" w:rsidP="00E92C0A">
            <w:r w:rsidRPr="00C64EC4">
              <w:rPr>
                <w:rFonts w:hint="eastAsia"/>
              </w:rPr>
              <w:t>可燃分組成</w:t>
            </w:r>
          </w:p>
        </w:tc>
        <w:tc>
          <w:tcPr>
            <w:tcW w:w="880" w:type="dxa"/>
            <w:noWrap/>
            <w:hideMark/>
          </w:tcPr>
          <w:p w14:paraId="1CC60694" w14:textId="77777777" w:rsidR="00E92C0A" w:rsidRPr="00C64EC4" w:rsidRDefault="00E92C0A" w:rsidP="00E92C0A">
            <w:r w:rsidRPr="00C64EC4">
              <w:rPr>
                <w:rFonts w:hint="eastAsia"/>
              </w:rPr>
              <w:t>炭素Ｃ</w:t>
            </w:r>
          </w:p>
        </w:tc>
        <w:tc>
          <w:tcPr>
            <w:tcW w:w="2202" w:type="dxa"/>
            <w:noWrap/>
            <w:hideMark/>
          </w:tcPr>
          <w:p w14:paraId="73F70C64" w14:textId="262C3BDA" w:rsidR="00E92C0A" w:rsidRPr="00C64EC4" w:rsidRDefault="00E92C0A" w:rsidP="00D411DF">
            <w:pPr>
              <w:jc w:val="center"/>
            </w:pPr>
            <w:r w:rsidRPr="00C64EC4">
              <w:rPr>
                <w:rFonts w:hint="eastAsia"/>
              </w:rPr>
              <w:t xml:space="preserve">44.8 </w:t>
            </w:r>
            <w:r w:rsidR="00D411DF" w:rsidRPr="00C64EC4">
              <w:rPr>
                <w:rFonts w:hint="eastAsia"/>
              </w:rPr>
              <w:t>％</w:t>
            </w:r>
          </w:p>
        </w:tc>
        <w:tc>
          <w:tcPr>
            <w:tcW w:w="2409" w:type="dxa"/>
          </w:tcPr>
          <w:p w14:paraId="123F5FA4" w14:textId="0DFD19CF" w:rsidR="00E92C0A" w:rsidRPr="00C64EC4" w:rsidRDefault="00D411DF" w:rsidP="00D411DF">
            <w:pPr>
              <w:jc w:val="center"/>
            </w:pPr>
            <w:r w:rsidRPr="00C64EC4">
              <w:rPr>
                <w:rFonts w:hint="eastAsia"/>
              </w:rPr>
              <w:t>-</w:t>
            </w:r>
          </w:p>
        </w:tc>
      </w:tr>
      <w:tr w:rsidR="00E92C0A" w:rsidRPr="00C64EC4" w14:paraId="03426AB4" w14:textId="2444C4F6" w:rsidTr="00D411DF">
        <w:trPr>
          <w:trHeight w:val="20"/>
          <w:jc w:val="center"/>
        </w:trPr>
        <w:tc>
          <w:tcPr>
            <w:tcW w:w="1308" w:type="dxa"/>
            <w:vMerge/>
            <w:hideMark/>
          </w:tcPr>
          <w:p w14:paraId="7FDE92B4" w14:textId="77777777" w:rsidR="00E92C0A" w:rsidRPr="00C64EC4" w:rsidRDefault="00E92C0A"/>
        </w:tc>
        <w:tc>
          <w:tcPr>
            <w:tcW w:w="880" w:type="dxa"/>
            <w:noWrap/>
            <w:hideMark/>
          </w:tcPr>
          <w:p w14:paraId="18AF101C" w14:textId="77777777" w:rsidR="00E92C0A" w:rsidRPr="00C64EC4" w:rsidRDefault="00E92C0A" w:rsidP="00E92C0A">
            <w:r w:rsidRPr="00C64EC4">
              <w:rPr>
                <w:rFonts w:hint="eastAsia"/>
              </w:rPr>
              <w:t>水素Ｈ</w:t>
            </w:r>
          </w:p>
        </w:tc>
        <w:tc>
          <w:tcPr>
            <w:tcW w:w="2202" w:type="dxa"/>
            <w:noWrap/>
            <w:hideMark/>
          </w:tcPr>
          <w:p w14:paraId="0F09BA72" w14:textId="6A785493" w:rsidR="00E92C0A" w:rsidRPr="00C64EC4" w:rsidRDefault="00E92C0A" w:rsidP="00D411DF">
            <w:pPr>
              <w:jc w:val="center"/>
            </w:pPr>
            <w:r w:rsidRPr="00C64EC4">
              <w:rPr>
                <w:rFonts w:hint="eastAsia"/>
              </w:rPr>
              <w:t xml:space="preserve">6.6 </w:t>
            </w:r>
            <w:r w:rsidR="00D411DF" w:rsidRPr="00C64EC4">
              <w:rPr>
                <w:rFonts w:hint="eastAsia"/>
              </w:rPr>
              <w:t>％</w:t>
            </w:r>
          </w:p>
        </w:tc>
        <w:tc>
          <w:tcPr>
            <w:tcW w:w="2409" w:type="dxa"/>
          </w:tcPr>
          <w:p w14:paraId="7D44D58C" w14:textId="4D9CE118" w:rsidR="00E92C0A" w:rsidRPr="00C64EC4" w:rsidRDefault="00D411DF" w:rsidP="00D411DF">
            <w:pPr>
              <w:jc w:val="center"/>
            </w:pPr>
            <w:r w:rsidRPr="00C64EC4">
              <w:rPr>
                <w:rFonts w:hint="eastAsia"/>
              </w:rPr>
              <w:t>-</w:t>
            </w:r>
          </w:p>
        </w:tc>
      </w:tr>
      <w:tr w:rsidR="00E92C0A" w:rsidRPr="00C64EC4" w14:paraId="249639FF" w14:textId="54C1674D" w:rsidTr="00D411DF">
        <w:trPr>
          <w:trHeight w:val="20"/>
          <w:jc w:val="center"/>
        </w:trPr>
        <w:tc>
          <w:tcPr>
            <w:tcW w:w="1308" w:type="dxa"/>
            <w:vMerge/>
            <w:hideMark/>
          </w:tcPr>
          <w:p w14:paraId="26043337" w14:textId="77777777" w:rsidR="00E92C0A" w:rsidRPr="00C64EC4" w:rsidRDefault="00E92C0A"/>
        </w:tc>
        <w:tc>
          <w:tcPr>
            <w:tcW w:w="880" w:type="dxa"/>
            <w:noWrap/>
            <w:hideMark/>
          </w:tcPr>
          <w:p w14:paraId="0A2D84D3" w14:textId="77777777" w:rsidR="00E92C0A" w:rsidRPr="00C64EC4" w:rsidRDefault="00E92C0A" w:rsidP="00E92C0A">
            <w:r w:rsidRPr="00C64EC4">
              <w:rPr>
                <w:rFonts w:hint="eastAsia"/>
              </w:rPr>
              <w:t>窒素Ｎ</w:t>
            </w:r>
          </w:p>
        </w:tc>
        <w:tc>
          <w:tcPr>
            <w:tcW w:w="2202" w:type="dxa"/>
            <w:noWrap/>
            <w:hideMark/>
          </w:tcPr>
          <w:p w14:paraId="0F4D53D8" w14:textId="4A46FC86" w:rsidR="00E92C0A" w:rsidRPr="00C64EC4" w:rsidRDefault="00E92C0A" w:rsidP="00D411DF">
            <w:pPr>
              <w:jc w:val="center"/>
            </w:pPr>
            <w:r w:rsidRPr="00C64EC4">
              <w:rPr>
                <w:rFonts w:hint="eastAsia"/>
              </w:rPr>
              <w:t xml:space="preserve">5.7 </w:t>
            </w:r>
            <w:r w:rsidR="00D411DF" w:rsidRPr="00C64EC4">
              <w:rPr>
                <w:rFonts w:hint="eastAsia"/>
              </w:rPr>
              <w:t>％</w:t>
            </w:r>
          </w:p>
        </w:tc>
        <w:tc>
          <w:tcPr>
            <w:tcW w:w="2409" w:type="dxa"/>
          </w:tcPr>
          <w:p w14:paraId="1AA4D02A" w14:textId="6424B261" w:rsidR="00E92C0A" w:rsidRPr="00C64EC4" w:rsidRDefault="00D411DF" w:rsidP="00D411DF">
            <w:pPr>
              <w:jc w:val="center"/>
            </w:pPr>
            <w:r w:rsidRPr="00C64EC4">
              <w:rPr>
                <w:rFonts w:hint="eastAsia"/>
              </w:rPr>
              <w:t>-</w:t>
            </w:r>
          </w:p>
        </w:tc>
      </w:tr>
      <w:tr w:rsidR="00E92C0A" w:rsidRPr="00C64EC4" w14:paraId="13EDF170" w14:textId="3FD290E8" w:rsidTr="00D411DF">
        <w:trPr>
          <w:trHeight w:val="20"/>
          <w:jc w:val="center"/>
        </w:trPr>
        <w:tc>
          <w:tcPr>
            <w:tcW w:w="1308" w:type="dxa"/>
            <w:vMerge/>
            <w:hideMark/>
          </w:tcPr>
          <w:p w14:paraId="323BABC7" w14:textId="77777777" w:rsidR="00E92C0A" w:rsidRPr="00C64EC4" w:rsidRDefault="00E92C0A"/>
        </w:tc>
        <w:tc>
          <w:tcPr>
            <w:tcW w:w="880" w:type="dxa"/>
            <w:noWrap/>
            <w:hideMark/>
          </w:tcPr>
          <w:p w14:paraId="3639B75A" w14:textId="77777777" w:rsidR="00E92C0A" w:rsidRPr="00C64EC4" w:rsidRDefault="00E92C0A" w:rsidP="00E92C0A">
            <w:r w:rsidRPr="00C64EC4">
              <w:rPr>
                <w:rFonts w:hint="eastAsia"/>
              </w:rPr>
              <w:t>酸素Ｏ</w:t>
            </w:r>
          </w:p>
        </w:tc>
        <w:tc>
          <w:tcPr>
            <w:tcW w:w="2202" w:type="dxa"/>
            <w:noWrap/>
            <w:hideMark/>
          </w:tcPr>
          <w:p w14:paraId="5F3BCB2A" w14:textId="4DD061A8" w:rsidR="00E92C0A" w:rsidRPr="00C64EC4" w:rsidRDefault="00E92C0A" w:rsidP="00D411DF">
            <w:pPr>
              <w:jc w:val="center"/>
            </w:pPr>
            <w:r w:rsidRPr="00C64EC4">
              <w:rPr>
                <w:rFonts w:hint="eastAsia"/>
              </w:rPr>
              <w:t xml:space="preserve">30.0 </w:t>
            </w:r>
            <w:r w:rsidR="00D411DF" w:rsidRPr="00C64EC4">
              <w:rPr>
                <w:rFonts w:hint="eastAsia"/>
              </w:rPr>
              <w:t>％</w:t>
            </w:r>
          </w:p>
        </w:tc>
        <w:tc>
          <w:tcPr>
            <w:tcW w:w="2409" w:type="dxa"/>
          </w:tcPr>
          <w:p w14:paraId="0C0DF039" w14:textId="01D10F4B" w:rsidR="00E92C0A" w:rsidRPr="00C64EC4" w:rsidRDefault="00D411DF" w:rsidP="00D411DF">
            <w:pPr>
              <w:jc w:val="center"/>
            </w:pPr>
            <w:r w:rsidRPr="00C64EC4">
              <w:rPr>
                <w:rFonts w:hint="eastAsia"/>
              </w:rPr>
              <w:t>-</w:t>
            </w:r>
          </w:p>
        </w:tc>
      </w:tr>
      <w:tr w:rsidR="00E92C0A" w:rsidRPr="00C64EC4" w14:paraId="1FC755F1" w14:textId="0DC56951" w:rsidTr="00D411DF">
        <w:trPr>
          <w:trHeight w:val="20"/>
          <w:jc w:val="center"/>
        </w:trPr>
        <w:tc>
          <w:tcPr>
            <w:tcW w:w="1308" w:type="dxa"/>
            <w:vMerge/>
            <w:hideMark/>
          </w:tcPr>
          <w:p w14:paraId="2A540DBC" w14:textId="77777777" w:rsidR="00E92C0A" w:rsidRPr="00C64EC4" w:rsidRDefault="00E92C0A"/>
        </w:tc>
        <w:tc>
          <w:tcPr>
            <w:tcW w:w="880" w:type="dxa"/>
            <w:noWrap/>
            <w:hideMark/>
          </w:tcPr>
          <w:p w14:paraId="759FBA0A" w14:textId="77777777" w:rsidR="00E92C0A" w:rsidRPr="00C64EC4" w:rsidRDefault="00E92C0A" w:rsidP="00E92C0A">
            <w:r w:rsidRPr="00C64EC4">
              <w:rPr>
                <w:rFonts w:hint="eastAsia"/>
              </w:rPr>
              <w:t>硫黄Ｓ</w:t>
            </w:r>
          </w:p>
        </w:tc>
        <w:tc>
          <w:tcPr>
            <w:tcW w:w="2202" w:type="dxa"/>
            <w:noWrap/>
            <w:hideMark/>
          </w:tcPr>
          <w:p w14:paraId="0BB0FC2F" w14:textId="1979E1AA" w:rsidR="00E92C0A" w:rsidRPr="00C64EC4" w:rsidRDefault="00E92C0A" w:rsidP="00D411DF">
            <w:pPr>
              <w:jc w:val="center"/>
            </w:pPr>
            <w:r w:rsidRPr="00C64EC4">
              <w:rPr>
                <w:rFonts w:hint="eastAsia"/>
              </w:rPr>
              <w:t xml:space="preserve">0.63 </w:t>
            </w:r>
            <w:r w:rsidR="00D411DF" w:rsidRPr="00C64EC4">
              <w:rPr>
                <w:rFonts w:hint="eastAsia"/>
              </w:rPr>
              <w:t>％</w:t>
            </w:r>
          </w:p>
        </w:tc>
        <w:tc>
          <w:tcPr>
            <w:tcW w:w="2409" w:type="dxa"/>
          </w:tcPr>
          <w:p w14:paraId="6965FB26" w14:textId="42B1E721" w:rsidR="00E92C0A" w:rsidRPr="00C64EC4" w:rsidRDefault="00D411DF" w:rsidP="00D411DF">
            <w:pPr>
              <w:jc w:val="center"/>
            </w:pPr>
            <w:r w:rsidRPr="00C64EC4">
              <w:rPr>
                <w:rFonts w:hint="eastAsia"/>
              </w:rPr>
              <w:t>-</w:t>
            </w:r>
          </w:p>
        </w:tc>
      </w:tr>
    </w:tbl>
    <w:p w14:paraId="459B2800" w14:textId="77777777" w:rsidR="00E92C0A" w:rsidRPr="00C64EC4" w:rsidRDefault="00E92C0A" w:rsidP="00E92C0A"/>
    <w:p w14:paraId="30646AF1" w14:textId="0773955B" w:rsidR="00074BAA" w:rsidRPr="00C64EC4" w:rsidRDefault="009B36EF" w:rsidP="00E92C0A">
      <w:pPr>
        <w:pStyle w:val="3"/>
      </w:pPr>
      <w:bookmarkStart w:id="172" w:name="_Toc106204043"/>
      <w:bookmarkStart w:id="173" w:name="_Toc115253662"/>
      <w:r w:rsidRPr="00C64EC4">
        <w:rPr>
          <w:rFonts w:hint="eastAsia"/>
        </w:rPr>
        <w:t>汚泥処理設備</w:t>
      </w:r>
      <w:r w:rsidR="00E92C0A" w:rsidRPr="00C64EC4">
        <w:rPr>
          <w:rFonts w:hint="eastAsia"/>
        </w:rPr>
        <w:t>運用計画</w:t>
      </w:r>
      <w:bookmarkEnd w:id="172"/>
      <w:bookmarkEnd w:id="173"/>
    </w:p>
    <w:p w14:paraId="6A6D42CA" w14:textId="40A827E6" w:rsidR="00BB6696" w:rsidRPr="00C64EC4" w:rsidRDefault="009B36EF" w:rsidP="00E92C0A">
      <w:r w:rsidRPr="00C64EC4">
        <w:rPr>
          <w:rFonts w:hint="eastAsia"/>
        </w:rPr>
        <w:t xml:space="preserve">　中央水みらいセンターの汚泥処理は、本事業において</w:t>
      </w:r>
      <w:r w:rsidR="00C928AE" w:rsidRPr="00C64EC4">
        <w:rPr>
          <w:rFonts w:hint="eastAsia"/>
        </w:rPr>
        <w:t>建設</w:t>
      </w:r>
      <w:r w:rsidRPr="00C64EC4">
        <w:rPr>
          <w:rFonts w:hint="eastAsia"/>
        </w:rPr>
        <w:t>した設備と既設設備を合わせて、各設備</w:t>
      </w:r>
      <w:r w:rsidR="0096582A" w:rsidRPr="00C64EC4">
        <w:rPr>
          <w:rFonts w:hint="eastAsia"/>
        </w:rPr>
        <w:t>の稼働負荷</w:t>
      </w:r>
      <w:r w:rsidRPr="00C64EC4">
        <w:rPr>
          <w:rFonts w:hint="eastAsia"/>
        </w:rPr>
        <w:t>を平準化した運用を想定している。そのため、本事業</w:t>
      </w:r>
      <w:r w:rsidR="008E7246" w:rsidRPr="00C64EC4">
        <w:rPr>
          <w:rFonts w:hint="eastAsia"/>
        </w:rPr>
        <w:t>において</w:t>
      </w:r>
      <w:r w:rsidR="00C928AE" w:rsidRPr="00C64EC4">
        <w:rPr>
          <w:rFonts w:hint="eastAsia"/>
        </w:rPr>
        <w:t>建設</w:t>
      </w:r>
      <w:r w:rsidR="00955E59" w:rsidRPr="00C64EC4">
        <w:rPr>
          <w:rFonts w:hint="eastAsia"/>
        </w:rPr>
        <w:t>する</w:t>
      </w:r>
      <w:r w:rsidR="008E7246" w:rsidRPr="00C64EC4">
        <w:rPr>
          <w:rFonts w:hint="eastAsia"/>
        </w:rPr>
        <w:t>設備構成、容量、仕様、及び</w:t>
      </w:r>
      <w:r w:rsidR="0056663D" w:rsidRPr="00C64EC4">
        <w:rPr>
          <w:rFonts w:hint="eastAsia"/>
        </w:rPr>
        <w:t>点検整備</w:t>
      </w:r>
      <w:r w:rsidR="00A07D22" w:rsidRPr="00C64EC4">
        <w:rPr>
          <w:rFonts w:hint="eastAsia"/>
        </w:rPr>
        <w:t>業務</w:t>
      </w:r>
      <w:r w:rsidR="008E7246" w:rsidRPr="00C64EC4">
        <w:rPr>
          <w:rFonts w:hint="eastAsia"/>
        </w:rPr>
        <w:t>に関して</w:t>
      </w:r>
      <w:r w:rsidRPr="00C64EC4">
        <w:rPr>
          <w:rFonts w:hint="eastAsia"/>
        </w:rPr>
        <w:t>は、</w:t>
      </w:r>
      <w:r w:rsidR="0096582A" w:rsidRPr="00C64EC4">
        <w:rPr>
          <w:rFonts w:hint="eastAsia"/>
        </w:rPr>
        <w:t>以下の設備稼働率及び</w:t>
      </w:r>
      <w:r w:rsidR="00A07D22" w:rsidRPr="00C64EC4">
        <w:rPr>
          <w:rFonts w:hint="eastAsia"/>
        </w:rPr>
        <w:t>設備の</w:t>
      </w:r>
      <w:r w:rsidR="0096582A" w:rsidRPr="00C64EC4">
        <w:rPr>
          <w:rFonts w:hint="eastAsia"/>
        </w:rPr>
        <w:t>発停頻度を前提とした提案とする</w:t>
      </w:r>
      <w:r w:rsidRPr="00C64EC4">
        <w:rPr>
          <w:rFonts w:hint="eastAsia"/>
        </w:rPr>
        <w:t>こと。</w:t>
      </w:r>
    </w:p>
    <w:p w14:paraId="4FA50E1C" w14:textId="5748FBC0" w:rsidR="00635C2E" w:rsidRPr="00C64EC4" w:rsidRDefault="007D37BC" w:rsidP="00D10A1A">
      <w:pPr>
        <w:ind w:firstLineChars="100" w:firstLine="210"/>
      </w:pPr>
      <w:r w:rsidRPr="00C64EC4">
        <w:rPr>
          <w:rFonts w:hint="eastAsia"/>
        </w:rPr>
        <w:t>以下</w:t>
      </w:r>
      <w:r w:rsidR="00635C2E" w:rsidRPr="00C64EC4">
        <w:rPr>
          <w:rFonts w:hint="eastAsia"/>
        </w:rPr>
        <w:t>の運用</w:t>
      </w:r>
      <w:r w:rsidR="008E7246" w:rsidRPr="00C64EC4">
        <w:rPr>
          <w:rFonts w:hint="eastAsia"/>
        </w:rPr>
        <w:t>計画の</w:t>
      </w:r>
      <w:r w:rsidR="00635C2E" w:rsidRPr="00C64EC4">
        <w:rPr>
          <w:rFonts w:hint="eastAsia"/>
        </w:rPr>
        <w:t>範囲を逸脱する設備稼働に起因して点検整備費が増大した場合の費用負担については、別途協議とする。</w:t>
      </w:r>
    </w:p>
    <w:p w14:paraId="2CDBD5DC" w14:textId="77777777" w:rsidR="0096582A" w:rsidRPr="00C64EC4" w:rsidRDefault="0096582A" w:rsidP="00074BAA"/>
    <w:p w14:paraId="695DE5F7" w14:textId="44A33661" w:rsidR="004616A0" w:rsidRPr="00C64EC4" w:rsidRDefault="004616A0" w:rsidP="004616A0">
      <w:pPr>
        <w:ind w:leftChars="500" w:left="1050"/>
      </w:pPr>
      <w:r w:rsidRPr="00C64EC4">
        <w:rPr>
          <w:rFonts w:hint="eastAsia"/>
        </w:rPr>
        <w:t>焼却炉施設</w:t>
      </w:r>
      <w:r w:rsidRPr="00C64EC4">
        <w:tab/>
      </w:r>
      <w:r w:rsidRPr="00C64EC4">
        <w:rPr>
          <w:rFonts w:hint="eastAsia"/>
        </w:rPr>
        <w:t xml:space="preserve">年間稼働率　　</w:t>
      </w:r>
      <w:r w:rsidR="004867DC" w:rsidRPr="00C64EC4">
        <w:tab/>
      </w:r>
      <w:r w:rsidR="004867DC" w:rsidRPr="00C64EC4">
        <w:rPr>
          <w:rFonts w:hint="eastAsia"/>
        </w:rPr>
        <w:t xml:space="preserve">　</w:t>
      </w:r>
      <w:r w:rsidR="00687ECD" w:rsidRPr="00C64EC4">
        <w:t>85</w:t>
      </w:r>
      <w:r w:rsidRPr="00C64EC4">
        <w:rPr>
          <w:rFonts w:hint="eastAsia"/>
        </w:rPr>
        <w:t>％</w:t>
      </w:r>
    </w:p>
    <w:p w14:paraId="524C22A6" w14:textId="77777777" w:rsidR="004616A0" w:rsidRPr="00C64EC4" w:rsidRDefault="004616A0" w:rsidP="004616A0">
      <w:pPr>
        <w:ind w:leftChars="500" w:left="1050"/>
      </w:pPr>
      <w:r w:rsidRPr="00C64EC4">
        <w:tab/>
      </w:r>
      <w:r w:rsidRPr="00C64EC4">
        <w:tab/>
      </w:r>
      <w:r w:rsidRPr="00C64EC4">
        <w:rPr>
          <w:rFonts w:hint="eastAsia"/>
        </w:rPr>
        <w:t xml:space="preserve">運転時間　　</w:t>
      </w:r>
      <w:r w:rsidRPr="00C64EC4">
        <w:tab/>
      </w:r>
      <w:r w:rsidRPr="00C64EC4">
        <w:rPr>
          <w:rFonts w:hint="eastAsia"/>
        </w:rPr>
        <w:t xml:space="preserve">　24時間/日</w:t>
      </w:r>
    </w:p>
    <w:p w14:paraId="4DDA260D" w14:textId="4469EF8C" w:rsidR="004616A0" w:rsidRPr="00C64EC4" w:rsidRDefault="004616A0" w:rsidP="004616A0">
      <w:pPr>
        <w:ind w:leftChars="500" w:left="1050"/>
      </w:pPr>
      <w:r w:rsidRPr="00C64EC4">
        <w:tab/>
      </w:r>
      <w:r w:rsidRPr="00C64EC4">
        <w:tab/>
      </w:r>
      <w:r w:rsidRPr="00C64EC4">
        <w:rPr>
          <w:rFonts w:hint="eastAsia"/>
        </w:rPr>
        <w:t>焼却炉発停頻度</w:t>
      </w:r>
      <w:r w:rsidRPr="00C64EC4">
        <w:tab/>
      </w:r>
      <w:r w:rsidRPr="00C64EC4">
        <w:rPr>
          <w:rFonts w:hint="eastAsia"/>
        </w:rPr>
        <w:t xml:space="preserve">　～４回/年</w:t>
      </w:r>
    </w:p>
    <w:p w14:paraId="51A0D3E5" w14:textId="134D8DEF" w:rsidR="0096582A" w:rsidRPr="00C64EC4" w:rsidRDefault="0096582A" w:rsidP="00C928AE">
      <w:pPr>
        <w:ind w:leftChars="500" w:left="1050"/>
      </w:pPr>
      <w:r w:rsidRPr="00C64EC4">
        <w:rPr>
          <w:rFonts w:hint="eastAsia"/>
        </w:rPr>
        <w:t>脱水</w:t>
      </w:r>
      <w:r w:rsidR="00203DF3" w:rsidRPr="00C64EC4">
        <w:rPr>
          <w:rFonts w:hint="eastAsia"/>
        </w:rPr>
        <w:t>施設</w:t>
      </w:r>
      <w:r w:rsidR="00635C2E" w:rsidRPr="00C64EC4">
        <w:tab/>
      </w:r>
      <w:r w:rsidRPr="00C64EC4">
        <w:rPr>
          <w:rFonts w:hint="eastAsia"/>
        </w:rPr>
        <w:t>年間稼働率</w:t>
      </w:r>
      <w:r w:rsidR="00955E59" w:rsidRPr="00C64EC4">
        <w:tab/>
      </w:r>
      <w:r w:rsidR="00635C2E" w:rsidRPr="00C64EC4">
        <w:rPr>
          <w:rFonts w:hint="eastAsia"/>
        </w:rPr>
        <w:t xml:space="preserve">　</w:t>
      </w:r>
      <w:r w:rsidR="009573F6" w:rsidRPr="00C64EC4">
        <w:rPr>
          <w:rFonts w:hint="eastAsia"/>
        </w:rPr>
        <w:t>85</w:t>
      </w:r>
      <w:r w:rsidRPr="00C64EC4">
        <w:rPr>
          <w:rFonts w:hint="eastAsia"/>
        </w:rPr>
        <w:t>％</w:t>
      </w:r>
    </w:p>
    <w:p w14:paraId="5BD0FFDA" w14:textId="4C1BFB55" w:rsidR="0096582A" w:rsidRPr="00C64EC4" w:rsidRDefault="0096582A" w:rsidP="00C928AE">
      <w:pPr>
        <w:ind w:leftChars="500" w:left="1050"/>
      </w:pPr>
      <w:r w:rsidRPr="00C64EC4">
        <w:tab/>
      </w:r>
      <w:r w:rsidRPr="00C64EC4">
        <w:tab/>
      </w:r>
      <w:r w:rsidRPr="00C64EC4">
        <w:rPr>
          <w:rFonts w:hint="eastAsia"/>
        </w:rPr>
        <w:t xml:space="preserve">運転時間　　</w:t>
      </w:r>
      <w:r w:rsidR="00955E59" w:rsidRPr="00C64EC4">
        <w:tab/>
      </w:r>
      <w:r w:rsidR="00635C2E" w:rsidRPr="00C64EC4">
        <w:rPr>
          <w:rFonts w:hint="eastAsia"/>
        </w:rPr>
        <w:t xml:space="preserve">　</w:t>
      </w:r>
      <w:r w:rsidRPr="00C64EC4">
        <w:rPr>
          <w:rFonts w:hint="eastAsia"/>
        </w:rPr>
        <w:t>～24時間/日（洗浄時間含む）</w:t>
      </w:r>
    </w:p>
    <w:p w14:paraId="145747BD" w14:textId="45DF6821" w:rsidR="0096582A" w:rsidRPr="00C64EC4" w:rsidRDefault="0096582A" w:rsidP="00C928AE">
      <w:pPr>
        <w:ind w:leftChars="500" w:left="1050"/>
      </w:pPr>
      <w:r w:rsidRPr="00C64EC4">
        <w:rPr>
          <w:rFonts w:hint="eastAsia"/>
        </w:rPr>
        <w:t>汚泥貯留</w:t>
      </w:r>
      <w:r w:rsidR="00203DF3" w:rsidRPr="00C64EC4">
        <w:rPr>
          <w:rFonts w:hint="eastAsia"/>
        </w:rPr>
        <w:t>施設</w:t>
      </w:r>
      <w:r w:rsidR="00635C2E" w:rsidRPr="00C64EC4">
        <w:tab/>
      </w:r>
      <w:r w:rsidRPr="00C64EC4">
        <w:rPr>
          <w:rFonts w:hint="eastAsia"/>
        </w:rPr>
        <w:t xml:space="preserve">年間稼働率　</w:t>
      </w:r>
      <w:r w:rsidR="00635C2E" w:rsidRPr="00C64EC4">
        <w:rPr>
          <w:rFonts w:hint="eastAsia"/>
        </w:rPr>
        <w:t xml:space="preserve">　</w:t>
      </w:r>
      <w:r w:rsidR="004867DC" w:rsidRPr="00C64EC4">
        <w:tab/>
      </w:r>
      <w:r w:rsidR="004867DC" w:rsidRPr="00C64EC4">
        <w:rPr>
          <w:rFonts w:hint="eastAsia"/>
        </w:rPr>
        <w:t xml:space="preserve">　</w:t>
      </w:r>
      <w:r w:rsidR="00687ECD" w:rsidRPr="00C64EC4">
        <w:rPr>
          <w:rFonts w:hint="eastAsia"/>
        </w:rPr>
        <w:t>10</w:t>
      </w:r>
      <w:r w:rsidRPr="00C64EC4">
        <w:rPr>
          <w:rFonts w:hint="eastAsia"/>
        </w:rPr>
        <w:t>0％</w:t>
      </w:r>
      <w:r w:rsidR="00687ECD" w:rsidRPr="00C64EC4">
        <w:rPr>
          <w:rFonts w:hint="eastAsia"/>
          <w:vertAlign w:val="superscript"/>
        </w:rPr>
        <w:t>※</w:t>
      </w:r>
    </w:p>
    <w:p w14:paraId="18774F34" w14:textId="7FF5DB42" w:rsidR="0096582A" w:rsidRPr="00C64EC4" w:rsidRDefault="0096582A" w:rsidP="00C928AE">
      <w:pPr>
        <w:ind w:leftChars="500" w:left="1050"/>
      </w:pPr>
      <w:r w:rsidRPr="00C64EC4">
        <w:rPr>
          <w:rFonts w:hint="eastAsia"/>
        </w:rPr>
        <w:t xml:space="preserve">　　　　　　　運転時間　　</w:t>
      </w:r>
      <w:r w:rsidR="00955E59" w:rsidRPr="00C64EC4">
        <w:tab/>
      </w:r>
      <w:r w:rsidR="00635C2E" w:rsidRPr="00C64EC4">
        <w:rPr>
          <w:rFonts w:hint="eastAsia"/>
        </w:rPr>
        <w:t xml:space="preserve">　</w:t>
      </w:r>
      <w:r w:rsidRPr="00C64EC4">
        <w:rPr>
          <w:rFonts w:hint="eastAsia"/>
        </w:rPr>
        <w:t>24時間/日</w:t>
      </w:r>
    </w:p>
    <w:p w14:paraId="67D58E71" w14:textId="77777777" w:rsidR="00687ECD" w:rsidRPr="00C64EC4" w:rsidRDefault="00687ECD" w:rsidP="00074BAA">
      <w:r w:rsidRPr="00C64EC4">
        <w:tab/>
      </w:r>
    </w:p>
    <w:p w14:paraId="641FF03D" w14:textId="3A54F205" w:rsidR="006959D1" w:rsidRPr="00C64EC4" w:rsidRDefault="00687ECD" w:rsidP="00C12292">
      <w:pPr>
        <w:ind w:leftChars="200" w:left="420"/>
        <w:jc w:val="center"/>
        <w:rPr>
          <w:sz w:val="16"/>
        </w:rPr>
      </w:pPr>
      <w:r w:rsidRPr="00C64EC4">
        <w:rPr>
          <w:rFonts w:hint="eastAsia"/>
          <w:sz w:val="20"/>
          <w:vertAlign w:val="superscript"/>
        </w:rPr>
        <w:t>※</w:t>
      </w:r>
      <w:r w:rsidRPr="00C64EC4">
        <w:rPr>
          <w:rFonts w:hint="eastAsia"/>
          <w:sz w:val="20"/>
        </w:rPr>
        <w:t>点検整備を実施する場合においても、汚泥貯留有効容量</w:t>
      </w:r>
      <w:r w:rsidRPr="00C64EC4">
        <w:rPr>
          <w:sz w:val="20"/>
        </w:rPr>
        <w:t>500</w:t>
      </w:r>
      <w:r w:rsidRPr="00C64EC4">
        <w:rPr>
          <w:rFonts w:hint="eastAsia"/>
          <w:sz w:val="20"/>
        </w:rPr>
        <w:t>㎥以上を常時稼働できること。</w:t>
      </w:r>
    </w:p>
    <w:p w14:paraId="6DFB6158" w14:textId="77777777" w:rsidR="00687ECD" w:rsidRPr="00C64EC4" w:rsidRDefault="00687ECD" w:rsidP="00074BAA"/>
    <w:p w14:paraId="38504D06" w14:textId="74C6AEE1" w:rsidR="006959D1" w:rsidRPr="00C64EC4" w:rsidRDefault="006959D1" w:rsidP="006959D1">
      <w:pPr>
        <w:pStyle w:val="3"/>
      </w:pPr>
      <w:bookmarkStart w:id="174" w:name="_Toc44612469"/>
      <w:bookmarkStart w:id="175" w:name="_Toc44612540"/>
      <w:bookmarkStart w:id="176" w:name="_Ref99978931"/>
      <w:bookmarkStart w:id="177" w:name="_Toc106204044"/>
      <w:bookmarkStart w:id="178" w:name="_Toc115253663"/>
      <w:r w:rsidRPr="00C64EC4">
        <w:rPr>
          <w:rFonts w:hint="eastAsia"/>
        </w:rPr>
        <w:t>公害防止基準</w:t>
      </w:r>
      <w:bookmarkEnd w:id="174"/>
      <w:bookmarkEnd w:id="175"/>
      <w:bookmarkEnd w:id="176"/>
      <w:bookmarkEnd w:id="177"/>
      <w:bookmarkEnd w:id="178"/>
    </w:p>
    <w:p w14:paraId="7BA7A921" w14:textId="29422C41" w:rsidR="006959D1" w:rsidRPr="00C64EC4" w:rsidRDefault="006959D1" w:rsidP="006959D1">
      <w:pPr>
        <w:ind w:firstLineChars="100" w:firstLine="210"/>
        <w:rPr>
          <w:rFonts w:asciiTheme="minorEastAsia" w:hAnsiTheme="minorEastAsia"/>
        </w:rPr>
      </w:pPr>
      <w:r w:rsidRPr="00C64EC4">
        <w:rPr>
          <w:rFonts w:asciiTheme="minorEastAsia" w:hAnsiTheme="minorEastAsia" w:hint="eastAsia"/>
        </w:rPr>
        <w:t>施設</w:t>
      </w:r>
      <w:r w:rsidR="00C928AE" w:rsidRPr="00C64EC4">
        <w:rPr>
          <w:rFonts w:asciiTheme="minorEastAsia" w:hAnsiTheme="minorEastAsia" w:hint="eastAsia"/>
        </w:rPr>
        <w:t>設計</w:t>
      </w:r>
      <w:r w:rsidRPr="00C64EC4">
        <w:rPr>
          <w:rFonts w:asciiTheme="minorEastAsia" w:hAnsiTheme="minorEastAsia" w:hint="eastAsia"/>
        </w:rPr>
        <w:t>計画の策定及び</w:t>
      </w:r>
      <w:r w:rsidR="00C928AE" w:rsidRPr="00C64EC4">
        <w:rPr>
          <w:rFonts w:asciiTheme="minorEastAsia" w:hAnsiTheme="minorEastAsia" w:hint="eastAsia"/>
        </w:rPr>
        <w:t>建設業務</w:t>
      </w:r>
      <w:r w:rsidRPr="00C64EC4">
        <w:rPr>
          <w:rFonts w:asciiTheme="minorEastAsia" w:hAnsiTheme="minorEastAsia" w:hint="eastAsia"/>
        </w:rPr>
        <w:t>の実施にあたっては、規制を受ける法令について確認し、遵守する。</w:t>
      </w:r>
    </w:p>
    <w:p w14:paraId="6A1061E7" w14:textId="77777777" w:rsidR="006959D1" w:rsidRPr="00C64EC4" w:rsidRDefault="006959D1" w:rsidP="006959D1">
      <w:pPr>
        <w:rPr>
          <w:rFonts w:asciiTheme="majorEastAsia" w:eastAsiaTheme="majorEastAsia" w:hAnsiTheme="majorEastAsia"/>
        </w:rPr>
      </w:pPr>
    </w:p>
    <w:p w14:paraId="1188D222" w14:textId="77777777" w:rsidR="006959D1" w:rsidRPr="00C64EC4" w:rsidRDefault="006959D1" w:rsidP="00AA4A43">
      <w:pPr>
        <w:pStyle w:val="5"/>
      </w:pPr>
      <w:bookmarkStart w:id="179" w:name="_Toc44612541"/>
      <w:r w:rsidRPr="00C64EC4">
        <w:rPr>
          <w:rFonts w:hint="eastAsia"/>
        </w:rPr>
        <w:t>大気汚染防止法</w:t>
      </w:r>
      <w:bookmarkEnd w:id="179"/>
    </w:p>
    <w:p w14:paraId="48F21574" w14:textId="6AA8782D" w:rsidR="006959D1" w:rsidRPr="00C64EC4" w:rsidRDefault="006959D1" w:rsidP="006959D1">
      <w:pPr>
        <w:ind w:leftChars="100" w:left="210" w:firstLineChars="100" w:firstLine="210"/>
        <w:rPr>
          <w:rFonts w:asciiTheme="minorEastAsia" w:hAnsiTheme="minorEastAsia" w:cs="Meiryo UI"/>
        </w:rPr>
      </w:pPr>
      <w:r w:rsidRPr="00C64EC4">
        <w:rPr>
          <w:rFonts w:asciiTheme="minorEastAsia" w:hAnsiTheme="minorEastAsia" w:cs="Meiryo UI" w:hint="eastAsia"/>
        </w:rPr>
        <w:t>排出基準に係る地域区分は、</w:t>
      </w:r>
      <w:r w:rsidRPr="00C64EC4">
        <w:rPr>
          <w:rFonts w:asciiTheme="majorEastAsia" w:eastAsiaTheme="majorEastAsia" w:hAnsiTheme="majorEastAsia" w:cs="Meiryo UI" w:hint="eastAsia"/>
        </w:rPr>
        <w:t>表</w:t>
      </w:r>
      <w:r w:rsidR="00203DF3" w:rsidRPr="00C64EC4">
        <w:rPr>
          <w:rFonts w:asciiTheme="majorEastAsia" w:eastAsiaTheme="majorEastAsia" w:hAnsiTheme="majorEastAsia" w:cs="Meiryo UI" w:hint="eastAsia"/>
        </w:rPr>
        <w:t>Ⅱ</w:t>
      </w:r>
      <w:r w:rsidRPr="00C64EC4">
        <w:rPr>
          <w:rFonts w:asciiTheme="majorEastAsia" w:eastAsiaTheme="majorEastAsia" w:hAnsiTheme="majorEastAsia" w:cs="Meiryo UI" w:hint="eastAsia"/>
        </w:rPr>
        <w:t>-2</w:t>
      </w:r>
      <w:r w:rsidRPr="00C64EC4">
        <w:rPr>
          <w:rFonts w:asciiTheme="minorEastAsia" w:hAnsiTheme="minorEastAsia" w:cs="Meiryo UI" w:hint="eastAsia"/>
        </w:rPr>
        <w:t>のとおりとする。中央水みらいセンターは、</w:t>
      </w:r>
      <w:r w:rsidR="00915B9E" w:rsidRPr="00C64EC4">
        <w:rPr>
          <w:rFonts w:asciiTheme="minorEastAsia" w:hAnsiTheme="minorEastAsia" w:cs="Meiryo UI" w:hint="eastAsia"/>
        </w:rPr>
        <w:t>茨木</w:t>
      </w:r>
      <w:r w:rsidRPr="00C64EC4">
        <w:rPr>
          <w:rFonts w:asciiTheme="minorEastAsia" w:hAnsiTheme="minorEastAsia" w:cs="Meiryo UI" w:hint="eastAsia"/>
        </w:rPr>
        <w:t>市内であるため</w:t>
      </w:r>
      <w:r w:rsidR="00915B9E" w:rsidRPr="00C64EC4">
        <w:rPr>
          <w:rFonts w:cs="Meiryo UI" w:hint="eastAsia"/>
        </w:rPr>
        <w:t>B</w:t>
      </w:r>
      <w:r w:rsidRPr="00C64EC4">
        <w:rPr>
          <w:rFonts w:asciiTheme="minorEastAsia" w:hAnsiTheme="minorEastAsia" w:cs="Meiryo UI" w:hint="eastAsia"/>
        </w:rPr>
        <w:t>地区となる。</w:t>
      </w:r>
    </w:p>
    <w:p w14:paraId="0A2DD856" w14:textId="77777777" w:rsidR="006959D1" w:rsidRPr="00C64EC4" w:rsidRDefault="006959D1" w:rsidP="006959D1">
      <w:pPr>
        <w:ind w:firstLineChars="100" w:firstLine="210"/>
        <w:rPr>
          <w:rFonts w:asciiTheme="minorEastAsia" w:hAnsiTheme="minorEastAsia" w:cs="Meiryo UI"/>
        </w:rPr>
      </w:pPr>
    </w:p>
    <w:p w14:paraId="54DB097C" w14:textId="77777777" w:rsidR="001C587D" w:rsidRPr="00C64EC4" w:rsidRDefault="001C587D">
      <w:pPr>
        <w:widowControl/>
        <w:jc w:val="left"/>
        <w:rPr>
          <w:rFonts w:ascii="ＭＳ ゴシック" w:eastAsia="ＭＳ ゴシック" w:hAnsi="Century" w:cs="Times New Roman"/>
          <w:bCs/>
          <w:sz w:val="22"/>
          <w:szCs w:val="21"/>
        </w:rPr>
      </w:pPr>
      <w:r w:rsidRPr="00C64EC4">
        <w:br w:type="page"/>
      </w:r>
    </w:p>
    <w:p w14:paraId="1BD122E0" w14:textId="2CAFDDFC" w:rsidR="006959D1" w:rsidRPr="00C64EC4" w:rsidRDefault="005D0AA4" w:rsidP="005D0AA4">
      <w:pPr>
        <w:pStyle w:val="a3"/>
        <w:rPr>
          <w:rFonts w:asciiTheme="minorEastAsia" w:eastAsiaTheme="minorEastAsia" w:hAnsiTheme="minorEastAsia" w:cs="Meiryo UI"/>
          <w:sz w:val="21"/>
        </w:rPr>
      </w:pPr>
      <w:r w:rsidRPr="00C64EC4">
        <w:rPr>
          <w:rFonts w:hint="eastAsia"/>
        </w:rPr>
        <w:lastRenderedPageBreak/>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686AB4">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686AB4">
        <w:rPr>
          <w:noProof/>
        </w:rPr>
        <w:t>2</w:t>
      </w:r>
      <w:r w:rsidR="00F659E3" w:rsidRPr="00C64EC4">
        <w:fldChar w:fldCharType="end"/>
      </w:r>
      <w:r w:rsidRPr="00C64EC4">
        <w:rPr>
          <w:rFonts w:hint="eastAsia"/>
        </w:rPr>
        <w:t xml:space="preserve">　</w:t>
      </w:r>
      <w:r w:rsidR="006959D1" w:rsidRPr="00C64EC4">
        <w:rPr>
          <w:rFonts w:hint="eastAsia"/>
          <w:sz w:val="21"/>
        </w:rPr>
        <w:t>排出基準に係る地域区分</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6575"/>
      </w:tblGrid>
      <w:tr w:rsidR="006959D1" w:rsidRPr="00C64EC4" w14:paraId="6D9A8BBC" w14:textId="77777777" w:rsidTr="006959D1">
        <w:trPr>
          <w:trHeight w:val="175"/>
          <w:jc w:val="center"/>
        </w:trPr>
        <w:tc>
          <w:tcPr>
            <w:tcW w:w="1500" w:type="dxa"/>
            <w:tcBorders>
              <w:bottom w:val="double" w:sz="4" w:space="0" w:color="auto"/>
            </w:tcBorders>
            <w:shd w:val="clear" w:color="auto" w:fill="auto"/>
            <w:vAlign w:val="center"/>
          </w:tcPr>
          <w:p w14:paraId="4133B7BA"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地域区分</w:t>
            </w:r>
          </w:p>
        </w:tc>
        <w:tc>
          <w:tcPr>
            <w:tcW w:w="6575" w:type="dxa"/>
            <w:tcBorders>
              <w:bottom w:val="double" w:sz="4" w:space="0" w:color="auto"/>
            </w:tcBorders>
            <w:shd w:val="clear" w:color="auto" w:fill="auto"/>
          </w:tcPr>
          <w:p w14:paraId="781C37EE"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市町村</w:t>
            </w:r>
          </w:p>
        </w:tc>
      </w:tr>
      <w:tr w:rsidR="006959D1" w:rsidRPr="00C64EC4" w14:paraId="4AAC98E8" w14:textId="77777777" w:rsidTr="00E813EC">
        <w:trPr>
          <w:trHeight w:val="850"/>
          <w:jc w:val="center"/>
        </w:trPr>
        <w:tc>
          <w:tcPr>
            <w:tcW w:w="1500" w:type="dxa"/>
            <w:tcBorders>
              <w:top w:val="double" w:sz="4" w:space="0" w:color="auto"/>
            </w:tcBorders>
            <w:shd w:val="clear" w:color="auto" w:fill="auto"/>
            <w:vAlign w:val="center"/>
          </w:tcPr>
          <w:p w14:paraId="5CEFA94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Ａ地区</w:t>
            </w:r>
          </w:p>
        </w:tc>
        <w:tc>
          <w:tcPr>
            <w:tcW w:w="6575" w:type="dxa"/>
            <w:tcBorders>
              <w:top w:val="double" w:sz="4" w:space="0" w:color="auto"/>
            </w:tcBorders>
            <w:shd w:val="clear" w:color="auto" w:fill="auto"/>
            <w:vAlign w:val="center"/>
          </w:tcPr>
          <w:p w14:paraId="713CE320"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大阪市、堺市（美原区以外）、豊中市、吹田市、泉大津市、</w:t>
            </w:r>
          </w:p>
          <w:p w14:paraId="47E22B86"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守口市、枚方市、八尾市、寝屋川市、松原市、大東市、門真市、摂津市、高石氏、東大阪市、四条畷市、交野市、忠岡町</w:t>
            </w:r>
          </w:p>
        </w:tc>
      </w:tr>
      <w:tr w:rsidR="006959D1" w:rsidRPr="00C64EC4" w14:paraId="700A8604" w14:textId="77777777" w:rsidTr="00E813EC">
        <w:trPr>
          <w:trHeight w:val="907"/>
          <w:jc w:val="center"/>
        </w:trPr>
        <w:tc>
          <w:tcPr>
            <w:tcW w:w="1500" w:type="dxa"/>
            <w:shd w:val="clear" w:color="auto" w:fill="FDE9D9" w:themeFill="accent6" w:themeFillTint="33"/>
            <w:vAlign w:val="center"/>
          </w:tcPr>
          <w:p w14:paraId="5A72E554"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Ｂ地区</w:t>
            </w:r>
          </w:p>
        </w:tc>
        <w:tc>
          <w:tcPr>
            <w:tcW w:w="6575" w:type="dxa"/>
            <w:shd w:val="clear" w:color="auto" w:fill="FDE9D9" w:themeFill="accent6" w:themeFillTint="33"/>
            <w:vAlign w:val="center"/>
          </w:tcPr>
          <w:p w14:paraId="04D4BAAF"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堺市（美原区）、岸和田市、池田市、高槻市、貝塚市、</w:t>
            </w:r>
            <w:r w:rsidRPr="00C64EC4">
              <w:rPr>
                <w:rFonts w:asciiTheme="minorEastAsia" w:hAnsiTheme="minorEastAsia" w:hint="eastAsia"/>
                <w:b/>
                <w:sz w:val="20"/>
                <w:szCs w:val="20"/>
                <w:u w:val="double"/>
              </w:rPr>
              <w:t>茨木市</w:t>
            </w:r>
            <w:r w:rsidRPr="00C64EC4">
              <w:rPr>
                <w:rFonts w:asciiTheme="minorEastAsia" w:hAnsiTheme="minorEastAsia" w:hint="eastAsia"/>
                <w:sz w:val="20"/>
                <w:szCs w:val="20"/>
              </w:rPr>
              <w:t>、泉佐野市、富田林市、河内長野市、和泉市、箕面市、柏原市、羽曳野市、藤井寺市、泉南市、大阪狭山市、阪南市、島本町、熊取町、田尻町、岬町</w:t>
            </w:r>
          </w:p>
        </w:tc>
      </w:tr>
      <w:tr w:rsidR="006959D1" w:rsidRPr="00C64EC4" w14:paraId="4016E195" w14:textId="77777777" w:rsidTr="00E813EC">
        <w:trPr>
          <w:trHeight w:val="340"/>
          <w:jc w:val="center"/>
        </w:trPr>
        <w:tc>
          <w:tcPr>
            <w:tcW w:w="1500" w:type="dxa"/>
            <w:vAlign w:val="center"/>
          </w:tcPr>
          <w:p w14:paraId="5EC43B5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Ｃ地区</w:t>
            </w:r>
          </w:p>
        </w:tc>
        <w:tc>
          <w:tcPr>
            <w:tcW w:w="6575" w:type="dxa"/>
            <w:vAlign w:val="center"/>
          </w:tcPr>
          <w:p w14:paraId="29265EFD"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能勢町、豊能町、太子町、河南町、千早赤阪村</w:t>
            </w:r>
          </w:p>
        </w:tc>
      </w:tr>
    </w:tbl>
    <w:p w14:paraId="48D8EA85" w14:textId="77777777" w:rsidR="006959D1" w:rsidRPr="00C64EC4" w:rsidRDefault="006959D1" w:rsidP="006959D1"/>
    <w:p w14:paraId="44A9BE8B" w14:textId="4F654D9A" w:rsidR="006959D1" w:rsidRPr="00C64EC4" w:rsidRDefault="006959D1" w:rsidP="00D24E30">
      <w:pPr>
        <w:pStyle w:val="6"/>
      </w:pPr>
      <w:r w:rsidRPr="00C64EC4">
        <w:rPr>
          <w:rFonts w:hint="eastAsia"/>
        </w:rPr>
        <w:t>硫黄酸化物の排出基準値</w:t>
      </w:r>
    </w:p>
    <w:p w14:paraId="3EFFA640" w14:textId="77777777" w:rsidR="006959D1" w:rsidRPr="00C64EC4" w:rsidRDefault="006959D1" w:rsidP="006959D1">
      <w:pPr>
        <w:ind w:leftChars="500" w:left="1050" w:firstLineChars="100" w:firstLine="210"/>
        <w:rPr>
          <w:rFonts w:asciiTheme="minorEastAsia" w:hAnsiTheme="minorEastAsia"/>
          <w:szCs w:val="21"/>
        </w:rPr>
      </w:pPr>
      <w:r w:rsidRPr="00C64EC4">
        <w:rPr>
          <w:rFonts w:asciiTheme="minorEastAsia" w:hAnsiTheme="minorEastAsia" w:hint="eastAsia"/>
          <w:szCs w:val="21"/>
        </w:rPr>
        <w:t>硫黄酸化物の排出基準は、下式により算出した硫黄酸化物の量とする。</w:t>
      </w:r>
    </w:p>
    <w:p w14:paraId="7099B13A" w14:textId="77777777" w:rsidR="006959D1" w:rsidRPr="00C64EC4" w:rsidRDefault="006959D1" w:rsidP="006959D1">
      <w:pPr>
        <w:ind w:leftChars="500" w:left="1050" w:firstLineChars="100" w:firstLine="210"/>
        <w:rPr>
          <w:rFonts w:asciiTheme="minorEastAsia" w:hAnsiTheme="minorEastAsia"/>
          <w:szCs w:val="21"/>
        </w:rPr>
      </w:pPr>
      <w:r w:rsidRPr="00C64EC4">
        <w:rPr>
          <w:rFonts w:asciiTheme="minorEastAsia" w:hAnsiTheme="minorEastAsia" w:hint="eastAsia"/>
          <w:szCs w:val="21"/>
        </w:rPr>
        <w:t>・ｑ＝Ｋ×10</w:t>
      </w:r>
      <w:r w:rsidRPr="00C64EC4">
        <w:rPr>
          <w:rFonts w:asciiTheme="minorEastAsia" w:hAnsiTheme="minorEastAsia" w:hint="eastAsia"/>
          <w:szCs w:val="21"/>
          <w:vertAlign w:val="superscript"/>
        </w:rPr>
        <w:t>-3</w:t>
      </w:r>
      <w:r w:rsidRPr="00C64EC4">
        <w:rPr>
          <w:rFonts w:asciiTheme="minorEastAsia" w:hAnsiTheme="minorEastAsia" w:hint="eastAsia"/>
          <w:szCs w:val="21"/>
        </w:rPr>
        <w:t>×Ｈe</w:t>
      </w:r>
      <w:r w:rsidRPr="00C64EC4">
        <w:rPr>
          <w:rFonts w:asciiTheme="minorEastAsia" w:hAnsiTheme="minorEastAsia" w:hint="eastAsia"/>
          <w:szCs w:val="21"/>
          <w:vertAlign w:val="superscript"/>
        </w:rPr>
        <w:t>2</w:t>
      </w:r>
    </w:p>
    <w:p w14:paraId="5330DEF4"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ｑ：硫黄酸化物の量（Ｎｍ</w:t>
      </w:r>
      <w:r w:rsidRPr="00C64EC4">
        <w:rPr>
          <w:rFonts w:asciiTheme="minorEastAsia" w:hAnsiTheme="minorEastAsia" w:hint="eastAsia"/>
          <w:szCs w:val="21"/>
          <w:vertAlign w:val="superscript"/>
        </w:rPr>
        <w:t>3</w:t>
      </w:r>
      <w:r w:rsidRPr="00C64EC4">
        <w:rPr>
          <w:rFonts w:asciiTheme="minorEastAsia" w:hAnsiTheme="minorEastAsia" w:hint="eastAsia"/>
          <w:szCs w:val="21"/>
        </w:rPr>
        <w:t>/ｈ）</w:t>
      </w:r>
    </w:p>
    <w:p w14:paraId="14E60B3D"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Ｋ：地域毎に定められた値</w:t>
      </w:r>
    </w:p>
    <w:p w14:paraId="5849D968"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Ｈe：補正された排出口高さ（ｍ）</w:t>
      </w:r>
    </w:p>
    <w:p w14:paraId="2426581B" w14:textId="77777777" w:rsidR="006959D1" w:rsidRPr="00C64EC4" w:rsidRDefault="006959D1" w:rsidP="006959D1">
      <w:pPr>
        <w:ind w:leftChars="500" w:left="1050" w:firstLineChars="100" w:firstLine="210"/>
        <w:rPr>
          <w:rFonts w:asciiTheme="minorEastAsia" w:hAnsiTheme="minorEastAsia"/>
          <w:szCs w:val="21"/>
        </w:rPr>
      </w:pPr>
      <w:r w:rsidRPr="00C64EC4">
        <w:rPr>
          <w:rFonts w:asciiTheme="minorEastAsia" w:hAnsiTheme="minorEastAsia" w:hint="eastAsia"/>
          <w:szCs w:val="21"/>
        </w:rPr>
        <w:t>Ｈeは、下式（大気汚染防止施工規則第3条第2号）より算出する。</w:t>
      </w:r>
    </w:p>
    <w:p w14:paraId="6E0EB7CE" w14:textId="77777777" w:rsidR="006959D1" w:rsidRPr="00C64EC4" w:rsidRDefault="006959D1" w:rsidP="006959D1">
      <w:pPr>
        <w:ind w:leftChars="500" w:left="1050" w:firstLineChars="100" w:firstLine="210"/>
        <w:rPr>
          <w:rFonts w:asciiTheme="minorEastAsia" w:hAnsiTheme="minorEastAsia"/>
          <w:szCs w:val="21"/>
        </w:rPr>
      </w:pPr>
      <w:r w:rsidRPr="00C64EC4">
        <w:rPr>
          <w:rFonts w:asciiTheme="minorEastAsia" w:hAnsiTheme="minorEastAsia" w:hint="eastAsia"/>
          <w:szCs w:val="21"/>
        </w:rPr>
        <w:t>・Ｈe＝Ｈo＋0.65×（Ｈm＋Ｈt）</w:t>
      </w:r>
    </w:p>
    <w:p w14:paraId="45AE5C49"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Ｈm＝0.795×</w:t>
      </w:r>
      <m:oMath>
        <m:rad>
          <m:radPr>
            <m:degHide m:val="1"/>
            <m:ctrlPr>
              <w:rPr>
                <w:rFonts w:ascii="Cambria Math" w:eastAsia="Cambria Math" w:hAnsi="Cambria Math"/>
                <w:szCs w:val="21"/>
              </w:rPr>
            </m:ctrlPr>
          </m:radPr>
          <m:deg/>
          <m:e>
            <m:r>
              <m:rPr>
                <m:sty m:val="p"/>
              </m:rPr>
              <w:rPr>
                <w:rFonts w:ascii="Cambria Math" w:hAnsi="Cambria Math"/>
                <w:szCs w:val="21"/>
              </w:rPr>
              <m:t>Ｑ</m:t>
            </m:r>
            <m:r>
              <m:rPr>
                <m:sty m:val="p"/>
              </m:rPr>
              <w:rPr>
                <w:rFonts w:ascii="Cambria Math" w:hAnsi="Cambria Math"/>
                <w:szCs w:val="21"/>
              </w:rPr>
              <m:t>×</m:t>
            </m:r>
            <m:r>
              <m:rPr>
                <m:sty m:val="p"/>
              </m:rPr>
              <w:rPr>
                <w:rFonts w:ascii="Cambria Math" w:hAnsi="Cambria Math"/>
                <w:szCs w:val="21"/>
              </w:rPr>
              <m:t>Ｖ</m:t>
            </m:r>
          </m:e>
        </m:rad>
      </m:oMath>
      <w:r w:rsidRPr="00C64EC4">
        <w:rPr>
          <w:rFonts w:asciiTheme="minorEastAsia" w:hAnsiTheme="minorEastAsia" w:hint="eastAsia"/>
          <w:szCs w:val="21"/>
        </w:rPr>
        <w:t>÷｛1＋（2.58÷Ｖ）｝</w:t>
      </w:r>
    </w:p>
    <w:p w14:paraId="4D173F80"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Ｈt＝2.01×10</w:t>
      </w:r>
      <w:r w:rsidRPr="00C64EC4">
        <w:rPr>
          <w:rFonts w:asciiTheme="minorEastAsia" w:hAnsiTheme="minorEastAsia" w:hint="eastAsia"/>
          <w:szCs w:val="21"/>
          <w:vertAlign w:val="superscript"/>
        </w:rPr>
        <w:t>-3</w:t>
      </w:r>
      <w:r w:rsidRPr="00C64EC4">
        <w:rPr>
          <w:rFonts w:asciiTheme="minorEastAsia" w:hAnsiTheme="minorEastAsia" w:hint="eastAsia"/>
          <w:szCs w:val="21"/>
        </w:rPr>
        <w:t>×Ｑ×（Ｔ－288）×｛2.30</w:t>
      </w:r>
      <w:r w:rsidRPr="00C64EC4">
        <w:rPr>
          <w:rFonts w:asciiTheme="minorEastAsia" w:hAnsiTheme="minorEastAsia"/>
          <w:szCs w:val="21"/>
        </w:rPr>
        <w:t>log</w:t>
      </w:r>
      <w:r w:rsidRPr="00C64EC4">
        <w:rPr>
          <w:rFonts w:asciiTheme="minorEastAsia" w:hAnsiTheme="minorEastAsia" w:hint="eastAsia"/>
          <w:szCs w:val="21"/>
        </w:rPr>
        <w:t>Ｊ＋（1＋Ｊ）－1｝</w:t>
      </w:r>
    </w:p>
    <w:p w14:paraId="0FEBE952"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Ｊ＝（1÷</w:t>
      </w:r>
      <m:oMath>
        <m:rad>
          <m:radPr>
            <m:degHide m:val="1"/>
            <m:ctrlPr>
              <w:rPr>
                <w:rFonts w:ascii="Cambria Math" w:eastAsia="Cambria Math" w:hAnsi="Cambria Math"/>
                <w:szCs w:val="21"/>
              </w:rPr>
            </m:ctrlPr>
          </m:radPr>
          <m:deg/>
          <m:e>
            <m:r>
              <m:rPr>
                <m:sty m:val="p"/>
              </m:rPr>
              <w:rPr>
                <w:rFonts w:ascii="Cambria Math" w:hAnsi="Cambria Math"/>
                <w:szCs w:val="21"/>
              </w:rPr>
              <m:t>Ｑ</m:t>
            </m:r>
            <m:r>
              <m:rPr>
                <m:sty m:val="p"/>
              </m:rPr>
              <w:rPr>
                <w:rFonts w:ascii="Cambria Math" w:hAnsi="Cambria Math"/>
                <w:szCs w:val="21"/>
              </w:rPr>
              <m:t>×</m:t>
            </m:r>
            <m:r>
              <m:rPr>
                <m:sty m:val="p"/>
              </m:rPr>
              <w:rPr>
                <w:rFonts w:ascii="Cambria Math" w:hAnsi="Cambria Math"/>
                <w:szCs w:val="21"/>
              </w:rPr>
              <m:t>Ｖ</m:t>
            </m:r>
          </m:e>
        </m:rad>
      </m:oMath>
      <w:r w:rsidRPr="00C64EC4">
        <w:rPr>
          <w:rFonts w:asciiTheme="minorEastAsia" w:hAnsiTheme="minorEastAsia" w:hint="eastAsia"/>
          <w:szCs w:val="21"/>
        </w:rPr>
        <w:t>）［1,460－296×｛Ｖ÷（Ｔ－288）｝］＋1</w:t>
      </w:r>
    </w:p>
    <w:p w14:paraId="68629DC4"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Ｈo：排出口の実高さ（ｍ）</w:t>
      </w:r>
    </w:p>
    <w:p w14:paraId="2A4B6423"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Ｑ：温度15度における排出ガス量（ｍ</w:t>
      </w:r>
      <w:r w:rsidRPr="00C64EC4">
        <w:rPr>
          <w:rFonts w:asciiTheme="minorEastAsia" w:hAnsiTheme="minorEastAsia" w:hint="eastAsia"/>
          <w:szCs w:val="21"/>
          <w:vertAlign w:val="superscript"/>
        </w:rPr>
        <w:t>3</w:t>
      </w:r>
      <w:r w:rsidRPr="00C64EC4">
        <w:rPr>
          <w:rFonts w:asciiTheme="minorEastAsia" w:hAnsiTheme="minorEastAsia" w:hint="eastAsia"/>
          <w:szCs w:val="21"/>
        </w:rPr>
        <w:t>/ｓ）</w:t>
      </w:r>
    </w:p>
    <w:p w14:paraId="294D56D4"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Ｖ：排出ガスの排出速度（ｍ/ｓ）</w:t>
      </w:r>
    </w:p>
    <w:p w14:paraId="1708BAC4"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Ｔ：排出ガスの温度（Ｋ）</w:t>
      </w:r>
    </w:p>
    <w:p w14:paraId="44F1AA13" w14:textId="5C1749E3" w:rsidR="006959D1" w:rsidRPr="00C64EC4" w:rsidRDefault="006959D1" w:rsidP="006959D1">
      <w:pPr>
        <w:widowControl/>
        <w:jc w:val="left"/>
        <w:rPr>
          <w:rFonts w:asciiTheme="minorEastAsia" w:hAnsiTheme="minorEastAsia"/>
        </w:rPr>
      </w:pPr>
    </w:p>
    <w:p w14:paraId="06166F93" w14:textId="28F30A2D" w:rsidR="006959D1" w:rsidRPr="00C64EC4" w:rsidRDefault="005D0AA4" w:rsidP="005D0AA4">
      <w:pPr>
        <w:pStyle w:val="a3"/>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686AB4">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686AB4">
        <w:rPr>
          <w:noProof/>
        </w:rPr>
        <w:t>3</w:t>
      </w:r>
      <w:r w:rsidR="00F659E3" w:rsidRPr="00C64EC4">
        <w:fldChar w:fldCharType="end"/>
      </w:r>
      <w:r w:rsidRPr="00C64EC4">
        <w:rPr>
          <w:rFonts w:hint="eastAsia"/>
        </w:rPr>
        <w:t xml:space="preserve">　</w:t>
      </w:r>
      <w:r w:rsidR="006959D1" w:rsidRPr="00C64EC4">
        <w:rPr>
          <w:rFonts w:hint="eastAsia"/>
          <w:sz w:val="21"/>
        </w:rPr>
        <w:t>地域区分によるＫの値</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3254"/>
        <w:gridCol w:w="1701"/>
      </w:tblGrid>
      <w:tr w:rsidR="006959D1" w:rsidRPr="00C64EC4" w14:paraId="1F08035B" w14:textId="77777777" w:rsidTr="00E813EC">
        <w:trPr>
          <w:trHeight w:val="340"/>
          <w:jc w:val="center"/>
        </w:trPr>
        <w:tc>
          <w:tcPr>
            <w:tcW w:w="1561" w:type="dxa"/>
            <w:tcBorders>
              <w:bottom w:val="double" w:sz="4" w:space="0" w:color="auto"/>
            </w:tcBorders>
            <w:shd w:val="clear" w:color="auto" w:fill="auto"/>
            <w:vAlign w:val="center"/>
          </w:tcPr>
          <w:p w14:paraId="25C3179F"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地域区分</w:t>
            </w:r>
          </w:p>
        </w:tc>
        <w:tc>
          <w:tcPr>
            <w:tcW w:w="3254" w:type="dxa"/>
            <w:tcBorders>
              <w:bottom w:val="double" w:sz="4" w:space="0" w:color="auto"/>
            </w:tcBorders>
            <w:shd w:val="clear" w:color="auto" w:fill="auto"/>
          </w:tcPr>
          <w:p w14:paraId="486DF199"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施設設置日</w:t>
            </w:r>
          </w:p>
        </w:tc>
        <w:tc>
          <w:tcPr>
            <w:tcW w:w="1701" w:type="dxa"/>
            <w:tcBorders>
              <w:bottom w:val="double" w:sz="4" w:space="0" w:color="auto"/>
            </w:tcBorders>
            <w:shd w:val="clear" w:color="auto" w:fill="auto"/>
            <w:vAlign w:val="center"/>
          </w:tcPr>
          <w:p w14:paraId="3CDA5552"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Ｋ</w:t>
            </w:r>
          </w:p>
        </w:tc>
      </w:tr>
      <w:tr w:rsidR="006959D1" w:rsidRPr="00C64EC4" w14:paraId="3BAE8FDE" w14:textId="77777777" w:rsidTr="00E813EC">
        <w:trPr>
          <w:trHeight w:val="340"/>
          <w:jc w:val="center"/>
        </w:trPr>
        <w:tc>
          <w:tcPr>
            <w:tcW w:w="1561" w:type="dxa"/>
            <w:vMerge w:val="restart"/>
            <w:tcBorders>
              <w:top w:val="double" w:sz="4" w:space="0" w:color="auto"/>
            </w:tcBorders>
            <w:shd w:val="clear" w:color="auto" w:fill="auto"/>
            <w:vAlign w:val="center"/>
          </w:tcPr>
          <w:p w14:paraId="1175885D"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Ａ地区</w:t>
            </w:r>
          </w:p>
        </w:tc>
        <w:tc>
          <w:tcPr>
            <w:tcW w:w="3254" w:type="dxa"/>
            <w:tcBorders>
              <w:top w:val="double" w:sz="4" w:space="0" w:color="auto"/>
            </w:tcBorders>
            <w:shd w:val="clear" w:color="auto" w:fill="auto"/>
            <w:vAlign w:val="center"/>
          </w:tcPr>
          <w:p w14:paraId="64FD0424"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昭和47年1月4日以前</w:t>
            </w:r>
          </w:p>
        </w:tc>
        <w:tc>
          <w:tcPr>
            <w:tcW w:w="1701" w:type="dxa"/>
            <w:tcBorders>
              <w:top w:val="double" w:sz="4" w:space="0" w:color="auto"/>
              <w:bottom w:val="single" w:sz="4" w:space="0" w:color="auto"/>
            </w:tcBorders>
            <w:shd w:val="clear" w:color="auto" w:fill="auto"/>
            <w:vAlign w:val="center"/>
          </w:tcPr>
          <w:p w14:paraId="5994C74C"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3.0</w:t>
            </w:r>
          </w:p>
        </w:tc>
      </w:tr>
      <w:tr w:rsidR="006959D1" w:rsidRPr="00C64EC4" w14:paraId="3ADA9B5C" w14:textId="77777777" w:rsidTr="00E813EC">
        <w:trPr>
          <w:trHeight w:val="340"/>
          <w:jc w:val="center"/>
        </w:trPr>
        <w:tc>
          <w:tcPr>
            <w:tcW w:w="1561" w:type="dxa"/>
            <w:vMerge/>
            <w:shd w:val="clear" w:color="auto" w:fill="auto"/>
            <w:vAlign w:val="center"/>
          </w:tcPr>
          <w:p w14:paraId="32D208A6" w14:textId="77777777" w:rsidR="006959D1" w:rsidRPr="00C64EC4" w:rsidRDefault="006959D1" w:rsidP="006959D1">
            <w:pPr>
              <w:snapToGrid w:val="0"/>
              <w:jc w:val="center"/>
              <w:rPr>
                <w:rFonts w:asciiTheme="minorEastAsia" w:hAnsiTheme="minorEastAsia"/>
                <w:sz w:val="20"/>
                <w:szCs w:val="20"/>
              </w:rPr>
            </w:pPr>
          </w:p>
        </w:tc>
        <w:tc>
          <w:tcPr>
            <w:tcW w:w="3254" w:type="dxa"/>
            <w:shd w:val="clear" w:color="auto" w:fill="auto"/>
            <w:vAlign w:val="center"/>
          </w:tcPr>
          <w:p w14:paraId="3EA28958"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昭和47年1月5日から</w:t>
            </w:r>
          </w:p>
          <w:p w14:paraId="7C7BC1EB"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昭和49年3月31日まで</w:t>
            </w:r>
          </w:p>
        </w:tc>
        <w:tc>
          <w:tcPr>
            <w:tcW w:w="1701" w:type="dxa"/>
            <w:tcBorders>
              <w:bottom w:val="single" w:sz="4" w:space="0" w:color="auto"/>
            </w:tcBorders>
            <w:shd w:val="clear" w:color="auto" w:fill="auto"/>
            <w:vAlign w:val="center"/>
          </w:tcPr>
          <w:p w14:paraId="32CB431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2.92</w:t>
            </w:r>
          </w:p>
        </w:tc>
      </w:tr>
      <w:tr w:rsidR="006959D1" w:rsidRPr="00C64EC4" w14:paraId="2CD0DE81" w14:textId="77777777" w:rsidTr="00E813EC">
        <w:trPr>
          <w:trHeight w:val="340"/>
          <w:jc w:val="center"/>
        </w:trPr>
        <w:tc>
          <w:tcPr>
            <w:tcW w:w="1561" w:type="dxa"/>
            <w:vMerge/>
            <w:shd w:val="clear" w:color="auto" w:fill="auto"/>
            <w:vAlign w:val="center"/>
          </w:tcPr>
          <w:p w14:paraId="6F86DA82" w14:textId="77777777" w:rsidR="006959D1" w:rsidRPr="00C64EC4" w:rsidRDefault="006959D1" w:rsidP="006959D1">
            <w:pPr>
              <w:snapToGrid w:val="0"/>
              <w:jc w:val="center"/>
              <w:rPr>
                <w:rFonts w:asciiTheme="minorEastAsia" w:hAnsiTheme="minorEastAsia"/>
                <w:sz w:val="20"/>
                <w:szCs w:val="20"/>
              </w:rPr>
            </w:pPr>
          </w:p>
        </w:tc>
        <w:tc>
          <w:tcPr>
            <w:tcW w:w="3254" w:type="dxa"/>
            <w:tcBorders>
              <w:right w:val="single" w:sz="4" w:space="0" w:color="auto"/>
            </w:tcBorders>
            <w:shd w:val="clear" w:color="auto" w:fill="auto"/>
            <w:vAlign w:val="center"/>
          </w:tcPr>
          <w:p w14:paraId="23798F03"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昭和49年4月1日以後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701B38"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1.17</w:t>
            </w:r>
          </w:p>
        </w:tc>
      </w:tr>
      <w:tr w:rsidR="006959D1" w:rsidRPr="00C64EC4" w14:paraId="5741DC2F" w14:textId="77777777" w:rsidTr="00E813EC">
        <w:trPr>
          <w:trHeight w:val="340"/>
          <w:jc w:val="center"/>
        </w:trPr>
        <w:tc>
          <w:tcPr>
            <w:tcW w:w="1561" w:type="dxa"/>
            <w:vMerge w:val="restart"/>
            <w:shd w:val="clear" w:color="auto" w:fill="FDE9D9" w:themeFill="accent6" w:themeFillTint="33"/>
            <w:vAlign w:val="center"/>
          </w:tcPr>
          <w:p w14:paraId="63F4C65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Ｂ地区</w:t>
            </w:r>
          </w:p>
        </w:tc>
        <w:tc>
          <w:tcPr>
            <w:tcW w:w="3254" w:type="dxa"/>
            <w:vAlign w:val="center"/>
          </w:tcPr>
          <w:p w14:paraId="4068E7E5"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昭和49年3月31日まで</w:t>
            </w:r>
          </w:p>
        </w:tc>
        <w:tc>
          <w:tcPr>
            <w:tcW w:w="1701" w:type="dxa"/>
            <w:tcBorders>
              <w:top w:val="single" w:sz="4" w:space="0" w:color="auto"/>
            </w:tcBorders>
            <w:vAlign w:val="center"/>
          </w:tcPr>
          <w:p w14:paraId="13950733"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3.5</w:t>
            </w:r>
          </w:p>
        </w:tc>
      </w:tr>
      <w:tr w:rsidR="006959D1" w:rsidRPr="00C64EC4" w14:paraId="7CE77AEF" w14:textId="77777777" w:rsidTr="00E813EC">
        <w:trPr>
          <w:trHeight w:val="340"/>
          <w:jc w:val="center"/>
        </w:trPr>
        <w:tc>
          <w:tcPr>
            <w:tcW w:w="1561" w:type="dxa"/>
            <w:vMerge/>
            <w:shd w:val="clear" w:color="auto" w:fill="FDE9D9" w:themeFill="accent6" w:themeFillTint="33"/>
            <w:vAlign w:val="center"/>
          </w:tcPr>
          <w:p w14:paraId="14A8DACF" w14:textId="77777777" w:rsidR="006959D1" w:rsidRPr="00C64EC4" w:rsidRDefault="006959D1" w:rsidP="006959D1">
            <w:pPr>
              <w:snapToGrid w:val="0"/>
              <w:jc w:val="center"/>
              <w:rPr>
                <w:rFonts w:asciiTheme="minorEastAsia" w:hAnsiTheme="minorEastAsia"/>
                <w:sz w:val="20"/>
                <w:szCs w:val="20"/>
              </w:rPr>
            </w:pPr>
          </w:p>
        </w:tc>
        <w:tc>
          <w:tcPr>
            <w:tcW w:w="3254" w:type="dxa"/>
            <w:shd w:val="clear" w:color="auto" w:fill="FDE9D9" w:themeFill="accent6" w:themeFillTint="33"/>
            <w:vAlign w:val="center"/>
          </w:tcPr>
          <w:p w14:paraId="2CDEE19C"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昭和49年4月1日以後</w:t>
            </w:r>
          </w:p>
        </w:tc>
        <w:tc>
          <w:tcPr>
            <w:tcW w:w="1701" w:type="dxa"/>
            <w:shd w:val="clear" w:color="auto" w:fill="FDE9D9" w:themeFill="accent6" w:themeFillTint="33"/>
            <w:vAlign w:val="center"/>
          </w:tcPr>
          <w:p w14:paraId="7D81F02A"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1.75</w:t>
            </w:r>
          </w:p>
        </w:tc>
      </w:tr>
      <w:tr w:rsidR="006959D1" w:rsidRPr="00C64EC4" w14:paraId="359D1A58" w14:textId="77777777" w:rsidTr="00E813EC">
        <w:trPr>
          <w:trHeight w:val="340"/>
          <w:jc w:val="center"/>
        </w:trPr>
        <w:tc>
          <w:tcPr>
            <w:tcW w:w="1561" w:type="dxa"/>
            <w:vAlign w:val="center"/>
          </w:tcPr>
          <w:p w14:paraId="57641071"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Ｃ地区</w:t>
            </w:r>
          </w:p>
        </w:tc>
        <w:tc>
          <w:tcPr>
            <w:tcW w:w="3254" w:type="dxa"/>
            <w:vAlign w:val="center"/>
          </w:tcPr>
          <w:p w14:paraId="34D7B55D"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w:t>
            </w:r>
          </w:p>
        </w:tc>
        <w:tc>
          <w:tcPr>
            <w:tcW w:w="1701" w:type="dxa"/>
            <w:vAlign w:val="center"/>
          </w:tcPr>
          <w:p w14:paraId="5255835B"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1.75</w:t>
            </w:r>
          </w:p>
        </w:tc>
      </w:tr>
    </w:tbl>
    <w:p w14:paraId="6708651A" w14:textId="77777777" w:rsidR="006959D1" w:rsidRPr="00C64EC4" w:rsidRDefault="006959D1" w:rsidP="006959D1"/>
    <w:p w14:paraId="1DADB411" w14:textId="77777777" w:rsidR="001C587D" w:rsidRPr="00C64EC4" w:rsidRDefault="001C587D">
      <w:pPr>
        <w:widowControl/>
        <w:jc w:val="left"/>
        <w:rPr>
          <w:rFonts w:ascii="ＭＳ ゴシック" w:eastAsia="ＭＳ ゴシック" w:hAnsi="Century" w:cs="Times New Roman"/>
          <w:bCs/>
          <w:szCs w:val="21"/>
        </w:rPr>
      </w:pPr>
      <w:r w:rsidRPr="00C64EC4">
        <w:br w:type="page"/>
      </w:r>
    </w:p>
    <w:p w14:paraId="481B8D0E" w14:textId="4E4A911C" w:rsidR="006959D1" w:rsidRPr="00C64EC4" w:rsidRDefault="006959D1" w:rsidP="00D24E30">
      <w:pPr>
        <w:pStyle w:val="6"/>
      </w:pPr>
      <w:r w:rsidRPr="00C64EC4">
        <w:rPr>
          <w:rFonts w:hint="eastAsia"/>
        </w:rPr>
        <w:lastRenderedPageBreak/>
        <w:t>ばいじんの排出基準値</w:t>
      </w:r>
    </w:p>
    <w:p w14:paraId="63FF4087" w14:textId="3F4136E9" w:rsidR="006959D1" w:rsidRPr="00C64EC4" w:rsidRDefault="006959D1" w:rsidP="00C928AE">
      <w:pPr>
        <w:ind w:leftChars="200" w:left="420" w:firstLineChars="100" w:firstLine="210"/>
        <w:rPr>
          <w:rFonts w:asciiTheme="minorEastAsia" w:hAnsiTheme="minorEastAsia"/>
          <w:szCs w:val="21"/>
        </w:rPr>
      </w:pPr>
      <w:r w:rsidRPr="00C64EC4">
        <w:rPr>
          <w:rFonts w:asciiTheme="minorEastAsia" w:hAnsiTheme="minorEastAsia" w:hint="eastAsia"/>
          <w:szCs w:val="21"/>
        </w:rPr>
        <w:t>廃棄物焼却炉のばいじん排出基準は、下表のとおりである</w:t>
      </w:r>
      <w:r w:rsidR="001B2F30" w:rsidRPr="00C64EC4">
        <w:rPr>
          <w:rFonts w:asciiTheme="minorEastAsia" w:hAnsiTheme="minorEastAsia" w:hint="eastAsia"/>
          <w:szCs w:val="21"/>
        </w:rPr>
        <w:t>。</w:t>
      </w:r>
    </w:p>
    <w:p w14:paraId="525B7134" w14:textId="047A66C1" w:rsidR="006959D1" w:rsidRPr="00C64EC4" w:rsidRDefault="006959D1" w:rsidP="00C928AE">
      <w:pPr>
        <w:ind w:leftChars="200" w:left="420" w:firstLineChars="100" w:firstLine="210"/>
        <w:rPr>
          <w:rFonts w:asciiTheme="minorEastAsia" w:hAnsiTheme="minorEastAsia"/>
        </w:rPr>
      </w:pPr>
      <w:r w:rsidRPr="00C64EC4">
        <w:rPr>
          <w:rFonts w:asciiTheme="minorEastAsia" w:hAnsiTheme="minorEastAsia" w:hint="eastAsia"/>
          <w:szCs w:val="21"/>
        </w:rPr>
        <w:t>新設焼却炉は</w:t>
      </w:r>
      <w:r w:rsidR="003221BE" w:rsidRPr="00C64EC4">
        <w:rPr>
          <w:rFonts w:hint="eastAsia"/>
          <w:szCs w:val="21"/>
        </w:rPr>
        <w:t>100</w:t>
      </w:r>
      <w:r w:rsidRPr="00C64EC4">
        <w:rPr>
          <w:rFonts w:hint="eastAsia"/>
          <w:szCs w:val="21"/>
        </w:rPr>
        <w:t>t</w:t>
      </w:r>
      <w:r w:rsidRPr="00C64EC4">
        <w:rPr>
          <w:rFonts w:asciiTheme="minorEastAsia" w:hAnsiTheme="minorEastAsia" w:hint="eastAsia"/>
          <w:szCs w:val="21"/>
        </w:rPr>
        <w:t>/日（</w:t>
      </w:r>
      <w:r w:rsidR="003221BE" w:rsidRPr="00C64EC4">
        <w:rPr>
          <w:rFonts w:asciiTheme="minorEastAsia" w:hAnsiTheme="minorEastAsia" w:hint="eastAsia"/>
          <w:szCs w:val="21"/>
        </w:rPr>
        <w:t>4.2</w:t>
      </w:r>
      <w:r w:rsidRPr="00C64EC4">
        <w:rPr>
          <w:szCs w:val="21"/>
        </w:rPr>
        <w:t>t</w:t>
      </w:r>
      <w:r w:rsidRPr="00C64EC4">
        <w:rPr>
          <w:rFonts w:asciiTheme="minorEastAsia" w:hAnsiTheme="minorEastAsia" w:hint="eastAsia"/>
          <w:szCs w:val="21"/>
        </w:rPr>
        <w:t>/</w:t>
      </w:r>
      <w:r w:rsidRPr="00C64EC4">
        <w:rPr>
          <w:szCs w:val="21"/>
        </w:rPr>
        <w:t>h</w:t>
      </w:r>
      <w:r w:rsidRPr="00C64EC4">
        <w:rPr>
          <w:rFonts w:asciiTheme="minorEastAsia" w:hAnsiTheme="minorEastAsia" w:hint="eastAsia"/>
          <w:szCs w:val="21"/>
        </w:rPr>
        <w:t>）であるため、</w:t>
      </w:r>
      <w:r w:rsidR="005754A0" w:rsidRPr="00C64EC4">
        <w:rPr>
          <w:rFonts w:hint="eastAsia"/>
          <w:szCs w:val="21"/>
        </w:rPr>
        <w:t>４</w:t>
      </w:r>
      <w:r w:rsidRPr="00C64EC4">
        <w:rPr>
          <w:rFonts w:hint="eastAsia"/>
          <w:szCs w:val="21"/>
        </w:rPr>
        <w:t>t</w:t>
      </w:r>
      <w:r w:rsidRPr="00C64EC4">
        <w:rPr>
          <w:rFonts w:asciiTheme="minorEastAsia" w:hAnsiTheme="minorEastAsia" w:hint="eastAsia"/>
          <w:szCs w:val="21"/>
        </w:rPr>
        <w:t>/</w:t>
      </w:r>
      <w:r w:rsidRPr="00C64EC4">
        <w:rPr>
          <w:szCs w:val="21"/>
        </w:rPr>
        <w:t>h</w:t>
      </w:r>
      <w:r w:rsidR="003221BE" w:rsidRPr="00C64EC4">
        <w:rPr>
          <w:rFonts w:hint="eastAsia"/>
          <w:szCs w:val="21"/>
        </w:rPr>
        <w:t>以上</w:t>
      </w:r>
      <w:r w:rsidRPr="00C64EC4">
        <w:rPr>
          <w:rFonts w:asciiTheme="minorEastAsia" w:hAnsiTheme="minorEastAsia" w:hint="eastAsia"/>
          <w:szCs w:val="21"/>
        </w:rPr>
        <w:t>の基準値を満足する必要がある。</w:t>
      </w:r>
    </w:p>
    <w:p w14:paraId="1912C2E4" w14:textId="77777777" w:rsidR="006959D1" w:rsidRPr="00C64EC4" w:rsidRDefault="006959D1" w:rsidP="006959D1">
      <w:pPr>
        <w:ind w:leftChars="500" w:left="1050" w:firstLineChars="100" w:firstLine="210"/>
        <w:rPr>
          <w:rFonts w:asciiTheme="minorEastAsia" w:hAnsiTheme="minorEastAsia"/>
        </w:rPr>
      </w:pPr>
    </w:p>
    <w:p w14:paraId="7FCB66FC" w14:textId="6DA1C839" w:rsidR="006959D1" w:rsidRPr="00C64EC4" w:rsidRDefault="005D0AA4" w:rsidP="005D0AA4">
      <w:pPr>
        <w:pStyle w:val="a3"/>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686AB4">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686AB4">
        <w:rPr>
          <w:noProof/>
        </w:rPr>
        <w:t>4</w:t>
      </w:r>
      <w:r w:rsidR="00F659E3" w:rsidRPr="00C64EC4">
        <w:fldChar w:fldCharType="end"/>
      </w:r>
      <w:r w:rsidRPr="00C64EC4">
        <w:rPr>
          <w:rFonts w:hint="eastAsia"/>
        </w:rPr>
        <w:t xml:space="preserve">　</w:t>
      </w:r>
      <w:r w:rsidR="006959D1" w:rsidRPr="00C64EC4">
        <w:rPr>
          <w:rFonts w:hint="eastAsia"/>
          <w:sz w:val="21"/>
        </w:rPr>
        <w:t>廃棄物焼却炉のばいじん排出基準（改正後）</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2267"/>
        <w:gridCol w:w="2267"/>
        <w:gridCol w:w="2405"/>
      </w:tblGrid>
      <w:tr w:rsidR="006959D1" w:rsidRPr="00C64EC4" w14:paraId="3018D4E0" w14:textId="77777777" w:rsidTr="00E813EC">
        <w:trPr>
          <w:trHeight w:val="340"/>
          <w:jc w:val="center"/>
        </w:trPr>
        <w:tc>
          <w:tcPr>
            <w:tcW w:w="1845" w:type="dxa"/>
            <w:vMerge w:val="restart"/>
            <w:vAlign w:val="center"/>
          </w:tcPr>
          <w:p w14:paraId="393AE0A9"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処理能力</w:t>
            </w:r>
          </w:p>
          <w:p w14:paraId="22C98AD7"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（ｔ/ｈ）</w:t>
            </w:r>
          </w:p>
        </w:tc>
        <w:tc>
          <w:tcPr>
            <w:tcW w:w="4534" w:type="dxa"/>
            <w:gridSpan w:val="2"/>
            <w:vAlign w:val="center"/>
          </w:tcPr>
          <w:p w14:paraId="28E00C9C"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排出基準値（g/Ｎｍ</w:t>
            </w:r>
            <w:r w:rsidRPr="00C64EC4">
              <w:rPr>
                <w:rFonts w:asciiTheme="minorEastAsia" w:hAnsiTheme="minorEastAsia" w:hint="eastAsia"/>
                <w:sz w:val="20"/>
                <w:szCs w:val="20"/>
                <w:vertAlign w:val="superscript"/>
              </w:rPr>
              <w:t>3</w:t>
            </w:r>
            <w:r w:rsidRPr="00C64EC4">
              <w:rPr>
                <w:rFonts w:asciiTheme="minorEastAsia" w:hAnsiTheme="minorEastAsia" w:hint="eastAsia"/>
                <w:sz w:val="20"/>
                <w:szCs w:val="20"/>
              </w:rPr>
              <w:t>）</w:t>
            </w:r>
          </w:p>
        </w:tc>
        <w:tc>
          <w:tcPr>
            <w:tcW w:w="2405" w:type="dxa"/>
            <w:vMerge w:val="restart"/>
            <w:vAlign w:val="center"/>
          </w:tcPr>
          <w:p w14:paraId="3650807C"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標準酸素濃度Ｏｎ</w:t>
            </w:r>
          </w:p>
          <w:p w14:paraId="495DD749"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w:t>
            </w:r>
          </w:p>
        </w:tc>
      </w:tr>
      <w:tr w:rsidR="006959D1" w:rsidRPr="00C64EC4" w14:paraId="4B930C40" w14:textId="77777777" w:rsidTr="00E813EC">
        <w:trPr>
          <w:trHeight w:val="340"/>
          <w:jc w:val="center"/>
        </w:trPr>
        <w:tc>
          <w:tcPr>
            <w:tcW w:w="1845" w:type="dxa"/>
            <w:vMerge/>
            <w:tcBorders>
              <w:bottom w:val="double" w:sz="4" w:space="0" w:color="auto"/>
            </w:tcBorders>
            <w:vAlign w:val="center"/>
          </w:tcPr>
          <w:p w14:paraId="43AB688C" w14:textId="77777777" w:rsidR="006959D1" w:rsidRPr="00C64EC4" w:rsidRDefault="006959D1" w:rsidP="006959D1">
            <w:pPr>
              <w:snapToGrid w:val="0"/>
              <w:jc w:val="center"/>
              <w:rPr>
                <w:rFonts w:asciiTheme="minorEastAsia" w:hAnsiTheme="minorEastAsia"/>
                <w:sz w:val="20"/>
                <w:szCs w:val="20"/>
              </w:rPr>
            </w:pPr>
          </w:p>
        </w:tc>
        <w:tc>
          <w:tcPr>
            <w:tcW w:w="2267" w:type="dxa"/>
            <w:tcBorders>
              <w:bottom w:val="single" w:sz="24" w:space="0" w:color="FF0000"/>
            </w:tcBorders>
            <w:vAlign w:val="center"/>
          </w:tcPr>
          <w:p w14:paraId="21D68E2A"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平成10年7月1日</w:t>
            </w:r>
          </w:p>
          <w:p w14:paraId="3F18A9CA"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以降設置</w:t>
            </w:r>
          </w:p>
        </w:tc>
        <w:tc>
          <w:tcPr>
            <w:tcW w:w="2267" w:type="dxa"/>
            <w:tcBorders>
              <w:bottom w:val="double" w:sz="4" w:space="0" w:color="auto"/>
            </w:tcBorders>
            <w:vAlign w:val="center"/>
          </w:tcPr>
          <w:p w14:paraId="30367DA1"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左欄以外</w:t>
            </w:r>
          </w:p>
        </w:tc>
        <w:tc>
          <w:tcPr>
            <w:tcW w:w="2405" w:type="dxa"/>
            <w:vMerge/>
            <w:tcBorders>
              <w:bottom w:val="double" w:sz="4" w:space="0" w:color="auto"/>
            </w:tcBorders>
            <w:vAlign w:val="center"/>
          </w:tcPr>
          <w:p w14:paraId="357E5BC3" w14:textId="77777777" w:rsidR="006959D1" w:rsidRPr="00C64EC4" w:rsidRDefault="006959D1" w:rsidP="006959D1">
            <w:pPr>
              <w:jc w:val="center"/>
              <w:rPr>
                <w:rFonts w:asciiTheme="minorEastAsia" w:hAnsiTheme="minorEastAsia"/>
                <w:sz w:val="20"/>
                <w:szCs w:val="20"/>
              </w:rPr>
            </w:pPr>
          </w:p>
        </w:tc>
      </w:tr>
      <w:tr w:rsidR="006959D1" w:rsidRPr="00C64EC4" w14:paraId="11532BED" w14:textId="77777777" w:rsidTr="00E813EC">
        <w:trPr>
          <w:trHeight w:val="340"/>
          <w:jc w:val="center"/>
        </w:trPr>
        <w:tc>
          <w:tcPr>
            <w:tcW w:w="1845" w:type="dxa"/>
            <w:tcBorders>
              <w:top w:val="double" w:sz="4" w:space="0" w:color="auto"/>
              <w:right w:val="single" w:sz="24" w:space="0" w:color="FF0000"/>
            </w:tcBorders>
            <w:shd w:val="clear" w:color="auto" w:fill="FDE9D9" w:themeFill="accent6" w:themeFillTint="33"/>
            <w:vAlign w:val="center"/>
          </w:tcPr>
          <w:p w14:paraId="6349C6DE"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4以上</w:t>
            </w:r>
          </w:p>
        </w:tc>
        <w:tc>
          <w:tcPr>
            <w:tcW w:w="2267" w:type="dxa"/>
            <w:tcBorders>
              <w:top w:val="single" w:sz="24" w:space="0" w:color="FF0000"/>
              <w:left w:val="single" w:sz="24" w:space="0" w:color="FF0000"/>
              <w:bottom w:val="single" w:sz="24" w:space="0" w:color="FF0000"/>
              <w:right w:val="single" w:sz="24" w:space="0" w:color="FF0000"/>
            </w:tcBorders>
            <w:shd w:val="clear" w:color="auto" w:fill="FDE9D9" w:themeFill="accent6" w:themeFillTint="33"/>
            <w:vAlign w:val="center"/>
          </w:tcPr>
          <w:p w14:paraId="205F27C3" w14:textId="77777777" w:rsidR="006959D1" w:rsidRPr="00C64EC4" w:rsidRDefault="006959D1" w:rsidP="006959D1">
            <w:pPr>
              <w:jc w:val="center"/>
              <w:rPr>
                <w:rFonts w:asciiTheme="minorEastAsia" w:hAnsiTheme="minorEastAsia"/>
                <w:b/>
                <w:sz w:val="20"/>
                <w:szCs w:val="20"/>
                <w:u w:val="double"/>
              </w:rPr>
            </w:pPr>
            <w:r w:rsidRPr="00C64EC4">
              <w:rPr>
                <w:rFonts w:asciiTheme="minorEastAsia" w:hAnsiTheme="minorEastAsia" w:hint="eastAsia"/>
                <w:b/>
                <w:sz w:val="20"/>
                <w:szCs w:val="20"/>
                <w:u w:val="double"/>
              </w:rPr>
              <w:t>0.04</w:t>
            </w:r>
          </w:p>
        </w:tc>
        <w:tc>
          <w:tcPr>
            <w:tcW w:w="2267" w:type="dxa"/>
            <w:tcBorders>
              <w:top w:val="double" w:sz="4" w:space="0" w:color="auto"/>
              <w:left w:val="single" w:sz="24" w:space="0" w:color="FF0000"/>
            </w:tcBorders>
            <w:shd w:val="clear" w:color="auto" w:fill="FDE9D9" w:themeFill="accent6" w:themeFillTint="33"/>
            <w:vAlign w:val="center"/>
          </w:tcPr>
          <w:p w14:paraId="7D853A01"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0.08</w:t>
            </w:r>
          </w:p>
        </w:tc>
        <w:tc>
          <w:tcPr>
            <w:tcW w:w="2405" w:type="dxa"/>
            <w:tcBorders>
              <w:top w:val="double" w:sz="4" w:space="0" w:color="auto"/>
            </w:tcBorders>
            <w:shd w:val="clear" w:color="auto" w:fill="FDE9D9" w:themeFill="accent6" w:themeFillTint="33"/>
            <w:vAlign w:val="center"/>
          </w:tcPr>
          <w:p w14:paraId="7B0F3437"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12</w:t>
            </w:r>
          </w:p>
        </w:tc>
      </w:tr>
      <w:tr w:rsidR="006959D1" w:rsidRPr="00C64EC4" w14:paraId="69EDEFB8" w14:textId="77777777" w:rsidTr="00E813EC">
        <w:trPr>
          <w:trHeight w:val="340"/>
          <w:jc w:val="center"/>
        </w:trPr>
        <w:tc>
          <w:tcPr>
            <w:tcW w:w="1845" w:type="dxa"/>
            <w:tcBorders>
              <w:right w:val="single" w:sz="4" w:space="0" w:color="auto"/>
            </w:tcBorders>
            <w:shd w:val="clear" w:color="auto" w:fill="auto"/>
            <w:vAlign w:val="center"/>
          </w:tcPr>
          <w:p w14:paraId="3EC8E602"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2～4</w:t>
            </w:r>
          </w:p>
        </w:tc>
        <w:tc>
          <w:tcPr>
            <w:tcW w:w="2267" w:type="dxa"/>
            <w:tcBorders>
              <w:top w:val="single" w:sz="24" w:space="0" w:color="FF0000"/>
              <w:left w:val="single" w:sz="4" w:space="0" w:color="auto"/>
              <w:bottom w:val="single" w:sz="4" w:space="0" w:color="auto"/>
              <w:right w:val="single" w:sz="4" w:space="0" w:color="auto"/>
            </w:tcBorders>
            <w:shd w:val="clear" w:color="auto" w:fill="auto"/>
            <w:vAlign w:val="center"/>
          </w:tcPr>
          <w:p w14:paraId="3C2CBC6F"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0.08</w:t>
            </w:r>
          </w:p>
        </w:tc>
        <w:tc>
          <w:tcPr>
            <w:tcW w:w="2267" w:type="dxa"/>
            <w:tcBorders>
              <w:left w:val="single" w:sz="4" w:space="0" w:color="auto"/>
            </w:tcBorders>
            <w:shd w:val="clear" w:color="auto" w:fill="auto"/>
            <w:vAlign w:val="center"/>
          </w:tcPr>
          <w:p w14:paraId="1B45C2C5"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0.15</w:t>
            </w:r>
          </w:p>
        </w:tc>
        <w:tc>
          <w:tcPr>
            <w:tcW w:w="2405" w:type="dxa"/>
            <w:shd w:val="clear" w:color="auto" w:fill="auto"/>
            <w:vAlign w:val="center"/>
          </w:tcPr>
          <w:p w14:paraId="5E4DCE3D"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12</w:t>
            </w:r>
          </w:p>
        </w:tc>
      </w:tr>
      <w:tr w:rsidR="006959D1" w:rsidRPr="00C64EC4" w14:paraId="5205EC63" w14:textId="77777777" w:rsidTr="00E813EC">
        <w:trPr>
          <w:trHeight w:val="340"/>
          <w:jc w:val="center"/>
        </w:trPr>
        <w:tc>
          <w:tcPr>
            <w:tcW w:w="1845" w:type="dxa"/>
            <w:vAlign w:val="center"/>
          </w:tcPr>
          <w:p w14:paraId="681265D2"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2未満</w:t>
            </w:r>
          </w:p>
        </w:tc>
        <w:tc>
          <w:tcPr>
            <w:tcW w:w="2267" w:type="dxa"/>
            <w:tcBorders>
              <w:top w:val="single" w:sz="4" w:space="0" w:color="auto"/>
            </w:tcBorders>
            <w:vAlign w:val="center"/>
          </w:tcPr>
          <w:p w14:paraId="24D90C6C"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0.15</w:t>
            </w:r>
          </w:p>
        </w:tc>
        <w:tc>
          <w:tcPr>
            <w:tcW w:w="2267" w:type="dxa"/>
            <w:vAlign w:val="center"/>
          </w:tcPr>
          <w:p w14:paraId="35BE4AA0"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0.25</w:t>
            </w:r>
          </w:p>
        </w:tc>
        <w:tc>
          <w:tcPr>
            <w:tcW w:w="2405" w:type="dxa"/>
            <w:vAlign w:val="center"/>
          </w:tcPr>
          <w:p w14:paraId="6041A939"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12</w:t>
            </w:r>
          </w:p>
        </w:tc>
      </w:tr>
    </w:tbl>
    <w:p w14:paraId="1027728B" w14:textId="77777777" w:rsidR="003221BE" w:rsidRPr="00C64EC4" w:rsidRDefault="003221BE" w:rsidP="006959D1"/>
    <w:p w14:paraId="3E90DAD2" w14:textId="4DBB7505" w:rsidR="006959D1" w:rsidRPr="00C64EC4" w:rsidRDefault="006959D1" w:rsidP="00D24E30">
      <w:pPr>
        <w:pStyle w:val="6"/>
      </w:pPr>
      <w:r w:rsidRPr="00C64EC4">
        <w:rPr>
          <w:rFonts w:hint="eastAsia"/>
        </w:rPr>
        <w:t>有害物質の排出基準値</w:t>
      </w:r>
    </w:p>
    <w:p w14:paraId="56277FEE" w14:textId="77777777" w:rsidR="006959D1" w:rsidRPr="00C64EC4" w:rsidRDefault="006959D1" w:rsidP="00C928AE">
      <w:pPr>
        <w:ind w:leftChars="200" w:left="420" w:firstLineChars="100" w:firstLine="210"/>
        <w:rPr>
          <w:rFonts w:asciiTheme="minorEastAsia" w:hAnsiTheme="minorEastAsia"/>
          <w:szCs w:val="21"/>
        </w:rPr>
      </w:pPr>
      <w:r w:rsidRPr="00C64EC4">
        <w:rPr>
          <w:rFonts w:asciiTheme="minorEastAsia" w:hAnsiTheme="minorEastAsia" w:hint="eastAsia"/>
          <w:szCs w:val="21"/>
        </w:rPr>
        <w:t>廃棄物焼却炉の塩化水素排出基準は、下表のとおりである。</w:t>
      </w:r>
    </w:p>
    <w:p w14:paraId="4463BEE7" w14:textId="77777777" w:rsidR="006959D1" w:rsidRPr="00C64EC4" w:rsidRDefault="006959D1" w:rsidP="006959D1">
      <w:pPr>
        <w:ind w:leftChars="500" w:left="1050" w:firstLineChars="100" w:firstLine="210"/>
        <w:rPr>
          <w:rFonts w:asciiTheme="minorEastAsia" w:hAnsiTheme="minorEastAsia"/>
          <w:szCs w:val="21"/>
        </w:rPr>
      </w:pPr>
    </w:p>
    <w:p w14:paraId="419F7DE8" w14:textId="024143BC" w:rsidR="006959D1" w:rsidRPr="00C64EC4" w:rsidRDefault="005D0AA4" w:rsidP="005D0AA4">
      <w:pPr>
        <w:pStyle w:val="a3"/>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686AB4">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686AB4">
        <w:rPr>
          <w:noProof/>
        </w:rPr>
        <w:t>5</w:t>
      </w:r>
      <w:r w:rsidR="00F659E3" w:rsidRPr="00C64EC4">
        <w:fldChar w:fldCharType="end"/>
      </w:r>
      <w:r w:rsidRPr="00C64EC4">
        <w:rPr>
          <w:rFonts w:hint="eastAsia"/>
        </w:rPr>
        <w:t xml:space="preserve">　</w:t>
      </w:r>
      <w:r w:rsidR="006959D1" w:rsidRPr="00C64EC4">
        <w:rPr>
          <w:rFonts w:hint="eastAsia"/>
          <w:sz w:val="21"/>
        </w:rPr>
        <w:t>廃棄物焼却炉の塩化水素排出基準</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3260"/>
      </w:tblGrid>
      <w:tr w:rsidR="006959D1" w:rsidRPr="00C64EC4" w14:paraId="35A4B6D2" w14:textId="77777777" w:rsidTr="00E813EC">
        <w:trPr>
          <w:trHeight w:val="340"/>
          <w:jc w:val="center"/>
        </w:trPr>
        <w:tc>
          <w:tcPr>
            <w:tcW w:w="1980" w:type="dxa"/>
            <w:tcBorders>
              <w:bottom w:val="double" w:sz="4" w:space="0" w:color="auto"/>
            </w:tcBorders>
            <w:vAlign w:val="center"/>
          </w:tcPr>
          <w:p w14:paraId="1EAE0CE4"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施設名</w:t>
            </w:r>
          </w:p>
        </w:tc>
        <w:tc>
          <w:tcPr>
            <w:tcW w:w="1843" w:type="dxa"/>
            <w:tcBorders>
              <w:bottom w:val="double" w:sz="4" w:space="0" w:color="auto"/>
            </w:tcBorders>
            <w:vAlign w:val="center"/>
          </w:tcPr>
          <w:p w14:paraId="163157FA"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物質</w:t>
            </w:r>
          </w:p>
        </w:tc>
        <w:tc>
          <w:tcPr>
            <w:tcW w:w="3260" w:type="dxa"/>
            <w:tcBorders>
              <w:bottom w:val="single" w:sz="24" w:space="0" w:color="FF0000"/>
            </w:tcBorders>
            <w:vAlign w:val="center"/>
          </w:tcPr>
          <w:p w14:paraId="7E08E0CB"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排出基準（mg/Ｎｍ</w:t>
            </w:r>
            <w:r w:rsidRPr="00C64EC4">
              <w:rPr>
                <w:rFonts w:asciiTheme="minorEastAsia" w:hAnsiTheme="minorEastAsia" w:hint="eastAsia"/>
                <w:sz w:val="20"/>
                <w:szCs w:val="20"/>
                <w:vertAlign w:val="superscript"/>
              </w:rPr>
              <w:t>3</w:t>
            </w:r>
            <w:r w:rsidRPr="00C64EC4">
              <w:rPr>
                <w:rFonts w:asciiTheme="minorEastAsia" w:hAnsiTheme="minorEastAsia" w:hint="eastAsia"/>
                <w:sz w:val="20"/>
                <w:szCs w:val="20"/>
              </w:rPr>
              <w:t>）</w:t>
            </w:r>
          </w:p>
        </w:tc>
      </w:tr>
      <w:tr w:rsidR="006959D1" w:rsidRPr="00C64EC4" w14:paraId="2FECA73B" w14:textId="77777777" w:rsidTr="00E813EC">
        <w:trPr>
          <w:trHeight w:val="340"/>
          <w:jc w:val="center"/>
        </w:trPr>
        <w:tc>
          <w:tcPr>
            <w:tcW w:w="1980" w:type="dxa"/>
            <w:tcBorders>
              <w:top w:val="double" w:sz="4" w:space="0" w:color="auto"/>
            </w:tcBorders>
            <w:shd w:val="clear" w:color="auto" w:fill="FDE9D9" w:themeFill="accent6" w:themeFillTint="33"/>
            <w:vAlign w:val="center"/>
          </w:tcPr>
          <w:p w14:paraId="0B065F7F"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廃棄物焼却炉</w:t>
            </w:r>
          </w:p>
        </w:tc>
        <w:tc>
          <w:tcPr>
            <w:tcW w:w="1843" w:type="dxa"/>
            <w:tcBorders>
              <w:top w:val="double" w:sz="4" w:space="0" w:color="auto"/>
              <w:right w:val="single" w:sz="24" w:space="0" w:color="FF0000"/>
            </w:tcBorders>
            <w:shd w:val="clear" w:color="auto" w:fill="FDE9D9" w:themeFill="accent6" w:themeFillTint="33"/>
            <w:vAlign w:val="center"/>
          </w:tcPr>
          <w:p w14:paraId="0E8A5060"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塩化水素</w:t>
            </w:r>
          </w:p>
        </w:tc>
        <w:tc>
          <w:tcPr>
            <w:tcW w:w="3260" w:type="dxa"/>
            <w:tcBorders>
              <w:top w:val="single" w:sz="24" w:space="0" w:color="FF0000"/>
              <w:left w:val="single" w:sz="24" w:space="0" w:color="FF0000"/>
              <w:bottom w:val="single" w:sz="24" w:space="0" w:color="FF0000"/>
              <w:right w:val="single" w:sz="24" w:space="0" w:color="FF0000"/>
            </w:tcBorders>
            <w:shd w:val="clear" w:color="auto" w:fill="FDE9D9" w:themeFill="accent6" w:themeFillTint="33"/>
            <w:vAlign w:val="center"/>
          </w:tcPr>
          <w:p w14:paraId="6B3A200E" w14:textId="77777777" w:rsidR="006959D1" w:rsidRPr="00C64EC4" w:rsidRDefault="006959D1" w:rsidP="006959D1">
            <w:pPr>
              <w:jc w:val="center"/>
              <w:rPr>
                <w:rFonts w:asciiTheme="minorEastAsia" w:hAnsiTheme="minorEastAsia"/>
                <w:b/>
                <w:sz w:val="20"/>
                <w:szCs w:val="20"/>
                <w:u w:val="double"/>
              </w:rPr>
            </w:pPr>
            <w:r w:rsidRPr="00C64EC4">
              <w:rPr>
                <w:rFonts w:asciiTheme="minorEastAsia" w:hAnsiTheme="minorEastAsia" w:hint="eastAsia"/>
                <w:b/>
                <w:sz w:val="20"/>
                <w:szCs w:val="20"/>
                <w:u w:val="double"/>
              </w:rPr>
              <w:t>700</w:t>
            </w:r>
          </w:p>
        </w:tc>
      </w:tr>
    </w:tbl>
    <w:p w14:paraId="24D85CE0" w14:textId="77777777" w:rsidR="006959D1" w:rsidRPr="00C64EC4" w:rsidRDefault="006959D1" w:rsidP="006959D1">
      <w:pPr>
        <w:rPr>
          <w:rFonts w:asciiTheme="minorEastAsia" w:hAnsiTheme="minorEastAsia"/>
        </w:rPr>
      </w:pPr>
    </w:p>
    <w:p w14:paraId="2841FCF6" w14:textId="6BEFEF13" w:rsidR="006959D1" w:rsidRPr="00C64EC4" w:rsidRDefault="006959D1" w:rsidP="00D24E30">
      <w:pPr>
        <w:pStyle w:val="6"/>
      </w:pPr>
      <w:r w:rsidRPr="00C64EC4">
        <w:rPr>
          <w:rFonts w:hint="eastAsia"/>
        </w:rPr>
        <w:t>窒素酸化物の排出基準値</w:t>
      </w:r>
    </w:p>
    <w:p w14:paraId="06923A98" w14:textId="77777777" w:rsidR="006959D1" w:rsidRPr="00C64EC4" w:rsidRDefault="006959D1" w:rsidP="00C928AE">
      <w:pPr>
        <w:ind w:leftChars="200" w:left="420" w:firstLineChars="100" w:firstLine="210"/>
        <w:rPr>
          <w:rFonts w:asciiTheme="minorEastAsia" w:hAnsiTheme="minorEastAsia"/>
          <w:szCs w:val="21"/>
        </w:rPr>
      </w:pPr>
      <w:r w:rsidRPr="00C64EC4">
        <w:rPr>
          <w:rFonts w:asciiTheme="minorEastAsia" w:hAnsiTheme="minorEastAsia" w:hint="eastAsia"/>
          <w:szCs w:val="21"/>
        </w:rPr>
        <w:t>廃棄物焼却炉の窒素酸化物排出基準は、下表のとおりである。</w:t>
      </w:r>
    </w:p>
    <w:p w14:paraId="7F6E92E4" w14:textId="77777777" w:rsidR="00E813EC" w:rsidRPr="00C64EC4" w:rsidRDefault="00E813EC" w:rsidP="00C928AE">
      <w:pPr>
        <w:spacing w:line="220" w:lineRule="exact"/>
        <w:ind w:leftChars="500" w:left="1050" w:firstLineChars="100" w:firstLine="210"/>
        <w:rPr>
          <w:rFonts w:asciiTheme="minorEastAsia" w:hAnsiTheme="minorEastAsia"/>
        </w:rPr>
      </w:pPr>
    </w:p>
    <w:p w14:paraId="1E32E110" w14:textId="7F5CD775" w:rsidR="006959D1" w:rsidRPr="00C64EC4" w:rsidRDefault="005D0AA4" w:rsidP="005D0AA4">
      <w:pPr>
        <w:pStyle w:val="a3"/>
        <w:keepNext/>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686AB4">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686AB4">
        <w:rPr>
          <w:noProof/>
        </w:rPr>
        <w:t>6</w:t>
      </w:r>
      <w:r w:rsidR="00F659E3" w:rsidRPr="00C64EC4">
        <w:fldChar w:fldCharType="end"/>
      </w:r>
      <w:r w:rsidRPr="00C64EC4">
        <w:rPr>
          <w:rFonts w:hint="eastAsia"/>
        </w:rPr>
        <w:t xml:space="preserve">　</w:t>
      </w:r>
      <w:r w:rsidR="006959D1" w:rsidRPr="00C64EC4">
        <w:rPr>
          <w:rFonts w:hint="eastAsia"/>
          <w:sz w:val="21"/>
        </w:rPr>
        <w:t>廃棄物焼却炉の窒素酸化物排出基準</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85"/>
        <w:gridCol w:w="2551"/>
        <w:gridCol w:w="2410"/>
      </w:tblGrid>
      <w:tr w:rsidR="006959D1" w:rsidRPr="00C64EC4" w14:paraId="4F7345C0" w14:textId="77777777" w:rsidTr="00C928AE">
        <w:trPr>
          <w:trHeight w:val="340"/>
          <w:jc w:val="center"/>
        </w:trPr>
        <w:tc>
          <w:tcPr>
            <w:tcW w:w="1696" w:type="dxa"/>
            <w:vMerge w:val="restart"/>
            <w:vAlign w:val="center"/>
          </w:tcPr>
          <w:p w14:paraId="20F0EC52"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施設名</w:t>
            </w:r>
          </w:p>
        </w:tc>
        <w:tc>
          <w:tcPr>
            <w:tcW w:w="1985" w:type="dxa"/>
            <w:vMerge w:val="restart"/>
            <w:vAlign w:val="center"/>
          </w:tcPr>
          <w:p w14:paraId="55A6C088"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最大定格</w:t>
            </w:r>
          </w:p>
          <w:p w14:paraId="79350AD4"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排出ガス量</w:t>
            </w:r>
          </w:p>
          <w:p w14:paraId="02ED56AA"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（万Ｎｍ</w:t>
            </w:r>
            <w:r w:rsidRPr="00C64EC4">
              <w:rPr>
                <w:rFonts w:asciiTheme="minorEastAsia" w:hAnsiTheme="minorEastAsia" w:hint="eastAsia"/>
                <w:sz w:val="20"/>
                <w:szCs w:val="20"/>
                <w:vertAlign w:val="superscript"/>
              </w:rPr>
              <w:t>3</w:t>
            </w:r>
            <w:r w:rsidRPr="00C64EC4">
              <w:rPr>
                <w:rFonts w:asciiTheme="minorEastAsia" w:hAnsiTheme="minorEastAsia" w:hint="eastAsia"/>
                <w:sz w:val="20"/>
                <w:szCs w:val="20"/>
              </w:rPr>
              <w:t>/ｈ）</w:t>
            </w:r>
          </w:p>
        </w:tc>
        <w:tc>
          <w:tcPr>
            <w:tcW w:w="4961" w:type="dxa"/>
            <w:gridSpan w:val="2"/>
            <w:vAlign w:val="center"/>
          </w:tcPr>
          <w:p w14:paraId="66225DBF"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排出基準値（ppm）</w:t>
            </w:r>
          </w:p>
        </w:tc>
      </w:tr>
      <w:tr w:rsidR="006959D1" w:rsidRPr="00C64EC4" w14:paraId="0AC76B97" w14:textId="77777777" w:rsidTr="00C928AE">
        <w:trPr>
          <w:trHeight w:val="340"/>
          <w:jc w:val="center"/>
        </w:trPr>
        <w:tc>
          <w:tcPr>
            <w:tcW w:w="1696" w:type="dxa"/>
            <w:vMerge/>
            <w:tcBorders>
              <w:bottom w:val="double" w:sz="4" w:space="0" w:color="auto"/>
            </w:tcBorders>
            <w:vAlign w:val="center"/>
          </w:tcPr>
          <w:p w14:paraId="1447ADAB" w14:textId="77777777" w:rsidR="006959D1" w:rsidRPr="00C64EC4" w:rsidRDefault="006959D1" w:rsidP="006959D1">
            <w:pPr>
              <w:snapToGrid w:val="0"/>
              <w:jc w:val="center"/>
              <w:rPr>
                <w:rFonts w:asciiTheme="minorEastAsia" w:hAnsiTheme="minorEastAsia"/>
                <w:sz w:val="20"/>
                <w:szCs w:val="20"/>
              </w:rPr>
            </w:pPr>
          </w:p>
        </w:tc>
        <w:tc>
          <w:tcPr>
            <w:tcW w:w="1985" w:type="dxa"/>
            <w:vMerge/>
            <w:tcBorders>
              <w:bottom w:val="double" w:sz="4" w:space="0" w:color="auto"/>
            </w:tcBorders>
            <w:vAlign w:val="center"/>
          </w:tcPr>
          <w:p w14:paraId="1CDE4793" w14:textId="77777777" w:rsidR="006959D1" w:rsidRPr="00C64EC4" w:rsidRDefault="006959D1" w:rsidP="006959D1">
            <w:pPr>
              <w:snapToGrid w:val="0"/>
              <w:jc w:val="center"/>
              <w:rPr>
                <w:rFonts w:asciiTheme="minorEastAsia" w:hAnsiTheme="minorEastAsia"/>
                <w:sz w:val="20"/>
                <w:szCs w:val="20"/>
              </w:rPr>
            </w:pPr>
          </w:p>
        </w:tc>
        <w:tc>
          <w:tcPr>
            <w:tcW w:w="2551" w:type="dxa"/>
            <w:tcBorders>
              <w:bottom w:val="double" w:sz="4" w:space="0" w:color="auto"/>
            </w:tcBorders>
            <w:vAlign w:val="center"/>
          </w:tcPr>
          <w:p w14:paraId="166C8CB3"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昭和52年6月18日～昭和54年8月9日までに設置</w:t>
            </w:r>
          </w:p>
        </w:tc>
        <w:tc>
          <w:tcPr>
            <w:tcW w:w="2410" w:type="dxa"/>
            <w:tcBorders>
              <w:bottom w:val="double" w:sz="4" w:space="0" w:color="auto"/>
            </w:tcBorders>
            <w:vAlign w:val="center"/>
          </w:tcPr>
          <w:p w14:paraId="5D5E6EA4"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昭和52年8月10日以後に設置</w:t>
            </w:r>
          </w:p>
        </w:tc>
      </w:tr>
      <w:tr w:rsidR="006959D1" w:rsidRPr="00C64EC4" w14:paraId="0C7F7E89" w14:textId="77777777" w:rsidTr="0011586E">
        <w:trPr>
          <w:trHeight w:val="340"/>
          <w:jc w:val="center"/>
        </w:trPr>
        <w:tc>
          <w:tcPr>
            <w:tcW w:w="1696" w:type="dxa"/>
            <w:vMerge w:val="restart"/>
            <w:tcBorders>
              <w:top w:val="double" w:sz="4" w:space="0" w:color="auto"/>
            </w:tcBorders>
            <w:shd w:val="clear" w:color="auto" w:fill="FDE9D9" w:themeFill="accent6" w:themeFillTint="33"/>
            <w:vAlign w:val="center"/>
          </w:tcPr>
          <w:p w14:paraId="1F772373"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廃棄物焼却炉</w:t>
            </w:r>
          </w:p>
          <w:p w14:paraId="3897B0F8"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（連続炉）</w:t>
            </w:r>
          </w:p>
        </w:tc>
        <w:tc>
          <w:tcPr>
            <w:tcW w:w="1985" w:type="dxa"/>
            <w:tcBorders>
              <w:top w:val="double" w:sz="4" w:space="0" w:color="auto"/>
            </w:tcBorders>
            <w:shd w:val="clear" w:color="auto" w:fill="auto"/>
            <w:vAlign w:val="center"/>
          </w:tcPr>
          <w:p w14:paraId="2E6CEACB"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4以上</w:t>
            </w:r>
          </w:p>
        </w:tc>
        <w:tc>
          <w:tcPr>
            <w:tcW w:w="2551" w:type="dxa"/>
            <w:tcBorders>
              <w:top w:val="double" w:sz="4" w:space="0" w:color="auto"/>
            </w:tcBorders>
            <w:shd w:val="clear" w:color="auto" w:fill="auto"/>
            <w:vAlign w:val="center"/>
          </w:tcPr>
          <w:p w14:paraId="23783947"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250</w:t>
            </w:r>
          </w:p>
        </w:tc>
        <w:tc>
          <w:tcPr>
            <w:tcW w:w="2410" w:type="dxa"/>
            <w:tcBorders>
              <w:top w:val="double" w:sz="4" w:space="0" w:color="auto"/>
              <w:bottom w:val="single" w:sz="4" w:space="0" w:color="auto"/>
            </w:tcBorders>
            <w:shd w:val="clear" w:color="auto" w:fill="auto"/>
            <w:vAlign w:val="center"/>
          </w:tcPr>
          <w:p w14:paraId="563A0FDD"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sz w:val="20"/>
                <w:szCs w:val="20"/>
              </w:rPr>
              <w:t>250</w:t>
            </w:r>
          </w:p>
        </w:tc>
      </w:tr>
      <w:tr w:rsidR="006959D1" w:rsidRPr="00C64EC4" w14:paraId="31335266" w14:textId="77777777" w:rsidTr="0011586E">
        <w:trPr>
          <w:trHeight w:val="340"/>
          <w:jc w:val="center"/>
        </w:trPr>
        <w:tc>
          <w:tcPr>
            <w:tcW w:w="1696" w:type="dxa"/>
            <w:vMerge/>
            <w:shd w:val="clear" w:color="auto" w:fill="FDE9D9" w:themeFill="accent6" w:themeFillTint="33"/>
            <w:vAlign w:val="center"/>
          </w:tcPr>
          <w:p w14:paraId="1225FACE" w14:textId="77777777" w:rsidR="006959D1" w:rsidRPr="00C64EC4" w:rsidRDefault="006959D1" w:rsidP="006959D1">
            <w:pPr>
              <w:snapToGrid w:val="0"/>
              <w:jc w:val="center"/>
              <w:rPr>
                <w:rFonts w:asciiTheme="minorEastAsia" w:hAnsiTheme="minorEastAsia"/>
                <w:sz w:val="20"/>
                <w:szCs w:val="20"/>
              </w:rPr>
            </w:pPr>
          </w:p>
        </w:tc>
        <w:tc>
          <w:tcPr>
            <w:tcW w:w="1985" w:type="dxa"/>
            <w:shd w:val="clear" w:color="auto" w:fill="FDE9D9" w:themeFill="accent6" w:themeFillTint="33"/>
            <w:vAlign w:val="center"/>
          </w:tcPr>
          <w:p w14:paraId="56136AA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4未満</w:t>
            </w:r>
          </w:p>
        </w:tc>
        <w:tc>
          <w:tcPr>
            <w:tcW w:w="2551" w:type="dxa"/>
            <w:tcBorders>
              <w:right w:val="single" w:sz="4" w:space="0" w:color="auto"/>
            </w:tcBorders>
            <w:shd w:val="clear" w:color="auto" w:fill="FDE9D9" w:themeFill="accent6" w:themeFillTint="33"/>
            <w:vAlign w:val="center"/>
          </w:tcPr>
          <w:p w14:paraId="41F077BE" w14:textId="265A2C5C"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300</w:t>
            </w:r>
          </w:p>
        </w:tc>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2E8865" w14:textId="268062C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b/>
                <w:sz w:val="20"/>
                <w:szCs w:val="20"/>
                <w:u w:val="double"/>
              </w:rPr>
              <w:t>250</w:t>
            </w:r>
          </w:p>
        </w:tc>
      </w:tr>
      <w:tr w:rsidR="006959D1" w:rsidRPr="00C64EC4" w14:paraId="7C90B425" w14:textId="77777777" w:rsidTr="00C928AE">
        <w:trPr>
          <w:trHeight w:val="340"/>
          <w:jc w:val="center"/>
        </w:trPr>
        <w:tc>
          <w:tcPr>
            <w:tcW w:w="1696" w:type="dxa"/>
            <w:vAlign w:val="center"/>
          </w:tcPr>
          <w:p w14:paraId="18ECE661"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廃棄物焼却炉</w:t>
            </w:r>
          </w:p>
          <w:p w14:paraId="534ECA1D"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（連続炉以外）</w:t>
            </w:r>
          </w:p>
        </w:tc>
        <w:tc>
          <w:tcPr>
            <w:tcW w:w="1985" w:type="dxa"/>
            <w:vAlign w:val="center"/>
          </w:tcPr>
          <w:p w14:paraId="10ACA131"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4以上</w:t>
            </w:r>
          </w:p>
        </w:tc>
        <w:tc>
          <w:tcPr>
            <w:tcW w:w="2551" w:type="dxa"/>
            <w:vAlign w:val="center"/>
          </w:tcPr>
          <w:p w14:paraId="49B0826F"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250</w:t>
            </w:r>
          </w:p>
        </w:tc>
        <w:tc>
          <w:tcPr>
            <w:tcW w:w="2410" w:type="dxa"/>
            <w:tcBorders>
              <w:top w:val="single" w:sz="4" w:space="0" w:color="auto"/>
            </w:tcBorders>
            <w:vAlign w:val="center"/>
          </w:tcPr>
          <w:p w14:paraId="1388A78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250</w:t>
            </w:r>
          </w:p>
        </w:tc>
      </w:tr>
    </w:tbl>
    <w:p w14:paraId="565BED2C" w14:textId="77777777" w:rsidR="006959D1" w:rsidRPr="00C64EC4" w:rsidRDefault="006959D1" w:rsidP="006959D1">
      <w:pPr>
        <w:rPr>
          <w:rFonts w:asciiTheme="minorEastAsia" w:hAnsiTheme="minorEastAsia"/>
        </w:rPr>
      </w:pPr>
    </w:p>
    <w:p w14:paraId="4CC2F6AB" w14:textId="77777777" w:rsidR="001C587D" w:rsidRPr="00C64EC4" w:rsidRDefault="001C587D">
      <w:pPr>
        <w:widowControl/>
        <w:jc w:val="left"/>
        <w:rPr>
          <w:rFonts w:ascii="ＭＳ ゴシック" w:eastAsia="ＭＳ ゴシック" w:hAnsi="Century" w:cs="Times New Roman"/>
          <w:bCs/>
          <w:szCs w:val="21"/>
        </w:rPr>
      </w:pPr>
      <w:r w:rsidRPr="00C64EC4">
        <w:br w:type="page"/>
      </w:r>
    </w:p>
    <w:p w14:paraId="51FD9FC6" w14:textId="03EA40C2" w:rsidR="006959D1" w:rsidRPr="00C64EC4" w:rsidRDefault="006959D1" w:rsidP="00D24E30">
      <w:pPr>
        <w:pStyle w:val="6"/>
      </w:pPr>
      <w:r w:rsidRPr="00C64EC4">
        <w:rPr>
          <w:rFonts w:hint="eastAsia"/>
        </w:rPr>
        <w:lastRenderedPageBreak/>
        <w:t>水銀排出施設の排出基準値</w:t>
      </w:r>
    </w:p>
    <w:p w14:paraId="09E74EEB" w14:textId="77777777" w:rsidR="006959D1" w:rsidRPr="00C64EC4" w:rsidRDefault="006959D1" w:rsidP="006959D1">
      <w:pPr>
        <w:ind w:leftChars="500" w:left="1050" w:firstLineChars="100" w:firstLine="210"/>
        <w:rPr>
          <w:rFonts w:asciiTheme="minorEastAsia" w:hAnsiTheme="minorEastAsia"/>
          <w:szCs w:val="21"/>
        </w:rPr>
      </w:pPr>
      <w:r w:rsidRPr="00C64EC4">
        <w:rPr>
          <w:rFonts w:asciiTheme="minorEastAsia" w:hAnsiTheme="minorEastAsia" w:hint="eastAsia"/>
          <w:szCs w:val="21"/>
        </w:rPr>
        <w:t>水銀排出施設の排出基準値は、下式により算出した水銀の量とする。</w:t>
      </w:r>
    </w:p>
    <w:p w14:paraId="09CB34A3" w14:textId="77777777" w:rsidR="006959D1" w:rsidRPr="00C64EC4" w:rsidRDefault="006959D1" w:rsidP="006959D1">
      <w:pPr>
        <w:ind w:leftChars="500" w:left="1050" w:firstLineChars="100" w:firstLine="210"/>
        <w:rPr>
          <w:rFonts w:asciiTheme="minorEastAsia" w:hAnsiTheme="minorEastAsia"/>
          <w:szCs w:val="21"/>
        </w:rPr>
      </w:pPr>
      <w:r w:rsidRPr="00C64EC4">
        <w:rPr>
          <w:rFonts w:asciiTheme="minorEastAsia" w:hAnsiTheme="minorEastAsia" w:hint="eastAsia"/>
          <w:szCs w:val="21"/>
        </w:rPr>
        <w:t>・Ｃ＝Ｃs×（21－Ｏn）÷（21－Ｏs）</w:t>
      </w:r>
    </w:p>
    <w:p w14:paraId="53AF0B95"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Ｃ：水銀等の量（μg）</w:t>
      </w:r>
    </w:p>
    <w:p w14:paraId="7D5C4012" w14:textId="77777777" w:rsidR="006959D1" w:rsidRPr="00C64EC4" w:rsidRDefault="006959D1" w:rsidP="006959D1">
      <w:pPr>
        <w:ind w:leftChars="800" w:left="2205" w:hangingChars="250" w:hanging="525"/>
        <w:rPr>
          <w:rFonts w:asciiTheme="minorEastAsia" w:hAnsiTheme="minorEastAsia"/>
          <w:szCs w:val="21"/>
        </w:rPr>
      </w:pPr>
      <w:r w:rsidRPr="00C64EC4">
        <w:rPr>
          <w:rFonts w:asciiTheme="minorEastAsia" w:hAnsiTheme="minorEastAsia" w:hint="eastAsia"/>
          <w:szCs w:val="21"/>
        </w:rPr>
        <w:t>Ｃs：環境大臣が定める方法（平成28年9月26日環境省告示第94号）により測定された水銀濃度を、温度0度かつ圧力1気圧の状態における排出ガス1ｍ3中の量に換算した値（μg）</w:t>
      </w:r>
    </w:p>
    <w:p w14:paraId="5712F6C9"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Ｏn：各項の施設について掲げる値（標準酸素濃度）</w:t>
      </w:r>
    </w:p>
    <w:p w14:paraId="0D926DCA" w14:textId="77777777" w:rsidR="006959D1" w:rsidRPr="00C64EC4" w:rsidRDefault="006959D1" w:rsidP="006959D1">
      <w:pPr>
        <w:ind w:leftChars="500" w:left="1050" w:firstLineChars="300" w:firstLine="630"/>
        <w:rPr>
          <w:rFonts w:asciiTheme="minorEastAsia" w:hAnsiTheme="minorEastAsia"/>
          <w:szCs w:val="21"/>
        </w:rPr>
      </w:pPr>
      <w:r w:rsidRPr="00C64EC4">
        <w:rPr>
          <w:rFonts w:asciiTheme="minorEastAsia" w:hAnsiTheme="minorEastAsia" w:hint="eastAsia"/>
          <w:szCs w:val="21"/>
        </w:rPr>
        <w:t>Ｏs：排ガス中の酸素濃度（％）</w:t>
      </w:r>
    </w:p>
    <w:p w14:paraId="7229BE26" w14:textId="776257AD" w:rsidR="006959D1" w:rsidRPr="00C64EC4" w:rsidRDefault="006959D1" w:rsidP="00E813EC">
      <w:pPr>
        <w:ind w:leftChars="500" w:left="1050" w:firstLineChars="500" w:firstLine="1050"/>
        <w:rPr>
          <w:rFonts w:asciiTheme="minorEastAsia" w:hAnsiTheme="minorEastAsia"/>
          <w:szCs w:val="21"/>
        </w:rPr>
      </w:pPr>
      <w:r w:rsidRPr="00C64EC4">
        <w:rPr>
          <w:rFonts w:asciiTheme="minorEastAsia" w:hAnsiTheme="minorEastAsia" w:hint="eastAsia"/>
          <w:szCs w:val="21"/>
        </w:rPr>
        <w:t>（当該濃度が20％を超える場合は20％とする）</w:t>
      </w:r>
    </w:p>
    <w:p w14:paraId="12CA7D30" w14:textId="1A59A071" w:rsidR="00E813EC" w:rsidRPr="00C64EC4" w:rsidRDefault="00E813EC" w:rsidP="00E813EC">
      <w:pPr>
        <w:ind w:leftChars="500" w:left="1050" w:firstLineChars="500" w:firstLine="1050"/>
        <w:rPr>
          <w:rFonts w:asciiTheme="minorEastAsia" w:hAnsiTheme="minorEastAsia"/>
          <w:szCs w:val="21"/>
        </w:rPr>
      </w:pPr>
    </w:p>
    <w:p w14:paraId="6B812B5E" w14:textId="3A31921E" w:rsidR="006959D1" w:rsidRPr="00C64EC4" w:rsidRDefault="005D0AA4" w:rsidP="005D0AA4">
      <w:pPr>
        <w:pStyle w:val="a3"/>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686AB4">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686AB4">
        <w:rPr>
          <w:noProof/>
        </w:rPr>
        <w:t>7</w:t>
      </w:r>
      <w:r w:rsidR="00F659E3" w:rsidRPr="00C64EC4">
        <w:fldChar w:fldCharType="end"/>
      </w:r>
      <w:r w:rsidRPr="00C64EC4">
        <w:rPr>
          <w:rFonts w:hint="eastAsia"/>
        </w:rPr>
        <w:t xml:space="preserve">　</w:t>
      </w:r>
      <w:r w:rsidR="006959D1" w:rsidRPr="00C64EC4">
        <w:rPr>
          <w:rFonts w:hint="eastAsia"/>
          <w:sz w:val="21"/>
        </w:rPr>
        <w:t>水銀排出施設の排出基準</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977"/>
        <w:gridCol w:w="1417"/>
        <w:gridCol w:w="1418"/>
        <w:gridCol w:w="1268"/>
      </w:tblGrid>
      <w:tr w:rsidR="006959D1" w:rsidRPr="00C64EC4" w14:paraId="0B875200" w14:textId="77777777" w:rsidTr="00E813EC">
        <w:trPr>
          <w:trHeight w:val="340"/>
          <w:jc w:val="center"/>
        </w:trPr>
        <w:tc>
          <w:tcPr>
            <w:tcW w:w="1980" w:type="dxa"/>
            <w:vMerge w:val="restart"/>
            <w:vAlign w:val="center"/>
          </w:tcPr>
          <w:p w14:paraId="5569A7CA"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施設名</w:t>
            </w:r>
          </w:p>
        </w:tc>
        <w:tc>
          <w:tcPr>
            <w:tcW w:w="2977" w:type="dxa"/>
            <w:vMerge w:val="restart"/>
            <w:vAlign w:val="center"/>
          </w:tcPr>
          <w:p w14:paraId="5156C6ED"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規模</w:t>
            </w:r>
          </w:p>
        </w:tc>
        <w:tc>
          <w:tcPr>
            <w:tcW w:w="2835" w:type="dxa"/>
            <w:gridSpan w:val="2"/>
            <w:vAlign w:val="center"/>
          </w:tcPr>
          <w:p w14:paraId="091A4413"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排出基準値（μg/Nm3）</w:t>
            </w:r>
          </w:p>
        </w:tc>
        <w:tc>
          <w:tcPr>
            <w:tcW w:w="1268" w:type="dxa"/>
            <w:vMerge w:val="restart"/>
            <w:vAlign w:val="center"/>
          </w:tcPr>
          <w:p w14:paraId="4FB2357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Ｏn</w:t>
            </w:r>
          </w:p>
          <w:p w14:paraId="02B8EDCC"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w:t>
            </w:r>
          </w:p>
        </w:tc>
      </w:tr>
      <w:tr w:rsidR="006959D1" w:rsidRPr="00C64EC4" w14:paraId="3E4D021F" w14:textId="77777777" w:rsidTr="00E813EC">
        <w:trPr>
          <w:trHeight w:val="340"/>
          <w:jc w:val="center"/>
        </w:trPr>
        <w:tc>
          <w:tcPr>
            <w:tcW w:w="1980" w:type="dxa"/>
            <w:vMerge/>
            <w:tcBorders>
              <w:bottom w:val="double" w:sz="4" w:space="0" w:color="auto"/>
            </w:tcBorders>
            <w:vAlign w:val="center"/>
          </w:tcPr>
          <w:p w14:paraId="616187E4" w14:textId="77777777" w:rsidR="006959D1" w:rsidRPr="00C64EC4" w:rsidRDefault="006959D1" w:rsidP="006959D1">
            <w:pPr>
              <w:snapToGrid w:val="0"/>
              <w:jc w:val="center"/>
              <w:rPr>
                <w:rFonts w:asciiTheme="minorEastAsia" w:hAnsiTheme="minorEastAsia"/>
                <w:sz w:val="20"/>
                <w:szCs w:val="20"/>
              </w:rPr>
            </w:pPr>
          </w:p>
        </w:tc>
        <w:tc>
          <w:tcPr>
            <w:tcW w:w="2977" w:type="dxa"/>
            <w:vMerge/>
            <w:tcBorders>
              <w:bottom w:val="double" w:sz="4" w:space="0" w:color="auto"/>
            </w:tcBorders>
            <w:vAlign w:val="center"/>
          </w:tcPr>
          <w:p w14:paraId="75A72802" w14:textId="77777777" w:rsidR="006959D1" w:rsidRPr="00C64EC4" w:rsidRDefault="006959D1" w:rsidP="006959D1">
            <w:pPr>
              <w:snapToGrid w:val="0"/>
              <w:jc w:val="center"/>
              <w:rPr>
                <w:rFonts w:asciiTheme="minorEastAsia" w:hAnsiTheme="minorEastAsia"/>
                <w:sz w:val="20"/>
                <w:szCs w:val="20"/>
              </w:rPr>
            </w:pPr>
          </w:p>
        </w:tc>
        <w:tc>
          <w:tcPr>
            <w:tcW w:w="1417" w:type="dxa"/>
            <w:tcBorders>
              <w:bottom w:val="single" w:sz="18" w:space="0" w:color="FF0000"/>
            </w:tcBorders>
            <w:vAlign w:val="center"/>
          </w:tcPr>
          <w:p w14:paraId="28B6BEC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新規施設</w:t>
            </w:r>
          </w:p>
        </w:tc>
        <w:tc>
          <w:tcPr>
            <w:tcW w:w="1418" w:type="dxa"/>
            <w:tcBorders>
              <w:bottom w:val="double" w:sz="4" w:space="0" w:color="auto"/>
            </w:tcBorders>
            <w:vAlign w:val="center"/>
          </w:tcPr>
          <w:p w14:paraId="05C0A67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既存施設</w:t>
            </w:r>
          </w:p>
        </w:tc>
        <w:tc>
          <w:tcPr>
            <w:tcW w:w="1268" w:type="dxa"/>
            <w:vMerge/>
            <w:tcBorders>
              <w:bottom w:val="double" w:sz="4" w:space="0" w:color="auto"/>
            </w:tcBorders>
          </w:tcPr>
          <w:p w14:paraId="4ABFE1FA" w14:textId="77777777" w:rsidR="006959D1" w:rsidRPr="00C64EC4" w:rsidRDefault="006959D1" w:rsidP="006959D1">
            <w:pPr>
              <w:snapToGrid w:val="0"/>
              <w:jc w:val="center"/>
              <w:rPr>
                <w:rFonts w:asciiTheme="minorEastAsia" w:hAnsiTheme="minorEastAsia"/>
                <w:sz w:val="20"/>
                <w:szCs w:val="20"/>
              </w:rPr>
            </w:pPr>
          </w:p>
        </w:tc>
      </w:tr>
      <w:tr w:rsidR="006959D1" w:rsidRPr="00C64EC4" w14:paraId="69D1D700" w14:textId="77777777" w:rsidTr="00E813EC">
        <w:trPr>
          <w:trHeight w:val="340"/>
          <w:jc w:val="center"/>
        </w:trPr>
        <w:tc>
          <w:tcPr>
            <w:tcW w:w="1980" w:type="dxa"/>
            <w:tcBorders>
              <w:top w:val="double" w:sz="4" w:space="0" w:color="auto"/>
              <w:bottom w:val="single" w:sz="4" w:space="0" w:color="auto"/>
            </w:tcBorders>
            <w:shd w:val="clear" w:color="auto" w:fill="FDE9D9" w:themeFill="accent6" w:themeFillTint="33"/>
            <w:vAlign w:val="center"/>
          </w:tcPr>
          <w:p w14:paraId="2B5731FC"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廃棄物焼却炉</w:t>
            </w:r>
          </w:p>
        </w:tc>
        <w:tc>
          <w:tcPr>
            <w:tcW w:w="2977" w:type="dxa"/>
            <w:tcBorders>
              <w:top w:val="double" w:sz="4" w:space="0" w:color="auto"/>
              <w:bottom w:val="single" w:sz="4" w:space="0" w:color="auto"/>
              <w:right w:val="single" w:sz="18" w:space="0" w:color="FF0000"/>
            </w:tcBorders>
            <w:shd w:val="clear" w:color="auto" w:fill="FDE9D9" w:themeFill="accent6" w:themeFillTint="33"/>
            <w:vAlign w:val="center"/>
          </w:tcPr>
          <w:p w14:paraId="4B255867"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火格子面積2ｍ</w:t>
            </w:r>
            <w:r w:rsidRPr="00C64EC4">
              <w:rPr>
                <w:rFonts w:asciiTheme="minorEastAsia" w:hAnsiTheme="minorEastAsia" w:hint="eastAsia"/>
                <w:sz w:val="20"/>
                <w:szCs w:val="20"/>
                <w:vertAlign w:val="superscript"/>
              </w:rPr>
              <w:t>2</w:t>
            </w:r>
            <w:r w:rsidRPr="00C64EC4">
              <w:rPr>
                <w:rFonts w:asciiTheme="minorEastAsia" w:hAnsiTheme="minorEastAsia" w:hint="eastAsia"/>
                <w:sz w:val="20"/>
                <w:szCs w:val="20"/>
              </w:rPr>
              <w:t>以上</w:t>
            </w:r>
          </w:p>
          <w:p w14:paraId="72BD48AC"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焼却能力200</w:t>
            </w:r>
            <w:r w:rsidRPr="00C64EC4">
              <w:rPr>
                <w:rFonts w:asciiTheme="minorEastAsia" w:hAnsiTheme="minorEastAsia"/>
                <w:sz w:val="20"/>
                <w:szCs w:val="20"/>
              </w:rPr>
              <w:t>kg</w:t>
            </w:r>
            <w:r w:rsidRPr="00C64EC4">
              <w:rPr>
                <w:rFonts w:asciiTheme="minorEastAsia" w:hAnsiTheme="minorEastAsia" w:hint="eastAsia"/>
                <w:sz w:val="20"/>
                <w:szCs w:val="20"/>
              </w:rPr>
              <w:t>/ｈ以上</w:t>
            </w:r>
          </w:p>
        </w:tc>
        <w:tc>
          <w:tcPr>
            <w:tcW w:w="1417" w:type="dxa"/>
            <w:tcBorders>
              <w:top w:val="single" w:sz="18" w:space="0" w:color="FF0000"/>
              <w:left w:val="single" w:sz="18" w:space="0" w:color="FF0000"/>
              <w:bottom w:val="single" w:sz="18" w:space="0" w:color="FF0000"/>
              <w:right w:val="single" w:sz="18" w:space="0" w:color="FF0000"/>
            </w:tcBorders>
            <w:shd w:val="clear" w:color="auto" w:fill="FDE9D9" w:themeFill="accent6" w:themeFillTint="33"/>
            <w:vAlign w:val="center"/>
          </w:tcPr>
          <w:p w14:paraId="6299E5D8"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30</w:t>
            </w:r>
          </w:p>
        </w:tc>
        <w:tc>
          <w:tcPr>
            <w:tcW w:w="1418" w:type="dxa"/>
            <w:tcBorders>
              <w:top w:val="double" w:sz="4" w:space="0" w:color="auto"/>
              <w:left w:val="single" w:sz="18" w:space="0" w:color="FF0000"/>
              <w:bottom w:val="single" w:sz="4" w:space="0" w:color="auto"/>
            </w:tcBorders>
            <w:shd w:val="clear" w:color="auto" w:fill="FDE9D9" w:themeFill="accent6" w:themeFillTint="33"/>
            <w:vAlign w:val="center"/>
          </w:tcPr>
          <w:p w14:paraId="451376F2"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50</w:t>
            </w:r>
          </w:p>
        </w:tc>
        <w:tc>
          <w:tcPr>
            <w:tcW w:w="1268" w:type="dxa"/>
            <w:tcBorders>
              <w:top w:val="double" w:sz="4" w:space="0" w:color="auto"/>
              <w:bottom w:val="single" w:sz="4" w:space="0" w:color="auto"/>
            </w:tcBorders>
            <w:shd w:val="clear" w:color="auto" w:fill="FDE9D9" w:themeFill="accent6" w:themeFillTint="33"/>
            <w:vAlign w:val="center"/>
          </w:tcPr>
          <w:p w14:paraId="16C6F5D6"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12</w:t>
            </w:r>
          </w:p>
        </w:tc>
      </w:tr>
    </w:tbl>
    <w:p w14:paraId="3232070C" w14:textId="77777777" w:rsidR="006959D1" w:rsidRPr="00C64EC4" w:rsidRDefault="006959D1" w:rsidP="006959D1">
      <w:pPr>
        <w:tabs>
          <w:tab w:val="left" w:pos="1980"/>
          <w:tab w:val="left" w:pos="4957"/>
          <w:tab w:val="left" w:pos="6374"/>
          <w:tab w:val="left" w:pos="7792"/>
        </w:tabs>
        <w:jc w:val="left"/>
        <w:rPr>
          <w:rFonts w:asciiTheme="minorEastAsia" w:hAnsiTheme="minorEastAsia"/>
          <w:szCs w:val="21"/>
        </w:rPr>
      </w:pPr>
    </w:p>
    <w:p w14:paraId="2D10081D" w14:textId="77777777" w:rsidR="006959D1" w:rsidRPr="00C64EC4" w:rsidRDefault="006959D1" w:rsidP="00AA4A43">
      <w:pPr>
        <w:pStyle w:val="5"/>
      </w:pPr>
      <w:bookmarkStart w:id="180" w:name="_Toc44612542"/>
      <w:r w:rsidRPr="00C64EC4">
        <w:rPr>
          <w:rFonts w:hint="eastAsia"/>
        </w:rPr>
        <w:t>大阪府生活環境の保全等に関する条例</w:t>
      </w:r>
      <w:bookmarkEnd w:id="180"/>
    </w:p>
    <w:p w14:paraId="5B141D12" w14:textId="03D58C7A" w:rsidR="006959D1" w:rsidRPr="00C64EC4" w:rsidRDefault="006959D1" w:rsidP="00D24E30">
      <w:pPr>
        <w:pStyle w:val="6"/>
      </w:pPr>
      <w:r w:rsidRPr="00C64EC4">
        <w:rPr>
          <w:rFonts w:hint="eastAsia"/>
        </w:rPr>
        <w:t>ばいじんの排出基準値</w:t>
      </w:r>
    </w:p>
    <w:p w14:paraId="2DAC21E4" w14:textId="66C4B30F" w:rsidR="006959D1" w:rsidRPr="00C64EC4" w:rsidRDefault="006959D1" w:rsidP="006959D1">
      <w:pPr>
        <w:tabs>
          <w:tab w:val="left" w:pos="1980"/>
          <w:tab w:val="left" w:pos="4957"/>
          <w:tab w:val="left" w:pos="6374"/>
          <w:tab w:val="left" w:pos="7792"/>
        </w:tabs>
        <w:ind w:leftChars="500" w:left="1050" w:firstLineChars="100" w:firstLine="210"/>
        <w:jc w:val="left"/>
        <w:rPr>
          <w:rFonts w:asciiTheme="minorEastAsia" w:hAnsiTheme="minorEastAsia"/>
          <w:szCs w:val="21"/>
        </w:rPr>
      </w:pPr>
      <w:r w:rsidRPr="00C64EC4">
        <w:rPr>
          <w:rFonts w:asciiTheme="minorEastAsia" w:hAnsiTheme="minorEastAsia" w:hint="eastAsia"/>
          <w:szCs w:val="21"/>
        </w:rPr>
        <w:t>本条例における廃棄物焼却炉のばいじん排出基準は、下表のとおりである。本基準の適用は、</w:t>
      </w:r>
      <w:r w:rsidRPr="00C64EC4">
        <w:rPr>
          <w:rFonts w:asciiTheme="minorEastAsia" w:hAnsiTheme="minorEastAsia" w:hint="eastAsia"/>
          <w:sz w:val="20"/>
          <w:szCs w:val="20"/>
        </w:rPr>
        <w:t>焼却能力（</w:t>
      </w:r>
      <w:r w:rsidRPr="00C64EC4">
        <w:rPr>
          <w:sz w:val="20"/>
          <w:szCs w:val="20"/>
        </w:rPr>
        <w:t>100kg</w:t>
      </w:r>
      <w:r w:rsidRPr="00C64EC4">
        <w:rPr>
          <w:rFonts w:asciiTheme="minorEastAsia" w:hAnsiTheme="minorEastAsia" w:hint="eastAsia"/>
          <w:sz w:val="20"/>
          <w:szCs w:val="20"/>
        </w:rPr>
        <w:t>/</w:t>
      </w:r>
      <w:r w:rsidRPr="00C64EC4">
        <w:rPr>
          <w:sz w:val="20"/>
          <w:szCs w:val="20"/>
        </w:rPr>
        <w:t>h</w:t>
      </w:r>
      <w:r w:rsidRPr="00C64EC4">
        <w:rPr>
          <w:rFonts w:asciiTheme="minorEastAsia" w:hAnsiTheme="minorEastAsia" w:hint="eastAsia"/>
          <w:sz w:val="20"/>
          <w:szCs w:val="20"/>
        </w:rPr>
        <w:t>以上</w:t>
      </w:r>
      <w:r w:rsidRPr="00C64EC4">
        <w:rPr>
          <w:sz w:val="20"/>
          <w:szCs w:val="20"/>
        </w:rPr>
        <w:t>200kg</w:t>
      </w:r>
      <w:r w:rsidRPr="00C64EC4">
        <w:rPr>
          <w:rFonts w:asciiTheme="minorEastAsia" w:hAnsiTheme="minorEastAsia" w:hint="eastAsia"/>
          <w:sz w:val="20"/>
          <w:szCs w:val="20"/>
        </w:rPr>
        <w:t>/</w:t>
      </w:r>
      <w:r w:rsidRPr="00C64EC4">
        <w:rPr>
          <w:sz w:val="20"/>
          <w:szCs w:val="20"/>
        </w:rPr>
        <w:t>h</w:t>
      </w:r>
      <w:r w:rsidRPr="00C64EC4">
        <w:rPr>
          <w:rFonts w:asciiTheme="minorEastAsia" w:hAnsiTheme="minorEastAsia" w:hint="eastAsia"/>
          <w:sz w:val="20"/>
          <w:szCs w:val="20"/>
        </w:rPr>
        <w:t>未満）または火格子面積（</w:t>
      </w:r>
      <w:r w:rsidR="005754A0" w:rsidRPr="00C64EC4">
        <w:rPr>
          <w:rFonts w:hint="eastAsia"/>
          <w:sz w:val="20"/>
          <w:szCs w:val="20"/>
        </w:rPr>
        <w:t>１</w:t>
      </w:r>
      <w:r w:rsidRPr="00C64EC4">
        <w:rPr>
          <w:rFonts w:asciiTheme="minorEastAsia" w:hAnsiTheme="minorEastAsia" w:hint="eastAsia"/>
          <w:sz w:val="20"/>
          <w:szCs w:val="20"/>
        </w:rPr>
        <w:t>ｍ</w:t>
      </w:r>
      <w:r w:rsidRPr="00C64EC4">
        <w:rPr>
          <w:rFonts w:asciiTheme="minorEastAsia" w:hAnsiTheme="minorEastAsia" w:hint="eastAsia"/>
          <w:sz w:val="20"/>
          <w:szCs w:val="20"/>
          <w:vertAlign w:val="superscript"/>
        </w:rPr>
        <w:t>2</w:t>
      </w:r>
      <w:r w:rsidRPr="00C64EC4">
        <w:rPr>
          <w:rFonts w:asciiTheme="minorEastAsia" w:hAnsiTheme="minorEastAsia" w:hint="eastAsia"/>
          <w:sz w:val="20"/>
          <w:szCs w:val="20"/>
        </w:rPr>
        <w:t>以上</w:t>
      </w:r>
      <w:r w:rsidRPr="00C64EC4">
        <w:rPr>
          <w:sz w:val="20"/>
          <w:szCs w:val="20"/>
        </w:rPr>
        <w:t>2</w:t>
      </w:r>
      <w:r w:rsidRPr="00C64EC4">
        <w:rPr>
          <w:rFonts w:asciiTheme="minorEastAsia" w:hAnsiTheme="minorEastAsia" w:hint="eastAsia"/>
          <w:sz w:val="20"/>
          <w:szCs w:val="20"/>
        </w:rPr>
        <w:t>ｍ</w:t>
      </w:r>
      <w:r w:rsidRPr="00C64EC4">
        <w:rPr>
          <w:rFonts w:asciiTheme="minorEastAsia" w:hAnsiTheme="minorEastAsia" w:hint="eastAsia"/>
          <w:sz w:val="20"/>
          <w:szCs w:val="20"/>
          <w:vertAlign w:val="superscript"/>
        </w:rPr>
        <w:t>2</w:t>
      </w:r>
      <w:r w:rsidRPr="00C64EC4">
        <w:rPr>
          <w:rFonts w:asciiTheme="minorEastAsia" w:hAnsiTheme="minorEastAsia" w:hint="eastAsia"/>
          <w:sz w:val="20"/>
          <w:szCs w:val="20"/>
        </w:rPr>
        <w:t>未満）であり、</w:t>
      </w:r>
      <w:r w:rsidRPr="00C64EC4">
        <w:rPr>
          <w:rFonts w:asciiTheme="minorEastAsia" w:hAnsiTheme="minorEastAsia" w:hint="eastAsia"/>
          <w:szCs w:val="21"/>
        </w:rPr>
        <w:t>新設焼却炉は</w:t>
      </w:r>
      <w:r w:rsidR="003221BE" w:rsidRPr="00C64EC4">
        <w:rPr>
          <w:rFonts w:hint="eastAsia"/>
          <w:szCs w:val="21"/>
        </w:rPr>
        <w:t>10</w:t>
      </w:r>
      <w:r w:rsidRPr="00C64EC4">
        <w:rPr>
          <w:szCs w:val="21"/>
        </w:rPr>
        <w:t>0</w:t>
      </w:r>
      <w:r w:rsidRPr="00C64EC4">
        <w:rPr>
          <w:rFonts w:hint="eastAsia"/>
          <w:szCs w:val="21"/>
        </w:rPr>
        <w:t>t</w:t>
      </w:r>
      <w:r w:rsidRPr="00C64EC4">
        <w:rPr>
          <w:rFonts w:asciiTheme="minorEastAsia" w:hAnsiTheme="minorEastAsia" w:hint="eastAsia"/>
          <w:szCs w:val="21"/>
        </w:rPr>
        <w:t>/日（</w:t>
      </w:r>
      <w:r w:rsidR="003221BE" w:rsidRPr="00C64EC4">
        <w:rPr>
          <w:rFonts w:hint="eastAsia"/>
          <w:szCs w:val="21"/>
        </w:rPr>
        <w:t>4.1</w:t>
      </w:r>
      <w:r w:rsidRPr="00C64EC4">
        <w:rPr>
          <w:rFonts w:hint="eastAsia"/>
          <w:szCs w:val="21"/>
        </w:rPr>
        <w:t>t</w:t>
      </w:r>
      <w:r w:rsidRPr="00C64EC4">
        <w:rPr>
          <w:rFonts w:asciiTheme="minorEastAsia" w:hAnsiTheme="minorEastAsia" w:hint="eastAsia"/>
          <w:szCs w:val="21"/>
        </w:rPr>
        <w:t>/</w:t>
      </w:r>
      <w:r w:rsidRPr="00C64EC4">
        <w:rPr>
          <w:szCs w:val="21"/>
        </w:rPr>
        <w:t>h</w:t>
      </w:r>
      <w:r w:rsidRPr="00C64EC4">
        <w:rPr>
          <w:rFonts w:asciiTheme="minorEastAsia" w:hAnsiTheme="minorEastAsia" w:hint="eastAsia"/>
          <w:szCs w:val="21"/>
        </w:rPr>
        <w:t>）であるため、適用外となる。</w:t>
      </w:r>
    </w:p>
    <w:p w14:paraId="3F9D0650" w14:textId="77777777" w:rsidR="006959D1" w:rsidRPr="00C64EC4" w:rsidRDefault="006959D1" w:rsidP="006959D1">
      <w:pPr>
        <w:tabs>
          <w:tab w:val="left" w:pos="1980"/>
          <w:tab w:val="left" w:pos="4957"/>
          <w:tab w:val="left" w:pos="6374"/>
          <w:tab w:val="left" w:pos="7792"/>
        </w:tabs>
        <w:jc w:val="left"/>
        <w:rPr>
          <w:rFonts w:asciiTheme="minorEastAsia" w:hAnsiTheme="minorEastAsia"/>
          <w:szCs w:val="21"/>
        </w:rPr>
      </w:pPr>
    </w:p>
    <w:p w14:paraId="060806C7" w14:textId="0D4549C7" w:rsidR="006959D1" w:rsidRPr="00C64EC4" w:rsidRDefault="005D0AA4" w:rsidP="005D0AA4">
      <w:pPr>
        <w:pStyle w:val="a3"/>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STYLEREF 1 \s </w:instrText>
      </w:r>
      <w:r w:rsidR="00F659E3" w:rsidRPr="00C64EC4">
        <w:fldChar w:fldCharType="separate"/>
      </w:r>
      <w:r w:rsidR="00686AB4">
        <w:rPr>
          <w:noProof/>
        </w:rPr>
        <w:t>II</w:t>
      </w:r>
      <w:r w:rsidR="00F659E3" w:rsidRPr="00C64EC4">
        <w:fldChar w:fldCharType="end"/>
      </w:r>
      <w:r w:rsidR="00F659E3" w:rsidRPr="00C64EC4">
        <w:noBreakHyphen/>
      </w:r>
      <w:r w:rsidR="00F659E3" w:rsidRPr="00C64EC4">
        <w:fldChar w:fldCharType="begin"/>
      </w:r>
      <w:r w:rsidR="00F659E3" w:rsidRPr="00C64EC4">
        <w:instrText xml:space="preserve"> SEQ </w:instrText>
      </w:r>
      <w:r w:rsidR="00F659E3" w:rsidRPr="00C64EC4">
        <w:rPr>
          <w:rFonts w:hint="eastAsia"/>
        </w:rPr>
        <w:instrText>表</w:instrText>
      </w:r>
      <w:r w:rsidR="00F659E3" w:rsidRPr="00C64EC4">
        <w:instrText xml:space="preserve"> \* ARABIC \s 1 </w:instrText>
      </w:r>
      <w:r w:rsidR="00F659E3" w:rsidRPr="00C64EC4">
        <w:fldChar w:fldCharType="separate"/>
      </w:r>
      <w:r w:rsidR="00686AB4">
        <w:rPr>
          <w:noProof/>
        </w:rPr>
        <w:t>8</w:t>
      </w:r>
      <w:r w:rsidR="00F659E3" w:rsidRPr="00C64EC4">
        <w:fldChar w:fldCharType="end"/>
      </w:r>
      <w:r w:rsidRPr="00C64EC4">
        <w:rPr>
          <w:rFonts w:hint="eastAsia"/>
        </w:rPr>
        <w:t xml:space="preserve">　</w:t>
      </w:r>
      <w:r w:rsidR="006959D1" w:rsidRPr="00C64EC4">
        <w:rPr>
          <w:rFonts w:asciiTheme="minorEastAsia" w:hAnsiTheme="minorEastAsia" w:hint="eastAsia"/>
          <w:sz w:val="21"/>
        </w:rPr>
        <w:t>廃棄物焼却炉のばいじん</w:t>
      </w:r>
      <w:r w:rsidR="006959D1" w:rsidRPr="00C64EC4">
        <w:rPr>
          <w:rFonts w:hint="eastAsia"/>
          <w:sz w:val="21"/>
        </w:rPr>
        <w:t>排出基準</w:t>
      </w:r>
    </w:p>
    <w:tbl>
      <w:tblPr>
        <w:tblW w:w="8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005"/>
        <w:gridCol w:w="1494"/>
        <w:gridCol w:w="1494"/>
      </w:tblGrid>
      <w:tr w:rsidR="006959D1" w:rsidRPr="00C64EC4" w14:paraId="24F40855" w14:textId="77777777" w:rsidTr="00E813EC">
        <w:trPr>
          <w:trHeight w:val="340"/>
          <w:jc w:val="center"/>
        </w:trPr>
        <w:tc>
          <w:tcPr>
            <w:tcW w:w="1838" w:type="dxa"/>
            <w:vMerge w:val="restart"/>
            <w:tcBorders>
              <w:bottom w:val="single" w:sz="4" w:space="0" w:color="auto"/>
              <w:right w:val="single" w:sz="4" w:space="0" w:color="auto"/>
            </w:tcBorders>
            <w:vAlign w:val="center"/>
          </w:tcPr>
          <w:p w14:paraId="7CF8C05A"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施設名</w:t>
            </w:r>
          </w:p>
        </w:tc>
        <w:tc>
          <w:tcPr>
            <w:tcW w:w="4005" w:type="dxa"/>
            <w:vMerge w:val="restart"/>
            <w:tcBorders>
              <w:left w:val="single" w:sz="4" w:space="0" w:color="auto"/>
              <w:bottom w:val="single" w:sz="4" w:space="0" w:color="auto"/>
              <w:right w:val="single" w:sz="4" w:space="0" w:color="auto"/>
            </w:tcBorders>
            <w:vAlign w:val="center"/>
          </w:tcPr>
          <w:p w14:paraId="6DF84882"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規模</w:t>
            </w:r>
          </w:p>
        </w:tc>
        <w:tc>
          <w:tcPr>
            <w:tcW w:w="2988" w:type="dxa"/>
            <w:gridSpan w:val="2"/>
            <w:tcBorders>
              <w:left w:val="single" w:sz="4" w:space="0" w:color="auto"/>
              <w:bottom w:val="single" w:sz="4" w:space="0" w:color="auto"/>
              <w:right w:val="single" w:sz="4" w:space="0" w:color="auto"/>
            </w:tcBorders>
            <w:vAlign w:val="center"/>
          </w:tcPr>
          <w:p w14:paraId="6902A154"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排出基準値（g/Nm3）</w:t>
            </w:r>
          </w:p>
        </w:tc>
      </w:tr>
      <w:tr w:rsidR="006959D1" w:rsidRPr="00C64EC4" w14:paraId="74259C91" w14:textId="77777777" w:rsidTr="00E813EC">
        <w:trPr>
          <w:trHeight w:val="340"/>
          <w:jc w:val="center"/>
        </w:trPr>
        <w:tc>
          <w:tcPr>
            <w:tcW w:w="1838" w:type="dxa"/>
            <w:vMerge/>
            <w:tcBorders>
              <w:top w:val="single" w:sz="4" w:space="0" w:color="auto"/>
              <w:bottom w:val="single" w:sz="4" w:space="0" w:color="auto"/>
              <w:right w:val="single" w:sz="4" w:space="0" w:color="auto"/>
            </w:tcBorders>
            <w:vAlign w:val="center"/>
          </w:tcPr>
          <w:p w14:paraId="40F05F2C" w14:textId="77777777" w:rsidR="006959D1" w:rsidRPr="00C64EC4" w:rsidRDefault="006959D1" w:rsidP="006959D1">
            <w:pPr>
              <w:snapToGrid w:val="0"/>
              <w:jc w:val="center"/>
              <w:rPr>
                <w:rFonts w:asciiTheme="minorEastAsia" w:hAnsiTheme="minorEastAsia"/>
                <w:sz w:val="20"/>
                <w:szCs w:val="20"/>
              </w:rPr>
            </w:pPr>
          </w:p>
        </w:tc>
        <w:tc>
          <w:tcPr>
            <w:tcW w:w="4005" w:type="dxa"/>
            <w:vMerge/>
            <w:tcBorders>
              <w:top w:val="single" w:sz="4" w:space="0" w:color="auto"/>
              <w:left w:val="single" w:sz="4" w:space="0" w:color="auto"/>
              <w:bottom w:val="single" w:sz="4" w:space="0" w:color="auto"/>
              <w:right w:val="single" w:sz="4" w:space="0" w:color="auto"/>
            </w:tcBorders>
            <w:vAlign w:val="center"/>
          </w:tcPr>
          <w:p w14:paraId="608000F6" w14:textId="77777777" w:rsidR="006959D1" w:rsidRPr="00C64EC4" w:rsidRDefault="006959D1" w:rsidP="006959D1">
            <w:pPr>
              <w:snapToGrid w:val="0"/>
              <w:jc w:val="center"/>
              <w:rPr>
                <w:rFonts w:asciiTheme="minorEastAsia" w:hAnsiTheme="minorEastAsia"/>
                <w:sz w:val="20"/>
                <w:szCs w:val="20"/>
              </w:rPr>
            </w:pPr>
          </w:p>
        </w:tc>
        <w:tc>
          <w:tcPr>
            <w:tcW w:w="1494" w:type="dxa"/>
            <w:tcBorders>
              <w:top w:val="single" w:sz="4" w:space="0" w:color="auto"/>
              <w:left w:val="single" w:sz="4" w:space="0" w:color="auto"/>
              <w:bottom w:val="single" w:sz="4" w:space="0" w:color="auto"/>
              <w:right w:val="single" w:sz="4" w:space="0" w:color="auto"/>
            </w:tcBorders>
            <w:vAlign w:val="center"/>
          </w:tcPr>
          <w:p w14:paraId="29B1BF6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Ａ地域</w:t>
            </w:r>
          </w:p>
        </w:tc>
        <w:tc>
          <w:tcPr>
            <w:tcW w:w="1494" w:type="dxa"/>
            <w:tcBorders>
              <w:top w:val="single" w:sz="4" w:space="0" w:color="auto"/>
              <w:left w:val="single" w:sz="4" w:space="0" w:color="auto"/>
              <w:bottom w:val="single" w:sz="4" w:space="0" w:color="auto"/>
              <w:right w:val="single" w:sz="4" w:space="0" w:color="auto"/>
            </w:tcBorders>
            <w:vAlign w:val="center"/>
          </w:tcPr>
          <w:p w14:paraId="23078FD5"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Ａ地域以外</w:t>
            </w:r>
          </w:p>
        </w:tc>
      </w:tr>
      <w:tr w:rsidR="006959D1" w:rsidRPr="00C64EC4" w14:paraId="2FAF9448" w14:textId="77777777" w:rsidTr="00E813EC">
        <w:trPr>
          <w:trHeight w:val="340"/>
          <w:jc w:val="center"/>
        </w:trPr>
        <w:tc>
          <w:tcPr>
            <w:tcW w:w="1838" w:type="dxa"/>
            <w:tcBorders>
              <w:top w:val="single" w:sz="4" w:space="0" w:color="auto"/>
              <w:bottom w:val="single" w:sz="4" w:space="0" w:color="auto"/>
              <w:right w:val="single" w:sz="4" w:space="0" w:color="auto"/>
            </w:tcBorders>
            <w:shd w:val="clear" w:color="auto" w:fill="auto"/>
            <w:vAlign w:val="center"/>
          </w:tcPr>
          <w:p w14:paraId="61F45DBC"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廃棄物焼却炉</w:t>
            </w:r>
          </w:p>
          <w:p w14:paraId="76BCE743"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（連続炉）</w:t>
            </w:r>
          </w:p>
        </w:tc>
        <w:tc>
          <w:tcPr>
            <w:tcW w:w="4005" w:type="dxa"/>
            <w:vMerge w:val="restart"/>
            <w:tcBorders>
              <w:top w:val="single" w:sz="4" w:space="0" w:color="auto"/>
              <w:left w:val="single" w:sz="4" w:space="0" w:color="auto"/>
              <w:right w:val="single" w:sz="4" w:space="0" w:color="auto"/>
            </w:tcBorders>
            <w:shd w:val="clear" w:color="auto" w:fill="auto"/>
            <w:vAlign w:val="center"/>
          </w:tcPr>
          <w:p w14:paraId="4800D9B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焼却能力（100</w:t>
            </w:r>
            <w:r w:rsidRPr="00C64EC4">
              <w:rPr>
                <w:rFonts w:asciiTheme="minorEastAsia" w:hAnsiTheme="minorEastAsia"/>
                <w:sz w:val="20"/>
                <w:szCs w:val="20"/>
              </w:rPr>
              <w:t>kg</w:t>
            </w:r>
            <w:r w:rsidRPr="00C64EC4">
              <w:rPr>
                <w:rFonts w:asciiTheme="minorEastAsia" w:hAnsiTheme="minorEastAsia" w:hint="eastAsia"/>
                <w:sz w:val="20"/>
                <w:szCs w:val="20"/>
              </w:rPr>
              <w:t>/ｈ以上200</w:t>
            </w:r>
            <w:r w:rsidRPr="00C64EC4">
              <w:rPr>
                <w:rFonts w:asciiTheme="minorEastAsia" w:hAnsiTheme="minorEastAsia"/>
                <w:sz w:val="20"/>
                <w:szCs w:val="20"/>
              </w:rPr>
              <w:t>kg</w:t>
            </w:r>
            <w:r w:rsidRPr="00C64EC4">
              <w:rPr>
                <w:rFonts w:asciiTheme="minorEastAsia" w:hAnsiTheme="minorEastAsia" w:hint="eastAsia"/>
                <w:sz w:val="20"/>
                <w:szCs w:val="20"/>
              </w:rPr>
              <w:t>/ｈ未満）</w:t>
            </w:r>
          </w:p>
          <w:p w14:paraId="63AE3725"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火格子面積（1ｍ</w:t>
            </w:r>
            <w:r w:rsidRPr="00C64EC4">
              <w:rPr>
                <w:rFonts w:asciiTheme="minorEastAsia" w:hAnsiTheme="minorEastAsia" w:hint="eastAsia"/>
                <w:sz w:val="20"/>
                <w:szCs w:val="20"/>
                <w:vertAlign w:val="superscript"/>
              </w:rPr>
              <w:t>2</w:t>
            </w:r>
            <w:r w:rsidRPr="00C64EC4">
              <w:rPr>
                <w:rFonts w:asciiTheme="minorEastAsia" w:hAnsiTheme="minorEastAsia" w:hint="eastAsia"/>
                <w:sz w:val="20"/>
                <w:szCs w:val="20"/>
              </w:rPr>
              <w:t>以上2ｍ</w:t>
            </w:r>
            <w:r w:rsidRPr="00C64EC4">
              <w:rPr>
                <w:rFonts w:asciiTheme="minorEastAsia" w:hAnsiTheme="minorEastAsia" w:hint="eastAsia"/>
                <w:sz w:val="20"/>
                <w:szCs w:val="20"/>
                <w:vertAlign w:val="superscript"/>
              </w:rPr>
              <w:t>2</w:t>
            </w:r>
            <w:r w:rsidRPr="00C64EC4">
              <w:rPr>
                <w:rFonts w:asciiTheme="minorEastAsia" w:hAnsiTheme="minorEastAsia" w:hint="eastAsia"/>
                <w:sz w:val="20"/>
                <w:szCs w:val="20"/>
              </w:rPr>
              <w:t>未満）</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2D868093" w14:textId="77777777" w:rsidR="006959D1" w:rsidRPr="00C64EC4" w:rsidRDefault="006959D1" w:rsidP="006959D1">
            <w:pPr>
              <w:snapToGrid w:val="0"/>
              <w:jc w:val="center"/>
              <w:rPr>
                <w:rFonts w:asciiTheme="minorEastAsia" w:hAnsiTheme="minorEastAsia"/>
                <w:bCs/>
                <w:sz w:val="20"/>
                <w:szCs w:val="20"/>
              </w:rPr>
            </w:pPr>
            <w:r w:rsidRPr="00C64EC4">
              <w:rPr>
                <w:rFonts w:asciiTheme="minorEastAsia" w:hAnsiTheme="minorEastAsia" w:hint="eastAsia"/>
                <w:bCs/>
                <w:sz w:val="20"/>
                <w:szCs w:val="20"/>
              </w:rPr>
              <w:t>0.15</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1BFF6417" w14:textId="77777777" w:rsidR="006959D1" w:rsidRPr="00C64EC4" w:rsidRDefault="006959D1" w:rsidP="006959D1">
            <w:pPr>
              <w:snapToGrid w:val="0"/>
              <w:jc w:val="center"/>
              <w:rPr>
                <w:rFonts w:asciiTheme="minorEastAsia" w:hAnsiTheme="minorEastAsia"/>
                <w:bCs/>
                <w:sz w:val="20"/>
                <w:szCs w:val="20"/>
              </w:rPr>
            </w:pPr>
            <w:r w:rsidRPr="00C64EC4">
              <w:rPr>
                <w:rFonts w:asciiTheme="minorEastAsia" w:hAnsiTheme="minorEastAsia" w:hint="eastAsia"/>
                <w:bCs/>
                <w:sz w:val="20"/>
                <w:szCs w:val="20"/>
              </w:rPr>
              <w:t>0.50</w:t>
            </w:r>
          </w:p>
        </w:tc>
      </w:tr>
      <w:tr w:rsidR="006959D1" w:rsidRPr="00C64EC4" w14:paraId="1B17FEDE" w14:textId="77777777" w:rsidTr="00E813EC">
        <w:trPr>
          <w:trHeight w:val="340"/>
          <w:jc w:val="center"/>
        </w:trPr>
        <w:tc>
          <w:tcPr>
            <w:tcW w:w="1838" w:type="dxa"/>
            <w:tcBorders>
              <w:top w:val="single" w:sz="4" w:space="0" w:color="auto"/>
              <w:bottom w:val="single" w:sz="4" w:space="0" w:color="auto"/>
              <w:right w:val="single" w:sz="4" w:space="0" w:color="auto"/>
            </w:tcBorders>
            <w:shd w:val="clear" w:color="auto" w:fill="auto"/>
            <w:vAlign w:val="center"/>
          </w:tcPr>
          <w:p w14:paraId="7DD86465"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廃棄物焼却炉</w:t>
            </w:r>
          </w:p>
          <w:p w14:paraId="71907983"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（連続炉以外）</w:t>
            </w:r>
          </w:p>
        </w:tc>
        <w:tc>
          <w:tcPr>
            <w:tcW w:w="4005" w:type="dxa"/>
            <w:vMerge/>
            <w:tcBorders>
              <w:left w:val="single" w:sz="4" w:space="0" w:color="auto"/>
              <w:bottom w:val="single" w:sz="4" w:space="0" w:color="auto"/>
              <w:right w:val="single" w:sz="4" w:space="0" w:color="auto"/>
            </w:tcBorders>
            <w:shd w:val="clear" w:color="auto" w:fill="auto"/>
            <w:vAlign w:val="center"/>
          </w:tcPr>
          <w:p w14:paraId="4E929C7C" w14:textId="77777777" w:rsidR="006959D1" w:rsidRPr="00C64EC4" w:rsidRDefault="006959D1" w:rsidP="006959D1">
            <w:pPr>
              <w:snapToGrid w:val="0"/>
              <w:jc w:val="center"/>
              <w:rPr>
                <w:rFonts w:asciiTheme="minorEastAsia" w:hAnsiTheme="minorEastAsia"/>
                <w:sz w:val="20"/>
                <w:szCs w:val="20"/>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698A31A9" w14:textId="77777777" w:rsidR="006959D1" w:rsidRPr="00C64EC4" w:rsidRDefault="006959D1" w:rsidP="006959D1">
            <w:pPr>
              <w:snapToGrid w:val="0"/>
              <w:jc w:val="center"/>
              <w:rPr>
                <w:rFonts w:asciiTheme="minorEastAsia" w:hAnsiTheme="minorEastAsia"/>
                <w:bCs/>
                <w:sz w:val="20"/>
                <w:szCs w:val="20"/>
              </w:rPr>
            </w:pPr>
            <w:r w:rsidRPr="00C64EC4">
              <w:rPr>
                <w:rFonts w:asciiTheme="minorEastAsia" w:hAnsiTheme="minorEastAsia" w:hint="eastAsia"/>
                <w:bCs/>
                <w:sz w:val="20"/>
                <w:szCs w:val="20"/>
              </w:rPr>
              <w:t>0.25</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75A020D2" w14:textId="77777777" w:rsidR="006959D1" w:rsidRPr="00C64EC4" w:rsidRDefault="006959D1" w:rsidP="006959D1">
            <w:pPr>
              <w:snapToGrid w:val="0"/>
              <w:jc w:val="center"/>
              <w:rPr>
                <w:rFonts w:asciiTheme="minorEastAsia" w:hAnsiTheme="minorEastAsia"/>
                <w:bCs/>
                <w:sz w:val="20"/>
                <w:szCs w:val="20"/>
              </w:rPr>
            </w:pPr>
            <w:r w:rsidRPr="00C64EC4">
              <w:rPr>
                <w:rFonts w:asciiTheme="minorEastAsia" w:hAnsiTheme="minorEastAsia" w:hint="eastAsia"/>
                <w:bCs/>
                <w:sz w:val="20"/>
                <w:szCs w:val="20"/>
              </w:rPr>
              <w:t>0.50</w:t>
            </w:r>
          </w:p>
        </w:tc>
      </w:tr>
    </w:tbl>
    <w:p w14:paraId="029957C1" w14:textId="77777777" w:rsidR="006959D1" w:rsidRPr="00C64EC4" w:rsidRDefault="006959D1" w:rsidP="006959D1">
      <w:pPr>
        <w:tabs>
          <w:tab w:val="left" w:pos="1980"/>
          <w:tab w:val="left" w:pos="4957"/>
          <w:tab w:val="left" w:pos="6374"/>
          <w:tab w:val="left" w:pos="7792"/>
        </w:tabs>
        <w:jc w:val="left"/>
        <w:rPr>
          <w:rFonts w:asciiTheme="minorEastAsia" w:hAnsiTheme="minorEastAsia"/>
          <w:szCs w:val="21"/>
        </w:rPr>
      </w:pPr>
    </w:p>
    <w:p w14:paraId="1820FC72" w14:textId="6E90AF7E" w:rsidR="006959D1" w:rsidRPr="00C64EC4" w:rsidRDefault="006959D1" w:rsidP="00D24E30">
      <w:pPr>
        <w:pStyle w:val="6"/>
      </w:pPr>
      <w:r w:rsidRPr="00C64EC4">
        <w:rPr>
          <w:rFonts w:hint="eastAsia"/>
        </w:rPr>
        <w:t>有害物質等の規制基準</w:t>
      </w:r>
    </w:p>
    <w:p w14:paraId="44817004" w14:textId="6FEB1BC7" w:rsidR="006959D1" w:rsidRPr="00C64EC4" w:rsidRDefault="006959D1" w:rsidP="0011586E">
      <w:pPr>
        <w:tabs>
          <w:tab w:val="left" w:pos="1980"/>
          <w:tab w:val="left" w:pos="4957"/>
          <w:tab w:val="left" w:pos="6374"/>
          <w:tab w:val="left" w:pos="7792"/>
        </w:tabs>
        <w:ind w:leftChars="100" w:left="210" w:firstLineChars="100" w:firstLine="210"/>
        <w:rPr>
          <w:rFonts w:asciiTheme="minorEastAsia" w:hAnsiTheme="minorEastAsia"/>
          <w:szCs w:val="21"/>
        </w:rPr>
      </w:pPr>
      <w:r w:rsidRPr="00C64EC4">
        <w:rPr>
          <w:rFonts w:asciiTheme="minorEastAsia" w:hAnsiTheme="minorEastAsia" w:hint="eastAsia"/>
          <w:szCs w:val="21"/>
        </w:rPr>
        <w:t>廃棄物焼却炉における</w:t>
      </w:r>
      <w:r w:rsidRPr="00C64EC4">
        <w:rPr>
          <w:rFonts w:asciiTheme="minorEastAsia" w:hAnsiTheme="minorEastAsia" w:cstheme="minorEastAsia" w:hint="eastAsia"/>
          <w:szCs w:val="21"/>
        </w:rPr>
        <w:t>有害物質等の規制基準は、</w:t>
      </w:r>
      <w:r w:rsidR="00E663C5" w:rsidRPr="00C64EC4">
        <w:rPr>
          <w:rFonts w:asciiTheme="minorEastAsia" w:hAnsiTheme="minorEastAsia" w:cstheme="minorEastAsia" w:hint="eastAsia"/>
          <w:szCs w:val="21"/>
        </w:rPr>
        <w:t>大阪府</w:t>
      </w:r>
      <w:r w:rsidR="000152A7" w:rsidRPr="00C64EC4">
        <w:rPr>
          <w:rFonts w:asciiTheme="minorEastAsia" w:hAnsiTheme="minorEastAsia" w:cstheme="minorEastAsia" w:hint="eastAsia"/>
          <w:szCs w:val="21"/>
        </w:rPr>
        <w:t>生活環境</w:t>
      </w:r>
      <w:r w:rsidR="00E663C5" w:rsidRPr="00C64EC4">
        <w:rPr>
          <w:rFonts w:asciiTheme="minorEastAsia" w:hAnsiTheme="minorEastAsia" w:cstheme="minorEastAsia" w:hint="eastAsia"/>
          <w:szCs w:val="21"/>
        </w:rPr>
        <w:t>の保全条例</w:t>
      </w:r>
      <w:r w:rsidR="00227AEE" w:rsidRPr="00C64EC4">
        <w:rPr>
          <w:rFonts w:asciiTheme="minorEastAsia" w:hAnsiTheme="minorEastAsia" w:cstheme="minorEastAsia" w:hint="eastAsia"/>
          <w:szCs w:val="21"/>
        </w:rPr>
        <w:t>等</w:t>
      </w:r>
      <w:r w:rsidR="00E663C5" w:rsidRPr="00C64EC4">
        <w:rPr>
          <w:rFonts w:asciiTheme="minorEastAsia" w:hAnsiTheme="minorEastAsia" w:cstheme="minorEastAsia" w:hint="eastAsia"/>
          <w:szCs w:val="21"/>
        </w:rPr>
        <w:t>の改正に従い</w:t>
      </w:r>
      <w:r w:rsidR="00227AEE" w:rsidRPr="00C64EC4">
        <w:rPr>
          <w:rFonts w:asciiTheme="minorEastAsia" w:hAnsiTheme="minorEastAsia" w:cstheme="minorEastAsia" w:hint="eastAsia"/>
          <w:szCs w:val="21"/>
        </w:rPr>
        <w:t>最新の基準を遵守</w:t>
      </w:r>
      <w:r w:rsidR="00E663C5" w:rsidRPr="00C64EC4">
        <w:rPr>
          <w:rFonts w:asciiTheme="minorEastAsia" w:hAnsiTheme="minorEastAsia" w:cstheme="minorEastAsia" w:hint="eastAsia"/>
          <w:szCs w:val="21"/>
        </w:rPr>
        <w:t>すること。</w:t>
      </w:r>
    </w:p>
    <w:p w14:paraId="0C592978" w14:textId="156DDB56" w:rsidR="006959D1" w:rsidRPr="00C64EC4" w:rsidRDefault="006959D1" w:rsidP="006959D1">
      <w:pPr>
        <w:tabs>
          <w:tab w:val="left" w:pos="1980"/>
          <w:tab w:val="left" w:pos="4957"/>
          <w:tab w:val="left" w:pos="6374"/>
          <w:tab w:val="left" w:pos="7792"/>
        </w:tabs>
        <w:jc w:val="left"/>
        <w:rPr>
          <w:rFonts w:asciiTheme="minorEastAsia" w:hAnsiTheme="minorEastAsia"/>
          <w:sz w:val="20"/>
          <w:szCs w:val="20"/>
        </w:rPr>
      </w:pPr>
    </w:p>
    <w:p w14:paraId="53989890" w14:textId="28727AEA" w:rsidR="006959D1" w:rsidRPr="00C64EC4" w:rsidRDefault="006959D1" w:rsidP="00AA4A43">
      <w:pPr>
        <w:pStyle w:val="5"/>
      </w:pPr>
      <w:bookmarkStart w:id="181" w:name="_Toc44612543"/>
      <w:r w:rsidRPr="00C64EC4">
        <w:rPr>
          <w:rFonts w:hint="eastAsia"/>
        </w:rPr>
        <w:t>ダイオキシン類対策特別措置法</w:t>
      </w:r>
      <w:bookmarkEnd w:id="181"/>
    </w:p>
    <w:p w14:paraId="2021C074" w14:textId="77777777" w:rsidR="006959D1" w:rsidRPr="00C64EC4" w:rsidRDefault="006959D1" w:rsidP="006959D1">
      <w:pPr>
        <w:rPr>
          <w:szCs w:val="21"/>
        </w:rPr>
      </w:pPr>
    </w:p>
    <w:p w14:paraId="49E0EA72" w14:textId="77777777" w:rsidR="006959D1" w:rsidRPr="00C64EC4" w:rsidRDefault="006959D1" w:rsidP="006959D1">
      <w:pPr>
        <w:ind w:leftChars="300" w:left="630"/>
        <w:rPr>
          <w:rFonts w:ascii="ＭＳ ゴシック" w:eastAsia="ＭＳ ゴシック" w:hAnsi="ＭＳ ゴシック" w:cs="ＭＳ ゴシック"/>
        </w:rPr>
      </w:pPr>
      <w:r w:rsidRPr="00C64EC4">
        <w:rPr>
          <w:rFonts w:ascii="ＭＳ ゴシック" w:eastAsia="ＭＳ ゴシック" w:hAnsi="ＭＳ ゴシック" w:cs="ＭＳ ゴシック" w:hint="eastAsia"/>
        </w:rPr>
        <w:t>１）排ガス中のダイオキシン類の排出基準値</w:t>
      </w:r>
    </w:p>
    <w:p w14:paraId="548EFC1E" w14:textId="77777777" w:rsidR="006959D1" w:rsidRPr="00C64EC4" w:rsidRDefault="006959D1" w:rsidP="006959D1">
      <w:pPr>
        <w:ind w:leftChars="500" w:left="1050" w:firstLineChars="100" w:firstLine="210"/>
        <w:rPr>
          <w:rFonts w:asciiTheme="minorEastAsia" w:hAnsiTheme="minorEastAsia"/>
          <w:szCs w:val="21"/>
        </w:rPr>
      </w:pPr>
      <w:r w:rsidRPr="00C64EC4">
        <w:rPr>
          <w:rFonts w:asciiTheme="minorEastAsia" w:hAnsiTheme="minorEastAsia" w:hint="eastAsia"/>
          <w:szCs w:val="21"/>
        </w:rPr>
        <w:t>排ガス中のダイオキシン類の排出基準は、下表のとおりである。</w:t>
      </w:r>
    </w:p>
    <w:p w14:paraId="0C6AE989" w14:textId="77777777" w:rsidR="006959D1" w:rsidRPr="00C64EC4" w:rsidRDefault="006959D1" w:rsidP="006959D1">
      <w:pPr>
        <w:ind w:leftChars="500" w:left="1050" w:firstLineChars="100" w:firstLine="210"/>
        <w:rPr>
          <w:rFonts w:asciiTheme="minorEastAsia" w:hAnsiTheme="minorEastAsia"/>
          <w:szCs w:val="21"/>
        </w:rPr>
      </w:pPr>
    </w:p>
    <w:p w14:paraId="7C8DF00D" w14:textId="7F5B0518" w:rsidR="006959D1" w:rsidRPr="00C64EC4" w:rsidRDefault="005D0AA4" w:rsidP="005D0AA4">
      <w:pPr>
        <w:pStyle w:val="a3"/>
        <w:rPr>
          <w:rFonts w:asciiTheme="minorEastAsia" w:eastAsiaTheme="minorEastAsia" w:hAnsiTheme="minorEastAsia"/>
        </w:rPr>
      </w:pPr>
      <w:r w:rsidRPr="00C64EC4">
        <w:rPr>
          <w:rFonts w:hint="eastAsia"/>
        </w:rPr>
        <w:lastRenderedPageBreak/>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686AB4">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686AB4">
        <w:rPr>
          <w:noProof/>
        </w:rPr>
        <w:t>9</w:t>
      </w:r>
      <w:r w:rsidR="00F659E3" w:rsidRPr="00C64EC4">
        <w:fldChar w:fldCharType="end"/>
      </w:r>
      <w:r w:rsidRPr="00C64EC4">
        <w:rPr>
          <w:rFonts w:hint="eastAsia"/>
        </w:rPr>
        <w:t xml:space="preserve">　</w:t>
      </w:r>
      <w:r w:rsidR="006959D1" w:rsidRPr="00C64EC4">
        <w:rPr>
          <w:rFonts w:hint="eastAsia"/>
          <w:sz w:val="21"/>
        </w:rPr>
        <w:t>排ガス中のダイオキシン類の基準</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557"/>
        <w:gridCol w:w="2268"/>
        <w:gridCol w:w="2268"/>
      </w:tblGrid>
      <w:tr w:rsidR="006959D1" w:rsidRPr="00C64EC4" w14:paraId="6510B2AE" w14:textId="77777777" w:rsidTr="00742B7C">
        <w:trPr>
          <w:trHeight w:val="340"/>
          <w:jc w:val="center"/>
        </w:trPr>
        <w:tc>
          <w:tcPr>
            <w:tcW w:w="1838" w:type="dxa"/>
            <w:vMerge w:val="restart"/>
            <w:vAlign w:val="center"/>
          </w:tcPr>
          <w:p w14:paraId="6C3F2745"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施設名</w:t>
            </w:r>
          </w:p>
        </w:tc>
        <w:tc>
          <w:tcPr>
            <w:tcW w:w="2557" w:type="dxa"/>
            <w:vMerge w:val="restart"/>
            <w:vAlign w:val="center"/>
          </w:tcPr>
          <w:p w14:paraId="4DD26858"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焼却能力</w:t>
            </w:r>
          </w:p>
          <w:p w14:paraId="1BF9CF9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（ｔ/ｈ）</w:t>
            </w:r>
          </w:p>
        </w:tc>
        <w:tc>
          <w:tcPr>
            <w:tcW w:w="4536" w:type="dxa"/>
            <w:gridSpan w:val="2"/>
            <w:vAlign w:val="center"/>
          </w:tcPr>
          <w:p w14:paraId="599C87C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排出基準値（rg</w:t>
            </w:r>
            <w:r w:rsidRPr="00C64EC4">
              <w:rPr>
                <w:rFonts w:asciiTheme="minorEastAsia" w:hAnsiTheme="minorEastAsia"/>
                <w:sz w:val="20"/>
                <w:szCs w:val="20"/>
              </w:rPr>
              <w:t>-</w:t>
            </w:r>
            <w:r w:rsidRPr="00C64EC4">
              <w:rPr>
                <w:rFonts w:asciiTheme="minorEastAsia" w:hAnsiTheme="minorEastAsia" w:hint="eastAsia"/>
                <w:sz w:val="20"/>
                <w:szCs w:val="20"/>
              </w:rPr>
              <w:t>TEQ</w:t>
            </w:r>
            <w:r w:rsidRPr="00C64EC4">
              <w:rPr>
                <w:rFonts w:asciiTheme="minorEastAsia" w:hAnsiTheme="minorEastAsia"/>
                <w:sz w:val="20"/>
                <w:szCs w:val="20"/>
              </w:rPr>
              <w:t>/</w:t>
            </w:r>
            <w:r w:rsidRPr="00C64EC4">
              <w:rPr>
                <w:rFonts w:asciiTheme="minorEastAsia" w:hAnsiTheme="minorEastAsia" w:hint="eastAsia"/>
                <w:sz w:val="20"/>
                <w:szCs w:val="20"/>
              </w:rPr>
              <w:t>Ｎｍ</w:t>
            </w:r>
            <w:r w:rsidRPr="00C64EC4">
              <w:rPr>
                <w:rFonts w:asciiTheme="minorEastAsia" w:hAnsiTheme="minorEastAsia" w:hint="eastAsia"/>
                <w:sz w:val="20"/>
                <w:szCs w:val="20"/>
                <w:vertAlign w:val="superscript"/>
              </w:rPr>
              <w:t>3</w:t>
            </w:r>
            <w:r w:rsidRPr="00C64EC4">
              <w:rPr>
                <w:rFonts w:asciiTheme="minorEastAsia" w:hAnsiTheme="minorEastAsia" w:hint="eastAsia"/>
                <w:sz w:val="20"/>
                <w:szCs w:val="20"/>
              </w:rPr>
              <w:t>）</w:t>
            </w:r>
          </w:p>
        </w:tc>
      </w:tr>
      <w:tr w:rsidR="006959D1" w:rsidRPr="00C64EC4" w14:paraId="7FD700B1" w14:textId="77777777" w:rsidTr="00742B7C">
        <w:trPr>
          <w:trHeight w:val="340"/>
          <w:jc w:val="center"/>
        </w:trPr>
        <w:tc>
          <w:tcPr>
            <w:tcW w:w="1838" w:type="dxa"/>
            <w:vMerge/>
            <w:tcBorders>
              <w:bottom w:val="double" w:sz="4" w:space="0" w:color="auto"/>
            </w:tcBorders>
            <w:vAlign w:val="center"/>
          </w:tcPr>
          <w:p w14:paraId="4CA3A68F" w14:textId="77777777" w:rsidR="006959D1" w:rsidRPr="00C64EC4" w:rsidRDefault="006959D1" w:rsidP="006959D1">
            <w:pPr>
              <w:snapToGrid w:val="0"/>
              <w:jc w:val="center"/>
              <w:rPr>
                <w:rFonts w:asciiTheme="minorEastAsia" w:hAnsiTheme="minorEastAsia"/>
                <w:sz w:val="20"/>
                <w:szCs w:val="20"/>
              </w:rPr>
            </w:pPr>
          </w:p>
        </w:tc>
        <w:tc>
          <w:tcPr>
            <w:tcW w:w="2557" w:type="dxa"/>
            <w:vMerge/>
            <w:tcBorders>
              <w:bottom w:val="double" w:sz="4" w:space="0" w:color="auto"/>
            </w:tcBorders>
            <w:vAlign w:val="center"/>
          </w:tcPr>
          <w:p w14:paraId="3D39A4A0" w14:textId="77777777" w:rsidR="006959D1" w:rsidRPr="00C64EC4" w:rsidRDefault="006959D1" w:rsidP="006959D1">
            <w:pPr>
              <w:snapToGrid w:val="0"/>
              <w:jc w:val="center"/>
              <w:rPr>
                <w:rFonts w:asciiTheme="minorEastAsia" w:hAnsiTheme="minorEastAsia"/>
                <w:sz w:val="20"/>
                <w:szCs w:val="20"/>
              </w:rPr>
            </w:pPr>
          </w:p>
        </w:tc>
        <w:tc>
          <w:tcPr>
            <w:tcW w:w="2268" w:type="dxa"/>
            <w:tcBorders>
              <w:bottom w:val="double" w:sz="4" w:space="0" w:color="auto"/>
            </w:tcBorders>
            <w:vAlign w:val="center"/>
          </w:tcPr>
          <w:p w14:paraId="676D5E72"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平成9年12月1日以前に設置</w:t>
            </w:r>
          </w:p>
        </w:tc>
        <w:tc>
          <w:tcPr>
            <w:tcW w:w="2268" w:type="dxa"/>
            <w:tcBorders>
              <w:bottom w:val="single" w:sz="24" w:space="0" w:color="FF0000"/>
            </w:tcBorders>
            <w:vAlign w:val="center"/>
          </w:tcPr>
          <w:p w14:paraId="69CD30D3"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平成9年12月2日以後に設置</w:t>
            </w:r>
          </w:p>
        </w:tc>
      </w:tr>
      <w:tr w:rsidR="006959D1" w:rsidRPr="00C64EC4" w14:paraId="0AB12447" w14:textId="77777777" w:rsidTr="00742B7C">
        <w:trPr>
          <w:trHeight w:val="340"/>
          <w:jc w:val="center"/>
        </w:trPr>
        <w:tc>
          <w:tcPr>
            <w:tcW w:w="1838" w:type="dxa"/>
            <w:vMerge w:val="restart"/>
            <w:tcBorders>
              <w:top w:val="double" w:sz="4" w:space="0" w:color="auto"/>
            </w:tcBorders>
            <w:shd w:val="clear" w:color="auto" w:fill="FDE9D9" w:themeFill="accent6" w:themeFillTint="33"/>
            <w:vAlign w:val="center"/>
          </w:tcPr>
          <w:p w14:paraId="764271AC"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廃棄物焼却炉</w:t>
            </w:r>
          </w:p>
          <w:p w14:paraId="6E0FB88F"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（焼却能力</w:t>
            </w:r>
          </w:p>
          <w:p w14:paraId="6C28477F"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50</w:t>
            </w:r>
            <w:r w:rsidRPr="00C64EC4">
              <w:rPr>
                <w:rFonts w:asciiTheme="minorEastAsia" w:hAnsiTheme="minorEastAsia"/>
                <w:sz w:val="20"/>
                <w:szCs w:val="20"/>
              </w:rPr>
              <w:t>kg</w:t>
            </w:r>
            <w:r w:rsidRPr="00C64EC4">
              <w:rPr>
                <w:rFonts w:asciiTheme="minorEastAsia" w:hAnsiTheme="minorEastAsia" w:hint="eastAsia"/>
                <w:sz w:val="20"/>
                <w:szCs w:val="20"/>
              </w:rPr>
              <w:t>/h以上）</w:t>
            </w:r>
          </w:p>
        </w:tc>
        <w:tc>
          <w:tcPr>
            <w:tcW w:w="2557" w:type="dxa"/>
            <w:tcBorders>
              <w:top w:val="double" w:sz="4" w:space="0" w:color="auto"/>
            </w:tcBorders>
            <w:shd w:val="clear" w:color="auto" w:fill="FDE9D9" w:themeFill="accent6" w:themeFillTint="33"/>
            <w:vAlign w:val="center"/>
          </w:tcPr>
          <w:p w14:paraId="604BD596"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4t</w:t>
            </w:r>
            <w:r w:rsidRPr="00C64EC4">
              <w:rPr>
                <w:rFonts w:asciiTheme="minorEastAsia" w:hAnsiTheme="minorEastAsia"/>
                <w:sz w:val="20"/>
                <w:szCs w:val="20"/>
              </w:rPr>
              <w:t>/h</w:t>
            </w:r>
            <w:r w:rsidRPr="00C64EC4">
              <w:rPr>
                <w:rFonts w:asciiTheme="minorEastAsia" w:hAnsiTheme="minorEastAsia" w:hint="eastAsia"/>
                <w:sz w:val="20"/>
                <w:szCs w:val="20"/>
              </w:rPr>
              <w:t>以上</w:t>
            </w:r>
          </w:p>
        </w:tc>
        <w:tc>
          <w:tcPr>
            <w:tcW w:w="2268" w:type="dxa"/>
            <w:tcBorders>
              <w:top w:val="double" w:sz="4" w:space="0" w:color="auto"/>
              <w:right w:val="single" w:sz="24" w:space="0" w:color="FF0000"/>
            </w:tcBorders>
            <w:shd w:val="clear" w:color="auto" w:fill="FDE9D9" w:themeFill="accent6" w:themeFillTint="33"/>
            <w:vAlign w:val="center"/>
          </w:tcPr>
          <w:p w14:paraId="584DBE79"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1</w:t>
            </w:r>
          </w:p>
        </w:tc>
        <w:tc>
          <w:tcPr>
            <w:tcW w:w="2268" w:type="dxa"/>
            <w:tcBorders>
              <w:top w:val="single" w:sz="24" w:space="0" w:color="FF0000"/>
              <w:left w:val="single" w:sz="24" w:space="0" w:color="FF0000"/>
              <w:bottom w:val="single" w:sz="24" w:space="0" w:color="FF0000"/>
              <w:right w:val="single" w:sz="24" w:space="0" w:color="FF0000"/>
            </w:tcBorders>
            <w:shd w:val="clear" w:color="auto" w:fill="FDE9D9" w:themeFill="accent6" w:themeFillTint="33"/>
            <w:vAlign w:val="center"/>
          </w:tcPr>
          <w:p w14:paraId="3990FFC6"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0.1</w:t>
            </w:r>
          </w:p>
        </w:tc>
      </w:tr>
      <w:tr w:rsidR="006959D1" w:rsidRPr="00C64EC4" w14:paraId="203DB100" w14:textId="77777777" w:rsidTr="00742B7C">
        <w:trPr>
          <w:trHeight w:val="340"/>
          <w:jc w:val="center"/>
        </w:trPr>
        <w:tc>
          <w:tcPr>
            <w:tcW w:w="1838" w:type="dxa"/>
            <w:vMerge/>
            <w:shd w:val="clear" w:color="auto" w:fill="FDE9D9" w:themeFill="accent6" w:themeFillTint="33"/>
            <w:vAlign w:val="center"/>
          </w:tcPr>
          <w:p w14:paraId="48C966FF" w14:textId="77777777" w:rsidR="006959D1" w:rsidRPr="00C64EC4" w:rsidRDefault="006959D1" w:rsidP="006959D1">
            <w:pPr>
              <w:snapToGrid w:val="0"/>
              <w:jc w:val="center"/>
              <w:rPr>
                <w:rFonts w:asciiTheme="minorEastAsia" w:hAnsiTheme="minorEastAsia"/>
                <w:sz w:val="20"/>
                <w:szCs w:val="20"/>
              </w:rPr>
            </w:pPr>
          </w:p>
        </w:tc>
        <w:tc>
          <w:tcPr>
            <w:tcW w:w="2557" w:type="dxa"/>
            <w:shd w:val="clear" w:color="auto" w:fill="auto"/>
            <w:vAlign w:val="center"/>
          </w:tcPr>
          <w:p w14:paraId="71812F1B"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2t</w:t>
            </w:r>
            <w:r w:rsidRPr="00C64EC4">
              <w:rPr>
                <w:rFonts w:asciiTheme="minorEastAsia" w:hAnsiTheme="minorEastAsia"/>
                <w:sz w:val="20"/>
                <w:szCs w:val="20"/>
              </w:rPr>
              <w:t>/h</w:t>
            </w:r>
            <w:r w:rsidRPr="00C64EC4">
              <w:rPr>
                <w:rFonts w:asciiTheme="minorEastAsia" w:hAnsiTheme="minorEastAsia" w:hint="eastAsia"/>
                <w:sz w:val="20"/>
                <w:szCs w:val="20"/>
              </w:rPr>
              <w:t>以上4t</w:t>
            </w:r>
            <w:r w:rsidRPr="00C64EC4">
              <w:rPr>
                <w:rFonts w:asciiTheme="minorEastAsia" w:hAnsiTheme="minorEastAsia"/>
                <w:sz w:val="20"/>
                <w:szCs w:val="20"/>
              </w:rPr>
              <w:t>/h</w:t>
            </w:r>
            <w:r w:rsidRPr="00C64EC4">
              <w:rPr>
                <w:rFonts w:asciiTheme="minorEastAsia" w:hAnsiTheme="minorEastAsia" w:hint="eastAsia"/>
                <w:sz w:val="20"/>
                <w:szCs w:val="20"/>
              </w:rPr>
              <w:t>未満</w:t>
            </w:r>
          </w:p>
        </w:tc>
        <w:tc>
          <w:tcPr>
            <w:tcW w:w="2268" w:type="dxa"/>
            <w:tcBorders>
              <w:right w:val="single" w:sz="6" w:space="0" w:color="auto"/>
            </w:tcBorders>
            <w:shd w:val="clear" w:color="auto" w:fill="auto"/>
            <w:vAlign w:val="center"/>
          </w:tcPr>
          <w:p w14:paraId="03F92349"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w:t>
            </w:r>
          </w:p>
        </w:tc>
        <w:tc>
          <w:tcPr>
            <w:tcW w:w="2268" w:type="dxa"/>
            <w:tcBorders>
              <w:top w:val="single" w:sz="24" w:space="0" w:color="FF0000"/>
              <w:left w:val="single" w:sz="6" w:space="0" w:color="auto"/>
              <w:bottom w:val="single" w:sz="6" w:space="0" w:color="auto"/>
              <w:right w:val="single" w:sz="6" w:space="0" w:color="auto"/>
            </w:tcBorders>
            <w:shd w:val="clear" w:color="auto" w:fill="auto"/>
            <w:vAlign w:val="center"/>
          </w:tcPr>
          <w:p w14:paraId="07CB6065"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1</w:t>
            </w:r>
          </w:p>
        </w:tc>
      </w:tr>
      <w:tr w:rsidR="006959D1" w:rsidRPr="00C64EC4" w14:paraId="40EF266B" w14:textId="77777777" w:rsidTr="00742B7C">
        <w:trPr>
          <w:trHeight w:val="340"/>
          <w:jc w:val="center"/>
        </w:trPr>
        <w:tc>
          <w:tcPr>
            <w:tcW w:w="1838" w:type="dxa"/>
            <w:vMerge/>
            <w:shd w:val="clear" w:color="auto" w:fill="FDE9D9" w:themeFill="accent6" w:themeFillTint="33"/>
            <w:vAlign w:val="center"/>
          </w:tcPr>
          <w:p w14:paraId="79BC0A37" w14:textId="77777777" w:rsidR="006959D1" w:rsidRPr="00C64EC4" w:rsidRDefault="006959D1" w:rsidP="006959D1">
            <w:pPr>
              <w:snapToGrid w:val="0"/>
              <w:jc w:val="center"/>
              <w:rPr>
                <w:rFonts w:asciiTheme="minorEastAsia" w:hAnsiTheme="minorEastAsia"/>
                <w:sz w:val="20"/>
                <w:szCs w:val="20"/>
              </w:rPr>
            </w:pPr>
          </w:p>
        </w:tc>
        <w:tc>
          <w:tcPr>
            <w:tcW w:w="2557" w:type="dxa"/>
            <w:vAlign w:val="center"/>
          </w:tcPr>
          <w:p w14:paraId="3DE0C92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0.2t</w:t>
            </w:r>
            <w:r w:rsidRPr="00C64EC4">
              <w:rPr>
                <w:rFonts w:asciiTheme="minorEastAsia" w:hAnsiTheme="minorEastAsia"/>
                <w:sz w:val="20"/>
                <w:szCs w:val="20"/>
              </w:rPr>
              <w:t>/h</w:t>
            </w:r>
            <w:r w:rsidRPr="00C64EC4">
              <w:rPr>
                <w:rFonts w:asciiTheme="minorEastAsia" w:hAnsiTheme="minorEastAsia" w:hint="eastAsia"/>
                <w:sz w:val="20"/>
                <w:szCs w:val="20"/>
              </w:rPr>
              <w:t>以上2t</w:t>
            </w:r>
            <w:r w:rsidRPr="00C64EC4">
              <w:rPr>
                <w:rFonts w:asciiTheme="minorEastAsia" w:hAnsiTheme="minorEastAsia"/>
                <w:sz w:val="20"/>
                <w:szCs w:val="20"/>
              </w:rPr>
              <w:t>/h</w:t>
            </w:r>
            <w:r w:rsidRPr="00C64EC4">
              <w:rPr>
                <w:rFonts w:asciiTheme="minorEastAsia" w:hAnsiTheme="minorEastAsia" w:hint="eastAsia"/>
                <w:sz w:val="20"/>
                <w:szCs w:val="20"/>
              </w:rPr>
              <w:t>未満</w:t>
            </w:r>
          </w:p>
        </w:tc>
        <w:tc>
          <w:tcPr>
            <w:tcW w:w="2268" w:type="dxa"/>
            <w:vAlign w:val="center"/>
          </w:tcPr>
          <w:p w14:paraId="7392C472"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10</w:t>
            </w:r>
          </w:p>
        </w:tc>
        <w:tc>
          <w:tcPr>
            <w:tcW w:w="2268" w:type="dxa"/>
            <w:tcBorders>
              <w:top w:val="single" w:sz="6" w:space="0" w:color="auto"/>
            </w:tcBorders>
            <w:vAlign w:val="center"/>
          </w:tcPr>
          <w:p w14:paraId="60874857"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w:t>
            </w:r>
          </w:p>
        </w:tc>
      </w:tr>
      <w:tr w:rsidR="006959D1" w:rsidRPr="00C64EC4" w14:paraId="105B5BDE" w14:textId="77777777" w:rsidTr="00742B7C">
        <w:trPr>
          <w:trHeight w:val="340"/>
          <w:jc w:val="center"/>
        </w:trPr>
        <w:tc>
          <w:tcPr>
            <w:tcW w:w="1838" w:type="dxa"/>
            <w:vMerge/>
            <w:shd w:val="clear" w:color="auto" w:fill="FDE9D9" w:themeFill="accent6" w:themeFillTint="33"/>
            <w:vAlign w:val="center"/>
          </w:tcPr>
          <w:p w14:paraId="31A1B788" w14:textId="77777777" w:rsidR="006959D1" w:rsidRPr="00C64EC4" w:rsidRDefault="006959D1" w:rsidP="006959D1">
            <w:pPr>
              <w:snapToGrid w:val="0"/>
              <w:jc w:val="center"/>
              <w:rPr>
                <w:rFonts w:asciiTheme="minorEastAsia" w:hAnsiTheme="minorEastAsia"/>
                <w:sz w:val="20"/>
                <w:szCs w:val="20"/>
              </w:rPr>
            </w:pPr>
          </w:p>
        </w:tc>
        <w:tc>
          <w:tcPr>
            <w:tcW w:w="2557" w:type="dxa"/>
            <w:vAlign w:val="center"/>
          </w:tcPr>
          <w:p w14:paraId="240A9C06"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0.2t</w:t>
            </w:r>
            <w:r w:rsidRPr="00C64EC4">
              <w:rPr>
                <w:rFonts w:asciiTheme="minorEastAsia" w:hAnsiTheme="minorEastAsia"/>
                <w:sz w:val="20"/>
                <w:szCs w:val="20"/>
              </w:rPr>
              <w:t>/h</w:t>
            </w:r>
            <w:r w:rsidRPr="00C64EC4">
              <w:rPr>
                <w:rFonts w:asciiTheme="minorEastAsia" w:hAnsiTheme="minorEastAsia" w:hint="eastAsia"/>
                <w:sz w:val="20"/>
                <w:szCs w:val="20"/>
              </w:rPr>
              <w:t>未満</w:t>
            </w:r>
          </w:p>
        </w:tc>
        <w:tc>
          <w:tcPr>
            <w:tcW w:w="2268" w:type="dxa"/>
            <w:vAlign w:val="center"/>
          </w:tcPr>
          <w:p w14:paraId="46104DD3"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10</w:t>
            </w:r>
          </w:p>
        </w:tc>
        <w:tc>
          <w:tcPr>
            <w:tcW w:w="2268" w:type="dxa"/>
            <w:vAlign w:val="center"/>
          </w:tcPr>
          <w:p w14:paraId="7A86619A"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w:t>
            </w:r>
          </w:p>
        </w:tc>
      </w:tr>
    </w:tbl>
    <w:p w14:paraId="1BDFFE23" w14:textId="77777777" w:rsidR="006959D1" w:rsidRPr="00C64EC4" w:rsidRDefault="006959D1" w:rsidP="006959D1">
      <w:pPr>
        <w:rPr>
          <w:rFonts w:asciiTheme="minorEastAsia" w:hAnsiTheme="minorEastAsia"/>
        </w:rPr>
      </w:pPr>
    </w:p>
    <w:p w14:paraId="5DDB221E" w14:textId="77777777" w:rsidR="006959D1" w:rsidRPr="00C64EC4" w:rsidRDefault="006959D1" w:rsidP="006959D1">
      <w:pPr>
        <w:ind w:leftChars="300" w:left="630"/>
        <w:rPr>
          <w:rFonts w:ascii="ＭＳ ゴシック" w:eastAsia="ＭＳ ゴシック" w:hAnsi="ＭＳ ゴシック" w:cs="ＭＳ ゴシック"/>
        </w:rPr>
      </w:pPr>
      <w:r w:rsidRPr="00C64EC4">
        <w:rPr>
          <w:rFonts w:ascii="ＭＳ ゴシック" w:eastAsia="ＭＳ ゴシック" w:hAnsi="ＭＳ ゴシック" w:cs="ＭＳ ゴシック" w:hint="eastAsia"/>
        </w:rPr>
        <w:t>２）水質基準適用施設の排出基準値</w:t>
      </w:r>
    </w:p>
    <w:p w14:paraId="3AB8C6F8" w14:textId="77777777" w:rsidR="006959D1" w:rsidRPr="00C64EC4" w:rsidRDefault="006959D1" w:rsidP="006959D1">
      <w:pPr>
        <w:ind w:leftChars="500" w:left="1050" w:firstLineChars="100" w:firstLine="210"/>
        <w:rPr>
          <w:rFonts w:asciiTheme="minorEastAsia" w:hAnsiTheme="minorEastAsia"/>
          <w:szCs w:val="21"/>
        </w:rPr>
      </w:pPr>
      <w:r w:rsidRPr="00C64EC4">
        <w:rPr>
          <w:rFonts w:asciiTheme="minorEastAsia" w:hAnsiTheme="minorEastAsia" w:hint="eastAsia"/>
          <w:szCs w:val="21"/>
        </w:rPr>
        <w:t>水質基準適用施設のダイオキシン類の排出基準は、下表のとおりである。</w:t>
      </w:r>
    </w:p>
    <w:p w14:paraId="5DB5EB6A" w14:textId="77777777" w:rsidR="006959D1" w:rsidRPr="00C64EC4" w:rsidRDefault="006959D1" w:rsidP="006959D1">
      <w:pPr>
        <w:ind w:leftChars="500" w:left="1050" w:firstLineChars="100" w:firstLine="210"/>
        <w:rPr>
          <w:rFonts w:asciiTheme="minorEastAsia" w:hAnsiTheme="minorEastAsia"/>
          <w:szCs w:val="21"/>
        </w:rPr>
      </w:pPr>
    </w:p>
    <w:p w14:paraId="27151AC0" w14:textId="4DDC1A7E" w:rsidR="006959D1" w:rsidRPr="00C64EC4" w:rsidRDefault="005D0AA4" w:rsidP="005D0AA4">
      <w:pPr>
        <w:pStyle w:val="a3"/>
        <w:keepNext/>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686AB4">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686AB4">
        <w:rPr>
          <w:noProof/>
        </w:rPr>
        <w:t>10</w:t>
      </w:r>
      <w:r w:rsidR="00F659E3" w:rsidRPr="00C64EC4">
        <w:fldChar w:fldCharType="end"/>
      </w:r>
      <w:r w:rsidRPr="00C64EC4">
        <w:rPr>
          <w:rFonts w:hint="eastAsia"/>
        </w:rPr>
        <w:t xml:space="preserve">　</w:t>
      </w:r>
      <w:r w:rsidR="006959D1" w:rsidRPr="00C64EC4">
        <w:rPr>
          <w:rFonts w:hint="eastAsia"/>
          <w:sz w:val="21"/>
        </w:rPr>
        <w:t>水質基準適用施設のダイオキシン類の基準</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4105"/>
      </w:tblGrid>
      <w:tr w:rsidR="006959D1" w:rsidRPr="00C64EC4" w14:paraId="32ECCACB" w14:textId="77777777" w:rsidTr="00742B7C">
        <w:trPr>
          <w:trHeight w:val="340"/>
          <w:jc w:val="center"/>
        </w:trPr>
        <w:tc>
          <w:tcPr>
            <w:tcW w:w="4395" w:type="dxa"/>
            <w:tcBorders>
              <w:bottom w:val="double" w:sz="4" w:space="0" w:color="auto"/>
            </w:tcBorders>
            <w:vAlign w:val="center"/>
          </w:tcPr>
          <w:p w14:paraId="6FAFF809"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施設名</w:t>
            </w:r>
          </w:p>
        </w:tc>
        <w:tc>
          <w:tcPr>
            <w:tcW w:w="4105" w:type="dxa"/>
            <w:tcBorders>
              <w:bottom w:val="single" w:sz="24" w:space="0" w:color="FF0000"/>
            </w:tcBorders>
            <w:vAlign w:val="center"/>
          </w:tcPr>
          <w:p w14:paraId="4CCB6BA1" w14:textId="77777777" w:rsidR="006959D1" w:rsidRPr="00C64EC4" w:rsidRDefault="006959D1" w:rsidP="006959D1">
            <w:pPr>
              <w:jc w:val="center"/>
              <w:rPr>
                <w:rFonts w:asciiTheme="minorEastAsia" w:hAnsiTheme="minorEastAsia"/>
                <w:sz w:val="20"/>
                <w:szCs w:val="20"/>
              </w:rPr>
            </w:pPr>
            <w:r w:rsidRPr="00C64EC4">
              <w:rPr>
                <w:rFonts w:asciiTheme="minorEastAsia" w:hAnsiTheme="minorEastAsia" w:hint="eastAsia"/>
                <w:sz w:val="20"/>
                <w:szCs w:val="20"/>
              </w:rPr>
              <w:t>排出基準値（pg</w:t>
            </w:r>
            <w:r w:rsidRPr="00C64EC4">
              <w:rPr>
                <w:rFonts w:asciiTheme="minorEastAsia" w:hAnsiTheme="minorEastAsia"/>
                <w:sz w:val="20"/>
                <w:szCs w:val="20"/>
              </w:rPr>
              <w:t>-</w:t>
            </w:r>
            <w:r w:rsidRPr="00C64EC4">
              <w:rPr>
                <w:rFonts w:asciiTheme="minorEastAsia" w:hAnsiTheme="minorEastAsia" w:hint="eastAsia"/>
                <w:sz w:val="20"/>
                <w:szCs w:val="20"/>
              </w:rPr>
              <w:t>TEQ</w:t>
            </w:r>
            <w:r w:rsidRPr="00C64EC4">
              <w:rPr>
                <w:rFonts w:asciiTheme="minorEastAsia" w:hAnsiTheme="minorEastAsia"/>
                <w:sz w:val="20"/>
                <w:szCs w:val="20"/>
              </w:rPr>
              <w:t>/</w:t>
            </w:r>
            <w:r w:rsidRPr="00C64EC4">
              <w:rPr>
                <w:rFonts w:asciiTheme="minorEastAsia" w:hAnsiTheme="minorEastAsia" w:hint="eastAsia"/>
                <w:sz w:val="20"/>
                <w:szCs w:val="20"/>
              </w:rPr>
              <w:t>Ｌ）</w:t>
            </w:r>
          </w:p>
        </w:tc>
      </w:tr>
      <w:tr w:rsidR="006959D1" w:rsidRPr="00C64EC4" w14:paraId="2DBF52B1" w14:textId="77777777" w:rsidTr="00742B7C">
        <w:trPr>
          <w:trHeight w:val="340"/>
          <w:jc w:val="center"/>
        </w:trPr>
        <w:tc>
          <w:tcPr>
            <w:tcW w:w="4395" w:type="dxa"/>
            <w:tcBorders>
              <w:top w:val="double" w:sz="4" w:space="0" w:color="auto"/>
              <w:right w:val="single" w:sz="24" w:space="0" w:color="FF0000"/>
            </w:tcBorders>
            <w:shd w:val="clear" w:color="auto" w:fill="FDE9D9" w:themeFill="accent6" w:themeFillTint="33"/>
            <w:vAlign w:val="center"/>
          </w:tcPr>
          <w:p w14:paraId="412C9647"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水質基準適用施設から排出される</w:t>
            </w:r>
          </w:p>
          <w:p w14:paraId="668DF509"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下水を処理する下水道終末処理施設</w:t>
            </w:r>
          </w:p>
        </w:tc>
        <w:tc>
          <w:tcPr>
            <w:tcW w:w="4105" w:type="dxa"/>
            <w:tcBorders>
              <w:top w:val="single" w:sz="24" w:space="0" w:color="FF0000"/>
              <w:left w:val="single" w:sz="24" w:space="0" w:color="FF0000"/>
              <w:bottom w:val="single" w:sz="24" w:space="0" w:color="FF0000"/>
              <w:right w:val="single" w:sz="24" w:space="0" w:color="FF0000"/>
            </w:tcBorders>
            <w:shd w:val="clear" w:color="auto" w:fill="FDE9D9" w:themeFill="accent6" w:themeFillTint="33"/>
            <w:vAlign w:val="center"/>
          </w:tcPr>
          <w:p w14:paraId="6EFE52E7"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10</w:t>
            </w:r>
          </w:p>
        </w:tc>
      </w:tr>
    </w:tbl>
    <w:p w14:paraId="2875C35B" w14:textId="23268574" w:rsidR="006959D1" w:rsidRPr="00C64EC4" w:rsidRDefault="006959D1" w:rsidP="006959D1">
      <w:r w:rsidRPr="00C64EC4">
        <w:rPr>
          <w:rFonts w:hint="eastAsia"/>
        </w:rPr>
        <w:t xml:space="preserve">　</w:t>
      </w:r>
    </w:p>
    <w:p w14:paraId="48D44C1B" w14:textId="77777777" w:rsidR="006959D1" w:rsidRPr="00C64EC4" w:rsidRDefault="006959D1" w:rsidP="00AA4A43">
      <w:pPr>
        <w:pStyle w:val="5"/>
      </w:pPr>
      <w:bookmarkStart w:id="182" w:name="_Toc44612544"/>
      <w:r w:rsidRPr="00C64EC4">
        <w:rPr>
          <w:rFonts w:hint="eastAsia"/>
        </w:rPr>
        <w:t>騒音規制法</w:t>
      </w:r>
      <w:bookmarkEnd w:id="182"/>
    </w:p>
    <w:p w14:paraId="13787DAE" w14:textId="77777777" w:rsidR="006959D1" w:rsidRPr="00C64EC4" w:rsidRDefault="006959D1" w:rsidP="006959D1">
      <w:pPr>
        <w:ind w:leftChars="100" w:left="210" w:firstLineChars="100" w:firstLine="210"/>
        <w:rPr>
          <w:rFonts w:asciiTheme="minorEastAsia" w:hAnsiTheme="minorEastAsia" w:cs="Meiryo UI"/>
          <w:szCs w:val="21"/>
        </w:rPr>
      </w:pPr>
      <w:r w:rsidRPr="00C64EC4">
        <w:rPr>
          <w:rFonts w:asciiTheme="minorEastAsia" w:hAnsiTheme="minorEastAsia" w:cs="Meiryo UI" w:hint="eastAsia"/>
          <w:szCs w:val="21"/>
        </w:rPr>
        <w:t>工場または事業場において騒音を発生させる者は、その敷地境界線上で規制基準を守らなければならない。（騒音規制法第</w:t>
      </w:r>
      <w:r w:rsidRPr="00C64EC4">
        <w:rPr>
          <w:rFonts w:cs="Meiryo UI"/>
          <w:szCs w:val="21"/>
        </w:rPr>
        <w:t>5</w:t>
      </w:r>
      <w:r w:rsidRPr="00C64EC4">
        <w:rPr>
          <w:rFonts w:asciiTheme="minorEastAsia" w:hAnsiTheme="minorEastAsia" w:cs="Meiryo UI" w:hint="eastAsia"/>
          <w:szCs w:val="21"/>
        </w:rPr>
        <w:t>条、大阪府生活環境の保全等に関する条例第</w:t>
      </w:r>
      <w:r w:rsidRPr="00C64EC4">
        <w:rPr>
          <w:rFonts w:cs="Meiryo UI"/>
          <w:szCs w:val="21"/>
        </w:rPr>
        <w:t>85</w:t>
      </w:r>
      <w:r w:rsidRPr="00C64EC4">
        <w:rPr>
          <w:rFonts w:asciiTheme="minorEastAsia" w:hAnsiTheme="minorEastAsia" w:cs="Meiryo UI" w:hint="eastAsia"/>
          <w:szCs w:val="21"/>
        </w:rPr>
        <w:t>条）</w:t>
      </w:r>
    </w:p>
    <w:p w14:paraId="107A35D6" w14:textId="1C11ABA9" w:rsidR="006959D1" w:rsidRPr="00C64EC4" w:rsidRDefault="000A02D4" w:rsidP="006959D1">
      <w:pPr>
        <w:ind w:leftChars="100" w:left="210" w:firstLineChars="100" w:firstLine="210"/>
        <w:rPr>
          <w:rFonts w:asciiTheme="minorEastAsia" w:hAnsiTheme="minorEastAsia" w:cs="Meiryo UI"/>
          <w:szCs w:val="21"/>
        </w:rPr>
      </w:pPr>
      <w:r w:rsidRPr="00C64EC4">
        <w:rPr>
          <w:rFonts w:asciiTheme="minorEastAsia" w:hAnsiTheme="minorEastAsia" w:cs="Meiryo UI" w:hint="eastAsia"/>
          <w:szCs w:val="21"/>
        </w:rPr>
        <w:t>茨木</w:t>
      </w:r>
      <w:r w:rsidR="006959D1" w:rsidRPr="00C64EC4">
        <w:rPr>
          <w:rFonts w:asciiTheme="minorEastAsia" w:hAnsiTheme="minorEastAsia" w:cs="Meiryo UI" w:hint="eastAsia"/>
          <w:szCs w:val="21"/>
        </w:rPr>
        <w:t>市では全域が規制対象で、規制基準は下表のとおりである。中央水みらいセンタ</w:t>
      </w:r>
      <w:r w:rsidRPr="00C64EC4">
        <w:rPr>
          <w:rFonts w:asciiTheme="minorEastAsia" w:hAnsiTheme="minorEastAsia" w:cs="Meiryo UI" w:hint="eastAsia"/>
          <w:szCs w:val="21"/>
        </w:rPr>
        <w:t>ーは、</w:t>
      </w:r>
      <w:r w:rsidR="006959D1" w:rsidRPr="00C64EC4">
        <w:rPr>
          <w:rFonts w:asciiTheme="minorEastAsia" w:hAnsiTheme="minorEastAsia" w:cs="Meiryo UI" w:hint="eastAsia"/>
          <w:szCs w:val="21"/>
        </w:rPr>
        <w:t>規制地域における区域の区分は準工業地域である。</w:t>
      </w:r>
    </w:p>
    <w:p w14:paraId="3B6FFA01" w14:textId="77777777" w:rsidR="006959D1" w:rsidRPr="00C64EC4" w:rsidRDefault="006959D1" w:rsidP="006959D1">
      <w:pPr>
        <w:ind w:leftChars="100" w:left="210" w:firstLineChars="100" w:firstLine="210"/>
        <w:rPr>
          <w:rFonts w:asciiTheme="minorEastAsia" w:hAnsiTheme="minorEastAsia" w:cs="Meiryo UI"/>
          <w:szCs w:val="21"/>
        </w:rPr>
      </w:pPr>
    </w:p>
    <w:p w14:paraId="51D6D918" w14:textId="112C06A2" w:rsidR="006959D1" w:rsidRPr="00C64EC4" w:rsidRDefault="005D0AA4" w:rsidP="005D0AA4">
      <w:pPr>
        <w:pStyle w:val="a3"/>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686AB4">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686AB4">
        <w:rPr>
          <w:noProof/>
        </w:rPr>
        <w:t>11</w:t>
      </w:r>
      <w:r w:rsidR="00F659E3" w:rsidRPr="00C64EC4">
        <w:fldChar w:fldCharType="end"/>
      </w:r>
      <w:r w:rsidRPr="00C64EC4">
        <w:rPr>
          <w:rFonts w:hint="eastAsia"/>
        </w:rPr>
        <w:t xml:space="preserve">　</w:t>
      </w:r>
      <w:r w:rsidR="006959D1" w:rsidRPr="00C64EC4">
        <w:rPr>
          <w:rFonts w:hint="eastAsia"/>
          <w:sz w:val="21"/>
        </w:rPr>
        <w:t>騒音による規制基準</w:t>
      </w:r>
    </w:p>
    <w:p w14:paraId="3A535AAA" w14:textId="77777777" w:rsidR="006959D1" w:rsidRPr="00C64EC4" w:rsidRDefault="006959D1" w:rsidP="006959D1">
      <w:pPr>
        <w:jc w:val="right"/>
        <w:rPr>
          <w:rFonts w:asciiTheme="minorEastAsia" w:hAnsiTheme="minorEastAsia"/>
          <w:sz w:val="20"/>
          <w:szCs w:val="20"/>
        </w:rPr>
      </w:pPr>
      <w:r w:rsidRPr="00C64EC4">
        <w:rPr>
          <w:rFonts w:asciiTheme="minorEastAsia" w:hAnsiTheme="minorEastAsia" w:hint="eastAsia"/>
          <w:sz w:val="20"/>
          <w:szCs w:val="20"/>
        </w:rPr>
        <w:t>（単位：デシベル）</w:t>
      </w:r>
    </w:p>
    <w:tbl>
      <w:tblPr>
        <w:tblW w:w="9075" w:type="dxa"/>
        <w:jc w:val="center"/>
        <w:tblLayout w:type="fixed"/>
        <w:tblLook w:val="04A0" w:firstRow="1" w:lastRow="0" w:firstColumn="1" w:lastColumn="0" w:noHBand="0" w:noVBand="1"/>
      </w:tblPr>
      <w:tblGrid>
        <w:gridCol w:w="988"/>
        <w:gridCol w:w="5103"/>
        <w:gridCol w:w="994"/>
        <w:gridCol w:w="995"/>
        <w:gridCol w:w="995"/>
      </w:tblGrid>
      <w:tr w:rsidR="006959D1" w:rsidRPr="00C64EC4" w14:paraId="430FA836" w14:textId="77777777" w:rsidTr="00742B7C">
        <w:trPr>
          <w:trHeight w:val="340"/>
          <w:jc w:val="center"/>
        </w:trPr>
        <w:tc>
          <w:tcPr>
            <w:tcW w:w="6091" w:type="dxa"/>
            <w:gridSpan w:val="2"/>
            <w:tcBorders>
              <w:top w:val="single" w:sz="4" w:space="0" w:color="auto"/>
              <w:left w:val="single" w:sz="4" w:space="0" w:color="auto"/>
              <w:bottom w:val="double" w:sz="4" w:space="0" w:color="auto"/>
              <w:right w:val="single" w:sz="4" w:space="0" w:color="auto"/>
              <w:tl2br w:val="single" w:sz="4" w:space="0" w:color="auto"/>
            </w:tcBorders>
            <w:vAlign w:val="center"/>
          </w:tcPr>
          <w:p w14:paraId="2ACA09A5" w14:textId="77777777" w:rsidR="006959D1" w:rsidRPr="00C64EC4" w:rsidRDefault="006959D1" w:rsidP="006959D1">
            <w:pPr>
              <w:snapToGrid w:val="0"/>
              <w:ind w:firstLineChars="2400" w:firstLine="4800"/>
              <w:rPr>
                <w:rFonts w:asciiTheme="minorEastAsia" w:hAnsiTheme="minorEastAsia"/>
                <w:sz w:val="20"/>
                <w:szCs w:val="20"/>
              </w:rPr>
            </w:pPr>
            <w:r w:rsidRPr="00C64EC4">
              <w:rPr>
                <w:rFonts w:asciiTheme="minorEastAsia" w:hAnsiTheme="minorEastAsia" w:hint="eastAsia"/>
                <w:sz w:val="20"/>
                <w:szCs w:val="20"/>
              </w:rPr>
              <w:t>時間の区分</w:t>
            </w:r>
          </w:p>
          <w:p w14:paraId="23E0C946"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規制地域における区域の区分</w:t>
            </w:r>
          </w:p>
        </w:tc>
        <w:tc>
          <w:tcPr>
            <w:tcW w:w="994" w:type="dxa"/>
            <w:tcBorders>
              <w:top w:val="single" w:sz="4" w:space="0" w:color="auto"/>
              <w:left w:val="single" w:sz="4" w:space="0" w:color="auto"/>
              <w:bottom w:val="double" w:sz="4" w:space="0" w:color="auto"/>
              <w:right w:val="single" w:sz="4" w:space="0" w:color="auto"/>
            </w:tcBorders>
            <w:vAlign w:val="center"/>
          </w:tcPr>
          <w:p w14:paraId="01963D1A"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朝・夕</w:t>
            </w:r>
          </w:p>
        </w:tc>
        <w:tc>
          <w:tcPr>
            <w:tcW w:w="995" w:type="dxa"/>
            <w:tcBorders>
              <w:top w:val="single" w:sz="4" w:space="0" w:color="auto"/>
              <w:left w:val="single" w:sz="4" w:space="0" w:color="auto"/>
              <w:bottom w:val="double" w:sz="4" w:space="0" w:color="auto"/>
              <w:right w:val="single" w:sz="4" w:space="0" w:color="auto"/>
            </w:tcBorders>
            <w:vAlign w:val="center"/>
          </w:tcPr>
          <w:p w14:paraId="7BB2CA89"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昼間</w:t>
            </w:r>
          </w:p>
        </w:tc>
        <w:tc>
          <w:tcPr>
            <w:tcW w:w="995" w:type="dxa"/>
            <w:tcBorders>
              <w:top w:val="single" w:sz="4" w:space="0" w:color="auto"/>
              <w:left w:val="single" w:sz="4" w:space="0" w:color="auto"/>
              <w:bottom w:val="double" w:sz="4" w:space="0" w:color="auto"/>
              <w:right w:val="single" w:sz="4" w:space="0" w:color="auto"/>
            </w:tcBorders>
            <w:vAlign w:val="center"/>
          </w:tcPr>
          <w:p w14:paraId="1510DD8A"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夜間</w:t>
            </w:r>
          </w:p>
        </w:tc>
      </w:tr>
      <w:tr w:rsidR="006959D1" w:rsidRPr="00C64EC4" w14:paraId="17E9B2BE" w14:textId="77777777" w:rsidTr="00742B7C">
        <w:trPr>
          <w:trHeight w:val="340"/>
          <w:jc w:val="center"/>
        </w:trPr>
        <w:tc>
          <w:tcPr>
            <w:tcW w:w="988" w:type="dxa"/>
            <w:tcBorders>
              <w:top w:val="double" w:sz="4" w:space="0" w:color="auto"/>
              <w:left w:val="single" w:sz="4" w:space="0" w:color="auto"/>
              <w:bottom w:val="single" w:sz="4" w:space="0" w:color="auto"/>
              <w:right w:val="single" w:sz="4" w:space="0" w:color="auto"/>
            </w:tcBorders>
            <w:vAlign w:val="center"/>
          </w:tcPr>
          <w:p w14:paraId="4AB4F87B"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第一種</w:t>
            </w:r>
          </w:p>
        </w:tc>
        <w:tc>
          <w:tcPr>
            <w:tcW w:w="5103" w:type="dxa"/>
            <w:tcBorders>
              <w:top w:val="double" w:sz="4" w:space="0" w:color="auto"/>
              <w:left w:val="single" w:sz="4" w:space="0" w:color="auto"/>
              <w:bottom w:val="single" w:sz="4" w:space="0" w:color="auto"/>
              <w:right w:val="single" w:sz="4" w:space="0" w:color="auto"/>
            </w:tcBorders>
            <w:vAlign w:val="center"/>
          </w:tcPr>
          <w:p w14:paraId="1BAD70DC"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第1・2種低層住居専用地域、</w:t>
            </w:r>
          </w:p>
          <w:p w14:paraId="67CF6A28"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田園住居地域</w:t>
            </w:r>
          </w:p>
        </w:tc>
        <w:tc>
          <w:tcPr>
            <w:tcW w:w="994" w:type="dxa"/>
            <w:tcBorders>
              <w:top w:val="double" w:sz="4" w:space="0" w:color="auto"/>
              <w:left w:val="single" w:sz="4" w:space="0" w:color="auto"/>
              <w:bottom w:val="single" w:sz="4" w:space="0" w:color="auto"/>
              <w:right w:val="single" w:sz="4" w:space="0" w:color="auto"/>
            </w:tcBorders>
            <w:vAlign w:val="center"/>
          </w:tcPr>
          <w:p w14:paraId="1B28704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45</w:t>
            </w:r>
          </w:p>
        </w:tc>
        <w:tc>
          <w:tcPr>
            <w:tcW w:w="995" w:type="dxa"/>
            <w:tcBorders>
              <w:top w:val="double" w:sz="4" w:space="0" w:color="auto"/>
              <w:left w:val="single" w:sz="4" w:space="0" w:color="auto"/>
              <w:bottom w:val="single" w:sz="4" w:space="0" w:color="auto"/>
              <w:right w:val="single" w:sz="4" w:space="0" w:color="auto"/>
            </w:tcBorders>
            <w:vAlign w:val="center"/>
          </w:tcPr>
          <w:p w14:paraId="79671A6B"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50</w:t>
            </w:r>
          </w:p>
        </w:tc>
        <w:tc>
          <w:tcPr>
            <w:tcW w:w="995" w:type="dxa"/>
            <w:tcBorders>
              <w:top w:val="double" w:sz="4" w:space="0" w:color="auto"/>
              <w:left w:val="single" w:sz="4" w:space="0" w:color="auto"/>
              <w:bottom w:val="single" w:sz="4" w:space="0" w:color="auto"/>
              <w:right w:val="single" w:sz="4" w:space="0" w:color="auto"/>
            </w:tcBorders>
            <w:vAlign w:val="center"/>
          </w:tcPr>
          <w:p w14:paraId="036D6C8B"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40</w:t>
            </w:r>
          </w:p>
        </w:tc>
      </w:tr>
      <w:tr w:rsidR="006959D1" w:rsidRPr="00C64EC4" w14:paraId="62E9E96D" w14:textId="77777777" w:rsidTr="00742B7C">
        <w:trPr>
          <w:trHeight w:val="340"/>
          <w:jc w:val="center"/>
        </w:trPr>
        <w:tc>
          <w:tcPr>
            <w:tcW w:w="988" w:type="dxa"/>
            <w:tcBorders>
              <w:top w:val="single" w:sz="4" w:space="0" w:color="auto"/>
              <w:left w:val="single" w:sz="4" w:space="0" w:color="auto"/>
              <w:bottom w:val="single" w:sz="4" w:space="0" w:color="auto"/>
              <w:right w:val="single" w:sz="4" w:space="0" w:color="auto"/>
            </w:tcBorders>
            <w:vAlign w:val="center"/>
          </w:tcPr>
          <w:p w14:paraId="7B7AD6DF"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第二種</w:t>
            </w:r>
          </w:p>
        </w:tc>
        <w:tc>
          <w:tcPr>
            <w:tcW w:w="5103" w:type="dxa"/>
            <w:tcBorders>
              <w:top w:val="single" w:sz="4" w:space="0" w:color="auto"/>
              <w:left w:val="single" w:sz="4" w:space="0" w:color="auto"/>
              <w:bottom w:val="single" w:sz="4" w:space="0" w:color="auto"/>
              <w:right w:val="single" w:sz="4" w:space="0" w:color="auto"/>
            </w:tcBorders>
            <w:vAlign w:val="center"/>
          </w:tcPr>
          <w:p w14:paraId="32921D87"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第1・2種中層住居専用地域、</w:t>
            </w:r>
          </w:p>
          <w:p w14:paraId="2A8388E7"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第1・2種住居地域、準住居地域、</w:t>
            </w:r>
          </w:p>
          <w:p w14:paraId="1327DCFD"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用途地域の指定のない地域</w:t>
            </w:r>
          </w:p>
        </w:tc>
        <w:tc>
          <w:tcPr>
            <w:tcW w:w="994" w:type="dxa"/>
            <w:tcBorders>
              <w:top w:val="single" w:sz="4" w:space="0" w:color="auto"/>
              <w:left w:val="single" w:sz="4" w:space="0" w:color="auto"/>
              <w:bottom w:val="single" w:sz="24" w:space="0" w:color="FF0000"/>
              <w:right w:val="single" w:sz="4" w:space="0" w:color="auto"/>
            </w:tcBorders>
            <w:vAlign w:val="center"/>
          </w:tcPr>
          <w:p w14:paraId="7B558BE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50</w:t>
            </w:r>
          </w:p>
        </w:tc>
        <w:tc>
          <w:tcPr>
            <w:tcW w:w="995" w:type="dxa"/>
            <w:tcBorders>
              <w:top w:val="single" w:sz="4" w:space="0" w:color="auto"/>
              <w:left w:val="single" w:sz="4" w:space="0" w:color="auto"/>
              <w:bottom w:val="single" w:sz="24" w:space="0" w:color="FF0000"/>
              <w:right w:val="single" w:sz="4" w:space="0" w:color="auto"/>
            </w:tcBorders>
            <w:vAlign w:val="center"/>
          </w:tcPr>
          <w:p w14:paraId="1BE6283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55</w:t>
            </w:r>
          </w:p>
        </w:tc>
        <w:tc>
          <w:tcPr>
            <w:tcW w:w="995" w:type="dxa"/>
            <w:tcBorders>
              <w:top w:val="single" w:sz="4" w:space="0" w:color="auto"/>
              <w:left w:val="single" w:sz="4" w:space="0" w:color="auto"/>
              <w:bottom w:val="single" w:sz="24" w:space="0" w:color="FF0000"/>
              <w:right w:val="single" w:sz="4" w:space="0" w:color="auto"/>
            </w:tcBorders>
            <w:vAlign w:val="center"/>
          </w:tcPr>
          <w:p w14:paraId="67A292E2"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45</w:t>
            </w:r>
          </w:p>
        </w:tc>
      </w:tr>
      <w:tr w:rsidR="006959D1" w:rsidRPr="00C64EC4" w14:paraId="3407BFDB" w14:textId="77777777" w:rsidTr="00742B7C">
        <w:trPr>
          <w:trHeight w:val="340"/>
          <w:jc w:val="center"/>
        </w:trPr>
        <w:tc>
          <w:tcPr>
            <w:tcW w:w="98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2ACE811"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第三種</w:t>
            </w:r>
          </w:p>
        </w:tc>
        <w:tc>
          <w:tcPr>
            <w:tcW w:w="5103" w:type="dxa"/>
            <w:tcBorders>
              <w:top w:val="single" w:sz="4" w:space="0" w:color="auto"/>
              <w:left w:val="single" w:sz="4" w:space="0" w:color="auto"/>
              <w:bottom w:val="single" w:sz="4" w:space="0" w:color="auto"/>
              <w:right w:val="single" w:sz="24" w:space="0" w:color="FF0000"/>
            </w:tcBorders>
            <w:shd w:val="clear" w:color="auto" w:fill="FDE9D9" w:themeFill="accent6" w:themeFillTint="33"/>
            <w:vAlign w:val="center"/>
          </w:tcPr>
          <w:p w14:paraId="7E4FBC79"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近隣商業地域、商業地域、</w:t>
            </w:r>
          </w:p>
          <w:p w14:paraId="53FE682A"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準工業地域</w:t>
            </w:r>
          </w:p>
        </w:tc>
        <w:tc>
          <w:tcPr>
            <w:tcW w:w="994" w:type="dxa"/>
            <w:tcBorders>
              <w:top w:val="single" w:sz="24" w:space="0" w:color="FF0000"/>
              <w:left w:val="single" w:sz="24" w:space="0" w:color="FF0000"/>
              <w:bottom w:val="single" w:sz="24" w:space="0" w:color="FF0000"/>
              <w:right w:val="single" w:sz="4" w:space="0" w:color="auto"/>
            </w:tcBorders>
            <w:shd w:val="clear" w:color="auto" w:fill="FDE9D9" w:themeFill="accent6" w:themeFillTint="33"/>
            <w:vAlign w:val="center"/>
          </w:tcPr>
          <w:p w14:paraId="61EEF6FC"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60</w:t>
            </w:r>
          </w:p>
        </w:tc>
        <w:tc>
          <w:tcPr>
            <w:tcW w:w="995" w:type="dxa"/>
            <w:tcBorders>
              <w:top w:val="single" w:sz="24" w:space="0" w:color="FF0000"/>
              <w:left w:val="single" w:sz="4" w:space="0" w:color="auto"/>
              <w:bottom w:val="single" w:sz="24" w:space="0" w:color="FF0000"/>
              <w:right w:val="single" w:sz="4" w:space="0" w:color="auto"/>
            </w:tcBorders>
            <w:shd w:val="clear" w:color="auto" w:fill="FDE9D9" w:themeFill="accent6" w:themeFillTint="33"/>
            <w:vAlign w:val="center"/>
          </w:tcPr>
          <w:p w14:paraId="278618AF"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65</w:t>
            </w:r>
          </w:p>
        </w:tc>
        <w:tc>
          <w:tcPr>
            <w:tcW w:w="995" w:type="dxa"/>
            <w:tcBorders>
              <w:top w:val="single" w:sz="24" w:space="0" w:color="FF0000"/>
              <w:left w:val="single" w:sz="4" w:space="0" w:color="auto"/>
              <w:bottom w:val="single" w:sz="24" w:space="0" w:color="FF0000"/>
              <w:right w:val="single" w:sz="24" w:space="0" w:color="FF0000"/>
            </w:tcBorders>
            <w:shd w:val="clear" w:color="auto" w:fill="FDE9D9" w:themeFill="accent6" w:themeFillTint="33"/>
            <w:vAlign w:val="center"/>
          </w:tcPr>
          <w:p w14:paraId="5E6DC412"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55</w:t>
            </w:r>
          </w:p>
        </w:tc>
      </w:tr>
    </w:tbl>
    <w:p w14:paraId="2857FBD1" w14:textId="77777777" w:rsidR="006959D1" w:rsidRPr="00C64EC4" w:rsidRDefault="006959D1" w:rsidP="006959D1">
      <w:pPr>
        <w:rPr>
          <w:rFonts w:asciiTheme="minorEastAsia" w:hAnsiTheme="minorEastAsia"/>
          <w:sz w:val="18"/>
          <w:szCs w:val="18"/>
        </w:rPr>
      </w:pPr>
      <w:r w:rsidRPr="00C64EC4">
        <w:rPr>
          <w:rFonts w:asciiTheme="minorEastAsia" w:hAnsiTheme="minorEastAsia" w:hint="eastAsia"/>
          <w:sz w:val="18"/>
          <w:szCs w:val="18"/>
        </w:rPr>
        <w:t>※朝：午前6時～午前8時、昼間：午前8時～午後6時、</w:t>
      </w:r>
    </w:p>
    <w:p w14:paraId="526450CC" w14:textId="77777777" w:rsidR="006959D1" w:rsidRPr="00C64EC4" w:rsidRDefault="006959D1" w:rsidP="006959D1">
      <w:pPr>
        <w:snapToGrid w:val="0"/>
        <w:ind w:firstLineChars="100" w:firstLine="180"/>
        <w:rPr>
          <w:rFonts w:asciiTheme="minorEastAsia" w:hAnsiTheme="minorEastAsia"/>
          <w:sz w:val="18"/>
          <w:szCs w:val="18"/>
        </w:rPr>
      </w:pPr>
      <w:r w:rsidRPr="00C64EC4">
        <w:rPr>
          <w:rFonts w:asciiTheme="minorEastAsia" w:hAnsiTheme="minorEastAsia" w:hint="eastAsia"/>
          <w:sz w:val="18"/>
          <w:szCs w:val="18"/>
        </w:rPr>
        <w:t>夕：午後6時～午後9時、夜間：午後9時～翌日午前6時の間を示す。</w:t>
      </w:r>
    </w:p>
    <w:p w14:paraId="193955DD" w14:textId="77777777" w:rsidR="001D6AC0" w:rsidRPr="00C64EC4" w:rsidRDefault="001D6AC0" w:rsidP="0011586E">
      <w:bookmarkStart w:id="183" w:name="_Toc44612545"/>
    </w:p>
    <w:p w14:paraId="21F27676" w14:textId="0E882D2A" w:rsidR="006959D1" w:rsidRPr="00C64EC4" w:rsidRDefault="006959D1" w:rsidP="00AA4A43">
      <w:pPr>
        <w:pStyle w:val="5"/>
      </w:pPr>
      <w:r w:rsidRPr="00C64EC4">
        <w:rPr>
          <w:rFonts w:hint="eastAsia"/>
        </w:rPr>
        <w:t>振動規制法</w:t>
      </w:r>
      <w:bookmarkEnd w:id="183"/>
    </w:p>
    <w:p w14:paraId="6DB760A2" w14:textId="77777777" w:rsidR="006959D1" w:rsidRPr="00C64EC4" w:rsidRDefault="006959D1" w:rsidP="006959D1">
      <w:pPr>
        <w:ind w:leftChars="100" w:left="210" w:firstLineChars="100" w:firstLine="210"/>
        <w:rPr>
          <w:rFonts w:asciiTheme="minorEastAsia" w:hAnsiTheme="minorEastAsia" w:cs="Meiryo UI"/>
          <w:szCs w:val="21"/>
        </w:rPr>
      </w:pPr>
      <w:r w:rsidRPr="00C64EC4">
        <w:rPr>
          <w:rFonts w:asciiTheme="minorEastAsia" w:hAnsiTheme="minorEastAsia" w:cs="Meiryo UI" w:hint="eastAsia"/>
          <w:szCs w:val="21"/>
        </w:rPr>
        <w:t>工場または事業場において振動を発生させる者は、その敷地境界線上で規制基準を守らなければならない。（振動規制法第</w:t>
      </w:r>
      <w:r w:rsidRPr="00C64EC4">
        <w:rPr>
          <w:rFonts w:cs="Meiryo UI"/>
          <w:szCs w:val="21"/>
        </w:rPr>
        <w:t>5</w:t>
      </w:r>
      <w:r w:rsidRPr="00C64EC4">
        <w:rPr>
          <w:rFonts w:asciiTheme="minorEastAsia" w:hAnsiTheme="minorEastAsia" w:cs="Meiryo UI" w:hint="eastAsia"/>
          <w:szCs w:val="21"/>
        </w:rPr>
        <w:t>条、大阪府生活環境の保全等に関する条例第</w:t>
      </w:r>
      <w:r w:rsidRPr="00C64EC4">
        <w:rPr>
          <w:rFonts w:cs="Meiryo UI"/>
          <w:szCs w:val="21"/>
        </w:rPr>
        <w:t>85</w:t>
      </w:r>
      <w:r w:rsidRPr="00C64EC4">
        <w:rPr>
          <w:rFonts w:asciiTheme="minorEastAsia" w:hAnsiTheme="minorEastAsia" w:cs="Meiryo UI" w:hint="eastAsia"/>
          <w:szCs w:val="21"/>
        </w:rPr>
        <w:t>条）</w:t>
      </w:r>
    </w:p>
    <w:p w14:paraId="2F0329E7" w14:textId="2F8D6F7C" w:rsidR="006959D1" w:rsidRPr="00C64EC4" w:rsidRDefault="000A02D4" w:rsidP="006959D1">
      <w:pPr>
        <w:ind w:leftChars="100" w:left="210" w:firstLineChars="100" w:firstLine="210"/>
        <w:rPr>
          <w:rFonts w:asciiTheme="minorEastAsia" w:hAnsiTheme="minorEastAsia" w:cs="Meiryo UI"/>
          <w:szCs w:val="21"/>
        </w:rPr>
      </w:pPr>
      <w:r w:rsidRPr="00C64EC4">
        <w:rPr>
          <w:rFonts w:asciiTheme="minorEastAsia" w:hAnsiTheme="minorEastAsia" w:cs="Meiryo UI" w:hint="eastAsia"/>
          <w:szCs w:val="21"/>
        </w:rPr>
        <w:t>茨木</w:t>
      </w:r>
      <w:r w:rsidR="006959D1" w:rsidRPr="00C64EC4">
        <w:rPr>
          <w:rFonts w:asciiTheme="minorEastAsia" w:hAnsiTheme="minorEastAsia" w:cs="Meiryo UI" w:hint="eastAsia"/>
          <w:szCs w:val="21"/>
        </w:rPr>
        <w:t>市では全域が規制対象で、規制基準は下表のとおりである。</w:t>
      </w:r>
    </w:p>
    <w:p w14:paraId="276B50EC" w14:textId="77777777" w:rsidR="006959D1" w:rsidRPr="00C64EC4" w:rsidRDefault="006959D1" w:rsidP="006959D1">
      <w:pPr>
        <w:ind w:leftChars="100" w:left="210" w:firstLineChars="100" w:firstLine="210"/>
        <w:rPr>
          <w:rFonts w:asciiTheme="minorEastAsia" w:hAnsiTheme="minorEastAsia" w:cs="Meiryo UI"/>
          <w:szCs w:val="21"/>
        </w:rPr>
      </w:pPr>
    </w:p>
    <w:p w14:paraId="5B0C2495" w14:textId="4C8AFB01" w:rsidR="006959D1" w:rsidRPr="00C64EC4" w:rsidRDefault="005D0AA4" w:rsidP="005D0AA4">
      <w:pPr>
        <w:pStyle w:val="a3"/>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686AB4">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686AB4">
        <w:rPr>
          <w:noProof/>
        </w:rPr>
        <w:t>12</w:t>
      </w:r>
      <w:r w:rsidR="00F659E3" w:rsidRPr="00C64EC4">
        <w:fldChar w:fldCharType="end"/>
      </w:r>
      <w:r w:rsidRPr="00C64EC4">
        <w:rPr>
          <w:rFonts w:hint="eastAsia"/>
        </w:rPr>
        <w:t xml:space="preserve">　</w:t>
      </w:r>
      <w:r w:rsidR="006959D1" w:rsidRPr="00C64EC4">
        <w:rPr>
          <w:rFonts w:hint="eastAsia"/>
          <w:sz w:val="21"/>
        </w:rPr>
        <w:t>振動による規制基準</w:t>
      </w:r>
    </w:p>
    <w:p w14:paraId="7BE44077" w14:textId="77777777" w:rsidR="006959D1" w:rsidRPr="00C64EC4" w:rsidRDefault="006959D1" w:rsidP="006959D1">
      <w:pPr>
        <w:jc w:val="right"/>
        <w:rPr>
          <w:rFonts w:asciiTheme="minorEastAsia" w:hAnsiTheme="minorEastAsia"/>
          <w:sz w:val="20"/>
          <w:szCs w:val="20"/>
        </w:rPr>
      </w:pPr>
      <w:r w:rsidRPr="00C64EC4">
        <w:rPr>
          <w:rFonts w:asciiTheme="minorEastAsia" w:hAnsiTheme="minorEastAsia" w:hint="eastAsia"/>
          <w:sz w:val="20"/>
          <w:szCs w:val="20"/>
        </w:rPr>
        <w:t>（単位：デシベル）</w:t>
      </w:r>
    </w:p>
    <w:tbl>
      <w:tblPr>
        <w:tblW w:w="9084" w:type="dxa"/>
        <w:jc w:val="center"/>
        <w:tblLayout w:type="fixed"/>
        <w:tblLook w:val="04A0" w:firstRow="1" w:lastRow="0" w:firstColumn="1" w:lastColumn="0" w:noHBand="0" w:noVBand="1"/>
      </w:tblPr>
      <w:tblGrid>
        <w:gridCol w:w="988"/>
        <w:gridCol w:w="6378"/>
        <w:gridCol w:w="859"/>
        <w:gridCol w:w="859"/>
      </w:tblGrid>
      <w:tr w:rsidR="006959D1" w:rsidRPr="00C64EC4" w14:paraId="4B90F7C4" w14:textId="77777777" w:rsidTr="00742B7C">
        <w:trPr>
          <w:trHeight w:val="340"/>
          <w:jc w:val="center"/>
        </w:trPr>
        <w:tc>
          <w:tcPr>
            <w:tcW w:w="7366" w:type="dxa"/>
            <w:gridSpan w:val="2"/>
            <w:tcBorders>
              <w:top w:val="single" w:sz="4" w:space="0" w:color="auto"/>
              <w:left w:val="single" w:sz="4" w:space="0" w:color="auto"/>
              <w:bottom w:val="double" w:sz="4" w:space="0" w:color="auto"/>
              <w:right w:val="single" w:sz="4" w:space="0" w:color="auto"/>
              <w:tl2br w:val="single" w:sz="4" w:space="0" w:color="auto"/>
            </w:tcBorders>
            <w:vAlign w:val="center"/>
          </w:tcPr>
          <w:p w14:paraId="7E8A1B59" w14:textId="77777777" w:rsidR="006959D1" w:rsidRPr="00C64EC4" w:rsidRDefault="006959D1" w:rsidP="006959D1">
            <w:pPr>
              <w:snapToGrid w:val="0"/>
              <w:ind w:firstLineChars="3000" w:firstLine="6000"/>
              <w:rPr>
                <w:rFonts w:asciiTheme="minorEastAsia" w:hAnsiTheme="minorEastAsia"/>
                <w:sz w:val="20"/>
                <w:szCs w:val="20"/>
              </w:rPr>
            </w:pPr>
            <w:r w:rsidRPr="00C64EC4">
              <w:rPr>
                <w:rFonts w:asciiTheme="minorEastAsia" w:hAnsiTheme="minorEastAsia" w:hint="eastAsia"/>
                <w:sz w:val="20"/>
                <w:szCs w:val="20"/>
              </w:rPr>
              <w:t>時間の区分</w:t>
            </w:r>
          </w:p>
          <w:p w14:paraId="13482AEF"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規制地域における区域の区分</w:t>
            </w:r>
          </w:p>
        </w:tc>
        <w:tc>
          <w:tcPr>
            <w:tcW w:w="859" w:type="dxa"/>
            <w:tcBorders>
              <w:top w:val="single" w:sz="4" w:space="0" w:color="auto"/>
              <w:left w:val="single" w:sz="4" w:space="0" w:color="auto"/>
              <w:bottom w:val="double" w:sz="4" w:space="0" w:color="auto"/>
              <w:right w:val="single" w:sz="4" w:space="0" w:color="auto"/>
            </w:tcBorders>
            <w:vAlign w:val="center"/>
          </w:tcPr>
          <w:p w14:paraId="52A3C134"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昼間</w:t>
            </w:r>
          </w:p>
        </w:tc>
        <w:tc>
          <w:tcPr>
            <w:tcW w:w="859" w:type="dxa"/>
            <w:tcBorders>
              <w:top w:val="single" w:sz="4" w:space="0" w:color="auto"/>
              <w:left w:val="single" w:sz="4" w:space="0" w:color="auto"/>
              <w:bottom w:val="double" w:sz="4" w:space="0" w:color="auto"/>
              <w:right w:val="single" w:sz="4" w:space="0" w:color="auto"/>
            </w:tcBorders>
            <w:vAlign w:val="center"/>
          </w:tcPr>
          <w:p w14:paraId="6F37D270"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夜間</w:t>
            </w:r>
          </w:p>
        </w:tc>
      </w:tr>
      <w:tr w:rsidR="006959D1" w:rsidRPr="00C64EC4" w14:paraId="1E95671B" w14:textId="77777777" w:rsidTr="00742B7C">
        <w:trPr>
          <w:trHeight w:val="340"/>
          <w:jc w:val="center"/>
        </w:trPr>
        <w:tc>
          <w:tcPr>
            <w:tcW w:w="988" w:type="dxa"/>
            <w:tcBorders>
              <w:top w:val="double" w:sz="4" w:space="0" w:color="auto"/>
              <w:left w:val="single" w:sz="4" w:space="0" w:color="auto"/>
              <w:bottom w:val="single" w:sz="4" w:space="0" w:color="auto"/>
              <w:right w:val="single" w:sz="4" w:space="0" w:color="auto"/>
            </w:tcBorders>
            <w:vAlign w:val="center"/>
          </w:tcPr>
          <w:p w14:paraId="137DF565"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第一種</w:t>
            </w:r>
          </w:p>
        </w:tc>
        <w:tc>
          <w:tcPr>
            <w:tcW w:w="6378" w:type="dxa"/>
            <w:tcBorders>
              <w:top w:val="double" w:sz="4" w:space="0" w:color="auto"/>
              <w:left w:val="single" w:sz="4" w:space="0" w:color="auto"/>
              <w:bottom w:val="single" w:sz="4" w:space="0" w:color="auto"/>
              <w:right w:val="single" w:sz="4" w:space="0" w:color="auto"/>
            </w:tcBorders>
            <w:vAlign w:val="center"/>
          </w:tcPr>
          <w:p w14:paraId="623BD957"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第1・2種低層住居専用地域、第1・2種中層住居専用地域、</w:t>
            </w:r>
          </w:p>
          <w:p w14:paraId="2D0DBA8B"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第1・2種住居地域、準住居地域、田園住居地域、</w:t>
            </w:r>
          </w:p>
          <w:p w14:paraId="02BA3B78"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用途地域の指定のない地域</w:t>
            </w:r>
          </w:p>
        </w:tc>
        <w:tc>
          <w:tcPr>
            <w:tcW w:w="859" w:type="dxa"/>
            <w:tcBorders>
              <w:top w:val="double" w:sz="4" w:space="0" w:color="auto"/>
              <w:left w:val="single" w:sz="4" w:space="0" w:color="auto"/>
              <w:bottom w:val="single" w:sz="24" w:space="0" w:color="FF0000"/>
              <w:right w:val="single" w:sz="4" w:space="0" w:color="auto"/>
            </w:tcBorders>
            <w:vAlign w:val="center"/>
          </w:tcPr>
          <w:p w14:paraId="3D881D52"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60</w:t>
            </w:r>
          </w:p>
        </w:tc>
        <w:tc>
          <w:tcPr>
            <w:tcW w:w="859" w:type="dxa"/>
            <w:tcBorders>
              <w:top w:val="double" w:sz="4" w:space="0" w:color="auto"/>
              <w:left w:val="single" w:sz="4" w:space="0" w:color="auto"/>
              <w:bottom w:val="single" w:sz="24" w:space="0" w:color="FF0000"/>
              <w:right w:val="single" w:sz="4" w:space="0" w:color="auto"/>
            </w:tcBorders>
            <w:vAlign w:val="center"/>
          </w:tcPr>
          <w:p w14:paraId="29D9AB82"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55</w:t>
            </w:r>
          </w:p>
        </w:tc>
      </w:tr>
      <w:tr w:rsidR="006959D1" w:rsidRPr="00C64EC4" w14:paraId="3667AE14" w14:textId="77777777" w:rsidTr="00742B7C">
        <w:trPr>
          <w:trHeight w:val="340"/>
          <w:jc w:val="center"/>
        </w:trPr>
        <w:tc>
          <w:tcPr>
            <w:tcW w:w="98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4A13838"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第二種</w:t>
            </w:r>
          </w:p>
        </w:tc>
        <w:tc>
          <w:tcPr>
            <w:tcW w:w="6378" w:type="dxa"/>
            <w:tcBorders>
              <w:top w:val="single" w:sz="4" w:space="0" w:color="auto"/>
              <w:left w:val="single" w:sz="4" w:space="0" w:color="auto"/>
              <w:bottom w:val="single" w:sz="4" w:space="0" w:color="auto"/>
              <w:right w:val="single" w:sz="24" w:space="0" w:color="FF0000"/>
            </w:tcBorders>
            <w:shd w:val="clear" w:color="auto" w:fill="FDE9D9" w:themeFill="accent6" w:themeFillTint="33"/>
            <w:vAlign w:val="center"/>
          </w:tcPr>
          <w:p w14:paraId="17F6AC24"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近隣商業地域、商業地域、準工業地域</w:t>
            </w:r>
          </w:p>
        </w:tc>
        <w:tc>
          <w:tcPr>
            <w:tcW w:w="859" w:type="dxa"/>
            <w:tcBorders>
              <w:top w:val="single" w:sz="24" w:space="0" w:color="FF0000"/>
              <w:left w:val="single" w:sz="24" w:space="0" w:color="FF0000"/>
              <w:bottom w:val="single" w:sz="24" w:space="0" w:color="FF0000"/>
              <w:right w:val="single" w:sz="4" w:space="0" w:color="auto"/>
            </w:tcBorders>
            <w:shd w:val="clear" w:color="auto" w:fill="FDE9D9" w:themeFill="accent6" w:themeFillTint="33"/>
            <w:vAlign w:val="center"/>
          </w:tcPr>
          <w:p w14:paraId="6D3694DA"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65</w:t>
            </w:r>
          </w:p>
        </w:tc>
        <w:tc>
          <w:tcPr>
            <w:tcW w:w="859" w:type="dxa"/>
            <w:tcBorders>
              <w:top w:val="single" w:sz="24" w:space="0" w:color="FF0000"/>
              <w:left w:val="single" w:sz="4" w:space="0" w:color="auto"/>
              <w:bottom w:val="single" w:sz="24" w:space="0" w:color="FF0000"/>
              <w:right w:val="single" w:sz="24" w:space="0" w:color="FF0000"/>
            </w:tcBorders>
            <w:shd w:val="clear" w:color="auto" w:fill="FDE9D9" w:themeFill="accent6" w:themeFillTint="33"/>
            <w:vAlign w:val="center"/>
          </w:tcPr>
          <w:p w14:paraId="61F95CBD" w14:textId="77777777" w:rsidR="006959D1" w:rsidRPr="00C64EC4" w:rsidRDefault="006959D1" w:rsidP="006959D1">
            <w:pPr>
              <w:snapToGrid w:val="0"/>
              <w:jc w:val="center"/>
              <w:rPr>
                <w:rFonts w:asciiTheme="minorEastAsia" w:hAnsiTheme="minorEastAsia"/>
                <w:b/>
                <w:sz w:val="20"/>
                <w:szCs w:val="20"/>
                <w:u w:val="double"/>
              </w:rPr>
            </w:pPr>
            <w:r w:rsidRPr="00C64EC4">
              <w:rPr>
                <w:rFonts w:asciiTheme="minorEastAsia" w:hAnsiTheme="minorEastAsia" w:hint="eastAsia"/>
                <w:b/>
                <w:sz w:val="20"/>
                <w:szCs w:val="20"/>
                <w:u w:val="double"/>
              </w:rPr>
              <w:t>60</w:t>
            </w:r>
          </w:p>
        </w:tc>
      </w:tr>
    </w:tbl>
    <w:p w14:paraId="428E12ED" w14:textId="293F2208" w:rsidR="006959D1" w:rsidRPr="00C64EC4" w:rsidRDefault="006959D1" w:rsidP="006959D1">
      <w:pPr>
        <w:rPr>
          <w:rFonts w:asciiTheme="minorEastAsia" w:hAnsiTheme="minorEastAsia"/>
          <w:sz w:val="18"/>
          <w:szCs w:val="18"/>
        </w:rPr>
      </w:pPr>
      <w:r w:rsidRPr="00C64EC4">
        <w:rPr>
          <w:rFonts w:asciiTheme="minorEastAsia" w:hAnsiTheme="minorEastAsia" w:hint="eastAsia"/>
          <w:sz w:val="18"/>
          <w:szCs w:val="18"/>
        </w:rPr>
        <w:t>※昼間：午前6時～午後9時、夜間：午後9時～翌日午前6時の間を示す。</w:t>
      </w:r>
    </w:p>
    <w:p w14:paraId="5F78E9E2" w14:textId="32FB31EA" w:rsidR="006959D1" w:rsidRPr="00C64EC4" w:rsidRDefault="006959D1" w:rsidP="006959D1">
      <w:pPr>
        <w:widowControl/>
        <w:jc w:val="left"/>
        <w:rPr>
          <w:rFonts w:asciiTheme="minorEastAsia" w:hAnsiTheme="minorEastAsia"/>
        </w:rPr>
      </w:pPr>
    </w:p>
    <w:p w14:paraId="3CB1707F" w14:textId="5446A14E" w:rsidR="006959D1" w:rsidRPr="00C64EC4" w:rsidRDefault="006959D1" w:rsidP="00AA4A43">
      <w:pPr>
        <w:pStyle w:val="5"/>
      </w:pPr>
      <w:bookmarkStart w:id="184" w:name="_Toc44612546"/>
      <w:bookmarkStart w:id="185" w:name="_Ref99978934"/>
      <w:bookmarkStart w:id="186" w:name="_Ref99978942"/>
      <w:r w:rsidRPr="00C64EC4">
        <w:rPr>
          <w:rFonts w:hint="eastAsia"/>
        </w:rPr>
        <w:t>悪臭防止法</w:t>
      </w:r>
      <w:bookmarkEnd w:id="184"/>
      <w:bookmarkEnd w:id="185"/>
      <w:bookmarkEnd w:id="186"/>
    </w:p>
    <w:p w14:paraId="7E359977" w14:textId="18ADA731" w:rsidR="006959D1" w:rsidRPr="00C64EC4" w:rsidRDefault="000A02D4" w:rsidP="006959D1">
      <w:pPr>
        <w:ind w:leftChars="100" w:left="210" w:firstLineChars="100" w:firstLine="210"/>
        <w:rPr>
          <w:rFonts w:asciiTheme="minorEastAsia" w:hAnsiTheme="minorEastAsia" w:cs="Meiryo UI"/>
          <w:szCs w:val="21"/>
        </w:rPr>
      </w:pPr>
      <w:r w:rsidRPr="00C64EC4">
        <w:rPr>
          <w:rFonts w:asciiTheme="minorEastAsia" w:hAnsiTheme="minorEastAsia" w:cs="Meiryo UI" w:hint="eastAsia"/>
          <w:szCs w:val="21"/>
        </w:rPr>
        <w:t>大阪府全域が悪臭防止法の規制地域に指定されており、茨木</w:t>
      </w:r>
      <w:r w:rsidR="006959D1" w:rsidRPr="00C64EC4">
        <w:rPr>
          <w:rFonts w:asciiTheme="minorEastAsia" w:hAnsiTheme="minorEastAsia" w:cs="Meiryo UI" w:hint="eastAsia"/>
          <w:szCs w:val="21"/>
        </w:rPr>
        <w:t>市での規制手法は臭気指数による規制となっている。</w:t>
      </w:r>
      <w:r w:rsidR="006F3627" w:rsidRPr="00C64EC4">
        <w:rPr>
          <w:rFonts w:asciiTheme="minorEastAsia" w:hAnsiTheme="minorEastAsia" w:cs="Meiryo UI" w:hint="eastAsia"/>
          <w:szCs w:val="21"/>
        </w:rPr>
        <w:t>下表</w:t>
      </w:r>
      <w:r w:rsidR="006959D1" w:rsidRPr="00C64EC4">
        <w:rPr>
          <w:rFonts w:asciiTheme="minorEastAsia" w:hAnsiTheme="minorEastAsia" w:cs="Meiryo UI" w:hint="eastAsia"/>
          <w:szCs w:val="21"/>
        </w:rPr>
        <w:t>に規制基準を示す。</w:t>
      </w:r>
    </w:p>
    <w:p w14:paraId="694D688F" w14:textId="77777777" w:rsidR="006959D1" w:rsidRPr="00C64EC4" w:rsidRDefault="006959D1" w:rsidP="006959D1">
      <w:pPr>
        <w:ind w:leftChars="200" w:left="420" w:firstLineChars="100" w:firstLine="210"/>
        <w:rPr>
          <w:rFonts w:asciiTheme="minorEastAsia" w:hAnsiTheme="minorEastAsia" w:cs="Meiryo UI"/>
          <w:szCs w:val="21"/>
        </w:rPr>
      </w:pPr>
    </w:p>
    <w:p w14:paraId="59B11961" w14:textId="313AAF93" w:rsidR="006959D1" w:rsidRPr="00C64EC4" w:rsidRDefault="005D0AA4" w:rsidP="005D0AA4">
      <w:pPr>
        <w:pStyle w:val="a3"/>
        <w:rPr>
          <w:rFonts w:asciiTheme="minorEastAsia" w:eastAsiaTheme="minorEastAsia" w:hAnsiTheme="minorEastAsia"/>
          <w:sz w:val="21"/>
        </w:rPr>
      </w:pPr>
      <w:r w:rsidRPr="00C64EC4">
        <w:rPr>
          <w:rFonts w:hint="eastAsia"/>
        </w:rPr>
        <w:t xml:space="preserve">表 </w:t>
      </w:r>
      <w:r w:rsidR="00F659E3" w:rsidRPr="00C64EC4">
        <w:fldChar w:fldCharType="begin"/>
      </w:r>
      <w:r w:rsidR="00F659E3" w:rsidRPr="00C64EC4">
        <w:instrText xml:space="preserve"> </w:instrText>
      </w:r>
      <w:r w:rsidR="00F659E3" w:rsidRPr="00C64EC4">
        <w:rPr>
          <w:rFonts w:hint="eastAsia"/>
        </w:rPr>
        <w:instrText>STYLEREF 1 \s</w:instrText>
      </w:r>
      <w:r w:rsidR="00F659E3" w:rsidRPr="00C64EC4">
        <w:instrText xml:space="preserve"> </w:instrText>
      </w:r>
      <w:r w:rsidR="00F659E3" w:rsidRPr="00C64EC4">
        <w:fldChar w:fldCharType="separate"/>
      </w:r>
      <w:r w:rsidR="00686AB4">
        <w:rPr>
          <w:noProof/>
        </w:rPr>
        <w:t>II</w:t>
      </w:r>
      <w:r w:rsidR="00F659E3" w:rsidRPr="00C64EC4">
        <w:fldChar w:fldCharType="end"/>
      </w:r>
      <w:r w:rsidR="00F659E3" w:rsidRPr="00C64EC4">
        <w:noBreakHyphen/>
      </w:r>
      <w:r w:rsidR="00F659E3" w:rsidRPr="00C64EC4">
        <w:fldChar w:fldCharType="begin"/>
      </w:r>
      <w:r w:rsidR="00F659E3" w:rsidRPr="00C64EC4">
        <w:instrText xml:space="preserve"> </w:instrText>
      </w:r>
      <w:r w:rsidR="00F659E3" w:rsidRPr="00C64EC4">
        <w:rPr>
          <w:rFonts w:hint="eastAsia"/>
        </w:rPr>
        <w:instrText>SEQ 表 \* ARABIC \s 1</w:instrText>
      </w:r>
      <w:r w:rsidR="00F659E3" w:rsidRPr="00C64EC4">
        <w:instrText xml:space="preserve"> </w:instrText>
      </w:r>
      <w:r w:rsidR="00F659E3" w:rsidRPr="00C64EC4">
        <w:fldChar w:fldCharType="separate"/>
      </w:r>
      <w:r w:rsidR="00686AB4">
        <w:rPr>
          <w:noProof/>
        </w:rPr>
        <w:t>13</w:t>
      </w:r>
      <w:r w:rsidR="00F659E3" w:rsidRPr="00C64EC4">
        <w:fldChar w:fldCharType="end"/>
      </w:r>
      <w:r w:rsidRPr="00C64EC4">
        <w:rPr>
          <w:rFonts w:hint="eastAsia"/>
        </w:rPr>
        <w:t xml:space="preserve">　</w:t>
      </w:r>
      <w:r w:rsidR="006959D1" w:rsidRPr="00C64EC4">
        <w:rPr>
          <w:rFonts w:hint="eastAsia"/>
          <w:sz w:val="21"/>
        </w:rPr>
        <w:t>臭気指数による規制基準</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7"/>
        <w:gridCol w:w="4178"/>
      </w:tblGrid>
      <w:tr w:rsidR="006959D1" w:rsidRPr="00C64EC4" w14:paraId="0C9E7494" w14:textId="77777777" w:rsidTr="00742B7C">
        <w:trPr>
          <w:trHeight w:val="340"/>
          <w:jc w:val="center"/>
        </w:trPr>
        <w:tc>
          <w:tcPr>
            <w:tcW w:w="3897" w:type="dxa"/>
            <w:tcBorders>
              <w:bottom w:val="double" w:sz="4" w:space="0" w:color="auto"/>
            </w:tcBorders>
            <w:vAlign w:val="center"/>
          </w:tcPr>
          <w:p w14:paraId="7A27797F"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項目</w:t>
            </w:r>
          </w:p>
        </w:tc>
        <w:tc>
          <w:tcPr>
            <w:tcW w:w="4178" w:type="dxa"/>
            <w:tcBorders>
              <w:bottom w:val="double" w:sz="4" w:space="0" w:color="auto"/>
            </w:tcBorders>
            <w:vAlign w:val="center"/>
          </w:tcPr>
          <w:p w14:paraId="576D067B"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規制基準</w:t>
            </w:r>
          </w:p>
        </w:tc>
      </w:tr>
      <w:tr w:rsidR="006959D1" w:rsidRPr="00C64EC4" w14:paraId="049016F3" w14:textId="77777777" w:rsidTr="00742B7C">
        <w:trPr>
          <w:trHeight w:val="340"/>
          <w:jc w:val="center"/>
        </w:trPr>
        <w:tc>
          <w:tcPr>
            <w:tcW w:w="3897" w:type="dxa"/>
            <w:tcBorders>
              <w:top w:val="double" w:sz="4" w:space="0" w:color="auto"/>
            </w:tcBorders>
            <w:vAlign w:val="center"/>
          </w:tcPr>
          <w:p w14:paraId="35EB07B7"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敷地境界線上の規制基準〔１号基準〕</w:t>
            </w:r>
          </w:p>
        </w:tc>
        <w:tc>
          <w:tcPr>
            <w:tcW w:w="4178" w:type="dxa"/>
            <w:tcBorders>
              <w:top w:val="double" w:sz="4" w:space="0" w:color="auto"/>
            </w:tcBorders>
            <w:vAlign w:val="center"/>
          </w:tcPr>
          <w:p w14:paraId="1493C8EE"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臭気指数10</w:t>
            </w:r>
          </w:p>
        </w:tc>
      </w:tr>
      <w:tr w:rsidR="006959D1" w:rsidRPr="00C64EC4" w14:paraId="031BF752" w14:textId="77777777" w:rsidTr="00742B7C">
        <w:trPr>
          <w:trHeight w:val="340"/>
          <w:jc w:val="center"/>
        </w:trPr>
        <w:tc>
          <w:tcPr>
            <w:tcW w:w="3897" w:type="dxa"/>
            <w:vAlign w:val="center"/>
          </w:tcPr>
          <w:p w14:paraId="26CD1C81"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気体排出口の規制基準〔２号基準〕</w:t>
            </w:r>
          </w:p>
        </w:tc>
        <w:tc>
          <w:tcPr>
            <w:tcW w:w="4178" w:type="dxa"/>
            <w:vAlign w:val="center"/>
          </w:tcPr>
          <w:p w14:paraId="25CB4B7E"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法で定められた計算式により求められた臭気排出強度または臭気指数</w:t>
            </w:r>
          </w:p>
        </w:tc>
      </w:tr>
      <w:tr w:rsidR="006959D1" w:rsidRPr="00C64EC4" w14:paraId="1BCD16C0" w14:textId="77777777" w:rsidTr="00742B7C">
        <w:trPr>
          <w:trHeight w:val="340"/>
          <w:jc w:val="center"/>
        </w:trPr>
        <w:tc>
          <w:tcPr>
            <w:tcW w:w="3897" w:type="dxa"/>
            <w:vAlign w:val="center"/>
          </w:tcPr>
          <w:p w14:paraId="62EBB065" w14:textId="77777777" w:rsidR="006959D1" w:rsidRPr="00C64EC4" w:rsidRDefault="006959D1" w:rsidP="006959D1">
            <w:pPr>
              <w:snapToGrid w:val="0"/>
              <w:rPr>
                <w:rFonts w:asciiTheme="minorEastAsia" w:hAnsiTheme="minorEastAsia"/>
                <w:sz w:val="20"/>
                <w:szCs w:val="20"/>
              </w:rPr>
            </w:pPr>
            <w:r w:rsidRPr="00C64EC4">
              <w:rPr>
                <w:rFonts w:asciiTheme="minorEastAsia" w:hAnsiTheme="minorEastAsia" w:hint="eastAsia"/>
                <w:sz w:val="20"/>
                <w:szCs w:val="20"/>
              </w:rPr>
              <w:t>排出水の規制基準〔３号基準〕</w:t>
            </w:r>
          </w:p>
        </w:tc>
        <w:tc>
          <w:tcPr>
            <w:tcW w:w="4178" w:type="dxa"/>
            <w:vAlign w:val="center"/>
          </w:tcPr>
          <w:p w14:paraId="06DB07F6" w14:textId="77777777" w:rsidR="006959D1" w:rsidRPr="00C64EC4" w:rsidRDefault="006959D1" w:rsidP="006959D1">
            <w:pPr>
              <w:snapToGrid w:val="0"/>
              <w:jc w:val="center"/>
              <w:rPr>
                <w:rFonts w:asciiTheme="minorEastAsia" w:hAnsiTheme="minorEastAsia"/>
                <w:sz w:val="20"/>
                <w:szCs w:val="20"/>
              </w:rPr>
            </w:pPr>
            <w:r w:rsidRPr="00C64EC4">
              <w:rPr>
                <w:rFonts w:asciiTheme="minorEastAsia" w:hAnsiTheme="minorEastAsia" w:hint="eastAsia"/>
                <w:sz w:val="20"/>
                <w:szCs w:val="20"/>
              </w:rPr>
              <w:t>臭気指数26</w:t>
            </w:r>
          </w:p>
        </w:tc>
      </w:tr>
    </w:tbl>
    <w:p w14:paraId="25EE87F0" w14:textId="77777777" w:rsidR="006959D1" w:rsidRPr="00C64EC4" w:rsidRDefault="006959D1" w:rsidP="006959D1">
      <w:pPr>
        <w:rPr>
          <w:rFonts w:asciiTheme="minorEastAsia" w:hAnsiTheme="minorEastAsia"/>
        </w:rPr>
      </w:pPr>
    </w:p>
    <w:p w14:paraId="3D42BCF3" w14:textId="77777777" w:rsidR="006959D1" w:rsidRPr="00C64EC4" w:rsidRDefault="006959D1" w:rsidP="00AA4A43">
      <w:pPr>
        <w:pStyle w:val="5"/>
      </w:pPr>
      <w:bookmarkStart w:id="187" w:name="_Toc44612548"/>
      <w:r w:rsidRPr="00C64EC4">
        <w:rPr>
          <w:rFonts w:hint="eastAsia"/>
        </w:rPr>
        <w:t>焼却灰搬出基準</w:t>
      </w:r>
      <w:bookmarkEnd w:id="187"/>
    </w:p>
    <w:p w14:paraId="6F2F35D5" w14:textId="5BD0CF69" w:rsidR="006959D1" w:rsidRDefault="006959D1" w:rsidP="006C3212">
      <w:pPr>
        <w:ind w:leftChars="100" w:left="210" w:firstLineChars="100" w:firstLine="210"/>
      </w:pPr>
      <w:r w:rsidRPr="00C64EC4">
        <w:t>焼却灰の処分先は、</w:t>
      </w:r>
      <w:r w:rsidR="005F4DBC" w:rsidRPr="00C64EC4">
        <w:rPr>
          <w:rFonts w:hint="eastAsia"/>
        </w:rPr>
        <w:t>大阪湾広域臨海環境整備センター（</w:t>
      </w:r>
      <w:r w:rsidR="00875B99" w:rsidRPr="00C64EC4">
        <w:rPr>
          <w:rFonts w:hint="eastAsia"/>
        </w:rPr>
        <w:t>大阪湾</w:t>
      </w:r>
      <w:r w:rsidRPr="00C64EC4">
        <w:rPr>
          <w:rFonts w:hint="eastAsia"/>
        </w:rPr>
        <w:t>フェニックス</w:t>
      </w:r>
      <w:r w:rsidR="00875B99" w:rsidRPr="00C64EC4">
        <w:rPr>
          <w:rFonts w:hint="eastAsia"/>
        </w:rPr>
        <w:t>センター）</w:t>
      </w:r>
      <w:r w:rsidR="00875B99" w:rsidRPr="00C64EC4">
        <w:rPr>
          <w:rFonts w:hint="eastAsia"/>
          <w:color w:val="000000" w:themeColor="text1"/>
        </w:rPr>
        <w:t>（以下「フェニックス」という）</w:t>
      </w:r>
      <w:r w:rsidRPr="00C64EC4">
        <w:t>とし、その際の性状はフェニックスの受入基準を満足すること。</w:t>
      </w:r>
    </w:p>
    <w:p w14:paraId="74B1C89B" w14:textId="0C5B4574" w:rsidR="006C3212" w:rsidRDefault="006C3212" w:rsidP="006C3212">
      <w:pPr>
        <w:ind w:leftChars="100" w:left="210" w:firstLineChars="100" w:firstLine="210"/>
      </w:pPr>
    </w:p>
    <w:p w14:paraId="19C8A488" w14:textId="1378BE89" w:rsidR="006C3212" w:rsidRPr="0028104B" w:rsidRDefault="006C3212" w:rsidP="006C3212">
      <w:pPr>
        <w:pStyle w:val="3"/>
      </w:pPr>
      <w:bookmarkStart w:id="188" w:name="_Toc115253664"/>
      <w:r w:rsidRPr="0028104B">
        <w:rPr>
          <w:rFonts w:hint="eastAsia"/>
        </w:rPr>
        <w:t>環境負荷低減</w:t>
      </w:r>
      <w:bookmarkEnd w:id="188"/>
    </w:p>
    <w:p w14:paraId="1C933D6B" w14:textId="59853980" w:rsidR="006C3212" w:rsidRPr="0028104B" w:rsidRDefault="00F36B89" w:rsidP="00F36B89">
      <w:pPr>
        <w:ind w:firstLineChars="100" w:firstLine="210"/>
        <w:rPr>
          <w:rFonts w:asciiTheme="minorEastAsia" w:hAnsiTheme="minorEastAsia"/>
        </w:rPr>
      </w:pPr>
      <w:r w:rsidRPr="0028104B">
        <w:rPr>
          <w:rFonts w:asciiTheme="minorEastAsia" w:hAnsiTheme="minorEastAsia" w:hint="eastAsia"/>
        </w:rPr>
        <w:t>受注者は、各種法令や要求水準書で規定した要求水準を遵守すると共に、2050年カーボンニュートラル・脱炭素化社会の実現に向け、温室効果ガス排出量の削減や消費電力の削減など、環境負荷の低減に努めること</w:t>
      </w:r>
      <w:r w:rsidR="006C3212" w:rsidRPr="0028104B">
        <w:rPr>
          <w:rFonts w:asciiTheme="minorEastAsia" w:hAnsiTheme="minorEastAsia" w:hint="eastAsia"/>
        </w:rPr>
        <w:t>。</w:t>
      </w:r>
    </w:p>
    <w:p w14:paraId="01312F5C" w14:textId="7F6686EB" w:rsidR="006959D1" w:rsidRPr="00C64EC4" w:rsidRDefault="006959D1" w:rsidP="006959D1">
      <w:pPr>
        <w:widowControl/>
        <w:jc w:val="left"/>
        <w:rPr>
          <w:rFonts w:asciiTheme="minorEastAsia" w:hAnsiTheme="minorEastAsia"/>
        </w:rPr>
      </w:pPr>
      <w:r w:rsidRPr="00C64EC4">
        <w:rPr>
          <w:rFonts w:asciiTheme="minorEastAsia" w:hAnsiTheme="minorEastAsia"/>
        </w:rPr>
        <w:br w:type="page"/>
      </w:r>
    </w:p>
    <w:p w14:paraId="56F27D04" w14:textId="0A36B145" w:rsidR="006959D1" w:rsidRPr="00C64EC4" w:rsidRDefault="006959D1" w:rsidP="00AA4A43">
      <w:pPr>
        <w:pStyle w:val="2"/>
      </w:pPr>
      <w:bookmarkStart w:id="189" w:name="_Toc44612470"/>
      <w:bookmarkStart w:id="190" w:name="_Toc44612549"/>
      <w:bookmarkStart w:id="191" w:name="_Toc106204045"/>
      <w:bookmarkStart w:id="192" w:name="_Toc115253665"/>
      <w:r w:rsidRPr="00C64EC4">
        <w:rPr>
          <w:rFonts w:hint="eastAsia"/>
        </w:rPr>
        <w:lastRenderedPageBreak/>
        <w:t>設計建設業務に関する事項</w:t>
      </w:r>
      <w:bookmarkEnd w:id="189"/>
      <w:bookmarkEnd w:id="190"/>
      <w:bookmarkEnd w:id="191"/>
      <w:bookmarkEnd w:id="192"/>
    </w:p>
    <w:p w14:paraId="7BCE2579" w14:textId="77777777" w:rsidR="006959D1" w:rsidRPr="00C64EC4" w:rsidRDefault="006959D1" w:rsidP="006959D1">
      <w:pPr>
        <w:pStyle w:val="3"/>
      </w:pPr>
      <w:bookmarkStart w:id="193" w:name="_Toc44612550"/>
      <w:bookmarkStart w:id="194" w:name="_Toc44612471"/>
      <w:bookmarkStart w:id="195" w:name="_Toc106204046"/>
      <w:bookmarkStart w:id="196" w:name="_Toc115253666"/>
      <w:r w:rsidRPr="00C64EC4">
        <w:rPr>
          <w:rFonts w:hint="eastAsia"/>
        </w:rPr>
        <w:t>設計業務及び建設業務の範囲</w:t>
      </w:r>
      <w:bookmarkEnd w:id="193"/>
      <w:bookmarkEnd w:id="194"/>
      <w:bookmarkEnd w:id="195"/>
      <w:bookmarkEnd w:id="196"/>
    </w:p>
    <w:p w14:paraId="2E809436" w14:textId="69B6A1F7" w:rsidR="006959D1" w:rsidRPr="00C64EC4" w:rsidRDefault="006959D1" w:rsidP="006959D1">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施設</w:t>
      </w:r>
      <w:r w:rsidR="00C928AE" w:rsidRPr="00C64EC4">
        <w:rPr>
          <w:rFonts w:asciiTheme="minorEastAsia" w:hAnsiTheme="minorEastAsia" w:hint="eastAsia"/>
          <w:color w:val="000000" w:themeColor="text1"/>
        </w:rPr>
        <w:t>設計建設</w:t>
      </w:r>
      <w:r w:rsidRPr="00C64EC4">
        <w:rPr>
          <w:rFonts w:asciiTheme="minorEastAsia" w:hAnsiTheme="minorEastAsia" w:hint="eastAsia"/>
          <w:color w:val="000000" w:themeColor="text1"/>
        </w:rPr>
        <w:t>の主要範囲は以下のとおりとする。</w:t>
      </w:r>
    </w:p>
    <w:p w14:paraId="21AE9164" w14:textId="77777777" w:rsidR="004616A0" w:rsidRPr="00C64EC4" w:rsidRDefault="004616A0" w:rsidP="004616A0">
      <w:pPr>
        <w:pStyle w:val="5"/>
      </w:pPr>
      <w:r w:rsidRPr="00C64EC4">
        <w:rPr>
          <w:rFonts w:hint="eastAsia"/>
        </w:rPr>
        <w:t>焼却炉施設</w:t>
      </w:r>
    </w:p>
    <w:p w14:paraId="410C650C" w14:textId="77777777" w:rsidR="004616A0" w:rsidRPr="00C64EC4" w:rsidRDefault="004616A0" w:rsidP="004616A0">
      <w:pPr>
        <w:pStyle w:val="af3"/>
        <w:numPr>
          <w:ilvl w:val="0"/>
          <w:numId w:val="64"/>
        </w:numPr>
        <w:ind w:leftChars="0"/>
      </w:pPr>
      <w:r w:rsidRPr="00C64EC4">
        <w:rPr>
          <w:rFonts w:hint="eastAsia"/>
        </w:rPr>
        <w:t>脱水ケーキ受入設備</w:t>
      </w:r>
    </w:p>
    <w:p w14:paraId="138D4E49" w14:textId="77777777" w:rsidR="004616A0" w:rsidRPr="00C64EC4" w:rsidRDefault="004616A0" w:rsidP="004616A0">
      <w:pPr>
        <w:pStyle w:val="af3"/>
        <w:numPr>
          <w:ilvl w:val="0"/>
          <w:numId w:val="64"/>
        </w:numPr>
        <w:ind w:leftChars="0"/>
      </w:pPr>
      <w:r w:rsidRPr="00C64EC4">
        <w:rPr>
          <w:rFonts w:hint="eastAsia"/>
        </w:rPr>
        <w:t>脱水ケーキ投入設備</w:t>
      </w:r>
    </w:p>
    <w:p w14:paraId="2F010097" w14:textId="77777777" w:rsidR="004616A0" w:rsidRPr="00C64EC4" w:rsidRDefault="004616A0" w:rsidP="004616A0">
      <w:pPr>
        <w:pStyle w:val="af3"/>
        <w:numPr>
          <w:ilvl w:val="0"/>
          <w:numId w:val="64"/>
        </w:numPr>
        <w:ind w:leftChars="0"/>
      </w:pPr>
      <w:r w:rsidRPr="00C64EC4">
        <w:rPr>
          <w:rFonts w:hint="eastAsia"/>
        </w:rPr>
        <w:t>汚泥焼却設備</w:t>
      </w:r>
    </w:p>
    <w:p w14:paraId="548071ED" w14:textId="77777777" w:rsidR="004616A0" w:rsidRPr="00C64EC4" w:rsidRDefault="004616A0" w:rsidP="004616A0">
      <w:pPr>
        <w:pStyle w:val="af3"/>
        <w:numPr>
          <w:ilvl w:val="0"/>
          <w:numId w:val="64"/>
        </w:numPr>
        <w:ind w:leftChars="0"/>
      </w:pPr>
      <w:r w:rsidRPr="00C64EC4">
        <w:rPr>
          <w:rFonts w:hint="eastAsia"/>
        </w:rPr>
        <w:t>燃料設備</w:t>
      </w:r>
    </w:p>
    <w:p w14:paraId="5E9F7F77" w14:textId="77777777" w:rsidR="004616A0" w:rsidRPr="00C64EC4" w:rsidRDefault="004616A0" w:rsidP="004616A0">
      <w:pPr>
        <w:pStyle w:val="af3"/>
        <w:numPr>
          <w:ilvl w:val="0"/>
          <w:numId w:val="64"/>
        </w:numPr>
        <w:ind w:leftChars="0"/>
      </w:pPr>
      <w:r w:rsidRPr="00C64EC4">
        <w:rPr>
          <w:rFonts w:hint="eastAsia"/>
        </w:rPr>
        <w:t>廃熱回収設備</w:t>
      </w:r>
    </w:p>
    <w:p w14:paraId="27E9E76D" w14:textId="77777777" w:rsidR="004616A0" w:rsidRPr="00C64EC4" w:rsidRDefault="004616A0" w:rsidP="004616A0">
      <w:pPr>
        <w:pStyle w:val="af3"/>
        <w:numPr>
          <w:ilvl w:val="0"/>
          <w:numId w:val="64"/>
        </w:numPr>
        <w:ind w:leftChars="0"/>
      </w:pPr>
      <w:r w:rsidRPr="00C64EC4">
        <w:rPr>
          <w:rFonts w:hint="eastAsia"/>
        </w:rPr>
        <w:t>集塵設備</w:t>
      </w:r>
    </w:p>
    <w:p w14:paraId="5360095A" w14:textId="77777777" w:rsidR="004616A0" w:rsidRPr="00C64EC4" w:rsidRDefault="004616A0" w:rsidP="004616A0">
      <w:pPr>
        <w:pStyle w:val="af3"/>
        <w:numPr>
          <w:ilvl w:val="0"/>
          <w:numId w:val="64"/>
        </w:numPr>
        <w:ind w:leftChars="0"/>
      </w:pPr>
      <w:r w:rsidRPr="00C64EC4">
        <w:rPr>
          <w:rFonts w:hint="eastAsia"/>
        </w:rPr>
        <w:t>排煙処理設備</w:t>
      </w:r>
    </w:p>
    <w:p w14:paraId="2653A9D9" w14:textId="77777777" w:rsidR="004616A0" w:rsidRPr="00C64EC4" w:rsidRDefault="004616A0" w:rsidP="004616A0">
      <w:pPr>
        <w:pStyle w:val="af3"/>
        <w:numPr>
          <w:ilvl w:val="0"/>
          <w:numId w:val="64"/>
        </w:numPr>
        <w:ind w:leftChars="0"/>
      </w:pPr>
      <w:r w:rsidRPr="00C64EC4">
        <w:rPr>
          <w:rFonts w:hint="eastAsia"/>
        </w:rPr>
        <w:t>焼却灰貯留、搬出設備</w:t>
      </w:r>
    </w:p>
    <w:p w14:paraId="72A7AFBD" w14:textId="77777777" w:rsidR="004616A0" w:rsidRPr="00C64EC4" w:rsidRDefault="004616A0" w:rsidP="004616A0">
      <w:pPr>
        <w:pStyle w:val="af3"/>
        <w:numPr>
          <w:ilvl w:val="0"/>
          <w:numId w:val="64"/>
        </w:numPr>
        <w:ind w:leftChars="0"/>
      </w:pPr>
      <w:r w:rsidRPr="00C64EC4">
        <w:rPr>
          <w:rFonts w:hint="eastAsia"/>
        </w:rPr>
        <w:t>脱臭設備</w:t>
      </w:r>
    </w:p>
    <w:p w14:paraId="260DD18F" w14:textId="77777777" w:rsidR="004616A0" w:rsidRPr="00C64EC4" w:rsidRDefault="004616A0" w:rsidP="004616A0">
      <w:pPr>
        <w:pStyle w:val="af3"/>
        <w:numPr>
          <w:ilvl w:val="0"/>
          <w:numId w:val="64"/>
        </w:numPr>
        <w:ind w:leftChars="0"/>
      </w:pPr>
      <w:r w:rsidRPr="00C64EC4">
        <w:rPr>
          <w:rFonts w:hint="eastAsia"/>
        </w:rPr>
        <w:t>用役設備</w:t>
      </w:r>
    </w:p>
    <w:p w14:paraId="7B2D2400" w14:textId="77777777" w:rsidR="004616A0" w:rsidRPr="00C64EC4" w:rsidRDefault="004616A0" w:rsidP="004616A0">
      <w:pPr>
        <w:pStyle w:val="af3"/>
        <w:numPr>
          <w:ilvl w:val="0"/>
          <w:numId w:val="64"/>
        </w:numPr>
        <w:ind w:leftChars="0"/>
        <w:rPr>
          <w:rFonts w:asciiTheme="minorEastAsia" w:hAnsiTheme="minorEastAsia"/>
          <w:color w:val="000000" w:themeColor="text1"/>
        </w:rPr>
      </w:pPr>
      <w:r w:rsidRPr="00C64EC4">
        <w:rPr>
          <w:rFonts w:asciiTheme="minorEastAsia" w:hAnsiTheme="minorEastAsia" w:hint="eastAsia"/>
          <w:color w:val="000000" w:themeColor="text1"/>
        </w:rPr>
        <w:t>受変電設備</w:t>
      </w:r>
    </w:p>
    <w:p w14:paraId="0DCB1807" w14:textId="77777777" w:rsidR="004616A0" w:rsidRPr="00C64EC4" w:rsidRDefault="004616A0" w:rsidP="004616A0">
      <w:pPr>
        <w:pStyle w:val="af3"/>
        <w:numPr>
          <w:ilvl w:val="0"/>
          <w:numId w:val="64"/>
        </w:numPr>
        <w:ind w:leftChars="0"/>
        <w:rPr>
          <w:rFonts w:asciiTheme="minorEastAsia" w:hAnsiTheme="minorEastAsia"/>
          <w:color w:val="000000" w:themeColor="text1"/>
        </w:rPr>
      </w:pPr>
      <w:r w:rsidRPr="00C64EC4">
        <w:rPr>
          <w:rFonts w:asciiTheme="minorEastAsia" w:hAnsiTheme="minorEastAsia" w:hint="eastAsia"/>
          <w:color w:val="000000" w:themeColor="text1"/>
        </w:rPr>
        <w:t>制御電源及び計装用電源設備</w:t>
      </w:r>
    </w:p>
    <w:p w14:paraId="43657A1E" w14:textId="77777777" w:rsidR="004616A0" w:rsidRPr="00C64EC4" w:rsidRDefault="004616A0" w:rsidP="004616A0">
      <w:pPr>
        <w:pStyle w:val="af3"/>
        <w:numPr>
          <w:ilvl w:val="0"/>
          <w:numId w:val="64"/>
        </w:numPr>
        <w:ind w:leftChars="0"/>
        <w:rPr>
          <w:rFonts w:asciiTheme="minorEastAsia" w:hAnsiTheme="minorEastAsia"/>
          <w:color w:val="000000" w:themeColor="text1"/>
        </w:rPr>
      </w:pPr>
      <w:r w:rsidRPr="00C64EC4">
        <w:rPr>
          <w:rFonts w:asciiTheme="minorEastAsia" w:hAnsiTheme="minorEastAsia" w:hint="eastAsia"/>
          <w:color w:val="000000" w:themeColor="text1"/>
        </w:rPr>
        <w:t>負荷設備</w:t>
      </w:r>
    </w:p>
    <w:p w14:paraId="270AA5DE" w14:textId="77777777" w:rsidR="004616A0" w:rsidRPr="00C64EC4" w:rsidRDefault="004616A0" w:rsidP="004616A0">
      <w:pPr>
        <w:pStyle w:val="af3"/>
        <w:numPr>
          <w:ilvl w:val="0"/>
          <w:numId w:val="64"/>
        </w:numPr>
        <w:ind w:leftChars="0"/>
        <w:rPr>
          <w:rFonts w:asciiTheme="minorEastAsia" w:hAnsiTheme="minorEastAsia"/>
          <w:color w:val="000000" w:themeColor="text1"/>
        </w:rPr>
      </w:pPr>
      <w:r w:rsidRPr="00C64EC4">
        <w:rPr>
          <w:rFonts w:asciiTheme="minorEastAsia" w:hAnsiTheme="minorEastAsia" w:hint="eastAsia"/>
          <w:color w:val="000000" w:themeColor="text1"/>
        </w:rPr>
        <w:t>計測設備</w:t>
      </w:r>
    </w:p>
    <w:p w14:paraId="5E8A0EBD" w14:textId="77777777" w:rsidR="004616A0" w:rsidRPr="00C64EC4" w:rsidRDefault="004616A0" w:rsidP="004616A0">
      <w:pPr>
        <w:pStyle w:val="af3"/>
        <w:numPr>
          <w:ilvl w:val="0"/>
          <w:numId w:val="64"/>
        </w:numPr>
        <w:ind w:leftChars="0"/>
        <w:rPr>
          <w:rFonts w:asciiTheme="minorEastAsia" w:hAnsiTheme="minorEastAsia"/>
          <w:color w:val="000000" w:themeColor="text1"/>
        </w:rPr>
      </w:pPr>
      <w:r w:rsidRPr="00C64EC4">
        <w:rPr>
          <w:rFonts w:asciiTheme="minorEastAsia" w:hAnsiTheme="minorEastAsia" w:hint="eastAsia"/>
          <w:color w:val="000000" w:themeColor="text1"/>
        </w:rPr>
        <w:t>監視制御設備</w:t>
      </w:r>
    </w:p>
    <w:p w14:paraId="7164415F" w14:textId="77777777" w:rsidR="004616A0" w:rsidRPr="00C64EC4" w:rsidRDefault="004616A0" w:rsidP="004616A0">
      <w:pPr>
        <w:pStyle w:val="af3"/>
        <w:numPr>
          <w:ilvl w:val="0"/>
          <w:numId w:val="64"/>
        </w:numPr>
        <w:ind w:leftChars="0"/>
        <w:rPr>
          <w:rFonts w:asciiTheme="minorEastAsia" w:hAnsiTheme="minorEastAsia"/>
          <w:color w:val="000000" w:themeColor="text1"/>
        </w:rPr>
      </w:pPr>
      <w:r w:rsidRPr="00C64EC4">
        <w:rPr>
          <w:rFonts w:asciiTheme="minorEastAsia" w:hAnsiTheme="minorEastAsia" w:hint="eastAsia"/>
          <w:color w:val="000000" w:themeColor="text1"/>
        </w:rPr>
        <w:t>建築物及び建築設備（建築機械設備、建築電気設備）</w:t>
      </w:r>
    </w:p>
    <w:p w14:paraId="2E2CDC1D" w14:textId="77777777" w:rsidR="004616A0" w:rsidRPr="00C64EC4" w:rsidRDefault="004616A0" w:rsidP="004616A0">
      <w:pPr>
        <w:pStyle w:val="af3"/>
        <w:numPr>
          <w:ilvl w:val="0"/>
          <w:numId w:val="64"/>
        </w:numPr>
        <w:ind w:leftChars="0"/>
        <w:rPr>
          <w:rFonts w:asciiTheme="minorEastAsia" w:hAnsiTheme="minorEastAsia"/>
          <w:color w:val="000000" w:themeColor="text1"/>
        </w:rPr>
      </w:pPr>
      <w:r w:rsidRPr="00C64EC4">
        <w:rPr>
          <w:rFonts w:asciiTheme="minorEastAsia" w:hAnsiTheme="minorEastAsia" w:hint="eastAsia"/>
          <w:color w:val="000000" w:themeColor="text1"/>
        </w:rPr>
        <w:t>場内整備（雨水排水、給排水、外灯）</w:t>
      </w:r>
    </w:p>
    <w:p w14:paraId="0A050F18" w14:textId="1303B74A" w:rsidR="004616A0" w:rsidRPr="00C64EC4" w:rsidRDefault="004616A0" w:rsidP="004616A0">
      <w:pPr>
        <w:pStyle w:val="af3"/>
        <w:numPr>
          <w:ilvl w:val="0"/>
          <w:numId w:val="64"/>
        </w:numPr>
        <w:ind w:leftChars="0"/>
        <w:rPr>
          <w:rFonts w:asciiTheme="minorEastAsia" w:hAnsiTheme="minorEastAsia"/>
          <w:color w:val="000000" w:themeColor="text1"/>
        </w:rPr>
      </w:pPr>
      <w:r w:rsidRPr="00C64EC4">
        <w:rPr>
          <w:rFonts w:asciiTheme="minorEastAsia" w:hAnsiTheme="minorEastAsia" w:hint="eastAsia"/>
          <w:color w:val="000000" w:themeColor="text1"/>
        </w:rPr>
        <w:t>その他受注者が必要とする設備</w:t>
      </w:r>
    </w:p>
    <w:p w14:paraId="109B570B" w14:textId="77777777" w:rsidR="00661C13" w:rsidRPr="00C64EC4" w:rsidRDefault="00661C13" w:rsidP="00C12292">
      <w:pPr>
        <w:pStyle w:val="af3"/>
        <w:ind w:leftChars="0"/>
        <w:rPr>
          <w:rFonts w:asciiTheme="minorEastAsia" w:hAnsiTheme="minorEastAsia"/>
          <w:color w:val="000000" w:themeColor="text1"/>
        </w:rPr>
      </w:pPr>
    </w:p>
    <w:p w14:paraId="21040CA2" w14:textId="5B9C532E" w:rsidR="00343AD0" w:rsidRPr="00C64EC4" w:rsidRDefault="00C928AE" w:rsidP="00343AD0">
      <w:pPr>
        <w:pStyle w:val="5"/>
      </w:pPr>
      <w:r w:rsidRPr="00C64EC4">
        <w:rPr>
          <w:rFonts w:hint="eastAsia"/>
        </w:rPr>
        <w:t>脱水</w:t>
      </w:r>
      <w:r w:rsidR="00203DF3" w:rsidRPr="00C64EC4">
        <w:rPr>
          <w:rFonts w:hint="eastAsia"/>
        </w:rPr>
        <w:t>施設</w:t>
      </w:r>
    </w:p>
    <w:p w14:paraId="78ED2549" w14:textId="44597A79" w:rsidR="00343AD0" w:rsidRPr="00C64EC4" w:rsidRDefault="00343AD0" w:rsidP="00C928AE">
      <w:pPr>
        <w:pStyle w:val="af3"/>
        <w:numPr>
          <w:ilvl w:val="0"/>
          <w:numId w:val="62"/>
        </w:numPr>
        <w:ind w:leftChars="0"/>
      </w:pPr>
      <w:r w:rsidRPr="00C64EC4">
        <w:rPr>
          <w:rFonts w:hint="eastAsia"/>
        </w:rPr>
        <w:t>脱水機設備</w:t>
      </w:r>
    </w:p>
    <w:p w14:paraId="3CBC494C" w14:textId="172FDFA2" w:rsidR="00343AD0" w:rsidRPr="00C64EC4" w:rsidRDefault="00343AD0" w:rsidP="00C928AE">
      <w:pPr>
        <w:pStyle w:val="af3"/>
        <w:numPr>
          <w:ilvl w:val="0"/>
          <w:numId w:val="62"/>
        </w:numPr>
        <w:ind w:leftChars="0"/>
      </w:pPr>
      <w:r w:rsidRPr="00C64EC4">
        <w:rPr>
          <w:rFonts w:hint="eastAsia"/>
        </w:rPr>
        <w:t>汚泥供給設備</w:t>
      </w:r>
    </w:p>
    <w:p w14:paraId="1E54B21E" w14:textId="4EC4D3FD" w:rsidR="00343AD0" w:rsidRPr="00C64EC4" w:rsidRDefault="00343AD0" w:rsidP="00C928AE">
      <w:pPr>
        <w:pStyle w:val="af3"/>
        <w:numPr>
          <w:ilvl w:val="0"/>
          <w:numId w:val="62"/>
        </w:numPr>
        <w:ind w:leftChars="0"/>
      </w:pPr>
      <w:r w:rsidRPr="00C64EC4">
        <w:rPr>
          <w:rFonts w:hint="eastAsia"/>
        </w:rPr>
        <w:t>薬品注入設備</w:t>
      </w:r>
    </w:p>
    <w:p w14:paraId="3241E3A5" w14:textId="70055E9C" w:rsidR="00343AD0" w:rsidRPr="00C64EC4" w:rsidRDefault="00343AD0" w:rsidP="00C928AE">
      <w:pPr>
        <w:pStyle w:val="af3"/>
        <w:numPr>
          <w:ilvl w:val="0"/>
          <w:numId w:val="62"/>
        </w:numPr>
        <w:ind w:leftChars="0"/>
      </w:pPr>
      <w:r w:rsidRPr="00C64EC4">
        <w:rPr>
          <w:rFonts w:hint="eastAsia"/>
        </w:rPr>
        <w:t>脱水機洗浄設備</w:t>
      </w:r>
    </w:p>
    <w:p w14:paraId="24C6F401" w14:textId="190B6E60" w:rsidR="00343AD0" w:rsidRPr="00C64EC4" w:rsidRDefault="00343AD0" w:rsidP="00C928AE">
      <w:pPr>
        <w:pStyle w:val="af3"/>
        <w:numPr>
          <w:ilvl w:val="0"/>
          <w:numId w:val="62"/>
        </w:numPr>
        <w:ind w:leftChars="0"/>
      </w:pPr>
      <w:r w:rsidRPr="00C64EC4">
        <w:rPr>
          <w:rFonts w:hint="eastAsia"/>
        </w:rPr>
        <w:t>脱水ケーキ移送設備</w:t>
      </w:r>
    </w:p>
    <w:p w14:paraId="27ACF077" w14:textId="0510DC58" w:rsidR="00FF18DB" w:rsidRPr="00C64EC4" w:rsidRDefault="00FF18DB" w:rsidP="00C928AE">
      <w:pPr>
        <w:pStyle w:val="af3"/>
        <w:numPr>
          <w:ilvl w:val="0"/>
          <w:numId w:val="62"/>
        </w:numPr>
        <w:ind w:leftChars="0"/>
      </w:pPr>
      <w:r w:rsidRPr="00C64EC4">
        <w:rPr>
          <w:rFonts w:hint="eastAsia"/>
        </w:rPr>
        <w:t>建築物の補強</w:t>
      </w:r>
    </w:p>
    <w:p w14:paraId="5207B631" w14:textId="77777777" w:rsidR="00F05BCF" w:rsidRPr="00C64EC4" w:rsidRDefault="00F05BCF" w:rsidP="00F05BCF">
      <w:pPr>
        <w:pStyle w:val="af3"/>
        <w:numPr>
          <w:ilvl w:val="0"/>
          <w:numId w:val="62"/>
        </w:numPr>
        <w:ind w:leftChars="0"/>
        <w:rPr>
          <w:rFonts w:asciiTheme="minorEastAsia" w:hAnsiTheme="minorEastAsia"/>
          <w:color w:val="000000" w:themeColor="text1"/>
        </w:rPr>
      </w:pPr>
      <w:r w:rsidRPr="00C64EC4">
        <w:rPr>
          <w:rFonts w:asciiTheme="minorEastAsia" w:hAnsiTheme="minorEastAsia" w:hint="eastAsia"/>
          <w:color w:val="000000" w:themeColor="text1"/>
        </w:rPr>
        <w:t>外部汚泥受入貯留設備</w:t>
      </w:r>
    </w:p>
    <w:p w14:paraId="0CE55DF4" w14:textId="523D8047" w:rsidR="00F05BCF" w:rsidRPr="00C64EC4" w:rsidRDefault="00F05BCF" w:rsidP="00F05BCF">
      <w:pPr>
        <w:pStyle w:val="af3"/>
        <w:numPr>
          <w:ilvl w:val="0"/>
          <w:numId w:val="62"/>
        </w:numPr>
        <w:ind w:leftChars="0"/>
      </w:pPr>
      <w:r w:rsidRPr="00C64EC4">
        <w:rPr>
          <w:rFonts w:asciiTheme="minorEastAsia" w:hAnsiTheme="minorEastAsia" w:hint="eastAsia"/>
          <w:color w:val="000000" w:themeColor="text1"/>
        </w:rPr>
        <w:t>外部汚泥移送設備</w:t>
      </w:r>
    </w:p>
    <w:p w14:paraId="41CC7394" w14:textId="77777777" w:rsidR="00183179" w:rsidRPr="00C64EC4" w:rsidRDefault="00183179" w:rsidP="00183179">
      <w:pPr>
        <w:pStyle w:val="af3"/>
        <w:numPr>
          <w:ilvl w:val="0"/>
          <w:numId w:val="62"/>
        </w:numPr>
        <w:ind w:leftChars="0"/>
        <w:rPr>
          <w:rFonts w:asciiTheme="minorEastAsia" w:hAnsiTheme="minorEastAsia"/>
          <w:color w:val="000000" w:themeColor="text1"/>
        </w:rPr>
      </w:pPr>
      <w:r w:rsidRPr="00C64EC4">
        <w:rPr>
          <w:rFonts w:asciiTheme="minorEastAsia" w:hAnsiTheme="minorEastAsia" w:hint="eastAsia"/>
          <w:color w:val="000000" w:themeColor="text1"/>
        </w:rPr>
        <w:t>受変電設備（設計のみ）</w:t>
      </w:r>
    </w:p>
    <w:p w14:paraId="5B7ACC95" w14:textId="77777777" w:rsidR="00183179" w:rsidRPr="00C64EC4" w:rsidRDefault="00183179" w:rsidP="00183179">
      <w:pPr>
        <w:pStyle w:val="af3"/>
        <w:numPr>
          <w:ilvl w:val="0"/>
          <w:numId w:val="62"/>
        </w:numPr>
        <w:ind w:leftChars="0"/>
        <w:rPr>
          <w:rFonts w:asciiTheme="minorEastAsia" w:hAnsiTheme="minorEastAsia"/>
          <w:color w:val="000000" w:themeColor="text1"/>
        </w:rPr>
      </w:pPr>
      <w:r w:rsidRPr="00C64EC4">
        <w:rPr>
          <w:rFonts w:asciiTheme="minorEastAsia" w:hAnsiTheme="minorEastAsia" w:hint="eastAsia"/>
          <w:color w:val="000000" w:themeColor="text1"/>
        </w:rPr>
        <w:t>制御電源及び計装用電源設備</w:t>
      </w:r>
      <w:r w:rsidRPr="00C64EC4">
        <w:rPr>
          <w:rFonts w:asciiTheme="minorEastAsia" w:hAnsiTheme="minorEastAsia"/>
          <w:color w:val="000000" w:themeColor="text1"/>
        </w:rPr>
        <w:t xml:space="preserve"> </w:t>
      </w:r>
      <w:r w:rsidRPr="00C64EC4">
        <w:rPr>
          <w:rFonts w:asciiTheme="minorEastAsia" w:hAnsiTheme="minorEastAsia" w:hint="eastAsia"/>
          <w:color w:val="000000" w:themeColor="text1"/>
        </w:rPr>
        <w:t>（設計のみ）</w:t>
      </w:r>
    </w:p>
    <w:p w14:paraId="1107457A" w14:textId="26AA92A1" w:rsidR="00183179" w:rsidRPr="00C64EC4" w:rsidRDefault="00183179" w:rsidP="00183179">
      <w:pPr>
        <w:pStyle w:val="af3"/>
        <w:numPr>
          <w:ilvl w:val="0"/>
          <w:numId w:val="62"/>
        </w:numPr>
        <w:ind w:leftChars="0"/>
        <w:rPr>
          <w:rFonts w:asciiTheme="minorEastAsia" w:hAnsiTheme="minorEastAsia"/>
          <w:color w:val="000000" w:themeColor="text1"/>
        </w:rPr>
      </w:pPr>
      <w:r w:rsidRPr="00C64EC4">
        <w:rPr>
          <w:rFonts w:asciiTheme="minorEastAsia" w:hAnsiTheme="minorEastAsia" w:hint="eastAsia"/>
          <w:color w:val="000000" w:themeColor="text1"/>
        </w:rPr>
        <w:t>負荷設備（設計のみ）</w:t>
      </w:r>
    </w:p>
    <w:p w14:paraId="5F010886" w14:textId="77777777" w:rsidR="00183179" w:rsidRPr="00C64EC4" w:rsidRDefault="00183179" w:rsidP="00183179">
      <w:pPr>
        <w:pStyle w:val="af3"/>
        <w:numPr>
          <w:ilvl w:val="0"/>
          <w:numId w:val="62"/>
        </w:numPr>
        <w:ind w:leftChars="0"/>
        <w:rPr>
          <w:rFonts w:asciiTheme="minorEastAsia" w:hAnsiTheme="minorEastAsia"/>
          <w:color w:val="000000" w:themeColor="text1"/>
        </w:rPr>
      </w:pPr>
      <w:r w:rsidRPr="00C64EC4">
        <w:rPr>
          <w:rFonts w:asciiTheme="minorEastAsia" w:hAnsiTheme="minorEastAsia" w:hint="eastAsia"/>
          <w:color w:val="000000" w:themeColor="text1"/>
        </w:rPr>
        <w:t>計測設備（設計のみ）</w:t>
      </w:r>
    </w:p>
    <w:p w14:paraId="1C6F11F1" w14:textId="2F4368AF" w:rsidR="00825E60" w:rsidRPr="00C64EC4" w:rsidRDefault="00183179" w:rsidP="00183179">
      <w:pPr>
        <w:pStyle w:val="af3"/>
        <w:numPr>
          <w:ilvl w:val="0"/>
          <w:numId w:val="62"/>
        </w:numPr>
        <w:ind w:leftChars="0"/>
        <w:rPr>
          <w:rFonts w:asciiTheme="minorEastAsia" w:hAnsiTheme="minorEastAsia"/>
          <w:color w:val="000000" w:themeColor="text1"/>
        </w:rPr>
      </w:pPr>
      <w:r w:rsidRPr="00C64EC4">
        <w:rPr>
          <w:rFonts w:asciiTheme="minorEastAsia" w:hAnsiTheme="minorEastAsia" w:hint="eastAsia"/>
          <w:color w:val="000000" w:themeColor="text1"/>
        </w:rPr>
        <w:t>監視制御設備（設計のみ）</w:t>
      </w:r>
    </w:p>
    <w:p w14:paraId="5A5CB266" w14:textId="4D4E0F69" w:rsidR="00343AD0" w:rsidRPr="00C64EC4" w:rsidRDefault="00343AD0" w:rsidP="00C928AE">
      <w:pPr>
        <w:pStyle w:val="af3"/>
        <w:numPr>
          <w:ilvl w:val="0"/>
          <w:numId w:val="62"/>
        </w:numPr>
        <w:ind w:leftChars="0"/>
      </w:pPr>
      <w:r w:rsidRPr="00C64EC4">
        <w:rPr>
          <w:rFonts w:hint="eastAsia"/>
        </w:rPr>
        <w:t>その他受注者が必要とする設備</w:t>
      </w:r>
    </w:p>
    <w:p w14:paraId="097674F6" w14:textId="64613437" w:rsidR="00343AD0" w:rsidRPr="00C64EC4" w:rsidRDefault="00343AD0" w:rsidP="00343AD0">
      <w:pPr>
        <w:pStyle w:val="5"/>
      </w:pPr>
      <w:r w:rsidRPr="00C64EC4">
        <w:rPr>
          <w:rFonts w:hint="eastAsia"/>
        </w:rPr>
        <w:lastRenderedPageBreak/>
        <w:t>汚泥貯留施設</w:t>
      </w:r>
    </w:p>
    <w:p w14:paraId="2071BC57" w14:textId="49704625" w:rsidR="00343AD0" w:rsidRPr="00C64EC4" w:rsidRDefault="00343AD0"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脱水ケーキ受入設備</w:t>
      </w:r>
    </w:p>
    <w:p w14:paraId="46530735" w14:textId="733FDBBF" w:rsidR="00343AD0" w:rsidRPr="00C64EC4" w:rsidRDefault="00343AD0"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脱水ケーキ貯留設備</w:t>
      </w:r>
    </w:p>
    <w:p w14:paraId="7A485F88" w14:textId="73DE1436" w:rsidR="00343AD0" w:rsidRPr="00C64EC4" w:rsidRDefault="00343AD0"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脱水ケーキ移送設備</w:t>
      </w:r>
    </w:p>
    <w:p w14:paraId="4585D818" w14:textId="29BA5620" w:rsidR="00343AD0" w:rsidRPr="00C64EC4" w:rsidRDefault="00343AD0"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脱臭設備</w:t>
      </w:r>
    </w:p>
    <w:p w14:paraId="3ABFFBF1" w14:textId="6C86E2DD" w:rsidR="00343AD0" w:rsidRPr="00C64EC4" w:rsidRDefault="00343AD0"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用役設備</w:t>
      </w:r>
    </w:p>
    <w:p w14:paraId="5C6420DF" w14:textId="0DBA1EF1" w:rsidR="004F6D6A" w:rsidRPr="00C64EC4" w:rsidRDefault="004F6D6A"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建築物及び建築設備（建築機械設備、建築電気設備）</w:t>
      </w:r>
    </w:p>
    <w:p w14:paraId="084DF125" w14:textId="67A5E573" w:rsidR="004F6D6A" w:rsidRPr="00C64EC4" w:rsidRDefault="004F6D6A"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場内整備（雨水排水、給排水、外灯）</w:t>
      </w:r>
    </w:p>
    <w:p w14:paraId="50597BA8" w14:textId="2716C989" w:rsidR="009461A2" w:rsidRPr="00C64EC4" w:rsidRDefault="009461A2"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トラックスケール移設</w:t>
      </w:r>
      <w:r w:rsidR="00A22C2D" w:rsidRPr="00C64EC4">
        <w:rPr>
          <w:rFonts w:asciiTheme="minorEastAsia" w:hAnsiTheme="minorEastAsia" w:hint="eastAsia"/>
          <w:color w:val="000000" w:themeColor="text1"/>
        </w:rPr>
        <w:t>（必要な場合）</w:t>
      </w:r>
    </w:p>
    <w:p w14:paraId="69ADDACA" w14:textId="77777777" w:rsidR="00183179" w:rsidRPr="00C64EC4" w:rsidRDefault="00183179" w:rsidP="00183179">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受変電設備（設計のみ）</w:t>
      </w:r>
    </w:p>
    <w:p w14:paraId="4DAF623B" w14:textId="29AD2B96" w:rsidR="00183179" w:rsidRPr="00C64EC4" w:rsidRDefault="00183179" w:rsidP="00183179">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制御電源及び計装用電源設備</w:t>
      </w:r>
      <w:r w:rsidRPr="00C64EC4">
        <w:rPr>
          <w:rFonts w:asciiTheme="minorEastAsia" w:hAnsiTheme="minorEastAsia"/>
          <w:color w:val="000000" w:themeColor="text1"/>
        </w:rPr>
        <w:t xml:space="preserve"> </w:t>
      </w:r>
      <w:r w:rsidRPr="00C64EC4">
        <w:rPr>
          <w:rFonts w:asciiTheme="minorEastAsia" w:hAnsiTheme="minorEastAsia" w:hint="eastAsia"/>
          <w:color w:val="000000" w:themeColor="text1"/>
        </w:rPr>
        <w:t>（設計のみ）</w:t>
      </w:r>
    </w:p>
    <w:p w14:paraId="5C584C05" w14:textId="6EF6BBCC" w:rsidR="00183179" w:rsidRPr="00C64EC4" w:rsidRDefault="00183179" w:rsidP="00183179">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負荷設備（設計のみ）</w:t>
      </w:r>
    </w:p>
    <w:p w14:paraId="42694CCF" w14:textId="77777777" w:rsidR="00183179" w:rsidRPr="00C64EC4" w:rsidRDefault="00183179" w:rsidP="00183179">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計測設備（設計のみ）</w:t>
      </w:r>
    </w:p>
    <w:p w14:paraId="5CB477BD" w14:textId="77777777" w:rsidR="00183179" w:rsidRPr="00C64EC4" w:rsidRDefault="00183179" w:rsidP="00183179">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監視制御設備（設計のみ）</w:t>
      </w:r>
    </w:p>
    <w:p w14:paraId="3128BBA9" w14:textId="4B3CE30B" w:rsidR="004F6D6A" w:rsidRPr="00C64EC4" w:rsidRDefault="004F6D6A" w:rsidP="00C928AE">
      <w:pPr>
        <w:pStyle w:val="af3"/>
        <w:numPr>
          <w:ilvl w:val="0"/>
          <w:numId w:val="66"/>
        </w:numPr>
        <w:ind w:leftChars="0"/>
        <w:rPr>
          <w:rFonts w:asciiTheme="minorEastAsia" w:hAnsiTheme="minorEastAsia"/>
          <w:color w:val="000000" w:themeColor="text1"/>
        </w:rPr>
      </w:pPr>
      <w:r w:rsidRPr="00C64EC4">
        <w:rPr>
          <w:rFonts w:asciiTheme="minorEastAsia" w:hAnsiTheme="minorEastAsia" w:hint="eastAsia"/>
          <w:color w:val="000000" w:themeColor="text1"/>
        </w:rPr>
        <w:t>その他受注者が必要とする設備</w:t>
      </w:r>
    </w:p>
    <w:p w14:paraId="3B71A4DF" w14:textId="77777777" w:rsidR="006959D1" w:rsidRPr="00C64EC4" w:rsidRDefault="006959D1" w:rsidP="006959D1">
      <w:pPr>
        <w:rPr>
          <w:rFonts w:asciiTheme="minorEastAsia" w:hAnsiTheme="minorEastAsia"/>
          <w:color w:val="000000" w:themeColor="text1"/>
        </w:rPr>
      </w:pPr>
    </w:p>
    <w:p w14:paraId="11CEE2F8" w14:textId="77777777" w:rsidR="006959D1" w:rsidRPr="00C64EC4" w:rsidRDefault="006959D1" w:rsidP="006959D1">
      <w:pPr>
        <w:pStyle w:val="3"/>
      </w:pPr>
      <w:bookmarkStart w:id="197" w:name="_Toc44612551"/>
      <w:bookmarkStart w:id="198" w:name="_Toc44612472"/>
      <w:bookmarkStart w:id="199" w:name="_Toc106204047"/>
      <w:bookmarkStart w:id="200" w:name="_Toc115253667"/>
      <w:r w:rsidRPr="00C64EC4">
        <w:rPr>
          <w:rFonts w:hint="eastAsia"/>
        </w:rPr>
        <w:t>事前調査</w:t>
      </w:r>
      <w:bookmarkEnd w:id="197"/>
      <w:bookmarkEnd w:id="198"/>
      <w:bookmarkEnd w:id="199"/>
      <w:bookmarkEnd w:id="200"/>
    </w:p>
    <w:p w14:paraId="3B1D9947" w14:textId="5C9055D6" w:rsidR="006959D1" w:rsidRPr="00C64EC4" w:rsidRDefault="006959D1" w:rsidP="001C1E8A">
      <w:pPr>
        <w:ind w:leftChars="100" w:left="420" w:hangingChars="100" w:hanging="210"/>
        <w:rPr>
          <w:rFonts w:asciiTheme="minorEastAsia" w:hAnsiTheme="minorEastAsia"/>
          <w:color w:val="000000" w:themeColor="text1"/>
          <w:szCs w:val="21"/>
        </w:rPr>
      </w:pPr>
      <w:r w:rsidRPr="00C64EC4">
        <w:rPr>
          <w:color w:val="000000" w:themeColor="text1"/>
        </w:rPr>
        <w:t>1)受注者は</w:t>
      </w:r>
      <w:r w:rsidRPr="00C64EC4">
        <w:rPr>
          <w:rFonts w:hint="eastAsia"/>
          <w:color w:val="000000" w:themeColor="text1"/>
        </w:rPr>
        <w:t>、</w:t>
      </w:r>
      <w:r w:rsidR="00B713B6" w:rsidRPr="00C64EC4">
        <w:rPr>
          <w:rFonts w:hint="eastAsia"/>
          <w:color w:val="000000" w:themeColor="text1"/>
        </w:rPr>
        <w:t>「</w:t>
      </w:r>
      <w:r w:rsidR="00B713B6" w:rsidRPr="00C64EC4">
        <w:rPr>
          <w:color w:val="000000" w:themeColor="text1"/>
        </w:rPr>
        <w:fldChar w:fldCharType="begin"/>
      </w:r>
      <w:r w:rsidR="00B713B6" w:rsidRPr="00C64EC4">
        <w:rPr>
          <w:color w:val="000000" w:themeColor="text1"/>
        </w:rPr>
        <w:instrText xml:space="preserve"> REF _Ref105179525 \n \h </w:instrText>
      </w:r>
      <w:r w:rsidR="0069552F" w:rsidRPr="00C64EC4">
        <w:rPr>
          <w:color w:val="000000" w:themeColor="text1"/>
        </w:rPr>
        <w:instrText xml:space="preserve"> \* MERGEFORMAT </w:instrText>
      </w:r>
      <w:r w:rsidR="00B713B6" w:rsidRPr="00C64EC4">
        <w:rPr>
          <w:color w:val="000000" w:themeColor="text1"/>
        </w:rPr>
      </w:r>
      <w:r w:rsidR="00B713B6" w:rsidRPr="00C64EC4">
        <w:rPr>
          <w:color w:val="000000" w:themeColor="text1"/>
        </w:rPr>
        <w:fldChar w:fldCharType="separate"/>
      </w:r>
      <w:r w:rsidR="00686AB4">
        <w:rPr>
          <w:color w:val="000000" w:themeColor="text1"/>
        </w:rPr>
        <w:t xml:space="preserve">I </w:t>
      </w:r>
      <w:r w:rsidR="00B713B6" w:rsidRPr="00C64EC4">
        <w:rPr>
          <w:color w:val="000000" w:themeColor="text1"/>
        </w:rPr>
        <w:fldChar w:fldCharType="end"/>
      </w:r>
      <w:r w:rsidR="00B713B6" w:rsidRPr="00C64EC4">
        <w:rPr>
          <w:color w:val="000000" w:themeColor="text1"/>
        </w:rPr>
        <w:t xml:space="preserve"> </w:t>
      </w:r>
      <w:r w:rsidR="00B713B6" w:rsidRPr="00C64EC4">
        <w:rPr>
          <w:color w:val="000000" w:themeColor="text1"/>
        </w:rPr>
        <w:fldChar w:fldCharType="begin"/>
      </w:r>
      <w:r w:rsidR="00B713B6" w:rsidRPr="00C64EC4">
        <w:rPr>
          <w:color w:val="000000" w:themeColor="text1"/>
        </w:rPr>
        <w:instrText xml:space="preserve"> REF _Ref105179535 \n \h </w:instrText>
      </w:r>
      <w:r w:rsidR="0069552F" w:rsidRPr="00C64EC4">
        <w:rPr>
          <w:color w:val="000000" w:themeColor="text1"/>
        </w:rPr>
        <w:instrText xml:space="preserve"> \* MERGEFORMAT </w:instrText>
      </w:r>
      <w:r w:rsidR="00B713B6" w:rsidRPr="00C64EC4">
        <w:rPr>
          <w:color w:val="000000" w:themeColor="text1"/>
        </w:rPr>
      </w:r>
      <w:r w:rsidR="00B713B6" w:rsidRPr="00C64EC4">
        <w:rPr>
          <w:color w:val="000000" w:themeColor="text1"/>
        </w:rPr>
        <w:fldChar w:fldCharType="separate"/>
      </w:r>
      <w:r w:rsidR="00686AB4">
        <w:rPr>
          <w:rFonts w:hint="eastAsia"/>
          <w:color w:val="000000" w:themeColor="text1"/>
        </w:rPr>
        <w:t>4.1．</w:t>
      </w:r>
      <w:r w:rsidR="00B713B6" w:rsidRPr="00C64EC4">
        <w:rPr>
          <w:color w:val="000000" w:themeColor="text1"/>
        </w:rPr>
        <w:fldChar w:fldCharType="end"/>
      </w:r>
      <w:r w:rsidR="00B713B6" w:rsidRPr="00C64EC4">
        <w:rPr>
          <w:color w:val="000000" w:themeColor="text1"/>
        </w:rPr>
        <w:fldChar w:fldCharType="begin"/>
      </w:r>
      <w:r w:rsidR="00B713B6" w:rsidRPr="00C64EC4">
        <w:rPr>
          <w:color w:val="000000" w:themeColor="text1"/>
        </w:rPr>
        <w:instrText xml:space="preserve"> REF _Ref105179550 \h </w:instrText>
      </w:r>
      <w:r w:rsidR="0069552F" w:rsidRPr="00C64EC4">
        <w:rPr>
          <w:color w:val="000000" w:themeColor="text1"/>
        </w:rPr>
        <w:instrText xml:space="preserve"> \* MERGEFORMAT </w:instrText>
      </w:r>
      <w:r w:rsidR="00B713B6" w:rsidRPr="00C64EC4">
        <w:rPr>
          <w:color w:val="000000" w:themeColor="text1"/>
        </w:rPr>
      </w:r>
      <w:r w:rsidR="00B713B6" w:rsidRPr="00C64EC4">
        <w:rPr>
          <w:color w:val="000000" w:themeColor="text1"/>
        </w:rPr>
        <w:fldChar w:fldCharType="separate"/>
      </w:r>
      <w:r w:rsidR="00686AB4" w:rsidRPr="00C64EC4">
        <w:rPr>
          <w:rFonts w:hint="eastAsia"/>
        </w:rPr>
        <w:t>関係法令</w:t>
      </w:r>
      <w:r w:rsidR="00B713B6" w:rsidRPr="00C64EC4">
        <w:rPr>
          <w:color w:val="000000" w:themeColor="text1"/>
        </w:rPr>
        <w:fldChar w:fldCharType="end"/>
      </w:r>
      <w:r w:rsidR="00B713B6" w:rsidRPr="00C64EC4">
        <w:rPr>
          <w:rFonts w:hint="eastAsia"/>
          <w:color w:val="000000" w:themeColor="text1"/>
        </w:rPr>
        <w:t>」に</w:t>
      </w:r>
      <w:r w:rsidR="004753D4" w:rsidRPr="00C64EC4">
        <w:rPr>
          <w:rFonts w:hint="eastAsia"/>
          <w:color w:val="000000" w:themeColor="text1"/>
        </w:rPr>
        <w:t>基づき、</w:t>
      </w:r>
      <w:r w:rsidRPr="00C64EC4">
        <w:rPr>
          <w:color w:val="000000" w:themeColor="text1"/>
        </w:rPr>
        <w:t>自らの責任及び費用において、本工事に必要な調査（以下「各種調査等」という）を行うこと。</w:t>
      </w:r>
      <w:r w:rsidRPr="00C64EC4">
        <w:rPr>
          <w:rFonts w:asciiTheme="minorEastAsia" w:hAnsiTheme="minorEastAsia" w:hint="eastAsia"/>
          <w:color w:val="000000" w:themeColor="text1"/>
          <w:szCs w:val="21"/>
        </w:rPr>
        <w:t>なお、</w:t>
      </w:r>
      <w:r w:rsidRPr="00C64EC4">
        <w:rPr>
          <w:rFonts w:asciiTheme="minorEastAsia" w:hAnsiTheme="minorEastAsia" w:hint="eastAsia"/>
          <w:color w:val="000000" w:themeColor="text1"/>
          <w:szCs w:val="21"/>
          <w:bdr w:val="single" w:sz="4" w:space="0" w:color="auto"/>
        </w:rPr>
        <w:t>別紙</w:t>
      </w:r>
      <w:r w:rsidR="00CE64BA" w:rsidRPr="00C64EC4">
        <w:rPr>
          <w:rFonts w:asciiTheme="minorEastAsia" w:hAnsiTheme="minorEastAsia" w:hint="eastAsia"/>
          <w:color w:val="000000" w:themeColor="text1"/>
          <w:szCs w:val="21"/>
          <w:bdr w:val="single" w:sz="4" w:space="0" w:color="auto"/>
        </w:rPr>
        <w:t>５</w:t>
      </w:r>
      <w:r w:rsidRPr="00C64EC4">
        <w:rPr>
          <w:rFonts w:asciiTheme="minorEastAsia" w:hAnsiTheme="minorEastAsia" w:hint="eastAsia"/>
          <w:color w:val="000000" w:themeColor="text1"/>
          <w:szCs w:val="21"/>
        </w:rPr>
        <w:t>に既存</w:t>
      </w:r>
      <w:r w:rsidR="008253C2" w:rsidRPr="00C64EC4">
        <w:rPr>
          <w:rFonts w:asciiTheme="minorEastAsia" w:hAnsiTheme="minorEastAsia" w:hint="eastAsia"/>
          <w:color w:val="000000" w:themeColor="text1"/>
          <w:szCs w:val="21"/>
        </w:rPr>
        <w:t>土質</w:t>
      </w:r>
      <w:r w:rsidRPr="00C64EC4">
        <w:rPr>
          <w:rFonts w:asciiTheme="minorEastAsia" w:hAnsiTheme="minorEastAsia" w:hint="eastAsia"/>
          <w:color w:val="000000" w:themeColor="text1"/>
          <w:szCs w:val="21"/>
        </w:rPr>
        <w:t>調査結果を参考に示す。</w:t>
      </w:r>
    </w:p>
    <w:p w14:paraId="5A84A17D" w14:textId="3E815F6D" w:rsidR="006959D1" w:rsidRPr="00C64EC4" w:rsidRDefault="00487DD9" w:rsidP="00D10A1A">
      <w:pPr>
        <w:ind w:leftChars="100" w:left="420" w:hangingChars="100" w:hanging="210"/>
        <w:rPr>
          <w:color w:val="000000" w:themeColor="text1"/>
        </w:rPr>
      </w:pPr>
      <w:r w:rsidRPr="00C64EC4">
        <w:rPr>
          <w:rFonts w:hint="eastAsia"/>
          <w:color w:val="000000" w:themeColor="text1"/>
        </w:rPr>
        <w:t>2</w:t>
      </w:r>
      <w:r w:rsidR="006959D1" w:rsidRPr="00C64EC4">
        <w:rPr>
          <w:color w:val="000000" w:themeColor="text1"/>
        </w:rPr>
        <w:t>)受注者は、現地を踏査し、現地状況を十分把握して、設計及び施工を行うこと。</w:t>
      </w:r>
    </w:p>
    <w:p w14:paraId="2D341759" w14:textId="0436B883" w:rsidR="006959D1" w:rsidRPr="00C64EC4" w:rsidRDefault="00487DD9" w:rsidP="006959D1">
      <w:pPr>
        <w:ind w:leftChars="100" w:left="210"/>
        <w:rPr>
          <w:rFonts w:asciiTheme="minorEastAsia" w:hAnsiTheme="minorEastAsia"/>
          <w:color w:val="000000" w:themeColor="text1"/>
        </w:rPr>
      </w:pPr>
      <w:r w:rsidRPr="00C64EC4">
        <w:rPr>
          <w:rFonts w:hint="eastAsia"/>
          <w:color w:val="000000" w:themeColor="text1"/>
        </w:rPr>
        <w:t>3</w:t>
      </w:r>
      <w:r w:rsidR="006959D1" w:rsidRPr="00C64EC4">
        <w:rPr>
          <w:color w:val="000000" w:themeColor="text1"/>
        </w:rPr>
        <w:t>)受注者</w:t>
      </w:r>
      <w:r w:rsidR="006959D1" w:rsidRPr="00C64EC4">
        <w:rPr>
          <w:rFonts w:asciiTheme="minorEastAsia" w:hAnsiTheme="minorEastAsia" w:hint="eastAsia"/>
          <w:color w:val="000000" w:themeColor="text1"/>
        </w:rPr>
        <w:t>は、各種調査等を行う場合には、事前に発注者に連絡すること。</w:t>
      </w:r>
    </w:p>
    <w:p w14:paraId="347F6681" w14:textId="34C53994" w:rsidR="001C587D" w:rsidRPr="00C64EC4" w:rsidRDefault="0093615F" w:rsidP="0093615F">
      <w:pPr>
        <w:ind w:leftChars="100" w:left="210"/>
        <w:rPr>
          <w:rFonts w:asciiTheme="minorEastAsia" w:hAnsiTheme="minorEastAsia"/>
          <w:color w:val="000000" w:themeColor="text1"/>
        </w:rPr>
      </w:pPr>
      <w:r w:rsidRPr="00C64EC4">
        <w:rPr>
          <w:rFonts w:asciiTheme="minorEastAsia" w:hAnsiTheme="minorEastAsia"/>
          <w:color w:val="000000" w:themeColor="text1"/>
        </w:rPr>
        <w:t>4)</w:t>
      </w:r>
      <w:r w:rsidR="001C587D" w:rsidRPr="00C64EC4">
        <w:rPr>
          <w:rFonts w:asciiTheme="minorEastAsia" w:hAnsiTheme="minorEastAsia" w:hint="eastAsia"/>
          <w:color w:val="000000" w:themeColor="text1"/>
        </w:rPr>
        <w:t>受注者は、</w:t>
      </w:r>
      <w:r w:rsidR="00CE64BA" w:rsidRPr="00C64EC4">
        <w:rPr>
          <w:rFonts w:asciiTheme="minorEastAsia" w:hAnsiTheme="minorEastAsia" w:hint="eastAsia"/>
          <w:color w:val="000000" w:themeColor="text1"/>
        </w:rPr>
        <w:t>各種調査</w:t>
      </w:r>
      <w:r w:rsidR="007D4690" w:rsidRPr="00C64EC4">
        <w:rPr>
          <w:rFonts w:asciiTheme="minorEastAsia" w:hAnsiTheme="minorEastAsia" w:hint="eastAsia"/>
          <w:color w:val="000000" w:themeColor="text1"/>
        </w:rPr>
        <w:t>等の</w:t>
      </w:r>
      <w:r w:rsidR="001C587D" w:rsidRPr="00C64EC4">
        <w:rPr>
          <w:rFonts w:asciiTheme="minorEastAsia" w:hAnsiTheme="minorEastAsia" w:hint="eastAsia"/>
          <w:color w:val="000000" w:themeColor="text1"/>
        </w:rPr>
        <w:t>結果に基づき、</w:t>
      </w:r>
      <w:r w:rsidRPr="00C64EC4">
        <w:rPr>
          <w:rFonts w:asciiTheme="minorEastAsia" w:hAnsiTheme="minorEastAsia" w:hint="eastAsia"/>
          <w:color w:val="000000" w:themeColor="text1"/>
        </w:rPr>
        <w:t>関連法令</w:t>
      </w:r>
      <w:r w:rsidR="001C587D" w:rsidRPr="00C64EC4">
        <w:rPr>
          <w:rFonts w:asciiTheme="minorEastAsia" w:hAnsiTheme="minorEastAsia" w:hint="eastAsia"/>
          <w:color w:val="000000" w:themeColor="text1"/>
        </w:rPr>
        <w:t>及び</w:t>
      </w:r>
      <w:r w:rsidRPr="00C64EC4">
        <w:rPr>
          <w:rFonts w:asciiTheme="minorEastAsia" w:hAnsiTheme="minorEastAsia" w:hint="eastAsia"/>
          <w:color w:val="000000" w:themeColor="text1"/>
        </w:rPr>
        <w:t>ガイドライン</w:t>
      </w:r>
      <w:r w:rsidR="00CE64BA" w:rsidRPr="00C64EC4">
        <w:rPr>
          <w:rFonts w:asciiTheme="minorEastAsia" w:hAnsiTheme="minorEastAsia" w:hint="eastAsia"/>
          <w:color w:val="000000" w:themeColor="text1"/>
        </w:rPr>
        <w:t>等</w:t>
      </w:r>
      <w:r w:rsidR="001C587D" w:rsidRPr="00C64EC4">
        <w:rPr>
          <w:rFonts w:asciiTheme="minorEastAsia" w:hAnsiTheme="minorEastAsia" w:hint="eastAsia"/>
          <w:color w:val="000000" w:themeColor="text1"/>
        </w:rPr>
        <w:t>に準拠し</w:t>
      </w:r>
      <w:r w:rsidRPr="00C64EC4">
        <w:rPr>
          <w:rFonts w:asciiTheme="minorEastAsia" w:hAnsiTheme="minorEastAsia" w:hint="eastAsia"/>
          <w:color w:val="000000" w:themeColor="text1"/>
        </w:rPr>
        <w:t>、周辺への影響がないよう適切</w:t>
      </w:r>
      <w:r w:rsidR="001C587D" w:rsidRPr="00C64EC4">
        <w:rPr>
          <w:rFonts w:asciiTheme="minorEastAsia" w:hAnsiTheme="minorEastAsia" w:hint="eastAsia"/>
          <w:color w:val="000000" w:themeColor="text1"/>
        </w:rPr>
        <w:t>な対策及び届出等を行うこと。</w:t>
      </w:r>
    </w:p>
    <w:p w14:paraId="42706A21" w14:textId="7E2487D0" w:rsidR="006959D1" w:rsidRPr="00C64EC4" w:rsidRDefault="006959D1" w:rsidP="00D10A1A">
      <w:pPr>
        <w:ind w:leftChars="100" w:left="210"/>
        <w:rPr>
          <w:rFonts w:asciiTheme="minorEastAsia" w:hAnsiTheme="minorEastAsia"/>
          <w:color w:val="000000" w:themeColor="text1"/>
        </w:rPr>
      </w:pPr>
    </w:p>
    <w:p w14:paraId="5178E4A3" w14:textId="77777777" w:rsidR="006959D1" w:rsidRPr="00C64EC4" w:rsidRDefault="006959D1" w:rsidP="006959D1">
      <w:pPr>
        <w:pStyle w:val="3"/>
      </w:pPr>
      <w:bookmarkStart w:id="201" w:name="_Toc44612473"/>
      <w:bookmarkStart w:id="202" w:name="_Toc44612552"/>
      <w:bookmarkStart w:id="203" w:name="_Toc106204048"/>
      <w:bookmarkStart w:id="204" w:name="_Toc115253668"/>
      <w:r w:rsidRPr="00C64EC4">
        <w:rPr>
          <w:rFonts w:hint="eastAsia"/>
        </w:rPr>
        <w:t>設計業務に関する一般的事項</w:t>
      </w:r>
      <w:bookmarkEnd w:id="201"/>
      <w:bookmarkEnd w:id="202"/>
      <w:bookmarkEnd w:id="203"/>
      <w:bookmarkEnd w:id="204"/>
    </w:p>
    <w:p w14:paraId="25E82A0B" w14:textId="38FD778D" w:rsidR="006959D1" w:rsidRPr="00C64EC4" w:rsidRDefault="006959D1" w:rsidP="00D24E30">
      <w:pPr>
        <w:pStyle w:val="6"/>
      </w:pPr>
      <w:r w:rsidRPr="00C64EC4">
        <w:rPr>
          <w:rFonts w:hint="eastAsia"/>
        </w:rPr>
        <w:t>設計</w:t>
      </w:r>
      <w:r w:rsidR="009844A7" w:rsidRPr="00C64EC4">
        <w:rPr>
          <w:rFonts w:hint="eastAsia"/>
        </w:rPr>
        <w:t>業務</w:t>
      </w:r>
    </w:p>
    <w:p w14:paraId="1F535421" w14:textId="34B8ED4C" w:rsidR="00B713B6"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受注者は、契約締結後、早期に詳細設計及び建設に取り掛かれるよう、技術提案書を基に、設計・建設内容に関する基本事項の確認</w:t>
      </w:r>
      <w:r w:rsidR="007D4690" w:rsidRPr="00C64EC4">
        <w:rPr>
          <w:rFonts w:asciiTheme="minorEastAsia" w:hAnsiTheme="minorEastAsia" w:hint="eastAsia"/>
          <w:color w:val="000000" w:themeColor="text1"/>
        </w:rPr>
        <w:t>、詳細事項の検討及び設計図書</w:t>
      </w:r>
      <w:r w:rsidR="005E34EF" w:rsidRPr="00C64EC4">
        <w:rPr>
          <w:rFonts w:asciiTheme="minorEastAsia" w:hAnsiTheme="minorEastAsia" w:hint="eastAsia"/>
          <w:color w:val="000000" w:themeColor="text1"/>
        </w:rPr>
        <w:t>等</w:t>
      </w:r>
      <w:r w:rsidR="007D4690" w:rsidRPr="00C64EC4">
        <w:rPr>
          <w:rFonts w:asciiTheme="minorEastAsia" w:hAnsiTheme="minorEastAsia" w:hint="eastAsia"/>
          <w:color w:val="000000" w:themeColor="text1"/>
        </w:rPr>
        <w:t>の作成を行い、発注者の確認を受けた後、</w:t>
      </w:r>
      <w:r w:rsidR="005E34EF" w:rsidRPr="00C64EC4">
        <w:rPr>
          <w:rFonts w:asciiTheme="minorEastAsia" w:hAnsiTheme="minorEastAsia" w:hint="eastAsia"/>
          <w:color w:val="000000" w:themeColor="text1"/>
        </w:rPr>
        <w:t>提出</w:t>
      </w:r>
      <w:r w:rsidR="007D4690" w:rsidRPr="00C64EC4">
        <w:rPr>
          <w:rFonts w:asciiTheme="minorEastAsia" w:hAnsiTheme="minorEastAsia" w:hint="eastAsia"/>
          <w:color w:val="000000" w:themeColor="text1"/>
        </w:rPr>
        <w:t>図書を発注者に提出すること。</w:t>
      </w:r>
    </w:p>
    <w:p w14:paraId="0627492C" w14:textId="310EB805" w:rsidR="005E34EF" w:rsidRPr="00C64EC4" w:rsidRDefault="005E34EF" w:rsidP="005E34EF">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なお、本事業では、受注者の施設設計に基づき脱水施設及び汚泥貯留施設の</w:t>
      </w:r>
      <w:r w:rsidR="00646267" w:rsidRPr="00C64EC4">
        <w:rPr>
          <w:rFonts w:asciiTheme="minorEastAsia" w:hAnsiTheme="minorEastAsia" w:hint="eastAsia"/>
          <w:color w:val="000000" w:themeColor="text1"/>
        </w:rPr>
        <w:t>電気設備は別途工事発注を行う。工事発注に必要となる提出図書の提出時期は受注後の協議とするが、目安として、各機械設備工事の現場着手日20ヶ月前とする。ただし、機能増設機器仕様書作成に必要となる対象負荷・接点等の各種リスト、並びに根拠となる計算書等を別途電気設備工事発注に必要な設計および工事期間を踏まえて提出すること。</w:t>
      </w:r>
    </w:p>
    <w:p w14:paraId="03A17BC4" w14:textId="77777777" w:rsidR="00661C13" w:rsidRPr="00C64EC4" w:rsidRDefault="00661C13" w:rsidP="005E34EF">
      <w:pPr>
        <w:ind w:leftChars="100" w:left="210" w:firstLineChars="100" w:firstLine="210"/>
      </w:pPr>
    </w:p>
    <w:p w14:paraId="5C1D48ED" w14:textId="77777777" w:rsidR="006959D1" w:rsidRPr="00C64EC4" w:rsidRDefault="006959D1" w:rsidP="00D24E30">
      <w:pPr>
        <w:pStyle w:val="6"/>
      </w:pPr>
      <w:bookmarkStart w:id="205" w:name="_Toc105513967"/>
      <w:bookmarkStart w:id="206" w:name="_Toc105518648"/>
      <w:bookmarkStart w:id="207" w:name="_Toc105180148"/>
      <w:bookmarkStart w:id="208" w:name="_Toc105184451"/>
      <w:bookmarkEnd w:id="205"/>
      <w:bookmarkEnd w:id="206"/>
      <w:bookmarkEnd w:id="207"/>
      <w:bookmarkEnd w:id="208"/>
      <w:r w:rsidRPr="00C64EC4">
        <w:rPr>
          <w:rFonts w:hint="eastAsia"/>
        </w:rPr>
        <w:t>設計業務体制</w:t>
      </w:r>
    </w:p>
    <w:p w14:paraId="6A838E54" w14:textId="70D4D118" w:rsidR="006959D1" w:rsidRPr="00C64EC4" w:rsidRDefault="006959D1" w:rsidP="006959D1">
      <w:pPr>
        <w:ind w:leftChars="100" w:left="210" w:firstLineChars="100" w:firstLine="210"/>
        <w:rPr>
          <w:rFonts w:asciiTheme="minorEastAsia" w:hAnsiTheme="minorEastAsia"/>
          <w:color w:val="000000" w:themeColor="text1"/>
          <w:szCs w:val="21"/>
        </w:rPr>
      </w:pPr>
      <w:r w:rsidRPr="00C64EC4">
        <w:rPr>
          <w:rFonts w:asciiTheme="minorEastAsia" w:hAnsiTheme="minorEastAsia" w:hint="eastAsia"/>
          <w:color w:val="000000" w:themeColor="text1"/>
        </w:rPr>
        <w:t>受注者は、設計業務の実施に当たり、</w:t>
      </w:r>
      <w:r w:rsidR="00CE64BA" w:rsidRPr="00C64EC4">
        <w:rPr>
          <w:rFonts w:asciiTheme="minorEastAsia" w:hAnsiTheme="minorEastAsia" w:hint="eastAsia"/>
          <w:color w:val="000000" w:themeColor="text1"/>
        </w:rPr>
        <w:t>実施方針</w:t>
      </w:r>
      <w:r w:rsidRPr="00C64EC4">
        <w:rPr>
          <w:rFonts w:asciiTheme="minorEastAsia" w:hAnsiTheme="minorEastAsia" w:hint="eastAsia"/>
          <w:color w:val="000000" w:themeColor="text1"/>
        </w:rPr>
        <w:t>に示す技術者を配置すること。</w:t>
      </w:r>
      <w:r w:rsidRPr="00C64EC4">
        <w:rPr>
          <w:rFonts w:asciiTheme="minorEastAsia" w:hAnsiTheme="minorEastAsia" w:hint="eastAsia"/>
          <w:color w:val="000000" w:themeColor="text1"/>
          <w:szCs w:val="21"/>
        </w:rPr>
        <w:t>また、設計</w:t>
      </w:r>
      <w:r w:rsidRPr="00C64EC4">
        <w:rPr>
          <w:rFonts w:asciiTheme="minorEastAsia" w:hAnsiTheme="minorEastAsia" w:hint="eastAsia"/>
          <w:color w:val="000000" w:themeColor="text1"/>
          <w:szCs w:val="21"/>
        </w:rPr>
        <w:lastRenderedPageBreak/>
        <w:t>業務の担当者以外の第三者で、以下の資格のいずれかを満足する者により照査を行うものとし、照査計画を業務計画書に記載し、照査に関する事項を定めるとともに、業務の節目毎に、その成果の確認を行うとともに照査結果を照査報告書として取りまとめて、照査者の責において署名押印の上、発注者へ提出すること。</w:t>
      </w:r>
    </w:p>
    <w:p w14:paraId="53F80B60" w14:textId="1AC554A9" w:rsidR="006959D1" w:rsidRPr="00C64EC4" w:rsidRDefault="006959D1" w:rsidP="006959D1">
      <w:pPr>
        <w:ind w:leftChars="200" w:left="1050" w:hangingChars="300" w:hanging="630"/>
        <w:rPr>
          <w:rFonts w:asciiTheme="minorEastAsia" w:hAnsiTheme="minorEastAsia"/>
          <w:color w:val="000000" w:themeColor="text1"/>
          <w:szCs w:val="21"/>
        </w:rPr>
      </w:pPr>
      <w:r w:rsidRPr="00C64EC4">
        <w:rPr>
          <w:rFonts w:asciiTheme="minorEastAsia" w:hAnsiTheme="minorEastAsia" w:hint="eastAsia"/>
          <w:color w:val="000000" w:themeColor="text1"/>
          <w:szCs w:val="21"/>
        </w:rPr>
        <w:t>（ⅰ）技術士（上下水道部門</w:t>
      </w:r>
      <w:r w:rsidR="00373E17" w:rsidRPr="001C15DF">
        <w:rPr>
          <w:rFonts w:asciiTheme="minorEastAsia" w:hAnsiTheme="minorEastAsia" w:hint="eastAsia"/>
          <w:szCs w:val="21"/>
        </w:rPr>
        <w:t>（選択科目が「下水道」に限る。）又は</w:t>
      </w:r>
      <w:r w:rsidRPr="001C15DF">
        <w:rPr>
          <w:rFonts w:asciiTheme="minorEastAsia" w:hAnsiTheme="minorEastAsia" w:hint="eastAsia"/>
          <w:szCs w:val="21"/>
        </w:rPr>
        <w:t>総合技術監理部門（</w:t>
      </w:r>
      <w:r w:rsidR="00373E17" w:rsidRPr="001C15DF">
        <w:rPr>
          <w:rFonts w:asciiTheme="minorEastAsia" w:hAnsiTheme="minorEastAsia" w:hint="eastAsia"/>
          <w:szCs w:val="21"/>
        </w:rPr>
        <w:t>選択科目が「上下水道－下水道」</w:t>
      </w:r>
      <w:r w:rsidR="00775A22" w:rsidRPr="001C15DF">
        <w:rPr>
          <w:rFonts w:asciiTheme="minorEastAsia" w:hAnsiTheme="minorEastAsia" w:hint="eastAsia"/>
          <w:szCs w:val="21"/>
        </w:rPr>
        <w:t>に限る。</w:t>
      </w:r>
      <w:r w:rsidRPr="00C64EC4">
        <w:rPr>
          <w:rFonts w:asciiTheme="minorEastAsia" w:hAnsiTheme="minorEastAsia" w:hint="eastAsia"/>
          <w:color w:val="000000" w:themeColor="text1"/>
          <w:szCs w:val="21"/>
        </w:rPr>
        <w:t>））の資格を有し、技術士法による登録を行っている者。</w:t>
      </w:r>
    </w:p>
    <w:p w14:paraId="6DD93A10" w14:textId="69E50A67" w:rsidR="006959D1" w:rsidRPr="00C64EC4" w:rsidRDefault="006959D1" w:rsidP="006959D1">
      <w:pPr>
        <w:ind w:leftChars="200" w:left="1050" w:hangingChars="300" w:hanging="630"/>
        <w:rPr>
          <w:rFonts w:asciiTheme="minorEastAsia" w:hAnsiTheme="minorEastAsia"/>
          <w:color w:val="000000" w:themeColor="text1"/>
          <w:szCs w:val="21"/>
        </w:rPr>
      </w:pPr>
      <w:r w:rsidRPr="00C64EC4">
        <w:rPr>
          <w:rFonts w:asciiTheme="minorEastAsia" w:hAnsiTheme="minorEastAsia" w:hint="eastAsia"/>
          <w:color w:val="000000" w:themeColor="text1"/>
          <w:szCs w:val="21"/>
        </w:rPr>
        <w:t>（ⅱ）シビルコンサルティングマネージャー[RCCM]（登録部門が「下水道」に限る</w:t>
      </w:r>
      <w:r w:rsidR="00775A22" w:rsidRPr="001C15DF">
        <w:rPr>
          <w:rFonts w:asciiTheme="minorEastAsia" w:hAnsiTheme="minorEastAsia" w:hint="eastAsia"/>
          <w:szCs w:val="21"/>
        </w:rPr>
        <w:t>。</w:t>
      </w:r>
      <w:r w:rsidRPr="00C64EC4">
        <w:rPr>
          <w:rFonts w:asciiTheme="minorEastAsia" w:hAnsiTheme="minorEastAsia" w:hint="eastAsia"/>
          <w:color w:val="000000" w:themeColor="text1"/>
          <w:szCs w:val="21"/>
        </w:rPr>
        <w:t>）の資格を有し、「登録証書」の交付を受けている者。</w:t>
      </w:r>
    </w:p>
    <w:p w14:paraId="41956FFF" w14:textId="5340F488" w:rsidR="006959D1" w:rsidRPr="00C64EC4" w:rsidRDefault="006959D1" w:rsidP="006959D1">
      <w:pPr>
        <w:ind w:leftChars="200" w:left="1050" w:hangingChars="300" w:hanging="630"/>
        <w:rPr>
          <w:rFonts w:asciiTheme="minorEastAsia" w:hAnsiTheme="minorEastAsia"/>
          <w:color w:val="000000" w:themeColor="text1"/>
          <w:szCs w:val="21"/>
        </w:rPr>
      </w:pPr>
      <w:r w:rsidRPr="00C64EC4">
        <w:rPr>
          <w:rFonts w:asciiTheme="minorEastAsia" w:hAnsiTheme="minorEastAsia" w:hint="eastAsia"/>
          <w:color w:val="000000" w:themeColor="text1"/>
          <w:szCs w:val="21"/>
        </w:rPr>
        <w:t>（ⅲ）建設コンサルタント登録規程（昭和52年4月15日建設省告示第717号）により技術管理者として国土交通大臣に認定された者（登録部門が「下水道」に限る</w:t>
      </w:r>
      <w:r w:rsidR="00775A22" w:rsidRPr="001C15DF">
        <w:rPr>
          <w:rFonts w:asciiTheme="minorEastAsia" w:hAnsiTheme="minorEastAsia" w:hint="eastAsia"/>
          <w:szCs w:val="21"/>
        </w:rPr>
        <w:t>。</w:t>
      </w:r>
      <w:r w:rsidRPr="00C64EC4">
        <w:rPr>
          <w:rFonts w:asciiTheme="minorEastAsia" w:hAnsiTheme="minorEastAsia" w:hint="eastAsia"/>
          <w:color w:val="000000" w:themeColor="text1"/>
          <w:szCs w:val="21"/>
        </w:rPr>
        <w:t>）。</w:t>
      </w:r>
    </w:p>
    <w:p w14:paraId="2A8F7520" w14:textId="77777777" w:rsidR="00661C13" w:rsidRPr="00C64EC4" w:rsidRDefault="00661C13" w:rsidP="006959D1">
      <w:pPr>
        <w:ind w:leftChars="200" w:left="1050" w:hangingChars="300" w:hanging="630"/>
        <w:rPr>
          <w:rFonts w:asciiTheme="minorEastAsia" w:hAnsiTheme="minorEastAsia"/>
          <w:color w:val="000000" w:themeColor="text1"/>
          <w:szCs w:val="21"/>
        </w:rPr>
      </w:pPr>
    </w:p>
    <w:p w14:paraId="355879B7" w14:textId="2D86B4BE" w:rsidR="006959D1" w:rsidRPr="00C64EC4" w:rsidRDefault="006959D1" w:rsidP="00C12292">
      <w:pPr>
        <w:pStyle w:val="6"/>
      </w:pPr>
      <w:r w:rsidRPr="00C64EC4">
        <w:rPr>
          <w:rFonts w:hint="eastAsia"/>
        </w:rPr>
        <w:t>提出図書</w:t>
      </w:r>
    </w:p>
    <w:p w14:paraId="1E422DFC" w14:textId="77777777" w:rsidR="006959D1" w:rsidRPr="00C64EC4" w:rsidRDefault="006959D1" w:rsidP="006959D1">
      <w:pPr>
        <w:widowControl/>
        <w:ind w:leftChars="100" w:left="210" w:firstLineChars="100" w:firstLine="210"/>
        <w:jc w:val="left"/>
        <w:rPr>
          <w:rFonts w:asciiTheme="minorEastAsia" w:hAnsiTheme="minorEastAsia"/>
          <w:color w:val="000000" w:themeColor="text1"/>
        </w:rPr>
      </w:pPr>
      <w:r w:rsidRPr="00C64EC4">
        <w:rPr>
          <w:rFonts w:asciiTheme="minorEastAsia" w:hAnsiTheme="minorEastAsia" w:hint="eastAsia"/>
          <w:color w:val="000000" w:themeColor="text1"/>
        </w:rPr>
        <w:t>提出図書は以下のとおりとする。</w:t>
      </w:r>
    </w:p>
    <w:p w14:paraId="6BEAE17B" w14:textId="79545920"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実施設計図（詳細設計図）</w:t>
      </w:r>
    </w:p>
    <w:p w14:paraId="2CD909B8" w14:textId="3DCDFE55"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各種計算書</w:t>
      </w:r>
    </w:p>
    <w:p w14:paraId="1D56B030" w14:textId="5C4AF867"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設計説明図書</w:t>
      </w:r>
    </w:p>
    <w:p w14:paraId="21B1DAD6" w14:textId="02442ED4"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施工計画書</w:t>
      </w:r>
    </w:p>
    <w:p w14:paraId="3F24FC77" w14:textId="04EB7A10"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施工工程表</w:t>
      </w:r>
    </w:p>
    <w:p w14:paraId="08F627F7" w14:textId="681EF880"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工事特記仕様書</w:t>
      </w:r>
    </w:p>
    <w:p w14:paraId="6667F430" w14:textId="6154A1BA"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工事設計内訳書</w:t>
      </w:r>
    </w:p>
    <w:p w14:paraId="3D0FBDE3" w14:textId="0ABE3F89"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主要建築物透視図</w:t>
      </w:r>
    </w:p>
    <w:p w14:paraId="1FF48F40" w14:textId="488E16EA"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各種調査資料</w:t>
      </w:r>
    </w:p>
    <w:p w14:paraId="04283F4E" w14:textId="5F9D4452"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その他発注者が指示する図書</w:t>
      </w:r>
    </w:p>
    <w:p w14:paraId="17113787" w14:textId="1CE136B7"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電子データ</w:t>
      </w:r>
    </w:p>
    <w:p w14:paraId="0A8C059F" w14:textId="2D741F1C" w:rsidR="006959D1" w:rsidRPr="00C64EC4" w:rsidRDefault="006959D1" w:rsidP="00C928AE">
      <w:pPr>
        <w:pStyle w:val="af3"/>
        <w:widowControl/>
        <w:numPr>
          <w:ilvl w:val="0"/>
          <w:numId w:val="70"/>
        </w:numPr>
        <w:ind w:leftChars="0"/>
        <w:jc w:val="left"/>
        <w:rPr>
          <w:rFonts w:asciiTheme="minorEastAsia" w:hAnsiTheme="minorEastAsia"/>
          <w:color w:val="000000" w:themeColor="text1"/>
        </w:rPr>
      </w:pPr>
      <w:r w:rsidRPr="00C64EC4">
        <w:rPr>
          <w:rFonts w:asciiTheme="minorEastAsia" w:hAnsiTheme="minorEastAsia" w:hint="eastAsia"/>
          <w:color w:val="000000" w:themeColor="text1"/>
        </w:rPr>
        <w:t>施設概要説明資料（フローパネル含む）</w:t>
      </w:r>
    </w:p>
    <w:p w14:paraId="38C0547E" w14:textId="77777777" w:rsidR="006959D1" w:rsidRPr="00C64EC4" w:rsidRDefault="006959D1" w:rsidP="006959D1">
      <w:pPr>
        <w:ind w:leftChars="100" w:left="210" w:firstLineChars="100" w:firstLine="210"/>
        <w:rPr>
          <w:color w:val="000000" w:themeColor="text1"/>
        </w:rPr>
      </w:pPr>
      <w:r w:rsidRPr="00C64EC4">
        <w:rPr>
          <w:rFonts w:asciiTheme="minorEastAsia" w:hAnsiTheme="minorEastAsia" w:hint="eastAsia"/>
          <w:color w:val="000000" w:themeColor="text1"/>
        </w:rPr>
        <w:t>なお、</w:t>
      </w:r>
      <w:r w:rsidRPr="00C64EC4">
        <w:rPr>
          <w:rFonts w:hint="eastAsia"/>
          <w:color w:val="000000" w:themeColor="text1"/>
        </w:rPr>
        <w:t>本設計業務は、大阪府情報共有システムおよび完成図書の電子納品対象案件とする。</w:t>
      </w:r>
    </w:p>
    <w:p w14:paraId="4576344C" w14:textId="77777777" w:rsidR="006959D1" w:rsidRPr="00C64EC4" w:rsidRDefault="006959D1" w:rsidP="006959D1">
      <w:pPr>
        <w:ind w:leftChars="100" w:left="210" w:firstLineChars="100" w:firstLine="210"/>
        <w:rPr>
          <w:color w:val="000000" w:themeColor="text1"/>
        </w:rPr>
      </w:pPr>
      <w:r w:rsidRPr="00C64EC4">
        <w:rPr>
          <w:rFonts w:hint="eastAsia"/>
          <w:color w:val="000000" w:themeColor="text1"/>
        </w:rPr>
        <w:t>情報共有システムとは、発注者及び受注者の間の情報を電子的に交換・共有することにより業務効率化を実現するシステムのことをいう。情報共有システムを用いて作成及び提出等を行った帳票については、署名または押印がなくても有効とする。</w:t>
      </w:r>
    </w:p>
    <w:p w14:paraId="62C12F3C" w14:textId="77777777" w:rsidR="006959D1" w:rsidRPr="00C64EC4" w:rsidRDefault="006959D1" w:rsidP="006959D1">
      <w:pPr>
        <w:ind w:leftChars="100" w:left="210" w:firstLineChars="100" w:firstLine="210"/>
        <w:rPr>
          <w:color w:val="000000" w:themeColor="text1"/>
        </w:rPr>
      </w:pPr>
      <w:r w:rsidRPr="00C64EC4">
        <w:rPr>
          <w:rFonts w:hint="eastAsia"/>
          <w:color w:val="000000" w:themeColor="text1"/>
        </w:rPr>
        <w:t>電子納品とは、調査、設計、工事などの各業務段階の最終成果を電子データで納品することをいう。ここでいう電子データとは、「大阪府都市整備部電子納品要領（案）</w:t>
      </w:r>
      <w:r w:rsidRPr="00C64EC4">
        <w:rPr>
          <w:color w:val="000000" w:themeColor="text1"/>
        </w:rPr>
        <w:t>[業務委託編]（以下</w:t>
      </w:r>
      <w:r w:rsidRPr="00C64EC4">
        <w:rPr>
          <w:rFonts w:hint="eastAsia"/>
          <w:color w:val="000000" w:themeColor="text1"/>
        </w:rPr>
        <w:t>「</w:t>
      </w:r>
      <w:r w:rsidRPr="00C64EC4">
        <w:rPr>
          <w:color w:val="000000" w:themeColor="text1"/>
        </w:rPr>
        <w:t>要領</w:t>
      </w:r>
      <w:r w:rsidRPr="00C64EC4">
        <w:rPr>
          <w:rFonts w:hint="eastAsia"/>
          <w:color w:val="000000" w:themeColor="text1"/>
        </w:rPr>
        <w:t>」という。</w:t>
      </w:r>
      <w:r w:rsidRPr="00C64EC4">
        <w:rPr>
          <w:color w:val="000000" w:themeColor="text1"/>
        </w:rPr>
        <w:t>）」に示されたファイルフォーマットに基づいて作成されたものを指す。</w:t>
      </w:r>
    </w:p>
    <w:p w14:paraId="283DF2A8" w14:textId="2F667B82" w:rsidR="006959D1" w:rsidRPr="00C64EC4" w:rsidRDefault="006959D1" w:rsidP="006959D1">
      <w:pPr>
        <w:ind w:leftChars="100" w:left="210" w:firstLineChars="100" w:firstLine="210"/>
        <w:rPr>
          <w:color w:val="000000" w:themeColor="text1"/>
        </w:rPr>
      </w:pPr>
      <w:r w:rsidRPr="00C64EC4">
        <w:rPr>
          <w:color w:val="000000" w:themeColor="text1"/>
        </w:rPr>
        <w:t>電子納品における成果品の規格等については、</w:t>
      </w:r>
      <w:r w:rsidR="007D37BC" w:rsidRPr="00C64EC4">
        <w:rPr>
          <w:rFonts w:hint="eastAsia"/>
          <w:color w:val="000000" w:themeColor="text1"/>
        </w:rPr>
        <w:t>以下の</w:t>
      </w:r>
      <w:r w:rsidRPr="00C64EC4">
        <w:rPr>
          <w:color w:val="000000" w:themeColor="text1"/>
        </w:rPr>
        <w:t>基準類に基づくものとする。</w:t>
      </w:r>
    </w:p>
    <w:p w14:paraId="6B92D30C" w14:textId="77777777" w:rsidR="006959D1" w:rsidRPr="00C64EC4" w:rsidRDefault="006959D1" w:rsidP="006959D1">
      <w:pPr>
        <w:ind w:firstLineChars="100" w:firstLine="210"/>
        <w:rPr>
          <w:color w:val="000000" w:themeColor="text1"/>
        </w:rPr>
      </w:pPr>
      <w:r w:rsidRPr="00C64EC4">
        <w:rPr>
          <w:rFonts w:hint="eastAsia"/>
          <w:color w:val="000000" w:themeColor="text1"/>
        </w:rPr>
        <w:t>「大阪府都市整備部電子納品要領（案）</w:t>
      </w:r>
      <w:r w:rsidRPr="00C64EC4">
        <w:rPr>
          <w:color w:val="000000" w:themeColor="text1"/>
        </w:rPr>
        <w:t>[業務委託編]」（</w:t>
      </w:r>
      <w:r w:rsidRPr="00C64EC4">
        <w:rPr>
          <w:rFonts w:hint="eastAsia"/>
          <w:color w:val="000000" w:themeColor="text1"/>
        </w:rPr>
        <w:t>平成31年4月</w:t>
      </w:r>
      <w:r w:rsidRPr="00C64EC4">
        <w:rPr>
          <w:color w:val="000000" w:themeColor="text1"/>
        </w:rPr>
        <w:t xml:space="preserve"> </w:t>
      </w:r>
      <w:r w:rsidRPr="00C64EC4">
        <w:rPr>
          <w:rFonts w:hint="eastAsia"/>
          <w:color w:val="000000" w:themeColor="text1"/>
        </w:rPr>
        <w:t>大阪府都市整備部</w:t>
      </w:r>
      <w:r w:rsidRPr="00C64EC4">
        <w:rPr>
          <w:color w:val="000000" w:themeColor="text1"/>
        </w:rPr>
        <w:t>）</w:t>
      </w:r>
    </w:p>
    <w:p w14:paraId="7AB76027" w14:textId="77777777" w:rsidR="006959D1" w:rsidRPr="00C64EC4" w:rsidRDefault="006959D1" w:rsidP="006959D1">
      <w:pPr>
        <w:ind w:leftChars="100" w:left="210" w:firstLineChars="100" w:firstLine="210"/>
        <w:rPr>
          <w:color w:val="000000" w:themeColor="text1"/>
        </w:rPr>
      </w:pPr>
      <w:r w:rsidRPr="00C64EC4">
        <w:rPr>
          <w:color w:val="000000" w:themeColor="text1"/>
        </w:rPr>
        <w:t>情報共有システム及び「大阪府都市整備部電子納品要領（案）[業務委託編]」ついては大阪府都市整備部のホームページに掲載している。</w:t>
      </w:r>
    </w:p>
    <w:p w14:paraId="67F0AE7A" w14:textId="2F1FCF22" w:rsidR="006959D1" w:rsidRPr="00C64EC4" w:rsidRDefault="006959D1" w:rsidP="006959D1">
      <w:pPr>
        <w:rPr>
          <w:color w:val="000000" w:themeColor="text1"/>
        </w:rPr>
      </w:pPr>
      <w:r w:rsidRPr="00C64EC4">
        <w:rPr>
          <w:rFonts w:hint="eastAsia"/>
          <w:color w:val="000000" w:themeColor="text1"/>
        </w:rPr>
        <w:lastRenderedPageBreak/>
        <w:t xml:space="preserve">　　・情報共有システム：（http</w:t>
      </w:r>
      <w:r w:rsidR="00203DF3" w:rsidRPr="00C64EC4">
        <w:rPr>
          <w:color w:val="000000" w:themeColor="text1"/>
        </w:rPr>
        <w:t>s</w:t>
      </w:r>
      <w:r w:rsidRPr="00C64EC4">
        <w:rPr>
          <w:rFonts w:hint="eastAsia"/>
          <w:color w:val="000000" w:themeColor="text1"/>
        </w:rPr>
        <w:t>://www.pref.osaka.lg.jp/jigyokanri/cals/CALS_j.html）</w:t>
      </w:r>
    </w:p>
    <w:p w14:paraId="17627755" w14:textId="69F5E0A7" w:rsidR="006959D1" w:rsidRPr="00C64EC4" w:rsidRDefault="006959D1" w:rsidP="006959D1">
      <w:pPr>
        <w:rPr>
          <w:color w:val="000000" w:themeColor="text1"/>
        </w:rPr>
      </w:pPr>
      <w:r w:rsidRPr="00C64EC4">
        <w:rPr>
          <w:rFonts w:hint="eastAsia"/>
          <w:color w:val="000000" w:themeColor="text1"/>
        </w:rPr>
        <w:t xml:space="preserve">　　・電子納品：（http</w:t>
      </w:r>
      <w:r w:rsidR="00203DF3" w:rsidRPr="00C64EC4">
        <w:rPr>
          <w:color w:val="000000" w:themeColor="text1"/>
        </w:rPr>
        <w:t>s</w:t>
      </w:r>
      <w:r w:rsidRPr="00C64EC4">
        <w:rPr>
          <w:rFonts w:hint="eastAsia"/>
          <w:color w:val="000000" w:themeColor="text1"/>
        </w:rPr>
        <w:t>://www.pref.osaka.lg.jp/jigyokanri/cals/cals2.html）</w:t>
      </w:r>
    </w:p>
    <w:p w14:paraId="3788B8C5" w14:textId="099CF263" w:rsidR="006959D1" w:rsidRPr="00C64EC4" w:rsidRDefault="00327A70" w:rsidP="006959D1">
      <w:pPr>
        <w:ind w:leftChars="100" w:left="210" w:firstLineChars="100" w:firstLine="210"/>
        <w:rPr>
          <w:color w:val="000000" w:themeColor="text1"/>
        </w:rPr>
      </w:pPr>
      <w:r w:rsidRPr="00C64EC4">
        <w:rPr>
          <w:rFonts w:hint="eastAsia"/>
        </w:rPr>
        <w:t>上記</w:t>
      </w:r>
      <w:r w:rsidR="006959D1" w:rsidRPr="00C64EC4">
        <w:rPr>
          <w:rFonts w:hint="eastAsia"/>
        </w:rPr>
        <w:t>に</w:t>
      </w:r>
      <w:r w:rsidR="006959D1" w:rsidRPr="00C64EC4">
        <w:rPr>
          <w:rFonts w:hint="eastAsia"/>
          <w:color w:val="000000" w:themeColor="text1"/>
        </w:rPr>
        <w:t>定めのない事項については、必要に応じて発注者と協議の上、これを定める。</w:t>
      </w:r>
    </w:p>
    <w:p w14:paraId="13251C96" w14:textId="77777777" w:rsidR="006959D1" w:rsidRPr="00C64EC4" w:rsidRDefault="006959D1" w:rsidP="006959D1">
      <w:pPr>
        <w:ind w:leftChars="100" w:left="210" w:firstLineChars="100" w:firstLine="210"/>
        <w:rPr>
          <w:rFonts w:asciiTheme="minorEastAsia" w:hAnsiTheme="minorEastAsia"/>
          <w:color w:val="000000" w:themeColor="text1"/>
        </w:rPr>
      </w:pPr>
      <w:r w:rsidRPr="00C64EC4">
        <w:rPr>
          <w:rFonts w:hint="eastAsia"/>
          <w:color w:val="000000" w:themeColor="text1"/>
        </w:rPr>
        <w:t>電子</w:t>
      </w:r>
      <w:r w:rsidRPr="00C64EC4">
        <w:rPr>
          <w:color w:val="000000" w:themeColor="text1"/>
        </w:rPr>
        <w:t>成果品は、「要領」に基づいて作成した電子データを電子媒体（ＣＤ－Ｒ）で正副２部提出するとともに、その出力版（報告書は簡易製本、図面はA3縮小版）を各１部提出する。</w:t>
      </w:r>
      <w:r w:rsidRPr="00C64EC4">
        <w:rPr>
          <w:color w:val="000000" w:themeColor="text1"/>
        </w:rPr>
        <w:tab/>
      </w:r>
    </w:p>
    <w:p w14:paraId="11C650C1" w14:textId="77777777" w:rsidR="006959D1" w:rsidRPr="00C64EC4" w:rsidRDefault="006959D1" w:rsidP="006959D1">
      <w:pPr>
        <w:widowControl/>
        <w:jc w:val="left"/>
        <w:rPr>
          <w:rFonts w:asciiTheme="minorEastAsia" w:hAnsiTheme="minorEastAsia"/>
          <w:color w:val="000000" w:themeColor="text1"/>
        </w:rPr>
      </w:pPr>
    </w:p>
    <w:p w14:paraId="0014C0AD" w14:textId="77777777" w:rsidR="006959D1" w:rsidRPr="00C64EC4" w:rsidRDefault="006959D1" w:rsidP="006959D1">
      <w:pPr>
        <w:pStyle w:val="3"/>
      </w:pPr>
      <w:bookmarkStart w:id="209" w:name="_Toc44612553"/>
      <w:bookmarkStart w:id="210" w:name="_Toc44612474"/>
      <w:bookmarkStart w:id="211" w:name="_Toc106204049"/>
      <w:bookmarkStart w:id="212" w:name="_Toc115253669"/>
      <w:r w:rsidRPr="00C64EC4">
        <w:rPr>
          <w:rFonts w:hint="eastAsia"/>
        </w:rPr>
        <w:t>建設業務に関する事項</w:t>
      </w:r>
      <w:bookmarkEnd w:id="209"/>
      <w:bookmarkEnd w:id="210"/>
      <w:bookmarkEnd w:id="211"/>
      <w:bookmarkEnd w:id="212"/>
    </w:p>
    <w:p w14:paraId="3730680B" w14:textId="77777777" w:rsidR="006959D1" w:rsidRPr="00C64EC4" w:rsidRDefault="006959D1" w:rsidP="006959D1">
      <w:pPr>
        <w:pStyle w:val="4"/>
      </w:pPr>
      <w:bookmarkStart w:id="213" w:name="_Toc44612554"/>
      <w:bookmarkStart w:id="214" w:name="_Toc115253670"/>
      <w:r w:rsidRPr="00C64EC4">
        <w:rPr>
          <w:rFonts w:hint="eastAsia"/>
        </w:rPr>
        <w:t>一般事項</w:t>
      </w:r>
      <w:bookmarkEnd w:id="213"/>
      <w:bookmarkEnd w:id="214"/>
    </w:p>
    <w:p w14:paraId="57143481" w14:textId="77777777" w:rsidR="006959D1" w:rsidRPr="00C64EC4" w:rsidRDefault="006959D1" w:rsidP="00A65511">
      <w:pPr>
        <w:pStyle w:val="5"/>
      </w:pPr>
      <w:r w:rsidRPr="00C64EC4">
        <w:rPr>
          <w:rFonts w:hint="eastAsia"/>
        </w:rPr>
        <w:t>工事の開始</w:t>
      </w:r>
    </w:p>
    <w:p w14:paraId="3D2F1D6B" w14:textId="414EC68C"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w:t>
      </w:r>
      <w:r w:rsidR="000E17C9" w:rsidRPr="00C64EC4">
        <w:rPr>
          <w:rFonts w:asciiTheme="minorEastAsia" w:hAnsiTheme="minorEastAsia" w:hint="eastAsia"/>
          <w:color w:val="000000" w:themeColor="text1"/>
        </w:rPr>
        <w:t>提出</w:t>
      </w:r>
      <w:r w:rsidRPr="00C64EC4">
        <w:rPr>
          <w:rFonts w:asciiTheme="minorEastAsia" w:hAnsiTheme="minorEastAsia" w:hint="eastAsia"/>
          <w:color w:val="000000" w:themeColor="text1"/>
        </w:rPr>
        <w:t>図書について発注者の確認を得た後、本施設の施工を行うこと。</w:t>
      </w:r>
    </w:p>
    <w:p w14:paraId="0623B9F0" w14:textId="77777777" w:rsidR="00661C13" w:rsidRPr="00C64EC4" w:rsidRDefault="00661C13" w:rsidP="006959D1">
      <w:pPr>
        <w:ind w:leftChars="100" w:left="210" w:firstLineChars="100" w:firstLine="210"/>
        <w:rPr>
          <w:rFonts w:asciiTheme="minorEastAsia" w:hAnsiTheme="minorEastAsia"/>
          <w:color w:val="000000" w:themeColor="text1"/>
        </w:rPr>
      </w:pPr>
    </w:p>
    <w:p w14:paraId="53886291" w14:textId="77777777" w:rsidR="006959D1" w:rsidRPr="00C64EC4" w:rsidRDefault="006959D1" w:rsidP="00A65511">
      <w:pPr>
        <w:pStyle w:val="5"/>
      </w:pPr>
      <w:r w:rsidRPr="00C64EC4">
        <w:rPr>
          <w:rFonts w:hint="eastAsia"/>
        </w:rPr>
        <w:t>責任施工</w:t>
      </w:r>
    </w:p>
    <w:p w14:paraId="323A4691" w14:textId="44122FF9"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本施設の処理能力及び性能は、全て受注者の責任により確保すること。</w:t>
      </w:r>
    </w:p>
    <w:p w14:paraId="08C74731" w14:textId="77777777" w:rsidR="00661C13" w:rsidRPr="00C64EC4" w:rsidRDefault="00661C13" w:rsidP="006959D1">
      <w:pPr>
        <w:ind w:leftChars="100" w:left="210" w:firstLineChars="100" w:firstLine="210"/>
        <w:rPr>
          <w:rFonts w:asciiTheme="minorEastAsia" w:hAnsiTheme="minorEastAsia"/>
          <w:color w:val="000000" w:themeColor="text1"/>
        </w:rPr>
      </w:pPr>
    </w:p>
    <w:p w14:paraId="00B2061E" w14:textId="77777777" w:rsidR="006959D1" w:rsidRPr="00C64EC4" w:rsidRDefault="006959D1" w:rsidP="00A65511">
      <w:pPr>
        <w:pStyle w:val="5"/>
      </w:pPr>
      <w:r w:rsidRPr="00C64EC4">
        <w:rPr>
          <w:rFonts w:hint="eastAsia"/>
        </w:rPr>
        <w:t>建設に伴う許認可等</w:t>
      </w:r>
    </w:p>
    <w:p w14:paraId="48A14D6B" w14:textId="7D66FE7E"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本工事対象施設の建設にあたって、受注者が必要とする許認可等については、発注者の承諾を得て、受注者の責任及び負担において行うこと（許可申請手数料を含む）。また、発注者が関係機関への申請、報告または届出等を必要とする場合は、受注者は書類作成及び手続き等について、業務スケジュ－ルに支障のない時期に実施し、また、協力することとし、その経費を負担すること。</w:t>
      </w:r>
    </w:p>
    <w:p w14:paraId="733E1CCF" w14:textId="77777777" w:rsidR="00661C13" w:rsidRPr="00C64EC4" w:rsidRDefault="00661C13" w:rsidP="006959D1">
      <w:pPr>
        <w:ind w:leftChars="100" w:left="210" w:firstLineChars="100" w:firstLine="210"/>
        <w:rPr>
          <w:rFonts w:asciiTheme="minorEastAsia" w:hAnsiTheme="minorEastAsia"/>
          <w:color w:val="000000" w:themeColor="text1"/>
        </w:rPr>
      </w:pPr>
    </w:p>
    <w:p w14:paraId="6F23D544" w14:textId="77777777" w:rsidR="006959D1" w:rsidRPr="00C64EC4" w:rsidRDefault="006959D1" w:rsidP="00A65511">
      <w:pPr>
        <w:pStyle w:val="5"/>
      </w:pPr>
      <w:r w:rsidRPr="00C64EC4">
        <w:rPr>
          <w:rFonts w:hint="eastAsia"/>
        </w:rPr>
        <w:t>工程表の提出</w:t>
      </w:r>
    </w:p>
    <w:p w14:paraId="4CB97D60" w14:textId="76BF5FD8"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受注者は、工事着手に先立ち、工事工程表を作成し、発注者に提出すること。また、工事工程表に変更の必要が生じ、その内容が重要な場合は、変更工事工程表を速やかに作成し、発注者に提出すること。</w:t>
      </w:r>
    </w:p>
    <w:p w14:paraId="26CCD3E3" w14:textId="77777777" w:rsidR="00661C13" w:rsidRPr="00C64EC4" w:rsidRDefault="00661C13" w:rsidP="006959D1">
      <w:pPr>
        <w:ind w:leftChars="100" w:left="210" w:firstLineChars="100" w:firstLine="210"/>
        <w:rPr>
          <w:rFonts w:asciiTheme="minorEastAsia" w:hAnsiTheme="minorEastAsia"/>
          <w:color w:val="000000" w:themeColor="text1"/>
        </w:rPr>
      </w:pPr>
    </w:p>
    <w:p w14:paraId="030BA678" w14:textId="77777777" w:rsidR="006959D1" w:rsidRPr="00C64EC4" w:rsidRDefault="006959D1" w:rsidP="00A65511">
      <w:pPr>
        <w:pStyle w:val="5"/>
      </w:pPr>
      <w:r w:rsidRPr="00C64EC4">
        <w:rPr>
          <w:rFonts w:hint="eastAsia"/>
        </w:rPr>
        <w:t>施工管理</w:t>
      </w:r>
    </w:p>
    <w:p w14:paraId="70FDEDDB" w14:textId="5ADA4E7C"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・受注者は、中央水みらいセンター内において発注者が行う維持管理業務に支障がないように協力すること。特に、本工事の対象予定地</w:t>
      </w:r>
      <w:r w:rsidR="008569CF" w:rsidRPr="00C64EC4">
        <w:rPr>
          <w:rFonts w:asciiTheme="minorEastAsia" w:hAnsiTheme="minorEastAsia" w:hint="eastAsia"/>
          <w:color w:val="000000" w:themeColor="text1"/>
        </w:rPr>
        <w:t>周囲の</w:t>
      </w:r>
      <w:r w:rsidRPr="00C64EC4">
        <w:rPr>
          <w:rFonts w:asciiTheme="minorEastAsia" w:hAnsiTheme="minorEastAsia" w:hint="eastAsia"/>
          <w:color w:val="000000" w:themeColor="text1"/>
        </w:rPr>
        <w:t>場内道路は、維持管理上、重要な道路となっているので、施工時には必要に応じて迂回路を設けるなど、車両の通行等に支障がないように計画すること。</w:t>
      </w:r>
    </w:p>
    <w:p w14:paraId="589AE777" w14:textId="77777777"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・受注者は、中央水みらいセンター内において発注者が発注したその他の工事との調整を率先して行い、その他の工事の円滑な施工に協力すること。</w:t>
      </w:r>
    </w:p>
    <w:p w14:paraId="49AEA934" w14:textId="0736B75B"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・土木・建築工事の期間中、当該工事の工事車両が場内道路を通行する際は、</w:t>
      </w:r>
      <w:r w:rsidR="00E362A1" w:rsidRPr="00C64EC4">
        <w:rPr>
          <w:rFonts w:asciiTheme="minorEastAsia" w:hAnsiTheme="minorEastAsia" w:hint="eastAsia"/>
          <w:color w:val="000000" w:themeColor="text1"/>
        </w:rPr>
        <w:t>工事用門に交通整理員を配置すること。</w:t>
      </w:r>
    </w:p>
    <w:p w14:paraId="4C9E1C16" w14:textId="2647347F"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・本工事の対象用地は狭小であるため、中央水みらいセンター内の仮置き場を構造物取壊し殻の仮置きなどに使用することは可能である。</w:t>
      </w:r>
    </w:p>
    <w:p w14:paraId="68A85CEB" w14:textId="77777777"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lastRenderedPageBreak/>
        <w:t>・受注者は、工事の進捗状況を管理・記録及び把握するとともに、工事の進捗状況について発注者に報告すること。また、当該報告を踏まえ発注者が行う進捗状況の確認に協力すること。</w:t>
      </w:r>
    </w:p>
    <w:p w14:paraId="1E0196EA" w14:textId="5E4BC0A8"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・受注者は</w:t>
      </w:r>
      <w:r w:rsidR="00875B99" w:rsidRPr="00C64EC4">
        <w:rPr>
          <w:rFonts w:asciiTheme="minorEastAsia" w:hAnsiTheme="minorEastAsia" w:hint="eastAsia"/>
          <w:color w:val="000000" w:themeColor="text1"/>
        </w:rPr>
        <w:t>、</w:t>
      </w:r>
      <w:r w:rsidRPr="00C64EC4">
        <w:rPr>
          <w:rFonts w:asciiTheme="minorEastAsia" w:hAnsiTheme="minorEastAsia" w:hint="eastAsia"/>
          <w:color w:val="000000" w:themeColor="text1"/>
        </w:rPr>
        <w:t>いかなる理由を問わず、工事工程の遅れが明らかとなるか、又は遅延のおそれが明らかとなったときは、その旨を速やかに発注者に報告すること。</w:t>
      </w:r>
    </w:p>
    <w:p w14:paraId="3E0745EE" w14:textId="214A0500"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w:t>
      </w:r>
      <w:r w:rsidR="00875B99" w:rsidRPr="00C64EC4">
        <w:rPr>
          <w:rFonts w:asciiTheme="minorEastAsia" w:hAnsiTheme="minorEastAsia" w:hint="eastAsia"/>
          <w:color w:val="000000" w:themeColor="text1"/>
        </w:rPr>
        <w:t>受注者は、</w:t>
      </w:r>
      <w:r w:rsidRPr="00C64EC4">
        <w:rPr>
          <w:rFonts w:asciiTheme="minorEastAsia" w:hAnsiTheme="minorEastAsia" w:hint="eastAsia"/>
          <w:color w:val="000000" w:themeColor="text1"/>
        </w:rPr>
        <w:t>大阪府</w:t>
      </w:r>
      <w:r w:rsidR="008569CF" w:rsidRPr="00C64EC4">
        <w:rPr>
          <w:rFonts w:asciiTheme="minorEastAsia" w:hAnsiTheme="minorEastAsia" w:hint="eastAsia"/>
          <w:color w:val="000000" w:themeColor="text1"/>
        </w:rPr>
        <w:t>北部</w:t>
      </w:r>
      <w:r w:rsidRPr="00C64EC4">
        <w:rPr>
          <w:rFonts w:asciiTheme="minorEastAsia" w:hAnsiTheme="minorEastAsia" w:hint="eastAsia"/>
          <w:color w:val="000000" w:themeColor="text1"/>
        </w:rPr>
        <w:t>流域下水道事務所安全工事施工推進協議会へ加入し、会則に従わなければならない。</w:t>
      </w:r>
    </w:p>
    <w:p w14:paraId="2FAE9FC0" w14:textId="77777777" w:rsidR="00661C13" w:rsidRPr="00C64EC4" w:rsidRDefault="00661C13" w:rsidP="006959D1">
      <w:pPr>
        <w:ind w:leftChars="100" w:left="420" w:hangingChars="100" w:hanging="210"/>
        <w:rPr>
          <w:rFonts w:asciiTheme="minorEastAsia" w:hAnsiTheme="minorEastAsia"/>
          <w:color w:val="000000" w:themeColor="text1"/>
        </w:rPr>
      </w:pPr>
    </w:p>
    <w:p w14:paraId="38129AC5" w14:textId="77777777" w:rsidR="006959D1" w:rsidRPr="00C64EC4" w:rsidRDefault="006959D1" w:rsidP="00A65511">
      <w:pPr>
        <w:pStyle w:val="5"/>
      </w:pPr>
      <w:r w:rsidRPr="00C64EC4">
        <w:rPr>
          <w:rFonts w:hint="eastAsia"/>
        </w:rPr>
        <w:t>工事監理</w:t>
      </w:r>
    </w:p>
    <w:p w14:paraId="3CC85334" w14:textId="7F429C44"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本工事の着工前に、建築基準法に規定する工事監理者を設置し、その責任において、工事を設計図書と照合し、それが設計図書のとおりに実施されているかいないかを確認する。また、速やかにかつ遅くとも本工事の着工前までに、その工事監理者の名称を発注者に通知するものとする。</w:t>
      </w:r>
    </w:p>
    <w:p w14:paraId="3971CE12" w14:textId="77777777" w:rsidR="00661C13" w:rsidRPr="00C64EC4" w:rsidRDefault="00661C13" w:rsidP="006959D1">
      <w:pPr>
        <w:ind w:leftChars="100" w:left="210" w:firstLineChars="100" w:firstLine="210"/>
        <w:rPr>
          <w:rFonts w:asciiTheme="minorEastAsia" w:hAnsiTheme="minorEastAsia"/>
          <w:color w:val="000000" w:themeColor="text1"/>
        </w:rPr>
      </w:pPr>
    </w:p>
    <w:p w14:paraId="6C2CD159" w14:textId="77777777" w:rsidR="006959D1" w:rsidRPr="00C64EC4" w:rsidRDefault="006959D1" w:rsidP="00A65511">
      <w:pPr>
        <w:pStyle w:val="5"/>
      </w:pPr>
      <w:r w:rsidRPr="00C64EC4">
        <w:rPr>
          <w:rFonts w:hint="eastAsia"/>
        </w:rPr>
        <w:t>施工図等の提出</w:t>
      </w:r>
    </w:p>
    <w:p w14:paraId="0E682CE9" w14:textId="5231FFC2"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受注者は、本工事の施工にあたり、機器ごとに仕様書、製作図、施工図、計算書、施工計画書、施工要領書及び検討書等を作成し、各施工の段階前に発注者に提出して確認を受けること。</w:t>
      </w:r>
    </w:p>
    <w:p w14:paraId="632DAA10" w14:textId="77777777" w:rsidR="00661C13" w:rsidRPr="00C64EC4" w:rsidRDefault="00661C13" w:rsidP="006959D1">
      <w:pPr>
        <w:ind w:leftChars="100" w:left="210" w:firstLineChars="100" w:firstLine="210"/>
        <w:rPr>
          <w:rFonts w:asciiTheme="minorEastAsia" w:hAnsiTheme="minorEastAsia"/>
          <w:color w:val="000000" w:themeColor="text1"/>
        </w:rPr>
      </w:pPr>
    </w:p>
    <w:p w14:paraId="4D8F9792" w14:textId="77777777" w:rsidR="006959D1" w:rsidRPr="00C64EC4" w:rsidRDefault="006959D1" w:rsidP="00A65511">
      <w:pPr>
        <w:pStyle w:val="5"/>
      </w:pPr>
      <w:r w:rsidRPr="00C64EC4">
        <w:rPr>
          <w:rFonts w:hint="eastAsia"/>
        </w:rPr>
        <w:t>安全管理</w:t>
      </w:r>
    </w:p>
    <w:p w14:paraId="18B6AD55" w14:textId="77777777"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本施設の建設中、その責任において安全に十分配慮し、危険防止対策を十分に行うとともに、末端の作業従事者まで安全教育を徹底し、労働災害の発生がないように努めること。また、安全施設を現場条件に応じて設置すること。</w:t>
      </w:r>
    </w:p>
    <w:p w14:paraId="332461EF" w14:textId="650B705E"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受注者は、業務の安全管理にあたっては、大阪府都市整備部機械・電気設備請負工事必携（以下「請負必携」という。）による他、</w:t>
      </w:r>
      <w:r w:rsidR="007D37BC" w:rsidRPr="00C64EC4">
        <w:rPr>
          <w:rFonts w:asciiTheme="minorEastAsia" w:hAnsiTheme="minorEastAsia" w:hint="eastAsia"/>
          <w:color w:val="000000" w:themeColor="text1"/>
        </w:rPr>
        <w:t>以下</w:t>
      </w:r>
      <w:r w:rsidRPr="00C64EC4">
        <w:rPr>
          <w:rFonts w:asciiTheme="minorEastAsia" w:hAnsiTheme="minorEastAsia" w:hint="eastAsia"/>
          <w:color w:val="000000" w:themeColor="text1"/>
        </w:rPr>
        <w:t>の事項によらなければならない。</w:t>
      </w:r>
    </w:p>
    <w:p w14:paraId="15CDCF50" w14:textId="5BC56261" w:rsidR="006959D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受注者は、工事の施工にあたり、常に細心の注意を払い、労働安全衛生法等を遵守し公衆および従業員の安全を図らなければならない。もし、施工中に事故が発生した場合には、直ちに発注者に通報するとともに、工事事故報告書を提出しなければならない。</w:t>
      </w:r>
    </w:p>
    <w:p w14:paraId="13970077" w14:textId="4B30CBF3" w:rsidR="006959D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工事中は所要の人員を配し、現場内の整理、整頓及び保安に努めなければならない。</w:t>
      </w:r>
    </w:p>
    <w:p w14:paraId="22F984E3" w14:textId="4CF3BA49" w:rsidR="006959D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重要な工作物に近接して工事を施工する場合は、あらかじめ保安上必要な措置、緊急時の応急措置及び、連絡方法等について発注者と協議しこれを厳守しなければならない。</w:t>
      </w:r>
    </w:p>
    <w:p w14:paraId="596BC005" w14:textId="3ACCCEAA" w:rsidR="006959D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油等の危険物を使用する場合には、保管及び取扱について、関係法令の定めるところに従い、万全の方策を講じなければならない。</w:t>
      </w:r>
    </w:p>
    <w:p w14:paraId="15B26B91" w14:textId="3FB42B6D" w:rsidR="006959D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遣方、山囲、覆工、締切、排水等の仮設及び特に重量物を扱う足場は堅固な構造としなければならない。</w:t>
      </w:r>
    </w:p>
    <w:p w14:paraId="78D554CB" w14:textId="39D1D882" w:rsidR="006959D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工事現場へ工事関係者以外の立入りを禁止する必要がある場合は、発注者の承諾を得</w:t>
      </w:r>
      <w:r w:rsidRPr="00C64EC4">
        <w:rPr>
          <w:rFonts w:asciiTheme="minorEastAsia" w:hAnsiTheme="minorEastAsia" w:hint="eastAsia"/>
          <w:iCs/>
          <w:color w:val="000000" w:themeColor="text1"/>
        </w:rPr>
        <w:lastRenderedPageBreak/>
        <w:t>て、その区域へ適当な柵を設けるとともに、立入禁止の標示をしなければならない。</w:t>
      </w:r>
    </w:p>
    <w:p w14:paraId="2B22D5A6" w14:textId="338F3E6D" w:rsidR="006959D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受注者は、豪雨、出水及びその他天災に際しては、天気予報などに注意を払い、常に災害を最小限に食い止めるため防災体制を確立しておかなくてはならない。</w:t>
      </w:r>
    </w:p>
    <w:p w14:paraId="726B1C57" w14:textId="53BD30C6" w:rsidR="006959D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工事現場の秩序を保つとともに、火災及び盗難等の事故防止に必要な措置を講じなければならない。</w:t>
      </w:r>
    </w:p>
    <w:p w14:paraId="27F08A1D" w14:textId="77777777" w:rsidR="00A65511" w:rsidRPr="00C64EC4" w:rsidRDefault="006959D1" w:rsidP="00A65511">
      <w:pPr>
        <w:pStyle w:val="af3"/>
        <w:numPr>
          <w:ilvl w:val="0"/>
          <w:numId w:val="34"/>
        </w:numPr>
        <w:ind w:leftChars="0"/>
        <w:jc w:val="left"/>
        <w:rPr>
          <w:rFonts w:asciiTheme="minorEastAsia" w:hAnsiTheme="minorEastAsia"/>
          <w:iCs/>
          <w:color w:val="000000" w:themeColor="text1"/>
        </w:rPr>
      </w:pPr>
      <w:r w:rsidRPr="00C64EC4">
        <w:rPr>
          <w:rFonts w:asciiTheme="minorEastAsia" w:hAnsiTheme="minorEastAsia" w:hint="eastAsia"/>
          <w:iCs/>
          <w:color w:val="000000" w:themeColor="text1"/>
        </w:rPr>
        <w:t>受注者は、当該工事に関する諸法令を遵守し、工事の円滑な進捗を図るとともに、諸法令の運用は受注者の責任において行わなければならない。</w:t>
      </w:r>
    </w:p>
    <w:p w14:paraId="1CF8CC54" w14:textId="3A4C9B59" w:rsidR="006959D1" w:rsidRPr="00C64EC4" w:rsidRDefault="006959D1" w:rsidP="00A65511">
      <w:pPr>
        <w:pStyle w:val="af3"/>
        <w:ind w:leftChars="0" w:left="630" w:firstLineChars="100" w:firstLine="210"/>
        <w:jc w:val="left"/>
        <w:rPr>
          <w:rFonts w:asciiTheme="minorEastAsia" w:hAnsiTheme="minorEastAsia"/>
          <w:iCs/>
          <w:color w:val="000000" w:themeColor="text1"/>
        </w:rPr>
      </w:pPr>
      <w:r w:rsidRPr="00C64EC4">
        <w:rPr>
          <w:rFonts w:asciiTheme="minorEastAsia" w:hAnsiTheme="minorEastAsia" w:hint="eastAsia"/>
          <w:iCs/>
          <w:color w:val="000000" w:themeColor="text1"/>
        </w:rPr>
        <w:t>受注者に諸法令又は仕様書等の違反があったとき、または受注者の責による工事事故等が発生したときは、発注者から「文書注意」や「口頭注意」等の措置を行う場合がある。特に繰返し事故については、十分注意すること。</w:t>
      </w:r>
    </w:p>
    <w:p w14:paraId="0FC36E50" w14:textId="0FDDFFCF" w:rsidR="006959D1" w:rsidRPr="00C64EC4" w:rsidRDefault="006959D1" w:rsidP="00A65511">
      <w:pPr>
        <w:pStyle w:val="af3"/>
        <w:numPr>
          <w:ilvl w:val="0"/>
          <w:numId w:val="34"/>
        </w:numPr>
        <w:ind w:leftChars="0"/>
        <w:rPr>
          <w:rFonts w:asciiTheme="minorEastAsia" w:hAnsiTheme="minorEastAsia"/>
          <w:iCs/>
          <w:color w:val="000000" w:themeColor="text1"/>
        </w:rPr>
      </w:pPr>
      <w:r w:rsidRPr="00C64EC4">
        <w:rPr>
          <w:rFonts w:asciiTheme="minorEastAsia" w:hAnsiTheme="minorEastAsia" w:hint="eastAsia"/>
          <w:iCs/>
          <w:color w:val="000000" w:themeColor="text1"/>
        </w:rPr>
        <w:t>受注者は、作業工種ごとに危険性又は有害性等を明示した工事工程表を発注者に提出しなければならない。</w:t>
      </w:r>
    </w:p>
    <w:p w14:paraId="576BA497" w14:textId="6E984854" w:rsidR="006959D1" w:rsidRPr="00C64EC4" w:rsidRDefault="006959D1" w:rsidP="00A65511">
      <w:pPr>
        <w:pStyle w:val="af3"/>
        <w:numPr>
          <w:ilvl w:val="0"/>
          <w:numId w:val="34"/>
        </w:numPr>
        <w:ind w:leftChars="0"/>
        <w:rPr>
          <w:rFonts w:asciiTheme="minorEastAsia" w:hAnsiTheme="minorEastAsia"/>
          <w:iCs/>
          <w:color w:val="000000" w:themeColor="text1"/>
        </w:rPr>
      </w:pPr>
      <w:r w:rsidRPr="00C64EC4">
        <w:rPr>
          <w:rFonts w:asciiTheme="minorEastAsia" w:hAnsiTheme="minorEastAsia" w:hint="eastAsia"/>
          <w:iCs/>
          <w:color w:val="000000" w:themeColor="text1"/>
        </w:rPr>
        <w:t>受注者は、作業の計画にあたり、潜在する危険性又は有害性等を抽出し、これらを除去、低減するよう努めなければならない。</w:t>
      </w:r>
    </w:p>
    <w:p w14:paraId="5796112A" w14:textId="1B29A02D" w:rsidR="006959D1" w:rsidRPr="00C64EC4" w:rsidRDefault="006959D1" w:rsidP="00A65511">
      <w:pPr>
        <w:pStyle w:val="af3"/>
        <w:numPr>
          <w:ilvl w:val="0"/>
          <w:numId w:val="34"/>
        </w:numPr>
        <w:ind w:leftChars="0"/>
        <w:rPr>
          <w:rFonts w:asciiTheme="minorEastAsia" w:hAnsiTheme="minorEastAsia"/>
          <w:color w:val="000000" w:themeColor="text1"/>
        </w:rPr>
      </w:pPr>
      <w:r w:rsidRPr="00C64EC4">
        <w:rPr>
          <w:rFonts w:asciiTheme="minorEastAsia" w:hAnsiTheme="minorEastAsia" w:hint="eastAsia"/>
          <w:iCs/>
          <w:color w:val="000000" w:themeColor="text1"/>
        </w:rPr>
        <w:t>受注者は、作業の実施にあたり、必要事項が記載された作業手順書が、作業員に周知されていることを確認しなければならない。</w:t>
      </w:r>
    </w:p>
    <w:p w14:paraId="26F29772" w14:textId="77777777" w:rsidR="00661C13" w:rsidRPr="00C64EC4" w:rsidRDefault="00661C13" w:rsidP="00576227">
      <w:pPr>
        <w:pStyle w:val="af3"/>
        <w:ind w:leftChars="0" w:left="630"/>
        <w:rPr>
          <w:rFonts w:asciiTheme="minorEastAsia" w:hAnsiTheme="minorEastAsia"/>
          <w:color w:val="000000" w:themeColor="text1"/>
        </w:rPr>
      </w:pPr>
    </w:p>
    <w:p w14:paraId="331D7012" w14:textId="77777777" w:rsidR="006959D1" w:rsidRPr="00C64EC4" w:rsidRDefault="006959D1" w:rsidP="00C928AE">
      <w:pPr>
        <w:pStyle w:val="5"/>
      </w:pPr>
      <w:r w:rsidRPr="00C64EC4">
        <w:rPr>
          <w:rFonts w:hint="eastAsia"/>
        </w:rPr>
        <w:t>水道光熱電力料</w:t>
      </w:r>
    </w:p>
    <w:p w14:paraId="0B612707" w14:textId="6F1D7B83" w:rsidR="006959D1" w:rsidRPr="00C64EC4" w:rsidRDefault="006959D1" w:rsidP="00D10A1A">
      <w:pPr>
        <w:spacing w:line="320" w:lineRule="exact"/>
        <w:ind w:left="210" w:hangingChars="100" w:hanging="210"/>
        <w:jc w:val="left"/>
        <w:rPr>
          <w:rFonts w:hAnsi="ＭＳ 明朝"/>
          <w:color w:val="000000" w:themeColor="text1"/>
        </w:rPr>
      </w:pPr>
      <w:r w:rsidRPr="00C64EC4">
        <w:rPr>
          <w:rFonts w:hAnsi="ＭＳ 明朝" w:hint="eastAsia"/>
          <w:color w:val="000000" w:themeColor="text1"/>
        </w:rPr>
        <w:t xml:space="preserve">　　工事施工</w:t>
      </w:r>
      <w:r w:rsidR="007F201B" w:rsidRPr="00C64EC4">
        <w:rPr>
          <w:rFonts w:hAnsi="ＭＳ 明朝" w:hint="eastAsia"/>
          <w:color w:val="000000" w:themeColor="text1"/>
        </w:rPr>
        <w:t>及び</w:t>
      </w:r>
      <w:r w:rsidR="0056663D" w:rsidRPr="00C64EC4">
        <w:rPr>
          <w:rFonts w:hint="eastAsia"/>
        </w:rPr>
        <w:t>点検整備</w:t>
      </w:r>
      <w:r w:rsidR="007F201B" w:rsidRPr="00C64EC4">
        <w:rPr>
          <w:rFonts w:hAnsi="ＭＳ 明朝" w:hint="eastAsia"/>
          <w:color w:val="000000" w:themeColor="text1"/>
        </w:rPr>
        <w:t>業務</w:t>
      </w:r>
      <w:r w:rsidRPr="00C64EC4">
        <w:rPr>
          <w:rFonts w:hAnsi="ＭＳ 明朝" w:hint="eastAsia"/>
          <w:color w:val="000000" w:themeColor="text1"/>
        </w:rPr>
        <w:t>に必要となる水道光熱電力料については、その一切を受注者負担とする。</w:t>
      </w:r>
    </w:p>
    <w:p w14:paraId="38482B6D" w14:textId="77777777" w:rsidR="00661C13" w:rsidRPr="00C64EC4" w:rsidRDefault="00661C13" w:rsidP="00D10A1A">
      <w:pPr>
        <w:spacing w:line="320" w:lineRule="exact"/>
        <w:ind w:left="210" w:hangingChars="100" w:hanging="210"/>
        <w:jc w:val="left"/>
        <w:rPr>
          <w:rFonts w:hAnsi="ＭＳ 明朝"/>
          <w:color w:val="000000" w:themeColor="text1"/>
        </w:rPr>
      </w:pPr>
    </w:p>
    <w:p w14:paraId="2922EBC5" w14:textId="77777777" w:rsidR="006959D1" w:rsidRPr="00C64EC4" w:rsidRDefault="006959D1" w:rsidP="00A65511">
      <w:pPr>
        <w:pStyle w:val="5"/>
      </w:pPr>
      <w:r w:rsidRPr="00C64EC4">
        <w:rPr>
          <w:rFonts w:hint="eastAsia"/>
        </w:rPr>
        <w:t>安全パトロール</w:t>
      </w:r>
    </w:p>
    <w:p w14:paraId="3BBBAF32" w14:textId="473B4BB7"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受注者は、定期的に安全パトロール等を行い工事の施工にあたる作業員の安全、その他の不備はないかの確認を行わなければならない。</w:t>
      </w:r>
    </w:p>
    <w:p w14:paraId="48D486F8" w14:textId="77777777" w:rsidR="00661C13" w:rsidRPr="00C64EC4" w:rsidRDefault="00661C13" w:rsidP="006959D1">
      <w:pPr>
        <w:ind w:leftChars="100" w:left="210" w:firstLineChars="100" w:firstLine="210"/>
        <w:rPr>
          <w:rFonts w:asciiTheme="minorEastAsia" w:hAnsiTheme="minorEastAsia"/>
          <w:color w:val="000000" w:themeColor="text1"/>
        </w:rPr>
      </w:pPr>
    </w:p>
    <w:p w14:paraId="2A3CE7B5" w14:textId="77777777" w:rsidR="006959D1" w:rsidRPr="00C64EC4" w:rsidRDefault="006959D1" w:rsidP="00A65511">
      <w:pPr>
        <w:pStyle w:val="5"/>
      </w:pPr>
      <w:r w:rsidRPr="00C64EC4">
        <w:rPr>
          <w:rFonts w:hint="eastAsia"/>
        </w:rPr>
        <w:t>工事の施工時間</w:t>
      </w:r>
    </w:p>
    <w:p w14:paraId="7D91DCB9" w14:textId="27B16510"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施工時間は、昼間施工で作業時間（休憩時間除く）を</w:t>
      </w:r>
      <w:r w:rsidR="005754A0" w:rsidRPr="00C64EC4">
        <w:rPr>
          <w:rFonts w:asciiTheme="minorEastAsia" w:hAnsiTheme="minorEastAsia" w:hint="eastAsia"/>
          <w:color w:val="000000" w:themeColor="text1"/>
        </w:rPr>
        <w:t>８</w:t>
      </w:r>
      <w:r w:rsidRPr="00C64EC4">
        <w:rPr>
          <w:rFonts w:asciiTheme="minorEastAsia" w:hAnsiTheme="minorEastAsia" w:hint="eastAsia"/>
          <w:color w:val="000000" w:themeColor="text1"/>
        </w:rPr>
        <w:t>時間とする。なお、騒音、振動等が発生する作業は平日午前</w:t>
      </w:r>
      <w:r w:rsidR="005754A0" w:rsidRPr="00C64EC4">
        <w:rPr>
          <w:rFonts w:asciiTheme="minorEastAsia" w:hAnsiTheme="minorEastAsia" w:hint="eastAsia"/>
          <w:color w:val="000000" w:themeColor="text1"/>
        </w:rPr>
        <w:t>９</w:t>
      </w:r>
      <w:r w:rsidRPr="00C64EC4">
        <w:rPr>
          <w:rFonts w:asciiTheme="minorEastAsia" w:hAnsiTheme="minorEastAsia" w:hint="eastAsia"/>
          <w:color w:val="000000" w:themeColor="text1"/>
        </w:rPr>
        <w:t>時から午後</w:t>
      </w:r>
      <w:r w:rsidR="005754A0" w:rsidRPr="00C64EC4">
        <w:rPr>
          <w:rFonts w:asciiTheme="minorEastAsia" w:hAnsiTheme="minorEastAsia" w:hint="eastAsia"/>
          <w:color w:val="000000" w:themeColor="text1"/>
        </w:rPr>
        <w:t>５</w:t>
      </w:r>
      <w:r w:rsidRPr="00C64EC4">
        <w:rPr>
          <w:rFonts w:asciiTheme="minorEastAsia" w:hAnsiTheme="minorEastAsia" w:hint="eastAsia"/>
          <w:color w:val="000000" w:themeColor="text1"/>
        </w:rPr>
        <w:t>時までを基本とし、原則として夜間の施工を禁止する。</w:t>
      </w:r>
    </w:p>
    <w:p w14:paraId="5B7ECEC8" w14:textId="77777777" w:rsidR="00661C13" w:rsidRPr="00C64EC4" w:rsidRDefault="00661C13" w:rsidP="006959D1">
      <w:pPr>
        <w:ind w:leftChars="100" w:left="210" w:firstLineChars="100" w:firstLine="210"/>
        <w:rPr>
          <w:rFonts w:asciiTheme="minorEastAsia" w:hAnsiTheme="minorEastAsia"/>
          <w:color w:val="000000" w:themeColor="text1"/>
        </w:rPr>
      </w:pPr>
    </w:p>
    <w:p w14:paraId="5FCD9A78" w14:textId="649C91C0" w:rsidR="006959D1" w:rsidRPr="00C64EC4" w:rsidRDefault="005754A0" w:rsidP="00A65511">
      <w:pPr>
        <w:pStyle w:val="5"/>
      </w:pPr>
      <w:r w:rsidRPr="00C64EC4">
        <w:rPr>
          <w:rFonts w:hint="eastAsia"/>
        </w:rPr>
        <w:t>４</w:t>
      </w:r>
      <w:r w:rsidR="006959D1" w:rsidRPr="00C64EC4">
        <w:rPr>
          <w:rFonts w:hint="eastAsia"/>
        </w:rPr>
        <w:t>週</w:t>
      </w:r>
      <w:r w:rsidRPr="00C64EC4">
        <w:rPr>
          <w:rFonts w:hint="eastAsia"/>
        </w:rPr>
        <w:t>８</w:t>
      </w:r>
      <w:r w:rsidR="006959D1" w:rsidRPr="00C64EC4">
        <w:rPr>
          <w:rFonts w:hint="eastAsia"/>
        </w:rPr>
        <w:t>休の取得について</w:t>
      </w:r>
    </w:p>
    <w:p w14:paraId="6DABD1C5" w14:textId="77777777" w:rsidR="006959D1" w:rsidRPr="00C64EC4" w:rsidRDefault="006959D1" w:rsidP="006959D1">
      <w:pPr>
        <w:autoSpaceDE w:val="0"/>
        <w:autoSpaceDN w:val="0"/>
        <w:adjustRightInd w:val="0"/>
        <w:ind w:leftChars="100" w:left="210" w:firstLineChars="100" w:firstLine="210"/>
        <w:jc w:val="left"/>
        <w:rPr>
          <w:rFonts w:asciiTheme="minorEastAsia" w:hAnsiTheme="minorEastAsia"/>
          <w:color w:val="000000" w:themeColor="text1"/>
        </w:rPr>
      </w:pPr>
      <w:r w:rsidRPr="00C64EC4">
        <w:rPr>
          <w:rFonts w:asciiTheme="minorEastAsia" w:hAnsiTheme="minorEastAsia" w:hint="eastAsia"/>
          <w:color w:val="000000" w:themeColor="text1"/>
        </w:rPr>
        <w:t>本工事の実施にあたっては、受発注者双方が綿密な工程調整を行うことにより、原則、週休２日を確実に取得できるような施工計画を作成した上で工事に着手しなければならない。なお、地域住民対応等で土曜日・日曜日の施工が必要となった場合は、発注者と協議の上、振替休工日を取得することにより、４週あたり８日間の休工日（書類整理等内業も行わない）を確保するよう努めなければならない。この場合、休日（夜間）作業承諾書に必要事項を記載し、発注者の承諾を得ること。</w:t>
      </w:r>
    </w:p>
    <w:p w14:paraId="739B6D25" w14:textId="77777777" w:rsidR="006959D1" w:rsidRPr="00C64EC4" w:rsidRDefault="006959D1" w:rsidP="00DD0F48">
      <w:pPr>
        <w:pStyle w:val="5"/>
      </w:pPr>
      <w:r w:rsidRPr="00C64EC4">
        <w:rPr>
          <w:rFonts w:hint="eastAsia"/>
        </w:rPr>
        <w:lastRenderedPageBreak/>
        <w:t>提出書類</w:t>
      </w:r>
    </w:p>
    <w:p w14:paraId="2CB72AF0" w14:textId="77777777" w:rsidR="006959D1" w:rsidRPr="00C64EC4" w:rsidRDefault="006959D1" w:rsidP="006959D1">
      <w:pPr>
        <w:ind w:leftChars="100" w:left="210" w:firstLineChars="100" w:firstLine="210"/>
      </w:pPr>
      <w:r w:rsidRPr="00C64EC4">
        <w:rPr>
          <w:rFonts w:hint="eastAsia"/>
        </w:rPr>
        <w:t>本工事は、電子納品対象案件とする。電子納品は、「大阪府都市整備部電子納品要領（案）［設備工事編］（平成28年4月大阪府都市整備部）」に基づくものとし、これに定めのない事項については、必要に応じて発注者と協議の上、これを定める。</w:t>
      </w:r>
    </w:p>
    <w:p w14:paraId="09F714D4" w14:textId="77777777" w:rsidR="006959D1" w:rsidRPr="00C64EC4" w:rsidRDefault="006959D1" w:rsidP="006959D1">
      <w:pPr>
        <w:ind w:leftChars="100" w:left="210" w:firstLineChars="100" w:firstLine="210"/>
      </w:pPr>
      <w:r w:rsidRPr="00C64EC4">
        <w:rPr>
          <w:rFonts w:hint="eastAsia"/>
        </w:rPr>
        <w:t>契約成立後、受注者は、請負必携に準じて以下に示す提出書類を提出する。</w:t>
      </w:r>
    </w:p>
    <w:p w14:paraId="66E6C21C" w14:textId="77777777" w:rsidR="006959D1" w:rsidRPr="00C64EC4" w:rsidRDefault="006959D1" w:rsidP="006959D1"/>
    <w:p w14:paraId="3DB195BF" w14:textId="65905461" w:rsidR="006959D1" w:rsidRPr="00C64EC4" w:rsidRDefault="006959D1" w:rsidP="00D24E30">
      <w:pPr>
        <w:pStyle w:val="6"/>
      </w:pPr>
      <w:r w:rsidRPr="00C64EC4">
        <w:rPr>
          <w:rFonts w:hint="eastAsia"/>
        </w:rPr>
        <w:t xml:space="preserve">計算書・図面等　</w:t>
      </w:r>
      <w:r w:rsidR="005754A0" w:rsidRPr="00C64EC4">
        <w:rPr>
          <w:rFonts w:hint="eastAsia"/>
        </w:rPr>
        <w:t>２</w:t>
      </w:r>
      <w:r w:rsidRPr="00C64EC4">
        <w:rPr>
          <w:rFonts w:hint="eastAsia"/>
        </w:rPr>
        <w:t>部</w:t>
      </w:r>
    </w:p>
    <w:p w14:paraId="60CA979A" w14:textId="3D921A37" w:rsidR="006959D1" w:rsidRPr="00C64EC4" w:rsidRDefault="007D37BC" w:rsidP="006959D1">
      <w:pPr>
        <w:ind w:leftChars="100" w:left="210" w:firstLineChars="100" w:firstLine="210"/>
      </w:pPr>
      <w:r w:rsidRPr="00C64EC4">
        <w:rPr>
          <w:rFonts w:hint="eastAsia"/>
        </w:rPr>
        <w:t>以下</w:t>
      </w:r>
      <w:r w:rsidR="006959D1" w:rsidRPr="00C64EC4">
        <w:rPr>
          <w:rFonts w:hint="eastAsia"/>
        </w:rPr>
        <w:t>の書類及び図面を提出し、確認を受けた後でなければ、製作及び現場工事</w:t>
      </w:r>
      <w:r w:rsidR="00875B99" w:rsidRPr="00C64EC4">
        <w:rPr>
          <w:rFonts w:hint="eastAsia"/>
        </w:rPr>
        <w:t>の</w:t>
      </w:r>
      <w:r w:rsidR="006959D1" w:rsidRPr="00C64EC4">
        <w:rPr>
          <w:rFonts w:hint="eastAsia"/>
        </w:rPr>
        <w:t>施工</w:t>
      </w:r>
      <w:r w:rsidR="00875B99" w:rsidRPr="00C64EC4">
        <w:rPr>
          <w:rFonts w:hint="eastAsia"/>
        </w:rPr>
        <w:t>に</w:t>
      </w:r>
      <w:r w:rsidR="006959D1" w:rsidRPr="00C64EC4">
        <w:rPr>
          <w:rFonts w:hint="eastAsia"/>
        </w:rPr>
        <w:t>着手してはならない。</w:t>
      </w:r>
    </w:p>
    <w:p w14:paraId="5726D944" w14:textId="687A43EB" w:rsidR="006959D1" w:rsidRPr="00C64EC4" w:rsidRDefault="006959D1" w:rsidP="00257579">
      <w:pPr>
        <w:pStyle w:val="af3"/>
        <w:numPr>
          <w:ilvl w:val="0"/>
          <w:numId w:val="35"/>
        </w:numPr>
        <w:ind w:leftChars="0"/>
      </w:pPr>
      <w:r w:rsidRPr="00C64EC4">
        <w:rPr>
          <w:rFonts w:hint="eastAsia"/>
        </w:rPr>
        <w:t>設計計算書</w:t>
      </w:r>
    </w:p>
    <w:p w14:paraId="0869FC3E" w14:textId="2E0CCEF2" w:rsidR="006959D1" w:rsidRPr="00C64EC4" w:rsidRDefault="006959D1" w:rsidP="00257579">
      <w:pPr>
        <w:pStyle w:val="af3"/>
        <w:numPr>
          <w:ilvl w:val="0"/>
          <w:numId w:val="35"/>
        </w:numPr>
        <w:ind w:leftChars="0"/>
      </w:pPr>
      <w:r w:rsidRPr="00C64EC4">
        <w:rPr>
          <w:rFonts w:hint="eastAsia"/>
        </w:rPr>
        <w:t>施工仕様書（製作及び据付）</w:t>
      </w:r>
    </w:p>
    <w:p w14:paraId="64FE97A2" w14:textId="4A84AC4B" w:rsidR="006959D1" w:rsidRPr="00C64EC4" w:rsidRDefault="006959D1" w:rsidP="00257579">
      <w:pPr>
        <w:pStyle w:val="af3"/>
        <w:numPr>
          <w:ilvl w:val="0"/>
          <w:numId w:val="35"/>
        </w:numPr>
        <w:ind w:leftChars="0"/>
      </w:pPr>
      <w:r w:rsidRPr="00C64EC4">
        <w:rPr>
          <w:rFonts w:hint="eastAsia"/>
        </w:rPr>
        <w:t>施工要領書（製作及び据付）</w:t>
      </w:r>
    </w:p>
    <w:p w14:paraId="160C1C23" w14:textId="1D3A01F4" w:rsidR="006959D1" w:rsidRPr="00C64EC4" w:rsidRDefault="006959D1" w:rsidP="00257579">
      <w:pPr>
        <w:pStyle w:val="af3"/>
        <w:numPr>
          <w:ilvl w:val="0"/>
          <w:numId w:val="35"/>
        </w:numPr>
        <w:ind w:leftChars="0"/>
      </w:pPr>
      <w:r w:rsidRPr="00C64EC4">
        <w:rPr>
          <w:rFonts w:hint="eastAsia"/>
        </w:rPr>
        <w:t>メーカーリスト（機器、購入部品、材料）</w:t>
      </w:r>
    </w:p>
    <w:p w14:paraId="69A02EF9" w14:textId="73983C5C" w:rsidR="006959D1" w:rsidRPr="00C64EC4" w:rsidRDefault="006959D1" w:rsidP="00257579">
      <w:pPr>
        <w:pStyle w:val="af3"/>
        <w:numPr>
          <w:ilvl w:val="0"/>
          <w:numId w:val="35"/>
        </w:numPr>
        <w:ind w:leftChars="0"/>
      </w:pPr>
      <w:r w:rsidRPr="00C64EC4">
        <w:rPr>
          <w:rFonts w:hint="eastAsia"/>
        </w:rPr>
        <w:t>確認要領書</w:t>
      </w:r>
    </w:p>
    <w:p w14:paraId="4136F281" w14:textId="70749D4C" w:rsidR="006959D1" w:rsidRPr="00C64EC4" w:rsidRDefault="006959D1" w:rsidP="00257579">
      <w:pPr>
        <w:pStyle w:val="af3"/>
        <w:numPr>
          <w:ilvl w:val="0"/>
          <w:numId w:val="35"/>
        </w:numPr>
        <w:ind w:leftChars="0"/>
      </w:pPr>
      <w:r w:rsidRPr="00C64EC4">
        <w:rPr>
          <w:rFonts w:hint="eastAsia"/>
        </w:rPr>
        <w:t>全体平面図</w:t>
      </w:r>
    </w:p>
    <w:p w14:paraId="740215DA" w14:textId="29AB7AD0" w:rsidR="006959D1" w:rsidRPr="00C64EC4" w:rsidRDefault="006959D1" w:rsidP="00257579">
      <w:pPr>
        <w:pStyle w:val="af3"/>
        <w:numPr>
          <w:ilvl w:val="0"/>
          <w:numId w:val="35"/>
        </w:numPr>
        <w:ind w:leftChars="0"/>
      </w:pPr>
      <w:r w:rsidRPr="00C64EC4">
        <w:rPr>
          <w:rFonts w:hint="eastAsia"/>
        </w:rPr>
        <w:t>設備全体平・断面図</w:t>
      </w:r>
    </w:p>
    <w:p w14:paraId="0F0D47FB" w14:textId="05DA4C8D" w:rsidR="006959D1" w:rsidRPr="00C64EC4" w:rsidRDefault="006959D1" w:rsidP="00257579">
      <w:pPr>
        <w:pStyle w:val="af3"/>
        <w:numPr>
          <w:ilvl w:val="0"/>
          <w:numId w:val="35"/>
        </w:numPr>
        <w:ind w:leftChars="0"/>
      </w:pPr>
      <w:r w:rsidRPr="00C64EC4">
        <w:rPr>
          <w:rFonts w:hint="eastAsia"/>
        </w:rPr>
        <w:t>全体系統図（フロ－シ－ト）</w:t>
      </w:r>
    </w:p>
    <w:p w14:paraId="0B8F1E5C" w14:textId="5E3E51E2" w:rsidR="006959D1" w:rsidRPr="00C64EC4" w:rsidRDefault="006959D1" w:rsidP="00257579">
      <w:pPr>
        <w:pStyle w:val="af3"/>
        <w:numPr>
          <w:ilvl w:val="0"/>
          <w:numId w:val="35"/>
        </w:numPr>
        <w:ind w:leftChars="0"/>
      </w:pPr>
      <w:r w:rsidRPr="00C64EC4">
        <w:rPr>
          <w:rFonts w:hint="eastAsia"/>
        </w:rPr>
        <w:t>据付平・断面図</w:t>
      </w:r>
    </w:p>
    <w:p w14:paraId="0C8C6F6A" w14:textId="325EE6E9" w:rsidR="006959D1" w:rsidRPr="00C64EC4" w:rsidRDefault="006959D1" w:rsidP="00257579">
      <w:pPr>
        <w:pStyle w:val="af3"/>
        <w:numPr>
          <w:ilvl w:val="0"/>
          <w:numId w:val="35"/>
        </w:numPr>
        <w:ind w:leftChars="0"/>
      </w:pPr>
      <w:r w:rsidRPr="00C64EC4">
        <w:rPr>
          <w:rFonts w:hint="eastAsia"/>
        </w:rPr>
        <w:t>機器組立構造図</w:t>
      </w:r>
    </w:p>
    <w:p w14:paraId="029AEDA2" w14:textId="05F7D8AB" w:rsidR="006959D1" w:rsidRPr="00C64EC4" w:rsidRDefault="006959D1" w:rsidP="00257579">
      <w:pPr>
        <w:pStyle w:val="af3"/>
        <w:numPr>
          <w:ilvl w:val="0"/>
          <w:numId w:val="35"/>
        </w:numPr>
        <w:ind w:leftChars="0"/>
      </w:pPr>
      <w:r w:rsidRPr="00C64EC4">
        <w:rPr>
          <w:rFonts w:hint="eastAsia"/>
        </w:rPr>
        <w:t>部分組立拡大図</w:t>
      </w:r>
    </w:p>
    <w:p w14:paraId="0C9B1534" w14:textId="6C1C7836" w:rsidR="006959D1" w:rsidRPr="00C64EC4" w:rsidRDefault="006959D1" w:rsidP="00257579">
      <w:pPr>
        <w:pStyle w:val="af3"/>
        <w:numPr>
          <w:ilvl w:val="0"/>
          <w:numId w:val="35"/>
        </w:numPr>
        <w:ind w:leftChars="0"/>
      </w:pPr>
      <w:r w:rsidRPr="00C64EC4">
        <w:rPr>
          <w:rFonts w:hint="eastAsia"/>
        </w:rPr>
        <w:t>全体制御系統図・説明図</w:t>
      </w:r>
    </w:p>
    <w:p w14:paraId="34892BF5" w14:textId="689987B3" w:rsidR="006959D1" w:rsidRPr="00C64EC4" w:rsidRDefault="006959D1" w:rsidP="00257579">
      <w:pPr>
        <w:pStyle w:val="af3"/>
        <w:numPr>
          <w:ilvl w:val="0"/>
          <w:numId w:val="35"/>
        </w:numPr>
        <w:ind w:leftChars="0"/>
      </w:pPr>
      <w:r w:rsidRPr="00C64EC4">
        <w:rPr>
          <w:rFonts w:hint="eastAsia"/>
        </w:rPr>
        <w:t>配管・配線図（平・断面、機側、系統図およびスケルトン図）</w:t>
      </w:r>
    </w:p>
    <w:p w14:paraId="0D682C17" w14:textId="0EC362DE" w:rsidR="006959D1" w:rsidRPr="00C64EC4" w:rsidRDefault="006959D1" w:rsidP="00257579">
      <w:pPr>
        <w:pStyle w:val="af3"/>
        <w:numPr>
          <w:ilvl w:val="0"/>
          <w:numId w:val="35"/>
        </w:numPr>
        <w:ind w:leftChars="0"/>
      </w:pPr>
      <w:r w:rsidRPr="00C64EC4">
        <w:rPr>
          <w:rFonts w:hint="eastAsia"/>
        </w:rPr>
        <w:t>ダクト図（平・断面、機側、系統図およびスケルトン図）</w:t>
      </w:r>
    </w:p>
    <w:p w14:paraId="70702DA1" w14:textId="3576D91D" w:rsidR="006959D1" w:rsidRPr="00C64EC4" w:rsidRDefault="006959D1" w:rsidP="00257579">
      <w:pPr>
        <w:pStyle w:val="af3"/>
        <w:numPr>
          <w:ilvl w:val="0"/>
          <w:numId w:val="35"/>
        </w:numPr>
        <w:ind w:leftChars="0"/>
      </w:pPr>
      <w:r w:rsidRPr="00C64EC4">
        <w:rPr>
          <w:rFonts w:hint="eastAsia"/>
        </w:rPr>
        <w:t>単線結線図、三線結線図、展開接続図</w:t>
      </w:r>
    </w:p>
    <w:p w14:paraId="1A9375AF" w14:textId="589AE0F2" w:rsidR="006959D1" w:rsidRPr="00C64EC4" w:rsidRDefault="006959D1" w:rsidP="00257579">
      <w:pPr>
        <w:pStyle w:val="af3"/>
        <w:numPr>
          <w:ilvl w:val="0"/>
          <w:numId w:val="35"/>
        </w:numPr>
        <w:ind w:leftChars="0"/>
      </w:pPr>
      <w:r w:rsidRPr="00C64EC4">
        <w:rPr>
          <w:rFonts w:hint="eastAsia"/>
        </w:rPr>
        <w:t>接点リスト、負荷リスト、ケ－ブルリスト</w:t>
      </w:r>
    </w:p>
    <w:p w14:paraId="261683EE" w14:textId="306FB91F" w:rsidR="006959D1" w:rsidRPr="00C64EC4" w:rsidRDefault="006959D1" w:rsidP="00257579">
      <w:pPr>
        <w:pStyle w:val="af3"/>
        <w:numPr>
          <w:ilvl w:val="0"/>
          <w:numId w:val="35"/>
        </w:numPr>
        <w:ind w:leftChars="0"/>
      </w:pPr>
      <w:r w:rsidRPr="00C64EC4">
        <w:rPr>
          <w:rFonts w:hint="eastAsia"/>
        </w:rPr>
        <w:t>外部端子取合一覧表</w:t>
      </w:r>
    </w:p>
    <w:p w14:paraId="48D014A2" w14:textId="55768C55" w:rsidR="006959D1" w:rsidRPr="00C64EC4" w:rsidRDefault="006959D1" w:rsidP="00257579">
      <w:pPr>
        <w:pStyle w:val="af3"/>
        <w:numPr>
          <w:ilvl w:val="0"/>
          <w:numId w:val="35"/>
        </w:numPr>
        <w:ind w:leftChars="0"/>
      </w:pPr>
      <w:r w:rsidRPr="00C64EC4">
        <w:rPr>
          <w:rFonts w:hint="eastAsia"/>
        </w:rPr>
        <w:t>操作要領書</w:t>
      </w:r>
    </w:p>
    <w:p w14:paraId="71B45627" w14:textId="7A94CC8B" w:rsidR="006959D1" w:rsidRPr="00C64EC4" w:rsidRDefault="006959D1" w:rsidP="00257579">
      <w:pPr>
        <w:pStyle w:val="af3"/>
        <w:numPr>
          <w:ilvl w:val="0"/>
          <w:numId w:val="35"/>
        </w:numPr>
        <w:ind w:leftChars="0"/>
      </w:pPr>
      <w:r w:rsidRPr="00C64EC4">
        <w:rPr>
          <w:rFonts w:hint="eastAsia"/>
        </w:rPr>
        <w:t>補助継電器盤内リレー・タイマー設置場所一覧</w:t>
      </w:r>
    </w:p>
    <w:p w14:paraId="2E5A0510" w14:textId="27C7D83E" w:rsidR="006959D1" w:rsidRPr="00C64EC4" w:rsidRDefault="006959D1" w:rsidP="006959D1">
      <w:pPr>
        <w:ind w:leftChars="100" w:left="210" w:firstLineChars="100" w:firstLine="210"/>
      </w:pPr>
      <w:r w:rsidRPr="00C64EC4">
        <w:rPr>
          <w:rFonts w:hint="eastAsia"/>
        </w:rPr>
        <w:t>その他、発注者より要求する図書を準備すること。</w:t>
      </w:r>
    </w:p>
    <w:p w14:paraId="38BF7EB1" w14:textId="77777777" w:rsidR="00661C13" w:rsidRPr="00C64EC4" w:rsidRDefault="00661C13" w:rsidP="006959D1">
      <w:pPr>
        <w:ind w:leftChars="100" w:left="210" w:firstLineChars="100" w:firstLine="210"/>
      </w:pPr>
    </w:p>
    <w:p w14:paraId="4E810A0F" w14:textId="595E2C5F" w:rsidR="006959D1" w:rsidRPr="00C64EC4" w:rsidRDefault="006959D1" w:rsidP="00D24E30">
      <w:pPr>
        <w:pStyle w:val="6"/>
      </w:pPr>
      <w:r w:rsidRPr="00C64EC4">
        <w:rPr>
          <w:rFonts w:hint="eastAsia"/>
        </w:rPr>
        <w:t xml:space="preserve">完成図書　</w:t>
      </w:r>
      <w:r w:rsidR="000E17C9" w:rsidRPr="00C64EC4">
        <w:rPr>
          <w:rFonts w:hint="eastAsia"/>
        </w:rPr>
        <w:t>３</w:t>
      </w:r>
      <w:r w:rsidRPr="00C64EC4">
        <w:rPr>
          <w:rFonts w:hint="eastAsia"/>
        </w:rPr>
        <w:t>部</w:t>
      </w:r>
    </w:p>
    <w:p w14:paraId="476BB3B8" w14:textId="08511150" w:rsidR="006959D1" w:rsidRPr="00C64EC4" w:rsidRDefault="006959D1" w:rsidP="006959D1">
      <w:pPr>
        <w:ind w:leftChars="100" w:left="210" w:firstLineChars="100" w:firstLine="210"/>
      </w:pPr>
      <w:r w:rsidRPr="00C64EC4">
        <w:rPr>
          <w:rFonts w:hint="eastAsia"/>
        </w:rPr>
        <w:t>『請負必携　４完成図書作成要領』により、作成すること。</w:t>
      </w:r>
    </w:p>
    <w:p w14:paraId="2911D67F" w14:textId="77777777" w:rsidR="00661C13" w:rsidRPr="00C64EC4" w:rsidRDefault="00661C13" w:rsidP="006959D1">
      <w:pPr>
        <w:ind w:leftChars="100" w:left="210" w:firstLineChars="100" w:firstLine="210"/>
      </w:pPr>
    </w:p>
    <w:p w14:paraId="09DA849F" w14:textId="39DFA95B" w:rsidR="006959D1" w:rsidRPr="00C64EC4" w:rsidRDefault="006959D1" w:rsidP="00D24E30">
      <w:pPr>
        <w:pStyle w:val="6"/>
      </w:pPr>
      <w:r w:rsidRPr="00C64EC4">
        <w:rPr>
          <w:rFonts w:hint="eastAsia"/>
        </w:rPr>
        <w:t xml:space="preserve">完成図書縮小版（A3背貼り製本）　</w:t>
      </w:r>
      <w:r w:rsidR="000E17C9" w:rsidRPr="00C64EC4">
        <w:rPr>
          <w:rFonts w:hint="eastAsia"/>
        </w:rPr>
        <w:t>３</w:t>
      </w:r>
      <w:r w:rsidRPr="00C64EC4">
        <w:rPr>
          <w:rFonts w:hint="eastAsia"/>
        </w:rPr>
        <w:t>部</w:t>
      </w:r>
    </w:p>
    <w:p w14:paraId="1F1E7505" w14:textId="0A2E6661" w:rsidR="006959D1" w:rsidRPr="00C64EC4" w:rsidRDefault="006959D1" w:rsidP="006959D1">
      <w:pPr>
        <w:ind w:leftChars="100" w:left="210" w:firstLineChars="100" w:firstLine="210"/>
      </w:pPr>
      <w:r w:rsidRPr="00C64EC4">
        <w:rPr>
          <w:rFonts w:hint="eastAsia"/>
        </w:rPr>
        <w:t>『請負必携　4完成図書作成要領』により、作成すること。</w:t>
      </w:r>
    </w:p>
    <w:p w14:paraId="311A42D9" w14:textId="77777777" w:rsidR="00661C13" w:rsidRPr="00C64EC4" w:rsidRDefault="00661C13" w:rsidP="006959D1">
      <w:pPr>
        <w:ind w:leftChars="100" w:left="210" w:firstLineChars="100" w:firstLine="210"/>
      </w:pPr>
    </w:p>
    <w:p w14:paraId="6E7C0F90" w14:textId="52AFFA10" w:rsidR="006959D1" w:rsidRPr="00C64EC4" w:rsidRDefault="006959D1" w:rsidP="00D24E30">
      <w:pPr>
        <w:pStyle w:val="6"/>
      </w:pPr>
      <w:r w:rsidRPr="00C64EC4">
        <w:rPr>
          <w:rFonts w:hint="eastAsia"/>
        </w:rPr>
        <w:t>機器設備台帳（電子媒体及び帳票）　各1部</w:t>
      </w:r>
    </w:p>
    <w:p w14:paraId="286E03D8" w14:textId="77777777" w:rsidR="006959D1" w:rsidRPr="00C64EC4" w:rsidRDefault="006959D1" w:rsidP="006959D1">
      <w:pPr>
        <w:ind w:leftChars="100" w:left="210" w:firstLineChars="100" w:firstLine="210"/>
      </w:pPr>
      <w:r w:rsidRPr="00C64EC4">
        <w:rPr>
          <w:rFonts w:hint="eastAsia"/>
        </w:rPr>
        <w:t>作成は以下アドレスを参照のこと。</w:t>
      </w:r>
    </w:p>
    <w:p w14:paraId="1F964B1D" w14:textId="716D8647" w:rsidR="006959D1" w:rsidRPr="00C64EC4" w:rsidRDefault="006959D1" w:rsidP="006959D1">
      <w:pPr>
        <w:ind w:leftChars="200" w:left="420"/>
      </w:pPr>
      <w:r w:rsidRPr="00C64EC4">
        <w:rPr>
          <w:rFonts w:hint="eastAsia"/>
        </w:rPr>
        <w:lastRenderedPageBreak/>
        <w:t>（</w:t>
      </w:r>
      <w:r w:rsidRPr="00C64EC4">
        <w:t>http</w:t>
      </w:r>
      <w:r w:rsidR="00203DF3" w:rsidRPr="00C64EC4">
        <w:t>s</w:t>
      </w:r>
      <w:r w:rsidRPr="00C64EC4">
        <w:t>://www.pref.osaka.lg.jp/gesui_jigyo/setsubi/index.html</w:t>
      </w:r>
      <w:r w:rsidRPr="00C64EC4">
        <w:rPr>
          <w:rFonts w:hint="eastAsia"/>
        </w:rPr>
        <w:t>）</w:t>
      </w:r>
    </w:p>
    <w:p w14:paraId="63CC629D" w14:textId="2A986DAE" w:rsidR="006959D1" w:rsidRPr="00C64EC4" w:rsidRDefault="006959D1" w:rsidP="00A65511">
      <w:pPr>
        <w:ind w:leftChars="200" w:left="420" w:firstLineChars="100" w:firstLine="210"/>
      </w:pPr>
      <w:r w:rsidRPr="00C64EC4">
        <w:rPr>
          <w:rFonts w:hint="eastAsia"/>
        </w:rPr>
        <w:t>なお、「大阪府都市整備部電子納品要領（案）［設備工事編］」の付属資料６による台帳フォルダおよび台帳の作成は不要とする。</w:t>
      </w:r>
    </w:p>
    <w:p w14:paraId="34B4860D" w14:textId="77777777" w:rsidR="00661C13" w:rsidRPr="00C64EC4" w:rsidRDefault="00661C13" w:rsidP="00A65511">
      <w:pPr>
        <w:ind w:leftChars="200" w:left="420" w:firstLineChars="100" w:firstLine="210"/>
      </w:pPr>
    </w:p>
    <w:p w14:paraId="32EFFB06" w14:textId="0EA692A0" w:rsidR="006959D1" w:rsidRPr="00C64EC4" w:rsidRDefault="006959D1" w:rsidP="00D24E30">
      <w:pPr>
        <w:pStyle w:val="6"/>
      </w:pPr>
      <w:r w:rsidRPr="00C64EC4">
        <w:rPr>
          <w:rFonts w:hint="eastAsia"/>
        </w:rPr>
        <w:t>その他、発注者が要求する書類　必要部数</w:t>
      </w:r>
    </w:p>
    <w:p w14:paraId="2753AB04" w14:textId="77777777" w:rsidR="00661C13" w:rsidRPr="00C64EC4" w:rsidRDefault="00661C13" w:rsidP="00C12292"/>
    <w:p w14:paraId="3B7DF4CA" w14:textId="77777777" w:rsidR="006959D1" w:rsidRPr="00C64EC4" w:rsidRDefault="006959D1" w:rsidP="00DD0F48">
      <w:pPr>
        <w:pStyle w:val="5"/>
      </w:pPr>
      <w:r w:rsidRPr="00C64EC4">
        <w:rPr>
          <w:rFonts w:hint="eastAsia"/>
        </w:rPr>
        <w:t>社会資本整備総合交付金要綱への適合</w:t>
      </w:r>
    </w:p>
    <w:p w14:paraId="6A24BA87" w14:textId="684C3D74" w:rsidR="006959D1" w:rsidRPr="00C64EC4" w:rsidRDefault="006959D1"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本工事は、国土交通省「社会資本整備総合交付金」の交付対象工事であるため、受注者は当該交付金要綱等に適合するように工事を行うこと。</w:t>
      </w:r>
    </w:p>
    <w:p w14:paraId="4FDE7F5B" w14:textId="77777777" w:rsidR="00661C13" w:rsidRPr="00C64EC4" w:rsidRDefault="00661C13" w:rsidP="006959D1">
      <w:pPr>
        <w:ind w:leftChars="100" w:left="210" w:firstLineChars="100" w:firstLine="210"/>
        <w:rPr>
          <w:rFonts w:asciiTheme="minorEastAsia" w:hAnsiTheme="minorEastAsia"/>
          <w:color w:val="000000" w:themeColor="text1"/>
        </w:rPr>
      </w:pPr>
    </w:p>
    <w:p w14:paraId="1E14C262" w14:textId="77777777" w:rsidR="006959D1" w:rsidRPr="00C64EC4" w:rsidRDefault="006959D1" w:rsidP="00DD0F48">
      <w:pPr>
        <w:pStyle w:val="5"/>
      </w:pPr>
      <w:r w:rsidRPr="00C64EC4">
        <w:rPr>
          <w:rFonts w:hint="eastAsia"/>
        </w:rPr>
        <w:t>会計実地検査等への対応</w:t>
      </w:r>
    </w:p>
    <w:p w14:paraId="1D71EE50" w14:textId="3716B9EA" w:rsidR="006959D1" w:rsidRDefault="00875B99" w:rsidP="006959D1">
      <w:pPr>
        <w:ind w:leftChars="100" w:left="21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受注者は、</w:t>
      </w:r>
      <w:r w:rsidR="006959D1" w:rsidRPr="00C64EC4">
        <w:rPr>
          <w:rFonts w:asciiTheme="minorEastAsia" w:hAnsiTheme="minorEastAsia" w:hint="eastAsia"/>
          <w:color w:val="000000" w:themeColor="text1"/>
        </w:rPr>
        <w:t>会計実地検査等の資料作成、検査対応の支援を行うこと。</w:t>
      </w:r>
    </w:p>
    <w:p w14:paraId="55F910D5" w14:textId="1C3AEF80" w:rsidR="002E44B6" w:rsidRPr="004066FA" w:rsidRDefault="002E44B6" w:rsidP="002E44B6">
      <w:pPr>
        <w:rPr>
          <w:highlight w:val="cyan"/>
        </w:rPr>
      </w:pPr>
    </w:p>
    <w:p w14:paraId="6DA2086D" w14:textId="77777777" w:rsidR="006959D1" w:rsidRPr="00C64EC4" w:rsidRDefault="006959D1" w:rsidP="006959D1">
      <w:pPr>
        <w:pStyle w:val="4"/>
        <w:rPr>
          <w:color w:val="000000" w:themeColor="text1"/>
        </w:rPr>
      </w:pPr>
      <w:bookmarkStart w:id="215" w:name="_Toc44612555"/>
      <w:bookmarkStart w:id="216" w:name="_Ref103670511"/>
      <w:bookmarkStart w:id="217" w:name="_Toc115253671"/>
      <w:r w:rsidRPr="00C64EC4">
        <w:rPr>
          <w:rFonts w:hint="eastAsia"/>
          <w:color w:val="000000" w:themeColor="text1"/>
        </w:rPr>
        <w:t>機械・電気に関する事項</w:t>
      </w:r>
      <w:bookmarkEnd w:id="215"/>
      <w:bookmarkEnd w:id="216"/>
      <w:bookmarkEnd w:id="217"/>
    </w:p>
    <w:p w14:paraId="7C2A3BA0" w14:textId="77777777" w:rsidR="006959D1" w:rsidRPr="00C64EC4" w:rsidRDefault="006959D1" w:rsidP="00F47329">
      <w:pPr>
        <w:pStyle w:val="5"/>
      </w:pPr>
      <w:bookmarkStart w:id="218" w:name="_Ref103670513"/>
      <w:r w:rsidRPr="00C64EC4">
        <w:rPr>
          <w:rFonts w:hint="eastAsia"/>
        </w:rPr>
        <w:t>共通事項</w:t>
      </w:r>
      <w:bookmarkEnd w:id="218"/>
    </w:p>
    <w:p w14:paraId="7B3E570B" w14:textId="0761F0C7" w:rsidR="006959D1" w:rsidRPr="00C64EC4" w:rsidRDefault="006959D1" w:rsidP="00D24E30">
      <w:pPr>
        <w:pStyle w:val="6"/>
      </w:pPr>
      <w:bookmarkStart w:id="219" w:name="_Ref103670515"/>
      <w:bookmarkStart w:id="220" w:name="_Ref103670522"/>
      <w:r w:rsidRPr="00C64EC4">
        <w:rPr>
          <w:rFonts w:hint="eastAsia"/>
        </w:rPr>
        <w:t>適用</w:t>
      </w:r>
      <w:bookmarkEnd w:id="219"/>
      <w:bookmarkEnd w:id="220"/>
    </w:p>
    <w:p w14:paraId="219E2CD2" w14:textId="77777777"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・要求水準書に記載なき場合は、請負必携に基づき入念に施工しなければならない。また、建築付帯設備工事の場合には、国土交通省大臣官房官庁営繕部監修公共建築工事標準仕様書　機械設備工事編・電気設備工事編、国土交通省大臣官房官庁営繕部監修公共建築設備工事標準図　機械設備工事編・電気設備工事編（いずれも最新版）等に基づき、入念に施工しなければならない。</w:t>
      </w:r>
    </w:p>
    <w:p w14:paraId="4C2A3673" w14:textId="414C9428"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・機械・電気工事において、要求水準書等の優先順位は、①質問回答書、②実施方針・要求水準書、③請負必携等とする。</w:t>
      </w:r>
    </w:p>
    <w:p w14:paraId="31DCAB6F" w14:textId="77777777" w:rsidR="00661C13" w:rsidRPr="00C64EC4" w:rsidRDefault="00661C13" w:rsidP="006959D1">
      <w:pPr>
        <w:ind w:leftChars="100" w:left="420" w:hangingChars="100" w:hanging="210"/>
        <w:rPr>
          <w:rFonts w:asciiTheme="minorEastAsia" w:hAnsiTheme="minorEastAsia"/>
          <w:color w:val="000000" w:themeColor="text1"/>
        </w:rPr>
      </w:pPr>
    </w:p>
    <w:p w14:paraId="0A77C288" w14:textId="2357DF47" w:rsidR="006959D1" w:rsidRPr="00C64EC4" w:rsidRDefault="006959D1" w:rsidP="00D24E30">
      <w:pPr>
        <w:pStyle w:val="6"/>
      </w:pPr>
      <w:r w:rsidRPr="00C64EC4">
        <w:rPr>
          <w:rFonts w:hint="eastAsia"/>
        </w:rPr>
        <w:t>塗装種別と仕様</w:t>
      </w:r>
    </w:p>
    <w:p w14:paraId="2F6E8C56" w14:textId="6CAE2B35"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・標準的な塗装仕様を次頁「</w:t>
      </w:r>
      <w:r w:rsidR="006D58F8" w:rsidRPr="00C64EC4">
        <w:rPr>
          <w:rFonts w:asciiTheme="minorEastAsia" w:hAnsiTheme="minorEastAsia"/>
          <w:color w:val="000000" w:themeColor="text1"/>
        </w:rPr>
        <w:fldChar w:fldCharType="begin"/>
      </w:r>
      <w:r w:rsidR="006D58F8" w:rsidRPr="00C64EC4">
        <w:rPr>
          <w:rFonts w:asciiTheme="minorEastAsia" w:hAnsiTheme="minorEastAsia"/>
          <w:color w:val="000000" w:themeColor="text1"/>
        </w:rPr>
        <w:instrText xml:space="preserve"> REF _Ref106640532 \h  \* MERGEFORMAT </w:instrText>
      </w:r>
      <w:r w:rsidR="006D58F8" w:rsidRPr="00C64EC4">
        <w:rPr>
          <w:rFonts w:asciiTheme="minorEastAsia" w:hAnsiTheme="minorEastAsia"/>
          <w:color w:val="000000" w:themeColor="text1"/>
        </w:rPr>
      </w:r>
      <w:r w:rsidR="006D58F8" w:rsidRPr="00C64EC4">
        <w:rPr>
          <w:rFonts w:asciiTheme="minorEastAsia" w:hAnsiTheme="minorEastAsia"/>
          <w:color w:val="000000" w:themeColor="text1"/>
        </w:rPr>
        <w:fldChar w:fldCharType="separate"/>
      </w:r>
      <w:r w:rsidR="00686AB4" w:rsidRPr="00C64EC4">
        <w:rPr>
          <w:rFonts w:hint="eastAsia"/>
        </w:rPr>
        <w:t xml:space="preserve">表 </w:t>
      </w:r>
      <w:r w:rsidR="00686AB4">
        <w:rPr>
          <w:noProof/>
        </w:rPr>
        <w:t>II</w:t>
      </w:r>
      <w:r w:rsidR="00686AB4" w:rsidRPr="00C64EC4">
        <w:rPr>
          <w:noProof/>
        </w:rPr>
        <w:noBreakHyphen/>
      </w:r>
      <w:r w:rsidR="00686AB4">
        <w:rPr>
          <w:noProof/>
        </w:rPr>
        <w:t>14</w:t>
      </w:r>
      <w:r w:rsidR="006D58F8" w:rsidRPr="00C64EC4">
        <w:rPr>
          <w:rFonts w:asciiTheme="minorEastAsia" w:hAnsiTheme="minorEastAsia"/>
          <w:color w:val="000000" w:themeColor="text1"/>
        </w:rPr>
        <w:fldChar w:fldCharType="end"/>
      </w:r>
      <w:r w:rsidRPr="00C64EC4">
        <w:rPr>
          <w:rFonts w:asciiTheme="minorEastAsia" w:hAnsiTheme="minorEastAsia" w:hint="eastAsia"/>
          <w:color w:val="000000" w:themeColor="text1"/>
        </w:rPr>
        <w:t>標準的な塗装仕様」に示す。</w:t>
      </w:r>
    </w:p>
    <w:p w14:paraId="1263860A" w14:textId="0AC264DC" w:rsidR="006959D1" w:rsidRPr="00C64EC4" w:rsidRDefault="006959D1" w:rsidP="006959D1">
      <w:pPr>
        <w:ind w:leftChars="100" w:left="420" w:hangingChars="100" w:hanging="210"/>
        <w:rPr>
          <w:rFonts w:asciiTheme="minorEastAsia" w:hAnsiTheme="minorEastAsia"/>
          <w:color w:val="FF0000"/>
        </w:rPr>
      </w:pPr>
      <w:r w:rsidRPr="00C64EC4">
        <w:rPr>
          <w:rFonts w:asciiTheme="minorEastAsia" w:hAnsiTheme="minorEastAsia"/>
          <w:color w:val="FF0000"/>
        </w:rPr>
        <w:br w:type="page"/>
      </w:r>
    </w:p>
    <w:p w14:paraId="0F19EF20" w14:textId="654131F5" w:rsidR="006959D1" w:rsidRPr="00C64EC4" w:rsidRDefault="00F659E3" w:rsidP="00C928AE">
      <w:pPr>
        <w:pStyle w:val="a3"/>
        <w:rPr>
          <w:color w:val="000000" w:themeColor="text1"/>
        </w:rPr>
      </w:pPr>
      <w:bookmarkStart w:id="221" w:name="_Ref106640532"/>
      <w:r w:rsidRPr="00C64EC4">
        <w:rPr>
          <w:rFonts w:hint="eastAsia"/>
        </w:rPr>
        <w:lastRenderedPageBreak/>
        <w:t xml:space="preserve">表 </w:t>
      </w:r>
      <w:r w:rsidRPr="00C64EC4">
        <w:fldChar w:fldCharType="begin"/>
      </w:r>
      <w:r w:rsidRPr="00C64EC4">
        <w:instrText xml:space="preserve"> STYLEREF 1 \s </w:instrText>
      </w:r>
      <w:r w:rsidRPr="00C64EC4">
        <w:fldChar w:fldCharType="separate"/>
      </w:r>
      <w:r w:rsidR="00686AB4">
        <w:rPr>
          <w:noProof/>
        </w:rPr>
        <w:t>II</w:t>
      </w:r>
      <w:r w:rsidRPr="00C64EC4">
        <w:fldChar w:fldCharType="end"/>
      </w:r>
      <w:r w:rsidRPr="00C64EC4">
        <w:noBreakHyphen/>
      </w:r>
      <w:r w:rsidRPr="00C64EC4">
        <w:fldChar w:fldCharType="begin"/>
      </w:r>
      <w:r w:rsidRPr="00C64EC4">
        <w:instrText xml:space="preserve"> SEQ </w:instrText>
      </w:r>
      <w:r w:rsidRPr="00C64EC4">
        <w:rPr>
          <w:rFonts w:hint="eastAsia"/>
        </w:rPr>
        <w:instrText>表</w:instrText>
      </w:r>
      <w:r w:rsidRPr="00C64EC4">
        <w:instrText xml:space="preserve"> \* ARABIC \s 1 </w:instrText>
      </w:r>
      <w:r w:rsidRPr="00C64EC4">
        <w:fldChar w:fldCharType="separate"/>
      </w:r>
      <w:r w:rsidR="00686AB4">
        <w:rPr>
          <w:noProof/>
        </w:rPr>
        <w:t>14</w:t>
      </w:r>
      <w:r w:rsidRPr="00C64EC4">
        <w:fldChar w:fldCharType="end"/>
      </w:r>
      <w:bookmarkEnd w:id="221"/>
      <w:r w:rsidRPr="00C64EC4">
        <w:rPr>
          <w:rFonts w:hint="eastAsia"/>
          <w:color w:val="000000" w:themeColor="text1"/>
        </w:rPr>
        <w:t xml:space="preserve">　</w:t>
      </w:r>
      <w:r w:rsidR="006959D1" w:rsidRPr="00C64EC4">
        <w:rPr>
          <w:rFonts w:hint="eastAsia"/>
          <w:color w:val="000000" w:themeColor="text1"/>
        </w:rPr>
        <w:t>標準的な塗装仕様</w:t>
      </w:r>
    </w:p>
    <w:tbl>
      <w:tblPr>
        <w:tblW w:w="964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83"/>
        <w:gridCol w:w="1007"/>
        <w:gridCol w:w="1044"/>
        <w:gridCol w:w="626"/>
        <w:gridCol w:w="418"/>
        <w:gridCol w:w="1044"/>
        <w:gridCol w:w="209"/>
        <w:gridCol w:w="836"/>
        <w:gridCol w:w="836"/>
        <w:gridCol w:w="209"/>
        <w:gridCol w:w="1044"/>
        <w:gridCol w:w="418"/>
        <w:gridCol w:w="626"/>
        <w:gridCol w:w="1045"/>
      </w:tblGrid>
      <w:tr w:rsidR="006959D1" w:rsidRPr="00C64EC4" w14:paraId="6E15F735" w14:textId="77777777" w:rsidTr="006959D1">
        <w:trPr>
          <w:trHeight w:hRule="exact" w:val="396"/>
        </w:trPr>
        <w:tc>
          <w:tcPr>
            <w:tcW w:w="1290" w:type="dxa"/>
            <w:gridSpan w:val="2"/>
            <w:tcBorders>
              <w:top w:val="single" w:sz="4" w:space="0" w:color="auto"/>
              <w:left w:val="single" w:sz="4" w:space="0" w:color="auto"/>
              <w:bottom w:val="single" w:sz="4" w:space="0" w:color="auto"/>
              <w:right w:val="single" w:sz="4" w:space="0" w:color="auto"/>
            </w:tcBorders>
            <w:vAlign w:val="center"/>
          </w:tcPr>
          <w:p w14:paraId="70F748A8"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被塗物</w:t>
            </w:r>
          </w:p>
        </w:tc>
        <w:tc>
          <w:tcPr>
            <w:tcW w:w="1044" w:type="dxa"/>
            <w:tcBorders>
              <w:top w:val="single" w:sz="4" w:space="0" w:color="auto"/>
              <w:left w:val="single" w:sz="4" w:space="0" w:color="auto"/>
              <w:bottom w:val="single" w:sz="4" w:space="0" w:color="auto"/>
              <w:right w:val="single" w:sz="4" w:space="0" w:color="auto"/>
            </w:tcBorders>
            <w:vAlign w:val="center"/>
          </w:tcPr>
          <w:p w14:paraId="59AB5169"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素地調整</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C5F1711"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下地処理</w:t>
            </w:r>
          </w:p>
        </w:tc>
        <w:tc>
          <w:tcPr>
            <w:tcW w:w="1044" w:type="dxa"/>
            <w:tcBorders>
              <w:top w:val="single" w:sz="4" w:space="0" w:color="auto"/>
              <w:left w:val="single" w:sz="4" w:space="0" w:color="auto"/>
              <w:bottom w:val="single" w:sz="4" w:space="0" w:color="auto"/>
              <w:right w:val="single" w:sz="4" w:space="0" w:color="auto"/>
            </w:tcBorders>
            <w:vAlign w:val="center"/>
          </w:tcPr>
          <w:p w14:paraId="0704AC90"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下　塗</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95CCB6E"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下　塗</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7F520DD"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中　塗</w:t>
            </w:r>
          </w:p>
        </w:tc>
        <w:tc>
          <w:tcPr>
            <w:tcW w:w="1044" w:type="dxa"/>
            <w:tcBorders>
              <w:top w:val="single" w:sz="4" w:space="0" w:color="auto"/>
              <w:left w:val="single" w:sz="4" w:space="0" w:color="auto"/>
              <w:bottom w:val="single" w:sz="4" w:space="0" w:color="auto"/>
              <w:right w:val="single" w:sz="4" w:space="0" w:color="auto"/>
            </w:tcBorders>
            <w:vAlign w:val="center"/>
          </w:tcPr>
          <w:p w14:paraId="71FA9952"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上　塗</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35D8D33B"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最終膜厚</w:t>
            </w:r>
          </w:p>
        </w:tc>
        <w:tc>
          <w:tcPr>
            <w:tcW w:w="1045" w:type="dxa"/>
            <w:tcBorders>
              <w:top w:val="single" w:sz="4" w:space="0" w:color="auto"/>
              <w:left w:val="single" w:sz="4" w:space="0" w:color="auto"/>
              <w:bottom w:val="single" w:sz="4" w:space="0" w:color="auto"/>
              <w:right w:val="single" w:sz="4" w:space="0" w:color="auto"/>
            </w:tcBorders>
            <w:vAlign w:val="center"/>
          </w:tcPr>
          <w:p w14:paraId="5A2C3C66"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備　考</w:t>
            </w:r>
          </w:p>
        </w:tc>
      </w:tr>
      <w:tr w:rsidR="006959D1" w:rsidRPr="00C64EC4" w14:paraId="5C104EFA" w14:textId="77777777" w:rsidTr="005D0AA4">
        <w:trPr>
          <w:cantSplit/>
          <w:trHeight w:val="213"/>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5BB9AA82" w14:textId="77777777" w:rsidR="006959D1" w:rsidRPr="00C64EC4" w:rsidRDefault="006959D1" w:rsidP="005D0AA4">
            <w:pPr>
              <w:spacing w:line="180" w:lineRule="exact"/>
              <w:ind w:left="-99" w:right="-77"/>
              <w:jc w:val="center"/>
              <w:rPr>
                <w:rFonts w:hAnsi="ＭＳ 明朝"/>
                <w:color w:val="000000" w:themeColor="text1"/>
                <w:spacing w:val="-4"/>
                <w:sz w:val="16"/>
                <w:szCs w:val="16"/>
              </w:rPr>
            </w:pPr>
            <w:r w:rsidRPr="00C64EC4">
              <w:rPr>
                <w:rFonts w:hAnsi="ＭＳ 明朝" w:hint="eastAsia"/>
                <w:color w:val="000000" w:themeColor="text1"/>
                <w:spacing w:val="-4"/>
                <w:sz w:val="16"/>
                <w:szCs w:val="16"/>
              </w:rPr>
              <w:t>プラント機械　等</w:t>
            </w:r>
          </w:p>
        </w:tc>
        <w:tc>
          <w:tcPr>
            <w:tcW w:w="1007" w:type="dxa"/>
            <w:tcBorders>
              <w:top w:val="single" w:sz="4" w:space="0" w:color="auto"/>
              <w:left w:val="single" w:sz="4" w:space="0" w:color="auto"/>
              <w:bottom w:val="single" w:sz="4" w:space="0" w:color="auto"/>
              <w:right w:val="single" w:sz="4" w:space="0" w:color="auto"/>
            </w:tcBorders>
            <w:vAlign w:val="center"/>
          </w:tcPr>
          <w:p w14:paraId="7CCF199C"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接液部</w:t>
            </w:r>
          </w:p>
        </w:tc>
        <w:tc>
          <w:tcPr>
            <w:tcW w:w="1044" w:type="dxa"/>
            <w:tcBorders>
              <w:top w:val="single" w:sz="4" w:space="0" w:color="auto"/>
              <w:left w:val="single" w:sz="4" w:space="0" w:color="auto"/>
              <w:bottom w:val="single" w:sz="4" w:space="0" w:color="auto"/>
              <w:right w:val="single" w:sz="4" w:space="0" w:color="auto"/>
            </w:tcBorders>
            <w:vAlign w:val="center"/>
          </w:tcPr>
          <w:p w14:paraId="30167474"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687E4680"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4F639DD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3BAA9520"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1A27AE91"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有機ジンクリッチペイント</w:t>
            </w:r>
          </w:p>
          <w:p w14:paraId="7F609E27"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75μ×1回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8A04830"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エポキシ樹脂塗料下塗り</w:t>
            </w:r>
          </w:p>
          <w:p w14:paraId="77FE236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(水中部用)</w:t>
            </w:r>
          </w:p>
          <w:p w14:paraId="6BA097E1" w14:textId="77777777" w:rsidR="006959D1" w:rsidRPr="00C64EC4" w:rsidRDefault="006959D1" w:rsidP="006959D1">
            <w:pPr>
              <w:spacing w:line="180" w:lineRule="exact"/>
              <w:ind w:right="-57" w:firstLineChars="100" w:firstLine="140"/>
              <w:rPr>
                <w:rFonts w:hAnsi="ＭＳ 明朝"/>
                <w:color w:val="000000" w:themeColor="text1"/>
                <w:spacing w:val="-10"/>
                <w:sz w:val="16"/>
                <w:szCs w:val="16"/>
              </w:rPr>
            </w:pPr>
            <w:r w:rsidRPr="00C64EC4">
              <w:rPr>
                <w:rFonts w:hAnsi="ＭＳ 明朝" w:hint="eastAsia"/>
                <w:color w:val="000000" w:themeColor="text1"/>
                <w:spacing w:val="-10"/>
                <w:sz w:val="16"/>
                <w:szCs w:val="16"/>
              </w:rPr>
              <w:t>100μ×1回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AEF89F4"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エポキシ樹脂塗料下塗り</w:t>
            </w:r>
          </w:p>
          <w:p w14:paraId="228C08D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(水中部用)</w:t>
            </w:r>
          </w:p>
          <w:p w14:paraId="713B1616"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100μ×1回</w:t>
            </w:r>
          </w:p>
        </w:tc>
        <w:tc>
          <w:tcPr>
            <w:tcW w:w="1044" w:type="dxa"/>
            <w:tcBorders>
              <w:top w:val="single" w:sz="4" w:space="0" w:color="auto"/>
              <w:left w:val="single" w:sz="4" w:space="0" w:color="auto"/>
              <w:bottom w:val="single" w:sz="4" w:space="0" w:color="auto"/>
              <w:right w:val="single" w:sz="4" w:space="0" w:color="auto"/>
            </w:tcBorders>
            <w:vAlign w:val="center"/>
          </w:tcPr>
          <w:p w14:paraId="02CB33DF"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エポキシ樹脂塗料下塗り</w:t>
            </w:r>
          </w:p>
          <w:p w14:paraId="4891987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(水中部用)</w:t>
            </w:r>
          </w:p>
          <w:p w14:paraId="14925497"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100μ×1回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4CC3E30C"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375μ以上</w:t>
            </w:r>
          </w:p>
        </w:tc>
        <w:tc>
          <w:tcPr>
            <w:tcW w:w="1045" w:type="dxa"/>
            <w:tcBorders>
              <w:top w:val="single" w:sz="4" w:space="0" w:color="auto"/>
              <w:left w:val="single" w:sz="4" w:space="0" w:color="auto"/>
              <w:bottom w:val="single" w:sz="4" w:space="0" w:color="auto"/>
              <w:right w:val="single" w:sz="4" w:space="0" w:color="auto"/>
            </w:tcBorders>
            <w:vAlign w:val="center"/>
          </w:tcPr>
          <w:p w14:paraId="11EA140F"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4DDA52C5" w14:textId="77777777" w:rsidTr="006959D1">
        <w:trPr>
          <w:cantSplit/>
          <w:trHeight w:val="505"/>
        </w:trPr>
        <w:tc>
          <w:tcPr>
            <w:tcW w:w="283" w:type="dxa"/>
            <w:vMerge/>
            <w:tcBorders>
              <w:top w:val="single" w:sz="4" w:space="0" w:color="auto"/>
              <w:left w:val="single" w:sz="4" w:space="0" w:color="auto"/>
              <w:bottom w:val="single" w:sz="4" w:space="0" w:color="auto"/>
              <w:right w:val="single" w:sz="4" w:space="0" w:color="auto"/>
            </w:tcBorders>
            <w:vAlign w:val="center"/>
          </w:tcPr>
          <w:p w14:paraId="78B2AA41"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793A6CDB"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非接液部</w:t>
            </w:r>
          </w:p>
          <w:p w14:paraId="516F0777"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（屋内）</w:t>
            </w:r>
          </w:p>
        </w:tc>
        <w:tc>
          <w:tcPr>
            <w:tcW w:w="1044" w:type="dxa"/>
            <w:tcBorders>
              <w:top w:val="single" w:sz="4" w:space="0" w:color="auto"/>
              <w:left w:val="single" w:sz="4" w:space="0" w:color="auto"/>
              <w:bottom w:val="single" w:sz="4" w:space="0" w:color="auto"/>
              <w:right w:val="single" w:sz="4" w:space="0" w:color="auto"/>
            </w:tcBorders>
            <w:vAlign w:val="center"/>
          </w:tcPr>
          <w:p w14:paraId="2B7E4E74"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2794730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050DF14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2EDA51C"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エッチングプライマ</w:t>
            </w:r>
          </w:p>
          <w:p w14:paraId="71E3C9C2"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15μ×1回</w:t>
            </w:r>
          </w:p>
        </w:tc>
        <w:tc>
          <w:tcPr>
            <w:tcW w:w="1044" w:type="dxa"/>
            <w:tcBorders>
              <w:top w:val="single" w:sz="4" w:space="0" w:color="auto"/>
              <w:left w:val="single" w:sz="4" w:space="0" w:color="auto"/>
              <w:bottom w:val="single" w:sz="4" w:space="0" w:color="auto"/>
              <w:right w:val="single" w:sz="4" w:space="0" w:color="auto"/>
            </w:tcBorders>
            <w:vAlign w:val="center"/>
          </w:tcPr>
          <w:p w14:paraId="4AC00639" w14:textId="46E284CE"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りん酸塩系錆止め</w:t>
            </w:r>
          </w:p>
          <w:p w14:paraId="43BB9518"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35μ×1回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E539223" w14:textId="34422A58"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りん酸塩系錆止め</w:t>
            </w:r>
          </w:p>
          <w:p w14:paraId="371A0914"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35μ×1回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CDB1F3A"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フタル酸樹脂系</w:t>
            </w:r>
          </w:p>
          <w:p w14:paraId="7D49E18A"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30μ×1回</w:t>
            </w:r>
          </w:p>
        </w:tc>
        <w:tc>
          <w:tcPr>
            <w:tcW w:w="1044" w:type="dxa"/>
            <w:tcBorders>
              <w:top w:val="single" w:sz="4" w:space="0" w:color="auto"/>
              <w:left w:val="single" w:sz="4" w:space="0" w:color="auto"/>
              <w:bottom w:val="single" w:sz="4" w:space="0" w:color="auto"/>
              <w:right w:val="single" w:sz="4" w:space="0" w:color="auto"/>
            </w:tcBorders>
            <w:vAlign w:val="center"/>
          </w:tcPr>
          <w:p w14:paraId="165E538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フタル酸樹脂系</w:t>
            </w:r>
          </w:p>
          <w:p w14:paraId="3BB67D1D"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25μ×1回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2EAA809"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140μ以上</w:t>
            </w:r>
          </w:p>
        </w:tc>
        <w:tc>
          <w:tcPr>
            <w:tcW w:w="1045" w:type="dxa"/>
            <w:tcBorders>
              <w:top w:val="single" w:sz="4" w:space="0" w:color="auto"/>
              <w:left w:val="single" w:sz="4" w:space="0" w:color="auto"/>
              <w:bottom w:val="single" w:sz="4" w:space="0" w:color="auto"/>
              <w:right w:val="single" w:sz="4" w:space="0" w:color="auto"/>
            </w:tcBorders>
            <w:vAlign w:val="center"/>
          </w:tcPr>
          <w:p w14:paraId="5F3D4DB0"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45DEE518" w14:textId="77777777" w:rsidTr="006959D1">
        <w:trPr>
          <w:cantSplit/>
          <w:trHeight w:val="568"/>
        </w:trPr>
        <w:tc>
          <w:tcPr>
            <w:tcW w:w="283" w:type="dxa"/>
            <w:vMerge/>
            <w:tcBorders>
              <w:top w:val="single" w:sz="4" w:space="0" w:color="auto"/>
              <w:left w:val="single" w:sz="4" w:space="0" w:color="auto"/>
              <w:bottom w:val="single" w:sz="4" w:space="0" w:color="auto"/>
              <w:right w:val="single" w:sz="4" w:space="0" w:color="auto"/>
            </w:tcBorders>
            <w:vAlign w:val="center"/>
          </w:tcPr>
          <w:p w14:paraId="4BA636BE"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428EF56F"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非接液部</w:t>
            </w:r>
          </w:p>
          <w:p w14:paraId="016A7812"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（屋外）</w:t>
            </w:r>
          </w:p>
        </w:tc>
        <w:tc>
          <w:tcPr>
            <w:tcW w:w="1044" w:type="dxa"/>
            <w:tcBorders>
              <w:top w:val="single" w:sz="4" w:space="0" w:color="auto"/>
              <w:left w:val="single" w:sz="4" w:space="0" w:color="auto"/>
              <w:bottom w:val="single" w:sz="4" w:space="0" w:color="auto"/>
              <w:right w:val="single" w:sz="4" w:space="0" w:color="auto"/>
            </w:tcBorders>
            <w:vAlign w:val="center"/>
          </w:tcPr>
          <w:p w14:paraId="6C8D0EB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7A7AB44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50633B3F"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9E4BAE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ジンクリッチプライマ</w:t>
            </w:r>
          </w:p>
          <w:p w14:paraId="26E3E42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15μ×1回</w:t>
            </w:r>
          </w:p>
        </w:tc>
        <w:tc>
          <w:tcPr>
            <w:tcW w:w="1044" w:type="dxa"/>
            <w:tcBorders>
              <w:top w:val="single" w:sz="4" w:space="0" w:color="auto"/>
              <w:left w:val="single" w:sz="4" w:space="0" w:color="auto"/>
              <w:bottom w:val="single" w:sz="4" w:space="0" w:color="auto"/>
              <w:right w:val="single" w:sz="4" w:space="0" w:color="auto"/>
            </w:tcBorders>
            <w:vAlign w:val="center"/>
          </w:tcPr>
          <w:p w14:paraId="0FB5502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w:t>
            </w:r>
          </w:p>
          <w:p w14:paraId="39D12F7A"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29173B74"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B50ACB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w:t>
            </w:r>
          </w:p>
          <w:p w14:paraId="60FE4DE1"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16FE9E8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113BF0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ポリウレタン樹脂（※）</w:t>
            </w:r>
          </w:p>
          <w:p w14:paraId="2D94A5FF"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40μ×1回</w:t>
            </w:r>
          </w:p>
        </w:tc>
        <w:tc>
          <w:tcPr>
            <w:tcW w:w="1044" w:type="dxa"/>
            <w:tcBorders>
              <w:top w:val="single" w:sz="4" w:space="0" w:color="auto"/>
              <w:left w:val="single" w:sz="4" w:space="0" w:color="auto"/>
              <w:bottom w:val="single" w:sz="4" w:space="0" w:color="auto"/>
              <w:right w:val="single" w:sz="4" w:space="0" w:color="auto"/>
            </w:tcBorders>
            <w:vAlign w:val="center"/>
          </w:tcPr>
          <w:p w14:paraId="3AB0E66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ポリウレタン樹脂</w:t>
            </w:r>
          </w:p>
          <w:p w14:paraId="2F84C5A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30μ×1回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3A07523"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245μ以上</w:t>
            </w:r>
          </w:p>
        </w:tc>
        <w:tc>
          <w:tcPr>
            <w:tcW w:w="1045" w:type="dxa"/>
            <w:tcBorders>
              <w:top w:val="single" w:sz="4" w:space="0" w:color="auto"/>
              <w:left w:val="single" w:sz="4" w:space="0" w:color="auto"/>
              <w:bottom w:val="single" w:sz="4" w:space="0" w:color="auto"/>
              <w:right w:val="single" w:sz="4" w:space="0" w:color="auto"/>
            </w:tcBorders>
            <w:vAlign w:val="center"/>
          </w:tcPr>
          <w:p w14:paraId="0DBA79CA"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08837409" w14:textId="77777777" w:rsidTr="006959D1">
        <w:trPr>
          <w:cantSplit/>
          <w:trHeight w:val="568"/>
        </w:trPr>
        <w:tc>
          <w:tcPr>
            <w:tcW w:w="283" w:type="dxa"/>
            <w:vMerge/>
            <w:tcBorders>
              <w:top w:val="single" w:sz="4" w:space="0" w:color="auto"/>
              <w:left w:val="single" w:sz="4" w:space="0" w:color="auto"/>
              <w:bottom w:val="single" w:sz="4" w:space="0" w:color="auto"/>
              <w:right w:val="single" w:sz="4" w:space="0" w:color="auto"/>
            </w:tcBorders>
            <w:vAlign w:val="center"/>
          </w:tcPr>
          <w:p w14:paraId="130791BA"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246E5567"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非接液部</w:t>
            </w:r>
          </w:p>
          <w:p w14:paraId="37CF192D"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（屋外）</w:t>
            </w:r>
          </w:p>
          <w:p w14:paraId="1F059523"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必要な場合</w:t>
            </w:r>
          </w:p>
        </w:tc>
        <w:tc>
          <w:tcPr>
            <w:tcW w:w="1044" w:type="dxa"/>
            <w:tcBorders>
              <w:top w:val="single" w:sz="4" w:space="0" w:color="auto"/>
              <w:left w:val="single" w:sz="4" w:space="0" w:color="auto"/>
              <w:bottom w:val="single" w:sz="4" w:space="0" w:color="auto"/>
              <w:right w:val="single" w:sz="4" w:space="0" w:color="auto"/>
            </w:tcBorders>
            <w:vAlign w:val="center"/>
          </w:tcPr>
          <w:p w14:paraId="343725A0"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42AB30A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3C768C7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AF6F570"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ジンクリッチプライマ</w:t>
            </w:r>
          </w:p>
          <w:p w14:paraId="5F32A57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15μ×1回</w:t>
            </w:r>
          </w:p>
        </w:tc>
        <w:tc>
          <w:tcPr>
            <w:tcW w:w="1044" w:type="dxa"/>
            <w:tcBorders>
              <w:top w:val="single" w:sz="4" w:space="0" w:color="auto"/>
              <w:left w:val="single" w:sz="4" w:space="0" w:color="auto"/>
              <w:bottom w:val="single" w:sz="4" w:space="0" w:color="auto"/>
              <w:right w:val="single" w:sz="4" w:space="0" w:color="auto"/>
            </w:tcBorders>
            <w:vAlign w:val="center"/>
          </w:tcPr>
          <w:p w14:paraId="3503005A"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w:t>
            </w:r>
          </w:p>
          <w:p w14:paraId="4F315E07"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33F10A8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12D008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w:t>
            </w:r>
          </w:p>
          <w:p w14:paraId="7679488D"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25E1347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BA5D08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フッ素樹脂</w:t>
            </w:r>
          </w:p>
          <w:p w14:paraId="333EBAF1"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40μ</w:t>
            </w:r>
            <w:r w:rsidRPr="00C64EC4">
              <w:rPr>
                <w:rFonts w:hAnsi="ＭＳ 明朝" w:hint="eastAsia"/>
                <w:b/>
                <w:color w:val="000000" w:themeColor="text1"/>
                <w:spacing w:val="-10"/>
                <w:sz w:val="16"/>
                <w:szCs w:val="16"/>
              </w:rPr>
              <w:t>×</w:t>
            </w:r>
            <w:r w:rsidRPr="00C64EC4">
              <w:rPr>
                <w:rFonts w:hAnsi="ＭＳ 明朝" w:hint="eastAsia"/>
                <w:color w:val="000000" w:themeColor="text1"/>
                <w:spacing w:val="-10"/>
                <w:sz w:val="16"/>
                <w:szCs w:val="16"/>
              </w:rPr>
              <w:t>1回</w:t>
            </w:r>
          </w:p>
        </w:tc>
        <w:tc>
          <w:tcPr>
            <w:tcW w:w="1044" w:type="dxa"/>
            <w:tcBorders>
              <w:top w:val="single" w:sz="4" w:space="0" w:color="auto"/>
              <w:left w:val="single" w:sz="4" w:space="0" w:color="auto"/>
              <w:bottom w:val="single" w:sz="4" w:space="0" w:color="auto"/>
              <w:right w:val="single" w:sz="4" w:space="0" w:color="auto"/>
            </w:tcBorders>
            <w:vAlign w:val="center"/>
          </w:tcPr>
          <w:p w14:paraId="089683D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フッ素樹脂</w:t>
            </w:r>
          </w:p>
          <w:p w14:paraId="114CDC9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30μ×1回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4CB6A47B"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245μ以上</w:t>
            </w:r>
          </w:p>
        </w:tc>
        <w:tc>
          <w:tcPr>
            <w:tcW w:w="1045" w:type="dxa"/>
            <w:tcBorders>
              <w:top w:val="single" w:sz="4" w:space="0" w:color="auto"/>
              <w:left w:val="single" w:sz="4" w:space="0" w:color="auto"/>
              <w:bottom w:val="single" w:sz="4" w:space="0" w:color="auto"/>
              <w:right w:val="single" w:sz="4" w:space="0" w:color="auto"/>
            </w:tcBorders>
            <w:vAlign w:val="center"/>
          </w:tcPr>
          <w:p w14:paraId="15D0DB8D"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459A38B5" w14:textId="77777777" w:rsidTr="006959D1">
        <w:trPr>
          <w:cantSplit/>
          <w:trHeight w:val="379"/>
        </w:trPr>
        <w:tc>
          <w:tcPr>
            <w:tcW w:w="283" w:type="dxa"/>
            <w:vMerge/>
            <w:tcBorders>
              <w:top w:val="single" w:sz="4" w:space="0" w:color="auto"/>
              <w:left w:val="single" w:sz="4" w:space="0" w:color="auto"/>
              <w:bottom w:val="single" w:sz="4" w:space="0" w:color="auto"/>
              <w:right w:val="single" w:sz="4" w:space="0" w:color="auto"/>
            </w:tcBorders>
            <w:vAlign w:val="center"/>
          </w:tcPr>
          <w:p w14:paraId="36073F82"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4F1C2795"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耐熱部</w:t>
            </w:r>
          </w:p>
          <w:p w14:paraId="0627524E"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（アルミニウム</w:t>
            </w:r>
          </w:p>
          <w:p w14:paraId="2D8D1F47"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ペイント系）</w:t>
            </w:r>
          </w:p>
        </w:tc>
        <w:tc>
          <w:tcPr>
            <w:tcW w:w="1044" w:type="dxa"/>
            <w:tcBorders>
              <w:top w:val="single" w:sz="4" w:space="0" w:color="auto"/>
              <w:left w:val="single" w:sz="4" w:space="0" w:color="auto"/>
              <w:bottom w:val="single" w:sz="4" w:space="0" w:color="auto"/>
              <w:right w:val="single" w:sz="4" w:space="0" w:color="auto"/>
            </w:tcBorders>
            <w:vAlign w:val="center"/>
          </w:tcPr>
          <w:p w14:paraId="19F5AF54"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第１種ケレン</w:t>
            </w:r>
          </w:p>
          <w:p w14:paraId="0153D667"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0854D954"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3A222FE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耐熱プライマ</w:t>
            </w:r>
          </w:p>
          <w:p w14:paraId="4C957638"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1CE51FB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15μ×1回</w:t>
            </w:r>
          </w:p>
        </w:tc>
        <w:tc>
          <w:tcPr>
            <w:tcW w:w="1044" w:type="dxa"/>
            <w:tcBorders>
              <w:top w:val="single" w:sz="4" w:space="0" w:color="auto"/>
              <w:left w:val="single" w:sz="4" w:space="0" w:color="auto"/>
              <w:bottom w:val="single" w:sz="4" w:space="0" w:color="auto"/>
              <w:right w:val="single" w:sz="4" w:space="0" w:color="auto"/>
            </w:tcBorders>
            <w:vAlign w:val="center"/>
          </w:tcPr>
          <w:p w14:paraId="1CFE22AC"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耐熱アルミニウム</w:t>
            </w:r>
          </w:p>
          <w:p w14:paraId="5C84D1A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E6B3A0C" w14:textId="77777777" w:rsidR="006959D1" w:rsidRPr="00C64EC4" w:rsidRDefault="006959D1" w:rsidP="006959D1">
            <w:pPr>
              <w:spacing w:line="180" w:lineRule="exact"/>
              <w:ind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29EC46A"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3FE1D94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耐熱アルミニウム</w:t>
            </w:r>
          </w:p>
          <w:p w14:paraId="5658FFD6"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F5B916E"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55μ以上</w:t>
            </w:r>
          </w:p>
        </w:tc>
        <w:tc>
          <w:tcPr>
            <w:tcW w:w="1045" w:type="dxa"/>
            <w:tcBorders>
              <w:top w:val="single" w:sz="4" w:space="0" w:color="auto"/>
              <w:left w:val="single" w:sz="4" w:space="0" w:color="auto"/>
              <w:bottom w:val="single" w:sz="4" w:space="0" w:color="auto"/>
              <w:right w:val="single" w:sz="4" w:space="0" w:color="auto"/>
            </w:tcBorders>
            <w:vAlign w:val="center"/>
          </w:tcPr>
          <w:p w14:paraId="66E6F6E2"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5C1653CB" w14:textId="77777777" w:rsidTr="006959D1">
        <w:trPr>
          <w:cantSplit/>
          <w:trHeight w:val="387"/>
        </w:trPr>
        <w:tc>
          <w:tcPr>
            <w:tcW w:w="283" w:type="dxa"/>
            <w:vMerge/>
            <w:tcBorders>
              <w:top w:val="single" w:sz="4" w:space="0" w:color="auto"/>
              <w:left w:val="single" w:sz="4" w:space="0" w:color="auto"/>
              <w:bottom w:val="single" w:sz="4" w:space="0" w:color="auto"/>
              <w:right w:val="single" w:sz="4" w:space="0" w:color="auto"/>
            </w:tcBorders>
            <w:vAlign w:val="center"/>
          </w:tcPr>
          <w:p w14:paraId="487E5437"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3171A15E"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耐熱部</w:t>
            </w:r>
          </w:p>
          <w:p w14:paraId="6F484F63"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（シリコン樹脂系）</w:t>
            </w:r>
          </w:p>
        </w:tc>
        <w:tc>
          <w:tcPr>
            <w:tcW w:w="1044" w:type="dxa"/>
            <w:tcBorders>
              <w:top w:val="single" w:sz="4" w:space="0" w:color="auto"/>
              <w:left w:val="single" w:sz="4" w:space="0" w:color="auto"/>
              <w:bottom w:val="single" w:sz="4" w:space="0" w:color="auto"/>
              <w:right w:val="single" w:sz="4" w:space="0" w:color="auto"/>
            </w:tcBorders>
            <w:vAlign w:val="center"/>
          </w:tcPr>
          <w:p w14:paraId="441A8AAA"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494685C8"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3187245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8892F63"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31EBBB63"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3B809750"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シリコン樹脂</w:t>
            </w:r>
          </w:p>
          <w:p w14:paraId="4F39A371" w14:textId="77777777" w:rsidR="006959D1" w:rsidRPr="00C64EC4" w:rsidRDefault="006959D1" w:rsidP="006959D1">
            <w:pPr>
              <w:spacing w:line="180" w:lineRule="exact"/>
              <w:ind w:right="-57"/>
              <w:rPr>
                <w:rFonts w:hAnsi="ＭＳ 明朝"/>
                <w:color w:val="000000" w:themeColor="text1"/>
                <w:spacing w:val="-10"/>
                <w:sz w:val="16"/>
                <w:szCs w:val="16"/>
              </w:rPr>
            </w:pPr>
          </w:p>
          <w:p w14:paraId="713FF58C"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30μ×1回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DBBF159"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シリコン樹脂</w:t>
            </w:r>
          </w:p>
          <w:p w14:paraId="6E26B5FA" w14:textId="77777777" w:rsidR="006959D1" w:rsidRPr="00C64EC4" w:rsidRDefault="006959D1" w:rsidP="006959D1">
            <w:pPr>
              <w:spacing w:line="180" w:lineRule="exact"/>
              <w:ind w:right="-57"/>
              <w:rPr>
                <w:rFonts w:hAnsi="ＭＳ 明朝"/>
                <w:color w:val="000000" w:themeColor="text1"/>
                <w:spacing w:val="-10"/>
                <w:sz w:val="16"/>
                <w:szCs w:val="16"/>
              </w:rPr>
            </w:pPr>
          </w:p>
          <w:p w14:paraId="5E201F12"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30μ×1回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1154DB12"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シリコン樹脂</w:t>
            </w:r>
          </w:p>
          <w:p w14:paraId="7F64F9BB" w14:textId="77777777" w:rsidR="006959D1" w:rsidRPr="00C64EC4" w:rsidRDefault="006959D1" w:rsidP="006959D1">
            <w:pPr>
              <w:spacing w:line="180" w:lineRule="exact"/>
              <w:ind w:right="-57"/>
              <w:rPr>
                <w:rFonts w:hAnsi="ＭＳ 明朝"/>
                <w:color w:val="000000" w:themeColor="text1"/>
                <w:spacing w:val="-10"/>
                <w:sz w:val="16"/>
                <w:szCs w:val="16"/>
              </w:rPr>
            </w:pPr>
          </w:p>
          <w:p w14:paraId="5FCD83FA"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tcBorders>
              <w:top w:val="single" w:sz="4" w:space="0" w:color="auto"/>
              <w:left w:val="single" w:sz="4" w:space="0" w:color="auto"/>
              <w:bottom w:val="single" w:sz="4" w:space="0" w:color="auto"/>
              <w:right w:val="single" w:sz="4" w:space="0" w:color="auto"/>
            </w:tcBorders>
            <w:vAlign w:val="center"/>
          </w:tcPr>
          <w:p w14:paraId="6A4CF033"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シリコン樹脂</w:t>
            </w:r>
          </w:p>
          <w:p w14:paraId="24A7C153" w14:textId="77777777" w:rsidR="006959D1" w:rsidRPr="00C64EC4" w:rsidRDefault="006959D1" w:rsidP="006959D1">
            <w:pPr>
              <w:spacing w:line="180" w:lineRule="exact"/>
              <w:ind w:right="-57"/>
              <w:rPr>
                <w:rFonts w:hAnsi="ＭＳ 明朝"/>
                <w:color w:val="000000" w:themeColor="text1"/>
                <w:spacing w:val="-10"/>
                <w:sz w:val="16"/>
                <w:szCs w:val="16"/>
              </w:rPr>
            </w:pPr>
          </w:p>
          <w:p w14:paraId="52B05D1A"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2F08104"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100μ以上</w:t>
            </w:r>
          </w:p>
        </w:tc>
        <w:tc>
          <w:tcPr>
            <w:tcW w:w="1045" w:type="dxa"/>
            <w:tcBorders>
              <w:top w:val="single" w:sz="4" w:space="0" w:color="auto"/>
              <w:left w:val="single" w:sz="4" w:space="0" w:color="auto"/>
              <w:bottom w:val="single" w:sz="4" w:space="0" w:color="auto"/>
              <w:right w:val="single" w:sz="4" w:space="0" w:color="auto"/>
            </w:tcBorders>
            <w:vAlign w:val="center"/>
          </w:tcPr>
          <w:p w14:paraId="6F9256BC"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5D01E5CF" w14:textId="77777777" w:rsidTr="006959D1">
        <w:trPr>
          <w:cantSplit/>
          <w:trHeight w:hRule="exact" w:val="571"/>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5F99895B" w14:textId="77777777" w:rsidR="006959D1" w:rsidRPr="00C64EC4" w:rsidRDefault="006959D1" w:rsidP="006959D1">
            <w:pPr>
              <w:spacing w:line="180" w:lineRule="exact"/>
              <w:ind w:left="-99" w:right="-77"/>
              <w:jc w:val="center"/>
              <w:rPr>
                <w:rFonts w:hAnsi="ＭＳ 明朝"/>
                <w:color w:val="000000" w:themeColor="text1"/>
                <w:spacing w:val="-4"/>
                <w:sz w:val="16"/>
                <w:szCs w:val="16"/>
              </w:rPr>
            </w:pPr>
            <w:r w:rsidRPr="00C64EC4">
              <w:rPr>
                <w:rFonts w:hAnsi="ＭＳ 明朝" w:hint="eastAsia"/>
                <w:color w:val="000000" w:themeColor="text1"/>
                <w:spacing w:val="-4"/>
                <w:sz w:val="16"/>
                <w:szCs w:val="16"/>
              </w:rPr>
              <w:t>配電盤等電気機器</w:t>
            </w:r>
          </w:p>
        </w:tc>
        <w:tc>
          <w:tcPr>
            <w:tcW w:w="1007" w:type="dxa"/>
            <w:tcBorders>
              <w:top w:val="single" w:sz="4" w:space="0" w:color="auto"/>
              <w:left w:val="single" w:sz="4" w:space="0" w:color="auto"/>
              <w:bottom w:val="single" w:sz="4" w:space="0" w:color="auto"/>
              <w:right w:val="single" w:sz="4" w:space="0" w:color="auto"/>
            </w:tcBorders>
            <w:vAlign w:val="center"/>
          </w:tcPr>
          <w:p w14:paraId="20375681"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吹　付</w:t>
            </w:r>
          </w:p>
        </w:tc>
        <w:tc>
          <w:tcPr>
            <w:tcW w:w="1044" w:type="dxa"/>
            <w:tcBorders>
              <w:top w:val="single" w:sz="4" w:space="0" w:color="auto"/>
              <w:left w:val="single" w:sz="4" w:space="0" w:color="auto"/>
              <w:bottom w:val="single" w:sz="4" w:space="0" w:color="auto"/>
              <w:right w:val="single" w:sz="4" w:space="0" w:color="auto"/>
            </w:tcBorders>
            <w:vAlign w:val="center"/>
          </w:tcPr>
          <w:p w14:paraId="05FE62AA"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B1BD86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オイルパテ</w:t>
            </w:r>
          </w:p>
          <w:p w14:paraId="46495CDA"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077BFFF3"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1回</w:t>
            </w:r>
          </w:p>
        </w:tc>
        <w:tc>
          <w:tcPr>
            <w:tcW w:w="1044" w:type="dxa"/>
            <w:tcBorders>
              <w:top w:val="single" w:sz="4" w:space="0" w:color="auto"/>
              <w:left w:val="single" w:sz="4" w:space="0" w:color="auto"/>
              <w:bottom w:val="single" w:sz="4" w:space="0" w:color="auto"/>
              <w:right w:val="single" w:sz="4" w:space="0" w:color="auto"/>
            </w:tcBorders>
            <w:vAlign w:val="center"/>
          </w:tcPr>
          <w:p w14:paraId="3B16BE3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オイルプライマー</w:t>
            </w:r>
          </w:p>
          <w:p w14:paraId="728BC22E"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2～3回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6A55120"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F26208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オイルサーフェーリー</w:t>
            </w:r>
          </w:p>
          <w:p w14:paraId="34BB98AA"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2回</w:t>
            </w:r>
          </w:p>
        </w:tc>
        <w:tc>
          <w:tcPr>
            <w:tcW w:w="1044" w:type="dxa"/>
            <w:tcBorders>
              <w:top w:val="single" w:sz="4" w:space="0" w:color="auto"/>
              <w:left w:val="single" w:sz="4" w:space="0" w:color="auto"/>
              <w:bottom w:val="single" w:sz="4" w:space="0" w:color="auto"/>
              <w:right w:val="single" w:sz="4" w:space="0" w:color="auto"/>
            </w:tcBorders>
            <w:vAlign w:val="center"/>
          </w:tcPr>
          <w:p w14:paraId="1BDC8AA0"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ラッカーエナメル</w:t>
            </w:r>
          </w:p>
          <w:p w14:paraId="76BEDFEF"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3回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3A1BC6D"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50μ以上</w:t>
            </w:r>
          </w:p>
        </w:tc>
        <w:tc>
          <w:tcPr>
            <w:tcW w:w="1045" w:type="dxa"/>
            <w:tcBorders>
              <w:top w:val="single" w:sz="4" w:space="0" w:color="auto"/>
              <w:left w:val="single" w:sz="4" w:space="0" w:color="auto"/>
              <w:bottom w:val="single" w:sz="4" w:space="0" w:color="auto"/>
              <w:right w:val="single" w:sz="4" w:space="0" w:color="auto"/>
            </w:tcBorders>
            <w:vAlign w:val="center"/>
          </w:tcPr>
          <w:p w14:paraId="3EC66AF4"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40B777DE" w14:textId="77777777" w:rsidTr="006959D1">
        <w:trPr>
          <w:cantSplit/>
          <w:trHeight w:hRule="exact" w:val="568"/>
        </w:trPr>
        <w:tc>
          <w:tcPr>
            <w:tcW w:w="283" w:type="dxa"/>
            <w:vMerge/>
            <w:tcBorders>
              <w:top w:val="single" w:sz="4" w:space="0" w:color="auto"/>
              <w:left w:val="single" w:sz="4" w:space="0" w:color="auto"/>
              <w:bottom w:val="single" w:sz="4" w:space="0" w:color="auto"/>
              <w:right w:val="single" w:sz="4" w:space="0" w:color="auto"/>
            </w:tcBorders>
            <w:vAlign w:val="center"/>
          </w:tcPr>
          <w:p w14:paraId="2CDA27DE"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4838382E"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焼　付</w:t>
            </w:r>
          </w:p>
          <w:p w14:paraId="2FD00FF5"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屋内外</w:t>
            </w:r>
          </w:p>
        </w:tc>
        <w:tc>
          <w:tcPr>
            <w:tcW w:w="1044" w:type="dxa"/>
            <w:tcBorders>
              <w:top w:val="single" w:sz="4" w:space="0" w:color="auto"/>
              <w:left w:val="single" w:sz="4" w:space="0" w:color="auto"/>
              <w:bottom w:val="single" w:sz="4" w:space="0" w:color="auto"/>
              <w:right w:val="single" w:sz="4" w:space="0" w:color="auto"/>
            </w:tcBorders>
            <w:vAlign w:val="center"/>
          </w:tcPr>
          <w:p w14:paraId="5C00FC46"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CDAF434"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66D74282"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B1F6A56"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F3F61C6"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メラミン焼付</w:t>
            </w:r>
          </w:p>
        </w:tc>
        <w:tc>
          <w:tcPr>
            <w:tcW w:w="1044" w:type="dxa"/>
            <w:tcBorders>
              <w:top w:val="single" w:sz="4" w:space="0" w:color="auto"/>
              <w:left w:val="single" w:sz="4" w:space="0" w:color="auto"/>
              <w:bottom w:val="single" w:sz="4" w:space="0" w:color="auto"/>
              <w:right w:val="single" w:sz="4" w:space="0" w:color="auto"/>
            </w:tcBorders>
            <w:vAlign w:val="center"/>
          </w:tcPr>
          <w:p w14:paraId="2D96BE9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メラミン焼付</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B19D87C"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w w:val="82"/>
                <w:sz w:val="16"/>
                <w:szCs w:val="16"/>
              </w:rPr>
              <w:t>外面</w:t>
            </w:r>
            <w:r w:rsidRPr="00C64EC4">
              <w:rPr>
                <w:rFonts w:hAnsi="ＭＳ 明朝" w:hint="eastAsia"/>
                <w:color w:val="000000" w:themeColor="text1"/>
                <w:spacing w:val="-10"/>
                <w:sz w:val="16"/>
                <w:szCs w:val="16"/>
              </w:rPr>
              <w:t>100μ以上</w:t>
            </w:r>
          </w:p>
          <w:p w14:paraId="7992C0AB"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w w:val="82"/>
                <w:sz w:val="16"/>
                <w:szCs w:val="16"/>
              </w:rPr>
              <w:t>内面</w:t>
            </w:r>
            <w:r w:rsidRPr="00C64EC4">
              <w:rPr>
                <w:rFonts w:hAnsi="ＭＳ 明朝" w:hint="eastAsia"/>
                <w:color w:val="000000" w:themeColor="text1"/>
                <w:spacing w:val="-10"/>
                <w:sz w:val="16"/>
                <w:szCs w:val="16"/>
              </w:rPr>
              <w:t xml:space="preserve"> 60μ以上</w:t>
            </w:r>
          </w:p>
        </w:tc>
        <w:tc>
          <w:tcPr>
            <w:tcW w:w="1045" w:type="dxa"/>
            <w:tcBorders>
              <w:top w:val="single" w:sz="4" w:space="0" w:color="auto"/>
              <w:left w:val="single" w:sz="4" w:space="0" w:color="auto"/>
              <w:bottom w:val="single" w:sz="4" w:space="0" w:color="auto"/>
              <w:right w:val="single" w:sz="4" w:space="0" w:color="auto"/>
            </w:tcBorders>
            <w:vAlign w:val="center"/>
          </w:tcPr>
          <w:p w14:paraId="0DF66619"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2820616E" w14:textId="77777777" w:rsidTr="006959D1">
        <w:trPr>
          <w:cantSplit/>
          <w:trHeight w:hRule="exact" w:val="573"/>
        </w:trPr>
        <w:tc>
          <w:tcPr>
            <w:tcW w:w="283" w:type="dxa"/>
            <w:vMerge/>
            <w:tcBorders>
              <w:top w:val="single" w:sz="4" w:space="0" w:color="auto"/>
              <w:left w:val="single" w:sz="4" w:space="0" w:color="auto"/>
              <w:bottom w:val="single" w:sz="4" w:space="0" w:color="auto"/>
              <w:right w:val="single" w:sz="4" w:space="0" w:color="auto"/>
            </w:tcBorders>
            <w:vAlign w:val="center"/>
          </w:tcPr>
          <w:p w14:paraId="597E4E9F"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5D9B14D5"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焼　付</w:t>
            </w:r>
          </w:p>
          <w:p w14:paraId="217B1EE0"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屋内外</w:t>
            </w:r>
          </w:p>
        </w:tc>
        <w:tc>
          <w:tcPr>
            <w:tcW w:w="1044" w:type="dxa"/>
            <w:tcBorders>
              <w:top w:val="single" w:sz="4" w:space="0" w:color="auto"/>
              <w:left w:val="single" w:sz="4" w:space="0" w:color="auto"/>
              <w:bottom w:val="single" w:sz="4" w:space="0" w:color="auto"/>
              <w:right w:val="single" w:sz="4" w:space="0" w:color="auto"/>
            </w:tcBorders>
            <w:vAlign w:val="center"/>
          </w:tcPr>
          <w:p w14:paraId="0B5C35A5"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B82AC3E"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0F16B44C"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50F7F21"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E8D05A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エポキシ樹脂又はポリウレタン樹脂</w:t>
            </w:r>
            <w:r w:rsidRPr="00C64EC4">
              <w:rPr>
                <w:rFonts w:hAnsi="ＭＳ 明朝" w:hint="eastAsia"/>
                <w:color w:val="000000" w:themeColor="text1"/>
                <w:spacing w:val="-10"/>
                <w:sz w:val="14"/>
                <w:szCs w:val="14"/>
              </w:rPr>
              <w:t>（※）</w:t>
            </w:r>
          </w:p>
        </w:tc>
        <w:tc>
          <w:tcPr>
            <w:tcW w:w="1044" w:type="dxa"/>
            <w:tcBorders>
              <w:top w:val="single" w:sz="4" w:space="0" w:color="auto"/>
              <w:left w:val="single" w:sz="4" w:space="0" w:color="auto"/>
              <w:bottom w:val="single" w:sz="4" w:space="0" w:color="auto"/>
              <w:right w:val="single" w:sz="4" w:space="0" w:color="auto"/>
            </w:tcBorders>
            <w:vAlign w:val="center"/>
          </w:tcPr>
          <w:p w14:paraId="331FC53F"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エポキシ樹脂又はポリウレタン樹脂</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4DEBE0D"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w w:val="82"/>
                <w:sz w:val="16"/>
                <w:szCs w:val="16"/>
              </w:rPr>
              <w:t>外面</w:t>
            </w:r>
            <w:r w:rsidRPr="00C64EC4">
              <w:rPr>
                <w:rFonts w:hAnsi="ＭＳ 明朝" w:hint="eastAsia"/>
                <w:color w:val="000000" w:themeColor="text1"/>
                <w:spacing w:val="-10"/>
                <w:sz w:val="16"/>
                <w:szCs w:val="16"/>
              </w:rPr>
              <w:t>100μ以上</w:t>
            </w:r>
          </w:p>
          <w:p w14:paraId="502DF374"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w w:val="82"/>
                <w:sz w:val="16"/>
                <w:szCs w:val="16"/>
              </w:rPr>
              <w:t>内面</w:t>
            </w:r>
            <w:r w:rsidRPr="00C64EC4">
              <w:rPr>
                <w:rFonts w:hAnsi="ＭＳ 明朝" w:hint="eastAsia"/>
                <w:color w:val="000000" w:themeColor="text1"/>
                <w:spacing w:val="-10"/>
                <w:sz w:val="16"/>
                <w:szCs w:val="16"/>
              </w:rPr>
              <w:t xml:space="preserve"> 60μ以上</w:t>
            </w:r>
          </w:p>
        </w:tc>
        <w:tc>
          <w:tcPr>
            <w:tcW w:w="1045" w:type="dxa"/>
            <w:tcBorders>
              <w:top w:val="single" w:sz="4" w:space="0" w:color="auto"/>
              <w:left w:val="single" w:sz="4" w:space="0" w:color="auto"/>
              <w:bottom w:val="single" w:sz="4" w:space="0" w:color="auto"/>
              <w:right w:val="single" w:sz="4" w:space="0" w:color="auto"/>
            </w:tcBorders>
            <w:vAlign w:val="center"/>
          </w:tcPr>
          <w:p w14:paraId="0DE19737"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耐食用</w:t>
            </w:r>
          </w:p>
          <w:p w14:paraId="2272C5F1"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工場製作品</w:t>
            </w:r>
          </w:p>
        </w:tc>
      </w:tr>
      <w:tr w:rsidR="006959D1" w:rsidRPr="00C64EC4" w14:paraId="719E0D7A" w14:textId="77777777" w:rsidTr="006959D1">
        <w:trPr>
          <w:cantSplit/>
          <w:trHeight w:val="688"/>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7D46793F" w14:textId="77777777" w:rsidR="006959D1" w:rsidRPr="00C64EC4" w:rsidRDefault="006959D1" w:rsidP="006959D1">
            <w:pPr>
              <w:spacing w:line="180" w:lineRule="exact"/>
              <w:ind w:left="-99" w:right="-77"/>
              <w:jc w:val="center"/>
              <w:rPr>
                <w:rFonts w:hAnsi="ＭＳ 明朝"/>
                <w:color w:val="000000" w:themeColor="text1"/>
                <w:spacing w:val="-4"/>
                <w:sz w:val="16"/>
                <w:szCs w:val="16"/>
              </w:rPr>
            </w:pPr>
            <w:r w:rsidRPr="00C64EC4">
              <w:rPr>
                <w:rFonts w:hAnsi="ＭＳ 明朝" w:hint="eastAsia"/>
                <w:color w:val="000000" w:themeColor="text1"/>
                <w:spacing w:val="-4"/>
                <w:sz w:val="16"/>
                <w:szCs w:val="16"/>
              </w:rPr>
              <w:t>鋳鉄管類(外面)</w:t>
            </w:r>
          </w:p>
        </w:tc>
        <w:tc>
          <w:tcPr>
            <w:tcW w:w="1007" w:type="dxa"/>
            <w:tcBorders>
              <w:top w:val="single" w:sz="4" w:space="0" w:color="auto"/>
              <w:left w:val="single" w:sz="4" w:space="0" w:color="auto"/>
              <w:bottom w:val="single" w:sz="4" w:space="0" w:color="auto"/>
              <w:right w:val="single" w:sz="4" w:space="0" w:color="auto"/>
            </w:tcBorders>
            <w:vAlign w:val="center"/>
          </w:tcPr>
          <w:p w14:paraId="13A6603F"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接液部</w:t>
            </w:r>
          </w:p>
        </w:tc>
        <w:tc>
          <w:tcPr>
            <w:tcW w:w="1044" w:type="dxa"/>
            <w:tcBorders>
              <w:top w:val="single" w:sz="4" w:space="0" w:color="auto"/>
              <w:left w:val="single" w:sz="4" w:space="0" w:color="auto"/>
              <w:bottom w:val="single" w:sz="4" w:space="0" w:color="auto"/>
              <w:right w:val="single" w:sz="4" w:space="0" w:color="auto"/>
            </w:tcBorders>
            <w:vAlign w:val="center"/>
          </w:tcPr>
          <w:p w14:paraId="70C71C30"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21914C5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第2種ケレン</w:t>
            </w:r>
          </w:p>
          <w:p w14:paraId="5E2A2C1F"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2EB99E6"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亜鉛溶射又はジンクリッチプライマ</w:t>
            </w:r>
          </w:p>
          <w:p w14:paraId="737BD0F6"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tcBorders>
              <w:top w:val="single" w:sz="4" w:space="0" w:color="auto"/>
              <w:left w:val="single" w:sz="4" w:space="0" w:color="auto"/>
              <w:bottom w:val="single" w:sz="4" w:space="0" w:color="auto"/>
              <w:right w:val="single" w:sz="4" w:space="0" w:color="auto"/>
            </w:tcBorders>
            <w:vAlign w:val="center"/>
          </w:tcPr>
          <w:p w14:paraId="700C675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w:t>
            </w:r>
          </w:p>
          <w:p w14:paraId="26E5B67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樹脂系</w:t>
            </w:r>
          </w:p>
          <w:p w14:paraId="559509A8"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50μ×1回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1A04E7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エポキシMIO</w:t>
            </w:r>
          </w:p>
          <w:p w14:paraId="0DF01729"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50μ×1回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EB53C23"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エポキシ樹脂系</w:t>
            </w:r>
          </w:p>
          <w:p w14:paraId="19D0E60E"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tcBorders>
              <w:top w:val="single" w:sz="4" w:space="0" w:color="auto"/>
              <w:left w:val="single" w:sz="4" w:space="0" w:color="auto"/>
              <w:bottom w:val="single" w:sz="4" w:space="0" w:color="auto"/>
              <w:right w:val="single" w:sz="4" w:space="0" w:color="auto"/>
            </w:tcBorders>
            <w:vAlign w:val="center"/>
          </w:tcPr>
          <w:p w14:paraId="7E166AA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エポキシ樹脂系</w:t>
            </w:r>
          </w:p>
          <w:p w14:paraId="3D071C2E"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4D0E681"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160μ以上</w:t>
            </w:r>
          </w:p>
        </w:tc>
        <w:tc>
          <w:tcPr>
            <w:tcW w:w="1045" w:type="dxa"/>
            <w:tcBorders>
              <w:top w:val="single" w:sz="4" w:space="0" w:color="auto"/>
              <w:left w:val="single" w:sz="4" w:space="0" w:color="auto"/>
              <w:bottom w:val="single" w:sz="4" w:space="0" w:color="auto"/>
              <w:right w:val="single" w:sz="4" w:space="0" w:color="auto"/>
            </w:tcBorders>
            <w:vAlign w:val="center"/>
          </w:tcPr>
          <w:p w14:paraId="6D27BBE0"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JSWAS</w:t>
            </w:r>
          </w:p>
          <w:p w14:paraId="285F787D"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準用</w:t>
            </w:r>
          </w:p>
        </w:tc>
      </w:tr>
      <w:tr w:rsidR="006959D1" w:rsidRPr="00C64EC4" w14:paraId="2DC3552D" w14:textId="77777777" w:rsidTr="006959D1">
        <w:trPr>
          <w:cantSplit/>
          <w:trHeight w:val="671"/>
        </w:trPr>
        <w:tc>
          <w:tcPr>
            <w:tcW w:w="283" w:type="dxa"/>
            <w:vMerge/>
            <w:tcBorders>
              <w:top w:val="single" w:sz="4" w:space="0" w:color="auto"/>
              <w:left w:val="single" w:sz="4" w:space="0" w:color="auto"/>
              <w:bottom w:val="single" w:sz="4" w:space="0" w:color="auto"/>
              <w:right w:val="single" w:sz="4" w:space="0" w:color="auto"/>
            </w:tcBorders>
            <w:vAlign w:val="center"/>
          </w:tcPr>
          <w:p w14:paraId="5777F8C1"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308EF2A2"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非接液部</w:t>
            </w:r>
          </w:p>
          <w:p w14:paraId="76FF079E"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（一般部）</w:t>
            </w:r>
          </w:p>
        </w:tc>
        <w:tc>
          <w:tcPr>
            <w:tcW w:w="1044" w:type="dxa"/>
            <w:tcBorders>
              <w:top w:val="single" w:sz="4" w:space="0" w:color="auto"/>
              <w:left w:val="single" w:sz="4" w:space="0" w:color="auto"/>
              <w:bottom w:val="single" w:sz="4" w:space="0" w:color="auto"/>
              <w:right w:val="single" w:sz="4" w:space="0" w:color="auto"/>
            </w:tcBorders>
            <w:vAlign w:val="center"/>
          </w:tcPr>
          <w:p w14:paraId="30D41F47"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54C0A967"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第2種ケレン</w:t>
            </w:r>
          </w:p>
          <w:p w14:paraId="7E2FC09C"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8FD2BF8"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亜鉛溶射又はジンクリッチプライマ</w:t>
            </w:r>
          </w:p>
          <w:p w14:paraId="738C6FFB"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tcBorders>
              <w:top w:val="single" w:sz="4" w:space="0" w:color="auto"/>
              <w:left w:val="single" w:sz="4" w:space="0" w:color="auto"/>
              <w:bottom w:val="single" w:sz="4" w:space="0" w:color="auto"/>
              <w:right w:val="single" w:sz="4" w:space="0" w:color="auto"/>
            </w:tcBorders>
            <w:vAlign w:val="center"/>
          </w:tcPr>
          <w:p w14:paraId="6DB0D46F"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合成樹脂</w:t>
            </w:r>
          </w:p>
          <w:p w14:paraId="33D2A807"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（アクリルNADに適合）</w:t>
            </w:r>
          </w:p>
          <w:p w14:paraId="3384D834"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A671D8F"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0E5A22F"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アクリルNAD系艶有</w:t>
            </w:r>
          </w:p>
          <w:p w14:paraId="748BB77E"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15μ×１回</w:t>
            </w:r>
          </w:p>
        </w:tc>
        <w:tc>
          <w:tcPr>
            <w:tcW w:w="1044" w:type="dxa"/>
            <w:tcBorders>
              <w:top w:val="single" w:sz="4" w:space="0" w:color="auto"/>
              <w:left w:val="single" w:sz="4" w:space="0" w:color="auto"/>
              <w:bottom w:val="single" w:sz="4" w:space="0" w:color="auto"/>
              <w:right w:val="single" w:sz="4" w:space="0" w:color="auto"/>
            </w:tcBorders>
            <w:vAlign w:val="center"/>
          </w:tcPr>
          <w:p w14:paraId="2F0B557C"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アクリルNAD系艶有</w:t>
            </w:r>
          </w:p>
          <w:p w14:paraId="60DB417F"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15μ×１回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66CA1F7"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130μ以上</w:t>
            </w:r>
          </w:p>
        </w:tc>
        <w:tc>
          <w:tcPr>
            <w:tcW w:w="1045" w:type="dxa"/>
            <w:tcBorders>
              <w:top w:val="single" w:sz="4" w:space="0" w:color="auto"/>
              <w:left w:val="single" w:sz="4" w:space="0" w:color="auto"/>
              <w:bottom w:val="single" w:sz="4" w:space="0" w:color="auto"/>
              <w:right w:val="single" w:sz="4" w:space="0" w:color="auto"/>
            </w:tcBorders>
            <w:vAlign w:val="center"/>
          </w:tcPr>
          <w:p w14:paraId="208E7219"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JSWAS</w:t>
            </w:r>
          </w:p>
          <w:p w14:paraId="13BBFC1B"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準用</w:t>
            </w:r>
          </w:p>
        </w:tc>
      </w:tr>
      <w:tr w:rsidR="006959D1" w:rsidRPr="00C64EC4" w14:paraId="6998196F" w14:textId="77777777" w:rsidTr="006959D1">
        <w:trPr>
          <w:cantSplit/>
          <w:trHeight w:val="639"/>
        </w:trPr>
        <w:tc>
          <w:tcPr>
            <w:tcW w:w="283" w:type="dxa"/>
            <w:vMerge/>
            <w:tcBorders>
              <w:top w:val="single" w:sz="4" w:space="0" w:color="auto"/>
              <w:left w:val="single" w:sz="4" w:space="0" w:color="auto"/>
              <w:bottom w:val="single" w:sz="4" w:space="0" w:color="auto"/>
              <w:right w:val="single" w:sz="4" w:space="0" w:color="auto"/>
            </w:tcBorders>
            <w:vAlign w:val="center"/>
          </w:tcPr>
          <w:p w14:paraId="39A7701F"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678527C1"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非接液部</w:t>
            </w:r>
          </w:p>
          <w:p w14:paraId="7A5316CA"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（環境厳しい）</w:t>
            </w:r>
          </w:p>
        </w:tc>
        <w:tc>
          <w:tcPr>
            <w:tcW w:w="1044" w:type="dxa"/>
            <w:tcBorders>
              <w:top w:val="single" w:sz="4" w:space="0" w:color="auto"/>
              <w:left w:val="single" w:sz="4" w:space="0" w:color="auto"/>
              <w:bottom w:val="single" w:sz="4" w:space="0" w:color="auto"/>
              <w:right w:val="single" w:sz="4" w:space="0" w:color="auto"/>
            </w:tcBorders>
            <w:vAlign w:val="center"/>
          </w:tcPr>
          <w:p w14:paraId="609E3100"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2FCAC350"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第2種ケレン</w:t>
            </w:r>
          </w:p>
          <w:p w14:paraId="10B3A6A3"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70C752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亜鉛溶射又はジンクリッチプライマ</w:t>
            </w:r>
          </w:p>
          <w:p w14:paraId="13F682D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tcBorders>
              <w:top w:val="single" w:sz="4" w:space="0" w:color="auto"/>
              <w:left w:val="single" w:sz="4" w:space="0" w:color="auto"/>
              <w:bottom w:val="single" w:sz="4" w:space="0" w:color="auto"/>
              <w:right w:val="single" w:sz="4" w:space="0" w:color="auto"/>
            </w:tcBorders>
            <w:vAlign w:val="center"/>
          </w:tcPr>
          <w:p w14:paraId="7306B571"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w:t>
            </w:r>
          </w:p>
          <w:p w14:paraId="636B9E7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樹脂系</w:t>
            </w:r>
          </w:p>
          <w:p w14:paraId="32AC3E16"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50μ×1回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14D6A491"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エポキシMIO</w:t>
            </w:r>
          </w:p>
          <w:p w14:paraId="0974089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50μ×１回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37A98B8"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ポリウレタン樹脂（※）</w:t>
            </w:r>
          </w:p>
          <w:p w14:paraId="51419B17"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tcBorders>
              <w:top w:val="single" w:sz="4" w:space="0" w:color="auto"/>
              <w:left w:val="single" w:sz="4" w:space="0" w:color="auto"/>
              <w:bottom w:val="single" w:sz="4" w:space="0" w:color="auto"/>
              <w:right w:val="single" w:sz="4" w:space="0" w:color="auto"/>
            </w:tcBorders>
            <w:vAlign w:val="center"/>
          </w:tcPr>
          <w:p w14:paraId="5CE7AFCC"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ポリウレタン樹脂</w:t>
            </w:r>
          </w:p>
          <w:p w14:paraId="3F501B46"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20μ×1回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F33110F"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160μ以上</w:t>
            </w:r>
          </w:p>
        </w:tc>
        <w:tc>
          <w:tcPr>
            <w:tcW w:w="1045" w:type="dxa"/>
            <w:tcBorders>
              <w:top w:val="single" w:sz="4" w:space="0" w:color="auto"/>
              <w:left w:val="single" w:sz="4" w:space="0" w:color="auto"/>
              <w:bottom w:val="single" w:sz="4" w:space="0" w:color="auto"/>
              <w:right w:val="single" w:sz="4" w:space="0" w:color="auto"/>
            </w:tcBorders>
            <w:vAlign w:val="center"/>
          </w:tcPr>
          <w:p w14:paraId="65227B56"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JSWAS</w:t>
            </w:r>
          </w:p>
          <w:p w14:paraId="76E27B10"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準用</w:t>
            </w:r>
          </w:p>
        </w:tc>
      </w:tr>
      <w:tr w:rsidR="006959D1" w:rsidRPr="00C64EC4" w14:paraId="53497B2B" w14:textId="77777777" w:rsidTr="006959D1">
        <w:trPr>
          <w:cantSplit/>
          <w:trHeight w:hRule="exact" w:val="696"/>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0B14A4A6" w14:textId="77777777" w:rsidR="006959D1" w:rsidRPr="00C64EC4" w:rsidRDefault="006959D1" w:rsidP="006959D1">
            <w:pPr>
              <w:spacing w:line="180" w:lineRule="exact"/>
              <w:ind w:left="-99" w:right="-77"/>
              <w:jc w:val="center"/>
              <w:rPr>
                <w:rFonts w:hAnsi="ＭＳ 明朝"/>
                <w:color w:val="000000" w:themeColor="text1"/>
                <w:spacing w:val="-4"/>
                <w:sz w:val="16"/>
                <w:szCs w:val="16"/>
              </w:rPr>
            </w:pPr>
            <w:r w:rsidRPr="00C64EC4">
              <w:rPr>
                <w:rFonts w:hAnsi="ＭＳ 明朝" w:hint="eastAsia"/>
                <w:color w:val="000000" w:themeColor="text1"/>
                <w:spacing w:val="-4"/>
                <w:sz w:val="16"/>
                <w:szCs w:val="16"/>
              </w:rPr>
              <w:t>鋼管類(黒管)</w:t>
            </w:r>
          </w:p>
        </w:tc>
        <w:tc>
          <w:tcPr>
            <w:tcW w:w="1007" w:type="dxa"/>
            <w:tcBorders>
              <w:top w:val="single" w:sz="4" w:space="0" w:color="auto"/>
              <w:left w:val="single" w:sz="4" w:space="0" w:color="auto"/>
              <w:bottom w:val="single" w:sz="4" w:space="0" w:color="auto"/>
              <w:right w:val="single" w:sz="4" w:space="0" w:color="auto"/>
            </w:tcBorders>
            <w:vAlign w:val="center"/>
          </w:tcPr>
          <w:p w14:paraId="31FD284E"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接液部</w:t>
            </w:r>
          </w:p>
        </w:tc>
        <w:tc>
          <w:tcPr>
            <w:tcW w:w="1044" w:type="dxa"/>
            <w:tcBorders>
              <w:top w:val="single" w:sz="4" w:space="0" w:color="auto"/>
              <w:left w:val="single" w:sz="4" w:space="0" w:color="auto"/>
              <w:bottom w:val="single" w:sz="4" w:space="0" w:color="auto"/>
              <w:right w:val="single" w:sz="4" w:space="0" w:color="auto"/>
            </w:tcBorders>
            <w:vAlign w:val="center"/>
          </w:tcPr>
          <w:p w14:paraId="5800146C"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161C562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582173E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6692491"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5AAC7D81"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有機ジンクリッチペイント</w:t>
            </w:r>
          </w:p>
          <w:p w14:paraId="2657ABDC"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75μ×1回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C68E347"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エポキシ樹脂塗料下塗り</w:t>
            </w:r>
          </w:p>
          <w:p w14:paraId="2EE3D1C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(水中部用)</w:t>
            </w:r>
          </w:p>
          <w:p w14:paraId="74F418A8" w14:textId="77777777" w:rsidR="006959D1" w:rsidRPr="00C64EC4" w:rsidRDefault="006959D1" w:rsidP="006959D1">
            <w:pPr>
              <w:spacing w:line="180" w:lineRule="exact"/>
              <w:ind w:right="-57" w:firstLineChars="100" w:firstLine="140"/>
              <w:rPr>
                <w:rFonts w:hAnsi="ＭＳ 明朝"/>
                <w:color w:val="000000" w:themeColor="text1"/>
                <w:spacing w:val="-10"/>
                <w:sz w:val="16"/>
                <w:szCs w:val="16"/>
              </w:rPr>
            </w:pPr>
            <w:r w:rsidRPr="00C64EC4">
              <w:rPr>
                <w:rFonts w:hAnsi="ＭＳ 明朝" w:hint="eastAsia"/>
                <w:color w:val="000000" w:themeColor="text1"/>
                <w:spacing w:val="-10"/>
                <w:sz w:val="16"/>
                <w:szCs w:val="16"/>
              </w:rPr>
              <w:t>100μ×1回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362E2E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エポキシ樹脂塗料下塗り</w:t>
            </w:r>
          </w:p>
          <w:p w14:paraId="13A7E47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(水中部用)</w:t>
            </w:r>
          </w:p>
          <w:p w14:paraId="2AF50260"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100μ×1回</w:t>
            </w:r>
          </w:p>
        </w:tc>
        <w:tc>
          <w:tcPr>
            <w:tcW w:w="1044" w:type="dxa"/>
            <w:tcBorders>
              <w:top w:val="single" w:sz="4" w:space="0" w:color="auto"/>
              <w:left w:val="single" w:sz="4" w:space="0" w:color="auto"/>
              <w:bottom w:val="single" w:sz="4" w:space="0" w:color="auto"/>
              <w:right w:val="single" w:sz="4" w:space="0" w:color="auto"/>
            </w:tcBorders>
            <w:vAlign w:val="center"/>
          </w:tcPr>
          <w:p w14:paraId="1468DF7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エポキシ樹脂塗料下塗り</w:t>
            </w:r>
          </w:p>
          <w:p w14:paraId="1652843F"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(水中部用)</w:t>
            </w:r>
          </w:p>
          <w:p w14:paraId="76A82373"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100μ×1回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B64E652"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375μ以上</w:t>
            </w:r>
          </w:p>
        </w:tc>
        <w:tc>
          <w:tcPr>
            <w:tcW w:w="1045" w:type="dxa"/>
            <w:tcBorders>
              <w:top w:val="single" w:sz="4" w:space="0" w:color="auto"/>
              <w:left w:val="single" w:sz="4" w:space="0" w:color="auto"/>
              <w:bottom w:val="single" w:sz="4" w:space="0" w:color="auto"/>
              <w:right w:val="single" w:sz="4" w:space="0" w:color="auto"/>
            </w:tcBorders>
            <w:vAlign w:val="center"/>
          </w:tcPr>
          <w:p w14:paraId="58E48EDC"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p>
        </w:tc>
      </w:tr>
      <w:tr w:rsidR="006959D1" w:rsidRPr="00C64EC4" w14:paraId="739F2FA3" w14:textId="77777777" w:rsidTr="006959D1">
        <w:trPr>
          <w:cantSplit/>
          <w:trHeight w:val="545"/>
        </w:trPr>
        <w:tc>
          <w:tcPr>
            <w:tcW w:w="283" w:type="dxa"/>
            <w:vMerge/>
            <w:tcBorders>
              <w:top w:val="single" w:sz="4" w:space="0" w:color="auto"/>
              <w:left w:val="single" w:sz="4" w:space="0" w:color="auto"/>
              <w:bottom w:val="single" w:sz="4" w:space="0" w:color="auto"/>
              <w:right w:val="single" w:sz="4" w:space="0" w:color="auto"/>
            </w:tcBorders>
            <w:vAlign w:val="center"/>
          </w:tcPr>
          <w:p w14:paraId="4506F404"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36CC1DA9"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非接液部</w:t>
            </w:r>
          </w:p>
          <w:p w14:paraId="4F9ABEED"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（屋内）</w:t>
            </w:r>
          </w:p>
        </w:tc>
        <w:tc>
          <w:tcPr>
            <w:tcW w:w="1044" w:type="dxa"/>
            <w:tcBorders>
              <w:top w:val="single" w:sz="4" w:space="0" w:color="auto"/>
              <w:left w:val="single" w:sz="4" w:space="0" w:color="auto"/>
              <w:bottom w:val="single" w:sz="4" w:space="0" w:color="auto"/>
              <w:right w:val="single" w:sz="4" w:space="0" w:color="auto"/>
            </w:tcBorders>
            <w:vAlign w:val="center"/>
          </w:tcPr>
          <w:p w14:paraId="7E9B5E77"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2983E94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449A025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359B05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エッチングプライマ</w:t>
            </w:r>
          </w:p>
          <w:p w14:paraId="02CF7598"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15μ×1回</w:t>
            </w:r>
          </w:p>
        </w:tc>
        <w:tc>
          <w:tcPr>
            <w:tcW w:w="1044" w:type="dxa"/>
            <w:tcBorders>
              <w:top w:val="single" w:sz="4" w:space="0" w:color="auto"/>
              <w:left w:val="single" w:sz="4" w:space="0" w:color="auto"/>
              <w:bottom w:val="single" w:sz="4" w:space="0" w:color="auto"/>
              <w:right w:val="single" w:sz="4" w:space="0" w:color="auto"/>
            </w:tcBorders>
            <w:vAlign w:val="center"/>
          </w:tcPr>
          <w:p w14:paraId="6BDEF63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りん酸塩系錆止め　1種</w:t>
            </w:r>
          </w:p>
          <w:p w14:paraId="6398D6C7"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35μ×1回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9747A9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りん酸塩系錆止め　2種</w:t>
            </w:r>
          </w:p>
          <w:p w14:paraId="0490CF93"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35μ×1回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277FBAA"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フタル酸樹脂系</w:t>
            </w:r>
          </w:p>
          <w:p w14:paraId="0FFE8A9E"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30μ×1回</w:t>
            </w:r>
          </w:p>
        </w:tc>
        <w:tc>
          <w:tcPr>
            <w:tcW w:w="1044" w:type="dxa"/>
            <w:tcBorders>
              <w:top w:val="single" w:sz="4" w:space="0" w:color="auto"/>
              <w:left w:val="single" w:sz="4" w:space="0" w:color="auto"/>
              <w:bottom w:val="single" w:sz="4" w:space="0" w:color="auto"/>
              <w:right w:val="single" w:sz="4" w:space="0" w:color="auto"/>
            </w:tcBorders>
            <w:vAlign w:val="center"/>
          </w:tcPr>
          <w:p w14:paraId="33188B6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フタル酸樹脂系</w:t>
            </w:r>
          </w:p>
          <w:p w14:paraId="4FA94E4E"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25μ×1回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D2DD649"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140μ以上</w:t>
            </w:r>
          </w:p>
        </w:tc>
        <w:tc>
          <w:tcPr>
            <w:tcW w:w="1045" w:type="dxa"/>
            <w:tcBorders>
              <w:top w:val="single" w:sz="4" w:space="0" w:color="auto"/>
              <w:left w:val="single" w:sz="4" w:space="0" w:color="auto"/>
              <w:bottom w:val="single" w:sz="4" w:space="0" w:color="auto"/>
              <w:right w:val="single" w:sz="4" w:space="0" w:color="auto"/>
            </w:tcBorders>
            <w:vAlign w:val="center"/>
          </w:tcPr>
          <w:p w14:paraId="52828117"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p>
        </w:tc>
      </w:tr>
      <w:tr w:rsidR="006959D1" w:rsidRPr="00C64EC4" w14:paraId="43D1C980" w14:textId="77777777" w:rsidTr="006959D1">
        <w:trPr>
          <w:cantSplit/>
          <w:trHeight w:hRule="exact" w:val="573"/>
        </w:trPr>
        <w:tc>
          <w:tcPr>
            <w:tcW w:w="283" w:type="dxa"/>
            <w:vMerge/>
            <w:tcBorders>
              <w:top w:val="single" w:sz="4" w:space="0" w:color="auto"/>
              <w:left w:val="single" w:sz="4" w:space="0" w:color="auto"/>
              <w:bottom w:val="single" w:sz="4" w:space="0" w:color="auto"/>
              <w:right w:val="single" w:sz="4" w:space="0" w:color="auto"/>
            </w:tcBorders>
            <w:vAlign w:val="center"/>
          </w:tcPr>
          <w:p w14:paraId="3CF369B7"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612B61BA"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非接液部</w:t>
            </w:r>
          </w:p>
          <w:p w14:paraId="58510B03"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（屋外）</w:t>
            </w:r>
          </w:p>
        </w:tc>
        <w:tc>
          <w:tcPr>
            <w:tcW w:w="1044" w:type="dxa"/>
            <w:tcBorders>
              <w:top w:val="single" w:sz="4" w:space="0" w:color="auto"/>
              <w:left w:val="single" w:sz="4" w:space="0" w:color="auto"/>
              <w:bottom w:val="single" w:sz="4" w:space="0" w:color="auto"/>
              <w:right w:val="single" w:sz="4" w:space="0" w:color="auto"/>
            </w:tcBorders>
            <w:vAlign w:val="center"/>
          </w:tcPr>
          <w:p w14:paraId="38206841"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4E4C4A3F"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5FC93B6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45F913E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ジンクリッチプライマ</w:t>
            </w:r>
          </w:p>
          <w:p w14:paraId="7F7D0F7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15μ×1回</w:t>
            </w:r>
          </w:p>
        </w:tc>
        <w:tc>
          <w:tcPr>
            <w:tcW w:w="1044" w:type="dxa"/>
            <w:tcBorders>
              <w:top w:val="single" w:sz="4" w:space="0" w:color="auto"/>
              <w:left w:val="single" w:sz="4" w:space="0" w:color="auto"/>
              <w:bottom w:val="single" w:sz="4" w:space="0" w:color="auto"/>
              <w:right w:val="single" w:sz="4" w:space="0" w:color="auto"/>
            </w:tcBorders>
            <w:vAlign w:val="center"/>
          </w:tcPr>
          <w:p w14:paraId="7BC7D2F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w:t>
            </w:r>
          </w:p>
          <w:p w14:paraId="3BF58CE0"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562A2EF0"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B57848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w:t>
            </w:r>
          </w:p>
          <w:p w14:paraId="57850D7B"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266315F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24F000C"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ポリウレタン樹脂（※）</w:t>
            </w:r>
          </w:p>
          <w:p w14:paraId="6BC1993C"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40μ×1回</w:t>
            </w:r>
          </w:p>
        </w:tc>
        <w:tc>
          <w:tcPr>
            <w:tcW w:w="1044" w:type="dxa"/>
            <w:tcBorders>
              <w:top w:val="single" w:sz="4" w:space="0" w:color="auto"/>
              <w:left w:val="single" w:sz="4" w:space="0" w:color="auto"/>
              <w:bottom w:val="single" w:sz="4" w:space="0" w:color="auto"/>
              <w:right w:val="single" w:sz="4" w:space="0" w:color="auto"/>
            </w:tcBorders>
            <w:vAlign w:val="center"/>
          </w:tcPr>
          <w:p w14:paraId="7D207A9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ポリウレタン樹脂</w:t>
            </w:r>
          </w:p>
          <w:p w14:paraId="620B22E8"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30μ×1回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046FF76"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245μ以上</w:t>
            </w:r>
          </w:p>
        </w:tc>
        <w:tc>
          <w:tcPr>
            <w:tcW w:w="1045" w:type="dxa"/>
            <w:tcBorders>
              <w:top w:val="single" w:sz="4" w:space="0" w:color="auto"/>
              <w:left w:val="single" w:sz="4" w:space="0" w:color="auto"/>
              <w:bottom w:val="single" w:sz="4" w:space="0" w:color="auto"/>
              <w:right w:val="single" w:sz="4" w:space="0" w:color="auto"/>
            </w:tcBorders>
            <w:vAlign w:val="center"/>
          </w:tcPr>
          <w:p w14:paraId="1EC34243"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p>
        </w:tc>
      </w:tr>
      <w:tr w:rsidR="006959D1" w:rsidRPr="00C64EC4" w14:paraId="2D6BF1FC" w14:textId="77777777" w:rsidTr="006959D1">
        <w:trPr>
          <w:cantSplit/>
          <w:trHeight w:hRule="exact" w:val="573"/>
        </w:trPr>
        <w:tc>
          <w:tcPr>
            <w:tcW w:w="283" w:type="dxa"/>
            <w:vMerge/>
            <w:tcBorders>
              <w:top w:val="single" w:sz="4" w:space="0" w:color="auto"/>
              <w:left w:val="single" w:sz="4" w:space="0" w:color="auto"/>
              <w:bottom w:val="single" w:sz="4" w:space="0" w:color="auto"/>
              <w:right w:val="single" w:sz="4" w:space="0" w:color="auto"/>
            </w:tcBorders>
            <w:vAlign w:val="center"/>
          </w:tcPr>
          <w:p w14:paraId="622C0013"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4D0BCB2B"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非接液部</w:t>
            </w:r>
          </w:p>
          <w:p w14:paraId="587E0A89"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（屋外）</w:t>
            </w:r>
          </w:p>
          <w:p w14:paraId="76670268"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必要な場合</w:t>
            </w:r>
          </w:p>
        </w:tc>
        <w:tc>
          <w:tcPr>
            <w:tcW w:w="1044" w:type="dxa"/>
            <w:tcBorders>
              <w:top w:val="single" w:sz="4" w:space="0" w:color="auto"/>
              <w:left w:val="single" w:sz="4" w:space="0" w:color="auto"/>
              <w:bottom w:val="single" w:sz="4" w:space="0" w:color="auto"/>
              <w:right w:val="single" w:sz="4" w:space="0" w:color="auto"/>
            </w:tcBorders>
            <w:vAlign w:val="center"/>
          </w:tcPr>
          <w:p w14:paraId="68D44B69"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第1種ケレン</w:t>
            </w:r>
          </w:p>
          <w:p w14:paraId="335DF04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（製品</w:t>
            </w:r>
          </w:p>
          <w:p w14:paraId="35D6EA2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0E162F0"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ジンクリッチプライマ</w:t>
            </w:r>
          </w:p>
          <w:p w14:paraId="319D4E5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15μ×1回</w:t>
            </w:r>
          </w:p>
        </w:tc>
        <w:tc>
          <w:tcPr>
            <w:tcW w:w="1044" w:type="dxa"/>
            <w:tcBorders>
              <w:top w:val="single" w:sz="4" w:space="0" w:color="auto"/>
              <w:left w:val="single" w:sz="4" w:space="0" w:color="auto"/>
              <w:bottom w:val="single" w:sz="4" w:space="0" w:color="auto"/>
              <w:right w:val="single" w:sz="4" w:space="0" w:color="auto"/>
            </w:tcBorders>
            <w:vAlign w:val="center"/>
          </w:tcPr>
          <w:p w14:paraId="7AD2CEBE"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w:t>
            </w:r>
          </w:p>
          <w:p w14:paraId="04525440"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6576CD3A"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19AC09D5"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エポキシ樹脂</w:t>
            </w:r>
          </w:p>
          <w:p w14:paraId="7801E919" w14:textId="77777777" w:rsidR="006959D1" w:rsidRPr="00C64EC4" w:rsidRDefault="006959D1" w:rsidP="006959D1">
            <w:pPr>
              <w:spacing w:line="180" w:lineRule="exact"/>
              <w:ind w:left="-57" w:right="-57"/>
              <w:rPr>
                <w:rFonts w:hAnsi="ＭＳ 明朝"/>
                <w:color w:val="000000" w:themeColor="text1"/>
                <w:spacing w:val="-10"/>
                <w:sz w:val="16"/>
                <w:szCs w:val="16"/>
              </w:rPr>
            </w:pPr>
          </w:p>
          <w:p w14:paraId="7C58512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80μ×1回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32F172B"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フッ素樹脂</w:t>
            </w:r>
          </w:p>
          <w:p w14:paraId="2098B526" w14:textId="77777777" w:rsidR="006959D1" w:rsidRPr="00C64EC4" w:rsidRDefault="006959D1" w:rsidP="006959D1">
            <w:pPr>
              <w:spacing w:line="180" w:lineRule="exact"/>
              <w:ind w:right="-57"/>
              <w:rPr>
                <w:rFonts w:hAnsi="ＭＳ 明朝"/>
                <w:color w:val="000000" w:themeColor="text1"/>
                <w:spacing w:val="-10"/>
                <w:sz w:val="16"/>
                <w:szCs w:val="16"/>
              </w:rPr>
            </w:pPr>
            <w:r w:rsidRPr="00C64EC4">
              <w:rPr>
                <w:rFonts w:hAnsi="ＭＳ 明朝" w:hint="eastAsia"/>
                <w:color w:val="000000" w:themeColor="text1"/>
                <w:spacing w:val="-10"/>
                <w:sz w:val="16"/>
                <w:szCs w:val="16"/>
              </w:rPr>
              <w:t>40μ×1回</w:t>
            </w:r>
          </w:p>
        </w:tc>
        <w:tc>
          <w:tcPr>
            <w:tcW w:w="1044" w:type="dxa"/>
            <w:tcBorders>
              <w:top w:val="single" w:sz="4" w:space="0" w:color="auto"/>
              <w:left w:val="single" w:sz="4" w:space="0" w:color="auto"/>
              <w:bottom w:val="single" w:sz="4" w:space="0" w:color="auto"/>
              <w:right w:val="single" w:sz="4" w:space="0" w:color="auto"/>
            </w:tcBorders>
            <w:vAlign w:val="center"/>
          </w:tcPr>
          <w:p w14:paraId="1D6A3532"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フッ素樹脂</w:t>
            </w:r>
          </w:p>
          <w:p w14:paraId="0E877018"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30μ×1回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CE413A5"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245μ以上</w:t>
            </w:r>
          </w:p>
        </w:tc>
        <w:tc>
          <w:tcPr>
            <w:tcW w:w="1045" w:type="dxa"/>
            <w:tcBorders>
              <w:top w:val="single" w:sz="4" w:space="0" w:color="auto"/>
              <w:left w:val="single" w:sz="4" w:space="0" w:color="auto"/>
              <w:bottom w:val="single" w:sz="4" w:space="0" w:color="auto"/>
              <w:right w:val="single" w:sz="4" w:space="0" w:color="auto"/>
            </w:tcBorders>
            <w:vAlign w:val="center"/>
          </w:tcPr>
          <w:p w14:paraId="54D2935B"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p>
        </w:tc>
      </w:tr>
      <w:tr w:rsidR="006959D1" w:rsidRPr="00C64EC4" w14:paraId="5CEABDD8" w14:textId="77777777" w:rsidTr="006959D1">
        <w:trPr>
          <w:cantSplit/>
          <w:trHeight w:hRule="exact" w:val="558"/>
        </w:trPr>
        <w:tc>
          <w:tcPr>
            <w:tcW w:w="283" w:type="dxa"/>
            <w:vMerge/>
            <w:tcBorders>
              <w:top w:val="single" w:sz="4" w:space="0" w:color="auto"/>
              <w:left w:val="single" w:sz="4" w:space="0" w:color="auto"/>
              <w:bottom w:val="single" w:sz="4" w:space="0" w:color="auto"/>
              <w:right w:val="single" w:sz="4" w:space="0" w:color="auto"/>
            </w:tcBorders>
            <w:vAlign w:val="center"/>
          </w:tcPr>
          <w:p w14:paraId="212F27EA" w14:textId="77777777" w:rsidR="006959D1" w:rsidRPr="00C64EC4" w:rsidRDefault="006959D1" w:rsidP="006959D1">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291B0DE8"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埋設部</w:t>
            </w:r>
          </w:p>
        </w:tc>
        <w:tc>
          <w:tcPr>
            <w:tcW w:w="1670" w:type="dxa"/>
            <w:gridSpan w:val="2"/>
            <w:tcBorders>
              <w:top w:val="single" w:sz="4" w:space="0" w:color="auto"/>
              <w:left w:val="single" w:sz="4" w:space="0" w:color="auto"/>
              <w:bottom w:val="single" w:sz="4" w:space="0" w:color="auto"/>
              <w:right w:val="single" w:sz="4" w:space="0" w:color="auto"/>
            </w:tcBorders>
            <w:vAlign w:val="center"/>
          </w:tcPr>
          <w:p w14:paraId="0DF14537"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14:paraId="7BF910D7"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防錆テープ2回巻き</w:t>
            </w:r>
          </w:p>
        </w:tc>
        <w:tc>
          <w:tcPr>
            <w:tcW w:w="1672" w:type="dxa"/>
            <w:gridSpan w:val="2"/>
            <w:tcBorders>
              <w:top w:val="single" w:sz="4" w:space="0" w:color="auto"/>
              <w:left w:val="single" w:sz="4" w:space="0" w:color="auto"/>
              <w:bottom w:val="single" w:sz="4" w:space="0" w:color="auto"/>
              <w:right w:val="single" w:sz="4" w:space="0" w:color="auto"/>
            </w:tcBorders>
            <w:vAlign w:val="center"/>
          </w:tcPr>
          <w:p w14:paraId="1D07FB59"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14:paraId="564246E5"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47A6968F"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p>
        </w:tc>
      </w:tr>
      <w:tr w:rsidR="006959D1" w:rsidRPr="00C64EC4" w14:paraId="50F0860C" w14:textId="77777777" w:rsidTr="006959D1">
        <w:trPr>
          <w:cantSplit/>
          <w:trHeight w:hRule="exact" w:val="680"/>
        </w:trPr>
        <w:tc>
          <w:tcPr>
            <w:tcW w:w="283" w:type="dxa"/>
            <w:tcBorders>
              <w:top w:val="single" w:sz="4" w:space="0" w:color="auto"/>
              <w:left w:val="single" w:sz="4" w:space="0" w:color="auto"/>
              <w:bottom w:val="single" w:sz="4" w:space="0" w:color="auto"/>
              <w:right w:val="nil"/>
            </w:tcBorders>
            <w:textDirection w:val="tbRlV"/>
            <w:vAlign w:val="center"/>
          </w:tcPr>
          <w:p w14:paraId="3481F5C4" w14:textId="77777777" w:rsidR="006959D1" w:rsidRPr="00C64EC4" w:rsidRDefault="006959D1" w:rsidP="006959D1">
            <w:pPr>
              <w:spacing w:line="180" w:lineRule="exact"/>
              <w:ind w:left="-99" w:right="-77"/>
              <w:jc w:val="center"/>
              <w:rPr>
                <w:rFonts w:hAnsi="ＭＳ 明朝"/>
                <w:color w:val="000000" w:themeColor="text1"/>
                <w:spacing w:val="-4"/>
                <w:sz w:val="16"/>
                <w:szCs w:val="16"/>
              </w:rPr>
            </w:pPr>
            <w:r w:rsidRPr="00C64EC4">
              <w:rPr>
                <w:rFonts w:hAnsi="ＭＳ 明朝" w:hint="eastAsia"/>
                <w:color w:val="000000" w:themeColor="text1"/>
                <w:spacing w:val="-4"/>
                <w:sz w:val="16"/>
                <w:szCs w:val="16"/>
              </w:rPr>
              <w:t>鋼管類</w:t>
            </w:r>
          </w:p>
        </w:tc>
        <w:tc>
          <w:tcPr>
            <w:tcW w:w="1007" w:type="dxa"/>
            <w:tcBorders>
              <w:top w:val="single" w:sz="4" w:space="0" w:color="auto"/>
              <w:left w:val="nil"/>
              <w:bottom w:val="single" w:sz="4" w:space="0" w:color="auto"/>
              <w:right w:val="single" w:sz="4" w:space="0" w:color="auto"/>
            </w:tcBorders>
            <w:vAlign w:val="center"/>
          </w:tcPr>
          <w:p w14:paraId="78BE2210"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(白管)</w:t>
            </w:r>
          </w:p>
          <w:p w14:paraId="312DB30E"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(W管)</w:t>
            </w:r>
          </w:p>
        </w:tc>
        <w:tc>
          <w:tcPr>
            <w:tcW w:w="1044" w:type="dxa"/>
            <w:tcBorders>
              <w:top w:val="single" w:sz="4" w:space="0" w:color="auto"/>
              <w:left w:val="single" w:sz="4" w:space="0" w:color="auto"/>
              <w:bottom w:val="single" w:sz="4" w:space="0" w:color="auto"/>
              <w:right w:val="single" w:sz="4" w:space="0" w:color="auto"/>
            </w:tcBorders>
            <w:vAlign w:val="center"/>
          </w:tcPr>
          <w:p w14:paraId="413AE1A6"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第4種ケレン</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AEF74AD"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エッチングプライマ</w:t>
            </w:r>
          </w:p>
          <w:p w14:paraId="1F5BBC62"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15μ×1回</w:t>
            </w:r>
          </w:p>
        </w:tc>
        <w:tc>
          <w:tcPr>
            <w:tcW w:w="1044" w:type="dxa"/>
            <w:tcBorders>
              <w:top w:val="single" w:sz="4" w:space="0" w:color="auto"/>
              <w:left w:val="single" w:sz="4" w:space="0" w:color="auto"/>
              <w:bottom w:val="single" w:sz="4" w:space="0" w:color="auto"/>
              <w:right w:val="single" w:sz="4" w:space="0" w:color="auto"/>
            </w:tcBorders>
            <w:vAlign w:val="center"/>
          </w:tcPr>
          <w:p w14:paraId="1D56C389"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49820A2" w14:textId="77777777" w:rsidR="006959D1" w:rsidRPr="00C64EC4" w:rsidRDefault="006959D1" w:rsidP="006959D1">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B28B3BA"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フタル酸樹脂系</w:t>
            </w:r>
          </w:p>
          <w:p w14:paraId="6383CE58"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30μ×１回</w:t>
            </w:r>
          </w:p>
        </w:tc>
        <w:tc>
          <w:tcPr>
            <w:tcW w:w="1044" w:type="dxa"/>
            <w:tcBorders>
              <w:top w:val="single" w:sz="4" w:space="0" w:color="auto"/>
              <w:left w:val="single" w:sz="4" w:space="0" w:color="auto"/>
              <w:bottom w:val="single" w:sz="4" w:space="0" w:color="auto"/>
              <w:right w:val="single" w:sz="4" w:space="0" w:color="auto"/>
            </w:tcBorders>
            <w:vAlign w:val="center"/>
          </w:tcPr>
          <w:p w14:paraId="528FF5D6" w14:textId="77777777" w:rsidR="006959D1" w:rsidRPr="00C64EC4" w:rsidRDefault="006959D1" w:rsidP="006959D1">
            <w:pPr>
              <w:spacing w:line="180" w:lineRule="exact"/>
              <w:ind w:left="-57" w:right="-57"/>
              <w:rPr>
                <w:rFonts w:hAnsi="ＭＳ 明朝"/>
                <w:color w:val="000000" w:themeColor="text1"/>
                <w:spacing w:val="-10"/>
                <w:sz w:val="16"/>
                <w:szCs w:val="16"/>
              </w:rPr>
            </w:pPr>
            <w:r w:rsidRPr="00C64EC4">
              <w:rPr>
                <w:rFonts w:hAnsi="ＭＳ 明朝" w:hint="eastAsia"/>
                <w:color w:val="000000" w:themeColor="text1"/>
                <w:spacing w:val="-10"/>
                <w:sz w:val="16"/>
                <w:szCs w:val="16"/>
              </w:rPr>
              <w:t>フタル酸樹脂系</w:t>
            </w:r>
          </w:p>
          <w:p w14:paraId="77D6F3D9" w14:textId="77777777" w:rsidR="006959D1" w:rsidRPr="00C64EC4" w:rsidRDefault="006959D1" w:rsidP="006959D1">
            <w:pPr>
              <w:spacing w:line="180" w:lineRule="exact"/>
              <w:ind w:left="-57" w:right="-57"/>
              <w:jc w:val="right"/>
              <w:rPr>
                <w:rFonts w:hAnsi="ＭＳ 明朝"/>
                <w:color w:val="000000" w:themeColor="text1"/>
                <w:spacing w:val="-10"/>
                <w:sz w:val="16"/>
                <w:szCs w:val="16"/>
              </w:rPr>
            </w:pPr>
            <w:r w:rsidRPr="00C64EC4">
              <w:rPr>
                <w:rFonts w:hAnsi="ＭＳ 明朝" w:hint="eastAsia"/>
                <w:color w:val="000000" w:themeColor="text1"/>
                <w:spacing w:val="-10"/>
                <w:sz w:val="16"/>
                <w:szCs w:val="16"/>
              </w:rPr>
              <w:t>25μ×1回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C55B542"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70μ以上</w:t>
            </w:r>
          </w:p>
        </w:tc>
        <w:tc>
          <w:tcPr>
            <w:tcW w:w="1045" w:type="dxa"/>
            <w:tcBorders>
              <w:top w:val="single" w:sz="4" w:space="0" w:color="auto"/>
              <w:left w:val="single" w:sz="4" w:space="0" w:color="auto"/>
              <w:bottom w:val="single" w:sz="4" w:space="0" w:color="auto"/>
              <w:right w:val="single" w:sz="4" w:space="0" w:color="auto"/>
            </w:tcBorders>
            <w:vAlign w:val="center"/>
          </w:tcPr>
          <w:p w14:paraId="4F176E55" w14:textId="77777777" w:rsidR="006959D1" w:rsidRPr="00C64EC4" w:rsidRDefault="006959D1" w:rsidP="006959D1">
            <w:pPr>
              <w:spacing w:line="180" w:lineRule="exact"/>
              <w:ind w:left="-57" w:right="-57"/>
              <w:jc w:val="center"/>
              <w:rPr>
                <w:rFonts w:hAnsi="ＭＳ 明朝"/>
                <w:color w:val="000000" w:themeColor="text1"/>
                <w:spacing w:val="-10"/>
                <w:sz w:val="16"/>
                <w:szCs w:val="16"/>
              </w:rPr>
            </w:pPr>
          </w:p>
        </w:tc>
      </w:tr>
      <w:tr w:rsidR="006959D1" w:rsidRPr="00C64EC4" w14:paraId="07BAA037" w14:textId="77777777" w:rsidTr="006959D1">
        <w:trPr>
          <w:cantSplit/>
          <w:trHeight w:hRule="exact" w:val="493"/>
        </w:trPr>
        <w:tc>
          <w:tcPr>
            <w:tcW w:w="1290" w:type="dxa"/>
            <w:gridSpan w:val="2"/>
            <w:tcBorders>
              <w:top w:val="single" w:sz="4" w:space="0" w:color="auto"/>
              <w:left w:val="single" w:sz="4" w:space="0" w:color="auto"/>
              <w:bottom w:val="single" w:sz="4" w:space="0" w:color="auto"/>
              <w:right w:val="single" w:sz="4" w:space="0" w:color="auto"/>
            </w:tcBorders>
            <w:vAlign w:val="center"/>
          </w:tcPr>
          <w:p w14:paraId="36536C07"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鋼管類（Ｗ管）</w:t>
            </w:r>
          </w:p>
          <w:p w14:paraId="39641113"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埋設部</w:t>
            </w:r>
          </w:p>
        </w:tc>
        <w:tc>
          <w:tcPr>
            <w:tcW w:w="1670" w:type="dxa"/>
            <w:gridSpan w:val="2"/>
            <w:tcBorders>
              <w:top w:val="single" w:sz="4" w:space="0" w:color="auto"/>
              <w:left w:val="single" w:sz="4" w:space="0" w:color="auto"/>
              <w:bottom w:val="single" w:sz="4" w:space="0" w:color="auto"/>
              <w:right w:val="single" w:sz="4" w:space="0" w:color="auto"/>
            </w:tcBorders>
            <w:vAlign w:val="center"/>
          </w:tcPr>
          <w:p w14:paraId="4EEFD926" w14:textId="77777777" w:rsidR="006959D1" w:rsidRPr="00C64EC4" w:rsidRDefault="006959D1" w:rsidP="006959D1">
            <w:pPr>
              <w:spacing w:line="180" w:lineRule="exact"/>
              <w:ind w:left="-99" w:right="-77"/>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14:paraId="626A5913"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r w:rsidRPr="00C64EC4">
              <w:rPr>
                <w:rFonts w:hAnsi="ＭＳ 明朝" w:hint="eastAsia"/>
                <w:color w:val="000000" w:themeColor="text1"/>
                <w:spacing w:val="-10"/>
                <w:sz w:val="16"/>
                <w:szCs w:val="16"/>
              </w:rPr>
              <w:t>防錆テープ2回巻き</w:t>
            </w:r>
          </w:p>
        </w:tc>
        <w:tc>
          <w:tcPr>
            <w:tcW w:w="1672" w:type="dxa"/>
            <w:gridSpan w:val="2"/>
            <w:tcBorders>
              <w:top w:val="single" w:sz="4" w:space="0" w:color="auto"/>
              <w:left w:val="single" w:sz="4" w:space="0" w:color="auto"/>
              <w:bottom w:val="single" w:sz="4" w:space="0" w:color="auto"/>
              <w:right w:val="single" w:sz="4" w:space="0" w:color="auto"/>
            </w:tcBorders>
            <w:vAlign w:val="center"/>
          </w:tcPr>
          <w:p w14:paraId="24E818AD" w14:textId="77777777" w:rsidR="006959D1" w:rsidRPr="00C64EC4" w:rsidRDefault="006959D1" w:rsidP="006959D1">
            <w:pPr>
              <w:spacing w:line="180" w:lineRule="exact"/>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14:paraId="77077877"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74A56257" w14:textId="77777777" w:rsidR="006959D1" w:rsidRPr="00C64EC4" w:rsidRDefault="006959D1" w:rsidP="006959D1">
            <w:pPr>
              <w:spacing w:line="180" w:lineRule="exact"/>
              <w:ind w:left="-99" w:right="-77"/>
              <w:jc w:val="center"/>
              <w:rPr>
                <w:rFonts w:hAnsi="ＭＳ 明朝"/>
                <w:color w:val="000000" w:themeColor="text1"/>
                <w:spacing w:val="-10"/>
                <w:sz w:val="16"/>
                <w:szCs w:val="16"/>
              </w:rPr>
            </w:pPr>
          </w:p>
        </w:tc>
      </w:tr>
    </w:tbl>
    <w:p w14:paraId="1DA11428" w14:textId="77777777" w:rsidR="006959D1" w:rsidRPr="00C64EC4" w:rsidRDefault="006959D1" w:rsidP="005D72A1">
      <w:pPr>
        <w:spacing w:line="240" w:lineRule="exact"/>
        <w:ind w:left="540" w:hangingChars="300" w:hanging="540"/>
        <w:rPr>
          <w:rFonts w:asciiTheme="minorEastAsia" w:hAnsiTheme="minorEastAsia"/>
          <w:color w:val="000000" w:themeColor="text1"/>
          <w:sz w:val="18"/>
          <w:szCs w:val="18"/>
        </w:rPr>
      </w:pPr>
      <w:r w:rsidRPr="00C64EC4">
        <w:rPr>
          <w:rFonts w:asciiTheme="minorEastAsia" w:hAnsiTheme="minorEastAsia" w:hint="eastAsia"/>
          <w:color w:val="000000" w:themeColor="text1"/>
          <w:sz w:val="18"/>
          <w:szCs w:val="18"/>
        </w:rPr>
        <w:t>注1：プラント機械の内、鋳込みにより製造する機器の素地調整については、本表の適用外とする。</w:t>
      </w:r>
    </w:p>
    <w:p w14:paraId="478F0285" w14:textId="1FA734A0" w:rsidR="006959D1" w:rsidRPr="00C64EC4" w:rsidRDefault="006959D1" w:rsidP="005D72A1">
      <w:pPr>
        <w:spacing w:line="240" w:lineRule="exact"/>
        <w:ind w:left="540" w:hangingChars="300" w:hanging="540"/>
        <w:rPr>
          <w:rFonts w:asciiTheme="minorEastAsia" w:hAnsiTheme="minorEastAsia"/>
          <w:color w:val="000000" w:themeColor="text1"/>
          <w:sz w:val="18"/>
          <w:szCs w:val="18"/>
        </w:rPr>
      </w:pPr>
      <w:r w:rsidRPr="00C64EC4">
        <w:rPr>
          <w:rFonts w:asciiTheme="minorEastAsia" w:hAnsiTheme="minorEastAsia" w:hint="eastAsia"/>
          <w:color w:val="000000" w:themeColor="text1"/>
          <w:sz w:val="18"/>
          <w:szCs w:val="18"/>
        </w:rPr>
        <w:t>注２：汎用機器（空気圧縮機、ダイヤフラムポンプ　等）の塗装仕様についてはメーカー標準によるものとするが、塗装色については、発注者が指示する塗装色に合わせるものとする。</w:t>
      </w:r>
    </w:p>
    <w:p w14:paraId="546086CD" w14:textId="77777777" w:rsidR="006959D1" w:rsidRPr="00C64EC4" w:rsidRDefault="006959D1" w:rsidP="005D72A1">
      <w:pPr>
        <w:spacing w:line="240" w:lineRule="exact"/>
        <w:ind w:left="540" w:hangingChars="300" w:hanging="540"/>
        <w:rPr>
          <w:rFonts w:asciiTheme="minorEastAsia" w:hAnsiTheme="minorEastAsia"/>
          <w:color w:val="000000" w:themeColor="text1"/>
          <w:sz w:val="18"/>
          <w:szCs w:val="18"/>
        </w:rPr>
      </w:pPr>
      <w:r w:rsidRPr="00C64EC4">
        <w:rPr>
          <w:rFonts w:asciiTheme="minorEastAsia" w:hAnsiTheme="minorEastAsia" w:hint="eastAsia"/>
          <w:color w:val="000000" w:themeColor="text1"/>
          <w:sz w:val="18"/>
          <w:szCs w:val="18"/>
        </w:rPr>
        <w:t>注３：耐熱部アルミニウムペイント系の耐熱温度は150℃とする。※ 中塗り用のポリウレタン樹脂塗料については「ポリウレタン用中塗り塗料」であればよい。（エポキシ樹脂塗料などでも可とする。）</w:t>
      </w:r>
    </w:p>
    <w:p w14:paraId="16204230" w14:textId="77777777" w:rsidR="006959D1" w:rsidRPr="00C64EC4" w:rsidRDefault="006959D1" w:rsidP="00F47329">
      <w:pPr>
        <w:pStyle w:val="5"/>
      </w:pPr>
      <w:r w:rsidRPr="00C64EC4">
        <w:rPr>
          <w:rFonts w:hint="eastAsia"/>
        </w:rPr>
        <w:lastRenderedPageBreak/>
        <w:t>特記事項</w:t>
      </w:r>
    </w:p>
    <w:p w14:paraId="6E97EB80" w14:textId="4C4BBACD" w:rsidR="006959D1" w:rsidRPr="00C64EC4" w:rsidRDefault="006959D1" w:rsidP="00D24E30">
      <w:pPr>
        <w:pStyle w:val="6"/>
      </w:pPr>
      <w:r w:rsidRPr="00C64EC4">
        <w:rPr>
          <w:rFonts w:hint="eastAsia"/>
        </w:rPr>
        <w:t>機器の製作</w:t>
      </w:r>
    </w:p>
    <w:p w14:paraId="553272F4" w14:textId="77777777" w:rsidR="006959D1" w:rsidRPr="00C64EC4" w:rsidRDefault="006959D1" w:rsidP="006959D1">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・機器は、機器一般仕様書及び請負必携で定める各種規格等に適合するものであること。</w:t>
      </w:r>
    </w:p>
    <w:p w14:paraId="0B70D263" w14:textId="142E8763" w:rsidR="006959D1" w:rsidRPr="00C64EC4" w:rsidRDefault="006959D1" w:rsidP="006959D1">
      <w:pPr>
        <w:ind w:leftChars="100" w:left="420" w:hangingChars="100" w:hanging="210"/>
        <w:jc w:val="left"/>
        <w:rPr>
          <w:rFonts w:asciiTheme="minorEastAsia" w:hAnsiTheme="minorEastAsia"/>
          <w:color w:val="000000" w:themeColor="text1"/>
        </w:rPr>
      </w:pPr>
      <w:r w:rsidRPr="00C64EC4">
        <w:rPr>
          <w:rFonts w:asciiTheme="minorEastAsia" w:hAnsiTheme="minorEastAsia" w:hint="eastAsia"/>
          <w:color w:val="000000" w:themeColor="text1"/>
        </w:rPr>
        <w:t>・機器の形式、材質及び塗装等は、メーカー仕様でも可とするが、その場合は、維持管理性や耐久性及び使用実績等について、事前に</w:t>
      </w:r>
      <w:r w:rsidR="000E17C9" w:rsidRPr="00C64EC4">
        <w:rPr>
          <w:rFonts w:asciiTheme="minorEastAsia" w:hAnsiTheme="minorEastAsia" w:hint="eastAsia"/>
          <w:color w:val="000000" w:themeColor="text1"/>
        </w:rPr>
        <w:t>発注者と</w:t>
      </w:r>
      <w:r w:rsidRPr="00C64EC4">
        <w:rPr>
          <w:rFonts w:asciiTheme="minorEastAsia" w:hAnsiTheme="minorEastAsia" w:hint="eastAsia"/>
          <w:color w:val="000000" w:themeColor="text1"/>
        </w:rPr>
        <w:t>協議の上、確認を得るものとする。なお、</w:t>
      </w:r>
      <w:r w:rsidR="002B2274" w:rsidRPr="00C64EC4">
        <w:rPr>
          <w:rFonts w:asciiTheme="minorEastAsia" w:hAnsiTheme="minorEastAsia" w:hint="eastAsia"/>
          <w:color w:val="000000" w:themeColor="text1"/>
        </w:rPr>
        <w:t>発注者</w:t>
      </w:r>
      <w:r w:rsidRPr="00C64EC4">
        <w:rPr>
          <w:rFonts w:asciiTheme="minorEastAsia" w:hAnsiTheme="minorEastAsia" w:hint="eastAsia"/>
          <w:color w:val="000000" w:themeColor="text1"/>
        </w:rPr>
        <w:t>では「大阪府都市基盤施設長寿命化計画」（以下</w:t>
      </w:r>
      <w:r w:rsidRPr="00C64EC4">
        <w:rPr>
          <w:rFonts w:hAnsiTheme="minorEastAsia" w:hint="eastAsia"/>
          <w:color w:val="000000" w:themeColor="text1"/>
        </w:rPr>
        <w:t>URL</w:t>
      </w:r>
      <w:r w:rsidRPr="00C64EC4">
        <w:rPr>
          <w:rFonts w:asciiTheme="minorEastAsia" w:hAnsiTheme="minorEastAsia" w:hint="eastAsia"/>
          <w:color w:val="000000" w:themeColor="text1"/>
        </w:rPr>
        <w:t>参照）にて設備の目標寿命を定めており、期間中、</w:t>
      </w:r>
      <w:r w:rsidR="002B2274" w:rsidRPr="00C64EC4">
        <w:rPr>
          <w:rFonts w:asciiTheme="minorEastAsia" w:hAnsiTheme="minorEastAsia" w:hint="eastAsia"/>
          <w:color w:val="000000" w:themeColor="text1"/>
        </w:rPr>
        <w:t>発注者</w:t>
      </w:r>
      <w:r w:rsidRPr="00C64EC4">
        <w:rPr>
          <w:rFonts w:asciiTheme="minorEastAsia" w:hAnsiTheme="minorEastAsia" w:hint="eastAsia"/>
          <w:color w:val="000000" w:themeColor="text1"/>
        </w:rPr>
        <w:t>の標準仕様に対して維持管理費の増大がないよう配慮すること。</w:t>
      </w:r>
      <w:r w:rsidRPr="00C64EC4">
        <w:rPr>
          <w:rFonts w:hAnsiTheme="minorEastAsia" w:hint="eastAsia"/>
          <w:color w:val="000000" w:themeColor="text1"/>
        </w:rPr>
        <w:t>（</w:t>
      </w:r>
      <w:r w:rsidRPr="00C64EC4">
        <w:rPr>
          <w:rFonts w:hAnsiTheme="minorEastAsia"/>
          <w:color w:val="000000" w:themeColor="text1"/>
        </w:rPr>
        <w:t>http</w:t>
      </w:r>
      <w:r w:rsidR="00203DF3" w:rsidRPr="00C64EC4">
        <w:rPr>
          <w:rFonts w:hAnsiTheme="minorEastAsia"/>
          <w:color w:val="000000" w:themeColor="text1"/>
        </w:rPr>
        <w:t>s</w:t>
      </w:r>
      <w:r w:rsidRPr="00C64EC4">
        <w:rPr>
          <w:rFonts w:hAnsiTheme="minorEastAsia"/>
          <w:color w:val="000000" w:themeColor="text1"/>
        </w:rPr>
        <w:t>://www.pref.osaka.lg.jp/jigyokanri/maintenance-plan/index.html</w:t>
      </w:r>
      <w:r w:rsidRPr="00C64EC4">
        <w:rPr>
          <w:rFonts w:hAnsiTheme="minorEastAsia" w:hint="eastAsia"/>
          <w:color w:val="000000" w:themeColor="text1"/>
        </w:rPr>
        <w:t>）</w:t>
      </w:r>
    </w:p>
    <w:p w14:paraId="0243C7FB" w14:textId="77777777"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・機器及びそれを構成する部品等は、日本国内で調達可能なものとし、将来とも修理及び交換等に支障のないよう配慮したものを使用すること。</w:t>
      </w:r>
    </w:p>
    <w:p w14:paraId="7D5B9B82" w14:textId="39239883"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・部品等については維持管理性を考慮し、出来るだけ互換性のあるものを使用すること。</w:t>
      </w:r>
    </w:p>
    <w:p w14:paraId="259EBB86" w14:textId="77777777" w:rsidR="00661C13" w:rsidRPr="00C64EC4" w:rsidRDefault="00661C13" w:rsidP="006959D1">
      <w:pPr>
        <w:ind w:leftChars="100" w:left="420" w:hangingChars="100" w:hanging="210"/>
        <w:rPr>
          <w:rFonts w:asciiTheme="minorEastAsia" w:hAnsiTheme="minorEastAsia"/>
          <w:color w:val="000000" w:themeColor="text1"/>
        </w:rPr>
      </w:pPr>
    </w:p>
    <w:p w14:paraId="3E69B454" w14:textId="602A2B12" w:rsidR="006959D1" w:rsidRPr="00C64EC4" w:rsidRDefault="006959D1" w:rsidP="00D24E30">
      <w:pPr>
        <w:pStyle w:val="6"/>
      </w:pPr>
      <w:r w:rsidRPr="00C64EC4">
        <w:rPr>
          <w:rFonts w:hint="eastAsia"/>
        </w:rPr>
        <w:t>製作の区分</w:t>
      </w:r>
      <w:r w:rsidRPr="00C64EC4">
        <w:t xml:space="preserve"> </w:t>
      </w:r>
    </w:p>
    <w:p w14:paraId="7837CCDC" w14:textId="2E78DECA" w:rsidR="006959D1" w:rsidRPr="00C64EC4" w:rsidRDefault="006959D1" w:rsidP="006959D1">
      <w:pPr>
        <w:ind w:leftChars="100" w:left="420" w:hangingChars="100" w:hanging="210"/>
      </w:pPr>
      <w:r w:rsidRPr="00C64EC4">
        <w:t>・本工事における</w:t>
      </w:r>
      <w:r w:rsidRPr="00C64EC4">
        <w:rPr>
          <w:rFonts w:hint="eastAsia"/>
        </w:rPr>
        <w:t>焼却炉は、「自社製作」（「自社製造」</w:t>
      </w:r>
      <w:r w:rsidRPr="00C64EC4">
        <w:rPr>
          <w:rFonts w:hint="eastAsia"/>
          <w:vertAlign w:val="superscript"/>
        </w:rPr>
        <w:t>※１</w:t>
      </w:r>
      <w:r w:rsidRPr="00C64EC4">
        <w:rPr>
          <w:rFonts w:hint="eastAsia"/>
        </w:rPr>
        <w:t>、「製造外注」</w:t>
      </w:r>
      <w:r w:rsidRPr="00C64EC4">
        <w:rPr>
          <w:rFonts w:hint="eastAsia"/>
          <w:vertAlign w:val="superscript"/>
        </w:rPr>
        <w:t>※２</w:t>
      </w:r>
      <w:r w:rsidRPr="00C64EC4">
        <w:rPr>
          <w:rFonts w:hint="eastAsia"/>
        </w:rPr>
        <w:t>又は「OEM外注」</w:t>
      </w:r>
      <w:r w:rsidRPr="00C64EC4">
        <w:rPr>
          <w:rFonts w:hint="eastAsia"/>
          <w:vertAlign w:val="superscript"/>
        </w:rPr>
        <w:t>※３</w:t>
      </w:r>
      <w:r w:rsidRPr="00C64EC4">
        <w:rPr>
          <w:rFonts w:hint="eastAsia"/>
        </w:rPr>
        <w:t>に限る。）とする。</w:t>
      </w:r>
    </w:p>
    <w:p w14:paraId="0FBB05AB" w14:textId="77777777" w:rsidR="006959D1" w:rsidRPr="00C64EC4" w:rsidRDefault="006959D1" w:rsidP="006959D1">
      <w:pPr>
        <w:ind w:leftChars="100" w:left="420" w:hangingChars="100" w:hanging="210"/>
      </w:pPr>
      <w:r w:rsidRPr="00C64EC4">
        <w:rPr>
          <w:rFonts w:hint="eastAsia"/>
        </w:rPr>
        <w:t>・</w:t>
      </w:r>
      <w:r w:rsidRPr="00C64EC4">
        <w:t>「製作」とは設計、</w:t>
      </w:r>
      <w:r w:rsidRPr="00C64EC4">
        <w:rPr>
          <w:rFonts w:hint="eastAsia"/>
        </w:rPr>
        <w:t>製造、検査に至る一連のプロセスを指し、「製造」とは製作プロセス中の製造部分を指す。</w:t>
      </w:r>
      <w:r w:rsidRPr="00C64EC4">
        <w:t xml:space="preserve"> </w:t>
      </w:r>
    </w:p>
    <w:p w14:paraId="14D51A69" w14:textId="77777777" w:rsidR="006959D1" w:rsidRPr="00C64EC4" w:rsidRDefault="006959D1" w:rsidP="006959D1">
      <w:pPr>
        <w:ind w:leftChars="200" w:left="987" w:hangingChars="270" w:hanging="567"/>
      </w:pPr>
      <w:r w:rsidRPr="00C64EC4">
        <w:rPr>
          <w:rFonts w:hint="eastAsia"/>
        </w:rPr>
        <w:t>※１</w:t>
      </w:r>
      <w:r w:rsidRPr="00C64EC4">
        <w:t xml:space="preserve"> 自社製造における『自社』とは、</w:t>
      </w:r>
      <w:r w:rsidRPr="00C64EC4">
        <w:rPr>
          <w:rFonts w:hint="eastAsia"/>
        </w:rPr>
        <w:t>当該SPCの構成企業のうち機械工事を行う企業</w:t>
      </w:r>
      <w:r w:rsidRPr="00C64EC4">
        <w:t xml:space="preserve">及び以下に示す者を含む。 </w:t>
      </w:r>
    </w:p>
    <w:p w14:paraId="4E62E4D7" w14:textId="77777777" w:rsidR="006959D1" w:rsidRPr="00C64EC4" w:rsidRDefault="006959D1" w:rsidP="006959D1">
      <w:pPr>
        <w:ind w:leftChars="400" w:left="1050" w:hangingChars="100" w:hanging="210"/>
      </w:pPr>
      <w:r w:rsidRPr="00C64EC4">
        <w:rPr>
          <w:rFonts w:hint="eastAsia"/>
        </w:rPr>
        <w:t>a</w:t>
      </w:r>
      <w:r w:rsidRPr="00C64EC4">
        <w:t>.</w:t>
      </w:r>
      <w:r w:rsidRPr="00C64EC4">
        <w:rPr>
          <w:rFonts w:hint="eastAsia"/>
        </w:rPr>
        <w:t>構成企業のうち機械工事を行う企業</w:t>
      </w:r>
      <w:r w:rsidRPr="00C64EC4">
        <w:t>と、親会社（会社法（平成17年7月26日法律第86号）第2</w:t>
      </w:r>
      <w:r w:rsidRPr="00C64EC4">
        <w:rPr>
          <w:rFonts w:hint="eastAsia"/>
        </w:rPr>
        <w:t>条第</w:t>
      </w:r>
      <w:r w:rsidRPr="00C64EC4">
        <w:t>4号）に規定する法人をいう。以下同じ。）と子会社（会社法第2条第3号）</w:t>
      </w:r>
      <w:r w:rsidRPr="00C64EC4">
        <w:rPr>
          <w:rFonts w:hint="eastAsia"/>
        </w:rPr>
        <w:t>に規定する法人をいう。以下同じ。）の関係にある者（同種機器の製作納入実績を有する者に限る。）。</w:t>
      </w:r>
      <w:r w:rsidRPr="00C64EC4">
        <w:t xml:space="preserve"> </w:t>
      </w:r>
    </w:p>
    <w:p w14:paraId="42F1FCDF" w14:textId="77777777" w:rsidR="006959D1" w:rsidRPr="00C64EC4" w:rsidRDefault="006959D1" w:rsidP="006959D1">
      <w:pPr>
        <w:ind w:leftChars="400" w:left="1050" w:hangingChars="100" w:hanging="210"/>
      </w:pPr>
      <w:r w:rsidRPr="00C64EC4">
        <w:rPr>
          <w:rFonts w:hint="eastAsia"/>
        </w:rPr>
        <w:t>b</w:t>
      </w:r>
      <w:r w:rsidRPr="00C64EC4">
        <w:t>.親会社を同じくする子会社同士の関係にある者（同種機器の製作納入実績を有す</w:t>
      </w:r>
      <w:r w:rsidRPr="00C64EC4">
        <w:rPr>
          <w:rFonts w:hint="eastAsia"/>
        </w:rPr>
        <w:t>る者に限る。）</w:t>
      </w:r>
      <w:r w:rsidRPr="00C64EC4">
        <w:t xml:space="preserve"> </w:t>
      </w:r>
    </w:p>
    <w:p w14:paraId="587EDF03" w14:textId="77777777" w:rsidR="006959D1" w:rsidRPr="00C64EC4" w:rsidRDefault="006959D1" w:rsidP="006959D1">
      <w:pPr>
        <w:ind w:leftChars="200" w:left="420"/>
      </w:pPr>
      <w:r w:rsidRPr="00C64EC4">
        <w:rPr>
          <w:rFonts w:hint="eastAsia"/>
        </w:rPr>
        <w:t>※１</w:t>
      </w:r>
      <w:r w:rsidRPr="00C64EC4">
        <w:t xml:space="preserve"> 「自社製造」とは以下の要件に適合すること。</w:t>
      </w:r>
    </w:p>
    <w:p w14:paraId="163E546D" w14:textId="77777777" w:rsidR="006959D1" w:rsidRPr="00C64EC4" w:rsidRDefault="006959D1" w:rsidP="006959D1">
      <w:pPr>
        <w:ind w:leftChars="400" w:left="1050" w:hangingChars="100" w:hanging="210"/>
      </w:pPr>
      <w:r w:rsidRPr="00C64EC4">
        <w:rPr>
          <w:rFonts w:hint="eastAsia"/>
        </w:rPr>
        <w:t>a</w:t>
      </w:r>
      <w:r w:rsidRPr="00C64EC4">
        <w:t>.機器の主要な構成部材の製造を自社で行うこと。</w:t>
      </w:r>
    </w:p>
    <w:p w14:paraId="7039A75F" w14:textId="77777777" w:rsidR="006959D1" w:rsidRPr="00C64EC4" w:rsidRDefault="006959D1" w:rsidP="006959D1">
      <w:pPr>
        <w:ind w:leftChars="400" w:left="1050" w:hangingChars="100" w:hanging="210"/>
      </w:pPr>
      <w:r w:rsidRPr="00C64EC4">
        <w:rPr>
          <w:rFonts w:hint="eastAsia"/>
        </w:rPr>
        <w:t>b</w:t>
      </w:r>
      <w:r w:rsidRPr="00C64EC4">
        <w:t>.自社で製造した主要な構成部材及び別途調達した主要な構成部材以外の専門業</w:t>
      </w:r>
      <w:r w:rsidRPr="00C64EC4">
        <w:rPr>
          <w:rFonts w:hint="eastAsia"/>
        </w:rPr>
        <w:t>者で加工した部材・汎用機器・部品を自社工場で組立て、機能の確認を行うこと。</w:t>
      </w:r>
      <w:r w:rsidRPr="00C64EC4">
        <w:t xml:space="preserve"> </w:t>
      </w:r>
    </w:p>
    <w:p w14:paraId="6ED6D62E" w14:textId="77777777" w:rsidR="006959D1" w:rsidRPr="00C64EC4" w:rsidRDefault="006959D1" w:rsidP="006959D1">
      <w:pPr>
        <w:ind w:leftChars="400" w:left="1050" w:hangingChars="100" w:hanging="210"/>
      </w:pPr>
      <w:r w:rsidRPr="00C64EC4">
        <w:rPr>
          <w:rFonts w:hint="eastAsia"/>
        </w:rPr>
        <w:t>c</w:t>
      </w:r>
      <w:r w:rsidRPr="00C64EC4">
        <w:t>.機能、性能を確保するために、製造の工程毎に実施する検査が総合的に実施でき</w:t>
      </w:r>
      <w:r w:rsidRPr="00C64EC4">
        <w:rPr>
          <w:rFonts w:hint="eastAsia"/>
        </w:rPr>
        <w:t>ること。</w:t>
      </w:r>
      <w:r w:rsidRPr="00C64EC4">
        <w:t xml:space="preserve"> </w:t>
      </w:r>
    </w:p>
    <w:p w14:paraId="42E3877D" w14:textId="19A56476" w:rsidR="006959D1" w:rsidRPr="00C64EC4" w:rsidRDefault="006959D1" w:rsidP="006959D1">
      <w:pPr>
        <w:ind w:leftChars="400" w:left="1050" w:hangingChars="100" w:hanging="210"/>
      </w:pPr>
      <w:r w:rsidRPr="00C64EC4">
        <w:rPr>
          <w:rFonts w:hint="eastAsia"/>
        </w:rPr>
        <w:t>d</w:t>
      </w:r>
      <w:r w:rsidRPr="00C64EC4">
        <w:t>.</w:t>
      </w:r>
      <w:r w:rsidR="00327A70" w:rsidRPr="00C64EC4">
        <w:rPr>
          <w:rFonts w:hint="eastAsia"/>
        </w:rPr>
        <w:t>上記</w:t>
      </w:r>
      <w:r w:rsidRPr="00C64EC4">
        <w:rPr>
          <w:rFonts w:hint="eastAsia"/>
        </w:rPr>
        <w:t>a</w:t>
      </w:r>
      <w:r w:rsidRPr="00C64EC4">
        <w:t>.～</w:t>
      </w:r>
      <w:r w:rsidRPr="00C64EC4">
        <w:rPr>
          <w:rFonts w:hint="eastAsia"/>
        </w:rPr>
        <w:t>c</w:t>
      </w:r>
      <w:r w:rsidRPr="00C64EC4">
        <w:t>.で示した加工、組立及び試験・検査等のために必要となる工作機械及</w:t>
      </w:r>
      <w:r w:rsidRPr="00C64EC4">
        <w:rPr>
          <w:rFonts w:hint="eastAsia"/>
        </w:rPr>
        <w:t>び試験機器ならびに、資格を有した技術者の保有等の条件を満たしていること。</w:t>
      </w:r>
      <w:r w:rsidRPr="00C64EC4">
        <w:t xml:space="preserve"> </w:t>
      </w:r>
    </w:p>
    <w:p w14:paraId="2DD1AC17" w14:textId="77777777" w:rsidR="006959D1" w:rsidRPr="00C64EC4" w:rsidRDefault="006959D1" w:rsidP="006959D1">
      <w:pPr>
        <w:ind w:leftChars="200" w:left="420"/>
      </w:pPr>
      <w:r w:rsidRPr="00C64EC4">
        <w:rPr>
          <w:rFonts w:hint="eastAsia"/>
        </w:rPr>
        <w:t>※２</w:t>
      </w:r>
      <w:r w:rsidRPr="00C64EC4">
        <w:t xml:space="preserve"> 「製造外注」とは以下の要件に適合すること。</w:t>
      </w:r>
    </w:p>
    <w:p w14:paraId="5FC3B47D" w14:textId="77777777" w:rsidR="006959D1" w:rsidRPr="00C64EC4" w:rsidRDefault="006959D1" w:rsidP="006959D1">
      <w:pPr>
        <w:ind w:leftChars="400" w:left="1050" w:hangingChars="100" w:hanging="210"/>
      </w:pPr>
      <w:r w:rsidRPr="00C64EC4">
        <w:t>a.</w:t>
      </w:r>
      <w:r w:rsidRPr="00C64EC4">
        <w:rPr>
          <w:rFonts w:hint="eastAsia"/>
        </w:rPr>
        <w:t>構成企業のうち機械工事を行う企業</w:t>
      </w:r>
      <w:r w:rsidRPr="00C64EC4">
        <w:t xml:space="preserve">が設計及び検査を行ない、製造のみを他社へ外注すること。 </w:t>
      </w:r>
    </w:p>
    <w:p w14:paraId="71EFF9D9" w14:textId="77777777" w:rsidR="006959D1" w:rsidRPr="00C64EC4" w:rsidRDefault="006959D1" w:rsidP="006959D1">
      <w:pPr>
        <w:ind w:leftChars="200" w:left="420"/>
      </w:pPr>
      <w:r w:rsidRPr="00C64EC4">
        <w:rPr>
          <w:rFonts w:hint="eastAsia"/>
        </w:rPr>
        <w:t>※３</w:t>
      </w:r>
      <w:r w:rsidRPr="00C64EC4">
        <w:t xml:space="preserve"> 「OEM外注」とは以下の要件に適合すること。 </w:t>
      </w:r>
    </w:p>
    <w:p w14:paraId="1E50DCE4" w14:textId="77777777" w:rsidR="006959D1" w:rsidRPr="00C64EC4" w:rsidRDefault="006959D1" w:rsidP="006959D1">
      <w:pPr>
        <w:ind w:leftChars="400" w:left="1050" w:hangingChars="100" w:hanging="210"/>
      </w:pPr>
      <w:r w:rsidRPr="00C64EC4">
        <w:rPr>
          <w:rFonts w:hint="eastAsia"/>
        </w:rPr>
        <w:lastRenderedPageBreak/>
        <w:t>a</w:t>
      </w:r>
      <w:r w:rsidRPr="00C64EC4">
        <w:t>.</w:t>
      </w:r>
      <w:r w:rsidRPr="00C64EC4">
        <w:rPr>
          <w:rFonts w:hint="eastAsia"/>
        </w:rPr>
        <w:t>構成企業のうち機械工事を行う企業</w:t>
      </w:r>
      <w:r w:rsidRPr="00C64EC4">
        <w:t>がOEM契約により他社へ外注すること。</w:t>
      </w:r>
    </w:p>
    <w:p w14:paraId="1F36CF67" w14:textId="77777777" w:rsidR="006959D1" w:rsidRPr="00C64EC4" w:rsidRDefault="006959D1" w:rsidP="006959D1">
      <w:pPr>
        <w:ind w:leftChars="500" w:left="1260" w:hangingChars="100" w:hanging="210"/>
      </w:pPr>
      <w:r w:rsidRPr="00C64EC4">
        <w:t xml:space="preserve">OEM外注先が設計、製造、検査を行うが、受注者の商標(銘板)が付けられる。 </w:t>
      </w:r>
    </w:p>
    <w:p w14:paraId="14BF5B37" w14:textId="4649F974" w:rsidR="006959D1" w:rsidRPr="00C64EC4" w:rsidRDefault="006959D1" w:rsidP="006959D1">
      <w:pPr>
        <w:ind w:leftChars="100" w:left="420" w:hangingChars="100" w:hanging="210"/>
      </w:pPr>
      <w:r w:rsidRPr="00C64EC4">
        <w:rPr>
          <w:rFonts w:hint="eastAsia"/>
        </w:rPr>
        <w:t>・なお、焼却炉以外の機器については製作の区分に制限を設けないが、機器メーカーリスト、購入先会社概要及び納入実績（同種工事、過去</w:t>
      </w:r>
      <w:r w:rsidRPr="00C64EC4">
        <w:t>10年</w:t>
      </w:r>
      <w:r w:rsidRPr="00C64EC4">
        <w:rPr>
          <w:rFonts w:hint="eastAsia"/>
        </w:rPr>
        <w:t>間）を添付し、予め発注者の確認を得ること。</w:t>
      </w:r>
    </w:p>
    <w:p w14:paraId="1EF3AE49" w14:textId="77777777" w:rsidR="00661C13" w:rsidRPr="00C64EC4" w:rsidRDefault="00661C13" w:rsidP="006959D1">
      <w:pPr>
        <w:ind w:leftChars="100" w:left="420" w:hangingChars="100" w:hanging="210"/>
      </w:pPr>
    </w:p>
    <w:p w14:paraId="2AEE0F79" w14:textId="71CD53A0" w:rsidR="006959D1" w:rsidRPr="00C64EC4" w:rsidRDefault="006959D1" w:rsidP="00D24E30">
      <w:pPr>
        <w:pStyle w:val="6"/>
      </w:pPr>
      <w:r w:rsidRPr="00C64EC4">
        <w:rPr>
          <w:rFonts w:hint="eastAsia"/>
        </w:rPr>
        <w:t>試験・調整</w:t>
      </w:r>
    </w:p>
    <w:p w14:paraId="09D44CDB" w14:textId="382D7A6E"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・試験、調整に必要な水道、電力、燃料、油脂類、労務費等は本工事に含まれる。</w:t>
      </w:r>
    </w:p>
    <w:p w14:paraId="43BE98E4" w14:textId="77777777" w:rsidR="00661C13" w:rsidRPr="00C64EC4" w:rsidRDefault="00661C13" w:rsidP="006959D1">
      <w:pPr>
        <w:ind w:leftChars="100" w:left="420" w:hangingChars="100" w:hanging="210"/>
        <w:rPr>
          <w:rFonts w:asciiTheme="minorEastAsia" w:hAnsiTheme="minorEastAsia"/>
          <w:color w:val="000000" w:themeColor="text1"/>
        </w:rPr>
      </w:pPr>
    </w:p>
    <w:p w14:paraId="3095345E" w14:textId="58405819" w:rsidR="006959D1" w:rsidRPr="00C64EC4" w:rsidRDefault="006959D1" w:rsidP="00D24E30">
      <w:pPr>
        <w:pStyle w:val="6"/>
      </w:pPr>
      <w:r w:rsidRPr="00C64EC4">
        <w:rPr>
          <w:rFonts w:hint="eastAsia"/>
        </w:rPr>
        <w:t>完成引渡し</w:t>
      </w:r>
    </w:p>
    <w:p w14:paraId="6706C693" w14:textId="6B04A771" w:rsidR="006959D1" w:rsidRPr="00C64EC4" w:rsidRDefault="006959D1" w:rsidP="006959D1">
      <w:pPr>
        <w:spacing w:line="320" w:lineRule="exact"/>
        <w:ind w:leftChars="100" w:left="420" w:hangingChars="100" w:hanging="210"/>
        <w:jc w:val="left"/>
        <w:rPr>
          <w:rFonts w:asciiTheme="minorEastAsia" w:hAnsiTheme="minorEastAsia"/>
          <w:color w:val="000000" w:themeColor="text1"/>
        </w:rPr>
      </w:pPr>
      <w:r w:rsidRPr="00C64EC4">
        <w:rPr>
          <w:rFonts w:asciiTheme="minorEastAsia" w:hAnsiTheme="minorEastAsia" w:hint="eastAsia"/>
          <w:color w:val="000000" w:themeColor="text1"/>
        </w:rPr>
        <w:t>・本工事で製作する工事目的物は、適切な管理のもとで、「下水道施設の改築について」（平成</w:t>
      </w:r>
      <w:r w:rsidRPr="00C64EC4">
        <w:rPr>
          <w:rFonts w:asciiTheme="minorEastAsia" w:hAnsiTheme="minorEastAsia"/>
          <w:color w:val="000000" w:themeColor="text1"/>
        </w:rPr>
        <w:t>28.4.1国水下第109号</w:t>
      </w:r>
      <w:r w:rsidRPr="00C64EC4">
        <w:rPr>
          <w:rFonts w:asciiTheme="minorEastAsia" w:hAnsiTheme="minorEastAsia" w:hint="eastAsia"/>
          <w:color w:val="000000" w:themeColor="text1"/>
        </w:rPr>
        <w:t>）の別表に定める年数以上の期間において、保守維持（修繕含む）できるもの（機能が保たれる）であること。</w:t>
      </w:r>
    </w:p>
    <w:p w14:paraId="09FCD9BC" w14:textId="77777777" w:rsidR="006959D1" w:rsidRPr="00C64EC4" w:rsidRDefault="006959D1" w:rsidP="006959D1">
      <w:pPr>
        <w:rPr>
          <w:rFonts w:asciiTheme="minorEastAsia" w:hAnsiTheme="minorEastAsia"/>
          <w:color w:val="000000" w:themeColor="text1"/>
        </w:rPr>
      </w:pPr>
    </w:p>
    <w:p w14:paraId="4439BD17" w14:textId="77777777" w:rsidR="006959D1" w:rsidRPr="00C64EC4" w:rsidRDefault="006959D1" w:rsidP="006959D1">
      <w:pPr>
        <w:pStyle w:val="4"/>
        <w:rPr>
          <w:color w:val="000000" w:themeColor="text1"/>
        </w:rPr>
      </w:pPr>
      <w:bookmarkStart w:id="222" w:name="_Toc44612556"/>
      <w:bookmarkStart w:id="223" w:name="_Ref103670555"/>
      <w:bookmarkStart w:id="224" w:name="_Toc115253672"/>
      <w:r w:rsidRPr="00C64EC4">
        <w:rPr>
          <w:rFonts w:hint="eastAsia"/>
          <w:color w:val="000000" w:themeColor="text1"/>
        </w:rPr>
        <w:t>土木・建築に関する事項</w:t>
      </w:r>
      <w:bookmarkEnd w:id="222"/>
      <w:bookmarkEnd w:id="223"/>
      <w:bookmarkEnd w:id="224"/>
    </w:p>
    <w:p w14:paraId="7617F33E" w14:textId="7BBCE8E1" w:rsidR="006959D1" w:rsidRPr="00C64EC4" w:rsidRDefault="006959D1" w:rsidP="00F47329">
      <w:pPr>
        <w:pStyle w:val="5"/>
      </w:pPr>
      <w:bookmarkStart w:id="225" w:name="_Ref103670556"/>
      <w:bookmarkStart w:id="226" w:name="_Ref103670575"/>
      <w:r w:rsidRPr="00C64EC4">
        <w:rPr>
          <w:rFonts w:hint="eastAsia"/>
        </w:rPr>
        <w:t>適用</w:t>
      </w:r>
      <w:bookmarkEnd w:id="225"/>
      <w:bookmarkEnd w:id="226"/>
    </w:p>
    <w:p w14:paraId="0FDB9434" w14:textId="77777777" w:rsidR="006959D1" w:rsidRPr="00C64EC4" w:rsidRDefault="006959D1" w:rsidP="006959D1">
      <w:pPr>
        <w:ind w:leftChars="100" w:left="420" w:hangingChars="100" w:hanging="210"/>
        <w:rPr>
          <w:rFonts w:asciiTheme="minorEastAsia" w:hAnsiTheme="minorEastAsia"/>
          <w:color w:val="000000" w:themeColor="text1"/>
        </w:rPr>
      </w:pPr>
      <w:r w:rsidRPr="00C64EC4">
        <w:rPr>
          <w:rFonts w:asciiTheme="minorEastAsia" w:hAnsiTheme="minorEastAsia" w:hint="eastAsia"/>
          <w:color w:val="000000" w:themeColor="text1"/>
        </w:rPr>
        <w:t>・</w:t>
      </w:r>
      <w:r w:rsidRPr="00C64EC4">
        <w:rPr>
          <w:rFonts w:hint="eastAsia"/>
          <w:color w:val="000000" w:themeColor="text1"/>
        </w:rPr>
        <w:t>土</w:t>
      </w:r>
      <w:r w:rsidRPr="00C64EC4">
        <w:rPr>
          <w:rFonts w:asciiTheme="minorEastAsia" w:hAnsiTheme="minorEastAsia" w:hint="eastAsia"/>
          <w:color w:val="000000" w:themeColor="text1"/>
        </w:rPr>
        <w:t>木工事において、要求水準書等の優先順位は、①質問回答書、②実施方針・要求水準書、③土木工事共通仕様書附則、④請負必携等（土木工事共通仕様書附則を除く。）とする。</w:t>
      </w:r>
    </w:p>
    <w:p w14:paraId="75D139F9" w14:textId="790BCF71" w:rsidR="006959D1" w:rsidRPr="00C64EC4" w:rsidRDefault="006959D1" w:rsidP="006959D1">
      <w:pPr>
        <w:ind w:leftChars="100" w:left="420" w:hangingChars="100" w:hanging="210"/>
        <w:rPr>
          <w:color w:val="000000" w:themeColor="text1"/>
        </w:rPr>
      </w:pPr>
      <w:r w:rsidRPr="00C64EC4">
        <w:rPr>
          <w:rFonts w:asciiTheme="minorEastAsia" w:hAnsiTheme="minorEastAsia" w:hint="eastAsia"/>
          <w:color w:val="000000" w:themeColor="text1"/>
        </w:rPr>
        <w:t>・建築工事においては、</w:t>
      </w:r>
      <w:r w:rsidRPr="00C64EC4">
        <w:rPr>
          <w:rFonts w:hint="eastAsia"/>
          <w:color w:val="000000" w:themeColor="text1"/>
        </w:rPr>
        <w:t>主に最新版の</w:t>
      </w:r>
      <w:r w:rsidR="007D37BC" w:rsidRPr="00C64EC4">
        <w:rPr>
          <w:rFonts w:hint="eastAsia"/>
          <w:color w:val="000000" w:themeColor="text1"/>
        </w:rPr>
        <w:t>以下の</w:t>
      </w:r>
      <w:r w:rsidRPr="00C64EC4">
        <w:rPr>
          <w:rFonts w:hint="eastAsia"/>
          <w:color w:val="000000" w:themeColor="text1"/>
        </w:rPr>
        <w:t>仕様書について準拠する。</w:t>
      </w:r>
    </w:p>
    <w:p w14:paraId="76A9F04D" w14:textId="77777777" w:rsidR="006959D1" w:rsidRPr="00C64EC4" w:rsidRDefault="006959D1" w:rsidP="006959D1">
      <w:pPr>
        <w:ind w:firstLineChars="200" w:firstLine="420"/>
        <w:rPr>
          <w:color w:val="000000" w:themeColor="text1"/>
        </w:rPr>
      </w:pPr>
      <w:r w:rsidRPr="00C64EC4">
        <w:rPr>
          <w:rFonts w:hint="eastAsia"/>
          <w:color w:val="000000" w:themeColor="text1"/>
        </w:rPr>
        <w:t>・公共建築工事標準仕様書（機械設備工事編）（国土交通省大臣官房庁営繕部監修）</w:t>
      </w:r>
      <w:r w:rsidRPr="00C64EC4">
        <w:rPr>
          <w:color w:val="000000" w:themeColor="text1"/>
        </w:rPr>
        <w:t xml:space="preserve"> </w:t>
      </w:r>
    </w:p>
    <w:p w14:paraId="7074BB12" w14:textId="77777777" w:rsidR="006959D1" w:rsidRPr="00C64EC4" w:rsidRDefault="006959D1" w:rsidP="006959D1">
      <w:pPr>
        <w:ind w:firstLineChars="200" w:firstLine="420"/>
        <w:rPr>
          <w:color w:val="000000" w:themeColor="text1"/>
        </w:rPr>
      </w:pPr>
      <w:r w:rsidRPr="00C64EC4">
        <w:rPr>
          <w:rFonts w:hint="eastAsia"/>
          <w:color w:val="000000" w:themeColor="text1"/>
        </w:rPr>
        <w:t>・公共建築工事標準仕様書（電気設備工事編）（国土交通省大臣官房庁営繕部監修）</w:t>
      </w:r>
      <w:r w:rsidRPr="00C64EC4">
        <w:rPr>
          <w:color w:val="000000" w:themeColor="text1"/>
        </w:rPr>
        <w:t xml:space="preserve"> </w:t>
      </w:r>
    </w:p>
    <w:p w14:paraId="4939A08B" w14:textId="77777777" w:rsidR="006959D1" w:rsidRPr="00C64EC4" w:rsidRDefault="006959D1" w:rsidP="006959D1">
      <w:pPr>
        <w:ind w:firstLineChars="200" w:firstLine="420"/>
        <w:rPr>
          <w:color w:val="000000" w:themeColor="text1"/>
        </w:rPr>
      </w:pPr>
      <w:r w:rsidRPr="00C64EC4">
        <w:rPr>
          <w:rFonts w:hint="eastAsia"/>
          <w:color w:val="000000" w:themeColor="text1"/>
        </w:rPr>
        <w:t>・公共建築工事標準仕様書（建築工事編）（国土交通省大臣官房庁営繕部監修）</w:t>
      </w:r>
      <w:r w:rsidRPr="00C64EC4">
        <w:rPr>
          <w:color w:val="000000" w:themeColor="text1"/>
        </w:rPr>
        <w:t xml:space="preserve"> </w:t>
      </w:r>
    </w:p>
    <w:p w14:paraId="392476EA" w14:textId="2FFF12A9" w:rsidR="00FF18DB" w:rsidRPr="00C64EC4" w:rsidRDefault="00FF18DB" w:rsidP="006959D1">
      <w:pPr>
        <w:ind w:firstLineChars="200" w:firstLine="420"/>
        <w:rPr>
          <w:color w:val="000000" w:themeColor="text1"/>
        </w:rPr>
      </w:pPr>
      <w:r w:rsidRPr="00C64EC4">
        <w:rPr>
          <w:rFonts w:hint="eastAsia"/>
          <w:color w:val="000000" w:themeColor="text1"/>
        </w:rPr>
        <w:t>・公共建築改修工事標準仕様書（建築工事編）（国土交通省大臣官房庁営繕部監修）</w:t>
      </w:r>
    </w:p>
    <w:p w14:paraId="42D0C9D7" w14:textId="77777777" w:rsidR="006959D1" w:rsidRPr="00C64EC4" w:rsidRDefault="006959D1" w:rsidP="006959D1">
      <w:pPr>
        <w:ind w:firstLineChars="200" w:firstLine="420"/>
        <w:rPr>
          <w:color w:val="000000" w:themeColor="text1"/>
        </w:rPr>
      </w:pPr>
      <w:r w:rsidRPr="00C64EC4">
        <w:rPr>
          <w:rFonts w:hint="eastAsia"/>
          <w:color w:val="000000" w:themeColor="text1"/>
        </w:rPr>
        <w:t>・機械設備共通仕様書（（一社</w:t>
      </w:r>
      <w:r w:rsidRPr="00C64EC4">
        <w:rPr>
          <w:color w:val="000000" w:themeColor="text1"/>
        </w:rPr>
        <w:t xml:space="preserve">)公共建築協会） </w:t>
      </w:r>
    </w:p>
    <w:p w14:paraId="5EDC12AC" w14:textId="77777777" w:rsidR="006959D1" w:rsidRPr="00C64EC4" w:rsidRDefault="006959D1" w:rsidP="006959D1">
      <w:pPr>
        <w:ind w:firstLineChars="200" w:firstLine="420"/>
        <w:rPr>
          <w:color w:val="000000" w:themeColor="text1"/>
        </w:rPr>
      </w:pPr>
      <w:r w:rsidRPr="00C64EC4">
        <w:rPr>
          <w:rFonts w:hint="eastAsia"/>
          <w:color w:val="000000" w:themeColor="text1"/>
        </w:rPr>
        <w:t>・電気設備工事共通仕様書（（一社</w:t>
      </w:r>
      <w:r w:rsidRPr="00C64EC4">
        <w:rPr>
          <w:color w:val="000000" w:themeColor="text1"/>
        </w:rPr>
        <w:t xml:space="preserve">)公共建築協会） </w:t>
      </w:r>
    </w:p>
    <w:p w14:paraId="3BC53AF5" w14:textId="60338C08" w:rsidR="006959D1" w:rsidRDefault="006959D1" w:rsidP="006959D1">
      <w:pPr>
        <w:ind w:leftChars="200" w:left="420"/>
        <w:rPr>
          <w:color w:val="000000" w:themeColor="text1"/>
        </w:rPr>
      </w:pPr>
      <w:r w:rsidRPr="00C64EC4">
        <w:rPr>
          <w:rFonts w:hint="eastAsia"/>
          <w:color w:val="000000" w:themeColor="text1"/>
        </w:rPr>
        <w:t>・建築工事共通仕様書（（一社</w:t>
      </w:r>
      <w:r w:rsidRPr="00C64EC4">
        <w:rPr>
          <w:color w:val="000000" w:themeColor="text1"/>
        </w:rPr>
        <w:t>)公共建築協会）</w:t>
      </w:r>
    </w:p>
    <w:p w14:paraId="236A5925" w14:textId="77777777" w:rsidR="00670654" w:rsidRDefault="00670654">
      <w:pPr>
        <w:widowControl/>
        <w:jc w:val="left"/>
        <w:rPr>
          <w:rFonts w:asciiTheme="minorEastAsia" w:hAnsiTheme="minorEastAsia"/>
          <w:color w:val="000000" w:themeColor="text1"/>
        </w:rPr>
      </w:pPr>
    </w:p>
    <w:p w14:paraId="1873A71E" w14:textId="7A016AC7" w:rsidR="00670654" w:rsidRDefault="00670654">
      <w:pPr>
        <w:widowControl/>
        <w:jc w:val="left"/>
        <w:rPr>
          <w:rFonts w:asciiTheme="minorEastAsia" w:hAnsiTheme="minorEastAsia"/>
          <w:color w:val="000000" w:themeColor="text1"/>
        </w:rPr>
      </w:pPr>
      <w:r>
        <w:rPr>
          <w:rFonts w:asciiTheme="minorEastAsia" w:hAnsiTheme="minorEastAsia"/>
          <w:color w:val="000000" w:themeColor="text1"/>
        </w:rPr>
        <w:br w:type="page"/>
      </w:r>
    </w:p>
    <w:p w14:paraId="27DEE2C5" w14:textId="591EC728" w:rsidR="006959D1" w:rsidRPr="002C648A" w:rsidRDefault="001C1ACD" w:rsidP="004143E4">
      <w:pPr>
        <w:pStyle w:val="3"/>
      </w:pPr>
      <w:bookmarkStart w:id="227" w:name="_Toc106204050"/>
      <w:bookmarkStart w:id="228" w:name="_Toc115253673"/>
      <w:r w:rsidRPr="002C648A">
        <w:rPr>
          <w:rFonts w:hint="eastAsia"/>
        </w:rPr>
        <w:lastRenderedPageBreak/>
        <w:t>設計</w:t>
      </w:r>
      <w:r w:rsidR="00152C55" w:rsidRPr="002C648A">
        <w:rPr>
          <w:rFonts w:hint="eastAsia"/>
        </w:rPr>
        <w:t>及び</w:t>
      </w:r>
      <w:r w:rsidRPr="002C648A">
        <w:rPr>
          <w:rFonts w:hint="eastAsia"/>
        </w:rPr>
        <w:t>建設</w:t>
      </w:r>
      <w:r w:rsidR="00CD1EAA" w:rsidRPr="002C648A">
        <w:rPr>
          <w:rFonts w:hint="eastAsia"/>
        </w:rPr>
        <w:t>業務に関する</w:t>
      </w:r>
      <w:r w:rsidR="006959D1" w:rsidRPr="002C648A">
        <w:rPr>
          <w:rFonts w:hint="eastAsia"/>
        </w:rPr>
        <w:t>モニタリング</w:t>
      </w:r>
      <w:bookmarkEnd w:id="227"/>
      <w:bookmarkEnd w:id="228"/>
    </w:p>
    <w:p w14:paraId="65C73607" w14:textId="77777777" w:rsidR="003777D8" w:rsidRPr="002C648A" w:rsidRDefault="003777D8" w:rsidP="004143E4">
      <w:pPr>
        <w:pStyle w:val="4"/>
      </w:pPr>
      <w:bookmarkStart w:id="229" w:name="_Toc115253674"/>
      <w:r w:rsidRPr="002C648A">
        <w:rPr>
          <w:rFonts w:hint="eastAsia"/>
        </w:rPr>
        <w:t>モニタリング方法</w:t>
      </w:r>
      <w:bookmarkEnd w:id="229"/>
    </w:p>
    <w:p w14:paraId="2670A341" w14:textId="77777777" w:rsidR="003777D8" w:rsidRPr="002C648A" w:rsidRDefault="003777D8" w:rsidP="004143E4">
      <w:pPr>
        <w:pStyle w:val="5"/>
      </w:pPr>
      <w:r w:rsidRPr="002C648A">
        <w:rPr>
          <w:rFonts w:hint="eastAsia"/>
        </w:rPr>
        <w:t>概要</w:t>
      </w:r>
    </w:p>
    <w:p w14:paraId="63A9EB54" w14:textId="44CFD169" w:rsidR="008D177B" w:rsidRPr="002C648A" w:rsidRDefault="008D177B" w:rsidP="008D177B">
      <w:pPr>
        <w:ind w:leftChars="100" w:left="210" w:firstLineChars="100" w:firstLine="210"/>
        <w:rPr>
          <w:rFonts w:asciiTheme="minorEastAsia" w:hAnsiTheme="minorEastAsia"/>
        </w:rPr>
      </w:pPr>
      <w:r w:rsidRPr="002C648A">
        <w:rPr>
          <w:rFonts w:asciiTheme="minorEastAsia" w:hAnsiTheme="minorEastAsia" w:hint="eastAsia"/>
        </w:rPr>
        <w:t>設計及び建設</w:t>
      </w:r>
      <w:r w:rsidR="00686AB4" w:rsidRPr="002C648A">
        <w:rPr>
          <w:rFonts w:asciiTheme="minorEastAsia" w:hAnsiTheme="minorEastAsia" w:hint="eastAsia"/>
        </w:rPr>
        <w:t>業務</w:t>
      </w:r>
      <w:r w:rsidRPr="002C648A">
        <w:rPr>
          <w:rFonts w:asciiTheme="minorEastAsia" w:hAnsiTheme="minorEastAsia" w:hint="eastAsia"/>
        </w:rPr>
        <w:t>におけるモニタリングは、本事業の設計及び建設業務に係る要求水準の確保を図るために各業務が適切に実施されているかどうかを、各業務の責任者が要求水準書に規定した要求水準及び技術提案内容（以下、「要求性能」という。）に基づき業務の管理及び確認を行った上で、受注者が自ら確認し、発注者はその報告に基づき確認を行うものである。</w:t>
      </w:r>
    </w:p>
    <w:p w14:paraId="08B5E11E" w14:textId="53A89646" w:rsidR="008D177B" w:rsidRPr="002C648A" w:rsidRDefault="008D177B" w:rsidP="008D177B">
      <w:pPr>
        <w:ind w:leftChars="100" w:left="210" w:firstLineChars="100" w:firstLine="210"/>
        <w:rPr>
          <w:rFonts w:asciiTheme="minorEastAsia" w:hAnsiTheme="minorEastAsia"/>
        </w:rPr>
      </w:pPr>
      <w:r w:rsidRPr="002C648A">
        <w:rPr>
          <w:rFonts w:asciiTheme="minorEastAsia" w:hAnsiTheme="minorEastAsia" w:hint="eastAsia"/>
        </w:rPr>
        <w:t>受注者は、各業務の履行について要求性能確認計画書による確認を行うとともに、設計及び建設業務の履行に伴って作成する各提出書類及び実際の施工状況を基に要求性能の内容を満たしているかどうかの確認を行い、発注者に報告を行う。</w:t>
      </w:r>
    </w:p>
    <w:p w14:paraId="448A0015" w14:textId="5B9B75F5" w:rsidR="008D177B" w:rsidRPr="002C648A" w:rsidRDefault="008D177B" w:rsidP="008D177B">
      <w:pPr>
        <w:ind w:leftChars="100" w:left="210" w:firstLineChars="100" w:firstLine="210"/>
        <w:rPr>
          <w:rFonts w:asciiTheme="minorEastAsia" w:hAnsiTheme="minorEastAsia"/>
        </w:rPr>
      </w:pPr>
      <w:r w:rsidRPr="002C648A">
        <w:rPr>
          <w:rFonts w:asciiTheme="minorEastAsia" w:hAnsiTheme="minorEastAsia" w:hint="eastAsia"/>
        </w:rPr>
        <w:t>発注者は、受注者の報告に基づき確認を行うことを基本とし、</w:t>
      </w:r>
      <w:r w:rsidR="00067C98" w:rsidRPr="002C648A">
        <w:rPr>
          <w:rFonts w:asciiTheme="minorEastAsia" w:hAnsiTheme="minorEastAsia" w:hint="eastAsia"/>
        </w:rPr>
        <w:t>受注者</w:t>
      </w:r>
      <w:r w:rsidRPr="002C648A">
        <w:rPr>
          <w:rFonts w:asciiTheme="minorEastAsia" w:hAnsiTheme="minorEastAsia" w:hint="eastAsia"/>
        </w:rPr>
        <w:t>の提出する要求性能確認報告書、各提出書類及び実際の施工状況を基に、要求</w:t>
      </w:r>
      <w:r w:rsidR="00FD3827" w:rsidRPr="002C648A">
        <w:rPr>
          <w:rFonts w:asciiTheme="minorEastAsia" w:hAnsiTheme="minorEastAsia" w:hint="eastAsia"/>
        </w:rPr>
        <w:t>性能</w:t>
      </w:r>
      <w:r w:rsidRPr="002C648A">
        <w:rPr>
          <w:rFonts w:asciiTheme="minorEastAsia" w:hAnsiTheme="minorEastAsia" w:hint="eastAsia"/>
        </w:rPr>
        <w:t>の内容を満たしているかどうかの確認を行う。</w:t>
      </w:r>
    </w:p>
    <w:p w14:paraId="4A7FB5B4" w14:textId="650402E4" w:rsidR="00067C98" w:rsidRPr="002C648A" w:rsidRDefault="008D177B" w:rsidP="008D177B">
      <w:pPr>
        <w:ind w:leftChars="100" w:left="210" w:firstLineChars="100" w:firstLine="210"/>
        <w:rPr>
          <w:rFonts w:asciiTheme="minorEastAsia" w:hAnsiTheme="minorEastAsia"/>
        </w:rPr>
      </w:pPr>
      <w:r w:rsidRPr="002C648A">
        <w:rPr>
          <w:rFonts w:asciiTheme="minorEastAsia" w:hAnsiTheme="minorEastAsia" w:hint="eastAsia"/>
        </w:rPr>
        <w:t>また、</w:t>
      </w:r>
      <w:r w:rsidR="00067C98" w:rsidRPr="002C648A">
        <w:rPr>
          <w:rFonts w:asciiTheme="minorEastAsia" w:hAnsiTheme="minorEastAsia" w:hint="eastAsia"/>
        </w:rPr>
        <w:t>発注者</w:t>
      </w:r>
      <w:r w:rsidRPr="002C648A">
        <w:rPr>
          <w:rFonts w:asciiTheme="minorEastAsia" w:hAnsiTheme="minorEastAsia" w:hint="eastAsia"/>
        </w:rPr>
        <w:t>は必要と認めた場合は、施工状況の確認のため</w:t>
      </w:r>
      <w:r w:rsidR="008B1989" w:rsidRPr="002C648A">
        <w:rPr>
          <w:rFonts w:asciiTheme="minorEastAsia" w:hAnsiTheme="minorEastAsia" w:hint="eastAsia"/>
        </w:rPr>
        <w:t>現地</w:t>
      </w:r>
      <w:r w:rsidRPr="002C648A">
        <w:rPr>
          <w:rFonts w:asciiTheme="minorEastAsia" w:hAnsiTheme="minorEastAsia" w:hint="eastAsia"/>
        </w:rPr>
        <w:t>における確認を行う</w:t>
      </w:r>
      <w:r w:rsidR="00FD3827" w:rsidRPr="002C648A">
        <w:rPr>
          <w:rFonts w:asciiTheme="minorEastAsia" w:hAnsiTheme="minorEastAsia" w:hint="eastAsia"/>
        </w:rPr>
        <w:t>ものとする</w:t>
      </w:r>
      <w:r w:rsidRPr="002C648A">
        <w:rPr>
          <w:rFonts w:asciiTheme="minorEastAsia" w:hAnsiTheme="minorEastAsia" w:hint="eastAsia"/>
        </w:rPr>
        <w:t>。</w:t>
      </w:r>
    </w:p>
    <w:p w14:paraId="11953CA5" w14:textId="547B3718" w:rsidR="006959D1" w:rsidRPr="002C648A" w:rsidRDefault="00D6391F" w:rsidP="00D6391F">
      <w:pPr>
        <w:ind w:leftChars="100" w:left="210" w:firstLineChars="100" w:firstLine="210"/>
        <w:rPr>
          <w:rFonts w:asciiTheme="minorEastAsia" w:hAnsiTheme="minorEastAsia"/>
        </w:rPr>
      </w:pPr>
      <w:r w:rsidRPr="002C648A">
        <w:rPr>
          <w:rFonts w:asciiTheme="minorEastAsia" w:hAnsiTheme="minorEastAsia" w:hint="eastAsia"/>
        </w:rPr>
        <w:t>なお、</w:t>
      </w:r>
      <w:r w:rsidR="00CD1EAA" w:rsidRPr="002C648A">
        <w:rPr>
          <w:rFonts w:asciiTheme="minorEastAsia" w:hAnsiTheme="minorEastAsia" w:hint="eastAsia"/>
        </w:rPr>
        <w:t>事業の実施状況等に関する評価について、学識経験者を委員とする</w:t>
      </w:r>
      <w:r w:rsidRPr="002C648A">
        <w:rPr>
          <w:rFonts w:asciiTheme="minorEastAsia" w:hAnsiTheme="minorEastAsia" w:hint="eastAsia"/>
        </w:rPr>
        <w:t>「大阪府流域下水道施設整備運営事業者選定評価委員会」において審議された内容</w:t>
      </w:r>
      <w:r w:rsidR="00CD1EAA" w:rsidRPr="002C648A">
        <w:rPr>
          <w:rFonts w:asciiTheme="minorEastAsia" w:hAnsiTheme="minorEastAsia" w:hint="eastAsia"/>
        </w:rPr>
        <w:t>を受け、発注者より追加の確認を求めることがある</w:t>
      </w:r>
      <w:r w:rsidRPr="002C648A">
        <w:rPr>
          <w:rFonts w:asciiTheme="minorEastAsia" w:hAnsiTheme="minorEastAsia" w:hint="eastAsia"/>
        </w:rPr>
        <w:t>。</w:t>
      </w:r>
    </w:p>
    <w:p w14:paraId="76354187" w14:textId="77777777" w:rsidR="00D6391F" w:rsidRPr="002C648A" w:rsidRDefault="00D6391F" w:rsidP="004143E4">
      <w:pPr>
        <w:rPr>
          <w:rFonts w:asciiTheme="minorEastAsia" w:hAnsiTheme="minorEastAsia"/>
        </w:rPr>
      </w:pPr>
    </w:p>
    <w:p w14:paraId="1D646759" w14:textId="77777777" w:rsidR="003777D8" w:rsidRPr="002C648A" w:rsidRDefault="003777D8" w:rsidP="004143E4">
      <w:pPr>
        <w:pStyle w:val="5"/>
      </w:pPr>
      <w:r w:rsidRPr="002C648A">
        <w:t>書類による確認</w:t>
      </w:r>
    </w:p>
    <w:p w14:paraId="2FDD746F" w14:textId="78316847" w:rsidR="003777D8" w:rsidRPr="002C648A" w:rsidRDefault="003777D8" w:rsidP="004143E4">
      <w:pPr>
        <w:ind w:leftChars="100" w:left="210" w:firstLineChars="100" w:firstLine="210"/>
      </w:pPr>
      <w:r w:rsidRPr="002C648A">
        <w:rPr>
          <w:rFonts w:hint="eastAsia"/>
        </w:rPr>
        <w:t>受注者</w:t>
      </w:r>
      <w:r w:rsidRPr="002C648A">
        <w:t>は、</w:t>
      </w:r>
      <w:r w:rsidRPr="002C648A">
        <w:rPr>
          <w:rFonts w:hint="eastAsia"/>
        </w:rPr>
        <w:t>下表に示す</w:t>
      </w:r>
      <w:r w:rsidRPr="002C648A">
        <w:t>提出書類を、それぞれの提出時期までに</w:t>
      </w:r>
      <w:r w:rsidRPr="002C648A">
        <w:rPr>
          <w:rFonts w:hint="eastAsia"/>
        </w:rPr>
        <w:t>発注者</w:t>
      </w:r>
      <w:r w:rsidRPr="002C648A">
        <w:t>に提出して、要求</w:t>
      </w:r>
      <w:r w:rsidR="00317A3A" w:rsidRPr="002C648A">
        <w:rPr>
          <w:rFonts w:hint="eastAsia"/>
        </w:rPr>
        <w:t>性能</w:t>
      </w:r>
      <w:r w:rsidRPr="002C648A">
        <w:t>の達成状況について確認を受ける</w:t>
      </w:r>
      <w:r w:rsidRPr="002C648A">
        <w:rPr>
          <w:rFonts w:hint="eastAsia"/>
        </w:rPr>
        <w:t>こと</w:t>
      </w:r>
      <w:r w:rsidRPr="002C648A">
        <w:t>。</w:t>
      </w:r>
    </w:p>
    <w:p w14:paraId="4C4BA1C4" w14:textId="084DF11A" w:rsidR="00405CB7" w:rsidRPr="002C648A" w:rsidRDefault="00405CB7" w:rsidP="004143E4">
      <w:pPr>
        <w:ind w:leftChars="100" w:left="210" w:firstLineChars="100" w:firstLine="210"/>
        <w:rPr>
          <w:rFonts w:asciiTheme="minorEastAsia" w:hAnsiTheme="minorEastAsia"/>
        </w:rPr>
      </w:pPr>
      <w:r w:rsidRPr="002C648A">
        <w:rPr>
          <w:rFonts w:asciiTheme="minorEastAsia" w:hAnsiTheme="minorEastAsia" w:hint="eastAsia"/>
        </w:rPr>
        <w:t>なお、</w:t>
      </w:r>
      <w:r w:rsidR="009B51E0" w:rsidRPr="002C648A">
        <w:rPr>
          <w:rFonts w:asciiTheme="minorEastAsia" w:hAnsiTheme="minorEastAsia" w:hint="eastAsia"/>
        </w:rPr>
        <w:t>要求性能確認</w:t>
      </w:r>
      <w:r w:rsidRPr="002C648A">
        <w:rPr>
          <w:rFonts w:asciiTheme="minorEastAsia" w:hAnsiTheme="minorEastAsia" w:hint="eastAsia"/>
        </w:rPr>
        <w:t>計画書及び</w:t>
      </w:r>
      <w:r w:rsidR="007D168B" w:rsidRPr="002C648A">
        <w:rPr>
          <w:rFonts w:asciiTheme="minorEastAsia" w:hAnsiTheme="minorEastAsia" w:hint="eastAsia"/>
        </w:rPr>
        <w:t>同</w:t>
      </w:r>
      <w:r w:rsidRPr="002C648A">
        <w:rPr>
          <w:rFonts w:asciiTheme="minorEastAsia" w:hAnsiTheme="minorEastAsia" w:hint="eastAsia"/>
        </w:rPr>
        <w:t>報告書の様式は受注者において作成し、発注者の承諾を得るものとする。</w:t>
      </w:r>
    </w:p>
    <w:p w14:paraId="3127350F" w14:textId="77777777" w:rsidR="00220772" w:rsidRPr="002C648A" w:rsidRDefault="00220772" w:rsidP="00220772">
      <w:pPr>
        <w:rPr>
          <w:rFonts w:asciiTheme="minorEastAsia" w:hAnsiTheme="minorEastAsia"/>
        </w:rPr>
      </w:pPr>
    </w:p>
    <w:p w14:paraId="4741CA55" w14:textId="40719196" w:rsidR="003777D8" w:rsidRPr="002C648A" w:rsidRDefault="007D168B" w:rsidP="004143E4">
      <w:pPr>
        <w:pStyle w:val="6"/>
      </w:pPr>
      <w:r w:rsidRPr="002C648A">
        <w:rPr>
          <w:rFonts w:hint="eastAsia"/>
        </w:rPr>
        <w:t>要求性能確認</w:t>
      </w:r>
      <w:r w:rsidR="003777D8" w:rsidRPr="002C648A">
        <w:t>計画書及び同報告書</w:t>
      </w:r>
    </w:p>
    <w:tbl>
      <w:tblPr>
        <w:tblStyle w:val="TableGrid"/>
        <w:tblW w:w="8735" w:type="dxa"/>
        <w:tblInd w:w="37" w:type="dxa"/>
        <w:tblCellMar>
          <w:left w:w="108" w:type="dxa"/>
          <w:right w:w="108" w:type="dxa"/>
        </w:tblCellMar>
        <w:tblLook w:val="04A0" w:firstRow="1" w:lastRow="0" w:firstColumn="1" w:lastColumn="0" w:noHBand="0" w:noVBand="1"/>
      </w:tblPr>
      <w:tblGrid>
        <w:gridCol w:w="448"/>
        <w:gridCol w:w="4143"/>
        <w:gridCol w:w="4144"/>
      </w:tblGrid>
      <w:tr w:rsidR="002C648A" w:rsidRPr="002C648A" w14:paraId="5F9C0C76" w14:textId="77777777" w:rsidTr="001C1ACD">
        <w:trPr>
          <w:trHeight w:val="370"/>
        </w:trPr>
        <w:tc>
          <w:tcPr>
            <w:tcW w:w="448" w:type="dxa"/>
            <w:tcBorders>
              <w:top w:val="single" w:sz="4" w:space="0" w:color="000000"/>
              <w:left w:val="single" w:sz="4" w:space="0" w:color="000000"/>
              <w:bottom w:val="single" w:sz="4" w:space="0" w:color="000000"/>
              <w:right w:val="single" w:sz="4" w:space="0" w:color="000000"/>
            </w:tcBorders>
            <w:vAlign w:val="center"/>
          </w:tcPr>
          <w:p w14:paraId="55860EA3" w14:textId="77777777" w:rsidR="00C91A68" w:rsidRPr="002C648A" w:rsidRDefault="00C91A68" w:rsidP="004143E4">
            <w:pPr>
              <w:jc w:val="center"/>
            </w:pPr>
          </w:p>
        </w:tc>
        <w:tc>
          <w:tcPr>
            <w:tcW w:w="4143" w:type="dxa"/>
            <w:tcBorders>
              <w:top w:val="single" w:sz="4" w:space="0" w:color="000000"/>
              <w:left w:val="single" w:sz="4" w:space="0" w:color="000000"/>
              <w:bottom w:val="single" w:sz="4" w:space="0" w:color="000000"/>
              <w:right w:val="single" w:sz="4" w:space="0" w:color="000000"/>
            </w:tcBorders>
          </w:tcPr>
          <w:p w14:paraId="12EC5EB5" w14:textId="77777777" w:rsidR="00C91A68" w:rsidRPr="002C648A" w:rsidRDefault="00C91A68" w:rsidP="004143E4">
            <w:pPr>
              <w:jc w:val="center"/>
            </w:pPr>
            <w:r w:rsidRPr="002C648A">
              <w:t>提出書類</w:t>
            </w:r>
          </w:p>
        </w:tc>
        <w:tc>
          <w:tcPr>
            <w:tcW w:w="4144" w:type="dxa"/>
            <w:tcBorders>
              <w:top w:val="single" w:sz="4" w:space="0" w:color="000000"/>
              <w:left w:val="single" w:sz="4" w:space="0" w:color="000000"/>
              <w:bottom w:val="single" w:sz="4" w:space="0" w:color="000000"/>
              <w:right w:val="single" w:sz="4" w:space="0" w:color="000000"/>
            </w:tcBorders>
          </w:tcPr>
          <w:p w14:paraId="10F9F0EA" w14:textId="77777777" w:rsidR="00C91A68" w:rsidRPr="002C648A" w:rsidRDefault="00C91A68" w:rsidP="004143E4">
            <w:pPr>
              <w:jc w:val="center"/>
            </w:pPr>
            <w:r w:rsidRPr="002C648A">
              <w:t>提出時期</w:t>
            </w:r>
          </w:p>
        </w:tc>
      </w:tr>
      <w:tr w:rsidR="002C648A" w:rsidRPr="002C648A" w14:paraId="386195FF" w14:textId="77777777" w:rsidTr="008D177B">
        <w:trPr>
          <w:trHeight w:val="351"/>
        </w:trPr>
        <w:tc>
          <w:tcPr>
            <w:tcW w:w="448" w:type="dxa"/>
            <w:tcBorders>
              <w:top w:val="single" w:sz="4" w:space="0" w:color="000000"/>
              <w:left w:val="single" w:sz="4" w:space="0" w:color="000000"/>
              <w:bottom w:val="single" w:sz="4" w:space="0" w:color="000000"/>
              <w:right w:val="single" w:sz="4" w:space="0" w:color="000000"/>
            </w:tcBorders>
            <w:vAlign w:val="center"/>
          </w:tcPr>
          <w:p w14:paraId="0096E157" w14:textId="77777777" w:rsidR="00C91A68" w:rsidRPr="002C648A" w:rsidRDefault="00C91A68" w:rsidP="004143E4">
            <w:pPr>
              <w:jc w:val="center"/>
            </w:pPr>
            <w:r w:rsidRPr="002C648A">
              <w:rPr>
                <w:rFonts w:hint="eastAsia"/>
              </w:rPr>
              <w:t>①</w:t>
            </w:r>
          </w:p>
        </w:tc>
        <w:tc>
          <w:tcPr>
            <w:tcW w:w="4143" w:type="dxa"/>
            <w:tcBorders>
              <w:top w:val="single" w:sz="4" w:space="0" w:color="000000"/>
              <w:left w:val="single" w:sz="4" w:space="0" w:color="000000"/>
              <w:bottom w:val="single" w:sz="4" w:space="0" w:color="000000"/>
              <w:right w:val="single" w:sz="4" w:space="0" w:color="000000"/>
            </w:tcBorders>
            <w:vAlign w:val="center"/>
          </w:tcPr>
          <w:p w14:paraId="374F6B3F" w14:textId="4506D478" w:rsidR="00C91A68" w:rsidRPr="002C648A" w:rsidRDefault="007D168B" w:rsidP="004143E4">
            <w:r w:rsidRPr="002C648A">
              <w:rPr>
                <w:rFonts w:hint="eastAsia"/>
              </w:rPr>
              <w:t>要求性能確認</w:t>
            </w:r>
            <w:r w:rsidR="00C91A68" w:rsidRPr="002C648A">
              <w:t>計画書</w:t>
            </w:r>
          </w:p>
        </w:tc>
        <w:tc>
          <w:tcPr>
            <w:tcW w:w="4144" w:type="dxa"/>
            <w:tcBorders>
              <w:top w:val="single" w:sz="4" w:space="0" w:color="000000"/>
              <w:left w:val="single" w:sz="4" w:space="0" w:color="000000"/>
              <w:bottom w:val="single" w:sz="4" w:space="0" w:color="000000"/>
              <w:right w:val="single" w:sz="4" w:space="0" w:color="000000"/>
            </w:tcBorders>
            <w:vAlign w:val="center"/>
          </w:tcPr>
          <w:p w14:paraId="7CD222E8" w14:textId="77777777" w:rsidR="00C91A68" w:rsidRPr="002C648A" w:rsidRDefault="00C91A68" w:rsidP="004143E4">
            <w:r w:rsidRPr="002C648A">
              <w:t>設計着手時</w:t>
            </w:r>
          </w:p>
          <w:p w14:paraId="121BCA14" w14:textId="77777777" w:rsidR="00C91A68" w:rsidRPr="002C648A" w:rsidRDefault="00C91A68" w:rsidP="004143E4">
            <w:r w:rsidRPr="002C648A">
              <w:rPr>
                <w:rFonts w:hint="eastAsia"/>
              </w:rPr>
              <w:t>工事着手前</w:t>
            </w:r>
          </w:p>
          <w:p w14:paraId="4F24230D" w14:textId="5C27D110" w:rsidR="00C91A68" w:rsidRPr="002C648A" w:rsidRDefault="00C91A68" w:rsidP="008D177B">
            <w:r w:rsidRPr="002C648A">
              <w:rPr>
                <w:rFonts w:hint="eastAsia"/>
              </w:rPr>
              <w:t>その他</w:t>
            </w:r>
            <w:r w:rsidR="008D177B" w:rsidRPr="002C648A">
              <w:rPr>
                <w:rFonts w:hint="eastAsia"/>
              </w:rPr>
              <w:t>発注者が指定する時期</w:t>
            </w:r>
          </w:p>
        </w:tc>
      </w:tr>
      <w:tr w:rsidR="002C648A" w:rsidRPr="002C648A" w14:paraId="7C6E9C08" w14:textId="77777777" w:rsidTr="001C1ACD">
        <w:trPr>
          <w:trHeight w:val="372"/>
        </w:trPr>
        <w:tc>
          <w:tcPr>
            <w:tcW w:w="448" w:type="dxa"/>
            <w:tcBorders>
              <w:top w:val="single" w:sz="4" w:space="0" w:color="000000"/>
              <w:left w:val="single" w:sz="4" w:space="0" w:color="000000"/>
              <w:bottom w:val="single" w:sz="4" w:space="0" w:color="000000"/>
              <w:right w:val="single" w:sz="4" w:space="0" w:color="000000"/>
            </w:tcBorders>
            <w:vAlign w:val="center"/>
          </w:tcPr>
          <w:p w14:paraId="12C41D2C" w14:textId="77777777" w:rsidR="00C91A68" w:rsidRPr="002C648A" w:rsidRDefault="00C91A68" w:rsidP="004143E4">
            <w:pPr>
              <w:jc w:val="center"/>
            </w:pPr>
            <w:r w:rsidRPr="002C648A">
              <w:rPr>
                <w:rFonts w:hint="eastAsia"/>
              </w:rPr>
              <w:t>②</w:t>
            </w:r>
          </w:p>
        </w:tc>
        <w:tc>
          <w:tcPr>
            <w:tcW w:w="4143" w:type="dxa"/>
            <w:tcBorders>
              <w:top w:val="single" w:sz="4" w:space="0" w:color="000000"/>
              <w:left w:val="single" w:sz="4" w:space="0" w:color="000000"/>
              <w:bottom w:val="single" w:sz="4" w:space="0" w:color="000000"/>
              <w:right w:val="single" w:sz="4" w:space="0" w:color="000000"/>
            </w:tcBorders>
            <w:vAlign w:val="center"/>
          </w:tcPr>
          <w:p w14:paraId="089FEA0B" w14:textId="7E5CE209" w:rsidR="00C91A68" w:rsidRPr="002C648A" w:rsidRDefault="007D168B" w:rsidP="004143E4">
            <w:r w:rsidRPr="002C648A">
              <w:rPr>
                <w:rFonts w:hint="eastAsia"/>
              </w:rPr>
              <w:t>要求性能確認</w:t>
            </w:r>
            <w:r w:rsidR="00C91A68" w:rsidRPr="002C648A">
              <w:t>報告書</w:t>
            </w:r>
          </w:p>
        </w:tc>
        <w:tc>
          <w:tcPr>
            <w:tcW w:w="4144" w:type="dxa"/>
            <w:tcBorders>
              <w:top w:val="single" w:sz="4" w:space="0" w:color="000000"/>
              <w:left w:val="single" w:sz="4" w:space="0" w:color="000000"/>
              <w:bottom w:val="single" w:sz="4" w:space="0" w:color="000000"/>
              <w:right w:val="single" w:sz="4" w:space="0" w:color="000000"/>
            </w:tcBorders>
            <w:vAlign w:val="center"/>
          </w:tcPr>
          <w:p w14:paraId="5FB89541" w14:textId="77777777" w:rsidR="008D177B" w:rsidRPr="002C648A" w:rsidRDefault="008D177B" w:rsidP="008D177B">
            <w:r w:rsidRPr="002C648A">
              <w:t>設計完了時</w:t>
            </w:r>
          </w:p>
          <w:p w14:paraId="17F5DE6A" w14:textId="3AD96E7A" w:rsidR="008D177B" w:rsidRPr="002C648A" w:rsidRDefault="008D177B" w:rsidP="004143E4">
            <w:r w:rsidRPr="002C648A">
              <w:rPr>
                <w:rFonts w:hint="eastAsia"/>
              </w:rPr>
              <w:t>工事完了時</w:t>
            </w:r>
          </w:p>
          <w:p w14:paraId="79E25F4A" w14:textId="651C6B1D" w:rsidR="00C91A68" w:rsidRPr="002C648A" w:rsidRDefault="008D177B" w:rsidP="004143E4">
            <w:r w:rsidRPr="002C648A">
              <w:rPr>
                <w:rFonts w:hint="eastAsia"/>
              </w:rPr>
              <w:t>その他</w:t>
            </w:r>
            <w:r w:rsidR="007D168B" w:rsidRPr="002C648A">
              <w:rPr>
                <w:rFonts w:hint="eastAsia"/>
              </w:rPr>
              <w:t>発注者が指定する時期</w:t>
            </w:r>
          </w:p>
        </w:tc>
      </w:tr>
    </w:tbl>
    <w:p w14:paraId="5BDE334D" w14:textId="15D52A52" w:rsidR="003777D8" w:rsidRPr="002C648A" w:rsidRDefault="003777D8" w:rsidP="004143E4">
      <w:pPr>
        <w:ind w:leftChars="150" w:left="315" w:firstLineChars="100" w:firstLine="210"/>
      </w:pPr>
      <w:r w:rsidRPr="002C648A">
        <w:rPr>
          <w:rFonts w:hint="eastAsia"/>
        </w:rPr>
        <w:t>なお、</w:t>
      </w:r>
      <w:r w:rsidR="007D168B" w:rsidRPr="002C648A">
        <w:rPr>
          <w:rFonts w:hint="eastAsia"/>
        </w:rPr>
        <w:t>要求性能確認</w:t>
      </w:r>
      <w:r w:rsidRPr="002C648A">
        <w:rPr>
          <w:rFonts w:hint="eastAsia"/>
        </w:rPr>
        <w:t>計画書及び</w:t>
      </w:r>
      <w:r w:rsidR="007D168B" w:rsidRPr="002C648A">
        <w:rPr>
          <w:rFonts w:hint="eastAsia"/>
        </w:rPr>
        <w:t>同</w:t>
      </w:r>
      <w:r w:rsidRPr="002C648A">
        <w:rPr>
          <w:rFonts w:hint="eastAsia"/>
        </w:rPr>
        <w:t>報告書の作成は、事業契約書等に定めるとおり各業務につき関係法令に基づく責任を負う者が実施するものとするが、受注者はこれを提出し包括的な責任を負う</w:t>
      </w:r>
      <w:r w:rsidR="00C91A68" w:rsidRPr="002C648A">
        <w:rPr>
          <w:rFonts w:hint="eastAsia"/>
        </w:rPr>
        <w:t>。</w:t>
      </w:r>
    </w:p>
    <w:p w14:paraId="7662E9FC" w14:textId="77777777" w:rsidR="003777D8" w:rsidRPr="002C648A" w:rsidRDefault="003777D8" w:rsidP="004143E4"/>
    <w:p w14:paraId="4BB760A8" w14:textId="0B7B2D7A" w:rsidR="003777D8" w:rsidRPr="002C648A" w:rsidRDefault="003777D8" w:rsidP="004143E4">
      <w:pPr>
        <w:pStyle w:val="6"/>
      </w:pPr>
      <w:r w:rsidRPr="002C648A">
        <w:lastRenderedPageBreak/>
        <w:t>各提出書類</w:t>
      </w:r>
    </w:p>
    <w:tbl>
      <w:tblPr>
        <w:tblW w:w="8749" w:type="dxa"/>
        <w:tblInd w:w="23" w:type="dxa"/>
        <w:tblCellMar>
          <w:left w:w="106" w:type="dxa"/>
        </w:tblCellMar>
        <w:tblLook w:val="04A0" w:firstRow="1" w:lastRow="0" w:firstColumn="1" w:lastColumn="0" w:noHBand="0" w:noVBand="1"/>
      </w:tblPr>
      <w:tblGrid>
        <w:gridCol w:w="476"/>
        <w:gridCol w:w="4136"/>
        <w:gridCol w:w="4137"/>
      </w:tblGrid>
      <w:tr w:rsidR="002C648A" w:rsidRPr="002C648A" w14:paraId="62BDD6B8"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481F2654" w14:textId="77777777" w:rsidR="00C91A68" w:rsidRPr="002C648A" w:rsidRDefault="00C91A68" w:rsidP="004143E4">
            <w:pPr>
              <w:jc w:val="center"/>
              <w:rPr>
                <w:rFonts w:asciiTheme="minorEastAsia" w:hAnsiTheme="minorEastAsia"/>
              </w:rPr>
            </w:pPr>
          </w:p>
        </w:tc>
        <w:tc>
          <w:tcPr>
            <w:tcW w:w="4136" w:type="dxa"/>
            <w:tcBorders>
              <w:top w:val="single" w:sz="4" w:space="0" w:color="000000"/>
              <w:left w:val="single" w:sz="4" w:space="0" w:color="000000"/>
              <w:bottom w:val="single" w:sz="4" w:space="0" w:color="000000"/>
              <w:right w:val="single" w:sz="4" w:space="0" w:color="000000"/>
            </w:tcBorders>
          </w:tcPr>
          <w:p w14:paraId="6E0E3AC1" w14:textId="6CA7EE73" w:rsidR="00C91A68" w:rsidRPr="002C648A" w:rsidRDefault="00C91A68" w:rsidP="004143E4">
            <w:pPr>
              <w:jc w:val="center"/>
              <w:rPr>
                <w:rFonts w:asciiTheme="minorEastAsia" w:hAnsiTheme="minorEastAsia"/>
              </w:rPr>
            </w:pPr>
            <w:r w:rsidRPr="002C648A">
              <w:rPr>
                <w:rFonts w:asciiTheme="minorEastAsia" w:hAnsiTheme="minorEastAsia"/>
              </w:rPr>
              <w:t>提出書類</w:t>
            </w:r>
          </w:p>
        </w:tc>
        <w:tc>
          <w:tcPr>
            <w:tcW w:w="4137" w:type="dxa"/>
            <w:tcBorders>
              <w:top w:val="single" w:sz="4" w:space="0" w:color="000000"/>
              <w:left w:val="single" w:sz="4" w:space="0" w:color="000000"/>
              <w:bottom w:val="single" w:sz="4" w:space="0" w:color="000000"/>
              <w:right w:val="single" w:sz="4" w:space="0" w:color="000000"/>
            </w:tcBorders>
          </w:tcPr>
          <w:p w14:paraId="32F100F0" w14:textId="0173A698" w:rsidR="00C91A68" w:rsidRPr="002C648A" w:rsidRDefault="00C91A68" w:rsidP="004143E4">
            <w:pPr>
              <w:jc w:val="center"/>
              <w:rPr>
                <w:rFonts w:asciiTheme="minorEastAsia" w:hAnsiTheme="minorEastAsia"/>
              </w:rPr>
            </w:pPr>
            <w:r w:rsidRPr="002C648A">
              <w:rPr>
                <w:rFonts w:asciiTheme="minorEastAsia" w:hAnsiTheme="minorEastAsia"/>
              </w:rPr>
              <w:t>提出時期</w:t>
            </w:r>
          </w:p>
        </w:tc>
      </w:tr>
      <w:tr w:rsidR="002C648A" w:rsidRPr="002C648A" w14:paraId="6085B674"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27E34163" w14:textId="09B3A0D3" w:rsidR="00C91A68" w:rsidRPr="002C648A" w:rsidRDefault="00C91A68" w:rsidP="004143E4">
            <w:pPr>
              <w:jc w:val="center"/>
              <w:rPr>
                <w:rFonts w:asciiTheme="minorEastAsia" w:hAnsiTheme="minorEastAsia"/>
              </w:rPr>
            </w:pPr>
            <w:r w:rsidRPr="002C648A">
              <w:rPr>
                <w:rFonts w:asciiTheme="minorEastAsia" w:hAnsiTheme="minorEastAsia"/>
              </w:rPr>
              <w:t>①</w:t>
            </w:r>
          </w:p>
        </w:tc>
        <w:tc>
          <w:tcPr>
            <w:tcW w:w="4136" w:type="dxa"/>
            <w:tcBorders>
              <w:top w:val="single" w:sz="4" w:space="0" w:color="000000"/>
              <w:left w:val="single" w:sz="4" w:space="0" w:color="000000"/>
              <w:bottom w:val="single" w:sz="4" w:space="0" w:color="000000"/>
              <w:right w:val="single" w:sz="4" w:space="0" w:color="000000"/>
            </w:tcBorders>
          </w:tcPr>
          <w:p w14:paraId="5450460F" w14:textId="27B991B9" w:rsidR="00C91A68" w:rsidRPr="002C648A" w:rsidRDefault="00C91A68" w:rsidP="004143E4">
            <w:pPr>
              <w:rPr>
                <w:rFonts w:asciiTheme="minorEastAsia" w:hAnsiTheme="minorEastAsia"/>
              </w:rPr>
            </w:pPr>
            <w:r w:rsidRPr="002C648A">
              <w:rPr>
                <w:rFonts w:asciiTheme="minorEastAsia" w:hAnsiTheme="minorEastAsia"/>
              </w:rPr>
              <w:t>設計計画書</w:t>
            </w:r>
          </w:p>
        </w:tc>
        <w:tc>
          <w:tcPr>
            <w:tcW w:w="4137" w:type="dxa"/>
            <w:tcBorders>
              <w:top w:val="single" w:sz="4" w:space="0" w:color="000000"/>
              <w:left w:val="single" w:sz="4" w:space="0" w:color="000000"/>
              <w:bottom w:val="single" w:sz="4" w:space="0" w:color="000000"/>
              <w:right w:val="single" w:sz="4" w:space="0" w:color="000000"/>
            </w:tcBorders>
          </w:tcPr>
          <w:p w14:paraId="269C9826" w14:textId="746D8B4D" w:rsidR="00C91A68" w:rsidRPr="002C648A" w:rsidRDefault="00C91A68" w:rsidP="004143E4">
            <w:pPr>
              <w:rPr>
                <w:rFonts w:asciiTheme="minorEastAsia" w:hAnsiTheme="minorEastAsia"/>
              </w:rPr>
            </w:pPr>
            <w:r w:rsidRPr="002C648A">
              <w:rPr>
                <w:rFonts w:asciiTheme="minorEastAsia" w:hAnsiTheme="minorEastAsia"/>
              </w:rPr>
              <w:t>設計着手時</w:t>
            </w:r>
          </w:p>
        </w:tc>
      </w:tr>
      <w:tr w:rsidR="002C648A" w:rsidRPr="002C648A" w14:paraId="6FCC5A76"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04B57961" w14:textId="4B263902" w:rsidR="00C91A68" w:rsidRPr="002C648A" w:rsidRDefault="00C91A68" w:rsidP="004143E4">
            <w:pPr>
              <w:jc w:val="center"/>
              <w:rPr>
                <w:rFonts w:asciiTheme="minorEastAsia" w:hAnsiTheme="minorEastAsia"/>
              </w:rPr>
            </w:pPr>
            <w:r w:rsidRPr="002C648A">
              <w:rPr>
                <w:rFonts w:asciiTheme="minorEastAsia" w:hAnsiTheme="minorEastAsia"/>
              </w:rPr>
              <w:t>②</w:t>
            </w:r>
          </w:p>
        </w:tc>
        <w:tc>
          <w:tcPr>
            <w:tcW w:w="4136" w:type="dxa"/>
            <w:tcBorders>
              <w:top w:val="single" w:sz="4" w:space="0" w:color="000000"/>
              <w:left w:val="single" w:sz="4" w:space="0" w:color="000000"/>
              <w:bottom w:val="single" w:sz="4" w:space="0" w:color="000000"/>
              <w:right w:val="single" w:sz="4" w:space="0" w:color="000000"/>
            </w:tcBorders>
          </w:tcPr>
          <w:p w14:paraId="40FE2DAB" w14:textId="3BF8FFBF" w:rsidR="00C91A68" w:rsidRPr="002C648A" w:rsidRDefault="00C91A68" w:rsidP="004143E4">
            <w:pPr>
              <w:rPr>
                <w:rFonts w:asciiTheme="minorEastAsia" w:hAnsiTheme="minorEastAsia"/>
              </w:rPr>
            </w:pPr>
            <w:r w:rsidRPr="002C648A">
              <w:rPr>
                <w:rFonts w:asciiTheme="minorEastAsia" w:hAnsiTheme="minorEastAsia"/>
              </w:rPr>
              <w:t>設計図書</w:t>
            </w:r>
          </w:p>
        </w:tc>
        <w:tc>
          <w:tcPr>
            <w:tcW w:w="4137" w:type="dxa"/>
            <w:tcBorders>
              <w:top w:val="single" w:sz="4" w:space="0" w:color="000000"/>
              <w:left w:val="single" w:sz="4" w:space="0" w:color="000000"/>
              <w:bottom w:val="single" w:sz="4" w:space="0" w:color="000000"/>
              <w:right w:val="single" w:sz="4" w:space="0" w:color="000000"/>
            </w:tcBorders>
          </w:tcPr>
          <w:p w14:paraId="722AD222" w14:textId="7E0E355D" w:rsidR="00C91A68" w:rsidRPr="002C648A" w:rsidRDefault="00C91A68" w:rsidP="004143E4">
            <w:pPr>
              <w:rPr>
                <w:rFonts w:asciiTheme="minorEastAsia" w:hAnsiTheme="minorEastAsia"/>
              </w:rPr>
            </w:pPr>
            <w:r w:rsidRPr="002C648A">
              <w:rPr>
                <w:rFonts w:asciiTheme="minorEastAsia" w:hAnsiTheme="minorEastAsia"/>
              </w:rPr>
              <w:t>設計完了時</w:t>
            </w:r>
          </w:p>
        </w:tc>
      </w:tr>
      <w:tr w:rsidR="002C648A" w:rsidRPr="002C648A" w14:paraId="304FC4DF"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0DB7414E" w14:textId="4A3B7F5E" w:rsidR="00C91A68" w:rsidRPr="002C648A" w:rsidRDefault="00C91A68" w:rsidP="004143E4">
            <w:pPr>
              <w:jc w:val="center"/>
              <w:rPr>
                <w:rFonts w:asciiTheme="minorEastAsia" w:hAnsiTheme="minorEastAsia"/>
              </w:rPr>
            </w:pPr>
            <w:r w:rsidRPr="002C648A">
              <w:rPr>
                <w:rFonts w:asciiTheme="minorEastAsia" w:hAnsiTheme="minorEastAsia"/>
              </w:rPr>
              <w:t>③</w:t>
            </w:r>
          </w:p>
        </w:tc>
        <w:tc>
          <w:tcPr>
            <w:tcW w:w="4136" w:type="dxa"/>
            <w:tcBorders>
              <w:top w:val="single" w:sz="4" w:space="0" w:color="000000"/>
              <w:left w:val="single" w:sz="4" w:space="0" w:color="000000"/>
              <w:bottom w:val="single" w:sz="4" w:space="0" w:color="000000"/>
              <w:right w:val="single" w:sz="4" w:space="0" w:color="000000"/>
            </w:tcBorders>
          </w:tcPr>
          <w:p w14:paraId="4A50F81F" w14:textId="6526A649" w:rsidR="00C91A68" w:rsidRPr="002C648A" w:rsidRDefault="00C91A68" w:rsidP="004143E4">
            <w:pPr>
              <w:rPr>
                <w:rFonts w:asciiTheme="minorEastAsia" w:hAnsiTheme="minorEastAsia"/>
              </w:rPr>
            </w:pPr>
            <w:r w:rsidRPr="002C648A">
              <w:rPr>
                <w:rFonts w:asciiTheme="minorEastAsia" w:hAnsiTheme="minorEastAsia"/>
              </w:rPr>
              <w:t>施工計画書</w:t>
            </w:r>
          </w:p>
        </w:tc>
        <w:tc>
          <w:tcPr>
            <w:tcW w:w="4137" w:type="dxa"/>
            <w:tcBorders>
              <w:top w:val="single" w:sz="4" w:space="0" w:color="000000"/>
              <w:left w:val="single" w:sz="4" w:space="0" w:color="000000"/>
              <w:bottom w:val="single" w:sz="4" w:space="0" w:color="000000"/>
              <w:right w:val="single" w:sz="4" w:space="0" w:color="000000"/>
            </w:tcBorders>
          </w:tcPr>
          <w:p w14:paraId="1F4B8C3D" w14:textId="356281B3" w:rsidR="00C91A68" w:rsidRPr="002C648A" w:rsidRDefault="00C91A68" w:rsidP="004143E4">
            <w:pPr>
              <w:rPr>
                <w:rFonts w:asciiTheme="minorEastAsia" w:hAnsiTheme="minorEastAsia"/>
              </w:rPr>
            </w:pPr>
            <w:r w:rsidRPr="002C648A">
              <w:rPr>
                <w:rFonts w:asciiTheme="minorEastAsia" w:hAnsiTheme="minorEastAsia"/>
              </w:rPr>
              <w:t>工事着手前</w:t>
            </w:r>
          </w:p>
        </w:tc>
      </w:tr>
      <w:tr w:rsidR="002C648A" w:rsidRPr="002C648A" w14:paraId="2510EA84" w14:textId="77777777" w:rsidTr="001C1ACD">
        <w:trPr>
          <w:trHeight w:val="372"/>
        </w:trPr>
        <w:tc>
          <w:tcPr>
            <w:tcW w:w="476" w:type="dxa"/>
            <w:tcBorders>
              <w:top w:val="single" w:sz="4" w:space="0" w:color="000000"/>
              <w:left w:val="single" w:sz="4" w:space="0" w:color="000000"/>
              <w:bottom w:val="single" w:sz="4" w:space="0" w:color="000000"/>
              <w:right w:val="single" w:sz="4" w:space="0" w:color="000000"/>
            </w:tcBorders>
          </w:tcPr>
          <w:p w14:paraId="7F406823" w14:textId="5A5CF248" w:rsidR="00C91A68" w:rsidRPr="002C648A" w:rsidRDefault="00C91A68" w:rsidP="004143E4">
            <w:pPr>
              <w:jc w:val="center"/>
              <w:rPr>
                <w:rFonts w:asciiTheme="minorEastAsia" w:hAnsiTheme="minorEastAsia"/>
              </w:rPr>
            </w:pPr>
            <w:r w:rsidRPr="002C648A">
              <w:rPr>
                <w:rFonts w:asciiTheme="minorEastAsia" w:hAnsiTheme="minorEastAsia"/>
              </w:rPr>
              <w:t>④</w:t>
            </w:r>
          </w:p>
        </w:tc>
        <w:tc>
          <w:tcPr>
            <w:tcW w:w="4136" w:type="dxa"/>
            <w:tcBorders>
              <w:top w:val="single" w:sz="4" w:space="0" w:color="000000"/>
              <w:left w:val="single" w:sz="4" w:space="0" w:color="000000"/>
              <w:bottom w:val="single" w:sz="4" w:space="0" w:color="000000"/>
              <w:right w:val="single" w:sz="4" w:space="0" w:color="000000"/>
            </w:tcBorders>
          </w:tcPr>
          <w:p w14:paraId="64E811B4" w14:textId="6104659B" w:rsidR="00C91A68" w:rsidRPr="002C648A" w:rsidRDefault="00C91A68" w:rsidP="004143E4">
            <w:pPr>
              <w:rPr>
                <w:rFonts w:asciiTheme="minorEastAsia" w:hAnsiTheme="minorEastAsia"/>
              </w:rPr>
            </w:pPr>
            <w:r w:rsidRPr="002C648A">
              <w:rPr>
                <w:rFonts w:asciiTheme="minorEastAsia" w:hAnsiTheme="minorEastAsia"/>
              </w:rPr>
              <w:t>工事監理計画書</w:t>
            </w:r>
          </w:p>
        </w:tc>
        <w:tc>
          <w:tcPr>
            <w:tcW w:w="4137" w:type="dxa"/>
            <w:tcBorders>
              <w:top w:val="single" w:sz="4" w:space="0" w:color="000000"/>
              <w:left w:val="single" w:sz="4" w:space="0" w:color="000000"/>
              <w:bottom w:val="single" w:sz="4" w:space="0" w:color="000000"/>
              <w:right w:val="single" w:sz="4" w:space="0" w:color="000000"/>
            </w:tcBorders>
          </w:tcPr>
          <w:p w14:paraId="35FC247F" w14:textId="6F8AD3CD" w:rsidR="00C91A68" w:rsidRPr="002C648A" w:rsidRDefault="00C91A68" w:rsidP="004143E4">
            <w:pPr>
              <w:rPr>
                <w:rFonts w:asciiTheme="minorEastAsia" w:hAnsiTheme="minorEastAsia"/>
              </w:rPr>
            </w:pPr>
            <w:r w:rsidRPr="002C648A">
              <w:rPr>
                <w:rFonts w:asciiTheme="minorEastAsia" w:hAnsiTheme="minorEastAsia"/>
              </w:rPr>
              <w:t>工事着手前</w:t>
            </w:r>
          </w:p>
        </w:tc>
      </w:tr>
      <w:tr w:rsidR="002C648A" w:rsidRPr="002C648A" w14:paraId="6C43FE6A"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15017D48" w14:textId="5C2DACBA" w:rsidR="00C91A68" w:rsidRPr="002C648A" w:rsidRDefault="00C91A68" w:rsidP="004143E4">
            <w:pPr>
              <w:jc w:val="center"/>
              <w:rPr>
                <w:rFonts w:asciiTheme="minorEastAsia" w:hAnsiTheme="minorEastAsia"/>
              </w:rPr>
            </w:pPr>
            <w:r w:rsidRPr="002C648A">
              <w:rPr>
                <w:rFonts w:asciiTheme="minorEastAsia" w:hAnsiTheme="minorEastAsia"/>
              </w:rPr>
              <w:t>⑤</w:t>
            </w:r>
          </w:p>
        </w:tc>
        <w:tc>
          <w:tcPr>
            <w:tcW w:w="4136" w:type="dxa"/>
            <w:tcBorders>
              <w:top w:val="single" w:sz="4" w:space="0" w:color="000000"/>
              <w:left w:val="single" w:sz="4" w:space="0" w:color="000000"/>
              <w:bottom w:val="single" w:sz="4" w:space="0" w:color="000000"/>
              <w:right w:val="single" w:sz="4" w:space="0" w:color="000000"/>
            </w:tcBorders>
          </w:tcPr>
          <w:p w14:paraId="752FF6E3" w14:textId="6EE14FBB" w:rsidR="00C91A68" w:rsidRPr="002C648A" w:rsidRDefault="00C91A68" w:rsidP="004143E4">
            <w:pPr>
              <w:rPr>
                <w:rFonts w:asciiTheme="minorEastAsia" w:hAnsiTheme="minorEastAsia"/>
              </w:rPr>
            </w:pPr>
            <w:r w:rsidRPr="002C648A">
              <w:rPr>
                <w:rFonts w:asciiTheme="minorEastAsia" w:hAnsiTheme="minorEastAsia"/>
              </w:rPr>
              <w:t>工事監理報告書</w:t>
            </w:r>
          </w:p>
        </w:tc>
        <w:tc>
          <w:tcPr>
            <w:tcW w:w="4137" w:type="dxa"/>
            <w:tcBorders>
              <w:top w:val="single" w:sz="4" w:space="0" w:color="000000"/>
              <w:left w:val="single" w:sz="4" w:space="0" w:color="000000"/>
              <w:bottom w:val="single" w:sz="4" w:space="0" w:color="000000"/>
              <w:right w:val="single" w:sz="4" w:space="0" w:color="000000"/>
            </w:tcBorders>
          </w:tcPr>
          <w:p w14:paraId="4C1F6A76" w14:textId="5BF44E8A" w:rsidR="00C91A68" w:rsidRPr="002C648A" w:rsidRDefault="00C91A68" w:rsidP="004143E4">
            <w:pPr>
              <w:rPr>
                <w:rFonts w:asciiTheme="minorEastAsia" w:hAnsiTheme="minorEastAsia"/>
              </w:rPr>
            </w:pPr>
            <w:r w:rsidRPr="002C648A">
              <w:rPr>
                <w:rFonts w:asciiTheme="minorEastAsia" w:hAnsiTheme="minorEastAsia"/>
              </w:rPr>
              <w:t>工事中（月報）</w:t>
            </w:r>
          </w:p>
        </w:tc>
      </w:tr>
      <w:tr w:rsidR="002C648A" w:rsidRPr="002C648A" w14:paraId="2AD2BAE3"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078428A4" w14:textId="61F9245E" w:rsidR="00C91A68" w:rsidRPr="002C648A" w:rsidRDefault="00C91A68" w:rsidP="004143E4">
            <w:pPr>
              <w:jc w:val="center"/>
              <w:rPr>
                <w:rFonts w:asciiTheme="minorEastAsia" w:hAnsiTheme="minorEastAsia"/>
              </w:rPr>
            </w:pPr>
            <w:r w:rsidRPr="002C648A">
              <w:rPr>
                <w:rFonts w:asciiTheme="minorEastAsia" w:hAnsiTheme="minorEastAsia"/>
              </w:rPr>
              <w:t>⑥</w:t>
            </w:r>
          </w:p>
        </w:tc>
        <w:tc>
          <w:tcPr>
            <w:tcW w:w="4136" w:type="dxa"/>
            <w:tcBorders>
              <w:top w:val="single" w:sz="4" w:space="0" w:color="000000"/>
              <w:left w:val="single" w:sz="4" w:space="0" w:color="000000"/>
              <w:bottom w:val="single" w:sz="4" w:space="0" w:color="000000"/>
              <w:right w:val="single" w:sz="4" w:space="0" w:color="000000"/>
            </w:tcBorders>
          </w:tcPr>
          <w:p w14:paraId="7417C011" w14:textId="2435CEA7" w:rsidR="00C91A68" w:rsidRPr="002C648A" w:rsidRDefault="00C91A68" w:rsidP="004143E4">
            <w:pPr>
              <w:rPr>
                <w:rFonts w:asciiTheme="minorEastAsia" w:hAnsiTheme="minorEastAsia"/>
              </w:rPr>
            </w:pPr>
            <w:r w:rsidRPr="002C648A">
              <w:rPr>
                <w:rFonts w:asciiTheme="minorEastAsia" w:hAnsiTheme="minorEastAsia"/>
              </w:rPr>
              <w:t>出来高報告書</w:t>
            </w:r>
          </w:p>
        </w:tc>
        <w:tc>
          <w:tcPr>
            <w:tcW w:w="4137" w:type="dxa"/>
            <w:tcBorders>
              <w:top w:val="single" w:sz="4" w:space="0" w:color="000000"/>
              <w:left w:val="single" w:sz="4" w:space="0" w:color="000000"/>
              <w:bottom w:val="single" w:sz="4" w:space="0" w:color="000000"/>
              <w:right w:val="single" w:sz="4" w:space="0" w:color="000000"/>
            </w:tcBorders>
          </w:tcPr>
          <w:p w14:paraId="4E30379F" w14:textId="70F75815" w:rsidR="00C91A68" w:rsidRPr="002C648A" w:rsidRDefault="00C91A68" w:rsidP="004143E4">
            <w:pPr>
              <w:rPr>
                <w:rFonts w:asciiTheme="minorEastAsia" w:hAnsiTheme="minorEastAsia"/>
              </w:rPr>
            </w:pPr>
            <w:r w:rsidRPr="002C648A">
              <w:rPr>
                <w:rFonts w:asciiTheme="minorEastAsia" w:hAnsiTheme="minorEastAsia"/>
              </w:rPr>
              <w:t>各事業年度終了時</w:t>
            </w:r>
          </w:p>
        </w:tc>
      </w:tr>
      <w:tr w:rsidR="002C648A" w:rsidRPr="002C648A" w14:paraId="79B61054"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71584E0F" w14:textId="36DEA874" w:rsidR="00C91A68" w:rsidRPr="002C648A" w:rsidRDefault="00C91A68" w:rsidP="004143E4">
            <w:pPr>
              <w:jc w:val="center"/>
              <w:rPr>
                <w:rFonts w:asciiTheme="minorEastAsia" w:hAnsiTheme="minorEastAsia"/>
              </w:rPr>
            </w:pPr>
            <w:r w:rsidRPr="002C648A">
              <w:rPr>
                <w:rFonts w:asciiTheme="minorEastAsia" w:hAnsiTheme="minorEastAsia"/>
              </w:rPr>
              <w:t>⑦</w:t>
            </w:r>
          </w:p>
        </w:tc>
        <w:tc>
          <w:tcPr>
            <w:tcW w:w="4136" w:type="dxa"/>
            <w:tcBorders>
              <w:top w:val="single" w:sz="4" w:space="0" w:color="000000"/>
              <w:left w:val="single" w:sz="4" w:space="0" w:color="000000"/>
              <w:bottom w:val="single" w:sz="4" w:space="0" w:color="000000"/>
              <w:right w:val="single" w:sz="4" w:space="0" w:color="000000"/>
            </w:tcBorders>
          </w:tcPr>
          <w:p w14:paraId="63B78D1C" w14:textId="0346389B" w:rsidR="00C91A68" w:rsidRPr="002C648A" w:rsidRDefault="00C91A68" w:rsidP="004143E4">
            <w:pPr>
              <w:rPr>
                <w:rFonts w:asciiTheme="minorEastAsia" w:hAnsiTheme="minorEastAsia"/>
              </w:rPr>
            </w:pPr>
            <w:r w:rsidRPr="002C648A">
              <w:rPr>
                <w:rFonts w:asciiTheme="minorEastAsia" w:hAnsiTheme="minorEastAsia"/>
              </w:rPr>
              <w:t>試運転計画書及び性能試験計画書</w:t>
            </w:r>
          </w:p>
        </w:tc>
        <w:tc>
          <w:tcPr>
            <w:tcW w:w="4137" w:type="dxa"/>
            <w:tcBorders>
              <w:top w:val="single" w:sz="4" w:space="0" w:color="000000"/>
              <w:left w:val="single" w:sz="4" w:space="0" w:color="000000"/>
              <w:bottom w:val="single" w:sz="4" w:space="0" w:color="000000"/>
              <w:right w:val="single" w:sz="4" w:space="0" w:color="000000"/>
            </w:tcBorders>
          </w:tcPr>
          <w:p w14:paraId="13AD4829" w14:textId="51388480" w:rsidR="00C91A68" w:rsidRPr="002C648A" w:rsidRDefault="00C91A68" w:rsidP="004143E4">
            <w:pPr>
              <w:rPr>
                <w:rFonts w:asciiTheme="minorEastAsia" w:hAnsiTheme="minorEastAsia"/>
              </w:rPr>
            </w:pPr>
            <w:r w:rsidRPr="002C648A">
              <w:rPr>
                <w:rFonts w:asciiTheme="minorEastAsia" w:hAnsiTheme="minorEastAsia"/>
              </w:rPr>
              <w:t>各試験着手前</w:t>
            </w:r>
          </w:p>
        </w:tc>
      </w:tr>
      <w:tr w:rsidR="002C648A" w:rsidRPr="002C648A" w14:paraId="4D8A70BE"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589D52A3" w14:textId="109A191B" w:rsidR="00C91A68" w:rsidRPr="002C648A" w:rsidRDefault="00C91A68" w:rsidP="004143E4">
            <w:pPr>
              <w:jc w:val="center"/>
              <w:rPr>
                <w:rFonts w:asciiTheme="minorEastAsia" w:hAnsiTheme="minorEastAsia"/>
              </w:rPr>
            </w:pPr>
            <w:r w:rsidRPr="002C648A">
              <w:rPr>
                <w:rFonts w:asciiTheme="minorEastAsia" w:hAnsiTheme="minorEastAsia"/>
              </w:rPr>
              <w:t>⑧</w:t>
            </w:r>
          </w:p>
        </w:tc>
        <w:tc>
          <w:tcPr>
            <w:tcW w:w="4136" w:type="dxa"/>
            <w:tcBorders>
              <w:top w:val="single" w:sz="4" w:space="0" w:color="000000"/>
              <w:left w:val="single" w:sz="4" w:space="0" w:color="000000"/>
              <w:bottom w:val="single" w:sz="4" w:space="0" w:color="000000"/>
              <w:right w:val="single" w:sz="4" w:space="0" w:color="000000"/>
            </w:tcBorders>
          </w:tcPr>
          <w:p w14:paraId="26781540" w14:textId="2C8E5707" w:rsidR="00C91A68" w:rsidRPr="002C648A" w:rsidRDefault="00C91A68" w:rsidP="004143E4">
            <w:pPr>
              <w:rPr>
                <w:rFonts w:asciiTheme="minorEastAsia" w:hAnsiTheme="minorEastAsia"/>
              </w:rPr>
            </w:pPr>
            <w:r w:rsidRPr="002C648A">
              <w:rPr>
                <w:rFonts w:asciiTheme="minorEastAsia" w:hAnsiTheme="minorEastAsia"/>
              </w:rPr>
              <w:t>試運転報告書及び性能試験報告書</w:t>
            </w:r>
          </w:p>
        </w:tc>
        <w:tc>
          <w:tcPr>
            <w:tcW w:w="4137" w:type="dxa"/>
            <w:tcBorders>
              <w:top w:val="single" w:sz="4" w:space="0" w:color="000000"/>
              <w:left w:val="single" w:sz="4" w:space="0" w:color="000000"/>
              <w:bottom w:val="single" w:sz="4" w:space="0" w:color="000000"/>
              <w:right w:val="single" w:sz="4" w:space="0" w:color="000000"/>
            </w:tcBorders>
          </w:tcPr>
          <w:p w14:paraId="67D41083" w14:textId="6F827BF9" w:rsidR="00C91A68" w:rsidRPr="002C648A" w:rsidRDefault="00C91A68" w:rsidP="004143E4">
            <w:pPr>
              <w:rPr>
                <w:rFonts w:asciiTheme="minorEastAsia" w:hAnsiTheme="minorEastAsia"/>
              </w:rPr>
            </w:pPr>
            <w:r w:rsidRPr="002C648A">
              <w:rPr>
                <w:rFonts w:asciiTheme="minorEastAsia" w:hAnsiTheme="minorEastAsia"/>
              </w:rPr>
              <w:t>各試験完了時</w:t>
            </w:r>
          </w:p>
        </w:tc>
      </w:tr>
      <w:tr w:rsidR="002C648A" w:rsidRPr="002C648A" w14:paraId="6C381B43"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53140C3A" w14:textId="56573524" w:rsidR="00C91A68" w:rsidRPr="002C648A" w:rsidRDefault="00C91A68" w:rsidP="004143E4">
            <w:pPr>
              <w:jc w:val="center"/>
              <w:rPr>
                <w:rFonts w:asciiTheme="minorEastAsia" w:hAnsiTheme="minorEastAsia"/>
              </w:rPr>
            </w:pPr>
            <w:r w:rsidRPr="002C648A">
              <w:rPr>
                <w:rFonts w:asciiTheme="minorEastAsia" w:hAnsiTheme="minorEastAsia"/>
              </w:rPr>
              <w:t>⑨</w:t>
            </w:r>
          </w:p>
        </w:tc>
        <w:tc>
          <w:tcPr>
            <w:tcW w:w="4136" w:type="dxa"/>
            <w:tcBorders>
              <w:top w:val="single" w:sz="4" w:space="0" w:color="000000"/>
              <w:left w:val="single" w:sz="4" w:space="0" w:color="000000"/>
              <w:bottom w:val="single" w:sz="4" w:space="0" w:color="000000"/>
              <w:right w:val="single" w:sz="4" w:space="0" w:color="000000"/>
            </w:tcBorders>
          </w:tcPr>
          <w:p w14:paraId="4325F9CB" w14:textId="4D43DF47" w:rsidR="00C91A68" w:rsidRPr="002C648A" w:rsidRDefault="00C91A68" w:rsidP="004143E4">
            <w:pPr>
              <w:rPr>
                <w:rFonts w:asciiTheme="minorEastAsia" w:hAnsiTheme="minorEastAsia"/>
              </w:rPr>
            </w:pPr>
            <w:r w:rsidRPr="002C648A">
              <w:rPr>
                <w:rFonts w:asciiTheme="minorEastAsia" w:hAnsiTheme="minorEastAsia"/>
              </w:rPr>
              <w:t>完成図書</w:t>
            </w:r>
          </w:p>
        </w:tc>
        <w:tc>
          <w:tcPr>
            <w:tcW w:w="4137" w:type="dxa"/>
            <w:tcBorders>
              <w:top w:val="single" w:sz="4" w:space="0" w:color="000000"/>
              <w:left w:val="single" w:sz="4" w:space="0" w:color="000000"/>
              <w:bottom w:val="single" w:sz="4" w:space="0" w:color="000000"/>
              <w:right w:val="single" w:sz="4" w:space="0" w:color="000000"/>
            </w:tcBorders>
          </w:tcPr>
          <w:p w14:paraId="22ECA9BA" w14:textId="19620AC7" w:rsidR="00C91A68" w:rsidRPr="002C648A" w:rsidRDefault="00C91A68" w:rsidP="004143E4">
            <w:pPr>
              <w:rPr>
                <w:rFonts w:asciiTheme="minorEastAsia" w:hAnsiTheme="minorEastAsia"/>
              </w:rPr>
            </w:pPr>
            <w:r w:rsidRPr="002C648A">
              <w:rPr>
                <w:rFonts w:asciiTheme="minorEastAsia" w:hAnsiTheme="minorEastAsia"/>
              </w:rPr>
              <w:t>工事完了時</w:t>
            </w:r>
          </w:p>
        </w:tc>
      </w:tr>
      <w:tr w:rsidR="002C648A" w:rsidRPr="002C648A" w14:paraId="519E0BEC"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3F7AB940" w14:textId="77777777" w:rsidR="00C91A68" w:rsidRPr="002C648A" w:rsidRDefault="00C91A68" w:rsidP="004143E4">
            <w:pPr>
              <w:jc w:val="center"/>
              <w:rPr>
                <w:rFonts w:asciiTheme="minorEastAsia" w:hAnsiTheme="minorEastAsia"/>
              </w:rPr>
            </w:pPr>
            <w:r w:rsidRPr="002C648A">
              <w:rPr>
                <w:rFonts w:asciiTheme="minorEastAsia" w:hAnsiTheme="minorEastAsia" w:hint="eastAsia"/>
              </w:rPr>
              <w:t>⑩</w:t>
            </w:r>
          </w:p>
        </w:tc>
        <w:tc>
          <w:tcPr>
            <w:tcW w:w="4136" w:type="dxa"/>
            <w:tcBorders>
              <w:top w:val="single" w:sz="4" w:space="0" w:color="000000"/>
              <w:left w:val="single" w:sz="4" w:space="0" w:color="000000"/>
              <w:bottom w:val="single" w:sz="4" w:space="0" w:color="000000"/>
              <w:right w:val="single" w:sz="4" w:space="0" w:color="000000"/>
            </w:tcBorders>
          </w:tcPr>
          <w:p w14:paraId="622192E8" w14:textId="77777777" w:rsidR="00C91A68" w:rsidRPr="002C648A" w:rsidRDefault="00C91A68" w:rsidP="004143E4">
            <w:pPr>
              <w:rPr>
                <w:rFonts w:asciiTheme="minorEastAsia" w:hAnsiTheme="minorEastAsia"/>
              </w:rPr>
            </w:pPr>
            <w:r w:rsidRPr="002C648A">
              <w:rPr>
                <w:rFonts w:asciiTheme="minorEastAsia" w:hAnsiTheme="minorEastAsia" w:hint="eastAsia"/>
              </w:rPr>
              <w:t>本施設の取扱説明書</w:t>
            </w:r>
          </w:p>
        </w:tc>
        <w:tc>
          <w:tcPr>
            <w:tcW w:w="4137" w:type="dxa"/>
            <w:tcBorders>
              <w:top w:val="single" w:sz="4" w:space="0" w:color="000000"/>
              <w:left w:val="single" w:sz="4" w:space="0" w:color="000000"/>
              <w:bottom w:val="single" w:sz="4" w:space="0" w:color="000000"/>
              <w:right w:val="single" w:sz="4" w:space="0" w:color="000000"/>
            </w:tcBorders>
          </w:tcPr>
          <w:p w14:paraId="3D0DB323" w14:textId="77777777" w:rsidR="00C91A68" w:rsidRPr="002C648A" w:rsidRDefault="00C91A68" w:rsidP="004143E4">
            <w:pPr>
              <w:rPr>
                <w:rFonts w:asciiTheme="minorEastAsia" w:hAnsiTheme="minorEastAsia"/>
              </w:rPr>
            </w:pPr>
            <w:r w:rsidRPr="002C648A">
              <w:rPr>
                <w:rFonts w:asciiTheme="minorEastAsia" w:hAnsiTheme="minorEastAsia"/>
              </w:rPr>
              <w:t>工事完了時</w:t>
            </w:r>
          </w:p>
        </w:tc>
      </w:tr>
      <w:tr w:rsidR="002C648A" w:rsidRPr="002C648A" w14:paraId="667667A9" w14:textId="77777777" w:rsidTr="001C1ACD">
        <w:trPr>
          <w:trHeight w:val="370"/>
        </w:trPr>
        <w:tc>
          <w:tcPr>
            <w:tcW w:w="476" w:type="dxa"/>
            <w:tcBorders>
              <w:top w:val="single" w:sz="4" w:space="0" w:color="000000"/>
              <w:left w:val="single" w:sz="4" w:space="0" w:color="000000"/>
              <w:bottom w:val="single" w:sz="4" w:space="0" w:color="000000"/>
              <w:right w:val="single" w:sz="4" w:space="0" w:color="000000"/>
            </w:tcBorders>
          </w:tcPr>
          <w:p w14:paraId="374AF56E" w14:textId="2E92710F" w:rsidR="007D168B" w:rsidRPr="002C648A" w:rsidRDefault="007D168B" w:rsidP="004143E4">
            <w:pPr>
              <w:jc w:val="center"/>
              <w:rPr>
                <w:rFonts w:asciiTheme="minorEastAsia" w:hAnsiTheme="minorEastAsia"/>
              </w:rPr>
            </w:pPr>
            <w:r w:rsidRPr="002C648A">
              <w:rPr>
                <w:rFonts w:asciiTheme="minorEastAsia" w:hAnsiTheme="minorEastAsia" w:hint="eastAsia"/>
              </w:rPr>
              <w:t>⑪</w:t>
            </w:r>
          </w:p>
        </w:tc>
        <w:tc>
          <w:tcPr>
            <w:tcW w:w="4136" w:type="dxa"/>
            <w:tcBorders>
              <w:top w:val="single" w:sz="4" w:space="0" w:color="000000"/>
              <w:left w:val="single" w:sz="4" w:space="0" w:color="000000"/>
              <w:bottom w:val="single" w:sz="4" w:space="0" w:color="000000"/>
              <w:right w:val="single" w:sz="4" w:space="0" w:color="000000"/>
            </w:tcBorders>
          </w:tcPr>
          <w:p w14:paraId="51B641AB" w14:textId="2D799D36" w:rsidR="007D168B" w:rsidRPr="002C648A" w:rsidRDefault="00346C3F" w:rsidP="004143E4">
            <w:pPr>
              <w:rPr>
                <w:rFonts w:asciiTheme="minorEastAsia" w:hAnsiTheme="minorEastAsia"/>
              </w:rPr>
            </w:pPr>
            <w:r w:rsidRPr="002C648A">
              <w:rPr>
                <w:rFonts w:asciiTheme="minorEastAsia" w:hAnsiTheme="minorEastAsia" w:hint="eastAsia"/>
              </w:rPr>
              <w:t>技術提案</w:t>
            </w:r>
            <w:r w:rsidR="007D168B" w:rsidRPr="002C648A">
              <w:rPr>
                <w:rFonts w:asciiTheme="minorEastAsia" w:hAnsiTheme="minorEastAsia" w:hint="eastAsia"/>
              </w:rPr>
              <w:t>履行</w:t>
            </w:r>
            <w:r w:rsidRPr="002C648A">
              <w:rPr>
                <w:rFonts w:asciiTheme="minorEastAsia" w:hAnsiTheme="minorEastAsia" w:hint="eastAsia"/>
              </w:rPr>
              <w:t>状況</w:t>
            </w:r>
            <w:r w:rsidR="007D168B" w:rsidRPr="002C648A">
              <w:rPr>
                <w:rFonts w:asciiTheme="minorEastAsia" w:hAnsiTheme="minorEastAsia" w:hint="eastAsia"/>
              </w:rPr>
              <w:t>報告書</w:t>
            </w:r>
          </w:p>
        </w:tc>
        <w:tc>
          <w:tcPr>
            <w:tcW w:w="4137" w:type="dxa"/>
            <w:tcBorders>
              <w:top w:val="single" w:sz="4" w:space="0" w:color="000000"/>
              <w:left w:val="single" w:sz="4" w:space="0" w:color="000000"/>
              <w:bottom w:val="single" w:sz="4" w:space="0" w:color="000000"/>
              <w:right w:val="single" w:sz="4" w:space="0" w:color="000000"/>
            </w:tcBorders>
          </w:tcPr>
          <w:p w14:paraId="58022C9D" w14:textId="101937D8" w:rsidR="007D168B" w:rsidRPr="002C648A" w:rsidRDefault="003C6D04" w:rsidP="003C6D04">
            <w:pPr>
              <w:rPr>
                <w:rFonts w:asciiTheme="minorEastAsia" w:hAnsiTheme="minorEastAsia"/>
              </w:rPr>
            </w:pPr>
            <w:r w:rsidRPr="002C648A">
              <w:rPr>
                <w:rFonts w:asciiTheme="minorEastAsia" w:hAnsiTheme="minorEastAsia" w:hint="eastAsia"/>
              </w:rPr>
              <w:t>工事完了時</w:t>
            </w:r>
            <w:r w:rsidR="00C902A3" w:rsidRPr="002C648A">
              <w:rPr>
                <w:rFonts w:asciiTheme="minorEastAsia" w:hAnsiTheme="minorEastAsia" w:hint="eastAsia"/>
              </w:rPr>
              <w:t>及び点検整備</w:t>
            </w:r>
            <w:r w:rsidR="00CD1EAA" w:rsidRPr="002C648A">
              <w:rPr>
                <w:rFonts w:asciiTheme="minorEastAsia" w:hAnsiTheme="minorEastAsia" w:hint="eastAsia"/>
              </w:rPr>
              <w:t>業務</w:t>
            </w:r>
            <w:r w:rsidR="00C902A3" w:rsidRPr="002C648A">
              <w:rPr>
                <w:rFonts w:asciiTheme="minorEastAsia" w:hAnsiTheme="minorEastAsia" w:hint="eastAsia"/>
              </w:rPr>
              <w:t>期間中、年１回</w:t>
            </w:r>
          </w:p>
        </w:tc>
      </w:tr>
      <w:tr w:rsidR="002C648A" w:rsidRPr="002C648A" w14:paraId="2141C8F4" w14:textId="77777777" w:rsidTr="001C1ACD">
        <w:trPr>
          <w:trHeight w:val="372"/>
        </w:trPr>
        <w:tc>
          <w:tcPr>
            <w:tcW w:w="476" w:type="dxa"/>
            <w:tcBorders>
              <w:top w:val="single" w:sz="4" w:space="0" w:color="000000"/>
              <w:left w:val="single" w:sz="4" w:space="0" w:color="000000"/>
              <w:bottom w:val="single" w:sz="4" w:space="0" w:color="000000"/>
              <w:right w:val="single" w:sz="4" w:space="0" w:color="000000"/>
            </w:tcBorders>
          </w:tcPr>
          <w:p w14:paraId="373C3E24" w14:textId="5BFB9FA7" w:rsidR="00C91A68" w:rsidRPr="002C648A" w:rsidRDefault="007D168B" w:rsidP="004143E4">
            <w:pPr>
              <w:jc w:val="center"/>
              <w:rPr>
                <w:rFonts w:asciiTheme="minorEastAsia" w:hAnsiTheme="minorEastAsia"/>
              </w:rPr>
            </w:pPr>
            <w:r w:rsidRPr="002C648A">
              <w:rPr>
                <w:rFonts w:asciiTheme="minorEastAsia" w:hAnsiTheme="minorEastAsia" w:hint="eastAsia"/>
              </w:rPr>
              <w:t>⑫</w:t>
            </w:r>
          </w:p>
        </w:tc>
        <w:tc>
          <w:tcPr>
            <w:tcW w:w="4136" w:type="dxa"/>
            <w:tcBorders>
              <w:top w:val="single" w:sz="4" w:space="0" w:color="000000"/>
              <w:left w:val="single" w:sz="4" w:space="0" w:color="000000"/>
              <w:bottom w:val="single" w:sz="4" w:space="0" w:color="000000"/>
              <w:right w:val="single" w:sz="4" w:space="0" w:color="000000"/>
            </w:tcBorders>
          </w:tcPr>
          <w:p w14:paraId="1D28CA04" w14:textId="5DBFF187" w:rsidR="00C91A68" w:rsidRPr="002C648A" w:rsidRDefault="00C91A68" w:rsidP="004143E4">
            <w:pPr>
              <w:rPr>
                <w:rFonts w:asciiTheme="minorEastAsia" w:hAnsiTheme="minorEastAsia"/>
              </w:rPr>
            </w:pPr>
            <w:r w:rsidRPr="002C648A">
              <w:rPr>
                <w:rFonts w:asciiTheme="minorEastAsia" w:hAnsiTheme="minorEastAsia"/>
              </w:rPr>
              <w:t>その他発注者が必要とする書類</w:t>
            </w:r>
          </w:p>
        </w:tc>
        <w:tc>
          <w:tcPr>
            <w:tcW w:w="4137" w:type="dxa"/>
            <w:tcBorders>
              <w:top w:val="single" w:sz="4" w:space="0" w:color="000000"/>
              <w:left w:val="single" w:sz="4" w:space="0" w:color="000000"/>
              <w:bottom w:val="single" w:sz="4" w:space="0" w:color="000000"/>
              <w:right w:val="single" w:sz="4" w:space="0" w:color="000000"/>
            </w:tcBorders>
          </w:tcPr>
          <w:p w14:paraId="40DAB440" w14:textId="30D70146" w:rsidR="00C91A68" w:rsidRPr="002C648A" w:rsidRDefault="00C91A68" w:rsidP="004143E4">
            <w:pPr>
              <w:rPr>
                <w:rFonts w:asciiTheme="minorEastAsia" w:hAnsiTheme="minorEastAsia"/>
              </w:rPr>
            </w:pPr>
            <w:r w:rsidRPr="002C648A">
              <w:rPr>
                <w:rFonts w:asciiTheme="minorEastAsia" w:hAnsiTheme="minorEastAsia"/>
              </w:rPr>
              <w:t>随時</w:t>
            </w:r>
          </w:p>
        </w:tc>
      </w:tr>
    </w:tbl>
    <w:p w14:paraId="01249759" w14:textId="7F59F67C" w:rsidR="00C91A68" w:rsidRPr="002C648A" w:rsidRDefault="00C91A68" w:rsidP="00067C98">
      <w:pPr>
        <w:ind w:leftChars="150" w:left="315" w:firstLineChars="100" w:firstLine="210"/>
      </w:pPr>
      <w:r w:rsidRPr="002C648A">
        <w:rPr>
          <w:rFonts w:hint="eastAsia"/>
        </w:rPr>
        <w:t>発注者</w:t>
      </w:r>
      <w:r w:rsidRPr="002C648A">
        <w:t>は</w:t>
      </w:r>
      <w:r w:rsidRPr="002C648A">
        <w:rPr>
          <w:rFonts w:hint="eastAsia"/>
        </w:rPr>
        <w:t>受注者</w:t>
      </w:r>
      <w:r w:rsidRPr="002C648A">
        <w:t>に対して、業務実施状況についての説明又は書類の提出をいつでも求め、確認することができることとする。</w:t>
      </w:r>
    </w:p>
    <w:p w14:paraId="702538B0" w14:textId="4027D8AF" w:rsidR="003777D8" w:rsidRPr="002C648A" w:rsidRDefault="003777D8" w:rsidP="004143E4">
      <w:pPr>
        <w:rPr>
          <w:rFonts w:asciiTheme="minorEastAsia" w:hAnsiTheme="minorEastAsia"/>
        </w:rPr>
      </w:pPr>
    </w:p>
    <w:p w14:paraId="73A35A78" w14:textId="2DD520DA" w:rsidR="00C91A68" w:rsidRPr="002C648A" w:rsidRDefault="00C91A68" w:rsidP="004143E4">
      <w:pPr>
        <w:pStyle w:val="5"/>
      </w:pPr>
      <w:r w:rsidRPr="002C648A">
        <w:t>現地における確認</w:t>
      </w:r>
    </w:p>
    <w:p w14:paraId="4CE741C2" w14:textId="1F786275" w:rsidR="00C91A68" w:rsidRPr="002C648A" w:rsidRDefault="00C91A68" w:rsidP="004143E4">
      <w:pPr>
        <w:ind w:leftChars="100" w:left="210" w:firstLineChars="99" w:firstLine="208"/>
      </w:pPr>
      <w:r w:rsidRPr="002C648A">
        <w:rPr>
          <w:rFonts w:hint="eastAsia"/>
        </w:rPr>
        <w:t>発注者</w:t>
      </w:r>
      <w:r w:rsidRPr="002C648A">
        <w:t>は、完成検査時点において</w:t>
      </w:r>
      <w:r w:rsidR="00BE2E0A" w:rsidRPr="002C648A">
        <w:rPr>
          <w:rFonts w:hint="eastAsia"/>
        </w:rPr>
        <w:t>要求性能に適合</w:t>
      </w:r>
      <w:r w:rsidRPr="002C648A">
        <w:t>していることの確認が極めて困難である場合</w:t>
      </w:r>
      <w:r w:rsidR="00D66968" w:rsidRPr="002C648A">
        <w:rPr>
          <w:rFonts w:hint="eastAsia"/>
        </w:rPr>
        <w:t>等</w:t>
      </w:r>
      <w:r w:rsidRPr="002C648A">
        <w:t>、施工の各段階で</w:t>
      </w:r>
      <w:r w:rsidRPr="002C648A">
        <w:rPr>
          <w:rFonts w:hint="eastAsia"/>
        </w:rPr>
        <w:t>発注者</w:t>
      </w:r>
      <w:r w:rsidRPr="002C648A">
        <w:t>が必要と認めた時には、</w:t>
      </w:r>
      <w:r w:rsidRPr="002C648A">
        <w:rPr>
          <w:rFonts w:hint="eastAsia"/>
        </w:rPr>
        <w:t>受注者</w:t>
      </w:r>
      <w:r w:rsidRPr="002C648A">
        <w:t>の業務内容が、</w:t>
      </w:r>
      <w:r w:rsidR="00067C98" w:rsidRPr="002C648A">
        <w:rPr>
          <w:rFonts w:hint="eastAsia"/>
        </w:rPr>
        <w:t>要求性能及び</w:t>
      </w:r>
      <w:r w:rsidRPr="002C648A">
        <w:t>設計図書</w:t>
      </w:r>
      <w:r w:rsidR="00067C98" w:rsidRPr="002C648A">
        <w:rPr>
          <w:rFonts w:hint="eastAsia"/>
        </w:rPr>
        <w:t>等</w:t>
      </w:r>
      <w:r w:rsidRPr="002C648A">
        <w:t>に</w:t>
      </w:r>
      <w:r w:rsidR="00067C98" w:rsidRPr="002C648A">
        <w:rPr>
          <w:rFonts w:hint="eastAsia"/>
        </w:rPr>
        <w:t>基づいて</w:t>
      </w:r>
      <w:r w:rsidRPr="002C648A">
        <w:t>いるかの確認を行う。</w:t>
      </w:r>
      <w:r w:rsidRPr="002C648A">
        <w:rPr>
          <w:rFonts w:hint="eastAsia"/>
        </w:rPr>
        <w:t>発注者</w:t>
      </w:r>
      <w:r w:rsidRPr="002C648A">
        <w:t>が現地における確認を</w:t>
      </w:r>
      <w:r w:rsidR="00317A3A" w:rsidRPr="002C648A">
        <w:rPr>
          <w:rFonts w:hint="eastAsia"/>
        </w:rPr>
        <w:t>行う</w:t>
      </w:r>
      <w:r w:rsidRPr="002C648A">
        <w:t>場合には、</w:t>
      </w:r>
      <w:r w:rsidRPr="002C648A">
        <w:rPr>
          <w:rFonts w:hint="eastAsia"/>
        </w:rPr>
        <w:t>受注者</w:t>
      </w:r>
      <w:r w:rsidRPr="002C648A">
        <w:t>は立ち会うものとする。</w:t>
      </w:r>
    </w:p>
    <w:p w14:paraId="5ED2821F" w14:textId="02D143CF" w:rsidR="00C91A68" w:rsidRPr="002C648A" w:rsidRDefault="00C91A68" w:rsidP="004143E4">
      <w:pPr>
        <w:ind w:leftChars="100" w:left="210" w:firstLineChars="100" w:firstLine="210"/>
      </w:pPr>
      <w:r w:rsidRPr="002C648A">
        <w:t>なお、その際、</w:t>
      </w:r>
      <w:r w:rsidRPr="002C648A">
        <w:rPr>
          <w:rFonts w:hint="eastAsia"/>
        </w:rPr>
        <w:t>発注者</w:t>
      </w:r>
      <w:r w:rsidRPr="002C648A">
        <w:t>は、必要に応じて、施工部分を最小限度破壊し、品質及び性能</w:t>
      </w:r>
      <w:r w:rsidRPr="002C648A">
        <w:rPr>
          <w:rFonts w:hint="eastAsia"/>
        </w:rPr>
        <w:t>の</w:t>
      </w:r>
      <w:r w:rsidRPr="002C648A">
        <w:t>確認を行うことができる。その確認又は復旧に係る費用は、</w:t>
      </w:r>
      <w:r w:rsidRPr="002C648A">
        <w:rPr>
          <w:rFonts w:hint="eastAsia"/>
        </w:rPr>
        <w:t>受注者</w:t>
      </w:r>
      <w:r w:rsidRPr="002C648A">
        <w:t>の負担とする。</w:t>
      </w:r>
    </w:p>
    <w:p w14:paraId="0AE6C223" w14:textId="77777777" w:rsidR="003777D8" w:rsidRPr="002C648A" w:rsidRDefault="003777D8" w:rsidP="004143E4">
      <w:pPr>
        <w:rPr>
          <w:rFonts w:asciiTheme="minorEastAsia" w:hAnsiTheme="minorEastAsia"/>
        </w:rPr>
      </w:pPr>
    </w:p>
    <w:p w14:paraId="36CC0808" w14:textId="77777777" w:rsidR="00C91A68" w:rsidRPr="002C648A" w:rsidRDefault="00C91A68" w:rsidP="004143E4">
      <w:pPr>
        <w:pStyle w:val="5"/>
      </w:pPr>
      <w:r w:rsidRPr="002C648A">
        <w:rPr>
          <w:rFonts w:hint="eastAsia"/>
        </w:rPr>
        <w:t>施設引渡し後の確認</w:t>
      </w:r>
    </w:p>
    <w:p w14:paraId="63B8EE9C" w14:textId="324B2753" w:rsidR="001C1A0F" w:rsidRPr="002C648A" w:rsidRDefault="001C1A0F" w:rsidP="004143E4">
      <w:pPr>
        <w:ind w:leftChars="100" w:left="210" w:firstLineChars="100" w:firstLine="210"/>
        <w:rPr>
          <w:rFonts w:asciiTheme="minorEastAsia" w:hAnsiTheme="minorEastAsia"/>
        </w:rPr>
      </w:pPr>
      <w:r w:rsidRPr="002C648A">
        <w:rPr>
          <w:rFonts w:asciiTheme="minorEastAsia" w:hAnsiTheme="minorEastAsia" w:hint="eastAsia"/>
        </w:rPr>
        <w:t>受注者は、</w:t>
      </w:r>
      <w:r w:rsidR="00C902A3" w:rsidRPr="002C648A">
        <w:rPr>
          <w:rFonts w:asciiTheme="minorEastAsia" w:hAnsiTheme="minorEastAsia" w:hint="eastAsia"/>
        </w:rPr>
        <w:t>点検整備</w:t>
      </w:r>
      <w:r w:rsidR="00CD1EAA" w:rsidRPr="002C648A">
        <w:rPr>
          <w:rFonts w:asciiTheme="minorEastAsia" w:hAnsiTheme="minorEastAsia" w:hint="eastAsia"/>
        </w:rPr>
        <w:t>業務</w:t>
      </w:r>
      <w:r w:rsidR="00C902A3" w:rsidRPr="002C648A">
        <w:rPr>
          <w:rFonts w:asciiTheme="minorEastAsia" w:hAnsiTheme="minorEastAsia" w:hint="eastAsia"/>
        </w:rPr>
        <w:t>期間中</w:t>
      </w:r>
      <w:r w:rsidR="00D66968" w:rsidRPr="002C648A">
        <w:rPr>
          <w:rFonts w:asciiTheme="minorEastAsia" w:hAnsiTheme="minorEastAsia" w:hint="eastAsia"/>
        </w:rPr>
        <w:t>、</w:t>
      </w:r>
      <w:r w:rsidRPr="002C648A">
        <w:rPr>
          <w:rFonts w:asciiTheme="minorEastAsia" w:hAnsiTheme="minorEastAsia" w:hint="eastAsia"/>
        </w:rPr>
        <w:t>発注者の指定する</w:t>
      </w:r>
      <w:r w:rsidR="00D66968" w:rsidRPr="002C648A">
        <w:rPr>
          <w:rFonts w:asciiTheme="minorEastAsia" w:hAnsiTheme="minorEastAsia" w:hint="eastAsia"/>
        </w:rPr>
        <w:t>日</w:t>
      </w:r>
      <w:r w:rsidRPr="002C648A">
        <w:rPr>
          <w:rFonts w:asciiTheme="minorEastAsia" w:hAnsiTheme="minorEastAsia" w:hint="eastAsia"/>
        </w:rPr>
        <w:t>に、</w:t>
      </w:r>
      <w:r w:rsidR="00240666" w:rsidRPr="002C648A">
        <w:rPr>
          <w:rFonts w:asciiTheme="minorEastAsia" w:hAnsiTheme="minorEastAsia" w:hint="eastAsia"/>
        </w:rPr>
        <w:t>技術提案</w:t>
      </w:r>
      <w:r w:rsidR="003C6D04" w:rsidRPr="002C648A">
        <w:rPr>
          <w:rFonts w:asciiTheme="minorEastAsia" w:hAnsiTheme="minorEastAsia" w:hint="eastAsia"/>
        </w:rPr>
        <w:t>内容</w:t>
      </w:r>
      <w:r w:rsidRPr="002C648A">
        <w:rPr>
          <w:rFonts w:asciiTheme="minorEastAsia" w:hAnsiTheme="minorEastAsia" w:hint="eastAsia"/>
        </w:rPr>
        <w:t>の</w:t>
      </w:r>
      <w:r w:rsidR="00317A3A" w:rsidRPr="002C648A">
        <w:rPr>
          <w:rFonts w:asciiTheme="minorEastAsia" w:hAnsiTheme="minorEastAsia" w:hint="eastAsia"/>
        </w:rPr>
        <w:t>適合</w:t>
      </w:r>
      <w:r w:rsidRPr="002C648A">
        <w:rPr>
          <w:rFonts w:asciiTheme="minorEastAsia" w:hAnsiTheme="minorEastAsia" w:hint="eastAsia"/>
        </w:rPr>
        <w:t>に関して</w:t>
      </w:r>
      <w:r w:rsidR="00D07E65" w:rsidRPr="002C648A">
        <w:rPr>
          <w:rFonts w:asciiTheme="minorEastAsia" w:hAnsiTheme="minorEastAsia" w:hint="eastAsia"/>
        </w:rPr>
        <w:t>確認</w:t>
      </w:r>
      <w:r w:rsidRPr="002C648A">
        <w:rPr>
          <w:rFonts w:asciiTheme="minorEastAsia" w:hAnsiTheme="minorEastAsia" w:hint="eastAsia"/>
        </w:rPr>
        <w:t>を実施し、</w:t>
      </w:r>
      <w:r w:rsidR="003C6D04" w:rsidRPr="002C648A">
        <w:rPr>
          <w:rFonts w:asciiTheme="minorEastAsia" w:hAnsiTheme="minorEastAsia" w:hint="eastAsia"/>
        </w:rPr>
        <w:t>年度毎に</w:t>
      </w:r>
      <w:r w:rsidR="00D66968" w:rsidRPr="002C648A">
        <w:rPr>
          <w:rFonts w:asciiTheme="minorEastAsia" w:hAnsiTheme="minorEastAsia" w:hint="eastAsia"/>
        </w:rPr>
        <w:t>技術提案履行状況</w:t>
      </w:r>
      <w:r w:rsidRPr="002C648A">
        <w:rPr>
          <w:rFonts w:asciiTheme="minorEastAsia" w:hAnsiTheme="minorEastAsia" w:hint="eastAsia"/>
        </w:rPr>
        <w:t>報告書にて発注者の確認を受けること。</w:t>
      </w:r>
    </w:p>
    <w:p w14:paraId="2F462025" w14:textId="31EF26C5" w:rsidR="006959D1" w:rsidRPr="002C648A" w:rsidRDefault="006959D1" w:rsidP="004143E4">
      <w:pPr>
        <w:rPr>
          <w:rFonts w:asciiTheme="minorEastAsia" w:hAnsiTheme="minorEastAsia"/>
        </w:rPr>
      </w:pPr>
    </w:p>
    <w:p w14:paraId="7B506242" w14:textId="4B61F222" w:rsidR="00C91A68" w:rsidRPr="002C648A" w:rsidRDefault="00C91A68" w:rsidP="004143E4">
      <w:pPr>
        <w:pStyle w:val="4"/>
      </w:pPr>
      <w:bookmarkStart w:id="230" w:name="_Toc31095"/>
      <w:bookmarkStart w:id="231" w:name="_Toc115253675"/>
      <w:r w:rsidRPr="002C648A">
        <w:t>具体的なモニタリングの手順</w:t>
      </w:r>
      <w:bookmarkEnd w:id="230"/>
      <w:bookmarkEnd w:id="231"/>
    </w:p>
    <w:p w14:paraId="4363A08B" w14:textId="38F39189" w:rsidR="00C91A68" w:rsidRPr="002C648A" w:rsidRDefault="00C91A68" w:rsidP="004143E4">
      <w:pPr>
        <w:ind w:firstLineChars="100" w:firstLine="210"/>
      </w:pPr>
      <w:r w:rsidRPr="002C648A">
        <w:t>設計</w:t>
      </w:r>
      <w:r w:rsidR="00152C55" w:rsidRPr="002C648A">
        <w:rPr>
          <w:rFonts w:hint="eastAsia"/>
        </w:rPr>
        <w:t>及び</w:t>
      </w:r>
      <w:r w:rsidRPr="002C648A">
        <w:t>建設</w:t>
      </w:r>
      <w:r w:rsidR="00686AB4" w:rsidRPr="002C648A">
        <w:rPr>
          <w:rFonts w:hint="eastAsia"/>
        </w:rPr>
        <w:t>業務</w:t>
      </w:r>
      <w:r w:rsidRPr="002C648A">
        <w:t>のモニタリングの手順及び</w:t>
      </w:r>
      <w:r w:rsidRPr="002C648A">
        <w:rPr>
          <w:rFonts w:hint="eastAsia"/>
        </w:rPr>
        <w:t>受注者</w:t>
      </w:r>
      <w:r w:rsidRPr="002C648A">
        <w:t>と</w:t>
      </w:r>
      <w:r w:rsidRPr="002C648A">
        <w:rPr>
          <w:rFonts w:hint="eastAsia"/>
        </w:rPr>
        <w:t>発注者</w:t>
      </w:r>
      <w:r w:rsidRPr="002C648A">
        <w:t>の作業内容は以下のとおりである。</w:t>
      </w:r>
    </w:p>
    <w:p w14:paraId="13AC0DFF" w14:textId="7B0FC85A" w:rsidR="000A5B73" w:rsidRPr="002C648A" w:rsidRDefault="000A5B73">
      <w:pPr>
        <w:widowControl/>
        <w:jc w:val="left"/>
      </w:pPr>
    </w:p>
    <w:p w14:paraId="278621D4" w14:textId="3208EEAE" w:rsidR="00670654" w:rsidRPr="002C648A" w:rsidRDefault="00670654">
      <w:pPr>
        <w:widowControl/>
        <w:jc w:val="left"/>
      </w:pPr>
      <w:r w:rsidRPr="002C648A">
        <w:br w:type="page"/>
      </w:r>
    </w:p>
    <w:p w14:paraId="263E67A2" w14:textId="64381ABB" w:rsidR="00C91A68" w:rsidRPr="002C648A" w:rsidRDefault="00C91A68" w:rsidP="004143E4">
      <w:pPr>
        <w:pStyle w:val="5"/>
      </w:pPr>
      <w:r w:rsidRPr="002C648A">
        <w:lastRenderedPageBreak/>
        <w:t>設計</w:t>
      </w:r>
      <w:r w:rsidR="00686AB4" w:rsidRPr="002C648A">
        <w:rPr>
          <w:rFonts w:hint="eastAsia"/>
        </w:rPr>
        <w:t>業務</w:t>
      </w:r>
    </w:p>
    <w:tbl>
      <w:tblPr>
        <w:tblW w:w="8721" w:type="dxa"/>
        <w:tblInd w:w="51" w:type="dxa"/>
        <w:tblCellMar>
          <w:left w:w="105" w:type="dxa"/>
        </w:tblCellMar>
        <w:tblLook w:val="04A0" w:firstRow="1" w:lastRow="0" w:firstColumn="1" w:lastColumn="0" w:noHBand="0" w:noVBand="1"/>
      </w:tblPr>
      <w:tblGrid>
        <w:gridCol w:w="448"/>
        <w:gridCol w:w="4136"/>
        <w:gridCol w:w="4137"/>
      </w:tblGrid>
      <w:tr w:rsidR="002C648A" w:rsidRPr="002C648A" w14:paraId="2EC3315C"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tcPr>
          <w:p w14:paraId="62A41295" w14:textId="77777777" w:rsidR="00C91A68" w:rsidRPr="002C648A" w:rsidRDefault="00C91A68" w:rsidP="004143E4">
            <w:pPr>
              <w:jc w:val="center"/>
              <w:rPr>
                <w:rFonts w:asciiTheme="minorEastAsia" w:hAnsiTheme="minorEastAsia"/>
              </w:rPr>
            </w:pPr>
          </w:p>
        </w:tc>
        <w:tc>
          <w:tcPr>
            <w:tcW w:w="4136" w:type="dxa"/>
            <w:tcBorders>
              <w:top w:val="single" w:sz="4" w:space="0" w:color="000000"/>
              <w:left w:val="single" w:sz="4" w:space="0" w:color="000000"/>
              <w:bottom w:val="single" w:sz="4" w:space="0" w:color="000000"/>
              <w:right w:val="single" w:sz="4" w:space="0" w:color="000000"/>
            </w:tcBorders>
          </w:tcPr>
          <w:p w14:paraId="4B69B771" w14:textId="77777777" w:rsidR="00C91A68" w:rsidRPr="002C648A" w:rsidRDefault="00C91A68" w:rsidP="004143E4">
            <w:pPr>
              <w:jc w:val="center"/>
              <w:rPr>
                <w:rFonts w:asciiTheme="minorEastAsia" w:hAnsiTheme="minorEastAsia"/>
              </w:rPr>
            </w:pPr>
            <w:r w:rsidRPr="002C648A">
              <w:rPr>
                <w:rFonts w:asciiTheme="minorEastAsia" w:hAnsiTheme="minorEastAsia" w:hint="eastAsia"/>
              </w:rPr>
              <w:t>受注者</w:t>
            </w:r>
          </w:p>
        </w:tc>
        <w:tc>
          <w:tcPr>
            <w:tcW w:w="4137" w:type="dxa"/>
            <w:tcBorders>
              <w:top w:val="single" w:sz="4" w:space="0" w:color="000000"/>
              <w:left w:val="single" w:sz="4" w:space="0" w:color="000000"/>
              <w:bottom w:val="single" w:sz="4" w:space="0" w:color="000000"/>
              <w:right w:val="single" w:sz="4" w:space="0" w:color="000000"/>
            </w:tcBorders>
          </w:tcPr>
          <w:p w14:paraId="31AF57AC" w14:textId="77777777" w:rsidR="00C91A68" w:rsidRPr="002C648A" w:rsidRDefault="00C91A68" w:rsidP="004143E4">
            <w:pPr>
              <w:jc w:val="center"/>
              <w:rPr>
                <w:rFonts w:asciiTheme="minorEastAsia" w:hAnsiTheme="minorEastAsia"/>
              </w:rPr>
            </w:pPr>
            <w:r w:rsidRPr="002C648A">
              <w:rPr>
                <w:rFonts w:asciiTheme="minorEastAsia" w:hAnsiTheme="minorEastAsia" w:hint="eastAsia"/>
              </w:rPr>
              <w:t>発注者</w:t>
            </w:r>
          </w:p>
        </w:tc>
      </w:tr>
      <w:tr w:rsidR="002C648A" w:rsidRPr="002C648A" w14:paraId="44E63E62"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11496207" w14:textId="1EE12EC9" w:rsidR="00C91A68" w:rsidRPr="002C648A" w:rsidRDefault="00C91A68" w:rsidP="004143E4">
            <w:pPr>
              <w:rPr>
                <w:rFonts w:asciiTheme="minorEastAsia" w:hAnsiTheme="minorEastAsia"/>
              </w:rPr>
            </w:pPr>
            <w:r w:rsidRPr="002C648A">
              <w:rPr>
                <w:rFonts w:asciiTheme="minorEastAsia" w:hAnsiTheme="minorEastAsia"/>
              </w:rPr>
              <w:t>①</w:t>
            </w:r>
          </w:p>
        </w:tc>
        <w:tc>
          <w:tcPr>
            <w:tcW w:w="4136" w:type="dxa"/>
            <w:tcBorders>
              <w:top w:val="single" w:sz="4" w:space="0" w:color="000000"/>
              <w:left w:val="single" w:sz="4" w:space="0" w:color="000000"/>
              <w:bottom w:val="single" w:sz="4" w:space="0" w:color="000000"/>
              <w:right w:val="single" w:sz="4" w:space="0" w:color="000000"/>
            </w:tcBorders>
          </w:tcPr>
          <w:p w14:paraId="47426495" w14:textId="59808478" w:rsidR="00C91A68" w:rsidRPr="002C648A" w:rsidRDefault="00C91A68" w:rsidP="00BD4F97">
            <w:pPr>
              <w:ind w:left="210" w:hangingChars="100" w:hanging="210"/>
              <w:rPr>
                <w:rFonts w:asciiTheme="minorEastAsia" w:hAnsiTheme="minorEastAsia"/>
              </w:rPr>
            </w:pPr>
            <w:r w:rsidRPr="002C648A">
              <w:rPr>
                <w:rFonts w:asciiTheme="minorEastAsia" w:hAnsiTheme="minorEastAsia"/>
              </w:rPr>
              <w:t>・設計の着手にあたり、</w:t>
            </w:r>
            <w:r w:rsidR="00D66968" w:rsidRPr="002C648A">
              <w:rPr>
                <w:rFonts w:asciiTheme="minorEastAsia" w:hAnsiTheme="minorEastAsia" w:hint="eastAsia"/>
              </w:rPr>
              <w:t>要求性能確認</w:t>
            </w:r>
            <w:r w:rsidR="00BD4F97" w:rsidRPr="002C648A">
              <w:rPr>
                <w:rFonts w:asciiTheme="minorEastAsia" w:hAnsiTheme="minorEastAsia"/>
              </w:rPr>
              <w:t>計画書、設計計画書</w:t>
            </w:r>
            <w:r w:rsidR="00BD4F97" w:rsidRPr="002C648A">
              <w:rPr>
                <w:rFonts w:asciiTheme="minorEastAsia" w:hAnsiTheme="minorEastAsia" w:hint="eastAsia"/>
              </w:rPr>
              <w:t>及び</w:t>
            </w:r>
            <w:r w:rsidRPr="002C648A">
              <w:rPr>
                <w:rFonts w:asciiTheme="minorEastAsia" w:hAnsiTheme="minorEastAsia"/>
              </w:rPr>
              <w:t>報告書様式を作成し、発注者へ提出する。</w:t>
            </w:r>
          </w:p>
        </w:tc>
        <w:tc>
          <w:tcPr>
            <w:tcW w:w="4137" w:type="dxa"/>
            <w:tcBorders>
              <w:top w:val="single" w:sz="4" w:space="0" w:color="000000"/>
              <w:left w:val="single" w:sz="4" w:space="0" w:color="000000"/>
              <w:bottom w:val="single" w:sz="4" w:space="0" w:color="000000"/>
              <w:right w:val="single" w:sz="4" w:space="0" w:color="000000"/>
            </w:tcBorders>
          </w:tcPr>
          <w:p w14:paraId="59199141" w14:textId="062A1F2D" w:rsidR="00C91A68" w:rsidRPr="002C648A" w:rsidRDefault="00C91A68" w:rsidP="004143E4">
            <w:pPr>
              <w:rPr>
                <w:rFonts w:asciiTheme="minorEastAsia" w:hAnsiTheme="minorEastAsia"/>
              </w:rPr>
            </w:pPr>
            <w:r w:rsidRPr="002C648A">
              <w:rPr>
                <w:rFonts w:asciiTheme="minorEastAsia" w:hAnsiTheme="minorEastAsia"/>
              </w:rPr>
              <w:t>・内容を受注者と協議し、確定する。</w:t>
            </w:r>
          </w:p>
        </w:tc>
      </w:tr>
      <w:tr w:rsidR="002C648A" w:rsidRPr="002C648A" w14:paraId="1578B884"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4FF4124A" w14:textId="0E3DC319" w:rsidR="00C91A68" w:rsidRPr="002C648A" w:rsidRDefault="00C91A68" w:rsidP="004143E4">
            <w:pPr>
              <w:rPr>
                <w:rFonts w:asciiTheme="minorEastAsia" w:hAnsiTheme="minorEastAsia"/>
              </w:rPr>
            </w:pPr>
            <w:r w:rsidRPr="002C648A">
              <w:rPr>
                <w:rFonts w:asciiTheme="minorEastAsia" w:hAnsiTheme="minorEastAsia"/>
              </w:rPr>
              <w:t>②</w:t>
            </w:r>
          </w:p>
        </w:tc>
        <w:tc>
          <w:tcPr>
            <w:tcW w:w="4136" w:type="dxa"/>
            <w:tcBorders>
              <w:top w:val="single" w:sz="4" w:space="0" w:color="000000"/>
              <w:left w:val="single" w:sz="4" w:space="0" w:color="000000"/>
              <w:bottom w:val="single" w:sz="4" w:space="0" w:color="000000"/>
              <w:right w:val="single" w:sz="4" w:space="0" w:color="000000"/>
            </w:tcBorders>
          </w:tcPr>
          <w:p w14:paraId="616E6ECE" w14:textId="7289A041" w:rsidR="00C91A68" w:rsidRPr="002C648A" w:rsidRDefault="00C91A68" w:rsidP="004143E4">
            <w:pPr>
              <w:ind w:left="210" w:hangingChars="100" w:hanging="210"/>
              <w:rPr>
                <w:rFonts w:asciiTheme="minorEastAsia" w:hAnsiTheme="minorEastAsia"/>
              </w:rPr>
            </w:pPr>
            <w:r w:rsidRPr="002C648A">
              <w:rPr>
                <w:rFonts w:asciiTheme="minorEastAsia" w:hAnsiTheme="minorEastAsia"/>
              </w:rPr>
              <w:t>・設計図書の作成を行い、発注者へ提出する。</w:t>
            </w:r>
          </w:p>
        </w:tc>
        <w:tc>
          <w:tcPr>
            <w:tcW w:w="4137" w:type="dxa"/>
            <w:tcBorders>
              <w:top w:val="single" w:sz="4" w:space="0" w:color="000000"/>
              <w:left w:val="single" w:sz="4" w:space="0" w:color="000000"/>
              <w:bottom w:val="single" w:sz="4" w:space="0" w:color="000000"/>
              <w:right w:val="single" w:sz="4" w:space="0" w:color="000000"/>
            </w:tcBorders>
          </w:tcPr>
          <w:p w14:paraId="649DD171" w14:textId="5F28DBD6" w:rsidR="00C91A68" w:rsidRPr="002C648A" w:rsidRDefault="00C91A68" w:rsidP="00C902A3">
            <w:pPr>
              <w:ind w:left="210" w:hangingChars="100" w:hanging="210"/>
              <w:rPr>
                <w:rFonts w:asciiTheme="minorEastAsia" w:hAnsiTheme="minorEastAsia"/>
              </w:rPr>
            </w:pPr>
            <w:r w:rsidRPr="002C648A">
              <w:rPr>
                <w:rFonts w:asciiTheme="minorEastAsia" w:hAnsiTheme="minorEastAsia"/>
              </w:rPr>
              <w:t>・内容が事業契約書、</w:t>
            </w:r>
            <w:r w:rsidR="00D66968" w:rsidRPr="002C648A">
              <w:rPr>
                <w:rFonts w:asciiTheme="minorEastAsia" w:hAnsiTheme="minorEastAsia" w:hint="eastAsia"/>
              </w:rPr>
              <w:t>技術</w:t>
            </w:r>
            <w:r w:rsidR="00D66968" w:rsidRPr="002C648A">
              <w:rPr>
                <w:rFonts w:asciiTheme="minorEastAsia" w:hAnsiTheme="minorEastAsia"/>
              </w:rPr>
              <w:t>提案内容等に基づき設計していることについて、</w:t>
            </w:r>
            <w:r w:rsidRPr="002C648A">
              <w:rPr>
                <w:rFonts w:asciiTheme="minorEastAsia" w:hAnsiTheme="minorEastAsia"/>
              </w:rPr>
              <w:t>確認を行う。</w:t>
            </w:r>
          </w:p>
        </w:tc>
      </w:tr>
      <w:tr w:rsidR="002C648A" w:rsidRPr="002C648A" w14:paraId="2F8CFBC1"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534B58F9" w14:textId="031C9B09" w:rsidR="00C91A68" w:rsidRPr="002C648A" w:rsidRDefault="00C91A68" w:rsidP="004143E4">
            <w:pPr>
              <w:rPr>
                <w:rFonts w:asciiTheme="minorEastAsia" w:hAnsiTheme="minorEastAsia"/>
              </w:rPr>
            </w:pPr>
            <w:r w:rsidRPr="002C648A">
              <w:rPr>
                <w:rFonts w:asciiTheme="minorEastAsia" w:hAnsiTheme="minorEastAsia"/>
              </w:rPr>
              <w:t>③</w:t>
            </w:r>
          </w:p>
        </w:tc>
        <w:tc>
          <w:tcPr>
            <w:tcW w:w="4136" w:type="dxa"/>
            <w:tcBorders>
              <w:top w:val="single" w:sz="4" w:space="0" w:color="000000"/>
              <w:left w:val="single" w:sz="4" w:space="0" w:color="000000"/>
              <w:bottom w:val="single" w:sz="4" w:space="0" w:color="000000"/>
              <w:right w:val="single" w:sz="4" w:space="0" w:color="000000"/>
            </w:tcBorders>
          </w:tcPr>
          <w:p w14:paraId="0CA12B11" w14:textId="1431FF3B" w:rsidR="00C91A68" w:rsidRPr="002C648A" w:rsidRDefault="00C91A68" w:rsidP="00A4102E">
            <w:pPr>
              <w:ind w:left="210" w:hangingChars="100" w:hanging="210"/>
              <w:rPr>
                <w:rFonts w:asciiTheme="minorEastAsia" w:hAnsiTheme="minorEastAsia"/>
              </w:rPr>
            </w:pPr>
            <w:r w:rsidRPr="002C648A">
              <w:rPr>
                <w:rFonts w:asciiTheme="minorEastAsia" w:hAnsiTheme="minorEastAsia"/>
              </w:rPr>
              <w:t>・設計業務</w:t>
            </w:r>
            <w:r w:rsidR="00A4102E" w:rsidRPr="002C648A">
              <w:rPr>
                <w:rFonts w:asciiTheme="minorEastAsia" w:hAnsiTheme="minorEastAsia" w:hint="eastAsia"/>
              </w:rPr>
              <w:t>の</w:t>
            </w:r>
            <w:r w:rsidR="00D66968" w:rsidRPr="002C648A">
              <w:rPr>
                <w:rFonts w:asciiTheme="minorEastAsia" w:hAnsiTheme="minorEastAsia" w:hint="eastAsia"/>
              </w:rPr>
              <w:t>要求性能確認</w:t>
            </w:r>
            <w:r w:rsidRPr="002C648A">
              <w:rPr>
                <w:rFonts w:asciiTheme="minorEastAsia" w:hAnsiTheme="minorEastAsia"/>
              </w:rPr>
              <w:t>報告書を作成し、発注者へ提出</w:t>
            </w:r>
            <w:r w:rsidRPr="002C648A">
              <w:rPr>
                <w:rFonts w:asciiTheme="minorEastAsia" w:hAnsiTheme="minorEastAsia" w:hint="eastAsia"/>
              </w:rPr>
              <w:t>す</w:t>
            </w:r>
            <w:r w:rsidRPr="002C648A">
              <w:rPr>
                <w:rFonts w:asciiTheme="minorEastAsia" w:hAnsiTheme="minorEastAsia"/>
              </w:rPr>
              <w:t>る。</w:t>
            </w:r>
          </w:p>
        </w:tc>
        <w:tc>
          <w:tcPr>
            <w:tcW w:w="4137" w:type="dxa"/>
            <w:tcBorders>
              <w:top w:val="single" w:sz="4" w:space="0" w:color="000000"/>
              <w:left w:val="single" w:sz="4" w:space="0" w:color="000000"/>
              <w:bottom w:val="single" w:sz="4" w:space="0" w:color="000000"/>
              <w:right w:val="single" w:sz="4" w:space="0" w:color="000000"/>
            </w:tcBorders>
          </w:tcPr>
          <w:p w14:paraId="1DFDE027" w14:textId="15FD7BF2" w:rsidR="00C91A68" w:rsidRPr="002C648A" w:rsidRDefault="00C91A68" w:rsidP="00CD1EAA">
            <w:pPr>
              <w:ind w:left="210" w:hangingChars="100" w:hanging="210"/>
              <w:rPr>
                <w:rFonts w:asciiTheme="minorEastAsia" w:hAnsiTheme="minorEastAsia"/>
              </w:rPr>
            </w:pPr>
            <w:r w:rsidRPr="002C648A">
              <w:rPr>
                <w:rFonts w:asciiTheme="minorEastAsia" w:hAnsiTheme="minorEastAsia"/>
              </w:rPr>
              <w:t>・内容を確認</w:t>
            </w:r>
            <w:r w:rsidR="008B1989" w:rsidRPr="002C648A">
              <w:rPr>
                <w:rFonts w:asciiTheme="minorEastAsia" w:hAnsiTheme="minorEastAsia" w:hint="eastAsia"/>
              </w:rPr>
              <w:t>する</w:t>
            </w:r>
            <w:r w:rsidRPr="002C648A">
              <w:rPr>
                <w:rFonts w:asciiTheme="minorEastAsia" w:hAnsiTheme="minorEastAsia"/>
              </w:rPr>
              <w:t>。</w:t>
            </w:r>
          </w:p>
        </w:tc>
      </w:tr>
      <w:tr w:rsidR="00BA12AF" w:rsidRPr="002C648A" w14:paraId="7564F3BC"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4EA2EECF" w14:textId="7E477390" w:rsidR="00C91A68" w:rsidRPr="002C648A" w:rsidRDefault="00C91A68" w:rsidP="004143E4">
            <w:pPr>
              <w:rPr>
                <w:rFonts w:asciiTheme="minorEastAsia" w:hAnsiTheme="minorEastAsia"/>
              </w:rPr>
            </w:pPr>
            <w:r w:rsidRPr="002C648A">
              <w:rPr>
                <w:rFonts w:asciiTheme="minorEastAsia" w:hAnsiTheme="minorEastAsia"/>
              </w:rPr>
              <w:t>④</w:t>
            </w:r>
          </w:p>
        </w:tc>
        <w:tc>
          <w:tcPr>
            <w:tcW w:w="4136" w:type="dxa"/>
            <w:tcBorders>
              <w:top w:val="single" w:sz="4" w:space="0" w:color="000000"/>
              <w:left w:val="single" w:sz="4" w:space="0" w:color="000000"/>
              <w:bottom w:val="single" w:sz="4" w:space="0" w:color="000000"/>
              <w:right w:val="single" w:sz="4" w:space="0" w:color="000000"/>
            </w:tcBorders>
          </w:tcPr>
          <w:p w14:paraId="5BB050EA" w14:textId="71329028" w:rsidR="00C91A68" w:rsidRPr="002C648A" w:rsidRDefault="00C91A68" w:rsidP="00CD1EAA">
            <w:pPr>
              <w:ind w:left="210" w:hangingChars="100" w:hanging="210"/>
              <w:rPr>
                <w:rFonts w:asciiTheme="minorEastAsia" w:hAnsiTheme="minorEastAsia"/>
              </w:rPr>
            </w:pPr>
            <w:r w:rsidRPr="002C648A">
              <w:rPr>
                <w:rFonts w:asciiTheme="minorEastAsia" w:hAnsiTheme="minorEastAsia"/>
              </w:rPr>
              <w:t>・出来高報告書等を作成し、発注者へ提出する。</w:t>
            </w:r>
          </w:p>
        </w:tc>
        <w:tc>
          <w:tcPr>
            <w:tcW w:w="4137" w:type="dxa"/>
            <w:tcBorders>
              <w:top w:val="single" w:sz="4" w:space="0" w:color="000000"/>
              <w:left w:val="single" w:sz="4" w:space="0" w:color="000000"/>
              <w:bottom w:val="single" w:sz="4" w:space="0" w:color="000000"/>
              <w:right w:val="single" w:sz="4" w:space="0" w:color="000000"/>
            </w:tcBorders>
          </w:tcPr>
          <w:p w14:paraId="161D196C" w14:textId="551EBC48" w:rsidR="00C91A68" w:rsidRPr="002C648A" w:rsidRDefault="00C91A68" w:rsidP="004143E4">
            <w:pPr>
              <w:rPr>
                <w:rFonts w:asciiTheme="minorEastAsia" w:hAnsiTheme="minorEastAsia"/>
              </w:rPr>
            </w:pPr>
            <w:r w:rsidRPr="002C648A">
              <w:rPr>
                <w:rFonts w:asciiTheme="minorEastAsia" w:hAnsiTheme="minorEastAsia"/>
              </w:rPr>
              <w:t>・出来高検査</w:t>
            </w:r>
            <w:r w:rsidR="00BD4F97" w:rsidRPr="002C648A">
              <w:rPr>
                <w:rFonts w:asciiTheme="minorEastAsia" w:hAnsiTheme="minorEastAsia" w:hint="eastAsia"/>
              </w:rPr>
              <w:t>等</w:t>
            </w:r>
            <w:r w:rsidRPr="002C648A">
              <w:rPr>
                <w:rFonts w:asciiTheme="minorEastAsia" w:hAnsiTheme="minorEastAsia"/>
              </w:rPr>
              <w:t>を行う。</w:t>
            </w:r>
          </w:p>
        </w:tc>
      </w:tr>
    </w:tbl>
    <w:p w14:paraId="6ECCE82F" w14:textId="77777777" w:rsidR="00670654" w:rsidRPr="002C648A" w:rsidRDefault="00670654">
      <w:pPr>
        <w:widowControl/>
        <w:jc w:val="left"/>
        <w:rPr>
          <w:rFonts w:asciiTheme="minorEastAsia" w:hAnsiTheme="minorEastAsia"/>
        </w:rPr>
      </w:pPr>
    </w:p>
    <w:p w14:paraId="75CC0EDE" w14:textId="7365F1D6" w:rsidR="00BA12AF" w:rsidRPr="002C648A" w:rsidRDefault="00BA12AF" w:rsidP="004143E4">
      <w:pPr>
        <w:pStyle w:val="5"/>
      </w:pPr>
      <w:r w:rsidRPr="002C648A">
        <w:t>建設</w:t>
      </w:r>
      <w:r w:rsidR="00686AB4" w:rsidRPr="002C648A">
        <w:rPr>
          <w:rFonts w:hint="eastAsia"/>
        </w:rPr>
        <w:t>業務</w:t>
      </w:r>
    </w:p>
    <w:tbl>
      <w:tblPr>
        <w:tblW w:w="8733" w:type="dxa"/>
        <w:tblInd w:w="51" w:type="dxa"/>
        <w:tblCellMar>
          <w:left w:w="106" w:type="dxa"/>
        </w:tblCellMar>
        <w:tblLook w:val="04A0" w:firstRow="1" w:lastRow="0" w:firstColumn="1" w:lastColumn="0" w:noHBand="0" w:noVBand="1"/>
      </w:tblPr>
      <w:tblGrid>
        <w:gridCol w:w="448"/>
        <w:gridCol w:w="4142"/>
        <w:gridCol w:w="4143"/>
      </w:tblGrid>
      <w:tr w:rsidR="002C648A" w:rsidRPr="002C648A" w14:paraId="6BBA8A62"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tcPr>
          <w:p w14:paraId="643DE05A" w14:textId="77777777" w:rsidR="00BA12AF" w:rsidRPr="002C648A" w:rsidRDefault="00BA12AF" w:rsidP="004143E4">
            <w:pPr>
              <w:jc w:val="center"/>
              <w:rPr>
                <w:rFonts w:asciiTheme="minorEastAsia" w:hAnsiTheme="minorEastAsia"/>
              </w:rPr>
            </w:pPr>
          </w:p>
        </w:tc>
        <w:tc>
          <w:tcPr>
            <w:tcW w:w="4142" w:type="dxa"/>
            <w:tcBorders>
              <w:top w:val="single" w:sz="4" w:space="0" w:color="000000"/>
              <w:left w:val="single" w:sz="4" w:space="0" w:color="000000"/>
              <w:bottom w:val="single" w:sz="4" w:space="0" w:color="000000"/>
              <w:right w:val="single" w:sz="4" w:space="0" w:color="000000"/>
            </w:tcBorders>
          </w:tcPr>
          <w:p w14:paraId="34D4C239" w14:textId="06EAD684" w:rsidR="00BA12AF" w:rsidRPr="002C648A" w:rsidRDefault="00BA12AF" w:rsidP="004143E4">
            <w:pPr>
              <w:jc w:val="center"/>
              <w:rPr>
                <w:rFonts w:asciiTheme="minorEastAsia" w:hAnsiTheme="minorEastAsia"/>
              </w:rPr>
            </w:pPr>
            <w:r w:rsidRPr="002C648A">
              <w:rPr>
                <w:rFonts w:asciiTheme="minorEastAsia" w:hAnsiTheme="minorEastAsia"/>
              </w:rPr>
              <w:t>受注者</w:t>
            </w:r>
          </w:p>
        </w:tc>
        <w:tc>
          <w:tcPr>
            <w:tcW w:w="4143" w:type="dxa"/>
            <w:tcBorders>
              <w:top w:val="single" w:sz="4" w:space="0" w:color="000000"/>
              <w:left w:val="single" w:sz="4" w:space="0" w:color="000000"/>
              <w:bottom w:val="single" w:sz="4" w:space="0" w:color="000000"/>
              <w:right w:val="single" w:sz="4" w:space="0" w:color="000000"/>
            </w:tcBorders>
          </w:tcPr>
          <w:p w14:paraId="612BE344" w14:textId="7A344B69" w:rsidR="00BA12AF" w:rsidRPr="002C648A" w:rsidRDefault="00BA12AF" w:rsidP="004143E4">
            <w:pPr>
              <w:jc w:val="center"/>
              <w:rPr>
                <w:rFonts w:asciiTheme="minorEastAsia" w:hAnsiTheme="minorEastAsia"/>
              </w:rPr>
            </w:pPr>
            <w:r w:rsidRPr="002C648A">
              <w:rPr>
                <w:rFonts w:asciiTheme="minorEastAsia" w:hAnsiTheme="minorEastAsia"/>
              </w:rPr>
              <w:t>発注者</w:t>
            </w:r>
          </w:p>
        </w:tc>
      </w:tr>
      <w:tr w:rsidR="002C648A" w:rsidRPr="002C648A" w14:paraId="350B37B1"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6E5BB3E8" w14:textId="4CDFF83A" w:rsidR="00BA12AF" w:rsidRPr="002C648A" w:rsidRDefault="00BA12AF" w:rsidP="004143E4">
            <w:pPr>
              <w:jc w:val="center"/>
              <w:rPr>
                <w:rFonts w:asciiTheme="minorEastAsia" w:hAnsiTheme="minorEastAsia"/>
              </w:rPr>
            </w:pPr>
            <w:r w:rsidRPr="002C648A">
              <w:rPr>
                <w:rFonts w:asciiTheme="minorEastAsia" w:hAnsiTheme="minorEastAsia"/>
              </w:rPr>
              <w:t>①</w:t>
            </w:r>
          </w:p>
        </w:tc>
        <w:tc>
          <w:tcPr>
            <w:tcW w:w="4142" w:type="dxa"/>
            <w:tcBorders>
              <w:top w:val="single" w:sz="4" w:space="0" w:color="000000"/>
              <w:left w:val="single" w:sz="4" w:space="0" w:color="000000"/>
              <w:bottom w:val="single" w:sz="4" w:space="0" w:color="000000"/>
              <w:right w:val="single" w:sz="4" w:space="0" w:color="000000"/>
            </w:tcBorders>
          </w:tcPr>
          <w:p w14:paraId="4F11B11C" w14:textId="3B71C8A0" w:rsidR="00BA12AF" w:rsidRPr="002C648A" w:rsidRDefault="00BA12AF" w:rsidP="00BD4F97">
            <w:pPr>
              <w:ind w:left="210" w:hangingChars="100" w:hanging="210"/>
              <w:rPr>
                <w:rFonts w:asciiTheme="minorEastAsia" w:hAnsiTheme="minorEastAsia"/>
              </w:rPr>
            </w:pPr>
            <w:r w:rsidRPr="002C648A">
              <w:rPr>
                <w:rFonts w:asciiTheme="minorEastAsia" w:hAnsiTheme="minorEastAsia"/>
              </w:rPr>
              <w:t>・建設の実施にあたり、</w:t>
            </w:r>
            <w:r w:rsidR="00BD4F97" w:rsidRPr="002C648A">
              <w:rPr>
                <w:rFonts w:asciiTheme="minorEastAsia" w:hAnsiTheme="minorEastAsia" w:hint="eastAsia"/>
              </w:rPr>
              <w:t>要求性能確認計画書、</w:t>
            </w:r>
            <w:r w:rsidRPr="002C648A">
              <w:rPr>
                <w:rFonts w:asciiTheme="minorEastAsia" w:hAnsiTheme="minorEastAsia"/>
              </w:rPr>
              <w:t>施工計画書及び報告書様式の作成を行い、発注者へ提出する。</w:t>
            </w:r>
          </w:p>
        </w:tc>
        <w:tc>
          <w:tcPr>
            <w:tcW w:w="4143" w:type="dxa"/>
            <w:tcBorders>
              <w:top w:val="single" w:sz="4" w:space="0" w:color="000000"/>
              <w:left w:val="single" w:sz="4" w:space="0" w:color="000000"/>
              <w:bottom w:val="single" w:sz="4" w:space="0" w:color="000000"/>
              <w:right w:val="single" w:sz="4" w:space="0" w:color="000000"/>
            </w:tcBorders>
          </w:tcPr>
          <w:p w14:paraId="74C45350" w14:textId="1114B7AF" w:rsidR="00BA12AF" w:rsidRPr="002C648A" w:rsidRDefault="00BA12AF" w:rsidP="004143E4">
            <w:pPr>
              <w:rPr>
                <w:rFonts w:asciiTheme="minorEastAsia" w:hAnsiTheme="minorEastAsia"/>
              </w:rPr>
            </w:pPr>
            <w:r w:rsidRPr="002C648A">
              <w:rPr>
                <w:rFonts w:asciiTheme="minorEastAsia" w:hAnsiTheme="minorEastAsia"/>
              </w:rPr>
              <w:t>・内容を受注者と協議し、確定する。</w:t>
            </w:r>
          </w:p>
          <w:p w14:paraId="2ABD2398" w14:textId="2A9FC752" w:rsidR="00BA12AF" w:rsidRPr="002C648A" w:rsidRDefault="00BA12AF" w:rsidP="004143E4">
            <w:pPr>
              <w:rPr>
                <w:rFonts w:asciiTheme="minorEastAsia" w:hAnsiTheme="minorEastAsia"/>
              </w:rPr>
            </w:pPr>
            <w:r w:rsidRPr="002C648A">
              <w:rPr>
                <w:rFonts w:asciiTheme="minorEastAsia" w:hAnsiTheme="minorEastAsia"/>
              </w:rPr>
              <w:t>・各種許認可の取得状況等を確認する。</w:t>
            </w:r>
          </w:p>
        </w:tc>
      </w:tr>
      <w:tr w:rsidR="002C648A" w:rsidRPr="002C648A" w14:paraId="4A289762"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0A6440FE" w14:textId="47429B6B" w:rsidR="00BA12AF" w:rsidRPr="002C648A" w:rsidRDefault="00BA12AF" w:rsidP="004143E4">
            <w:pPr>
              <w:jc w:val="center"/>
              <w:rPr>
                <w:rFonts w:asciiTheme="minorEastAsia" w:hAnsiTheme="minorEastAsia"/>
              </w:rPr>
            </w:pPr>
            <w:r w:rsidRPr="002C648A">
              <w:rPr>
                <w:rFonts w:asciiTheme="minorEastAsia" w:hAnsiTheme="minorEastAsia"/>
              </w:rPr>
              <w:t>②</w:t>
            </w:r>
          </w:p>
        </w:tc>
        <w:tc>
          <w:tcPr>
            <w:tcW w:w="4142" w:type="dxa"/>
            <w:tcBorders>
              <w:top w:val="single" w:sz="4" w:space="0" w:color="000000"/>
              <w:left w:val="single" w:sz="4" w:space="0" w:color="000000"/>
              <w:bottom w:val="single" w:sz="4" w:space="0" w:color="000000"/>
              <w:right w:val="single" w:sz="4" w:space="0" w:color="000000"/>
            </w:tcBorders>
          </w:tcPr>
          <w:p w14:paraId="431E12E3" w14:textId="6691DCB4" w:rsidR="00BA12AF" w:rsidRPr="002C648A" w:rsidRDefault="00BA12AF" w:rsidP="004143E4">
            <w:pPr>
              <w:ind w:left="210" w:hangingChars="100" w:hanging="210"/>
              <w:rPr>
                <w:rFonts w:asciiTheme="minorEastAsia" w:hAnsiTheme="minorEastAsia"/>
              </w:rPr>
            </w:pPr>
            <w:r w:rsidRPr="002C648A">
              <w:rPr>
                <w:rFonts w:asciiTheme="minorEastAsia" w:hAnsiTheme="minorEastAsia"/>
              </w:rPr>
              <w:t>・工事監理の状況の報告として、工事監理業務報告書（月報）を作成し、発注者へ提出する。</w:t>
            </w:r>
          </w:p>
        </w:tc>
        <w:tc>
          <w:tcPr>
            <w:tcW w:w="4143" w:type="dxa"/>
            <w:tcBorders>
              <w:top w:val="single" w:sz="4" w:space="0" w:color="000000"/>
              <w:left w:val="single" w:sz="4" w:space="0" w:color="000000"/>
              <w:bottom w:val="single" w:sz="4" w:space="0" w:color="000000"/>
              <w:right w:val="single" w:sz="4" w:space="0" w:color="000000"/>
            </w:tcBorders>
          </w:tcPr>
          <w:p w14:paraId="73C7544C" w14:textId="3F8071A6" w:rsidR="00BA12AF" w:rsidRPr="002C648A" w:rsidRDefault="00BA12AF" w:rsidP="004143E4">
            <w:pPr>
              <w:rPr>
                <w:rFonts w:asciiTheme="minorEastAsia" w:hAnsiTheme="minorEastAsia"/>
              </w:rPr>
            </w:pPr>
            <w:r w:rsidRPr="002C648A">
              <w:rPr>
                <w:rFonts w:asciiTheme="minorEastAsia" w:hAnsiTheme="minorEastAsia"/>
              </w:rPr>
              <w:t xml:space="preserve">・内容を確認する。 </w:t>
            </w:r>
          </w:p>
          <w:p w14:paraId="40F9CC8A" w14:textId="620E05AD" w:rsidR="00BA12AF" w:rsidRPr="002C648A" w:rsidRDefault="00BA12AF" w:rsidP="003C5310">
            <w:pPr>
              <w:ind w:left="210" w:hangingChars="100" w:hanging="210"/>
              <w:rPr>
                <w:rFonts w:asciiTheme="minorEastAsia" w:hAnsiTheme="minorEastAsia"/>
              </w:rPr>
            </w:pPr>
            <w:r w:rsidRPr="002C648A">
              <w:rPr>
                <w:rFonts w:asciiTheme="minorEastAsia" w:hAnsiTheme="minorEastAsia"/>
              </w:rPr>
              <w:t>・受注者が行う工程会議に立ち会うことができるとともに、いつでも工事現場での施工状況の確認を行うことができる。</w:t>
            </w:r>
          </w:p>
        </w:tc>
      </w:tr>
      <w:tr w:rsidR="002C648A" w:rsidRPr="002C648A" w14:paraId="0688B63F"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12446EDC" w14:textId="6151233F" w:rsidR="00BA12AF" w:rsidRPr="002C648A" w:rsidRDefault="00BA12AF" w:rsidP="004143E4">
            <w:pPr>
              <w:jc w:val="center"/>
              <w:rPr>
                <w:rFonts w:asciiTheme="minorEastAsia" w:hAnsiTheme="minorEastAsia"/>
              </w:rPr>
            </w:pPr>
            <w:r w:rsidRPr="002C648A">
              <w:rPr>
                <w:rFonts w:asciiTheme="minorEastAsia" w:hAnsiTheme="minorEastAsia"/>
              </w:rPr>
              <w:t>③</w:t>
            </w:r>
          </w:p>
        </w:tc>
        <w:tc>
          <w:tcPr>
            <w:tcW w:w="4142" w:type="dxa"/>
            <w:tcBorders>
              <w:top w:val="single" w:sz="4" w:space="0" w:color="000000"/>
              <w:left w:val="single" w:sz="4" w:space="0" w:color="000000"/>
              <w:bottom w:val="single" w:sz="4" w:space="0" w:color="000000"/>
              <w:right w:val="single" w:sz="4" w:space="0" w:color="000000"/>
            </w:tcBorders>
          </w:tcPr>
          <w:p w14:paraId="665DA2BF" w14:textId="45E565F4" w:rsidR="00BA12AF" w:rsidRPr="002C648A" w:rsidRDefault="00BA12AF" w:rsidP="00374546">
            <w:pPr>
              <w:ind w:left="210" w:hangingChars="100" w:hanging="210"/>
              <w:rPr>
                <w:rFonts w:asciiTheme="minorEastAsia" w:hAnsiTheme="minorEastAsia"/>
              </w:rPr>
            </w:pPr>
            <w:r w:rsidRPr="002C648A">
              <w:rPr>
                <w:rFonts w:asciiTheme="minorEastAsia" w:hAnsiTheme="minorEastAsia"/>
              </w:rPr>
              <w:t>・建設に係る試験</w:t>
            </w:r>
            <w:r w:rsidR="00152C55" w:rsidRPr="002C648A">
              <w:rPr>
                <w:rFonts w:asciiTheme="minorEastAsia" w:hAnsiTheme="minorEastAsia"/>
              </w:rPr>
              <w:t>又は検査が実施される場合、事前に</w:t>
            </w:r>
            <w:r w:rsidR="00374546" w:rsidRPr="002C648A">
              <w:rPr>
                <w:rFonts w:asciiTheme="minorEastAsia" w:hAnsiTheme="minorEastAsia" w:hint="eastAsia"/>
              </w:rPr>
              <w:t>試験</w:t>
            </w:r>
            <w:r w:rsidRPr="002C648A">
              <w:rPr>
                <w:rFonts w:asciiTheme="minorEastAsia" w:hAnsiTheme="minorEastAsia"/>
              </w:rPr>
              <w:t>計画等（試運転計画書、性能試験計画書等）を策定し、発注者の確認を得る。試験又は検査の実施後には試験報告書等を発注者に提出する。</w:t>
            </w:r>
          </w:p>
        </w:tc>
        <w:tc>
          <w:tcPr>
            <w:tcW w:w="4143" w:type="dxa"/>
            <w:tcBorders>
              <w:top w:val="single" w:sz="4" w:space="0" w:color="000000"/>
              <w:left w:val="single" w:sz="4" w:space="0" w:color="000000"/>
              <w:bottom w:val="single" w:sz="4" w:space="0" w:color="000000"/>
              <w:right w:val="single" w:sz="4" w:space="0" w:color="000000"/>
            </w:tcBorders>
          </w:tcPr>
          <w:p w14:paraId="31395566" w14:textId="0EFC659D" w:rsidR="00BA12AF" w:rsidRPr="002C648A" w:rsidRDefault="00BA12AF" w:rsidP="004143E4">
            <w:pPr>
              <w:ind w:left="210" w:hangingChars="100" w:hanging="210"/>
              <w:rPr>
                <w:rFonts w:asciiTheme="minorEastAsia" w:hAnsiTheme="minorEastAsia"/>
              </w:rPr>
            </w:pPr>
            <w:r w:rsidRPr="002C648A">
              <w:rPr>
                <w:rFonts w:asciiTheme="minorEastAsia" w:hAnsiTheme="minorEastAsia"/>
              </w:rPr>
              <w:t>・当該試験又は検査に立ち会うことができるものとする。</w:t>
            </w:r>
          </w:p>
          <w:p w14:paraId="7F8E05FD" w14:textId="035AEC80" w:rsidR="00BA12AF" w:rsidRPr="002C648A" w:rsidRDefault="00374546" w:rsidP="004143E4">
            <w:pPr>
              <w:ind w:left="210" w:hangingChars="100" w:hanging="210"/>
              <w:rPr>
                <w:rFonts w:asciiTheme="minorEastAsia" w:hAnsiTheme="minorEastAsia"/>
              </w:rPr>
            </w:pPr>
            <w:r w:rsidRPr="002C648A">
              <w:rPr>
                <w:rFonts w:asciiTheme="minorEastAsia" w:hAnsiTheme="minorEastAsia"/>
              </w:rPr>
              <w:t>・</w:t>
            </w:r>
            <w:r w:rsidRPr="002C648A">
              <w:rPr>
                <w:rFonts w:asciiTheme="minorEastAsia" w:hAnsiTheme="minorEastAsia" w:hint="eastAsia"/>
              </w:rPr>
              <w:t>試験</w:t>
            </w:r>
            <w:r w:rsidR="00BA12AF" w:rsidRPr="002C648A">
              <w:rPr>
                <w:rFonts w:asciiTheme="minorEastAsia" w:hAnsiTheme="minorEastAsia"/>
              </w:rPr>
              <w:t>計画等、試験報告書等の確認を行う。</w:t>
            </w:r>
          </w:p>
        </w:tc>
      </w:tr>
      <w:tr w:rsidR="002C648A" w:rsidRPr="002C648A" w14:paraId="7B1FADCB"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45C441C3" w14:textId="00C21DC1" w:rsidR="00BA12AF" w:rsidRPr="002C648A" w:rsidRDefault="00BA12AF" w:rsidP="004143E4">
            <w:pPr>
              <w:jc w:val="center"/>
              <w:rPr>
                <w:rFonts w:asciiTheme="minorEastAsia" w:hAnsiTheme="minorEastAsia"/>
              </w:rPr>
            </w:pPr>
            <w:r w:rsidRPr="002C648A">
              <w:rPr>
                <w:rFonts w:asciiTheme="minorEastAsia" w:hAnsiTheme="minorEastAsia"/>
              </w:rPr>
              <w:t>④</w:t>
            </w:r>
          </w:p>
        </w:tc>
        <w:tc>
          <w:tcPr>
            <w:tcW w:w="4142" w:type="dxa"/>
            <w:tcBorders>
              <w:top w:val="single" w:sz="4" w:space="0" w:color="000000"/>
              <w:left w:val="single" w:sz="4" w:space="0" w:color="000000"/>
              <w:bottom w:val="single" w:sz="4" w:space="0" w:color="000000"/>
              <w:right w:val="single" w:sz="4" w:space="0" w:color="000000"/>
            </w:tcBorders>
          </w:tcPr>
          <w:p w14:paraId="151BBC7F" w14:textId="59677A11" w:rsidR="00BA12AF" w:rsidRPr="002C648A" w:rsidRDefault="00BA12AF" w:rsidP="004143E4">
            <w:pPr>
              <w:ind w:left="210" w:hangingChars="100" w:hanging="210"/>
              <w:rPr>
                <w:rFonts w:asciiTheme="minorEastAsia" w:hAnsiTheme="minorEastAsia"/>
              </w:rPr>
            </w:pPr>
            <w:r w:rsidRPr="002C648A">
              <w:rPr>
                <w:rFonts w:asciiTheme="minorEastAsia" w:hAnsiTheme="minorEastAsia"/>
              </w:rPr>
              <w:t>・各事業年度終了時（施設完成年度を除く）には、出来高報告書を作成し、発注者に提出する。</w:t>
            </w:r>
          </w:p>
        </w:tc>
        <w:tc>
          <w:tcPr>
            <w:tcW w:w="4143" w:type="dxa"/>
            <w:tcBorders>
              <w:top w:val="single" w:sz="4" w:space="0" w:color="000000"/>
              <w:left w:val="single" w:sz="4" w:space="0" w:color="000000"/>
              <w:bottom w:val="single" w:sz="4" w:space="0" w:color="000000"/>
              <w:right w:val="single" w:sz="4" w:space="0" w:color="000000"/>
            </w:tcBorders>
          </w:tcPr>
          <w:p w14:paraId="641B01C4" w14:textId="5150AA54" w:rsidR="00BA12AF" w:rsidRPr="002C648A" w:rsidRDefault="00BA12AF" w:rsidP="004143E4">
            <w:pPr>
              <w:rPr>
                <w:rFonts w:asciiTheme="minorEastAsia" w:hAnsiTheme="minorEastAsia"/>
              </w:rPr>
            </w:pPr>
            <w:r w:rsidRPr="002C648A">
              <w:rPr>
                <w:rFonts w:asciiTheme="minorEastAsia" w:hAnsiTheme="minorEastAsia"/>
              </w:rPr>
              <w:t>・出来高検査を行う。</w:t>
            </w:r>
          </w:p>
        </w:tc>
      </w:tr>
      <w:tr w:rsidR="002C648A" w:rsidRPr="002C648A" w14:paraId="4CCD548A"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095B2CAD" w14:textId="31FC1DE0" w:rsidR="00BA12AF" w:rsidRPr="002C648A" w:rsidRDefault="00BA12AF" w:rsidP="004143E4">
            <w:pPr>
              <w:jc w:val="center"/>
              <w:rPr>
                <w:rFonts w:asciiTheme="minorEastAsia" w:hAnsiTheme="minorEastAsia"/>
              </w:rPr>
            </w:pPr>
            <w:r w:rsidRPr="002C648A">
              <w:rPr>
                <w:rFonts w:asciiTheme="minorEastAsia" w:hAnsiTheme="minorEastAsia"/>
              </w:rPr>
              <w:t>⑤</w:t>
            </w:r>
          </w:p>
        </w:tc>
        <w:tc>
          <w:tcPr>
            <w:tcW w:w="4142" w:type="dxa"/>
            <w:tcBorders>
              <w:top w:val="single" w:sz="4" w:space="0" w:color="000000"/>
              <w:left w:val="single" w:sz="4" w:space="0" w:color="000000"/>
              <w:bottom w:val="single" w:sz="4" w:space="0" w:color="000000"/>
              <w:right w:val="single" w:sz="4" w:space="0" w:color="000000"/>
            </w:tcBorders>
          </w:tcPr>
          <w:p w14:paraId="09CD99EE" w14:textId="4960350C" w:rsidR="00BA12AF" w:rsidRPr="002C648A" w:rsidRDefault="00BA12AF" w:rsidP="004143E4">
            <w:pPr>
              <w:ind w:left="210" w:hangingChars="100" w:hanging="210"/>
              <w:rPr>
                <w:rFonts w:asciiTheme="minorEastAsia" w:hAnsiTheme="minorEastAsia"/>
              </w:rPr>
            </w:pPr>
            <w:r w:rsidRPr="002C648A">
              <w:rPr>
                <w:rFonts w:asciiTheme="minorEastAsia" w:hAnsiTheme="minorEastAsia"/>
              </w:rPr>
              <w:t>・施設完成後、完成図書を作成し、必要な書類を添えて、発注者へ提出する。</w:t>
            </w:r>
          </w:p>
        </w:tc>
        <w:tc>
          <w:tcPr>
            <w:tcW w:w="4143" w:type="dxa"/>
            <w:tcBorders>
              <w:top w:val="single" w:sz="4" w:space="0" w:color="000000"/>
              <w:left w:val="single" w:sz="4" w:space="0" w:color="000000"/>
              <w:bottom w:val="single" w:sz="4" w:space="0" w:color="000000"/>
              <w:right w:val="single" w:sz="4" w:space="0" w:color="000000"/>
            </w:tcBorders>
          </w:tcPr>
          <w:p w14:paraId="2F96F1F7" w14:textId="2E1C40A0" w:rsidR="00BA12AF" w:rsidRPr="002C648A" w:rsidRDefault="00BA12AF" w:rsidP="004143E4">
            <w:pPr>
              <w:rPr>
                <w:rFonts w:asciiTheme="minorEastAsia" w:hAnsiTheme="minorEastAsia"/>
              </w:rPr>
            </w:pPr>
            <w:r w:rsidRPr="002C648A">
              <w:rPr>
                <w:rFonts w:asciiTheme="minorEastAsia" w:hAnsiTheme="minorEastAsia"/>
              </w:rPr>
              <w:t>・完成検査を行う。</w:t>
            </w:r>
          </w:p>
        </w:tc>
      </w:tr>
      <w:tr w:rsidR="002C648A" w:rsidRPr="002C648A" w14:paraId="1BDC8092"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7C311ABB" w14:textId="3012ED06" w:rsidR="00BA12AF" w:rsidRPr="002C648A" w:rsidRDefault="00BA12AF" w:rsidP="004143E4">
            <w:pPr>
              <w:jc w:val="center"/>
              <w:rPr>
                <w:rFonts w:asciiTheme="minorEastAsia" w:hAnsiTheme="minorEastAsia"/>
              </w:rPr>
            </w:pPr>
            <w:r w:rsidRPr="002C648A">
              <w:rPr>
                <w:rFonts w:asciiTheme="minorEastAsia" w:hAnsiTheme="minorEastAsia"/>
              </w:rPr>
              <w:t>⑥</w:t>
            </w:r>
          </w:p>
        </w:tc>
        <w:tc>
          <w:tcPr>
            <w:tcW w:w="4142" w:type="dxa"/>
            <w:tcBorders>
              <w:top w:val="single" w:sz="4" w:space="0" w:color="000000"/>
              <w:left w:val="single" w:sz="4" w:space="0" w:color="000000"/>
              <w:bottom w:val="single" w:sz="4" w:space="0" w:color="000000"/>
              <w:right w:val="single" w:sz="4" w:space="0" w:color="000000"/>
            </w:tcBorders>
          </w:tcPr>
          <w:p w14:paraId="02DB67A8" w14:textId="05B8EAB2" w:rsidR="00BA12AF" w:rsidRPr="002C648A" w:rsidRDefault="00BA12AF" w:rsidP="004143E4">
            <w:pPr>
              <w:ind w:left="210" w:hangingChars="100" w:hanging="210"/>
              <w:rPr>
                <w:rFonts w:asciiTheme="minorEastAsia" w:hAnsiTheme="minorEastAsia"/>
              </w:rPr>
            </w:pPr>
            <w:r w:rsidRPr="002C648A">
              <w:rPr>
                <w:rFonts w:asciiTheme="minorEastAsia" w:hAnsiTheme="minorEastAsia"/>
              </w:rPr>
              <w:t>・完成検査終了後、検査済証、要求</w:t>
            </w:r>
            <w:r w:rsidRPr="002C648A">
              <w:rPr>
                <w:rFonts w:asciiTheme="minorEastAsia" w:hAnsiTheme="minorEastAsia" w:hint="eastAsia"/>
              </w:rPr>
              <w:t>性能</w:t>
            </w:r>
            <w:r w:rsidRPr="002C648A">
              <w:rPr>
                <w:rFonts w:asciiTheme="minorEastAsia" w:hAnsiTheme="minorEastAsia"/>
              </w:rPr>
              <w:t>確認報告等の書類を提出する。</w:t>
            </w:r>
          </w:p>
          <w:p w14:paraId="362444EA" w14:textId="0FA7B31A" w:rsidR="00BA12AF" w:rsidRPr="002C648A" w:rsidRDefault="00BA12AF" w:rsidP="004143E4">
            <w:pPr>
              <w:rPr>
                <w:rFonts w:asciiTheme="minorEastAsia" w:hAnsiTheme="minorEastAsia"/>
              </w:rPr>
            </w:pPr>
            <w:r w:rsidRPr="002C648A">
              <w:rPr>
                <w:rFonts w:asciiTheme="minorEastAsia" w:hAnsiTheme="minorEastAsia"/>
              </w:rPr>
              <w:t>・各種許認可の取得等を行う。</w:t>
            </w:r>
          </w:p>
        </w:tc>
        <w:tc>
          <w:tcPr>
            <w:tcW w:w="4143" w:type="dxa"/>
            <w:tcBorders>
              <w:top w:val="single" w:sz="4" w:space="0" w:color="000000"/>
              <w:left w:val="single" w:sz="4" w:space="0" w:color="000000"/>
              <w:bottom w:val="single" w:sz="4" w:space="0" w:color="000000"/>
              <w:right w:val="single" w:sz="4" w:space="0" w:color="000000"/>
            </w:tcBorders>
          </w:tcPr>
          <w:p w14:paraId="28749748" w14:textId="7C85E331" w:rsidR="00BA12AF" w:rsidRPr="002C648A" w:rsidRDefault="00BA12AF" w:rsidP="00374546">
            <w:pPr>
              <w:ind w:left="210" w:hangingChars="100" w:hanging="210"/>
              <w:rPr>
                <w:rFonts w:asciiTheme="minorEastAsia" w:hAnsiTheme="minorEastAsia"/>
              </w:rPr>
            </w:pPr>
            <w:r w:rsidRPr="002C648A">
              <w:rPr>
                <w:rFonts w:asciiTheme="minorEastAsia" w:hAnsiTheme="minorEastAsia"/>
              </w:rPr>
              <w:t>・要求性能を充足し、</w:t>
            </w:r>
            <w:r w:rsidRPr="002C648A">
              <w:rPr>
                <w:rFonts w:asciiTheme="minorEastAsia" w:hAnsiTheme="minorEastAsia" w:hint="eastAsia"/>
              </w:rPr>
              <w:t>点検整備</w:t>
            </w:r>
            <w:r w:rsidRPr="002C648A">
              <w:rPr>
                <w:rFonts w:asciiTheme="minorEastAsia" w:hAnsiTheme="minorEastAsia"/>
              </w:rPr>
              <w:t>業務を実施し得る状態にあることを、受注者立会いのもと速やかに確認する。</w:t>
            </w:r>
          </w:p>
        </w:tc>
      </w:tr>
      <w:tr w:rsidR="002C648A" w:rsidRPr="002C648A" w14:paraId="669E9A54" w14:textId="77777777" w:rsidTr="001C1ACD">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7C9B570B" w14:textId="4C3C4EBC" w:rsidR="00240666" w:rsidRPr="002C648A" w:rsidRDefault="00240666" w:rsidP="004143E4">
            <w:pPr>
              <w:jc w:val="center"/>
              <w:rPr>
                <w:rFonts w:asciiTheme="minorEastAsia" w:hAnsiTheme="minorEastAsia"/>
              </w:rPr>
            </w:pPr>
            <w:r w:rsidRPr="002C648A">
              <w:rPr>
                <w:rFonts w:asciiTheme="minorEastAsia" w:hAnsiTheme="minorEastAsia" w:hint="eastAsia"/>
              </w:rPr>
              <w:t>⑦</w:t>
            </w:r>
          </w:p>
        </w:tc>
        <w:tc>
          <w:tcPr>
            <w:tcW w:w="4142" w:type="dxa"/>
            <w:tcBorders>
              <w:top w:val="single" w:sz="4" w:space="0" w:color="000000"/>
              <w:left w:val="single" w:sz="4" w:space="0" w:color="000000"/>
              <w:bottom w:val="single" w:sz="4" w:space="0" w:color="000000"/>
              <w:right w:val="single" w:sz="4" w:space="0" w:color="000000"/>
            </w:tcBorders>
          </w:tcPr>
          <w:p w14:paraId="6E672B8B" w14:textId="658AAAB9" w:rsidR="00240666" w:rsidRPr="002C648A" w:rsidRDefault="00240666" w:rsidP="00804D10">
            <w:pPr>
              <w:ind w:left="210" w:hangingChars="100" w:hanging="210"/>
              <w:rPr>
                <w:rFonts w:asciiTheme="minorEastAsia" w:hAnsiTheme="minorEastAsia"/>
              </w:rPr>
            </w:pPr>
            <w:r w:rsidRPr="002C648A">
              <w:rPr>
                <w:rFonts w:asciiTheme="minorEastAsia" w:hAnsiTheme="minorEastAsia" w:hint="eastAsia"/>
              </w:rPr>
              <w:t>・</w:t>
            </w:r>
            <w:r w:rsidR="00C902A3" w:rsidRPr="002C648A">
              <w:rPr>
                <w:rFonts w:asciiTheme="minorEastAsia" w:hAnsiTheme="minorEastAsia" w:hint="eastAsia"/>
              </w:rPr>
              <w:t>点検整備</w:t>
            </w:r>
            <w:r w:rsidR="00A4102E" w:rsidRPr="002C648A">
              <w:rPr>
                <w:rFonts w:asciiTheme="minorEastAsia" w:hAnsiTheme="minorEastAsia" w:hint="eastAsia"/>
              </w:rPr>
              <w:t>業務</w:t>
            </w:r>
            <w:r w:rsidR="00C902A3" w:rsidRPr="002C648A">
              <w:rPr>
                <w:rFonts w:asciiTheme="minorEastAsia" w:hAnsiTheme="minorEastAsia" w:hint="eastAsia"/>
              </w:rPr>
              <w:t>期間中</w:t>
            </w:r>
            <w:r w:rsidRPr="002C648A">
              <w:rPr>
                <w:rFonts w:asciiTheme="minorEastAsia" w:hAnsiTheme="minorEastAsia" w:hint="eastAsia"/>
              </w:rPr>
              <w:t>、</w:t>
            </w:r>
            <w:r w:rsidR="00C902A3" w:rsidRPr="002C648A">
              <w:rPr>
                <w:rFonts w:asciiTheme="minorEastAsia" w:hAnsiTheme="minorEastAsia" w:hint="eastAsia"/>
              </w:rPr>
              <w:t>年１回、</w:t>
            </w:r>
            <w:r w:rsidRPr="002C648A">
              <w:rPr>
                <w:rFonts w:asciiTheme="minorEastAsia" w:hAnsiTheme="minorEastAsia" w:hint="eastAsia"/>
              </w:rPr>
              <w:t>技術提案履行状況報告書を</w:t>
            </w:r>
            <w:r w:rsidR="00804D10" w:rsidRPr="002C648A">
              <w:rPr>
                <w:rFonts w:asciiTheme="minorEastAsia" w:hAnsiTheme="minorEastAsia" w:hint="eastAsia"/>
              </w:rPr>
              <w:t>作成し、</w:t>
            </w:r>
            <w:r w:rsidRPr="002C648A">
              <w:rPr>
                <w:rFonts w:asciiTheme="minorEastAsia" w:hAnsiTheme="minorEastAsia" w:hint="eastAsia"/>
              </w:rPr>
              <w:t>発注者に提出する。</w:t>
            </w:r>
          </w:p>
        </w:tc>
        <w:tc>
          <w:tcPr>
            <w:tcW w:w="4143" w:type="dxa"/>
            <w:tcBorders>
              <w:top w:val="single" w:sz="4" w:space="0" w:color="000000"/>
              <w:left w:val="single" w:sz="4" w:space="0" w:color="000000"/>
              <w:bottom w:val="single" w:sz="4" w:space="0" w:color="000000"/>
              <w:right w:val="single" w:sz="4" w:space="0" w:color="000000"/>
            </w:tcBorders>
          </w:tcPr>
          <w:p w14:paraId="21002D95" w14:textId="1C779AA9" w:rsidR="00240666" w:rsidRPr="002C648A" w:rsidRDefault="00067C98" w:rsidP="00374546">
            <w:pPr>
              <w:ind w:left="210" w:hangingChars="100" w:hanging="210"/>
              <w:rPr>
                <w:rFonts w:asciiTheme="minorEastAsia" w:hAnsiTheme="minorEastAsia"/>
              </w:rPr>
            </w:pPr>
            <w:r w:rsidRPr="002C648A">
              <w:rPr>
                <w:rFonts w:asciiTheme="minorEastAsia" w:hAnsiTheme="minorEastAsia" w:hint="eastAsia"/>
              </w:rPr>
              <w:t>・受注者が行う</w:t>
            </w:r>
            <w:r w:rsidR="00D07E65" w:rsidRPr="002C648A">
              <w:rPr>
                <w:rFonts w:asciiTheme="minorEastAsia" w:hAnsiTheme="minorEastAsia" w:hint="eastAsia"/>
              </w:rPr>
              <w:t>確認</w:t>
            </w:r>
            <w:r w:rsidR="00804D10" w:rsidRPr="002C648A">
              <w:rPr>
                <w:rFonts w:asciiTheme="minorEastAsia" w:hAnsiTheme="minorEastAsia" w:hint="eastAsia"/>
              </w:rPr>
              <w:t>に立ち会うことができるものとする。</w:t>
            </w:r>
          </w:p>
          <w:p w14:paraId="06FE58BA" w14:textId="368302F1" w:rsidR="00804D10" w:rsidRPr="002C648A" w:rsidRDefault="00804D10" w:rsidP="00374546">
            <w:pPr>
              <w:ind w:left="210" w:hangingChars="100" w:hanging="210"/>
              <w:rPr>
                <w:rFonts w:asciiTheme="minorEastAsia" w:hAnsiTheme="minorEastAsia"/>
              </w:rPr>
            </w:pPr>
            <w:r w:rsidRPr="002C648A">
              <w:rPr>
                <w:rFonts w:asciiTheme="minorEastAsia" w:hAnsiTheme="minorEastAsia" w:hint="eastAsia"/>
              </w:rPr>
              <w:t>・技術提案履行状況報告書の確認を行う。</w:t>
            </w:r>
          </w:p>
        </w:tc>
      </w:tr>
    </w:tbl>
    <w:p w14:paraId="304BF074" w14:textId="0BCA2E94" w:rsidR="006959D1" w:rsidRPr="002C648A" w:rsidRDefault="006959D1" w:rsidP="006959D1">
      <w:pPr>
        <w:pStyle w:val="3"/>
      </w:pPr>
      <w:bookmarkStart w:id="232" w:name="_Toc44612475"/>
      <w:bookmarkStart w:id="233" w:name="_Toc44612557"/>
      <w:bookmarkStart w:id="234" w:name="_Ref103709874"/>
      <w:bookmarkStart w:id="235" w:name="_Ref103709985"/>
      <w:bookmarkStart w:id="236" w:name="_Ref103710639"/>
      <w:bookmarkStart w:id="237" w:name="_Ref103710674"/>
      <w:bookmarkStart w:id="238" w:name="_Ref103710679"/>
      <w:bookmarkStart w:id="239" w:name="_Toc106204051"/>
      <w:bookmarkStart w:id="240" w:name="_Toc115253676"/>
      <w:r w:rsidRPr="002C648A">
        <w:rPr>
          <w:rFonts w:hint="eastAsia"/>
        </w:rPr>
        <w:lastRenderedPageBreak/>
        <w:t>取合等に関する条件</w:t>
      </w:r>
      <w:bookmarkEnd w:id="232"/>
      <w:bookmarkEnd w:id="233"/>
      <w:bookmarkEnd w:id="234"/>
      <w:bookmarkEnd w:id="235"/>
      <w:bookmarkEnd w:id="236"/>
      <w:bookmarkEnd w:id="237"/>
      <w:bookmarkEnd w:id="238"/>
      <w:bookmarkEnd w:id="239"/>
      <w:bookmarkEnd w:id="240"/>
    </w:p>
    <w:p w14:paraId="6C5450C7" w14:textId="09C37046" w:rsidR="006959D1" w:rsidRPr="00C64EC4" w:rsidRDefault="006959D1" w:rsidP="006959D1">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既存施設との取合について、以下に概略を示す。詳細は</w:t>
      </w:r>
      <w:r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Pr="00C64EC4">
        <w:rPr>
          <w:rFonts w:asciiTheme="minorEastAsia" w:hAnsiTheme="minorEastAsia" w:hint="eastAsia"/>
          <w:color w:val="000000" w:themeColor="text1"/>
        </w:rPr>
        <w:t>を参照のこと。なお、施工にあたり既設設備の運転に影響がある場合は、施</w:t>
      </w:r>
      <w:r w:rsidR="00541A26" w:rsidRPr="00C64EC4">
        <w:rPr>
          <w:rFonts w:asciiTheme="minorEastAsia" w:hAnsiTheme="minorEastAsia" w:hint="eastAsia"/>
          <w:color w:val="000000" w:themeColor="text1"/>
        </w:rPr>
        <w:t>工</w:t>
      </w:r>
      <w:r w:rsidRPr="00C64EC4">
        <w:rPr>
          <w:rFonts w:asciiTheme="minorEastAsia" w:hAnsiTheme="minorEastAsia" w:hint="eastAsia"/>
          <w:color w:val="000000" w:themeColor="text1"/>
        </w:rPr>
        <w:t>時期、施工方法等について、発注者と協議すること。</w:t>
      </w:r>
    </w:p>
    <w:p w14:paraId="79ABDCCC" w14:textId="77777777" w:rsidR="006959D1" w:rsidRPr="00C64EC4" w:rsidRDefault="006959D1" w:rsidP="006959D1">
      <w:pPr>
        <w:rPr>
          <w:rFonts w:asciiTheme="minorEastAsia" w:hAnsiTheme="minorEastAsia"/>
          <w:color w:val="000000" w:themeColor="text1"/>
        </w:rPr>
      </w:pPr>
    </w:p>
    <w:p w14:paraId="7F8FA791" w14:textId="568DED3D" w:rsidR="00D25E94" w:rsidRPr="00C64EC4" w:rsidRDefault="009737B7" w:rsidP="00D24E30">
      <w:pPr>
        <w:pStyle w:val="6"/>
      </w:pPr>
      <w:r w:rsidRPr="00C64EC4">
        <w:rPr>
          <w:rFonts w:hint="eastAsia"/>
        </w:rPr>
        <w:t>濃縮</w:t>
      </w:r>
      <w:r w:rsidR="00D25E94" w:rsidRPr="00C64EC4">
        <w:rPr>
          <w:rFonts w:hint="eastAsia"/>
        </w:rPr>
        <w:t>汚泥の</w:t>
      </w:r>
      <w:r w:rsidR="00F36107" w:rsidRPr="00C64EC4">
        <w:rPr>
          <w:rFonts w:hint="eastAsia"/>
        </w:rPr>
        <w:t>取り合い</w:t>
      </w:r>
      <w:r w:rsidR="00B901E5" w:rsidRPr="00C64EC4">
        <w:rPr>
          <w:rFonts w:hint="eastAsia"/>
        </w:rPr>
        <w:t>条件</w:t>
      </w:r>
    </w:p>
    <w:p w14:paraId="2829954D" w14:textId="62201618" w:rsidR="000F10A5" w:rsidRPr="00C64EC4" w:rsidRDefault="009B5DA6" w:rsidP="00B31053">
      <w:pPr>
        <w:ind w:leftChars="100" w:left="210"/>
      </w:pPr>
      <w:r w:rsidRPr="00C64EC4">
        <w:rPr>
          <w:rFonts w:hint="eastAsia"/>
        </w:rPr>
        <w:t xml:space="preserve">　濃縮汚泥は、</w:t>
      </w:r>
      <w:r w:rsidR="003D480B"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003D480B" w:rsidRPr="00C64EC4">
        <w:rPr>
          <w:rFonts w:hint="eastAsia"/>
        </w:rPr>
        <w:t>「</w:t>
      </w:r>
      <w:r w:rsidR="001146A6" w:rsidRPr="00C64EC4">
        <w:rPr>
          <w:rFonts w:hint="eastAsia"/>
        </w:rPr>
        <w:t>２．濃縮汚泥の取り合い</w:t>
      </w:r>
      <w:r w:rsidR="003D480B" w:rsidRPr="00C64EC4">
        <w:rPr>
          <w:rFonts w:hint="eastAsia"/>
        </w:rPr>
        <w:t>」に示す</w:t>
      </w:r>
      <w:r w:rsidRPr="00C64EC4">
        <w:rPr>
          <w:rFonts w:hint="eastAsia"/>
        </w:rPr>
        <w:t>脱水機棟内の既存</w:t>
      </w:r>
      <w:r w:rsidR="00487DD9" w:rsidRPr="00C64EC4">
        <w:rPr>
          <w:rFonts w:hint="eastAsia"/>
        </w:rPr>
        <w:t>濃縮</w:t>
      </w:r>
      <w:r w:rsidRPr="00C64EC4">
        <w:rPr>
          <w:rFonts w:hint="eastAsia"/>
        </w:rPr>
        <w:t>汚泥貯留槽の汚泥引抜管配管より分岐して供給とする。</w:t>
      </w:r>
    </w:p>
    <w:p w14:paraId="0A3D007A" w14:textId="77777777" w:rsidR="009B5DA6" w:rsidRPr="00C64EC4" w:rsidRDefault="009B5DA6" w:rsidP="000F10A5"/>
    <w:p w14:paraId="51427DB6" w14:textId="1DD32191" w:rsidR="006959D1" w:rsidRPr="00C64EC4" w:rsidRDefault="006959D1" w:rsidP="00D24E30">
      <w:pPr>
        <w:pStyle w:val="6"/>
      </w:pPr>
      <w:bookmarkStart w:id="241" w:name="_Ref103709989"/>
      <w:bookmarkStart w:id="242" w:name="_Ref103709993"/>
      <w:bookmarkStart w:id="243" w:name="_Ref103709997"/>
      <w:r w:rsidRPr="00C64EC4">
        <w:rPr>
          <w:rFonts w:hint="eastAsia"/>
        </w:rPr>
        <w:t>脱水ケーキの</w:t>
      </w:r>
      <w:r w:rsidR="00F36107" w:rsidRPr="00C64EC4">
        <w:rPr>
          <w:rFonts w:hint="eastAsia"/>
        </w:rPr>
        <w:t>取り合い</w:t>
      </w:r>
      <w:r w:rsidR="00B901E5" w:rsidRPr="00C64EC4">
        <w:rPr>
          <w:rFonts w:hint="eastAsia"/>
        </w:rPr>
        <w:t>条件</w:t>
      </w:r>
      <w:bookmarkEnd w:id="241"/>
      <w:bookmarkEnd w:id="242"/>
      <w:bookmarkEnd w:id="243"/>
    </w:p>
    <w:p w14:paraId="4F574ADC" w14:textId="03FC7DF9" w:rsidR="00714C93" w:rsidRPr="00C64EC4" w:rsidRDefault="003D480B" w:rsidP="00B31053">
      <w:pPr>
        <w:ind w:leftChars="100" w:left="210"/>
      </w:pPr>
      <w:r w:rsidRPr="00C64EC4">
        <w:rPr>
          <w:rFonts w:hint="eastAsia"/>
        </w:rPr>
        <w:t xml:space="preserve">　</w:t>
      </w:r>
      <w:r w:rsidR="009B5DA6" w:rsidRPr="00C64EC4">
        <w:rPr>
          <w:rFonts w:hint="eastAsia"/>
        </w:rPr>
        <w:t>既設の脱水機で処理された脱水ケーキは、</w:t>
      </w:r>
      <w:r w:rsidR="009B5DA6"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009B5DA6" w:rsidRPr="00C64EC4">
        <w:rPr>
          <w:rFonts w:hint="eastAsia"/>
        </w:rPr>
        <w:t>「</w:t>
      </w:r>
      <w:r w:rsidR="001146A6" w:rsidRPr="00C64EC4">
        <w:rPr>
          <w:rFonts w:hint="eastAsia"/>
        </w:rPr>
        <w:t>３．脱水ケーキの取り合い点①」「４．脱水ケーキの取り合い点②</w:t>
      </w:r>
      <w:r w:rsidR="009B5DA6" w:rsidRPr="00C64EC4">
        <w:rPr>
          <w:rFonts w:hint="eastAsia"/>
        </w:rPr>
        <w:t>」に示す各地点の</w:t>
      </w:r>
      <w:r w:rsidR="00521342" w:rsidRPr="00C64EC4">
        <w:rPr>
          <w:rFonts w:hint="eastAsia"/>
        </w:rPr>
        <w:t>既設の脱水ケーキ</w:t>
      </w:r>
      <w:r w:rsidR="009B5DA6" w:rsidRPr="00C64EC4">
        <w:rPr>
          <w:rFonts w:hint="eastAsia"/>
        </w:rPr>
        <w:t>圧送配管より分岐して供給とする。</w:t>
      </w:r>
    </w:p>
    <w:p w14:paraId="6AA96E89" w14:textId="76FA5A82" w:rsidR="00521342" w:rsidRPr="00C64EC4" w:rsidRDefault="003D480B" w:rsidP="00C928AE">
      <w:pPr>
        <w:ind w:leftChars="100" w:left="210" w:firstLineChars="100" w:firstLine="210"/>
      </w:pPr>
      <w:r w:rsidRPr="00C64EC4">
        <w:rPr>
          <w:rFonts w:hint="eastAsia"/>
        </w:rPr>
        <w:t>本事業において設置</w:t>
      </w:r>
      <w:r w:rsidR="00033B26" w:rsidRPr="00C64EC4">
        <w:rPr>
          <w:rFonts w:hint="eastAsia"/>
        </w:rPr>
        <w:t>する</w:t>
      </w:r>
      <w:r w:rsidRPr="00C64EC4">
        <w:rPr>
          <w:rFonts w:hint="eastAsia"/>
        </w:rPr>
        <w:t>脱水機で処理された脱水ケーキ</w:t>
      </w:r>
      <w:r w:rsidR="005754A0" w:rsidRPr="00C64EC4">
        <w:rPr>
          <w:rFonts w:hint="eastAsia"/>
        </w:rPr>
        <w:t>は</w:t>
      </w:r>
      <w:r w:rsidR="00A608F6" w:rsidRPr="00C64EC4">
        <w:rPr>
          <w:rFonts w:hint="eastAsia"/>
        </w:rPr>
        <w:t>汚泥貯留</w:t>
      </w:r>
      <w:r w:rsidR="0076361D" w:rsidRPr="00C64EC4">
        <w:rPr>
          <w:rFonts w:hint="eastAsia"/>
        </w:rPr>
        <w:t>施設</w:t>
      </w:r>
      <w:r w:rsidR="00521342" w:rsidRPr="00C64EC4">
        <w:rPr>
          <w:rFonts w:hint="eastAsia"/>
        </w:rPr>
        <w:t>、</w:t>
      </w:r>
      <w:r w:rsidR="005754A0" w:rsidRPr="00C64EC4">
        <w:rPr>
          <w:rFonts w:hint="eastAsia"/>
        </w:rPr>
        <w:t>１号</w:t>
      </w:r>
      <w:r w:rsidR="00521342" w:rsidRPr="00C64EC4">
        <w:rPr>
          <w:rFonts w:hint="eastAsia"/>
        </w:rPr>
        <w:t>焼却炉施設、</w:t>
      </w:r>
      <w:r w:rsidR="005754A0" w:rsidRPr="00C64EC4">
        <w:rPr>
          <w:rFonts w:hint="eastAsia"/>
        </w:rPr>
        <w:t>２号焼却炉施設</w:t>
      </w:r>
      <w:r w:rsidR="00521342" w:rsidRPr="00C64EC4">
        <w:rPr>
          <w:rFonts w:hint="eastAsia"/>
        </w:rPr>
        <w:t>及び</w:t>
      </w:r>
      <w:r w:rsidR="005754A0" w:rsidRPr="00C64EC4">
        <w:rPr>
          <w:rFonts w:hint="eastAsia"/>
        </w:rPr>
        <w:t>既設の脱水ケーキ圧送</w:t>
      </w:r>
      <w:r w:rsidR="00521342" w:rsidRPr="00C64EC4">
        <w:rPr>
          <w:rFonts w:hint="eastAsia"/>
        </w:rPr>
        <w:t>配</w:t>
      </w:r>
      <w:r w:rsidR="005754A0" w:rsidRPr="00C64EC4">
        <w:rPr>
          <w:rFonts w:hint="eastAsia"/>
        </w:rPr>
        <w:t>管に接続</w:t>
      </w:r>
      <w:r w:rsidR="00521342" w:rsidRPr="00C64EC4">
        <w:rPr>
          <w:rFonts w:hint="eastAsia"/>
        </w:rPr>
        <w:t>すること。</w:t>
      </w:r>
    </w:p>
    <w:p w14:paraId="37BCF976" w14:textId="57FC8A51" w:rsidR="00521342" w:rsidRPr="00C64EC4" w:rsidRDefault="00521342" w:rsidP="00521342">
      <w:pPr>
        <w:ind w:leftChars="100" w:left="210" w:firstLineChars="100" w:firstLine="210"/>
      </w:pPr>
      <w:r w:rsidRPr="00C64EC4">
        <w:rPr>
          <w:rFonts w:hint="eastAsia"/>
        </w:rPr>
        <w:t>また、1号焼却炉施設及び2号焼却炉施設への</w:t>
      </w:r>
      <w:r w:rsidR="00FA5B66" w:rsidRPr="00C64EC4">
        <w:rPr>
          <w:rFonts w:hint="eastAsia"/>
        </w:rPr>
        <w:t>脱水ケーキの供給は</w:t>
      </w:r>
      <w:r w:rsidRPr="00C64EC4">
        <w:rPr>
          <w:rFonts w:hint="eastAsia"/>
        </w:rPr>
        <w:t>、既設の脱水ケーキ圧送配管ルートに加えて、本事業において</w:t>
      </w:r>
      <w:r w:rsidR="00FA5B66" w:rsidRPr="00C64EC4">
        <w:rPr>
          <w:rFonts w:hint="eastAsia"/>
        </w:rPr>
        <w:t>供給ルートを</w:t>
      </w:r>
      <w:r w:rsidRPr="00C64EC4">
        <w:rPr>
          <w:rFonts w:hint="eastAsia"/>
        </w:rPr>
        <w:t>設置するとともに、各焼却炉施設へはいずれの</w:t>
      </w:r>
      <w:r w:rsidR="00E437F7" w:rsidRPr="00C64EC4">
        <w:rPr>
          <w:rFonts w:hint="eastAsia"/>
        </w:rPr>
        <w:t>供給</w:t>
      </w:r>
      <w:r w:rsidRPr="00C64EC4">
        <w:rPr>
          <w:rFonts w:hint="eastAsia"/>
        </w:rPr>
        <w:t>ルートからもの脱水ケーキの供給が可能となるように切替が可能</w:t>
      </w:r>
      <w:r w:rsidR="009F5263" w:rsidRPr="00C64EC4">
        <w:rPr>
          <w:rFonts w:hint="eastAsia"/>
        </w:rPr>
        <w:t>である</w:t>
      </w:r>
      <w:r w:rsidRPr="00C64EC4">
        <w:rPr>
          <w:rFonts w:hint="eastAsia"/>
        </w:rPr>
        <w:t>こと。</w:t>
      </w:r>
    </w:p>
    <w:p w14:paraId="59D30D14" w14:textId="16227079" w:rsidR="003D480B" w:rsidRPr="00C64EC4" w:rsidRDefault="005754A0" w:rsidP="00C928AE">
      <w:pPr>
        <w:ind w:leftChars="100" w:left="210" w:firstLineChars="100" w:firstLine="210"/>
      </w:pPr>
      <w:r w:rsidRPr="00C64EC4">
        <w:rPr>
          <w:rFonts w:hint="eastAsia"/>
        </w:rPr>
        <w:t>汚泥貯留施設</w:t>
      </w:r>
      <w:r w:rsidR="00A608F6" w:rsidRPr="00C64EC4">
        <w:rPr>
          <w:rFonts w:hint="eastAsia"/>
        </w:rPr>
        <w:t>に一時貯留された脱水ケーキ</w:t>
      </w:r>
      <w:r w:rsidR="003D480B" w:rsidRPr="00C64EC4">
        <w:rPr>
          <w:rFonts w:hint="eastAsia"/>
        </w:rPr>
        <w:t>は、既設の脱水ケーキ圧送</w:t>
      </w:r>
      <w:r w:rsidR="00521342" w:rsidRPr="00C64EC4">
        <w:rPr>
          <w:rFonts w:hint="eastAsia"/>
        </w:rPr>
        <w:t>配</w:t>
      </w:r>
      <w:r w:rsidR="003D480B" w:rsidRPr="00C64EC4">
        <w:rPr>
          <w:rFonts w:hint="eastAsia"/>
        </w:rPr>
        <w:t>管</w:t>
      </w:r>
      <w:r w:rsidR="00436EFB" w:rsidRPr="00C64EC4">
        <w:rPr>
          <w:rFonts w:hint="eastAsia"/>
        </w:rPr>
        <w:t>及び</w:t>
      </w:r>
      <w:r w:rsidR="0087316D" w:rsidRPr="00C64EC4">
        <w:rPr>
          <w:rFonts w:hint="eastAsia"/>
        </w:rPr>
        <w:t>本事業で設置する</w:t>
      </w:r>
      <w:r w:rsidR="00FA5B66" w:rsidRPr="00C64EC4">
        <w:rPr>
          <w:rFonts w:hint="eastAsia"/>
        </w:rPr>
        <w:t>供給</w:t>
      </w:r>
      <w:r w:rsidR="00521342" w:rsidRPr="00C64EC4">
        <w:rPr>
          <w:rFonts w:hint="eastAsia"/>
        </w:rPr>
        <w:t>ルート</w:t>
      </w:r>
      <w:r w:rsidR="003D480B" w:rsidRPr="00C64EC4">
        <w:rPr>
          <w:rFonts w:hint="eastAsia"/>
        </w:rPr>
        <w:t>にも接続</w:t>
      </w:r>
      <w:r w:rsidR="00714C93" w:rsidRPr="00C64EC4">
        <w:rPr>
          <w:rFonts w:hint="eastAsia"/>
        </w:rPr>
        <w:t>し、任意に</w:t>
      </w:r>
      <w:r w:rsidR="00E437F7" w:rsidRPr="00C64EC4">
        <w:rPr>
          <w:rFonts w:hint="eastAsia"/>
        </w:rPr>
        <w:t>供給</w:t>
      </w:r>
      <w:r w:rsidR="00714C93" w:rsidRPr="00C64EC4">
        <w:rPr>
          <w:rFonts w:hint="eastAsia"/>
        </w:rPr>
        <w:t>先の切替が可能</w:t>
      </w:r>
      <w:r w:rsidR="000E17C9" w:rsidRPr="00C64EC4">
        <w:rPr>
          <w:rFonts w:hint="eastAsia"/>
        </w:rPr>
        <w:t>である</w:t>
      </w:r>
      <w:r w:rsidR="00714C93" w:rsidRPr="00C64EC4">
        <w:rPr>
          <w:rFonts w:hint="eastAsia"/>
        </w:rPr>
        <w:t>こと</w:t>
      </w:r>
      <w:r w:rsidR="003D480B" w:rsidRPr="00C64EC4">
        <w:rPr>
          <w:rFonts w:hint="eastAsia"/>
        </w:rPr>
        <w:t>。</w:t>
      </w:r>
    </w:p>
    <w:p w14:paraId="66D080E7" w14:textId="628EA42C" w:rsidR="000A5B73" w:rsidRDefault="00714C93" w:rsidP="00670654">
      <w:pPr>
        <w:ind w:leftChars="100" w:left="210"/>
      </w:pPr>
      <w:r w:rsidRPr="00C64EC4">
        <w:rPr>
          <w:rFonts w:hint="eastAsia"/>
        </w:rPr>
        <w:t xml:space="preserve">　</w:t>
      </w:r>
      <w:r w:rsidR="00033B26" w:rsidRPr="00C64EC4">
        <w:rPr>
          <w:rFonts w:hint="eastAsia"/>
        </w:rPr>
        <w:t>本事業において設置する</w:t>
      </w:r>
      <w:r w:rsidR="00A608F6" w:rsidRPr="00C64EC4">
        <w:rPr>
          <w:rFonts w:hint="eastAsia"/>
        </w:rPr>
        <w:t>外部</w:t>
      </w:r>
      <w:r w:rsidR="0016036A" w:rsidRPr="00C64EC4">
        <w:rPr>
          <w:rFonts w:hint="eastAsia"/>
        </w:rPr>
        <w:t>汚泥</w:t>
      </w:r>
      <w:r w:rsidR="00A608F6" w:rsidRPr="00C64EC4">
        <w:rPr>
          <w:rFonts w:hint="eastAsia"/>
        </w:rPr>
        <w:t>受入</w:t>
      </w:r>
      <w:r w:rsidR="0016036A" w:rsidRPr="00C64EC4">
        <w:rPr>
          <w:rFonts w:hint="eastAsia"/>
        </w:rPr>
        <w:t>貯留</w:t>
      </w:r>
      <w:r w:rsidR="00033B26" w:rsidRPr="00C64EC4">
        <w:rPr>
          <w:rFonts w:hint="eastAsia"/>
        </w:rPr>
        <w:t>設備に一時貯留した脱水ケーキ</w:t>
      </w:r>
      <w:r w:rsidR="00A608F6" w:rsidRPr="00C64EC4">
        <w:rPr>
          <w:rFonts w:hint="eastAsia"/>
        </w:rPr>
        <w:t>は、</w:t>
      </w:r>
      <w:r w:rsidR="005754A0" w:rsidRPr="00C64EC4">
        <w:rPr>
          <w:rFonts w:hint="eastAsia"/>
        </w:rPr>
        <w:t>２</w:t>
      </w:r>
      <w:r w:rsidR="00A608F6" w:rsidRPr="00C64EC4">
        <w:rPr>
          <w:rFonts w:hint="eastAsia"/>
        </w:rPr>
        <w:t>号焼却炉</w:t>
      </w:r>
      <w:r w:rsidR="003D5AD0" w:rsidRPr="00C64EC4">
        <w:rPr>
          <w:rFonts w:hint="eastAsia"/>
        </w:rPr>
        <w:t>施設</w:t>
      </w:r>
      <w:r w:rsidR="00A608F6" w:rsidRPr="00C64EC4">
        <w:rPr>
          <w:rFonts w:hint="eastAsia"/>
        </w:rPr>
        <w:t>に接続とするほか、既設の</w:t>
      </w:r>
      <w:r w:rsidR="005754A0" w:rsidRPr="00C64EC4">
        <w:rPr>
          <w:rFonts w:hint="eastAsia"/>
        </w:rPr>
        <w:t>１</w:t>
      </w:r>
      <w:r w:rsidR="00A608F6" w:rsidRPr="00C64EC4">
        <w:rPr>
          <w:rFonts w:hint="eastAsia"/>
        </w:rPr>
        <w:t>号焼却炉</w:t>
      </w:r>
      <w:r w:rsidR="003D5AD0" w:rsidRPr="00C64EC4">
        <w:rPr>
          <w:rFonts w:hint="eastAsia"/>
        </w:rPr>
        <w:t>施設</w:t>
      </w:r>
      <w:r w:rsidR="00A608F6" w:rsidRPr="00C64EC4">
        <w:rPr>
          <w:rFonts w:hint="eastAsia"/>
        </w:rPr>
        <w:t>にも接続し、任意に</w:t>
      </w:r>
      <w:r w:rsidR="003D5AD0" w:rsidRPr="00C64EC4">
        <w:rPr>
          <w:rFonts w:hint="eastAsia"/>
        </w:rPr>
        <w:t>接続</w:t>
      </w:r>
      <w:r w:rsidR="00A608F6" w:rsidRPr="00C64EC4">
        <w:rPr>
          <w:rFonts w:hint="eastAsia"/>
        </w:rPr>
        <w:t>先の切替が可能</w:t>
      </w:r>
      <w:r w:rsidR="000E17C9" w:rsidRPr="00C64EC4">
        <w:rPr>
          <w:rFonts w:hint="eastAsia"/>
        </w:rPr>
        <w:t>である</w:t>
      </w:r>
      <w:r w:rsidR="00A608F6" w:rsidRPr="00C64EC4">
        <w:rPr>
          <w:rFonts w:hint="eastAsia"/>
        </w:rPr>
        <w:t>こと。</w:t>
      </w:r>
    </w:p>
    <w:p w14:paraId="153D0CF2" w14:textId="77777777" w:rsidR="00670654" w:rsidRDefault="00670654" w:rsidP="00670654">
      <w:pPr>
        <w:ind w:leftChars="100" w:left="210"/>
      </w:pPr>
    </w:p>
    <w:p w14:paraId="5D9409D8" w14:textId="58807984" w:rsidR="00F36107" w:rsidRPr="00C64EC4" w:rsidRDefault="00F36107" w:rsidP="00F36107">
      <w:pPr>
        <w:pStyle w:val="a3"/>
        <w:rPr>
          <w:color w:val="000000" w:themeColor="text1"/>
        </w:rPr>
      </w:pPr>
      <w:r w:rsidRPr="00C64EC4">
        <w:rPr>
          <w:rFonts w:hint="eastAsia"/>
        </w:rPr>
        <w:t xml:space="preserve">表 </w:t>
      </w:r>
      <w:r w:rsidRPr="00C64EC4">
        <w:fldChar w:fldCharType="begin"/>
      </w:r>
      <w:r w:rsidRPr="00C64EC4">
        <w:instrText xml:space="preserve"> STYLEREF 1 \s </w:instrText>
      </w:r>
      <w:r w:rsidRPr="00C64EC4">
        <w:fldChar w:fldCharType="separate"/>
      </w:r>
      <w:r w:rsidR="00686AB4">
        <w:rPr>
          <w:noProof/>
        </w:rPr>
        <w:t>II</w:t>
      </w:r>
      <w:r w:rsidRPr="00C64EC4">
        <w:fldChar w:fldCharType="end"/>
      </w:r>
      <w:r w:rsidRPr="00C64EC4">
        <w:noBreakHyphen/>
      </w:r>
      <w:r w:rsidRPr="00C64EC4">
        <w:fldChar w:fldCharType="begin"/>
      </w:r>
      <w:r w:rsidRPr="00C64EC4">
        <w:instrText xml:space="preserve"> SEQ </w:instrText>
      </w:r>
      <w:r w:rsidRPr="00C64EC4">
        <w:rPr>
          <w:rFonts w:hint="eastAsia"/>
        </w:rPr>
        <w:instrText>表</w:instrText>
      </w:r>
      <w:r w:rsidRPr="00C64EC4">
        <w:instrText xml:space="preserve"> \* ARABIC \s 1 </w:instrText>
      </w:r>
      <w:r w:rsidRPr="00C64EC4">
        <w:fldChar w:fldCharType="separate"/>
      </w:r>
      <w:r w:rsidR="00686AB4">
        <w:rPr>
          <w:noProof/>
        </w:rPr>
        <w:t>15</w:t>
      </w:r>
      <w:r w:rsidRPr="00C64EC4">
        <w:fldChar w:fldCharType="end"/>
      </w:r>
      <w:r w:rsidRPr="00C64EC4">
        <w:rPr>
          <w:rFonts w:hint="eastAsia"/>
          <w:color w:val="000000" w:themeColor="text1"/>
        </w:rPr>
        <w:t xml:space="preserve">　脱水ケーキ取り合い条件</w:t>
      </w:r>
    </w:p>
    <w:tbl>
      <w:tblPr>
        <w:tblStyle w:val="af2"/>
        <w:tblW w:w="8784" w:type="dxa"/>
        <w:jc w:val="center"/>
        <w:tblLook w:val="04A0" w:firstRow="1" w:lastRow="0" w:firstColumn="1" w:lastColumn="0" w:noHBand="0" w:noVBand="1"/>
      </w:tblPr>
      <w:tblGrid>
        <w:gridCol w:w="1838"/>
        <w:gridCol w:w="6946"/>
      </w:tblGrid>
      <w:tr w:rsidR="003D480B" w:rsidRPr="00C64EC4" w14:paraId="0DA73E5F" w14:textId="77777777" w:rsidTr="00C928AE">
        <w:trPr>
          <w:jc w:val="center"/>
        </w:trPr>
        <w:tc>
          <w:tcPr>
            <w:tcW w:w="1838" w:type="dxa"/>
          </w:tcPr>
          <w:p w14:paraId="3E2BBE95" w14:textId="77777777" w:rsidR="003D480B" w:rsidRPr="00C64EC4" w:rsidRDefault="003D480B" w:rsidP="00550F79">
            <w:r w:rsidRPr="00C64EC4">
              <w:rPr>
                <w:rFonts w:hint="eastAsia"/>
              </w:rPr>
              <w:t>項目</w:t>
            </w:r>
          </w:p>
        </w:tc>
        <w:tc>
          <w:tcPr>
            <w:tcW w:w="6946" w:type="dxa"/>
          </w:tcPr>
          <w:p w14:paraId="2F3B3684" w14:textId="77777777" w:rsidR="003D480B" w:rsidRPr="00C64EC4" w:rsidRDefault="003D480B" w:rsidP="00550F79">
            <w:r w:rsidRPr="00C64EC4">
              <w:rPr>
                <w:rFonts w:hint="eastAsia"/>
              </w:rPr>
              <w:t>内容</w:t>
            </w:r>
          </w:p>
        </w:tc>
      </w:tr>
      <w:tr w:rsidR="00AB1ABE" w:rsidRPr="00C64EC4" w14:paraId="3C5E1B30" w14:textId="77777777" w:rsidTr="00C928AE">
        <w:trPr>
          <w:jc w:val="center"/>
        </w:trPr>
        <w:tc>
          <w:tcPr>
            <w:tcW w:w="1838" w:type="dxa"/>
          </w:tcPr>
          <w:p w14:paraId="6D022FA1" w14:textId="6E81B4CC" w:rsidR="00AB1ABE" w:rsidRPr="00C64EC4" w:rsidRDefault="00AB1ABE" w:rsidP="00550F79">
            <w:r w:rsidRPr="00C64EC4">
              <w:rPr>
                <w:rFonts w:hint="eastAsia"/>
              </w:rPr>
              <w:t>取り合い</w:t>
            </w:r>
            <w:r w:rsidR="00436EFB" w:rsidRPr="00C64EC4">
              <w:rPr>
                <w:rFonts w:hint="eastAsia"/>
              </w:rPr>
              <w:t>条件</w:t>
            </w:r>
          </w:p>
        </w:tc>
        <w:tc>
          <w:tcPr>
            <w:tcW w:w="6946" w:type="dxa"/>
          </w:tcPr>
          <w:p w14:paraId="6A321C07" w14:textId="0101F9B0" w:rsidR="00AB1ABE" w:rsidRPr="00C64EC4" w:rsidRDefault="00F36107" w:rsidP="00550F79">
            <w:r w:rsidRPr="00C64EC4">
              <w:rPr>
                <w:rFonts w:hint="eastAsia"/>
              </w:rPr>
              <w:t>①</w:t>
            </w:r>
            <w:r w:rsidR="00714C93" w:rsidRPr="00C64EC4">
              <w:rPr>
                <w:rFonts w:hint="eastAsia"/>
              </w:rPr>
              <w:t>既設</w:t>
            </w:r>
            <w:r w:rsidR="00AB1ABE" w:rsidRPr="00C64EC4">
              <w:rPr>
                <w:rFonts w:hint="eastAsia"/>
              </w:rPr>
              <w:t>脱水</w:t>
            </w:r>
            <w:r w:rsidR="00436EFB" w:rsidRPr="00C64EC4">
              <w:rPr>
                <w:rFonts w:hint="eastAsia"/>
              </w:rPr>
              <w:t>ケーキ圧送配管</w:t>
            </w:r>
          </w:p>
          <w:p w14:paraId="5648103E" w14:textId="3BFFAFC0" w:rsidR="00436EFB" w:rsidRPr="00C64EC4" w:rsidRDefault="00F36107" w:rsidP="00436EFB">
            <w:r w:rsidRPr="00C64EC4">
              <w:rPr>
                <w:rFonts w:hint="eastAsia"/>
              </w:rPr>
              <w:t>・</w:t>
            </w:r>
            <w:r w:rsidR="00436EFB" w:rsidRPr="00C64EC4">
              <w:rPr>
                <w:rFonts w:hint="eastAsia"/>
              </w:rPr>
              <w:t xml:space="preserve">No.1脱水ケーキ圧送配管　350A　</w:t>
            </w:r>
            <w:r w:rsidRPr="00C64EC4">
              <w:rPr>
                <w:rFonts w:hint="eastAsia"/>
              </w:rPr>
              <w:t>輸送量5.6t/h×</w:t>
            </w:r>
            <w:r w:rsidR="00436EFB" w:rsidRPr="00C64EC4">
              <w:rPr>
                <w:rFonts w:hint="eastAsia"/>
              </w:rPr>
              <w:t>最大</w:t>
            </w:r>
            <w:r w:rsidRPr="00C64EC4">
              <w:rPr>
                <w:rFonts w:hint="eastAsia"/>
              </w:rPr>
              <w:t>圧力</w:t>
            </w:r>
            <w:r w:rsidR="00436EFB" w:rsidRPr="00C64EC4">
              <w:rPr>
                <w:rFonts w:hint="eastAsia"/>
              </w:rPr>
              <w:t xml:space="preserve">4.8MPa　</w:t>
            </w:r>
          </w:p>
          <w:p w14:paraId="1DEA41CE" w14:textId="2FF6CC08" w:rsidR="00AB1ABE" w:rsidRPr="00C64EC4" w:rsidRDefault="00F36107" w:rsidP="00436EFB">
            <w:r w:rsidRPr="00C64EC4">
              <w:rPr>
                <w:rFonts w:hint="eastAsia"/>
              </w:rPr>
              <w:t>・</w:t>
            </w:r>
            <w:r w:rsidR="00436EFB" w:rsidRPr="00C64EC4">
              <w:rPr>
                <w:rFonts w:hint="eastAsia"/>
              </w:rPr>
              <w:t xml:space="preserve">No.2脱水ケーキ圧送配管　350A　</w:t>
            </w:r>
            <w:r w:rsidRPr="00C64EC4">
              <w:rPr>
                <w:rFonts w:hint="eastAsia"/>
              </w:rPr>
              <w:t>輸送量5.6t/h×最大圧力4.8MPa</w:t>
            </w:r>
          </w:p>
          <w:p w14:paraId="7EE2B014" w14:textId="30BE3F42" w:rsidR="00AB1ABE" w:rsidRPr="00C64EC4" w:rsidRDefault="00F36107" w:rsidP="00550F79">
            <w:r w:rsidRPr="00C64EC4">
              <w:rPr>
                <w:rFonts w:hint="eastAsia"/>
              </w:rPr>
              <w:t>②</w:t>
            </w:r>
            <w:r w:rsidR="00714C93" w:rsidRPr="00C64EC4">
              <w:rPr>
                <w:rFonts w:hint="eastAsia"/>
              </w:rPr>
              <w:t>既設</w:t>
            </w:r>
            <w:r w:rsidR="00436EFB" w:rsidRPr="00C64EC4">
              <w:rPr>
                <w:rFonts w:hint="eastAsia"/>
              </w:rPr>
              <w:t>1号焼却炉定量フィーダ</w:t>
            </w:r>
          </w:p>
          <w:p w14:paraId="07EA236F" w14:textId="19B03081" w:rsidR="00AB1ABE" w:rsidRPr="00C64EC4" w:rsidRDefault="00F36107">
            <w:r w:rsidRPr="00C64EC4">
              <w:rPr>
                <w:rFonts w:hint="eastAsia"/>
              </w:rPr>
              <w:t>・</w:t>
            </w:r>
            <w:r w:rsidR="00AB1ABE" w:rsidRPr="00C64EC4">
              <w:rPr>
                <w:rFonts w:hint="eastAsia"/>
              </w:rPr>
              <w:t>1号焼却炉</w:t>
            </w:r>
            <w:r w:rsidR="00436EFB" w:rsidRPr="00C64EC4">
              <w:rPr>
                <w:rFonts w:hint="eastAsia"/>
              </w:rPr>
              <w:t>投入用配管（本事業で</w:t>
            </w:r>
            <w:r w:rsidR="00C928AE" w:rsidRPr="00C64EC4">
              <w:rPr>
                <w:rFonts w:hint="eastAsia"/>
              </w:rPr>
              <w:t>設置</w:t>
            </w:r>
            <w:r w:rsidR="00436EFB" w:rsidRPr="00C64EC4">
              <w:rPr>
                <w:rFonts w:hint="eastAsia"/>
              </w:rPr>
              <w:t>）</w:t>
            </w:r>
          </w:p>
        </w:tc>
      </w:tr>
      <w:tr w:rsidR="003D480B" w:rsidRPr="00C64EC4" w14:paraId="360BAE5A" w14:textId="77777777" w:rsidTr="00C928AE">
        <w:trPr>
          <w:jc w:val="center"/>
        </w:trPr>
        <w:tc>
          <w:tcPr>
            <w:tcW w:w="1838" w:type="dxa"/>
          </w:tcPr>
          <w:p w14:paraId="480784A8" w14:textId="301EF6AC" w:rsidR="003D480B" w:rsidRPr="00C64EC4" w:rsidRDefault="00635C2E">
            <w:r w:rsidRPr="00C64EC4">
              <w:rPr>
                <w:rFonts w:hint="eastAsia"/>
              </w:rPr>
              <w:t>取</w:t>
            </w:r>
            <w:r w:rsidR="00955E59" w:rsidRPr="00C64EC4">
              <w:rPr>
                <w:rFonts w:hint="eastAsia"/>
              </w:rPr>
              <w:t>合設備</w:t>
            </w:r>
            <w:r w:rsidR="00436EFB" w:rsidRPr="00C64EC4">
              <w:rPr>
                <w:rFonts w:hint="eastAsia"/>
              </w:rPr>
              <w:t>等</w:t>
            </w:r>
          </w:p>
        </w:tc>
        <w:tc>
          <w:tcPr>
            <w:tcW w:w="6946" w:type="dxa"/>
          </w:tcPr>
          <w:p w14:paraId="023810D9" w14:textId="1741872D" w:rsidR="003D480B" w:rsidRPr="00C64EC4" w:rsidRDefault="00955E59" w:rsidP="00550F79">
            <w:r w:rsidRPr="00C64EC4">
              <w:rPr>
                <w:rFonts w:hint="eastAsia"/>
              </w:rPr>
              <w:t>既設</w:t>
            </w:r>
            <w:r w:rsidR="00436EFB" w:rsidRPr="00C64EC4">
              <w:rPr>
                <w:rFonts w:hint="eastAsia"/>
              </w:rPr>
              <w:t>脱水ケーキ</w:t>
            </w:r>
            <w:r w:rsidRPr="00C64EC4">
              <w:rPr>
                <w:rFonts w:hint="eastAsia"/>
              </w:rPr>
              <w:t>圧送管との分岐に必要な</w:t>
            </w:r>
            <w:r w:rsidR="00F36107" w:rsidRPr="00C64EC4">
              <w:rPr>
                <w:rFonts w:hint="eastAsia"/>
              </w:rPr>
              <w:t>既設配管の改造</w:t>
            </w:r>
            <w:r w:rsidRPr="00C64EC4">
              <w:rPr>
                <w:rFonts w:hint="eastAsia"/>
              </w:rPr>
              <w:t>及び切換え弁等</w:t>
            </w:r>
            <w:r w:rsidR="00977E55" w:rsidRPr="00C64EC4">
              <w:rPr>
                <w:rFonts w:hint="eastAsia"/>
              </w:rPr>
              <w:t>は、本事業で</w:t>
            </w:r>
            <w:r w:rsidR="00C928AE" w:rsidRPr="00C64EC4">
              <w:rPr>
                <w:rFonts w:hint="eastAsia"/>
              </w:rPr>
              <w:t>設置</w:t>
            </w:r>
            <w:r w:rsidR="00977E55" w:rsidRPr="00C64EC4">
              <w:rPr>
                <w:rFonts w:hint="eastAsia"/>
              </w:rPr>
              <w:t>すること</w:t>
            </w:r>
            <w:r w:rsidRPr="00C64EC4">
              <w:rPr>
                <w:rFonts w:hint="eastAsia"/>
              </w:rPr>
              <w:t>。</w:t>
            </w:r>
          </w:p>
          <w:p w14:paraId="63790D9A" w14:textId="47EB99AC" w:rsidR="00436EFB" w:rsidRPr="00C64EC4" w:rsidRDefault="00436EFB">
            <w:r w:rsidRPr="00C64EC4">
              <w:rPr>
                <w:rFonts w:hint="eastAsia"/>
              </w:rPr>
              <w:t>既設1号焼却炉定量フィーダの投入部改造</w:t>
            </w:r>
            <w:r w:rsidR="00977E55" w:rsidRPr="00C64EC4">
              <w:rPr>
                <w:rFonts w:hint="eastAsia"/>
              </w:rPr>
              <w:t>等は、本事業で</w:t>
            </w:r>
            <w:r w:rsidR="00C928AE" w:rsidRPr="00C64EC4">
              <w:rPr>
                <w:rFonts w:hint="eastAsia"/>
              </w:rPr>
              <w:t>設置</w:t>
            </w:r>
            <w:r w:rsidR="00977E55" w:rsidRPr="00C64EC4">
              <w:rPr>
                <w:rFonts w:hint="eastAsia"/>
              </w:rPr>
              <w:t>すること。</w:t>
            </w:r>
          </w:p>
        </w:tc>
      </w:tr>
    </w:tbl>
    <w:p w14:paraId="0E80553E" w14:textId="77B5E043" w:rsidR="000A5B73" w:rsidRDefault="000A5B73">
      <w:pPr>
        <w:widowControl/>
        <w:jc w:val="left"/>
      </w:pPr>
    </w:p>
    <w:p w14:paraId="17696BD2" w14:textId="7766B1AC" w:rsidR="00670654" w:rsidRDefault="00670654">
      <w:pPr>
        <w:widowControl/>
        <w:jc w:val="left"/>
      </w:pPr>
      <w:r>
        <w:br w:type="page"/>
      </w:r>
    </w:p>
    <w:p w14:paraId="0EFC1B96" w14:textId="268FE1EF" w:rsidR="006959D1" w:rsidRPr="00C64EC4" w:rsidRDefault="006959D1" w:rsidP="00D24E30">
      <w:pPr>
        <w:pStyle w:val="6"/>
      </w:pPr>
      <w:r w:rsidRPr="00C64EC4">
        <w:rPr>
          <w:rFonts w:hint="eastAsia"/>
        </w:rPr>
        <w:lastRenderedPageBreak/>
        <w:t>上水に関する</w:t>
      </w:r>
      <w:r w:rsidR="00B901E5" w:rsidRPr="00C64EC4">
        <w:rPr>
          <w:rFonts w:hint="eastAsia"/>
        </w:rPr>
        <w:t>条件</w:t>
      </w:r>
    </w:p>
    <w:p w14:paraId="20E7A08E" w14:textId="4745ACBF" w:rsidR="000F10A5" w:rsidRDefault="000F10A5" w:rsidP="000F10A5">
      <w:pPr>
        <w:ind w:leftChars="100" w:left="210" w:firstLineChars="100" w:firstLine="210"/>
      </w:pPr>
      <w:r w:rsidRPr="00C64EC4">
        <w:rPr>
          <w:rFonts w:hint="eastAsia"/>
        </w:rPr>
        <w:t>上水は、</w:t>
      </w:r>
      <w:r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Pr="00C64EC4">
        <w:rPr>
          <w:rFonts w:hint="eastAsia"/>
        </w:rPr>
        <w:t>「</w:t>
      </w:r>
      <w:r w:rsidR="001146A6" w:rsidRPr="00C64EC4">
        <w:rPr>
          <w:rFonts w:hint="eastAsia"/>
        </w:rPr>
        <w:t>７．ユーティリティの取り合い③</w:t>
      </w:r>
      <w:r w:rsidRPr="00C64EC4">
        <w:rPr>
          <w:rFonts w:hint="eastAsia"/>
        </w:rPr>
        <w:t>」に示す地点</w:t>
      </w:r>
      <w:r w:rsidR="003D480B" w:rsidRPr="00C64EC4">
        <w:rPr>
          <w:rFonts w:hint="eastAsia"/>
        </w:rPr>
        <w:t>の</w:t>
      </w:r>
      <w:r w:rsidR="009B5DA6" w:rsidRPr="00C64EC4">
        <w:rPr>
          <w:rFonts w:hint="eastAsia"/>
        </w:rPr>
        <w:t>既設上水配管より</w:t>
      </w:r>
      <w:r w:rsidRPr="00C64EC4">
        <w:rPr>
          <w:rFonts w:hint="eastAsia"/>
        </w:rPr>
        <w:t>分岐取水する。接続条件は下表のとおりとする。</w:t>
      </w:r>
    </w:p>
    <w:p w14:paraId="5701094E" w14:textId="77777777" w:rsidR="00670654" w:rsidRPr="00C64EC4" w:rsidRDefault="00670654" w:rsidP="000F10A5">
      <w:pPr>
        <w:ind w:leftChars="100" w:left="210" w:firstLineChars="100" w:firstLine="210"/>
      </w:pPr>
    </w:p>
    <w:p w14:paraId="2DF905ED" w14:textId="2801E97D" w:rsidR="00F36107" w:rsidRPr="00C64EC4" w:rsidRDefault="00F36107" w:rsidP="00C928AE">
      <w:pPr>
        <w:pStyle w:val="a3"/>
        <w:rPr>
          <w:color w:val="000000" w:themeColor="text1"/>
        </w:rPr>
      </w:pPr>
      <w:r w:rsidRPr="00C64EC4">
        <w:rPr>
          <w:rFonts w:hint="eastAsia"/>
        </w:rPr>
        <w:t xml:space="preserve">表 </w:t>
      </w:r>
      <w:r w:rsidRPr="00C64EC4">
        <w:fldChar w:fldCharType="begin"/>
      </w:r>
      <w:r w:rsidRPr="00C64EC4">
        <w:instrText xml:space="preserve"> STYLEREF 1 \s </w:instrText>
      </w:r>
      <w:r w:rsidRPr="00C64EC4">
        <w:fldChar w:fldCharType="separate"/>
      </w:r>
      <w:r w:rsidR="00686AB4">
        <w:rPr>
          <w:noProof/>
        </w:rPr>
        <w:t>II</w:t>
      </w:r>
      <w:r w:rsidRPr="00C64EC4">
        <w:fldChar w:fldCharType="end"/>
      </w:r>
      <w:r w:rsidRPr="00C64EC4">
        <w:noBreakHyphen/>
      </w:r>
      <w:r w:rsidRPr="00C64EC4">
        <w:fldChar w:fldCharType="begin"/>
      </w:r>
      <w:r w:rsidRPr="00C64EC4">
        <w:instrText xml:space="preserve"> SEQ </w:instrText>
      </w:r>
      <w:r w:rsidRPr="00C64EC4">
        <w:rPr>
          <w:rFonts w:hint="eastAsia"/>
        </w:rPr>
        <w:instrText>表</w:instrText>
      </w:r>
      <w:r w:rsidRPr="00C64EC4">
        <w:instrText xml:space="preserve"> \* ARABIC \s 1 </w:instrText>
      </w:r>
      <w:r w:rsidRPr="00C64EC4">
        <w:fldChar w:fldCharType="separate"/>
      </w:r>
      <w:r w:rsidR="00686AB4">
        <w:rPr>
          <w:noProof/>
        </w:rPr>
        <w:t>16</w:t>
      </w:r>
      <w:r w:rsidRPr="00C64EC4">
        <w:fldChar w:fldCharType="end"/>
      </w:r>
      <w:r w:rsidRPr="00C64EC4">
        <w:rPr>
          <w:rFonts w:hint="eastAsia"/>
          <w:color w:val="000000" w:themeColor="text1"/>
        </w:rPr>
        <w:t xml:space="preserve">　上水取り合い条件</w:t>
      </w:r>
    </w:p>
    <w:tbl>
      <w:tblPr>
        <w:tblStyle w:val="af2"/>
        <w:tblW w:w="8731" w:type="dxa"/>
        <w:jc w:val="center"/>
        <w:tblLook w:val="04A0" w:firstRow="1" w:lastRow="0" w:firstColumn="1" w:lastColumn="0" w:noHBand="0" w:noVBand="1"/>
      </w:tblPr>
      <w:tblGrid>
        <w:gridCol w:w="1701"/>
        <w:gridCol w:w="7030"/>
      </w:tblGrid>
      <w:tr w:rsidR="000F10A5" w:rsidRPr="00C64EC4" w14:paraId="3A0C4998" w14:textId="77777777" w:rsidTr="005D6F64">
        <w:trPr>
          <w:jc w:val="center"/>
        </w:trPr>
        <w:tc>
          <w:tcPr>
            <w:tcW w:w="1701" w:type="dxa"/>
          </w:tcPr>
          <w:p w14:paraId="688F6493" w14:textId="653A60CB" w:rsidR="000F10A5" w:rsidRPr="00C64EC4" w:rsidRDefault="000F10A5" w:rsidP="000F10A5">
            <w:r w:rsidRPr="00C64EC4">
              <w:rPr>
                <w:rFonts w:hint="eastAsia"/>
              </w:rPr>
              <w:t>項目</w:t>
            </w:r>
          </w:p>
        </w:tc>
        <w:tc>
          <w:tcPr>
            <w:tcW w:w="7030" w:type="dxa"/>
          </w:tcPr>
          <w:p w14:paraId="60125323" w14:textId="63C2F972" w:rsidR="000F10A5" w:rsidRPr="00C64EC4" w:rsidRDefault="000F10A5" w:rsidP="000F10A5">
            <w:r w:rsidRPr="00C64EC4">
              <w:rPr>
                <w:rFonts w:hint="eastAsia"/>
              </w:rPr>
              <w:t>内容</w:t>
            </w:r>
          </w:p>
        </w:tc>
      </w:tr>
      <w:tr w:rsidR="000F10A5" w:rsidRPr="00C64EC4" w14:paraId="4E0D648B" w14:textId="77777777" w:rsidTr="005D6F64">
        <w:trPr>
          <w:jc w:val="center"/>
        </w:trPr>
        <w:tc>
          <w:tcPr>
            <w:tcW w:w="1701" w:type="dxa"/>
          </w:tcPr>
          <w:p w14:paraId="04702AEF" w14:textId="610DF558" w:rsidR="000F10A5" w:rsidRPr="00C64EC4" w:rsidRDefault="00714C93">
            <w:r w:rsidRPr="00C64EC4">
              <w:rPr>
                <w:rFonts w:hint="eastAsia"/>
              </w:rPr>
              <w:t>取合条件</w:t>
            </w:r>
          </w:p>
        </w:tc>
        <w:tc>
          <w:tcPr>
            <w:tcW w:w="7030" w:type="dxa"/>
          </w:tcPr>
          <w:p w14:paraId="5E2BB6B7" w14:textId="5A920106" w:rsidR="000F10A5" w:rsidRPr="00C64EC4" w:rsidRDefault="00714C93" w:rsidP="000F10A5">
            <w:r w:rsidRPr="00C64EC4">
              <w:rPr>
                <w:rFonts w:hint="eastAsia"/>
              </w:rPr>
              <w:t>既設上水管　40</w:t>
            </w:r>
            <w:r w:rsidR="000F10A5" w:rsidRPr="00C64EC4">
              <w:rPr>
                <w:rFonts w:hint="eastAsia"/>
              </w:rPr>
              <w:t>A</w:t>
            </w:r>
            <w:r w:rsidRPr="00C64EC4">
              <w:rPr>
                <w:rFonts w:hint="eastAsia"/>
              </w:rPr>
              <w:t xml:space="preserve">　（</w:t>
            </w:r>
            <w:r w:rsidR="005754A0" w:rsidRPr="00C64EC4">
              <w:rPr>
                <w:rFonts w:hint="eastAsia"/>
              </w:rPr>
              <w:t>１</w:t>
            </w:r>
            <w:r w:rsidRPr="00C64EC4">
              <w:rPr>
                <w:rFonts w:hint="eastAsia"/>
              </w:rPr>
              <w:t>号焼却炉用地内）</w:t>
            </w:r>
          </w:p>
        </w:tc>
      </w:tr>
      <w:tr w:rsidR="00C80578" w:rsidRPr="00C64EC4" w14:paraId="7DA7CC9C" w14:textId="77777777" w:rsidTr="005D6F64">
        <w:trPr>
          <w:jc w:val="center"/>
        </w:trPr>
        <w:tc>
          <w:tcPr>
            <w:tcW w:w="1701" w:type="dxa"/>
          </w:tcPr>
          <w:p w14:paraId="26E9ACA8" w14:textId="1B1EFF44" w:rsidR="00C80578" w:rsidRPr="00C64EC4" w:rsidRDefault="00C80578" w:rsidP="00C80578">
            <w:r w:rsidRPr="00C64EC4">
              <w:rPr>
                <w:rFonts w:hint="eastAsia"/>
              </w:rPr>
              <w:t>取合設備</w:t>
            </w:r>
            <w:r w:rsidR="00436EFB" w:rsidRPr="00C64EC4">
              <w:rPr>
                <w:rFonts w:hint="eastAsia"/>
              </w:rPr>
              <w:t>等</w:t>
            </w:r>
          </w:p>
        </w:tc>
        <w:tc>
          <w:tcPr>
            <w:tcW w:w="7030" w:type="dxa"/>
          </w:tcPr>
          <w:p w14:paraId="6D91639F" w14:textId="2E3E1753" w:rsidR="00C80578" w:rsidRPr="00C64EC4" w:rsidRDefault="00C80578">
            <w:r w:rsidRPr="00C64EC4">
              <w:rPr>
                <w:rFonts w:hint="eastAsia"/>
              </w:rPr>
              <w:t>既設</w:t>
            </w:r>
            <w:r w:rsidR="00436EFB" w:rsidRPr="00C64EC4">
              <w:rPr>
                <w:rFonts w:hint="eastAsia"/>
              </w:rPr>
              <w:t>上水</w:t>
            </w:r>
            <w:r w:rsidRPr="00C64EC4">
              <w:rPr>
                <w:rFonts w:hint="eastAsia"/>
              </w:rPr>
              <w:t>管との分岐に必要な配管及び切換え弁等</w:t>
            </w:r>
            <w:r w:rsidR="00977E55" w:rsidRPr="00C64EC4">
              <w:rPr>
                <w:rFonts w:hint="eastAsia"/>
              </w:rPr>
              <w:t>は、本事業で</w:t>
            </w:r>
            <w:r w:rsidR="00C928AE" w:rsidRPr="00C64EC4">
              <w:rPr>
                <w:rFonts w:hint="eastAsia"/>
              </w:rPr>
              <w:t>設置</w:t>
            </w:r>
            <w:r w:rsidR="00977E55" w:rsidRPr="00C64EC4">
              <w:rPr>
                <w:rFonts w:hint="eastAsia"/>
              </w:rPr>
              <w:t>すること。</w:t>
            </w:r>
          </w:p>
        </w:tc>
      </w:tr>
    </w:tbl>
    <w:p w14:paraId="6FAFDA02" w14:textId="77777777" w:rsidR="000F10A5" w:rsidRPr="00C64EC4" w:rsidRDefault="000F10A5" w:rsidP="000F10A5">
      <w:pPr>
        <w:ind w:leftChars="100" w:left="210" w:firstLineChars="100" w:firstLine="210"/>
      </w:pPr>
    </w:p>
    <w:p w14:paraId="73D7C19B" w14:textId="53E810AD" w:rsidR="000F10A5" w:rsidRPr="00C64EC4" w:rsidRDefault="000F10A5" w:rsidP="00D24E30">
      <w:pPr>
        <w:pStyle w:val="6"/>
      </w:pPr>
      <w:r w:rsidRPr="00C64EC4">
        <w:rPr>
          <w:rFonts w:hint="eastAsia"/>
        </w:rPr>
        <w:t>工水に関する条件</w:t>
      </w:r>
    </w:p>
    <w:p w14:paraId="1347DFAB" w14:textId="0189EE2B" w:rsidR="000F10A5" w:rsidRDefault="000F10A5" w:rsidP="000F10A5">
      <w:pPr>
        <w:ind w:leftChars="100" w:left="210" w:firstLineChars="100" w:firstLine="210"/>
      </w:pPr>
      <w:r w:rsidRPr="00C64EC4">
        <w:rPr>
          <w:rFonts w:hint="eastAsia"/>
        </w:rPr>
        <w:t>工水は、</w:t>
      </w:r>
      <w:r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Pr="00C64EC4">
        <w:rPr>
          <w:rFonts w:hint="eastAsia"/>
        </w:rPr>
        <w:t>「</w:t>
      </w:r>
      <w:r w:rsidR="001146A6" w:rsidRPr="00C64EC4">
        <w:rPr>
          <w:rFonts w:hint="eastAsia"/>
        </w:rPr>
        <w:t>５．ユーティリティの取り合い①</w:t>
      </w:r>
      <w:r w:rsidRPr="00C64EC4">
        <w:rPr>
          <w:rFonts w:hint="eastAsia"/>
        </w:rPr>
        <w:t>」に示す</w:t>
      </w:r>
      <w:r w:rsidR="003D480B" w:rsidRPr="00C64EC4">
        <w:rPr>
          <w:rFonts w:hint="eastAsia"/>
        </w:rPr>
        <w:t>地点の工水配管より</w:t>
      </w:r>
      <w:r w:rsidRPr="00C64EC4">
        <w:rPr>
          <w:rFonts w:hint="eastAsia"/>
        </w:rPr>
        <w:t>分岐取水する。接続条件は下表のとおりとする。</w:t>
      </w:r>
    </w:p>
    <w:p w14:paraId="23829255" w14:textId="77777777" w:rsidR="00670654" w:rsidRPr="00C64EC4" w:rsidRDefault="00670654" w:rsidP="000F10A5">
      <w:pPr>
        <w:ind w:leftChars="100" w:left="210" w:firstLineChars="100" w:firstLine="210"/>
      </w:pPr>
    </w:p>
    <w:p w14:paraId="0F355183" w14:textId="371F4DB9" w:rsidR="00F36107" w:rsidRPr="00C64EC4" w:rsidRDefault="00F36107" w:rsidP="00C928AE">
      <w:pPr>
        <w:pStyle w:val="a3"/>
      </w:pPr>
      <w:r w:rsidRPr="00C64EC4">
        <w:rPr>
          <w:rFonts w:hint="eastAsia"/>
        </w:rPr>
        <w:t xml:space="preserve">表 </w:t>
      </w:r>
      <w:r w:rsidRPr="00C64EC4">
        <w:fldChar w:fldCharType="begin"/>
      </w:r>
      <w:r w:rsidRPr="00C64EC4">
        <w:instrText xml:space="preserve"> STYLEREF 1 \s </w:instrText>
      </w:r>
      <w:r w:rsidRPr="00C64EC4">
        <w:fldChar w:fldCharType="separate"/>
      </w:r>
      <w:r w:rsidR="00686AB4">
        <w:rPr>
          <w:noProof/>
        </w:rPr>
        <w:t>II</w:t>
      </w:r>
      <w:r w:rsidRPr="00C64EC4">
        <w:fldChar w:fldCharType="end"/>
      </w:r>
      <w:r w:rsidRPr="00C64EC4">
        <w:noBreakHyphen/>
      </w:r>
      <w:r w:rsidRPr="00C64EC4">
        <w:fldChar w:fldCharType="begin"/>
      </w:r>
      <w:r w:rsidRPr="00C64EC4">
        <w:instrText xml:space="preserve"> SEQ </w:instrText>
      </w:r>
      <w:r w:rsidRPr="00C64EC4">
        <w:rPr>
          <w:rFonts w:hint="eastAsia"/>
        </w:rPr>
        <w:instrText>表</w:instrText>
      </w:r>
      <w:r w:rsidRPr="00C64EC4">
        <w:instrText xml:space="preserve"> \* ARABIC \s 1 </w:instrText>
      </w:r>
      <w:r w:rsidRPr="00C64EC4">
        <w:fldChar w:fldCharType="separate"/>
      </w:r>
      <w:r w:rsidR="00686AB4">
        <w:rPr>
          <w:noProof/>
        </w:rPr>
        <w:t>17</w:t>
      </w:r>
      <w:r w:rsidRPr="00C64EC4">
        <w:fldChar w:fldCharType="end"/>
      </w:r>
      <w:r w:rsidRPr="00C64EC4">
        <w:rPr>
          <w:rFonts w:hint="eastAsia"/>
          <w:color w:val="000000" w:themeColor="text1"/>
        </w:rPr>
        <w:t xml:space="preserve">　工水取り合い条件</w:t>
      </w:r>
    </w:p>
    <w:tbl>
      <w:tblPr>
        <w:tblStyle w:val="af2"/>
        <w:tblW w:w="8731" w:type="dxa"/>
        <w:jc w:val="center"/>
        <w:tblLook w:val="04A0" w:firstRow="1" w:lastRow="0" w:firstColumn="1" w:lastColumn="0" w:noHBand="0" w:noVBand="1"/>
      </w:tblPr>
      <w:tblGrid>
        <w:gridCol w:w="1701"/>
        <w:gridCol w:w="7030"/>
      </w:tblGrid>
      <w:tr w:rsidR="000F10A5" w:rsidRPr="00C64EC4" w14:paraId="1FE80A68" w14:textId="77777777" w:rsidTr="00C928AE">
        <w:trPr>
          <w:jc w:val="center"/>
        </w:trPr>
        <w:tc>
          <w:tcPr>
            <w:tcW w:w="1701" w:type="dxa"/>
          </w:tcPr>
          <w:p w14:paraId="475C6C40" w14:textId="77777777" w:rsidR="000F10A5" w:rsidRPr="00C64EC4" w:rsidRDefault="000F10A5" w:rsidP="00B8798F">
            <w:r w:rsidRPr="00C64EC4">
              <w:rPr>
                <w:rFonts w:hint="eastAsia"/>
              </w:rPr>
              <w:t>項目</w:t>
            </w:r>
          </w:p>
        </w:tc>
        <w:tc>
          <w:tcPr>
            <w:tcW w:w="7030" w:type="dxa"/>
          </w:tcPr>
          <w:p w14:paraId="3FB1B7E1" w14:textId="77777777" w:rsidR="000F10A5" w:rsidRPr="00C64EC4" w:rsidRDefault="000F10A5" w:rsidP="00B8798F">
            <w:r w:rsidRPr="00C64EC4">
              <w:rPr>
                <w:rFonts w:hint="eastAsia"/>
              </w:rPr>
              <w:t>内容</w:t>
            </w:r>
          </w:p>
        </w:tc>
      </w:tr>
      <w:tr w:rsidR="000F10A5" w:rsidRPr="00C64EC4" w14:paraId="2DE0049D" w14:textId="77777777" w:rsidTr="00C928AE">
        <w:trPr>
          <w:jc w:val="center"/>
        </w:trPr>
        <w:tc>
          <w:tcPr>
            <w:tcW w:w="1701" w:type="dxa"/>
          </w:tcPr>
          <w:p w14:paraId="23E3FF31" w14:textId="77777777" w:rsidR="000F10A5" w:rsidRPr="00C64EC4" w:rsidRDefault="000F10A5" w:rsidP="00B8798F">
            <w:r w:rsidRPr="00C64EC4">
              <w:rPr>
                <w:rFonts w:hint="eastAsia"/>
              </w:rPr>
              <w:t>口径</w:t>
            </w:r>
          </w:p>
        </w:tc>
        <w:tc>
          <w:tcPr>
            <w:tcW w:w="7030" w:type="dxa"/>
          </w:tcPr>
          <w:p w14:paraId="7CC1B23F" w14:textId="606BF5A5" w:rsidR="000F10A5" w:rsidRPr="00C64EC4" w:rsidRDefault="00A608F6" w:rsidP="00F13AD2">
            <w:r w:rsidRPr="00C64EC4">
              <w:rPr>
                <w:rFonts w:hint="eastAsia"/>
              </w:rPr>
              <w:t xml:space="preserve">既設工水管　</w:t>
            </w:r>
            <w:r w:rsidR="00F13AD2" w:rsidRPr="00C64EC4">
              <w:rPr>
                <w:rFonts w:hint="eastAsia"/>
              </w:rPr>
              <w:t>50A 、</w:t>
            </w:r>
            <w:r w:rsidR="001146A6" w:rsidRPr="00C64EC4">
              <w:t>65A</w:t>
            </w:r>
          </w:p>
        </w:tc>
      </w:tr>
      <w:tr w:rsidR="00F36107" w:rsidRPr="00C64EC4" w14:paraId="4985281C" w14:textId="77777777" w:rsidTr="00C928AE">
        <w:trPr>
          <w:jc w:val="center"/>
        </w:trPr>
        <w:tc>
          <w:tcPr>
            <w:tcW w:w="1701" w:type="dxa"/>
          </w:tcPr>
          <w:p w14:paraId="061DB9E7" w14:textId="3AE90A35" w:rsidR="00F36107" w:rsidRPr="00C64EC4" w:rsidRDefault="00F36107" w:rsidP="00F36107">
            <w:r w:rsidRPr="00C64EC4">
              <w:rPr>
                <w:rFonts w:hint="eastAsia"/>
              </w:rPr>
              <w:t>供給能力</w:t>
            </w:r>
          </w:p>
        </w:tc>
        <w:tc>
          <w:tcPr>
            <w:tcW w:w="7030" w:type="dxa"/>
          </w:tcPr>
          <w:p w14:paraId="3D71959B" w14:textId="4482FE35" w:rsidR="00F36107" w:rsidRPr="00C64EC4" w:rsidRDefault="00900DEC">
            <w:r w:rsidRPr="00C64EC4">
              <w:rPr>
                <w:rFonts w:hint="eastAsia"/>
              </w:rPr>
              <w:t>最大37㎥/日</w:t>
            </w:r>
          </w:p>
        </w:tc>
      </w:tr>
      <w:tr w:rsidR="00F36107" w:rsidRPr="00C64EC4" w14:paraId="6B230C4D" w14:textId="77777777" w:rsidTr="00C928AE">
        <w:trPr>
          <w:jc w:val="center"/>
        </w:trPr>
        <w:tc>
          <w:tcPr>
            <w:tcW w:w="1701" w:type="dxa"/>
          </w:tcPr>
          <w:p w14:paraId="50BF879E" w14:textId="2F155DB3" w:rsidR="00F36107" w:rsidRPr="00C64EC4" w:rsidRDefault="00F36107">
            <w:r w:rsidRPr="00C64EC4">
              <w:rPr>
                <w:rFonts w:hint="eastAsia"/>
              </w:rPr>
              <w:t>取合設備等</w:t>
            </w:r>
          </w:p>
        </w:tc>
        <w:tc>
          <w:tcPr>
            <w:tcW w:w="7030" w:type="dxa"/>
          </w:tcPr>
          <w:p w14:paraId="7D64E31D" w14:textId="021712BE" w:rsidR="00F36107" w:rsidRPr="00C64EC4" w:rsidRDefault="00F36107">
            <w:r w:rsidRPr="00C64EC4">
              <w:rPr>
                <w:rFonts w:hint="eastAsia"/>
              </w:rPr>
              <w:t>既設工水管との分岐に必要な配管及び切換え弁等は、本事業で</w:t>
            </w:r>
            <w:r w:rsidR="00C928AE" w:rsidRPr="00C64EC4">
              <w:rPr>
                <w:rFonts w:hint="eastAsia"/>
              </w:rPr>
              <w:t>設置</w:t>
            </w:r>
            <w:r w:rsidRPr="00C64EC4">
              <w:rPr>
                <w:rFonts w:hint="eastAsia"/>
              </w:rPr>
              <w:t>すること。</w:t>
            </w:r>
          </w:p>
          <w:p w14:paraId="5EC29D8D" w14:textId="54C3102D" w:rsidR="00A608F6" w:rsidRPr="00C64EC4" w:rsidRDefault="00900DEC">
            <w:r w:rsidRPr="00C64EC4">
              <w:rPr>
                <w:rFonts w:hint="eastAsia"/>
              </w:rPr>
              <w:t>対象設備まで</w:t>
            </w:r>
            <w:r w:rsidR="00541A26" w:rsidRPr="00C64EC4">
              <w:rPr>
                <w:rFonts w:hint="eastAsia"/>
              </w:rPr>
              <w:t>の</w:t>
            </w:r>
            <w:r w:rsidRPr="00C64EC4">
              <w:rPr>
                <w:rFonts w:hint="eastAsia"/>
              </w:rPr>
              <w:t>供給に必要な設備は、</w:t>
            </w:r>
            <w:r w:rsidR="00F36107" w:rsidRPr="00C64EC4">
              <w:rPr>
                <w:rFonts w:hint="eastAsia"/>
              </w:rPr>
              <w:t>本事業で</w:t>
            </w:r>
            <w:r w:rsidRPr="00C64EC4">
              <w:rPr>
                <w:rFonts w:hint="eastAsia"/>
              </w:rPr>
              <w:t>設置</w:t>
            </w:r>
            <w:r w:rsidR="00F36107" w:rsidRPr="00C64EC4">
              <w:rPr>
                <w:rFonts w:hint="eastAsia"/>
              </w:rPr>
              <w:t>すること</w:t>
            </w:r>
            <w:r w:rsidR="00A608F6" w:rsidRPr="00C64EC4">
              <w:rPr>
                <w:rFonts w:hint="eastAsia"/>
              </w:rPr>
              <w:t>。</w:t>
            </w:r>
          </w:p>
        </w:tc>
      </w:tr>
    </w:tbl>
    <w:p w14:paraId="0E61890A" w14:textId="77777777" w:rsidR="000F10A5" w:rsidRPr="00C64EC4" w:rsidRDefault="000F10A5" w:rsidP="000F10A5"/>
    <w:p w14:paraId="787A6E7B" w14:textId="4B46B3B3" w:rsidR="00D25E94" w:rsidRPr="00C64EC4" w:rsidRDefault="006959D1" w:rsidP="00D24E30">
      <w:pPr>
        <w:pStyle w:val="6"/>
      </w:pPr>
      <w:r w:rsidRPr="00C64EC4">
        <w:rPr>
          <w:rFonts w:hint="eastAsia"/>
        </w:rPr>
        <w:t>再利用水に関する条件</w:t>
      </w:r>
    </w:p>
    <w:p w14:paraId="43109F2E" w14:textId="28BB91DC" w:rsidR="000F10A5" w:rsidRPr="00C64EC4" w:rsidRDefault="000F10A5" w:rsidP="000F10A5">
      <w:pPr>
        <w:ind w:leftChars="100" w:left="210" w:firstLineChars="100" w:firstLine="210"/>
      </w:pPr>
      <w:r w:rsidRPr="00C64EC4">
        <w:rPr>
          <w:rFonts w:hint="eastAsia"/>
        </w:rPr>
        <w:t>汚泥処理施設の運転に必要な用水は、中央水みらいセンターの再利用水を</w:t>
      </w:r>
      <w:r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Pr="00C64EC4">
        <w:rPr>
          <w:rFonts w:hint="eastAsia"/>
        </w:rPr>
        <w:t>「</w:t>
      </w:r>
      <w:r w:rsidR="001146A6" w:rsidRPr="00C64EC4">
        <w:rPr>
          <w:rFonts w:hint="eastAsia"/>
        </w:rPr>
        <w:t>５．ユーティリティの取り合い①」「７．ユーティリティの取り合い③</w:t>
      </w:r>
      <w:r w:rsidRPr="00C64EC4">
        <w:rPr>
          <w:rFonts w:hint="eastAsia"/>
        </w:rPr>
        <w:t>」に示す地点より分岐取水する。接続条件は下表のとおりとする。</w:t>
      </w:r>
    </w:p>
    <w:p w14:paraId="27B5E6DE" w14:textId="638CE74C" w:rsidR="000F10A5" w:rsidRDefault="000F10A5" w:rsidP="000F10A5">
      <w:pPr>
        <w:ind w:leftChars="100" w:left="210" w:firstLineChars="100" w:firstLine="210"/>
      </w:pPr>
      <w:r w:rsidRPr="00C64EC4">
        <w:rPr>
          <w:rFonts w:hint="eastAsia"/>
        </w:rPr>
        <w:t>ただし、再利用水の使用先は、下表の参考水質を考慮して決定すること。</w:t>
      </w:r>
    </w:p>
    <w:p w14:paraId="2F92399C" w14:textId="77777777" w:rsidR="00670654" w:rsidRDefault="00670654" w:rsidP="000F10A5">
      <w:pPr>
        <w:ind w:leftChars="100" w:left="210" w:firstLineChars="100" w:firstLine="210"/>
      </w:pPr>
    </w:p>
    <w:p w14:paraId="3565E084" w14:textId="2673A051" w:rsidR="00F36107" w:rsidRPr="00C64EC4" w:rsidRDefault="00F36107" w:rsidP="00F36107">
      <w:pPr>
        <w:pStyle w:val="a3"/>
      </w:pPr>
      <w:r w:rsidRPr="00C64EC4">
        <w:rPr>
          <w:rFonts w:hint="eastAsia"/>
        </w:rPr>
        <w:t xml:space="preserve">表 </w:t>
      </w:r>
      <w:r w:rsidRPr="00C64EC4">
        <w:fldChar w:fldCharType="begin"/>
      </w:r>
      <w:r w:rsidRPr="00C64EC4">
        <w:instrText xml:space="preserve"> </w:instrText>
      </w:r>
      <w:r w:rsidRPr="00C64EC4">
        <w:rPr>
          <w:rFonts w:hint="eastAsia"/>
        </w:rPr>
        <w:instrText>STYLEREF 1 \s</w:instrText>
      </w:r>
      <w:r w:rsidRPr="00C64EC4">
        <w:instrText xml:space="preserve"> </w:instrText>
      </w:r>
      <w:r w:rsidRPr="00C64EC4">
        <w:fldChar w:fldCharType="separate"/>
      </w:r>
      <w:r w:rsidR="00686AB4">
        <w:rPr>
          <w:noProof/>
        </w:rPr>
        <w:t>II</w:t>
      </w:r>
      <w:r w:rsidRPr="00C64EC4">
        <w:fldChar w:fldCharType="end"/>
      </w:r>
      <w:r w:rsidRPr="00C64EC4">
        <w:noBreakHyphen/>
      </w:r>
      <w:r w:rsidRPr="00C64EC4">
        <w:fldChar w:fldCharType="begin"/>
      </w:r>
      <w:r w:rsidRPr="00C64EC4">
        <w:instrText xml:space="preserve"> </w:instrText>
      </w:r>
      <w:r w:rsidRPr="00C64EC4">
        <w:rPr>
          <w:rFonts w:hint="eastAsia"/>
        </w:rPr>
        <w:instrText>SEQ 表 \* ARABIC \s 1</w:instrText>
      </w:r>
      <w:r w:rsidRPr="00C64EC4">
        <w:instrText xml:space="preserve"> </w:instrText>
      </w:r>
      <w:r w:rsidRPr="00C64EC4">
        <w:fldChar w:fldCharType="separate"/>
      </w:r>
      <w:r w:rsidR="00686AB4">
        <w:rPr>
          <w:noProof/>
        </w:rPr>
        <w:t>18</w:t>
      </w:r>
      <w:r w:rsidRPr="00C64EC4">
        <w:fldChar w:fldCharType="end"/>
      </w:r>
      <w:r w:rsidRPr="00C64EC4">
        <w:rPr>
          <w:rFonts w:hint="eastAsia"/>
          <w:color w:val="000000" w:themeColor="text1"/>
        </w:rPr>
        <w:t xml:space="preserve">　再</w:t>
      </w:r>
      <w:r w:rsidR="00541A26" w:rsidRPr="00C64EC4">
        <w:rPr>
          <w:rFonts w:hint="eastAsia"/>
          <w:color w:val="000000" w:themeColor="text1"/>
        </w:rPr>
        <w:t>利用</w:t>
      </w:r>
      <w:r w:rsidRPr="00C64EC4">
        <w:rPr>
          <w:rFonts w:hint="eastAsia"/>
          <w:color w:val="000000" w:themeColor="text1"/>
        </w:rPr>
        <w:t>水取り合い条件</w:t>
      </w:r>
    </w:p>
    <w:tbl>
      <w:tblPr>
        <w:tblStyle w:val="af2"/>
        <w:tblW w:w="0" w:type="auto"/>
        <w:jc w:val="center"/>
        <w:tblLook w:val="04A0" w:firstRow="1" w:lastRow="0" w:firstColumn="1" w:lastColumn="0" w:noHBand="0" w:noVBand="1"/>
      </w:tblPr>
      <w:tblGrid>
        <w:gridCol w:w="1701"/>
        <w:gridCol w:w="7030"/>
      </w:tblGrid>
      <w:tr w:rsidR="000F10A5" w:rsidRPr="00C64EC4" w14:paraId="134F3D65" w14:textId="77777777" w:rsidTr="00C928AE">
        <w:trPr>
          <w:jc w:val="center"/>
        </w:trPr>
        <w:tc>
          <w:tcPr>
            <w:tcW w:w="1701" w:type="dxa"/>
          </w:tcPr>
          <w:p w14:paraId="3C56D65D" w14:textId="77777777" w:rsidR="000F10A5" w:rsidRPr="00C64EC4" w:rsidRDefault="000F10A5" w:rsidP="00B8798F">
            <w:r w:rsidRPr="00C64EC4">
              <w:rPr>
                <w:rFonts w:hint="eastAsia"/>
              </w:rPr>
              <w:t>項目</w:t>
            </w:r>
          </w:p>
        </w:tc>
        <w:tc>
          <w:tcPr>
            <w:tcW w:w="7030" w:type="dxa"/>
          </w:tcPr>
          <w:p w14:paraId="6A6A83CD" w14:textId="77777777" w:rsidR="000F10A5" w:rsidRPr="00C64EC4" w:rsidRDefault="000F10A5" w:rsidP="00B8798F">
            <w:r w:rsidRPr="00C64EC4">
              <w:rPr>
                <w:rFonts w:hint="eastAsia"/>
              </w:rPr>
              <w:t>内容</w:t>
            </w:r>
          </w:p>
        </w:tc>
      </w:tr>
      <w:tr w:rsidR="000F10A5" w:rsidRPr="00C64EC4" w14:paraId="4FD38081" w14:textId="77777777" w:rsidTr="00C928AE">
        <w:trPr>
          <w:jc w:val="center"/>
        </w:trPr>
        <w:tc>
          <w:tcPr>
            <w:tcW w:w="1701" w:type="dxa"/>
          </w:tcPr>
          <w:p w14:paraId="61F31113" w14:textId="7FD534A3" w:rsidR="000F10A5" w:rsidRPr="00C64EC4" w:rsidRDefault="000F10A5" w:rsidP="00B8798F">
            <w:r w:rsidRPr="00C64EC4">
              <w:rPr>
                <w:rFonts w:hint="eastAsia"/>
              </w:rPr>
              <w:t>使用可能量</w:t>
            </w:r>
          </w:p>
        </w:tc>
        <w:tc>
          <w:tcPr>
            <w:tcW w:w="7030" w:type="dxa"/>
          </w:tcPr>
          <w:p w14:paraId="0D1EC81A" w14:textId="3B88EEF3" w:rsidR="00223790" w:rsidRPr="00C64EC4" w:rsidRDefault="00635C2E" w:rsidP="000F10A5">
            <w:r w:rsidRPr="00C64EC4">
              <w:rPr>
                <w:rFonts w:hint="eastAsia"/>
              </w:rPr>
              <w:t>脱水機棟</w:t>
            </w:r>
            <w:r w:rsidR="00F36107" w:rsidRPr="00C64EC4">
              <w:rPr>
                <w:rFonts w:hint="eastAsia"/>
              </w:rPr>
              <w:t>処理水槽</w:t>
            </w:r>
            <w:r w:rsidRPr="00C64EC4">
              <w:rPr>
                <w:rFonts w:hint="eastAsia"/>
              </w:rPr>
              <w:t xml:space="preserve">　最大</w:t>
            </w:r>
            <w:r w:rsidR="00223790" w:rsidRPr="00C64EC4">
              <w:t>350</w:t>
            </w:r>
            <w:r w:rsidR="000F10A5" w:rsidRPr="00C64EC4">
              <w:rPr>
                <w:rFonts w:hint="eastAsia"/>
              </w:rPr>
              <w:t>㎥</w:t>
            </w:r>
            <w:r w:rsidR="000F10A5" w:rsidRPr="00C64EC4">
              <w:t>/</w:t>
            </w:r>
            <w:r w:rsidR="00223790" w:rsidRPr="00C64EC4">
              <w:rPr>
                <w:rFonts w:hint="eastAsia"/>
              </w:rPr>
              <w:t>日（汚泥貯留施設使用量を含む）</w:t>
            </w:r>
          </w:p>
          <w:p w14:paraId="44E2E762" w14:textId="2BB4E847" w:rsidR="00635C2E" w:rsidRPr="00C64EC4" w:rsidRDefault="00223790" w:rsidP="000F10A5">
            <w:r w:rsidRPr="00C64EC4">
              <w:rPr>
                <w:rFonts w:hint="eastAsia"/>
              </w:rPr>
              <w:t>乾燥機</w:t>
            </w:r>
            <w:r w:rsidR="00635C2E" w:rsidRPr="00C64EC4">
              <w:rPr>
                <w:rFonts w:hint="eastAsia"/>
              </w:rPr>
              <w:t>棟</w:t>
            </w:r>
            <w:r w:rsidR="00F36107" w:rsidRPr="00C64EC4">
              <w:rPr>
                <w:rFonts w:hint="eastAsia"/>
              </w:rPr>
              <w:t>処理水槽</w:t>
            </w:r>
            <w:r w:rsidR="00635C2E" w:rsidRPr="00C64EC4">
              <w:rPr>
                <w:rFonts w:hint="eastAsia"/>
              </w:rPr>
              <w:t xml:space="preserve">　最大</w:t>
            </w:r>
            <w:r w:rsidRPr="00C64EC4">
              <w:t>3,600</w:t>
            </w:r>
            <w:r w:rsidR="00635C2E" w:rsidRPr="00C64EC4">
              <w:rPr>
                <w:rFonts w:hint="eastAsia"/>
              </w:rPr>
              <w:t>㎥</w:t>
            </w:r>
            <w:r w:rsidR="00635C2E" w:rsidRPr="00C64EC4">
              <w:t>/</w:t>
            </w:r>
            <w:r w:rsidRPr="00C64EC4">
              <w:rPr>
                <w:rFonts w:hint="eastAsia"/>
              </w:rPr>
              <w:t>日</w:t>
            </w:r>
          </w:p>
        </w:tc>
      </w:tr>
      <w:tr w:rsidR="000F10A5" w:rsidRPr="00C64EC4" w14:paraId="70683A9A" w14:textId="77777777" w:rsidTr="00C928AE">
        <w:trPr>
          <w:jc w:val="center"/>
        </w:trPr>
        <w:tc>
          <w:tcPr>
            <w:tcW w:w="1701" w:type="dxa"/>
          </w:tcPr>
          <w:p w14:paraId="7FF5AFE6" w14:textId="66F97E40" w:rsidR="000F10A5" w:rsidRPr="00C64EC4" w:rsidRDefault="00F36107" w:rsidP="00B8798F">
            <w:r w:rsidRPr="00C64EC4">
              <w:rPr>
                <w:rFonts w:hint="eastAsia"/>
              </w:rPr>
              <w:t>供給</w:t>
            </w:r>
            <w:r w:rsidR="000F10A5" w:rsidRPr="00C64EC4">
              <w:rPr>
                <w:rFonts w:hint="eastAsia"/>
              </w:rPr>
              <w:t>水質</w:t>
            </w:r>
          </w:p>
        </w:tc>
        <w:tc>
          <w:tcPr>
            <w:tcW w:w="7030" w:type="dxa"/>
          </w:tcPr>
          <w:p w14:paraId="0F69FEFF" w14:textId="563FC6D4" w:rsidR="000F10A5" w:rsidRPr="00C64EC4" w:rsidRDefault="00635C2E">
            <w:r w:rsidRPr="00C64EC4">
              <w:rPr>
                <w:rFonts w:hint="eastAsia"/>
                <w:bdr w:val="single" w:sz="4" w:space="0" w:color="auto"/>
              </w:rPr>
              <w:t>別紙</w:t>
            </w:r>
            <w:r w:rsidR="00CE64BA" w:rsidRPr="00C64EC4">
              <w:rPr>
                <w:rFonts w:hint="eastAsia"/>
                <w:bdr w:val="single" w:sz="4" w:space="0" w:color="auto"/>
              </w:rPr>
              <w:t>４</w:t>
            </w:r>
            <w:r w:rsidRPr="00C64EC4">
              <w:rPr>
                <w:rFonts w:hint="eastAsia"/>
              </w:rPr>
              <w:t>に示す</w:t>
            </w:r>
          </w:p>
        </w:tc>
      </w:tr>
      <w:tr w:rsidR="00635C2E" w:rsidRPr="00C64EC4" w14:paraId="09FFBA1B" w14:textId="77777777" w:rsidTr="00C928AE">
        <w:trPr>
          <w:jc w:val="center"/>
        </w:trPr>
        <w:tc>
          <w:tcPr>
            <w:tcW w:w="1701" w:type="dxa"/>
          </w:tcPr>
          <w:p w14:paraId="20441183" w14:textId="23DC30DE" w:rsidR="00635C2E" w:rsidRPr="00C64EC4" w:rsidRDefault="00977E55" w:rsidP="00B8798F">
            <w:r w:rsidRPr="00C64EC4">
              <w:rPr>
                <w:rFonts w:hint="eastAsia"/>
              </w:rPr>
              <w:t>取合</w:t>
            </w:r>
            <w:r w:rsidR="00635C2E" w:rsidRPr="00C64EC4">
              <w:rPr>
                <w:rFonts w:hint="eastAsia"/>
              </w:rPr>
              <w:t>設備</w:t>
            </w:r>
            <w:r w:rsidRPr="00C64EC4">
              <w:rPr>
                <w:rFonts w:hint="eastAsia"/>
              </w:rPr>
              <w:t>等</w:t>
            </w:r>
          </w:p>
        </w:tc>
        <w:tc>
          <w:tcPr>
            <w:tcW w:w="7030" w:type="dxa"/>
          </w:tcPr>
          <w:p w14:paraId="34C5E969" w14:textId="5D6274CF" w:rsidR="00513AE6" w:rsidRPr="00C64EC4" w:rsidRDefault="00513AE6" w:rsidP="004101E0">
            <w:r w:rsidRPr="00C64EC4">
              <w:rPr>
                <w:rFonts w:hint="eastAsia"/>
              </w:rPr>
              <w:t xml:space="preserve">既設供給設備　</w:t>
            </w:r>
            <w:r w:rsidRPr="00C64EC4">
              <w:t>1,100 L/min</w:t>
            </w:r>
            <w:r w:rsidRPr="00C64EC4">
              <w:t>×</w:t>
            </w:r>
            <w:r w:rsidRPr="00C64EC4">
              <w:t>4kgf/cm2</w:t>
            </w:r>
            <w:r w:rsidRPr="00C64EC4">
              <w:rPr>
                <w:rFonts w:hint="eastAsia"/>
              </w:rPr>
              <w:t xml:space="preserve">　（脱水機棟内B1F）　</w:t>
            </w:r>
          </w:p>
          <w:p w14:paraId="6E60934C" w14:textId="00D91840" w:rsidR="00635C2E" w:rsidRPr="00C64EC4" w:rsidDel="00635C2E" w:rsidRDefault="00513AE6" w:rsidP="00513AE6">
            <w:pPr>
              <w:rPr>
                <w:bdr w:val="single" w:sz="4" w:space="0" w:color="auto"/>
              </w:rPr>
            </w:pPr>
            <w:r w:rsidRPr="00C64EC4">
              <w:rPr>
                <w:rFonts w:hint="eastAsia"/>
              </w:rPr>
              <w:t>上記の供給能力で水量及び供給圧力が不足する場合は、対象設備まで</w:t>
            </w:r>
            <w:r w:rsidR="00541A26" w:rsidRPr="00C64EC4">
              <w:rPr>
                <w:rFonts w:hint="eastAsia"/>
              </w:rPr>
              <w:t>の</w:t>
            </w:r>
            <w:r w:rsidRPr="00C64EC4">
              <w:rPr>
                <w:rFonts w:hint="eastAsia"/>
              </w:rPr>
              <w:t>供給に必要な設備は、本事業で供給設備を更新設置すること。</w:t>
            </w:r>
          </w:p>
        </w:tc>
      </w:tr>
    </w:tbl>
    <w:p w14:paraId="3431F5AF" w14:textId="7C34652E" w:rsidR="00A237A9" w:rsidRPr="00C64EC4" w:rsidRDefault="00A237A9">
      <w:pPr>
        <w:widowControl/>
        <w:jc w:val="left"/>
        <w:rPr>
          <w:rFonts w:ascii="ＭＳ ゴシック" w:eastAsia="ＭＳ ゴシック" w:hAnsi="Century" w:cs="Times New Roman"/>
          <w:bCs/>
          <w:szCs w:val="21"/>
        </w:rPr>
      </w:pPr>
    </w:p>
    <w:p w14:paraId="396E7CBF" w14:textId="2BC244DD" w:rsidR="00310FAD" w:rsidRPr="00C64EC4" w:rsidRDefault="00310FAD" w:rsidP="00D24E30">
      <w:pPr>
        <w:pStyle w:val="6"/>
      </w:pPr>
      <w:r w:rsidRPr="00C64EC4">
        <w:rPr>
          <w:rFonts w:hint="eastAsia"/>
        </w:rPr>
        <w:lastRenderedPageBreak/>
        <w:t>都市ガスに関する条件</w:t>
      </w:r>
    </w:p>
    <w:p w14:paraId="28B0CB81" w14:textId="3ED7735F" w:rsidR="00310FAD" w:rsidRPr="00C64EC4" w:rsidRDefault="00310FAD" w:rsidP="00310FAD">
      <w:pPr>
        <w:ind w:leftChars="100" w:left="210" w:firstLineChars="100" w:firstLine="210"/>
      </w:pPr>
      <w:r w:rsidRPr="00C64EC4">
        <w:rPr>
          <w:rFonts w:hint="eastAsia"/>
        </w:rPr>
        <w:t>焼却炉の補助燃料として使用する都市ガスは、</w:t>
      </w:r>
      <w:r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Pr="00C64EC4">
        <w:rPr>
          <w:rFonts w:hint="eastAsia"/>
        </w:rPr>
        <w:t>「</w:t>
      </w:r>
      <w:r w:rsidR="001146A6" w:rsidRPr="00C64EC4">
        <w:rPr>
          <w:rFonts w:hint="eastAsia"/>
        </w:rPr>
        <w:t>７．ユーティリティの取り合い③</w:t>
      </w:r>
      <w:r w:rsidRPr="00C64EC4">
        <w:rPr>
          <w:rFonts w:hint="eastAsia"/>
        </w:rPr>
        <w:t>」に示す地点より分岐して使用とする。接続条件は下表のとおりとする。</w:t>
      </w:r>
    </w:p>
    <w:p w14:paraId="068F8751" w14:textId="77777777" w:rsidR="001D6AC0" w:rsidRPr="00C64EC4" w:rsidRDefault="001D6AC0" w:rsidP="00310FAD">
      <w:pPr>
        <w:ind w:leftChars="100" w:left="210" w:firstLineChars="100" w:firstLine="210"/>
      </w:pPr>
    </w:p>
    <w:p w14:paraId="5E86F734" w14:textId="479D66C1" w:rsidR="00310FAD" w:rsidRPr="00C64EC4" w:rsidRDefault="00310FAD" w:rsidP="00310FAD">
      <w:pPr>
        <w:pStyle w:val="a3"/>
      </w:pPr>
      <w:r w:rsidRPr="00C64EC4">
        <w:rPr>
          <w:rFonts w:hint="eastAsia"/>
        </w:rPr>
        <w:t xml:space="preserve">表 </w:t>
      </w:r>
      <w:r w:rsidRPr="00C64EC4">
        <w:fldChar w:fldCharType="begin"/>
      </w:r>
      <w:r w:rsidRPr="00C64EC4">
        <w:instrText xml:space="preserve"> </w:instrText>
      </w:r>
      <w:r w:rsidRPr="00C64EC4">
        <w:rPr>
          <w:rFonts w:hint="eastAsia"/>
        </w:rPr>
        <w:instrText>STYLEREF 1 \s</w:instrText>
      </w:r>
      <w:r w:rsidRPr="00C64EC4">
        <w:instrText xml:space="preserve"> </w:instrText>
      </w:r>
      <w:r w:rsidRPr="00C64EC4">
        <w:fldChar w:fldCharType="separate"/>
      </w:r>
      <w:r w:rsidR="00686AB4">
        <w:rPr>
          <w:noProof/>
        </w:rPr>
        <w:t>II</w:t>
      </w:r>
      <w:r w:rsidRPr="00C64EC4">
        <w:fldChar w:fldCharType="end"/>
      </w:r>
      <w:r w:rsidRPr="00C64EC4">
        <w:noBreakHyphen/>
      </w:r>
      <w:r w:rsidRPr="00C64EC4">
        <w:fldChar w:fldCharType="begin"/>
      </w:r>
      <w:r w:rsidRPr="00C64EC4">
        <w:instrText xml:space="preserve"> </w:instrText>
      </w:r>
      <w:r w:rsidRPr="00C64EC4">
        <w:rPr>
          <w:rFonts w:hint="eastAsia"/>
        </w:rPr>
        <w:instrText>SEQ 表 \* ARABIC \s 1</w:instrText>
      </w:r>
      <w:r w:rsidRPr="00C64EC4">
        <w:instrText xml:space="preserve"> </w:instrText>
      </w:r>
      <w:r w:rsidRPr="00C64EC4">
        <w:fldChar w:fldCharType="separate"/>
      </w:r>
      <w:r w:rsidR="00686AB4">
        <w:rPr>
          <w:noProof/>
        </w:rPr>
        <w:t>19</w:t>
      </w:r>
      <w:r w:rsidRPr="00C64EC4">
        <w:fldChar w:fldCharType="end"/>
      </w:r>
      <w:r w:rsidRPr="00C64EC4">
        <w:rPr>
          <w:rFonts w:hint="eastAsia"/>
          <w:color w:val="000000" w:themeColor="text1"/>
        </w:rPr>
        <w:t xml:space="preserve">　都市ガス取り合い条件</w:t>
      </w:r>
    </w:p>
    <w:tbl>
      <w:tblPr>
        <w:tblStyle w:val="af2"/>
        <w:tblW w:w="0" w:type="auto"/>
        <w:jc w:val="center"/>
        <w:tblLook w:val="04A0" w:firstRow="1" w:lastRow="0" w:firstColumn="1" w:lastColumn="0" w:noHBand="0" w:noVBand="1"/>
      </w:tblPr>
      <w:tblGrid>
        <w:gridCol w:w="1701"/>
        <w:gridCol w:w="7030"/>
      </w:tblGrid>
      <w:tr w:rsidR="00310FAD" w:rsidRPr="00C64EC4" w14:paraId="043EC34E" w14:textId="77777777" w:rsidTr="00033B26">
        <w:trPr>
          <w:jc w:val="center"/>
        </w:trPr>
        <w:tc>
          <w:tcPr>
            <w:tcW w:w="1701" w:type="dxa"/>
          </w:tcPr>
          <w:p w14:paraId="7AC6748E" w14:textId="77777777" w:rsidR="00310FAD" w:rsidRPr="00C64EC4" w:rsidRDefault="00310FAD" w:rsidP="00033B26">
            <w:r w:rsidRPr="00C64EC4">
              <w:rPr>
                <w:rFonts w:hint="eastAsia"/>
              </w:rPr>
              <w:t>項目</w:t>
            </w:r>
          </w:p>
        </w:tc>
        <w:tc>
          <w:tcPr>
            <w:tcW w:w="7030" w:type="dxa"/>
          </w:tcPr>
          <w:p w14:paraId="2A7276A8" w14:textId="77777777" w:rsidR="00310FAD" w:rsidRPr="00C64EC4" w:rsidRDefault="00310FAD" w:rsidP="00033B26">
            <w:r w:rsidRPr="00C64EC4">
              <w:rPr>
                <w:rFonts w:hint="eastAsia"/>
              </w:rPr>
              <w:t>内容</w:t>
            </w:r>
          </w:p>
        </w:tc>
      </w:tr>
      <w:tr w:rsidR="00310FAD" w:rsidRPr="00C64EC4" w14:paraId="6D6BFE84" w14:textId="77777777" w:rsidTr="00033B26">
        <w:trPr>
          <w:jc w:val="center"/>
        </w:trPr>
        <w:tc>
          <w:tcPr>
            <w:tcW w:w="1701" w:type="dxa"/>
          </w:tcPr>
          <w:p w14:paraId="658CEF42" w14:textId="4E9FDD07" w:rsidR="00310FAD" w:rsidRPr="00C64EC4" w:rsidRDefault="009D13BA" w:rsidP="00033B26">
            <w:r w:rsidRPr="00C64EC4">
              <w:rPr>
                <w:rFonts w:hint="eastAsia"/>
              </w:rPr>
              <w:t>接続条件</w:t>
            </w:r>
          </w:p>
        </w:tc>
        <w:tc>
          <w:tcPr>
            <w:tcW w:w="7030" w:type="dxa"/>
          </w:tcPr>
          <w:p w14:paraId="51E0C2C4" w14:textId="660CD65F" w:rsidR="009D13BA" w:rsidRPr="00C64EC4" w:rsidRDefault="009D13BA" w:rsidP="00033B26">
            <w:r w:rsidRPr="00C64EC4">
              <w:rPr>
                <w:rFonts w:hint="eastAsia"/>
              </w:rPr>
              <w:t>中圧A</w:t>
            </w:r>
          </w:p>
          <w:p w14:paraId="6AC39D07" w14:textId="6B2A53E1" w:rsidR="00310FAD" w:rsidRPr="00C64EC4" w:rsidRDefault="00310FAD" w:rsidP="00033B26">
            <w:r w:rsidRPr="00C64EC4">
              <w:rPr>
                <w:rFonts w:hint="eastAsia"/>
              </w:rPr>
              <w:t xml:space="preserve">既設都市ガス配管　</w:t>
            </w:r>
            <w:r w:rsidR="00CF5142" w:rsidRPr="00C64EC4">
              <w:rPr>
                <w:rFonts w:hint="eastAsia"/>
              </w:rPr>
              <w:t>5</w:t>
            </w:r>
            <w:r w:rsidRPr="00C64EC4">
              <w:rPr>
                <w:rFonts w:hint="eastAsia"/>
              </w:rPr>
              <w:t>0A　SGPW　（1号焼却炉用地内）</w:t>
            </w:r>
          </w:p>
        </w:tc>
      </w:tr>
      <w:tr w:rsidR="00310FAD" w:rsidRPr="00C64EC4" w14:paraId="4C4AC179" w14:textId="77777777" w:rsidTr="00033B26">
        <w:trPr>
          <w:jc w:val="center"/>
        </w:trPr>
        <w:tc>
          <w:tcPr>
            <w:tcW w:w="1701" w:type="dxa"/>
          </w:tcPr>
          <w:p w14:paraId="630FFA26" w14:textId="77777777" w:rsidR="00310FAD" w:rsidRPr="00C64EC4" w:rsidRDefault="00310FAD" w:rsidP="00033B26">
            <w:r w:rsidRPr="00C64EC4">
              <w:rPr>
                <w:rFonts w:hint="eastAsia"/>
              </w:rPr>
              <w:t>取合設備等</w:t>
            </w:r>
          </w:p>
        </w:tc>
        <w:tc>
          <w:tcPr>
            <w:tcW w:w="7030" w:type="dxa"/>
          </w:tcPr>
          <w:p w14:paraId="76FC68BB" w14:textId="194DD400" w:rsidR="00310FAD" w:rsidRPr="00C64EC4" w:rsidDel="00635C2E" w:rsidRDefault="00310FAD" w:rsidP="00033B26">
            <w:pPr>
              <w:rPr>
                <w:bdr w:val="single" w:sz="4" w:space="0" w:color="auto"/>
              </w:rPr>
            </w:pPr>
            <w:r w:rsidRPr="00C64EC4">
              <w:rPr>
                <w:rFonts w:hint="eastAsia"/>
              </w:rPr>
              <w:t>対象設備まで</w:t>
            </w:r>
            <w:r w:rsidR="00541A26" w:rsidRPr="00C64EC4">
              <w:rPr>
                <w:rFonts w:hint="eastAsia"/>
              </w:rPr>
              <w:t>の</w:t>
            </w:r>
            <w:r w:rsidRPr="00C64EC4">
              <w:rPr>
                <w:rFonts w:hint="eastAsia"/>
              </w:rPr>
              <w:t>供給に必要な設備は、本事業で</w:t>
            </w:r>
            <w:r w:rsidR="00C928AE" w:rsidRPr="00C64EC4">
              <w:rPr>
                <w:rFonts w:hint="eastAsia"/>
              </w:rPr>
              <w:t>設置</w:t>
            </w:r>
            <w:r w:rsidRPr="00C64EC4">
              <w:rPr>
                <w:rFonts w:hint="eastAsia"/>
              </w:rPr>
              <w:t>すること。</w:t>
            </w:r>
          </w:p>
        </w:tc>
      </w:tr>
    </w:tbl>
    <w:p w14:paraId="6379A377" w14:textId="77777777" w:rsidR="00310FAD" w:rsidRPr="00C64EC4" w:rsidRDefault="00310FAD" w:rsidP="00C928AE"/>
    <w:p w14:paraId="1D56DD39" w14:textId="6D1AD51C" w:rsidR="00D25E94" w:rsidRPr="00C64EC4" w:rsidRDefault="00D25E94" w:rsidP="00D24E30">
      <w:pPr>
        <w:pStyle w:val="6"/>
      </w:pPr>
      <w:bookmarkStart w:id="244" w:name="_Ref103709881"/>
      <w:r w:rsidRPr="00C64EC4">
        <w:rPr>
          <w:rFonts w:hint="eastAsia"/>
        </w:rPr>
        <w:t>薬品</w:t>
      </w:r>
      <w:r w:rsidR="00F36107" w:rsidRPr="00C64EC4">
        <w:rPr>
          <w:rFonts w:hint="eastAsia"/>
        </w:rPr>
        <w:t>類</w:t>
      </w:r>
      <w:r w:rsidRPr="00C64EC4">
        <w:rPr>
          <w:rFonts w:hint="eastAsia"/>
        </w:rPr>
        <w:t>に関する条件</w:t>
      </w:r>
      <w:bookmarkEnd w:id="244"/>
    </w:p>
    <w:p w14:paraId="7429ECD6" w14:textId="7D8F10CB" w:rsidR="00F36107" w:rsidRPr="00C64EC4" w:rsidRDefault="00F36107" w:rsidP="00F36107">
      <w:pPr>
        <w:ind w:leftChars="100" w:left="210" w:firstLineChars="100" w:firstLine="210"/>
      </w:pPr>
      <w:r w:rsidRPr="00C64EC4">
        <w:rPr>
          <w:rFonts w:hint="eastAsia"/>
        </w:rPr>
        <w:t>本事業で整備する設備で使用する薬品類は、受入・供給に必要な設備を本事業で整備する</w:t>
      </w:r>
      <w:r w:rsidR="006C6163" w:rsidRPr="00C64EC4">
        <w:rPr>
          <w:rFonts w:hint="eastAsia"/>
        </w:rPr>
        <w:t>こと</w:t>
      </w:r>
      <w:r w:rsidRPr="00C64EC4">
        <w:rPr>
          <w:rFonts w:hint="eastAsia"/>
        </w:rPr>
        <w:t>。</w:t>
      </w:r>
    </w:p>
    <w:p w14:paraId="62251555" w14:textId="788FB65F" w:rsidR="00F36107" w:rsidRDefault="00F36107" w:rsidP="00D10A1A">
      <w:pPr>
        <w:ind w:leftChars="100" w:left="210" w:firstLineChars="100" w:firstLine="210"/>
      </w:pPr>
      <w:r w:rsidRPr="00C64EC4">
        <w:rPr>
          <w:rFonts w:hint="eastAsia"/>
        </w:rPr>
        <w:t>ただし、脱水機に使用する凝集剤は、別紙</w:t>
      </w:r>
      <w:r w:rsidR="00CE64BA" w:rsidRPr="00C64EC4">
        <w:rPr>
          <w:rFonts w:hint="eastAsia"/>
        </w:rPr>
        <w:t>６</w:t>
      </w:r>
      <w:r w:rsidRPr="00C64EC4">
        <w:rPr>
          <w:rFonts w:hint="eastAsia"/>
        </w:rPr>
        <w:t>「</w:t>
      </w:r>
      <w:r w:rsidR="001146A6" w:rsidRPr="00C64EC4">
        <w:rPr>
          <w:rFonts w:hint="eastAsia"/>
        </w:rPr>
        <w:t>５．ユーティリティの取り合い①</w:t>
      </w:r>
      <w:r w:rsidRPr="00C64EC4">
        <w:rPr>
          <w:rFonts w:hint="eastAsia"/>
        </w:rPr>
        <w:t>」に示す既設の薬品供給タンクを利用することも可能とする。</w:t>
      </w:r>
      <w:r w:rsidR="00CF5142" w:rsidRPr="00C64EC4">
        <w:rPr>
          <w:rFonts w:hint="eastAsia"/>
        </w:rPr>
        <w:t>既設薬品供給タンクを利用する場合の</w:t>
      </w:r>
      <w:r w:rsidRPr="00C64EC4">
        <w:rPr>
          <w:rFonts w:hint="eastAsia"/>
        </w:rPr>
        <w:t>接続条件は</w:t>
      </w:r>
      <w:r w:rsidR="00CF5142" w:rsidRPr="00C64EC4">
        <w:rPr>
          <w:rFonts w:hint="eastAsia"/>
        </w:rPr>
        <w:t>、</w:t>
      </w:r>
      <w:r w:rsidRPr="00C64EC4">
        <w:rPr>
          <w:rFonts w:hint="eastAsia"/>
        </w:rPr>
        <w:t>下表の</w:t>
      </w:r>
      <w:r w:rsidR="00814B76" w:rsidRPr="00C64EC4">
        <w:rPr>
          <w:rFonts w:hint="eastAsia"/>
        </w:rPr>
        <w:t>とおり</w:t>
      </w:r>
      <w:r w:rsidRPr="00C64EC4">
        <w:rPr>
          <w:rFonts w:hint="eastAsia"/>
        </w:rPr>
        <w:t>とする。</w:t>
      </w:r>
    </w:p>
    <w:p w14:paraId="3C545B50" w14:textId="77777777" w:rsidR="00670654" w:rsidRPr="00C64EC4" w:rsidRDefault="00670654" w:rsidP="00D10A1A">
      <w:pPr>
        <w:ind w:leftChars="100" w:left="210" w:firstLineChars="100" w:firstLine="210"/>
      </w:pPr>
    </w:p>
    <w:p w14:paraId="60BECEA8" w14:textId="3CF78601" w:rsidR="00F36107" w:rsidRPr="00C64EC4" w:rsidRDefault="00F36107" w:rsidP="00F36107">
      <w:pPr>
        <w:pStyle w:val="a3"/>
      </w:pPr>
      <w:r w:rsidRPr="00C64EC4">
        <w:rPr>
          <w:rFonts w:hint="eastAsia"/>
        </w:rPr>
        <w:t xml:space="preserve">表 </w:t>
      </w:r>
      <w:r w:rsidRPr="00C64EC4">
        <w:fldChar w:fldCharType="begin"/>
      </w:r>
      <w:r w:rsidRPr="00C64EC4">
        <w:instrText xml:space="preserve"> </w:instrText>
      </w:r>
      <w:r w:rsidRPr="00C64EC4">
        <w:rPr>
          <w:rFonts w:hint="eastAsia"/>
        </w:rPr>
        <w:instrText>STYLEREF 1 \s</w:instrText>
      </w:r>
      <w:r w:rsidRPr="00C64EC4">
        <w:instrText xml:space="preserve"> </w:instrText>
      </w:r>
      <w:r w:rsidRPr="00C64EC4">
        <w:fldChar w:fldCharType="separate"/>
      </w:r>
      <w:r w:rsidR="00686AB4">
        <w:rPr>
          <w:noProof/>
        </w:rPr>
        <w:t>II</w:t>
      </w:r>
      <w:r w:rsidRPr="00C64EC4">
        <w:fldChar w:fldCharType="end"/>
      </w:r>
      <w:r w:rsidRPr="00C64EC4">
        <w:noBreakHyphen/>
      </w:r>
      <w:r w:rsidRPr="00C64EC4">
        <w:fldChar w:fldCharType="begin"/>
      </w:r>
      <w:r w:rsidRPr="00C64EC4">
        <w:instrText xml:space="preserve"> </w:instrText>
      </w:r>
      <w:r w:rsidRPr="00C64EC4">
        <w:rPr>
          <w:rFonts w:hint="eastAsia"/>
        </w:rPr>
        <w:instrText>SEQ 表 \* ARABIC \s 1</w:instrText>
      </w:r>
      <w:r w:rsidRPr="00C64EC4">
        <w:instrText xml:space="preserve"> </w:instrText>
      </w:r>
      <w:r w:rsidRPr="00C64EC4">
        <w:fldChar w:fldCharType="separate"/>
      </w:r>
      <w:r w:rsidR="00686AB4">
        <w:rPr>
          <w:noProof/>
        </w:rPr>
        <w:t>20</w:t>
      </w:r>
      <w:r w:rsidRPr="00C64EC4">
        <w:fldChar w:fldCharType="end"/>
      </w:r>
      <w:r w:rsidRPr="00C64EC4">
        <w:rPr>
          <w:rFonts w:hint="eastAsia"/>
          <w:color w:val="000000" w:themeColor="text1"/>
        </w:rPr>
        <w:t xml:space="preserve">　脱水機凝集剤取り合い条件</w:t>
      </w:r>
    </w:p>
    <w:tbl>
      <w:tblPr>
        <w:tblStyle w:val="af2"/>
        <w:tblW w:w="0" w:type="auto"/>
        <w:jc w:val="center"/>
        <w:tblLook w:val="04A0" w:firstRow="1" w:lastRow="0" w:firstColumn="1" w:lastColumn="0" w:noHBand="0" w:noVBand="1"/>
      </w:tblPr>
      <w:tblGrid>
        <w:gridCol w:w="1701"/>
        <w:gridCol w:w="7030"/>
      </w:tblGrid>
      <w:tr w:rsidR="00F36107" w:rsidRPr="00C64EC4" w14:paraId="104D4F1D" w14:textId="77777777" w:rsidTr="006C6163">
        <w:trPr>
          <w:jc w:val="center"/>
        </w:trPr>
        <w:tc>
          <w:tcPr>
            <w:tcW w:w="1701" w:type="dxa"/>
          </w:tcPr>
          <w:p w14:paraId="4ED74C77" w14:textId="77777777" w:rsidR="00F36107" w:rsidRPr="00C64EC4" w:rsidRDefault="00F36107" w:rsidP="006C6163">
            <w:r w:rsidRPr="00C64EC4">
              <w:rPr>
                <w:rFonts w:hint="eastAsia"/>
              </w:rPr>
              <w:t>項目</w:t>
            </w:r>
          </w:p>
        </w:tc>
        <w:tc>
          <w:tcPr>
            <w:tcW w:w="7030" w:type="dxa"/>
          </w:tcPr>
          <w:p w14:paraId="349D442D" w14:textId="77777777" w:rsidR="00F36107" w:rsidRPr="00C64EC4" w:rsidRDefault="00F36107" w:rsidP="006C6163">
            <w:r w:rsidRPr="00C64EC4">
              <w:rPr>
                <w:rFonts w:hint="eastAsia"/>
              </w:rPr>
              <w:t>内容</w:t>
            </w:r>
          </w:p>
        </w:tc>
      </w:tr>
      <w:tr w:rsidR="00310FAD" w:rsidRPr="00C64EC4" w14:paraId="6E1676A6" w14:textId="77777777" w:rsidTr="006C6163">
        <w:trPr>
          <w:jc w:val="center"/>
        </w:trPr>
        <w:tc>
          <w:tcPr>
            <w:tcW w:w="1701" w:type="dxa"/>
          </w:tcPr>
          <w:p w14:paraId="49C1D507" w14:textId="46624141" w:rsidR="00310FAD" w:rsidRPr="00C64EC4" w:rsidRDefault="00814B76" w:rsidP="006C6163">
            <w:r w:rsidRPr="00C64EC4">
              <w:rPr>
                <w:rFonts w:hint="eastAsia"/>
              </w:rPr>
              <w:t>既設薬品タンク条件</w:t>
            </w:r>
          </w:p>
        </w:tc>
        <w:tc>
          <w:tcPr>
            <w:tcW w:w="7030" w:type="dxa"/>
          </w:tcPr>
          <w:p w14:paraId="35379BF9" w14:textId="77777777" w:rsidR="00814B76" w:rsidRPr="00C64EC4" w:rsidRDefault="00814B76" w:rsidP="00814B76">
            <w:r w:rsidRPr="00C64EC4">
              <w:rPr>
                <w:rFonts w:hint="eastAsia"/>
              </w:rPr>
              <w:t>薬品タンク容量：20㎥×2台</w:t>
            </w:r>
          </w:p>
          <w:p w14:paraId="2C1649B5" w14:textId="16D05B6E" w:rsidR="00310FAD" w:rsidRPr="00C64EC4" w:rsidRDefault="00814B76" w:rsidP="00814B76">
            <w:r w:rsidRPr="00C64EC4">
              <w:rPr>
                <w:rFonts w:hint="eastAsia"/>
              </w:rPr>
              <w:t>供給薬液量：</w:t>
            </w:r>
            <w:r w:rsidR="00310FAD" w:rsidRPr="00C64EC4">
              <w:rPr>
                <w:rFonts w:hint="eastAsia"/>
              </w:rPr>
              <w:t xml:space="preserve">最大　</w:t>
            </w:r>
            <w:r w:rsidR="00CF5142" w:rsidRPr="00C64EC4">
              <w:t>10</w:t>
            </w:r>
            <w:r w:rsidR="00CF5142" w:rsidRPr="00C64EC4">
              <w:rPr>
                <w:rFonts w:hint="eastAsia"/>
              </w:rPr>
              <w:t>5　L/min　（凝集剤溶液として）</w:t>
            </w:r>
          </w:p>
        </w:tc>
      </w:tr>
      <w:tr w:rsidR="00F36107" w:rsidRPr="00C64EC4" w14:paraId="3AC9845E" w14:textId="77777777" w:rsidTr="006C6163">
        <w:trPr>
          <w:jc w:val="center"/>
        </w:trPr>
        <w:tc>
          <w:tcPr>
            <w:tcW w:w="1701" w:type="dxa"/>
          </w:tcPr>
          <w:p w14:paraId="3ACABB02" w14:textId="1083C506" w:rsidR="00F36107" w:rsidRPr="00C64EC4" w:rsidRDefault="006C6163">
            <w:r w:rsidRPr="00C64EC4">
              <w:rPr>
                <w:rFonts w:hint="eastAsia"/>
              </w:rPr>
              <w:t>凝集剤</w:t>
            </w:r>
            <w:r w:rsidR="002F1C79" w:rsidRPr="00C64EC4">
              <w:rPr>
                <w:rFonts w:hint="eastAsia"/>
              </w:rPr>
              <w:t>供給</w:t>
            </w:r>
            <w:r w:rsidRPr="00C64EC4">
              <w:rPr>
                <w:rFonts w:hint="eastAsia"/>
              </w:rPr>
              <w:t>条件※</w:t>
            </w:r>
          </w:p>
        </w:tc>
        <w:tc>
          <w:tcPr>
            <w:tcW w:w="7030" w:type="dxa"/>
          </w:tcPr>
          <w:p w14:paraId="36255F44" w14:textId="7A805ED6" w:rsidR="006C6163" w:rsidRPr="00C64EC4" w:rsidRDefault="006C6163">
            <w:r w:rsidRPr="00C64EC4">
              <w:rPr>
                <w:rFonts w:hint="eastAsia"/>
              </w:rPr>
              <w:t>高分子凝集剤（</w:t>
            </w:r>
            <w:r w:rsidR="00A237A9" w:rsidRPr="00C64EC4">
              <w:rPr>
                <w:rFonts w:hint="eastAsia"/>
              </w:rPr>
              <w:t>カチオン</w:t>
            </w:r>
            <w:r w:rsidRPr="00C64EC4">
              <w:rPr>
                <w:rFonts w:hint="eastAsia"/>
              </w:rPr>
              <w:t>系）</w:t>
            </w:r>
          </w:p>
          <w:p w14:paraId="0E75083B" w14:textId="56B408F0" w:rsidR="002F1C79" w:rsidRPr="00C64EC4" w:rsidRDefault="006C6163">
            <w:r w:rsidRPr="00C64EC4">
              <w:rPr>
                <w:rFonts w:hint="eastAsia"/>
              </w:rPr>
              <w:t>溶解濃度　約0.2wt％</w:t>
            </w:r>
          </w:p>
        </w:tc>
      </w:tr>
      <w:tr w:rsidR="00F36107" w:rsidRPr="00C64EC4" w14:paraId="00628166" w14:textId="77777777" w:rsidTr="006C6163">
        <w:trPr>
          <w:jc w:val="center"/>
        </w:trPr>
        <w:tc>
          <w:tcPr>
            <w:tcW w:w="1701" w:type="dxa"/>
          </w:tcPr>
          <w:p w14:paraId="5FE7E82F" w14:textId="77777777" w:rsidR="00F36107" w:rsidRPr="00C64EC4" w:rsidRDefault="00F36107" w:rsidP="006C6163">
            <w:r w:rsidRPr="00C64EC4">
              <w:rPr>
                <w:rFonts w:hint="eastAsia"/>
              </w:rPr>
              <w:t>取合設備等</w:t>
            </w:r>
          </w:p>
        </w:tc>
        <w:tc>
          <w:tcPr>
            <w:tcW w:w="7030" w:type="dxa"/>
          </w:tcPr>
          <w:p w14:paraId="7734EE08" w14:textId="77777777" w:rsidR="00F36107" w:rsidRPr="00C64EC4" w:rsidRDefault="00F36107" w:rsidP="006C6163">
            <w:r w:rsidRPr="00C64EC4">
              <w:rPr>
                <w:rFonts w:hint="eastAsia"/>
              </w:rPr>
              <w:t>対象設備まで供給に必要な設備は、本事業で</w:t>
            </w:r>
            <w:r w:rsidR="00C928AE" w:rsidRPr="00C64EC4">
              <w:rPr>
                <w:rFonts w:hint="eastAsia"/>
              </w:rPr>
              <w:t>設置</w:t>
            </w:r>
            <w:r w:rsidRPr="00C64EC4">
              <w:rPr>
                <w:rFonts w:hint="eastAsia"/>
              </w:rPr>
              <w:t>すること。</w:t>
            </w:r>
          </w:p>
          <w:p w14:paraId="5EC32B57" w14:textId="1A3BF828" w:rsidR="00A95D6F" w:rsidRPr="00C64EC4" w:rsidDel="00635C2E" w:rsidRDefault="00814B76" w:rsidP="006C6163">
            <w:pPr>
              <w:rPr>
                <w:bdr w:val="single" w:sz="4" w:space="0" w:color="auto"/>
              </w:rPr>
            </w:pPr>
            <w:r w:rsidRPr="00C64EC4">
              <w:rPr>
                <w:rFonts w:hint="eastAsia"/>
              </w:rPr>
              <w:t>上記の既設薬品供給タンク条件で、タンク容量及び供給可能量が不足する場合は、本事業で薬品供給タンクを設置すること。</w:t>
            </w:r>
          </w:p>
        </w:tc>
      </w:tr>
    </w:tbl>
    <w:p w14:paraId="3F043467" w14:textId="05313D38" w:rsidR="000F10A5" w:rsidRPr="00C64EC4" w:rsidRDefault="006C6163" w:rsidP="00C928AE">
      <w:pPr>
        <w:ind w:firstLineChars="100" w:firstLine="210"/>
      </w:pPr>
      <w:r w:rsidRPr="00C64EC4">
        <w:rPr>
          <w:rFonts w:hint="eastAsia"/>
        </w:rPr>
        <w:t>※凝集剤</w:t>
      </w:r>
      <w:r w:rsidR="002F1C79" w:rsidRPr="00C64EC4">
        <w:rPr>
          <w:rFonts w:hint="eastAsia"/>
        </w:rPr>
        <w:t>供給条件</w:t>
      </w:r>
      <w:r w:rsidRPr="00C64EC4">
        <w:rPr>
          <w:rFonts w:hint="eastAsia"/>
        </w:rPr>
        <w:t>は、</w:t>
      </w:r>
      <w:r w:rsidR="002F1C79" w:rsidRPr="00C64EC4">
        <w:rPr>
          <w:rFonts w:hint="eastAsia"/>
        </w:rPr>
        <w:t>脱水機仕様及び汚泥性状の変動に合わせて、運転管理において使用する凝集剤の種類や溶解濃度を変更する場合がある。</w:t>
      </w:r>
    </w:p>
    <w:p w14:paraId="4C7551C6" w14:textId="0B36BA15" w:rsidR="007B3993" w:rsidRDefault="007B3993" w:rsidP="000F10A5"/>
    <w:p w14:paraId="4D8D7020" w14:textId="297C9EB6" w:rsidR="00670654" w:rsidRDefault="00670654">
      <w:pPr>
        <w:widowControl/>
        <w:jc w:val="left"/>
      </w:pPr>
      <w:r>
        <w:br w:type="page"/>
      </w:r>
    </w:p>
    <w:p w14:paraId="05503F4B" w14:textId="18927ACC" w:rsidR="006959D1" w:rsidRPr="00C64EC4" w:rsidRDefault="006959D1" w:rsidP="00D24E30">
      <w:pPr>
        <w:pStyle w:val="6"/>
      </w:pPr>
      <w:r w:rsidRPr="00C64EC4">
        <w:rPr>
          <w:rFonts w:hint="eastAsia"/>
        </w:rPr>
        <w:lastRenderedPageBreak/>
        <w:t>排水に関する条件</w:t>
      </w:r>
    </w:p>
    <w:p w14:paraId="0459CB82" w14:textId="3BE75C3C" w:rsidR="00977E55" w:rsidRDefault="00622588" w:rsidP="00977E55">
      <w:pPr>
        <w:ind w:leftChars="100" w:left="210" w:firstLineChars="100" w:firstLine="210"/>
      </w:pPr>
      <w:r w:rsidRPr="00C64EC4">
        <w:rPr>
          <w:rFonts w:hint="eastAsia"/>
        </w:rPr>
        <w:t>プラント排水は、</w:t>
      </w:r>
      <w:r w:rsidRPr="00C64EC4">
        <w:rPr>
          <w:rFonts w:hint="eastAsia"/>
          <w:bdr w:val="single" w:sz="4" w:space="0" w:color="auto"/>
        </w:rPr>
        <w:t>別紙</w:t>
      </w:r>
      <w:r w:rsidR="00CE64BA" w:rsidRPr="00C64EC4">
        <w:rPr>
          <w:rFonts w:hint="eastAsia"/>
          <w:bdr w:val="single" w:sz="4" w:space="0" w:color="auto"/>
        </w:rPr>
        <w:t>６</w:t>
      </w:r>
      <w:r w:rsidRPr="00C64EC4">
        <w:rPr>
          <w:rFonts w:hint="eastAsia"/>
        </w:rPr>
        <w:t>「</w:t>
      </w:r>
      <w:r w:rsidR="001146A6" w:rsidRPr="00C64EC4">
        <w:rPr>
          <w:rFonts w:hint="eastAsia"/>
        </w:rPr>
        <w:t>６．ユーティリティの取り合い②」「７．ユーティリティの取り合い③</w:t>
      </w:r>
      <w:r w:rsidRPr="00C64EC4">
        <w:rPr>
          <w:rFonts w:hint="eastAsia"/>
        </w:rPr>
        <w:t>」に示す地点に接続すること（プラント排水とは、</w:t>
      </w:r>
      <w:r w:rsidR="001146A6" w:rsidRPr="00C64EC4">
        <w:rPr>
          <w:rFonts w:hint="eastAsia"/>
        </w:rPr>
        <w:t>脱水分離液、</w:t>
      </w:r>
      <w:r w:rsidRPr="00C64EC4">
        <w:rPr>
          <w:rFonts w:hint="eastAsia"/>
        </w:rPr>
        <w:t>機器冷却水、軸封水、散水、施設内雨水、各種設備の排水等を指す。）</w:t>
      </w:r>
      <w:r w:rsidR="00977E55" w:rsidRPr="00C64EC4">
        <w:rPr>
          <w:rFonts w:hint="eastAsia"/>
        </w:rPr>
        <w:t>。接続条件は下表のとおりとする。</w:t>
      </w:r>
    </w:p>
    <w:p w14:paraId="35CA35B3" w14:textId="77777777" w:rsidR="00670654" w:rsidRPr="00C64EC4" w:rsidRDefault="00670654" w:rsidP="00977E55">
      <w:pPr>
        <w:ind w:leftChars="100" w:left="210" w:firstLineChars="100" w:firstLine="210"/>
      </w:pPr>
    </w:p>
    <w:p w14:paraId="668D03A8" w14:textId="5FEA3027" w:rsidR="00977E55" w:rsidRPr="00C64EC4" w:rsidRDefault="00CF5142" w:rsidP="00C928AE">
      <w:pPr>
        <w:pStyle w:val="a3"/>
      </w:pPr>
      <w:r w:rsidRPr="00C64EC4">
        <w:rPr>
          <w:rFonts w:hint="eastAsia"/>
        </w:rPr>
        <w:t xml:space="preserve">表 </w:t>
      </w:r>
      <w:r w:rsidRPr="00C64EC4">
        <w:fldChar w:fldCharType="begin"/>
      </w:r>
      <w:r w:rsidRPr="00C64EC4">
        <w:instrText xml:space="preserve"> </w:instrText>
      </w:r>
      <w:r w:rsidRPr="00C64EC4">
        <w:rPr>
          <w:rFonts w:hint="eastAsia"/>
        </w:rPr>
        <w:instrText>STYLEREF 1 \s</w:instrText>
      </w:r>
      <w:r w:rsidRPr="00C64EC4">
        <w:instrText xml:space="preserve"> </w:instrText>
      </w:r>
      <w:r w:rsidRPr="00C64EC4">
        <w:fldChar w:fldCharType="separate"/>
      </w:r>
      <w:r w:rsidR="00686AB4">
        <w:rPr>
          <w:noProof/>
        </w:rPr>
        <w:t>II</w:t>
      </w:r>
      <w:r w:rsidRPr="00C64EC4">
        <w:fldChar w:fldCharType="end"/>
      </w:r>
      <w:r w:rsidRPr="00C64EC4">
        <w:noBreakHyphen/>
      </w:r>
      <w:r w:rsidRPr="00C64EC4">
        <w:fldChar w:fldCharType="begin"/>
      </w:r>
      <w:r w:rsidRPr="00C64EC4">
        <w:instrText xml:space="preserve"> </w:instrText>
      </w:r>
      <w:r w:rsidRPr="00C64EC4">
        <w:rPr>
          <w:rFonts w:hint="eastAsia"/>
        </w:rPr>
        <w:instrText>SEQ 表 \* ARABIC \s 1</w:instrText>
      </w:r>
      <w:r w:rsidRPr="00C64EC4">
        <w:instrText xml:space="preserve"> </w:instrText>
      </w:r>
      <w:r w:rsidRPr="00C64EC4">
        <w:fldChar w:fldCharType="separate"/>
      </w:r>
      <w:r w:rsidR="00686AB4">
        <w:rPr>
          <w:noProof/>
        </w:rPr>
        <w:t>21</w:t>
      </w:r>
      <w:r w:rsidRPr="00C64EC4">
        <w:fldChar w:fldCharType="end"/>
      </w:r>
      <w:r w:rsidRPr="00C64EC4">
        <w:rPr>
          <w:rFonts w:hint="eastAsia"/>
          <w:color w:val="000000" w:themeColor="text1"/>
        </w:rPr>
        <w:t xml:space="preserve">　排水取り合い条件</w:t>
      </w:r>
    </w:p>
    <w:tbl>
      <w:tblPr>
        <w:tblStyle w:val="af2"/>
        <w:tblW w:w="8731" w:type="dxa"/>
        <w:jc w:val="center"/>
        <w:tblLook w:val="04A0" w:firstRow="1" w:lastRow="0" w:firstColumn="1" w:lastColumn="0" w:noHBand="0" w:noVBand="1"/>
      </w:tblPr>
      <w:tblGrid>
        <w:gridCol w:w="1701"/>
        <w:gridCol w:w="7030"/>
      </w:tblGrid>
      <w:tr w:rsidR="00977E55" w:rsidRPr="00C64EC4" w14:paraId="5C64C4FE" w14:textId="77777777" w:rsidTr="00C928AE">
        <w:trPr>
          <w:jc w:val="center"/>
        </w:trPr>
        <w:tc>
          <w:tcPr>
            <w:tcW w:w="1701" w:type="dxa"/>
            <w:shd w:val="clear" w:color="auto" w:fill="auto"/>
          </w:tcPr>
          <w:p w14:paraId="0A0ADD4E" w14:textId="77777777" w:rsidR="00977E55" w:rsidRPr="00C64EC4" w:rsidRDefault="00977E55" w:rsidP="008E7246">
            <w:r w:rsidRPr="00C64EC4">
              <w:rPr>
                <w:rFonts w:hint="eastAsia"/>
              </w:rPr>
              <w:t>項目</w:t>
            </w:r>
          </w:p>
        </w:tc>
        <w:tc>
          <w:tcPr>
            <w:tcW w:w="7030" w:type="dxa"/>
            <w:shd w:val="clear" w:color="auto" w:fill="auto"/>
          </w:tcPr>
          <w:p w14:paraId="5DD8ACA9" w14:textId="77777777" w:rsidR="00977E55" w:rsidRPr="00C64EC4" w:rsidRDefault="00977E55" w:rsidP="008E7246">
            <w:r w:rsidRPr="00C64EC4">
              <w:rPr>
                <w:rFonts w:hint="eastAsia"/>
              </w:rPr>
              <w:t>内容</w:t>
            </w:r>
          </w:p>
        </w:tc>
      </w:tr>
      <w:tr w:rsidR="00977E55" w:rsidRPr="00C64EC4" w14:paraId="4A3B26CB" w14:textId="77777777" w:rsidTr="00C928AE">
        <w:trPr>
          <w:jc w:val="center"/>
        </w:trPr>
        <w:tc>
          <w:tcPr>
            <w:tcW w:w="1701" w:type="dxa"/>
            <w:shd w:val="clear" w:color="auto" w:fill="auto"/>
          </w:tcPr>
          <w:p w14:paraId="20E63485" w14:textId="524E8FF6" w:rsidR="00977E55" w:rsidRPr="00C64EC4" w:rsidRDefault="00977E55">
            <w:r w:rsidRPr="00C64EC4">
              <w:rPr>
                <w:rFonts w:hint="eastAsia"/>
              </w:rPr>
              <w:t>排水</w:t>
            </w:r>
            <w:r w:rsidR="002F1C79" w:rsidRPr="00C64EC4">
              <w:rPr>
                <w:rFonts w:hint="eastAsia"/>
              </w:rPr>
              <w:t>接続先</w:t>
            </w:r>
          </w:p>
        </w:tc>
        <w:tc>
          <w:tcPr>
            <w:tcW w:w="7030" w:type="dxa"/>
            <w:shd w:val="clear" w:color="auto" w:fill="auto"/>
          </w:tcPr>
          <w:p w14:paraId="300E2C90" w14:textId="78C6E71B" w:rsidR="002F1C79" w:rsidRPr="00C64EC4" w:rsidRDefault="002F1C79" w:rsidP="008E7246">
            <w:r w:rsidRPr="00C64EC4">
              <w:rPr>
                <w:rFonts w:hint="eastAsia"/>
              </w:rPr>
              <w:t>①</w:t>
            </w:r>
            <w:r w:rsidR="00C928AE" w:rsidRPr="00C64EC4">
              <w:rPr>
                <w:rFonts w:hint="eastAsia"/>
              </w:rPr>
              <w:t>脱水</w:t>
            </w:r>
            <w:r w:rsidRPr="00C64EC4">
              <w:rPr>
                <w:rFonts w:hint="eastAsia"/>
              </w:rPr>
              <w:t>設備</w:t>
            </w:r>
            <w:r w:rsidR="00977E55" w:rsidRPr="00C64EC4">
              <w:rPr>
                <w:rFonts w:hint="eastAsia"/>
              </w:rPr>
              <w:t xml:space="preserve">　</w:t>
            </w:r>
          </w:p>
          <w:p w14:paraId="7609C98E" w14:textId="5FC861B7" w:rsidR="002F1C79" w:rsidRPr="00C64EC4" w:rsidRDefault="002F1C79" w:rsidP="008E7246">
            <w:r w:rsidRPr="00C64EC4">
              <w:rPr>
                <w:rFonts w:hint="eastAsia"/>
              </w:rPr>
              <w:t>・</w:t>
            </w:r>
            <w:r w:rsidR="00F02C39" w:rsidRPr="00C64EC4">
              <w:rPr>
                <w:rFonts w:hint="eastAsia"/>
              </w:rPr>
              <w:t>排水</w:t>
            </w:r>
            <w:r w:rsidRPr="00C64EC4">
              <w:rPr>
                <w:rFonts w:hint="eastAsia"/>
              </w:rPr>
              <w:t xml:space="preserve">集合管　</w:t>
            </w:r>
            <w:r w:rsidR="00845E48" w:rsidRPr="00C64EC4">
              <w:rPr>
                <w:rFonts w:hint="eastAsia"/>
              </w:rPr>
              <w:t>φ</w:t>
            </w:r>
            <w:r w:rsidR="00F02C39" w:rsidRPr="00C64EC4">
              <w:t>4</w:t>
            </w:r>
            <w:r w:rsidR="00845E48" w:rsidRPr="00C64EC4">
              <w:rPr>
                <w:rFonts w:hint="eastAsia"/>
              </w:rPr>
              <w:t>00　DCIP（脱水機棟2F</w:t>
            </w:r>
            <w:r w:rsidR="00F02C39" w:rsidRPr="00C64EC4">
              <w:rPr>
                <w:rFonts w:hint="eastAsia"/>
              </w:rPr>
              <w:t>→B1F脱水分離液槽）</w:t>
            </w:r>
          </w:p>
          <w:p w14:paraId="7A9C482D" w14:textId="0645D650" w:rsidR="002F1C79" w:rsidRPr="00C64EC4" w:rsidRDefault="002F1C79">
            <w:r w:rsidRPr="00C64EC4">
              <w:rPr>
                <w:rFonts w:hint="eastAsia"/>
              </w:rPr>
              <w:t>②</w:t>
            </w:r>
            <w:r w:rsidR="007B3993" w:rsidRPr="00C64EC4">
              <w:rPr>
                <w:rFonts w:hint="eastAsia"/>
              </w:rPr>
              <w:t>2号焼却炉</w:t>
            </w:r>
          </w:p>
          <w:p w14:paraId="68130367" w14:textId="40AB1139" w:rsidR="00977E55" w:rsidRPr="00C64EC4" w:rsidRDefault="002F1C79">
            <w:r w:rsidRPr="00C64EC4">
              <w:rPr>
                <w:rFonts w:hint="eastAsia"/>
              </w:rPr>
              <w:t>・</w:t>
            </w:r>
            <w:r w:rsidR="009D13BA" w:rsidRPr="00C64EC4">
              <w:rPr>
                <w:rFonts w:hint="eastAsia"/>
              </w:rPr>
              <w:t>場内</w:t>
            </w:r>
            <w:r w:rsidRPr="00C64EC4">
              <w:rPr>
                <w:rFonts w:hint="eastAsia"/>
              </w:rPr>
              <w:t>排水桝</w:t>
            </w:r>
            <w:r w:rsidR="00977E55" w:rsidRPr="00C64EC4">
              <w:rPr>
                <w:rFonts w:hint="eastAsia"/>
              </w:rPr>
              <w:t xml:space="preserve">　</w:t>
            </w:r>
            <w:r w:rsidRPr="00C64EC4">
              <w:rPr>
                <w:rFonts w:hint="eastAsia"/>
              </w:rPr>
              <w:t>×</w:t>
            </w:r>
            <w:r w:rsidRPr="00C64EC4">
              <w:t>2</w:t>
            </w:r>
            <w:r w:rsidR="009D13BA" w:rsidRPr="00C64EC4">
              <w:rPr>
                <w:rFonts w:hint="eastAsia"/>
              </w:rPr>
              <w:t xml:space="preserve">　（2号焼却炉用地内）</w:t>
            </w:r>
          </w:p>
          <w:p w14:paraId="60753792" w14:textId="019CF4B1" w:rsidR="002F1C79" w:rsidRPr="00C64EC4" w:rsidRDefault="002F1C79">
            <w:r w:rsidRPr="00C64EC4">
              <w:rPr>
                <w:rFonts w:hint="eastAsia"/>
              </w:rPr>
              <w:t>③汚泥</w:t>
            </w:r>
            <w:r w:rsidR="00487DD9" w:rsidRPr="00C64EC4">
              <w:rPr>
                <w:rFonts w:hint="eastAsia"/>
              </w:rPr>
              <w:t>貯留</w:t>
            </w:r>
            <w:r w:rsidRPr="00C64EC4">
              <w:rPr>
                <w:rFonts w:hint="eastAsia"/>
              </w:rPr>
              <w:t>施設</w:t>
            </w:r>
          </w:p>
          <w:p w14:paraId="639E47F3" w14:textId="6AC970FE" w:rsidR="002F1C79" w:rsidRPr="00C64EC4" w:rsidRDefault="002F1C79">
            <w:r w:rsidRPr="00C64EC4">
              <w:rPr>
                <w:rFonts w:hint="eastAsia"/>
              </w:rPr>
              <w:t>・脱水機棟　排水</w:t>
            </w:r>
            <w:r w:rsidR="00F02C39" w:rsidRPr="00C64EC4">
              <w:rPr>
                <w:rFonts w:hint="eastAsia"/>
              </w:rPr>
              <w:t>集合管</w:t>
            </w:r>
            <w:r w:rsidR="00BE3129" w:rsidRPr="00C64EC4">
              <w:rPr>
                <w:rFonts w:hint="eastAsia"/>
              </w:rPr>
              <w:t xml:space="preserve">　</w:t>
            </w:r>
            <w:r w:rsidR="00F02C39" w:rsidRPr="00C64EC4">
              <w:rPr>
                <w:rFonts w:hint="eastAsia"/>
              </w:rPr>
              <w:t>φ400　DCIP</w:t>
            </w:r>
            <w:r w:rsidR="00845E48" w:rsidRPr="00C64EC4">
              <w:rPr>
                <w:rFonts w:hint="eastAsia"/>
              </w:rPr>
              <w:t>（脱水機棟2F</w:t>
            </w:r>
            <w:r w:rsidR="00F02C39" w:rsidRPr="00C64EC4">
              <w:rPr>
                <w:rFonts w:hint="eastAsia"/>
              </w:rPr>
              <w:t xml:space="preserve">→B1F脱水分離液槽）　</w:t>
            </w:r>
            <w:r w:rsidRPr="00C64EC4">
              <w:rPr>
                <w:rFonts w:hint="eastAsia"/>
              </w:rPr>
              <w:t xml:space="preserve">　</w:t>
            </w:r>
          </w:p>
        </w:tc>
      </w:tr>
      <w:tr w:rsidR="00977E55" w:rsidRPr="00C64EC4" w14:paraId="5D10F742" w14:textId="77777777" w:rsidTr="00C928AE">
        <w:trPr>
          <w:jc w:val="center"/>
        </w:trPr>
        <w:tc>
          <w:tcPr>
            <w:tcW w:w="1701" w:type="dxa"/>
            <w:shd w:val="clear" w:color="auto" w:fill="auto"/>
          </w:tcPr>
          <w:p w14:paraId="5A4C1AB4" w14:textId="01326912" w:rsidR="00977E55" w:rsidRPr="00C64EC4" w:rsidRDefault="00977E55" w:rsidP="008E7246">
            <w:r w:rsidRPr="00C64EC4">
              <w:rPr>
                <w:rFonts w:hint="eastAsia"/>
              </w:rPr>
              <w:t>排水水質</w:t>
            </w:r>
          </w:p>
        </w:tc>
        <w:tc>
          <w:tcPr>
            <w:tcW w:w="7030" w:type="dxa"/>
            <w:shd w:val="clear" w:color="auto" w:fill="auto"/>
          </w:tcPr>
          <w:p w14:paraId="34A946E1" w14:textId="63ECF554" w:rsidR="00977E55" w:rsidRPr="00C64EC4" w:rsidRDefault="007B3993" w:rsidP="008E7246">
            <w:r w:rsidRPr="00C64EC4">
              <w:rPr>
                <w:rFonts w:hint="eastAsia"/>
              </w:rPr>
              <w:t>下水道への排水基準を超過しないこと</w:t>
            </w:r>
            <w:r w:rsidR="003743AC" w:rsidRPr="00C64EC4">
              <w:rPr>
                <w:rFonts w:hint="eastAsia"/>
              </w:rPr>
              <w:t>。</w:t>
            </w:r>
          </w:p>
        </w:tc>
      </w:tr>
      <w:tr w:rsidR="00977E55" w:rsidRPr="00C64EC4" w14:paraId="18131323" w14:textId="77777777" w:rsidTr="00C928AE">
        <w:trPr>
          <w:jc w:val="center"/>
        </w:trPr>
        <w:tc>
          <w:tcPr>
            <w:tcW w:w="1701" w:type="dxa"/>
            <w:shd w:val="clear" w:color="auto" w:fill="auto"/>
          </w:tcPr>
          <w:p w14:paraId="6EEA90CA" w14:textId="18A5545D" w:rsidR="00977E55" w:rsidRPr="00C64EC4" w:rsidRDefault="00977E55" w:rsidP="008E7246">
            <w:r w:rsidRPr="00C64EC4">
              <w:rPr>
                <w:rFonts w:hint="eastAsia"/>
              </w:rPr>
              <w:t>取合設備等</w:t>
            </w:r>
          </w:p>
        </w:tc>
        <w:tc>
          <w:tcPr>
            <w:tcW w:w="7030" w:type="dxa"/>
            <w:shd w:val="clear" w:color="auto" w:fill="auto"/>
          </w:tcPr>
          <w:p w14:paraId="37C19237" w14:textId="7D63E3C4" w:rsidR="00977E55" w:rsidRPr="00C64EC4" w:rsidDel="00635C2E" w:rsidRDefault="002F1C79">
            <w:pPr>
              <w:rPr>
                <w:bdr w:val="single" w:sz="4" w:space="0" w:color="auto"/>
              </w:rPr>
            </w:pPr>
            <w:r w:rsidRPr="00C64EC4">
              <w:rPr>
                <w:rFonts w:hint="eastAsia"/>
              </w:rPr>
              <w:t>排水</w:t>
            </w:r>
            <w:r w:rsidR="00977E55" w:rsidRPr="00C64EC4">
              <w:rPr>
                <w:rFonts w:hint="eastAsia"/>
              </w:rPr>
              <w:t>地点までの排水に必要な</w:t>
            </w:r>
            <w:r w:rsidRPr="00C64EC4">
              <w:rPr>
                <w:rFonts w:hint="eastAsia"/>
              </w:rPr>
              <w:t>設備</w:t>
            </w:r>
            <w:r w:rsidR="00977E55" w:rsidRPr="00C64EC4">
              <w:rPr>
                <w:rFonts w:hint="eastAsia"/>
              </w:rPr>
              <w:t>は、本事業で</w:t>
            </w:r>
            <w:r w:rsidR="00C928AE" w:rsidRPr="00C64EC4">
              <w:rPr>
                <w:rFonts w:hint="eastAsia"/>
              </w:rPr>
              <w:t>設置</w:t>
            </w:r>
            <w:r w:rsidR="00977E55" w:rsidRPr="00C64EC4">
              <w:rPr>
                <w:rFonts w:hint="eastAsia"/>
              </w:rPr>
              <w:t>すること。</w:t>
            </w:r>
          </w:p>
        </w:tc>
      </w:tr>
    </w:tbl>
    <w:p w14:paraId="266A8BA9" w14:textId="77777777" w:rsidR="00622588" w:rsidRPr="00C64EC4" w:rsidRDefault="00622588" w:rsidP="00622588"/>
    <w:p w14:paraId="4B7949F7" w14:textId="5FE03F58" w:rsidR="00E41A41" w:rsidRPr="00C64EC4" w:rsidRDefault="00E41A41" w:rsidP="00D24E30">
      <w:pPr>
        <w:pStyle w:val="6"/>
      </w:pPr>
      <w:r w:rsidRPr="00C64EC4">
        <w:rPr>
          <w:rFonts w:hint="eastAsia"/>
        </w:rPr>
        <w:t>脱臭に関する条件</w:t>
      </w:r>
    </w:p>
    <w:p w14:paraId="6C622A32" w14:textId="14D46E97" w:rsidR="00977E55" w:rsidRPr="00C64EC4" w:rsidRDefault="00977E55" w:rsidP="00977E55">
      <w:pPr>
        <w:ind w:leftChars="100" w:left="210" w:firstLineChars="100" w:firstLine="210"/>
      </w:pPr>
      <w:r w:rsidRPr="00C64EC4">
        <w:rPr>
          <w:rFonts w:hint="eastAsia"/>
        </w:rPr>
        <w:t>本事業で</w:t>
      </w:r>
      <w:r w:rsidR="00C928AE" w:rsidRPr="00C64EC4">
        <w:rPr>
          <w:rFonts w:hint="eastAsia"/>
        </w:rPr>
        <w:t>建設</w:t>
      </w:r>
      <w:r w:rsidRPr="00C64EC4">
        <w:rPr>
          <w:rFonts w:hint="eastAsia"/>
        </w:rPr>
        <w:t>する設備において発生する臭気ガスは、</w:t>
      </w:r>
      <w:r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Pr="00C64EC4">
        <w:rPr>
          <w:rFonts w:hint="eastAsia"/>
        </w:rPr>
        <w:t>「</w:t>
      </w:r>
      <w:r w:rsidR="001146A6" w:rsidRPr="00C64EC4">
        <w:rPr>
          <w:rFonts w:hint="eastAsia"/>
        </w:rPr>
        <w:t>８．臭気ガスの取り合い①」から「１１．臭気ガスの取り合い④</w:t>
      </w:r>
      <w:r w:rsidRPr="00C64EC4">
        <w:rPr>
          <w:rFonts w:hint="eastAsia"/>
        </w:rPr>
        <w:t>」に示す地点へ脱臭ダクト等を接続する。</w:t>
      </w:r>
    </w:p>
    <w:p w14:paraId="1EA59FCD" w14:textId="76FCC4DD" w:rsidR="00E41A41" w:rsidRPr="00C64EC4" w:rsidRDefault="00E41A41" w:rsidP="00E41A41">
      <w:pPr>
        <w:ind w:leftChars="100" w:left="210" w:firstLineChars="100" w:firstLine="210"/>
      </w:pPr>
      <w:r w:rsidRPr="00C64EC4">
        <w:rPr>
          <w:rFonts w:hint="eastAsia"/>
        </w:rPr>
        <w:t>①脱水</w:t>
      </w:r>
      <w:r w:rsidR="00223790" w:rsidRPr="00C64EC4">
        <w:rPr>
          <w:rFonts w:hint="eastAsia"/>
        </w:rPr>
        <w:t>設備</w:t>
      </w:r>
    </w:p>
    <w:p w14:paraId="1C5ECDB0" w14:textId="79BC0FE2" w:rsidR="00E41A41" w:rsidRPr="00C64EC4" w:rsidRDefault="00E41A41" w:rsidP="00E41A41">
      <w:pPr>
        <w:ind w:leftChars="100" w:left="210" w:firstLineChars="100" w:firstLine="210"/>
      </w:pPr>
      <w:r w:rsidRPr="00C64EC4">
        <w:rPr>
          <w:rFonts w:hint="eastAsia"/>
        </w:rPr>
        <w:t>本事業において新たに発生する臭気は、脱水機棟内の既存脱臭ダクトに接続とする。</w:t>
      </w:r>
    </w:p>
    <w:p w14:paraId="40384CB7" w14:textId="1D755111" w:rsidR="00E41A41" w:rsidRPr="00C64EC4" w:rsidRDefault="00223790" w:rsidP="00E41A41">
      <w:pPr>
        <w:ind w:leftChars="100" w:left="210" w:firstLineChars="100" w:firstLine="210"/>
      </w:pPr>
      <w:r w:rsidRPr="00C64EC4">
        <w:rPr>
          <w:rFonts w:hint="eastAsia"/>
        </w:rPr>
        <w:t>ただし、外部汚泥受入施設で発生する臭気は、</w:t>
      </w:r>
      <w:r w:rsidR="00707894" w:rsidRPr="00C64EC4">
        <w:rPr>
          <w:rFonts w:hint="eastAsia"/>
        </w:rPr>
        <w:t>１</w:t>
      </w:r>
      <w:r w:rsidRPr="00C64EC4">
        <w:rPr>
          <w:rFonts w:hint="eastAsia"/>
        </w:rPr>
        <w:t>号焼却炉の脱臭ダクトにも接続とする。</w:t>
      </w:r>
      <w:r w:rsidR="00E41A41" w:rsidRPr="00C64EC4">
        <w:rPr>
          <w:rFonts w:hint="eastAsia"/>
        </w:rPr>
        <w:t>②焼却炉</w:t>
      </w:r>
      <w:r w:rsidRPr="00C64EC4">
        <w:rPr>
          <w:rFonts w:hint="eastAsia"/>
        </w:rPr>
        <w:t>施設</w:t>
      </w:r>
    </w:p>
    <w:p w14:paraId="1437CFD3" w14:textId="30AB3A99" w:rsidR="00F02C39" w:rsidRPr="00C64EC4" w:rsidRDefault="00E41A41" w:rsidP="00E41A41">
      <w:pPr>
        <w:ind w:leftChars="100" w:left="210" w:firstLineChars="100" w:firstLine="210"/>
      </w:pPr>
      <w:r w:rsidRPr="00C64EC4">
        <w:rPr>
          <w:rFonts w:hint="eastAsia"/>
        </w:rPr>
        <w:t>本事業において新たに発生する臭気は、焼却炉運転時は、炉内燃焼するものと</w:t>
      </w:r>
      <w:r w:rsidR="00F02C39" w:rsidRPr="00C64EC4">
        <w:rPr>
          <w:rFonts w:hint="eastAsia"/>
        </w:rPr>
        <w:t>する。</w:t>
      </w:r>
      <w:r w:rsidRPr="00C64EC4">
        <w:rPr>
          <w:rFonts w:hint="eastAsia"/>
        </w:rPr>
        <w:t>焼却炉停止時は</w:t>
      </w:r>
      <w:r w:rsidR="00F02C39" w:rsidRPr="00C64EC4">
        <w:rPr>
          <w:rFonts w:hint="eastAsia"/>
        </w:rPr>
        <w:t>既設1号焼却炉</w:t>
      </w:r>
      <w:r w:rsidRPr="00C64EC4">
        <w:rPr>
          <w:rFonts w:hint="eastAsia"/>
        </w:rPr>
        <w:t>脱臭装置</w:t>
      </w:r>
      <w:r w:rsidR="00F02C39" w:rsidRPr="00C64EC4">
        <w:rPr>
          <w:rFonts w:hint="eastAsia"/>
        </w:rPr>
        <w:t>（活性炭吸着）へ接続して脱臭処理</w:t>
      </w:r>
      <w:r w:rsidRPr="00C64EC4">
        <w:rPr>
          <w:rFonts w:hint="eastAsia"/>
        </w:rPr>
        <w:t>する。</w:t>
      </w:r>
    </w:p>
    <w:p w14:paraId="39A88112" w14:textId="0066918F" w:rsidR="00E41A41" w:rsidRPr="00C64EC4" w:rsidRDefault="00E41A41" w:rsidP="00E41A41">
      <w:pPr>
        <w:ind w:leftChars="100" w:left="210" w:firstLineChars="100" w:firstLine="210"/>
      </w:pPr>
      <w:r w:rsidRPr="00C64EC4">
        <w:rPr>
          <w:rFonts w:hint="eastAsia"/>
        </w:rPr>
        <w:t>また、バックアップとして既設</w:t>
      </w:r>
      <w:r w:rsidR="00707894" w:rsidRPr="00C64EC4">
        <w:rPr>
          <w:rFonts w:hint="eastAsia"/>
        </w:rPr>
        <w:t>１</w:t>
      </w:r>
      <w:r w:rsidRPr="00C64EC4">
        <w:rPr>
          <w:rFonts w:hint="eastAsia"/>
        </w:rPr>
        <w:t>号炉</w:t>
      </w:r>
      <w:r w:rsidR="00F02C39" w:rsidRPr="00C64EC4">
        <w:rPr>
          <w:rFonts w:hint="eastAsia"/>
        </w:rPr>
        <w:t>と臭気を</w:t>
      </w:r>
      <w:r w:rsidRPr="00C64EC4">
        <w:rPr>
          <w:rFonts w:hint="eastAsia"/>
        </w:rPr>
        <w:t>相互融通</w:t>
      </w:r>
      <w:r w:rsidR="00F02C39" w:rsidRPr="00C64EC4">
        <w:rPr>
          <w:rFonts w:hint="eastAsia"/>
        </w:rPr>
        <w:t>して炉内燃焼</w:t>
      </w:r>
      <w:r w:rsidRPr="00C64EC4">
        <w:rPr>
          <w:rFonts w:hint="eastAsia"/>
        </w:rPr>
        <w:t>可能とするように、既設1号焼却炉の脱臭ダクトにも接続とする。</w:t>
      </w:r>
    </w:p>
    <w:p w14:paraId="4DF00BFF" w14:textId="51B80BCE" w:rsidR="00977E55" w:rsidRPr="00C64EC4" w:rsidRDefault="00977E55" w:rsidP="00E41A41">
      <w:pPr>
        <w:ind w:leftChars="100" w:left="210" w:firstLineChars="100" w:firstLine="210"/>
      </w:pPr>
      <w:r w:rsidRPr="00C64EC4">
        <w:rPr>
          <w:rFonts w:hint="eastAsia"/>
        </w:rPr>
        <w:t>③汚泥貯留</w:t>
      </w:r>
      <w:r w:rsidR="00223790" w:rsidRPr="00C64EC4">
        <w:rPr>
          <w:rFonts w:hint="eastAsia"/>
        </w:rPr>
        <w:t>施設</w:t>
      </w:r>
    </w:p>
    <w:p w14:paraId="46418D8A" w14:textId="1CA9BC53" w:rsidR="00F02C39" w:rsidRPr="00C64EC4" w:rsidRDefault="00977E55" w:rsidP="00E41A41">
      <w:pPr>
        <w:ind w:leftChars="100" w:left="210" w:firstLineChars="100" w:firstLine="210"/>
      </w:pPr>
      <w:r w:rsidRPr="00C64EC4">
        <w:rPr>
          <w:rFonts w:hint="eastAsia"/>
        </w:rPr>
        <w:t>汚泥貯留施設で発生する臭気ガスは、本事業で設置する脱臭装置に接続して処理するものとする。</w:t>
      </w:r>
    </w:p>
    <w:p w14:paraId="489D05DE" w14:textId="77777777" w:rsidR="00E41A41" w:rsidRPr="00C64EC4" w:rsidRDefault="00E41A41" w:rsidP="00E41A41">
      <w:pPr>
        <w:ind w:leftChars="100" w:left="210"/>
      </w:pPr>
    </w:p>
    <w:p w14:paraId="1839AF11" w14:textId="762A2FD1" w:rsidR="00622588" w:rsidRPr="00C64EC4" w:rsidRDefault="006959D1" w:rsidP="00D24E30">
      <w:pPr>
        <w:pStyle w:val="6"/>
      </w:pPr>
      <w:r w:rsidRPr="00C64EC4">
        <w:rPr>
          <w:rFonts w:hint="eastAsia"/>
        </w:rPr>
        <w:t>電力に関する条件</w:t>
      </w:r>
    </w:p>
    <w:p w14:paraId="62E0DEFB" w14:textId="30DF6155" w:rsidR="00622588" w:rsidRPr="00C64EC4" w:rsidRDefault="00496134" w:rsidP="0011586E">
      <w:pPr>
        <w:ind w:leftChars="100" w:left="210" w:firstLineChars="100" w:firstLine="210"/>
        <w:rPr>
          <w:rFonts w:asciiTheme="minorEastAsia" w:hAnsiTheme="minorEastAsia"/>
          <w:color w:val="000000" w:themeColor="text1"/>
        </w:rPr>
      </w:pPr>
      <w:r w:rsidRPr="00C64EC4">
        <w:rPr>
          <w:rFonts w:hAnsi="ＭＳ 明朝" w:cs="ＭＳ 明朝" w:hint="eastAsia"/>
        </w:rPr>
        <w:t>2</w:t>
      </w:r>
      <w:r w:rsidR="00E24D23" w:rsidRPr="00C64EC4">
        <w:rPr>
          <w:rFonts w:hAnsi="ＭＳ 明朝" w:cs="ＭＳ 明朝"/>
          <w:color w:val="000000" w:themeColor="text1"/>
        </w:rPr>
        <w:t>号</w:t>
      </w:r>
      <w:r w:rsidR="00D03898" w:rsidRPr="00C64EC4">
        <w:rPr>
          <w:rFonts w:asciiTheme="minorEastAsia" w:hAnsiTheme="minorEastAsia" w:hint="eastAsia"/>
          <w:color w:val="000000" w:themeColor="text1"/>
        </w:rPr>
        <w:t>焼却</w:t>
      </w:r>
      <w:r w:rsidR="00E24D23" w:rsidRPr="00C64EC4">
        <w:rPr>
          <w:rFonts w:asciiTheme="minorEastAsia" w:hAnsiTheme="minorEastAsia" w:hint="eastAsia"/>
          <w:color w:val="000000" w:themeColor="text1"/>
        </w:rPr>
        <w:t>炉</w:t>
      </w:r>
      <w:r w:rsidR="00AA143A" w:rsidRPr="00C64EC4">
        <w:rPr>
          <w:rFonts w:asciiTheme="minorEastAsia" w:hAnsiTheme="minorEastAsia" w:hint="eastAsia"/>
          <w:color w:val="000000" w:themeColor="text1"/>
        </w:rPr>
        <w:t>施設</w:t>
      </w:r>
      <w:r w:rsidR="00D03898" w:rsidRPr="00C64EC4">
        <w:rPr>
          <w:rFonts w:asciiTheme="minorEastAsia" w:hAnsiTheme="minorEastAsia" w:hint="eastAsia"/>
          <w:color w:val="000000" w:themeColor="text1"/>
        </w:rPr>
        <w:t>は、</w:t>
      </w:r>
      <w:r w:rsidR="00EB2F16" w:rsidRPr="00C64EC4">
        <w:rPr>
          <w:rFonts w:asciiTheme="minorEastAsia" w:hAnsiTheme="minorEastAsia" w:hint="eastAsia"/>
          <w:color w:val="000000" w:themeColor="text1"/>
        </w:rPr>
        <w:t>焼却炉棟</w:t>
      </w:r>
      <w:r w:rsidRPr="00C64EC4">
        <w:rPr>
          <w:rFonts w:asciiTheme="minorEastAsia" w:hAnsiTheme="minorEastAsia" w:hint="eastAsia"/>
        </w:rPr>
        <w:t>1</w:t>
      </w:r>
      <w:r w:rsidR="00EB2F16" w:rsidRPr="00C64EC4">
        <w:rPr>
          <w:rFonts w:asciiTheme="minorEastAsia" w:hAnsiTheme="minorEastAsia" w:hint="eastAsia"/>
        </w:rPr>
        <w:t>階電気室の既設配電盤より、焼却炉棟</w:t>
      </w:r>
      <w:r w:rsidRPr="00C64EC4">
        <w:rPr>
          <w:rFonts w:asciiTheme="minorEastAsia" w:hAnsiTheme="minorEastAsia" w:hint="eastAsia"/>
        </w:rPr>
        <w:t>2</w:t>
      </w:r>
      <w:r w:rsidR="009F10EF" w:rsidRPr="00C64EC4">
        <w:rPr>
          <w:rFonts w:asciiTheme="minorEastAsia" w:hAnsiTheme="minorEastAsia" w:hint="eastAsia"/>
          <w:color w:val="000000" w:themeColor="text1"/>
        </w:rPr>
        <w:t>階</w:t>
      </w:r>
      <w:r w:rsidR="00EB2F16" w:rsidRPr="00C64EC4">
        <w:rPr>
          <w:rFonts w:asciiTheme="minorEastAsia" w:hAnsiTheme="minorEastAsia" w:hint="eastAsia"/>
          <w:color w:val="000000" w:themeColor="text1"/>
        </w:rPr>
        <w:t>電気室に新設する設備へ低圧配電を行う。</w:t>
      </w:r>
    </w:p>
    <w:p w14:paraId="24FA7D8D" w14:textId="6B626DFA" w:rsidR="00D03898" w:rsidRPr="00C64EC4" w:rsidRDefault="00D03898" w:rsidP="0011586E">
      <w:pPr>
        <w:ind w:leftChars="100" w:left="210" w:firstLineChars="100" w:firstLine="210"/>
      </w:pPr>
      <w:r w:rsidRPr="00C64EC4">
        <w:rPr>
          <w:rFonts w:hint="eastAsia"/>
        </w:rPr>
        <w:t>脱水・</w:t>
      </w:r>
      <w:r w:rsidR="00AA143A" w:rsidRPr="00C64EC4">
        <w:rPr>
          <w:rFonts w:hint="eastAsia"/>
        </w:rPr>
        <w:t>汚泥</w:t>
      </w:r>
      <w:r w:rsidRPr="00C64EC4">
        <w:rPr>
          <w:rFonts w:hint="eastAsia"/>
        </w:rPr>
        <w:t>貯留</w:t>
      </w:r>
      <w:r w:rsidR="00AA143A" w:rsidRPr="00C64EC4">
        <w:rPr>
          <w:rFonts w:hint="eastAsia"/>
        </w:rPr>
        <w:t>施設</w:t>
      </w:r>
      <w:r w:rsidRPr="00C64EC4">
        <w:rPr>
          <w:rFonts w:hint="eastAsia"/>
        </w:rPr>
        <w:t>は、脱水機棟1階電気室の既設配電盤より低圧配電を行う。</w:t>
      </w:r>
    </w:p>
    <w:p w14:paraId="67D72A35" w14:textId="77777777" w:rsidR="00622588" w:rsidRPr="00C64EC4" w:rsidRDefault="00622588" w:rsidP="00622588">
      <w:pPr>
        <w:ind w:firstLineChars="100" w:firstLine="210"/>
      </w:pPr>
    </w:p>
    <w:p w14:paraId="3490F0F0" w14:textId="108838E8" w:rsidR="006959D1" w:rsidRPr="00C64EC4" w:rsidRDefault="006959D1" w:rsidP="00D24E30">
      <w:pPr>
        <w:pStyle w:val="6"/>
      </w:pPr>
      <w:r w:rsidRPr="00C64EC4">
        <w:rPr>
          <w:rFonts w:hint="eastAsia"/>
        </w:rPr>
        <w:t>監視制御設備に関する条件</w:t>
      </w:r>
    </w:p>
    <w:p w14:paraId="46E84821" w14:textId="38E430AF" w:rsidR="008E739F" w:rsidRPr="00C64EC4" w:rsidRDefault="00496134" w:rsidP="0011586E">
      <w:pPr>
        <w:ind w:leftChars="100" w:left="210" w:firstLineChars="100" w:firstLine="210"/>
        <w:rPr>
          <w:color w:val="000000" w:themeColor="text1"/>
        </w:rPr>
      </w:pPr>
      <w:r w:rsidRPr="00C64EC4">
        <w:rPr>
          <w:rFonts w:hAnsi="ＭＳ 明朝" w:cs="ＭＳ 明朝" w:hint="eastAsia"/>
        </w:rPr>
        <w:t>2</w:t>
      </w:r>
      <w:r w:rsidR="00EB2F16" w:rsidRPr="00C64EC4">
        <w:rPr>
          <w:rFonts w:hAnsi="ＭＳ 明朝" w:cs="ＭＳ 明朝" w:hint="eastAsia"/>
          <w:color w:val="000000" w:themeColor="text1"/>
        </w:rPr>
        <w:t>号</w:t>
      </w:r>
      <w:r w:rsidR="00EB2F16" w:rsidRPr="00C64EC4">
        <w:rPr>
          <w:rFonts w:hint="eastAsia"/>
          <w:color w:val="000000" w:themeColor="text1"/>
        </w:rPr>
        <w:t>焼却</w:t>
      </w:r>
      <w:r w:rsidR="00EB2F16" w:rsidRPr="00C64EC4">
        <w:rPr>
          <w:color w:val="000000" w:themeColor="text1"/>
        </w:rPr>
        <w:t>炉</w:t>
      </w:r>
      <w:r w:rsidR="00AA143A" w:rsidRPr="00C64EC4">
        <w:rPr>
          <w:rFonts w:hint="eastAsia"/>
          <w:color w:val="000000" w:themeColor="text1"/>
        </w:rPr>
        <w:t>施設</w:t>
      </w:r>
      <w:r w:rsidR="00EB2F16" w:rsidRPr="00C64EC4">
        <w:rPr>
          <w:rFonts w:hint="eastAsia"/>
          <w:color w:val="000000" w:themeColor="text1"/>
        </w:rPr>
        <w:t>は、</w:t>
      </w:r>
      <w:r w:rsidR="00EB2F16" w:rsidRPr="00C64EC4">
        <w:rPr>
          <w:rFonts w:asciiTheme="minorEastAsia" w:hAnsiTheme="minorEastAsia" w:hint="eastAsia"/>
          <w:color w:val="000000" w:themeColor="text1"/>
        </w:rPr>
        <w:t>既設電気設備と必要な</w:t>
      </w:r>
      <w:r w:rsidR="00F53061" w:rsidRPr="00C64EC4">
        <w:rPr>
          <w:rFonts w:asciiTheme="minorEastAsia" w:hAnsiTheme="minorEastAsia" w:hint="eastAsia"/>
          <w:color w:val="000000" w:themeColor="text1"/>
        </w:rPr>
        <w:t>通信を行い</w:t>
      </w:r>
      <w:r w:rsidR="00EB2F16" w:rsidRPr="00C64EC4">
        <w:rPr>
          <w:rFonts w:asciiTheme="minorEastAsia" w:hAnsiTheme="minorEastAsia" w:hint="eastAsia"/>
          <w:color w:val="000000" w:themeColor="text1"/>
        </w:rPr>
        <w:t>、</w:t>
      </w:r>
      <w:r w:rsidR="00EB2F16" w:rsidRPr="00C64EC4">
        <w:rPr>
          <w:color w:val="000000" w:themeColor="text1"/>
        </w:rPr>
        <w:t>単独の監視制御設備</w:t>
      </w:r>
      <w:r w:rsidR="001C373B" w:rsidRPr="00C64EC4">
        <w:rPr>
          <w:rFonts w:hint="eastAsia"/>
          <w:color w:val="000000" w:themeColor="text1"/>
        </w:rPr>
        <w:t>等</w:t>
      </w:r>
      <w:r w:rsidR="00EB2F16" w:rsidRPr="00C64EC4">
        <w:rPr>
          <w:color w:val="000000" w:themeColor="text1"/>
        </w:rPr>
        <w:t>を設置し、</w:t>
      </w:r>
      <w:r w:rsidR="00EB2F16" w:rsidRPr="00C64EC4">
        <w:rPr>
          <w:rFonts w:hint="eastAsia"/>
          <w:color w:val="000000" w:themeColor="text1"/>
        </w:rPr>
        <w:lastRenderedPageBreak/>
        <w:t>脱水機棟２階</w:t>
      </w:r>
      <w:r w:rsidR="00EB2F16" w:rsidRPr="00C64EC4">
        <w:rPr>
          <w:color w:val="000000" w:themeColor="text1"/>
        </w:rPr>
        <w:t>中央監視</w:t>
      </w:r>
      <w:r w:rsidR="00661C13" w:rsidRPr="00C64EC4">
        <w:rPr>
          <w:rFonts w:hint="eastAsia"/>
          <w:color w:val="000000" w:themeColor="text1"/>
        </w:rPr>
        <w:t>操作</w:t>
      </w:r>
      <w:r w:rsidR="00EB2F16" w:rsidRPr="00C64EC4">
        <w:rPr>
          <w:color w:val="000000" w:themeColor="text1"/>
        </w:rPr>
        <w:t>室にて</w:t>
      </w:r>
      <w:r w:rsidR="00661C13" w:rsidRPr="00C64EC4">
        <w:rPr>
          <w:rFonts w:hint="eastAsia"/>
          <w:color w:val="000000" w:themeColor="text1"/>
        </w:rPr>
        <w:t>汚泥処理</w:t>
      </w:r>
      <w:r w:rsidR="00EB2F16" w:rsidRPr="00C64EC4">
        <w:rPr>
          <w:color w:val="000000" w:themeColor="text1"/>
        </w:rPr>
        <w:t>施設の集中監視操作を行う。</w:t>
      </w:r>
      <w:r w:rsidR="00D619DC" w:rsidRPr="00C64EC4">
        <w:rPr>
          <w:rFonts w:hint="eastAsia"/>
          <w:color w:val="000000" w:themeColor="text1"/>
        </w:rPr>
        <w:t>ただし、既設電気設備との通信方法は直送によるものとし、伝送による通信は行わない。</w:t>
      </w:r>
    </w:p>
    <w:p w14:paraId="2B75A9DD" w14:textId="712EAF8F" w:rsidR="00E24D23" w:rsidRPr="00C64EC4" w:rsidRDefault="00E24D23" w:rsidP="0011586E">
      <w:pPr>
        <w:ind w:leftChars="100" w:left="210" w:firstLineChars="100" w:firstLine="210"/>
        <w:rPr>
          <w:color w:val="000000" w:themeColor="text1"/>
        </w:rPr>
      </w:pPr>
      <w:r w:rsidRPr="00C64EC4">
        <w:rPr>
          <w:rFonts w:hAnsi="ＭＳ 明朝" w:cs="ＭＳ 明朝" w:hint="eastAsia"/>
          <w:color w:val="000000" w:themeColor="text1"/>
        </w:rPr>
        <w:t>脱水・</w:t>
      </w:r>
      <w:r w:rsidR="00AA143A" w:rsidRPr="00C64EC4">
        <w:rPr>
          <w:rFonts w:hAnsi="ＭＳ 明朝" w:cs="ＭＳ 明朝" w:hint="eastAsia"/>
          <w:color w:val="000000" w:themeColor="text1"/>
        </w:rPr>
        <w:t>汚泥</w:t>
      </w:r>
      <w:r w:rsidRPr="00C64EC4">
        <w:rPr>
          <w:rFonts w:hAnsi="ＭＳ 明朝" w:cs="ＭＳ 明朝" w:hint="eastAsia"/>
          <w:color w:val="000000" w:themeColor="text1"/>
        </w:rPr>
        <w:t>貯留</w:t>
      </w:r>
      <w:r w:rsidR="00AA143A" w:rsidRPr="00C64EC4">
        <w:rPr>
          <w:rFonts w:hAnsi="ＭＳ 明朝" w:cs="ＭＳ 明朝" w:hint="eastAsia"/>
          <w:color w:val="000000" w:themeColor="text1"/>
        </w:rPr>
        <w:t>施設</w:t>
      </w:r>
      <w:r w:rsidRPr="00C64EC4">
        <w:rPr>
          <w:rFonts w:hAnsi="ＭＳ 明朝" w:cs="ＭＳ 明朝" w:hint="eastAsia"/>
          <w:color w:val="000000" w:themeColor="text1"/>
        </w:rPr>
        <w:t>は、</w:t>
      </w:r>
      <w:r w:rsidRPr="00C64EC4">
        <w:rPr>
          <w:rFonts w:hint="eastAsia"/>
        </w:rPr>
        <w:t>既設脱水機設備コントローラで制御を行い、</w:t>
      </w:r>
      <w:r w:rsidRPr="00C64EC4">
        <w:rPr>
          <w:rFonts w:hint="eastAsia"/>
          <w:color w:val="000000" w:themeColor="text1"/>
        </w:rPr>
        <w:t>脱水機棟２階中央監視</w:t>
      </w:r>
      <w:r w:rsidR="001C373B" w:rsidRPr="00C64EC4">
        <w:rPr>
          <w:rFonts w:hint="eastAsia"/>
          <w:color w:val="000000" w:themeColor="text1"/>
        </w:rPr>
        <w:t>操作</w:t>
      </w:r>
      <w:r w:rsidRPr="00C64EC4">
        <w:rPr>
          <w:rFonts w:hint="eastAsia"/>
          <w:color w:val="000000" w:themeColor="text1"/>
        </w:rPr>
        <w:t>室の既設汚泥処理監視設備にて</w:t>
      </w:r>
      <w:r w:rsidR="001C373B" w:rsidRPr="00C64EC4">
        <w:rPr>
          <w:rFonts w:hint="eastAsia"/>
          <w:color w:val="000000" w:themeColor="text1"/>
        </w:rPr>
        <w:t>汚泥処理</w:t>
      </w:r>
      <w:r w:rsidRPr="00C64EC4">
        <w:rPr>
          <w:rFonts w:hint="eastAsia"/>
          <w:color w:val="000000" w:themeColor="text1"/>
        </w:rPr>
        <w:t>施設の集中監視操作を行う。</w:t>
      </w:r>
    </w:p>
    <w:p w14:paraId="71D916E4" w14:textId="77777777" w:rsidR="00EB2F16" w:rsidRPr="00C64EC4" w:rsidRDefault="00EB2F16" w:rsidP="008E739F"/>
    <w:p w14:paraId="383E9008" w14:textId="4C4D39F5" w:rsidR="00232FB8" w:rsidRPr="00C64EC4" w:rsidRDefault="00223790" w:rsidP="00D24E30">
      <w:pPr>
        <w:pStyle w:val="6"/>
      </w:pPr>
      <w:r w:rsidRPr="00C64EC4">
        <w:rPr>
          <w:rFonts w:hint="eastAsia"/>
        </w:rPr>
        <w:t>外部汚泥受入</w:t>
      </w:r>
      <w:r w:rsidR="00D82E62" w:rsidRPr="00C64EC4">
        <w:rPr>
          <w:rFonts w:hint="eastAsia"/>
        </w:rPr>
        <w:t>の</w:t>
      </w:r>
      <w:r w:rsidR="00F36107" w:rsidRPr="00C64EC4">
        <w:rPr>
          <w:rFonts w:hint="eastAsia"/>
        </w:rPr>
        <w:t>取り合い</w:t>
      </w:r>
      <w:r w:rsidR="00B901E5" w:rsidRPr="00C64EC4">
        <w:rPr>
          <w:rFonts w:hint="eastAsia"/>
        </w:rPr>
        <w:t>条件</w:t>
      </w:r>
    </w:p>
    <w:p w14:paraId="7BF440D5" w14:textId="6391034E" w:rsidR="00A519F6" w:rsidRPr="00C64EC4" w:rsidRDefault="00223790" w:rsidP="00D25E94">
      <w:r w:rsidRPr="00C64EC4">
        <w:rPr>
          <w:rFonts w:hint="eastAsia"/>
        </w:rPr>
        <w:t xml:space="preserve">　</w:t>
      </w:r>
      <w:r w:rsidR="00604AA4" w:rsidRPr="00C64EC4">
        <w:rPr>
          <w:rFonts w:hint="eastAsia"/>
        </w:rPr>
        <w:t>外部汚泥の受入れは、</w:t>
      </w:r>
      <w:r w:rsidR="00A519F6" w:rsidRPr="00C64EC4">
        <w:rPr>
          <w:rFonts w:hint="eastAsia"/>
        </w:rPr>
        <w:t>場外から脱水ケーキを</w:t>
      </w:r>
      <w:r w:rsidR="00563549" w:rsidRPr="00C64EC4">
        <w:rPr>
          <w:rFonts w:asciiTheme="minorEastAsia" w:hAnsiTheme="minorEastAsia" w:hint="eastAsia"/>
          <w:szCs w:val="21"/>
        </w:rPr>
        <w:t>搬入車両（</w:t>
      </w:r>
      <w:r w:rsidR="00563549" w:rsidRPr="00C64EC4">
        <w:rPr>
          <w:rFonts w:asciiTheme="minorEastAsia" w:hAnsiTheme="minorEastAsia"/>
          <w:szCs w:val="21"/>
        </w:rPr>
        <w:t>10t車）</w:t>
      </w:r>
      <w:r w:rsidR="00604AA4" w:rsidRPr="00C64EC4">
        <w:rPr>
          <w:rFonts w:hint="eastAsia"/>
        </w:rPr>
        <w:t>1台より受入れ</w:t>
      </w:r>
      <w:r w:rsidR="00A519F6" w:rsidRPr="00C64EC4">
        <w:rPr>
          <w:rFonts w:hint="eastAsia"/>
        </w:rPr>
        <w:t>、焼却炉施設へ移送可能な設備を本事業で設置</w:t>
      </w:r>
      <w:r w:rsidR="00604AA4" w:rsidRPr="00C64EC4">
        <w:rPr>
          <w:rFonts w:hint="eastAsia"/>
        </w:rPr>
        <w:t>とする。</w:t>
      </w:r>
    </w:p>
    <w:p w14:paraId="2908B855" w14:textId="4F764786" w:rsidR="00D25E94" w:rsidRPr="00C64EC4" w:rsidRDefault="00A519F6" w:rsidP="00C12292">
      <w:pPr>
        <w:ind w:firstLineChars="100" w:firstLine="210"/>
      </w:pPr>
      <w:r w:rsidRPr="00C64EC4">
        <w:rPr>
          <w:rFonts w:hint="eastAsia"/>
        </w:rPr>
        <w:t>外部汚泥受入設備</w:t>
      </w:r>
      <w:r w:rsidR="000B3DA3" w:rsidRPr="00C64EC4">
        <w:rPr>
          <w:rFonts w:hint="eastAsia"/>
        </w:rPr>
        <w:t>及び外部汚泥移送設備</w:t>
      </w:r>
      <w:r w:rsidRPr="00C64EC4">
        <w:rPr>
          <w:rFonts w:hint="eastAsia"/>
        </w:rPr>
        <w:t>は、</w:t>
      </w:r>
      <w:r w:rsidRPr="00C64EC4">
        <w:rPr>
          <w:rFonts w:hint="eastAsia"/>
          <w:bdr w:val="single" w:sz="4" w:space="0" w:color="auto"/>
        </w:rPr>
        <w:t>別紙６</w:t>
      </w:r>
      <w:r w:rsidR="001146A6" w:rsidRPr="00C64EC4">
        <w:rPr>
          <w:rFonts w:hint="eastAsia"/>
        </w:rPr>
        <w:t>「１．全体位置図（既設配置）」</w:t>
      </w:r>
      <w:r w:rsidRPr="00C64EC4">
        <w:rPr>
          <w:rFonts w:hint="eastAsia"/>
        </w:rPr>
        <w:t>に示す汚泥貯留施設用地内か焼却炉施設用地内に</w:t>
      </w:r>
      <w:r w:rsidR="000B3DA3" w:rsidRPr="00C64EC4">
        <w:rPr>
          <w:rFonts w:hint="eastAsia"/>
        </w:rPr>
        <w:t>新規に設置</w:t>
      </w:r>
      <w:r w:rsidRPr="00C64EC4">
        <w:rPr>
          <w:rFonts w:hint="eastAsia"/>
        </w:rPr>
        <w:t>、又は外部汚泥受入</w:t>
      </w:r>
      <w:r w:rsidR="000B3DA3" w:rsidRPr="00C64EC4">
        <w:rPr>
          <w:rFonts w:hint="eastAsia"/>
        </w:rPr>
        <w:t>施設</w:t>
      </w:r>
      <w:r w:rsidRPr="00C64EC4">
        <w:rPr>
          <w:rFonts w:hint="eastAsia"/>
        </w:rPr>
        <w:t>内において既設のB系ケーキ受入れホッパ及びB系ケーキ移送ポンプを撤去・更新することも可能とする。</w:t>
      </w:r>
    </w:p>
    <w:p w14:paraId="16F06291" w14:textId="77777777" w:rsidR="00223790" w:rsidRPr="00C64EC4" w:rsidRDefault="00223790" w:rsidP="00D25E94"/>
    <w:p w14:paraId="36E2ECD9" w14:textId="31BB0DF2" w:rsidR="002C0AAF" w:rsidRPr="00C64EC4" w:rsidRDefault="004B48B3" w:rsidP="002C0AAF">
      <w:pPr>
        <w:pStyle w:val="3"/>
      </w:pPr>
      <w:bookmarkStart w:id="245" w:name="_Toc106204052"/>
      <w:bookmarkStart w:id="246" w:name="_Toc115253677"/>
      <w:r w:rsidRPr="00C64EC4">
        <w:rPr>
          <w:rFonts w:hint="eastAsia"/>
        </w:rPr>
        <w:t>既存施設の</w:t>
      </w:r>
      <w:r w:rsidR="002C0AAF" w:rsidRPr="00C64EC4">
        <w:rPr>
          <w:rFonts w:hint="eastAsia"/>
        </w:rPr>
        <w:t>撤去</w:t>
      </w:r>
      <w:r w:rsidRPr="00C64EC4">
        <w:rPr>
          <w:rFonts w:hint="eastAsia"/>
        </w:rPr>
        <w:t>・改築等</w:t>
      </w:r>
      <w:r w:rsidR="002C0AAF" w:rsidRPr="00C64EC4">
        <w:rPr>
          <w:rFonts w:hint="eastAsia"/>
        </w:rPr>
        <w:t>に関する条件</w:t>
      </w:r>
      <w:bookmarkEnd w:id="245"/>
      <w:bookmarkEnd w:id="246"/>
    </w:p>
    <w:p w14:paraId="694FC31E" w14:textId="34A360D0" w:rsidR="004B48B3" w:rsidRPr="00C64EC4" w:rsidRDefault="00033B26" w:rsidP="004A0471">
      <w:r w:rsidRPr="00C64EC4">
        <w:rPr>
          <w:rFonts w:hint="eastAsia"/>
        </w:rPr>
        <w:t xml:space="preserve">　</w:t>
      </w:r>
      <w:r w:rsidR="004B48B3" w:rsidRPr="00C64EC4">
        <w:rPr>
          <w:rFonts w:hint="eastAsia"/>
        </w:rPr>
        <w:t>本事業の実施において支障となる既存の土木建築施設、機械・電気設備等の撤去、並びに躯体補強や支障移設、仮設を含む必要な改築等は、すべて</w:t>
      </w:r>
      <w:r w:rsidR="007F4F96" w:rsidRPr="00C64EC4">
        <w:rPr>
          <w:rFonts w:hint="eastAsia"/>
        </w:rPr>
        <w:t>受注者</w:t>
      </w:r>
      <w:r w:rsidR="004B48B3" w:rsidRPr="00C64EC4">
        <w:rPr>
          <w:rFonts w:hint="eastAsia"/>
        </w:rPr>
        <w:t>の責任と費用により行うものとし、既存施設の運転管理に支障が無いように、発注者及び運転管理者と調整の上、実施するものとする。</w:t>
      </w:r>
    </w:p>
    <w:p w14:paraId="1473F5F3" w14:textId="77777777" w:rsidR="00B118AD" w:rsidRPr="00C64EC4" w:rsidRDefault="00B118AD" w:rsidP="004A0471"/>
    <w:p w14:paraId="37A3956F" w14:textId="2FFB7104" w:rsidR="00CA5621" w:rsidRPr="00C64EC4" w:rsidRDefault="00CA5621" w:rsidP="0011586E">
      <w:pPr>
        <w:pStyle w:val="4"/>
      </w:pPr>
      <w:bookmarkStart w:id="247" w:name="_Toc115253678"/>
      <w:r w:rsidRPr="00C64EC4">
        <w:rPr>
          <w:rFonts w:hint="eastAsia"/>
        </w:rPr>
        <w:t>機械設備に関する条件</w:t>
      </w:r>
      <w:bookmarkEnd w:id="247"/>
    </w:p>
    <w:p w14:paraId="39C89A28" w14:textId="00F5A4FF" w:rsidR="004B48B3" w:rsidRPr="00C64EC4" w:rsidRDefault="005E43A4" w:rsidP="00C928AE">
      <w:pPr>
        <w:ind w:firstLineChars="100" w:firstLine="210"/>
      </w:pPr>
      <w:r w:rsidRPr="00C64EC4">
        <w:rPr>
          <w:rFonts w:hint="eastAsia"/>
        </w:rPr>
        <w:t>脱水設備</w:t>
      </w:r>
      <w:r w:rsidR="00C928AE" w:rsidRPr="00C64EC4">
        <w:rPr>
          <w:rFonts w:hint="eastAsia"/>
        </w:rPr>
        <w:t>設計建設</w:t>
      </w:r>
      <w:r w:rsidR="004B48B3" w:rsidRPr="00C64EC4">
        <w:rPr>
          <w:rFonts w:hint="eastAsia"/>
        </w:rPr>
        <w:t>に</w:t>
      </w:r>
      <w:r w:rsidRPr="00C64EC4">
        <w:rPr>
          <w:rFonts w:hint="eastAsia"/>
        </w:rPr>
        <w:t>おいて</w:t>
      </w:r>
      <w:r w:rsidR="004B48B3" w:rsidRPr="00C64EC4">
        <w:rPr>
          <w:rFonts w:hint="eastAsia"/>
        </w:rPr>
        <w:t>撤去対象となる</w:t>
      </w:r>
      <w:r w:rsidRPr="00C64EC4">
        <w:rPr>
          <w:rFonts w:hint="eastAsia"/>
        </w:rPr>
        <w:t>機械設備の</w:t>
      </w:r>
      <w:r w:rsidR="004B48B3" w:rsidRPr="00C64EC4">
        <w:rPr>
          <w:rFonts w:hint="eastAsia"/>
        </w:rPr>
        <w:t>主要機器</w:t>
      </w:r>
      <w:r w:rsidR="004A0471" w:rsidRPr="00C64EC4">
        <w:rPr>
          <w:rFonts w:hint="eastAsia"/>
        </w:rPr>
        <w:t>は、</w:t>
      </w:r>
      <w:r w:rsidR="004A0471" w:rsidRPr="00C64EC4">
        <w:rPr>
          <w:rFonts w:hint="eastAsia"/>
          <w:bdr w:val="single" w:sz="4" w:space="0" w:color="auto"/>
        </w:rPr>
        <w:t>別紙</w:t>
      </w:r>
      <w:r w:rsidR="00CE64BA" w:rsidRPr="00C64EC4">
        <w:rPr>
          <w:rFonts w:hint="eastAsia"/>
          <w:bdr w:val="single" w:sz="4" w:space="0" w:color="auto"/>
        </w:rPr>
        <w:t>３</w:t>
      </w:r>
      <w:r w:rsidR="004A0471" w:rsidRPr="00C64EC4">
        <w:rPr>
          <w:rFonts w:hint="eastAsia"/>
        </w:rPr>
        <w:t>に示すとおりとする。</w:t>
      </w:r>
    </w:p>
    <w:p w14:paraId="6FE537E8" w14:textId="40F7AC99" w:rsidR="004A0471" w:rsidRPr="00C64EC4" w:rsidRDefault="004B48B3" w:rsidP="00C928AE">
      <w:pPr>
        <w:ind w:firstLineChars="100" w:firstLine="210"/>
      </w:pPr>
      <w:r w:rsidRPr="00C64EC4">
        <w:rPr>
          <w:rFonts w:hint="eastAsia"/>
        </w:rPr>
        <w:t>また、</w:t>
      </w:r>
      <w:r w:rsidR="00232C9A" w:rsidRPr="00C64EC4">
        <w:rPr>
          <w:rFonts w:hint="eastAsia"/>
        </w:rPr>
        <w:t>既存施設の脱水</w:t>
      </w:r>
      <w:r w:rsidR="005E43A4" w:rsidRPr="00C64EC4">
        <w:rPr>
          <w:rFonts w:hint="eastAsia"/>
        </w:rPr>
        <w:t>処理</w:t>
      </w:r>
      <w:r w:rsidR="00232C9A" w:rsidRPr="00C64EC4">
        <w:rPr>
          <w:rFonts w:hint="eastAsia"/>
        </w:rPr>
        <w:t>を継続するため、建設期間中において</w:t>
      </w:r>
      <w:r w:rsidRPr="00C64EC4">
        <w:rPr>
          <w:rFonts w:hint="eastAsia"/>
        </w:rPr>
        <w:t>以下の要件を満足する</w:t>
      </w:r>
      <w:r w:rsidR="00232C9A" w:rsidRPr="00C64EC4">
        <w:rPr>
          <w:rFonts w:hint="eastAsia"/>
        </w:rPr>
        <w:t>ように、必要に応じて設備の移設や仮設を行うとともに、段階的な施工計画と</w:t>
      </w:r>
      <w:r w:rsidRPr="00C64EC4">
        <w:rPr>
          <w:rFonts w:hint="eastAsia"/>
        </w:rPr>
        <w:t>する</w:t>
      </w:r>
      <w:r w:rsidR="00232C9A" w:rsidRPr="00C64EC4">
        <w:rPr>
          <w:rFonts w:hint="eastAsia"/>
        </w:rPr>
        <w:t>こと</w:t>
      </w:r>
      <w:r w:rsidRPr="00C64EC4">
        <w:rPr>
          <w:rFonts w:hint="eastAsia"/>
        </w:rPr>
        <w:t>。</w:t>
      </w:r>
    </w:p>
    <w:p w14:paraId="3021CE57" w14:textId="41D7DBB2" w:rsidR="005E43A4" w:rsidRPr="00C64EC4" w:rsidRDefault="005E43A4" w:rsidP="00C928AE">
      <w:pPr>
        <w:pStyle w:val="af3"/>
        <w:numPr>
          <w:ilvl w:val="0"/>
          <w:numId w:val="76"/>
        </w:numPr>
        <w:ind w:leftChars="0"/>
      </w:pPr>
      <w:r w:rsidRPr="00C64EC4">
        <w:rPr>
          <w:rFonts w:hint="eastAsia"/>
        </w:rPr>
        <w:t>既設のスクリュープレス脱水機（</w:t>
      </w:r>
      <w:r w:rsidR="00496134" w:rsidRPr="00C64EC4">
        <w:rPr>
          <w:rFonts w:hint="eastAsia"/>
        </w:rPr>
        <w:t>2</w:t>
      </w:r>
      <w:r w:rsidRPr="00C64EC4">
        <w:rPr>
          <w:rFonts w:hint="eastAsia"/>
        </w:rPr>
        <w:t>台）の</w:t>
      </w:r>
      <w:r w:rsidR="00232C9A" w:rsidRPr="00C64EC4">
        <w:rPr>
          <w:rFonts w:hint="eastAsia"/>
        </w:rPr>
        <w:t>運転及び維持管理に</w:t>
      </w:r>
      <w:r w:rsidRPr="00C64EC4">
        <w:rPr>
          <w:rFonts w:hint="eastAsia"/>
        </w:rPr>
        <w:t>支障がないこと。</w:t>
      </w:r>
    </w:p>
    <w:p w14:paraId="648E7E08" w14:textId="11005EAF" w:rsidR="004B48B3" w:rsidRPr="00C64EC4" w:rsidRDefault="005E43A4" w:rsidP="00C928AE">
      <w:pPr>
        <w:pStyle w:val="af3"/>
        <w:numPr>
          <w:ilvl w:val="0"/>
          <w:numId w:val="76"/>
        </w:numPr>
        <w:ind w:leftChars="0"/>
      </w:pPr>
      <w:r w:rsidRPr="00C64EC4">
        <w:rPr>
          <w:rFonts w:hint="eastAsia"/>
        </w:rPr>
        <w:t>既設ベルトプレス脱水機</w:t>
      </w:r>
      <w:r w:rsidR="00232C9A" w:rsidRPr="00C64EC4">
        <w:rPr>
          <w:rFonts w:hint="eastAsia"/>
        </w:rPr>
        <w:t>は、更新脱水機</w:t>
      </w:r>
      <w:r w:rsidR="00C928AE" w:rsidRPr="00C64EC4">
        <w:rPr>
          <w:rFonts w:hint="eastAsia"/>
        </w:rPr>
        <w:t>の試運転が完了し、</w:t>
      </w:r>
      <w:r w:rsidR="00496134" w:rsidRPr="00C64EC4">
        <w:rPr>
          <w:rFonts w:hint="eastAsia"/>
        </w:rPr>
        <w:t>1</w:t>
      </w:r>
      <w:r w:rsidR="00C928AE" w:rsidRPr="00C64EC4">
        <w:rPr>
          <w:rFonts w:hint="eastAsia"/>
        </w:rPr>
        <w:t>号焼却炉へ脱水ケーキの供給</w:t>
      </w:r>
      <w:r w:rsidR="00232C9A" w:rsidRPr="00C64EC4">
        <w:rPr>
          <w:rFonts w:hint="eastAsia"/>
        </w:rPr>
        <w:t>が運転可能となるまで、</w:t>
      </w:r>
      <w:r w:rsidR="00496134" w:rsidRPr="00C64EC4">
        <w:rPr>
          <w:rFonts w:hint="eastAsia"/>
        </w:rPr>
        <w:t>4台中2</w:t>
      </w:r>
      <w:r w:rsidRPr="00C64EC4">
        <w:rPr>
          <w:rFonts w:hint="eastAsia"/>
        </w:rPr>
        <w:t>台の</w:t>
      </w:r>
      <w:r w:rsidR="00232C9A" w:rsidRPr="00C64EC4">
        <w:rPr>
          <w:rFonts w:hint="eastAsia"/>
        </w:rPr>
        <w:t>運転</w:t>
      </w:r>
      <w:r w:rsidR="00497C43" w:rsidRPr="00C64EC4">
        <w:rPr>
          <w:rFonts w:hint="eastAsia"/>
        </w:rPr>
        <w:t>(脱水処理及び脱水ケーキの既設溶融炉・焼却炉・外部搬出設備への搬送含む)</w:t>
      </w:r>
      <w:r w:rsidR="00232C9A" w:rsidRPr="00C64EC4">
        <w:rPr>
          <w:rFonts w:hint="eastAsia"/>
        </w:rPr>
        <w:t>及び維持管理</w:t>
      </w:r>
      <w:r w:rsidRPr="00C64EC4">
        <w:rPr>
          <w:rFonts w:hint="eastAsia"/>
        </w:rPr>
        <w:t>に支障が</w:t>
      </w:r>
      <w:r w:rsidR="00232C9A" w:rsidRPr="00C64EC4">
        <w:rPr>
          <w:rFonts w:hint="eastAsia"/>
        </w:rPr>
        <w:t>ないこと</w:t>
      </w:r>
      <w:r w:rsidRPr="00C64EC4">
        <w:rPr>
          <w:rFonts w:hint="eastAsia"/>
        </w:rPr>
        <w:t>。</w:t>
      </w:r>
      <w:r w:rsidR="005A2482" w:rsidRPr="00C64EC4">
        <w:rPr>
          <w:rFonts w:hint="eastAsia"/>
          <w:vertAlign w:val="superscript"/>
        </w:rPr>
        <w:t>※</w:t>
      </w:r>
    </w:p>
    <w:p w14:paraId="29FDC4A5" w14:textId="4C0238A2" w:rsidR="00A010EE" w:rsidRPr="00C64EC4" w:rsidRDefault="009F5263" w:rsidP="00C928AE">
      <w:pPr>
        <w:pStyle w:val="af3"/>
        <w:numPr>
          <w:ilvl w:val="0"/>
          <w:numId w:val="76"/>
        </w:numPr>
        <w:ind w:leftChars="0"/>
      </w:pPr>
      <w:r w:rsidRPr="00C64EC4">
        <w:rPr>
          <w:rFonts w:hint="eastAsia"/>
        </w:rPr>
        <w:t>2</w:t>
      </w:r>
      <w:r w:rsidR="002160E2" w:rsidRPr="00C64EC4">
        <w:rPr>
          <w:rFonts w:hint="eastAsia"/>
        </w:rPr>
        <w:t>号焼却炉施設の供用開始までは、常時</w:t>
      </w:r>
      <w:r w:rsidRPr="00C64EC4">
        <w:rPr>
          <w:rFonts w:hint="eastAsia"/>
        </w:rPr>
        <w:t>2</w:t>
      </w:r>
      <w:r w:rsidR="002160E2" w:rsidRPr="00C64EC4">
        <w:rPr>
          <w:rFonts w:hint="eastAsia"/>
        </w:rPr>
        <w:t>か所から搬出車両(10t車)に</w:t>
      </w:r>
      <w:r w:rsidR="00496134" w:rsidRPr="00C64EC4">
        <w:rPr>
          <w:rFonts w:hint="eastAsia"/>
        </w:rPr>
        <w:t>2</w:t>
      </w:r>
      <w:r w:rsidR="002160E2" w:rsidRPr="00C64EC4">
        <w:rPr>
          <w:rFonts w:hint="eastAsia"/>
        </w:rPr>
        <w:t>時間以内に脱水ケーキの積載が可能とすること。</w:t>
      </w:r>
    </w:p>
    <w:p w14:paraId="6D3DF9F6" w14:textId="5846AA3D" w:rsidR="00C928AE" w:rsidRPr="00C64EC4" w:rsidRDefault="00C928AE" w:rsidP="00C928AE">
      <w:pPr>
        <w:pStyle w:val="af3"/>
        <w:numPr>
          <w:ilvl w:val="0"/>
          <w:numId w:val="76"/>
        </w:numPr>
        <w:ind w:leftChars="0"/>
      </w:pPr>
      <w:r w:rsidRPr="00C64EC4">
        <w:rPr>
          <w:rFonts w:hint="eastAsia"/>
        </w:rPr>
        <w:t>撤去および仮設の復旧を含め、設計建設期間中に全ての工事を完了すること。</w:t>
      </w:r>
    </w:p>
    <w:p w14:paraId="4A5991AB" w14:textId="68045DEF" w:rsidR="005E43A4" w:rsidRPr="00C64EC4" w:rsidRDefault="005E43A4" w:rsidP="00C928AE">
      <w:pPr>
        <w:ind w:firstLineChars="100" w:firstLine="210"/>
      </w:pPr>
    </w:p>
    <w:p w14:paraId="0A947D8F" w14:textId="054CD29F" w:rsidR="005A2482" w:rsidRPr="00C64EC4" w:rsidRDefault="005A2482" w:rsidP="00C928AE">
      <w:pPr>
        <w:ind w:firstLineChars="100" w:firstLine="210"/>
      </w:pPr>
      <w:r w:rsidRPr="00C64EC4">
        <w:rPr>
          <w:rFonts w:hint="eastAsia"/>
          <w:vertAlign w:val="superscript"/>
        </w:rPr>
        <w:t>※</w:t>
      </w:r>
      <w:r w:rsidRPr="00C64EC4">
        <w:rPr>
          <w:rFonts w:hint="eastAsia"/>
        </w:rPr>
        <w:t>既設との接続替え等のやむを得ない場合は、</w:t>
      </w:r>
      <w:r w:rsidR="00C928AE" w:rsidRPr="00C64EC4">
        <w:rPr>
          <w:rFonts w:hint="eastAsia"/>
        </w:rPr>
        <w:t>既設ベルトプレス脱水機の全</w:t>
      </w:r>
      <w:r w:rsidRPr="00C64EC4">
        <w:rPr>
          <w:rFonts w:hint="eastAsia"/>
        </w:rPr>
        <w:t>停止期間</w:t>
      </w:r>
      <w:r w:rsidR="00051A82" w:rsidRPr="00C64EC4">
        <w:rPr>
          <w:rFonts w:hint="eastAsia"/>
        </w:rPr>
        <w:t>48時間</w:t>
      </w:r>
      <w:r w:rsidRPr="00C64EC4">
        <w:rPr>
          <w:rFonts w:hint="eastAsia"/>
        </w:rPr>
        <w:t>を上限として、発注者及びに運転管理者と調整の上、実施することも可能とする。</w:t>
      </w:r>
    </w:p>
    <w:p w14:paraId="7E60526A" w14:textId="77777777" w:rsidR="00CA5621" w:rsidRPr="00C64EC4" w:rsidRDefault="00CA5621" w:rsidP="00C928AE">
      <w:pPr>
        <w:ind w:firstLineChars="100" w:firstLine="210"/>
      </w:pPr>
    </w:p>
    <w:p w14:paraId="5046B8C6" w14:textId="3AA4D358" w:rsidR="00CA5621" w:rsidRPr="00C64EC4" w:rsidRDefault="00CA5621" w:rsidP="0011586E">
      <w:pPr>
        <w:pStyle w:val="4"/>
      </w:pPr>
      <w:bookmarkStart w:id="248" w:name="_Toc115253679"/>
      <w:r w:rsidRPr="00C64EC4">
        <w:rPr>
          <w:rFonts w:hint="eastAsia"/>
        </w:rPr>
        <w:t>建築に関する条件</w:t>
      </w:r>
      <w:bookmarkEnd w:id="248"/>
    </w:p>
    <w:p w14:paraId="127B9354" w14:textId="33D1BCED" w:rsidR="006959D1" w:rsidRDefault="000200B9">
      <w:r w:rsidRPr="00C64EC4">
        <w:rPr>
          <w:rFonts w:hint="eastAsia"/>
        </w:rPr>
        <w:t xml:space="preserve">　</w:t>
      </w:r>
      <w:r w:rsidR="00C83CDC" w:rsidRPr="00C64EC4">
        <w:rPr>
          <w:rFonts w:hint="eastAsia"/>
        </w:rPr>
        <w:t>脱水施設の更新による荷重条件の変更や新設開口等による既存建築躯体への影響を確認すること。常時にかかる荷重に対</w:t>
      </w:r>
      <w:r w:rsidR="00E22C83" w:rsidRPr="00C64EC4">
        <w:rPr>
          <w:rFonts w:hint="eastAsia"/>
        </w:rPr>
        <w:t>して建築基準法に基づき許容応力度計算により安全性を確認し、</w:t>
      </w:r>
      <w:r w:rsidR="00C83CDC" w:rsidRPr="00C64EC4">
        <w:rPr>
          <w:rFonts w:hint="eastAsia"/>
        </w:rPr>
        <w:t>必要に応じて補強設計</w:t>
      </w:r>
      <w:r w:rsidR="001E758B" w:rsidRPr="00C64EC4">
        <w:rPr>
          <w:rFonts w:hint="eastAsia"/>
        </w:rPr>
        <w:t>及び補強工事</w:t>
      </w:r>
      <w:r w:rsidR="00C83CDC" w:rsidRPr="00C64EC4">
        <w:rPr>
          <w:rFonts w:hint="eastAsia"/>
        </w:rPr>
        <w:t>を実施すること。</w:t>
      </w:r>
    </w:p>
    <w:p w14:paraId="29CFC1B4" w14:textId="10A65E58" w:rsidR="006959D1" w:rsidRPr="00C64EC4" w:rsidRDefault="006959D1" w:rsidP="00C21DC4">
      <w:pPr>
        <w:pStyle w:val="2"/>
      </w:pPr>
      <w:bookmarkStart w:id="249" w:name="_Toc44612558"/>
      <w:bookmarkStart w:id="250" w:name="_Toc44612476"/>
      <w:bookmarkStart w:id="251" w:name="_Toc106204053"/>
      <w:bookmarkStart w:id="252" w:name="_Toc115253680"/>
      <w:r w:rsidRPr="00C64EC4">
        <w:rPr>
          <w:rFonts w:hint="eastAsia"/>
        </w:rPr>
        <w:lastRenderedPageBreak/>
        <w:t>機械設備に関する要求水準</w:t>
      </w:r>
      <w:bookmarkEnd w:id="249"/>
      <w:bookmarkEnd w:id="250"/>
      <w:bookmarkEnd w:id="251"/>
      <w:bookmarkEnd w:id="252"/>
    </w:p>
    <w:p w14:paraId="126A47ED" w14:textId="00FBFEB2" w:rsidR="006959D1" w:rsidRPr="00C64EC4" w:rsidRDefault="006959D1" w:rsidP="006959D1">
      <w:pPr>
        <w:ind w:firstLineChars="100" w:firstLine="210"/>
        <w:rPr>
          <w:rFonts w:hAnsi="ＭＳ 明朝" w:cs="Times New Roman"/>
          <w:color w:val="000000" w:themeColor="text1"/>
          <w:kern w:val="24"/>
          <w:szCs w:val="21"/>
        </w:rPr>
      </w:pPr>
      <w:r w:rsidRPr="00C64EC4">
        <w:rPr>
          <w:rFonts w:hAnsi="ＭＳ 明朝" w:cs="Times New Roman" w:hint="eastAsia"/>
          <w:color w:val="000000" w:themeColor="text1"/>
          <w:kern w:val="24"/>
          <w:szCs w:val="21"/>
        </w:rPr>
        <w:t>本</w:t>
      </w:r>
      <w:r w:rsidR="0087316D" w:rsidRPr="00C64EC4">
        <w:rPr>
          <w:rFonts w:hAnsi="ＭＳ 明朝" w:cs="Times New Roman" w:hint="eastAsia"/>
          <w:color w:val="000000" w:themeColor="text1"/>
          <w:kern w:val="24"/>
          <w:szCs w:val="21"/>
        </w:rPr>
        <w:t>事業</w:t>
      </w:r>
      <w:r w:rsidRPr="00C64EC4">
        <w:rPr>
          <w:rFonts w:hAnsi="ＭＳ 明朝" w:cs="Times New Roman" w:hint="eastAsia"/>
          <w:color w:val="000000" w:themeColor="text1"/>
          <w:kern w:val="24"/>
          <w:szCs w:val="21"/>
        </w:rPr>
        <w:t>における機械設備に関する要求水準は、次のとおりとする。</w:t>
      </w:r>
    </w:p>
    <w:p w14:paraId="1255FDC8" w14:textId="729372F0" w:rsidR="006959D1" w:rsidRPr="00C64EC4" w:rsidRDefault="006959D1" w:rsidP="006959D1">
      <w:pPr>
        <w:ind w:firstLineChars="100" w:firstLine="210"/>
        <w:rPr>
          <w:rFonts w:asciiTheme="minorEastAsia" w:hAnsiTheme="minorEastAsia"/>
          <w:szCs w:val="21"/>
        </w:rPr>
      </w:pPr>
      <w:r w:rsidRPr="00C64EC4">
        <w:rPr>
          <w:rFonts w:hAnsi="ＭＳ 明朝" w:cs="Times New Roman" w:hint="eastAsia"/>
          <w:color w:val="000000" w:themeColor="text1"/>
          <w:kern w:val="24"/>
          <w:szCs w:val="21"/>
        </w:rPr>
        <w:t>また、本包括管理事業の業務期間終了時に「</w:t>
      </w:r>
      <w:r w:rsidRPr="00C64EC4">
        <w:rPr>
          <w:rFonts w:hint="eastAsia"/>
        </w:rPr>
        <w:t>業務期間終了時の施設の状態」に記載の健全度を満足できるよう</w:t>
      </w:r>
      <w:r w:rsidRPr="00C64EC4">
        <w:rPr>
          <w:rFonts w:asciiTheme="minorEastAsia" w:hAnsiTheme="minorEastAsia" w:hint="eastAsia"/>
          <w:szCs w:val="21"/>
        </w:rPr>
        <w:t>、</w:t>
      </w:r>
      <w:r w:rsidR="00491B04" w:rsidRPr="00C64EC4">
        <w:rPr>
          <w:rFonts w:asciiTheme="minorEastAsia" w:hAnsiTheme="minorEastAsia" w:hint="eastAsia"/>
          <w:szCs w:val="21"/>
        </w:rPr>
        <w:t>本処理場における処理対象物や再利用水の特性、及び設置環境を考慮のうえ、</w:t>
      </w:r>
      <w:r w:rsidRPr="00C64EC4">
        <w:rPr>
          <w:rFonts w:asciiTheme="minorEastAsia" w:hAnsiTheme="minorEastAsia" w:hint="eastAsia"/>
          <w:szCs w:val="21"/>
        </w:rPr>
        <w:t>腐食、摩耗及び熱負荷に十分耐え</w:t>
      </w:r>
      <w:r w:rsidR="009737B7" w:rsidRPr="00C64EC4">
        <w:rPr>
          <w:rFonts w:asciiTheme="minorEastAsia" w:hAnsiTheme="minorEastAsia" w:hint="eastAsia"/>
          <w:szCs w:val="21"/>
        </w:rPr>
        <w:t>、長期間の連続運転に対して十分耐える</w:t>
      </w:r>
      <w:r w:rsidRPr="00C64EC4">
        <w:rPr>
          <w:rFonts w:asciiTheme="minorEastAsia" w:hAnsiTheme="minorEastAsia" w:hint="eastAsia"/>
          <w:szCs w:val="21"/>
        </w:rPr>
        <w:t>堅牢な</w:t>
      </w:r>
      <w:r w:rsidR="00D35EA7" w:rsidRPr="00C64EC4">
        <w:rPr>
          <w:rFonts w:asciiTheme="minorEastAsia" w:hAnsiTheme="minorEastAsia" w:hint="eastAsia"/>
          <w:szCs w:val="21"/>
        </w:rPr>
        <w:t>材質・</w:t>
      </w:r>
      <w:r w:rsidRPr="00C64EC4">
        <w:rPr>
          <w:rFonts w:asciiTheme="minorEastAsia" w:hAnsiTheme="minorEastAsia" w:hint="eastAsia"/>
          <w:szCs w:val="21"/>
        </w:rPr>
        <w:t>構造とすること。</w:t>
      </w:r>
    </w:p>
    <w:p w14:paraId="07F59B5B" w14:textId="3F01D120" w:rsidR="006959D1" w:rsidRPr="00C64EC4" w:rsidRDefault="00977E55" w:rsidP="006959D1">
      <w:pPr>
        <w:ind w:firstLineChars="100" w:firstLine="210"/>
        <w:rPr>
          <w:rFonts w:asciiTheme="minorEastAsia" w:hAnsiTheme="minorEastAsia"/>
          <w:szCs w:val="21"/>
        </w:rPr>
      </w:pPr>
      <w:r w:rsidRPr="00C64EC4">
        <w:rPr>
          <w:rFonts w:asciiTheme="minorEastAsia" w:hAnsiTheme="minorEastAsia" w:hint="eastAsia"/>
          <w:szCs w:val="21"/>
        </w:rPr>
        <w:t>また</w:t>
      </w:r>
      <w:r w:rsidR="006959D1" w:rsidRPr="00C64EC4">
        <w:rPr>
          <w:rFonts w:asciiTheme="minorEastAsia" w:hAnsiTheme="minorEastAsia" w:hint="eastAsia"/>
          <w:szCs w:val="21"/>
        </w:rPr>
        <w:t>、臭気の漏洩が生じないよう、十分な臭気対策を講じる</w:t>
      </w:r>
      <w:r w:rsidR="00F02C39" w:rsidRPr="00C64EC4">
        <w:rPr>
          <w:rFonts w:asciiTheme="minorEastAsia" w:hAnsiTheme="minorEastAsia" w:hint="eastAsia"/>
          <w:szCs w:val="21"/>
        </w:rPr>
        <w:t>こと。</w:t>
      </w:r>
    </w:p>
    <w:p w14:paraId="7455A049" w14:textId="77777777" w:rsidR="006959D1" w:rsidRPr="00C64EC4" w:rsidRDefault="006959D1" w:rsidP="006959D1">
      <w:pPr>
        <w:rPr>
          <w:rFonts w:asciiTheme="minorEastAsia" w:hAnsiTheme="minorEastAsia"/>
          <w:szCs w:val="21"/>
        </w:rPr>
      </w:pPr>
    </w:p>
    <w:p w14:paraId="7CA204F8" w14:textId="77777777" w:rsidR="00D24E30" w:rsidRPr="00C64EC4" w:rsidRDefault="00D24E30" w:rsidP="00D24E30">
      <w:pPr>
        <w:pStyle w:val="3"/>
      </w:pPr>
      <w:bookmarkStart w:id="253" w:name="_Toc115253681"/>
      <w:bookmarkStart w:id="254" w:name="_Toc106204054"/>
      <w:bookmarkStart w:id="255" w:name="_Toc44612559"/>
      <w:bookmarkStart w:id="256" w:name="_Toc44612477"/>
      <w:r w:rsidRPr="00C64EC4">
        <w:rPr>
          <w:rFonts w:hint="eastAsia"/>
        </w:rPr>
        <w:t>焼却炉施設</w:t>
      </w:r>
      <w:bookmarkEnd w:id="253"/>
    </w:p>
    <w:p w14:paraId="6EA5A63C" w14:textId="77777777" w:rsidR="00D24E30" w:rsidRPr="00C64EC4" w:rsidRDefault="00D24E30" w:rsidP="00D24E30">
      <w:pPr>
        <w:pStyle w:val="6"/>
      </w:pPr>
      <w:r w:rsidRPr="00C64EC4">
        <w:rPr>
          <w:rFonts w:hint="eastAsia"/>
        </w:rPr>
        <w:t>脱水ケーキ受入・供給設備</w:t>
      </w:r>
    </w:p>
    <w:p w14:paraId="63E74DA5" w14:textId="77777777" w:rsidR="00D24E30" w:rsidRPr="00C64EC4" w:rsidRDefault="00D24E30" w:rsidP="00D24E30">
      <w:pPr>
        <w:ind w:leftChars="100" w:left="210" w:firstLineChars="100" w:firstLine="210"/>
        <w:rPr>
          <w:rFonts w:ascii="Times New Roman" w:hAnsi="Times New Roman"/>
          <w:color w:val="000000"/>
        </w:rPr>
      </w:pPr>
      <w:r w:rsidRPr="00C64EC4">
        <w:rPr>
          <w:rFonts w:ascii="Times New Roman" w:hAnsi="Times New Roman"/>
          <w:color w:val="000000"/>
        </w:rPr>
        <w:t>本設備は、</w:t>
      </w:r>
      <w:r w:rsidRPr="00C64EC4">
        <w:rPr>
          <w:rFonts w:ascii="Times New Roman" w:hAnsi="Times New Roman" w:hint="eastAsia"/>
          <w:color w:val="000000"/>
        </w:rPr>
        <w:t>脱水ケーキを一時貯留し、焼却炉の運転状況に応じて連続定量的に脱水ケーキを</w:t>
      </w:r>
      <w:r w:rsidRPr="00C64EC4">
        <w:rPr>
          <w:rFonts w:ascii="Times New Roman" w:hAnsi="Times New Roman" w:hint="eastAsia"/>
          <w:color w:val="000000"/>
        </w:rPr>
        <w:t>2</w:t>
      </w:r>
      <w:r w:rsidRPr="00C64EC4">
        <w:rPr>
          <w:rFonts w:ascii="Times New Roman" w:hAnsi="Times New Roman" w:hint="eastAsia"/>
          <w:color w:val="000000"/>
        </w:rPr>
        <w:t>号焼却炉に供給するための</w:t>
      </w:r>
      <w:r w:rsidRPr="00C64EC4">
        <w:rPr>
          <w:rFonts w:ascii="Times New Roman" w:hAnsi="Times New Roman"/>
          <w:color w:val="000000"/>
        </w:rPr>
        <w:t>ものであ</w:t>
      </w:r>
      <w:r w:rsidRPr="00C64EC4">
        <w:rPr>
          <w:rFonts w:ascii="Times New Roman" w:hAnsi="Times New Roman" w:hint="eastAsia"/>
          <w:color w:val="000000"/>
        </w:rPr>
        <w:t>る。</w:t>
      </w:r>
    </w:p>
    <w:p w14:paraId="3B9AAAE7" w14:textId="77777777" w:rsidR="00D24E30" w:rsidRPr="00C64EC4" w:rsidRDefault="00D24E30" w:rsidP="00D24E30">
      <w:pPr>
        <w:pStyle w:val="af3"/>
        <w:numPr>
          <w:ilvl w:val="0"/>
          <w:numId w:val="32"/>
        </w:numPr>
        <w:ind w:leftChars="0"/>
      </w:pPr>
      <w:r w:rsidRPr="00C64EC4">
        <w:rPr>
          <w:rFonts w:hint="eastAsia"/>
        </w:rPr>
        <w:t>形式</w:t>
      </w:r>
      <w:r w:rsidRPr="00C64EC4">
        <w:tab/>
      </w:r>
      <w:r w:rsidRPr="00C64EC4">
        <w:rPr>
          <w:rFonts w:hint="eastAsia"/>
        </w:rPr>
        <w:t>：任意</w:t>
      </w:r>
    </w:p>
    <w:p w14:paraId="379B3257" w14:textId="77777777" w:rsidR="00D24E30" w:rsidRPr="00C64EC4" w:rsidRDefault="00D24E30" w:rsidP="00D24E30">
      <w:pPr>
        <w:pStyle w:val="af3"/>
        <w:numPr>
          <w:ilvl w:val="0"/>
          <w:numId w:val="32"/>
        </w:numPr>
        <w:ind w:leftChars="0"/>
      </w:pPr>
      <w:r w:rsidRPr="00C64EC4">
        <w:rPr>
          <w:rFonts w:hint="eastAsia"/>
        </w:rPr>
        <w:t>容量</w:t>
      </w:r>
      <w:r w:rsidRPr="00C64EC4">
        <w:rPr>
          <w:rFonts w:hint="eastAsia"/>
        </w:rPr>
        <w:tab/>
        <w:t>：焼却炉の処理能力に見合った能力を持ち、必要に応じ、供給量の</w:t>
      </w:r>
    </w:p>
    <w:p w14:paraId="57E705F3" w14:textId="77777777" w:rsidR="00D24E30" w:rsidRPr="00C64EC4" w:rsidRDefault="00D24E30" w:rsidP="00D24E30">
      <w:pPr>
        <w:pStyle w:val="af3"/>
        <w:ind w:leftChars="0" w:left="2520" w:firstLineChars="100" w:firstLine="210"/>
      </w:pPr>
      <w:r w:rsidRPr="00C64EC4">
        <w:rPr>
          <w:rFonts w:hint="eastAsia"/>
        </w:rPr>
        <w:t>調整が可能な構造とすること。</w:t>
      </w:r>
    </w:p>
    <w:p w14:paraId="54DC2D04" w14:textId="77777777" w:rsidR="00D24E30" w:rsidRPr="00C64EC4" w:rsidRDefault="00D24E30" w:rsidP="00D24E30">
      <w:pPr>
        <w:pStyle w:val="af3"/>
        <w:numPr>
          <w:ilvl w:val="0"/>
          <w:numId w:val="32"/>
        </w:numPr>
        <w:ind w:leftChars="0"/>
      </w:pPr>
      <w:r w:rsidRPr="00C64EC4">
        <w:rPr>
          <w:rFonts w:hint="eastAsia"/>
        </w:rPr>
        <w:t>構造等</w:t>
      </w:r>
      <w:r w:rsidRPr="00C64EC4">
        <w:tab/>
      </w:r>
      <w:r w:rsidRPr="00C64EC4">
        <w:rPr>
          <w:rFonts w:hint="eastAsia"/>
        </w:rPr>
        <w:t>：</w:t>
      </w:r>
    </w:p>
    <w:p w14:paraId="1DB7E851" w14:textId="77777777" w:rsidR="00D24E30" w:rsidRPr="00C64EC4" w:rsidRDefault="00D24E30" w:rsidP="00D24E30">
      <w:pPr>
        <w:pStyle w:val="af3"/>
        <w:numPr>
          <w:ilvl w:val="0"/>
          <w:numId w:val="33"/>
        </w:numPr>
        <w:ind w:leftChars="0"/>
      </w:pPr>
      <w:r w:rsidRPr="00C64EC4">
        <w:rPr>
          <w:rFonts w:hint="eastAsia"/>
        </w:rPr>
        <w:t>汚泥性状変動、負荷変動において安定的に対応できる設備とすること。</w:t>
      </w:r>
    </w:p>
    <w:p w14:paraId="33583A8D" w14:textId="02589F97" w:rsidR="00D24E30" w:rsidRPr="00C64EC4" w:rsidRDefault="0074064C" w:rsidP="00D24E30">
      <w:pPr>
        <w:pStyle w:val="af3"/>
        <w:numPr>
          <w:ilvl w:val="0"/>
          <w:numId w:val="33"/>
        </w:numPr>
        <w:ind w:leftChars="0"/>
      </w:pPr>
      <w:r w:rsidRPr="00C64EC4">
        <w:rPr>
          <w:rFonts w:ascii="Times New Roman" w:hAnsi="Times New Roman" w:hint="eastAsia"/>
          <w:color w:val="000000"/>
        </w:rPr>
        <w:t>ケーキ圧送ポンプで供給する場合は</w:t>
      </w:r>
      <w:r w:rsidR="00D24E30" w:rsidRPr="00C64EC4">
        <w:rPr>
          <w:rFonts w:ascii="Times New Roman" w:hAnsi="Times New Roman" w:hint="eastAsia"/>
          <w:color w:val="000000"/>
        </w:rPr>
        <w:t>必要に応じて、ケーキ圧送ポンプの吐出配管に滑剤を供給し、吐出圧を低減させるための滑剤注入装置を設けること。</w:t>
      </w:r>
    </w:p>
    <w:p w14:paraId="2F1A4892" w14:textId="02A6DBAC" w:rsidR="0074064C" w:rsidRPr="00C64EC4" w:rsidRDefault="0074064C" w:rsidP="0074064C">
      <w:pPr>
        <w:pStyle w:val="af3"/>
        <w:numPr>
          <w:ilvl w:val="0"/>
          <w:numId w:val="33"/>
        </w:numPr>
        <w:ind w:leftChars="0"/>
      </w:pPr>
      <w:r w:rsidRPr="00C64EC4">
        <w:rPr>
          <w:rFonts w:hint="eastAsia"/>
        </w:rPr>
        <w:t>コンベアで供給する場合は、密閉構造とし脱臭を行うこと。</w:t>
      </w:r>
    </w:p>
    <w:p w14:paraId="5ACB05DE" w14:textId="68F39AEC" w:rsidR="00D24E30" w:rsidRPr="00C64EC4" w:rsidRDefault="00D24E30" w:rsidP="00D24E30">
      <w:pPr>
        <w:pStyle w:val="af3"/>
        <w:numPr>
          <w:ilvl w:val="0"/>
          <w:numId w:val="33"/>
        </w:numPr>
        <w:ind w:leftChars="0"/>
      </w:pPr>
      <w:r w:rsidRPr="00C64EC4">
        <w:rPr>
          <w:rFonts w:ascii="Times New Roman" w:hAnsi="Times New Roman" w:hint="eastAsia"/>
          <w:color w:val="000000"/>
        </w:rPr>
        <w:t>受入配管は、脱水設備、汚泥貯留設備、汚泥受入施設から「</w:t>
      </w:r>
      <w:r w:rsidRPr="00C64EC4">
        <w:rPr>
          <w:rFonts w:asciiTheme="minorEastAsia" w:eastAsiaTheme="minorEastAsia" w:hAnsiTheme="minorEastAsia"/>
          <w:color w:val="000000"/>
        </w:rPr>
        <w:fldChar w:fldCharType="begin"/>
      </w:r>
      <w:r w:rsidRPr="00C64EC4">
        <w:rPr>
          <w:rFonts w:asciiTheme="minorEastAsia" w:eastAsiaTheme="minorEastAsia" w:hAnsiTheme="minorEastAsia"/>
          <w:color w:val="000000"/>
        </w:rPr>
        <w:instrText xml:space="preserve"> REF _Ref103709970 \n \h  \* MERGEFORMAT </w:instrText>
      </w:r>
      <w:r w:rsidRPr="00C64EC4">
        <w:rPr>
          <w:rFonts w:asciiTheme="minorEastAsia" w:eastAsiaTheme="minorEastAsia" w:hAnsiTheme="minorEastAsia"/>
          <w:color w:val="000000"/>
        </w:rPr>
      </w:r>
      <w:r w:rsidRPr="00C64EC4">
        <w:rPr>
          <w:rFonts w:asciiTheme="minorEastAsia" w:eastAsiaTheme="minorEastAsia" w:hAnsiTheme="minorEastAsia"/>
          <w:color w:val="000000"/>
        </w:rPr>
        <w:fldChar w:fldCharType="separate"/>
      </w:r>
      <w:r w:rsidR="00686AB4">
        <w:rPr>
          <w:rFonts w:asciiTheme="minorEastAsia" w:eastAsiaTheme="minorEastAsia" w:hAnsiTheme="minorEastAsia"/>
          <w:color w:val="000000"/>
        </w:rPr>
        <w:t xml:space="preserve">II </w:t>
      </w:r>
      <w:r w:rsidRPr="00C64EC4">
        <w:rPr>
          <w:rFonts w:asciiTheme="minorEastAsia" w:eastAsiaTheme="minorEastAsia" w:hAnsiTheme="minorEastAsia"/>
          <w:color w:val="000000"/>
        </w:rPr>
        <w:fldChar w:fldCharType="end"/>
      </w:r>
      <w:r w:rsidRPr="00C64EC4">
        <w:rPr>
          <w:rFonts w:asciiTheme="minorEastAsia" w:eastAsiaTheme="minorEastAsia" w:hAnsiTheme="minorEastAsia"/>
          <w:color w:val="000000"/>
        </w:rPr>
        <w:fldChar w:fldCharType="begin"/>
      </w:r>
      <w:r w:rsidRPr="00C64EC4">
        <w:rPr>
          <w:rFonts w:asciiTheme="minorEastAsia" w:eastAsiaTheme="minorEastAsia" w:hAnsiTheme="minorEastAsia"/>
          <w:color w:val="000000"/>
        </w:rPr>
        <w:instrText xml:space="preserve"> REF _Ref103709985 \n \h  \* MERGEFORMAT </w:instrText>
      </w:r>
      <w:r w:rsidRPr="00C64EC4">
        <w:rPr>
          <w:rFonts w:asciiTheme="minorEastAsia" w:eastAsiaTheme="minorEastAsia" w:hAnsiTheme="minorEastAsia"/>
          <w:color w:val="000000"/>
        </w:rPr>
      </w:r>
      <w:r w:rsidRPr="00C64EC4">
        <w:rPr>
          <w:rFonts w:asciiTheme="minorEastAsia" w:eastAsiaTheme="minorEastAsia" w:hAnsiTheme="minorEastAsia"/>
          <w:color w:val="000000"/>
        </w:rPr>
        <w:fldChar w:fldCharType="separate"/>
      </w:r>
      <w:r w:rsidR="00686AB4">
        <w:rPr>
          <w:rFonts w:asciiTheme="minorEastAsia" w:eastAsiaTheme="minorEastAsia" w:hAnsiTheme="minorEastAsia"/>
          <w:color w:val="000000"/>
        </w:rPr>
        <w:t>2.6．</w:t>
      </w:r>
      <w:r w:rsidRPr="00C64EC4">
        <w:rPr>
          <w:rFonts w:asciiTheme="minorEastAsia" w:eastAsiaTheme="minorEastAsia" w:hAnsiTheme="minorEastAsia"/>
          <w:color w:val="000000"/>
        </w:rPr>
        <w:fldChar w:fldCharType="end"/>
      </w:r>
      <w:r w:rsidRPr="00C64EC4">
        <w:rPr>
          <w:rFonts w:asciiTheme="minorEastAsia" w:eastAsiaTheme="minorEastAsia" w:hAnsiTheme="minorEastAsia"/>
          <w:color w:val="000000"/>
        </w:rPr>
        <w:fldChar w:fldCharType="begin"/>
      </w:r>
      <w:r w:rsidRPr="00C64EC4">
        <w:rPr>
          <w:rFonts w:asciiTheme="minorEastAsia" w:eastAsiaTheme="minorEastAsia" w:hAnsiTheme="minorEastAsia"/>
          <w:color w:val="000000"/>
        </w:rPr>
        <w:instrText xml:space="preserve"> REF _Ref103709989 \n \h  \* MERGEFORMAT </w:instrText>
      </w:r>
      <w:r w:rsidRPr="00C64EC4">
        <w:rPr>
          <w:rFonts w:asciiTheme="minorEastAsia" w:eastAsiaTheme="minorEastAsia" w:hAnsiTheme="minorEastAsia"/>
          <w:color w:val="000000"/>
        </w:rPr>
      </w:r>
      <w:r w:rsidRPr="00C64EC4">
        <w:rPr>
          <w:rFonts w:asciiTheme="minorEastAsia" w:eastAsiaTheme="minorEastAsia" w:hAnsiTheme="minorEastAsia"/>
          <w:color w:val="000000"/>
        </w:rPr>
        <w:fldChar w:fldCharType="separate"/>
      </w:r>
      <w:r w:rsidR="00686AB4">
        <w:rPr>
          <w:rFonts w:asciiTheme="minorEastAsia" w:eastAsiaTheme="minorEastAsia" w:hAnsiTheme="minorEastAsia"/>
          <w:color w:val="000000"/>
        </w:rPr>
        <w:t xml:space="preserve"> 2) </w:t>
      </w:r>
      <w:r w:rsidRPr="00C64EC4">
        <w:rPr>
          <w:rFonts w:asciiTheme="minorEastAsia" w:eastAsiaTheme="minorEastAsia" w:hAnsiTheme="minorEastAsia"/>
          <w:color w:val="000000"/>
        </w:rPr>
        <w:fldChar w:fldCharType="end"/>
      </w:r>
      <w:r w:rsidRPr="00C64EC4">
        <w:rPr>
          <w:rFonts w:asciiTheme="minorEastAsia" w:eastAsiaTheme="minorEastAsia" w:hAnsiTheme="minorEastAsia"/>
          <w:color w:val="000000"/>
        </w:rPr>
        <w:t xml:space="preserve"> </w:t>
      </w:r>
      <w:r w:rsidRPr="00C64EC4">
        <w:rPr>
          <w:rFonts w:asciiTheme="minorEastAsia" w:eastAsiaTheme="minorEastAsia" w:hAnsiTheme="minorEastAsia"/>
          <w:color w:val="000000"/>
        </w:rPr>
        <w:fldChar w:fldCharType="begin"/>
      </w:r>
      <w:r w:rsidRPr="00C64EC4">
        <w:rPr>
          <w:rFonts w:asciiTheme="minorEastAsia" w:eastAsiaTheme="minorEastAsia" w:hAnsiTheme="minorEastAsia"/>
          <w:color w:val="000000"/>
        </w:rPr>
        <w:instrText xml:space="preserve"> REF _Ref103709997 \h  \* MERGEFORMAT </w:instrText>
      </w:r>
      <w:r w:rsidRPr="00C64EC4">
        <w:rPr>
          <w:rFonts w:asciiTheme="minorEastAsia" w:eastAsiaTheme="minorEastAsia" w:hAnsiTheme="minorEastAsia"/>
          <w:color w:val="000000"/>
        </w:rPr>
      </w:r>
      <w:r w:rsidRPr="00C64EC4">
        <w:rPr>
          <w:rFonts w:asciiTheme="minorEastAsia" w:eastAsiaTheme="minorEastAsia" w:hAnsiTheme="minorEastAsia"/>
          <w:color w:val="000000"/>
        </w:rPr>
        <w:fldChar w:fldCharType="separate"/>
      </w:r>
      <w:r w:rsidR="00686AB4" w:rsidRPr="00686AB4">
        <w:rPr>
          <w:rFonts w:asciiTheme="minorEastAsia" w:eastAsiaTheme="minorEastAsia" w:hAnsiTheme="minorEastAsia" w:hint="eastAsia"/>
        </w:rPr>
        <w:t>脱水ケーキの取り合い条件</w:t>
      </w:r>
      <w:r w:rsidRPr="00C64EC4">
        <w:rPr>
          <w:rFonts w:asciiTheme="minorEastAsia" w:eastAsiaTheme="minorEastAsia" w:hAnsiTheme="minorEastAsia"/>
          <w:color w:val="000000"/>
        </w:rPr>
        <w:fldChar w:fldCharType="end"/>
      </w:r>
      <w:r w:rsidRPr="00C64EC4">
        <w:rPr>
          <w:rFonts w:ascii="Times New Roman" w:hAnsi="Times New Roman" w:hint="eastAsia"/>
          <w:color w:val="000000"/>
        </w:rPr>
        <w:t>」に示す配管から受け入れ可能とすること。</w:t>
      </w:r>
    </w:p>
    <w:p w14:paraId="39ACFCE6" w14:textId="77777777" w:rsidR="00D24E30" w:rsidRPr="00C64EC4" w:rsidRDefault="00D24E30" w:rsidP="00D24E30">
      <w:pPr>
        <w:pStyle w:val="af3"/>
        <w:numPr>
          <w:ilvl w:val="0"/>
          <w:numId w:val="33"/>
        </w:numPr>
        <w:ind w:leftChars="0"/>
      </w:pPr>
      <w:r w:rsidRPr="00C64EC4">
        <w:rPr>
          <w:rFonts w:ascii="Times New Roman" w:hAnsi="Times New Roman" w:hint="eastAsia"/>
          <w:color w:val="000000"/>
        </w:rPr>
        <w:t>脱水ケーキの受入・供給量を計測可能な計測器を設けること。</w:t>
      </w:r>
    </w:p>
    <w:p w14:paraId="3C6EE8EF" w14:textId="125E0FA4" w:rsidR="00D24E30" w:rsidRPr="00C64EC4" w:rsidRDefault="00D24E30" w:rsidP="00D24E30">
      <w:pPr>
        <w:pStyle w:val="af3"/>
        <w:numPr>
          <w:ilvl w:val="0"/>
          <w:numId w:val="33"/>
        </w:numPr>
        <w:ind w:leftChars="0"/>
      </w:pPr>
      <w:r w:rsidRPr="00C64EC4">
        <w:rPr>
          <w:rFonts w:hint="eastAsia"/>
        </w:rPr>
        <w:t>受入れた脱水ケーキを再投入できるように供給設備には戻し</w:t>
      </w:r>
      <w:r w:rsidR="0074064C" w:rsidRPr="00C64EC4">
        <w:rPr>
          <w:rFonts w:hint="eastAsia"/>
        </w:rPr>
        <w:t>ライン</w:t>
      </w:r>
      <w:r w:rsidRPr="00C64EC4">
        <w:rPr>
          <w:rFonts w:hint="eastAsia"/>
        </w:rPr>
        <w:t>を設けること。</w:t>
      </w:r>
    </w:p>
    <w:p w14:paraId="05EAE973" w14:textId="217AB42E" w:rsidR="00D24E30" w:rsidRPr="00C64EC4" w:rsidRDefault="00D24E30" w:rsidP="00D24E30">
      <w:pPr>
        <w:pStyle w:val="af3"/>
        <w:numPr>
          <w:ilvl w:val="0"/>
          <w:numId w:val="33"/>
        </w:numPr>
        <w:ind w:leftChars="0"/>
      </w:pPr>
      <w:r w:rsidRPr="00C64EC4">
        <w:rPr>
          <w:rFonts w:hint="eastAsia"/>
        </w:rPr>
        <w:t>臭気の漏洩が生じないよう、シャッター等を設置し、十分な臭気対策を講じること。ただし、</w:t>
      </w:r>
      <w:r w:rsidRPr="00C64EC4">
        <w:rPr>
          <w:rFonts w:hint="eastAsia"/>
          <w:bdr w:val="single" w:sz="4" w:space="0" w:color="auto"/>
        </w:rPr>
        <w:t>別紙６</w:t>
      </w:r>
      <w:r w:rsidR="001146A6" w:rsidRPr="00C64EC4">
        <w:rPr>
          <w:rFonts w:hint="eastAsia"/>
        </w:rPr>
        <w:t>「１．全体位置図（既設配置）」</w:t>
      </w:r>
      <w:r w:rsidRPr="00C64EC4">
        <w:rPr>
          <w:rFonts w:hint="eastAsia"/>
        </w:rPr>
        <w:t>に示す1号焼却炉用地内の定量フィーダ室に設置する場合は、既設建築物の利用可能とする。</w:t>
      </w:r>
    </w:p>
    <w:p w14:paraId="200AA557" w14:textId="77777777" w:rsidR="00D24E30" w:rsidRPr="00C64EC4" w:rsidRDefault="00D24E30" w:rsidP="00D24E30"/>
    <w:p w14:paraId="5375B5CC" w14:textId="77777777" w:rsidR="00D24E30" w:rsidRPr="00C64EC4" w:rsidRDefault="00D24E30" w:rsidP="00D24E30">
      <w:pPr>
        <w:pStyle w:val="6"/>
      </w:pPr>
      <w:r w:rsidRPr="00C64EC4">
        <w:rPr>
          <w:rFonts w:hint="eastAsia"/>
        </w:rPr>
        <w:t>汚泥焼却設備</w:t>
      </w:r>
    </w:p>
    <w:p w14:paraId="65CC3FFA" w14:textId="77777777" w:rsidR="00D24E30" w:rsidRPr="00C64EC4" w:rsidRDefault="00D24E30" w:rsidP="00D24E30">
      <w:pPr>
        <w:ind w:leftChars="100" w:left="210" w:firstLineChars="100" w:firstLine="210"/>
        <w:rPr>
          <w:rFonts w:asciiTheme="minorEastAsia" w:hAnsiTheme="minorEastAsia"/>
          <w:szCs w:val="21"/>
        </w:rPr>
      </w:pPr>
      <w:r w:rsidRPr="00C64EC4">
        <w:rPr>
          <w:rFonts w:asciiTheme="minorEastAsia" w:hAnsiTheme="minorEastAsia" w:hint="eastAsia"/>
          <w:szCs w:val="21"/>
        </w:rPr>
        <w:t>本設備は、脱水ケーキ投入設備より供給される脱水汚泥を、連続的に効率よく焼却するものである。</w:t>
      </w:r>
    </w:p>
    <w:p w14:paraId="67BF5719" w14:textId="77777777" w:rsidR="00D24E30" w:rsidRPr="00C64EC4" w:rsidRDefault="00D24E30" w:rsidP="00D24E30">
      <w:pPr>
        <w:pStyle w:val="af3"/>
        <w:numPr>
          <w:ilvl w:val="0"/>
          <w:numId w:val="5"/>
        </w:numPr>
        <w:ind w:leftChars="0"/>
      </w:pPr>
      <w:r w:rsidRPr="00C64EC4">
        <w:rPr>
          <w:rFonts w:hint="eastAsia"/>
        </w:rPr>
        <w:t xml:space="preserve">形式　</w:t>
      </w:r>
      <w:r w:rsidRPr="00C64EC4">
        <w:tab/>
      </w:r>
      <w:r w:rsidRPr="00C64EC4">
        <w:rPr>
          <w:rFonts w:hint="eastAsia"/>
        </w:rPr>
        <w:t>：汚泥焼却炉</w:t>
      </w:r>
    </w:p>
    <w:p w14:paraId="327D4EE5" w14:textId="77777777" w:rsidR="00D24E30" w:rsidRPr="00C64EC4" w:rsidRDefault="00D24E30" w:rsidP="00D24E30">
      <w:pPr>
        <w:pStyle w:val="af3"/>
        <w:numPr>
          <w:ilvl w:val="0"/>
          <w:numId w:val="5"/>
        </w:numPr>
        <w:ind w:leftChars="0"/>
      </w:pPr>
      <w:r w:rsidRPr="00C64EC4">
        <w:rPr>
          <w:rFonts w:hint="eastAsia"/>
        </w:rPr>
        <w:t xml:space="preserve">容量　</w:t>
      </w:r>
      <w:r w:rsidRPr="00C64EC4">
        <w:tab/>
      </w:r>
      <w:r w:rsidRPr="00C64EC4">
        <w:rPr>
          <w:rFonts w:hint="eastAsia"/>
        </w:rPr>
        <w:t>：10</w:t>
      </w:r>
      <w:r w:rsidRPr="00C64EC4">
        <w:t>0t</w:t>
      </w:r>
      <w:r w:rsidRPr="00C64EC4">
        <w:rPr>
          <w:rFonts w:hint="eastAsia"/>
        </w:rPr>
        <w:t>-脱水汚泥/日</w:t>
      </w:r>
    </w:p>
    <w:p w14:paraId="0C4887DA" w14:textId="77777777" w:rsidR="00D24E30" w:rsidRPr="00C64EC4" w:rsidRDefault="00D24E30" w:rsidP="00D24E30">
      <w:pPr>
        <w:pStyle w:val="af3"/>
        <w:numPr>
          <w:ilvl w:val="0"/>
          <w:numId w:val="5"/>
        </w:numPr>
        <w:ind w:leftChars="0"/>
      </w:pPr>
      <w:r w:rsidRPr="00C64EC4">
        <w:rPr>
          <w:rFonts w:hint="eastAsia"/>
        </w:rPr>
        <w:t xml:space="preserve">燃焼温度　</w:t>
      </w:r>
      <w:r w:rsidRPr="00C64EC4">
        <w:tab/>
      </w:r>
      <w:r w:rsidRPr="00C64EC4">
        <w:rPr>
          <w:rFonts w:hint="eastAsia"/>
        </w:rPr>
        <w:t>：</w:t>
      </w:r>
      <w:r w:rsidRPr="00C64EC4">
        <w:t>850</w:t>
      </w:r>
      <w:r w:rsidRPr="00C64EC4">
        <w:rPr>
          <w:rFonts w:hint="eastAsia"/>
        </w:rPr>
        <w:t>℃以上</w:t>
      </w:r>
    </w:p>
    <w:p w14:paraId="559075CF" w14:textId="77777777" w:rsidR="00D24E30" w:rsidRPr="00C64EC4" w:rsidRDefault="00D24E30" w:rsidP="00D24E30">
      <w:pPr>
        <w:pStyle w:val="af3"/>
        <w:numPr>
          <w:ilvl w:val="0"/>
          <w:numId w:val="5"/>
        </w:numPr>
        <w:ind w:leftChars="0"/>
      </w:pPr>
      <w:r w:rsidRPr="00C64EC4">
        <w:rPr>
          <w:rFonts w:hint="eastAsia"/>
        </w:rPr>
        <w:t>構造等</w:t>
      </w:r>
      <w:r w:rsidRPr="00C64EC4">
        <w:tab/>
      </w:r>
      <w:r w:rsidRPr="00C64EC4">
        <w:rPr>
          <w:rFonts w:hint="eastAsia"/>
        </w:rPr>
        <w:t>：</w:t>
      </w:r>
    </w:p>
    <w:p w14:paraId="22046835" w14:textId="77777777" w:rsidR="00D24E30" w:rsidRPr="00C64EC4" w:rsidRDefault="00D24E30" w:rsidP="00D24E30">
      <w:pPr>
        <w:pStyle w:val="af3"/>
        <w:numPr>
          <w:ilvl w:val="0"/>
          <w:numId w:val="7"/>
        </w:numPr>
        <w:ind w:leftChars="0"/>
        <w:rPr>
          <w:rFonts w:asciiTheme="minorEastAsia" w:hAnsiTheme="minorEastAsia"/>
          <w:szCs w:val="21"/>
        </w:rPr>
      </w:pPr>
      <w:r w:rsidRPr="00C64EC4">
        <w:rPr>
          <w:rFonts w:asciiTheme="minorEastAsia" w:hAnsiTheme="minorEastAsia" w:hint="eastAsia"/>
          <w:szCs w:val="21"/>
        </w:rPr>
        <w:t>汚泥性状変動、負荷変動において安定的に対応できる設備とすること。</w:t>
      </w:r>
    </w:p>
    <w:p w14:paraId="1E1E8336" w14:textId="77777777" w:rsidR="00D24E30" w:rsidRPr="00C64EC4" w:rsidRDefault="00D24E30" w:rsidP="00D24E30">
      <w:pPr>
        <w:pStyle w:val="af3"/>
        <w:numPr>
          <w:ilvl w:val="0"/>
          <w:numId w:val="7"/>
        </w:numPr>
        <w:ind w:leftChars="0"/>
        <w:rPr>
          <w:rFonts w:asciiTheme="minorEastAsia" w:hAnsiTheme="minorEastAsia"/>
          <w:szCs w:val="21"/>
        </w:rPr>
      </w:pPr>
      <w:r w:rsidRPr="00C64EC4">
        <w:rPr>
          <w:rFonts w:asciiTheme="minorEastAsia" w:hAnsiTheme="minorEastAsia" w:hint="eastAsia"/>
          <w:szCs w:val="21"/>
        </w:rPr>
        <w:t>「下水道事業におけるエネルギー効率化に優れた技術の導入について（平成</w:t>
      </w:r>
      <w:r w:rsidRPr="00C64EC4">
        <w:rPr>
          <w:szCs w:val="21"/>
        </w:rPr>
        <w:lastRenderedPageBreak/>
        <w:t>29.9.15</w:t>
      </w:r>
      <w:r w:rsidRPr="00C64EC4">
        <w:rPr>
          <w:rFonts w:asciiTheme="minorEastAsia" w:hAnsiTheme="minorEastAsia" w:hint="eastAsia"/>
          <w:szCs w:val="21"/>
        </w:rPr>
        <w:t xml:space="preserve"> 国水下事第</w:t>
      </w:r>
      <w:r w:rsidRPr="00C64EC4">
        <w:rPr>
          <w:szCs w:val="21"/>
        </w:rPr>
        <w:t>38</w:t>
      </w:r>
      <w:r w:rsidRPr="00C64EC4">
        <w:rPr>
          <w:rFonts w:asciiTheme="minorEastAsia" w:hAnsiTheme="minorEastAsia" w:hint="eastAsia"/>
          <w:szCs w:val="21"/>
        </w:rPr>
        <w:t>号）」に示される性能を満足すること。</w:t>
      </w:r>
    </w:p>
    <w:p w14:paraId="139C6CD0" w14:textId="77777777" w:rsidR="00D24E30" w:rsidRPr="00C64EC4" w:rsidRDefault="00D24E30" w:rsidP="00D24E30">
      <w:pPr>
        <w:pStyle w:val="af3"/>
        <w:numPr>
          <w:ilvl w:val="0"/>
          <w:numId w:val="7"/>
        </w:numPr>
        <w:ind w:leftChars="0"/>
        <w:rPr>
          <w:rFonts w:asciiTheme="minorEastAsia" w:hAnsiTheme="minorEastAsia"/>
          <w:szCs w:val="21"/>
        </w:rPr>
      </w:pPr>
      <w:r w:rsidRPr="00C64EC4">
        <w:rPr>
          <w:rFonts w:asciiTheme="minorEastAsia" w:hAnsiTheme="minorEastAsia" w:hint="eastAsia"/>
          <w:szCs w:val="21"/>
        </w:rPr>
        <w:t>将来しさ・沈砂混焼への対応を考慮し、しさ・沈砂の供給ノズル等の増設が容易な構造・配置とすること。</w:t>
      </w:r>
    </w:p>
    <w:p w14:paraId="730711E5" w14:textId="77777777" w:rsidR="00D24E30" w:rsidRPr="00C64EC4" w:rsidRDefault="00D24E30" w:rsidP="00D24E30">
      <w:pPr>
        <w:pStyle w:val="af3"/>
        <w:ind w:leftChars="0" w:left="1680"/>
        <w:rPr>
          <w:rFonts w:asciiTheme="minorEastAsia" w:hAnsiTheme="minorEastAsia"/>
          <w:szCs w:val="21"/>
        </w:rPr>
      </w:pPr>
    </w:p>
    <w:p w14:paraId="71467014" w14:textId="77777777" w:rsidR="00D24E30" w:rsidRPr="00C64EC4" w:rsidRDefault="00D24E30" w:rsidP="00D24E30">
      <w:pPr>
        <w:pStyle w:val="6"/>
      </w:pPr>
      <w:r w:rsidRPr="00C64EC4">
        <w:rPr>
          <w:rFonts w:hint="eastAsia"/>
        </w:rPr>
        <w:t>燃料設備</w:t>
      </w:r>
    </w:p>
    <w:p w14:paraId="3646B311" w14:textId="77777777" w:rsidR="00D24E30" w:rsidRPr="00C64EC4" w:rsidRDefault="00D24E30" w:rsidP="00D24E30">
      <w:pPr>
        <w:ind w:leftChars="100" w:left="210" w:firstLineChars="200" w:firstLine="420"/>
        <w:rPr>
          <w:rFonts w:asciiTheme="minorEastAsia" w:hAnsiTheme="minorEastAsia"/>
          <w:szCs w:val="21"/>
        </w:rPr>
      </w:pPr>
      <w:r w:rsidRPr="00C64EC4">
        <w:rPr>
          <w:rFonts w:asciiTheme="minorEastAsia" w:hAnsiTheme="minorEastAsia" w:hint="eastAsia"/>
          <w:szCs w:val="21"/>
        </w:rPr>
        <w:t>本設備は、</w:t>
      </w:r>
      <w:r w:rsidRPr="00C64EC4">
        <w:rPr>
          <w:rFonts w:hint="eastAsia"/>
          <w:szCs w:val="21"/>
        </w:rPr>
        <w:t>2</w:t>
      </w:r>
      <w:r w:rsidRPr="00C64EC4">
        <w:rPr>
          <w:rFonts w:asciiTheme="minorEastAsia" w:hAnsiTheme="minorEastAsia" w:hint="eastAsia"/>
          <w:szCs w:val="21"/>
        </w:rPr>
        <w:t>号焼却炉の燃焼に必要な燃料を保管、供給、燃焼させるものである。</w:t>
      </w:r>
    </w:p>
    <w:p w14:paraId="51505A22" w14:textId="77777777" w:rsidR="00D24E30" w:rsidRPr="00C64EC4" w:rsidRDefault="00D24E30" w:rsidP="00D24E30">
      <w:pPr>
        <w:pStyle w:val="af3"/>
        <w:numPr>
          <w:ilvl w:val="0"/>
          <w:numId w:val="8"/>
        </w:numPr>
        <w:ind w:leftChars="0"/>
      </w:pPr>
      <w:r w:rsidRPr="00C64EC4">
        <w:rPr>
          <w:rFonts w:hint="eastAsia"/>
        </w:rPr>
        <w:t>補助燃料</w:t>
      </w:r>
      <w:r w:rsidRPr="00C64EC4">
        <w:tab/>
      </w:r>
      <w:r w:rsidRPr="00C64EC4">
        <w:rPr>
          <w:rFonts w:hint="eastAsia"/>
        </w:rPr>
        <w:t>：都市ガス</w:t>
      </w:r>
    </w:p>
    <w:p w14:paraId="129EA4B8" w14:textId="77777777" w:rsidR="00D24E30" w:rsidRPr="00C64EC4" w:rsidRDefault="00D24E30" w:rsidP="00D24E30">
      <w:pPr>
        <w:pStyle w:val="af3"/>
        <w:numPr>
          <w:ilvl w:val="0"/>
          <w:numId w:val="8"/>
        </w:numPr>
        <w:ind w:leftChars="0"/>
      </w:pPr>
      <w:r w:rsidRPr="00C64EC4">
        <w:rPr>
          <w:rFonts w:hint="eastAsia"/>
        </w:rPr>
        <w:t>形式</w:t>
      </w:r>
      <w:r w:rsidRPr="00C64EC4">
        <w:tab/>
      </w:r>
      <w:r w:rsidRPr="00C64EC4">
        <w:rPr>
          <w:rFonts w:hint="eastAsia"/>
        </w:rPr>
        <w:t>：任意</w:t>
      </w:r>
    </w:p>
    <w:p w14:paraId="6B21DC91" w14:textId="77777777" w:rsidR="00D24E30" w:rsidRPr="00C64EC4" w:rsidRDefault="00D24E30" w:rsidP="00D24E30">
      <w:pPr>
        <w:pStyle w:val="af3"/>
        <w:numPr>
          <w:ilvl w:val="0"/>
          <w:numId w:val="8"/>
        </w:numPr>
        <w:ind w:leftChars="0"/>
      </w:pPr>
      <w:r w:rsidRPr="00C64EC4">
        <w:rPr>
          <w:rFonts w:hint="eastAsia"/>
        </w:rPr>
        <w:t>構造等</w:t>
      </w:r>
      <w:r w:rsidRPr="00C64EC4">
        <w:tab/>
      </w:r>
      <w:r w:rsidRPr="00C64EC4">
        <w:rPr>
          <w:rFonts w:hint="eastAsia"/>
        </w:rPr>
        <w:t>：</w:t>
      </w:r>
    </w:p>
    <w:p w14:paraId="0D178996" w14:textId="77777777" w:rsidR="00D24E30" w:rsidRPr="00C64EC4" w:rsidRDefault="00D24E30" w:rsidP="00D24E30">
      <w:pPr>
        <w:pStyle w:val="af3"/>
        <w:numPr>
          <w:ilvl w:val="0"/>
          <w:numId w:val="9"/>
        </w:numPr>
        <w:ind w:leftChars="0"/>
        <w:rPr>
          <w:rFonts w:asciiTheme="minorEastAsia" w:hAnsiTheme="minorEastAsia"/>
          <w:szCs w:val="21"/>
        </w:rPr>
      </w:pPr>
      <w:r w:rsidRPr="00C64EC4">
        <w:rPr>
          <w:rFonts w:asciiTheme="minorEastAsia" w:hAnsiTheme="minorEastAsia" w:hint="eastAsia"/>
          <w:szCs w:val="21"/>
        </w:rPr>
        <w:t>汚泥性状変動、負荷変動に対して安定的に対応できる設備とすること。</w:t>
      </w:r>
    </w:p>
    <w:p w14:paraId="5B05E9FA" w14:textId="77777777" w:rsidR="00D24E30" w:rsidRPr="00C64EC4" w:rsidRDefault="00D24E30" w:rsidP="00D24E30">
      <w:pPr>
        <w:pStyle w:val="af3"/>
        <w:ind w:leftChars="0" w:left="1680"/>
        <w:rPr>
          <w:rFonts w:asciiTheme="minorEastAsia" w:hAnsiTheme="minorEastAsia"/>
          <w:szCs w:val="21"/>
        </w:rPr>
      </w:pPr>
    </w:p>
    <w:p w14:paraId="0CEDF54A" w14:textId="77777777" w:rsidR="00D24E30" w:rsidRPr="00C64EC4" w:rsidRDefault="00D24E30" w:rsidP="00D24E30">
      <w:pPr>
        <w:pStyle w:val="6"/>
      </w:pPr>
      <w:r w:rsidRPr="00C64EC4">
        <w:rPr>
          <w:rFonts w:hint="eastAsia"/>
        </w:rPr>
        <w:t>廃熱回収設備</w:t>
      </w:r>
    </w:p>
    <w:p w14:paraId="1FE7C6B7" w14:textId="77777777" w:rsidR="00D24E30" w:rsidRPr="00C64EC4" w:rsidRDefault="00D24E30" w:rsidP="00D24E30">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本設備は、焼却炉の入熱を回収し、熱エネルギーの効率的な利用を行うために設けるものである。</w:t>
      </w:r>
    </w:p>
    <w:p w14:paraId="19BF221D" w14:textId="77777777" w:rsidR="00D24E30" w:rsidRPr="00C64EC4" w:rsidRDefault="00D24E30" w:rsidP="00D24E30">
      <w:pPr>
        <w:pStyle w:val="af3"/>
        <w:numPr>
          <w:ilvl w:val="0"/>
          <w:numId w:val="11"/>
        </w:numPr>
        <w:ind w:leftChars="0"/>
      </w:pPr>
      <w:r w:rsidRPr="00C64EC4">
        <w:rPr>
          <w:rFonts w:hint="eastAsia"/>
        </w:rPr>
        <w:t>形式</w:t>
      </w:r>
      <w:r w:rsidRPr="00C64EC4">
        <w:tab/>
      </w:r>
      <w:r w:rsidRPr="00C64EC4">
        <w:rPr>
          <w:rFonts w:hint="eastAsia"/>
        </w:rPr>
        <w:t>：任意</w:t>
      </w:r>
    </w:p>
    <w:p w14:paraId="548C7EE3" w14:textId="77777777" w:rsidR="00D24E30" w:rsidRPr="00C64EC4" w:rsidRDefault="00D24E30" w:rsidP="00D24E30">
      <w:pPr>
        <w:pStyle w:val="af3"/>
        <w:numPr>
          <w:ilvl w:val="0"/>
          <w:numId w:val="11"/>
        </w:numPr>
        <w:ind w:leftChars="0"/>
      </w:pPr>
      <w:r w:rsidRPr="00C64EC4">
        <w:rPr>
          <w:rFonts w:hint="eastAsia"/>
        </w:rPr>
        <w:t>容量</w:t>
      </w:r>
      <w:r w:rsidRPr="00C64EC4">
        <w:tab/>
      </w:r>
      <w:r w:rsidRPr="00C64EC4">
        <w:rPr>
          <w:rFonts w:hint="eastAsia"/>
        </w:rPr>
        <w:t>：任意</w:t>
      </w:r>
    </w:p>
    <w:p w14:paraId="2CECA7D4" w14:textId="77777777" w:rsidR="00D24E30" w:rsidRPr="00C64EC4" w:rsidRDefault="00D24E30" w:rsidP="00D24E30">
      <w:pPr>
        <w:pStyle w:val="af3"/>
        <w:numPr>
          <w:ilvl w:val="0"/>
          <w:numId w:val="11"/>
        </w:numPr>
        <w:ind w:leftChars="0"/>
      </w:pPr>
      <w:r w:rsidRPr="00C64EC4">
        <w:rPr>
          <w:rFonts w:hint="eastAsia"/>
        </w:rPr>
        <w:t>構造等</w:t>
      </w:r>
      <w:r w:rsidRPr="00C64EC4">
        <w:tab/>
      </w:r>
      <w:r w:rsidRPr="00C64EC4">
        <w:rPr>
          <w:rFonts w:hint="eastAsia"/>
        </w:rPr>
        <w:t>：</w:t>
      </w:r>
      <w:r w:rsidRPr="00C64EC4">
        <w:t xml:space="preserve"> </w:t>
      </w:r>
    </w:p>
    <w:p w14:paraId="0DEF2FEF" w14:textId="77777777" w:rsidR="00D24E30" w:rsidRPr="00C64EC4" w:rsidRDefault="00D24E30" w:rsidP="00D24E30">
      <w:pPr>
        <w:pStyle w:val="af3"/>
        <w:numPr>
          <w:ilvl w:val="0"/>
          <w:numId w:val="10"/>
        </w:numPr>
        <w:ind w:leftChars="0"/>
      </w:pPr>
      <w:r w:rsidRPr="00C64EC4">
        <w:rPr>
          <w:rFonts w:hint="eastAsia"/>
        </w:rPr>
        <w:t>リン焼結対策のため、必要な個所に点検窓、点検口を設けること。</w:t>
      </w:r>
    </w:p>
    <w:p w14:paraId="2C0E94FB" w14:textId="77777777" w:rsidR="00D24E30" w:rsidRPr="00C64EC4" w:rsidRDefault="00D24E30" w:rsidP="00D24E30">
      <w:pPr>
        <w:pStyle w:val="af3"/>
        <w:numPr>
          <w:ilvl w:val="0"/>
          <w:numId w:val="10"/>
        </w:numPr>
        <w:ind w:leftChars="0"/>
      </w:pPr>
      <w:r w:rsidRPr="00C64EC4">
        <w:rPr>
          <w:rFonts w:hint="eastAsia"/>
        </w:rPr>
        <w:t>汚泥性状変動、負荷変動に対して安定的に対応できる設備とすること。</w:t>
      </w:r>
    </w:p>
    <w:p w14:paraId="46761AA7" w14:textId="77777777" w:rsidR="00D24E30" w:rsidRPr="00C64EC4" w:rsidRDefault="00D24E30" w:rsidP="00D24E30">
      <w:pPr>
        <w:pStyle w:val="af3"/>
        <w:numPr>
          <w:ilvl w:val="0"/>
          <w:numId w:val="10"/>
        </w:numPr>
        <w:ind w:leftChars="0"/>
      </w:pPr>
      <w:r w:rsidRPr="00C64EC4">
        <w:rPr>
          <w:rFonts w:hint="eastAsia"/>
        </w:rPr>
        <w:t>発電設備を設ける場合は、発電した電力は焼却炉施設を稼働する設備で電力消費するものとする。</w:t>
      </w:r>
    </w:p>
    <w:p w14:paraId="3BE95EB9" w14:textId="77777777" w:rsidR="00D24E30" w:rsidRPr="00C64EC4" w:rsidRDefault="00D24E30" w:rsidP="00D24E30">
      <w:pPr>
        <w:pStyle w:val="af3"/>
        <w:ind w:leftChars="0" w:left="1680"/>
      </w:pPr>
    </w:p>
    <w:p w14:paraId="02E3A1D3" w14:textId="77777777" w:rsidR="00D24E30" w:rsidRPr="00C64EC4" w:rsidRDefault="00D24E30" w:rsidP="00D24E30">
      <w:pPr>
        <w:pStyle w:val="6"/>
      </w:pPr>
      <w:r w:rsidRPr="00C64EC4">
        <w:rPr>
          <w:rFonts w:hint="eastAsia"/>
        </w:rPr>
        <w:t>集塵設備</w:t>
      </w:r>
    </w:p>
    <w:p w14:paraId="71C3BB1F" w14:textId="77777777" w:rsidR="00D24E30" w:rsidRPr="00C64EC4" w:rsidRDefault="00D24E30" w:rsidP="00D24E30">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本設備は、排ガス中に含まれる焼却灰を効率良く捕集するために設ける設備である。</w:t>
      </w:r>
    </w:p>
    <w:p w14:paraId="7CEE7930" w14:textId="77777777" w:rsidR="00D24E30" w:rsidRPr="00C64EC4" w:rsidRDefault="00D24E30" w:rsidP="00D24E30">
      <w:pPr>
        <w:pStyle w:val="af3"/>
        <w:numPr>
          <w:ilvl w:val="0"/>
          <w:numId w:val="12"/>
        </w:numPr>
        <w:ind w:leftChars="0"/>
      </w:pPr>
      <w:r w:rsidRPr="00C64EC4">
        <w:rPr>
          <w:rFonts w:hint="eastAsia"/>
        </w:rPr>
        <w:t>形式</w:t>
      </w:r>
      <w:r w:rsidRPr="00C64EC4">
        <w:tab/>
      </w:r>
      <w:r w:rsidRPr="00C64EC4">
        <w:rPr>
          <w:rFonts w:hint="eastAsia"/>
        </w:rPr>
        <w:t>：任意</w:t>
      </w:r>
    </w:p>
    <w:p w14:paraId="63AC30FA" w14:textId="77777777" w:rsidR="00D24E30" w:rsidRPr="00C64EC4" w:rsidRDefault="00D24E30" w:rsidP="00D24E30">
      <w:pPr>
        <w:pStyle w:val="af3"/>
        <w:numPr>
          <w:ilvl w:val="0"/>
          <w:numId w:val="12"/>
        </w:numPr>
        <w:ind w:leftChars="0"/>
      </w:pPr>
      <w:r w:rsidRPr="00C64EC4">
        <w:rPr>
          <w:rFonts w:hint="eastAsia"/>
        </w:rPr>
        <w:t>容量</w:t>
      </w:r>
      <w:r w:rsidRPr="00C64EC4">
        <w:tab/>
      </w:r>
      <w:r w:rsidRPr="00C64EC4">
        <w:rPr>
          <w:rFonts w:hint="eastAsia"/>
        </w:rPr>
        <w:t>：任意</w:t>
      </w:r>
    </w:p>
    <w:p w14:paraId="5FDFE17A" w14:textId="77777777" w:rsidR="00D24E30" w:rsidRPr="00C64EC4" w:rsidRDefault="00D24E30" w:rsidP="00D24E30">
      <w:pPr>
        <w:pStyle w:val="af3"/>
        <w:numPr>
          <w:ilvl w:val="0"/>
          <w:numId w:val="12"/>
        </w:numPr>
        <w:ind w:leftChars="0"/>
      </w:pPr>
      <w:r w:rsidRPr="00C64EC4">
        <w:rPr>
          <w:rFonts w:hint="eastAsia"/>
        </w:rPr>
        <w:t>構造等</w:t>
      </w:r>
      <w:r w:rsidRPr="00C64EC4">
        <w:tab/>
      </w:r>
      <w:r w:rsidRPr="00C64EC4">
        <w:rPr>
          <w:rFonts w:hint="eastAsia"/>
        </w:rPr>
        <w:t>：</w:t>
      </w:r>
      <w:r w:rsidRPr="00C64EC4">
        <w:t xml:space="preserve"> </w:t>
      </w:r>
    </w:p>
    <w:p w14:paraId="2AD9EC6C" w14:textId="77777777" w:rsidR="00D24E30" w:rsidRPr="00C64EC4" w:rsidRDefault="00D24E30" w:rsidP="00D24E30">
      <w:pPr>
        <w:pStyle w:val="af3"/>
        <w:numPr>
          <w:ilvl w:val="0"/>
          <w:numId w:val="13"/>
        </w:numPr>
        <w:ind w:leftChars="0"/>
      </w:pPr>
      <w:r w:rsidRPr="00C64EC4">
        <w:rPr>
          <w:rFonts w:hint="eastAsia"/>
        </w:rPr>
        <w:t>汚泥性状変動、負荷変動において安定的に対応できる設備とすること。</w:t>
      </w:r>
    </w:p>
    <w:p w14:paraId="054FC2AE" w14:textId="77777777" w:rsidR="00D24E30" w:rsidRPr="00C64EC4" w:rsidRDefault="00D24E30" w:rsidP="00D24E30">
      <w:pPr>
        <w:pStyle w:val="af3"/>
        <w:ind w:leftChars="0" w:left="1680"/>
      </w:pPr>
    </w:p>
    <w:p w14:paraId="5FEC3FB6" w14:textId="77777777" w:rsidR="00D24E30" w:rsidRPr="00C64EC4" w:rsidRDefault="00D24E30" w:rsidP="00D24E30">
      <w:pPr>
        <w:pStyle w:val="6"/>
      </w:pPr>
      <w:r w:rsidRPr="00C64EC4">
        <w:rPr>
          <w:rFonts w:hint="eastAsia"/>
        </w:rPr>
        <w:t>排煙処理設備</w:t>
      </w:r>
    </w:p>
    <w:p w14:paraId="0555134B" w14:textId="77777777" w:rsidR="00D24E30" w:rsidRPr="00C64EC4" w:rsidRDefault="00D24E30" w:rsidP="00D24E30">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本設備は、排ガス成分を排出基準値内とするために設ける設備である。</w:t>
      </w:r>
    </w:p>
    <w:p w14:paraId="2BD1E67C" w14:textId="77777777" w:rsidR="00D24E30" w:rsidRPr="00C64EC4" w:rsidRDefault="00D24E30" w:rsidP="00D24E30">
      <w:pPr>
        <w:pStyle w:val="af3"/>
        <w:numPr>
          <w:ilvl w:val="0"/>
          <w:numId w:val="14"/>
        </w:numPr>
        <w:ind w:leftChars="0"/>
      </w:pPr>
      <w:r w:rsidRPr="00C64EC4">
        <w:rPr>
          <w:rFonts w:hint="eastAsia"/>
        </w:rPr>
        <w:t>形式</w:t>
      </w:r>
      <w:r w:rsidRPr="00C64EC4">
        <w:tab/>
      </w:r>
      <w:r w:rsidRPr="00C64EC4">
        <w:rPr>
          <w:rFonts w:hint="eastAsia"/>
        </w:rPr>
        <w:t>：任意</w:t>
      </w:r>
    </w:p>
    <w:p w14:paraId="2E83EC67" w14:textId="77777777" w:rsidR="00D24E30" w:rsidRPr="00C64EC4" w:rsidRDefault="00D24E30" w:rsidP="00D24E30">
      <w:pPr>
        <w:pStyle w:val="af3"/>
        <w:numPr>
          <w:ilvl w:val="0"/>
          <w:numId w:val="14"/>
        </w:numPr>
        <w:ind w:leftChars="0"/>
      </w:pPr>
      <w:r w:rsidRPr="00C64EC4">
        <w:rPr>
          <w:rFonts w:hint="eastAsia"/>
        </w:rPr>
        <w:t>容量</w:t>
      </w:r>
      <w:r w:rsidRPr="00C64EC4">
        <w:tab/>
      </w:r>
      <w:r w:rsidRPr="00C64EC4">
        <w:rPr>
          <w:rFonts w:hint="eastAsia"/>
        </w:rPr>
        <w:t>：任意</w:t>
      </w:r>
    </w:p>
    <w:p w14:paraId="1610FE97" w14:textId="77777777" w:rsidR="00D24E30" w:rsidRPr="00C64EC4" w:rsidRDefault="00D24E30" w:rsidP="00D24E30">
      <w:pPr>
        <w:pStyle w:val="af3"/>
        <w:numPr>
          <w:ilvl w:val="0"/>
          <w:numId w:val="14"/>
        </w:numPr>
        <w:ind w:leftChars="0"/>
      </w:pPr>
      <w:r w:rsidRPr="00C64EC4">
        <w:rPr>
          <w:rFonts w:hint="eastAsia"/>
        </w:rPr>
        <w:t>構造等</w:t>
      </w:r>
      <w:r w:rsidRPr="00C64EC4">
        <w:tab/>
      </w:r>
      <w:r w:rsidRPr="00C64EC4">
        <w:rPr>
          <w:rFonts w:hint="eastAsia"/>
        </w:rPr>
        <w:t>：</w:t>
      </w:r>
    </w:p>
    <w:p w14:paraId="2503B229" w14:textId="77777777" w:rsidR="00D24E30" w:rsidRPr="00C64EC4" w:rsidRDefault="00D24E30" w:rsidP="00D24E30">
      <w:pPr>
        <w:pStyle w:val="af3"/>
        <w:numPr>
          <w:ilvl w:val="0"/>
          <w:numId w:val="15"/>
        </w:numPr>
        <w:ind w:leftChars="0"/>
      </w:pPr>
      <w:r w:rsidRPr="00C64EC4">
        <w:rPr>
          <w:rFonts w:hint="eastAsia"/>
        </w:rPr>
        <w:t>汚泥性状変動、負荷変動に対して安定的に対応できる設備とすること。</w:t>
      </w:r>
    </w:p>
    <w:p w14:paraId="19D6976E" w14:textId="77777777" w:rsidR="00D24E30" w:rsidRPr="00C64EC4" w:rsidRDefault="00D24E30" w:rsidP="00D24E30">
      <w:pPr>
        <w:pStyle w:val="af3"/>
        <w:numPr>
          <w:ilvl w:val="0"/>
          <w:numId w:val="15"/>
        </w:numPr>
        <w:ind w:leftChars="0"/>
      </w:pPr>
      <w:r w:rsidRPr="00C64EC4">
        <w:rPr>
          <w:rFonts w:hint="eastAsia"/>
        </w:rPr>
        <w:t>排出ガスは、白煙を生じないように対策を施すこと。（外気温0℃、湿度100%）</w:t>
      </w:r>
    </w:p>
    <w:p w14:paraId="587C03D8" w14:textId="77777777" w:rsidR="00D24E30" w:rsidRPr="00C64EC4" w:rsidRDefault="00D24E30" w:rsidP="00D24E30">
      <w:pPr>
        <w:pStyle w:val="af3"/>
        <w:numPr>
          <w:ilvl w:val="0"/>
          <w:numId w:val="15"/>
        </w:numPr>
        <w:ind w:leftChars="0"/>
      </w:pPr>
      <w:r w:rsidRPr="00C64EC4">
        <w:rPr>
          <w:rFonts w:hint="eastAsia"/>
        </w:rPr>
        <w:t>水銀等の有害成分は、大気放出・拡散を抑止するとともに、排水処理を含めた処理場内での蓄積防止を考慮した設備とすること。</w:t>
      </w:r>
    </w:p>
    <w:p w14:paraId="28AC47BE" w14:textId="77777777" w:rsidR="00D24E30" w:rsidRPr="00C64EC4" w:rsidRDefault="00D24E30" w:rsidP="00D24E30">
      <w:pPr>
        <w:pStyle w:val="af3"/>
        <w:ind w:leftChars="0" w:left="1680"/>
      </w:pPr>
    </w:p>
    <w:p w14:paraId="7449086E" w14:textId="77777777" w:rsidR="00D24E30" w:rsidRPr="00C64EC4" w:rsidRDefault="00D24E30" w:rsidP="00D24E30">
      <w:pPr>
        <w:pStyle w:val="6"/>
      </w:pPr>
      <w:r w:rsidRPr="00C64EC4">
        <w:rPr>
          <w:rFonts w:hint="eastAsia"/>
        </w:rPr>
        <w:t>焼却灰貯留、搬出設備</w:t>
      </w:r>
    </w:p>
    <w:p w14:paraId="30D55DF2" w14:textId="77777777" w:rsidR="00D24E30" w:rsidRPr="00C64EC4" w:rsidRDefault="00D24E30" w:rsidP="00D24E30">
      <w:pPr>
        <w:ind w:leftChars="200" w:left="420" w:firstLineChars="100" w:firstLine="210"/>
        <w:rPr>
          <w:rFonts w:asciiTheme="minorEastAsia" w:hAnsiTheme="minorEastAsia"/>
          <w:szCs w:val="21"/>
        </w:rPr>
      </w:pPr>
      <w:r w:rsidRPr="00C64EC4">
        <w:rPr>
          <w:rFonts w:asciiTheme="minorEastAsia" w:hAnsiTheme="minorEastAsia" w:hint="eastAsia"/>
          <w:szCs w:val="21"/>
        </w:rPr>
        <w:t>回収した焼却灰（フェニックス搬出用）を貯留し、搬出するための設備である。</w:t>
      </w:r>
    </w:p>
    <w:p w14:paraId="0481DBAB" w14:textId="77777777" w:rsidR="00D24E30" w:rsidRPr="00C64EC4" w:rsidRDefault="00D24E30" w:rsidP="00D24E30">
      <w:pPr>
        <w:pStyle w:val="af3"/>
        <w:numPr>
          <w:ilvl w:val="0"/>
          <w:numId w:val="16"/>
        </w:numPr>
        <w:ind w:leftChars="0"/>
      </w:pPr>
      <w:r w:rsidRPr="00C64EC4">
        <w:rPr>
          <w:rFonts w:hint="eastAsia"/>
        </w:rPr>
        <w:t>形式</w:t>
      </w:r>
      <w:r w:rsidRPr="00C64EC4">
        <w:tab/>
      </w:r>
      <w:r w:rsidRPr="00C64EC4">
        <w:rPr>
          <w:rFonts w:hint="eastAsia"/>
        </w:rPr>
        <w:t>：任意</w:t>
      </w:r>
    </w:p>
    <w:p w14:paraId="04D4DEEE" w14:textId="77777777" w:rsidR="00D24E30" w:rsidRPr="00C64EC4" w:rsidRDefault="00D24E30" w:rsidP="00D24E30">
      <w:pPr>
        <w:pStyle w:val="af3"/>
        <w:numPr>
          <w:ilvl w:val="0"/>
          <w:numId w:val="16"/>
        </w:numPr>
        <w:ind w:leftChars="0"/>
      </w:pPr>
      <w:r w:rsidRPr="00C64EC4">
        <w:rPr>
          <w:rFonts w:hint="eastAsia"/>
        </w:rPr>
        <w:t>有効容量</w:t>
      </w:r>
      <w:r w:rsidRPr="00C64EC4">
        <w:tab/>
      </w:r>
      <w:r w:rsidRPr="00C64EC4">
        <w:rPr>
          <w:rFonts w:hint="eastAsia"/>
        </w:rPr>
        <w:t>：40㎥以上</w:t>
      </w:r>
    </w:p>
    <w:p w14:paraId="7578FF97" w14:textId="77777777" w:rsidR="00D24E30" w:rsidRPr="00C64EC4" w:rsidRDefault="00D24E30" w:rsidP="00D24E30">
      <w:pPr>
        <w:pStyle w:val="af3"/>
        <w:numPr>
          <w:ilvl w:val="0"/>
          <w:numId w:val="16"/>
        </w:numPr>
        <w:ind w:leftChars="0"/>
      </w:pPr>
      <w:r w:rsidRPr="00C64EC4">
        <w:rPr>
          <w:rFonts w:hint="eastAsia"/>
        </w:rPr>
        <w:t>切出量</w:t>
      </w:r>
      <w:r w:rsidRPr="00C64EC4">
        <w:tab/>
      </w:r>
      <w:r w:rsidRPr="00C64EC4">
        <w:rPr>
          <w:rFonts w:hint="eastAsia"/>
        </w:rPr>
        <w:t>：</w:t>
      </w:r>
      <w:r w:rsidRPr="00C64EC4">
        <w:t>10t</w:t>
      </w:r>
      <w:r w:rsidRPr="00C64EC4">
        <w:rPr>
          <w:rFonts w:hint="eastAsia"/>
        </w:rPr>
        <w:t>車に</w:t>
      </w:r>
      <w:r w:rsidRPr="00C64EC4">
        <w:t>0.5</w:t>
      </w:r>
      <w:r w:rsidRPr="00C64EC4">
        <w:rPr>
          <w:rFonts w:hint="eastAsia"/>
        </w:rPr>
        <w:t>時間で焼却灰を搬出できるものとする</w:t>
      </w:r>
    </w:p>
    <w:p w14:paraId="3DF2275C" w14:textId="77777777" w:rsidR="00D24E30" w:rsidRPr="00C64EC4" w:rsidRDefault="00D24E30" w:rsidP="00D24E30">
      <w:pPr>
        <w:pStyle w:val="af3"/>
        <w:numPr>
          <w:ilvl w:val="0"/>
          <w:numId w:val="16"/>
        </w:numPr>
        <w:ind w:leftChars="0"/>
      </w:pPr>
      <w:r w:rsidRPr="00C64EC4">
        <w:rPr>
          <w:rFonts w:hint="eastAsia"/>
        </w:rPr>
        <w:t>構造等</w:t>
      </w:r>
      <w:r w:rsidRPr="00C64EC4">
        <w:tab/>
      </w:r>
      <w:r w:rsidRPr="00C64EC4">
        <w:rPr>
          <w:rFonts w:hint="eastAsia"/>
        </w:rPr>
        <w:t>：</w:t>
      </w:r>
    </w:p>
    <w:p w14:paraId="0DDCD6A8" w14:textId="77777777" w:rsidR="00D24E30" w:rsidRPr="00C64EC4" w:rsidRDefault="00D24E30" w:rsidP="00D24E30">
      <w:pPr>
        <w:pStyle w:val="af3"/>
        <w:numPr>
          <w:ilvl w:val="0"/>
          <w:numId w:val="17"/>
        </w:numPr>
        <w:ind w:leftChars="0"/>
      </w:pPr>
      <w:r w:rsidRPr="00C64EC4">
        <w:rPr>
          <w:rFonts w:hint="eastAsia"/>
        </w:rPr>
        <w:t>搬出用車両（</w:t>
      </w:r>
      <w:r w:rsidRPr="00C64EC4">
        <w:t>10t</w:t>
      </w:r>
      <w:r w:rsidRPr="00C64EC4">
        <w:rPr>
          <w:rFonts w:hint="eastAsia"/>
        </w:rPr>
        <w:t>車）へ焼却灰の積載が可能な機能を付帯させること。</w:t>
      </w:r>
    </w:p>
    <w:p w14:paraId="6C23A386" w14:textId="77777777" w:rsidR="00D24E30" w:rsidRPr="00C64EC4" w:rsidRDefault="00D24E30" w:rsidP="00D24E30">
      <w:pPr>
        <w:pStyle w:val="af3"/>
        <w:numPr>
          <w:ilvl w:val="0"/>
          <w:numId w:val="17"/>
        </w:numPr>
        <w:ind w:leftChars="0"/>
      </w:pPr>
      <w:r w:rsidRPr="00C64EC4">
        <w:rPr>
          <w:rFonts w:hint="eastAsia"/>
        </w:rPr>
        <w:t>焼却灰の飛散防止のための加湿設備を具備すること。</w:t>
      </w:r>
    </w:p>
    <w:p w14:paraId="2E454A3C" w14:textId="77777777" w:rsidR="00D24E30" w:rsidRPr="00C64EC4" w:rsidRDefault="00D24E30" w:rsidP="00D24E30">
      <w:pPr>
        <w:pStyle w:val="af3"/>
        <w:numPr>
          <w:ilvl w:val="0"/>
          <w:numId w:val="17"/>
        </w:numPr>
        <w:ind w:leftChars="0"/>
      </w:pPr>
      <w:r w:rsidRPr="00C64EC4">
        <w:rPr>
          <w:rFonts w:hint="eastAsia"/>
        </w:rPr>
        <w:t>粉じんの飛散がないよう防塵室内に設置すること。</w:t>
      </w:r>
    </w:p>
    <w:p w14:paraId="333DB1B2" w14:textId="77777777" w:rsidR="00D24E30" w:rsidRPr="00C64EC4" w:rsidRDefault="00D24E30" w:rsidP="00D24E30">
      <w:pPr>
        <w:pStyle w:val="af3"/>
        <w:numPr>
          <w:ilvl w:val="0"/>
          <w:numId w:val="17"/>
        </w:numPr>
        <w:ind w:leftChars="0"/>
      </w:pPr>
      <w:r w:rsidRPr="00C64EC4">
        <w:rPr>
          <w:rFonts w:hint="eastAsia"/>
        </w:rPr>
        <w:t>作業環境保全を考慮して、必要に応じ集じん装置を設置すること。</w:t>
      </w:r>
    </w:p>
    <w:p w14:paraId="60D6C198" w14:textId="77777777" w:rsidR="00D24E30" w:rsidRPr="00C64EC4" w:rsidRDefault="00D24E30" w:rsidP="00D24E30">
      <w:pPr>
        <w:pStyle w:val="af3"/>
        <w:ind w:leftChars="0" w:left="1680"/>
      </w:pPr>
    </w:p>
    <w:p w14:paraId="29CDCC72" w14:textId="77777777" w:rsidR="00D24E30" w:rsidRPr="00C64EC4" w:rsidRDefault="00D24E30" w:rsidP="00D24E30">
      <w:pPr>
        <w:pStyle w:val="6"/>
      </w:pPr>
      <w:r w:rsidRPr="00C64EC4">
        <w:rPr>
          <w:rFonts w:hint="eastAsia"/>
        </w:rPr>
        <w:t>脱臭設備</w:t>
      </w:r>
    </w:p>
    <w:p w14:paraId="5728FE4A" w14:textId="77777777" w:rsidR="00D24E30" w:rsidRPr="00C64EC4" w:rsidRDefault="00D24E30" w:rsidP="00D24E30">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本設備は、2号焼却炉稼働時において、本施設で発生する臭気ガスを2号焼却炉にて燃焼脱臭処理するために必要な設備である。また、</w:t>
      </w:r>
      <w:r w:rsidRPr="00C64EC4">
        <w:rPr>
          <w:szCs w:val="21"/>
        </w:rPr>
        <w:t>1</w:t>
      </w:r>
      <w:r w:rsidRPr="00C64EC4">
        <w:rPr>
          <w:rFonts w:asciiTheme="minorEastAsia" w:hAnsiTheme="minorEastAsia" w:hint="eastAsia"/>
          <w:szCs w:val="21"/>
        </w:rPr>
        <w:t>号焼却炉施設で発生する臭気及び外部受入施設で発生した臭気を吸引できるよう脱臭ダクトを接続すること。</w:t>
      </w:r>
    </w:p>
    <w:p w14:paraId="5AB044A8" w14:textId="436A8146" w:rsidR="00D24E30" w:rsidRPr="00C64EC4" w:rsidRDefault="00D24E30" w:rsidP="00D24E30">
      <w:pPr>
        <w:ind w:leftChars="200" w:left="420" w:firstLineChars="100" w:firstLine="210"/>
        <w:rPr>
          <w:rFonts w:asciiTheme="minorEastAsia" w:hAnsiTheme="minorEastAsia"/>
          <w:szCs w:val="21"/>
        </w:rPr>
      </w:pPr>
      <w:r w:rsidRPr="00C64EC4">
        <w:rPr>
          <w:rFonts w:asciiTheme="minorEastAsia" w:hAnsiTheme="minorEastAsia" w:hint="eastAsia"/>
          <w:szCs w:val="21"/>
        </w:rPr>
        <w:t>2号焼却炉の</w:t>
      </w:r>
      <w:r w:rsidR="0056663D" w:rsidRPr="00C64EC4">
        <w:rPr>
          <w:rFonts w:hint="eastAsia"/>
        </w:rPr>
        <w:t>点検整備</w:t>
      </w:r>
      <w:r w:rsidRPr="00C64EC4">
        <w:rPr>
          <w:rFonts w:asciiTheme="minorEastAsia" w:hAnsiTheme="minorEastAsia" w:hint="eastAsia"/>
          <w:szCs w:val="21"/>
        </w:rPr>
        <w:t>に伴う停止期間においては、既設1号焼却炉の活性炭脱臭設備</w:t>
      </w:r>
      <w:r w:rsidR="009F6EAD" w:rsidRPr="00C64EC4">
        <w:rPr>
          <w:rFonts w:asciiTheme="minorEastAsia" w:hAnsiTheme="minorEastAsia" w:hint="eastAsia"/>
          <w:szCs w:val="21"/>
        </w:rPr>
        <w:t>及び既設脱水施設脱臭設備</w:t>
      </w:r>
      <w:r w:rsidRPr="00C64EC4">
        <w:rPr>
          <w:rFonts w:asciiTheme="minorEastAsia" w:hAnsiTheme="minorEastAsia" w:hint="eastAsia"/>
          <w:szCs w:val="21"/>
        </w:rPr>
        <w:t>で臭気ガスを脱臭処理できるようにダクトを接続すること。</w:t>
      </w:r>
    </w:p>
    <w:p w14:paraId="3746D0D3" w14:textId="77777777" w:rsidR="00D24E30" w:rsidRPr="00C64EC4" w:rsidRDefault="00D24E30" w:rsidP="00D24E30">
      <w:pPr>
        <w:pStyle w:val="af3"/>
        <w:numPr>
          <w:ilvl w:val="0"/>
          <w:numId w:val="18"/>
        </w:numPr>
        <w:ind w:leftChars="0"/>
      </w:pPr>
      <w:r w:rsidRPr="00C64EC4">
        <w:rPr>
          <w:rFonts w:hint="eastAsia"/>
        </w:rPr>
        <w:t>形式</w:t>
      </w:r>
      <w:r w:rsidRPr="00C64EC4">
        <w:tab/>
      </w:r>
      <w:r w:rsidRPr="00C64EC4">
        <w:rPr>
          <w:rFonts w:hint="eastAsia"/>
        </w:rPr>
        <w:t>：任意</w:t>
      </w:r>
    </w:p>
    <w:p w14:paraId="32C608CB" w14:textId="25068119" w:rsidR="00D24E30" w:rsidRPr="00C64EC4" w:rsidRDefault="00D24E30" w:rsidP="00D24E30">
      <w:pPr>
        <w:pStyle w:val="af3"/>
        <w:numPr>
          <w:ilvl w:val="0"/>
          <w:numId w:val="18"/>
        </w:numPr>
        <w:ind w:leftChars="0"/>
      </w:pPr>
      <w:r w:rsidRPr="00C64EC4">
        <w:rPr>
          <w:rFonts w:hint="eastAsia"/>
        </w:rPr>
        <w:t>容量</w:t>
      </w:r>
      <w:r w:rsidRPr="00C64EC4">
        <w:tab/>
      </w:r>
      <w:r w:rsidRPr="00C64EC4">
        <w:rPr>
          <w:rFonts w:hint="eastAsia"/>
        </w:rPr>
        <w:t>：本焼却炉施設に必要な脱臭量に加えて、既設1号焼却炉停止時の臭気ガス（脱臭風量：</w:t>
      </w:r>
      <w:r w:rsidRPr="00C64EC4">
        <w:t>19</w:t>
      </w:r>
      <w:r w:rsidRPr="00C64EC4">
        <w:rPr>
          <w:rFonts w:hint="eastAsia"/>
        </w:rPr>
        <w:t>㎥</w:t>
      </w:r>
      <w:r w:rsidRPr="00C64EC4">
        <w:t>/</w:t>
      </w:r>
      <w:r w:rsidRPr="00C64EC4">
        <w:rPr>
          <w:rFonts w:hint="eastAsia"/>
        </w:rPr>
        <w:t>分）を合わせて処理可能な容量とする。</w:t>
      </w:r>
    </w:p>
    <w:p w14:paraId="724C1AED" w14:textId="77777777" w:rsidR="00D24E30" w:rsidRPr="00C64EC4" w:rsidRDefault="00D24E30" w:rsidP="00D24E30">
      <w:pPr>
        <w:pStyle w:val="af3"/>
        <w:numPr>
          <w:ilvl w:val="0"/>
          <w:numId w:val="18"/>
        </w:numPr>
        <w:ind w:leftChars="0"/>
      </w:pPr>
      <w:r w:rsidRPr="00C64EC4">
        <w:rPr>
          <w:rFonts w:hint="eastAsia"/>
        </w:rPr>
        <w:t>構造等</w:t>
      </w:r>
      <w:r w:rsidRPr="00C64EC4">
        <w:tab/>
      </w:r>
      <w:r w:rsidRPr="00C64EC4">
        <w:rPr>
          <w:rFonts w:hint="eastAsia"/>
        </w:rPr>
        <w:t>：</w:t>
      </w:r>
    </w:p>
    <w:p w14:paraId="6CB1E55D" w14:textId="3356134F" w:rsidR="00D24E30" w:rsidRPr="00C64EC4" w:rsidRDefault="00D24E30" w:rsidP="00D24E30">
      <w:pPr>
        <w:pStyle w:val="af3"/>
        <w:numPr>
          <w:ilvl w:val="0"/>
          <w:numId w:val="19"/>
        </w:numPr>
        <w:ind w:leftChars="0"/>
      </w:pPr>
      <w:r w:rsidRPr="00C64EC4">
        <w:rPr>
          <w:rFonts w:hint="eastAsia"/>
        </w:rPr>
        <w:t>「</w:t>
      </w:r>
      <w:r w:rsidRPr="00C64EC4">
        <w:fldChar w:fldCharType="begin"/>
      </w:r>
      <w:r w:rsidRPr="00C64EC4">
        <w:instrText xml:space="preserve"> REF _Ref99978942 \h  \* MERGEFORMAT </w:instrText>
      </w:r>
      <w:r w:rsidRPr="00C64EC4">
        <w:fldChar w:fldCharType="separate"/>
      </w:r>
      <w:r w:rsidR="00686AB4" w:rsidRPr="00C64EC4">
        <w:rPr>
          <w:rFonts w:hint="eastAsia"/>
        </w:rPr>
        <w:t>悪臭防止法</w:t>
      </w:r>
      <w:r w:rsidRPr="00C64EC4">
        <w:fldChar w:fldCharType="end"/>
      </w:r>
      <w:r w:rsidRPr="00C64EC4">
        <w:rPr>
          <w:rFonts w:hint="eastAsia"/>
        </w:rPr>
        <w:t>」を遵守できる性能を有する設備とすること。</w:t>
      </w:r>
    </w:p>
    <w:p w14:paraId="7FB916F2" w14:textId="1113208E" w:rsidR="00D24E30" w:rsidRPr="00C64EC4" w:rsidRDefault="00D24E30" w:rsidP="00D24E30">
      <w:pPr>
        <w:pStyle w:val="af3"/>
        <w:numPr>
          <w:ilvl w:val="0"/>
          <w:numId w:val="19"/>
        </w:numPr>
        <w:ind w:leftChars="0"/>
      </w:pPr>
      <w:r w:rsidRPr="00C64EC4">
        <w:rPr>
          <w:rFonts w:hint="eastAsia"/>
        </w:rPr>
        <w:t>本焼却炉施設停止時に</w:t>
      </w:r>
      <w:r w:rsidR="009F6EAD" w:rsidRPr="00C64EC4">
        <w:rPr>
          <w:rFonts w:hint="eastAsia"/>
        </w:rPr>
        <w:t>処理が</w:t>
      </w:r>
      <w:r w:rsidRPr="00C64EC4">
        <w:rPr>
          <w:rFonts w:hint="eastAsia"/>
        </w:rPr>
        <w:t>必要となる臭気は、</w:t>
      </w:r>
      <w:r w:rsidRPr="00C64EC4">
        <w:rPr>
          <w:rFonts w:hint="eastAsia"/>
          <w:bdr w:val="single" w:sz="4" w:space="0" w:color="auto"/>
        </w:rPr>
        <w:t>別紙６</w:t>
      </w:r>
      <w:r w:rsidR="001146A6" w:rsidRPr="00C64EC4">
        <w:rPr>
          <w:rFonts w:hint="eastAsia"/>
        </w:rPr>
        <w:t>「８．臭気ガスの取り合い①」「１１．臭気ガスの取り合い④」</w:t>
      </w:r>
      <w:r w:rsidRPr="00C64EC4">
        <w:rPr>
          <w:rFonts w:hint="eastAsia"/>
        </w:rPr>
        <w:t>に示す1号焼却炉</w:t>
      </w:r>
      <w:r w:rsidR="009F6EAD" w:rsidRPr="00C64EC4">
        <w:rPr>
          <w:rFonts w:asciiTheme="minorEastAsia" w:hAnsiTheme="minorEastAsia" w:hint="eastAsia"/>
          <w:szCs w:val="21"/>
        </w:rPr>
        <w:t>及び既設脱水施設</w:t>
      </w:r>
      <w:r w:rsidRPr="00C64EC4">
        <w:rPr>
          <w:rFonts w:hint="eastAsia"/>
        </w:rPr>
        <w:t>の脱臭ダクトへも接続とすること。</w:t>
      </w:r>
    </w:p>
    <w:p w14:paraId="7AB22CFC" w14:textId="77777777" w:rsidR="00D24E30" w:rsidRPr="00C64EC4" w:rsidRDefault="00D24E30" w:rsidP="00D24E30">
      <w:pPr>
        <w:pStyle w:val="af3"/>
        <w:ind w:leftChars="0" w:left="1680"/>
      </w:pPr>
    </w:p>
    <w:p w14:paraId="2074AF1E" w14:textId="77777777" w:rsidR="00D24E30" w:rsidRPr="00C64EC4" w:rsidRDefault="00D24E30" w:rsidP="00D24E30">
      <w:pPr>
        <w:pStyle w:val="6"/>
      </w:pPr>
      <w:r w:rsidRPr="00C64EC4">
        <w:rPr>
          <w:rFonts w:hint="eastAsia"/>
        </w:rPr>
        <w:t>用役設備</w:t>
      </w:r>
    </w:p>
    <w:p w14:paraId="376ED735" w14:textId="77777777" w:rsidR="00D24E30" w:rsidRPr="00C64EC4" w:rsidRDefault="00D24E30" w:rsidP="00D24E30">
      <w:pPr>
        <w:ind w:leftChars="190" w:left="399" w:firstLineChars="100" w:firstLine="210"/>
        <w:rPr>
          <w:rFonts w:asciiTheme="minorEastAsia" w:hAnsiTheme="minorEastAsia"/>
          <w:szCs w:val="21"/>
        </w:rPr>
      </w:pPr>
      <w:r w:rsidRPr="00C64EC4">
        <w:rPr>
          <w:rFonts w:asciiTheme="minorEastAsia" w:hAnsiTheme="minorEastAsia" w:hint="eastAsia"/>
          <w:szCs w:val="21"/>
        </w:rPr>
        <w:t>本設備は、2号焼却炉を運転するために必要なユーティリティを供給、排出するための設備である。</w:t>
      </w:r>
    </w:p>
    <w:p w14:paraId="3242E6C5" w14:textId="77777777" w:rsidR="00D24E30" w:rsidRPr="00C64EC4" w:rsidRDefault="00D24E30" w:rsidP="00D24E30">
      <w:pPr>
        <w:pStyle w:val="af3"/>
        <w:numPr>
          <w:ilvl w:val="0"/>
          <w:numId w:val="20"/>
        </w:numPr>
        <w:ind w:leftChars="0"/>
      </w:pPr>
      <w:r w:rsidRPr="00C64EC4">
        <w:rPr>
          <w:rFonts w:hint="eastAsia"/>
        </w:rPr>
        <w:t>形式</w:t>
      </w:r>
      <w:r w:rsidRPr="00C64EC4">
        <w:tab/>
      </w:r>
      <w:r w:rsidRPr="00C64EC4">
        <w:rPr>
          <w:rFonts w:hint="eastAsia"/>
        </w:rPr>
        <w:t>：任意</w:t>
      </w:r>
    </w:p>
    <w:p w14:paraId="4B9BD73A" w14:textId="77777777" w:rsidR="00D24E30" w:rsidRPr="00C64EC4" w:rsidRDefault="00D24E30" w:rsidP="00D24E30">
      <w:pPr>
        <w:pStyle w:val="af3"/>
        <w:numPr>
          <w:ilvl w:val="0"/>
          <w:numId w:val="20"/>
        </w:numPr>
        <w:ind w:leftChars="0"/>
      </w:pPr>
      <w:r w:rsidRPr="00C64EC4">
        <w:rPr>
          <w:rFonts w:hint="eastAsia"/>
        </w:rPr>
        <w:t>容量</w:t>
      </w:r>
      <w:r w:rsidRPr="00C64EC4">
        <w:tab/>
      </w:r>
      <w:r w:rsidRPr="00C64EC4">
        <w:rPr>
          <w:rFonts w:hint="eastAsia"/>
        </w:rPr>
        <w:t>：任意</w:t>
      </w:r>
    </w:p>
    <w:p w14:paraId="349CA6BC" w14:textId="77777777" w:rsidR="00D24E30" w:rsidRPr="00C64EC4" w:rsidRDefault="00D24E30" w:rsidP="00D24E30">
      <w:pPr>
        <w:pStyle w:val="af3"/>
        <w:numPr>
          <w:ilvl w:val="0"/>
          <w:numId w:val="20"/>
        </w:numPr>
        <w:ind w:leftChars="0"/>
      </w:pPr>
      <w:r w:rsidRPr="00C64EC4">
        <w:rPr>
          <w:rFonts w:hint="eastAsia"/>
        </w:rPr>
        <w:t>構造等</w:t>
      </w:r>
      <w:r w:rsidRPr="00C64EC4">
        <w:tab/>
      </w:r>
      <w:r w:rsidRPr="00C64EC4">
        <w:rPr>
          <w:rFonts w:hint="eastAsia"/>
        </w:rPr>
        <w:t>：</w:t>
      </w:r>
    </w:p>
    <w:p w14:paraId="78B54BE4" w14:textId="77777777" w:rsidR="00D24E30" w:rsidRPr="00C64EC4" w:rsidRDefault="00D24E30" w:rsidP="00D24E30">
      <w:pPr>
        <w:pStyle w:val="af3"/>
        <w:numPr>
          <w:ilvl w:val="0"/>
          <w:numId w:val="21"/>
        </w:numPr>
        <w:ind w:leftChars="0"/>
      </w:pPr>
      <w:r w:rsidRPr="00C64EC4">
        <w:rPr>
          <w:rFonts w:hint="eastAsia"/>
        </w:rPr>
        <w:t>汚泥性状変動、負荷変動において安定的に対応できる設備とすること。</w:t>
      </w:r>
    </w:p>
    <w:p w14:paraId="5E2D629C" w14:textId="77777777" w:rsidR="00D24E30" w:rsidRPr="00C64EC4" w:rsidRDefault="00D24E30" w:rsidP="00D24E30">
      <w:pPr>
        <w:pStyle w:val="af3"/>
        <w:numPr>
          <w:ilvl w:val="0"/>
          <w:numId w:val="21"/>
        </w:numPr>
        <w:ind w:leftChars="0"/>
      </w:pPr>
      <w:r w:rsidRPr="00C64EC4">
        <w:rPr>
          <w:rFonts w:hint="eastAsia"/>
        </w:rPr>
        <w:t>使用する流体特性に応じて腐食、摩耗に十分耐え、堅牢なものとすること。</w:t>
      </w:r>
    </w:p>
    <w:p w14:paraId="0E2CF362" w14:textId="172CAD69" w:rsidR="00D24E30" w:rsidRPr="00C64EC4" w:rsidRDefault="00D24E30" w:rsidP="00D24E30">
      <w:pPr>
        <w:pStyle w:val="af3"/>
        <w:numPr>
          <w:ilvl w:val="0"/>
          <w:numId w:val="21"/>
        </w:numPr>
        <w:ind w:leftChars="0"/>
      </w:pPr>
      <w:r w:rsidRPr="00C64EC4">
        <w:rPr>
          <w:rFonts w:hint="eastAsia"/>
        </w:rPr>
        <w:t>ユーティリティの取り合い条件は、「</w:t>
      </w:r>
      <w:r w:rsidRPr="00C64EC4">
        <w:fldChar w:fldCharType="begin"/>
      </w:r>
      <w:r w:rsidRPr="00C64EC4">
        <w:instrText xml:space="preserve"> REF _Ref103710663 \n \h  \* MERGEFORMAT </w:instrText>
      </w:r>
      <w:r w:rsidRPr="00C64EC4">
        <w:fldChar w:fldCharType="separate"/>
      </w:r>
      <w:r w:rsidR="00686AB4">
        <w:t xml:space="preserve">II </w:t>
      </w:r>
      <w:r w:rsidRPr="00C64EC4">
        <w:fldChar w:fldCharType="end"/>
      </w:r>
      <w:r w:rsidRPr="00C64EC4">
        <w:fldChar w:fldCharType="begin"/>
      </w:r>
      <w:r w:rsidRPr="00C64EC4">
        <w:instrText xml:space="preserve"> REF _Ref103710674 \n \h  \* MERGEFORMAT </w:instrText>
      </w:r>
      <w:r w:rsidRPr="00C64EC4">
        <w:fldChar w:fldCharType="separate"/>
      </w:r>
      <w:r w:rsidR="00686AB4">
        <w:rPr>
          <w:rFonts w:hint="eastAsia"/>
        </w:rPr>
        <w:t>2.6．</w:t>
      </w:r>
      <w:r w:rsidRPr="00C64EC4">
        <w:fldChar w:fldCharType="end"/>
      </w:r>
      <w:r w:rsidRPr="00C64EC4">
        <w:fldChar w:fldCharType="begin"/>
      </w:r>
      <w:r w:rsidRPr="00C64EC4">
        <w:instrText xml:space="preserve"> REF _Ref103710679 \h  \* MERGEFORMAT </w:instrText>
      </w:r>
      <w:r w:rsidRPr="00C64EC4">
        <w:fldChar w:fldCharType="separate"/>
      </w:r>
      <w:r w:rsidR="00686AB4" w:rsidRPr="00C64EC4">
        <w:rPr>
          <w:rFonts w:hint="eastAsia"/>
        </w:rPr>
        <w:t>取合等に関する条件</w:t>
      </w:r>
      <w:r w:rsidRPr="00C64EC4">
        <w:fldChar w:fldCharType="end"/>
      </w:r>
      <w:r w:rsidRPr="00C64EC4">
        <w:rPr>
          <w:rFonts w:hint="eastAsia"/>
        </w:rPr>
        <w:t>」に示すとおりとし、供給・排出条件を満足しない場合は、本事業にて必要な設備を設けること。</w:t>
      </w:r>
    </w:p>
    <w:p w14:paraId="6D81C1FA" w14:textId="77777777" w:rsidR="00D24E30" w:rsidRPr="00C64EC4" w:rsidRDefault="00D24E30" w:rsidP="00D24E30"/>
    <w:p w14:paraId="25FB89AF" w14:textId="77777777" w:rsidR="00D24E30" w:rsidRPr="00C64EC4" w:rsidRDefault="00D24E30" w:rsidP="00D24E30">
      <w:pPr>
        <w:pStyle w:val="6"/>
      </w:pPr>
      <w:r w:rsidRPr="00C64EC4">
        <w:rPr>
          <w:rFonts w:hint="eastAsia"/>
        </w:rPr>
        <w:t>ダクト及び配管</w:t>
      </w:r>
    </w:p>
    <w:p w14:paraId="3DDDCDC6" w14:textId="77777777" w:rsidR="00D24E30" w:rsidRPr="00C64EC4" w:rsidRDefault="00D24E30" w:rsidP="00D24E30">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本設備は、2号焼却炉設備の機器間及び関連する脱水設備や汚泥貯留施設間を接続するためのものである。</w:t>
      </w:r>
    </w:p>
    <w:p w14:paraId="012BFE8C" w14:textId="77777777" w:rsidR="00D24E30" w:rsidRPr="00C64EC4" w:rsidRDefault="00D24E30" w:rsidP="00D24E30">
      <w:pPr>
        <w:pStyle w:val="af3"/>
        <w:numPr>
          <w:ilvl w:val="0"/>
          <w:numId w:val="44"/>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0FD0FDA1" w14:textId="77777777" w:rsidR="00D24E30" w:rsidRPr="00C64EC4" w:rsidRDefault="00D24E30" w:rsidP="00D24E30">
      <w:pPr>
        <w:pStyle w:val="af3"/>
        <w:numPr>
          <w:ilvl w:val="0"/>
          <w:numId w:val="44"/>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Pr="00C64EC4">
        <w:rPr>
          <w:rFonts w:asciiTheme="minorEastAsia" w:hAnsiTheme="minorEastAsia" w:hint="eastAsia"/>
          <w:szCs w:val="21"/>
        </w:rPr>
        <w:t>：任意</w:t>
      </w:r>
    </w:p>
    <w:p w14:paraId="5F9EC8E1" w14:textId="77777777" w:rsidR="00D24E30" w:rsidRPr="00C64EC4" w:rsidRDefault="00D24E30" w:rsidP="00D24E30">
      <w:pPr>
        <w:pStyle w:val="af3"/>
        <w:numPr>
          <w:ilvl w:val="0"/>
          <w:numId w:val="44"/>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698D3857" w14:textId="77777777" w:rsidR="00D24E30" w:rsidRPr="00C64EC4" w:rsidRDefault="00D24E30" w:rsidP="00D24E30">
      <w:pPr>
        <w:pStyle w:val="af3"/>
        <w:widowControl/>
        <w:numPr>
          <w:ilvl w:val="0"/>
          <w:numId w:val="45"/>
        </w:numPr>
        <w:ind w:leftChars="0"/>
        <w:jc w:val="left"/>
        <w:rPr>
          <w:rFonts w:asciiTheme="minorEastAsia" w:hAnsiTheme="minorEastAsia"/>
          <w:szCs w:val="21"/>
        </w:rPr>
      </w:pPr>
      <w:r w:rsidRPr="00C64EC4">
        <w:rPr>
          <w:rFonts w:asciiTheme="minorEastAsia" w:hAnsiTheme="minorEastAsia" w:hint="eastAsia"/>
          <w:szCs w:val="21"/>
        </w:rPr>
        <w:t>汚泥性状変動、負荷変動において、脱水汚泥、タール、粉塵等による管の詰まり、閉塞及び付着物等に対して機能低下することなく、安定的に輸送できる設備とすること。</w:t>
      </w:r>
    </w:p>
    <w:p w14:paraId="69B7469B" w14:textId="77777777" w:rsidR="00D24E30" w:rsidRPr="00C64EC4" w:rsidRDefault="00D24E30" w:rsidP="00D24E30">
      <w:pPr>
        <w:pStyle w:val="af3"/>
        <w:numPr>
          <w:ilvl w:val="0"/>
          <w:numId w:val="45"/>
        </w:numPr>
        <w:ind w:leftChars="0"/>
        <w:rPr>
          <w:rFonts w:asciiTheme="minorEastAsia" w:hAnsiTheme="minorEastAsia"/>
          <w:szCs w:val="21"/>
        </w:rPr>
      </w:pPr>
      <w:r w:rsidRPr="00C64EC4">
        <w:rPr>
          <w:rFonts w:asciiTheme="minorEastAsia" w:hAnsiTheme="minorEastAsia" w:hint="eastAsia"/>
          <w:szCs w:val="21"/>
        </w:rPr>
        <w:t>使用する流体特性に応じて腐食、摩耗に十分耐え、堅牢なものとすること。</w:t>
      </w:r>
    </w:p>
    <w:p w14:paraId="371CA2D1" w14:textId="77777777" w:rsidR="00D24E30" w:rsidRPr="00C64EC4" w:rsidRDefault="00D24E30" w:rsidP="00D24E30">
      <w:pPr>
        <w:pStyle w:val="af3"/>
        <w:numPr>
          <w:ilvl w:val="0"/>
          <w:numId w:val="45"/>
        </w:numPr>
        <w:ind w:leftChars="0"/>
        <w:rPr>
          <w:rFonts w:asciiTheme="minorEastAsia" w:hAnsiTheme="minorEastAsia"/>
          <w:szCs w:val="21"/>
        </w:rPr>
      </w:pPr>
      <w:r w:rsidRPr="00C64EC4">
        <w:rPr>
          <w:rFonts w:asciiTheme="minorEastAsia" w:hAnsiTheme="minorEastAsia" w:hint="eastAsia"/>
          <w:szCs w:val="21"/>
        </w:rPr>
        <w:t>配管・ダクトの必要な箇所には弁･可とう管･伸縮継手を設置すること。設置場所については、操作及び開閉確認などの点検が容易に行える場所に設置すること。</w:t>
      </w:r>
    </w:p>
    <w:p w14:paraId="609F0517" w14:textId="77777777" w:rsidR="00D24E30" w:rsidRPr="00C64EC4" w:rsidRDefault="00D24E30" w:rsidP="00D24E30">
      <w:pPr>
        <w:pStyle w:val="af3"/>
        <w:numPr>
          <w:ilvl w:val="0"/>
          <w:numId w:val="45"/>
        </w:numPr>
        <w:ind w:leftChars="0"/>
        <w:rPr>
          <w:rFonts w:asciiTheme="minorEastAsia" w:hAnsiTheme="minorEastAsia"/>
          <w:szCs w:val="21"/>
        </w:rPr>
      </w:pPr>
      <w:r w:rsidRPr="00C64EC4">
        <w:rPr>
          <w:rFonts w:asciiTheme="minorEastAsia" w:hAnsiTheme="minorEastAsia" w:hint="eastAsia"/>
          <w:szCs w:val="21"/>
        </w:rPr>
        <w:t>本工事で施工する配管が、維持管理動線の支障とならないよう考慮すること。</w:t>
      </w:r>
    </w:p>
    <w:p w14:paraId="4F93230A" w14:textId="77777777" w:rsidR="00D24E30" w:rsidRPr="00C64EC4" w:rsidRDefault="00D24E30" w:rsidP="00D24E30">
      <w:pPr>
        <w:pStyle w:val="af3"/>
        <w:numPr>
          <w:ilvl w:val="0"/>
          <w:numId w:val="45"/>
        </w:numPr>
        <w:ind w:leftChars="0"/>
        <w:rPr>
          <w:rFonts w:asciiTheme="minorEastAsia" w:hAnsiTheme="minorEastAsia"/>
          <w:szCs w:val="21"/>
        </w:rPr>
      </w:pPr>
      <w:r w:rsidRPr="00C64EC4">
        <w:rPr>
          <w:rFonts w:asciiTheme="minorEastAsia" w:hAnsiTheme="minorEastAsia" w:hint="eastAsia"/>
          <w:szCs w:val="21"/>
        </w:rPr>
        <w:t>配管・ダクト工事で、既設構造物の床・壁を貫通させる場合は既設構造物への影響を十分考慮して、適切な施工となるよう設計すること。</w:t>
      </w:r>
    </w:p>
    <w:p w14:paraId="5AB40EBF" w14:textId="77777777" w:rsidR="00D24E30" w:rsidRPr="00C64EC4" w:rsidRDefault="00D24E30" w:rsidP="00D24E30">
      <w:pPr>
        <w:pStyle w:val="af3"/>
        <w:widowControl/>
        <w:ind w:leftChars="0" w:left="1680"/>
        <w:jc w:val="left"/>
        <w:rPr>
          <w:rFonts w:asciiTheme="minorEastAsia" w:hAnsiTheme="minorEastAsia"/>
          <w:szCs w:val="21"/>
        </w:rPr>
      </w:pPr>
    </w:p>
    <w:p w14:paraId="48A6A69A" w14:textId="77777777" w:rsidR="00D24E30" w:rsidRPr="00C64EC4" w:rsidRDefault="00D24E30" w:rsidP="00D24E30">
      <w:pPr>
        <w:pStyle w:val="6"/>
      </w:pPr>
      <w:r w:rsidRPr="00C64EC4">
        <w:rPr>
          <w:rFonts w:hint="eastAsia"/>
        </w:rPr>
        <w:t>焼却炉設備架台</w:t>
      </w:r>
    </w:p>
    <w:p w14:paraId="3C524D65" w14:textId="77777777" w:rsidR="00D24E30" w:rsidRPr="00C64EC4" w:rsidRDefault="00D24E30" w:rsidP="00D24E30">
      <w:pPr>
        <w:ind w:leftChars="200" w:left="420"/>
        <w:rPr>
          <w:rFonts w:asciiTheme="minorEastAsia" w:hAnsiTheme="minorEastAsia"/>
          <w:szCs w:val="21"/>
        </w:rPr>
      </w:pPr>
      <w:r w:rsidRPr="00C64EC4">
        <w:rPr>
          <w:rFonts w:asciiTheme="minorEastAsia" w:hAnsiTheme="minorEastAsia" w:hint="eastAsia"/>
          <w:szCs w:val="21"/>
        </w:rPr>
        <w:t xml:space="preserve">　土木工事において築造する基礎上に、焼却炉設備を支持し、据え付けるための鋼構造物を設置すること。</w:t>
      </w:r>
    </w:p>
    <w:p w14:paraId="3C6FE14D" w14:textId="77777777" w:rsidR="00D24E30" w:rsidRPr="00C64EC4" w:rsidRDefault="00D24E30" w:rsidP="00D24E30">
      <w:pPr>
        <w:pStyle w:val="af3"/>
        <w:numPr>
          <w:ilvl w:val="0"/>
          <w:numId w:val="24"/>
        </w:numPr>
        <w:ind w:leftChars="0"/>
      </w:pPr>
      <w:r w:rsidRPr="00C64EC4">
        <w:rPr>
          <w:rFonts w:hint="eastAsia"/>
        </w:rPr>
        <w:t>構造等</w:t>
      </w:r>
      <w:r w:rsidRPr="00C64EC4">
        <w:tab/>
      </w:r>
      <w:r w:rsidRPr="00C64EC4">
        <w:rPr>
          <w:rFonts w:hint="eastAsia"/>
        </w:rPr>
        <w:t>：</w:t>
      </w:r>
    </w:p>
    <w:p w14:paraId="2B2316FF" w14:textId="77777777" w:rsidR="00D24E30" w:rsidRPr="00C64EC4" w:rsidRDefault="00D24E30" w:rsidP="00D24E30">
      <w:pPr>
        <w:pStyle w:val="af3"/>
        <w:numPr>
          <w:ilvl w:val="0"/>
          <w:numId w:val="25"/>
        </w:numPr>
        <w:ind w:leftChars="0"/>
      </w:pPr>
      <w:r w:rsidRPr="00C64EC4">
        <w:rPr>
          <w:rFonts w:hint="eastAsia"/>
        </w:rPr>
        <w:t>十分な強度、耐震性を備えた堅牢な構造とする。</w:t>
      </w:r>
    </w:p>
    <w:p w14:paraId="7C360E2C" w14:textId="407AB251" w:rsidR="00D24E30" w:rsidRPr="00C64EC4" w:rsidRDefault="00D24E30" w:rsidP="00D24E30">
      <w:pPr>
        <w:pStyle w:val="af3"/>
        <w:numPr>
          <w:ilvl w:val="0"/>
          <w:numId w:val="25"/>
        </w:numPr>
        <w:ind w:leftChars="0"/>
      </w:pPr>
      <w:r w:rsidRPr="00C64EC4">
        <w:rPr>
          <w:rFonts w:hint="eastAsia"/>
        </w:rPr>
        <w:t>設備の運転管理及び</w:t>
      </w:r>
      <w:r w:rsidR="0056663D" w:rsidRPr="00C64EC4">
        <w:rPr>
          <w:rFonts w:hint="eastAsia"/>
        </w:rPr>
        <w:t>点検整備</w:t>
      </w:r>
      <w:r w:rsidRPr="00C64EC4">
        <w:rPr>
          <w:rFonts w:hint="eastAsia"/>
        </w:rPr>
        <w:t>に必要な動線及び作業スペースを考慮すること。</w:t>
      </w:r>
    </w:p>
    <w:p w14:paraId="40CAB082" w14:textId="77777777" w:rsidR="00D24E30" w:rsidRPr="00C64EC4" w:rsidRDefault="00D24E30" w:rsidP="00D24E30">
      <w:pPr>
        <w:widowControl/>
        <w:jc w:val="left"/>
        <w:rPr>
          <w:rFonts w:asciiTheme="majorEastAsia" w:eastAsiaTheme="majorEastAsia" w:hAnsiTheme="majorEastAsia"/>
          <w:color w:val="FFC000"/>
        </w:rPr>
      </w:pPr>
    </w:p>
    <w:p w14:paraId="0710C3CB" w14:textId="24D7EF8B" w:rsidR="00D25E94" w:rsidRPr="00C64EC4" w:rsidRDefault="00C928AE" w:rsidP="00C21DC4">
      <w:pPr>
        <w:pStyle w:val="3"/>
      </w:pPr>
      <w:bookmarkStart w:id="257" w:name="_Toc115253682"/>
      <w:r w:rsidRPr="00C64EC4">
        <w:rPr>
          <w:rFonts w:hint="eastAsia"/>
        </w:rPr>
        <w:t>脱水</w:t>
      </w:r>
      <w:r w:rsidR="00203DF3" w:rsidRPr="00C64EC4">
        <w:rPr>
          <w:rFonts w:hint="eastAsia"/>
        </w:rPr>
        <w:t>施設</w:t>
      </w:r>
      <w:bookmarkEnd w:id="254"/>
      <w:bookmarkEnd w:id="257"/>
    </w:p>
    <w:p w14:paraId="7A82617D" w14:textId="3F75F79F" w:rsidR="00135BA6" w:rsidRPr="00C64EC4" w:rsidRDefault="00E2095B" w:rsidP="00D24E30">
      <w:pPr>
        <w:pStyle w:val="6"/>
      </w:pPr>
      <w:r w:rsidRPr="00C64EC4">
        <w:rPr>
          <w:rFonts w:hint="eastAsia"/>
        </w:rPr>
        <w:t>脱水機設備</w:t>
      </w:r>
    </w:p>
    <w:p w14:paraId="0D36D3A6" w14:textId="0268B009" w:rsidR="0089068A" w:rsidRPr="00C64EC4" w:rsidRDefault="0089068A" w:rsidP="0089068A">
      <w:pPr>
        <w:ind w:leftChars="100" w:left="210" w:firstLineChars="100" w:firstLine="210"/>
        <w:rPr>
          <w:rFonts w:ascii="Times New Roman" w:hAnsi="Times New Roman"/>
          <w:color w:val="000000"/>
        </w:rPr>
      </w:pPr>
      <w:r w:rsidRPr="00C64EC4">
        <w:rPr>
          <w:rFonts w:ascii="Times New Roman" w:hAnsi="Times New Roman"/>
          <w:color w:val="000000"/>
        </w:rPr>
        <w:t>本設備は、</w:t>
      </w:r>
      <w:r w:rsidRPr="00C64EC4">
        <w:rPr>
          <w:rFonts w:ascii="Times New Roman" w:hAnsi="Times New Roman" w:hint="eastAsia"/>
          <w:color w:val="000000"/>
        </w:rPr>
        <w:t>濃縮汚泥</w:t>
      </w:r>
      <w:r w:rsidRPr="00C64EC4">
        <w:rPr>
          <w:rFonts w:ascii="Times New Roman" w:hAnsi="Times New Roman"/>
          <w:color w:val="000000"/>
        </w:rPr>
        <w:t>を</w:t>
      </w:r>
      <w:r w:rsidR="00E2095B" w:rsidRPr="00C64EC4">
        <w:rPr>
          <w:rFonts w:ascii="Times New Roman" w:hAnsi="Times New Roman" w:hint="eastAsia"/>
          <w:color w:val="000000"/>
        </w:rPr>
        <w:t>脱水処理</w:t>
      </w:r>
      <w:r w:rsidRPr="00C64EC4">
        <w:rPr>
          <w:rFonts w:ascii="Times New Roman" w:hAnsi="Times New Roman" w:hint="eastAsia"/>
          <w:color w:val="000000"/>
        </w:rPr>
        <w:t>するための</w:t>
      </w:r>
      <w:r w:rsidRPr="00C64EC4">
        <w:rPr>
          <w:rFonts w:ascii="Times New Roman" w:hAnsi="Times New Roman"/>
          <w:color w:val="000000"/>
        </w:rPr>
        <w:t>ものであり、</w:t>
      </w:r>
      <w:r w:rsidRPr="00C64EC4">
        <w:rPr>
          <w:rFonts w:ascii="Times New Roman" w:hAnsi="Times New Roman" w:hint="eastAsia"/>
          <w:color w:val="000000"/>
        </w:rPr>
        <w:t>汚泥脱水機と脱水処理に必要な洗浄設備等からなる。</w:t>
      </w:r>
    </w:p>
    <w:p w14:paraId="11992FEE" w14:textId="79DD01A3" w:rsidR="00D67F2F" w:rsidRPr="00C64EC4" w:rsidRDefault="0089068A" w:rsidP="001E0773">
      <w:pPr>
        <w:pStyle w:val="af3"/>
        <w:numPr>
          <w:ilvl w:val="0"/>
          <w:numId w:val="6"/>
        </w:numPr>
        <w:ind w:leftChars="0"/>
      </w:pPr>
      <w:r w:rsidRPr="00C64EC4">
        <w:rPr>
          <w:rFonts w:hint="eastAsia"/>
        </w:rPr>
        <w:t>形式</w:t>
      </w:r>
      <w:r w:rsidR="00BA0C66" w:rsidRPr="00C64EC4">
        <w:rPr>
          <w:rFonts w:hint="eastAsia"/>
        </w:rPr>
        <w:tab/>
      </w:r>
      <w:r w:rsidRPr="00C64EC4">
        <w:rPr>
          <w:rFonts w:hint="eastAsia"/>
        </w:rPr>
        <w:t>：任意</w:t>
      </w:r>
    </w:p>
    <w:p w14:paraId="66377025" w14:textId="4815CA61" w:rsidR="00D67F2F" w:rsidRPr="00C64EC4" w:rsidRDefault="0089068A" w:rsidP="001E0773">
      <w:pPr>
        <w:pStyle w:val="af3"/>
        <w:numPr>
          <w:ilvl w:val="0"/>
          <w:numId w:val="6"/>
        </w:numPr>
        <w:ind w:leftChars="0"/>
      </w:pPr>
      <w:r w:rsidRPr="00C64EC4">
        <w:rPr>
          <w:rFonts w:hint="eastAsia"/>
        </w:rPr>
        <w:t>容量</w:t>
      </w:r>
      <w:r w:rsidR="00B066A2" w:rsidRPr="00C64EC4">
        <w:rPr>
          <w:rFonts w:hint="eastAsia"/>
        </w:rPr>
        <w:t xml:space="preserve">　</w:t>
      </w:r>
      <w:r w:rsidR="00F655AF" w:rsidRPr="00C64EC4">
        <w:tab/>
      </w:r>
      <w:r w:rsidRPr="00C64EC4">
        <w:rPr>
          <w:rFonts w:hint="eastAsia"/>
        </w:rPr>
        <w:t>：975</w:t>
      </w:r>
      <w:r w:rsidR="00F47329" w:rsidRPr="00C64EC4">
        <w:t xml:space="preserve"> </w:t>
      </w:r>
      <w:r w:rsidR="00D8641C" w:rsidRPr="00C64EC4">
        <w:t>kg</w:t>
      </w:r>
      <w:r w:rsidRPr="00C64EC4">
        <w:t>-</w:t>
      </w:r>
      <w:r w:rsidR="00D8641C" w:rsidRPr="00C64EC4">
        <w:t>DS</w:t>
      </w:r>
      <w:r w:rsidRPr="00C64EC4">
        <w:rPr>
          <w:rFonts w:hint="eastAsia"/>
        </w:rPr>
        <w:t>/時</w:t>
      </w:r>
      <w:r w:rsidR="00A65C86" w:rsidRPr="00C64EC4">
        <w:rPr>
          <w:rFonts w:hint="eastAsia"/>
        </w:rPr>
        <w:t>（洗浄時間を除く23時間/日稼働として）</w:t>
      </w:r>
    </w:p>
    <w:p w14:paraId="1AC5FBC4" w14:textId="70C4247D" w:rsidR="00E05FE9" w:rsidRPr="00C64EC4" w:rsidRDefault="00E05FE9" w:rsidP="00E05FE9">
      <w:pPr>
        <w:pStyle w:val="af3"/>
        <w:numPr>
          <w:ilvl w:val="0"/>
          <w:numId w:val="6"/>
        </w:numPr>
        <w:ind w:leftChars="0"/>
      </w:pPr>
      <w:r w:rsidRPr="00C64EC4">
        <w:rPr>
          <w:rFonts w:hint="eastAsia"/>
        </w:rPr>
        <w:t>性能</w:t>
      </w:r>
      <w:r w:rsidRPr="00C64EC4">
        <w:tab/>
      </w:r>
      <w:r w:rsidRPr="00C64EC4">
        <w:rPr>
          <w:rFonts w:hint="eastAsia"/>
        </w:rPr>
        <w:t>：ケーキ含水率　78%以下</w:t>
      </w:r>
    </w:p>
    <w:p w14:paraId="4B0A0262" w14:textId="59D05125" w:rsidR="00E05FE9" w:rsidRPr="00C64EC4" w:rsidRDefault="00E05FE9" w:rsidP="00E05FE9">
      <w:pPr>
        <w:pStyle w:val="af3"/>
        <w:ind w:leftChars="0" w:left="2520"/>
      </w:pPr>
      <w:r w:rsidRPr="00C64EC4">
        <w:rPr>
          <w:rFonts w:hint="eastAsia"/>
        </w:rPr>
        <w:t xml:space="preserve">　固形物回収率　95%以上</w:t>
      </w:r>
    </w:p>
    <w:p w14:paraId="75166EFF" w14:textId="50CF6CC2" w:rsidR="001D3B4A" w:rsidRPr="00C64EC4" w:rsidRDefault="001D3B4A" w:rsidP="001E0773">
      <w:pPr>
        <w:pStyle w:val="af3"/>
        <w:numPr>
          <w:ilvl w:val="0"/>
          <w:numId w:val="6"/>
        </w:numPr>
        <w:ind w:leftChars="0"/>
        <w:rPr>
          <w:rFonts w:asciiTheme="minorEastAsia" w:hAnsiTheme="minorEastAsia"/>
        </w:rPr>
      </w:pPr>
      <w:r w:rsidRPr="00C64EC4">
        <w:rPr>
          <w:rFonts w:asciiTheme="minorEastAsia" w:hAnsiTheme="minorEastAsia" w:hint="eastAsia"/>
        </w:rPr>
        <w:t>構造等</w:t>
      </w:r>
      <w:r w:rsidR="0089068A" w:rsidRPr="00C64EC4">
        <w:rPr>
          <w:rFonts w:asciiTheme="minorEastAsia" w:hAnsiTheme="minorEastAsia" w:hint="eastAsia"/>
        </w:rPr>
        <w:t>：</w:t>
      </w:r>
    </w:p>
    <w:p w14:paraId="19B6A551" w14:textId="0622E913" w:rsidR="0089068A" w:rsidRPr="00C64EC4" w:rsidRDefault="009737B7" w:rsidP="001E0773">
      <w:pPr>
        <w:pStyle w:val="af3"/>
        <w:numPr>
          <w:ilvl w:val="0"/>
          <w:numId w:val="2"/>
        </w:numPr>
        <w:ind w:leftChars="0"/>
      </w:pPr>
      <w:r w:rsidRPr="00C64EC4">
        <w:rPr>
          <w:rFonts w:hint="eastAsia"/>
        </w:rPr>
        <w:t>汚泥性状変動、負荷変動において安定的に処理</w:t>
      </w:r>
      <w:r w:rsidR="0089068A" w:rsidRPr="00C64EC4">
        <w:rPr>
          <w:rFonts w:hint="eastAsia"/>
        </w:rPr>
        <w:t>できる設備</w:t>
      </w:r>
      <w:r w:rsidRPr="00C64EC4">
        <w:rPr>
          <w:rFonts w:hint="eastAsia"/>
        </w:rPr>
        <w:t>容量</w:t>
      </w:r>
      <w:r w:rsidR="0089068A" w:rsidRPr="00C64EC4">
        <w:rPr>
          <w:rFonts w:hint="eastAsia"/>
        </w:rPr>
        <w:t>とすること。</w:t>
      </w:r>
    </w:p>
    <w:p w14:paraId="045440D1" w14:textId="1A9744BC" w:rsidR="00E05FE9" w:rsidRPr="00C64EC4" w:rsidRDefault="00E05FE9" w:rsidP="001E0773">
      <w:pPr>
        <w:pStyle w:val="af3"/>
        <w:numPr>
          <w:ilvl w:val="0"/>
          <w:numId w:val="2"/>
        </w:numPr>
        <w:ind w:leftChars="0"/>
      </w:pPr>
      <w:r w:rsidRPr="00C64EC4">
        <w:rPr>
          <w:rFonts w:hint="eastAsia"/>
        </w:rPr>
        <w:t>脱水機の設置台数は、対象用地に設置可能な範囲で</w:t>
      </w:r>
      <w:r w:rsidR="009C0E8C" w:rsidRPr="00C64EC4">
        <w:rPr>
          <w:rFonts w:hint="eastAsia"/>
        </w:rPr>
        <w:t>受注者</w:t>
      </w:r>
      <w:r w:rsidRPr="00C64EC4">
        <w:rPr>
          <w:rFonts w:hint="eastAsia"/>
        </w:rPr>
        <w:t>提案による。</w:t>
      </w:r>
    </w:p>
    <w:p w14:paraId="6ED9105D" w14:textId="3931D7C9" w:rsidR="0089068A" w:rsidRPr="00C64EC4" w:rsidRDefault="0089068A" w:rsidP="0089068A">
      <w:pPr>
        <w:ind w:leftChars="100" w:left="210" w:firstLineChars="100" w:firstLine="210"/>
      </w:pPr>
    </w:p>
    <w:p w14:paraId="7DD098A6" w14:textId="77777777" w:rsidR="009737B7" w:rsidRPr="00C64EC4" w:rsidRDefault="009737B7" w:rsidP="00D24E30">
      <w:pPr>
        <w:pStyle w:val="6"/>
      </w:pPr>
      <w:r w:rsidRPr="00C64EC4">
        <w:rPr>
          <w:rFonts w:hint="eastAsia"/>
        </w:rPr>
        <w:lastRenderedPageBreak/>
        <w:t>汚泥供給設備</w:t>
      </w:r>
    </w:p>
    <w:p w14:paraId="467D2219" w14:textId="4D6DA563" w:rsidR="009737B7" w:rsidRPr="00C64EC4" w:rsidRDefault="009737B7" w:rsidP="009737B7">
      <w:pPr>
        <w:ind w:leftChars="100" w:left="210" w:firstLineChars="100" w:firstLine="210"/>
        <w:rPr>
          <w:rFonts w:ascii="Times New Roman" w:hAnsi="Times New Roman"/>
          <w:color w:val="000000"/>
        </w:rPr>
      </w:pPr>
      <w:r w:rsidRPr="00C64EC4">
        <w:rPr>
          <w:rFonts w:ascii="Times New Roman" w:hAnsi="Times New Roman"/>
          <w:color w:val="000000"/>
        </w:rPr>
        <w:t>本設備は、</w:t>
      </w:r>
      <w:r w:rsidRPr="00C64EC4">
        <w:rPr>
          <w:rFonts w:ascii="Times New Roman" w:hAnsi="Times New Roman" w:hint="eastAsia"/>
          <w:color w:val="000000"/>
        </w:rPr>
        <w:t>濃縮汚泥貯留槽で一時貯留した汚泥を脱水機へ</w:t>
      </w:r>
      <w:r w:rsidR="00CA7DA0" w:rsidRPr="00C64EC4">
        <w:rPr>
          <w:rFonts w:ascii="Times New Roman" w:hAnsi="Times New Roman" w:hint="eastAsia"/>
          <w:color w:val="000000"/>
        </w:rPr>
        <w:t>供給</w:t>
      </w:r>
      <w:r w:rsidRPr="00C64EC4">
        <w:rPr>
          <w:rFonts w:ascii="Times New Roman" w:hAnsi="Times New Roman" w:hint="eastAsia"/>
          <w:color w:val="000000"/>
        </w:rPr>
        <w:t>するための</w:t>
      </w:r>
      <w:r w:rsidRPr="00C64EC4">
        <w:rPr>
          <w:rFonts w:ascii="Times New Roman" w:hAnsi="Times New Roman"/>
          <w:color w:val="000000"/>
        </w:rPr>
        <w:t>ものであ</w:t>
      </w:r>
      <w:r w:rsidRPr="00C64EC4">
        <w:rPr>
          <w:rFonts w:ascii="Times New Roman" w:hAnsi="Times New Roman" w:hint="eastAsia"/>
          <w:color w:val="000000"/>
        </w:rPr>
        <w:t>る。</w:t>
      </w:r>
    </w:p>
    <w:p w14:paraId="4991F46B" w14:textId="77777777" w:rsidR="009737B7" w:rsidRPr="00C64EC4" w:rsidRDefault="009737B7" w:rsidP="001E0773">
      <w:pPr>
        <w:pStyle w:val="af3"/>
        <w:numPr>
          <w:ilvl w:val="0"/>
          <w:numId w:val="4"/>
        </w:numPr>
        <w:ind w:leftChars="0"/>
      </w:pPr>
      <w:r w:rsidRPr="00C64EC4">
        <w:rPr>
          <w:rFonts w:hint="eastAsia"/>
        </w:rPr>
        <w:t>形式</w:t>
      </w:r>
      <w:r w:rsidRPr="00C64EC4">
        <w:tab/>
      </w:r>
      <w:r w:rsidRPr="00C64EC4">
        <w:rPr>
          <w:rFonts w:hint="eastAsia"/>
        </w:rPr>
        <w:t>：任意</w:t>
      </w:r>
    </w:p>
    <w:p w14:paraId="7F5A96D1" w14:textId="77777777" w:rsidR="009737B7" w:rsidRPr="00C64EC4" w:rsidRDefault="009737B7" w:rsidP="001E0773">
      <w:pPr>
        <w:pStyle w:val="af3"/>
        <w:numPr>
          <w:ilvl w:val="0"/>
          <w:numId w:val="4"/>
        </w:numPr>
        <w:ind w:leftChars="0"/>
      </w:pPr>
      <w:r w:rsidRPr="00C64EC4">
        <w:rPr>
          <w:rFonts w:hint="eastAsia"/>
        </w:rPr>
        <w:t>容量</w:t>
      </w:r>
      <w:r w:rsidRPr="00C64EC4">
        <w:rPr>
          <w:rFonts w:hint="eastAsia"/>
        </w:rPr>
        <w:tab/>
        <w:t>：脱水機の処理能力に見合った能力を持ち、必要に応じ、供給量の</w:t>
      </w:r>
    </w:p>
    <w:p w14:paraId="5158C9FC" w14:textId="6FD72D5C" w:rsidR="009737B7" w:rsidRPr="00C64EC4" w:rsidRDefault="009737B7" w:rsidP="009737B7">
      <w:pPr>
        <w:pStyle w:val="af3"/>
        <w:ind w:leftChars="0" w:left="2520" w:firstLineChars="100" w:firstLine="210"/>
      </w:pPr>
      <w:r w:rsidRPr="00C64EC4">
        <w:rPr>
          <w:rFonts w:hint="eastAsia"/>
        </w:rPr>
        <w:t>調整が可能な構造とすること。</w:t>
      </w:r>
    </w:p>
    <w:p w14:paraId="614C489E" w14:textId="77777777" w:rsidR="009737B7" w:rsidRPr="00C64EC4" w:rsidRDefault="009737B7" w:rsidP="001E0773">
      <w:pPr>
        <w:pStyle w:val="af3"/>
        <w:numPr>
          <w:ilvl w:val="0"/>
          <w:numId w:val="4"/>
        </w:numPr>
        <w:ind w:leftChars="0"/>
      </w:pPr>
      <w:r w:rsidRPr="00C64EC4">
        <w:rPr>
          <w:rFonts w:hint="eastAsia"/>
        </w:rPr>
        <w:t>構造等</w:t>
      </w:r>
      <w:r w:rsidRPr="00C64EC4">
        <w:tab/>
      </w:r>
      <w:r w:rsidRPr="00C64EC4">
        <w:rPr>
          <w:rFonts w:hint="eastAsia"/>
        </w:rPr>
        <w:t>：</w:t>
      </w:r>
    </w:p>
    <w:p w14:paraId="468ACD82" w14:textId="77777777" w:rsidR="009737B7" w:rsidRPr="00C64EC4" w:rsidRDefault="009737B7" w:rsidP="001E0773">
      <w:pPr>
        <w:pStyle w:val="af3"/>
        <w:numPr>
          <w:ilvl w:val="0"/>
          <w:numId w:val="3"/>
        </w:numPr>
        <w:ind w:leftChars="0"/>
      </w:pPr>
      <w:r w:rsidRPr="00C64EC4">
        <w:rPr>
          <w:rFonts w:hint="eastAsia"/>
        </w:rPr>
        <w:t>汚泥性状変動、負荷変動において安定的に対応できる設備とすること。</w:t>
      </w:r>
    </w:p>
    <w:p w14:paraId="55FAD495" w14:textId="3B873C6B" w:rsidR="009737B7" w:rsidRPr="00C64EC4" w:rsidRDefault="000E5784" w:rsidP="001E0773">
      <w:pPr>
        <w:pStyle w:val="af3"/>
        <w:numPr>
          <w:ilvl w:val="0"/>
          <w:numId w:val="3"/>
        </w:numPr>
        <w:ind w:leftChars="0"/>
      </w:pPr>
      <w:r w:rsidRPr="00C64EC4">
        <w:rPr>
          <w:rFonts w:hint="eastAsia"/>
        </w:rPr>
        <w:t>汚泥供給設備は、予備機を設けること。ただし、</w:t>
      </w:r>
      <w:r w:rsidR="009737B7" w:rsidRPr="00C64EC4">
        <w:rPr>
          <w:rFonts w:hint="eastAsia"/>
        </w:rPr>
        <w:t>既存の</w:t>
      </w:r>
      <w:r w:rsidRPr="00C64EC4">
        <w:rPr>
          <w:rFonts w:hint="eastAsia"/>
        </w:rPr>
        <w:t>汚泥供給ポンプ</w:t>
      </w:r>
      <w:r w:rsidR="008E739F" w:rsidRPr="00C64EC4">
        <w:rPr>
          <w:rFonts w:hint="eastAsia"/>
        </w:rPr>
        <w:t>を予備機として使用</w:t>
      </w:r>
      <w:r w:rsidRPr="00C64EC4">
        <w:rPr>
          <w:rFonts w:hint="eastAsia"/>
        </w:rPr>
        <w:t>することも</w:t>
      </w:r>
      <w:r w:rsidR="009737B7" w:rsidRPr="00C64EC4">
        <w:rPr>
          <w:rFonts w:hint="eastAsia"/>
        </w:rPr>
        <w:t>可能</w:t>
      </w:r>
      <w:r w:rsidRPr="00C64EC4">
        <w:rPr>
          <w:rFonts w:hint="eastAsia"/>
        </w:rPr>
        <w:t>と</w:t>
      </w:r>
      <w:r w:rsidR="009737B7" w:rsidRPr="00C64EC4">
        <w:rPr>
          <w:rFonts w:hint="eastAsia"/>
        </w:rPr>
        <w:t>する。</w:t>
      </w:r>
    </w:p>
    <w:p w14:paraId="12BA4899" w14:textId="77777777" w:rsidR="009737B7" w:rsidRPr="00C64EC4" w:rsidRDefault="009737B7" w:rsidP="009737B7"/>
    <w:p w14:paraId="73A5457B" w14:textId="10C3C082" w:rsidR="00135BA6" w:rsidRPr="00C64EC4" w:rsidRDefault="00135BA6" w:rsidP="00D24E30">
      <w:pPr>
        <w:pStyle w:val="6"/>
      </w:pPr>
      <w:r w:rsidRPr="00C64EC4">
        <w:rPr>
          <w:rFonts w:hint="eastAsia"/>
        </w:rPr>
        <w:t>薬品注入設備</w:t>
      </w:r>
    </w:p>
    <w:p w14:paraId="7FEB42BC" w14:textId="3C00577A" w:rsidR="00CA7DA0" w:rsidRPr="00C64EC4" w:rsidRDefault="00CA7DA0" w:rsidP="00CA7DA0">
      <w:pPr>
        <w:ind w:leftChars="100" w:left="210" w:firstLineChars="100" w:firstLine="210"/>
        <w:rPr>
          <w:rFonts w:ascii="Times New Roman" w:hAnsi="Times New Roman"/>
          <w:color w:val="000000"/>
        </w:rPr>
      </w:pPr>
      <w:r w:rsidRPr="00C64EC4">
        <w:rPr>
          <w:rFonts w:ascii="Times New Roman" w:hAnsi="Times New Roman"/>
          <w:color w:val="000000"/>
        </w:rPr>
        <w:t>本設備は、</w:t>
      </w:r>
      <w:r w:rsidRPr="00C64EC4">
        <w:rPr>
          <w:rFonts w:ascii="Times New Roman" w:hAnsi="Times New Roman" w:hint="eastAsia"/>
          <w:color w:val="000000"/>
        </w:rPr>
        <w:t>薬品溶解液を脱水機へ供給するための</w:t>
      </w:r>
      <w:r w:rsidRPr="00C64EC4">
        <w:rPr>
          <w:rFonts w:ascii="Times New Roman" w:hAnsi="Times New Roman"/>
          <w:color w:val="000000"/>
        </w:rPr>
        <w:t>ものであ</w:t>
      </w:r>
      <w:r w:rsidRPr="00C64EC4">
        <w:rPr>
          <w:rFonts w:ascii="Times New Roman" w:hAnsi="Times New Roman" w:hint="eastAsia"/>
          <w:color w:val="000000"/>
        </w:rPr>
        <w:t>る。</w:t>
      </w:r>
    </w:p>
    <w:p w14:paraId="7F6C18B6" w14:textId="77777777" w:rsidR="00CA7DA0" w:rsidRPr="00C64EC4" w:rsidRDefault="00CA7DA0" w:rsidP="001E0773">
      <w:pPr>
        <w:pStyle w:val="af3"/>
        <w:numPr>
          <w:ilvl w:val="0"/>
          <w:numId w:val="26"/>
        </w:numPr>
        <w:ind w:leftChars="0"/>
      </w:pPr>
      <w:r w:rsidRPr="00C64EC4">
        <w:rPr>
          <w:rFonts w:hint="eastAsia"/>
        </w:rPr>
        <w:t>形式</w:t>
      </w:r>
      <w:r w:rsidRPr="00C64EC4">
        <w:tab/>
      </w:r>
      <w:r w:rsidRPr="00C64EC4">
        <w:rPr>
          <w:rFonts w:hint="eastAsia"/>
        </w:rPr>
        <w:t>：任意</w:t>
      </w:r>
    </w:p>
    <w:p w14:paraId="70FCF46D" w14:textId="77777777" w:rsidR="00CA7DA0" w:rsidRPr="00C64EC4" w:rsidRDefault="00CA7DA0" w:rsidP="001E0773">
      <w:pPr>
        <w:pStyle w:val="af3"/>
        <w:numPr>
          <w:ilvl w:val="0"/>
          <w:numId w:val="26"/>
        </w:numPr>
        <w:ind w:leftChars="0"/>
      </w:pPr>
      <w:r w:rsidRPr="00C64EC4">
        <w:rPr>
          <w:rFonts w:hint="eastAsia"/>
        </w:rPr>
        <w:t>容量</w:t>
      </w:r>
      <w:r w:rsidRPr="00C64EC4">
        <w:rPr>
          <w:rFonts w:hint="eastAsia"/>
        </w:rPr>
        <w:tab/>
        <w:t>：脱水機の処理能力に見合った能力を持ち、必要に応じ、供給量の</w:t>
      </w:r>
    </w:p>
    <w:p w14:paraId="3339F29C" w14:textId="6D1ABDDD" w:rsidR="00CA7DA0" w:rsidRPr="00C64EC4" w:rsidRDefault="00CA7DA0" w:rsidP="00CA7DA0">
      <w:pPr>
        <w:pStyle w:val="af3"/>
        <w:ind w:leftChars="0" w:left="2520" w:firstLineChars="100" w:firstLine="210"/>
      </w:pPr>
      <w:r w:rsidRPr="00C64EC4">
        <w:rPr>
          <w:rFonts w:hint="eastAsia"/>
        </w:rPr>
        <w:t>調整が可能な構造とすること。</w:t>
      </w:r>
    </w:p>
    <w:p w14:paraId="62543232" w14:textId="77777777" w:rsidR="00CA7DA0" w:rsidRPr="00C64EC4" w:rsidRDefault="00CA7DA0" w:rsidP="001E0773">
      <w:pPr>
        <w:pStyle w:val="af3"/>
        <w:numPr>
          <w:ilvl w:val="0"/>
          <w:numId w:val="26"/>
        </w:numPr>
        <w:ind w:leftChars="0"/>
      </w:pPr>
      <w:r w:rsidRPr="00C64EC4">
        <w:rPr>
          <w:rFonts w:hint="eastAsia"/>
        </w:rPr>
        <w:t>構造等</w:t>
      </w:r>
      <w:r w:rsidRPr="00C64EC4">
        <w:tab/>
      </w:r>
      <w:r w:rsidRPr="00C64EC4">
        <w:rPr>
          <w:rFonts w:hint="eastAsia"/>
        </w:rPr>
        <w:t>：</w:t>
      </w:r>
    </w:p>
    <w:p w14:paraId="53169B07" w14:textId="2295B3FD" w:rsidR="00CA7DA0" w:rsidRPr="00C64EC4" w:rsidRDefault="00CA7DA0" w:rsidP="001E0773">
      <w:pPr>
        <w:pStyle w:val="af3"/>
        <w:numPr>
          <w:ilvl w:val="0"/>
          <w:numId w:val="27"/>
        </w:numPr>
        <w:ind w:leftChars="0"/>
      </w:pPr>
      <w:r w:rsidRPr="00C64EC4">
        <w:rPr>
          <w:rFonts w:hint="eastAsia"/>
        </w:rPr>
        <w:t>汚泥性状変動、負荷変動において安定的に対応できる設備とすること。</w:t>
      </w:r>
    </w:p>
    <w:p w14:paraId="1CF2D102" w14:textId="667BC9CB" w:rsidR="00003E2A" w:rsidRPr="00C64EC4" w:rsidRDefault="00003E2A" w:rsidP="00EF2A99">
      <w:pPr>
        <w:pStyle w:val="af3"/>
        <w:numPr>
          <w:ilvl w:val="0"/>
          <w:numId w:val="27"/>
        </w:numPr>
        <w:ind w:leftChars="0"/>
      </w:pPr>
      <w:r w:rsidRPr="00C64EC4">
        <w:rPr>
          <w:rFonts w:ascii="Times New Roman" w:hAnsi="Times New Roman"/>
          <w:color w:val="000000"/>
          <w:szCs w:val="24"/>
        </w:rPr>
        <w:t>脱水機で使用する</w:t>
      </w:r>
      <w:r w:rsidRPr="00C64EC4">
        <w:rPr>
          <w:rFonts w:ascii="Times New Roman" w:hAnsi="Times New Roman" w:hint="eastAsia"/>
          <w:color w:val="000000"/>
          <w:szCs w:val="24"/>
        </w:rPr>
        <w:t>凝集剤</w:t>
      </w:r>
      <w:r w:rsidRPr="00C64EC4">
        <w:rPr>
          <w:rFonts w:ascii="Times New Roman" w:hAnsi="Times New Roman"/>
          <w:color w:val="000000"/>
          <w:szCs w:val="24"/>
        </w:rPr>
        <w:t>は、</w:t>
      </w:r>
      <w:r w:rsidR="00413DBF" w:rsidRPr="00C64EC4">
        <w:rPr>
          <w:rFonts w:ascii="Times New Roman" w:hAnsi="Times New Roman" w:hint="eastAsia"/>
          <w:color w:val="000000"/>
          <w:szCs w:val="24"/>
        </w:rPr>
        <w:t>「</w:t>
      </w:r>
      <w:r w:rsidR="00413DBF" w:rsidRPr="00C64EC4">
        <w:rPr>
          <w:rFonts w:asciiTheme="minorEastAsia" w:eastAsiaTheme="minorEastAsia" w:hAnsiTheme="minorEastAsia"/>
          <w:color w:val="000000"/>
          <w:szCs w:val="24"/>
        </w:rPr>
        <w:fldChar w:fldCharType="begin"/>
      </w:r>
      <w:r w:rsidR="00413DBF" w:rsidRPr="00C64EC4">
        <w:rPr>
          <w:rFonts w:asciiTheme="minorEastAsia" w:eastAsiaTheme="minorEastAsia" w:hAnsiTheme="minorEastAsia"/>
          <w:color w:val="000000"/>
          <w:szCs w:val="24"/>
        </w:rPr>
        <w:instrText xml:space="preserve"> REF _Ref103709859 \n \h </w:instrText>
      </w:r>
      <w:r w:rsidR="009D7A60" w:rsidRPr="00C64EC4">
        <w:rPr>
          <w:rFonts w:asciiTheme="minorEastAsia" w:eastAsiaTheme="minorEastAsia" w:hAnsiTheme="minorEastAsia"/>
          <w:color w:val="000000"/>
          <w:szCs w:val="24"/>
        </w:rPr>
        <w:instrText xml:space="preserve"> \* MERGEFORMAT </w:instrText>
      </w:r>
      <w:r w:rsidR="00413DBF" w:rsidRPr="00C64EC4">
        <w:rPr>
          <w:rFonts w:asciiTheme="minorEastAsia" w:eastAsiaTheme="minorEastAsia" w:hAnsiTheme="minorEastAsia"/>
          <w:color w:val="000000"/>
          <w:szCs w:val="24"/>
        </w:rPr>
      </w:r>
      <w:r w:rsidR="00413DBF" w:rsidRPr="00C64EC4">
        <w:rPr>
          <w:rFonts w:asciiTheme="minorEastAsia" w:eastAsiaTheme="minorEastAsia" w:hAnsiTheme="minorEastAsia"/>
          <w:color w:val="000000"/>
          <w:szCs w:val="24"/>
        </w:rPr>
        <w:fldChar w:fldCharType="separate"/>
      </w:r>
      <w:r w:rsidR="00686AB4">
        <w:rPr>
          <w:rFonts w:asciiTheme="minorEastAsia" w:eastAsiaTheme="minorEastAsia" w:hAnsiTheme="minorEastAsia"/>
          <w:color w:val="000000"/>
          <w:szCs w:val="24"/>
        </w:rPr>
        <w:t xml:space="preserve">II </w:t>
      </w:r>
      <w:r w:rsidR="00413DBF" w:rsidRPr="00C64EC4">
        <w:rPr>
          <w:rFonts w:asciiTheme="minorEastAsia" w:eastAsiaTheme="minorEastAsia" w:hAnsiTheme="minorEastAsia"/>
          <w:color w:val="000000"/>
          <w:szCs w:val="24"/>
        </w:rPr>
        <w:fldChar w:fldCharType="end"/>
      </w:r>
      <w:r w:rsidR="00413DBF" w:rsidRPr="00C64EC4">
        <w:rPr>
          <w:rFonts w:asciiTheme="minorEastAsia" w:eastAsiaTheme="minorEastAsia" w:hAnsiTheme="minorEastAsia"/>
          <w:color w:val="000000"/>
          <w:szCs w:val="24"/>
        </w:rPr>
        <w:fldChar w:fldCharType="begin"/>
      </w:r>
      <w:r w:rsidR="00413DBF" w:rsidRPr="00C64EC4">
        <w:rPr>
          <w:rFonts w:asciiTheme="minorEastAsia" w:eastAsiaTheme="minorEastAsia" w:hAnsiTheme="minorEastAsia"/>
          <w:color w:val="000000"/>
          <w:szCs w:val="24"/>
        </w:rPr>
        <w:instrText xml:space="preserve"> REF _Ref103709874 \n \h </w:instrText>
      </w:r>
      <w:r w:rsidR="009D7A60" w:rsidRPr="00C64EC4">
        <w:rPr>
          <w:rFonts w:asciiTheme="minorEastAsia" w:eastAsiaTheme="minorEastAsia" w:hAnsiTheme="minorEastAsia"/>
          <w:color w:val="000000"/>
          <w:szCs w:val="24"/>
        </w:rPr>
        <w:instrText xml:space="preserve"> \* MERGEFORMAT </w:instrText>
      </w:r>
      <w:r w:rsidR="00413DBF" w:rsidRPr="00C64EC4">
        <w:rPr>
          <w:rFonts w:asciiTheme="minorEastAsia" w:eastAsiaTheme="minorEastAsia" w:hAnsiTheme="minorEastAsia"/>
          <w:color w:val="000000"/>
          <w:szCs w:val="24"/>
        </w:rPr>
      </w:r>
      <w:r w:rsidR="00413DBF" w:rsidRPr="00C64EC4">
        <w:rPr>
          <w:rFonts w:asciiTheme="minorEastAsia" w:eastAsiaTheme="minorEastAsia" w:hAnsiTheme="minorEastAsia"/>
          <w:color w:val="000000"/>
          <w:szCs w:val="24"/>
        </w:rPr>
        <w:fldChar w:fldCharType="separate"/>
      </w:r>
      <w:r w:rsidR="00686AB4">
        <w:rPr>
          <w:rFonts w:asciiTheme="minorEastAsia" w:eastAsiaTheme="minorEastAsia" w:hAnsiTheme="minorEastAsia"/>
          <w:color w:val="000000"/>
          <w:szCs w:val="24"/>
        </w:rPr>
        <w:t>2.6．</w:t>
      </w:r>
      <w:r w:rsidR="00413DBF" w:rsidRPr="00C64EC4">
        <w:rPr>
          <w:rFonts w:asciiTheme="minorEastAsia" w:eastAsiaTheme="minorEastAsia" w:hAnsiTheme="minorEastAsia"/>
          <w:color w:val="000000"/>
          <w:szCs w:val="24"/>
        </w:rPr>
        <w:fldChar w:fldCharType="end"/>
      </w:r>
      <w:r w:rsidR="00413DBF" w:rsidRPr="00C64EC4">
        <w:rPr>
          <w:rFonts w:asciiTheme="minorEastAsia" w:eastAsiaTheme="minorEastAsia" w:hAnsiTheme="minorEastAsia"/>
          <w:color w:val="000000"/>
          <w:szCs w:val="24"/>
        </w:rPr>
        <w:fldChar w:fldCharType="begin"/>
      </w:r>
      <w:r w:rsidR="00413DBF" w:rsidRPr="00C64EC4">
        <w:rPr>
          <w:rFonts w:asciiTheme="minorEastAsia" w:eastAsiaTheme="minorEastAsia" w:hAnsiTheme="minorEastAsia"/>
          <w:color w:val="000000"/>
          <w:szCs w:val="24"/>
        </w:rPr>
        <w:instrText xml:space="preserve"> REF _Ref103709881 \n \h </w:instrText>
      </w:r>
      <w:r w:rsidR="009D7A60" w:rsidRPr="00C64EC4">
        <w:rPr>
          <w:rFonts w:asciiTheme="minorEastAsia" w:eastAsiaTheme="minorEastAsia" w:hAnsiTheme="minorEastAsia"/>
          <w:color w:val="000000"/>
          <w:szCs w:val="24"/>
        </w:rPr>
        <w:instrText xml:space="preserve"> \* MERGEFORMAT </w:instrText>
      </w:r>
      <w:r w:rsidR="00413DBF" w:rsidRPr="00C64EC4">
        <w:rPr>
          <w:rFonts w:asciiTheme="minorEastAsia" w:eastAsiaTheme="minorEastAsia" w:hAnsiTheme="minorEastAsia"/>
          <w:color w:val="000000"/>
          <w:szCs w:val="24"/>
        </w:rPr>
      </w:r>
      <w:r w:rsidR="00413DBF" w:rsidRPr="00C64EC4">
        <w:rPr>
          <w:rFonts w:asciiTheme="minorEastAsia" w:eastAsiaTheme="minorEastAsia" w:hAnsiTheme="minorEastAsia"/>
          <w:color w:val="000000"/>
          <w:szCs w:val="24"/>
        </w:rPr>
        <w:fldChar w:fldCharType="separate"/>
      </w:r>
      <w:r w:rsidR="00686AB4">
        <w:rPr>
          <w:rFonts w:asciiTheme="minorEastAsia" w:eastAsiaTheme="minorEastAsia" w:hAnsiTheme="minorEastAsia"/>
          <w:color w:val="000000"/>
          <w:szCs w:val="24"/>
        </w:rPr>
        <w:t xml:space="preserve"> 7) </w:t>
      </w:r>
      <w:r w:rsidR="00413DBF" w:rsidRPr="00C64EC4">
        <w:rPr>
          <w:rFonts w:asciiTheme="minorEastAsia" w:eastAsiaTheme="minorEastAsia" w:hAnsiTheme="minorEastAsia"/>
          <w:color w:val="000000"/>
          <w:szCs w:val="24"/>
        </w:rPr>
        <w:fldChar w:fldCharType="end"/>
      </w:r>
      <w:r w:rsidR="00413DBF" w:rsidRPr="00C64EC4">
        <w:rPr>
          <w:rFonts w:ascii="Times New Roman" w:hAnsi="Times New Roman"/>
          <w:color w:val="000000"/>
          <w:szCs w:val="24"/>
        </w:rPr>
        <w:fldChar w:fldCharType="begin"/>
      </w:r>
      <w:r w:rsidR="00413DBF" w:rsidRPr="00C64EC4">
        <w:rPr>
          <w:rFonts w:ascii="Times New Roman" w:hAnsi="Times New Roman"/>
          <w:color w:val="000000"/>
          <w:szCs w:val="24"/>
        </w:rPr>
        <w:instrText xml:space="preserve"> REF _Ref103709881 \h </w:instrText>
      </w:r>
      <w:r w:rsidR="009D7A60" w:rsidRPr="00C64EC4">
        <w:rPr>
          <w:rFonts w:ascii="Times New Roman" w:hAnsi="Times New Roman"/>
          <w:color w:val="000000"/>
          <w:szCs w:val="24"/>
        </w:rPr>
        <w:instrText xml:space="preserve"> \* MERGEFORMAT </w:instrText>
      </w:r>
      <w:r w:rsidR="00413DBF" w:rsidRPr="00C64EC4">
        <w:rPr>
          <w:rFonts w:ascii="Times New Roman" w:hAnsi="Times New Roman"/>
          <w:color w:val="000000"/>
          <w:szCs w:val="24"/>
        </w:rPr>
      </w:r>
      <w:r w:rsidR="00413DBF" w:rsidRPr="00C64EC4">
        <w:rPr>
          <w:rFonts w:ascii="Times New Roman" w:hAnsi="Times New Roman"/>
          <w:color w:val="000000"/>
          <w:szCs w:val="24"/>
        </w:rPr>
        <w:fldChar w:fldCharType="separate"/>
      </w:r>
      <w:r w:rsidR="00686AB4" w:rsidRPr="00C64EC4">
        <w:rPr>
          <w:rFonts w:hint="eastAsia"/>
        </w:rPr>
        <w:t>薬品類に関する条件</w:t>
      </w:r>
      <w:r w:rsidR="00413DBF" w:rsidRPr="00C64EC4">
        <w:rPr>
          <w:rFonts w:ascii="Times New Roman" w:hAnsi="Times New Roman"/>
          <w:color w:val="000000"/>
          <w:szCs w:val="24"/>
        </w:rPr>
        <w:fldChar w:fldCharType="end"/>
      </w:r>
      <w:r w:rsidR="00413DBF" w:rsidRPr="00C64EC4">
        <w:rPr>
          <w:rFonts w:ascii="Times New Roman" w:hAnsi="Times New Roman" w:hint="eastAsia"/>
          <w:color w:val="000000"/>
          <w:szCs w:val="24"/>
        </w:rPr>
        <w:t>」に</w:t>
      </w:r>
      <w:r w:rsidRPr="00C64EC4">
        <w:rPr>
          <w:rFonts w:ascii="Times New Roman" w:hAnsi="Times New Roman" w:hint="eastAsia"/>
          <w:color w:val="000000"/>
          <w:szCs w:val="24"/>
        </w:rPr>
        <w:t>示す</w:t>
      </w:r>
      <w:r w:rsidR="00EF2A99" w:rsidRPr="00C64EC4">
        <w:rPr>
          <w:rFonts w:ascii="Times New Roman" w:hAnsi="Times New Roman" w:hint="eastAsia"/>
          <w:color w:val="000000"/>
          <w:szCs w:val="24"/>
        </w:rPr>
        <w:t>条件において既設の薬品供給タンクから供給する</w:t>
      </w:r>
      <w:r w:rsidRPr="00C64EC4">
        <w:rPr>
          <w:rFonts w:ascii="Times New Roman" w:hAnsi="Times New Roman" w:hint="eastAsia"/>
          <w:color w:val="000000"/>
          <w:szCs w:val="24"/>
        </w:rPr>
        <w:t>ことも可能とする。</w:t>
      </w:r>
    </w:p>
    <w:p w14:paraId="3FF163C7" w14:textId="50E8D6B4" w:rsidR="000E5784" w:rsidRPr="00C64EC4" w:rsidRDefault="000E5784" w:rsidP="000E5784">
      <w:pPr>
        <w:pStyle w:val="af3"/>
        <w:numPr>
          <w:ilvl w:val="0"/>
          <w:numId w:val="27"/>
        </w:numPr>
        <w:ind w:leftChars="0"/>
      </w:pPr>
      <w:r w:rsidRPr="00C64EC4">
        <w:rPr>
          <w:rFonts w:hint="eastAsia"/>
        </w:rPr>
        <w:t>薬品供給設備は、予備機を設けること。ただし、既存の薬品供給ポンプを予備機として運用することも可能とする。</w:t>
      </w:r>
    </w:p>
    <w:p w14:paraId="7249C91D" w14:textId="057014DE" w:rsidR="000E5784" w:rsidRPr="00C64EC4" w:rsidRDefault="005B2D22" w:rsidP="000E5784">
      <w:pPr>
        <w:pStyle w:val="af3"/>
        <w:numPr>
          <w:ilvl w:val="0"/>
          <w:numId w:val="27"/>
        </w:numPr>
        <w:ind w:leftChars="0"/>
      </w:pPr>
      <w:r w:rsidRPr="00C64EC4">
        <w:rPr>
          <w:rFonts w:hint="eastAsia"/>
        </w:rPr>
        <w:t>薬品の特性に応じて腐食、摩耗に十分耐え、堅牢なものとすること。</w:t>
      </w:r>
    </w:p>
    <w:p w14:paraId="40BCFDEA" w14:textId="77777777" w:rsidR="00CA7DA0" w:rsidRPr="00C64EC4" w:rsidRDefault="00CA7DA0" w:rsidP="00CA7DA0"/>
    <w:p w14:paraId="7FC53D08" w14:textId="2187CA50" w:rsidR="00135BA6" w:rsidRPr="00C64EC4" w:rsidRDefault="00135BA6" w:rsidP="00D24E30">
      <w:pPr>
        <w:pStyle w:val="6"/>
      </w:pPr>
      <w:r w:rsidRPr="00C64EC4">
        <w:rPr>
          <w:rFonts w:hint="eastAsia"/>
        </w:rPr>
        <w:t>脱水機洗浄設備</w:t>
      </w:r>
    </w:p>
    <w:p w14:paraId="15502A29" w14:textId="66D87E7D" w:rsidR="00CA7DA0" w:rsidRPr="00C64EC4" w:rsidRDefault="00CA7DA0" w:rsidP="00CA7DA0">
      <w:pPr>
        <w:ind w:leftChars="100" w:left="210" w:firstLineChars="100" w:firstLine="210"/>
        <w:rPr>
          <w:rFonts w:ascii="Times New Roman" w:hAnsi="Times New Roman"/>
          <w:color w:val="000000"/>
        </w:rPr>
      </w:pPr>
      <w:r w:rsidRPr="00C64EC4">
        <w:rPr>
          <w:rFonts w:ascii="Times New Roman" w:hAnsi="Times New Roman"/>
          <w:color w:val="000000"/>
        </w:rPr>
        <w:t>本設備は、</w:t>
      </w:r>
      <w:r w:rsidRPr="00C64EC4">
        <w:rPr>
          <w:rFonts w:ascii="Times New Roman" w:hAnsi="Times New Roman" w:hint="eastAsia"/>
          <w:color w:val="000000"/>
        </w:rPr>
        <w:t>洗浄水を脱水機に供給するための</w:t>
      </w:r>
      <w:r w:rsidRPr="00C64EC4">
        <w:rPr>
          <w:rFonts w:ascii="Times New Roman" w:hAnsi="Times New Roman"/>
          <w:color w:val="000000"/>
        </w:rPr>
        <w:t>ものであ</w:t>
      </w:r>
      <w:r w:rsidRPr="00C64EC4">
        <w:rPr>
          <w:rFonts w:ascii="Times New Roman" w:hAnsi="Times New Roman" w:hint="eastAsia"/>
          <w:color w:val="000000"/>
        </w:rPr>
        <w:t>る。</w:t>
      </w:r>
    </w:p>
    <w:p w14:paraId="3F6E2F80" w14:textId="77777777" w:rsidR="00CA7DA0" w:rsidRPr="00C64EC4" w:rsidRDefault="00CA7DA0" w:rsidP="001E0773">
      <w:pPr>
        <w:pStyle w:val="af3"/>
        <w:numPr>
          <w:ilvl w:val="0"/>
          <w:numId w:val="28"/>
        </w:numPr>
        <w:ind w:leftChars="0"/>
      </w:pPr>
      <w:r w:rsidRPr="00C64EC4">
        <w:rPr>
          <w:rFonts w:hint="eastAsia"/>
        </w:rPr>
        <w:t>形式</w:t>
      </w:r>
      <w:r w:rsidRPr="00C64EC4">
        <w:tab/>
      </w:r>
      <w:r w:rsidRPr="00C64EC4">
        <w:rPr>
          <w:rFonts w:hint="eastAsia"/>
        </w:rPr>
        <w:t>：任意</w:t>
      </w:r>
    </w:p>
    <w:p w14:paraId="01211BB8" w14:textId="77777777" w:rsidR="00CA7DA0" w:rsidRPr="00C64EC4" w:rsidRDefault="00CA7DA0" w:rsidP="001E0773">
      <w:pPr>
        <w:pStyle w:val="af3"/>
        <w:numPr>
          <w:ilvl w:val="0"/>
          <w:numId w:val="28"/>
        </w:numPr>
        <w:ind w:leftChars="0"/>
      </w:pPr>
      <w:r w:rsidRPr="00C64EC4">
        <w:rPr>
          <w:rFonts w:hint="eastAsia"/>
        </w:rPr>
        <w:t>容量</w:t>
      </w:r>
      <w:r w:rsidRPr="00C64EC4">
        <w:rPr>
          <w:rFonts w:hint="eastAsia"/>
        </w:rPr>
        <w:tab/>
        <w:t>：脱水機の処理能力に見合った能力を持ち、必要に応じ、供給量の</w:t>
      </w:r>
    </w:p>
    <w:p w14:paraId="6E3109A1" w14:textId="3AE3FAB8" w:rsidR="00CA7DA0" w:rsidRPr="00C64EC4" w:rsidRDefault="00CA7DA0" w:rsidP="00CA7DA0">
      <w:pPr>
        <w:pStyle w:val="af3"/>
        <w:ind w:leftChars="0" w:left="2520" w:firstLineChars="100" w:firstLine="210"/>
      </w:pPr>
      <w:r w:rsidRPr="00C64EC4">
        <w:rPr>
          <w:rFonts w:hint="eastAsia"/>
        </w:rPr>
        <w:t>調整が可能な構造とすること。</w:t>
      </w:r>
    </w:p>
    <w:p w14:paraId="666158DA" w14:textId="77777777" w:rsidR="00CA7DA0" w:rsidRPr="00C64EC4" w:rsidRDefault="00CA7DA0" w:rsidP="001E0773">
      <w:pPr>
        <w:pStyle w:val="af3"/>
        <w:numPr>
          <w:ilvl w:val="0"/>
          <w:numId w:val="28"/>
        </w:numPr>
        <w:ind w:leftChars="0"/>
      </w:pPr>
      <w:r w:rsidRPr="00C64EC4">
        <w:rPr>
          <w:rFonts w:hint="eastAsia"/>
        </w:rPr>
        <w:t>構造等</w:t>
      </w:r>
      <w:r w:rsidRPr="00C64EC4">
        <w:tab/>
      </w:r>
      <w:r w:rsidRPr="00C64EC4">
        <w:rPr>
          <w:rFonts w:hint="eastAsia"/>
        </w:rPr>
        <w:t>：</w:t>
      </w:r>
    </w:p>
    <w:p w14:paraId="3F9A82A8" w14:textId="77777777" w:rsidR="00CA7DA0" w:rsidRPr="00C64EC4" w:rsidRDefault="00CA7DA0" w:rsidP="001E0773">
      <w:pPr>
        <w:pStyle w:val="af3"/>
        <w:numPr>
          <w:ilvl w:val="0"/>
          <w:numId w:val="29"/>
        </w:numPr>
        <w:ind w:leftChars="0"/>
      </w:pPr>
      <w:r w:rsidRPr="00C64EC4">
        <w:rPr>
          <w:rFonts w:hint="eastAsia"/>
        </w:rPr>
        <w:t>汚泥性状変動、負荷変動において安定的に対応できる設備とすること。</w:t>
      </w:r>
    </w:p>
    <w:p w14:paraId="50F1C03F" w14:textId="0143E506" w:rsidR="008E739F" w:rsidRPr="00C64EC4" w:rsidRDefault="008E739F" w:rsidP="008E739F">
      <w:pPr>
        <w:pStyle w:val="af3"/>
        <w:numPr>
          <w:ilvl w:val="0"/>
          <w:numId w:val="29"/>
        </w:numPr>
        <w:ind w:leftChars="0"/>
      </w:pPr>
      <w:r w:rsidRPr="00C64EC4">
        <w:rPr>
          <w:rFonts w:hint="eastAsia"/>
        </w:rPr>
        <w:t>脱水機洗浄設備は、予備機を設けること。ただし、既存の薬品供給ポンプを予備機として使用することも可能とする。</w:t>
      </w:r>
    </w:p>
    <w:p w14:paraId="71691861" w14:textId="77777777" w:rsidR="00CA7DA0" w:rsidRPr="00C64EC4" w:rsidRDefault="00CA7DA0" w:rsidP="00CA7DA0"/>
    <w:p w14:paraId="6927CCA1" w14:textId="63DAC41D" w:rsidR="00135BA6" w:rsidRPr="00C64EC4" w:rsidRDefault="00135BA6" w:rsidP="00D24E30">
      <w:pPr>
        <w:pStyle w:val="6"/>
      </w:pPr>
      <w:r w:rsidRPr="00C64EC4">
        <w:rPr>
          <w:rFonts w:hint="eastAsia"/>
        </w:rPr>
        <w:t>脱水ケーキ移送設備</w:t>
      </w:r>
    </w:p>
    <w:p w14:paraId="05AB8199" w14:textId="76C9AE6E" w:rsidR="00CA7DA0" w:rsidRPr="00C64EC4" w:rsidRDefault="00CA7DA0" w:rsidP="00CA7DA0">
      <w:pPr>
        <w:ind w:leftChars="100" w:left="210" w:firstLineChars="100" w:firstLine="210"/>
        <w:rPr>
          <w:rFonts w:ascii="Times New Roman" w:hAnsi="Times New Roman"/>
          <w:color w:val="000000"/>
        </w:rPr>
      </w:pPr>
      <w:r w:rsidRPr="00C64EC4">
        <w:rPr>
          <w:rFonts w:ascii="Times New Roman" w:hAnsi="Times New Roman"/>
          <w:color w:val="000000"/>
        </w:rPr>
        <w:t>本設備は、</w:t>
      </w:r>
      <w:r w:rsidRPr="00C64EC4">
        <w:rPr>
          <w:rFonts w:ascii="Times New Roman" w:hAnsi="Times New Roman" w:hint="eastAsia"/>
          <w:color w:val="000000"/>
        </w:rPr>
        <w:t>脱水機から排出される脱水ケーキを</w:t>
      </w:r>
      <w:r w:rsidR="00D35EA7" w:rsidRPr="00C64EC4">
        <w:rPr>
          <w:rFonts w:ascii="Times New Roman" w:hAnsi="Times New Roman" w:hint="eastAsia"/>
          <w:color w:val="000000"/>
        </w:rPr>
        <w:t>焼却炉貯留設備及び汚泥</w:t>
      </w:r>
      <w:r w:rsidR="00487DD9" w:rsidRPr="00C64EC4">
        <w:rPr>
          <w:rFonts w:ascii="Times New Roman" w:hAnsi="Times New Roman" w:hint="eastAsia"/>
          <w:color w:val="000000"/>
        </w:rPr>
        <w:t>貯留</w:t>
      </w:r>
      <w:r w:rsidR="00D35EA7" w:rsidRPr="00C64EC4">
        <w:rPr>
          <w:rFonts w:ascii="Times New Roman" w:hAnsi="Times New Roman" w:hint="eastAsia"/>
          <w:color w:val="000000"/>
        </w:rPr>
        <w:t>施設へ</w:t>
      </w:r>
      <w:r w:rsidRPr="00C64EC4">
        <w:rPr>
          <w:rFonts w:ascii="Times New Roman" w:hAnsi="Times New Roman" w:hint="eastAsia"/>
          <w:color w:val="000000"/>
        </w:rPr>
        <w:t>移送するための</w:t>
      </w:r>
      <w:r w:rsidRPr="00C64EC4">
        <w:rPr>
          <w:rFonts w:ascii="Times New Roman" w:hAnsi="Times New Roman"/>
          <w:color w:val="000000"/>
        </w:rPr>
        <w:t>ものであ</w:t>
      </w:r>
      <w:r w:rsidRPr="00C64EC4">
        <w:rPr>
          <w:rFonts w:ascii="Times New Roman" w:hAnsi="Times New Roman" w:hint="eastAsia"/>
          <w:color w:val="000000"/>
        </w:rPr>
        <w:t>る。</w:t>
      </w:r>
    </w:p>
    <w:p w14:paraId="1F9770CC" w14:textId="77777777" w:rsidR="00CA7DA0" w:rsidRPr="00C64EC4" w:rsidRDefault="00CA7DA0" w:rsidP="001E0773">
      <w:pPr>
        <w:pStyle w:val="af3"/>
        <w:numPr>
          <w:ilvl w:val="0"/>
          <w:numId w:val="30"/>
        </w:numPr>
        <w:ind w:leftChars="0"/>
      </w:pPr>
      <w:r w:rsidRPr="00C64EC4">
        <w:rPr>
          <w:rFonts w:hint="eastAsia"/>
        </w:rPr>
        <w:t>形式</w:t>
      </w:r>
      <w:r w:rsidRPr="00C64EC4">
        <w:tab/>
      </w:r>
      <w:r w:rsidRPr="00C64EC4">
        <w:rPr>
          <w:rFonts w:hint="eastAsia"/>
        </w:rPr>
        <w:t>：任意</w:t>
      </w:r>
    </w:p>
    <w:p w14:paraId="0FCF0E04" w14:textId="4ADA3F01" w:rsidR="00CA7DA0" w:rsidRPr="00C64EC4" w:rsidRDefault="00CA7DA0" w:rsidP="001E0773">
      <w:pPr>
        <w:pStyle w:val="af3"/>
        <w:numPr>
          <w:ilvl w:val="0"/>
          <w:numId w:val="30"/>
        </w:numPr>
        <w:ind w:leftChars="0"/>
      </w:pPr>
      <w:r w:rsidRPr="00C64EC4">
        <w:rPr>
          <w:rFonts w:hint="eastAsia"/>
        </w:rPr>
        <w:t>容量</w:t>
      </w:r>
      <w:r w:rsidRPr="00C64EC4">
        <w:rPr>
          <w:rFonts w:hint="eastAsia"/>
        </w:rPr>
        <w:tab/>
        <w:t>：脱水機の処理能力に見合った能力を持ち、必要に応じ、</w:t>
      </w:r>
      <w:r w:rsidR="00857320" w:rsidRPr="00C64EC4">
        <w:rPr>
          <w:rFonts w:hint="eastAsia"/>
        </w:rPr>
        <w:t>移送</w:t>
      </w:r>
      <w:r w:rsidRPr="00C64EC4">
        <w:rPr>
          <w:rFonts w:hint="eastAsia"/>
        </w:rPr>
        <w:t>量の</w:t>
      </w:r>
    </w:p>
    <w:p w14:paraId="15596302" w14:textId="7A57DAE5" w:rsidR="00CA7DA0" w:rsidRPr="00C64EC4" w:rsidRDefault="00CA7DA0" w:rsidP="00CA7DA0">
      <w:pPr>
        <w:pStyle w:val="af3"/>
        <w:ind w:leftChars="0" w:left="2520" w:firstLineChars="100" w:firstLine="210"/>
      </w:pPr>
      <w:r w:rsidRPr="00C64EC4">
        <w:rPr>
          <w:rFonts w:hint="eastAsia"/>
        </w:rPr>
        <w:lastRenderedPageBreak/>
        <w:t>調整が可能な構造とすること。</w:t>
      </w:r>
    </w:p>
    <w:p w14:paraId="7AE559A1" w14:textId="77777777" w:rsidR="00CA7DA0" w:rsidRPr="00C64EC4" w:rsidRDefault="00CA7DA0" w:rsidP="001E0773">
      <w:pPr>
        <w:pStyle w:val="af3"/>
        <w:numPr>
          <w:ilvl w:val="0"/>
          <w:numId w:val="30"/>
        </w:numPr>
        <w:ind w:leftChars="0"/>
      </w:pPr>
      <w:r w:rsidRPr="00C64EC4">
        <w:rPr>
          <w:rFonts w:hint="eastAsia"/>
        </w:rPr>
        <w:t>構造等</w:t>
      </w:r>
      <w:r w:rsidRPr="00C64EC4">
        <w:tab/>
      </w:r>
      <w:r w:rsidRPr="00C64EC4">
        <w:rPr>
          <w:rFonts w:hint="eastAsia"/>
        </w:rPr>
        <w:t>：</w:t>
      </w:r>
    </w:p>
    <w:p w14:paraId="4BAC6A73" w14:textId="77777777" w:rsidR="00CA7DA0" w:rsidRPr="00C64EC4" w:rsidRDefault="00CA7DA0" w:rsidP="001E0773">
      <w:pPr>
        <w:pStyle w:val="af3"/>
        <w:numPr>
          <w:ilvl w:val="0"/>
          <w:numId w:val="31"/>
        </w:numPr>
        <w:ind w:leftChars="0"/>
      </w:pPr>
      <w:r w:rsidRPr="00C64EC4">
        <w:rPr>
          <w:rFonts w:hint="eastAsia"/>
        </w:rPr>
        <w:t>汚泥性状変動、負荷変動において安定的に対応できる設備とすること。</w:t>
      </w:r>
    </w:p>
    <w:p w14:paraId="52EA593E" w14:textId="123BF7AE" w:rsidR="00CA7DA0" w:rsidRPr="00C64EC4" w:rsidRDefault="00CA7DA0" w:rsidP="001E0773">
      <w:pPr>
        <w:pStyle w:val="af3"/>
        <w:numPr>
          <w:ilvl w:val="0"/>
          <w:numId w:val="31"/>
        </w:numPr>
        <w:ind w:leftChars="0"/>
      </w:pPr>
      <w:r w:rsidRPr="00C64EC4">
        <w:rPr>
          <w:rFonts w:hint="eastAsia"/>
        </w:rPr>
        <w:t>移送先は、焼却炉施設及び本事業で</w:t>
      </w:r>
      <w:r w:rsidR="00C928AE" w:rsidRPr="00C64EC4">
        <w:rPr>
          <w:rFonts w:hint="eastAsia"/>
        </w:rPr>
        <w:t>建設</w:t>
      </w:r>
      <w:r w:rsidRPr="00C64EC4">
        <w:rPr>
          <w:rFonts w:hint="eastAsia"/>
        </w:rPr>
        <w:t>する汚泥</w:t>
      </w:r>
      <w:r w:rsidR="00487DD9" w:rsidRPr="00C64EC4">
        <w:rPr>
          <w:rFonts w:hint="eastAsia"/>
        </w:rPr>
        <w:t>貯留</w:t>
      </w:r>
      <w:r w:rsidRPr="00C64EC4">
        <w:rPr>
          <w:rFonts w:hint="eastAsia"/>
        </w:rPr>
        <w:t>施設へ移送するものとする。</w:t>
      </w:r>
    </w:p>
    <w:p w14:paraId="307CAC73" w14:textId="34D1CF8A" w:rsidR="00CA7DA0" w:rsidRPr="00C64EC4" w:rsidRDefault="00CA7DA0" w:rsidP="001E0773">
      <w:pPr>
        <w:pStyle w:val="af3"/>
        <w:numPr>
          <w:ilvl w:val="0"/>
          <w:numId w:val="31"/>
        </w:numPr>
        <w:ind w:leftChars="0"/>
      </w:pPr>
      <w:r w:rsidRPr="00C64EC4">
        <w:rPr>
          <w:rFonts w:ascii="Times New Roman" w:hAnsi="Times New Roman" w:hint="eastAsia"/>
          <w:color w:val="000000"/>
        </w:rPr>
        <w:t>ケーキ圧送ポンプ</w:t>
      </w:r>
      <w:r w:rsidR="00203DF3" w:rsidRPr="00C64EC4">
        <w:rPr>
          <w:rFonts w:ascii="Times New Roman" w:hAnsi="Times New Roman" w:hint="eastAsia"/>
          <w:color w:val="000000"/>
        </w:rPr>
        <w:t>の場合は</w:t>
      </w:r>
      <w:r w:rsidR="0074064C" w:rsidRPr="00C64EC4">
        <w:rPr>
          <w:rFonts w:ascii="Times New Roman" w:hAnsi="Times New Roman" w:hint="eastAsia"/>
          <w:color w:val="000000"/>
        </w:rPr>
        <w:t>、</w:t>
      </w:r>
      <w:r w:rsidRPr="00C64EC4">
        <w:rPr>
          <w:rFonts w:ascii="Times New Roman" w:hAnsi="Times New Roman" w:hint="eastAsia"/>
          <w:color w:val="000000"/>
        </w:rPr>
        <w:t>吐出配管に滑剤を供給し、吐出圧を低減させるための滑剤注入装置を設けること。</w:t>
      </w:r>
      <w:r w:rsidR="008E739F" w:rsidRPr="00C64EC4">
        <w:rPr>
          <w:rFonts w:ascii="Times New Roman" w:hAnsi="Times New Roman" w:hint="eastAsia"/>
          <w:color w:val="000000"/>
        </w:rPr>
        <w:t>なお、滑剤用タンクは既設の滑剤注入タンクを使用</w:t>
      </w:r>
      <w:r w:rsidR="00D35EA7" w:rsidRPr="00C64EC4">
        <w:rPr>
          <w:rFonts w:ascii="Times New Roman" w:hAnsi="Times New Roman" w:hint="eastAsia"/>
          <w:color w:val="000000"/>
        </w:rPr>
        <w:t>することも可能とする。</w:t>
      </w:r>
    </w:p>
    <w:p w14:paraId="7013AC82" w14:textId="50D7867B" w:rsidR="0074064C" w:rsidRPr="00C64EC4" w:rsidRDefault="0074064C">
      <w:pPr>
        <w:pStyle w:val="af3"/>
        <w:numPr>
          <w:ilvl w:val="0"/>
          <w:numId w:val="31"/>
        </w:numPr>
        <w:ind w:leftChars="0"/>
      </w:pPr>
      <w:r w:rsidRPr="00C64EC4">
        <w:rPr>
          <w:rFonts w:hint="eastAsia"/>
        </w:rPr>
        <w:t>コンベアの場合、密閉構造とし脱臭を行うこと。</w:t>
      </w:r>
    </w:p>
    <w:p w14:paraId="70FAD0E8" w14:textId="77777777" w:rsidR="00C468B6" w:rsidRPr="00C64EC4" w:rsidRDefault="00C468B6" w:rsidP="00C468B6"/>
    <w:p w14:paraId="61DD3B58" w14:textId="77777777" w:rsidR="008E5277" w:rsidRPr="00C64EC4" w:rsidRDefault="008E5277" w:rsidP="00D24E30">
      <w:pPr>
        <w:pStyle w:val="6"/>
      </w:pPr>
      <w:r w:rsidRPr="00C64EC4">
        <w:rPr>
          <w:rFonts w:hint="eastAsia"/>
        </w:rPr>
        <w:t>外部汚泥受入貯留設備</w:t>
      </w:r>
    </w:p>
    <w:p w14:paraId="7F3A76A2" w14:textId="77777777" w:rsidR="008E5277" w:rsidRPr="00C64EC4" w:rsidRDefault="008E5277" w:rsidP="008E5277">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本設備は、場外からの脱水ケーキを受け入れ、一時的に貯留するためのものである。</w:t>
      </w:r>
    </w:p>
    <w:p w14:paraId="00E612A0" w14:textId="77777777" w:rsidR="008E5277" w:rsidRPr="00C64EC4" w:rsidRDefault="008E5277" w:rsidP="008E5277">
      <w:pPr>
        <w:pStyle w:val="af3"/>
        <w:numPr>
          <w:ilvl w:val="0"/>
          <w:numId w:val="48"/>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15653BA6" w14:textId="77609BF7" w:rsidR="008E5277" w:rsidRPr="00C64EC4" w:rsidRDefault="008E5277" w:rsidP="009D27FC">
      <w:pPr>
        <w:pStyle w:val="af3"/>
        <w:numPr>
          <w:ilvl w:val="0"/>
          <w:numId w:val="48"/>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Pr="00C64EC4">
        <w:rPr>
          <w:rFonts w:asciiTheme="minorEastAsia" w:hAnsiTheme="minorEastAsia" w:hint="eastAsia"/>
          <w:szCs w:val="21"/>
        </w:rPr>
        <w:t>：</w:t>
      </w:r>
      <w:r w:rsidR="009D27FC" w:rsidRPr="00C64EC4">
        <w:rPr>
          <w:rFonts w:asciiTheme="minorEastAsia" w:hAnsiTheme="minorEastAsia" w:hint="eastAsia"/>
          <w:szCs w:val="21"/>
        </w:rPr>
        <w:t>搬入車両（</w:t>
      </w:r>
      <w:r w:rsidR="009D27FC" w:rsidRPr="00C64EC4">
        <w:rPr>
          <w:rFonts w:asciiTheme="minorEastAsia" w:hAnsiTheme="minorEastAsia"/>
          <w:szCs w:val="21"/>
        </w:rPr>
        <w:t>10t車）から投入可能な容量</w:t>
      </w:r>
      <w:r w:rsidRPr="00C64EC4">
        <w:rPr>
          <w:rFonts w:asciiTheme="minorEastAsia" w:hAnsiTheme="minorEastAsia" w:hint="eastAsia"/>
          <w:szCs w:val="21"/>
        </w:rPr>
        <w:t>×1基</w:t>
      </w:r>
    </w:p>
    <w:p w14:paraId="67AE19A2" w14:textId="23A6BDE5" w:rsidR="008E5277" w:rsidRPr="00C64EC4" w:rsidRDefault="008E5277" w:rsidP="008E5277">
      <w:pPr>
        <w:pStyle w:val="af3"/>
        <w:numPr>
          <w:ilvl w:val="0"/>
          <w:numId w:val="48"/>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3BCCC13D" w14:textId="77777777" w:rsidR="00F4320F" w:rsidRPr="00C64EC4" w:rsidRDefault="00F4320F" w:rsidP="00F4320F">
      <w:pPr>
        <w:pStyle w:val="af3"/>
        <w:numPr>
          <w:ilvl w:val="0"/>
          <w:numId w:val="84"/>
        </w:numPr>
        <w:ind w:leftChars="0"/>
        <w:rPr>
          <w:rFonts w:asciiTheme="minorEastAsia" w:hAnsiTheme="minorEastAsia"/>
          <w:szCs w:val="21"/>
        </w:rPr>
      </w:pPr>
      <w:r w:rsidRPr="00C64EC4">
        <w:rPr>
          <w:rFonts w:asciiTheme="minorEastAsia" w:hAnsiTheme="minorEastAsia" w:hint="eastAsia"/>
          <w:szCs w:val="21"/>
        </w:rPr>
        <w:t>脱水貯留施設用地・焼却炉施設用地に新規に設置する場合</w:t>
      </w:r>
    </w:p>
    <w:p w14:paraId="391E2018" w14:textId="77777777" w:rsidR="00F4320F" w:rsidRPr="00C64EC4" w:rsidRDefault="00F4320F" w:rsidP="00F4320F">
      <w:pPr>
        <w:pStyle w:val="af3"/>
        <w:widowControl/>
        <w:numPr>
          <w:ilvl w:val="0"/>
          <w:numId w:val="85"/>
        </w:numPr>
        <w:ind w:leftChars="0"/>
        <w:jc w:val="left"/>
        <w:rPr>
          <w:rFonts w:asciiTheme="minorEastAsia" w:hAnsiTheme="minorEastAsia"/>
          <w:szCs w:val="21"/>
        </w:rPr>
      </w:pPr>
      <w:r w:rsidRPr="00C64EC4">
        <w:rPr>
          <w:rFonts w:asciiTheme="minorEastAsia" w:hAnsiTheme="minorEastAsia" w:hint="eastAsia"/>
          <w:szCs w:val="21"/>
        </w:rPr>
        <w:t>設備の点検及び整備に必要なスペースを確保すること。</w:t>
      </w:r>
    </w:p>
    <w:p w14:paraId="53C217E0" w14:textId="77777777" w:rsidR="00F4320F" w:rsidRPr="00C64EC4" w:rsidRDefault="00F4320F" w:rsidP="00F4320F">
      <w:pPr>
        <w:pStyle w:val="af3"/>
        <w:widowControl/>
        <w:numPr>
          <w:ilvl w:val="0"/>
          <w:numId w:val="85"/>
        </w:numPr>
        <w:ind w:leftChars="0"/>
        <w:jc w:val="left"/>
        <w:rPr>
          <w:rFonts w:asciiTheme="minorEastAsia" w:hAnsiTheme="minorEastAsia"/>
          <w:szCs w:val="21"/>
        </w:rPr>
      </w:pPr>
      <w:r w:rsidRPr="00C64EC4">
        <w:rPr>
          <w:rFonts w:asciiTheme="minorEastAsia" w:hAnsiTheme="minorEastAsia" w:hint="eastAsia"/>
          <w:szCs w:val="21"/>
        </w:rPr>
        <w:t>汚泥の腐敗による性状悪化を避けるため、貯留槽内で汚泥が長期間滞留することがないように受入・排出ができる構造とし、攪拌または排出した脱水ケーキの再投入が可能な構造とすること。</w:t>
      </w:r>
    </w:p>
    <w:p w14:paraId="581AE070" w14:textId="77777777" w:rsidR="00F4320F" w:rsidRPr="00C64EC4" w:rsidRDefault="00F4320F" w:rsidP="00F4320F">
      <w:pPr>
        <w:pStyle w:val="af3"/>
        <w:widowControl/>
        <w:numPr>
          <w:ilvl w:val="0"/>
          <w:numId w:val="85"/>
        </w:numPr>
        <w:ind w:leftChars="0"/>
        <w:jc w:val="left"/>
        <w:rPr>
          <w:rFonts w:asciiTheme="minorEastAsia" w:hAnsiTheme="minorEastAsia"/>
          <w:szCs w:val="21"/>
        </w:rPr>
      </w:pPr>
      <w:r w:rsidRPr="00C64EC4">
        <w:rPr>
          <w:rFonts w:asciiTheme="minorEastAsia" w:hAnsiTheme="minorEastAsia" w:hint="eastAsia"/>
          <w:szCs w:val="21"/>
        </w:rPr>
        <w:t>発生した臭気を収集し、対象施設用地内で受注者が設置する脱臭設備において脱臭処理を行うこと。貯留設備及び臭気ダクトは臭気漏洩が起こらないような構造とすること。</w:t>
      </w:r>
    </w:p>
    <w:p w14:paraId="1A211064" w14:textId="77777777" w:rsidR="00F4320F" w:rsidRPr="00C64EC4" w:rsidRDefault="00F4320F" w:rsidP="00F4320F">
      <w:pPr>
        <w:pStyle w:val="af3"/>
        <w:widowControl/>
        <w:numPr>
          <w:ilvl w:val="0"/>
          <w:numId w:val="85"/>
        </w:numPr>
        <w:ind w:leftChars="0"/>
        <w:jc w:val="left"/>
        <w:rPr>
          <w:rFonts w:asciiTheme="minorEastAsia" w:hAnsiTheme="minorEastAsia"/>
          <w:szCs w:val="21"/>
        </w:rPr>
      </w:pPr>
      <w:r w:rsidRPr="00C64EC4">
        <w:rPr>
          <w:rFonts w:ascii="Times New Roman" w:hAnsi="Times New Roman" w:hint="eastAsia"/>
          <w:color w:val="000000"/>
        </w:rPr>
        <w:t>脱水ケーキの受入・供給量を計測可能な計測器を設けること。</w:t>
      </w:r>
    </w:p>
    <w:p w14:paraId="6F9F249B" w14:textId="33F8DD2D" w:rsidR="000B3DA3" w:rsidRPr="00C64EC4" w:rsidRDefault="000B3DA3" w:rsidP="00C12292">
      <w:pPr>
        <w:pStyle w:val="af3"/>
        <w:numPr>
          <w:ilvl w:val="0"/>
          <w:numId w:val="84"/>
        </w:numPr>
        <w:ind w:leftChars="0"/>
        <w:rPr>
          <w:rFonts w:asciiTheme="minorEastAsia" w:hAnsiTheme="minorEastAsia"/>
          <w:szCs w:val="21"/>
        </w:rPr>
      </w:pPr>
      <w:r w:rsidRPr="00C64EC4">
        <w:rPr>
          <w:rFonts w:hint="eastAsia"/>
        </w:rPr>
        <w:t>外部汚泥受入施設内において既設設備を撤去・更新する</w:t>
      </w:r>
      <w:r w:rsidRPr="00C64EC4">
        <w:rPr>
          <w:rFonts w:asciiTheme="minorEastAsia" w:hAnsiTheme="minorEastAsia" w:hint="eastAsia"/>
          <w:szCs w:val="21"/>
        </w:rPr>
        <w:t>場合</w:t>
      </w:r>
    </w:p>
    <w:p w14:paraId="1457C8BF" w14:textId="77777777" w:rsidR="008E5277" w:rsidRPr="00C64EC4" w:rsidRDefault="008E5277" w:rsidP="008E5277">
      <w:pPr>
        <w:pStyle w:val="af3"/>
        <w:widowControl/>
        <w:numPr>
          <w:ilvl w:val="0"/>
          <w:numId w:val="49"/>
        </w:numPr>
        <w:ind w:leftChars="0"/>
        <w:jc w:val="left"/>
        <w:rPr>
          <w:rFonts w:asciiTheme="minorEastAsia" w:hAnsiTheme="minorEastAsia"/>
          <w:szCs w:val="21"/>
        </w:rPr>
      </w:pPr>
      <w:r w:rsidRPr="00C64EC4">
        <w:rPr>
          <w:rFonts w:asciiTheme="minorEastAsia" w:hAnsiTheme="minorEastAsia" w:hint="eastAsia"/>
          <w:szCs w:val="21"/>
        </w:rPr>
        <w:t>設備の点検及び整備に必要なスペースを確保すること。</w:t>
      </w:r>
    </w:p>
    <w:p w14:paraId="06BD0582" w14:textId="77777777" w:rsidR="008E5277" w:rsidRPr="00C64EC4" w:rsidRDefault="008E5277" w:rsidP="008E5277">
      <w:pPr>
        <w:pStyle w:val="af3"/>
        <w:widowControl/>
        <w:numPr>
          <w:ilvl w:val="0"/>
          <w:numId w:val="49"/>
        </w:numPr>
        <w:ind w:leftChars="0"/>
        <w:jc w:val="left"/>
        <w:rPr>
          <w:rFonts w:asciiTheme="minorEastAsia" w:hAnsiTheme="minorEastAsia"/>
          <w:szCs w:val="21"/>
        </w:rPr>
      </w:pPr>
      <w:r w:rsidRPr="00C64EC4">
        <w:rPr>
          <w:rFonts w:asciiTheme="minorEastAsia" w:hAnsiTheme="minorEastAsia" w:hint="eastAsia"/>
          <w:szCs w:val="21"/>
        </w:rPr>
        <w:t>汚泥の腐敗による性状悪化を避けるため、貯留槽内で汚泥が長期間滞留することがないように受入・排出ができる構造とし、攪拌または排出した脱水ケーキの再投入が可能な構造とすること。</w:t>
      </w:r>
    </w:p>
    <w:p w14:paraId="1C88EF98" w14:textId="45AD048C" w:rsidR="008E5277" w:rsidRPr="00C64EC4" w:rsidRDefault="008E5277" w:rsidP="008E5277">
      <w:pPr>
        <w:pStyle w:val="af3"/>
        <w:widowControl/>
        <w:numPr>
          <w:ilvl w:val="0"/>
          <w:numId w:val="49"/>
        </w:numPr>
        <w:ind w:leftChars="0"/>
        <w:jc w:val="left"/>
        <w:rPr>
          <w:rFonts w:asciiTheme="minorEastAsia" w:hAnsiTheme="minorEastAsia"/>
          <w:szCs w:val="21"/>
        </w:rPr>
      </w:pPr>
      <w:r w:rsidRPr="00C64EC4">
        <w:rPr>
          <w:rFonts w:asciiTheme="minorEastAsia" w:hAnsiTheme="minorEastAsia" w:hint="eastAsia"/>
          <w:szCs w:val="21"/>
        </w:rPr>
        <w:t>発生した臭気を収集し、</w:t>
      </w:r>
      <w:r w:rsidR="00555571" w:rsidRPr="00C64EC4">
        <w:rPr>
          <w:rFonts w:asciiTheme="minorEastAsia" w:hAnsiTheme="minorEastAsia" w:hint="eastAsia"/>
          <w:szCs w:val="21"/>
        </w:rPr>
        <w:t>既設脱臭ダクトに接続する</w:t>
      </w:r>
      <w:r w:rsidR="000B3DA3" w:rsidRPr="00C64EC4">
        <w:rPr>
          <w:rFonts w:asciiTheme="minorEastAsia" w:hAnsiTheme="minorEastAsia" w:hint="eastAsia"/>
          <w:szCs w:val="21"/>
        </w:rPr>
        <w:t>こと。</w:t>
      </w:r>
      <w:r w:rsidRPr="00C64EC4">
        <w:rPr>
          <w:rFonts w:asciiTheme="minorEastAsia" w:hAnsiTheme="minorEastAsia" w:hint="eastAsia"/>
          <w:szCs w:val="21"/>
        </w:rPr>
        <w:t>貯留設備及び臭気ダクトは臭気漏洩が起こらないような構造とすること。</w:t>
      </w:r>
    </w:p>
    <w:p w14:paraId="4C5C69DE" w14:textId="36EE2C62" w:rsidR="008E5277" w:rsidRPr="00C64EC4" w:rsidRDefault="008E5277" w:rsidP="008E5277">
      <w:pPr>
        <w:pStyle w:val="af3"/>
        <w:widowControl/>
        <w:numPr>
          <w:ilvl w:val="0"/>
          <w:numId w:val="49"/>
        </w:numPr>
        <w:ind w:leftChars="0"/>
        <w:jc w:val="left"/>
        <w:rPr>
          <w:rFonts w:asciiTheme="minorEastAsia" w:hAnsiTheme="minorEastAsia"/>
          <w:szCs w:val="21"/>
        </w:rPr>
      </w:pPr>
      <w:r w:rsidRPr="00C64EC4">
        <w:rPr>
          <w:rFonts w:ascii="Times New Roman" w:hAnsi="Times New Roman" w:hint="eastAsia"/>
          <w:color w:val="000000"/>
        </w:rPr>
        <w:t>脱水ケーキの受入・供給量を計測可能な計測器を設けること。</w:t>
      </w:r>
    </w:p>
    <w:p w14:paraId="105646B6" w14:textId="77777777" w:rsidR="008E5277" w:rsidRPr="00C64EC4" w:rsidRDefault="008E5277" w:rsidP="008E5277">
      <w:pPr>
        <w:pStyle w:val="af3"/>
        <w:widowControl/>
        <w:ind w:leftChars="0" w:left="1680"/>
        <w:jc w:val="left"/>
        <w:rPr>
          <w:rFonts w:asciiTheme="minorEastAsia" w:hAnsiTheme="minorEastAsia"/>
          <w:szCs w:val="21"/>
        </w:rPr>
      </w:pPr>
    </w:p>
    <w:p w14:paraId="0D33FC3D" w14:textId="67CF48F0" w:rsidR="008E5277" w:rsidRPr="00C64EC4" w:rsidRDefault="008E5277" w:rsidP="00D24E30">
      <w:pPr>
        <w:pStyle w:val="6"/>
      </w:pPr>
      <w:r w:rsidRPr="00C64EC4">
        <w:rPr>
          <w:rFonts w:hint="eastAsia"/>
        </w:rPr>
        <w:t>外部汚泥移送設備</w:t>
      </w:r>
    </w:p>
    <w:p w14:paraId="1E605ADF" w14:textId="162E1C8C" w:rsidR="008E5277" w:rsidRPr="00C64EC4" w:rsidRDefault="008E5277" w:rsidP="008E5277">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w:t>
      </w:r>
      <w:r w:rsidR="0016036A" w:rsidRPr="00C64EC4">
        <w:rPr>
          <w:rFonts w:asciiTheme="minorEastAsia" w:hAnsiTheme="minorEastAsia" w:hint="eastAsia"/>
          <w:szCs w:val="21"/>
        </w:rPr>
        <w:t>外部汚泥</w:t>
      </w:r>
      <w:r w:rsidRPr="00C64EC4">
        <w:rPr>
          <w:rFonts w:asciiTheme="minorEastAsia" w:hAnsiTheme="minorEastAsia" w:hint="eastAsia"/>
          <w:szCs w:val="21"/>
        </w:rPr>
        <w:t>受入貯留設備に一時貯留した脱水ケーキを1号焼却炉・2号焼却炉の脱水ケーキ受入設備へ搬出・移送するためのものである。</w:t>
      </w:r>
    </w:p>
    <w:p w14:paraId="718AE504" w14:textId="77777777" w:rsidR="008E5277" w:rsidRPr="00C64EC4" w:rsidRDefault="008E5277" w:rsidP="008E5277">
      <w:pPr>
        <w:pStyle w:val="af3"/>
        <w:numPr>
          <w:ilvl w:val="0"/>
          <w:numId w:val="61"/>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7880B9A5" w14:textId="5FC3E01E" w:rsidR="008E5277" w:rsidRPr="00C64EC4" w:rsidRDefault="008E5277" w:rsidP="008E5277">
      <w:pPr>
        <w:pStyle w:val="af3"/>
        <w:numPr>
          <w:ilvl w:val="0"/>
          <w:numId w:val="61"/>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Pr="00C64EC4">
        <w:rPr>
          <w:rFonts w:asciiTheme="minorEastAsia" w:hAnsiTheme="minorEastAsia" w:hint="eastAsia"/>
          <w:szCs w:val="21"/>
        </w:rPr>
        <w:t>：2.0t/h　以上</w:t>
      </w:r>
      <w:r w:rsidR="007C5D35" w:rsidRPr="00C64EC4">
        <w:rPr>
          <w:rFonts w:asciiTheme="minorEastAsia" w:hAnsiTheme="minorEastAsia" w:hint="eastAsia"/>
          <w:szCs w:val="21"/>
        </w:rPr>
        <w:t xml:space="preserve">　</w:t>
      </w:r>
      <w:r w:rsidR="007C5D35" w:rsidRPr="00C64EC4">
        <w:rPr>
          <w:rFonts w:asciiTheme="minorEastAsia" w:hAnsiTheme="minorEastAsia"/>
          <w:szCs w:val="21"/>
        </w:rPr>
        <w:t>(含水率78</w:t>
      </w:r>
      <w:r w:rsidR="007C5D35" w:rsidRPr="00C64EC4">
        <w:rPr>
          <w:rFonts w:asciiTheme="minorEastAsia" w:hAnsiTheme="minorEastAsia" w:hint="eastAsia"/>
          <w:szCs w:val="21"/>
        </w:rPr>
        <w:t>％として</w:t>
      </w:r>
      <w:r w:rsidR="007C5D35" w:rsidRPr="00C64EC4">
        <w:rPr>
          <w:rFonts w:asciiTheme="minorEastAsia" w:hAnsiTheme="minorEastAsia"/>
          <w:szCs w:val="21"/>
        </w:rPr>
        <w:t>)</w:t>
      </w:r>
    </w:p>
    <w:p w14:paraId="7D5EDE0F" w14:textId="77777777" w:rsidR="008E5277" w:rsidRPr="00C64EC4" w:rsidRDefault="008E5277" w:rsidP="008E5277">
      <w:pPr>
        <w:pStyle w:val="af3"/>
        <w:numPr>
          <w:ilvl w:val="0"/>
          <w:numId w:val="61"/>
        </w:numPr>
        <w:ind w:leftChars="0"/>
        <w:rPr>
          <w:rFonts w:asciiTheme="minorEastAsia" w:hAnsiTheme="minorEastAsia"/>
          <w:szCs w:val="21"/>
        </w:rPr>
      </w:pPr>
      <w:r w:rsidRPr="00C64EC4">
        <w:rPr>
          <w:rFonts w:asciiTheme="minorEastAsia" w:hAnsiTheme="minorEastAsia" w:hint="eastAsia"/>
          <w:szCs w:val="21"/>
        </w:rPr>
        <w:lastRenderedPageBreak/>
        <w:t>構造等</w:t>
      </w:r>
      <w:r w:rsidRPr="00C64EC4">
        <w:rPr>
          <w:rFonts w:asciiTheme="minorEastAsia" w:hAnsiTheme="minorEastAsia"/>
          <w:szCs w:val="21"/>
        </w:rPr>
        <w:tab/>
      </w:r>
      <w:r w:rsidRPr="00C64EC4">
        <w:rPr>
          <w:rFonts w:asciiTheme="minorEastAsia" w:hAnsiTheme="minorEastAsia" w:hint="eastAsia"/>
          <w:szCs w:val="21"/>
        </w:rPr>
        <w:t>：</w:t>
      </w:r>
    </w:p>
    <w:p w14:paraId="3B79CDAD" w14:textId="77777777" w:rsidR="008E5277" w:rsidRPr="00C64EC4" w:rsidRDefault="008E5277" w:rsidP="008E5277">
      <w:pPr>
        <w:pStyle w:val="af3"/>
        <w:numPr>
          <w:ilvl w:val="0"/>
          <w:numId w:val="51"/>
        </w:numPr>
        <w:ind w:leftChars="0"/>
      </w:pPr>
      <w:r w:rsidRPr="00C64EC4">
        <w:rPr>
          <w:rFonts w:hint="eastAsia"/>
        </w:rPr>
        <w:t>汚泥性状変動、負荷変動において安定的に対応できる設備とすること。</w:t>
      </w:r>
    </w:p>
    <w:p w14:paraId="4AD432CC" w14:textId="77777777" w:rsidR="008E5277" w:rsidRPr="00C64EC4" w:rsidRDefault="008E5277" w:rsidP="008E5277">
      <w:pPr>
        <w:pStyle w:val="af3"/>
        <w:numPr>
          <w:ilvl w:val="0"/>
          <w:numId w:val="51"/>
        </w:numPr>
        <w:ind w:leftChars="0"/>
      </w:pPr>
      <w:r w:rsidRPr="00C64EC4">
        <w:rPr>
          <w:rFonts w:hint="eastAsia"/>
        </w:rPr>
        <w:t>移送先は、1号・2号焼却炉の脱水ケーキ受入設備へ移送するものとする。</w:t>
      </w:r>
    </w:p>
    <w:p w14:paraId="49ADAADA" w14:textId="77777777" w:rsidR="008E5277" w:rsidRPr="00C64EC4" w:rsidRDefault="008E5277" w:rsidP="008E5277">
      <w:pPr>
        <w:pStyle w:val="af3"/>
        <w:numPr>
          <w:ilvl w:val="0"/>
          <w:numId w:val="51"/>
        </w:numPr>
        <w:ind w:leftChars="0"/>
      </w:pPr>
      <w:r w:rsidRPr="00C64EC4">
        <w:rPr>
          <w:rFonts w:hint="eastAsia"/>
        </w:rPr>
        <w:t>本設備は、予備機は不要とする。</w:t>
      </w:r>
    </w:p>
    <w:p w14:paraId="268058DF" w14:textId="506E456C" w:rsidR="008E5277" w:rsidRPr="00C64EC4" w:rsidRDefault="007C5D35" w:rsidP="008E5277">
      <w:pPr>
        <w:pStyle w:val="af3"/>
        <w:numPr>
          <w:ilvl w:val="0"/>
          <w:numId w:val="51"/>
        </w:numPr>
        <w:ind w:leftChars="0"/>
      </w:pPr>
      <w:r w:rsidRPr="00C64EC4">
        <w:rPr>
          <w:rFonts w:ascii="Times New Roman" w:hAnsi="Times New Roman" w:hint="eastAsia"/>
          <w:color w:val="000000"/>
        </w:rPr>
        <w:t>ケーキ圧送ポンプの場合は</w:t>
      </w:r>
      <w:r w:rsidR="008E5277" w:rsidRPr="00C64EC4">
        <w:rPr>
          <w:rFonts w:hint="eastAsia"/>
        </w:rPr>
        <w:t>必要に応じて、</w:t>
      </w:r>
      <w:r w:rsidR="00D8742E" w:rsidRPr="00C64EC4">
        <w:rPr>
          <w:rFonts w:hint="eastAsia"/>
        </w:rPr>
        <w:t>外部汚泥移送</w:t>
      </w:r>
      <w:r w:rsidR="008E5277" w:rsidRPr="00C64EC4">
        <w:rPr>
          <w:rFonts w:hint="eastAsia"/>
        </w:rPr>
        <w:t>配管に滑剤を供給し、吐出圧を低減させるための滑剤注入装置を設けること。</w:t>
      </w:r>
    </w:p>
    <w:p w14:paraId="316A28B0" w14:textId="77DF5063" w:rsidR="00580C5F" w:rsidRPr="00C64EC4" w:rsidRDefault="00580C5F" w:rsidP="00580C5F">
      <w:pPr>
        <w:pStyle w:val="af3"/>
        <w:numPr>
          <w:ilvl w:val="0"/>
          <w:numId w:val="51"/>
        </w:numPr>
        <w:ind w:leftChars="0"/>
      </w:pPr>
      <w:r w:rsidRPr="00C64EC4">
        <w:rPr>
          <w:rFonts w:hint="eastAsia"/>
        </w:rPr>
        <w:t>コンベアの場合、密閉構造とし脱臭を行うこと</w:t>
      </w:r>
      <w:r w:rsidR="0074064C" w:rsidRPr="00C64EC4">
        <w:rPr>
          <w:rFonts w:hint="eastAsia"/>
        </w:rPr>
        <w:t>。</w:t>
      </w:r>
    </w:p>
    <w:p w14:paraId="24DE172A" w14:textId="77777777" w:rsidR="008E5277" w:rsidRPr="00C64EC4" w:rsidRDefault="008E5277" w:rsidP="008E5277">
      <w:pPr>
        <w:rPr>
          <w:rFonts w:asciiTheme="minorEastAsia" w:hAnsiTheme="minorEastAsia"/>
          <w:szCs w:val="21"/>
        </w:rPr>
      </w:pPr>
    </w:p>
    <w:p w14:paraId="2ACF7427" w14:textId="77777777" w:rsidR="00C468B6" w:rsidRPr="00C64EC4" w:rsidRDefault="00C468B6" w:rsidP="00D24E30">
      <w:pPr>
        <w:pStyle w:val="6"/>
      </w:pPr>
      <w:r w:rsidRPr="00C64EC4">
        <w:rPr>
          <w:rFonts w:hint="eastAsia"/>
        </w:rPr>
        <w:t>ダクト及び配管</w:t>
      </w:r>
    </w:p>
    <w:p w14:paraId="73A7B7BC" w14:textId="5FB210D9" w:rsidR="00C468B6" w:rsidRPr="00C64EC4" w:rsidRDefault="00C468B6" w:rsidP="00C468B6">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w:t>
      </w:r>
      <w:r w:rsidR="00C928AE" w:rsidRPr="00C64EC4">
        <w:rPr>
          <w:rFonts w:asciiTheme="minorEastAsia" w:hAnsiTheme="minorEastAsia" w:hint="eastAsia"/>
          <w:szCs w:val="21"/>
        </w:rPr>
        <w:t>脱水</w:t>
      </w:r>
      <w:r w:rsidRPr="00C64EC4">
        <w:rPr>
          <w:rFonts w:asciiTheme="minorEastAsia" w:hAnsiTheme="minorEastAsia" w:hint="eastAsia"/>
          <w:szCs w:val="21"/>
        </w:rPr>
        <w:t>設備の機器間及び関連する焼却炉や汚泥貯留</w:t>
      </w:r>
      <w:r w:rsidR="007B3993" w:rsidRPr="00C64EC4">
        <w:rPr>
          <w:rFonts w:asciiTheme="minorEastAsia" w:hAnsiTheme="minorEastAsia" w:hint="eastAsia"/>
          <w:szCs w:val="21"/>
        </w:rPr>
        <w:t>施設間</w:t>
      </w:r>
      <w:r w:rsidRPr="00C64EC4">
        <w:rPr>
          <w:rFonts w:asciiTheme="minorEastAsia" w:hAnsiTheme="minorEastAsia" w:hint="eastAsia"/>
          <w:szCs w:val="21"/>
        </w:rPr>
        <w:t>を接続するためのものである。</w:t>
      </w:r>
    </w:p>
    <w:p w14:paraId="044090A6" w14:textId="77777777" w:rsidR="00C468B6" w:rsidRPr="00C64EC4" w:rsidRDefault="00C468B6" w:rsidP="00C468B6">
      <w:pPr>
        <w:pStyle w:val="af3"/>
        <w:numPr>
          <w:ilvl w:val="0"/>
          <w:numId w:val="22"/>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3BF9F2C4" w14:textId="77777777" w:rsidR="00C468B6" w:rsidRPr="00C64EC4" w:rsidRDefault="00C468B6" w:rsidP="00C468B6">
      <w:pPr>
        <w:pStyle w:val="af3"/>
        <w:numPr>
          <w:ilvl w:val="0"/>
          <w:numId w:val="22"/>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Pr="00C64EC4">
        <w:rPr>
          <w:rFonts w:asciiTheme="minorEastAsia" w:hAnsiTheme="minorEastAsia" w:hint="eastAsia"/>
          <w:szCs w:val="21"/>
        </w:rPr>
        <w:t>：任意</w:t>
      </w:r>
    </w:p>
    <w:p w14:paraId="7EE32776" w14:textId="77777777" w:rsidR="00C468B6" w:rsidRPr="00C64EC4" w:rsidRDefault="00C468B6" w:rsidP="00C468B6">
      <w:pPr>
        <w:pStyle w:val="af3"/>
        <w:numPr>
          <w:ilvl w:val="0"/>
          <w:numId w:val="22"/>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2B1A42E7" w14:textId="77777777" w:rsidR="00C468B6" w:rsidRPr="00C64EC4" w:rsidRDefault="00C468B6" w:rsidP="00C468B6">
      <w:pPr>
        <w:pStyle w:val="af3"/>
        <w:numPr>
          <w:ilvl w:val="0"/>
          <w:numId w:val="23"/>
        </w:numPr>
        <w:ind w:leftChars="0"/>
        <w:rPr>
          <w:rFonts w:asciiTheme="minorEastAsia" w:hAnsiTheme="minorEastAsia"/>
          <w:szCs w:val="21"/>
        </w:rPr>
      </w:pPr>
      <w:r w:rsidRPr="00C64EC4">
        <w:rPr>
          <w:rFonts w:asciiTheme="minorEastAsia" w:hAnsiTheme="minorEastAsia" w:hint="eastAsia"/>
          <w:szCs w:val="21"/>
        </w:rPr>
        <w:t>汚泥性状変動、負荷変動において、脱水汚泥、タール、粉塵等による管の詰まり、閉塞及び付着物等に対して機能低下することなく、安定的に輸送できる設備とすること。</w:t>
      </w:r>
    </w:p>
    <w:p w14:paraId="374137BC" w14:textId="3AFAC16C" w:rsidR="00C468B6" w:rsidRPr="00C64EC4" w:rsidRDefault="00C468B6" w:rsidP="00C468B6">
      <w:pPr>
        <w:pStyle w:val="af3"/>
        <w:numPr>
          <w:ilvl w:val="0"/>
          <w:numId w:val="23"/>
        </w:numPr>
        <w:ind w:leftChars="0"/>
        <w:rPr>
          <w:rFonts w:asciiTheme="minorEastAsia" w:hAnsiTheme="minorEastAsia"/>
          <w:szCs w:val="21"/>
        </w:rPr>
      </w:pPr>
      <w:r w:rsidRPr="00C64EC4">
        <w:rPr>
          <w:rFonts w:asciiTheme="minorEastAsia" w:hAnsiTheme="minorEastAsia" w:hint="eastAsia"/>
          <w:szCs w:val="21"/>
        </w:rPr>
        <w:t>使用する流体特性に応じて腐食、摩耗に十分耐え、堅牢なものとすること。</w:t>
      </w:r>
    </w:p>
    <w:p w14:paraId="40DB101F" w14:textId="0AE51AB9" w:rsidR="00604AA4" w:rsidRPr="00C64EC4" w:rsidRDefault="00604AA4" w:rsidP="00604AA4">
      <w:pPr>
        <w:pStyle w:val="af3"/>
        <w:numPr>
          <w:ilvl w:val="0"/>
          <w:numId w:val="23"/>
        </w:numPr>
        <w:ind w:leftChars="0"/>
        <w:rPr>
          <w:rFonts w:asciiTheme="minorEastAsia" w:hAnsiTheme="minorEastAsia"/>
          <w:szCs w:val="21"/>
        </w:rPr>
      </w:pPr>
      <w:r w:rsidRPr="00C64EC4">
        <w:rPr>
          <w:rFonts w:asciiTheme="minorEastAsia" w:hAnsiTheme="minorEastAsia" w:hint="eastAsia"/>
          <w:szCs w:val="21"/>
        </w:rPr>
        <w:t>配管・ダクトの必要な箇所には弁･可とう管･伸縮継手を設置すること。設置場所については、操作及び開閉確認などの点検が容易に行える場所に設置すること。</w:t>
      </w:r>
    </w:p>
    <w:p w14:paraId="123ECF40" w14:textId="0EF58814" w:rsidR="00604AA4" w:rsidRPr="00C64EC4" w:rsidRDefault="00604AA4" w:rsidP="00604AA4">
      <w:pPr>
        <w:pStyle w:val="af3"/>
        <w:numPr>
          <w:ilvl w:val="0"/>
          <w:numId w:val="23"/>
        </w:numPr>
        <w:ind w:leftChars="0"/>
        <w:rPr>
          <w:rFonts w:asciiTheme="minorEastAsia" w:hAnsiTheme="minorEastAsia"/>
          <w:szCs w:val="21"/>
        </w:rPr>
      </w:pPr>
      <w:r w:rsidRPr="00C64EC4">
        <w:rPr>
          <w:rFonts w:asciiTheme="minorEastAsia" w:hAnsiTheme="minorEastAsia" w:hint="eastAsia"/>
          <w:szCs w:val="21"/>
        </w:rPr>
        <w:t>本工事で施工する配管が、維持管理動線の支障とならないよう考慮すること。</w:t>
      </w:r>
    </w:p>
    <w:p w14:paraId="092A16DB" w14:textId="1278CD08" w:rsidR="00604AA4" w:rsidRPr="00C64EC4" w:rsidRDefault="00604AA4" w:rsidP="00604AA4">
      <w:pPr>
        <w:pStyle w:val="af3"/>
        <w:numPr>
          <w:ilvl w:val="0"/>
          <w:numId w:val="23"/>
        </w:numPr>
        <w:ind w:leftChars="0"/>
        <w:rPr>
          <w:rFonts w:asciiTheme="minorEastAsia" w:hAnsiTheme="minorEastAsia"/>
          <w:szCs w:val="21"/>
        </w:rPr>
      </w:pPr>
      <w:r w:rsidRPr="00C64EC4">
        <w:rPr>
          <w:rFonts w:asciiTheme="minorEastAsia" w:hAnsiTheme="minorEastAsia" w:hint="eastAsia"/>
          <w:szCs w:val="21"/>
        </w:rPr>
        <w:t>配管・ダクト工事で、既設構造物の床・壁を貫通させる場合は既設構造物への影響を十分考慮して、適切な施工となるよう設計すること。</w:t>
      </w:r>
    </w:p>
    <w:p w14:paraId="5AA27549" w14:textId="77777777" w:rsidR="00CA7DA0" w:rsidRPr="00C64EC4" w:rsidRDefault="00CA7DA0" w:rsidP="00CA7DA0"/>
    <w:p w14:paraId="4DD29A55" w14:textId="34EB7748" w:rsidR="00D25E94" w:rsidRPr="00C64EC4" w:rsidRDefault="00D25E94" w:rsidP="006959D1">
      <w:pPr>
        <w:pStyle w:val="3"/>
      </w:pPr>
      <w:bookmarkStart w:id="258" w:name="_Toc106204056"/>
      <w:bookmarkStart w:id="259" w:name="_Toc115253683"/>
      <w:r w:rsidRPr="00C64EC4">
        <w:rPr>
          <w:rFonts w:hint="eastAsia"/>
        </w:rPr>
        <w:t>汚泥</w:t>
      </w:r>
      <w:r w:rsidR="00487DD9" w:rsidRPr="00C64EC4">
        <w:rPr>
          <w:rFonts w:hint="eastAsia"/>
        </w:rPr>
        <w:t>貯留</w:t>
      </w:r>
      <w:r w:rsidRPr="00C64EC4">
        <w:rPr>
          <w:rFonts w:hint="eastAsia"/>
        </w:rPr>
        <w:t>施設</w:t>
      </w:r>
      <w:bookmarkEnd w:id="258"/>
      <w:bookmarkEnd w:id="259"/>
    </w:p>
    <w:p w14:paraId="5B68A6FE" w14:textId="20EA977E" w:rsidR="00135BA6" w:rsidRPr="00C64EC4" w:rsidRDefault="00135BA6" w:rsidP="00D24E30">
      <w:pPr>
        <w:pStyle w:val="6"/>
      </w:pPr>
      <w:r w:rsidRPr="00C64EC4">
        <w:rPr>
          <w:rFonts w:hint="eastAsia"/>
        </w:rPr>
        <w:t>脱水ケーキ受入</w:t>
      </w:r>
      <w:r w:rsidR="004D050D" w:rsidRPr="00C64EC4">
        <w:rPr>
          <w:rFonts w:hint="eastAsia"/>
        </w:rPr>
        <w:t>・貯留</w:t>
      </w:r>
      <w:r w:rsidR="00D32248" w:rsidRPr="00C64EC4">
        <w:rPr>
          <w:rFonts w:hint="eastAsia"/>
        </w:rPr>
        <w:t>施設</w:t>
      </w:r>
    </w:p>
    <w:p w14:paraId="71BCD90D" w14:textId="40187D58" w:rsidR="00D35EA7" w:rsidRPr="00C64EC4" w:rsidRDefault="00D35EA7" w:rsidP="00D35EA7">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w:t>
      </w:r>
      <w:r w:rsidR="004D050D" w:rsidRPr="00C64EC4">
        <w:rPr>
          <w:rFonts w:asciiTheme="minorEastAsia" w:hAnsiTheme="minorEastAsia" w:hint="eastAsia"/>
          <w:szCs w:val="21"/>
        </w:rPr>
        <w:t>脱水施設で脱水処理された脱水ケーキを受け入れ、一時的に貯留するためのものである。</w:t>
      </w:r>
    </w:p>
    <w:p w14:paraId="467675F8" w14:textId="1DC23AAF" w:rsidR="00035473" w:rsidRPr="00C64EC4" w:rsidRDefault="00D35EA7" w:rsidP="00257579">
      <w:pPr>
        <w:pStyle w:val="af3"/>
        <w:numPr>
          <w:ilvl w:val="0"/>
          <w:numId w:val="36"/>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7F8085C3" w14:textId="3B55E5CB" w:rsidR="00035473" w:rsidRPr="00C64EC4" w:rsidRDefault="00D35EA7" w:rsidP="00B8798F">
      <w:pPr>
        <w:pStyle w:val="af3"/>
        <w:numPr>
          <w:ilvl w:val="0"/>
          <w:numId w:val="36"/>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004D050D" w:rsidRPr="00C64EC4">
        <w:rPr>
          <w:rFonts w:asciiTheme="minorEastAsia" w:hAnsiTheme="minorEastAsia" w:hint="eastAsia"/>
          <w:szCs w:val="21"/>
        </w:rPr>
        <w:t>：有効容量　1,000</w:t>
      </w:r>
      <w:r w:rsidR="004D050D" w:rsidRPr="00C64EC4">
        <w:rPr>
          <w:rFonts w:asciiTheme="minorEastAsia" w:hAnsiTheme="minorEastAsia"/>
          <w:szCs w:val="21"/>
        </w:rPr>
        <w:t xml:space="preserve"> </w:t>
      </w:r>
      <w:r w:rsidR="004D050D" w:rsidRPr="00C64EC4">
        <w:rPr>
          <w:rFonts w:asciiTheme="minorEastAsia" w:hAnsiTheme="minorEastAsia" w:hint="eastAsia"/>
          <w:szCs w:val="21"/>
        </w:rPr>
        <w:t>㎥</w:t>
      </w:r>
    </w:p>
    <w:p w14:paraId="3ADBFD35" w14:textId="77777777" w:rsidR="00D35EA7" w:rsidRPr="00C64EC4" w:rsidRDefault="00D35EA7" w:rsidP="00257579">
      <w:pPr>
        <w:pStyle w:val="af3"/>
        <w:numPr>
          <w:ilvl w:val="0"/>
          <w:numId w:val="36"/>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248DABA1" w14:textId="1895BE3D" w:rsidR="00D35EA7" w:rsidRPr="00C64EC4" w:rsidRDefault="00D35EA7" w:rsidP="00257579">
      <w:pPr>
        <w:pStyle w:val="af3"/>
        <w:widowControl/>
        <w:numPr>
          <w:ilvl w:val="0"/>
          <w:numId w:val="40"/>
        </w:numPr>
        <w:ind w:leftChars="0"/>
        <w:jc w:val="left"/>
        <w:rPr>
          <w:rFonts w:asciiTheme="minorEastAsia" w:hAnsiTheme="minorEastAsia"/>
          <w:szCs w:val="21"/>
        </w:rPr>
      </w:pPr>
      <w:r w:rsidRPr="00C64EC4">
        <w:rPr>
          <w:rFonts w:asciiTheme="minorEastAsia" w:hAnsiTheme="minorEastAsia" w:hint="eastAsia"/>
          <w:szCs w:val="21"/>
        </w:rPr>
        <w:t>汚泥性状変動、負荷変動において安定的に対応できる設備とすること。</w:t>
      </w:r>
    </w:p>
    <w:p w14:paraId="4E3CB10A" w14:textId="4C24B42E" w:rsidR="002E5E5D" w:rsidRPr="00C64EC4" w:rsidRDefault="00F2693D" w:rsidP="00257579">
      <w:pPr>
        <w:pStyle w:val="af3"/>
        <w:widowControl/>
        <w:numPr>
          <w:ilvl w:val="0"/>
          <w:numId w:val="40"/>
        </w:numPr>
        <w:ind w:leftChars="0"/>
        <w:jc w:val="left"/>
        <w:rPr>
          <w:rFonts w:asciiTheme="minorEastAsia" w:hAnsiTheme="minorEastAsia"/>
          <w:szCs w:val="21"/>
        </w:rPr>
      </w:pPr>
      <w:r w:rsidRPr="00C64EC4">
        <w:rPr>
          <w:rFonts w:asciiTheme="minorEastAsia" w:hAnsiTheme="minorEastAsia" w:hint="eastAsia"/>
          <w:szCs w:val="21"/>
        </w:rPr>
        <w:t>貯留</w:t>
      </w:r>
      <w:r w:rsidR="00D32248" w:rsidRPr="00C64EC4">
        <w:rPr>
          <w:rFonts w:hint="eastAsia"/>
        </w:rPr>
        <w:t>施設</w:t>
      </w:r>
      <w:r w:rsidR="005963C5" w:rsidRPr="00C64EC4">
        <w:rPr>
          <w:rFonts w:asciiTheme="minorEastAsia" w:hAnsiTheme="minorEastAsia" w:hint="eastAsia"/>
          <w:szCs w:val="21"/>
        </w:rPr>
        <w:t>の点検及び整備に必要なスペースを確保すること。</w:t>
      </w:r>
    </w:p>
    <w:p w14:paraId="4D0945A1" w14:textId="4D3269F0" w:rsidR="00E05FE9" w:rsidRPr="00C64EC4" w:rsidRDefault="00E05FE9" w:rsidP="00A7411A">
      <w:pPr>
        <w:pStyle w:val="af3"/>
        <w:widowControl/>
        <w:numPr>
          <w:ilvl w:val="0"/>
          <w:numId w:val="40"/>
        </w:numPr>
        <w:ind w:leftChars="0"/>
        <w:jc w:val="left"/>
        <w:rPr>
          <w:rFonts w:asciiTheme="minorEastAsia" w:hAnsiTheme="minorEastAsia"/>
          <w:szCs w:val="21"/>
        </w:rPr>
      </w:pPr>
      <w:r w:rsidRPr="00C64EC4">
        <w:rPr>
          <w:rFonts w:asciiTheme="minorEastAsia" w:hAnsiTheme="minorEastAsia" w:hint="eastAsia"/>
          <w:szCs w:val="21"/>
        </w:rPr>
        <w:t>貯留</w:t>
      </w:r>
      <w:r w:rsidR="00D32248" w:rsidRPr="00C64EC4">
        <w:rPr>
          <w:rFonts w:hint="eastAsia"/>
        </w:rPr>
        <w:t>施設</w:t>
      </w:r>
      <w:r w:rsidRPr="00C64EC4">
        <w:rPr>
          <w:rFonts w:asciiTheme="minorEastAsia" w:hAnsiTheme="minorEastAsia" w:hint="eastAsia"/>
          <w:szCs w:val="21"/>
        </w:rPr>
        <w:t>は、</w:t>
      </w:r>
      <w:r w:rsidR="002E5E5D" w:rsidRPr="00C64EC4">
        <w:rPr>
          <w:rFonts w:asciiTheme="minorEastAsia" w:hAnsiTheme="minorEastAsia" w:hint="eastAsia"/>
          <w:szCs w:val="21"/>
        </w:rPr>
        <w:t>施設の</w:t>
      </w:r>
      <w:r w:rsidR="00B76150" w:rsidRPr="00C64EC4">
        <w:rPr>
          <w:rFonts w:hint="eastAsia"/>
        </w:rPr>
        <w:t>点検整備</w:t>
      </w:r>
      <w:r w:rsidR="008C668D" w:rsidRPr="00C64EC4">
        <w:rPr>
          <w:rFonts w:asciiTheme="minorEastAsia" w:hAnsiTheme="minorEastAsia" w:hint="eastAsia"/>
          <w:szCs w:val="21"/>
        </w:rPr>
        <w:t>において、使用不可とならないよう複数構成と</w:t>
      </w:r>
      <w:r w:rsidR="00A7411A" w:rsidRPr="00C64EC4">
        <w:rPr>
          <w:rFonts w:asciiTheme="minorEastAsia" w:hAnsiTheme="minorEastAsia" w:hint="eastAsia"/>
          <w:szCs w:val="21"/>
        </w:rPr>
        <w:t>し、汚泥貯留有効容量</w:t>
      </w:r>
      <w:r w:rsidR="00A7411A" w:rsidRPr="00C64EC4">
        <w:rPr>
          <w:rFonts w:asciiTheme="minorEastAsia" w:hAnsiTheme="minorEastAsia"/>
          <w:szCs w:val="21"/>
        </w:rPr>
        <w:t>500</w:t>
      </w:r>
      <w:r w:rsidR="00A7411A" w:rsidRPr="00C64EC4">
        <w:rPr>
          <w:rFonts w:asciiTheme="minorEastAsia" w:hAnsiTheme="minorEastAsia" w:hint="eastAsia"/>
          <w:szCs w:val="21"/>
        </w:rPr>
        <w:t>㎥以上を常時稼働できること。</w:t>
      </w:r>
    </w:p>
    <w:p w14:paraId="102D1CB1" w14:textId="30D0E96F" w:rsidR="00E92C0A" w:rsidRPr="00C64EC4" w:rsidRDefault="00E92C0A" w:rsidP="00E92C0A">
      <w:pPr>
        <w:pStyle w:val="af3"/>
        <w:numPr>
          <w:ilvl w:val="0"/>
          <w:numId w:val="40"/>
        </w:numPr>
        <w:ind w:leftChars="0"/>
        <w:rPr>
          <w:rFonts w:asciiTheme="minorEastAsia" w:hAnsiTheme="minorEastAsia"/>
          <w:szCs w:val="21"/>
        </w:rPr>
      </w:pPr>
      <w:r w:rsidRPr="00C64EC4">
        <w:rPr>
          <w:rFonts w:asciiTheme="minorEastAsia" w:hAnsiTheme="minorEastAsia" w:hint="eastAsia"/>
          <w:szCs w:val="21"/>
        </w:rPr>
        <w:t>汚泥の腐敗による性状悪化を避けるため、貯留</w:t>
      </w:r>
      <w:r w:rsidR="00D32248" w:rsidRPr="00C64EC4">
        <w:rPr>
          <w:rFonts w:hint="eastAsia"/>
        </w:rPr>
        <w:t>施設</w:t>
      </w:r>
      <w:r w:rsidRPr="00C64EC4">
        <w:rPr>
          <w:rFonts w:asciiTheme="minorEastAsia" w:hAnsiTheme="minorEastAsia" w:hint="eastAsia"/>
          <w:szCs w:val="21"/>
        </w:rPr>
        <w:t>内で汚泥が長期間滞留することがないように受入・排出ができる構造とし、攪拌または排出した脱水</w:t>
      </w:r>
      <w:r w:rsidRPr="00C64EC4">
        <w:rPr>
          <w:rFonts w:asciiTheme="minorEastAsia" w:hAnsiTheme="minorEastAsia" w:hint="eastAsia"/>
          <w:szCs w:val="21"/>
        </w:rPr>
        <w:lastRenderedPageBreak/>
        <w:t>ケーキの再投入が可能な構造とすること。</w:t>
      </w:r>
    </w:p>
    <w:p w14:paraId="788D1551" w14:textId="3BE9BDAE" w:rsidR="005963C5" w:rsidRPr="00C64EC4" w:rsidRDefault="00ED7694" w:rsidP="00257579">
      <w:pPr>
        <w:pStyle w:val="af3"/>
        <w:widowControl/>
        <w:numPr>
          <w:ilvl w:val="0"/>
          <w:numId w:val="40"/>
        </w:numPr>
        <w:ind w:leftChars="0"/>
        <w:jc w:val="left"/>
        <w:rPr>
          <w:rFonts w:asciiTheme="minorEastAsia" w:hAnsiTheme="minorEastAsia"/>
          <w:szCs w:val="21"/>
        </w:rPr>
      </w:pPr>
      <w:r w:rsidRPr="00C64EC4">
        <w:rPr>
          <w:rFonts w:asciiTheme="minorEastAsia" w:hAnsiTheme="minorEastAsia" w:hint="eastAsia"/>
          <w:szCs w:val="21"/>
        </w:rPr>
        <w:t>発生</w:t>
      </w:r>
      <w:r w:rsidR="00DD4672" w:rsidRPr="00C64EC4">
        <w:rPr>
          <w:rFonts w:asciiTheme="minorEastAsia" w:hAnsiTheme="minorEastAsia" w:hint="eastAsia"/>
          <w:szCs w:val="21"/>
        </w:rPr>
        <w:t>した臭気を</w:t>
      </w:r>
      <w:r w:rsidR="005963C5" w:rsidRPr="00C64EC4">
        <w:rPr>
          <w:rFonts w:asciiTheme="minorEastAsia" w:hAnsiTheme="minorEastAsia" w:hint="eastAsia"/>
          <w:szCs w:val="21"/>
        </w:rPr>
        <w:t>収集</w:t>
      </w:r>
      <w:r w:rsidR="00DD4672" w:rsidRPr="00C64EC4">
        <w:rPr>
          <w:rFonts w:asciiTheme="minorEastAsia" w:hAnsiTheme="minorEastAsia" w:hint="eastAsia"/>
          <w:szCs w:val="21"/>
        </w:rPr>
        <w:t>し、脱臭設備へ</w:t>
      </w:r>
      <w:r w:rsidR="00035473" w:rsidRPr="00C64EC4">
        <w:rPr>
          <w:rFonts w:asciiTheme="minorEastAsia" w:hAnsiTheme="minorEastAsia" w:hint="eastAsia"/>
          <w:szCs w:val="21"/>
        </w:rPr>
        <w:t>ダクト</w:t>
      </w:r>
      <w:r w:rsidR="00DD4672" w:rsidRPr="00C64EC4">
        <w:rPr>
          <w:rFonts w:asciiTheme="minorEastAsia" w:hAnsiTheme="minorEastAsia" w:hint="eastAsia"/>
          <w:szCs w:val="21"/>
        </w:rPr>
        <w:t>接続すること</w:t>
      </w:r>
      <w:r w:rsidRPr="00C64EC4">
        <w:rPr>
          <w:rFonts w:asciiTheme="minorEastAsia" w:hAnsiTheme="minorEastAsia" w:hint="eastAsia"/>
          <w:szCs w:val="21"/>
        </w:rPr>
        <w:t>。</w:t>
      </w:r>
      <w:r w:rsidR="00035473" w:rsidRPr="00C64EC4">
        <w:rPr>
          <w:rFonts w:asciiTheme="minorEastAsia" w:hAnsiTheme="minorEastAsia" w:hint="eastAsia"/>
          <w:szCs w:val="21"/>
        </w:rPr>
        <w:t>貯留</w:t>
      </w:r>
      <w:r w:rsidR="00D32248" w:rsidRPr="00C64EC4">
        <w:rPr>
          <w:rFonts w:hint="eastAsia"/>
        </w:rPr>
        <w:t>施設</w:t>
      </w:r>
      <w:r w:rsidR="00035473" w:rsidRPr="00C64EC4">
        <w:rPr>
          <w:rFonts w:asciiTheme="minorEastAsia" w:hAnsiTheme="minorEastAsia" w:hint="eastAsia"/>
          <w:szCs w:val="21"/>
        </w:rPr>
        <w:t>及び臭気ダクトは臭気漏洩が起こらないような構造とすること。</w:t>
      </w:r>
    </w:p>
    <w:p w14:paraId="14DB24A9" w14:textId="77777777" w:rsidR="00D35EA7" w:rsidRPr="00C64EC4" w:rsidRDefault="00D35EA7" w:rsidP="00D35EA7"/>
    <w:p w14:paraId="44B5D595" w14:textId="7ECC4F99" w:rsidR="00135BA6" w:rsidRPr="00C64EC4" w:rsidRDefault="00135BA6" w:rsidP="00D24E30">
      <w:pPr>
        <w:pStyle w:val="6"/>
      </w:pPr>
      <w:r w:rsidRPr="00C64EC4">
        <w:rPr>
          <w:rFonts w:hint="eastAsia"/>
        </w:rPr>
        <w:t>脱水ケーキ移送設備</w:t>
      </w:r>
    </w:p>
    <w:p w14:paraId="5F33B4E7" w14:textId="111E9A06" w:rsidR="00D35EA7" w:rsidRPr="00C64EC4" w:rsidRDefault="00D35EA7" w:rsidP="00D35EA7">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w:t>
      </w:r>
      <w:r w:rsidR="00035473" w:rsidRPr="00C64EC4">
        <w:rPr>
          <w:rFonts w:asciiTheme="minorEastAsia" w:hAnsiTheme="minorEastAsia" w:hint="eastAsia"/>
          <w:szCs w:val="21"/>
        </w:rPr>
        <w:t>汚泥貯留</w:t>
      </w:r>
      <w:r w:rsidR="00D32248" w:rsidRPr="00C64EC4">
        <w:rPr>
          <w:rFonts w:hint="eastAsia"/>
        </w:rPr>
        <w:t>施設</w:t>
      </w:r>
      <w:r w:rsidR="00035473" w:rsidRPr="00C64EC4">
        <w:rPr>
          <w:rFonts w:asciiTheme="minorEastAsia" w:hAnsiTheme="minorEastAsia" w:hint="eastAsia"/>
          <w:szCs w:val="21"/>
        </w:rPr>
        <w:t>に一時貯留した脱水ケーキを</w:t>
      </w:r>
      <w:r w:rsidR="00706687" w:rsidRPr="00C64EC4">
        <w:rPr>
          <w:rFonts w:asciiTheme="minorEastAsia" w:hAnsiTheme="minorEastAsia" w:hint="eastAsia"/>
          <w:szCs w:val="21"/>
        </w:rPr>
        <w:t>1号焼却炉・2号焼却炉</w:t>
      </w:r>
      <w:r w:rsidR="00BD7733" w:rsidRPr="00C64EC4">
        <w:rPr>
          <w:rFonts w:asciiTheme="minorEastAsia" w:hAnsiTheme="minorEastAsia" w:hint="eastAsia"/>
          <w:szCs w:val="21"/>
        </w:rPr>
        <w:t>の脱水ケーキ受入設備</w:t>
      </w:r>
      <w:r w:rsidR="00706687" w:rsidRPr="00C64EC4">
        <w:rPr>
          <w:rFonts w:asciiTheme="minorEastAsia" w:hAnsiTheme="minorEastAsia" w:hint="eastAsia"/>
          <w:szCs w:val="21"/>
        </w:rPr>
        <w:t>および場外搬出車両へ</w:t>
      </w:r>
      <w:r w:rsidR="00035473" w:rsidRPr="00C64EC4">
        <w:rPr>
          <w:rFonts w:asciiTheme="minorEastAsia" w:hAnsiTheme="minorEastAsia" w:hint="eastAsia"/>
          <w:szCs w:val="21"/>
        </w:rPr>
        <w:t>搬出・移送するためのもの</w:t>
      </w:r>
      <w:r w:rsidR="00706687" w:rsidRPr="00C64EC4">
        <w:rPr>
          <w:rFonts w:asciiTheme="minorEastAsia" w:hAnsiTheme="minorEastAsia" w:hint="eastAsia"/>
          <w:szCs w:val="21"/>
        </w:rPr>
        <w:t>である</w:t>
      </w:r>
      <w:r w:rsidR="00035473" w:rsidRPr="00C64EC4">
        <w:rPr>
          <w:rFonts w:asciiTheme="minorEastAsia" w:hAnsiTheme="minorEastAsia" w:hint="eastAsia"/>
          <w:szCs w:val="21"/>
        </w:rPr>
        <w:t>。</w:t>
      </w:r>
    </w:p>
    <w:p w14:paraId="5DAFD829" w14:textId="77777777" w:rsidR="00D35EA7" w:rsidRPr="00C64EC4" w:rsidRDefault="00D35EA7" w:rsidP="00257579">
      <w:pPr>
        <w:pStyle w:val="af3"/>
        <w:numPr>
          <w:ilvl w:val="0"/>
          <w:numId w:val="37"/>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3A07E934" w14:textId="51BBA837" w:rsidR="00706687" w:rsidRPr="00C64EC4" w:rsidRDefault="00D35EA7" w:rsidP="00257579">
      <w:pPr>
        <w:pStyle w:val="af3"/>
        <w:numPr>
          <w:ilvl w:val="0"/>
          <w:numId w:val="37"/>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00706687" w:rsidRPr="00C64EC4">
        <w:rPr>
          <w:rFonts w:asciiTheme="minorEastAsia" w:hAnsiTheme="minorEastAsia" w:hint="eastAsia"/>
          <w:szCs w:val="21"/>
        </w:rPr>
        <w:t>：</w:t>
      </w:r>
      <w:r w:rsidR="002C7750" w:rsidRPr="00C64EC4">
        <w:rPr>
          <w:rFonts w:asciiTheme="minorEastAsia" w:hAnsiTheme="minorEastAsia" w:hint="eastAsia"/>
          <w:szCs w:val="21"/>
        </w:rPr>
        <w:t>5.</w:t>
      </w:r>
      <w:r w:rsidR="002C7750" w:rsidRPr="00C64EC4">
        <w:rPr>
          <w:rFonts w:asciiTheme="minorEastAsia" w:hAnsiTheme="minorEastAsia"/>
          <w:szCs w:val="21"/>
        </w:rPr>
        <w:t>6</w:t>
      </w:r>
      <w:r w:rsidR="00706687" w:rsidRPr="00C64EC4">
        <w:rPr>
          <w:rFonts w:asciiTheme="minorEastAsia" w:hAnsiTheme="minorEastAsia"/>
          <w:szCs w:val="21"/>
        </w:rPr>
        <w:t xml:space="preserve">t/h　</w:t>
      </w:r>
      <w:r w:rsidR="00706687" w:rsidRPr="00C64EC4">
        <w:rPr>
          <w:rFonts w:asciiTheme="minorEastAsia" w:hAnsiTheme="minorEastAsia" w:hint="eastAsia"/>
          <w:szCs w:val="21"/>
        </w:rPr>
        <w:t>以上</w:t>
      </w:r>
    </w:p>
    <w:p w14:paraId="4CB07771" w14:textId="77777777" w:rsidR="00D35EA7" w:rsidRPr="00C64EC4" w:rsidRDefault="00D35EA7" w:rsidP="00257579">
      <w:pPr>
        <w:pStyle w:val="af3"/>
        <w:numPr>
          <w:ilvl w:val="0"/>
          <w:numId w:val="37"/>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43B7A3C3" w14:textId="77777777" w:rsidR="00857320" w:rsidRPr="00C64EC4" w:rsidRDefault="00857320" w:rsidP="00257579">
      <w:pPr>
        <w:pStyle w:val="af3"/>
        <w:numPr>
          <w:ilvl w:val="0"/>
          <w:numId w:val="41"/>
        </w:numPr>
        <w:ind w:leftChars="0"/>
      </w:pPr>
      <w:r w:rsidRPr="00C64EC4">
        <w:rPr>
          <w:rFonts w:hint="eastAsia"/>
        </w:rPr>
        <w:t>汚泥性状変動、負荷変動において安定的に対応できる設備とすること。</w:t>
      </w:r>
    </w:p>
    <w:p w14:paraId="77125211" w14:textId="625693B9" w:rsidR="00857320" w:rsidRPr="00C64EC4" w:rsidRDefault="00857320" w:rsidP="00257579">
      <w:pPr>
        <w:pStyle w:val="af3"/>
        <w:numPr>
          <w:ilvl w:val="0"/>
          <w:numId w:val="41"/>
        </w:numPr>
        <w:ind w:leftChars="0"/>
      </w:pPr>
      <w:r w:rsidRPr="00C64EC4">
        <w:rPr>
          <w:rFonts w:hint="eastAsia"/>
        </w:rPr>
        <w:t>移送先は、</w:t>
      </w:r>
      <w:r w:rsidR="00AF5431" w:rsidRPr="00C64EC4">
        <w:rPr>
          <w:rFonts w:hint="eastAsia"/>
        </w:rPr>
        <w:t>1号・2号</w:t>
      </w:r>
      <w:r w:rsidRPr="00C64EC4">
        <w:rPr>
          <w:rFonts w:hint="eastAsia"/>
        </w:rPr>
        <w:t>焼却炉</w:t>
      </w:r>
      <w:r w:rsidR="00AF5431" w:rsidRPr="00C64EC4">
        <w:rPr>
          <w:rFonts w:hint="eastAsia"/>
        </w:rPr>
        <w:t>の脱水ケーキ受入設備へ</w:t>
      </w:r>
      <w:r w:rsidRPr="00C64EC4">
        <w:rPr>
          <w:rFonts w:hint="eastAsia"/>
        </w:rPr>
        <w:t>移送する</w:t>
      </w:r>
      <w:r w:rsidR="00B042E4" w:rsidRPr="00C64EC4">
        <w:rPr>
          <w:rFonts w:hint="eastAsia"/>
        </w:rPr>
        <w:t>とともに、非常時において場外搬出設備より場外搬出車両に積載する</w:t>
      </w:r>
      <w:r w:rsidRPr="00C64EC4">
        <w:rPr>
          <w:rFonts w:hint="eastAsia"/>
        </w:rPr>
        <w:t>ものとする。</w:t>
      </w:r>
    </w:p>
    <w:p w14:paraId="71E8277C" w14:textId="7FBB4D16" w:rsidR="0074064C" w:rsidRPr="00C64EC4" w:rsidRDefault="00B64C42" w:rsidP="0074064C">
      <w:pPr>
        <w:pStyle w:val="af3"/>
        <w:numPr>
          <w:ilvl w:val="0"/>
          <w:numId w:val="41"/>
        </w:numPr>
        <w:ind w:leftChars="0"/>
      </w:pPr>
      <w:r w:rsidRPr="00C64EC4">
        <w:rPr>
          <w:rFonts w:ascii="Times New Roman" w:hAnsi="Times New Roman" w:hint="eastAsia"/>
          <w:color w:val="000000"/>
        </w:rPr>
        <w:t>ケーキ圧送ポンプの場合は</w:t>
      </w:r>
      <w:r w:rsidR="0074064C" w:rsidRPr="00C64EC4">
        <w:rPr>
          <w:rFonts w:ascii="Times New Roman" w:hAnsi="Times New Roman" w:hint="eastAsia"/>
          <w:color w:val="000000"/>
        </w:rPr>
        <w:t>、</w:t>
      </w:r>
      <w:r w:rsidR="00857320" w:rsidRPr="00C64EC4">
        <w:rPr>
          <w:rFonts w:ascii="Times New Roman" w:hAnsi="Times New Roman" w:hint="eastAsia"/>
          <w:color w:val="000000"/>
        </w:rPr>
        <w:t>吐出配管に滑剤を供給し、吐出圧を低減させるための滑剤注入装置を設けること。</w:t>
      </w:r>
    </w:p>
    <w:p w14:paraId="14E35B67" w14:textId="7F6EEF5E" w:rsidR="00857320" w:rsidRPr="00C64EC4" w:rsidRDefault="0074064C" w:rsidP="0074064C">
      <w:pPr>
        <w:pStyle w:val="af3"/>
        <w:numPr>
          <w:ilvl w:val="0"/>
          <w:numId w:val="41"/>
        </w:numPr>
        <w:ind w:leftChars="0"/>
      </w:pPr>
      <w:r w:rsidRPr="00C64EC4">
        <w:rPr>
          <w:rFonts w:ascii="Times New Roman" w:hAnsi="Times New Roman" w:hint="eastAsia"/>
          <w:color w:val="000000"/>
        </w:rPr>
        <w:t>コンベアの場合、密閉構造とし脱臭を行うこと。</w:t>
      </w:r>
    </w:p>
    <w:p w14:paraId="7F169A1D" w14:textId="77777777" w:rsidR="00D35EA7" w:rsidRPr="00C64EC4" w:rsidRDefault="00D35EA7" w:rsidP="00D35EA7"/>
    <w:p w14:paraId="5716EDC0" w14:textId="2CC7390E" w:rsidR="00135BA6" w:rsidRPr="00C64EC4" w:rsidRDefault="00135BA6" w:rsidP="00D24E30">
      <w:pPr>
        <w:pStyle w:val="6"/>
      </w:pPr>
      <w:r w:rsidRPr="00C64EC4">
        <w:rPr>
          <w:rFonts w:hint="eastAsia"/>
        </w:rPr>
        <w:t>脱臭設備</w:t>
      </w:r>
    </w:p>
    <w:p w14:paraId="47AF99DB" w14:textId="64E6E249" w:rsidR="00D35EA7" w:rsidRPr="00C64EC4" w:rsidRDefault="00D35EA7" w:rsidP="00D35EA7">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w:t>
      </w:r>
      <w:r w:rsidR="00BD7733" w:rsidRPr="00C64EC4">
        <w:rPr>
          <w:rFonts w:asciiTheme="minorEastAsia" w:hAnsiTheme="minorEastAsia" w:hint="eastAsia"/>
          <w:szCs w:val="21"/>
        </w:rPr>
        <w:t>汚泥</w:t>
      </w:r>
      <w:r w:rsidR="00487DD9" w:rsidRPr="00C64EC4">
        <w:rPr>
          <w:rFonts w:asciiTheme="minorEastAsia" w:hAnsiTheme="minorEastAsia" w:hint="eastAsia"/>
          <w:szCs w:val="21"/>
        </w:rPr>
        <w:t>貯留</w:t>
      </w:r>
      <w:r w:rsidR="00BD7733" w:rsidRPr="00C64EC4">
        <w:rPr>
          <w:rFonts w:asciiTheme="minorEastAsia" w:hAnsiTheme="minorEastAsia" w:hint="eastAsia"/>
          <w:szCs w:val="21"/>
        </w:rPr>
        <w:t>施設内で発生する臭気を脱臭処理するためのもの</w:t>
      </w:r>
      <w:r w:rsidRPr="00C64EC4">
        <w:rPr>
          <w:rFonts w:asciiTheme="minorEastAsia" w:hAnsiTheme="minorEastAsia" w:hint="eastAsia"/>
          <w:szCs w:val="21"/>
        </w:rPr>
        <w:t>である。</w:t>
      </w:r>
    </w:p>
    <w:p w14:paraId="36AE35D5" w14:textId="77777777" w:rsidR="00D35EA7" w:rsidRPr="00C64EC4" w:rsidRDefault="00D35EA7" w:rsidP="00257579">
      <w:pPr>
        <w:pStyle w:val="af3"/>
        <w:numPr>
          <w:ilvl w:val="0"/>
          <w:numId w:val="38"/>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54540CF6" w14:textId="77777777" w:rsidR="00D35EA7" w:rsidRPr="00C64EC4" w:rsidRDefault="00D35EA7" w:rsidP="00257579">
      <w:pPr>
        <w:pStyle w:val="af3"/>
        <w:numPr>
          <w:ilvl w:val="0"/>
          <w:numId w:val="38"/>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Pr="00C64EC4">
        <w:rPr>
          <w:rFonts w:asciiTheme="minorEastAsia" w:hAnsiTheme="minorEastAsia" w:hint="eastAsia"/>
          <w:szCs w:val="21"/>
        </w:rPr>
        <w:t>：任意</w:t>
      </w:r>
    </w:p>
    <w:p w14:paraId="37821861" w14:textId="77777777" w:rsidR="00D35EA7" w:rsidRPr="00C64EC4" w:rsidRDefault="00D35EA7" w:rsidP="00257579">
      <w:pPr>
        <w:pStyle w:val="af3"/>
        <w:numPr>
          <w:ilvl w:val="0"/>
          <w:numId w:val="38"/>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14EE0101" w14:textId="604F8F1E" w:rsidR="00D35EA7" w:rsidRPr="00C64EC4" w:rsidRDefault="00D35EA7" w:rsidP="00257579">
      <w:pPr>
        <w:pStyle w:val="af3"/>
        <w:widowControl/>
        <w:numPr>
          <w:ilvl w:val="0"/>
          <w:numId w:val="42"/>
        </w:numPr>
        <w:ind w:leftChars="0"/>
        <w:jc w:val="left"/>
        <w:rPr>
          <w:rFonts w:asciiTheme="minorEastAsia" w:hAnsiTheme="minorEastAsia"/>
          <w:szCs w:val="21"/>
        </w:rPr>
      </w:pPr>
      <w:r w:rsidRPr="00C64EC4">
        <w:rPr>
          <w:rFonts w:asciiTheme="minorEastAsia" w:hAnsiTheme="minorEastAsia" w:hint="eastAsia"/>
          <w:szCs w:val="21"/>
        </w:rPr>
        <w:t>汚泥性状変動、負荷変動において安定的に対応できる設備とすること。</w:t>
      </w:r>
    </w:p>
    <w:p w14:paraId="67325E18" w14:textId="1559E77E" w:rsidR="00E92C0A" w:rsidRPr="00C64EC4" w:rsidRDefault="00E92C0A" w:rsidP="00E92C0A">
      <w:pPr>
        <w:pStyle w:val="af3"/>
        <w:widowControl/>
        <w:numPr>
          <w:ilvl w:val="0"/>
          <w:numId w:val="42"/>
        </w:numPr>
        <w:ind w:leftChars="0"/>
        <w:jc w:val="left"/>
        <w:rPr>
          <w:rFonts w:asciiTheme="minorEastAsia" w:hAnsiTheme="minorEastAsia"/>
          <w:szCs w:val="21"/>
        </w:rPr>
      </w:pPr>
      <w:r w:rsidRPr="00C64EC4">
        <w:rPr>
          <w:rFonts w:asciiTheme="minorEastAsia" w:hAnsiTheme="minorEastAsia" w:hint="eastAsia"/>
          <w:szCs w:val="21"/>
        </w:rPr>
        <w:t>脱臭材の搬入搬出・交換に必要なスペース及び付帯設備を具備すること。</w:t>
      </w:r>
    </w:p>
    <w:p w14:paraId="71E48D8C" w14:textId="77777777" w:rsidR="00D35EA7" w:rsidRPr="00C64EC4" w:rsidRDefault="00D35EA7" w:rsidP="00D35EA7"/>
    <w:p w14:paraId="3E819BF6" w14:textId="5E131AE7" w:rsidR="00135BA6" w:rsidRPr="00C64EC4" w:rsidRDefault="00135BA6" w:rsidP="00D24E30">
      <w:pPr>
        <w:pStyle w:val="6"/>
      </w:pPr>
      <w:r w:rsidRPr="00C64EC4">
        <w:rPr>
          <w:rFonts w:hint="eastAsia"/>
        </w:rPr>
        <w:t>用役設備</w:t>
      </w:r>
    </w:p>
    <w:p w14:paraId="2543CBF7" w14:textId="4818A0DE" w:rsidR="00D35EA7" w:rsidRPr="00C64EC4" w:rsidRDefault="00D35EA7" w:rsidP="00D35EA7">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w:t>
      </w:r>
      <w:r w:rsidR="00BD7733" w:rsidRPr="00C64EC4">
        <w:rPr>
          <w:rFonts w:asciiTheme="minorEastAsia" w:hAnsiTheme="minorEastAsia" w:hint="eastAsia"/>
          <w:szCs w:val="21"/>
        </w:rPr>
        <w:t>汚泥</w:t>
      </w:r>
      <w:r w:rsidR="00487DD9" w:rsidRPr="00C64EC4">
        <w:rPr>
          <w:rFonts w:asciiTheme="minorEastAsia" w:hAnsiTheme="minorEastAsia" w:hint="eastAsia"/>
          <w:szCs w:val="21"/>
        </w:rPr>
        <w:t>貯留</w:t>
      </w:r>
      <w:r w:rsidR="00BD7733" w:rsidRPr="00C64EC4">
        <w:rPr>
          <w:rFonts w:asciiTheme="minorEastAsia" w:hAnsiTheme="minorEastAsia" w:hint="eastAsia"/>
          <w:szCs w:val="21"/>
        </w:rPr>
        <w:t>施設を運転するために必要なユーティリティを供給、排出するための</w:t>
      </w:r>
      <w:r w:rsidRPr="00C64EC4">
        <w:rPr>
          <w:rFonts w:asciiTheme="minorEastAsia" w:hAnsiTheme="minorEastAsia" w:hint="eastAsia"/>
          <w:szCs w:val="21"/>
        </w:rPr>
        <w:t>ものである。</w:t>
      </w:r>
    </w:p>
    <w:p w14:paraId="34F48DF6" w14:textId="77777777" w:rsidR="00D35EA7" w:rsidRPr="00C64EC4" w:rsidRDefault="00D35EA7" w:rsidP="00257579">
      <w:pPr>
        <w:pStyle w:val="af3"/>
        <w:numPr>
          <w:ilvl w:val="0"/>
          <w:numId w:val="39"/>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24F6D7EE" w14:textId="77777777" w:rsidR="00D35EA7" w:rsidRPr="00C64EC4" w:rsidRDefault="00D35EA7" w:rsidP="00257579">
      <w:pPr>
        <w:pStyle w:val="af3"/>
        <w:numPr>
          <w:ilvl w:val="0"/>
          <w:numId w:val="39"/>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Pr="00C64EC4">
        <w:rPr>
          <w:rFonts w:asciiTheme="minorEastAsia" w:hAnsiTheme="minorEastAsia" w:hint="eastAsia"/>
          <w:szCs w:val="21"/>
        </w:rPr>
        <w:t>：任意</w:t>
      </w:r>
    </w:p>
    <w:p w14:paraId="2CC69CD4" w14:textId="77777777" w:rsidR="00D35EA7" w:rsidRPr="00C64EC4" w:rsidRDefault="00D35EA7" w:rsidP="00257579">
      <w:pPr>
        <w:pStyle w:val="af3"/>
        <w:numPr>
          <w:ilvl w:val="0"/>
          <w:numId w:val="39"/>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5A7B42E9" w14:textId="5C3A1DF4" w:rsidR="00D35EA7" w:rsidRPr="00C64EC4" w:rsidRDefault="00D35EA7" w:rsidP="00257579">
      <w:pPr>
        <w:pStyle w:val="af3"/>
        <w:widowControl/>
        <w:numPr>
          <w:ilvl w:val="0"/>
          <w:numId w:val="46"/>
        </w:numPr>
        <w:ind w:leftChars="0"/>
        <w:jc w:val="left"/>
        <w:rPr>
          <w:rFonts w:asciiTheme="minorEastAsia" w:hAnsiTheme="minorEastAsia"/>
          <w:szCs w:val="21"/>
        </w:rPr>
      </w:pPr>
      <w:r w:rsidRPr="00C64EC4">
        <w:rPr>
          <w:rFonts w:asciiTheme="minorEastAsia" w:hAnsiTheme="minorEastAsia" w:hint="eastAsia"/>
          <w:szCs w:val="21"/>
        </w:rPr>
        <w:t>汚泥性状変動、負荷変動において安定的に対応できる設備とすること。</w:t>
      </w:r>
    </w:p>
    <w:p w14:paraId="2E5ED035" w14:textId="20039664" w:rsidR="00C468B6" w:rsidRPr="00C64EC4" w:rsidRDefault="00C468B6" w:rsidP="00257579">
      <w:pPr>
        <w:pStyle w:val="af3"/>
        <w:numPr>
          <w:ilvl w:val="0"/>
          <w:numId w:val="46"/>
        </w:numPr>
        <w:ind w:leftChars="0"/>
      </w:pPr>
      <w:r w:rsidRPr="00C64EC4">
        <w:rPr>
          <w:rFonts w:hint="eastAsia"/>
        </w:rPr>
        <w:t>使用する流体特性に応じて腐食、摩耗に十分耐え、堅牢なものとすること。</w:t>
      </w:r>
    </w:p>
    <w:p w14:paraId="0666413F" w14:textId="2B58B2A5" w:rsidR="00C468B6" w:rsidRPr="00C64EC4" w:rsidRDefault="00C468B6" w:rsidP="00257579">
      <w:pPr>
        <w:pStyle w:val="af3"/>
        <w:numPr>
          <w:ilvl w:val="0"/>
          <w:numId w:val="46"/>
        </w:numPr>
        <w:ind w:leftChars="0"/>
      </w:pPr>
      <w:r w:rsidRPr="00C64EC4">
        <w:rPr>
          <w:rFonts w:hint="eastAsia"/>
        </w:rPr>
        <w:t>ユーティリティの取り合い条件は、</w:t>
      </w:r>
      <w:r w:rsidR="00E40FA3" w:rsidRPr="00C64EC4">
        <w:rPr>
          <w:rFonts w:hint="eastAsia"/>
        </w:rPr>
        <w:t>「</w:t>
      </w:r>
      <w:r w:rsidR="00E40FA3" w:rsidRPr="00C64EC4">
        <w:fldChar w:fldCharType="begin"/>
      </w:r>
      <w:r w:rsidR="00E40FA3" w:rsidRPr="00C64EC4">
        <w:instrText xml:space="preserve"> </w:instrText>
      </w:r>
      <w:r w:rsidR="00E40FA3" w:rsidRPr="00C64EC4">
        <w:rPr>
          <w:rFonts w:hint="eastAsia"/>
        </w:rPr>
        <w:instrText>REF _Ref103710663 \n \h</w:instrText>
      </w:r>
      <w:r w:rsidR="00E40FA3" w:rsidRPr="00C64EC4">
        <w:instrText xml:space="preserve">  \* MERGEFORMAT </w:instrText>
      </w:r>
      <w:r w:rsidR="00E40FA3" w:rsidRPr="00C64EC4">
        <w:fldChar w:fldCharType="separate"/>
      </w:r>
      <w:r w:rsidR="00686AB4">
        <w:t xml:space="preserve">II </w:t>
      </w:r>
      <w:r w:rsidR="00E40FA3" w:rsidRPr="00C64EC4">
        <w:fldChar w:fldCharType="end"/>
      </w:r>
      <w:r w:rsidR="00E40FA3" w:rsidRPr="00C64EC4">
        <w:fldChar w:fldCharType="begin"/>
      </w:r>
      <w:r w:rsidR="00E40FA3" w:rsidRPr="00C64EC4">
        <w:instrText xml:space="preserve"> REF _Ref103710674 \n \h  \* MERGEFORMAT </w:instrText>
      </w:r>
      <w:r w:rsidR="00E40FA3" w:rsidRPr="00C64EC4">
        <w:fldChar w:fldCharType="separate"/>
      </w:r>
      <w:r w:rsidR="00686AB4">
        <w:rPr>
          <w:rFonts w:hint="eastAsia"/>
        </w:rPr>
        <w:t>2.6．</w:t>
      </w:r>
      <w:r w:rsidR="00E40FA3" w:rsidRPr="00C64EC4">
        <w:fldChar w:fldCharType="end"/>
      </w:r>
      <w:r w:rsidR="00E40FA3" w:rsidRPr="00C64EC4">
        <w:fldChar w:fldCharType="begin"/>
      </w:r>
      <w:r w:rsidR="00E40FA3" w:rsidRPr="00C64EC4">
        <w:instrText xml:space="preserve"> REF _Ref103710679 \h  \* MERGEFORMAT </w:instrText>
      </w:r>
      <w:r w:rsidR="00E40FA3" w:rsidRPr="00C64EC4">
        <w:fldChar w:fldCharType="separate"/>
      </w:r>
      <w:r w:rsidR="00686AB4" w:rsidRPr="00C64EC4">
        <w:rPr>
          <w:rFonts w:hint="eastAsia"/>
        </w:rPr>
        <w:t>取合等に関する条件</w:t>
      </w:r>
      <w:r w:rsidR="00E40FA3" w:rsidRPr="00C64EC4">
        <w:fldChar w:fldCharType="end"/>
      </w:r>
      <w:r w:rsidR="00E40FA3" w:rsidRPr="00C64EC4">
        <w:rPr>
          <w:rFonts w:hint="eastAsia"/>
        </w:rPr>
        <w:t>」に示す</w:t>
      </w:r>
      <w:r w:rsidRPr="00C64EC4">
        <w:rPr>
          <w:rFonts w:hint="eastAsia"/>
        </w:rPr>
        <w:t>とおりとするが、供給・排出条件を満足しない場合は、本事業にて必要な設備を設けること。</w:t>
      </w:r>
    </w:p>
    <w:p w14:paraId="1BE1C603" w14:textId="77777777" w:rsidR="00C468B6" w:rsidRPr="00C64EC4" w:rsidRDefault="00C468B6" w:rsidP="00C468B6"/>
    <w:p w14:paraId="3F761670" w14:textId="374ED4C2" w:rsidR="00C468B6" w:rsidRPr="00C64EC4" w:rsidRDefault="007B3993" w:rsidP="00D24E30">
      <w:pPr>
        <w:pStyle w:val="6"/>
      </w:pPr>
      <w:r w:rsidRPr="00C64EC4">
        <w:rPr>
          <w:rFonts w:hint="eastAsia"/>
        </w:rPr>
        <w:lastRenderedPageBreak/>
        <w:t>外部搬出</w:t>
      </w:r>
      <w:r w:rsidR="005C2F95" w:rsidRPr="00C64EC4">
        <w:rPr>
          <w:rFonts w:hint="eastAsia"/>
        </w:rPr>
        <w:t>用</w:t>
      </w:r>
      <w:r w:rsidRPr="00C64EC4">
        <w:rPr>
          <w:rFonts w:hint="eastAsia"/>
        </w:rPr>
        <w:t>設備</w:t>
      </w:r>
    </w:p>
    <w:p w14:paraId="3047AD1E" w14:textId="5D8559DF" w:rsidR="00C468B6" w:rsidRPr="00C64EC4" w:rsidRDefault="00C468B6" w:rsidP="00C468B6">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本設備は、汚泥</w:t>
      </w:r>
      <w:r w:rsidR="00BD7733" w:rsidRPr="00C64EC4">
        <w:rPr>
          <w:rFonts w:asciiTheme="minorEastAsia" w:hAnsiTheme="minorEastAsia" w:hint="eastAsia"/>
          <w:szCs w:val="21"/>
        </w:rPr>
        <w:t>貯留</w:t>
      </w:r>
      <w:r w:rsidR="00D32248" w:rsidRPr="00C64EC4">
        <w:rPr>
          <w:rFonts w:hint="eastAsia"/>
        </w:rPr>
        <w:t>施設</w:t>
      </w:r>
      <w:r w:rsidR="007B3993" w:rsidRPr="00C64EC4">
        <w:rPr>
          <w:rFonts w:asciiTheme="minorEastAsia" w:hAnsiTheme="minorEastAsia" w:hint="eastAsia"/>
          <w:szCs w:val="21"/>
        </w:rPr>
        <w:t>に貯留した脱水ケーキを場外搬出車両へ</w:t>
      </w:r>
      <w:r w:rsidR="008626A2" w:rsidRPr="00C64EC4">
        <w:rPr>
          <w:rFonts w:asciiTheme="minorEastAsia" w:hAnsiTheme="minorEastAsia" w:hint="eastAsia"/>
          <w:szCs w:val="21"/>
        </w:rPr>
        <w:t>投入</w:t>
      </w:r>
      <w:r w:rsidR="007B3993" w:rsidRPr="00C64EC4">
        <w:rPr>
          <w:rFonts w:asciiTheme="minorEastAsia" w:hAnsiTheme="minorEastAsia" w:hint="eastAsia"/>
          <w:szCs w:val="21"/>
        </w:rPr>
        <w:t>するためのものである</w:t>
      </w:r>
      <w:r w:rsidRPr="00C64EC4">
        <w:rPr>
          <w:rFonts w:asciiTheme="minorEastAsia" w:hAnsiTheme="minorEastAsia" w:hint="eastAsia"/>
          <w:szCs w:val="21"/>
        </w:rPr>
        <w:t>。</w:t>
      </w:r>
    </w:p>
    <w:p w14:paraId="48C916FD" w14:textId="77777777" w:rsidR="00C468B6" w:rsidRPr="00C64EC4" w:rsidRDefault="00C468B6" w:rsidP="00257579">
      <w:pPr>
        <w:pStyle w:val="af3"/>
        <w:numPr>
          <w:ilvl w:val="0"/>
          <w:numId w:val="50"/>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6583BF80" w14:textId="78D88533" w:rsidR="00C468B6" w:rsidRPr="00C64EC4" w:rsidRDefault="00C468B6" w:rsidP="005C2F95">
      <w:pPr>
        <w:pStyle w:val="af3"/>
        <w:numPr>
          <w:ilvl w:val="0"/>
          <w:numId w:val="50"/>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Pr="00C64EC4">
        <w:rPr>
          <w:rFonts w:asciiTheme="minorEastAsia" w:hAnsiTheme="minorEastAsia" w:hint="eastAsia"/>
          <w:szCs w:val="21"/>
        </w:rPr>
        <w:t>：</w:t>
      </w:r>
      <w:r w:rsidR="005C2F95" w:rsidRPr="00C64EC4">
        <w:rPr>
          <w:rFonts w:asciiTheme="minorEastAsia" w:hAnsiTheme="minorEastAsia" w:hint="eastAsia"/>
          <w:szCs w:val="21"/>
        </w:rPr>
        <w:t>場外搬出車両（10t車）　1台</w:t>
      </w:r>
    </w:p>
    <w:p w14:paraId="257ADE34" w14:textId="06EE3208" w:rsidR="00E4761F" w:rsidRPr="00C64EC4" w:rsidRDefault="00E4761F" w:rsidP="0011586E">
      <w:pPr>
        <w:pStyle w:val="af3"/>
        <w:ind w:leftChars="0" w:left="2520"/>
        <w:rPr>
          <w:rFonts w:asciiTheme="minorEastAsia" w:hAnsiTheme="minorEastAsia"/>
          <w:szCs w:val="21"/>
        </w:rPr>
      </w:pPr>
      <w:r w:rsidRPr="00C64EC4">
        <w:rPr>
          <w:rFonts w:asciiTheme="minorEastAsia" w:hAnsiTheme="minorEastAsia" w:hint="eastAsia"/>
          <w:szCs w:val="21"/>
        </w:rPr>
        <w:t xml:space="preserve">　</w:t>
      </w:r>
      <w:r w:rsidR="002C7750" w:rsidRPr="00C64EC4">
        <w:rPr>
          <w:rFonts w:asciiTheme="minorEastAsia" w:hAnsiTheme="minorEastAsia" w:hint="eastAsia"/>
          <w:szCs w:val="21"/>
        </w:rPr>
        <w:t>5.6t/h　以上</w:t>
      </w:r>
    </w:p>
    <w:p w14:paraId="0A56784E" w14:textId="77777777" w:rsidR="00C468B6" w:rsidRPr="00C64EC4" w:rsidRDefault="00C468B6" w:rsidP="00257579">
      <w:pPr>
        <w:pStyle w:val="af3"/>
        <w:numPr>
          <w:ilvl w:val="0"/>
          <w:numId w:val="50"/>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5E0684AC" w14:textId="352EEB7B" w:rsidR="00B042E4" w:rsidRPr="00C64EC4" w:rsidRDefault="00B042E4" w:rsidP="00B042E4">
      <w:pPr>
        <w:pStyle w:val="af3"/>
        <w:widowControl/>
        <w:numPr>
          <w:ilvl w:val="0"/>
          <w:numId w:val="47"/>
        </w:numPr>
        <w:ind w:leftChars="0"/>
        <w:jc w:val="left"/>
        <w:rPr>
          <w:rFonts w:asciiTheme="minorEastAsia" w:hAnsiTheme="minorEastAsia"/>
          <w:szCs w:val="21"/>
        </w:rPr>
      </w:pPr>
      <w:r w:rsidRPr="00C64EC4">
        <w:rPr>
          <w:rFonts w:asciiTheme="minorEastAsia" w:hAnsiTheme="minorEastAsia" w:hint="eastAsia"/>
          <w:szCs w:val="21"/>
        </w:rPr>
        <w:t>非常時に</w:t>
      </w:r>
      <w:r w:rsidR="00E4761F" w:rsidRPr="00C64EC4">
        <w:rPr>
          <w:rFonts w:asciiTheme="minorEastAsia" w:hAnsiTheme="minorEastAsia" w:hint="eastAsia"/>
          <w:szCs w:val="21"/>
        </w:rPr>
        <w:t>汚泥</w:t>
      </w:r>
      <w:r w:rsidRPr="00C64EC4">
        <w:rPr>
          <w:rFonts w:asciiTheme="minorEastAsia" w:hAnsiTheme="minorEastAsia" w:hint="eastAsia"/>
          <w:szCs w:val="21"/>
        </w:rPr>
        <w:t>貯留</w:t>
      </w:r>
      <w:r w:rsidR="00D32248" w:rsidRPr="00C64EC4">
        <w:rPr>
          <w:rFonts w:hint="eastAsia"/>
        </w:rPr>
        <w:t>施設</w:t>
      </w:r>
      <w:r w:rsidRPr="00C64EC4">
        <w:rPr>
          <w:rFonts w:asciiTheme="minorEastAsia" w:hAnsiTheme="minorEastAsia" w:hint="eastAsia"/>
          <w:szCs w:val="21"/>
        </w:rPr>
        <w:t>内の脱水ケーキを場外搬出できるように、場外搬出車両（10t車）への</w:t>
      </w:r>
      <w:r w:rsidR="005C2F95" w:rsidRPr="00C64EC4">
        <w:rPr>
          <w:rFonts w:asciiTheme="minorEastAsia" w:hAnsiTheme="minorEastAsia" w:hint="eastAsia"/>
          <w:szCs w:val="21"/>
        </w:rPr>
        <w:t>積載可能な投入</w:t>
      </w:r>
      <w:r w:rsidRPr="00C64EC4">
        <w:rPr>
          <w:rFonts w:asciiTheme="minorEastAsia" w:hAnsiTheme="minorEastAsia" w:hint="eastAsia"/>
          <w:szCs w:val="21"/>
        </w:rPr>
        <w:t>設備を設けること。</w:t>
      </w:r>
    </w:p>
    <w:p w14:paraId="3B1C96A6" w14:textId="648AB5FB" w:rsidR="00B042E4" w:rsidRPr="00C64EC4" w:rsidRDefault="00B042E4" w:rsidP="00B042E4">
      <w:pPr>
        <w:pStyle w:val="af3"/>
        <w:widowControl/>
        <w:numPr>
          <w:ilvl w:val="0"/>
          <w:numId w:val="47"/>
        </w:numPr>
        <w:ind w:leftChars="0"/>
        <w:jc w:val="left"/>
        <w:rPr>
          <w:rFonts w:asciiTheme="minorEastAsia" w:hAnsiTheme="minorEastAsia"/>
          <w:szCs w:val="21"/>
        </w:rPr>
      </w:pPr>
      <w:r w:rsidRPr="00C64EC4">
        <w:rPr>
          <w:rFonts w:asciiTheme="minorEastAsia" w:hAnsiTheme="minorEastAsia" w:hint="eastAsia"/>
          <w:szCs w:val="21"/>
        </w:rPr>
        <w:t>場外搬出車両の進入・搬出作業において、維持管理に支障のない必要なスペースを設けること。</w:t>
      </w:r>
    </w:p>
    <w:p w14:paraId="5EA5CE97" w14:textId="1C7C6317" w:rsidR="005C2F95" w:rsidRPr="00C64EC4" w:rsidRDefault="008626A2">
      <w:pPr>
        <w:pStyle w:val="af3"/>
        <w:widowControl/>
        <w:numPr>
          <w:ilvl w:val="0"/>
          <w:numId w:val="47"/>
        </w:numPr>
        <w:ind w:leftChars="0"/>
        <w:jc w:val="left"/>
        <w:rPr>
          <w:rFonts w:asciiTheme="minorEastAsia" w:hAnsiTheme="minorEastAsia"/>
          <w:szCs w:val="21"/>
        </w:rPr>
      </w:pPr>
      <w:r w:rsidRPr="00C64EC4">
        <w:rPr>
          <w:rFonts w:asciiTheme="minorEastAsia" w:hAnsiTheme="minorEastAsia" w:hint="eastAsia"/>
          <w:szCs w:val="21"/>
        </w:rPr>
        <w:t>車両への脱水ケーキ</w:t>
      </w:r>
      <w:r w:rsidR="005C2F95" w:rsidRPr="00C64EC4">
        <w:rPr>
          <w:rFonts w:asciiTheme="minorEastAsia" w:hAnsiTheme="minorEastAsia" w:hint="eastAsia"/>
          <w:szCs w:val="21"/>
        </w:rPr>
        <w:t>積載</w:t>
      </w:r>
      <w:r w:rsidRPr="00C64EC4">
        <w:rPr>
          <w:rFonts w:asciiTheme="minorEastAsia" w:hAnsiTheme="minorEastAsia" w:hint="eastAsia"/>
          <w:szCs w:val="21"/>
        </w:rPr>
        <w:t>時において、脱水ケーキや浸出液の飛散</w:t>
      </w:r>
      <w:r w:rsidR="005C2F95" w:rsidRPr="00C64EC4">
        <w:rPr>
          <w:rFonts w:asciiTheme="minorEastAsia" w:hAnsiTheme="minorEastAsia" w:hint="eastAsia"/>
          <w:szCs w:val="21"/>
        </w:rPr>
        <w:t>・</w:t>
      </w:r>
      <w:r w:rsidRPr="00C64EC4">
        <w:rPr>
          <w:rFonts w:asciiTheme="minorEastAsia" w:hAnsiTheme="minorEastAsia" w:hint="eastAsia"/>
          <w:szCs w:val="21"/>
        </w:rPr>
        <w:t>漏出等が起きないよう</w:t>
      </w:r>
      <w:r w:rsidR="005C2F95" w:rsidRPr="00C64EC4">
        <w:rPr>
          <w:rFonts w:asciiTheme="minorEastAsia" w:hAnsiTheme="minorEastAsia" w:hint="eastAsia"/>
          <w:szCs w:val="21"/>
        </w:rPr>
        <w:t>構造とするとともに</w:t>
      </w:r>
      <w:r w:rsidRPr="00C64EC4">
        <w:rPr>
          <w:rFonts w:asciiTheme="minorEastAsia" w:hAnsiTheme="minorEastAsia" w:hint="eastAsia"/>
          <w:szCs w:val="21"/>
        </w:rPr>
        <w:t>防汚</w:t>
      </w:r>
      <w:r w:rsidR="00A7411A" w:rsidRPr="00C64EC4">
        <w:rPr>
          <w:rFonts w:asciiTheme="minorEastAsia" w:hAnsiTheme="minorEastAsia" w:hint="eastAsia"/>
          <w:szCs w:val="21"/>
        </w:rPr>
        <w:t>対策</w:t>
      </w:r>
      <w:r w:rsidR="002C7750" w:rsidRPr="00C64EC4">
        <w:rPr>
          <w:rFonts w:asciiTheme="minorEastAsia" w:hAnsiTheme="minorEastAsia" w:hint="eastAsia"/>
          <w:szCs w:val="21"/>
        </w:rPr>
        <w:t>及び臭気</w:t>
      </w:r>
      <w:r w:rsidRPr="00C64EC4">
        <w:rPr>
          <w:rFonts w:asciiTheme="minorEastAsia" w:hAnsiTheme="minorEastAsia" w:hint="eastAsia"/>
          <w:szCs w:val="21"/>
        </w:rPr>
        <w:t>対策を講じること</w:t>
      </w:r>
      <w:r w:rsidR="00C468B6" w:rsidRPr="00C64EC4">
        <w:rPr>
          <w:rFonts w:asciiTheme="minorEastAsia" w:hAnsiTheme="minorEastAsia" w:hint="eastAsia"/>
          <w:szCs w:val="21"/>
        </w:rPr>
        <w:t>。</w:t>
      </w:r>
    </w:p>
    <w:p w14:paraId="25F7562A" w14:textId="77777777" w:rsidR="007B3993" w:rsidRPr="00C64EC4" w:rsidRDefault="007B3993"/>
    <w:p w14:paraId="1CB15E01" w14:textId="77777777" w:rsidR="007B3993" w:rsidRPr="00C64EC4" w:rsidRDefault="007B3993" w:rsidP="00D24E30">
      <w:pPr>
        <w:pStyle w:val="6"/>
      </w:pPr>
      <w:r w:rsidRPr="00C64EC4">
        <w:rPr>
          <w:rFonts w:hint="eastAsia"/>
        </w:rPr>
        <w:t>ダクト及び配管</w:t>
      </w:r>
    </w:p>
    <w:p w14:paraId="5B70108C" w14:textId="36EEAF13" w:rsidR="007B3993" w:rsidRPr="00C64EC4" w:rsidRDefault="007B3993" w:rsidP="007B3993">
      <w:pPr>
        <w:ind w:leftChars="200" w:left="420" w:firstLineChars="100" w:firstLine="210"/>
        <w:rPr>
          <w:rFonts w:asciiTheme="minorEastAsia" w:hAnsiTheme="minorEastAsia"/>
          <w:szCs w:val="21"/>
        </w:rPr>
      </w:pPr>
      <w:r w:rsidRPr="00C64EC4">
        <w:rPr>
          <w:rFonts w:asciiTheme="minorEastAsia" w:hAnsiTheme="minorEastAsia" w:hint="eastAsia"/>
          <w:szCs w:val="21"/>
        </w:rPr>
        <w:t>本設備は、汚泥</w:t>
      </w:r>
      <w:r w:rsidR="00487DD9" w:rsidRPr="00C64EC4">
        <w:rPr>
          <w:rFonts w:asciiTheme="minorEastAsia" w:hAnsiTheme="minorEastAsia" w:hint="eastAsia"/>
          <w:szCs w:val="21"/>
        </w:rPr>
        <w:t>貯留</w:t>
      </w:r>
      <w:r w:rsidRPr="00C64EC4">
        <w:rPr>
          <w:rFonts w:asciiTheme="minorEastAsia" w:hAnsiTheme="minorEastAsia" w:hint="eastAsia"/>
          <w:szCs w:val="21"/>
        </w:rPr>
        <w:t>施設の機器間及び関連する</w:t>
      </w:r>
      <w:r w:rsidR="00C928AE" w:rsidRPr="00C64EC4">
        <w:rPr>
          <w:rFonts w:asciiTheme="minorEastAsia" w:hAnsiTheme="minorEastAsia" w:hint="eastAsia"/>
          <w:szCs w:val="21"/>
        </w:rPr>
        <w:t>脱水</w:t>
      </w:r>
      <w:r w:rsidRPr="00C64EC4">
        <w:rPr>
          <w:rFonts w:asciiTheme="minorEastAsia" w:hAnsiTheme="minorEastAsia" w:hint="eastAsia"/>
          <w:szCs w:val="21"/>
        </w:rPr>
        <w:t>設備や焼却炉施設間を接続するためのものである。</w:t>
      </w:r>
    </w:p>
    <w:p w14:paraId="7537AFEF" w14:textId="77777777" w:rsidR="007B3993" w:rsidRPr="00C64EC4" w:rsidRDefault="007B3993" w:rsidP="00D10A1A">
      <w:pPr>
        <w:pStyle w:val="af3"/>
        <w:numPr>
          <w:ilvl w:val="0"/>
          <w:numId w:val="81"/>
        </w:numPr>
        <w:ind w:leftChars="0"/>
        <w:rPr>
          <w:rFonts w:asciiTheme="minorEastAsia" w:hAnsiTheme="minorEastAsia"/>
          <w:szCs w:val="21"/>
        </w:rPr>
      </w:pPr>
      <w:r w:rsidRPr="00C64EC4">
        <w:rPr>
          <w:rFonts w:asciiTheme="minorEastAsia" w:hAnsiTheme="minorEastAsia" w:hint="eastAsia"/>
          <w:szCs w:val="21"/>
        </w:rPr>
        <w:t>形式</w:t>
      </w:r>
      <w:r w:rsidRPr="00C64EC4">
        <w:rPr>
          <w:rFonts w:asciiTheme="minorEastAsia" w:hAnsiTheme="minorEastAsia"/>
          <w:szCs w:val="21"/>
        </w:rPr>
        <w:tab/>
      </w:r>
      <w:r w:rsidRPr="00C64EC4">
        <w:rPr>
          <w:rFonts w:asciiTheme="minorEastAsia" w:hAnsiTheme="minorEastAsia" w:hint="eastAsia"/>
          <w:szCs w:val="21"/>
        </w:rPr>
        <w:t>：任意</w:t>
      </w:r>
    </w:p>
    <w:p w14:paraId="7465654C" w14:textId="77777777" w:rsidR="007B3993" w:rsidRPr="00C64EC4" w:rsidRDefault="007B3993" w:rsidP="00D10A1A">
      <w:pPr>
        <w:pStyle w:val="af3"/>
        <w:numPr>
          <w:ilvl w:val="0"/>
          <w:numId w:val="81"/>
        </w:numPr>
        <w:ind w:leftChars="0"/>
        <w:rPr>
          <w:rFonts w:asciiTheme="minorEastAsia" w:hAnsiTheme="minorEastAsia"/>
          <w:szCs w:val="21"/>
        </w:rPr>
      </w:pPr>
      <w:r w:rsidRPr="00C64EC4">
        <w:rPr>
          <w:rFonts w:asciiTheme="minorEastAsia" w:hAnsiTheme="minorEastAsia" w:hint="eastAsia"/>
          <w:szCs w:val="21"/>
        </w:rPr>
        <w:t>容量</w:t>
      </w:r>
      <w:r w:rsidRPr="00C64EC4">
        <w:rPr>
          <w:rFonts w:asciiTheme="minorEastAsia" w:hAnsiTheme="minorEastAsia"/>
          <w:szCs w:val="21"/>
        </w:rPr>
        <w:tab/>
      </w:r>
      <w:r w:rsidRPr="00C64EC4">
        <w:rPr>
          <w:rFonts w:asciiTheme="minorEastAsia" w:hAnsiTheme="minorEastAsia" w:hint="eastAsia"/>
          <w:szCs w:val="21"/>
        </w:rPr>
        <w:t>：任意</w:t>
      </w:r>
    </w:p>
    <w:p w14:paraId="70EC1003" w14:textId="77777777" w:rsidR="007B3993" w:rsidRPr="00C64EC4" w:rsidRDefault="007B3993" w:rsidP="00D10A1A">
      <w:pPr>
        <w:pStyle w:val="af3"/>
        <w:numPr>
          <w:ilvl w:val="0"/>
          <w:numId w:val="81"/>
        </w:numPr>
        <w:ind w:leftChars="0"/>
        <w:rPr>
          <w:rFonts w:asciiTheme="minorEastAsia" w:hAnsiTheme="minorEastAsia"/>
          <w:szCs w:val="21"/>
        </w:rPr>
      </w:pPr>
      <w:r w:rsidRPr="00C64EC4">
        <w:rPr>
          <w:rFonts w:asciiTheme="minorEastAsia" w:hAnsiTheme="minorEastAsia" w:hint="eastAsia"/>
          <w:szCs w:val="21"/>
        </w:rPr>
        <w:t>構造等</w:t>
      </w:r>
      <w:r w:rsidRPr="00C64EC4">
        <w:rPr>
          <w:rFonts w:asciiTheme="minorEastAsia" w:hAnsiTheme="minorEastAsia"/>
          <w:szCs w:val="21"/>
        </w:rPr>
        <w:tab/>
      </w:r>
      <w:r w:rsidRPr="00C64EC4">
        <w:rPr>
          <w:rFonts w:asciiTheme="minorEastAsia" w:hAnsiTheme="minorEastAsia" w:hint="eastAsia"/>
          <w:szCs w:val="21"/>
        </w:rPr>
        <w:t>：</w:t>
      </w:r>
    </w:p>
    <w:p w14:paraId="2B2F4996" w14:textId="77777777" w:rsidR="007B3993" w:rsidRPr="00C64EC4" w:rsidRDefault="007B3993" w:rsidP="00D10A1A">
      <w:pPr>
        <w:pStyle w:val="af3"/>
        <w:widowControl/>
        <w:numPr>
          <w:ilvl w:val="0"/>
          <w:numId w:val="80"/>
        </w:numPr>
        <w:ind w:leftChars="0"/>
        <w:jc w:val="left"/>
        <w:rPr>
          <w:rFonts w:asciiTheme="minorEastAsia" w:hAnsiTheme="minorEastAsia"/>
          <w:szCs w:val="21"/>
        </w:rPr>
      </w:pPr>
      <w:r w:rsidRPr="00C64EC4">
        <w:rPr>
          <w:rFonts w:asciiTheme="minorEastAsia" w:hAnsiTheme="minorEastAsia" w:hint="eastAsia"/>
          <w:szCs w:val="21"/>
        </w:rPr>
        <w:t>汚泥性状変動、負荷変動において、脱水汚泥、タール、粉塵等による管の詰まり、閉塞及び付着物等に対して機能低下することなく、安定的に輸送できる設備とすること。</w:t>
      </w:r>
    </w:p>
    <w:p w14:paraId="5026DB21" w14:textId="603C6DF9" w:rsidR="007B3993" w:rsidRPr="00C64EC4" w:rsidRDefault="007B3993" w:rsidP="00D10A1A">
      <w:pPr>
        <w:pStyle w:val="af3"/>
        <w:numPr>
          <w:ilvl w:val="0"/>
          <w:numId w:val="80"/>
        </w:numPr>
        <w:ind w:leftChars="0"/>
        <w:rPr>
          <w:rFonts w:asciiTheme="minorEastAsia" w:hAnsiTheme="minorEastAsia"/>
          <w:szCs w:val="21"/>
        </w:rPr>
      </w:pPr>
      <w:r w:rsidRPr="00C64EC4">
        <w:rPr>
          <w:rFonts w:asciiTheme="minorEastAsia" w:hAnsiTheme="minorEastAsia" w:hint="eastAsia"/>
          <w:szCs w:val="21"/>
        </w:rPr>
        <w:t>使用する流体特性に応じて腐食、摩耗に十分耐え、堅牢なものとすること。</w:t>
      </w:r>
    </w:p>
    <w:p w14:paraId="7C02847D" w14:textId="77777777" w:rsidR="00604AA4" w:rsidRPr="00C64EC4" w:rsidRDefault="00604AA4" w:rsidP="00D10A1A">
      <w:pPr>
        <w:pStyle w:val="af3"/>
        <w:numPr>
          <w:ilvl w:val="0"/>
          <w:numId w:val="80"/>
        </w:numPr>
        <w:ind w:leftChars="0"/>
        <w:rPr>
          <w:rFonts w:asciiTheme="minorEastAsia" w:hAnsiTheme="minorEastAsia"/>
          <w:szCs w:val="21"/>
        </w:rPr>
      </w:pPr>
      <w:r w:rsidRPr="00C64EC4">
        <w:rPr>
          <w:rFonts w:asciiTheme="minorEastAsia" w:hAnsiTheme="minorEastAsia" w:hint="eastAsia"/>
          <w:szCs w:val="21"/>
        </w:rPr>
        <w:t>配管・ダクトの必要な箇所には弁･可とう管･伸縮継手を設置すること。設置場所については、操作及び開閉確認などの点検が容易に行える場所に設置すること。</w:t>
      </w:r>
    </w:p>
    <w:p w14:paraId="07A197A4" w14:textId="77777777" w:rsidR="00604AA4" w:rsidRPr="00C64EC4" w:rsidRDefault="00604AA4" w:rsidP="00D10A1A">
      <w:pPr>
        <w:pStyle w:val="af3"/>
        <w:numPr>
          <w:ilvl w:val="0"/>
          <w:numId w:val="80"/>
        </w:numPr>
        <w:ind w:leftChars="0"/>
        <w:rPr>
          <w:rFonts w:asciiTheme="minorEastAsia" w:hAnsiTheme="minorEastAsia"/>
          <w:szCs w:val="21"/>
        </w:rPr>
      </w:pPr>
      <w:r w:rsidRPr="00C64EC4">
        <w:rPr>
          <w:rFonts w:asciiTheme="minorEastAsia" w:hAnsiTheme="minorEastAsia" w:hint="eastAsia"/>
          <w:szCs w:val="21"/>
        </w:rPr>
        <w:t>本工事で施工する配管が、維持管理動線の支障とならないよう考慮すること。</w:t>
      </w:r>
    </w:p>
    <w:p w14:paraId="5D43152A" w14:textId="77777777" w:rsidR="00604AA4" w:rsidRPr="00C64EC4" w:rsidRDefault="00604AA4" w:rsidP="00D10A1A">
      <w:pPr>
        <w:pStyle w:val="af3"/>
        <w:numPr>
          <w:ilvl w:val="0"/>
          <w:numId w:val="80"/>
        </w:numPr>
        <w:ind w:leftChars="0"/>
        <w:rPr>
          <w:rFonts w:asciiTheme="minorEastAsia" w:hAnsiTheme="minorEastAsia"/>
          <w:szCs w:val="21"/>
        </w:rPr>
      </w:pPr>
      <w:r w:rsidRPr="00C64EC4">
        <w:rPr>
          <w:rFonts w:asciiTheme="minorEastAsia" w:hAnsiTheme="minorEastAsia" w:hint="eastAsia"/>
          <w:szCs w:val="21"/>
        </w:rPr>
        <w:t>配管・ダクト工事で、既設構造物の床・壁を貫通させる場合は既設構造物への影響を十分考慮して、適切な施工となるよう設計すること。</w:t>
      </w:r>
    </w:p>
    <w:p w14:paraId="1DFBF73F" w14:textId="77777777" w:rsidR="00D35EA7" w:rsidRPr="00C64EC4" w:rsidRDefault="00D35EA7" w:rsidP="00D35EA7"/>
    <w:p w14:paraId="0B7D3482" w14:textId="77777777" w:rsidR="00D24E30" w:rsidRPr="00C64EC4" w:rsidRDefault="00D24E30">
      <w:pPr>
        <w:widowControl/>
        <w:jc w:val="left"/>
        <w:rPr>
          <w:rFonts w:ascii="ＭＳ ゴシック" w:eastAsia="ＭＳ ゴシック" w:hAnsi="Arial" w:cs="Times New Roman"/>
          <w:szCs w:val="21"/>
        </w:rPr>
      </w:pPr>
      <w:bookmarkStart w:id="260" w:name="_Toc44612561"/>
      <w:bookmarkStart w:id="261" w:name="_Toc44612479"/>
      <w:bookmarkStart w:id="262" w:name="_Toc106204057"/>
      <w:bookmarkEnd w:id="255"/>
      <w:bookmarkEnd w:id="256"/>
      <w:r w:rsidRPr="00C64EC4">
        <w:br w:type="page"/>
      </w:r>
    </w:p>
    <w:p w14:paraId="78E02ABD" w14:textId="330CC20D" w:rsidR="006959D1" w:rsidRPr="00C64EC4" w:rsidRDefault="006959D1" w:rsidP="00AA4A43">
      <w:pPr>
        <w:pStyle w:val="2"/>
      </w:pPr>
      <w:bookmarkStart w:id="263" w:name="_Toc115253684"/>
      <w:r w:rsidRPr="00C64EC4">
        <w:rPr>
          <w:rFonts w:hint="eastAsia"/>
        </w:rPr>
        <w:lastRenderedPageBreak/>
        <w:t>電気設備に関する要求水準</w:t>
      </w:r>
      <w:bookmarkEnd w:id="260"/>
      <w:bookmarkEnd w:id="261"/>
      <w:bookmarkEnd w:id="262"/>
      <w:bookmarkEnd w:id="263"/>
    </w:p>
    <w:p w14:paraId="4DD8C1FA" w14:textId="77777777" w:rsidR="006A18E5" w:rsidRPr="00C64EC4" w:rsidRDefault="006A18E5" w:rsidP="0069552F">
      <w:pPr>
        <w:pStyle w:val="3"/>
      </w:pPr>
      <w:bookmarkStart w:id="264" w:name="_Toc106204058"/>
      <w:bookmarkStart w:id="265" w:name="_Toc115253685"/>
      <w:bookmarkStart w:id="266" w:name="_Toc44612480"/>
      <w:bookmarkStart w:id="267" w:name="_Toc44612562"/>
      <w:r w:rsidRPr="00C64EC4">
        <w:rPr>
          <w:rFonts w:hint="eastAsia"/>
        </w:rPr>
        <w:t>焼却炉施設</w:t>
      </w:r>
      <w:bookmarkEnd w:id="264"/>
      <w:bookmarkEnd w:id="265"/>
    </w:p>
    <w:p w14:paraId="554EF769" w14:textId="0F967E72" w:rsidR="006959D1" w:rsidRPr="00C64EC4" w:rsidRDefault="006A18E5" w:rsidP="0069552F">
      <w:pPr>
        <w:pStyle w:val="4"/>
      </w:pPr>
      <w:bookmarkStart w:id="268" w:name="_Toc115253686"/>
      <w:r w:rsidRPr="00C64EC4">
        <w:rPr>
          <w:rFonts w:hint="eastAsia"/>
        </w:rPr>
        <w:t>受変電設備</w:t>
      </w:r>
      <w:bookmarkEnd w:id="266"/>
      <w:bookmarkEnd w:id="267"/>
      <w:bookmarkEnd w:id="268"/>
    </w:p>
    <w:p w14:paraId="54D5C4FE" w14:textId="6F0B3240" w:rsidR="00FC1D61" w:rsidRPr="00C64EC4" w:rsidRDefault="00FC1D61" w:rsidP="00FC1D61">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本設備は２号</w:t>
      </w:r>
      <w:r w:rsidR="00BE04CC" w:rsidRPr="00C64EC4">
        <w:rPr>
          <w:rFonts w:asciiTheme="minorEastAsia" w:hAnsiTheme="minorEastAsia" w:hint="eastAsia"/>
          <w:color w:val="000000" w:themeColor="text1"/>
        </w:rPr>
        <w:t>焼却炉施設</w:t>
      </w:r>
      <w:r w:rsidRPr="00C64EC4">
        <w:rPr>
          <w:rFonts w:asciiTheme="minorEastAsia" w:hAnsiTheme="minorEastAsia" w:hint="eastAsia"/>
          <w:color w:val="000000" w:themeColor="text1"/>
        </w:rPr>
        <w:t>に必要な電力を、</w:t>
      </w:r>
      <w:r w:rsidR="00E6377F" w:rsidRPr="00C64EC4">
        <w:rPr>
          <w:rFonts w:asciiTheme="minorEastAsia" w:hAnsiTheme="minorEastAsia" w:hint="eastAsia"/>
          <w:color w:val="000000" w:themeColor="text1"/>
        </w:rPr>
        <w:t>負荷設備</w:t>
      </w:r>
      <w:r w:rsidRPr="00C64EC4">
        <w:rPr>
          <w:rFonts w:asciiTheme="minorEastAsia" w:hAnsiTheme="minorEastAsia" w:hint="eastAsia"/>
          <w:color w:val="000000" w:themeColor="text1"/>
        </w:rPr>
        <w:t>等へ配電を行うものである。中央水みらいセンター焼却炉棟１階電気室の既設動力配電盤より、焼却炉棟２階電気室に新設する設備へ</w:t>
      </w:r>
      <w:r w:rsidR="00EB2F16" w:rsidRPr="00C64EC4">
        <w:rPr>
          <w:rFonts w:asciiTheme="minorEastAsia" w:hAnsiTheme="minorEastAsia" w:hint="eastAsia"/>
          <w:color w:val="000000" w:themeColor="text1"/>
        </w:rPr>
        <w:t>低圧</w:t>
      </w:r>
      <w:r w:rsidRPr="00C64EC4">
        <w:rPr>
          <w:rFonts w:asciiTheme="minorEastAsia" w:hAnsiTheme="minorEastAsia" w:hint="eastAsia"/>
          <w:color w:val="000000" w:themeColor="text1"/>
        </w:rPr>
        <w:t>配電を行う。</w:t>
      </w:r>
    </w:p>
    <w:p w14:paraId="0C8F897B" w14:textId="5EF546CB" w:rsidR="00FC1D61" w:rsidRPr="00C64EC4" w:rsidRDefault="00FC1D61" w:rsidP="00FC1D61">
      <w:r w:rsidRPr="00C64EC4">
        <w:rPr>
          <w:rFonts w:asciiTheme="minorEastAsia" w:hAnsiTheme="minorEastAsia" w:hint="eastAsia"/>
          <w:color w:val="000000" w:themeColor="text1"/>
        </w:rPr>
        <w:t xml:space="preserve">　今回範囲は</w:t>
      </w:r>
      <w:r w:rsidRPr="00C64EC4">
        <w:rPr>
          <w:rFonts w:asciiTheme="minorEastAsia" w:hAnsiTheme="minorEastAsia" w:hint="eastAsia"/>
          <w:color w:val="000000" w:themeColor="text1"/>
          <w:bdr w:val="single" w:sz="4" w:space="0" w:color="auto"/>
        </w:rPr>
        <w:t>別紙</w:t>
      </w:r>
      <w:r w:rsidR="00CE64BA" w:rsidRPr="00C64EC4">
        <w:rPr>
          <w:rFonts w:asciiTheme="minorEastAsia" w:hAnsiTheme="minorEastAsia" w:hint="eastAsia"/>
          <w:color w:val="000000" w:themeColor="text1"/>
          <w:bdr w:val="single" w:sz="4" w:space="0" w:color="auto"/>
        </w:rPr>
        <w:t>６</w:t>
      </w:r>
      <w:r w:rsidRPr="00C64EC4">
        <w:rPr>
          <w:rFonts w:asciiTheme="minorEastAsia" w:hAnsiTheme="minorEastAsia"/>
          <w:color w:val="000000" w:themeColor="text1"/>
        </w:rPr>
        <w:t xml:space="preserve"> </w:t>
      </w:r>
      <w:r w:rsidR="001146A6" w:rsidRPr="00C64EC4">
        <w:rPr>
          <w:rFonts w:asciiTheme="minorEastAsia" w:hAnsiTheme="minorEastAsia" w:hint="eastAsia"/>
          <w:color w:val="000000" w:themeColor="text1"/>
        </w:rPr>
        <w:t>「１２．</w:t>
      </w:r>
      <w:r w:rsidRPr="00C64EC4">
        <w:rPr>
          <w:rFonts w:asciiTheme="minorEastAsia" w:hAnsiTheme="minorEastAsia" w:hint="eastAsia"/>
          <w:color w:val="000000" w:themeColor="text1"/>
        </w:rPr>
        <w:t>受変電設備」に示す参考図を対象とし、上位側の別途工事範囲は</w:t>
      </w:r>
      <w:r w:rsidR="002B2274" w:rsidRPr="00C64EC4">
        <w:rPr>
          <w:rFonts w:asciiTheme="minorEastAsia" w:hAnsiTheme="minorEastAsia" w:hint="eastAsia"/>
          <w:color w:val="000000" w:themeColor="text1"/>
        </w:rPr>
        <w:t>発注者</w:t>
      </w:r>
      <w:r w:rsidRPr="00C64EC4">
        <w:rPr>
          <w:rFonts w:asciiTheme="minorEastAsia" w:hAnsiTheme="minorEastAsia" w:hint="eastAsia"/>
          <w:color w:val="000000" w:themeColor="text1"/>
        </w:rPr>
        <w:t>にて設計</w:t>
      </w:r>
      <w:r w:rsidR="00E6377F" w:rsidRPr="00C64EC4">
        <w:rPr>
          <w:rFonts w:asciiTheme="minorEastAsia" w:hAnsiTheme="minorEastAsia" w:hint="eastAsia"/>
          <w:color w:val="000000" w:themeColor="text1"/>
        </w:rPr>
        <w:t>（機能増設機器仕様書作成のみ）</w:t>
      </w:r>
      <w:r w:rsidRPr="00C64EC4">
        <w:rPr>
          <w:rFonts w:asciiTheme="minorEastAsia" w:hAnsiTheme="minorEastAsia" w:hint="eastAsia"/>
          <w:color w:val="000000" w:themeColor="text1"/>
        </w:rPr>
        <w:t>・施工を行う範囲である。</w:t>
      </w:r>
      <w:r w:rsidRPr="00C64EC4">
        <w:rPr>
          <w:color w:val="000000" w:themeColor="text1"/>
        </w:rPr>
        <w:t>参考図に記載されている対象負荷は参考とし、受注者にて検討した結果</w:t>
      </w:r>
      <w:r w:rsidRPr="00C64EC4">
        <w:rPr>
          <w:rFonts w:hint="eastAsia"/>
          <w:color w:val="000000" w:themeColor="text1"/>
        </w:rPr>
        <w:t>に</w:t>
      </w:r>
      <w:r w:rsidRPr="00C64EC4">
        <w:rPr>
          <w:color w:val="000000" w:themeColor="text1"/>
        </w:rPr>
        <w:t>より必要な負荷を</w:t>
      </w:r>
      <w:r w:rsidRPr="00C64EC4">
        <w:rPr>
          <w:rFonts w:hint="eastAsia"/>
          <w:color w:val="000000" w:themeColor="text1"/>
        </w:rPr>
        <w:t>提示する</w:t>
      </w:r>
      <w:r w:rsidRPr="00C64EC4">
        <w:rPr>
          <w:color w:val="000000" w:themeColor="text1"/>
        </w:rPr>
        <w:t>こと。必要負荷の中に更新・補修工事や維持管理で必要な作業用電源も見込み、必要箇所に作業用電源箱を設けるものとする。</w:t>
      </w:r>
    </w:p>
    <w:p w14:paraId="5DC95F60" w14:textId="77777777" w:rsidR="00FC1D61" w:rsidRPr="00C64EC4" w:rsidRDefault="00FC1D61" w:rsidP="00FC1D61"/>
    <w:p w14:paraId="64E666E1" w14:textId="762422A5" w:rsidR="006959D1" w:rsidRPr="00C64EC4" w:rsidRDefault="006959D1" w:rsidP="0069552F">
      <w:pPr>
        <w:pStyle w:val="4"/>
      </w:pPr>
      <w:bookmarkStart w:id="269" w:name="_Toc44612481"/>
      <w:bookmarkStart w:id="270" w:name="_Toc44612563"/>
      <w:bookmarkStart w:id="271" w:name="_Toc115253687"/>
      <w:r w:rsidRPr="00C64EC4">
        <w:rPr>
          <w:rFonts w:hint="eastAsia"/>
        </w:rPr>
        <w:t>自家発電設備</w:t>
      </w:r>
      <w:bookmarkEnd w:id="269"/>
      <w:bookmarkEnd w:id="270"/>
      <w:bookmarkEnd w:id="271"/>
    </w:p>
    <w:p w14:paraId="0C54B393" w14:textId="03A0BD36" w:rsidR="00FC1D61" w:rsidRPr="00C64EC4" w:rsidRDefault="00E6377F" w:rsidP="00FC1D61">
      <w:pPr>
        <w:ind w:firstLineChars="100" w:firstLine="210"/>
        <w:rPr>
          <w:rFonts w:asciiTheme="minorEastAsia" w:hAnsiTheme="minorEastAsia"/>
          <w:color w:val="000000" w:themeColor="text1"/>
        </w:rPr>
      </w:pPr>
      <w:r w:rsidRPr="00C64EC4">
        <w:rPr>
          <w:rFonts w:asciiTheme="minorEastAsia" w:eastAsiaTheme="minorEastAsia" w:hAnsiTheme="minorEastAsia" w:hint="eastAsia"/>
          <w:color w:val="000000"/>
          <w:kern w:val="0"/>
          <w:szCs w:val="21"/>
        </w:rPr>
        <w:t>今回対象外とするが、自家発電設備は、既設自家発電設備より施設内の最低限の保安電力、焼却炉等を安全に停止するための必要な負荷に電力を供給できる</w:t>
      </w:r>
      <w:r w:rsidRPr="00C64EC4">
        <w:rPr>
          <w:rFonts w:asciiTheme="minorEastAsia" w:eastAsiaTheme="minorEastAsia" w:hAnsiTheme="minorEastAsia" w:hint="eastAsia"/>
          <w:szCs w:val="21"/>
        </w:rPr>
        <w:t>ことを確認すること。</w:t>
      </w:r>
    </w:p>
    <w:p w14:paraId="6D596B6C" w14:textId="77777777" w:rsidR="00133402" w:rsidRPr="00C64EC4" w:rsidRDefault="00133402" w:rsidP="00FC1D61">
      <w:pPr>
        <w:ind w:firstLineChars="100" w:firstLine="210"/>
      </w:pPr>
    </w:p>
    <w:p w14:paraId="6880907D" w14:textId="5B31CFA5" w:rsidR="006959D1" w:rsidRPr="00C64EC4" w:rsidRDefault="00E6377F" w:rsidP="00E6377F">
      <w:pPr>
        <w:pStyle w:val="4"/>
      </w:pPr>
      <w:bookmarkStart w:id="272" w:name="_Toc44612564"/>
      <w:bookmarkStart w:id="273" w:name="_Toc44612482"/>
      <w:bookmarkStart w:id="274" w:name="_Toc115253688"/>
      <w:r w:rsidRPr="00C64EC4">
        <w:rPr>
          <w:rFonts w:hint="eastAsia"/>
        </w:rPr>
        <w:t>制御電源及び計装用電源</w:t>
      </w:r>
      <w:r w:rsidR="006959D1" w:rsidRPr="00C64EC4">
        <w:rPr>
          <w:rFonts w:hint="eastAsia"/>
        </w:rPr>
        <w:t>設備</w:t>
      </w:r>
      <w:bookmarkEnd w:id="272"/>
      <w:bookmarkEnd w:id="273"/>
      <w:bookmarkEnd w:id="274"/>
    </w:p>
    <w:p w14:paraId="55C1387F" w14:textId="18036C52" w:rsidR="00E6377F" w:rsidRPr="00C64EC4" w:rsidRDefault="00E6377F" w:rsidP="00E6377F">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災害時等の商用停電時等に備え、焼却炉棟１階電気室に設置されている既設無停電電源装置から電源供給を行う。</w:t>
      </w:r>
    </w:p>
    <w:p w14:paraId="41C96E30" w14:textId="77777777" w:rsidR="00E6377F" w:rsidRPr="00C64EC4" w:rsidRDefault="00E6377F" w:rsidP="00FC1D61">
      <w:pPr>
        <w:ind w:firstLineChars="100" w:firstLine="210"/>
        <w:rPr>
          <w:rFonts w:asciiTheme="minorEastAsia" w:hAnsiTheme="minorEastAsia"/>
          <w:color w:val="000000" w:themeColor="text1"/>
        </w:rPr>
      </w:pPr>
    </w:p>
    <w:p w14:paraId="6840C471" w14:textId="22D0DD60" w:rsidR="00FC1D61" w:rsidRPr="00C64EC4" w:rsidRDefault="00FC1D61" w:rsidP="00FC1D61">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災害時等の商用停電時等に備え２号</w:t>
      </w:r>
      <w:r w:rsidR="00BE04CC" w:rsidRPr="00C64EC4">
        <w:rPr>
          <w:rFonts w:asciiTheme="minorEastAsia" w:hAnsiTheme="minorEastAsia" w:hint="eastAsia"/>
          <w:color w:val="000000" w:themeColor="text1"/>
        </w:rPr>
        <w:t>焼却炉施設</w:t>
      </w:r>
      <w:r w:rsidRPr="00C64EC4">
        <w:rPr>
          <w:rFonts w:asciiTheme="minorEastAsia" w:hAnsiTheme="minorEastAsia" w:hint="eastAsia"/>
          <w:color w:val="000000" w:themeColor="text1"/>
        </w:rPr>
        <w:t>の信頼性、安全性を確保するために制御・監視用として直流電源及び無停電電源等の特殊電源装置より給電する。焼却炉棟１階電気室に設置されている既設無停電電源装置から</w:t>
      </w:r>
      <w:r w:rsidR="00FF73FE" w:rsidRPr="00C64EC4">
        <w:rPr>
          <w:rFonts w:asciiTheme="minorEastAsia" w:hAnsiTheme="minorEastAsia" w:hint="eastAsia"/>
          <w:color w:val="000000" w:themeColor="text1"/>
        </w:rPr>
        <w:t>電源供給を行う。</w:t>
      </w:r>
    </w:p>
    <w:p w14:paraId="7E7A3959" w14:textId="77777777" w:rsidR="00FC1D61" w:rsidRPr="00C64EC4" w:rsidRDefault="00FC1D61" w:rsidP="00FC1D61"/>
    <w:p w14:paraId="72BA8C00" w14:textId="2E9A9BAE" w:rsidR="006959D1" w:rsidRPr="00C64EC4" w:rsidRDefault="00E6377F" w:rsidP="0069552F">
      <w:pPr>
        <w:pStyle w:val="4"/>
      </w:pPr>
      <w:bookmarkStart w:id="275" w:name="_Toc44612483"/>
      <w:bookmarkStart w:id="276" w:name="_Toc44612565"/>
      <w:bookmarkStart w:id="277" w:name="_Toc115253689"/>
      <w:r w:rsidRPr="00C64EC4">
        <w:rPr>
          <w:rFonts w:hint="eastAsia"/>
        </w:rPr>
        <w:t>監視制御設備及び負荷設備</w:t>
      </w:r>
      <w:bookmarkEnd w:id="275"/>
      <w:bookmarkEnd w:id="276"/>
      <w:bookmarkEnd w:id="277"/>
    </w:p>
    <w:p w14:paraId="6972090F" w14:textId="7B022030" w:rsidR="00E6377F" w:rsidRPr="00C64EC4" w:rsidRDefault="00E6377F" w:rsidP="00C12292">
      <w:pPr>
        <w:pStyle w:val="5"/>
      </w:pPr>
      <w:r w:rsidRPr="00C64EC4">
        <w:rPr>
          <w:rFonts w:hint="eastAsia"/>
        </w:rPr>
        <w:t>プロセスコントローラ、補助継電器盤、コントロールセンタ</w:t>
      </w:r>
    </w:p>
    <w:p w14:paraId="40CF41E1" w14:textId="4EA7006A" w:rsidR="00FF73FE" w:rsidRPr="00C64EC4" w:rsidRDefault="00FF73FE" w:rsidP="00FF73FE">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本設備は、各負荷への電源供給及び運転</w:t>
      </w:r>
      <w:r w:rsidR="00E6377F" w:rsidRPr="00C64EC4">
        <w:rPr>
          <w:rFonts w:asciiTheme="minorEastAsia" w:hAnsiTheme="minorEastAsia" w:hint="eastAsia"/>
          <w:color w:val="000000" w:themeColor="text1"/>
        </w:rPr>
        <w:t>操作</w:t>
      </w:r>
      <w:r w:rsidRPr="00C64EC4">
        <w:rPr>
          <w:rFonts w:asciiTheme="minorEastAsia" w:hAnsiTheme="minorEastAsia" w:hint="eastAsia"/>
          <w:color w:val="000000" w:themeColor="text1"/>
        </w:rPr>
        <w:t>等を行うものである</w:t>
      </w:r>
    </w:p>
    <w:p w14:paraId="1BEFA7AE" w14:textId="70BC2DB4" w:rsidR="006959D1" w:rsidRPr="00C64EC4" w:rsidRDefault="006959D1" w:rsidP="00D24E30">
      <w:pPr>
        <w:pStyle w:val="6"/>
      </w:pPr>
      <w:r w:rsidRPr="00C64EC4">
        <w:rPr>
          <w:rFonts w:hint="eastAsia"/>
        </w:rPr>
        <w:t>制御盤方式</w:t>
      </w:r>
    </w:p>
    <w:p w14:paraId="2620B039" w14:textId="77777777" w:rsidR="00FF73FE" w:rsidRPr="00C64EC4" w:rsidRDefault="00FF73FE" w:rsidP="00FF73FE">
      <w:pPr>
        <w:pStyle w:val="af3"/>
        <w:numPr>
          <w:ilvl w:val="2"/>
          <w:numId w:val="32"/>
        </w:numPr>
        <w:ind w:leftChars="200" w:left="630" w:hangingChars="100" w:hanging="210"/>
        <w:rPr>
          <w:rFonts w:asciiTheme="minorEastAsia" w:hAnsiTheme="minorEastAsia"/>
          <w:color w:val="000000" w:themeColor="text1"/>
        </w:rPr>
      </w:pPr>
      <w:r w:rsidRPr="00C64EC4">
        <w:rPr>
          <w:rFonts w:asciiTheme="minorEastAsia" w:hAnsiTheme="minorEastAsia" w:hint="eastAsia"/>
          <w:color w:val="000000" w:themeColor="text1"/>
        </w:rPr>
        <w:t>焼却炉棟２階電気室に設置することを原則とする。</w:t>
      </w:r>
    </w:p>
    <w:p w14:paraId="480B360D" w14:textId="77777777" w:rsidR="00FF73FE" w:rsidRPr="00C64EC4" w:rsidRDefault="00FF73FE" w:rsidP="00FF73FE">
      <w:pPr>
        <w:pStyle w:val="af3"/>
        <w:numPr>
          <w:ilvl w:val="2"/>
          <w:numId w:val="32"/>
        </w:numPr>
        <w:ind w:leftChars="200" w:left="630" w:hangingChars="100" w:hanging="210"/>
        <w:rPr>
          <w:rFonts w:asciiTheme="minorEastAsia" w:hAnsiTheme="minorEastAsia"/>
          <w:color w:val="000000" w:themeColor="text1"/>
        </w:rPr>
      </w:pPr>
      <w:r w:rsidRPr="00C64EC4">
        <w:rPr>
          <w:rFonts w:asciiTheme="minorEastAsia" w:hAnsiTheme="minorEastAsia" w:hint="eastAsia"/>
          <w:color w:val="000000" w:themeColor="text1"/>
        </w:rPr>
        <w:t>コントロールセンタ＋補助継電器盤方式とする。</w:t>
      </w:r>
    </w:p>
    <w:p w14:paraId="2007824A" w14:textId="77777777" w:rsidR="00FF73FE" w:rsidRPr="00C64EC4" w:rsidRDefault="00FF73FE" w:rsidP="00FF73FE">
      <w:pPr>
        <w:pStyle w:val="af3"/>
        <w:numPr>
          <w:ilvl w:val="2"/>
          <w:numId w:val="32"/>
        </w:numPr>
        <w:ind w:leftChars="200" w:left="630" w:hangingChars="100" w:hanging="210"/>
        <w:rPr>
          <w:rFonts w:asciiTheme="minorEastAsia" w:hAnsiTheme="minorEastAsia"/>
          <w:color w:val="000000" w:themeColor="text1"/>
        </w:rPr>
      </w:pPr>
      <w:r w:rsidRPr="00C64EC4">
        <w:rPr>
          <w:rFonts w:asciiTheme="minorEastAsia" w:hAnsiTheme="minorEastAsia" w:hint="eastAsia"/>
          <w:color w:val="000000" w:themeColor="text1"/>
        </w:rPr>
        <w:t>単独回路は補助継電器盤での構成を基本とする。</w:t>
      </w:r>
    </w:p>
    <w:p w14:paraId="4E5CE4D0" w14:textId="77777777" w:rsidR="00FF73FE" w:rsidRPr="00C64EC4" w:rsidRDefault="00FF73FE" w:rsidP="00FF73FE">
      <w:pPr>
        <w:pStyle w:val="af3"/>
        <w:numPr>
          <w:ilvl w:val="2"/>
          <w:numId w:val="32"/>
        </w:numPr>
        <w:ind w:leftChars="200" w:left="630" w:hangingChars="100" w:hanging="210"/>
      </w:pPr>
      <w:r w:rsidRPr="00C64EC4">
        <w:rPr>
          <w:rFonts w:asciiTheme="minorEastAsia" w:hAnsiTheme="minorEastAsia" w:hint="eastAsia"/>
          <w:color w:val="000000" w:themeColor="text1"/>
        </w:rPr>
        <w:t>連動・自動回路は、プロセスコントローラでの構成を基本とする。</w:t>
      </w:r>
    </w:p>
    <w:p w14:paraId="4008E644" w14:textId="77777777" w:rsidR="00FF73FE" w:rsidRPr="00C64EC4" w:rsidRDefault="00FF73FE" w:rsidP="00FF73FE">
      <w:pPr>
        <w:pStyle w:val="af3"/>
        <w:numPr>
          <w:ilvl w:val="2"/>
          <w:numId w:val="32"/>
        </w:numPr>
        <w:ind w:leftChars="200" w:left="630" w:hangingChars="100" w:hanging="210"/>
      </w:pPr>
      <w:r w:rsidRPr="00C64EC4">
        <w:rPr>
          <w:rFonts w:asciiTheme="minorEastAsia" w:hAnsiTheme="minorEastAsia" w:hint="eastAsia"/>
          <w:color w:val="000000" w:themeColor="text1"/>
        </w:rPr>
        <w:t>プロセスコントローラはシステムの二重化、冗長化を考慮し、以下に示すバックアップ方法を選定すること。</w:t>
      </w:r>
    </w:p>
    <w:p w14:paraId="69388B60" w14:textId="77777777" w:rsidR="00FF73FE" w:rsidRPr="00C64EC4" w:rsidRDefault="00FF73FE" w:rsidP="00FF73FE">
      <w:pPr>
        <w:ind w:leftChars="200" w:left="630" w:hangingChars="100" w:hanging="210"/>
        <w:rPr>
          <w:rFonts w:asciiTheme="minorEastAsia" w:hAnsiTheme="minorEastAsia"/>
          <w:color w:val="000000" w:themeColor="text1"/>
        </w:rPr>
      </w:pPr>
      <w:r w:rsidRPr="00C64EC4">
        <w:rPr>
          <w:rFonts w:asciiTheme="minorEastAsia" w:hAnsiTheme="minorEastAsia" w:hint="eastAsia"/>
          <w:color w:val="000000" w:themeColor="text1"/>
        </w:rPr>
        <w:t>・同一機能複数台設置方式（同一機能のコントローラを複数台設置）</w:t>
      </w:r>
    </w:p>
    <w:p w14:paraId="3947E24E" w14:textId="77777777" w:rsidR="00FF73FE" w:rsidRPr="00C64EC4" w:rsidRDefault="00FF73FE" w:rsidP="00FF73FE">
      <w:pPr>
        <w:ind w:leftChars="200" w:left="630" w:hangingChars="100" w:hanging="210"/>
        <w:rPr>
          <w:rFonts w:asciiTheme="minorEastAsia" w:hAnsiTheme="minorEastAsia"/>
          <w:color w:val="000000" w:themeColor="text1"/>
        </w:rPr>
      </w:pPr>
      <w:r w:rsidRPr="00C64EC4">
        <w:rPr>
          <w:rFonts w:asciiTheme="minorEastAsia" w:hAnsiTheme="minorEastAsia" w:hint="eastAsia"/>
          <w:color w:val="000000" w:themeColor="text1"/>
        </w:rPr>
        <w:t>・系列二重化方式（2台で同じ処理を行い、1台故障時は健全な1台で処理を継続）</w:t>
      </w:r>
    </w:p>
    <w:p w14:paraId="4F720B79" w14:textId="2BA931A4" w:rsidR="00FF73FE" w:rsidRPr="00C64EC4" w:rsidRDefault="00FF73FE" w:rsidP="00FF73FE">
      <w:pPr>
        <w:ind w:leftChars="200" w:left="630" w:hangingChars="100" w:hanging="210"/>
        <w:rPr>
          <w:rFonts w:asciiTheme="minorEastAsia" w:hAnsiTheme="minorEastAsia"/>
          <w:color w:val="000000" w:themeColor="text1"/>
        </w:rPr>
      </w:pPr>
      <w:r w:rsidRPr="00C64EC4">
        <w:rPr>
          <w:rFonts w:asciiTheme="minorEastAsia" w:hAnsiTheme="minorEastAsia" w:hint="eastAsia"/>
          <w:color w:val="000000" w:themeColor="text1"/>
        </w:rPr>
        <w:t>・待機冗長化方式（1台は稼働、もう1台は待機の状態で、稼働系が故障の場合、待機系で制御を継続）</w:t>
      </w:r>
    </w:p>
    <w:p w14:paraId="14D67983" w14:textId="5BA05AB6" w:rsidR="00FF73FE" w:rsidRPr="00C64EC4" w:rsidRDefault="00FF73FE" w:rsidP="00FF73FE">
      <w:pPr>
        <w:pStyle w:val="af3"/>
        <w:numPr>
          <w:ilvl w:val="2"/>
          <w:numId w:val="32"/>
        </w:numPr>
        <w:ind w:leftChars="200" w:left="630" w:hangingChars="100" w:hanging="210"/>
      </w:pPr>
      <w:r w:rsidRPr="00C64EC4">
        <w:rPr>
          <w:rFonts w:asciiTheme="minorEastAsia" w:hAnsiTheme="minorEastAsia" w:hint="eastAsia"/>
          <w:color w:val="000000" w:themeColor="text1"/>
        </w:rPr>
        <w:lastRenderedPageBreak/>
        <w:t>速度制御方式は、制御の目的や経済性、維持管理性を考慮して選定すること。なお、回転数制御装置の使用にあたっては、高調波抑制技術指針に基づく対策を行うこと。</w:t>
      </w:r>
    </w:p>
    <w:p w14:paraId="31C4D0C2" w14:textId="77777777" w:rsidR="00791843" w:rsidRPr="00C64EC4" w:rsidRDefault="00791843" w:rsidP="00C12292">
      <w:pPr>
        <w:pStyle w:val="af3"/>
        <w:ind w:leftChars="0" w:left="630"/>
      </w:pPr>
    </w:p>
    <w:p w14:paraId="766C1A93" w14:textId="41922D8D" w:rsidR="006959D1" w:rsidRPr="00C64EC4" w:rsidRDefault="006959D1" w:rsidP="00D24E30">
      <w:pPr>
        <w:pStyle w:val="6"/>
      </w:pPr>
      <w:r w:rsidRPr="00C64EC4">
        <w:rPr>
          <w:rFonts w:hint="eastAsia"/>
        </w:rPr>
        <w:t>現場操作盤</w:t>
      </w:r>
    </w:p>
    <w:p w14:paraId="1FEA49B9" w14:textId="027FE870" w:rsidR="00FF73FE" w:rsidRPr="00C64EC4" w:rsidRDefault="00FF73FE" w:rsidP="00585F2F">
      <w:pPr>
        <w:ind w:leftChars="200" w:left="42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機側に設置することを原則とする。</w:t>
      </w:r>
    </w:p>
    <w:p w14:paraId="0004C717" w14:textId="77777777" w:rsidR="00791843" w:rsidRPr="00C64EC4" w:rsidRDefault="00791843" w:rsidP="00585F2F">
      <w:pPr>
        <w:ind w:leftChars="200" w:left="420" w:firstLineChars="100" w:firstLine="210"/>
      </w:pPr>
    </w:p>
    <w:p w14:paraId="56006ED6" w14:textId="53D01F3E" w:rsidR="006959D1" w:rsidRPr="00C64EC4" w:rsidRDefault="006959D1" w:rsidP="00D24E30">
      <w:pPr>
        <w:pStyle w:val="6"/>
      </w:pPr>
      <w:r w:rsidRPr="00C64EC4">
        <w:rPr>
          <w:rFonts w:hint="eastAsia"/>
        </w:rPr>
        <w:t>その他</w:t>
      </w:r>
    </w:p>
    <w:p w14:paraId="6CBA6DD7" w14:textId="1251C126" w:rsidR="00E6377F" w:rsidRPr="00C64EC4" w:rsidRDefault="00E6377F" w:rsidP="00E6377F">
      <w:pPr>
        <w:ind w:leftChars="200" w:left="420"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2号焼却設備の運転に必要な運転条件など既設電気設備との通信が必要な項目については、</w:t>
      </w:r>
      <w:r w:rsidRPr="00C64EC4">
        <w:rPr>
          <w:color w:val="000000" w:themeColor="text1"/>
        </w:rPr>
        <w:t>受注者にて検討した結果</w:t>
      </w:r>
      <w:r w:rsidRPr="00C64EC4">
        <w:rPr>
          <w:rFonts w:hint="eastAsia"/>
          <w:color w:val="000000" w:themeColor="text1"/>
        </w:rPr>
        <w:t>に</w:t>
      </w:r>
      <w:r w:rsidRPr="00C64EC4">
        <w:rPr>
          <w:color w:val="000000" w:themeColor="text1"/>
        </w:rPr>
        <w:t>より必要な</w:t>
      </w:r>
      <w:r w:rsidRPr="00C64EC4">
        <w:rPr>
          <w:rFonts w:hint="eastAsia"/>
          <w:color w:val="000000" w:themeColor="text1"/>
        </w:rPr>
        <w:t>信号項目</w:t>
      </w:r>
      <w:r w:rsidRPr="00C64EC4">
        <w:rPr>
          <w:color w:val="000000" w:themeColor="text1"/>
        </w:rPr>
        <w:t>を</w:t>
      </w:r>
      <w:r w:rsidRPr="00C64EC4">
        <w:rPr>
          <w:rFonts w:hint="eastAsia"/>
          <w:color w:val="000000" w:themeColor="text1"/>
        </w:rPr>
        <w:t>提示する</w:t>
      </w:r>
      <w:r w:rsidRPr="00C64EC4">
        <w:rPr>
          <w:color w:val="000000" w:themeColor="text1"/>
        </w:rPr>
        <w:t>こと。</w:t>
      </w:r>
      <w:r w:rsidRPr="00C64EC4">
        <w:rPr>
          <w:rFonts w:hint="eastAsia"/>
          <w:color w:val="000000" w:themeColor="text1"/>
        </w:rPr>
        <w:t>既設電気設備機能増設</w:t>
      </w:r>
      <w:r w:rsidRPr="00C64EC4">
        <w:rPr>
          <w:rFonts w:asciiTheme="minorEastAsia" w:hAnsiTheme="minorEastAsia" w:hint="eastAsia"/>
          <w:color w:val="000000" w:themeColor="text1"/>
        </w:rPr>
        <w:t>は発注者にて機器仕様書作成及び施工を行う。</w:t>
      </w:r>
    </w:p>
    <w:p w14:paraId="656B93A9" w14:textId="494876BF" w:rsidR="00AE1B19" w:rsidRPr="00C64EC4" w:rsidRDefault="00AE1B19" w:rsidP="00AE1B19">
      <w:pPr>
        <w:rPr>
          <w:rFonts w:asciiTheme="minorEastAsia" w:hAnsiTheme="minorEastAsia"/>
          <w:color w:val="000000" w:themeColor="text1"/>
        </w:rPr>
      </w:pPr>
    </w:p>
    <w:p w14:paraId="73DE5D36" w14:textId="02A9C9D8" w:rsidR="00AE1B19" w:rsidRPr="00C64EC4" w:rsidRDefault="00AE1B19" w:rsidP="00C12292">
      <w:pPr>
        <w:pStyle w:val="5"/>
      </w:pPr>
      <w:r w:rsidRPr="00C64EC4">
        <w:rPr>
          <w:rFonts w:hint="eastAsia"/>
        </w:rPr>
        <w:t>監視</w:t>
      </w:r>
      <w:r w:rsidR="00CF3C6F" w:rsidRPr="00C64EC4">
        <w:rPr>
          <w:rFonts w:hint="eastAsia"/>
        </w:rPr>
        <w:t>制御装置</w:t>
      </w:r>
      <w:r w:rsidRPr="00C64EC4">
        <w:rPr>
          <w:rFonts w:hint="eastAsia"/>
        </w:rPr>
        <w:t>、データロギングコントローラ</w:t>
      </w:r>
    </w:p>
    <w:p w14:paraId="34AAE83D" w14:textId="77777777" w:rsidR="00AE1B19" w:rsidRPr="00C64EC4" w:rsidRDefault="00AE1B19" w:rsidP="00AE1B19">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本設備は、2号焼却炉施設の集中監視制御に必要な運転、制御、故障、計測等のデータを集約処理し、監視、操作、自動制御、バックアップ及び帳票作成を行うものである。</w:t>
      </w:r>
    </w:p>
    <w:p w14:paraId="1B9C3D4F" w14:textId="77777777" w:rsidR="00AE1B19" w:rsidRPr="00C64EC4" w:rsidRDefault="00AE1B19" w:rsidP="00D24E30">
      <w:pPr>
        <w:pStyle w:val="6"/>
      </w:pPr>
      <w:r w:rsidRPr="00C64EC4">
        <w:rPr>
          <w:rFonts w:hint="eastAsia"/>
        </w:rPr>
        <w:t>監視制御方式</w:t>
      </w:r>
    </w:p>
    <w:p w14:paraId="53E8CEAC" w14:textId="77777777" w:rsidR="00AE1B19" w:rsidRPr="00C64EC4" w:rsidRDefault="00AE1B19" w:rsidP="00AE1B19">
      <w:pPr>
        <w:pStyle w:val="af3"/>
        <w:numPr>
          <w:ilvl w:val="0"/>
          <w:numId w:val="53"/>
        </w:numPr>
        <w:ind w:leftChars="200" w:left="840"/>
        <w:rPr>
          <w:color w:val="000000" w:themeColor="text1"/>
        </w:rPr>
      </w:pPr>
      <w:r w:rsidRPr="00C64EC4">
        <w:rPr>
          <w:rFonts w:hAnsi="ＭＳ 明朝" w:cs="ＭＳ 明朝" w:hint="eastAsia"/>
          <w:color w:val="000000" w:themeColor="text1"/>
        </w:rPr>
        <w:t>２号</w:t>
      </w:r>
      <w:r w:rsidRPr="00C64EC4">
        <w:rPr>
          <w:rFonts w:hint="eastAsia"/>
          <w:color w:val="000000" w:themeColor="text1"/>
        </w:rPr>
        <w:t>焼却</w:t>
      </w:r>
      <w:r w:rsidRPr="00C64EC4">
        <w:rPr>
          <w:color w:val="000000" w:themeColor="text1"/>
        </w:rPr>
        <w:t>炉</w:t>
      </w:r>
      <w:r w:rsidRPr="00C64EC4">
        <w:rPr>
          <w:rFonts w:hint="eastAsia"/>
          <w:color w:val="000000" w:themeColor="text1"/>
        </w:rPr>
        <w:t>施設</w:t>
      </w:r>
      <w:r w:rsidRPr="00C64EC4">
        <w:rPr>
          <w:color w:val="000000" w:themeColor="text1"/>
        </w:rPr>
        <w:t>単独の監視制御設備</w:t>
      </w:r>
      <w:r w:rsidRPr="00C64EC4">
        <w:rPr>
          <w:rFonts w:hint="eastAsia"/>
          <w:color w:val="000000" w:themeColor="text1"/>
        </w:rPr>
        <w:t>、負荷設備等</w:t>
      </w:r>
      <w:r w:rsidRPr="00C64EC4">
        <w:rPr>
          <w:color w:val="000000" w:themeColor="text1"/>
        </w:rPr>
        <w:t>を設置し、</w:t>
      </w:r>
      <w:r w:rsidRPr="00C64EC4">
        <w:rPr>
          <w:rFonts w:hint="eastAsia"/>
          <w:color w:val="000000" w:themeColor="text1"/>
        </w:rPr>
        <w:t>脱水機棟２階</w:t>
      </w:r>
      <w:r w:rsidRPr="00C64EC4">
        <w:rPr>
          <w:color w:val="000000" w:themeColor="text1"/>
        </w:rPr>
        <w:t>中央監視</w:t>
      </w:r>
      <w:r w:rsidRPr="00C64EC4">
        <w:rPr>
          <w:rFonts w:hint="eastAsia"/>
          <w:color w:val="000000" w:themeColor="text1"/>
        </w:rPr>
        <w:t>操作</w:t>
      </w:r>
      <w:r w:rsidRPr="00C64EC4">
        <w:rPr>
          <w:color w:val="000000" w:themeColor="text1"/>
        </w:rPr>
        <w:t>室にて</w:t>
      </w:r>
      <w:r w:rsidRPr="00C64EC4">
        <w:rPr>
          <w:rFonts w:hint="eastAsia"/>
          <w:color w:val="000000" w:themeColor="text1"/>
        </w:rPr>
        <w:t>汚泥処理</w:t>
      </w:r>
      <w:r w:rsidRPr="00C64EC4">
        <w:rPr>
          <w:color w:val="000000" w:themeColor="text1"/>
        </w:rPr>
        <w:t>施設の集中監視操作を行う。</w:t>
      </w:r>
      <w:r w:rsidRPr="00C64EC4">
        <w:rPr>
          <w:rFonts w:hint="eastAsia"/>
          <w:color w:val="000000" w:themeColor="text1"/>
        </w:rPr>
        <w:t>新設コントローラ</w:t>
      </w:r>
      <w:r w:rsidRPr="00C64EC4">
        <w:rPr>
          <w:color w:val="000000" w:themeColor="text1"/>
        </w:rPr>
        <w:t>は</w:t>
      </w:r>
      <w:r w:rsidRPr="00C64EC4">
        <w:rPr>
          <w:rFonts w:hint="eastAsia"/>
          <w:color w:val="000000" w:themeColor="text1"/>
        </w:rPr>
        <w:t>既設コントローラ</w:t>
      </w:r>
      <w:r w:rsidRPr="00C64EC4">
        <w:rPr>
          <w:color w:val="000000" w:themeColor="text1"/>
        </w:rPr>
        <w:t>との</w:t>
      </w:r>
      <w:r w:rsidRPr="00C64EC4">
        <w:rPr>
          <w:rFonts w:hint="eastAsia"/>
          <w:color w:val="000000" w:themeColor="text1"/>
        </w:rPr>
        <w:t>通信</w:t>
      </w:r>
      <w:r w:rsidRPr="00C64EC4">
        <w:rPr>
          <w:color w:val="000000" w:themeColor="text1"/>
        </w:rPr>
        <w:t>は行わないものとし、各施設が必要とする十分な容量、仕様を確保したシステムとすること。</w:t>
      </w:r>
    </w:p>
    <w:p w14:paraId="254D878F" w14:textId="77777777" w:rsidR="00AE1B19" w:rsidRPr="00C64EC4" w:rsidRDefault="00AE1B19" w:rsidP="00AE1B19">
      <w:pPr>
        <w:pStyle w:val="af3"/>
        <w:numPr>
          <w:ilvl w:val="0"/>
          <w:numId w:val="53"/>
        </w:numPr>
        <w:ind w:leftChars="200" w:left="630" w:hangingChars="100" w:hanging="210"/>
        <w:rPr>
          <w:color w:val="000000" w:themeColor="text1"/>
        </w:rPr>
      </w:pPr>
      <w:r w:rsidRPr="00C64EC4">
        <w:rPr>
          <w:rFonts w:hAnsi="ＭＳ 明朝" w:cs="ＭＳ 明朝" w:hint="eastAsia"/>
          <w:color w:val="000000" w:themeColor="text1"/>
        </w:rPr>
        <w:t>２</w:t>
      </w:r>
      <w:r w:rsidRPr="00C64EC4">
        <w:rPr>
          <w:color w:val="000000" w:themeColor="text1"/>
        </w:rPr>
        <w:t>号</w:t>
      </w:r>
      <w:r w:rsidRPr="00C64EC4">
        <w:rPr>
          <w:rFonts w:hint="eastAsia"/>
          <w:color w:val="000000" w:themeColor="text1"/>
        </w:rPr>
        <w:t>焼却</w:t>
      </w:r>
      <w:r w:rsidRPr="00C64EC4">
        <w:rPr>
          <w:color w:val="000000" w:themeColor="text1"/>
        </w:rPr>
        <w:t>炉</w:t>
      </w:r>
      <w:r w:rsidRPr="00C64EC4">
        <w:rPr>
          <w:rFonts w:hint="eastAsia"/>
          <w:color w:val="000000" w:themeColor="text1"/>
        </w:rPr>
        <w:t>施設</w:t>
      </w:r>
      <w:r w:rsidRPr="00C64EC4">
        <w:rPr>
          <w:color w:val="000000" w:themeColor="text1"/>
        </w:rPr>
        <w:t>の維持管理に必要な計測量、電力量、機器の運転及び故障、日報、月報、年報データを記録し、プリンタによる出力が可能なシステムとすること。</w:t>
      </w:r>
    </w:p>
    <w:p w14:paraId="2A564215" w14:textId="77777777" w:rsidR="00AE1B19" w:rsidRPr="00C64EC4" w:rsidRDefault="00AE1B19" w:rsidP="00AE1B19">
      <w:pPr>
        <w:pStyle w:val="af3"/>
        <w:numPr>
          <w:ilvl w:val="0"/>
          <w:numId w:val="53"/>
        </w:numPr>
        <w:ind w:leftChars="200" w:left="630" w:hangingChars="100" w:hanging="210"/>
        <w:rPr>
          <w:color w:val="000000" w:themeColor="text1"/>
        </w:rPr>
      </w:pPr>
      <w:r w:rsidRPr="00C64EC4">
        <w:rPr>
          <w:rFonts w:hAnsi="ＭＳ 明朝" w:cs="ＭＳ 明朝" w:hint="eastAsia"/>
          <w:color w:val="000000" w:themeColor="text1"/>
        </w:rPr>
        <w:t>中央</w:t>
      </w:r>
      <w:r w:rsidRPr="00C64EC4">
        <w:rPr>
          <w:color w:val="000000" w:themeColor="text1"/>
        </w:rPr>
        <w:t>水みらいセンター中央監視</w:t>
      </w:r>
      <w:r w:rsidRPr="00C64EC4">
        <w:rPr>
          <w:rFonts w:hint="eastAsia"/>
          <w:color w:val="000000" w:themeColor="text1"/>
        </w:rPr>
        <w:t>操作</w:t>
      </w:r>
      <w:r w:rsidRPr="00C64EC4">
        <w:rPr>
          <w:color w:val="000000" w:themeColor="text1"/>
        </w:rPr>
        <w:t>室に</w:t>
      </w:r>
      <w:r w:rsidRPr="00C64EC4">
        <w:rPr>
          <w:rFonts w:hint="eastAsia"/>
          <w:color w:val="000000" w:themeColor="text1"/>
        </w:rPr>
        <w:t>２</w:t>
      </w:r>
      <w:r w:rsidRPr="00C64EC4">
        <w:rPr>
          <w:color w:val="000000" w:themeColor="text1"/>
        </w:rPr>
        <w:t>号</w:t>
      </w:r>
      <w:r w:rsidRPr="00C64EC4">
        <w:rPr>
          <w:rFonts w:hint="eastAsia"/>
          <w:color w:val="000000" w:themeColor="text1"/>
        </w:rPr>
        <w:t>焼却炉施設</w:t>
      </w:r>
      <w:r w:rsidRPr="00C64EC4">
        <w:rPr>
          <w:color w:val="000000" w:themeColor="text1"/>
        </w:rPr>
        <w:t>の運転状況が把握出来る監視</w:t>
      </w:r>
      <w:r w:rsidRPr="00C64EC4">
        <w:rPr>
          <w:rFonts w:hint="eastAsia"/>
          <w:color w:val="000000" w:themeColor="text1"/>
        </w:rPr>
        <w:t>制御</w:t>
      </w:r>
      <w:r w:rsidRPr="00C64EC4">
        <w:rPr>
          <w:color w:val="000000" w:themeColor="text1"/>
        </w:rPr>
        <w:t>端末を設置すること。なお、監視</w:t>
      </w:r>
      <w:r w:rsidRPr="00C64EC4">
        <w:rPr>
          <w:rFonts w:hint="eastAsia"/>
          <w:color w:val="000000" w:themeColor="text1"/>
        </w:rPr>
        <w:t>制御</w:t>
      </w:r>
      <w:r w:rsidRPr="00C64EC4">
        <w:rPr>
          <w:color w:val="000000" w:themeColor="text1"/>
        </w:rPr>
        <w:t>端末の電源については無停電電源</w:t>
      </w:r>
      <w:r w:rsidRPr="00C64EC4">
        <w:rPr>
          <w:rFonts w:hint="eastAsia"/>
          <w:color w:val="000000" w:themeColor="text1"/>
        </w:rPr>
        <w:t>装置</w:t>
      </w:r>
      <w:r w:rsidRPr="00C64EC4">
        <w:rPr>
          <w:color w:val="000000" w:themeColor="text1"/>
        </w:rPr>
        <w:t>とし、</w:t>
      </w:r>
      <w:r w:rsidRPr="00C64EC4">
        <w:rPr>
          <w:rFonts w:hint="eastAsia"/>
          <w:color w:val="000000" w:themeColor="text1"/>
        </w:rPr>
        <w:t>脱水機</w:t>
      </w:r>
      <w:r w:rsidRPr="00C64EC4">
        <w:rPr>
          <w:color w:val="000000" w:themeColor="text1"/>
        </w:rPr>
        <w:t>棟の既設無停電電源装置から電源供給をすることが可能である。但し、</w:t>
      </w:r>
      <w:r w:rsidRPr="00C64EC4">
        <w:rPr>
          <w:rFonts w:hint="eastAsia"/>
          <w:color w:val="000000" w:themeColor="text1"/>
        </w:rPr>
        <w:t>２</w:t>
      </w:r>
      <w:r w:rsidRPr="00C64EC4">
        <w:rPr>
          <w:color w:val="000000" w:themeColor="text1"/>
        </w:rPr>
        <w:t>号</w:t>
      </w:r>
      <w:r w:rsidRPr="00C64EC4">
        <w:rPr>
          <w:rFonts w:hint="eastAsia"/>
          <w:color w:val="000000" w:themeColor="text1"/>
        </w:rPr>
        <w:t>焼却炉施設</w:t>
      </w:r>
      <w:r w:rsidRPr="00C64EC4">
        <w:rPr>
          <w:color w:val="000000" w:themeColor="text1"/>
        </w:rPr>
        <w:t>用の監視制御設備を追加しても既設無停電電源装置の容量が足りるか等は受注者にて確認を行うこと。</w:t>
      </w:r>
    </w:p>
    <w:p w14:paraId="4A31DDE5" w14:textId="46B10CC1" w:rsidR="00AE1B19" w:rsidRPr="00C64EC4" w:rsidRDefault="00CF3C6F" w:rsidP="00AE1B19">
      <w:pPr>
        <w:pStyle w:val="af3"/>
        <w:numPr>
          <w:ilvl w:val="0"/>
          <w:numId w:val="53"/>
        </w:numPr>
        <w:ind w:leftChars="200" w:left="630" w:hangingChars="100" w:hanging="210"/>
        <w:rPr>
          <w:color w:val="000000" w:themeColor="text1"/>
        </w:rPr>
      </w:pPr>
      <w:r w:rsidRPr="00C64EC4">
        <w:rPr>
          <w:rFonts w:hint="eastAsia"/>
          <w:color w:val="000000" w:themeColor="text1"/>
        </w:rPr>
        <w:t>ＬＣＤ</w:t>
      </w:r>
      <w:r w:rsidR="00AE1B19" w:rsidRPr="00C64EC4">
        <w:rPr>
          <w:rFonts w:hint="eastAsia"/>
          <w:color w:val="000000" w:themeColor="text1"/>
        </w:rPr>
        <w:t>コントローラ</w:t>
      </w:r>
      <w:r w:rsidR="00AE1B19" w:rsidRPr="00C64EC4">
        <w:rPr>
          <w:color w:val="000000" w:themeColor="text1"/>
        </w:rPr>
        <w:t>及びデータロギングコントローラ</w:t>
      </w:r>
      <w:r w:rsidR="00AE1B19" w:rsidRPr="00C64EC4">
        <w:rPr>
          <w:rFonts w:hint="eastAsia"/>
          <w:color w:val="000000" w:themeColor="text1"/>
        </w:rPr>
        <w:t>等</w:t>
      </w:r>
      <w:r w:rsidR="00AE1B19" w:rsidRPr="00C64EC4">
        <w:rPr>
          <w:color w:val="000000" w:themeColor="text1"/>
        </w:rPr>
        <w:t>はシステムの二重化、冗長化を考慮し、以下に示すバックアップ方法を選定すること。</w:t>
      </w:r>
    </w:p>
    <w:p w14:paraId="761A71DB" w14:textId="77777777" w:rsidR="00AE1B19" w:rsidRPr="00C64EC4" w:rsidRDefault="00AE1B19" w:rsidP="00AE1B19">
      <w:pPr>
        <w:ind w:leftChars="200" w:left="630" w:hangingChars="100" w:hanging="210"/>
        <w:rPr>
          <w:color w:val="000000" w:themeColor="text1"/>
        </w:rPr>
      </w:pPr>
      <w:r w:rsidRPr="00C64EC4">
        <w:rPr>
          <w:color w:val="000000" w:themeColor="text1"/>
        </w:rPr>
        <w:t>・同一機能複数台設置方式（同一機能のコントローラを複数台設置）</w:t>
      </w:r>
    </w:p>
    <w:p w14:paraId="6F8ECC53" w14:textId="77777777" w:rsidR="00AE1B19" w:rsidRPr="00C64EC4" w:rsidRDefault="00AE1B19" w:rsidP="00AE1B19">
      <w:pPr>
        <w:ind w:leftChars="200" w:left="630" w:hangingChars="100" w:hanging="210"/>
        <w:rPr>
          <w:color w:val="000000" w:themeColor="text1"/>
        </w:rPr>
      </w:pPr>
      <w:r w:rsidRPr="00C64EC4">
        <w:rPr>
          <w:color w:val="000000" w:themeColor="text1"/>
        </w:rPr>
        <w:t>・系列二重化方式（2台で同じ処理を行い、1台故障時は健全な1台で処理を継続）</w:t>
      </w:r>
    </w:p>
    <w:p w14:paraId="54419066" w14:textId="77777777" w:rsidR="00AE1B19" w:rsidRPr="00C64EC4" w:rsidRDefault="00AE1B19" w:rsidP="00AE1B19">
      <w:pPr>
        <w:ind w:leftChars="200" w:left="630" w:hangingChars="100" w:hanging="210"/>
        <w:rPr>
          <w:color w:val="000000" w:themeColor="text1"/>
        </w:rPr>
      </w:pPr>
      <w:r w:rsidRPr="00C64EC4">
        <w:rPr>
          <w:color w:val="000000" w:themeColor="text1"/>
        </w:rPr>
        <w:t>・待機冗長化方式（1台は稼働、もう1台は待機の状態で、稼働系が故障の場合、待機系で制御を継続</w:t>
      </w:r>
      <w:r w:rsidRPr="00C64EC4">
        <w:rPr>
          <w:rFonts w:hint="eastAsia"/>
          <w:color w:val="000000" w:themeColor="text1"/>
        </w:rPr>
        <w:t>）</w:t>
      </w:r>
    </w:p>
    <w:p w14:paraId="724D89D2" w14:textId="77777777" w:rsidR="00AE1B19" w:rsidRPr="00C64EC4" w:rsidRDefault="00AE1B19" w:rsidP="00AE1B19">
      <w:pPr>
        <w:pStyle w:val="af3"/>
        <w:numPr>
          <w:ilvl w:val="0"/>
          <w:numId w:val="53"/>
        </w:numPr>
        <w:ind w:leftChars="200" w:left="630" w:hangingChars="100" w:hanging="210"/>
        <w:rPr>
          <w:color w:val="000000" w:themeColor="text1"/>
        </w:rPr>
      </w:pPr>
      <w:r w:rsidRPr="00C64EC4">
        <w:rPr>
          <w:color w:val="000000" w:themeColor="text1"/>
        </w:rPr>
        <w:t>機器構成</w:t>
      </w:r>
    </w:p>
    <w:p w14:paraId="23AD254B" w14:textId="77777777" w:rsidR="00AE1B19" w:rsidRPr="00C64EC4" w:rsidRDefault="00AE1B19" w:rsidP="00AE1B19">
      <w:pPr>
        <w:ind w:leftChars="200" w:left="420" w:firstLineChars="100" w:firstLine="210"/>
        <w:rPr>
          <w:rFonts w:asciiTheme="minorEastAsia" w:hAnsiTheme="minorEastAsia"/>
          <w:color w:val="000000" w:themeColor="text1"/>
        </w:rPr>
      </w:pPr>
      <w:r w:rsidRPr="00C64EC4">
        <w:rPr>
          <w:color w:val="000000" w:themeColor="text1"/>
        </w:rPr>
        <w:t>機器構成の検討に</w:t>
      </w:r>
      <w:r w:rsidRPr="00C64EC4">
        <w:rPr>
          <w:rFonts w:hint="eastAsia"/>
          <w:color w:val="000000" w:themeColor="text1"/>
        </w:rPr>
        <w:t>あ</w:t>
      </w:r>
      <w:r w:rsidRPr="00C64EC4">
        <w:rPr>
          <w:color w:val="000000" w:themeColor="text1"/>
        </w:rPr>
        <w:t>たっては機能性、安全性、耐久性、保全性、環境性及び維持管理性等を考慮した機器設計を行うこと。</w:t>
      </w:r>
    </w:p>
    <w:p w14:paraId="447C6638" w14:textId="77777777" w:rsidR="00AE1B19" w:rsidRPr="00C64EC4" w:rsidRDefault="00AE1B19" w:rsidP="00AE1B19">
      <w:pPr>
        <w:pStyle w:val="af3"/>
        <w:numPr>
          <w:ilvl w:val="0"/>
          <w:numId w:val="53"/>
        </w:numPr>
        <w:ind w:leftChars="200" w:left="630" w:hangingChars="100" w:hanging="210"/>
        <w:rPr>
          <w:color w:val="000000" w:themeColor="text1"/>
        </w:rPr>
      </w:pPr>
      <w:r w:rsidRPr="00C64EC4">
        <w:rPr>
          <w:color w:val="000000" w:themeColor="text1"/>
        </w:rPr>
        <w:t>その他</w:t>
      </w:r>
    </w:p>
    <w:p w14:paraId="736A401E" w14:textId="1143252E" w:rsidR="00AE1B19" w:rsidRPr="00C64EC4" w:rsidRDefault="00CF3C6F" w:rsidP="00576227">
      <w:pPr>
        <w:widowControl/>
        <w:ind w:leftChars="200" w:left="420" w:firstLineChars="100" w:firstLine="210"/>
        <w:jc w:val="left"/>
        <w:rPr>
          <w:rFonts w:asciiTheme="minorEastAsia" w:hAnsiTheme="minorEastAsia"/>
          <w:color w:val="000000" w:themeColor="text1"/>
        </w:rPr>
      </w:pPr>
      <w:r w:rsidRPr="00C64EC4">
        <w:rPr>
          <w:rFonts w:asciiTheme="minorEastAsia" w:hAnsiTheme="minorEastAsia" w:hint="eastAsia"/>
          <w:color w:val="000000" w:themeColor="text1"/>
        </w:rPr>
        <w:t>各</w:t>
      </w:r>
      <w:r w:rsidR="00AE1B19" w:rsidRPr="00C64EC4">
        <w:rPr>
          <w:rFonts w:hint="eastAsia"/>
          <w:color w:val="000000" w:themeColor="text1"/>
        </w:rPr>
        <w:t>コントローラ</w:t>
      </w:r>
      <w:r w:rsidR="00AE1B19" w:rsidRPr="00C64EC4">
        <w:rPr>
          <w:color w:val="000000" w:themeColor="text1"/>
        </w:rPr>
        <w:t>については、プログ</w:t>
      </w:r>
      <w:r w:rsidR="00AE1B19" w:rsidRPr="00C64EC4">
        <w:rPr>
          <w:rFonts w:asciiTheme="minorEastAsia" w:hAnsiTheme="minorEastAsia" w:hint="eastAsia"/>
          <w:color w:val="000000" w:themeColor="text1"/>
        </w:rPr>
        <w:t>ラム、各種パラメータ等を入力するための補助装置を納入すること。</w:t>
      </w:r>
    </w:p>
    <w:p w14:paraId="7C004E88" w14:textId="12010E06" w:rsidR="00AE1B19" w:rsidRPr="00C64EC4" w:rsidRDefault="00AE1B19" w:rsidP="00AE1B19">
      <w:pPr>
        <w:rPr>
          <w:rFonts w:asciiTheme="minorEastAsia" w:hAnsiTheme="minorEastAsia"/>
          <w:color w:val="000000" w:themeColor="text1"/>
        </w:rPr>
      </w:pPr>
    </w:p>
    <w:p w14:paraId="688C649C" w14:textId="780CB45C" w:rsidR="006959D1" w:rsidRPr="00C64EC4" w:rsidRDefault="00E6377F" w:rsidP="0069552F">
      <w:pPr>
        <w:pStyle w:val="4"/>
      </w:pPr>
      <w:bookmarkStart w:id="278" w:name="_Toc44612566"/>
      <w:bookmarkStart w:id="279" w:name="_Toc44612484"/>
      <w:bookmarkStart w:id="280" w:name="_Toc115253690"/>
      <w:r w:rsidRPr="00C64EC4">
        <w:rPr>
          <w:rFonts w:hint="eastAsia"/>
        </w:rPr>
        <w:t>計測</w:t>
      </w:r>
      <w:r w:rsidR="006959D1" w:rsidRPr="00C64EC4">
        <w:rPr>
          <w:rFonts w:hint="eastAsia"/>
        </w:rPr>
        <w:t>設備</w:t>
      </w:r>
      <w:bookmarkEnd w:id="278"/>
      <w:bookmarkEnd w:id="279"/>
      <w:bookmarkEnd w:id="280"/>
    </w:p>
    <w:p w14:paraId="1F4E29E8" w14:textId="46E8C4D5" w:rsidR="00706687" w:rsidRPr="00C64EC4" w:rsidRDefault="00E6377F" w:rsidP="00706687">
      <w:pPr>
        <w:pStyle w:val="5"/>
        <w:rPr>
          <w:rFonts w:ascii="ＭＳ 明朝" w:hAnsi="ＭＳ 明朝"/>
        </w:rPr>
      </w:pPr>
      <w:r w:rsidRPr="00C64EC4">
        <w:rPr>
          <w:rFonts w:hint="eastAsia"/>
        </w:rPr>
        <w:t>計測</w:t>
      </w:r>
      <w:r w:rsidR="00706687" w:rsidRPr="00C64EC4">
        <w:rPr>
          <w:rFonts w:hint="eastAsia"/>
        </w:rPr>
        <w:t>機器</w:t>
      </w:r>
    </w:p>
    <w:p w14:paraId="2A462512" w14:textId="7C1B865A" w:rsidR="00FF73FE" w:rsidRPr="00C64EC4" w:rsidRDefault="00FF73FE" w:rsidP="00FF73FE">
      <w:pPr>
        <w:ind w:firstLineChars="100" w:firstLine="210"/>
        <w:rPr>
          <w:color w:val="000000" w:themeColor="text1"/>
        </w:rPr>
      </w:pPr>
      <w:r w:rsidRPr="00C64EC4">
        <w:rPr>
          <w:color w:val="000000" w:themeColor="text1"/>
        </w:rPr>
        <w:t>本設備は</w:t>
      </w:r>
      <w:r w:rsidR="00B8798F" w:rsidRPr="00C64EC4">
        <w:rPr>
          <w:rFonts w:hint="eastAsia"/>
          <w:color w:val="000000" w:themeColor="text1"/>
        </w:rPr>
        <w:t>2</w:t>
      </w:r>
      <w:r w:rsidR="00B8798F" w:rsidRPr="00C64EC4">
        <w:rPr>
          <w:color w:val="000000" w:themeColor="text1"/>
        </w:rPr>
        <w:t>号</w:t>
      </w:r>
      <w:r w:rsidR="00B8798F" w:rsidRPr="00C64EC4">
        <w:rPr>
          <w:rFonts w:hint="eastAsia"/>
          <w:color w:val="000000" w:themeColor="text1"/>
        </w:rPr>
        <w:t>焼却炉</w:t>
      </w:r>
      <w:r w:rsidRPr="00C64EC4">
        <w:rPr>
          <w:color w:val="000000" w:themeColor="text1"/>
        </w:rPr>
        <w:t>の監視、制御及び施設の運転管理に必要な水位、流量、圧力、温度、濃度、重量、電力等の計測を行うものである。</w:t>
      </w:r>
    </w:p>
    <w:p w14:paraId="6008E3D3" w14:textId="15F396EB" w:rsidR="00FF73FE" w:rsidRPr="00C64EC4" w:rsidRDefault="00FF73FE" w:rsidP="00585F2F">
      <w:pPr>
        <w:ind w:leftChars="200" w:left="630" w:hangingChars="100" w:hanging="210"/>
        <w:rPr>
          <w:color w:val="000000" w:themeColor="text1"/>
        </w:rPr>
      </w:pPr>
      <w:r w:rsidRPr="00C64EC4">
        <w:rPr>
          <w:rFonts w:hAnsi="ＭＳ 明朝" w:cs="ＭＳ 明朝" w:hint="eastAsia"/>
          <w:color w:val="000000" w:themeColor="text1"/>
        </w:rPr>
        <w:t>①</w:t>
      </w:r>
      <w:r w:rsidRPr="00C64EC4">
        <w:rPr>
          <w:color w:val="000000" w:themeColor="text1"/>
        </w:rPr>
        <w:t>計測項目</w:t>
      </w:r>
      <w:r w:rsidR="00541A26" w:rsidRPr="00C64EC4">
        <w:rPr>
          <w:rFonts w:hint="eastAsia"/>
          <w:color w:val="000000" w:themeColor="text1"/>
        </w:rPr>
        <w:t>は、</w:t>
      </w:r>
      <w:r w:rsidRPr="00C64EC4">
        <w:rPr>
          <w:color w:val="000000" w:themeColor="text1"/>
        </w:rPr>
        <w:t>監視･制御･運転･管理上必要な項目</w:t>
      </w:r>
      <w:r w:rsidR="00541A26" w:rsidRPr="00C64EC4">
        <w:rPr>
          <w:rFonts w:hint="eastAsia"/>
          <w:color w:val="000000" w:themeColor="text1"/>
        </w:rPr>
        <w:t>とする</w:t>
      </w:r>
      <w:r w:rsidRPr="00C64EC4">
        <w:rPr>
          <w:color w:val="000000" w:themeColor="text1"/>
        </w:rPr>
        <w:t>。</w:t>
      </w:r>
    </w:p>
    <w:p w14:paraId="50191002" w14:textId="77777777" w:rsidR="00FF73FE" w:rsidRPr="00C64EC4" w:rsidRDefault="00FF73FE" w:rsidP="00585F2F">
      <w:pPr>
        <w:ind w:leftChars="200" w:left="630" w:hangingChars="100" w:hanging="210"/>
        <w:rPr>
          <w:color w:val="000000" w:themeColor="text1"/>
        </w:rPr>
      </w:pPr>
      <w:r w:rsidRPr="00C64EC4">
        <w:rPr>
          <w:rFonts w:hAnsi="ＭＳ 明朝" w:cs="ＭＳ 明朝" w:hint="eastAsia"/>
          <w:color w:val="000000" w:themeColor="text1"/>
        </w:rPr>
        <w:t>②</w:t>
      </w:r>
      <w:r w:rsidRPr="00C64EC4">
        <w:rPr>
          <w:color w:val="000000" w:themeColor="text1"/>
        </w:rPr>
        <w:t>統一信号4-20mA（DC）を原則とする。ただし、同一盤内等でノイズの影響を受けにくい場合には、DC1～5Vを使用しても良い。</w:t>
      </w:r>
    </w:p>
    <w:p w14:paraId="6C880E51" w14:textId="77777777" w:rsidR="00FF73FE" w:rsidRPr="00C64EC4" w:rsidRDefault="00FF73FE" w:rsidP="00585F2F">
      <w:pPr>
        <w:ind w:leftChars="200" w:left="630" w:hangingChars="100" w:hanging="210"/>
        <w:rPr>
          <w:color w:val="000000" w:themeColor="text1"/>
        </w:rPr>
      </w:pPr>
      <w:r w:rsidRPr="00C64EC4">
        <w:rPr>
          <w:rFonts w:hAnsi="ＭＳ 明朝" w:cs="ＭＳ 明朝" w:hint="eastAsia"/>
          <w:color w:val="000000" w:themeColor="text1"/>
        </w:rPr>
        <w:t>③</w:t>
      </w:r>
      <w:r w:rsidRPr="00C64EC4">
        <w:rPr>
          <w:color w:val="000000" w:themeColor="text1"/>
        </w:rPr>
        <w:t>その他停電時にも監視・計測が必要なものについては、無停電電源設備より電源を供給すること。</w:t>
      </w:r>
    </w:p>
    <w:p w14:paraId="68647CBF" w14:textId="6FFB79C6" w:rsidR="00706687" w:rsidRPr="00C64EC4" w:rsidRDefault="009C0E8C" w:rsidP="00585F2F">
      <w:pPr>
        <w:ind w:leftChars="100" w:left="210" w:firstLineChars="100" w:firstLine="210"/>
      </w:pPr>
      <w:r w:rsidRPr="00C64EC4">
        <w:rPr>
          <w:rFonts w:hint="eastAsia"/>
        </w:rPr>
        <w:t>受注者</w:t>
      </w:r>
      <w:r w:rsidR="00706687" w:rsidRPr="00C64EC4">
        <w:rPr>
          <w:rFonts w:hint="eastAsia"/>
        </w:rPr>
        <w:t>は、適切な維持管理及び運営に資するため、以下の項目について毎日計量できる設備を設けること。計量器は、構造及び検査等について計量法に準じた設備とすること。</w:t>
      </w:r>
    </w:p>
    <w:p w14:paraId="7212A6CA" w14:textId="7A492E15" w:rsidR="00706687" w:rsidRPr="00C64EC4" w:rsidRDefault="00706687" w:rsidP="00585F2F">
      <w:pPr>
        <w:numPr>
          <w:ilvl w:val="0"/>
          <w:numId w:val="43"/>
        </w:numPr>
        <w:ind w:leftChars="200" w:left="840"/>
      </w:pPr>
      <w:r w:rsidRPr="00C64EC4">
        <w:rPr>
          <w:rFonts w:hint="eastAsia"/>
        </w:rPr>
        <w:t>汚泥の受入量・処理量・搬出量</w:t>
      </w:r>
    </w:p>
    <w:p w14:paraId="509599CE" w14:textId="3CF17031" w:rsidR="00706687" w:rsidRPr="00C64EC4" w:rsidRDefault="00706687" w:rsidP="00585F2F">
      <w:pPr>
        <w:numPr>
          <w:ilvl w:val="0"/>
          <w:numId w:val="43"/>
        </w:numPr>
        <w:ind w:leftChars="200" w:left="840"/>
      </w:pPr>
      <w:r w:rsidRPr="00C64EC4">
        <w:rPr>
          <w:rFonts w:hint="eastAsia"/>
        </w:rPr>
        <w:t>使用電力、電力使用量、力率、上水使用量、</w:t>
      </w:r>
      <w:r w:rsidR="00B8798F" w:rsidRPr="00C64EC4">
        <w:rPr>
          <w:rFonts w:hint="eastAsia"/>
        </w:rPr>
        <w:t>再</w:t>
      </w:r>
      <w:r w:rsidR="00541A26" w:rsidRPr="00C64EC4">
        <w:rPr>
          <w:rFonts w:hint="eastAsia"/>
        </w:rPr>
        <w:t>利用</w:t>
      </w:r>
      <w:r w:rsidR="00B8798F" w:rsidRPr="00C64EC4">
        <w:rPr>
          <w:rFonts w:hint="eastAsia"/>
        </w:rPr>
        <w:t>水</w:t>
      </w:r>
      <w:r w:rsidRPr="00C64EC4">
        <w:rPr>
          <w:rFonts w:hint="eastAsia"/>
        </w:rPr>
        <w:t>使用量、汚水排水量、汚水排水水質（SS濃度、pH、水温）、燃料使用量</w:t>
      </w:r>
    </w:p>
    <w:p w14:paraId="163A4895" w14:textId="0BFEA047" w:rsidR="00706687" w:rsidRPr="00C64EC4" w:rsidRDefault="00706687" w:rsidP="00585F2F">
      <w:pPr>
        <w:numPr>
          <w:ilvl w:val="0"/>
          <w:numId w:val="43"/>
        </w:numPr>
        <w:ind w:leftChars="200" w:left="840"/>
      </w:pPr>
      <w:r w:rsidRPr="00C64EC4">
        <w:rPr>
          <w:rFonts w:hint="eastAsia"/>
        </w:rPr>
        <w:t>排出ガス濃度（硫黄酸化物、窒素酸化物）</w:t>
      </w:r>
    </w:p>
    <w:p w14:paraId="3E3E95CB" w14:textId="77777777" w:rsidR="00FF73FE" w:rsidRPr="00C64EC4" w:rsidRDefault="00FF73FE" w:rsidP="00706687"/>
    <w:p w14:paraId="665353AA" w14:textId="4DB8A23E" w:rsidR="00AF0C23" w:rsidRPr="00C64EC4" w:rsidRDefault="00AF0C23" w:rsidP="0069552F">
      <w:pPr>
        <w:pStyle w:val="3"/>
      </w:pPr>
      <w:bookmarkStart w:id="281" w:name="_Toc106643116"/>
      <w:bookmarkStart w:id="282" w:name="_Toc106724384"/>
      <w:bookmarkStart w:id="283" w:name="_Toc107414603"/>
      <w:bookmarkStart w:id="284" w:name="_Toc106204059"/>
      <w:bookmarkStart w:id="285" w:name="_Toc115253691"/>
      <w:bookmarkEnd w:id="281"/>
      <w:bookmarkEnd w:id="282"/>
      <w:bookmarkEnd w:id="283"/>
      <w:r w:rsidRPr="00C64EC4">
        <w:rPr>
          <w:rFonts w:hint="eastAsia"/>
        </w:rPr>
        <w:t>脱水・汚泥貯留</w:t>
      </w:r>
      <w:r w:rsidR="006A18E5" w:rsidRPr="00C64EC4">
        <w:rPr>
          <w:rFonts w:hint="eastAsia"/>
        </w:rPr>
        <w:t>施設</w:t>
      </w:r>
      <w:bookmarkEnd w:id="284"/>
      <w:bookmarkEnd w:id="285"/>
    </w:p>
    <w:p w14:paraId="07F7E708" w14:textId="283427BD" w:rsidR="00F8013D" w:rsidRPr="00C64EC4" w:rsidRDefault="00F8013D" w:rsidP="00F8013D">
      <w:pPr>
        <w:ind w:firstLineChars="100" w:firstLine="210"/>
      </w:pPr>
      <w:r w:rsidRPr="00C64EC4">
        <w:rPr>
          <w:rFonts w:hint="eastAsia"/>
        </w:rPr>
        <w:t>電気設備設計の対象設備は、監視制御設備、負荷設備、計測設備、受変電設備、自家発電設備、制御電源及び計装用電源設備、ケーブル・配管類とし、配管・配線各種検討、各種図面作成、数量計算書等の作成を行うこと。また、監視制御設備の検討にあたり、機器の健全度が２以上の場合は機能増設にて設計すること。ただし、機能増設機器仕様書の作成は発注者にて行う。</w:t>
      </w:r>
    </w:p>
    <w:p w14:paraId="4C66DF8B" w14:textId="27E4C980" w:rsidR="00F8013D" w:rsidRPr="00C64EC4" w:rsidRDefault="00E7139E" w:rsidP="00F8013D">
      <w:pPr>
        <w:ind w:firstLineChars="100" w:firstLine="210"/>
      </w:pPr>
      <w:r w:rsidRPr="00C64EC4">
        <w:rPr>
          <w:rFonts w:hint="eastAsia"/>
        </w:rPr>
        <w:t>脱水施設</w:t>
      </w:r>
      <w:r w:rsidR="00F8013D" w:rsidRPr="00C64EC4">
        <w:rPr>
          <w:rFonts w:hint="eastAsia"/>
        </w:rPr>
        <w:t>電気設備及び</w:t>
      </w:r>
      <w:r w:rsidRPr="00C64EC4">
        <w:rPr>
          <w:rFonts w:hint="eastAsia"/>
        </w:rPr>
        <w:t>汚泥貯留施設</w:t>
      </w:r>
      <w:r w:rsidR="00F8013D" w:rsidRPr="00C64EC4">
        <w:rPr>
          <w:rFonts w:hint="eastAsia"/>
        </w:rPr>
        <w:t>電気設備は、既設電気設備と通信等を行うよう設計すること。</w:t>
      </w:r>
    </w:p>
    <w:p w14:paraId="33AAA554" w14:textId="677B0538" w:rsidR="00F8013D" w:rsidRPr="00C64EC4" w:rsidRDefault="00E7139E" w:rsidP="00F8013D">
      <w:pPr>
        <w:ind w:firstLineChars="100" w:firstLine="210"/>
      </w:pPr>
      <w:r w:rsidRPr="00C64EC4">
        <w:rPr>
          <w:rFonts w:hint="eastAsia"/>
        </w:rPr>
        <w:t>汚泥</w:t>
      </w:r>
      <w:r w:rsidR="00F8013D" w:rsidRPr="00C64EC4">
        <w:rPr>
          <w:rFonts w:hint="eastAsia"/>
        </w:rPr>
        <w:t>貯留</w:t>
      </w:r>
      <w:r w:rsidRPr="00C64EC4">
        <w:rPr>
          <w:rFonts w:hint="eastAsia"/>
        </w:rPr>
        <w:t>施設</w:t>
      </w:r>
      <w:r w:rsidR="00F8013D" w:rsidRPr="00C64EC4">
        <w:rPr>
          <w:rFonts w:hint="eastAsia"/>
        </w:rPr>
        <w:t>電気設備は、脱水</w:t>
      </w:r>
      <w:r w:rsidRPr="00C64EC4">
        <w:rPr>
          <w:rFonts w:hint="eastAsia"/>
        </w:rPr>
        <w:t>施設</w:t>
      </w:r>
      <w:r w:rsidR="00F8013D" w:rsidRPr="00C64EC4">
        <w:rPr>
          <w:rFonts w:hint="eastAsia"/>
        </w:rPr>
        <w:t>コントローラで信号の送受信及び制御等が行えるよう設計すること。</w:t>
      </w:r>
    </w:p>
    <w:p w14:paraId="4B85FF60" w14:textId="43BE0E7A" w:rsidR="00905A22" w:rsidRPr="00C64EC4" w:rsidRDefault="00905A22" w:rsidP="00FF73FE">
      <w:pPr>
        <w:widowControl/>
        <w:ind w:leftChars="200" w:left="420"/>
        <w:jc w:val="left"/>
        <w:rPr>
          <w:rFonts w:asciiTheme="minorEastAsia" w:hAnsiTheme="minorEastAsia"/>
          <w:color w:val="000000" w:themeColor="text1"/>
        </w:rPr>
      </w:pPr>
    </w:p>
    <w:p w14:paraId="6D3E2DBE" w14:textId="77777777" w:rsidR="00F8013D" w:rsidRPr="00C64EC4" w:rsidRDefault="00F8013D" w:rsidP="00FF73FE">
      <w:pPr>
        <w:widowControl/>
        <w:ind w:leftChars="200" w:left="420"/>
        <w:jc w:val="left"/>
        <w:rPr>
          <w:rFonts w:asciiTheme="minorEastAsia" w:hAnsiTheme="minorEastAsia"/>
          <w:color w:val="000000" w:themeColor="text1"/>
        </w:rPr>
      </w:pPr>
    </w:p>
    <w:p w14:paraId="3CCDC487" w14:textId="77777777" w:rsidR="00D24E30" w:rsidRPr="00C64EC4" w:rsidRDefault="00D24E30">
      <w:pPr>
        <w:widowControl/>
        <w:jc w:val="left"/>
        <w:rPr>
          <w:rFonts w:ascii="ＭＳ ゴシック" w:eastAsia="ＭＳ ゴシック" w:hAnsi="Arial" w:cs="Times New Roman"/>
          <w:szCs w:val="21"/>
        </w:rPr>
      </w:pPr>
      <w:bookmarkStart w:id="286" w:name="_Toc44612486"/>
      <w:bookmarkStart w:id="287" w:name="_Toc44612568"/>
      <w:bookmarkStart w:id="288" w:name="_Toc106204060"/>
      <w:r w:rsidRPr="00C64EC4">
        <w:br w:type="page"/>
      </w:r>
    </w:p>
    <w:p w14:paraId="565903A6" w14:textId="25F4D64B" w:rsidR="006959D1" w:rsidRPr="00C64EC4" w:rsidRDefault="006959D1" w:rsidP="00AA4A43">
      <w:pPr>
        <w:pStyle w:val="2"/>
      </w:pPr>
      <w:bookmarkStart w:id="289" w:name="_Toc115253692"/>
      <w:r w:rsidRPr="00C64EC4">
        <w:rPr>
          <w:rFonts w:hint="eastAsia"/>
        </w:rPr>
        <w:lastRenderedPageBreak/>
        <w:t>土木・建築施設・建築設備に関する要求水準</w:t>
      </w:r>
      <w:bookmarkEnd w:id="286"/>
      <w:bookmarkEnd w:id="287"/>
      <w:bookmarkEnd w:id="288"/>
      <w:bookmarkEnd w:id="289"/>
    </w:p>
    <w:p w14:paraId="519FC890" w14:textId="77777777" w:rsidR="006959D1" w:rsidRPr="00C64EC4" w:rsidRDefault="006959D1" w:rsidP="006959D1">
      <w:pPr>
        <w:pStyle w:val="3"/>
      </w:pPr>
      <w:bookmarkStart w:id="290" w:name="_Toc44612487"/>
      <w:bookmarkStart w:id="291" w:name="_Toc44612569"/>
      <w:bookmarkStart w:id="292" w:name="_Toc106204061"/>
      <w:bookmarkStart w:id="293" w:name="_Toc115253693"/>
      <w:r w:rsidRPr="00C64EC4">
        <w:rPr>
          <w:rFonts w:hint="eastAsia"/>
        </w:rPr>
        <w:t>土木・建築施設に関する要求水準</w:t>
      </w:r>
      <w:bookmarkEnd w:id="290"/>
      <w:bookmarkEnd w:id="291"/>
      <w:bookmarkEnd w:id="292"/>
      <w:bookmarkEnd w:id="293"/>
    </w:p>
    <w:p w14:paraId="79DE0A9C" w14:textId="77777777" w:rsidR="006959D1" w:rsidRPr="00C64EC4" w:rsidRDefault="006959D1" w:rsidP="00C12292">
      <w:pPr>
        <w:pStyle w:val="5"/>
      </w:pPr>
      <w:r w:rsidRPr="00C64EC4">
        <w:rPr>
          <w:rFonts w:hint="eastAsia"/>
        </w:rPr>
        <w:t>一般事項</w:t>
      </w:r>
    </w:p>
    <w:p w14:paraId="39A19997" w14:textId="1569D1D5" w:rsidR="00671E88" w:rsidRPr="00C64EC4" w:rsidRDefault="006959D1" w:rsidP="00671E88">
      <w:pPr>
        <w:ind w:firstLineChars="100" w:firstLine="210"/>
        <w:rPr>
          <w:rFonts w:asciiTheme="minorEastAsia" w:hAnsiTheme="minorEastAsia"/>
          <w:szCs w:val="21"/>
        </w:rPr>
      </w:pPr>
      <w:r w:rsidRPr="00C64EC4">
        <w:rPr>
          <w:rFonts w:asciiTheme="minorEastAsia" w:hAnsiTheme="minorEastAsia" w:hint="eastAsia"/>
          <w:szCs w:val="21"/>
        </w:rPr>
        <w:t>土木建築施設は、</w:t>
      </w:r>
      <w:r w:rsidR="00671E88" w:rsidRPr="00C64EC4">
        <w:rPr>
          <w:rFonts w:asciiTheme="minorEastAsia" w:hAnsiTheme="minorEastAsia" w:hint="eastAsia"/>
          <w:szCs w:val="21"/>
        </w:rPr>
        <w:t>対象用地内に機械・電気設備を配置するための基礎</w:t>
      </w:r>
      <w:r w:rsidR="00825E60" w:rsidRPr="00C64EC4">
        <w:rPr>
          <w:rFonts w:asciiTheme="minorEastAsia" w:hAnsiTheme="minorEastAsia" w:hint="eastAsia"/>
          <w:szCs w:val="21"/>
        </w:rPr>
        <w:t>及び必要となる建築物</w:t>
      </w:r>
      <w:r w:rsidR="00671E88" w:rsidRPr="00C64EC4">
        <w:rPr>
          <w:rFonts w:asciiTheme="minorEastAsia" w:hAnsiTheme="minorEastAsia" w:hint="eastAsia"/>
          <w:szCs w:val="21"/>
        </w:rPr>
        <w:t>を築造する。基礎は、基礎床版および基礎杭を範囲とし、その工種区分</w:t>
      </w:r>
      <w:r w:rsidR="00541A26" w:rsidRPr="00C64EC4">
        <w:rPr>
          <w:rFonts w:asciiTheme="minorEastAsia" w:hAnsiTheme="minorEastAsia" w:hint="eastAsia"/>
          <w:szCs w:val="21"/>
        </w:rPr>
        <w:t>について、</w:t>
      </w:r>
      <w:r w:rsidR="00671E88" w:rsidRPr="00C64EC4">
        <w:rPr>
          <w:rFonts w:asciiTheme="minorEastAsia" w:hAnsiTheme="minorEastAsia" w:hint="eastAsia"/>
          <w:szCs w:val="21"/>
        </w:rPr>
        <w:t>建築物</w:t>
      </w:r>
      <w:r w:rsidR="003D4A8C" w:rsidRPr="00C64EC4">
        <w:rPr>
          <w:rFonts w:asciiTheme="minorEastAsia" w:hAnsiTheme="minorEastAsia" w:hint="eastAsia"/>
          <w:szCs w:val="21"/>
        </w:rPr>
        <w:t>は建築区分、建築物</w:t>
      </w:r>
      <w:r w:rsidR="00671E88" w:rsidRPr="00C64EC4">
        <w:rPr>
          <w:rFonts w:asciiTheme="minorEastAsia" w:hAnsiTheme="minorEastAsia" w:hint="eastAsia"/>
          <w:szCs w:val="21"/>
        </w:rPr>
        <w:t>以外は土木区分とする。また、</w:t>
      </w:r>
      <w:r w:rsidR="007D4690" w:rsidRPr="00C64EC4">
        <w:rPr>
          <w:rFonts w:asciiTheme="minorEastAsia" w:hAnsiTheme="minorEastAsia" w:hint="eastAsia"/>
          <w:szCs w:val="21"/>
        </w:rPr>
        <w:t>焼却炉施設</w:t>
      </w:r>
      <w:r w:rsidR="00671E88" w:rsidRPr="00C64EC4">
        <w:rPr>
          <w:rFonts w:asciiTheme="minorEastAsia" w:hAnsiTheme="minorEastAsia" w:hint="eastAsia"/>
          <w:szCs w:val="21"/>
        </w:rPr>
        <w:t>用地の地下には、</w:t>
      </w:r>
      <w:r w:rsidR="00825E60" w:rsidRPr="00C64EC4">
        <w:rPr>
          <w:rFonts w:asciiTheme="minorEastAsia" w:hAnsiTheme="minorEastAsia" w:hint="eastAsia"/>
          <w:szCs w:val="21"/>
        </w:rPr>
        <w:t>旧</w:t>
      </w:r>
      <w:r w:rsidR="00671E88" w:rsidRPr="00C64EC4">
        <w:rPr>
          <w:rFonts w:asciiTheme="minorEastAsia" w:hAnsiTheme="minorEastAsia" w:hint="eastAsia"/>
          <w:szCs w:val="21"/>
        </w:rPr>
        <w:t>焼却炉の</w:t>
      </w:r>
      <w:r w:rsidR="00825E60" w:rsidRPr="00C64EC4">
        <w:rPr>
          <w:rFonts w:asciiTheme="minorEastAsia" w:hAnsiTheme="minorEastAsia" w:hint="eastAsia"/>
          <w:szCs w:val="21"/>
        </w:rPr>
        <w:t>基礎</w:t>
      </w:r>
      <w:r w:rsidR="00671E88" w:rsidRPr="00C64EC4">
        <w:rPr>
          <w:rFonts w:asciiTheme="minorEastAsia" w:hAnsiTheme="minorEastAsia" w:hint="eastAsia"/>
          <w:szCs w:val="21"/>
        </w:rPr>
        <w:t>杭があるため、</w:t>
      </w:r>
      <w:r w:rsidR="00671E88" w:rsidRPr="00C64EC4">
        <w:rPr>
          <w:rFonts w:asciiTheme="minorEastAsia" w:hAnsiTheme="minorEastAsia" w:hint="eastAsia"/>
          <w:szCs w:val="21"/>
          <w:bdr w:val="single" w:sz="4" w:space="0" w:color="auto"/>
        </w:rPr>
        <w:t>別紙</w:t>
      </w:r>
      <w:r w:rsidR="00CE64BA" w:rsidRPr="00C64EC4">
        <w:rPr>
          <w:rFonts w:asciiTheme="minorEastAsia" w:hAnsiTheme="minorEastAsia" w:hint="eastAsia"/>
          <w:szCs w:val="21"/>
          <w:bdr w:val="single" w:sz="4" w:space="0" w:color="auto"/>
        </w:rPr>
        <w:t>７</w:t>
      </w:r>
      <w:r w:rsidR="00671E88" w:rsidRPr="00C64EC4">
        <w:rPr>
          <w:rFonts w:asciiTheme="minorEastAsia" w:hAnsiTheme="minorEastAsia" w:hint="eastAsia"/>
          <w:szCs w:val="21"/>
        </w:rPr>
        <w:t>を確認のうえ、本</w:t>
      </w:r>
      <w:r w:rsidR="0087316D" w:rsidRPr="00C64EC4">
        <w:rPr>
          <w:rFonts w:hAnsi="ＭＳ 明朝" w:cs="Times New Roman" w:hint="eastAsia"/>
          <w:color w:val="000000" w:themeColor="text1"/>
          <w:kern w:val="24"/>
          <w:szCs w:val="21"/>
        </w:rPr>
        <w:t>事業</w:t>
      </w:r>
      <w:r w:rsidR="00671E88" w:rsidRPr="00C64EC4">
        <w:rPr>
          <w:rFonts w:asciiTheme="minorEastAsia" w:hAnsiTheme="minorEastAsia" w:hint="eastAsia"/>
          <w:szCs w:val="21"/>
        </w:rPr>
        <w:t>の支障となる部分については、本</w:t>
      </w:r>
      <w:r w:rsidR="0087316D" w:rsidRPr="00C64EC4">
        <w:rPr>
          <w:rFonts w:hAnsi="ＭＳ 明朝" w:cs="Times New Roman" w:hint="eastAsia"/>
          <w:color w:val="000000" w:themeColor="text1"/>
          <w:kern w:val="24"/>
          <w:szCs w:val="21"/>
        </w:rPr>
        <w:t>事業</w:t>
      </w:r>
      <w:r w:rsidR="00671E88" w:rsidRPr="00C64EC4">
        <w:rPr>
          <w:rFonts w:asciiTheme="minorEastAsia" w:hAnsiTheme="minorEastAsia" w:hint="eastAsia"/>
          <w:szCs w:val="21"/>
        </w:rPr>
        <w:t>において撤去等の処置を行うこと。撤去の方針は、撤去時の地盤のゆるみが</w:t>
      </w:r>
      <w:r w:rsidR="00825E60" w:rsidRPr="00C64EC4">
        <w:rPr>
          <w:rFonts w:asciiTheme="minorEastAsia" w:hAnsiTheme="minorEastAsia" w:hint="eastAsia"/>
          <w:szCs w:val="21"/>
        </w:rPr>
        <w:t>隣接</w:t>
      </w:r>
      <w:r w:rsidR="00671E88" w:rsidRPr="00C64EC4">
        <w:rPr>
          <w:rFonts w:asciiTheme="minorEastAsia" w:hAnsiTheme="minorEastAsia" w:hint="eastAsia"/>
          <w:szCs w:val="21"/>
        </w:rPr>
        <w:t>構造物に与える影響を考慮し基本的には残置とし、新設杭設置の支障となる既設杭のみ撤去とする。撤去する既設杭は、施工精度（偏心量、傾斜）、杭径を考慮したうえで選定すること。また、残置杭の流用は不可とする。</w:t>
      </w:r>
    </w:p>
    <w:p w14:paraId="303E9B43" w14:textId="77777777" w:rsidR="006959D1" w:rsidRPr="00C64EC4" w:rsidRDefault="006959D1" w:rsidP="006959D1">
      <w:pPr>
        <w:ind w:firstLineChars="100" w:firstLine="210"/>
        <w:rPr>
          <w:rFonts w:ascii="ＭＳ ゴシック" w:eastAsia="ＭＳ ゴシック" w:hAnsi="ＭＳ ゴシック"/>
          <w:szCs w:val="21"/>
        </w:rPr>
      </w:pPr>
      <w:r w:rsidRPr="00C64EC4">
        <w:rPr>
          <w:rFonts w:hint="eastAsia"/>
          <w:szCs w:val="21"/>
        </w:rPr>
        <w:t>なお、設計および施工にあたっては、下水道施設として要求される性能を十分に確保する共に、「安全性」「機能性」「経済性（ランニングコスト含む）」を十分に考慮されたものとすること。</w:t>
      </w:r>
    </w:p>
    <w:p w14:paraId="221FCD25" w14:textId="77777777" w:rsidR="006959D1" w:rsidRPr="00C64EC4" w:rsidRDefault="006959D1" w:rsidP="006959D1">
      <w:pPr>
        <w:rPr>
          <w:rFonts w:ascii="ＭＳ ゴシック" w:eastAsia="ＭＳ ゴシック" w:hAnsi="ＭＳ ゴシック"/>
          <w:szCs w:val="21"/>
        </w:rPr>
      </w:pPr>
    </w:p>
    <w:p w14:paraId="390DC0C2" w14:textId="77777777" w:rsidR="006959D1" w:rsidRPr="00C64EC4" w:rsidRDefault="006959D1" w:rsidP="00C12292">
      <w:pPr>
        <w:pStyle w:val="5"/>
      </w:pPr>
      <w:r w:rsidRPr="00C64EC4">
        <w:rPr>
          <w:rFonts w:hint="eastAsia"/>
        </w:rPr>
        <w:t>配置計画</w:t>
      </w:r>
    </w:p>
    <w:p w14:paraId="5FA8B4C8" w14:textId="00CAD4E1" w:rsidR="006959D1" w:rsidRPr="00C64EC4" w:rsidRDefault="006959D1" w:rsidP="00D24E30">
      <w:pPr>
        <w:ind w:leftChars="200" w:left="420"/>
      </w:pPr>
      <w:r w:rsidRPr="00C64EC4">
        <w:rPr>
          <w:rFonts w:hint="eastAsia"/>
        </w:rPr>
        <w:t>①周辺環境の配慮</w:t>
      </w:r>
    </w:p>
    <w:p w14:paraId="5A97B481" w14:textId="0A478B73" w:rsidR="00E7139E"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敷地周辺環境を損なうことの無い施設計画とし、周辺環境への配慮を行うこと。</w:t>
      </w:r>
    </w:p>
    <w:p w14:paraId="4AFF631E" w14:textId="2D8EEAD6" w:rsidR="006959D1" w:rsidRPr="00C64EC4" w:rsidRDefault="006959D1" w:rsidP="00D24E30">
      <w:pPr>
        <w:ind w:leftChars="200" w:left="420"/>
      </w:pPr>
      <w:r w:rsidRPr="00C64EC4">
        <w:rPr>
          <w:rFonts w:hint="eastAsia"/>
        </w:rPr>
        <w:t>②動線計画</w:t>
      </w:r>
    </w:p>
    <w:p w14:paraId="3E1C1903" w14:textId="6C30D34E" w:rsidR="00D24E30"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配置計画は、建設予定地の近傍に設置された既設設備の機能や維持管理に支障を与えない維持管理動線や機器搬出入動線を確保した配置とすること。</w:t>
      </w:r>
    </w:p>
    <w:p w14:paraId="4DFCA486" w14:textId="17A39D8A" w:rsidR="006959D1" w:rsidRPr="00C64EC4" w:rsidRDefault="004E43E6" w:rsidP="00D24E30">
      <w:pPr>
        <w:ind w:firstLineChars="200" w:firstLine="420"/>
      </w:pPr>
      <w:r w:rsidRPr="00C64EC4">
        <w:rPr>
          <w:rFonts w:hint="eastAsia"/>
        </w:rPr>
        <w:t>③</w:t>
      </w:r>
      <w:r w:rsidR="006959D1" w:rsidRPr="00C64EC4">
        <w:rPr>
          <w:rFonts w:hint="eastAsia"/>
        </w:rPr>
        <w:t>本施設周辺の外構</w:t>
      </w:r>
    </w:p>
    <w:p w14:paraId="6563CFD9" w14:textId="01D5D891" w:rsidR="00B60D65"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本施設周辺の</w:t>
      </w:r>
      <w:r w:rsidR="001E7EE9" w:rsidRPr="00C64EC4">
        <w:rPr>
          <w:rFonts w:hint="eastAsia"/>
          <w:color w:val="000000" w:themeColor="text1"/>
          <w:szCs w:val="21"/>
        </w:rPr>
        <w:t>道路</w:t>
      </w:r>
      <w:r w:rsidRPr="00C64EC4">
        <w:rPr>
          <w:rFonts w:hint="eastAsia"/>
          <w:color w:val="000000" w:themeColor="text1"/>
          <w:szCs w:val="21"/>
        </w:rPr>
        <w:t>は</w:t>
      </w:r>
      <w:r w:rsidR="003012F6" w:rsidRPr="00C64EC4">
        <w:rPr>
          <w:rFonts w:hint="eastAsia"/>
          <w:color w:val="000000" w:themeColor="text1"/>
          <w:szCs w:val="21"/>
        </w:rPr>
        <w:t>、</w:t>
      </w:r>
      <w:r w:rsidRPr="00C64EC4">
        <w:rPr>
          <w:rFonts w:hint="eastAsia"/>
          <w:color w:val="000000" w:themeColor="text1"/>
          <w:szCs w:val="21"/>
        </w:rPr>
        <w:t>維持管理動線や機器搬出入動線を考慮した計画とすること。</w:t>
      </w:r>
      <w:r w:rsidR="00B60D65" w:rsidRPr="00C64EC4">
        <w:rPr>
          <w:rFonts w:hint="eastAsia"/>
          <w:color w:val="000000" w:themeColor="text1"/>
          <w:szCs w:val="21"/>
        </w:rPr>
        <w:t>また</w:t>
      </w:r>
      <w:r w:rsidR="003012F6" w:rsidRPr="00C64EC4">
        <w:rPr>
          <w:rFonts w:hint="eastAsia"/>
          <w:color w:val="000000" w:themeColor="text1"/>
          <w:szCs w:val="21"/>
        </w:rPr>
        <w:t>、</w:t>
      </w:r>
      <w:r w:rsidR="003113A2" w:rsidRPr="00C64EC4">
        <w:rPr>
          <w:rFonts w:hint="eastAsia"/>
          <w:color w:val="000000" w:themeColor="text1"/>
          <w:szCs w:val="21"/>
        </w:rPr>
        <w:t>建築物屋根</w:t>
      </w:r>
      <w:r w:rsidR="003012F6" w:rsidRPr="00C64EC4">
        <w:rPr>
          <w:rFonts w:hint="eastAsia"/>
          <w:color w:val="000000" w:themeColor="text1"/>
          <w:szCs w:val="21"/>
        </w:rPr>
        <w:t>および</w:t>
      </w:r>
      <w:r w:rsidR="00B60D65" w:rsidRPr="00C64EC4">
        <w:rPr>
          <w:rFonts w:hint="eastAsia"/>
          <w:color w:val="000000" w:themeColor="text1"/>
          <w:szCs w:val="21"/>
        </w:rPr>
        <w:t>計画用地</w:t>
      </w:r>
      <w:r w:rsidR="003113A2" w:rsidRPr="00C64EC4">
        <w:rPr>
          <w:rFonts w:hint="eastAsia"/>
          <w:color w:val="000000" w:themeColor="text1"/>
          <w:szCs w:val="21"/>
        </w:rPr>
        <w:t>内</w:t>
      </w:r>
      <w:r w:rsidR="00B60D65" w:rsidRPr="00C64EC4">
        <w:rPr>
          <w:rFonts w:hint="eastAsia"/>
          <w:color w:val="000000" w:themeColor="text1"/>
          <w:szCs w:val="21"/>
        </w:rPr>
        <w:t>の雨水</w:t>
      </w:r>
      <w:r w:rsidR="003012F6" w:rsidRPr="00C64EC4">
        <w:rPr>
          <w:rFonts w:hint="eastAsia"/>
          <w:color w:val="000000" w:themeColor="text1"/>
          <w:szCs w:val="21"/>
        </w:rPr>
        <w:t>を適切に排水できるよう、排水勾配の設定や</w:t>
      </w:r>
      <w:r w:rsidR="00751B50" w:rsidRPr="00C64EC4">
        <w:rPr>
          <w:rFonts w:hint="eastAsia"/>
          <w:color w:val="000000" w:themeColor="text1"/>
          <w:szCs w:val="21"/>
        </w:rPr>
        <w:t>枡</w:t>
      </w:r>
      <w:r w:rsidR="003012F6" w:rsidRPr="00C64EC4">
        <w:rPr>
          <w:rFonts w:hint="eastAsia"/>
          <w:color w:val="000000" w:themeColor="text1"/>
          <w:szCs w:val="21"/>
        </w:rPr>
        <w:t>・</w:t>
      </w:r>
      <w:r w:rsidR="00751B50" w:rsidRPr="00C64EC4">
        <w:rPr>
          <w:rFonts w:hint="eastAsia"/>
          <w:color w:val="000000" w:themeColor="text1"/>
          <w:szCs w:val="21"/>
        </w:rPr>
        <w:t>側溝</w:t>
      </w:r>
      <w:r w:rsidR="003012F6" w:rsidRPr="00C64EC4">
        <w:rPr>
          <w:rFonts w:hint="eastAsia"/>
          <w:color w:val="000000" w:themeColor="text1"/>
          <w:szCs w:val="21"/>
        </w:rPr>
        <w:t>の設置等</w:t>
      </w:r>
      <w:r w:rsidR="008063C4" w:rsidRPr="00C64EC4">
        <w:rPr>
          <w:rFonts w:hint="eastAsia"/>
          <w:color w:val="000000" w:themeColor="text1"/>
          <w:szCs w:val="21"/>
        </w:rPr>
        <w:t>、</w:t>
      </w:r>
      <w:r w:rsidR="00184F65" w:rsidRPr="00C64EC4">
        <w:rPr>
          <w:rFonts w:hint="eastAsia"/>
          <w:color w:val="000000" w:themeColor="text1"/>
          <w:szCs w:val="21"/>
        </w:rPr>
        <w:t>適切</w:t>
      </w:r>
      <w:r w:rsidR="00751B50" w:rsidRPr="00C64EC4">
        <w:rPr>
          <w:rFonts w:hint="eastAsia"/>
          <w:color w:val="000000" w:themeColor="text1"/>
          <w:szCs w:val="21"/>
        </w:rPr>
        <w:t>に</w:t>
      </w:r>
      <w:r w:rsidR="003113A2" w:rsidRPr="00C64EC4">
        <w:rPr>
          <w:rFonts w:hint="eastAsia"/>
          <w:color w:val="000000" w:themeColor="text1"/>
          <w:szCs w:val="21"/>
        </w:rPr>
        <w:t>計画すること。</w:t>
      </w:r>
    </w:p>
    <w:p w14:paraId="62D4B265" w14:textId="6CC6F9C2" w:rsidR="00E7139E" w:rsidRPr="00C64EC4" w:rsidRDefault="007E12A4" w:rsidP="00585F2F">
      <w:pPr>
        <w:ind w:leftChars="200" w:left="420" w:firstLineChars="100" w:firstLine="210"/>
        <w:rPr>
          <w:color w:val="000000" w:themeColor="text1"/>
          <w:szCs w:val="21"/>
        </w:rPr>
      </w:pPr>
      <w:r w:rsidRPr="00C64EC4">
        <w:rPr>
          <w:rFonts w:hint="eastAsia"/>
          <w:color w:val="000000" w:themeColor="text1"/>
          <w:szCs w:val="21"/>
        </w:rPr>
        <w:t>外灯</w:t>
      </w:r>
      <w:r w:rsidR="003012F6" w:rsidRPr="00C64EC4">
        <w:rPr>
          <w:rFonts w:hint="eastAsia"/>
          <w:color w:val="000000" w:themeColor="text1"/>
          <w:szCs w:val="21"/>
        </w:rPr>
        <w:t>は、</w:t>
      </w:r>
      <w:r w:rsidR="00773CA7" w:rsidRPr="00C64EC4">
        <w:rPr>
          <w:rFonts w:hint="eastAsia"/>
          <w:color w:val="000000" w:themeColor="text1"/>
          <w:szCs w:val="21"/>
        </w:rPr>
        <w:t>既設</w:t>
      </w:r>
      <w:r w:rsidRPr="00C64EC4">
        <w:rPr>
          <w:rFonts w:hint="eastAsia"/>
          <w:color w:val="000000" w:themeColor="text1"/>
          <w:szCs w:val="21"/>
        </w:rPr>
        <w:t>外灯</w:t>
      </w:r>
      <w:r w:rsidR="000D371C" w:rsidRPr="00C64EC4">
        <w:rPr>
          <w:rFonts w:hint="eastAsia"/>
          <w:color w:val="000000" w:themeColor="text1"/>
          <w:szCs w:val="21"/>
        </w:rPr>
        <w:t>の配置</w:t>
      </w:r>
      <w:r w:rsidR="003012F6" w:rsidRPr="00C64EC4">
        <w:rPr>
          <w:rFonts w:hint="eastAsia"/>
          <w:color w:val="000000" w:themeColor="text1"/>
          <w:szCs w:val="21"/>
        </w:rPr>
        <w:t>と新設構造物の</w:t>
      </w:r>
      <w:r w:rsidR="000D371C" w:rsidRPr="00C64EC4">
        <w:rPr>
          <w:rFonts w:hint="eastAsia"/>
          <w:color w:val="000000" w:themeColor="text1"/>
          <w:szCs w:val="21"/>
        </w:rPr>
        <w:t>形状・</w:t>
      </w:r>
      <w:r w:rsidR="003012F6" w:rsidRPr="00C64EC4">
        <w:rPr>
          <w:rFonts w:hint="eastAsia"/>
          <w:color w:val="000000" w:themeColor="text1"/>
          <w:szCs w:val="21"/>
        </w:rPr>
        <w:t>配置</w:t>
      </w:r>
      <w:r w:rsidRPr="00C64EC4">
        <w:rPr>
          <w:rFonts w:hint="eastAsia"/>
          <w:color w:val="000000" w:themeColor="text1"/>
          <w:szCs w:val="21"/>
        </w:rPr>
        <w:t>を考慮し、</w:t>
      </w:r>
      <w:r w:rsidR="00B118AD" w:rsidRPr="00C64EC4">
        <w:rPr>
          <w:rFonts w:hint="eastAsia"/>
          <w:color w:val="000000" w:themeColor="text1"/>
          <w:szCs w:val="21"/>
        </w:rPr>
        <w:t>通行に支障がないように</w:t>
      </w:r>
      <w:r w:rsidRPr="00C64EC4">
        <w:rPr>
          <w:rFonts w:hint="eastAsia"/>
          <w:color w:val="000000" w:themeColor="text1"/>
          <w:szCs w:val="21"/>
        </w:rPr>
        <w:t>必要</w:t>
      </w:r>
      <w:r w:rsidR="003012F6" w:rsidRPr="00C64EC4">
        <w:rPr>
          <w:rFonts w:hint="eastAsia"/>
          <w:color w:val="000000" w:themeColor="text1"/>
          <w:szCs w:val="21"/>
        </w:rPr>
        <w:t>な</w:t>
      </w:r>
      <w:r w:rsidR="00B118AD" w:rsidRPr="00C64EC4">
        <w:rPr>
          <w:rFonts w:hint="eastAsia"/>
          <w:color w:val="000000" w:themeColor="text1"/>
          <w:szCs w:val="21"/>
        </w:rPr>
        <w:t>外灯</w:t>
      </w:r>
      <w:r w:rsidR="000F13B3" w:rsidRPr="00C64EC4">
        <w:rPr>
          <w:rFonts w:hint="eastAsia"/>
          <w:color w:val="000000" w:themeColor="text1"/>
          <w:szCs w:val="21"/>
        </w:rPr>
        <w:t>の</w:t>
      </w:r>
      <w:r w:rsidR="00B118AD" w:rsidRPr="00C64EC4">
        <w:rPr>
          <w:rFonts w:hint="eastAsia"/>
          <w:color w:val="000000" w:themeColor="text1"/>
          <w:szCs w:val="21"/>
        </w:rPr>
        <w:t>設置</w:t>
      </w:r>
      <w:r w:rsidR="000F13B3" w:rsidRPr="00C64EC4">
        <w:rPr>
          <w:rFonts w:hint="eastAsia"/>
          <w:color w:val="000000" w:themeColor="text1"/>
          <w:szCs w:val="21"/>
        </w:rPr>
        <w:t>を計画</w:t>
      </w:r>
      <w:r w:rsidR="00B118AD" w:rsidRPr="00C64EC4">
        <w:rPr>
          <w:rFonts w:hint="eastAsia"/>
          <w:color w:val="000000" w:themeColor="text1"/>
          <w:szCs w:val="21"/>
        </w:rPr>
        <w:t>すること</w:t>
      </w:r>
      <w:r w:rsidRPr="00C64EC4">
        <w:rPr>
          <w:rFonts w:hint="eastAsia"/>
          <w:color w:val="000000" w:themeColor="text1"/>
          <w:szCs w:val="21"/>
        </w:rPr>
        <w:t>。</w:t>
      </w:r>
    </w:p>
    <w:p w14:paraId="758B7D9B" w14:textId="6E0D45FB" w:rsidR="006959D1" w:rsidRPr="00C64EC4" w:rsidRDefault="006959D1" w:rsidP="00D24E30">
      <w:pPr>
        <w:ind w:leftChars="200" w:left="420"/>
      </w:pPr>
      <w:r w:rsidRPr="00C64EC4">
        <w:rPr>
          <w:rFonts w:hint="eastAsia"/>
        </w:rPr>
        <w:t>④公害・事故防止</w:t>
      </w:r>
    </w:p>
    <w:p w14:paraId="035EA384" w14:textId="0D9198CC"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公害・事故防止、地震などに配慮した安全設計を行うこと。</w:t>
      </w:r>
    </w:p>
    <w:p w14:paraId="259F7DE3" w14:textId="77777777" w:rsidR="00873FA0" w:rsidRPr="00C64EC4" w:rsidRDefault="00873FA0" w:rsidP="00585F2F">
      <w:pPr>
        <w:ind w:leftChars="200" w:left="420" w:firstLineChars="100" w:firstLine="210"/>
        <w:rPr>
          <w:color w:val="000000" w:themeColor="text1"/>
          <w:szCs w:val="21"/>
        </w:rPr>
      </w:pPr>
    </w:p>
    <w:p w14:paraId="60B3AA56" w14:textId="77777777" w:rsidR="006959D1" w:rsidRPr="00C64EC4" w:rsidRDefault="006959D1" w:rsidP="00C12292">
      <w:pPr>
        <w:pStyle w:val="5"/>
      </w:pPr>
      <w:r w:rsidRPr="00C64EC4">
        <w:rPr>
          <w:rFonts w:hint="eastAsia"/>
        </w:rPr>
        <w:t>設計計画</w:t>
      </w:r>
    </w:p>
    <w:p w14:paraId="679A8599" w14:textId="75C030D3" w:rsidR="006959D1" w:rsidRPr="00C64EC4" w:rsidRDefault="006959D1" w:rsidP="00C12292">
      <w:pPr>
        <w:pStyle w:val="6"/>
      </w:pPr>
      <w:r w:rsidRPr="00C64EC4">
        <w:rPr>
          <w:rFonts w:hint="eastAsia"/>
        </w:rPr>
        <w:t>共通</w:t>
      </w:r>
    </w:p>
    <w:p w14:paraId="2E042F0D" w14:textId="75841181" w:rsidR="006959D1" w:rsidRPr="00C64EC4" w:rsidRDefault="006959D1" w:rsidP="00C12292">
      <w:pPr>
        <w:pStyle w:val="7"/>
      </w:pPr>
      <w:r w:rsidRPr="00C64EC4">
        <w:rPr>
          <w:rFonts w:hint="eastAsia"/>
        </w:rPr>
        <w:t>維持管理動線、設備更新スペース</w:t>
      </w:r>
    </w:p>
    <w:p w14:paraId="718DD1D9"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維持管理動線及び設備更新を配慮したスペースを確保すること。</w:t>
      </w:r>
    </w:p>
    <w:p w14:paraId="68B860A6" w14:textId="66A06BBC" w:rsidR="006959D1" w:rsidRPr="00C64EC4" w:rsidRDefault="006959D1" w:rsidP="00C12292">
      <w:pPr>
        <w:pStyle w:val="7"/>
      </w:pPr>
      <w:r w:rsidRPr="00C64EC4">
        <w:rPr>
          <w:rFonts w:hint="eastAsia"/>
        </w:rPr>
        <w:t>騒音・振動・臭気対策</w:t>
      </w:r>
    </w:p>
    <w:p w14:paraId="0460B306" w14:textId="77777777" w:rsidR="006959D1" w:rsidRPr="00C64EC4" w:rsidRDefault="006959D1" w:rsidP="00585F2F">
      <w:pPr>
        <w:ind w:leftChars="300" w:left="630"/>
        <w:rPr>
          <w:color w:val="000000" w:themeColor="text1"/>
          <w:szCs w:val="21"/>
        </w:rPr>
      </w:pPr>
      <w:r w:rsidRPr="00C64EC4">
        <w:rPr>
          <w:rFonts w:hint="eastAsia"/>
          <w:color w:val="000000" w:themeColor="text1"/>
          <w:szCs w:val="21"/>
        </w:rPr>
        <w:t>建設予定地における騒音・振動の規制を満足すると共に臭気対策を行った計画とすること。</w:t>
      </w:r>
    </w:p>
    <w:p w14:paraId="0CC0A42E" w14:textId="3351FE76" w:rsidR="006959D1" w:rsidRPr="00C64EC4" w:rsidRDefault="006959D1" w:rsidP="00C12292">
      <w:pPr>
        <w:pStyle w:val="7"/>
      </w:pPr>
      <w:r w:rsidRPr="00C64EC4">
        <w:rPr>
          <w:rFonts w:hint="eastAsia"/>
        </w:rPr>
        <w:lastRenderedPageBreak/>
        <w:t>屋内収容設備</w:t>
      </w:r>
    </w:p>
    <w:p w14:paraId="680BFA0B" w14:textId="77777777" w:rsidR="00E67012"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土木・建築構造物内に収容するプラント設備は、以下のとおりとする。尚、その他の設備についても機能上、構造物内に収容することが望ましいと判断された場合は、屋内の設置とする。</w:t>
      </w:r>
    </w:p>
    <w:p w14:paraId="556738A0" w14:textId="48F2AEE1" w:rsidR="006959D1" w:rsidRPr="00C64EC4" w:rsidRDefault="00E67012" w:rsidP="00585F2F">
      <w:pPr>
        <w:ind w:leftChars="200" w:left="420" w:firstLineChars="100" w:firstLine="210"/>
        <w:rPr>
          <w:color w:val="000000" w:themeColor="text1"/>
          <w:szCs w:val="21"/>
        </w:rPr>
      </w:pPr>
      <w:r w:rsidRPr="00C64EC4">
        <w:rPr>
          <w:rFonts w:hint="eastAsia"/>
          <w:color w:val="000000" w:themeColor="text1"/>
          <w:szCs w:val="21"/>
        </w:rPr>
        <w:t>なお、</w:t>
      </w:r>
      <w:r w:rsidRPr="00C64EC4">
        <w:rPr>
          <w:rFonts w:hint="eastAsia"/>
          <w:color w:val="000000" w:themeColor="text1"/>
          <w:szCs w:val="21"/>
          <w:bdr w:val="single" w:sz="4" w:space="0" w:color="auto"/>
        </w:rPr>
        <w:t>別紙</w:t>
      </w:r>
      <w:r w:rsidR="00CE64BA" w:rsidRPr="00C64EC4">
        <w:rPr>
          <w:rFonts w:hint="eastAsia"/>
          <w:color w:val="000000" w:themeColor="text1"/>
          <w:szCs w:val="21"/>
          <w:bdr w:val="single" w:sz="4" w:space="0" w:color="auto"/>
        </w:rPr>
        <w:t>６</w:t>
      </w:r>
      <w:r w:rsidR="001146A6" w:rsidRPr="00C64EC4">
        <w:rPr>
          <w:rFonts w:hint="eastAsia"/>
        </w:rPr>
        <w:t>「１．全体位置図（既設配置）」</w:t>
      </w:r>
      <w:r w:rsidRPr="00C64EC4">
        <w:rPr>
          <w:rFonts w:hint="eastAsia"/>
          <w:color w:val="000000" w:themeColor="text1"/>
          <w:szCs w:val="21"/>
        </w:rPr>
        <w:t>に示す既存の1号焼却炉電気室及び焼却炉定量フィーダ室のスペースを利用することも</w:t>
      </w:r>
      <w:r w:rsidR="005C2F95" w:rsidRPr="00C64EC4">
        <w:rPr>
          <w:rFonts w:hint="eastAsia"/>
          <w:color w:val="000000" w:themeColor="text1"/>
          <w:szCs w:val="21"/>
        </w:rPr>
        <w:t>可能</w:t>
      </w:r>
      <w:r w:rsidRPr="00C64EC4">
        <w:rPr>
          <w:rFonts w:hint="eastAsia"/>
          <w:color w:val="000000" w:themeColor="text1"/>
          <w:szCs w:val="21"/>
        </w:rPr>
        <w:t>とする。</w:t>
      </w:r>
    </w:p>
    <w:p w14:paraId="78EE5869" w14:textId="32D971B5" w:rsidR="006959D1" w:rsidRPr="00C64EC4" w:rsidRDefault="00585F2F" w:rsidP="006959D1">
      <w:pPr>
        <w:rPr>
          <w:rFonts w:asciiTheme="minorEastAsia" w:hAnsiTheme="minorEastAsia"/>
          <w:szCs w:val="21"/>
        </w:rPr>
      </w:pPr>
      <w:r w:rsidRPr="00C64EC4">
        <w:rPr>
          <w:rFonts w:asciiTheme="minorEastAsia" w:hAnsiTheme="minorEastAsia" w:hint="eastAsia"/>
          <w:szCs w:val="21"/>
        </w:rPr>
        <w:t xml:space="preserve">　　①</w:t>
      </w:r>
      <w:r w:rsidR="006959D1" w:rsidRPr="00C64EC4">
        <w:rPr>
          <w:rFonts w:asciiTheme="minorEastAsia" w:hAnsiTheme="minorEastAsia" w:hint="eastAsia"/>
          <w:szCs w:val="21"/>
        </w:rPr>
        <w:t>脱水ケーキ受入供給設備</w:t>
      </w:r>
    </w:p>
    <w:p w14:paraId="6AC29A45" w14:textId="77777777" w:rsidR="006959D1" w:rsidRPr="00C64EC4" w:rsidRDefault="006959D1" w:rsidP="006959D1">
      <w:pPr>
        <w:rPr>
          <w:rFonts w:asciiTheme="minorEastAsia" w:hAnsiTheme="minorEastAsia"/>
          <w:szCs w:val="21"/>
        </w:rPr>
      </w:pPr>
      <w:r w:rsidRPr="00C64EC4">
        <w:rPr>
          <w:rFonts w:asciiTheme="minorEastAsia" w:hAnsiTheme="minorEastAsia" w:hint="eastAsia"/>
          <w:szCs w:val="21"/>
        </w:rPr>
        <w:t xml:space="preserve">　　　臭気の漏洩の無い</w:t>
      </w:r>
      <w:r w:rsidRPr="00C64EC4">
        <w:rPr>
          <w:rFonts w:hAnsiTheme="minorEastAsia" w:hint="eastAsia"/>
          <w:szCs w:val="21"/>
        </w:rPr>
        <w:t>RC</w:t>
      </w:r>
      <w:r w:rsidRPr="00C64EC4">
        <w:rPr>
          <w:rFonts w:asciiTheme="minorEastAsia" w:hAnsiTheme="minorEastAsia" w:hint="eastAsia"/>
          <w:szCs w:val="21"/>
        </w:rPr>
        <w:t>構造とすること。</w:t>
      </w:r>
    </w:p>
    <w:p w14:paraId="3020E627" w14:textId="71161375" w:rsidR="006959D1" w:rsidRPr="00C64EC4" w:rsidRDefault="00585F2F" w:rsidP="006959D1">
      <w:pPr>
        <w:rPr>
          <w:rFonts w:asciiTheme="minorEastAsia" w:hAnsiTheme="minorEastAsia"/>
          <w:szCs w:val="21"/>
        </w:rPr>
      </w:pPr>
      <w:r w:rsidRPr="00C64EC4">
        <w:rPr>
          <w:rFonts w:asciiTheme="minorEastAsia" w:hAnsiTheme="minorEastAsia" w:hint="eastAsia"/>
          <w:szCs w:val="21"/>
        </w:rPr>
        <w:t xml:space="preserve">　　</w:t>
      </w:r>
      <w:r w:rsidR="005E0154" w:rsidRPr="00C64EC4">
        <w:rPr>
          <w:rFonts w:asciiTheme="minorEastAsia" w:hAnsiTheme="minorEastAsia" w:hint="eastAsia"/>
          <w:szCs w:val="21"/>
        </w:rPr>
        <w:t>②</w:t>
      </w:r>
      <w:r w:rsidR="006959D1" w:rsidRPr="00C64EC4">
        <w:rPr>
          <w:rFonts w:asciiTheme="minorEastAsia" w:hAnsiTheme="minorEastAsia" w:hint="eastAsia"/>
          <w:szCs w:val="21"/>
        </w:rPr>
        <w:t>焼却灰搬出設備</w:t>
      </w:r>
    </w:p>
    <w:p w14:paraId="792A2B53" w14:textId="77777777" w:rsidR="006959D1" w:rsidRPr="00C64EC4" w:rsidRDefault="006959D1" w:rsidP="006959D1">
      <w:pPr>
        <w:rPr>
          <w:rFonts w:asciiTheme="minorEastAsia" w:hAnsiTheme="minorEastAsia"/>
          <w:szCs w:val="21"/>
        </w:rPr>
      </w:pPr>
      <w:r w:rsidRPr="00C64EC4">
        <w:rPr>
          <w:rFonts w:asciiTheme="minorEastAsia" w:hAnsiTheme="minorEastAsia" w:hint="eastAsia"/>
          <w:szCs w:val="21"/>
        </w:rPr>
        <w:t xml:space="preserve">　　　焼却灰の飛散の無いよう防塵のための隔壁を設置すること。</w:t>
      </w:r>
    </w:p>
    <w:p w14:paraId="61CD0217" w14:textId="1BE8DBDB" w:rsidR="006959D1" w:rsidRPr="00C64EC4" w:rsidRDefault="00585F2F" w:rsidP="006959D1">
      <w:pPr>
        <w:rPr>
          <w:rFonts w:asciiTheme="minorEastAsia" w:hAnsiTheme="minorEastAsia"/>
          <w:szCs w:val="21"/>
        </w:rPr>
      </w:pPr>
      <w:r w:rsidRPr="00C64EC4">
        <w:rPr>
          <w:rFonts w:asciiTheme="minorEastAsia" w:hAnsiTheme="minorEastAsia" w:hint="eastAsia"/>
          <w:szCs w:val="21"/>
        </w:rPr>
        <w:t xml:space="preserve">　　</w:t>
      </w:r>
      <w:r w:rsidR="005E0154" w:rsidRPr="00C64EC4">
        <w:rPr>
          <w:rFonts w:asciiTheme="minorEastAsia" w:hAnsiTheme="minorEastAsia" w:hint="eastAsia"/>
          <w:szCs w:val="21"/>
        </w:rPr>
        <w:t>③</w:t>
      </w:r>
      <w:r w:rsidR="006959D1" w:rsidRPr="00C64EC4">
        <w:rPr>
          <w:rFonts w:asciiTheme="minorEastAsia" w:hAnsiTheme="minorEastAsia" w:hint="eastAsia"/>
          <w:szCs w:val="21"/>
        </w:rPr>
        <w:t>ブロワ設備等</w:t>
      </w:r>
    </w:p>
    <w:p w14:paraId="10D61EC6" w14:textId="77777777" w:rsidR="006959D1" w:rsidRPr="00C64EC4" w:rsidRDefault="006959D1" w:rsidP="006959D1">
      <w:pPr>
        <w:rPr>
          <w:rFonts w:asciiTheme="minorEastAsia" w:hAnsiTheme="minorEastAsia"/>
          <w:szCs w:val="21"/>
        </w:rPr>
      </w:pPr>
      <w:r w:rsidRPr="00C64EC4">
        <w:rPr>
          <w:rFonts w:asciiTheme="minorEastAsia" w:hAnsiTheme="minorEastAsia" w:hint="eastAsia"/>
          <w:szCs w:val="21"/>
        </w:rPr>
        <w:t xml:space="preserve">　　　騒音対策、防水が必要な設備については、必要な隔壁を設置すること。</w:t>
      </w:r>
    </w:p>
    <w:p w14:paraId="0167536C" w14:textId="77777777" w:rsidR="006959D1" w:rsidRPr="00C64EC4" w:rsidRDefault="006959D1" w:rsidP="006959D1">
      <w:pPr>
        <w:rPr>
          <w:rFonts w:ascii="ＭＳ ゴシック" w:eastAsia="ＭＳ ゴシック" w:hAnsi="ＭＳ ゴシック"/>
          <w:color w:val="FF0000"/>
          <w:szCs w:val="21"/>
        </w:rPr>
      </w:pPr>
    </w:p>
    <w:p w14:paraId="73F80044" w14:textId="0FB7108F" w:rsidR="006959D1" w:rsidRPr="00C64EC4" w:rsidRDefault="006959D1" w:rsidP="00C12292">
      <w:pPr>
        <w:pStyle w:val="6"/>
      </w:pPr>
      <w:r w:rsidRPr="00C64EC4">
        <w:rPr>
          <w:rFonts w:hint="eastAsia"/>
        </w:rPr>
        <w:t>土木構造物</w:t>
      </w:r>
    </w:p>
    <w:p w14:paraId="0C2F2D17"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①マンホール・開口</w:t>
      </w:r>
    </w:p>
    <w:p w14:paraId="08E17817"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必要に応じて維持管理に配慮したマンホールまたは開口等を設けること。また、開口部には落下事故が生じないような安全対策を図り、水槽等へ降りる箇所には梯子やタラップを設けること。</w:t>
      </w:r>
    </w:p>
    <w:p w14:paraId="4CC8CEB1"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②躯体の防食対策</w:t>
      </w:r>
    </w:p>
    <w:p w14:paraId="4EAE28F4" w14:textId="72BA9DEE" w:rsidR="006959D1" w:rsidRPr="00C64EC4" w:rsidRDefault="00825E60" w:rsidP="00585F2F">
      <w:pPr>
        <w:ind w:leftChars="200" w:left="420" w:firstLineChars="100" w:firstLine="210"/>
        <w:rPr>
          <w:color w:val="000000" w:themeColor="text1"/>
          <w:szCs w:val="21"/>
        </w:rPr>
      </w:pPr>
      <w:r w:rsidRPr="00C64EC4">
        <w:rPr>
          <w:rFonts w:asciiTheme="minorEastAsia" w:hAnsiTheme="minorEastAsia" w:hint="eastAsia"/>
          <w:szCs w:val="21"/>
        </w:rPr>
        <w:t>コンクリート構造躯体を建設する場合</w:t>
      </w:r>
      <w:r w:rsidR="006959D1" w:rsidRPr="00C64EC4">
        <w:rPr>
          <w:rFonts w:hint="eastAsia"/>
          <w:color w:val="000000" w:themeColor="text1"/>
          <w:szCs w:val="21"/>
        </w:rPr>
        <w:t>は、適切な防食塗装等の腐食性ガスに対する防食対策を講ずること。</w:t>
      </w:r>
    </w:p>
    <w:p w14:paraId="0A65EB84"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③地下水及び雨水の浸入</w:t>
      </w:r>
    </w:p>
    <w:p w14:paraId="0308D663" w14:textId="46C3F246"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地下水及び雨水の浸入が無いよう対策を講じること。</w:t>
      </w:r>
    </w:p>
    <w:p w14:paraId="66B5111A" w14:textId="77777777" w:rsidR="00873FA0" w:rsidRPr="00C64EC4" w:rsidRDefault="00873FA0" w:rsidP="00585F2F">
      <w:pPr>
        <w:ind w:leftChars="200" w:left="420" w:firstLineChars="100" w:firstLine="210"/>
        <w:rPr>
          <w:color w:val="000000" w:themeColor="text1"/>
          <w:szCs w:val="21"/>
        </w:rPr>
      </w:pPr>
    </w:p>
    <w:p w14:paraId="0515469F" w14:textId="743F9C6A" w:rsidR="006959D1" w:rsidRPr="00C64EC4" w:rsidRDefault="006959D1" w:rsidP="00C12292">
      <w:pPr>
        <w:pStyle w:val="6"/>
      </w:pPr>
      <w:r w:rsidRPr="00C64EC4">
        <w:rPr>
          <w:rFonts w:hint="eastAsia"/>
        </w:rPr>
        <w:t>建築構造物</w:t>
      </w:r>
    </w:p>
    <w:p w14:paraId="1C42ED26" w14:textId="5CEB3DE6" w:rsidR="006959D1" w:rsidRPr="00C64EC4" w:rsidRDefault="006959D1" w:rsidP="00C12292">
      <w:pPr>
        <w:pStyle w:val="7"/>
      </w:pPr>
      <w:r w:rsidRPr="00C64EC4">
        <w:rPr>
          <w:rFonts w:hint="eastAsia"/>
        </w:rPr>
        <w:t>平面計画</w:t>
      </w:r>
    </w:p>
    <w:p w14:paraId="4E909BCB"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①各室の用途及び規模</w:t>
      </w:r>
    </w:p>
    <w:p w14:paraId="1CB592E7"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各室の用途及び規模は、プラント設備に必要な面積に維持管理通路等を考慮した適正規模を計画すると共に、将来の設備更新を考慮した平面計画とすること。</w:t>
      </w:r>
    </w:p>
    <w:p w14:paraId="7CD1631C" w14:textId="77777777" w:rsidR="006959D1" w:rsidRPr="00C64EC4" w:rsidRDefault="006959D1" w:rsidP="00585F2F">
      <w:pPr>
        <w:pStyle w:val="12"/>
        <w:ind w:leftChars="200" w:left="420"/>
        <w:rPr>
          <w:rFonts w:ascii="ＭＳ 明朝" w:hAnsi="ＭＳ 明朝"/>
          <w:color w:val="000000" w:themeColor="text1"/>
          <w:sz w:val="21"/>
          <w:szCs w:val="21"/>
        </w:rPr>
      </w:pPr>
      <w:r w:rsidRPr="00C64EC4">
        <w:rPr>
          <w:rFonts w:ascii="ＭＳ 明朝" w:hAnsi="ＭＳ 明朝" w:hint="eastAsia"/>
          <w:color w:val="000000" w:themeColor="text1"/>
          <w:sz w:val="21"/>
          <w:szCs w:val="21"/>
        </w:rPr>
        <w:t>②維持管理及び搬入動線</w:t>
      </w:r>
    </w:p>
    <w:p w14:paraId="07D4160C"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簡潔な維持管理及び搬入動線を確保した計画とすること。</w:t>
      </w:r>
    </w:p>
    <w:p w14:paraId="6E5E7AFC" w14:textId="27DFC5E7" w:rsidR="006959D1" w:rsidRPr="00C64EC4" w:rsidRDefault="006959D1" w:rsidP="00C12292">
      <w:pPr>
        <w:pStyle w:val="7"/>
      </w:pPr>
      <w:r w:rsidRPr="00C64EC4">
        <w:rPr>
          <w:rFonts w:hint="eastAsia"/>
        </w:rPr>
        <w:t>断面計画</w:t>
      </w:r>
    </w:p>
    <w:p w14:paraId="39A11154"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①各階の必要高さ</w:t>
      </w:r>
    </w:p>
    <w:p w14:paraId="7322A00D"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主要設備の配置、維持管理及び設備の搬出入方法を考慮し、極力無駄な空間が発生しないように各階の高さを設定すること。</w:t>
      </w:r>
    </w:p>
    <w:p w14:paraId="1262F914" w14:textId="055A2A79" w:rsidR="006959D1" w:rsidRPr="00C64EC4" w:rsidRDefault="006959D1" w:rsidP="00C12292">
      <w:pPr>
        <w:pStyle w:val="7"/>
      </w:pPr>
      <w:r w:rsidRPr="00C64EC4">
        <w:rPr>
          <w:rFonts w:hint="eastAsia"/>
        </w:rPr>
        <w:t>立面計画</w:t>
      </w:r>
    </w:p>
    <w:p w14:paraId="79FA2C89" w14:textId="77777777" w:rsidR="006959D1" w:rsidRPr="00C64EC4" w:rsidRDefault="006959D1" w:rsidP="00585F2F">
      <w:pPr>
        <w:ind w:leftChars="200" w:left="420"/>
        <w:rPr>
          <w:rFonts w:asciiTheme="minorEastAsia" w:eastAsiaTheme="minorEastAsia" w:hAnsiTheme="minorEastAsia"/>
          <w:color w:val="000000" w:themeColor="text1"/>
          <w:szCs w:val="21"/>
        </w:rPr>
      </w:pPr>
      <w:r w:rsidRPr="00C64EC4">
        <w:rPr>
          <w:rFonts w:asciiTheme="minorEastAsia" w:eastAsiaTheme="minorEastAsia" w:hAnsiTheme="minorEastAsia" w:hint="eastAsia"/>
          <w:color w:val="000000" w:themeColor="text1"/>
          <w:szCs w:val="21"/>
        </w:rPr>
        <w:t>①形状及び色彩</w:t>
      </w:r>
    </w:p>
    <w:p w14:paraId="0D8B6D6C"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シンプルで周辺の建物形状と調和した形状及び色彩とし、最終決定は、発注者と協議に</w:t>
      </w:r>
      <w:r w:rsidRPr="00C64EC4">
        <w:rPr>
          <w:rFonts w:hint="eastAsia"/>
          <w:color w:val="000000" w:themeColor="text1"/>
          <w:szCs w:val="21"/>
        </w:rPr>
        <w:lastRenderedPageBreak/>
        <w:t>よるものとする。</w:t>
      </w:r>
    </w:p>
    <w:p w14:paraId="38F18035"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②施設外観（仕上げ）</w:t>
      </w:r>
    </w:p>
    <w:p w14:paraId="23D03F08"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公共建築物であるため、華美なものは避け、無駄のない清潔感のある外観とすること。</w:t>
      </w:r>
    </w:p>
    <w:p w14:paraId="070EDE37" w14:textId="21630A07" w:rsidR="006959D1" w:rsidRPr="00C64EC4" w:rsidRDefault="006959D1" w:rsidP="00C12292">
      <w:pPr>
        <w:pStyle w:val="7"/>
      </w:pPr>
      <w:r w:rsidRPr="00C64EC4">
        <w:rPr>
          <w:rFonts w:hint="eastAsia"/>
        </w:rPr>
        <w:t>仕上計画</w:t>
      </w:r>
    </w:p>
    <w:p w14:paraId="606FA252" w14:textId="77777777" w:rsidR="006959D1" w:rsidRPr="00C64EC4" w:rsidRDefault="006959D1" w:rsidP="00585F2F">
      <w:pPr>
        <w:ind w:leftChars="200" w:left="420"/>
        <w:rPr>
          <w:rFonts w:asciiTheme="minorEastAsia" w:eastAsiaTheme="minorEastAsia" w:hAnsiTheme="minorEastAsia"/>
          <w:color w:val="000000" w:themeColor="text1"/>
          <w:szCs w:val="21"/>
        </w:rPr>
      </w:pPr>
      <w:r w:rsidRPr="00C64EC4">
        <w:rPr>
          <w:rFonts w:asciiTheme="minorEastAsia" w:eastAsiaTheme="minorEastAsia" w:hAnsiTheme="minorEastAsia" w:hint="eastAsia"/>
          <w:color w:val="000000" w:themeColor="text1"/>
          <w:szCs w:val="21"/>
        </w:rPr>
        <w:t>①騒音対策発生源がある部屋</w:t>
      </w:r>
    </w:p>
    <w:p w14:paraId="35B3026D"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騒音発生源がある室の天井および内壁は、吸音性を考慮した仕上材を選定すること。</w:t>
      </w:r>
    </w:p>
    <w:p w14:paraId="2F70D2E2" w14:textId="77777777" w:rsidR="006959D1" w:rsidRPr="00C64EC4" w:rsidRDefault="006959D1" w:rsidP="00585F2F">
      <w:pPr>
        <w:ind w:leftChars="200" w:left="420"/>
        <w:rPr>
          <w:rFonts w:asciiTheme="minorEastAsia" w:eastAsiaTheme="minorEastAsia" w:hAnsiTheme="minorEastAsia"/>
          <w:color w:val="000000" w:themeColor="text1"/>
          <w:szCs w:val="21"/>
        </w:rPr>
      </w:pPr>
      <w:r w:rsidRPr="00C64EC4">
        <w:rPr>
          <w:rFonts w:asciiTheme="minorEastAsia" w:eastAsiaTheme="minorEastAsia" w:hAnsiTheme="minorEastAsia" w:hint="eastAsia"/>
          <w:color w:val="000000" w:themeColor="text1"/>
          <w:szCs w:val="21"/>
        </w:rPr>
        <w:t>②屋根防水</w:t>
      </w:r>
    </w:p>
    <w:p w14:paraId="1657064A" w14:textId="01E29DEF"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室内環境及び省エネルギー化に考慮、断熱性を考慮した仕様を選定すること。</w:t>
      </w:r>
    </w:p>
    <w:p w14:paraId="6DD18AD3" w14:textId="77777777" w:rsidR="00873FA0" w:rsidRPr="00C64EC4" w:rsidRDefault="00873FA0" w:rsidP="00585F2F">
      <w:pPr>
        <w:ind w:leftChars="200" w:left="420" w:firstLineChars="100" w:firstLine="210"/>
        <w:rPr>
          <w:color w:val="000000" w:themeColor="text1"/>
          <w:szCs w:val="21"/>
        </w:rPr>
      </w:pPr>
    </w:p>
    <w:p w14:paraId="239904B9" w14:textId="77777777" w:rsidR="006959D1" w:rsidRPr="00C64EC4" w:rsidRDefault="006959D1" w:rsidP="00C12292">
      <w:pPr>
        <w:pStyle w:val="5"/>
      </w:pPr>
      <w:r w:rsidRPr="00C64EC4">
        <w:rPr>
          <w:rFonts w:hint="eastAsia"/>
        </w:rPr>
        <w:t>構造計画</w:t>
      </w:r>
    </w:p>
    <w:p w14:paraId="4056FDC1" w14:textId="473ACE43" w:rsidR="006959D1" w:rsidRPr="00C64EC4" w:rsidRDefault="006959D1" w:rsidP="00C12292">
      <w:pPr>
        <w:pStyle w:val="6"/>
      </w:pPr>
      <w:r w:rsidRPr="00C64EC4">
        <w:rPr>
          <w:rFonts w:hint="eastAsia"/>
        </w:rPr>
        <w:t>共通</w:t>
      </w:r>
    </w:p>
    <w:p w14:paraId="6451B911"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①構造分類</w:t>
      </w:r>
    </w:p>
    <w:p w14:paraId="2E35A6DB"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下水道施設の耐震対策指針と解説(2014年度版)に基づき構造分類を行い、その分類に基づき適切な構造基準等に適合した計画とすること。</w:t>
      </w:r>
    </w:p>
    <w:p w14:paraId="5B4EE5B1"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尚、複合構造物（Ⅳ類）となる場合の土木構造部（基礎を含む）は、建築基準法を遵守した設計とすること。</w:t>
      </w:r>
    </w:p>
    <w:p w14:paraId="7CCE91BC"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②荷重条件の設定</w:t>
      </w:r>
    </w:p>
    <w:p w14:paraId="1BB9E2B8"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荷重条件は、設置する機器仕様および配置や各室の用途を十分に精査して、構造計算に反映させること。</w:t>
      </w:r>
    </w:p>
    <w:p w14:paraId="453B656A"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③基礎形式</w:t>
      </w:r>
    </w:p>
    <w:p w14:paraId="12AE72AB"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基礎形式は、自由とするが、液状化検討、支持地盤の地耐力等を踏まえ、最適な形式を採用すること。</w:t>
      </w:r>
    </w:p>
    <w:p w14:paraId="4971D7D2"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④仮設計画</w:t>
      </w:r>
    </w:p>
    <w:p w14:paraId="2F717AFE"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建設予定地は、狭小であるため、施工性・安全性及び既存設備の機能維持を考慮した仮設計画を立案すること。</w:t>
      </w:r>
    </w:p>
    <w:p w14:paraId="2F8824BC"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⑤耐震に対する安全性の確保</w:t>
      </w:r>
    </w:p>
    <w:p w14:paraId="14F61E8F" w14:textId="26754EA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耐震に対する安全性は、「下水道施設耐震計算例-処理場・ポンプ場編－2015年版－」に準拠して計画すること。</w:t>
      </w:r>
    </w:p>
    <w:p w14:paraId="7D572618" w14:textId="77777777" w:rsidR="00873FA0" w:rsidRPr="00C64EC4" w:rsidRDefault="00873FA0" w:rsidP="00585F2F">
      <w:pPr>
        <w:ind w:leftChars="200" w:left="420" w:firstLineChars="100" w:firstLine="210"/>
        <w:rPr>
          <w:color w:val="000000" w:themeColor="text1"/>
          <w:szCs w:val="21"/>
        </w:rPr>
      </w:pPr>
    </w:p>
    <w:p w14:paraId="40FF1AC2" w14:textId="5FD4DB85" w:rsidR="006959D1" w:rsidRPr="00C64EC4" w:rsidRDefault="006959D1" w:rsidP="00C12292">
      <w:pPr>
        <w:pStyle w:val="6"/>
      </w:pPr>
      <w:r w:rsidRPr="00C64EC4">
        <w:rPr>
          <w:rFonts w:hint="eastAsia"/>
        </w:rPr>
        <w:t>土木構造物</w:t>
      </w:r>
    </w:p>
    <w:p w14:paraId="15B250E8" w14:textId="01594D0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土木構造物及び複合構造物における土木構造部の耐震設計は、「下水道施設の耐震対策指針と解説（2014年版）（日本下水道協会）」に基づき、想定地震動レベルを「常時」、「レベル1地震動」及び「レベル2地震」として設計すること。</w:t>
      </w:r>
    </w:p>
    <w:p w14:paraId="59ECB99E" w14:textId="77777777" w:rsidR="00425FFE" w:rsidRPr="00C64EC4" w:rsidRDefault="00425FFE" w:rsidP="00585F2F">
      <w:pPr>
        <w:ind w:leftChars="200" w:left="420" w:firstLineChars="100" w:firstLine="210"/>
        <w:rPr>
          <w:color w:val="000000" w:themeColor="text1"/>
          <w:szCs w:val="21"/>
        </w:rPr>
      </w:pPr>
    </w:p>
    <w:p w14:paraId="74D6923E" w14:textId="60259932" w:rsidR="006959D1" w:rsidRPr="00C64EC4" w:rsidRDefault="006959D1" w:rsidP="00C12292">
      <w:pPr>
        <w:pStyle w:val="6"/>
      </w:pPr>
      <w:r w:rsidRPr="00C64EC4">
        <w:rPr>
          <w:rFonts w:hint="eastAsia"/>
        </w:rPr>
        <w:t>建築構造物</w:t>
      </w:r>
    </w:p>
    <w:p w14:paraId="66B55D0A"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①耐震安全性の分類</w:t>
      </w:r>
    </w:p>
    <w:p w14:paraId="56BF4709" w14:textId="57F610C1"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耐震安全性の分類は、「官庁施設の総合耐震</w:t>
      </w:r>
      <w:r w:rsidR="00C876A5" w:rsidRPr="00C64EC4">
        <w:rPr>
          <w:rFonts w:hint="eastAsia"/>
          <w:color w:val="000000" w:themeColor="text1"/>
          <w:szCs w:val="21"/>
        </w:rPr>
        <w:t>・対津波</w:t>
      </w:r>
      <w:r w:rsidRPr="00C64EC4">
        <w:rPr>
          <w:rFonts w:hint="eastAsia"/>
          <w:color w:val="000000" w:themeColor="text1"/>
          <w:szCs w:val="21"/>
        </w:rPr>
        <w:t>計画基準及び同解説」におけるⅡ類とし、重要度係数I ＝1.25 とし、モデル化補正係数αｍ＝</w:t>
      </w:r>
      <w:r w:rsidRPr="00C64EC4">
        <w:rPr>
          <w:color w:val="000000" w:themeColor="text1"/>
          <w:szCs w:val="21"/>
        </w:rPr>
        <w:t>1.1</w:t>
      </w:r>
      <w:r w:rsidRPr="00C64EC4">
        <w:rPr>
          <w:rFonts w:hint="eastAsia"/>
          <w:color w:val="000000" w:themeColor="text1"/>
          <w:szCs w:val="21"/>
        </w:rPr>
        <w:t>を採用すること。</w:t>
      </w:r>
    </w:p>
    <w:p w14:paraId="03150E86" w14:textId="77777777" w:rsidR="006959D1" w:rsidRPr="00C64EC4" w:rsidRDefault="006959D1" w:rsidP="006959D1">
      <w:pPr>
        <w:rPr>
          <w:color w:val="000000" w:themeColor="text1"/>
          <w:szCs w:val="21"/>
        </w:rPr>
      </w:pPr>
    </w:p>
    <w:p w14:paraId="59DACD85" w14:textId="77777777" w:rsidR="006959D1" w:rsidRPr="00C64EC4" w:rsidRDefault="006959D1" w:rsidP="006959D1">
      <w:pPr>
        <w:pStyle w:val="3"/>
      </w:pPr>
      <w:bookmarkStart w:id="294" w:name="_Toc44612488"/>
      <w:bookmarkStart w:id="295" w:name="_Toc44612570"/>
      <w:bookmarkStart w:id="296" w:name="_Toc106204062"/>
      <w:bookmarkStart w:id="297" w:name="_Toc115253694"/>
      <w:r w:rsidRPr="00C64EC4">
        <w:rPr>
          <w:rFonts w:hint="eastAsia"/>
        </w:rPr>
        <w:t>建築設備に関する要求水準</w:t>
      </w:r>
      <w:bookmarkEnd w:id="294"/>
      <w:bookmarkEnd w:id="295"/>
      <w:bookmarkEnd w:id="296"/>
      <w:bookmarkEnd w:id="297"/>
    </w:p>
    <w:p w14:paraId="3A0B52EB" w14:textId="77777777" w:rsidR="006959D1" w:rsidRPr="00C64EC4" w:rsidRDefault="006959D1" w:rsidP="006959D1">
      <w:pPr>
        <w:ind w:firstLineChars="100" w:firstLine="210"/>
        <w:rPr>
          <w:color w:val="000000" w:themeColor="text1"/>
          <w:szCs w:val="21"/>
        </w:rPr>
      </w:pPr>
      <w:r w:rsidRPr="00C64EC4">
        <w:rPr>
          <w:rFonts w:hint="eastAsia"/>
          <w:color w:val="000000" w:themeColor="text1"/>
          <w:szCs w:val="21"/>
        </w:rPr>
        <w:t>建築設備は、法令・条例等を遵守の上、所管の消防等と協議を行い計画すること。</w:t>
      </w:r>
    </w:p>
    <w:p w14:paraId="5F78C58E" w14:textId="77777777" w:rsidR="006959D1" w:rsidRPr="00C64EC4" w:rsidRDefault="006959D1" w:rsidP="00C12292">
      <w:pPr>
        <w:pStyle w:val="5"/>
      </w:pPr>
      <w:r w:rsidRPr="00C64EC4">
        <w:rPr>
          <w:rFonts w:hint="eastAsia"/>
        </w:rPr>
        <w:t>建築機械設備</w:t>
      </w:r>
    </w:p>
    <w:p w14:paraId="373FBDAA" w14:textId="77777777" w:rsidR="006959D1" w:rsidRPr="00C64EC4" w:rsidRDefault="006959D1" w:rsidP="00585F2F">
      <w:pPr>
        <w:ind w:leftChars="200" w:left="420"/>
        <w:rPr>
          <w:rFonts w:asciiTheme="minorEastAsia" w:eastAsiaTheme="minorEastAsia" w:hAnsiTheme="minorEastAsia"/>
          <w:color w:val="000000" w:themeColor="text1"/>
          <w:szCs w:val="21"/>
        </w:rPr>
      </w:pPr>
      <w:r w:rsidRPr="00C64EC4">
        <w:rPr>
          <w:rFonts w:asciiTheme="minorEastAsia" w:eastAsiaTheme="minorEastAsia" w:hAnsiTheme="minorEastAsia" w:hint="eastAsia"/>
          <w:color w:val="000000" w:themeColor="text1"/>
          <w:szCs w:val="21"/>
        </w:rPr>
        <w:t>①各設備の取り合い</w:t>
      </w:r>
    </w:p>
    <w:p w14:paraId="235BFDDF"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各工種間で十分な調整を行い設置する設備の干渉がないように計画すること。</w:t>
      </w:r>
    </w:p>
    <w:p w14:paraId="1B27290F"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②空調換気設備工事</w:t>
      </w:r>
    </w:p>
    <w:p w14:paraId="485EDE25"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プラント設備の機能を阻害しない良好な作業環境を実現するための空調・換気設備を設けること。</w:t>
      </w:r>
    </w:p>
    <w:p w14:paraId="7A7D0608"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③給排水設備工事</w:t>
      </w:r>
    </w:p>
    <w:p w14:paraId="295D63E2"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維持管理者の作業環境確保に必要な生活用水や消火設備に必要な用水を給水し、使用後排水するために必要な給排水設備を設けること。</w:t>
      </w:r>
    </w:p>
    <w:p w14:paraId="7ECD9C0E"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④衛生器具設備工事</w:t>
      </w:r>
    </w:p>
    <w:p w14:paraId="30E8C5D0"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維持管理者に必要な手洗器等を適切に計画すること。</w:t>
      </w:r>
    </w:p>
    <w:p w14:paraId="6CF998CC" w14:textId="77777777" w:rsidR="006959D1" w:rsidRPr="00C64EC4" w:rsidRDefault="006959D1" w:rsidP="00585F2F">
      <w:pPr>
        <w:ind w:leftChars="200" w:left="420"/>
        <w:rPr>
          <w:rFonts w:asciiTheme="minorEastAsia" w:eastAsiaTheme="minorEastAsia" w:hAnsiTheme="minorEastAsia"/>
          <w:color w:val="000000" w:themeColor="text1"/>
          <w:szCs w:val="21"/>
        </w:rPr>
      </w:pPr>
      <w:r w:rsidRPr="00C64EC4">
        <w:rPr>
          <w:rFonts w:asciiTheme="minorEastAsia" w:eastAsiaTheme="minorEastAsia" w:hAnsiTheme="minorEastAsia" w:hint="eastAsia"/>
          <w:color w:val="000000" w:themeColor="text1"/>
          <w:szCs w:val="21"/>
        </w:rPr>
        <w:t>⑤消防設備等</w:t>
      </w:r>
    </w:p>
    <w:p w14:paraId="3E67BAF4" w14:textId="1DB5C6C2" w:rsidR="006959D1" w:rsidRPr="00C64EC4" w:rsidRDefault="006959D1" w:rsidP="00585F2F">
      <w:pPr>
        <w:ind w:leftChars="200" w:left="420" w:firstLineChars="100" w:firstLine="210"/>
        <w:rPr>
          <w:rFonts w:asciiTheme="minorEastAsia" w:hAnsiTheme="minorEastAsia"/>
          <w:color w:val="000000" w:themeColor="text1"/>
          <w:szCs w:val="21"/>
        </w:rPr>
      </w:pPr>
      <w:r w:rsidRPr="00C64EC4">
        <w:rPr>
          <w:rFonts w:asciiTheme="minorEastAsia" w:hAnsiTheme="minorEastAsia" w:hint="eastAsia"/>
          <w:color w:val="000000" w:themeColor="text1"/>
          <w:szCs w:val="21"/>
        </w:rPr>
        <w:t>消防設備は、消防法令及び火災予防条例等に基づくと共に、所管の消防等と十分協議を行い計画すること。</w:t>
      </w:r>
    </w:p>
    <w:p w14:paraId="6196C6FB" w14:textId="77777777" w:rsidR="00425FFE" w:rsidRPr="00C64EC4" w:rsidRDefault="00425FFE" w:rsidP="00585F2F">
      <w:pPr>
        <w:ind w:leftChars="200" w:left="420" w:firstLineChars="100" w:firstLine="210"/>
        <w:rPr>
          <w:rFonts w:asciiTheme="minorEastAsia" w:hAnsiTheme="minorEastAsia"/>
          <w:color w:val="000000" w:themeColor="text1"/>
          <w:szCs w:val="21"/>
        </w:rPr>
      </w:pPr>
    </w:p>
    <w:p w14:paraId="2C7BEB66" w14:textId="77777777" w:rsidR="006959D1" w:rsidRPr="00C64EC4" w:rsidRDefault="006959D1" w:rsidP="00C12292">
      <w:pPr>
        <w:pStyle w:val="5"/>
      </w:pPr>
      <w:r w:rsidRPr="00C64EC4">
        <w:rPr>
          <w:rFonts w:hint="eastAsia"/>
        </w:rPr>
        <w:t>建築電気設備</w:t>
      </w:r>
    </w:p>
    <w:p w14:paraId="290269D8" w14:textId="77777777" w:rsidR="006959D1" w:rsidRPr="00C64EC4" w:rsidRDefault="006959D1" w:rsidP="00585F2F">
      <w:pPr>
        <w:ind w:leftChars="200" w:left="420"/>
        <w:rPr>
          <w:rFonts w:asciiTheme="minorEastAsia" w:eastAsiaTheme="minorEastAsia" w:hAnsiTheme="minorEastAsia"/>
          <w:color w:val="000000" w:themeColor="text1"/>
          <w:szCs w:val="21"/>
        </w:rPr>
      </w:pPr>
      <w:r w:rsidRPr="00C64EC4">
        <w:rPr>
          <w:rFonts w:asciiTheme="minorEastAsia" w:eastAsiaTheme="minorEastAsia" w:hAnsiTheme="minorEastAsia" w:hint="eastAsia"/>
          <w:color w:val="000000" w:themeColor="text1"/>
          <w:szCs w:val="21"/>
        </w:rPr>
        <w:t>①幹線設備</w:t>
      </w:r>
    </w:p>
    <w:p w14:paraId="5CA34960"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建築電気設備の幹線設備は、プラント電気設備配電盤内の建築動力用・建築電灯用の主遮断器より、建築電気設備にて設置する動力制御盤・照明分電盤に供給を受けるものとする。</w:t>
      </w:r>
    </w:p>
    <w:p w14:paraId="7F42D3C5" w14:textId="77777777" w:rsidR="006959D1" w:rsidRPr="00C64EC4" w:rsidRDefault="006959D1" w:rsidP="00585F2F">
      <w:pPr>
        <w:ind w:leftChars="200" w:left="420"/>
        <w:rPr>
          <w:rFonts w:asciiTheme="minorEastAsia" w:eastAsiaTheme="minorEastAsia" w:hAnsiTheme="minorEastAsia"/>
          <w:color w:val="000000" w:themeColor="text1"/>
          <w:szCs w:val="21"/>
        </w:rPr>
      </w:pPr>
      <w:r w:rsidRPr="00C64EC4">
        <w:rPr>
          <w:rFonts w:asciiTheme="minorEastAsia" w:eastAsiaTheme="minorEastAsia" w:hAnsiTheme="minorEastAsia" w:hint="eastAsia"/>
          <w:color w:val="000000" w:themeColor="text1"/>
          <w:szCs w:val="21"/>
        </w:rPr>
        <w:t>②動力設備</w:t>
      </w:r>
    </w:p>
    <w:p w14:paraId="41C31BFC" w14:textId="77777777" w:rsidR="006959D1" w:rsidRPr="00C64EC4" w:rsidRDefault="006959D1" w:rsidP="00585F2F">
      <w:pPr>
        <w:ind w:leftChars="200" w:left="420" w:firstLineChars="100" w:firstLine="210"/>
        <w:rPr>
          <w:color w:val="000000" w:themeColor="text1"/>
          <w:szCs w:val="21"/>
        </w:rPr>
      </w:pPr>
      <w:r w:rsidRPr="00C64EC4">
        <w:rPr>
          <w:rFonts w:hint="eastAsia"/>
          <w:color w:val="000000" w:themeColor="text1"/>
          <w:szCs w:val="21"/>
        </w:rPr>
        <w:t>建築電気設備の動力設備は、動力制御盤から建築機械設備に至る 2 次側配管配線及び制御に至る全てとして計画すること。</w:t>
      </w:r>
    </w:p>
    <w:p w14:paraId="75157047"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③照明・コンセント設備</w:t>
      </w:r>
    </w:p>
    <w:p w14:paraId="52815CE9" w14:textId="77777777" w:rsidR="006959D1" w:rsidRPr="00C64EC4" w:rsidRDefault="006959D1" w:rsidP="00585F2F">
      <w:pPr>
        <w:ind w:leftChars="200" w:left="420" w:firstLineChars="100" w:firstLine="210"/>
        <w:rPr>
          <w:rFonts w:asciiTheme="minorEastAsia" w:hAnsiTheme="minorEastAsia"/>
          <w:color w:val="000000" w:themeColor="text1"/>
          <w:szCs w:val="21"/>
        </w:rPr>
      </w:pPr>
      <w:r w:rsidRPr="00C64EC4">
        <w:rPr>
          <w:rFonts w:asciiTheme="minorEastAsia" w:hAnsiTheme="minorEastAsia" w:hint="eastAsia"/>
          <w:color w:val="000000" w:themeColor="text1"/>
          <w:szCs w:val="21"/>
        </w:rPr>
        <w:t>照明設備、スイッチ及びコンセント等は、プラント設備の機器配置を確認の上、適切な位置に計画すること。</w:t>
      </w:r>
    </w:p>
    <w:p w14:paraId="47D64012"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④弱電設備</w:t>
      </w:r>
    </w:p>
    <w:p w14:paraId="0164BBD3" w14:textId="77777777" w:rsidR="006959D1" w:rsidRPr="00C64EC4" w:rsidRDefault="006959D1" w:rsidP="00585F2F">
      <w:pPr>
        <w:ind w:leftChars="200" w:left="420" w:firstLineChars="100" w:firstLine="210"/>
        <w:rPr>
          <w:rFonts w:asciiTheme="minorEastAsia" w:hAnsiTheme="minorEastAsia"/>
          <w:color w:val="000000" w:themeColor="text1"/>
          <w:szCs w:val="21"/>
        </w:rPr>
      </w:pPr>
      <w:r w:rsidRPr="00C64EC4">
        <w:rPr>
          <w:rFonts w:asciiTheme="minorEastAsia" w:hAnsiTheme="minorEastAsia" w:hint="eastAsia"/>
          <w:color w:val="000000" w:themeColor="text1"/>
          <w:szCs w:val="21"/>
        </w:rPr>
        <w:t>維持管理に必要となる、電話設備、放送設備を、適正な個所へ設けること。</w:t>
      </w:r>
    </w:p>
    <w:p w14:paraId="1086337F" w14:textId="77777777" w:rsidR="006959D1" w:rsidRPr="00C64EC4" w:rsidRDefault="006959D1" w:rsidP="00585F2F">
      <w:pPr>
        <w:pStyle w:val="12"/>
        <w:ind w:leftChars="200" w:left="420"/>
        <w:rPr>
          <w:rFonts w:asciiTheme="minorEastAsia" w:eastAsiaTheme="minorEastAsia" w:hAnsiTheme="minorEastAsia"/>
          <w:color w:val="000000" w:themeColor="text1"/>
          <w:sz w:val="21"/>
          <w:szCs w:val="21"/>
        </w:rPr>
      </w:pPr>
      <w:r w:rsidRPr="00C64EC4">
        <w:rPr>
          <w:rFonts w:asciiTheme="minorEastAsia" w:eastAsiaTheme="minorEastAsia" w:hAnsiTheme="minorEastAsia" w:hint="eastAsia"/>
          <w:color w:val="000000" w:themeColor="text1"/>
          <w:sz w:val="21"/>
          <w:szCs w:val="21"/>
        </w:rPr>
        <w:t>⑤消防設備等</w:t>
      </w:r>
    </w:p>
    <w:p w14:paraId="43FF0C47" w14:textId="77777777" w:rsidR="00C01892" w:rsidRPr="00C64EC4" w:rsidRDefault="006959D1" w:rsidP="001C1E8A">
      <w:pPr>
        <w:ind w:leftChars="200" w:left="420" w:firstLineChars="100" w:firstLine="210"/>
        <w:rPr>
          <w:color w:val="000000" w:themeColor="text1"/>
          <w:szCs w:val="21"/>
        </w:rPr>
      </w:pPr>
      <w:r w:rsidRPr="00C64EC4">
        <w:rPr>
          <w:rFonts w:hint="eastAsia"/>
          <w:color w:val="000000" w:themeColor="text1"/>
          <w:szCs w:val="21"/>
        </w:rPr>
        <w:t>消防設備は、消防法令及び火災予防条例等に基づくと共に、所管の消防等と協議を行い計画すること。</w:t>
      </w:r>
      <w:bookmarkStart w:id="298" w:name="_Toc44612571"/>
      <w:bookmarkStart w:id="299" w:name="_Toc44612489"/>
    </w:p>
    <w:p w14:paraId="3A0BC42C" w14:textId="66324ED4" w:rsidR="00C01892" w:rsidRPr="00C64EC4" w:rsidRDefault="001D6AC0" w:rsidP="0011586E">
      <w:pPr>
        <w:pStyle w:val="12"/>
        <w:ind w:leftChars="200" w:left="420"/>
        <w:rPr>
          <w:rFonts w:asciiTheme="minorEastAsia" w:eastAsiaTheme="minorEastAsia" w:hAnsiTheme="minorEastAsia"/>
          <w:color w:val="000000" w:themeColor="text1"/>
          <w:szCs w:val="21"/>
        </w:rPr>
      </w:pPr>
      <w:r w:rsidRPr="00C64EC4">
        <w:rPr>
          <w:rFonts w:asciiTheme="minorEastAsia" w:eastAsiaTheme="minorEastAsia" w:hAnsiTheme="minorEastAsia" w:hint="eastAsia"/>
          <w:color w:val="000000" w:themeColor="text1"/>
          <w:sz w:val="21"/>
          <w:szCs w:val="21"/>
        </w:rPr>
        <w:t>⑥</w:t>
      </w:r>
      <w:r w:rsidR="00C01892" w:rsidRPr="00C64EC4">
        <w:rPr>
          <w:rFonts w:asciiTheme="minorEastAsia" w:eastAsiaTheme="minorEastAsia" w:hAnsiTheme="minorEastAsia" w:hint="eastAsia"/>
          <w:color w:val="000000" w:themeColor="text1"/>
          <w:sz w:val="21"/>
          <w:szCs w:val="21"/>
        </w:rPr>
        <w:t>雷保護設備</w:t>
      </w:r>
    </w:p>
    <w:p w14:paraId="11FF18B9" w14:textId="33070E55" w:rsidR="001D6AC0" w:rsidRPr="00C64EC4" w:rsidRDefault="00BD4C93" w:rsidP="001C1E8A">
      <w:pPr>
        <w:ind w:leftChars="200" w:left="420" w:firstLineChars="100" w:firstLine="210"/>
        <w:rPr>
          <w:color w:val="000000" w:themeColor="text1"/>
          <w:szCs w:val="21"/>
        </w:rPr>
      </w:pPr>
      <w:r w:rsidRPr="00C64EC4">
        <w:rPr>
          <w:rFonts w:hint="eastAsia"/>
          <w:color w:val="000000" w:themeColor="text1"/>
          <w:szCs w:val="21"/>
        </w:rPr>
        <w:t>建築</w:t>
      </w:r>
      <w:r w:rsidR="00B16830" w:rsidRPr="00C64EC4">
        <w:rPr>
          <w:rFonts w:hint="eastAsia"/>
          <w:color w:val="000000" w:themeColor="text1"/>
          <w:szCs w:val="21"/>
        </w:rPr>
        <w:t>物および工作物の高さが20ｍを超えるものについては、雷保護設備を設けること。</w:t>
      </w:r>
    </w:p>
    <w:p w14:paraId="69DCBDB7" w14:textId="30BD9B43" w:rsidR="007D4690" w:rsidRPr="00C64EC4" w:rsidRDefault="007D4690" w:rsidP="001C1E8A">
      <w:pPr>
        <w:ind w:leftChars="200" w:left="420" w:firstLineChars="100" w:firstLine="210"/>
        <w:rPr>
          <w:rFonts w:ascii="ＭＳ ゴシック" w:eastAsia="ＭＳ ゴシック" w:hAnsi="Arial" w:cs="Times New Roman"/>
          <w:szCs w:val="21"/>
        </w:rPr>
      </w:pPr>
    </w:p>
    <w:p w14:paraId="6F59807D" w14:textId="1424FBCE" w:rsidR="006959D1" w:rsidRPr="00C64EC4" w:rsidRDefault="006959D1" w:rsidP="00AA4A43">
      <w:pPr>
        <w:pStyle w:val="2"/>
      </w:pPr>
      <w:bookmarkStart w:id="300" w:name="_Toc106204063"/>
      <w:bookmarkStart w:id="301" w:name="_Toc115253695"/>
      <w:r w:rsidRPr="00C64EC4">
        <w:rPr>
          <w:rFonts w:hint="eastAsia"/>
        </w:rPr>
        <w:lastRenderedPageBreak/>
        <w:t>試運転及び性能試験</w:t>
      </w:r>
      <w:bookmarkEnd w:id="298"/>
      <w:bookmarkEnd w:id="299"/>
      <w:bookmarkEnd w:id="300"/>
      <w:bookmarkEnd w:id="301"/>
    </w:p>
    <w:p w14:paraId="287592ED" w14:textId="77777777" w:rsidR="006959D1" w:rsidRPr="00C64EC4" w:rsidRDefault="006959D1" w:rsidP="006959D1">
      <w:pPr>
        <w:pStyle w:val="3"/>
      </w:pPr>
      <w:bookmarkStart w:id="302" w:name="_Toc106382149"/>
      <w:bookmarkStart w:id="303" w:name="_Toc44612572"/>
      <w:bookmarkStart w:id="304" w:name="_Toc44612490"/>
      <w:bookmarkStart w:id="305" w:name="_Toc106204064"/>
      <w:bookmarkStart w:id="306" w:name="_Toc115253696"/>
      <w:bookmarkEnd w:id="302"/>
      <w:r w:rsidRPr="00C64EC4">
        <w:t>試運転</w:t>
      </w:r>
      <w:bookmarkEnd w:id="303"/>
      <w:bookmarkEnd w:id="304"/>
      <w:bookmarkEnd w:id="305"/>
      <w:bookmarkEnd w:id="306"/>
    </w:p>
    <w:p w14:paraId="4192464B" w14:textId="77777777" w:rsidR="006959D1" w:rsidRPr="00C64EC4" w:rsidRDefault="006959D1" w:rsidP="006959D1">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試運転とは、施設を構成する設備等が必要な設計仕様を達成していることを確認し、かつ、総合的な運転調整を行うものであり、次に定める要領により行うこと。</w:t>
      </w:r>
    </w:p>
    <w:p w14:paraId="239F8DEE" w14:textId="77777777" w:rsidR="006959D1" w:rsidRPr="00C64EC4" w:rsidRDefault="006959D1" w:rsidP="006959D1">
      <w:pPr>
        <w:rPr>
          <w:rFonts w:asciiTheme="minorEastAsia" w:hAnsiTheme="minorEastAsia"/>
          <w:color w:val="000000" w:themeColor="text1"/>
        </w:rPr>
      </w:pPr>
    </w:p>
    <w:p w14:paraId="3B149F67" w14:textId="77777777" w:rsidR="006959D1" w:rsidRPr="00C64EC4" w:rsidRDefault="006959D1" w:rsidP="006959D1">
      <w:pPr>
        <w:ind w:leftChars="100" w:left="420" w:hangingChars="100" w:hanging="210"/>
        <w:rPr>
          <w:color w:val="000000" w:themeColor="text1"/>
        </w:rPr>
      </w:pPr>
      <w:r w:rsidRPr="00C64EC4">
        <w:rPr>
          <w:color w:val="000000" w:themeColor="text1"/>
        </w:rPr>
        <w:t>1)受注者は、本施設のうち試運転（無負荷運転を含む。）を行うに足る施設が完成した時点で、発注者にその旨通知すること。</w:t>
      </w:r>
    </w:p>
    <w:p w14:paraId="2134183F" w14:textId="77777777" w:rsidR="006959D1" w:rsidRPr="00C64EC4" w:rsidRDefault="006959D1" w:rsidP="006959D1">
      <w:pPr>
        <w:ind w:leftChars="100" w:left="420" w:hangingChars="100" w:hanging="210"/>
        <w:rPr>
          <w:color w:val="000000" w:themeColor="text1"/>
        </w:rPr>
      </w:pPr>
      <w:r w:rsidRPr="00C64EC4">
        <w:rPr>
          <w:color w:val="000000" w:themeColor="text1"/>
        </w:rPr>
        <w:t>2)受注者は、試運転及び性能試験の要領を記載した試運転計画書及び性能試験計画書を作成し、発注者の確認を受けた上で、自らの費用負担により試運転計画書に従い、本施設の試運転を開始する。試運転の期間は、次に規定する性能試験を含め、１</w:t>
      </w:r>
      <w:r w:rsidRPr="00C64EC4">
        <w:rPr>
          <w:rFonts w:hint="eastAsia"/>
          <w:color w:val="000000" w:themeColor="text1"/>
        </w:rPr>
        <w:t>ヶ</w:t>
      </w:r>
      <w:r w:rsidRPr="00C64EC4">
        <w:rPr>
          <w:color w:val="000000" w:themeColor="text1"/>
        </w:rPr>
        <w:t>月程度とする。ただし、焼却灰の処分先は「フェニックス」を予定しており、受入審査に3～4週間かかることを考慮すること。また、単体・組合せ試験は、試運転開始１</w:t>
      </w:r>
      <w:r w:rsidRPr="00C64EC4">
        <w:rPr>
          <w:rFonts w:hint="eastAsia"/>
          <w:color w:val="000000" w:themeColor="text1"/>
        </w:rPr>
        <w:t>ヶ</w:t>
      </w:r>
      <w:r w:rsidRPr="00C64EC4">
        <w:rPr>
          <w:color w:val="000000" w:themeColor="text1"/>
        </w:rPr>
        <w:t>月前程度から行うものとする。なお、性能試験期間中に発注者の立会検査を受けるものとする。</w:t>
      </w:r>
    </w:p>
    <w:p w14:paraId="6692FCF4" w14:textId="0D7AECC8" w:rsidR="006959D1" w:rsidRPr="00C64EC4" w:rsidRDefault="006959D1" w:rsidP="006959D1">
      <w:pPr>
        <w:ind w:leftChars="100" w:left="420" w:hangingChars="100" w:hanging="210"/>
        <w:rPr>
          <w:color w:val="000000" w:themeColor="text1"/>
        </w:rPr>
      </w:pPr>
      <w:r w:rsidRPr="00C64EC4">
        <w:rPr>
          <w:color w:val="000000" w:themeColor="text1"/>
        </w:rPr>
        <w:t>3)試運転及び性能試験に要する電力・上水は受注者の負担とし、</w:t>
      </w:r>
      <w:r w:rsidR="00DE27E7" w:rsidRPr="00C64EC4">
        <w:rPr>
          <w:rFonts w:hint="eastAsia"/>
          <w:color w:val="000000" w:themeColor="text1"/>
        </w:rPr>
        <w:t>再利用水</w:t>
      </w:r>
      <w:r w:rsidRPr="00C64EC4">
        <w:rPr>
          <w:color w:val="000000" w:themeColor="text1"/>
        </w:rPr>
        <w:t>・汚水排水は、既存施設の運転に支障のない範囲において無償とする。なお、試運転期間中の契約電力の超過の有無等について、事前に発注者と協議を行い適切な措置をとること。</w:t>
      </w:r>
    </w:p>
    <w:p w14:paraId="2FFF1534" w14:textId="77777777" w:rsidR="006959D1" w:rsidRPr="00C64EC4" w:rsidRDefault="006959D1" w:rsidP="006959D1">
      <w:pPr>
        <w:ind w:leftChars="100" w:left="420" w:hangingChars="100" w:hanging="210"/>
        <w:rPr>
          <w:color w:val="000000" w:themeColor="text1"/>
        </w:rPr>
      </w:pPr>
      <w:r w:rsidRPr="00C64EC4">
        <w:rPr>
          <w:color w:val="000000" w:themeColor="text1"/>
        </w:rPr>
        <w:t>4)試運転及び性能試験に要する薬品</w:t>
      </w:r>
      <w:r w:rsidRPr="00C64EC4">
        <w:rPr>
          <w:rFonts w:hint="eastAsia"/>
          <w:color w:val="000000" w:themeColor="text1"/>
        </w:rPr>
        <w:t>、</w:t>
      </w:r>
      <w:r w:rsidRPr="00C64EC4">
        <w:rPr>
          <w:color w:val="000000" w:themeColor="text1"/>
        </w:rPr>
        <w:t>燃料</w:t>
      </w:r>
      <w:r w:rsidRPr="00C64EC4">
        <w:rPr>
          <w:rFonts w:hint="eastAsia"/>
          <w:color w:val="000000" w:themeColor="text1"/>
        </w:rPr>
        <w:t>、</w:t>
      </w:r>
      <w:r w:rsidRPr="00C64EC4">
        <w:rPr>
          <w:color w:val="000000" w:themeColor="text1"/>
        </w:rPr>
        <w:t>その他消耗材は、受注者の負担とする。</w:t>
      </w:r>
    </w:p>
    <w:p w14:paraId="67DD2954" w14:textId="77777777" w:rsidR="006959D1" w:rsidRPr="00C64EC4" w:rsidRDefault="006959D1" w:rsidP="006959D1">
      <w:pPr>
        <w:ind w:leftChars="100" w:left="420" w:hangingChars="100" w:hanging="210"/>
        <w:rPr>
          <w:color w:val="000000" w:themeColor="text1"/>
        </w:rPr>
      </w:pPr>
      <w:r w:rsidRPr="00C64EC4">
        <w:rPr>
          <w:color w:val="000000" w:themeColor="text1"/>
        </w:rPr>
        <w:t>5)試運転計画書及び性能試験計画書は、本要求水準書で必要とされている要件及び技術提案書に記載した要件を満たすこと。</w:t>
      </w:r>
    </w:p>
    <w:p w14:paraId="2A87799F" w14:textId="77777777" w:rsidR="006959D1" w:rsidRPr="00C64EC4" w:rsidRDefault="006959D1" w:rsidP="006959D1">
      <w:pPr>
        <w:ind w:leftChars="100" w:left="420" w:hangingChars="100" w:hanging="210"/>
        <w:rPr>
          <w:color w:val="000000" w:themeColor="text1"/>
        </w:rPr>
      </w:pPr>
      <w:r w:rsidRPr="00C64EC4">
        <w:rPr>
          <w:rFonts w:hint="eastAsia"/>
          <w:color w:val="000000" w:themeColor="text1"/>
        </w:rPr>
        <w:t>6</w:t>
      </w:r>
      <w:r w:rsidRPr="00C64EC4">
        <w:rPr>
          <w:color w:val="000000" w:themeColor="text1"/>
        </w:rPr>
        <w:t>)試運転期間中、本施設について故障・不具合等が発生した場合、受注者は、自らの責任及び費用負担によりその故障・不具合等の改善を行わなければならない。なお、故障・不具合等により試運転の継続に支障が生じた場合には、受注者は本施設を停止させた上で発注者に連絡し、その対応を協議すること。</w:t>
      </w:r>
    </w:p>
    <w:p w14:paraId="2A519723" w14:textId="77777777" w:rsidR="006959D1" w:rsidRPr="00C64EC4" w:rsidRDefault="006959D1" w:rsidP="006959D1">
      <w:pPr>
        <w:ind w:leftChars="100" w:left="420" w:hangingChars="100" w:hanging="210"/>
        <w:rPr>
          <w:color w:val="000000" w:themeColor="text1"/>
        </w:rPr>
      </w:pPr>
      <w:r w:rsidRPr="00C64EC4">
        <w:rPr>
          <w:rFonts w:hint="eastAsia"/>
          <w:color w:val="000000" w:themeColor="text1"/>
        </w:rPr>
        <w:t>7</w:t>
      </w:r>
      <w:r w:rsidRPr="00C64EC4">
        <w:rPr>
          <w:color w:val="000000" w:themeColor="text1"/>
        </w:rPr>
        <w:t>)試運転開始後、本施設の稼働が安定し、性能試験を行うに十分な状態を達成したときは、受注者は、その旨を発注者に通知すること。</w:t>
      </w:r>
    </w:p>
    <w:p w14:paraId="171FF368" w14:textId="77777777" w:rsidR="006959D1" w:rsidRPr="00C64EC4" w:rsidRDefault="006959D1" w:rsidP="006959D1">
      <w:pPr>
        <w:ind w:leftChars="100" w:left="420" w:hangingChars="100" w:hanging="210"/>
        <w:rPr>
          <w:color w:val="000000" w:themeColor="text1"/>
        </w:rPr>
      </w:pPr>
      <w:r w:rsidRPr="00C64EC4">
        <w:rPr>
          <w:rFonts w:hint="eastAsia"/>
          <w:color w:val="000000" w:themeColor="text1"/>
        </w:rPr>
        <w:t>8</w:t>
      </w:r>
      <w:r w:rsidRPr="00C64EC4">
        <w:rPr>
          <w:color w:val="000000" w:themeColor="text1"/>
        </w:rPr>
        <w:t>)試運転期間中に製造された焼却灰は、発注者へ引き渡すこと。</w:t>
      </w:r>
    </w:p>
    <w:p w14:paraId="3FC9A084" w14:textId="77777777" w:rsidR="006959D1" w:rsidRPr="00C64EC4" w:rsidRDefault="006959D1" w:rsidP="006959D1">
      <w:pPr>
        <w:ind w:leftChars="100" w:left="420" w:hangingChars="100" w:hanging="210"/>
        <w:rPr>
          <w:rFonts w:asciiTheme="minorEastAsia" w:hAnsiTheme="minorEastAsia"/>
          <w:color w:val="000000" w:themeColor="text1"/>
        </w:rPr>
      </w:pPr>
      <w:r w:rsidRPr="00C64EC4">
        <w:rPr>
          <w:rFonts w:hint="eastAsia"/>
          <w:color w:val="000000" w:themeColor="text1"/>
        </w:rPr>
        <w:t>9</w:t>
      </w:r>
      <w:r w:rsidRPr="00C64EC4">
        <w:rPr>
          <w:color w:val="000000" w:themeColor="text1"/>
        </w:rPr>
        <w:t>)受注者は、試運転終了</w:t>
      </w:r>
      <w:r w:rsidRPr="00C64EC4">
        <w:rPr>
          <w:rFonts w:asciiTheme="minorEastAsia" w:hAnsiTheme="minorEastAsia" w:hint="eastAsia"/>
          <w:color w:val="000000" w:themeColor="text1"/>
        </w:rPr>
        <w:t>後、発注者に試運転報告書を提出すること。</w:t>
      </w:r>
    </w:p>
    <w:p w14:paraId="351FC996" w14:textId="77777777" w:rsidR="006959D1" w:rsidRPr="00C64EC4" w:rsidRDefault="006959D1" w:rsidP="006959D1">
      <w:pPr>
        <w:rPr>
          <w:rFonts w:asciiTheme="minorEastAsia" w:hAnsiTheme="minorEastAsia"/>
          <w:color w:val="000000" w:themeColor="text1"/>
        </w:rPr>
      </w:pPr>
    </w:p>
    <w:p w14:paraId="1F854CF8" w14:textId="77777777" w:rsidR="006959D1" w:rsidRPr="00C64EC4" w:rsidRDefault="006959D1" w:rsidP="006959D1">
      <w:pPr>
        <w:pStyle w:val="3"/>
      </w:pPr>
      <w:bookmarkStart w:id="307" w:name="_Toc44612573"/>
      <w:bookmarkStart w:id="308" w:name="_Toc44612491"/>
      <w:bookmarkStart w:id="309" w:name="_Toc106204065"/>
      <w:bookmarkStart w:id="310" w:name="_Toc115253697"/>
      <w:r w:rsidRPr="00C64EC4">
        <w:rPr>
          <w:rFonts w:hint="eastAsia"/>
        </w:rPr>
        <w:t>性能試験</w:t>
      </w:r>
      <w:bookmarkEnd w:id="307"/>
      <w:bookmarkEnd w:id="308"/>
      <w:bookmarkEnd w:id="309"/>
      <w:bookmarkEnd w:id="310"/>
    </w:p>
    <w:p w14:paraId="57E698E3" w14:textId="77777777" w:rsidR="006959D1" w:rsidRPr="00C64EC4" w:rsidRDefault="006959D1" w:rsidP="006959D1">
      <w:pPr>
        <w:ind w:firstLineChars="100" w:firstLine="210"/>
        <w:rPr>
          <w:rFonts w:asciiTheme="minorEastAsia" w:hAnsiTheme="minorEastAsia"/>
          <w:color w:val="000000" w:themeColor="text1"/>
        </w:rPr>
      </w:pPr>
      <w:r w:rsidRPr="00C64EC4">
        <w:rPr>
          <w:rFonts w:asciiTheme="minorEastAsia" w:hAnsiTheme="minorEastAsia" w:hint="eastAsia"/>
          <w:color w:val="000000" w:themeColor="text1"/>
        </w:rPr>
        <w:t>性能試験とは、本施設が本要求水準書及び技術提案書に記載の性能を満足することを確認するために行うものであり、次に定める要領により行うこと。</w:t>
      </w:r>
    </w:p>
    <w:p w14:paraId="448431A7" w14:textId="77777777" w:rsidR="006959D1" w:rsidRPr="00C64EC4" w:rsidRDefault="006959D1" w:rsidP="006959D1">
      <w:pPr>
        <w:rPr>
          <w:rFonts w:asciiTheme="minorEastAsia" w:hAnsiTheme="minorEastAsia"/>
          <w:color w:val="000000" w:themeColor="text1"/>
        </w:rPr>
      </w:pPr>
    </w:p>
    <w:p w14:paraId="1E71B0CE" w14:textId="77777777" w:rsidR="006959D1" w:rsidRPr="00C64EC4" w:rsidRDefault="006959D1" w:rsidP="006959D1">
      <w:pPr>
        <w:ind w:leftChars="100" w:left="420" w:hangingChars="100" w:hanging="210"/>
        <w:rPr>
          <w:color w:val="000000" w:themeColor="text1"/>
        </w:rPr>
      </w:pPr>
      <w:r w:rsidRPr="00C64EC4">
        <w:rPr>
          <w:color w:val="000000" w:themeColor="text1"/>
        </w:rPr>
        <w:t>1)受注者は、前項7)の規定による通知を行った後、自らの費用負担により、性能試験計画書にしたがって、本施設の性能試験を行うこと。</w:t>
      </w:r>
    </w:p>
    <w:p w14:paraId="0A98A036" w14:textId="77777777" w:rsidR="006959D1" w:rsidRPr="00C64EC4" w:rsidRDefault="006959D1" w:rsidP="006959D1">
      <w:pPr>
        <w:ind w:leftChars="100" w:left="420" w:hangingChars="100" w:hanging="210"/>
        <w:rPr>
          <w:rFonts w:asciiTheme="minorEastAsia" w:hAnsiTheme="minorEastAsia"/>
          <w:color w:val="000000" w:themeColor="text1"/>
        </w:rPr>
      </w:pPr>
      <w:r w:rsidRPr="00C64EC4">
        <w:rPr>
          <w:rFonts w:hint="eastAsia"/>
          <w:color w:val="000000" w:themeColor="text1"/>
        </w:rPr>
        <w:t>2</w:t>
      </w:r>
      <w:r w:rsidRPr="00C64EC4">
        <w:rPr>
          <w:color w:val="000000" w:themeColor="text1"/>
        </w:rPr>
        <w:t>)受注者は、</w:t>
      </w:r>
      <w:r w:rsidRPr="00C64EC4">
        <w:rPr>
          <w:rFonts w:asciiTheme="minorEastAsia" w:hAnsiTheme="minorEastAsia" w:hint="eastAsia"/>
          <w:color w:val="000000" w:themeColor="text1"/>
        </w:rPr>
        <w:t>性能確認事項に関する性能試験方法（分析方法・測定方法・試験方法）については、それぞれの項目ごとに関係法令及び規格等に準拠して行うこと。ただし、該当する試験方法等がない場合は、最も適切な方法を発注者に提出し、その確認を得てから実施すること。</w:t>
      </w:r>
    </w:p>
    <w:p w14:paraId="1C46F523" w14:textId="74FA1EA5" w:rsidR="006959D1" w:rsidRPr="00C64EC4" w:rsidRDefault="006959D1" w:rsidP="006959D1">
      <w:pPr>
        <w:ind w:leftChars="100" w:left="420" w:hangingChars="100" w:hanging="210"/>
        <w:rPr>
          <w:color w:val="000000" w:themeColor="text1"/>
        </w:rPr>
      </w:pPr>
      <w:r w:rsidRPr="00C64EC4">
        <w:rPr>
          <w:rFonts w:hint="eastAsia"/>
          <w:color w:val="000000" w:themeColor="text1"/>
        </w:rPr>
        <w:lastRenderedPageBreak/>
        <w:t>3</w:t>
      </w:r>
      <w:r w:rsidRPr="00C64EC4">
        <w:rPr>
          <w:color w:val="000000" w:themeColor="text1"/>
        </w:rPr>
        <w:t>)性能確認事項に関する測定分析は、法的資格を有する第三者機関</w:t>
      </w:r>
      <w:r w:rsidR="00541A26" w:rsidRPr="00C64EC4">
        <w:rPr>
          <w:rFonts w:hint="eastAsia"/>
          <w:color w:val="000000" w:themeColor="text1"/>
        </w:rPr>
        <w:t>で実施</w:t>
      </w:r>
      <w:r w:rsidRPr="00C64EC4">
        <w:rPr>
          <w:color w:val="000000" w:themeColor="text1"/>
        </w:rPr>
        <w:t>すること。ただし、一般的な定格値の確認など、法的資格を有する第三者機関に依頼することが適当でないものについては、事前に発注者の確認を受けた上で、受注者の責任において実施することができる。</w:t>
      </w:r>
    </w:p>
    <w:p w14:paraId="6936F80F" w14:textId="77777777" w:rsidR="006959D1" w:rsidRPr="00C64EC4" w:rsidRDefault="006959D1" w:rsidP="006959D1">
      <w:pPr>
        <w:ind w:leftChars="100" w:left="420" w:hangingChars="100" w:hanging="210"/>
        <w:rPr>
          <w:color w:val="000000" w:themeColor="text1"/>
        </w:rPr>
      </w:pPr>
      <w:r w:rsidRPr="00C64EC4">
        <w:rPr>
          <w:rFonts w:hint="eastAsia"/>
          <w:color w:val="000000" w:themeColor="text1"/>
        </w:rPr>
        <w:t>4</w:t>
      </w:r>
      <w:r w:rsidRPr="00C64EC4">
        <w:rPr>
          <w:color w:val="000000" w:themeColor="text1"/>
        </w:rPr>
        <w:t>)受注者は、性能試験の一環として、非常停電・機器故障等本施設の運転時に想定される重大事故について緊急作動試験を行い、本施設の機器の安全性を確認すること。なお、緊急作動試験は発注者の立会いの上、実施すること。</w:t>
      </w:r>
    </w:p>
    <w:p w14:paraId="7CD74810" w14:textId="77777777" w:rsidR="006959D1" w:rsidRPr="00C64EC4" w:rsidRDefault="006959D1" w:rsidP="006959D1">
      <w:pPr>
        <w:ind w:leftChars="100" w:left="420" w:hangingChars="100" w:hanging="210"/>
        <w:rPr>
          <w:color w:val="000000" w:themeColor="text1"/>
        </w:rPr>
      </w:pPr>
      <w:r w:rsidRPr="00C64EC4">
        <w:rPr>
          <w:rFonts w:hint="eastAsia"/>
          <w:color w:val="000000" w:themeColor="text1"/>
        </w:rPr>
        <w:t>5</w:t>
      </w:r>
      <w:r w:rsidRPr="00C64EC4">
        <w:rPr>
          <w:color w:val="000000" w:themeColor="text1"/>
        </w:rPr>
        <w:t>)性能試験中に製造された焼却灰は、発注者へ引き渡すこと。</w:t>
      </w:r>
    </w:p>
    <w:p w14:paraId="69F48E3D" w14:textId="77777777" w:rsidR="006959D1" w:rsidRPr="00C64EC4" w:rsidRDefault="006959D1" w:rsidP="006959D1">
      <w:pPr>
        <w:ind w:leftChars="100" w:left="420" w:hangingChars="100" w:hanging="210"/>
        <w:rPr>
          <w:rFonts w:asciiTheme="minorEastAsia" w:hAnsiTheme="minorEastAsia"/>
          <w:color w:val="000000" w:themeColor="text1"/>
        </w:rPr>
      </w:pPr>
      <w:r w:rsidRPr="00C64EC4">
        <w:rPr>
          <w:rFonts w:hint="eastAsia"/>
          <w:color w:val="000000" w:themeColor="text1"/>
        </w:rPr>
        <w:t>6</w:t>
      </w:r>
      <w:r w:rsidRPr="00C64EC4">
        <w:rPr>
          <w:color w:val="000000" w:themeColor="text1"/>
        </w:rPr>
        <w:t>)受注者</w:t>
      </w:r>
      <w:r w:rsidRPr="00C64EC4">
        <w:rPr>
          <w:rFonts w:asciiTheme="minorEastAsia" w:hAnsiTheme="minorEastAsia" w:hint="eastAsia"/>
          <w:color w:val="000000" w:themeColor="text1"/>
        </w:rPr>
        <w:t>は、性能試験終了後、性能試験の条件・試験方法及び試験結果等を記載した報告書を発注者に提出すること。</w:t>
      </w:r>
    </w:p>
    <w:p w14:paraId="6601A0E3" w14:textId="77777777" w:rsidR="006959D1" w:rsidRPr="00C64EC4" w:rsidRDefault="006959D1" w:rsidP="006959D1">
      <w:pPr>
        <w:ind w:leftChars="100" w:left="420" w:hangingChars="100" w:hanging="210"/>
        <w:rPr>
          <w:rFonts w:asciiTheme="minorEastAsia" w:hAnsiTheme="minorEastAsia"/>
          <w:color w:val="000000" w:themeColor="text1"/>
        </w:rPr>
      </w:pPr>
    </w:p>
    <w:p w14:paraId="6785FF6D" w14:textId="77777777" w:rsidR="006959D1" w:rsidRPr="00C64EC4" w:rsidRDefault="006959D1" w:rsidP="006959D1">
      <w:pPr>
        <w:ind w:leftChars="100" w:left="420" w:hangingChars="100" w:hanging="210"/>
        <w:rPr>
          <w:rFonts w:asciiTheme="minorEastAsia" w:hAnsiTheme="minorEastAsia"/>
          <w:color w:val="000000" w:themeColor="text1"/>
        </w:rPr>
      </w:pPr>
    </w:p>
    <w:p w14:paraId="1AA4E612" w14:textId="77777777" w:rsidR="006959D1" w:rsidRPr="00C64EC4" w:rsidRDefault="006959D1" w:rsidP="006959D1">
      <w:pPr>
        <w:ind w:leftChars="100" w:left="420" w:hangingChars="100" w:hanging="210"/>
        <w:rPr>
          <w:rFonts w:asciiTheme="minorEastAsia" w:hAnsiTheme="minorEastAsia"/>
          <w:color w:val="000000" w:themeColor="text1"/>
        </w:rPr>
      </w:pPr>
    </w:p>
    <w:p w14:paraId="08BC31E3" w14:textId="77777777" w:rsidR="00E67012" w:rsidRPr="00C64EC4" w:rsidRDefault="00E67012">
      <w:pPr>
        <w:widowControl/>
        <w:jc w:val="left"/>
        <w:rPr>
          <w:rFonts w:ascii="ＭＳ ゴシック" w:eastAsia="ＭＳ ゴシック" w:hAnsi="Arial" w:cs="Times New Roman"/>
          <w:sz w:val="24"/>
          <w:szCs w:val="24"/>
        </w:rPr>
      </w:pPr>
      <w:r w:rsidRPr="00C64EC4">
        <w:br w:type="page"/>
      </w:r>
    </w:p>
    <w:p w14:paraId="4FEA59DE" w14:textId="72EE0D34" w:rsidR="0075007D" w:rsidRPr="00C64EC4" w:rsidRDefault="009573F6">
      <w:pPr>
        <w:pStyle w:val="1"/>
      </w:pPr>
      <w:bookmarkStart w:id="311" w:name="_Toc106204066"/>
      <w:bookmarkStart w:id="312" w:name="_Toc115253698"/>
      <w:r w:rsidRPr="00C64EC4">
        <w:rPr>
          <w:rFonts w:hint="eastAsia"/>
        </w:rPr>
        <w:lastRenderedPageBreak/>
        <w:t>点検整備</w:t>
      </w:r>
      <w:r w:rsidR="009F79F1" w:rsidRPr="00C64EC4">
        <w:rPr>
          <w:rFonts w:hint="eastAsia"/>
        </w:rPr>
        <w:t>業務に関する事項</w:t>
      </w:r>
      <w:bookmarkEnd w:id="147"/>
      <w:bookmarkEnd w:id="148"/>
      <w:bookmarkEnd w:id="311"/>
      <w:bookmarkEnd w:id="312"/>
    </w:p>
    <w:p w14:paraId="422B19D7" w14:textId="46EB9150" w:rsidR="0075007D" w:rsidRPr="00C64EC4" w:rsidRDefault="0075007D"/>
    <w:p w14:paraId="277253EC" w14:textId="77777777" w:rsidR="00F72D47" w:rsidRPr="00C64EC4" w:rsidRDefault="00F72D47" w:rsidP="0011586E">
      <w:pPr>
        <w:pStyle w:val="2"/>
      </w:pPr>
      <w:bookmarkStart w:id="313" w:name="_Toc106204067"/>
      <w:bookmarkStart w:id="314" w:name="_Toc115253699"/>
      <w:r w:rsidRPr="00C64EC4">
        <w:rPr>
          <w:rFonts w:hint="eastAsia"/>
        </w:rPr>
        <w:t>業務内容</w:t>
      </w:r>
      <w:bookmarkEnd w:id="313"/>
      <w:bookmarkEnd w:id="314"/>
    </w:p>
    <w:p w14:paraId="680A44F2" w14:textId="74F3C3CF" w:rsidR="00F72D47" w:rsidRPr="00C64EC4" w:rsidRDefault="00B76150" w:rsidP="00F72D47">
      <w:pPr>
        <w:ind w:firstLineChars="100" w:firstLine="210"/>
        <w:rPr>
          <w:rFonts w:asciiTheme="minorEastAsia" w:hAnsiTheme="minorEastAsia"/>
        </w:rPr>
      </w:pPr>
      <w:r w:rsidRPr="00C64EC4">
        <w:rPr>
          <w:rFonts w:hint="eastAsia"/>
        </w:rPr>
        <w:t>点検整備</w:t>
      </w:r>
      <w:r w:rsidR="00F72D47" w:rsidRPr="00C64EC4">
        <w:rPr>
          <w:rFonts w:asciiTheme="minorEastAsia" w:hAnsiTheme="minorEastAsia" w:hint="eastAsia"/>
        </w:rPr>
        <w:t>業務は、受注者が自ら行う定期点検や調査の結果により、機能維持や施設のライフサイクルコスト低減の観点から、予防保全的に分解点検や消耗品及び劣化した部品交換等を行った方が望ましい設備が確認された場合には、分解点検や消耗品等の交換を実施し、機能の維持や状態の回復を図るものである。工場整備が必要な場合は、機器の取り外し、運搬、整備、検査、及び据付・運転調整を合わせて実施する。</w:t>
      </w:r>
    </w:p>
    <w:p w14:paraId="16720A6A" w14:textId="77777777" w:rsidR="00775A22" w:rsidRPr="001C15DF" w:rsidRDefault="00775A22" w:rsidP="00775A22">
      <w:pPr>
        <w:ind w:leftChars="100" w:left="210"/>
      </w:pPr>
      <w:r w:rsidRPr="001C15DF">
        <w:rPr>
          <w:rFonts w:hint="eastAsia"/>
        </w:rPr>
        <w:t>なお、2号焼却炉施設の点検整備業務に伴う施設停止期間は、年間60日を上限とすること。</w:t>
      </w:r>
    </w:p>
    <w:p w14:paraId="6D03EB4D" w14:textId="77777777" w:rsidR="00F72D47" w:rsidRPr="00C64EC4" w:rsidRDefault="00F72D47" w:rsidP="00F72D47">
      <w:pPr>
        <w:ind w:firstLineChars="100" w:firstLine="210"/>
      </w:pPr>
      <w:r w:rsidRPr="00C64EC4">
        <w:rPr>
          <w:rFonts w:asciiTheme="minorEastAsia" w:hAnsiTheme="minorEastAsia" w:hint="eastAsia"/>
        </w:rPr>
        <w:t>また、突発的に生じた設備等の故障、不良や管路の破損や閉塞など設備の機能維持や保全の面から早急に対応が必要な事象が生じた場合は、</w:t>
      </w:r>
      <w:r w:rsidRPr="00C64EC4">
        <w:rPr>
          <w:rFonts w:hint="eastAsia"/>
        </w:rPr>
        <w:t>発注者の求めに応じて、対象設備の臨時的な点検整備の作業を実施すること。</w:t>
      </w:r>
    </w:p>
    <w:p w14:paraId="6779C733" w14:textId="77777777" w:rsidR="00F72D47" w:rsidRPr="00C64EC4" w:rsidRDefault="00F72D47" w:rsidP="00F72D47">
      <w:pPr>
        <w:ind w:firstLineChars="100" w:firstLine="210"/>
      </w:pPr>
      <w:r w:rsidRPr="00C64EC4">
        <w:rPr>
          <w:rFonts w:hint="eastAsia"/>
        </w:rPr>
        <w:t>災害等の発生により、対象設備の点検整備の必要が生じた場合は、発注者の指示に従い協力すること。災害等の発生による協力に係る費用については別途協議とする。</w:t>
      </w:r>
    </w:p>
    <w:p w14:paraId="45DBD162" w14:textId="77777777" w:rsidR="00F72D47" w:rsidRPr="00C64EC4" w:rsidRDefault="00F72D47" w:rsidP="00F72D47"/>
    <w:p w14:paraId="56327584" w14:textId="267C1F3D" w:rsidR="00A37492" w:rsidRPr="00C64EC4" w:rsidRDefault="009573F6" w:rsidP="00AA4A43">
      <w:pPr>
        <w:pStyle w:val="2"/>
      </w:pPr>
      <w:bookmarkStart w:id="315" w:name="_Toc106204068"/>
      <w:bookmarkStart w:id="316" w:name="_Toc115253700"/>
      <w:r w:rsidRPr="00C64EC4">
        <w:rPr>
          <w:rFonts w:hint="eastAsia"/>
        </w:rPr>
        <w:t>点検整備</w:t>
      </w:r>
      <w:r w:rsidR="009853CB" w:rsidRPr="00C64EC4">
        <w:rPr>
          <w:rFonts w:hint="eastAsia"/>
        </w:rPr>
        <w:t>業務</w:t>
      </w:r>
      <w:r w:rsidR="000E2228" w:rsidRPr="00C64EC4">
        <w:rPr>
          <w:rFonts w:hint="eastAsia"/>
        </w:rPr>
        <w:t>の要求水準</w:t>
      </w:r>
      <w:bookmarkEnd w:id="315"/>
      <w:bookmarkEnd w:id="316"/>
    </w:p>
    <w:p w14:paraId="29773841" w14:textId="77777777" w:rsidR="00F72D47" w:rsidRPr="00C64EC4" w:rsidRDefault="00F72D47">
      <w:pPr>
        <w:pStyle w:val="3"/>
      </w:pPr>
      <w:bookmarkStart w:id="317" w:name="_Toc106204069"/>
      <w:bookmarkStart w:id="318" w:name="_Toc115253701"/>
      <w:bookmarkStart w:id="319" w:name="_Toc44612514"/>
      <w:bookmarkStart w:id="320" w:name="_Toc44612443"/>
      <w:r w:rsidRPr="00C64EC4">
        <w:rPr>
          <w:rFonts w:hint="eastAsia"/>
        </w:rPr>
        <w:t>保全管理業務</w:t>
      </w:r>
      <w:bookmarkEnd w:id="317"/>
      <w:bookmarkEnd w:id="318"/>
    </w:p>
    <w:p w14:paraId="02691613" w14:textId="216B3905" w:rsidR="0075007D" w:rsidRPr="00C64EC4" w:rsidRDefault="00F72D47" w:rsidP="0011586E">
      <w:pPr>
        <w:pStyle w:val="4"/>
      </w:pPr>
      <w:bookmarkStart w:id="321" w:name="_Toc115253702"/>
      <w:r w:rsidRPr="00C64EC4">
        <w:rPr>
          <w:rFonts w:hint="eastAsia"/>
        </w:rPr>
        <w:t>機械設備点検</w:t>
      </w:r>
      <w:bookmarkEnd w:id="319"/>
      <w:bookmarkEnd w:id="320"/>
      <w:r w:rsidRPr="00C64EC4">
        <w:rPr>
          <w:rFonts w:hint="eastAsia"/>
        </w:rPr>
        <w:t>整備業務</w:t>
      </w:r>
      <w:bookmarkEnd w:id="321"/>
    </w:p>
    <w:p w14:paraId="126FFA51" w14:textId="672A55B5" w:rsidR="00343E7B" w:rsidRPr="00C64EC4" w:rsidRDefault="000C6F82" w:rsidP="000F063C">
      <w:pPr>
        <w:ind w:firstLineChars="100" w:firstLine="210"/>
      </w:pPr>
      <w:r w:rsidRPr="00C64EC4">
        <w:rPr>
          <w:rFonts w:hint="eastAsia"/>
        </w:rPr>
        <w:t>機械設備点検整備業務</w:t>
      </w:r>
      <w:r w:rsidR="009F79F1" w:rsidRPr="00C64EC4">
        <w:rPr>
          <w:rFonts w:hint="eastAsia"/>
        </w:rPr>
        <w:t>は、</w:t>
      </w:r>
      <w:r w:rsidR="000F063C" w:rsidRPr="00C64EC4">
        <w:rPr>
          <w:rFonts w:hint="eastAsia"/>
        </w:rPr>
        <w:t>本事業</w:t>
      </w:r>
      <w:r w:rsidR="00343E7B" w:rsidRPr="00C64EC4">
        <w:rPr>
          <w:rFonts w:hint="eastAsia"/>
        </w:rPr>
        <w:t>で</w:t>
      </w:r>
      <w:r w:rsidR="006F3516" w:rsidRPr="001C15DF">
        <w:rPr>
          <w:rFonts w:hint="eastAsia"/>
        </w:rPr>
        <w:t>設置</w:t>
      </w:r>
      <w:r w:rsidR="00343E7B" w:rsidRPr="00C64EC4">
        <w:rPr>
          <w:rFonts w:hint="eastAsia"/>
        </w:rPr>
        <w:t>した</w:t>
      </w:r>
      <w:r w:rsidR="009F79F1" w:rsidRPr="00C64EC4">
        <w:rPr>
          <w:rFonts w:hint="eastAsia"/>
        </w:rPr>
        <w:t>機械設備について、</w:t>
      </w:r>
      <w:r w:rsidR="00A32C2C" w:rsidRPr="00C64EC4">
        <w:rPr>
          <w:rFonts w:hint="eastAsia"/>
        </w:rPr>
        <w:t>劣化</w:t>
      </w:r>
      <w:r w:rsidR="009F79F1" w:rsidRPr="00C64EC4">
        <w:rPr>
          <w:rFonts w:hint="eastAsia"/>
        </w:rPr>
        <w:t>部品・消耗品の</w:t>
      </w:r>
      <w:r w:rsidR="00A32C2C" w:rsidRPr="00C64EC4">
        <w:rPr>
          <w:rFonts w:hint="eastAsia"/>
        </w:rPr>
        <w:t>交換</w:t>
      </w:r>
      <w:r w:rsidR="009F79F1" w:rsidRPr="00C64EC4">
        <w:rPr>
          <w:rFonts w:hint="eastAsia"/>
        </w:rPr>
        <w:t>を含む</w:t>
      </w:r>
      <w:r w:rsidR="00343E7B" w:rsidRPr="00C64EC4">
        <w:rPr>
          <w:rFonts w:hint="eastAsia"/>
        </w:rPr>
        <w:t>定期的な</w:t>
      </w:r>
      <w:r w:rsidR="009F79F1" w:rsidRPr="00C64EC4">
        <w:rPr>
          <w:rFonts w:hint="eastAsia"/>
        </w:rPr>
        <w:t>点検整備</w:t>
      </w:r>
      <w:r w:rsidR="000F063C" w:rsidRPr="00C64EC4">
        <w:rPr>
          <w:rFonts w:hint="eastAsia"/>
        </w:rPr>
        <w:t>を行い、適正かつ安全な運転状態を維持できるように</w:t>
      </w:r>
      <w:r w:rsidR="00343E7B" w:rsidRPr="00C64EC4">
        <w:rPr>
          <w:rFonts w:hint="eastAsia"/>
        </w:rPr>
        <w:t>するとともに、故障等の不具合が発生しないよう管理するものである。また、必要に応じて法令等に定める</w:t>
      </w:r>
      <w:r w:rsidR="00A32C2C" w:rsidRPr="00C64EC4">
        <w:rPr>
          <w:rFonts w:hint="eastAsia"/>
        </w:rPr>
        <w:t>性能検査</w:t>
      </w:r>
      <w:r w:rsidR="00343E7B" w:rsidRPr="00C64EC4">
        <w:rPr>
          <w:rFonts w:hint="eastAsia"/>
        </w:rPr>
        <w:t>及び自主点検を含むものとする。</w:t>
      </w:r>
    </w:p>
    <w:p w14:paraId="0AF5DAD6" w14:textId="77777777" w:rsidR="009377C7" w:rsidRPr="00C64EC4" w:rsidRDefault="00343E7B">
      <w:pPr>
        <w:ind w:firstLineChars="100" w:firstLine="210"/>
      </w:pPr>
      <w:r w:rsidRPr="00C64EC4">
        <w:rPr>
          <w:rFonts w:hint="eastAsia"/>
        </w:rPr>
        <w:t>点検整備業務は、</w:t>
      </w:r>
      <w:r w:rsidR="008B6FDA" w:rsidRPr="00C64EC4">
        <w:rPr>
          <w:rFonts w:hint="eastAsia"/>
        </w:rPr>
        <w:t>定期</w:t>
      </w:r>
      <w:r w:rsidR="00EC3C02" w:rsidRPr="00C64EC4">
        <w:rPr>
          <w:rFonts w:hint="eastAsia"/>
        </w:rPr>
        <w:t>点検</w:t>
      </w:r>
      <w:r w:rsidR="008B6FDA" w:rsidRPr="00C64EC4">
        <w:rPr>
          <w:rFonts w:hint="eastAsia"/>
        </w:rPr>
        <w:t>・調査</w:t>
      </w:r>
      <w:r w:rsidR="00EC3C02" w:rsidRPr="00C64EC4">
        <w:rPr>
          <w:rFonts w:hint="eastAsia"/>
        </w:rPr>
        <w:t>、</w:t>
      </w:r>
      <w:r w:rsidR="009F79F1" w:rsidRPr="00C64EC4">
        <w:rPr>
          <w:rFonts w:hint="eastAsia"/>
        </w:rPr>
        <w:t>計画から実施（安全管理・工程管理・完了確認等）、報告書作成まで、</w:t>
      </w:r>
      <w:r w:rsidR="009A4989" w:rsidRPr="00C64EC4">
        <w:rPr>
          <w:rFonts w:hint="eastAsia"/>
        </w:rPr>
        <w:t>全て</w:t>
      </w:r>
      <w:r w:rsidR="009F79F1" w:rsidRPr="00C64EC4">
        <w:rPr>
          <w:rFonts w:hint="eastAsia"/>
        </w:rPr>
        <w:t>受注者の責任において行うものとする。</w:t>
      </w:r>
    </w:p>
    <w:p w14:paraId="2F0745DD" w14:textId="0FB0C157" w:rsidR="00343E7B" w:rsidRPr="00C64EC4" w:rsidRDefault="009377C7">
      <w:pPr>
        <w:ind w:firstLineChars="100" w:firstLine="210"/>
      </w:pPr>
      <w:r w:rsidRPr="00C64EC4">
        <w:rPr>
          <w:rFonts w:hint="eastAsia"/>
        </w:rPr>
        <w:t>なお、業務期間中に不具合の発見及び連絡を受けた場合は、速やかに原因の調査を行い、設備の復旧を行うものとする。</w:t>
      </w:r>
    </w:p>
    <w:p w14:paraId="44C58750" w14:textId="77777777" w:rsidR="0075007D" w:rsidRPr="00C64EC4" w:rsidRDefault="0075007D"/>
    <w:p w14:paraId="68E4E233" w14:textId="65ADEE3D" w:rsidR="0075007D" w:rsidRPr="00C64EC4" w:rsidRDefault="00343E7B" w:rsidP="0011586E">
      <w:pPr>
        <w:pStyle w:val="4"/>
      </w:pPr>
      <w:bookmarkStart w:id="322" w:name="_Toc115253703"/>
      <w:r w:rsidRPr="00C64EC4">
        <w:rPr>
          <w:rFonts w:hint="eastAsia"/>
        </w:rPr>
        <w:t>電気設備点検整備業務</w:t>
      </w:r>
      <w:bookmarkEnd w:id="322"/>
    </w:p>
    <w:p w14:paraId="2FC6AC13" w14:textId="3B4129BF" w:rsidR="0075007D" w:rsidRPr="00C64EC4" w:rsidRDefault="000C6F82" w:rsidP="006F3516">
      <w:pPr>
        <w:ind w:firstLineChars="100" w:firstLine="210"/>
      </w:pPr>
      <w:r w:rsidRPr="00C64EC4">
        <w:rPr>
          <w:rFonts w:hint="eastAsia"/>
        </w:rPr>
        <w:t>電気設備点検整備業務</w:t>
      </w:r>
      <w:r w:rsidR="009F79F1" w:rsidRPr="00C64EC4">
        <w:rPr>
          <w:rFonts w:hint="eastAsia"/>
        </w:rPr>
        <w:t>は、</w:t>
      </w:r>
      <w:r w:rsidR="000F063C" w:rsidRPr="00C64EC4">
        <w:rPr>
          <w:rFonts w:hint="eastAsia"/>
        </w:rPr>
        <w:t>本事業</w:t>
      </w:r>
      <w:r w:rsidR="006F3516" w:rsidRPr="001C15DF">
        <w:rPr>
          <w:rFonts w:hint="eastAsia"/>
        </w:rPr>
        <w:t>で</w:t>
      </w:r>
      <w:r w:rsidR="000F063C" w:rsidRPr="001C15DF">
        <w:rPr>
          <w:rFonts w:hint="eastAsia"/>
        </w:rPr>
        <w:t>設置</w:t>
      </w:r>
      <w:r w:rsidR="006F3516" w:rsidRPr="001C15DF">
        <w:rPr>
          <w:rFonts w:hint="eastAsia"/>
        </w:rPr>
        <w:t>した</w:t>
      </w:r>
      <w:r w:rsidR="009F79F1" w:rsidRPr="00C64EC4">
        <w:rPr>
          <w:rFonts w:hint="eastAsia"/>
        </w:rPr>
        <w:t>電気設備について、</w:t>
      </w:r>
      <w:r w:rsidR="00A32C2C" w:rsidRPr="00C64EC4">
        <w:rPr>
          <w:rFonts w:hint="eastAsia"/>
        </w:rPr>
        <w:t>劣化</w:t>
      </w:r>
      <w:r w:rsidR="009F79F1" w:rsidRPr="00C64EC4">
        <w:rPr>
          <w:rFonts w:hint="eastAsia"/>
        </w:rPr>
        <w:t>部品・消耗品の</w:t>
      </w:r>
      <w:r w:rsidR="00A32C2C" w:rsidRPr="00C64EC4">
        <w:rPr>
          <w:rFonts w:hint="eastAsia"/>
        </w:rPr>
        <w:t>交換</w:t>
      </w:r>
      <w:r w:rsidR="009F79F1" w:rsidRPr="00C64EC4">
        <w:rPr>
          <w:rFonts w:hint="eastAsia"/>
        </w:rPr>
        <w:t>を含む</w:t>
      </w:r>
      <w:r w:rsidR="00343E7B" w:rsidRPr="00C64EC4">
        <w:rPr>
          <w:rFonts w:hint="eastAsia"/>
        </w:rPr>
        <w:t>定期的な</w:t>
      </w:r>
      <w:r w:rsidR="009F79F1" w:rsidRPr="00C64EC4">
        <w:rPr>
          <w:rFonts w:hint="eastAsia"/>
        </w:rPr>
        <w:t>点検整備を行い、適正かつ安全な運転状態を維持できるよう</w:t>
      </w:r>
      <w:r w:rsidR="00343E7B" w:rsidRPr="00C64EC4">
        <w:rPr>
          <w:rFonts w:hint="eastAsia"/>
        </w:rPr>
        <w:t>とともに、故障等の不具合が発生しないよう管理するものである。</w:t>
      </w:r>
    </w:p>
    <w:p w14:paraId="3A4C732C" w14:textId="145023CC" w:rsidR="00343E7B" w:rsidRPr="00C64EC4" w:rsidRDefault="00B901E5">
      <w:pPr>
        <w:ind w:firstLineChars="100" w:firstLine="210"/>
      </w:pPr>
      <w:r w:rsidRPr="00C64EC4">
        <w:rPr>
          <w:rFonts w:hint="eastAsia"/>
        </w:rPr>
        <w:t>電気設備の</w:t>
      </w:r>
      <w:r w:rsidR="009F79F1" w:rsidRPr="00C64EC4">
        <w:rPr>
          <w:rFonts w:hint="eastAsia"/>
        </w:rPr>
        <w:t>点検にあたっては保安規程に準じて行う（法定点検</w:t>
      </w:r>
      <w:r w:rsidR="001433C6" w:rsidRPr="00C64EC4">
        <w:rPr>
          <w:rFonts w:hint="eastAsia"/>
        </w:rPr>
        <w:t>等</w:t>
      </w:r>
      <w:r w:rsidR="009F79F1" w:rsidRPr="00C64EC4">
        <w:rPr>
          <w:rFonts w:hint="eastAsia"/>
        </w:rPr>
        <w:t>を含む）ものとする。</w:t>
      </w:r>
    </w:p>
    <w:p w14:paraId="73C41DCE" w14:textId="2A5C42B2" w:rsidR="0075007D" w:rsidRPr="00C64EC4" w:rsidRDefault="00343E7B">
      <w:pPr>
        <w:ind w:firstLineChars="100" w:firstLine="210"/>
      </w:pPr>
      <w:r w:rsidRPr="00C64EC4">
        <w:rPr>
          <w:rFonts w:hint="eastAsia"/>
        </w:rPr>
        <w:t>点検整備業務は</w:t>
      </w:r>
      <w:r w:rsidR="009F79F1" w:rsidRPr="00C64EC4">
        <w:rPr>
          <w:rFonts w:hint="eastAsia"/>
        </w:rPr>
        <w:t>、</w:t>
      </w:r>
      <w:r w:rsidR="008B6FDA" w:rsidRPr="00C64EC4">
        <w:rPr>
          <w:rFonts w:hint="eastAsia"/>
        </w:rPr>
        <w:t>定期</w:t>
      </w:r>
      <w:r w:rsidR="00EC3C02" w:rsidRPr="00C64EC4">
        <w:rPr>
          <w:rFonts w:hint="eastAsia"/>
        </w:rPr>
        <w:t>点検</w:t>
      </w:r>
      <w:r w:rsidR="008B6FDA" w:rsidRPr="00C64EC4">
        <w:rPr>
          <w:rFonts w:hint="eastAsia"/>
        </w:rPr>
        <w:t>・</w:t>
      </w:r>
      <w:r w:rsidR="00EC3C02" w:rsidRPr="00C64EC4">
        <w:rPr>
          <w:rFonts w:hint="eastAsia"/>
        </w:rPr>
        <w:t>調査、</w:t>
      </w:r>
      <w:r w:rsidR="009F79F1" w:rsidRPr="00C64EC4">
        <w:rPr>
          <w:rFonts w:hint="eastAsia"/>
        </w:rPr>
        <w:t>計画から実施（安全管理・工程管理・完了確認等）、報告書作成まで、</w:t>
      </w:r>
      <w:r w:rsidR="009A4989" w:rsidRPr="00C64EC4">
        <w:rPr>
          <w:rFonts w:hint="eastAsia"/>
        </w:rPr>
        <w:t>全て</w:t>
      </w:r>
      <w:r w:rsidR="009F79F1" w:rsidRPr="00C64EC4">
        <w:rPr>
          <w:rFonts w:hint="eastAsia"/>
        </w:rPr>
        <w:t>受注者の責任において行うものとする。</w:t>
      </w:r>
    </w:p>
    <w:p w14:paraId="45B85DEC" w14:textId="41149159" w:rsidR="0075007D" w:rsidRPr="00C64EC4" w:rsidRDefault="009377C7">
      <w:pPr>
        <w:ind w:firstLineChars="100" w:firstLine="210"/>
        <w:rPr>
          <w:rFonts w:asciiTheme="minorEastAsia" w:hAnsiTheme="minorEastAsia"/>
        </w:rPr>
      </w:pPr>
      <w:r w:rsidRPr="00C64EC4">
        <w:rPr>
          <w:rFonts w:asciiTheme="minorEastAsia" w:hAnsiTheme="minorEastAsia" w:hint="eastAsia"/>
        </w:rPr>
        <w:t>また</w:t>
      </w:r>
      <w:r w:rsidR="009F79F1" w:rsidRPr="00C64EC4">
        <w:rPr>
          <w:rFonts w:asciiTheme="minorEastAsia" w:hAnsiTheme="minorEastAsia" w:hint="eastAsia"/>
        </w:rPr>
        <w:t>、電気主任技術者は発注者の方で配置するため、その指示に従って業務を行うこと。</w:t>
      </w:r>
    </w:p>
    <w:p w14:paraId="6D44A747" w14:textId="4BF88A46" w:rsidR="009377C7" w:rsidRPr="00C64EC4" w:rsidRDefault="009377C7" w:rsidP="009377C7">
      <w:pPr>
        <w:ind w:firstLineChars="100" w:firstLine="210"/>
        <w:rPr>
          <w:rFonts w:asciiTheme="minorEastAsia" w:hAnsiTheme="minorEastAsia"/>
        </w:rPr>
      </w:pPr>
      <w:r w:rsidRPr="00C64EC4">
        <w:rPr>
          <w:rFonts w:asciiTheme="minorEastAsia" w:hAnsiTheme="minorEastAsia" w:hint="eastAsia"/>
        </w:rPr>
        <w:t>なお、業務期間中に障害発生の連絡を受けた場合は、次の対応を行い速やかに設備の復旧を行うこと。</w:t>
      </w:r>
    </w:p>
    <w:p w14:paraId="7DD23717" w14:textId="0845D24A" w:rsidR="009377C7" w:rsidRPr="00C64EC4" w:rsidRDefault="00E7139E" w:rsidP="009377C7">
      <w:pPr>
        <w:ind w:firstLineChars="100" w:firstLine="210"/>
        <w:rPr>
          <w:rFonts w:asciiTheme="minorEastAsia" w:hAnsiTheme="minorEastAsia"/>
        </w:rPr>
      </w:pPr>
      <w:r w:rsidRPr="00C64EC4">
        <w:rPr>
          <w:rFonts w:asciiTheme="minorEastAsia" w:hAnsiTheme="minorEastAsia" w:hint="eastAsia"/>
        </w:rPr>
        <w:t>①</w:t>
      </w:r>
      <w:r w:rsidR="009377C7" w:rsidRPr="00C64EC4">
        <w:rPr>
          <w:rFonts w:asciiTheme="minorEastAsia" w:hAnsiTheme="minorEastAsia" w:hint="eastAsia"/>
        </w:rPr>
        <w:t>連絡受付</w:t>
      </w:r>
    </w:p>
    <w:p w14:paraId="04986791" w14:textId="293A4A9E" w:rsidR="009377C7" w:rsidRPr="00C64EC4" w:rsidRDefault="009377C7" w:rsidP="009377C7">
      <w:pPr>
        <w:ind w:firstLineChars="100" w:firstLine="210"/>
        <w:rPr>
          <w:rFonts w:asciiTheme="minorEastAsia" w:hAnsiTheme="minorEastAsia"/>
        </w:rPr>
      </w:pPr>
      <w:r w:rsidRPr="00C64EC4">
        <w:rPr>
          <w:rFonts w:asciiTheme="minorEastAsia" w:hAnsiTheme="minorEastAsia" w:hint="eastAsia"/>
        </w:rPr>
        <w:lastRenderedPageBreak/>
        <w:t>・障害発生に対する連絡受付は、平日、休日を問わず24時間受付けるものとする。</w:t>
      </w:r>
    </w:p>
    <w:p w14:paraId="65C9E30A" w14:textId="35F843AD" w:rsidR="009377C7" w:rsidRPr="00C64EC4" w:rsidRDefault="00E7139E" w:rsidP="009377C7">
      <w:pPr>
        <w:ind w:firstLineChars="100" w:firstLine="210"/>
        <w:rPr>
          <w:rFonts w:asciiTheme="minorEastAsia" w:hAnsiTheme="minorEastAsia"/>
        </w:rPr>
      </w:pPr>
      <w:r w:rsidRPr="00C64EC4">
        <w:rPr>
          <w:rFonts w:asciiTheme="minorEastAsia" w:hAnsiTheme="minorEastAsia" w:hint="eastAsia"/>
        </w:rPr>
        <w:t>②</w:t>
      </w:r>
      <w:r w:rsidR="009377C7" w:rsidRPr="00C64EC4">
        <w:rPr>
          <w:rFonts w:asciiTheme="minorEastAsia" w:hAnsiTheme="minorEastAsia" w:hint="eastAsia"/>
        </w:rPr>
        <w:t>初期対応</w:t>
      </w:r>
    </w:p>
    <w:p w14:paraId="0D17EDC6" w14:textId="77777777" w:rsidR="009377C7" w:rsidRPr="00C64EC4" w:rsidRDefault="009377C7" w:rsidP="0011586E">
      <w:pPr>
        <w:ind w:leftChars="100" w:left="420" w:hangingChars="100" w:hanging="210"/>
        <w:rPr>
          <w:rFonts w:asciiTheme="minorEastAsia" w:hAnsiTheme="minorEastAsia"/>
        </w:rPr>
      </w:pPr>
      <w:r w:rsidRPr="00C64EC4">
        <w:rPr>
          <w:rFonts w:asciiTheme="minorEastAsia" w:hAnsiTheme="minorEastAsia" w:hint="eastAsia"/>
        </w:rPr>
        <w:t>・連絡受付後、初期診断（障害発生箇所の特定及び原因の調査）を行うため速やかに技術員を派遣すること。</w:t>
      </w:r>
    </w:p>
    <w:p w14:paraId="6A09710F" w14:textId="6146AC20" w:rsidR="009377C7" w:rsidRPr="00C64EC4" w:rsidRDefault="00E7139E" w:rsidP="009377C7">
      <w:pPr>
        <w:ind w:firstLineChars="100" w:firstLine="210"/>
        <w:rPr>
          <w:rFonts w:asciiTheme="minorEastAsia" w:hAnsiTheme="minorEastAsia"/>
        </w:rPr>
      </w:pPr>
      <w:r w:rsidRPr="00C64EC4">
        <w:rPr>
          <w:rFonts w:asciiTheme="minorEastAsia" w:hAnsiTheme="minorEastAsia" w:hint="eastAsia"/>
        </w:rPr>
        <w:t>③</w:t>
      </w:r>
      <w:r w:rsidR="009377C7" w:rsidRPr="00C64EC4">
        <w:rPr>
          <w:rFonts w:asciiTheme="minorEastAsia" w:hAnsiTheme="minorEastAsia" w:hint="eastAsia"/>
        </w:rPr>
        <w:t>復旧作業</w:t>
      </w:r>
    </w:p>
    <w:p w14:paraId="07434C21" w14:textId="77777777" w:rsidR="009377C7" w:rsidRPr="00C64EC4" w:rsidRDefault="009377C7" w:rsidP="009377C7">
      <w:pPr>
        <w:ind w:firstLineChars="100" w:firstLine="210"/>
        <w:rPr>
          <w:rFonts w:asciiTheme="minorEastAsia" w:hAnsiTheme="minorEastAsia"/>
        </w:rPr>
      </w:pPr>
      <w:r w:rsidRPr="00C64EC4">
        <w:rPr>
          <w:rFonts w:asciiTheme="minorEastAsia" w:hAnsiTheme="minorEastAsia" w:hint="eastAsia"/>
        </w:rPr>
        <w:t>・初期診断後、設備の復旧を行うこと。また、必要な技術員を派遣すること。</w:t>
      </w:r>
    </w:p>
    <w:p w14:paraId="3BCC553F" w14:textId="77777777" w:rsidR="009377C7" w:rsidRPr="00C64EC4" w:rsidRDefault="009377C7" w:rsidP="0011586E">
      <w:pPr>
        <w:ind w:leftChars="100" w:left="420" w:hangingChars="100" w:hanging="210"/>
        <w:rPr>
          <w:rFonts w:asciiTheme="minorEastAsia" w:hAnsiTheme="minorEastAsia"/>
        </w:rPr>
      </w:pPr>
      <w:r w:rsidRPr="00C64EC4">
        <w:rPr>
          <w:rFonts w:asciiTheme="minorEastAsia" w:hAnsiTheme="minorEastAsia" w:hint="eastAsia"/>
        </w:rPr>
        <w:t>・復旧作業に必要な部品等は発注者が保管する予備品を使用すること。必要な部品等が予備品に含まれない場合は、受注者により調達すること。</w:t>
      </w:r>
    </w:p>
    <w:p w14:paraId="28EF21C3" w14:textId="77777777" w:rsidR="009377C7" w:rsidRPr="00C64EC4" w:rsidRDefault="009377C7" w:rsidP="0011586E">
      <w:pPr>
        <w:ind w:leftChars="100" w:left="420" w:hangingChars="100" w:hanging="210"/>
        <w:rPr>
          <w:rFonts w:asciiTheme="minorEastAsia" w:hAnsiTheme="minorEastAsia"/>
        </w:rPr>
      </w:pPr>
      <w:r w:rsidRPr="00C64EC4">
        <w:rPr>
          <w:rFonts w:asciiTheme="minorEastAsia" w:hAnsiTheme="minorEastAsia" w:hint="eastAsia"/>
        </w:rPr>
        <w:t>・発注者が保管する予備品を使用して復旧した場合、障害発生品は修理後、発注者に納入すること。</w:t>
      </w:r>
    </w:p>
    <w:p w14:paraId="78EF0170" w14:textId="77777777" w:rsidR="009377C7" w:rsidRPr="00C64EC4" w:rsidRDefault="009377C7" w:rsidP="0011586E">
      <w:pPr>
        <w:ind w:leftChars="100" w:left="420" w:hangingChars="100" w:hanging="210"/>
        <w:rPr>
          <w:rFonts w:asciiTheme="minorEastAsia" w:hAnsiTheme="minorEastAsia"/>
        </w:rPr>
      </w:pPr>
      <w:r w:rsidRPr="00C64EC4">
        <w:rPr>
          <w:rFonts w:asciiTheme="minorEastAsia" w:hAnsiTheme="minorEastAsia" w:hint="eastAsia"/>
        </w:rPr>
        <w:t>・受注者が調達した部品等を使用して復旧した場合、障害発生品を修理した上で、受注者が調達した部品等と交換し、復旧すること。</w:t>
      </w:r>
    </w:p>
    <w:p w14:paraId="19296DE2" w14:textId="04173075" w:rsidR="009377C7" w:rsidRPr="00C64EC4" w:rsidRDefault="009377C7" w:rsidP="0011586E">
      <w:pPr>
        <w:ind w:leftChars="100" w:left="420" w:hangingChars="100" w:hanging="210"/>
        <w:rPr>
          <w:rFonts w:asciiTheme="minorEastAsia" w:hAnsiTheme="minorEastAsia"/>
        </w:rPr>
      </w:pPr>
      <w:r w:rsidRPr="00C64EC4">
        <w:rPr>
          <w:rFonts w:asciiTheme="minorEastAsia" w:hAnsiTheme="minorEastAsia" w:hint="eastAsia"/>
        </w:rPr>
        <w:t>・障害発生品の修理が不可能な場合は、受注者が調達した部品等により復旧するものとし、障害発生品等は適正に処分するものとする。</w:t>
      </w:r>
    </w:p>
    <w:p w14:paraId="0DDF6F97" w14:textId="738F8878" w:rsidR="00343E7B" w:rsidRPr="00C64EC4" w:rsidRDefault="00343E7B">
      <w:pPr>
        <w:widowControl/>
        <w:jc w:val="left"/>
      </w:pPr>
    </w:p>
    <w:p w14:paraId="2950E728" w14:textId="63207E68" w:rsidR="00F72D47" w:rsidRPr="00C64EC4" w:rsidRDefault="00F72D47" w:rsidP="0011586E">
      <w:pPr>
        <w:pStyle w:val="4"/>
      </w:pPr>
      <w:bookmarkStart w:id="323" w:name="_Toc103622974"/>
      <w:bookmarkStart w:id="324" w:name="_Toc103622977"/>
      <w:bookmarkStart w:id="325" w:name="_Toc103622978"/>
      <w:bookmarkStart w:id="326" w:name="_Toc115253704"/>
      <w:bookmarkEnd w:id="323"/>
      <w:bookmarkEnd w:id="324"/>
      <w:bookmarkEnd w:id="325"/>
      <w:r w:rsidRPr="00C64EC4">
        <w:rPr>
          <w:rFonts w:hint="eastAsia"/>
        </w:rPr>
        <w:t>脱臭用吸着剤取替</w:t>
      </w:r>
      <w:r w:rsidR="00D33354" w:rsidRPr="00C64EC4">
        <w:rPr>
          <w:rFonts w:hint="eastAsia"/>
        </w:rPr>
        <w:t>業務</w:t>
      </w:r>
      <w:bookmarkEnd w:id="326"/>
    </w:p>
    <w:p w14:paraId="5DE86046" w14:textId="7C38E833" w:rsidR="00F72D47" w:rsidRPr="00C64EC4" w:rsidRDefault="00F72D47">
      <w:r w:rsidRPr="00C64EC4">
        <w:rPr>
          <w:rFonts w:hint="eastAsia"/>
        </w:rPr>
        <w:t xml:space="preserve">　</w:t>
      </w:r>
      <w:r w:rsidR="00D33354" w:rsidRPr="00C64EC4">
        <w:rPr>
          <w:rFonts w:hint="eastAsia"/>
        </w:rPr>
        <w:t>脱臭用吸着剤取替業務は、</w:t>
      </w:r>
      <w:r w:rsidRPr="00C64EC4">
        <w:rPr>
          <w:rFonts w:hint="eastAsia"/>
        </w:rPr>
        <w:t>本事業で建設した脱臭設備に</w:t>
      </w:r>
      <w:r w:rsidR="00D33354" w:rsidRPr="00C64EC4">
        <w:rPr>
          <w:rFonts w:hint="eastAsia"/>
        </w:rPr>
        <w:t>ついて、脱臭処理性能の維持に必要な吸着剤の取り替え等を行うものである。</w:t>
      </w:r>
    </w:p>
    <w:p w14:paraId="0653D313" w14:textId="77777777" w:rsidR="00F72D47" w:rsidRPr="00C64EC4" w:rsidRDefault="00F72D47" w:rsidP="00B901E5"/>
    <w:p w14:paraId="73DB4902" w14:textId="3B78B2CC" w:rsidR="00371648" w:rsidRPr="00C64EC4" w:rsidRDefault="00B73FF6" w:rsidP="00371648">
      <w:pPr>
        <w:pStyle w:val="3"/>
      </w:pPr>
      <w:bookmarkStart w:id="327" w:name="_Toc106204076"/>
      <w:bookmarkStart w:id="328" w:name="_Toc115253705"/>
      <w:bookmarkStart w:id="329" w:name="_Toc44612516"/>
      <w:bookmarkStart w:id="330" w:name="_Toc44612445"/>
      <w:bookmarkStart w:id="331" w:name="_Toc44612527"/>
      <w:bookmarkStart w:id="332" w:name="_Toc44612456"/>
      <w:r w:rsidRPr="00C64EC4">
        <w:rPr>
          <w:rFonts w:hint="eastAsia"/>
        </w:rPr>
        <w:t>点検整備</w:t>
      </w:r>
      <w:r w:rsidR="00371648" w:rsidRPr="00C64EC4">
        <w:rPr>
          <w:rFonts w:hint="eastAsia"/>
        </w:rPr>
        <w:t>業務に関する</w:t>
      </w:r>
      <w:r w:rsidR="00F72D47" w:rsidRPr="00C64EC4">
        <w:rPr>
          <w:rFonts w:hint="eastAsia"/>
        </w:rPr>
        <w:t>ユーティリティ等の調達管理業務</w:t>
      </w:r>
      <w:bookmarkEnd w:id="327"/>
      <w:bookmarkEnd w:id="328"/>
    </w:p>
    <w:p w14:paraId="3E8CCE09" w14:textId="2AD20A42" w:rsidR="00371648" w:rsidRPr="00C64EC4" w:rsidRDefault="00DE27E7" w:rsidP="00371648">
      <w:pPr>
        <w:pStyle w:val="5"/>
      </w:pPr>
      <w:r w:rsidRPr="00C64EC4">
        <w:rPr>
          <w:rFonts w:hint="eastAsia"/>
        </w:rPr>
        <w:t>点検</w:t>
      </w:r>
      <w:r w:rsidR="00DC5832" w:rsidRPr="00C64EC4">
        <w:rPr>
          <w:rFonts w:hint="eastAsia"/>
        </w:rPr>
        <w:t>整備</w:t>
      </w:r>
      <w:r w:rsidRPr="00C64EC4">
        <w:rPr>
          <w:rFonts w:hint="eastAsia"/>
        </w:rPr>
        <w:t>業務物品調達</w:t>
      </w:r>
    </w:p>
    <w:p w14:paraId="2D410B55" w14:textId="77777777" w:rsidR="00604AA4" w:rsidRPr="00C64EC4" w:rsidRDefault="00371648" w:rsidP="00371648">
      <w:pPr>
        <w:ind w:leftChars="200" w:left="420"/>
        <w:rPr>
          <w:rFonts w:asciiTheme="minorEastAsia" w:hAnsiTheme="minorEastAsia"/>
        </w:rPr>
      </w:pPr>
      <w:r w:rsidRPr="00C64EC4">
        <w:rPr>
          <w:rFonts w:asciiTheme="minorEastAsia" w:hAnsiTheme="minorEastAsia" w:hint="eastAsia"/>
        </w:rPr>
        <w:t>①機器類の定期交換部品</w:t>
      </w:r>
    </w:p>
    <w:p w14:paraId="3AC8FB79" w14:textId="597EDBB0" w:rsidR="00371648" w:rsidRPr="00C64EC4" w:rsidRDefault="00371648" w:rsidP="00371648">
      <w:pPr>
        <w:ind w:leftChars="200" w:left="420"/>
        <w:rPr>
          <w:rFonts w:asciiTheme="minorEastAsia" w:hAnsiTheme="minorEastAsia"/>
        </w:rPr>
      </w:pPr>
      <w:r w:rsidRPr="00C64EC4">
        <w:rPr>
          <w:rFonts w:asciiTheme="minorEastAsia" w:hAnsiTheme="minorEastAsia" w:hint="eastAsia"/>
        </w:rPr>
        <w:t>（</w:t>
      </w:r>
      <w:r w:rsidRPr="00C64EC4">
        <w:t>V</w:t>
      </w:r>
      <w:r w:rsidRPr="00C64EC4">
        <w:rPr>
          <w:rFonts w:asciiTheme="minorEastAsia" w:hAnsiTheme="minorEastAsia" w:hint="eastAsia"/>
        </w:rPr>
        <w:t>ベルト</w:t>
      </w:r>
      <w:r w:rsidR="00480CF4" w:rsidRPr="00C64EC4">
        <w:rPr>
          <w:rFonts w:asciiTheme="minorEastAsia" w:hAnsiTheme="minorEastAsia" w:hint="eastAsia"/>
        </w:rPr>
        <w:t>、耐火材、等）</w:t>
      </w:r>
    </w:p>
    <w:p w14:paraId="4B642061" w14:textId="685E3B32" w:rsidR="00371648" w:rsidRPr="00C64EC4" w:rsidRDefault="00371648" w:rsidP="00371648">
      <w:pPr>
        <w:ind w:leftChars="200" w:left="420"/>
        <w:rPr>
          <w:rFonts w:asciiTheme="minorEastAsia" w:hAnsiTheme="minorEastAsia"/>
        </w:rPr>
      </w:pPr>
      <w:r w:rsidRPr="00C64EC4">
        <w:rPr>
          <w:rFonts w:asciiTheme="minorEastAsia" w:hAnsiTheme="minorEastAsia" w:hint="eastAsia"/>
        </w:rPr>
        <w:t>②潤滑油類（補充用交換用のオイル・グリースなど）</w:t>
      </w:r>
    </w:p>
    <w:p w14:paraId="5B3B17C2" w14:textId="299CDE12" w:rsidR="00371648" w:rsidRPr="00C64EC4" w:rsidRDefault="00F72D47" w:rsidP="00371648">
      <w:pPr>
        <w:ind w:leftChars="200" w:left="420"/>
        <w:rPr>
          <w:rFonts w:asciiTheme="minorEastAsia" w:hAnsiTheme="minorEastAsia"/>
        </w:rPr>
      </w:pPr>
      <w:r w:rsidRPr="00C64EC4">
        <w:rPr>
          <w:rFonts w:asciiTheme="minorEastAsia" w:hAnsiTheme="minorEastAsia" w:hint="eastAsia"/>
        </w:rPr>
        <w:t>③</w:t>
      </w:r>
      <w:r w:rsidR="00A237A9" w:rsidRPr="00C64EC4">
        <w:rPr>
          <w:rFonts w:asciiTheme="minorEastAsia" w:hAnsiTheme="minorEastAsia" w:hint="eastAsia"/>
        </w:rPr>
        <w:t>対象設備の運転</w:t>
      </w:r>
      <w:r w:rsidR="00D43003" w:rsidRPr="00C64EC4">
        <w:rPr>
          <w:rFonts w:asciiTheme="minorEastAsia" w:hAnsiTheme="minorEastAsia" w:hint="eastAsia"/>
        </w:rPr>
        <w:t>管理</w:t>
      </w:r>
      <w:r w:rsidR="00DC5832" w:rsidRPr="00C64EC4">
        <w:rPr>
          <w:rFonts w:asciiTheme="minorEastAsia" w:hAnsiTheme="minorEastAsia" w:hint="eastAsia"/>
        </w:rPr>
        <w:t>に必要となる消耗品</w:t>
      </w:r>
      <w:r w:rsidR="00D43003" w:rsidRPr="00C64EC4">
        <w:rPr>
          <w:rFonts w:asciiTheme="minorEastAsia" w:hAnsiTheme="minorEastAsia" w:hint="eastAsia"/>
        </w:rPr>
        <w:t>類等</w:t>
      </w:r>
    </w:p>
    <w:p w14:paraId="1C45E567" w14:textId="4BA19FA9" w:rsidR="00371648" w:rsidRPr="00C64EC4" w:rsidRDefault="00480CF4" w:rsidP="00D10A1A">
      <w:pPr>
        <w:ind w:leftChars="200" w:left="420" w:firstLineChars="100" w:firstLine="210"/>
        <w:rPr>
          <w:rFonts w:asciiTheme="minorEastAsia" w:hAnsiTheme="minorEastAsia"/>
        </w:rPr>
      </w:pPr>
      <w:r w:rsidRPr="00C64EC4">
        <w:rPr>
          <w:rFonts w:asciiTheme="minorEastAsia" w:hAnsiTheme="minorEastAsia" w:hint="eastAsia"/>
        </w:rPr>
        <w:t>（熱媒、吸着剤、ろ材、</w:t>
      </w:r>
      <w:r w:rsidR="00A237A9" w:rsidRPr="00C64EC4">
        <w:rPr>
          <w:rFonts w:asciiTheme="minorEastAsia" w:hAnsiTheme="minorEastAsia" w:hint="eastAsia"/>
        </w:rPr>
        <w:t>流動床炉の場合の珪砂、</w:t>
      </w:r>
      <w:r w:rsidRPr="00C64EC4">
        <w:rPr>
          <w:rFonts w:asciiTheme="minorEastAsia" w:hAnsiTheme="minorEastAsia" w:hint="eastAsia"/>
        </w:rPr>
        <w:t>等）</w:t>
      </w:r>
    </w:p>
    <w:p w14:paraId="3EF44801" w14:textId="2646738E" w:rsidR="00CE0907" w:rsidRPr="00C64EC4" w:rsidRDefault="00CE0907" w:rsidP="00D10A1A">
      <w:pPr>
        <w:rPr>
          <w:rFonts w:asciiTheme="minorEastAsia" w:hAnsiTheme="minorEastAsia"/>
        </w:rPr>
      </w:pPr>
      <w:r w:rsidRPr="00C64EC4">
        <w:rPr>
          <w:rFonts w:asciiTheme="minorEastAsia" w:hAnsiTheme="minorEastAsia" w:hint="eastAsia"/>
        </w:rPr>
        <w:t xml:space="preserve">　　</w:t>
      </w:r>
      <w:r w:rsidR="00F72D47" w:rsidRPr="00C64EC4">
        <w:rPr>
          <w:rFonts w:asciiTheme="minorEastAsia" w:hAnsiTheme="minorEastAsia" w:hint="eastAsia"/>
        </w:rPr>
        <w:t>④</w:t>
      </w:r>
      <w:r w:rsidRPr="00C64EC4">
        <w:rPr>
          <w:rFonts w:asciiTheme="minorEastAsia" w:hAnsiTheme="minorEastAsia" w:hint="eastAsia"/>
        </w:rPr>
        <w:t>その他</w:t>
      </w:r>
      <w:bookmarkStart w:id="333" w:name="_Hlk108364986"/>
      <w:r w:rsidR="00B73FF6" w:rsidRPr="00C64EC4">
        <w:rPr>
          <w:rFonts w:hint="eastAsia"/>
        </w:rPr>
        <w:t>点検整備</w:t>
      </w:r>
      <w:bookmarkEnd w:id="333"/>
      <w:r w:rsidRPr="00C64EC4">
        <w:rPr>
          <w:rFonts w:asciiTheme="minorEastAsia" w:hAnsiTheme="minorEastAsia" w:hint="eastAsia"/>
        </w:rPr>
        <w:t>業務に必要となる</w:t>
      </w:r>
      <w:r w:rsidR="000228B4" w:rsidRPr="00C64EC4">
        <w:rPr>
          <w:rFonts w:asciiTheme="minorEastAsia" w:hAnsiTheme="minorEastAsia" w:hint="eastAsia"/>
        </w:rPr>
        <w:t>資機材、</w:t>
      </w:r>
      <w:r w:rsidR="00D43003" w:rsidRPr="00C64EC4">
        <w:rPr>
          <w:rFonts w:asciiTheme="minorEastAsia" w:hAnsiTheme="minorEastAsia" w:hint="eastAsia"/>
        </w:rPr>
        <w:t>消耗品</w:t>
      </w:r>
      <w:r w:rsidR="000228B4" w:rsidRPr="00C64EC4">
        <w:rPr>
          <w:rFonts w:asciiTheme="minorEastAsia" w:hAnsiTheme="minorEastAsia" w:hint="eastAsia"/>
        </w:rPr>
        <w:t>類、ユーティリティ</w:t>
      </w:r>
      <w:r w:rsidR="00D43003" w:rsidRPr="00C64EC4">
        <w:rPr>
          <w:rFonts w:asciiTheme="minorEastAsia" w:hAnsiTheme="minorEastAsia" w:hint="eastAsia"/>
        </w:rPr>
        <w:t>等</w:t>
      </w:r>
    </w:p>
    <w:p w14:paraId="6523CC08" w14:textId="77777777" w:rsidR="00371648" w:rsidRPr="00C64EC4" w:rsidRDefault="00371648" w:rsidP="00371648"/>
    <w:p w14:paraId="165F8F42" w14:textId="4604FF27" w:rsidR="0075007D" w:rsidRPr="00C64EC4" w:rsidRDefault="009853CB" w:rsidP="0011586E">
      <w:pPr>
        <w:pStyle w:val="3"/>
      </w:pPr>
      <w:bookmarkStart w:id="334" w:name="_Toc106204077"/>
      <w:bookmarkStart w:id="335" w:name="_Toc115253706"/>
      <w:bookmarkEnd w:id="329"/>
      <w:bookmarkEnd w:id="330"/>
      <w:r w:rsidRPr="00C64EC4">
        <w:rPr>
          <w:rFonts w:hint="eastAsia"/>
        </w:rPr>
        <w:t>その他業務</w:t>
      </w:r>
      <w:bookmarkEnd w:id="331"/>
      <w:bookmarkEnd w:id="332"/>
      <w:bookmarkEnd w:id="334"/>
      <w:bookmarkEnd w:id="335"/>
    </w:p>
    <w:p w14:paraId="21FBB7B8" w14:textId="5F7553A5" w:rsidR="00133402" w:rsidRPr="00C64EC4" w:rsidRDefault="00B73FF6" w:rsidP="0011586E">
      <w:pPr>
        <w:pStyle w:val="4"/>
      </w:pPr>
      <w:bookmarkStart w:id="336" w:name="_Toc115253707"/>
      <w:bookmarkStart w:id="337" w:name="_Toc44612508"/>
      <w:bookmarkStart w:id="338" w:name="_Toc44612437"/>
      <w:bookmarkStart w:id="339" w:name="_Toc44612528"/>
      <w:bookmarkStart w:id="340" w:name="_Toc44612457"/>
      <w:r w:rsidRPr="00C64EC4">
        <w:rPr>
          <w:rFonts w:hint="eastAsia"/>
        </w:rPr>
        <w:t>点検整備</w:t>
      </w:r>
      <w:r w:rsidR="00133402" w:rsidRPr="00C64EC4">
        <w:rPr>
          <w:rFonts w:hint="eastAsia"/>
        </w:rPr>
        <w:t>業務</w:t>
      </w:r>
      <w:r w:rsidR="00D02283">
        <w:rPr>
          <w:rFonts w:hint="eastAsia"/>
        </w:rPr>
        <w:t>実施</w:t>
      </w:r>
      <w:r w:rsidR="00133402" w:rsidRPr="00C64EC4">
        <w:rPr>
          <w:rFonts w:hint="eastAsia"/>
        </w:rPr>
        <w:t>計画の策定</w:t>
      </w:r>
      <w:bookmarkEnd w:id="336"/>
    </w:p>
    <w:bookmarkEnd w:id="337"/>
    <w:bookmarkEnd w:id="338"/>
    <w:p w14:paraId="50C3DDB8" w14:textId="5619E6BC" w:rsidR="00133402" w:rsidRPr="00C64EC4" w:rsidRDefault="00B73FF6" w:rsidP="00371648">
      <w:pPr>
        <w:pStyle w:val="5"/>
      </w:pPr>
      <w:r w:rsidRPr="00C64EC4">
        <w:rPr>
          <w:rFonts w:hint="eastAsia"/>
        </w:rPr>
        <w:t>点検整備</w:t>
      </w:r>
      <w:r w:rsidR="00133402" w:rsidRPr="00C64EC4">
        <w:rPr>
          <w:rFonts w:hint="eastAsia"/>
        </w:rPr>
        <w:t>業務</w:t>
      </w:r>
      <w:r w:rsidR="003A3662">
        <w:rPr>
          <w:rFonts w:hint="eastAsia"/>
        </w:rPr>
        <w:t>の業務</w:t>
      </w:r>
      <w:r w:rsidR="003A3662" w:rsidRPr="003A3662">
        <w:rPr>
          <w:rFonts w:hint="eastAsia"/>
        </w:rPr>
        <w:t>実施</w:t>
      </w:r>
      <w:r w:rsidR="00133402" w:rsidRPr="00C64EC4">
        <w:rPr>
          <w:rFonts w:hint="eastAsia"/>
        </w:rPr>
        <w:t>計画書</w:t>
      </w:r>
    </w:p>
    <w:p w14:paraId="051DBE74" w14:textId="3359DC39" w:rsidR="00133402" w:rsidRPr="00C64EC4" w:rsidRDefault="00DC5832" w:rsidP="00C21521">
      <w:pPr>
        <w:ind w:leftChars="100" w:left="210" w:firstLineChars="100" w:firstLine="210"/>
      </w:pPr>
      <w:r w:rsidRPr="00C64EC4">
        <w:rPr>
          <w:rFonts w:hint="eastAsia"/>
        </w:rPr>
        <w:t>汚泥処理施設</w:t>
      </w:r>
      <w:r w:rsidR="00C928AE" w:rsidRPr="00C64EC4">
        <w:rPr>
          <w:rFonts w:hint="eastAsia"/>
        </w:rPr>
        <w:t>設計建設</w:t>
      </w:r>
      <w:r w:rsidRPr="00C64EC4">
        <w:rPr>
          <w:rFonts w:hint="eastAsia"/>
        </w:rPr>
        <w:t>業務</w:t>
      </w:r>
      <w:r w:rsidR="00133402" w:rsidRPr="00C64EC4">
        <w:rPr>
          <w:rFonts w:hint="eastAsia"/>
        </w:rPr>
        <w:t>完了後から</w:t>
      </w:r>
      <w:r w:rsidRPr="00C64EC4">
        <w:rPr>
          <w:rFonts w:hint="eastAsia"/>
        </w:rPr>
        <w:t>本事業</w:t>
      </w:r>
      <w:r w:rsidR="00133402" w:rsidRPr="00C64EC4">
        <w:rPr>
          <w:rFonts w:hint="eastAsia"/>
        </w:rPr>
        <w:t>契約終了日までの期間を通じた業務遂行に必要な以下の事項を記載した</w:t>
      </w:r>
      <w:r w:rsidR="00277A76" w:rsidRPr="001C15DF">
        <w:rPr>
          <w:rFonts w:hint="eastAsia"/>
        </w:rPr>
        <w:t>業務</w:t>
      </w:r>
      <w:r w:rsidR="001C12D6" w:rsidRPr="001C12D6">
        <w:rPr>
          <w:rFonts w:hint="eastAsia"/>
        </w:rPr>
        <w:t>実施</w:t>
      </w:r>
      <w:r w:rsidR="00133402" w:rsidRPr="00C64EC4">
        <w:rPr>
          <w:rFonts w:hint="eastAsia"/>
        </w:rPr>
        <w:t>計画書を提出する。</w:t>
      </w:r>
      <w:r w:rsidR="00C21521" w:rsidRPr="00C64EC4">
        <w:rPr>
          <w:rFonts w:hint="eastAsia"/>
        </w:rPr>
        <w:t>なお、</w:t>
      </w:r>
      <w:r w:rsidR="00277A76" w:rsidRPr="001C15DF">
        <w:rPr>
          <w:rFonts w:hint="eastAsia"/>
        </w:rPr>
        <w:t>業務</w:t>
      </w:r>
      <w:r w:rsidR="001C12D6" w:rsidRPr="001C12D6">
        <w:rPr>
          <w:rFonts w:hint="eastAsia"/>
        </w:rPr>
        <w:t>実施</w:t>
      </w:r>
      <w:r w:rsidR="00C21521" w:rsidRPr="00C64EC4">
        <w:rPr>
          <w:rFonts w:hint="eastAsia"/>
        </w:rPr>
        <w:t>計画に変更が生じた場合</w:t>
      </w:r>
      <w:r w:rsidR="00E8017F" w:rsidRPr="00C64EC4">
        <w:rPr>
          <w:rFonts w:hint="eastAsia"/>
        </w:rPr>
        <w:t>は</w:t>
      </w:r>
      <w:r w:rsidR="00C21521" w:rsidRPr="00C64EC4">
        <w:rPr>
          <w:rFonts w:hint="eastAsia"/>
        </w:rPr>
        <w:t>、</w:t>
      </w:r>
      <w:r w:rsidR="00E8017F" w:rsidRPr="00C64EC4">
        <w:rPr>
          <w:rFonts w:hint="eastAsia"/>
        </w:rPr>
        <w:t>速やかに</w:t>
      </w:r>
      <w:r w:rsidR="00E8017F" w:rsidRPr="001C12D6">
        <w:rPr>
          <w:rFonts w:hint="eastAsia"/>
        </w:rPr>
        <w:t>業務</w:t>
      </w:r>
      <w:r w:rsidR="001C12D6" w:rsidRPr="001C12D6">
        <w:rPr>
          <w:rFonts w:hint="eastAsia"/>
        </w:rPr>
        <w:t>実施</w:t>
      </w:r>
      <w:r w:rsidR="00E8017F" w:rsidRPr="00C64EC4">
        <w:rPr>
          <w:rFonts w:hint="eastAsia"/>
        </w:rPr>
        <w:t>計画書の</w:t>
      </w:r>
      <w:r w:rsidR="00C21521" w:rsidRPr="00C64EC4">
        <w:rPr>
          <w:rFonts w:hint="eastAsia"/>
        </w:rPr>
        <w:t>追加</w:t>
      </w:r>
      <w:r w:rsidR="00E8017F" w:rsidRPr="00C64EC4">
        <w:rPr>
          <w:rFonts w:hint="eastAsia"/>
        </w:rPr>
        <w:t>・訂正等を実施し再提出</w:t>
      </w:r>
      <w:r w:rsidR="00C21521" w:rsidRPr="00C64EC4">
        <w:rPr>
          <w:rFonts w:hint="eastAsia"/>
        </w:rPr>
        <w:t>する</w:t>
      </w:r>
      <w:r w:rsidR="00E8017F" w:rsidRPr="00C64EC4">
        <w:rPr>
          <w:rFonts w:hint="eastAsia"/>
        </w:rPr>
        <w:t>こと</w:t>
      </w:r>
      <w:r w:rsidR="00C21521" w:rsidRPr="00C64EC4">
        <w:rPr>
          <w:rFonts w:hint="eastAsia"/>
        </w:rPr>
        <w:t>。</w:t>
      </w:r>
    </w:p>
    <w:p w14:paraId="61201D1D" w14:textId="77777777" w:rsidR="00133402" w:rsidRPr="00C64EC4" w:rsidRDefault="00133402" w:rsidP="00133402">
      <w:pPr>
        <w:pStyle w:val="af3"/>
        <w:numPr>
          <w:ilvl w:val="0"/>
          <w:numId w:val="54"/>
        </w:numPr>
        <w:ind w:leftChars="0"/>
      </w:pPr>
      <w:r w:rsidRPr="00C64EC4">
        <w:rPr>
          <w:rFonts w:hint="eastAsia"/>
        </w:rPr>
        <w:t>実施方針</w:t>
      </w:r>
    </w:p>
    <w:p w14:paraId="2809CB7C" w14:textId="77777777" w:rsidR="00133402" w:rsidRPr="00C64EC4" w:rsidRDefault="00133402" w:rsidP="00133402">
      <w:pPr>
        <w:pStyle w:val="af3"/>
        <w:numPr>
          <w:ilvl w:val="0"/>
          <w:numId w:val="54"/>
        </w:numPr>
        <w:ind w:leftChars="0"/>
      </w:pPr>
      <w:r w:rsidRPr="00C64EC4">
        <w:rPr>
          <w:rFonts w:hint="eastAsia"/>
        </w:rPr>
        <w:t>安全管理体制</w:t>
      </w:r>
    </w:p>
    <w:p w14:paraId="1AD027BF" w14:textId="77777777" w:rsidR="00133402" w:rsidRPr="00C64EC4" w:rsidRDefault="00133402" w:rsidP="00133402">
      <w:pPr>
        <w:pStyle w:val="af3"/>
        <w:numPr>
          <w:ilvl w:val="0"/>
          <w:numId w:val="54"/>
        </w:numPr>
        <w:ind w:leftChars="0"/>
      </w:pPr>
      <w:r w:rsidRPr="00C64EC4">
        <w:rPr>
          <w:rFonts w:hint="eastAsia"/>
        </w:rPr>
        <w:t>物品調達、使用の方法</w:t>
      </w:r>
    </w:p>
    <w:p w14:paraId="3E9179BE" w14:textId="1F2F8451" w:rsidR="00133402" w:rsidRPr="00C64EC4" w:rsidRDefault="00B73FF6" w:rsidP="00133402">
      <w:pPr>
        <w:pStyle w:val="af3"/>
        <w:numPr>
          <w:ilvl w:val="0"/>
          <w:numId w:val="54"/>
        </w:numPr>
        <w:ind w:leftChars="0"/>
      </w:pPr>
      <w:r w:rsidRPr="00C64EC4">
        <w:rPr>
          <w:rFonts w:hint="eastAsia"/>
        </w:rPr>
        <w:t>点検整備</w:t>
      </w:r>
      <w:r w:rsidR="003D1874" w:rsidRPr="00C64EC4">
        <w:rPr>
          <w:rFonts w:hint="eastAsia"/>
        </w:rPr>
        <w:t>業務の</w:t>
      </w:r>
      <w:r w:rsidR="00DC5832" w:rsidRPr="00C64EC4">
        <w:rPr>
          <w:rFonts w:hint="eastAsia"/>
        </w:rPr>
        <w:t>全体</w:t>
      </w:r>
      <w:r w:rsidR="00133402" w:rsidRPr="00C64EC4">
        <w:rPr>
          <w:rFonts w:hint="eastAsia"/>
        </w:rPr>
        <w:t>計画</w:t>
      </w:r>
      <w:r w:rsidR="00277A76" w:rsidRPr="001C15DF">
        <w:rPr>
          <w:rFonts w:hint="eastAsia"/>
        </w:rPr>
        <w:t>及び年間計画</w:t>
      </w:r>
    </w:p>
    <w:p w14:paraId="6DF84011" w14:textId="77777777" w:rsidR="00133402" w:rsidRPr="00C64EC4" w:rsidRDefault="00133402" w:rsidP="00133402">
      <w:pPr>
        <w:pStyle w:val="af3"/>
        <w:numPr>
          <w:ilvl w:val="0"/>
          <w:numId w:val="54"/>
        </w:numPr>
        <w:ind w:leftChars="0"/>
      </w:pPr>
      <w:r w:rsidRPr="00C64EC4">
        <w:rPr>
          <w:rFonts w:hint="eastAsia"/>
        </w:rPr>
        <w:lastRenderedPageBreak/>
        <w:t>緊急時等への対応</w:t>
      </w:r>
    </w:p>
    <w:p w14:paraId="67BEC868" w14:textId="77777777" w:rsidR="00133402" w:rsidRPr="00C64EC4" w:rsidRDefault="00133402" w:rsidP="00133402">
      <w:pPr>
        <w:pStyle w:val="af3"/>
        <w:numPr>
          <w:ilvl w:val="0"/>
          <w:numId w:val="54"/>
        </w:numPr>
        <w:ind w:leftChars="0"/>
      </w:pPr>
      <w:r w:rsidRPr="00C64EC4">
        <w:rPr>
          <w:rFonts w:hint="eastAsia"/>
        </w:rPr>
        <w:t>点検整備マニュアル</w:t>
      </w:r>
    </w:p>
    <w:p w14:paraId="1D1B1DEB" w14:textId="1B343F89" w:rsidR="00133402" w:rsidRPr="00C64EC4" w:rsidRDefault="00133402" w:rsidP="00133402">
      <w:pPr>
        <w:pStyle w:val="af3"/>
        <w:numPr>
          <w:ilvl w:val="0"/>
          <w:numId w:val="54"/>
        </w:numPr>
        <w:ind w:leftChars="0"/>
      </w:pPr>
      <w:r w:rsidRPr="00C64EC4">
        <w:rPr>
          <w:rFonts w:hint="eastAsia"/>
        </w:rPr>
        <w:t>その他必要な事項</w:t>
      </w:r>
    </w:p>
    <w:p w14:paraId="3E762271" w14:textId="77777777" w:rsidR="001D6AC0" w:rsidRPr="00C64EC4" w:rsidRDefault="001D6AC0" w:rsidP="0011586E">
      <w:pPr>
        <w:pStyle w:val="af3"/>
        <w:ind w:leftChars="0"/>
      </w:pPr>
    </w:p>
    <w:p w14:paraId="34577592" w14:textId="473FD7AF" w:rsidR="00133402" w:rsidRPr="00C64EC4" w:rsidRDefault="003A3662" w:rsidP="00371648">
      <w:pPr>
        <w:pStyle w:val="5"/>
      </w:pPr>
      <w:r w:rsidRPr="001C15DF">
        <w:rPr>
          <w:rFonts w:hint="eastAsia"/>
        </w:rPr>
        <w:t>年間</w:t>
      </w:r>
      <w:r w:rsidR="00DC5832" w:rsidRPr="00C64EC4">
        <w:rPr>
          <w:rFonts w:hint="eastAsia"/>
        </w:rPr>
        <w:t>点検整備</w:t>
      </w:r>
      <w:r w:rsidR="00E8017F" w:rsidRPr="00C64EC4">
        <w:rPr>
          <w:rFonts w:hint="eastAsia"/>
        </w:rPr>
        <w:t>業務</w:t>
      </w:r>
      <w:r w:rsidR="00DC5832" w:rsidRPr="001C12D6">
        <w:rPr>
          <w:rFonts w:hint="eastAsia"/>
        </w:rPr>
        <w:t>実施</w:t>
      </w:r>
      <w:r w:rsidR="00DC5832" w:rsidRPr="00C64EC4">
        <w:rPr>
          <w:rFonts w:hint="eastAsia"/>
        </w:rPr>
        <w:t>計画書</w:t>
      </w:r>
    </w:p>
    <w:p w14:paraId="1A463A88" w14:textId="0126496D" w:rsidR="00133402" w:rsidRPr="00C64EC4" w:rsidRDefault="00C21521" w:rsidP="00133402">
      <w:pPr>
        <w:ind w:leftChars="100" w:left="210" w:firstLineChars="100" w:firstLine="210"/>
      </w:pPr>
      <w:r w:rsidRPr="00C64EC4">
        <w:rPr>
          <w:rFonts w:hint="eastAsia"/>
        </w:rPr>
        <w:t>点検整備</w:t>
      </w:r>
      <w:r w:rsidR="009E0BA6" w:rsidRPr="00C64EC4">
        <w:rPr>
          <w:rFonts w:hint="eastAsia"/>
        </w:rPr>
        <w:t>業務</w:t>
      </w:r>
      <w:r w:rsidRPr="00C64EC4">
        <w:rPr>
          <w:rFonts w:hint="eastAsia"/>
        </w:rPr>
        <w:t>を実施する際は、</w:t>
      </w:r>
      <w:r w:rsidR="009E0BA6" w:rsidRPr="00C64EC4">
        <w:rPr>
          <w:rFonts w:hint="eastAsia"/>
        </w:rPr>
        <w:t>業務実施体制、</w:t>
      </w:r>
      <w:r w:rsidR="00DC5832" w:rsidRPr="00C64EC4">
        <w:rPr>
          <w:rFonts w:hint="eastAsia"/>
        </w:rPr>
        <w:t>点検整備</w:t>
      </w:r>
      <w:r w:rsidR="00133402" w:rsidRPr="00C64EC4">
        <w:rPr>
          <w:rFonts w:hint="eastAsia"/>
        </w:rPr>
        <w:t>の対象物</w:t>
      </w:r>
      <w:r w:rsidR="009E0BA6" w:rsidRPr="00C64EC4">
        <w:rPr>
          <w:rFonts w:hint="eastAsia"/>
        </w:rPr>
        <w:t>、点検整備</w:t>
      </w:r>
      <w:r w:rsidR="00133402" w:rsidRPr="00C64EC4">
        <w:rPr>
          <w:rFonts w:hint="eastAsia"/>
        </w:rPr>
        <w:t>内容</w:t>
      </w:r>
      <w:r w:rsidR="009E0BA6" w:rsidRPr="00C64EC4">
        <w:rPr>
          <w:rFonts w:hint="eastAsia"/>
        </w:rPr>
        <w:t>、</w:t>
      </w:r>
      <w:r w:rsidR="00DC5832" w:rsidRPr="00C64EC4">
        <w:rPr>
          <w:rFonts w:hint="eastAsia"/>
        </w:rPr>
        <w:t>点検整備期間</w:t>
      </w:r>
      <w:r w:rsidR="00133402" w:rsidRPr="00C64EC4">
        <w:rPr>
          <w:rFonts w:hint="eastAsia"/>
        </w:rPr>
        <w:t>中の仮設備計画及び安全計画等を記載した</w:t>
      </w:r>
      <w:r w:rsidR="003A3662" w:rsidRPr="001C15DF">
        <w:rPr>
          <w:rFonts w:hint="eastAsia"/>
        </w:rPr>
        <w:t>年間</w:t>
      </w:r>
      <w:r w:rsidR="00DC5832" w:rsidRPr="001C15DF">
        <w:rPr>
          <w:rFonts w:hint="eastAsia"/>
        </w:rPr>
        <w:t>点検整備</w:t>
      </w:r>
      <w:r w:rsidR="00AB721B" w:rsidRPr="001C15DF">
        <w:rPr>
          <w:rFonts w:hint="eastAsia"/>
        </w:rPr>
        <w:t>業務</w:t>
      </w:r>
      <w:r w:rsidR="00DC5832" w:rsidRPr="00C64EC4">
        <w:rPr>
          <w:rFonts w:hint="eastAsia"/>
        </w:rPr>
        <w:t>実施</w:t>
      </w:r>
      <w:r w:rsidR="00133402" w:rsidRPr="00C64EC4">
        <w:rPr>
          <w:rFonts w:hint="eastAsia"/>
        </w:rPr>
        <w:t>計画書を提出する。</w:t>
      </w:r>
    </w:p>
    <w:p w14:paraId="13403ABE" w14:textId="77777777" w:rsidR="00133402" w:rsidRPr="00C64EC4" w:rsidRDefault="00133402" w:rsidP="00133402"/>
    <w:p w14:paraId="6E1E3596" w14:textId="77777777" w:rsidR="009853CB" w:rsidRPr="00C64EC4" w:rsidRDefault="009853CB" w:rsidP="0011586E">
      <w:pPr>
        <w:pStyle w:val="4"/>
      </w:pPr>
      <w:bookmarkStart w:id="341" w:name="_Toc115253708"/>
      <w:r w:rsidRPr="00C64EC4">
        <w:rPr>
          <w:rFonts w:hint="eastAsia"/>
        </w:rPr>
        <w:t>事務業務</w:t>
      </w:r>
      <w:bookmarkEnd w:id="341"/>
    </w:p>
    <w:p w14:paraId="320EB3A1" w14:textId="7BFB4B80" w:rsidR="00B901E5" w:rsidRPr="00C64EC4" w:rsidRDefault="00B901E5" w:rsidP="00B901E5">
      <w:pPr>
        <w:ind w:firstLineChars="100" w:firstLine="210"/>
      </w:pPr>
      <w:r w:rsidRPr="00C64EC4">
        <w:rPr>
          <w:rFonts w:hint="eastAsia"/>
        </w:rPr>
        <w:t>事務業務は、点検業務、補修業務、を円滑に遂行するために行う以下の業務である。</w:t>
      </w:r>
    </w:p>
    <w:p w14:paraId="790DE48D" w14:textId="15E30D38" w:rsidR="00B901E5" w:rsidRPr="00C64EC4" w:rsidRDefault="00B901E5" w:rsidP="00B901E5">
      <w:pPr>
        <w:pStyle w:val="af3"/>
        <w:numPr>
          <w:ilvl w:val="0"/>
          <w:numId w:val="58"/>
        </w:numPr>
        <w:ind w:leftChars="0"/>
      </w:pPr>
      <w:r w:rsidRPr="00C64EC4">
        <w:rPr>
          <w:rFonts w:hint="eastAsia"/>
        </w:rPr>
        <w:t>機械設備点検整備業務の計画、調達、確認、支払、報告等に係る業務</w:t>
      </w:r>
    </w:p>
    <w:p w14:paraId="2505F6DA" w14:textId="6B86E833" w:rsidR="00B901E5" w:rsidRPr="00C64EC4" w:rsidRDefault="00B901E5" w:rsidP="00B901E5">
      <w:pPr>
        <w:pStyle w:val="af3"/>
        <w:numPr>
          <w:ilvl w:val="0"/>
          <w:numId w:val="58"/>
        </w:numPr>
        <w:ind w:leftChars="0"/>
      </w:pPr>
      <w:r w:rsidRPr="00C64EC4">
        <w:rPr>
          <w:rFonts w:hint="eastAsia"/>
        </w:rPr>
        <w:t>電気設備点検整備業務の計画、調達、確認、支払、報告等に係る業務</w:t>
      </w:r>
    </w:p>
    <w:p w14:paraId="3715F683" w14:textId="77777777" w:rsidR="00B901E5" w:rsidRPr="00C64EC4" w:rsidRDefault="00B901E5">
      <w:pPr>
        <w:pStyle w:val="af3"/>
        <w:numPr>
          <w:ilvl w:val="0"/>
          <w:numId w:val="58"/>
        </w:numPr>
        <w:ind w:leftChars="0"/>
      </w:pPr>
      <w:r w:rsidRPr="00C64EC4">
        <w:rPr>
          <w:rFonts w:hint="eastAsia"/>
        </w:rPr>
        <w:t>物品調達業務の計画、実施、在庫管理、支払、報告に関連した事務的業務</w:t>
      </w:r>
    </w:p>
    <w:p w14:paraId="4A97B0A8" w14:textId="77777777" w:rsidR="00B901E5" w:rsidRPr="00C64EC4" w:rsidRDefault="00B901E5">
      <w:pPr>
        <w:pStyle w:val="af3"/>
        <w:numPr>
          <w:ilvl w:val="0"/>
          <w:numId w:val="58"/>
        </w:numPr>
        <w:ind w:leftChars="0"/>
      </w:pPr>
      <w:r w:rsidRPr="00C64EC4">
        <w:rPr>
          <w:rFonts w:hint="eastAsia"/>
        </w:rPr>
        <w:t>発注者が行う予算管理事務への協力</w:t>
      </w:r>
    </w:p>
    <w:p w14:paraId="3B21063F" w14:textId="77777777" w:rsidR="009853CB" w:rsidRPr="00C64EC4" w:rsidRDefault="009853CB" w:rsidP="009853CB"/>
    <w:p w14:paraId="5E7E5F62" w14:textId="77777777" w:rsidR="00D33354" w:rsidRPr="00C64EC4" w:rsidRDefault="00D33354" w:rsidP="00D33354">
      <w:pPr>
        <w:pStyle w:val="4"/>
      </w:pPr>
      <w:bookmarkStart w:id="342" w:name="_Toc115253709"/>
      <w:r w:rsidRPr="00C64EC4">
        <w:rPr>
          <w:rFonts w:hint="eastAsia"/>
        </w:rPr>
        <w:t>廃棄物管理業務</w:t>
      </w:r>
      <w:bookmarkEnd w:id="342"/>
    </w:p>
    <w:p w14:paraId="311E13B6" w14:textId="7EA903DC" w:rsidR="00D33354" w:rsidRPr="00C64EC4" w:rsidRDefault="00B73FF6" w:rsidP="00D33354">
      <w:pPr>
        <w:ind w:leftChars="100" w:left="210" w:firstLineChars="100" w:firstLine="210"/>
      </w:pPr>
      <w:r w:rsidRPr="00C64EC4">
        <w:rPr>
          <w:rFonts w:hint="eastAsia"/>
        </w:rPr>
        <w:t>点検整備</w:t>
      </w:r>
      <w:r w:rsidR="00D33354" w:rsidRPr="00C64EC4">
        <w:rPr>
          <w:rFonts w:hint="eastAsia"/>
        </w:rPr>
        <w:t>業務に伴い発生した廃棄物等は、中央水みらいセンター内の指定場所へ運搬仮置とすること。</w:t>
      </w:r>
    </w:p>
    <w:p w14:paraId="69E6F02D" w14:textId="77777777" w:rsidR="00D33354" w:rsidRPr="00C64EC4" w:rsidRDefault="00D33354" w:rsidP="00D33354">
      <w:pPr>
        <w:ind w:leftChars="100" w:left="210" w:firstLineChars="100" w:firstLine="210"/>
      </w:pPr>
    </w:p>
    <w:p w14:paraId="436DCFAF" w14:textId="77777777" w:rsidR="00D33354" w:rsidRPr="00C64EC4" w:rsidRDefault="00D33354" w:rsidP="00D33354">
      <w:pPr>
        <w:pStyle w:val="4"/>
      </w:pPr>
      <w:bookmarkStart w:id="343" w:name="_Toc115253710"/>
      <w:r w:rsidRPr="00C64EC4">
        <w:rPr>
          <w:rFonts w:hint="eastAsia"/>
        </w:rPr>
        <w:t>その他の業務</w:t>
      </w:r>
      <w:bookmarkEnd w:id="343"/>
    </w:p>
    <w:p w14:paraId="66C534E1" w14:textId="77777777" w:rsidR="00D33354" w:rsidRPr="00C64EC4" w:rsidRDefault="00D33354" w:rsidP="00D33354">
      <w:pPr>
        <w:ind w:leftChars="100" w:left="210"/>
      </w:pPr>
      <w:r w:rsidRPr="00C64EC4">
        <w:t>1)</w:t>
      </w:r>
      <w:r w:rsidRPr="00C64EC4">
        <w:rPr>
          <w:rFonts w:hint="eastAsia"/>
        </w:rPr>
        <w:t>国や地方公共団体等からの調査、報告等への協力</w:t>
      </w:r>
    </w:p>
    <w:p w14:paraId="368A8071" w14:textId="77777777" w:rsidR="00D33354" w:rsidRPr="00C64EC4" w:rsidRDefault="00D33354" w:rsidP="00D33354">
      <w:pPr>
        <w:ind w:firstLineChars="100" w:firstLine="210"/>
      </w:pPr>
    </w:p>
    <w:p w14:paraId="6B079251" w14:textId="31B3FEB4" w:rsidR="0075007D" w:rsidRPr="00C64EC4" w:rsidRDefault="009853CB">
      <w:pPr>
        <w:pStyle w:val="3"/>
      </w:pPr>
      <w:bookmarkStart w:id="344" w:name="_Toc106204078"/>
      <w:bookmarkStart w:id="345" w:name="_Toc115253711"/>
      <w:r w:rsidRPr="00C64EC4">
        <w:rPr>
          <w:rFonts w:hint="eastAsia"/>
        </w:rPr>
        <w:t>業務期間終了時の</w:t>
      </w:r>
      <w:r w:rsidR="00EE3D04" w:rsidRPr="00C64EC4">
        <w:rPr>
          <w:rFonts w:hint="eastAsia"/>
        </w:rPr>
        <w:t>措置</w:t>
      </w:r>
      <w:bookmarkEnd w:id="339"/>
      <w:bookmarkEnd w:id="340"/>
      <w:bookmarkEnd w:id="344"/>
      <w:bookmarkEnd w:id="345"/>
    </w:p>
    <w:p w14:paraId="21F4718C" w14:textId="52C2C5B6" w:rsidR="009853CB" w:rsidRPr="00C64EC4" w:rsidRDefault="009853CB" w:rsidP="009853CB">
      <w:pPr>
        <w:pStyle w:val="5"/>
      </w:pPr>
      <w:r w:rsidRPr="00C64EC4">
        <w:rPr>
          <w:rFonts w:hint="eastAsia"/>
        </w:rPr>
        <w:t>引継ぎ業務</w:t>
      </w:r>
    </w:p>
    <w:p w14:paraId="3B65548C" w14:textId="2BA3F4B9" w:rsidR="0075007D" w:rsidRPr="00C64EC4" w:rsidRDefault="00EE3D04" w:rsidP="00EE3D04">
      <w:pPr>
        <w:ind w:firstLineChars="100" w:firstLine="210"/>
      </w:pPr>
      <w:r w:rsidRPr="00C64EC4">
        <w:rPr>
          <w:rFonts w:hint="eastAsia"/>
        </w:rPr>
        <w:t>受注者は、次期業務受注者への業務引継について、業務に関する報告書</w:t>
      </w:r>
      <w:r w:rsidR="00815F27" w:rsidRPr="00C64EC4">
        <w:rPr>
          <w:rFonts w:hint="eastAsia"/>
        </w:rPr>
        <w:t>若しくは</w:t>
      </w:r>
      <w:r w:rsidRPr="00C64EC4">
        <w:rPr>
          <w:rFonts w:hint="eastAsia"/>
        </w:rPr>
        <w:t>引継書等を作成</w:t>
      </w:r>
      <w:r w:rsidR="00815F27" w:rsidRPr="00C64EC4">
        <w:rPr>
          <w:rFonts w:hint="eastAsia"/>
        </w:rPr>
        <w:t>するとともに</w:t>
      </w:r>
      <w:r w:rsidRPr="00C64EC4">
        <w:rPr>
          <w:rFonts w:hint="eastAsia"/>
        </w:rPr>
        <w:t>、</w:t>
      </w:r>
      <w:r w:rsidR="00815F27" w:rsidRPr="00C64EC4">
        <w:rPr>
          <w:rFonts w:hint="eastAsia"/>
        </w:rPr>
        <w:t>発注者の指示に従い十分な協力をしなければならない。</w:t>
      </w:r>
    </w:p>
    <w:p w14:paraId="39695507" w14:textId="77777777" w:rsidR="0075007D" w:rsidRPr="00C64EC4" w:rsidRDefault="0075007D"/>
    <w:p w14:paraId="18EFC30A" w14:textId="77777777" w:rsidR="0075007D" w:rsidRPr="00C64EC4" w:rsidRDefault="009F79F1" w:rsidP="009853CB">
      <w:pPr>
        <w:pStyle w:val="5"/>
      </w:pPr>
      <w:bookmarkStart w:id="346" w:name="_Toc44612529"/>
      <w:bookmarkStart w:id="347" w:name="_Toc44612458"/>
      <w:r w:rsidRPr="00C64EC4">
        <w:rPr>
          <w:rFonts w:hint="eastAsia"/>
        </w:rPr>
        <w:t>業務期間終了時の施設の状態</w:t>
      </w:r>
      <w:bookmarkEnd w:id="346"/>
      <w:bookmarkEnd w:id="347"/>
    </w:p>
    <w:p w14:paraId="411A13C6" w14:textId="4250CF31" w:rsidR="0075007D" w:rsidRPr="00C64EC4" w:rsidRDefault="009F79F1">
      <w:pPr>
        <w:ind w:firstLineChars="100" w:firstLine="210"/>
        <w:rPr>
          <w:color w:val="000000" w:themeColor="text1"/>
        </w:rPr>
      </w:pPr>
      <w:r w:rsidRPr="00C64EC4">
        <w:rPr>
          <w:rFonts w:hint="eastAsia"/>
        </w:rPr>
        <w:t>受注者は、契約期間終了時、全ての対象施設が通常の施設運営を行うことができる機能を有し、著しい損傷がない状態となるよう、関係法令等を</w:t>
      </w:r>
      <w:r w:rsidR="00891C9D" w:rsidRPr="00C64EC4">
        <w:rPr>
          <w:rFonts w:hint="eastAsia"/>
        </w:rPr>
        <w:t>遵守</w:t>
      </w:r>
      <w:r w:rsidRPr="00C64EC4">
        <w:rPr>
          <w:rFonts w:hint="eastAsia"/>
        </w:rPr>
        <w:t>した点検、補修、消耗品類の交換などを行うこと。設備の状態については、AMDBにより算出された健全度により判断することとし、</w:t>
      </w:r>
      <w:r w:rsidRPr="00C64EC4">
        <w:rPr>
          <w:rFonts w:hint="eastAsia"/>
          <w:color w:val="000000" w:themeColor="text1"/>
        </w:rPr>
        <w:t>下表に示す</w:t>
      </w:r>
      <w:r w:rsidR="00A147B6" w:rsidRPr="00C64EC4">
        <w:rPr>
          <w:rFonts w:hint="eastAsia"/>
          <w:color w:val="000000" w:themeColor="text1"/>
        </w:rPr>
        <w:t>設備の区分に従い</w:t>
      </w:r>
      <w:r w:rsidR="009C0E8C" w:rsidRPr="00C64EC4">
        <w:rPr>
          <w:rFonts w:hint="eastAsia"/>
          <w:color w:val="000000" w:themeColor="text1"/>
        </w:rPr>
        <w:t>受注者</w:t>
      </w:r>
      <w:r w:rsidR="00A147B6" w:rsidRPr="00C64EC4">
        <w:rPr>
          <w:rFonts w:hint="eastAsia"/>
          <w:color w:val="000000" w:themeColor="text1"/>
        </w:rPr>
        <w:t>の提案する設備構成における</w:t>
      </w:r>
      <w:r w:rsidRPr="00C64EC4">
        <w:rPr>
          <w:rFonts w:hint="eastAsia"/>
          <w:color w:val="000000" w:themeColor="text1"/>
        </w:rPr>
        <w:t>主機について業務期間終了時に記載の健全度以上を確保するものとする。</w:t>
      </w:r>
    </w:p>
    <w:p w14:paraId="2075752A" w14:textId="5930F6C8" w:rsidR="00E20024" w:rsidRDefault="00E20024">
      <w:pPr>
        <w:widowControl/>
        <w:jc w:val="left"/>
        <w:rPr>
          <w:color w:val="000000" w:themeColor="text1"/>
        </w:rPr>
      </w:pPr>
      <w:r>
        <w:rPr>
          <w:color w:val="000000" w:themeColor="text1"/>
        </w:rPr>
        <w:br w:type="page"/>
      </w:r>
    </w:p>
    <w:p w14:paraId="467844CD" w14:textId="77777777" w:rsidR="0075007D" w:rsidRPr="005207FF" w:rsidRDefault="0075007D">
      <w:pPr>
        <w:ind w:firstLineChars="100" w:firstLine="210"/>
        <w:rPr>
          <w:color w:val="000000" w:themeColor="text1"/>
        </w:rPr>
      </w:pPr>
    </w:p>
    <w:tbl>
      <w:tblPr>
        <w:tblStyle w:val="af2"/>
        <w:tblW w:w="8393" w:type="dxa"/>
        <w:jc w:val="center"/>
        <w:tblLayout w:type="fixed"/>
        <w:tblLook w:val="04A0" w:firstRow="1" w:lastRow="0" w:firstColumn="1" w:lastColumn="0" w:noHBand="0" w:noVBand="1"/>
      </w:tblPr>
      <w:tblGrid>
        <w:gridCol w:w="568"/>
        <w:gridCol w:w="4848"/>
        <w:gridCol w:w="1559"/>
        <w:gridCol w:w="1418"/>
      </w:tblGrid>
      <w:tr w:rsidR="00C7250B" w:rsidRPr="00C64EC4" w14:paraId="28CD85C8" w14:textId="77777777" w:rsidTr="00EE3D04">
        <w:trPr>
          <w:trHeight w:val="564"/>
          <w:jc w:val="center"/>
        </w:trPr>
        <w:tc>
          <w:tcPr>
            <w:tcW w:w="568" w:type="dxa"/>
            <w:vAlign w:val="center"/>
          </w:tcPr>
          <w:p w14:paraId="551C84C1" w14:textId="77777777" w:rsidR="00C7250B" w:rsidRPr="00C64EC4" w:rsidRDefault="00C7250B">
            <w:pPr>
              <w:snapToGrid w:val="0"/>
              <w:jc w:val="center"/>
              <w:rPr>
                <w:rFonts w:asciiTheme="minorEastAsia" w:hAnsiTheme="minorEastAsia"/>
                <w:color w:val="000000" w:themeColor="text1"/>
                <w:sz w:val="20"/>
                <w:szCs w:val="20"/>
              </w:rPr>
            </w:pPr>
          </w:p>
        </w:tc>
        <w:tc>
          <w:tcPr>
            <w:tcW w:w="4848" w:type="dxa"/>
            <w:vAlign w:val="center"/>
          </w:tcPr>
          <w:p w14:paraId="421DB84E" w14:textId="291EEABC" w:rsidR="00C7250B" w:rsidRPr="00C64EC4" w:rsidRDefault="00482ABB">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機器名称</w:t>
            </w:r>
          </w:p>
        </w:tc>
        <w:tc>
          <w:tcPr>
            <w:tcW w:w="1559" w:type="dxa"/>
            <w:vAlign w:val="center"/>
          </w:tcPr>
          <w:p w14:paraId="3FCBEDAD" w14:textId="77777777" w:rsidR="00C7250B" w:rsidRPr="00C64EC4" w:rsidRDefault="00C7250B">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業務期間終了</w:t>
            </w:r>
          </w:p>
          <w:p w14:paraId="0D69DE1E" w14:textId="77777777" w:rsidR="00C7250B" w:rsidRPr="00C64EC4" w:rsidRDefault="00C7250B" w:rsidP="00A83F8F">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時の経過年数</w:t>
            </w:r>
          </w:p>
        </w:tc>
        <w:tc>
          <w:tcPr>
            <w:tcW w:w="1418" w:type="dxa"/>
            <w:vAlign w:val="center"/>
          </w:tcPr>
          <w:p w14:paraId="317AD754" w14:textId="77777777" w:rsidR="00C7250B" w:rsidRPr="00C64EC4" w:rsidRDefault="00C7250B">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業務期間終了</w:t>
            </w:r>
          </w:p>
          <w:p w14:paraId="50A36E5B" w14:textId="66F81E87" w:rsidR="00C7250B" w:rsidRPr="00C64EC4" w:rsidRDefault="00C7250B">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時の健全度</w:t>
            </w:r>
          </w:p>
        </w:tc>
      </w:tr>
      <w:tr w:rsidR="00C7250B" w:rsidRPr="00C64EC4" w14:paraId="4C518422" w14:textId="77777777" w:rsidTr="00EE3D04">
        <w:trPr>
          <w:trHeight w:val="344"/>
          <w:jc w:val="center"/>
        </w:trPr>
        <w:tc>
          <w:tcPr>
            <w:tcW w:w="568" w:type="dxa"/>
            <w:vAlign w:val="center"/>
          </w:tcPr>
          <w:p w14:paraId="6F9212A2" w14:textId="77777777" w:rsidR="00C7250B" w:rsidRPr="00C64EC4" w:rsidRDefault="00C7250B" w:rsidP="00C7250B">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1</w:t>
            </w:r>
          </w:p>
        </w:tc>
        <w:tc>
          <w:tcPr>
            <w:tcW w:w="4848" w:type="dxa"/>
            <w:vAlign w:val="center"/>
          </w:tcPr>
          <w:p w14:paraId="51E1CDE8" w14:textId="4BF03120" w:rsidR="00C7250B" w:rsidRPr="00C64EC4" w:rsidRDefault="000F13B3">
            <w:pPr>
              <w:snapToGrid w:val="0"/>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焼却炉施設に係る</w:t>
            </w:r>
            <w:r w:rsidR="006A4097" w:rsidRPr="00C64EC4">
              <w:rPr>
                <w:rFonts w:asciiTheme="minorEastAsia" w:hAnsiTheme="minorEastAsia" w:hint="eastAsia"/>
                <w:color w:val="000000" w:themeColor="text1"/>
                <w:sz w:val="20"/>
                <w:szCs w:val="20"/>
              </w:rPr>
              <w:t>機械設備</w:t>
            </w:r>
          </w:p>
        </w:tc>
        <w:tc>
          <w:tcPr>
            <w:tcW w:w="1559" w:type="dxa"/>
            <w:vAlign w:val="center"/>
          </w:tcPr>
          <w:p w14:paraId="35348240" w14:textId="57B7FE41" w:rsidR="00C7250B" w:rsidRPr="00C64EC4" w:rsidRDefault="00C7250B" w:rsidP="00C7250B">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10年</w:t>
            </w:r>
            <w:r w:rsidR="00F455EC" w:rsidRPr="00C64EC4">
              <w:rPr>
                <w:rFonts w:asciiTheme="minorEastAsia" w:hAnsiTheme="minorEastAsia" w:hint="eastAsia"/>
                <w:color w:val="000000" w:themeColor="text1"/>
                <w:sz w:val="20"/>
                <w:szCs w:val="20"/>
              </w:rPr>
              <w:t>9か月</w:t>
            </w:r>
          </w:p>
        </w:tc>
        <w:tc>
          <w:tcPr>
            <w:tcW w:w="1418" w:type="dxa"/>
          </w:tcPr>
          <w:p w14:paraId="3A7597E8" w14:textId="312953EF" w:rsidR="00C7250B" w:rsidRPr="00C64EC4" w:rsidRDefault="00C7250B">
            <w:pPr>
              <w:snapToGrid w:val="0"/>
              <w:jc w:val="right"/>
              <w:rPr>
                <w:rFonts w:asciiTheme="minorEastAsia" w:hAnsiTheme="minorEastAsia"/>
                <w:color w:val="000000" w:themeColor="text1"/>
                <w:sz w:val="20"/>
                <w:szCs w:val="20"/>
              </w:rPr>
            </w:pPr>
            <w:r w:rsidRPr="00C64EC4">
              <w:rPr>
                <w:rFonts w:asciiTheme="minorEastAsia" w:hAnsiTheme="minorEastAsia"/>
                <w:color w:val="000000" w:themeColor="text1"/>
                <w:sz w:val="20"/>
                <w:szCs w:val="20"/>
              </w:rPr>
              <w:t>3</w:t>
            </w:r>
            <w:r w:rsidR="00F455EC" w:rsidRPr="00C64EC4">
              <w:rPr>
                <w:rFonts w:asciiTheme="minorEastAsia" w:hAnsiTheme="minorEastAsia"/>
                <w:color w:val="000000" w:themeColor="text1"/>
                <w:sz w:val="20"/>
                <w:szCs w:val="20"/>
              </w:rPr>
              <w:t>.</w:t>
            </w:r>
            <w:r w:rsidR="00687ECD" w:rsidRPr="00C64EC4">
              <w:rPr>
                <w:rFonts w:asciiTheme="minorEastAsia" w:hAnsiTheme="minorEastAsia"/>
                <w:color w:val="000000" w:themeColor="text1"/>
                <w:sz w:val="20"/>
                <w:szCs w:val="20"/>
              </w:rPr>
              <w:t>5</w:t>
            </w:r>
            <w:r w:rsidRPr="00C64EC4">
              <w:rPr>
                <w:rFonts w:asciiTheme="minorEastAsia" w:hAnsiTheme="minorEastAsia" w:hint="eastAsia"/>
                <w:color w:val="000000" w:themeColor="text1"/>
                <w:sz w:val="20"/>
                <w:szCs w:val="20"/>
              </w:rPr>
              <w:t>以上</w:t>
            </w:r>
          </w:p>
        </w:tc>
      </w:tr>
      <w:tr w:rsidR="00C7250B" w:rsidRPr="00C64EC4" w14:paraId="617FF9A5" w14:textId="77777777" w:rsidTr="00EE3D04">
        <w:trPr>
          <w:trHeight w:val="344"/>
          <w:jc w:val="center"/>
        </w:trPr>
        <w:tc>
          <w:tcPr>
            <w:tcW w:w="568" w:type="dxa"/>
            <w:vAlign w:val="center"/>
          </w:tcPr>
          <w:p w14:paraId="6E46F8EC" w14:textId="77777777" w:rsidR="00C7250B" w:rsidRPr="00C64EC4" w:rsidRDefault="00C7250B" w:rsidP="00C7250B">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2</w:t>
            </w:r>
          </w:p>
        </w:tc>
        <w:tc>
          <w:tcPr>
            <w:tcW w:w="4848" w:type="dxa"/>
            <w:vAlign w:val="center"/>
          </w:tcPr>
          <w:p w14:paraId="33C85724" w14:textId="5899833F" w:rsidR="00C7250B" w:rsidRPr="00C64EC4" w:rsidRDefault="000F13B3">
            <w:pPr>
              <w:snapToGrid w:val="0"/>
              <w:rPr>
                <w:rFonts w:asciiTheme="minorEastAsia" w:hAnsiTheme="minorEastAsia"/>
                <w:color w:val="000000" w:themeColor="text1"/>
                <w:sz w:val="20"/>
                <w:szCs w:val="20"/>
              </w:rPr>
            </w:pPr>
            <w:r w:rsidRPr="00C64EC4">
              <w:rPr>
                <w:rFonts w:hint="eastAsia"/>
                <w:sz w:val="20"/>
              </w:rPr>
              <w:t>脱水施設に係る</w:t>
            </w:r>
            <w:r w:rsidR="006A4097" w:rsidRPr="00C64EC4">
              <w:rPr>
                <w:rFonts w:hint="eastAsia"/>
                <w:sz w:val="20"/>
              </w:rPr>
              <w:t>機械設備</w:t>
            </w:r>
          </w:p>
        </w:tc>
        <w:tc>
          <w:tcPr>
            <w:tcW w:w="1559" w:type="dxa"/>
          </w:tcPr>
          <w:p w14:paraId="1E8645F4" w14:textId="3D75CB24" w:rsidR="00C7250B" w:rsidRPr="00C64EC4" w:rsidRDefault="00C7250B" w:rsidP="00C7250B">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10年</w:t>
            </w:r>
            <w:r w:rsidR="00343DC8" w:rsidRPr="00C64EC4">
              <w:rPr>
                <w:rFonts w:asciiTheme="minorEastAsia" w:hAnsiTheme="minorEastAsia" w:hint="eastAsia"/>
                <w:color w:val="000000" w:themeColor="text1"/>
                <w:sz w:val="20"/>
                <w:szCs w:val="20"/>
              </w:rPr>
              <w:t>9か月</w:t>
            </w:r>
          </w:p>
        </w:tc>
        <w:tc>
          <w:tcPr>
            <w:tcW w:w="1418" w:type="dxa"/>
          </w:tcPr>
          <w:p w14:paraId="203662FB" w14:textId="1985B618" w:rsidR="00C7250B" w:rsidRPr="00C64EC4" w:rsidRDefault="00C7250B">
            <w:pPr>
              <w:snapToGrid w:val="0"/>
              <w:jc w:val="right"/>
              <w:rPr>
                <w:rFonts w:asciiTheme="minorEastAsia" w:hAnsiTheme="minorEastAsia"/>
                <w:color w:val="000000" w:themeColor="text1"/>
                <w:sz w:val="20"/>
                <w:szCs w:val="20"/>
              </w:rPr>
            </w:pPr>
            <w:r w:rsidRPr="00C64EC4">
              <w:rPr>
                <w:rFonts w:asciiTheme="minorEastAsia" w:hAnsiTheme="minorEastAsia"/>
                <w:color w:val="000000" w:themeColor="text1"/>
                <w:sz w:val="20"/>
                <w:szCs w:val="20"/>
              </w:rPr>
              <w:t>3</w:t>
            </w:r>
            <w:r w:rsidR="00F455EC" w:rsidRPr="00C64EC4">
              <w:rPr>
                <w:rFonts w:asciiTheme="minorEastAsia" w:hAnsiTheme="minorEastAsia"/>
                <w:color w:val="000000" w:themeColor="text1"/>
                <w:sz w:val="20"/>
                <w:szCs w:val="20"/>
              </w:rPr>
              <w:t>.</w:t>
            </w:r>
            <w:r w:rsidR="00687ECD" w:rsidRPr="00C64EC4">
              <w:rPr>
                <w:rFonts w:asciiTheme="minorEastAsia" w:hAnsiTheme="minorEastAsia"/>
                <w:color w:val="000000" w:themeColor="text1"/>
                <w:sz w:val="20"/>
                <w:szCs w:val="20"/>
              </w:rPr>
              <w:t>5</w:t>
            </w:r>
            <w:r w:rsidRPr="00C64EC4">
              <w:rPr>
                <w:rFonts w:asciiTheme="minorEastAsia" w:hAnsiTheme="minorEastAsia" w:hint="eastAsia"/>
                <w:color w:val="000000" w:themeColor="text1"/>
                <w:sz w:val="20"/>
                <w:szCs w:val="20"/>
              </w:rPr>
              <w:t>以上</w:t>
            </w:r>
          </w:p>
        </w:tc>
      </w:tr>
      <w:tr w:rsidR="00825642" w:rsidRPr="00C64EC4" w14:paraId="48C9C7D9" w14:textId="77777777" w:rsidTr="00EE3D04">
        <w:trPr>
          <w:trHeight w:val="344"/>
          <w:jc w:val="center"/>
        </w:trPr>
        <w:tc>
          <w:tcPr>
            <w:tcW w:w="568" w:type="dxa"/>
            <w:vAlign w:val="center"/>
          </w:tcPr>
          <w:p w14:paraId="41D07847" w14:textId="4AB1EF57" w:rsidR="00825642" w:rsidRPr="00C64EC4" w:rsidRDefault="00480CF4" w:rsidP="00825642">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3</w:t>
            </w:r>
          </w:p>
        </w:tc>
        <w:tc>
          <w:tcPr>
            <w:tcW w:w="4848" w:type="dxa"/>
            <w:vAlign w:val="center"/>
          </w:tcPr>
          <w:p w14:paraId="75A30046" w14:textId="318BF0B5" w:rsidR="00825642" w:rsidRPr="00C64EC4" w:rsidRDefault="00825642" w:rsidP="00825642">
            <w:pPr>
              <w:snapToGrid w:val="0"/>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汚泥</w:t>
            </w:r>
            <w:r w:rsidR="00487DD9" w:rsidRPr="00C64EC4">
              <w:rPr>
                <w:rFonts w:asciiTheme="minorEastAsia" w:hAnsiTheme="minorEastAsia" w:hint="eastAsia"/>
                <w:color w:val="000000" w:themeColor="text1"/>
                <w:sz w:val="20"/>
                <w:szCs w:val="20"/>
              </w:rPr>
              <w:t>貯留施設</w:t>
            </w:r>
            <w:r w:rsidR="000F13B3" w:rsidRPr="00C64EC4">
              <w:rPr>
                <w:rFonts w:asciiTheme="minorEastAsia" w:hAnsiTheme="minorEastAsia" w:hint="eastAsia"/>
                <w:color w:val="000000" w:themeColor="text1"/>
                <w:sz w:val="20"/>
                <w:szCs w:val="20"/>
              </w:rPr>
              <w:t>に係る</w:t>
            </w:r>
            <w:r w:rsidRPr="00C64EC4">
              <w:rPr>
                <w:rFonts w:asciiTheme="minorEastAsia" w:hAnsiTheme="minorEastAsia" w:hint="eastAsia"/>
                <w:color w:val="000000" w:themeColor="text1"/>
                <w:sz w:val="20"/>
                <w:szCs w:val="20"/>
              </w:rPr>
              <w:t>機械設備</w:t>
            </w:r>
          </w:p>
        </w:tc>
        <w:tc>
          <w:tcPr>
            <w:tcW w:w="1559" w:type="dxa"/>
          </w:tcPr>
          <w:p w14:paraId="4BD6CDD9" w14:textId="219B0B5A" w:rsidR="00825642" w:rsidRPr="00C64EC4" w:rsidRDefault="00825642" w:rsidP="00825642">
            <w:pPr>
              <w:snapToGrid w:val="0"/>
              <w:jc w:val="center"/>
              <w:rPr>
                <w:rFonts w:asciiTheme="minorEastAsia" w:hAnsiTheme="minorEastAsia"/>
                <w:color w:val="000000" w:themeColor="text1"/>
                <w:sz w:val="20"/>
                <w:szCs w:val="20"/>
              </w:rPr>
            </w:pPr>
            <w:r w:rsidRPr="00C64EC4">
              <w:rPr>
                <w:rFonts w:asciiTheme="minorEastAsia" w:hAnsiTheme="minorEastAsia" w:hint="eastAsia"/>
                <w:color w:val="000000" w:themeColor="text1"/>
                <w:sz w:val="20"/>
                <w:szCs w:val="20"/>
              </w:rPr>
              <w:t>10年</w:t>
            </w:r>
            <w:r w:rsidR="00343DC8" w:rsidRPr="00C64EC4">
              <w:rPr>
                <w:rFonts w:asciiTheme="minorEastAsia" w:hAnsiTheme="minorEastAsia" w:hint="eastAsia"/>
                <w:color w:val="000000" w:themeColor="text1"/>
                <w:sz w:val="20"/>
                <w:szCs w:val="20"/>
              </w:rPr>
              <w:t>9か月</w:t>
            </w:r>
          </w:p>
        </w:tc>
        <w:tc>
          <w:tcPr>
            <w:tcW w:w="1418" w:type="dxa"/>
          </w:tcPr>
          <w:p w14:paraId="0AA3CBB0" w14:textId="664E7596" w:rsidR="00825642" w:rsidRPr="00C64EC4" w:rsidRDefault="00687ECD">
            <w:pPr>
              <w:snapToGrid w:val="0"/>
              <w:jc w:val="right"/>
              <w:rPr>
                <w:rFonts w:asciiTheme="minorEastAsia" w:hAnsiTheme="minorEastAsia"/>
                <w:color w:val="000000" w:themeColor="text1"/>
                <w:sz w:val="20"/>
                <w:szCs w:val="20"/>
              </w:rPr>
            </w:pPr>
            <w:r w:rsidRPr="00C64EC4">
              <w:rPr>
                <w:rFonts w:asciiTheme="minorEastAsia" w:hAnsiTheme="minorEastAsia"/>
                <w:color w:val="000000" w:themeColor="text1"/>
                <w:sz w:val="20"/>
                <w:szCs w:val="20"/>
              </w:rPr>
              <w:t>3.5</w:t>
            </w:r>
            <w:r w:rsidR="00825642" w:rsidRPr="00C64EC4">
              <w:rPr>
                <w:rFonts w:asciiTheme="minorEastAsia" w:hAnsiTheme="minorEastAsia" w:hint="eastAsia"/>
                <w:color w:val="000000" w:themeColor="text1"/>
                <w:sz w:val="20"/>
                <w:szCs w:val="20"/>
              </w:rPr>
              <w:t>以上</w:t>
            </w:r>
          </w:p>
        </w:tc>
      </w:tr>
    </w:tbl>
    <w:p w14:paraId="1CCF21E9" w14:textId="77777777" w:rsidR="00F455EC" w:rsidRPr="00C64EC4" w:rsidRDefault="00F455EC" w:rsidP="00D10A1A">
      <w:pPr>
        <w:spacing w:line="200" w:lineRule="exact"/>
        <w:jc w:val="center"/>
        <w:rPr>
          <w:color w:val="000000" w:themeColor="text1"/>
          <w:sz w:val="18"/>
        </w:rPr>
      </w:pPr>
      <w:r w:rsidRPr="00C64EC4">
        <w:rPr>
          <w:rFonts w:hint="eastAsia"/>
          <w:color w:val="000000" w:themeColor="text1"/>
          <w:sz w:val="18"/>
        </w:rPr>
        <w:t>※一般的な経年劣化のみでそれを超えた劣化や部品故障等については補修がなされた状態。</w:t>
      </w:r>
    </w:p>
    <w:p w14:paraId="5328148A" w14:textId="002816C8" w:rsidR="00F455EC" w:rsidRPr="00C64EC4" w:rsidRDefault="00F455EC" w:rsidP="00D10A1A">
      <w:pPr>
        <w:spacing w:line="200" w:lineRule="exact"/>
        <w:jc w:val="center"/>
        <w:rPr>
          <w:color w:val="000000" w:themeColor="text1"/>
          <w:sz w:val="18"/>
        </w:rPr>
      </w:pPr>
    </w:p>
    <w:p w14:paraId="37B2A8DF" w14:textId="484DC83A" w:rsidR="006A4097" w:rsidRPr="00C64EC4" w:rsidRDefault="006A4097" w:rsidP="00D10A1A">
      <w:pPr>
        <w:jc w:val="right"/>
        <w:rPr>
          <w:color w:val="000000" w:themeColor="text1"/>
        </w:rPr>
      </w:pPr>
    </w:p>
    <w:p w14:paraId="7590EE7A" w14:textId="77777777" w:rsidR="0075007D" w:rsidRPr="00C64EC4" w:rsidRDefault="009F79F1">
      <w:pPr>
        <w:ind w:firstLineChars="100" w:firstLine="210"/>
        <w:rPr>
          <w:color w:val="000000" w:themeColor="text1"/>
        </w:rPr>
      </w:pPr>
      <w:r w:rsidRPr="00C64EC4">
        <w:rPr>
          <w:rFonts w:hint="eastAsia"/>
          <w:color w:val="000000" w:themeColor="text1"/>
        </w:rPr>
        <w:t>その他留意事項等は以下の通りとする。</w:t>
      </w:r>
    </w:p>
    <w:p w14:paraId="5419B023" w14:textId="1FA0FAF6" w:rsidR="0075007D" w:rsidRPr="00C64EC4" w:rsidRDefault="009F79F1">
      <w:pPr>
        <w:spacing w:beforeLines="50" w:before="180"/>
        <w:ind w:leftChars="100" w:left="420" w:hangingChars="100" w:hanging="210"/>
        <w:rPr>
          <w:color w:val="000000" w:themeColor="text1"/>
        </w:rPr>
      </w:pPr>
      <w:r w:rsidRPr="00C64EC4">
        <w:rPr>
          <w:rFonts w:hint="eastAsia"/>
          <w:color w:val="000000" w:themeColor="text1"/>
        </w:rPr>
        <w:t>1)</w:t>
      </w:r>
      <w:r w:rsidR="00C7250B" w:rsidRPr="00C64EC4">
        <w:rPr>
          <w:rFonts w:hint="eastAsia"/>
          <w:color w:val="000000" w:themeColor="text1"/>
        </w:rPr>
        <w:t xml:space="preserve"> 受注者は、契約期間終了時に、原則、</w:t>
      </w:r>
      <w:r w:rsidR="00327A70" w:rsidRPr="00C64EC4">
        <w:rPr>
          <w:rFonts w:hint="eastAsia"/>
        </w:rPr>
        <w:t>上記</w:t>
      </w:r>
      <w:r w:rsidR="00C7250B" w:rsidRPr="00C64EC4">
        <w:rPr>
          <w:rFonts w:hint="eastAsia"/>
          <w:color w:val="000000" w:themeColor="text1"/>
        </w:rPr>
        <w:t>の内容を満たすよう必要な措置を講じなければならない。</w:t>
      </w:r>
    </w:p>
    <w:p w14:paraId="78870541" w14:textId="380D2FE1" w:rsidR="0075007D" w:rsidRPr="00C64EC4" w:rsidRDefault="009F79F1">
      <w:pPr>
        <w:ind w:leftChars="100" w:left="420" w:hangingChars="100" w:hanging="210"/>
        <w:rPr>
          <w:color w:val="000000" w:themeColor="text1"/>
        </w:rPr>
      </w:pPr>
      <w:r w:rsidRPr="00C64EC4">
        <w:rPr>
          <w:rFonts w:hint="eastAsia"/>
          <w:color w:val="000000" w:themeColor="text1"/>
        </w:rPr>
        <w:t>2)</w:t>
      </w:r>
      <w:r w:rsidR="00C7250B" w:rsidRPr="00C64EC4">
        <w:rPr>
          <w:color w:val="000000" w:themeColor="text1"/>
        </w:rPr>
        <w:t xml:space="preserve"> </w:t>
      </w:r>
      <w:r w:rsidR="00C7250B" w:rsidRPr="00C64EC4">
        <w:rPr>
          <w:rFonts w:hint="eastAsia"/>
          <w:color w:val="000000" w:themeColor="text1"/>
        </w:rPr>
        <w:t>契約期間中においても、本来あるべき健全度から著しく健全度が低いと発注者が判断した設備については、発注者は受注者に改善措置を求めることができることとし、その場合、受注者は改善計画書を作成、提出のうえ、改善措置を実施しなければならない。</w:t>
      </w:r>
    </w:p>
    <w:p w14:paraId="6EE186F2" w14:textId="67C104F6" w:rsidR="0075007D" w:rsidRPr="00354E2F" w:rsidRDefault="009F79F1" w:rsidP="00354E2F">
      <w:pPr>
        <w:ind w:leftChars="100" w:left="420" w:hangingChars="100" w:hanging="210"/>
        <w:rPr>
          <w:dstrike/>
          <w:color w:val="FF0000"/>
        </w:rPr>
      </w:pPr>
      <w:r w:rsidRPr="00C64EC4">
        <w:rPr>
          <w:rFonts w:hint="eastAsia"/>
          <w:color w:val="000000" w:themeColor="text1"/>
        </w:rPr>
        <w:t>3)</w:t>
      </w:r>
      <w:r w:rsidR="00C7250B" w:rsidRPr="00C64EC4">
        <w:rPr>
          <w:color w:val="000000" w:themeColor="text1"/>
        </w:rPr>
        <w:t xml:space="preserve"> </w:t>
      </w:r>
      <w:r w:rsidR="00C7250B" w:rsidRPr="00C64EC4">
        <w:rPr>
          <w:rFonts w:hint="eastAsia"/>
          <w:color w:val="000000" w:themeColor="text1"/>
        </w:rPr>
        <w:t>受注者は、契約期間が終了する1年前に、その時点での健全度等に基づき、上表に示す業務期間終了時に確保すべき健全度を達成するための点検整備・補修計画書</w:t>
      </w:r>
      <w:r w:rsidR="00C7250B" w:rsidRPr="00C64EC4">
        <w:rPr>
          <w:rFonts w:hint="eastAsia"/>
        </w:rPr>
        <w:t>を作成したうえで、発注者及び受注者双方協議を行い、点検整備・補修内容等について決定するものとする。なお、受注者は、令和</w:t>
      </w:r>
      <w:r w:rsidR="009E74EE" w:rsidRPr="00C64EC4">
        <w:t>19</w:t>
      </w:r>
      <w:r w:rsidR="009E74EE" w:rsidRPr="00C64EC4">
        <w:rPr>
          <w:rFonts w:hint="eastAsia"/>
        </w:rPr>
        <w:t>年</w:t>
      </w:r>
      <w:r w:rsidR="009E74EE" w:rsidRPr="00C64EC4">
        <w:t>12</w:t>
      </w:r>
      <w:r w:rsidR="009E74EE" w:rsidRPr="00C64EC4">
        <w:rPr>
          <w:rFonts w:hint="eastAsia"/>
        </w:rPr>
        <w:t>月</w:t>
      </w:r>
      <w:r w:rsidR="00C7250B" w:rsidRPr="00C64EC4">
        <w:rPr>
          <w:rFonts w:hint="eastAsia"/>
        </w:rPr>
        <w:t>末までにこの決定事項を</w:t>
      </w:r>
      <w:r w:rsidR="00A4102E">
        <w:rPr>
          <w:rFonts w:hint="eastAsia"/>
        </w:rPr>
        <w:t>完了</w:t>
      </w:r>
      <w:r w:rsidR="00C7250B" w:rsidRPr="00C64EC4">
        <w:rPr>
          <w:rFonts w:hint="eastAsia"/>
        </w:rPr>
        <w:t>しなければならない。</w:t>
      </w:r>
    </w:p>
    <w:p w14:paraId="3CAE1C0B" w14:textId="77777777" w:rsidR="0075007D" w:rsidRPr="00C64EC4" w:rsidRDefault="0075007D"/>
    <w:p w14:paraId="7E76B2E0" w14:textId="77777777" w:rsidR="0075007D" w:rsidRPr="00C64EC4" w:rsidRDefault="009F79F1" w:rsidP="00AA4A43">
      <w:pPr>
        <w:pStyle w:val="2"/>
      </w:pPr>
      <w:bookmarkStart w:id="348" w:name="_Toc106204085"/>
      <w:bookmarkStart w:id="349" w:name="_Toc115253712"/>
      <w:r w:rsidRPr="00C64EC4">
        <w:rPr>
          <w:rFonts w:hint="eastAsia"/>
        </w:rPr>
        <w:t>業務実施体制</w:t>
      </w:r>
      <w:bookmarkEnd w:id="348"/>
      <w:bookmarkEnd w:id="349"/>
    </w:p>
    <w:p w14:paraId="2AB93642" w14:textId="5B46A96B" w:rsidR="0075007D" w:rsidRPr="00C64EC4" w:rsidRDefault="009F79F1">
      <w:pPr>
        <w:ind w:firstLineChars="100" w:firstLine="210"/>
      </w:pPr>
      <w:r w:rsidRPr="00C64EC4">
        <w:rPr>
          <w:rFonts w:hint="eastAsia"/>
        </w:rPr>
        <w:t>受注者は、</w:t>
      </w:r>
      <w:r w:rsidR="00B73FF6" w:rsidRPr="00C64EC4">
        <w:rPr>
          <w:rFonts w:hint="eastAsia"/>
        </w:rPr>
        <w:t>点検整備</w:t>
      </w:r>
      <w:r w:rsidRPr="00C64EC4">
        <w:rPr>
          <w:rFonts w:hint="eastAsia"/>
        </w:rPr>
        <w:t>業務の実施に当たり、業務実施体制を整え、業務従事職員の氏名、有する資格等を記載した業務従事職員名簿を作成し、発注者に提出するものとする。また、</w:t>
      </w:r>
      <w:r w:rsidR="00B73FF6" w:rsidRPr="00C64EC4">
        <w:rPr>
          <w:rFonts w:hint="eastAsia"/>
        </w:rPr>
        <w:t>点検整備</w:t>
      </w:r>
      <w:r w:rsidRPr="00C64EC4">
        <w:rPr>
          <w:rFonts w:hint="eastAsia"/>
        </w:rPr>
        <w:t>業務を行うに当り</w:t>
      </w:r>
      <w:r w:rsidR="00371648" w:rsidRPr="00C64EC4">
        <w:rPr>
          <w:rFonts w:hint="eastAsia"/>
        </w:rPr>
        <w:t>必要となる</w:t>
      </w:r>
      <w:r w:rsidRPr="00C64EC4">
        <w:rPr>
          <w:rFonts w:hint="eastAsia"/>
        </w:rPr>
        <w:t>資格</w:t>
      </w:r>
      <w:r w:rsidR="00371648" w:rsidRPr="00C64EC4">
        <w:rPr>
          <w:rFonts w:hint="eastAsia"/>
        </w:rPr>
        <w:t>者を配置すること。</w:t>
      </w:r>
    </w:p>
    <w:p w14:paraId="5A65C481" w14:textId="77777777" w:rsidR="0075007D" w:rsidRPr="00C64EC4" w:rsidRDefault="0075007D"/>
    <w:p w14:paraId="0D306601" w14:textId="74A120E9" w:rsidR="0075007D" w:rsidRPr="00511085" w:rsidRDefault="00E64514" w:rsidP="00AA4A43">
      <w:pPr>
        <w:pStyle w:val="2"/>
      </w:pPr>
      <w:bookmarkStart w:id="350" w:name="_Toc44612533"/>
      <w:bookmarkStart w:id="351" w:name="_Toc44612462"/>
      <w:bookmarkStart w:id="352" w:name="_Toc106204086"/>
      <w:bookmarkStart w:id="353" w:name="_Toc115253713"/>
      <w:r w:rsidRPr="00511085">
        <w:rPr>
          <w:rFonts w:hint="eastAsia"/>
        </w:rPr>
        <w:t>点検整備</w:t>
      </w:r>
      <w:r w:rsidR="00686AB4" w:rsidRPr="00511085">
        <w:rPr>
          <w:rFonts w:hint="eastAsia"/>
        </w:rPr>
        <w:t>業務に関する</w:t>
      </w:r>
      <w:r w:rsidR="009F79F1" w:rsidRPr="00511085">
        <w:rPr>
          <w:rFonts w:hint="eastAsia"/>
        </w:rPr>
        <w:t>モニタリング</w:t>
      </w:r>
      <w:bookmarkEnd w:id="350"/>
      <w:bookmarkEnd w:id="351"/>
      <w:bookmarkEnd w:id="352"/>
      <w:bookmarkEnd w:id="353"/>
    </w:p>
    <w:p w14:paraId="3B63050A" w14:textId="1FBBE428" w:rsidR="00E24281" w:rsidRPr="00511085" w:rsidRDefault="00E24281" w:rsidP="00E24281">
      <w:pPr>
        <w:pStyle w:val="3"/>
      </w:pPr>
      <w:bookmarkStart w:id="354" w:name="_Toc115253714"/>
      <w:r w:rsidRPr="00511085">
        <w:rPr>
          <w:rFonts w:hint="eastAsia"/>
        </w:rPr>
        <w:t>モニタリング</w:t>
      </w:r>
      <w:r w:rsidR="00E64514" w:rsidRPr="00511085">
        <w:rPr>
          <w:rFonts w:hint="eastAsia"/>
        </w:rPr>
        <w:t>方法</w:t>
      </w:r>
      <w:bookmarkEnd w:id="354"/>
    </w:p>
    <w:p w14:paraId="5D7EFB9D" w14:textId="77777777" w:rsidR="00E24281" w:rsidRPr="00511085" w:rsidRDefault="00E24281" w:rsidP="00E24281">
      <w:pPr>
        <w:pStyle w:val="5"/>
      </w:pPr>
      <w:r w:rsidRPr="00511085">
        <w:rPr>
          <w:rFonts w:hint="eastAsia"/>
        </w:rPr>
        <w:t>概要</w:t>
      </w:r>
    </w:p>
    <w:p w14:paraId="42C30012" w14:textId="14DFF97B" w:rsidR="00067C98" w:rsidRPr="00511085" w:rsidRDefault="00067C98" w:rsidP="00067C98">
      <w:pPr>
        <w:ind w:leftChars="100" w:left="210" w:firstLineChars="100" w:firstLine="210"/>
        <w:rPr>
          <w:rFonts w:asciiTheme="minorEastAsia" w:hAnsiTheme="minorEastAsia"/>
        </w:rPr>
      </w:pPr>
      <w:r w:rsidRPr="00511085">
        <w:rPr>
          <w:rFonts w:asciiTheme="minorEastAsia" w:hAnsiTheme="minorEastAsia" w:hint="eastAsia"/>
        </w:rPr>
        <w:t>点検整備</w:t>
      </w:r>
      <w:r w:rsidR="00686AB4" w:rsidRPr="00511085">
        <w:rPr>
          <w:rFonts w:asciiTheme="minorEastAsia" w:hAnsiTheme="minorEastAsia" w:hint="eastAsia"/>
        </w:rPr>
        <w:t>業務</w:t>
      </w:r>
      <w:r w:rsidRPr="00511085">
        <w:rPr>
          <w:rFonts w:asciiTheme="minorEastAsia" w:hAnsiTheme="minorEastAsia" w:hint="eastAsia"/>
        </w:rPr>
        <w:t>におけるモニタリングは、</w:t>
      </w:r>
      <w:r w:rsidR="00A4102E" w:rsidRPr="00511085">
        <w:rPr>
          <w:rFonts w:asciiTheme="minorEastAsia" w:hAnsiTheme="minorEastAsia" w:hint="eastAsia"/>
        </w:rPr>
        <w:t>本事業の</w:t>
      </w:r>
      <w:r w:rsidRPr="00511085">
        <w:rPr>
          <w:rFonts w:asciiTheme="minorEastAsia" w:hAnsiTheme="minorEastAsia" w:hint="eastAsia"/>
        </w:rPr>
        <w:t>点検整備業務に係る要求</w:t>
      </w:r>
      <w:r w:rsidR="00D07E65" w:rsidRPr="00511085">
        <w:rPr>
          <w:rFonts w:asciiTheme="minorEastAsia" w:hAnsiTheme="minorEastAsia" w:hint="eastAsia"/>
        </w:rPr>
        <w:t>水準の確保を図るために各</w:t>
      </w:r>
      <w:r w:rsidRPr="00511085">
        <w:rPr>
          <w:rFonts w:asciiTheme="minorEastAsia" w:hAnsiTheme="minorEastAsia" w:hint="eastAsia"/>
        </w:rPr>
        <w:t>業務が適切に実施されているかどうかを、</w:t>
      </w:r>
      <w:r w:rsidR="00D07E65" w:rsidRPr="00511085">
        <w:rPr>
          <w:rFonts w:asciiTheme="minorEastAsia" w:hAnsiTheme="minorEastAsia" w:hint="eastAsia"/>
        </w:rPr>
        <w:t>各</w:t>
      </w:r>
      <w:r w:rsidRPr="00511085">
        <w:rPr>
          <w:rFonts w:asciiTheme="minorEastAsia" w:hAnsiTheme="minorEastAsia" w:hint="eastAsia"/>
        </w:rPr>
        <w:t>業務の責任者が要求水準書</w:t>
      </w:r>
      <w:r w:rsidR="00D07E65" w:rsidRPr="00511085">
        <w:rPr>
          <w:rFonts w:asciiTheme="minorEastAsia" w:hAnsiTheme="minorEastAsia" w:hint="eastAsia"/>
        </w:rPr>
        <w:t>に規定した要求水準及び技術提案内容（以下、「要求性能」という。）</w:t>
      </w:r>
      <w:r w:rsidRPr="00511085">
        <w:rPr>
          <w:rFonts w:asciiTheme="minorEastAsia" w:hAnsiTheme="minorEastAsia" w:hint="eastAsia"/>
        </w:rPr>
        <w:t>に基づき業務の管理及び確認を行った上で、</w:t>
      </w:r>
      <w:r w:rsidR="00D07E65" w:rsidRPr="00511085">
        <w:rPr>
          <w:rFonts w:asciiTheme="minorEastAsia" w:hAnsiTheme="minorEastAsia" w:hint="eastAsia"/>
        </w:rPr>
        <w:t>受注者</w:t>
      </w:r>
      <w:r w:rsidRPr="00511085">
        <w:rPr>
          <w:rFonts w:asciiTheme="minorEastAsia" w:hAnsiTheme="minorEastAsia" w:hint="eastAsia"/>
        </w:rPr>
        <w:t>が自ら確認し、</w:t>
      </w:r>
      <w:r w:rsidR="00D07E65" w:rsidRPr="00511085">
        <w:rPr>
          <w:rFonts w:asciiTheme="minorEastAsia" w:hAnsiTheme="minorEastAsia" w:hint="eastAsia"/>
        </w:rPr>
        <w:t>発注者</w:t>
      </w:r>
      <w:r w:rsidRPr="00511085">
        <w:rPr>
          <w:rFonts w:asciiTheme="minorEastAsia" w:hAnsiTheme="minorEastAsia" w:hint="eastAsia"/>
        </w:rPr>
        <w:t>はその報告に基づき確認を行うものである。</w:t>
      </w:r>
    </w:p>
    <w:p w14:paraId="4DE68FF9" w14:textId="03368D34" w:rsidR="00067C98" w:rsidRPr="00511085" w:rsidRDefault="00D07E65" w:rsidP="00067C98">
      <w:pPr>
        <w:ind w:leftChars="100" w:left="210" w:firstLineChars="100" w:firstLine="210"/>
        <w:rPr>
          <w:rFonts w:asciiTheme="minorEastAsia" w:hAnsiTheme="minorEastAsia"/>
        </w:rPr>
      </w:pPr>
      <w:r w:rsidRPr="00511085">
        <w:rPr>
          <w:rFonts w:asciiTheme="minorEastAsia" w:hAnsiTheme="minorEastAsia" w:hint="eastAsia"/>
        </w:rPr>
        <w:t>受注者</w:t>
      </w:r>
      <w:r w:rsidR="00067C98" w:rsidRPr="00511085">
        <w:rPr>
          <w:rFonts w:asciiTheme="minorEastAsia" w:hAnsiTheme="minorEastAsia" w:hint="eastAsia"/>
        </w:rPr>
        <w:t>は、業務の履行について要求性能確認計画書による確認を行うとともに、</w:t>
      </w:r>
      <w:r w:rsidRPr="00511085">
        <w:rPr>
          <w:rFonts w:asciiTheme="minorEastAsia" w:hAnsiTheme="minorEastAsia" w:hint="eastAsia"/>
        </w:rPr>
        <w:t>点検整備</w:t>
      </w:r>
      <w:r w:rsidR="00067C98" w:rsidRPr="00511085">
        <w:rPr>
          <w:rFonts w:asciiTheme="minorEastAsia" w:hAnsiTheme="minorEastAsia" w:hint="eastAsia"/>
        </w:rPr>
        <w:t>業務の履行に伴って作成する各提出書類及び実際の</w:t>
      </w:r>
      <w:r w:rsidRPr="00511085">
        <w:rPr>
          <w:rFonts w:asciiTheme="minorEastAsia" w:hAnsiTheme="minorEastAsia" w:hint="eastAsia"/>
        </w:rPr>
        <w:t>点検整備</w:t>
      </w:r>
      <w:r w:rsidR="00067C98" w:rsidRPr="00511085">
        <w:rPr>
          <w:rFonts w:asciiTheme="minorEastAsia" w:hAnsiTheme="minorEastAsia" w:hint="eastAsia"/>
        </w:rPr>
        <w:t>状況を基に要求</w:t>
      </w:r>
      <w:r w:rsidRPr="00511085">
        <w:rPr>
          <w:rFonts w:asciiTheme="minorEastAsia" w:hAnsiTheme="minorEastAsia" w:hint="eastAsia"/>
        </w:rPr>
        <w:t>性能</w:t>
      </w:r>
      <w:r w:rsidR="00067C98" w:rsidRPr="00511085">
        <w:rPr>
          <w:rFonts w:asciiTheme="minorEastAsia" w:hAnsiTheme="minorEastAsia" w:hint="eastAsia"/>
        </w:rPr>
        <w:t>の内容を満たしているかどうかの確認を行い、</w:t>
      </w:r>
      <w:r w:rsidRPr="00511085">
        <w:rPr>
          <w:rFonts w:asciiTheme="minorEastAsia" w:hAnsiTheme="minorEastAsia" w:hint="eastAsia"/>
        </w:rPr>
        <w:t>発注者</w:t>
      </w:r>
      <w:r w:rsidR="00067C98" w:rsidRPr="00511085">
        <w:rPr>
          <w:rFonts w:asciiTheme="minorEastAsia" w:hAnsiTheme="minorEastAsia" w:hint="eastAsia"/>
        </w:rPr>
        <w:t>に報告を行う。</w:t>
      </w:r>
    </w:p>
    <w:p w14:paraId="212E30B4" w14:textId="50B65D1C" w:rsidR="00067C98" w:rsidRPr="00511085" w:rsidRDefault="008B1989" w:rsidP="00067C98">
      <w:pPr>
        <w:ind w:leftChars="100" w:left="210" w:firstLineChars="100" w:firstLine="210"/>
        <w:rPr>
          <w:rFonts w:asciiTheme="minorEastAsia" w:hAnsiTheme="minorEastAsia"/>
        </w:rPr>
      </w:pPr>
      <w:r w:rsidRPr="00511085">
        <w:rPr>
          <w:rFonts w:asciiTheme="minorEastAsia" w:hAnsiTheme="minorEastAsia" w:hint="eastAsia"/>
        </w:rPr>
        <w:t>発</w:t>
      </w:r>
      <w:r w:rsidR="00D07E65" w:rsidRPr="00511085">
        <w:rPr>
          <w:rFonts w:asciiTheme="minorEastAsia" w:hAnsiTheme="minorEastAsia" w:hint="eastAsia"/>
        </w:rPr>
        <w:t>注者</w:t>
      </w:r>
      <w:r w:rsidR="00067C98" w:rsidRPr="00511085">
        <w:rPr>
          <w:rFonts w:asciiTheme="minorEastAsia" w:hAnsiTheme="minorEastAsia" w:hint="eastAsia"/>
        </w:rPr>
        <w:t>は、</w:t>
      </w:r>
      <w:r w:rsidR="00D07E65" w:rsidRPr="00511085">
        <w:rPr>
          <w:rFonts w:asciiTheme="minorEastAsia" w:hAnsiTheme="minorEastAsia" w:hint="eastAsia"/>
        </w:rPr>
        <w:t>受注者</w:t>
      </w:r>
      <w:r w:rsidR="00067C98" w:rsidRPr="00511085">
        <w:rPr>
          <w:rFonts w:asciiTheme="minorEastAsia" w:hAnsiTheme="minorEastAsia" w:hint="eastAsia"/>
        </w:rPr>
        <w:t>の報告に基づき確認を行うことを基本とし、</w:t>
      </w:r>
      <w:r w:rsidR="00D07E65" w:rsidRPr="00511085">
        <w:rPr>
          <w:rFonts w:asciiTheme="minorEastAsia" w:hAnsiTheme="minorEastAsia" w:hint="eastAsia"/>
        </w:rPr>
        <w:t>受注者</w:t>
      </w:r>
      <w:r w:rsidR="00067C98" w:rsidRPr="00511085">
        <w:rPr>
          <w:rFonts w:asciiTheme="minorEastAsia" w:hAnsiTheme="minorEastAsia" w:hint="eastAsia"/>
        </w:rPr>
        <w:t>の提出する要求性能確認報告書、各提出書類及び実際の</w:t>
      </w:r>
      <w:r w:rsidR="00D07E65" w:rsidRPr="00511085">
        <w:rPr>
          <w:rFonts w:asciiTheme="minorEastAsia" w:hAnsiTheme="minorEastAsia" w:hint="eastAsia"/>
        </w:rPr>
        <w:t>点検整備状況</w:t>
      </w:r>
      <w:r w:rsidR="00067C98" w:rsidRPr="00511085">
        <w:rPr>
          <w:rFonts w:asciiTheme="minorEastAsia" w:hAnsiTheme="minorEastAsia" w:hint="eastAsia"/>
        </w:rPr>
        <w:t>を基に、要求</w:t>
      </w:r>
      <w:r w:rsidR="00FD3827" w:rsidRPr="00511085">
        <w:rPr>
          <w:rFonts w:asciiTheme="minorEastAsia" w:hAnsiTheme="minorEastAsia" w:hint="eastAsia"/>
        </w:rPr>
        <w:t>性能</w:t>
      </w:r>
      <w:r w:rsidR="00067C98" w:rsidRPr="00511085">
        <w:rPr>
          <w:rFonts w:asciiTheme="minorEastAsia" w:hAnsiTheme="minorEastAsia" w:hint="eastAsia"/>
        </w:rPr>
        <w:t xml:space="preserve">の内容を満たしているかどうかの確認を行う。 </w:t>
      </w:r>
    </w:p>
    <w:p w14:paraId="2D31832C" w14:textId="72E1D513" w:rsidR="00E64514" w:rsidRPr="00511085" w:rsidRDefault="00067C98" w:rsidP="00067C98">
      <w:pPr>
        <w:ind w:leftChars="100" w:left="210" w:firstLineChars="100" w:firstLine="210"/>
        <w:rPr>
          <w:rFonts w:asciiTheme="minorEastAsia" w:hAnsiTheme="minorEastAsia"/>
        </w:rPr>
      </w:pPr>
      <w:r w:rsidRPr="00511085">
        <w:rPr>
          <w:rFonts w:asciiTheme="minorEastAsia" w:hAnsiTheme="minorEastAsia" w:hint="eastAsia"/>
        </w:rPr>
        <w:t>また、</w:t>
      </w:r>
      <w:r w:rsidR="00D07E65" w:rsidRPr="00511085">
        <w:rPr>
          <w:rFonts w:asciiTheme="minorEastAsia" w:hAnsiTheme="minorEastAsia" w:hint="eastAsia"/>
        </w:rPr>
        <w:t>受注者</w:t>
      </w:r>
      <w:r w:rsidRPr="00511085">
        <w:rPr>
          <w:rFonts w:asciiTheme="minorEastAsia" w:hAnsiTheme="minorEastAsia" w:hint="eastAsia"/>
        </w:rPr>
        <w:t>は必要と認めた場合は、</w:t>
      </w:r>
      <w:r w:rsidR="00D07E65" w:rsidRPr="00511085">
        <w:rPr>
          <w:rFonts w:asciiTheme="minorEastAsia" w:hAnsiTheme="minorEastAsia" w:hint="eastAsia"/>
        </w:rPr>
        <w:t>点検整備</w:t>
      </w:r>
      <w:r w:rsidRPr="00511085">
        <w:rPr>
          <w:rFonts w:asciiTheme="minorEastAsia" w:hAnsiTheme="minorEastAsia" w:hint="eastAsia"/>
        </w:rPr>
        <w:t>状況の</w:t>
      </w:r>
      <w:r w:rsidR="008B1989" w:rsidRPr="00511085">
        <w:rPr>
          <w:rFonts w:asciiTheme="minorEastAsia" w:hAnsiTheme="minorEastAsia" w:hint="eastAsia"/>
        </w:rPr>
        <w:t>現地</w:t>
      </w:r>
      <w:r w:rsidRPr="00511085">
        <w:rPr>
          <w:rFonts w:asciiTheme="minorEastAsia" w:hAnsiTheme="minorEastAsia" w:hint="eastAsia"/>
        </w:rPr>
        <w:t>における確認を行う</w:t>
      </w:r>
      <w:r w:rsidR="00FD3827" w:rsidRPr="00511085">
        <w:rPr>
          <w:rFonts w:asciiTheme="minorEastAsia" w:hAnsiTheme="minorEastAsia" w:hint="eastAsia"/>
        </w:rPr>
        <w:t>ものとする</w:t>
      </w:r>
      <w:r w:rsidRPr="00511085">
        <w:rPr>
          <w:rFonts w:asciiTheme="minorEastAsia" w:hAnsiTheme="minorEastAsia" w:hint="eastAsia"/>
        </w:rPr>
        <w:t>。</w:t>
      </w:r>
    </w:p>
    <w:p w14:paraId="37ABD573" w14:textId="77777777" w:rsidR="000D303C" w:rsidRPr="00511085" w:rsidRDefault="000D303C" w:rsidP="000D303C">
      <w:pPr>
        <w:ind w:leftChars="100" w:left="210" w:firstLineChars="100" w:firstLine="210"/>
        <w:rPr>
          <w:rFonts w:asciiTheme="minorEastAsia" w:hAnsiTheme="minorEastAsia"/>
        </w:rPr>
      </w:pPr>
      <w:r w:rsidRPr="00511085">
        <w:rPr>
          <w:rFonts w:asciiTheme="minorEastAsia" w:hAnsiTheme="minorEastAsia" w:hint="eastAsia"/>
        </w:rPr>
        <w:lastRenderedPageBreak/>
        <w:t>なお、事業の実施状況等に関する評価について、学識経験者を委員とする「大阪府流域下水道施設整備運営事業者選定評価委員会」において審議された内容を受け、発注者より追加の確認を求めることがある。</w:t>
      </w:r>
    </w:p>
    <w:p w14:paraId="6C0D78A9" w14:textId="77777777" w:rsidR="00E64514" w:rsidRPr="00511085" w:rsidRDefault="00E64514" w:rsidP="00E64514"/>
    <w:p w14:paraId="7E690D45" w14:textId="1DE8E4CF" w:rsidR="00E24281" w:rsidRPr="00511085" w:rsidRDefault="00E24281" w:rsidP="00E24281">
      <w:pPr>
        <w:pStyle w:val="5"/>
      </w:pPr>
      <w:r w:rsidRPr="00511085">
        <w:t>書類による確認</w:t>
      </w:r>
    </w:p>
    <w:p w14:paraId="521175AC" w14:textId="77777777" w:rsidR="00E64514" w:rsidRPr="00511085" w:rsidRDefault="00E64514" w:rsidP="00E64514">
      <w:pPr>
        <w:ind w:leftChars="100" w:left="210" w:firstLineChars="100" w:firstLine="210"/>
      </w:pPr>
      <w:r w:rsidRPr="00511085">
        <w:rPr>
          <w:rFonts w:hint="eastAsia"/>
        </w:rPr>
        <w:t>受注者</w:t>
      </w:r>
      <w:r w:rsidRPr="00511085">
        <w:t>は、</w:t>
      </w:r>
      <w:r w:rsidRPr="00511085">
        <w:rPr>
          <w:rFonts w:hint="eastAsia"/>
        </w:rPr>
        <w:t>下表に示す</w:t>
      </w:r>
      <w:r w:rsidRPr="00511085">
        <w:t>提出書類を、それぞれの提出時期までに</w:t>
      </w:r>
      <w:r w:rsidRPr="00511085">
        <w:rPr>
          <w:rFonts w:hint="eastAsia"/>
        </w:rPr>
        <w:t>発注者</w:t>
      </w:r>
      <w:r w:rsidRPr="00511085">
        <w:t>に提出して、要求</w:t>
      </w:r>
      <w:r w:rsidRPr="00511085">
        <w:rPr>
          <w:rFonts w:hint="eastAsia"/>
        </w:rPr>
        <w:t>性能</w:t>
      </w:r>
      <w:r w:rsidRPr="00511085">
        <w:t>の達成状況について確認を受ける</w:t>
      </w:r>
      <w:r w:rsidRPr="00511085">
        <w:rPr>
          <w:rFonts w:hint="eastAsia"/>
        </w:rPr>
        <w:t>こと</w:t>
      </w:r>
      <w:r w:rsidRPr="00511085">
        <w:t>。</w:t>
      </w:r>
    </w:p>
    <w:p w14:paraId="02DC1869" w14:textId="77777777" w:rsidR="00E64514" w:rsidRPr="00511085" w:rsidRDefault="00E64514" w:rsidP="00E64514">
      <w:pPr>
        <w:ind w:leftChars="100" w:left="210" w:firstLineChars="100" w:firstLine="210"/>
        <w:rPr>
          <w:rFonts w:asciiTheme="minorEastAsia" w:hAnsiTheme="minorEastAsia"/>
        </w:rPr>
      </w:pPr>
      <w:r w:rsidRPr="00511085">
        <w:rPr>
          <w:rFonts w:asciiTheme="minorEastAsia" w:hAnsiTheme="minorEastAsia" w:hint="eastAsia"/>
        </w:rPr>
        <w:t>なお、要求性能確認計画書及び同報告書の様式は受注者において作成し、発注者の承諾を得るものとする。</w:t>
      </w:r>
    </w:p>
    <w:p w14:paraId="3477DA7A" w14:textId="4800EAEB" w:rsidR="00E24281" w:rsidRPr="00511085" w:rsidRDefault="00E24281">
      <w:pPr>
        <w:widowControl/>
        <w:jc w:val="left"/>
      </w:pPr>
    </w:p>
    <w:p w14:paraId="0CA3C6A6" w14:textId="1411491A" w:rsidR="00E24281" w:rsidRPr="00511085" w:rsidRDefault="00E64514" w:rsidP="00E24281">
      <w:pPr>
        <w:pStyle w:val="6"/>
      </w:pPr>
      <w:r w:rsidRPr="00511085">
        <w:rPr>
          <w:rFonts w:hint="eastAsia"/>
        </w:rPr>
        <w:t>要求性能確認</w:t>
      </w:r>
      <w:r w:rsidR="00E24281" w:rsidRPr="00511085">
        <w:t>計画書及び同報告書</w:t>
      </w:r>
    </w:p>
    <w:tbl>
      <w:tblPr>
        <w:tblW w:w="8735" w:type="dxa"/>
        <w:tblInd w:w="37" w:type="dxa"/>
        <w:tblLook w:val="04A0" w:firstRow="1" w:lastRow="0" w:firstColumn="1" w:lastColumn="0" w:noHBand="0" w:noVBand="1"/>
      </w:tblPr>
      <w:tblGrid>
        <w:gridCol w:w="448"/>
        <w:gridCol w:w="4143"/>
        <w:gridCol w:w="4144"/>
      </w:tblGrid>
      <w:tr w:rsidR="00511085" w:rsidRPr="00511085" w14:paraId="0EDA797B" w14:textId="77777777" w:rsidTr="001C1ACD">
        <w:trPr>
          <w:trHeight w:val="370"/>
        </w:trPr>
        <w:tc>
          <w:tcPr>
            <w:tcW w:w="448" w:type="dxa"/>
            <w:tcBorders>
              <w:top w:val="single" w:sz="4" w:space="0" w:color="000000"/>
              <w:left w:val="single" w:sz="4" w:space="0" w:color="000000"/>
              <w:bottom w:val="single" w:sz="4" w:space="0" w:color="000000"/>
              <w:right w:val="single" w:sz="4" w:space="0" w:color="000000"/>
            </w:tcBorders>
            <w:vAlign w:val="center"/>
          </w:tcPr>
          <w:p w14:paraId="41338E37" w14:textId="77777777" w:rsidR="00E24281" w:rsidRPr="00511085" w:rsidRDefault="00E24281" w:rsidP="00E24281">
            <w:pPr>
              <w:widowControl/>
              <w:jc w:val="center"/>
            </w:pPr>
          </w:p>
        </w:tc>
        <w:tc>
          <w:tcPr>
            <w:tcW w:w="4143" w:type="dxa"/>
            <w:tcBorders>
              <w:top w:val="single" w:sz="4" w:space="0" w:color="000000"/>
              <w:left w:val="single" w:sz="4" w:space="0" w:color="000000"/>
              <w:bottom w:val="single" w:sz="4" w:space="0" w:color="000000"/>
              <w:right w:val="single" w:sz="4" w:space="0" w:color="000000"/>
            </w:tcBorders>
          </w:tcPr>
          <w:p w14:paraId="71E3B011" w14:textId="77777777" w:rsidR="00E24281" w:rsidRPr="00511085" w:rsidRDefault="00E24281" w:rsidP="00E24281">
            <w:pPr>
              <w:widowControl/>
              <w:jc w:val="center"/>
            </w:pPr>
            <w:r w:rsidRPr="00511085">
              <w:t>提出書類</w:t>
            </w:r>
          </w:p>
        </w:tc>
        <w:tc>
          <w:tcPr>
            <w:tcW w:w="4144" w:type="dxa"/>
            <w:tcBorders>
              <w:top w:val="single" w:sz="4" w:space="0" w:color="000000"/>
              <w:left w:val="single" w:sz="4" w:space="0" w:color="000000"/>
              <w:bottom w:val="single" w:sz="4" w:space="0" w:color="000000"/>
              <w:right w:val="single" w:sz="4" w:space="0" w:color="000000"/>
            </w:tcBorders>
          </w:tcPr>
          <w:p w14:paraId="46E65F15" w14:textId="77777777" w:rsidR="00E24281" w:rsidRPr="00511085" w:rsidRDefault="00E24281" w:rsidP="00E24281">
            <w:pPr>
              <w:widowControl/>
              <w:jc w:val="center"/>
            </w:pPr>
            <w:r w:rsidRPr="00511085">
              <w:t>提出時期</w:t>
            </w:r>
          </w:p>
        </w:tc>
      </w:tr>
      <w:tr w:rsidR="00511085" w:rsidRPr="00511085" w14:paraId="4B67B1D9" w14:textId="77777777" w:rsidTr="005651B1">
        <w:trPr>
          <w:trHeight w:val="130"/>
        </w:trPr>
        <w:tc>
          <w:tcPr>
            <w:tcW w:w="448" w:type="dxa"/>
            <w:tcBorders>
              <w:top w:val="single" w:sz="4" w:space="0" w:color="000000"/>
              <w:left w:val="single" w:sz="4" w:space="0" w:color="000000"/>
              <w:bottom w:val="single" w:sz="4" w:space="0" w:color="000000"/>
              <w:right w:val="single" w:sz="4" w:space="0" w:color="000000"/>
            </w:tcBorders>
            <w:vAlign w:val="center"/>
          </w:tcPr>
          <w:p w14:paraId="6E7316C8" w14:textId="77777777" w:rsidR="00E24281" w:rsidRPr="00511085" w:rsidRDefault="00E24281" w:rsidP="00E24281">
            <w:pPr>
              <w:widowControl/>
              <w:jc w:val="center"/>
            </w:pPr>
            <w:r w:rsidRPr="00511085">
              <w:rPr>
                <w:rFonts w:hint="eastAsia"/>
              </w:rPr>
              <w:t>①</w:t>
            </w:r>
          </w:p>
        </w:tc>
        <w:tc>
          <w:tcPr>
            <w:tcW w:w="4143" w:type="dxa"/>
            <w:tcBorders>
              <w:top w:val="single" w:sz="4" w:space="0" w:color="000000"/>
              <w:left w:val="single" w:sz="4" w:space="0" w:color="000000"/>
              <w:bottom w:val="single" w:sz="4" w:space="0" w:color="000000"/>
              <w:right w:val="single" w:sz="4" w:space="0" w:color="000000"/>
            </w:tcBorders>
            <w:vAlign w:val="center"/>
          </w:tcPr>
          <w:p w14:paraId="503DF236" w14:textId="6877780C" w:rsidR="00E24281" w:rsidRPr="00511085" w:rsidRDefault="005651B1" w:rsidP="00E24281">
            <w:pPr>
              <w:widowControl/>
              <w:jc w:val="left"/>
            </w:pPr>
            <w:r w:rsidRPr="00511085">
              <w:rPr>
                <w:rFonts w:hint="eastAsia"/>
              </w:rPr>
              <w:t>要求性能確認</w:t>
            </w:r>
            <w:r w:rsidR="00E24281" w:rsidRPr="00511085">
              <w:t>計画書</w:t>
            </w:r>
          </w:p>
        </w:tc>
        <w:tc>
          <w:tcPr>
            <w:tcW w:w="4144" w:type="dxa"/>
            <w:tcBorders>
              <w:top w:val="single" w:sz="4" w:space="0" w:color="000000"/>
              <w:left w:val="single" w:sz="4" w:space="0" w:color="000000"/>
              <w:bottom w:val="single" w:sz="4" w:space="0" w:color="000000"/>
              <w:right w:val="single" w:sz="4" w:space="0" w:color="000000"/>
            </w:tcBorders>
            <w:vAlign w:val="center"/>
          </w:tcPr>
          <w:p w14:paraId="7381EFAF" w14:textId="5E13207E" w:rsidR="00E24281" w:rsidRPr="00511085" w:rsidRDefault="00E64514" w:rsidP="00E24281">
            <w:pPr>
              <w:widowControl/>
              <w:jc w:val="left"/>
            </w:pPr>
            <w:r w:rsidRPr="00511085">
              <w:rPr>
                <w:rFonts w:hint="eastAsia"/>
              </w:rPr>
              <w:t>点検整備</w:t>
            </w:r>
            <w:r w:rsidR="00E24281" w:rsidRPr="00511085">
              <w:t>着手時</w:t>
            </w:r>
          </w:p>
          <w:p w14:paraId="631583A1" w14:textId="4510E2ED" w:rsidR="00E24281" w:rsidRPr="00511085" w:rsidRDefault="00E24281" w:rsidP="00E24281">
            <w:pPr>
              <w:widowControl/>
              <w:jc w:val="left"/>
            </w:pPr>
            <w:r w:rsidRPr="00511085">
              <w:rPr>
                <w:rFonts w:hint="eastAsia"/>
              </w:rPr>
              <w:t>その他</w:t>
            </w:r>
            <w:r w:rsidR="00D07E65" w:rsidRPr="00511085">
              <w:rPr>
                <w:rFonts w:hint="eastAsia"/>
              </w:rPr>
              <w:t>発注者が指定する</w:t>
            </w:r>
            <w:r w:rsidRPr="00511085">
              <w:rPr>
                <w:rFonts w:hint="eastAsia"/>
              </w:rPr>
              <w:t>時期</w:t>
            </w:r>
          </w:p>
        </w:tc>
      </w:tr>
      <w:tr w:rsidR="00511085" w:rsidRPr="00511085" w14:paraId="4C87DE6B" w14:textId="77777777" w:rsidTr="001C1ACD">
        <w:trPr>
          <w:trHeight w:val="372"/>
        </w:trPr>
        <w:tc>
          <w:tcPr>
            <w:tcW w:w="448" w:type="dxa"/>
            <w:tcBorders>
              <w:top w:val="single" w:sz="4" w:space="0" w:color="000000"/>
              <w:left w:val="single" w:sz="4" w:space="0" w:color="000000"/>
              <w:bottom w:val="single" w:sz="4" w:space="0" w:color="000000"/>
              <w:right w:val="single" w:sz="4" w:space="0" w:color="000000"/>
            </w:tcBorders>
            <w:vAlign w:val="center"/>
          </w:tcPr>
          <w:p w14:paraId="641E9D0F" w14:textId="77777777" w:rsidR="00E24281" w:rsidRPr="00511085" w:rsidRDefault="00E24281" w:rsidP="00E24281">
            <w:pPr>
              <w:widowControl/>
              <w:jc w:val="center"/>
            </w:pPr>
            <w:r w:rsidRPr="00511085">
              <w:rPr>
                <w:rFonts w:hint="eastAsia"/>
              </w:rPr>
              <w:t>②</w:t>
            </w:r>
          </w:p>
        </w:tc>
        <w:tc>
          <w:tcPr>
            <w:tcW w:w="4143" w:type="dxa"/>
            <w:tcBorders>
              <w:top w:val="single" w:sz="4" w:space="0" w:color="000000"/>
              <w:left w:val="single" w:sz="4" w:space="0" w:color="000000"/>
              <w:bottom w:val="single" w:sz="4" w:space="0" w:color="000000"/>
              <w:right w:val="single" w:sz="4" w:space="0" w:color="000000"/>
            </w:tcBorders>
            <w:vAlign w:val="center"/>
          </w:tcPr>
          <w:p w14:paraId="057C3061" w14:textId="123468C4" w:rsidR="00E24281" w:rsidRPr="00511085" w:rsidRDefault="005651B1" w:rsidP="00E24281">
            <w:pPr>
              <w:widowControl/>
              <w:jc w:val="left"/>
            </w:pPr>
            <w:r w:rsidRPr="00511085">
              <w:rPr>
                <w:rFonts w:hint="eastAsia"/>
              </w:rPr>
              <w:t>要求性能確認</w:t>
            </w:r>
            <w:r w:rsidR="00E24281" w:rsidRPr="00511085">
              <w:t>報告書</w:t>
            </w:r>
          </w:p>
        </w:tc>
        <w:tc>
          <w:tcPr>
            <w:tcW w:w="4144" w:type="dxa"/>
            <w:tcBorders>
              <w:top w:val="single" w:sz="4" w:space="0" w:color="000000"/>
              <w:left w:val="single" w:sz="4" w:space="0" w:color="000000"/>
              <w:bottom w:val="single" w:sz="4" w:space="0" w:color="000000"/>
              <w:right w:val="single" w:sz="4" w:space="0" w:color="000000"/>
            </w:tcBorders>
            <w:vAlign w:val="center"/>
          </w:tcPr>
          <w:p w14:paraId="7E26A836" w14:textId="1533A225" w:rsidR="00D07E65" w:rsidRPr="00511085" w:rsidRDefault="00D07E65" w:rsidP="00E24281">
            <w:pPr>
              <w:widowControl/>
              <w:jc w:val="left"/>
            </w:pPr>
            <w:r w:rsidRPr="00511085">
              <w:rPr>
                <w:rFonts w:hint="eastAsia"/>
              </w:rPr>
              <w:t>点検整備完了時</w:t>
            </w:r>
          </w:p>
          <w:p w14:paraId="0858AA3F" w14:textId="3C149F0E" w:rsidR="00E24281" w:rsidRPr="00511085" w:rsidRDefault="00D07E65" w:rsidP="00E24281">
            <w:pPr>
              <w:widowControl/>
              <w:jc w:val="left"/>
            </w:pPr>
            <w:r w:rsidRPr="00511085">
              <w:rPr>
                <w:rFonts w:hint="eastAsia"/>
              </w:rPr>
              <w:t>その他</w:t>
            </w:r>
            <w:r w:rsidR="00BA2CE4" w:rsidRPr="00511085">
              <w:rPr>
                <w:rFonts w:hint="eastAsia"/>
              </w:rPr>
              <w:t>発注者が指定する時期</w:t>
            </w:r>
          </w:p>
        </w:tc>
      </w:tr>
    </w:tbl>
    <w:p w14:paraId="4F838AB7" w14:textId="77777777" w:rsidR="005651B1" w:rsidRPr="00511085" w:rsidRDefault="005651B1" w:rsidP="005651B1">
      <w:pPr>
        <w:ind w:leftChars="150" w:left="315" w:firstLineChars="100" w:firstLine="210"/>
      </w:pPr>
      <w:r w:rsidRPr="00511085">
        <w:rPr>
          <w:rFonts w:hint="eastAsia"/>
        </w:rPr>
        <w:t>なお、要求性能確認計画書及び同報告書の作成は、事業契約書等に定めるとおり各業務につき関係法令に基づく責任を負う者が実施するものとするが、受注者はこれを提出し包括的な責任を負う。</w:t>
      </w:r>
    </w:p>
    <w:p w14:paraId="1C51F0EF" w14:textId="77777777" w:rsidR="005651B1" w:rsidRPr="00511085" w:rsidRDefault="005651B1" w:rsidP="00E24281">
      <w:pPr>
        <w:spacing w:line="259" w:lineRule="auto"/>
      </w:pPr>
    </w:p>
    <w:p w14:paraId="5EF89591" w14:textId="6A7DA357" w:rsidR="00E24281" w:rsidRPr="00511085" w:rsidRDefault="00E24281" w:rsidP="00E24281">
      <w:pPr>
        <w:pStyle w:val="6"/>
      </w:pPr>
      <w:r w:rsidRPr="00511085">
        <w:rPr>
          <w:rFonts w:hint="eastAsia"/>
        </w:rPr>
        <w:t>各提出書類</w:t>
      </w:r>
    </w:p>
    <w:tbl>
      <w:tblPr>
        <w:tblW w:w="8735" w:type="dxa"/>
        <w:tblInd w:w="37" w:type="dxa"/>
        <w:tblCellMar>
          <w:left w:w="106" w:type="dxa"/>
        </w:tblCellMar>
        <w:tblLook w:val="04A0" w:firstRow="1" w:lastRow="0" w:firstColumn="1" w:lastColumn="0" w:noHBand="0" w:noVBand="1"/>
      </w:tblPr>
      <w:tblGrid>
        <w:gridCol w:w="462"/>
        <w:gridCol w:w="4136"/>
        <w:gridCol w:w="4137"/>
      </w:tblGrid>
      <w:tr w:rsidR="00511085" w:rsidRPr="00511085" w14:paraId="17C751E3" w14:textId="77777777" w:rsidTr="001C1ACD">
        <w:trPr>
          <w:trHeight w:val="370"/>
        </w:trPr>
        <w:tc>
          <w:tcPr>
            <w:tcW w:w="462" w:type="dxa"/>
            <w:tcBorders>
              <w:top w:val="single" w:sz="4" w:space="0" w:color="000000"/>
              <w:left w:val="single" w:sz="4" w:space="0" w:color="000000"/>
              <w:bottom w:val="single" w:sz="4" w:space="0" w:color="000000"/>
              <w:right w:val="single" w:sz="4" w:space="0" w:color="000000"/>
            </w:tcBorders>
          </w:tcPr>
          <w:p w14:paraId="71040A67" w14:textId="77777777" w:rsidR="00E24281" w:rsidRPr="00511085" w:rsidRDefault="00E24281" w:rsidP="00E24281">
            <w:pPr>
              <w:widowControl/>
              <w:jc w:val="center"/>
            </w:pPr>
          </w:p>
        </w:tc>
        <w:tc>
          <w:tcPr>
            <w:tcW w:w="4136" w:type="dxa"/>
            <w:tcBorders>
              <w:top w:val="single" w:sz="4" w:space="0" w:color="000000"/>
              <w:left w:val="single" w:sz="4" w:space="0" w:color="000000"/>
              <w:bottom w:val="single" w:sz="4" w:space="0" w:color="000000"/>
              <w:right w:val="single" w:sz="4" w:space="0" w:color="000000"/>
            </w:tcBorders>
          </w:tcPr>
          <w:p w14:paraId="430FF8BF" w14:textId="442BED61" w:rsidR="00E24281" w:rsidRPr="00511085" w:rsidRDefault="00E24281" w:rsidP="00E24281">
            <w:pPr>
              <w:widowControl/>
              <w:jc w:val="center"/>
            </w:pPr>
            <w:r w:rsidRPr="00511085">
              <w:t>提出書類</w:t>
            </w:r>
          </w:p>
        </w:tc>
        <w:tc>
          <w:tcPr>
            <w:tcW w:w="4137" w:type="dxa"/>
            <w:tcBorders>
              <w:top w:val="single" w:sz="4" w:space="0" w:color="000000"/>
              <w:left w:val="single" w:sz="4" w:space="0" w:color="000000"/>
              <w:bottom w:val="single" w:sz="4" w:space="0" w:color="000000"/>
              <w:right w:val="single" w:sz="4" w:space="0" w:color="000000"/>
            </w:tcBorders>
          </w:tcPr>
          <w:p w14:paraId="56C67D72" w14:textId="643E77CE" w:rsidR="00E24281" w:rsidRPr="00511085" w:rsidRDefault="00E24281" w:rsidP="00E24281">
            <w:pPr>
              <w:widowControl/>
              <w:jc w:val="center"/>
            </w:pPr>
            <w:r w:rsidRPr="00511085">
              <w:t>提出時期</w:t>
            </w:r>
          </w:p>
        </w:tc>
      </w:tr>
      <w:tr w:rsidR="00511085" w:rsidRPr="00511085" w14:paraId="4BCE0066" w14:textId="77777777" w:rsidTr="001C1ACD">
        <w:trPr>
          <w:trHeight w:val="370"/>
        </w:trPr>
        <w:tc>
          <w:tcPr>
            <w:tcW w:w="462" w:type="dxa"/>
            <w:tcBorders>
              <w:top w:val="single" w:sz="4" w:space="0" w:color="000000"/>
              <w:left w:val="single" w:sz="4" w:space="0" w:color="000000"/>
              <w:bottom w:val="single" w:sz="4" w:space="0" w:color="000000"/>
              <w:right w:val="single" w:sz="4" w:space="0" w:color="000000"/>
            </w:tcBorders>
          </w:tcPr>
          <w:p w14:paraId="549D3247" w14:textId="45DAE5CE" w:rsidR="00E24281" w:rsidRPr="00511085" w:rsidRDefault="00E24281" w:rsidP="00E24281">
            <w:pPr>
              <w:widowControl/>
              <w:jc w:val="center"/>
            </w:pPr>
            <w:r w:rsidRPr="00511085">
              <w:rPr>
                <w:rFonts w:hAnsi="ＭＳ 明朝" w:cs="ＭＳ 明朝" w:hint="eastAsia"/>
              </w:rPr>
              <w:t>①</w:t>
            </w:r>
          </w:p>
        </w:tc>
        <w:tc>
          <w:tcPr>
            <w:tcW w:w="4136" w:type="dxa"/>
            <w:tcBorders>
              <w:top w:val="single" w:sz="4" w:space="0" w:color="000000"/>
              <w:left w:val="single" w:sz="4" w:space="0" w:color="000000"/>
              <w:bottom w:val="single" w:sz="4" w:space="0" w:color="000000"/>
              <w:right w:val="single" w:sz="4" w:space="0" w:color="000000"/>
            </w:tcBorders>
          </w:tcPr>
          <w:p w14:paraId="2D9EAC34" w14:textId="77777777" w:rsidR="00E24281" w:rsidRPr="00511085" w:rsidRDefault="00E24281" w:rsidP="00E24281">
            <w:pPr>
              <w:widowControl/>
              <w:jc w:val="left"/>
            </w:pPr>
            <w:r w:rsidRPr="00511085">
              <w:rPr>
                <w:rFonts w:hint="eastAsia"/>
              </w:rPr>
              <w:t>業務実施計画書</w:t>
            </w:r>
          </w:p>
        </w:tc>
        <w:tc>
          <w:tcPr>
            <w:tcW w:w="4137" w:type="dxa"/>
            <w:tcBorders>
              <w:top w:val="single" w:sz="4" w:space="0" w:color="000000"/>
              <w:left w:val="single" w:sz="4" w:space="0" w:color="000000"/>
              <w:bottom w:val="single" w:sz="4" w:space="0" w:color="000000"/>
              <w:right w:val="single" w:sz="4" w:space="0" w:color="000000"/>
            </w:tcBorders>
          </w:tcPr>
          <w:p w14:paraId="3B411BA3" w14:textId="07BA547F" w:rsidR="00E24281" w:rsidRPr="00511085" w:rsidRDefault="00E24281" w:rsidP="00E24281">
            <w:pPr>
              <w:widowControl/>
              <w:jc w:val="left"/>
            </w:pPr>
            <w:r w:rsidRPr="00511085">
              <w:rPr>
                <w:rFonts w:hint="eastAsia"/>
              </w:rPr>
              <w:t>点検整備業務の開始</w:t>
            </w:r>
            <w:r w:rsidRPr="00511085">
              <w:t>60日前まで</w:t>
            </w:r>
          </w:p>
        </w:tc>
      </w:tr>
      <w:tr w:rsidR="00511085" w:rsidRPr="00511085" w14:paraId="0BA0D07E" w14:textId="77777777" w:rsidTr="001C1ACD">
        <w:trPr>
          <w:trHeight w:val="370"/>
        </w:trPr>
        <w:tc>
          <w:tcPr>
            <w:tcW w:w="462" w:type="dxa"/>
            <w:tcBorders>
              <w:top w:val="single" w:sz="4" w:space="0" w:color="000000"/>
              <w:left w:val="single" w:sz="4" w:space="0" w:color="000000"/>
              <w:bottom w:val="single" w:sz="4" w:space="0" w:color="000000"/>
              <w:right w:val="single" w:sz="4" w:space="0" w:color="000000"/>
            </w:tcBorders>
          </w:tcPr>
          <w:p w14:paraId="38F22E22" w14:textId="79AEDAE9" w:rsidR="00E24281" w:rsidRPr="00511085" w:rsidRDefault="00E24281" w:rsidP="00E24281">
            <w:pPr>
              <w:widowControl/>
              <w:jc w:val="center"/>
            </w:pPr>
            <w:r w:rsidRPr="00511085">
              <w:rPr>
                <w:rFonts w:hint="eastAsia"/>
              </w:rPr>
              <w:t>②</w:t>
            </w:r>
          </w:p>
        </w:tc>
        <w:tc>
          <w:tcPr>
            <w:tcW w:w="4136" w:type="dxa"/>
            <w:tcBorders>
              <w:top w:val="single" w:sz="4" w:space="0" w:color="000000"/>
              <w:left w:val="single" w:sz="4" w:space="0" w:color="000000"/>
              <w:bottom w:val="single" w:sz="4" w:space="0" w:color="000000"/>
              <w:right w:val="single" w:sz="4" w:space="0" w:color="000000"/>
            </w:tcBorders>
          </w:tcPr>
          <w:p w14:paraId="3DE0A977" w14:textId="0890B62C" w:rsidR="00E24281" w:rsidRPr="00511085" w:rsidRDefault="00E24281" w:rsidP="00E24281">
            <w:pPr>
              <w:widowControl/>
              <w:jc w:val="left"/>
            </w:pPr>
            <w:r w:rsidRPr="00511085">
              <w:t>年間</w:t>
            </w:r>
            <w:r w:rsidRPr="00511085">
              <w:rPr>
                <w:rFonts w:hint="eastAsia"/>
              </w:rPr>
              <w:t>業務</w:t>
            </w:r>
            <w:r w:rsidRPr="00511085">
              <w:t>実施計画書</w:t>
            </w:r>
          </w:p>
        </w:tc>
        <w:tc>
          <w:tcPr>
            <w:tcW w:w="4137" w:type="dxa"/>
            <w:tcBorders>
              <w:top w:val="single" w:sz="4" w:space="0" w:color="000000"/>
              <w:left w:val="single" w:sz="4" w:space="0" w:color="000000"/>
              <w:bottom w:val="single" w:sz="4" w:space="0" w:color="000000"/>
              <w:right w:val="single" w:sz="4" w:space="0" w:color="000000"/>
            </w:tcBorders>
          </w:tcPr>
          <w:p w14:paraId="6ED20F46" w14:textId="02FAB40E" w:rsidR="00E24281" w:rsidRPr="00511085" w:rsidRDefault="00E24281" w:rsidP="00E24281">
            <w:pPr>
              <w:widowControl/>
              <w:jc w:val="left"/>
            </w:pPr>
            <w:r w:rsidRPr="00511085">
              <w:rPr>
                <w:rFonts w:hint="eastAsia"/>
              </w:rPr>
              <w:t>毎年の業務</w:t>
            </w:r>
            <w:r w:rsidRPr="00511085">
              <w:t>開始30日前まで</w:t>
            </w:r>
          </w:p>
        </w:tc>
      </w:tr>
      <w:tr w:rsidR="00511085" w:rsidRPr="00511085" w14:paraId="120F0CF6" w14:textId="77777777" w:rsidTr="001C1ACD">
        <w:trPr>
          <w:trHeight w:val="370"/>
        </w:trPr>
        <w:tc>
          <w:tcPr>
            <w:tcW w:w="462" w:type="dxa"/>
            <w:tcBorders>
              <w:top w:val="single" w:sz="4" w:space="0" w:color="000000"/>
              <w:left w:val="single" w:sz="4" w:space="0" w:color="000000"/>
              <w:bottom w:val="single" w:sz="4" w:space="0" w:color="000000"/>
              <w:right w:val="single" w:sz="4" w:space="0" w:color="000000"/>
            </w:tcBorders>
          </w:tcPr>
          <w:p w14:paraId="3C1142DB" w14:textId="01669F69" w:rsidR="00E24281" w:rsidRPr="00511085" w:rsidRDefault="00D07E65" w:rsidP="00E24281">
            <w:pPr>
              <w:widowControl/>
              <w:jc w:val="center"/>
            </w:pPr>
            <w:r w:rsidRPr="00511085">
              <w:rPr>
                <w:rFonts w:hint="eastAsia"/>
              </w:rPr>
              <w:t>③</w:t>
            </w:r>
          </w:p>
        </w:tc>
        <w:tc>
          <w:tcPr>
            <w:tcW w:w="4136" w:type="dxa"/>
            <w:tcBorders>
              <w:top w:val="single" w:sz="4" w:space="0" w:color="000000"/>
              <w:left w:val="single" w:sz="4" w:space="0" w:color="000000"/>
              <w:bottom w:val="single" w:sz="4" w:space="0" w:color="000000"/>
              <w:right w:val="single" w:sz="4" w:space="0" w:color="000000"/>
            </w:tcBorders>
          </w:tcPr>
          <w:p w14:paraId="7D3EAB9D" w14:textId="77777777" w:rsidR="00E24281" w:rsidRPr="00511085" w:rsidRDefault="00E24281" w:rsidP="00E24281">
            <w:pPr>
              <w:widowControl/>
              <w:jc w:val="left"/>
            </w:pPr>
            <w:r w:rsidRPr="00511085">
              <w:t>業務報告書</w:t>
            </w:r>
          </w:p>
        </w:tc>
        <w:tc>
          <w:tcPr>
            <w:tcW w:w="4137" w:type="dxa"/>
            <w:tcBorders>
              <w:top w:val="single" w:sz="4" w:space="0" w:color="000000"/>
              <w:left w:val="single" w:sz="4" w:space="0" w:color="000000"/>
              <w:bottom w:val="single" w:sz="4" w:space="0" w:color="000000"/>
              <w:right w:val="single" w:sz="4" w:space="0" w:color="000000"/>
            </w:tcBorders>
          </w:tcPr>
          <w:p w14:paraId="684AA0FE" w14:textId="77777777" w:rsidR="00E24281" w:rsidRPr="00511085" w:rsidRDefault="00E24281" w:rsidP="00E24281">
            <w:pPr>
              <w:widowControl/>
              <w:jc w:val="left"/>
            </w:pPr>
            <w:r w:rsidRPr="00511085">
              <w:rPr>
                <w:rFonts w:hint="eastAsia"/>
              </w:rPr>
              <w:t>毎年度２月末まで</w:t>
            </w:r>
          </w:p>
        </w:tc>
      </w:tr>
      <w:tr w:rsidR="00511085" w:rsidRPr="00511085" w14:paraId="71AD3365" w14:textId="77777777" w:rsidTr="001C1ACD">
        <w:trPr>
          <w:trHeight w:val="370"/>
        </w:trPr>
        <w:tc>
          <w:tcPr>
            <w:tcW w:w="462" w:type="dxa"/>
            <w:tcBorders>
              <w:top w:val="single" w:sz="4" w:space="0" w:color="000000"/>
              <w:left w:val="single" w:sz="4" w:space="0" w:color="000000"/>
              <w:bottom w:val="single" w:sz="4" w:space="0" w:color="000000"/>
              <w:right w:val="single" w:sz="4" w:space="0" w:color="000000"/>
            </w:tcBorders>
          </w:tcPr>
          <w:p w14:paraId="6671074A" w14:textId="64396183" w:rsidR="00E24281" w:rsidRPr="00511085" w:rsidRDefault="00D07E65" w:rsidP="00E24281">
            <w:pPr>
              <w:widowControl/>
              <w:jc w:val="center"/>
            </w:pPr>
            <w:r w:rsidRPr="00511085">
              <w:rPr>
                <w:rFonts w:hint="eastAsia"/>
              </w:rPr>
              <w:t>④</w:t>
            </w:r>
          </w:p>
        </w:tc>
        <w:tc>
          <w:tcPr>
            <w:tcW w:w="4136" w:type="dxa"/>
            <w:tcBorders>
              <w:top w:val="single" w:sz="4" w:space="0" w:color="000000"/>
              <w:left w:val="single" w:sz="4" w:space="0" w:color="000000"/>
              <w:bottom w:val="single" w:sz="4" w:space="0" w:color="000000"/>
              <w:right w:val="single" w:sz="4" w:space="0" w:color="000000"/>
            </w:tcBorders>
          </w:tcPr>
          <w:p w14:paraId="19319E7E" w14:textId="36F02E85" w:rsidR="00E24281" w:rsidRPr="00511085" w:rsidRDefault="00E24281" w:rsidP="00E24281">
            <w:pPr>
              <w:widowControl/>
              <w:jc w:val="left"/>
            </w:pPr>
            <w:r w:rsidRPr="00511085">
              <w:t>その他発注者が必要とする書類</w:t>
            </w:r>
          </w:p>
        </w:tc>
        <w:tc>
          <w:tcPr>
            <w:tcW w:w="4137" w:type="dxa"/>
            <w:tcBorders>
              <w:top w:val="single" w:sz="4" w:space="0" w:color="000000"/>
              <w:left w:val="single" w:sz="4" w:space="0" w:color="000000"/>
              <w:bottom w:val="single" w:sz="4" w:space="0" w:color="000000"/>
              <w:right w:val="single" w:sz="4" w:space="0" w:color="000000"/>
            </w:tcBorders>
          </w:tcPr>
          <w:p w14:paraId="1F99FDE0" w14:textId="4CF4A7BB" w:rsidR="00E24281" w:rsidRPr="00511085" w:rsidRDefault="00E24281" w:rsidP="00E24281">
            <w:pPr>
              <w:widowControl/>
              <w:jc w:val="left"/>
            </w:pPr>
            <w:r w:rsidRPr="00511085">
              <w:t>随時</w:t>
            </w:r>
          </w:p>
        </w:tc>
      </w:tr>
    </w:tbl>
    <w:p w14:paraId="5229C1BB" w14:textId="77777777" w:rsidR="005651B1" w:rsidRPr="00511085" w:rsidRDefault="005651B1" w:rsidP="00D07E65">
      <w:pPr>
        <w:ind w:leftChars="100" w:left="210" w:firstLineChars="100" w:firstLine="210"/>
      </w:pPr>
      <w:r w:rsidRPr="00511085">
        <w:rPr>
          <w:rFonts w:hint="eastAsia"/>
        </w:rPr>
        <w:t>発注者</w:t>
      </w:r>
      <w:r w:rsidRPr="00511085">
        <w:t>は</w:t>
      </w:r>
      <w:r w:rsidRPr="00511085">
        <w:rPr>
          <w:rFonts w:hint="eastAsia"/>
        </w:rPr>
        <w:t>受注者</w:t>
      </w:r>
      <w:r w:rsidRPr="00511085">
        <w:t>に対して、業務実施状況についての説明又は書類の提出をいつでも求め、確認することができることとする。</w:t>
      </w:r>
    </w:p>
    <w:p w14:paraId="7957D9FB" w14:textId="786BB1D3" w:rsidR="005651B1" w:rsidRPr="00511085" w:rsidRDefault="005651B1" w:rsidP="00CA7634">
      <w:pPr>
        <w:widowControl/>
        <w:jc w:val="left"/>
      </w:pPr>
    </w:p>
    <w:p w14:paraId="48316601" w14:textId="22E4A3C6" w:rsidR="00E24281" w:rsidRPr="00511085" w:rsidRDefault="00E24281" w:rsidP="00CA7634">
      <w:pPr>
        <w:pStyle w:val="5"/>
      </w:pPr>
      <w:r w:rsidRPr="00511085">
        <w:t>現地における確認</w:t>
      </w:r>
    </w:p>
    <w:p w14:paraId="2A23109A" w14:textId="22FAE600" w:rsidR="00E24281" w:rsidRPr="00511085" w:rsidRDefault="00E24281" w:rsidP="00CA7634">
      <w:pPr>
        <w:ind w:leftChars="100" w:left="210" w:right="98" w:firstLineChars="100" w:firstLine="210"/>
        <w:jc w:val="left"/>
      </w:pPr>
      <w:r w:rsidRPr="00511085">
        <w:t>発注者は、</w:t>
      </w:r>
      <w:r w:rsidRPr="00511085">
        <w:rPr>
          <w:rFonts w:hint="eastAsia"/>
        </w:rPr>
        <w:t>点検整備</w:t>
      </w:r>
      <w:r w:rsidR="00686AB4" w:rsidRPr="00511085">
        <w:rPr>
          <w:rFonts w:hint="eastAsia"/>
        </w:rPr>
        <w:t>業務</w:t>
      </w:r>
      <w:r w:rsidRPr="00511085">
        <w:t>のモニタリング実施にあたり、必要と認める時は、現地における確認を行う。受注者は、発注者の現地における確認に必要な協力を行う。</w:t>
      </w:r>
    </w:p>
    <w:p w14:paraId="1E40AE6D" w14:textId="150DF9C8" w:rsidR="00E24281" w:rsidRPr="00511085" w:rsidRDefault="00E24281" w:rsidP="00CA7634"/>
    <w:p w14:paraId="32705434" w14:textId="70A5C711" w:rsidR="00E24281" w:rsidRPr="00511085" w:rsidRDefault="00E24281" w:rsidP="00CA7634">
      <w:pPr>
        <w:pStyle w:val="3"/>
      </w:pPr>
      <w:bookmarkStart w:id="355" w:name="_Toc31099"/>
      <w:bookmarkStart w:id="356" w:name="_Toc115253715"/>
      <w:r w:rsidRPr="00511085">
        <w:t>具体的なモニタリングの手順</w:t>
      </w:r>
      <w:bookmarkEnd w:id="355"/>
      <w:bookmarkEnd w:id="356"/>
    </w:p>
    <w:p w14:paraId="1A5B291B" w14:textId="261C9E28" w:rsidR="00E24281" w:rsidRPr="00511085" w:rsidRDefault="00E24281" w:rsidP="00CA7634">
      <w:pPr>
        <w:ind w:left="168" w:firstLineChars="100" w:firstLine="210"/>
      </w:pPr>
      <w:r w:rsidRPr="00511085">
        <w:rPr>
          <w:rFonts w:hint="eastAsia"/>
        </w:rPr>
        <w:t>点検整備</w:t>
      </w:r>
      <w:r w:rsidR="00686AB4" w:rsidRPr="00511085">
        <w:rPr>
          <w:rFonts w:hint="eastAsia"/>
        </w:rPr>
        <w:t>業務</w:t>
      </w:r>
      <w:r w:rsidRPr="00511085">
        <w:t>のモニタリングの手順及び受注者と発注者の作業内容は以下のとおりである。</w:t>
      </w:r>
    </w:p>
    <w:p w14:paraId="69B4C2A4" w14:textId="2DB343E9" w:rsidR="00E24281" w:rsidRPr="00511085" w:rsidRDefault="00E24281" w:rsidP="00CA7634">
      <w:pPr>
        <w:widowControl/>
        <w:jc w:val="left"/>
      </w:pPr>
    </w:p>
    <w:p w14:paraId="514109CD" w14:textId="69B3802A" w:rsidR="000D303C" w:rsidRPr="00511085" w:rsidRDefault="000D303C" w:rsidP="00CA7634">
      <w:pPr>
        <w:widowControl/>
        <w:jc w:val="left"/>
      </w:pPr>
    </w:p>
    <w:p w14:paraId="2648B74E" w14:textId="3D42FAD0" w:rsidR="000D303C" w:rsidRPr="00511085" w:rsidRDefault="000D303C" w:rsidP="00CA7634">
      <w:pPr>
        <w:widowControl/>
        <w:jc w:val="left"/>
      </w:pPr>
    </w:p>
    <w:p w14:paraId="4D9CDA19" w14:textId="77777777" w:rsidR="000D303C" w:rsidRPr="00511085" w:rsidRDefault="000D303C" w:rsidP="00CA7634">
      <w:pPr>
        <w:widowControl/>
        <w:jc w:val="left"/>
      </w:pPr>
    </w:p>
    <w:tbl>
      <w:tblPr>
        <w:tblW w:w="8721" w:type="dxa"/>
        <w:tblInd w:w="51" w:type="dxa"/>
        <w:tblCellMar>
          <w:left w:w="105" w:type="dxa"/>
        </w:tblCellMar>
        <w:tblLook w:val="04A0" w:firstRow="1" w:lastRow="0" w:firstColumn="1" w:lastColumn="0" w:noHBand="0" w:noVBand="1"/>
      </w:tblPr>
      <w:tblGrid>
        <w:gridCol w:w="448"/>
        <w:gridCol w:w="4136"/>
        <w:gridCol w:w="4137"/>
      </w:tblGrid>
      <w:tr w:rsidR="00511085" w:rsidRPr="00511085" w14:paraId="2198C2F6" w14:textId="77777777" w:rsidTr="003809B3">
        <w:trPr>
          <w:trHeight w:val="20"/>
        </w:trPr>
        <w:tc>
          <w:tcPr>
            <w:tcW w:w="448" w:type="dxa"/>
            <w:tcBorders>
              <w:top w:val="single" w:sz="4" w:space="0" w:color="000000"/>
              <w:left w:val="single" w:sz="4" w:space="0" w:color="000000"/>
              <w:bottom w:val="single" w:sz="4" w:space="0" w:color="000000"/>
              <w:right w:val="single" w:sz="4" w:space="0" w:color="000000"/>
            </w:tcBorders>
          </w:tcPr>
          <w:p w14:paraId="2288652B" w14:textId="77777777" w:rsidR="005651B1" w:rsidRPr="00511085" w:rsidRDefault="005651B1" w:rsidP="00CA7634">
            <w:pPr>
              <w:jc w:val="center"/>
              <w:rPr>
                <w:rFonts w:asciiTheme="minorEastAsia" w:hAnsiTheme="minorEastAsia"/>
              </w:rPr>
            </w:pPr>
          </w:p>
        </w:tc>
        <w:tc>
          <w:tcPr>
            <w:tcW w:w="4136" w:type="dxa"/>
            <w:tcBorders>
              <w:top w:val="single" w:sz="4" w:space="0" w:color="000000"/>
              <w:left w:val="single" w:sz="4" w:space="0" w:color="000000"/>
              <w:bottom w:val="single" w:sz="4" w:space="0" w:color="000000"/>
              <w:right w:val="single" w:sz="4" w:space="0" w:color="000000"/>
            </w:tcBorders>
          </w:tcPr>
          <w:p w14:paraId="659DF75D" w14:textId="77777777" w:rsidR="005651B1" w:rsidRPr="00511085" w:rsidRDefault="005651B1" w:rsidP="00CA7634">
            <w:pPr>
              <w:jc w:val="center"/>
              <w:rPr>
                <w:rFonts w:asciiTheme="minorEastAsia" w:hAnsiTheme="minorEastAsia"/>
              </w:rPr>
            </w:pPr>
            <w:r w:rsidRPr="00511085">
              <w:rPr>
                <w:rFonts w:asciiTheme="minorEastAsia" w:hAnsiTheme="minorEastAsia" w:hint="eastAsia"/>
              </w:rPr>
              <w:t>受注者</w:t>
            </w:r>
          </w:p>
        </w:tc>
        <w:tc>
          <w:tcPr>
            <w:tcW w:w="4137" w:type="dxa"/>
            <w:tcBorders>
              <w:top w:val="single" w:sz="4" w:space="0" w:color="000000"/>
              <w:left w:val="single" w:sz="4" w:space="0" w:color="000000"/>
              <w:bottom w:val="single" w:sz="4" w:space="0" w:color="000000"/>
              <w:right w:val="single" w:sz="4" w:space="0" w:color="000000"/>
            </w:tcBorders>
          </w:tcPr>
          <w:p w14:paraId="78279555" w14:textId="77777777" w:rsidR="005651B1" w:rsidRPr="00511085" w:rsidRDefault="005651B1" w:rsidP="00CA7634">
            <w:pPr>
              <w:jc w:val="center"/>
              <w:rPr>
                <w:rFonts w:asciiTheme="minorEastAsia" w:hAnsiTheme="minorEastAsia"/>
              </w:rPr>
            </w:pPr>
            <w:r w:rsidRPr="00511085">
              <w:rPr>
                <w:rFonts w:asciiTheme="minorEastAsia" w:hAnsiTheme="minorEastAsia" w:hint="eastAsia"/>
              </w:rPr>
              <w:t>発注者</w:t>
            </w:r>
          </w:p>
        </w:tc>
      </w:tr>
      <w:tr w:rsidR="00511085" w:rsidRPr="00511085" w14:paraId="7877D577" w14:textId="77777777" w:rsidTr="003809B3">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7C7C0C30" w14:textId="77777777" w:rsidR="005651B1" w:rsidRPr="00511085" w:rsidRDefault="005651B1" w:rsidP="00CA7634">
            <w:pPr>
              <w:rPr>
                <w:rFonts w:asciiTheme="minorEastAsia" w:hAnsiTheme="minorEastAsia"/>
              </w:rPr>
            </w:pPr>
            <w:r w:rsidRPr="00511085">
              <w:rPr>
                <w:rFonts w:asciiTheme="minorEastAsia" w:hAnsiTheme="minorEastAsia"/>
              </w:rPr>
              <w:t>①</w:t>
            </w:r>
          </w:p>
        </w:tc>
        <w:tc>
          <w:tcPr>
            <w:tcW w:w="4136" w:type="dxa"/>
            <w:tcBorders>
              <w:top w:val="single" w:sz="4" w:space="0" w:color="000000"/>
              <w:left w:val="single" w:sz="4" w:space="0" w:color="000000"/>
              <w:bottom w:val="single" w:sz="4" w:space="0" w:color="000000"/>
              <w:right w:val="single" w:sz="4" w:space="0" w:color="000000"/>
            </w:tcBorders>
          </w:tcPr>
          <w:p w14:paraId="3DEC8FD0" w14:textId="6405FD8E" w:rsidR="005651B1" w:rsidRPr="00511085" w:rsidRDefault="005651B1" w:rsidP="00D07E65">
            <w:pPr>
              <w:ind w:left="210" w:hangingChars="100" w:hanging="210"/>
              <w:rPr>
                <w:rFonts w:asciiTheme="minorEastAsia" w:hAnsiTheme="minorEastAsia"/>
              </w:rPr>
            </w:pPr>
            <w:r w:rsidRPr="00511085">
              <w:rPr>
                <w:rFonts w:asciiTheme="minorEastAsia" w:hAnsiTheme="minorEastAsia"/>
              </w:rPr>
              <w:t>・</w:t>
            </w:r>
            <w:r w:rsidRPr="00511085">
              <w:rPr>
                <w:rFonts w:asciiTheme="minorEastAsia" w:hAnsiTheme="minorEastAsia" w:hint="eastAsia"/>
              </w:rPr>
              <w:t>点検整備</w:t>
            </w:r>
            <w:r w:rsidR="00D07E65" w:rsidRPr="00511085">
              <w:rPr>
                <w:rFonts w:asciiTheme="minorEastAsia" w:hAnsiTheme="minorEastAsia" w:hint="eastAsia"/>
              </w:rPr>
              <w:t>業務の開始60日前までに</w:t>
            </w:r>
            <w:r w:rsidRPr="00511085">
              <w:rPr>
                <w:rFonts w:asciiTheme="minorEastAsia" w:hAnsiTheme="minorEastAsia"/>
              </w:rPr>
              <w:t>、</w:t>
            </w:r>
            <w:r w:rsidR="00BD4F97" w:rsidRPr="00511085">
              <w:rPr>
                <w:rFonts w:asciiTheme="minorEastAsia" w:hAnsiTheme="minorEastAsia" w:hint="eastAsia"/>
              </w:rPr>
              <w:t>要求性能確認計画書、</w:t>
            </w:r>
            <w:r w:rsidRPr="00511085">
              <w:rPr>
                <w:rFonts w:asciiTheme="minorEastAsia" w:hAnsiTheme="minorEastAsia" w:hint="eastAsia"/>
              </w:rPr>
              <w:t>業務実施計画書及び</w:t>
            </w:r>
            <w:r w:rsidRPr="00511085">
              <w:rPr>
                <w:rFonts w:asciiTheme="minorEastAsia" w:hAnsiTheme="minorEastAsia"/>
              </w:rPr>
              <w:t>報告書様式</w:t>
            </w:r>
            <w:r w:rsidR="00BA2CE4" w:rsidRPr="00511085">
              <w:rPr>
                <w:rFonts w:asciiTheme="minorEastAsia" w:hAnsiTheme="minorEastAsia" w:hint="eastAsia"/>
              </w:rPr>
              <w:t>の</w:t>
            </w:r>
            <w:r w:rsidR="00BA2CE4" w:rsidRPr="00511085">
              <w:rPr>
                <w:rFonts w:asciiTheme="minorEastAsia" w:hAnsiTheme="minorEastAsia"/>
              </w:rPr>
              <w:t>作成</w:t>
            </w:r>
            <w:r w:rsidR="00BA2CE4" w:rsidRPr="00511085">
              <w:rPr>
                <w:rFonts w:asciiTheme="minorEastAsia" w:hAnsiTheme="minorEastAsia" w:hint="eastAsia"/>
              </w:rPr>
              <w:t>を行い</w:t>
            </w:r>
            <w:r w:rsidRPr="00511085">
              <w:rPr>
                <w:rFonts w:asciiTheme="minorEastAsia" w:hAnsiTheme="minorEastAsia"/>
              </w:rPr>
              <w:t>、発注者へ提出する。</w:t>
            </w:r>
          </w:p>
        </w:tc>
        <w:tc>
          <w:tcPr>
            <w:tcW w:w="4137" w:type="dxa"/>
            <w:tcBorders>
              <w:top w:val="single" w:sz="4" w:space="0" w:color="000000"/>
              <w:left w:val="single" w:sz="4" w:space="0" w:color="000000"/>
              <w:bottom w:val="single" w:sz="4" w:space="0" w:color="000000"/>
              <w:right w:val="single" w:sz="4" w:space="0" w:color="000000"/>
            </w:tcBorders>
          </w:tcPr>
          <w:p w14:paraId="3755FA80" w14:textId="77777777" w:rsidR="005651B1" w:rsidRPr="00511085" w:rsidRDefault="005651B1" w:rsidP="00CA7634">
            <w:pPr>
              <w:rPr>
                <w:rFonts w:asciiTheme="minorEastAsia" w:hAnsiTheme="minorEastAsia"/>
              </w:rPr>
            </w:pPr>
            <w:r w:rsidRPr="00511085">
              <w:rPr>
                <w:rFonts w:asciiTheme="minorEastAsia" w:hAnsiTheme="minorEastAsia"/>
              </w:rPr>
              <w:t>・内容を受注者と協議し、確定する。</w:t>
            </w:r>
          </w:p>
        </w:tc>
      </w:tr>
      <w:tr w:rsidR="00511085" w:rsidRPr="00511085" w14:paraId="10D64BA3" w14:textId="77777777" w:rsidTr="003809B3">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284535AF" w14:textId="77777777" w:rsidR="005651B1" w:rsidRPr="00511085" w:rsidRDefault="005651B1" w:rsidP="00CA7634">
            <w:pPr>
              <w:rPr>
                <w:rFonts w:asciiTheme="minorEastAsia" w:hAnsiTheme="minorEastAsia"/>
              </w:rPr>
            </w:pPr>
            <w:r w:rsidRPr="00511085">
              <w:rPr>
                <w:rFonts w:asciiTheme="minorEastAsia" w:hAnsiTheme="minorEastAsia"/>
              </w:rPr>
              <w:t>②</w:t>
            </w:r>
          </w:p>
        </w:tc>
        <w:tc>
          <w:tcPr>
            <w:tcW w:w="4136" w:type="dxa"/>
            <w:tcBorders>
              <w:top w:val="single" w:sz="4" w:space="0" w:color="000000"/>
              <w:left w:val="single" w:sz="4" w:space="0" w:color="000000"/>
              <w:bottom w:val="single" w:sz="4" w:space="0" w:color="000000"/>
              <w:right w:val="single" w:sz="4" w:space="0" w:color="000000"/>
            </w:tcBorders>
          </w:tcPr>
          <w:p w14:paraId="0229535E" w14:textId="100BA2EF" w:rsidR="005651B1" w:rsidRPr="00511085" w:rsidRDefault="005651B1" w:rsidP="00CA7634">
            <w:pPr>
              <w:ind w:left="210" w:hangingChars="100" w:hanging="210"/>
              <w:rPr>
                <w:rFonts w:asciiTheme="minorEastAsia" w:hAnsiTheme="minorEastAsia"/>
              </w:rPr>
            </w:pPr>
            <w:r w:rsidRPr="00511085">
              <w:rPr>
                <w:rFonts w:asciiTheme="minorEastAsia" w:hAnsiTheme="minorEastAsia"/>
              </w:rPr>
              <w:t>・</w:t>
            </w:r>
            <w:r w:rsidR="00D07E65" w:rsidRPr="00511085">
              <w:rPr>
                <w:rFonts w:asciiTheme="minorEastAsia" w:hAnsiTheme="minorEastAsia" w:hint="eastAsia"/>
              </w:rPr>
              <w:t>毎年の業務開始30日前まで</w:t>
            </w:r>
            <w:r w:rsidRPr="00511085">
              <w:rPr>
                <w:rFonts w:asciiTheme="minorEastAsia" w:hAnsiTheme="minorEastAsia" w:hint="eastAsia"/>
              </w:rPr>
              <w:t>に</w:t>
            </w:r>
            <w:r w:rsidR="00596D35" w:rsidRPr="00511085">
              <w:rPr>
                <w:rFonts w:asciiTheme="minorEastAsia" w:hAnsiTheme="minorEastAsia" w:hint="eastAsia"/>
              </w:rPr>
              <w:t>、</w:t>
            </w:r>
            <w:r w:rsidRPr="00511085">
              <w:rPr>
                <w:rFonts w:asciiTheme="minorEastAsia" w:hAnsiTheme="minorEastAsia" w:hint="eastAsia"/>
              </w:rPr>
              <w:t>年間業務実施計画書及び報告書様式の</w:t>
            </w:r>
            <w:r w:rsidRPr="00511085">
              <w:rPr>
                <w:rFonts w:asciiTheme="minorEastAsia" w:hAnsiTheme="minorEastAsia"/>
              </w:rPr>
              <w:t>作成を行い、発注者へ提出する。</w:t>
            </w:r>
          </w:p>
        </w:tc>
        <w:tc>
          <w:tcPr>
            <w:tcW w:w="4137" w:type="dxa"/>
            <w:tcBorders>
              <w:top w:val="single" w:sz="4" w:space="0" w:color="000000"/>
              <w:left w:val="single" w:sz="4" w:space="0" w:color="000000"/>
              <w:bottom w:val="single" w:sz="4" w:space="0" w:color="000000"/>
              <w:right w:val="single" w:sz="4" w:space="0" w:color="000000"/>
            </w:tcBorders>
          </w:tcPr>
          <w:p w14:paraId="2D5D1F57" w14:textId="77777777" w:rsidR="005651B1" w:rsidRPr="00511085" w:rsidRDefault="005651B1" w:rsidP="00CA7634">
            <w:pPr>
              <w:ind w:left="210" w:hangingChars="100" w:hanging="210"/>
              <w:rPr>
                <w:rFonts w:asciiTheme="minorEastAsia" w:hAnsiTheme="minorEastAsia"/>
              </w:rPr>
            </w:pPr>
            <w:r w:rsidRPr="00511085">
              <w:rPr>
                <w:rFonts w:asciiTheme="minorEastAsia" w:hAnsiTheme="minorEastAsia"/>
              </w:rPr>
              <w:t>・内容を受注者と協議し、確定する。</w:t>
            </w:r>
          </w:p>
          <w:p w14:paraId="066FF9FE" w14:textId="594DA5F4" w:rsidR="00596D35" w:rsidRPr="00511085" w:rsidRDefault="00596D35" w:rsidP="00CA7634">
            <w:pPr>
              <w:ind w:left="210" w:hangingChars="100" w:hanging="210"/>
              <w:rPr>
                <w:rFonts w:asciiTheme="minorEastAsia" w:hAnsiTheme="minorEastAsia"/>
              </w:rPr>
            </w:pPr>
            <w:r w:rsidRPr="00511085">
              <w:rPr>
                <w:rFonts w:asciiTheme="minorEastAsia" w:hAnsiTheme="minorEastAsia"/>
              </w:rPr>
              <w:t>・受注者が行う工程会議に立ち会うことができるとともに、いつでも現場での</w:t>
            </w:r>
            <w:r w:rsidRPr="00511085">
              <w:rPr>
                <w:rFonts w:asciiTheme="minorEastAsia" w:hAnsiTheme="minorEastAsia" w:hint="eastAsia"/>
              </w:rPr>
              <w:t>点検整備</w:t>
            </w:r>
            <w:r w:rsidRPr="00511085">
              <w:rPr>
                <w:rFonts w:asciiTheme="minorEastAsia" w:hAnsiTheme="minorEastAsia"/>
              </w:rPr>
              <w:t>状況の確認を行うことができる。</w:t>
            </w:r>
          </w:p>
        </w:tc>
      </w:tr>
      <w:tr w:rsidR="003809B3" w:rsidRPr="00511085" w14:paraId="11554058" w14:textId="77777777" w:rsidTr="003809B3">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3EFBA0A1" w14:textId="4ABE2B0C" w:rsidR="003809B3" w:rsidRPr="00511085" w:rsidRDefault="00596D35" w:rsidP="00CA7634">
            <w:pPr>
              <w:rPr>
                <w:rFonts w:asciiTheme="minorEastAsia" w:hAnsiTheme="minorEastAsia"/>
              </w:rPr>
            </w:pPr>
            <w:r w:rsidRPr="00511085">
              <w:rPr>
                <w:rFonts w:asciiTheme="minorEastAsia" w:hAnsiTheme="minorEastAsia" w:hint="eastAsia"/>
              </w:rPr>
              <w:t>③</w:t>
            </w:r>
          </w:p>
        </w:tc>
        <w:tc>
          <w:tcPr>
            <w:tcW w:w="4136" w:type="dxa"/>
            <w:tcBorders>
              <w:top w:val="single" w:sz="4" w:space="0" w:color="000000"/>
              <w:left w:val="single" w:sz="4" w:space="0" w:color="000000"/>
              <w:bottom w:val="single" w:sz="4" w:space="0" w:color="000000"/>
              <w:right w:val="single" w:sz="4" w:space="0" w:color="000000"/>
            </w:tcBorders>
          </w:tcPr>
          <w:p w14:paraId="564E13CF" w14:textId="70CF040D" w:rsidR="003809B3" w:rsidRPr="00511085" w:rsidRDefault="003809B3" w:rsidP="00596D35">
            <w:pPr>
              <w:ind w:left="210" w:hangingChars="100" w:hanging="210"/>
              <w:rPr>
                <w:rFonts w:asciiTheme="minorEastAsia" w:hAnsiTheme="minorEastAsia"/>
              </w:rPr>
            </w:pPr>
            <w:r w:rsidRPr="00511085">
              <w:rPr>
                <w:rFonts w:asciiTheme="minorEastAsia" w:hAnsiTheme="minorEastAsia"/>
              </w:rPr>
              <w:t>・</w:t>
            </w:r>
            <w:r w:rsidR="00596D35" w:rsidRPr="00511085">
              <w:rPr>
                <w:rFonts w:asciiTheme="minorEastAsia" w:hAnsiTheme="minorEastAsia" w:hint="eastAsia"/>
              </w:rPr>
              <w:t>毎</w:t>
            </w:r>
            <w:r w:rsidRPr="00511085">
              <w:rPr>
                <w:rFonts w:asciiTheme="minorEastAsia" w:hAnsiTheme="minorEastAsia" w:hint="eastAsia"/>
              </w:rPr>
              <w:t>年度</w:t>
            </w:r>
            <w:r w:rsidR="00596D35" w:rsidRPr="00511085">
              <w:rPr>
                <w:rFonts w:asciiTheme="minorEastAsia" w:hAnsiTheme="minorEastAsia" w:hint="eastAsia"/>
              </w:rPr>
              <w:t>２月末までに</w:t>
            </w:r>
            <w:r w:rsidRPr="00511085">
              <w:rPr>
                <w:rFonts w:asciiTheme="minorEastAsia" w:hAnsiTheme="minorEastAsia"/>
              </w:rPr>
              <w:t>、</w:t>
            </w:r>
            <w:r w:rsidRPr="00511085">
              <w:rPr>
                <w:rFonts w:asciiTheme="minorEastAsia" w:hAnsiTheme="minorEastAsia" w:hint="eastAsia"/>
              </w:rPr>
              <w:t>業務</w:t>
            </w:r>
            <w:r w:rsidRPr="00511085">
              <w:rPr>
                <w:rFonts w:asciiTheme="minorEastAsia" w:hAnsiTheme="minorEastAsia"/>
              </w:rPr>
              <w:t>報告書を作成し、発注者へ提出する。</w:t>
            </w:r>
          </w:p>
        </w:tc>
        <w:tc>
          <w:tcPr>
            <w:tcW w:w="4137" w:type="dxa"/>
            <w:tcBorders>
              <w:top w:val="single" w:sz="4" w:space="0" w:color="000000"/>
              <w:left w:val="single" w:sz="4" w:space="0" w:color="000000"/>
              <w:bottom w:val="single" w:sz="4" w:space="0" w:color="000000"/>
              <w:right w:val="single" w:sz="4" w:space="0" w:color="000000"/>
            </w:tcBorders>
          </w:tcPr>
          <w:p w14:paraId="0C5AC571" w14:textId="481D88BE" w:rsidR="003809B3" w:rsidRPr="00511085" w:rsidRDefault="003809B3" w:rsidP="00CD1EAA">
            <w:pPr>
              <w:rPr>
                <w:rFonts w:asciiTheme="minorEastAsia" w:hAnsiTheme="minorEastAsia"/>
              </w:rPr>
            </w:pPr>
            <w:r w:rsidRPr="00511085">
              <w:rPr>
                <w:rFonts w:asciiTheme="minorEastAsia" w:hAnsiTheme="minorEastAsia"/>
              </w:rPr>
              <w:t>・内容を</w:t>
            </w:r>
            <w:r w:rsidRPr="00511085">
              <w:rPr>
                <w:rFonts w:asciiTheme="minorEastAsia" w:hAnsiTheme="minorEastAsia" w:hint="eastAsia"/>
              </w:rPr>
              <w:t>確認</w:t>
            </w:r>
            <w:r w:rsidRPr="00511085">
              <w:rPr>
                <w:rFonts w:asciiTheme="minorEastAsia" w:hAnsiTheme="minorEastAsia"/>
              </w:rPr>
              <w:t>する。</w:t>
            </w:r>
          </w:p>
        </w:tc>
      </w:tr>
    </w:tbl>
    <w:p w14:paraId="27FCC751" w14:textId="484D9E44" w:rsidR="00E24281" w:rsidRPr="00511085" w:rsidRDefault="00E24281" w:rsidP="00CA7634">
      <w:pPr>
        <w:widowControl/>
        <w:jc w:val="left"/>
        <w:rPr>
          <w:rFonts w:hAnsi="ＭＳ 明朝"/>
          <w:sz w:val="18"/>
        </w:rPr>
      </w:pPr>
    </w:p>
    <w:p w14:paraId="02A12D2E" w14:textId="0A31347E" w:rsidR="00987DD2" w:rsidRPr="00511085" w:rsidRDefault="003809B3" w:rsidP="00CA7634">
      <w:pPr>
        <w:pStyle w:val="2"/>
      </w:pPr>
      <w:bookmarkStart w:id="357" w:name="_Toc115253716"/>
      <w:r w:rsidRPr="00511085">
        <w:rPr>
          <w:rFonts w:hint="eastAsia"/>
        </w:rPr>
        <w:t>点検整備</w:t>
      </w:r>
      <w:r w:rsidR="00987DD2" w:rsidRPr="00511085">
        <w:rPr>
          <w:rFonts w:hint="eastAsia"/>
        </w:rPr>
        <w:t>業務完了時の</w:t>
      </w:r>
      <w:r w:rsidR="00511085" w:rsidRPr="0028104B">
        <w:rPr>
          <w:rFonts w:hint="eastAsia"/>
        </w:rPr>
        <w:t>対応及び</w:t>
      </w:r>
      <w:r w:rsidR="00987DD2" w:rsidRPr="00511085">
        <w:rPr>
          <w:rFonts w:hint="eastAsia"/>
        </w:rPr>
        <w:t>モニタリング</w:t>
      </w:r>
      <w:bookmarkEnd w:id="357"/>
    </w:p>
    <w:p w14:paraId="7C4F0171" w14:textId="19D15BC0" w:rsidR="00987DD2" w:rsidRPr="0028104B" w:rsidRDefault="00511085" w:rsidP="00CA7634">
      <w:pPr>
        <w:pStyle w:val="3"/>
      </w:pPr>
      <w:bookmarkStart w:id="358" w:name="_Toc115253717"/>
      <w:r w:rsidRPr="0028104B">
        <w:rPr>
          <w:rFonts w:hint="eastAsia"/>
        </w:rPr>
        <w:t>点検整備業務完了時の対応</w:t>
      </w:r>
      <w:bookmarkEnd w:id="358"/>
    </w:p>
    <w:p w14:paraId="70D6A8BF" w14:textId="6EDF4688" w:rsidR="00987DD2" w:rsidRPr="00511085" w:rsidRDefault="00987DD2" w:rsidP="00CA7634">
      <w:pPr>
        <w:ind w:leftChars="100" w:left="567" w:hangingChars="170" w:hanging="357"/>
      </w:pPr>
      <w:r w:rsidRPr="00511085">
        <w:rPr>
          <w:rFonts w:hint="eastAsia"/>
        </w:rPr>
        <w:t>(</w:t>
      </w:r>
      <w:r w:rsidR="003809B3" w:rsidRPr="00511085">
        <w:rPr>
          <w:rFonts w:hint="eastAsia"/>
        </w:rPr>
        <w:t>1</w:t>
      </w:r>
      <w:r w:rsidRPr="00511085">
        <w:rPr>
          <w:rFonts w:hint="eastAsia"/>
        </w:rPr>
        <w:t>)</w:t>
      </w:r>
      <w:r w:rsidRPr="00511085">
        <w:rPr>
          <w:rFonts w:hint="eastAsia"/>
        </w:rPr>
        <w:tab/>
        <w:t>受注者は、</w:t>
      </w:r>
      <w:r w:rsidR="00474781" w:rsidRPr="00511085">
        <w:rPr>
          <w:rFonts w:hint="eastAsia"/>
        </w:rPr>
        <w:t>業務</w:t>
      </w:r>
      <w:r w:rsidR="00E54E13" w:rsidRPr="00511085">
        <w:rPr>
          <w:rFonts w:hint="eastAsia"/>
        </w:rPr>
        <w:t>期間</w:t>
      </w:r>
      <w:r w:rsidRPr="00511085">
        <w:rPr>
          <w:rFonts w:hint="eastAsia"/>
        </w:rPr>
        <w:t>終了時の１年前に、</w:t>
      </w:r>
      <w:r w:rsidR="00474781" w:rsidRPr="00511085">
        <w:rPr>
          <w:rFonts w:hint="eastAsia"/>
        </w:rPr>
        <w:t>その時点での健全度に基づき、要求水準書に示す業務期間終了時に確保すべき健全度を達成するための点検整備・補修計画</w:t>
      </w:r>
      <w:r w:rsidR="00E54E13" w:rsidRPr="00511085">
        <w:rPr>
          <w:rFonts w:hint="eastAsia"/>
        </w:rPr>
        <w:t>書を作成し、発注者に提出する</w:t>
      </w:r>
      <w:r w:rsidRPr="00511085">
        <w:rPr>
          <w:rFonts w:hint="eastAsia"/>
        </w:rPr>
        <w:t>。</w:t>
      </w:r>
    </w:p>
    <w:p w14:paraId="372184B5" w14:textId="77777777" w:rsidR="00E54E13" w:rsidRPr="00511085" w:rsidRDefault="003809B3" w:rsidP="00CA7634">
      <w:pPr>
        <w:ind w:leftChars="100" w:left="567" w:hangingChars="170" w:hanging="357"/>
      </w:pPr>
      <w:r w:rsidRPr="00511085">
        <w:rPr>
          <w:rFonts w:hint="eastAsia"/>
        </w:rPr>
        <w:t>(2</w:t>
      </w:r>
      <w:r w:rsidR="00987DD2" w:rsidRPr="00511085">
        <w:rPr>
          <w:rFonts w:hint="eastAsia"/>
        </w:rPr>
        <w:t>)</w:t>
      </w:r>
      <w:r w:rsidR="00987DD2" w:rsidRPr="00511085">
        <w:rPr>
          <w:rFonts w:hint="eastAsia"/>
        </w:rPr>
        <w:tab/>
        <w:t>発注者及び受注者</w:t>
      </w:r>
      <w:r w:rsidR="00E54E13" w:rsidRPr="00511085">
        <w:rPr>
          <w:rFonts w:hint="eastAsia"/>
        </w:rPr>
        <w:t>双方協議を行い</w:t>
      </w:r>
      <w:r w:rsidR="00987DD2" w:rsidRPr="00511085">
        <w:rPr>
          <w:rFonts w:hint="eastAsia"/>
        </w:rPr>
        <w:t>、</w:t>
      </w:r>
      <w:r w:rsidR="00E54E13" w:rsidRPr="00511085">
        <w:rPr>
          <w:rFonts w:hint="eastAsia"/>
        </w:rPr>
        <w:t>点検整備・補修内容等について決定する。</w:t>
      </w:r>
    </w:p>
    <w:p w14:paraId="0F3E6EF7" w14:textId="015B43E1" w:rsidR="00987DD2" w:rsidRPr="00511085" w:rsidRDefault="003809B3" w:rsidP="00CA7634">
      <w:pPr>
        <w:ind w:leftChars="100" w:left="567" w:hangingChars="170" w:hanging="357"/>
      </w:pPr>
      <w:r w:rsidRPr="00511085">
        <w:rPr>
          <w:rFonts w:hint="eastAsia"/>
        </w:rPr>
        <w:t>(</w:t>
      </w:r>
      <w:r w:rsidR="00E54E13" w:rsidRPr="00511085">
        <w:rPr>
          <w:rFonts w:hint="eastAsia"/>
        </w:rPr>
        <w:t>3</w:t>
      </w:r>
      <w:r w:rsidR="00987DD2" w:rsidRPr="00511085">
        <w:rPr>
          <w:rFonts w:hint="eastAsia"/>
        </w:rPr>
        <w:t>)</w:t>
      </w:r>
      <w:r w:rsidR="00987DD2" w:rsidRPr="00511085">
        <w:rPr>
          <w:rFonts w:hint="eastAsia"/>
        </w:rPr>
        <w:tab/>
        <w:t>受注者は、要求</w:t>
      </w:r>
      <w:r w:rsidRPr="00511085">
        <w:rPr>
          <w:rFonts w:hint="eastAsia"/>
        </w:rPr>
        <w:t>性能</w:t>
      </w:r>
      <w:r w:rsidR="00987DD2" w:rsidRPr="00511085">
        <w:rPr>
          <w:rFonts w:hint="eastAsia"/>
        </w:rPr>
        <w:t>を満たすよう、</w:t>
      </w:r>
      <w:r w:rsidRPr="00511085">
        <w:rPr>
          <w:rFonts w:hint="eastAsia"/>
        </w:rPr>
        <w:t>令和19年12月末</w:t>
      </w:r>
      <w:r w:rsidR="00987DD2" w:rsidRPr="00511085">
        <w:rPr>
          <w:rFonts w:hint="eastAsia"/>
        </w:rPr>
        <w:t>までに、協議の結果</w:t>
      </w:r>
      <w:r w:rsidRPr="00511085">
        <w:rPr>
          <w:rFonts w:hint="eastAsia"/>
        </w:rPr>
        <w:t>を</w:t>
      </w:r>
      <w:r w:rsidR="00987DD2" w:rsidRPr="00511085">
        <w:rPr>
          <w:rFonts w:hint="eastAsia"/>
        </w:rPr>
        <w:t>反映した点検整備・補修計画書</w:t>
      </w:r>
      <w:r w:rsidR="00BA2CE4" w:rsidRPr="00511085">
        <w:rPr>
          <w:rFonts w:hint="eastAsia"/>
        </w:rPr>
        <w:t>に基づき補修等を行うほか、必要となる資料を整備し、発注者に確認</w:t>
      </w:r>
      <w:r w:rsidR="00987DD2" w:rsidRPr="00511085">
        <w:rPr>
          <w:rFonts w:hint="eastAsia"/>
        </w:rPr>
        <w:t>を受ける。</w:t>
      </w:r>
    </w:p>
    <w:p w14:paraId="20EB7B4B" w14:textId="77777777" w:rsidR="00987DD2" w:rsidRPr="00511085" w:rsidRDefault="00987DD2" w:rsidP="00CA7634"/>
    <w:p w14:paraId="04E5A02D" w14:textId="77777777" w:rsidR="00987DD2" w:rsidRPr="00511085" w:rsidRDefault="00987DD2" w:rsidP="00CA7634">
      <w:pPr>
        <w:pStyle w:val="3"/>
      </w:pPr>
      <w:bookmarkStart w:id="359" w:name="_Toc115253718"/>
      <w:r w:rsidRPr="00511085">
        <w:rPr>
          <w:rFonts w:hint="eastAsia"/>
        </w:rPr>
        <w:t>確認方法</w:t>
      </w:r>
      <w:bookmarkEnd w:id="359"/>
    </w:p>
    <w:p w14:paraId="783E8D1A" w14:textId="7CEFEAB9" w:rsidR="00987DD2" w:rsidRPr="00511085" w:rsidRDefault="00987DD2" w:rsidP="00CA7634">
      <w:pPr>
        <w:pStyle w:val="5"/>
      </w:pPr>
      <w:r w:rsidRPr="00511085">
        <w:rPr>
          <w:rFonts w:hint="eastAsia"/>
        </w:rPr>
        <w:t>書類による確認</w:t>
      </w:r>
    </w:p>
    <w:p w14:paraId="503F1B98" w14:textId="77777777" w:rsidR="00EE0BB4" w:rsidRPr="00511085" w:rsidRDefault="00EE0BB4" w:rsidP="00EE0BB4">
      <w:pPr>
        <w:ind w:leftChars="100" w:left="210" w:firstLineChars="100" w:firstLine="210"/>
      </w:pPr>
      <w:r w:rsidRPr="00511085">
        <w:rPr>
          <w:rFonts w:hint="eastAsia"/>
        </w:rPr>
        <w:t>受注者</w:t>
      </w:r>
      <w:r w:rsidRPr="00511085">
        <w:t>は、</w:t>
      </w:r>
      <w:r w:rsidRPr="00511085">
        <w:rPr>
          <w:rFonts w:hint="eastAsia"/>
        </w:rPr>
        <w:t>下表に示す</w:t>
      </w:r>
      <w:r w:rsidRPr="00511085">
        <w:t>提出書類を、それぞれの提出時期までに</w:t>
      </w:r>
      <w:r w:rsidRPr="00511085">
        <w:rPr>
          <w:rFonts w:hint="eastAsia"/>
        </w:rPr>
        <w:t>発注者</w:t>
      </w:r>
      <w:r w:rsidRPr="00511085">
        <w:t>に提出して、要求</w:t>
      </w:r>
      <w:r w:rsidRPr="00511085">
        <w:rPr>
          <w:rFonts w:hint="eastAsia"/>
        </w:rPr>
        <w:t>性能</w:t>
      </w:r>
      <w:r w:rsidRPr="00511085">
        <w:t>の達成状況について確認を受ける</w:t>
      </w:r>
      <w:r w:rsidRPr="00511085">
        <w:rPr>
          <w:rFonts w:hint="eastAsia"/>
        </w:rPr>
        <w:t>こと</w:t>
      </w:r>
      <w:r w:rsidRPr="00511085">
        <w:t>。</w:t>
      </w:r>
    </w:p>
    <w:p w14:paraId="4EED5A90" w14:textId="0383E9EB" w:rsidR="00E24281" w:rsidRPr="00511085" w:rsidRDefault="00E24281" w:rsidP="00CA7634">
      <w:pPr>
        <w:widowControl/>
        <w:jc w:val="left"/>
      </w:pPr>
    </w:p>
    <w:p w14:paraId="76B18B33" w14:textId="65CA7906" w:rsidR="00EE0BB4" w:rsidRPr="00511085" w:rsidRDefault="00EE0BB4" w:rsidP="00EE0BB4">
      <w:pPr>
        <w:pStyle w:val="6"/>
      </w:pPr>
      <w:r w:rsidRPr="00511085">
        <w:rPr>
          <w:rFonts w:hint="eastAsia"/>
        </w:rPr>
        <w:t>各提出書類</w:t>
      </w:r>
    </w:p>
    <w:tbl>
      <w:tblPr>
        <w:tblW w:w="8735" w:type="dxa"/>
        <w:tblInd w:w="37" w:type="dxa"/>
        <w:tblCellMar>
          <w:left w:w="106" w:type="dxa"/>
        </w:tblCellMar>
        <w:tblLook w:val="04A0" w:firstRow="1" w:lastRow="0" w:firstColumn="1" w:lastColumn="0" w:noHBand="0" w:noVBand="1"/>
      </w:tblPr>
      <w:tblGrid>
        <w:gridCol w:w="462"/>
        <w:gridCol w:w="4136"/>
        <w:gridCol w:w="4137"/>
      </w:tblGrid>
      <w:tr w:rsidR="00511085" w:rsidRPr="00511085" w14:paraId="7B770F48" w14:textId="77777777" w:rsidTr="001C1ACD">
        <w:trPr>
          <w:trHeight w:val="370"/>
        </w:trPr>
        <w:tc>
          <w:tcPr>
            <w:tcW w:w="462" w:type="dxa"/>
            <w:tcBorders>
              <w:top w:val="single" w:sz="4" w:space="0" w:color="000000"/>
              <w:left w:val="single" w:sz="4" w:space="0" w:color="000000"/>
              <w:bottom w:val="single" w:sz="4" w:space="0" w:color="000000"/>
              <w:right w:val="single" w:sz="4" w:space="0" w:color="000000"/>
            </w:tcBorders>
          </w:tcPr>
          <w:p w14:paraId="430F9244" w14:textId="77777777" w:rsidR="00987DD2" w:rsidRPr="00511085" w:rsidRDefault="00987DD2" w:rsidP="00CA7634">
            <w:pPr>
              <w:widowControl/>
              <w:jc w:val="center"/>
            </w:pPr>
          </w:p>
        </w:tc>
        <w:tc>
          <w:tcPr>
            <w:tcW w:w="4136" w:type="dxa"/>
            <w:tcBorders>
              <w:top w:val="single" w:sz="4" w:space="0" w:color="000000"/>
              <w:left w:val="single" w:sz="4" w:space="0" w:color="000000"/>
              <w:bottom w:val="single" w:sz="4" w:space="0" w:color="000000"/>
              <w:right w:val="single" w:sz="4" w:space="0" w:color="000000"/>
            </w:tcBorders>
          </w:tcPr>
          <w:p w14:paraId="476B24CD" w14:textId="6A6E5FA5" w:rsidR="00987DD2" w:rsidRPr="00511085" w:rsidRDefault="00987DD2" w:rsidP="00CA7634">
            <w:pPr>
              <w:widowControl/>
              <w:jc w:val="center"/>
            </w:pPr>
            <w:r w:rsidRPr="00511085">
              <w:t>提出書類</w:t>
            </w:r>
          </w:p>
        </w:tc>
        <w:tc>
          <w:tcPr>
            <w:tcW w:w="4137" w:type="dxa"/>
            <w:tcBorders>
              <w:top w:val="single" w:sz="4" w:space="0" w:color="000000"/>
              <w:left w:val="single" w:sz="4" w:space="0" w:color="000000"/>
              <w:bottom w:val="single" w:sz="4" w:space="0" w:color="000000"/>
              <w:right w:val="single" w:sz="4" w:space="0" w:color="000000"/>
            </w:tcBorders>
          </w:tcPr>
          <w:p w14:paraId="746FAE1A" w14:textId="275833B4" w:rsidR="00987DD2" w:rsidRPr="00511085" w:rsidRDefault="00987DD2" w:rsidP="00CA7634">
            <w:pPr>
              <w:widowControl/>
              <w:jc w:val="center"/>
            </w:pPr>
            <w:r w:rsidRPr="00511085">
              <w:t>提出時期</w:t>
            </w:r>
          </w:p>
        </w:tc>
      </w:tr>
      <w:tr w:rsidR="00511085" w:rsidRPr="00511085" w14:paraId="5FA5E5A2" w14:textId="77777777" w:rsidTr="001C1ACD">
        <w:trPr>
          <w:trHeight w:val="370"/>
        </w:trPr>
        <w:tc>
          <w:tcPr>
            <w:tcW w:w="462" w:type="dxa"/>
            <w:tcBorders>
              <w:top w:val="single" w:sz="4" w:space="0" w:color="000000"/>
              <w:left w:val="single" w:sz="4" w:space="0" w:color="000000"/>
              <w:bottom w:val="single" w:sz="4" w:space="0" w:color="000000"/>
              <w:right w:val="single" w:sz="4" w:space="0" w:color="000000"/>
            </w:tcBorders>
          </w:tcPr>
          <w:p w14:paraId="21923678" w14:textId="0706E977" w:rsidR="00987DD2" w:rsidRPr="00511085" w:rsidRDefault="00987DD2" w:rsidP="00CA7634">
            <w:pPr>
              <w:widowControl/>
              <w:jc w:val="center"/>
            </w:pPr>
            <w:r w:rsidRPr="00511085">
              <w:rPr>
                <w:rFonts w:hint="eastAsia"/>
              </w:rPr>
              <w:t>①</w:t>
            </w:r>
          </w:p>
        </w:tc>
        <w:tc>
          <w:tcPr>
            <w:tcW w:w="4136" w:type="dxa"/>
            <w:tcBorders>
              <w:top w:val="single" w:sz="4" w:space="0" w:color="000000"/>
              <w:left w:val="single" w:sz="4" w:space="0" w:color="000000"/>
              <w:bottom w:val="single" w:sz="4" w:space="0" w:color="000000"/>
              <w:right w:val="single" w:sz="4" w:space="0" w:color="000000"/>
            </w:tcBorders>
          </w:tcPr>
          <w:p w14:paraId="01405012" w14:textId="568014E4" w:rsidR="00987DD2" w:rsidRPr="00511085" w:rsidRDefault="00EE0BB4" w:rsidP="00CA7634">
            <w:pPr>
              <w:widowControl/>
              <w:jc w:val="left"/>
            </w:pPr>
            <w:r w:rsidRPr="00511085">
              <w:rPr>
                <w:rFonts w:hint="eastAsia"/>
              </w:rPr>
              <w:t>点検整備・補修計画書</w:t>
            </w:r>
          </w:p>
        </w:tc>
        <w:tc>
          <w:tcPr>
            <w:tcW w:w="4137" w:type="dxa"/>
            <w:tcBorders>
              <w:top w:val="single" w:sz="4" w:space="0" w:color="000000"/>
              <w:left w:val="single" w:sz="4" w:space="0" w:color="000000"/>
              <w:bottom w:val="single" w:sz="4" w:space="0" w:color="000000"/>
              <w:right w:val="single" w:sz="4" w:space="0" w:color="000000"/>
            </w:tcBorders>
          </w:tcPr>
          <w:p w14:paraId="1B4C780A" w14:textId="2828F638" w:rsidR="00987DD2" w:rsidRPr="00511085" w:rsidRDefault="003809B3" w:rsidP="00EE0BB4">
            <w:pPr>
              <w:widowControl/>
              <w:jc w:val="left"/>
            </w:pPr>
            <w:r w:rsidRPr="00511085">
              <w:rPr>
                <w:rFonts w:hint="eastAsia"/>
              </w:rPr>
              <w:t>業務</w:t>
            </w:r>
            <w:r w:rsidR="00EE0BB4" w:rsidRPr="00511085">
              <w:rPr>
                <w:rFonts w:hint="eastAsia"/>
              </w:rPr>
              <w:t>期間終了時の１年前</w:t>
            </w:r>
          </w:p>
        </w:tc>
      </w:tr>
      <w:tr w:rsidR="00E54E13" w:rsidRPr="00511085" w14:paraId="4C17667B" w14:textId="77777777" w:rsidTr="001C1ACD">
        <w:trPr>
          <w:trHeight w:val="370"/>
        </w:trPr>
        <w:tc>
          <w:tcPr>
            <w:tcW w:w="462" w:type="dxa"/>
            <w:tcBorders>
              <w:top w:val="single" w:sz="4" w:space="0" w:color="000000"/>
              <w:left w:val="single" w:sz="4" w:space="0" w:color="000000"/>
              <w:bottom w:val="single" w:sz="4" w:space="0" w:color="000000"/>
              <w:right w:val="single" w:sz="4" w:space="0" w:color="000000"/>
            </w:tcBorders>
          </w:tcPr>
          <w:p w14:paraId="68D019EC" w14:textId="1F24A176" w:rsidR="00E54E13" w:rsidRPr="00511085" w:rsidRDefault="00E54E13" w:rsidP="00CA7634">
            <w:pPr>
              <w:widowControl/>
              <w:jc w:val="center"/>
            </w:pPr>
            <w:r w:rsidRPr="00511085">
              <w:rPr>
                <w:rFonts w:hint="eastAsia"/>
              </w:rPr>
              <w:t>②</w:t>
            </w:r>
          </w:p>
        </w:tc>
        <w:tc>
          <w:tcPr>
            <w:tcW w:w="4136" w:type="dxa"/>
            <w:tcBorders>
              <w:top w:val="single" w:sz="4" w:space="0" w:color="000000"/>
              <w:left w:val="single" w:sz="4" w:space="0" w:color="000000"/>
              <w:bottom w:val="single" w:sz="4" w:space="0" w:color="000000"/>
              <w:right w:val="single" w:sz="4" w:space="0" w:color="000000"/>
            </w:tcBorders>
          </w:tcPr>
          <w:p w14:paraId="127F4FE0" w14:textId="3F8E482D" w:rsidR="00E54E13" w:rsidRPr="00511085" w:rsidRDefault="00EE0BB4" w:rsidP="00CA7634">
            <w:pPr>
              <w:widowControl/>
              <w:jc w:val="left"/>
            </w:pPr>
            <w:r w:rsidRPr="00511085">
              <w:rPr>
                <w:rFonts w:hint="eastAsia"/>
              </w:rPr>
              <w:t>業務報告書</w:t>
            </w:r>
          </w:p>
        </w:tc>
        <w:tc>
          <w:tcPr>
            <w:tcW w:w="4137" w:type="dxa"/>
            <w:tcBorders>
              <w:top w:val="single" w:sz="4" w:space="0" w:color="000000"/>
              <w:left w:val="single" w:sz="4" w:space="0" w:color="000000"/>
              <w:bottom w:val="single" w:sz="4" w:space="0" w:color="000000"/>
              <w:right w:val="single" w:sz="4" w:space="0" w:color="000000"/>
            </w:tcBorders>
          </w:tcPr>
          <w:p w14:paraId="3927EF62" w14:textId="373D26F5" w:rsidR="00E54E13" w:rsidRPr="00511085" w:rsidRDefault="00EE0BB4" w:rsidP="00CA7634">
            <w:pPr>
              <w:widowControl/>
              <w:jc w:val="left"/>
            </w:pPr>
            <w:r w:rsidRPr="00511085">
              <w:rPr>
                <w:rFonts w:hint="eastAsia"/>
              </w:rPr>
              <w:t>令和19年12月</w:t>
            </w:r>
            <w:r w:rsidR="008B1989" w:rsidRPr="00511085">
              <w:rPr>
                <w:rFonts w:hint="eastAsia"/>
              </w:rPr>
              <w:t>末まで</w:t>
            </w:r>
          </w:p>
        </w:tc>
      </w:tr>
    </w:tbl>
    <w:p w14:paraId="5EEBA373" w14:textId="6288C8AC" w:rsidR="00987DD2" w:rsidRPr="00511085" w:rsidRDefault="00987DD2" w:rsidP="00CA7634">
      <w:pPr>
        <w:widowControl/>
        <w:jc w:val="left"/>
      </w:pPr>
    </w:p>
    <w:p w14:paraId="088A40C4" w14:textId="171D2753" w:rsidR="00987DD2" w:rsidRPr="00511085" w:rsidRDefault="00987DD2" w:rsidP="00CA7634">
      <w:pPr>
        <w:pStyle w:val="5"/>
      </w:pPr>
      <w:r w:rsidRPr="00511085">
        <w:rPr>
          <w:rFonts w:hint="eastAsia"/>
        </w:rPr>
        <w:t>現地における確認</w:t>
      </w:r>
    </w:p>
    <w:p w14:paraId="3AE36629" w14:textId="77777777" w:rsidR="00987DD2" w:rsidRPr="00511085" w:rsidRDefault="00987DD2" w:rsidP="00CA7634">
      <w:pPr>
        <w:widowControl/>
        <w:ind w:leftChars="100" w:left="210" w:firstLineChars="100" w:firstLine="210"/>
        <w:jc w:val="left"/>
      </w:pPr>
      <w:r w:rsidRPr="00511085">
        <w:rPr>
          <w:rFonts w:hint="eastAsia"/>
        </w:rPr>
        <w:t>発注者は施設の現況が、上記(1)で提出された資料の内容のとおりであるかどうか現地における確認を行う。受注者は、発注者の現地における確認に必要な協力を行う。</w:t>
      </w:r>
    </w:p>
    <w:p w14:paraId="47B35D7D" w14:textId="03C38269" w:rsidR="00596D35" w:rsidRPr="00511085" w:rsidRDefault="00596D35" w:rsidP="00CA7634"/>
    <w:p w14:paraId="61080F1B" w14:textId="77777777" w:rsidR="0075007D" w:rsidRPr="00511085" w:rsidRDefault="009F79F1" w:rsidP="00AA4A43">
      <w:pPr>
        <w:pStyle w:val="2"/>
      </w:pPr>
      <w:bookmarkStart w:id="360" w:name="_Toc44612534"/>
      <w:bookmarkStart w:id="361" w:name="_Toc44612463"/>
      <w:bookmarkStart w:id="362" w:name="_Toc106204087"/>
      <w:bookmarkStart w:id="363" w:name="_Toc115253719"/>
      <w:r w:rsidRPr="00511085">
        <w:rPr>
          <w:rFonts w:hint="eastAsia"/>
        </w:rPr>
        <w:lastRenderedPageBreak/>
        <w:t>リスク管理対応</w:t>
      </w:r>
      <w:bookmarkEnd w:id="360"/>
      <w:bookmarkEnd w:id="361"/>
      <w:bookmarkEnd w:id="362"/>
      <w:bookmarkEnd w:id="363"/>
    </w:p>
    <w:p w14:paraId="0D386397" w14:textId="77777777" w:rsidR="0075007D" w:rsidRPr="00C64EC4" w:rsidRDefault="009F79F1">
      <w:pPr>
        <w:ind w:leftChars="100" w:left="420" w:hangingChars="100" w:hanging="210"/>
      </w:pPr>
      <w:r w:rsidRPr="00C64EC4">
        <w:rPr>
          <w:rFonts w:hint="eastAsia"/>
        </w:rPr>
        <w:t>1)受注者は、緊急事態における連絡体制、出動体制を定め、発注者へ提出しなければならない。</w:t>
      </w:r>
    </w:p>
    <w:p w14:paraId="47515718" w14:textId="77777777" w:rsidR="0075007D" w:rsidRPr="00C64EC4" w:rsidRDefault="009F79F1">
      <w:pPr>
        <w:ind w:leftChars="100" w:left="420" w:hangingChars="100" w:hanging="210"/>
      </w:pPr>
      <w:r w:rsidRPr="00C64EC4">
        <w:rPr>
          <w:rFonts w:hint="eastAsia"/>
        </w:rPr>
        <w:t>2)受注者は、緊急事態にあっては、迅速に発注者へ連絡するとともに、適切な緊急措置を講じるとともに、日頃から災害、被害を未然に防止するよう努めなければならない。</w:t>
      </w:r>
    </w:p>
    <w:p w14:paraId="16871940" w14:textId="77777777" w:rsidR="0075007D" w:rsidRPr="00C64EC4" w:rsidRDefault="009F79F1">
      <w:pPr>
        <w:ind w:leftChars="100" w:left="420" w:hangingChars="100" w:hanging="210"/>
      </w:pPr>
      <w:r w:rsidRPr="00C64EC4">
        <w:rPr>
          <w:rFonts w:hint="eastAsia"/>
        </w:rPr>
        <w:t>3)大規模災害など発生時の体制に関しては、発注者と協議するものとする。</w:t>
      </w:r>
    </w:p>
    <w:p w14:paraId="57E06472" w14:textId="77777777" w:rsidR="0075007D" w:rsidRPr="00E13E1C" w:rsidRDefault="009F79F1">
      <w:pPr>
        <w:ind w:leftChars="100" w:left="420" w:hangingChars="100" w:hanging="210"/>
      </w:pPr>
      <w:r w:rsidRPr="00C64EC4">
        <w:rPr>
          <w:rFonts w:hint="eastAsia"/>
        </w:rPr>
        <w:t>4)受注者は、法令や処理機能に影響が出るなど不測の事態が発生した場合には、直ちに発注者に報告すると共に、受注者と発注者の間で協議の上、適切に対応すること｡</w:t>
      </w:r>
    </w:p>
    <w:p w14:paraId="2CC61707" w14:textId="77777777" w:rsidR="00394468" w:rsidRPr="00E13E1C" w:rsidRDefault="00394468"/>
    <w:p w14:paraId="4F7275AA" w14:textId="34B9E8D1" w:rsidR="0075007D" w:rsidRPr="00E13E1C" w:rsidRDefault="0075007D" w:rsidP="00D10A1A">
      <w:pPr>
        <w:ind w:leftChars="100" w:left="420" w:hangingChars="100" w:hanging="210"/>
      </w:pPr>
    </w:p>
    <w:sectPr w:rsidR="0075007D" w:rsidRPr="00E13E1C">
      <w:headerReference w:type="default" r:id="rId16"/>
      <w:footerReference w:type="default" r:id="rId17"/>
      <w:pgSz w:w="11907" w:h="16839"/>
      <w:pgMar w:top="1418" w:right="1418" w:bottom="1418"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F56C5" w14:textId="77777777" w:rsidR="00FB1D77" w:rsidRDefault="00FB1D77">
      <w:r>
        <w:separator/>
      </w:r>
    </w:p>
  </w:endnote>
  <w:endnote w:type="continuationSeparator" w:id="0">
    <w:p w14:paraId="4F11A00B" w14:textId="77777777" w:rsidR="00FB1D77" w:rsidRDefault="00FB1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F01A" w14:textId="77777777" w:rsidR="006C25EA" w:rsidRDefault="006C25E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A8FB8" w14:textId="77777777" w:rsidR="006C3212" w:rsidRDefault="006C3212">
    <w:pPr>
      <w:pStyle w:val="a5"/>
      <w:jc w:val="center"/>
    </w:pPr>
  </w:p>
  <w:p w14:paraId="1DB85B1D" w14:textId="77777777" w:rsidR="006C3212" w:rsidRDefault="006C3212">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C6E45" w14:textId="77777777" w:rsidR="006C25EA" w:rsidRDefault="006C25EA">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68410" w14:textId="77777777" w:rsidR="006C3212" w:rsidRDefault="006C3212">
    <w:pPr>
      <w:pStyle w:val="a5"/>
      <w:jc w:val="center"/>
    </w:pPr>
  </w:p>
  <w:p w14:paraId="7EE51CB8" w14:textId="77777777" w:rsidR="006C3212" w:rsidRDefault="006C3212">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597939"/>
    </w:sdtPr>
    <w:sdtEndPr>
      <w:rPr>
        <w:rFonts w:ascii="ＭＳ ゴシック" w:eastAsia="ＭＳ ゴシック" w:hAnsi="ＭＳ ゴシック"/>
        <w:sz w:val="24"/>
      </w:rPr>
    </w:sdtEndPr>
    <w:sdtContent>
      <w:p w14:paraId="755A3C1F" w14:textId="43C3024B" w:rsidR="006C3212" w:rsidRDefault="006C3212">
        <w:pPr>
          <w:pStyle w:val="a5"/>
          <w:jc w:val="center"/>
        </w:pPr>
        <w:r>
          <w:rPr>
            <w:rFonts w:ascii="ＭＳ ゴシック" w:eastAsia="ＭＳ ゴシック" w:hAnsi="ＭＳ ゴシック"/>
            <w:sz w:val="24"/>
          </w:rPr>
          <w:fldChar w:fldCharType="begin"/>
        </w:r>
        <w:r>
          <w:rPr>
            <w:rFonts w:ascii="ＭＳ ゴシック" w:eastAsia="ＭＳ ゴシック" w:hAnsi="ＭＳ ゴシック"/>
            <w:sz w:val="24"/>
          </w:rPr>
          <w:instrText>PAGE   \* MERGEFORMAT</w:instrText>
        </w:r>
        <w:r>
          <w:rPr>
            <w:rFonts w:ascii="ＭＳ ゴシック" w:eastAsia="ＭＳ ゴシック" w:hAnsi="ＭＳ ゴシック"/>
            <w:sz w:val="24"/>
          </w:rPr>
          <w:fldChar w:fldCharType="separate"/>
        </w:r>
        <w:r w:rsidR="006C25EA" w:rsidRPr="006C25EA">
          <w:rPr>
            <w:rFonts w:ascii="ＭＳ ゴシック" w:eastAsia="ＭＳ ゴシック" w:hAnsi="ＭＳ ゴシック"/>
            <w:noProof/>
            <w:sz w:val="24"/>
            <w:lang w:val="ja-JP"/>
          </w:rPr>
          <w:t>16</w:t>
        </w:r>
        <w:r>
          <w:rPr>
            <w:rFonts w:ascii="ＭＳ ゴシック" w:eastAsia="ＭＳ ゴシック" w:hAnsi="ＭＳ ゴシック"/>
            <w:sz w:val="24"/>
          </w:rPr>
          <w:fldChar w:fldCharType="end"/>
        </w:r>
      </w:p>
    </w:sdtContent>
  </w:sdt>
  <w:p w14:paraId="21C1713E" w14:textId="77777777" w:rsidR="006C3212" w:rsidRDefault="006C32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30C45" w14:textId="77777777" w:rsidR="00FB1D77" w:rsidRDefault="00FB1D77">
      <w:r>
        <w:separator/>
      </w:r>
    </w:p>
  </w:footnote>
  <w:footnote w:type="continuationSeparator" w:id="0">
    <w:p w14:paraId="33024867" w14:textId="77777777" w:rsidR="00FB1D77" w:rsidRDefault="00FB1D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6BE8E" w14:textId="77777777" w:rsidR="006C25EA" w:rsidRDefault="006C25EA">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47DBA" w14:textId="77777777" w:rsidR="006C25EA" w:rsidRDefault="006C25EA">
    <w:pPr>
      <w:pStyle w:val="a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02E9B" w14:textId="77777777" w:rsidR="006C25EA" w:rsidRDefault="006C25EA">
    <w:pPr>
      <w:pStyle w:val="a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5A4F2" w14:textId="77777777" w:rsidR="006C3212" w:rsidRDefault="006C3212">
    <w:pPr>
      <w:pStyle w:val="a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AD374" w14:textId="77777777" w:rsidR="006C3212" w:rsidRDefault="006C3212">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011C"/>
    <w:multiLevelType w:val="hybridMultilevel"/>
    <w:tmpl w:val="1BEA47AC"/>
    <w:lvl w:ilvl="0" w:tplc="18CA4C2C">
      <w:start w:val="1"/>
      <w:numFmt w:val="aiueoFullWidth"/>
      <w:lvlText w:val="(%1)"/>
      <w:lvlJc w:val="left"/>
      <w:pPr>
        <w:ind w:left="1260" w:hanging="420"/>
      </w:pPr>
      <w:rPr>
        <w:rFonts w:asciiTheme="minorHAnsi" w:eastAsiaTheme="minorEastAsia"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021D31EC"/>
    <w:multiLevelType w:val="hybridMultilevel"/>
    <w:tmpl w:val="E3327ACE"/>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028A1AA4"/>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3" w15:restartNumberingAfterBreak="0">
    <w:nsid w:val="03841364"/>
    <w:multiLevelType w:val="hybridMultilevel"/>
    <w:tmpl w:val="17BA84D0"/>
    <w:lvl w:ilvl="0" w:tplc="1F624656">
      <w:start w:val="1"/>
      <w:numFmt w:val="decimalEnclosedCircle"/>
      <w:lvlText w:val="%1"/>
      <w:lvlJc w:val="left"/>
      <w:pPr>
        <w:ind w:left="1215" w:hanging="420"/>
      </w:pPr>
      <w:rPr>
        <w:rFonts w:hint="default"/>
      </w:rPr>
    </w:lvl>
    <w:lvl w:ilvl="1" w:tplc="04090017" w:tentative="1">
      <w:start w:val="1"/>
      <w:numFmt w:val="aiueoFullWidth"/>
      <w:lvlText w:val="(%2)"/>
      <w:lvlJc w:val="left"/>
      <w:pPr>
        <w:ind w:left="1635" w:hanging="420"/>
      </w:pPr>
    </w:lvl>
    <w:lvl w:ilvl="2" w:tplc="04090011">
      <w:start w:val="1"/>
      <w:numFmt w:val="decimalEnclosedCircle"/>
      <w:lvlText w:val="%3"/>
      <w:lvlJc w:val="left"/>
      <w:pPr>
        <w:ind w:left="2055" w:hanging="420"/>
      </w:pPr>
    </w:lvl>
    <w:lvl w:ilvl="3" w:tplc="0409000F" w:tentative="1">
      <w:start w:val="1"/>
      <w:numFmt w:val="decimal"/>
      <w:lvlText w:val="%4."/>
      <w:lvlJc w:val="left"/>
      <w:pPr>
        <w:ind w:left="2475" w:hanging="420"/>
      </w:pPr>
    </w:lvl>
    <w:lvl w:ilvl="4" w:tplc="04090017" w:tentative="1">
      <w:start w:val="1"/>
      <w:numFmt w:val="aiueoFullWidth"/>
      <w:lvlText w:val="(%5)"/>
      <w:lvlJc w:val="left"/>
      <w:pPr>
        <w:ind w:left="2895" w:hanging="420"/>
      </w:pPr>
    </w:lvl>
    <w:lvl w:ilvl="5" w:tplc="04090011" w:tentative="1">
      <w:start w:val="1"/>
      <w:numFmt w:val="decimalEnclosedCircle"/>
      <w:lvlText w:val="%6"/>
      <w:lvlJc w:val="left"/>
      <w:pPr>
        <w:ind w:left="3315" w:hanging="420"/>
      </w:pPr>
    </w:lvl>
    <w:lvl w:ilvl="6" w:tplc="0409000F" w:tentative="1">
      <w:start w:val="1"/>
      <w:numFmt w:val="decimal"/>
      <w:lvlText w:val="%7."/>
      <w:lvlJc w:val="left"/>
      <w:pPr>
        <w:ind w:left="3735" w:hanging="420"/>
      </w:pPr>
    </w:lvl>
    <w:lvl w:ilvl="7" w:tplc="04090017" w:tentative="1">
      <w:start w:val="1"/>
      <w:numFmt w:val="aiueoFullWidth"/>
      <w:lvlText w:val="(%8)"/>
      <w:lvlJc w:val="left"/>
      <w:pPr>
        <w:ind w:left="4155" w:hanging="420"/>
      </w:pPr>
    </w:lvl>
    <w:lvl w:ilvl="8" w:tplc="04090011" w:tentative="1">
      <w:start w:val="1"/>
      <w:numFmt w:val="decimalEnclosedCircle"/>
      <w:lvlText w:val="%9"/>
      <w:lvlJc w:val="left"/>
      <w:pPr>
        <w:ind w:left="4575" w:hanging="420"/>
      </w:pPr>
    </w:lvl>
  </w:abstractNum>
  <w:abstractNum w:abstractNumId="4" w15:restartNumberingAfterBreak="0">
    <w:nsid w:val="08E1467C"/>
    <w:multiLevelType w:val="hybridMultilevel"/>
    <w:tmpl w:val="788E7594"/>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5" w15:restartNumberingAfterBreak="0">
    <w:nsid w:val="09A93EF9"/>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0B3F33DF"/>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7" w15:restartNumberingAfterBreak="0">
    <w:nsid w:val="0F2A698E"/>
    <w:multiLevelType w:val="hybridMultilevel"/>
    <w:tmpl w:val="3FBC7E0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8" w15:restartNumberingAfterBreak="0">
    <w:nsid w:val="107E720D"/>
    <w:multiLevelType w:val="hybridMultilevel"/>
    <w:tmpl w:val="6972AAD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9" w15:restartNumberingAfterBreak="0">
    <w:nsid w:val="162E1B12"/>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0" w15:restartNumberingAfterBreak="0">
    <w:nsid w:val="17026178"/>
    <w:multiLevelType w:val="hybridMultilevel"/>
    <w:tmpl w:val="D66A62D4"/>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1" w15:restartNumberingAfterBreak="0">
    <w:nsid w:val="17990E5A"/>
    <w:multiLevelType w:val="hybridMultilevel"/>
    <w:tmpl w:val="3FBC7E0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2" w15:restartNumberingAfterBreak="0">
    <w:nsid w:val="196C7F98"/>
    <w:multiLevelType w:val="hybridMultilevel"/>
    <w:tmpl w:val="8646AE04"/>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1A206E24"/>
    <w:multiLevelType w:val="hybridMultilevel"/>
    <w:tmpl w:val="2EA24814"/>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1BB05BE4"/>
    <w:multiLevelType w:val="hybridMultilevel"/>
    <w:tmpl w:val="EA347A04"/>
    <w:lvl w:ilvl="0" w:tplc="04090011">
      <w:start w:val="1"/>
      <w:numFmt w:val="decimalEnclosedCircle"/>
      <w:lvlText w:val="%1"/>
      <w:lvlJc w:val="left"/>
      <w:pPr>
        <w:ind w:left="840" w:hanging="420"/>
      </w:pPr>
    </w:lvl>
    <w:lvl w:ilvl="1" w:tplc="04090011">
      <w:start w:val="1"/>
      <w:numFmt w:val="decimalEnclosedCircle"/>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1C3F568F"/>
    <w:multiLevelType w:val="hybridMultilevel"/>
    <w:tmpl w:val="C8A01FE0"/>
    <w:lvl w:ilvl="0" w:tplc="222EC950">
      <w:start w:val="1"/>
      <w:numFmt w:val="aiueoFullWidth"/>
      <w:lvlText w:val="(%1)"/>
      <w:lvlJc w:val="left"/>
      <w:pPr>
        <w:ind w:left="1260" w:hanging="420"/>
      </w:pPr>
      <w:rPr>
        <w:rFonts w:asciiTheme="minorHAnsi" w:eastAsiaTheme="minorEastAsia" w:hAnsiTheme="minorHAnsi" w:hint="default"/>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1D405230"/>
    <w:multiLevelType w:val="hybridMultilevel"/>
    <w:tmpl w:val="7B3C4278"/>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7" w15:restartNumberingAfterBreak="0">
    <w:nsid w:val="1D8231B4"/>
    <w:multiLevelType w:val="hybridMultilevel"/>
    <w:tmpl w:val="C0704098"/>
    <w:lvl w:ilvl="0" w:tplc="84902F6A">
      <w:start w:val="1"/>
      <w:numFmt w:val="aiueoFullWidth"/>
      <w:lvlText w:val="(%1)"/>
      <w:lvlJc w:val="left"/>
      <w:pPr>
        <w:ind w:left="1260" w:hanging="420"/>
      </w:pPr>
      <w:rPr>
        <w:rFonts w:asciiTheme="minorHAnsi" w:eastAsiaTheme="minorEastAsia" w:hAnsiTheme="minorHAnsi" w:hint="default"/>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1ED62D00"/>
    <w:multiLevelType w:val="hybridMultilevel"/>
    <w:tmpl w:val="340622FC"/>
    <w:lvl w:ilvl="0" w:tplc="04090011">
      <w:start w:val="1"/>
      <w:numFmt w:val="decimalEnclosedCircle"/>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9" w15:restartNumberingAfterBreak="0">
    <w:nsid w:val="229720FD"/>
    <w:multiLevelType w:val="hybridMultilevel"/>
    <w:tmpl w:val="9A8EE8D2"/>
    <w:lvl w:ilvl="0" w:tplc="C7A6B284">
      <w:start w:val="1"/>
      <w:numFmt w:val="decimal"/>
      <w:lvlText w:val="※%1"/>
      <w:lvlJc w:val="left"/>
      <w:pPr>
        <w:ind w:left="1020" w:hanging="420"/>
      </w:pPr>
      <w:rPr>
        <w:rFonts w:hint="eastAsia"/>
      </w:rPr>
    </w:lvl>
    <w:lvl w:ilvl="1" w:tplc="67D25CCE">
      <w:numFmt w:val="bullet"/>
      <w:lvlText w:val="・"/>
      <w:lvlJc w:val="left"/>
      <w:pPr>
        <w:ind w:left="1380" w:hanging="360"/>
      </w:pPr>
      <w:rPr>
        <w:rFonts w:ascii="ＭＳ 明朝" w:eastAsia="ＭＳ 明朝" w:hAnsi="ＭＳ 明朝" w:cstheme="minorBidi" w:hint="eastAsia"/>
      </w:r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0" w15:restartNumberingAfterBreak="0">
    <w:nsid w:val="26F1229D"/>
    <w:multiLevelType w:val="hybridMultilevel"/>
    <w:tmpl w:val="3FBC7E0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1" w15:restartNumberingAfterBreak="0">
    <w:nsid w:val="282C474E"/>
    <w:multiLevelType w:val="hybridMultilevel"/>
    <w:tmpl w:val="71986766"/>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29694B3B"/>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298A4EEE"/>
    <w:multiLevelType w:val="hybridMultilevel"/>
    <w:tmpl w:val="8E886716"/>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2C3952CA"/>
    <w:multiLevelType w:val="hybridMultilevel"/>
    <w:tmpl w:val="9D821CF2"/>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5" w15:restartNumberingAfterBreak="0">
    <w:nsid w:val="2C6E4297"/>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6" w15:restartNumberingAfterBreak="0">
    <w:nsid w:val="2DDF7020"/>
    <w:multiLevelType w:val="hybridMultilevel"/>
    <w:tmpl w:val="7D022E5E"/>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7" w15:restartNumberingAfterBreak="0">
    <w:nsid w:val="2E233554"/>
    <w:multiLevelType w:val="hybridMultilevel"/>
    <w:tmpl w:val="23385E80"/>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8" w15:restartNumberingAfterBreak="0">
    <w:nsid w:val="30892B88"/>
    <w:multiLevelType w:val="hybridMultilevel"/>
    <w:tmpl w:val="5C582D96"/>
    <w:lvl w:ilvl="0" w:tplc="55062C0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9" w15:restartNumberingAfterBreak="0">
    <w:nsid w:val="350E1AE7"/>
    <w:multiLevelType w:val="hybridMultilevel"/>
    <w:tmpl w:val="69C41774"/>
    <w:lvl w:ilvl="0" w:tplc="3CCE1F2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366B77AC"/>
    <w:multiLevelType w:val="hybridMultilevel"/>
    <w:tmpl w:val="9E1E5F98"/>
    <w:lvl w:ilvl="0" w:tplc="2DB86DF0">
      <w:start w:val="1"/>
      <w:numFmt w:val="decimalEnclosedCircle"/>
      <w:lvlText w:val="%1"/>
      <w:lvlJc w:val="left"/>
      <w:pPr>
        <w:ind w:left="210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7531D45"/>
    <w:multiLevelType w:val="hybridMultilevel"/>
    <w:tmpl w:val="0F882A74"/>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2" w15:restartNumberingAfterBreak="0">
    <w:nsid w:val="38607B3E"/>
    <w:multiLevelType w:val="hybridMultilevel"/>
    <w:tmpl w:val="21A056F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387E7605"/>
    <w:multiLevelType w:val="hybridMultilevel"/>
    <w:tmpl w:val="22A6AEF2"/>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39D30E74"/>
    <w:multiLevelType w:val="hybridMultilevel"/>
    <w:tmpl w:val="450E92A8"/>
    <w:lvl w:ilvl="0" w:tplc="04090017">
      <w:start w:val="1"/>
      <w:numFmt w:val="aiueoFullWidth"/>
      <w:lvlText w:val="(%1)"/>
      <w:lvlJc w:val="left"/>
      <w:pPr>
        <w:ind w:left="630" w:hanging="420"/>
      </w:pPr>
    </w:lvl>
    <w:lvl w:ilvl="1" w:tplc="04090017" w:tentative="1">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15:restartNumberingAfterBreak="0">
    <w:nsid w:val="3A61617E"/>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6" w15:restartNumberingAfterBreak="0">
    <w:nsid w:val="3AAC13F0"/>
    <w:multiLevelType w:val="hybridMultilevel"/>
    <w:tmpl w:val="BD52799A"/>
    <w:lvl w:ilvl="0" w:tplc="968CDE18">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37" w15:restartNumberingAfterBreak="0">
    <w:nsid w:val="3DC324D9"/>
    <w:multiLevelType w:val="hybridMultilevel"/>
    <w:tmpl w:val="91304290"/>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8" w15:restartNumberingAfterBreak="0">
    <w:nsid w:val="3E1E3ECF"/>
    <w:multiLevelType w:val="hybridMultilevel"/>
    <w:tmpl w:val="D188EE04"/>
    <w:lvl w:ilvl="0" w:tplc="0409001B">
      <w:start w:val="1"/>
      <w:numFmt w:val="lowerRoman"/>
      <w:lvlText w:val="%1."/>
      <w:lvlJc w:val="righ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39" w15:restartNumberingAfterBreak="0">
    <w:nsid w:val="3E9A5222"/>
    <w:multiLevelType w:val="hybridMultilevel"/>
    <w:tmpl w:val="3FBC7E0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40" w15:restartNumberingAfterBreak="0">
    <w:nsid w:val="3EE50C96"/>
    <w:multiLevelType w:val="hybridMultilevel"/>
    <w:tmpl w:val="C0704098"/>
    <w:lvl w:ilvl="0" w:tplc="84902F6A">
      <w:start w:val="1"/>
      <w:numFmt w:val="aiueoFullWidth"/>
      <w:lvlText w:val="(%1)"/>
      <w:lvlJc w:val="left"/>
      <w:pPr>
        <w:ind w:left="1260" w:hanging="420"/>
      </w:pPr>
      <w:rPr>
        <w:rFonts w:asciiTheme="minorHAnsi" w:eastAsiaTheme="minorEastAsia" w:hAnsiTheme="minorHAnsi" w:hint="default"/>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1" w15:restartNumberingAfterBreak="0">
    <w:nsid w:val="419C5287"/>
    <w:multiLevelType w:val="hybridMultilevel"/>
    <w:tmpl w:val="85C447A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2" w15:restartNumberingAfterBreak="0">
    <w:nsid w:val="45046AE7"/>
    <w:multiLevelType w:val="hybridMultilevel"/>
    <w:tmpl w:val="EEFE193C"/>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43" w15:restartNumberingAfterBreak="0">
    <w:nsid w:val="45396077"/>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4" w15:restartNumberingAfterBreak="0">
    <w:nsid w:val="45B15515"/>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45" w15:restartNumberingAfterBreak="0">
    <w:nsid w:val="45C25E22"/>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6" w15:restartNumberingAfterBreak="0">
    <w:nsid w:val="48C3176A"/>
    <w:multiLevelType w:val="hybridMultilevel"/>
    <w:tmpl w:val="ADEE0C5C"/>
    <w:lvl w:ilvl="0" w:tplc="B1DA72B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7" w15:restartNumberingAfterBreak="0">
    <w:nsid w:val="49E80EAC"/>
    <w:multiLevelType w:val="hybridMultilevel"/>
    <w:tmpl w:val="2CD07D2A"/>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8" w15:restartNumberingAfterBreak="0">
    <w:nsid w:val="4B397D38"/>
    <w:multiLevelType w:val="hybridMultilevel"/>
    <w:tmpl w:val="2C787A4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9" w15:restartNumberingAfterBreak="0">
    <w:nsid w:val="4D4464F7"/>
    <w:multiLevelType w:val="hybridMultilevel"/>
    <w:tmpl w:val="63029EEA"/>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50" w15:restartNumberingAfterBreak="0">
    <w:nsid w:val="50947458"/>
    <w:multiLevelType w:val="hybridMultilevel"/>
    <w:tmpl w:val="3FBC7E0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51" w15:restartNumberingAfterBreak="0">
    <w:nsid w:val="51A14275"/>
    <w:multiLevelType w:val="hybridMultilevel"/>
    <w:tmpl w:val="C0704098"/>
    <w:lvl w:ilvl="0" w:tplc="84902F6A">
      <w:start w:val="1"/>
      <w:numFmt w:val="aiueoFullWidth"/>
      <w:lvlText w:val="(%1)"/>
      <w:lvlJc w:val="left"/>
      <w:pPr>
        <w:ind w:left="1260" w:hanging="420"/>
      </w:pPr>
      <w:rPr>
        <w:rFonts w:asciiTheme="minorHAnsi" w:eastAsiaTheme="minorEastAsia" w:hAnsiTheme="minorHAnsi" w:hint="default"/>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2" w15:restartNumberingAfterBreak="0">
    <w:nsid w:val="527E6EA0"/>
    <w:multiLevelType w:val="hybridMultilevel"/>
    <w:tmpl w:val="792627A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3" w15:restartNumberingAfterBreak="0">
    <w:nsid w:val="530D4FA1"/>
    <w:multiLevelType w:val="hybridMultilevel"/>
    <w:tmpl w:val="273C79E4"/>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54" w15:restartNumberingAfterBreak="0">
    <w:nsid w:val="530E037A"/>
    <w:multiLevelType w:val="hybridMultilevel"/>
    <w:tmpl w:val="C0704098"/>
    <w:lvl w:ilvl="0" w:tplc="84902F6A">
      <w:start w:val="1"/>
      <w:numFmt w:val="aiueoFullWidth"/>
      <w:lvlText w:val="(%1)"/>
      <w:lvlJc w:val="left"/>
      <w:pPr>
        <w:ind w:left="1260" w:hanging="420"/>
      </w:pPr>
      <w:rPr>
        <w:rFonts w:asciiTheme="minorHAnsi" w:eastAsiaTheme="minorEastAsia" w:hAnsiTheme="minorHAnsi" w:hint="default"/>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5" w15:restartNumberingAfterBreak="0">
    <w:nsid w:val="54B30E6A"/>
    <w:multiLevelType w:val="hybridMultilevel"/>
    <w:tmpl w:val="DD7A0BF8"/>
    <w:lvl w:ilvl="0" w:tplc="EE4428EA">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6" w15:restartNumberingAfterBreak="0">
    <w:nsid w:val="5826699E"/>
    <w:multiLevelType w:val="hybridMultilevel"/>
    <w:tmpl w:val="22A6AEF2"/>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7" w15:restartNumberingAfterBreak="0">
    <w:nsid w:val="59A7195D"/>
    <w:multiLevelType w:val="hybridMultilevel"/>
    <w:tmpl w:val="26E0E0BC"/>
    <w:lvl w:ilvl="0" w:tplc="C252611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8" w15:restartNumberingAfterBreak="0">
    <w:nsid w:val="5B757130"/>
    <w:multiLevelType w:val="hybridMultilevel"/>
    <w:tmpl w:val="2B06F8C4"/>
    <w:lvl w:ilvl="0" w:tplc="2DD80B58">
      <w:start w:val="1"/>
      <w:numFmt w:val="aiueoFullWidth"/>
      <w:lvlText w:val="(%1)"/>
      <w:lvlJc w:val="left"/>
      <w:pPr>
        <w:ind w:left="1260" w:hanging="420"/>
      </w:pPr>
      <w:rPr>
        <w:rFonts w:asciiTheme="minorHAnsi" w:eastAsiaTheme="minorEastAsia"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9" w15:restartNumberingAfterBreak="0">
    <w:nsid w:val="61DD2688"/>
    <w:multiLevelType w:val="hybridMultilevel"/>
    <w:tmpl w:val="F01E3040"/>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60" w15:restartNumberingAfterBreak="0">
    <w:nsid w:val="6315722B"/>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1" w15:restartNumberingAfterBreak="0">
    <w:nsid w:val="64462CB4"/>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62" w15:restartNumberingAfterBreak="0">
    <w:nsid w:val="65C6177F"/>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63" w15:restartNumberingAfterBreak="0">
    <w:nsid w:val="69FD4FDF"/>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4" w15:restartNumberingAfterBreak="0">
    <w:nsid w:val="6A615444"/>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65" w15:restartNumberingAfterBreak="0">
    <w:nsid w:val="6D7D243E"/>
    <w:multiLevelType w:val="hybridMultilevel"/>
    <w:tmpl w:val="21A056F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6" w15:restartNumberingAfterBreak="0">
    <w:nsid w:val="6DDA232A"/>
    <w:multiLevelType w:val="hybridMultilevel"/>
    <w:tmpl w:val="709C6E8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7" w15:restartNumberingAfterBreak="0">
    <w:nsid w:val="6ED066D4"/>
    <w:multiLevelType w:val="hybridMultilevel"/>
    <w:tmpl w:val="3FBC7E0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68" w15:restartNumberingAfterBreak="0">
    <w:nsid w:val="6F030652"/>
    <w:multiLevelType w:val="hybridMultilevel"/>
    <w:tmpl w:val="41F003C2"/>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9" w15:restartNumberingAfterBreak="0">
    <w:nsid w:val="6F927A76"/>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0" w15:restartNumberingAfterBreak="0">
    <w:nsid w:val="6FA96351"/>
    <w:multiLevelType w:val="hybridMultilevel"/>
    <w:tmpl w:val="1FC05D6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71" w15:restartNumberingAfterBreak="0">
    <w:nsid w:val="70386EED"/>
    <w:multiLevelType w:val="hybridMultilevel"/>
    <w:tmpl w:val="70549F20"/>
    <w:lvl w:ilvl="0" w:tplc="EBE0B0D2">
      <w:start w:val="1"/>
      <w:numFmt w:val="bullet"/>
      <w:lvlText w:val=""/>
      <w:lvlJc w:val="left"/>
      <w:pPr>
        <w:ind w:left="840" w:hanging="420"/>
      </w:pPr>
      <w:rPr>
        <w:rFonts w:ascii="Wingdings" w:hAnsi="Wingdings" w:hint="default"/>
        <w:color w:val="auto"/>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2" w15:restartNumberingAfterBreak="0">
    <w:nsid w:val="71B90F1F"/>
    <w:multiLevelType w:val="hybridMultilevel"/>
    <w:tmpl w:val="8E6AD956"/>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3" w15:restartNumberingAfterBreak="0">
    <w:nsid w:val="723E0DB9"/>
    <w:multiLevelType w:val="hybridMultilevel"/>
    <w:tmpl w:val="11FE7F24"/>
    <w:lvl w:ilvl="0" w:tplc="84902F6A">
      <w:start w:val="1"/>
      <w:numFmt w:val="aiueoFullWidth"/>
      <w:lvlText w:val="(%1)"/>
      <w:lvlJc w:val="left"/>
      <w:pPr>
        <w:ind w:left="1260" w:hanging="420"/>
      </w:pPr>
      <w:rPr>
        <w:rFonts w:asciiTheme="minorHAnsi" w:eastAsiaTheme="minorEastAsia" w:hAnsiTheme="minorHAnsi" w:hint="default"/>
      </w:rPr>
    </w:lvl>
    <w:lvl w:ilvl="1" w:tplc="04090017">
      <w:start w:val="1"/>
      <w:numFmt w:val="aiueoFullWidth"/>
      <w:lvlText w:val="(%2)"/>
      <w:lvlJc w:val="left"/>
      <w:pPr>
        <w:ind w:left="1680" w:hanging="420"/>
      </w:pPr>
    </w:lvl>
    <w:lvl w:ilvl="2" w:tplc="2DB86DF0">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4" w15:restartNumberingAfterBreak="0">
    <w:nsid w:val="750B0427"/>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5" w15:restartNumberingAfterBreak="0">
    <w:nsid w:val="777E5F32"/>
    <w:multiLevelType w:val="hybridMultilevel"/>
    <w:tmpl w:val="CCF2EE0E"/>
    <w:lvl w:ilvl="0" w:tplc="20BAD738">
      <w:start w:val="1"/>
      <w:numFmt w:val="decimal"/>
      <w:pStyle w:val="8"/>
      <w:lvlText w:val="%1."/>
      <w:lvlJc w:val="left"/>
      <w:pPr>
        <w:ind w:left="874" w:hanging="420"/>
      </w:pPr>
      <w:rPr>
        <w:rFonts w:asciiTheme="minorEastAsia" w:eastAsiaTheme="minorEastAsia" w:hAnsiTheme="minorEastAsia"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910378D"/>
    <w:multiLevelType w:val="multilevel"/>
    <w:tmpl w:val="D80E2164"/>
    <w:lvl w:ilvl="0">
      <w:start w:val="1"/>
      <w:numFmt w:val="upperRoman"/>
      <w:pStyle w:val="1"/>
      <w:suff w:val="space"/>
      <w:lvlText w:val="%1 "/>
      <w:lvlJc w:val="left"/>
      <w:pPr>
        <w:ind w:left="284" w:hanging="284"/>
      </w:pPr>
      <w:rPr>
        <w:rFonts w:ascii="ＭＳ ゴシック" w:eastAsia="ＭＳ ゴシック" w:hint="eastAsia"/>
        <w:b w:val="0"/>
        <w:i w:val="0"/>
        <w:color w:val="auto"/>
        <w:sz w:val="24"/>
        <w:lang w:val="en-US"/>
      </w:rPr>
    </w:lvl>
    <w:lvl w:ilvl="1">
      <w:start w:val="1"/>
      <w:numFmt w:val="decimal"/>
      <w:pStyle w:val="2"/>
      <w:suff w:val="space"/>
      <w:lvlText w:val="%2．"/>
      <w:lvlJc w:val="left"/>
      <w:pPr>
        <w:ind w:left="1731" w:hanging="1731"/>
      </w:pPr>
      <w:rPr>
        <w:rFonts w:ascii="ＭＳ ゴシック" w:eastAsia="ＭＳ ゴシック" w:hAnsi="ＭＳ ゴシック" w:hint="eastAsia"/>
        <w:b w:val="0"/>
        <w:i w:val="0"/>
        <w:sz w:val="21"/>
      </w:rPr>
    </w:lvl>
    <w:lvl w:ilvl="2">
      <w:start w:val="1"/>
      <w:numFmt w:val="decimal"/>
      <w:pStyle w:val="3"/>
      <w:suff w:val="space"/>
      <w:lvlText w:val="%2.%3．"/>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2.%3.%4．"/>
      <w:lvlJc w:val="left"/>
      <w:pPr>
        <w:ind w:left="1701" w:hanging="1701"/>
      </w:pPr>
      <w:rPr>
        <w:rFonts w:ascii="ＭＳ ゴシック" w:eastAsia="ＭＳ ゴシック" w:hAnsi="ＭＳ ゴシック" w:hint="eastAsia"/>
        <w:b w:val="0"/>
        <w:i w:val="0"/>
        <w:sz w:val="21"/>
      </w:rPr>
    </w:lvl>
    <w:lvl w:ilvl="4">
      <w:start w:val="1"/>
      <w:numFmt w:val="decimal"/>
      <w:pStyle w:val="5"/>
      <w:suff w:val="space"/>
      <w:lvlText w:val="(%5) "/>
      <w:lvlJc w:val="left"/>
      <w:pPr>
        <w:ind w:left="3941" w:hanging="3771"/>
      </w:pPr>
      <w:rPr>
        <w:rFonts w:ascii="ＭＳ ゴシック" w:eastAsia="ＭＳ ゴシック" w:hint="eastAsia"/>
        <w:sz w:val="21"/>
      </w:rPr>
    </w:lvl>
    <w:lvl w:ilvl="5">
      <w:start w:val="1"/>
      <w:numFmt w:val="decimal"/>
      <w:pStyle w:val="6"/>
      <w:suff w:val="nothing"/>
      <w:lvlText w:val=" %6) "/>
      <w:lvlJc w:val="left"/>
      <w:pPr>
        <w:ind w:left="3657" w:hanging="331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space"/>
      <w:lvlText w:val="(%7)"/>
      <w:lvlJc w:val="left"/>
      <w:pPr>
        <w:ind w:left="1814" w:hanging="1360"/>
      </w:pPr>
      <w:rPr>
        <w:rFonts w:hint="eastAsia"/>
      </w:rPr>
    </w:lvl>
    <w:lvl w:ilvl="7">
      <w:start w:val="1"/>
      <w:numFmt w:val="none"/>
      <w:suff w:val="space"/>
      <w:lvlText w:val="%8"/>
      <w:lvlJc w:val="left"/>
      <w:pPr>
        <w:ind w:left="1191" w:hanging="340"/>
      </w:pPr>
      <w:rPr>
        <w:rFonts w:hint="eastAsia"/>
      </w:rPr>
    </w:lvl>
    <w:lvl w:ilvl="8">
      <w:start w:val="1"/>
      <w:numFmt w:val="none"/>
      <w:pStyle w:val="9"/>
      <w:suff w:val="nothing"/>
      <w:lvlText w:val=""/>
      <w:lvlJc w:val="right"/>
      <w:pPr>
        <w:ind w:left="3827" w:hanging="425"/>
      </w:pPr>
      <w:rPr>
        <w:rFonts w:hint="eastAsia"/>
      </w:rPr>
    </w:lvl>
  </w:abstractNum>
  <w:abstractNum w:abstractNumId="77" w15:restartNumberingAfterBreak="0">
    <w:nsid w:val="7A5722A2"/>
    <w:multiLevelType w:val="hybridMultilevel"/>
    <w:tmpl w:val="3FBC7E0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78" w15:restartNumberingAfterBreak="0">
    <w:nsid w:val="7CB17836"/>
    <w:multiLevelType w:val="hybridMultilevel"/>
    <w:tmpl w:val="F10E633C"/>
    <w:lvl w:ilvl="0" w:tplc="04090011">
      <w:start w:val="1"/>
      <w:numFmt w:val="decimalEnclosedCircle"/>
      <w:lvlText w:val="%1"/>
      <w:lvlJc w:val="left"/>
      <w:pPr>
        <w:ind w:left="1680" w:hanging="420"/>
      </w:pPr>
    </w:lvl>
    <w:lvl w:ilvl="1" w:tplc="56D221BC">
      <w:numFmt w:val="bullet"/>
      <w:lvlText w:val="・"/>
      <w:lvlJc w:val="left"/>
      <w:pPr>
        <w:ind w:left="2040" w:hanging="360"/>
      </w:pPr>
      <w:rPr>
        <w:rFonts w:ascii="ＭＳ 明朝" w:eastAsia="ＭＳ 明朝" w:hAnsi="ＭＳ 明朝" w:cstheme="minorBidi" w:hint="eastAsia"/>
      </w:r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79" w15:restartNumberingAfterBreak="0">
    <w:nsid w:val="7CD00593"/>
    <w:multiLevelType w:val="hybridMultilevel"/>
    <w:tmpl w:val="3BE4E384"/>
    <w:lvl w:ilvl="0" w:tplc="EFD4438C">
      <w:start w:val="1"/>
      <w:numFmt w:val="aiueoFullWidth"/>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0" w15:restartNumberingAfterBreak="0">
    <w:nsid w:val="7E40229A"/>
    <w:multiLevelType w:val="hybridMultilevel"/>
    <w:tmpl w:val="49C8E7EE"/>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76"/>
  </w:num>
  <w:num w:numId="2">
    <w:abstractNumId w:val="27"/>
  </w:num>
  <w:num w:numId="3">
    <w:abstractNumId w:val="39"/>
  </w:num>
  <w:num w:numId="4">
    <w:abstractNumId w:val="17"/>
  </w:num>
  <w:num w:numId="5">
    <w:abstractNumId w:val="58"/>
  </w:num>
  <w:num w:numId="6">
    <w:abstractNumId w:val="15"/>
  </w:num>
  <w:num w:numId="7">
    <w:abstractNumId w:val="16"/>
  </w:num>
  <w:num w:numId="8">
    <w:abstractNumId w:val="0"/>
  </w:num>
  <w:num w:numId="9">
    <w:abstractNumId w:val="53"/>
  </w:num>
  <w:num w:numId="10">
    <w:abstractNumId w:val="78"/>
  </w:num>
  <w:num w:numId="11">
    <w:abstractNumId w:val="72"/>
  </w:num>
  <w:num w:numId="12">
    <w:abstractNumId w:val="1"/>
  </w:num>
  <w:num w:numId="13">
    <w:abstractNumId w:val="42"/>
  </w:num>
  <w:num w:numId="14">
    <w:abstractNumId w:val="24"/>
  </w:num>
  <w:num w:numId="15">
    <w:abstractNumId w:val="8"/>
  </w:num>
  <w:num w:numId="16">
    <w:abstractNumId w:val="47"/>
  </w:num>
  <w:num w:numId="17">
    <w:abstractNumId w:val="59"/>
  </w:num>
  <w:num w:numId="18">
    <w:abstractNumId w:val="80"/>
  </w:num>
  <w:num w:numId="19">
    <w:abstractNumId w:val="4"/>
  </w:num>
  <w:num w:numId="20">
    <w:abstractNumId w:val="68"/>
  </w:num>
  <w:num w:numId="21">
    <w:abstractNumId w:val="6"/>
  </w:num>
  <w:num w:numId="22">
    <w:abstractNumId w:val="69"/>
  </w:num>
  <w:num w:numId="23">
    <w:abstractNumId w:val="62"/>
  </w:num>
  <w:num w:numId="24">
    <w:abstractNumId w:val="12"/>
  </w:num>
  <w:num w:numId="25">
    <w:abstractNumId w:val="49"/>
  </w:num>
  <w:num w:numId="26">
    <w:abstractNumId w:val="51"/>
  </w:num>
  <w:num w:numId="27">
    <w:abstractNumId w:val="20"/>
  </w:num>
  <w:num w:numId="28">
    <w:abstractNumId w:val="40"/>
  </w:num>
  <w:num w:numId="29">
    <w:abstractNumId w:val="11"/>
  </w:num>
  <w:num w:numId="30">
    <w:abstractNumId w:val="54"/>
  </w:num>
  <w:num w:numId="31">
    <w:abstractNumId w:val="50"/>
  </w:num>
  <w:num w:numId="32">
    <w:abstractNumId w:val="73"/>
  </w:num>
  <w:num w:numId="33">
    <w:abstractNumId w:val="67"/>
  </w:num>
  <w:num w:numId="34">
    <w:abstractNumId w:val="34"/>
  </w:num>
  <w:num w:numId="35">
    <w:abstractNumId w:val="14"/>
  </w:num>
  <w:num w:numId="36">
    <w:abstractNumId w:val="63"/>
  </w:num>
  <w:num w:numId="37">
    <w:abstractNumId w:val="22"/>
  </w:num>
  <w:num w:numId="38">
    <w:abstractNumId w:val="5"/>
  </w:num>
  <w:num w:numId="39">
    <w:abstractNumId w:val="45"/>
  </w:num>
  <w:num w:numId="40">
    <w:abstractNumId w:val="2"/>
  </w:num>
  <w:num w:numId="41">
    <w:abstractNumId w:val="64"/>
  </w:num>
  <w:num w:numId="42">
    <w:abstractNumId w:val="10"/>
  </w:num>
  <w:num w:numId="43">
    <w:abstractNumId w:val="3"/>
  </w:num>
  <w:num w:numId="44">
    <w:abstractNumId w:val="43"/>
  </w:num>
  <w:num w:numId="45">
    <w:abstractNumId w:val="61"/>
  </w:num>
  <w:num w:numId="46">
    <w:abstractNumId w:val="26"/>
  </w:num>
  <w:num w:numId="47">
    <w:abstractNumId w:val="9"/>
  </w:num>
  <w:num w:numId="48">
    <w:abstractNumId w:val="35"/>
  </w:num>
  <w:num w:numId="49">
    <w:abstractNumId w:val="70"/>
  </w:num>
  <w:num w:numId="50">
    <w:abstractNumId w:val="60"/>
  </w:num>
  <w:num w:numId="51">
    <w:abstractNumId w:val="7"/>
  </w:num>
  <w:num w:numId="52">
    <w:abstractNumId w:val="77"/>
  </w:num>
  <w:num w:numId="53">
    <w:abstractNumId w:val="30"/>
  </w:num>
  <w:num w:numId="54">
    <w:abstractNumId w:val="41"/>
  </w:num>
  <w:num w:numId="5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num>
  <w:num w:numId="57">
    <w:abstractNumId w:val="37"/>
  </w:num>
  <w:num w:numId="58">
    <w:abstractNumId w:val="32"/>
  </w:num>
  <w:num w:numId="5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4"/>
  </w:num>
  <w:num w:numId="62">
    <w:abstractNumId w:val="52"/>
  </w:num>
  <w:num w:numId="63">
    <w:abstractNumId w:val="57"/>
  </w:num>
  <w:num w:numId="64">
    <w:abstractNumId w:val="31"/>
  </w:num>
  <w:num w:numId="65">
    <w:abstractNumId w:val="46"/>
  </w:num>
  <w:num w:numId="66">
    <w:abstractNumId w:val="66"/>
  </w:num>
  <w:num w:numId="67">
    <w:abstractNumId w:val="28"/>
  </w:num>
  <w:num w:numId="68">
    <w:abstractNumId w:val="13"/>
  </w:num>
  <w:num w:numId="69">
    <w:abstractNumId w:val="29"/>
  </w:num>
  <w:num w:numId="70">
    <w:abstractNumId w:val="18"/>
  </w:num>
  <w:num w:numId="71">
    <w:abstractNumId w:val="36"/>
  </w:num>
  <w:num w:numId="72">
    <w:abstractNumId w:val="48"/>
  </w:num>
  <w:num w:numId="73">
    <w:abstractNumId w:val="56"/>
  </w:num>
  <w:num w:numId="74">
    <w:abstractNumId w:val="33"/>
  </w:num>
  <w:num w:numId="75">
    <w:abstractNumId w:val="21"/>
  </w:num>
  <w:num w:numId="76">
    <w:abstractNumId w:val="23"/>
  </w:num>
  <w:num w:numId="77">
    <w:abstractNumId w:val="55"/>
  </w:num>
  <w:num w:numId="78">
    <w:abstractNumId w:val="75"/>
  </w:num>
  <w:num w:numId="7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4"/>
  </w:num>
  <w:num w:numId="81">
    <w:abstractNumId w:val="79"/>
  </w:num>
  <w:num w:numId="82">
    <w:abstractNumId w:val="19"/>
  </w:num>
  <w:num w:numId="83">
    <w:abstractNumId w:val="71"/>
  </w:num>
  <w:num w:numId="84">
    <w:abstractNumId w:val="38"/>
  </w:num>
  <w:num w:numId="85">
    <w:abstractNumId w:val="25"/>
  </w:num>
  <w:num w:numId="8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noPunctuationKerning/>
  <w:characterSpacingControl w:val="compressPunctuation"/>
  <w:hdrShapeDefaults>
    <o:shapedefaults v:ext="edit" spidmax="1228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35E"/>
    <w:rsid w:val="000005C9"/>
    <w:rsid w:val="00000A18"/>
    <w:rsid w:val="00000BB0"/>
    <w:rsid w:val="00002706"/>
    <w:rsid w:val="00003E2A"/>
    <w:rsid w:val="0000482E"/>
    <w:rsid w:val="0000552C"/>
    <w:rsid w:val="00006BAA"/>
    <w:rsid w:val="00011E05"/>
    <w:rsid w:val="000148C5"/>
    <w:rsid w:val="000152A7"/>
    <w:rsid w:val="000156DD"/>
    <w:rsid w:val="00015FCD"/>
    <w:rsid w:val="00016429"/>
    <w:rsid w:val="000171FF"/>
    <w:rsid w:val="0001787D"/>
    <w:rsid w:val="000178F6"/>
    <w:rsid w:val="00017BC9"/>
    <w:rsid w:val="00017BEF"/>
    <w:rsid w:val="000200B9"/>
    <w:rsid w:val="0002042D"/>
    <w:rsid w:val="00021110"/>
    <w:rsid w:val="0002183D"/>
    <w:rsid w:val="000227EE"/>
    <w:rsid w:val="000228B4"/>
    <w:rsid w:val="0002444B"/>
    <w:rsid w:val="00024635"/>
    <w:rsid w:val="00024734"/>
    <w:rsid w:val="00025206"/>
    <w:rsid w:val="000277BE"/>
    <w:rsid w:val="00027BD4"/>
    <w:rsid w:val="0003149D"/>
    <w:rsid w:val="00032CDE"/>
    <w:rsid w:val="00033B26"/>
    <w:rsid w:val="00033DD7"/>
    <w:rsid w:val="00035473"/>
    <w:rsid w:val="0003547C"/>
    <w:rsid w:val="00040AA3"/>
    <w:rsid w:val="00042285"/>
    <w:rsid w:val="000433B9"/>
    <w:rsid w:val="00044F6D"/>
    <w:rsid w:val="00050409"/>
    <w:rsid w:val="00051A82"/>
    <w:rsid w:val="000520F7"/>
    <w:rsid w:val="000528CD"/>
    <w:rsid w:val="0005318A"/>
    <w:rsid w:val="00055F84"/>
    <w:rsid w:val="00056B06"/>
    <w:rsid w:val="00057D61"/>
    <w:rsid w:val="00057EA4"/>
    <w:rsid w:val="00064713"/>
    <w:rsid w:val="00064B70"/>
    <w:rsid w:val="00064BBE"/>
    <w:rsid w:val="00064DFB"/>
    <w:rsid w:val="0006654E"/>
    <w:rsid w:val="00066630"/>
    <w:rsid w:val="0006783F"/>
    <w:rsid w:val="00067C98"/>
    <w:rsid w:val="000714FF"/>
    <w:rsid w:val="00071FC0"/>
    <w:rsid w:val="000722CF"/>
    <w:rsid w:val="00074BAA"/>
    <w:rsid w:val="000774C9"/>
    <w:rsid w:val="0008026E"/>
    <w:rsid w:val="000805F5"/>
    <w:rsid w:val="0008136C"/>
    <w:rsid w:val="00082C97"/>
    <w:rsid w:val="000834FF"/>
    <w:rsid w:val="00083D8D"/>
    <w:rsid w:val="0008491E"/>
    <w:rsid w:val="00085793"/>
    <w:rsid w:val="00086599"/>
    <w:rsid w:val="0008740B"/>
    <w:rsid w:val="00087BCC"/>
    <w:rsid w:val="0009072D"/>
    <w:rsid w:val="00090BA1"/>
    <w:rsid w:val="0009119E"/>
    <w:rsid w:val="000924FE"/>
    <w:rsid w:val="00093090"/>
    <w:rsid w:val="000962B0"/>
    <w:rsid w:val="000967CD"/>
    <w:rsid w:val="00097406"/>
    <w:rsid w:val="000A02D4"/>
    <w:rsid w:val="000A3B0D"/>
    <w:rsid w:val="000A5B73"/>
    <w:rsid w:val="000A7169"/>
    <w:rsid w:val="000A7485"/>
    <w:rsid w:val="000A7B46"/>
    <w:rsid w:val="000B0A24"/>
    <w:rsid w:val="000B3DA3"/>
    <w:rsid w:val="000B41B3"/>
    <w:rsid w:val="000B53BF"/>
    <w:rsid w:val="000B631C"/>
    <w:rsid w:val="000B63B0"/>
    <w:rsid w:val="000B71A2"/>
    <w:rsid w:val="000C015F"/>
    <w:rsid w:val="000C3D81"/>
    <w:rsid w:val="000C6F82"/>
    <w:rsid w:val="000D0690"/>
    <w:rsid w:val="000D0B34"/>
    <w:rsid w:val="000D110F"/>
    <w:rsid w:val="000D1F79"/>
    <w:rsid w:val="000D303C"/>
    <w:rsid w:val="000D371C"/>
    <w:rsid w:val="000D4316"/>
    <w:rsid w:val="000D452A"/>
    <w:rsid w:val="000D47EE"/>
    <w:rsid w:val="000D4A2E"/>
    <w:rsid w:val="000D5320"/>
    <w:rsid w:val="000E17C9"/>
    <w:rsid w:val="000E2228"/>
    <w:rsid w:val="000E2298"/>
    <w:rsid w:val="000E2951"/>
    <w:rsid w:val="000E4039"/>
    <w:rsid w:val="000E4293"/>
    <w:rsid w:val="000E5784"/>
    <w:rsid w:val="000E6EF5"/>
    <w:rsid w:val="000F0342"/>
    <w:rsid w:val="000F063C"/>
    <w:rsid w:val="000F0C4D"/>
    <w:rsid w:val="000F10A5"/>
    <w:rsid w:val="000F11CB"/>
    <w:rsid w:val="000F13B3"/>
    <w:rsid w:val="000F35EE"/>
    <w:rsid w:val="000F3CE9"/>
    <w:rsid w:val="000F5BE6"/>
    <w:rsid w:val="000F6215"/>
    <w:rsid w:val="000F67B0"/>
    <w:rsid w:val="000F74BE"/>
    <w:rsid w:val="001013BF"/>
    <w:rsid w:val="00101A0A"/>
    <w:rsid w:val="00101D57"/>
    <w:rsid w:val="001029E1"/>
    <w:rsid w:val="00104520"/>
    <w:rsid w:val="0010576E"/>
    <w:rsid w:val="001070AD"/>
    <w:rsid w:val="001074AA"/>
    <w:rsid w:val="001077F4"/>
    <w:rsid w:val="00107CAB"/>
    <w:rsid w:val="0011002B"/>
    <w:rsid w:val="001104EF"/>
    <w:rsid w:val="00111D1B"/>
    <w:rsid w:val="00111E7B"/>
    <w:rsid w:val="00112370"/>
    <w:rsid w:val="001142F7"/>
    <w:rsid w:val="001146A6"/>
    <w:rsid w:val="00114CA7"/>
    <w:rsid w:val="0011553A"/>
    <w:rsid w:val="0011586E"/>
    <w:rsid w:val="001166F9"/>
    <w:rsid w:val="00116C59"/>
    <w:rsid w:val="00117CAD"/>
    <w:rsid w:val="00120160"/>
    <w:rsid w:val="0012080A"/>
    <w:rsid w:val="00120AEB"/>
    <w:rsid w:val="00121105"/>
    <w:rsid w:val="00122129"/>
    <w:rsid w:val="0012304A"/>
    <w:rsid w:val="001233B4"/>
    <w:rsid w:val="001258E5"/>
    <w:rsid w:val="00125D98"/>
    <w:rsid w:val="001262AB"/>
    <w:rsid w:val="00126387"/>
    <w:rsid w:val="00131B99"/>
    <w:rsid w:val="00133402"/>
    <w:rsid w:val="0013448B"/>
    <w:rsid w:val="00135BA6"/>
    <w:rsid w:val="0014022C"/>
    <w:rsid w:val="00140470"/>
    <w:rsid w:val="00143237"/>
    <w:rsid w:val="001433C6"/>
    <w:rsid w:val="00145271"/>
    <w:rsid w:val="001454E8"/>
    <w:rsid w:val="0014625A"/>
    <w:rsid w:val="0014705A"/>
    <w:rsid w:val="00147465"/>
    <w:rsid w:val="00147EB4"/>
    <w:rsid w:val="0015102F"/>
    <w:rsid w:val="0015171C"/>
    <w:rsid w:val="00152C55"/>
    <w:rsid w:val="0015531C"/>
    <w:rsid w:val="00155DD4"/>
    <w:rsid w:val="0016036A"/>
    <w:rsid w:val="00161B5C"/>
    <w:rsid w:val="00162C5D"/>
    <w:rsid w:val="00163757"/>
    <w:rsid w:val="001647AF"/>
    <w:rsid w:val="001648A0"/>
    <w:rsid w:val="00164F48"/>
    <w:rsid w:val="001668AD"/>
    <w:rsid w:val="00166E2F"/>
    <w:rsid w:val="001678D0"/>
    <w:rsid w:val="00167D4A"/>
    <w:rsid w:val="0017084E"/>
    <w:rsid w:val="00172FB0"/>
    <w:rsid w:val="00174532"/>
    <w:rsid w:val="0017559E"/>
    <w:rsid w:val="001755E7"/>
    <w:rsid w:val="001755E9"/>
    <w:rsid w:val="00176ADD"/>
    <w:rsid w:val="00177B1B"/>
    <w:rsid w:val="00177C72"/>
    <w:rsid w:val="00183179"/>
    <w:rsid w:val="001834DA"/>
    <w:rsid w:val="00183F8B"/>
    <w:rsid w:val="00184F65"/>
    <w:rsid w:val="00185CD4"/>
    <w:rsid w:val="001902B8"/>
    <w:rsid w:val="0019113B"/>
    <w:rsid w:val="001967E3"/>
    <w:rsid w:val="00196FAE"/>
    <w:rsid w:val="0019796A"/>
    <w:rsid w:val="001A16D8"/>
    <w:rsid w:val="001A3E03"/>
    <w:rsid w:val="001A3E2A"/>
    <w:rsid w:val="001A4A09"/>
    <w:rsid w:val="001A53C8"/>
    <w:rsid w:val="001A5446"/>
    <w:rsid w:val="001A5461"/>
    <w:rsid w:val="001A675E"/>
    <w:rsid w:val="001A70B7"/>
    <w:rsid w:val="001A7D0D"/>
    <w:rsid w:val="001B13D2"/>
    <w:rsid w:val="001B1D6A"/>
    <w:rsid w:val="001B2F30"/>
    <w:rsid w:val="001B3499"/>
    <w:rsid w:val="001B401E"/>
    <w:rsid w:val="001B42DE"/>
    <w:rsid w:val="001B4B55"/>
    <w:rsid w:val="001B5A9E"/>
    <w:rsid w:val="001B6751"/>
    <w:rsid w:val="001B720F"/>
    <w:rsid w:val="001C12D6"/>
    <w:rsid w:val="001C15DF"/>
    <w:rsid w:val="001C1A0F"/>
    <w:rsid w:val="001C1ACD"/>
    <w:rsid w:val="001C1E8A"/>
    <w:rsid w:val="001C22B3"/>
    <w:rsid w:val="001C373B"/>
    <w:rsid w:val="001C587D"/>
    <w:rsid w:val="001C71E9"/>
    <w:rsid w:val="001C7D77"/>
    <w:rsid w:val="001D0588"/>
    <w:rsid w:val="001D18CF"/>
    <w:rsid w:val="001D23FC"/>
    <w:rsid w:val="001D27FD"/>
    <w:rsid w:val="001D3B4A"/>
    <w:rsid w:val="001D4094"/>
    <w:rsid w:val="001D582C"/>
    <w:rsid w:val="001D694E"/>
    <w:rsid w:val="001D6AC0"/>
    <w:rsid w:val="001D7D41"/>
    <w:rsid w:val="001E0444"/>
    <w:rsid w:val="001E0773"/>
    <w:rsid w:val="001E18A9"/>
    <w:rsid w:val="001E19E9"/>
    <w:rsid w:val="001E1C47"/>
    <w:rsid w:val="001E1F74"/>
    <w:rsid w:val="001E2410"/>
    <w:rsid w:val="001E4052"/>
    <w:rsid w:val="001E4DAE"/>
    <w:rsid w:val="001E4DC6"/>
    <w:rsid w:val="001E4FD6"/>
    <w:rsid w:val="001E58FF"/>
    <w:rsid w:val="001E5CF8"/>
    <w:rsid w:val="001E6D14"/>
    <w:rsid w:val="001E6D9A"/>
    <w:rsid w:val="001E758B"/>
    <w:rsid w:val="001E7EE9"/>
    <w:rsid w:val="001F1E3E"/>
    <w:rsid w:val="001F308D"/>
    <w:rsid w:val="001F3E9A"/>
    <w:rsid w:val="001F5D33"/>
    <w:rsid w:val="00200A9C"/>
    <w:rsid w:val="00201D51"/>
    <w:rsid w:val="00202803"/>
    <w:rsid w:val="00202D62"/>
    <w:rsid w:val="002031B1"/>
    <w:rsid w:val="00203245"/>
    <w:rsid w:val="00203DF3"/>
    <w:rsid w:val="002056DB"/>
    <w:rsid w:val="0020582B"/>
    <w:rsid w:val="00206AB5"/>
    <w:rsid w:val="00207C1A"/>
    <w:rsid w:val="00207F0C"/>
    <w:rsid w:val="00212206"/>
    <w:rsid w:val="00213126"/>
    <w:rsid w:val="00213DD1"/>
    <w:rsid w:val="00213FAA"/>
    <w:rsid w:val="00214879"/>
    <w:rsid w:val="0021556E"/>
    <w:rsid w:val="002160E2"/>
    <w:rsid w:val="00216514"/>
    <w:rsid w:val="00220772"/>
    <w:rsid w:val="00220BE2"/>
    <w:rsid w:val="00221682"/>
    <w:rsid w:val="00221AD3"/>
    <w:rsid w:val="00223105"/>
    <w:rsid w:val="00223790"/>
    <w:rsid w:val="0022458C"/>
    <w:rsid w:val="00225766"/>
    <w:rsid w:val="0022647B"/>
    <w:rsid w:val="0022753B"/>
    <w:rsid w:val="00227AEE"/>
    <w:rsid w:val="00230A51"/>
    <w:rsid w:val="00231B09"/>
    <w:rsid w:val="00232C9A"/>
    <w:rsid w:val="00232FB8"/>
    <w:rsid w:val="002332E5"/>
    <w:rsid w:val="002335BF"/>
    <w:rsid w:val="00235574"/>
    <w:rsid w:val="0023569A"/>
    <w:rsid w:val="002358FB"/>
    <w:rsid w:val="002360D0"/>
    <w:rsid w:val="00237DAC"/>
    <w:rsid w:val="00237DDE"/>
    <w:rsid w:val="0024031A"/>
    <w:rsid w:val="00240633"/>
    <w:rsid w:val="00240666"/>
    <w:rsid w:val="00240F22"/>
    <w:rsid w:val="00241678"/>
    <w:rsid w:val="00241846"/>
    <w:rsid w:val="002432A0"/>
    <w:rsid w:val="0024396A"/>
    <w:rsid w:val="00245FCC"/>
    <w:rsid w:val="002479ED"/>
    <w:rsid w:val="0025106D"/>
    <w:rsid w:val="0025146F"/>
    <w:rsid w:val="00252484"/>
    <w:rsid w:val="00253011"/>
    <w:rsid w:val="0025378B"/>
    <w:rsid w:val="002539DF"/>
    <w:rsid w:val="00253FE6"/>
    <w:rsid w:val="002546CE"/>
    <w:rsid w:val="00254CC5"/>
    <w:rsid w:val="00255877"/>
    <w:rsid w:val="00256261"/>
    <w:rsid w:val="00256657"/>
    <w:rsid w:val="00257579"/>
    <w:rsid w:val="0025775F"/>
    <w:rsid w:val="00257B79"/>
    <w:rsid w:val="00257EBD"/>
    <w:rsid w:val="00257EF4"/>
    <w:rsid w:val="0026062E"/>
    <w:rsid w:val="002620CF"/>
    <w:rsid w:val="0026571A"/>
    <w:rsid w:val="00270C13"/>
    <w:rsid w:val="00270DF5"/>
    <w:rsid w:val="00273574"/>
    <w:rsid w:val="0027505E"/>
    <w:rsid w:val="00276263"/>
    <w:rsid w:val="0027674C"/>
    <w:rsid w:val="00277A76"/>
    <w:rsid w:val="0028104B"/>
    <w:rsid w:val="00286467"/>
    <w:rsid w:val="00286AEA"/>
    <w:rsid w:val="00287E00"/>
    <w:rsid w:val="002900D8"/>
    <w:rsid w:val="002923E2"/>
    <w:rsid w:val="00295799"/>
    <w:rsid w:val="00295DA5"/>
    <w:rsid w:val="00296308"/>
    <w:rsid w:val="0029700A"/>
    <w:rsid w:val="002975BD"/>
    <w:rsid w:val="002A1B03"/>
    <w:rsid w:val="002A2070"/>
    <w:rsid w:val="002A26AC"/>
    <w:rsid w:val="002A26C7"/>
    <w:rsid w:val="002A294E"/>
    <w:rsid w:val="002A4540"/>
    <w:rsid w:val="002A4746"/>
    <w:rsid w:val="002A6432"/>
    <w:rsid w:val="002A7CC2"/>
    <w:rsid w:val="002B04D1"/>
    <w:rsid w:val="002B0C8A"/>
    <w:rsid w:val="002B2274"/>
    <w:rsid w:val="002B41FA"/>
    <w:rsid w:val="002B4B8F"/>
    <w:rsid w:val="002B5103"/>
    <w:rsid w:val="002B728B"/>
    <w:rsid w:val="002B7704"/>
    <w:rsid w:val="002C0AAF"/>
    <w:rsid w:val="002C295B"/>
    <w:rsid w:val="002C328A"/>
    <w:rsid w:val="002C3646"/>
    <w:rsid w:val="002C37F1"/>
    <w:rsid w:val="002C3D13"/>
    <w:rsid w:val="002C4709"/>
    <w:rsid w:val="002C5709"/>
    <w:rsid w:val="002C628A"/>
    <w:rsid w:val="002C63D9"/>
    <w:rsid w:val="002C648A"/>
    <w:rsid w:val="002C678D"/>
    <w:rsid w:val="002C67BC"/>
    <w:rsid w:val="002C6F02"/>
    <w:rsid w:val="002C7750"/>
    <w:rsid w:val="002C78BB"/>
    <w:rsid w:val="002C7EDE"/>
    <w:rsid w:val="002D09BD"/>
    <w:rsid w:val="002D2184"/>
    <w:rsid w:val="002D61A3"/>
    <w:rsid w:val="002D7008"/>
    <w:rsid w:val="002D7C75"/>
    <w:rsid w:val="002E0029"/>
    <w:rsid w:val="002E0B29"/>
    <w:rsid w:val="002E0BD0"/>
    <w:rsid w:val="002E272D"/>
    <w:rsid w:val="002E44B6"/>
    <w:rsid w:val="002E56AE"/>
    <w:rsid w:val="002E5A9D"/>
    <w:rsid w:val="002E5E5D"/>
    <w:rsid w:val="002E68FA"/>
    <w:rsid w:val="002E70DA"/>
    <w:rsid w:val="002E72B1"/>
    <w:rsid w:val="002E7F92"/>
    <w:rsid w:val="002F0E95"/>
    <w:rsid w:val="002F1C79"/>
    <w:rsid w:val="002F2DDF"/>
    <w:rsid w:val="002F4336"/>
    <w:rsid w:val="002F44BB"/>
    <w:rsid w:val="002F54B9"/>
    <w:rsid w:val="002F5855"/>
    <w:rsid w:val="002F7424"/>
    <w:rsid w:val="002F772E"/>
    <w:rsid w:val="00300079"/>
    <w:rsid w:val="0030027D"/>
    <w:rsid w:val="00300686"/>
    <w:rsid w:val="003011A3"/>
    <w:rsid w:val="003012F6"/>
    <w:rsid w:val="00301725"/>
    <w:rsid w:val="003040B7"/>
    <w:rsid w:val="00304F7D"/>
    <w:rsid w:val="00305136"/>
    <w:rsid w:val="00305D2D"/>
    <w:rsid w:val="00305E0A"/>
    <w:rsid w:val="003107C6"/>
    <w:rsid w:val="00310FAD"/>
    <w:rsid w:val="003113A2"/>
    <w:rsid w:val="00311A84"/>
    <w:rsid w:val="003131ED"/>
    <w:rsid w:val="00313322"/>
    <w:rsid w:val="00313793"/>
    <w:rsid w:val="00313F51"/>
    <w:rsid w:val="003143A5"/>
    <w:rsid w:val="003153F1"/>
    <w:rsid w:val="0031701E"/>
    <w:rsid w:val="00317591"/>
    <w:rsid w:val="00317A3A"/>
    <w:rsid w:val="0032145E"/>
    <w:rsid w:val="00321AA0"/>
    <w:rsid w:val="00321C0A"/>
    <w:rsid w:val="003221BE"/>
    <w:rsid w:val="00322639"/>
    <w:rsid w:val="00322C18"/>
    <w:rsid w:val="003249A5"/>
    <w:rsid w:val="00327A70"/>
    <w:rsid w:val="00331454"/>
    <w:rsid w:val="00331E1E"/>
    <w:rsid w:val="00332893"/>
    <w:rsid w:val="00333235"/>
    <w:rsid w:val="00334730"/>
    <w:rsid w:val="00335C76"/>
    <w:rsid w:val="00335CE7"/>
    <w:rsid w:val="00336909"/>
    <w:rsid w:val="00337601"/>
    <w:rsid w:val="00337A5B"/>
    <w:rsid w:val="00341163"/>
    <w:rsid w:val="0034206B"/>
    <w:rsid w:val="00343AD0"/>
    <w:rsid w:val="00343DC8"/>
    <w:rsid w:val="00343E7B"/>
    <w:rsid w:val="00344965"/>
    <w:rsid w:val="00345B70"/>
    <w:rsid w:val="00346C3F"/>
    <w:rsid w:val="00347807"/>
    <w:rsid w:val="0035041D"/>
    <w:rsid w:val="003507D0"/>
    <w:rsid w:val="00353D49"/>
    <w:rsid w:val="00353FE6"/>
    <w:rsid w:val="003543C5"/>
    <w:rsid w:val="00354620"/>
    <w:rsid w:val="00354E2F"/>
    <w:rsid w:val="0035674A"/>
    <w:rsid w:val="00357C81"/>
    <w:rsid w:val="00360D55"/>
    <w:rsid w:val="00361395"/>
    <w:rsid w:val="00361BD0"/>
    <w:rsid w:val="00362AFD"/>
    <w:rsid w:val="00363E9D"/>
    <w:rsid w:val="00364339"/>
    <w:rsid w:val="00365581"/>
    <w:rsid w:val="0036624D"/>
    <w:rsid w:val="003662E3"/>
    <w:rsid w:val="00367E58"/>
    <w:rsid w:val="00371648"/>
    <w:rsid w:val="003724F9"/>
    <w:rsid w:val="00372AFE"/>
    <w:rsid w:val="00372D9D"/>
    <w:rsid w:val="00373884"/>
    <w:rsid w:val="00373E17"/>
    <w:rsid w:val="003743AC"/>
    <w:rsid w:val="00374546"/>
    <w:rsid w:val="0037463F"/>
    <w:rsid w:val="00377156"/>
    <w:rsid w:val="003777D8"/>
    <w:rsid w:val="003805EF"/>
    <w:rsid w:val="003809B3"/>
    <w:rsid w:val="00381451"/>
    <w:rsid w:val="0038238E"/>
    <w:rsid w:val="00383FC3"/>
    <w:rsid w:val="0038649E"/>
    <w:rsid w:val="003865A8"/>
    <w:rsid w:val="00387307"/>
    <w:rsid w:val="003922B4"/>
    <w:rsid w:val="0039380C"/>
    <w:rsid w:val="00394468"/>
    <w:rsid w:val="003954B1"/>
    <w:rsid w:val="00395A2A"/>
    <w:rsid w:val="003964B5"/>
    <w:rsid w:val="003964D0"/>
    <w:rsid w:val="0039741D"/>
    <w:rsid w:val="003A07E6"/>
    <w:rsid w:val="003A0C63"/>
    <w:rsid w:val="003A0ED3"/>
    <w:rsid w:val="003A21C1"/>
    <w:rsid w:val="003A3662"/>
    <w:rsid w:val="003A3C94"/>
    <w:rsid w:val="003A3F25"/>
    <w:rsid w:val="003A47DC"/>
    <w:rsid w:val="003A6660"/>
    <w:rsid w:val="003B5ED8"/>
    <w:rsid w:val="003C020E"/>
    <w:rsid w:val="003C0238"/>
    <w:rsid w:val="003C1094"/>
    <w:rsid w:val="003C1EA9"/>
    <w:rsid w:val="003C21A5"/>
    <w:rsid w:val="003C26E8"/>
    <w:rsid w:val="003C29FB"/>
    <w:rsid w:val="003C3309"/>
    <w:rsid w:val="003C3B9A"/>
    <w:rsid w:val="003C3F66"/>
    <w:rsid w:val="003C5043"/>
    <w:rsid w:val="003C50D5"/>
    <w:rsid w:val="003C5310"/>
    <w:rsid w:val="003C6BC9"/>
    <w:rsid w:val="003C6D04"/>
    <w:rsid w:val="003C7A69"/>
    <w:rsid w:val="003D08CE"/>
    <w:rsid w:val="003D11F6"/>
    <w:rsid w:val="003D14AB"/>
    <w:rsid w:val="003D1874"/>
    <w:rsid w:val="003D1FC5"/>
    <w:rsid w:val="003D2F35"/>
    <w:rsid w:val="003D3CE7"/>
    <w:rsid w:val="003D3E71"/>
    <w:rsid w:val="003D480B"/>
    <w:rsid w:val="003D4A8C"/>
    <w:rsid w:val="003D5AD0"/>
    <w:rsid w:val="003D5D60"/>
    <w:rsid w:val="003D7180"/>
    <w:rsid w:val="003D7D33"/>
    <w:rsid w:val="003E031D"/>
    <w:rsid w:val="003E16C3"/>
    <w:rsid w:val="003E186E"/>
    <w:rsid w:val="003E1991"/>
    <w:rsid w:val="003E245C"/>
    <w:rsid w:val="003E29F4"/>
    <w:rsid w:val="003E37E8"/>
    <w:rsid w:val="003E38CD"/>
    <w:rsid w:val="003E3C53"/>
    <w:rsid w:val="003E48BC"/>
    <w:rsid w:val="003E5F7E"/>
    <w:rsid w:val="003E6B89"/>
    <w:rsid w:val="003E7086"/>
    <w:rsid w:val="003F1660"/>
    <w:rsid w:val="003F166A"/>
    <w:rsid w:val="003F29C8"/>
    <w:rsid w:val="003F2B37"/>
    <w:rsid w:val="003F5382"/>
    <w:rsid w:val="003F66FC"/>
    <w:rsid w:val="003F747C"/>
    <w:rsid w:val="0040090A"/>
    <w:rsid w:val="00400BFF"/>
    <w:rsid w:val="00400C3E"/>
    <w:rsid w:val="00400EF4"/>
    <w:rsid w:val="004014E1"/>
    <w:rsid w:val="00401831"/>
    <w:rsid w:val="00403B07"/>
    <w:rsid w:val="00404882"/>
    <w:rsid w:val="00405053"/>
    <w:rsid w:val="0040570D"/>
    <w:rsid w:val="00405CB7"/>
    <w:rsid w:val="00405E06"/>
    <w:rsid w:val="004066FA"/>
    <w:rsid w:val="00406C63"/>
    <w:rsid w:val="00406DF9"/>
    <w:rsid w:val="00407209"/>
    <w:rsid w:val="004101E0"/>
    <w:rsid w:val="00412C34"/>
    <w:rsid w:val="00413152"/>
    <w:rsid w:val="00413DBF"/>
    <w:rsid w:val="004143E4"/>
    <w:rsid w:val="00415BE2"/>
    <w:rsid w:val="0041652A"/>
    <w:rsid w:val="0042182D"/>
    <w:rsid w:val="004235DA"/>
    <w:rsid w:val="00423D6D"/>
    <w:rsid w:val="00425FFE"/>
    <w:rsid w:val="00430D72"/>
    <w:rsid w:val="00431274"/>
    <w:rsid w:val="0043207D"/>
    <w:rsid w:val="004324B4"/>
    <w:rsid w:val="00435F77"/>
    <w:rsid w:val="0043683E"/>
    <w:rsid w:val="00436EFB"/>
    <w:rsid w:val="0043746C"/>
    <w:rsid w:val="00437C23"/>
    <w:rsid w:val="0044025D"/>
    <w:rsid w:val="00446CFA"/>
    <w:rsid w:val="00446E08"/>
    <w:rsid w:val="00450FF5"/>
    <w:rsid w:val="004511B3"/>
    <w:rsid w:val="00451EC2"/>
    <w:rsid w:val="00453354"/>
    <w:rsid w:val="004565B6"/>
    <w:rsid w:val="00456E72"/>
    <w:rsid w:val="0045728B"/>
    <w:rsid w:val="00457C1C"/>
    <w:rsid w:val="00460FA2"/>
    <w:rsid w:val="004616A0"/>
    <w:rsid w:val="00461FC7"/>
    <w:rsid w:val="00463444"/>
    <w:rsid w:val="00463EFB"/>
    <w:rsid w:val="004709B9"/>
    <w:rsid w:val="004712AD"/>
    <w:rsid w:val="00472B8E"/>
    <w:rsid w:val="00474781"/>
    <w:rsid w:val="0047527A"/>
    <w:rsid w:val="004753D4"/>
    <w:rsid w:val="00476CFF"/>
    <w:rsid w:val="00480CF4"/>
    <w:rsid w:val="00481621"/>
    <w:rsid w:val="004816DF"/>
    <w:rsid w:val="004822E6"/>
    <w:rsid w:val="004827D4"/>
    <w:rsid w:val="00482891"/>
    <w:rsid w:val="00482ABB"/>
    <w:rsid w:val="00483B2B"/>
    <w:rsid w:val="00484C2C"/>
    <w:rsid w:val="0048578E"/>
    <w:rsid w:val="004867DC"/>
    <w:rsid w:val="004867F9"/>
    <w:rsid w:val="00487CE1"/>
    <w:rsid w:val="00487DD9"/>
    <w:rsid w:val="00491B04"/>
    <w:rsid w:val="004921A4"/>
    <w:rsid w:val="004943F3"/>
    <w:rsid w:val="004959D4"/>
    <w:rsid w:val="00495C60"/>
    <w:rsid w:val="00496134"/>
    <w:rsid w:val="004965A3"/>
    <w:rsid w:val="004966D9"/>
    <w:rsid w:val="00496AF1"/>
    <w:rsid w:val="00496E2B"/>
    <w:rsid w:val="004977DE"/>
    <w:rsid w:val="00497C43"/>
    <w:rsid w:val="00497D97"/>
    <w:rsid w:val="004A0471"/>
    <w:rsid w:val="004A1DDB"/>
    <w:rsid w:val="004A2D5F"/>
    <w:rsid w:val="004A3305"/>
    <w:rsid w:val="004A4C08"/>
    <w:rsid w:val="004A5908"/>
    <w:rsid w:val="004A610A"/>
    <w:rsid w:val="004A6543"/>
    <w:rsid w:val="004A6FC3"/>
    <w:rsid w:val="004A70DF"/>
    <w:rsid w:val="004A7490"/>
    <w:rsid w:val="004A7788"/>
    <w:rsid w:val="004B05CD"/>
    <w:rsid w:val="004B08A4"/>
    <w:rsid w:val="004B0995"/>
    <w:rsid w:val="004B1485"/>
    <w:rsid w:val="004B210E"/>
    <w:rsid w:val="004B48B3"/>
    <w:rsid w:val="004B4949"/>
    <w:rsid w:val="004B4EBE"/>
    <w:rsid w:val="004B52F9"/>
    <w:rsid w:val="004B7D3D"/>
    <w:rsid w:val="004C04C1"/>
    <w:rsid w:val="004C0BBE"/>
    <w:rsid w:val="004C10BE"/>
    <w:rsid w:val="004C2133"/>
    <w:rsid w:val="004C26B6"/>
    <w:rsid w:val="004C30CF"/>
    <w:rsid w:val="004C3CB6"/>
    <w:rsid w:val="004C4270"/>
    <w:rsid w:val="004C46D5"/>
    <w:rsid w:val="004C46F6"/>
    <w:rsid w:val="004C4F42"/>
    <w:rsid w:val="004D050D"/>
    <w:rsid w:val="004D1EA5"/>
    <w:rsid w:val="004D223E"/>
    <w:rsid w:val="004D23C8"/>
    <w:rsid w:val="004D4253"/>
    <w:rsid w:val="004D7200"/>
    <w:rsid w:val="004D7C11"/>
    <w:rsid w:val="004E12BA"/>
    <w:rsid w:val="004E15DC"/>
    <w:rsid w:val="004E2808"/>
    <w:rsid w:val="004E2AF3"/>
    <w:rsid w:val="004E2D37"/>
    <w:rsid w:val="004E33EF"/>
    <w:rsid w:val="004E43E6"/>
    <w:rsid w:val="004E4835"/>
    <w:rsid w:val="004E5CED"/>
    <w:rsid w:val="004E73BB"/>
    <w:rsid w:val="004E7623"/>
    <w:rsid w:val="004F0D42"/>
    <w:rsid w:val="004F1281"/>
    <w:rsid w:val="004F3B33"/>
    <w:rsid w:val="004F3E7D"/>
    <w:rsid w:val="004F40F9"/>
    <w:rsid w:val="004F5DEB"/>
    <w:rsid w:val="004F5F70"/>
    <w:rsid w:val="004F6D6A"/>
    <w:rsid w:val="00506502"/>
    <w:rsid w:val="00506708"/>
    <w:rsid w:val="005068A4"/>
    <w:rsid w:val="00510631"/>
    <w:rsid w:val="00510B55"/>
    <w:rsid w:val="00510BC5"/>
    <w:rsid w:val="00511085"/>
    <w:rsid w:val="00511E12"/>
    <w:rsid w:val="005120F7"/>
    <w:rsid w:val="005134BC"/>
    <w:rsid w:val="00513AE6"/>
    <w:rsid w:val="0051422D"/>
    <w:rsid w:val="00515442"/>
    <w:rsid w:val="00515A2F"/>
    <w:rsid w:val="00516403"/>
    <w:rsid w:val="00516815"/>
    <w:rsid w:val="00516AE7"/>
    <w:rsid w:val="00516B2B"/>
    <w:rsid w:val="005201DA"/>
    <w:rsid w:val="005207FF"/>
    <w:rsid w:val="0052119D"/>
    <w:rsid w:val="00521342"/>
    <w:rsid w:val="00522473"/>
    <w:rsid w:val="00522618"/>
    <w:rsid w:val="00524076"/>
    <w:rsid w:val="00524CFB"/>
    <w:rsid w:val="005260C3"/>
    <w:rsid w:val="005305CE"/>
    <w:rsid w:val="00532E95"/>
    <w:rsid w:val="00535C77"/>
    <w:rsid w:val="0053799C"/>
    <w:rsid w:val="005400EB"/>
    <w:rsid w:val="00541380"/>
    <w:rsid w:val="005417A6"/>
    <w:rsid w:val="00541A26"/>
    <w:rsid w:val="005463E7"/>
    <w:rsid w:val="005469C6"/>
    <w:rsid w:val="00546E3C"/>
    <w:rsid w:val="00550F79"/>
    <w:rsid w:val="0055202A"/>
    <w:rsid w:val="005525D8"/>
    <w:rsid w:val="00554E74"/>
    <w:rsid w:val="00554EF9"/>
    <w:rsid w:val="00555064"/>
    <w:rsid w:val="005552EB"/>
    <w:rsid w:val="005553EA"/>
    <w:rsid w:val="00555571"/>
    <w:rsid w:val="0055705D"/>
    <w:rsid w:val="00557F8D"/>
    <w:rsid w:val="00560447"/>
    <w:rsid w:val="00562AD2"/>
    <w:rsid w:val="00562D38"/>
    <w:rsid w:val="00563549"/>
    <w:rsid w:val="005651B1"/>
    <w:rsid w:val="0056663D"/>
    <w:rsid w:val="00566ED4"/>
    <w:rsid w:val="0056745B"/>
    <w:rsid w:val="00570303"/>
    <w:rsid w:val="005717A1"/>
    <w:rsid w:val="00571C58"/>
    <w:rsid w:val="005726AB"/>
    <w:rsid w:val="00572775"/>
    <w:rsid w:val="00573DD3"/>
    <w:rsid w:val="005747F2"/>
    <w:rsid w:val="005754A0"/>
    <w:rsid w:val="00575D78"/>
    <w:rsid w:val="00576227"/>
    <w:rsid w:val="00576D9F"/>
    <w:rsid w:val="00577534"/>
    <w:rsid w:val="00577F1A"/>
    <w:rsid w:val="00580344"/>
    <w:rsid w:val="00580C5F"/>
    <w:rsid w:val="00580CAA"/>
    <w:rsid w:val="00581127"/>
    <w:rsid w:val="005847B1"/>
    <w:rsid w:val="00585B12"/>
    <w:rsid w:val="00585F2F"/>
    <w:rsid w:val="00590D47"/>
    <w:rsid w:val="00591426"/>
    <w:rsid w:val="00596140"/>
    <w:rsid w:val="00596276"/>
    <w:rsid w:val="005963C5"/>
    <w:rsid w:val="00596C42"/>
    <w:rsid w:val="00596D35"/>
    <w:rsid w:val="005973D5"/>
    <w:rsid w:val="005975EE"/>
    <w:rsid w:val="00597845"/>
    <w:rsid w:val="0059792C"/>
    <w:rsid w:val="005A01BD"/>
    <w:rsid w:val="005A0B6A"/>
    <w:rsid w:val="005A11F0"/>
    <w:rsid w:val="005A1587"/>
    <w:rsid w:val="005A228D"/>
    <w:rsid w:val="005A2482"/>
    <w:rsid w:val="005A3AEF"/>
    <w:rsid w:val="005A3C35"/>
    <w:rsid w:val="005A4267"/>
    <w:rsid w:val="005A6E63"/>
    <w:rsid w:val="005B0459"/>
    <w:rsid w:val="005B0E04"/>
    <w:rsid w:val="005B0FE8"/>
    <w:rsid w:val="005B1719"/>
    <w:rsid w:val="005B1993"/>
    <w:rsid w:val="005B1B99"/>
    <w:rsid w:val="005B2D22"/>
    <w:rsid w:val="005B3B89"/>
    <w:rsid w:val="005B3CEC"/>
    <w:rsid w:val="005B5F5A"/>
    <w:rsid w:val="005B67FB"/>
    <w:rsid w:val="005B7063"/>
    <w:rsid w:val="005B742F"/>
    <w:rsid w:val="005C09B9"/>
    <w:rsid w:val="005C2E6C"/>
    <w:rsid w:val="005C2F95"/>
    <w:rsid w:val="005C32F7"/>
    <w:rsid w:val="005C4A5F"/>
    <w:rsid w:val="005C5220"/>
    <w:rsid w:val="005C571E"/>
    <w:rsid w:val="005C6384"/>
    <w:rsid w:val="005C7163"/>
    <w:rsid w:val="005C73C1"/>
    <w:rsid w:val="005D02A0"/>
    <w:rsid w:val="005D0396"/>
    <w:rsid w:val="005D0AA4"/>
    <w:rsid w:val="005D20F2"/>
    <w:rsid w:val="005D234B"/>
    <w:rsid w:val="005D2BDF"/>
    <w:rsid w:val="005D35D3"/>
    <w:rsid w:val="005D4242"/>
    <w:rsid w:val="005D4F10"/>
    <w:rsid w:val="005D5B27"/>
    <w:rsid w:val="005D6F64"/>
    <w:rsid w:val="005D72A1"/>
    <w:rsid w:val="005E0154"/>
    <w:rsid w:val="005E298F"/>
    <w:rsid w:val="005E34EF"/>
    <w:rsid w:val="005E42F0"/>
    <w:rsid w:val="005E43A4"/>
    <w:rsid w:val="005E528D"/>
    <w:rsid w:val="005E54C8"/>
    <w:rsid w:val="005E59A3"/>
    <w:rsid w:val="005E7CDD"/>
    <w:rsid w:val="005E7FA6"/>
    <w:rsid w:val="005F0DF5"/>
    <w:rsid w:val="005F3BD9"/>
    <w:rsid w:val="005F3C03"/>
    <w:rsid w:val="005F4DBC"/>
    <w:rsid w:val="00600AFF"/>
    <w:rsid w:val="00603A71"/>
    <w:rsid w:val="00604953"/>
    <w:rsid w:val="00604AA4"/>
    <w:rsid w:val="00604D37"/>
    <w:rsid w:val="00604F91"/>
    <w:rsid w:val="00605592"/>
    <w:rsid w:val="006059D2"/>
    <w:rsid w:val="006070D3"/>
    <w:rsid w:val="006072B8"/>
    <w:rsid w:val="0060789C"/>
    <w:rsid w:val="00610F4E"/>
    <w:rsid w:val="00611B59"/>
    <w:rsid w:val="00611D1E"/>
    <w:rsid w:val="0061240C"/>
    <w:rsid w:val="00612B3A"/>
    <w:rsid w:val="00613661"/>
    <w:rsid w:val="0061457E"/>
    <w:rsid w:val="006147A9"/>
    <w:rsid w:val="00617433"/>
    <w:rsid w:val="00617EF1"/>
    <w:rsid w:val="0062117D"/>
    <w:rsid w:val="00622588"/>
    <w:rsid w:val="00622D94"/>
    <w:rsid w:val="006248D1"/>
    <w:rsid w:val="00625842"/>
    <w:rsid w:val="00627E93"/>
    <w:rsid w:val="0063084F"/>
    <w:rsid w:val="00631DC5"/>
    <w:rsid w:val="00632EC3"/>
    <w:rsid w:val="00633BAB"/>
    <w:rsid w:val="00634F04"/>
    <w:rsid w:val="006358F6"/>
    <w:rsid w:val="00635C2E"/>
    <w:rsid w:val="006409F8"/>
    <w:rsid w:val="00641244"/>
    <w:rsid w:val="00641636"/>
    <w:rsid w:val="00641BCD"/>
    <w:rsid w:val="00641D2E"/>
    <w:rsid w:val="006430CF"/>
    <w:rsid w:val="00643699"/>
    <w:rsid w:val="006448F9"/>
    <w:rsid w:val="00646267"/>
    <w:rsid w:val="00646FC1"/>
    <w:rsid w:val="006523D5"/>
    <w:rsid w:val="00652FD6"/>
    <w:rsid w:val="00653275"/>
    <w:rsid w:val="00653B06"/>
    <w:rsid w:val="00654A9D"/>
    <w:rsid w:val="0065568E"/>
    <w:rsid w:val="00656D3A"/>
    <w:rsid w:val="006618C4"/>
    <w:rsid w:val="00661C13"/>
    <w:rsid w:val="0066219E"/>
    <w:rsid w:val="00662FFA"/>
    <w:rsid w:val="00663297"/>
    <w:rsid w:val="0066793E"/>
    <w:rsid w:val="00670654"/>
    <w:rsid w:val="00671E88"/>
    <w:rsid w:val="006733D9"/>
    <w:rsid w:val="00673937"/>
    <w:rsid w:val="006744CA"/>
    <w:rsid w:val="006759B2"/>
    <w:rsid w:val="00675D13"/>
    <w:rsid w:val="00676E6D"/>
    <w:rsid w:val="00677BE6"/>
    <w:rsid w:val="00684363"/>
    <w:rsid w:val="0068455C"/>
    <w:rsid w:val="00686AB4"/>
    <w:rsid w:val="00687ECD"/>
    <w:rsid w:val="0069060E"/>
    <w:rsid w:val="00692776"/>
    <w:rsid w:val="00693341"/>
    <w:rsid w:val="0069383F"/>
    <w:rsid w:val="00693990"/>
    <w:rsid w:val="00695193"/>
    <w:rsid w:val="0069552F"/>
    <w:rsid w:val="006959D1"/>
    <w:rsid w:val="006960C2"/>
    <w:rsid w:val="00696E78"/>
    <w:rsid w:val="006A18E5"/>
    <w:rsid w:val="006A222E"/>
    <w:rsid w:val="006A4097"/>
    <w:rsid w:val="006A450A"/>
    <w:rsid w:val="006A4E05"/>
    <w:rsid w:val="006A5B44"/>
    <w:rsid w:val="006B0D52"/>
    <w:rsid w:val="006B10F6"/>
    <w:rsid w:val="006B21F2"/>
    <w:rsid w:val="006B258E"/>
    <w:rsid w:val="006B2975"/>
    <w:rsid w:val="006B4970"/>
    <w:rsid w:val="006B6A32"/>
    <w:rsid w:val="006B738D"/>
    <w:rsid w:val="006C0096"/>
    <w:rsid w:val="006C10B9"/>
    <w:rsid w:val="006C21BD"/>
    <w:rsid w:val="006C2292"/>
    <w:rsid w:val="006C25EA"/>
    <w:rsid w:val="006C2857"/>
    <w:rsid w:val="006C2D80"/>
    <w:rsid w:val="006C3212"/>
    <w:rsid w:val="006C50DE"/>
    <w:rsid w:val="006C6163"/>
    <w:rsid w:val="006C632B"/>
    <w:rsid w:val="006C6EAB"/>
    <w:rsid w:val="006C7C77"/>
    <w:rsid w:val="006C7F58"/>
    <w:rsid w:val="006D19D2"/>
    <w:rsid w:val="006D1B4B"/>
    <w:rsid w:val="006D3AC3"/>
    <w:rsid w:val="006D4F3B"/>
    <w:rsid w:val="006D58F8"/>
    <w:rsid w:val="006D5D90"/>
    <w:rsid w:val="006D6798"/>
    <w:rsid w:val="006D794A"/>
    <w:rsid w:val="006D7C59"/>
    <w:rsid w:val="006E0168"/>
    <w:rsid w:val="006E0FB8"/>
    <w:rsid w:val="006E1A23"/>
    <w:rsid w:val="006E2C12"/>
    <w:rsid w:val="006E3075"/>
    <w:rsid w:val="006E61D2"/>
    <w:rsid w:val="006E6419"/>
    <w:rsid w:val="006E6605"/>
    <w:rsid w:val="006E75A6"/>
    <w:rsid w:val="006F0E37"/>
    <w:rsid w:val="006F1EDA"/>
    <w:rsid w:val="006F2DBB"/>
    <w:rsid w:val="006F3516"/>
    <w:rsid w:val="006F3627"/>
    <w:rsid w:val="006F3AF7"/>
    <w:rsid w:val="006F4C36"/>
    <w:rsid w:val="006F6B51"/>
    <w:rsid w:val="00700141"/>
    <w:rsid w:val="00700CE6"/>
    <w:rsid w:val="00700F11"/>
    <w:rsid w:val="00701A0F"/>
    <w:rsid w:val="00701A95"/>
    <w:rsid w:val="00701BE9"/>
    <w:rsid w:val="00701D84"/>
    <w:rsid w:val="007024FE"/>
    <w:rsid w:val="00702585"/>
    <w:rsid w:val="0070340E"/>
    <w:rsid w:val="00704291"/>
    <w:rsid w:val="00704D05"/>
    <w:rsid w:val="00706071"/>
    <w:rsid w:val="0070647F"/>
    <w:rsid w:val="00706687"/>
    <w:rsid w:val="00706865"/>
    <w:rsid w:val="00707894"/>
    <w:rsid w:val="00710CCD"/>
    <w:rsid w:val="00710E52"/>
    <w:rsid w:val="00712D9F"/>
    <w:rsid w:val="0071301B"/>
    <w:rsid w:val="00714705"/>
    <w:rsid w:val="007149AE"/>
    <w:rsid w:val="00714C93"/>
    <w:rsid w:val="007200AD"/>
    <w:rsid w:val="00720878"/>
    <w:rsid w:val="007211CF"/>
    <w:rsid w:val="00722485"/>
    <w:rsid w:val="007224C6"/>
    <w:rsid w:val="0072263E"/>
    <w:rsid w:val="00723659"/>
    <w:rsid w:val="00723766"/>
    <w:rsid w:val="00724D81"/>
    <w:rsid w:val="00725C5C"/>
    <w:rsid w:val="00725DB6"/>
    <w:rsid w:val="0072606C"/>
    <w:rsid w:val="007305CC"/>
    <w:rsid w:val="00730DBC"/>
    <w:rsid w:val="007316C5"/>
    <w:rsid w:val="0073279D"/>
    <w:rsid w:val="00734902"/>
    <w:rsid w:val="007376C9"/>
    <w:rsid w:val="0074064C"/>
    <w:rsid w:val="0074188B"/>
    <w:rsid w:val="00741BEF"/>
    <w:rsid w:val="00742B7C"/>
    <w:rsid w:val="00743713"/>
    <w:rsid w:val="00743EDF"/>
    <w:rsid w:val="00743FB5"/>
    <w:rsid w:val="007455CC"/>
    <w:rsid w:val="0074665D"/>
    <w:rsid w:val="0075007D"/>
    <w:rsid w:val="00751B50"/>
    <w:rsid w:val="00752942"/>
    <w:rsid w:val="0075525F"/>
    <w:rsid w:val="00755B39"/>
    <w:rsid w:val="00756EF2"/>
    <w:rsid w:val="00757EC5"/>
    <w:rsid w:val="00760957"/>
    <w:rsid w:val="007610AD"/>
    <w:rsid w:val="00761913"/>
    <w:rsid w:val="0076361D"/>
    <w:rsid w:val="00764080"/>
    <w:rsid w:val="00766411"/>
    <w:rsid w:val="0076745F"/>
    <w:rsid w:val="007677A4"/>
    <w:rsid w:val="007704DD"/>
    <w:rsid w:val="00771349"/>
    <w:rsid w:val="0077166A"/>
    <w:rsid w:val="007719F2"/>
    <w:rsid w:val="00771CCC"/>
    <w:rsid w:val="00772E17"/>
    <w:rsid w:val="00773579"/>
    <w:rsid w:val="00773CA7"/>
    <w:rsid w:val="00774118"/>
    <w:rsid w:val="0077429B"/>
    <w:rsid w:val="007746E8"/>
    <w:rsid w:val="00774851"/>
    <w:rsid w:val="00775A22"/>
    <w:rsid w:val="00775D03"/>
    <w:rsid w:val="007763DD"/>
    <w:rsid w:val="007766C4"/>
    <w:rsid w:val="007810D1"/>
    <w:rsid w:val="00784A8D"/>
    <w:rsid w:val="007856E5"/>
    <w:rsid w:val="0078730A"/>
    <w:rsid w:val="00787EB7"/>
    <w:rsid w:val="00790062"/>
    <w:rsid w:val="00790500"/>
    <w:rsid w:val="00790665"/>
    <w:rsid w:val="007914B7"/>
    <w:rsid w:val="00791843"/>
    <w:rsid w:val="00791C66"/>
    <w:rsid w:val="00792CCE"/>
    <w:rsid w:val="007935AC"/>
    <w:rsid w:val="00794D29"/>
    <w:rsid w:val="007A0C4E"/>
    <w:rsid w:val="007A3C52"/>
    <w:rsid w:val="007A43FB"/>
    <w:rsid w:val="007A69A0"/>
    <w:rsid w:val="007A6ADE"/>
    <w:rsid w:val="007A79AC"/>
    <w:rsid w:val="007A7E70"/>
    <w:rsid w:val="007B03BA"/>
    <w:rsid w:val="007B0D55"/>
    <w:rsid w:val="007B2E03"/>
    <w:rsid w:val="007B3482"/>
    <w:rsid w:val="007B3993"/>
    <w:rsid w:val="007B5602"/>
    <w:rsid w:val="007B64C6"/>
    <w:rsid w:val="007B72DC"/>
    <w:rsid w:val="007C2118"/>
    <w:rsid w:val="007C2814"/>
    <w:rsid w:val="007C4DD8"/>
    <w:rsid w:val="007C526B"/>
    <w:rsid w:val="007C5382"/>
    <w:rsid w:val="007C54A1"/>
    <w:rsid w:val="007C5D35"/>
    <w:rsid w:val="007C62BC"/>
    <w:rsid w:val="007C71C7"/>
    <w:rsid w:val="007C7C5C"/>
    <w:rsid w:val="007D168B"/>
    <w:rsid w:val="007D37BC"/>
    <w:rsid w:val="007D4690"/>
    <w:rsid w:val="007D46C7"/>
    <w:rsid w:val="007D4857"/>
    <w:rsid w:val="007D5724"/>
    <w:rsid w:val="007D60F9"/>
    <w:rsid w:val="007E00CC"/>
    <w:rsid w:val="007E12A4"/>
    <w:rsid w:val="007E1545"/>
    <w:rsid w:val="007E2348"/>
    <w:rsid w:val="007E2CE9"/>
    <w:rsid w:val="007E39C9"/>
    <w:rsid w:val="007E3AB6"/>
    <w:rsid w:val="007E3F10"/>
    <w:rsid w:val="007E4B93"/>
    <w:rsid w:val="007E6153"/>
    <w:rsid w:val="007E74ED"/>
    <w:rsid w:val="007F04BF"/>
    <w:rsid w:val="007F115F"/>
    <w:rsid w:val="007F201B"/>
    <w:rsid w:val="007F2BCE"/>
    <w:rsid w:val="007F2E8B"/>
    <w:rsid w:val="007F3B51"/>
    <w:rsid w:val="007F4F96"/>
    <w:rsid w:val="007F5A38"/>
    <w:rsid w:val="007F6088"/>
    <w:rsid w:val="007F6BA3"/>
    <w:rsid w:val="00803800"/>
    <w:rsid w:val="00803F2C"/>
    <w:rsid w:val="008043B5"/>
    <w:rsid w:val="008046E1"/>
    <w:rsid w:val="00804D10"/>
    <w:rsid w:val="008050B8"/>
    <w:rsid w:val="008063C4"/>
    <w:rsid w:val="00806588"/>
    <w:rsid w:val="0080700A"/>
    <w:rsid w:val="00807702"/>
    <w:rsid w:val="00810E9A"/>
    <w:rsid w:val="00811FDA"/>
    <w:rsid w:val="00812A44"/>
    <w:rsid w:val="00813EA0"/>
    <w:rsid w:val="00814B3A"/>
    <w:rsid w:val="00814B76"/>
    <w:rsid w:val="00814BEB"/>
    <w:rsid w:val="00815F27"/>
    <w:rsid w:val="00821EFC"/>
    <w:rsid w:val="00824639"/>
    <w:rsid w:val="00824BBE"/>
    <w:rsid w:val="008253C2"/>
    <w:rsid w:val="00825642"/>
    <w:rsid w:val="00825E60"/>
    <w:rsid w:val="00827B6F"/>
    <w:rsid w:val="00827DDF"/>
    <w:rsid w:val="00830720"/>
    <w:rsid w:val="00833290"/>
    <w:rsid w:val="00834C5E"/>
    <w:rsid w:val="00835060"/>
    <w:rsid w:val="00837973"/>
    <w:rsid w:val="0084158D"/>
    <w:rsid w:val="00843D1C"/>
    <w:rsid w:val="00845E48"/>
    <w:rsid w:val="00846BED"/>
    <w:rsid w:val="0085010D"/>
    <w:rsid w:val="0085066F"/>
    <w:rsid w:val="00850FAD"/>
    <w:rsid w:val="00852C12"/>
    <w:rsid w:val="00852F78"/>
    <w:rsid w:val="00854667"/>
    <w:rsid w:val="00856824"/>
    <w:rsid w:val="008569CF"/>
    <w:rsid w:val="00856ECC"/>
    <w:rsid w:val="00857024"/>
    <w:rsid w:val="00857320"/>
    <w:rsid w:val="00860133"/>
    <w:rsid w:val="00861030"/>
    <w:rsid w:val="008624C1"/>
    <w:rsid w:val="008626A2"/>
    <w:rsid w:val="00865828"/>
    <w:rsid w:val="00867903"/>
    <w:rsid w:val="00871A30"/>
    <w:rsid w:val="00872F87"/>
    <w:rsid w:val="0087316D"/>
    <w:rsid w:val="00873FA0"/>
    <w:rsid w:val="00875B99"/>
    <w:rsid w:val="008760D0"/>
    <w:rsid w:val="0087789E"/>
    <w:rsid w:val="00880787"/>
    <w:rsid w:val="008818F6"/>
    <w:rsid w:val="008820A2"/>
    <w:rsid w:val="008826A4"/>
    <w:rsid w:val="00883D5D"/>
    <w:rsid w:val="00884D05"/>
    <w:rsid w:val="00885C0D"/>
    <w:rsid w:val="0088667F"/>
    <w:rsid w:val="00886AAA"/>
    <w:rsid w:val="00886E01"/>
    <w:rsid w:val="00890426"/>
    <w:rsid w:val="0089068A"/>
    <w:rsid w:val="00890BD3"/>
    <w:rsid w:val="00891C9D"/>
    <w:rsid w:val="00891E6B"/>
    <w:rsid w:val="0089237F"/>
    <w:rsid w:val="008974DF"/>
    <w:rsid w:val="008A3129"/>
    <w:rsid w:val="008A315A"/>
    <w:rsid w:val="008A48AC"/>
    <w:rsid w:val="008A69F1"/>
    <w:rsid w:val="008B027C"/>
    <w:rsid w:val="008B0331"/>
    <w:rsid w:val="008B04D1"/>
    <w:rsid w:val="008B1133"/>
    <w:rsid w:val="008B1989"/>
    <w:rsid w:val="008B4B1E"/>
    <w:rsid w:val="008B646B"/>
    <w:rsid w:val="008B6FB6"/>
    <w:rsid w:val="008B6FDA"/>
    <w:rsid w:val="008B769A"/>
    <w:rsid w:val="008C0261"/>
    <w:rsid w:val="008C0735"/>
    <w:rsid w:val="008C0DB3"/>
    <w:rsid w:val="008C17EC"/>
    <w:rsid w:val="008C2B63"/>
    <w:rsid w:val="008C2BC0"/>
    <w:rsid w:val="008C3967"/>
    <w:rsid w:val="008C668D"/>
    <w:rsid w:val="008C6701"/>
    <w:rsid w:val="008C68A8"/>
    <w:rsid w:val="008D01EF"/>
    <w:rsid w:val="008D177B"/>
    <w:rsid w:val="008D1FE1"/>
    <w:rsid w:val="008D2DCD"/>
    <w:rsid w:val="008D4141"/>
    <w:rsid w:val="008D7A64"/>
    <w:rsid w:val="008E0594"/>
    <w:rsid w:val="008E085E"/>
    <w:rsid w:val="008E0DDE"/>
    <w:rsid w:val="008E0E1A"/>
    <w:rsid w:val="008E12AB"/>
    <w:rsid w:val="008E154A"/>
    <w:rsid w:val="008E345D"/>
    <w:rsid w:val="008E50FD"/>
    <w:rsid w:val="008E5277"/>
    <w:rsid w:val="008E675A"/>
    <w:rsid w:val="008E7246"/>
    <w:rsid w:val="008E739F"/>
    <w:rsid w:val="008F09BD"/>
    <w:rsid w:val="008F2060"/>
    <w:rsid w:val="008F263B"/>
    <w:rsid w:val="008F360A"/>
    <w:rsid w:val="008F4AE7"/>
    <w:rsid w:val="008F4DA7"/>
    <w:rsid w:val="008F4E04"/>
    <w:rsid w:val="008F7056"/>
    <w:rsid w:val="008F7187"/>
    <w:rsid w:val="008F76FD"/>
    <w:rsid w:val="00900DEC"/>
    <w:rsid w:val="00900ECA"/>
    <w:rsid w:val="009014BC"/>
    <w:rsid w:val="009027F2"/>
    <w:rsid w:val="00903822"/>
    <w:rsid w:val="00903919"/>
    <w:rsid w:val="0090442E"/>
    <w:rsid w:val="00904B1B"/>
    <w:rsid w:val="009057D2"/>
    <w:rsid w:val="00905A22"/>
    <w:rsid w:val="00906D14"/>
    <w:rsid w:val="00914CBA"/>
    <w:rsid w:val="009156F2"/>
    <w:rsid w:val="00915B9E"/>
    <w:rsid w:val="009174AC"/>
    <w:rsid w:val="009207E5"/>
    <w:rsid w:val="009208A9"/>
    <w:rsid w:val="0092177C"/>
    <w:rsid w:val="0092190D"/>
    <w:rsid w:val="009219D5"/>
    <w:rsid w:val="00921A4F"/>
    <w:rsid w:val="00922401"/>
    <w:rsid w:val="00922F72"/>
    <w:rsid w:val="0092317C"/>
    <w:rsid w:val="009247F2"/>
    <w:rsid w:val="00925D35"/>
    <w:rsid w:val="009274AB"/>
    <w:rsid w:val="009274F4"/>
    <w:rsid w:val="0092787D"/>
    <w:rsid w:val="00927DDA"/>
    <w:rsid w:val="00930F70"/>
    <w:rsid w:val="00931BDA"/>
    <w:rsid w:val="00931C93"/>
    <w:rsid w:val="00934595"/>
    <w:rsid w:val="00935030"/>
    <w:rsid w:val="0093615F"/>
    <w:rsid w:val="009377C7"/>
    <w:rsid w:val="009404BE"/>
    <w:rsid w:val="0094223B"/>
    <w:rsid w:val="009445DF"/>
    <w:rsid w:val="00945503"/>
    <w:rsid w:val="009461A2"/>
    <w:rsid w:val="00947612"/>
    <w:rsid w:val="009500FF"/>
    <w:rsid w:val="00950367"/>
    <w:rsid w:val="00950981"/>
    <w:rsid w:val="00950F0C"/>
    <w:rsid w:val="00953491"/>
    <w:rsid w:val="00955E59"/>
    <w:rsid w:val="0095633E"/>
    <w:rsid w:val="009566DB"/>
    <w:rsid w:val="009571B7"/>
    <w:rsid w:val="009573F6"/>
    <w:rsid w:val="00960458"/>
    <w:rsid w:val="00962E6B"/>
    <w:rsid w:val="0096358C"/>
    <w:rsid w:val="00963A3F"/>
    <w:rsid w:val="009645CE"/>
    <w:rsid w:val="0096470B"/>
    <w:rsid w:val="009647E4"/>
    <w:rsid w:val="00964D71"/>
    <w:rsid w:val="009656C3"/>
    <w:rsid w:val="0096582A"/>
    <w:rsid w:val="00971AE2"/>
    <w:rsid w:val="00971EEC"/>
    <w:rsid w:val="00972C7A"/>
    <w:rsid w:val="00973310"/>
    <w:rsid w:val="00973397"/>
    <w:rsid w:val="009737B7"/>
    <w:rsid w:val="00973BBE"/>
    <w:rsid w:val="00973F19"/>
    <w:rsid w:val="00974023"/>
    <w:rsid w:val="009746FD"/>
    <w:rsid w:val="009759D5"/>
    <w:rsid w:val="00976160"/>
    <w:rsid w:val="00977B52"/>
    <w:rsid w:val="00977E55"/>
    <w:rsid w:val="00981A2E"/>
    <w:rsid w:val="00981E9F"/>
    <w:rsid w:val="009823A2"/>
    <w:rsid w:val="009826A1"/>
    <w:rsid w:val="00982E7E"/>
    <w:rsid w:val="009844A7"/>
    <w:rsid w:val="00984DBD"/>
    <w:rsid w:val="009853CB"/>
    <w:rsid w:val="00987358"/>
    <w:rsid w:val="00987DD2"/>
    <w:rsid w:val="009904D0"/>
    <w:rsid w:val="009911F6"/>
    <w:rsid w:val="00991BD4"/>
    <w:rsid w:val="009938F7"/>
    <w:rsid w:val="00993AD4"/>
    <w:rsid w:val="00993E1C"/>
    <w:rsid w:val="009955E4"/>
    <w:rsid w:val="009961D9"/>
    <w:rsid w:val="00996284"/>
    <w:rsid w:val="00996F80"/>
    <w:rsid w:val="00997436"/>
    <w:rsid w:val="009A0D6F"/>
    <w:rsid w:val="009A0DF1"/>
    <w:rsid w:val="009A2DC8"/>
    <w:rsid w:val="009A4554"/>
    <w:rsid w:val="009A4989"/>
    <w:rsid w:val="009A5DFE"/>
    <w:rsid w:val="009A5E9B"/>
    <w:rsid w:val="009B0416"/>
    <w:rsid w:val="009B249F"/>
    <w:rsid w:val="009B2573"/>
    <w:rsid w:val="009B287E"/>
    <w:rsid w:val="009B2B6A"/>
    <w:rsid w:val="009B3005"/>
    <w:rsid w:val="009B36EF"/>
    <w:rsid w:val="009B437F"/>
    <w:rsid w:val="009B51E0"/>
    <w:rsid w:val="009B5DA6"/>
    <w:rsid w:val="009B619E"/>
    <w:rsid w:val="009B70B5"/>
    <w:rsid w:val="009C0E8C"/>
    <w:rsid w:val="009C21D8"/>
    <w:rsid w:val="009C27D9"/>
    <w:rsid w:val="009C3920"/>
    <w:rsid w:val="009C5329"/>
    <w:rsid w:val="009D13BA"/>
    <w:rsid w:val="009D1F23"/>
    <w:rsid w:val="009D2243"/>
    <w:rsid w:val="009D27FC"/>
    <w:rsid w:val="009D3F56"/>
    <w:rsid w:val="009D4369"/>
    <w:rsid w:val="009D5F0D"/>
    <w:rsid w:val="009D5F3D"/>
    <w:rsid w:val="009D6C26"/>
    <w:rsid w:val="009D6F60"/>
    <w:rsid w:val="009D7A60"/>
    <w:rsid w:val="009E0BA6"/>
    <w:rsid w:val="009E4B63"/>
    <w:rsid w:val="009E6CFF"/>
    <w:rsid w:val="009E74EE"/>
    <w:rsid w:val="009E7764"/>
    <w:rsid w:val="009E7DCE"/>
    <w:rsid w:val="009F10EF"/>
    <w:rsid w:val="009F19AE"/>
    <w:rsid w:val="009F5263"/>
    <w:rsid w:val="009F5DD1"/>
    <w:rsid w:val="009F68B8"/>
    <w:rsid w:val="009F6EAD"/>
    <w:rsid w:val="009F6FC7"/>
    <w:rsid w:val="009F79F1"/>
    <w:rsid w:val="00A004D7"/>
    <w:rsid w:val="00A00D47"/>
    <w:rsid w:val="00A010EE"/>
    <w:rsid w:val="00A02DFF"/>
    <w:rsid w:val="00A04FA2"/>
    <w:rsid w:val="00A078F3"/>
    <w:rsid w:val="00A07D22"/>
    <w:rsid w:val="00A07D52"/>
    <w:rsid w:val="00A10A16"/>
    <w:rsid w:val="00A12E53"/>
    <w:rsid w:val="00A13427"/>
    <w:rsid w:val="00A1383C"/>
    <w:rsid w:val="00A13CEC"/>
    <w:rsid w:val="00A147B6"/>
    <w:rsid w:val="00A15B6D"/>
    <w:rsid w:val="00A167D5"/>
    <w:rsid w:val="00A1762F"/>
    <w:rsid w:val="00A21398"/>
    <w:rsid w:val="00A22C2D"/>
    <w:rsid w:val="00A23288"/>
    <w:rsid w:val="00A2350C"/>
    <w:rsid w:val="00A237A9"/>
    <w:rsid w:val="00A246A0"/>
    <w:rsid w:val="00A303D9"/>
    <w:rsid w:val="00A30A1D"/>
    <w:rsid w:val="00A31160"/>
    <w:rsid w:val="00A31276"/>
    <w:rsid w:val="00A32825"/>
    <w:rsid w:val="00A329A0"/>
    <w:rsid w:val="00A32C2C"/>
    <w:rsid w:val="00A33FDD"/>
    <w:rsid w:val="00A34AC8"/>
    <w:rsid w:val="00A351AB"/>
    <w:rsid w:val="00A36E96"/>
    <w:rsid w:val="00A37461"/>
    <w:rsid w:val="00A37469"/>
    <w:rsid w:val="00A37492"/>
    <w:rsid w:val="00A37A84"/>
    <w:rsid w:val="00A404BF"/>
    <w:rsid w:val="00A4102E"/>
    <w:rsid w:val="00A41B81"/>
    <w:rsid w:val="00A41E70"/>
    <w:rsid w:val="00A45545"/>
    <w:rsid w:val="00A45680"/>
    <w:rsid w:val="00A45B09"/>
    <w:rsid w:val="00A45EE8"/>
    <w:rsid w:val="00A470C2"/>
    <w:rsid w:val="00A50F73"/>
    <w:rsid w:val="00A519F6"/>
    <w:rsid w:val="00A55BC2"/>
    <w:rsid w:val="00A56416"/>
    <w:rsid w:val="00A56E59"/>
    <w:rsid w:val="00A5752E"/>
    <w:rsid w:val="00A60605"/>
    <w:rsid w:val="00A608F6"/>
    <w:rsid w:val="00A60BE6"/>
    <w:rsid w:val="00A6155D"/>
    <w:rsid w:val="00A6250E"/>
    <w:rsid w:val="00A63586"/>
    <w:rsid w:val="00A64628"/>
    <w:rsid w:val="00A647B9"/>
    <w:rsid w:val="00A64F72"/>
    <w:rsid w:val="00A65511"/>
    <w:rsid w:val="00A65AFE"/>
    <w:rsid w:val="00A65BE8"/>
    <w:rsid w:val="00A65C86"/>
    <w:rsid w:val="00A65E5A"/>
    <w:rsid w:val="00A6623E"/>
    <w:rsid w:val="00A667F2"/>
    <w:rsid w:val="00A66FED"/>
    <w:rsid w:val="00A67BBF"/>
    <w:rsid w:val="00A67C8B"/>
    <w:rsid w:val="00A7411A"/>
    <w:rsid w:val="00A74D4F"/>
    <w:rsid w:val="00A74E6C"/>
    <w:rsid w:val="00A76672"/>
    <w:rsid w:val="00A77133"/>
    <w:rsid w:val="00A80D58"/>
    <w:rsid w:val="00A81AD0"/>
    <w:rsid w:val="00A836A0"/>
    <w:rsid w:val="00A83F8F"/>
    <w:rsid w:val="00A84AE8"/>
    <w:rsid w:val="00A84E99"/>
    <w:rsid w:val="00A85E51"/>
    <w:rsid w:val="00A87F60"/>
    <w:rsid w:val="00A90446"/>
    <w:rsid w:val="00A91FA3"/>
    <w:rsid w:val="00A9206D"/>
    <w:rsid w:val="00A92862"/>
    <w:rsid w:val="00A93142"/>
    <w:rsid w:val="00A93B84"/>
    <w:rsid w:val="00A95D6F"/>
    <w:rsid w:val="00A95F2C"/>
    <w:rsid w:val="00A967D0"/>
    <w:rsid w:val="00AA0801"/>
    <w:rsid w:val="00AA143A"/>
    <w:rsid w:val="00AA1DDD"/>
    <w:rsid w:val="00AA2038"/>
    <w:rsid w:val="00AA2BB5"/>
    <w:rsid w:val="00AA2C55"/>
    <w:rsid w:val="00AA356C"/>
    <w:rsid w:val="00AA4A43"/>
    <w:rsid w:val="00AA7DB7"/>
    <w:rsid w:val="00AB0488"/>
    <w:rsid w:val="00AB1ABE"/>
    <w:rsid w:val="00AB1DF2"/>
    <w:rsid w:val="00AB2BCF"/>
    <w:rsid w:val="00AB4B9E"/>
    <w:rsid w:val="00AB520E"/>
    <w:rsid w:val="00AB721B"/>
    <w:rsid w:val="00AC19A9"/>
    <w:rsid w:val="00AC1F17"/>
    <w:rsid w:val="00AC2363"/>
    <w:rsid w:val="00AC6AF0"/>
    <w:rsid w:val="00AC6F81"/>
    <w:rsid w:val="00AD3D79"/>
    <w:rsid w:val="00AD3FC3"/>
    <w:rsid w:val="00AD50D1"/>
    <w:rsid w:val="00AE1B19"/>
    <w:rsid w:val="00AE28D8"/>
    <w:rsid w:val="00AE39D5"/>
    <w:rsid w:val="00AE4675"/>
    <w:rsid w:val="00AE4B2F"/>
    <w:rsid w:val="00AE50DA"/>
    <w:rsid w:val="00AE5402"/>
    <w:rsid w:val="00AE7850"/>
    <w:rsid w:val="00AF0C23"/>
    <w:rsid w:val="00AF24A6"/>
    <w:rsid w:val="00AF497B"/>
    <w:rsid w:val="00AF5431"/>
    <w:rsid w:val="00B02BA3"/>
    <w:rsid w:val="00B034E9"/>
    <w:rsid w:val="00B042E4"/>
    <w:rsid w:val="00B04B78"/>
    <w:rsid w:val="00B066A2"/>
    <w:rsid w:val="00B1088E"/>
    <w:rsid w:val="00B10BB4"/>
    <w:rsid w:val="00B1135D"/>
    <w:rsid w:val="00B118AD"/>
    <w:rsid w:val="00B11E25"/>
    <w:rsid w:val="00B1573D"/>
    <w:rsid w:val="00B15EA7"/>
    <w:rsid w:val="00B16830"/>
    <w:rsid w:val="00B22647"/>
    <w:rsid w:val="00B23A44"/>
    <w:rsid w:val="00B246D3"/>
    <w:rsid w:val="00B252EA"/>
    <w:rsid w:val="00B25401"/>
    <w:rsid w:val="00B25928"/>
    <w:rsid w:val="00B2602D"/>
    <w:rsid w:val="00B275B9"/>
    <w:rsid w:val="00B30149"/>
    <w:rsid w:val="00B30CB9"/>
    <w:rsid w:val="00B30FE7"/>
    <w:rsid w:val="00B31053"/>
    <w:rsid w:val="00B41808"/>
    <w:rsid w:val="00B41B94"/>
    <w:rsid w:val="00B41CB5"/>
    <w:rsid w:val="00B450E2"/>
    <w:rsid w:val="00B54236"/>
    <w:rsid w:val="00B546C6"/>
    <w:rsid w:val="00B54991"/>
    <w:rsid w:val="00B54AD7"/>
    <w:rsid w:val="00B54D0B"/>
    <w:rsid w:val="00B5549F"/>
    <w:rsid w:val="00B56249"/>
    <w:rsid w:val="00B56957"/>
    <w:rsid w:val="00B605A5"/>
    <w:rsid w:val="00B60D65"/>
    <w:rsid w:val="00B612FD"/>
    <w:rsid w:val="00B61FDD"/>
    <w:rsid w:val="00B64C42"/>
    <w:rsid w:val="00B659BD"/>
    <w:rsid w:val="00B66EA0"/>
    <w:rsid w:val="00B67845"/>
    <w:rsid w:val="00B713B6"/>
    <w:rsid w:val="00B71A4B"/>
    <w:rsid w:val="00B73FF6"/>
    <w:rsid w:val="00B7584F"/>
    <w:rsid w:val="00B76150"/>
    <w:rsid w:val="00B7671A"/>
    <w:rsid w:val="00B76D6B"/>
    <w:rsid w:val="00B818FF"/>
    <w:rsid w:val="00B83425"/>
    <w:rsid w:val="00B84AFA"/>
    <w:rsid w:val="00B84C97"/>
    <w:rsid w:val="00B8798F"/>
    <w:rsid w:val="00B901E5"/>
    <w:rsid w:val="00B90FFD"/>
    <w:rsid w:val="00B91056"/>
    <w:rsid w:val="00B91402"/>
    <w:rsid w:val="00B91E24"/>
    <w:rsid w:val="00B92A57"/>
    <w:rsid w:val="00B9364A"/>
    <w:rsid w:val="00B943CA"/>
    <w:rsid w:val="00B95840"/>
    <w:rsid w:val="00B95B90"/>
    <w:rsid w:val="00BA0C66"/>
    <w:rsid w:val="00BA12AF"/>
    <w:rsid w:val="00BA1E31"/>
    <w:rsid w:val="00BA2A0B"/>
    <w:rsid w:val="00BA2CE4"/>
    <w:rsid w:val="00BA2E0B"/>
    <w:rsid w:val="00BA6AD0"/>
    <w:rsid w:val="00BB0200"/>
    <w:rsid w:val="00BB0FD5"/>
    <w:rsid w:val="00BB1369"/>
    <w:rsid w:val="00BB1953"/>
    <w:rsid w:val="00BB284F"/>
    <w:rsid w:val="00BB2C3B"/>
    <w:rsid w:val="00BB3F3E"/>
    <w:rsid w:val="00BB4995"/>
    <w:rsid w:val="00BB58C3"/>
    <w:rsid w:val="00BB6352"/>
    <w:rsid w:val="00BB6696"/>
    <w:rsid w:val="00BB6829"/>
    <w:rsid w:val="00BB6BCC"/>
    <w:rsid w:val="00BB78E3"/>
    <w:rsid w:val="00BC2094"/>
    <w:rsid w:val="00BC21E4"/>
    <w:rsid w:val="00BC224B"/>
    <w:rsid w:val="00BC3C9A"/>
    <w:rsid w:val="00BC5400"/>
    <w:rsid w:val="00BD000E"/>
    <w:rsid w:val="00BD06FA"/>
    <w:rsid w:val="00BD07A3"/>
    <w:rsid w:val="00BD0F9E"/>
    <w:rsid w:val="00BD4219"/>
    <w:rsid w:val="00BD4542"/>
    <w:rsid w:val="00BD4C93"/>
    <w:rsid w:val="00BD4F97"/>
    <w:rsid w:val="00BD6DDB"/>
    <w:rsid w:val="00BD6E2C"/>
    <w:rsid w:val="00BD7733"/>
    <w:rsid w:val="00BE04CC"/>
    <w:rsid w:val="00BE106C"/>
    <w:rsid w:val="00BE2CFE"/>
    <w:rsid w:val="00BE2E0A"/>
    <w:rsid w:val="00BE3129"/>
    <w:rsid w:val="00BE313A"/>
    <w:rsid w:val="00BE39DC"/>
    <w:rsid w:val="00BE41A8"/>
    <w:rsid w:val="00BE43DE"/>
    <w:rsid w:val="00BE5521"/>
    <w:rsid w:val="00BE5BB9"/>
    <w:rsid w:val="00BF10F9"/>
    <w:rsid w:val="00BF32A7"/>
    <w:rsid w:val="00BF3347"/>
    <w:rsid w:val="00BF4EEA"/>
    <w:rsid w:val="00BF5666"/>
    <w:rsid w:val="00C00537"/>
    <w:rsid w:val="00C00CDC"/>
    <w:rsid w:val="00C01892"/>
    <w:rsid w:val="00C02626"/>
    <w:rsid w:val="00C033E9"/>
    <w:rsid w:val="00C034C7"/>
    <w:rsid w:val="00C038E0"/>
    <w:rsid w:val="00C05043"/>
    <w:rsid w:val="00C1121E"/>
    <w:rsid w:val="00C12292"/>
    <w:rsid w:val="00C12778"/>
    <w:rsid w:val="00C12ECA"/>
    <w:rsid w:val="00C13993"/>
    <w:rsid w:val="00C141E6"/>
    <w:rsid w:val="00C1788B"/>
    <w:rsid w:val="00C20A78"/>
    <w:rsid w:val="00C21019"/>
    <w:rsid w:val="00C21521"/>
    <w:rsid w:val="00C218DD"/>
    <w:rsid w:val="00C21DC4"/>
    <w:rsid w:val="00C2454A"/>
    <w:rsid w:val="00C25C15"/>
    <w:rsid w:val="00C25FBF"/>
    <w:rsid w:val="00C260E8"/>
    <w:rsid w:val="00C27138"/>
    <w:rsid w:val="00C325F4"/>
    <w:rsid w:val="00C32756"/>
    <w:rsid w:val="00C33A3B"/>
    <w:rsid w:val="00C33F52"/>
    <w:rsid w:val="00C340D0"/>
    <w:rsid w:val="00C34114"/>
    <w:rsid w:val="00C343D2"/>
    <w:rsid w:val="00C37769"/>
    <w:rsid w:val="00C40F13"/>
    <w:rsid w:val="00C424C0"/>
    <w:rsid w:val="00C4345B"/>
    <w:rsid w:val="00C43960"/>
    <w:rsid w:val="00C447FF"/>
    <w:rsid w:val="00C45C83"/>
    <w:rsid w:val="00C468B6"/>
    <w:rsid w:val="00C47CF0"/>
    <w:rsid w:val="00C508C4"/>
    <w:rsid w:val="00C527BB"/>
    <w:rsid w:val="00C53D3B"/>
    <w:rsid w:val="00C53EEC"/>
    <w:rsid w:val="00C558DF"/>
    <w:rsid w:val="00C5652C"/>
    <w:rsid w:val="00C57C89"/>
    <w:rsid w:val="00C60E58"/>
    <w:rsid w:val="00C64EC4"/>
    <w:rsid w:val="00C65C73"/>
    <w:rsid w:val="00C65CBD"/>
    <w:rsid w:val="00C66EF9"/>
    <w:rsid w:val="00C70D73"/>
    <w:rsid w:val="00C71781"/>
    <w:rsid w:val="00C7250B"/>
    <w:rsid w:val="00C7416F"/>
    <w:rsid w:val="00C74F1D"/>
    <w:rsid w:val="00C75F4D"/>
    <w:rsid w:val="00C76EA6"/>
    <w:rsid w:val="00C80578"/>
    <w:rsid w:val="00C80AB6"/>
    <w:rsid w:val="00C81F8C"/>
    <w:rsid w:val="00C83CDC"/>
    <w:rsid w:val="00C85E8C"/>
    <w:rsid w:val="00C86EF1"/>
    <w:rsid w:val="00C876A5"/>
    <w:rsid w:val="00C902A3"/>
    <w:rsid w:val="00C90DB1"/>
    <w:rsid w:val="00C91A68"/>
    <w:rsid w:val="00C928AE"/>
    <w:rsid w:val="00C93A76"/>
    <w:rsid w:val="00C94ECD"/>
    <w:rsid w:val="00C96DF9"/>
    <w:rsid w:val="00CA1706"/>
    <w:rsid w:val="00CA198D"/>
    <w:rsid w:val="00CA25FC"/>
    <w:rsid w:val="00CA2740"/>
    <w:rsid w:val="00CA2895"/>
    <w:rsid w:val="00CA4E5A"/>
    <w:rsid w:val="00CA556E"/>
    <w:rsid w:val="00CA5621"/>
    <w:rsid w:val="00CA5AB0"/>
    <w:rsid w:val="00CA6EA3"/>
    <w:rsid w:val="00CA7634"/>
    <w:rsid w:val="00CA7DA0"/>
    <w:rsid w:val="00CA7FDF"/>
    <w:rsid w:val="00CB0A72"/>
    <w:rsid w:val="00CB39C0"/>
    <w:rsid w:val="00CB5EEB"/>
    <w:rsid w:val="00CB7975"/>
    <w:rsid w:val="00CC0877"/>
    <w:rsid w:val="00CC2855"/>
    <w:rsid w:val="00CC48DC"/>
    <w:rsid w:val="00CC5B58"/>
    <w:rsid w:val="00CC5D2C"/>
    <w:rsid w:val="00CD0341"/>
    <w:rsid w:val="00CD199E"/>
    <w:rsid w:val="00CD1EAA"/>
    <w:rsid w:val="00CD28B3"/>
    <w:rsid w:val="00CD2B28"/>
    <w:rsid w:val="00CD383E"/>
    <w:rsid w:val="00CD3BA4"/>
    <w:rsid w:val="00CD3E20"/>
    <w:rsid w:val="00CD563D"/>
    <w:rsid w:val="00CD5978"/>
    <w:rsid w:val="00CD6325"/>
    <w:rsid w:val="00CD6E81"/>
    <w:rsid w:val="00CD75EC"/>
    <w:rsid w:val="00CE0907"/>
    <w:rsid w:val="00CE1074"/>
    <w:rsid w:val="00CE20CB"/>
    <w:rsid w:val="00CE38F8"/>
    <w:rsid w:val="00CE4B56"/>
    <w:rsid w:val="00CE60DB"/>
    <w:rsid w:val="00CE64BA"/>
    <w:rsid w:val="00CE67EC"/>
    <w:rsid w:val="00CF0664"/>
    <w:rsid w:val="00CF1725"/>
    <w:rsid w:val="00CF2D24"/>
    <w:rsid w:val="00CF310A"/>
    <w:rsid w:val="00CF3157"/>
    <w:rsid w:val="00CF37AD"/>
    <w:rsid w:val="00CF3C6F"/>
    <w:rsid w:val="00CF4531"/>
    <w:rsid w:val="00CF4CD4"/>
    <w:rsid w:val="00CF5142"/>
    <w:rsid w:val="00CF5373"/>
    <w:rsid w:val="00CF6288"/>
    <w:rsid w:val="00CF68A1"/>
    <w:rsid w:val="00CF6CD6"/>
    <w:rsid w:val="00D00616"/>
    <w:rsid w:val="00D006D3"/>
    <w:rsid w:val="00D0169B"/>
    <w:rsid w:val="00D02283"/>
    <w:rsid w:val="00D03898"/>
    <w:rsid w:val="00D03964"/>
    <w:rsid w:val="00D03C23"/>
    <w:rsid w:val="00D041B7"/>
    <w:rsid w:val="00D05979"/>
    <w:rsid w:val="00D07672"/>
    <w:rsid w:val="00D07C36"/>
    <w:rsid w:val="00D07E65"/>
    <w:rsid w:val="00D10A1A"/>
    <w:rsid w:val="00D11A72"/>
    <w:rsid w:val="00D124D0"/>
    <w:rsid w:val="00D13546"/>
    <w:rsid w:val="00D14CBE"/>
    <w:rsid w:val="00D15A9D"/>
    <w:rsid w:val="00D16284"/>
    <w:rsid w:val="00D17737"/>
    <w:rsid w:val="00D17ECC"/>
    <w:rsid w:val="00D20019"/>
    <w:rsid w:val="00D2193D"/>
    <w:rsid w:val="00D22983"/>
    <w:rsid w:val="00D22AB2"/>
    <w:rsid w:val="00D232FA"/>
    <w:rsid w:val="00D24ADB"/>
    <w:rsid w:val="00D24E30"/>
    <w:rsid w:val="00D25E94"/>
    <w:rsid w:val="00D26551"/>
    <w:rsid w:val="00D27173"/>
    <w:rsid w:val="00D32248"/>
    <w:rsid w:val="00D32727"/>
    <w:rsid w:val="00D33354"/>
    <w:rsid w:val="00D33D02"/>
    <w:rsid w:val="00D345E1"/>
    <w:rsid w:val="00D35EA7"/>
    <w:rsid w:val="00D37245"/>
    <w:rsid w:val="00D411DF"/>
    <w:rsid w:val="00D41E1A"/>
    <w:rsid w:val="00D43003"/>
    <w:rsid w:val="00D44099"/>
    <w:rsid w:val="00D45F94"/>
    <w:rsid w:val="00D50A56"/>
    <w:rsid w:val="00D5135E"/>
    <w:rsid w:val="00D51B7E"/>
    <w:rsid w:val="00D53996"/>
    <w:rsid w:val="00D55503"/>
    <w:rsid w:val="00D55B46"/>
    <w:rsid w:val="00D569AB"/>
    <w:rsid w:val="00D60036"/>
    <w:rsid w:val="00D619DC"/>
    <w:rsid w:val="00D61A8C"/>
    <w:rsid w:val="00D61C4B"/>
    <w:rsid w:val="00D6239F"/>
    <w:rsid w:val="00D6253E"/>
    <w:rsid w:val="00D63038"/>
    <w:rsid w:val="00D6391F"/>
    <w:rsid w:val="00D65F99"/>
    <w:rsid w:val="00D66968"/>
    <w:rsid w:val="00D67F2F"/>
    <w:rsid w:val="00D701BD"/>
    <w:rsid w:val="00D711FD"/>
    <w:rsid w:val="00D733F6"/>
    <w:rsid w:val="00D74114"/>
    <w:rsid w:val="00D74951"/>
    <w:rsid w:val="00D7545D"/>
    <w:rsid w:val="00D75C41"/>
    <w:rsid w:val="00D77118"/>
    <w:rsid w:val="00D77470"/>
    <w:rsid w:val="00D81F84"/>
    <w:rsid w:val="00D82165"/>
    <w:rsid w:val="00D82E62"/>
    <w:rsid w:val="00D838CF"/>
    <w:rsid w:val="00D83FE0"/>
    <w:rsid w:val="00D843BA"/>
    <w:rsid w:val="00D853E2"/>
    <w:rsid w:val="00D85F52"/>
    <w:rsid w:val="00D8641C"/>
    <w:rsid w:val="00D8742E"/>
    <w:rsid w:val="00D87667"/>
    <w:rsid w:val="00D87879"/>
    <w:rsid w:val="00D90498"/>
    <w:rsid w:val="00D910C2"/>
    <w:rsid w:val="00D9117C"/>
    <w:rsid w:val="00D911E0"/>
    <w:rsid w:val="00D9134E"/>
    <w:rsid w:val="00D91620"/>
    <w:rsid w:val="00D916B4"/>
    <w:rsid w:val="00D91F09"/>
    <w:rsid w:val="00D95344"/>
    <w:rsid w:val="00D97533"/>
    <w:rsid w:val="00DA1D74"/>
    <w:rsid w:val="00DA1D82"/>
    <w:rsid w:val="00DA2F0D"/>
    <w:rsid w:val="00DA4296"/>
    <w:rsid w:val="00DA4609"/>
    <w:rsid w:val="00DA56B0"/>
    <w:rsid w:val="00DA5A5E"/>
    <w:rsid w:val="00DA772E"/>
    <w:rsid w:val="00DA7EC5"/>
    <w:rsid w:val="00DB04DB"/>
    <w:rsid w:val="00DB0995"/>
    <w:rsid w:val="00DB211A"/>
    <w:rsid w:val="00DB212F"/>
    <w:rsid w:val="00DB2BB3"/>
    <w:rsid w:val="00DB474C"/>
    <w:rsid w:val="00DB4DB9"/>
    <w:rsid w:val="00DB7190"/>
    <w:rsid w:val="00DC1E4F"/>
    <w:rsid w:val="00DC236C"/>
    <w:rsid w:val="00DC30EA"/>
    <w:rsid w:val="00DC364D"/>
    <w:rsid w:val="00DC3BC9"/>
    <w:rsid w:val="00DC5832"/>
    <w:rsid w:val="00DC77D3"/>
    <w:rsid w:val="00DC7867"/>
    <w:rsid w:val="00DD0F48"/>
    <w:rsid w:val="00DD3A49"/>
    <w:rsid w:val="00DD4672"/>
    <w:rsid w:val="00DD6427"/>
    <w:rsid w:val="00DD6F0D"/>
    <w:rsid w:val="00DD7330"/>
    <w:rsid w:val="00DE063D"/>
    <w:rsid w:val="00DE13A0"/>
    <w:rsid w:val="00DE27E7"/>
    <w:rsid w:val="00DE33EB"/>
    <w:rsid w:val="00DE3CBA"/>
    <w:rsid w:val="00DE3D65"/>
    <w:rsid w:val="00DE40BA"/>
    <w:rsid w:val="00DE462D"/>
    <w:rsid w:val="00DE5814"/>
    <w:rsid w:val="00DE5CB0"/>
    <w:rsid w:val="00DE6DB1"/>
    <w:rsid w:val="00DF2306"/>
    <w:rsid w:val="00DF6F95"/>
    <w:rsid w:val="00E00C50"/>
    <w:rsid w:val="00E00CE6"/>
    <w:rsid w:val="00E01DD5"/>
    <w:rsid w:val="00E02653"/>
    <w:rsid w:val="00E033B4"/>
    <w:rsid w:val="00E043B4"/>
    <w:rsid w:val="00E0542E"/>
    <w:rsid w:val="00E055CB"/>
    <w:rsid w:val="00E05FE9"/>
    <w:rsid w:val="00E064B1"/>
    <w:rsid w:val="00E06619"/>
    <w:rsid w:val="00E107D1"/>
    <w:rsid w:val="00E131CB"/>
    <w:rsid w:val="00E13E1C"/>
    <w:rsid w:val="00E13FFA"/>
    <w:rsid w:val="00E153F4"/>
    <w:rsid w:val="00E15422"/>
    <w:rsid w:val="00E1690D"/>
    <w:rsid w:val="00E17399"/>
    <w:rsid w:val="00E20024"/>
    <w:rsid w:val="00E2095B"/>
    <w:rsid w:val="00E20FB3"/>
    <w:rsid w:val="00E211A5"/>
    <w:rsid w:val="00E22C83"/>
    <w:rsid w:val="00E24281"/>
    <w:rsid w:val="00E24339"/>
    <w:rsid w:val="00E24A60"/>
    <w:rsid w:val="00E24D23"/>
    <w:rsid w:val="00E25704"/>
    <w:rsid w:val="00E259C5"/>
    <w:rsid w:val="00E25C83"/>
    <w:rsid w:val="00E317F0"/>
    <w:rsid w:val="00E31AB1"/>
    <w:rsid w:val="00E32898"/>
    <w:rsid w:val="00E32FBE"/>
    <w:rsid w:val="00E34633"/>
    <w:rsid w:val="00E34C76"/>
    <w:rsid w:val="00E362A1"/>
    <w:rsid w:val="00E40175"/>
    <w:rsid w:val="00E40890"/>
    <w:rsid w:val="00E40FA3"/>
    <w:rsid w:val="00E4135A"/>
    <w:rsid w:val="00E41A41"/>
    <w:rsid w:val="00E42374"/>
    <w:rsid w:val="00E437F7"/>
    <w:rsid w:val="00E438C3"/>
    <w:rsid w:val="00E43A42"/>
    <w:rsid w:val="00E444DC"/>
    <w:rsid w:val="00E4463A"/>
    <w:rsid w:val="00E447E9"/>
    <w:rsid w:val="00E44F11"/>
    <w:rsid w:val="00E45146"/>
    <w:rsid w:val="00E4612C"/>
    <w:rsid w:val="00E471B3"/>
    <w:rsid w:val="00E475C5"/>
    <w:rsid w:val="00E4761F"/>
    <w:rsid w:val="00E5276E"/>
    <w:rsid w:val="00E52B5E"/>
    <w:rsid w:val="00E52CC6"/>
    <w:rsid w:val="00E52E04"/>
    <w:rsid w:val="00E54E13"/>
    <w:rsid w:val="00E55924"/>
    <w:rsid w:val="00E56D1D"/>
    <w:rsid w:val="00E60499"/>
    <w:rsid w:val="00E60E4F"/>
    <w:rsid w:val="00E61643"/>
    <w:rsid w:val="00E619B6"/>
    <w:rsid w:val="00E61F49"/>
    <w:rsid w:val="00E63569"/>
    <w:rsid w:val="00E6377F"/>
    <w:rsid w:val="00E64514"/>
    <w:rsid w:val="00E64F3E"/>
    <w:rsid w:val="00E65D7D"/>
    <w:rsid w:val="00E65E2A"/>
    <w:rsid w:val="00E65E99"/>
    <w:rsid w:val="00E663C5"/>
    <w:rsid w:val="00E67012"/>
    <w:rsid w:val="00E70158"/>
    <w:rsid w:val="00E7139E"/>
    <w:rsid w:val="00E71FD9"/>
    <w:rsid w:val="00E7503B"/>
    <w:rsid w:val="00E754C5"/>
    <w:rsid w:val="00E76421"/>
    <w:rsid w:val="00E8017F"/>
    <w:rsid w:val="00E813EC"/>
    <w:rsid w:val="00E81F06"/>
    <w:rsid w:val="00E82430"/>
    <w:rsid w:val="00E83521"/>
    <w:rsid w:val="00E8430C"/>
    <w:rsid w:val="00E85021"/>
    <w:rsid w:val="00E90F0E"/>
    <w:rsid w:val="00E915B4"/>
    <w:rsid w:val="00E91F56"/>
    <w:rsid w:val="00E92C0A"/>
    <w:rsid w:val="00E93268"/>
    <w:rsid w:val="00E93C44"/>
    <w:rsid w:val="00E955D6"/>
    <w:rsid w:val="00E96102"/>
    <w:rsid w:val="00E9726D"/>
    <w:rsid w:val="00E97B64"/>
    <w:rsid w:val="00EA32CC"/>
    <w:rsid w:val="00EA34FD"/>
    <w:rsid w:val="00EA482E"/>
    <w:rsid w:val="00EA487B"/>
    <w:rsid w:val="00EA5A51"/>
    <w:rsid w:val="00EA6B4F"/>
    <w:rsid w:val="00EA7957"/>
    <w:rsid w:val="00EA7F35"/>
    <w:rsid w:val="00EB10F8"/>
    <w:rsid w:val="00EB1A81"/>
    <w:rsid w:val="00EB2F16"/>
    <w:rsid w:val="00EB47FB"/>
    <w:rsid w:val="00EB53A2"/>
    <w:rsid w:val="00EB5D23"/>
    <w:rsid w:val="00EB5E1B"/>
    <w:rsid w:val="00EB6551"/>
    <w:rsid w:val="00EB6F54"/>
    <w:rsid w:val="00EB7211"/>
    <w:rsid w:val="00EB7A42"/>
    <w:rsid w:val="00EC034A"/>
    <w:rsid w:val="00EC1B5A"/>
    <w:rsid w:val="00EC2118"/>
    <w:rsid w:val="00EC2796"/>
    <w:rsid w:val="00EC2DD8"/>
    <w:rsid w:val="00EC388E"/>
    <w:rsid w:val="00EC3C02"/>
    <w:rsid w:val="00EC5076"/>
    <w:rsid w:val="00EC6E65"/>
    <w:rsid w:val="00EC7CFF"/>
    <w:rsid w:val="00ED1B80"/>
    <w:rsid w:val="00ED30C5"/>
    <w:rsid w:val="00ED3B14"/>
    <w:rsid w:val="00ED43DF"/>
    <w:rsid w:val="00ED505E"/>
    <w:rsid w:val="00ED7694"/>
    <w:rsid w:val="00EE007E"/>
    <w:rsid w:val="00EE00D4"/>
    <w:rsid w:val="00EE0BB4"/>
    <w:rsid w:val="00EE3D04"/>
    <w:rsid w:val="00EE498E"/>
    <w:rsid w:val="00EE5E8D"/>
    <w:rsid w:val="00EE6F9A"/>
    <w:rsid w:val="00EE70FD"/>
    <w:rsid w:val="00EE7DFB"/>
    <w:rsid w:val="00EF0731"/>
    <w:rsid w:val="00EF0C1F"/>
    <w:rsid w:val="00EF104F"/>
    <w:rsid w:val="00EF1DD4"/>
    <w:rsid w:val="00EF2A99"/>
    <w:rsid w:val="00EF3115"/>
    <w:rsid w:val="00EF3AAB"/>
    <w:rsid w:val="00EF4B41"/>
    <w:rsid w:val="00EF4B48"/>
    <w:rsid w:val="00EF5330"/>
    <w:rsid w:val="00EF7DC9"/>
    <w:rsid w:val="00F02C39"/>
    <w:rsid w:val="00F04DCD"/>
    <w:rsid w:val="00F05BCF"/>
    <w:rsid w:val="00F05F12"/>
    <w:rsid w:val="00F06555"/>
    <w:rsid w:val="00F07A81"/>
    <w:rsid w:val="00F1062B"/>
    <w:rsid w:val="00F11ABF"/>
    <w:rsid w:val="00F12F75"/>
    <w:rsid w:val="00F138F5"/>
    <w:rsid w:val="00F13AD2"/>
    <w:rsid w:val="00F13D20"/>
    <w:rsid w:val="00F13D25"/>
    <w:rsid w:val="00F14A71"/>
    <w:rsid w:val="00F14AA4"/>
    <w:rsid w:val="00F14BB0"/>
    <w:rsid w:val="00F1543C"/>
    <w:rsid w:val="00F15536"/>
    <w:rsid w:val="00F2013D"/>
    <w:rsid w:val="00F214B3"/>
    <w:rsid w:val="00F21B5C"/>
    <w:rsid w:val="00F22DE9"/>
    <w:rsid w:val="00F22ED0"/>
    <w:rsid w:val="00F23A63"/>
    <w:rsid w:val="00F23E29"/>
    <w:rsid w:val="00F2693D"/>
    <w:rsid w:val="00F26BEA"/>
    <w:rsid w:val="00F26E99"/>
    <w:rsid w:val="00F30BDC"/>
    <w:rsid w:val="00F32A00"/>
    <w:rsid w:val="00F337FB"/>
    <w:rsid w:val="00F35BC3"/>
    <w:rsid w:val="00F35E65"/>
    <w:rsid w:val="00F36107"/>
    <w:rsid w:val="00F36B89"/>
    <w:rsid w:val="00F37DD3"/>
    <w:rsid w:val="00F4129B"/>
    <w:rsid w:val="00F41737"/>
    <w:rsid w:val="00F42718"/>
    <w:rsid w:val="00F42F33"/>
    <w:rsid w:val="00F4320F"/>
    <w:rsid w:val="00F44D75"/>
    <w:rsid w:val="00F44F11"/>
    <w:rsid w:val="00F4508A"/>
    <w:rsid w:val="00F4516E"/>
    <w:rsid w:val="00F455EC"/>
    <w:rsid w:val="00F47329"/>
    <w:rsid w:val="00F47673"/>
    <w:rsid w:val="00F505FB"/>
    <w:rsid w:val="00F508A1"/>
    <w:rsid w:val="00F50F09"/>
    <w:rsid w:val="00F53061"/>
    <w:rsid w:val="00F532C1"/>
    <w:rsid w:val="00F53EA3"/>
    <w:rsid w:val="00F55089"/>
    <w:rsid w:val="00F55C62"/>
    <w:rsid w:val="00F56166"/>
    <w:rsid w:val="00F57914"/>
    <w:rsid w:val="00F57DFA"/>
    <w:rsid w:val="00F601D3"/>
    <w:rsid w:val="00F617FD"/>
    <w:rsid w:val="00F62B20"/>
    <w:rsid w:val="00F62C90"/>
    <w:rsid w:val="00F63058"/>
    <w:rsid w:val="00F64C44"/>
    <w:rsid w:val="00F655AF"/>
    <w:rsid w:val="00F659E3"/>
    <w:rsid w:val="00F672BA"/>
    <w:rsid w:val="00F7062A"/>
    <w:rsid w:val="00F7174C"/>
    <w:rsid w:val="00F71912"/>
    <w:rsid w:val="00F727D3"/>
    <w:rsid w:val="00F728C1"/>
    <w:rsid w:val="00F72D47"/>
    <w:rsid w:val="00F76F21"/>
    <w:rsid w:val="00F8008F"/>
    <w:rsid w:val="00F8013D"/>
    <w:rsid w:val="00F8023A"/>
    <w:rsid w:val="00F8091F"/>
    <w:rsid w:val="00F80C13"/>
    <w:rsid w:val="00F80CDF"/>
    <w:rsid w:val="00F81879"/>
    <w:rsid w:val="00F8450A"/>
    <w:rsid w:val="00F8509B"/>
    <w:rsid w:val="00F85CAD"/>
    <w:rsid w:val="00F87AE2"/>
    <w:rsid w:val="00F904EC"/>
    <w:rsid w:val="00F90722"/>
    <w:rsid w:val="00F91A5E"/>
    <w:rsid w:val="00F93FBC"/>
    <w:rsid w:val="00F94454"/>
    <w:rsid w:val="00F94BF0"/>
    <w:rsid w:val="00F9548C"/>
    <w:rsid w:val="00F95E42"/>
    <w:rsid w:val="00F97920"/>
    <w:rsid w:val="00FA2F74"/>
    <w:rsid w:val="00FA3136"/>
    <w:rsid w:val="00FA4D5E"/>
    <w:rsid w:val="00FA5B66"/>
    <w:rsid w:val="00FA5E68"/>
    <w:rsid w:val="00FA659D"/>
    <w:rsid w:val="00FB09AF"/>
    <w:rsid w:val="00FB0BA5"/>
    <w:rsid w:val="00FB1D77"/>
    <w:rsid w:val="00FB2323"/>
    <w:rsid w:val="00FB2604"/>
    <w:rsid w:val="00FB29B3"/>
    <w:rsid w:val="00FB33A8"/>
    <w:rsid w:val="00FB344D"/>
    <w:rsid w:val="00FB5977"/>
    <w:rsid w:val="00FB61D5"/>
    <w:rsid w:val="00FB663F"/>
    <w:rsid w:val="00FB6975"/>
    <w:rsid w:val="00FB6B8B"/>
    <w:rsid w:val="00FB7A51"/>
    <w:rsid w:val="00FC093C"/>
    <w:rsid w:val="00FC0A8D"/>
    <w:rsid w:val="00FC0E5A"/>
    <w:rsid w:val="00FC1D61"/>
    <w:rsid w:val="00FC2CDF"/>
    <w:rsid w:val="00FC3DCE"/>
    <w:rsid w:val="00FC4A13"/>
    <w:rsid w:val="00FC6DFC"/>
    <w:rsid w:val="00FD0598"/>
    <w:rsid w:val="00FD0C02"/>
    <w:rsid w:val="00FD18A0"/>
    <w:rsid w:val="00FD1C0A"/>
    <w:rsid w:val="00FD1DFB"/>
    <w:rsid w:val="00FD273F"/>
    <w:rsid w:val="00FD328A"/>
    <w:rsid w:val="00FD345E"/>
    <w:rsid w:val="00FD3827"/>
    <w:rsid w:val="00FD4655"/>
    <w:rsid w:val="00FD59EA"/>
    <w:rsid w:val="00FE0283"/>
    <w:rsid w:val="00FE0D35"/>
    <w:rsid w:val="00FE1BAC"/>
    <w:rsid w:val="00FE24A1"/>
    <w:rsid w:val="00FE3531"/>
    <w:rsid w:val="00FF0B58"/>
    <w:rsid w:val="00FF18DB"/>
    <w:rsid w:val="00FF2451"/>
    <w:rsid w:val="00FF3222"/>
    <w:rsid w:val="00FF3DA4"/>
    <w:rsid w:val="00FF41DB"/>
    <w:rsid w:val="00FF457B"/>
    <w:rsid w:val="00FF54D4"/>
    <w:rsid w:val="00FF624D"/>
    <w:rsid w:val="00FF73FE"/>
    <w:rsid w:val="00FF7EB1"/>
    <w:rsid w:val="017875CA"/>
    <w:rsid w:val="03B14E9F"/>
    <w:rsid w:val="10E2704E"/>
    <w:rsid w:val="34003F03"/>
    <w:rsid w:val="3700266C"/>
    <w:rsid w:val="46447BE2"/>
    <w:rsid w:val="4AF722DF"/>
    <w:rsid w:val="510053F1"/>
    <w:rsid w:val="625020E1"/>
    <w:rsid w:val="68343109"/>
    <w:rsid w:val="69712803"/>
    <w:rsid w:val="7A9508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fillcolor="white">
      <v:fill color="white"/>
      <v:textbox inset="5.85pt,.7pt,5.85pt,.7pt"/>
    </o:shapedefaults>
    <o:shapelayout v:ext="edit">
      <o:idmap v:ext="edit" data="1"/>
    </o:shapelayout>
  </w:shapeDefaults>
  <w:decimalSymbol w:val="."/>
  <w:listSeparator w:val=","/>
  <w14:docId w14:val="502BF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303C"/>
    <w:pPr>
      <w:widowControl w:val="0"/>
      <w:jc w:val="both"/>
    </w:pPr>
    <w:rPr>
      <w:rFonts w:ascii="ＭＳ 明朝" w:eastAsia="ＭＳ 明朝" w:hAnsiTheme="minorHAnsi" w:cstheme="minorBidi"/>
      <w:kern w:val="2"/>
      <w:sz w:val="21"/>
      <w:szCs w:val="22"/>
    </w:rPr>
  </w:style>
  <w:style w:type="paragraph" w:styleId="1">
    <w:name w:val="heading 1"/>
    <w:basedOn w:val="3"/>
    <w:next w:val="a"/>
    <w:link w:val="10"/>
    <w:uiPriority w:val="9"/>
    <w:qFormat/>
    <w:pPr>
      <w:numPr>
        <w:ilvl w:val="0"/>
      </w:numPr>
      <w:jc w:val="left"/>
      <w:outlineLvl w:val="0"/>
    </w:pPr>
    <w:rPr>
      <w:sz w:val="24"/>
      <w:szCs w:val="24"/>
    </w:rPr>
  </w:style>
  <w:style w:type="paragraph" w:styleId="2">
    <w:name w:val="heading 2"/>
    <w:basedOn w:val="a"/>
    <w:next w:val="a"/>
    <w:link w:val="20"/>
    <w:uiPriority w:val="9"/>
    <w:qFormat/>
    <w:rsid w:val="00AA4A43"/>
    <w:pPr>
      <w:keepNext/>
      <w:numPr>
        <w:ilvl w:val="1"/>
        <w:numId w:val="1"/>
      </w:numPr>
      <w:outlineLvl w:val="1"/>
    </w:pPr>
    <w:rPr>
      <w:rFonts w:ascii="ＭＳ ゴシック" w:eastAsia="ＭＳ ゴシック" w:hAnsi="Arial" w:cs="Times New Roman"/>
      <w:szCs w:val="21"/>
    </w:rPr>
  </w:style>
  <w:style w:type="paragraph" w:styleId="3">
    <w:name w:val="heading 3"/>
    <w:basedOn w:val="a"/>
    <w:next w:val="a"/>
    <w:link w:val="30"/>
    <w:uiPriority w:val="9"/>
    <w:qFormat/>
    <w:pPr>
      <w:keepNext/>
      <w:numPr>
        <w:ilvl w:val="2"/>
        <w:numId w:val="1"/>
      </w:numPr>
      <w:outlineLvl w:val="2"/>
    </w:pPr>
    <w:rPr>
      <w:rFonts w:ascii="ＭＳ ゴシック" w:eastAsia="ＭＳ ゴシック" w:hAnsi="Arial" w:cs="Times New Roman"/>
      <w:szCs w:val="21"/>
    </w:rPr>
  </w:style>
  <w:style w:type="paragraph" w:styleId="4">
    <w:name w:val="heading 4"/>
    <w:basedOn w:val="a"/>
    <w:next w:val="a"/>
    <w:link w:val="40"/>
    <w:uiPriority w:val="9"/>
    <w:qFormat/>
    <w:pPr>
      <w:keepNext/>
      <w:numPr>
        <w:ilvl w:val="3"/>
        <w:numId w:val="1"/>
      </w:numPr>
      <w:outlineLvl w:val="3"/>
    </w:pPr>
    <w:rPr>
      <w:rFonts w:asciiTheme="majorEastAsia" w:eastAsiaTheme="majorEastAsia" w:hAnsiTheme="majorEastAsia" w:cs="Times New Roman"/>
      <w:bCs/>
      <w:szCs w:val="21"/>
    </w:rPr>
  </w:style>
  <w:style w:type="paragraph" w:styleId="5">
    <w:name w:val="heading 5"/>
    <w:basedOn w:val="a"/>
    <w:next w:val="a"/>
    <w:link w:val="50"/>
    <w:uiPriority w:val="9"/>
    <w:qFormat/>
    <w:rsid w:val="00AA4A43"/>
    <w:pPr>
      <w:keepNext/>
      <w:numPr>
        <w:ilvl w:val="4"/>
        <w:numId w:val="1"/>
      </w:numPr>
      <w:outlineLvl w:val="4"/>
    </w:pPr>
    <w:rPr>
      <w:rFonts w:asciiTheme="majorEastAsia" w:eastAsiaTheme="majorEastAsia" w:hAnsiTheme="majorEastAsia" w:cs="Times New Roman"/>
      <w:szCs w:val="21"/>
    </w:rPr>
  </w:style>
  <w:style w:type="paragraph" w:styleId="6">
    <w:name w:val="heading 6"/>
    <w:basedOn w:val="a"/>
    <w:next w:val="a"/>
    <w:link w:val="60"/>
    <w:uiPriority w:val="9"/>
    <w:qFormat/>
    <w:rsid w:val="00300079"/>
    <w:pPr>
      <w:keepNext/>
      <w:numPr>
        <w:ilvl w:val="5"/>
        <w:numId w:val="1"/>
      </w:numPr>
      <w:outlineLvl w:val="5"/>
    </w:pPr>
    <w:rPr>
      <w:rFonts w:ascii="ＭＳ ゴシック" w:eastAsia="ＭＳ ゴシック" w:hAnsi="Century" w:cs="Times New Roman"/>
      <w:bCs/>
      <w:szCs w:val="21"/>
    </w:rPr>
  </w:style>
  <w:style w:type="paragraph" w:styleId="7">
    <w:name w:val="heading 7"/>
    <w:basedOn w:val="a"/>
    <w:next w:val="a"/>
    <w:link w:val="70"/>
    <w:uiPriority w:val="9"/>
    <w:qFormat/>
    <w:rsid w:val="001D3B4A"/>
    <w:pPr>
      <w:keepNext/>
      <w:numPr>
        <w:ilvl w:val="6"/>
        <w:numId w:val="1"/>
      </w:numPr>
      <w:outlineLvl w:val="6"/>
    </w:pPr>
    <w:rPr>
      <w:rFonts w:hAnsi="Century" w:cs="Times New Roman"/>
      <w:sz w:val="22"/>
      <w:szCs w:val="21"/>
    </w:rPr>
  </w:style>
  <w:style w:type="paragraph" w:styleId="8">
    <w:name w:val="heading 8"/>
    <w:basedOn w:val="a"/>
    <w:next w:val="a"/>
    <w:link w:val="80"/>
    <w:uiPriority w:val="9"/>
    <w:qFormat/>
    <w:rsid w:val="004C0BBE"/>
    <w:pPr>
      <w:keepNext/>
      <w:numPr>
        <w:numId w:val="78"/>
      </w:numPr>
      <w:outlineLvl w:val="7"/>
    </w:pPr>
    <w:rPr>
      <w:rFonts w:ascii="ＭＳ ゴシック" w:hAnsi="Century" w:cs="Times New Roman"/>
      <w:sz w:val="22"/>
      <w:szCs w:val="21"/>
    </w:rPr>
  </w:style>
  <w:style w:type="paragraph" w:styleId="9">
    <w:name w:val="heading 9"/>
    <w:basedOn w:val="a"/>
    <w:next w:val="a"/>
    <w:link w:val="90"/>
    <w:uiPriority w:val="9"/>
    <w:qFormat/>
    <w:pPr>
      <w:keepNext/>
      <w:numPr>
        <w:ilvl w:val="8"/>
        <w:numId w:val="1"/>
      </w:numPr>
      <w:outlineLvl w:val="8"/>
    </w:pPr>
    <w:rPr>
      <w:rFonts w:ascii="ＭＳ ゴシック" w:eastAsia="ＭＳ ゴシック" w:hAnsi="Century" w:cs="Times New Roman"/>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61">
    <w:name w:val="toc 6"/>
    <w:basedOn w:val="a"/>
    <w:next w:val="a"/>
    <w:uiPriority w:val="39"/>
    <w:unhideWhenUsed/>
    <w:qFormat/>
    <w:pPr>
      <w:ind w:leftChars="500" w:left="1050"/>
    </w:pPr>
  </w:style>
  <w:style w:type="paragraph" w:styleId="11">
    <w:name w:val="toc 1"/>
    <w:basedOn w:val="a"/>
    <w:next w:val="a"/>
    <w:uiPriority w:val="39"/>
    <w:unhideWhenUsed/>
    <w:qFormat/>
    <w:pPr>
      <w:tabs>
        <w:tab w:val="right" w:leader="dot" w:pos="8778"/>
      </w:tabs>
    </w:pPr>
  </w:style>
  <w:style w:type="paragraph" w:styleId="a3">
    <w:name w:val="caption"/>
    <w:basedOn w:val="a"/>
    <w:next w:val="a"/>
    <w:link w:val="a4"/>
    <w:uiPriority w:val="99"/>
    <w:qFormat/>
    <w:pPr>
      <w:jc w:val="center"/>
    </w:pPr>
    <w:rPr>
      <w:rFonts w:ascii="ＭＳ ゴシック" w:eastAsia="ＭＳ ゴシック" w:hAnsi="Century" w:cs="Times New Roman"/>
      <w:bCs/>
      <w:sz w:val="22"/>
      <w:szCs w:val="21"/>
    </w:rPr>
  </w:style>
  <w:style w:type="paragraph" w:styleId="a5">
    <w:name w:val="footer"/>
    <w:basedOn w:val="a"/>
    <w:link w:val="a6"/>
    <w:uiPriority w:val="99"/>
    <w:unhideWhenUsed/>
    <w:qFormat/>
    <w:pPr>
      <w:tabs>
        <w:tab w:val="center" w:pos="4252"/>
        <w:tab w:val="right" w:pos="8504"/>
      </w:tabs>
      <w:snapToGrid w:val="0"/>
    </w:pPr>
  </w:style>
  <w:style w:type="paragraph" w:styleId="a7">
    <w:name w:val="annotation text"/>
    <w:basedOn w:val="a"/>
    <w:link w:val="a8"/>
    <w:uiPriority w:val="99"/>
    <w:unhideWhenUsed/>
    <w:qFormat/>
    <w:pPr>
      <w:jc w:val="left"/>
    </w:pPr>
  </w:style>
  <w:style w:type="paragraph" w:styleId="51">
    <w:name w:val="toc 5"/>
    <w:basedOn w:val="a"/>
    <w:next w:val="a"/>
    <w:uiPriority w:val="39"/>
    <w:unhideWhenUsed/>
    <w:qFormat/>
    <w:pPr>
      <w:ind w:leftChars="400" w:left="840"/>
    </w:pPr>
  </w:style>
  <w:style w:type="paragraph" w:styleId="41">
    <w:name w:val="toc 4"/>
    <w:basedOn w:val="a"/>
    <w:next w:val="a"/>
    <w:uiPriority w:val="39"/>
    <w:unhideWhenUsed/>
    <w:qFormat/>
    <w:pPr>
      <w:ind w:leftChars="300" w:left="630"/>
    </w:p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paragraph" w:styleId="91">
    <w:name w:val="toc 9"/>
    <w:basedOn w:val="a"/>
    <w:next w:val="a"/>
    <w:uiPriority w:val="39"/>
    <w:unhideWhenUsed/>
    <w:qFormat/>
    <w:pPr>
      <w:ind w:leftChars="800" w:left="1680"/>
    </w:pPr>
  </w:style>
  <w:style w:type="paragraph" w:styleId="a9">
    <w:name w:val="annotation subject"/>
    <w:basedOn w:val="a7"/>
    <w:next w:val="a7"/>
    <w:link w:val="aa"/>
    <w:uiPriority w:val="99"/>
    <w:unhideWhenUsed/>
    <w:qFormat/>
    <w:rPr>
      <w:b/>
      <w:bCs/>
    </w:rPr>
  </w:style>
  <w:style w:type="paragraph" w:styleId="31">
    <w:name w:val="toc 3"/>
    <w:basedOn w:val="a"/>
    <w:next w:val="a"/>
    <w:uiPriority w:val="39"/>
    <w:unhideWhenUsed/>
    <w:qFormat/>
    <w:pPr>
      <w:ind w:leftChars="200" w:left="420"/>
    </w:pPr>
  </w:style>
  <w:style w:type="paragraph" w:styleId="ab">
    <w:name w:val="Balloon Text"/>
    <w:basedOn w:val="a"/>
    <w:link w:val="ac"/>
    <w:uiPriority w:val="99"/>
    <w:unhideWhenUsed/>
    <w:qFormat/>
    <w:rPr>
      <w:rFonts w:asciiTheme="majorHAnsi" w:eastAsiaTheme="majorEastAsia" w:hAnsiTheme="majorHAnsi" w:cstheme="majorBidi"/>
      <w:sz w:val="18"/>
      <w:szCs w:val="18"/>
    </w:rPr>
  </w:style>
  <w:style w:type="paragraph" w:styleId="ad">
    <w:name w:val="header"/>
    <w:basedOn w:val="a"/>
    <w:link w:val="ae"/>
    <w:uiPriority w:val="99"/>
    <w:unhideWhenUsed/>
    <w:qFormat/>
    <w:pPr>
      <w:tabs>
        <w:tab w:val="center" w:pos="4252"/>
        <w:tab w:val="right" w:pos="8504"/>
      </w:tabs>
      <w:snapToGrid w:val="0"/>
    </w:pPr>
  </w:style>
  <w:style w:type="paragraph" w:styleId="81">
    <w:name w:val="toc 8"/>
    <w:basedOn w:val="a"/>
    <w:next w:val="a"/>
    <w:uiPriority w:val="39"/>
    <w:unhideWhenUsed/>
    <w:qFormat/>
    <w:pPr>
      <w:ind w:leftChars="700" w:left="1470"/>
    </w:pPr>
  </w:style>
  <w:style w:type="paragraph" w:styleId="71">
    <w:name w:val="toc 7"/>
    <w:basedOn w:val="a"/>
    <w:next w:val="a"/>
    <w:uiPriority w:val="39"/>
    <w:unhideWhenUsed/>
    <w:qFormat/>
    <w:pPr>
      <w:ind w:leftChars="600" w:left="1260"/>
    </w:pPr>
  </w:style>
  <w:style w:type="paragraph" w:styleId="21">
    <w:name w:val="toc 2"/>
    <w:basedOn w:val="a"/>
    <w:next w:val="a"/>
    <w:uiPriority w:val="39"/>
    <w:unhideWhenUsed/>
    <w:qFormat/>
    <w:pPr>
      <w:ind w:leftChars="100" w:left="210"/>
    </w:pPr>
  </w:style>
  <w:style w:type="character" w:styleId="af">
    <w:name w:val="Hyperlink"/>
    <w:uiPriority w:val="99"/>
    <w:qFormat/>
    <w:rPr>
      <w:color w:val="0000FF"/>
      <w:u w:val="single"/>
    </w:rPr>
  </w:style>
  <w:style w:type="character" w:styleId="af0">
    <w:name w:val="annotation reference"/>
    <w:basedOn w:val="a0"/>
    <w:uiPriority w:val="99"/>
    <w:unhideWhenUsed/>
    <w:qFormat/>
    <w:rPr>
      <w:sz w:val="18"/>
      <w:szCs w:val="18"/>
    </w:rPr>
  </w:style>
  <w:style w:type="character" w:styleId="af1">
    <w:name w:val="FollowedHyperlink"/>
    <w:basedOn w:val="a0"/>
    <w:uiPriority w:val="99"/>
    <w:unhideWhenUsed/>
    <w:qFormat/>
    <w:rPr>
      <w:color w:val="800080" w:themeColor="followedHyperlink"/>
      <w:u w:val="single"/>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qFormat/>
    <w:rPr>
      <w:rFonts w:ascii="ＭＳ ゴシック" w:eastAsia="ＭＳ ゴシック" w:hAnsi="Arial"/>
      <w:kern w:val="2"/>
      <w:sz w:val="21"/>
      <w:szCs w:val="21"/>
    </w:rPr>
  </w:style>
  <w:style w:type="character" w:customStyle="1" w:styleId="10">
    <w:name w:val="見出し 1 (文字)"/>
    <w:basedOn w:val="a0"/>
    <w:link w:val="1"/>
    <w:uiPriority w:val="9"/>
    <w:qFormat/>
    <w:rPr>
      <w:rFonts w:ascii="ＭＳ ゴシック" w:eastAsia="ＭＳ ゴシック" w:hAnsi="Arial"/>
      <w:kern w:val="2"/>
      <w:sz w:val="24"/>
      <w:szCs w:val="24"/>
    </w:rPr>
  </w:style>
  <w:style w:type="character" w:customStyle="1" w:styleId="20">
    <w:name w:val="見出し 2 (文字)"/>
    <w:basedOn w:val="a0"/>
    <w:link w:val="2"/>
    <w:uiPriority w:val="9"/>
    <w:qFormat/>
    <w:rsid w:val="00AA4A43"/>
    <w:rPr>
      <w:rFonts w:ascii="ＭＳ ゴシック" w:eastAsia="ＭＳ ゴシック" w:hAnsi="Arial"/>
      <w:kern w:val="2"/>
      <w:sz w:val="21"/>
      <w:szCs w:val="21"/>
    </w:rPr>
  </w:style>
  <w:style w:type="character" w:customStyle="1" w:styleId="40">
    <w:name w:val="見出し 4 (文字)"/>
    <w:basedOn w:val="a0"/>
    <w:link w:val="4"/>
    <w:uiPriority w:val="9"/>
    <w:qFormat/>
    <w:rPr>
      <w:rFonts w:asciiTheme="majorEastAsia" w:eastAsiaTheme="majorEastAsia" w:hAnsiTheme="majorEastAsia"/>
      <w:bCs/>
      <w:kern w:val="2"/>
      <w:sz w:val="21"/>
      <w:szCs w:val="21"/>
    </w:rPr>
  </w:style>
  <w:style w:type="character" w:customStyle="1" w:styleId="50">
    <w:name w:val="見出し 5 (文字)"/>
    <w:basedOn w:val="a0"/>
    <w:link w:val="5"/>
    <w:uiPriority w:val="9"/>
    <w:qFormat/>
    <w:rsid w:val="00AA4A43"/>
    <w:rPr>
      <w:rFonts w:asciiTheme="majorEastAsia" w:eastAsiaTheme="majorEastAsia" w:hAnsiTheme="majorEastAsia"/>
      <w:kern w:val="2"/>
      <w:sz w:val="21"/>
      <w:szCs w:val="21"/>
    </w:rPr>
  </w:style>
  <w:style w:type="character" w:customStyle="1" w:styleId="60">
    <w:name w:val="見出し 6 (文字)"/>
    <w:basedOn w:val="a0"/>
    <w:link w:val="6"/>
    <w:uiPriority w:val="9"/>
    <w:qFormat/>
    <w:rsid w:val="00300079"/>
    <w:rPr>
      <w:rFonts w:ascii="ＭＳ ゴシック" w:eastAsia="ＭＳ ゴシック" w:hAnsi="Century"/>
      <w:bCs/>
      <w:kern w:val="2"/>
      <w:sz w:val="21"/>
      <w:szCs w:val="21"/>
    </w:rPr>
  </w:style>
  <w:style w:type="character" w:customStyle="1" w:styleId="70">
    <w:name w:val="見出し 7 (文字)"/>
    <w:basedOn w:val="a0"/>
    <w:link w:val="7"/>
    <w:uiPriority w:val="9"/>
    <w:qFormat/>
    <w:rsid w:val="001D3B4A"/>
    <w:rPr>
      <w:rFonts w:ascii="ＭＳ 明朝" w:eastAsia="ＭＳ 明朝" w:hAnsi="Century"/>
      <w:kern w:val="2"/>
      <w:sz w:val="22"/>
      <w:szCs w:val="21"/>
    </w:rPr>
  </w:style>
  <w:style w:type="character" w:customStyle="1" w:styleId="80">
    <w:name w:val="見出し 8 (文字)"/>
    <w:basedOn w:val="a0"/>
    <w:link w:val="8"/>
    <w:uiPriority w:val="9"/>
    <w:qFormat/>
    <w:rsid w:val="004C0BBE"/>
    <w:rPr>
      <w:rFonts w:ascii="ＭＳ ゴシック" w:eastAsia="ＭＳ 明朝" w:hAnsi="Century"/>
      <w:kern w:val="2"/>
      <w:sz w:val="22"/>
      <w:szCs w:val="21"/>
    </w:rPr>
  </w:style>
  <w:style w:type="character" w:customStyle="1" w:styleId="90">
    <w:name w:val="見出し 9 (文字)"/>
    <w:basedOn w:val="a0"/>
    <w:link w:val="9"/>
    <w:uiPriority w:val="9"/>
    <w:qFormat/>
    <w:rPr>
      <w:rFonts w:ascii="ＭＳ ゴシック" w:eastAsia="ＭＳ ゴシック" w:hAnsi="Century"/>
      <w:kern w:val="2"/>
      <w:sz w:val="22"/>
      <w:szCs w:val="21"/>
    </w:rPr>
  </w:style>
  <w:style w:type="character" w:customStyle="1" w:styleId="a4">
    <w:name w:val="図表番号 (文字)"/>
    <w:link w:val="a3"/>
    <w:uiPriority w:val="99"/>
    <w:qFormat/>
    <w:locked/>
    <w:rPr>
      <w:rFonts w:ascii="ＭＳ ゴシック" w:eastAsia="ＭＳ ゴシック" w:hAnsi="Century" w:cs="Times New Roman"/>
      <w:bCs/>
      <w:sz w:val="22"/>
      <w:szCs w:val="21"/>
    </w:rPr>
  </w:style>
  <w:style w:type="character" w:customStyle="1" w:styleId="a6">
    <w:name w:val="フッター (文字)"/>
    <w:basedOn w:val="a0"/>
    <w:link w:val="a5"/>
    <w:uiPriority w:val="99"/>
    <w:qFormat/>
  </w:style>
  <w:style w:type="character" w:customStyle="1" w:styleId="HTML0">
    <w:name w:val="HTML 書式付き (文字)"/>
    <w:basedOn w:val="a0"/>
    <w:link w:val="HTML"/>
    <w:uiPriority w:val="99"/>
    <w:semiHidden/>
    <w:qFormat/>
    <w:rPr>
      <w:rFonts w:ascii="ＭＳ ゴシック" w:eastAsia="ＭＳ ゴシック" w:hAnsi="ＭＳ ゴシック" w:cs="ＭＳ ゴシック"/>
      <w:kern w:val="0"/>
      <w:sz w:val="24"/>
      <w:szCs w:val="24"/>
    </w:rPr>
  </w:style>
  <w:style w:type="character" w:customStyle="1" w:styleId="ac">
    <w:name w:val="吹き出し (文字)"/>
    <w:basedOn w:val="a0"/>
    <w:link w:val="ab"/>
    <w:uiPriority w:val="99"/>
    <w:semiHidden/>
    <w:qFormat/>
    <w:rPr>
      <w:rFonts w:asciiTheme="majorHAnsi" w:eastAsiaTheme="majorEastAsia" w:hAnsiTheme="majorHAnsi" w:cstheme="majorBidi"/>
      <w:sz w:val="18"/>
      <w:szCs w:val="18"/>
    </w:rPr>
  </w:style>
  <w:style w:type="character" w:customStyle="1" w:styleId="ae">
    <w:name w:val="ヘッダー (文字)"/>
    <w:basedOn w:val="a0"/>
    <w:link w:val="ad"/>
    <w:uiPriority w:val="99"/>
    <w:qFormat/>
  </w:style>
  <w:style w:type="paragraph" w:customStyle="1" w:styleId="12">
    <w:name w:val="リスト段落1"/>
    <w:basedOn w:val="a"/>
    <w:uiPriority w:val="34"/>
    <w:qFormat/>
    <w:pPr>
      <w:ind w:leftChars="400" w:left="840"/>
    </w:pPr>
    <w:rPr>
      <w:rFonts w:ascii="Century" w:hAnsi="Century" w:cs="Times New Roman"/>
      <w:kern w:val="24"/>
      <w:sz w:val="20"/>
      <w:szCs w:val="20"/>
    </w:rPr>
  </w:style>
  <w:style w:type="paragraph" w:customStyle="1" w:styleId="Style2">
    <w:name w:val="_Style 2"/>
    <w:basedOn w:val="a"/>
    <w:uiPriority w:val="34"/>
    <w:qFormat/>
    <w:pPr>
      <w:ind w:leftChars="400" w:left="840"/>
    </w:pPr>
  </w:style>
  <w:style w:type="character" w:customStyle="1" w:styleId="a8">
    <w:name w:val="コメント文字列 (文字)"/>
    <w:basedOn w:val="a0"/>
    <w:link w:val="a7"/>
    <w:uiPriority w:val="99"/>
    <w:qFormat/>
    <w:rPr>
      <w:kern w:val="2"/>
      <w:sz w:val="21"/>
      <w:szCs w:val="22"/>
    </w:rPr>
  </w:style>
  <w:style w:type="character" w:customStyle="1" w:styleId="aa">
    <w:name w:val="コメント内容 (文字)"/>
    <w:basedOn w:val="a8"/>
    <w:link w:val="a9"/>
    <w:uiPriority w:val="99"/>
    <w:semiHidden/>
    <w:qFormat/>
    <w:rPr>
      <w:b/>
      <w:bCs/>
      <w:kern w:val="2"/>
      <w:sz w:val="21"/>
      <w:szCs w:val="22"/>
    </w:rPr>
  </w:style>
  <w:style w:type="paragraph" w:styleId="af3">
    <w:name w:val="List Paragraph"/>
    <w:basedOn w:val="a"/>
    <w:uiPriority w:val="99"/>
    <w:unhideWhenUsed/>
    <w:rsid w:val="009156F2"/>
    <w:pPr>
      <w:ind w:leftChars="400" w:left="840"/>
    </w:pPr>
  </w:style>
  <w:style w:type="paragraph" w:styleId="af4">
    <w:name w:val="Date"/>
    <w:basedOn w:val="a"/>
    <w:next w:val="a"/>
    <w:link w:val="af5"/>
    <w:uiPriority w:val="99"/>
    <w:semiHidden/>
    <w:unhideWhenUsed/>
    <w:rsid w:val="003E1991"/>
  </w:style>
  <w:style w:type="character" w:customStyle="1" w:styleId="af5">
    <w:name w:val="日付 (文字)"/>
    <w:basedOn w:val="a0"/>
    <w:link w:val="af4"/>
    <w:uiPriority w:val="99"/>
    <w:semiHidden/>
    <w:rsid w:val="003E1991"/>
    <w:rPr>
      <w:rFonts w:asciiTheme="minorHAnsi" w:eastAsiaTheme="minorEastAsia" w:hAnsiTheme="minorHAnsi" w:cstheme="minorBidi"/>
      <w:kern w:val="2"/>
      <w:sz w:val="21"/>
      <w:szCs w:val="22"/>
    </w:rPr>
  </w:style>
  <w:style w:type="table" w:customStyle="1" w:styleId="TableGrid">
    <w:name w:val="TableGrid"/>
    <w:rsid w:val="003777D8"/>
    <w:rPr>
      <w:rFonts w:asciiTheme="minorHAnsi" w:eastAsiaTheme="minorEastAsia" w:hAnsiTheme="minorHAnsi" w:cstheme="minorBidi"/>
      <w:kern w:val="2"/>
      <w:sz w:val="21"/>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073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8801</Words>
  <Characters>50172</Characters>
  <Application>Microsoft Office Word</Application>
  <DocSecurity>0</DocSecurity>
  <Lines>418</Lines>
  <Paragraphs>117</Paragraphs>
  <ScaleCrop>false</ScaleCrop>
  <Company/>
  <LinksUpToDate>false</LinksUpToDate>
  <CharactersWithSpaces>58856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2022-09-28T03:28:00Z</dcterms:created>
  <dcterms:modified xsi:type="dcterms:W3CDTF">2022-09-28T03:29:00Z</dcterms:modified>
</cp:coreProperties>
</file>