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6ED" w:rsidRPr="007C65F2" w:rsidRDefault="000738FE" w:rsidP="00CC7314">
      <w:pPr>
        <w:ind w:rightChars="-135" w:right="-283" w:firstLineChars="708" w:firstLine="1699"/>
        <w:rPr>
          <w:rFonts w:asciiTheme="minorEastAsia" w:hAnsiTheme="minorEastAsia"/>
          <w:sz w:val="24"/>
          <w:szCs w:val="24"/>
        </w:rPr>
      </w:pPr>
      <w:bookmarkStart w:id="0" w:name="_GoBack"/>
      <w:bookmarkEnd w:id="0"/>
      <w:r w:rsidRPr="007C65F2">
        <w:rPr>
          <w:rFonts w:asciiTheme="minorEastAsia" w:hAnsiTheme="minorEastAsia" w:hint="eastAsia"/>
          <w:sz w:val="24"/>
          <w:szCs w:val="24"/>
        </w:rPr>
        <w:t>模擬授業テーマ</w:t>
      </w:r>
      <w:r w:rsidR="00967949" w:rsidRPr="007C65F2">
        <w:rPr>
          <w:rFonts w:asciiTheme="minorEastAsia" w:hAnsiTheme="minorEastAsia" w:hint="eastAsia"/>
          <w:sz w:val="24"/>
          <w:szCs w:val="24"/>
        </w:rPr>
        <w:t>一覧</w:t>
      </w:r>
      <w:r w:rsidRPr="007C65F2">
        <w:rPr>
          <w:rFonts w:asciiTheme="minorEastAsia" w:hAnsiTheme="minorEastAsia" w:hint="eastAsia"/>
          <w:sz w:val="24"/>
          <w:szCs w:val="24"/>
        </w:rPr>
        <w:t>（必ず</w:t>
      </w:r>
      <w:r w:rsidR="00A6145D" w:rsidRPr="007C65F2">
        <w:rPr>
          <w:rFonts w:asciiTheme="minorEastAsia" w:hAnsiTheme="minorEastAsia" w:hint="eastAsia"/>
          <w:sz w:val="24"/>
          <w:szCs w:val="24"/>
        </w:rPr>
        <w:t>、</w:t>
      </w:r>
      <w:r w:rsidR="0062336C" w:rsidRPr="007C65F2">
        <w:rPr>
          <w:rFonts w:asciiTheme="minorEastAsia" w:hAnsiTheme="minorEastAsia" w:hint="eastAsia"/>
          <w:sz w:val="24"/>
          <w:szCs w:val="24"/>
        </w:rPr>
        <w:t>実施</w:t>
      </w:r>
      <w:r w:rsidRPr="007C65F2">
        <w:rPr>
          <w:rFonts w:asciiTheme="minorEastAsia" w:hAnsiTheme="minorEastAsia" w:hint="eastAsia"/>
          <w:sz w:val="24"/>
          <w:szCs w:val="24"/>
        </w:rPr>
        <w:t>案内を読んでください。）</w:t>
      </w:r>
      <w:r w:rsidR="00CC7314">
        <w:rPr>
          <w:rFonts w:asciiTheme="minorEastAsia" w:hAnsiTheme="minorEastAsia" w:hint="eastAsia"/>
          <w:sz w:val="24"/>
          <w:szCs w:val="24"/>
        </w:rPr>
        <w:t xml:space="preserve">　　　　　　　　別紙</w:t>
      </w:r>
    </w:p>
    <w:p w:rsidR="00400ACC" w:rsidRPr="00400ACC" w:rsidRDefault="009C723B" w:rsidP="009C723B">
      <w:pPr>
        <w:ind w:leftChars="-152" w:left="-14" w:hangingChars="127" w:hanging="305"/>
        <w:jc w:val="left"/>
        <w:rPr>
          <w:rFonts w:asciiTheme="minorEastAsia" w:hAnsiTheme="minorEastAsia"/>
          <w:sz w:val="24"/>
        </w:rPr>
      </w:pPr>
      <w:r>
        <w:rPr>
          <w:rFonts w:asciiTheme="minorEastAsia" w:hAnsiTheme="minorEastAsia" w:hint="eastAsia"/>
          <w:sz w:val="24"/>
        </w:rPr>
        <w:t>表</w:t>
      </w:r>
      <w:r w:rsidR="00343ADA" w:rsidRPr="00400ACC">
        <w:rPr>
          <w:rFonts w:asciiTheme="minorEastAsia" w:hAnsiTheme="minorEastAsia" w:hint="eastAsia"/>
          <w:sz w:val="24"/>
        </w:rPr>
        <w:t>（１）</w:t>
      </w:r>
      <w:r>
        <w:rPr>
          <w:rFonts w:asciiTheme="minorEastAsia" w:hAnsiTheme="minorEastAsia" w:hint="eastAsia"/>
          <w:sz w:val="24"/>
        </w:rPr>
        <w:t xml:space="preserve"> </w:t>
      </w:r>
      <w:r w:rsidR="00343ADA" w:rsidRPr="00400ACC">
        <w:rPr>
          <w:rFonts w:asciiTheme="minorEastAsia" w:hAnsiTheme="minorEastAsia" w:hint="eastAsia"/>
          <w:sz w:val="24"/>
        </w:rPr>
        <w:t>特別支援学校</w:t>
      </w:r>
      <w:r w:rsidR="00384378">
        <w:rPr>
          <w:rFonts w:asciiTheme="minorEastAsia" w:hAnsiTheme="minorEastAsia" w:hint="eastAsia"/>
          <w:sz w:val="24"/>
        </w:rPr>
        <w:t>「</w:t>
      </w:r>
      <w:r w:rsidR="001555B9">
        <w:rPr>
          <w:rFonts w:asciiTheme="minorEastAsia" w:hAnsiTheme="minorEastAsia" w:hint="eastAsia"/>
          <w:sz w:val="24"/>
        </w:rPr>
        <w:t>幼稚部・小学部共通</w:t>
      </w:r>
      <w:r w:rsidR="00384378">
        <w:rPr>
          <w:rFonts w:asciiTheme="minorEastAsia" w:hAnsiTheme="minorEastAsia" w:hint="eastAsia"/>
          <w:sz w:val="24"/>
        </w:rPr>
        <w:t>」</w:t>
      </w:r>
      <w:r w:rsidR="001555B9">
        <w:rPr>
          <w:rFonts w:asciiTheme="minorEastAsia" w:hAnsiTheme="minorEastAsia" w:hint="eastAsia"/>
          <w:sz w:val="24"/>
        </w:rPr>
        <w:t>・</w:t>
      </w:r>
      <w:r w:rsidR="00384378">
        <w:rPr>
          <w:rFonts w:asciiTheme="minorEastAsia" w:hAnsiTheme="minorEastAsia" w:hint="eastAsia"/>
          <w:sz w:val="24"/>
        </w:rPr>
        <w:t>「</w:t>
      </w:r>
      <w:r w:rsidR="001555B9">
        <w:rPr>
          <w:rFonts w:asciiTheme="minorEastAsia" w:hAnsiTheme="minorEastAsia" w:hint="eastAsia"/>
          <w:sz w:val="24"/>
        </w:rPr>
        <w:t>小学部</w:t>
      </w:r>
      <w:r w:rsidR="00384378">
        <w:rPr>
          <w:rFonts w:asciiTheme="minorEastAsia" w:hAnsiTheme="minorEastAsia" w:hint="eastAsia"/>
          <w:sz w:val="24"/>
        </w:rPr>
        <w:t>」</w:t>
      </w:r>
      <w:r w:rsidR="001555B9">
        <w:rPr>
          <w:rFonts w:asciiTheme="minorEastAsia" w:hAnsiTheme="minorEastAsia" w:hint="eastAsia"/>
          <w:sz w:val="24"/>
        </w:rPr>
        <w:t>・</w:t>
      </w:r>
      <w:r w:rsidR="00384378">
        <w:rPr>
          <w:rFonts w:asciiTheme="minorEastAsia" w:hAnsiTheme="minorEastAsia" w:hint="eastAsia"/>
          <w:sz w:val="24"/>
        </w:rPr>
        <w:t>「</w:t>
      </w:r>
      <w:r w:rsidR="001555B9">
        <w:rPr>
          <w:rFonts w:asciiTheme="minorEastAsia" w:hAnsiTheme="minorEastAsia" w:hint="eastAsia"/>
          <w:sz w:val="24"/>
        </w:rPr>
        <w:t>中学部</w:t>
      </w:r>
      <w:r w:rsidR="00384378">
        <w:rPr>
          <w:rFonts w:asciiTheme="minorEastAsia" w:hAnsiTheme="minorEastAsia" w:hint="eastAsia"/>
          <w:sz w:val="24"/>
        </w:rPr>
        <w:t>」</w:t>
      </w:r>
      <w:r w:rsidR="001555B9">
        <w:rPr>
          <w:rFonts w:asciiTheme="minorEastAsia" w:hAnsiTheme="minorEastAsia" w:hint="eastAsia"/>
          <w:sz w:val="24"/>
        </w:rPr>
        <w:t>・</w:t>
      </w:r>
      <w:r w:rsidR="00384378">
        <w:rPr>
          <w:rFonts w:asciiTheme="minorEastAsia" w:hAnsiTheme="minorEastAsia" w:hint="eastAsia"/>
          <w:sz w:val="24"/>
        </w:rPr>
        <w:t>「</w:t>
      </w:r>
      <w:r w:rsidR="001555B9">
        <w:rPr>
          <w:rFonts w:asciiTheme="minorEastAsia" w:hAnsiTheme="minorEastAsia" w:hint="eastAsia"/>
          <w:sz w:val="24"/>
        </w:rPr>
        <w:t>高等部</w:t>
      </w:r>
      <w:r w:rsidR="00384378">
        <w:rPr>
          <w:rFonts w:asciiTheme="minorEastAsia" w:hAnsiTheme="minorEastAsia" w:hint="eastAsia"/>
          <w:sz w:val="24"/>
        </w:rPr>
        <w:t>」</w:t>
      </w:r>
    </w:p>
    <w:tbl>
      <w:tblPr>
        <w:tblStyle w:val="a3"/>
        <w:tblW w:w="10783" w:type="dxa"/>
        <w:tblInd w:w="-1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53"/>
        <w:gridCol w:w="8930"/>
      </w:tblGrid>
      <w:tr w:rsidR="007C65F2" w:rsidRPr="00B95965" w:rsidTr="007C65F2">
        <w:trPr>
          <w:trHeight w:val="525"/>
          <w:tblHeader/>
        </w:trPr>
        <w:tc>
          <w:tcPr>
            <w:tcW w:w="1853" w:type="dxa"/>
            <w:tcBorders>
              <w:top w:val="single" w:sz="12" w:space="0" w:color="auto"/>
              <w:left w:val="single" w:sz="12" w:space="0" w:color="auto"/>
              <w:bottom w:val="double" w:sz="4" w:space="0" w:color="auto"/>
            </w:tcBorders>
            <w:vAlign w:val="center"/>
          </w:tcPr>
          <w:p w:rsidR="007C65F2" w:rsidRPr="00B95965" w:rsidRDefault="007C65F2" w:rsidP="007C65F2">
            <w:pPr>
              <w:spacing w:line="240" w:lineRule="exact"/>
              <w:rPr>
                <w:rFonts w:asciiTheme="minorEastAsia" w:hAnsiTheme="minorEastAsia"/>
                <w:sz w:val="18"/>
                <w:szCs w:val="18"/>
              </w:rPr>
            </w:pPr>
            <w:r w:rsidRPr="00B95965">
              <w:rPr>
                <w:rFonts w:asciiTheme="minorEastAsia" w:hAnsiTheme="minorEastAsia" w:hint="eastAsia"/>
                <w:sz w:val="18"/>
                <w:szCs w:val="18"/>
              </w:rPr>
              <w:t>校種</w:t>
            </w:r>
            <w:r w:rsidR="00051458">
              <w:rPr>
                <w:rFonts w:asciiTheme="minorEastAsia" w:hAnsiTheme="minorEastAsia" w:hint="eastAsia"/>
                <w:sz w:val="18"/>
                <w:szCs w:val="18"/>
              </w:rPr>
              <w:t>等</w:t>
            </w:r>
          </w:p>
        </w:tc>
        <w:tc>
          <w:tcPr>
            <w:tcW w:w="8930" w:type="dxa"/>
            <w:tcBorders>
              <w:top w:val="single" w:sz="12" w:space="0" w:color="auto"/>
              <w:bottom w:val="double" w:sz="4" w:space="0" w:color="auto"/>
              <w:right w:val="single" w:sz="12" w:space="0" w:color="auto"/>
            </w:tcBorders>
            <w:shd w:val="clear" w:color="auto" w:fill="auto"/>
            <w:vAlign w:val="center"/>
          </w:tcPr>
          <w:p w:rsidR="007C65F2" w:rsidRPr="00B95965" w:rsidRDefault="007C65F2" w:rsidP="007C65F2">
            <w:pPr>
              <w:spacing w:line="240" w:lineRule="exact"/>
              <w:jc w:val="center"/>
              <w:rPr>
                <w:rFonts w:asciiTheme="minorEastAsia" w:hAnsiTheme="minorEastAsia"/>
                <w:sz w:val="18"/>
                <w:szCs w:val="18"/>
              </w:rPr>
            </w:pPr>
            <w:r w:rsidRPr="00B95965">
              <w:rPr>
                <w:rFonts w:asciiTheme="minorEastAsia" w:hAnsiTheme="minorEastAsia" w:hint="eastAsia"/>
                <w:sz w:val="18"/>
                <w:szCs w:val="18"/>
              </w:rPr>
              <w:t>模 擬 授 業 の 内 容</w:t>
            </w:r>
          </w:p>
        </w:tc>
      </w:tr>
      <w:tr w:rsidR="00343ADA" w:rsidRPr="00B95965" w:rsidTr="007C65F2">
        <w:trPr>
          <w:trHeight w:val="992"/>
          <w:tblHeader/>
        </w:trPr>
        <w:tc>
          <w:tcPr>
            <w:tcW w:w="1853" w:type="dxa"/>
            <w:tcBorders>
              <w:top w:val="double" w:sz="4" w:space="0" w:color="auto"/>
              <w:left w:val="single" w:sz="12" w:space="0" w:color="auto"/>
              <w:bottom w:val="single" w:sz="4" w:space="0" w:color="auto"/>
            </w:tcBorders>
          </w:tcPr>
          <w:p w:rsidR="00343ADA" w:rsidRPr="007E3C2D" w:rsidRDefault="00343ADA" w:rsidP="007E3C2D">
            <w:pPr>
              <w:spacing w:line="240" w:lineRule="exact"/>
              <w:rPr>
                <w:rFonts w:asciiTheme="minorEastAsia" w:hAnsiTheme="minorEastAsia"/>
                <w:sz w:val="18"/>
                <w:szCs w:val="18"/>
              </w:rPr>
            </w:pPr>
            <w:r w:rsidRPr="007E3C2D">
              <w:rPr>
                <w:rFonts w:asciiTheme="minorEastAsia" w:hAnsiTheme="minorEastAsia" w:hint="eastAsia"/>
                <w:sz w:val="18"/>
                <w:szCs w:val="18"/>
              </w:rPr>
              <w:t>特別支援学校</w:t>
            </w:r>
          </w:p>
          <w:p w:rsidR="00343ADA" w:rsidRPr="00B95965" w:rsidRDefault="00343ADA" w:rsidP="007E3C2D">
            <w:pPr>
              <w:spacing w:line="240" w:lineRule="exact"/>
              <w:rPr>
                <w:rFonts w:asciiTheme="minorEastAsia" w:hAnsiTheme="minorEastAsia"/>
                <w:sz w:val="18"/>
                <w:szCs w:val="18"/>
              </w:rPr>
            </w:pPr>
            <w:r w:rsidRPr="007E3C2D">
              <w:rPr>
                <w:rFonts w:asciiTheme="minorEastAsia" w:hAnsiTheme="minorEastAsia" w:hint="eastAsia"/>
                <w:sz w:val="18"/>
                <w:szCs w:val="18"/>
              </w:rPr>
              <w:t>幼稚部・小学部共通</w:t>
            </w:r>
            <w:r w:rsidR="00A6145D" w:rsidRPr="007E3C2D">
              <w:rPr>
                <w:rFonts w:asciiTheme="minorEastAsia" w:hAnsiTheme="minorEastAsia" w:hint="eastAsia"/>
                <w:sz w:val="18"/>
                <w:szCs w:val="18"/>
              </w:rPr>
              <w:t>、</w:t>
            </w:r>
            <w:r w:rsidRPr="007E3C2D">
              <w:rPr>
                <w:rFonts w:asciiTheme="minorEastAsia" w:hAnsiTheme="minorEastAsia" w:hint="eastAsia"/>
                <w:sz w:val="18"/>
                <w:szCs w:val="18"/>
              </w:rPr>
              <w:t>小学部</w:t>
            </w:r>
          </w:p>
        </w:tc>
        <w:tc>
          <w:tcPr>
            <w:tcW w:w="8930" w:type="dxa"/>
            <w:tcBorders>
              <w:top w:val="double" w:sz="4" w:space="0" w:color="auto"/>
              <w:bottom w:val="single" w:sz="4" w:space="0" w:color="auto"/>
              <w:right w:val="single" w:sz="12" w:space="0" w:color="auto"/>
            </w:tcBorders>
            <w:shd w:val="clear" w:color="auto" w:fill="auto"/>
          </w:tcPr>
          <w:p w:rsidR="00205517" w:rsidRPr="005C7BEC" w:rsidRDefault="00205517" w:rsidP="00205517">
            <w:pPr>
              <w:pStyle w:val="a6"/>
              <w:spacing w:line="220" w:lineRule="exact"/>
              <w:ind w:leftChars="0" w:left="0"/>
              <w:rPr>
                <w:rFonts w:asciiTheme="minorEastAsia" w:hAnsiTheme="minorEastAsia"/>
                <w:sz w:val="18"/>
                <w:szCs w:val="18"/>
              </w:rPr>
            </w:pPr>
            <w:r w:rsidRPr="005C7BEC">
              <w:rPr>
                <w:rFonts w:asciiTheme="minorEastAsia" w:hAnsiTheme="minorEastAsia" w:hint="eastAsia"/>
              </w:rPr>
              <w:t xml:space="preserve">≪　</w:t>
            </w:r>
            <w:r w:rsidRPr="005C7BEC">
              <w:rPr>
                <w:rFonts w:asciiTheme="minorEastAsia" w:hAnsiTheme="minorEastAsia" w:hint="eastAsia"/>
                <w:sz w:val="18"/>
                <w:szCs w:val="18"/>
              </w:rPr>
              <w:t>特別支援学校</w:t>
            </w:r>
            <w:r w:rsidR="00A6145D">
              <w:rPr>
                <w:rFonts w:asciiTheme="minorEastAsia" w:hAnsiTheme="minorEastAsia" w:hint="eastAsia"/>
                <w:sz w:val="18"/>
                <w:szCs w:val="18"/>
              </w:rPr>
              <w:t xml:space="preserve">　</w:t>
            </w:r>
            <w:r w:rsidRPr="00A6145D">
              <w:rPr>
                <w:rFonts w:asciiTheme="minorEastAsia" w:hAnsiTheme="minorEastAsia" w:hint="eastAsia"/>
                <w:sz w:val="18"/>
                <w:szCs w:val="18"/>
              </w:rPr>
              <w:t>幼稚部教育要領 小</w:t>
            </w:r>
            <w:r w:rsidRPr="005C7BEC">
              <w:rPr>
                <w:rFonts w:asciiTheme="minorEastAsia" w:hAnsiTheme="minorEastAsia" w:hint="eastAsia"/>
                <w:sz w:val="18"/>
                <w:szCs w:val="18"/>
              </w:rPr>
              <w:t xml:space="preserve">学部・中学部学習指導要領  P83 〔生活〕 </w:t>
            </w:r>
          </w:p>
          <w:p w:rsidR="00205517" w:rsidRPr="005C7BEC" w:rsidRDefault="00205517" w:rsidP="00205517">
            <w:pPr>
              <w:pStyle w:val="a6"/>
              <w:spacing w:line="220" w:lineRule="exact"/>
              <w:ind w:leftChars="0" w:left="0" w:firstLineChars="100" w:firstLine="180"/>
              <w:rPr>
                <w:rFonts w:asciiTheme="minorEastAsia" w:hAnsiTheme="minorEastAsia"/>
                <w:sz w:val="18"/>
                <w:szCs w:val="18"/>
              </w:rPr>
            </w:pPr>
            <w:r w:rsidRPr="005C7BEC">
              <w:rPr>
                <w:rFonts w:asciiTheme="minorEastAsia" w:hAnsiTheme="minorEastAsia" w:hint="eastAsia"/>
                <w:sz w:val="18"/>
                <w:szCs w:val="18"/>
              </w:rPr>
              <w:t xml:space="preserve">２ 各段階の目標及び内容 </w:t>
            </w:r>
            <w:r w:rsidRPr="005C7BEC">
              <w:rPr>
                <w:rFonts w:asciiTheme="minorEastAsia" w:hAnsiTheme="minorEastAsia" w:hint="eastAsia"/>
              </w:rPr>
              <w:t>≫</w:t>
            </w:r>
          </w:p>
          <w:p w:rsidR="00205517" w:rsidRPr="005C7BEC" w:rsidRDefault="00205517" w:rsidP="00BC100B">
            <w:pPr>
              <w:spacing w:line="220" w:lineRule="exact"/>
              <w:ind w:firstLineChars="100" w:firstLine="180"/>
              <w:rPr>
                <w:rFonts w:asciiTheme="minorEastAsia" w:hAnsiTheme="minorEastAsia"/>
                <w:sz w:val="18"/>
                <w:szCs w:val="18"/>
              </w:rPr>
            </w:pPr>
            <w:r w:rsidRPr="005C7BEC">
              <w:rPr>
                <w:rFonts w:asciiTheme="minorEastAsia" w:hAnsiTheme="minorEastAsia" w:hint="eastAsia"/>
                <w:sz w:val="18"/>
                <w:szCs w:val="18"/>
              </w:rPr>
              <w:t>○２段階</w:t>
            </w:r>
          </w:p>
          <w:p w:rsidR="00205517" w:rsidRPr="005C7BEC" w:rsidRDefault="00BC100B" w:rsidP="00BC100B">
            <w:pPr>
              <w:spacing w:line="220" w:lineRule="exact"/>
              <w:ind w:firstLineChars="200" w:firstLine="360"/>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2</w:t>
            </w:r>
            <w:r>
              <w:rPr>
                <w:rFonts w:asciiTheme="minorEastAsia" w:hAnsiTheme="minorEastAsia" w:hint="eastAsia"/>
                <w:sz w:val="18"/>
                <w:szCs w:val="18"/>
              </w:rPr>
              <w:t xml:space="preserve">)　</w:t>
            </w:r>
            <w:r w:rsidR="00205517" w:rsidRPr="005C7BEC">
              <w:rPr>
                <w:rFonts w:asciiTheme="minorEastAsia" w:hAnsiTheme="minorEastAsia" w:hint="eastAsia"/>
                <w:sz w:val="18"/>
                <w:szCs w:val="18"/>
              </w:rPr>
              <w:t>内容</w:t>
            </w:r>
          </w:p>
          <w:p w:rsidR="00205517" w:rsidRPr="005C7BEC" w:rsidRDefault="00BC100B" w:rsidP="00BC100B">
            <w:pPr>
              <w:spacing w:line="220" w:lineRule="exact"/>
              <w:ind w:firstLineChars="350" w:firstLine="630"/>
              <w:rPr>
                <w:rFonts w:asciiTheme="minorEastAsia" w:hAnsiTheme="minorEastAsia"/>
                <w:sz w:val="18"/>
                <w:szCs w:val="18"/>
              </w:rPr>
            </w:pPr>
            <w:r w:rsidRPr="00A6145D">
              <w:rPr>
                <w:rFonts w:asciiTheme="minorEastAsia" w:hAnsiTheme="minorEastAsia" w:hint="eastAsia"/>
                <w:sz w:val="18"/>
                <w:szCs w:val="18"/>
              </w:rPr>
              <w:t>イ</w:t>
            </w:r>
            <w:r w:rsidR="00205517" w:rsidRPr="005C7BEC">
              <w:rPr>
                <w:rFonts w:asciiTheme="minorEastAsia" w:hAnsiTheme="minorEastAsia" w:hint="eastAsia"/>
                <w:sz w:val="18"/>
                <w:szCs w:val="18"/>
              </w:rPr>
              <w:t xml:space="preserve">  安全</w:t>
            </w:r>
          </w:p>
          <w:p w:rsidR="004E1C6A" w:rsidRPr="00B63DFF" w:rsidRDefault="00205517" w:rsidP="00BC100B">
            <w:pPr>
              <w:spacing w:line="220" w:lineRule="exact"/>
              <w:ind w:leftChars="387" w:left="1061" w:hangingChars="138" w:hanging="248"/>
              <w:rPr>
                <w:rFonts w:asciiTheme="minorEastAsia" w:hAnsiTheme="minorEastAsia"/>
                <w:color w:val="FF0000"/>
                <w:sz w:val="18"/>
                <w:szCs w:val="18"/>
              </w:rPr>
            </w:pPr>
            <w:r w:rsidRPr="005C7BEC">
              <w:rPr>
                <w:rFonts w:asciiTheme="minorEastAsia" w:hAnsiTheme="minorEastAsia" w:hint="eastAsia"/>
                <w:sz w:val="18"/>
                <w:szCs w:val="18"/>
              </w:rPr>
              <w:t>(ｱ</w:t>
            </w:r>
            <w:r w:rsidR="00BC100B">
              <w:rPr>
                <w:rFonts w:asciiTheme="minorEastAsia" w:hAnsiTheme="minorEastAsia" w:hint="eastAsia"/>
                <w:sz w:val="18"/>
                <w:szCs w:val="18"/>
              </w:rPr>
              <w:t xml:space="preserve">)　</w:t>
            </w:r>
            <w:r w:rsidRPr="005C7BEC">
              <w:rPr>
                <w:rFonts w:asciiTheme="minorEastAsia" w:hAnsiTheme="minorEastAsia" w:hint="eastAsia"/>
                <w:sz w:val="18"/>
                <w:szCs w:val="18"/>
              </w:rPr>
              <w:t>身近な生活の安全に関心をもち</w:t>
            </w:r>
            <w:r w:rsidR="00A6145D">
              <w:rPr>
                <w:rFonts w:asciiTheme="minorEastAsia" w:hAnsiTheme="minorEastAsia" w:hint="eastAsia"/>
                <w:sz w:val="18"/>
                <w:szCs w:val="18"/>
              </w:rPr>
              <w:t>、</w:t>
            </w:r>
            <w:r w:rsidRPr="005C7BEC">
              <w:rPr>
                <w:rFonts w:asciiTheme="minorEastAsia" w:hAnsiTheme="minorEastAsia" w:hint="eastAsia"/>
                <w:sz w:val="18"/>
                <w:szCs w:val="18"/>
              </w:rPr>
              <w:t>教師の援助を求めながら</w:t>
            </w:r>
            <w:r w:rsidR="00A6145D">
              <w:rPr>
                <w:rFonts w:asciiTheme="minorEastAsia" w:hAnsiTheme="minorEastAsia" w:hint="eastAsia"/>
                <w:sz w:val="18"/>
                <w:szCs w:val="18"/>
              </w:rPr>
              <w:t>、</w:t>
            </w:r>
            <w:r w:rsidRPr="005C7BEC">
              <w:rPr>
                <w:rFonts w:asciiTheme="minorEastAsia" w:hAnsiTheme="minorEastAsia" w:hint="eastAsia"/>
                <w:sz w:val="18"/>
                <w:szCs w:val="18"/>
              </w:rPr>
              <w:t>安全な生活に取り組もうとすること。</w:t>
            </w:r>
          </w:p>
        </w:tc>
      </w:tr>
      <w:tr w:rsidR="00343ADA" w:rsidRPr="00B95965" w:rsidTr="0025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97"/>
        </w:trPr>
        <w:tc>
          <w:tcPr>
            <w:tcW w:w="1853" w:type="dxa"/>
            <w:tcBorders>
              <w:left w:val="single" w:sz="12" w:space="0" w:color="auto"/>
            </w:tcBorders>
          </w:tcPr>
          <w:p w:rsidR="00343ADA" w:rsidRPr="007E3C2D" w:rsidRDefault="00343ADA" w:rsidP="007E3C2D">
            <w:pPr>
              <w:spacing w:line="240" w:lineRule="exact"/>
              <w:rPr>
                <w:rFonts w:asciiTheme="minorEastAsia" w:hAnsiTheme="minorEastAsia"/>
                <w:sz w:val="18"/>
                <w:szCs w:val="18"/>
              </w:rPr>
            </w:pPr>
            <w:r w:rsidRPr="007E3C2D">
              <w:rPr>
                <w:rFonts w:asciiTheme="minorEastAsia" w:hAnsiTheme="minorEastAsia" w:hint="eastAsia"/>
                <w:sz w:val="18"/>
                <w:szCs w:val="18"/>
              </w:rPr>
              <w:t>特別支援学校</w:t>
            </w:r>
          </w:p>
          <w:p w:rsidR="00343ADA" w:rsidRPr="00B95965" w:rsidRDefault="00343ADA" w:rsidP="007E3C2D">
            <w:pPr>
              <w:spacing w:line="240" w:lineRule="exact"/>
              <w:rPr>
                <w:rFonts w:asciiTheme="minorEastAsia" w:hAnsiTheme="minorEastAsia"/>
                <w:sz w:val="18"/>
                <w:szCs w:val="18"/>
              </w:rPr>
            </w:pPr>
            <w:r w:rsidRPr="007E3C2D">
              <w:rPr>
                <w:rFonts w:asciiTheme="minorEastAsia" w:hAnsiTheme="minorEastAsia" w:hint="eastAsia"/>
                <w:sz w:val="18"/>
                <w:szCs w:val="18"/>
              </w:rPr>
              <w:t>中学部</w:t>
            </w:r>
          </w:p>
        </w:tc>
        <w:tc>
          <w:tcPr>
            <w:tcW w:w="8930" w:type="dxa"/>
            <w:tcBorders>
              <w:right w:val="single" w:sz="12" w:space="0" w:color="auto"/>
            </w:tcBorders>
          </w:tcPr>
          <w:p w:rsidR="00205517" w:rsidRPr="005C7BEC" w:rsidRDefault="00205517" w:rsidP="00205517">
            <w:pPr>
              <w:pStyle w:val="a6"/>
              <w:spacing w:line="220" w:lineRule="exact"/>
              <w:ind w:leftChars="0" w:left="210" w:hangingChars="100" w:hanging="210"/>
              <w:rPr>
                <w:rFonts w:asciiTheme="minorEastAsia" w:hAnsiTheme="minorEastAsia"/>
                <w:sz w:val="18"/>
                <w:szCs w:val="18"/>
              </w:rPr>
            </w:pPr>
            <w:r w:rsidRPr="005C7BEC">
              <w:rPr>
                <w:rFonts w:asciiTheme="minorEastAsia" w:hAnsiTheme="minorEastAsia" w:hint="eastAsia"/>
              </w:rPr>
              <w:t xml:space="preserve">≪　</w:t>
            </w:r>
            <w:r w:rsidRPr="005C7BEC">
              <w:rPr>
                <w:rFonts w:asciiTheme="minorEastAsia" w:hAnsiTheme="minorEastAsia" w:hint="eastAsia"/>
                <w:sz w:val="18"/>
                <w:szCs w:val="18"/>
              </w:rPr>
              <w:t>特別支援学校</w:t>
            </w:r>
            <w:r w:rsidR="00A6145D">
              <w:rPr>
                <w:rFonts w:asciiTheme="minorEastAsia" w:hAnsiTheme="minorEastAsia" w:hint="eastAsia"/>
                <w:sz w:val="18"/>
                <w:szCs w:val="18"/>
              </w:rPr>
              <w:t xml:space="preserve">　</w:t>
            </w:r>
            <w:r w:rsidRPr="00A6145D">
              <w:rPr>
                <w:rFonts w:asciiTheme="minorEastAsia" w:hAnsiTheme="minorEastAsia" w:hint="eastAsia"/>
                <w:sz w:val="18"/>
                <w:szCs w:val="18"/>
              </w:rPr>
              <w:t>幼稚部教育要領</w:t>
            </w:r>
            <w:r w:rsidRPr="005C7BEC">
              <w:rPr>
                <w:rFonts w:asciiTheme="minorEastAsia" w:hAnsiTheme="minorEastAsia" w:hint="eastAsia"/>
                <w:sz w:val="18"/>
                <w:szCs w:val="18"/>
              </w:rPr>
              <w:t xml:space="preserve"> 小学部・中学部学習指導要領 　P178</w:t>
            </w:r>
            <w:r w:rsidR="00B174D9" w:rsidRPr="00A6145D">
              <w:rPr>
                <w:rFonts w:asciiTheme="minorEastAsia" w:hAnsiTheme="minorEastAsia" w:hint="eastAsia"/>
                <w:sz w:val="18"/>
                <w:szCs w:val="18"/>
              </w:rPr>
              <w:t>～</w:t>
            </w:r>
            <w:r w:rsidRPr="005C7BEC">
              <w:rPr>
                <w:rFonts w:asciiTheme="minorEastAsia" w:hAnsiTheme="minorEastAsia" w:hint="eastAsia"/>
                <w:sz w:val="18"/>
                <w:szCs w:val="18"/>
              </w:rPr>
              <w:t>179 〔職業・家庭〕</w:t>
            </w:r>
          </w:p>
          <w:p w:rsidR="00205517" w:rsidRPr="005C7BEC" w:rsidRDefault="00205517" w:rsidP="00205517">
            <w:pPr>
              <w:pStyle w:val="a6"/>
              <w:spacing w:line="220" w:lineRule="exact"/>
              <w:ind w:leftChars="0" w:left="0" w:firstLineChars="100" w:firstLine="180"/>
              <w:rPr>
                <w:rFonts w:asciiTheme="minorEastAsia" w:hAnsiTheme="minorEastAsia"/>
              </w:rPr>
            </w:pPr>
            <w:r w:rsidRPr="005C7BEC">
              <w:rPr>
                <w:rFonts w:asciiTheme="minorEastAsia" w:hAnsiTheme="minorEastAsia" w:hint="eastAsia"/>
                <w:sz w:val="18"/>
                <w:szCs w:val="18"/>
              </w:rPr>
              <w:t xml:space="preserve">２ 各段階の目標及び内容 </w:t>
            </w:r>
            <w:r w:rsidRPr="005C7BEC">
              <w:rPr>
                <w:rFonts w:asciiTheme="minorEastAsia" w:hAnsiTheme="minorEastAsia" w:hint="eastAsia"/>
              </w:rPr>
              <w:t>≫</w:t>
            </w:r>
          </w:p>
          <w:p w:rsidR="00205517" w:rsidRPr="005C7BEC" w:rsidRDefault="00205517" w:rsidP="009079CA">
            <w:pPr>
              <w:spacing w:line="220" w:lineRule="exact"/>
              <w:ind w:firstLineChars="100" w:firstLine="180"/>
              <w:rPr>
                <w:rFonts w:asciiTheme="minorEastAsia" w:hAnsiTheme="minorEastAsia"/>
                <w:sz w:val="18"/>
                <w:szCs w:val="18"/>
              </w:rPr>
            </w:pPr>
            <w:r w:rsidRPr="005C7BEC">
              <w:rPr>
                <w:rFonts w:asciiTheme="minorEastAsia" w:hAnsiTheme="minorEastAsia" w:hint="eastAsia"/>
                <w:sz w:val="18"/>
                <w:szCs w:val="18"/>
              </w:rPr>
              <w:t>○１段階</w:t>
            </w:r>
          </w:p>
          <w:p w:rsidR="00205517" w:rsidRPr="005C7BEC" w:rsidRDefault="009079CA" w:rsidP="009079CA">
            <w:pPr>
              <w:spacing w:line="220" w:lineRule="exact"/>
              <w:ind w:firstLineChars="200" w:firstLine="360"/>
              <w:rPr>
                <w:rFonts w:asciiTheme="minorEastAsia" w:hAnsiTheme="minorEastAsia"/>
                <w:sz w:val="18"/>
                <w:szCs w:val="18"/>
              </w:rPr>
            </w:pPr>
            <w:r>
              <w:rPr>
                <w:rFonts w:asciiTheme="minorEastAsia" w:hAnsiTheme="minorEastAsia" w:hint="eastAsia"/>
                <w:sz w:val="18"/>
                <w:szCs w:val="18"/>
              </w:rPr>
              <w:t xml:space="preserve">(2)　</w:t>
            </w:r>
            <w:r w:rsidR="00205517" w:rsidRPr="005C7BEC">
              <w:rPr>
                <w:rFonts w:asciiTheme="minorEastAsia" w:hAnsiTheme="minorEastAsia" w:hint="eastAsia"/>
                <w:sz w:val="18"/>
                <w:szCs w:val="18"/>
              </w:rPr>
              <w:t>内容</w:t>
            </w:r>
          </w:p>
          <w:p w:rsidR="00205517" w:rsidRPr="005C7BEC" w:rsidRDefault="00205517" w:rsidP="009079CA">
            <w:pPr>
              <w:spacing w:line="220" w:lineRule="exact"/>
              <w:ind w:firstLineChars="350" w:firstLine="630"/>
              <w:rPr>
                <w:rFonts w:asciiTheme="minorEastAsia" w:hAnsiTheme="minorEastAsia"/>
                <w:sz w:val="18"/>
                <w:szCs w:val="18"/>
              </w:rPr>
            </w:pPr>
            <w:r w:rsidRPr="005C7BEC">
              <w:rPr>
                <w:rFonts w:asciiTheme="minorEastAsia" w:hAnsiTheme="minorEastAsia" w:hint="eastAsia"/>
                <w:sz w:val="18"/>
                <w:szCs w:val="18"/>
              </w:rPr>
              <w:t>職業分野</w:t>
            </w:r>
          </w:p>
          <w:p w:rsidR="00205517" w:rsidRPr="005C7BEC" w:rsidRDefault="00205517" w:rsidP="009079CA">
            <w:pPr>
              <w:spacing w:line="220" w:lineRule="exact"/>
              <w:ind w:firstLineChars="450" w:firstLine="810"/>
              <w:rPr>
                <w:rFonts w:asciiTheme="minorEastAsia" w:hAnsiTheme="minorEastAsia"/>
                <w:sz w:val="18"/>
                <w:szCs w:val="18"/>
              </w:rPr>
            </w:pPr>
            <w:r w:rsidRPr="005C7BEC">
              <w:rPr>
                <w:rFonts w:asciiTheme="minorEastAsia" w:hAnsiTheme="minorEastAsia" w:hint="eastAsia"/>
                <w:sz w:val="18"/>
                <w:szCs w:val="18"/>
              </w:rPr>
              <w:t>Ａ　職業生活</w:t>
            </w:r>
          </w:p>
          <w:p w:rsidR="00205517" w:rsidRPr="005C7BEC" w:rsidRDefault="00205517" w:rsidP="009079CA">
            <w:pPr>
              <w:spacing w:line="220" w:lineRule="exact"/>
              <w:ind w:firstLineChars="550" w:firstLine="990"/>
              <w:rPr>
                <w:rFonts w:asciiTheme="minorEastAsia" w:hAnsiTheme="minorEastAsia"/>
                <w:sz w:val="18"/>
                <w:szCs w:val="18"/>
              </w:rPr>
            </w:pPr>
            <w:r w:rsidRPr="005C7BEC">
              <w:rPr>
                <w:rFonts w:asciiTheme="minorEastAsia" w:hAnsiTheme="minorEastAsia" w:hint="eastAsia"/>
                <w:sz w:val="18"/>
                <w:szCs w:val="18"/>
              </w:rPr>
              <w:t>イ</w:t>
            </w:r>
            <w:r w:rsidR="009079CA">
              <w:rPr>
                <w:rFonts w:asciiTheme="minorEastAsia" w:hAnsiTheme="minorEastAsia" w:hint="eastAsia"/>
                <w:sz w:val="18"/>
                <w:szCs w:val="18"/>
              </w:rPr>
              <w:t xml:space="preserve">　</w:t>
            </w:r>
            <w:r w:rsidRPr="005C7BEC">
              <w:rPr>
                <w:rFonts w:asciiTheme="minorEastAsia" w:hAnsiTheme="minorEastAsia" w:hint="eastAsia"/>
                <w:sz w:val="18"/>
                <w:szCs w:val="18"/>
              </w:rPr>
              <w:t>職業</w:t>
            </w:r>
          </w:p>
          <w:p w:rsidR="00205517" w:rsidRPr="009079CA" w:rsidRDefault="009079CA" w:rsidP="009079CA">
            <w:pPr>
              <w:spacing w:line="220" w:lineRule="exact"/>
              <w:ind w:firstLineChars="650" w:firstLine="1170"/>
              <w:rPr>
                <w:rFonts w:asciiTheme="minorEastAsia" w:hAnsiTheme="minorEastAsia"/>
                <w:sz w:val="18"/>
                <w:szCs w:val="18"/>
              </w:rPr>
            </w:pPr>
            <w:r w:rsidRPr="009079CA">
              <w:rPr>
                <w:rFonts w:asciiTheme="minorEastAsia" w:hAnsiTheme="minorEastAsia" w:hint="eastAsia"/>
                <w:sz w:val="18"/>
                <w:szCs w:val="18"/>
              </w:rPr>
              <w:t>(ｱ)</w:t>
            </w:r>
            <w:r>
              <w:rPr>
                <w:rFonts w:asciiTheme="minorEastAsia" w:hAnsiTheme="minorEastAsia" w:hint="eastAsia"/>
                <w:sz w:val="18"/>
                <w:szCs w:val="18"/>
              </w:rPr>
              <w:t xml:space="preserve">　</w:t>
            </w:r>
            <w:r w:rsidR="00205517" w:rsidRPr="009079CA">
              <w:rPr>
                <w:rFonts w:asciiTheme="minorEastAsia" w:hAnsiTheme="minorEastAsia" w:hint="eastAsia"/>
                <w:sz w:val="18"/>
                <w:szCs w:val="18"/>
              </w:rPr>
              <w:t>職業に関わる知識や技能について</w:t>
            </w:r>
            <w:r w:rsidR="00A6145D">
              <w:rPr>
                <w:rFonts w:asciiTheme="minorEastAsia" w:hAnsiTheme="minorEastAsia" w:hint="eastAsia"/>
                <w:sz w:val="18"/>
                <w:szCs w:val="18"/>
              </w:rPr>
              <w:t>、</w:t>
            </w:r>
            <w:r w:rsidR="00205517" w:rsidRPr="009079CA">
              <w:rPr>
                <w:rFonts w:asciiTheme="minorEastAsia" w:hAnsiTheme="minorEastAsia" w:hint="eastAsia"/>
                <w:sz w:val="18"/>
                <w:szCs w:val="18"/>
              </w:rPr>
              <w:t>次のとおりとする。</w:t>
            </w:r>
          </w:p>
          <w:p w:rsidR="00F46574" w:rsidRPr="00B63DFF" w:rsidRDefault="00205517" w:rsidP="009079CA">
            <w:pPr>
              <w:spacing w:line="220" w:lineRule="exact"/>
              <w:ind w:firstLineChars="800" w:firstLine="1440"/>
              <w:rPr>
                <w:rFonts w:asciiTheme="minorEastAsia" w:hAnsiTheme="minorEastAsia"/>
                <w:color w:val="FF0000"/>
                <w:sz w:val="18"/>
                <w:szCs w:val="18"/>
              </w:rPr>
            </w:pPr>
            <w:r>
              <w:rPr>
                <w:rFonts w:asciiTheme="minorEastAsia" w:hAnsiTheme="minorEastAsia" w:hint="eastAsia"/>
                <w:sz w:val="18"/>
                <w:szCs w:val="18"/>
              </w:rPr>
              <w:t>㋑</w:t>
            </w:r>
            <w:r w:rsidRPr="005C7BEC">
              <w:rPr>
                <w:rFonts w:asciiTheme="minorEastAsia" w:hAnsiTheme="minorEastAsia" w:hint="eastAsia"/>
                <w:sz w:val="18"/>
                <w:szCs w:val="18"/>
              </w:rPr>
              <w:t xml:space="preserve">　職業生活</w:t>
            </w:r>
            <w:r>
              <w:rPr>
                <w:rFonts w:asciiTheme="minorEastAsia" w:hAnsiTheme="minorEastAsia" w:hint="eastAsia"/>
                <w:sz w:val="18"/>
                <w:szCs w:val="18"/>
              </w:rPr>
              <w:t>を支える社会の仕組み等があることを</w:t>
            </w:r>
            <w:r w:rsidRPr="005C7BEC">
              <w:rPr>
                <w:rFonts w:asciiTheme="minorEastAsia" w:hAnsiTheme="minorEastAsia" w:hint="eastAsia"/>
                <w:sz w:val="18"/>
                <w:szCs w:val="18"/>
              </w:rPr>
              <w:t>知ること。</w:t>
            </w:r>
          </w:p>
        </w:tc>
      </w:tr>
      <w:tr w:rsidR="00343ADA" w:rsidRPr="00B95965" w:rsidTr="0025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78"/>
        </w:trPr>
        <w:tc>
          <w:tcPr>
            <w:tcW w:w="1853" w:type="dxa"/>
            <w:tcBorders>
              <w:left w:val="single" w:sz="12" w:space="0" w:color="auto"/>
              <w:bottom w:val="single" w:sz="12" w:space="0" w:color="auto"/>
            </w:tcBorders>
          </w:tcPr>
          <w:p w:rsidR="00343ADA" w:rsidRPr="007E3C2D" w:rsidRDefault="003B3F47" w:rsidP="00331798">
            <w:pPr>
              <w:spacing w:line="240" w:lineRule="exact"/>
              <w:rPr>
                <w:rFonts w:asciiTheme="minorEastAsia" w:hAnsiTheme="minorEastAsia"/>
                <w:sz w:val="18"/>
                <w:szCs w:val="18"/>
              </w:rPr>
            </w:pPr>
            <w:r w:rsidRPr="007E3C2D">
              <w:rPr>
                <w:rFonts w:asciiTheme="minorEastAsia" w:hAnsiTheme="minorEastAsia" w:hint="eastAsia"/>
                <w:sz w:val="18"/>
                <w:szCs w:val="18"/>
              </w:rPr>
              <w:t>特別支援学校</w:t>
            </w:r>
          </w:p>
          <w:p w:rsidR="00343ADA" w:rsidRPr="00B95965" w:rsidRDefault="00343ADA" w:rsidP="00331798">
            <w:pPr>
              <w:spacing w:line="240" w:lineRule="exact"/>
              <w:rPr>
                <w:rFonts w:asciiTheme="minorEastAsia" w:hAnsiTheme="minorEastAsia"/>
                <w:sz w:val="18"/>
                <w:szCs w:val="18"/>
              </w:rPr>
            </w:pPr>
            <w:r w:rsidRPr="007E3C2D">
              <w:rPr>
                <w:rFonts w:asciiTheme="minorEastAsia" w:hAnsiTheme="minorEastAsia" w:hint="eastAsia"/>
                <w:sz w:val="18"/>
                <w:szCs w:val="18"/>
              </w:rPr>
              <w:t>高等部</w:t>
            </w:r>
          </w:p>
        </w:tc>
        <w:tc>
          <w:tcPr>
            <w:tcW w:w="8930" w:type="dxa"/>
            <w:tcBorders>
              <w:bottom w:val="single" w:sz="12" w:space="0" w:color="auto"/>
              <w:right w:val="single" w:sz="12" w:space="0" w:color="auto"/>
            </w:tcBorders>
          </w:tcPr>
          <w:p w:rsidR="00205517" w:rsidRPr="00E30D63" w:rsidRDefault="00205517" w:rsidP="00205517">
            <w:pPr>
              <w:spacing w:line="220" w:lineRule="exact"/>
              <w:rPr>
                <w:rFonts w:asciiTheme="minorEastAsia" w:hAnsiTheme="minorEastAsia"/>
                <w:sz w:val="18"/>
                <w:szCs w:val="18"/>
              </w:rPr>
            </w:pPr>
            <w:r w:rsidRPr="00E30D63">
              <w:rPr>
                <w:rFonts w:asciiTheme="minorEastAsia" w:hAnsiTheme="minorEastAsia" w:hint="eastAsia"/>
                <w:sz w:val="18"/>
                <w:szCs w:val="18"/>
              </w:rPr>
              <w:t xml:space="preserve">≪　特別支援学校  </w:t>
            </w:r>
            <w:r w:rsidRPr="00A6145D">
              <w:rPr>
                <w:rFonts w:asciiTheme="minorEastAsia" w:hAnsiTheme="minorEastAsia" w:hint="eastAsia"/>
                <w:sz w:val="18"/>
                <w:szCs w:val="18"/>
              </w:rPr>
              <w:t>幼稚部教育要領 小学部・中学部学習指導要領</w:t>
            </w:r>
            <w:r w:rsidRPr="00E30D63">
              <w:rPr>
                <w:rFonts w:asciiTheme="minorEastAsia" w:hAnsiTheme="minorEastAsia" w:hint="eastAsia"/>
                <w:sz w:val="18"/>
                <w:szCs w:val="18"/>
              </w:rPr>
              <w:t xml:space="preserve"> 高等部学習指導要領  P19</w:t>
            </w:r>
            <w:r w:rsidRPr="00E30D63">
              <w:rPr>
                <w:rFonts w:asciiTheme="minorEastAsia" w:hAnsiTheme="minorEastAsia"/>
                <w:sz w:val="18"/>
                <w:szCs w:val="18"/>
              </w:rPr>
              <w:t>2</w:t>
            </w:r>
            <w:r w:rsidRPr="00E30D63">
              <w:rPr>
                <w:rFonts w:asciiTheme="minorEastAsia" w:hAnsiTheme="minorEastAsia" w:hint="eastAsia"/>
                <w:sz w:val="18"/>
                <w:szCs w:val="18"/>
              </w:rPr>
              <w:t xml:space="preserve">　〔職業〕</w:t>
            </w:r>
          </w:p>
          <w:p w:rsidR="00205517" w:rsidRPr="00E30D63" w:rsidRDefault="00205517" w:rsidP="00205517">
            <w:pPr>
              <w:spacing w:line="220" w:lineRule="exact"/>
              <w:ind w:firstLineChars="100" w:firstLine="180"/>
              <w:rPr>
                <w:rFonts w:asciiTheme="minorEastAsia" w:hAnsiTheme="minorEastAsia"/>
                <w:sz w:val="18"/>
                <w:szCs w:val="18"/>
              </w:rPr>
            </w:pPr>
            <w:r w:rsidRPr="00E30D63">
              <w:rPr>
                <w:rFonts w:asciiTheme="minorEastAsia" w:hAnsiTheme="minorEastAsia" w:hint="eastAsia"/>
                <w:sz w:val="18"/>
                <w:szCs w:val="18"/>
              </w:rPr>
              <w:t>２内容 ≫</w:t>
            </w:r>
          </w:p>
          <w:p w:rsidR="00205517" w:rsidRPr="00E30D63" w:rsidRDefault="00205517" w:rsidP="009079CA">
            <w:pPr>
              <w:spacing w:line="220" w:lineRule="exact"/>
              <w:ind w:firstLineChars="100" w:firstLine="180"/>
              <w:rPr>
                <w:rFonts w:asciiTheme="minorEastAsia" w:hAnsiTheme="minorEastAsia"/>
                <w:sz w:val="18"/>
                <w:szCs w:val="18"/>
              </w:rPr>
            </w:pPr>
            <w:r w:rsidRPr="00E30D63">
              <w:rPr>
                <w:rFonts w:asciiTheme="minorEastAsia" w:hAnsiTheme="minorEastAsia" w:hint="eastAsia"/>
                <w:sz w:val="18"/>
                <w:szCs w:val="18"/>
              </w:rPr>
              <w:t>○２段階</w:t>
            </w:r>
          </w:p>
          <w:p w:rsidR="003F041F" w:rsidRPr="00B63DFF" w:rsidRDefault="00205517" w:rsidP="009079CA">
            <w:pPr>
              <w:spacing w:line="220" w:lineRule="exact"/>
              <w:ind w:leftChars="200" w:left="510" w:hangingChars="50" w:hanging="90"/>
              <w:rPr>
                <w:rFonts w:asciiTheme="minorEastAsia" w:hAnsiTheme="minorEastAsia"/>
                <w:color w:val="FF0000"/>
                <w:sz w:val="18"/>
                <w:szCs w:val="18"/>
              </w:rPr>
            </w:pPr>
            <w:r w:rsidRPr="00E30D63">
              <w:rPr>
                <w:rFonts w:asciiTheme="minorEastAsia" w:hAnsiTheme="minorEastAsia" w:hint="eastAsia"/>
                <w:sz w:val="18"/>
                <w:szCs w:val="18"/>
              </w:rPr>
              <w:t xml:space="preserve">(6)　</w:t>
            </w:r>
            <w:r>
              <w:rPr>
                <w:rFonts w:asciiTheme="minorEastAsia" w:hAnsiTheme="minorEastAsia" w:hint="eastAsia"/>
                <w:sz w:val="18"/>
                <w:szCs w:val="18"/>
              </w:rPr>
              <w:t>職業生活に必要な健康管理や余暇の計画的な過ごし方についての理解を深める</w:t>
            </w:r>
            <w:r w:rsidRPr="00E30D63">
              <w:rPr>
                <w:rFonts w:asciiTheme="minorEastAsia" w:hAnsiTheme="minorEastAsia" w:hint="eastAsia"/>
                <w:sz w:val="18"/>
                <w:szCs w:val="18"/>
              </w:rPr>
              <w:t>。</w:t>
            </w:r>
          </w:p>
        </w:tc>
      </w:tr>
    </w:tbl>
    <w:p w:rsidR="00AC06ED" w:rsidRPr="00B95965" w:rsidRDefault="009C723B" w:rsidP="009C723B">
      <w:pPr>
        <w:ind w:leftChars="-152" w:left="-14" w:hangingChars="127" w:hanging="305"/>
        <w:jc w:val="left"/>
        <w:rPr>
          <w:rFonts w:asciiTheme="minorEastAsia" w:hAnsiTheme="minorEastAsia"/>
          <w:sz w:val="24"/>
        </w:rPr>
      </w:pPr>
      <w:r>
        <w:rPr>
          <w:rFonts w:asciiTheme="minorEastAsia" w:hAnsiTheme="minorEastAsia" w:hint="eastAsia"/>
          <w:sz w:val="24"/>
        </w:rPr>
        <w:t>表</w:t>
      </w:r>
      <w:r w:rsidR="00343ADA" w:rsidRPr="00B95965">
        <w:rPr>
          <w:rFonts w:asciiTheme="minorEastAsia" w:hAnsiTheme="minorEastAsia" w:hint="eastAsia"/>
          <w:sz w:val="24"/>
        </w:rPr>
        <w:t>（２）</w:t>
      </w:r>
      <w:r>
        <w:rPr>
          <w:rFonts w:asciiTheme="minorEastAsia" w:hAnsiTheme="minorEastAsia" w:hint="eastAsia"/>
          <w:sz w:val="24"/>
        </w:rPr>
        <w:t xml:space="preserve"> </w:t>
      </w:r>
      <w:r w:rsidR="00343ADA" w:rsidRPr="00B95965">
        <w:rPr>
          <w:rFonts w:asciiTheme="minorEastAsia" w:hAnsiTheme="minorEastAsia" w:hint="eastAsia"/>
          <w:sz w:val="24"/>
        </w:rPr>
        <w:t>上記（１）以外の受験者</w:t>
      </w:r>
    </w:p>
    <w:p w:rsidR="00EF2EDF" w:rsidRPr="00B95965" w:rsidRDefault="00EF2EDF" w:rsidP="00CC7314">
      <w:pPr>
        <w:ind w:leftChars="-67" w:left="1" w:hangingChars="59" w:hanging="142"/>
        <w:jc w:val="left"/>
        <w:rPr>
          <w:rFonts w:asciiTheme="minorEastAsia" w:hAnsiTheme="minorEastAsia"/>
          <w:sz w:val="24"/>
        </w:rPr>
      </w:pPr>
      <w:r w:rsidRPr="00B95965">
        <w:rPr>
          <w:rFonts w:asciiTheme="minorEastAsia" w:hAnsiTheme="minorEastAsia" w:hint="eastAsia"/>
          <w:sz w:val="24"/>
        </w:rPr>
        <w:t>【小学校・小中いきいき連携】</w:t>
      </w:r>
    </w:p>
    <w:tbl>
      <w:tblPr>
        <w:tblStyle w:val="a3"/>
        <w:tblW w:w="10774"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44"/>
        <w:gridCol w:w="8930"/>
      </w:tblGrid>
      <w:tr w:rsidR="00F66D7F" w:rsidRPr="00B95965" w:rsidTr="008D7938">
        <w:trPr>
          <w:trHeight w:val="495"/>
          <w:tblHeader/>
        </w:trPr>
        <w:tc>
          <w:tcPr>
            <w:tcW w:w="1844" w:type="dxa"/>
            <w:tcBorders>
              <w:bottom w:val="double" w:sz="4" w:space="0" w:color="auto"/>
            </w:tcBorders>
            <w:vAlign w:val="center"/>
          </w:tcPr>
          <w:p w:rsidR="00F66D7F" w:rsidRPr="00B95965" w:rsidRDefault="00F66D7F" w:rsidP="008D7938">
            <w:pPr>
              <w:spacing w:line="240" w:lineRule="exact"/>
              <w:rPr>
                <w:rFonts w:asciiTheme="minorEastAsia" w:hAnsiTheme="minorEastAsia"/>
                <w:sz w:val="18"/>
                <w:szCs w:val="18"/>
              </w:rPr>
            </w:pPr>
            <w:r w:rsidRPr="00B95965">
              <w:rPr>
                <w:rFonts w:asciiTheme="minorEastAsia" w:hAnsiTheme="minorEastAsia" w:hint="eastAsia"/>
                <w:sz w:val="18"/>
                <w:szCs w:val="18"/>
              </w:rPr>
              <w:t>校種</w:t>
            </w:r>
            <w:r w:rsidR="00C04F4A">
              <w:rPr>
                <w:rFonts w:asciiTheme="minorEastAsia" w:hAnsiTheme="minorEastAsia" w:hint="eastAsia"/>
                <w:sz w:val="18"/>
                <w:szCs w:val="18"/>
              </w:rPr>
              <w:t>等</w:t>
            </w:r>
            <w:r w:rsidRPr="00B95965">
              <w:rPr>
                <w:rFonts w:asciiTheme="minorEastAsia" w:hAnsiTheme="minorEastAsia" w:hint="eastAsia"/>
                <w:sz w:val="18"/>
                <w:szCs w:val="18"/>
              </w:rPr>
              <w:t>・教科</w:t>
            </w:r>
            <w:r w:rsidR="00C04F4A">
              <w:rPr>
                <w:rFonts w:asciiTheme="minorEastAsia" w:hAnsiTheme="minorEastAsia" w:hint="eastAsia"/>
                <w:sz w:val="18"/>
                <w:szCs w:val="18"/>
              </w:rPr>
              <w:t>（科目）</w:t>
            </w:r>
          </w:p>
        </w:tc>
        <w:tc>
          <w:tcPr>
            <w:tcW w:w="8930" w:type="dxa"/>
            <w:tcBorders>
              <w:bottom w:val="double" w:sz="4" w:space="0" w:color="auto"/>
            </w:tcBorders>
            <w:vAlign w:val="center"/>
          </w:tcPr>
          <w:p w:rsidR="00F66D7F" w:rsidRPr="00B95965" w:rsidRDefault="00F66D7F" w:rsidP="00897BEA">
            <w:pPr>
              <w:spacing w:line="240" w:lineRule="exact"/>
              <w:jc w:val="center"/>
              <w:rPr>
                <w:rFonts w:asciiTheme="minorEastAsia" w:hAnsiTheme="minorEastAsia"/>
                <w:sz w:val="18"/>
                <w:szCs w:val="18"/>
              </w:rPr>
            </w:pPr>
            <w:r w:rsidRPr="00B95965">
              <w:rPr>
                <w:rFonts w:asciiTheme="minorEastAsia" w:hAnsiTheme="minorEastAsia" w:hint="eastAsia"/>
                <w:sz w:val="18"/>
                <w:szCs w:val="18"/>
              </w:rPr>
              <w:t>模 擬 授 業 の 内 容</w:t>
            </w:r>
          </w:p>
        </w:tc>
      </w:tr>
      <w:tr w:rsidR="00F66D7F" w:rsidRPr="00B95965" w:rsidTr="00BB7BBD">
        <w:trPr>
          <w:trHeight w:val="744"/>
          <w:tblHeader/>
        </w:trPr>
        <w:tc>
          <w:tcPr>
            <w:tcW w:w="1844" w:type="dxa"/>
            <w:vMerge w:val="restart"/>
            <w:tcBorders>
              <w:top w:val="double" w:sz="4" w:space="0" w:color="auto"/>
              <w:bottom w:val="single" w:sz="6" w:space="0" w:color="auto"/>
            </w:tcBorders>
          </w:tcPr>
          <w:p w:rsidR="008F3E9B" w:rsidRPr="00B95965" w:rsidRDefault="008F3E9B" w:rsidP="008F3E9B">
            <w:pPr>
              <w:spacing w:line="240" w:lineRule="exact"/>
              <w:rPr>
                <w:rFonts w:asciiTheme="minorEastAsia" w:hAnsiTheme="minorEastAsia"/>
                <w:sz w:val="18"/>
                <w:szCs w:val="18"/>
              </w:rPr>
            </w:pPr>
            <w:r w:rsidRPr="00B95965">
              <w:rPr>
                <w:rFonts w:asciiTheme="minorEastAsia" w:hAnsiTheme="minorEastAsia" w:hint="eastAsia"/>
                <w:sz w:val="18"/>
                <w:szCs w:val="18"/>
              </w:rPr>
              <w:t>小学校</w:t>
            </w:r>
          </w:p>
          <w:p w:rsidR="008F3E9B" w:rsidRPr="00B95965" w:rsidRDefault="008F3E9B" w:rsidP="008F3E9B">
            <w:pPr>
              <w:spacing w:line="240" w:lineRule="exact"/>
              <w:rPr>
                <w:rFonts w:asciiTheme="minorEastAsia" w:hAnsiTheme="minorEastAsia"/>
                <w:sz w:val="18"/>
                <w:szCs w:val="18"/>
              </w:rPr>
            </w:pPr>
            <w:r w:rsidRPr="00B95965">
              <w:rPr>
                <w:rFonts w:asciiTheme="minorEastAsia" w:hAnsiTheme="minorEastAsia" w:hint="eastAsia"/>
                <w:sz w:val="18"/>
                <w:szCs w:val="18"/>
              </w:rPr>
              <w:t>小中いきいき連携</w:t>
            </w:r>
          </w:p>
          <w:p w:rsidR="008F3E9B" w:rsidRPr="00B95965" w:rsidRDefault="008F3E9B" w:rsidP="008F3E9B">
            <w:pPr>
              <w:spacing w:line="240" w:lineRule="exact"/>
              <w:rPr>
                <w:rFonts w:asciiTheme="minorEastAsia" w:hAnsiTheme="minorEastAsia"/>
                <w:sz w:val="18"/>
                <w:szCs w:val="18"/>
              </w:rPr>
            </w:pPr>
          </w:p>
          <w:p w:rsidR="008F3E9B" w:rsidRPr="00B95965" w:rsidRDefault="008F3E9B" w:rsidP="008F3E9B">
            <w:pPr>
              <w:spacing w:line="240" w:lineRule="exact"/>
              <w:rPr>
                <w:rFonts w:asciiTheme="minorEastAsia" w:hAnsiTheme="minorEastAsia"/>
                <w:sz w:val="18"/>
                <w:szCs w:val="18"/>
              </w:rPr>
            </w:pPr>
          </w:p>
          <w:p w:rsidR="00F66D7F" w:rsidRPr="00B95965" w:rsidRDefault="008F3E9B" w:rsidP="008F3E9B">
            <w:pPr>
              <w:spacing w:line="240" w:lineRule="exact"/>
              <w:rPr>
                <w:rFonts w:asciiTheme="minorEastAsia" w:hAnsiTheme="minorEastAsia"/>
                <w:sz w:val="18"/>
                <w:szCs w:val="18"/>
              </w:rPr>
            </w:pPr>
            <w:r w:rsidRPr="00B95965">
              <w:rPr>
                <w:rFonts w:asciiTheme="minorEastAsia" w:hAnsiTheme="minorEastAsia" w:hint="eastAsia"/>
                <w:sz w:val="18"/>
                <w:szCs w:val="18"/>
              </w:rPr>
              <w:t>※ 国語・社会・算数</w:t>
            </w:r>
            <w:r w:rsidR="00A6145D" w:rsidRPr="00B95965">
              <w:rPr>
                <w:rFonts w:asciiTheme="minorEastAsia" w:hAnsiTheme="minorEastAsia" w:hint="eastAsia"/>
                <w:sz w:val="18"/>
                <w:szCs w:val="18"/>
              </w:rPr>
              <w:t>・</w:t>
            </w:r>
            <w:r w:rsidRPr="00B95965">
              <w:rPr>
                <w:rFonts w:asciiTheme="minorEastAsia" w:hAnsiTheme="minorEastAsia" w:hint="eastAsia"/>
                <w:sz w:val="18"/>
                <w:szCs w:val="18"/>
              </w:rPr>
              <w:t>理科</w:t>
            </w:r>
            <w:r w:rsidR="00A6145D" w:rsidRPr="00B95965">
              <w:rPr>
                <w:rFonts w:asciiTheme="minorEastAsia" w:hAnsiTheme="minorEastAsia" w:hint="eastAsia"/>
                <w:sz w:val="18"/>
                <w:szCs w:val="18"/>
              </w:rPr>
              <w:t>・</w:t>
            </w:r>
            <w:r w:rsidR="000429F4">
              <w:rPr>
                <w:rFonts w:asciiTheme="minorEastAsia" w:hAnsiTheme="minorEastAsia" w:hint="eastAsia"/>
                <w:sz w:val="18"/>
                <w:szCs w:val="18"/>
              </w:rPr>
              <w:t xml:space="preserve">英語 </w:t>
            </w:r>
            <w:r w:rsidRPr="00B95965">
              <w:rPr>
                <w:rFonts w:asciiTheme="minorEastAsia" w:hAnsiTheme="minorEastAsia" w:hint="eastAsia"/>
                <w:sz w:val="18"/>
                <w:szCs w:val="18"/>
              </w:rPr>
              <w:t>から一つ選択して模擬授業を行うこと。</w:t>
            </w:r>
          </w:p>
        </w:tc>
        <w:tc>
          <w:tcPr>
            <w:tcW w:w="8930" w:type="dxa"/>
            <w:tcBorders>
              <w:top w:val="double" w:sz="4" w:space="0" w:color="auto"/>
              <w:bottom w:val="single" w:sz="6" w:space="0" w:color="auto"/>
            </w:tcBorders>
            <w:shd w:val="clear" w:color="auto" w:fill="auto"/>
          </w:tcPr>
          <w:p w:rsidR="008F3E9B" w:rsidRPr="00FB2E5F" w:rsidRDefault="008F3E9B" w:rsidP="008F3E9B">
            <w:pPr>
              <w:widowControl/>
              <w:shd w:val="clear" w:color="auto" w:fill="FFFFFF"/>
              <w:spacing w:line="220" w:lineRule="exact"/>
              <w:jc w:val="left"/>
              <w:outlineLvl w:val="6"/>
              <w:rPr>
                <w:rFonts w:asciiTheme="minorEastAsia" w:hAnsiTheme="minorEastAsia" w:cs="ＭＳ Ｐゴシック"/>
                <w:bCs/>
                <w:color w:val="000000" w:themeColor="text1"/>
                <w:kern w:val="0"/>
                <w:sz w:val="18"/>
                <w:szCs w:val="18"/>
              </w:rPr>
            </w:pPr>
            <w:r w:rsidRPr="00FB2E5F">
              <w:rPr>
                <w:rFonts w:asciiTheme="minorEastAsia" w:hAnsiTheme="minorEastAsia" w:cs="ＭＳ Ｐゴシック" w:hint="eastAsia"/>
                <w:bCs/>
                <w:color w:val="000000" w:themeColor="text1"/>
                <w:kern w:val="0"/>
                <w:sz w:val="18"/>
                <w:szCs w:val="18"/>
              </w:rPr>
              <w:t>≪ 小学校学習指導要領</w:t>
            </w:r>
            <w:r w:rsidR="00D33EB8" w:rsidRPr="00FB2E5F">
              <w:rPr>
                <w:rFonts w:asciiTheme="minorEastAsia" w:hAnsiTheme="minorEastAsia" w:cs="ＭＳ Ｐゴシック" w:hint="eastAsia"/>
                <w:bCs/>
                <w:color w:val="000000" w:themeColor="text1"/>
                <w:kern w:val="0"/>
                <w:sz w:val="18"/>
                <w:szCs w:val="18"/>
              </w:rPr>
              <w:t xml:space="preserve">  P</w:t>
            </w:r>
            <w:r w:rsidR="00BB7BBD" w:rsidRPr="00FB2E5F">
              <w:rPr>
                <w:rFonts w:asciiTheme="minorEastAsia" w:hAnsiTheme="minorEastAsia" w:cs="ＭＳ Ｐゴシック" w:hint="eastAsia"/>
                <w:bCs/>
                <w:color w:val="000000" w:themeColor="text1"/>
                <w:kern w:val="0"/>
                <w:sz w:val="18"/>
                <w:szCs w:val="18"/>
              </w:rPr>
              <w:t>3</w:t>
            </w:r>
            <w:r w:rsidR="00BB7BBD" w:rsidRPr="00FB2E5F">
              <w:rPr>
                <w:rFonts w:asciiTheme="minorEastAsia" w:hAnsiTheme="minorEastAsia" w:cs="ＭＳ Ｐゴシック"/>
                <w:bCs/>
                <w:color w:val="000000" w:themeColor="text1"/>
                <w:kern w:val="0"/>
                <w:sz w:val="18"/>
                <w:szCs w:val="18"/>
              </w:rPr>
              <w:t>2</w:t>
            </w:r>
            <w:r w:rsidRPr="00FB2E5F">
              <w:rPr>
                <w:rFonts w:asciiTheme="minorEastAsia" w:hAnsiTheme="minorEastAsia" w:cs="ＭＳ Ｐゴシック" w:hint="eastAsia"/>
                <w:bCs/>
                <w:color w:val="000000" w:themeColor="text1"/>
                <w:kern w:val="0"/>
                <w:sz w:val="18"/>
                <w:szCs w:val="18"/>
              </w:rPr>
              <w:t xml:space="preserve">  国語　〔第</w:t>
            </w:r>
            <w:r w:rsidR="00BB7BBD" w:rsidRPr="00FB2E5F">
              <w:rPr>
                <w:rFonts w:asciiTheme="minorEastAsia" w:hAnsiTheme="minorEastAsia" w:cs="ＭＳ Ｐゴシック" w:hint="eastAsia"/>
                <w:bCs/>
                <w:color w:val="000000" w:themeColor="text1"/>
                <w:kern w:val="0"/>
                <w:sz w:val="18"/>
                <w:szCs w:val="18"/>
              </w:rPr>
              <w:t>３学年及び第４</w:t>
            </w:r>
            <w:r w:rsidRPr="00FB2E5F">
              <w:rPr>
                <w:rFonts w:asciiTheme="minorEastAsia" w:hAnsiTheme="minorEastAsia" w:cs="ＭＳ Ｐゴシック" w:hint="eastAsia"/>
                <w:bCs/>
                <w:color w:val="000000" w:themeColor="text1"/>
                <w:kern w:val="0"/>
                <w:sz w:val="18"/>
                <w:szCs w:val="18"/>
              </w:rPr>
              <w:t>学年〕　２内容 ≫</w:t>
            </w:r>
          </w:p>
          <w:p w:rsidR="00BB7BBD" w:rsidRPr="00FB2E5F" w:rsidRDefault="00BB7BBD" w:rsidP="00BB7BBD">
            <w:pPr>
              <w:widowControl/>
              <w:shd w:val="clear" w:color="auto" w:fill="FFFFFF"/>
              <w:spacing w:line="220" w:lineRule="exact"/>
              <w:ind w:firstLineChars="100" w:firstLine="180"/>
              <w:jc w:val="left"/>
              <w:outlineLvl w:val="6"/>
              <w:rPr>
                <w:rFonts w:asciiTheme="minorEastAsia" w:hAnsiTheme="minorEastAsia" w:cs="ＭＳ Ｐゴシック"/>
                <w:bCs/>
                <w:color w:val="000000" w:themeColor="text1"/>
                <w:kern w:val="0"/>
                <w:sz w:val="18"/>
                <w:szCs w:val="18"/>
              </w:rPr>
            </w:pPr>
            <w:r w:rsidRPr="00FB2E5F">
              <w:rPr>
                <w:rFonts w:asciiTheme="minorEastAsia" w:hAnsiTheme="minorEastAsia" w:cs="ＭＳ Ｐゴシック" w:hint="eastAsia"/>
                <w:bCs/>
                <w:color w:val="000000" w:themeColor="text1"/>
                <w:kern w:val="0"/>
                <w:sz w:val="18"/>
                <w:szCs w:val="18"/>
              </w:rPr>
              <w:t>(</w:t>
            </w:r>
            <w:r w:rsidRPr="00FB2E5F">
              <w:rPr>
                <w:rFonts w:asciiTheme="minorEastAsia" w:hAnsiTheme="minorEastAsia" w:cs="ＭＳ Ｐゴシック"/>
                <w:bCs/>
                <w:color w:val="000000" w:themeColor="text1"/>
                <w:kern w:val="0"/>
                <w:sz w:val="18"/>
                <w:szCs w:val="18"/>
              </w:rPr>
              <w:t>3</w:t>
            </w:r>
            <w:r w:rsidRPr="00FB2E5F">
              <w:rPr>
                <w:rFonts w:asciiTheme="minorEastAsia" w:hAnsiTheme="minorEastAsia" w:cs="ＭＳ Ｐゴシック" w:hint="eastAsia"/>
                <w:bCs/>
                <w:color w:val="000000" w:themeColor="text1"/>
                <w:kern w:val="0"/>
                <w:sz w:val="18"/>
                <w:szCs w:val="18"/>
              </w:rPr>
              <w:t>)　我が国の言語文化に関する次の事項を身に付けることができるよう指導する。</w:t>
            </w:r>
          </w:p>
          <w:p w:rsidR="00BB7BBD" w:rsidRPr="00FB2E5F" w:rsidRDefault="00BB7BBD" w:rsidP="00BB7BBD">
            <w:pPr>
              <w:widowControl/>
              <w:shd w:val="clear" w:color="auto" w:fill="FFFFFF"/>
              <w:spacing w:line="220" w:lineRule="exact"/>
              <w:ind w:firstLineChars="100" w:firstLine="180"/>
              <w:jc w:val="left"/>
              <w:outlineLvl w:val="6"/>
              <w:rPr>
                <w:rFonts w:asciiTheme="minorEastAsia" w:hAnsiTheme="minorEastAsia" w:cs="ＭＳ Ｐゴシック"/>
                <w:bCs/>
                <w:color w:val="000000" w:themeColor="text1"/>
                <w:kern w:val="0"/>
                <w:sz w:val="18"/>
                <w:szCs w:val="18"/>
              </w:rPr>
            </w:pPr>
            <w:r w:rsidRPr="00FB2E5F">
              <w:rPr>
                <w:rFonts w:asciiTheme="minorEastAsia" w:hAnsiTheme="minorEastAsia" w:cs="ＭＳ Ｐゴシック" w:hint="eastAsia"/>
                <w:bCs/>
                <w:color w:val="000000" w:themeColor="text1"/>
                <w:kern w:val="0"/>
                <w:sz w:val="18"/>
                <w:szCs w:val="18"/>
              </w:rPr>
              <w:t xml:space="preserve">　 ウ　漢字が</w:t>
            </w:r>
            <w:r w:rsidR="00A6145D">
              <w:rPr>
                <w:rFonts w:asciiTheme="minorEastAsia" w:hAnsiTheme="minorEastAsia" w:cs="ＭＳ Ｐゴシック" w:hint="eastAsia"/>
                <w:bCs/>
                <w:color w:val="000000" w:themeColor="text1"/>
                <w:kern w:val="0"/>
                <w:sz w:val="18"/>
                <w:szCs w:val="18"/>
              </w:rPr>
              <w:t>、</w:t>
            </w:r>
            <w:r w:rsidRPr="00FB2E5F">
              <w:rPr>
                <w:rFonts w:asciiTheme="minorEastAsia" w:hAnsiTheme="minorEastAsia" w:cs="ＭＳ Ｐゴシック" w:hint="eastAsia"/>
                <w:bCs/>
                <w:color w:val="000000" w:themeColor="text1"/>
                <w:kern w:val="0"/>
                <w:sz w:val="18"/>
                <w:szCs w:val="18"/>
              </w:rPr>
              <w:t>へんやつくりなどから構成されていることについて理解すること。</w:t>
            </w:r>
          </w:p>
        </w:tc>
      </w:tr>
      <w:tr w:rsidR="00F66D7F" w:rsidRPr="00B95965" w:rsidTr="001555B9">
        <w:trPr>
          <w:trHeight w:val="1255"/>
          <w:tblHeader/>
        </w:trPr>
        <w:tc>
          <w:tcPr>
            <w:tcW w:w="1844" w:type="dxa"/>
            <w:vMerge/>
            <w:tcBorders>
              <w:top w:val="single" w:sz="6" w:space="0" w:color="auto"/>
              <w:bottom w:val="single" w:sz="6" w:space="0" w:color="auto"/>
            </w:tcBorders>
          </w:tcPr>
          <w:p w:rsidR="00F66D7F" w:rsidRPr="00B95965" w:rsidRDefault="00F66D7F" w:rsidP="00897BEA">
            <w:pPr>
              <w:spacing w:line="240" w:lineRule="exact"/>
              <w:rPr>
                <w:rFonts w:asciiTheme="minorEastAsia" w:hAnsiTheme="minorEastAsia"/>
                <w:sz w:val="18"/>
                <w:szCs w:val="18"/>
              </w:rPr>
            </w:pPr>
          </w:p>
        </w:tc>
        <w:tc>
          <w:tcPr>
            <w:tcW w:w="8930" w:type="dxa"/>
            <w:tcBorders>
              <w:top w:val="single" w:sz="6" w:space="0" w:color="auto"/>
              <w:bottom w:val="single" w:sz="6" w:space="0" w:color="auto"/>
            </w:tcBorders>
            <w:shd w:val="clear" w:color="auto" w:fill="auto"/>
          </w:tcPr>
          <w:p w:rsidR="008F3E9B" w:rsidRPr="00FB2E5F" w:rsidRDefault="008F3E9B" w:rsidP="00BA67C4">
            <w:pPr>
              <w:tabs>
                <w:tab w:val="num" w:pos="1440"/>
              </w:tabs>
              <w:spacing w:line="220" w:lineRule="exact"/>
              <w:ind w:left="270" w:hangingChars="150" w:hanging="270"/>
              <w:rPr>
                <w:rFonts w:asciiTheme="minorEastAsia" w:hAnsiTheme="minorEastAsia"/>
                <w:color w:val="000000" w:themeColor="text1"/>
                <w:sz w:val="18"/>
                <w:szCs w:val="18"/>
              </w:rPr>
            </w:pPr>
            <w:r w:rsidRPr="00FB2E5F">
              <w:rPr>
                <w:rFonts w:asciiTheme="minorEastAsia" w:hAnsiTheme="minorEastAsia" w:hint="eastAsia"/>
                <w:color w:val="000000" w:themeColor="text1"/>
                <w:sz w:val="18"/>
                <w:szCs w:val="18"/>
              </w:rPr>
              <w:t>≪ 小学校学習指導要領</w:t>
            </w:r>
            <w:r w:rsidR="00D33EB8" w:rsidRPr="00FB2E5F">
              <w:rPr>
                <w:rFonts w:asciiTheme="minorEastAsia" w:hAnsiTheme="minorEastAsia" w:hint="eastAsia"/>
                <w:color w:val="000000" w:themeColor="text1"/>
                <w:sz w:val="18"/>
                <w:szCs w:val="18"/>
              </w:rPr>
              <w:t xml:space="preserve">  P</w:t>
            </w:r>
            <w:r w:rsidR="00BA67C4" w:rsidRPr="00FB2E5F">
              <w:rPr>
                <w:rFonts w:asciiTheme="minorEastAsia" w:hAnsiTheme="minorEastAsia" w:hint="eastAsia"/>
                <w:color w:val="000000" w:themeColor="text1"/>
                <w:sz w:val="18"/>
                <w:szCs w:val="18"/>
              </w:rPr>
              <w:t>5</w:t>
            </w:r>
            <w:r w:rsidR="00BA67C4" w:rsidRPr="00FB2E5F">
              <w:rPr>
                <w:rFonts w:asciiTheme="minorEastAsia" w:hAnsiTheme="minorEastAsia"/>
                <w:color w:val="000000" w:themeColor="text1"/>
                <w:sz w:val="18"/>
                <w:szCs w:val="18"/>
              </w:rPr>
              <w:t>8</w:t>
            </w:r>
            <w:r w:rsidR="00BA67C4" w:rsidRPr="00FB2E5F">
              <w:rPr>
                <w:rFonts w:asciiTheme="minorEastAsia" w:hAnsiTheme="minorEastAsia" w:hint="eastAsia"/>
                <w:color w:val="000000" w:themeColor="text1"/>
                <w:sz w:val="18"/>
                <w:szCs w:val="18"/>
              </w:rPr>
              <w:t>～59</w:t>
            </w:r>
            <w:r w:rsidRPr="00FB2E5F">
              <w:rPr>
                <w:rFonts w:asciiTheme="minorEastAsia" w:hAnsiTheme="minorEastAsia" w:hint="eastAsia"/>
                <w:color w:val="000000" w:themeColor="text1"/>
                <w:sz w:val="18"/>
                <w:szCs w:val="18"/>
              </w:rPr>
              <w:t xml:space="preserve">  </w:t>
            </w:r>
            <w:r w:rsidR="00BA67C4" w:rsidRPr="00FB2E5F">
              <w:rPr>
                <w:rFonts w:asciiTheme="minorEastAsia" w:hAnsiTheme="minorEastAsia" w:hint="eastAsia"/>
                <w:color w:val="000000" w:themeColor="text1"/>
                <w:sz w:val="18"/>
                <w:szCs w:val="18"/>
              </w:rPr>
              <w:t>社会　〔第６</w:t>
            </w:r>
            <w:r w:rsidRPr="00FB2E5F">
              <w:rPr>
                <w:rFonts w:asciiTheme="minorEastAsia" w:hAnsiTheme="minorEastAsia" w:hint="eastAsia"/>
                <w:color w:val="000000" w:themeColor="text1"/>
                <w:sz w:val="18"/>
                <w:szCs w:val="18"/>
              </w:rPr>
              <w:t>学年〕　２内容 ≫</w:t>
            </w:r>
          </w:p>
          <w:p w:rsidR="00BA67C4" w:rsidRPr="00FB2E5F" w:rsidRDefault="00BA67C4" w:rsidP="00BC100B">
            <w:pPr>
              <w:tabs>
                <w:tab w:val="num" w:pos="1440"/>
              </w:tabs>
              <w:spacing w:line="220" w:lineRule="exact"/>
              <w:ind w:leftChars="88" w:left="480" w:hangingChars="164" w:hanging="295"/>
              <w:rPr>
                <w:rFonts w:asciiTheme="minorEastAsia" w:hAnsiTheme="minorEastAsia"/>
                <w:color w:val="000000" w:themeColor="text1"/>
                <w:sz w:val="18"/>
                <w:szCs w:val="18"/>
              </w:rPr>
            </w:pPr>
            <w:r w:rsidRPr="00FB2E5F">
              <w:rPr>
                <w:rFonts w:asciiTheme="minorEastAsia" w:hAnsiTheme="minorEastAsia" w:hint="eastAsia"/>
                <w:color w:val="000000" w:themeColor="text1"/>
                <w:sz w:val="18"/>
                <w:szCs w:val="18"/>
              </w:rPr>
              <w:t>(</w:t>
            </w:r>
            <w:r w:rsidRPr="00FB2E5F">
              <w:rPr>
                <w:rFonts w:asciiTheme="minorEastAsia" w:hAnsiTheme="minorEastAsia"/>
                <w:color w:val="000000" w:themeColor="text1"/>
                <w:sz w:val="18"/>
                <w:szCs w:val="18"/>
              </w:rPr>
              <w:t>2</w:t>
            </w:r>
            <w:r w:rsidRPr="00FB2E5F">
              <w:rPr>
                <w:rFonts w:asciiTheme="minorEastAsia" w:hAnsiTheme="minorEastAsia" w:hint="eastAsia"/>
                <w:color w:val="000000" w:themeColor="text1"/>
                <w:sz w:val="18"/>
                <w:szCs w:val="18"/>
              </w:rPr>
              <w:t>)　我が国の歴史上の主な事象について</w:t>
            </w:r>
            <w:r w:rsidR="00A6145D">
              <w:rPr>
                <w:rFonts w:asciiTheme="minorEastAsia" w:hAnsiTheme="minorEastAsia" w:hint="eastAsia"/>
                <w:color w:val="000000" w:themeColor="text1"/>
                <w:sz w:val="18"/>
                <w:szCs w:val="18"/>
              </w:rPr>
              <w:t>、</w:t>
            </w:r>
            <w:r w:rsidRPr="00FB2E5F">
              <w:rPr>
                <w:rFonts w:asciiTheme="minorEastAsia" w:hAnsiTheme="minorEastAsia" w:hint="eastAsia"/>
                <w:color w:val="000000" w:themeColor="text1"/>
                <w:sz w:val="18"/>
                <w:szCs w:val="18"/>
              </w:rPr>
              <w:t>学習の問題を追究・解決する活動を通して</w:t>
            </w:r>
            <w:r w:rsidR="00A6145D">
              <w:rPr>
                <w:rFonts w:asciiTheme="minorEastAsia" w:hAnsiTheme="minorEastAsia" w:hint="eastAsia"/>
                <w:color w:val="000000" w:themeColor="text1"/>
                <w:sz w:val="18"/>
                <w:szCs w:val="18"/>
              </w:rPr>
              <w:t>、</w:t>
            </w:r>
            <w:r w:rsidRPr="00FB2E5F">
              <w:rPr>
                <w:rFonts w:asciiTheme="minorEastAsia" w:hAnsiTheme="minorEastAsia" w:hint="eastAsia"/>
                <w:color w:val="000000" w:themeColor="text1"/>
                <w:sz w:val="18"/>
                <w:szCs w:val="18"/>
              </w:rPr>
              <w:t>次の事項を身に付けることができるよう指導する。</w:t>
            </w:r>
          </w:p>
          <w:p w:rsidR="00BA67C4" w:rsidRPr="00FB2E5F" w:rsidRDefault="00BA67C4" w:rsidP="00BA67C4">
            <w:pPr>
              <w:tabs>
                <w:tab w:val="num" w:pos="1440"/>
              </w:tabs>
              <w:spacing w:line="220" w:lineRule="exact"/>
              <w:ind w:leftChars="220" w:left="601" w:hangingChars="77" w:hanging="139"/>
              <w:rPr>
                <w:rFonts w:asciiTheme="minorEastAsia" w:hAnsiTheme="minorEastAsia"/>
                <w:color w:val="000000" w:themeColor="text1"/>
                <w:sz w:val="18"/>
                <w:szCs w:val="18"/>
              </w:rPr>
            </w:pPr>
            <w:r w:rsidRPr="00FB2E5F">
              <w:rPr>
                <w:rFonts w:asciiTheme="minorEastAsia" w:hAnsiTheme="minorEastAsia" w:hint="eastAsia"/>
                <w:color w:val="000000" w:themeColor="text1"/>
                <w:sz w:val="18"/>
                <w:szCs w:val="18"/>
              </w:rPr>
              <w:t>ア　次のような知識及び技能を身に付けること。その際</w:t>
            </w:r>
            <w:r w:rsidR="00A6145D">
              <w:rPr>
                <w:rFonts w:asciiTheme="minorEastAsia" w:hAnsiTheme="minorEastAsia" w:hint="eastAsia"/>
                <w:color w:val="000000" w:themeColor="text1"/>
                <w:sz w:val="18"/>
                <w:szCs w:val="18"/>
              </w:rPr>
              <w:t>、</w:t>
            </w:r>
            <w:r w:rsidRPr="00FB2E5F">
              <w:rPr>
                <w:rFonts w:asciiTheme="minorEastAsia" w:hAnsiTheme="minorEastAsia" w:hint="eastAsia"/>
                <w:color w:val="000000" w:themeColor="text1"/>
                <w:sz w:val="18"/>
                <w:szCs w:val="18"/>
              </w:rPr>
              <w:t>我が国の歴史上の主な事象を手掛かりに</w:t>
            </w:r>
            <w:r w:rsidR="00A6145D">
              <w:rPr>
                <w:rFonts w:asciiTheme="minorEastAsia" w:hAnsiTheme="minorEastAsia" w:hint="eastAsia"/>
                <w:color w:val="000000" w:themeColor="text1"/>
                <w:sz w:val="18"/>
                <w:szCs w:val="18"/>
              </w:rPr>
              <w:t>、</w:t>
            </w:r>
            <w:r w:rsidRPr="00FB2E5F">
              <w:rPr>
                <w:rFonts w:asciiTheme="minorEastAsia" w:hAnsiTheme="minorEastAsia" w:hint="eastAsia"/>
                <w:color w:val="000000" w:themeColor="text1"/>
                <w:sz w:val="18"/>
                <w:szCs w:val="18"/>
              </w:rPr>
              <w:t>大まかな歴史を理解するとともに</w:t>
            </w:r>
            <w:r w:rsidR="00A6145D">
              <w:rPr>
                <w:rFonts w:asciiTheme="minorEastAsia" w:hAnsiTheme="minorEastAsia" w:hint="eastAsia"/>
                <w:color w:val="000000" w:themeColor="text1"/>
                <w:sz w:val="18"/>
                <w:szCs w:val="18"/>
              </w:rPr>
              <w:t>、</w:t>
            </w:r>
            <w:r w:rsidRPr="00FB2E5F">
              <w:rPr>
                <w:rFonts w:asciiTheme="minorEastAsia" w:hAnsiTheme="minorEastAsia" w:hint="eastAsia"/>
                <w:color w:val="000000" w:themeColor="text1"/>
                <w:sz w:val="18"/>
                <w:szCs w:val="18"/>
              </w:rPr>
              <w:t>関連する先人の業績</w:t>
            </w:r>
            <w:r w:rsidR="00A6145D">
              <w:rPr>
                <w:rFonts w:asciiTheme="minorEastAsia" w:hAnsiTheme="minorEastAsia" w:hint="eastAsia"/>
                <w:color w:val="000000" w:themeColor="text1"/>
                <w:sz w:val="18"/>
                <w:szCs w:val="18"/>
              </w:rPr>
              <w:t>、</w:t>
            </w:r>
            <w:r w:rsidRPr="00FB2E5F">
              <w:rPr>
                <w:rFonts w:asciiTheme="minorEastAsia" w:hAnsiTheme="minorEastAsia" w:hint="eastAsia"/>
                <w:color w:val="000000" w:themeColor="text1"/>
                <w:sz w:val="18"/>
                <w:szCs w:val="18"/>
              </w:rPr>
              <w:t>優れた文化遺産を理解すること。</w:t>
            </w:r>
          </w:p>
          <w:p w:rsidR="00BA67C4" w:rsidRPr="00FB2E5F" w:rsidRDefault="00BA67C4" w:rsidP="00DD2FDF">
            <w:pPr>
              <w:tabs>
                <w:tab w:val="num" w:pos="1440"/>
              </w:tabs>
              <w:spacing w:line="280" w:lineRule="exact"/>
              <w:ind w:leftChars="288" w:left="900" w:hangingChars="164" w:hanging="295"/>
              <w:rPr>
                <w:rFonts w:asciiTheme="minorEastAsia" w:hAnsiTheme="minorEastAsia"/>
                <w:color w:val="000000" w:themeColor="text1"/>
                <w:sz w:val="18"/>
                <w:szCs w:val="18"/>
              </w:rPr>
            </w:pPr>
            <w:r w:rsidRPr="00FB2E5F">
              <w:rPr>
                <w:rFonts w:asciiTheme="minorEastAsia" w:hAnsiTheme="minorEastAsia" w:hint="eastAsia"/>
                <w:color w:val="000000" w:themeColor="text1"/>
                <w:sz w:val="18"/>
                <w:szCs w:val="18"/>
              </w:rPr>
              <w:t>(ｶ)　キリスト教の伝来</w:t>
            </w:r>
            <w:r w:rsidR="00A6145D">
              <w:rPr>
                <w:rFonts w:asciiTheme="minorEastAsia" w:hAnsiTheme="minorEastAsia" w:hint="eastAsia"/>
                <w:color w:val="000000" w:themeColor="text1"/>
                <w:sz w:val="18"/>
                <w:szCs w:val="18"/>
              </w:rPr>
              <w:t>、</w:t>
            </w:r>
            <w:r w:rsidR="004810AF">
              <w:rPr>
                <w:rFonts w:asciiTheme="minorEastAsia" w:hAnsiTheme="minorEastAsia"/>
                <w:color w:val="000000" w:themeColor="text1"/>
                <w:sz w:val="18"/>
                <w:szCs w:val="18"/>
              </w:rPr>
              <w:ruby>
                <w:rubyPr>
                  <w:rubyAlign w:val="distributeSpace"/>
                  <w:hps w:val="9"/>
                  <w:hpsRaise w:val="16"/>
                  <w:hpsBaseText w:val="18"/>
                  <w:lid w:val="ja-JP"/>
                </w:rubyPr>
                <w:rt>
                  <w:r w:rsidR="004810AF" w:rsidRPr="004810AF">
                    <w:rPr>
                      <w:rFonts w:ascii="ＭＳ 明朝" w:eastAsia="ＭＳ 明朝" w:hAnsi="ＭＳ 明朝"/>
                      <w:color w:val="000000" w:themeColor="text1"/>
                      <w:sz w:val="9"/>
                      <w:szCs w:val="18"/>
                    </w:rPr>
                    <w:t>おだ</w:t>
                  </w:r>
                </w:rt>
                <w:rubyBase>
                  <w:r w:rsidR="004810AF">
                    <w:rPr>
                      <w:rFonts w:asciiTheme="minorEastAsia" w:hAnsiTheme="minorEastAsia"/>
                      <w:color w:val="000000" w:themeColor="text1"/>
                      <w:sz w:val="18"/>
                      <w:szCs w:val="18"/>
                    </w:rPr>
                    <w:t>織田</w:t>
                  </w:r>
                </w:rubyBase>
              </w:ruby>
            </w:r>
            <w:r w:rsidRPr="00FB2E5F">
              <w:rPr>
                <w:rFonts w:asciiTheme="minorEastAsia" w:hAnsiTheme="minorEastAsia" w:hint="eastAsia"/>
                <w:color w:val="000000" w:themeColor="text1"/>
                <w:sz w:val="18"/>
                <w:szCs w:val="18"/>
              </w:rPr>
              <w:t>・</w:t>
            </w:r>
            <w:r w:rsidR="00B84FF6">
              <w:rPr>
                <w:rFonts w:asciiTheme="minorEastAsia" w:hAnsiTheme="minorEastAsia"/>
                <w:color w:val="000000" w:themeColor="text1"/>
                <w:sz w:val="18"/>
                <w:szCs w:val="18"/>
              </w:rPr>
              <w:ruby>
                <w:rubyPr>
                  <w:rubyAlign w:val="distributeSpace"/>
                  <w:hps w:val="9"/>
                  <w:hpsRaise w:val="16"/>
                  <w:hpsBaseText w:val="18"/>
                  <w:lid w:val="ja-JP"/>
                </w:rubyPr>
                <w:rt>
                  <w:r w:rsidR="00B84FF6" w:rsidRPr="00B84FF6">
                    <w:rPr>
                      <w:rFonts w:ascii="ＭＳ 明朝" w:eastAsia="ＭＳ 明朝" w:hAnsi="ＭＳ 明朝"/>
                      <w:color w:val="000000" w:themeColor="text1"/>
                      <w:sz w:val="9"/>
                      <w:szCs w:val="18"/>
                    </w:rPr>
                    <w:t>とよとみ</w:t>
                  </w:r>
                </w:rt>
                <w:rubyBase>
                  <w:r w:rsidR="00B84FF6">
                    <w:rPr>
                      <w:rFonts w:asciiTheme="minorEastAsia" w:hAnsiTheme="minorEastAsia"/>
                      <w:color w:val="000000" w:themeColor="text1"/>
                      <w:sz w:val="18"/>
                      <w:szCs w:val="18"/>
                    </w:rPr>
                    <w:t>豊臣</w:t>
                  </w:r>
                </w:rubyBase>
              </w:ruby>
            </w:r>
            <w:r w:rsidRPr="00FB2E5F">
              <w:rPr>
                <w:rFonts w:asciiTheme="minorEastAsia" w:hAnsiTheme="minorEastAsia" w:hint="eastAsia"/>
                <w:color w:val="000000" w:themeColor="text1"/>
                <w:sz w:val="18"/>
                <w:szCs w:val="18"/>
              </w:rPr>
              <w:t>の天下統一を手掛かりに</w:t>
            </w:r>
            <w:r w:rsidR="00A6145D">
              <w:rPr>
                <w:rFonts w:asciiTheme="minorEastAsia" w:hAnsiTheme="minorEastAsia" w:hint="eastAsia"/>
                <w:color w:val="000000" w:themeColor="text1"/>
                <w:sz w:val="18"/>
                <w:szCs w:val="18"/>
              </w:rPr>
              <w:t>、</w:t>
            </w:r>
            <w:r w:rsidRPr="00FB2E5F">
              <w:rPr>
                <w:rFonts w:asciiTheme="minorEastAsia" w:hAnsiTheme="minorEastAsia" w:hint="eastAsia"/>
                <w:color w:val="000000" w:themeColor="text1"/>
                <w:sz w:val="18"/>
                <w:szCs w:val="18"/>
              </w:rPr>
              <w:t>戦国の世が統一されたことを理解すること。</w:t>
            </w:r>
          </w:p>
        </w:tc>
      </w:tr>
      <w:tr w:rsidR="00F66D7F" w:rsidRPr="00B95965" w:rsidTr="001555B9">
        <w:trPr>
          <w:trHeight w:val="975"/>
          <w:tblHeader/>
        </w:trPr>
        <w:tc>
          <w:tcPr>
            <w:tcW w:w="1844" w:type="dxa"/>
            <w:vMerge/>
            <w:tcBorders>
              <w:top w:val="single" w:sz="6" w:space="0" w:color="auto"/>
              <w:bottom w:val="single" w:sz="6" w:space="0" w:color="auto"/>
            </w:tcBorders>
          </w:tcPr>
          <w:p w:rsidR="00F66D7F" w:rsidRPr="00B95965" w:rsidRDefault="00F66D7F" w:rsidP="00897BEA">
            <w:pPr>
              <w:spacing w:line="240" w:lineRule="exact"/>
              <w:rPr>
                <w:rFonts w:asciiTheme="minorEastAsia" w:hAnsiTheme="minorEastAsia"/>
                <w:sz w:val="18"/>
                <w:szCs w:val="18"/>
              </w:rPr>
            </w:pPr>
          </w:p>
        </w:tc>
        <w:tc>
          <w:tcPr>
            <w:tcW w:w="8930" w:type="dxa"/>
            <w:tcBorders>
              <w:top w:val="single" w:sz="6" w:space="0" w:color="auto"/>
              <w:bottom w:val="single" w:sz="6" w:space="0" w:color="auto"/>
            </w:tcBorders>
            <w:shd w:val="clear" w:color="auto" w:fill="auto"/>
          </w:tcPr>
          <w:p w:rsidR="008F3E9B" w:rsidRPr="001141CC" w:rsidRDefault="008F3E9B" w:rsidP="008F3E9B">
            <w:pPr>
              <w:widowControl/>
              <w:shd w:val="clear" w:color="auto" w:fill="FFFFFF"/>
              <w:spacing w:line="220" w:lineRule="exact"/>
              <w:ind w:left="360" w:hangingChars="200" w:hanging="360"/>
              <w:jc w:val="left"/>
              <w:rPr>
                <w:rFonts w:asciiTheme="minorEastAsia" w:hAnsiTheme="minorEastAsia" w:cs="ＭＳ Ｐゴシック"/>
                <w:color w:val="000000" w:themeColor="text1"/>
                <w:kern w:val="0"/>
                <w:sz w:val="18"/>
                <w:szCs w:val="18"/>
              </w:rPr>
            </w:pPr>
            <w:r w:rsidRPr="001141CC">
              <w:rPr>
                <w:rFonts w:asciiTheme="minorEastAsia" w:hAnsiTheme="minorEastAsia" w:cs="ＭＳ Ｐゴシック" w:hint="eastAsia"/>
                <w:color w:val="000000" w:themeColor="text1"/>
                <w:kern w:val="0"/>
                <w:sz w:val="18"/>
                <w:szCs w:val="18"/>
              </w:rPr>
              <w:t>≪ 小学校学習指導要領</w:t>
            </w:r>
            <w:r w:rsidR="00D33EB8" w:rsidRPr="001141CC">
              <w:rPr>
                <w:rFonts w:asciiTheme="minorEastAsia" w:hAnsiTheme="minorEastAsia" w:cs="ＭＳ Ｐゴシック" w:hint="eastAsia"/>
                <w:color w:val="000000" w:themeColor="text1"/>
                <w:kern w:val="0"/>
                <w:sz w:val="18"/>
                <w:szCs w:val="18"/>
              </w:rPr>
              <w:t xml:space="preserve">  P</w:t>
            </w:r>
            <w:r w:rsidR="00FB2E5F" w:rsidRPr="001141CC">
              <w:rPr>
                <w:rFonts w:asciiTheme="minorEastAsia" w:hAnsiTheme="minorEastAsia" w:cs="ＭＳ Ｐゴシック"/>
                <w:color w:val="000000" w:themeColor="text1"/>
                <w:kern w:val="0"/>
                <w:sz w:val="18"/>
                <w:szCs w:val="18"/>
              </w:rPr>
              <w:t>6</w:t>
            </w:r>
            <w:r w:rsidR="00FB2E5F" w:rsidRPr="001141CC">
              <w:rPr>
                <w:rFonts w:asciiTheme="minorEastAsia" w:hAnsiTheme="minorEastAsia" w:cs="ＭＳ Ｐゴシック" w:hint="eastAsia"/>
                <w:color w:val="000000" w:themeColor="text1"/>
                <w:kern w:val="0"/>
                <w:sz w:val="18"/>
                <w:szCs w:val="18"/>
              </w:rPr>
              <w:t>6</w:t>
            </w:r>
            <w:r w:rsidRPr="001141CC">
              <w:rPr>
                <w:rFonts w:asciiTheme="minorEastAsia" w:hAnsiTheme="minorEastAsia" w:cs="ＭＳ Ｐゴシック" w:hint="eastAsia"/>
                <w:color w:val="000000" w:themeColor="text1"/>
                <w:kern w:val="0"/>
                <w:sz w:val="18"/>
                <w:szCs w:val="18"/>
              </w:rPr>
              <w:t xml:space="preserve">  </w:t>
            </w:r>
            <w:r w:rsidR="00FB2E5F" w:rsidRPr="001141CC">
              <w:rPr>
                <w:rFonts w:asciiTheme="minorEastAsia" w:hAnsiTheme="minorEastAsia" w:cs="ＭＳ Ｐゴシック" w:hint="eastAsia"/>
                <w:color w:val="000000" w:themeColor="text1"/>
                <w:kern w:val="0"/>
                <w:sz w:val="18"/>
                <w:szCs w:val="18"/>
              </w:rPr>
              <w:t>算数　〔第１</w:t>
            </w:r>
            <w:r w:rsidRPr="001141CC">
              <w:rPr>
                <w:rFonts w:asciiTheme="minorEastAsia" w:hAnsiTheme="minorEastAsia" w:cs="ＭＳ Ｐゴシック" w:hint="eastAsia"/>
                <w:color w:val="000000" w:themeColor="text1"/>
                <w:kern w:val="0"/>
                <w:sz w:val="18"/>
                <w:szCs w:val="18"/>
              </w:rPr>
              <w:t>学年〕　２内容 ≫</w:t>
            </w:r>
          </w:p>
          <w:p w:rsidR="00A74734" w:rsidRPr="001141CC" w:rsidRDefault="00A74734" w:rsidP="00BC100B">
            <w:pPr>
              <w:widowControl/>
              <w:shd w:val="clear" w:color="auto" w:fill="FFFFFF"/>
              <w:spacing w:line="220" w:lineRule="exact"/>
              <w:ind w:leftChars="107" w:left="389" w:hangingChars="91" w:hanging="164"/>
              <w:jc w:val="left"/>
              <w:rPr>
                <w:rFonts w:asciiTheme="minorEastAsia" w:hAnsiTheme="minorEastAsia" w:cs="ＭＳ Ｐゴシック"/>
                <w:color w:val="000000" w:themeColor="text1"/>
                <w:kern w:val="0"/>
                <w:sz w:val="18"/>
                <w:szCs w:val="18"/>
              </w:rPr>
            </w:pPr>
            <w:r w:rsidRPr="001141CC">
              <w:rPr>
                <w:rFonts w:asciiTheme="minorEastAsia" w:hAnsiTheme="minorEastAsia" w:cs="ＭＳ Ｐゴシック" w:hint="eastAsia"/>
                <w:color w:val="000000" w:themeColor="text1"/>
                <w:kern w:val="0"/>
                <w:sz w:val="18"/>
                <w:szCs w:val="18"/>
              </w:rPr>
              <w:t>Ｃ　測定</w:t>
            </w:r>
          </w:p>
          <w:p w:rsidR="00A74734" w:rsidRPr="001141CC" w:rsidRDefault="00A74734" w:rsidP="00A74734">
            <w:pPr>
              <w:widowControl/>
              <w:shd w:val="clear" w:color="auto" w:fill="FFFFFF"/>
              <w:spacing w:line="220" w:lineRule="exact"/>
              <w:ind w:leftChars="200" w:left="420"/>
              <w:jc w:val="left"/>
              <w:rPr>
                <w:rFonts w:asciiTheme="minorEastAsia" w:hAnsiTheme="minorEastAsia" w:cs="ＭＳ Ｐゴシック"/>
                <w:color w:val="000000" w:themeColor="text1"/>
                <w:kern w:val="0"/>
                <w:sz w:val="18"/>
                <w:szCs w:val="18"/>
              </w:rPr>
            </w:pPr>
            <w:r w:rsidRPr="001141CC">
              <w:rPr>
                <w:rFonts w:asciiTheme="minorEastAsia" w:hAnsiTheme="minorEastAsia" w:cs="ＭＳ Ｐゴシック" w:hint="eastAsia"/>
                <w:color w:val="000000" w:themeColor="text1"/>
                <w:kern w:val="0"/>
                <w:sz w:val="18"/>
                <w:szCs w:val="18"/>
              </w:rPr>
              <w:t>(</w:t>
            </w:r>
            <w:r w:rsidRPr="001141CC">
              <w:rPr>
                <w:rFonts w:asciiTheme="minorEastAsia" w:hAnsiTheme="minorEastAsia" w:cs="ＭＳ Ｐゴシック"/>
                <w:color w:val="000000" w:themeColor="text1"/>
                <w:kern w:val="0"/>
                <w:sz w:val="18"/>
                <w:szCs w:val="18"/>
              </w:rPr>
              <w:t>2</w:t>
            </w:r>
            <w:r w:rsidRPr="001141CC">
              <w:rPr>
                <w:rFonts w:asciiTheme="minorEastAsia" w:hAnsiTheme="minorEastAsia" w:cs="ＭＳ Ｐゴシック" w:hint="eastAsia"/>
                <w:color w:val="000000" w:themeColor="text1"/>
                <w:kern w:val="0"/>
                <w:sz w:val="18"/>
                <w:szCs w:val="18"/>
              </w:rPr>
              <w:t>)　時刻に関わる数学的活動を通して</w:t>
            </w:r>
            <w:r w:rsidR="00A6145D">
              <w:rPr>
                <w:rFonts w:asciiTheme="minorEastAsia" w:hAnsiTheme="minorEastAsia" w:cs="ＭＳ Ｐゴシック" w:hint="eastAsia"/>
                <w:color w:val="000000" w:themeColor="text1"/>
                <w:kern w:val="0"/>
                <w:sz w:val="18"/>
                <w:szCs w:val="18"/>
              </w:rPr>
              <w:t>、</w:t>
            </w:r>
            <w:r w:rsidRPr="001141CC">
              <w:rPr>
                <w:rFonts w:asciiTheme="minorEastAsia" w:hAnsiTheme="minorEastAsia" w:cs="ＭＳ Ｐゴシック" w:hint="eastAsia"/>
                <w:color w:val="000000" w:themeColor="text1"/>
                <w:kern w:val="0"/>
                <w:sz w:val="18"/>
                <w:szCs w:val="18"/>
              </w:rPr>
              <w:t>次の事項を身に付けることができるよう指導する。</w:t>
            </w:r>
          </w:p>
          <w:p w:rsidR="00A74734" w:rsidRPr="001141CC" w:rsidRDefault="00A74734" w:rsidP="00A74734">
            <w:pPr>
              <w:widowControl/>
              <w:shd w:val="clear" w:color="auto" w:fill="FFFFFF"/>
              <w:spacing w:line="220" w:lineRule="exact"/>
              <w:ind w:leftChars="200" w:left="420" w:firstLineChars="100" w:firstLine="180"/>
              <w:jc w:val="left"/>
              <w:rPr>
                <w:rFonts w:asciiTheme="minorEastAsia" w:hAnsiTheme="minorEastAsia" w:cs="ＭＳ Ｐゴシック"/>
                <w:color w:val="000000" w:themeColor="text1"/>
                <w:kern w:val="0"/>
                <w:sz w:val="18"/>
                <w:szCs w:val="18"/>
              </w:rPr>
            </w:pPr>
            <w:r w:rsidRPr="001141CC">
              <w:rPr>
                <w:rFonts w:asciiTheme="minorEastAsia" w:hAnsiTheme="minorEastAsia" w:cs="ＭＳ Ｐゴシック" w:hint="eastAsia"/>
                <w:color w:val="000000" w:themeColor="text1"/>
                <w:kern w:val="0"/>
                <w:sz w:val="18"/>
                <w:szCs w:val="18"/>
              </w:rPr>
              <w:t>ア　次のような知識及び技能を身に付けること。</w:t>
            </w:r>
          </w:p>
          <w:p w:rsidR="00FB2E5F" w:rsidRPr="001141CC" w:rsidRDefault="00A74734" w:rsidP="00A74734">
            <w:pPr>
              <w:widowControl/>
              <w:shd w:val="clear" w:color="auto" w:fill="FFFFFF"/>
              <w:spacing w:line="220" w:lineRule="exact"/>
              <w:ind w:leftChars="200" w:left="420" w:firstLineChars="200" w:firstLine="360"/>
              <w:jc w:val="left"/>
              <w:rPr>
                <w:rFonts w:asciiTheme="minorEastAsia" w:hAnsiTheme="minorEastAsia" w:cs="ＭＳ Ｐゴシック"/>
                <w:color w:val="000000" w:themeColor="text1"/>
                <w:kern w:val="0"/>
                <w:sz w:val="18"/>
                <w:szCs w:val="18"/>
              </w:rPr>
            </w:pPr>
            <w:r w:rsidRPr="001141CC">
              <w:rPr>
                <w:rFonts w:asciiTheme="minorEastAsia" w:hAnsiTheme="minorEastAsia" w:cs="ＭＳ Ｐゴシック" w:hint="eastAsia"/>
                <w:color w:val="000000" w:themeColor="text1"/>
                <w:kern w:val="0"/>
                <w:sz w:val="18"/>
                <w:szCs w:val="18"/>
              </w:rPr>
              <w:t>(ｱ)　日常生活の中で時刻を読むこと。</w:t>
            </w:r>
          </w:p>
        </w:tc>
      </w:tr>
      <w:tr w:rsidR="00164489" w:rsidRPr="00B95965" w:rsidTr="001555B9">
        <w:trPr>
          <w:trHeight w:val="975"/>
          <w:tblHeader/>
        </w:trPr>
        <w:tc>
          <w:tcPr>
            <w:tcW w:w="1844" w:type="dxa"/>
            <w:vMerge/>
            <w:tcBorders>
              <w:top w:val="single" w:sz="6" w:space="0" w:color="auto"/>
              <w:bottom w:val="single" w:sz="6" w:space="0" w:color="auto"/>
            </w:tcBorders>
          </w:tcPr>
          <w:p w:rsidR="00164489" w:rsidRPr="00B95965" w:rsidRDefault="00164489" w:rsidP="00897BEA">
            <w:pPr>
              <w:spacing w:line="240" w:lineRule="exact"/>
              <w:rPr>
                <w:rFonts w:asciiTheme="minorEastAsia" w:hAnsiTheme="minorEastAsia"/>
                <w:sz w:val="18"/>
                <w:szCs w:val="18"/>
              </w:rPr>
            </w:pPr>
          </w:p>
        </w:tc>
        <w:tc>
          <w:tcPr>
            <w:tcW w:w="8930" w:type="dxa"/>
            <w:tcBorders>
              <w:top w:val="single" w:sz="6" w:space="0" w:color="auto"/>
              <w:bottom w:val="single" w:sz="6" w:space="0" w:color="auto"/>
            </w:tcBorders>
            <w:shd w:val="clear" w:color="auto" w:fill="auto"/>
          </w:tcPr>
          <w:p w:rsidR="00164489" w:rsidRPr="001141CC" w:rsidRDefault="00164489" w:rsidP="00164489">
            <w:pPr>
              <w:widowControl/>
              <w:shd w:val="clear" w:color="auto" w:fill="FFFFFF"/>
              <w:spacing w:line="220" w:lineRule="exact"/>
              <w:jc w:val="left"/>
              <w:rPr>
                <w:rFonts w:asciiTheme="minorEastAsia" w:hAnsiTheme="minorEastAsia" w:cs="ＭＳ Ｐゴシック"/>
                <w:color w:val="000000" w:themeColor="text1"/>
                <w:kern w:val="0"/>
                <w:sz w:val="18"/>
                <w:szCs w:val="18"/>
              </w:rPr>
            </w:pPr>
            <w:r w:rsidRPr="001141CC">
              <w:rPr>
                <w:rFonts w:asciiTheme="minorEastAsia" w:hAnsiTheme="minorEastAsia" w:cs="ＭＳ Ｐゴシック" w:hint="eastAsia"/>
                <w:color w:val="000000" w:themeColor="text1"/>
                <w:kern w:val="0"/>
                <w:sz w:val="18"/>
                <w:szCs w:val="18"/>
              </w:rPr>
              <w:t>≪ 小学校学習指導要領  P</w:t>
            </w:r>
            <w:r w:rsidR="00B174D9">
              <w:rPr>
                <w:rFonts w:asciiTheme="minorEastAsia" w:hAnsiTheme="minorEastAsia" w:cs="ＭＳ Ｐゴシック" w:hint="eastAsia"/>
                <w:color w:val="000000" w:themeColor="text1"/>
                <w:kern w:val="0"/>
                <w:sz w:val="18"/>
                <w:szCs w:val="18"/>
              </w:rPr>
              <w:t>103～</w:t>
            </w:r>
            <w:r w:rsidRPr="001141CC">
              <w:rPr>
                <w:rFonts w:asciiTheme="minorEastAsia" w:hAnsiTheme="minorEastAsia" w:cs="ＭＳ Ｐゴシック" w:hint="eastAsia"/>
                <w:color w:val="000000" w:themeColor="text1"/>
                <w:kern w:val="0"/>
                <w:sz w:val="18"/>
                <w:szCs w:val="18"/>
              </w:rPr>
              <w:t>104  理科　〔第５学年〕　２内容 ≫</w:t>
            </w:r>
          </w:p>
          <w:p w:rsidR="00164489" w:rsidRPr="001141CC" w:rsidRDefault="00164489" w:rsidP="00BC100B">
            <w:pPr>
              <w:widowControl/>
              <w:shd w:val="clear" w:color="auto" w:fill="FFFFFF"/>
              <w:spacing w:line="220" w:lineRule="exact"/>
              <w:ind w:firstLineChars="117" w:firstLine="211"/>
              <w:jc w:val="left"/>
              <w:rPr>
                <w:rFonts w:asciiTheme="minorEastAsia" w:hAnsiTheme="minorEastAsia" w:cs="ＭＳ Ｐゴシック"/>
                <w:color w:val="000000" w:themeColor="text1"/>
                <w:kern w:val="0"/>
                <w:sz w:val="18"/>
                <w:szCs w:val="18"/>
              </w:rPr>
            </w:pPr>
            <w:r w:rsidRPr="001141CC">
              <w:rPr>
                <w:rFonts w:asciiTheme="minorEastAsia" w:hAnsiTheme="minorEastAsia" w:cs="ＭＳ Ｐゴシック" w:hint="eastAsia"/>
                <w:color w:val="000000" w:themeColor="text1"/>
                <w:kern w:val="0"/>
                <w:sz w:val="18"/>
                <w:szCs w:val="18"/>
              </w:rPr>
              <w:t>Ｂ　生命・地球</w:t>
            </w:r>
          </w:p>
          <w:p w:rsidR="00164489" w:rsidRPr="001141CC" w:rsidRDefault="00164489" w:rsidP="00164489">
            <w:pPr>
              <w:widowControl/>
              <w:shd w:val="clear" w:color="auto" w:fill="FFFFFF"/>
              <w:spacing w:line="220" w:lineRule="exact"/>
              <w:ind w:firstLineChars="200" w:firstLine="360"/>
              <w:jc w:val="left"/>
              <w:rPr>
                <w:rFonts w:asciiTheme="minorEastAsia" w:hAnsiTheme="minorEastAsia" w:cs="ＭＳ Ｐゴシック"/>
                <w:color w:val="000000" w:themeColor="text1"/>
                <w:kern w:val="0"/>
                <w:sz w:val="18"/>
                <w:szCs w:val="18"/>
              </w:rPr>
            </w:pPr>
            <w:r w:rsidRPr="001141CC">
              <w:rPr>
                <w:rFonts w:asciiTheme="minorEastAsia" w:hAnsiTheme="minorEastAsia" w:cs="ＭＳ Ｐゴシック" w:hint="eastAsia"/>
                <w:color w:val="000000" w:themeColor="text1"/>
                <w:kern w:val="0"/>
                <w:sz w:val="18"/>
                <w:szCs w:val="18"/>
              </w:rPr>
              <w:t>(</w:t>
            </w:r>
            <w:r w:rsidRPr="001141CC">
              <w:rPr>
                <w:rFonts w:asciiTheme="minorEastAsia" w:hAnsiTheme="minorEastAsia" w:cs="ＭＳ Ｐゴシック"/>
                <w:color w:val="000000" w:themeColor="text1"/>
                <w:kern w:val="0"/>
                <w:sz w:val="18"/>
                <w:szCs w:val="18"/>
              </w:rPr>
              <w:t>4</w:t>
            </w:r>
            <w:r w:rsidRPr="001141CC">
              <w:rPr>
                <w:rFonts w:asciiTheme="minorEastAsia" w:hAnsiTheme="minorEastAsia" w:cs="ＭＳ Ｐゴシック" w:hint="eastAsia"/>
                <w:color w:val="000000" w:themeColor="text1"/>
                <w:kern w:val="0"/>
                <w:sz w:val="18"/>
                <w:szCs w:val="18"/>
              </w:rPr>
              <w:t>)　天気の変化</w:t>
            </w:r>
          </w:p>
          <w:p w:rsidR="00164489" w:rsidRPr="001141CC" w:rsidRDefault="00164489" w:rsidP="00164489">
            <w:pPr>
              <w:widowControl/>
              <w:shd w:val="clear" w:color="auto" w:fill="FFFFFF"/>
              <w:spacing w:line="220" w:lineRule="exact"/>
              <w:ind w:firstLineChars="350" w:firstLine="630"/>
              <w:jc w:val="left"/>
              <w:rPr>
                <w:rFonts w:asciiTheme="minorEastAsia" w:hAnsiTheme="minorEastAsia" w:cs="ＭＳ Ｐゴシック"/>
                <w:color w:val="000000" w:themeColor="text1"/>
                <w:kern w:val="0"/>
                <w:sz w:val="18"/>
                <w:szCs w:val="18"/>
              </w:rPr>
            </w:pPr>
            <w:r w:rsidRPr="001141CC">
              <w:rPr>
                <w:rFonts w:asciiTheme="minorEastAsia" w:hAnsiTheme="minorEastAsia" w:cs="ＭＳ Ｐゴシック" w:hint="eastAsia"/>
                <w:color w:val="000000" w:themeColor="text1"/>
                <w:kern w:val="0"/>
                <w:sz w:val="18"/>
                <w:szCs w:val="18"/>
              </w:rPr>
              <w:t>ア　次のことを理解するとともに</w:t>
            </w:r>
            <w:r w:rsidR="00A6145D">
              <w:rPr>
                <w:rFonts w:asciiTheme="minorEastAsia" w:hAnsiTheme="minorEastAsia" w:cs="ＭＳ Ｐゴシック" w:hint="eastAsia"/>
                <w:color w:val="000000" w:themeColor="text1"/>
                <w:kern w:val="0"/>
                <w:sz w:val="18"/>
                <w:szCs w:val="18"/>
              </w:rPr>
              <w:t>、</w:t>
            </w:r>
            <w:r w:rsidRPr="001141CC">
              <w:rPr>
                <w:rFonts w:asciiTheme="minorEastAsia" w:hAnsiTheme="minorEastAsia" w:cs="ＭＳ Ｐゴシック" w:hint="eastAsia"/>
                <w:color w:val="000000" w:themeColor="text1"/>
                <w:kern w:val="0"/>
                <w:sz w:val="18"/>
                <w:szCs w:val="18"/>
              </w:rPr>
              <w:t>観察</w:t>
            </w:r>
            <w:r w:rsidR="00A6145D">
              <w:rPr>
                <w:rFonts w:asciiTheme="minorEastAsia" w:hAnsiTheme="minorEastAsia" w:cs="ＭＳ Ｐゴシック" w:hint="eastAsia"/>
                <w:color w:val="000000" w:themeColor="text1"/>
                <w:kern w:val="0"/>
                <w:sz w:val="18"/>
                <w:szCs w:val="18"/>
              </w:rPr>
              <w:t>、</w:t>
            </w:r>
            <w:r w:rsidRPr="001141CC">
              <w:rPr>
                <w:rFonts w:asciiTheme="minorEastAsia" w:hAnsiTheme="minorEastAsia" w:cs="ＭＳ Ｐゴシック" w:hint="eastAsia"/>
                <w:color w:val="000000" w:themeColor="text1"/>
                <w:kern w:val="0"/>
                <w:sz w:val="18"/>
                <w:szCs w:val="18"/>
              </w:rPr>
              <w:t>実験などに関する技能を身に付けること。</w:t>
            </w:r>
          </w:p>
          <w:p w:rsidR="00164489" w:rsidRPr="001141CC" w:rsidRDefault="00164489" w:rsidP="00164489">
            <w:pPr>
              <w:widowControl/>
              <w:shd w:val="clear" w:color="auto" w:fill="FFFFFF"/>
              <w:spacing w:line="220" w:lineRule="exact"/>
              <w:ind w:leftChars="200" w:left="420" w:firstLineChars="200" w:firstLine="360"/>
              <w:jc w:val="left"/>
              <w:rPr>
                <w:rFonts w:asciiTheme="minorEastAsia" w:hAnsiTheme="minorEastAsia" w:cs="ＭＳ Ｐゴシック"/>
                <w:color w:val="000000" w:themeColor="text1"/>
                <w:kern w:val="0"/>
                <w:sz w:val="18"/>
                <w:szCs w:val="18"/>
              </w:rPr>
            </w:pPr>
            <w:r w:rsidRPr="001141CC">
              <w:rPr>
                <w:rFonts w:asciiTheme="minorEastAsia" w:hAnsiTheme="minorEastAsia" w:cs="ＭＳ Ｐゴシック" w:hint="eastAsia"/>
                <w:color w:val="000000" w:themeColor="text1"/>
                <w:kern w:val="0"/>
                <w:sz w:val="18"/>
                <w:szCs w:val="18"/>
              </w:rPr>
              <w:t>(ｱ)　天気の変化は</w:t>
            </w:r>
            <w:r w:rsidR="00A6145D">
              <w:rPr>
                <w:rFonts w:asciiTheme="minorEastAsia" w:hAnsiTheme="minorEastAsia" w:cs="ＭＳ Ｐゴシック" w:hint="eastAsia"/>
                <w:color w:val="000000" w:themeColor="text1"/>
                <w:kern w:val="0"/>
                <w:sz w:val="18"/>
                <w:szCs w:val="18"/>
              </w:rPr>
              <w:t>、</w:t>
            </w:r>
            <w:r w:rsidRPr="001141CC">
              <w:rPr>
                <w:rFonts w:asciiTheme="minorEastAsia" w:hAnsiTheme="minorEastAsia" w:cs="ＭＳ Ｐゴシック" w:hint="eastAsia"/>
                <w:color w:val="000000" w:themeColor="text1"/>
                <w:kern w:val="0"/>
                <w:sz w:val="18"/>
                <w:szCs w:val="18"/>
              </w:rPr>
              <w:t>雲の量や動きと関係があること。</w:t>
            </w:r>
          </w:p>
        </w:tc>
      </w:tr>
      <w:tr w:rsidR="00F66D7F" w:rsidRPr="00B95965" w:rsidTr="001141CC">
        <w:trPr>
          <w:trHeight w:val="1277"/>
          <w:tblHeader/>
        </w:trPr>
        <w:tc>
          <w:tcPr>
            <w:tcW w:w="1844" w:type="dxa"/>
            <w:vMerge/>
            <w:tcBorders>
              <w:top w:val="single" w:sz="6" w:space="0" w:color="auto"/>
              <w:bottom w:val="single" w:sz="12" w:space="0" w:color="auto"/>
            </w:tcBorders>
          </w:tcPr>
          <w:p w:rsidR="00F66D7F" w:rsidRPr="00B95965" w:rsidRDefault="00F66D7F" w:rsidP="00897BEA">
            <w:pPr>
              <w:spacing w:line="240" w:lineRule="exact"/>
              <w:rPr>
                <w:rFonts w:asciiTheme="minorEastAsia" w:hAnsiTheme="minorEastAsia"/>
                <w:sz w:val="18"/>
                <w:szCs w:val="18"/>
              </w:rPr>
            </w:pPr>
          </w:p>
        </w:tc>
        <w:tc>
          <w:tcPr>
            <w:tcW w:w="8930" w:type="dxa"/>
            <w:tcBorders>
              <w:top w:val="single" w:sz="6" w:space="0" w:color="auto"/>
              <w:bottom w:val="single" w:sz="12" w:space="0" w:color="auto"/>
            </w:tcBorders>
            <w:shd w:val="clear" w:color="auto" w:fill="auto"/>
          </w:tcPr>
          <w:p w:rsidR="00164489" w:rsidRPr="00EF47A0" w:rsidRDefault="00164489" w:rsidP="00164489">
            <w:pPr>
              <w:widowControl/>
              <w:shd w:val="clear" w:color="auto" w:fill="FFFFFF"/>
              <w:spacing w:line="220" w:lineRule="exact"/>
              <w:jc w:val="left"/>
              <w:rPr>
                <w:rFonts w:asciiTheme="minorEastAsia" w:hAnsiTheme="minorEastAsia" w:cs="ＭＳ Ｐゴシック"/>
                <w:kern w:val="0"/>
                <w:sz w:val="18"/>
                <w:szCs w:val="18"/>
              </w:rPr>
            </w:pPr>
            <w:r w:rsidRPr="00EF47A0">
              <w:rPr>
                <w:rFonts w:asciiTheme="minorEastAsia" w:hAnsiTheme="minorEastAsia" w:cs="ＭＳ Ｐゴシック" w:hint="eastAsia"/>
                <w:kern w:val="0"/>
                <w:sz w:val="18"/>
                <w:szCs w:val="18"/>
              </w:rPr>
              <w:t>≪ 小学校学習指導要領  P</w:t>
            </w:r>
            <w:r w:rsidR="00B174D9">
              <w:rPr>
                <w:rFonts w:asciiTheme="minorEastAsia" w:hAnsiTheme="minorEastAsia" w:cs="ＭＳ Ｐゴシック"/>
                <w:kern w:val="0"/>
                <w:sz w:val="18"/>
                <w:szCs w:val="18"/>
              </w:rPr>
              <w:t>159</w:t>
            </w:r>
            <w:r w:rsidR="00B174D9">
              <w:rPr>
                <w:rFonts w:asciiTheme="minorEastAsia" w:hAnsiTheme="minorEastAsia" w:cs="ＭＳ Ｐゴシック" w:hint="eastAsia"/>
                <w:kern w:val="0"/>
                <w:sz w:val="18"/>
                <w:szCs w:val="18"/>
              </w:rPr>
              <w:t>～</w:t>
            </w:r>
            <w:r w:rsidRPr="00EF47A0">
              <w:rPr>
                <w:rFonts w:asciiTheme="minorEastAsia" w:hAnsiTheme="minorEastAsia" w:cs="ＭＳ Ｐゴシック" w:hint="eastAsia"/>
                <w:kern w:val="0"/>
                <w:sz w:val="18"/>
                <w:szCs w:val="18"/>
              </w:rPr>
              <w:t>1</w:t>
            </w:r>
            <w:r w:rsidRPr="00EF47A0">
              <w:rPr>
                <w:rFonts w:asciiTheme="minorEastAsia" w:hAnsiTheme="minorEastAsia" w:cs="ＭＳ Ｐゴシック"/>
                <w:kern w:val="0"/>
                <w:sz w:val="18"/>
                <w:szCs w:val="18"/>
              </w:rPr>
              <w:t>61</w:t>
            </w:r>
            <w:r w:rsidRPr="00EF47A0">
              <w:rPr>
                <w:rFonts w:asciiTheme="minorEastAsia" w:hAnsiTheme="minorEastAsia" w:cs="ＭＳ Ｐゴシック" w:hint="eastAsia"/>
                <w:kern w:val="0"/>
                <w:sz w:val="18"/>
                <w:szCs w:val="18"/>
              </w:rPr>
              <w:t xml:space="preserve">  外国語</w:t>
            </w:r>
            <w:r w:rsidR="00A6145D">
              <w:rPr>
                <w:rFonts w:asciiTheme="minorEastAsia" w:hAnsiTheme="minorEastAsia" w:cs="ＭＳ Ｐゴシック" w:hint="eastAsia"/>
                <w:kern w:val="0"/>
                <w:sz w:val="18"/>
                <w:szCs w:val="18"/>
              </w:rPr>
              <w:t xml:space="preserve">　英語</w:t>
            </w:r>
            <w:r w:rsidRPr="00EF47A0">
              <w:rPr>
                <w:rFonts w:asciiTheme="minorEastAsia" w:hAnsiTheme="minorEastAsia" w:cs="ＭＳ Ｐゴシック" w:hint="eastAsia"/>
                <w:kern w:val="0"/>
                <w:sz w:val="18"/>
                <w:szCs w:val="18"/>
              </w:rPr>
              <w:t xml:space="preserve">　２内容 〔第５学年及び第６学年〕≫</w:t>
            </w:r>
          </w:p>
          <w:p w:rsidR="00164489" w:rsidRPr="00EF47A0" w:rsidRDefault="00BC100B" w:rsidP="00BC100B">
            <w:pPr>
              <w:widowControl/>
              <w:shd w:val="clear" w:color="auto" w:fill="FFFFFF"/>
              <w:spacing w:line="220" w:lineRule="exact"/>
              <w:ind w:firstLineChars="100" w:firstLine="180"/>
              <w:jc w:val="left"/>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w:t>
            </w:r>
            <w:r>
              <w:rPr>
                <w:rFonts w:asciiTheme="minorEastAsia" w:hAnsiTheme="minorEastAsia" w:cs="ＭＳ Ｐゴシック"/>
                <w:kern w:val="0"/>
                <w:sz w:val="18"/>
                <w:szCs w:val="18"/>
              </w:rPr>
              <w:t>3</w:t>
            </w:r>
            <w:r>
              <w:rPr>
                <w:rFonts w:asciiTheme="minorEastAsia" w:hAnsiTheme="minorEastAsia" w:cs="ＭＳ Ｐゴシック" w:hint="eastAsia"/>
                <w:kern w:val="0"/>
                <w:sz w:val="18"/>
                <w:szCs w:val="18"/>
              </w:rPr>
              <w:t>)</w:t>
            </w:r>
            <w:r w:rsidR="00164489" w:rsidRPr="00EF47A0">
              <w:rPr>
                <w:rFonts w:asciiTheme="minorEastAsia" w:hAnsiTheme="minorEastAsia" w:cs="ＭＳ Ｐゴシック" w:hint="eastAsia"/>
                <w:kern w:val="0"/>
                <w:sz w:val="18"/>
                <w:szCs w:val="18"/>
              </w:rPr>
              <w:t xml:space="preserve">　言語活動及び言語の働きに関する事項</w:t>
            </w:r>
          </w:p>
          <w:p w:rsidR="00164489" w:rsidRPr="00EF47A0" w:rsidRDefault="00164489" w:rsidP="00164489">
            <w:pPr>
              <w:widowControl/>
              <w:shd w:val="clear" w:color="auto" w:fill="FFFFFF"/>
              <w:spacing w:line="220" w:lineRule="exact"/>
              <w:ind w:firstLineChars="200" w:firstLine="360"/>
              <w:jc w:val="left"/>
              <w:rPr>
                <w:rFonts w:asciiTheme="minorEastAsia" w:hAnsiTheme="minorEastAsia" w:cs="ＭＳ Ｐゴシック"/>
                <w:kern w:val="0"/>
                <w:sz w:val="18"/>
                <w:szCs w:val="18"/>
              </w:rPr>
            </w:pPr>
            <w:r w:rsidRPr="00EF47A0">
              <w:rPr>
                <w:rFonts w:asciiTheme="minorEastAsia" w:hAnsiTheme="minorEastAsia" w:cs="ＭＳ Ｐゴシック" w:hint="eastAsia"/>
                <w:kern w:val="0"/>
                <w:sz w:val="18"/>
                <w:szCs w:val="18"/>
              </w:rPr>
              <w:t>②　言語の働きに関する事項</w:t>
            </w:r>
          </w:p>
          <w:p w:rsidR="00164489" w:rsidRPr="00EF47A0" w:rsidRDefault="00164489" w:rsidP="00164489">
            <w:pPr>
              <w:widowControl/>
              <w:shd w:val="clear" w:color="auto" w:fill="FFFFFF"/>
              <w:spacing w:line="220" w:lineRule="exact"/>
              <w:ind w:firstLineChars="300" w:firstLine="540"/>
              <w:jc w:val="left"/>
              <w:rPr>
                <w:rFonts w:asciiTheme="minorEastAsia" w:hAnsiTheme="minorEastAsia" w:cs="ＭＳ Ｐゴシック"/>
                <w:kern w:val="0"/>
                <w:sz w:val="18"/>
                <w:szCs w:val="18"/>
              </w:rPr>
            </w:pPr>
            <w:r w:rsidRPr="00EF47A0">
              <w:rPr>
                <w:rFonts w:asciiTheme="minorEastAsia" w:hAnsiTheme="minorEastAsia" w:cs="ＭＳ Ｐゴシック" w:hint="eastAsia"/>
                <w:kern w:val="0"/>
                <w:sz w:val="18"/>
                <w:szCs w:val="18"/>
              </w:rPr>
              <w:t>イ　言語の働きの例</w:t>
            </w:r>
          </w:p>
          <w:p w:rsidR="00164489" w:rsidRPr="00EF47A0" w:rsidRDefault="004148A2" w:rsidP="00164489">
            <w:pPr>
              <w:widowControl/>
              <w:shd w:val="clear" w:color="auto" w:fill="FFFFFF"/>
              <w:spacing w:line="220" w:lineRule="exact"/>
              <w:ind w:firstLineChars="400" w:firstLine="720"/>
              <w:jc w:val="left"/>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 xml:space="preserve">(ｱ)　</w:t>
            </w:r>
            <w:r w:rsidR="00164489" w:rsidRPr="00EF47A0">
              <w:rPr>
                <w:rFonts w:asciiTheme="minorEastAsia" w:hAnsiTheme="minorEastAsia" w:cs="ＭＳ Ｐゴシック" w:hint="eastAsia"/>
                <w:kern w:val="0"/>
                <w:sz w:val="18"/>
                <w:szCs w:val="18"/>
              </w:rPr>
              <w:t>コミュニケーションを円滑にする</w:t>
            </w:r>
          </w:p>
          <w:p w:rsidR="00164489" w:rsidRDefault="00164489" w:rsidP="00164489">
            <w:pPr>
              <w:widowControl/>
              <w:shd w:val="clear" w:color="auto" w:fill="FFFFFF"/>
              <w:spacing w:line="220" w:lineRule="exact"/>
              <w:ind w:firstLineChars="550" w:firstLine="990"/>
              <w:jc w:val="left"/>
              <w:rPr>
                <w:rFonts w:asciiTheme="minorEastAsia" w:hAnsiTheme="minorEastAsia" w:cs="ＭＳ Ｐゴシック"/>
                <w:kern w:val="0"/>
                <w:sz w:val="18"/>
                <w:szCs w:val="18"/>
              </w:rPr>
            </w:pPr>
            <w:r w:rsidRPr="00EF47A0">
              <w:rPr>
                <w:rFonts w:asciiTheme="minorEastAsia" w:hAnsiTheme="minorEastAsia" w:cs="ＭＳ Ｐゴシック" w:hint="eastAsia"/>
                <w:kern w:val="0"/>
                <w:sz w:val="18"/>
                <w:szCs w:val="18"/>
              </w:rPr>
              <w:t xml:space="preserve">・　挨拶をする　・　呼び掛ける　・　相づちを打つ　</w:t>
            </w:r>
          </w:p>
          <w:p w:rsidR="001141CC" w:rsidRPr="001141CC" w:rsidRDefault="00164489" w:rsidP="004148A2">
            <w:pPr>
              <w:widowControl/>
              <w:shd w:val="clear" w:color="auto" w:fill="FFFFFF"/>
              <w:spacing w:line="220" w:lineRule="exact"/>
              <w:ind w:firstLineChars="550" w:firstLine="990"/>
              <w:jc w:val="left"/>
              <w:rPr>
                <w:rFonts w:asciiTheme="minorEastAsia" w:hAnsiTheme="minorEastAsia" w:cs="ＭＳ Ｐゴシック"/>
                <w:color w:val="000000" w:themeColor="text1"/>
                <w:kern w:val="0"/>
                <w:sz w:val="18"/>
                <w:szCs w:val="18"/>
              </w:rPr>
            </w:pPr>
            <w:r w:rsidRPr="00EF47A0">
              <w:rPr>
                <w:rFonts w:asciiTheme="minorEastAsia" w:hAnsiTheme="minorEastAsia" w:cs="ＭＳ Ｐゴシック" w:hint="eastAsia"/>
                <w:kern w:val="0"/>
                <w:sz w:val="18"/>
                <w:szCs w:val="18"/>
              </w:rPr>
              <w:t xml:space="preserve">・　聞き直す　</w:t>
            </w:r>
            <w:r>
              <w:rPr>
                <w:rFonts w:asciiTheme="minorEastAsia" w:hAnsiTheme="minorEastAsia" w:cs="ＭＳ Ｐゴシック" w:hint="eastAsia"/>
                <w:kern w:val="0"/>
                <w:sz w:val="18"/>
                <w:szCs w:val="18"/>
              </w:rPr>
              <w:t xml:space="preserve">　</w:t>
            </w:r>
            <w:r w:rsidRPr="00EF47A0">
              <w:rPr>
                <w:rFonts w:asciiTheme="minorEastAsia" w:hAnsiTheme="minorEastAsia" w:cs="ＭＳ Ｐゴシック" w:hint="eastAsia"/>
                <w:kern w:val="0"/>
                <w:sz w:val="18"/>
                <w:szCs w:val="18"/>
              </w:rPr>
              <w:t>・　繰り返す　など</w:t>
            </w:r>
          </w:p>
        </w:tc>
      </w:tr>
      <w:tr w:rsidR="00EF2EDF" w:rsidRPr="00B95965" w:rsidTr="003F041F">
        <w:trPr>
          <w:trHeight w:val="404"/>
          <w:tblHeader/>
        </w:trPr>
        <w:tc>
          <w:tcPr>
            <w:tcW w:w="10774" w:type="dxa"/>
            <w:gridSpan w:val="2"/>
            <w:tcBorders>
              <w:top w:val="single" w:sz="12" w:space="0" w:color="auto"/>
              <w:left w:val="nil"/>
              <w:bottom w:val="single" w:sz="12" w:space="0" w:color="auto"/>
              <w:right w:val="nil"/>
            </w:tcBorders>
            <w:vAlign w:val="center"/>
          </w:tcPr>
          <w:p w:rsidR="00EF2EDF" w:rsidRPr="00B95965" w:rsidRDefault="00EF2EDF" w:rsidP="00EF2EDF">
            <w:pPr>
              <w:rPr>
                <w:rFonts w:asciiTheme="minorEastAsia" w:hAnsiTheme="minorEastAsia"/>
                <w:sz w:val="18"/>
                <w:szCs w:val="18"/>
              </w:rPr>
            </w:pPr>
            <w:r w:rsidRPr="00B95965">
              <w:rPr>
                <w:rFonts w:asciiTheme="minorEastAsia" w:hAnsiTheme="minorEastAsia" w:hint="eastAsia"/>
                <w:sz w:val="24"/>
                <w:szCs w:val="18"/>
              </w:rPr>
              <w:t>【中学校】</w:t>
            </w:r>
          </w:p>
        </w:tc>
      </w:tr>
      <w:tr w:rsidR="00EF2EDF" w:rsidRPr="00B95965" w:rsidTr="003F041F">
        <w:trPr>
          <w:trHeight w:val="530"/>
          <w:tblHeader/>
        </w:trPr>
        <w:tc>
          <w:tcPr>
            <w:tcW w:w="1844" w:type="dxa"/>
            <w:tcBorders>
              <w:top w:val="single" w:sz="12" w:space="0" w:color="auto"/>
              <w:bottom w:val="double" w:sz="4" w:space="0" w:color="auto"/>
            </w:tcBorders>
            <w:vAlign w:val="center"/>
          </w:tcPr>
          <w:p w:rsidR="00EF2EDF" w:rsidRPr="00B95965" w:rsidRDefault="00EF2EDF" w:rsidP="008D7938">
            <w:pPr>
              <w:spacing w:line="240" w:lineRule="exact"/>
              <w:rPr>
                <w:rFonts w:asciiTheme="minorEastAsia" w:hAnsiTheme="minorEastAsia"/>
                <w:sz w:val="18"/>
                <w:szCs w:val="18"/>
              </w:rPr>
            </w:pPr>
            <w:r w:rsidRPr="00B95965">
              <w:rPr>
                <w:rFonts w:asciiTheme="minorEastAsia" w:hAnsiTheme="minorEastAsia" w:hint="eastAsia"/>
                <w:sz w:val="18"/>
                <w:szCs w:val="18"/>
              </w:rPr>
              <w:t>校種</w:t>
            </w:r>
            <w:r w:rsidR="00C04F4A">
              <w:rPr>
                <w:rFonts w:asciiTheme="minorEastAsia" w:hAnsiTheme="minorEastAsia" w:hint="eastAsia"/>
                <w:sz w:val="18"/>
                <w:szCs w:val="18"/>
              </w:rPr>
              <w:t>等</w:t>
            </w:r>
            <w:r w:rsidRPr="00B95965">
              <w:rPr>
                <w:rFonts w:asciiTheme="minorEastAsia" w:hAnsiTheme="minorEastAsia" w:hint="eastAsia"/>
                <w:sz w:val="18"/>
                <w:szCs w:val="18"/>
              </w:rPr>
              <w:t>・教科</w:t>
            </w:r>
            <w:r w:rsidR="00C04F4A">
              <w:rPr>
                <w:rFonts w:asciiTheme="minorEastAsia" w:hAnsiTheme="minorEastAsia" w:hint="eastAsia"/>
                <w:sz w:val="18"/>
                <w:szCs w:val="18"/>
              </w:rPr>
              <w:t>（科目）</w:t>
            </w:r>
          </w:p>
        </w:tc>
        <w:tc>
          <w:tcPr>
            <w:tcW w:w="8930" w:type="dxa"/>
            <w:tcBorders>
              <w:top w:val="single" w:sz="12" w:space="0" w:color="auto"/>
              <w:bottom w:val="double" w:sz="4" w:space="0" w:color="auto"/>
            </w:tcBorders>
            <w:shd w:val="clear" w:color="auto" w:fill="auto"/>
            <w:vAlign w:val="center"/>
          </w:tcPr>
          <w:p w:rsidR="00EF2EDF" w:rsidRPr="00B95965" w:rsidRDefault="00EF2EDF" w:rsidP="00331798">
            <w:pPr>
              <w:spacing w:line="240" w:lineRule="exact"/>
              <w:jc w:val="center"/>
              <w:rPr>
                <w:rFonts w:asciiTheme="minorEastAsia" w:hAnsiTheme="minorEastAsia"/>
                <w:sz w:val="18"/>
                <w:szCs w:val="18"/>
              </w:rPr>
            </w:pPr>
            <w:r w:rsidRPr="00B95965">
              <w:rPr>
                <w:rFonts w:asciiTheme="minorEastAsia" w:hAnsiTheme="minorEastAsia" w:hint="eastAsia"/>
                <w:sz w:val="18"/>
                <w:szCs w:val="18"/>
              </w:rPr>
              <w:t>模 擬 授 業 の 内 容</w:t>
            </w:r>
          </w:p>
        </w:tc>
      </w:tr>
      <w:tr w:rsidR="00D63B0B" w:rsidRPr="00B95965" w:rsidTr="007E3C2D">
        <w:trPr>
          <w:trHeight w:val="530"/>
          <w:tblHeader/>
        </w:trPr>
        <w:tc>
          <w:tcPr>
            <w:tcW w:w="1844" w:type="dxa"/>
            <w:tcBorders>
              <w:top w:val="double" w:sz="4" w:space="0" w:color="auto"/>
              <w:bottom w:val="single" w:sz="12" w:space="0" w:color="auto"/>
            </w:tcBorders>
          </w:tcPr>
          <w:p w:rsidR="00D63B0B" w:rsidRPr="00B95965" w:rsidRDefault="00D63B0B" w:rsidP="00331798">
            <w:pPr>
              <w:spacing w:line="240" w:lineRule="exact"/>
              <w:rPr>
                <w:rFonts w:asciiTheme="minorEastAsia" w:hAnsiTheme="minorEastAsia"/>
                <w:sz w:val="18"/>
                <w:szCs w:val="18"/>
              </w:rPr>
            </w:pPr>
            <w:r w:rsidRPr="00B95965">
              <w:rPr>
                <w:rFonts w:asciiTheme="minorEastAsia" w:hAnsiTheme="minorEastAsia" w:hint="eastAsia"/>
                <w:sz w:val="18"/>
                <w:szCs w:val="18"/>
              </w:rPr>
              <w:t>中学校・国語</w:t>
            </w:r>
          </w:p>
        </w:tc>
        <w:tc>
          <w:tcPr>
            <w:tcW w:w="8930" w:type="dxa"/>
            <w:tcBorders>
              <w:top w:val="double" w:sz="4" w:space="0" w:color="auto"/>
              <w:bottom w:val="single" w:sz="12" w:space="0" w:color="auto"/>
            </w:tcBorders>
            <w:shd w:val="clear" w:color="auto" w:fill="auto"/>
            <w:vAlign w:val="center"/>
          </w:tcPr>
          <w:p w:rsidR="00D63B0B" w:rsidRPr="00066019" w:rsidRDefault="00D33EB8" w:rsidP="00D63B0B">
            <w:pPr>
              <w:spacing w:line="240" w:lineRule="exact"/>
              <w:rPr>
                <w:rFonts w:asciiTheme="minorEastAsia" w:hAnsiTheme="minorEastAsia" w:cs="Times New Roman"/>
                <w:color w:val="000000" w:themeColor="text1"/>
                <w:sz w:val="18"/>
              </w:rPr>
            </w:pPr>
            <w:r w:rsidRPr="00066019">
              <w:rPr>
                <w:rFonts w:asciiTheme="minorEastAsia" w:hAnsiTheme="minorEastAsia" w:cs="Times New Roman" w:hint="eastAsia"/>
                <w:color w:val="000000" w:themeColor="text1"/>
                <w:sz w:val="18"/>
              </w:rPr>
              <w:t>≪</w:t>
            </w:r>
            <w:r w:rsidR="009D4D80" w:rsidRPr="00066019">
              <w:rPr>
                <w:rFonts w:asciiTheme="minorEastAsia" w:hAnsiTheme="minorEastAsia" w:cs="Times New Roman" w:hint="eastAsia"/>
                <w:color w:val="000000" w:themeColor="text1"/>
                <w:sz w:val="18"/>
              </w:rPr>
              <w:t xml:space="preserve">　</w:t>
            </w:r>
            <w:r w:rsidRPr="00066019">
              <w:rPr>
                <w:rFonts w:asciiTheme="minorEastAsia" w:hAnsiTheme="minorEastAsia" w:cs="Times New Roman" w:hint="eastAsia"/>
                <w:color w:val="000000" w:themeColor="text1"/>
                <w:sz w:val="18"/>
              </w:rPr>
              <w:t>中学校学習指導要領</w:t>
            </w:r>
            <w:r w:rsidR="00554557" w:rsidRPr="00066019">
              <w:rPr>
                <w:rFonts w:asciiTheme="minorEastAsia" w:hAnsiTheme="minorEastAsia" w:cs="Times New Roman" w:hint="eastAsia"/>
                <w:color w:val="000000" w:themeColor="text1"/>
                <w:sz w:val="18"/>
              </w:rPr>
              <w:t xml:space="preserve">　</w:t>
            </w:r>
            <w:r w:rsidRPr="00066019">
              <w:rPr>
                <w:rFonts w:asciiTheme="minorEastAsia" w:hAnsiTheme="minorEastAsia" w:cs="Times New Roman" w:hint="eastAsia"/>
                <w:color w:val="000000" w:themeColor="text1"/>
                <w:sz w:val="18"/>
              </w:rPr>
              <w:t>P</w:t>
            </w:r>
            <w:r w:rsidR="00066019" w:rsidRPr="00066019">
              <w:rPr>
                <w:rFonts w:asciiTheme="minorEastAsia" w:hAnsiTheme="minorEastAsia" w:cs="Times New Roman" w:hint="eastAsia"/>
                <w:color w:val="000000" w:themeColor="text1"/>
                <w:sz w:val="18"/>
              </w:rPr>
              <w:t>3</w:t>
            </w:r>
            <w:r w:rsidR="00066019" w:rsidRPr="00066019">
              <w:rPr>
                <w:rFonts w:asciiTheme="minorEastAsia" w:hAnsiTheme="minorEastAsia" w:cs="Times New Roman"/>
                <w:color w:val="000000" w:themeColor="text1"/>
                <w:sz w:val="18"/>
              </w:rPr>
              <w:t>6</w:t>
            </w:r>
            <w:r w:rsidR="00066019" w:rsidRPr="00066019">
              <w:rPr>
                <w:rFonts w:asciiTheme="minorEastAsia" w:hAnsiTheme="minorEastAsia" w:cs="Times New Roman" w:hint="eastAsia"/>
                <w:color w:val="000000" w:themeColor="text1"/>
                <w:sz w:val="18"/>
              </w:rPr>
              <w:t xml:space="preserve">　国語　〔第３</w:t>
            </w:r>
            <w:r w:rsidR="006A1687" w:rsidRPr="00066019">
              <w:rPr>
                <w:rFonts w:asciiTheme="minorEastAsia" w:hAnsiTheme="minorEastAsia" w:cs="Times New Roman" w:hint="eastAsia"/>
                <w:color w:val="000000" w:themeColor="text1"/>
                <w:sz w:val="18"/>
              </w:rPr>
              <w:t>学年〕</w:t>
            </w:r>
            <w:r w:rsidR="00066019" w:rsidRPr="00066019">
              <w:rPr>
                <w:rFonts w:asciiTheme="minorEastAsia" w:hAnsiTheme="minorEastAsia" w:cs="Times New Roman" w:hint="eastAsia"/>
                <w:color w:val="000000" w:themeColor="text1"/>
                <w:sz w:val="18"/>
              </w:rPr>
              <w:t xml:space="preserve">　</w:t>
            </w:r>
            <w:r w:rsidR="006A1687" w:rsidRPr="00066019">
              <w:rPr>
                <w:rFonts w:asciiTheme="minorEastAsia" w:hAnsiTheme="minorEastAsia" w:cs="Times New Roman" w:hint="eastAsia"/>
                <w:color w:val="000000" w:themeColor="text1"/>
                <w:sz w:val="18"/>
              </w:rPr>
              <w:t>２</w:t>
            </w:r>
            <w:r w:rsidR="008F3E9B" w:rsidRPr="00066019">
              <w:rPr>
                <w:rFonts w:asciiTheme="minorEastAsia" w:hAnsiTheme="minorEastAsia" w:cs="Times New Roman" w:hint="eastAsia"/>
                <w:color w:val="000000" w:themeColor="text1"/>
                <w:sz w:val="18"/>
              </w:rPr>
              <w:t>内容　≫</w:t>
            </w:r>
          </w:p>
          <w:p w:rsidR="00066019" w:rsidRPr="006A3876" w:rsidRDefault="00066019" w:rsidP="006A3876">
            <w:pPr>
              <w:spacing w:line="240" w:lineRule="exact"/>
              <w:ind w:firstLineChars="100" w:firstLine="180"/>
              <w:rPr>
                <w:rFonts w:asciiTheme="minorEastAsia" w:hAnsiTheme="minorEastAsia"/>
                <w:color w:val="000000" w:themeColor="text1"/>
                <w:sz w:val="18"/>
                <w:szCs w:val="18"/>
              </w:rPr>
            </w:pPr>
            <w:r w:rsidRPr="006A3876">
              <w:rPr>
                <w:rFonts w:asciiTheme="minorEastAsia" w:hAnsiTheme="minorEastAsia" w:hint="eastAsia"/>
                <w:color w:val="000000" w:themeColor="text1"/>
                <w:sz w:val="18"/>
                <w:szCs w:val="18"/>
              </w:rPr>
              <w:t>Ａ　話すこと・聞くこと</w:t>
            </w:r>
          </w:p>
          <w:p w:rsidR="00066019" w:rsidRPr="006A3876" w:rsidRDefault="0015458D" w:rsidP="006A3876">
            <w:pPr>
              <w:spacing w:line="240" w:lineRule="exact"/>
              <w:ind w:firstLineChars="200" w:firstLine="360"/>
              <w:rPr>
                <w:rFonts w:asciiTheme="minorEastAsia" w:hAnsiTheme="minorEastAsia"/>
                <w:color w:val="000000" w:themeColor="text1"/>
                <w:sz w:val="18"/>
                <w:szCs w:val="18"/>
              </w:rPr>
            </w:pPr>
            <w:r w:rsidRPr="006A3876">
              <w:rPr>
                <w:rFonts w:asciiTheme="minorEastAsia" w:hAnsiTheme="minorEastAsia" w:hint="eastAsia"/>
                <w:color w:val="000000" w:themeColor="text1"/>
                <w:sz w:val="18"/>
                <w:szCs w:val="18"/>
              </w:rPr>
              <w:t>(</w:t>
            </w:r>
            <w:r w:rsidRPr="006A3876">
              <w:rPr>
                <w:rFonts w:asciiTheme="minorEastAsia" w:hAnsiTheme="minorEastAsia"/>
                <w:color w:val="000000" w:themeColor="text1"/>
                <w:sz w:val="18"/>
                <w:szCs w:val="18"/>
              </w:rPr>
              <w:t>1</w:t>
            </w:r>
            <w:r w:rsidRPr="006A3876">
              <w:rPr>
                <w:rFonts w:asciiTheme="minorEastAsia" w:hAnsiTheme="minorEastAsia" w:hint="eastAsia"/>
                <w:color w:val="000000" w:themeColor="text1"/>
                <w:sz w:val="18"/>
                <w:szCs w:val="18"/>
              </w:rPr>
              <w:t xml:space="preserve">)　</w:t>
            </w:r>
            <w:r w:rsidR="00066019" w:rsidRPr="006A3876">
              <w:rPr>
                <w:rFonts w:asciiTheme="minorEastAsia" w:hAnsiTheme="minorEastAsia" w:hint="eastAsia"/>
                <w:color w:val="000000" w:themeColor="text1"/>
                <w:sz w:val="18"/>
                <w:szCs w:val="18"/>
              </w:rPr>
              <w:t>話すこと・聞くことに関する次の事項を身に付けることができるよう指導する。</w:t>
            </w:r>
          </w:p>
          <w:p w:rsidR="00B602E5" w:rsidRPr="00B63DFF" w:rsidRDefault="00B602E5" w:rsidP="00B602E5">
            <w:pPr>
              <w:spacing w:line="240" w:lineRule="exact"/>
              <w:ind w:leftChars="286" w:left="826" w:hangingChars="125" w:hanging="225"/>
              <w:rPr>
                <w:rFonts w:asciiTheme="minorEastAsia" w:hAnsiTheme="minorEastAsia" w:cs="Times New Roman"/>
                <w:color w:val="FF0000"/>
                <w:sz w:val="18"/>
              </w:rPr>
            </w:pPr>
            <w:r w:rsidRPr="00B602E5">
              <w:rPr>
                <w:rFonts w:asciiTheme="minorEastAsia" w:hAnsiTheme="minorEastAsia" w:cs="Times New Roman" w:hint="eastAsia"/>
                <w:color w:val="000000" w:themeColor="text1"/>
                <w:sz w:val="18"/>
              </w:rPr>
              <w:t>ア　目的や場面に応じて</w:t>
            </w:r>
            <w:r w:rsidR="00A6145D">
              <w:rPr>
                <w:rFonts w:asciiTheme="minorEastAsia" w:hAnsiTheme="minorEastAsia" w:cs="Times New Roman" w:hint="eastAsia"/>
                <w:color w:val="000000" w:themeColor="text1"/>
                <w:sz w:val="18"/>
              </w:rPr>
              <w:t>、</w:t>
            </w:r>
            <w:r w:rsidR="00AE1C32">
              <w:rPr>
                <w:rFonts w:asciiTheme="minorEastAsia" w:hAnsiTheme="minorEastAsia" w:cs="Times New Roman" w:hint="eastAsia"/>
                <w:color w:val="000000" w:themeColor="text1"/>
                <w:sz w:val="18"/>
              </w:rPr>
              <w:t>社会生活の中から話</w:t>
            </w:r>
            <w:r w:rsidRPr="00B602E5">
              <w:rPr>
                <w:rFonts w:asciiTheme="minorEastAsia" w:hAnsiTheme="minorEastAsia" w:cs="Times New Roman" w:hint="eastAsia"/>
                <w:color w:val="000000" w:themeColor="text1"/>
                <w:sz w:val="18"/>
              </w:rPr>
              <w:t>題を決め</w:t>
            </w:r>
            <w:r w:rsidR="00A6145D">
              <w:rPr>
                <w:rFonts w:asciiTheme="minorEastAsia" w:hAnsiTheme="minorEastAsia" w:cs="Times New Roman" w:hint="eastAsia"/>
                <w:color w:val="000000" w:themeColor="text1"/>
                <w:sz w:val="18"/>
              </w:rPr>
              <w:t>、</w:t>
            </w:r>
            <w:r w:rsidRPr="00B602E5">
              <w:rPr>
                <w:rFonts w:asciiTheme="minorEastAsia" w:hAnsiTheme="minorEastAsia" w:cs="Times New Roman" w:hint="eastAsia"/>
                <w:color w:val="000000" w:themeColor="text1"/>
                <w:sz w:val="18"/>
              </w:rPr>
              <w:t>多様な考えを想定しながら材料を整理し</w:t>
            </w:r>
            <w:r w:rsidR="00A6145D">
              <w:rPr>
                <w:rFonts w:asciiTheme="minorEastAsia" w:hAnsiTheme="minorEastAsia" w:cs="Times New Roman" w:hint="eastAsia"/>
                <w:color w:val="000000" w:themeColor="text1"/>
                <w:sz w:val="18"/>
              </w:rPr>
              <w:t>、</w:t>
            </w:r>
            <w:r w:rsidRPr="00B602E5">
              <w:rPr>
                <w:rFonts w:asciiTheme="minorEastAsia" w:hAnsiTheme="minorEastAsia" w:cs="Times New Roman" w:hint="eastAsia"/>
                <w:color w:val="000000" w:themeColor="text1"/>
                <w:sz w:val="18"/>
              </w:rPr>
              <w:t>伝え合う内容を検討すること。</w:t>
            </w:r>
          </w:p>
        </w:tc>
      </w:tr>
      <w:tr w:rsidR="001555B9" w:rsidRPr="00B95965" w:rsidTr="00B67C35">
        <w:trPr>
          <w:trHeight w:val="530"/>
          <w:tblHeader/>
        </w:trPr>
        <w:tc>
          <w:tcPr>
            <w:tcW w:w="1844" w:type="dxa"/>
            <w:tcBorders>
              <w:top w:val="single" w:sz="12" w:space="0" w:color="auto"/>
              <w:bottom w:val="double" w:sz="4" w:space="0" w:color="auto"/>
            </w:tcBorders>
            <w:vAlign w:val="center"/>
          </w:tcPr>
          <w:p w:rsidR="001555B9" w:rsidRPr="00B95965" w:rsidRDefault="001555B9" w:rsidP="008D7938">
            <w:pPr>
              <w:spacing w:line="240" w:lineRule="exact"/>
              <w:rPr>
                <w:rFonts w:asciiTheme="minorEastAsia" w:hAnsiTheme="minorEastAsia"/>
                <w:sz w:val="18"/>
                <w:szCs w:val="18"/>
              </w:rPr>
            </w:pPr>
            <w:r w:rsidRPr="00B95965">
              <w:rPr>
                <w:rFonts w:asciiTheme="minorEastAsia" w:hAnsiTheme="minorEastAsia" w:hint="eastAsia"/>
                <w:sz w:val="18"/>
                <w:szCs w:val="18"/>
              </w:rPr>
              <w:lastRenderedPageBreak/>
              <w:t>校種</w:t>
            </w:r>
            <w:r w:rsidR="00C04F4A">
              <w:rPr>
                <w:rFonts w:asciiTheme="minorEastAsia" w:hAnsiTheme="minorEastAsia" w:hint="eastAsia"/>
                <w:sz w:val="18"/>
                <w:szCs w:val="18"/>
              </w:rPr>
              <w:t>等</w:t>
            </w:r>
            <w:r w:rsidRPr="00B95965">
              <w:rPr>
                <w:rFonts w:asciiTheme="minorEastAsia" w:hAnsiTheme="minorEastAsia" w:hint="eastAsia"/>
                <w:sz w:val="18"/>
                <w:szCs w:val="18"/>
              </w:rPr>
              <w:t>・教科</w:t>
            </w:r>
            <w:r w:rsidR="00C04F4A">
              <w:rPr>
                <w:rFonts w:asciiTheme="minorEastAsia" w:hAnsiTheme="minorEastAsia" w:hint="eastAsia"/>
                <w:sz w:val="18"/>
                <w:szCs w:val="18"/>
              </w:rPr>
              <w:t>（科目）</w:t>
            </w:r>
          </w:p>
        </w:tc>
        <w:tc>
          <w:tcPr>
            <w:tcW w:w="8930" w:type="dxa"/>
            <w:tcBorders>
              <w:top w:val="single" w:sz="12" w:space="0" w:color="auto"/>
              <w:bottom w:val="double" w:sz="4" w:space="0" w:color="auto"/>
            </w:tcBorders>
            <w:shd w:val="clear" w:color="auto" w:fill="auto"/>
            <w:vAlign w:val="center"/>
          </w:tcPr>
          <w:p w:rsidR="001555B9" w:rsidRPr="00B95965" w:rsidRDefault="001555B9" w:rsidP="00004BDE">
            <w:pPr>
              <w:spacing w:line="240" w:lineRule="exact"/>
              <w:jc w:val="center"/>
              <w:rPr>
                <w:rFonts w:asciiTheme="minorEastAsia" w:hAnsiTheme="minorEastAsia"/>
                <w:sz w:val="18"/>
                <w:szCs w:val="18"/>
              </w:rPr>
            </w:pPr>
            <w:r w:rsidRPr="00B95965">
              <w:rPr>
                <w:rFonts w:asciiTheme="minorEastAsia" w:hAnsiTheme="minorEastAsia" w:hint="eastAsia"/>
                <w:sz w:val="18"/>
                <w:szCs w:val="18"/>
              </w:rPr>
              <w:t>模 擬 授 業 の 内 容</w:t>
            </w:r>
          </w:p>
        </w:tc>
      </w:tr>
      <w:tr w:rsidR="001555B9" w:rsidRPr="00B95965" w:rsidTr="00A07DFA">
        <w:trPr>
          <w:trHeight w:val="1104"/>
          <w:tblHeader/>
        </w:trPr>
        <w:tc>
          <w:tcPr>
            <w:tcW w:w="1844" w:type="dxa"/>
            <w:vMerge w:val="restart"/>
            <w:tcBorders>
              <w:top w:val="double" w:sz="4" w:space="0" w:color="auto"/>
            </w:tcBorders>
          </w:tcPr>
          <w:p w:rsidR="001555B9" w:rsidRPr="00B95965" w:rsidRDefault="001555B9" w:rsidP="00897BEA">
            <w:pPr>
              <w:spacing w:line="240" w:lineRule="exact"/>
              <w:rPr>
                <w:rFonts w:asciiTheme="minorEastAsia" w:hAnsiTheme="minorEastAsia"/>
                <w:sz w:val="18"/>
                <w:szCs w:val="18"/>
              </w:rPr>
            </w:pPr>
            <w:r w:rsidRPr="00B95965">
              <w:rPr>
                <w:rFonts w:asciiTheme="minorEastAsia" w:hAnsiTheme="minorEastAsia" w:hint="eastAsia"/>
                <w:sz w:val="18"/>
                <w:szCs w:val="18"/>
              </w:rPr>
              <w:t>中学校・社会</w:t>
            </w:r>
          </w:p>
          <w:p w:rsidR="001555B9" w:rsidRPr="00B95965" w:rsidRDefault="001555B9" w:rsidP="00897BEA">
            <w:pPr>
              <w:spacing w:line="240" w:lineRule="exact"/>
              <w:rPr>
                <w:rFonts w:asciiTheme="minorEastAsia" w:hAnsiTheme="minorEastAsia"/>
                <w:sz w:val="18"/>
                <w:szCs w:val="18"/>
              </w:rPr>
            </w:pPr>
          </w:p>
          <w:p w:rsidR="001555B9" w:rsidRPr="00B95965" w:rsidRDefault="001555B9" w:rsidP="00897BEA">
            <w:pPr>
              <w:spacing w:line="240" w:lineRule="exact"/>
              <w:rPr>
                <w:rFonts w:asciiTheme="minorEastAsia" w:hAnsiTheme="minorEastAsia"/>
                <w:sz w:val="18"/>
                <w:szCs w:val="18"/>
              </w:rPr>
            </w:pPr>
          </w:p>
          <w:p w:rsidR="001555B9" w:rsidRPr="00B95965" w:rsidRDefault="001555B9" w:rsidP="00897BEA">
            <w:pPr>
              <w:spacing w:line="240" w:lineRule="exact"/>
              <w:rPr>
                <w:rFonts w:asciiTheme="minorEastAsia" w:hAnsiTheme="minorEastAsia"/>
                <w:sz w:val="18"/>
                <w:szCs w:val="18"/>
              </w:rPr>
            </w:pPr>
            <w:r w:rsidRPr="00B95965">
              <w:rPr>
                <w:rFonts w:asciiTheme="minorEastAsia" w:hAnsiTheme="minorEastAsia" w:hint="eastAsia"/>
                <w:sz w:val="18"/>
                <w:szCs w:val="18"/>
              </w:rPr>
              <w:t>※ 地理的分野・歴史的分野・公民的分野から一つ選択して模擬授業を行うこと。</w:t>
            </w:r>
          </w:p>
        </w:tc>
        <w:tc>
          <w:tcPr>
            <w:tcW w:w="8930" w:type="dxa"/>
            <w:tcBorders>
              <w:top w:val="double" w:sz="4" w:space="0" w:color="auto"/>
            </w:tcBorders>
            <w:shd w:val="clear" w:color="auto" w:fill="auto"/>
          </w:tcPr>
          <w:p w:rsidR="001555B9" w:rsidRPr="00DD5F2C" w:rsidRDefault="001555B9" w:rsidP="00D63B0B">
            <w:pPr>
              <w:spacing w:line="240" w:lineRule="exact"/>
              <w:rPr>
                <w:rFonts w:asciiTheme="minorEastAsia" w:hAnsiTheme="minorEastAsia"/>
                <w:color w:val="000000" w:themeColor="text1"/>
                <w:sz w:val="18"/>
                <w:szCs w:val="18"/>
              </w:rPr>
            </w:pPr>
            <w:r w:rsidRPr="00DD5F2C">
              <w:rPr>
                <w:rFonts w:asciiTheme="minorEastAsia" w:hAnsiTheme="minorEastAsia" w:hint="eastAsia"/>
                <w:color w:val="000000" w:themeColor="text1"/>
                <w:sz w:val="18"/>
                <w:szCs w:val="18"/>
              </w:rPr>
              <w:t>≪　中学校学習指導要領</w:t>
            </w:r>
            <w:r w:rsidR="00554557" w:rsidRPr="00DD5F2C">
              <w:rPr>
                <w:rFonts w:asciiTheme="minorEastAsia" w:hAnsiTheme="minorEastAsia" w:hint="eastAsia"/>
                <w:color w:val="000000" w:themeColor="text1"/>
                <w:sz w:val="18"/>
                <w:szCs w:val="18"/>
              </w:rPr>
              <w:t xml:space="preserve">　</w:t>
            </w:r>
            <w:r w:rsidRPr="00DD5F2C">
              <w:rPr>
                <w:rFonts w:asciiTheme="minorEastAsia" w:hAnsiTheme="minorEastAsia" w:hint="eastAsia"/>
                <w:color w:val="000000" w:themeColor="text1"/>
                <w:sz w:val="18"/>
                <w:szCs w:val="18"/>
              </w:rPr>
              <w:t>P</w:t>
            </w:r>
            <w:r w:rsidR="006245FD" w:rsidRPr="00DD5F2C">
              <w:rPr>
                <w:rFonts w:asciiTheme="minorEastAsia" w:hAnsiTheme="minorEastAsia" w:hint="eastAsia"/>
                <w:color w:val="000000" w:themeColor="text1"/>
                <w:sz w:val="18"/>
                <w:szCs w:val="18"/>
              </w:rPr>
              <w:t>4</w:t>
            </w:r>
            <w:r w:rsidR="006245FD" w:rsidRPr="00DD5F2C">
              <w:rPr>
                <w:rFonts w:asciiTheme="minorEastAsia" w:hAnsiTheme="minorEastAsia"/>
                <w:color w:val="000000" w:themeColor="text1"/>
                <w:sz w:val="18"/>
                <w:szCs w:val="18"/>
              </w:rPr>
              <w:t>2</w:t>
            </w:r>
            <w:r w:rsidR="006A1687" w:rsidRPr="00DD5F2C">
              <w:rPr>
                <w:rFonts w:asciiTheme="minorEastAsia" w:hAnsiTheme="minorEastAsia" w:hint="eastAsia"/>
                <w:color w:val="000000" w:themeColor="text1"/>
                <w:sz w:val="18"/>
                <w:szCs w:val="18"/>
              </w:rPr>
              <w:t xml:space="preserve">　社会　〔地理的分野〕　２</w:t>
            </w:r>
            <w:r w:rsidRPr="00DD5F2C">
              <w:rPr>
                <w:rFonts w:asciiTheme="minorEastAsia" w:hAnsiTheme="minorEastAsia" w:hint="eastAsia"/>
                <w:color w:val="000000" w:themeColor="text1"/>
                <w:sz w:val="18"/>
                <w:szCs w:val="18"/>
              </w:rPr>
              <w:t>内容　≫</w:t>
            </w:r>
          </w:p>
          <w:p w:rsidR="006245FD" w:rsidRPr="00DD5F2C" w:rsidRDefault="006245FD" w:rsidP="006245FD">
            <w:pPr>
              <w:spacing w:line="240" w:lineRule="exact"/>
              <w:ind w:firstLineChars="100" w:firstLine="180"/>
              <w:rPr>
                <w:rFonts w:asciiTheme="minorEastAsia" w:hAnsiTheme="minorEastAsia"/>
                <w:color w:val="000000" w:themeColor="text1"/>
                <w:sz w:val="18"/>
                <w:szCs w:val="18"/>
              </w:rPr>
            </w:pPr>
            <w:r w:rsidRPr="00DD5F2C">
              <w:rPr>
                <w:rFonts w:asciiTheme="minorEastAsia" w:hAnsiTheme="minorEastAsia" w:hint="eastAsia"/>
                <w:color w:val="000000" w:themeColor="text1"/>
                <w:sz w:val="18"/>
                <w:szCs w:val="18"/>
              </w:rPr>
              <w:t>Ａ　世界と日本の地域構成</w:t>
            </w:r>
          </w:p>
          <w:p w:rsidR="006245FD" w:rsidRPr="00DD5F2C" w:rsidRDefault="006245FD" w:rsidP="006245FD">
            <w:pPr>
              <w:spacing w:line="240" w:lineRule="exact"/>
              <w:ind w:firstLineChars="200" w:firstLine="360"/>
              <w:rPr>
                <w:rFonts w:asciiTheme="minorEastAsia" w:hAnsiTheme="minorEastAsia"/>
                <w:color w:val="000000" w:themeColor="text1"/>
                <w:sz w:val="18"/>
                <w:szCs w:val="18"/>
              </w:rPr>
            </w:pPr>
            <w:r w:rsidRPr="00DD5F2C">
              <w:rPr>
                <w:rFonts w:asciiTheme="minorEastAsia" w:hAnsiTheme="minorEastAsia" w:hint="eastAsia"/>
                <w:color w:val="000000" w:themeColor="text1"/>
                <w:sz w:val="18"/>
                <w:szCs w:val="18"/>
              </w:rPr>
              <w:t>(</w:t>
            </w:r>
            <w:r w:rsidRPr="00DD5F2C">
              <w:rPr>
                <w:rFonts w:asciiTheme="minorEastAsia" w:hAnsiTheme="minorEastAsia"/>
                <w:color w:val="000000" w:themeColor="text1"/>
                <w:sz w:val="18"/>
                <w:szCs w:val="18"/>
              </w:rPr>
              <w:t>1</w:t>
            </w:r>
            <w:r w:rsidRPr="00DD5F2C">
              <w:rPr>
                <w:rFonts w:asciiTheme="minorEastAsia" w:hAnsiTheme="minorEastAsia" w:hint="eastAsia"/>
                <w:color w:val="000000" w:themeColor="text1"/>
                <w:sz w:val="18"/>
                <w:szCs w:val="18"/>
              </w:rPr>
              <w:t>)　地域構成</w:t>
            </w:r>
          </w:p>
          <w:p w:rsidR="006245FD" w:rsidRDefault="003679DB" w:rsidP="003679DB">
            <w:pPr>
              <w:spacing w:line="240" w:lineRule="exact"/>
              <w:ind w:firstLineChars="351" w:firstLine="632"/>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①　</w:t>
            </w:r>
            <w:r w:rsidRPr="003679DB">
              <w:rPr>
                <w:rFonts w:asciiTheme="minorEastAsia" w:hAnsiTheme="minorEastAsia" w:hint="eastAsia"/>
                <w:color w:val="000000" w:themeColor="text1"/>
                <w:sz w:val="18"/>
                <w:szCs w:val="18"/>
              </w:rPr>
              <w:t>世</w:t>
            </w:r>
            <w:r w:rsidR="006245FD" w:rsidRPr="003679DB">
              <w:rPr>
                <w:rFonts w:asciiTheme="minorEastAsia" w:hAnsiTheme="minorEastAsia" w:hint="eastAsia"/>
                <w:color w:val="000000" w:themeColor="text1"/>
                <w:sz w:val="18"/>
                <w:szCs w:val="18"/>
              </w:rPr>
              <w:t>界の地域構成</w:t>
            </w:r>
          </w:p>
          <w:p w:rsidR="00FD66F3" w:rsidRPr="003679DB" w:rsidRDefault="00FD66F3" w:rsidP="00FD66F3">
            <w:pPr>
              <w:spacing w:line="240" w:lineRule="exact"/>
              <w:rPr>
                <w:rFonts w:asciiTheme="minorEastAsia" w:hAnsiTheme="minorEastAsia"/>
                <w:color w:val="000000" w:themeColor="text1"/>
                <w:sz w:val="18"/>
                <w:szCs w:val="18"/>
              </w:rPr>
            </w:pPr>
          </w:p>
        </w:tc>
      </w:tr>
      <w:tr w:rsidR="001555B9" w:rsidRPr="00B95965" w:rsidTr="00A07DFA">
        <w:trPr>
          <w:trHeight w:val="1919"/>
          <w:tblHeader/>
        </w:trPr>
        <w:tc>
          <w:tcPr>
            <w:tcW w:w="1844" w:type="dxa"/>
            <w:vMerge/>
          </w:tcPr>
          <w:p w:rsidR="001555B9" w:rsidRPr="00B95965" w:rsidRDefault="001555B9" w:rsidP="00897BEA">
            <w:pPr>
              <w:spacing w:line="240" w:lineRule="exact"/>
              <w:rPr>
                <w:rFonts w:asciiTheme="minorEastAsia" w:hAnsiTheme="minorEastAsia"/>
                <w:color w:val="FF0000"/>
                <w:sz w:val="18"/>
                <w:szCs w:val="18"/>
              </w:rPr>
            </w:pPr>
          </w:p>
        </w:tc>
        <w:tc>
          <w:tcPr>
            <w:tcW w:w="8930" w:type="dxa"/>
            <w:shd w:val="clear" w:color="auto" w:fill="auto"/>
          </w:tcPr>
          <w:p w:rsidR="001555B9" w:rsidRPr="00DD5F2C" w:rsidRDefault="001555B9" w:rsidP="00D63B0B">
            <w:pPr>
              <w:spacing w:line="220" w:lineRule="exact"/>
              <w:rPr>
                <w:rFonts w:asciiTheme="minorEastAsia" w:hAnsiTheme="minorEastAsia" w:cs="ＭＳ Ｐゴシック"/>
                <w:color w:val="000000" w:themeColor="text1"/>
                <w:kern w:val="0"/>
                <w:sz w:val="18"/>
                <w:szCs w:val="18"/>
              </w:rPr>
            </w:pPr>
            <w:r w:rsidRPr="00DD5F2C">
              <w:rPr>
                <w:rFonts w:asciiTheme="minorEastAsia" w:hAnsiTheme="minorEastAsia" w:cs="ＭＳ Ｐゴシック" w:hint="eastAsia"/>
                <w:color w:val="000000" w:themeColor="text1"/>
                <w:kern w:val="0"/>
                <w:sz w:val="18"/>
                <w:szCs w:val="18"/>
              </w:rPr>
              <w:t>≪　中学校学習指導要領</w:t>
            </w:r>
            <w:r w:rsidR="00554557" w:rsidRPr="00DD5F2C">
              <w:rPr>
                <w:rFonts w:asciiTheme="minorEastAsia" w:hAnsiTheme="minorEastAsia" w:cs="ＭＳ Ｐゴシック" w:hint="eastAsia"/>
                <w:color w:val="000000" w:themeColor="text1"/>
                <w:kern w:val="0"/>
                <w:sz w:val="18"/>
                <w:szCs w:val="18"/>
              </w:rPr>
              <w:t xml:space="preserve">　</w:t>
            </w:r>
            <w:r w:rsidRPr="00DD5F2C">
              <w:rPr>
                <w:rFonts w:asciiTheme="minorEastAsia" w:hAnsiTheme="minorEastAsia" w:cs="ＭＳ Ｐゴシック" w:hint="eastAsia"/>
                <w:color w:val="000000" w:themeColor="text1"/>
                <w:kern w:val="0"/>
                <w:sz w:val="18"/>
                <w:szCs w:val="18"/>
              </w:rPr>
              <w:t>P</w:t>
            </w:r>
            <w:r w:rsidR="009E33C1" w:rsidRPr="00DD5F2C">
              <w:rPr>
                <w:rFonts w:asciiTheme="minorEastAsia" w:hAnsiTheme="minorEastAsia" w:cs="ＭＳ Ｐゴシック" w:hint="eastAsia"/>
                <w:color w:val="000000" w:themeColor="text1"/>
                <w:kern w:val="0"/>
                <w:sz w:val="18"/>
                <w:szCs w:val="18"/>
              </w:rPr>
              <w:t>51</w:t>
            </w:r>
            <w:r w:rsidR="00197D6A">
              <w:rPr>
                <w:rFonts w:asciiTheme="minorEastAsia" w:hAnsiTheme="minorEastAsia" w:cs="ＭＳ Ｐゴシック" w:hint="eastAsia"/>
                <w:color w:val="000000" w:themeColor="text1"/>
                <w:kern w:val="0"/>
                <w:sz w:val="18"/>
                <w:szCs w:val="18"/>
              </w:rPr>
              <w:t>～53</w:t>
            </w:r>
            <w:r w:rsidR="006A1687" w:rsidRPr="00DD5F2C">
              <w:rPr>
                <w:rFonts w:asciiTheme="minorEastAsia" w:hAnsiTheme="minorEastAsia" w:cs="ＭＳ Ｐゴシック" w:hint="eastAsia"/>
                <w:color w:val="000000" w:themeColor="text1"/>
                <w:kern w:val="0"/>
                <w:sz w:val="18"/>
                <w:szCs w:val="18"/>
              </w:rPr>
              <w:t xml:space="preserve">　社会　〔歴史的分野〕　２</w:t>
            </w:r>
            <w:r w:rsidRPr="00DD5F2C">
              <w:rPr>
                <w:rFonts w:asciiTheme="minorEastAsia" w:hAnsiTheme="minorEastAsia" w:cs="ＭＳ Ｐゴシック" w:hint="eastAsia"/>
                <w:color w:val="000000" w:themeColor="text1"/>
                <w:kern w:val="0"/>
                <w:sz w:val="18"/>
                <w:szCs w:val="18"/>
              </w:rPr>
              <w:t>内容　≫</w:t>
            </w:r>
          </w:p>
          <w:p w:rsidR="001D69BB" w:rsidRPr="00DD5F2C" w:rsidRDefault="001D69BB" w:rsidP="001D69BB">
            <w:pPr>
              <w:spacing w:line="220" w:lineRule="exact"/>
              <w:ind w:firstLineChars="100" w:firstLine="180"/>
              <w:rPr>
                <w:rFonts w:asciiTheme="minorEastAsia" w:hAnsiTheme="minorEastAsia" w:cs="ＭＳ Ｐゴシック"/>
                <w:color w:val="000000" w:themeColor="text1"/>
                <w:kern w:val="0"/>
                <w:sz w:val="18"/>
                <w:szCs w:val="18"/>
              </w:rPr>
            </w:pPr>
            <w:r w:rsidRPr="00DD5F2C">
              <w:rPr>
                <w:rFonts w:asciiTheme="minorEastAsia" w:hAnsiTheme="minorEastAsia" w:cs="ＭＳ Ｐゴシック" w:hint="eastAsia"/>
                <w:color w:val="000000" w:themeColor="text1"/>
                <w:kern w:val="0"/>
                <w:sz w:val="18"/>
                <w:szCs w:val="18"/>
              </w:rPr>
              <w:t>Ｃ　近現代の日本と世界</w:t>
            </w:r>
          </w:p>
          <w:p w:rsidR="001D69BB" w:rsidRPr="00DD5F2C" w:rsidRDefault="001D69BB" w:rsidP="001D69BB">
            <w:pPr>
              <w:spacing w:line="220" w:lineRule="exact"/>
              <w:ind w:firstLineChars="200" w:firstLine="360"/>
              <w:rPr>
                <w:rFonts w:asciiTheme="minorEastAsia" w:hAnsiTheme="minorEastAsia" w:cs="ＭＳ Ｐゴシック"/>
                <w:color w:val="000000" w:themeColor="text1"/>
                <w:kern w:val="0"/>
                <w:sz w:val="18"/>
                <w:szCs w:val="18"/>
              </w:rPr>
            </w:pPr>
            <w:r w:rsidRPr="00DD5F2C">
              <w:rPr>
                <w:rFonts w:asciiTheme="minorEastAsia" w:hAnsiTheme="minorEastAsia" w:cs="ＭＳ Ｐゴシック" w:hint="eastAsia"/>
                <w:color w:val="000000" w:themeColor="text1"/>
                <w:kern w:val="0"/>
                <w:sz w:val="18"/>
                <w:szCs w:val="18"/>
              </w:rPr>
              <w:t>(</w:t>
            </w:r>
            <w:r w:rsidRPr="00DD5F2C">
              <w:rPr>
                <w:rFonts w:asciiTheme="minorEastAsia" w:hAnsiTheme="minorEastAsia" w:cs="ＭＳ Ｐゴシック"/>
                <w:color w:val="000000" w:themeColor="text1"/>
                <w:kern w:val="0"/>
                <w:sz w:val="18"/>
                <w:szCs w:val="18"/>
              </w:rPr>
              <w:t>2</w:t>
            </w:r>
            <w:r w:rsidRPr="00DD5F2C">
              <w:rPr>
                <w:rFonts w:asciiTheme="minorEastAsia" w:hAnsiTheme="minorEastAsia" w:cs="ＭＳ Ｐゴシック" w:hint="eastAsia"/>
                <w:color w:val="000000" w:themeColor="text1"/>
                <w:kern w:val="0"/>
                <w:sz w:val="18"/>
                <w:szCs w:val="18"/>
              </w:rPr>
              <w:t>)　現代の日本と世界</w:t>
            </w:r>
          </w:p>
          <w:p w:rsidR="001D69BB" w:rsidRPr="00DD5F2C" w:rsidRDefault="001D69BB" w:rsidP="001D69BB">
            <w:pPr>
              <w:spacing w:line="220" w:lineRule="exact"/>
              <w:ind w:firstLineChars="350" w:firstLine="630"/>
              <w:rPr>
                <w:rFonts w:asciiTheme="minorEastAsia" w:hAnsiTheme="minorEastAsia" w:cs="ＭＳ Ｐゴシック"/>
                <w:color w:val="000000" w:themeColor="text1"/>
                <w:kern w:val="0"/>
                <w:sz w:val="18"/>
                <w:szCs w:val="18"/>
              </w:rPr>
            </w:pPr>
            <w:r w:rsidRPr="00DD5F2C">
              <w:rPr>
                <w:rFonts w:asciiTheme="minorEastAsia" w:hAnsiTheme="minorEastAsia" w:cs="ＭＳ Ｐゴシック" w:hint="eastAsia"/>
                <w:color w:val="000000" w:themeColor="text1"/>
                <w:kern w:val="0"/>
                <w:sz w:val="18"/>
                <w:szCs w:val="18"/>
              </w:rPr>
              <w:t>ア　次のような知識を身に付けること。</w:t>
            </w:r>
          </w:p>
          <w:p w:rsidR="001D69BB" w:rsidRPr="00DD5F2C" w:rsidRDefault="001D69BB" w:rsidP="001D69BB">
            <w:pPr>
              <w:spacing w:line="220" w:lineRule="exact"/>
              <w:ind w:firstLineChars="450" w:firstLine="810"/>
              <w:rPr>
                <w:rFonts w:asciiTheme="minorEastAsia" w:hAnsiTheme="minorEastAsia" w:cs="ＭＳ Ｐゴシック"/>
                <w:color w:val="000000" w:themeColor="text1"/>
                <w:kern w:val="0"/>
                <w:sz w:val="18"/>
                <w:szCs w:val="18"/>
              </w:rPr>
            </w:pPr>
            <w:r w:rsidRPr="00DD5F2C">
              <w:rPr>
                <w:rFonts w:asciiTheme="minorEastAsia" w:hAnsiTheme="minorEastAsia" w:cs="ＭＳ Ｐゴシック" w:hint="eastAsia"/>
                <w:color w:val="000000" w:themeColor="text1"/>
                <w:kern w:val="0"/>
                <w:sz w:val="18"/>
                <w:szCs w:val="18"/>
              </w:rPr>
              <w:t>(ｲ)　日本の経済の発展とグローバル化する世界</w:t>
            </w:r>
          </w:p>
          <w:p w:rsidR="009E33C1" w:rsidRDefault="001D69BB" w:rsidP="001D69BB">
            <w:pPr>
              <w:spacing w:line="220" w:lineRule="exact"/>
              <w:ind w:leftChars="500" w:left="1050" w:firstLineChars="146" w:firstLine="263"/>
              <w:rPr>
                <w:rFonts w:asciiTheme="minorEastAsia" w:hAnsiTheme="minorEastAsia" w:cs="ＭＳ Ｐゴシック"/>
                <w:color w:val="000000" w:themeColor="text1"/>
                <w:kern w:val="0"/>
                <w:sz w:val="18"/>
                <w:szCs w:val="18"/>
              </w:rPr>
            </w:pPr>
            <w:r w:rsidRPr="00DD5F2C">
              <w:rPr>
                <w:rFonts w:asciiTheme="minorEastAsia" w:hAnsiTheme="minorEastAsia" w:cs="ＭＳ Ｐゴシック" w:hint="eastAsia"/>
                <w:color w:val="000000" w:themeColor="text1"/>
                <w:kern w:val="0"/>
                <w:sz w:val="18"/>
                <w:szCs w:val="18"/>
              </w:rPr>
              <w:t>高度経済成長</w:t>
            </w:r>
            <w:r w:rsidR="00A6145D">
              <w:rPr>
                <w:rFonts w:asciiTheme="minorEastAsia" w:hAnsiTheme="minorEastAsia" w:cs="ＭＳ Ｐゴシック" w:hint="eastAsia"/>
                <w:color w:val="000000" w:themeColor="text1"/>
                <w:kern w:val="0"/>
                <w:sz w:val="18"/>
                <w:szCs w:val="18"/>
              </w:rPr>
              <w:t>、</w:t>
            </w:r>
            <w:r w:rsidRPr="00DD5F2C">
              <w:rPr>
                <w:rFonts w:asciiTheme="minorEastAsia" w:hAnsiTheme="minorEastAsia" w:cs="ＭＳ Ｐゴシック" w:hint="eastAsia"/>
                <w:color w:val="000000" w:themeColor="text1"/>
                <w:kern w:val="0"/>
                <w:sz w:val="18"/>
                <w:szCs w:val="18"/>
              </w:rPr>
              <w:t>国際社会との関わり</w:t>
            </w:r>
            <w:r w:rsidR="00A6145D">
              <w:rPr>
                <w:rFonts w:asciiTheme="minorEastAsia" w:hAnsiTheme="minorEastAsia" w:cs="ＭＳ Ｐゴシック" w:hint="eastAsia"/>
                <w:color w:val="000000" w:themeColor="text1"/>
                <w:kern w:val="0"/>
                <w:sz w:val="18"/>
                <w:szCs w:val="18"/>
              </w:rPr>
              <w:t>、</w:t>
            </w:r>
            <w:r w:rsidRPr="00DD5F2C">
              <w:rPr>
                <w:rFonts w:asciiTheme="minorEastAsia" w:hAnsiTheme="minorEastAsia" w:cs="ＭＳ Ｐゴシック" w:hint="eastAsia"/>
                <w:color w:val="000000" w:themeColor="text1"/>
                <w:kern w:val="0"/>
                <w:sz w:val="18"/>
                <w:szCs w:val="18"/>
              </w:rPr>
              <w:t>冷戦の終結などを基に</w:t>
            </w:r>
            <w:r w:rsidR="00A6145D">
              <w:rPr>
                <w:rFonts w:asciiTheme="minorEastAsia" w:hAnsiTheme="minorEastAsia" w:cs="ＭＳ Ｐゴシック" w:hint="eastAsia"/>
                <w:color w:val="000000" w:themeColor="text1"/>
                <w:kern w:val="0"/>
                <w:sz w:val="18"/>
                <w:szCs w:val="18"/>
              </w:rPr>
              <w:t>、</w:t>
            </w:r>
            <w:r w:rsidRPr="00DD5F2C">
              <w:rPr>
                <w:rFonts w:asciiTheme="minorEastAsia" w:hAnsiTheme="minorEastAsia" w:cs="ＭＳ Ｐゴシック" w:hint="eastAsia"/>
                <w:color w:val="000000" w:themeColor="text1"/>
                <w:kern w:val="0"/>
                <w:sz w:val="18"/>
                <w:szCs w:val="18"/>
              </w:rPr>
              <w:t>我が国の経済や科学技術の発展によって国民の生活が向上し</w:t>
            </w:r>
            <w:r w:rsidR="00A6145D">
              <w:rPr>
                <w:rFonts w:asciiTheme="minorEastAsia" w:hAnsiTheme="minorEastAsia" w:cs="ＭＳ Ｐゴシック" w:hint="eastAsia"/>
                <w:color w:val="000000" w:themeColor="text1"/>
                <w:kern w:val="0"/>
                <w:sz w:val="18"/>
                <w:szCs w:val="18"/>
              </w:rPr>
              <w:t>、</w:t>
            </w:r>
            <w:r w:rsidRPr="00DD5F2C">
              <w:rPr>
                <w:rFonts w:asciiTheme="minorEastAsia" w:hAnsiTheme="minorEastAsia" w:cs="ＭＳ Ｐゴシック" w:hint="eastAsia"/>
                <w:color w:val="000000" w:themeColor="text1"/>
                <w:kern w:val="0"/>
                <w:sz w:val="18"/>
                <w:szCs w:val="18"/>
              </w:rPr>
              <w:t>国際社会において我が国の役割が大きくなってきたことを理解すること。</w:t>
            </w:r>
          </w:p>
          <w:p w:rsidR="00FD66F3" w:rsidRPr="00B63DFF" w:rsidRDefault="00FD66F3" w:rsidP="00FD66F3">
            <w:pPr>
              <w:spacing w:line="220" w:lineRule="exact"/>
              <w:rPr>
                <w:rFonts w:asciiTheme="minorEastAsia" w:hAnsiTheme="minorEastAsia" w:cs="ＭＳ Ｐゴシック"/>
                <w:color w:val="FF0000"/>
                <w:kern w:val="0"/>
                <w:sz w:val="18"/>
                <w:szCs w:val="18"/>
              </w:rPr>
            </w:pPr>
          </w:p>
        </w:tc>
      </w:tr>
      <w:tr w:rsidR="001555B9" w:rsidRPr="00B95965" w:rsidTr="00A07DFA">
        <w:trPr>
          <w:trHeight w:val="1514"/>
          <w:tblHeader/>
        </w:trPr>
        <w:tc>
          <w:tcPr>
            <w:tcW w:w="1844" w:type="dxa"/>
            <w:vMerge/>
            <w:tcBorders>
              <w:bottom w:val="single" w:sz="4" w:space="0" w:color="auto"/>
            </w:tcBorders>
          </w:tcPr>
          <w:p w:rsidR="001555B9" w:rsidRPr="00B95965" w:rsidRDefault="001555B9" w:rsidP="00897BEA">
            <w:pPr>
              <w:spacing w:line="240" w:lineRule="exact"/>
              <w:rPr>
                <w:rFonts w:asciiTheme="minorEastAsia" w:hAnsiTheme="minorEastAsia"/>
                <w:color w:val="FF0000"/>
                <w:sz w:val="18"/>
                <w:szCs w:val="18"/>
              </w:rPr>
            </w:pPr>
          </w:p>
        </w:tc>
        <w:tc>
          <w:tcPr>
            <w:tcW w:w="8930" w:type="dxa"/>
            <w:tcBorders>
              <w:bottom w:val="single" w:sz="4" w:space="0" w:color="auto"/>
            </w:tcBorders>
            <w:shd w:val="clear" w:color="auto" w:fill="auto"/>
          </w:tcPr>
          <w:p w:rsidR="001555B9" w:rsidRPr="002148DE" w:rsidRDefault="001555B9" w:rsidP="00D63B0B">
            <w:pPr>
              <w:widowControl/>
              <w:shd w:val="clear" w:color="auto" w:fill="FFFFFF"/>
              <w:spacing w:line="220" w:lineRule="exact"/>
              <w:ind w:left="1"/>
              <w:jc w:val="left"/>
              <w:rPr>
                <w:rFonts w:asciiTheme="minorEastAsia" w:hAnsiTheme="minorEastAsia" w:cs="ＭＳ 明朝"/>
                <w:color w:val="000000" w:themeColor="text1"/>
                <w:sz w:val="18"/>
                <w:szCs w:val="18"/>
              </w:rPr>
            </w:pPr>
            <w:r w:rsidRPr="002148DE">
              <w:rPr>
                <w:rFonts w:asciiTheme="minorEastAsia" w:hAnsiTheme="minorEastAsia" w:cs="ＭＳ 明朝" w:hint="eastAsia"/>
                <w:color w:val="000000" w:themeColor="text1"/>
                <w:sz w:val="18"/>
                <w:szCs w:val="18"/>
              </w:rPr>
              <w:t>≪　中学校学習指導要領</w:t>
            </w:r>
            <w:r w:rsidR="00554557" w:rsidRPr="002148DE">
              <w:rPr>
                <w:rFonts w:asciiTheme="minorEastAsia" w:hAnsiTheme="minorEastAsia" w:cs="ＭＳ 明朝" w:hint="eastAsia"/>
                <w:color w:val="000000" w:themeColor="text1"/>
                <w:sz w:val="18"/>
                <w:szCs w:val="18"/>
              </w:rPr>
              <w:t xml:space="preserve">　</w:t>
            </w:r>
            <w:r w:rsidR="002148DE" w:rsidRPr="002148DE">
              <w:rPr>
                <w:rFonts w:asciiTheme="minorEastAsia" w:hAnsiTheme="minorEastAsia" w:cs="ＭＳ 明朝" w:hint="eastAsia"/>
                <w:color w:val="000000" w:themeColor="text1"/>
                <w:sz w:val="18"/>
                <w:szCs w:val="18"/>
              </w:rPr>
              <w:t>P58</w:t>
            </w:r>
            <w:r w:rsidR="006A1687" w:rsidRPr="002148DE">
              <w:rPr>
                <w:rFonts w:asciiTheme="minorEastAsia" w:hAnsiTheme="minorEastAsia" w:cs="ＭＳ 明朝" w:hint="eastAsia"/>
                <w:color w:val="000000" w:themeColor="text1"/>
                <w:sz w:val="18"/>
                <w:szCs w:val="18"/>
              </w:rPr>
              <w:t xml:space="preserve">　社会　〔公民的分野〕　２</w:t>
            </w:r>
            <w:r w:rsidRPr="002148DE">
              <w:rPr>
                <w:rFonts w:asciiTheme="minorEastAsia" w:hAnsiTheme="minorEastAsia" w:cs="ＭＳ 明朝" w:hint="eastAsia"/>
                <w:color w:val="000000" w:themeColor="text1"/>
                <w:sz w:val="18"/>
                <w:szCs w:val="18"/>
              </w:rPr>
              <w:t>内容　≫</w:t>
            </w:r>
          </w:p>
          <w:p w:rsidR="00DD5F2C" w:rsidRPr="002148DE" w:rsidRDefault="00DD5F2C" w:rsidP="002148DE">
            <w:pPr>
              <w:widowControl/>
              <w:shd w:val="clear" w:color="auto" w:fill="FFFFFF"/>
              <w:spacing w:line="220" w:lineRule="exact"/>
              <w:ind w:firstLineChars="100" w:firstLine="180"/>
              <w:jc w:val="left"/>
              <w:rPr>
                <w:rFonts w:asciiTheme="minorEastAsia" w:hAnsiTheme="minorEastAsia" w:cs="ＭＳ 明朝"/>
                <w:color w:val="000000" w:themeColor="text1"/>
                <w:sz w:val="18"/>
                <w:szCs w:val="18"/>
              </w:rPr>
            </w:pPr>
            <w:r w:rsidRPr="002148DE">
              <w:rPr>
                <w:rFonts w:asciiTheme="minorEastAsia" w:hAnsiTheme="minorEastAsia" w:cs="ＭＳ 明朝" w:hint="eastAsia"/>
                <w:color w:val="000000" w:themeColor="text1"/>
                <w:sz w:val="18"/>
                <w:szCs w:val="18"/>
              </w:rPr>
              <w:t>Ｂ　私たちと経済</w:t>
            </w:r>
          </w:p>
          <w:p w:rsidR="00DD5F2C" w:rsidRPr="002148DE" w:rsidRDefault="00DD5F2C" w:rsidP="00DD5F2C">
            <w:pPr>
              <w:widowControl/>
              <w:shd w:val="clear" w:color="auto" w:fill="FFFFFF"/>
              <w:spacing w:line="220" w:lineRule="exact"/>
              <w:ind w:left="1" w:firstLineChars="200" w:firstLine="360"/>
              <w:jc w:val="left"/>
              <w:rPr>
                <w:rFonts w:asciiTheme="minorEastAsia" w:hAnsiTheme="minorEastAsia" w:cs="ＭＳ 明朝"/>
                <w:color w:val="000000" w:themeColor="text1"/>
                <w:sz w:val="18"/>
                <w:szCs w:val="18"/>
              </w:rPr>
            </w:pPr>
            <w:r w:rsidRPr="002148DE">
              <w:rPr>
                <w:rFonts w:asciiTheme="minorEastAsia" w:hAnsiTheme="minorEastAsia" w:cs="ＭＳ 明朝" w:hint="eastAsia"/>
                <w:color w:val="000000" w:themeColor="text1"/>
                <w:sz w:val="18"/>
                <w:szCs w:val="18"/>
              </w:rPr>
              <w:t>(</w:t>
            </w:r>
            <w:r w:rsidRPr="002148DE">
              <w:rPr>
                <w:rFonts w:asciiTheme="minorEastAsia" w:hAnsiTheme="minorEastAsia" w:cs="ＭＳ 明朝"/>
                <w:color w:val="000000" w:themeColor="text1"/>
                <w:sz w:val="18"/>
                <w:szCs w:val="18"/>
              </w:rPr>
              <w:t>1</w:t>
            </w:r>
            <w:r w:rsidRPr="002148DE">
              <w:rPr>
                <w:rFonts w:asciiTheme="minorEastAsia" w:hAnsiTheme="minorEastAsia" w:cs="ＭＳ 明朝" w:hint="eastAsia"/>
                <w:color w:val="000000" w:themeColor="text1"/>
                <w:sz w:val="18"/>
                <w:szCs w:val="18"/>
              </w:rPr>
              <w:t>)　市場の働きと経済</w:t>
            </w:r>
          </w:p>
          <w:p w:rsidR="00DD5F2C" w:rsidRPr="002148DE" w:rsidRDefault="00DD5F2C" w:rsidP="002148DE">
            <w:pPr>
              <w:widowControl/>
              <w:shd w:val="clear" w:color="auto" w:fill="FFFFFF"/>
              <w:spacing w:line="220" w:lineRule="exact"/>
              <w:ind w:left="1" w:firstLineChars="350" w:firstLine="630"/>
              <w:jc w:val="left"/>
              <w:rPr>
                <w:rFonts w:asciiTheme="minorEastAsia" w:hAnsiTheme="minorEastAsia" w:cs="ＭＳ 明朝"/>
                <w:color w:val="000000" w:themeColor="text1"/>
                <w:sz w:val="18"/>
                <w:szCs w:val="18"/>
              </w:rPr>
            </w:pPr>
            <w:r w:rsidRPr="002148DE">
              <w:rPr>
                <w:rFonts w:asciiTheme="minorEastAsia" w:hAnsiTheme="minorEastAsia" w:cs="ＭＳ 明朝" w:hint="eastAsia"/>
                <w:color w:val="000000" w:themeColor="text1"/>
                <w:sz w:val="18"/>
                <w:szCs w:val="18"/>
              </w:rPr>
              <w:t>ア</w:t>
            </w:r>
            <w:r w:rsidR="002148DE" w:rsidRPr="002148DE">
              <w:rPr>
                <w:rFonts w:asciiTheme="minorEastAsia" w:hAnsiTheme="minorEastAsia" w:cs="ＭＳ 明朝" w:hint="eastAsia"/>
                <w:color w:val="000000" w:themeColor="text1"/>
                <w:sz w:val="18"/>
                <w:szCs w:val="18"/>
              </w:rPr>
              <w:t xml:space="preserve">　</w:t>
            </w:r>
            <w:r w:rsidRPr="002148DE">
              <w:rPr>
                <w:rFonts w:asciiTheme="minorEastAsia" w:hAnsiTheme="minorEastAsia" w:cs="ＭＳ 明朝" w:hint="eastAsia"/>
                <w:color w:val="000000" w:themeColor="text1"/>
                <w:sz w:val="18"/>
                <w:szCs w:val="18"/>
              </w:rPr>
              <w:t>次のような知識を身に付けること。</w:t>
            </w:r>
          </w:p>
          <w:p w:rsidR="00DD5F2C" w:rsidRDefault="002148DE" w:rsidP="002148DE">
            <w:pPr>
              <w:widowControl/>
              <w:shd w:val="clear" w:color="auto" w:fill="FFFFFF"/>
              <w:spacing w:line="220" w:lineRule="exact"/>
              <w:ind w:leftChars="422" w:left="1169" w:hangingChars="157" w:hanging="283"/>
              <w:jc w:val="left"/>
              <w:rPr>
                <w:rFonts w:asciiTheme="minorEastAsia" w:hAnsiTheme="minorEastAsia" w:cs="ＭＳ 明朝"/>
                <w:color w:val="000000" w:themeColor="text1"/>
                <w:sz w:val="18"/>
                <w:szCs w:val="18"/>
              </w:rPr>
            </w:pPr>
            <w:r w:rsidRPr="002148DE">
              <w:rPr>
                <w:rFonts w:asciiTheme="minorEastAsia" w:hAnsiTheme="minorEastAsia" w:cs="ＭＳ 明朝" w:hint="eastAsia"/>
                <w:color w:val="000000" w:themeColor="text1"/>
                <w:sz w:val="18"/>
                <w:szCs w:val="18"/>
              </w:rPr>
              <w:t xml:space="preserve">(ｲ)　</w:t>
            </w:r>
            <w:r w:rsidR="00DD5F2C" w:rsidRPr="002148DE">
              <w:rPr>
                <w:rFonts w:asciiTheme="minorEastAsia" w:hAnsiTheme="minorEastAsia" w:cs="ＭＳ 明朝" w:hint="eastAsia"/>
                <w:color w:val="000000" w:themeColor="text1"/>
                <w:sz w:val="18"/>
                <w:szCs w:val="18"/>
              </w:rPr>
              <w:t>市場経済の基本的な考え方について理解すること。その際</w:t>
            </w:r>
            <w:r w:rsidR="00A6145D">
              <w:rPr>
                <w:rFonts w:asciiTheme="minorEastAsia" w:hAnsiTheme="minorEastAsia" w:cs="ＭＳ 明朝" w:hint="eastAsia"/>
                <w:color w:val="000000" w:themeColor="text1"/>
                <w:sz w:val="18"/>
                <w:szCs w:val="18"/>
              </w:rPr>
              <w:t>、</w:t>
            </w:r>
            <w:r w:rsidR="00DD5F2C" w:rsidRPr="002148DE">
              <w:rPr>
                <w:rFonts w:asciiTheme="minorEastAsia" w:hAnsiTheme="minorEastAsia" w:cs="ＭＳ 明朝" w:hint="eastAsia"/>
                <w:color w:val="000000" w:themeColor="text1"/>
                <w:sz w:val="18"/>
                <w:szCs w:val="18"/>
              </w:rPr>
              <w:t>市場における価格の決まり方や資源の配分について理解すること。</w:t>
            </w:r>
          </w:p>
          <w:p w:rsidR="00FD66F3" w:rsidRPr="002148DE" w:rsidRDefault="00FD66F3" w:rsidP="00FD66F3">
            <w:pPr>
              <w:widowControl/>
              <w:shd w:val="clear" w:color="auto" w:fill="FFFFFF"/>
              <w:spacing w:line="220" w:lineRule="exact"/>
              <w:jc w:val="left"/>
              <w:rPr>
                <w:rFonts w:asciiTheme="minorEastAsia" w:hAnsiTheme="minorEastAsia" w:cs="ＭＳ 明朝"/>
                <w:color w:val="000000" w:themeColor="text1"/>
                <w:sz w:val="18"/>
                <w:szCs w:val="18"/>
              </w:rPr>
            </w:pPr>
          </w:p>
        </w:tc>
      </w:tr>
      <w:tr w:rsidR="001555B9" w:rsidRPr="00B95965" w:rsidTr="00A07DFA">
        <w:trPr>
          <w:trHeight w:val="1534"/>
          <w:tblHeader/>
        </w:trPr>
        <w:tc>
          <w:tcPr>
            <w:tcW w:w="1844" w:type="dxa"/>
            <w:tcBorders>
              <w:top w:val="single" w:sz="4" w:space="0" w:color="auto"/>
              <w:bottom w:val="single" w:sz="4" w:space="0" w:color="auto"/>
            </w:tcBorders>
          </w:tcPr>
          <w:p w:rsidR="001555B9" w:rsidRPr="00B95965" w:rsidRDefault="001555B9" w:rsidP="00E13D5F">
            <w:pPr>
              <w:spacing w:line="240" w:lineRule="exact"/>
              <w:rPr>
                <w:rFonts w:asciiTheme="minorEastAsia" w:hAnsiTheme="minorEastAsia"/>
                <w:sz w:val="18"/>
                <w:szCs w:val="18"/>
              </w:rPr>
            </w:pPr>
            <w:r w:rsidRPr="00B95965">
              <w:rPr>
                <w:rFonts w:asciiTheme="minorEastAsia" w:hAnsiTheme="minorEastAsia" w:hint="eastAsia"/>
                <w:sz w:val="18"/>
                <w:szCs w:val="18"/>
              </w:rPr>
              <w:t>中学校・数学</w:t>
            </w:r>
          </w:p>
          <w:p w:rsidR="001555B9" w:rsidRPr="00B95965" w:rsidRDefault="001555B9" w:rsidP="00E13D5F">
            <w:pPr>
              <w:spacing w:line="240" w:lineRule="exact"/>
              <w:rPr>
                <w:rFonts w:asciiTheme="minorEastAsia" w:hAnsiTheme="minorEastAsia"/>
                <w:sz w:val="18"/>
                <w:szCs w:val="18"/>
              </w:rPr>
            </w:pPr>
          </w:p>
        </w:tc>
        <w:tc>
          <w:tcPr>
            <w:tcW w:w="8930" w:type="dxa"/>
            <w:tcBorders>
              <w:top w:val="single" w:sz="4" w:space="0" w:color="auto"/>
              <w:bottom w:val="single" w:sz="4" w:space="0" w:color="auto"/>
            </w:tcBorders>
            <w:shd w:val="clear" w:color="auto" w:fill="auto"/>
          </w:tcPr>
          <w:p w:rsidR="001555B9" w:rsidRPr="006348F3" w:rsidRDefault="001555B9" w:rsidP="00D63B0B">
            <w:pPr>
              <w:spacing w:line="220" w:lineRule="exact"/>
              <w:rPr>
                <w:rFonts w:asciiTheme="minorEastAsia" w:hAnsiTheme="minorEastAsia"/>
                <w:color w:val="000000" w:themeColor="text1"/>
                <w:sz w:val="18"/>
                <w:szCs w:val="18"/>
              </w:rPr>
            </w:pPr>
            <w:r w:rsidRPr="006348F3">
              <w:rPr>
                <w:rFonts w:asciiTheme="minorEastAsia" w:hAnsiTheme="minorEastAsia" w:hint="eastAsia"/>
                <w:color w:val="000000" w:themeColor="text1"/>
                <w:sz w:val="18"/>
                <w:szCs w:val="18"/>
              </w:rPr>
              <w:t>≪　中学校学習指導要領　P</w:t>
            </w:r>
            <w:r w:rsidR="0015458D" w:rsidRPr="006348F3">
              <w:rPr>
                <w:rFonts w:asciiTheme="minorEastAsia" w:hAnsiTheme="minorEastAsia" w:hint="eastAsia"/>
                <w:color w:val="000000" w:themeColor="text1"/>
                <w:sz w:val="18"/>
                <w:szCs w:val="18"/>
              </w:rPr>
              <w:t>70</w:t>
            </w:r>
            <w:r w:rsidRPr="006348F3">
              <w:rPr>
                <w:rFonts w:asciiTheme="minorEastAsia" w:hAnsiTheme="minorEastAsia" w:hint="eastAsia"/>
                <w:color w:val="000000" w:themeColor="text1"/>
                <w:sz w:val="18"/>
                <w:szCs w:val="18"/>
              </w:rPr>
              <w:t xml:space="preserve">　数学</w:t>
            </w:r>
            <w:r w:rsidR="00905848">
              <w:rPr>
                <w:rFonts w:asciiTheme="minorEastAsia" w:hAnsiTheme="minorEastAsia" w:hint="eastAsia"/>
                <w:color w:val="000000" w:themeColor="text1"/>
                <w:sz w:val="18"/>
                <w:szCs w:val="18"/>
              </w:rPr>
              <w:t xml:space="preserve">　</w:t>
            </w:r>
            <w:r w:rsidRPr="006348F3">
              <w:rPr>
                <w:rFonts w:asciiTheme="minorEastAsia" w:hAnsiTheme="minorEastAsia" w:hint="eastAsia"/>
                <w:color w:val="000000" w:themeColor="text1"/>
                <w:sz w:val="18"/>
                <w:szCs w:val="18"/>
              </w:rPr>
              <w:t>〔第</w:t>
            </w:r>
            <w:r w:rsidR="0015458D" w:rsidRPr="006348F3">
              <w:rPr>
                <w:rFonts w:asciiTheme="minorEastAsia" w:hAnsiTheme="minorEastAsia" w:hint="eastAsia"/>
                <w:color w:val="000000" w:themeColor="text1"/>
                <w:sz w:val="18"/>
                <w:szCs w:val="18"/>
              </w:rPr>
              <w:t>２</w:t>
            </w:r>
            <w:r w:rsidRPr="006348F3">
              <w:rPr>
                <w:rFonts w:asciiTheme="minorEastAsia" w:hAnsiTheme="minorEastAsia" w:hint="eastAsia"/>
                <w:color w:val="000000" w:themeColor="text1"/>
                <w:sz w:val="18"/>
                <w:szCs w:val="18"/>
              </w:rPr>
              <w:t>学年〕</w:t>
            </w:r>
            <w:r w:rsidR="0015458D" w:rsidRPr="006348F3">
              <w:rPr>
                <w:rFonts w:asciiTheme="minorEastAsia" w:hAnsiTheme="minorEastAsia" w:hint="eastAsia"/>
                <w:color w:val="000000" w:themeColor="text1"/>
                <w:sz w:val="18"/>
                <w:szCs w:val="18"/>
              </w:rPr>
              <w:t xml:space="preserve">　</w:t>
            </w:r>
            <w:r w:rsidR="00B67C35" w:rsidRPr="006348F3">
              <w:rPr>
                <w:rFonts w:asciiTheme="minorEastAsia" w:hAnsiTheme="minorEastAsia" w:hint="eastAsia"/>
                <w:color w:val="000000" w:themeColor="text1"/>
                <w:sz w:val="18"/>
                <w:szCs w:val="18"/>
              </w:rPr>
              <w:t>２</w:t>
            </w:r>
            <w:r w:rsidRPr="006348F3">
              <w:rPr>
                <w:rFonts w:asciiTheme="minorEastAsia" w:hAnsiTheme="minorEastAsia" w:hint="eastAsia"/>
                <w:color w:val="000000" w:themeColor="text1"/>
                <w:sz w:val="18"/>
                <w:szCs w:val="18"/>
              </w:rPr>
              <w:t>内容　≫</w:t>
            </w:r>
          </w:p>
          <w:p w:rsidR="0015458D" w:rsidRPr="006348F3" w:rsidRDefault="0015458D" w:rsidP="0015458D">
            <w:pPr>
              <w:spacing w:line="220" w:lineRule="exact"/>
              <w:ind w:firstLineChars="100" w:firstLine="180"/>
              <w:rPr>
                <w:rFonts w:asciiTheme="minorEastAsia" w:hAnsiTheme="minorEastAsia"/>
                <w:color w:val="000000" w:themeColor="text1"/>
                <w:sz w:val="18"/>
                <w:szCs w:val="18"/>
              </w:rPr>
            </w:pPr>
            <w:r w:rsidRPr="006348F3">
              <w:rPr>
                <w:rFonts w:asciiTheme="minorEastAsia" w:hAnsiTheme="minorEastAsia" w:hint="eastAsia"/>
                <w:color w:val="000000" w:themeColor="text1"/>
                <w:sz w:val="18"/>
                <w:szCs w:val="18"/>
              </w:rPr>
              <w:t xml:space="preserve">Ｂ　図形　</w:t>
            </w:r>
          </w:p>
          <w:p w:rsidR="0015458D" w:rsidRPr="006348F3" w:rsidRDefault="0015458D" w:rsidP="0015458D">
            <w:pPr>
              <w:spacing w:line="220" w:lineRule="exact"/>
              <w:ind w:leftChars="171" w:left="674" w:hangingChars="175" w:hanging="315"/>
              <w:rPr>
                <w:rFonts w:asciiTheme="minorEastAsia" w:hAnsiTheme="minorEastAsia"/>
                <w:color w:val="000000" w:themeColor="text1"/>
                <w:sz w:val="18"/>
                <w:szCs w:val="18"/>
              </w:rPr>
            </w:pPr>
            <w:r w:rsidRPr="006348F3">
              <w:rPr>
                <w:rFonts w:asciiTheme="minorEastAsia" w:hAnsiTheme="minorEastAsia" w:hint="eastAsia"/>
                <w:color w:val="000000" w:themeColor="text1"/>
                <w:sz w:val="18"/>
                <w:szCs w:val="18"/>
              </w:rPr>
              <w:t>(</w:t>
            </w:r>
            <w:r w:rsidRPr="006348F3">
              <w:rPr>
                <w:rFonts w:asciiTheme="minorEastAsia" w:hAnsiTheme="minorEastAsia"/>
                <w:color w:val="000000" w:themeColor="text1"/>
                <w:sz w:val="18"/>
                <w:szCs w:val="18"/>
              </w:rPr>
              <w:t>1</w:t>
            </w:r>
            <w:r w:rsidRPr="006348F3">
              <w:rPr>
                <w:rFonts w:asciiTheme="minorEastAsia" w:hAnsiTheme="minorEastAsia" w:hint="eastAsia"/>
                <w:color w:val="000000" w:themeColor="text1"/>
                <w:sz w:val="18"/>
                <w:szCs w:val="18"/>
              </w:rPr>
              <w:t>)　基本的な平面図形の性質について</w:t>
            </w:r>
            <w:r w:rsidR="00A6145D">
              <w:rPr>
                <w:rFonts w:asciiTheme="minorEastAsia" w:hAnsiTheme="minorEastAsia" w:hint="eastAsia"/>
                <w:color w:val="000000" w:themeColor="text1"/>
                <w:sz w:val="18"/>
                <w:szCs w:val="18"/>
              </w:rPr>
              <w:t>、</w:t>
            </w:r>
            <w:r w:rsidRPr="006348F3">
              <w:rPr>
                <w:rFonts w:asciiTheme="minorEastAsia" w:hAnsiTheme="minorEastAsia" w:hint="eastAsia"/>
                <w:color w:val="000000" w:themeColor="text1"/>
                <w:sz w:val="18"/>
                <w:szCs w:val="18"/>
              </w:rPr>
              <w:t>数学的活動を通して</w:t>
            </w:r>
            <w:r w:rsidR="00A6145D">
              <w:rPr>
                <w:rFonts w:asciiTheme="minorEastAsia" w:hAnsiTheme="minorEastAsia" w:hint="eastAsia"/>
                <w:color w:val="000000" w:themeColor="text1"/>
                <w:sz w:val="18"/>
                <w:szCs w:val="18"/>
              </w:rPr>
              <w:t>、</w:t>
            </w:r>
            <w:r w:rsidR="00905848">
              <w:rPr>
                <w:rFonts w:asciiTheme="minorEastAsia" w:hAnsiTheme="minorEastAsia" w:hint="eastAsia"/>
                <w:color w:val="000000" w:themeColor="text1"/>
                <w:sz w:val="18"/>
                <w:szCs w:val="18"/>
              </w:rPr>
              <w:t>次の事項</w:t>
            </w:r>
            <w:r w:rsidRPr="006348F3">
              <w:rPr>
                <w:rFonts w:asciiTheme="minorEastAsia" w:hAnsiTheme="minorEastAsia" w:hint="eastAsia"/>
                <w:color w:val="000000" w:themeColor="text1"/>
                <w:sz w:val="18"/>
                <w:szCs w:val="18"/>
              </w:rPr>
              <w:t>を身に付けることができるよう指導する。</w:t>
            </w:r>
          </w:p>
          <w:p w:rsidR="0015458D" w:rsidRPr="006348F3" w:rsidRDefault="0015458D" w:rsidP="0015458D">
            <w:pPr>
              <w:spacing w:line="220" w:lineRule="exact"/>
              <w:ind w:firstLineChars="350" w:firstLine="630"/>
              <w:rPr>
                <w:rFonts w:asciiTheme="minorEastAsia" w:hAnsiTheme="minorEastAsia"/>
                <w:color w:val="000000" w:themeColor="text1"/>
                <w:sz w:val="18"/>
                <w:szCs w:val="18"/>
              </w:rPr>
            </w:pPr>
            <w:r w:rsidRPr="006348F3">
              <w:rPr>
                <w:rFonts w:asciiTheme="minorEastAsia" w:hAnsiTheme="minorEastAsia" w:hint="eastAsia"/>
                <w:color w:val="000000" w:themeColor="text1"/>
                <w:sz w:val="18"/>
                <w:szCs w:val="18"/>
              </w:rPr>
              <w:t>ア　次のような知識及び技能を身に付けること。</w:t>
            </w:r>
          </w:p>
          <w:p w:rsidR="0015458D" w:rsidRDefault="0015458D" w:rsidP="006348F3">
            <w:pPr>
              <w:spacing w:line="220" w:lineRule="exact"/>
              <w:ind w:firstLineChars="450" w:firstLine="810"/>
              <w:rPr>
                <w:rFonts w:asciiTheme="minorEastAsia" w:hAnsiTheme="minorEastAsia"/>
                <w:color w:val="000000" w:themeColor="text1"/>
                <w:sz w:val="18"/>
                <w:szCs w:val="18"/>
              </w:rPr>
            </w:pPr>
            <w:r w:rsidRPr="006348F3">
              <w:rPr>
                <w:rFonts w:asciiTheme="minorEastAsia" w:hAnsiTheme="minorEastAsia" w:hint="eastAsia"/>
                <w:color w:val="000000" w:themeColor="text1"/>
                <w:sz w:val="18"/>
                <w:szCs w:val="18"/>
              </w:rPr>
              <w:t>(ｲ)　多角形の角についての性質が見いだせることを知ること。</w:t>
            </w:r>
          </w:p>
          <w:p w:rsidR="00FD66F3" w:rsidRPr="00FD66F3" w:rsidRDefault="00FD66F3" w:rsidP="00FD66F3">
            <w:pPr>
              <w:spacing w:line="220" w:lineRule="exact"/>
              <w:rPr>
                <w:rFonts w:asciiTheme="minorEastAsia" w:hAnsiTheme="minorEastAsia"/>
                <w:color w:val="000000" w:themeColor="text1"/>
                <w:sz w:val="18"/>
                <w:szCs w:val="18"/>
              </w:rPr>
            </w:pPr>
          </w:p>
        </w:tc>
      </w:tr>
      <w:tr w:rsidR="001555B9" w:rsidRPr="00B95965" w:rsidTr="004772BF">
        <w:trPr>
          <w:trHeight w:val="2023"/>
          <w:tblHeader/>
        </w:trPr>
        <w:tc>
          <w:tcPr>
            <w:tcW w:w="1844" w:type="dxa"/>
            <w:vMerge w:val="restart"/>
            <w:tcBorders>
              <w:top w:val="single" w:sz="4" w:space="0" w:color="auto"/>
            </w:tcBorders>
          </w:tcPr>
          <w:p w:rsidR="001555B9" w:rsidRPr="00B95965" w:rsidRDefault="001555B9" w:rsidP="002A30BB">
            <w:pPr>
              <w:spacing w:line="240" w:lineRule="exact"/>
              <w:rPr>
                <w:rFonts w:asciiTheme="minorEastAsia" w:hAnsiTheme="minorEastAsia"/>
                <w:sz w:val="18"/>
                <w:szCs w:val="18"/>
              </w:rPr>
            </w:pPr>
            <w:r w:rsidRPr="00B95965">
              <w:rPr>
                <w:rFonts w:asciiTheme="minorEastAsia" w:hAnsiTheme="minorEastAsia" w:hint="eastAsia"/>
                <w:sz w:val="18"/>
                <w:szCs w:val="18"/>
              </w:rPr>
              <w:t>中学校・理科</w:t>
            </w:r>
          </w:p>
          <w:p w:rsidR="001555B9" w:rsidRPr="00B95965" w:rsidRDefault="001555B9" w:rsidP="002A30BB">
            <w:pPr>
              <w:spacing w:line="240" w:lineRule="exact"/>
              <w:rPr>
                <w:rFonts w:asciiTheme="minorEastAsia" w:hAnsiTheme="minorEastAsia"/>
                <w:sz w:val="18"/>
                <w:szCs w:val="18"/>
              </w:rPr>
            </w:pPr>
          </w:p>
          <w:p w:rsidR="001555B9" w:rsidRPr="00B95965" w:rsidRDefault="001555B9" w:rsidP="002A30BB">
            <w:pPr>
              <w:spacing w:line="240" w:lineRule="exact"/>
              <w:rPr>
                <w:rFonts w:asciiTheme="minorEastAsia" w:hAnsiTheme="minorEastAsia"/>
                <w:sz w:val="18"/>
                <w:szCs w:val="18"/>
              </w:rPr>
            </w:pPr>
          </w:p>
          <w:p w:rsidR="001555B9" w:rsidRPr="00B95965" w:rsidRDefault="001555B9" w:rsidP="00051458">
            <w:pPr>
              <w:spacing w:line="240" w:lineRule="exact"/>
              <w:rPr>
                <w:rFonts w:asciiTheme="minorEastAsia" w:hAnsiTheme="minorEastAsia"/>
                <w:sz w:val="18"/>
                <w:szCs w:val="18"/>
              </w:rPr>
            </w:pPr>
            <w:r w:rsidRPr="00B95965">
              <w:rPr>
                <w:rFonts w:asciiTheme="minorEastAsia" w:hAnsiTheme="minorEastAsia" w:hint="eastAsia"/>
                <w:sz w:val="18"/>
                <w:szCs w:val="18"/>
              </w:rPr>
              <w:t>※四つの中から一つ選択して模擬授業を行うこと。</w:t>
            </w:r>
          </w:p>
        </w:tc>
        <w:tc>
          <w:tcPr>
            <w:tcW w:w="8930" w:type="dxa"/>
            <w:tcBorders>
              <w:top w:val="single" w:sz="4" w:space="0" w:color="auto"/>
              <w:bottom w:val="single" w:sz="4" w:space="0" w:color="auto"/>
            </w:tcBorders>
            <w:shd w:val="clear" w:color="auto" w:fill="auto"/>
          </w:tcPr>
          <w:p w:rsidR="004772BF" w:rsidRPr="000F2344" w:rsidRDefault="004772BF" w:rsidP="004772BF">
            <w:pPr>
              <w:spacing w:line="220" w:lineRule="exact"/>
              <w:ind w:left="175" w:hangingChars="97" w:hanging="175"/>
              <w:rPr>
                <w:rFonts w:asciiTheme="minorEastAsia" w:hAnsiTheme="minorEastAsia"/>
                <w:color w:val="000000" w:themeColor="text1"/>
                <w:sz w:val="18"/>
                <w:szCs w:val="18"/>
              </w:rPr>
            </w:pPr>
            <w:r w:rsidRPr="000F2344">
              <w:rPr>
                <w:rFonts w:asciiTheme="minorEastAsia" w:hAnsiTheme="minorEastAsia" w:hint="eastAsia"/>
                <w:color w:val="000000" w:themeColor="text1"/>
                <w:sz w:val="18"/>
                <w:szCs w:val="18"/>
              </w:rPr>
              <w:t>≪　中学校学習指導要領　P8</w:t>
            </w:r>
            <w:r w:rsidRPr="000F2344">
              <w:rPr>
                <w:rFonts w:asciiTheme="minorEastAsia" w:hAnsiTheme="minorEastAsia"/>
                <w:color w:val="000000" w:themeColor="text1"/>
                <w:sz w:val="18"/>
                <w:szCs w:val="18"/>
              </w:rPr>
              <w:t>1</w:t>
            </w:r>
            <w:r w:rsidRPr="000F2344">
              <w:rPr>
                <w:rFonts w:asciiTheme="minorEastAsia" w:hAnsiTheme="minorEastAsia" w:hint="eastAsia"/>
                <w:color w:val="000000" w:themeColor="text1"/>
                <w:sz w:val="18"/>
                <w:szCs w:val="18"/>
              </w:rPr>
              <w:t xml:space="preserve">　理科　〔第１分野〕　２内容　≫</w:t>
            </w:r>
          </w:p>
          <w:p w:rsidR="004772BF" w:rsidRPr="000F2344" w:rsidRDefault="004772BF" w:rsidP="004772BF">
            <w:pPr>
              <w:spacing w:line="220" w:lineRule="exact"/>
              <w:ind w:left="175"/>
              <w:rPr>
                <w:rFonts w:asciiTheme="minorEastAsia" w:hAnsiTheme="minorEastAsia"/>
                <w:color w:val="000000" w:themeColor="text1"/>
                <w:sz w:val="18"/>
                <w:szCs w:val="18"/>
              </w:rPr>
            </w:pPr>
            <w:r w:rsidRPr="000F2344">
              <w:rPr>
                <w:rFonts w:asciiTheme="minorEastAsia" w:hAnsiTheme="minorEastAsia" w:hint="eastAsia"/>
                <w:color w:val="000000" w:themeColor="text1"/>
                <w:sz w:val="18"/>
                <w:szCs w:val="18"/>
              </w:rPr>
              <w:t>(</w:t>
            </w:r>
            <w:r w:rsidRPr="000F2344">
              <w:rPr>
                <w:rFonts w:asciiTheme="minorEastAsia" w:hAnsiTheme="minorEastAsia"/>
                <w:color w:val="000000" w:themeColor="text1"/>
                <w:sz w:val="18"/>
                <w:szCs w:val="18"/>
              </w:rPr>
              <w:t>4</w:t>
            </w:r>
            <w:r w:rsidRPr="000F2344">
              <w:rPr>
                <w:rFonts w:asciiTheme="minorEastAsia" w:hAnsiTheme="minorEastAsia" w:hint="eastAsia"/>
                <w:color w:val="000000" w:themeColor="text1"/>
                <w:sz w:val="18"/>
                <w:szCs w:val="18"/>
              </w:rPr>
              <w:t>)　化学変化と原子・分子</w:t>
            </w:r>
          </w:p>
          <w:p w:rsidR="004772BF" w:rsidRPr="000F2344" w:rsidRDefault="004772BF" w:rsidP="004772BF">
            <w:pPr>
              <w:spacing w:line="220" w:lineRule="exact"/>
              <w:ind w:leftChars="186" w:left="571" w:hangingChars="100" w:hanging="180"/>
              <w:rPr>
                <w:rFonts w:asciiTheme="minorEastAsia" w:hAnsiTheme="minorEastAsia"/>
                <w:color w:val="000000" w:themeColor="text1"/>
                <w:sz w:val="18"/>
                <w:szCs w:val="18"/>
              </w:rPr>
            </w:pPr>
            <w:r w:rsidRPr="000F2344">
              <w:rPr>
                <w:rFonts w:asciiTheme="minorEastAsia" w:hAnsiTheme="minorEastAsia" w:hint="eastAsia"/>
                <w:color w:val="000000" w:themeColor="text1"/>
                <w:sz w:val="18"/>
                <w:szCs w:val="18"/>
              </w:rPr>
              <w:t>ア　化学変化を原子や分子のモデルと関連付けながら</w:t>
            </w:r>
            <w:r w:rsidR="00A6145D">
              <w:rPr>
                <w:rFonts w:asciiTheme="minorEastAsia" w:hAnsiTheme="minorEastAsia" w:hint="eastAsia"/>
                <w:color w:val="000000" w:themeColor="text1"/>
                <w:sz w:val="18"/>
                <w:szCs w:val="18"/>
              </w:rPr>
              <w:t>、</w:t>
            </w:r>
            <w:r w:rsidRPr="000F2344">
              <w:rPr>
                <w:rFonts w:asciiTheme="minorEastAsia" w:hAnsiTheme="minorEastAsia" w:hint="eastAsia"/>
                <w:color w:val="000000" w:themeColor="text1"/>
                <w:sz w:val="18"/>
                <w:szCs w:val="18"/>
              </w:rPr>
              <w:t>次のことを理解するとともに</w:t>
            </w:r>
            <w:r w:rsidR="00A6145D">
              <w:rPr>
                <w:rFonts w:asciiTheme="minorEastAsia" w:hAnsiTheme="minorEastAsia" w:hint="eastAsia"/>
                <w:color w:val="000000" w:themeColor="text1"/>
                <w:sz w:val="18"/>
                <w:szCs w:val="18"/>
              </w:rPr>
              <w:t>、</w:t>
            </w:r>
            <w:r w:rsidRPr="000F2344">
              <w:rPr>
                <w:rFonts w:asciiTheme="minorEastAsia" w:hAnsiTheme="minorEastAsia" w:hint="eastAsia"/>
                <w:color w:val="000000" w:themeColor="text1"/>
                <w:sz w:val="18"/>
                <w:szCs w:val="18"/>
              </w:rPr>
              <w:t>それらの観察</w:t>
            </w:r>
            <w:r w:rsidR="00A6145D">
              <w:rPr>
                <w:rFonts w:asciiTheme="minorEastAsia" w:hAnsiTheme="minorEastAsia" w:hint="eastAsia"/>
                <w:color w:val="000000" w:themeColor="text1"/>
                <w:sz w:val="18"/>
                <w:szCs w:val="18"/>
              </w:rPr>
              <w:t>、</w:t>
            </w:r>
            <w:r w:rsidRPr="000F2344">
              <w:rPr>
                <w:rFonts w:asciiTheme="minorEastAsia" w:hAnsiTheme="minorEastAsia" w:hint="eastAsia"/>
                <w:color w:val="000000" w:themeColor="text1"/>
                <w:sz w:val="18"/>
                <w:szCs w:val="18"/>
              </w:rPr>
              <w:t>実験などに関する技能を身に付けること。</w:t>
            </w:r>
          </w:p>
          <w:p w:rsidR="004772BF" w:rsidRPr="000F2344" w:rsidRDefault="004772BF" w:rsidP="004772BF">
            <w:pPr>
              <w:spacing w:line="220" w:lineRule="exact"/>
              <w:ind w:leftChars="50" w:left="105" w:firstLineChars="250" w:firstLine="450"/>
              <w:rPr>
                <w:rFonts w:asciiTheme="minorEastAsia" w:hAnsiTheme="minorEastAsia"/>
                <w:color w:val="000000" w:themeColor="text1"/>
                <w:sz w:val="18"/>
                <w:szCs w:val="18"/>
              </w:rPr>
            </w:pPr>
            <w:r w:rsidRPr="000F2344">
              <w:rPr>
                <w:rFonts w:asciiTheme="minorEastAsia" w:hAnsiTheme="minorEastAsia" w:hint="eastAsia"/>
                <w:color w:val="000000" w:themeColor="text1"/>
                <w:sz w:val="18"/>
                <w:szCs w:val="18"/>
              </w:rPr>
              <w:t>(ｱ)　物質の成り立ち</w:t>
            </w:r>
          </w:p>
          <w:p w:rsidR="004772BF" w:rsidRPr="000F2344" w:rsidRDefault="004772BF" w:rsidP="004772BF">
            <w:pPr>
              <w:spacing w:line="220" w:lineRule="exact"/>
              <w:ind w:left="175" w:firstLineChars="350" w:firstLine="630"/>
              <w:rPr>
                <w:rFonts w:asciiTheme="minorEastAsia" w:hAnsiTheme="minorEastAsia"/>
                <w:color w:val="000000" w:themeColor="text1"/>
                <w:sz w:val="18"/>
                <w:szCs w:val="18"/>
              </w:rPr>
            </w:pPr>
            <w:r w:rsidRPr="000F2344">
              <w:rPr>
                <w:rFonts w:asciiTheme="minorEastAsia" w:hAnsiTheme="minorEastAsia" w:hint="eastAsia"/>
                <w:color w:val="000000" w:themeColor="text1"/>
                <w:sz w:val="18"/>
                <w:szCs w:val="18"/>
              </w:rPr>
              <w:t>㋐　物質の分解</w:t>
            </w:r>
          </w:p>
          <w:p w:rsidR="004772BF" w:rsidRDefault="004772BF" w:rsidP="004772BF">
            <w:pPr>
              <w:spacing w:line="220" w:lineRule="exact"/>
              <w:ind w:leftChars="450" w:left="945" w:firstLineChars="126" w:firstLine="227"/>
              <w:rPr>
                <w:rFonts w:asciiTheme="minorEastAsia" w:hAnsiTheme="minorEastAsia"/>
                <w:color w:val="000000" w:themeColor="text1"/>
                <w:sz w:val="18"/>
                <w:szCs w:val="18"/>
              </w:rPr>
            </w:pPr>
            <w:r w:rsidRPr="000F2344">
              <w:rPr>
                <w:rFonts w:asciiTheme="minorEastAsia" w:hAnsiTheme="minorEastAsia" w:hint="eastAsia"/>
                <w:color w:val="000000" w:themeColor="text1"/>
                <w:sz w:val="18"/>
                <w:szCs w:val="18"/>
              </w:rPr>
              <w:t>物質を分解する実験を行い</w:t>
            </w:r>
            <w:r w:rsidR="00A6145D">
              <w:rPr>
                <w:rFonts w:asciiTheme="minorEastAsia" w:hAnsiTheme="minorEastAsia" w:hint="eastAsia"/>
                <w:color w:val="000000" w:themeColor="text1"/>
                <w:sz w:val="18"/>
                <w:szCs w:val="18"/>
              </w:rPr>
              <w:t>、</w:t>
            </w:r>
            <w:r w:rsidRPr="000F2344">
              <w:rPr>
                <w:rFonts w:asciiTheme="minorEastAsia" w:hAnsiTheme="minorEastAsia" w:hint="eastAsia"/>
                <w:color w:val="000000" w:themeColor="text1"/>
                <w:sz w:val="18"/>
                <w:szCs w:val="18"/>
              </w:rPr>
              <w:t>分解して生成した物質は元の物質とは異なることを見いだして理解すること。</w:t>
            </w:r>
          </w:p>
          <w:p w:rsidR="00FD66F3" w:rsidRPr="004772BF" w:rsidRDefault="00FD66F3" w:rsidP="004772BF">
            <w:pPr>
              <w:spacing w:line="220" w:lineRule="exact"/>
              <w:rPr>
                <w:rFonts w:asciiTheme="minorEastAsia" w:hAnsiTheme="minorEastAsia" w:cs="ＭＳ Ｐゴシック"/>
                <w:color w:val="000000" w:themeColor="text1"/>
                <w:kern w:val="0"/>
                <w:sz w:val="18"/>
                <w:szCs w:val="18"/>
              </w:rPr>
            </w:pPr>
          </w:p>
        </w:tc>
      </w:tr>
      <w:tr w:rsidR="001555B9" w:rsidRPr="00B95965" w:rsidTr="00A07DFA">
        <w:trPr>
          <w:trHeight w:val="1968"/>
          <w:tblHeader/>
        </w:trPr>
        <w:tc>
          <w:tcPr>
            <w:tcW w:w="1844" w:type="dxa"/>
            <w:vMerge/>
          </w:tcPr>
          <w:p w:rsidR="001555B9" w:rsidRPr="00B95965" w:rsidRDefault="001555B9" w:rsidP="002A30BB">
            <w:pPr>
              <w:spacing w:line="240" w:lineRule="exact"/>
              <w:rPr>
                <w:rFonts w:asciiTheme="minorEastAsia" w:hAnsiTheme="minorEastAsia"/>
                <w:sz w:val="18"/>
                <w:szCs w:val="18"/>
              </w:rPr>
            </w:pPr>
          </w:p>
        </w:tc>
        <w:tc>
          <w:tcPr>
            <w:tcW w:w="8930" w:type="dxa"/>
            <w:tcBorders>
              <w:bottom w:val="single" w:sz="4" w:space="0" w:color="auto"/>
            </w:tcBorders>
            <w:shd w:val="clear" w:color="auto" w:fill="auto"/>
          </w:tcPr>
          <w:p w:rsidR="004772BF" w:rsidRDefault="004772BF" w:rsidP="004772BF">
            <w:pPr>
              <w:spacing w:line="220" w:lineRule="exact"/>
              <w:rPr>
                <w:rFonts w:asciiTheme="minorEastAsia" w:hAnsiTheme="minorEastAsia" w:cs="ＭＳ Ｐゴシック"/>
                <w:color w:val="000000" w:themeColor="text1"/>
                <w:kern w:val="0"/>
                <w:sz w:val="18"/>
                <w:szCs w:val="18"/>
              </w:rPr>
            </w:pPr>
            <w:r w:rsidRPr="007204C5">
              <w:rPr>
                <w:rFonts w:asciiTheme="minorEastAsia" w:hAnsiTheme="minorEastAsia" w:cs="ＭＳ Ｐゴシック" w:hint="eastAsia"/>
                <w:color w:val="000000" w:themeColor="text1"/>
                <w:kern w:val="0"/>
                <w:sz w:val="18"/>
                <w:szCs w:val="18"/>
              </w:rPr>
              <w:t>≪　中学校学習指導要領　P84　理科　〔第１分野〕　２内容　≫</w:t>
            </w:r>
          </w:p>
          <w:p w:rsidR="004772BF" w:rsidRPr="007204C5" w:rsidRDefault="004772BF" w:rsidP="004772BF">
            <w:pPr>
              <w:spacing w:line="220" w:lineRule="exact"/>
              <w:ind w:firstLineChars="100" w:firstLine="180"/>
              <w:rPr>
                <w:rFonts w:asciiTheme="minorEastAsia" w:hAnsiTheme="minorEastAsia" w:cs="ＭＳ Ｐゴシック"/>
                <w:color w:val="000000" w:themeColor="text1"/>
                <w:kern w:val="0"/>
                <w:sz w:val="18"/>
                <w:szCs w:val="18"/>
              </w:rPr>
            </w:pPr>
            <w:r w:rsidRPr="007204C5">
              <w:rPr>
                <w:rFonts w:asciiTheme="minorEastAsia" w:hAnsiTheme="minorEastAsia" w:cs="ＭＳ Ｐゴシック" w:hint="eastAsia"/>
                <w:color w:val="000000" w:themeColor="text1"/>
                <w:kern w:val="0"/>
                <w:sz w:val="18"/>
                <w:szCs w:val="18"/>
              </w:rPr>
              <w:t>(</w:t>
            </w:r>
            <w:r w:rsidRPr="007204C5">
              <w:rPr>
                <w:rFonts w:asciiTheme="minorEastAsia" w:hAnsiTheme="minorEastAsia" w:cs="ＭＳ Ｐゴシック"/>
                <w:color w:val="000000" w:themeColor="text1"/>
                <w:kern w:val="0"/>
                <w:sz w:val="18"/>
                <w:szCs w:val="18"/>
              </w:rPr>
              <w:t>7</w:t>
            </w:r>
            <w:r w:rsidRPr="007204C5">
              <w:rPr>
                <w:rFonts w:asciiTheme="minorEastAsia" w:hAnsiTheme="minorEastAsia" w:cs="ＭＳ Ｐゴシック" w:hint="eastAsia"/>
                <w:color w:val="000000" w:themeColor="text1"/>
                <w:kern w:val="0"/>
                <w:sz w:val="18"/>
                <w:szCs w:val="18"/>
              </w:rPr>
              <w:t>)　科学技術と人間</w:t>
            </w:r>
          </w:p>
          <w:p w:rsidR="004772BF" w:rsidRPr="007204C5" w:rsidRDefault="004772BF" w:rsidP="004772BF">
            <w:pPr>
              <w:spacing w:line="220" w:lineRule="exact"/>
              <w:ind w:leftChars="220" w:left="601" w:hangingChars="77" w:hanging="139"/>
              <w:rPr>
                <w:rFonts w:asciiTheme="minorEastAsia" w:hAnsiTheme="minorEastAsia" w:cs="ＭＳ Ｐゴシック"/>
                <w:color w:val="000000" w:themeColor="text1"/>
                <w:kern w:val="0"/>
                <w:sz w:val="18"/>
                <w:szCs w:val="18"/>
              </w:rPr>
            </w:pPr>
            <w:r w:rsidRPr="007204C5">
              <w:rPr>
                <w:rFonts w:asciiTheme="minorEastAsia" w:hAnsiTheme="minorEastAsia" w:cs="ＭＳ Ｐゴシック" w:hint="eastAsia"/>
                <w:color w:val="000000" w:themeColor="text1"/>
                <w:kern w:val="0"/>
                <w:sz w:val="18"/>
                <w:szCs w:val="18"/>
              </w:rPr>
              <w:t>ア　日常生活や社会と関連付けながら</w:t>
            </w:r>
            <w:r w:rsidR="00A6145D">
              <w:rPr>
                <w:rFonts w:asciiTheme="minorEastAsia" w:hAnsiTheme="minorEastAsia" w:cs="ＭＳ Ｐゴシック" w:hint="eastAsia"/>
                <w:color w:val="000000" w:themeColor="text1"/>
                <w:kern w:val="0"/>
                <w:sz w:val="18"/>
                <w:szCs w:val="18"/>
              </w:rPr>
              <w:t>、</w:t>
            </w:r>
            <w:r w:rsidRPr="007204C5">
              <w:rPr>
                <w:rFonts w:asciiTheme="minorEastAsia" w:hAnsiTheme="minorEastAsia" w:cs="ＭＳ Ｐゴシック" w:hint="eastAsia"/>
                <w:color w:val="000000" w:themeColor="text1"/>
                <w:kern w:val="0"/>
                <w:sz w:val="18"/>
                <w:szCs w:val="18"/>
              </w:rPr>
              <w:t>次のことを理解するとともに</w:t>
            </w:r>
            <w:r w:rsidR="00A6145D">
              <w:rPr>
                <w:rFonts w:asciiTheme="minorEastAsia" w:hAnsiTheme="minorEastAsia" w:cs="ＭＳ Ｐゴシック" w:hint="eastAsia"/>
                <w:color w:val="000000" w:themeColor="text1"/>
                <w:kern w:val="0"/>
                <w:sz w:val="18"/>
                <w:szCs w:val="18"/>
              </w:rPr>
              <w:t>、</w:t>
            </w:r>
            <w:r w:rsidRPr="007204C5">
              <w:rPr>
                <w:rFonts w:asciiTheme="minorEastAsia" w:hAnsiTheme="minorEastAsia" w:cs="ＭＳ Ｐゴシック" w:hint="eastAsia"/>
                <w:color w:val="000000" w:themeColor="text1"/>
                <w:kern w:val="0"/>
                <w:sz w:val="18"/>
                <w:szCs w:val="18"/>
              </w:rPr>
              <w:t>それらの観察</w:t>
            </w:r>
            <w:r w:rsidR="00A6145D">
              <w:rPr>
                <w:rFonts w:asciiTheme="minorEastAsia" w:hAnsiTheme="minorEastAsia" w:cs="ＭＳ Ｐゴシック" w:hint="eastAsia"/>
                <w:color w:val="000000" w:themeColor="text1"/>
                <w:kern w:val="0"/>
                <w:sz w:val="18"/>
                <w:szCs w:val="18"/>
              </w:rPr>
              <w:t>、</w:t>
            </w:r>
            <w:r w:rsidRPr="007204C5">
              <w:rPr>
                <w:rFonts w:asciiTheme="minorEastAsia" w:hAnsiTheme="minorEastAsia" w:cs="ＭＳ Ｐゴシック" w:hint="eastAsia"/>
                <w:color w:val="000000" w:themeColor="text1"/>
                <w:kern w:val="0"/>
                <w:sz w:val="18"/>
                <w:szCs w:val="18"/>
              </w:rPr>
              <w:t>実験などに関する技能を身に付けること。</w:t>
            </w:r>
          </w:p>
          <w:p w:rsidR="004772BF" w:rsidRPr="007204C5" w:rsidRDefault="004772BF" w:rsidP="004772BF">
            <w:pPr>
              <w:spacing w:line="220" w:lineRule="exact"/>
              <w:ind w:firstLineChars="150" w:firstLine="270"/>
              <w:rPr>
                <w:rFonts w:asciiTheme="minorEastAsia" w:hAnsiTheme="minorEastAsia" w:cs="ＭＳ Ｐゴシック"/>
                <w:color w:val="000000" w:themeColor="text1"/>
                <w:kern w:val="0"/>
                <w:sz w:val="18"/>
                <w:szCs w:val="18"/>
              </w:rPr>
            </w:pPr>
            <w:r w:rsidRPr="007204C5">
              <w:rPr>
                <w:rFonts w:asciiTheme="minorEastAsia" w:hAnsiTheme="minorEastAsia" w:cs="ＭＳ Ｐゴシック" w:hint="eastAsia"/>
                <w:color w:val="000000" w:themeColor="text1"/>
                <w:kern w:val="0"/>
                <w:sz w:val="18"/>
                <w:szCs w:val="18"/>
              </w:rPr>
              <w:t xml:space="preserve">　　(ｱ)　エネルギーと物質</w:t>
            </w:r>
          </w:p>
          <w:p w:rsidR="004772BF" w:rsidRPr="007204C5" w:rsidRDefault="004772BF" w:rsidP="004772BF">
            <w:pPr>
              <w:spacing w:line="220" w:lineRule="exact"/>
              <w:ind w:firstLineChars="100" w:firstLine="180"/>
              <w:rPr>
                <w:rFonts w:asciiTheme="minorEastAsia" w:hAnsiTheme="minorEastAsia" w:cs="ＭＳ Ｐゴシック"/>
                <w:color w:val="000000" w:themeColor="text1"/>
                <w:kern w:val="0"/>
                <w:sz w:val="18"/>
                <w:szCs w:val="18"/>
              </w:rPr>
            </w:pPr>
            <w:r w:rsidRPr="007204C5">
              <w:rPr>
                <w:rFonts w:asciiTheme="minorEastAsia" w:hAnsiTheme="minorEastAsia" w:cs="ＭＳ Ｐゴシック" w:hint="eastAsia"/>
                <w:color w:val="000000" w:themeColor="text1"/>
                <w:kern w:val="0"/>
                <w:sz w:val="18"/>
                <w:szCs w:val="18"/>
              </w:rPr>
              <w:t xml:space="preserve">　　　　㋐　エネルギーとエネルギー資源</w:t>
            </w:r>
          </w:p>
          <w:p w:rsidR="004772BF" w:rsidRDefault="004772BF" w:rsidP="004772BF">
            <w:pPr>
              <w:spacing w:line="220" w:lineRule="exact"/>
              <w:ind w:leftChars="514" w:left="1079" w:firstLineChars="83" w:firstLine="149"/>
              <w:rPr>
                <w:rFonts w:asciiTheme="minorEastAsia" w:hAnsiTheme="minorEastAsia" w:cs="ＭＳ Ｐゴシック"/>
                <w:color w:val="000000" w:themeColor="text1"/>
                <w:kern w:val="0"/>
                <w:sz w:val="18"/>
                <w:szCs w:val="18"/>
              </w:rPr>
            </w:pPr>
            <w:r w:rsidRPr="007204C5">
              <w:rPr>
                <w:rFonts w:asciiTheme="minorEastAsia" w:hAnsiTheme="minorEastAsia" w:cs="ＭＳ Ｐゴシック" w:hint="eastAsia"/>
                <w:color w:val="000000" w:themeColor="text1"/>
                <w:kern w:val="0"/>
                <w:sz w:val="18"/>
                <w:szCs w:val="18"/>
              </w:rPr>
              <w:t>様々なエネルギーとその変換に関する観察</w:t>
            </w:r>
            <w:r w:rsidR="00A6145D">
              <w:rPr>
                <w:rFonts w:asciiTheme="minorEastAsia" w:hAnsiTheme="minorEastAsia" w:cs="ＭＳ Ｐゴシック" w:hint="eastAsia"/>
                <w:color w:val="000000" w:themeColor="text1"/>
                <w:kern w:val="0"/>
                <w:sz w:val="18"/>
                <w:szCs w:val="18"/>
              </w:rPr>
              <w:t>、</w:t>
            </w:r>
            <w:r w:rsidRPr="007204C5">
              <w:rPr>
                <w:rFonts w:asciiTheme="minorEastAsia" w:hAnsiTheme="minorEastAsia" w:cs="ＭＳ Ｐゴシック" w:hint="eastAsia"/>
                <w:color w:val="000000" w:themeColor="text1"/>
                <w:kern w:val="0"/>
                <w:sz w:val="18"/>
                <w:szCs w:val="18"/>
              </w:rPr>
              <w:t>実験などを通して</w:t>
            </w:r>
            <w:r w:rsidR="00A6145D">
              <w:rPr>
                <w:rFonts w:asciiTheme="minorEastAsia" w:hAnsiTheme="minorEastAsia" w:cs="ＭＳ Ｐゴシック" w:hint="eastAsia"/>
                <w:color w:val="000000" w:themeColor="text1"/>
                <w:kern w:val="0"/>
                <w:sz w:val="18"/>
                <w:szCs w:val="18"/>
              </w:rPr>
              <w:t>、</w:t>
            </w:r>
            <w:r w:rsidRPr="007204C5">
              <w:rPr>
                <w:rFonts w:asciiTheme="minorEastAsia" w:hAnsiTheme="minorEastAsia" w:cs="ＭＳ Ｐゴシック" w:hint="eastAsia"/>
                <w:color w:val="000000" w:themeColor="text1"/>
                <w:kern w:val="0"/>
                <w:sz w:val="18"/>
                <w:szCs w:val="18"/>
              </w:rPr>
              <w:t>日常生活や社会では様々なエネルギーの変換を利用していることを見いだして理解すること。また</w:t>
            </w:r>
            <w:r w:rsidR="00A6145D">
              <w:rPr>
                <w:rFonts w:asciiTheme="minorEastAsia" w:hAnsiTheme="minorEastAsia" w:cs="ＭＳ Ｐゴシック" w:hint="eastAsia"/>
                <w:color w:val="000000" w:themeColor="text1"/>
                <w:kern w:val="0"/>
                <w:sz w:val="18"/>
                <w:szCs w:val="18"/>
              </w:rPr>
              <w:t>、</w:t>
            </w:r>
            <w:r w:rsidRPr="007204C5">
              <w:rPr>
                <w:rFonts w:asciiTheme="minorEastAsia" w:hAnsiTheme="minorEastAsia" w:cs="ＭＳ Ｐゴシック" w:hint="eastAsia"/>
                <w:color w:val="000000" w:themeColor="text1"/>
                <w:kern w:val="0"/>
                <w:sz w:val="18"/>
                <w:szCs w:val="18"/>
              </w:rPr>
              <w:t>人間は</w:t>
            </w:r>
            <w:r w:rsidR="00A6145D">
              <w:rPr>
                <w:rFonts w:asciiTheme="minorEastAsia" w:hAnsiTheme="minorEastAsia" w:cs="ＭＳ Ｐゴシック" w:hint="eastAsia"/>
                <w:color w:val="000000" w:themeColor="text1"/>
                <w:kern w:val="0"/>
                <w:sz w:val="18"/>
                <w:szCs w:val="18"/>
              </w:rPr>
              <w:t>、</w:t>
            </w:r>
            <w:r w:rsidRPr="007204C5">
              <w:rPr>
                <w:rFonts w:asciiTheme="minorEastAsia" w:hAnsiTheme="minorEastAsia" w:cs="ＭＳ Ｐゴシック" w:hint="eastAsia"/>
                <w:color w:val="000000" w:themeColor="text1"/>
                <w:kern w:val="0"/>
                <w:sz w:val="18"/>
                <w:szCs w:val="18"/>
              </w:rPr>
              <w:t>水力</w:t>
            </w:r>
            <w:r w:rsidR="00A6145D">
              <w:rPr>
                <w:rFonts w:asciiTheme="minorEastAsia" w:hAnsiTheme="minorEastAsia" w:cs="ＭＳ Ｐゴシック" w:hint="eastAsia"/>
                <w:color w:val="000000" w:themeColor="text1"/>
                <w:kern w:val="0"/>
                <w:sz w:val="18"/>
                <w:szCs w:val="18"/>
              </w:rPr>
              <w:t>、</w:t>
            </w:r>
            <w:r w:rsidRPr="007204C5">
              <w:rPr>
                <w:rFonts w:asciiTheme="minorEastAsia" w:hAnsiTheme="minorEastAsia" w:cs="ＭＳ Ｐゴシック" w:hint="eastAsia"/>
                <w:color w:val="000000" w:themeColor="text1"/>
                <w:kern w:val="0"/>
                <w:sz w:val="18"/>
                <w:szCs w:val="18"/>
              </w:rPr>
              <w:t>火力</w:t>
            </w:r>
            <w:r w:rsidR="00A6145D">
              <w:rPr>
                <w:rFonts w:asciiTheme="minorEastAsia" w:hAnsiTheme="minorEastAsia" w:cs="ＭＳ Ｐゴシック" w:hint="eastAsia"/>
                <w:color w:val="000000" w:themeColor="text1"/>
                <w:kern w:val="0"/>
                <w:sz w:val="18"/>
                <w:szCs w:val="18"/>
              </w:rPr>
              <w:t>、</w:t>
            </w:r>
            <w:r w:rsidRPr="007204C5">
              <w:rPr>
                <w:rFonts w:asciiTheme="minorEastAsia" w:hAnsiTheme="minorEastAsia" w:cs="ＭＳ Ｐゴシック" w:hint="eastAsia"/>
                <w:color w:val="000000" w:themeColor="text1"/>
                <w:kern w:val="0"/>
                <w:sz w:val="18"/>
                <w:szCs w:val="18"/>
              </w:rPr>
              <w:t>原子力</w:t>
            </w:r>
            <w:r w:rsidR="00A6145D">
              <w:rPr>
                <w:rFonts w:asciiTheme="minorEastAsia" w:hAnsiTheme="minorEastAsia" w:cs="ＭＳ Ｐゴシック" w:hint="eastAsia"/>
                <w:color w:val="000000" w:themeColor="text1"/>
                <w:kern w:val="0"/>
                <w:sz w:val="18"/>
                <w:szCs w:val="18"/>
              </w:rPr>
              <w:t>、</w:t>
            </w:r>
            <w:r w:rsidRPr="007204C5">
              <w:rPr>
                <w:rFonts w:asciiTheme="minorEastAsia" w:hAnsiTheme="minorEastAsia" w:cs="ＭＳ Ｐゴシック" w:hint="eastAsia"/>
                <w:color w:val="000000" w:themeColor="text1"/>
                <w:kern w:val="0"/>
                <w:sz w:val="18"/>
                <w:szCs w:val="18"/>
              </w:rPr>
              <w:t>太陽光などからエネルギーを得ていることを知るとともに</w:t>
            </w:r>
            <w:r w:rsidR="00A6145D">
              <w:rPr>
                <w:rFonts w:asciiTheme="minorEastAsia" w:hAnsiTheme="minorEastAsia" w:cs="ＭＳ Ｐゴシック" w:hint="eastAsia"/>
                <w:color w:val="000000" w:themeColor="text1"/>
                <w:kern w:val="0"/>
                <w:sz w:val="18"/>
                <w:szCs w:val="18"/>
              </w:rPr>
              <w:t>、</w:t>
            </w:r>
            <w:r w:rsidRPr="007204C5">
              <w:rPr>
                <w:rFonts w:asciiTheme="minorEastAsia" w:hAnsiTheme="minorEastAsia" w:cs="ＭＳ Ｐゴシック" w:hint="eastAsia"/>
                <w:color w:val="000000" w:themeColor="text1"/>
                <w:kern w:val="0"/>
                <w:sz w:val="18"/>
                <w:szCs w:val="18"/>
              </w:rPr>
              <w:t>エネルギー資源の有効な利用が大切であることを認識すること。</w:t>
            </w:r>
          </w:p>
          <w:p w:rsidR="00FD66F3" w:rsidRPr="000F2344" w:rsidRDefault="00FD66F3" w:rsidP="004772BF">
            <w:pPr>
              <w:spacing w:line="220" w:lineRule="exact"/>
              <w:rPr>
                <w:rFonts w:asciiTheme="minorEastAsia" w:hAnsiTheme="minorEastAsia"/>
                <w:color w:val="000000" w:themeColor="text1"/>
                <w:sz w:val="18"/>
                <w:szCs w:val="18"/>
              </w:rPr>
            </w:pPr>
          </w:p>
        </w:tc>
      </w:tr>
      <w:tr w:rsidR="006F6F55" w:rsidRPr="00B95965" w:rsidTr="00A07DFA">
        <w:trPr>
          <w:trHeight w:val="1975"/>
          <w:tblHeader/>
        </w:trPr>
        <w:tc>
          <w:tcPr>
            <w:tcW w:w="1844" w:type="dxa"/>
            <w:vMerge/>
          </w:tcPr>
          <w:p w:rsidR="006F6F55" w:rsidRPr="00B95965" w:rsidRDefault="006F6F55" w:rsidP="00897BEA">
            <w:pPr>
              <w:snapToGrid w:val="0"/>
              <w:rPr>
                <w:rFonts w:asciiTheme="minorEastAsia" w:hAnsiTheme="minorEastAsia"/>
                <w:sz w:val="18"/>
                <w:szCs w:val="18"/>
              </w:rPr>
            </w:pPr>
          </w:p>
        </w:tc>
        <w:tc>
          <w:tcPr>
            <w:tcW w:w="8930" w:type="dxa"/>
            <w:shd w:val="clear" w:color="auto" w:fill="auto"/>
          </w:tcPr>
          <w:p w:rsidR="006F6F55" w:rsidRPr="00FF1250" w:rsidRDefault="006F6F55" w:rsidP="006F6F55">
            <w:pPr>
              <w:spacing w:line="220" w:lineRule="exact"/>
              <w:ind w:left="180" w:hangingChars="100" w:hanging="180"/>
              <w:rPr>
                <w:rFonts w:asciiTheme="minorEastAsia" w:hAnsiTheme="minorEastAsia"/>
                <w:color w:val="000000" w:themeColor="text1"/>
                <w:sz w:val="18"/>
                <w:szCs w:val="18"/>
              </w:rPr>
            </w:pPr>
            <w:r w:rsidRPr="00FF1250">
              <w:rPr>
                <w:rFonts w:asciiTheme="minorEastAsia" w:hAnsiTheme="minorEastAsia" w:hint="eastAsia"/>
                <w:color w:val="000000" w:themeColor="text1"/>
                <w:sz w:val="18"/>
                <w:szCs w:val="18"/>
              </w:rPr>
              <w:t>≪　中学校学習指導要領　P</w:t>
            </w:r>
            <w:r w:rsidR="009B5BAB">
              <w:rPr>
                <w:rFonts w:asciiTheme="minorEastAsia" w:hAnsiTheme="minorEastAsia" w:hint="eastAsia"/>
                <w:color w:val="000000" w:themeColor="text1"/>
                <w:sz w:val="18"/>
                <w:szCs w:val="18"/>
              </w:rPr>
              <w:t>91～92</w:t>
            </w:r>
            <w:r w:rsidRPr="00FF1250">
              <w:rPr>
                <w:rFonts w:asciiTheme="minorEastAsia" w:hAnsiTheme="minorEastAsia" w:hint="eastAsia"/>
                <w:color w:val="000000" w:themeColor="text1"/>
                <w:sz w:val="18"/>
                <w:szCs w:val="18"/>
              </w:rPr>
              <w:t xml:space="preserve">　理科　〔第２分野〕　２内容　≫</w:t>
            </w:r>
          </w:p>
          <w:p w:rsidR="006F6F55" w:rsidRPr="00FF1250" w:rsidRDefault="006F6F55" w:rsidP="006F6F55">
            <w:pPr>
              <w:spacing w:line="220" w:lineRule="exact"/>
              <w:ind w:firstLineChars="100" w:firstLine="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(5)　</w:t>
            </w:r>
            <w:r w:rsidRPr="00FF1250">
              <w:rPr>
                <w:rFonts w:asciiTheme="minorEastAsia" w:hAnsiTheme="minorEastAsia" w:hint="eastAsia"/>
                <w:color w:val="000000" w:themeColor="text1"/>
                <w:sz w:val="18"/>
                <w:szCs w:val="18"/>
              </w:rPr>
              <w:t>生命の連続性</w:t>
            </w:r>
          </w:p>
          <w:p w:rsidR="006F6F55" w:rsidRDefault="006F6F55" w:rsidP="006F6F55">
            <w:pPr>
              <w:spacing w:line="220" w:lineRule="exact"/>
              <w:ind w:leftChars="233" w:left="669" w:hangingChars="100" w:hanging="180"/>
              <w:rPr>
                <w:rFonts w:asciiTheme="minorEastAsia" w:hAnsiTheme="minorEastAsia"/>
                <w:color w:val="000000" w:themeColor="text1"/>
                <w:sz w:val="18"/>
                <w:szCs w:val="18"/>
              </w:rPr>
            </w:pPr>
            <w:r w:rsidRPr="00FF1250">
              <w:rPr>
                <w:rFonts w:asciiTheme="minorEastAsia" w:hAnsiTheme="minorEastAsia" w:hint="eastAsia"/>
                <w:color w:val="000000" w:themeColor="text1"/>
                <w:sz w:val="18"/>
                <w:szCs w:val="18"/>
              </w:rPr>
              <w:t>ア　生命の連続性に関する事物・現象の特徴に着目しながら</w:t>
            </w:r>
            <w:r w:rsidR="00A6145D">
              <w:rPr>
                <w:rFonts w:asciiTheme="minorEastAsia" w:hAnsiTheme="minorEastAsia" w:hint="eastAsia"/>
                <w:color w:val="000000" w:themeColor="text1"/>
                <w:sz w:val="18"/>
                <w:szCs w:val="18"/>
              </w:rPr>
              <w:t>、</w:t>
            </w:r>
            <w:r w:rsidRPr="00FF1250">
              <w:rPr>
                <w:rFonts w:asciiTheme="minorEastAsia" w:hAnsiTheme="minorEastAsia" w:hint="eastAsia"/>
                <w:color w:val="000000" w:themeColor="text1"/>
                <w:sz w:val="18"/>
                <w:szCs w:val="18"/>
              </w:rPr>
              <w:t>次のことを理解するとともに</w:t>
            </w:r>
            <w:r w:rsidR="00A6145D">
              <w:rPr>
                <w:rFonts w:asciiTheme="minorEastAsia" w:hAnsiTheme="minorEastAsia" w:hint="eastAsia"/>
                <w:color w:val="000000" w:themeColor="text1"/>
                <w:sz w:val="18"/>
                <w:szCs w:val="18"/>
              </w:rPr>
              <w:t>、</w:t>
            </w:r>
            <w:r w:rsidRPr="00FF1250">
              <w:rPr>
                <w:rFonts w:asciiTheme="minorEastAsia" w:hAnsiTheme="minorEastAsia" w:hint="eastAsia"/>
                <w:color w:val="000000" w:themeColor="text1"/>
                <w:sz w:val="18"/>
                <w:szCs w:val="18"/>
              </w:rPr>
              <w:t>それらの観察</w:t>
            </w:r>
            <w:r w:rsidR="00A6145D">
              <w:rPr>
                <w:rFonts w:asciiTheme="minorEastAsia" w:hAnsiTheme="minorEastAsia" w:hint="eastAsia"/>
                <w:color w:val="000000" w:themeColor="text1"/>
                <w:sz w:val="18"/>
                <w:szCs w:val="18"/>
              </w:rPr>
              <w:t>、</w:t>
            </w:r>
            <w:r w:rsidRPr="00FF1250">
              <w:rPr>
                <w:rFonts w:asciiTheme="minorEastAsia" w:hAnsiTheme="minorEastAsia" w:hint="eastAsia"/>
                <w:color w:val="000000" w:themeColor="text1"/>
                <w:sz w:val="18"/>
                <w:szCs w:val="18"/>
              </w:rPr>
              <w:t>実験などに関する技能を身に付けること。</w:t>
            </w:r>
          </w:p>
          <w:p w:rsidR="006F6F55" w:rsidRPr="00FF1250" w:rsidRDefault="006F6F55" w:rsidP="006F6F55">
            <w:pPr>
              <w:spacing w:line="220" w:lineRule="exact"/>
              <w:ind w:leftChars="333" w:left="699"/>
              <w:rPr>
                <w:rFonts w:asciiTheme="minorEastAsia" w:hAnsiTheme="minorEastAsia"/>
                <w:color w:val="000000" w:themeColor="text1"/>
                <w:sz w:val="18"/>
                <w:szCs w:val="18"/>
              </w:rPr>
            </w:pPr>
            <w:r w:rsidRPr="00FF1250">
              <w:rPr>
                <w:rFonts w:asciiTheme="minorEastAsia" w:hAnsiTheme="minorEastAsia" w:hint="eastAsia"/>
                <w:color w:val="000000" w:themeColor="text1"/>
                <w:sz w:val="18"/>
                <w:szCs w:val="18"/>
              </w:rPr>
              <w:t>(ｱ)　生物の成長と殖え方</w:t>
            </w:r>
          </w:p>
          <w:p w:rsidR="006F6F55" w:rsidRPr="00FF1250" w:rsidRDefault="006F6F55" w:rsidP="006F6F55">
            <w:pPr>
              <w:spacing w:line="220" w:lineRule="exact"/>
              <w:ind w:firstLineChars="550" w:firstLine="990"/>
              <w:rPr>
                <w:rFonts w:asciiTheme="minorEastAsia" w:hAnsiTheme="minorEastAsia"/>
                <w:color w:val="000000" w:themeColor="text1"/>
                <w:sz w:val="18"/>
                <w:szCs w:val="18"/>
              </w:rPr>
            </w:pPr>
            <w:r w:rsidRPr="00FF1250">
              <w:rPr>
                <w:rFonts w:asciiTheme="minorEastAsia" w:hAnsiTheme="minorEastAsia" w:hint="eastAsia"/>
                <w:color w:val="000000" w:themeColor="text1"/>
                <w:sz w:val="18"/>
                <w:szCs w:val="18"/>
              </w:rPr>
              <w:t>㋑　生物の殖え方</w:t>
            </w:r>
          </w:p>
          <w:p w:rsidR="006F6F55" w:rsidRDefault="006F6F55" w:rsidP="006F6F55">
            <w:pPr>
              <w:spacing w:line="220" w:lineRule="exact"/>
              <w:ind w:leftChars="554" w:left="1163" w:firstLineChars="105" w:firstLine="189"/>
              <w:rPr>
                <w:rFonts w:asciiTheme="minorEastAsia" w:hAnsiTheme="minorEastAsia"/>
                <w:color w:val="000000" w:themeColor="text1"/>
                <w:sz w:val="18"/>
                <w:szCs w:val="18"/>
              </w:rPr>
            </w:pPr>
            <w:r w:rsidRPr="00FF1250">
              <w:rPr>
                <w:rFonts w:asciiTheme="minorEastAsia" w:hAnsiTheme="minorEastAsia" w:hint="eastAsia"/>
                <w:color w:val="000000" w:themeColor="text1"/>
                <w:sz w:val="18"/>
                <w:szCs w:val="18"/>
              </w:rPr>
              <w:t>生物の殖え方を観察し</w:t>
            </w:r>
            <w:r w:rsidR="00A6145D">
              <w:rPr>
                <w:rFonts w:asciiTheme="minorEastAsia" w:hAnsiTheme="minorEastAsia" w:hint="eastAsia"/>
                <w:color w:val="000000" w:themeColor="text1"/>
                <w:sz w:val="18"/>
                <w:szCs w:val="18"/>
              </w:rPr>
              <w:t>、</w:t>
            </w:r>
            <w:r w:rsidRPr="00FF1250">
              <w:rPr>
                <w:rFonts w:asciiTheme="minorEastAsia" w:hAnsiTheme="minorEastAsia" w:hint="eastAsia"/>
                <w:color w:val="000000" w:themeColor="text1"/>
                <w:sz w:val="18"/>
                <w:szCs w:val="18"/>
              </w:rPr>
              <w:t>有性生殖と無性生殖の特徴を見いだして理解するとともに</w:t>
            </w:r>
            <w:r w:rsidR="00A6145D">
              <w:rPr>
                <w:rFonts w:asciiTheme="minorEastAsia" w:hAnsiTheme="minorEastAsia" w:hint="eastAsia"/>
                <w:color w:val="000000" w:themeColor="text1"/>
                <w:sz w:val="18"/>
                <w:szCs w:val="18"/>
              </w:rPr>
              <w:t>、</w:t>
            </w:r>
            <w:r w:rsidRPr="00FF1250">
              <w:rPr>
                <w:rFonts w:asciiTheme="minorEastAsia" w:hAnsiTheme="minorEastAsia" w:hint="eastAsia"/>
                <w:color w:val="000000" w:themeColor="text1"/>
                <w:sz w:val="18"/>
                <w:szCs w:val="18"/>
              </w:rPr>
              <w:t>生物が殖えていくときに親の形質が子に伝わることを見いだして理解すること。</w:t>
            </w:r>
          </w:p>
          <w:p w:rsidR="00FD66F3" w:rsidRPr="00FF1250" w:rsidRDefault="00FD66F3" w:rsidP="00FD66F3">
            <w:pPr>
              <w:spacing w:line="220" w:lineRule="exact"/>
              <w:rPr>
                <w:rFonts w:asciiTheme="minorEastAsia" w:hAnsiTheme="minorEastAsia"/>
                <w:color w:val="000000" w:themeColor="text1"/>
                <w:sz w:val="18"/>
                <w:szCs w:val="18"/>
              </w:rPr>
            </w:pPr>
          </w:p>
        </w:tc>
      </w:tr>
      <w:tr w:rsidR="006F6F55" w:rsidRPr="00B95965" w:rsidTr="00A07DFA">
        <w:trPr>
          <w:trHeight w:val="1962"/>
          <w:tblHeader/>
        </w:trPr>
        <w:tc>
          <w:tcPr>
            <w:tcW w:w="1844" w:type="dxa"/>
            <w:vMerge/>
          </w:tcPr>
          <w:p w:rsidR="006F6F55" w:rsidRPr="00B95965" w:rsidRDefault="006F6F55" w:rsidP="006F6F55">
            <w:pPr>
              <w:snapToGrid w:val="0"/>
              <w:rPr>
                <w:rFonts w:asciiTheme="minorEastAsia" w:hAnsiTheme="minorEastAsia"/>
                <w:sz w:val="18"/>
                <w:szCs w:val="18"/>
              </w:rPr>
            </w:pPr>
          </w:p>
        </w:tc>
        <w:tc>
          <w:tcPr>
            <w:tcW w:w="8930" w:type="dxa"/>
            <w:shd w:val="clear" w:color="auto" w:fill="auto"/>
          </w:tcPr>
          <w:p w:rsidR="006F6F55" w:rsidRPr="00D92CFA" w:rsidRDefault="006F6F55" w:rsidP="006F6F55">
            <w:pPr>
              <w:widowControl/>
              <w:shd w:val="clear" w:color="auto" w:fill="FFFFFF"/>
              <w:spacing w:line="220" w:lineRule="exact"/>
              <w:ind w:left="180" w:hangingChars="100" w:hanging="180"/>
              <w:jc w:val="left"/>
              <w:rPr>
                <w:rFonts w:asciiTheme="minorEastAsia" w:hAnsiTheme="minorEastAsia"/>
                <w:color w:val="000000" w:themeColor="text1"/>
                <w:sz w:val="18"/>
                <w:szCs w:val="18"/>
              </w:rPr>
            </w:pPr>
            <w:r w:rsidRPr="00D92CFA">
              <w:rPr>
                <w:rFonts w:asciiTheme="minorEastAsia" w:hAnsiTheme="minorEastAsia" w:hint="eastAsia"/>
                <w:color w:val="000000" w:themeColor="text1"/>
                <w:sz w:val="18"/>
                <w:szCs w:val="18"/>
              </w:rPr>
              <w:t xml:space="preserve">≪　中学校学習指導要領　</w:t>
            </w:r>
            <w:r>
              <w:rPr>
                <w:rFonts w:asciiTheme="minorEastAsia" w:hAnsiTheme="minorEastAsia" w:hint="eastAsia"/>
                <w:color w:val="000000" w:themeColor="text1"/>
                <w:sz w:val="18"/>
                <w:szCs w:val="18"/>
              </w:rPr>
              <w:t>P9</w:t>
            </w:r>
            <w:r w:rsidR="009B5BAB">
              <w:rPr>
                <w:rFonts w:asciiTheme="minorEastAsia" w:hAnsiTheme="minorEastAsia"/>
                <w:color w:val="000000" w:themeColor="text1"/>
                <w:sz w:val="18"/>
                <w:szCs w:val="18"/>
              </w:rPr>
              <w:t>2</w:t>
            </w:r>
            <w:r w:rsidR="009B5BAB">
              <w:rPr>
                <w:rFonts w:asciiTheme="minorEastAsia" w:hAnsiTheme="minorEastAsia" w:hint="eastAsia"/>
                <w:color w:val="000000" w:themeColor="text1"/>
                <w:sz w:val="18"/>
                <w:szCs w:val="18"/>
              </w:rPr>
              <w:t>～</w:t>
            </w:r>
            <w:r w:rsidR="009B5BAB">
              <w:rPr>
                <w:rFonts w:asciiTheme="minorEastAsia" w:hAnsiTheme="minorEastAsia"/>
                <w:color w:val="000000" w:themeColor="text1"/>
                <w:sz w:val="18"/>
                <w:szCs w:val="18"/>
              </w:rPr>
              <w:t>9</w:t>
            </w:r>
            <w:r>
              <w:rPr>
                <w:rFonts w:asciiTheme="minorEastAsia" w:hAnsiTheme="minorEastAsia" w:hint="eastAsia"/>
                <w:color w:val="000000" w:themeColor="text1"/>
                <w:sz w:val="18"/>
                <w:szCs w:val="18"/>
              </w:rPr>
              <w:t>3</w:t>
            </w:r>
            <w:r w:rsidRPr="00D92CFA">
              <w:rPr>
                <w:rFonts w:asciiTheme="minorEastAsia" w:hAnsiTheme="minorEastAsia" w:hint="eastAsia"/>
                <w:color w:val="000000" w:themeColor="text1"/>
                <w:sz w:val="18"/>
                <w:szCs w:val="18"/>
              </w:rPr>
              <w:t xml:space="preserve">　理科　〔第２分野〕　２内容　≫</w:t>
            </w:r>
          </w:p>
          <w:p w:rsidR="006F6F55" w:rsidRPr="00D92CFA" w:rsidRDefault="006F6F55" w:rsidP="006F6F55">
            <w:pPr>
              <w:widowControl/>
              <w:shd w:val="clear" w:color="auto" w:fill="FFFFFF"/>
              <w:spacing w:line="220" w:lineRule="exact"/>
              <w:ind w:firstLineChars="100" w:firstLine="180"/>
              <w:jc w:val="left"/>
              <w:rPr>
                <w:rFonts w:asciiTheme="minorEastAsia" w:hAnsiTheme="minorEastAsia"/>
                <w:color w:val="000000" w:themeColor="text1"/>
                <w:sz w:val="18"/>
                <w:szCs w:val="18"/>
              </w:rPr>
            </w:pPr>
            <w:r w:rsidRPr="00D92CFA">
              <w:rPr>
                <w:rFonts w:asciiTheme="minorEastAsia" w:hAnsiTheme="minorEastAsia"/>
                <w:color w:val="000000" w:themeColor="text1"/>
                <w:sz w:val="18"/>
                <w:szCs w:val="18"/>
              </w:rPr>
              <w:t>(6)</w:t>
            </w:r>
            <w:r w:rsidRPr="00D92CFA">
              <w:rPr>
                <w:rFonts w:asciiTheme="minorEastAsia" w:hAnsiTheme="minorEastAsia" w:hint="eastAsia"/>
                <w:color w:val="000000" w:themeColor="text1"/>
                <w:sz w:val="18"/>
                <w:szCs w:val="18"/>
              </w:rPr>
              <w:t xml:space="preserve">　地球と宇宙</w:t>
            </w:r>
          </w:p>
          <w:p w:rsidR="006F6F55" w:rsidRPr="00D92CFA" w:rsidRDefault="006F6F55" w:rsidP="006F6F55">
            <w:pPr>
              <w:widowControl/>
              <w:shd w:val="clear" w:color="auto" w:fill="FFFFFF"/>
              <w:spacing w:line="220" w:lineRule="exact"/>
              <w:ind w:leftChars="232" w:left="667" w:hangingChars="100" w:hanging="180"/>
              <w:jc w:val="left"/>
              <w:rPr>
                <w:rFonts w:asciiTheme="minorEastAsia" w:hAnsiTheme="minorEastAsia"/>
                <w:color w:val="000000" w:themeColor="text1"/>
                <w:sz w:val="18"/>
                <w:szCs w:val="18"/>
              </w:rPr>
            </w:pPr>
            <w:r w:rsidRPr="00D92CFA">
              <w:rPr>
                <w:rFonts w:asciiTheme="minorEastAsia" w:hAnsiTheme="minorEastAsia" w:hint="eastAsia"/>
                <w:color w:val="000000" w:themeColor="text1"/>
                <w:sz w:val="18"/>
                <w:szCs w:val="18"/>
              </w:rPr>
              <w:t>ア　身近な天体とその運動に関する特徴に着目しながら</w:t>
            </w:r>
            <w:r w:rsidR="00A6145D">
              <w:rPr>
                <w:rFonts w:asciiTheme="minorEastAsia" w:hAnsiTheme="minorEastAsia" w:hint="eastAsia"/>
                <w:color w:val="000000" w:themeColor="text1"/>
                <w:sz w:val="18"/>
                <w:szCs w:val="18"/>
              </w:rPr>
              <w:t>、</w:t>
            </w:r>
            <w:r w:rsidRPr="00D92CFA">
              <w:rPr>
                <w:rFonts w:asciiTheme="minorEastAsia" w:hAnsiTheme="minorEastAsia" w:hint="eastAsia"/>
                <w:color w:val="000000" w:themeColor="text1"/>
                <w:sz w:val="18"/>
                <w:szCs w:val="18"/>
              </w:rPr>
              <w:t>次のことを理解するとともに</w:t>
            </w:r>
            <w:r w:rsidR="00A6145D">
              <w:rPr>
                <w:rFonts w:asciiTheme="minorEastAsia" w:hAnsiTheme="minorEastAsia" w:hint="eastAsia"/>
                <w:color w:val="000000" w:themeColor="text1"/>
                <w:sz w:val="18"/>
                <w:szCs w:val="18"/>
              </w:rPr>
              <w:t>、</w:t>
            </w:r>
            <w:r w:rsidRPr="00D92CFA">
              <w:rPr>
                <w:rFonts w:asciiTheme="minorEastAsia" w:hAnsiTheme="minorEastAsia" w:hint="eastAsia"/>
                <w:color w:val="000000" w:themeColor="text1"/>
                <w:sz w:val="18"/>
                <w:szCs w:val="18"/>
              </w:rPr>
              <w:t>それらの観察</w:t>
            </w:r>
            <w:r w:rsidR="00A6145D">
              <w:rPr>
                <w:rFonts w:asciiTheme="minorEastAsia" w:hAnsiTheme="minorEastAsia" w:hint="eastAsia"/>
                <w:color w:val="000000" w:themeColor="text1"/>
                <w:sz w:val="18"/>
                <w:szCs w:val="18"/>
              </w:rPr>
              <w:t>、</w:t>
            </w:r>
            <w:r w:rsidRPr="00D92CFA">
              <w:rPr>
                <w:rFonts w:asciiTheme="minorEastAsia" w:hAnsiTheme="minorEastAsia" w:hint="eastAsia"/>
                <w:color w:val="000000" w:themeColor="text1"/>
                <w:sz w:val="18"/>
                <w:szCs w:val="18"/>
              </w:rPr>
              <w:t>実験などに関する技能を身に付けること。</w:t>
            </w:r>
          </w:p>
          <w:p w:rsidR="006F6F55" w:rsidRPr="00D92CFA" w:rsidRDefault="006F6F55" w:rsidP="006F6F55">
            <w:pPr>
              <w:widowControl/>
              <w:shd w:val="clear" w:color="auto" w:fill="FFFFFF"/>
              <w:spacing w:line="220" w:lineRule="exact"/>
              <w:ind w:firstLineChars="350" w:firstLine="630"/>
              <w:jc w:val="left"/>
              <w:rPr>
                <w:rFonts w:asciiTheme="minorEastAsia" w:hAnsiTheme="minorEastAsia"/>
                <w:color w:val="000000" w:themeColor="text1"/>
                <w:sz w:val="18"/>
                <w:szCs w:val="18"/>
              </w:rPr>
            </w:pPr>
            <w:r w:rsidRPr="00D92CFA">
              <w:rPr>
                <w:rFonts w:asciiTheme="minorEastAsia" w:hAnsiTheme="minorEastAsia" w:hint="eastAsia"/>
                <w:color w:val="000000" w:themeColor="text1"/>
                <w:sz w:val="18"/>
                <w:szCs w:val="18"/>
              </w:rPr>
              <w:t>(ｲ)　太陽系と恒星</w:t>
            </w:r>
          </w:p>
          <w:p w:rsidR="006F6F55" w:rsidRPr="00D92CFA" w:rsidRDefault="006F6F55" w:rsidP="006F6F55">
            <w:pPr>
              <w:widowControl/>
              <w:shd w:val="clear" w:color="auto" w:fill="FFFFFF"/>
              <w:spacing w:line="220" w:lineRule="exact"/>
              <w:ind w:firstLineChars="500" w:firstLine="900"/>
              <w:jc w:val="left"/>
              <w:rPr>
                <w:rFonts w:asciiTheme="minorEastAsia" w:hAnsiTheme="minorEastAsia"/>
                <w:color w:val="000000" w:themeColor="text1"/>
                <w:sz w:val="18"/>
                <w:szCs w:val="18"/>
              </w:rPr>
            </w:pPr>
            <w:r w:rsidRPr="00D92CFA">
              <w:rPr>
                <w:rFonts w:asciiTheme="minorEastAsia" w:hAnsiTheme="minorEastAsia" w:hint="eastAsia"/>
                <w:color w:val="000000" w:themeColor="text1"/>
                <w:sz w:val="18"/>
                <w:szCs w:val="18"/>
              </w:rPr>
              <w:t>㋒　月や金星の運動と見え方</w:t>
            </w:r>
          </w:p>
          <w:p w:rsidR="006F6F55" w:rsidRDefault="006F6F55" w:rsidP="006F6F55">
            <w:pPr>
              <w:widowControl/>
              <w:shd w:val="clear" w:color="auto" w:fill="FFFFFF"/>
              <w:spacing w:line="220" w:lineRule="exact"/>
              <w:ind w:leftChars="500" w:left="1050" w:firstLineChars="117" w:firstLine="211"/>
              <w:jc w:val="left"/>
              <w:rPr>
                <w:rFonts w:asciiTheme="minorEastAsia" w:hAnsiTheme="minorEastAsia"/>
                <w:color w:val="000000" w:themeColor="text1"/>
                <w:sz w:val="18"/>
                <w:szCs w:val="18"/>
              </w:rPr>
            </w:pPr>
            <w:r w:rsidRPr="00D92CFA">
              <w:rPr>
                <w:rFonts w:asciiTheme="minorEastAsia" w:hAnsiTheme="minorEastAsia" w:hint="eastAsia"/>
                <w:color w:val="000000" w:themeColor="text1"/>
                <w:sz w:val="18"/>
                <w:szCs w:val="18"/>
              </w:rPr>
              <w:t>月の観察を行い</w:t>
            </w:r>
            <w:r w:rsidR="00A6145D">
              <w:rPr>
                <w:rFonts w:asciiTheme="minorEastAsia" w:hAnsiTheme="minorEastAsia" w:hint="eastAsia"/>
                <w:color w:val="000000" w:themeColor="text1"/>
                <w:sz w:val="18"/>
                <w:szCs w:val="18"/>
              </w:rPr>
              <w:t>、</w:t>
            </w:r>
            <w:r w:rsidRPr="00D92CFA">
              <w:rPr>
                <w:rFonts w:asciiTheme="minorEastAsia" w:hAnsiTheme="minorEastAsia" w:hint="eastAsia"/>
                <w:color w:val="000000" w:themeColor="text1"/>
                <w:sz w:val="18"/>
                <w:szCs w:val="18"/>
              </w:rPr>
              <w:t>その観察記録や資料に基づいて</w:t>
            </w:r>
            <w:r w:rsidR="00A6145D">
              <w:rPr>
                <w:rFonts w:asciiTheme="minorEastAsia" w:hAnsiTheme="minorEastAsia" w:hint="eastAsia"/>
                <w:color w:val="000000" w:themeColor="text1"/>
                <w:sz w:val="18"/>
                <w:szCs w:val="18"/>
              </w:rPr>
              <w:t>、</w:t>
            </w:r>
            <w:r w:rsidRPr="00D92CFA">
              <w:rPr>
                <w:rFonts w:asciiTheme="minorEastAsia" w:hAnsiTheme="minorEastAsia" w:hint="eastAsia"/>
                <w:color w:val="000000" w:themeColor="text1"/>
                <w:sz w:val="18"/>
                <w:szCs w:val="18"/>
              </w:rPr>
              <w:t>月の公転と見え方を関連付けて理解すること。また</w:t>
            </w:r>
            <w:r w:rsidR="00A6145D">
              <w:rPr>
                <w:rFonts w:asciiTheme="minorEastAsia" w:hAnsiTheme="minorEastAsia" w:hint="eastAsia"/>
                <w:color w:val="000000" w:themeColor="text1"/>
                <w:sz w:val="18"/>
                <w:szCs w:val="18"/>
              </w:rPr>
              <w:t>、</w:t>
            </w:r>
            <w:r w:rsidRPr="00D92CFA">
              <w:rPr>
                <w:rFonts w:asciiTheme="minorEastAsia" w:hAnsiTheme="minorEastAsia" w:hint="eastAsia"/>
                <w:color w:val="000000" w:themeColor="text1"/>
                <w:sz w:val="18"/>
                <w:szCs w:val="18"/>
              </w:rPr>
              <w:t>金星の観測資料などを基に</w:t>
            </w:r>
            <w:r w:rsidR="00A6145D">
              <w:rPr>
                <w:rFonts w:asciiTheme="minorEastAsia" w:hAnsiTheme="minorEastAsia" w:hint="eastAsia"/>
                <w:color w:val="000000" w:themeColor="text1"/>
                <w:sz w:val="18"/>
                <w:szCs w:val="18"/>
              </w:rPr>
              <w:t>、</w:t>
            </w:r>
            <w:r w:rsidRPr="00D92CFA">
              <w:rPr>
                <w:rFonts w:asciiTheme="minorEastAsia" w:hAnsiTheme="minorEastAsia" w:hint="eastAsia"/>
                <w:color w:val="000000" w:themeColor="text1"/>
                <w:sz w:val="18"/>
                <w:szCs w:val="18"/>
              </w:rPr>
              <w:t>金星の公転と見え方を関連付けて理解すること。</w:t>
            </w:r>
          </w:p>
          <w:p w:rsidR="00FD66F3" w:rsidRDefault="00FD66F3" w:rsidP="00FD66F3">
            <w:pPr>
              <w:widowControl/>
              <w:shd w:val="clear" w:color="auto" w:fill="FFFFFF"/>
              <w:spacing w:line="220" w:lineRule="exact"/>
              <w:jc w:val="left"/>
              <w:rPr>
                <w:rFonts w:asciiTheme="minorEastAsia" w:hAnsiTheme="minorEastAsia"/>
                <w:color w:val="FF0000"/>
                <w:sz w:val="18"/>
                <w:szCs w:val="18"/>
              </w:rPr>
            </w:pPr>
          </w:p>
          <w:p w:rsidR="00FD66F3" w:rsidRPr="00B63DFF" w:rsidRDefault="00FD66F3" w:rsidP="00FD66F3">
            <w:pPr>
              <w:widowControl/>
              <w:shd w:val="clear" w:color="auto" w:fill="FFFFFF"/>
              <w:spacing w:line="220" w:lineRule="exact"/>
              <w:jc w:val="left"/>
              <w:rPr>
                <w:rFonts w:asciiTheme="minorEastAsia" w:hAnsiTheme="minorEastAsia"/>
                <w:color w:val="FF0000"/>
                <w:sz w:val="18"/>
                <w:szCs w:val="18"/>
              </w:rPr>
            </w:pPr>
          </w:p>
        </w:tc>
      </w:tr>
      <w:tr w:rsidR="006F6F55" w:rsidRPr="00B95965" w:rsidTr="008D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844" w:type="dxa"/>
            <w:tcBorders>
              <w:top w:val="single" w:sz="12" w:space="0" w:color="auto"/>
              <w:left w:val="single" w:sz="12" w:space="0" w:color="auto"/>
              <w:bottom w:val="double" w:sz="4" w:space="0" w:color="auto"/>
            </w:tcBorders>
            <w:vAlign w:val="center"/>
          </w:tcPr>
          <w:p w:rsidR="006F6F55" w:rsidRPr="00B95965" w:rsidRDefault="006F6F55" w:rsidP="008D7938">
            <w:pPr>
              <w:spacing w:line="240" w:lineRule="exact"/>
              <w:rPr>
                <w:rFonts w:asciiTheme="minorEastAsia" w:hAnsiTheme="minorEastAsia"/>
                <w:sz w:val="18"/>
                <w:szCs w:val="18"/>
              </w:rPr>
            </w:pPr>
            <w:r w:rsidRPr="00B95965">
              <w:rPr>
                <w:rFonts w:asciiTheme="minorEastAsia" w:hAnsiTheme="minorEastAsia" w:hint="eastAsia"/>
                <w:sz w:val="18"/>
                <w:szCs w:val="18"/>
              </w:rPr>
              <w:lastRenderedPageBreak/>
              <w:t>校種</w:t>
            </w:r>
            <w:r>
              <w:rPr>
                <w:rFonts w:asciiTheme="minorEastAsia" w:hAnsiTheme="minorEastAsia" w:hint="eastAsia"/>
                <w:sz w:val="18"/>
                <w:szCs w:val="18"/>
              </w:rPr>
              <w:t>等</w:t>
            </w:r>
            <w:r w:rsidRPr="00B95965">
              <w:rPr>
                <w:rFonts w:asciiTheme="minorEastAsia" w:hAnsiTheme="minorEastAsia" w:hint="eastAsia"/>
                <w:sz w:val="18"/>
                <w:szCs w:val="18"/>
              </w:rPr>
              <w:t>・教科</w:t>
            </w:r>
            <w:r>
              <w:rPr>
                <w:rFonts w:asciiTheme="minorEastAsia" w:hAnsiTheme="minorEastAsia" w:hint="eastAsia"/>
                <w:sz w:val="18"/>
                <w:szCs w:val="18"/>
              </w:rPr>
              <w:t>（科目）</w:t>
            </w:r>
          </w:p>
        </w:tc>
        <w:tc>
          <w:tcPr>
            <w:tcW w:w="8930" w:type="dxa"/>
            <w:tcBorders>
              <w:top w:val="single" w:sz="12" w:space="0" w:color="auto"/>
              <w:bottom w:val="double" w:sz="4" w:space="0" w:color="auto"/>
              <w:right w:val="single" w:sz="12" w:space="0" w:color="auto"/>
            </w:tcBorders>
            <w:vAlign w:val="center"/>
          </w:tcPr>
          <w:p w:rsidR="006F6F55" w:rsidRPr="00B95965" w:rsidRDefault="006F6F55" w:rsidP="006F6F55">
            <w:pPr>
              <w:spacing w:line="240" w:lineRule="exact"/>
              <w:jc w:val="center"/>
              <w:rPr>
                <w:rFonts w:asciiTheme="minorEastAsia" w:hAnsiTheme="minorEastAsia"/>
                <w:sz w:val="18"/>
                <w:szCs w:val="18"/>
              </w:rPr>
            </w:pPr>
            <w:r w:rsidRPr="00B95965">
              <w:rPr>
                <w:rFonts w:asciiTheme="minorEastAsia" w:hAnsiTheme="minorEastAsia" w:hint="eastAsia"/>
                <w:sz w:val="18"/>
                <w:szCs w:val="18"/>
              </w:rPr>
              <w:t>模 擬 授 業 の 内 容</w:t>
            </w:r>
          </w:p>
        </w:tc>
      </w:tr>
      <w:tr w:rsidR="00AB16E2" w:rsidRPr="00B95965" w:rsidTr="00515E45">
        <w:trPr>
          <w:trHeight w:val="690"/>
          <w:tblHeader/>
        </w:trPr>
        <w:tc>
          <w:tcPr>
            <w:tcW w:w="1844" w:type="dxa"/>
            <w:tcBorders>
              <w:top w:val="double" w:sz="4" w:space="0" w:color="auto"/>
              <w:bottom w:val="single" w:sz="4" w:space="0" w:color="auto"/>
            </w:tcBorders>
          </w:tcPr>
          <w:p w:rsidR="00AB16E2" w:rsidRPr="00B95965" w:rsidRDefault="00AB16E2" w:rsidP="00AB16E2">
            <w:pPr>
              <w:spacing w:line="240" w:lineRule="exact"/>
              <w:rPr>
                <w:rFonts w:asciiTheme="minorEastAsia" w:hAnsiTheme="minorEastAsia"/>
                <w:sz w:val="18"/>
                <w:szCs w:val="18"/>
              </w:rPr>
            </w:pPr>
            <w:r w:rsidRPr="00B95965">
              <w:rPr>
                <w:rFonts w:asciiTheme="minorEastAsia" w:hAnsiTheme="minorEastAsia" w:hint="eastAsia"/>
                <w:sz w:val="18"/>
                <w:szCs w:val="18"/>
              </w:rPr>
              <w:t>中学校・音楽</w:t>
            </w:r>
          </w:p>
        </w:tc>
        <w:tc>
          <w:tcPr>
            <w:tcW w:w="8930" w:type="dxa"/>
            <w:tcBorders>
              <w:top w:val="double" w:sz="4" w:space="0" w:color="auto"/>
              <w:bottom w:val="single" w:sz="4" w:space="0" w:color="auto"/>
            </w:tcBorders>
            <w:shd w:val="clear" w:color="auto" w:fill="auto"/>
          </w:tcPr>
          <w:p w:rsidR="00AB16E2" w:rsidRPr="00444CF0" w:rsidRDefault="00AB16E2" w:rsidP="00AB16E2">
            <w:pPr>
              <w:spacing w:line="220" w:lineRule="exact"/>
              <w:ind w:left="180" w:hangingChars="100" w:hanging="180"/>
              <w:rPr>
                <w:rFonts w:asciiTheme="minorEastAsia" w:hAnsiTheme="minorEastAsia"/>
                <w:color w:val="000000" w:themeColor="text1"/>
                <w:sz w:val="18"/>
                <w:szCs w:val="18"/>
              </w:rPr>
            </w:pPr>
            <w:r w:rsidRPr="00444CF0">
              <w:rPr>
                <w:rFonts w:asciiTheme="minorEastAsia" w:hAnsiTheme="minorEastAsia" w:hint="eastAsia"/>
                <w:color w:val="000000" w:themeColor="text1"/>
                <w:sz w:val="18"/>
                <w:szCs w:val="18"/>
              </w:rPr>
              <w:t>≪　中学校学習指導要領　P99～101　音楽　〔第１学年〕２内容　≫</w:t>
            </w:r>
          </w:p>
          <w:p w:rsidR="00AB16E2" w:rsidRPr="00444CF0" w:rsidRDefault="00AB16E2" w:rsidP="00AB16E2">
            <w:pPr>
              <w:spacing w:line="220" w:lineRule="exact"/>
              <w:ind w:firstLineChars="100" w:firstLine="180"/>
              <w:rPr>
                <w:rFonts w:asciiTheme="minorEastAsia" w:hAnsiTheme="minorEastAsia"/>
                <w:color w:val="000000" w:themeColor="text1"/>
                <w:sz w:val="18"/>
                <w:szCs w:val="18"/>
              </w:rPr>
            </w:pPr>
            <w:r w:rsidRPr="00444CF0">
              <w:rPr>
                <w:rFonts w:asciiTheme="minorEastAsia" w:hAnsiTheme="minorEastAsia" w:hint="eastAsia"/>
                <w:color w:val="000000" w:themeColor="text1"/>
                <w:sz w:val="18"/>
                <w:szCs w:val="18"/>
              </w:rPr>
              <w:t xml:space="preserve">Ａ　表現　</w:t>
            </w:r>
          </w:p>
          <w:p w:rsidR="00AB16E2" w:rsidRPr="00444CF0" w:rsidRDefault="00AB16E2" w:rsidP="00AB16E2">
            <w:pPr>
              <w:spacing w:line="220" w:lineRule="exact"/>
              <w:ind w:leftChars="100" w:left="210" w:firstLineChars="100" w:firstLine="180"/>
              <w:rPr>
                <w:rFonts w:asciiTheme="minorEastAsia" w:hAnsiTheme="minorEastAsia"/>
                <w:color w:val="000000" w:themeColor="text1"/>
                <w:sz w:val="18"/>
                <w:szCs w:val="18"/>
              </w:rPr>
            </w:pPr>
            <w:r w:rsidRPr="00444CF0">
              <w:rPr>
                <w:rFonts w:asciiTheme="minorEastAsia" w:hAnsiTheme="minorEastAsia" w:hint="eastAsia"/>
                <w:color w:val="000000" w:themeColor="text1"/>
                <w:sz w:val="18"/>
                <w:szCs w:val="18"/>
              </w:rPr>
              <w:t>(</w:t>
            </w:r>
            <w:r w:rsidRPr="00444CF0">
              <w:rPr>
                <w:rFonts w:asciiTheme="minorEastAsia" w:hAnsiTheme="minorEastAsia"/>
                <w:color w:val="000000" w:themeColor="text1"/>
                <w:sz w:val="18"/>
                <w:szCs w:val="18"/>
              </w:rPr>
              <w:t>1</w:t>
            </w:r>
            <w:r w:rsidRPr="00444CF0">
              <w:rPr>
                <w:rFonts w:asciiTheme="minorEastAsia" w:hAnsiTheme="minorEastAsia" w:hint="eastAsia"/>
                <w:color w:val="000000" w:themeColor="text1"/>
                <w:sz w:val="18"/>
                <w:szCs w:val="18"/>
              </w:rPr>
              <w:t>)　歌唱の活動を通して</w:t>
            </w:r>
            <w:r w:rsidR="00A6145D">
              <w:rPr>
                <w:rFonts w:asciiTheme="minorEastAsia" w:hAnsiTheme="minorEastAsia" w:hint="eastAsia"/>
                <w:color w:val="000000" w:themeColor="text1"/>
                <w:sz w:val="18"/>
                <w:szCs w:val="18"/>
              </w:rPr>
              <w:t>、</w:t>
            </w:r>
            <w:r w:rsidRPr="00444CF0">
              <w:rPr>
                <w:rFonts w:asciiTheme="minorEastAsia" w:hAnsiTheme="minorEastAsia" w:hint="eastAsia"/>
                <w:color w:val="000000" w:themeColor="text1"/>
                <w:sz w:val="18"/>
                <w:szCs w:val="18"/>
              </w:rPr>
              <w:t>次の事項を身に付けることができるよう指導する。</w:t>
            </w:r>
          </w:p>
          <w:p w:rsidR="00AB16E2" w:rsidRPr="00444CF0" w:rsidRDefault="00AB16E2" w:rsidP="00AB16E2">
            <w:pPr>
              <w:spacing w:line="220" w:lineRule="exact"/>
              <w:ind w:leftChars="100" w:left="210" w:firstLineChars="250" w:firstLine="450"/>
              <w:rPr>
                <w:rFonts w:asciiTheme="minorEastAsia" w:hAnsiTheme="minorEastAsia"/>
                <w:color w:val="000000" w:themeColor="text1"/>
                <w:sz w:val="18"/>
                <w:szCs w:val="18"/>
              </w:rPr>
            </w:pPr>
            <w:r w:rsidRPr="00444CF0">
              <w:rPr>
                <w:rFonts w:asciiTheme="minorEastAsia" w:hAnsiTheme="minorEastAsia" w:hint="eastAsia"/>
                <w:color w:val="000000" w:themeColor="text1"/>
                <w:sz w:val="18"/>
                <w:szCs w:val="18"/>
              </w:rPr>
              <w:t>ア　歌唱表現に関わる知識や技能を得たり生かしたりしながら</w:t>
            </w:r>
            <w:r w:rsidR="00A6145D">
              <w:rPr>
                <w:rFonts w:asciiTheme="minorEastAsia" w:hAnsiTheme="minorEastAsia" w:hint="eastAsia"/>
                <w:color w:val="000000" w:themeColor="text1"/>
                <w:sz w:val="18"/>
                <w:szCs w:val="18"/>
              </w:rPr>
              <w:t>、</w:t>
            </w:r>
            <w:r w:rsidR="006E5A37" w:rsidRPr="00444CF0">
              <w:rPr>
                <w:rFonts w:asciiTheme="minorEastAsia" w:hAnsiTheme="minorEastAsia" w:hint="eastAsia"/>
                <w:color w:val="000000" w:themeColor="text1"/>
                <w:sz w:val="18"/>
                <w:szCs w:val="18"/>
              </w:rPr>
              <w:t>歌唱</w:t>
            </w:r>
            <w:r w:rsidRPr="00444CF0">
              <w:rPr>
                <w:rFonts w:asciiTheme="minorEastAsia" w:hAnsiTheme="minorEastAsia" w:hint="eastAsia"/>
                <w:color w:val="000000" w:themeColor="text1"/>
                <w:sz w:val="18"/>
                <w:szCs w:val="18"/>
              </w:rPr>
              <w:t>表現を創意工夫すること。</w:t>
            </w:r>
          </w:p>
          <w:p w:rsidR="00AB16E2" w:rsidRPr="00444CF0" w:rsidRDefault="00AB16E2" w:rsidP="00AB16E2">
            <w:pPr>
              <w:spacing w:line="220" w:lineRule="exact"/>
              <w:ind w:leftChars="100" w:left="210"/>
              <w:rPr>
                <w:rFonts w:asciiTheme="minorEastAsia" w:hAnsiTheme="minorEastAsia"/>
                <w:color w:val="000000" w:themeColor="text1"/>
                <w:sz w:val="18"/>
                <w:szCs w:val="18"/>
              </w:rPr>
            </w:pPr>
            <w:r w:rsidRPr="00444CF0">
              <w:rPr>
                <w:rFonts w:asciiTheme="minorEastAsia" w:hAnsiTheme="minorEastAsia" w:hint="eastAsia"/>
                <w:color w:val="000000" w:themeColor="text1"/>
                <w:sz w:val="18"/>
                <w:szCs w:val="18"/>
              </w:rPr>
              <w:t>〔共通事項〕</w:t>
            </w:r>
          </w:p>
          <w:p w:rsidR="00AB16E2" w:rsidRPr="00444CF0" w:rsidRDefault="00AB16E2" w:rsidP="00AB16E2">
            <w:pPr>
              <w:spacing w:line="220" w:lineRule="exact"/>
              <w:ind w:leftChars="100" w:left="210" w:firstLineChars="100" w:firstLine="180"/>
              <w:rPr>
                <w:rFonts w:asciiTheme="minorEastAsia" w:hAnsiTheme="minorEastAsia"/>
                <w:color w:val="000000" w:themeColor="text1"/>
                <w:sz w:val="18"/>
                <w:szCs w:val="18"/>
              </w:rPr>
            </w:pPr>
            <w:r w:rsidRPr="00444CF0">
              <w:rPr>
                <w:rFonts w:asciiTheme="minorEastAsia" w:hAnsiTheme="minorEastAsia" w:hint="eastAsia"/>
                <w:color w:val="000000" w:themeColor="text1"/>
                <w:sz w:val="18"/>
                <w:szCs w:val="18"/>
              </w:rPr>
              <w:t>(</w:t>
            </w:r>
            <w:r w:rsidRPr="00444CF0">
              <w:rPr>
                <w:rFonts w:asciiTheme="minorEastAsia" w:hAnsiTheme="minorEastAsia"/>
                <w:color w:val="000000" w:themeColor="text1"/>
                <w:sz w:val="18"/>
                <w:szCs w:val="18"/>
              </w:rPr>
              <w:t>1</w:t>
            </w:r>
            <w:r w:rsidRPr="00444CF0">
              <w:rPr>
                <w:rFonts w:asciiTheme="minorEastAsia" w:hAnsiTheme="minorEastAsia" w:hint="eastAsia"/>
                <w:color w:val="000000" w:themeColor="text1"/>
                <w:sz w:val="18"/>
                <w:szCs w:val="18"/>
              </w:rPr>
              <w:t>)　「Ａ表現」及び「Ｂ鑑賞」の指導を通して</w:t>
            </w:r>
            <w:r w:rsidR="00A6145D">
              <w:rPr>
                <w:rFonts w:asciiTheme="minorEastAsia" w:hAnsiTheme="minorEastAsia" w:hint="eastAsia"/>
                <w:color w:val="000000" w:themeColor="text1"/>
                <w:sz w:val="18"/>
                <w:szCs w:val="18"/>
              </w:rPr>
              <w:t>、</w:t>
            </w:r>
            <w:r w:rsidRPr="00444CF0">
              <w:rPr>
                <w:rFonts w:asciiTheme="minorEastAsia" w:hAnsiTheme="minorEastAsia" w:hint="eastAsia"/>
                <w:color w:val="000000" w:themeColor="text1"/>
                <w:sz w:val="18"/>
                <w:szCs w:val="18"/>
              </w:rPr>
              <w:t>次の事項を身に付けることができるよう指導する。</w:t>
            </w:r>
          </w:p>
          <w:p w:rsidR="00AB16E2" w:rsidRPr="00444CF0" w:rsidRDefault="00AB16E2" w:rsidP="00AB16E2">
            <w:pPr>
              <w:spacing w:line="220" w:lineRule="exact"/>
              <w:ind w:leftChars="100" w:left="210" w:firstLineChars="250" w:firstLine="450"/>
              <w:rPr>
                <w:rFonts w:asciiTheme="minorEastAsia" w:hAnsiTheme="minorEastAsia"/>
                <w:color w:val="000000" w:themeColor="text1"/>
                <w:sz w:val="18"/>
                <w:szCs w:val="18"/>
              </w:rPr>
            </w:pPr>
            <w:r w:rsidRPr="00444CF0">
              <w:rPr>
                <w:rFonts w:asciiTheme="minorEastAsia" w:hAnsiTheme="minorEastAsia" w:hint="eastAsia"/>
                <w:color w:val="000000" w:themeColor="text1"/>
                <w:sz w:val="18"/>
                <w:szCs w:val="18"/>
              </w:rPr>
              <w:t>ア　音楽を形づくっている要素や要素同士の関連を知覚し</w:t>
            </w:r>
            <w:r w:rsidR="00A6145D">
              <w:rPr>
                <w:rFonts w:asciiTheme="minorEastAsia" w:hAnsiTheme="minorEastAsia" w:hint="eastAsia"/>
                <w:color w:val="000000" w:themeColor="text1"/>
                <w:sz w:val="18"/>
                <w:szCs w:val="18"/>
              </w:rPr>
              <w:t>、</w:t>
            </w:r>
            <w:r w:rsidRPr="00444CF0">
              <w:rPr>
                <w:rFonts w:asciiTheme="minorEastAsia" w:hAnsiTheme="minorEastAsia" w:hint="eastAsia"/>
                <w:color w:val="000000" w:themeColor="text1"/>
                <w:sz w:val="18"/>
                <w:szCs w:val="18"/>
              </w:rPr>
              <w:t>それらの働きが生み出す特質や雰囲気</w:t>
            </w:r>
          </w:p>
          <w:p w:rsidR="00AB16E2" w:rsidRPr="00444CF0" w:rsidRDefault="00AB16E2" w:rsidP="00AB16E2">
            <w:pPr>
              <w:spacing w:line="220" w:lineRule="exact"/>
              <w:ind w:leftChars="100" w:left="210" w:firstLineChars="350" w:firstLine="630"/>
              <w:rPr>
                <w:rFonts w:asciiTheme="minorEastAsia" w:hAnsiTheme="minorEastAsia"/>
                <w:color w:val="000000" w:themeColor="text1"/>
                <w:sz w:val="18"/>
                <w:szCs w:val="18"/>
              </w:rPr>
            </w:pPr>
            <w:r w:rsidRPr="00444CF0">
              <w:rPr>
                <w:rFonts w:asciiTheme="minorEastAsia" w:hAnsiTheme="minorEastAsia" w:hint="eastAsia"/>
                <w:color w:val="000000" w:themeColor="text1"/>
                <w:sz w:val="18"/>
                <w:szCs w:val="18"/>
              </w:rPr>
              <w:t>を感受しながら</w:t>
            </w:r>
            <w:r w:rsidR="00A6145D">
              <w:rPr>
                <w:rFonts w:asciiTheme="minorEastAsia" w:hAnsiTheme="minorEastAsia" w:hint="eastAsia"/>
                <w:color w:val="000000" w:themeColor="text1"/>
                <w:sz w:val="18"/>
                <w:szCs w:val="18"/>
              </w:rPr>
              <w:t>、</w:t>
            </w:r>
            <w:r w:rsidRPr="00444CF0">
              <w:rPr>
                <w:rFonts w:asciiTheme="minorEastAsia" w:hAnsiTheme="minorEastAsia" w:hint="eastAsia"/>
                <w:color w:val="000000" w:themeColor="text1"/>
                <w:sz w:val="18"/>
                <w:szCs w:val="18"/>
              </w:rPr>
              <w:t>知覚したことと感受したこととの関わりについて考えること。</w:t>
            </w:r>
          </w:p>
        </w:tc>
      </w:tr>
      <w:tr w:rsidR="006F6F55" w:rsidRPr="00B95965" w:rsidTr="00515E45">
        <w:trPr>
          <w:trHeight w:val="690"/>
          <w:tblHeader/>
        </w:trPr>
        <w:tc>
          <w:tcPr>
            <w:tcW w:w="1844" w:type="dxa"/>
            <w:tcBorders>
              <w:top w:val="single" w:sz="4" w:space="0" w:color="auto"/>
              <w:bottom w:val="single" w:sz="4" w:space="0" w:color="auto"/>
            </w:tcBorders>
          </w:tcPr>
          <w:p w:rsidR="006F6F55" w:rsidRPr="00B95965" w:rsidRDefault="006F6F55" w:rsidP="006F6F55">
            <w:pPr>
              <w:spacing w:line="240" w:lineRule="exact"/>
              <w:rPr>
                <w:rFonts w:asciiTheme="minorEastAsia" w:hAnsiTheme="minorEastAsia"/>
                <w:sz w:val="18"/>
                <w:szCs w:val="18"/>
              </w:rPr>
            </w:pPr>
            <w:r w:rsidRPr="00B95965">
              <w:rPr>
                <w:rFonts w:asciiTheme="minorEastAsia" w:hAnsiTheme="minorEastAsia" w:hint="eastAsia"/>
                <w:sz w:val="18"/>
                <w:szCs w:val="18"/>
              </w:rPr>
              <w:t>中学校・美術</w:t>
            </w:r>
          </w:p>
        </w:tc>
        <w:tc>
          <w:tcPr>
            <w:tcW w:w="8930" w:type="dxa"/>
            <w:tcBorders>
              <w:top w:val="single" w:sz="4" w:space="0" w:color="auto"/>
              <w:bottom w:val="single" w:sz="4" w:space="0" w:color="auto"/>
            </w:tcBorders>
            <w:shd w:val="clear" w:color="auto" w:fill="auto"/>
          </w:tcPr>
          <w:p w:rsidR="006F6F55" w:rsidRPr="00CD6975" w:rsidRDefault="006F6F55" w:rsidP="006F6F55">
            <w:pPr>
              <w:spacing w:line="220" w:lineRule="exact"/>
              <w:rPr>
                <w:rFonts w:asciiTheme="minorEastAsia" w:hAnsiTheme="minorEastAsia"/>
                <w:color w:val="000000" w:themeColor="text1"/>
                <w:sz w:val="18"/>
                <w:szCs w:val="18"/>
              </w:rPr>
            </w:pPr>
            <w:r w:rsidRPr="00CD6975">
              <w:rPr>
                <w:rFonts w:asciiTheme="minorEastAsia" w:hAnsiTheme="minorEastAsia" w:hint="eastAsia"/>
                <w:color w:val="000000" w:themeColor="text1"/>
                <w:sz w:val="18"/>
                <w:szCs w:val="18"/>
              </w:rPr>
              <w:t>≪</w:t>
            </w:r>
            <w:r w:rsidR="009A4824" w:rsidRPr="00CD6975">
              <w:rPr>
                <w:rFonts w:asciiTheme="minorEastAsia" w:hAnsiTheme="minorEastAsia" w:hint="eastAsia"/>
                <w:color w:val="000000" w:themeColor="text1"/>
                <w:sz w:val="18"/>
                <w:szCs w:val="18"/>
              </w:rPr>
              <w:t xml:space="preserve">　</w:t>
            </w:r>
            <w:r w:rsidRPr="00CD6975">
              <w:rPr>
                <w:rFonts w:asciiTheme="minorEastAsia" w:hAnsiTheme="minorEastAsia" w:hint="eastAsia"/>
                <w:color w:val="000000" w:themeColor="text1"/>
                <w:sz w:val="18"/>
                <w:szCs w:val="18"/>
              </w:rPr>
              <w:t xml:space="preserve">中学校学習指導要領　</w:t>
            </w:r>
            <w:r w:rsidR="00222D80">
              <w:rPr>
                <w:rFonts w:asciiTheme="minorEastAsia" w:hAnsiTheme="minorEastAsia" w:hint="eastAsia"/>
                <w:color w:val="000000" w:themeColor="text1"/>
                <w:sz w:val="18"/>
                <w:szCs w:val="18"/>
              </w:rPr>
              <w:t>P</w:t>
            </w:r>
            <w:r w:rsidR="000D5A32">
              <w:rPr>
                <w:rFonts w:asciiTheme="minorEastAsia" w:hAnsiTheme="minorEastAsia"/>
                <w:color w:val="000000" w:themeColor="text1"/>
                <w:sz w:val="18"/>
                <w:szCs w:val="18"/>
              </w:rPr>
              <w:t>109</w:t>
            </w:r>
            <w:r w:rsidR="000D5A32">
              <w:rPr>
                <w:rFonts w:asciiTheme="minorEastAsia" w:hAnsiTheme="minorEastAsia" w:hint="eastAsia"/>
                <w:color w:val="000000" w:themeColor="text1"/>
                <w:sz w:val="18"/>
                <w:szCs w:val="18"/>
              </w:rPr>
              <w:t>～</w:t>
            </w:r>
            <w:r w:rsidR="009A4824" w:rsidRPr="00CD6975">
              <w:rPr>
                <w:rFonts w:asciiTheme="minorEastAsia" w:hAnsiTheme="minorEastAsia" w:hint="eastAsia"/>
                <w:color w:val="000000" w:themeColor="text1"/>
                <w:sz w:val="18"/>
                <w:szCs w:val="18"/>
              </w:rPr>
              <w:t>110　美術　〔第２</w:t>
            </w:r>
            <w:r w:rsidRPr="00CD6975">
              <w:rPr>
                <w:rFonts w:asciiTheme="minorEastAsia" w:hAnsiTheme="minorEastAsia" w:hint="eastAsia"/>
                <w:color w:val="000000" w:themeColor="text1"/>
                <w:sz w:val="18"/>
                <w:szCs w:val="18"/>
              </w:rPr>
              <w:t>学年</w:t>
            </w:r>
            <w:r w:rsidR="009A4824" w:rsidRPr="00CD6975">
              <w:rPr>
                <w:rFonts w:asciiTheme="minorEastAsia" w:hAnsiTheme="minorEastAsia" w:hint="eastAsia"/>
                <w:color w:val="000000" w:themeColor="text1"/>
                <w:sz w:val="18"/>
                <w:szCs w:val="18"/>
              </w:rPr>
              <w:t>及び第３学年</w:t>
            </w:r>
            <w:r w:rsidRPr="00CD6975">
              <w:rPr>
                <w:rFonts w:asciiTheme="minorEastAsia" w:hAnsiTheme="minorEastAsia" w:hint="eastAsia"/>
                <w:color w:val="000000" w:themeColor="text1"/>
                <w:sz w:val="18"/>
                <w:szCs w:val="18"/>
              </w:rPr>
              <w:t>〕</w:t>
            </w:r>
            <w:r w:rsidR="007B4662">
              <w:rPr>
                <w:rFonts w:asciiTheme="minorEastAsia" w:hAnsiTheme="minorEastAsia" w:hint="eastAsia"/>
                <w:color w:val="000000" w:themeColor="text1"/>
                <w:sz w:val="18"/>
                <w:szCs w:val="18"/>
              </w:rPr>
              <w:t xml:space="preserve">　</w:t>
            </w:r>
            <w:r w:rsidRPr="00CD6975">
              <w:rPr>
                <w:rFonts w:asciiTheme="minorEastAsia" w:hAnsiTheme="minorEastAsia" w:hint="eastAsia"/>
                <w:color w:val="000000" w:themeColor="text1"/>
                <w:sz w:val="18"/>
                <w:szCs w:val="18"/>
              </w:rPr>
              <w:t>２内容</w:t>
            </w:r>
            <w:r w:rsidR="009A4824" w:rsidRPr="00CD6975">
              <w:rPr>
                <w:rFonts w:asciiTheme="minorEastAsia" w:hAnsiTheme="minorEastAsia" w:hint="eastAsia"/>
                <w:color w:val="000000" w:themeColor="text1"/>
                <w:sz w:val="18"/>
                <w:szCs w:val="18"/>
              </w:rPr>
              <w:t xml:space="preserve">　</w:t>
            </w:r>
            <w:r w:rsidRPr="00CD6975">
              <w:rPr>
                <w:rFonts w:asciiTheme="minorEastAsia" w:hAnsiTheme="minorEastAsia" w:hint="eastAsia"/>
                <w:color w:val="000000" w:themeColor="text1"/>
                <w:sz w:val="18"/>
                <w:szCs w:val="18"/>
              </w:rPr>
              <w:t>≫</w:t>
            </w:r>
          </w:p>
          <w:p w:rsidR="009A4824" w:rsidRDefault="009A4824" w:rsidP="009A4824">
            <w:pPr>
              <w:spacing w:line="220" w:lineRule="exact"/>
              <w:rPr>
                <w:rFonts w:asciiTheme="minorEastAsia" w:hAnsiTheme="minorEastAsia"/>
                <w:color w:val="000000" w:themeColor="text1"/>
                <w:sz w:val="18"/>
                <w:szCs w:val="18"/>
              </w:rPr>
            </w:pPr>
            <w:r w:rsidRPr="00CD6975">
              <w:rPr>
                <w:rFonts w:asciiTheme="minorEastAsia" w:hAnsiTheme="minorEastAsia" w:hint="eastAsia"/>
                <w:color w:val="000000" w:themeColor="text1"/>
                <w:sz w:val="18"/>
                <w:szCs w:val="18"/>
              </w:rPr>
              <w:t xml:space="preserve">　Ａ　表現</w:t>
            </w:r>
          </w:p>
          <w:p w:rsidR="000D5A32" w:rsidRPr="00CD6975" w:rsidRDefault="000D5A32" w:rsidP="009A4824">
            <w:pPr>
              <w:spacing w:line="22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r>
              <w:rPr>
                <w:rFonts w:asciiTheme="minorEastAsia" w:hAnsiTheme="minorEastAsia"/>
                <w:color w:val="000000" w:themeColor="text1"/>
                <w:sz w:val="18"/>
                <w:szCs w:val="18"/>
              </w:rPr>
              <w:t>1</w:t>
            </w:r>
            <w:r>
              <w:rPr>
                <w:rFonts w:asciiTheme="minorEastAsia" w:hAnsiTheme="minorEastAsia" w:hint="eastAsia"/>
                <w:color w:val="000000" w:themeColor="text1"/>
                <w:sz w:val="18"/>
                <w:szCs w:val="18"/>
              </w:rPr>
              <w:t xml:space="preserve">)　</w:t>
            </w:r>
            <w:r w:rsidRPr="000D5A32">
              <w:rPr>
                <w:rFonts w:asciiTheme="minorEastAsia" w:hAnsiTheme="minorEastAsia" w:hint="eastAsia"/>
                <w:color w:val="000000" w:themeColor="text1"/>
                <w:sz w:val="18"/>
                <w:szCs w:val="18"/>
              </w:rPr>
              <w:t>表現の活動を通して</w:t>
            </w:r>
            <w:r w:rsidR="00A6145D">
              <w:rPr>
                <w:rFonts w:asciiTheme="minorEastAsia" w:hAnsiTheme="minorEastAsia" w:hint="eastAsia"/>
                <w:color w:val="000000" w:themeColor="text1"/>
                <w:sz w:val="18"/>
                <w:szCs w:val="18"/>
              </w:rPr>
              <w:t>、</w:t>
            </w:r>
            <w:r w:rsidRPr="000D5A32">
              <w:rPr>
                <w:rFonts w:asciiTheme="minorEastAsia" w:hAnsiTheme="minorEastAsia" w:hint="eastAsia"/>
                <w:color w:val="000000" w:themeColor="text1"/>
                <w:sz w:val="18"/>
                <w:szCs w:val="18"/>
              </w:rPr>
              <w:t>次のとおり発想や構想に関する資質・能力を育成する。</w:t>
            </w:r>
          </w:p>
          <w:p w:rsidR="009A4824" w:rsidRPr="00CD6975" w:rsidRDefault="009A4824" w:rsidP="000D5A32">
            <w:pPr>
              <w:spacing w:line="220" w:lineRule="exact"/>
              <w:ind w:leftChars="314" w:left="850" w:hangingChars="106" w:hanging="191"/>
              <w:rPr>
                <w:rFonts w:asciiTheme="minorEastAsia" w:hAnsiTheme="minorEastAsia"/>
                <w:color w:val="000000" w:themeColor="text1"/>
                <w:sz w:val="18"/>
                <w:szCs w:val="18"/>
              </w:rPr>
            </w:pPr>
            <w:r w:rsidRPr="00CD6975">
              <w:rPr>
                <w:rFonts w:asciiTheme="minorEastAsia" w:hAnsiTheme="minorEastAsia" w:hint="eastAsia"/>
                <w:color w:val="000000" w:themeColor="text1"/>
                <w:sz w:val="18"/>
                <w:szCs w:val="18"/>
              </w:rPr>
              <w:t xml:space="preserve">イ　</w:t>
            </w:r>
            <w:r w:rsidR="00CD6975" w:rsidRPr="00CD6975">
              <w:rPr>
                <w:rFonts w:asciiTheme="minorEastAsia" w:hAnsiTheme="minorEastAsia" w:hint="eastAsia"/>
                <w:color w:val="000000" w:themeColor="text1"/>
                <w:sz w:val="18"/>
                <w:szCs w:val="18"/>
              </w:rPr>
              <w:t>伝える</w:t>
            </w:r>
            <w:r w:rsidR="00A6145D">
              <w:rPr>
                <w:rFonts w:asciiTheme="minorEastAsia" w:hAnsiTheme="minorEastAsia" w:hint="eastAsia"/>
                <w:color w:val="000000" w:themeColor="text1"/>
                <w:sz w:val="18"/>
                <w:szCs w:val="18"/>
              </w:rPr>
              <w:t>、</w:t>
            </w:r>
            <w:r w:rsidRPr="00CD6975">
              <w:rPr>
                <w:rFonts w:asciiTheme="minorEastAsia" w:hAnsiTheme="minorEastAsia" w:hint="eastAsia"/>
                <w:color w:val="000000" w:themeColor="text1"/>
                <w:sz w:val="18"/>
                <w:szCs w:val="18"/>
              </w:rPr>
              <w:t>使うなどの目的や機能を考え</w:t>
            </w:r>
            <w:r w:rsidR="00A6145D">
              <w:rPr>
                <w:rFonts w:asciiTheme="minorEastAsia" w:hAnsiTheme="minorEastAsia" w:hint="eastAsia"/>
                <w:color w:val="000000" w:themeColor="text1"/>
                <w:sz w:val="18"/>
                <w:szCs w:val="18"/>
              </w:rPr>
              <w:t>、</w:t>
            </w:r>
            <w:r w:rsidRPr="00CD6975">
              <w:rPr>
                <w:rFonts w:asciiTheme="minorEastAsia" w:hAnsiTheme="minorEastAsia" w:hint="eastAsia"/>
                <w:color w:val="000000" w:themeColor="text1"/>
                <w:sz w:val="18"/>
                <w:szCs w:val="18"/>
              </w:rPr>
              <w:t>デザインや工芸などに表現する活動を通して</w:t>
            </w:r>
            <w:r w:rsidR="00A6145D">
              <w:rPr>
                <w:rFonts w:asciiTheme="minorEastAsia" w:hAnsiTheme="minorEastAsia" w:hint="eastAsia"/>
                <w:color w:val="000000" w:themeColor="text1"/>
                <w:sz w:val="18"/>
                <w:szCs w:val="18"/>
              </w:rPr>
              <w:t>、</w:t>
            </w:r>
            <w:r w:rsidRPr="00CD6975">
              <w:rPr>
                <w:rFonts w:asciiTheme="minorEastAsia" w:hAnsiTheme="minorEastAsia" w:hint="eastAsia"/>
                <w:color w:val="000000" w:themeColor="text1"/>
                <w:sz w:val="18"/>
                <w:szCs w:val="18"/>
              </w:rPr>
              <w:t>発想や構想に関する次の事項を身に付けることができるよう指導する。</w:t>
            </w:r>
          </w:p>
          <w:p w:rsidR="009A4824" w:rsidRPr="009A4824" w:rsidRDefault="009A4824" w:rsidP="000D5A32">
            <w:pPr>
              <w:spacing w:line="220" w:lineRule="exact"/>
              <w:ind w:leftChars="400" w:left="1101" w:hangingChars="145" w:hanging="261"/>
              <w:rPr>
                <w:rFonts w:asciiTheme="minorEastAsia" w:hAnsiTheme="minorEastAsia"/>
                <w:color w:val="FF0000"/>
                <w:sz w:val="18"/>
                <w:szCs w:val="18"/>
              </w:rPr>
            </w:pPr>
            <w:r w:rsidRPr="00CD6975">
              <w:rPr>
                <w:rFonts w:asciiTheme="minorEastAsia" w:hAnsiTheme="minorEastAsia" w:hint="eastAsia"/>
                <w:color w:val="000000" w:themeColor="text1"/>
                <w:sz w:val="18"/>
                <w:szCs w:val="18"/>
              </w:rPr>
              <w:t>(ｳ</w:t>
            </w:r>
            <w:r w:rsidRPr="00CD6975">
              <w:rPr>
                <w:rFonts w:asciiTheme="minorEastAsia" w:hAnsiTheme="minorEastAsia"/>
                <w:color w:val="000000" w:themeColor="text1"/>
                <w:sz w:val="18"/>
                <w:szCs w:val="18"/>
              </w:rPr>
              <w:t>)</w:t>
            </w:r>
            <w:r w:rsidRPr="00CD6975">
              <w:rPr>
                <w:rFonts w:asciiTheme="minorEastAsia" w:hAnsiTheme="minorEastAsia" w:hint="eastAsia"/>
                <w:color w:val="000000" w:themeColor="text1"/>
                <w:sz w:val="18"/>
                <w:szCs w:val="18"/>
              </w:rPr>
              <w:t xml:space="preserve">　使う目的や条件</w:t>
            </w:r>
            <w:r w:rsidR="006E5A37">
              <w:rPr>
                <w:rFonts w:asciiTheme="minorEastAsia" w:hAnsiTheme="minorEastAsia" w:hint="eastAsia"/>
                <w:color w:val="000000" w:themeColor="text1"/>
                <w:sz w:val="18"/>
                <w:szCs w:val="18"/>
              </w:rPr>
              <w:t>など</w:t>
            </w:r>
            <w:r w:rsidRPr="00CD6975">
              <w:rPr>
                <w:rFonts w:asciiTheme="minorEastAsia" w:hAnsiTheme="minorEastAsia" w:hint="eastAsia"/>
                <w:color w:val="000000" w:themeColor="text1"/>
                <w:sz w:val="18"/>
                <w:szCs w:val="18"/>
              </w:rPr>
              <w:t>を基に</w:t>
            </w:r>
            <w:r w:rsidR="00A6145D">
              <w:rPr>
                <w:rFonts w:asciiTheme="minorEastAsia" w:hAnsiTheme="minorEastAsia" w:hint="eastAsia"/>
                <w:color w:val="000000" w:themeColor="text1"/>
                <w:sz w:val="18"/>
                <w:szCs w:val="18"/>
              </w:rPr>
              <w:t>、</w:t>
            </w:r>
            <w:r w:rsidRPr="00CD6975">
              <w:rPr>
                <w:rFonts w:asciiTheme="minorEastAsia" w:hAnsiTheme="minorEastAsia" w:hint="eastAsia"/>
                <w:color w:val="000000" w:themeColor="text1"/>
                <w:sz w:val="18"/>
                <w:szCs w:val="18"/>
              </w:rPr>
              <w:t>使用する者の立場</w:t>
            </w:r>
            <w:r w:rsidR="00A6145D">
              <w:rPr>
                <w:rFonts w:asciiTheme="minorEastAsia" w:hAnsiTheme="minorEastAsia" w:hint="eastAsia"/>
                <w:color w:val="000000" w:themeColor="text1"/>
                <w:sz w:val="18"/>
                <w:szCs w:val="18"/>
              </w:rPr>
              <w:t>、</w:t>
            </w:r>
            <w:r w:rsidRPr="00CD6975">
              <w:rPr>
                <w:rFonts w:asciiTheme="minorEastAsia" w:hAnsiTheme="minorEastAsia" w:hint="eastAsia"/>
                <w:color w:val="000000" w:themeColor="text1"/>
                <w:sz w:val="18"/>
                <w:szCs w:val="18"/>
              </w:rPr>
              <w:t>社会との関わり</w:t>
            </w:r>
            <w:r w:rsidR="00A6145D">
              <w:rPr>
                <w:rFonts w:asciiTheme="minorEastAsia" w:hAnsiTheme="minorEastAsia" w:hint="eastAsia"/>
                <w:color w:val="000000" w:themeColor="text1"/>
                <w:sz w:val="18"/>
                <w:szCs w:val="18"/>
              </w:rPr>
              <w:t>、</w:t>
            </w:r>
            <w:r w:rsidRPr="00CD6975">
              <w:rPr>
                <w:rFonts w:asciiTheme="minorEastAsia" w:hAnsiTheme="minorEastAsia" w:hint="eastAsia"/>
                <w:color w:val="000000" w:themeColor="text1"/>
                <w:sz w:val="18"/>
                <w:szCs w:val="18"/>
              </w:rPr>
              <w:t>機知やユーモアなどから主題を生み出し</w:t>
            </w:r>
            <w:r w:rsidR="00A6145D">
              <w:rPr>
                <w:rFonts w:asciiTheme="minorEastAsia" w:hAnsiTheme="minorEastAsia" w:hint="eastAsia"/>
                <w:color w:val="000000" w:themeColor="text1"/>
                <w:sz w:val="18"/>
                <w:szCs w:val="18"/>
              </w:rPr>
              <w:t>、</w:t>
            </w:r>
            <w:r w:rsidRPr="00CD6975">
              <w:rPr>
                <w:rFonts w:asciiTheme="minorEastAsia" w:hAnsiTheme="minorEastAsia" w:hint="eastAsia"/>
                <w:color w:val="000000" w:themeColor="text1"/>
                <w:sz w:val="18"/>
                <w:szCs w:val="18"/>
              </w:rPr>
              <w:t>使いやすさや機能と美しさなどとの調和を総合的に考え</w:t>
            </w:r>
            <w:r w:rsidR="00A6145D">
              <w:rPr>
                <w:rFonts w:asciiTheme="minorEastAsia" w:hAnsiTheme="minorEastAsia" w:hint="eastAsia"/>
                <w:color w:val="000000" w:themeColor="text1"/>
                <w:sz w:val="18"/>
                <w:szCs w:val="18"/>
              </w:rPr>
              <w:t>、</w:t>
            </w:r>
            <w:r w:rsidRPr="00CD6975">
              <w:rPr>
                <w:rFonts w:asciiTheme="minorEastAsia" w:hAnsiTheme="minorEastAsia" w:hint="eastAsia"/>
                <w:color w:val="000000" w:themeColor="text1"/>
                <w:sz w:val="18"/>
                <w:szCs w:val="18"/>
              </w:rPr>
              <w:t>表現の構想を練ること。</w:t>
            </w:r>
          </w:p>
        </w:tc>
      </w:tr>
      <w:tr w:rsidR="006F6F55" w:rsidRPr="00B95965" w:rsidTr="00B550B3">
        <w:trPr>
          <w:trHeight w:val="690"/>
          <w:tblHeader/>
        </w:trPr>
        <w:tc>
          <w:tcPr>
            <w:tcW w:w="1844" w:type="dxa"/>
            <w:tcBorders>
              <w:top w:val="single" w:sz="4" w:space="0" w:color="auto"/>
            </w:tcBorders>
          </w:tcPr>
          <w:p w:rsidR="006F6F55" w:rsidRPr="00B95965" w:rsidRDefault="006F6F55" w:rsidP="006F6F55">
            <w:pPr>
              <w:spacing w:line="240" w:lineRule="exact"/>
              <w:rPr>
                <w:rFonts w:asciiTheme="minorEastAsia" w:hAnsiTheme="minorEastAsia"/>
                <w:sz w:val="18"/>
                <w:szCs w:val="18"/>
              </w:rPr>
            </w:pPr>
            <w:r w:rsidRPr="00B95965">
              <w:rPr>
                <w:rFonts w:asciiTheme="minorEastAsia" w:hAnsiTheme="minorEastAsia" w:hint="eastAsia"/>
                <w:sz w:val="18"/>
                <w:szCs w:val="18"/>
              </w:rPr>
              <w:t>中学校・保健体育</w:t>
            </w:r>
          </w:p>
        </w:tc>
        <w:tc>
          <w:tcPr>
            <w:tcW w:w="8930" w:type="dxa"/>
            <w:tcBorders>
              <w:top w:val="single" w:sz="4" w:space="0" w:color="auto"/>
            </w:tcBorders>
            <w:shd w:val="clear" w:color="auto" w:fill="auto"/>
          </w:tcPr>
          <w:p w:rsidR="006F6F55" w:rsidRPr="000A654F" w:rsidRDefault="006F6F55" w:rsidP="006F6F55">
            <w:pPr>
              <w:spacing w:line="220" w:lineRule="exact"/>
              <w:rPr>
                <w:rFonts w:asciiTheme="minorEastAsia" w:hAnsiTheme="minorEastAsia"/>
                <w:color w:val="000000" w:themeColor="text1"/>
                <w:sz w:val="18"/>
                <w:szCs w:val="18"/>
              </w:rPr>
            </w:pPr>
            <w:r w:rsidRPr="000A654F">
              <w:rPr>
                <w:rFonts w:asciiTheme="minorEastAsia" w:hAnsiTheme="minorEastAsia" w:hint="eastAsia"/>
                <w:color w:val="000000" w:themeColor="text1"/>
                <w:sz w:val="18"/>
                <w:szCs w:val="18"/>
              </w:rPr>
              <w:t>≪　中学校学習指導要領　P128　保健体育　〔保健分野〕　２内容　≫</w:t>
            </w:r>
          </w:p>
          <w:p w:rsidR="00F66C31" w:rsidRPr="000A654F" w:rsidRDefault="00042999" w:rsidP="00EC6CD3">
            <w:pPr>
              <w:spacing w:line="220" w:lineRule="exact"/>
              <w:ind w:leftChars="86" w:left="462" w:hangingChars="156" w:hanging="281"/>
              <w:rPr>
                <w:rFonts w:asciiTheme="minorEastAsia" w:hAnsiTheme="minorEastAsia"/>
                <w:color w:val="000000" w:themeColor="text1"/>
                <w:sz w:val="18"/>
                <w:szCs w:val="18"/>
              </w:rPr>
            </w:pPr>
            <w:r w:rsidRPr="000A654F">
              <w:rPr>
                <w:rFonts w:asciiTheme="minorEastAsia" w:hAnsiTheme="minorEastAsia" w:hint="eastAsia"/>
                <w:color w:val="000000" w:themeColor="text1"/>
                <w:sz w:val="18"/>
                <w:szCs w:val="18"/>
              </w:rPr>
              <w:t>(</w:t>
            </w:r>
            <w:r w:rsidRPr="000A654F">
              <w:rPr>
                <w:rFonts w:asciiTheme="minorEastAsia" w:hAnsiTheme="minorEastAsia"/>
                <w:color w:val="000000" w:themeColor="text1"/>
                <w:sz w:val="18"/>
                <w:szCs w:val="18"/>
              </w:rPr>
              <w:t>3</w:t>
            </w:r>
            <w:r w:rsidRPr="000A654F">
              <w:rPr>
                <w:rFonts w:asciiTheme="minorEastAsia" w:hAnsiTheme="minorEastAsia" w:hint="eastAsia"/>
                <w:color w:val="000000" w:themeColor="text1"/>
                <w:sz w:val="18"/>
                <w:szCs w:val="18"/>
              </w:rPr>
              <w:t xml:space="preserve">)　</w:t>
            </w:r>
            <w:r w:rsidR="002618D0" w:rsidRPr="000A654F">
              <w:rPr>
                <w:rFonts w:asciiTheme="minorEastAsia" w:hAnsiTheme="minorEastAsia" w:hint="eastAsia"/>
                <w:color w:val="000000" w:themeColor="text1"/>
                <w:sz w:val="18"/>
                <w:szCs w:val="18"/>
              </w:rPr>
              <w:t>傷害の防止について</w:t>
            </w:r>
            <w:r w:rsidR="00A6145D">
              <w:rPr>
                <w:rFonts w:asciiTheme="minorEastAsia" w:hAnsiTheme="minorEastAsia" w:hint="eastAsia"/>
                <w:color w:val="000000" w:themeColor="text1"/>
                <w:sz w:val="18"/>
                <w:szCs w:val="18"/>
              </w:rPr>
              <w:t>、</w:t>
            </w:r>
            <w:r w:rsidR="002618D0" w:rsidRPr="000A654F">
              <w:rPr>
                <w:rFonts w:asciiTheme="minorEastAsia" w:hAnsiTheme="minorEastAsia" w:hint="eastAsia"/>
                <w:color w:val="000000" w:themeColor="text1"/>
                <w:sz w:val="18"/>
                <w:szCs w:val="18"/>
              </w:rPr>
              <w:t>課題を発見し</w:t>
            </w:r>
            <w:r w:rsidR="00A6145D">
              <w:rPr>
                <w:rFonts w:asciiTheme="minorEastAsia" w:hAnsiTheme="minorEastAsia" w:hint="eastAsia"/>
                <w:color w:val="000000" w:themeColor="text1"/>
                <w:sz w:val="18"/>
                <w:szCs w:val="18"/>
              </w:rPr>
              <w:t>、</w:t>
            </w:r>
            <w:r w:rsidR="002618D0" w:rsidRPr="000A654F">
              <w:rPr>
                <w:rFonts w:asciiTheme="minorEastAsia" w:hAnsiTheme="minorEastAsia" w:hint="eastAsia"/>
                <w:color w:val="000000" w:themeColor="text1"/>
                <w:sz w:val="18"/>
                <w:szCs w:val="18"/>
              </w:rPr>
              <w:t>その解決を目指した活動を通して</w:t>
            </w:r>
            <w:r w:rsidR="00A6145D">
              <w:rPr>
                <w:rFonts w:asciiTheme="minorEastAsia" w:hAnsiTheme="minorEastAsia" w:hint="eastAsia"/>
                <w:color w:val="000000" w:themeColor="text1"/>
                <w:sz w:val="18"/>
                <w:szCs w:val="18"/>
              </w:rPr>
              <w:t>、</w:t>
            </w:r>
            <w:r w:rsidR="00F66C31" w:rsidRPr="000A654F">
              <w:rPr>
                <w:rFonts w:asciiTheme="minorEastAsia" w:hAnsiTheme="minorEastAsia" w:hint="eastAsia"/>
                <w:color w:val="000000" w:themeColor="text1"/>
                <w:sz w:val="18"/>
                <w:szCs w:val="18"/>
              </w:rPr>
              <w:t>次の事項を身に付ける</w:t>
            </w:r>
            <w:r w:rsidR="002618D0" w:rsidRPr="000A654F">
              <w:rPr>
                <w:rFonts w:asciiTheme="minorEastAsia" w:hAnsiTheme="minorEastAsia" w:hint="eastAsia"/>
                <w:color w:val="000000" w:themeColor="text1"/>
                <w:sz w:val="18"/>
                <w:szCs w:val="18"/>
              </w:rPr>
              <w:t>ことができるよう</w:t>
            </w:r>
            <w:r w:rsidR="00F66C31" w:rsidRPr="000A654F">
              <w:rPr>
                <w:rFonts w:asciiTheme="minorEastAsia" w:hAnsiTheme="minorEastAsia" w:hint="eastAsia"/>
                <w:color w:val="000000" w:themeColor="text1"/>
                <w:sz w:val="18"/>
                <w:szCs w:val="18"/>
              </w:rPr>
              <w:t>指導する。</w:t>
            </w:r>
          </w:p>
          <w:p w:rsidR="002618D0" w:rsidRPr="000A654F" w:rsidRDefault="002618D0" w:rsidP="002618D0">
            <w:pPr>
              <w:spacing w:line="220" w:lineRule="exact"/>
              <w:ind w:firstLineChars="250" w:firstLine="450"/>
              <w:rPr>
                <w:rFonts w:asciiTheme="minorEastAsia" w:hAnsiTheme="minorEastAsia"/>
                <w:color w:val="000000" w:themeColor="text1"/>
                <w:sz w:val="18"/>
                <w:szCs w:val="18"/>
              </w:rPr>
            </w:pPr>
            <w:r w:rsidRPr="000A654F">
              <w:rPr>
                <w:rFonts w:asciiTheme="minorEastAsia" w:hAnsiTheme="minorEastAsia" w:hint="eastAsia"/>
                <w:color w:val="000000" w:themeColor="text1"/>
                <w:sz w:val="18"/>
                <w:szCs w:val="18"/>
              </w:rPr>
              <w:t>ア　傷害の防止について理解を深めるとともに</w:t>
            </w:r>
            <w:r w:rsidR="00A6145D">
              <w:rPr>
                <w:rFonts w:asciiTheme="minorEastAsia" w:hAnsiTheme="minorEastAsia" w:hint="eastAsia"/>
                <w:color w:val="000000" w:themeColor="text1"/>
                <w:sz w:val="18"/>
                <w:szCs w:val="18"/>
              </w:rPr>
              <w:t>、</w:t>
            </w:r>
            <w:r w:rsidRPr="000A654F">
              <w:rPr>
                <w:rFonts w:asciiTheme="minorEastAsia" w:hAnsiTheme="minorEastAsia" w:hint="eastAsia"/>
                <w:color w:val="000000" w:themeColor="text1"/>
                <w:sz w:val="18"/>
                <w:szCs w:val="18"/>
              </w:rPr>
              <w:t>応急手当をすること。</w:t>
            </w:r>
          </w:p>
          <w:p w:rsidR="00F66C31" w:rsidRPr="007C046B" w:rsidRDefault="002618D0" w:rsidP="002618D0">
            <w:pPr>
              <w:spacing w:line="220" w:lineRule="exact"/>
              <w:ind w:leftChars="316" w:left="920" w:hangingChars="142" w:hanging="256"/>
              <w:rPr>
                <w:rFonts w:asciiTheme="minorEastAsia" w:hAnsiTheme="minorEastAsia"/>
                <w:color w:val="FF0000"/>
                <w:sz w:val="18"/>
                <w:szCs w:val="18"/>
                <w:highlight w:val="yellow"/>
              </w:rPr>
            </w:pPr>
            <w:r w:rsidRPr="000A654F">
              <w:rPr>
                <w:rFonts w:asciiTheme="minorEastAsia" w:hAnsiTheme="minorEastAsia" w:hint="eastAsia"/>
                <w:color w:val="000000" w:themeColor="text1"/>
                <w:sz w:val="18"/>
                <w:szCs w:val="18"/>
              </w:rPr>
              <w:t>(ｳ)</w:t>
            </w:r>
            <w:r w:rsidR="00F66C31" w:rsidRPr="000A654F">
              <w:rPr>
                <w:rFonts w:asciiTheme="minorEastAsia" w:hAnsiTheme="minorEastAsia" w:hint="eastAsia"/>
                <w:color w:val="000000" w:themeColor="text1"/>
                <w:sz w:val="18"/>
                <w:szCs w:val="18"/>
              </w:rPr>
              <w:t xml:space="preserve">　自然災害による傷害は</w:t>
            </w:r>
            <w:r w:rsidR="00A6145D">
              <w:rPr>
                <w:rFonts w:asciiTheme="minorEastAsia" w:hAnsiTheme="minorEastAsia" w:hint="eastAsia"/>
                <w:color w:val="000000" w:themeColor="text1"/>
                <w:sz w:val="18"/>
                <w:szCs w:val="18"/>
              </w:rPr>
              <w:t>、</w:t>
            </w:r>
            <w:r w:rsidR="00F66C31" w:rsidRPr="000A654F">
              <w:rPr>
                <w:rFonts w:asciiTheme="minorEastAsia" w:hAnsiTheme="minorEastAsia" w:hint="eastAsia"/>
                <w:color w:val="000000" w:themeColor="text1"/>
                <w:sz w:val="18"/>
                <w:szCs w:val="18"/>
              </w:rPr>
              <w:t>災害発生時だけでなく</w:t>
            </w:r>
            <w:r w:rsidR="00A6145D">
              <w:rPr>
                <w:rFonts w:asciiTheme="minorEastAsia" w:hAnsiTheme="minorEastAsia" w:hint="eastAsia"/>
                <w:color w:val="000000" w:themeColor="text1"/>
                <w:sz w:val="18"/>
                <w:szCs w:val="18"/>
              </w:rPr>
              <w:t>、</w:t>
            </w:r>
            <w:r w:rsidR="00F66C31" w:rsidRPr="000A654F">
              <w:rPr>
                <w:rFonts w:asciiTheme="minorEastAsia" w:hAnsiTheme="minorEastAsia" w:hint="eastAsia"/>
                <w:color w:val="000000" w:themeColor="text1"/>
                <w:sz w:val="18"/>
                <w:szCs w:val="18"/>
              </w:rPr>
              <w:t>二次災害によっても生じること。また</w:t>
            </w:r>
            <w:r w:rsidR="00A6145D">
              <w:rPr>
                <w:rFonts w:asciiTheme="minorEastAsia" w:hAnsiTheme="minorEastAsia" w:hint="eastAsia"/>
                <w:color w:val="000000" w:themeColor="text1"/>
                <w:sz w:val="18"/>
                <w:szCs w:val="18"/>
              </w:rPr>
              <w:t>、</w:t>
            </w:r>
            <w:r w:rsidR="00F66C31" w:rsidRPr="000A654F">
              <w:rPr>
                <w:rFonts w:asciiTheme="minorEastAsia" w:hAnsiTheme="minorEastAsia" w:hint="eastAsia"/>
                <w:color w:val="000000" w:themeColor="text1"/>
                <w:sz w:val="18"/>
                <w:szCs w:val="18"/>
              </w:rPr>
              <w:t>自然災害による傷害の多くは</w:t>
            </w:r>
            <w:r w:rsidR="00A6145D">
              <w:rPr>
                <w:rFonts w:asciiTheme="minorEastAsia" w:hAnsiTheme="minorEastAsia" w:hint="eastAsia"/>
                <w:color w:val="000000" w:themeColor="text1"/>
                <w:sz w:val="18"/>
                <w:szCs w:val="18"/>
              </w:rPr>
              <w:t>、</w:t>
            </w:r>
            <w:r w:rsidR="00F66C31" w:rsidRPr="000A654F">
              <w:rPr>
                <w:rFonts w:asciiTheme="minorEastAsia" w:hAnsiTheme="minorEastAsia" w:hint="eastAsia"/>
                <w:color w:val="000000" w:themeColor="text1"/>
                <w:sz w:val="18"/>
                <w:szCs w:val="18"/>
              </w:rPr>
              <w:t>災害に備えておくこと</w:t>
            </w:r>
            <w:r w:rsidR="00A6145D">
              <w:rPr>
                <w:rFonts w:asciiTheme="minorEastAsia" w:hAnsiTheme="minorEastAsia" w:hint="eastAsia"/>
                <w:color w:val="000000" w:themeColor="text1"/>
                <w:sz w:val="18"/>
                <w:szCs w:val="18"/>
              </w:rPr>
              <w:t>、</w:t>
            </w:r>
            <w:r w:rsidR="00AE1C32">
              <w:rPr>
                <w:rFonts w:asciiTheme="minorEastAsia" w:hAnsiTheme="minorEastAsia" w:hint="eastAsia"/>
                <w:color w:val="000000" w:themeColor="text1"/>
                <w:sz w:val="18"/>
                <w:szCs w:val="18"/>
              </w:rPr>
              <w:t>安全に避</w:t>
            </w:r>
            <w:r w:rsidR="00F66C31" w:rsidRPr="000A654F">
              <w:rPr>
                <w:rFonts w:asciiTheme="minorEastAsia" w:hAnsiTheme="minorEastAsia" w:hint="eastAsia"/>
                <w:color w:val="000000" w:themeColor="text1"/>
                <w:sz w:val="18"/>
                <w:szCs w:val="18"/>
              </w:rPr>
              <w:t>難することによって防止できること。</w:t>
            </w:r>
          </w:p>
        </w:tc>
      </w:tr>
      <w:tr w:rsidR="006F6F55" w:rsidRPr="00B95965" w:rsidTr="00B550B3">
        <w:trPr>
          <w:trHeight w:val="978"/>
          <w:tblHeader/>
        </w:trPr>
        <w:tc>
          <w:tcPr>
            <w:tcW w:w="1844" w:type="dxa"/>
          </w:tcPr>
          <w:p w:rsidR="006F6F55" w:rsidRPr="00B95965" w:rsidRDefault="006F6F55" w:rsidP="006F6F55">
            <w:pPr>
              <w:spacing w:line="240" w:lineRule="exact"/>
              <w:rPr>
                <w:rFonts w:asciiTheme="minorEastAsia" w:hAnsiTheme="minorEastAsia"/>
                <w:sz w:val="18"/>
                <w:szCs w:val="18"/>
              </w:rPr>
            </w:pPr>
            <w:r w:rsidRPr="00B95965">
              <w:rPr>
                <w:rFonts w:asciiTheme="minorEastAsia" w:hAnsiTheme="minorEastAsia" w:hint="eastAsia"/>
                <w:sz w:val="18"/>
                <w:szCs w:val="18"/>
              </w:rPr>
              <w:t>中学校・技術</w:t>
            </w:r>
          </w:p>
        </w:tc>
        <w:tc>
          <w:tcPr>
            <w:tcW w:w="8930" w:type="dxa"/>
            <w:shd w:val="clear" w:color="auto" w:fill="auto"/>
          </w:tcPr>
          <w:p w:rsidR="006F6F55" w:rsidRPr="00420F44" w:rsidRDefault="006F6F55" w:rsidP="006F6F55">
            <w:pPr>
              <w:spacing w:line="220" w:lineRule="exact"/>
              <w:rPr>
                <w:rFonts w:asciiTheme="minorEastAsia" w:hAnsiTheme="minorEastAsia"/>
                <w:color w:val="000000" w:themeColor="text1"/>
                <w:sz w:val="18"/>
                <w:szCs w:val="18"/>
              </w:rPr>
            </w:pPr>
            <w:r w:rsidRPr="00420F44">
              <w:rPr>
                <w:rFonts w:asciiTheme="minorEastAsia" w:hAnsiTheme="minorEastAsia" w:hint="eastAsia"/>
                <w:color w:val="000000" w:themeColor="text1"/>
                <w:sz w:val="18"/>
                <w:szCs w:val="18"/>
              </w:rPr>
              <w:t>≪　中学校学習指導要領　P</w:t>
            </w:r>
            <w:r w:rsidR="00420F44" w:rsidRPr="00420F44">
              <w:rPr>
                <w:rFonts w:asciiTheme="minorEastAsia" w:hAnsiTheme="minorEastAsia" w:hint="eastAsia"/>
                <w:color w:val="000000" w:themeColor="text1"/>
                <w:sz w:val="18"/>
                <w:szCs w:val="18"/>
              </w:rPr>
              <w:t>13</w:t>
            </w:r>
            <w:r w:rsidR="00420F44" w:rsidRPr="00420F44">
              <w:rPr>
                <w:rFonts w:asciiTheme="minorEastAsia" w:hAnsiTheme="minorEastAsia"/>
                <w:color w:val="000000" w:themeColor="text1"/>
                <w:sz w:val="18"/>
                <w:szCs w:val="18"/>
              </w:rPr>
              <w:t>4</w:t>
            </w:r>
            <w:r w:rsidRPr="00420F44">
              <w:rPr>
                <w:rFonts w:asciiTheme="minorEastAsia" w:hAnsiTheme="minorEastAsia" w:hint="eastAsia"/>
                <w:color w:val="000000" w:themeColor="text1"/>
                <w:sz w:val="18"/>
                <w:szCs w:val="18"/>
              </w:rPr>
              <w:t xml:space="preserve">　技術・家庭　〔技術分野〕</w:t>
            </w:r>
            <w:r w:rsidR="00420F44" w:rsidRPr="00420F44">
              <w:rPr>
                <w:rFonts w:asciiTheme="minorEastAsia" w:hAnsiTheme="minorEastAsia" w:hint="eastAsia"/>
                <w:color w:val="000000" w:themeColor="text1"/>
                <w:sz w:val="18"/>
                <w:szCs w:val="18"/>
              </w:rPr>
              <w:t xml:space="preserve">　</w:t>
            </w:r>
            <w:r w:rsidRPr="00420F44">
              <w:rPr>
                <w:rFonts w:asciiTheme="minorEastAsia" w:hAnsiTheme="minorEastAsia" w:hint="eastAsia"/>
                <w:color w:val="000000" w:themeColor="text1"/>
                <w:sz w:val="18"/>
                <w:szCs w:val="18"/>
              </w:rPr>
              <w:t>２内容　≫</w:t>
            </w:r>
          </w:p>
          <w:p w:rsidR="00420F44" w:rsidRPr="00420F44" w:rsidRDefault="00420F44" w:rsidP="00420F44">
            <w:pPr>
              <w:spacing w:line="220" w:lineRule="exact"/>
              <w:ind w:leftChars="100" w:left="300" w:hangingChars="50" w:hanging="90"/>
              <w:rPr>
                <w:rFonts w:asciiTheme="minorEastAsia" w:hAnsiTheme="minorEastAsia"/>
                <w:color w:val="000000" w:themeColor="text1"/>
                <w:sz w:val="18"/>
                <w:szCs w:val="18"/>
              </w:rPr>
            </w:pPr>
            <w:r w:rsidRPr="00420F44">
              <w:rPr>
                <w:rFonts w:asciiTheme="minorEastAsia" w:hAnsiTheme="minorEastAsia" w:hint="eastAsia"/>
                <w:color w:val="000000" w:themeColor="text1"/>
                <w:sz w:val="18"/>
                <w:szCs w:val="18"/>
              </w:rPr>
              <w:t>Ｄ　情報の技術</w:t>
            </w:r>
          </w:p>
          <w:p w:rsidR="00420F44" w:rsidRPr="00420F44" w:rsidRDefault="00420F44" w:rsidP="006E5A37">
            <w:pPr>
              <w:spacing w:line="220" w:lineRule="exact"/>
              <w:ind w:left="617" w:hangingChars="343" w:hanging="617"/>
              <w:rPr>
                <w:rFonts w:asciiTheme="minorEastAsia" w:hAnsiTheme="minorEastAsia"/>
                <w:color w:val="000000" w:themeColor="text1"/>
                <w:sz w:val="18"/>
                <w:szCs w:val="18"/>
              </w:rPr>
            </w:pPr>
            <w:r w:rsidRPr="00420F44">
              <w:rPr>
                <w:rFonts w:asciiTheme="minorEastAsia" w:hAnsiTheme="minorEastAsia" w:hint="eastAsia"/>
                <w:color w:val="000000" w:themeColor="text1"/>
                <w:sz w:val="18"/>
                <w:szCs w:val="18"/>
              </w:rPr>
              <w:t xml:space="preserve">　　(</w:t>
            </w:r>
            <w:r w:rsidRPr="00420F44">
              <w:rPr>
                <w:rFonts w:asciiTheme="minorEastAsia" w:hAnsiTheme="minorEastAsia"/>
                <w:color w:val="000000" w:themeColor="text1"/>
                <w:sz w:val="18"/>
                <w:szCs w:val="18"/>
              </w:rPr>
              <w:t>1</w:t>
            </w:r>
            <w:r w:rsidRPr="00420F44">
              <w:rPr>
                <w:rFonts w:asciiTheme="minorEastAsia" w:hAnsiTheme="minorEastAsia" w:hint="eastAsia"/>
                <w:color w:val="000000" w:themeColor="text1"/>
                <w:sz w:val="18"/>
                <w:szCs w:val="18"/>
              </w:rPr>
              <w:t>)　生活や社会を支える情報の技術について調べる活動などを通して</w:t>
            </w:r>
            <w:r w:rsidR="00A6145D">
              <w:rPr>
                <w:rFonts w:asciiTheme="minorEastAsia" w:hAnsiTheme="minorEastAsia" w:hint="eastAsia"/>
                <w:color w:val="000000" w:themeColor="text1"/>
                <w:sz w:val="18"/>
                <w:szCs w:val="18"/>
              </w:rPr>
              <w:t>、</w:t>
            </w:r>
            <w:r w:rsidRPr="00420F44">
              <w:rPr>
                <w:rFonts w:asciiTheme="minorEastAsia" w:hAnsiTheme="minorEastAsia" w:hint="eastAsia"/>
                <w:color w:val="000000" w:themeColor="text1"/>
                <w:sz w:val="18"/>
                <w:szCs w:val="18"/>
              </w:rPr>
              <w:t>次の事項を身に付けることができるよう指導する。</w:t>
            </w:r>
          </w:p>
          <w:p w:rsidR="00420F44" w:rsidRPr="00B63DFF" w:rsidRDefault="00420F44" w:rsidP="006E5A37">
            <w:pPr>
              <w:spacing w:line="220" w:lineRule="exact"/>
              <w:ind w:leftChars="287" w:left="799" w:hangingChars="109" w:hanging="196"/>
              <w:rPr>
                <w:rFonts w:asciiTheme="minorEastAsia" w:hAnsiTheme="minorEastAsia"/>
                <w:color w:val="FF0000"/>
                <w:sz w:val="18"/>
                <w:szCs w:val="18"/>
              </w:rPr>
            </w:pPr>
            <w:r w:rsidRPr="00420F44">
              <w:rPr>
                <w:rFonts w:asciiTheme="minorEastAsia" w:hAnsiTheme="minorEastAsia" w:hint="eastAsia"/>
                <w:color w:val="000000" w:themeColor="text1"/>
                <w:sz w:val="18"/>
                <w:szCs w:val="18"/>
              </w:rPr>
              <w:t>ア　情報の表現</w:t>
            </w:r>
            <w:r w:rsidR="00A6145D">
              <w:rPr>
                <w:rFonts w:asciiTheme="minorEastAsia" w:hAnsiTheme="minorEastAsia" w:hint="eastAsia"/>
                <w:color w:val="000000" w:themeColor="text1"/>
                <w:sz w:val="18"/>
                <w:szCs w:val="18"/>
              </w:rPr>
              <w:t>、</w:t>
            </w:r>
            <w:r w:rsidRPr="00420F44">
              <w:rPr>
                <w:rFonts w:asciiTheme="minorEastAsia" w:hAnsiTheme="minorEastAsia" w:hint="eastAsia"/>
                <w:color w:val="000000" w:themeColor="text1"/>
                <w:sz w:val="18"/>
                <w:szCs w:val="18"/>
              </w:rPr>
              <w:t>記録</w:t>
            </w:r>
            <w:r w:rsidR="00A6145D">
              <w:rPr>
                <w:rFonts w:asciiTheme="minorEastAsia" w:hAnsiTheme="minorEastAsia" w:hint="eastAsia"/>
                <w:color w:val="000000" w:themeColor="text1"/>
                <w:sz w:val="18"/>
                <w:szCs w:val="18"/>
              </w:rPr>
              <w:t>、</w:t>
            </w:r>
            <w:r w:rsidRPr="00420F44">
              <w:rPr>
                <w:rFonts w:asciiTheme="minorEastAsia" w:hAnsiTheme="minorEastAsia" w:hint="eastAsia"/>
                <w:color w:val="000000" w:themeColor="text1"/>
                <w:sz w:val="18"/>
                <w:szCs w:val="18"/>
              </w:rPr>
              <w:t>計算</w:t>
            </w:r>
            <w:r w:rsidR="00A6145D">
              <w:rPr>
                <w:rFonts w:asciiTheme="minorEastAsia" w:hAnsiTheme="minorEastAsia" w:hint="eastAsia"/>
                <w:color w:val="000000" w:themeColor="text1"/>
                <w:sz w:val="18"/>
                <w:szCs w:val="18"/>
              </w:rPr>
              <w:t>、</w:t>
            </w:r>
            <w:r w:rsidRPr="00420F44">
              <w:rPr>
                <w:rFonts w:asciiTheme="minorEastAsia" w:hAnsiTheme="minorEastAsia" w:hint="eastAsia"/>
                <w:color w:val="000000" w:themeColor="text1"/>
                <w:sz w:val="18"/>
                <w:szCs w:val="18"/>
              </w:rPr>
              <w:t>通信の特性等の原理・法則と</w:t>
            </w:r>
            <w:r w:rsidR="00A6145D">
              <w:rPr>
                <w:rFonts w:asciiTheme="minorEastAsia" w:hAnsiTheme="minorEastAsia" w:hint="eastAsia"/>
                <w:color w:val="000000" w:themeColor="text1"/>
                <w:sz w:val="18"/>
                <w:szCs w:val="18"/>
              </w:rPr>
              <w:t>、</w:t>
            </w:r>
            <w:r w:rsidRPr="00420F44">
              <w:rPr>
                <w:rFonts w:asciiTheme="minorEastAsia" w:hAnsiTheme="minorEastAsia" w:hint="eastAsia"/>
                <w:color w:val="000000" w:themeColor="text1"/>
                <w:sz w:val="18"/>
                <w:szCs w:val="18"/>
              </w:rPr>
              <w:t>情報のデジタル化や処理の自動化</w:t>
            </w:r>
            <w:r w:rsidR="00A6145D">
              <w:rPr>
                <w:rFonts w:asciiTheme="minorEastAsia" w:hAnsiTheme="minorEastAsia" w:hint="eastAsia"/>
                <w:color w:val="000000" w:themeColor="text1"/>
                <w:sz w:val="18"/>
                <w:szCs w:val="18"/>
              </w:rPr>
              <w:t>、</w:t>
            </w:r>
            <w:r w:rsidRPr="00420F44">
              <w:rPr>
                <w:rFonts w:asciiTheme="minorEastAsia" w:hAnsiTheme="minorEastAsia" w:hint="eastAsia"/>
                <w:color w:val="000000" w:themeColor="text1"/>
                <w:sz w:val="18"/>
                <w:szCs w:val="18"/>
              </w:rPr>
              <w:t>システム化</w:t>
            </w:r>
            <w:r w:rsidR="00A6145D">
              <w:rPr>
                <w:rFonts w:asciiTheme="minorEastAsia" w:hAnsiTheme="minorEastAsia" w:hint="eastAsia"/>
                <w:color w:val="000000" w:themeColor="text1"/>
                <w:sz w:val="18"/>
                <w:szCs w:val="18"/>
              </w:rPr>
              <w:t>、</w:t>
            </w:r>
            <w:r w:rsidRPr="00420F44">
              <w:rPr>
                <w:rFonts w:asciiTheme="minorEastAsia" w:hAnsiTheme="minorEastAsia" w:hint="eastAsia"/>
                <w:color w:val="000000" w:themeColor="text1"/>
                <w:sz w:val="18"/>
                <w:szCs w:val="18"/>
              </w:rPr>
              <w:t>情報セキュリティ等に関わる基礎的な技術の仕組み及び情報モラルの必要性について理解すること。</w:t>
            </w:r>
          </w:p>
        </w:tc>
      </w:tr>
      <w:tr w:rsidR="006F6F55" w:rsidRPr="00B95965" w:rsidTr="00B550B3">
        <w:trPr>
          <w:trHeight w:val="978"/>
          <w:tblHeader/>
        </w:trPr>
        <w:tc>
          <w:tcPr>
            <w:tcW w:w="1844" w:type="dxa"/>
            <w:tcBorders>
              <w:bottom w:val="single" w:sz="6" w:space="0" w:color="auto"/>
            </w:tcBorders>
          </w:tcPr>
          <w:p w:rsidR="006F6F55" w:rsidRPr="00B95965" w:rsidRDefault="006F6F55" w:rsidP="006F6F55">
            <w:pPr>
              <w:spacing w:line="240" w:lineRule="exact"/>
              <w:rPr>
                <w:rFonts w:asciiTheme="minorEastAsia" w:hAnsiTheme="minorEastAsia"/>
                <w:sz w:val="18"/>
                <w:szCs w:val="18"/>
              </w:rPr>
            </w:pPr>
            <w:r w:rsidRPr="00B95965">
              <w:rPr>
                <w:rFonts w:asciiTheme="minorEastAsia" w:hAnsiTheme="minorEastAsia" w:hint="eastAsia"/>
                <w:sz w:val="18"/>
                <w:szCs w:val="18"/>
              </w:rPr>
              <w:t>中学校・家庭</w:t>
            </w:r>
          </w:p>
        </w:tc>
        <w:tc>
          <w:tcPr>
            <w:tcW w:w="8930" w:type="dxa"/>
            <w:tcBorders>
              <w:bottom w:val="single" w:sz="6" w:space="0" w:color="auto"/>
            </w:tcBorders>
            <w:shd w:val="clear" w:color="auto" w:fill="auto"/>
          </w:tcPr>
          <w:p w:rsidR="006F6F55" w:rsidRPr="00D416F8" w:rsidRDefault="006F6F55" w:rsidP="006F6F55">
            <w:pPr>
              <w:spacing w:line="220" w:lineRule="exact"/>
              <w:rPr>
                <w:rFonts w:asciiTheme="minorEastAsia" w:hAnsiTheme="minorEastAsia"/>
                <w:color w:val="000000" w:themeColor="text1"/>
                <w:sz w:val="18"/>
                <w:szCs w:val="18"/>
              </w:rPr>
            </w:pPr>
            <w:r w:rsidRPr="00D416F8">
              <w:rPr>
                <w:rFonts w:asciiTheme="minorEastAsia" w:hAnsiTheme="minorEastAsia" w:hint="eastAsia"/>
                <w:color w:val="000000" w:themeColor="text1"/>
                <w:sz w:val="18"/>
                <w:szCs w:val="18"/>
              </w:rPr>
              <w:t xml:space="preserve">≪　中学校学習指導要領　</w:t>
            </w:r>
            <w:r w:rsidR="00785FC9" w:rsidRPr="00D416F8">
              <w:rPr>
                <w:rFonts w:asciiTheme="minorEastAsia" w:hAnsiTheme="minorEastAsia" w:hint="eastAsia"/>
                <w:color w:val="000000" w:themeColor="text1"/>
                <w:sz w:val="18"/>
                <w:szCs w:val="18"/>
              </w:rPr>
              <w:t>P13</w:t>
            </w:r>
            <w:r w:rsidR="00785FC9" w:rsidRPr="00D416F8">
              <w:rPr>
                <w:rFonts w:asciiTheme="minorEastAsia" w:hAnsiTheme="minorEastAsia"/>
                <w:color w:val="000000" w:themeColor="text1"/>
                <w:sz w:val="18"/>
                <w:szCs w:val="18"/>
              </w:rPr>
              <w:t>9</w:t>
            </w:r>
            <w:r w:rsidRPr="00D416F8">
              <w:rPr>
                <w:rFonts w:asciiTheme="minorEastAsia" w:hAnsiTheme="minorEastAsia" w:hint="eastAsia"/>
                <w:color w:val="000000" w:themeColor="text1"/>
                <w:sz w:val="18"/>
                <w:szCs w:val="18"/>
              </w:rPr>
              <w:t xml:space="preserve">　技術・家庭</w:t>
            </w:r>
            <w:r w:rsidR="006E5A37">
              <w:rPr>
                <w:rFonts w:asciiTheme="minorEastAsia" w:hAnsiTheme="minorEastAsia" w:hint="eastAsia"/>
                <w:color w:val="000000" w:themeColor="text1"/>
                <w:sz w:val="18"/>
                <w:szCs w:val="18"/>
              </w:rPr>
              <w:t xml:space="preserve">　</w:t>
            </w:r>
            <w:r w:rsidRPr="00D416F8">
              <w:rPr>
                <w:rFonts w:asciiTheme="minorEastAsia" w:hAnsiTheme="minorEastAsia" w:hint="eastAsia"/>
                <w:color w:val="000000" w:themeColor="text1"/>
                <w:sz w:val="18"/>
                <w:szCs w:val="18"/>
              </w:rPr>
              <w:t>〔家庭分野〕</w:t>
            </w:r>
            <w:r w:rsidR="00785FC9" w:rsidRPr="00D416F8">
              <w:rPr>
                <w:rFonts w:asciiTheme="minorEastAsia" w:hAnsiTheme="minorEastAsia" w:hint="eastAsia"/>
                <w:color w:val="000000" w:themeColor="text1"/>
                <w:sz w:val="18"/>
                <w:szCs w:val="18"/>
              </w:rPr>
              <w:t xml:space="preserve">　</w:t>
            </w:r>
            <w:r w:rsidRPr="00D416F8">
              <w:rPr>
                <w:rFonts w:asciiTheme="minorEastAsia" w:hAnsiTheme="minorEastAsia" w:hint="eastAsia"/>
                <w:color w:val="000000" w:themeColor="text1"/>
                <w:sz w:val="18"/>
                <w:szCs w:val="18"/>
              </w:rPr>
              <w:t>２内容　≫</w:t>
            </w:r>
          </w:p>
          <w:p w:rsidR="00785FC9" w:rsidRPr="00D416F8" w:rsidRDefault="00D6274E" w:rsidP="00785FC9">
            <w:pPr>
              <w:spacing w:line="220" w:lineRule="exact"/>
              <w:ind w:leftChars="100" w:left="300" w:hangingChars="50" w:hanging="90"/>
              <w:rPr>
                <w:rFonts w:asciiTheme="minorEastAsia" w:hAnsiTheme="minorEastAsia"/>
                <w:color w:val="000000" w:themeColor="text1"/>
                <w:sz w:val="18"/>
                <w:szCs w:val="18"/>
              </w:rPr>
            </w:pPr>
            <w:r w:rsidRPr="00D416F8">
              <w:rPr>
                <w:rFonts w:asciiTheme="minorEastAsia" w:hAnsiTheme="minorEastAsia" w:hint="eastAsia"/>
                <w:color w:val="000000" w:themeColor="text1"/>
                <w:sz w:val="18"/>
                <w:szCs w:val="18"/>
              </w:rPr>
              <w:t>Ｃ</w:t>
            </w:r>
            <w:r w:rsidR="00785FC9" w:rsidRPr="00D416F8">
              <w:rPr>
                <w:rFonts w:asciiTheme="minorEastAsia" w:hAnsiTheme="minorEastAsia" w:hint="eastAsia"/>
                <w:color w:val="000000" w:themeColor="text1"/>
                <w:sz w:val="18"/>
                <w:szCs w:val="18"/>
              </w:rPr>
              <w:t xml:space="preserve">　消費生活・環境</w:t>
            </w:r>
          </w:p>
          <w:p w:rsidR="00785FC9" w:rsidRPr="00D416F8" w:rsidRDefault="00785FC9" w:rsidP="00785FC9">
            <w:pPr>
              <w:spacing w:line="220" w:lineRule="exact"/>
              <w:ind w:leftChars="100" w:left="210" w:firstLineChars="100" w:firstLine="180"/>
              <w:rPr>
                <w:rFonts w:asciiTheme="minorEastAsia" w:hAnsiTheme="minorEastAsia"/>
                <w:color w:val="000000" w:themeColor="text1"/>
                <w:sz w:val="18"/>
                <w:szCs w:val="18"/>
              </w:rPr>
            </w:pPr>
            <w:r w:rsidRPr="00D416F8">
              <w:rPr>
                <w:rFonts w:asciiTheme="minorEastAsia" w:hAnsiTheme="minorEastAsia" w:hint="eastAsia"/>
                <w:color w:val="000000" w:themeColor="text1"/>
                <w:sz w:val="18"/>
                <w:szCs w:val="18"/>
              </w:rPr>
              <w:t>(</w:t>
            </w:r>
            <w:r w:rsidRPr="00D416F8">
              <w:rPr>
                <w:rFonts w:asciiTheme="minorEastAsia" w:hAnsiTheme="minorEastAsia"/>
                <w:color w:val="000000" w:themeColor="text1"/>
                <w:sz w:val="18"/>
                <w:szCs w:val="18"/>
              </w:rPr>
              <w:t>2</w:t>
            </w:r>
            <w:r w:rsidRPr="00D416F8">
              <w:rPr>
                <w:rFonts w:asciiTheme="minorEastAsia" w:hAnsiTheme="minorEastAsia" w:hint="eastAsia"/>
                <w:color w:val="000000" w:themeColor="text1"/>
                <w:sz w:val="18"/>
                <w:szCs w:val="18"/>
              </w:rPr>
              <w:t>)　消費者の権利と責任</w:t>
            </w:r>
          </w:p>
          <w:p w:rsidR="00785FC9" w:rsidRPr="00D14058" w:rsidRDefault="00785FC9" w:rsidP="00785FC9">
            <w:pPr>
              <w:spacing w:line="220" w:lineRule="exact"/>
              <w:ind w:leftChars="331" w:left="875" w:hangingChars="100" w:hanging="180"/>
              <w:rPr>
                <w:rFonts w:asciiTheme="minorEastAsia" w:hAnsiTheme="minorEastAsia"/>
                <w:color w:val="000000" w:themeColor="text1"/>
                <w:sz w:val="18"/>
                <w:szCs w:val="18"/>
                <w:highlight w:val="yellow"/>
              </w:rPr>
            </w:pPr>
            <w:r w:rsidRPr="00D416F8">
              <w:rPr>
                <w:rFonts w:asciiTheme="minorEastAsia" w:hAnsiTheme="minorEastAsia" w:hint="eastAsia"/>
                <w:color w:val="000000" w:themeColor="text1"/>
                <w:sz w:val="18"/>
                <w:szCs w:val="18"/>
              </w:rPr>
              <w:t>ア　消費者の基本的な権利と責任</w:t>
            </w:r>
            <w:r w:rsidR="00A6145D">
              <w:rPr>
                <w:rFonts w:asciiTheme="minorEastAsia" w:hAnsiTheme="minorEastAsia" w:hint="eastAsia"/>
                <w:color w:val="000000" w:themeColor="text1"/>
                <w:sz w:val="18"/>
                <w:szCs w:val="18"/>
              </w:rPr>
              <w:t>、</w:t>
            </w:r>
            <w:r w:rsidRPr="00D416F8">
              <w:rPr>
                <w:rFonts w:asciiTheme="minorEastAsia" w:hAnsiTheme="minorEastAsia" w:hint="eastAsia"/>
                <w:color w:val="000000" w:themeColor="text1"/>
                <w:sz w:val="18"/>
                <w:szCs w:val="18"/>
              </w:rPr>
              <w:t>自分や家族の消費生活が環境や社会に及ぼす影響について理解すること。</w:t>
            </w:r>
          </w:p>
        </w:tc>
      </w:tr>
      <w:tr w:rsidR="006F6F55" w:rsidRPr="00B95965" w:rsidTr="00B550B3">
        <w:trPr>
          <w:trHeight w:val="681"/>
          <w:tblHeader/>
        </w:trPr>
        <w:tc>
          <w:tcPr>
            <w:tcW w:w="1844" w:type="dxa"/>
            <w:tcBorders>
              <w:top w:val="single" w:sz="6" w:space="0" w:color="auto"/>
              <w:bottom w:val="single" w:sz="12" w:space="0" w:color="auto"/>
            </w:tcBorders>
          </w:tcPr>
          <w:p w:rsidR="006F6F55" w:rsidRPr="00B95965" w:rsidRDefault="006F6F55" w:rsidP="006F6F55">
            <w:pPr>
              <w:spacing w:line="240" w:lineRule="exact"/>
              <w:rPr>
                <w:rFonts w:asciiTheme="minorEastAsia" w:hAnsiTheme="minorEastAsia"/>
                <w:sz w:val="18"/>
                <w:szCs w:val="18"/>
              </w:rPr>
            </w:pPr>
            <w:r w:rsidRPr="00B95965">
              <w:rPr>
                <w:rFonts w:asciiTheme="minorEastAsia" w:hAnsiTheme="minorEastAsia" w:hint="eastAsia"/>
                <w:sz w:val="18"/>
                <w:szCs w:val="18"/>
              </w:rPr>
              <w:t>中学校・英語</w:t>
            </w:r>
          </w:p>
        </w:tc>
        <w:tc>
          <w:tcPr>
            <w:tcW w:w="8930" w:type="dxa"/>
            <w:tcBorders>
              <w:top w:val="single" w:sz="6" w:space="0" w:color="auto"/>
              <w:bottom w:val="single" w:sz="12" w:space="0" w:color="auto"/>
            </w:tcBorders>
            <w:shd w:val="clear" w:color="auto" w:fill="auto"/>
          </w:tcPr>
          <w:p w:rsidR="006F6F55" w:rsidRPr="0043633C" w:rsidRDefault="006F6F55" w:rsidP="006F6F55">
            <w:pPr>
              <w:pStyle w:val="a6"/>
              <w:spacing w:line="220" w:lineRule="exact"/>
              <w:ind w:leftChars="0" w:left="0"/>
              <w:rPr>
                <w:rFonts w:asciiTheme="minorEastAsia" w:hAnsiTheme="minorEastAsia"/>
                <w:color w:val="000000" w:themeColor="text1"/>
                <w:sz w:val="18"/>
                <w:szCs w:val="18"/>
              </w:rPr>
            </w:pPr>
            <w:r w:rsidRPr="0043633C">
              <w:rPr>
                <w:rFonts w:asciiTheme="minorEastAsia" w:hAnsiTheme="minorEastAsia" w:hint="eastAsia"/>
                <w:color w:val="000000" w:themeColor="text1"/>
                <w:sz w:val="18"/>
                <w:szCs w:val="18"/>
              </w:rPr>
              <w:t xml:space="preserve">≪　中学校学習指導要領　</w:t>
            </w:r>
            <w:r w:rsidR="00156EBD" w:rsidRPr="0043633C">
              <w:rPr>
                <w:rFonts w:asciiTheme="minorEastAsia" w:hAnsiTheme="minorEastAsia" w:hint="eastAsia"/>
                <w:color w:val="000000" w:themeColor="text1"/>
                <w:sz w:val="18"/>
                <w:szCs w:val="18"/>
              </w:rPr>
              <w:t>P14</w:t>
            </w:r>
            <w:r w:rsidR="00156EBD" w:rsidRPr="0043633C">
              <w:rPr>
                <w:rFonts w:asciiTheme="minorEastAsia" w:hAnsiTheme="minorEastAsia"/>
                <w:color w:val="000000" w:themeColor="text1"/>
                <w:sz w:val="18"/>
                <w:szCs w:val="18"/>
              </w:rPr>
              <w:t>8</w:t>
            </w:r>
            <w:r w:rsidRPr="0043633C">
              <w:rPr>
                <w:rFonts w:asciiTheme="minorEastAsia" w:hAnsiTheme="minorEastAsia" w:hint="eastAsia"/>
                <w:color w:val="000000" w:themeColor="text1"/>
                <w:sz w:val="18"/>
                <w:szCs w:val="18"/>
              </w:rPr>
              <w:t xml:space="preserve">　外国語　英語　２内容　≫</w:t>
            </w:r>
          </w:p>
          <w:p w:rsidR="006F6F55" w:rsidRPr="0043633C" w:rsidRDefault="00156EBD" w:rsidP="00156EBD">
            <w:pPr>
              <w:spacing w:line="220" w:lineRule="exact"/>
              <w:ind w:firstLineChars="100" w:firstLine="180"/>
              <w:rPr>
                <w:rFonts w:asciiTheme="minorEastAsia" w:hAnsiTheme="minorEastAsia"/>
                <w:color w:val="000000" w:themeColor="text1"/>
                <w:sz w:val="18"/>
                <w:szCs w:val="18"/>
              </w:rPr>
            </w:pPr>
            <w:r w:rsidRPr="0043633C">
              <w:rPr>
                <w:rFonts w:asciiTheme="minorEastAsia" w:hAnsiTheme="minorEastAsia" w:hint="eastAsia"/>
                <w:color w:val="000000" w:themeColor="text1"/>
                <w:sz w:val="18"/>
                <w:szCs w:val="18"/>
              </w:rPr>
              <w:t xml:space="preserve">(3)　</w:t>
            </w:r>
            <w:r w:rsidR="006F6F55" w:rsidRPr="0043633C">
              <w:rPr>
                <w:rFonts w:asciiTheme="minorEastAsia" w:hAnsiTheme="minorEastAsia" w:hint="eastAsia"/>
                <w:color w:val="000000" w:themeColor="text1"/>
                <w:sz w:val="18"/>
                <w:szCs w:val="18"/>
              </w:rPr>
              <w:t>言語活動及び言語の働きに関する事項</w:t>
            </w:r>
          </w:p>
          <w:p w:rsidR="006F6F55" w:rsidRPr="0043633C" w:rsidRDefault="006F6F55" w:rsidP="00156EBD">
            <w:pPr>
              <w:spacing w:line="220" w:lineRule="exact"/>
              <w:ind w:firstLineChars="250" w:firstLine="450"/>
              <w:rPr>
                <w:rFonts w:asciiTheme="minorEastAsia" w:hAnsiTheme="minorEastAsia"/>
                <w:color w:val="000000" w:themeColor="text1"/>
                <w:sz w:val="18"/>
                <w:szCs w:val="18"/>
              </w:rPr>
            </w:pPr>
            <w:r w:rsidRPr="0043633C">
              <w:rPr>
                <w:rFonts w:asciiTheme="minorEastAsia" w:hAnsiTheme="minorEastAsia" w:hint="eastAsia"/>
                <w:color w:val="000000" w:themeColor="text1"/>
                <w:sz w:val="18"/>
                <w:szCs w:val="18"/>
              </w:rPr>
              <w:t>①</w:t>
            </w:r>
            <w:r w:rsidR="00156EBD" w:rsidRPr="0043633C">
              <w:rPr>
                <w:rFonts w:asciiTheme="minorEastAsia" w:hAnsiTheme="minorEastAsia" w:hint="eastAsia"/>
                <w:color w:val="000000" w:themeColor="text1"/>
                <w:sz w:val="18"/>
                <w:szCs w:val="18"/>
              </w:rPr>
              <w:t xml:space="preserve">　</w:t>
            </w:r>
            <w:r w:rsidRPr="0043633C">
              <w:rPr>
                <w:rFonts w:asciiTheme="minorEastAsia" w:hAnsiTheme="minorEastAsia" w:hint="eastAsia"/>
                <w:color w:val="000000" w:themeColor="text1"/>
                <w:sz w:val="18"/>
                <w:szCs w:val="18"/>
              </w:rPr>
              <w:t>言語活動に関する事項</w:t>
            </w:r>
          </w:p>
          <w:p w:rsidR="00156EBD" w:rsidRPr="0043633C" w:rsidRDefault="00156EBD" w:rsidP="00156EBD">
            <w:pPr>
              <w:spacing w:line="220" w:lineRule="exact"/>
              <w:ind w:firstLineChars="350" w:firstLine="630"/>
              <w:rPr>
                <w:rFonts w:asciiTheme="minorEastAsia" w:hAnsiTheme="minorEastAsia"/>
                <w:color w:val="000000" w:themeColor="text1"/>
                <w:sz w:val="18"/>
                <w:szCs w:val="18"/>
              </w:rPr>
            </w:pPr>
            <w:r w:rsidRPr="0043633C">
              <w:rPr>
                <w:rFonts w:asciiTheme="minorEastAsia" w:hAnsiTheme="minorEastAsia" w:hint="eastAsia"/>
                <w:color w:val="000000" w:themeColor="text1"/>
                <w:sz w:val="18"/>
                <w:szCs w:val="18"/>
              </w:rPr>
              <w:t>イ　聞くこと</w:t>
            </w:r>
          </w:p>
          <w:p w:rsidR="00156EBD" w:rsidRPr="00156EBD" w:rsidRDefault="00156EBD" w:rsidP="00F0570E">
            <w:pPr>
              <w:spacing w:line="220" w:lineRule="exact"/>
              <w:ind w:leftChars="355" w:left="1026" w:hangingChars="156" w:hanging="281"/>
              <w:rPr>
                <w:rFonts w:asciiTheme="minorEastAsia" w:hAnsiTheme="minorEastAsia"/>
                <w:color w:val="FF0000"/>
                <w:sz w:val="18"/>
                <w:szCs w:val="18"/>
              </w:rPr>
            </w:pPr>
            <w:r w:rsidRPr="0043633C">
              <w:rPr>
                <w:rFonts w:asciiTheme="minorEastAsia" w:hAnsiTheme="minorEastAsia" w:hint="eastAsia"/>
                <w:color w:val="000000" w:themeColor="text1"/>
                <w:sz w:val="18"/>
                <w:szCs w:val="18"/>
              </w:rPr>
              <w:t>(ｲ)　店や公共交通機関などで用いられる簡単なアナウンスなどから</w:t>
            </w:r>
            <w:r w:rsidR="00A6145D">
              <w:rPr>
                <w:rFonts w:asciiTheme="minorEastAsia" w:hAnsiTheme="minorEastAsia" w:hint="eastAsia"/>
                <w:color w:val="000000" w:themeColor="text1"/>
                <w:sz w:val="18"/>
                <w:szCs w:val="18"/>
              </w:rPr>
              <w:t>、</w:t>
            </w:r>
            <w:r w:rsidRPr="0043633C">
              <w:rPr>
                <w:rFonts w:asciiTheme="minorEastAsia" w:hAnsiTheme="minorEastAsia" w:hint="eastAsia"/>
                <w:color w:val="000000" w:themeColor="text1"/>
                <w:sz w:val="18"/>
                <w:szCs w:val="18"/>
              </w:rPr>
              <w:t>自分が必要とする情報を聞き取る活動</w:t>
            </w:r>
            <w:r w:rsidR="00E47481">
              <w:rPr>
                <w:rFonts w:asciiTheme="minorEastAsia" w:hAnsiTheme="minorEastAsia" w:hint="eastAsia"/>
                <w:color w:val="000000" w:themeColor="text1"/>
                <w:sz w:val="18"/>
                <w:szCs w:val="18"/>
              </w:rPr>
              <w:t>。</w:t>
            </w:r>
          </w:p>
        </w:tc>
      </w:tr>
      <w:tr w:rsidR="006F6F55" w:rsidRPr="00B95965" w:rsidTr="00B550B3">
        <w:tblPrEx>
          <w:tblCellMar>
            <w:left w:w="99" w:type="dxa"/>
            <w:right w:w="99" w:type="dxa"/>
          </w:tblCellMar>
          <w:tblLook w:val="0000" w:firstRow="0" w:lastRow="0" w:firstColumn="0" w:lastColumn="0" w:noHBand="0" w:noVBand="0"/>
        </w:tblPrEx>
        <w:trPr>
          <w:trHeight w:val="672"/>
          <w:tblHeader/>
        </w:trPr>
        <w:tc>
          <w:tcPr>
            <w:tcW w:w="10774" w:type="dxa"/>
            <w:gridSpan w:val="2"/>
            <w:tcBorders>
              <w:top w:val="single" w:sz="12" w:space="0" w:color="auto"/>
              <w:left w:val="nil"/>
              <w:bottom w:val="single" w:sz="12" w:space="0" w:color="auto"/>
              <w:right w:val="nil"/>
            </w:tcBorders>
            <w:vAlign w:val="bottom"/>
          </w:tcPr>
          <w:p w:rsidR="00515E45" w:rsidRDefault="00515E45" w:rsidP="006F6F55">
            <w:pPr>
              <w:widowControl/>
              <w:shd w:val="clear" w:color="auto" w:fill="FFFFFF"/>
              <w:rPr>
                <w:rFonts w:asciiTheme="minorEastAsia" w:hAnsiTheme="minorEastAsia"/>
                <w:sz w:val="24"/>
                <w:szCs w:val="18"/>
              </w:rPr>
            </w:pPr>
          </w:p>
          <w:p w:rsidR="00515E45" w:rsidRDefault="00515E45" w:rsidP="006F6F55">
            <w:pPr>
              <w:widowControl/>
              <w:shd w:val="clear" w:color="auto" w:fill="FFFFFF"/>
              <w:rPr>
                <w:rFonts w:asciiTheme="minorEastAsia" w:hAnsiTheme="minorEastAsia"/>
                <w:sz w:val="24"/>
                <w:szCs w:val="18"/>
              </w:rPr>
            </w:pPr>
          </w:p>
          <w:p w:rsidR="006F6F55" w:rsidRPr="00B95965" w:rsidRDefault="006F6F55" w:rsidP="006F6F55">
            <w:pPr>
              <w:widowControl/>
              <w:shd w:val="clear" w:color="auto" w:fill="FFFFFF"/>
              <w:rPr>
                <w:rFonts w:asciiTheme="minorEastAsia" w:hAnsiTheme="minorEastAsia"/>
                <w:sz w:val="24"/>
                <w:szCs w:val="18"/>
              </w:rPr>
            </w:pPr>
            <w:r w:rsidRPr="00B95965">
              <w:rPr>
                <w:rFonts w:asciiTheme="minorEastAsia" w:hAnsiTheme="minorEastAsia" w:hint="eastAsia"/>
                <w:sz w:val="24"/>
                <w:szCs w:val="18"/>
              </w:rPr>
              <w:t>【高等学校】</w:t>
            </w:r>
          </w:p>
        </w:tc>
      </w:tr>
      <w:tr w:rsidR="006F6F55" w:rsidRPr="00B95965" w:rsidTr="008D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1844" w:type="dxa"/>
            <w:tcBorders>
              <w:top w:val="single" w:sz="12" w:space="0" w:color="auto"/>
              <w:left w:val="single" w:sz="12" w:space="0" w:color="auto"/>
              <w:bottom w:val="double" w:sz="4" w:space="0" w:color="auto"/>
            </w:tcBorders>
            <w:vAlign w:val="center"/>
          </w:tcPr>
          <w:p w:rsidR="006F6F55" w:rsidRPr="00B95965" w:rsidRDefault="006F6F55" w:rsidP="008D7938">
            <w:pPr>
              <w:spacing w:line="240" w:lineRule="exact"/>
              <w:rPr>
                <w:rFonts w:asciiTheme="minorEastAsia" w:hAnsiTheme="minorEastAsia"/>
                <w:sz w:val="18"/>
                <w:szCs w:val="18"/>
              </w:rPr>
            </w:pPr>
            <w:r w:rsidRPr="00B95965">
              <w:rPr>
                <w:rFonts w:asciiTheme="minorEastAsia" w:hAnsiTheme="minorEastAsia" w:hint="eastAsia"/>
                <w:sz w:val="18"/>
                <w:szCs w:val="18"/>
              </w:rPr>
              <w:t>校種</w:t>
            </w:r>
            <w:r>
              <w:rPr>
                <w:rFonts w:asciiTheme="minorEastAsia" w:hAnsiTheme="minorEastAsia" w:hint="eastAsia"/>
                <w:sz w:val="18"/>
                <w:szCs w:val="18"/>
              </w:rPr>
              <w:t>等</w:t>
            </w:r>
            <w:r w:rsidRPr="00B95965">
              <w:rPr>
                <w:rFonts w:asciiTheme="minorEastAsia" w:hAnsiTheme="minorEastAsia" w:hint="eastAsia"/>
                <w:sz w:val="18"/>
                <w:szCs w:val="18"/>
              </w:rPr>
              <w:t>・教科</w:t>
            </w:r>
            <w:r>
              <w:rPr>
                <w:rFonts w:asciiTheme="minorEastAsia" w:hAnsiTheme="minorEastAsia" w:hint="eastAsia"/>
                <w:sz w:val="18"/>
                <w:szCs w:val="18"/>
              </w:rPr>
              <w:t>（科目）</w:t>
            </w:r>
          </w:p>
        </w:tc>
        <w:tc>
          <w:tcPr>
            <w:tcW w:w="8930" w:type="dxa"/>
            <w:tcBorders>
              <w:top w:val="single" w:sz="12" w:space="0" w:color="auto"/>
              <w:bottom w:val="double" w:sz="4" w:space="0" w:color="auto"/>
              <w:right w:val="single" w:sz="12" w:space="0" w:color="auto"/>
            </w:tcBorders>
            <w:vAlign w:val="center"/>
          </w:tcPr>
          <w:p w:rsidR="006F6F55" w:rsidRPr="00B95965" w:rsidRDefault="001C056C" w:rsidP="006F6F55">
            <w:pPr>
              <w:spacing w:line="240" w:lineRule="exact"/>
              <w:jc w:val="center"/>
              <w:rPr>
                <w:rFonts w:asciiTheme="minorEastAsia" w:hAnsiTheme="minorEastAsia"/>
                <w:sz w:val="18"/>
                <w:szCs w:val="18"/>
              </w:rPr>
            </w:pPr>
            <w:r w:rsidRPr="00B95965">
              <w:rPr>
                <w:rFonts w:asciiTheme="minorEastAsia" w:hAnsiTheme="minorEastAsia" w:hint="eastAsia"/>
                <w:sz w:val="18"/>
                <w:szCs w:val="18"/>
              </w:rPr>
              <w:t>模 擬 授 業 の 内 容</w:t>
            </w:r>
          </w:p>
        </w:tc>
      </w:tr>
      <w:tr w:rsidR="006F6F55" w:rsidRPr="00B95965" w:rsidTr="008D7938">
        <w:trPr>
          <w:trHeight w:val="20"/>
          <w:tblHeader/>
        </w:trPr>
        <w:tc>
          <w:tcPr>
            <w:tcW w:w="1844" w:type="dxa"/>
            <w:tcBorders>
              <w:top w:val="double" w:sz="4" w:space="0" w:color="auto"/>
            </w:tcBorders>
          </w:tcPr>
          <w:p w:rsidR="006F6F55" w:rsidRPr="00B95965" w:rsidRDefault="006F6F55" w:rsidP="006F6F55">
            <w:pPr>
              <w:spacing w:line="240" w:lineRule="exact"/>
              <w:rPr>
                <w:rFonts w:asciiTheme="minorEastAsia" w:hAnsiTheme="minorEastAsia"/>
                <w:sz w:val="18"/>
                <w:szCs w:val="18"/>
              </w:rPr>
            </w:pPr>
            <w:r w:rsidRPr="00B95965">
              <w:rPr>
                <w:rFonts w:asciiTheme="minorEastAsia" w:hAnsiTheme="minorEastAsia" w:hint="eastAsia"/>
                <w:sz w:val="18"/>
                <w:szCs w:val="18"/>
              </w:rPr>
              <w:t>高校・国語</w:t>
            </w:r>
          </w:p>
        </w:tc>
        <w:tc>
          <w:tcPr>
            <w:tcW w:w="8930" w:type="dxa"/>
            <w:tcBorders>
              <w:top w:val="double" w:sz="4" w:space="0" w:color="auto"/>
            </w:tcBorders>
            <w:shd w:val="clear" w:color="auto" w:fill="auto"/>
          </w:tcPr>
          <w:p w:rsidR="006F6F55" w:rsidRPr="002377EA" w:rsidRDefault="006F6F55" w:rsidP="006F6F55">
            <w:pPr>
              <w:spacing w:line="220" w:lineRule="exact"/>
              <w:rPr>
                <w:rFonts w:asciiTheme="minorEastAsia" w:hAnsiTheme="minorEastAsia"/>
                <w:color w:val="000000" w:themeColor="text1"/>
                <w:sz w:val="18"/>
                <w:szCs w:val="18"/>
              </w:rPr>
            </w:pPr>
            <w:r w:rsidRPr="002377EA">
              <w:rPr>
                <w:rFonts w:asciiTheme="minorEastAsia" w:hAnsiTheme="minorEastAsia" w:hint="eastAsia"/>
                <w:color w:val="000000" w:themeColor="text1"/>
                <w:sz w:val="18"/>
                <w:szCs w:val="18"/>
              </w:rPr>
              <w:t xml:space="preserve">≪　高等学校学習指導要領　</w:t>
            </w:r>
            <w:r w:rsidR="002377EA" w:rsidRPr="002377EA">
              <w:rPr>
                <w:rFonts w:asciiTheme="minorEastAsia" w:hAnsiTheme="minorEastAsia" w:hint="eastAsia"/>
                <w:color w:val="000000" w:themeColor="text1"/>
                <w:sz w:val="18"/>
                <w:szCs w:val="18"/>
              </w:rPr>
              <w:t>P34　第１</w:t>
            </w:r>
            <w:r w:rsidR="006E5A37">
              <w:rPr>
                <w:rFonts w:asciiTheme="minorEastAsia" w:hAnsiTheme="minorEastAsia" w:hint="eastAsia"/>
                <w:color w:val="000000" w:themeColor="text1"/>
                <w:sz w:val="18"/>
                <w:szCs w:val="18"/>
              </w:rPr>
              <w:t xml:space="preserve">　</w:t>
            </w:r>
            <w:r w:rsidR="002377EA" w:rsidRPr="002377EA">
              <w:rPr>
                <w:rFonts w:asciiTheme="minorEastAsia" w:hAnsiTheme="minorEastAsia" w:hint="eastAsia"/>
                <w:color w:val="000000" w:themeColor="text1"/>
                <w:sz w:val="18"/>
                <w:szCs w:val="18"/>
              </w:rPr>
              <w:t>現代の国語</w:t>
            </w:r>
            <w:r w:rsidRPr="002377EA">
              <w:rPr>
                <w:rFonts w:asciiTheme="minorEastAsia" w:hAnsiTheme="minorEastAsia" w:hint="eastAsia"/>
                <w:color w:val="000000" w:themeColor="text1"/>
                <w:sz w:val="18"/>
                <w:szCs w:val="18"/>
              </w:rPr>
              <w:t xml:space="preserve">　２内容　≫</w:t>
            </w:r>
          </w:p>
          <w:p w:rsidR="00E97826" w:rsidRPr="002377EA" w:rsidRDefault="002377EA" w:rsidP="00E97826">
            <w:pPr>
              <w:spacing w:line="220" w:lineRule="exact"/>
              <w:ind w:leftChars="50" w:left="105"/>
              <w:rPr>
                <w:rFonts w:asciiTheme="minorEastAsia" w:hAnsiTheme="minorEastAsia"/>
                <w:color w:val="000000" w:themeColor="text1"/>
                <w:sz w:val="18"/>
                <w:szCs w:val="18"/>
              </w:rPr>
            </w:pPr>
            <w:r w:rsidRPr="002377EA">
              <w:rPr>
                <w:rFonts w:asciiTheme="minorEastAsia" w:hAnsiTheme="minorEastAsia" w:hint="eastAsia"/>
                <w:color w:val="000000" w:themeColor="text1"/>
                <w:sz w:val="18"/>
                <w:szCs w:val="18"/>
              </w:rPr>
              <w:t>Ｂ</w:t>
            </w:r>
            <w:r w:rsidR="00E97826" w:rsidRPr="002377EA">
              <w:rPr>
                <w:rFonts w:asciiTheme="minorEastAsia" w:hAnsiTheme="minorEastAsia" w:hint="eastAsia"/>
                <w:color w:val="000000" w:themeColor="text1"/>
                <w:sz w:val="18"/>
                <w:szCs w:val="18"/>
              </w:rPr>
              <w:t xml:space="preserve">　書くこと</w:t>
            </w:r>
          </w:p>
          <w:p w:rsidR="00E97826" w:rsidRPr="002377EA" w:rsidRDefault="00E97826" w:rsidP="00E97826">
            <w:pPr>
              <w:spacing w:line="220" w:lineRule="exact"/>
              <w:ind w:firstLineChars="150" w:firstLine="270"/>
              <w:rPr>
                <w:rFonts w:asciiTheme="minorEastAsia" w:hAnsiTheme="minorEastAsia"/>
                <w:color w:val="000000" w:themeColor="text1"/>
                <w:sz w:val="18"/>
                <w:szCs w:val="18"/>
              </w:rPr>
            </w:pPr>
            <w:r w:rsidRPr="002377EA">
              <w:rPr>
                <w:rFonts w:asciiTheme="minorEastAsia" w:hAnsiTheme="minorEastAsia" w:hint="eastAsia"/>
                <w:color w:val="000000" w:themeColor="text1"/>
                <w:sz w:val="18"/>
                <w:szCs w:val="18"/>
              </w:rPr>
              <w:t>(1)　書くことに関する次の事項を身に付けることができるよう指導する。</w:t>
            </w:r>
          </w:p>
          <w:p w:rsidR="00E97826" w:rsidRPr="00E97826" w:rsidRDefault="00E97826" w:rsidP="002377EA">
            <w:pPr>
              <w:spacing w:line="220" w:lineRule="exact"/>
              <w:ind w:leftChars="265" w:left="736" w:hangingChars="100" w:hanging="180"/>
              <w:rPr>
                <w:rFonts w:asciiTheme="minorEastAsia" w:hAnsiTheme="minorEastAsia"/>
                <w:color w:val="FF0000"/>
                <w:sz w:val="18"/>
                <w:szCs w:val="18"/>
              </w:rPr>
            </w:pPr>
            <w:r w:rsidRPr="002377EA">
              <w:rPr>
                <w:rFonts w:asciiTheme="minorEastAsia" w:hAnsiTheme="minorEastAsia" w:hint="eastAsia"/>
                <w:color w:val="000000" w:themeColor="text1"/>
                <w:sz w:val="18"/>
                <w:szCs w:val="18"/>
              </w:rPr>
              <w:t>イ　読み手の理解が得られるよう</w:t>
            </w:r>
            <w:r w:rsidR="00A6145D">
              <w:rPr>
                <w:rFonts w:asciiTheme="minorEastAsia" w:hAnsiTheme="minorEastAsia" w:hint="eastAsia"/>
                <w:color w:val="000000" w:themeColor="text1"/>
                <w:sz w:val="18"/>
                <w:szCs w:val="18"/>
              </w:rPr>
              <w:t>、</w:t>
            </w:r>
            <w:r w:rsidRPr="002377EA">
              <w:rPr>
                <w:rFonts w:asciiTheme="minorEastAsia" w:hAnsiTheme="minorEastAsia" w:hint="eastAsia"/>
                <w:color w:val="000000" w:themeColor="text1"/>
                <w:sz w:val="18"/>
                <w:szCs w:val="18"/>
              </w:rPr>
              <w:t>論理の展開</w:t>
            </w:r>
            <w:r w:rsidR="00A6145D">
              <w:rPr>
                <w:rFonts w:asciiTheme="minorEastAsia" w:hAnsiTheme="minorEastAsia" w:hint="eastAsia"/>
                <w:color w:val="000000" w:themeColor="text1"/>
                <w:sz w:val="18"/>
                <w:szCs w:val="18"/>
              </w:rPr>
              <w:t>、</w:t>
            </w:r>
            <w:r w:rsidRPr="002377EA">
              <w:rPr>
                <w:rFonts w:asciiTheme="minorEastAsia" w:hAnsiTheme="minorEastAsia" w:hint="eastAsia"/>
                <w:color w:val="000000" w:themeColor="text1"/>
                <w:sz w:val="18"/>
                <w:szCs w:val="18"/>
              </w:rPr>
              <w:t>情報の分量や重要度などを考えて</w:t>
            </w:r>
            <w:r w:rsidR="00A6145D">
              <w:rPr>
                <w:rFonts w:asciiTheme="minorEastAsia" w:hAnsiTheme="minorEastAsia" w:hint="eastAsia"/>
                <w:color w:val="000000" w:themeColor="text1"/>
                <w:sz w:val="18"/>
                <w:szCs w:val="18"/>
              </w:rPr>
              <w:t>、</w:t>
            </w:r>
            <w:r w:rsidRPr="002377EA">
              <w:rPr>
                <w:rFonts w:asciiTheme="minorEastAsia" w:hAnsiTheme="minorEastAsia" w:hint="eastAsia"/>
                <w:color w:val="000000" w:themeColor="text1"/>
                <w:sz w:val="18"/>
                <w:szCs w:val="18"/>
              </w:rPr>
              <w:t>文章の構成や展開を工夫すること。</w:t>
            </w:r>
          </w:p>
        </w:tc>
      </w:tr>
      <w:tr w:rsidR="006F6F55" w:rsidRPr="00B95965" w:rsidTr="008D7938">
        <w:trPr>
          <w:trHeight w:val="20"/>
          <w:tblHeader/>
        </w:trPr>
        <w:tc>
          <w:tcPr>
            <w:tcW w:w="1844" w:type="dxa"/>
            <w:tcBorders>
              <w:bottom w:val="single" w:sz="4" w:space="0" w:color="auto"/>
            </w:tcBorders>
          </w:tcPr>
          <w:p w:rsidR="006F6F55" w:rsidRPr="00B95965" w:rsidRDefault="006F6F55" w:rsidP="006F6F55">
            <w:pPr>
              <w:spacing w:line="240" w:lineRule="exact"/>
              <w:rPr>
                <w:rFonts w:asciiTheme="minorEastAsia" w:hAnsiTheme="minorEastAsia"/>
                <w:sz w:val="18"/>
                <w:szCs w:val="18"/>
              </w:rPr>
            </w:pPr>
            <w:r w:rsidRPr="00B95965">
              <w:rPr>
                <w:rFonts w:asciiTheme="minorEastAsia" w:hAnsiTheme="minorEastAsia" w:hint="eastAsia"/>
                <w:sz w:val="18"/>
                <w:szCs w:val="18"/>
              </w:rPr>
              <w:t>高校・</w:t>
            </w:r>
          </w:p>
          <w:p w:rsidR="006F6F55" w:rsidRPr="00B95965" w:rsidRDefault="006F6F55" w:rsidP="006F6F55">
            <w:pPr>
              <w:spacing w:line="240" w:lineRule="exact"/>
              <w:rPr>
                <w:rFonts w:asciiTheme="minorEastAsia" w:hAnsiTheme="minorEastAsia"/>
                <w:sz w:val="18"/>
                <w:szCs w:val="18"/>
              </w:rPr>
            </w:pPr>
            <w:r w:rsidRPr="00B95965">
              <w:rPr>
                <w:rFonts w:asciiTheme="minorEastAsia" w:hAnsiTheme="minorEastAsia" w:hint="eastAsia"/>
                <w:sz w:val="18"/>
                <w:szCs w:val="18"/>
              </w:rPr>
              <w:t>地理歴史</w:t>
            </w:r>
          </w:p>
          <w:p w:rsidR="006F6F55" w:rsidRPr="00B95965" w:rsidRDefault="006F6F55" w:rsidP="006F6F55">
            <w:pPr>
              <w:spacing w:line="240" w:lineRule="exact"/>
              <w:rPr>
                <w:rFonts w:asciiTheme="minorEastAsia" w:hAnsiTheme="minorEastAsia"/>
                <w:sz w:val="18"/>
                <w:szCs w:val="18"/>
              </w:rPr>
            </w:pPr>
            <w:r w:rsidRPr="00B95965">
              <w:rPr>
                <w:rFonts w:asciiTheme="minorEastAsia" w:hAnsiTheme="minorEastAsia" w:hint="eastAsia"/>
                <w:sz w:val="18"/>
                <w:szCs w:val="18"/>
              </w:rPr>
              <w:t>（日本史）</w:t>
            </w:r>
          </w:p>
        </w:tc>
        <w:tc>
          <w:tcPr>
            <w:tcW w:w="8930" w:type="dxa"/>
            <w:tcBorders>
              <w:bottom w:val="single" w:sz="4" w:space="0" w:color="auto"/>
            </w:tcBorders>
            <w:shd w:val="clear" w:color="auto" w:fill="auto"/>
          </w:tcPr>
          <w:p w:rsidR="001C0ADD" w:rsidRPr="00065FB7" w:rsidRDefault="00D129EB" w:rsidP="001C0ADD">
            <w:pPr>
              <w:snapToGrid w:val="0"/>
              <w:spacing w:line="140" w:lineRule="atLeast"/>
              <w:ind w:left="180" w:hangingChars="100" w:hanging="180"/>
              <w:rPr>
                <w:rFonts w:asciiTheme="minorEastAsia" w:hAnsiTheme="minorEastAsia"/>
                <w:color w:val="000000" w:themeColor="text1"/>
                <w:sz w:val="18"/>
                <w:szCs w:val="18"/>
              </w:rPr>
            </w:pPr>
            <w:r w:rsidRPr="00065FB7">
              <w:rPr>
                <w:rFonts w:asciiTheme="minorEastAsia" w:hAnsiTheme="minorEastAsia" w:hint="eastAsia"/>
                <w:color w:val="000000" w:themeColor="text1"/>
                <w:sz w:val="18"/>
                <w:szCs w:val="18"/>
              </w:rPr>
              <w:t>≪</w:t>
            </w:r>
            <w:r w:rsidR="001C0ADD" w:rsidRPr="00065FB7">
              <w:rPr>
                <w:rFonts w:asciiTheme="minorEastAsia" w:hAnsiTheme="minorEastAsia" w:hint="eastAsia"/>
                <w:color w:val="000000" w:themeColor="text1"/>
                <w:sz w:val="18"/>
                <w:szCs w:val="18"/>
              </w:rPr>
              <w:t xml:space="preserve">　高等学校学習指導要領　P64</w:t>
            </w:r>
            <w:r w:rsidRPr="00065FB7">
              <w:rPr>
                <w:rFonts w:asciiTheme="minorEastAsia" w:hAnsiTheme="minorEastAsia" w:hint="eastAsia"/>
                <w:color w:val="000000" w:themeColor="text1"/>
                <w:sz w:val="18"/>
                <w:szCs w:val="18"/>
              </w:rPr>
              <w:t>～P65</w:t>
            </w:r>
            <w:r w:rsidR="001C0ADD" w:rsidRPr="00065FB7">
              <w:rPr>
                <w:rFonts w:asciiTheme="minorEastAsia" w:hAnsiTheme="minorEastAsia" w:hint="eastAsia"/>
                <w:color w:val="000000" w:themeColor="text1"/>
                <w:sz w:val="18"/>
                <w:szCs w:val="18"/>
              </w:rPr>
              <w:t xml:space="preserve">　第４</w:t>
            </w:r>
            <w:r w:rsidR="006E5A37">
              <w:rPr>
                <w:rFonts w:asciiTheme="minorEastAsia" w:hAnsiTheme="minorEastAsia" w:hint="eastAsia"/>
                <w:color w:val="000000" w:themeColor="text1"/>
                <w:sz w:val="18"/>
                <w:szCs w:val="18"/>
              </w:rPr>
              <w:t xml:space="preserve">　</w:t>
            </w:r>
            <w:r w:rsidR="001C0ADD" w:rsidRPr="00065FB7">
              <w:rPr>
                <w:rFonts w:asciiTheme="minorEastAsia" w:hAnsiTheme="minorEastAsia" w:hint="eastAsia"/>
                <w:color w:val="000000" w:themeColor="text1"/>
                <w:sz w:val="18"/>
                <w:szCs w:val="18"/>
              </w:rPr>
              <w:t xml:space="preserve">日本史探究　２内容　</w:t>
            </w:r>
            <w:r w:rsidRPr="00065FB7">
              <w:rPr>
                <w:rFonts w:asciiTheme="minorEastAsia" w:hAnsiTheme="minorEastAsia" w:hint="eastAsia"/>
                <w:color w:val="000000" w:themeColor="text1"/>
                <w:sz w:val="18"/>
                <w:szCs w:val="18"/>
              </w:rPr>
              <w:t>≫</w:t>
            </w:r>
          </w:p>
          <w:p w:rsidR="001C0ADD" w:rsidRPr="00065FB7" w:rsidRDefault="001C0ADD" w:rsidP="006E5A37">
            <w:pPr>
              <w:snapToGrid w:val="0"/>
              <w:spacing w:line="140" w:lineRule="atLeast"/>
              <w:ind w:firstLineChars="62" w:firstLine="112"/>
              <w:rPr>
                <w:rFonts w:asciiTheme="minorEastAsia" w:hAnsiTheme="minorEastAsia"/>
                <w:color w:val="000000" w:themeColor="text1"/>
                <w:sz w:val="18"/>
                <w:szCs w:val="18"/>
              </w:rPr>
            </w:pPr>
            <w:r w:rsidRPr="00065FB7">
              <w:rPr>
                <w:rFonts w:asciiTheme="minorEastAsia" w:hAnsiTheme="minorEastAsia" w:hint="eastAsia"/>
                <w:color w:val="000000" w:themeColor="text1"/>
                <w:sz w:val="18"/>
                <w:szCs w:val="18"/>
              </w:rPr>
              <w:t>Ｂ　中世の日本と世界</w:t>
            </w:r>
          </w:p>
          <w:p w:rsidR="001C0ADD" w:rsidRPr="00065FB7" w:rsidRDefault="00D129EB" w:rsidP="006E5A37">
            <w:pPr>
              <w:snapToGrid w:val="0"/>
              <w:spacing w:line="140" w:lineRule="atLeast"/>
              <w:ind w:leftChars="100" w:left="210" w:firstLineChars="60" w:firstLine="108"/>
              <w:rPr>
                <w:rFonts w:asciiTheme="minorEastAsia" w:hAnsiTheme="minorEastAsia"/>
                <w:color w:val="000000" w:themeColor="text1"/>
                <w:sz w:val="18"/>
                <w:szCs w:val="18"/>
              </w:rPr>
            </w:pPr>
            <w:r w:rsidRPr="00065FB7">
              <w:rPr>
                <w:rFonts w:asciiTheme="minorEastAsia" w:hAnsiTheme="minorEastAsia" w:hint="eastAsia"/>
                <w:color w:val="000000" w:themeColor="text1"/>
                <w:sz w:val="18"/>
                <w:szCs w:val="18"/>
              </w:rPr>
              <w:t xml:space="preserve">(3)　</w:t>
            </w:r>
            <w:r w:rsidR="001C0ADD" w:rsidRPr="00065FB7">
              <w:rPr>
                <w:rFonts w:asciiTheme="minorEastAsia" w:hAnsiTheme="minorEastAsia" w:hint="eastAsia"/>
                <w:color w:val="000000" w:themeColor="text1"/>
                <w:sz w:val="18"/>
                <w:szCs w:val="18"/>
              </w:rPr>
              <w:t>中世の国家・社会の展開と画期（歴史の解釈</w:t>
            </w:r>
            <w:r w:rsidR="00A6145D">
              <w:rPr>
                <w:rFonts w:asciiTheme="minorEastAsia" w:hAnsiTheme="minorEastAsia" w:hint="eastAsia"/>
                <w:color w:val="000000" w:themeColor="text1"/>
                <w:sz w:val="18"/>
                <w:szCs w:val="18"/>
              </w:rPr>
              <w:t>、</w:t>
            </w:r>
            <w:r w:rsidR="001C0ADD" w:rsidRPr="00065FB7">
              <w:rPr>
                <w:rFonts w:asciiTheme="minorEastAsia" w:hAnsiTheme="minorEastAsia" w:hint="eastAsia"/>
                <w:color w:val="000000" w:themeColor="text1"/>
                <w:sz w:val="18"/>
                <w:szCs w:val="18"/>
              </w:rPr>
              <w:t>説明</w:t>
            </w:r>
            <w:r w:rsidR="00A6145D">
              <w:rPr>
                <w:rFonts w:asciiTheme="minorEastAsia" w:hAnsiTheme="minorEastAsia" w:hint="eastAsia"/>
                <w:color w:val="000000" w:themeColor="text1"/>
                <w:sz w:val="18"/>
                <w:szCs w:val="18"/>
              </w:rPr>
              <w:t>、</w:t>
            </w:r>
            <w:r w:rsidR="001C0ADD" w:rsidRPr="00065FB7">
              <w:rPr>
                <w:rFonts w:asciiTheme="minorEastAsia" w:hAnsiTheme="minorEastAsia" w:hint="eastAsia"/>
                <w:color w:val="000000" w:themeColor="text1"/>
                <w:sz w:val="18"/>
                <w:szCs w:val="18"/>
              </w:rPr>
              <w:t>論述）</w:t>
            </w:r>
          </w:p>
          <w:p w:rsidR="00D129EB" w:rsidRPr="00065FB7" w:rsidRDefault="00D129EB" w:rsidP="006E5A37">
            <w:pPr>
              <w:snapToGrid w:val="0"/>
              <w:spacing w:line="140" w:lineRule="atLeast"/>
              <w:ind w:firstLineChars="319" w:firstLine="574"/>
              <w:rPr>
                <w:rFonts w:asciiTheme="minorEastAsia" w:hAnsiTheme="minorEastAsia"/>
                <w:color w:val="000000" w:themeColor="text1"/>
                <w:sz w:val="18"/>
                <w:szCs w:val="18"/>
              </w:rPr>
            </w:pPr>
            <w:r w:rsidRPr="00065FB7">
              <w:rPr>
                <w:rFonts w:asciiTheme="minorEastAsia" w:hAnsiTheme="minorEastAsia" w:hint="eastAsia"/>
                <w:color w:val="000000" w:themeColor="text1"/>
                <w:sz w:val="18"/>
                <w:szCs w:val="18"/>
              </w:rPr>
              <w:t>イ　次のような思考力</w:t>
            </w:r>
            <w:r w:rsidR="00A6145D">
              <w:rPr>
                <w:rFonts w:asciiTheme="minorEastAsia" w:hAnsiTheme="minorEastAsia" w:hint="eastAsia"/>
                <w:color w:val="000000" w:themeColor="text1"/>
                <w:sz w:val="18"/>
                <w:szCs w:val="18"/>
              </w:rPr>
              <w:t>、</w:t>
            </w:r>
            <w:r w:rsidRPr="00065FB7">
              <w:rPr>
                <w:rFonts w:asciiTheme="minorEastAsia" w:hAnsiTheme="minorEastAsia" w:hint="eastAsia"/>
                <w:color w:val="000000" w:themeColor="text1"/>
                <w:sz w:val="18"/>
                <w:szCs w:val="18"/>
              </w:rPr>
              <w:t>判断力</w:t>
            </w:r>
            <w:r w:rsidR="00A6145D">
              <w:rPr>
                <w:rFonts w:asciiTheme="minorEastAsia" w:hAnsiTheme="minorEastAsia" w:hint="eastAsia"/>
                <w:color w:val="000000" w:themeColor="text1"/>
                <w:sz w:val="18"/>
                <w:szCs w:val="18"/>
              </w:rPr>
              <w:t>、</w:t>
            </w:r>
            <w:r w:rsidRPr="00065FB7">
              <w:rPr>
                <w:rFonts w:asciiTheme="minorEastAsia" w:hAnsiTheme="minorEastAsia" w:hint="eastAsia"/>
                <w:color w:val="000000" w:themeColor="text1"/>
                <w:sz w:val="18"/>
                <w:szCs w:val="18"/>
              </w:rPr>
              <w:t>表現力等を身に付けること。</w:t>
            </w:r>
          </w:p>
          <w:p w:rsidR="00D129EB" w:rsidRPr="00D129EB" w:rsidRDefault="00D129EB" w:rsidP="006E5A37">
            <w:pPr>
              <w:snapToGrid w:val="0"/>
              <w:spacing w:line="140" w:lineRule="atLeast"/>
              <w:ind w:leftChars="353" w:left="1006" w:hangingChars="147" w:hanging="265"/>
              <w:rPr>
                <w:rFonts w:asciiTheme="minorEastAsia" w:hAnsiTheme="minorEastAsia"/>
                <w:color w:val="FF0000"/>
                <w:sz w:val="18"/>
                <w:szCs w:val="18"/>
              </w:rPr>
            </w:pPr>
            <w:r w:rsidRPr="00065FB7">
              <w:rPr>
                <w:rFonts w:asciiTheme="minorEastAsia" w:hAnsiTheme="minorEastAsia" w:hint="eastAsia"/>
                <w:color w:val="000000" w:themeColor="text1"/>
                <w:sz w:val="18"/>
                <w:szCs w:val="18"/>
              </w:rPr>
              <w:t>(ｲ)　社会や経済の変化とその影響</w:t>
            </w:r>
            <w:r w:rsidR="00A6145D">
              <w:rPr>
                <w:rFonts w:asciiTheme="minorEastAsia" w:hAnsiTheme="minorEastAsia" w:hint="eastAsia"/>
                <w:color w:val="000000" w:themeColor="text1"/>
                <w:sz w:val="18"/>
                <w:szCs w:val="18"/>
              </w:rPr>
              <w:t>、</w:t>
            </w:r>
            <w:r w:rsidRPr="00065FB7">
              <w:rPr>
                <w:rFonts w:asciiTheme="minorEastAsia" w:hAnsiTheme="minorEastAsia" w:hint="eastAsia"/>
                <w:color w:val="000000" w:themeColor="text1"/>
                <w:sz w:val="18"/>
                <w:szCs w:val="18"/>
              </w:rPr>
              <w:t>東アジアの国際情勢の変化とその影響</w:t>
            </w:r>
            <w:r w:rsidR="00A6145D">
              <w:rPr>
                <w:rFonts w:asciiTheme="minorEastAsia" w:hAnsiTheme="minorEastAsia" w:hint="eastAsia"/>
                <w:color w:val="000000" w:themeColor="text1"/>
                <w:sz w:val="18"/>
                <w:szCs w:val="18"/>
              </w:rPr>
              <w:t>、</w:t>
            </w:r>
            <w:r w:rsidRPr="00065FB7">
              <w:rPr>
                <w:rFonts w:asciiTheme="minorEastAsia" w:hAnsiTheme="minorEastAsia" w:hint="eastAsia"/>
                <w:color w:val="000000" w:themeColor="text1"/>
                <w:sz w:val="18"/>
                <w:szCs w:val="18"/>
              </w:rPr>
              <w:t>地域の多様性</w:t>
            </w:r>
            <w:r w:rsidR="00A6145D">
              <w:rPr>
                <w:rFonts w:asciiTheme="minorEastAsia" w:hAnsiTheme="minorEastAsia" w:hint="eastAsia"/>
                <w:color w:val="000000" w:themeColor="text1"/>
                <w:sz w:val="18"/>
                <w:szCs w:val="18"/>
              </w:rPr>
              <w:t>、</w:t>
            </w:r>
            <w:r w:rsidRPr="00065FB7">
              <w:rPr>
                <w:rFonts w:asciiTheme="minorEastAsia" w:hAnsiTheme="minorEastAsia" w:hint="eastAsia"/>
                <w:color w:val="000000" w:themeColor="text1"/>
                <w:sz w:val="18"/>
                <w:szCs w:val="18"/>
              </w:rPr>
              <w:t>社会の変化と文化との関係などに着目して</w:t>
            </w:r>
            <w:r w:rsidR="00A6145D">
              <w:rPr>
                <w:rFonts w:asciiTheme="minorEastAsia" w:hAnsiTheme="minorEastAsia" w:hint="eastAsia"/>
                <w:color w:val="000000" w:themeColor="text1"/>
                <w:sz w:val="18"/>
                <w:szCs w:val="18"/>
              </w:rPr>
              <w:t>、</w:t>
            </w:r>
            <w:r w:rsidRPr="00065FB7">
              <w:rPr>
                <w:rFonts w:asciiTheme="minorEastAsia" w:hAnsiTheme="minorEastAsia" w:hint="eastAsia"/>
                <w:color w:val="000000" w:themeColor="text1"/>
                <w:sz w:val="18"/>
                <w:szCs w:val="18"/>
              </w:rPr>
              <w:t>主題を設定し</w:t>
            </w:r>
            <w:r w:rsidR="00A6145D">
              <w:rPr>
                <w:rFonts w:asciiTheme="minorEastAsia" w:hAnsiTheme="minorEastAsia" w:hint="eastAsia"/>
                <w:color w:val="000000" w:themeColor="text1"/>
                <w:sz w:val="18"/>
                <w:szCs w:val="18"/>
              </w:rPr>
              <w:t>、</w:t>
            </w:r>
            <w:r w:rsidRPr="00065FB7">
              <w:rPr>
                <w:rFonts w:asciiTheme="minorEastAsia" w:hAnsiTheme="minorEastAsia" w:hint="eastAsia"/>
                <w:color w:val="000000" w:themeColor="text1"/>
                <w:sz w:val="18"/>
                <w:szCs w:val="18"/>
              </w:rPr>
              <w:t>中世の国家・社会の変容について</w:t>
            </w:r>
            <w:r w:rsidR="00A6145D">
              <w:rPr>
                <w:rFonts w:asciiTheme="minorEastAsia" w:hAnsiTheme="minorEastAsia" w:hint="eastAsia"/>
                <w:color w:val="000000" w:themeColor="text1"/>
                <w:sz w:val="18"/>
                <w:szCs w:val="18"/>
              </w:rPr>
              <w:t>、</w:t>
            </w:r>
            <w:r w:rsidRPr="00065FB7">
              <w:rPr>
                <w:rFonts w:asciiTheme="minorEastAsia" w:hAnsiTheme="minorEastAsia" w:hint="eastAsia"/>
                <w:color w:val="000000" w:themeColor="text1"/>
                <w:sz w:val="18"/>
                <w:szCs w:val="18"/>
              </w:rPr>
              <w:t>事象の意味や意義</w:t>
            </w:r>
            <w:r w:rsidR="00A6145D">
              <w:rPr>
                <w:rFonts w:asciiTheme="minorEastAsia" w:hAnsiTheme="minorEastAsia" w:hint="eastAsia"/>
                <w:color w:val="000000" w:themeColor="text1"/>
                <w:sz w:val="18"/>
                <w:szCs w:val="18"/>
              </w:rPr>
              <w:t>、</w:t>
            </w:r>
            <w:r w:rsidRPr="00065FB7">
              <w:rPr>
                <w:rFonts w:asciiTheme="minorEastAsia" w:hAnsiTheme="minorEastAsia" w:hint="eastAsia"/>
                <w:color w:val="000000" w:themeColor="text1"/>
                <w:sz w:val="18"/>
                <w:szCs w:val="18"/>
              </w:rPr>
              <w:t>関係性などを多面的・多角的に考察し</w:t>
            </w:r>
            <w:r w:rsidR="00A6145D">
              <w:rPr>
                <w:rFonts w:asciiTheme="minorEastAsia" w:hAnsiTheme="minorEastAsia" w:hint="eastAsia"/>
                <w:color w:val="000000" w:themeColor="text1"/>
                <w:sz w:val="18"/>
                <w:szCs w:val="18"/>
              </w:rPr>
              <w:t>、</w:t>
            </w:r>
            <w:r w:rsidRPr="00065FB7">
              <w:rPr>
                <w:rFonts w:asciiTheme="minorEastAsia" w:hAnsiTheme="minorEastAsia" w:hint="eastAsia"/>
                <w:color w:val="000000" w:themeColor="text1"/>
                <w:sz w:val="18"/>
                <w:szCs w:val="18"/>
              </w:rPr>
              <w:t>歴史に関わる諸事象の解釈や歴史の画期などを根拠を示して表現すること。</w:t>
            </w:r>
          </w:p>
        </w:tc>
      </w:tr>
      <w:tr w:rsidR="006F6F55" w:rsidRPr="00B95965" w:rsidTr="008D7938">
        <w:trPr>
          <w:trHeight w:val="898"/>
          <w:tblHeader/>
        </w:trPr>
        <w:tc>
          <w:tcPr>
            <w:tcW w:w="1844" w:type="dxa"/>
            <w:tcBorders>
              <w:top w:val="single" w:sz="4" w:space="0" w:color="auto"/>
              <w:bottom w:val="single" w:sz="12" w:space="0" w:color="auto"/>
            </w:tcBorders>
          </w:tcPr>
          <w:p w:rsidR="006F6F55" w:rsidRPr="00B95965" w:rsidRDefault="006F6F55" w:rsidP="006F6F55">
            <w:pPr>
              <w:spacing w:line="240" w:lineRule="exact"/>
              <w:rPr>
                <w:rFonts w:asciiTheme="minorEastAsia" w:hAnsiTheme="minorEastAsia"/>
                <w:sz w:val="18"/>
                <w:szCs w:val="18"/>
              </w:rPr>
            </w:pPr>
            <w:r w:rsidRPr="00B95965">
              <w:rPr>
                <w:rFonts w:asciiTheme="minorEastAsia" w:hAnsiTheme="minorEastAsia" w:hint="eastAsia"/>
                <w:sz w:val="18"/>
                <w:szCs w:val="18"/>
              </w:rPr>
              <w:t>高校・</w:t>
            </w:r>
          </w:p>
          <w:p w:rsidR="006F6F55" w:rsidRPr="00B95965" w:rsidRDefault="006F6F55" w:rsidP="006F6F55">
            <w:pPr>
              <w:spacing w:line="240" w:lineRule="exact"/>
              <w:rPr>
                <w:rFonts w:asciiTheme="minorEastAsia" w:hAnsiTheme="minorEastAsia"/>
                <w:sz w:val="18"/>
                <w:szCs w:val="18"/>
              </w:rPr>
            </w:pPr>
            <w:r w:rsidRPr="00B95965">
              <w:rPr>
                <w:rFonts w:asciiTheme="minorEastAsia" w:hAnsiTheme="minorEastAsia" w:hint="eastAsia"/>
                <w:sz w:val="18"/>
                <w:szCs w:val="18"/>
              </w:rPr>
              <w:t>地理歴史</w:t>
            </w:r>
          </w:p>
          <w:p w:rsidR="006F6F55" w:rsidRPr="00B95965" w:rsidRDefault="006F6F55" w:rsidP="006F6F55">
            <w:pPr>
              <w:spacing w:line="240" w:lineRule="exact"/>
              <w:rPr>
                <w:rFonts w:asciiTheme="minorEastAsia" w:hAnsiTheme="minorEastAsia"/>
                <w:sz w:val="18"/>
                <w:szCs w:val="18"/>
              </w:rPr>
            </w:pPr>
            <w:r w:rsidRPr="00B95965">
              <w:rPr>
                <w:rFonts w:asciiTheme="minorEastAsia" w:hAnsiTheme="minorEastAsia" w:hint="eastAsia"/>
                <w:sz w:val="18"/>
                <w:szCs w:val="18"/>
              </w:rPr>
              <w:t>（世界史）</w:t>
            </w:r>
          </w:p>
        </w:tc>
        <w:tc>
          <w:tcPr>
            <w:tcW w:w="8930" w:type="dxa"/>
            <w:tcBorders>
              <w:top w:val="single" w:sz="4" w:space="0" w:color="auto"/>
              <w:bottom w:val="single" w:sz="12" w:space="0" w:color="auto"/>
            </w:tcBorders>
            <w:shd w:val="clear" w:color="auto" w:fill="auto"/>
          </w:tcPr>
          <w:p w:rsidR="00D23FAB" w:rsidRPr="003069BA" w:rsidRDefault="006F6F55" w:rsidP="00D23FAB">
            <w:pPr>
              <w:spacing w:line="240" w:lineRule="exact"/>
              <w:ind w:left="32" w:hangingChars="18" w:hanging="32"/>
              <w:rPr>
                <w:rFonts w:asciiTheme="minorEastAsia" w:hAnsiTheme="minorEastAsia"/>
                <w:color w:val="000000" w:themeColor="text1"/>
                <w:sz w:val="18"/>
                <w:szCs w:val="18"/>
              </w:rPr>
            </w:pPr>
            <w:r w:rsidRPr="003069BA">
              <w:rPr>
                <w:rFonts w:asciiTheme="minorEastAsia" w:hAnsiTheme="minorEastAsia" w:hint="eastAsia"/>
                <w:color w:val="000000" w:themeColor="text1"/>
                <w:sz w:val="18"/>
                <w:szCs w:val="18"/>
              </w:rPr>
              <w:t xml:space="preserve">≪　高等学校学習指導要領　</w:t>
            </w:r>
            <w:r w:rsidR="003069BA" w:rsidRPr="003069BA">
              <w:rPr>
                <w:rFonts w:asciiTheme="minorEastAsia" w:hAnsiTheme="minorEastAsia" w:hint="eastAsia"/>
                <w:color w:val="000000" w:themeColor="text1"/>
                <w:sz w:val="18"/>
                <w:szCs w:val="18"/>
              </w:rPr>
              <w:t>P</w:t>
            </w:r>
            <w:r w:rsidR="003069BA" w:rsidRPr="003069BA">
              <w:rPr>
                <w:rFonts w:asciiTheme="minorEastAsia" w:hAnsiTheme="minorEastAsia"/>
                <w:color w:val="000000" w:themeColor="text1"/>
                <w:sz w:val="18"/>
                <w:szCs w:val="18"/>
              </w:rPr>
              <w:t>70</w:t>
            </w:r>
            <w:r w:rsidRPr="003069BA">
              <w:rPr>
                <w:rFonts w:asciiTheme="minorEastAsia" w:hAnsiTheme="minorEastAsia" w:hint="eastAsia"/>
                <w:color w:val="000000" w:themeColor="text1"/>
                <w:sz w:val="18"/>
                <w:szCs w:val="18"/>
              </w:rPr>
              <w:t xml:space="preserve">　第</w:t>
            </w:r>
            <w:r w:rsidR="003069BA" w:rsidRPr="003069BA">
              <w:rPr>
                <w:rFonts w:asciiTheme="minorEastAsia" w:hAnsiTheme="minorEastAsia" w:hint="eastAsia"/>
                <w:color w:val="000000" w:themeColor="text1"/>
                <w:sz w:val="18"/>
                <w:szCs w:val="18"/>
              </w:rPr>
              <w:t>５</w:t>
            </w:r>
            <w:r w:rsidR="006E5A37">
              <w:rPr>
                <w:rFonts w:asciiTheme="minorEastAsia" w:hAnsiTheme="minorEastAsia" w:hint="eastAsia"/>
                <w:color w:val="000000" w:themeColor="text1"/>
                <w:sz w:val="18"/>
                <w:szCs w:val="18"/>
              </w:rPr>
              <w:t xml:space="preserve">　</w:t>
            </w:r>
            <w:r w:rsidRPr="003069BA">
              <w:rPr>
                <w:rFonts w:asciiTheme="minorEastAsia" w:hAnsiTheme="minorEastAsia" w:hint="eastAsia"/>
                <w:color w:val="000000" w:themeColor="text1"/>
                <w:sz w:val="18"/>
                <w:szCs w:val="18"/>
              </w:rPr>
              <w:t>世界史</w:t>
            </w:r>
            <w:r w:rsidR="003069BA" w:rsidRPr="003069BA">
              <w:rPr>
                <w:rFonts w:asciiTheme="minorEastAsia" w:hAnsiTheme="minorEastAsia" w:hint="eastAsia"/>
                <w:color w:val="000000" w:themeColor="text1"/>
                <w:sz w:val="18"/>
                <w:szCs w:val="18"/>
              </w:rPr>
              <w:t>探求</w:t>
            </w:r>
            <w:r w:rsidRPr="003069BA">
              <w:rPr>
                <w:rFonts w:asciiTheme="minorEastAsia" w:hAnsiTheme="minorEastAsia" w:hint="eastAsia"/>
                <w:color w:val="000000" w:themeColor="text1"/>
                <w:sz w:val="18"/>
                <w:szCs w:val="18"/>
              </w:rPr>
              <w:t xml:space="preserve">　２内容　≫</w:t>
            </w:r>
          </w:p>
          <w:p w:rsidR="00D23FAB" w:rsidRPr="003069BA" w:rsidRDefault="00D23FAB" w:rsidP="00D23FAB">
            <w:pPr>
              <w:spacing w:line="240" w:lineRule="exact"/>
              <w:ind w:firstLineChars="50" w:firstLine="90"/>
              <w:rPr>
                <w:rFonts w:asciiTheme="minorEastAsia" w:hAnsiTheme="minorEastAsia"/>
                <w:color w:val="000000" w:themeColor="text1"/>
                <w:sz w:val="18"/>
                <w:szCs w:val="18"/>
              </w:rPr>
            </w:pPr>
            <w:r w:rsidRPr="003069BA">
              <w:rPr>
                <w:rFonts w:asciiTheme="minorEastAsia" w:hAnsiTheme="minorEastAsia" w:hint="eastAsia"/>
                <w:color w:val="000000" w:themeColor="text1"/>
                <w:sz w:val="18"/>
                <w:szCs w:val="18"/>
              </w:rPr>
              <w:t>Ｂ　諸地域の歴史的特質の形成</w:t>
            </w:r>
          </w:p>
          <w:p w:rsidR="00D23FAB" w:rsidRPr="003069BA" w:rsidRDefault="00D23FAB" w:rsidP="00D23FAB">
            <w:pPr>
              <w:autoSpaceDE w:val="0"/>
              <w:autoSpaceDN w:val="0"/>
              <w:adjustRightInd w:val="0"/>
              <w:spacing w:line="220" w:lineRule="exact"/>
              <w:ind w:firstLineChars="150" w:firstLine="270"/>
              <w:jc w:val="left"/>
              <w:rPr>
                <w:rFonts w:asciiTheme="minorEastAsia" w:hAnsiTheme="minorEastAsia"/>
                <w:color w:val="000000" w:themeColor="text1"/>
                <w:sz w:val="18"/>
                <w:szCs w:val="18"/>
              </w:rPr>
            </w:pPr>
            <w:r w:rsidRPr="003069BA">
              <w:rPr>
                <w:rFonts w:asciiTheme="minorEastAsia" w:hAnsiTheme="minorEastAsia"/>
                <w:color w:val="000000" w:themeColor="text1"/>
                <w:sz w:val="18"/>
                <w:szCs w:val="18"/>
              </w:rPr>
              <w:t>(1)</w:t>
            </w:r>
            <w:r w:rsidRPr="003069BA">
              <w:rPr>
                <w:rFonts w:asciiTheme="minorEastAsia" w:hAnsiTheme="minorEastAsia" w:hint="eastAsia"/>
                <w:color w:val="000000" w:themeColor="text1"/>
                <w:sz w:val="18"/>
                <w:szCs w:val="18"/>
              </w:rPr>
              <w:t xml:space="preserve">　諸地域の歴史的特質への問い</w:t>
            </w:r>
          </w:p>
          <w:p w:rsidR="00D23FAB" w:rsidRPr="00EA4F8B" w:rsidRDefault="00D23FAB" w:rsidP="00D23FAB">
            <w:pPr>
              <w:autoSpaceDE w:val="0"/>
              <w:autoSpaceDN w:val="0"/>
              <w:adjustRightInd w:val="0"/>
              <w:spacing w:line="220" w:lineRule="exact"/>
              <w:ind w:firstLineChars="300" w:firstLine="540"/>
              <w:jc w:val="left"/>
              <w:rPr>
                <w:rFonts w:asciiTheme="minorEastAsia" w:hAnsiTheme="minorEastAsia"/>
                <w:color w:val="000000" w:themeColor="text1"/>
                <w:sz w:val="18"/>
                <w:szCs w:val="18"/>
              </w:rPr>
            </w:pPr>
            <w:r w:rsidRPr="00EA4F8B">
              <w:rPr>
                <w:rFonts w:asciiTheme="minorEastAsia" w:hAnsiTheme="minorEastAsia" w:hint="eastAsia"/>
                <w:color w:val="000000" w:themeColor="text1"/>
                <w:sz w:val="18"/>
                <w:szCs w:val="18"/>
              </w:rPr>
              <w:t>イ　次のような思考力</w:t>
            </w:r>
            <w:r w:rsidR="00A6145D">
              <w:rPr>
                <w:rFonts w:asciiTheme="minorEastAsia" w:hAnsiTheme="minorEastAsia" w:hint="eastAsia"/>
                <w:color w:val="000000" w:themeColor="text1"/>
                <w:sz w:val="18"/>
                <w:szCs w:val="18"/>
              </w:rPr>
              <w:t>、</w:t>
            </w:r>
            <w:r w:rsidRPr="00EA4F8B">
              <w:rPr>
                <w:rFonts w:asciiTheme="minorEastAsia" w:hAnsiTheme="minorEastAsia" w:hint="eastAsia"/>
                <w:color w:val="000000" w:themeColor="text1"/>
                <w:sz w:val="18"/>
                <w:szCs w:val="18"/>
              </w:rPr>
              <w:t>判断力</w:t>
            </w:r>
            <w:r w:rsidR="00A6145D">
              <w:rPr>
                <w:rFonts w:asciiTheme="minorEastAsia" w:hAnsiTheme="minorEastAsia" w:hint="eastAsia"/>
                <w:color w:val="000000" w:themeColor="text1"/>
                <w:sz w:val="18"/>
                <w:szCs w:val="18"/>
              </w:rPr>
              <w:t>、</w:t>
            </w:r>
            <w:r w:rsidRPr="00EA4F8B">
              <w:rPr>
                <w:rFonts w:asciiTheme="minorEastAsia" w:hAnsiTheme="minorEastAsia" w:hint="eastAsia"/>
                <w:color w:val="000000" w:themeColor="text1"/>
                <w:sz w:val="18"/>
                <w:szCs w:val="18"/>
              </w:rPr>
              <w:t>表現力等を身に付けること。</w:t>
            </w:r>
          </w:p>
          <w:p w:rsidR="006F6F55" w:rsidRPr="00BA71B7" w:rsidRDefault="006E5A37" w:rsidP="006E5A37">
            <w:pPr>
              <w:autoSpaceDE w:val="0"/>
              <w:autoSpaceDN w:val="0"/>
              <w:adjustRightInd w:val="0"/>
              <w:spacing w:line="220" w:lineRule="exact"/>
              <w:ind w:leftChars="354" w:left="1013" w:hangingChars="150" w:hanging="270"/>
              <w:jc w:val="left"/>
              <w:rPr>
                <w:rFonts w:asciiTheme="minorEastAsia" w:hAnsiTheme="minorEastAsia"/>
                <w:color w:val="FF0000"/>
                <w:sz w:val="18"/>
                <w:szCs w:val="18"/>
              </w:rPr>
            </w:pPr>
            <w:r w:rsidRPr="00EA4F8B">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ｱ</w:t>
            </w:r>
            <w:r w:rsidRPr="00EA4F8B">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 xml:space="preserve">　</w:t>
            </w:r>
            <w:r w:rsidR="00D23FAB" w:rsidRPr="00EA4F8B">
              <w:rPr>
                <w:rFonts w:asciiTheme="minorEastAsia" w:hAnsiTheme="minorEastAsia" w:hint="eastAsia"/>
                <w:color w:val="000000" w:themeColor="text1"/>
                <w:sz w:val="18"/>
                <w:szCs w:val="18"/>
              </w:rPr>
              <w:t>文明の形成に関わる諸事象の背景や原因</w:t>
            </w:r>
            <w:r w:rsidR="00A6145D">
              <w:rPr>
                <w:rFonts w:asciiTheme="minorEastAsia" w:hAnsiTheme="minorEastAsia" w:hint="eastAsia"/>
                <w:color w:val="000000" w:themeColor="text1"/>
                <w:sz w:val="18"/>
                <w:szCs w:val="18"/>
              </w:rPr>
              <w:t>、</w:t>
            </w:r>
            <w:r w:rsidR="00D23FAB" w:rsidRPr="00EA4F8B">
              <w:rPr>
                <w:rFonts w:asciiTheme="minorEastAsia" w:hAnsiTheme="minorEastAsia" w:hint="eastAsia"/>
                <w:color w:val="000000" w:themeColor="text1"/>
                <w:sz w:val="18"/>
                <w:szCs w:val="18"/>
              </w:rPr>
              <w:t>結果や影響</w:t>
            </w:r>
            <w:r w:rsidR="00A6145D">
              <w:rPr>
                <w:rFonts w:asciiTheme="minorEastAsia" w:hAnsiTheme="minorEastAsia" w:hint="eastAsia"/>
                <w:color w:val="000000" w:themeColor="text1"/>
                <w:sz w:val="18"/>
                <w:szCs w:val="18"/>
              </w:rPr>
              <w:t>、</w:t>
            </w:r>
            <w:r w:rsidR="00D23FAB" w:rsidRPr="00EA4F8B">
              <w:rPr>
                <w:rFonts w:asciiTheme="minorEastAsia" w:hAnsiTheme="minorEastAsia" w:hint="eastAsia"/>
                <w:color w:val="000000" w:themeColor="text1"/>
                <w:sz w:val="18"/>
                <w:szCs w:val="18"/>
              </w:rPr>
              <w:t>事象相互の関連などに着目し</w:t>
            </w:r>
            <w:r w:rsidR="00A6145D">
              <w:rPr>
                <w:rFonts w:asciiTheme="minorEastAsia" w:hAnsiTheme="minorEastAsia" w:hint="eastAsia"/>
                <w:color w:val="000000" w:themeColor="text1"/>
                <w:sz w:val="18"/>
                <w:szCs w:val="18"/>
              </w:rPr>
              <w:t>、</w:t>
            </w:r>
            <w:r w:rsidR="00D23FAB" w:rsidRPr="00EA4F8B">
              <w:rPr>
                <w:rFonts w:asciiTheme="minorEastAsia" w:hAnsiTheme="minorEastAsia" w:hint="eastAsia"/>
                <w:color w:val="000000" w:themeColor="text1"/>
                <w:sz w:val="18"/>
                <w:szCs w:val="18"/>
              </w:rPr>
              <w:t>諸地域の歴史的特質を読み解く観点について考察し</w:t>
            </w:r>
            <w:r w:rsidR="00A6145D">
              <w:rPr>
                <w:rFonts w:asciiTheme="minorEastAsia" w:hAnsiTheme="minorEastAsia" w:hint="eastAsia"/>
                <w:color w:val="000000" w:themeColor="text1"/>
                <w:sz w:val="18"/>
                <w:szCs w:val="18"/>
              </w:rPr>
              <w:t>、</w:t>
            </w:r>
            <w:r w:rsidR="00D23FAB" w:rsidRPr="00EA4F8B">
              <w:rPr>
                <w:rFonts w:asciiTheme="minorEastAsia" w:hAnsiTheme="minorEastAsia" w:hint="eastAsia"/>
                <w:color w:val="000000" w:themeColor="text1"/>
                <w:sz w:val="18"/>
                <w:szCs w:val="18"/>
              </w:rPr>
              <w:t>問いを表現すること。</w:t>
            </w:r>
          </w:p>
        </w:tc>
      </w:tr>
      <w:tr w:rsidR="00515E45" w:rsidRPr="00B95965" w:rsidTr="008D7938">
        <w:trPr>
          <w:trHeight w:val="538"/>
          <w:tblHeader/>
        </w:trPr>
        <w:tc>
          <w:tcPr>
            <w:tcW w:w="1844" w:type="dxa"/>
            <w:tcBorders>
              <w:top w:val="single" w:sz="12" w:space="0" w:color="auto"/>
              <w:bottom w:val="double" w:sz="4" w:space="0" w:color="auto"/>
            </w:tcBorders>
            <w:vAlign w:val="center"/>
          </w:tcPr>
          <w:p w:rsidR="00515E45" w:rsidRPr="00EB4882" w:rsidRDefault="000A3494" w:rsidP="008D7938">
            <w:pPr>
              <w:spacing w:line="240" w:lineRule="exact"/>
              <w:rPr>
                <w:rFonts w:asciiTheme="minorEastAsia" w:hAnsiTheme="minorEastAsia"/>
                <w:sz w:val="16"/>
                <w:szCs w:val="16"/>
              </w:rPr>
            </w:pPr>
            <w:r w:rsidRPr="00B95965">
              <w:rPr>
                <w:rFonts w:asciiTheme="minorEastAsia" w:hAnsiTheme="minorEastAsia" w:hint="eastAsia"/>
                <w:sz w:val="18"/>
                <w:szCs w:val="18"/>
              </w:rPr>
              <w:t>校種</w:t>
            </w:r>
            <w:r>
              <w:rPr>
                <w:rFonts w:asciiTheme="minorEastAsia" w:hAnsiTheme="minorEastAsia" w:hint="eastAsia"/>
                <w:sz w:val="18"/>
                <w:szCs w:val="18"/>
              </w:rPr>
              <w:t>等</w:t>
            </w:r>
            <w:r w:rsidRPr="00B95965">
              <w:rPr>
                <w:rFonts w:asciiTheme="minorEastAsia" w:hAnsiTheme="minorEastAsia" w:hint="eastAsia"/>
                <w:sz w:val="18"/>
                <w:szCs w:val="18"/>
              </w:rPr>
              <w:t>・教科</w:t>
            </w:r>
            <w:r>
              <w:rPr>
                <w:rFonts w:asciiTheme="minorEastAsia" w:hAnsiTheme="minorEastAsia" w:hint="eastAsia"/>
                <w:sz w:val="18"/>
                <w:szCs w:val="18"/>
              </w:rPr>
              <w:t>（科目）</w:t>
            </w:r>
          </w:p>
        </w:tc>
        <w:tc>
          <w:tcPr>
            <w:tcW w:w="8930" w:type="dxa"/>
            <w:tcBorders>
              <w:top w:val="single" w:sz="12" w:space="0" w:color="auto"/>
              <w:bottom w:val="double" w:sz="4" w:space="0" w:color="auto"/>
            </w:tcBorders>
            <w:shd w:val="clear" w:color="auto" w:fill="auto"/>
            <w:vAlign w:val="center"/>
          </w:tcPr>
          <w:p w:rsidR="00515E45" w:rsidRPr="00B95965" w:rsidRDefault="001C056C" w:rsidP="00AD4D64">
            <w:pPr>
              <w:autoSpaceDE w:val="0"/>
              <w:autoSpaceDN w:val="0"/>
              <w:adjustRightInd w:val="0"/>
              <w:spacing w:line="220" w:lineRule="exact"/>
              <w:jc w:val="center"/>
              <w:rPr>
                <w:rFonts w:asciiTheme="minorEastAsia" w:hAnsiTheme="minorEastAsia"/>
                <w:sz w:val="18"/>
                <w:szCs w:val="18"/>
              </w:rPr>
            </w:pPr>
            <w:r w:rsidRPr="00B95965">
              <w:rPr>
                <w:rFonts w:asciiTheme="minorEastAsia" w:hAnsiTheme="minorEastAsia" w:hint="eastAsia"/>
                <w:sz w:val="18"/>
                <w:szCs w:val="18"/>
              </w:rPr>
              <w:t>模 擬 授 業 の 内 容</w:t>
            </w:r>
          </w:p>
        </w:tc>
      </w:tr>
      <w:tr w:rsidR="006F6F55" w:rsidRPr="00B95965" w:rsidTr="008D7938">
        <w:trPr>
          <w:trHeight w:val="20"/>
          <w:tblHeader/>
        </w:trPr>
        <w:tc>
          <w:tcPr>
            <w:tcW w:w="1844" w:type="dxa"/>
            <w:tcBorders>
              <w:top w:val="double" w:sz="4" w:space="0" w:color="auto"/>
              <w:bottom w:val="single" w:sz="4" w:space="0" w:color="auto"/>
            </w:tcBorders>
          </w:tcPr>
          <w:p w:rsidR="006F6F55" w:rsidRPr="00B95965" w:rsidRDefault="006F6F55" w:rsidP="006F6F55">
            <w:pPr>
              <w:spacing w:line="240" w:lineRule="exact"/>
              <w:rPr>
                <w:rFonts w:asciiTheme="minorEastAsia" w:hAnsiTheme="minorEastAsia"/>
                <w:sz w:val="18"/>
                <w:szCs w:val="18"/>
              </w:rPr>
            </w:pPr>
            <w:r w:rsidRPr="00B95965">
              <w:rPr>
                <w:rFonts w:asciiTheme="minorEastAsia" w:hAnsiTheme="minorEastAsia" w:hint="eastAsia"/>
                <w:sz w:val="18"/>
                <w:szCs w:val="18"/>
              </w:rPr>
              <w:t>高校・</w:t>
            </w:r>
          </w:p>
          <w:p w:rsidR="006F6F55" w:rsidRPr="00B95965" w:rsidRDefault="006F6F55" w:rsidP="006F6F55">
            <w:pPr>
              <w:spacing w:line="240" w:lineRule="exact"/>
              <w:rPr>
                <w:rFonts w:asciiTheme="minorEastAsia" w:hAnsiTheme="minorEastAsia"/>
                <w:sz w:val="18"/>
                <w:szCs w:val="18"/>
              </w:rPr>
            </w:pPr>
            <w:r w:rsidRPr="00B95965">
              <w:rPr>
                <w:rFonts w:asciiTheme="minorEastAsia" w:hAnsiTheme="minorEastAsia" w:hint="eastAsia"/>
                <w:sz w:val="18"/>
                <w:szCs w:val="18"/>
              </w:rPr>
              <w:t>地理歴史</w:t>
            </w:r>
          </w:p>
          <w:p w:rsidR="006F6F55" w:rsidRPr="00B95965" w:rsidRDefault="006F6F55" w:rsidP="006F6F55">
            <w:pPr>
              <w:spacing w:line="240" w:lineRule="exact"/>
              <w:rPr>
                <w:rFonts w:asciiTheme="minorEastAsia" w:hAnsiTheme="minorEastAsia"/>
                <w:sz w:val="18"/>
                <w:szCs w:val="18"/>
              </w:rPr>
            </w:pPr>
            <w:r w:rsidRPr="00B95965">
              <w:rPr>
                <w:rFonts w:asciiTheme="minorEastAsia" w:hAnsiTheme="minorEastAsia" w:hint="eastAsia"/>
                <w:sz w:val="18"/>
                <w:szCs w:val="18"/>
              </w:rPr>
              <w:t>（地理）</w:t>
            </w:r>
          </w:p>
        </w:tc>
        <w:tc>
          <w:tcPr>
            <w:tcW w:w="8930" w:type="dxa"/>
            <w:tcBorders>
              <w:top w:val="double" w:sz="4" w:space="0" w:color="auto"/>
              <w:bottom w:val="single" w:sz="4" w:space="0" w:color="auto"/>
            </w:tcBorders>
            <w:shd w:val="clear" w:color="auto" w:fill="auto"/>
          </w:tcPr>
          <w:p w:rsidR="006F6F55" w:rsidRPr="00A85EF0" w:rsidRDefault="006F6F55" w:rsidP="006F6F55">
            <w:pPr>
              <w:autoSpaceDE w:val="0"/>
              <w:autoSpaceDN w:val="0"/>
              <w:adjustRightInd w:val="0"/>
              <w:spacing w:line="220" w:lineRule="exact"/>
              <w:jc w:val="left"/>
              <w:rPr>
                <w:rFonts w:asciiTheme="minorEastAsia" w:hAnsiTheme="minorEastAsia"/>
                <w:color w:val="000000" w:themeColor="text1"/>
                <w:sz w:val="18"/>
                <w:szCs w:val="18"/>
              </w:rPr>
            </w:pPr>
            <w:r w:rsidRPr="00A85EF0">
              <w:rPr>
                <w:rFonts w:asciiTheme="minorEastAsia" w:hAnsiTheme="minorEastAsia" w:hint="eastAsia"/>
                <w:color w:val="000000" w:themeColor="text1"/>
                <w:sz w:val="18"/>
                <w:szCs w:val="18"/>
              </w:rPr>
              <w:t xml:space="preserve">≪　高等学校学習指導要領　</w:t>
            </w:r>
            <w:r w:rsidR="00236C07" w:rsidRPr="00A85EF0">
              <w:rPr>
                <w:rFonts w:asciiTheme="minorEastAsia" w:hAnsiTheme="minorEastAsia" w:hint="eastAsia"/>
                <w:color w:val="000000" w:themeColor="text1"/>
                <w:sz w:val="18"/>
                <w:szCs w:val="18"/>
              </w:rPr>
              <w:t>P49　第１</w:t>
            </w:r>
            <w:r w:rsidR="009D6E1A">
              <w:rPr>
                <w:rFonts w:asciiTheme="minorEastAsia" w:hAnsiTheme="minorEastAsia" w:hint="eastAsia"/>
                <w:color w:val="000000" w:themeColor="text1"/>
                <w:sz w:val="18"/>
                <w:szCs w:val="18"/>
              </w:rPr>
              <w:t xml:space="preserve">　</w:t>
            </w:r>
            <w:r w:rsidR="00236C07" w:rsidRPr="00A85EF0">
              <w:rPr>
                <w:rFonts w:asciiTheme="minorEastAsia" w:hAnsiTheme="minorEastAsia" w:hint="eastAsia"/>
                <w:color w:val="000000" w:themeColor="text1"/>
                <w:sz w:val="18"/>
                <w:szCs w:val="18"/>
              </w:rPr>
              <w:t>地理総合</w:t>
            </w:r>
            <w:r w:rsidRPr="00A85EF0">
              <w:rPr>
                <w:rFonts w:asciiTheme="minorEastAsia" w:hAnsiTheme="minorEastAsia" w:hint="eastAsia"/>
                <w:color w:val="000000" w:themeColor="text1"/>
                <w:sz w:val="18"/>
                <w:szCs w:val="18"/>
              </w:rPr>
              <w:t xml:space="preserve">　２内容　≫</w:t>
            </w:r>
          </w:p>
          <w:p w:rsidR="0032329D" w:rsidRPr="00A85EF0" w:rsidRDefault="00236C07" w:rsidP="00972531">
            <w:pPr>
              <w:autoSpaceDE w:val="0"/>
              <w:autoSpaceDN w:val="0"/>
              <w:adjustRightInd w:val="0"/>
              <w:spacing w:line="220" w:lineRule="exact"/>
              <w:ind w:firstLineChars="97" w:firstLine="175"/>
              <w:jc w:val="left"/>
              <w:rPr>
                <w:rFonts w:asciiTheme="minorEastAsia" w:hAnsiTheme="minorEastAsia"/>
                <w:color w:val="000000" w:themeColor="text1"/>
                <w:sz w:val="18"/>
                <w:szCs w:val="18"/>
              </w:rPr>
            </w:pPr>
            <w:r w:rsidRPr="00A85EF0">
              <w:rPr>
                <w:rFonts w:asciiTheme="minorEastAsia" w:hAnsiTheme="minorEastAsia" w:hint="eastAsia"/>
                <w:color w:val="000000" w:themeColor="text1"/>
                <w:sz w:val="18"/>
                <w:szCs w:val="18"/>
              </w:rPr>
              <w:t>Ｂ</w:t>
            </w:r>
            <w:r w:rsidR="0032329D" w:rsidRPr="00A85EF0">
              <w:rPr>
                <w:rFonts w:asciiTheme="minorEastAsia" w:hAnsiTheme="minorEastAsia" w:hint="eastAsia"/>
                <w:color w:val="000000" w:themeColor="text1"/>
                <w:sz w:val="18"/>
                <w:szCs w:val="18"/>
              </w:rPr>
              <w:t xml:space="preserve">　国際理解と国際協力</w:t>
            </w:r>
          </w:p>
          <w:p w:rsidR="0032329D" w:rsidRPr="00A85EF0" w:rsidRDefault="0032329D" w:rsidP="00972531">
            <w:pPr>
              <w:autoSpaceDE w:val="0"/>
              <w:autoSpaceDN w:val="0"/>
              <w:adjustRightInd w:val="0"/>
              <w:spacing w:line="220" w:lineRule="exact"/>
              <w:ind w:firstLineChars="195" w:firstLine="351"/>
              <w:jc w:val="left"/>
              <w:rPr>
                <w:rFonts w:asciiTheme="minorEastAsia" w:hAnsiTheme="minorEastAsia"/>
                <w:color w:val="000000" w:themeColor="text1"/>
                <w:sz w:val="18"/>
                <w:szCs w:val="18"/>
              </w:rPr>
            </w:pPr>
            <w:r w:rsidRPr="00A85EF0">
              <w:rPr>
                <w:rFonts w:asciiTheme="minorEastAsia" w:hAnsiTheme="minorEastAsia" w:hint="eastAsia"/>
                <w:color w:val="000000" w:themeColor="text1"/>
                <w:sz w:val="18"/>
                <w:szCs w:val="18"/>
              </w:rPr>
              <w:t>(2)</w:t>
            </w:r>
            <w:r w:rsidR="00236C07" w:rsidRPr="00A85EF0">
              <w:rPr>
                <w:rFonts w:asciiTheme="minorEastAsia" w:hAnsiTheme="minorEastAsia" w:hint="eastAsia"/>
                <w:color w:val="000000" w:themeColor="text1"/>
                <w:sz w:val="18"/>
                <w:szCs w:val="18"/>
              </w:rPr>
              <w:t xml:space="preserve">　</w:t>
            </w:r>
            <w:r w:rsidRPr="00A85EF0">
              <w:rPr>
                <w:rFonts w:asciiTheme="minorEastAsia" w:hAnsiTheme="minorEastAsia" w:hint="eastAsia"/>
                <w:color w:val="000000" w:themeColor="text1"/>
                <w:sz w:val="18"/>
                <w:szCs w:val="18"/>
              </w:rPr>
              <w:t>地球的課題と国際協力</w:t>
            </w:r>
          </w:p>
          <w:p w:rsidR="0032329D" w:rsidRPr="00EA4F8B" w:rsidRDefault="0032329D" w:rsidP="00972531">
            <w:pPr>
              <w:autoSpaceDE w:val="0"/>
              <w:autoSpaceDN w:val="0"/>
              <w:adjustRightInd w:val="0"/>
              <w:spacing w:line="220" w:lineRule="exact"/>
              <w:ind w:firstLineChars="334" w:firstLine="601"/>
              <w:jc w:val="left"/>
              <w:rPr>
                <w:rFonts w:asciiTheme="minorEastAsia" w:hAnsiTheme="minorEastAsia"/>
                <w:color w:val="000000" w:themeColor="text1"/>
                <w:sz w:val="18"/>
                <w:szCs w:val="18"/>
              </w:rPr>
            </w:pPr>
            <w:r w:rsidRPr="00EA4F8B">
              <w:rPr>
                <w:rFonts w:asciiTheme="minorEastAsia" w:hAnsiTheme="minorEastAsia" w:hint="eastAsia"/>
                <w:color w:val="000000" w:themeColor="text1"/>
                <w:sz w:val="18"/>
                <w:szCs w:val="18"/>
              </w:rPr>
              <w:t>イ　次のような思考力</w:t>
            </w:r>
            <w:r w:rsidR="00A6145D">
              <w:rPr>
                <w:rFonts w:asciiTheme="minorEastAsia" w:hAnsiTheme="minorEastAsia" w:hint="eastAsia"/>
                <w:color w:val="000000" w:themeColor="text1"/>
                <w:sz w:val="18"/>
                <w:szCs w:val="18"/>
              </w:rPr>
              <w:t>、</w:t>
            </w:r>
            <w:r w:rsidRPr="00EA4F8B">
              <w:rPr>
                <w:rFonts w:asciiTheme="minorEastAsia" w:hAnsiTheme="minorEastAsia" w:hint="eastAsia"/>
                <w:color w:val="000000" w:themeColor="text1"/>
                <w:sz w:val="18"/>
                <w:szCs w:val="18"/>
              </w:rPr>
              <w:t>判断力</w:t>
            </w:r>
            <w:r w:rsidR="00A6145D">
              <w:rPr>
                <w:rFonts w:asciiTheme="minorEastAsia" w:hAnsiTheme="minorEastAsia" w:hint="eastAsia"/>
                <w:color w:val="000000" w:themeColor="text1"/>
                <w:sz w:val="18"/>
                <w:szCs w:val="18"/>
              </w:rPr>
              <w:t>、</w:t>
            </w:r>
            <w:r w:rsidRPr="00EA4F8B">
              <w:rPr>
                <w:rFonts w:asciiTheme="minorEastAsia" w:hAnsiTheme="minorEastAsia" w:hint="eastAsia"/>
                <w:color w:val="000000" w:themeColor="text1"/>
                <w:sz w:val="18"/>
                <w:szCs w:val="18"/>
              </w:rPr>
              <w:t>表現力</w:t>
            </w:r>
            <w:r w:rsidR="009D6E1A">
              <w:rPr>
                <w:rFonts w:asciiTheme="minorEastAsia" w:hAnsiTheme="minorEastAsia" w:hint="eastAsia"/>
                <w:color w:val="000000" w:themeColor="text1"/>
                <w:sz w:val="18"/>
                <w:szCs w:val="18"/>
              </w:rPr>
              <w:t>等</w:t>
            </w:r>
            <w:r w:rsidRPr="00EA4F8B">
              <w:rPr>
                <w:rFonts w:asciiTheme="minorEastAsia" w:hAnsiTheme="minorEastAsia" w:hint="eastAsia"/>
                <w:color w:val="000000" w:themeColor="text1"/>
                <w:sz w:val="18"/>
                <w:szCs w:val="18"/>
              </w:rPr>
              <w:t>を身に付けること。</w:t>
            </w:r>
          </w:p>
          <w:p w:rsidR="0032329D" w:rsidRPr="00B63DFF" w:rsidRDefault="0032329D" w:rsidP="00972531">
            <w:pPr>
              <w:autoSpaceDE w:val="0"/>
              <w:autoSpaceDN w:val="0"/>
              <w:adjustRightInd w:val="0"/>
              <w:spacing w:line="220" w:lineRule="exact"/>
              <w:ind w:leftChars="367" w:left="1037" w:hangingChars="148" w:hanging="266"/>
              <w:jc w:val="left"/>
              <w:rPr>
                <w:rFonts w:asciiTheme="minorEastAsia" w:hAnsiTheme="minorEastAsia"/>
                <w:color w:val="FF0000"/>
                <w:sz w:val="18"/>
                <w:szCs w:val="18"/>
              </w:rPr>
            </w:pPr>
            <w:r w:rsidRPr="00EA4F8B">
              <w:rPr>
                <w:rFonts w:asciiTheme="minorEastAsia" w:hAnsiTheme="minorEastAsia" w:hint="eastAsia"/>
                <w:color w:val="000000" w:themeColor="text1"/>
                <w:sz w:val="18"/>
                <w:szCs w:val="18"/>
              </w:rPr>
              <w:t>(</w:t>
            </w:r>
            <w:r w:rsidR="00236C07" w:rsidRPr="00EA4F8B">
              <w:rPr>
                <w:rFonts w:asciiTheme="minorEastAsia" w:hAnsiTheme="minorEastAsia" w:hint="eastAsia"/>
                <w:color w:val="000000" w:themeColor="text1"/>
                <w:sz w:val="18"/>
                <w:szCs w:val="18"/>
              </w:rPr>
              <w:t>ｱ</w:t>
            </w:r>
            <w:r w:rsidRPr="00EA4F8B">
              <w:rPr>
                <w:rFonts w:asciiTheme="minorEastAsia" w:hAnsiTheme="minorEastAsia" w:hint="eastAsia"/>
                <w:color w:val="000000" w:themeColor="text1"/>
                <w:sz w:val="18"/>
                <w:szCs w:val="18"/>
              </w:rPr>
              <w:t>)</w:t>
            </w:r>
            <w:r w:rsidR="00236C07" w:rsidRPr="00EA4F8B">
              <w:rPr>
                <w:rFonts w:asciiTheme="minorEastAsia" w:hAnsiTheme="minorEastAsia" w:hint="eastAsia"/>
                <w:color w:val="000000" w:themeColor="text1"/>
                <w:sz w:val="18"/>
                <w:szCs w:val="18"/>
              </w:rPr>
              <w:t xml:space="preserve">　</w:t>
            </w:r>
            <w:r w:rsidRPr="00EA4F8B">
              <w:rPr>
                <w:rFonts w:asciiTheme="minorEastAsia" w:hAnsiTheme="minorEastAsia" w:hint="eastAsia"/>
                <w:color w:val="000000" w:themeColor="text1"/>
                <w:sz w:val="18"/>
                <w:szCs w:val="18"/>
              </w:rPr>
              <w:t>世界各地で見られる地球環境問題</w:t>
            </w:r>
            <w:r w:rsidR="00A6145D">
              <w:rPr>
                <w:rFonts w:asciiTheme="minorEastAsia" w:hAnsiTheme="minorEastAsia" w:hint="eastAsia"/>
                <w:color w:val="000000" w:themeColor="text1"/>
                <w:sz w:val="18"/>
                <w:szCs w:val="18"/>
              </w:rPr>
              <w:t>、</w:t>
            </w:r>
            <w:r w:rsidRPr="00EA4F8B">
              <w:rPr>
                <w:rFonts w:asciiTheme="minorEastAsia" w:hAnsiTheme="minorEastAsia" w:hint="eastAsia"/>
                <w:color w:val="000000" w:themeColor="text1"/>
                <w:sz w:val="18"/>
                <w:szCs w:val="18"/>
              </w:rPr>
              <w:t>資源・エネルギー問題</w:t>
            </w:r>
            <w:r w:rsidR="00A6145D">
              <w:rPr>
                <w:rFonts w:asciiTheme="minorEastAsia" w:hAnsiTheme="minorEastAsia" w:hint="eastAsia"/>
                <w:color w:val="000000" w:themeColor="text1"/>
                <w:sz w:val="18"/>
                <w:szCs w:val="18"/>
              </w:rPr>
              <w:t>、</w:t>
            </w:r>
            <w:r w:rsidRPr="00EA4F8B">
              <w:rPr>
                <w:rFonts w:asciiTheme="minorEastAsia" w:hAnsiTheme="minorEastAsia" w:hint="eastAsia"/>
                <w:color w:val="000000" w:themeColor="text1"/>
                <w:sz w:val="18"/>
                <w:szCs w:val="18"/>
              </w:rPr>
              <w:t>人口・食料問題及び居住・都市問題などの地球的課題について</w:t>
            </w:r>
            <w:r w:rsidR="00A6145D">
              <w:rPr>
                <w:rFonts w:asciiTheme="minorEastAsia" w:hAnsiTheme="minorEastAsia" w:hint="eastAsia"/>
                <w:color w:val="000000" w:themeColor="text1"/>
                <w:sz w:val="18"/>
                <w:szCs w:val="18"/>
              </w:rPr>
              <w:t>、</w:t>
            </w:r>
            <w:r w:rsidR="009D6E1A">
              <w:rPr>
                <w:rFonts w:asciiTheme="minorEastAsia" w:hAnsiTheme="minorEastAsia" w:hint="eastAsia"/>
                <w:color w:val="000000" w:themeColor="text1"/>
                <w:sz w:val="18"/>
                <w:szCs w:val="18"/>
              </w:rPr>
              <w:t>地域の結び付</w:t>
            </w:r>
            <w:r w:rsidRPr="00EA4F8B">
              <w:rPr>
                <w:rFonts w:asciiTheme="minorEastAsia" w:hAnsiTheme="minorEastAsia" w:hint="eastAsia"/>
                <w:color w:val="000000" w:themeColor="text1"/>
                <w:sz w:val="18"/>
                <w:szCs w:val="18"/>
              </w:rPr>
              <w:t>きや持続可能な社会づくりなどに着目して</w:t>
            </w:r>
            <w:r w:rsidR="00A6145D">
              <w:rPr>
                <w:rFonts w:asciiTheme="minorEastAsia" w:hAnsiTheme="minorEastAsia" w:hint="eastAsia"/>
                <w:color w:val="000000" w:themeColor="text1"/>
                <w:sz w:val="18"/>
                <w:szCs w:val="18"/>
              </w:rPr>
              <w:t>、</w:t>
            </w:r>
            <w:r w:rsidRPr="00EA4F8B">
              <w:rPr>
                <w:rFonts w:asciiTheme="minorEastAsia" w:hAnsiTheme="minorEastAsia" w:hint="eastAsia"/>
                <w:color w:val="000000" w:themeColor="text1"/>
                <w:sz w:val="18"/>
                <w:szCs w:val="18"/>
              </w:rPr>
              <w:t>主題を設定し</w:t>
            </w:r>
            <w:r w:rsidR="00A6145D">
              <w:rPr>
                <w:rFonts w:asciiTheme="minorEastAsia" w:hAnsiTheme="minorEastAsia" w:hint="eastAsia"/>
                <w:color w:val="000000" w:themeColor="text1"/>
                <w:sz w:val="18"/>
                <w:szCs w:val="18"/>
              </w:rPr>
              <w:t>、</w:t>
            </w:r>
            <w:r w:rsidRPr="00EA4F8B">
              <w:rPr>
                <w:rFonts w:asciiTheme="minorEastAsia" w:hAnsiTheme="minorEastAsia" w:hint="eastAsia"/>
                <w:color w:val="000000" w:themeColor="text1"/>
                <w:sz w:val="18"/>
                <w:szCs w:val="18"/>
              </w:rPr>
              <w:t>現状や要因</w:t>
            </w:r>
            <w:r w:rsidR="00A6145D">
              <w:rPr>
                <w:rFonts w:asciiTheme="minorEastAsia" w:hAnsiTheme="minorEastAsia" w:hint="eastAsia"/>
                <w:color w:val="000000" w:themeColor="text1"/>
                <w:sz w:val="18"/>
                <w:szCs w:val="18"/>
              </w:rPr>
              <w:t>、</w:t>
            </w:r>
            <w:r w:rsidRPr="00EA4F8B">
              <w:rPr>
                <w:rFonts w:asciiTheme="minorEastAsia" w:hAnsiTheme="minorEastAsia" w:hint="eastAsia"/>
                <w:color w:val="000000" w:themeColor="text1"/>
                <w:sz w:val="18"/>
                <w:szCs w:val="18"/>
              </w:rPr>
              <w:t>解決の方向性などを多面的・多角的に考察し</w:t>
            </w:r>
            <w:r w:rsidR="00A6145D">
              <w:rPr>
                <w:rFonts w:asciiTheme="minorEastAsia" w:hAnsiTheme="minorEastAsia" w:hint="eastAsia"/>
                <w:color w:val="000000" w:themeColor="text1"/>
                <w:sz w:val="18"/>
                <w:szCs w:val="18"/>
              </w:rPr>
              <w:t>、</w:t>
            </w:r>
            <w:r w:rsidRPr="00EA4F8B">
              <w:rPr>
                <w:rFonts w:asciiTheme="minorEastAsia" w:hAnsiTheme="minorEastAsia" w:hint="eastAsia"/>
                <w:color w:val="000000" w:themeColor="text1"/>
                <w:sz w:val="18"/>
                <w:szCs w:val="18"/>
              </w:rPr>
              <w:t>表現すること。</w:t>
            </w:r>
          </w:p>
        </w:tc>
      </w:tr>
      <w:tr w:rsidR="007E3C2D" w:rsidRPr="00B95965" w:rsidTr="008D7938">
        <w:trPr>
          <w:trHeight w:val="976"/>
          <w:tblHeader/>
        </w:trPr>
        <w:tc>
          <w:tcPr>
            <w:tcW w:w="1844" w:type="dxa"/>
            <w:tcBorders>
              <w:top w:val="single" w:sz="4" w:space="0" w:color="auto"/>
              <w:bottom w:val="single" w:sz="4" w:space="0" w:color="auto"/>
            </w:tcBorders>
          </w:tcPr>
          <w:p w:rsidR="007E3C2D" w:rsidRDefault="007E3C2D" w:rsidP="007E3C2D">
            <w:pPr>
              <w:spacing w:line="240" w:lineRule="exact"/>
              <w:rPr>
                <w:rFonts w:asciiTheme="minorEastAsia" w:hAnsiTheme="minorEastAsia"/>
                <w:sz w:val="18"/>
                <w:szCs w:val="18"/>
              </w:rPr>
            </w:pPr>
            <w:r w:rsidRPr="00477986">
              <w:rPr>
                <w:rFonts w:asciiTheme="minorEastAsia" w:hAnsiTheme="minorEastAsia" w:hint="eastAsia"/>
                <w:sz w:val="18"/>
                <w:szCs w:val="18"/>
              </w:rPr>
              <w:t>高校・</w:t>
            </w:r>
          </w:p>
          <w:p w:rsidR="007E3C2D" w:rsidRPr="00477986" w:rsidRDefault="007E3C2D" w:rsidP="007E3C2D">
            <w:pPr>
              <w:spacing w:line="240" w:lineRule="exact"/>
              <w:rPr>
                <w:rFonts w:asciiTheme="minorEastAsia" w:hAnsiTheme="minorEastAsia"/>
                <w:sz w:val="18"/>
                <w:szCs w:val="18"/>
              </w:rPr>
            </w:pPr>
            <w:r>
              <w:rPr>
                <w:rFonts w:asciiTheme="minorEastAsia" w:hAnsiTheme="minorEastAsia" w:hint="eastAsia"/>
                <w:sz w:val="18"/>
                <w:szCs w:val="18"/>
              </w:rPr>
              <w:t>公民</w:t>
            </w:r>
          </w:p>
          <w:p w:rsidR="007E3C2D" w:rsidRDefault="007E3C2D" w:rsidP="007E3C2D">
            <w:pPr>
              <w:spacing w:line="240" w:lineRule="exact"/>
              <w:rPr>
                <w:rFonts w:asciiTheme="minorEastAsia" w:hAnsiTheme="minorEastAsia"/>
                <w:sz w:val="18"/>
                <w:szCs w:val="18"/>
              </w:rPr>
            </w:pPr>
            <w:r>
              <w:rPr>
                <w:rFonts w:asciiTheme="minorEastAsia" w:hAnsiTheme="minorEastAsia" w:hint="eastAsia"/>
                <w:sz w:val="18"/>
                <w:szCs w:val="18"/>
              </w:rPr>
              <w:t>（政治経済</w:t>
            </w:r>
            <w:r w:rsidRPr="00477986">
              <w:rPr>
                <w:rFonts w:asciiTheme="minorEastAsia" w:hAnsiTheme="minorEastAsia" w:hint="eastAsia"/>
                <w:sz w:val="18"/>
                <w:szCs w:val="18"/>
              </w:rPr>
              <w:t>）</w:t>
            </w:r>
          </w:p>
          <w:p w:rsidR="007E3C2D" w:rsidRPr="00216B39" w:rsidRDefault="007E3C2D" w:rsidP="007E3C2D">
            <w:pPr>
              <w:spacing w:line="240" w:lineRule="exact"/>
              <w:rPr>
                <w:rFonts w:asciiTheme="minorEastAsia" w:hAnsiTheme="minorEastAsia"/>
                <w:sz w:val="18"/>
                <w:szCs w:val="18"/>
              </w:rPr>
            </w:pPr>
          </w:p>
        </w:tc>
        <w:tc>
          <w:tcPr>
            <w:tcW w:w="8930" w:type="dxa"/>
            <w:tcBorders>
              <w:top w:val="single" w:sz="4" w:space="0" w:color="auto"/>
              <w:bottom w:val="single" w:sz="4" w:space="0" w:color="auto"/>
            </w:tcBorders>
            <w:shd w:val="clear" w:color="auto" w:fill="auto"/>
          </w:tcPr>
          <w:p w:rsidR="007E3C2D" w:rsidRPr="00500D26" w:rsidRDefault="007E3C2D" w:rsidP="007E3C2D">
            <w:pPr>
              <w:autoSpaceDE w:val="0"/>
              <w:autoSpaceDN w:val="0"/>
              <w:adjustRightInd w:val="0"/>
              <w:spacing w:line="220" w:lineRule="exact"/>
              <w:jc w:val="left"/>
              <w:rPr>
                <w:rFonts w:asciiTheme="minorEastAsia" w:hAnsiTheme="minorEastAsia"/>
                <w:color w:val="000000" w:themeColor="text1"/>
                <w:sz w:val="18"/>
                <w:szCs w:val="18"/>
              </w:rPr>
            </w:pPr>
            <w:r w:rsidRPr="00500D26">
              <w:rPr>
                <w:rFonts w:asciiTheme="minorEastAsia" w:hAnsiTheme="minorEastAsia" w:hint="eastAsia"/>
                <w:color w:val="000000" w:themeColor="text1"/>
                <w:sz w:val="18"/>
                <w:szCs w:val="18"/>
              </w:rPr>
              <w:t xml:space="preserve">≪　高等学校学習指導要領　</w:t>
            </w:r>
            <w:r>
              <w:rPr>
                <w:rFonts w:asciiTheme="minorEastAsia" w:hAnsiTheme="minorEastAsia" w:hint="eastAsia"/>
                <w:color w:val="000000" w:themeColor="text1"/>
                <w:sz w:val="18"/>
                <w:szCs w:val="18"/>
              </w:rPr>
              <w:t>P87</w:t>
            </w:r>
            <w:r w:rsidRPr="00500D26">
              <w:rPr>
                <w:rFonts w:asciiTheme="minorEastAsia" w:hAnsiTheme="minorEastAsia" w:hint="eastAsia"/>
                <w:color w:val="000000" w:themeColor="text1"/>
                <w:sz w:val="18"/>
                <w:szCs w:val="18"/>
              </w:rPr>
              <w:t xml:space="preserve">　第３</w:t>
            </w:r>
            <w:r>
              <w:rPr>
                <w:rFonts w:asciiTheme="minorEastAsia" w:hAnsiTheme="minorEastAsia" w:hint="eastAsia"/>
                <w:color w:val="000000" w:themeColor="text1"/>
                <w:sz w:val="18"/>
                <w:szCs w:val="18"/>
              </w:rPr>
              <w:t xml:space="preserve">　</w:t>
            </w:r>
            <w:r w:rsidRPr="00500D26">
              <w:rPr>
                <w:rFonts w:asciiTheme="minorEastAsia" w:hAnsiTheme="minorEastAsia" w:hint="eastAsia"/>
                <w:color w:val="000000" w:themeColor="text1"/>
                <w:sz w:val="18"/>
                <w:szCs w:val="18"/>
              </w:rPr>
              <w:t>政治・経済　２内容　≫</w:t>
            </w:r>
          </w:p>
          <w:p w:rsidR="007E3C2D" w:rsidRPr="00500D26" w:rsidRDefault="007E3C2D" w:rsidP="007E3C2D">
            <w:pPr>
              <w:autoSpaceDE w:val="0"/>
              <w:autoSpaceDN w:val="0"/>
              <w:adjustRightInd w:val="0"/>
              <w:spacing w:line="220" w:lineRule="exact"/>
              <w:ind w:firstLineChars="100" w:firstLine="180"/>
              <w:jc w:val="left"/>
              <w:rPr>
                <w:rFonts w:asciiTheme="minorEastAsia" w:hAnsiTheme="minorEastAsia"/>
                <w:color w:val="000000" w:themeColor="text1"/>
                <w:sz w:val="18"/>
                <w:szCs w:val="18"/>
              </w:rPr>
            </w:pPr>
            <w:r w:rsidRPr="00500D26">
              <w:rPr>
                <w:rFonts w:asciiTheme="minorEastAsia" w:hAnsiTheme="minorEastAsia"/>
                <w:color w:val="000000" w:themeColor="text1"/>
                <w:sz w:val="18"/>
                <w:szCs w:val="18"/>
              </w:rPr>
              <w:t>Ａ　現代日本における政治・経済の諸課題</w:t>
            </w:r>
          </w:p>
          <w:p w:rsidR="007E3C2D" w:rsidRPr="00500D26" w:rsidRDefault="007E3C2D" w:rsidP="007E3C2D">
            <w:pPr>
              <w:autoSpaceDE w:val="0"/>
              <w:autoSpaceDN w:val="0"/>
              <w:adjustRightInd w:val="0"/>
              <w:spacing w:line="220" w:lineRule="exact"/>
              <w:ind w:firstLineChars="200" w:firstLine="360"/>
              <w:jc w:val="left"/>
              <w:rPr>
                <w:rFonts w:asciiTheme="minorEastAsia" w:hAnsiTheme="minorEastAsia"/>
                <w:color w:val="000000" w:themeColor="text1"/>
                <w:sz w:val="18"/>
                <w:szCs w:val="18"/>
              </w:rPr>
            </w:pPr>
            <w:r w:rsidRPr="00500D26">
              <w:rPr>
                <w:rFonts w:asciiTheme="minorEastAsia" w:hAnsiTheme="minorEastAsia" w:hint="eastAsia"/>
                <w:color w:val="000000" w:themeColor="text1"/>
                <w:sz w:val="18"/>
                <w:szCs w:val="18"/>
              </w:rPr>
              <w:t>(</w:t>
            </w:r>
            <w:r w:rsidRPr="00500D26">
              <w:rPr>
                <w:rFonts w:asciiTheme="minorEastAsia" w:hAnsiTheme="minorEastAsia"/>
                <w:color w:val="000000" w:themeColor="text1"/>
                <w:sz w:val="18"/>
                <w:szCs w:val="18"/>
              </w:rPr>
              <w:t>1</w:t>
            </w:r>
            <w:r w:rsidRPr="00500D26">
              <w:rPr>
                <w:rFonts w:asciiTheme="minorEastAsia" w:hAnsiTheme="minorEastAsia" w:hint="eastAsia"/>
                <w:color w:val="000000" w:themeColor="text1"/>
                <w:sz w:val="18"/>
                <w:szCs w:val="18"/>
              </w:rPr>
              <w:t>)　現代日本の政治・経済</w:t>
            </w:r>
          </w:p>
          <w:p w:rsidR="007E3C2D" w:rsidRPr="00500D26" w:rsidRDefault="007E3C2D" w:rsidP="007E3C2D">
            <w:pPr>
              <w:autoSpaceDE w:val="0"/>
              <w:autoSpaceDN w:val="0"/>
              <w:adjustRightInd w:val="0"/>
              <w:spacing w:line="220" w:lineRule="exact"/>
              <w:ind w:firstLineChars="300" w:firstLine="540"/>
              <w:jc w:val="left"/>
              <w:rPr>
                <w:rFonts w:asciiTheme="minorEastAsia" w:hAnsiTheme="minorEastAsia"/>
                <w:color w:val="000000" w:themeColor="text1"/>
                <w:sz w:val="18"/>
                <w:szCs w:val="18"/>
              </w:rPr>
            </w:pPr>
            <w:r w:rsidRPr="00500D26">
              <w:rPr>
                <w:rFonts w:asciiTheme="minorEastAsia" w:hAnsiTheme="minorEastAsia" w:hint="eastAsia"/>
                <w:color w:val="000000" w:themeColor="text1"/>
                <w:sz w:val="18"/>
                <w:szCs w:val="18"/>
              </w:rPr>
              <w:t>ア　次のような知識及び技能を身に付けること。</w:t>
            </w:r>
          </w:p>
          <w:p w:rsidR="007E3C2D" w:rsidRPr="00B63DFF" w:rsidRDefault="007E3C2D" w:rsidP="007E3C2D">
            <w:pPr>
              <w:autoSpaceDE w:val="0"/>
              <w:autoSpaceDN w:val="0"/>
              <w:adjustRightInd w:val="0"/>
              <w:spacing w:line="220" w:lineRule="exact"/>
              <w:ind w:leftChars="341" w:left="1026" w:hangingChars="172" w:hanging="310"/>
              <w:jc w:val="left"/>
              <w:rPr>
                <w:rFonts w:asciiTheme="minorEastAsia" w:hAnsiTheme="minorEastAsia"/>
                <w:color w:val="FF0000"/>
                <w:sz w:val="18"/>
                <w:szCs w:val="18"/>
              </w:rPr>
            </w:pPr>
            <w:r w:rsidRPr="00500D26">
              <w:rPr>
                <w:rFonts w:asciiTheme="minorEastAsia" w:hAnsiTheme="minorEastAsia" w:hint="eastAsia"/>
                <w:color w:val="000000" w:themeColor="text1"/>
                <w:sz w:val="18"/>
                <w:szCs w:val="18"/>
              </w:rPr>
              <w:t>(ｱ)　政治と法の意義と機能</w:t>
            </w:r>
            <w:r>
              <w:rPr>
                <w:rFonts w:asciiTheme="minorEastAsia" w:hAnsiTheme="minorEastAsia" w:hint="eastAsia"/>
                <w:color w:val="000000" w:themeColor="text1"/>
                <w:sz w:val="18"/>
                <w:szCs w:val="18"/>
              </w:rPr>
              <w:t>、</w:t>
            </w:r>
            <w:r w:rsidRPr="00500D26">
              <w:rPr>
                <w:rFonts w:asciiTheme="minorEastAsia" w:hAnsiTheme="minorEastAsia" w:hint="eastAsia"/>
                <w:color w:val="000000" w:themeColor="text1"/>
                <w:sz w:val="18"/>
                <w:szCs w:val="18"/>
              </w:rPr>
              <w:t>基本的人権の保障と法の支配</w:t>
            </w:r>
            <w:r>
              <w:rPr>
                <w:rFonts w:asciiTheme="minorEastAsia" w:hAnsiTheme="minorEastAsia" w:hint="eastAsia"/>
                <w:color w:val="000000" w:themeColor="text1"/>
                <w:sz w:val="18"/>
                <w:szCs w:val="18"/>
              </w:rPr>
              <w:t>、</w:t>
            </w:r>
            <w:r w:rsidRPr="00500D26">
              <w:rPr>
                <w:rFonts w:asciiTheme="minorEastAsia" w:hAnsiTheme="minorEastAsia" w:hint="eastAsia"/>
                <w:color w:val="000000" w:themeColor="text1"/>
                <w:sz w:val="18"/>
                <w:szCs w:val="18"/>
              </w:rPr>
              <w:t>権利と義務との関係</w:t>
            </w:r>
            <w:r>
              <w:rPr>
                <w:rFonts w:asciiTheme="minorEastAsia" w:hAnsiTheme="minorEastAsia" w:hint="eastAsia"/>
                <w:color w:val="000000" w:themeColor="text1"/>
                <w:sz w:val="18"/>
                <w:szCs w:val="18"/>
              </w:rPr>
              <w:t>、</w:t>
            </w:r>
            <w:r w:rsidRPr="00500D26">
              <w:rPr>
                <w:rFonts w:asciiTheme="minorEastAsia" w:hAnsiTheme="minorEastAsia" w:hint="eastAsia"/>
                <w:color w:val="000000" w:themeColor="text1"/>
                <w:sz w:val="18"/>
                <w:szCs w:val="18"/>
              </w:rPr>
              <w:t>議会制民主主義</w:t>
            </w:r>
            <w:r>
              <w:rPr>
                <w:rFonts w:asciiTheme="minorEastAsia" w:hAnsiTheme="minorEastAsia" w:hint="eastAsia"/>
                <w:color w:val="000000" w:themeColor="text1"/>
                <w:sz w:val="18"/>
                <w:szCs w:val="18"/>
              </w:rPr>
              <w:t>、</w:t>
            </w:r>
            <w:r w:rsidRPr="00500D26">
              <w:rPr>
                <w:rFonts w:asciiTheme="minorEastAsia" w:hAnsiTheme="minorEastAsia" w:hint="eastAsia"/>
                <w:color w:val="000000" w:themeColor="text1"/>
                <w:sz w:val="18"/>
                <w:szCs w:val="18"/>
              </w:rPr>
              <w:t>地方自治について</w:t>
            </w:r>
            <w:r>
              <w:rPr>
                <w:rFonts w:asciiTheme="minorEastAsia" w:hAnsiTheme="minorEastAsia" w:hint="eastAsia"/>
                <w:color w:val="000000" w:themeColor="text1"/>
                <w:sz w:val="18"/>
                <w:szCs w:val="18"/>
              </w:rPr>
              <w:t>、</w:t>
            </w:r>
            <w:r w:rsidRPr="00500D26">
              <w:rPr>
                <w:rFonts w:asciiTheme="minorEastAsia" w:hAnsiTheme="minorEastAsia" w:hint="eastAsia"/>
                <w:color w:val="000000" w:themeColor="text1"/>
                <w:sz w:val="18"/>
                <w:szCs w:val="18"/>
              </w:rPr>
              <w:t>現実社会の諸事象を通して理解を深めること。</w:t>
            </w:r>
          </w:p>
        </w:tc>
      </w:tr>
      <w:tr w:rsidR="006F6F55" w:rsidRPr="00B95965" w:rsidTr="008D7938">
        <w:trPr>
          <w:trHeight w:val="976"/>
          <w:tblHeader/>
        </w:trPr>
        <w:tc>
          <w:tcPr>
            <w:tcW w:w="1844" w:type="dxa"/>
            <w:tcBorders>
              <w:top w:val="single" w:sz="4" w:space="0" w:color="auto"/>
              <w:bottom w:val="single" w:sz="4" w:space="0" w:color="auto"/>
            </w:tcBorders>
          </w:tcPr>
          <w:p w:rsidR="007E3C2D" w:rsidRDefault="006F6F55" w:rsidP="006F6F55">
            <w:pPr>
              <w:spacing w:line="240" w:lineRule="exact"/>
              <w:rPr>
                <w:rFonts w:asciiTheme="minorEastAsia" w:hAnsiTheme="minorEastAsia"/>
                <w:sz w:val="18"/>
                <w:szCs w:val="18"/>
              </w:rPr>
            </w:pPr>
            <w:r w:rsidRPr="00477986">
              <w:rPr>
                <w:rFonts w:asciiTheme="minorEastAsia" w:hAnsiTheme="minorEastAsia" w:hint="eastAsia"/>
                <w:sz w:val="18"/>
                <w:szCs w:val="18"/>
              </w:rPr>
              <w:t>高校・</w:t>
            </w:r>
          </w:p>
          <w:p w:rsidR="006F6F55" w:rsidRPr="00477986" w:rsidRDefault="006F6F55" w:rsidP="006F6F55">
            <w:pPr>
              <w:spacing w:line="240" w:lineRule="exact"/>
              <w:rPr>
                <w:rFonts w:asciiTheme="minorEastAsia" w:hAnsiTheme="minorEastAsia"/>
                <w:sz w:val="18"/>
                <w:szCs w:val="18"/>
              </w:rPr>
            </w:pPr>
            <w:r>
              <w:rPr>
                <w:rFonts w:asciiTheme="minorEastAsia" w:hAnsiTheme="minorEastAsia" w:hint="eastAsia"/>
                <w:sz w:val="18"/>
                <w:szCs w:val="18"/>
              </w:rPr>
              <w:t>公民</w:t>
            </w:r>
          </w:p>
          <w:p w:rsidR="006F6F55" w:rsidRDefault="00216B39" w:rsidP="006F6F55">
            <w:pPr>
              <w:spacing w:line="240" w:lineRule="exact"/>
              <w:rPr>
                <w:rFonts w:asciiTheme="minorEastAsia" w:hAnsiTheme="minorEastAsia"/>
                <w:sz w:val="18"/>
                <w:szCs w:val="18"/>
              </w:rPr>
            </w:pPr>
            <w:r>
              <w:rPr>
                <w:rFonts w:asciiTheme="minorEastAsia" w:hAnsiTheme="minorEastAsia" w:hint="eastAsia"/>
                <w:sz w:val="18"/>
                <w:szCs w:val="18"/>
              </w:rPr>
              <w:t>（倫理</w:t>
            </w:r>
            <w:r w:rsidR="006F6F55" w:rsidRPr="00477986">
              <w:rPr>
                <w:rFonts w:asciiTheme="minorEastAsia" w:hAnsiTheme="minorEastAsia" w:hint="eastAsia"/>
                <w:sz w:val="18"/>
                <w:szCs w:val="18"/>
              </w:rPr>
              <w:t>）</w:t>
            </w:r>
          </w:p>
          <w:p w:rsidR="006F6F55" w:rsidRPr="00B95965" w:rsidRDefault="006F6F55" w:rsidP="006F6F55">
            <w:pPr>
              <w:spacing w:line="240" w:lineRule="exact"/>
              <w:rPr>
                <w:rFonts w:asciiTheme="minorEastAsia" w:hAnsiTheme="minorEastAsia"/>
                <w:sz w:val="18"/>
                <w:szCs w:val="18"/>
              </w:rPr>
            </w:pPr>
          </w:p>
        </w:tc>
        <w:tc>
          <w:tcPr>
            <w:tcW w:w="8930" w:type="dxa"/>
            <w:tcBorders>
              <w:top w:val="single" w:sz="4" w:space="0" w:color="auto"/>
              <w:bottom w:val="single" w:sz="4" w:space="0" w:color="auto"/>
            </w:tcBorders>
            <w:shd w:val="clear" w:color="auto" w:fill="auto"/>
          </w:tcPr>
          <w:p w:rsidR="006F6F55" w:rsidRPr="004B50EB" w:rsidRDefault="006F6F55" w:rsidP="006F6F55">
            <w:pPr>
              <w:autoSpaceDE w:val="0"/>
              <w:autoSpaceDN w:val="0"/>
              <w:adjustRightInd w:val="0"/>
              <w:spacing w:line="220" w:lineRule="exact"/>
              <w:jc w:val="left"/>
              <w:rPr>
                <w:rFonts w:asciiTheme="minorEastAsia" w:hAnsiTheme="minorEastAsia"/>
                <w:color w:val="000000" w:themeColor="text1"/>
                <w:sz w:val="18"/>
                <w:szCs w:val="18"/>
              </w:rPr>
            </w:pPr>
            <w:r w:rsidRPr="004B50EB">
              <w:rPr>
                <w:rFonts w:asciiTheme="minorEastAsia" w:hAnsiTheme="minorEastAsia" w:hint="eastAsia"/>
                <w:color w:val="000000" w:themeColor="text1"/>
                <w:sz w:val="18"/>
                <w:szCs w:val="18"/>
              </w:rPr>
              <w:t xml:space="preserve">≪　高等学校学習指導要領　</w:t>
            </w:r>
            <w:r w:rsidR="002F32E9" w:rsidRPr="004B50EB">
              <w:rPr>
                <w:rFonts w:asciiTheme="minorEastAsia" w:hAnsiTheme="minorEastAsia" w:hint="eastAsia"/>
                <w:color w:val="000000" w:themeColor="text1"/>
                <w:sz w:val="18"/>
                <w:szCs w:val="18"/>
              </w:rPr>
              <w:t>P</w:t>
            </w:r>
            <w:r w:rsidR="002F32E9" w:rsidRPr="004B50EB">
              <w:rPr>
                <w:rFonts w:asciiTheme="minorEastAsia" w:hAnsiTheme="minorEastAsia"/>
                <w:color w:val="000000" w:themeColor="text1"/>
                <w:sz w:val="18"/>
                <w:szCs w:val="18"/>
              </w:rPr>
              <w:t>84</w:t>
            </w:r>
            <w:r w:rsidR="002F32E9" w:rsidRPr="004B50EB">
              <w:rPr>
                <w:rFonts w:asciiTheme="minorEastAsia" w:hAnsiTheme="minorEastAsia" w:hint="eastAsia"/>
                <w:color w:val="000000" w:themeColor="text1"/>
                <w:sz w:val="18"/>
                <w:szCs w:val="18"/>
              </w:rPr>
              <w:t xml:space="preserve">　第２</w:t>
            </w:r>
            <w:r w:rsidR="009D6E1A">
              <w:rPr>
                <w:rFonts w:asciiTheme="minorEastAsia" w:hAnsiTheme="minorEastAsia" w:hint="eastAsia"/>
                <w:color w:val="000000" w:themeColor="text1"/>
                <w:sz w:val="18"/>
                <w:szCs w:val="18"/>
              </w:rPr>
              <w:t xml:space="preserve">　</w:t>
            </w:r>
            <w:r w:rsidR="002F32E9" w:rsidRPr="004B50EB">
              <w:rPr>
                <w:rFonts w:asciiTheme="minorEastAsia" w:hAnsiTheme="minorEastAsia" w:hint="eastAsia"/>
                <w:color w:val="000000" w:themeColor="text1"/>
                <w:sz w:val="18"/>
                <w:szCs w:val="18"/>
              </w:rPr>
              <w:t>倫理</w:t>
            </w:r>
            <w:r w:rsidRPr="004B50EB">
              <w:rPr>
                <w:rFonts w:asciiTheme="minorEastAsia" w:hAnsiTheme="minorEastAsia" w:hint="eastAsia"/>
                <w:color w:val="000000" w:themeColor="text1"/>
                <w:sz w:val="18"/>
                <w:szCs w:val="18"/>
              </w:rPr>
              <w:t xml:space="preserve">　２内容　≫</w:t>
            </w:r>
          </w:p>
          <w:p w:rsidR="002F32E9" w:rsidRPr="004B50EB" w:rsidRDefault="002F32E9" w:rsidP="002F32E9">
            <w:pPr>
              <w:autoSpaceDE w:val="0"/>
              <w:autoSpaceDN w:val="0"/>
              <w:adjustRightInd w:val="0"/>
              <w:spacing w:line="220" w:lineRule="exact"/>
              <w:ind w:firstLineChars="100" w:firstLine="180"/>
              <w:jc w:val="left"/>
              <w:rPr>
                <w:rFonts w:asciiTheme="minorEastAsia" w:hAnsiTheme="minorEastAsia"/>
                <w:color w:val="000000" w:themeColor="text1"/>
                <w:sz w:val="18"/>
                <w:szCs w:val="18"/>
              </w:rPr>
            </w:pPr>
            <w:r w:rsidRPr="004B50EB">
              <w:rPr>
                <w:rFonts w:asciiTheme="minorEastAsia" w:hAnsiTheme="minorEastAsia" w:hint="eastAsia"/>
                <w:color w:val="000000" w:themeColor="text1"/>
                <w:sz w:val="18"/>
                <w:szCs w:val="18"/>
              </w:rPr>
              <w:t>Ａ　現代に生きる自己の課題と人間としての在り方生き方</w:t>
            </w:r>
          </w:p>
          <w:p w:rsidR="002F32E9" w:rsidRDefault="002F32E9" w:rsidP="002F32E9">
            <w:pPr>
              <w:autoSpaceDE w:val="0"/>
              <w:autoSpaceDN w:val="0"/>
              <w:adjustRightInd w:val="0"/>
              <w:spacing w:line="220" w:lineRule="exact"/>
              <w:ind w:firstLineChars="200" w:firstLine="360"/>
              <w:jc w:val="left"/>
              <w:rPr>
                <w:rFonts w:asciiTheme="minorEastAsia" w:hAnsiTheme="minorEastAsia"/>
                <w:color w:val="000000" w:themeColor="text1"/>
                <w:sz w:val="18"/>
                <w:szCs w:val="18"/>
              </w:rPr>
            </w:pPr>
            <w:r w:rsidRPr="004B50EB">
              <w:rPr>
                <w:rFonts w:asciiTheme="minorEastAsia" w:hAnsiTheme="minorEastAsia" w:hint="eastAsia"/>
                <w:color w:val="000000" w:themeColor="text1"/>
                <w:sz w:val="18"/>
                <w:szCs w:val="18"/>
              </w:rPr>
              <w:t>(</w:t>
            </w:r>
            <w:r w:rsidRPr="004B50EB">
              <w:rPr>
                <w:rFonts w:asciiTheme="minorEastAsia" w:hAnsiTheme="minorEastAsia"/>
                <w:color w:val="000000" w:themeColor="text1"/>
                <w:sz w:val="18"/>
                <w:szCs w:val="18"/>
              </w:rPr>
              <w:t>1</w:t>
            </w:r>
            <w:r w:rsidRPr="004B50EB">
              <w:rPr>
                <w:rFonts w:asciiTheme="minorEastAsia" w:hAnsiTheme="minorEastAsia" w:hint="eastAsia"/>
                <w:color w:val="000000" w:themeColor="text1"/>
                <w:sz w:val="18"/>
                <w:szCs w:val="18"/>
              </w:rPr>
              <w:t>)　人間としての在り方生き方の自覚</w:t>
            </w:r>
          </w:p>
          <w:p w:rsidR="006F584C" w:rsidRPr="006F584C" w:rsidRDefault="006F584C" w:rsidP="006F584C">
            <w:pPr>
              <w:autoSpaceDE w:val="0"/>
              <w:autoSpaceDN w:val="0"/>
              <w:adjustRightInd w:val="0"/>
              <w:spacing w:line="220" w:lineRule="exact"/>
              <w:ind w:firstLineChars="300" w:firstLine="540"/>
              <w:jc w:val="left"/>
              <w:rPr>
                <w:rFonts w:asciiTheme="minorEastAsia" w:hAnsiTheme="minorEastAsia"/>
                <w:color w:val="000000" w:themeColor="text1"/>
                <w:sz w:val="18"/>
                <w:szCs w:val="18"/>
              </w:rPr>
            </w:pPr>
            <w:r w:rsidRPr="006F584C">
              <w:rPr>
                <w:rFonts w:asciiTheme="minorEastAsia" w:hAnsiTheme="minorEastAsia" w:hint="eastAsia"/>
                <w:color w:val="000000" w:themeColor="text1"/>
                <w:sz w:val="18"/>
                <w:szCs w:val="18"/>
              </w:rPr>
              <w:t>ア</w:t>
            </w:r>
            <w:r>
              <w:rPr>
                <w:rFonts w:asciiTheme="minorEastAsia" w:hAnsiTheme="minorEastAsia" w:hint="eastAsia"/>
                <w:color w:val="000000" w:themeColor="text1"/>
                <w:sz w:val="18"/>
                <w:szCs w:val="18"/>
              </w:rPr>
              <w:t xml:space="preserve">　</w:t>
            </w:r>
            <w:r w:rsidRPr="006F584C">
              <w:rPr>
                <w:rFonts w:asciiTheme="minorEastAsia" w:hAnsiTheme="minorEastAsia" w:hint="eastAsia"/>
                <w:color w:val="000000" w:themeColor="text1"/>
                <w:sz w:val="18"/>
                <w:szCs w:val="18"/>
              </w:rPr>
              <w:t>次のような知識及び技能を身に付けること。</w:t>
            </w:r>
          </w:p>
          <w:p w:rsidR="006F6F55" w:rsidRPr="00B63DFF" w:rsidRDefault="002F32E9" w:rsidP="006F584C">
            <w:pPr>
              <w:autoSpaceDE w:val="0"/>
              <w:autoSpaceDN w:val="0"/>
              <w:adjustRightInd w:val="0"/>
              <w:spacing w:line="220" w:lineRule="exact"/>
              <w:ind w:leftChars="359" w:left="1056" w:hangingChars="168" w:hanging="302"/>
              <w:jc w:val="left"/>
              <w:rPr>
                <w:rFonts w:asciiTheme="minorEastAsia" w:hAnsiTheme="minorEastAsia"/>
                <w:color w:val="FF0000"/>
                <w:sz w:val="18"/>
                <w:szCs w:val="18"/>
              </w:rPr>
            </w:pPr>
            <w:r w:rsidRPr="004B50EB">
              <w:rPr>
                <w:rFonts w:asciiTheme="minorEastAsia" w:hAnsiTheme="minorEastAsia" w:hint="eastAsia"/>
                <w:color w:val="000000" w:themeColor="text1"/>
                <w:sz w:val="18"/>
                <w:szCs w:val="18"/>
              </w:rPr>
              <w:t>(ｴ)　真理</w:t>
            </w:r>
            <w:r w:rsidR="00A6145D">
              <w:rPr>
                <w:rFonts w:asciiTheme="minorEastAsia" w:hAnsiTheme="minorEastAsia" w:hint="eastAsia"/>
                <w:color w:val="000000" w:themeColor="text1"/>
                <w:sz w:val="18"/>
                <w:szCs w:val="18"/>
              </w:rPr>
              <w:t>、</w:t>
            </w:r>
            <w:r w:rsidRPr="004B50EB">
              <w:rPr>
                <w:rFonts w:asciiTheme="minorEastAsia" w:hAnsiTheme="minorEastAsia" w:hint="eastAsia"/>
                <w:color w:val="000000" w:themeColor="text1"/>
                <w:sz w:val="18"/>
                <w:szCs w:val="18"/>
              </w:rPr>
              <w:t>存在などに着目して</w:t>
            </w:r>
            <w:r w:rsidR="00A6145D">
              <w:rPr>
                <w:rFonts w:asciiTheme="minorEastAsia" w:hAnsiTheme="minorEastAsia" w:hint="eastAsia"/>
                <w:color w:val="000000" w:themeColor="text1"/>
                <w:sz w:val="18"/>
                <w:szCs w:val="18"/>
              </w:rPr>
              <w:t>、</w:t>
            </w:r>
            <w:r w:rsidRPr="004B50EB">
              <w:rPr>
                <w:rFonts w:asciiTheme="minorEastAsia" w:hAnsiTheme="minorEastAsia" w:hint="eastAsia"/>
                <w:color w:val="000000" w:themeColor="text1"/>
                <w:sz w:val="18"/>
                <w:szCs w:val="18"/>
              </w:rPr>
              <w:t>世界と人間の在り方について思索するための手掛かりとなる様々な世界観について理解すること。</w:t>
            </w:r>
          </w:p>
        </w:tc>
      </w:tr>
      <w:tr w:rsidR="002F32E9" w:rsidRPr="00B95965" w:rsidTr="008D7938">
        <w:trPr>
          <w:trHeight w:val="20"/>
          <w:tblHeader/>
        </w:trPr>
        <w:tc>
          <w:tcPr>
            <w:tcW w:w="1844" w:type="dxa"/>
            <w:tcBorders>
              <w:top w:val="single" w:sz="4" w:space="0" w:color="auto"/>
              <w:bottom w:val="single" w:sz="4" w:space="0" w:color="auto"/>
            </w:tcBorders>
          </w:tcPr>
          <w:p w:rsidR="002F32E9" w:rsidRPr="00B95965" w:rsidRDefault="002F32E9" w:rsidP="002F32E9">
            <w:pPr>
              <w:spacing w:line="240" w:lineRule="exact"/>
              <w:rPr>
                <w:rFonts w:asciiTheme="minorEastAsia" w:hAnsiTheme="minorEastAsia"/>
                <w:sz w:val="18"/>
                <w:szCs w:val="18"/>
              </w:rPr>
            </w:pPr>
            <w:r w:rsidRPr="00B95965">
              <w:rPr>
                <w:rFonts w:asciiTheme="minorEastAsia" w:hAnsiTheme="minorEastAsia" w:hint="eastAsia"/>
                <w:sz w:val="18"/>
                <w:szCs w:val="18"/>
              </w:rPr>
              <w:t>高校・数学</w:t>
            </w:r>
          </w:p>
        </w:tc>
        <w:tc>
          <w:tcPr>
            <w:tcW w:w="8930" w:type="dxa"/>
            <w:tcBorders>
              <w:top w:val="single" w:sz="4" w:space="0" w:color="auto"/>
              <w:bottom w:val="single" w:sz="4" w:space="0" w:color="auto"/>
            </w:tcBorders>
            <w:shd w:val="clear" w:color="auto" w:fill="auto"/>
          </w:tcPr>
          <w:p w:rsidR="002F32E9" w:rsidRPr="005C5ADE" w:rsidRDefault="002F32E9" w:rsidP="002F32E9">
            <w:pPr>
              <w:spacing w:line="220" w:lineRule="exact"/>
              <w:rPr>
                <w:rFonts w:asciiTheme="minorEastAsia" w:hAnsiTheme="minorEastAsia"/>
                <w:color w:val="000000" w:themeColor="text1"/>
                <w:sz w:val="18"/>
                <w:szCs w:val="18"/>
              </w:rPr>
            </w:pPr>
            <w:r w:rsidRPr="005C5ADE">
              <w:rPr>
                <w:rFonts w:asciiTheme="minorEastAsia" w:hAnsiTheme="minorEastAsia" w:hint="eastAsia"/>
                <w:color w:val="000000" w:themeColor="text1"/>
                <w:sz w:val="18"/>
                <w:szCs w:val="18"/>
              </w:rPr>
              <w:t xml:space="preserve">≪　高等学校学習指導要領　</w:t>
            </w:r>
            <w:r w:rsidR="005C5ADE" w:rsidRPr="005C5ADE">
              <w:rPr>
                <w:rFonts w:asciiTheme="minorEastAsia" w:hAnsiTheme="minorEastAsia" w:hint="eastAsia"/>
                <w:color w:val="000000" w:themeColor="text1"/>
                <w:sz w:val="18"/>
                <w:szCs w:val="18"/>
              </w:rPr>
              <w:t>P</w:t>
            </w:r>
            <w:r w:rsidR="005C5ADE" w:rsidRPr="005C5ADE">
              <w:rPr>
                <w:rFonts w:asciiTheme="minorEastAsia" w:hAnsiTheme="minorEastAsia"/>
                <w:color w:val="000000" w:themeColor="text1"/>
                <w:sz w:val="18"/>
                <w:szCs w:val="18"/>
              </w:rPr>
              <w:t>9</w:t>
            </w:r>
            <w:r w:rsidRPr="005C5ADE">
              <w:rPr>
                <w:rFonts w:asciiTheme="minorEastAsia" w:hAnsiTheme="minorEastAsia" w:hint="eastAsia"/>
                <w:color w:val="000000" w:themeColor="text1"/>
                <w:sz w:val="18"/>
                <w:szCs w:val="18"/>
              </w:rPr>
              <w:t>9</w:t>
            </w:r>
            <w:r w:rsidR="005C5ADE" w:rsidRPr="005C5ADE">
              <w:rPr>
                <w:rFonts w:asciiTheme="minorEastAsia" w:hAnsiTheme="minorEastAsia" w:hint="eastAsia"/>
                <w:color w:val="000000" w:themeColor="text1"/>
                <w:sz w:val="18"/>
                <w:szCs w:val="18"/>
              </w:rPr>
              <w:t xml:space="preserve">　第５</w:t>
            </w:r>
            <w:r w:rsidR="009D6E1A">
              <w:rPr>
                <w:rFonts w:asciiTheme="minorEastAsia" w:hAnsiTheme="minorEastAsia" w:hint="eastAsia"/>
                <w:color w:val="000000" w:themeColor="text1"/>
                <w:sz w:val="18"/>
                <w:szCs w:val="18"/>
              </w:rPr>
              <w:t xml:space="preserve">　</w:t>
            </w:r>
            <w:r w:rsidR="005C5ADE" w:rsidRPr="005C5ADE">
              <w:rPr>
                <w:rFonts w:asciiTheme="minorEastAsia" w:hAnsiTheme="minorEastAsia" w:hint="eastAsia"/>
                <w:color w:val="000000" w:themeColor="text1"/>
                <w:sz w:val="18"/>
                <w:szCs w:val="18"/>
              </w:rPr>
              <w:t>数学Ｂ</w:t>
            </w:r>
            <w:r w:rsidRPr="005C5ADE">
              <w:rPr>
                <w:rFonts w:asciiTheme="minorEastAsia" w:hAnsiTheme="minorEastAsia" w:hint="eastAsia"/>
                <w:color w:val="000000" w:themeColor="text1"/>
                <w:sz w:val="18"/>
                <w:szCs w:val="18"/>
              </w:rPr>
              <w:t xml:space="preserve">　２内容　≫</w:t>
            </w:r>
          </w:p>
          <w:p w:rsidR="00E33F1C" w:rsidRPr="005C5ADE" w:rsidRDefault="00E33F1C" w:rsidP="00E33F1C">
            <w:pPr>
              <w:spacing w:line="220" w:lineRule="exact"/>
              <w:ind w:firstLineChars="100" w:firstLine="180"/>
              <w:rPr>
                <w:rFonts w:asciiTheme="minorEastAsia" w:hAnsiTheme="minorEastAsia"/>
                <w:color w:val="000000" w:themeColor="text1"/>
                <w:sz w:val="18"/>
                <w:szCs w:val="18"/>
              </w:rPr>
            </w:pPr>
            <w:r w:rsidRPr="005C5ADE">
              <w:rPr>
                <w:rFonts w:asciiTheme="minorEastAsia" w:hAnsiTheme="minorEastAsia" w:hint="eastAsia"/>
                <w:color w:val="000000" w:themeColor="text1"/>
                <w:sz w:val="18"/>
                <w:szCs w:val="18"/>
              </w:rPr>
              <w:t>(</w:t>
            </w:r>
            <w:r w:rsidR="00D84233">
              <w:rPr>
                <w:rFonts w:asciiTheme="minorEastAsia" w:hAnsiTheme="minorEastAsia" w:hint="eastAsia"/>
                <w:color w:val="000000" w:themeColor="text1"/>
                <w:sz w:val="18"/>
                <w:szCs w:val="18"/>
              </w:rPr>
              <w:t>1</w:t>
            </w:r>
            <w:r w:rsidRPr="005C5ADE">
              <w:rPr>
                <w:rFonts w:asciiTheme="minorEastAsia" w:hAnsiTheme="minorEastAsia" w:hint="eastAsia"/>
                <w:color w:val="000000" w:themeColor="text1"/>
                <w:sz w:val="18"/>
                <w:szCs w:val="18"/>
              </w:rPr>
              <w:t>)　数列</w:t>
            </w:r>
          </w:p>
          <w:p w:rsidR="00E33F1C" w:rsidRPr="005C5ADE" w:rsidRDefault="00E33F1C" w:rsidP="00E33F1C">
            <w:pPr>
              <w:spacing w:line="220" w:lineRule="exact"/>
              <w:rPr>
                <w:rFonts w:asciiTheme="minorEastAsia" w:hAnsiTheme="minorEastAsia"/>
                <w:color w:val="000000" w:themeColor="text1"/>
                <w:sz w:val="18"/>
                <w:szCs w:val="18"/>
              </w:rPr>
            </w:pPr>
            <w:r w:rsidRPr="005C5ADE">
              <w:rPr>
                <w:rFonts w:asciiTheme="minorEastAsia" w:hAnsiTheme="minorEastAsia" w:hint="eastAsia"/>
                <w:color w:val="000000" w:themeColor="text1"/>
                <w:sz w:val="18"/>
                <w:szCs w:val="18"/>
              </w:rPr>
              <w:t xml:space="preserve">　　 ア　次のような知識及び技能を身に付けること。</w:t>
            </w:r>
          </w:p>
          <w:p w:rsidR="00E33F1C" w:rsidRPr="00B63DFF" w:rsidRDefault="00E33F1C" w:rsidP="00E33F1C">
            <w:pPr>
              <w:spacing w:line="220" w:lineRule="exact"/>
              <w:rPr>
                <w:rFonts w:asciiTheme="minorEastAsia" w:hAnsiTheme="minorEastAsia"/>
                <w:color w:val="FF0000"/>
                <w:sz w:val="18"/>
                <w:szCs w:val="18"/>
              </w:rPr>
            </w:pPr>
            <w:r w:rsidRPr="005C5ADE">
              <w:rPr>
                <w:rFonts w:asciiTheme="minorEastAsia" w:hAnsiTheme="minorEastAsia" w:hint="eastAsia"/>
                <w:color w:val="000000" w:themeColor="text1"/>
                <w:sz w:val="18"/>
                <w:szCs w:val="18"/>
              </w:rPr>
              <w:t xml:space="preserve">　　　 (ｴ)　数学的帰納法について理解すること。</w:t>
            </w:r>
          </w:p>
        </w:tc>
      </w:tr>
      <w:tr w:rsidR="002F32E9" w:rsidRPr="00B95965" w:rsidTr="008D7938">
        <w:trPr>
          <w:trHeight w:val="1160"/>
          <w:tblHeader/>
        </w:trPr>
        <w:tc>
          <w:tcPr>
            <w:tcW w:w="1844" w:type="dxa"/>
            <w:tcBorders>
              <w:top w:val="single" w:sz="4" w:space="0" w:color="auto"/>
              <w:bottom w:val="single" w:sz="4" w:space="0" w:color="auto"/>
            </w:tcBorders>
          </w:tcPr>
          <w:p w:rsidR="007E3C2D" w:rsidRDefault="002F32E9" w:rsidP="002F32E9">
            <w:pPr>
              <w:spacing w:line="240" w:lineRule="exact"/>
              <w:rPr>
                <w:rFonts w:asciiTheme="minorEastAsia" w:hAnsiTheme="minorEastAsia"/>
                <w:sz w:val="18"/>
                <w:szCs w:val="18"/>
              </w:rPr>
            </w:pPr>
            <w:r w:rsidRPr="00B95965">
              <w:rPr>
                <w:rFonts w:asciiTheme="minorEastAsia" w:hAnsiTheme="minorEastAsia" w:hint="eastAsia"/>
                <w:sz w:val="18"/>
                <w:szCs w:val="18"/>
              </w:rPr>
              <w:t>高校・</w:t>
            </w:r>
          </w:p>
          <w:p w:rsidR="002F32E9" w:rsidRPr="00B95965" w:rsidRDefault="002F32E9" w:rsidP="002F32E9">
            <w:pPr>
              <w:spacing w:line="240" w:lineRule="exact"/>
              <w:rPr>
                <w:rFonts w:asciiTheme="minorEastAsia" w:hAnsiTheme="minorEastAsia"/>
                <w:sz w:val="18"/>
                <w:szCs w:val="18"/>
              </w:rPr>
            </w:pPr>
            <w:r w:rsidRPr="00B95965">
              <w:rPr>
                <w:rFonts w:asciiTheme="minorEastAsia" w:hAnsiTheme="minorEastAsia" w:hint="eastAsia"/>
                <w:sz w:val="18"/>
                <w:szCs w:val="18"/>
              </w:rPr>
              <w:t>理科</w:t>
            </w:r>
          </w:p>
          <w:p w:rsidR="002F32E9" w:rsidRPr="00B95965" w:rsidRDefault="002F32E9" w:rsidP="002F32E9">
            <w:pPr>
              <w:spacing w:line="240" w:lineRule="exact"/>
              <w:rPr>
                <w:rFonts w:asciiTheme="minorEastAsia" w:hAnsiTheme="minorEastAsia"/>
                <w:sz w:val="18"/>
                <w:szCs w:val="18"/>
              </w:rPr>
            </w:pPr>
            <w:r w:rsidRPr="00B95965">
              <w:rPr>
                <w:rFonts w:asciiTheme="minorEastAsia" w:hAnsiTheme="minorEastAsia" w:hint="eastAsia"/>
                <w:sz w:val="18"/>
                <w:szCs w:val="18"/>
              </w:rPr>
              <w:t>（物理）</w:t>
            </w:r>
          </w:p>
        </w:tc>
        <w:tc>
          <w:tcPr>
            <w:tcW w:w="8930" w:type="dxa"/>
            <w:tcBorders>
              <w:top w:val="single" w:sz="4" w:space="0" w:color="auto"/>
              <w:bottom w:val="single" w:sz="4" w:space="0" w:color="auto"/>
            </w:tcBorders>
            <w:shd w:val="clear" w:color="auto" w:fill="auto"/>
          </w:tcPr>
          <w:p w:rsidR="002F32E9" w:rsidRPr="00FD66F3" w:rsidRDefault="002F32E9" w:rsidP="002F32E9">
            <w:pPr>
              <w:autoSpaceDE w:val="0"/>
              <w:autoSpaceDN w:val="0"/>
              <w:adjustRightInd w:val="0"/>
              <w:spacing w:line="220" w:lineRule="exact"/>
              <w:rPr>
                <w:rFonts w:asciiTheme="minorEastAsia" w:hAnsiTheme="minorEastAsia"/>
                <w:color w:val="000000" w:themeColor="text1"/>
                <w:sz w:val="18"/>
                <w:szCs w:val="18"/>
              </w:rPr>
            </w:pPr>
            <w:r w:rsidRPr="00FD66F3">
              <w:rPr>
                <w:rFonts w:asciiTheme="minorEastAsia" w:hAnsiTheme="minorEastAsia" w:hint="eastAsia"/>
                <w:color w:val="000000" w:themeColor="text1"/>
                <w:sz w:val="18"/>
                <w:szCs w:val="18"/>
              </w:rPr>
              <w:t xml:space="preserve">≪　高等学校学習指導要領　</w:t>
            </w:r>
            <w:r w:rsidR="00194CF3" w:rsidRPr="00FD66F3">
              <w:rPr>
                <w:rFonts w:asciiTheme="minorEastAsia" w:hAnsiTheme="minorEastAsia" w:hint="eastAsia"/>
                <w:color w:val="000000" w:themeColor="text1"/>
                <w:sz w:val="18"/>
                <w:szCs w:val="18"/>
              </w:rPr>
              <w:t>P109</w:t>
            </w:r>
            <w:r w:rsidRPr="00FD66F3">
              <w:rPr>
                <w:rFonts w:asciiTheme="minorEastAsia" w:hAnsiTheme="minorEastAsia" w:hint="eastAsia"/>
                <w:color w:val="000000" w:themeColor="text1"/>
                <w:sz w:val="18"/>
                <w:szCs w:val="18"/>
              </w:rPr>
              <w:t xml:space="preserve">　第３</w:t>
            </w:r>
            <w:r w:rsidR="009D6E1A">
              <w:rPr>
                <w:rFonts w:asciiTheme="minorEastAsia" w:hAnsiTheme="minorEastAsia" w:hint="eastAsia"/>
                <w:color w:val="000000" w:themeColor="text1"/>
                <w:sz w:val="18"/>
                <w:szCs w:val="18"/>
              </w:rPr>
              <w:t xml:space="preserve">　</w:t>
            </w:r>
            <w:r w:rsidRPr="00FD66F3">
              <w:rPr>
                <w:rFonts w:asciiTheme="minorEastAsia" w:hAnsiTheme="minorEastAsia" w:hint="eastAsia"/>
                <w:color w:val="000000" w:themeColor="text1"/>
                <w:sz w:val="18"/>
                <w:szCs w:val="18"/>
              </w:rPr>
              <w:t>物理　２内容　≫</w:t>
            </w:r>
          </w:p>
          <w:p w:rsidR="00194CF3" w:rsidRPr="00FD66F3" w:rsidRDefault="00194CF3" w:rsidP="00194CF3">
            <w:pPr>
              <w:autoSpaceDE w:val="0"/>
              <w:autoSpaceDN w:val="0"/>
              <w:adjustRightInd w:val="0"/>
              <w:spacing w:line="220" w:lineRule="exact"/>
              <w:ind w:firstLineChars="100" w:firstLine="180"/>
              <w:rPr>
                <w:rFonts w:asciiTheme="minorEastAsia" w:hAnsiTheme="minorEastAsia"/>
                <w:color w:val="000000" w:themeColor="text1"/>
                <w:sz w:val="18"/>
                <w:szCs w:val="18"/>
              </w:rPr>
            </w:pPr>
            <w:r w:rsidRPr="00FD66F3">
              <w:rPr>
                <w:rFonts w:asciiTheme="minorEastAsia" w:hAnsiTheme="minorEastAsia" w:hint="eastAsia"/>
                <w:color w:val="000000" w:themeColor="text1"/>
                <w:sz w:val="18"/>
                <w:szCs w:val="18"/>
              </w:rPr>
              <w:t>(</w:t>
            </w:r>
            <w:r w:rsidRPr="00FD66F3">
              <w:rPr>
                <w:rFonts w:asciiTheme="minorEastAsia" w:hAnsiTheme="minorEastAsia"/>
                <w:color w:val="000000" w:themeColor="text1"/>
                <w:sz w:val="18"/>
                <w:szCs w:val="18"/>
              </w:rPr>
              <w:t>2</w:t>
            </w:r>
            <w:r w:rsidRPr="00FD66F3">
              <w:rPr>
                <w:rFonts w:asciiTheme="minorEastAsia" w:hAnsiTheme="minorEastAsia" w:hint="eastAsia"/>
                <w:color w:val="000000" w:themeColor="text1"/>
                <w:sz w:val="18"/>
                <w:szCs w:val="18"/>
              </w:rPr>
              <w:t>)　波</w:t>
            </w:r>
          </w:p>
          <w:p w:rsidR="00194CF3" w:rsidRPr="00FD66F3" w:rsidRDefault="00194CF3" w:rsidP="00194CF3">
            <w:pPr>
              <w:autoSpaceDE w:val="0"/>
              <w:autoSpaceDN w:val="0"/>
              <w:adjustRightInd w:val="0"/>
              <w:spacing w:line="220" w:lineRule="exact"/>
              <w:ind w:leftChars="220" w:left="651" w:hangingChars="105" w:hanging="189"/>
              <w:rPr>
                <w:rFonts w:asciiTheme="minorEastAsia" w:hAnsiTheme="minorEastAsia"/>
                <w:color w:val="000000" w:themeColor="text1"/>
                <w:sz w:val="18"/>
                <w:szCs w:val="18"/>
              </w:rPr>
            </w:pPr>
            <w:r w:rsidRPr="00FD66F3">
              <w:rPr>
                <w:rFonts w:asciiTheme="minorEastAsia" w:hAnsiTheme="minorEastAsia" w:hint="eastAsia"/>
                <w:color w:val="000000" w:themeColor="text1"/>
                <w:sz w:val="18"/>
                <w:szCs w:val="18"/>
              </w:rPr>
              <w:t>ア　波について</w:t>
            </w:r>
            <w:r w:rsidR="00A6145D">
              <w:rPr>
                <w:rFonts w:asciiTheme="minorEastAsia" w:hAnsiTheme="minorEastAsia" w:hint="eastAsia"/>
                <w:color w:val="000000" w:themeColor="text1"/>
                <w:sz w:val="18"/>
                <w:szCs w:val="18"/>
              </w:rPr>
              <w:t>、</w:t>
            </w:r>
            <w:r w:rsidRPr="00FD66F3">
              <w:rPr>
                <w:rFonts w:asciiTheme="minorEastAsia" w:hAnsiTheme="minorEastAsia" w:hint="eastAsia"/>
                <w:color w:val="000000" w:themeColor="text1"/>
                <w:sz w:val="18"/>
                <w:szCs w:val="18"/>
              </w:rPr>
              <w:t>日常生活や社会と関連付けて</w:t>
            </w:r>
            <w:r w:rsidR="00A6145D">
              <w:rPr>
                <w:rFonts w:asciiTheme="minorEastAsia" w:hAnsiTheme="minorEastAsia" w:hint="eastAsia"/>
                <w:color w:val="000000" w:themeColor="text1"/>
                <w:sz w:val="18"/>
                <w:szCs w:val="18"/>
              </w:rPr>
              <w:t>、</w:t>
            </w:r>
            <w:r w:rsidRPr="00FD66F3">
              <w:rPr>
                <w:rFonts w:asciiTheme="minorEastAsia" w:hAnsiTheme="minorEastAsia" w:hint="eastAsia"/>
                <w:color w:val="000000" w:themeColor="text1"/>
                <w:sz w:val="18"/>
                <w:szCs w:val="18"/>
              </w:rPr>
              <w:t>次のことを理解するとともに</w:t>
            </w:r>
            <w:r w:rsidR="00A6145D">
              <w:rPr>
                <w:rFonts w:asciiTheme="minorEastAsia" w:hAnsiTheme="minorEastAsia" w:hint="eastAsia"/>
                <w:color w:val="000000" w:themeColor="text1"/>
                <w:sz w:val="18"/>
                <w:szCs w:val="18"/>
              </w:rPr>
              <w:t>、</w:t>
            </w:r>
            <w:r w:rsidRPr="00FD66F3">
              <w:rPr>
                <w:rFonts w:asciiTheme="minorEastAsia" w:hAnsiTheme="minorEastAsia" w:hint="eastAsia"/>
                <w:color w:val="000000" w:themeColor="text1"/>
                <w:sz w:val="18"/>
                <w:szCs w:val="18"/>
              </w:rPr>
              <w:t>それらの観察</w:t>
            </w:r>
            <w:r w:rsidR="00A6145D">
              <w:rPr>
                <w:rFonts w:asciiTheme="minorEastAsia" w:hAnsiTheme="minorEastAsia" w:hint="eastAsia"/>
                <w:color w:val="000000" w:themeColor="text1"/>
                <w:sz w:val="18"/>
                <w:szCs w:val="18"/>
              </w:rPr>
              <w:t>、</w:t>
            </w:r>
            <w:r w:rsidRPr="00FD66F3">
              <w:rPr>
                <w:rFonts w:asciiTheme="minorEastAsia" w:hAnsiTheme="minorEastAsia" w:hint="eastAsia"/>
                <w:color w:val="000000" w:themeColor="text1"/>
                <w:sz w:val="18"/>
                <w:szCs w:val="18"/>
              </w:rPr>
              <w:t>実験などに関する技能を身に付けること。</w:t>
            </w:r>
          </w:p>
          <w:p w:rsidR="00194CF3" w:rsidRPr="00FD66F3" w:rsidRDefault="00194CF3" w:rsidP="00194CF3">
            <w:pPr>
              <w:autoSpaceDE w:val="0"/>
              <w:autoSpaceDN w:val="0"/>
              <w:adjustRightInd w:val="0"/>
              <w:spacing w:line="220" w:lineRule="exact"/>
              <w:ind w:firstLineChars="350" w:firstLine="630"/>
              <w:rPr>
                <w:rFonts w:asciiTheme="minorEastAsia" w:hAnsiTheme="minorEastAsia"/>
                <w:color w:val="000000" w:themeColor="text1"/>
                <w:sz w:val="18"/>
                <w:szCs w:val="18"/>
              </w:rPr>
            </w:pPr>
            <w:r w:rsidRPr="00FD66F3">
              <w:rPr>
                <w:rFonts w:asciiTheme="minorEastAsia" w:hAnsiTheme="minorEastAsia"/>
                <w:color w:val="000000" w:themeColor="text1"/>
                <w:sz w:val="18"/>
                <w:szCs w:val="18"/>
              </w:rPr>
              <w:t>(</w:t>
            </w:r>
            <w:r w:rsidRPr="00FD66F3">
              <w:rPr>
                <w:rFonts w:asciiTheme="minorEastAsia" w:hAnsiTheme="minorEastAsia" w:hint="eastAsia"/>
                <w:color w:val="000000" w:themeColor="text1"/>
                <w:sz w:val="18"/>
                <w:szCs w:val="18"/>
              </w:rPr>
              <w:t>ｳ</w:t>
            </w:r>
            <w:r w:rsidRPr="00FD66F3">
              <w:rPr>
                <w:rFonts w:asciiTheme="minorEastAsia" w:hAnsiTheme="minorEastAsia"/>
                <w:color w:val="000000" w:themeColor="text1"/>
                <w:sz w:val="18"/>
                <w:szCs w:val="18"/>
              </w:rPr>
              <w:t>)</w:t>
            </w:r>
            <w:r w:rsidRPr="00FD66F3">
              <w:rPr>
                <w:rFonts w:asciiTheme="minorEastAsia" w:hAnsiTheme="minorEastAsia" w:hint="eastAsia"/>
                <w:color w:val="000000" w:themeColor="text1"/>
                <w:sz w:val="18"/>
                <w:szCs w:val="18"/>
              </w:rPr>
              <w:t xml:space="preserve">　光</w:t>
            </w:r>
          </w:p>
          <w:p w:rsidR="009D6E1A" w:rsidRDefault="00194CF3" w:rsidP="002F58DA">
            <w:pPr>
              <w:autoSpaceDE w:val="0"/>
              <w:autoSpaceDN w:val="0"/>
              <w:adjustRightInd w:val="0"/>
              <w:spacing w:line="220" w:lineRule="exact"/>
              <w:ind w:leftChars="421" w:left="1093" w:hangingChars="116" w:hanging="209"/>
              <w:rPr>
                <w:rFonts w:asciiTheme="minorEastAsia" w:hAnsiTheme="minorEastAsia"/>
                <w:color w:val="000000" w:themeColor="text1"/>
                <w:sz w:val="18"/>
                <w:szCs w:val="18"/>
              </w:rPr>
            </w:pPr>
            <w:r w:rsidRPr="00FD66F3">
              <w:rPr>
                <w:rFonts w:asciiTheme="minorEastAsia" w:hAnsiTheme="minorEastAsia" w:hint="eastAsia"/>
                <w:color w:val="000000" w:themeColor="text1"/>
                <w:sz w:val="18"/>
                <w:szCs w:val="18"/>
              </w:rPr>
              <w:t>㋑　光の回折と干渉</w:t>
            </w:r>
          </w:p>
          <w:p w:rsidR="00194CF3" w:rsidRPr="00043334" w:rsidRDefault="00194CF3" w:rsidP="009D6E1A">
            <w:pPr>
              <w:autoSpaceDE w:val="0"/>
              <w:autoSpaceDN w:val="0"/>
              <w:adjustRightInd w:val="0"/>
              <w:spacing w:line="220" w:lineRule="exact"/>
              <w:ind w:leftChars="521" w:left="1094" w:firstLineChars="77" w:firstLine="139"/>
              <w:rPr>
                <w:rFonts w:asciiTheme="minorEastAsia" w:hAnsiTheme="minorEastAsia"/>
                <w:color w:val="FF0000"/>
                <w:sz w:val="18"/>
                <w:szCs w:val="18"/>
                <w:highlight w:val="yellow"/>
              </w:rPr>
            </w:pPr>
            <w:r w:rsidRPr="00FD66F3">
              <w:rPr>
                <w:rFonts w:asciiTheme="minorEastAsia" w:hAnsiTheme="minorEastAsia" w:hint="eastAsia"/>
                <w:color w:val="000000" w:themeColor="text1"/>
                <w:sz w:val="18"/>
                <w:szCs w:val="18"/>
              </w:rPr>
              <w:t>光の回折と干渉に関する実験などを行い</w:t>
            </w:r>
            <w:r w:rsidR="00A6145D">
              <w:rPr>
                <w:rFonts w:asciiTheme="minorEastAsia" w:hAnsiTheme="minorEastAsia" w:hint="eastAsia"/>
                <w:color w:val="000000" w:themeColor="text1"/>
                <w:sz w:val="18"/>
                <w:szCs w:val="18"/>
              </w:rPr>
              <w:t>、</w:t>
            </w:r>
            <w:r w:rsidRPr="00FD66F3">
              <w:rPr>
                <w:rFonts w:asciiTheme="minorEastAsia" w:hAnsiTheme="minorEastAsia" w:hint="eastAsia"/>
                <w:color w:val="000000" w:themeColor="text1"/>
                <w:sz w:val="18"/>
                <w:szCs w:val="18"/>
              </w:rPr>
              <w:t>光の回折と干渉を光波の性質と関連付けて理解すること。</w:t>
            </w:r>
          </w:p>
        </w:tc>
      </w:tr>
      <w:tr w:rsidR="002F32E9" w:rsidRPr="00B95965" w:rsidTr="008D7938">
        <w:trPr>
          <w:trHeight w:val="1125"/>
          <w:tblHeader/>
        </w:trPr>
        <w:tc>
          <w:tcPr>
            <w:tcW w:w="1844" w:type="dxa"/>
            <w:tcBorders>
              <w:top w:val="single" w:sz="4" w:space="0" w:color="auto"/>
            </w:tcBorders>
          </w:tcPr>
          <w:p w:rsidR="007E3C2D" w:rsidRDefault="002F32E9" w:rsidP="002F32E9">
            <w:pPr>
              <w:spacing w:line="240" w:lineRule="exact"/>
              <w:rPr>
                <w:rFonts w:asciiTheme="minorEastAsia" w:hAnsiTheme="minorEastAsia"/>
                <w:sz w:val="18"/>
                <w:szCs w:val="18"/>
              </w:rPr>
            </w:pPr>
            <w:r w:rsidRPr="00B95965">
              <w:rPr>
                <w:rFonts w:asciiTheme="minorEastAsia" w:hAnsiTheme="minorEastAsia" w:hint="eastAsia"/>
                <w:sz w:val="18"/>
                <w:szCs w:val="18"/>
              </w:rPr>
              <w:t>高校・</w:t>
            </w:r>
          </w:p>
          <w:p w:rsidR="002F32E9" w:rsidRPr="00B95965" w:rsidRDefault="002F32E9" w:rsidP="002F32E9">
            <w:pPr>
              <w:spacing w:line="240" w:lineRule="exact"/>
              <w:rPr>
                <w:rFonts w:asciiTheme="minorEastAsia" w:hAnsiTheme="minorEastAsia"/>
                <w:sz w:val="18"/>
                <w:szCs w:val="18"/>
              </w:rPr>
            </w:pPr>
            <w:r w:rsidRPr="00B95965">
              <w:rPr>
                <w:rFonts w:asciiTheme="minorEastAsia" w:hAnsiTheme="minorEastAsia" w:hint="eastAsia"/>
                <w:sz w:val="18"/>
                <w:szCs w:val="18"/>
              </w:rPr>
              <w:t>理科</w:t>
            </w:r>
          </w:p>
          <w:p w:rsidR="002F32E9" w:rsidRPr="00B95965" w:rsidRDefault="002F32E9" w:rsidP="002F32E9">
            <w:pPr>
              <w:spacing w:line="240" w:lineRule="exact"/>
              <w:rPr>
                <w:rFonts w:asciiTheme="minorEastAsia" w:hAnsiTheme="minorEastAsia"/>
                <w:sz w:val="18"/>
                <w:szCs w:val="18"/>
              </w:rPr>
            </w:pPr>
            <w:r w:rsidRPr="00B95965">
              <w:rPr>
                <w:rFonts w:asciiTheme="minorEastAsia" w:hAnsiTheme="minorEastAsia" w:hint="eastAsia"/>
                <w:sz w:val="18"/>
                <w:szCs w:val="18"/>
              </w:rPr>
              <w:t>（化学）</w:t>
            </w:r>
          </w:p>
        </w:tc>
        <w:tc>
          <w:tcPr>
            <w:tcW w:w="8930" w:type="dxa"/>
            <w:tcBorders>
              <w:top w:val="single" w:sz="4" w:space="0" w:color="auto"/>
            </w:tcBorders>
            <w:shd w:val="clear" w:color="auto" w:fill="auto"/>
          </w:tcPr>
          <w:p w:rsidR="002F32E9" w:rsidRPr="004727A4" w:rsidRDefault="002F32E9" w:rsidP="002F32E9">
            <w:pPr>
              <w:spacing w:line="220" w:lineRule="exact"/>
              <w:rPr>
                <w:rFonts w:asciiTheme="minorEastAsia" w:hAnsiTheme="minorEastAsia"/>
                <w:color w:val="000000" w:themeColor="text1"/>
                <w:sz w:val="18"/>
                <w:szCs w:val="18"/>
              </w:rPr>
            </w:pPr>
            <w:r w:rsidRPr="004727A4">
              <w:rPr>
                <w:rFonts w:asciiTheme="minorEastAsia" w:hAnsiTheme="minorEastAsia" w:hint="eastAsia"/>
                <w:color w:val="000000" w:themeColor="text1"/>
                <w:sz w:val="18"/>
                <w:szCs w:val="18"/>
              </w:rPr>
              <w:t xml:space="preserve">≪　高等学校学習指導要領　</w:t>
            </w:r>
            <w:r w:rsidR="00421334" w:rsidRPr="004727A4">
              <w:rPr>
                <w:rFonts w:asciiTheme="minorEastAsia" w:hAnsiTheme="minorEastAsia" w:hint="eastAsia"/>
                <w:color w:val="000000" w:themeColor="text1"/>
                <w:sz w:val="18"/>
                <w:szCs w:val="18"/>
              </w:rPr>
              <w:t>P</w:t>
            </w:r>
            <w:r w:rsidR="00421334" w:rsidRPr="004727A4">
              <w:rPr>
                <w:rFonts w:asciiTheme="minorEastAsia" w:hAnsiTheme="minorEastAsia"/>
                <w:color w:val="000000" w:themeColor="text1"/>
                <w:sz w:val="18"/>
                <w:szCs w:val="18"/>
              </w:rPr>
              <w:t>114</w:t>
            </w:r>
            <w:r w:rsidR="00421334" w:rsidRPr="004727A4">
              <w:rPr>
                <w:rFonts w:asciiTheme="minorEastAsia" w:hAnsiTheme="minorEastAsia" w:hint="eastAsia"/>
                <w:color w:val="000000" w:themeColor="text1"/>
                <w:sz w:val="18"/>
                <w:szCs w:val="18"/>
              </w:rPr>
              <w:t>～115　第５</w:t>
            </w:r>
            <w:r w:rsidR="00021FBD">
              <w:rPr>
                <w:rFonts w:asciiTheme="minorEastAsia" w:hAnsiTheme="minorEastAsia" w:hint="eastAsia"/>
                <w:color w:val="000000" w:themeColor="text1"/>
                <w:sz w:val="18"/>
                <w:szCs w:val="18"/>
              </w:rPr>
              <w:t xml:space="preserve">　</w:t>
            </w:r>
            <w:r w:rsidRPr="004727A4">
              <w:rPr>
                <w:rFonts w:asciiTheme="minorEastAsia" w:hAnsiTheme="minorEastAsia" w:hint="eastAsia"/>
                <w:color w:val="000000" w:themeColor="text1"/>
                <w:sz w:val="18"/>
                <w:szCs w:val="18"/>
              </w:rPr>
              <w:t>化学　２内容　≫</w:t>
            </w:r>
          </w:p>
          <w:p w:rsidR="00421334" w:rsidRPr="004727A4" w:rsidRDefault="00421334" w:rsidP="00C12F87">
            <w:pPr>
              <w:spacing w:line="220" w:lineRule="exact"/>
              <w:ind w:firstLineChars="100" w:firstLine="180"/>
              <w:rPr>
                <w:rFonts w:asciiTheme="minorEastAsia" w:hAnsiTheme="minorEastAsia"/>
                <w:color w:val="000000" w:themeColor="text1"/>
                <w:sz w:val="18"/>
                <w:szCs w:val="18"/>
              </w:rPr>
            </w:pPr>
            <w:r w:rsidRPr="004727A4">
              <w:rPr>
                <w:rFonts w:asciiTheme="minorEastAsia" w:hAnsiTheme="minorEastAsia" w:hint="eastAsia"/>
                <w:color w:val="000000" w:themeColor="text1"/>
                <w:sz w:val="18"/>
                <w:szCs w:val="18"/>
              </w:rPr>
              <w:t>(1)　物質の状態と平衡</w:t>
            </w:r>
          </w:p>
          <w:p w:rsidR="00564D1E" w:rsidRDefault="00C12F87" w:rsidP="00564D1E">
            <w:pPr>
              <w:spacing w:line="220" w:lineRule="exact"/>
              <w:ind w:leftChars="218" w:left="706" w:hangingChars="138" w:hanging="24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ア</w:t>
            </w:r>
            <w:r w:rsidR="00421334" w:rsidRPr="00C12F87">
              <w:rPr>
                <w:rFonts w:asciiTheme="minorEastAsia" w:hAnsiTheme="minorEastAsia" w:hint="eastAsia"/>
                <w:color w:val="000000" w:themeColor="text1"/>
                <w:sz w:val="18"/>
                <w:szCs w:val="18"/>
              </w:rPr>
              <w:t xml:space="preserve">　物質の状態とその変化</w:t>
            </w:r>
            <w:r w:rsidR="00EB4882">
              <w:rPr>
                <w:rFonts w:asciiTheme="minorEastAsia" w:hAnsiTheme="minorEastAsia" w:hint="eastAsia"/>
                <w:color w:val="000000" w:themeColor="text1"/>
                <w:sz w:val="18"/>
                <w:szCs w:val="18"/>
              </w:rPr>
              <w:t>、</w:t>
            </w:r>
            <w:r w:rsidR="00564D1E" w:rsidRPr="00564D1E">
              <w:rPr>
                <w:rFonts w:asciiTheme="minorEastAsia" w:hAnsiTheme="minorEastAsia" w:hint="eastAsia"/>
                <w:color w:val="000000" w:themeColor="text1"/>
                <w:sz w:val="18"/>
                <w:szCs w:val="18"/>
              </w:rPr>
              <w:t>溶液と平衡について</w:t>
            </w:r>
            <w:r w:rsidR="00EB4882">
              <w:rPr>
                <w:rFonts w:asciiTheme="minorEastAsia" w:hAnsiTheme="minorEastAsia" w:hint="eastAsia"/>
                <w:color w:val="000000" w:themeColor="text1"/>
                <w:sz w:val="18"/>
                <w:szCs w:val="18"/>
              </w:rPr>
              <w:t>、</w:t>
            </w:r>
            <w:r w:rsidR="00564D1E" w:rsidRPr="00564D1E">
              <w:rPr>
                <w:rFonts w:asciiTheme="minorEastAsia" w:hAnsiTheme="minorEastAsia" w:hint="eastAsia"/>
                <w:color w:val="000000" w:themeColor="text1"/>
                <w:sz w:val="18"/>
                <w:szCs w:val="18"/>
              </w:rPr>
              <w:t>次のことを理解するとともに</w:t>
            </w:r>
            <w:r w:rsidR="00EB4882">
              <w:rPr>
                <w:rFonts w:asciiTheme="minorEastAsia" w:hAnsiTheme="minorEastAsia" w:hint="eastAsia"/>
                <w:color w:val="000000" w:themeColor="text1"/>
                <w:sz w:val="18"/>
                <w:szCs w:val="18"/>
              </w:rPr>
              <w:t>、</w:t>
            </w:r>
            <w:r w:rsidR="00564D1E" w:rsidRPr="00564D1E">
              <w:rPr>
                <w:rFonts w:asciiTheme="minorEastAsia" w:hAnsiTheme="minorEastAsia" w:hint="eastAsia"/>
                <w:color w:val="000000" w:themeColor="text1"/>
                <w:sz w:val="18"/>
                <w:szCs w:val="18"/>
              </w:rPr>
              <w:t>それらの観察</w:t>
            </w:r>
            <w:r w:rsidR="00EB4882">
              <w:rPr>
                <w:rFonts w:asciiTheme="minorEastAsia" w:hAnsiTheme="minorEastAsia" w:hint="eastAsia"/>
                <w:color w:val="000000" w:themeColor="text1"/>
                <w:sz w:val="18"/>
                <w:szCs w:val="18"/>
              </w:rPr>
              <w:t>、</w:t>
            </w:r>
            <w:r w:rsidR="00564D1E" w:rsidRPr="00564D1E">
              <w:rPr>
                <w:rFonts w:asciiTheme="minorEastAsia" w:hAnsiTheme="minorEastAsia" w:hint="eastAsia"/>
                <w:color w:val="000000" w:themeColor="text1"/>
                <w:sz w:val="18"/>
                <w:szCs w:val="18"/>
              </w:rPr>
              <w:t>実験などに関する技能を身に付けること。</w:t>
            </w:r>
          </w:p>
          <w:p w:rsidR="00564D1E" w:rsidRPr="00C12F87" w:rsidRDefault="00564D1E" w:rsidP="00564D1E">
            <w:pPr>
              <w:spacing w:line="220" w:lineRule="exact"/>
              <w:ind w:leftChars="318" w:left="736" w:hangingChars="38" w:hanging="6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(ｱ)</w:t>
            </w:r>
            <w:r w:rsidRPr="00C12F87">
              <w:rPr>
                <w:rFonts w:asciiTheme="minorEastAsia" w:hAnsiTheme="minorEastAsia" w:hint="eastAsia"/>
                <w:color w:val="000000" w:themeColor="text1"/>
                <w:sz w:val="18"/>
                <w:szCs w:val="18"/>
              </w:rPr>
              <w:t xml:space="preserve">　物質の状態とその変化</w:t>
            </w:r>
          </w:p>
          <w:p w:rsidR="00421334" w:rsidRPr="004727A4" w:rsidRDefault="00421334" w:rsidP="00564D1E">
            <w:pPr>
              <w:spacing w:line="220" w:lineRule="exact"/>
              <w:ind w:firstLineChars="523" w:firstLine="941"/>
              <w:rPr>
                <w:rFonts w:asciiTheme="minorEastAsia" w:hAnsiTheme="minorEastAsia"/>
                <w:color w:val="000000" w:themeColor="text1"/>
                <w:sz w:val="18"/>
                <w:szCs w:val="18"/>
              </w:rPr>
            </w:pPr>
            <w:r w:rsidRPr="004727A4">
              <w:rPr>
                <w:rFonts w:asciiTheme="minorEastAsia" w:hAnsiTheme="minorEastAsia" w:hint="eastAsia"/>
                <w:color w:val="000000" w:themeColor="text1"/>
                <w:sz w:val="18"/>
                <w:szCs w:val="18"/>
              </w:rPr>
              <w:t>㋐　状態変化</w:t>
            </w:r>
          </w:p>
          <w:p w:rsidR="00421334" w:rsidRPr="00B63DFF" w:rsidRDefault="00421334" w:rsidP="00564D1E">
            <w:pPr>
              <w:spacing w:line="220" w:lineRule="exact"/>
              <w:ind w:leftChars="520" w:left="1092" w:firstLineChars="130" w:firstLine="234"/>
              <w:rPr>
                <w:rFonts w:asciiTheme="minorEastAsia" w:hAnsiTheme="minorEastAsia"/>
                <w:color w:val="FF0000"/>
                <w:sz w:val="18"/>
                <w:szCs w:val="18"/>
              </w:rPr>
            </w:pPr>
            <w:r w:rsidRPr="004727A4">
              <w:rPr>
                <w:rFonts w:asciiTheme="minorEastAsia" w:hAnsiTheme="minorEastAsia" w:hint="eastAsia"/>
                <w:color w:val="000000" w:themeColor="text1"/>
                <w:sz w:val="18"/>
                <w:szCs w:val="18"/>
              </w:rPr>
              <w:t>物質の沸点</w:t>
            </w:r>
            <w:r w:rsidR="00A6145D">
              <w:rPr>
                <w:rFonts w:asciiTheme="minorEastAsia" w:hAnsiTheme="minorEastAsia" w:hint="eastAsia"/>
                <w:color w:val="000000" w:themeColor="text1"/>
                <w:sz w:val="18"/>
                <w:szCs w:val="18"/>
              </w:rPr>
              <w:t>、</w:t>
            </w:r>
            <w:r w:rsidRPr="004727A4">
              <w:rPr>
                <w:rFonts w:asciiTheme="minorEastAsia" w:hAnsiTheme="minorEastAsia" w:hint="eastAsia"/>
                <w:color w:val="000000" w:themeColor="text1"/>
                <w:sz w:val="18"/>
                <w:szCs w:val="18"/>
              </w:rPr>
              <w:t>融点を分子間力や化学結合と関連付けて理解すること。また</w:t>
            </w:r>
            <w:r w:rsidR="00A6145D">
              <w:rPr>
                <w:rFonts w:asciiTheme="minorEastAsia" w:hAnsiTheme="minorEastAsia" w:hint="eastAsia"/>
                <w:color w:val="000000" w:themeColor="text1"/>
                <w:sz w:val="18"/>
                <w:szCs w:val="18"/>
              </w:rPr>
              <w:t>、</w:t>
            </w:r>
            <w:r w:rsidRPr="004727A4">
              <w:rPr>
                <w:rFonts w:asciiTheme="minorEastAsia" w:hAnsiTheme="minorEastAsia" w:hint="eastAsia"/>
                <w:color w:val="000000" w:themeColor="text1"/>
                <w:sz w:val="18"/>
                <w:szCs w:val="18"/>
              </w:rPr>
              <w:t>状態変化に伴うエネルギーの出入り及び状態間の平衡と温度や圧力との関係について理解すること。</w:t>
            </w:r>
          </w:p>
        </w:tc>
      </w:tr>
      <w:tr w:rsidR="002F32E9" w:rsidRPr="00B95965" w:rsidTr="008D7938">
        <w:trPr>
          <w:trHeight w:val="1251"/>
          <w:tblHeader/>
        </w:trPr>
        <w:tc>
          <w:tcPr>
            <w:tcW w:w="1844" w:type="dxa"/>
          </w:tcPr>
          <w:p w:rsidR="007E3C2D" w:rsidRDefault="002F32E9" w:rsidP="002F32E9">
            <w:pPr>
              <w:spacing w:line="240" w:lineRule="exact"/>
              <w:rPr>
                <w:rFonts w:asciiTheme="minorEastAsia" w:hAnsiTheme="minorEastAsia"/>
                <w:sz w:val="18"/>
                <w:szCs w:val="18"/>
              </w:rPr>
            </w:pPr>
            <w:r w:rsidRPr="00B95965">
              <w:rPr>
                <w:rFonts w:asciiTheme="minorEastAsia" w:hAnsiTheme="minorEastAsia" w:hint="eastAsia"/>
                <w:sz w:val="18"/>
                <w:szCs w:val="18"/>
              </w:rPr>
              <w:t>高校・</w:t>
            </w:r>
          </w:p>
          <w:p w:rsidR="002F32E9" w:rsidRPr="00B95965" w:rsidRDefault="002F32E9" w:rsidP="002F32E9">
            <w:pPr>
              <w:spacing w:line="240" w:lineRule="exact"/>
              <w:rPr>
                <w:rFonts w:asciiTheme="minorEastAsia" w:hAnsiTheme="minorEastAsia"/>
                <w:sz w:val="18"/>
                <w:szCs w:val="18"/>
              </w:rPr>
            </w:pPr>
            <w:r w:rsidRPr="00B95965">
              <w:rPr>
                <w:rFonts w:asciiTheme="minorEastAsia" w:hAnsiTheme="minorEastAsia" w:hint="eastAsia"/>
                <w:sz w:val="18"/>
                <w:szCs w:val="18"/>
              </w:rPr>
              <w:t>理科</w:t>
            </w:r>
          </w:p>
          <w:p w:rsidR="002F32E9" w:rsidRPr="00B95965" w:rsidRDefault="002F32E9" w:rsidP="002F32E9">
            <w:pPr>
              <w:spacing w:line="240" w:lineRule="exact"/>
              <w:rPr>
                <w:rFonts w:asciiTheme="minorEastAsia" w:hAnsiTheme="minorEastAsia"/>
                <w:sz w:val="18"/>
                <w:szCs w:val="18"/>
              </w:rPr>
            </w:pPr>
            <w:r w:rsidRPr="00B95965">
              <w:rPr>
                <w:rFonts w:asciiTheme="minorEastAsia" w:hAnsiTheme="minorEastAsia" w:hint="eastAsia"/>
                <w:sz w:val="18"/>
                <w:szCs w:val="18"/>
              </w:rPr>
              <w:t>（生物）</w:t>
            </w:r>
          </w:p>
        </w:tc>
        <w:tc>
          <w:tcPr>
            <w:tcW w:w="8930" w:type="dxa"/>
            <w:shd w:val="clear" w:color="auto" w:fill="auto"/>
          </w:tcPr>
          <w:p w:rsidR="002F32E9" w:rsidRPr="00B97B2A" w:rsidRDefault="002F32E9" w:rsidP="00EB4882">
            <w:pPr>
              <w:tabs>
                <w:tab w:val="left" w:pos="1728"/>
              </w:tabs>
              <w:spacing w:line="240" w:lineRule="exact"/>
              <w:rPr>
                <w:rFonts w:asciiTheme="minorEastAsia" w:hAnsiTheme="minorEastAsia" w:cs="ＭＳ明朝"/>
                <w:color w:val="000000" w:themeColor="text1"/>
                <w:kern w:val="0"/>
                <w:sz w:val="18"/>
                <w:szCs w:val="18"/>
              </w:rPr>
            </w:pPr>
            <w:r w:rsidRPr="00B97B2A">
              <w:rPr>
                <w:rFonts w:asciiTheme="minorEastAsia" w:hAnsiTheme="minorEastAsia" w:cs="ＭＳ明朝" w:hint="eastAsia"/>
                <w:color w:val="000000" w:themeColor="text1"/>
                <w:kern w:val="0"/>
                <w:sz w:val="18"/>
                <w:szCs w:val="18"/>
              </w:rPr>
              <w:t xml:space="preserve">≪　高等学校学習指導要領　</w:t>
            </w:r>
            <w:r w:rsidR="00A14C9F" w:rsidRPr="00B97B2A">
              <w:rPr>
                <w:rFonts w:asciiTheme="minorEastAsia" w:hAnsiTheme="minorEastAsia" w:cs="ＭＳ明朝" w:hint="eastAsia"/>
                <w:color w:val="000000" w:themeColor="text1"/>
                <w:kern w:val="0"/>
                <w:sz w:val="18"/>
                <w:szCs w:val="18"/>
              </w:rPr>
              <w:t xml:space="preserve"> P118　第６</w:t>
            </w:r>
            <w:r w:rsidR="008C72B8">
              <w:rPr>
                <w:rFonts w:asciiTheme="minorEastAsia" w:hAnsiTheme="minorEastAsia" w:cs="ＭＳ明朝" w:hint="eastAsia"/>
                <w:color w:val="000000" w:themeColor="text1"/>
                <w:kern w:val="0"/>
                <w:sz w:val="18"/>
                <w:szCs w:val="18"/>
              </w:rPr>
              <w:t xml:space="preserve">　</w:t>
            </w:r>
            <w:r w:rsidR="00A14C9F" w:rsidRPr="00B97B2A">
              <w:rPr>
                <w:rFonts w:asciiTheme="minorEastAsia" w:hAnsiTheme="minorEastAsia" w:cs="ＭＳ明朝" w:hint="eastAsia"/>
                <w:color w:val="000000" w:themeColor="text1"/>
                <w:kern w:val="0"/>
                <w:sz w:val="18"/>
                <w:szCs w:val="18"/>
              </w:rPr>
              <w:t>生物基礎</w:t>
            </w:r>
            <w:r w:rsidRPr="00B97B2A">
              <w:rPr>
                <w:rFonts w:asciiTheme="minorEastAsia" w:hAnsiTheme="minorEastAsia" w:cs="ＭＳ明朝" w:hint="eastAsia"/>
                <w:color w:val="000000" w:themeColor="text1"/>
                <w:kern w:val="0"/>
                <w:sz w:val="18"/>
                <w:szCs w:val="18"/>
              </w:rPr>
              <w:t xml:space="preserve">　２内容　≫</w:t>
            </w:r>
          </w:p>
          <w:p w:rsidR="00A14C9F" w:rsidRPr="00B97B2A" w:rsidRDefault="00A14C9F" w:rsidP="00A14C9F">
            <w:pPr>
              <w:tabs>
                <w:tab w:val="left" w:pos="1728"/>
              </w:tabs>
              <w:spacing w:line="240" w:lineRule="exact"/>
              <w:ind w:firstLineChars="100" w:firstLine="180"/>
              <w:rPr>
                <w:rFonts w:asciiTheme="minorEastAsia" w:hAnsiTheme="minorEastAsia" w:cs="ＭＳ明朝"/>
                <w:color w:val="000000" w:themeColor="text1"/>
                <w:kern w:val="0"/>
                <w:sz w:val="18"/>
                <w:szCs w:val="18"/>
              </w:rPr>
            </w:pPr>
            <w:r w:rsidRPr="00B97B2A">
              <w:rPr>
                <w:rFonts w:asciiTheme="minorEastAsia" w:hAnsiTheme="minorEastAsia" w:cs="ＭＳ明朝" w:hint="eastAsia"/>
                <w:color w:val="000000" w:themeColor="text1"/>
                <w:kern w:val="0"/>
                <w:sz w:val="18"/>
                <w:szCs w:val="18"/>
              </w:rPr>
              <w:t>(</w:t>
            </w:r>
            <w:r w:rsidRPr="00B97B2A">
              <w:rPr>
                <w:rFonts w:asciiTheme="minorEastAsia" w:hAnsiTheme="minorEastAsia" w:cs="ＭＳ明朝"/>
                <w:color w:val="000000" w:themeColor="text1"/>
                <w:kern w:val="0"/>
                <w:sz w:val="18"/>
                <w:szCs w:val="18"/>
              </w:rPr>
              <w:t>1</w:t>
            </w:r>
            <w:r w:rsidRPr="00B97B2A">
              <w:rPr>
                <w:rFonts w:asciiTheme="minorEastAsia" w:hAnsiTheme="minorEastAsia" w:cs="ＭＳ明朝" w:hint="eastAsia"/>
                <w:color w:val="000000" w:themeColor="text1"/>
                <w:kern w:val="0"/>
                <w:sz w:val="18"/>
                <w:szCs w:val="18"/>
              </w:rPr>
              <w:t>)　生物の特徴</w:t>
            </w:r>
          </w:p>
          <w:p w:rsidR="00A14C9F" w:rsidRPr="00B97B2A" w:rsidRDefault="00A14C9F" w:rsidP="00A14C9F">
            <w:pPr>
              <w:tabs>
                <w:tab w:val="left" w:pos="1728"/>
              </w:tabs>
              <w:spacing w:line="240" w:lineRule="exact"/>
              <w:ind w:leftChars="219" w:left="617" w:hangingChars="87" w:hanging="157"/>
              <w:rPr>
                <w:rFonts w:asciiTheme="minorEastAsia" w:hAnsiTheme="minorEastAsia" w:cs="ＭＳ明朝"/>
                <w:color w:val="000000" w:themeColor="text1"/>
                <w:kern w:val="0"/>
                <w:sz w:val="18"/>
                <w:szCs w:val="18"/>
              </w:rPr>
            </w:pPr>
            <w:r w:rsidRPr="00B97B2A">
              <w:rPr>
                <w:rFonts w:asciiTheme="minorEastAsia" w:hAnsiTheme="minorEastAsia" w:cs="ＭＳ明朝" w:hint="eastAsia"/>
                <w:color w:val="000000" w:themeColor="text1"/>
                <w:kern w:val="0"/>
                <w:sz w:val="18"/>
                <w:szCs w:val="18"/>
              </w:rPr>
              <w:t>ア　生物の特徴について</w:t>
            </w:r>
            <w:r w:rsidR="00A6145D">
              <w:rPr>
                <w:rFonts w:asciiTheme="minorEastAsia" w:hAnsiTheme="minorEastAsia" w:cs="ＭＳ明朝" w:hint="eastAsia"/>
                <w:color w:val="000000" w:themeColor="text1"/>
                <w:kern w:val="0"/>
                <w:sz w:val="18"/>
                <w:szCs w:val="18"/>
              </w:rPr>
              <w:t>、</w:t>
            </w:r>
            <w:r w:rsidRPr="00B97B2A">
              <w:rPr>
                <w:rFonts w:asciiTheme="minorEastAsia" w:hAnsiTheme="minorEastAsia" w:cs="ＭＳ明朝" w:hint="eastAsia"/>
                <w:color w:val="000000" w:themeColor="text1"/>
                <w:kern w:val="0"/>
                <w:sz w:val="18"/>
                <w:szCs w:val="18"/>
              </w:rPr>
              <w:t>次のことを理解するとともに</w:t>
            </w:r>
            <w:r w:rsidR="00A6145D">
              <w:rPr>
                <w:rFonts w:asciiTheme="minorEastAsia" w:hAnsiTheme="minorEastAsia" w:cs="ＭＳ明朝" w:hint="eastAsia"/>
                <w:color w:val="000000" w:themeColor="text1"/>
                <w:kern w:val="0"/>
                <w:sz w:val="18"/>
                <w:szCs w:val="18"/>
              </w:rPr>
              <w:t>、</w:t>
            </w:r>
            <w:r w:rsidRPr="00B97B2A">
              <w:rPr>
                <w:rFonts w:asciiTheme="minorEastAsia" w:hAnsiTheme="minorEastAsia" w:cs="ＭＳ明朝" w:hint="eastAsia"/>
                <w:color w:val="000000" w:themeColor="text1"/>
                <w:kern w:val="0"/>
                <w:sz w:val="18"/>
                <w:szCs w:val="18"/>
              </w:rPr>
              <w:t>それらの観察</w:t>
            </w:r>
            <w:r w:rsidR="00A6145D">
              <w:rPr>
                <w:rFonts w:asciiTheme="minorEastAsia" w:hAnsiTheme="minorEastAsia" w:cs="ＭＳ明朝" w:hint="eastAsia"/>
                <w:color w:val="000000" w:themeColor="text1"/>
                <w:kern w:val="0"/>
                <w:sz w:val="18"/>
                <w:szCs w:val="18"/>
              </w:rPr>
              <w:t>、</w:t>
            </w:r>
            <w:r w:rsidRPr="00B97B2A">
              <w:rPr>
                <w:rFonts w:asciiTheme="minorEastAsia" w:hAnsiTheme="minorEastAsia" w:cs="ＭＳ明朝" w:hint="eastAsia"/>
                <w:color w:val="000000" w:themeColor="text1"/>
                <w:kern w:val="0"/>
                <w:sz w:val="18"/>
                <w:szCs w:val="18"/>
              </w:rPr>
              <w:t>実験などに関する技能を身に付けること。</w:t>
            </w:r>
          </w:p>
          <w:p w:rsidR="00A14C9F" w:rsidRPr="00B97B2A" w:rsidRDefault="00A14C9F" w:rsidP="00A14C9F">
            <w:pPr>
              <w:tabs>
                <w:tab w:val="left" w:pos="1728"/>
              </w:tabs>
              <w:spacing w:line="240" w:lineRule="exact"/>
              <w:ind w:firstLineChars="350" w:firstLine="630"/>
              <w:rPr>
                <w:rFonts w:asciiTheme="minorEastAsia" w:hAnsiTheme="minorEastAsia" w:cs="ＭＳ明朝"/>
                <w:color w:val="000000" w:themeColor="text1"/>
                <w:kern w:val="0"/>
                <w:sz w:val="18"/>
                <w:szCs w:val="18"/>
              </w:rPr>
            </w:pPr>
            <w:r w:rsidRPr="00B97B2A">
              <w:rPr>
                <w:rFonts w:asciiTheme="minorEastAsia" w:hAnsiTheme="minorEastAsia" w:cs="ＭＳ明朝" w:hint="eastAsia"/>
                <w:color w:val="000000" w:themeColor="text1"/>
                <w:kern w:val="0"/>
                <w:sz w:val="18"/>
                <w:szCs w:val="18"/>
              </w:rPr>
              <w:t>(ｱ)　生物の特徴</w:t>
            </w:r>
          </w:p>
          <w:p w:rsidR="00A14C9F" w:rsidRPr="00B97B2A" w:rsidRDefault="00A14C9F" w:rsidP="00A14C9F">
            <w:pPr>
              <w:tabs>
                <w:tab w:val="left" w:pos="1728"/>
              </w:tabs>
              <w:spacing w:line="240" w:lineRule="exact"/>
              <w:ind w:firstLineChars="500" w:firstLine="900"/>
              <w:rPr>
                <w:rFonts w:asciiTheme="minorEastAsia" w:hAnsiTheme="minorEastAsia" w:cs="ＭＳ明朝"/>
                <w:color w:val="000000" w:themeColor="text1"/>
                <w:kern w:val="0"/>
                <w:sz w:val="18"/>
                <w:szCs w:val="18"/>
              </w:rPr>
            </w:pPr>
            <w:r w:rsidRPr="00B97B2A">
              <w:rPr>
                <w:rFonts w:asciiTheme="minorEastAsia" w:hAnsiTheme="minorEastAsia" w:cs="ＭＳ明朝" w:hint="eastAsia"/>
                <w:color w:val="000000" w:themeColor="text1"/>
                <w:kern w:val="0"/>
                <w:sz w:val="18"/>
                <w:szCs w:val="18"/>
              </w:rPr>
              <w:t>㋐　生物の共通性と多様性</w:t>
            </w:r>
          </w:p>
          <w:p w:rsidR="00A14C9F" w:rsidRPr="00B97B2A" w:rsidRDefault="00A14C9F" w:rsidP="00A14C9F">
            <w:pPr>
              <w:tabs>
                <w:tab w:val="left" w:pos="1728"/>
              </w:tabs>
              <w:spacing w:line="240" w:lineRule="exact"/>
              <w:ind w:leftChars="515" w:left="1081" w:firstLineChars="123" w:firstLine="221"/>
              <w:rPr>
                <w:rFonts w:asciiTheme="minorEastAsia" w:hAnsiTheme="minorEastAsia" w:cs="ＭＳ明朝"/>
                <w:color w:val="000000" w:themeColor="text1"/>
                <w:kern w:val="0"/>
                <w:sz w:val="18"/>
                <w:szCs w:val="18"/>
              </w:rPr>
            </w:pPr>
            <w:r w:rsidRPr="00B97B2A">
              <w:rPr>
                <w:rFonts w:asciiTheme="minorEastAsia" w:hAnsiTheme="minorEastAsia" w:cs="ＭＳ明朝" w:hint="eastAsia"/>
                <w:color w:val="000000" w:themeColor="text1"/>
                <w:kern w:val="0"/>
                <w:sz w:val="18"/>
                <w:szCs w:val="18"/>
              </w:rPr>
              <w:t>様々な生物の比較に基づいて</w:t>
            </w:r>
            <w:r w:rsidR="00A6145D">
              <w:rPr>
                <w:rFonts w:asciiTheme="minorEastAsia" w:hAnsiTheme="minorEastAsia" w:cs="ＭＳ明朝" w:hint="eastAsia"/>
                <w:color w:val="000000" w:themeColor="text1"/>
                <w:kern w:val="0"/>
                <w:sz w:val="18"/>
                <w:szCs w:val="18"/>
              </w:rPr>
              <w:t>、</w:t>
            </w:r>
            <w:r w:rsidRPr="00B97B2A">
              <w:rPr>
                <w:rFonts w:asciiTheme="minorEastAsia" w:hAnsiTheme="minorEastAsia" w:cs="ＭＳ明朝" w:hint="eastAsia"/>
                <w:color w:val="000000" w:themeColor="text1"/>
                <w:kern w:val="0"/>
                <w:sz w:val="18"/>
                <w:szCs w:val="18"/>
              </w:rPr>
              <w:t>生物は多様でありながら共通性をもっていることを見いだして理解すること。また</w:t>
            </w:r>
            <w:r w:rsidR="00A6145D">
              <w:rPr>
                <w:rFonts w:asciiTheme="minorEastAsia" w:hAnsiTheme="minorEastAsia" w:cs="ＭＳ明朝" w:hint="eastAsia"/>
                <w:color w:val="000000" w:themeColor="text1"/>
                <w:kern w:val="0"/>
                <w:sz w:val="18"/>
                <w:szCs w:val="18"/>
              </w:rPr>
              <w:t>、</w:t>
            </w:r>
            <w:r w:rsidRPr="00B97B2A">
              <w:rPr>
                <w:rFonts w:asciiTheme="minorEastAsia" w:hAnsiTheme="minorEastAsia" w:cs="ＭＳ明朝" w:hint="eastAsia"/>
                <w:color w:val="000000" w:themeColor="text1"/>
                <w:kern w:val="0"/>
                <w:sz w:val="18"/>
                <w:szCs w:val="18"/>
              </w:rPr>
              <w:t>生物の共通性と起源の共有を関連付けて理解すること。</w:t>
            </w:r>
          </w:p>
        </w:tc>
      </w:tr>
      <w:tr w:rsidR="002F32E9" w:rsidRPr="00B95965" w:rsidTr="008D7938">
        <w:trPr>
          <w:trHeight w:val="1269"/>
          <w:tblHeader/>
        </w:trPr>
        <w:tc>
          <w:tcPr>
            <w:tcW w:w="1844" w:type="dxa"/>
          </w:tcPr>
          <w:p w:rsidR="007E3C2D" w:rsidRDefault="002F32E9" w:rsidP="002F32E9">
            <w:pPr>
              <w:spacing w:line="220" w:lineRule="exact"/>
              <w:rPr>
                <w:rFonts w:asciiTheme="minorEastAsia" w:hAnsiTheme="minorEastAsia"/>
                <w:sz w:val="18"/>
                <w:szCs w:val="18"/>
              </w:rPr>
            </w:pPr>
            <w:r w:rsidRPr="00B95965">
              <w:rPr>
                <w:rFonts w:asciiTheme="minorEastAsia" w:hAnsiTheme="minorEastAsia" w:hint="eastAsia"/>
                <w:sz w:val="18"/>
                <w:szCs w:val="18"/>
              </w:rPr>
              <w:t>高校・</w:t>
            </w:r>
          </w:p>
          <w:p w:rsidR="002F32E9" w:rsidRPr="00B95965" w:rsidRDefault="002F32E9" w:rsidP="002F32E9">
            <w:pPr>
              <w:spacing w:line="220" w:lineRule="exact"/>
              <w:rPr>
                <w:rFonts w:asciiTheme="minorEastAsia" w:hAnsiTheme="minorEastAsia"/>
                <w:sz w:val="18"/>
                <w:szCs w:val="18"/>
              </w:rPr>
            </w:pPr>
            <w:r w:rsidRPr="00B95965">
              <w:rPr>
                <w:rFonts w:asciiTheme="minorEastAsia" w:hAnsiTheme="minorEastAsia" w:hint="eastAsia"/>
                <w:sz w:val="18"/>
                <w:szCs w:val="18"/>
              </w:rPr>
              <w:t>理科</w:t>
            </w:r>
          </w:p>
          <w:p w:rsidR="002F32E9" w:rsidRPr="00B95965" w:rsidRDefault="002F32E9" w:rsidP="002F32E9">
            <w:pPr>
              <w:spacing w:line="220" w:lineRule="exact"/>
              <w:rPr>
                <w:rFonts w:asciiTheme="minorEastAsia" w:hAnsiTheme="minorEastAsia"/>
                <w:sz w:val="18"/>
                <w:szCs w:val="18"/>
              </w:rPr>
            </w:pPr>
            <w:r w:rsidRPr="00B95965">
              <w:rPr>
                <w:rFonts w:asciiTheme="minorEastAsia" w:hAnsiTheme="minorEastAsia" w:hint="eastAsia"/>
                <w:sz w:val="18"/>
                <w:szCs w:val="18"/>
              </w:rPr>
              <w:t>（地学）</w:t>
            </w:r>
          </w:p>
          <w:p w:rsidR="002F32E9" w:rsidRPr="00B95965" w:rsidRDefault="002F32E9" w:rsidP="002F32E9">
            <w:pPr>
              <w:spacing w:line="220" w:lineRule="exact"/>
              <w:rPr>
                <w:rFonts w:asciiTheme="minorEastAsia" w:hAnsiTheme="minorEastAsia"/>
                <w:sz w:val="18"/>
                <w:szCs w:val="18"/>
              </w:rPr>
            </w:pPr>
          </w:p>
        </w:tc>
        <w:tc>
          <w:tcPr>
            <w:tcW w:w="8930" w:type="dxa"/>
            <w:shd w:val="clear" w:color="auto" w:fill="auto"/>
          </w:tcPr>
          <w:p w:rsidR="002F32E9" w:rsidRPr="008E5503" w:rsidRDefault="002F32E9" w:rsidP="002F32E9">
            <w:pPr>
              <w:spacing w:line="240" w:lineRule="exact"/>
              <w:rPr>
                <w:rFonts w:asciiTheme="minorEastAsia" w:hAnsiTheme="minorEastAsia"/>
                <w:color w:val="000000" w:themeColor="text1"/>
                <w:sz w:val="18"/>
                <w:szCs w:val="18"/>
              </w:rPr>
            </w:pPr>
            <w:r w:rsidRPr="008E5503">
              <w:rPr>
                <w:rFonts w:asciiTheme="minorEastAsia" w:hAnsiTheme="minorEastAsia" w:hint="eastAsia"/>
                <w:color w:val="000000" w:themeColor="text1"/>
                <w:sz w:val="18"/>
                <w:szCs w:val="18"/>
              </w:rPr>
              <w:t xml:space="preserve">≪　高等学校学習指導要領　</w:t>
            </w:r>
            <w:r w:rsidR="008E5503" w:rsidRPr="008E5503">
              <w:rPr>
                <w:rFonts w:asciiTheme="minorEastAsia" w:hAnsiTheme="minorEastAsia" w:hint="eastAsia"/>
                <w:color w:val="000000" w:themeColor="text1"/>
                <w:sz w:val="18"/>
                <w:szCs w:val="18"/>
              </w:rPr>
              <w:t>P</w:t>
            </w:r>
            <w:r w:rsidR="008E5503" w:rsidRPr="008E5503">
              <w:rPr>
                <w:rFonts w:asciiTheme="minorEastAsia" w:hAnsiTheme="minorEastAsia"/>
                <w:color w:val="000000" w:themeColor="text1"/>
                <w:sz w:val="18"/>
                <w:szCs w:val="18"/>
              </w:rPr>
              <w:t>1</w:t>
            </w:r>
            <w:r w:rsidR="008E5503" w:rsidRPr="008E5503">
              <w:rPr>
                <w:rFonts w:asciiTheme="minorEastAsia" w:hAnsiTheme="minorEastAsia" w:hint="eastAsia"/>
                <w:color w:val="000000" w:themeColor="text1"/>
                <w:sz w:val="18"/>
                <w:szCs w:val="18"/>
              </w:rPr>
              <w:t>28　第９</w:t>
            </w:r>
            <w:r w:rsidR="008C72B8">
              <w:rPr>
                <w:rFonts w:asciiTheme="minorEastAsia" w:hAnsiTheme="minorEastAsia" w:hint="eastAsia"/>
                <w:color w:val="000000" w:themeColor="text1"/>
                <w:sz w:val="18"/>
                <w:szCs w:val="18"/>
              </w:rPr>
              <w:t xml:space="preserve">　</w:t>
            </w:r>
            <w:r w:rsidR="008E5503" w:rsidRPr="008E5503">
              <w:rPr>
                <w:rFonts w:asciiTheme="minorEastAsia" w:hAnsiTheme="minorEastAsia" w:hint="eastAsia"/>
                <w:color w:val="000000" w:themeColor="text1"/>
                <w:sz w:val="18"/>
                <w:szCs w:val="18"/>
              </w:rPr>
              <w:t>地学</w:t>
            </w:r>
            <w:r w:rsidRPr="008E5503">
              <w:rPr>
                <w:rFonts w:asciiTheme="minorEastAsia" w:hAnsiTheme="minorEastAsia" w:hint="eastAsia"/>
                <w:color w:val="000000" w:themeColor="text1"/>
                <w:sz w:val="18"/>
                <w:szCs w:val="18"/>
              </w:rPr>
              <w:t xml:space="preserve">　２内容　≫</w:t>
            </w:r>
          </w:p>
          <w:p w:rsidR="008E5503" w:rsidRPr="008E5503" w:rsidRDefault="008E5503" w:rsidP="008E5503">
            <w:pPr>
              <w:spacing w:line="240" w:lineRule="exact"/>
              <w:ind w:firstLineChars="100" w:firstLine="180"/>
              <w:rPr>
                <w:rFonts w:asciiTheme="minorEastAsia" w:hAnsiTheme="minorEastAsia"/>
                <w:color w:val="000000" w:themeColor="text1"/>
                <w:sz w:val="18"/>
                <w:szCs w:val="18"/>
              </w:rPr>
            </w:pPr>
            <w:r w:rsidRPr="008E5503">
              <w:rPr>
                <w:rFonts w:asciiTheme="minorEastAsia" w:hAnsiTheme="minorEastAsia" w:hint="eastAsia"/>
                <w:color w:val="000000" w:themeColor="text1"/>
                <w:sz w:val="18"/>
                <w:szCs w:val="18"/>
              </w:rPr>
              <w:t>(4)　宇宙の構造</w:t>
            </w:r>
          </w:p>
          <w:p w:rsidR="008E5503" w:rsidRPr="008E5503" w:rsidRDefault="008E5503" w:rsidP="008E5503">
            <w:pPr>
              <w:spacing w:line="240" w:lineRule="exact"/>
              <w:ind w:leftChars="200" w:left="600" w:hangingChars="100" w:hanging="180"/>
              <w:rPr>
                <w:rFonts w:asciiTheme="minorEastAsia" w:hAnsiTheme="minorEastAsia"/>
                <w:color w:val="000000" w:themeColor="text1"/>
                <w:sz w:val="18"/>
                <w:szCs w:val="18"/>
              </w:rPr>
            </w:pPr>
            <w:r w:rsidRPr="008E5503">
              <w:rPr>
                <w:rFonts w:asciiTheme="minorEastAsia" w:hAnsiTheme="minorEastAsia" w:hint="eastAsia"/>
                <w:color w:val="000000" w:themeColor="text1"/>
                <w:sz w:val="18"/>
                <w:szCs w:val="18"/>
              </w:rPr>
              <w:t>ア　宇宙に関する事物・現象について</w:t>
            </w:r>
            <w:r w:rsidR="00A6145D">
              <w:rPr>
                <w:rFonts w:asciiTheme="minorEastAsia" w:hAnsiTheme="minorEastAsia" w:hint="eastAsia"/>
                <w:color w:val="000000" w:themeColor="text1"/>
                <w:sz w:val="18"/>
                <w:szCs w:val="18"/>
              </w:rPr>
              <w:t>、</w:t>
            </w:r>
            <w:r w:rsidRPr="008E5503">
              <w:rPr>
                <w:rFonts w:asciiTheme="minorEastAsia" w:hAnsiTheme="minorEastAsia" w:hint="eastAsia"/>
                <w:color w:val="000000" w:themeColor="text1"/>
                <w:sz w:val="18"/>
                <w:szCs w:val="18"/>
              </w:rPr>
              <w:t>次のことを理解するとともに</w:t>
            </w:r>
            <w:r w:rsidR="00A6145D">
              <w:rPr>
                <w:rFonts w:asciiTheme="minorEastAsia" w:hAnsiTheme="minorEastAsia" w:hint="eastAsia"/>
                <w:color w:val="000000" w:themeColor="text1"/>
                <w:sz w:val="18"/>
                <w:szCs w:val="18"/>
              </w:rPr>
              <w:t>、</w:t>
            </w:r>
            <w:r w:rsidRPr="008E5503">
              <w:rPr>
                <w:rFonts w:asciiTheme="minorEastAsia" w:hAnsiTheme="minorEastAsia" w:hint="eastAsia"/>
                <w:color w:val="000000" w:themeColor="text1"/>
                <w:sz w:val="18"/>
                <w:szCs w:val="18"/>
              </w:rPr>
              <w:t>それらの観察</w:t>
            </w:r>
            <w:r w:rsidR="00A6145D">
              <w:rPr>
                <w:rFonts w:asciiTheme="minorEastAsia" w:hAnsiTheme="minorEastAsia" w:hint="eastAsia"/>
                <w:color w:val="000000" w:themeColor="text1"/>
                <w:sz w:val="18"/>
                <w:szCs w:val="18"/>
              </w:rPr>
              <w:t>、</w:t>
            </w:r>
            <w:r w:rsidRPr="008E5503">
              <w:rPr>
                <w:rFonts w:asciiTheme="minorEastAsia" w:hAnsiTheme="minorEastAsia" w:hint="eastAsia"/>
                <w:color w:val="000000" w:themeColor="text1"/>
                <w:sz w:val="18"/>
                <w:szCs w:val="18"/>
              </w:rPr>
              <w:t>実験などに関する技能を身に付けること。</w:t>
            </w:r>
          </w:p>
          <w:p w:rsidR="008E5503" w:rsidRPr="008E5503" w:rsidRDefault="008E5503" w:rsidP="008E5503">
            <w:pPr>
              <w:spacing w:line="240" w:lineRule="exact"/>
              <w:ind w:firstLineChars="200" w:firstLine="360"/>
              <w:rPr>
                <w:rFonts w:asciiTheme="minorEastAsia" w:hAnsiTheme="minorEastAsia"/>
                <w:color w:val="000000" w:themeColor="text1"/>
                <w:sz w:val="18"/>
                <w:szCs w:val="18"/>
              </w:rPr>
            </w:pPr>
            <w:r w:rsidRPr="008E5503">
              <w:rPr>
                <w:rFonts w:asciiTheme="minorEastAsia" w:hAnsiTheme="minorEastAsia" w:hint="eastAsia"/>
                <w:color w:val="000000" w:themeColor="text1"/>
                <w:sz w:val="18"/>
                <w:szCs w:val="18"/>
              </w:rPr>
              <w:t xml:space="preserve">　(ｱ)　太陽系</w:t>
            </w:r>
          </w:p>
          <w:p w:rsidR="008E5503" w:rsidRPr="008E5503" w:rsidRDefault="008E5503" w:rsidP="008E5503">
            <w:pPr>
              <w:spacing w:line="240" w:lineRule="exact"/>
              <w:ind w:firstLineChars="450" w:firstLine="810"/>
              <w:rPr>
                <w:rFonts w:asciiTheme="minorEastAsia" w:hAnsiTheme="minorEastAsia"/>
                <w:color w:val="000000" w:themeColor="text1"/>
                <w:sz w:val="18"/>
                <w:szCs w:val="18"/>
              </w:rPr>
            </w:pPr>
            <w:r w:rsidRPr="008E5503">
              <w:rPr>
                <w:rFonts w:asciiTheme="minorEastAsia" w:hAnsiTheme="minorEastAsia" w:hint="eastAsia"/>
                <w:color w:val="000000" w:themeColor="text1"/>
                <w:sz w:val="18"/>
                <w:szCs w:val="18"/>
              </w:rPr>
              <w:t>㋐　地球の自転と公転</w:t>
            </w:r>
          </w:p>
          <w:p w:rsidR="002F32E9" w:rsidRPr="008E5503" w:rsidRDefault="008E5503" w:rsidP="008E5503">
            <w:pPr>
              <w:spacing w:line="240" w:lineRule="exact"/>
              <w:ind w:leftChars="450" w:left="945" w:firstLineChars="100" w:firstLine="180"/>
              <w:rPr>
                <w:rFonts w:asciiTheme="minorEastAsia" w:hAnsiTheme="minorEastAsia"/>
                <w:color w:val="FF0000"/>
                <w:sz w:val="18"/>
                <w:szCs w:val="18"/>
              </w:rPr>
            </w:pPr>
            <w:r w:rsidRPr="008E5503">
              <w:rPr>
                <w:rFonts w:asciiTheme="minorEastAsia" w:hAnsiTheme="minorEastAsia" w:hint="eastAsia"/>
                <w:color w:val="000000" w:themeColor="text1"/>
                <w:sz w:val="18"/>
                <w:szCs w:val="18"/>
              </w:rPr>
              <w:t>地球の自転と公転に関する観察</w:t>
            </w:r>
            <w:r w:rsidR="00A6145D">
              <w:rPr>
                <w:rFonts w:asciiTheme="minorEastAsia" w:hAnsiTheme="minorEastAsia" w:hint="eastAsia"/>
                <w:color w:val="000000" w:themeColor="text1"/>
                <w:sz w:val="18"/>
                <w:szCs w:val="18"/>
              </w:rPr>
              <w:t>、</w:t>
            </w:r>
            <w:r w:rsidRPr="008E5503">
              <w:rPr>
                <w:rFonts w:asciiTheme="minorEastAsia" w:hAnsiTheme="minorEastAsia" w:hint="eastAsia"/>
                <w:color w:val="000000" w:themeColor="text1"/>
                <w:sz w:val="18"/>
                <w:szCs w:val="18"/>
              </w:rPr>
              <w:t>実験などを行い</w:t>
            </w:r>
            <w:r w:rsidR="00A6145D">
              <w:rPr>
                <w:rFonts w:asciiTheme="minorEastAsia" w:hAnsiTheme="minorEastAsia" w:hint="eastAsia"/>
                <w:color w:val="000000" w:themeColor="text1"/>
                <w:sz w:val="18"/>
                <w:szCs w:val="18"/>
              </w:rPr>
              <w:t>、</w:t>
            </w:r>
            <w:r w:rsidRPr="008E5503">
              <w:rPr>
                <w:rFonts w:asciiTheme="minorEastAsia" w:hAnsiTheme="minorEastAsia" w:hint="eastAsia"/>
                <w:color w:val="000000" w:themeColor="text1"/>
                <w:sz w:val="18"/>
                <w:szCs w:val="18"/>
              </w:rPr>
              <w:t>地球の自転と公転の証拠となる現象を理解すること。</w:t>
            </w:r>
          </w:p>
        </w:tc>
      </w:tr>
      <w:tr w:rsidR="003D219C" w:rsidRPr="00B95965" w:rsidTr="008D7938">
        <w:trPr>
          <w:trHeight w:val="20"/>
          <w:tblHeader/>
        </w:trPr>
        <w:tc>
          <w:tcPr>
            <w:tcW w:w="1844" w:type="dxa"/>
          </w:tcPr>
          <w:p w:rsidR="003D219C" w:rsidRPr="00B95965" w:rsidRDefault="003D219C" w:rsidP="003D219C">
            <w:pPr>
              <w:spacing w:line="240" w:lineRule="exact"/>
              <w:rPr>
                <w:rFonts w:asciiTheme="minorEastAsia" w:hAnsiTheme="minorEastAsia"/>
                <w:sz w:val="18"/>
                <w:szCs w:val="18"/>
              </w:rPr>
            </w:pPr>
            <w:r w:rsidRPr="00B95965">
              <w:rPr>
                <w:rFonts w:asciiTheme="minorEastAsia" w:hAnsiTheme="minorEastAsia" w:hint="eastAsia"/>
                <w:sz w:val="18"/>
                <w:szCs w:val="18"/>
              </w:rPr>
              <w:t>高校・</w:t>
            </w:r>
          </w:p>
          <w:p w:rsidR="003D219C" w:rsidRPr="00B95965" w:rsidRDefault="003D219C" w:rsidP="003D219C">
            <w:pPr>
              <w:spacing w:line="240" w:lineRule="exact"/>
              <w:rPr>
                <w:rFonts w:asciiTheme="minorEastAsia" w:hAnsiTheme="minorEastAsia"/>
                <w:sz w:val="18"/>
                <w:szCs w:val="18"/>
              </w:rPr>
            </w:pPr>
            <w:r>
              <w:rPr>
                <w:rFonts w:asciiTheme="minorEastAsia" w:hAnsiTheme="minorEastAsia" w:hint="eastAsia"/>
                <w:sz w:val="18"/>
                <w:szCs w:val="18"/>
              </w:rPr>
              <w:t>音楽</w:t>
            </w:r>
          </w:p>
        </w:tc>
        <w:tc>
          <w:tcPr>
            <w:tcW w:w="8930" w:type="dxa"/>
            <w:shd w:val="clear" w:color="auto" w:fill="auto"/>
          </w:tcPr>
          <w:p w:rsidR="003D219C" w:rsidRPr="008E5503" w:rsidRDefault="003D219C" w:rsidP="003D219C">
            <w:pPr>
              <w:spacing w:line="240" w:lineRule="exact"/>
              <w:rPr>
                <w:rFonts w:asciiTheme="minorEastAsia" w:hAnsiTheme="minorEastAsia"/>
                <w:color w:val="000000" w:themeColor="text1"/>
                <w:sz w:val="18"/>
                <w:szCs w:val="18"/>
              </w:rPr>
            </w:pPr>
            <w:r w:rsidRPr="008E5503">
              <w:rPr>
                <w:rFonts w:asciiTheme="minorEastAsia" w:hAnsiTheme="minorEastAsia" w:hint="eastAsia"/>
                <w:color w:val="000000" w:themeColor="text1"/>
                <w:sz w:val="18"/>
                <w:szCs w:val="18"/>
              </w:rPr>
              <w:t>≪　高等学校学習指導要領　P</w:t>
            </w:r>
            <w:r w:rsidRPr="008E5503">
              <w:rPr>
                <w:rFonts w:asciiTheme="minorEastAsia" w:hAnsiTheme="minorEastAsia"/>
                <w:color w:val="000000" w:themeColor="text1"/>
                <w:sz w:val="18"/>
                <w:szCs w:val="18"/>
              </w:rPr>
              <w:t>1</w:t>
            </w:r>
            <w:r w:rsidR="00EE0BEF">
              <w:rPr>
                <w:rFonts w:asciiTheme="minorEastAsia" w:hAnsiTheme="minorEastAsia"/>
                <w:color w:val="000000" w:themeColor="text1"/>
                <w:sz w:val="18"/>
                <w:szCs w:val="18"/>
              </w:rPr>
              <w:t>41</w:t>
            </w:r>
            <w:r w:rsidR="00EE0BEF">
              <w:rPr>
                <w:rFonts w:asciiTheme="minorEastAsia" w:hAnsiTheme="minorEastAsia" w:hint="eastAsia"/>
                <w:color w:val="000000" w:themeColor="text1"/>
                <w:sz w:val="18"/>
                <w:szCs w:val="18"/>
              </w:rPr>
              <w:t>～142</w:t>
            </w:r>
            <w:r w:rsidRPr="008E5503">
              <w:rPr>
                <w:rFonts w:asciiTheme="minorEastAsia" w:hAnsiTheme="minorEastAsia" w:hint="eastAsia"/>
                <w:color w:val="000000" w:themeColor="text1"/>
                <w:sz w:val="18"/>
                <w:szCs w:val="18"/>
              </w:rPr>
              <w:t xml:space="preserve">　</w:t>
            </w:r>
            <w:r w:rsidR="00EE0BEF">
              <w:rPr>
                <w:rFonts w:asciiTheme="minorEastAsia" w:hAnsiTheme="minorEastAsia" w:hint="eastAsia"/>
                <w:color w:val="000000" w:themeColor="text1"/>
                <w:sz w:val="18"/>
                <w:szCs w:val="18"/>
              </w:rPr>
              <w:t>第１</w:t>
            </w:r>
            <w:r w:rsidR="008C72B8">
              <w:rPr>
                <w:rFonts w:asciiTheme="minorEastAsia" w:hAnsiTheme="minorEastAsia" w:hint="eastAsia"/>
                <w:color w:val="000000" w:themeColor="text1"/>
                <w:sz w:val="18"/>
                <w:szCs w:val="18"/>
              </w:rPr>
              <w:t xml:space="preserve">　</w:t>
            </w:r>
            <w:r w:rsidR="00EE0BEF">
              <w:rPr>
                <w:rFonts w:asciiTheme="minorEastAsia" w:hAnsiTheme="minorEastAsia" w:hint="eastAsia"/>
                <w:color w:val="000000" w:themeColor="text1"/>
                <w:sz w:val="18"/>
                <w:szCs w:val="18"/>
              </w:rPr>
              <w:t>音楽Ⅰ</w:t>
            </w:r>
            <w:r w:rsidRPr="008E5503">
              <w:rPr>
                <w:rFonts w:asciiTheme="minorEastAsia" w:hAnsiTheme="minorEastAsia" w:hint="eastAsia"/>
                <w:color w:val="000000" w:themeColor="text1"/>
                <w:sz w:val="18"/>
                <w:szCs w:val="18"/>
              </w:rPr>
              <w:t xml:space="preserve">　２内容　≫</w:t>
            </w:r>
          </w:p>
          <w:p w:rsidR="004615BB" w:rsidRDefault="004615BB" w:rsidP="003D219C">
            <w:pPr>
              <w:spacing w:line="240" w:lineRule="exact"/>
              <w:ind w:leftChars="100" w:left="21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Ａ　表現</w:t>
            </w:r>
          </w:p>
          <w:p w:rsidR="003D219C" w:rsidRPr="003D219C" w:rsidRDefault="003D219C" w:rsidP="004615BB">
            <w:pPr>
              <w:spacing w:line="240" w:lineRule="exact"/>
              <w:ind w:leftChars="100" w:left="210" w:firstLineChars="100" w:firstLine="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w:t>
            </w:r>
            <w:r>
              <w:rPr>
                <w:rFonts w:asciiTheme="minorEastAsia" w:hAnsiTheme="minorEastAsia"/>
                <w:color w:val="000000" w:themeColor="text1"/>
                <w:sz w:val="18"/>
                <w:szCs w:val="18"/>
              </w:rPr>
              <w:t>3</w:t>
            </w:r>
            <w:r>
              <w:rPr>
                <w:rFonts w:asciiTheme="minorEastAsia" w:hAnsiTheme="minorEastAsia" w:hint="eastAsia"/>
                <w:color w:val="000000" w:themeColor="text1"/>
                <w:sz w:val="18"/>
                <w:szCs w:val="18"/>
              </w:rPr>
              <w:t xml:space="preserve">)　</w:t>
            </w:r>
            <w:r w:rsidRPr="003D219C">
              <w:rPr>
                <w:rFonts w:asciiTheme="minorEastAsia" w:hAnsiTheme="minorEastAsia" w:hint="eastAsia"/>
                <w:color w:val="000000" w:themeColor="text1"/>
                <w:sz w:val="18"/>
                <w:szCs w:val="18"/>
              </w:rPr>
              <w:t>創作</w:t>
            </w:r>
          </w:p>
          <w:p w:rsidR="003D219C" w:rsidRPr="00444CF0" w:rsidRDefault="003D219C" w:rsidP="00EF3803">
            <w:pPr>
              <w:spacing w:line="240" w:lineRule="exact"/>
              <w:ind w:leftChars="287" w:left="743" w:hangingChars="78" w:hanging="140"/>
              <w:rPr>
                <w:rFonts w:asciiTheme="minorEastAsia" w:hAnsiTheme="minorEastAsia"/>
                <w:color w:val="000000" w:themeColor="text1"/>
                <w:sz w:val="18"/>
                <w:szCs w:val="18"/>
              </w:rPr>
            </w:pPr>
            <w:r w:rsidRPr="003D219C">
              <w:rPr>
                <w:rFonts w:asciiTheme="minorEastAsia" w:hAnsiTheme="minorEastAsia" w:hint="eastAsia"/>
                <w:color w:val="000000" w:themeColor="text1"/>
                <w:sz w:val="18"/>
                <w:szCs w:val="18"/>
              </w:rPr>
              <w:t>ア　創作表現に関わる知識や技能を得たり生かしたりしながら</w:t>
            </w:r>
            <w:r w:rsidR="00A6145D">
              <w:rPr>
                <w:rFonts w:asciiTheme="minorEastAsia" w:hAnsiTheme="minorEastAsia" w:hint="eastAsia"/>
                <w:color w:val="000000" w:themeColor="text1"/>
                <w:sz w:val="18"/>
                <w:szCs w:val="18"/>
              </w:rPr>
              <w:t>、</w:t>
            </w:r>
            <w:r w:rsidRPr="003D219C">
              <w:rPr>
                <w:rFonts w:asciiTheme="minorEastAsia" w:hAnsiTheme="minorEastAsia" w:hint="eastAsia"/>
                <w:color w:val="000000" w:themeColor="text1"/>
                <w:sz w:val="18"/>
                <w:szCs w:val="18"/>
              </w:rPr>
              <w:t>自己のイメージをもって創作</w:t>
            </w:r>
            <w:r w:rsidRPr="00444CF0">
              <w:rPr>
                <w:rFonts w:asciiTheme="minorEastAsia" w:hAnsiTheme="minorEastAsia" w:hint="eastAsia"/>
                <w:color w:val="000000" w:themeColor="text1"/>
                <w:sz w:val="18"/>
                <w:szCs w:val="18"/>
              </w:rPr>
              <w:t>表現を創意工夫すること。</w:t>
            </w:r>
          </w:p>
          <w:p w:rsidR="003D219C" w:rsidRPr="00444CF0" w:rsidRDefault="003D219C" w:rsidP="004615BB">
            <w:pPr>
              <w:spacing w:line="240" w:lineRule="exact"/>
              <w:ind w:leftChars="50" w:left="105" w:firstLineChars="100" w:firstLine="180"/>
              <w:rPr>
                <w:rFonts w:asciiTheme="minorEastAsia" w:hAnsiTheme="minorEastAsia"/>
                <w:color w:val="000000" w:themeColor="text1"/>
                <w:sz w:val="18"/>
                <w:szCs w:val="18"/>
              </w:rPr>
            </w:pPr>
            <w:r w:rsidRPr="00444CF0">
              <w:rPr>
                <w:rFonts w:asciiTheme="minorEastAsia" w:hAnsiTheme="minorEastAsia" w:hint="eastAsia"/>
                <w:color w:val="000000" w:themeColor="text1"/>
                <w:sz w:val="18"/>
                <w:szCs w:val="18"/>
              </w:rPr>
              <w:t xml:space="preserve">〔共通事項〕 </w:t>
            </w:r>
          </w:p>
          <w:p w:rsidR="003D219C" w:rsidRPr="00444CF0" w:rsidRDefault="003D219C" w:rsidP="004615BB">
            <w:pPr>
              <w:spacing w:line="240" w:lineRule="exact"/>
              <w:ind w:leftChars="100" w:left="210" w:firstLineChars="100" w:firstLine="180"/>
              <w:rPr>
                <w:rFonts w:asciiTheme="minorEastAsia" w:hAnsiTheme="minorEastAsia"/>
                <w:color w:val="000000" w:themeColor="text1"/>
                <w:sz w:val="18"/>
                <w:szCs w:val="18"/>
              </w:rPr>
            </w:pPr>
            <w:r w:rsidRPr="00444CF0">
              <w:rPr>
                <w:rFonts w:asciiTheme="minorEastAsia" w:hAnsiTheme="minorEastAsia" w:hint="eastAsia"/>
                <w:color w:val="000000" w:themeColor="text1"/>
                <w:sz w:val="18"/>
                <w:szCs w:val="18"/>
              </w:rPr>
              <w:t>(</w:t>
            </w:r>
            <w:r w:rsidRPr="00444CF0">
              <w:rPr>
                <w:rFonts w:asciiTheme="minorEastAsia" w:hAnsiTheme="minorEastAsia"/>
                <w:color w:val="000000" w:themeColor="text1"/>
                <w:sz w:val="18"/>
                <w:szCs w:val="18"/>
              </w:rPr>
              <w:t>1</w:t>
            </w:r>
            <w:r w:rsidRPr="00444CF0">
              <w:rPr>
                <w:rFonts w:asciiTheme="minorEastAsia" w:hAnsiTheme="minorEastAsia" w:hint="eastAsia"/>
                <w:color w:val="000000" w:themeColor="text1"/>
                <w:sz w:val="18"/>
                <w:szCs w:val="18"/>
              </w:rPr>
              <w:t>)　「Ａ表現」及び「Ｂ鑑賞」の指導を通して</w:t>
            </w:r>
            <w:r w:rsidR="00A6145D">
              <w:rPr>
                <w:rFonts w:asciiTheme="minorEastAsia" w:hAnsiTheme="minorEastAsia" w:hint="eastAsia"/>
                <w:color w:val="000000" w:themeColor="text1"/>
                <w:sz w:val="18"/>
                <w:szCs w:val="18"/>
              </w:rPr>
              <w:t>、</w:t>
            </w:r>
            <w:r w:rsidRPr="00444CF0">
              <w:rPr>
                <w:rFonts w:asciiTheme="minorEastAsia" w:hAnsiTheme="minorEastAsia" w:hint="eastAsia"/>
                <w:color w:val="000000" w:themeColor="text1"/>
                <w:sz w:val="18"/>
                <w:szCs w:val="18"/>
              </w:rPr>
              <w:t>次の事項を身に付けることができるよう指導する。</w:t>
            </w:r>
          </w:p>
          <w:p w:rsidR="003D219C" w:rsidRPr="003D219C" w:rsidRDefault="003D219C" w:rsidP="00EF3803">
            <w:pPr>
              <w:spacing w:line="240" w:lineRule="exact"/>
              <w:ind w:leftChars="287" w:left="851" w:hangingChars="138" w:hanging="248"/>
              <w:rPr>
                <w:rFonts w:asciiTheme="minorEastAsia" w:hAnsiTheme="minorEastAsia"/>
                <w:color w:val="000000" w:themeColor="text1"/>
                <w:sz w:val="18"/>
                <w:szCs w:val="18"/>
              </w:rPr>
            </w:pPr>
            <w:r w:rsidRPr="00444CF0">
              <w:rPr>
                <w:rFonts w:asciiTheme="minorEastAsia" w:hAnsiTheme="minorEastAsia" w:hint="eastAsia"/>
                <w:color w:val="000000" w:themeColor="text1"/>
                <w:sz w:val="18"/>
                <w:szCs w:val="18"/>
              </w:rPr>
              <w:t>ア　音楽を形づくっている要素や要素同士の関連を知覚し</w:t>
            </w:r>
            <w:r w:rsidR="00A6145D">
              <w:rPr>
                <w:rFonts w:asciiTheme="minorEastAsia" w:hAnsiTheme="minorEastAsia" w:hint="eastAsia"/>
                <w:color w:val="000000" w:themeColor="text1"/>
                <w:sz w:val="18"/>
                <w:szCs w:val="18"/>
              </w:rPr>
              <w:t>、</w:t>
            </w:r>
            <w:r w:rsidRPr="00444CF0">
              <w:rPr>
                <w:rFonts w:asciiTheme="minorEastAsia" w:hAnsiTheme="minorEastAsia" w:hint="eastAsia"/>
                <w:color w:val="000000" w:themeColor="text1"/>
                <w:sz w:val="18"/>
                <w:szCs w:val="18"/>
              </w:rPr>
              <w:t>それらの働きを感受しながら</w:t>
            </w:r>
            <w:r w:rsidR="00A6145D">
              <w:rPr>
                <w:rFonts w:asciiTheme="minorEastAsia" w:hAnsiTheme="minorEastAsia" w:hint="eastAsia"/>
                <w:color w:val="000000" w:themeColor="text1"/>
                <w:sz w:val="18"/>
                <w:szCs w:val="18"/>
              </w:rPr>
              <w:t>、</w:t>
            </w:r>
            <w:r w:rsidRPr="00444CF0">
              <w:rPr>
                <w:rFonts w:asciiTheme="minorEastAsia" w:hAnsiTheme="minorEastAsia" w:hint="eastAsia"/>
                <w:color w:val="000000" w:themeColor="text1"/>
                <w:sz w:val="18"/>
                <w:szCs w:val="18"/>
              </w:rPr>
              <w:t>知覚したことと感受したこととの関わりについて考えること。</w:t>
            </w:r>
          </w:p>
        </w:tc>
      </w:tr>
      <w:tr w:rsidR="00515E45" w:rsidRPr="00B95965" w:rsidTr="008D7938">
        <w:trPr>
          <w:trHeight w:val="530"/>
          <w:tblHeader/>
        </w:trPr>
        <w:tc>
          <w:tcPr>
            <w:tcW w:w="1844" w:type="dxa"/>
            <w:tcBorders>
              <w:top w:val="single" w:sz="12" w:space="0" w:color="auto"/>
              <w:bottom w:val="double" w:sz="4" w:space="0" w:color="auto"/>
            </w:tcBorders>
            <w:vAlign w:val="center"/>
          </w:tcPr>
          <w:p w:rsidR="00515E45" w:rsidRPr="00B95965" w:rsidRDefault="00515E45" w:rsidP="008D7938">
            <w:pPr>
              <w:spacing w:line="240" w:lineRule="exact"/>
              <w:rPr>
                <w:rFonts w:asciiTheme="minorEastAsia" w:hAnsiTheme="minorEastAsia"/>
                <w:sz w:val="18"/>
                <w:szCs w:val="18"/>
              </w:rPr>
            </w:pPr>
            <w:r w:rsidRPr="00B95965">
              <w:rPr>
                <w:rFonts w:asciiTheme="minorEastAsia" w:hAnsiTheme="minorEastAsia" w:hint="eastAsia"/>
                <w:sz w:val="18"/>
                <w:szCs w:val="18"/>
              </w:rPr>
              <w:t>校種</w:t>
            </w:r>
            <w:r>
              <w:rPr>
                <w:rFonts w:asciiTheme="minorEastAsia" w:hAnsiTheme="minorEastAsia" w:hint="eastAsia"/>
                <w:sz w:val="18"/>
                <w:szCs w:val="18"/>
              </w:rPr>
              <w:t>等</w:t>
            </w:r>
            <w:r w:rsidRPr="00B95965">
              <w:rPr>
                <w:rFonts w:asciiTheme="minorEastAsia" w:hAnsiTheme="minorEastAsia" w:hint="eastAsia"/>
                <w:sz w:val="18"/>
                <w:szCs w:val="18"/>
              </w:rPr>
              <w:t>・教科</w:t>
            </w:r>
            <w:r>
              <w:rPr>
                <w:rFonts w:asciiTheme="minorEastAsia" w:hAnsiTheme="minorEastAsia" w:hint="eastAsia"/>
                <w:sz w:val="18"/>
                <w:szCs w:val="18"/>
              </w:rPr>
              <w:t>（科目）</w:t>
            </w:r>
          </w:p>
        </w:tc>
        <w:tc>
          <w:tcPr>
            <w:tcW w:w="8930" w:type="dxa"/>
            <w:tcBorders>
              <w:top w:val="single" w:sz="12" w:space="0" w:color="auto"/>
              <w:bottom w:val="double" w:sz="4" w:space="0" w:color="auto"/>
            </w:tcBorders>
            <w:shd w:val="clear" w:color="auto" w:fill="auto"/>
            <w:vAlign w:val="center"/>
          </w:tcPr>
          <w:p w:rsidR="00515E45" w:rsidRPr="00B95965" w:rsidRDefault="001C056C" w:rsidP="00AD4D64">
            <w:pPr>
              <w:autoSpaceDE w:val="0"/>
              <w:autoSpaceDN w:val="0"/>
              <w:adjustRightInd w:val="0"/>
              <w:spacing w:line="220" w:lineRule="exact"/>
              <w:jc w:val="center"/>
              <w:rPr>
                <w:rFonts w:asciiTheme="minorEastAsia" w:hAnsiTheme="minorEastAsia" w:cs="ＭＳ明朝"/>
                <w:kern w:val="0"/>
                <w:sz w:val="18"/>
                <w:szCs w:val="18"/>
              </w:rPr>
            </w:pPr>
            <w:r w:rsidRPr="00B95965">
              <w:rPr>
                <w:rFonts w:asciiTheme="minorEastAsia" w:hAnsiTheme="minorEastAsia" w:hint="eastAsia"/>
                <w:sz w:val="18"/>
                <w:szCs w:val="18"/>
              </w:rPr>
              <w:t>模 擬 授 業 の 内 容</w:t>
            </w:r>
          </w:p>
        </w:tc>
      </w:tr>
      <w:tr w:rsidR="003D219C" w:rsidRPr="00B95965" w:rsidTr="008D7938">
        <w:trPr>
          <w:trHeight w:val="20"/>
          <w:tblHeader/>
        </w:trPr>
        <w:tc>
          <w:tcPr>
            <w:tcW w:w="1844" w:type="dxa"/>
          </w:tcPr>
          <w:p w:rsidR="003D219C" w:rsidRPr="00B95965" w:rsidRDefault="003D219C" w:rsidP="007E3C2D">
            <w:pPr>
              <w:spacing w:line="240" w:lineRule="exact"/>
              <w:rPr>
                <w:rFonts w:asciiTheme="minorEastAsia" w:hAnsiTheme="minorEastAsia"/>
                <w:sz w:val="18"/>
                <w:szCs w:val="18"/>
              </w:rPr>
            </w:pPr>
            <w:r w:rsidRPr="00B95965">
              <w:rPr>
                <w:rFonts w:asciiTheme="minorEastAsia" w:hAnsiTheme="minorEastAsia" w:hint="eastAsia"/>
                <w:sz w:val="18"/>
                <w:szCs w:val="18"/>
              </w:rPr>
              <w:t>高校・</w:t>
            </w:r>
            <w:r>
              <w:rPr>
                <w:rFonts w:asciiTheme="minorEastAsia" w:hAnsiTheme="minorEastAsia" w:hint="eastAsia"/>
                <w:sz w:val="18"/>
                <w:szCs w:val="18"/>
              </w:rPr>
              <w:t>美術</w:t>
            </w:r>
          </w:p>
        </w:tc>
        <w:tc>
          <w:tcPr>
            <w:tcW w:w="8930" w:type="dxa"/>
            <w:shd w:val="clear" w:color="auto" w:fill="auto"/>
          </w:tcPr>
          <w:p w:rsidR="003D219C" w:rsidRPr="009A781B" w:rsidRDefault="003D219C" w:rsidP="002E5BA1">
            <w:pPr>
              <w:spacing w:line="240" w:lineRule="exact"/>
              <w:ind w:left="180" w:hangingChars="100" w:hanging="180"/>
              <w:rPr>
                <w:rFonts w:asciiTheme="minorEastAsia" w:hAnsiTheme="minorEastAsia"/>
                <w:color w:val="000000" w:themeColor="text1"/>
                <w:sz w:val="18"/>
                <w:szCs w:val="18"/>
              </w:rPr>
            </w:pPr>
            <w:r w:rsidRPr="009A781B">
              <w:rPr>
                <w:rFonts w:asciiTheme="minorEastAsia" w:hAnsiTheme="minorEastAsia" w:hint="eastAsia"/>
                <w:color w:val="000000" w:themeColor="text1"/>
                <w:sz w:val="18"/>
                <w:szCs w:val="18"/>
              </w:rPr>
              <w:t xml:space="preserve">≪　高等学校学習指導要領　</w:t>
            </w:r>
            <w:r w:rsidR="00DE14E9" w:rsidRPr="00B706E8">
              <w:rPr>
                <w:rFonts w:asciiTheme="minorEastAsia" w:hAnsiTheme="minorEastAsia" w:hint="eastAsia"/>
                <w:color w:val="000000" w:themeColor="text1"/>
                <w:sz w:val="18"/>
                <w:szCs w:val="18"/>
              </w:rPr>
              <w:t>P</w:t>
            </w:r>
            <w:r w:rsidR="003D2897">
              <w:rPr>
                <w:rFonts w:asciiTheme="minorEastAsia" w:hAnsiTheme="minorEastAsia"/>
                <w:color w:val="000000" w:themeColor="text1"/>
                <w:sz w:val="18"/>
                <w:szCs w:val="18"/>
              </w:rPr>
              <w:t>147</w:t>
            </w:r>
            <w:r w:rsidR="003D2897">
              <w:rPr>
                <w:rFonts w:asciiTheme="minorEastAsia" w:hAnsiTheme="minorEastAsia" w:hint="eastAsia"/>
                <w:color w:val="000000" w:themeColor="text1"/>
                <w:sz w:val="18"/>
                <w:szCs w:val="18"/>
              </w:rPr>
              <w:t>～</w:t>
            </w:r>
            <w:r w:rsidRPr="009A781B">
              <w:rPr>
                <w:rFonts w:asciiTheme="minorEastAsia" w:hAnsiTheme="minorEastAsia"/>
                <w:color w:val="000000" w:themeColor="text1"/>
                <w:sz w:val="18"/>
                <w:szCs w:val="18"/>
              </w:rPr>
              <w:t>148</w:t>
            </w:r>
            <w:r w:rsidRPr="009A781B">
              <w:rPr>
                <w:rFonts w:asciiTheme="minorEastAsia" w:hAnsiTheme="minorEastAsia" w:hint="eastAsia"/>
                <w:color w:val="000000" w:themeColor="text1"/>
                <w:sz w:val="18"/>
                <w:szCs w:val="18"/>
              </w:rPr>
              <w:t xml:space="preserve">　第４</w:t>
            </w:r>
            <w:r w:rsidR="00DE14E9">
              <w:rPr>
                <w:rFonts w:asciiTheme="minorEastAsia" w:hAnsiTheme="minorEastAsia" w:hint="eastAsia"/>
                <w:color w:val="000000" w:themeColor="text1"/>
                <w:sz w:val="18"/>
                <w:szCs w:val="18"/>
              </w:rPr>
              <w:t xml:space="preserve">　</w:t>
            </w:r>
            <w:r w:rsidRPr="009A781B">
              <w:rPr>
                <w:rFonts w:asciiTheme="minorEastAsia" w:hAnsiTheme="minorEastAsia" w:hint="eastAsia"/>
                <w:color w:val="000000" w:themeColor="text1"/>
                <w:sz w:val="18"/>
                <w:szCs w:val="18"/>
              </w:rPr>
              <w:t>美術Ⅰ　２内容　≫</w:t>
            </w:r>
            <w:r w:rsidRPr="009A781B">
              <w:rPr>
                <w:rFonts w:asciiTheme="minorEastAsia" w:hAnsiTheme="minorEastAsia"/>
                <w:color w:val="000000" w:themeColor="text1"/>
                <w:sz w:val="18"/>
                <w:szCs w:val="18"/>
              </w:rPr>
              <w:br/>
            </w:r>
            <w:r w:rsidRPr="009A781B">
              <w:rPr>
                <w:rFonts w:asciiTheme="minorEastAsia" w:hAnsiTheme="minorEastAsia" w:hint="eastAsia"/>
                <w:color w:val="000000" w:themeColor="text1"/>
                <w:sz w:val="18"/>
                <w:szCs w:val="18"/>
              </w:rPr>
              <w:t>Ａ　表現</w:t>
            </w:r>
          </w:p>
          <w:p w:rsidR="003D219C" w:rsidRPr="009A781B" w:rsidRDefault="003D219C" w:rsidP="003D219C">
            <w:pPr>
              <w:spacing w:line="240" w:lineRule="exact"/>
              <w:ind w:firstLineChars="200" w:firstLine="360"/>
              <w:rPr>
                <w:rFonts w:asciiTheme="minorEastAsia" w:hAnsiTheme="minorEastAsia"/>
                <w:color w:val="000000" w:themeColor="text1"/>
                <w:sz w:val="18"/>
                <w:szCs w:val="18"/>
              </w:rPr>
            </w:pPr>
            <w:r w:rsidRPr="009A781B">
              <w:rPr>
                <w:rFonts w:asciiTheme="minorEastAsia" w:hAnsiTheme="minorEastAsia" w:hint="eastAsia"/>
                <w:color w:val="000000" w:themeColor="text1"/>
                <w:sz w:val="18"/>
                <w:szCs w:val="18"/>
              </w:rPr>
              <w:t>(</w:t>
            </w:r>
            <w:r w:rsidRPr="009A781B">
              <w:rPr>
                <w:rFonts w:asciiTheme="minorEastAsia" w:hAnsiTheme="minorEastAsia"/>
                <w:color w:val="000000" w:themeColor="text1"/>
                <w:sz w:val="18"/>
                <w:szCs w:val="18"/>
              </w:rPr>
              <w:t>3</w:t>
            </w:r>
            <w:r w:rsidRPr="009A781B">
              <w:rPr>
                <w:rFonts w:asciiTheme="minorEastAsia" w:hAnsiTheme="minorEastAsia" w:hint="eastAsia"/>
                <w:color w:val="000000" w:themeColor="text1"/>
                <w:sz w:val="18"/>
                <w:szCs w:val="18"/>
              </w:rPr>
              <w:t>)　映像メディア表現</w:t>
            </w:r>
          </w:p>
          <w:p w:rsidR="003D219C" w:rsidRPr="009A781B" w:rsidRDefault="003D219C" w:rsidP="003D219C">
            <w:pPr>
              <w:spacing w:line="240" w:lineRule="exact"/>
              <w:ind w:firstLineChars="350" w:firstLine="630"/>
              <w:rPr>
                <w:rFonts w:asciiTheme="minorEastAsia" w:hAnsiTheme="minorEastAsia"/>
                <w:color w:val="000000" w:themeColor="text1"/>
                <w:sz w:val="18"/>
                <w:szCs w:val="18"/>
              </w:rPr>
            </w:pPr>
            <w:r w:rsidRPr="009A781B">
              <w:rPr>
                <w:rFonts w:asciiTheme="minorEastAsia" w:hAnsiTheme="minorEastAsia" w:hint="eastAsia"/>
                <w:color w:val="000000" w:themeColor="text1"/>
                <w:sz w:val="18"/>
                <w:szCs w:val="18"/>
              </w:rPr>
              <w:t>ア　映像メディアの特性を踏まえた発想や構想</w:t>
            </w:r>
          </w:p>
          <w:p w:rsidR="003D219C" w:rsidRPr="00D55F95" w:rsidRDefault="003D219C" w:rsidP="00D55F95">
            <w:pPr>
              <w:spacing w:line="240" w:lineRule="exact"/>
              <w:ind w:leftChars="388" w:left="1094" w:hangingChars="155" w:hanging="279"/>
              <w:rPr>
                <w:rFonts w:asciiTheme="minorEastAsia" w:hAnsiTheme="minorEastAsia"/>
                <w:color w:val="000000" w:themeColor="text1"/>
                <w:sz w:val="18"/>
                <w:szCs w:val="18"/>
                <w:highlight w:val="yellow"/>
              </w:rPr>
            </w:pPr>
            <w:r w:rsidRPr="00D55F95">
              <w:rPr>
                <w:rFonts w:asciiTheme="minorEastAsia" w:hAnsiTheme="minorEastAsia"/>
                <w:color w:val="000000" w:themeColor="text1"/>
                <w:sz w:val="18"/>
                <w:szCs w:val="18"/>
              </w:rPr>
              <w:t>(</w:t>
            </w:r>
            <w:r w:rsidRPr="00D55F95">
              <w:rPr>
                <w:rFonts w:asciiTheme="minorEastAsia" w:hAnsiTheme="minorEastAsia" w:hint="eastAsia"/>
                <w:color w:val="000000" w:themeColor="text1"/>
                <w:sz w:val="18"/>
                <w:szCs w:val="18"/>
              </w:rPr>
              <w:t>ｱ</w:t>
            </w:r>
            <w:r w:rsidRPr="00D55F95">
              <w:rPr>
                <w:rFonts w:asciiTheme="minorEastAsia" w:hAnsiTheme="minorEastAsia"/>
                <w:color w:val="000000" w:themeColor="text1"/>
                <w:sz w:val="18"/>
                <w:szCs w:val="18"/>
              </w:rPr>
              <w:t>)</w:t>
            </w:r>
            <w:r w:rsidRPr="00D55F95">
              <w:rPr>
                <w:rFonts w:asciiTheme="minorEastAsia" w:hAnsiTheme="minorEastAsia" w:hint="eastAsia"/>
                <w:color w:val="000000" w:themeColor="text1"/>
                <w:sz w:val="18"/>
                <w:szCs w:val="18"/>
              </w:rPr>
              <w:t xml:space="preserve">　感じ取ったことや考えたこと</w:t>
            </w:r>
            <w:r w:rsidR="00A6145D">
              <w:rPr>
                <w:rFonts w:asciiTheme="minorEastAsia" w:hAnsiTheme="minorEastAsia" w:hint="eastAsia"/>
                <w:color w:val="000000" w:themeColor="text1"/>
                <w:sz w:val="18"/>
                <w:szCs w:val="18"/>
              </w:rPr>
              <w:t>、</w:t>
            </w:r>
            <w:r w:rsidRPr="00D55F95">
              <w:rPr>
                <w:rFonts w:asciiTheme="minorEastAsia" w:hAnsiTheme="minorEastAsia" w:hint="eastAsia"/>
                <w:color w:val="000000" w:themeColor="text1"/>
                <w:sz w:val="18"/>
                <w:szCs w:val="18"/>
              </w:rPr>
              <w:t>目的や機能などを基に</w:t>
            </w:r>
            <w:r w:rsidR="00A6145D">
              <w:rPr>
                <w:rFonts w:asciiTheme="minorEastAsia" w:hAnsiTheme="minorEastAsia" w:hint="eastAsia"/>
                <w:color w:val="000000" w:themeColor="text1"/>
                <w:sz w:val="18"/>
                <w:szCs w:val="18"/>
              </w:rPr>
              <w:t>、</w:t>
            </w:r>
            <w:r w:rsidRPr="00D55F95">
              <w:rPr>
                <w:rFonts w:asciiTheme="minorEastAsia" w:hAnsiTheme="minorEastAsia" w:hint="eastAsia"/>
                <w:color w:val="000000" w:themeColor="text1"/>
                <w:sz w:val="18"/>
                <w:szCs w:val="18"/>
              </w:rPr>
              <w:t>映像メディアの特性を生かして主題を生成すること。</w:t>
            </w:r>
          </w:p>
        </w:tc>
      </w:tr>
      <w:tr w:rsidR="003D219C" w:rsidRPr="00B95965" w:rsidTr="008D7938">
        <w:trPr>
          <w:trHeight w:val="20"/>
          <w:tblHeader/>
        </w:trPr>
        <w:tc>
          <w:tcPr>
            <w:tcW w:w="1844" w:type="dxa"/>
          </w:tcPr>
          <w:p w:rsidR="003D219C" w:rsidRDefault="003D219C" w:rsidP="003D219C">
            <w:pPr>
              <w:spacing w:line="240" w:lineRule="exact"/>
              <w:rPr>
                <w:rFonts w:asciiTheme="minorEastAsia" w:hAnsiTheme="minorEastAsia"/>
                <w:sz w:val="18"/>
                <w:szCs w:val="18"/>
              </w:rPr>
            </w:pPr>
            <w:r w:rsidRPr="00B95965">
              <w:rPr>
                <w:rFonts w:asciiTheme="minorEastAsia" w:hAnsiTheme="minorEastAsia" w:hint="eastAsia"/>
                <w:sz w:val="18"/>
                <w:szCs w:val="18"/>
              </w:rPr>
              <w:t>高校・</w:t>
            </w:r>
            <w:r>
              <w:rPr>
                <w:rFonts w:asciiTheme="minorEastAsia" w:hAnsiTheme="minorEastAsia" w:hint="eastAsia"/>
                <w:sz w:val="18"/>
                <w:szCs w:val="18"/>
              </w:rPr>
              <w:t>書道</w:t>
            </w:r>
          </w:p>
          <w:p w:rsidR="003D219C" w:rsidRPr="00B95965" w:rsidRDefault="003D219C" w:rsidP="003D219C">
            <w:pPr>
              <w:spacing w:line="240" w:lineRule="exact"/>
              <w:rPr>
                <w:rFonts w:asciiTheme="minorEastAsia" w:hAnsiTheme="minorEastAsia"/>
                <w:sz w:val="18"/>
                <w:szCs w:val="18"/>
              </w:rPr>
            </w:pPr>
          </w:p>
        </w:tc>
        <w:tc>
          <w:tcPr>
            <w:tcW w:w="8930" w:type="dxa"/>
            <w:shd w:val="clear" w:color="auto" w:fill="auto"/>
          </w:tcPr>
          <w:p w:rsidR="003D219C" w:rsidRDefault="00B84FB5" w:rsidP="003D219C">
            <w:pPr>
              <w:spacing w:line="220" w:lineRule="exact"/>
              <w:ind w:firstLineChars="50" w:firstLine="90"/>
              <w:rPr>
                <w:rFonts w:asciiTheme="minorEastAsia" w:hAnsiTheme="minorEastAsia"/>
                <w:color w:val="000000" w:themeColor="text1"/>
                <w:sz w:val="18"/>
                <w:szCs w:val="18"/>
              </w:rPr>
            </w:pPr>
            <w:r w:rsidRPr="009A781B">
              <w:rPr>
                <w:rFonts w:asciiTheme="minorEastAsia" w:hAnsiTheme="minorEastAsia" w:hint="eastAsia"/>
                <w:color w:val="000000" w:themeColor="text1"/>
                <w:sz w:val="18"/>
                <w:szCs w:val="18"/>
              </w:rPr>
              <w:t xml:space="preserve">≪　高等学校学習指導要領　</w:t>
            </w:r>
            <w:r w:rsidR="00DE14E9" w:rsidRPr="00B706E8">
              <w:rPr>
                <w:rFonts w:asciiTheme="minorEastAsia" w:hAnsiTheme="minorEastAsia" w:hint="eastAsia"/>
                <w:color w:val="000000" w:themeColor="text1"/>
                <w:sz w:val="18"/>
                <w:szCs w:val="18"/>
              </w:rPr>
              <w:t>P</w:t>
            </w:r>
            <w:r>
              <w:rPr>
                <w:rFonts w:asciiTheme="minorEastAsia" w:hAnsiTheme="minorEastAsia"/>
                <w:color w:val="000000" w:themeColor="text1"/>
                <w:sz w:val="18"/>
                <w:szCs w:val="18"/>
              </w:rPr>
              <w:t>1</w:t>
            </w:r>
            <w:r>
              <w:rPr>
                <w:rFonts w:asciiTheme="minorEastAsia" w:hAnsiTheme="minorEastAsia" w:hint="eastAsia"/>
                <w:color w:val="000000" w:themeColor="text1"/>
                <w:sz w:val="18"/>
                <w:szCs w:val="18"/>
              </w:rPr>
              <w:t>59</w:t>
            </w:r>
            <w:r w:rsidR="00AB06F8">
              <w:rPr>
                <w:rFonts w:asciiTheme="minorEastAsia" w:hAnsiTheme="minorEastAsia" w:hint="eastAsia"/>
                <w:color w:val="000000" w:themeColor="text1"/>
                <w:sz w:val="18"/>
                <w:szCs w:val="18"/>
              </w:rPr>
              <w:t>～160</w:t>
            </w:r>
            <w:r>
              <w:rPr>
                <w:rFonts w:asciiTheme="minorEastAsia" w:hAnsiTheme="minorEastAsia" w:hint="eastAsia"/>
                <w:color w:val="000000" w:themeColor="text1"/>
                <w:sz w:val="18"/>
                <w:szCs w:val="18"/>
              </w:rPr>
              <w:t xml:space="preserve">　第11</w:t>
            </w:r>
            <w:r w:rsidR="00DE14E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書道Ⅱ</w:t>
            </w:r>
            <w:r w:rsidRPr="009A781B">
              <w:rPr>
                <w:rFonts w:asciiTheme="minorEastAsia" w:hAnsiTheme="minorEastAsia" w:hint="eastAsia"/>
                <w:color w:val="000000" w:themeColor="text1"/>
                <w:sz w:val="18"/>
                <w:szCs w:val="18"/>
              </w:rPr>
              <w:t xml:space="preserve">　２内容　≫</w:t>
            </w:r>
          </w:p>
          <w:p w:rsidR="00B84FB5" w:rsidRDefault="00B84FB5" w:rsidP="00FF6B58">
            <w:pPr>
              <w:spacing w:line="220" w:lineRule="exact"/>
              <w:ind w:firstLineChars="97" w:firstLine="175"/>
              <w:rPr>
                <w:rFonts w:asciiTheme="minorEastAsia" w:hAnsiTheme="minorEastAsia"/>
                <w:color w:val="000000" w:themeColor="text1"/>
                <w:sz w:val="18"/>
                <w:szCs w:val="18"/>
              </w:rPr>
            </w:pPr>
            <w:r w:rsidRPr="00B84FB5">
              <w:rPr>
                <w:rFonts w:asciiTheme="minorEastAsia" w:hAnsiTheme="minorEastAsia" w:hint="eastAsia"/>
                <w:color w:val="000000" w:themeColor="text1"/>
                <w:sz w:val="18"/>
                <w:szCs w:val="18"/>
              </w:rPr>
              <w:t>Ａ</w:t>
            </w:r>
            <w:r>
              <w:rPr>
                <w:rFonts w:asciiTheme="minorEastAsia" w:hAnsiTheme="minorEastAsia" w:hint="eastAsia"/>
                <w:color w:val="000000" w:themeColor="text1"/>
                <w:sz w:val="18"/>
                <w:szCs w:val="18"/>
              </w:rPr>
              <w:t xml:space="preserve">　表現</w:t>
            </w:r>
          </w:p>
          <w:p w:rsidR="00B84FB5" w:rsidRDefault="00B84FB5" w:rsidP="00FF6B58">
            <w:pPr>
              <w:spacing w:line="220" w:lineRule="exact"/>
              <w:ind w:firstLineChars="100" w:firstLine="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r>
              <w:rPr>
                <w:rFonts w:asciiTheme="minorEastAsia" w:hAnsiTheme="minorEastAsia"/>
                <w:color w:val="000000" w:themeColor="text1"/>
                <w:sz w:val="18"/>
                <w:szCs w:val="18"/>
              </w:rPr>
              <w:t>2</w:t>
            </w:r>
            <w:r>
              <w:rPr>
                <w:rFonts w:asciiTheme="minorEastAsia" w:hAnsiTheme="minorEastAsia" w:hint="eastAsia"/>
                <w:color w:val="000000" w:themeColor="text1"/>
                <w:sz w:val="18"/>
                <w:szCs w:val="18"/>
              </w:rPr>
              <w:t>)　漢字の書</w:t>
            </w:r>
          </w:p>
          <w:p w:rsidR="00B84FB5" w:rsidRPr="00B84FB5" w:rsidRDefault="00B84FB5" w:rsidP="00FF6B58">
            <w:pPr>
              <w:spacing w:line="220" w:lineRule="exact"/>
              <w:ind w:firstLineChars="100" w:firstLine="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r w:rsidRPr="00B84FB5">
              <w:rPr>
                <w:rFonts w:asciiTheme="minorEastAsia" w:hAnsiTheme="minorEastAsia" w:hint="eastAsia"/>
                <w:color w:val="000000" w:themeColor="text1"/>
                <w:sz w:val="18"/>
                <w:szCs w:val="18"/>
              </w:rPr>
              <w:t>イ　次の</w:t>
            </w:r>
            <w:r>
              <w:rPr>
                <w:rFonts w:asciiTheme="minorEastAsia" w:hAnsiTheme="minorEastAsia" w:hint="eastAsia"/>
                <w:color w:val="000000" w:themeColor="text1"/>
                <w:sz w:val="18"/>
                <w:szCs w:val="18"/>
              </w:rPr>
              <w:t>(ｱ)</w:t>
            </w:r>
            <w:r w:rsidRPr="00B84FB5">
              <w:rPr>
                <w:rFonts w:asciiTheme="minorEastAsia" w:hAnsiTheme="minorEastAsia" w:hint="eastAsia"/>
                <w:color w:val="000000" w:themeColor="text1"/>
                <w:sz w:val="18"/>
                <w:szCs w:val="18"/>
              </w:rPr>
              <w:t>及び</w:t>
            </w:r>
            <w:r>
              <w:rPr>
                <w:rFonts w:asciiTheme="minorEastAsia" w:hAnsiTheme="minorEastAsia" w:hint="eastAsia"/>
                <w:color w:val="000000" w:themeColor="text1"/>
                <w:sz w:val="18"/>
                <w:szCs w:val="18"/>
              </w:rPr>
              <w:t>(ｲ)</w:t>
            </w:r>
            <w:r w:rsidRPr="00B84FB5">
              <w:rPr>
                <w:rFonts w:asciiTheme="minorEastAsia" w:hAnsiTheme="minorEastAsia" w:hint="eastAsia"/>
                <w:color w:val="000000" w:themeColor="text1"/>
                <w:sz w:val="18"/>
                <w:szCs w:val="18"/>
              </w:rPr>
              <w:t>について理解すること。</w:t>
            </w:r>
          </w:p>
          <w:p w:rsidR="00B84FB5" w:rsidRPr="00B84FB5" w:rsidRDefault="00B84FB5" w:rsidP="00FF6B58">
            <w:pPr>
              <w:spacing w:line="220" w:lineRule="exact"/>
              <w:ind w:firstLineChars="450" w:firstLine="81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(ｱ)　</w:t>
            </w:r>
            <w:r w:rsidRPr="00B84FB5">
              <w:rPr>
                <w:rFonts w:asciiTheme="minorEastAsia" w:hAnsiTheme="minorEastAsia" w:hint="eastAsia"/>
                <w:color w:val="000000" w:themeColor="text1"/>
                <w:sz w:val="18"/>
                <w:szCs w:val="18"/>
              </w:rPr>
              <w:t>漢字の書を構成する様々な要素</w:t>
            </w:r>
          </w:p>
          <w:p w:rsidR="00B84FB5" w:rsidRPr="00B84FB5" w:rsidRDefault="00B84FB5" w:rsidP="00B84FB5">
            <w:pPr>
              <w:spacing w:line="220" w:lineRule="exact"/>
              <w:ind w:firstLineChars="50" w:firstLine="90"/>
              <w:rPr>
                <w:rFonts w:asciiTheme="minorEastAsia" w:hAnsiTheme="minorEastAsia"/>
                <w:color w:val="FF0000"/>
                <w:sz w:val="18"/>
                <w:szCs w:val="18"/>
              </w:rPr>
            </w:pPr>
            <w:r w:rsidRPr="00B84FB5">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 xml:space="preserve">  </w:t>
            </w:r>
            <w:r w:rsidR="00FF6B58">
              <w:rPr>
                <w:rFonts w:asciiTheme="minorEastAsia" w:hAnsiTheme="minorEastAsia"/>
                <w:color w:val="000000" w:themeColor="text1"/>
                <w:sz w:val="18"/>
                <w:szCs w:val="18"/>
              </w:rPr>
              <w:t xml:space="preserve"> </w:t>
            </w:r>
            <w:r>
              <w:rPr>
                <w:rFonts w:asciiTheme="minorEastAsia" w:hAnsiTheme="minorEastAsia" w:hint="eastAsia"/>
                <w:color w:val="000000" w:themeColor="text1"/>
                <w:sz w:val="18"/>
                <w:szCs w:val="18"/>
              </w:rPr>
              <w:t xml:space="preserve"> (ｲ)　古典の特徴と用筆・運筆との関わり</w:t>
            </w:r>
          </w:p>
        </w:tc>
      </w:tr>
      <w:tr w:rsidR="003D219C" w:rsidRPr="00B95965" w:rsidTr="008D7938">
        <w:trPr>
          <w:trHeight w:val="20"/>
          <w:tblHeader/>
        </w:trPr>
        <w:tc>
          <w:tcPr>
            <w:tcW w:w="1844" w:type="dxa"/>
          </w:tcPr>
          <w:p w:rsidR="003D219C" w:rsidRPr="00B95965" w:rsidRDefault="003D219C" w:rsidP="007E3C2D">
            <w:pPr>
              <w:spacing w:line="240" w:lineRule="exact"/>
              <w:rPr>
                <w:rFonts w:asciiTheme="minorEastAsia" w:hAnsiTheme="minorEastAsia"/>
                <w:sz w:val="18"/>
                <w:szCs w:val="18"/>
              </w:rPr>
            </w:pPr>
            <w:r w:rsidRPr="00B95965">
              <w:rPr>
                <w:rFonts w:asciiTheme="minorEastAsia" w:hAnsiTheme="minorEastAsia" w:hint="eastAsia"/>
                <w:sz w:val="18"/>
                <w:szCs w:val="18"/>
              </w:rPr>
              <w:t>高校・保健体育</w:t>
            </w:r>
          </w:p>
        </w:tc>
        <w:tc>
          <w:tcPr>
            <w:tcW w:w="8930" w:type="dxa"/>
            <w:shd w:val="clear" w:color="auto" w:fill="auto"/>
          </w:tcPr>
          <w:p w:rsidR="003D219C" w:rsidRPr="000A654F" w:rsidRDefault="003D219C" w:rsidP="003D219C">
            <w:pPr>
              <w:spacing w:line="220" w:lineRule="exact"/>
              <w:rPr>
                <w:rFonts w:asciiTheme="minorEastAsia" w:hAnsiTheme="minorEastAsia"/>
                <w:color w:val="000000" w:themeColor="text1"/>
                <w:sz w:val="18"/>
                <w:szCs w:val="18"/>
              </w:rPr>
            </w:pPr>
            <w:r w:rsidRPr="000A654F">
              <w:rPr>
                <w:rFonts w:asciiTheme="minorEastAsia" w:hAnsiTheme="minorEastAsia" w:hint="eastAsia"/>
                <w:color w:val="000000" w:themeColor="text1"/>
                <w:sz w:val="18"/>
                <w:szCs w:val="18"/>
              </w:rPr>
              <w:t xml:space="preserve">≪　高等学校学習指導要領　</w:t>
            </w:r>
            <w:r w:rsidR="00827312" w:rsidRPr="000A654F">
              <w:rPr>
                <w:rFonts w:asciiTheme="minorEastAsia" w:hAnsiTheme="minorEastAsia"/>
                <w:color w:val="000000" w:themeColor="text1"/>
                <w:sz w:val="18"/>
                <w:szCs w:val="18"/>
              </w:rPr>
              <w:t>P138</w:t>
            </w:r>
            <w:r w:rsidR="00827312" w:rsidRPr="000A654F">
              <w:rPr>
                <w:rFonts w:asciiTheme="minorEastAsia" w:hAnsiTheme="minorEastAsia" w:hint="eastAsia"/>
                <w:color w:val="000000" w:themeColor="text1"/>
                <w:sz w:val="18"/>
                <w:szCs w:val="18"/>
              </w:rPr>
              <w:t xml:space="preserve">　第２</w:t>
            </w:r>
            <w:r w:rsidR="00AB06F8">
              <w:rPr>
                <w:rFonts w:asciiTheme="minorEastAsia" w:hAnsiTheme="minorEastAsia" w:hint="eastAsia"/>
                <w:color w:val="000000" w:themeColor="text1"/>
                <w:sz w:val="18"/>
                <w:szCs w:val="18"/>
              </w:rPr>
              <w:t xml:space="preserve">　</w:t>
            </w:r>
            <w:r w:rsidRPr="000A654F">
              <w:rPr>
                <w:rFonts w:asciiTheme="minorEastAsia" w:hAnsiTheme="minorEastAsia" w:hint="eastAsia"/>
                <w:color w:val="000000" w:themeColor="text1"/>
                <w:sz w:val="18"/>
                <w:szCs w:val="18"/>
              </w:rPr>
              <w:t>保健　２内容　≫</w:t>
            </w:r>
          </w:p>
          <w:p w:rsidR="00827312" w:rsidRPr="000A654F" w:rsidRDefault="00827312" w:rsidP="00827312">
            <w:pPr>
              <w:spacing w:line="220" w:lineRule="exact"/>
              <w:ind w:leftChars="100" w:left="480" w:hangingChars="150" w:hanging="270"/>
              <w:rPr>
                <w:rFonts w:asciiTheme="minorEastAsia" w:hAnsiTheme="minorEastAsia"/>
                <w:color w:val="000000" w:themeColor="text1"/>
                <w:sz w:val="18"/>
                <w:szCs w:val="18"/>
              </w:rPr>
            </w:pPr>
            <w:r w:rsidRPr="000A654F">
              <w:rPr>
                <w:rFonts w:asciiTheme="minorEastAsia" w:hAnsiTheme="minorEastAsia" w:hint="eastAsia"/>
                <w:color w:val="000000" w:themeColor="text1"/>
                <w:sz w:val="18"/>
                <w:szCs w:val="18"/>
              </w:rPr>
              <w:t>(</w:t>
            </w:r>
            <w:r w:rsidRPr="000A654F">
              <w:rPr>
                <w:rFonts w:asciiTheme="minorEastAsia" w:hAnsiTheme="minorEastAsia"/>
                <w:color w:val="000000" w:themeColor="text1"/>
                <w:sz w:val="18"/>
                <w:szCs w:val="18"/>
              </w:rPr>
              <w:t>3</w:t>
            </w:r>
            <w:r w:rsidRPr="000A654F">
              <w:rPr>
                <w:rFonts w:asciiTheme="minorEastAsia" w:hAnsiTheme="minorEastAsia" w:hint="eastAsia"/>
                <w:color w:val="000000" w:themeColor="text1"/>
                <w:sz w:val="18"/>
                <w:szCs w:val="18"/>
              </w:rPr>
              <w:t>)　生涯を通じる健康について</w:t>
            </w:r>
            <w:r w:rsidR="00A6145D">
              <w:rPr>
                <w:rFonts w:asciiTheme="minorEastAsia" w:hAnsiTheme="minorEastAsia" w:hint="eastAsia"/>
                <w:color w:val="000000" w:themeColor="text1"/>
                <w:sz w:val="18"/>
                <w:szCs w:val="18"/>
              </w:rPr>
              <w:t>、</w:t>
            </w:r>
            <w:r w:rsidRPr="000A654F">
              <w:rPr>
                <w:rFonts w:asciiTheme="minorEastAsia" w:hAnsiTheme="minorEastAsia" w:hint="eastAsia"/>
                <w:color w:val="000000" w:themeColor="text1"/>
                <w:sz w:val="18"/>
                <w:szCs w:val="18"/>
              </w:rPr>
              <w:t>自他や社会の課題を発見し</w:t>
            </w:r>
            <w:r w:rsidR="00A6145D">
              <w:rPr>
                <w:rFonts w:asciiTheme="minorEastAsia" w:hAnsiTheme="minorEastAsia" w:hint="eastAsia"/>
                <w:color w:val="000000" w:themeColor="text1"/>
                <w:sz w:val="18"/>
                <w:szCs w:val="18"/>
              </w:rPr>
              <w:t>、</w:t>
            </w:r>
            <w:r w:rsidRPr="000A654F">
              <w:rPr>
                <w:rFonts w:asciiTheme="minorEastAsia" w:hAnsiTheme="minorEastAsia" w:hint="eastAsia"/>
                <w:color w:val="000000" w:themeColor="text1"/>
                <w:sz w:val="18"/>
                <w:szCs w:val="18"/>
              </w:rPr>
              <w:t>その解決を目指した活動を通して</w:t>
            </w:r>
            <w:r w:rsidR="00A6145D">
              <w:rPr>
                <w:rFonts w:asciiTheme="minorEastAsia" w:hAnsiTheme="minorEastAsia" w:hint="eastAsia"/>
                <w:color w:val="000000" w:themeColor="text1"/>
                <w:sz w:val="18"/>
                <w:szCs w:val="18"/>
              </w:rPr>
              <w:t>、</w:t>
            </w:r>
            <w:r w:rsidRPr="000A654F">
              <w:rPr>
                <w:rFonts w:asciiTheme="minorEastAsia" w:hAnsiTheme="minorEastAsia" w:hint="eastAsia"/>
                <w:color w:val="000000" w:themeColor="text1"/>
                <w:sz w:val="18"/>
                <w:szCs w:val="18"/>
              </w:rPr>
              <w:t>次の事項を身に付けることができるよう指導する。</w:t>
            </w:r>
          </w:p>
          <w:p w:rsidR="00827312" w:rsidRPr="000A654F" w:rsidRDefault="00827312" w:rsidP="00827312">
            <w:pPr>
              <w:spacing w:line="220" w:lineRule="exact"/>
              <w:ind w:firstLineChars="250" w:firstLine="450"/>
              <w:rPr>
                <w:rFonts w:asciiTheme="minorEastAsia" w:hAnsiTheme="minorEastAsia"/>
                <w:color w:val="000000" w:themeColor="text1"/>
                <w:sz w:val="18"/>
                <w:szCs w:val="18"/>
              </w:rPr>
            </w:pPr>
            <w:r w:rsidRPr="000A654F">
              <w:rPr>
                <w:rFonts w:asciiTheme="minorEastAsia" w:hAnsiTheme="minorEastAsia" w:hint="eastAsia"/>
                <w:color w:val="000000" w:themeColor="text1"/>
                <w:sz w:val="18"/>
                <w:szCs w:val="18"/>
              </w:rPr>
              <w:t>ア　生涯を通じる健康について理解を深めること。</w:t>
            </w:r>
          </w:p>
          <w:p w:rsidR="00827312" w:rsidRPr="000A654F" w:rsidRDefault="00827312" w:rsidP="00827312">
            <w:pPr>
              <w:spacing w:line="220" w:lineRule="exact"/>
              <w:ind w:firstLineChars="350" w:firstLine="630"/>
              <w:rPr>
                <w:rFonts w:asciiTheme="minorEastAsia" w:hAnsiTheme="minorEastAsia"/>
                <w:color w:val="000000" w:themeColor="text1"/>
                <w:sz w:val="18"/>
                <w:szCs w:val="18"/>
              </w:rPr>
            </w:pPr>
            <w:r w:rsidRPr="000A654F">
              <w:rPr>
                <w:rFonts w:asciiTheme="minorEastAsia" w:hAnsiTheme="minorEastAsia" w:hint="eastAsia"/>
                <w:color w:val="000000" w:themeColor="text1"/>
                <w:sz w:val="18"/>
                <w:szCs w:val="18"/>
              </w:rPr>
              <w:t>(ｱ)　生涯の各段階に</w:t>
            </w:r>
            <w:r w:rsidR="00AB06F8">
              <w:rPr>
                <w:rFonts w:asciiTheme="minorEastAsia" w:hAnsiTheme="minorEastAsia" w:hint="eastAsia"/>
                <w:color w:val="000000" w:themeColor="text1"/>
                <w:sz w:val="18"/>
                <w:szCs w:val="18"/>
              </w:rPr>
              <w:t>お</w:t>
            </w:r>
            <w:r w:rsidRPr="000A654F">
              <w:rPr>
                <w:rFonts w:asciiTheme="minorEastAsia" w:hAnsiTheme="minorEastAsia" w:hint="eastAsia"/>
                <w:color w:val="000000" w:themeColor="text1"/>
                <w:sz w:val="18"/>
                <w:szCs w:val="18"/>
              </w:rPr>
              <w:t>ける健康</w:t>
            </w:r>
          </w:p>
          <w:p w:rsidR="00827312" w:rsidRPr="00B63DFF" w:rsidRDefault="0067724A" w:rsidP="00827312">
            <w:pPr>
              <w:spacing w:line="220" w:lineRule="exact"/>
              <w:ind w:leftChars="250" w:left="885" w:hangingChars="200" w:hanging="360"/>
              <w:rPr>
                <w:rFonts w:asciiTheme="minorEastAsia" w:hAnsiTheme="minorEastAsia"/>
                <w:color w:val="FF0000"/>
                <w:sz w:val="18"/>
                <w:szCs w:val="18"/>
              </w:rPr>
            </w:pPr>
            <w:r w:rsidRPr="000A654F">
              <w:rPr>
                <w:rFonts w:asciiTheme="minorEastAsia" w:hAnsiTheme="minorEastAsia" w:hint="eastAsia"/>
                <w:color w:val="000000" w:themeColor="text1"/>
                <w:sz w:val="18"/>
                <w:szCs w:val="18"/>
              </w:rPr>
              <w:t xml:space="preserve">　　　生涯</w:t>
            </w:r>
            <w:r w:rsidR="00827312" w:rsidRPr="000A654F">
              <w:rPr>
                <w:rFonts w:asciiTheme="minorEastAsia" w:hAnsiTheme="minorEastAsia" w:hint="eastAsia"/>
                <w:color w:val="000000" w:themeColor="text1"/>
                <w:sz w:val="18"/>
                <w:szCs w:val="18"/>
              </w:rPr>
              <w:t>を通じる健康の保持増進や回復には</w:t>
            </w:r>
            <w:r w:rsidR="00A6145D">
              <w:rPr>
                <w:rFonts w:asciiTheme="minorEastAsia" w:hAnsiTheme="minorEastAsia" w:hint="eastAsia"/>
                <w:color w:val="000000" w:themeColor="text1"/>
                <w:sz w:val="18"/>
                <w:szCs w:val="18"/>
              </w:rPr>
              <w:t>、</w:t>
            </w:r>
            <w:r w:rsidR="00827312" w:rsidRPr="000A654F">
              <w:rPr>
                <w:rFonts w:asciiTheme="minorEastAsia" w:hAnsiTheme="minorEastAsia" w:hint="eastAsia"/>
                <w:color w:val="000000" w:themeColor="text1"/>
                <w:sz w:val="18"/>
                <w:szCs w:val="18"/>
              </w:rPr>
              <w:t>生涯の各段階の健康課題に応じた自己の健康管理及び環境づくりが関わっていること。</w:t>
            </w:r>
          </w:p>
        </w:tc>
      </w:tr>
      <w:tr w:rsidR="003D219C" w:rsidRPr="00B95965" w:rsidTr="008D7938">
        <w:trPr>
          <w:trHeight w:val="20"/>
          <w:tblHeader/>
        </w:trPr>
        <w:tc>
          <w:tcPr>
            <w:tcW w:w="1844" w:type="dxa"/>
          </w:tcPr>
          <w:p w:rsidR="003D219C" w:rsidRPr="00B95965" w:rsidRDefault="003D219C" w:rsidP="003D219C">
            <w:pPr>
              <w:spacing w:line="240" w:lineRule="exact"/>
              <w:rPr>
                <w:rFonts w:asciiTheme="minorEastAsia" w:hAnsiTheme="minorEastAsia"/>
                <w:sz w:val="18"/>
                <w:szCs w:val="18"/>
              </w:rPr>
            </w:pPr>
            <w:r w:rsidRPr="00B95965">
              <w:rPr>
                <w:rFonts w:asciiTheme="minorEastAsia" w:hAnsiTheme="minorEastAsia" w:hint="eastAsia"/>
                <w:sz w:val="18"/>
                <w:szCs w:val="18"/>
              </w:rPr>
              <w:t>高校・農業</w:t>
            </w:r>
          </w:p>
        </w:tc>
        <w:tc>
          <w:tcPr>
            <w:tcW w:w="8930" w:type="dxa"/>
            <w:shd w:val="clear" w:color="auto" w:fill="auto"/>
          </w:tcPr>
          <w:p w:rsidR="003D219C" w:rsidRPr="00B706E8" w:rsidRDefault="003D219C" w:rsidP="003D219C">
            <w:pPr>
              <w:spacing w:line="220" w:lineRule="exact"/>
              <w:rPr>
                <w:rFonts w:asciiTheme="minorEastAsia" w:hAnsiTheme="minorEastAsia"/>
                <w:color w:val="000000" w:themeColor="text1"/>
                <w:sz w:val="18"/>
                <w:szCs w:val="18"/>
              </w:rPr>
            </w:pPr>
            <w:r w:rsidRPr="00B706E8">
              <w:rPr>
                <w:rFonts w:asciiTheme="minorEastAsia" w:hAnsiTheme="minorEastAsia" w:hint="eastAsia"/>
                <w:color w:val="000000" w:themeColor="text1"/>
                <w:sz w:val="18"/>
                <w:szCs w:val="18"/>
              </w:rPr>
              <w:t>≪　高等学校学習指導要領　P</w:t>
            </w:r>
            <w:r w:rsidR="00235796">
              <w:rPr>
                <w:rFonts w:asciiTheme="minorEastAsia" w:hAnsiTheme="minorEastAsia" w:hint="eastAsia"/>
                <w:color w:val="000000" w:themeColor="text1"/>
                <w:sz w:val="18"/>
                <w:szCs w:val="18"/>
              </w:rPr>
              <w:t>213</w:t>
            </w:r>
            <w:r w:rsidRPr="00B706E8">
              <w:rPr>
                <w:rFonts w:asciiTheme="minorEastAsia" w:hAnsiTheme="minorEastAsia" w:hint="eastAsia"/>
                <w:color w:val="000000" w:themeColor="text1"/>
                <w:sz w:val="18"/>
                <w:szCs w:val="18"/>
              </w:rPr>
              <w:t xml:space="preserve">　第12　農業経営　２内容　≫</w:t>
            </w:r>
          </w:p>
          <w:p w:rsidR="00235796" w:rsidRDefault="00235796" w:rsidP="000F5C6F">
            <w:pPr>
              <w:spacing w:line="220" w:lineRule="exact"/>
              <w:ind w:firstLineChars="97" w:firstLine="175"/>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〔指導項目〕</w:t>
            </w:r>
          </w:p>
          <w:p w:rsidR="003D219C" w:rsidRPr="00B706E8" w:rsidRDefault="003D219C" w:rsidP="000F5C6F">
            <w:pPr>
              <w:spacing w:line="220" w:lineRule="exact"/>
              <w:ind w:firstLineChars="100" w:firstLine="180"/>
              <w:rPr>
                <w:rFonts w:asciiTheme="minorEastAsia" w:hAnsiTheme="minorEastAsia"/>
                <w:color w:val="000000" w:themeColor="text1"/>
                <w:sz w:val="18"/>
                <w:szCs w:val="18"/>
              </w:rPr>
            </w:pPr>
            <w:r w:rsidRPr="00B706E8">
              <w:rPr>
                <w:rFonts w:asciiTheme="minorEastAsia" w:hAnsiTheme="minorEastAsia" w:hint="eastAsia"/>
                <w:color w:val="000000" w:themeColor="text1"/>
                <w:sz w:val="18"/>
                <w:szCs w:val="18"/>
              </w:rPr>
              <w:t>(</w:t>
            </w:r>
            <w:r w:rsidRPr="00B706E8">
              <w:rPr>
                <w:rFonts w:asciiTheme="minorEastAsia" w:hAnsiTheme="minorEastAsia"/>
                <w:color w:val="000000" w:themeColor="text1"/>
                <w:sz w:val="18"/>
                <w:szCs w:val="18"/>
              </w:rPr>
              <w:t>4</w:t>
            </w:r>
            <w:r w:rsidRPr="00B706E8">
              <w:rPr>
                <w:rFonts w:asciiTheme="minorEastAsia" w:hAnsiTheme="minorEastAsia" w:hint="eastAsia"/>
                <w:color w:val="000000" w:themeColor="text1"/>
                <w:sz w:val="18"/>
                <w:szCs w:val="18"/>
              </w:rPr>
              <w:t>)　農業のマーケティング</w:t>
            </w:r>
          </w:p>
          <w:p w:rsidR="003D219C" w:rsidRPr="00270A75" w:rsidRDefault="003D2897" w:rsidP="000F5C6F">
            <w:pPr>
              <w:spacing w:line="220" w:lineRule="exact"/>
              <w:ind w:firstLineChars="250" w:firstLine="450"/>
              <w:rPr>
                <w:rFonts w:asciiTheme="minorEastAsia" w:hAnsiTheme="minorEastAsia"/>
                <w:color w:val="FF0000"/>
                <w:sz w:val="18"/>
                <w:szCs w:val="18"/>
              </w:rPr>
            </w:pPr>
            <w:r>
              <w:rPr>
                <w:rFonts w:asciiTheme="minorEastAsia" w:hAnsiTheme="minorEastAsia" w:hint="eastAsia"/>
                <w:color w:val="000000" w:themeColor="text1"/>
                <w:sz w:val="18"/>
                <w:szCs w:val="18"/>
              </w:rPr>
              <w:t>ウ　農産</w:t>
            </w:r>
            <w:r w:rsidR="003D219C" w:rsidRPr="00B706E8">
              <w:rPr>
                <w:rFonts w:asciiTheme="minorEastAsia" w:hAnsiTheme="minorEastAsia" w:hint="eastAsia"/>
                <w:color w:val="000000" w:themeColor="text1"/>
                <w:sz w:val="18"/>
                <w:szCs w:val="18"/>
              </w:rPr>
              <w:t>物のブランド化</w:t>
            </w:r>
          </w:p>
        </w:tc>
      </w:tr>
      <w:tr w:rsidR="003D219C" w:rsidRPr="00B95965" w:rsidTr="008D7938">
        <w:trPr>
          <w:trHeight w:val="725"/>
          <w:tblHeader/>
        </w:trPr>
        <w:tc>
          <w:tcPr>
            <w:tcW w:w="1844" w:type="dxa"/>
          </w:tcPr>
          <w:p w:rsidR="007E3C2D" w:rsidRDefault="003D219C" w:rsidP="003D219C">
            <w:pPr>
              <w:spacing w:line="240" w:lineRule="exact"/>
              <w:rPr>
                <w:rFonts w:asciiTheme="minorEastAsia" w:hAnsiTheme="minorEastAsia"/>
                <w:sz w:val="18"/>
                <w:szCs w:val="18"/>
              </w:rPr>
            </w:pPr>
            <w:r w:rsidRPr="00B95965">
              <w:rPr>
                <w:rFonts w:asciiTheme="minorEastAsia" w:hAnsiTheme="minorEastAsia" w:hint="eastAsia"/>
                <w:sz w:val="18"/>
                <w:szCs w:val="18"/>
              </w:rPr>
              <w:t>高校・</w:t>
            </w:r>
          </w:p>
          <w:p w:rsidR="003D219C" w:rsidRPr="00B95965" w:rsidRDefault="003D219C" w:rsidP="003D219C">
            <w:pPr>
              <w:spacing w:line="240" w:lineRule="exact"/>
              <w:rPr>
                <w:rFonts w:asciiTheme="minorEastAsia" w:hAnsiTheme="minorEastAsia"/>
                <w:sz w:val="18"/>
                <w:szCs w:val="18"/>
              </w:rPr>
            </w:pPr>
            <w:r w:rsidRPr="00B95965">
              <w:rPr>
                <w:rFonts w:asciiTheme="minorEastAsia" w:hAnsiTheme="minorEastAsia" w:hint="eastAsia"/>
                <w:sz w:val="18"/>
                <w:szCs w:val="18"/>
              </w:rPr>
              <w:t>工業</w:t>
            </w:r>
          </w:p>
          <w:p w:rsidR="003D219C" w:rsidRPr="00B95965" w:rsidRDefault="003D219C" w:rsidP="003D219C">
            <w:pPr>
              <w:spacing w:line="240" w:lineRule="exact"/>
              <w:rPr>
                <w:rFonts w:asciiTheme="minorEastAsia" w:hAnsiTheme="minorEastAsia"/>
                <w:sz w:val="18"/>
                <w:szCs w:val="18"/>
              </w:rPr>
            </w:pPr>
            <w:r w:rsidRPr="00B95965">
              <w:rPr>
                <w:rFonts w:asciiTheme="minorEastAsia" w:hAnsiTheme="minorEastAsia" w:hint="eastAsia"/>
                <w:sz w:val="18"/>
                <w:szCs w:val="18"/>
              </w:rPr>
              <w:t>（機械）</w:t>
            </w:r>
          </w:p>
        </w:tc>
        <w:tc>
          <w:tcPr>
            <w:tcW w:w="8930" w:type="dxa"/>
            <w:shd w:val="clear" w:color="auto" w:fill="auto"/>
          </w:tcPr>
          <w:p w:rsidR="003D219C" w:rsidRPr="00451B74" w:rsidRDefault="003D219C" w:rsidP="003D219C">
            <w:pPr>
              <w:autoSpaceDE w:val="0"/>
              <w:autoSpaceDN w:val="0"/>
              <w:adjustRightInd w:val="0"/>
              <w:spacing w:line="220" w:lineRule="exact"/>
              <w:jc w:val="left"/>
              <w:rPr>
                <w:rFonts w:asciiTheme="minorEastAsia" w:hAnsiTheme="minorEastAsia"/>
                <w:color w:val="000000" w:themeColor="text1"/>
                <w:sz w:val="18"/>
                <w:szCs w:val="18"/>
              </w:rPr>
            </w:pPr>
            <w:r w:rsidRPr="00451B74">
              <w:rPr>
                <w:rFonts w:asciiTheme="minorEastAsia" w:hAnsiTheme="minorEastAsia" w:hint="eastAsia"/>
                <w:color w:val="000000" w:themeColor="text1"/>
                <w:sz w:val="18"/>
                <w:szCs w:val="18"/>
              </w:rPr>
              <w:t>≪　高等学校学習指導要領　P250　第10　機械工作　２内容　≫</w:t>
            </w:r>
          </w:p>
          <w:p w:rsidR="0035698E" w:rsidRPr="00451B74" w:rsidRDefault="0035698E" w:rsidP="000F5C6F">
            <w:pPr>
              <w:autoSpaceDE w:val="0"/>
              <w:autoSpaceDN w:val="0"/>
              <w:adjustRightInd w:val="0"/>
              <w:spacing w:line="220" w:lineRule="exact"/>
              <w:ind w:firstLineChars="100" w:firstLine="180"/>
              <w:jc w:val="left"/>
              <w:rPr>
                <w:rFonts w:asciiTheme="minorEastAsia" w:hAnsiTheme="minorEastAsia"/>
                <w:color w:val="000000" w:themeColor="text1"/>
                <w:sz w:val="18"/>
                <w:szCs w:val="18"/>
              </w:rPr>
            </w:pPr>
            <w:r w:rsidRPr="00451B74">
              <w:rPr>
                <w:rFonts w:asciiTheme="minorEastAsia" w:hAnsiTheme="minorEastAsia" w:hint="eastAsia"/>
                <w:color w:val="000000" w:themeColor="text1"/>
                <w:sz w:val="18"/>
                <w:szCs w:val="18"/>
              </w:rPr>
              <w:t>〔指導項目〕</w:t>
            </w:r>
          </w:p>
          <w:p w:rsidR="003D219C" w:rsidRPr="00451B74" w:rsidRDefault="003D2897" w:rsidP="000F5C6F">
            <w:pPr>
              <w:autoSpaceDE w:val="0"/>
              <w:autoSpaceDN w:val="0"/>
              <w:adjustRightInd w:val="0"/>
              <w:spacing w:line="220" w:lineRule="exact"/>
              <w:ind w:firstLineChars="100" w:firstLine="18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w:t>
            </w:r>
            <w:r>
              <w:rPr>
                <w:rFonts w:asciiTheme="minorEastAsia" w:hAnsiTheme="minorEastAsia"/>
                <w:color w:val="000000" w:themeColor="text1"/>
                <w:sz w:val="18"/>
                <w:szCs w:val="18"/>
              </w:rPr>
              <w:t>2</w:t>
            </w:r>
            <w:r w:rsidR="003D219C" w:rsidRPr="00451B74">
              <w:rPr>
                <w:rFonts w:asciiTheme="minorEastAsia" w:hAnsiTheme="minorEastAsia" w:hint="eastAsia"/>
                <w:color w:val="000000" w:themeColor="text1"/>
                <w:sz w:val="18"/>
                <w:szCs w:val="18"/>
              </w:rPr>
              <w:t>)　機械材料</w:t>
            </w:r>
          </w:p>
          <w:p w:rsidR="003D219C" w:rsidRPr="000A654F" w:rsidRDefault="003D219C" w:rsidP="003D219C">
            <w:pPr>
              <w:autoSpaceDE w:val="0"/>
              <w:autoSpaceDN w:val="0"/>
              <w:adjustRightInd w:val="0"/>
              <w:spacing w:line="220" w:lineRule="exact"/>
              <w:ind w:firstLineChars="50" w:firstLine="90"/>
              <w:jc w:val="left"/>
              <w:rPr>
                <w:rFonts w:asciiTheme="minorEastAsia" w:hAnsiTheme="minorEastAsia"/>
                <w:color w:val="FF0000"/>
                <w:sz w:val="18"/>
                <w:szCs w:val="18"/>
                <w:highlight w:val="yellow"/>
              </w:rPr>
            </w:pPr>
            <w:r w:rsidRPr="00451B74">
              <w:rPr>
                <w:rFonts w:asciiTheme="minorEastAsia" w:hAnsiTheme="minorEastAsia" w:hint="eastAsia"/>
                <w:color w:val="000000" w:themeColor="text1"/>
                <w:sz w:val="18"/>
                <w:szCs w:val="18"/>
              </w:rPr>
              <w:t xml:space="preserve">　</w:t>
            </w:r>
            <w:r w:rsidR="000F5C6F">
              <w:rPr>
                <w:rFonts w:asciiTheme="minorEastAsia" w:hAnsiTheme="minorEastAsia" w:hint="eastAsia"/>
                <w:color w:val="000000" w:themeColor="text1"/>
                <w:sz w:val="18"/>
                <w:szCs w:val="18"/>
              </w:rPr>
              <w:t xml:space="preserve"> </w:t>
            </w:r>
            <w:r w:rsidRPr="00451B74">
              <w:rPr>
                <w:rFonts w:asciiTheme="minorEastAsia" w:hAnsiTheme="minorEastAsia" w:hint="eastAsia"/>
                <w:color w:val="000000" w:themeColor="text1"/>
                <w:sz w:val="18"/>
                <w:szCs w:val="18"/>
              </w:rPr>
              <w:t xml:space="preserve"> </w:t>
            </w:r>
            <w:r w:rsidR="003D2897">
              <w:rPr>
                <w:rFonts w:asciiTheme="minorEastAsia" w:hAnsiTheme="minorEastAsia" w:hint="eastAsia"/>
                <w:color w:val="000000" w:themeColor="text1"/>
                <w:sz w:val="18"/>
                <w:szCs w:val="18"/>
              </w:rPr>
              <w:t>ア　機械材料の</w:t>
            </w:r>
            <w:r w:rsidRPr="00451B74">
              <w:rPr>
                <w:rFonts w:asciiTheme="minorEastAsia" w:hAnsiTheme="minorEastAsia" w:hint="eastAsia"/>
                <w:color w:val="000000" w:themeColor="text1"/>
                <w:sz w:val="18"/>
                <w:szCs w:val="18"/>
              </w:rPr>
              <w:t>加工性と活用</w:t>
            </w:r>
          </w:p>
        </w:tc>
      </w:tr>
      <w:tr w:rsidR="003D219C" w:rsidRPr="00B95965" w:rsidTr="008D7938">
        <w:trPr>
          <w:trHeight w:val="693"/>
          <w:tblHeader/>
        </w:trPr>
        <w:tc>
          <w:tcPr>
            <w:tcW w:w="1844" w:type="dxa"/>
            <w:tcBorders>
              <w:bottom w:val="single" w:sz="6" w:space="0" w:color="auto"/>
            </w:tcBorders>
          </w:tcPr>
          <w:p w:rsidR="007E3C2D" w:rsidRDefault="003D219C" w:rsidP="003D219C">
            <w:pPr>
              <w:spacing w:line="240" w:lineRule="exact"/>
              <w:rPr>
                <w:rFonts w:asciiTheme="minorEastAsia" w:hAnsiTheme="minorEastAsia"/>
                <w:color w:val="000000" w:themeColor="text1"/>
                <w:sz w:val="18"/>
                <w:szCs w:val="18"/>
              </w:rPr>
            </w:pPr>
            <w:r w:rsidRPr="00705D05">
              <w:rPr>
                <w:rFonts w:asciiTheme="minorEastAsia" w:hAnsiTheme="minorEastAsia" w:hint="eastAsia"/>
                <w:color w:val="000000" w:themeColor="text1"/>
                <w:sz w:val="18"/>
                <w:szCs w:val="18"/>
              </w:rPr>
              <w:t>高校・</w:t>
            </w:r>
          </w:p>
          <w:p w:rsidR="003D219C" w:rsidRPr="00705D05" w:rsidRDefault="003D219C" w:rsidP="003D219C">
            <w:pPr>
              <w:spacing w:line="240" w:lineRule="exact"/>
              <w:rPr>
                <w:rFonts w:asciiTheme="minorEastAsia" w:hAnsiTheme="minorEastAsia"/>
                <w:color w:val="000000" w:themeColor="text1"/>
                <w:sz w:val="18"/>
                <w:szCs w:val="18"/>
              </w:rPr>
            </w:pPr>
            <w:r w:rsidRPr="00705D05">
              <w:rPr>
                <w:rFonts w:asciiTheme="minorEastAsia" w:hAnsiTheme="minorEastAsia" w:hint="eastAsia"/>
                <w:color w:val="000000" w:themeColor="text1"/>
                <w:sz w:val="18"/>
                <w:szCs w:val="18"/>
              </w:rPr>
              <w:t>工業</w:t>
            </w:r>
          </w:p>
          <w:p w:rsidR="003D219C" w:rsidRPr="00705D05" w:rsidRDefault="003D219C" w:rsidP="003D219C">
            <w:pPr>
              <w:spacing w:line="240" w:lineRule="exact"/>
              <w:rPr>
                <w:rFonts w:asciiTheme="minorEastAsia" w:hAnsiTheme="minorEastAsia"/>
                <w:color w:val="000000" w:themeColor="text1"/>
                <w:sz w:val="18"/>
                <w:szCs w:val="18"/>
              </w:rPr>
            </w:pPr>
            <w:r w:rsidRPr="00705D05">
              <w:rPr>
                <w:rFonts w:asciiTheme="minorEastAsia" w:hAnsiTheme="minorEastAsia" w:hint="eastAsia"/>
                <w:color w:val="000000" w:themeColor="text1"/>
                <w:sz w:val="18"/>
                <w:szCs w:val="18"/>
              </w:rPr>
              <w:t>（電気）</w:t>
            </w:r>
          </w:p>
        </w:tc>
        <w:tc>
          <w:tcPr>
            <w:tcW w:w="8930" w:type="dxa"/>
            <w:tcBorders>
              <w:bottom w:val="single" w:sz="6" w:space="0" w:color="auto"/>
            </w:tcBorders>
            <w:shd w:val="clear" w:color="auto" w:fill="auto"/>
          </w:tcPr>
          <w:p w:rsidR="003D219C" w:rsidRPr="00043334" w:rsidRDefault="003D219C" w:rsidP="003D219C">
            <w:pPr>
              <w:spacing w:line="220" w:lineRule="exact"/>
              <w:rPr>
                <w:rFonts w:asciiTheme="minorEastAsia" w:hAnsiTheme="minorEastAsia"/>
                <w:color w:val="000000" w:themeColor="text1"/>
                <w:sz w:val="18"/>
                <w:szCs w:val="18"/>
              </w:rPr>
            </w:pPr>
            <w:r w:rsidRPr="00043334">
              <w:rPr>
                <w:rFonts w:asciiTheme="minorEastAsia" w:hAnsiTheme="minorEastAsia" w:hint="eastAsia"/>
                <w:color w:val="000000" w:themeColor="text1"/>
                <w:sz w:val="18"/>
                <w:szCs w:val="18"/>
              </w:rPr>
              <w:t xml:space="preserve">≪　高等学校学習指導要領　</w:t>
            </w:r>
            <w:r w:rsidR="00043334" w:rsidRPr="00043334">
              <w:rPr>
                <w:rFonts w:asciiTheme="minorEastAsia" w:hAnsiTheme="minorEastAsia" w:hint="eastAsia"/>
                <w:color w:val="000000" w:themeColor="text1"/>
                <w:sz w:val="18"/>
                <w:szCs w:val="18"/>
              </w:rPr>
              <w:t>P2</w:t>
            </w:r>
            <w:r w:rsidR="00043334" w:rsidRPr="00043334">
              <w:rPr>
                <w:rFonts w:asciiTheme="minorEastAsia" w:hAnsiTheme="minorEastAsia"/>
                <w:color w:val="000000" w:themeColor="text1"/>
                <w:sz w:val="18"/>
                <w:szCs w:val="18"/>
              </w:rPr>
              <w:t>59</w:t>
            </w:r>
            <w:r w:rsidRPr="00043334">
              <w:rPr>
                <w:rFonts w:asciiTheme="minorEastAsia" w:hAnsiTheme="minorEastAsia" w:hint="eastAsia"/>
                <w:color w:val="000000" w:themeColor="text1"/>
                <w:sz w:val="18"/>
                <w:szCs w:val="18"/>
              </w:rPr>
              <w:t xml:space="preserve">　第18　電気回路　２内容　≫</w:t>
            </w:r>
          </w:p>
          <w:p w:rsidR="0035698E" w:rsidRPr="00043334" w:rsidRDefault="0035698E" w:rsidP="000F5C6F">
            <w:pPr>
              <w:spacing w:line="220" w:lineRule="exact"/>
              <w:ind w:firstLineChars="100" w:firstLine="180"/>
              <w:rPr>
                <w:rFonts w:asciiTheme="minorEastAsia" w:hAnsiTheme="minorEastAsia"/>
                <w:color w:val="000000" w:themeColor="text1"/>
                <w:sz w:val="18"/>
                <w:szCs w:val="18"/>
              </w:rPr>
            </w:pPr>
            <w:r w:rsidRPr="00043334">
              <w:rPr>
                <w:rFonts w:asciiTheme="minorEastAsia" w:hAnsiTheme="minorEastAsia" w:hint="eastAsia"/>
                <w:color w:val="000000" w:themeColor="text1"/>
                <w:sz w:val="18"/>
                <w:szCs w:val="18"/>
              </w:rPr>
              <w:t>〔指導項目〕</w:t>
            </w:r>
          </w:p>
          <w:p w:rsidR="003D219C" w:rsidRPr="00043334" w:rsidRDefault="003D219C" w:rsidP="000F5C6F">
            <w:pPr>
              <w:spacing w:line="220" w:lineRule="exact"/>
              <w:ind w:firstLineChars="100" w:firstLine="180"/>
              <w:rPr>
                <w:rFonts w:asciiTheme="minorEastAsia" w:hAnsiTheme="minorEastAsia"/>
                <w:color w:val="000000" w:themeColor="text1"/>
                <w:sz w:val="18"/>
                <w:szCs w:val="18"/>
              </w:rPr>
            </w:pPr>
            <w:r w:rsidRPr="00043334">
              <w:rPr>
                <w:rFonts w:asciiTheme="minorEastAsia" w:hAnsiTheme="minorEastAsia" w:hint="eastAsia"/>
                <w:color w:val="000000" w:themeColor="text1"/>
                <w:sz w:val="18"/>
                <w:szCs w:val="18"/>
              </w:rPr>
              <w:t>(</w:t>
            </w:r>
            <w:r w:rsidR="00043334" w:rsidRPr="00043334">
              <w:rPr>
                <w:rFonts w:asciiTheme="minorEastAsia" w:hAnsiTheme="minorEastAsia"/>
                <w:color w:val="000000" w:themeColor="text1"/>
                <w:sz w:val="18"/>
                <w:szCs w:val="18"/>
              </w:rPr>
              <w:t>1</w:t>
            </w:r>
            <w:r w:rsidRPr="00043334">
              <w:rPr>
                <w:rFonts w:asciiTheme="minorEastAsia" w:hAnsiTheme="minorEastAsia" w:hint="eastAsia"/>
                <w:color w:val="000000" w:themeColor="text1"/>
                <w:sz w:val="18"/>
                <w:szCs w:val="18"/>
              </w:rPr>
              <w:t>)</w:t>
            </w:r>
            <w:r w:rsidR="00043334" w:rsidRPr="00043334">
              <w:rPr>
                <w:rFonts w:asciiTheme="minorEastAsia" w:hAnsiTheme="minorEastAsia" w:hint="eastAsia"/>
                <w:color w:val="000000" w:themeColor="text1"/>
                <w:sz w:val="18"/>
                <w:szCs w:val="18"/>
              </w:rPr>
              <w:t xml:space="preserve">　電気回路の要素</w:t>
            </w:r>
          </w:p>
          <w:p w:rsidR="003D219C" w:rsidRPr="000A654F" w:rsidRDefault="003D219C" w:rsidP="000F5C6F">
            <w:pPr>
              <w:spacing w:line="220" w:lineRule="exact"/>
              <w:ind w:firstLineChars="250" w:firstLine="450"/>
              <w:rPr>
                <w:rFonts w:asciiTheme="minorEastAsia" w:hAnsiTheme="minorEastAsia"/>
                <w:color w:val="000000" w:themeColor="text1"/>
                <w:sz w:val="18"/>
                <w:szCs w:val="18"/>
                <w:highlight w:val="yellow"/>
              </w:rPr>
            </w:pPr>
            <w:r w:rsidRPr="00043334">
              <w:rPr>
                <w:rFonts w:asciiTheme="minorEastAsia" w:hAnsiTheme="minorEastAsia" w:hint="eastAsia"/>
                <w:color w:val="000000" w:themeColor="text1"/>
                <w:sz w:val="18"/>
                <w:szCs w:val="18"/>
              </w:rPr>
              <w:t xml:space="preserve">ア　</w:t>
            </w:r>
            <w:r w:rsidR="00043334" w:rsidRPr="00043334">
              <w:rPr>
                <w:rFonts w:asciiTheme="minorEastAsia" w:hAnsiTheme="minorEastAsia" w:hint="eastAsia"/>
                <w:color w:val="000000" w:themeColor="text1"/>
                <w:sz w:val="18"/>
                <w:szCs w:val="18"/>
              </w:rPr>
              <w:t>電気回路の電流・電圧・抵抗</w:t>
            </w:r>
          </w:p>
        </w:tc>
      </w:tr>
      <w:tr w:rsidR="003D219C" w:rsidRPr="00C72EC9" w:rsidTr="008D7938">
        <w:trPr>
          <w:trHeight w:val="20"/>
          <w:tblHeader/>
        </w:trPr>
        <w:tc>
          <w:tcPr>
            <w:tcW w:w="1844" w:type="dxa"/>
          </w:tcPr>
          <w:p w:rsidR="003D219C" w:rsidRPr="00B95965" w:rsidRDefault="003D219C" w:rsidP="003D219C">
            <w:pPr>
              <w:spacing w:line="240" w:lineRule="exact"/>
              <w:rPr>
                <w:rFonts w:asciiTheme="minorEastAsia" w:hAnsiTheme="minorEastAsia"/>
                <w:sz w:val="18"/>
                <w:szCs w:val="18"/>
              </w:rPr>
            </w:pPr>
            <w:r w:rsidRPr="00B95965">
              <w:rPr>
                <w:rFonts w:asciiTheme="minorEastAsia" w:hAnsiTheme="minorEastAsia" w:hint="eastAsia"/>
                <w:sz w:val="18"/>
                <w:szCs w:val="18"/>
              </w:rPr>
              <w:t>高校・英語</w:t>
            </w:r>
          </w:p>
        </w:tc>
        <w:tc>
          <w:tcPr>
            <w:tcW w:w="8930" w:type="dxa"/>
            <w:shd w:val="clear" w:color="auto" w:fill="auto"/>
          </w:tcPr>
          <w:p w:rsidR="003D219C" w:rsidRPr="007644FD" w:rsidRDefault="003D219C" w:rsidP="003D219C">
            <w:pPr>
              <w:spacing w:line="220" w:lineRule="exact"/>
              <w:rPr>
                <w:rFonts w:asciiTheme="minorEastAsia" w:hAnsiTheme="minorEastAsia"/>
                <w:color w:val="000000" w:themeColor="text1"/>
                <w:sz w:val="18"/>
                <w:szCs w:val="18"/>
              </w:rPr>
            </w:pPr>
            <w:r w:rsidRPr="007644FD">
              <w:rPr>
                <w:rFonts w:asciiTheme="minorEastAsia" w:hAnsiTheme="minorEastAsia" w:hint="eastAsia"/>
                <w:color w:val="000000" w:themeColor="text1"/>
                <w:sz w:val="18"/>
                <w:szCs w:val="18"/>
              </w:rPr>
              <w:t>≪　高等学校学習指導要領　P1</w:t>
            </w:r>
            <w:r w:rsidRPr="007644FD">
              <w:rPr>
                <w:rFonts w:asciiTheme="minorEastAsia" w:hAnsiTheme="minorEastAsia"/>
                <w:color w:val="000000" w:themeColor="text1"/>
                <w:sz w:val="18"/>
                <w:szCs w:val="18"/>
              </w:rPr>
              <w:t>65</w:t>
            </w:r>
            <w:r w:rsidRPr="007644FD">
              <w:rPr>
                <w:rFonts w:asciiTheme="minorEastAsia" w:hAnsiTheme="minorEastAsia" w:hint="eastAsia"/>
                <w:color w:val="000000" w:themeColor="text1"/>
                <w:sz w:val="18"/>
                <w:szCs w:val="18"/>
              </w:rPr>
              <w:t xml:space="preserve">　外国語　第１</w:t>
            </w:r>
            <w:r w:rsidR="00AB06F8">
              <w:rPr>
                <w:rFonts w:asciiTheme="minorEastAsia" w:hAnsiTheme="minorEastAsia" w:hint="eastAsia"/>
                <w:color w:val="000000" w:themeColor="text1"/>
                <w:sz w:val="18"/>
                <w:szCs w:val="18"/>
              </w:rPr>
              <w:t xml:space="preserve">　</w:t>
            </w:r>
            <w:r w:rsidRPr="007644FD">
              <w:rPr>
                <w:rFonts w:asciiTheme="minorEastAsia" w:hAnsiTheme="minorEastAsia" w:hint="eastAsia"/>
                <w:color w:val="000000" w:themeColor="text1"/>
                <w:sz w:val="18"/>
                <w:szCs w:val="18"/>
              </w:rPr>
              <w:t>英語コミュニケーションⅠ　２内容　≫</w:t>
            </w:r>
          </w:p>
          <w:p w:rsidR="003D219C" w:rsidRDefault="003D219C" w:rsidP="003D219C">
            <w:pPr>
              <w:spacing w:line="220" w:lineRule="exact"/>
              <w:ind w:firstLineChars="100" w:firstLine="180"/>
              <w:rPr>
                <w:rFonts w:asciiTheme="minorEastAsia" w:hAnsiTheme="minorEastAsia"/>
                <w:color w:val="000000" w:themeColor="text1"/>
                <w:sz w:val="18"/>
                <w:szCs w:val="18"/>
              </w:rPr>
            </w:pPr>
            <w:r w:rsidRPr="007644FD">
              <w:rPr>
                <w:rFonts w:asciiTheme="minorEastAsia" w:hAnsiTheme="minorEastAsia" w:hint="eastAsia"/>
                <w:color w:val="000000" w:themeColor="text1"/>
                <w:sz w:val="18"/>
                <w:szCs w:val="18"/>
              </w:rPr>
              <w:t>(</w:t>
            </w:r>
            <w:r w:rsidRPr="007644FD">
              <w:rPr>
                <w:rFonts w:asciiTheme="minorEastAsia" w:hAnsiTheme="minorEastAsia"/>
                <w:color w:val="000000" w:themeColor="text1"/>
                <w:sz w:val="18"/>
                <w:szCs w:val="18"/>
              </w:rPr>
              <w:t>3</w:t>
            </w:r>
            <w:r w:rsidRPr="007644FD">
              <w:rPr>
                <w:rFonts w:asciiTheme="minorEastAsia" w:hAnsiTheme="minorEastAsia" w:hint="eastAsia"/>
                <w:color w:val="000000" w:themeColor="text1"/>
                <w:sz w:val="18"/>
                <w:szCs w:val="18"/>
              </w:rPr>
              <w:t>)　言語活動及び言語の働きに関する事項</w:t>
            </w:r>
          </w:p>
          <w:p w:rsidR="00AB06F8" w:rsidRPr="007644FD" w:rsidRDefault="00AB06F8" w:rsidP="00D7398A">
            <w:pPr>
              <w:spacing w:line="220" w:lineRule="exact"/>
              <w:ind w:firstLineChars="250" w:firstLine="45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①　言語活動に関する事項</w:t>
            </w:r>
          </w:p>
          <w:p w:rsidR="003D219C" w:rsidRPr="007644FD" w:rsidRDefault="003D219C" w:rsidP="00D7398A">
            <w:pPr>
              <w:spacing w:line="220" w:lineRule="exact"/>
              <w:ind w:firstLineChars="350" w:firstLine="630"/>
              <w:rPr>
                <w:rFonts w:asciiTheme="minorEastAsia" w:hAnsiTheme="minorEastAsia"/>
                <w:color w:val="000000" w:themeColor="text1"/>
                <w:sz w:val="18"/>
                <w:szCs w:val="18"/>
              </w:rPr>
            </w:pPr>
            <w:r w:rsidRPr="007644FD">
              <w:rPr>
                <w:rFonts w:asciiTheme="minorEastAsia" w:hAnsiTheme="minorEastAsia" w:hint="eastAsia"/>
                <w:color w:val="000000" w:themeColor="text1"/>
                <w:sz w:val="18"/>
                <w:szCs w:val="18"/>
              </w:rPr>
              <w:t>ウ　読むこと</w:t>
            </w:r>
          </w:p>
          <w:p w:rsidR="003D219C" w:rsidRPr="00C72EC9" w:rsidRDefault="003D219C" w:rsidP="00D7398A">
            <w:pPr>
              <w:spacing w:line="220" w:lineRule="exact"/>
              <w:ind w:leftChars="386" w:left="1092" w:hangingChars="156" w:hanging="281"/>
              <w:rPr>
                <w:rFonts w:asciiTheme="minorEastAsia" w:hAnsiTheme="minorEastAsia"/>
                <w:color w:val="FF0000"/>
                <w:sz w:val="18"/>
                <w:szCs w:val="18"/>
              </w:rPr>
            </w:pPr>
            <w:r w:rsidRPr="007644FD">
              <w:rPr>
                <w:rFonts w:asciiTheme="minorEastAsia" w:hAnsiTheme="minorEastAsia" w:hint="eastAsia"/>
                <w:color w:val="000000" w:themeColor="text1"/>
                <w:sz w:val="18"/>
                <w:szCs w:val="18"/>
              </w:rPr>
              <w:t>(ｲ)　社会的な話題について</w:t>
            </w:r>
            <w:r w:rsidR="00A6145D">
              <w:rPr>
                <w:rFonts w:asciiTheme="minorEastAsia" w:hAnsiTheme="minorEastAsia" w:hint="eastAsia"/>
                <w:color w:val="000000" w:themeColor="text1"/>
                <w:sz w:val="18"/>
                <w:szCs w:val="18"/>
              </w:rPr>
              <w:t>、</w:t>
            </w:r>
            <w:r w:rsidRPr="007644FD">
              <w:rPr>
                <w:rFonts w:asciiTheme="minorEastAsia" w:hAnsiTheme="minorEastAsia" w:hint="eastAsia"/>
                <w:color w:val="000000" w:themeColor="text1"/>
                <w:sz w:val="18"/>
                <w:szCs w:val="18"/>
              </w:rPr>
              <w:t>基本的な語句や文での言い換えや</w:t>
            </w:r>
            <w:r w:rsidR="00A6145D">
              <w:rPr>
                <w:rFonts w:asciiTheme="minorEastAsia" w:hAnsiTheme="minorEastAsia" w:hint="eastAsia"/>
                <w:color w:val="000000" w:themeColor="text1"/>
                <w:sz w:val="18"/>
                <w:szCs w:val="18"/>
              </w:rPr>
              <w:t>、</w:t>
            </w:r>
            <w:r w:rsidRPr="007644FD">
              <w:rPr>
                <w:rFonts w:asciiTheme="minorEastAsia" w:hAnsiTheme="minorEastAsia" w:hint="eastAsia"/>
                <w:color w:val="000000" w:themeColor="text1"/>
                <w:sz w:val="18"/>
                <w:szCs w:val="18"/>
              </w:rPr>
              <w:t>書かれている文章の背景に関する説明などを十分に聞いたり読んだりしながら</w:t>
            </w:r>
            <w:r w:rsidR="00A6145D">
              <w:rPr>
                <w:rFonts w:asciiTheme="minorEastAsia" w:hAnsiTheme="minorEastAsia" w:hint="eastAsia"/>
                <w:color w:val="000000" w:themeColor="text1"/>
                <w:sz w:val="18"/>
                <w:szCs w:val="18"/>
              </w:rPr>
              <w:t>、</w:t>
            </w:r>
            <w:r w:rsidRPr="007644FD">
              <w:rPr>
                <w:rFonts w:asciiTheme="minorEastAsia" w:hAnsiTheme="minorEastAsia" w:hint="eastAsia"/>
                <w:color w:val="000000" w:themeColor="text1"/>
                <w:sz w:val="18"/>
                <w:szCs w:val="18"/>
              </w:rPr>
              <w:t>説明文や論証文などから必要な情報を読み取り</w:t>
            </w:r>
            <w:r w:rsidR="00A6145D">
              <w:rPr>
                <w:rFonts w:asciiTheme="minorEastAsia" w:hAnsiTheme="minorEastAsia" w:hint="eastAsia"/>
                <w:color w:val="000000" w:themeColor="text1"/>
                <w:sz w:val="18"/>
                <w:szCs w:val="18"/>
              </w:rPr>
              <w:t>、</w:t>
            </w:r>
            <w:r w:rsidRPr="007644FD">
              <w:rPr>
                <w:rFonts w:asciiTheme="minorEastAsia" w:hAnsiTheme="minorEastAsia" w:hint="eastAsia"/>
                <w:color w:val="000000" w:themeColor="text1"/>
                <w:sz w:val="18"/>
                <w:szCs w:val="18"/>
              </w:rPr>
              <w:t>概要や要点を把握する活動。また</w:t>
            </w:r>
            <w:r w:rsidR="00A6145D">
              <w:rPr>
                <w:rFonts w:asciiTheme="minorEastAsia" w:hAnsiTheme="minorEastAsia" w:hint="eastAsia"/>
                <w:color w:val="000000" w:themeColor="text1"/>
                <w:sz w:val="18"/>
                <w:szCs w:val="18"/>
              </w:rPr>
              <w:t>、</w:t>
            </w:r>
            <w:r w:rsidRPr="007644FD">
              <w:rPr>
                <w:rFonts w:asciiTheme="minorEastAsia" w:hAnsiTheme="minorEastAsia" w:hint="eastAsia"/>
                <w:color w:val="000000" w:themeColor="text1"/>
                <w:sz w:val="18"/>
                <w:szCs w:val="18"/>
              </w:rPr>
              <w:t>読み取った内容を話したり書いたりして伝え合う活動。</w:t>
            </w:r>
          </w:p>
        </w:tc>
      </w:tr>
      <w:tr w:rsidR="003D219C" w:rsidRPr="00375BF7" w:rsidTr="008D7938">
        <w:trPr>
          <w:trHeight w:val="20"/>
          <w:tblHeader/>
        </w:trPr>
        <w:tc>
          <w:tcPr>
            <w:tcW w:w="1844" w:type="dxa"/>
          </w:tcPr>
          <w:p w:rsidR="003D219C" w:rsidRPr="00B95965" w:rsidRDefault="003D219C" w:rsidP="003D219C">
            <w:pPr>
              <w:spacing w:line="240" w:lineRule="exact"/>
              <w:rPr>
                <w:rFonts w:asciiTheme="minorEastAsia" w:hAnsiTheme="minorEastAsia"/>
                <w:sz w:val="18"/>
                <w:szCs w:val="18"/>
              </w:rPr>
            </w:pPr>
            <w:r w:rsidRPr="00B95965">
              <w:rPr>
                <w:rFonts w:asciiTheme="minorEastAsia" w:hAnsiTheme="minorEastAsia" w:hint="eastAsia"/>
                <w:sz w:val="18"/>
                <w:szCs w:val="18"/>
              </w:rPr>
              <w:t>高校・情報</w:t>
            </w:r>
          </w:p>
        </w:tc>
        <w:tc>
          <w:tcPr>
            <w:tcW w:w="8930" w:type="dxa"/>
            <w:shd w:val="clear" w:color="auto" w:fill="auto"/>
          </w:tcPr>
          <w:p w:rsidR="003D219C" w:rsidRPr="00375BF7" w:rsidRDefault="003D219C" w:rsidP="003D219C">
            <w:pPr>
              <w:spacing w:line="220" w:lineRule="exact"/>
              <w:rPr>
                <w:rFonts w:asciiTheme="minorEastAsia" w:hAnsiTheme="minorEastAsia"/>
                <w:color w:val="000000" w:themeColor="text1"/>
                <w:sz w:val="18"/>
                <w:szCs w:val="18"/>
              </w:rPr>
            </w:pPr>
            <w:r w:rsidRPr="00375BF7">
              <w:rPr>
                <w:rFonts w:asciiTheme="minorEastAsia" w:hAnsiTheme="minorEastAsia" w:hint="eastAsia"/>
                <w:color w:val="000000" w:themeColor="text1"/>
                <w:sz w:val="18"/>
                <w:szCs w:val="18"/>
              </w:rPr>
              <w:t>≪　高等学校学習指導要領　P192　第２</w:t>
            </w:r>
            <w:r w:rsidR="00D7398A">
              <w:rPr>
                <w:rFonts w:asciiTheme="minorEastAsia" w:hAnsiTheme="minorEastAsia" w:hint="eastAsia"/>
                <w:color w:val="000000" w:themeColor="text1"/>
                <w:sz w:val="18"/>
                <w:szCs w:val="18"/>
              </w:rPr>
              <w:t xml:space="preserve">　</w:t>
            </w:r>
            <w:r w:rsidRPr="00375BF7">
              <w:rPr>
                <w:rFonts w:asciiTheme="minorEastAsia" w:hAnsiTheme="minorEastAsia" w:hint="eastAsia"/>
                <w:color w:val="000000" w:themeColor="text1"/>
                <w:sz w:val="18"/>
                <w:szCs w:val="18"/>
              </w:rPr>
              <w:t>情報Ⅱ　２内容　≫</w:t>
            </w:r>
          </w:p>
          <w:p w:rsidR="003D219C" w:rsidRDefault="003D219C" w:rsidP="003D219C">
            <w:pPr>
              <w:spacing w:line="220" w:lineRule="exact"/>
              <w:rPr>
                <w:rFonts w:asciiTheme="minorEastAsia" w:hAnsiTheme="minorEastAsia"/>
                <w:color w:val="000000" w:themeColor="text1"/>
                <w:sz w:val="18"/>
                <w:szCs w:val="18"/>
              </w:rPr>
            </w:pPr>
            <w:r w:rsidRPr="00375BF7">
              <w:rPr>
                <w:rFonts w:asciiTheme="minorEastAsia" w:hAnsiTheme="minorEastAsia" w:hint="eastAsia"/>
                <w:color w:val="000000" w:themeColor="text1"/>
                <w:sz w:val="18"/>
                <w:szCs w:val="18"/>
              </w:rPr>
              <w:t xml:space="preserve">　(</w:t>
            </w:r>
            <w:r w:rsidRPr="00375BF7">
              <w:rPr>
                <w:rFonts w:asciiTheme="minorEastAsia" w:hAnsiTheme="minorEastAsia"/>
                <w:color w:val="000000" w:themeColor="text1"/>
                <w:sz w:val="18"/>
                <w:szCs w:val="18"/>
              </w:rPr>
              <w:t>1</w:t>
            </w:r>
            <w:r w:rsidRPr="00375BF7">
              <w:rPr>
                <w:rFonts w:asciiTheme="minorEastAsia" w:hAnsiTheme="minorEastAsia" w:hint="eastAsia"/>
                <w:color w:val="000000" w:themeColor="text1"/>
                <w:sz w:val="18"/>
                <w:szCs w:val="18"/>
              </w:rPr>
              <w:t>)　情報社会の進展と情報技術</w:t>
            </w:r>
          </w:p>
          <w:p w:rsidR="00D7398A" w:rsidRPr="00D7398A" w:rsidRDefault="00D7398A" w:rsidP="00D7398A">
            <w:pPr>
              <w:spacing w:line="220" w:lineRule="exact"/>
              <w:ind w:firstLineChars="250" w:firstLine="45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ア　次のような知識を身に付けること。</w:t>
            </w:r>
          </w:p>
          <w:p w:rsidR="003D219C" w:rsidRPr="00375BF7" w:rsidRDefault="00D7398A" w:rsidP="003D219C">
            <w:pPr>
              <w:spacing w:line="220" w:lineRule="exact"/>
              <w:ind w:leftChars="200" w:left="420" w:firstLineChars="100" w:firstLine="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(ｲ)　情報技術の発展によるコミュニケーションの多様化について理解すること。</w:t>
            </w:r>
          </w:p>
        </w:tc>
      </w:tr>
      <w:tr w:rsidR="005478A0" w:rsidRPr="00B95965" w:rsidTr="009A3607">
        <w:trPr>
          <w:trHeight w:val="20"/>
          <w:tblHeader/>
        </w:trPr>
        <w:tc>
          <w:tcPr>
            <w:tcW w:w="10774" w:type="dxa"/>
            <w:gridSpan w:val="2"/>
            <w:tcBorders>
              <w:top w:val="single" w:sz="12" w:space="0" w:color="auto"/>
              <w:left w:val="nil"/>
              <w:bottom w:val="single" w:sz="12" w:space="0" w:color="auto"/>
              <w:right w:val="nil"/>
            </w:tcBorders>
          </w:tcPr>
          <w:p w:rsidR="005478A0" w:rsidRDefault="005478A0" w:rsidP="003D219C">
            <w:pPr>
              <w:spacing w:line="240" w:lineRule="exact"/>
              <w:rPr>
                <w:rFonts w:asciiTheme="minorEastAsia" w:hAnsiTheme="minorEastAsia"/>
                <w:sz w:val="18"/>
                <w:szCs w:val="18"/>
              </w:rPr>
            </w:pPr>
          </w:p>
          <w:p w:rsidR="005478A0" w:rsidRPr="00B95965" w:rsidRDefault="005478A0" w:rsidP="008C0311">
            <w:pPr>
              <w:widowControl/>
              <w:shd w:val="clear" w:color="auto" w:fill="FFFFFF"/>
              <w:rPr>
                <w:rFonts w:asciiTheme="minorEastAsia" w:hAnsiTheme="minorEastAsia"/>
                <w:sz w:val="18"/>
                <w:szCs w:val="18"/>
              </w:rPr>
            </w:pPr>
            <w:r w:rsidRPr="00B95965">
              <w:rPr>
                <w:rFonts w:asciiTheme="minorEastAsia" w:hAnsiTheme="minorEastAsia" w:hint="eastAsia"/>
                <w:sz w:val="24"/>
                <w:szCs w:val="18"/>
              </w:rPr>
              <w:t>【</w:t>
            </w:r>
            <w:r w:rsidR="008C0311">
              <w:rPr>
                <w:rFonts w:asciiTheme="minorEastAsia" w:hAnsiTheme="minorEastAsia" w:hint="eastAsia"/>
                <w:sz w:val="24"/>
                <w:szCs w:val="18"/>
              </w:rPr>
              <w:t>養護教諭、栄養教諭、自立活動（</w:t>
            </w:r>
            <w:r w:rsidR="008C0311" w:rsidRPr="008C0311">
              <w:rPr>
                <w:rFonts w:asciiTheme="minorEastAsia" w:hAnsiTheme="minorEastAsia" w:hint="eastAsia"/>
                <w:sz w:val="24"/>
                <w:szCs w:val="18"/>
              </w:rPr>
              <w:t>肢体不自由教育</w:t>
            </w:r>
            <w:r w:rsidR="008C0311">
              <w:rPr>
                <w:rFonts w:asciiTheme="minorEastAsia" w:hAnsiTheme="minorEastAsia" w:hint="eastAsia"/>
                <w:sz w:val="24"/>
                <w:szCs w:val="18"/>
              </w:rPr>
              <w:t>）</w:t>
            </w:r>
            <w:r w:rsidRPr="00B95965">
              <w:rPr>
                <w:rFonts w:asciiTheme="minorEastAsia" w:hAnsiTheme="minorEastAsia" w:hint="eastAsia"/>
                <w:sz w:val="24"/>
                <w:szCs w:val="18"/>
              </w:rPr>
              <w:t>】</w:t>
            </w:r>
          </w:p>
        </w:tc>
      </w:tr>
      <w:tr w:rsidR="003D219C" w:rsidRPr="00B95965" w:rsidTr="008D7938">
        <w:tblPrEx>
          <w:tblCellMar>
            <w:left w:w="99" w:type="dxa"/>
            <w:right w:w="99" w:type="dxa"/>
          </w:tblCellMar>
          <w:tblLook w:val="0000" w:firstRow="0" w:lastRow="0" w:firstColumn="0" w:lastColumn="0" w:noHBand="0" w:noVBand="0"/>
        </w:tblPrEx>
        <w:trPr>
          <w:trHeight w:val="483"/>
          <w:tblHeader/>
        </w:trPr>
        <w:tc>
          <w:tcPr>
            <w:tcW w:w="1844" w:type="dxa"/>
            <w:tcBorders>
              <w:top w:val="single" w:sz="12" w:space="0" w:color="auto"/>
              <w:bottom w:val="double" w:sz="4" w:space="0" w:color="auto"/>
              <w:tl2br w:val="nil"/>
            </w:tcBorders>
            <w:vAlign w:val="center"/>
          </w:tcPr>
          <w:p w:rsidR="003D219C" w:rsidRPr="00B95965" w:rsidRDefault="00051458" w:rsidP="008D7938">
            <w:pPr>
              <w:spacing w:line="240" w:lineRule="exact"/>
              <w:rPr>
                <w:rFonts w:asciiTheme="minorEastAsia" w:hAnsiTheme="minorEastAsia"/>
                <w:sz w:val="18"/>
                <w:szCs w:val="18"/>
              </w:rPr>
            </w:pPr>
            <w:r w:rsidRPr="00B95965">
              <w:rPr>
                <w:rFonts w:asciiTheme="minorEastAsia" w:hAnsiTheme="minorEastAsia" w:hint="eastAsia"/>
                <w:sz w:val="18"/>
                <w:szCs w:val="18"/>
              </w:rPr>
              <w:t>校種</w:t>
            </w:r>
            <w:r>
              <w:rPr>
                <w:rFonts w:asciiTheme="minorEastAsia" w:hAnsiTheme="minorEastAsia" w:hint="eastAsia"/>
                <w:sz w:val="18"/>
                <w:szCs w:val="18"/>
              </w:rPr>
              <w:t>等</w:t>
            </w:r>
            <w:r w:rsidRPr="00B95965">
              <w:rPr>
                <w:rFonts w:asciiTheme="minorEastAsia" w:hAnsiTheme="minorEastAsia" w:hint="eastAsia"/>
                <w:sz w:val="18"/>
                <w:szCs w:val="18"/>
              </w:rPr>
              <w:t>・教科</w:t>
            </w:r>
            <w:r>
              <w:rPr>
                <w:rFonts w:asciiTheme="minorEastAsia" w:hAnsiTheme="minorEastAsia" w:hint="eastAsia"/>
                <w:sz w:val="18"/>
                <w:szCs w:val="18"/>
              </w:rPr>
              <w:t>（科目）</w:t>
            </w:r>
          </w:p>
        </w:tc>
        <w:tc>
          <w:tcPr>
            <w:tcW w:w="8930" w:type="dxa"/>
            <w:tcBorders>
              <w:top w:val="single" w:sz="12" w:space="0" w:color="auto"/>
              <w:bottom w:val="double" w:sz="4" w:space="0" w:color="auto"/>
            </w:tcBorders>
            <w:shd w:val="clear" w:color="auto" w:fill="auto"/>
            <w:vAlign w:val="center"/>
          </w:tcPr>
          <w:p w:rsidR="003D219C" w:rsidRPr="00B95965" w:rsidRDefault="001C056C" w:rsidP="003D219C">
            <w:pPr>
              <w:autoSpaceDE w:val="0"/>
              <w:autoSpaceDN w:val="0"/>
              <w:adjustRightInd w:val="0"/>
              <w:spacing w:line="220" w:lineRule="exact"/>
              <w:jc w:val="center"/>
              <w:rPr>
                <w:rFonts w:asciiTheme="minorEastAsia" w:hAnsiTheme="minorEastAsia" w:cs="ＭＳ明朝"/>
                <w:kern w:val="0"/>
                <w:sz w:val="18"/>
                <w:szCs w:val="18"/>
              </w:rPr>
            </w:pPr>
            <w:r w:rsidRPr="00B95965">
              <w:rPr>
                <w:rFonts w:asciiTheme="minorEastAsia" w:hAnsiTheme="minorEastAsia" w:hint="eastAsia"/>
                <w:sz w:val="18"/>
                <w:szCs w:val="18"/>
              </w:rPr>
              <w:t>模 擬 授 業 の 内 容</w:t>
            </w:r>
          </w:p>
        </w:tc>
      </w:tr>
      <w:tr w:rsidR="003D219C" w:rsidRPr="00B95965" w:rsidTr="008D7938">
        <w:tblPrEx>
          <w:tblCellMar>
            <w:left w:w="99" w:type="dxa"/>
            <w:right w:w="99" w:type="dxa"/>
          </w:tblCellMar>
          <w:tblLook w:val="0000" w:firstRow="0" w:lastRow="0" w:firstColumn="0" w:lastColumn="0" w:noHBand="0" w:noVBand="0"/>
        </w:tblPrEx>
        <w:trPr>
          <w:trHeight w:val="795"/>
          <w:tblHeader/>
        </w:trPr>
        <w:tc>
          <w:tcPr>
            <w:tcW w:w="1844" w:type="dxa"/>
            <w:tcBorders>
              <w:top w:val="double" w:sz="4" w:space="0" w:color="auto"/>
              <w:bottom w:val="single" w:sz="6" w:space="0" w:color="auto"/>
            </w:tcBorders>
          </w:tcPr>
          <w:p w:rsidR="003D219C" w:rsidRPr="00B95965" w:rsidRDefault="003D219C" w:rsidP="003D219C">
            <w:pPr>
              <w:spacing w:line="240" w:lineRule="exact"/>
              <w:rPr>
                <w:rFonts w:asciiTheme="minorEastAsia" w:hAnsiTheme="minorEastAsia"/>
                <w:sz w:val="18"/>
                <w:szCs w:val="18"/>
              </w:rPr>
            </w:pPr>
            <w:r w:rsidRPr="00B95965">
              <w:rPr>
                <w:rFonts w:asciiTheme="minorEastAsia" w:hAnsiTheme="minorEastAsia" w:hint="eastAsia"/>
                <w:sz w:val="18"/>
                <w:szCs w:val="18"/>
              </w:rPr>
              <w:t>養護教諭</w:t>
            </w:r>
          </w:p>
        </w:tc>
        <w:tc>
          <w:tcPr>
            <w:tcW w:w="8930" w:type="dxa"/>
            <w:tcBorders>
              <w:top w:val="double" w:sz="4" w:space="0" w:color="auto"/>
              <w:bottom w:val="single" w:sz="6" w:space="0" w:color="auto"/>
            </w:tcBorders>
            <w:shd w:val="clear" w:color="auto" w:fill="auto"/>
          </w:tcPr>
          <w:p w:rsidR="003D219C" w:rsidRPr="00381EC1" w:rsidRDefault="003D219C" w:rsidP="003D219C">
            <w:pPr>
              <w:spacing w:line="220" w:lineRule="exact"/>
              <w:ind w:left="180" w:hangingChars="100" w:hanging="180"/>
              <w:rPr>
                <w:rFonts w:asciiTheme="minorEastAsia" w:hAnsiTheme="minorEastAsia"/>
                <w:color w:val="000000" w:themeColor="text1"/>
                <w:sz w:val="18"/>
                <w:szCs w:val="18"/>
              </w:rPr>
            </w:pPr>
            <w:r w:rsidRPr="00381EC1">
              <w:rPr>
                <w:rFonts w:asciiTheme="minorEastAsia" w:hAnsiTheme="minorEastAsia" w:hint="eastAsia"/>
                <w:color w:val="000000" w:themeColor="text1"/>
                <w:sz w:val="18"/>
                <w:szCs w:val="18"/>
              </w:rPr>
              <w:t>≪　中学校学習指導要領　P</w:t>
            </w:r>
            <w:r w:rsidR="00D7398A">
              <w:rPr>
                <w:rFonts w:asciiTheme="minorEastAsia" w:hAnsiTheme="minorEastAsia"/>
                <w:color w:val="000000" w:themeColor="text1"/>
                <w:sz w:val="18"/>
                <w:szCs w:val="18"/>
              </w:rPr>
              <w:t>126</w:t>
            </w:r>
            <w:r w:rsidR="00D7398A">
              <w:rPr>
                <w:rFonts w:asciiTheme="minorEastAsia" w:hAnsiTheme="minorEastAsia" w:hint="eastAsia"/>
                <w:color w:val="000000" w:themeColor="text1"/>
                <w:sz w:val="18"/>
                <w:szCs w:val="18"/>
              </w:rPr>
              <w:t>～</w:t>
            </w:r>
            <w:r w:rsidRPr="00381EC1">
              <w:rPr>
                <w:rFonts w:asciiTheme="minorEastAsia" w:hAnsiTheme="minorEastAsia" w:hint="eastAsia"/>
                <w:color w:val="000000" w:themeColor="text1"/>
                <w:sz w:val="18"/>
                <w:szCs w:val="18"/>
              </w:rPr>
              <w:t>127　保健体育〔保健分野〕　２内容　≫</w:t>
            </w:r>
          </w:p>
          <w:p w:rsidR="00700A16" w:rsidRPr="00381EC1" w:rsidRDefault="00700A16" w:rsidP="00700A16">
            <w:pPr>
              <w:spacing w:line="220" w:lineRule="exact"/>
              <w:ind w:leftChars="100" w:left="480" w:hangingChars="150" w:hanging="270"/>
              <w:rPr>
                <w:rFonts w:asciiTheme="minorEastAsia" w:hAnsiTheme="minorEastAsia"/>
                <w:color w:val="000000" w:themeColor="text1"/>
                <w:sz w:val="18"/>
                <w:szCs w:val="18"/>
              </w:rPr>
            </w:pPr>
            <w:r w:rsidRPr="00381EC1">
              <w:rPr>
                <w:rFonts w:asciiTheme="minorEastAsia" w:hAnsiTheme="minorEastAsia" w:hint="eastAsia"/>
                <w:color w:val="000000" w:themeColor="text1"/>
                <w:sz w:val="18"/>
                <w:szCs w:val="18"/>
              </w:rPr>
              <w:t>(</w:t>
            </w:r>
            <w:r w:rsidRPr="00381EC1">
              <w:rPr>
                <w:rFonts w:asciiTheme="minorEastAsia" w:hAnsiTheme="minorEastAsia"/>
                <w:color w:val="000000" w:themeColor="text1"/>
                <w:sz w:val="18"/>
                <w:szCs w:val="18"/>
              </w:rPr>
              <w:t>1</w:t>
            </w:r>
            <w:r w:rsidRPr="00381EC1">
              <w:rPr>
                <w:rFonts w:asciiTheme="minorEastAsia" w:hAnsiTheme="minorEastAsia" w:hint="eastAsia"/>
                <w:color w:val="000000" w:themeColor="text1"/>
                <w:sz w:val="18"/>
                <w:szCs w:val="18"/>
              </w:rPr>
              <w:t>)　健康な生活と疾病の予防について</w:t>
            </w:r>
            <w:r w:rsidR="00A6145D">
              <w:rPr>
                <w:rFonts w:asciiTheme="minorEastAsia" w:hAnsiTheme="minorEastAsia" w:hint="eastAsia"/>
                <w:color w:val="000000" w:themeColor="text1"/>
                <w:sz w:val="18"/>
                <w:szCs w:val="18"/>
              </w:rPr>
              <w:t>、</w:t>
            </w:r>
            <w:r w:rsidRPr="00381EC1">
              <w:rPr>
                <w:rFonts w:asciiTheme="minorEastAsia" w:hAnsiTheme="minorEastAsia" w:hint="eastAsia"/>
                <w:color w:val="000000" w:themeColor="text1"/>
                <w:sz w:val="18"/>
                <w:szCs w:val="18"/>
              </w:rPr>
              <w:t>課題を発見し</w:t>
            </w:r>
            <w:r w:rsidR="00A6145D">
              <w:rPr>
                <w:rFonts w:asciiTheme="minorEastAsia" w:hAnsiTheme="minorEastAsia" w:hint="eastAsia"/>
                <w:color w:val="000000" w:themeColor="text1"/>
                <w:sz w:val="18"/>
                <w:szCs w:val="18"/>
              </w:rPr>
              <w:t>、</w:t>
            </w:r>
            <w:r w:rsidRPr="00381EC1">
              <w:rPr>
                <w:rFonts w:asciiTheme="minorEastAsia" w:hAnsiTheme="minorEastAsia" w:hint="eastAsia"/>
                <w:color w:val="000000" w:themeColor="text1"/>
                <w:sz w:val="18"/>
                <w:szCs w:val="18"/>
              </w:rPr>
              <w:t>その解決を目指した活動を通して</w:t>
            </w:r>
            <w:r w:rsidR="00A6145D">
              <w:rPr>
                <w:rFonts w:asciiTheme="minorEastAsia" w:hAnsiTheme="minorEastAsia" w:hint="eastAsia"/>
                <w:color w:val="000000" w:themeColor="text1"/>
                <w:sz w:val="18"/>
                <w:szCs w:val="18"/>
              </w:rPr>
              <w:t>、</w:t>
            </w:r>
            <w:r w:rsidRPr="00381EC1">
              <w:rPr>
                <w:rFonts w:asciiTheme="minorEastAsia" w:hAnsiTheme="minorEastAsia" w:hint="eastAsia"/>
                <w:color w:val="000000" w:themeColor="text1"/>
                <w:sz w:val="18"/>
                <w:szCs w:val="18"/>
              </w:rPr>
              <w:t>次の事項を身に付けることができるよう指導する。</w:t>
            </w:r>
          </w:p>
          <w:p w:rsidR="00700A16" w:rsidRPr="00381EC1" w:rsidRDefault="00700A16" w:rsidP="00700A16">
            <w:pPr>
              <w:spacing w:line="220" w:lineRule="exact"/>
              <w:ind w:left="270" w:hangingChars="150" w:hanging="270"/>
              <w:rPr>
                <w:rFonts w:asciiTheme="minorEastAsia" w:hAnsiTheme="minorEastAsia"/>
                <w:color w:val="000000" w:themeColor="text1"/>
                <w:sz w:val="18"/>
                <w:szCs w:val="18"/>
              </w:rPr>
            </w:pPr>
            <w:r w:rsidRPr="00381EC1">
              <w:rPr>
                <w:rFonts w:asciiTheme="minorEastAsia" w:hAnsiTheme="minorEastAsia" w:hint="eastAsia"/>
                <w:color w:val="000000" w:themeColor="text1"/>
                <w:sz w:val="18"/>
                <w:szCs w:val="18"/>
              </w:rPr>
              <w:t xml:space="preserve">　　 ア　健康な生活と疾病の予防について理解を深めること。</w:t>
            </w:r>
          </w:p>
          <w:p w:rsidR="003D219C" w:rsidRPr="00B63DFF" w:rsidRDefault="00700A16" w:rsidP="00381EC1">
            <w:pPr>
              <w:spacing w:line="220" w:lineRule="exact"/>
              <w:ind w:left="900" w:hangingChars="500" w:hanging="900"/>
              <w:rPr>
                <w:rFonts w:asciiTheme="minorEastAsia" w:hAnsiTheme="minorEastAsia"/>
                <w:color w:val="FF0000"/>
                <w:sz w:val="18"/>
                <w:szCs w:val="18"/>
              </w:rPr>
            </w:pPr>
            <w:r w:rsidRPr="00381EC1">
              <w:rPr>
                <w:rFonts w:asciiTheme="minorEastAsia" w:hAnsiTheme="minorEastAsia" w:hint="eastAsia"/>
                <w:color w:val="000000" w:themeColor="text1"/>
                <w:sz w:val="18"/>
                <w:szCs w:val="18"/>
              </w:rPr>
              <w:t xml:space="preserve">　　　 (</w:t>
            </w:r>
            <w:r w:rsidR="00381EC1" w:rsidRPr="00381EC1">
              <w:rPr>
                <w:rFonts w:asciiTheme="minorEastAsia" w:hAnsiTheme="minorEastAsia" w:hint="eastAsia"/>
                <w:color w:val="000000" w:themeColor="text1"/>
                <w:sz w:val="18"/>
                <w:szCs w:val="18"/>
              </w:rPr>
              <w:t>ｳ</w:t>
            </w:r>
            <w:r w:rsidRPr="00381EC1">
              <w:rPr>
                <w:rFonts w:asciiTheme="minorEastAsia" w:hAnsiTheme="minorEastAsia" w:hint="eastAsia"/>
                <w:color w:val="000000" w:themeColor="text1"/>
                <w:sz w:val="18"/>
                <w:szCs w:val="18"/>
              </w:rPr>
              <w:t>)</w:t>
            </w:r>
            <w:r w:rsidR="00381EC1" w:rsidRPr="00381EC1">
              <w:rPr>
                <w:rFonts w:asciiTheme="minorEastAsia" w:hAnsiTheme="minorEastAsia" w:hint="eastAsia"/>
                <w:color w:val="000000" w:themeColor="text1"/>
                <w:sz w:val="18"/>
                <w:szCs w:val="18"/>
              </w:rPr>
              <w:t xml:space="preserve">　</w:t>
            </w:r>
            <w:r w:rsidRPr="00381EC1">
              <w:rPr>
                <w:rFonts w:asciiTheme="minorEastAsia" w:hAnsiTheme="minorEastAsia" w:hint="eastAsia"/>
                <w:color w:val="000000" w:themeColor="text1"/>
                <w:sz w:val="18"/>
                <w:szCs w:val="18"/>
              </w:rPr>
              <w:t>生活習慣病などは</w:t>
            </w:r>
            <w:r w:rsidR="00A6145D">
              <w:rPr>
                <w:rFonts w:asciiTheme="minorEastAsia" w:hAnsiTheme="minorEastAsia" w:hint="eastAsia"/>
                <w:color w:val="000000" w:themeColor="text1"/>
                <w:sz w:val="18"/>
                <w:szCs w:val="18"/>
              </w:rPr>
              <w:t>、</w:t>
            </w:r>
            <w:r w:rsidRPr="00381EC1">
              <w:rPr>
                <w:rFonts w:asciiTheme="minorEastAsia" w:hAnsiTheme="minorEastAsia" w:hint="eastAsia"/>
                <w:color w:val="000000" w:themeColor="text1"/>
                <w:sz w:val="18"/>
                <w:szCs w:val="18"/>
              </w:rPr>
              <w:t>運動不足</w:t>
            </w:r>
            <w:r w:rsidR="00A6145D">
              <w:rPr>
                <w:rFonts w:asciiTheme="minorEastAsia" w:hAnsiTheme="minorEastAsia" w:hint="eastAsia"/>
                <w:color w:val="000000" w:themeColor="text1"/>
                <w:sz w:val="18"/>
                <w:szCs w:val="18"/>
              </w:rPr>
              <w:t>、</w:t>
            </w:r>
            <w:r w:rsidRPr="00381EC1">
              <w:rPr>
                <w:rFonts w:asciiTheme="minorEastAsia" w:hAnsiTheme="minorEastAsia" w:hint="eastAsia"/>
                <w:color w:val="000000" w:themeColor="text1"/>
                <w:sz w:val="18"/>
                <w:szCs w:val="18"/>
              </w:rPr>
              <w:t>食事の量や質の偏り</w:t>
            </w:r>
            <w:r w:rsidR="00A6145D">
              <w:rPr>
                <w:rFonts w:asciiTheme="minorEastAsia" w:hAnsiTheme="minorEastAsia" w:hint="eastAsia"/>
                <w:color w:val="000000" w:themeColor="text1"/>
                <w:sz w:val="18"/>
                <w:szCs w:val="18"/>
              </w:rPr>
              <w:t>、</w:t>
            </w:r>
            <w:r w:rsidRPr="00381EC1">
              <w:rPr>
                <w:rFonts w:asciiTheme="minorEastAsia" w:hAnsiTheme="minorEastAsia" w:hint="eastAsia"/>
                <w:color w:val="000000" w:themeColor="text1"/>
                <w:sz w:val="18"/>
                <w:szCs w:val="18"/>
              </w:rPr>
              <w:t>休養や睡眠の不足などの生活習慣の乱れが主な要因となって起こること。また</w:t>
            </w:r>
            <w:r w:rsidR="00A6145D">
              <w:rPr>
                <w:rFonts w:asciiTheme="minorEastAsia" w:hAnsiTheme="minorEastAsia" w:hint="eastAsia"/>
                <w:color w:val="000000" w:themeColor="text1"/>
                <w:sz w:val="18"/>
                <w:szCs w:val="18"/>
              </w:rPr>
              <w:t>、</w:t>
            </w:r>
            <w:r w:rsidRPr="00381EC1">
              <w:rPr>
                <w:rFonts w:asciiTheme="minorEastAsia" w:hAnsiTheme="minorEastAsia" w:hint="eastAsia"/>
                <w:color w:val="000000" w:themeColor="text1"/>
                <w:sz w:val="18"/>
                <w:szCs w:val="18"/>
              </w:rPr>
              <w:t>生活習慣病などの多くは</w:t>
            </w:r>
            <w:r w:rsidR="00A6145D">
              <w:rPr>
                <w:rFonts w:asciiTheme="minorEastAsia" w:hAnsiTheme="minorEastAsia" w:hint="eastAsia"/>
                <w:color w:val="000000" w:themeColor="text1"/>
                <w:sz w:val="18"/>
                <w:szCs w:val="18"/>
              </w:rPr>
              <w:t>、</w:t>
            </w:r>
            <w:r w:rsidRPr="00381EC1">
              <w:rPr>
                <w:rFonts w:asciiTheme="minorEastAsia" w:hAnsiTheme="minorEastAsia" w:hint="eastAsia"/>
                <w:color w:val="000000" w:themeColor="text1"/>
                <w:sz w:val="18"/>
                <w:szCs w:val="18"/>
              </w:rPr>
              <w:t>適切な運動</w:t>
            </w:r>
            <w:r w:rsidR="00A6145D">
              <w:rPr>
                <w:rFonts w:asciiTheme="minorEastAsia" w:hAnsiTheme="minorEastAsia" w:hint="eastAsia"/>
                <w:color w:val="000000" w:themeColor="text1"/>
                <w:sz w:val="18"/>
                <w:szCs w:val="18"/>
              </w:rPr>
              <w:t>、</w:t>
            </w:r>
            <w:r w:rsidRPr="00381EC1">
              <w:rPr>
                <w:rFonts w:asciiTheme="minorEastAsia" w:hAnsiTheme="minorEastAsia" w:hint="eastAsia"/>
                <w:color w:val="000000" w:themeColor="text1"/>
                <w:sz w:val="18"/>
                <w:szCs w:val="18"/>
              </w:rPr>
              <w:t>食事</w:t>
            </w:r>
            <w:r w:rsidR="00A6145D">
              <w:rPr>
                <w:rFonts w:asciiTheme="minorEastAsia" w:hAnsiTheme="minorEastAsia" w:hint="eastAsia"/>
                <w:color w:val="000000" w:themeColor="text1"/>
                <w:sz w:val="18"/>
                <w:szCs w:val="18"/>
              </w:rPr>
              <w:t>、</w:t>
            </w:r>
            <w:r w:rsidRPr="00381EC1">
              <w:rPr>
                <w:rFonts w:asciiTheme="minorEastAsia" w:hAnsiTheme="minorEastAsia" w:hint="eastAsia"/>
                <w:color w:val="000000" w:themeColor="text1"/>
                <w:sz w:val="18"/>
                <w:szCs w:val="18"/>
              </w:rPr>
              <w:t>休養及び睡眠の調和のとれた生活を実践することによって予防できること。</w:t>
            </w:r>
          </w:p>
        </w:tc>
      </w:tr>
      <w:tr w:rsidR="003D219C" w:rsidRPr="00B95965" w:rsidTr="008D7938">
        <w:trPr>
          <w:trHeight w:val="865"/>
          <w:tblHeader/>
        </w:trPr>
        <w:tc>
          <w:tcPr>
            <w:tcW w:w="1844" w:type="dxa"/>
            <w:tcBorders>
              <w:top w:val="single" w:sz="6" w:space="0" w:color="auto"/>
              <w:bottom w:val="single" w:sz="6" w:space="0" w:color="auto"/>
            </w:tcBorders>
          </w:tcPr>
          <w:p w:rsidR="003D219C" w:rsidRPr="00B95965" w:rsidRDefault="003D219C" w:rsidP="003D219C">
            <w:pPr>
              <w:spacing w:line="240" w:lineRule="exact"/>
              <w:ind w:left="360" w:hangingChars="200" w:hanging="360"/>
              <w:jc w:val="left"/>
              <w:rPr>
                <w:rFonts w:asciiTheme="minorEastAsia" w:hAnsiTheme="minorEastAsia"/>
                <w:sz w:val="16"/>
                <w:szCs w:val="18"/>
              </w:rPr>
            </w:pPr>
            <w:r w:rsidRPr="00B95965">
              <w:rPr>
                <w:rFonts w:asciiTheme="minorEastAsia" w:hAnsiTheme="minorEastAsia" w:hint="eastAsia"/>
                <w:sz w:val="18"/>
                <w:szCs w:val="18"/>
              </w:rPr>
              <w:t>栄養教諭</w:t>
            </w:r>
          </w:p>
        </w:tc>
        <w:tc>
          <w:tcPr>
            <w:tcW w:w="8930" w:type="dxa"/>
            <w:tcBorders>
              <w:top w:val="single" w:sz="6" w:space="0" w:color="auto"/>
              <w:bottom w:val="single" w:sz="6" w:space="0" w:color="auto"/>
            </w:tcBorders>
            <w:shd w:val="clear" w:color="auto" w:fill="auto"/>
          </w:tcPr>
          <w:p w:rsidR="003D219C" w:rsidRPr="00974220" w:rsidRDefault="003D219C" w:rsidP="003D219C">
            <w:pPr>
              <w:spacing w:line="220" w:lineRule="exact"/>
              <w:rPr>
                <w:rFonts w:asciiTheme="minorEastAsia" w:hAnsiTheme="minorEastAsia"/>
                <w:color w:val="000000" w:themeColor="text1"/>
                <w:sz w:val="18"/>
                <w:szCs w:val="18"/>
              </w:rPr>
            </w:pPr>
            <w:r w:rsidRPr="00974220">
              <w:rPr>
                <w:rFonts w:asciiTheme="minorEastAsia" w:hAnsiTheme="minorEastAsia" w:hint="eastAsia"/>
                <w:color w:val="000000" w:themeColor="text1"/>
                <w:sz w:val="18"/>
                <w:szCs w:val="18"/>
              </w:rPr>
              <w:t>≪　小学校学習指導要領　P184</w:t>
            </w:r>
            <w:r w:rsidR="00D7398A">
              <w:rPr>
                <w:rFonts w:asciiTheme="minorEastAsia" w:hAnsiTheme="minorEastAsia" w:hint="eastAsia"/>
                <w:color w:val="000000" w:themeColor="text1"/>
                <w:sz w:val="18"/>
                <w:szCs w:val="18"/>
              </w:rPr>
              <w:t xml:space="preserve">　特別活動</w:t>
            </w:r>
            <w:r w:rsidR="00F67586">
              <w:rPr>
                <w:rFonts w:asciiTheme="minorEastAsia" w:hAnsiTheme="minorEastAsia" w:hint="eastAsia"/>
                <w:color w:val="000000" w:themeColor="text1"/>
                <w:sz w:val="18"/>
                <w:szCs w:val="18"/>
              </w:rPr>
              <w:t xml:space="preserve">　〔学級活動〕</w:t>
            </w:r>
            <w:r w:rsidR="00D7398A">
              <w:rPr>
                <w:rFonts w:asciiTheme="minorEastAsia" w:hAnsiTheme="minorEastAsia" w:hint="eastAsia"/>
                <w:color w:val="000000" w:themeColor="text1"/>
                <w:sz w:val="18"/>
                <w:szCs w:val="18"/>
              </w:rPr>
              <w:t xml:space="preserve">　２</w:t>
            </w:r>
            <w:r w:rsidRPr="00974220">
              <w:rPr>
                <w:rFonts w:asciiTheme="minorEastAsia" w:hAnsiTheme="minorEastAsia" w:hint="eastAsia"/>
                <w:color w:val="000000" w:themeColor="text1"/>
                <w:sz w:val="18"/>
                <w:szCs w:val="18"/>
              </w:rPr>
              <w:t>内容　≫</w:t>
            </w:r>
          </w:p>
          <w:p w:rsidR="003D219C" w:rsidRPr="00974220" w:rsidRDefault="003D219C" w:rsidP="003D219C">
            <w:pPr>
              <w:spacing w:line="220" w:lineRule="exact"/>
              <w:ind w:firstLineChars="100" w:firstLine="180"/>
              <w:rPr>
                <w:rFonts w:asciiTheme="minorEastAsia" w:hAnsiTheme="minorEastAsia"/>
                <w:color w:val="000000" w:themeColor="text1"/>
                <w:sz w:val="18"/>
                <w:szCs w:val="18"/>
              </w:rPr>
            </w:pPr>
            <w:r w:rsidRPr="00974220">
              <w:rPr>
                <w:rFonts w:asciiTheme="minorEastAsia" w:hAnsiTheme="minorEastAsia" w:hint="eastAsia"/>
                <w:color w:val="000000" w:themeColor="text1"/>
                <w:sz w:val="18"/>
                <w:szCs w:val="18"/>
              </w:rPr>
              <w:t>(</w:t>
            </w:r>
            <w:r w:rsidRPr="00974220">
              <w:rPr>
                <w:rFonts w:asciiTheme="minorEastAsia" w:hAnsiTheme="minorEastAsia"/>
                <w:color w:val="000000" w:themeColor="text1"/>
                <w:sz w:val="18"/>
                <w:szCs w:val="18"/>
              </w:rPr>
              <w:t>2</w:t>
            </w:r>
            <w:r w:rsidRPr="00974220">
              <w:rPr>
                <w:rFonts w:asciiTheme="minorEastAsia" w:hAnsiTheme="minorEastAsia" w:hint="eastAsia"/>
                <w:color w:val="000000" w:themeColor="text1"/>
                <w:sz w:val="18"/>
                <w:szCs w:val="18"/>
              </w:rPr>
              <w:t>)　日常の生活や学習への適応と</w:t>
            </w:r>
            <w:r w:rsidR="00D7398A">
              <w:rPr>
                <w:rFonts w:asciiTheme="minorEastAsia" w:hAnsiTheme="minorEastAsia" w:hint="eastAsia"/>
                <w:color w:val="000000" w:themeColor="text1"/>
                <w:sz w:val="18"/>
                <w:szCs w:val="18"/>
              </w:rPr>
              <w:t>自己</w:t>
            </w:r>
            <w:r w:rsidRPr="00974220">
              <w:rPr>
                <w:rFonts w:asciiTheme="minorEastAsia" w:hAnsiTheme="minorEastAsia" w:hint="eastAsia"/>
                <w:color w:val="000000" w:themeColor="text1"/>
                <w:sz w:val="18"/>
                <w:szCs w:val="18"/>
              </w:rPr>
              <w:t>の成長及び健康安全</w:t>
            </w:r>
          </w:p>
          <w:p w:rsidR="003D219C" w:rsidRPr="00974220" w:rsidRDefault="003D219C" w:rsidP="003D219C">
            <w:pPr>
              <w:spacing w:line="220" w:lineRule="exact"/>
              <w:ind w:firstLineChars="100" w:firstLine="180"/>
              <w:rPr>
                <w:rFonts w:asciiTheme="minorEastAsia" w:hAnsiTheme="minorEastAsia"/>
                <w:color w:val="000000" w:themeColor="text1"/>
                <w:sz w:val="18"/>
                <w:szCs w:val="18"/>
              </w:rPr>
            </w:pPr>
            <w:r w:rsidRPr="00974220">
              <w:rPr>
                <w:rFonts w:asciiTheme="minorEastAsia" w:hAnsiTheme="minorEastAsia" w:hint="eastAsia"/>
                <w:color w:val="000000" w:themeColor="text1"/>
                <w:sz w:val="18"/>
                <w:szCs w:val="18"/>
              </w:rPr>
              <w:t xml:space="preserve">　 エ　食育の観点を踏まえた学校給食と望ましい食習慣の形成</w:t>
            </w:r>
          </w:p>
          <w:p w:rsidR="003D219C" w:rsidRPr="00974220" w:rsidRDefault="003D219C" w:rsidP="003D219C">
            <w:pPr>
              <w:spacing w:line="220" w:lineRule="exact"/>
              <w:ind w:left="630" w:hangingChars="350" w:hanging="630"/>
              <w:rPr>
                <w:rFonts w:asciiTheme="minorEastAsia" w:hAnsiTheme="minorEastAsia"/>
                <w:color w:val="000000" w:themeColor="text1"/>
                <w:sz w:val="18"/>
                <w:szCs w:val="18"/>
              </w:rPr>
            </w:pPr>
            <w:r w:rsidRPr="00974220">
              <w:rPr>
                <w:rFonts w:asciiTheme="minorEastAsia" w:hAnsiTheme="minorEastAsia" w:hint="eastAsia"/>
                <w:color w:val="000000" w:themeColor="text1"/>
                <w:sz w:val="18"/>
                <w:szCs w:val="18"/>
              </w:rPr>
              <w:t xml:space="preserve">　　　　 給食の時間を中心としながら</w:t>
            </w:r>
            <w:r w:rsidR="00A6145D">
              <w:rPr>
                <w:rFonts w:asciiTheme="minorEastAsia" w:hAnsiTheme="minorEastAsia" w:hint="eastAsia"/>
                <w:color w:val="000000" w:themeColor="text1"/>
                <w:sz w:val="18"/>
                <w:szCs w:val="18"/>
              </w:rPr>
              <w:t>、</w:t>
            </w:r>
            <w:r w:rsidRPr="00974220">
              <w:rPr>
                <w:rFonts w:asciiTheme="minorEastAsia" w:hAnsiTheme="minorEastAsia" w:hint="eastAsia"/>
                <w:color w:val="000000" w:themeColor="text1"/>
                <w:sz w:val="18"/>
                <w:szCs w:val="18"/>
              </w:rPr>
              <w:t>健康によい食事のとり方など</w:t>
            </w:r>
            <w:r w:rsidR="00A6145D">
              <w:rPr>
                <w:rFonts w:asciiTheme="minorEastAsia" w:hAnsiTheme="minorEastAsia" w:hint="eastAsia"/>
                <w:color w:val="000000" w:themeColor="text1"/>
                <w:sz w:val="18"/>
                <w:szCs w:val="18"/>
              </w:rPr>
              <w:t>、</w:t>
            </w:r>
            <w:r w:rsidRPr="00974220">
              <w:rPr>
                <w:rFonts w:asciiTheme="minorEastAsia" w:hAnsiTheme="minorEastAsia" w:hint="eastAsia"/>
                <w:color w:val="000000" w:themeColor="text1"/>
                <w:sz w:val="18"/>
                <w:szCs w:val="18"/>
              </w:rPr>
              <w:t>望ましい食習慣の形成を図るとともに</w:t>
            </w:r>
            <w:r w:rsidR="00A6145D">
              <w:rPr>
                <w:rFonts w:asciiTheme="minorEastAsia" w:hAnsiTheme="minorEastAsia" w:hint="eastAsia"/>
                <w:color w:val="000000" w:themeColor="text1"/>
                <w:sz w:val="18"/>
                <w:szCs w:val="18"/>
              </w:rPr>
              <w:t>、</w:t>
            </w:r>
            <w:r w:rsidRPr="00974220">
              <w:rPr>
                <w:rFonts w:asciiTheme="minorEastAsia" w:hAnsiTheme="minorEastAsia" w:hint="eastAsia"/>
                <w:color w:val="000000" w:themeColor="text1"/>
                <w:sz w:val="18"/>
                <w:szCs w:val="18"/>
              </w:rPr>
              <w:t>食事を通して人間関係をよりよくすること。</w:t>
            </w:r>
          </w:p>
        </w:tc>
      </w:tr>
      <w:tr w:rsidR="003D219C" w:rsidRPr="00B95965" w:rsidTr="008D7938">
        <w:trPr>
          <w:trHeight w:val="865"/>
          <w:tblHeader/>
        </w:trPr>
        <w:tc>
          <w:tcPr>
            <w:tcW w:w="1844" w:type="dxa"/>
            <w:tcBorders>
              <w:top w:val="single" w:sz="6" w:space="0" w:color="auto"/>
              <w:bottom w:val="single" w:sz="12" w:space="0" w:color="auto"/>
            </w:tcBorders>
          </w:tcPr>
          <w:p w:rsidR="003D219C" w:rsidRDefault="00A6145D" w:rsidP="003D219C">
            <w:pPr>
              <w:spacing w:line="240" w:lineRule="exact"/>
              <w:ind w:left="360" w:hangingChars="200" w:hanging="360"/>
              <w:jc w:val="left"/>
              <w:rPr>
                <w:rFonts w:asciiTheme="minorEastAsia" w:hAnsiTheme="minorEastAsia"/>
                <w:sz w:val="18"/>
                <w:szCs w:val="18"/>
              </w:rPr>
            </w:pPr>
            <w:r>
              <w:rPr>
                <w:rFonts w:asciiTheme="minorEastAsia" w:hAnsiTheme="minorEastAsia" w:hint="eastAsia"/>
                <w:sz w:val="18"/>
                <w:szCs w:val="18"/>
              </w:rPr>
              <w:t>自立活動</w:t>
            </w:r>
          </w:p>
          <w:p w:rsidR="003D219C" w:rsidRPr="003B5FB1" w:rsidRDefault="003D219C" w:rsidP="003D219C">
            <w:pPr>
              <w:spacing w:line="240" w:lineRule="exact"/>
              <w:ind w:left="320" w:hangingChars="200" w:hanging="320"/>
              <w:jc w:val="left"/>
              <w:rPr>
                <w:rFonts w:asciiTheme="minorEastAsia" w:hAnsiTheme="minorEastAsia"/>
                <w:sz w:val="16"/>
                <w:szCs w:val="16"/>
              </w:rPr>
            </w:pPr>
            <w:r w:rsidRPr="003B5FB1">
              <w:rPr>
                <w:rFonts w:asciiTheme="minorEastAsia" w:hAnsiTheme="minorEastAsia" w:hint="eastAsia"/>
                <w:sz w:val="16"/>
                <w:szCs w:val="16"/>
              </w:rPr>
              <w:t>（肢体不自由教育）</w:t>
            </w:r>
          </w:p>
        </w:tc>
        <w:tc>
          <w:tcPr>
            <w:tcW w:w="8930" w:type="dxa"/>
            <w:tcBorders>
              <w:top w:val="single" w:sz="6" w:space="0" w:color="auto"/>
              <w:bottom w:val="single" w:sz="12" w:space="0" w:color="auto"/>
            </w:tcBorders>
            <w:shd w:val="clear" w:color="auto" w:fill="auto"/>
          </w:tcPr>
          <w:p w:rsidR="003D219C" w:rsidRPr="00A726B2" w:rsidRDefault="003D219C" w:rsidP="003D219C">
            <w:pPr>
              <w:spacing w:line="220" w:lineRule="exact"/>
              <w:rPr>
                <w:rFonts w:asciiTheme="minorEastAsia" w:hAnsiTheme="minorEastAsia"/>
                <w:color w:val="000000" w:themeColor="text1"/>
                <w:sz w:val="18"/>
                <w:szCs w:val="18"/>
              </w:rPr>
            </w:pPr>
            <w:r w:rsidRPr="00A726B2">
              <w:rPr>
                <w:rFonts w:asciiTheme="minorEastAsia" w:hAnsiTheme="minorEastAsia" w:hint="eastAsia"/>
                <w:color w:val="000000" w:themeColor="text1"/>
                <w:sz w:val="18"/>
                <w:szCs w:val="18"/>
              </w:rPr>
              <w:t>≪　特別支援学校</w:t>
            </w:r>
            <w:r w:rsidR="00D7398A">
              <w:rPr>
                <w:rFonts w:asciiTheme="minorEastAsia" w:hAnsiTheme="minorEastAsia" w:hint="eastAsia"/>
                <w:color w:val="000000" w:themeColor="text1"/>
                <w:sz w:val="18"/>
                <w:szCs w:val="18"/>
              </w:rPr>
              <w:t xml:space="preserve">　</w:t>
            </w:r>
            <w:r w:rsidRPr="00A6145D">
              <w:rPr>
                <w:rFonts w:asciiTheme="minorEastAsia" w:hAnsiTheme="minorEastAsia" w:hint="eastAsia"/>
                <w:color w:val="000000" w:themeColor="text1"/>
                <w:sz w:val="18"/>
                <w:szCs w:val="18"/>
              </w:rPr>
              <w:t>幼稚部教育要領</w:t>
            </w:r>
            <w:r w:rsidR="00A6145D">
              <w:rPr>
                <w:rFonts w:asciiTheme="minorEastAsia" w:hAnsiTheme="minorEastAsia" w:hint="eastAsia"/>
                <w:color w:val="000000" w:themeColor="text1"/>
                <w:sz w:val="18"/>
                <w:szCs w:val="18"/>
              </w:rPr>
              <w:t xml:space="preserve"> </w:t>
            </w:r>
            <w:r w:rsidRPr="00A726B2">
              <w:rPr>
                <w:rFonts w:asciiTheme="minorEastAsia" w:hAnsiTheme="minorEastAsia" w:hint="eastAsia"/>
                <w:color w:val="000000" w:themeColor="text1"/>
                <w:sz w:val="18"/>
                <w:szCs w:val="18"/>
              </w:rPr>
              <w:t>小学部・中学部学習指導要領</w:t>
            </w:r>
            <w:r w:rsidR="00D7398A">
              <w:rPr>
                <w:rFonts w:asciiTheme="minorEastAsia" w:hAnsiTheme="minorEastAsia" w:hint="eastAsia"/>
                <w:color w:val="000000" w:themeColor="text1"/>
                <w:sz w:val="18"/>
                <w:szCs w:val="18"/>
              </w:rPr>
              <w:t xml:space="preserve">　P199　</w:t>
            </w:r>
            <w:r w:rsidRPr="00A726B2">
              <w:rPr>
                <w:rFonts w:asciiTheme="minorEastAsia" w:hAnsiTheme="minorEastAsia" w:hint="eastAsia"/>
                <w:color w:val="000000" w:themeColor="text1"/>
                <w:sz w:val="18"/>
                <w:szCs w:val="18"/>
              </w:rPr>
              <w:t>自立活動</w:t>
            </w:r>
            <w:r w:rsidR="00D7398A">
              <w:rPr>
                <w:rFonts w:asciiTheme="minorEastAsia" w:hAnsiTheme="minorEastAsia" w:hint="eastAsia"/>
                <w:color w:val="000000" w:themeColor="text1"/>
                <w:sz w:val="18"/>
                <w:szCs w:val="18"/>
              </w:rPr>
              <w:t xml:space="preserve">　</w:t>
            </w:r>
            <w:r w:rsidR="003D2897">
              <w:rPr>
                <w:rFonts w:asciiTheme="minorEastAsia" w:hAnsiTheme="minorEastAsia" w:hint="eastAsia"/>
                <w:color w:val="000000" w:themeColor="text1"/>
                <w:sz w:val="18"/>
                <w:szCs w:val="18"/>
              </w:rPr>
              <w:t>第</w:t>
            </w:r>
            <w:r w:rsidR="000F5C6F">
              <w:rPr>
                <w:rFonts w:asciiTheme="minorEastAsia" w:hAnsiTheme="minorEastAsia" w:hint="eastAsia"/>
                <w:color w:val="000000" w:themeColor="text1"/>
                <w:sz w:val="18"/>
                <w:szCs w:val="18"/>
              </w:rPr>
              <w:t>２</w:t>
            </w:r>
            <w:r w:rsidRPr="00A726B2">
              <w:rPr>
                <w:rFonts w:asciiTheme="minorEastAsia" w:hAnsiTheme="minorEastAsia" w:hint="eastAsia"/>
                <w:color w:val="000000" w:themeColor="text1"/>
                <w:sz w:val="18"/>
                <w:szCs w:val="18"/>
              </w:rPr>
              <w:t>内容</w:t>
            </w:r>
            <w:r w:rsidR="003D2897">
              <w:rPr>
                <w:rFonts w:asciiTheme="minorEastAsia" w:hAnsiTheme="minorEastAsia" w:hint="eastAsia"/>
                <w:color w:val="000000" w:themeColor="text1"/>
                <w:sz w:val="18"/>
                <w:szCs w:val="18"/>
              </w:rPr>
              <w:t xml:space="preserve">　</w:t>
            </w:r>
            <w:r w:rsidRPr="00A726B2">
              <w:rPr>
                <w:rFonts w:asciiTheme="minorEastAsia" w:hAnsiTheme="minorEastAsia" w:hint="eastAsia"/>
                <w:color w:val="000000" w:themeColor="text1"/>
                <w:sz w:val="18"/>
                <w:szCs w:val="18"/>
              </w:rPr>
              <w:t>≫</w:t>
            </w:r>
          </w:p>
          <w:p w:rsidR="003D219C" w:rsidRPr="00A726B2" w:rsidRDefault="003D219C" w:rsidP="00A726B2">
            <w:pPr>
              <w:spacing w:line="220" w:lineRule="exact"/>
              <w:ind w:firstLineChars="100" w:firstLine="180"/>
              <w:rPr>
                <w:rFonts w:asciiTheme="minorEastAsia" w:hAnsiTheme="minorEastAsia"/>
                <w:color w:val="000000" w:themeColor="text1"/>
                <w:sz w:val="18"/>
                <w:szCs w:val="18"/>
              </w:rPr>
            </w:pPr>
            <w:r w:rsidRPr="00A726B2">
              <w:rPr>
                <w:rFonts w:asciiTheme="minorEastAsia" w:hAnsiTheme="minorEastAsia" w:hint="eastAsia"/>
                <w:color w:val="000000" w:themeColor="text1"/>
                <w:sz w:val="18"/>
                <w:szCs w:val="18"/>
              </w:rPr>
              <w:t>３　人間関係の形成</w:t>
            </w:r>
          </w:p>
          <w:p w:rsidR="003D219C" w:rsidRPr="00B63DFF" w:rsidRDefault="00A726B2" w:rsidP="00A726B2">
            <w:pPr>
              <w:spacing w:line="220" w:lineRule="exact"/>
              <w:ind w:firstLineChars="200" w:firstLine="360"/>
              <w:rPr>
                <w:rFonts w:asciiTheme="minorEastAsia" w:hAnsiTheme="minorEastAsia"/>
                <w:color w:val="FF0000"/>
                <w:sz w:val="18"/>
                <w:szCs w:val="18"/>
              </w:rPr>
            </w:pPr>
            <w:r w:rsidRPr="00A726B2">
              <w:rPr>
                <w:rFonts w:asciiTheme="minorEastAsia" w:hAnsiTheme="minorEastAsia" w:hint="eastAsia"/>
                <w:color w:val="000000" w:themeColor="text1"/>
                <w:sz w:val="18"/>
                <w:szCs w:val="18"/>
              </w:rPr>
              <w:t>(</w:t>
            </w:r>
            <w:r w:rsidR="000F5C6F">
              <w:rPr>
                <w:rFonts w:asciiTheme="minorEastAsia" w:hAnsiTheme="minorEastAsia"/>
                <w:color w:val="000000" w:themeColor="text1"/>
                <w:sz w:val="18"/>
                <w:szCs w:val="18"/>
              </w:rPr>
              <w:t>4</w:t>
            </w:r>
            <w:r w:rsidRPr="00A726B2">
              <w:rPr>
                <w:rFonts w:asciiTheme="minorEastAsia" w:hAnsiTheme="minorEastAsia" w:hint="eastAsia"/>
                <w:color w:val="000000" w:themeColor="text1"/>
                <w:sz w:val="18"/>
                <w:szCs w:val="18"/>
              </w:rPr>
              <w:t>)　集団への参加の基礎に関すること</w:t>
            </w:r>
            <w:r w:rsidR="00871F50">
              <w:rPr>
                <w:rFonts w:asciiTheme="minorEastAsia" w:hAnsiTheme="minorEastAsia" w:hint="eastAsia"/>
                <w:color w:val="000000" w:themeColor="text1"/>
                <w:sz w:val="18"/>
                <w:szCs w:val="18"/>
              </w:rPr>
              <w:t>。</w:t>
            </w:r>
          </w:p>
        </w:tc>
      </w:tr>
    </w:tbl>
    <w:p w:rsidR="00515E45" w:rsidRDefault="00515E45">
      <w:pPr>
        <w:rPr>
          <w:rFonts w:asciiTheme="minorEastAsia" w:hAnsiTheme="minorEastAsia"/>
        </w:rPr>
      </w:pPr>
    </w:p>
    <w:p w:rsidR="008D7938" w:rsidRDefault="008D7938">
      <w:pPr>
        <w:rPr>
          <w:rFonts w:asciiTheme="minorEastAsia" w:hAnsiTheme="minorEastAsia"/>
        </w:rPr>
      </w:pPr>
    </w:p>
    <w:p w:rsidR="00515E45" w:rsidRPr="00B95965" w:rsidRDefault="00515E45" w:rsidP="00515E45">
      <w:pPr>
        <w:spacing w:line="280" w:lineRule="exact"/>
        <w:ind w:leftChars="100" w:left="510" w:hangingChars="150" w:hanging="300"/>
        <w:rPr>
          <w:rFonts w:asciiTheme="minorEastAsia" w:hAnsiTheme="minorEastAsia"/>
          <w:sz w:val="20"/>
          <w:szCs w:val="18"/>
        </w:rPr>
      </w:pPr>
      <w:r w:rsidRPr="00B95965">
        <w:rPr>
          <w:rFonts w:asciiTheme="minorEastAsia" w:hAnsiTheme="minorEastAsia" w:hint="eastAsia"/>
          <w:sz w:val="20"/>
          <w:szCs w:val="18"/>
        </w:rPr>
        <w:t xml:space="preserve">◎ </w:t>
      </w:r>
      <w:r>
        <w:rPr>
          <w:rFonts w:asciiTheme="minorEastAsia" w:hAnsiTheme="minorEastAsia" w:hint="eastAsia"/>
          <w:sz w:val="20"/>
          <w:szCs w:val="18"/>
        </w:rPr>
        <w:t>表中</w:t>
      </w:r>
      <w:r w:rsidRPr="00B95965">
        <w:rPr>
          <w:rFonts w:asciiTheme="minorEastAsia" w:hAnsiTheme="minorEastAsia" w:hint="eastAsia"/>
          <w:sz w:val="20"/>
          <w:szCs w:val="18"/>
        </w:rPr>
        <w:t>に示されているページは</w:t>
      </w:r>
      <w:r w:rsidR="00A6145D">
        <w:rPr>
          <w:rFonts w:asciiTheme="minorEastAsia" w:hAnsiTheme="minorEastAsia" w:hint="eastAsia"/>
          <w:sz w:val="20"/>
          <w:szCs w:val="18"/>
        </w:rPr>
        <w:t>、</w:t>
      </w:r>
      <w:r w:rsidRPr="00B95965">
        <w:rPr>
          <w:rFonts w:asciiTheme="minorEastAsia" w:hAnsiTheme="minorEastAsia" w:hint="eastAsia"/>
          <w:sz w:val="20"/>
          <w:szCs w:val="18"/>
        </w:rPr>
        <w:t>文部科学省より発行されている学習指導要領（小学校・中学校・高等学校・特別支援学校）のページ数を表しています。WEBページ上のものではありませんので注意してください。</w:t>
      </w:r>
    </w:p>
    <w:p w:rsidR="00515E45" w:rsidRDefault="00515E45" w:rsidP="00515E45">
      <w:pPr>
        <w:spacing w:line="280" w:lineRule="exact"/>
        <w:ind w:leftChars="100" w:left="510" w:hangingChars="150" w:hanging="300"/>
        <w:rPr>
          <w:rFonts w:asciiTheme="minorEastAsia" w:hAnsiTheme="minorEastAsia"/>
          <w:sz w:val="20"/>
          <w:szCs w:val="18"/>
        </w:rPr>
      </w:pPr>
      <w:r w:rsidRPr="00B95965">
        <w:rPr>
          <w:rFonts w:asciiTheme="minorEastAsia" w:hAnsiTheme="minorEastAsia" w:hint="eastAsia"/>
          <w:sz w:val="20"/>
          <w:szCs w:val="18"/>
        </w:rPr>
        <w:t>◎ 小学校・中学校・養護教諭・栄養教諭に関しては</w:t>
      </w:r>
      <w:r w:rsidR="00A6145D">
        <w:rPr>
          <w:rFonts w:asciiTheme="minorEastAsia" w:hAnsiTheme="minorEastAsia" w:hint="eastAsia"/>
          <w:sz w:val="20"/>
          <w:szCs w:val="18"/>
        </w:rPr>
        <w:t>、</w:t>
      </w:r>
      <w:r w:rsidRPr="00B95965">
        <w:rPr>
          <w:rFonts w:asciiTheme="minorEastAsia" w:hAnsiTheme="minorEastAsia" w:hint="eastAsia"/>
          <w:sz w:val="20"/>
          <w:szCs w:val="18"/>
        </w:rPr>
        <w:t>平成29年３月告示の小学校</w:t>
      </w:r>
      <w:r>
        <w:rPr>
          <w:rFonts w:asciiTheme="minorEastAsia" w:hAnsiTheme="minorEastAsia" w:hint="eastAsia"/>
          <w:sz w:val="20"/>
          <w:szCs w:val="18"/>
        </w:rPr>
        <w:t>学習</w:t>
      </w:r>
      <w:r w:rsidRPr="00B95965">
        <w:rPr>
          <w:rFonts w:asciiTheme="minorEastAsia" w:hAnsiTheme="minorEastAsia" w:hint="eastAsia"/>
          <w:sz w:val="20"/>
          <w:szCs w:val="18"/>
        </w:rPr>
        <w:t>指導要領</w:t>
      </w:r>
      <w:r w:rsidR="00A6145D">
        <w:rPr>
          <w:rFonts w:asciiTheme="minorEastAsia" w:hAnsiTheme="minorEastAsia" w:hint="eastAsia"/>
          <w:sz w:val="20"/>
          <w:szCs w:val="18"/>
        </w:rPr>
        <w:t>、</w:t>
      </w:r>
      <w:r w:rsidRPr="00B95965">
        <w:rPr>
          <w:rFonts w:asciiTheme="minorEastAsia" w:hAnsiTheme="minorEastAsia" w:hint="eastAsia"/>
          <w:sz w:val="20"/>
          <w:szCs w:val="18"/>
        </w:rPr>
        <w:t>中学校学習指導要領からの出題です。</w:t>
      </w:r>
    </w:p>
    <w:p w:rsidR="00515E45" w:rsidRPr="00B95965" w:rsidRDefault="00515E45" w:rsidP="00515E45">
      <w:pPr>
        <w:spacing w:line="280" w:lineRule="exact"/>
        <w:ind w:leftChars="100" w:left="510" w:hangingChars="150" w:hanging="300"/>
        <w:rPr>
          <w:rFonts w:asciiTheme="minorEastAsia" w:hAnsiTheme="minorEastAsia"/>
          <w:sz w:val="20"/>
          <w:szCs w:val="18"/>
        </w:rPr>
      </w:pPr>
      <w:r w:rsidRPr="00A6145D">
        <w:rPr>
          <w:rFonts w:asciiTheme="minorEastAsia" w:hAnsiTheme="minorEastAsia" w:hint="eastAsia"/>
          <w:sz w:val="20"/>
          <w:szCs w:val="18"/>
        </w:rPr>
        <w:t>◎ 高等学校に関しては</w:t>
      </w:r>
      <w:r w:rsidR="00A6145D" w:rsidRPr="00A6145D">
        <w:rPr>
          <w:rFonts w:asciiTheme="minorEastAsia" w:hAnsiTheme="minorEastAsia" w:hint="eastAsia"/>
          <w:sz w:val="20"/>
          <w:szCs w:val="18"/>
        </w:rPr>
        <w:t>、</w:t>
      </w:r>
      <w:r w:rsidRPr="00A6145D">
        <w:rPr>
          <w:rFonts w:asciiTheme="minorEastAsia" w:hAnsiTheme="minorEastAsia" w:hint="eastAsia"/>
          <w:sz w:val="20"/>
          <w:szCs w:val="18"/>
        </w:rPr>
        <w:t>平成</w:t>
      </w:r>
      <w:r w:rsidRPr="00A6145D">
        <w:rPr>
          <w:rFonts w:asciiTheme="minorEastAsia" w:hAnsiTheme="minorEastAsia"/>
          <w:sz w:val="20"/>
          <w:szCs w:val="18"/>
        </w:rPr>
        <w:t>30</w:t>
      </w:r>
      <w:r w:rsidRPr="00A6145D">
        <w:rPr>
          <w:rFonts w:asciiTheme="minorEastAsia" w:hAnsiTheme="minorEastAsia" w:hint="eastAsia"/>
          <w:sz w:val="20"/>
          <w:szCs w:val="18"/>
        </w:rPr>
        <w:t>年３月告示の高等学校学習指導要領からの出題です。</w:t>
      </w:r>
    </w:p>
    <w:p w:rsidR="00515E45" w:rsidRDefault="00515E45" w:rsidP="002315CB">
      <w:pPr>
        <w:spacing w:line="280" w:lineRule="exact"/>
        <w:ind w:leftChars="100" w:left="510" w:hangingChars="150" w:hanging="300"/>
        <w:rPr>
          <w:rFonts w:asciiTheme="minorEastAsia" w:hAnsiTheme="minorEastAsia"/>
          <w:sz w:val="20"/>
          <w:szCs w:val="18"/>
        </w:rPr>
      </w:pPr>
      <w:r w:rsidRPr="00B95965">
        <w:rPr>
          <w:rFonts w:asciiTheme="minorEastAsia" w:hAnsiTheme="minorEastAsia" w:hint="eastAsia"/>
          <w:sz w:val="20"/>
          <w:szCs w:val="18"/>
        </w:rPr>
        <w:t>◎ 特別支援学校幼稚部</w:t>
      </w:r>
      <w:r w:rsidR="00A6145D">
        <w:rPr>
          <w:rFonts w:asciiTheme="minorEastAsia" w:hAnsiTheme="minorEastAsia" w:hint="eastAsia"/>
          <w:sz w:val="20"/>
          <w:szCs w:val="18"/>
        </w:rPr>
        <w:t>・</w:t>
      </w:r>
      <w:r w:rsidRPr="00B95965">
        <w:rPr>
          <w:rFonts w:asciiTheme="minorEastAsia" w:hAnsiTheme="minorEastAsia" w:hint="eastAsia"/>
          <w:sz w:val="20"/>
          <w:szCs w:val="18"/>
        </w:rPr>
        <w:t>特別支援学校</w:t>
      </w:r>
      <w:r w:rsidRPr="00A6145D">
        <w:rPr>
          <w:rFonts w:asciiTheme="minorEastAsia" w:hAnsiTheme="minorEastAsia" w:hint="eastAsia"/>
          <w:sz w:val="20"/>
          <w:szCs w:val="18"/>
        </w:rPr>
        <w:t>小学部</w:t>
      </w:r>
      <w:r w:rsidR="00A6145D" w:rsidRPr="00A6145D">
        <w:rPr>
          <w:rFonts w:asciiTheme="minorEastAsia" w:hAnsiTheme="minorEastAsia" w:hint="eastAsia"/>
          <w:sz w:val="20"/>
          <w:szCs w:val="18"/>
        </w:rPr>
        <w:t>・</w:t>
      </w:r>
      <w:r w:rsidRPr="00A6145D">
        <w:rPr>
          <w:rFonts w:asciiTheme="minorEastAsia" w:hAnsiTheme="minorEastAsia" w:hint="eastAsia"/>
          <w:sz w:val="20"/>
          <w:szCs w:val="18"/>
        </w:rPr>
        <w:t>特別支援学校中学部</w:t>
      </w:r>
      <w:r w:rsidR="00A6145D" w:rsidRPr="00A6145D">
        <w:rPr>
          <w:rFonts w:asciiTheme="minorEastAsia" w:hAnsiTheme="minorEastAsia" w:hint="eastAsia"/>
          <w:sz w:val="20"/>
          <w:szCs w:val="18"/>
        </w:rPr>
        <w:t>・自立活動</w:t>
      </w:r>
      <w:r w:rsidRPr="00B95965">
        <w:rPr>
          <w:rFonts w:asciiTheme="minorEastAsia" w:hAnsiTheme="minorEastAsia" w:hint="eastAsia"/>
          <w:sz w:val="20"/>
          <w:szCs w:val="18"/>
        </w:rPr>
        <w:t>に関しては</w:t>
      </w:r>
      <w:r w:rsidR="00A6145D">
        <w:rPr>
          <w:rFonts w:asciiTheme="minorEastAsia" w:hAnsiTheme="minorEastAsia" w:hint="eastAsia"/>
          <w:sz w:val="20"/>
          <w:szCs w:val="18"/>
        </w:rPr>
        <w:t>、</w:t>
      </w:r>
      <w:r w:rsidRPr="00B95965">
        <w:rPr>
          <w:rFonts w:asciiTheme="minorEastAsia" w:hAnsiTheme="minorEastAsia" w:hint="eastAsia"/>
          <w:sz w:val="20"/>
          <w:szCs w:val="18"/>
        </w:rPr>
        <w:t>平成29年４月告示の</w:t>
      </w:r>
      <w:r w:rsidRPr="00A6145D">
        <w:rPr>
          <w:rFonts w:asciiTheme="minorEastAsia" w:hAnsiTheme="minorEastAsia" w:hint="eastAsia"/>
          <w:sz w:val="20"/>
          <w:szCs w:val="18"/>
        </w:rPr>
        <w:t>特別支援学校幼稚部教育要領</w:t>
      </w:r>
      <w:r w:rsidR="002315CB">
        <w:rPr>
          <w:rFonts w:asciiTheme="minorEastAsia" w:hAnsiTheme="minorEastAsia" w:hint="eastAsia"/>
          <w:sz w:val="20"/>
          <w:szCs w:val="18"/>
        </w:rPr>
        <w:t>、</w:t>
      </w:r>
      <w:r w:rsidRPr="00B95965">
        <w:rPr>
          <w:rFonts w:asciiTheme="minorEastAsia" w:hAnsiTheme="minorEastAsia" w:hint="eastAsia"/>
          <w:sz w:val="20"/>
          <w:szCs w:val="18"/>
        </w:rPr>
        <w:t>小学部・中学部学習指導要領からの出題です。</w:t>
      </w:r>
    </w:p>
    <w:p w:rsidR="00515E45" w:rsidRPr="00381EC1" w:rsidRDefault="00515E45" w:rsidP="00515E45">
      <w:pPr>
        <w:spacing w:line="280" w:lineRule="exact"/>
        <w:ind w:leftChars="100" w:left="510" w:hangingChars="150" w:hanging="300"/>
        <w:rPr>
          <w:rFonts w:asciiTheme="minorEastAsia" w:hAnsiTheme="minorEastAsia"/>
          <w:sz w:val="20"/>
          <w:szCs w:val="18"/>
        </w:rPr>
      </w:pPr>
      <w:r w:rsidRPr="00A6145D">
        <w:rPr>
          <w:rFonts w:asciiTheme="minorEastAsia" w:hAnsiTheme="minorEastAsia" w:hint="eastAsia"/>
          <w:sz w:val="20"/>
          <w:szCs w:val="18"/>
        </w:rPr>
        <w:t>◎</w:t>
      </w:r>
      <w:r w:rsidR="002315CB">
        <w:rPr>
          <w:rFonts w:asciiTheme="minorEastAsia" w:hAnsiTheme="minorEastAsia" w:hint="eastAsia"/>
          <w:sz w:val="20"/>
          <w:szCs w:val="18"/>
        </w:rPr>
        <w:t xml:space="preserve"> </w:t>
      </w:r>
      <w:r w:rsidRPr="00A6145D">
        <w:rPr>
          <w:rFonts w:asciiTheme="minorEastAsia" w:hAnsiTheme="minorEastAsia" w:hint="eastAsia"/>
          <w:sz w:val="20"/>
          <w:szCs w:val="18"/>
        </w:rPr>
        <w:t>特別支援学校高等部に関しては</w:t>
      </w:r>
      <w:r w:rsidR="00A6145D" w:rsidRPr="00A6145D">
        <w:rPr>
          <w:rFonts w:asciiTheme="minorEastAsia" w:hAnsiTheme="minorEastAsia" w:hint="eastAsia"/>
          <w:sz w:val="20"/>
          <w:szCs w:val="18"/>
        </w:rPr>
        <w:t>、</w:t>
      </w:r>
      <w:r w:rsidRPr="00A6145D">
        <w:rPr>
          <w:rFonts w:asciiTheme="minorEastAsia" w:hAnsiTheme="minorEastAsia" w:hint="eastAsia"/>
          <w:sz w:val="20"/>
          <w:szCs w:val="18"/>
        </w:rPr>
        <w:t>平成21年３月告示の特別支援学校高等部学習指導要領からの出題です。</w:t>
      </w:r>
    </w:p>
    <w:p w:rsidR="00515E45" w:rsidRDefault="00515E45" w:rsidP="00515E45">
      <w:pPr>
        <w:rPr>
          <w:rFonts w:asciiTheme="minorEastAsia" w:hAnsiTheme="minorEastAsia"/>
        </w:rPr>
      </w:pPr>
      <w:r w:rsidRPr="00B95965">
        <w:rPr>
          <w:rFonts w:asciiTheme="minorEastAsia" w:hAnsiTheme="minorEastAsia" w:hint="eastAsia"/>
          <w:sz w:val="20"/>
          <w:szCs w:val="18"/>
        </w:rPr>
        <w:t xml:space="preserve"> </w:t>
      </w:r>
      <w:r w:rsidR="000F5C6F">
        <w:rPr>
          <w:rFonts w:asciiTheme="minorEastAsia" w:hAnsiTheme="minorEastAsia"/>
          <w:sz w:val="20"/>
          <w:szCs w:val="18"/>
        </w:rPr>
        <w:t xml:space="preserve"> </w:t>
      </w:r>
      <w:r w:rsidRPr="00B95965">
        <w:rPr>
          <w:rFonts w:asciiTheme="minorEastAsia" w:hAnsiTheme="minorEastAsia" w:hint="eastAsia"/>
          <w:sz w:val="20"/>
          <w:szCs w:val="18"/>
        </w:rPr>
        <w:t xml:space="preserve">◎ </w:t>
      </w:r>
      <w:r w:rsidRPr="00B95965">
        <w:rPr>
          <w:rFonts w:asciiTheme="minorEastAsia" w:hAnsiTheme="minorEastAsia" w:hint="eastAsia"/>
          <w:sz w:val="20"/>
          <w:szCs w:val="18"/>
          <w:u w:val="single"/>
        </w:rPr>
        <w:t>模擬授業の内容に関する質問については</w:t>
      </w:r>
      <w:r w:rsidR="00A6145D">
        <w:rPr>
          <w:rFonts w:asciiTheme="minorEastAsia" w:hAnsiTheme="minorEastAsia" w:hint="eastAsia"/>
          <w:sz w:val="20"/>
          <w:szCs w:val="18"/>
          <w:u w:val="single"/>
        </w:rPr>
        <w:t>、</w:t>
      </w:r>
      <w:r w:rsidRPr="00B95965">
        <w:rPr>
          <w:rFonts w:asciiTheme="minorEastAsia" w:hAnsiTheme="minorEastAsia" w:hint="eastAsia"/>
          <w:sz w:val="20"/>
          <w:szCs w:val="18"/>
          <w:u w:val="single"/>
        </w:rPr>
        <w:t>お答えできません。</w:t>
      </w:r>
    </w:p>
    <w:p w:rsidR="00515E45" w:rsidRPr="00400ACC" w:rsidRDefault="00515E45">
      <w:pPr>
        <w:rPr>
          <w:rFonts w:asciiTheme="minorEastAsia" w:hAnsiTheme="minorEastAsia"/>
        </w:rPr>
      </w:pPr>
    </w:p>
    <w:sectPr w:rsidR="00515E45" w:rsidRPr="00400ACC" w:rsidSect="00283768">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567" w:right="851" w:bottom="567" w:left="851" w:header="284" w:footer="284" w:gutter="0"/>
      <w:pgNumType w:fmt="numberInDash"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603" w:rsidRDefault="00AE7603">
      <w:r>
        <w:separator/>
      </w:r>
    </w:p>
  </w:endnote>
  <w:endnote w:type="continuationSeparator" w:id="0">
    <w:p w:rsidR="00AE7603" w:rsidRDefault="00AE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72C" w:rsidRDefault="0088072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72C" w:rsidRDefault="0088072C">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72C" w:rsidRDefault="0088072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603" w:rsidRDefault="00AE7603">
      <w:r>
        <w:separator/>
      </w:r>
    </w:p>
  </w:footnote>
  <w:footnote w:type="continuationSeparator" w:id="0">
    <w:p w:rsidR="00AE7603" w:rsidRDefault="00AE7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D42" w:rsidRPr="00E77740" w:rsidRDefault="0088072C" w:rsidP="00E77740">
    <w:pPr>
      <w:pStyle w:val="a4"/>
      <w:jc w:val="right"/>
      <w:rPr>
        <w:rFonts w:asciiTheme="majorEastAsia" w:eastAsiaTheme="majorEastAsia" w:hAnsiTheme="major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72C" w:rsidRDefault="0088072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72C" w:rsidRDefault="0088072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0452"/>
    <w:multiLevelType w:val="hybridMultilevel"/>
    <w:tmpl w:val="5B70508E"/>
    <w:lvl w:ilvl="0" w:tplc="771E20F2">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212592"/>
    <w:multiLevelType w:val="hybridMultilevel"/>
    <w:tmpl w:val="19FC3CC2"/>
    <w:lvl w:ilvl="0" w:tplc="0FF6C1C4">
      <w:start w:val="1"/>
      <w:numFmt w:val="aiueo"/>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 w15:restartNumberingAfterBreak="0">
    <w:nsid w:val="0BA328F2"/>
    <w:multiLevelType w:val="hybridMultilevel"/>
    <w:tmpl w:val="4A7CEC2C"/>
    <w:lvl w:ilvl="0" w:tplc="55AE762E">
      <w:start w:val="1"/>
      <w:numFmt w:val="aiueo"/>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CB24411"/>
    <w:multiLevelType w:val="hybridMultilevel"/>
    <w:tmpl w:val="B762C208"/>
    <w:lvl w:ilvl="0" w:tplc="640A74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B76453"/>
    <w:multiLevelType w:val="hybridMultilevel"/>
    <w:tmpl w:val="5858B9C6"/>
    <w:lvl w:ilvl="0" w:tplc="3C7A657A">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A321C5"/>
    <w:multiLevelType w:val="hybridMultilevel"/>
    <w:tmpl w:val="18EC8E3C"/>
    <w:lvl w:ilvl="0" w:tplc="B5CABEB0">
      <w:start w:val="1"/>
      <w:numFmt w:val="aiueoFullWidth"/>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6" w15:restartNumberingAfterBreak="0">
    <w:nsid w:val="0FA85547"/>
    <w:multiLevelType w:val="hybridMultilevel"/>
    <w:tmpl w:val="76C0253C"/>
    <w:lvl w:ilvl="0" w:tplc="F5CC4228">
      <w:start w:val="1"/>
      <w:numFmt w:val="iroha"/>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104A0CE4"/>
    <w:multiLevelType w:val="hybridMultilevel"/>
    <w:tmpl w:val="E380227E"/>
    <w:lvl w:ilvl="0" w:tplc="55703C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AD44CF"/>
    <w:multiLevelType w:val="hybridMultilevel"/>
    <w:tmpl w:val="79E25128"/>
    <w:lvl w:ilvl="0" w:tplc="6ED44AF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3DE549D"/>
    <w:multiLevelType w:val="hybridMultilevel"/>
    <w:tmpl w:val="AE9E816A"/>
    <w:lvl w:ilvl="0" w:tplc="39049C3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193C4377"/>
    <w:multiLevelType w:val="hybridMultilevel"/>
    <w:tmpl w:val="F8F68AB8"/>
    <w:lvl w:ilvl="0" w:tplc="4D68076C">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227C23"/>
    <w:multiLevelType w:val="hybridMultilevel"/>
    <w:tmpl w:val="35DEF046"/>
    <w:lvl w:ilvl="0" w:tplc="6FA0B4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B13C11"/>
    <w:multiLevelType w:val="hybridMultilevel"/>
    <w:tmpl w:val="E6A00BF8"/>
    <w:lvl w:ilvl="0" w:tplc="BD469B4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C01B56"/>
    <w:multiLevelType w:val="hybridMultilevel"/>
    <w:tmpl w:val="70AC117E"/>
    <w:lvl w:ilvl="0" w:tplc="ECD664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896AB6"/>
    <w:multiLevelType w:val="hybridMultilevel"/>
    <w:tmpl w:val="2708B2D8"/>
    <w:lvl w:ilvl="0" w:tplc="BBC65076">
      <w:start w:val="1"/>
      <w:numFmt w:val="aiueo"/>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DFD62C3"/>
    <w:multiLevelType w:val="hybridMultilevel"/>
    <w:tmpl w:val="EB0A5EFC"/>
    <w:lvl w:ilvl="0" w:tplc="06E02F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584C47"/>
    <w:multiLevelType w:val="hybridMultilevel"/>
    <w:tmpl w:val="95AA168C"/>
    <w:lvl w:ilvl="0" w:tplc="F27648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C8C6D9C"/>
    <w:multiLevelType w:val="hybridMultilevel"/>
    <w:tmpl w:val="BC76A338"/>
    <w:lvl w:ilvl="0" w:tplc="3BBC13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A24C32"/>
    <w:multiLevelType w:val="hybridMultilevel"/>
    <w:tmpl w:val="DFDEF216"/>
    <w:lvl w:ilvl="0" w:tplc="56C642C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4FAF4341"/>
    <w:multiLevelType w:val="hybridMultilevel"/>
    <w:tmpl w:val="4BB6E4FE"/>
    <w:lvl w:ilvl="0" w:tplc="C29ED8D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528C0B5B"/>
    <w:multiLevelType w:val="hybridMultilevel"/>
    <w:tmpl w:val="4D7E6CF4"/>
    <w:lvl w:ilvl="0" w:tplc="AA5E61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9F69EB"/>
    <w:multiLevelType w:val="hybridMultilevel"/>
    <w:tmpl w:val="B816B91A"/>
    <w:lvl w:ilvl="0" w:tplc="341A276C">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21B4B80"/>
    <w:multiLevelType w:val="hybridMultilevel"/>
    <w:tmpl w:val="43FC99AE"/>
    <w:lvl w:ilvl="0" w:tplc="A168821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7D0E34"/>
    <w:multiLevelType w:val="hybridMultilevel"/>
    <w:tmpl w:val="58A04F44"/>
    <w:lvl w:ilvl="0" w:tplc="F274D81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9F6C90"/>
    <w:multiLevelType w:val="hybridMultilevel"/>
    <w:tmpl w:val="DDD4960A"/>
    <w:lvl w:ilvl="0" w:tplc="D1762C3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13"/>
  </w:num>
  <w:num w:numId="3">
    <w:abstractNumId w:val="10"/>
  </w:num>
  <w:num w:numId="4">
    <w:abstractNumId w:val="20"/>
  </w:num>
  <w:num w:numId="5">
    <w:abstractNumId w:val="15"/>
  </w:num>
  <w:num w:numId="6">
    <w:abstractNumId w:val="7"/>
  </w:num>
  <w:num w:numId="7">
    <w:abstractNumId w:val="19"/>
  </w:num>
  <w:num w:numId="8">
    <w:abstractNumId w:val="8"/>
  </w:num>
  <w:num w:numId="9">
    <w:abstractNumId w:val="12"/>
  </w:num>
  <w:num w:numId="10">
    <w:abstractNumId w:val="23"/>
  </w:num>
  <w:num w:numId="11">
    <w:abstractNumId w:val="22"/>
  </w:num>
  <w:num w:numId="12">
    <w:abstractNumId w:val="24"/>
  </w:num>
  <w:num w:numId="13">
    <w:abstractNumId w:val="14"/>
  </w:num>
  <w:num w:numId="14">
    <w:abstractNumId w:val="11"/>
  </w:num>
  <w:num w:numId="15">
    <w:abstractNumId w:val="6"/>
  </w:num>
  <w:num w:numId="16">
    <w:abstractNumId w:val="17"/>
  </w:num>
  <w:num w:numId="17">
    <w:abstractNumId w:val="2"/>
  </w:num>
  <w:num w:numId="18">
    <w:abstractNumId w:val="9"/>
  </w:num>
  <w:num w:numId="19">
    <w:abstractNumId w:val="3"/>
  </w:num>
  <w:num w:numId="20">
    <w:abstractNumId w:val="16"/>
  </w:num>
  <w:num w:numId="21">
    <w:abstractNumId w:val="18"/>
  </w:num>
  <w:num w:numId="22">
    <w:abstractNumId w:val="5"/>
  </w:num>
  <w:num w:numId="23">
    <w:abstractNumId w:val="4"/>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D7F"/>
    <w:rsid w:val="00016243"/>
    <w:rsid w:val="00021FBD"/>
    <w:rsid w:val="00042999"/>
    <w:rsid w:val="000429F4"/>
    <w:rsid w:val="00043334"/>
    <w:rsid w:val="00051458"/>
    <w:rsid w:val="00064901"/>
    <w:rsid w:val="00065FB7"/>
    <w:rsid w:val="00066019"/>
    <w:rsid w:val="000738FE"/>
    <w:rsid w:val="000863DF"/>
    <w:rsid w:val="000A3494"/>
    <w:rsid w:val="000A654F"/>
    <w:rsid w:val="000B4F54"/>
    <w:rsid w:val="000D5A32"/>
    <w:rsid w:val="000E6EAE"/>
    <w:rsid w:val="000F2344"/>
    <w:rsid w:val="000F5C6F"/>
    <w:rsid w:val="000F7F4B"/>
    <w:rsid w:val="00101F60"/>
    <w:rsid w:val="00112CFA"/>
    <w:rsid w:val="001141CC"/>
    <w:rsid w:val="00115EFE"/>
    <w:rsid w:val="001216AC"/>
    <w:rsid w:val="00153EE1"/>
    <w:rsid w:val="0015458D"/>
    <w:rsid w:val="001555B9"/>
    <w:rsid w:val="00156EBD"/>
    <w:rsid w:val="00164489"/>
    <w:rsid w:val="001673B6"/>
    <w:rsid w:val="00167C54"/>
    <w:rsid w:val="00191AC0"/>
    <w:rsid w:val="00193C3F"/>
    <w:rsid w:val="00194CF3"/>
    <w:rsid w:val="00197D6A"/>
    <w:rsid w:val="001B1396"/>
    <w:rsid w:val="001C056C"/>
    <w:rsid w:val="001C0ADD"/>
    <w:rsid w:val="001D69BB"/>
    <w:rsid w:val="001F5140"/>
    <w:rsid w:val="00205517"/>
    <w:rsid w:val="002148DE"/>
    <w:rsid w:val="00216B39"/>
    <w:rsid w:val="00222D80"/>
    <w:rsid w:val="002315CB"/>
    <w:rsid w:val="00232B0E"/>
    <w:rsid w:val="00235796"/>
    <w:rsid w:val="00236C07"/>
    <w:rsid w:val="002377EA"/>
    <w:rsid w:val="00243916"/>
    <w:rsid w:val="0025223E"/>
    <w:rsid w:val="002618D0"/>
    <w:rsid w:val="00262897"/>
    <w:rsid w:val="00270A75"/>
    <w:rsid w:val="00283768"/>
    <w:rsid w:val="00293C99"/>
    <w:rsid w:val="002A30BB"/>
    <w:rsid w:val="002D1AA8"/>
    <w:rsid w:val="002E5BA1"/>
    <w:rsid w:val="002F32E9"/>
    <w:rsid w:val="002F58DA"/>
    <w:rsid w:val="003069BA"/>
    <w:rsid w:val="00314EA4"/>
    <w:rsid w:val="00317159"/>
    <w:rsid w:val="00321569"/>
    <w:rsid w:val="0032329D"/>
    <w:rsid w:val="00327D7A"/>
    <w:rsid w:val="00343ADA"/>
    <w:rsid w:val="00344F0A"/>
    <w:rsid w:val="00350942"/>
    <w:rsid w:val="00351B3D"/>
    <w:rsid w:val="00351C37"/>
    <w:rsid w:val="0035698E"/>
    <w:rsid w:val="00357123"/>
    <w:rsid w:val="003648CC"/>
    <w:rsid w:val="003679DB"/>
    <w:rsid w:val="00375BA5"/>
    <w:rsid w:val="00375BF7"/>
    <w:rsid w:val="00381EC1"/>
    <w:rsid w:val="00384378"/>
    <w:rsid w:val="00390C7E"/>
    <w:rsid w:val="00391AB2"/>
    <w:rsid w:val="0039490E"/>
    <w:rsid w:val="00396249"/>
    <w:rsid w:val="003B3F47"/>
    <w:rsid w:val="003B5FB1"/>
    <w:rsid w:val="003C4BC9"/>
    <w:rsid w:val="003D219C"/>
    <w:rsid w:val="003D2897"/>
    <w:rsid w:val="003F041F"/>
    <w:rsid w:val="003F1138"/>
    <w:rsid w:val="00400ACC"/>
    <w:rsid w:val="004148A2"/>
    <w:rsid w:val="00420F44"/>
    <w:rsid w:val="00421334"/>
    <w:rsid w:val="0043633C"/>
    <w:rsid w:val="00444CF0"/>
    <w:rsid w:val="00445DA6"/>
    <w:rsid w:val="00451B74"/>
    <w:rsid w:val="004615BB"/>
    <w:rsid w:val="004727A4"/>
    <w:rsid w:val="004772BF"/>
    <w:rsid w:val="00477986"/>
    <w:rsid w:val="004810AF"/>
    <w:rsid w:val="004A3089"/>
    <w:rsid w:val="004B50EB"/>
    <w:rsid w:val="004B719A"/>
    <w:rsid w:val="004E1C6A"/>
    <w:rsid w:val="004F7A76"/>
    <w:rsid w:val="00500D26"/>
    <w:rsid w:val="005037BB"/>
    <w:rsid w:val="00504F55"/>
    <w:rsid w:val="005069C6"/>
    <w:rsid w:val="00510F8E"/>
    <w:rsid w:val="00515E45"/>
    <w:rsid w:val="005268FE"/>
    <w:rsid w:val="005478A0"/>
    <w:rsid w:val="00554557"/>
    <w:rsid w:val="00564D1E"/>
    <w:rsid w:val="00567313"/>
    <w:rsid w:val="0057017F"/>
    <w:rsid w:val="00590107"/>
    <w:rsid w:val="00596607"/>
    <w:rsid w:val="005A45C8"/>
    <w:rsid w:val="005B266F"/>
    <w:rsid w:val="005C5ADE"/>
    <w:rsid w:val="005C7557"/>
    <w:rsid w:val="005C7CDF"/>
    <w:rsid w:val="005F75CA"/>
    <w:rsid w:val="00603250"/>
    <w:rsid w:val="0062336C"/>
    <w:rsid w:val="006245FD"/>
    <w:rsid w:val="006348F3"/>
    <w:rsid w:val="0066409C"/>
    <w:rsid w:val="006752F7"/>
    <w:rsid w:val="00676DD9"/>
    <w:rsid w:val="0067724A"/>
    <w:rsid w:val="006A1687"/>
    <w:rsid w:val="006A3876"/>
    <w:rsid w:val="006B1BAF"/>
    <w:rsid w:val="006C1651"/>
    <w:rsid w:val="006E5A37"/>
    <w:rsid w:val="006E5C3F"/>
    <w:rsid w:val="006F584C"/>
    <w:rsid w:val="006F6F55"/>
    <w:rsid w:val="00700A16"/>
    <w:rsid w:val="00705D05"/>
    <w:rsid w:val="007204C5"/>
    <w:rsid w:val="0072674C"/>
    <w:rsid w:val="007342EB"/>
    <w:rsid w:val="007644FD"/>
    <w:rsid w:val="0077329E"/>
    <w:rsid w:val="00776221"/>
    <w:rsid w:val="00781C92"/>
    <w:rsid w:val="00785FC9"/>
    <w:rsid w:val="00786C68"/>
    <w:rsid w:val="00792D56"/>
    <w:rsid w:val="007A3B36"/>
    <w:rsid w:val="007A4F86"/>
    <w:rsid w:val="007B4662"/>
    <w:rsid w:val="007C046B"/>
    <w:rsid w:val="007C65F2"/>
    <w:rsid w:val="007E391C"/>
    <w:rsid w:val="007E3C2D"/>
    <w:rsid w:val="007F702D"/>
    <w:rsid w:val="00800DC1"/>
    <w:rsid w:val="008054FF"/>
    <w:rsid w:val="00816715"/>
    <w:rsid w:val="00827312"/>
    <w:rsid w:val="0083786D"/>
    <w:rsid w:val="008408AC"/>
    <w:rsid w:val="0084136C"/>
    <w:rsid w:val="008566EE"/>
    <w:rsid w:val="00871F50"/>
    <w:rsid w:val="0088072C"/>
    <w:rsid w:val="008813A5"/>
    <w:rsid w:val="00885E36"/>
    <w:rsid w:val="00897EBA"/>
    <w:rsid w:val="008A72BA"/>
    <w:rsid w:val="008B24AF"/>
    <w:rsid w:val="008B77A7"/>
    <w:rsid w:val="008B7A8F"/>
    <w:rsid w:val="008C0311"/>
    <w:rsid w:val="008C1CF7"/>
    <w:rsid w:val="008C72B8"/>
    <w:rsid w:val="008D7938"/>
    <w:rsid w:val="008E02CA"/>
    <w:rsid w:val="008E5503"/>
    <w:rsid w:val="008F3E9B"/>
    <w:rsid w:val="00905848"/>
    <w:rsid w:val="009079CA"/>
    <w:rsid w:val="00910614"/>
    <w:rsid w:val="0093593D"/>
    <w:rsid w:val="00963EF4"/>
    <w:rsid w:val="009641B1"/>
    <w:rsid w:val="00967949"/>
    <w:rsid w:val="00972531"/>
    <w:rsid w:val="00974220"/>
    <w:rsid w:val="0097702D"/>
    <w:rsid w:val="009A4824"/>
    <w:rsid w:val="009A61F5"/>
    <w:rsid w:val="009A781B"/>
    <w:rsid w:val="009B5BAB"/>
    <w:rsid w:val="009C723B"/>
    <w:rsid w:val="009D1471"/>
    <w:rsid w:val="009D39FF"/>
    <w:rsid w:val="009D4D80"/>
    <w:rsid w:val="009D6E1A"/>
    <w:rsid w:val="009E33C1"/>
    <w:rsid w:val="009E6663"/>
    <w:rsid w:val="00A03373"/>
    <w:rsid w:val="00A056D6"/>
    <w:rsid w:val="00A07DFA"/>
    <w:rsid w:val="00A14C9F"/>
    <w:rsid w:val="00A174FA"/>
    <w:rsid w:val="00A434DE"/>
    <w:rsid w:val="00A6145D"/>
    <w:rsid w:val="00A726B2"/>
    <w:rsid w:val="00A74734"/>
    <w:rsid w:val="00A85EF0"/>
    <w:rsid w:val="00AB06F8"/>
    <w:rsid w:val="00AB16E2"/>
    <w:rsid w:val="00AB5A49"/>
    <w:rsid w:val="00AC06ED"/>
    <w:rsid w:val="00AC40E3"/>
    <w:rsid w:val="00AE0C91"/>
    <w:rsid w:val="00AE1C32"/>
    <w:rsid w:val="00AE5B85"/>
    <w:rsid w:val="00AE7603"/>
    <w:rsid w:val="00B01142"/>
    <w:rsid w:val="00B011C3"/>
    <w:rsid w:val="00B174D9"/>
    <w:rsid w:val="00B550B3"/>
    <w:rsid w:val="00B602E5"/>
    <w:rsid w:val="00B628B3"/>
    <w:rsid w:val="00B63DFF"/>
    <w:rsid w:val="00B67C35"/>
    <w:rsid w:val="00B706E8"/>
    <w:rsid w:val="00B84FB5"/>
    <w:rsid w:val="00B84FF6"/>
    <w:rsid w:val="00B95965"/>
    <w:rsid w:val="00B97B2A"/>
    <w:rsid w:val="00BA1099"/>
    <w:rsid w:val="00BA2B84"/>
    <w:rsid w:val="00BA67C4"/>
    <w:rsid w:val="00BA71B7"/>
    <w:rsid w:val="00BB5859"/>
    <w:rsid w:val="00BB7BBD"/>
    <w:rsid w:val="00BC100B"/>
    <w:rsid w:val="00BC2867"/>
    <w:rsid w:val="00C02064"/>
    <w:rsid w:val="00C04F4A"/>
    <w:rsid w:val="00C12F87"/>
    <w:rsid w:val="00C233EE"/>
    <w:rsid w:val="00C24EEA"/>
    <w:rsid w:val="00C3263F"/>
    <w:rsid w:val="00C36458"/>
    <w:rsid w:val="00C3798B"/>
    <w:rsid w:val="00C72EC9"/>
    <w:rsid w:val="00C82EE2"/>
    <w:rsid w:val="00CA18A5"/>
    <w:rsid w:val="00CB2A11"/>
    <w:rsid w:val="00CB3421"/>
    <w:rsid w:val="00CC7314"/>
    <w:rsid w:val="00CD6975"/>
    <w:rsid w:val="00CD6A34"/>
    <w:rsid w:val="00CF34AE"/>
    <w:rsid w:val="00CF6BCA"/>
    <w:rsid w:val="00D129EB"/>
    <w:rsid w:val="00D14058"/>
    <w:rsid w:val="00D15B07"/>
    <w:rsid w:val="00D22536"/>
    <w:rsid w:val="00D23FAB"/>
    <w:rsid w:val="00D33EB8"/>
    <w:rsid w:val="00D35C3D"/>
    <w:rsid w:val="00D416F8"/>
    <w:rsid w:val="00D42D05"/>
    <w:rsid w:val="00D55F95"/>
    <w:rsid w:val="00D6274E"/>
    <w:rsid w:val="00D63B0B"/>
    <w:rsid w:val="00D67821"/>
    <w:rsid w:val="00D70E43"/>
    <w:rsid w:val="00D7398A"/>
    <w:rsid w:val="00D74040"/>
    <w:rsid w:val="00D84233"/>
    <w:rsid w:val="00D91441"/>
    <w:rsid w:val="00D92CFA"/>
    <w:rsid w:val="00DD28D3"/>
    <w:rsid w:val="00DD2FDF"/>
    <w:rsid w:val="00DD5F2C"/>
    <w:rsid w:val="00DE14E9"/>
    <w:rsid w:val="00DF66F5"/>
    <w:rsid w:val="00E176BF"/>
    <w:rsid w:val="00E30435"/>
    <w:rsid w:val="00E30B61"/>
    <w:rsid w:val="00E33F1C"/>
    <w:rsid w:val="00E44AB4"/>
    <w:rsid w:val="00E47481"/>
    <w:rsid w:val="00E657C9"/>
    <w:rsid w:val="00E77488"/>
    <w:rsid w:val="00E847F6"/>
    <w:rsid w:val="00E90B3B"/>
    <w:rsid w:val="00E97826"/>
    <w:rsid w:val="00EA4F8B"/>
    <w:rsid w:val="00EB4882"/>
    <w:rsid w:val="00EC08A5"/>
    <w:rsid w:val="00EC6CD3"/>
    <w:rsid w:val="00ED467C"/>
    <w:rsid w:val="00EE0BEF"/>
    <w:rsid w:val="00EE6C5B"/>
    <w:rsid w:val="00EF03CE"/>
    <w:rsid w:val="00EF2EDF"/>
    <w:rsid w:val="00EF3803"/>
    <w:rsid w:val="00F0570E"/>
    <w:rsid w:val="00F46574"/>
    <w:rsid w:val="00F66C31"/>
    <w:rsid w:val="00F66D7F"/>
    <w:rsid w:val="00F67586"/>
    <w:rsid w:val="00F71DB3"/>
    <w:rsid w:val="00F764E6"/>
    <w:rsid w:val="00F77E80"/>
    <w:rsid w:val="00F96349"/>
    <w:rsid w:val="00FA67F9"/>
    <w:rsid w:val="00FA739E"/>
    <w:rsid w:val="00FB2E5F"/>
    <w:rsid w:val="00FC341E"/>
    <w:rsid w:val="00FC7458"/>
    <w:rsid w:val="00FD1AE4"/>
    <w:rsid w:val="00FD66F3"/>
    <w:rsid w:val="00FD74A9"/>
    <w:rsid w:val="00FE2648"/>
    <w:rsid w:val="00FF1250"/>
    <w:rsid w:val="00FF6B58"/>
    <w:rsid w:val="00FF7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4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6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6D7F"/>
    <w:pPr>
      <w:tabs>
        <w:tab w:val="center" w:pos="4252"/>
        <w:tab w:val="right" w:pos="8504"/>
      </w:tabs>
      <w:snapToGrid w:val="0"/>
    </w:pPr>
  </w:style>
  <w:style w:type="character" w:customStyle="1" w:styleId="a5">
    <w:name w:val="ヘッダー (文字)"/>
    <w:basedOn w:val="a0"/>
    <w:link w:val="a4"/>
    <w:uiPriority w:val="99"/>
    <w:rsid w:val="00F66D7F"/>
  </w:style>
  <w:style w:type="paragraph" w:styleId="a6">
    <w:name w:val="List Paragraph"/>
    <w:basedOn w:val="a"/>
    <w:uiPriority w:val="34"/>
    <w:qFormat/>
    <w:rsid w:val="00F66D7F"/>
    <w:pPr>
      <w:ind w:leftChars="400" w:left="840"/>
    </w:pPr>
  </w:style>
  <w:style w:type="paragraph" w:styleId="a7">
    <w:name w:val="Balloon Text"/>
    <w:basedOn w:val="a"/>
    <w:link w:val="a8"/>
    <w:uiPriority w:val="99"/>
    <w:semiHidden/>
    <w:unhideWhenUsed/>
    <w:rsid w:val="00F66D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6D7F"/>
    <w:rPr>
      <w:rFonts w:asciiTheme="majorHAnsi" w:eastAsiaTheme="majorEastAsia" w:hAnsiTheme="majorHAnsi" w:cstheme="majorBidi"/>
      <w:sz w:val="18"/>
      <w:szCs w:val="18"/>
    </w:rPr>
  </w:style>
  <w:style w:type="paragraph" w:styleId="a9">
    <w:name w:val="footer"/>
    <w:basedOn w:val="a"/>
    <w:link w:val="aa"/>
    <w:uiPriority w:val="99"/>
    <w:unhideWhenUsed/>
    <w:rsid w:val="00FC341E"/>
    <w:pPr>
      <w:tabs>
        <w:tab w:val="center" w:pos="4252"/>
        <w:tab w:val="right" w:pos="8504"/>
      </w:tabs>
      <w:snapToGrid w:val="0"/>
    </w:pPr>
  </w:style>
  <w:style w:type="character" w:customStyle="1" w:styleId="aa">
    <w:name w:val="フッター (文字)"/>
    <w:basedOn w:val="a0"/>
    <w:link w:val="a9"/>
    <w:uiPriority w:val="99"/>
    <w:rsid w:val="00FC3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D440C-7337-4C5A-9793-CBA9FF8C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1334</Words>
  <Characters>7607</Characters>
  <Application>Microsoft Office Word</Application>
  <DocSecurity>0</DocSecurity>
  <Lines>63</Lines>
  <Paragraphs>17</Paragraphs>
  <ScaleCrop>false</ScaleCrop>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2019-08-14T07:57:00Z</dcterms:created>
  <dcterms:modified xsi:type="dcterms:W3CDTF">2019-08-14T07:57:00Z</dcterms:modified>
</cp:coreProperties>
</file>