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52C" w:rsidRDefault="00ED3320" w:rsidP="0021752C">
      <w:pPr>
        <w:jc w:val="left"/>
      </w:pPr>
      <w:r w:rsidRPr="0021752C">
        <w:rPr>
          <w:noProof/>
        </w:rPr>
        <mc:AlternateContent>
          <mc:Choice Requires="wps">
            <w:drawing>
              <wp:anchor distT="0" distB="0" distL="114300" distR="114300" simplePos="0" relativeHeight="251666432" behindDoc="0" locked="0" layoutInCell="1" allowOverlap="1" wp14:anchorId="57B11B0E" wp14:editId="4067D16F">
                <wp:simplePos x="0" y="0"/>
                <wp:positionH relativeFrom="column">
                  <wp:posOffset>6387465</wp:posOffset>
                </wp:positionH>
                <wp:positionV relativeFrom="paragraph">
                  <wp:posOffset>-32385</wp:posOffset>
                </wp:positionV>
                <wp:extent cx="7109460" cy="9124950"/>
                <wp:effectExtent l="0" t="0" r="15240" b="1905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9124950"/>
                        </a:xfrm>
                        <a:prstGeom prst="rect">
                          <a:avLst/>
                        </a:prstGeom>
                        <a:solidFill>
                          <a:srgbClr val="FFFFFF"/>
                        </a:solidFill>
                        <a:ln w="9525">
                          <a:solidFill>
                            <a:srgbClr val="000000"/>
                          </a:solidFill>
                          <a:miter lim="800000"/>
                          <a:headEnd/>
                          <a:tailEnd/>
                        </a:ln>
                      </wps:spPr>
                      <wps:txbx>
                        <w:txbxContent>
                          <w:p w:rsidR="00056D30" w:rsidRPr="00056D30" w:rsidRDefault="00056D30" w:rsidP="00726B28">
                            <w:pPr>
                              <w:rPr>
                                <w:rFonts w:asciiTheme="minorEastAsia" w:hAnsiTheme="minorEastAsia"/>
                                <w:color w:val="000000" w:themeColor="text1"/>
                                <w:sz w:val="24"/>
                                <w:szCs w:val="24"/>
                              </w:rPr>
                            </w:pPr>
                          </w:p>
                          <w:p w:rsidR="00726B28" w:rsidRDefault="00726B28" w:rsidP="00726B28">
                            <w:pPr>
                              <w:rPr>
                                <w:rFonts w:asciiTheme="majorEastAsia" w:eastAsiaTheme="majorEastAsia" w:hAnsiTheme="majorEastAsia"/>
                                <w:color w:val="000000" w:themeColor="text1"/>
                                <w:szCs w:val="21"/>
                              </w:rPr>
                            </w:pPr>
                            <w:r w:rsidRPr="00720715">
                              <w:rPr>
                                <w:rFonts w:asciiTheme="majorEastAsia" w:eastAsiaTheme="majorEastAsia" w:hAnsiTheme="majorEastAsia" w:hint="eastAsia"/>
                                <w:color w:val="000000" w:themeColor="text1"/>
                                <w:sz w:val="24"/>
                                <w:szCs w:val="24"/>
                              </w:rPr>
                              <w:t>○最大変位</w:t>
                            </w:r>
                            <w:r w:rsidRPr="00720715">
                              <w:rPr>
                                <w:rFonts w:asciiTheme="majorEastAsia" w:eastAsiaTheme="majorEastAsia" w:hAnsiTheme="majorEastAsia" w:hint="eastAsia"/>
                                <w:color w:val="000000" w:themeColor="text1"/>
                                <w:szCs w:val="21"/>
                              </w:rPr>
                              <w:t>（</w:t>
                            </w:r>
                            <w:r w:rsidR="00C30261" w:rsidRPr="00720715">
                              <w:rPr>
                                <w:rFonts w:asciiTheme="majorEastAsia" w:eastAsiaTheme="majorEastAsia" w:hAnsiTheme="majorEastAsia" w:hint="eastAsia"/>
                                <w:color w:val="000000" w:themeColor="text1"/>
                                <w:szCs w:val="21"/>
                              </w:rPr>
                              <w:t>詳細図</w:t>
                            </w:r>
                            <w:r w:rsidR="006A4054">
                              <w:rPr>
                                <w:rFonts w:asciiTheme="majorEastAsia" w:eastAsiaTheme="majorEastAsia" w:hAnsiTheme="majorEastAsia" w:hint="eastAsia"/>
                                <w:color w:val="000000" w:themeColor="text1"/>
                                <w:szCs w:val="21"/>
                              </w:rPr>
                              <w:t>は</w:t>
                            </w:r>
                            <w:r w:rsidRPr="00720715">
                              <w:rPr>
                                <w:rFonts w:asciiTheme="majorEastAsia" w:eastAsiaTheme="majorEastAsia" w:hAnsiTheme="majorEastAsia" w:hint="eastAsia"/>
                                <w:color w:val="000000" w:themeColor="text1"/>
                                <w:szCs w:val="21"/>
                              </w:rPr>
                              <w:t>別図１参照）</w:t>
                            </w:r>
                          </w:p>
                          <w:p w:rsidR="006A4054" w:rsidRPr="006A4054" w:rsidRDefault="006A4054" w:rsidP="00726B28">
                            <w:pPr>
                              <w:rPr>
                                <w:rFonts w:asciiTheme="minorEastAsia" w:hAnsiTheme="minorEastAsia"/>
                                <w:color w:val="000000" w:themeColor="text1"/>
                                <w:sz w:val="24"/>
                                <w:szCs w:val="24"/>
                              </w:rPr>
                            </w:pPr>
                            <w:r w:rsidRPr="006A4054">
                              <w:rPr>
                                <w:rFonts w:asciiTheme="minorEastAsia" w:hAnsiTheme="minorEastAsia" w:hint="eastAsia"/>
                                <w:color w:val="000000" w:themeColor="text1"/>
                                <w:sz w:val="24"/>
                                <w:szCs w:val="24"/>
                              </w:rPr>
                              <w:t xml:space="preserve">　水平</w:t>
                            </w:r>
                            <w:r>
                              <w:rPr>
                                <w:rFonts w:asciiTheme="minorEastAsia" w:hAnsiTheme="minorEastAsia" w:hint="eastAsia"/>
                                <w:color w:val="000000" w:themeColor="text1"/>
                                <w:sz w:val="24"/>
                                <w:szCs w:val="24"/>
                              </w:rPr>
                              <w:t>・鉛直変位とも３ケースの中でCASE2の値が大きく、その</w:t>
                            </w:r>
                            <w:r w:rsidR="00ED3320">
                              <w:rPr>
                                <w:rFonts w:asciiTheme="minorEastAsia" w:hAnsiTheme="minorEastAsia" w:hint="eastAsia"/>
                                <w:color w:val="000000" w:themeColor="text1"/>
                                <w:sz w:val="24"/>
                                <w:szCs w:val="24"/>
                              </w:rPr>
                              <w:t>変位量は以下のとおり。</w:t>
                            </w:r>
                          </w:p>
                          <w:p w:rsidR="0021752C" w:rsidRPr="00720715" w:rsidRDefault="0021752C" w:rsidP="0021752C">
                            <w:pPr>
                              <w:ind w:firstLineChars="100" w:firstLine="240"/>
                              <w:rPr>
                                <w:rFonts w:asciiTheme="minorEastAsia" w:hAnsiTheme="minorEastAsia" w:cs="ＭＳ Ｐゴシック"/>
                                <w:color w:val="000000" w:themeColor="text1"/>
                                <w:kern w:val="0"/>
                                <w:sz w:val="24"/>
                                <w:szCs w:val="24"/>
                              </w:rPr>
                            </w:pPr>
                            <w:r w:rsidRPr="00720715">
                              <w:rPr>
                                <w:rFonts w:asciiTheme="minorEastAsia" w:hAnsiTheme="minorEastAsia" w:hint="eastAsia"/>
                                <w:color w:val="000000" w:themeColor="text1"/>
                                <w:sz w:val="24"/>
                                <w:szCs w:val="24"/>
                              </w:rPr>
                              <w:t>・</w:t>
                            </w:r>
                            <w:r w:rsidRPr="00720715">
                              <w:rPr>
                                <w:rFonts w:asciiTheme="minorEastAsia" w:hAnsiTheme="minorEastAsia" w:cs="ＭＳ Ｐゴシック" w:hint="eastAsia"/>
                                <w:color w:val="000000" w:themeColor="text1"/>
                                <w:kern w:val="0"/>
                                <w:sz w:val="24"/>
                                <w:szCs w:val="24"/>
                              </w:rPr>
                              <w:t>水平変位</w:t>
                            </w:r>
                            <w:r w:rsidR="008C33B3">
                              <w:rPr>
                                <w:rFonts w:asciiTheme="minorEastAsia" w:hAnsiTheme="minorEastAsia" w:cs="ＭＳ Ｐゴシック" w:hint="eastAsia"/>
                                <w:color w:val="000000" w:themeColor="text1"/>
                                <w:kern w:val="0"/>
                                <w:sz w:val="24"/>
                                <w:szCs w:val="24"/>
                              </w:rPr>
                              <w:t>：</w:t>
                            </w:r>
                            <w:r w:rsidRPr="00720715">
                              <w:rPr>
                                <w:rFonts w:asciiTheme="minorEastAsia" w:hAnsiTheme="minorEastAsia" w:cs="ＭＳ Ｐゴシック" w:hint="eastAsia"/>
                                <w:color w:val="000000" w:themeColor="text1"/>
                                <w:kern w:val="0"/>
                                <w:sz w:val="24"/>
                                <w:szCs w:val="24"/>
                              </w:rPr>
                              <w:t>護岸</w:t>
                            </w:r>
                            <w:r w:rsidR="00A351F6">
                              <w:rPr>
                                <w:rFonts w:asciiTheme="minorEastAsia" w:hAnsiTheme="minorEastAsia" w:cs="ＭＳ Ｐゴシック" w:hint="eastAsia"/>
                                <w:color w:val="000000" w:themeColor="text1"/>
                                <w:kern w:val="0"/>
                                <w:sz w:val="24"/>
                                <w:szCs w:val="24"/>
                              </w:rPr>
                              <w:t>位置付近</w:t>
                            </w:r>
                            <w:r w:rsidRPr="00720715">
                              <w:rPr>
                                <w:rFonts w:asciiTheme="minorEastAsia" w:hAnsiTheme="minorEastAsia" w:cs="ＭＳ Ｐゴシック" w:hint="eastAsia"/>
                                <w:color w:val="000000" w:themeColor="text1"/>
                                <w:kern w:val="0"/>
                                <w:sz w:val="24"/>
                                <w:szCs w:val="24"/>
                              </w:rPr>
                              <w:t>で</w:t>
                            </w:r>
                            <w:r w:rsidR="00F70CDC">
                              <w:rPr>
                                <w:rFonts w:asciiTheme="minorEastAsia" w:hAnsiTheme="minorEastAsia" w:cs="ＭＳ Ｐゴシック" w:hint="eastAsia"/>
                                <w:color w:val="000000" w:themeColor="text1"/>
                                <w:kern w:val="0"/>
                                <w:sz w:val="24"/>
                                <w:szCs w:val="24"/>
                              </w:rPr>
                              <w:t>残留水平変位</w:t>
                            </w:r>
                            <w:r w:rsidR="008C33B3">
                              <w:rPr>
                                <w:rFonts w:asciiTheme="minorEastAsia" w:hAnsiTheme="minorEastAsia" w:cs="ＭＳ Ｐゴシック" w:hint="eastAsia"/>
                                <w:color w:val="000000" w:themeColor="text1"/>
                                <w:kern w:val="0"/>
                                <w:sz w:val="24"/>
                                <w:szCs w:val="24"/>
                              </w:rPr>
                              <w:t>1.89ｍ</w:t>
                            </w:r>
                          </w:p>
                          <w:p w:rsidR="00F70CDC" w:rsidRDefault="0021752C" w:rsidP="00F70CDC">
                            <w:pPr>
                              <w:ind w:leftChars="100" w:left="450" w:hangingChars="100" w:hanging="240"/>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・鉛直変位</w:t>
                            </w:r>
                            <w:r w:rsidR="008C33B3">
                              <w:rPr>
                                <w:rFonts w:asciiTheme="minorEastAsia" w:hAnsiTheme="minorEastAsia" w:cs="ＭＳ Ｐゴシック" w:hint="eastAsia"/>
                                <w:color w:val="000000" w:themeColor="text1"/>
                                <w:kern w:val="0"/>
                                <w:sz w:val="24"/>
                                <w:szCs w:val="24"/>
                              </w:rPr>
                              <w:t>：</w:t>
                            </w:r>
                            <w:r w:rsidRPr="00720715">
                              <w:rPr>
                                <w:rFonts w:asciiTheme="minorEastAsia" w:hAnsiTheme="minorEastAsia" w:cs="ＭＳ Ｐゴシック" w:hint="eastAsia"/>
                                <w:color w:val="000000" w:themeColor="text1"/>
                                <w:kern w:val="0"/>
                                <w:sz w:val="24"/>
                                <w:szCs w:val="24"/>
                              </w:rPr>
                              <w:t>護岸</w:t>
                            </w:r>
                            <w:r w:rsidR="009F4E03" w:rsidRPr="00720715">
                              <w:rPr>
                                <w:rFonts w:asciiTheme="minorEastAsia" w:hAnsiTheme="minorEastAsia" w:cs="ＭＳ Ｐゴシック" w:hint="eastAsia"/>
                                <w:color w:val="000000" w:themeColor="text1"/>
                                <w:kern w:val="0"/>
                                <w:sz w:val="24"/>
                                <w:szCs w:val="24"/>
                              </w:rPr>
                              <w:t>位置</w:t>
                            </w:r>
                            <w:r w:rsidRPr="00720715">
                              <w:rPr>
                                <w:rFonts w:asciiTheme="minorEastAsia" w:hAnsiTheme="minorEastAsia" w:cs="ＭＳ Ｐゴシック" w:hint="eastAsia"/>
                                <w:color w:val="000000" w:themeColor="text1"/>
                                <w:kern w:val="0"/>
                                <w:sz w:val="24"/>
                                <w:szCs w:val="24"/>
                              </w:rPr>
                              <w:t>から</w:t>
                            </w:r>
                            <w:r w:rsidR="007B5590" w:rsidRPr="00720715">
                              <w:rPr>
                                <w:rFonts w:asciiTheme="minorEastAsia" w:hAnsiTheme="minorEastAsia" w:cs="ＭＳ Ｐゴシック" w:hint="eastAsia"/>
                                <w:color w:val="000000" w:themeColor="text1"/>
                                <w:kern w:val="0"/>
                                <w:sz w:val="24"/>
                                <w:szCs w:val="24"/>
                              </w:rPr>
                              <w:t>52.5</w:t>
                            </w:r>
                            <w:r w:rsidRPr="00720715">
                              <w:rPr>
                                <w:rFonts w:asciiTheme="minorEastAsia" w:hAnsiTheme="minorEastAsia" w:cs="ＭＳ Ｐゴシック" w:hint="eastAsia"/>
                                <w:color w:val="000000" w:themeColor="text1"/>
                                <w:kern w:val="0"/>
                                <w:sz w:val="24"/>
                                <w:szCs w:val="24"/>
                              </w:rPr>
                              <w:t>ｍ～</w:t>
                            </w:r>
                            <w:r w:rsidR="007B5590" w:rsidRPr="00720715">
                              <w:rPr>
                                <w:rFonts w:asciiTheme="minorEastAsia" w:hAnsiTheme="minorEastAsia" w:cs="ＭＳ Ｐゴシック" w:hint="eastAsia"/>
                                <w:color w:val="000000" w:themeColor="text1"/>
                                <w:kern w:val="0"/>
                                <w:sz w:val="24"/>
                                <w:szCs w:val="24"/>
                              </w:rPr>
                              <w:t>55.0</w:t>
                            </w:r>
                            <w:r w:rsidRPr="00720715">
                              <w:rPr>
                                <w:rFonts w:asciiTheme="minorEastAsia" w:hAnsiTheme="minorEastAsia" w:cs="ＭＳ Ｐゴシック" w:hint="eastAsia"/>
                                <w:color w:val="000000" w:themeColor="text1"/>
                                <w:kern w:val="0"/>
                                <w:sz w:val="24"/>
                                <w:szCs w:val="24"/>
                              </w:rPr>
                              <w:t>ｍ間で</w:t>
                            </w:r>
                            <w:r w:rsidR="00F70CDC">
                              <w:rPr>
                                <w:rFonts w:asciiTheme="minorEastAsia" w:hAnsiTheme="minorEastAsia" w:cs="ＭＳ Ｐゴシック" w:hint="eastAsia"/>
                                <w:color w:val="000000" w:themeColor="text1"/>
                                <w:kern w:val="0"/>
                                <w:sz w:val="24"/>
                                <w:szCs w:val="24"/>
                              </w:rPr>
                              <w:t>残留鉛直変位が最大となり</w:t>
                            </w:r>
                            <w:r w:rsidR="00A351F6">
                              <w:rPr>
                                <w:rFonts w:asciiTheme="minorEastAsia" w:hAnsiTheme="minorEastAsia" w:cs="ＭＳ Ｐゴシック" w:hint="eastAsia"/>
                                <w:color w:val="000000" w:themeColor="text1"/>
                                <w:kern w:val="0"/>
                                <w:sz w:val="24"/>
                                <w:szCs w:val="24"/>
                              </w:rPr>
                              <w:t>0.64</w:t>
                            </w:r>
                            <w:r w:rsidR="008C33B3">
                              <w:rPr>
                                <w:rFonts w:asciiTheme="minorEastAsia" w:hAnsiTheme="minorEastAsia" w:cs="ＭＳ Ｐゴシック" w:hint="eastAsia"/>
                                <w:color w:val="000000" w:themeColor="text1"/>
                                <w:kern w:val="0"/>
                                <w:sz w:val="24"/>
                                <w:szCs w:val="24"/>
                              </w:rPr>
                              <w:t>ｍ</w:t>
                            </w:r>
                            <w:r w:rsidR="00F70CDC">
                              <w:rPr>
                                <w:rFonts w:asciiTheme="minorEastAsia" w:hAnsiTheme="minorEastAsia" w:cs="ＭＳ Ｐゴシック" w:hint="eastAsia"/>
                                <w:color w:val="000000" w:themeColor="text1"/>
                                <w:kern w:val="0"/>
                                <w:sz w:val="24"/>
                                <w:szCs w:val="24"/>
                              </w:rPr>
                              <w:t>で、その地点での</w:t>
                            </w:r>
                          </w:p>
                          <w:p w:rsidR="0021752C" w:rsidRPr="00720715" w:rsidRDefault="00C30261" w:rsidP="00F70CDC">
                            <w:pPr>
                              <w:ind w:leftChars="200" w:left="420" w:firstLineChars="500" w:firstLine="1200"/>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消散沈下量0.14</w:t>
                            </w:r>
                            <w:r w:rsidR="00F70CDC">
                              <w:rPr>
                                <w:rFonts w:asciiTheme="minorEastAsia" w:hAnsiTheme="minorEastAsia" w:cs="ＭＳ Ｐゴシック" w:hint="eastAsia"/>
                                <w:color w:val="000000" w:themeColor="text1"/>
                                <w:kern w:val="0"/>
                                <w:sz w:val="24"/>
                                <w:szCs w:val="24"/>
                              </w:rPr>
                              <w:t>ｍ</w:t>
                            </w:r>
                            <w:r w:rsidR="00A351F6">
                              <w:rPr>
                                <w:rFonts w:asciiTheme="minorEastAsia" w:hAnsiTheme="minorEastAsia" w:cs="ＭＳ Ｐゴシック" w:hint="eastAsia"/>
                                <w:color w:val="000000" w:themeColor="text1"/>
                                <w:kern w:val="0"/>
                                <w:sz w:val="24"/>
                                <w:szCs w:val="24"/>
                              </w:rPr>
                              <w:t>と</w:t>
                            </w:r>
                            <w:r w:rsidRPr="00720715">
                              <w:rPr>
                                <w:rFonts w:asciiTheme="minorEastAsia" w:hAnsiTheme="minorEastAsia" w:cs="ＭＳ Ｐゴシック" w:hint="eastAsia"/>
                                <w:color w:val="000000" w:themeColor="text1"/>
                                <w:kern w:val="0"/>
                                <w:sz w:val="24"/>
                                <w:szCs w:val="24"/>
                              </w:rPr>
                              <w:t>広域地盤</w:t>
                            </w:r>
                            <w:r w:rsidR="00A351F6">
                              <w:rPr>
                                <w:rFonts w:asciiTheme="minorEastAsia" w:hAnsiTheme="minorEastAsia" w:cs="ＭＳ Ｐゴシック" w:hint="eastAsia"/>
                                <w:color w:val="000000" w:themeColor="text1"/>
                                <w:kern w:val="0"/>
                                <w:sz w:val="24"/>
                                <w:szCs w:val="24"/>
                              </w:rPr>
                              <w:t>沈降</w:t>
                            </w:r>
                            <w:r w:rsidRPr="00720715">
                              <w:rPr>
                                <w:rFonts w:asciiTheme="minorEastAsia" w:hAnsiTheme="minorEastAsia" w:cs="ＭＳ Ｐゴシック" w:hint="eastAsia"/>
                                <w:color w:val="000000" w:themeColor="text1"/>
                                <w:kern w:val="0"/>
                                <w:sz w:val="24"/>
                                <w:szCs w:val="24"/>
                              </w:rPr>
                              <w:t>量0.2</w:t>
                            </w:r>
                            <w:r w:rsidR="007B36F0">
                              <w:rPr>
                                <w:rFonts w:asciiTheme="minorEastAsia" w:hAnsiTheme="minorEastAsia" w:cs="ＭＳ Ｐゴシック" w:hint="eastAsia"/>
                                <w:color w:val="000000" w:themeColor="text1"/>
                                <w:kern w:val="0"/>
                                <w:sz w:val="24"/>
                                <w:szCs w:val="24"/>
                              </w:rPr>
                              <w:t>6</w:t>
                            </w:r>
                            <w:r w:rsidRPr="00720715">
                              <w:rPr>
                                <w:rFonts w:asciiTheme="minorEastAsia" w:hAnsiTheme="minorEastAsia" w:cs="ＭＳ Ｐゴシック" w:hint="eastAsia"/>
                                <w:color w:val="000000" w:themeColor="text1"/>
                                <w:kern w:val="0"/>
                                <w:sz w:val="24"/>
                                <w:szCs w:val="24"/>
                              </w:rPr>
                              <w:t>ｍ</w:t>
                            </w:r>
                            <w:r w:rsidR="00A351F6">
                              <w:rPr>
                                <w:rFonts w:asciiTheme="minorEastAsia" w:hAnsiTheme="minorEastAsia" w:cs="ＭＳ Ｐゴシック" w:hint="eastAsia"/>
                                <w:color w:val="000000" w:themeColor="text1"/>
                                <w:kern w:val="0"/>
                                <w:sz w:val="24"/>
                                <w:szCs w:val="24"/>
                              </w:rPr>
                              <w:t>を加えた鉛直変位は1.0</w:t>
                            </w:r>
                            <w:r w:rsidR="00344675">
                              <w:rPr>
                                <w:rFonts w:asciiTheme="minorEastAsia" w:hAnsiTheme="minorEastAsia" w:cs="ＭＳ Ｐゴシック" w:hint="eastAsia"/>
                                <w:color w:val="000000" w:themeColor="text1"/>
                                <w:kern w:val="0"/>
                                <w:sz w:val="24"/>
                                <w:szCs w:val="24"/>
                              </w:rPr>
                              <w:t>6</w:t>
                            </w:r>
                            <w:r w:rsidR="00A351F6">
                              <w:rPr>
                                <w:rFonts w:asciiTheme="minorEastAsia" w:hAnsiTheme="minorEastAsia" w:cs="ＭＳ Ｐゴシック" w:hint="eastAsia"/>
                                <w:color w:val="000000" w:themeColor="text1"/>
                                <w:kern w:val="0"/>
                                <w:sz w:val="24"/>
                                <w:szCs w:val="24"/>
                              </w:rPr>
                              <w:t>ｍ</w:t>
                            </w:r>
                          </w:p>
                          <w:p w:rsidR="0021752C" w:rsidRPr="00720715" w:rsidRDefault="0021752C" w:rsidP="0021752C">
                            <w:pPr>
                              <w:rPr>
                                <w:rFonts w:asciiTheme="minorEastAsia" w:hAnsiTheme="min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【災害拡大の様相】</w:t>
                            </w:r>
                          </w:p>
                          <w:p w:rsidR="0021752C" w:rsidRPr="00720715" w:rsidRDefault="0021752C" w:rsidP="0021752C">
                            <w:pPr>
                              <w:ind w:firstLineChars="100" w:firstLine="240"/>
                              <w:rPr>
                                <w:color w:val="000000" w:themeColor="text1"/>
                                <w:sz w:val="24"/>
                                <w:szCs w:val="24"/>
                              </w:rPr>
                            </w:pPr>
                            <w:r w:rsidRPr="00720715">
                              <w:rPr>
                                <w:rFonts w:hint="eastAsia"/>
                                <w:color w:val="000000" w:themeColor="text1"/>
                                <w:sz w:val="24"/>
                                <w:szCs w:val="24"/>
                              </w:rPr>
                              <w:t>側方流動により護岸及び背後地盤にある配管、防油堤等の施設に影響が及び、油類やガス等が流出するおそれがある。着火した場合、陸上・海上火災、爆発等の災害が発生する可能性がある。</w:t>
                            </w:r>
                          </w:p>
                          <w:p w:rsidR="0021752C" w:rsidRPr="00720715" w:rsidRDefault="0021752C" w:rsidP="0021752C">
                            <w:pPr>
                              <w:rPr>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6"/>
                                <w:szCs w:val="26"/>
                                <w:bdr w:val="single" w:sz="4" w:space="0" w:color="auto"/>
                              </w:rPr>
                            </w:pPr>
                            <w:r w:rsidRPr="00720715">
                              <w:rPr>
                                <w:rFonts w:asciiTheme="majorEastAsia" w:eastAsiaTheme="majorEastAsia" w:hAnsiTheme="majorEastAsia" w:hint="eastAsia"/>
                                <w:color w:val="000000" w:themeColor="text1"/>
                                <w:sz w:val="26"/>
                                <w:szCs w:val="26"/>
                                <w:bdr w:val="single" w:sz="4" w:space="0" w:color="auto"/>
                              </w:rPr>
                              <w:t>■</w:t>
                            </w:r>
                            <w:r w:rsidR="001A1D76">
                              <w:rPr>
                                <w:rFonts w:asciiTheme="majorEastAsia" w:eastAsiaTheme="majorEastAsia" w:hAnsiTheme="majorEastAsia" w:hint="eastAsia"/>
                                <w:color w:val="000000" w:themeColor="text1"/>
                                <w:sz w:val="26"/>
                                <w:szCs w:val="26"/>
                                <w:bdr w:val="single" w:sz="4" w:space="0" w:color="auto"/>
                              </w:rPr>
                              <w:t>側方流動の抑制</w:t>
                            </w:r>
                            <w:r w:rsidRPr="00720715">
                              <w:rPr>
                                <w:rFonts w:asciiTheme="majorEastAsia" w:eastAsiaTheme="majorEastAsia" w:hAnsiTheme="majorEastAsia" w:hint="eastAsia"/>
                                <w:color w:val="000000" w:themeColor="text1"/>
                                <w:sz w:val="26"/>
                                <w:szCs w:val="26"/>
                                <w:bdr w:val="single" w:sz="4" w:space="0" w:color="auto"/>
                              </w:rPr>
                              <w:t>対策</w:t>
                            </w:r>
                            <w:r w:rsidR="001A1D76">
                              <w:rPr>
                                <w:rFonts w:asciiTheme="majorEastAsia" w:eastAsiaTheme="majorEastAsia" w:hAnsiTheme="majorEastAsia" w:hint="eastAsia"/>
                                <w:color w:val="000000" w:themeColor="text1"/>
                                <w:sz w:val="26"/>
                                <w:szCs w:val="26"/>
                                <w:bdr w:val="single" w:sz="4" w:space="0" w:color="auto"/>
                              </w:rPr>
                              <w:t>等</w:t>
                            </w: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【対策工法と効果】</w:t>
                            </w:r>
                          </w:p>
                          <w:p w:rsidR="0021752C" w:rsidRPr="00720715" w:rsidRDefault="0021752C" w:rsidP="0021752C">
                            <w:pPr>
                              <w:rPr>
                                <w:color w:val="000000" w:themeColor="text1"/>
                                <w:sz w:val="24"/>
                                <w:szCs w:val="24"/>
                              </w:rPr>
                            </w:pPr>
                            <w:r w:rsidRPr="00720715">
                              <w:rPr>
                                <w:rFonts w:hint="eastAsia"/>
                                <w:color w:val="000000" w:themeColor="text1"/>
                                <w:sz w:val="24"/>
                                <w:szCs w:val="24"/>
                              </w:rPr>
                              <w:t xml:space="preserve">　対策工法を検討の上、地震応答解析</w:t>
                            </w:r>
                            <w:r w:rsidR="006B7109" w:rsidRPr="00720715">
                              <w:rPr>
                                <w:rFonts w:hint="eastAsia"/>
                                <w:color w:val="000000" w:themeColor="text1"/>
                                <w:sz w:val="24"/>
                                <w:szCs w:val="24"/>
                              </w:rPr>
                              <w:t>（</w:t>
                            </w:r>
                            <w:r w:rsidR="006B7109" w:rsidRPr="00720715">
                              <w:rPr>
                                <w:rFonts w:asciiTheme="minorEastAsia" w:hAnsiTheme="minorEastAsia" w:hint="eastAsia"/>
                                <w:color w:val="000000" w:themeColor="text1"/>
                                <w:sz w:val="24"/>
                                <w:szCs w:val="24"/>
                              </w:rPr>
                              <w:t>FLIP）</w:t>
                            </w:r>
                            <w:r w:rsidRPr="00720715">
                              <w:rPr>
                                <w:rFonts w:asciiTheme="minorEastAsia" w:hAnsiTheme="minorEastAsia" w:hint="eastAsia"/>
                                <w:color w:val="000000" w:themeColor="text1"/>
                                <w:sz w:val="24"/>
                                <w:szCs w:val="24"/>
                              </w:rPr>
                              <w:t>を実施し、対策効果を検証</w:t>
                            </w: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○対策工法</w:t>
                            </w:r>
                          </w:p>
                          <w:p w:rsidR="00F4606C" w:rsidRPr="00720715" w:rsidRDefault="005055A2" w:rsidP="0021752C">
                            <w:pPr>
                              <w:ind w:firstLineChars="100" w:firstLine="240"/>
                              <w:rPr>
                                <w:color w:val="000000" w:themeColor="text1"/>
                                <w:sz w:val="24"/>
                                <w:szCs w:val="24"/>
                              </w:rPr>
                            </w:pPr>
                            <w:r w:rsidRPr="00720715">
                              <w:rPr>
                                <w:rFonts w:hint="eastAsia"/>
                                <w:color w:val="000000" w:themeColor="text1"/>
                                <w:sz w:val="24"/>
                                <w:szCs w:val="24"/>
                              </w:rPr>
                              <w:t>護岸や背後地盤の液状化の</w:t>
                            </w:r>
                            <w:r w:rsidR="00FE6D45" w:rsidRPr="00720715">
                              <w:rPr>
                                <w:rFonts w:hint="eastAsia"/>
                                <w:color w:val="000000" w:themeColor="text1"/>
                                <w:sz w:val="24"/>
                                <w:szCs w:val="24"/>
                              </w:rPr>
                              <w:t>抑制対策となる代表的な工法として、</w:t>
                            </w:r>
                            <w:r w:rsidR="00AF7399" w:rsidRPr="00720715">
                              <w:rPr>
                                <w:rFonts w:hint="eastAsia"/>
                                <w:color w:val="000000" w:themeColor="text1"/>
                                <w:sz w:val="24"/>
                                <w:szCs w:val="24"/>
                              </w:rPr>
                              <w:t>深層混合処理工法（地盤を固結）、</w:t>
                            </w:r>
                            <w:r w:rsidR="00ED3320" w:rsidRPr="00ED3320">
                              <w:rPr>
                                <w:rFonts w:hint="eastAsia"/>
                                <w:color w:val="000000" w:themeColor="text1"/>
                                <w:sz w:val="24"/>
                                <w:szCs w:val="24"/>
                              </w:rPr>
                              <w:t>薬液注入工法（過剰間隙水の移動を抑制）</w:t>
                            </w:r>
                            <w:r w:rsidR="00ED3320">
                              <w:rPr>
                                <w:rFonts w:hint="eastAsia"/>
                                <w:color w:val="000000" w:themeColor="text1"/>
                                <w:sz w:val="24"/>
                                <w:szCs w:val="24"/>
                              </w:rPr>
                              <w:t>、</w:t>
                            </w:r>
                            <w:r w:rsidR="0021752C" w:rsidRPr="00720715">
                              <w:rPr>
                                <w:rFonts w:hint="eastAsia"/>
                                <w:color w:val="000000" w:themeColor="text1"/>
                                <w:sz w:val="24"/>
                                <w:szCs w:val="24"/>
                              </w:rPr>
                              <w:t>締固め工法</w:t>
                            </w:r>
                            <w:r w:rsidR="00FE6D45" w:rsidRPr="00720715">
                              <w:rPr>
                                <w:rFonts w:hint="eastAsia"/>
                                <w:color w:val="000000" w:themeColor="text1"/>
                                <w:sz w:val="24"/>
                                <w:szCs w:val="24"/>
                              </w:rPr>
                              <w:t>（</w:t>
                            </w:r>
                            <w:r w:rsidR="0021752C" w:rsidRPr="00720715">
                              <w:rPr>
                                <w:rFonts w:hint="eastAsia"/>
                                <w:color w:val="000000" w:themeColor="text1"/>
                                <w:sz w:val="24"/>
                                <w:szCs w:val="24"/>
                              </w:rPr>
                              <w:t>地盤の密度を増大</w:t>
                            </w:r>
                            <w:r w:rsidR="00ED3320">
                              <w:rPr>
                                <w:rFonts w:hint="eastAsia"/>
                                <w:color w:val="000000" w:themeColor="text1"/>
                                <w:sz w:val="24"/>
                                <w:szCs w:val="24"/>
                              </w:rPr>
                              <w:t>）</w:t>
                            </w:r>
                            <w:r w:rsidR="00FE6D45" w:rsidRPr="00720715">
                              <w:rPr>
                                <w:rFonts w:hint="eastAsia"/>
                                <w:color w:val="000000" w:themeColor="text1"/>
                                <w:sz w:val="24"/>
                                <w:szCs w:val="24"/>
                              </w:rPr>
                              <w:t>がある</w:t>
                            </w:r>
                            <w:r w:rsidR="00F4606C" w:rsidRPr="00720715">
                              <w:rPr>
                                <w:rFonts w:hint="eastAsia"/>
                                <w:color w:val="000000" w:themeColor="text1"/>
                                <w:sz w:val="24"/>
                                <w:szCs w:val="24"/>
                              </w:rPr>
                              <w:t>。</w:t>
                            </w:r>
                          </w:p>
                          <w:p w:rsidR="00C30261" w:rsidRPr="00720715" w:rsidRDefault="00C30261" w:rsidP="0021752C">
                            <w:pPr>
                              <w:ind w:firstLineChars="100" w:firstLine="240"/>
                              <w:rPr>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○対策効果</w:t>
                            </w:r>
                            <w:r w:rsidR="00522794" w:rsidRPr="00720715">
                              <w:rPr>
                                <w:rFonts w:asciiTheme="majorEastAsia" w:eastAsiaTheme="majorEastAsia" w:hAnsiTheme="majorEastAsia" w:hint="eastAsia"/>
                                <w:color w:val="000000" w:themeColor="text1"/>
                                <w:szCs w:val="21"/>
                              </w:rPr>
                              <w:t>（詳細は別図２参照）</w:t>
                            </w:r>
                          </w:p>
                          <w:p w:rsidR="00ED3320" w:rsidRDefault="00ED3320" w:rsidP="00ED3320">
                            <w:pPr>
                              <w:ind w:firstLineChars="100" w:firstLine="240"/>
                              <w:rPr>
                                <w:color w:val="000000" w:themeColor="text1"/>
                                <w:sz w:val="24"/>
                                <w:szCs w:val="24"/>
                              </w:rPr>
                            </w:pPr>
                            <w:r w:rsidRPr="00ED3320">
                              <w:rPr>
                                <w:rFonts w:hint="eastAsia"/>
                                <w:color w:val="000000" w:themeColor="text1"/>
                                <w:sz w:val="24"/>
                                <w:szCs w:val="24"/>
                              </w:rPr>
                              <w:t>既存の施設が立地する現場での施工性を考慮し、深層混合処理工法による効果について検討。</w:t>
                            </w:r>
                          </w:p>
                          <w:p w:rsidR="0021752C" w:rsidRPr="00720715" w:rsidRDefault="00522794" w:rsidP="0021752C">
                            <w:pPr>
                              <w:ind w:firstLineChars="100" w:firstLine="240"/>
                              <w:rPr>
                                <w:color w:val="000000" w:themeColor="text1"/>
                                <w:sz w:val="24"/>
                                <w:szCs w:val="24"/>
                              </w:rPr>
                            </w:pPr>
                            <w:r w:rsidRPr="00720715">
                              <w:rPr>
                                <w:rFonts w:hint="eastAsia"/>
                                <w:color w:val="000000" w:themeColor="text1"/>
                                <w:sz w:val="24"/>
                                <w:szCs w:val="24"/>
                              </w:rPr>
                              <w:t>改良</w:t>
                            </w:r>
                            <w:r w:rsidR="0021752C" w:rsidRPr="00720715">
                              <w:rPr>
                                <w:rFonts w:hint="eastAsia"/>
                                <w:color w:val="000000" w:themeColor="text1"/>
                                <w:sz w:val="24"/>
                                <w:szCs w:val="24"/>
                              </w:rPr>
                              <w:t>範囲を</w:t>
                            </w:r>
                            <w:r w:rsidR="0021752C" w:rsidRPr="00720715">
                              <w:rPr>
                                <w:rFonts w:hint="eastAsia"/>
                                <w:color w:val="000000" w:themeColor="text1"/>
                                <w:sz w:val="24"/>
                                <w:szCs w:val="24"/>
                              </w:rPr>
                              <w:t>(1)</w:t>
                            </w:r>
                            <w:r w:rsidR="0021752C" w:rsidRPr="00720715">
                              <w:rPr>
                                <w:rFonts w:hint="eastAsia"/>
                                <w:color w:val="000000" w:themeColor="text1"/>
                                <w:sz w:val="24"/>
                                <w:szCs w:val="24"/>
                              </w:rPr>
                              <w:t>護岸直背後</w:t>
                            </w:r>
                            <w:r w:rsidRPr="00720715">
                              <w:rPr>
                                <w:rFonts w:hint="eastAsia"/>
                                <w:color w:val="000000" w:themeColor="text1"/>
                                <w:sz w:val="24"/>
                                <w:szCs w:val="24"/>
                              </w:rPr>
                              <w:t>0</w:t>
                            </w:r>
                            <w:r w:rsidRPr="00720715">
                              <w:rPr>
                                <w:rFonts w:hint="eastAsia"/>
                                <w:color w:val="000000" w:themeColor="text1"/>
                                <w:sz w:val="24"/>
                                <w:szCs w:val="24"/>
                              </w:rPr>
                              <w:t>～</w:t>
                            </w:r>
                            <w:r w:rsidRPr="00720715">
                              <w:rPr>
                                <w:rFonts w:hint="eastAsia"/>
                                <w:color w:val="000000" w:themeColor="text1"/>
                                <w:sz w:val="24"/>
                                <w:szCs w:val="24"/>
                              </w:rPr>
                              <w:t>50</w:t>
                            </w:r>
                            <w:r w:rsidRPr="00720715">
                              <w:rPr>
                                <w:rFonts w:hint="eastAsia"/>
                                <w:color w:val="000000" w:themeColor="text1"/>
                                <w:sz w:val="24"/>
                                <w:szCs w:val="24"/>
                              </w:rPr>
                              <w:t>ｍ</w:t>
                            </w:r>
                            <w:r w:rsidR="0021752C" w:rsidRPr="00720715">
                              <w:rPr>
                                <w:rFonts w:hint="eastAsia"/>
                                <w:color w:val="000000" w:themeColor="text1"/>
                                <w:sz w:val="24"/>
                                <w:szCs w:val="24"/>
                              </w:rPr>
                              <w:t>、</w:t>
                            </w:r>
                            <w:r w:rsidR="0021752C" w:rsidRPr="00720715">
                              <w:rPr>
                                <w:rFonts w:hint="eastAsia"/>
                                <w:color w:val="000000" w:themeColor="text1"/>
                                <w:sz w:val="24"/>
                                <w:szCs w:val="24"/>
                              </w:rPr>
                              <w:t>(2)</w:t>
                            </w:r>
                            <w:r w:rsidR="0021752C" w:rsidRPr="00720715">
                              <w:rPr>
                                <w:rFonts w:hint="eastAsia"/>
                                <w:color w:val="000000" w:themeColor="text1"/>
                                <w:sz w:val="24"/>
                                <w:szCs w:val="24"/>
                              </w:rPr>
                              <w:t>護岸背後</w:t>
                            </w:r>
                            <w:r w:rsidR="0021752C" w:rsidRPr="00720715">
                              <w:rPr>
                                <w:rFonts w:hint="eastAsia"/>
                                <w:color w:val="000000" w:themeColor="text1"/>
                                <w:sz w:val="24"/>
                                <w:szCs w:val="24"/>
                              </w:rPr>
                              <w:t>50</w:t>
                            </w:r>
                            <w:r w:rsidR="0021752C" w:rsidRPr="00720715">
                              <w:rPr>
                                <w:rFonts w:hint="eastAsia"/>
                                <w:color w:val="000000" w:themeColor="text1"/>
                                <w:sz w:val="24"/>
                                <w:szCs w:val="24"/>
                              </w:rPr>
                              <w:t>ｍ～</w:t>
                            </w:r>
                            <w:r w:rsidR="0021752C" w:rsidRPr="00720715">
                              <w:rPr>
                                <w:rFonts w:hint="eastAsia"/>
                                <w:color w:val="000000" w:themeColor="text1"/>
                                <w:sz w:val="24"/>
                                <w:szCs w:val="24"/>
                              </w:rPr>
                              <w:t>100</w:t>
                            </w:r>
                            <w:r w:rsidR="0021752C" w:rsidRPr="00720715">
                              <w:rPr>
                                <w:rFonts w:hint="eastAsia"/>
                                <w:color w:val="000000" w:themeColor="text1"/>
                                <w:sz w:val="24"/>
                                <w:szCs w:val="24"/>
                              </w:rPr>
                              <w:t>ｍ、</w:t>
                            </w:r>
                            <w:r w:rsidR="0021752C" w:rsidRPr="00720715">
                              <w:rPr>
                                <w:rFonts w:hint="eastAsia"/>
                                <w:color w:val="000000" w:themeColor="text1"/>
                                <w:sz w:val="24"/>
                                <w:szCs w:val="24"/>
                              </w:rPr>
                              <w:t>(3)</w:t>
                            </w:r>
                            <w:r w:rsidR="0021752C" w:rsidRPr="00720715">
                              <w:rPr>
                                <w:rFonts w:hint="eastAsia"/>
                                <w:color w:val="000000" w:themeColor="text1"/>
                                <w:sz w:val="24"/>
                                <w:szCs w:val="24"/>
                              </w:rPr>
                              <w:t>護岸直下の３ケース設定し検証</w:t>
                            </w:r>
                          </w:p>
                          <w:p w:rsidR="0021752C" w:rsidRPr="00720715" w:rsidRDefault="0021752C" w:rsidP="0021752C">
                            <w:pPr>
                              <w:ind w:firstLineChars="100" w:firstLine="240"/>
                              <w:rPr>
                                <w:color w:val="000000" w:themeColor="text1"/>
                                <w:sz w:val="24"/>
                                <w:szCs w:val="24"/>
                              </w:rPr>
                            </w:pPr>
                            <w:r w:rsidRPr="00720715">
                              <w:rPr>
                                <w:rFonts w:hint="eastAsia"/>
                                <w:color w:val="000000" w:themeColor="text1"/>
                                <w:sz w:val="24"/>
                                <w:szCs w:val="24"/>
                              </w:rPr>
                              <w:t>・</w:t>
                            </w:r>
                            <w:r w:rsidRPr="00720715">
                              <w:rPr>
                                <w:rFonts w:hint="eastAsia"/>
                                <w:color w:val="000000" w:themeColor="text1"/>
                                <w:sz w:val="24"/>
                                <w:szCs w:val="24"/>
                              </w:rPr>
                              <w:t>(1)</w:t>
                            </w:r>
                            <w:r w:rsidRPr="00720715">
                              <w:rPr>
                                <w:rFonts w:hint="eastAsia"/>
                                <w:color w:val="000000" w:themeColor="text1"/>
                                <w:sz w:val="24"/>
                                <w:szCs w:val="24"/>
                              </w:rPr>
                              <w:t>、</w:t>
                            </w:r>
                            <w:r w:rsidRPr="00720715">
                              <w:rPr>
                                <w:rFonts w:hint="eastAsia"/>
                                <w:color w:val="000000" w:themeColor="text1"/>
                                <w:sz w:val="24"/>
                                <w:szCs w:val="24"/>
                              </w:rPr>
                              <w:t>(2)</w:t>
                            </w:r>
                            <w:r w:rsidRPr="00720715">
                              <w:rPr>
                                <w:rFonts w:hint="eastAsia"/>
                                <w:color w:val="000000" w:themeColor="text1"/>
                                <w:sz w:val="24"/>
                                <w:szCs w:val="24"/>
                              </w:rPr>
                              <w:t>の対策では、主に</w:t>
                            </w:r>
                            <w:r w:rsidR="00E77046" w:rsidRPr="00720715">
                              <w:rPr>
                                <w:rFonts w:hint="eastAsia"/>
                                <w:color w:val="000000" w:themeColor="text1"/>
                                <w:sz w:val="24"/>
                                <w:szCs w:val="24"/>
                              </w:rPr>
                              <w:t>背後地盤の</w:t>
                            </w:r>
                            <w:r w:rsidRPr="00720715">
                              <w:rPr>
                                <w:rFonts w:hint="eastAsia"/>
                                <w:color w:val="000000" w:themeColor="text1"/>
                                <w:sz w:val="24"/>
                                <w:szCs w:val="24"/>
                              </w:rPr>
                              <w:t>沈下量の抑制に効果</w:t>
                            </w:r>
                          </w:p>
                          <w:p w:rsidR="0021752C" w:rsidRPr="00720715" w:rsidRDefault="0021752C" w:rsidP="0021752C">
                            <w:pPr>
                              <w:ind w:firstLineChars="100" w:firstLine="240"/>
                              <w:rPr>
                                <w:rFonts w:asciiTheme="majorEastAsia" w:eastAsiaTheme="majorEastAsia" w:hAnsiTheme="majorEastAsia"/>
                                <w:color w:val="000000" w:themeColor="text1"/>
                                <w:sz w:val="24"/>
                                <w:szCs w:val="24"/>
                              </w:rPr>
                            </w:pPr>
                            <w:r w:rsidRPr="00720715">
                              <w:rPr>
                                <w:rFonts w:hint="eastAsia"/>
                                <w:color w:val="000000" w:themeColor="text1"/>
                                <w:sz w:val="24"/>
                                <w:szCs w:val="24"/>
                              </w:rPr>
                              <w:t>・</w:t>
                            </w:r>
                            <w:r w:rsidRPr="00720715">
                              <w:rPr>
                                <w:rFonts w:hint="eastAsia"/>
                                <w:color w:val="000000" w:themeColor="text1"/>
                                <w:sz w:val="24"/>
                                <w:szCs w:val="24"/>
                              </w:rPr>
                              <w:t>(3)</w:t>
                            </w:r>
                            <w:r w:rsidRPr="00720715">
                              <w:rPr>
                                <w:rFonts w:hint="eastAsia"/>
                                <w:color w:val="000000" w:themeColor="text1"/>
                                <w:sz w:val="24"/>
                                <w:szCs w:val="24"/>
                              </w:rPr>
                              <w:t>の対策では、護岸と背後地盤の水平変位の抑制に効果</w:t>
                            </w:r>
                          </w:p>
                          <w:p w:rsidR="0021752C" w:rsidRPr="00720715" w:rsidRDefault="0021752C" w:rsidP="0021752C">
                            <w:pPr>
                              <w:rPr>
                                <w:rFonts w:asciiTheme="majorEastAsia" w:eastAsiaTheme="majorEastAsia" w:hAnsiTheme="majorEastAsia"/>
                                <w:color w:val="000000" w:themeColor="text1"/>
                                <w:sz w:val="24"/>
                                <w:szCs w:val="24"/>
                              </w:rPr>
                            </w:pPr>
                          </w:p>
                          <w:p w:rsidR="00C30261" w:rsidRPr="00720715" w:rsidRDefault="001A1D76" w:rsidP="0021752C">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C30261" w:rsidRPr="00720715">
                              <w:rPr>
                                <w:rFonts w:asciiTheme="majorEastAsia" w:eastAsiaTheme="majorEastAsia" w:hAnsiTheme="majorEastAsia" w:hint="eastAsia"/>
                                <w:color w:val="000000" w:themeColor="text1"/>
                                <w:sz w:val="24"/>
                                <w:szCs w:val="24"/>
                              </w:rPr>
                              <w:t>その他対策</w:t>
                            </w:r>
                            <w:r>
                              <w:rPr>
                                <w:rFonts w:asciiTheme="majorEastAsia" w:eastAsiaTheme="majorEastAsia" w:hAnsiTheme="majorEastAsia" w:hint="eastAsia"/>
                                <w:color w:val="000000" w:themeColor="text1"/>
                                <w:sz w:val="24"/>
                                <w:szCs w:val="24"/>
                              </w:rPr>
                              <w:t>】</w:t>
                            </w:r>
                          </w:p>
                          <w:p w:rsidR="00E37028" w:rsidRDefault="00E77046" w:rsidP="00C30261">
                            <w:pPr>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 xml:space="preserve">　</w:t>
                            </w:r>
                            <w:r w:rsidR="00E37028">
                              <w:rPr>
                                <w:rFonts w:asciiTheme="minorEastAsia" w:hAnsiTheme="minorEastAsia" w:hint="eastAsia"/>
                                <w:color w:val="000000" w:themeColor="text1"/>
                                <w:sz w:val="24"/>
                                <w:szCs w:val="24"/>
                              </w:rPr>
                              <w:t>側方流動発生に伴う災害やその拡大様相は、これまでの短周期地震動、津波等の</w:t>
                            </w:r>
                            <w:r w:rsidR="001E52F3">
                              <w:rPr>
                                <w:rFonts w:asciiTheme="minorEastAsia" w:hAnsiTheme="minorEastAsia" w:hint="eastAsia"/>
                                <w:color w:val="000000" w:themeColor="text1"/>
                                <w:sz w:val="24"/>
                                <w:szCs w:val="24"/>
                              </w:rPr>
                              <w:t>災害</w:t>
                            </w:r>
                            <w:r w:rsidR="00E37028">
                              <w:rPr>
                                <w:rFonts w:asciiTheme="minorEastAsia" w:hAnsiTheme="minorEastAsia" w:hint="eastAsia"/>
                                <w:color w:val="000000" w:themeColor="text1"/>
                                <w:sz w:val="24"/>
                                <w:szCs w:val="24"/>
                              </w:rPr>
                              <w:t>想定で示した内容と共通部分があり、次のような具体の対策も</w:t>
                            </w:r>
                            <w:r w:rsidR="001E52F3">
                              <w:rPr>
                                <w:rFonts w:asciiTheme="minorEastAsia" w:hAnsiTheme="minorEastAsia" w:hint="eastAsia"/>
                                <w:color w:val="000000" w:themeColor="text1"/>
                                <w:sz w:val="24"/>
                                <w:szCs w:val="24"/>
                              </w:rPr>
                              <w:t>側方流動</w:t>
                            </w:r>
                            <w:bookmarkStart w:id="0" w:name="_GoBack"/>
                            <w:bookmarkEnd w:id="0"/>
                            <w:r w:rsidR="00E37028">
                              <w:rPr>
                                <w:rFonts w:asciiTheme="minorEastAsia" w:hAnsiTheme="minorEastAsia" w:hint="eastAsia"/>
                                <w:color w:val="000000" w:themeColor="text1"/>
                                <w:sz w:val="24"/>
                                <w:szCs w:val="24"/>
                              </w:rPr>
                              <w:t>による被害の軽減対策として有効である。</w:t>
                            </w:r>
                          </w:p>
                          <w:p w:rsidR="00056D30" w:rsidRPr="00720715" w:rsidRDefault="00056D30" w:rsidP="00056D30">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・危険物タンク等への緊急遮断弁の設置</w:t>
                            </w:r>
                          </w:p>
                          <w:p w:rsidR="00C30261" w:rsidRDefault="00E37028" w:rsidP="00C30261">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・配管</w:t>
                            </w:r>
                            <w:r w:rsidR="00DB7952">
                              <w:rPr>
                                <w:rFonts w:asciiTheme="minorEastAsia" w:hAnsiTheme="minorEastAsia" w:hint="eastAsia"/>
                                <w:color w:val="000000" w:themeColor="text1"/>
                                <w:sz w:val="24"/>
                                <w:szCs w:val="24"/>
                              </w:rPr>
                              <w:t>等からの流出防止のために</w:t>
                            </w:r>
                            <w:r>
                              <w:rPr>
                                <w:rFonts w:asciiTheme="minorEastAsia" w:hAnsiTheme="minorEastAsia" w:hint="eastAsia"/>
                                <w:color w:val="000000" w:themeColor="text1"/>
                                <w:sz w:val="24"/>
                                <w:szCs w:val="24"/>
                              </w:rPr>
                              <w:t>フレキシブルチューブ</w:t>
                            </w:r>
                            <w:r w:rsidR="00BE248F">
                              <w:rPr>
                                <w:rFonts w:asciiTheme="minorEastAsia" w:hAnsiTheme="minorEastAsia" w:hint="eastAsia"/>
                                <w:color w:val="000000" w:themeColor="text1"/>
                                <w:sz w:val="24"/>
                                <w:szCs w:val="24"/>
                              </w:rPr>
                              <w:t>を採用</w:t>
                            </w:r>
                          </w:p>
                          <w:p w:rsidR="00C30261" w:rsidRPr="00720715" w:rsidRDefault="00C30261" w:rsidP="0021752C">
                            <w:pPr>
                              <w:rPr>
                                <w:rFonts w:asciiTheme="minorEastAsia" w:hAnsiTheme="minorEastAsia"/>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margin-left:502.95pt;margin-top:-2.55pt;width:559.8pt;height:7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">
                <v:textbox>
                  <w:txbxContent>
                    <w:p w:rsidR="00056D30" w:rsidRPr="00056D30" w:rsidRDefault="00056D30" w:rsidP="00726B28">
                      <w:pPr>
                        <w:rPr>
                          <w:rFonts w:asciiTheme="minorEastAsia" w:hAnsiTheme="minorEastAsia"/>
                          <w:color w:val="000000" w:themeColor="text1"/>
                          <w:sz w:val="24"/>
                          <w:szCs w:val="24"/>
                        </w:rPr>
                      </w:pPr>
                    </w:p>
                    <w:p w:rsidR="00726B28" w:rsidRDefault="00726B28" w:rsidP="00726B28">
                      <w:pPr>
                        <w:rPr>
                          <w:rFonts w:asciiTheme="majorEastAsia" w:eastAsiaTheme="majorEastAsia" w:hAnsiTheme="majorEastAsia"/>
                          <w:color w:val="000000" w:themeColor="text1"/>
                          <w:szCs w:val="21"/>
                        </w:rPr>
                      </w:pPr>
                      <w:r w:rsidRPr="00720715">
                        <w:rPr>
                          <w:rFonts w:asciiTheme="majorEastAsia" w:eastAsiaTheme="majorEastAsia" w:hAnsiTheme="majorEastAsia" w:hint="eastAsia"/>
                          <w:color w:val="000000" w:themeColor="text1"/>
                          <w:sz w:val="24"/>
                          <w:szCs w:val="24"/>
                        </w:rPr>
                        <w:t>○最大変位</w:t>
                      </w:r>
                      <w:r w:rsidRPr="00720715">
                        <w:rPr>
                          <w:rFonts w:asciiTheme="majorEastAsia" w:eastAsiaTheme="majorEastAsia" w:hAnsiTheme="majorEastAsia" w:hint="eastAsia"/>
                          <w:color w:val="000000" w:themeColor="text1"/>
                          <w:szCs w:val="21"/>
                        </w:rPr>
                        <w:t>（</w:t>
                      </w:r>
                      <w:r w:rsidR="00C30261" w:rsidRPr="00720715">
                        <w:rPr>
                          <w:rFonts w:asciiTheme="majorEastAsia" w:eastAsiaTheme="majorEastAsia" w:hAnsiTheme="majorEastAsia" w:hint="eastAsia"/>
                          <w:color w:val="000000" w:themeColor="text1"/>
                          <w:szCs w:val="21"/>
                        </w:rPr>
                        <w:t>詳細図</w:t>
                      </w:r>
                      <w:r w:rsidR="006A4054">
                        <w:rPr>
                          <w:rFonts w:asciiTheme="majorEastAsia" w:eastAsiaTheme="majorEastAsia" w:hAnsiTheme="majorEastAsia" w:hint="eastAsia"/>
                          <w:color w:val="000000" w:themeColor="text1"/>
                          <w:szCs w:val="21"/>
                        </w:rPr>
                        <w:t>は</w:t>
                      </w:r>
                      <w:r w:rsidRPr="00720715">
                        <w:rPr>
                          <w:rFonts w:asciiTheme="majorEastAsia" w:eastAsiaTheme="majorEastAsia" w:hAnsiTheme="majorEastAsia" w:hint="eastAsia"/>
                          <w:color w:val="000000" w:themeColor="text1"/>
                          <w:szCs w:val="21"/>
                        </w:rPr>
                        <w:t>別図１参照）</w:t>
                      </w:r>
                    </w:p>
                    <w:p w:rsidR="006A4054" w:rsidRPr="006A4054" w:rsidRDefault="006A4054" w:rsidP="00726B28">
                      <w:pPr>
                        <w:rPr>
                          <w:rFonts w:asciiTheme="minorEastAsia" w:hAnsiTheme="minorEastAsia"/>
                          <w:color w:val="000000" w:themeColor="text1"/>
                          <w:sz w:val="24"/>
                          <w:szCs w:val="24"/>
                        </w:rPr>
                      </w:pPr>
                      <w:r w:rsidRPr="006A4054">
                        <w:rPr>
                          <w:rFonts w:asciiTheme="minorEastAsia" w:hAnsiTheme="minorEastAsia" w:hint="eastAsia"/>
                          <w:color w:val="000000" w:themeColor="text1"/>
                          <w:sz w:val="24"/>
                          <w:szCs w:val="24"/>
                        </w:rPr>
                        <w:t xml:space="preserve">　水平</w:t>
                      </w:r>
                      <w:r>
                        <w:rPr>
                          <w:rFonts w:asciiTheme="minorEastAsia" w:hAnsiTheme="minorEastAsia" w:hint="eastAsia"/>
                          <w:color w:val="000000" w:themeColor="text1"/>
                          <w:sz w:val="24"/>
                          <w:szCs w:val="24"/>
                        </w:rPr>
                        <w:t>・鉛直変位とも３ケースの中でCASE2の値が大きく、その</w:t>
                      </w:r>
                      <w:r w:rsidR="00ED3320">
                        <w:rPr>
                          <w:rFonts w:asciiTheme="minorEastAsia" w:hAnsiTheme="minorEastAsia" w:hint="eastAsia"/>
                          <w:color w:val="000000" w:themeColor="text1"/>
                          <w:sz w:val="24"/>
                          <w:szCs w:val="24"/>
                        </w:rPr>
                        <w:t>変位量は以下のとおり。</w:t>
                      </w:r>
                    </w:p>
                    <w:p w:rsidR="0021752C" w:rsidRPr="00720715" w:rsidRDefault="0021752C" w:rsidP="0021752C">
                      <w:pPr>
                        <w:ind w:firstLineChars="100" w:firstLine="240"/>
                        <w:rPr>
                          <w:rFonts w:asciiTheme="minorEastAsia" w:hAnsiTheme="minorEastAsia" w:cs="ＭＳ Ｐゴシック"/>
                          <w:color w:val="000000" w:themeColor="text1"/>
                          <w:kern w:val="0"/>
                          <w:sz w:val="24"/>
                          <w:szCs w:val="24"/>
                        </w:rPr>
                      </w:pPr>
                      <w:r w:rsidRPr="00720715">
                        <w:rPr>
                          <w:rFonts w:asciiTheme="minorEastAsia" w:hAnsiTheme="minorEastAsia" w:hint="eastAsia"/>
                          <w:color w:val="000000" w:themeColor="text1"/>
                          <w:sz w:val="24"/>
                          <w:szCs w:val="24"/>
                        </w:rPr>
                        <w:t>・</w:t>
                      </w:r>
                      <w:r w:rsidRPr="00720715">
                        <w:rPr>
                          <w:rFonts w:asciiTheme="minorEastAsia" w:hAnsiTheme="minorEastAsia" w:cs="ＭＳ Ｐゴシック" w:hint="eastAsia"/>
                          <w:color w:val="000000" w:themeColor="text1"/>
                          <w:kern w:val="0"/>
                          <w:sz w:val="24"/>
                          <w:szCs w:val="24"/>
                        </w:rPr>
                        <w:t>水平変位</w:t>
                      </w:r>
                      <w:r w:rsidR="008C33B3">
                        <w:rPr>
                          <w:rFonts w:asciiTheme="minorEastAsia" w:hAnsiTheme="minorEastAsia" w:cs="ＭＳ Ｐゴシック" w:hint="eastAsia"/>
                          <w:color w:val="000000" w:themeColor="text1"/>
                          <w:kern w:val="0"/>
                          <w:sz w:val="24"/>
                          <w:szCs w:val="24"/>
                        </w:rPr>
                        <w:t>：</w:t>
                      </w:r>
                      <w:r w:rsidRPr="00720715">
                        <w:rPr>
                          <w:rFonts w:asciiTheme="minorEastAsia" w:hAnsiTheme="minorEastAsia" w:cs="ＭＳ Ｐゴシック" w:hint="eastAsia"/>
                          <w:color w:val="000000" w:themeColor="text1"/>
                          <w:kern w:val="0"/>
                          <w:sz w:val="24"/>
                          <w:szCs w:val="24"/>
                        </w:rPr>
                        <w:t>護岸</w:t>
                      </w:r>
                      <w:r w:rsidR="00A351F6">
                        <w:rPr>
                          <w:rFonts w:asciiTheme="minorEastAsia" w:hAnsiTheme="minorEastAsia" w:cs="ＭＳ Ｐゴシック" w:hint="eastAsia"/>
                          <w:color w:val="000000" w:themeColor="text1"/>
                          <w:kern w:val="0"/>
                          <w:sz w:val="24"/>
                          <w:szCs w:val="24"/>
                        </w:rPr>
                        <w:t>位置付近</w:t>
                      </w:r>
                      <w:r w:rsidRPr="00720715">
                        <w:rPr>
                          <w:rFonts w:asciiTheme="minorEastAsia" w:hAnsiTheme="minorEastAsia" w:cs="ＭＳ Ｐゴシック" w:hint="eastAsia"/>
                          <w:color w:val="000000" w:themeColor="text1"/>
                          <w:kern w:val="0"/>
                          <w:sz w:val="24"/>
                          <w:szCs w:val="24"/>
                        </w:rPr>
                        <w:t>で</w:t>
                      </w:r>
                      <w:r w:rsidR="00F70CDC">
                        <w:rPr>
                          <w:rFonts w:asciiTheme="minorEastAsia" w:hAnsiTheme="minorEastAsia" w:cs="ＭＳ Ｐゴシック" w:hint="eastAsia"/>
                          <w:color w:val="000000" w:themeColor="text1"/>
                          <w:kern w:val="0"/>
                          <w:sz w:val="24"/>
                          <w:szCs w:val="24"/>
                        </w:rPr>
                        <w:t>残留水平変位</w:t>
                      </w:r>
                      <w:r w:rsidR="008C33B3">
                        <w:rPr>
                          <w:rFonts w:asciiTheme="minorEastAsia" w:hAnsiTheme="minorEastAsia" w:cs="ＭＳ Ｐゴシック" w:hint="eastAsia"/>
                          <w:color w:val="000000" w:themeColor="text1"/>
                          <w:kern w:val="0"/>
                          <w:sz w:val="24"/>
                          <w:szCs w:val="24"/>
                        </w:rPr>
                        <w:t>1.89ｍ</w:t>
                      </w:r>
                    </w:p>
                    <w:p w:rsidR="00F70CDC" w:rsidRDefault="0021752C" w:rsidP="00F70CDC">
                      <w:pPr>
                        <w:ind w:leftChars="100" w:left="450" w:hangingChars="100" w:hanging="240"/>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・鉛直変位</w:t>
                      </w:r>
                      <w:r w:rsidR="008C33B3">
                        <w:rPr>
                          <w:rFonts w:asciiTheme="minorEastAsia" w:hAnsiTheme="minorEastAsia" w:cs="ＭＳ Ｐゴシック" w:hint="eastAsia"/>
                          <w:color w:val="000000" w:themeColor="text1"/>
                          <w:kern w:val="0"/>
                          <w:sz w:val="24"/>
                          <w:szCs w:val="24"/>
                        </w:rPr>
                        <w:t>：</w:t>
                      </w:r>
                      <w:r w:rsidRPr="00720715">
                        <w:rPr>
                          <w:rFonts w:asciiTheme="minorEastAsia" w:hAnsiTheme="minorEastAsia" w:cs="ＭＳ Ｐゴシック" w:hint="eastAsia"/>
                          <w:color w:val="000000" w:themeColor="text1"/>
                          <w:kern w:val="0"/>
                          <w:sz w:val="24"/>
                          <w:szCs w:val="24"/>
                        </w:rPr>
                        <w:t>護岸</w:t>
                      </w:r>
                      <w:r w:rsidR="009F4E03" w:rsidRPr="00720715">
                        <w:rPr>
                          <w:rFonts w:asciiTheme="minorEastAsia" w:hAnsiTheme="minorEastAsia" w:cs="ＭＳ Ｐゴシック" w:hint="eastAsia"/>
                          <w:color w:val="000000" w:themeColor="text1"/>
                          <w:kern w:val="0"/>
                          <w:sz w:val="24"/>
                          <w:szCs w:val="24"/>
                        </w:rPr>
                        <w:t>位置</w:t>
                      </w:r>
                      <w:r w:rsidRPr="00720715">
                        <w:rPr>
                          <w:rFonts w:asciiTheme="minorEastAsia" w:hAnsiTheme="minorEastAsia" w:cs="ＭＳ Ｐゴシック" w:hint="eastAsia"/>
                          <w:color w:val="000000" w:themeColor="text1"/>
                          <w:kern w:val="0"/>
                          <w:sz w:val="24"/>
                          <w:szCs w:val="24"/>
                        </w:rPr>
                        <w:t>から</w:t>
                      </w:r>
                      <w:r w:rsidR="007B5590" w:rsidRPr="00720715">
                        <w:rPr>
                          <w:rFonts w:asciiTheme="minorEastAsia" w:hAnsiTheme="minorEastAsia" w:cs="ＭＳ Ｐゴシック" w:hint="eastAsia"/>
                          <w:color w:val="000000" w:themeColor="text1"/>
                          <w:kern w:val="0"/>
                          <w:sz w:val="24"/>
                          <w:szCs w:val="24"/>
                        </w:rPr>
                        <w:t>52.5</w:t>
                      </w:r>
                      <w:r w:rsidRPr="00720715">
                        <w:rPr>
                          <w:rFonts w:asciiTheme="minorEastAsia" w:hAnsiTheme="minorEastAsia" w:cs="ＭＳ Ｐゴシック" w:hint="eastAsia"/>
                          <w:color w:val="000000" w:themeColor="text1"/>
                          <w:kern w:val="0"/>
                          <w:sz w:val="24"/>
                          <w:szCs w:val="24"/>
                        </w:rPr>
                        <w:t>ｍ～</w:t>
                      </w:r>
                      <w:r w:rsidR="007B5590" w:rsidRPr="00720715">
                        <w:rPr>
                          <w:rFonts w:asciiTheme="minorEastAsia" w:hAnsiTheme="minorEastAsia" w:cs="ＭＳ Ｐゴシック" w:hint="eastAsia"/>
                          <w:color w:val="000000" w:themeColor="text1"/>
                          <w:kern w:val="0"/>
                          <w:sz w:val="24"/>
                          <w:szCs w:val="24"/>
                        </w:rPr>
                        <w:t>55.0</w:t>
                      </w:r>
                      <w:r w:rsidRPr="00720715">
                        <w:rPr>
                          <w:rFonts w:asciiTheme="minorEastAsia" w:hAnsiTheme="minorEastAsia" w:cs="ＭＳ Ｐゴシック" w:hint="eastAsia"/>
                          <w:color w:val="000000" w:themeColor="text1"/>
                          <w:kern w:val="0"/>
                          <w:sz w:val="24"/>
                          <w:szCs w:val="24"/>
                        </w:rPr>
                        <w:t>ｍ間で</w:t>
                      </w:r>
                      <w:r w:rsidR="00F70CDC">
                        <w:rPr>
                          <w:rFonts w:asciiTheme="minorEastAsia" w:hAnsiTheme="minorEastAsia" w:cs="ＭＳ Ｐゴシック" w:hint="eastAsia"/>
                          <w:color w:val="000000" w:themeColor="text1"/>
                          <w:kern w:val="0"/>
                          <w:sz w:val="24"/>
                          <w:szCs w:val="24"/>
                        </w:rPr>
                        <w:t>残留鉛直変位が最大となり</w:t>
                      </w:r>
                      <w:r w:rsidR="00A351F6">
                        <w:rPr>
                          <w:rFonts w:asciiTheme="minorEastAsia" w:hAnsiTheme="minorEastAsia" w:cs="ＭＳ Ｐゴシック" w:hint="eastAsia"/>
                          <w:color w:val="000000" w:themeColor="text1"/>
                          <w:kern w:val="0"/>
                          <w:sz w:val="24"/>
                          <w:szCs w:val="24"/>
                        </w:rPr>
                        <w:t>0.64</w:t>
                      </w:r>
                      <w:r w:rsidR="008C33B3">
                        <w:rPr>
                          <w:rFonts w:asciiTheme="minorEastAsia" w:hAnsiTheme="minorEastAsia" w:cs="ＭＳ Ｐゴシック" w:hint="eastAsia"/>
                          <w:color w:val="000000" w:themeColor="text1"/>
                          <w:kern w:val="0"/>
                          <w:sz w:val="24"/>
                          <w:szCs w:val="24"/>
                        </w:rPr>
                        <w:t>ｍ</w:t>
                      </w:r>
                      <w:r w:rsidR="00F70CDC">
                        <w:rPr>
                          <w:rFonts w:asciiTheme="minorEastAsia" w:hAnsiTheme="minorEastAsia" w:cs="ＭＳ Ｐゴシック" w:hint="eastAsia"/>
                          <w:color w:val="000000" w:themeColor="text1"/>
                          <w:kern w:val="0"/>
                          <w:sz w:val="24"/>
                          <w:szCs w:val="24"/>
                        </w:rPr>
                        <w:t>で、その地点での</w:t>
                      </w:r>
                    </w:p>
                    <w:p w:rsidR="0021752C" w:rsidRPr="00720715" w:rsidRDefault="00C30261" w:rsidP="00F70CDC">
                      <w:pPr>
                        <w:ind w:leftChars="200" w:left="420" w:firstLineChars="500" w:firstLine="1200"/>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消散沈下量0.14</w:t>
                      </w:r>
                      <w:r w:rsidR="00F70CDC">
                        <w:rPr>
                          <w:rFonts w:asciiTheme="minorEastAsia" w:hAnsiTheme="minorEastAsia" w:cs="ＭＳ Ｐゴシック" w:hint="eastAsia"/>
                          <w:color w:val="000000" w:themeColor="text1"/>
                          <w:kern w:val="0"/>
                          <w:sz w:val="24"/>
                          <w:szCs w:val="24"/>
                        </w:rPr>
                        <w:t>ｍ</w:t>
                      </w:r>
                      <w:r w:rsidR="00A351F6">
                        <w:rPr>
                          <w:rFonts w:asciiTheme="minorEastAsia" w:hAnsiTheme="minorEastAsia" w:cs="ＭＳ Ｐゴシック" w:hint="eastAsia"/>
                          <w:color w:val="000000" w:themeColor="text1"/>
                          <w:kern w:val="0"/>
                          <w:sz w:val="24"/>
                          <w:szCs w:val="24"/>
                        </w:rPr>
                        <w:t>と</w:t>
                      </w:r>
                      <w:r w:rsidRPr="00720715">
                        <w:rPr>
                          <w:rFonts w:asciiTheme="minorEastAsia" w:hAnsiTheme="minorEastAsia" w:cs="ＭＳ Ｐゴシック" w:hint="eastAsia"/>
                          <w:color w:val="000000" w:themeColor="text1"/>
                          <w:kern w:val="0"/>
                          <w:sz w:val="24"/>
                          <w:szCs w:val="24"/>
                        </w:rPr>
                        <w:t>広域地盤</w:t>
                      </w:r>
                      <w:r w:rsidR="00A351F6">
                        <w:rPr>
                          <w:rFonts w:asciiTheme="minorEastAsia" w:hAnsiTheme="minorEastAsia" w:cs="ＭＳ Ｐゴシック" w:hint="eastAsia"/>
                          <w:color w:val="000000" w:themeColor="text1"/>
                          <w:kern w:val="0"/>
                          <w:sz w:val="24"/>
                          <w:szCs w:val="24"/>
                        </w:rPr>
                        <w:t>沈降</w:t>
                      </w:r>
                      <w:r w:rsidRPr="00720715">
                        <w:rPr>
                          <w:rFonts w:asciiTheme="minorEastAsia" w:hAnsiTheme="minorEastAsia" w:cs="ＭＳ Ｐゴシック" w:hint="eastAsia"/>
                          <w:color w:val="000000" w:themeColor="text1"/>
                          <w:kern w:val="0"/>
                          <w:sz w:val="24"/>
                          <w:szCs w:val="24"/>
                        </w:rPr>
                        <w:t>量0.2</w:t>
                      </w:r>
                      <w:r w:rsidR="007B36F0">
                        <w:rPr>
                          <w:rFonts w:asciiTheme="minorEastAsia" w:hAnsiTheme="minorEastAsia" w:cs="ＭＳ Ｐゴシック" w:hint="eastAsia"/>
                          <w:color w:val="000000" w:themeColor="text1"/>
                          <w:kern w:val="0"/>
                          <w:sz w:val="24"/>
                          <w:szCs w:val="24"/>
                        </w:rPr>
                        <w:t>6</w:t>
                      </w:r>
                      <w:r w:rsidRPr="00720715">
                        <w:rPr>
                          <w:rFonts w:asciiTheme="minorEastAsia" w:hAnsiTheme="minorEastAsia" w:cs="ＭＳ Ｐゴシック" w:hint="eastAsia"/>
                          <w:color w:val="000000" w:themeColor="text1"/>
                          <w:kern w:val="0"/>
                          <w:sz w:val="24"/>
                          <w:szCs w:val="24"/>
                        </w:rPr>
                        <w:t>ｍ</w:t>
                      </w:r>
                      <w:r w:rsidR="00A351F6">
                        <w:rPr>
                          <w:rFonts w:asciiTheme="minorEastAsia" w:hAnsiTheme="minorEastAsia" w:cs="ＭＳ Ｐゴシック" w:hint="eastAsia"/>
                          <w:color w:val="000000" w:themeColor="text1"/>
                          <w:kern w:val="0"/>
                          <w:sz w:val="24"/>
                          <w:szCs w:val="24"/>
                        </w:rPr>
                        <w:t>を加えた鉛直変位は1.0</w:t>
                      </w:r>
                      <w:r w:rsidR="00344675">
                        <w:rPr>
                          <w:rFonts w:asciiTheme="minorEastAsia" w:hAnsiTheme="minorEastAsia" w:cs="ＭＳ Ｐゴシック" w:hint="eastAsia"/>
                          <w:color w:val="000000" w:themeColor="text1"/>
                          <w:kern w:val="0"/>
                          <w:sz w:val="24"/>
                          <w:szCs w:val="24"/>
                        </w:rPr>
                        <w:t>6</w:t>
                      </w:r>
                      <w:r w:rsidR="00A351F6">
                        <w:rPr>
                          <w:rFonts w:asciiTheme="minorEastAsia" w:hAnsiTheme="minorEastAsia" w:cs="ＭＳ Ｐゴシック" w:hint="eastAsia"/>
                          <w:color w:val="000000" w:themeColor="text1"/>
                          <w:kern w:val="0"/>
                          <w:sz w:val="24"/>
                          <w:szCs w:val="24"/>
                        </w:rPr>
                        <w:t>ｍ</w:t>
                      </w:r>
                    </w:p>
                    <w:p w:rsidR="0021752C" w:rsidRPr="00720715" w:rsidRDefault="0021752C" w:rsidP="0021752C">
                      <w:pPr>
                        <w:rPr>
                          <w:rFonts w:asciiTheme="minorEastAsia" w:hAnsiTheme="min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【災害拡大の様相】</w:t>
                      </w:r>
                    </w:p>
                    <w:p w:rsidR="0021752C" w:rsidRPr="00720715" w:rsidRDefault="0021752C" w:rsidP="0021752C">
                      <w:pPr>
                        <w:ind w:firstLineChars="100" w:firstLine="240"/>
                        <w:rPr>
                          <w:color w:val="000000" w:themeColor="text1"/>
                          <w:sz w:val="24"/>
                          <w:szCs w:val="24"/>
                        </w:rPr>
                      </w:pPr>
                      <w:r w:rsidRPr="00720715">
                        <w:rPr>
                          <w:rFonts w:hint="eastAsia"/>
                          <w:color w:val="000000" w:themeColor="text1"/>
                          <w:sz w:val="24"/>
                          <w:szCs w:val="24"/>
                        </w:rPr>
                        <w:t>側方流動により護岸及び背後地盤にある配管、防油堤等の施設に影響が及び、油類やガス等が流出するおそれがある。着火した場合、陸上・海上火災、爆発等の災害が発生する可能性がある。</w:t>
                      </w:r>
                    </w:p>
                    <w:p w:rsidR="0021752C" w:rsidRPr="00720715" w:rsidRDefault="0021752C" w:rsidP="0021752C">
                      <w:pPr>
                        <w:rPr>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6"/>
                          <w:szCs w:val="26"/>
                          <w:bdr w:val="single" w:sz="4" w:space="0" w:color="auto"/>
                        </w:rPr>
                      </w:pPr>
                      <w:r w:rsidRPr="00720715">
                        <w:rPr>
                          <w:rFonts w:asciiTheme="majorEastAsia" w:eastAsiaTheme="majorEastAsia" w:hAnsiTheme="majorEastAsia" w:hint="eastAsia"/>
                          <w:color w:val="000000" w:themeColor="text1"/>
                          <w:sz w:val="26"/>
                          <w:szCs w:val="26"/>
                          <w:bdr w:val="single" w:sz="4" w:space="0" w:color="auto"/>
                        </w:rPr>
                        <w:t>■</w:t>
                      </w:r>
                      <w:r w:rsidR="001A1D76">
                        <w:rPr>
                          <w:rFonts w:asciiTheme="majorEastAsia" w:eastAsiaTheme="majorEastAsia" w:hAnsiTheme="majorEastAsia" w:hint="eastAsia"/>
                          <w:color w:val="000000" w:themeColor="text1"/>
                          <w:sz w:val="26"/>
                          <w:szCs w:val="26"/>
                          <w:bdr w:val="single" w:sz="4" w:space="0" w:color="auto"/>
                        </w:rPr>
                        <w:t>側方流動の抑制</w:t>
                      </w:r>
                      <w:r w:rsidRPr="00720715">
                        <w:rPr>
                          <w:rFonts w:asciiTheme="majorEastAsia" w:eastAsiaTheme="majorEastAsia" w:hAnsiTheme="majorEastAsia" w:hint="eastAsia"/>
                          <w:color w:val="000000" w:themeColor="text1"/>
                          <w:sz w:val="26"/>
                          <w:szCs w:val="26"/>
                          <w:bdr w:val="single" w:sz="4" w:space="0" w:color="auto"/>
                        </w:rPr>
                        <w:t>対策</w:t>
                      </w:r>
                      <w:r w:rsidR="001A1D76">
                        <w:rPr>
                          <w:rFonts w:asciiTheme="majorEastAsia" w:eastAsiaTheme="majorEastAsia" w:hAnsiTheme="majorEastAsia" w:hint="eastAsia"/>
                          <w:color w:val="000000" w:themeColor="text1"/>
                          <w:sz w:val="26"/>
                          <w:szCs w:val="26"/>
                          <w:bdr w:val="single" w:sz="4" w:space="0" w:color="auto"/>
                        </w:rPr>
                        <w:t>等</w:t>
                      </w: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【対策工法と効果】</w:t>
                      </w:r>
                    </w:p>
                    <w:p w:rsidR="0021752C" w:rsidRPr="00720715" w:rsidRDefault="0021752C" w:rsidP="0021752C">
                      <w:pPr>
                        <w:rPr>
                          <w:color w:val="000000" w:themeColor="text1"/>
                          <w:sz w:val="24"/>
                          <w:szCs w:val="24"/>
                        </w:rPr>
                      </w:pPr>
                      <w:r w:rsidRPr="00720715">
                        <w:rPr>
                          <w:rFonts w:hint="eastAsia"/>
                          <w:color w:val="000000" w:themeColor="text1"/>
                          <w:sz w:val="24"/>
                          <w:szCs w:val="24"/>
                        </w:rPr>
                        <w:t xml:space="preserve">　対策工法を検討の上、地震応答解析</w:t>
                      </w:r>
                      <w:r w:rsidR="006B7109" w:rsidRPr="00720715">
                        <w:rPr>
                          <w:rFonts w:hint="eastAsia"/>
                          <w:color w:val="000000" w:themeColor="text1"/>
                          <w:sz w:val="24"/>
                          <w:szCs w:val="24"/>
                        </w:rPr>
                        <w:t>（</w:t>
                      </w:r>
                      <w:r w:rsidR="006B7109" w:rsidRPr="00720715">
                        <w:rPr>
                          <w:rFonts w:asciiTheme="minorEastAsia" w:hAnsiTheme="minorEastAsia" w:hint="eastAsia"/>
                          <w:color w:val="000000" w:themeColor="text1"/>
                          <w:sz w:val="24"/>
                          <w:szCs w:val="24"/>
                        </w:rPr>
                        <w:t>FLIP）</w:t>
                      </w:r>
                      <w:r w:rsidRPr="00720715">
                        <w:rPr>
                          <w:rFonts w:asciiTheme="minorEastAsia" w:hAnsiTheme="minorEastAsia" w:hint="eastAsia"/>
                          <w:color w:val="000000" w:themeColor="text1"/>
                          <w:sz w:val="24"/>
                          <w:szCs w:val="24"/>
                        </w:rPr>
                        <w:t>を実施し、対策効果を検証</w:t>
                      </w: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○対策工法</w:t>
                      </w:r>
                    </w:p>
                    <w:p w:rsidR="00F4606C" w:rsidRPr="00720715" w:rsidRDefault="005055A2" w:rsidP="0021752C">
                      <w:pPr>
                        <w:ind w:firstLineChars="100" w:firstLine="240"/>
                        <w:rPr>
                          <w:color w:val="000000" w:themeColor="text1"/>
                          <w:sz w:val="24"/>
                          <w:szCs w:val="24"/>
                        </w:rPr>
                      </w:pPr>
                      <w:r w:rsidRPr="00720715">
                        <w:rPr>
                          <w:rFonts w:hint="eastAsia"/>
                          <w:color w:val="000000" w:themeColor="text1"/>
                          <w:sz w:val="24"/>
                          <w:szCs w:val="24"/>
                        </w:rPr>
                        <w:t>護岸や背後地盤の液状化の</w:t>
                      </w:r>
                      <w:r w:rsidR="00FE6D45" w:rsidRPr="00720715">
                        <w:rPr>
                          <w:rFonts w:hint="eastAsia"/>
                          <w:color w:val="000000" w:themeColor="text1"/>
                          <w:sz w:val="24"/>
                          <w:szCs w:val="24"/>
                        </w:rPr>
                        <w:t>抑制対策となる代表的な工法として、</w:t>
                      </w:r>
                      <w:r w:rsidR="00AF7399" w:rsidRPr="00720715">
                        <w:rPr>
                          <w:rFonts w:hint="eastAsia"/>
                          <w:color w:val="000000" w:themeColor="text1"/>
                          <w:sz w:val="24"/>
                          <w:szCs w:val="24"/>
                        </w:rPr>
                        <w:t>深層混合処理工法（地盤を固結）、</w:t>
                      </w:r>
                      <w:r w:rsidR="00ED3320" w:rsidRPr="00ED3320">
                        <w:rPr>
                          <w:rFonts w:hint="eastAsia"/>
                          <w:color w:val="000000" w:themeColor="text1"/>
                          <w:sz w:val="24"/>
                          <w:szCs w:val="24"/>
                        </w:rPr>
                        <w:t>薬液注入工法（過剰間隙水の移動を抑制）</w:t>
                      </w:r>
                      <w:r w:rsidR="00ED3320">
                        <w:rPr>
                          <w:rFonts w:hint="eastAsia"/>
                          <w:color w:val="000000" w:themeColor="text1"/>
                          <w:sz w:val="24"/>
                          <w:szCs w:val="24"/>
                        </w:rPr>
                        <w:t>、</w:t>
                      </w:r>
                      <w:r w:rsidR="0021752C" w:rsidRPr="00720715">
                        <w:rPr>
                          <w:rFonts w:hint="eastAsia"/>
                          <w:color w:val="000000" w:themeColor="text1"/>
                          <w:sz w:val="24"/>
                          <w:szCs w:val="24"/>
                        </w:rPr>
                        <w:t>締固め工法</w:t>
                      </w:r>
                      <w:r w:rsidR="00FE6D45" w:rsidRPr="00720715">
                        <w:rPr>
                          <w:rFonts w:hint="eastAsia"/>
                          <w:color w:val="000000" w:themeColor="text1"/>
                          <w:sz w:val="24"/>
                          <w:szCs w:val="24"/>
                        </w:rPr>
                        <w:t>（</w:t>
                      </w:r>
                      <w:r w:rsidR="0021752C" w:rsidRPr="00720715">
                        <w:rPr>
                          <w:rFonts w:hint="eastAsia"/>
                          <w:color w:val="000000" w:themeColor="text1"/>
                          <w:sz w:val="24"/>
                          <w:szCs w:val="24"/>
                        </w:rPr>
                        <w:t>地盤の密度を増大</w:t>
                      </w:r>
                      <w:r w:rsidR="00ED3320">
                        <w:rPr>
                          <w:rFonts w:hint="eastAsia"/>
                          <w:color w:val="000000" w:themeColor="text1"/>
                          <w:sz w:val="24"/>
                          <w:szCs w:val="24"/>
                        </w:rPr>
                        <w:t>）</w:t>
                      </w:r>
                      <w:r w:rsidR="00FE6D45" w:rsidRPr="00720715">
                        <w:rPr>
                          <w:rFonts w:hint="eastAsia"/>
                          <w:color w:val="000000" w:themeColor="text1"/>
                          <w:sz w:val="24"/>
                          <w:szCs w:val="24"/>
                        </w:rPr>
                        <w:t>がある</w:t>
                      </w:r>
                      <w:r w:rsidR="00F4606C" w:rsidRPr="00720715">
                        <w:rPr>
                          <w:rFonts w:hint="eastAsia"/>
                          <w:color w:val="000000" w:themeColor="text1"/>
                          <w:sz w:val="24"/>
                          <w:szCs w:val="24"/>
                        </w:rPr>
                        <w:t>。</w:t>
                      </w:r>
                    </w:p>
                    <w:p w:rsidR="00C30261" w:rsidRPr="00720715" w:rsidRDefault="00C30261" w:rsidP="0021752C">
                      <w:pPr>
                        <w:ind w:firstLineChars="100" w:firstLine="240"/>
                        <w:rPr>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○対策効果</w:t>
                      </w:r>
                      <w:r w:rsidR="00522794" w:rsidRPr="00720715">
                        <w:rPr>
                          <w:rFonts w:asciiTheme="majorEastAsia" w:eastAsiaTheme="majorEastAsia" w:hAnsiTheme="majorEastAsia" w:hint="eastAsia"/>
                          <w:color w:val="000000" w:themeColor="text1"/>
                          <w:szCs w:val="21"/>
                        </w:rPr>
                        <w:t>（詳細は別図２参照）</w:t>
                      </w:r>
                    </w:p>
                    <w:p w:rsidR="00ED3320" w:rsidRDefault="00ED3320" w:rsidP="00ED3320">
                      <w:pPr>
                        <w:ind w:firstLineChars="100" w:firstLine="240"/>
                        <w:rPr>
                          <w:color w:val="000000" w:themeColor="text1"/>
                          <w:sz w:val="24"/>
                          <w:szCs w:val="24"/>
                        </w:rPr>
                      </w:pPr>
                      <w:r w:rsidRPr="00ED3320">
                        <w:rPr>
                          <w:rFonts w:hint="eastAsia"/>
                          <w:color w:val="000000" w:themeColor="text1"/>
                          <w:sz w:val="24"/>
                          <w:szCs w:val="24"/>
                        </w:rPr>
                        <w:t>既存の施設が立地する現場での施工性を考慮し、深層混合処理工法による効果について検討。</w:t>
                      </w:r>
                    </w:p>
                    <w:p w:rsidR="0021752C" w:rsidRPr="00720715" w:rsidRDefault="00522794" w:rsidP="0021752C">
                      <w:pPr>
                        <w:ind w:firstLineChars="100" w:firstLine="240"/>
                        <w:rPr>
                          <w:color w:val="000000" w:themeColor="text1"/>
                          <w:sz w:val="24"/>
                          <w:szCs w:val="24"/>
                        </w:rPr>
                      </w:pPr>
                      <w:r w:rsidRPr="00720715">
                        <w:rPr>
                          <w:rFonts w:hint="eastAsia"/>
                          <w:color w:val="000000" w:themeColor="text1"/>
                          <w:sz w:val="24"/>
                          <w:szCs w:val="24"/>
                        </w:rPr>
                        <w:t>改良</w:t>
                      </w:r>
                      <w:r w:rsidR="0021752C" w:rsidRPr="00720715">
                        <w:rPr>
                          <w:rFonts w:hint="eastAsia"/>
                          <w:color w:val="000000" w:themeColor="text1"/>
                          <w:sz w:val="24"/>
                          <w:szCs w:val="24"/>
                        </w:rPr>
                        <w:t>範囲を</w:t>
                      </w:r>
                      <w:r w:rsidR="0021752C" w:rsidRPr="00720715">
                        <w:rPr>
                          <w:rFonts w:hint="eastAsia"/>
                          <w:color w:val="000000" w:themeColor="text1"/>
                          <w:sz w:val="24"/>
                          <w:szCs w:val="24"/>
                        </w:rPr>
                        <w:t>(1)</w:t>
                      </w:r>
                      <w:r w:rsidR="0021752C" w:rsidRPr="00720715">
                        <w:rPr>
                          <w:rFonts w:hint="eastAsia"/>
                          <w:color w:val="000000" w:themeColor="text1"/>
                          <w:sz w:val="24"/>
                          <w:szCs w:val="24"/>
                        </w:rPr>
                        <w:t>護岸直背後</w:t>
                      </w:r>
                      <w:r w:rsidRPr="00720715">
                        <w:rPr>
                          <w:rFonts w:hint="eastAsia"/>
                          <w:color w:val="000000" w:themeColor="text1"/>
                          <w:sz w:val="24"/>
                          <w:szCs w:val="24"/>
                        </w:rPr>
                        <w:t>0</w:t>
                      </w:r>
                      <w:r w:rsidRPr="00720715">
                        <w:rPr>
                          <w:rFonts w:hint="eastAsia"/>
                          <w:color w:val="000000" w:themeColor="text1"/>
                          <w:sz w:val="24"/>
                          <w:szCs w:val="24"/>
                        </w:rPr>
                        <w:t>～</w:t>
                      </w:r>
                      <w:r w:rsidRPr="00720715">
                        <w:rPr>
                          <w:rFonts w:hint="eastAsia"/>
                          <w:color w:val="000000" w:themeColor="text1"/>
                          <w:sz w:val="24"/>
                          <w:szCs w:val="24"/>
                        </w:rPr>
                        <w:t>50</w:t>
                      </w:r>
                      <w:r w:rsidRPr="00720715">
                        <w:rPr>
                          <w:rFonts w:hint="eastAsia"/>
                          <w:color w:val="000000" w:themeColor="text1"/>
                          <w:sz w:val="24"/>
                          <w:szCs w:val="24"/>
                        </w:rPr>
                        <w:t>ｍ</w:t>
                      </w:r>
                      <w:r w:rsidR="0021752C" w:rsidRPr="00720715">
                        <w:rPr>
                          <w:rFonts w:hint="eastAsia"/>
                          <w:color w:val="000000" w:themeColor="text1"/>
                          <w:sz w:val="24"/>
                          <w:szCs w:val="24"/>
                        </w:rPr>
                        <w:t>、</w:t>
                      </w:r>
                      <w:r w:rsidR="0021752C" w:rsidRPr="00720715">
                        <w:rPr>
                          <w:rFonts w:hint="eastAsia"/>
                          <w:color w:val="000000" w:themeColor="text1"/>
                          <w:sz w:val="24"/>
                          <w:szCs w:val="24"/>
                        </w:rPr>
                        <w:t>(2)</w:t>
                      </w:r>
                      <w:r w:rsidR="0021752C" w:rsidRPr="00720715">
                        <w:rPr>
                          <w:rFonts w:hint="eastAsia"/>
                          <w:color w:val="000000" w:themeColor="text1"/>
                          <w:sz w:val="24"/>
                          <w:szCs w:val="24"/>
                        </w:rPr>
                        <w:t>護岸背後</w:t>
                      </w:r>
                      <w:r w:rsidR="0021752C" w:rsidRPr="00720715">
                        <w:rPr>
                          <w:rFonts w:hint="eastAsia"/>
                          <w:color w:val="000000" w:themeColor="text1"/>
                          <w:sz w:val="24"/>
                          <w:szCs w:val="24"/>
                        </w:rPr>
                        <w:t>50</w:t>
                      </w:r>
                      <w:r w:rsidR="0021752C" w:rsidRPr="00720715">
                        <w:rPr>
                          <w:rFonts w:hint="eastAsia"/>
                          <w:color w:val="000000" w:themeColor="text1"/>
                          <w:sz w:val="24"/>
                          <w:szCs w:val="24"/>
                        </w:rPr>
                        <w:t>ｍ～</w:t>
                      </w:r>
                      <w:r w:rsidR="0021752C" w:rsidRPr="00720715">
                        <w:rPr>
                          <w:rFonts w:hint="eastAsia"/>
                          <w:color w:val="000000" w:themeColor="text1"/>
                          <w:sz w:val="24"/>
                          <w:szCs w:val="24"/>
                        </w:rPr>
                        <w:t>100</w:t>
                      </w:r>
                      <w:r w:rsidR="0021752C" w:rsidRPr="00720715">
                        <w:rPr>
                          <w:rFonts w:hint="eastAsia"/>
                          <w:color w:val="000000" w:themeColor="text1"/>
                          <w:sz w:val="24"/>
                          <w:szCs w:val="24"/>
                        </w:rPr>
                        <w:t>ｍ、</w:t>
                      </w:r>
                      <w:r w:rsidR="0021752C" w:rsidRPr="00720715">
                        <w:rPr>
                          <w:rFonts w:hint="eastAsia"/>
                          <w:color w:val="000000" w:themeColor="text1"/>
                          <w:sz w:val="24"/>
                          <w:szCs w:val="24"/>
                        </w:rPr>
                        <w:t>(3)</w:t>
                      </w:r>
                      <w:r w:rsidR="0021752C" w:rsidRPr="00720715">
                        <w:rPr>
                          <w:rFonts w:hint="eastAsia"/>
                          <w:color w:val="000000" w:themeColor="text1"/>
                          <w:sz w:val="24"/>
                          <w:szCs w:val="24"/>
                        </w:rPr>
                        <w:t>護岸直下の３ケース設定し検証</w:t>
                      </w:r>
                    </w:p>
                    <w:p w:rsidR="0021752C" w:rsidRPr="00720715" w:rsidRDefault="0021752C" w:rsidP="0021752C">
                      <w:pPr>
                        <w:ind w:firstLineChars="100" w:firstLine="240"/>
                        <w:rPr>
                          <w:color w:val="000000" w:themeColor="text1"/>
                          <w:sz w:val="24"/>
                          <w:szCs w:val="24"/>
                        </w:rPr>
                      </w:pPr>
                      <w:r w:rsidRPr="00720715">
                        <w:rPr>
                          <w:rFonts w:hint="eastAsia"/>
                          <w:color w:val="000000" w:themeColor="text1"/>
                          <w:sz w:val="24"/>
                          <w:szCs w:val="24"/>
                        </w:rPr>
                        <w:t>・</w:t>
                      </w:r>
                      <w:r w:rsidRPr="00720715">
                        <w:rPr>
                          <w:rFonts w:hint="eastAsia"/>
                          <w:color w:val="000000" w:themeColor="text1"/>
                          <w:sz w:val="24"/>
                          <w:szCs w:val="24"/>
                        </w:rPr>
                        <w:t>(1)</w:t>
                      </w:r>
                      <w:r w:rsidRPr="00720715">
                        <w:rPr>
                          <w:rFonts w:hint="eastAsia"/>
                          <w:color w:val="000000" w:themeColor="text1"/>
                          <w:sz w:val="24"/>
                          <w:szCs w:val="24"/>
                        </w:rPr>
                        <w:t>、</w:t>
                      </w:r>
                      <w:r w:rsidRPr="00720715">
                        <w:rPr>
                          <w:rFonts w:hint="eastAsia"/>
                          <w:color w:val="000000" w:themeColor="text1"/>
                          <w:sz w:val="24"/>
                          <w:szCs w:val="24"/>
                        </w:rPr>
                        <w:t>(2)</w:t>
                      </w:r>
                      <w:r w:rsidRPr="00720715">
                        <w:rPr>
                          <w:rFonts w:hint="eastAsia"/>
                          <w:color w:val="000000" w:themeColor="text1"/>
                          <w:sz w:val="24"/>
                          <w:szCs w:val="24"/>
                        </w:rPr>
                        <w:t>の対策では、主に</w:t>
                      </w:r>
                      <w:r w:rsidR="00E77046" w:rsidRPr="00720715">
                        <w:rPr>
                          <w:rFonts w:hint="eastAsia"/>
                          <w:color w:val="000000" w:themeColor="text1"/>
                          <w:sz w:val="24"/>
                          <w:szCs w:val="24"/>
                        </w:rPr>
                        <w:t>背後地盤の</w:t>
                      </w:r>
                      <w:r w:rsidRPr="00720715">
                        <w:rPr>
                          <w:rFonts w:hint="eastAsia"/>
                          <w:color w:val="000000" w:themeColor="text1"/>
                          <w:sz w:val="24"/>
                          <w:szCs w:val="24"/>
                        </w:rPr>
                        <w:t>沈下量の抑制に効果</w:t>
                      </w:r>
                    </w:p>
                    <w:p w:rsidR="0021752C" w:rsidRPr="00720715" w:rsidRDefault="0021752C" w:rsidP="0021752C">
                      <w:pPr>
                        <w:ind w:firstLineChars="100" w:firstLine="240"/>
                        <w:rPr>
                          <w:rFonts w:asciiTheme="majorEastAsia" w:eastAsiaTheme="majorEastAsia" w:hAnsiTheme="majorEastAsia"/>
                          <w:color w:val="000000" w:themeColor="text1"/>
                          <w:sz w:val="24"/>
                          <w:szCs w:val="24"/>
                        </w:rPr>
                      </w:pPr>
                      <w:r w:rsidRPr="00720715">
                        <w:rPr>
                          <w:rFonts w:hint="eastAsia"/>
                          <w:color w:val="000000" w:themeColor="text1"/>
                          <w:sz w:val="24"/>
                          <w:szCs w:val="24"/>
                        </w:rPr>
                        <w:t>・</w:t>
                      </w:r>
                      <w:r w:rsidRPr="00720715">
                        <w:rPr>
                          <w:rFonts w:hint="eastAsia"/>
                          <w:color w:val="000000" w:themeColor="text1"/>
                          <w:sz w:val="24"/>
                          <w:szCs w:val="24"/>
                        </w:rPr>
                        <w:t>(3)</w:t>
                      </w:r>
                      <w:r w:rsidRPr="00720715">
                        <w:rPr>
                          <w:rFonts w:hint="eastAsia"/>
                          <w:color w:val="000000" w:themeColor="text1"/>
                          <w:sz w:val="24"/>
                          <w:szCs w:val="24"/>
                        </w:rPr>
                        <w:t>の対策では、護岸と背後地盤の水平変位の抑制に効果</w:t>
                      </w:r>
                    </w:p>
                    <w:p w:rsidR="0021752C" w:rsidRPr="00720715" w:rsidRDefault="0021752C" w:rsidP="0021752C">
                      <w:pPr>
                        <w:rPr>
                          <w:rFonts w:asciiTheme="majorEastAsia" w:eastAsiaTheme="majorEastAsia" w:hAnsiTheme="majorEastAsia"/>
                          <w:color w:val="000000" w:themeColor="text1"/>
                          <w:sz w:val="24"/>
                          <w:szCs w:val="24"/>
                        </w:rPr>
                      </w:pPr>
                    </w:p>
                    <w:p w:rsidR="00C30261" w:rsidRPr="00720715" w:rsidRDefault="001A1D76" w:rsidP="0021752C">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w:t>
                      </w:r>
                      <w:r w:rsidR="00C30261" w:rsidRPr="00720715">
                        <w:rPr>
                          <w:rFonts w:asciiTheme="majorEastAsia" w:eastAsiaTheme="majorEastAsia" w:hAnsiTheme="majorEastAsia" w:hint="eastAsia"/>
                          <w:color w:val="000000" w:themeColor="text1"/>
                          <w:sz w:val="24"/>
                          <w:szCs w:val="24"/>
                        </w:rPr>
                        <w:t>その他対策</w:t>
                      </w:r>
                      <w:r>
                        <w:rPr>
                          <w:rFonts w:asciiTheme="majorEastAsia" w:eastAsiaTheme="majorEastAsia" w:hAnsiTheme="majorEastAsia" w:hint="eastAsia"/>
                          <w:color w:val="000000" w:themeColor="text1"/>
                          <w:sz w:val="24"/>
                          <w:szCs w:val="24"/>
                        </w:rPr>
                        <w:t>】</w:t>
                      </w:r>
                    </w:p>
                    <w:p w:rsidR="00E37028" w:rsidRDefault="00E77046" w:rsidP="00C30261">
                      <w:pPr>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 xml:space="preserve">　</w:t>
                      </w:r>
                      <w:r w:rsidR="00E37028">
                        <w:rPr>
                          <w:rFonts w:asciiTheme="minorEastAsia" w:hAnsiTheme="minorEastAsia" w:hint="eastAsia"/>
                          <w:color w:val="000000" w:themeColor="text1"/>
                          <w:sz w:val="24"/>
                          <w:szCs w:val="24"/>
                        </w:rPr>
                        <w:t>側方流動発生に伴う災害やその拡大様相は、これまでの短周期地震動、津波等の</w:t>
                      </w:r>
                      <w:r w:rsidR="001E52F3">
                        <w:rPr>
                          <w:rFonts w:asciiTheme="minorEastAsia" w:hAnsiTheme="minorEastAsia" w:hint="eastAsia"/>
                          <w:color w:val="000000" w:themeColor="text1"/>
                          <w:sz w:val="24"/>
                          <w:szCs w:val="24"/>
                        </w:rPr>
                        <w:t>災害</w:t>
                      </w:r>
                      <w:r w:rsidR="00E37028">
                        <w:rPr>
                          <w:rFonts w:asciiTheme="minorEastAsia" w:hAnsiTheme="minorEastAsia" w:hint="eastAsia"/>
                          <w:color w:val="000000" w:themeColor="text1"/>
                          <w:sz w:val="24"/>
                          <w:szCs w:val="24"/>
                        </w:rPr>
                        <w:t>想定で示した内容と共通部分があり、次のような具体の対策も</w:t>
                      </w:r>
                      <w:r w:rsidR="001E52F3">
                        <w:rPr>
                          <w:rFonts w:asciiTheme="minorEastAsia" w:hAnsiTheme="minorEastAsia" w:hint="eastAsia"/>
                          <w:color w:val="000000" w:themeColor="text1"/>
                          <w:sz w:val="24"/>
                          <w:szCs w:val="24"/>
                        </w:rPr>
                        <w:t>側方流動</w:t>
                      </w:r>
                      <w:bookmarkStart w:id="1" w:name="_GoBack"/>
                      <w:bookmarkEnd w:id="1"/>
                      <w:r w:rsidR="00E37028">
                        <w:rPr>
                          <w:rFonts w:asciiTheme="minorEastAsia" w:hAnsiTheme="minorEastAsia" w:hint="eastAsia"/>
                          <w:color w:val="000000" w:themeColor="text1"/>
                          <w:sz w:val="24"/>
                          <w:szCs w:val="24"/>
                        </w:rPr>
                        <w:t>による被害の軽減対策として有効である。</w:t>
                      </w:r>
                    </w:p>
                    <w:p w:rsidR="00056D30" w:rsidRPr="00720715" w:rsidRDefault="00056D30" w:rsidP="00056D30">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・危険物タンク等への緊急遮断弁の設置</w:t>
                      </w:r>
                    </w:p>
                    <w:p w:rsidR="00C30261" w:rsidRDefault="00E37028" w:rsidP="00C30261">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・配管</w:t>
                      </w:r>
                      <w:r w:rsidR="00DB7952">
                        <w:rPr>
                          <w:rFonts w:asciiTheme="minorEastAsia" w:hAnsiTheme="minorEastAsia" w:hint="eastAsia"/>
                          <w:color w:val="000000" w:themeColor="text1"/>
                          <w:sz w:val="24"/>
                          <w:szCs w:val="24"/>
                        </w:rPr>
                        <w:t>等からの流出防止のために</w:t>
                      </w:r>
                      <w:r>
                        <w:rPr>
                          <w:rFonts w:asciiTheme="minorEastAsia" w:hAnsiTheme="minorEastAsia" w:hint="eastAsia"/>
                          <w:color w:val="000000" w:themeColor="text1"/>
                          <w:sz w:val="24"/>
                          <w:szCs w:val="24"/>
                        </w:rPr>
                        <w:t>フレキシブルチューブ</w:t>
                      </w:r>
                      <w:r w:rsidR="00BE248F">
                        <w:rPr>
                          <w:rFonts w:asciiTheme="minorEastAsia" w:hAnsiTheme="minorEastAsia" w:hint="eastAsia"/>
                          <w:color w:val="000000" w:themeColor="text1"/>
                          <w:sz w:val="24"/>
                          <w:szCs w:val="24"/>
                        </w:rPr>
                        <w:t>を採用</w:t>
                      </w:r>
                    </w:p>
                    <w:p w:rsidR="00C30261" w:rsidRPr="00720715" w:rsidRDefault="00C30261" w:rsidP="0021752C">
                      <w:pPr>
                        <w:rPr>
                          <w:rFonts w:asciiTheme="minorEastAsia" w:hAnsiTheme="minorEastAsia"/>
                          <w:color w:val="000000" w:themeColor="text1"/>
                          <w:sz w:val="24"/>
                          <w:szCs w:val="24"/>
                        </w:rPr>
                      </w:pPr>
                    </w:p>
                  </w:txbxContent>
                </v:textbox>
              </v:shape>
            </w:pict>
          </mc:Fallback>
        </mc:AlternateContent>
      </w:r>
      <w:r w:rsidRPr="0021752C">
        <w:rPr>
          <w:noProof/>
        </w:rPr>
        <mc:AlternateContent>
          <mc:Choice Requires="wps">
            <w:drawing>
              <wp:anchor distT="0" distB="0" distL="114300" distR="114300" simplePos="0" relativeHeight="251665408" behindDoc="0" locked="0" layoutInCell="1" allowOverlap="1" wp14:anchorId="5A437294" wp14:editId="688F7D37">
                <wp:simplePos x="0" y="0"/>
                <wp:positionH relativeFrom="column">
                  <wp:posOffset>-146685</wp:posOffset>
                </wp:positionH>
                <wp:positionV relativeFrom="paragraph">
                  <wp:posOffset>-32385</wp:posOffset>
                </wp:positionV>
                <wp:extent cx="6530340" cy="9124950"/>
                <wp:effectExtent l="0" t="0" r="22860"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9124950"/>
                        </a:xfrm>
                        <a:prstGeom prst="rect">
                          <a:avLst/>
                        </a:prstGeom>
                        <a:solidFill>
                          <a:srgbClr val="FFFFFF"/>
                        </a:solidFill>
                        <a:ln w="9525">
                          <a:solidFill>
                            <a:srgbClr val="000000"/>
                          </a:solidFill>
                          <a:miter lim="800000"/>
                          <a:headEnd/>
                          <a:tailEnd/>
                        </a:ln>
                      </wps:spPr>
                      <wps:txbx>
                        <w:txbxContent>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【検討目的】</w:t>
                            </w:r>
                          </w:p>
                          <w:p w:rsidR="0021752C" w:rsidRPr="00F70CDC" w:rsidRDefault="0021752C" w:rsidP="00F70CDC">
                            <w:pPr>
                              <w:ind w:firstLineChars="100" w:firstLine="240"/>
                              <w:rPr>
                                <w:rFonts w:asciiTheme="minorEastAsia" w:hAnsiTheme="minorEastAsia"/>
                                <w:color w:val="000000" w:themeColor="text1"/>
                                <w:szCs w:val="21"/>
                              </w:rPr>
                            </w:pPr>
                            <w:r w:rsidRPr="00720715">
                              <w:rPr>
                                <w:rFonts w:asciiTheme="minorEastAsia" w:hAnsiTheme="minorEastAsia" w:hint="eastAsia"/>
                                <w:color w:val="000000" w:themeColor="text1"/>
                                <w:sz w:val="24"/>
                                <w:szCs w:val="24"/>
                              </w:rPr>
                              <w:t>南海トラフ巨大地震発生に伴う石油コンビナート地域における側方流動の可能性について、</w:t>
                            </w:r>
                            <w:r w:rsidR="00F70CDC">
                              <w:rPr>
                                <w:rFonts w:asciiTheme="minorEastAsia" w:hAnsiTheme="minorEastAsia" w:hint="eastAsia"/>
                                <w:color w:val="000000" w:themeColor="text1"/>
                                <w:sz w:val="24"/>
                                <w:szCs w:val="24"/>
                              </w:rPr>
                              <w:t>典型的な断面で</w:t>
                            </w:r>
                            <w:r w:rsidRPr="00720715">
                              <w:rPr>
                                <w:rFonts w:asciiTheme="minorEastAsia" w:hAnsiTheme="minorEastAsia" w:hint="eastAsia"/>
                                <w:color w:val="000000" w:themeColor="text1"/>
                                <w:sz w:val="24"/>
                                <w:szCs w:val="24"/>
                              </w:rPr>
                              <w:t>二次元動的有効応力解析を実施し、影響を検証するとともに、対策案と</w:t>
                            </w:r>
                            <w:r w:rsidR="00E77046" w:rsidRPr="00720715">
                              <w:rPr>
                                <w:rFonts w:asciiTheme="minorEastAsia" w:hAnsiTheme="minorEastAsia" w:hint="eastAsia"/>
                                <w:color w:val="000000" w:themeColor="text1"/>
                                <w:sz w:val="24"/>
                                <w:szCs w:val="24"/>
                              </w:rPr>
                              <w:t>その</w:t>
                            </w:r>
                            <w:r w:rsidRPr="00720715">
                              <w:rPr>
                                <w:rFonts w:asciiTheme="minorEastAsia" w:hAnsiTheme="minorEastAsia" w:hint="eastAsia"/>
                                <w:color w:val="000000" w:themeColor="text1"/>
                                <w:sz w:val="24"/>
                                <w:szCs w:val="24"/>
                              </w:rPr>
                              <w:t>効果を検討</w:t>
                            </w:r>
                            <w:r w:rsidR="00F70CDC">
                              <w:rPr>
                                <w:rFonts w:asciiTheme="minorEastAsia" w:hAnsiTheme="minorEastAsia" w:hint="eastAsia"/>
                                <w:color w:val="000000" w:themeColor="text1"/>
                                <w:sz w:val="24"/>
                                <w:szCs w:val="24"/>
                              </w:rPr>
                              <w:t>（</w:t>
                            </w:r>
                            <w:r w:rsidRPr="00F70CDC">
                              <w:rPr>
                                <w:rFonts w:asciiTheme="minorEastAsia" w:hAnsiTheme="minorEastAsia" w:hint="eastAsia"/>
                                <w:color w:val="000000" w:themeColor="text1"/>
                                <w:szCs w:val="21"/>
                              </w:rPr>
                              <w:t>＊地震・津波被害想定等検討部会報告（第一次）で今後の課題とされたテーマ</w:t>
                            </w:r>
                            <w:r w:rsidR="00F70CDC">
                              <w:rPr>
                                <w:rFonts w:asciiTheme="minorEastAsia" w:hAnsiTheme="minorEastAsia" w:hint="eastAsia"/>
                                <w:color w:val="000000" w:themeColor="text1"/>
                                <w:szCs w:val="21"/>
                              </w:rPr>
                              <w:t>）</w:t>
                            </w: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6"/>
                                <w:szCs w:val="26"/>
                              </w:rPr>
                            </w:pPr>
                            <w:r w:rsidRPr="00720715">
                              <w:rPr>
                                <w:rFonts w:asciiTheme="majorEastAsia" w:eastAsiaTheme="majorEastAsia" w:hAnsiTheme="majorEastAsia" w:hint="eastAsia"/>
                                <w:color w:val="000000" w:themeColor="text1"/>
                                <w:sz w:val="26"/>
                                <w:szCs w:val="26"/>
                                <w:bdr w:val="single" w:sz="4" w:space="0" w:color="auto"/>
                              </w:rPr>
                              <w:t>■側方流動</w:t>
                            </w:r>
                            <w:r w:rsidR="001A1D76">
                              <w:rPr>
                                <w:rFonts w:asciiTheme="majorEastAsia" w:eastAsiaTheme="majorEastAsia" w:hAnsiTheme="majorEastAsia" w:hint="eastAsia"/>
                                <w:color w:val="000000" w:themeColor="text1"/>
                                <w:sz w:val="26"/>
                                <w:szCs w:val="26"/>
                                <w:bdr w:val="single" w:sz="4" w:space="0" w:color="auto"/>
                              </w:rPr>
                              <w:t>評価</w:t>
                            </w: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w:t>
                            </w:r>
                            <w:r w:rsidR="00A351F6">
                              <w:rPr>
                                <w:rFonts w:asciiTheme="majorEastAsia" w:eastAsiaTheme="majorEastAsia" w:hAnsiTheme="majorEastAsia" w:hint="eastAsia"/>
                                <w:color w:val="000000" w:themeColor="text1"/>
                                <w:sz w:val="24"/>
                                <w:szCs w:val="24"/>
                              </w:rPr>
                              <w:t>評価</w:t>
                            </w:r>
                            <w:r w:rsidRPr="00720715">
                              <w:rPr>
                                <w:rFonts w:asciiTheme="majorEastAsia" w:eastAsiaTheme="majorEastAsia" w:hAnsiTheme="majorEastAsia" w:hint="eastAsia"/>
                                <w:color w:val="000000" w:themeColor="text1"/>
                                <w:sz w:val="24"/>
                                <w:szCs w:val="24"/>
                              </w:rPr>
                              <w:t>対象】</w:t>
                            </w:r>
                          </w:p>
                          <w:p w:rsidR="0021752C" w:rsidRPr="008C33B3" w:rsidRDefault="00726B28" w:rsidP="00726B28">
                            <w:pPr>
                              <w:rPr>
                                <w:rFonts w:ascii="ＭＳ ゴシック" w:eastAsia="ＭＳ ゴシック" w:hAnsi="ＭＳ ゴシック"/>
                                <w:color w:val="000000" w:themeColor="text1"/>
                                <w:sz w:val="24"/>
                                <w:szCs w:val="24"/>
                              </w:rPr>
                            </w:pPr>
                            <w:r w:rsidRPr="008C33B3">
                              <w:rPr>
                                <w:rFonts w:ascii="ＭＳ ゴシック" w:eastAsia="ＭＳ ゴシック" w:hAnsi="ＭＳ ゴシック" w:hint="eastAsia"/>
                                <w:color w:val="000000" w:themeColor="text1"/>
                                <w:sz w:val="24"/>
                                <w:szCs w:val="24"/>
                              </w:rPr>
                              <w:t>○</w:t>
                            </w:r>
                            <w:r w:rsidR="0021752C" w:rsidRPr="008C33B3">
                              <w:rPr>
                                <w:rFonts w:ascii="ＭＳ ゴシック" w:eastAsia="ＭＳ ゴシック" w:hAnsi="ＭＳ ゴシック" w:hint="eastAsia"/>
                                <w:color w:val="000000" w:themeColor="text1"/>
                                <w:sz w:val="24"/>
                                <w:szCs w:val="24"/>
                              </w:rPr>
                              <w:t>堺泉北臨海地区</w:t>
                            </w:r>
                          </w:p>
                          <w:p w:rsidR="0021752C" w:rsidRPr="001544EF" w:rsidRDefault="00726B28" w:rsidP="00A351F6">
                            <w:pPr>
                              <w:ind w:firstLineChars="100" w:firstLine="24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w:t>
                            </w:r>
                            <w:r w:rsidR="0021752C" w:rsidRPr="00720715">
                              <w:rPr>
                                <w:rFonts w:asciiTheme="minorEastAsia" w:hAnsiTheme="minorEastAsia" w:hint="eastAsia"/>
                                <w:color w:val="000000" w:themeColor="text1"/>
                                <w:sz w:val="24"/>
                                <w:szCs w:val="24"/>
                              </w:rPr>
                              <w:t>典型的な護岸</w:t>
                            </w:r>
                            <w:r w:rsidR="00A351F6" w:rsidRPr="00A351F6">
                              <w:rPr>
                                <w:rFonts w:asciiTheme="minorEastAsia" w:hAnsiTheme="minorEastAsia" w:hint="eastAsia"/>
                                <w:color w:val="000000" w:themeColor="text1"/>
                                <w:sz w:val="24"/>
                                <w:szCs w:val="24"/>
                                <w:vertAlign w:val="superscript"/>
                              </w:rPr>
                              <w:t>※</w:t>
                            </w:r>
                            <w:r w:rsidR="00A351F6">
                              <w:rPr>
                                <w:rFonts w:asciiTheme="minorEastAsia" w:hAnsiTheme="minorEastAsia" w:hint="eastAsia"/>
                                <w:color w:val="000000" w:themeColor="text1"/>
                                <w:sz w:val="24"/>
                                <w:szCs w:val="24"/>
                              </w:rPr>
                              <w:t>及び</w:t>
                            </w:r>
                            <w:r w:rsidRPr="00720715">
                              <w:rPr>
                                <w:rFonts w:asciiTheme="minorEastAsia" w:hAnsiTheme="minorEastAsia" w:hint="eastAsia"/>
                                <w:color w:val="000000" w:themeColor="text1"/>
                                <w:sz w:val="24"/>
                                <w:szCs w:val="24"/>
                              </w:rPr>
                              <w:t>その背後地盤</w:t>
                            </w:r>
                            <w:r w:rsidR="00A351F6" w:rsidRPr="001544EF">
                              <w:rPr>
                                <w:rFonts w:asciiTheme="minorEastAsia" w:hAnsiTheme="minorEastAsia" w:hint="eastAsia"/>
                                <w:color w:val="000000" w:themeColor="text1"/>
                                <w:sz w:val="24"/>
                                <w:szCs w:val="24"/>
                              </w:rPr>
                              <w:t xml:space="preserve">　　</w:t>
                            </w:r>
                            <w:r w:rsidR="00A351F6" w:rsidRPr="001544EF">
                              <w:rPr>
                                <w:rFonts w:asciiTheme="minorEastAsia" w:hAnsiTheme="minorEastAsia" w:hint="eastAsia"/>
                                <w:color w:val="000000" w:themeColor="text1"/>
                                <w:szCs w:val="21"/>
                              </w:rPr>
                              <w:t>※本地区を代表する護岸形式は傾斜護岸</w:t>
                            </w:r>
                          </w:p>
                          <w:p w:rsidR="00A351F6" w:rsidRPr="00A351F6" w:rsidRDefault="00A351F6" w:rsidP="00A351F6">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【評価方法】</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地盤情報データ等により対象地区全体の土質資料を整理</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護岸形式や地盤条件、液状化危険度、土地利用に着目し、現地</w:t>
                            </w:r>
                            <w:r w:rsidR="006A4054">
                              <w:rPr>
                                <w:rFonts w:asciiTheme="minorEastAsia" w:hAnsiTheme="minorEastAsia" w:hint="eastAsia"/>
                                <w:color w:val="000000" w:themeColor="text1"/>
                                <w:sz w:val="24"/>
                                <w:szCs w:val="24"/>
                              </w:rPr>
                              <w:t>を</w:t>
                            </w:r>
                            <w:r w:rsidRPr="00720715">
                              <w:rPr>
                                <w:rFonts w:asciiTheme="minorEastAsia" w:hAnsiTheme="minorEastAsia" w:hint="eastAsia"/>
                                <w:color w:val="000000" w:themeColor="text1"/>
                                <w:sz w:val="24"/>
                                <w:szCs w:val="24"/>
                              </w:rPr>
                              <w:t>調査した上で代表断面の候補（６断面）を選定し、簡易耐震診断。</w:t>
                            </w:r>
                          </w:p>
                          <w:p w:rsidR="0021752C" w:rsidRPr="00720715" w:rsidRDefault="0021752C" w:rsidP="0021752C">
                            <w:pPr>
                              <w:ind w:leftChars="150" w:left="315"/>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さらに消波ブロックの有無や堺地区、泉北地区の地盤条件の相違点なども考慮して、絞り込みを行い解析断面（３断面）を選定</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収集・整理した土質資料をもとに、解析モデル図を作成し、解析に必要な地盤定数を設定</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国資料より想定地震外力の抽出し</w:t>
                            </w:r>
                            <w:r w:rsidR="006A4054">
                              <w:rPr>
                                <w:rFonts w:asciiTheme="minorEastAsia" w:hAnsiTheme="minorEastAsia" w:hint="eastAsia"/>
                                <w:color w:val="000000" w:themeColor="text1"/>
                                <w:sz w:val="24"/>
                                <w:szCs w:val="24"/>
                              </w:rPr>
                              <w:t>、</w:t>
                            </w:r>
                            <w:r w:rsidRPr="00720715">
                              <w:rPr>
                                <w:rFonts w:asciiTheme="minorEastAsia" w:hAnsiTheme="minorEastAsia" w:hint="eastAsia"/>
                                <w:color w:val="000000" w:themeColor="text1"/>
                                <w:sz w:val="24"/>
                                <w:szCs w:val="24"/>
                              </w:rPr>
                              <w:t>地震動波形データを作成</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上記データをもとに、地震応答解析</w:t>
                            </w:r>
                            <w:r w:rsidR="006B7109" w:rsidRPr="00720715">
                              <w:rPr>
                                <w:rFonts w:asciiTheme="minorEastAsia" w:hAnsiTheme="minorEastAsia" w:hint="eastAsia"/>
                                <w:color w:val="000000" w:themeColor="text1"/>
                                <w:sz w:val="24"/>
                                <w:szCs w:val="24"/>
                              </w:rPr>
                              <w:t>（FLIP）</w:t>
                            </w:r>
                            <w:r w:rsidRPr="00720715">
                              <w:rPr>
                                <w:rFonts w:asciiTheme="minorEastAsia" w:hAnsiTheme="minorEastAsia" w:hint="eastAsia"/>
                                <w:color w:val="000000" w:themeColor="text1"/>
                                <w:sz w:val="24"/>
                                <w:szCs w:val="24"/>
                              </w:rPr>
                              <w:t>を実施し、変形状況を精査</w:t>
                            </w:r>
                          </w:p>
                          <w:p w:rsidR="0021752C" w:rsidRPr="00720715" w:rsidRDefault="0021752C" w:rsidP="0021752C">
                            <w:pPr>
                              <w:rPr>
                                <w:rFonts w:asciiTheme="minorEastAsia" w:hAnsiTheme="min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【評価結果】</w:t>
                            </w:r>
                          </w:p>
                          <w:p w:rsidR="001E0EE7" w:rsidRDefault="0021752C" w:rsidP="001E0EE7">
                            <w:pPr>
                              <w:ind w:firstLineChars="100" w:firstLine="24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本地区では、南海トラフ巨大地震に伴う地盤の液状化により側方流動が発生するおそれがあ</w:t>
                            </w:r>
                            <w:r w:rsidR="00A351F6">
                              <w:rPr>
                                <w:rFonts w:asciiTheme="minorEastAsia" w:hAnsiTheme="minorEastAsia" w:hint="eastAsia"/>
                                <w:color w:val="000000" w:themeColor="text1"/>
                                <w:sz w:val="24"/>
                                <w:szCs w:val="24"/>
                              </w:rPr>
                              <w:t>る。</w:t>
                            </w:r>
                            <w:r w:rsidR="0087660B">
                              <w:rPr>
                                <w:rFonts w:asciiTheme="minorEastAsia" w:hAnsiTheme="minorEastAsia" w:hint="eastAsia"/>
                                <w:color w:val="000000" w:themeColor="text1"/>
                                <w:sz w:val="24"/>
                                <w:szCs w:val="24"/>
                              </w:rPr>
                              <w:t>代表３断面での護岸及びその背後地盤における</w:t>
                            </w:r>
                            <w:r w:rsidRPr="00720715">
                              <w:rPr>
                                <w:rFonts w:asciiTheme="minorEastAsia" w:hAnsiTheme="minorEastAsia" w:hint="eastAsia"/>
                                <w:color w:val="000000" w:themeColor="text1"/>
                                <w:sz w:val="24"/>
                                <w:szCs w:val="24"/>
                              </w:rPr>
                              <w:t>水平方向、鉛直方向の変形は次のとおり</w:t>
                            </w:r>
                            <w:r w:rsidR="0087660B">
                              <w:rPr>
                                <w:rFonts w:asciiTheme="minorEastAsia" w:hAnsiTheme="minorEastAsia" w:hint="eastAsia"/>
                                <w:color w:val="000000" w:themeColor="text1"/>
                                <w:sz w:val="24"/>
                                <w:szCs w:val="24"/>
                              </w:rPr>
                              <w:t>。</w:t>
                            </w:r>
                          </w:p>
                          <w:p w:rsidR="007B6C6F" w:rsidRDefault="007B6C6F" w:rsidP="007B6C6F">
                            <w:pPr>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なお、側方流動に伴い地盤に地割れや段差等が発生することもあることに留意。</w:t>
                            </w:r>
                          </w:p>
                          <w:p w:rsidR="008C33B3" w:rsidRDefault="008C33B3" w:rsidP="0021752C">
                            <w:pPr>
                              <w:rPr>
                                <w:rFonts w:ascii="ＭＳ ゴシック" w:eastAsia="ＭＳ ゴシック" w:hAnsi="ＭＳ ゴシック"/>
                                <w:color w:val="000000" w:themeColor="text1"/>
                                <w:sz w:val="24"/>
                                <w:szCs w:val="24"/>
                              </w:rPr>
                            </w:pPr>
                          </w:p>
                          <w:p w:rsidR="006A4054" w:rsidRPr="006A4054" w:rsidRDefault="008C33B3" w:rsidP="00A351F6">
                            <w:pPr>
                              <w:rPr>
                                <w:rFonts w:asciiTheme="minorEastAsia" w:hAnsiTheme="minorEastAsia"/>
                                <w:color w:val="000000" w:themeColor="text1"/>
                                <w:sz w:val="24"/>
                                <w:szCs w:val="24"/>
                              </w:rPr>
                            </w:pPr>
                            <w:r w:rsidRPr="008C33B3">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主要ポイントでの</w:t>
                            </w:r>
                            <w:r w:rsidR="00A351F6">
                              <w:rPr>
                                <w:rFonts w:ascii="ＭＳ ゴシック" w:eastAsia="ＭＳ ゴシック" w:hAnsi="ＭＳ ゴシック" w:hint="eastAsia"/>
                                <w:color w:val="000000" w:themeColor="text1"/>
                                <w:sz w:val="24"/>
                                <w:szCs w:val="24"/>
                              </w:rPr>
                              <w:t>変位</w:t>
                            </w:r>
                          </w:p>
                          <w:p w:rsidR="006A4054" w:rsidRDefault="006A4054" w:rsidP="006A4054">
                            <w:pPr>
                              <w:ind w:firstLineChars="100" w:firstLine="240"/>
                              <w:rPr>
                                <w:rFonts w:asciiTheme="minorEastAsia" w:hAnsiTheme="minorEastAsia"/>
                                <w:color w:val="000000" w:themeColor="text1"/>
                                <w:sz w:val="24"/>
                                <w:szCs w:val="24"/>
                              </w:rPr>
                            </w:pPr>
                            <w:r w:rsidRPr="006A4054">
                              <w:rPr>
                                <w:rFonts w:asciiTheme="minorEastAsia" w:hAnsiTheme="minorEastAsia" w:hint="eastAsia"/>
                                <w:color w:val="000000" w:themeColor="text1"/>
                                <w:sz w:val="24"/>
                                <w:szCs w:val="24"/>
                              </w:rPr>
                              <w:t>護岸位置及び護岸背後（25ｍ、50ｍ）での変位は以下のとおり。</w:t>
                            </w:r>
                          </w:p>
                          <w:p w:rsidR="0021752C" w:rsidRPr="00A351F6" w:rsidRDefault="006A4054" w:rsidP="00ED3320">
                            <w:pPr>
                              <w:ind w:firstLineChars="100" w:firstLine="240"/>
                              <w:rPr>
                                <w:rFonts w:ascii="ＭＳ ゴシック" w:eastAsia="ＭＳ ゴシック" w:hAnsi="ＭＳ ゴシック"/>
                                <w:color w:val="000000" w:themeColor="text1"/>
                                <w:sz w:val="24"/>
                                <w:szCs w:val="24"/>
                              </w:rPr>
                            </w:pPr>
                            <w:r w:rsidRPr="006A4054">
                              <w:rPr>
                                <w:rFonts w:asciiTheme="minorEastAsia" w:hAnsiTheme="minorEastAsia" w:hint="eastAsia"/>
                                <w:color w:val="000000" w:themeColor="text1"/>
                                <w:sz w:val="24"/>
                                <w:szCs w:val="24"/>
                              </w:rPr>
                              <w:t>水平変位は護岸から離れるほど小さくなり、鉛直変位は護岸から離れた位置で最大値を示す傾向。</w:t>
                            </w:r>
                            <w:r w:rsidR="00A351F6">
                              <w:rPr>
                                <w:rFonts w:ascii="ＭＳ ゴシック" w:eastAsia="ＭＳ ゴシック" w:hAnsi="ＭＳ ゴシック" w:hint="eastAsia"/>
                                <w:color w:val="000000" w:themeColor="text1"/>
                                <w:sz w:val="24"/>
                                <w:szCs w:val="24"/>
                              </w:rPr>
                              <w:t xml:space="preserve">　　　　　　　　　　　　　　　　　　　　　　　　　</w:t>
                            </w:r>
                            <w:r w:rsidR="00ED3320">
                              <w:rPr>
                                <w:rFonts w:ascii="ＭＳ ゴシック" w:eastAsia="ＭＳ ゴシック" w:hAnsi="ＭＳ ゴシック" w:hint="eastAsia"/>
                                <w:color w:val="000000" w:themeColor="text1"/>
                                <w:sz w:val="24"/>
                                <w:szCs w:val="24"/>
                              </w:rPr>
                              <w:t xml:space="preserve">　　　　　　　　</w:t>
                            </w:r>
                            <w:r w:rsidR="00A351F6" w:rsidRPr="008C33B3">
                              <w:rPr>
                                <w:rFonts w:asciiTheme="minorEastAsia" w:hAnsiTheme="minorEastAsia" w:hint="eastAsia"/>
                                <w:color w:val="000000" w:themeColor="text1"/>
                                <w:szCs w:val="21"/>
                              </w:rPr>
                              <w:t>（単位：ｍ）</w:t>
                            </w:r>
                          </w:p>
                          <w:tbl>
                            <w:tblPr>
                              <w:tblW w:w="9764" w:type="dxa"/>
                              <w:tblInd w:w="24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1259"/>
                              <w:gridCol w:w="1417"/>
                              <w:gridCol w:w="1418"/>
                              <w:gridCol w:w="1417"/>
                              <w:gridCol w:w="1418"/>
                              <w:gridCol w:w="1417"/>
                              <w:gridCol w:w="1418"/>
                            </w:tblGrid>
                            <w:tr w:rsidR="00720715" w:rsidRPr="00720715" w:rsidTr="00C70CF1">
                              <w:trPr>
                                <w:trHeight w:val="292"/>
                              </w:trPr>
                              <w:tc>
                                <w:tcPr>
                                  <w:tcW w:w="1259" w:type="dxa"/>
                                  <w:vMerge w:val="restart"/>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断面</w:t>
                                  </w:r>
                                </w:p>
                              </w:tc>
                              <w:tc>
                                <w:tcPr>
                                  <w:tcW w:w="2834" w:type="dxa"/>
                                  <w:gridSpan w:val="2"/>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護岸位置</w:t>
                                  </w:r>
                                  <w:r w:rsidR="000F4EF4" w:rsidRPr="00720715">
                                    <w:rPr>
                                      <w:rFonts w:asciiTheme="minorEastAsia" w:hAnsiTheme="minorEastAsia" w:cs="ＭＳ Ｐゴシック" w:hint="eastAsia"/>
                                      <w:color w:val="000000" w:themeColor="text1"/>
                                      <w:kern w:val="0"/>
                                      <w:sz w:val="16"/>
                                      <w:szCs w:val="16"/>
                                    </w:rPr>
                                    <w:t>（ｘ＝0）</w:t>
                                  </w:r>
                                </w:p>
                              </w:tc>
                              <w:tc>
                                <w:tcPr>
                                  <w:tcW w:w="2834" w:type="dxa"/>
                                  <w:gridSpan w:val="2"/>
                                  <w:shd w:val="clear" w:color="auto" w:fill="auto"/>
                                  <w:noWrap/>
                                  <w:vAlign w:val="center"/>
                                  <w:hideMark/>
                                </w:tcPr>
                                <w:p w:rsidR="0021752C" w:rsidRPr="00720715" w:rsidRDefault="0021752C" w:rsidP="005506DF">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護岸から25ｍ</w:t>
                                  </w:r>
                                  <w:r w:rsidR="000F4EF4" w:rsidRPr="00720715">
                                    <w:rPr>
                                      <w:rFonts w:asciiTheme="minorEastAsia" w:hAnsiTheme="minorEastAsia" w:cs="ＭＳ Ｐゴシック" w:hint="eastAsia"/>
                                      <w:color w:val="000000" w:themeColor="text1"/>
                                      <w:kern w:val="0"/>
                                      <w:sz w:val="24"/>
                                      <w:szCs w:val="24"/>
                                    </w:rPr>
                                    <w:t>位置</w:t>
                                  </w:r>
                                  <w:r w:rsidR="000F4EF4" w:rsidRPr="00720715">
                                    <w:rPr>
                                      <w:rFonts w:asciiTheme="minorEastAsia" w:hAnsiTheme="minorEastAsia" w:cs="ＭＳ Ｐゴシック" w:hint="eastAsia"/>
                                      <w:color w:val="000000" w:themeColor="text1"/>
                                      <w:kern w:val="0"/>
                                      <w:sz w:val="16"/>
                                      <w:szCs w:val="16"/>
                                    </w:rPr>
                                    <w:t>（ｘ＝25）</w:t>
                                  </w:r>
                                </w:p>
                              </w:tc>
                              <w:tc>
                                <w:tcPr>
                                  <w:tcW w:w="2834" w:type="dxa"/>
                                  <w:gridSpan w:val="2"/>
                                  <w:shd w:val="clear" w:color="auto" w:fill="auto"/>
                                  <w:noWrap/>
                                  <w:vAlign w:val="center"/>
                                  <w:hideMark/>
                                </w:tcPr>
                                <w:p w:rsidR="0021752C" w:rsidRPr="00720715" w:rsidRDefault="0021752C" w:rsidP="005506DF">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護岸から50ｍ</w:t>
                                  </w:r>
                                  <w:r w:rsidR="000F4EF4" w:rsidRPr="00720715">
                                    <w:rPr>
                                      <w:rFonts w:asciiTheme="minorEastAsia" w:hAnsiTheme="minorEastAsia" w:cs="ＭＳ Ｐゴシック" w:hint="eastAsia"/>
                                      <w:color w:val="000000" w:themeColor="text1"/>
                                      <w:kern w:val="0"/>
                                      <w:sz w:val="24"/>
                                      <w:szCs w:val="24"/>
                                    </w:rPr>
                                    <w:t>位置</w:t>
                                  </w:r>
                                  <w:r w:rsidR="000F4EF4" w:rsidRPr="00720715">
                                    <w:rPr>
                                      <w:rFonts w:asciiTheme="minorEastAsia" w:hAnsiTheme="minorEastAsia" w:cs="ＭＳ Ｐゴシック" w:hint="eastAsia"/>
                                      <w:color w:val="000000" w:themeColor="text1"/>
                                      <w:kern w:val="0"/>
                                      <w:sz w:val="16"/>
                                      <w:szCs w:val="16"/>
                                    </w:rPr>
                                    <w:t>（ｘ＝50）</w:t>
                                  </w:r>
                                </w:p>
                              </w:tc>
                            </w:tr>
                            <w:tr w:rsidR="00720715" w:rsidRPr="00720715" w:rsidTr="00C70CF1">
                              <w:trPr>
                                <w:trHeight w:val="292"/>
                              </w:trPr>
                              <w:tc>
                                <w:tcPr>
                                  <w:tcW w:w="1259" w:type="dxa"/>
                                  <w:vMerge/>
                                  <w:vAlign w:val="center"/>
                                  <w:hideMark/>
                                </w:tcPr>
                                <w:p w:rsidR="0021752C" w:rsidRPr="00720715" w:rsidRDefault="0021752C" w:rsidP="00453BD2">
                                  <w:pPr>
                                    <w:widowControl/>
                                    <w:jc w:val="left"/>
                                    <w:rPr>
                                      <w:rFonts w:asciiTheme="minorEastAsia" w:hAnsiTheme="minorEastAsia" w:cs="ＭＳ Ｐゴシック"/>
                                      <w:color w:val="000000" w:themeColor="text1"/>
                                      <w:kern w:val="0"/>
                                      <w:sz w:val="24"/>
                                      <w:szCs w:val="24"/>
                                    </w:rPr>
                                  </w:pP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水平変位</w:t>
                                  </w:r>
                                </w:p>
                              </w:tc>
                              <w:tc>
                                <w:tcPr>
                                  <w:tcW w:w="1418" w:type="dxa"/>
                                  <w:shd w:val="clear" w:color="auto" w:fill="auto"/>
                                  <w:noWrap/>
                                  <w:vAlign w:val="center"/>
                                  <w:hideMark/>
                                </w:tcPr>
                                <w:p w:rsidR="0021752C" w:rsidRPr="00720715" w:rsidRDefault="0021752C" w:rsidP="00EB67F8">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鉛直変位</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水平変位</w:t>
                                  </w:r>
                                </w:p>
                              </w:tc>
                              <w:tc>
                                <w:tcPr>
                                  <w:tcW w:w="1418"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鉛直変位</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水平変位</w:t>
                                  </w:r>
                                </w:p>
                              </w:tc>
                              <w:tc>
                                <w:tcPr>
                                  <w:tcW w:w="1418"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鉛直変位</w:t>
                                  </w:r>
                                </w:p>
                              </w:tc>
                            </w:tr>
                            <w:tr w:rsidR="00720715" w:rsidRPr="00720715" w:rsidTr="00C70CF1">
                              <w:trPr>
                                <w:trHeight w:val="292"/>
                              </w:trPr>
                              <w:tc>
                                <w:tcPr>
                                  <w:tcW w:w="1259" w:type="dxa"/>
                                  <w:shd w:val="clear" w:color="auto" w:fill="auto"/>
                                  <w:noWrap/>
                                  <w:vAlign w:val="center"/>
                                  <w:hideMark/>
                                </w:tcPr>
                                <w:p w:rsidR="0021752C" w:rsidRPr="00720715" w:rsidRDefault="0021752C" w:rsidP="008E7E00">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CASE1</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1.53</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0.61</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1.22</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0.85</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0.70</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0.89</w:t>
                                  </w:r>
                                </w:p>
                              </w:tc>
                            </w:tr>
                            <w:tr w:rsidR="00720715" w:rsidRPr="00720715" w:rsidTr="00C70CF1">
                              <w:trPr>
                                <w:trHeight w:val="292"/>
                              </w:trPr>
                              <w:tc>
                                <w:tcPr>
                                  <w:tcW w:w="1259"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CASE2</w:t>
                                  </w:r>
                                </w:p>
                              </w:tc>
                              <w:tc>
                                <w:tcPr>
                                  <w:tcW w:w="1417" w:type="dxa"/>
                                  <w:shd w:val="clear" w:color="auto" w:fill="auto"/>
                                  <w:noWrap/>
                                  <w:vAlign w:val="center"/>
                                  <w:hideMark/>
                                </w:tcPr>
                                <w:p w:rsidR="0021752C" w:rsidRPr="00720715" w:rsidRDefault="007B5590"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1.89</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0.75</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1.69</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0.75</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1.10</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1.03</w:t>
                                  </w:r>
                                </w:p>
                              </w:tc>
                            </w:tr>
                            <w:tr w:rsidR="00720715" w:rsidRPr="00720715" w:rsidTr="00C70CF1">
                              <w:trPr>
                                <w:trHeight w:val="307"/>
                              </w:trPr>
                              <w:tc>
                                <w:tcPr>
                                  <w:tcW w:w="1259"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CASE3</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0.31</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0.28</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0.01</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0.40</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0.00</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0.39</w:t>
                                  </w:r>
                                </w:p>
                              </w:tc>
                            </w:tr>
                          </w:tbl>
                          <w:p w:rsidR="0021752C" w:rsidRPr="00720715" w:rsidRDefault="001E0EE7" w:rsidP="00BE248F">
                            <w:pPr>
                              <w:ind w:firstLineChars="100" w:firstLine="210"/>
                              <w:rPr>
                                <w:rFonts w:asciiTheme="minorEastAsia" w:hAnsiTheme="minorEastAsia"/>
                                <w:color w:val="000000" w:themeColor="text1"/>
                                <w:szCs w:val="21"/>
                              </w:rPr>
                            </w:pPr>
                            <w:r w:rsidRPr="00720715">
                              <w:rPr>
                                <w:rFonts w:asciiTheme="minorEastAsia" w:hAnsiTheme="minorEastAsia" w:hint="eastAsia"/>
                                <w:color w:val="000000" w:themeColor="text1"/>
                                <w:szCs w:val="21"/>
                              </w:rPr>
                              <w:t>注）</w:t>
                            </w:r>
                            <w:r w:rsidR="00A351F6">
                              <w:rPr>
                                <w:rFonts w:asciiTheme="minorEastAsia" w:hAnsiTheme="minorEastAsia" w:hint="eastAsia"/>
                                <w:color w:val="000000" w:themeColor="text1"/>
                                <w:szCs w:val="21"/>
                              </w:rPr>
                              <w:t>水平変位＝残留水平変位</w:t>
                            </w:r>
                            <w:r w:rsidR="00BE248F">
                              <w:rPr>
                                <w:rFonts w:asciiTheme="minorEastAsia" w:hAnsiTheme="minorEastAsia" w:hint="eastAsia"/>
                                <w:color w:val="000000" w:themeColor="text1"/>
                                <w:szCs w:val="21"/>
                              </w:rPr>
                              <w:t>、</w:t>
                            </w:r>
                            <w:r w:rsidRPr="00720715">
                              <w:rPr>
                                <w:rFonts w:asciiTheme="minorEastAsia" w:hAnsiTheme="minorEastAsia" w:hint="eastAsia"/>
                                <w:color w:val="000000" w:themeColor="text1"/>
                                <w:szCs w:val="21"/>
                              </w:rPr>
                              <w:t>鉛直変位＝残留</w:t>
                            </w:r>
                            <w:r w:rsidR="00A351F6">
                              <w:rPr>
                                <w:rFonts w:asciiTheme="minorEastAsia" w:hAnsiTheme="minorEastAsia" w:hint="eastAsia"/>
                                <w:color w:val="000000" w:themeColor="text1"/>
                                <w:szCs w:val="21"/>
                              </w:rPr>
                              <w:t>鉛直</w:t>
                            </w:r>
                            <w:r w:rsidRPr="00720715">
                              <w:rPr>
                                <w:rFonts w:asciiTheme="minorEastAsia" w:hAnsiTheme="minorEastAsia" w:hint="eastAsia"/>
                                <w:color w:val="000000" w:themeColor="text1"/>
                                <w:szCs w:val="21"/>
                              </w:rPr>
                              <w:t>変位＋消散沈下量＋広域地盤</w:t>
                            </w:r>
                            <w:r w:rsidR="00A351F6">
                              <w:rPr>
                                <w:rFonts w:asciiTheme="minorEastAsia" w:hAnsiTheme="minorEastAsia" w:hint="eastAsia"/>
                                <w:color w:val="000000" w:themeColor="text1"/>
                                <w:szCs w:val="21"/>
                              </w:rPr>
                              <w:t>沈降</w:t>
                            </w:r>
                            <w:r w:rsidRPr="00720715">
                              <w:rPr>
                                <w:rFonts w:asciiTheme="minorEastAsia" w:hAnsiTheme="minorEastAsia" w:hint="eastAsia"/>
                                <w:color w:val="000000" w:themeColor="text1"/>
                                <w:szCs w:val="21"/>
                              </w:rPr>
                              <w:t>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margin-left:-11.55pt;margin-top:-2.55pt;width:514.2pt;height:7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">
                <v:textbox>
                  <w:txbxContent>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【検討目的】</w:t>
                      </w:r>
                    </w:p>
                    <w:p w:rsidR="0021752C" w:rsidRPr="00F70CDC" w:rsidRDefault="0021752C" w:rsidP="00F70CDC">
                      <w:pPr>
                        <w:ind w:firstLineChars="100" w:firstLine="240"/>
                        <w:rPr>
                          <w:rFonts w:asciiTheme="minorEastAsia" w:hAnsiTheme="minorEastAsia"/>
                          <w:color w:val="000000" w:themeColor="text1"/>
                          <w:szCs w:val="21"/>
                        </w:rPr>
                      </w:pPr>
                      <w:r w:rsidRPr="00720715">
                        <w:rPr>
                          <w:rFonts w:asciiTheme="minorEastAsia" w:hAnsiTheme="minorEastAsia" w:hint="eastAsia"/>
                          <w:color w:val="000000" w:themeColor="text1"/>
                          <w:sz w:val="24"/>
                          <w:szCs w:val="24"/>
                        </w:rPr>
                        <w:t>南海トラフ巨大地震発生に伴う石油コンビナート地域における側方流動の可能性について、</w:t>
                      </w:r>
                      <w:r w:rsidR="00F70CDC">
                        <w:rPr>
                          <w:rFonts w:asciiTheme="minorEastAsia" w:hAnsiTheme="minorEastAsia" w:hint="eastAsia"/>
                          <w:color w:val="000000" w:themeColor="text1"/>
                          <w:sz w:val="24"/>
                          <w:szCs w:val="24"/>
                        </w:rPr>
                        <w:t>典型的な断面で</w:t>
                      </w:r>
                      <w:r w:rsidRPr="00720715">
                        <w:rPr>
                          <w:rFonts w:asciiTheme="minorEastAsia" w:hAnsiTheme="minorEastAsia" w:hint="eastAsia"/>
                          <w:color w:val="000000" w:themeColor="text1"/>
                          <w:sz w:val="24"/>
                          <w:szCs w:val="24"/>
                        </w:rPr>
                        <w:t>二次元動的有効応力解析を実施し、影響を検証するとともに、対策案と</w:t>
                      </w:r>
                      <w:r w:rsidR="00E77046" w:rsidRPr="00720715">
                        <w:rPr>
                          <w:rFonts w:asciiTheme="minorEastAsia" w:hAnsiTheme="minorEastAsia" w:hint="eastAsia"/>
                          <w:color w:val="000000" w:themeColor="text1"/>
                          <w:sz w:val="24"/>
                          <w:szCs w:val="24"/>
                        </w:rPr>
                        <w:t>その</w:t>
                      </w:r>
                      <w:r w:rsidRPr="00720715">
                        <w:rPr>
                          <w:rFonts w:asciiTheme="minorEastAsia" w:hAnsiTheme="minorEastAsia" w:hint="eastAsia"/>
                          <w:color w:val="000000" w:themeColor="text1"/>
                          <w:sz w:val="24"/>
                          <w:szCs w:val="24"/>
                        </w:rPr>
                        <w:t>効果を検討</w:t>
                      </w:r>
                      <w:r w:rsidR="00F70CDC">
                        <w:rPr>
                          <w:rFonts w:asciiTheme="minorEastAsia" w:hAnsiTheme="minorEastAsia" w:hint="eastAsia"/>
                          <w:color w:val="000000" w:themeColor="text1"/>
                          <w:sz w:val="24"/>
                          <w:szCs w:val="24"/>
                        </w:rPr>
                        <w:t>（</w:t>
                      </w:r>
                      <w:r w:rsidRPr="00F70CDC">
                        <w:rPr>
                          <w:rFonts w:asciiTheme="minorEastAsia" w:hAnsiTheme="minorEastAsia" w:hint="eastAsia"/>
                          <w:color w:val="000000" w:themeColor="text1"/>
                          <w:szCs w:val="21"/>
                        </w:rPr>
                        <w:t>＊地震・津波被害想定等検討部会報告（第一次）で今後の課題とされたテーマ</w:t>
                      </w:r>
                      <w:r w:rsidR="00F70CDC">
                        <w:rPr>
                          <w:rFonts w:asciiTheme="minorEastAsia" w:hAnsiTheme="minorEastAsia" w:hint="eastAsia"/>
                          <w:color w:val="000000" w:themeColor="text1"/>
                          <w:szCs w:val="21"/>
                        </w:rPr>
                        <w:t>）</w:t>
                      </w:r>
                    </w:p>
                    <w:p w:rsidR="0021752C" w:rsidRPr="00720715" w:rsidRDefault="0021752C" w:rsidP="0021752C">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6"/>
                          <w:szCs w:val="26"/>
                        </w:rPr>
                      </w:pPr>
                      <w:r w:rsidRPr="00720715">
                        <w:rPr>
                          <w:rFonts w:asciiTheme="majorEastAsia" w:eastAsiaTheme="majorEastAsia" w:hAnsiTheme="majorEastAsia" w:hint="eastAsia"/>
                          <w:color w:val="000000" w:themeColor="text1"/>
                          <w:sz w:val="26"/>
                          <w:szCs w:val="26"/>
                          <w:bdr w:val="single" w:sz="4" w:space="0" w:color="auto"/>
                        </w:rPr>
                        <w:t>■側方流動</w:t>
                      </w:r>
                      <w:r w:rsidR="001A1D76">
                        <w:rPr>
                          <w:rFonts w:asciiTheme="majorEastAsia" w:eastAsiaTheme="majorEastAsia" w:hAnsiTheme="majorEastAsia" w:hint="eastAsia"/>
                          <w:color w:val="000000" w:themeColor="text1"/>
                          <w:sz w:val="26"/>
                          <w:szCs w:val="26"/>
                          <w:bdr w:val="single" w:sz="4" w:space="0" w:color="auto"/>
                        </w:rPr>
                        <w:t>評価</w:t>
                      </w: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w:t>
                      </w:r>
                      <w:r w:rsidR="00A351F6">
                        <w:rPr>
                          <w:rFonts w:asciiTheme="majorEastAsia" w:eastAsiaTheme="majorEastAsia" w:hAnsiTheme="majorEastAsia" w:hint="eastAsia"/>
                          <w:color w:val="000000" w:themeColor="text1"/>
                          <w:sz w:val="24"/>
                          <w:szCs w:val="24"/>
                        </w:rPr>
                        <w:t>評価</w:t>
                      </w:r>
                      <w:r w:rsidRPr="00720715">
                        <w:rPr>
                          <w:rFonts w:asciiTheme="majorEastAsia" w:eastAsiaTheme="majorEastAsia" w:hAnsiTheme="majorEastAsia" w:hint="eastAsia"/>
                          <w:color w:val="000000" w:themeColor="text1"/>
                          <w:sz w:val="24"/>
                          <w:szCs w:val="24"/>
                        </w:rPr>
                        <w:t>対象】</w:t>
                      </w:r>
                    </w:p>
                    <w:p w:rsidR="0021752C" w:rsidRPr="008C33B3" w:rsidRDefault="00726B28" w:rsidP="00726B28">
                      <w:pPr>
                        <w:rPr>
                          <w:rFonts w:ascii="ＭＳ ゴシック" w:eastAsia="ＭＳ ゴシック" w:hAnsi="ＭＳ ゴシック"/>
                          <w:color w:val="000000" w:themeColor="text1"/>
                          <w:sz w:val="24"/>
                          <w:szCs w:val="24"/>
                        </w:rPr>
                      </w:pPr>
                      <w:r w:rsidRPr="008C33B3">
                        <w:rPr>
                          <w:rFonts w:ascii="ＭＳ ゴシック" w:eastAsia="ＭＳ ゴシック" w:hAnsi="ＭＳ ゴシック" w:hint="eastAsia"/>
                          <w:color w:val="000000" w:themeColor="text1"/>
                          <w:sz w:val="24"/>
                          <w:szCs w:val="24"/>
                        </w:rPr>
                        <w:t>○</w:t>
                      </w:r>
                      <w:r w:rsidR="0021752C" w:rsidRPr="008C33B3">
                        <w:rPr>
                          <w:rFonts w:ascii="ＭＳ ゴシック" w:eastAsia="ＭＳ ゴシック" w:hAnsi="ＭＳ ゴシック" w:hint="eastAsia"/>
                          <w:color w:val="000000" w:themeColor="text1"/>
                          <w:sz w:val="24"/>
                          <w:szCs w:val="24"/>
                        </w:rPr>
                        <w:t>堺泉北臨海地区</w:t>
                      </w:r>
                    </w:p>
                    <w:p w:rsidR="0021752C" w:rsidRPr="001544EF" w:rsidRDefault="00726B28" w:rsidP="00A351F6">
                      <w:pPr>
                        <w:ind w:firstLineChars="100" w:firstLine="24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w:t>
                      </w:r>
                      <w:r w:rsidR="0021752C" w:rsidRPr="00720715">
                        <w:rPr>
                          <w:rFonts w:asciiTheme="minorEastAsia" w:hAnsiTheme="minorEastAsia" w:hint="eastAsia"/>
                          <w:color w:val="000000" w:themeColor="text1"/>
                          <w:sz w:val="24"/>
                          <w:szCs w:val="24"/>
                        </w:rPr>
                        <w:t>典型的な護岸</w:t>
                      </w:r>
                      <w:r w:rsidR="00A351F6" w:rsidRPr="00A351F6">
                        <w:rPr>
                          <w:rFonts w:asciiTheme="minorEastAsia" w:hAnsiTheme="minorEastAsia" w:hint="eastAsia"/>
                          <w:color w:val="000000" w:themeColor="text1"/>
                          <w:sz w:val="24"/>
                          <w:szCs w:val="24"/>
                          <w:vertAlign w:val="superscript"/>
                        </w:rPr>
                        <w:t>※</w:t>
                      </w:r>
                      <w:r w:rsidR="00A351F6">
                        <w:rPr>
                          <w:rFonts w:asciiTheme="minorEastAsia" w:hAnsiTheme="minorEastAsia" w:hint="eastAsia"/>
                          <w:color w:val="000000" w:themeColor="text1"/>
                          <w:sz w:val="24"/>
                          <w:szCs w:val="24"/>
                        </w:rPr>
                        <w:t>及び</w:t>
                      </w:r>
                      <w:r w:rsidRPr="00720715">
                        <w:rPr>
                          <w:rFonts w:asciiTheme="minorEastAsia" w:hAnsiTheme="minorEastAsia" w:hint="eastAsia"/>
                          <w:color w:val="000000" w:themeColor="text1"/>
                          <w:sz w:val="24"/>
                          <w:szCs w:val="24"/>
                        </w:rPr>
                        <w:t>その背後地盤</w:t>
                      </w:r>
                      <w:r w:rsidR="00A351F6" w:rsidRPr="001544EF">
                        <w:rPr>
                          <w:rFonts w:asciiTheme="minorEastAsia" w:hAnsiTheme="minorEastAsia" w:hint="eastAsia"/>
                          <w:color w:val="000000" w:themeColor="text1"/>
                          <w:sz w:val="24"/>
                          <w:szCs w:val="24"/>
                        </w:rPr>
                        <w:t xml:space="preserve">　　</w:t>
                      </w:r>
                      <w:r w:rsidR="00A351F6" w:rsidRPr="001544EF">
                        <w:rPr>
                          <w:rFonts w:asciiTheme="minorEastAsia" w:hAnsiTheme="minorEastAsia" w:hint="eastAsia"/>
                          <w:color w:val="000000" w:themeColor="text1"/>
                          <w:szCs w:val="21"/>
                        </w:rPr>
                        <w:t>※本地区を代表する護岸形式は傾斜護岸</w:t>
                      </w:r>
                    </w:p>
                    <w:p w:rsidR="00A351F6" w:rsidRPr="00A351F6" w:rsidRDefault="00A351F6" w:rsidP="00A351F6">
                      <w:pPr>
                        <w:rPr>
                          <w:rFonts w:asciiTheme="majorEastAsia" w:eastAsiaTheme="majorEastAsia" w:hAnsiTheme="maj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【評価方法】</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地盤情報データ等により対象地区全体の土質資料を整理</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護岸形式や地盤条件、液状化危険度、土地利用に着目し、現地</w:t>
                      </w:r>
                      <w:r w:rsidR="006A4054">
                        <w:rPr>
                          <w:rFonts w:asciiTheme="minorEastAsia" w:hAnsiTheme="minorEastAsia" w:hint="eastAsia"/>
                          <w:color w:val="000000" w:themeColor="text1"/>
                          <w:sz w:val="24"/>
                          <w:szCs w:val="24"/>
                        </w:rPr>
                        <w:t>を</w:t>
                      </w:r>
                      <w:r w:rsidRPr="00720715">
                        <w:rPr>
                          <w:rFonts w:asciiTheme="minorEastAsia" w:hAnsiTheme="minorEastAsia" w:hint="eastAsia"/>
                          <w:color w:val="000000" w:themeColor="text1"/>
                          <w:sz w:val="24"/>
                          <w:szCs w:val="24"/>
                        </w:rPr>
                        <w:t>調査した上で代表断面の候補（６断面）を選定し、簡易耐震診断。</w:t>
                      </w:r>
                    </w:p>
                    <w:p w:rsidR="0021752C" w:rsidRPr="00720715" w:rsidRDefault="0021752C" w:rsidP="0021752C">
                      <w:pPr>
                        <w:ind w:leftChars="150" w:left="315"/>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さらに消波ブロックの有無や堺地区、泉北地区の地盤条件の相違点なども考慮して、絞り込みを行い解析断面（３断面）を選定</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収集・整理した土質資料をもとに、解析モデル図を作成し、解析に必要な地盤定数を設定</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国資料より想定地震外力の抽出し</w:t>
                      </w:r>
                      <w:r w:rsidR="006A4054">
                        <w:rPr>
                          <w:rFonts w:asciiTheme="minorEastAsia" w:hAnsiTheme="minorEastAsia" w:hint="eastAsia"/>
                          <w:color w:val="000000" w:themeColor="text1"/>
                          <w:sz w:val="24"/>
                          <w:szCs w:val="24"/>
                        </w:rPr>
                        <w:t>、</w:t>
                      </w:r>
                      <w:r w:rsidRPr="00720715">
                        <w:rPr>
                          <w:rFonts w:asciiTheme="minorEastAsia" w:hAnsiTheme="minorEastAsia" w:hint="eastAsia"/>
                          <w:color w:val="000000" w:themeColor="text1"/>
                          <w:sz w:val="24"/>
                          <w:szCs w:val="24"/>
                        </w:rPr>
                        <w:t>地震動波形データを作成</w:t>
                      </w:r>
                    </w:p>
                    <w:p w:rsidR="0021752C" w:rsidRPr="00720715" w:rsidRDefault="0021752C" w:rsidP="0021752C">
                      <w:pPr>
                        <w:pStyle w:val="a9"/>
                        <w:numPr>
                          <w:ilvl w:val="0"/>
                          <w:numId w:val="1"/>
                        </w:numPr>
                        <w:ind w:leftChars="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上記データをもとに、地震応答解析</w:t>
                      </w:r>
                      <w:r w:rsidR="006B7109" w:rsidRPr="00720715">
                        <w:rPr>
                          <w:rFonts w:asciiTheme="minorEastAsia" w:hAnsiTheme="minorEastAsia" w:hint="eastAsia"/>
                          <w:color w:val="000000" w:themeColor="text1"/>
                          <w:sz w:val="24"/>
                          <w:szCs w:val="24"/>
                        </w:rPr>
                        <w:t>（FLIP）</w:t>
                      </w:r>
                      <w:r w:rsidRPr="00720715">
                        <w:rPr>
                          <w:rFonts w:asciiTheme="minorEastAsia" w:hAnsiTheme="minorEastAsia" w:hint="eastAsia"/>
                          <w:color w:val="000000" w:themeColor="text1"/>
                          <w:sz w:val="24"/>
                          <w:szCs w:val="24"/>
                        </w:rPr>
                        <w:t>を実施し、変形状況を精査</w:t>
                      </w:r>
                    </w:p>
                    <w:p w:rsidR="0021752C" w:rsidRPr="00720715" w:rsidRDefault="0021752C" w:rsidP="0021752C">
                      <w:pPr>
                        <w:rPr>
                          <w:rFonts w:asciiTheme="minorEastAsia" w:hAnsiTheme="minorEastAsia"/>
                          <w:color w:val="000000" w:themeColor="text1"/>
                          <w:sz w:val="24"/>
                          <w:szCs w:val="24"/>
                        </w:rPr>
                      </w:pPr>
                    </w:p>
                    <w:p w:rsidR="0021752C" w:rsidRPr="00720715" w:rsidRDefault="0021752C" w:rsidP="0021752C">
                      <w:pPr>
                        <w:rPr>
                          <w:rFonts w:asciiTheme="majorEastAsia" w:eastAsiaTheme="majorEastAsia" w:hAnsiTheme="majorEastAsia"/>
                          <w:color w:val="000000" w:themeColor="text1"/>
                          <w:sz w:val="24"/>
                          <w:szCs w:val="24"/>
                        </w:rPr>
                      </w:pPr>
                      <w:r w:rsidRPr="00720715">
                        <w:rPr>
                          <w:rFonts w:asciiTheme="majorEastAsia" w:eastAsiaTheme="majorEastAsia" w:hAnsiTheme="majorEastAsia" w:hint="eastAsia"/>
                          <w:color w:val="000000" w:themeColor="text1"/>
                          <w:sz w:val="24"/>
                          <w:szCs w:val="24"/>
                        </w:rPr>
                        <w:t>【評価結果】</w:t>
                      </w:r>
                    </w:p>
                    <w:p w:rsidR="001E0EE7" w:rsidRDefault="0021752C" w:rsidP="001E0EE7">
                      <w:pPr>
                        <w:ind w:firstLineChars="100" w:firstLine="240"/>
                        <w:rPr>
                          <w:rFonts w:asciiTheme="minorEastAsia" w:hAnsiTheme="minorEastAsia"/>
                          <w:color w:val="000000" w:themeColor="text1"/>
                          <w:sz w:val="24"/>
                          <w:szCs w:val="24"/>
                        </w:rPr>
                      </w:pPr>
                      <w:r w:rsidRPr="00720715">
                        <w:rPr>
                          <w:rFonts w:asciiTheme="minorEastAsia" w:hAnsiTheme="minorEastAsia" w:hint="eastAsia"/>
                          <w:color w:val="000000" w:themeColor="text1"/>
                          <w:sz w:val="24"/>
                          <w:szCs w:val="24"/>
                        </w:rPr>
                        <w:t>本地区では、南海トラフ巨大地震に伴う地盤の液状化により側方流動が発生するおそれがあ</w:t>
                      </w:r>
                      <w:r w:rsidR="00A351F6">
                        <w:rPr>
                          <w:rFonts w:asciiTheme="minorEastAsia" w:hAnsiTheme="minorEastAsia" w:hint="eastAsia"/>
                          <w:color w:val="000000" w:themeColor="text1"/>
                          <w:sz w:val="24"/>
                          <w:szCs w:val="24"/>
                        </w:rPr>
                        <w:t>る。</w:t>
                      </w:r>
                      <w:r w:rsidR="0087660B">
                        <w:rPr>
                          <w:rFonts w:asciiTheme="minorEastAsia" w:hAnsiTheme="minorEastAsia" w:hint="eastAsia"/>
                          <w:color w:val="000000" w:themeColor="text1"/>
                          <w:sz w:val="24"/>
                          <w:szCs w:val="24"/>
                        </w:rPr>
                        <w:t>代表３断面での護岸及びその背後地盤における</w:t>
                      </w:r>
                      <w:r w:rsidRPr="00720715">
                        <w:rPr>
                          <w:rFonts w:asciiTheme="minorEastAsia" w:hAnsiTheme="minorEastAsia" w:hint="eastAsia"/>
                          <w:color w:val="000000" w:themeColor="text1"/>
                          <w:sz w:val="24"/>
                          <w:szCs w:val="24"/>
                        </w:rPr>
                        <w:t>水平方向、鉛直方向の変形は次のとおり</w:t>
                      </w:r>
                      <w:r w:rsidR="0087660B">
                        <w:rPr>
                          <w:rFonts w:asciiTheme="minorEastAsia" w:hAnsiTheme="minorEastAsia" w:hint="eastAsia"/>
                          <w:color w:val="000000" w:themeColor="text1"/>
                          <w:sz w:val="24"/>
                          <w:szCs w:val="24"/>
                        </w:rPr>
                        <w:t>。</w:t>
                      </w:r>
                    </w:p>
                    <w:p w:rsidR="007B6C6F" w:rsidRDefault="007B6C6F" w:rsidP="007B6C6F">
                      <w:pPr>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なお、側方流動に伴い地盤に地割れや段差等が発生することもあることに留意。</w:t>
                      </w:r>
                    </w:p>
                    <w:p w:rsidR="008C33B3" w:rsidRDefault="008C33B3" w:rsidP="0021752C">
                      <w:pPr>
                        <w:rPr>
                          <w:rFonts w:ascii="ＭＳ ゴシック" w:eastAsia="ＭＳ ゴシック" w:hAnsi="ＭＳ ゴシック"/>
                          <w:color w:val="000000" w:themeColor="text1"/>
                          <w:sz w:val="24"/>
                          <w:szCs w:val="24"/>
                        </w:rPr>
                      </w:pPr>
                    </w:p>
                    <w:p w:rsidR="006A4054" w:rsidRPr="006A4054" w:rsidRDefault="008C33B3" w:rsidP="00A351F6">
                      <w:pPr>
                        <w:rPr>
                          <w:rFonts w:asciiTheme="minorEastAsia" w:hAnsiTheme="minorEastAsia"/>
                          <w:color w:val="000000" w:themeColor="text1"/>
                          <w:sz w:val="24"/>
                          <w:szCs w:val="24"/>
                        </w:rPr>
                      </w:pPr>
                      <w:r w:rsidRPr="008C33B3">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主要ポイントでの</w:t>
                      </w:r>
                      <w:r w:rsidR="00A351F6">
                        <w:rPr>
                          <w:rFonts w:ascii="ＭＳ ゴシック" w:eastAsia="ＭＳ ゴシック" w:hAnsi="ＭＳ ゴシック" w:hint="eastAsia"/>
                          <w:color w:val="000000" w:themeColor="text1"/>
                          <w:sz w:val="24"/>
                          <w:szCs w:val="24"/>
                        </w:rPr>
                        <w:t>変位</w:t>
                      </w:r>
                    </w:p>
                    <w:p w:rsidR="006A4054" w:rsidRDefault="006A4054" w:rsidP="006A4054">
                      <w:pPr>
                        <w:ind w:firstLineChars="100" w:firstLine="240"/>
                        <w:rPr>
                          <w:rFonts w:asciiTheme="minorEastAsia" w:hAnsiTheme="minorEastAsia"/>
                          <w:color w:val="000000" w:themeColor="text1"/>
                          <w:sz w:val="24"/>
                          <w:szCs w:val="24"/>
                        </w:rPr>
                      </w:pPr>
                      <w:r w:rsidRPr="006A4054">
                        <w:rPr>
                          <w:rFonts w:asciiTheme="minorEastAsia" w:hAnsiTheme="minorEastAsia" w:hint="eastAsia"/>
                          <w:color w:val="000000" w:themeColor="text1"/>
                          <w:sz w:val="24"/>
                          <w:szCs w:val="24"/>
                        </w:rPr>
                        <w:t>護岸位置及び護岸背後（25ｍ、50ｍ）での変位は以下のとおり。</w:t>
                      </w:r>
                    </w:p>
                    <w:p w:rsidR="0021752C" w:rsidRPr="00A351F6" w:rsidRDefault="006A4054" w:rsidP="00ED3320">
                      <w:pPr>
                        <w:ind w:firstLineChars="100" w:firstLine="240"/>
                        <w:rPr>
                          <w:rFonts w:ascii="ＭＳ ゴシック" w:eastAsia="ＭＳ ゴシック" w:hAnsi="ＭＳ ゴシック"/>
                          <w:color w:val="000000" w:themeColor="text1"/>
                          <w:sz w:val="24"/>
                          <w:szCs w:val="24"/>
                        </w:rPr>
                      </w:pPr>
                      <w:r w:rsidRPr="006A4054">
                        <w:rPr>
                          <w:rFonts w:asciiTheme="minorEastAsia" w:hAnsiTheme="minorEastAsia" w:hint="eastAsia"/>
                          <w:color w:val="000000" w:themeColor="text1"/>
                          <w:sz w:val="24"/>
                          <w:szCs w:val="24"/>
                        </w:rPr>
                        <w:t>水平変位は護岸から離れるほど小さくなり、鉛直変位は護岸から離れた位置で最大値を示す傾向。</w:t>
                      </w:r>
                      <w:r w:rsidR="00A351F6">
                        <w:rPr>
                          <w:rFonts w:ascii="ＭＳ ゴシック" w:eastAsia="ＭＳ ゴシック" w:hAnsi="ＭＳ ゴシック" w:hint="eastAsia"/>
                          <w:color w:val="000000" w:themeColor="text1"/>
                          <w:sz w:val="24"/>
                          <w:szCs w:val="24"/>
                        </w:rPr>
                        <w:t xml:space="preserve">　　　　　　　　　　　　　　　　　　　　　　　　　</w:t>
                      </w:r>
                      <w:r w:rsidR="00ED3320">
                        <w:rPr>
                          <w:rFonts w:ascii="ＭＳ ゴシック" w:eastAsia="ＭＳ ゴシック" w:hAnsi="ＭＳ ゴシック" w:hint="eastAsia"/>
                          <w:color w:val="000000" w:themeColor="text1"/>
                          <w:sz w:val="24"/>
                          <w:szCs w:val="24"/>
                        </w:rPr>
                        <w:t xml:space="preserve">　　　　　　　　</w:t>
                      </w:r>
                      <w:r w:rsidR="00A351F6" w:rsidRPr="008C33B3">
                        <w:rPr>
                          <w:rFonts w:asciiTheme="minorEastAsia" w:hAnsiTheme="minorEastAsia" w:hint="eastAsia"/>
                          <w:color w:val="000000" w:themeColor="text1"/>
                          <w:szCs w:val="21"/>
                        </w:rPr>
                        <w:t>（単位：ｍ）</w:t>
                      </w:r>
                    </w:p>
                    <w:tbl>
                      <w:tblPr>
                        <w:tblW w:w="9764" w:type="dxa"/>
                        <w:tblInd w:w="24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1259"/>
                        <w:gridCol w:w="1417"/>
                        <w:gridCol w:w="1418"/>
                        <w:gridCol w:w="1417"/>
                        <w:gridCol w:w="1418"/>
                        <w:gridCol w:w="1417"/>
                        <w:gridCol w:w="1418"/>
                      </w:tblGrid>
                      <w:tr w:rsidR="00720715" w:rsidRPr="00720715" w:rsidTr="00C70CF1">
                        <w:trPr>
                          <w:trHeight w:val="292"/>
                        </w:trPr>
                        <w:tc>
                          <w:tcPr>
                            <w:tcW w:w="1259" w:type="dxa"/>
                            <w:vMerge w:val="restart"/>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断面</w:t>
                            </w:r>
                          </w:p>
                        </w:tc>
                        <w:tc>
                          <w:tcPr>
                            <w:tcW w:w="2834" w:type="dxa"/>
                            <w:gridSpan w:val="2"/>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護岸位置</w:t>
                            </w:r>
                            <w:r w:rsidR="000F4EF4" w:rsidRPr="00720715">
                              <w:rPr>
                                <w:rFonts w:asciiTheme="minorEastAsia" w:hAnsiTheme="minorEastAsia" w:cs="ＭＳ Ｐゴシック" w:hint="eastAsia"/>
                                <w:color w:val="000000" w:themeColor="text1"/>
                                <w:kern w:val="0"/>
                                <w:sz w:val="16"/>
                                <w:szCs w:val="16"/>
                              </w:rPr>
                              <w:t>（ｘ＝0）</w:t>
                            </w:r>
                          </w:p>
                        </w:tc>
                        <w:tc>
                          <w:tcPr>
                            <w:tcW w:w="2834" w:type="dxa"/>
                            <w:gridSpan w:val="2"/>
                            <w:shd w:val="clear" w:color="auto" w:fill="auto"/>
                            <w:noWrap/>
                            <w:vAlign w:val="center"/>
                            <w:hideMark/>
                          </w:tcPr>
                          <w:p w:rsidR="0021752C" w:rsidRPr="00720715" w:rsidRDefault="0021752C" w:rsidP="005506DF">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護岸から25ｍ</w:t>
                            </w:r>
                            <w:r w:rsidR="000F4EF4" w:rsidRPr="00720715">
                              <w:rPr>
                                <w:rFonts w:asciiTheme="minorEastAsia" w:hAnsiTheme="minorEastAsia" w:cs="ＭＳ Ｐゴシック" w:hint="eastAsia"/>
                                <w:color w:val="000000" w:themeColor="text1"/>
                                <w:kern w:val="0"/>
                                <w:sz w:val="24"/>
                                <w:szCs w:val="24"/>
                              </w:rPr>
                              <w:t>位置</w:t>
                            </w:r>
                            <w:r w:rsidR="000F4EF4" w:rsidRPr="00720715">
                              <w:rPr>
                                <w:rFonts w:asciiTheme="minorEastAsia" w:hAnsiTheme="minorEastAsia" w:cs="ＭＳ Ｐゴシック" w:hint="eastAsia"/>
                                <w:color w:val="000000" w:themeColor="text1"/>
                                <w:kern w:val="0"/>
                                <w:sz w:val="16"/>
                                <w:szCs w:val="16"/>
                              </w:rPr>
                              <w:t>（ｘ＝25）</w:t>
                            </w:r>
                          </w:p>
                        </w:tc>
                        <w:tc>
                          <w:tcPr>
                            <w:tcW w:w="2834" w:type="dxa"/>
                            <w:gridSpan w:val="2"/>
                            <w:shd w:val="clear" w:color="auto" w:fill="auto"/>
                            <w:noWrap/>
                            <w:vAlign w:val="center"/>
                            <w:hideMark/>
                          </w:tcPr>
                          <w:p w:rsidR="0021752C" w:rsidRPr="00720715" w:rsidRDefault="0021752C" w:rsidP="005506DF">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護岸から50ｍ</w:t>
                            </w:r>
                            <w:r w:rsidR="000F4EF4" w:rsidRPr="00720715">
                              <w:rPr>
                                <w:rFonts w:asciiTheme="minorEastAsia" w:hAnsiTheme="minorEastAsia" w:cs="ＭＳ Ｐゴシック" w:hint="eastAsia"/>
                                <w:color w:val="000000" w:themeColor="text1"/>
                                <w:kern w:val="0"/>
                                <w:sz w:val="24"/>
                                <w:szCs w:val="24"/>
                              </w:rPr>
                              <w:t>位置</w:t>
                            </w:r>
                            <w:r w:rsidR="000F4EF4" w:rsidRPr="00720715">
                              <w:rPr>
                                <w:rFonts w:asciiTheme="minorEastAsia" w:hAnsiTheme="minorEastAsia" w:cs="ＭＳ Ｐゴシック" w:hint="eastAsia"/>
                                <w:color w:val="000000" w:themeColor="text1"/>
                                <w:kern w:val="0"/>
                                <w:sz w:val="16"/>
                                <w:szCs w:val="16"/>
                              </w:rPr>
                              <w:t>（ｘ＝50）</w:t>
                            </w:r>
                          </w:p>
                        </w:tc>
                      </w:tr>
                      <w:tr w:rsidR="00720715" w:rsidRPr="00720715" w:rsidTr="00C70CF1">
                        <w:trPr>
                          <w:trHeight w:val="292"/>
                        </w:trPr>
                        <w:tc>
                          <w:tcPr>
                            <w:tcW w:w="1259" w:type="dxa"/>
                            <w:vMerge/>
                            <w:vAlign w:val="center"/>
                            <w:hideMark/>
                          </w:tcPr>
                          <w:p w:rsidR="0021752C" w:rsidRPr="00720715" w:rsidRDefault="0021752C" w:rsidP="00453BD2">
                            <w:pPr>
                              <w:widowControl/>
                              <w:jc w:val="left"/>
                              <w:rPr>
                                <w:rFonts w:asciiTheme="minorEastAsia" w:hAnsiTheme="minorEastAsia" w:cs="ＭＳ Ｐゴシック"/>
                                <w:color w:val="000000" w:themeColor="text1"/>
                                <w:kern w:val="0"/>
                                <w:sz w:val="24"/>
                                <w:szCs w:val="24"/>
                              </w:rPr>
                            </w:pP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水平変位</w:t>
                            </w:r>
                          </w:p>
                        </w:tc>
                        <w:tc>
                          <w:tcPr>
                            <w:tcW w:w="1418" w:type="dxa"/>
                            <w:shd w:val="clear" w:color="auto" w:fill="auto"/>
                            <w:noWrap/>
                            <w:vAlign w:val="center"/>
                            <w:hideMark/>
                          </w:tcPr>
                          <w:p w:rsidR="0021752C" w:rsidRPr="00720715" w:rsidRDefault="0021752C" w:rsidP="00EB67F8">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鉛直変位</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水平変位</w:t>
                            </w:r>
                          </w:p>
                        </w:tc>
                        <w:tc>
                          <w:tcPr>
                            <w:tcW w:w="1418"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鉛直変位</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水平変位</w:t>
                            </w:r>
                          </w:p>
                        </w:tc>
                        <w:tc>
                          <w:tcPr>
                            <w:tcW w:w="1418"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鉛直変位</w:t>
                            </w:r>
                          </w:p>
                        </w:tc>
                      </w:tr>
                      <w:tr w:rsidR="00720715" w:rsidRPr="00720715" w:rsidTr="00C70CF1">
                        <w:trPr>
                          <w:trHeight w:val="292"/>
                        </w:trPr>
                        <w:tc>
                          <w:tcPr>
                            <w:tcW w:w="1259" w:type="dxa"/>
                            <w:shd w:val="clear" w:color="auto" w:fill="auto"/>
                            <w:noWrap/>
                            <w:vAlign w:val="center"/>
                            <w:hideMark/>
                          </w:tcPr>
                          <w:p w:rsidR="0021752C" w:rsidRPr="00720715" w:rsidRDefault="0021752C" w:rsidP="008E7E00">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CASE1</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1.53</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0.61</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1.22</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0.85</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0.70</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0.89</w:t>
                            </w:r>
                          </w:p>
                        </w:tc>
                      </w:tr>
                      <w:tr w:rsidR="00720715" w:rsidRPr="00720715" w:rsidTr="00C70CF1">
                        <w:trPr>
                          <w:trHeight w:val="292"/>
                        </w:trPr>
                        <w:tc>
                          <w:tcPr>
                            <w:tcW w:w="1259"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CASE2</w:t>
                            </w:r>
                          </w:p>
                        </w:tc>
                        <w:tc>
                          <w:tcPr>
                            <w:tcW w:w="1417" w:type="dxa"/>
                            <w:shd w:val="clear" w:color="auto" w:fill="auto"/>
                            <w:noWrap/>
                            <w:vAlign w:val="center"/>
                            <w:hideMark/>
                          </w:tcPr>
                          <w:p w:rsidR="0021752C" w:rsidRPr="00720715" w:rsidRDefault="007B5590"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1.89</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0.75</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1.69</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0.75</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1.10</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1.03</w:t>
                            </w:r>
                          </w:p>
                        </w:tc>
                      </w:tr>
                      <w:tr w:rsidR="00720715" w:rsidRPr="00720715" w:rsidTr="00C70CF1">
                        <w:trPr>
                          <w:trHeight w:val="307"/>
                        </w:trPr>
                        <w:tc>
                          <w:tcPr>
                            <w:tcW w:w="1259"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CASE3</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0.31</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0.28</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0.01</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0.40</w:t>
                            </w:r>
                          </w:p>
                        </w:tc>
                        <w:tc>
                          <w:tcPr>
                            <w:tcW w:w="1417" w:type="dxa"/>
                            <w:shd w:val="clear" w:color="auto" w:fill="auto"/>
                            <w:noWrap/>
                            <w:vAlign w:val="center"/>
                            <w:hideMark/>
                          </w:tcPr>
                          <w:p w:rsidR="0021752C" w:rsidRPr="00720715" w:rsidRDefault="0021752C" w:rsidP="00453BD2">
                            <w:pPr>
                              <w:widowControl/>
                              <w:jc w:val="center"/>
                              <w:rPr>
                                <w:rFonts w:asciiTheme="minorEastAsia" w:hAnsiTheme="minorEastAsia" w:cs="ＭＳ Ｐゴシック"/>
                                <w:color w:val="000000" w:themeColor="text1"/>
                                <w:kern w:val="0"/>
                                <w:sz w:val="24"/>
                                <w:szCs w:val="24"/>
                              </w:rPr>
                            </w:pPr>
                            <w:r w:rsidRPr="00720715">
                              <w:rPr>
                                <w:rFonts w:asciiTheme="minorEastAsia" w:hAnsiTheme="minorEastAsia" w:cs="ＭＳ Ｐゴシック" w:hint="eastAsia"/>
                                <w:color w:val="000000" w:themeColor="text1"/>
                                <w:kern w:val="0"/>
                                <w:sz w:val="24"/>
                                <w:szCs w:val="24"/>
                              </w:rPr>
                              <w:t>0.00</w:t>
                            </w:r>
                          </w:p>
                        </w:tc>
                        <w:tc>
                          <w:tcPr>
                            <w:tcW w:w="1418" w:type="dxa"/>
                            <w:shd w:val="clear" w:color="auto" w:fill="auto"/>
                            <w:noWrap/>
                            <w:vAlign w:val="center"/>
                            <w:hideMark/>
                          </w:tcPr>
                          <w:p w:rsidR="0021752C" w:rsidRPr="00720715" w:rsidRDefault="00344675" w:rsidP="00453BD2">
                            <w:pPr>
                              <w:widowControl/>
                              <w:jc w:val="center"/>
                              <w:rPr>
                                <w:rFonts w:asciiTheme="minorEastAsia" w:hAnsiTheme="minorEastAsia" w:cs="ＭＳ Ｐゴシック"/>
                                <w:color w:val="000000" w:themeColor="text1"/>
                                <w:kern w:val="0"/>
                                <w:sz w:val="24"/>
                                <w:szCs w:val="24"/>
                              </w:rPr>
                            </w:pPr>
                            <w:r>
                              <w:rPr>
                                <w:rFonts w:asciiTheme="minorEastAsia" w:hAnsiTheme="minorEastAsia" w:cs="ＭＳ Ｐゴシック" w:hint="eastAsia"/>
                                <w:color w:val="000000" w:themeColor="text1"/>
                                <w:kern w:val="0"/>
                                <w:sz w:val="24"/>
                                <w:szCs w:val="24"/>
                              </w:rPr>
                              <w:t>0.39</w:t>
                            </w:r>
                          </w:p>
                        </w:tc>
                      </w:tr>
                    </w:tbl>
                    <w:p w:rsidR="0021752C" w:rsidRPr="00720715" w:rsidRDefault="001E0EE7" w:rsidP="00BE248F">
                      <w:pPr>
                        <w:ind w:firstLineChars="100" w:firstLine="210"/>
                        <w:rPr>
                          <w:rFonts w:asciiTheme="minorEastAsia" w:hAnsiTheme="minorEastAsia"/>
                          <w:color w:val="000000" w:themeColor="text1"/>
                          <w:szCs w:val="21"/>
                        </w:rPr>
                      </w:pPr>
                      <w:r w:rsidRPr="00720715">
                        <w:rPr>
                          <w:rFonts w:asciiTheme="minorEastAsia" w:hAnsiTheme="minorEastAsia" w:hint="eastAsia"/>
                          <w:color w:val="000000" w:themeColor="text1"/>
                          <w:szCs w:val="21"/>
                        </w:rPr>
                        <w:t>注）</w:t>
                      </w:r>
                      <w:r w:rsidR="00A351F6">
                        <w:rPr>
                          <w:rFonts w:asciiTheme="minorEastAsia" w:hAnsiTheme="minorEastAsia" w:hint="eastAsia"/>
                          <w:color w:val="000000" w:themeColor="text1"/>
                          <w:szCs w:val="21"/>
                        </w:rPr>
                        <w:t>水平変位＝残留水平変位</w:t>
                      </w:r>
                      <w:r w:rsidR="00BE248F">
                        <w:rPr>
                          <w:rFonts w:asciiTheme="minorEastAsia" w:hAnsiTheme="minorEastAsia" w:hint="eastAsia"/>
                          <w:color w:val="000000" w:themeColor="text1"/>
                          <w:szCs w:val="21"/>
                        </w:rPr>
                        <w:t>、</w:t>
                      </w:r>
                      <w:r w:rsidRPr="00720715">
                        <w:rPr>
                          <w:rFonts w:asciiTheme="minorEastAsia" w:hAnsiTheme="minorEastAsia" w:hint="eastAsia"/>
                          <w:color w:val="000000" w:themeColor="text1"/>
                          <w:szCs w:val="21"/>
                        </w:rPr>
                        <w:t>鉛直変位＝残留</w:t>
                      </w:r>
                      <w:r w:rsidR="00A351F6">
                        <w:rPr>
                          <w:rFonts w:asciiTheme="minorEastAsia" w:hAnsiTheme="minorEastAsia" w:hint="eastAsia"/>
                          <w:color w:val="000000" w:themeColor="text1"/>
                          <w:szCs w:val="21"/>
                        </w:rPr>
                        <w:t>鉛直</w:t>
                      </w:r>
                      <w:r w:rsidRPr="00720715">
                        <w:rPr>
                          <w:rFonts w:asciiTheme="minorEastAsia" w:hAnsiTheme="minorEastAsia" w:hint="eastAsia"/>
                          <w:color w:val="000000" w:themeColor="text1"/>
                          <w:szCs w:val="21"/>
                        </w:rPr>
                        <w:t>変位＋消散沈下量＋広域地盤</w:t>
                      </w:r>
                      <w:r w:rsidR="00A351F6">
                        <w:rPr>
                          <w:rFonts w:asciiTheme="minorEastAsia" w:hAnsiTheme="minorEastAsia" w:hint="eastAsia"/>
                          <w:color w:val="000000" w:themeColor="text1"/>
                          <w:szCs w:val="21"/>
                        </w:rPr>
                        <w:t>沈降</w:t>
                      </w:r>
                      <w:r w:rsidRPr="00720715">
                        <w:rPr>
                          <w:rFonts w:asciiTheme="minorEastAsia" w:hAnsiTheme="minorEastAsia" w:hint="eastAsia"/>
                          <w:color w:val="000000" w:themeColor="text1"/>
                          <w:szCs w:val="21"/>
                        </w:rPr>
                        <w:t>量</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3C3A4EF" wp14:editId="639B4BA0">
                <wp:simplePos x="0" y="0"/>
                <wp:positionH relativeFrom="column">
                  <wp:posOffset>2669540</wp:posOffset>
                </wp:positionH>
                <wp:positionV relativeFrom="paragraph">
                  <wp:posOffset>-651510</wp:posOffset>
                </wp:positionV>
                <wp:extent cx="7572375" cy="43815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75723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3320" w:rsidRPr="00ED3320" w:rsidRDefault="00ED3320" w:rsidP="00ED3320">
                            <w:pPr>
                              <w:jc w:val="center"/>
                              <w:rPr>
                                <w:rFonts w:ascii="ＭＳ ゴシック" w:eastAsia="ＭＳ ゴシック" w:hAnsi="ＭＳ ゴシック"/>
                                <w:sz w:val="32"/>
                                <w:szCs w:val="32"/>
                              </w:rPr>
                            </w:pPr>
                            <w:r w:rsidRPr="00ED3320">
                              <w:rPr>
                                <w:rFonts w:ascii="ＭＳ ゴシック" w:eastAsia="ＭＳ ゴシック" w:hAnsi="ＭＳ ゴシック" w:hint="eastAsia"/>
                                <w:sz w:val="32"/>
                                <w:szCs w:val="32"/>
                              </w:rPr>
                              <w:t>地盤</w:t>
                            </w:r>
                            <w:r>
                              <w:rPr>
                                <w:rFonts w:ascii="ＭＳ ゴシック" w:eastAsia="ＭＳ ゴシック" w:hAnsi="ＭＳ ゴシック" w:hint="eastAsia"/>
                                <w:sz w:val="32"/>
                                <w:szCs w:val="32"/>
                              </w:rPr>
                              <w:t>の液状化による側方流動評価（案）の概要について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 o:spid="_x0000_s1028" type="#_x0000_t202" style="position:absolute;margin-left:210.2pt;margin-top:-51.3pt;width:596.25pt;height:3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" fillcolor="white [3201]" stroked="f" strokeweight=".5pt">
                <v:textbox>
                  <w:txbxContent>
                    <w:p w:rsidR="00ED3320" w:rsidRPr="00ED3320" w:rsidRDefault="00ED3320" w:rsidP="00ED3320">
                      <w:pPr>
                        <w:jc w:val="center"/>
                        <w:rPr>
                          <w:rFonts w:ascii="ＭＳ ゴシック" w:eastAsia="ＭＳ ゴシック" w:hAnsi="ＭＳ ゴシック"/>
                          <w:sz w:val="32"/>
                          <w:szCs w:val="32"/>
                        </w:rPr>
                      </w:pPr>
                      <w:r w:rsidRPr="00ED3320">
                        <w:rPr>
                          <w:rFonts w:ascii="ＭＳ ゴシック" w:eastAsia="ＭＳ ゴシック" w:hAnsi="ＭＳ ゴシック" w:hint="eastAsia"/>
                          <w:sz w:val="32"/>
                          <w:szCs w:val="32"/>
                        </w:rPr>
                        <w:t>地盤</w:t>
                      </w:r>
                      <w:r>
                        <w:rPr>
                          <w:rFonts w:ascii="ＭＳ ゴシック" w:eastAsia="ＭＳ ゴシック" w:hAnsi="ＭＳ ゴシック" w:hint="eastAsia"/>
                          <w:sz w:val="32"/>
                          <w:szCs w:val="32"/>
                        </w:rPr>
                        <w:t>の液状化による側方流動評価（案）の概要について</w:t>
                      </w:r>
                    </w:p>
                  </w:txbxContent>
                </v:textbox>
              </v:shape>
            </w:pict>
          </mc:Fallback>
        </mc:AlternateContent>
      </w:r>
      <w:r w:rsidR="007B6C6F" w:rsidRPr="0021752C">
        <w:rPr>
          <w:noProof/>
        </w:rPr>
        <mc:AlternateContent>
          <mc:Choice Requires="wps">
            <w:drawing>
              <wp:anchor distT="0" distB="0" distL="114300" distR="114300" simplePos="0" relativeHeight="251668480" behindDoc="0" locked="0" layoutInCell="1" allowOverlap="1" wp14:anchorId="7D218BA4" wp14:editId="0AF713E8">
                <wp:simplePos x="0" y="0"/>
                <wp:positionH relativeFrom="column">
                  <wp:posOffset>-60960</wp:posOffset>
                </wp:positionH>
                <wp:positionV relativeFrom="paragraph">
                  <wp:posOffset>72390</wp:posOffset>
                </wp:positionV>
                <wp:extent cx="6377940" cy="790575"/>
                <wp:effectExtent l="0" t="0" r="22860" b="28575"/>
                <wp:wrapNone/>
                <wp:docPr id="11" name="テキスト ボックス 11"/>
                <wp:cNvGraphicFramePr/>
                <a:graphic xmlns:a="http://schemas.openxmlformats.org/drawingml/2006/main">
                  <a:graphicData uri="http://schemas.microsoft.com/office/word/2010/wordprocessingShape">
                    <wps:wsp>
                      <wps:cNvSpPr txBox="1"/>
                      <wps:spPr>
                        <a:xfrm>
                          <a:off x="0" y="0"/>
                          <a:ext cx="6377940" cy="790575"/>
                        </a:xfrm>
                        <a:prstGeom prst="rect">
                          <a:avLst/>
                        </a:prstGeom>
                        <a:solidFill>
                          <a:sysClr val="window" lastClr="FFFFFF"/>
                        </a:solidFill>
                        <a:ln w="6350">
                          <a:solidFill>
                            <a:prstClr val="black"/>
                          </a:solidFill>
                          <a:prstDash val="dash"/>
                        </a:ln>
                        <a:effectLst/>
                      </wps:spPr>
                      <wps:txbx>
                        <w:txbxContent>
                          <w:p w:rsidR="0021752C" w:rsidRPr="007B6C6F" w:rsidRDefault="0021752C" w:rsidP="0021752C">
                            <w:pPr>
                              <w:rPr>
                                <w:rFonts w:asciiTheme="majorEastAsia" w:eastAsiaTheme="majorEastAsia" w:hAnsiTheme="majorEastAsia"/>
                                <w:sz w:val="22"/>
                              </w:rPr>
                            </w:pPr>
                            <w:r w:rsidRPr="007B6C6F">
                              <w:rPr>
                                <w:rFonts w:asciiTheme="majorEastAsia" w:eastAsiaTheme="majorEastAsia" w:hAnsiTheme="majorEastAsia" w:hint="eastAsia"/>
                                <w:sz w:val="22"/>
                              </w:rPr>
                              <w:t>＜側方流動とは＞</w:t>
                            </w:r>
                          </w:p>
                          <w:p w:rsidR="0021752C" w:rsidRPr="003B6FFF" w:rsidRDefault="0021752C" w:rsidP="007B6C6F">
                            <w:pPr>
                              <w:ind w:firstLineChars="100" w:firstLine="220"/>
                            </w:pPr>
                            <w:r w:rsidRPr="007B6C6F">
                              <w:rPr>
                                <w:rFonts w:asciiTheme="minorEastAsia" w:hAnsiTheme="minorEastAsia" w:hint="eastAsia"/>
                                <w:sz w:val="22"/>
                              </w:rPr>
                              <w:t>地下水で飽和されたゆるい砂質土系の地盤が、地震により砂粒子のかみ合わせがはずれ泥水状態となり（地盤の液状化）、</w:t>
                            </w:r>
                            <w:r w:rsidR="00A351F6" w:rsidRPr="007B6C6F">
                              <w:rPr>
                                <w:rFonts w:asciiTheme="minorEastAsia" w:hAnsiTheme="minorEastAsia" w:hint="eastAsia"/>
                                <w:sz w:val="22"/>
                              </w:rPr>
                              <w:t>側方流動圧</w:t>
                            </w:r>
                            <w:r w:rsidRPr="007B6C6F">
                              <w:rPr>
                                <w:rFonts w:asciiTheme="minorEastAsia" w:hAnsiTheme="minorEastAsia" w:hint="eastAsia"/>
                                <w:sz w:val="22"/>
                              </w:rPr>
                              <w:t>により護岸や護岸背後地盤が水平方向に移動する現象</w:t>
                            </w:r>
                            <w:r w:rsidR="0087660B" w:rsidRPr="007B6C6F">
                              <w:rPr>
                                <w:rFonts w:asciiTheme="minorEastAsia" w:hAnsiTheme="min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9" type="#_x0000_t202" style="position:absolute;margin-left:-4.8pt;margin-top:5.7pt;width:502.2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" fillcolor="window" strokeweight=".5pt">
                <v:stroke dashstyle="dash"/>
                <v:textbox>
                  <w:txbxContent>
                    <w:p w:rsidR="0021752C" w:rsidRPr="007B6C6F" w:rsidRDefault="0021752C" w:rsidP="0021752C">
                      <w:pPr>
                        <w:rPr>
                          <w:rFonts w:asciiTheme="majorEastAsia" w:eastAsiaTheme="majorEastAsia" w:hAnsiTheme="majorEastAsia"/>
                          <w:sz w:val="22"/>
                        </w:rPr>
                      </w:pPr>
                      <w:r w:rsidRPr="007B6C6F">
                        <w:rPr>
                          <w:rFonts w:asciiTheme="majorEastAsia" w:eastAsiaTheme="majorEastAsia" w:hAnsiTheme="majorEastAsia" w:hint="eastAsia"/>
                          <w:sz w:val="22"/>
                        </w:rPr>
                        <w:t>＜側方流動とは＞</w:t>
                      </w:r>
                    </w:p>
                    <w:p w:rsidR="0021752C" w:rsidRPr="003B6FFF" w:rsidRDefault="0021752C" w:rsidP="007B6C6F">
                      <w:pPr>
                        <w:ind w:firstLineChars="100" w:firstLine="220"/>
                      </w:pPr>
                      <w:r w:rsidRPr="007B6C6F">
                        <w:rPr>
                          <w:rFonts w:asciiTheme="minorEastAsia" w:hAnsiTheme="minorEastAsia" w:hint="eastAsia"/>
                          <w:sz w:val="22"/>
                        </w:rPr>
                        <w:t>地下水で飽和されたゆるい砂質土系の地盤が、地震により砂粒子のかみ合わせがはずれ泥水状態となり（地盤の液状化）、</w:t>
                      </w:r>
                      <w:r w:rsidR="00A351F6" w:rsidRPr="007B6C6F">
                        <w:rPr>
                          <w:rFonts w:asciiTheme="minorEastAsia" w:hAnsiTheme="minorEastAsia" w:hint="eastAsia"/>
                          <w:sz w:val="22"/>
                        </w:rPr>
                        <w:t>側方流動圧</w:t>
                      </w:r>
                      <w:r w:rsidRPr="007B6C6F">
                        <w:rPr>
                          <w:rFonts w:asciiTheme="minorEastAsia" w:hAnsiTheme="minorEastAsia" w:hint="eastAsia"/>
                          <w:sz w:val="22"/>
                        </w:rPr>
                        <w:t>により護岸や護岸背後地盤が水平方向に移動する現象</w:t>
                      </w:r>
                      <w:r w:rsidR="0087660B" w:rsidRPr="007B6C6F">
                        <w:rPr>
                          <w:rFonts w:asciiTheme="minorEastAsia" w:hAnsiTheme="minorEastAsia" w:hint="eastAsia"/>
                          <w:sz w:val="22"/>
                        </w:rPr>
                        <w:t>。</w:t>
                      </w:r>
                    </w:p>
                  </w:txbxContent>
                </v:textbox>
              </v:shape>
            </w:pict>
          </mc:Fallback>
        </mc:AlternateContent>
      </w:r>
      <w:r w:rsidR="000E0869">
        <w:rPr>
          <w:noProof/>
        </w:rPr>
        <mc:AlternateContent>
          <mc:Choice Requires="wps">
            <w:drawing>
              <wp:anchor distT="0" distB="0" distL="114300" distR="114300" simplePos="0" relativeHeight="251684864" behindDoc="0" locked="0" layoutInCell="1" allowOverlap="1" wp14:anchorId="1412280E" wp14:editId="17976D37">
                <wp:simplePos x="0" y="0"/>
                <wp:positionH relativeFrom="column">
                  <wp:posOffset>12359640</wp:posOffset>
                </wp:positionH>
                <wp:positionV relativeFrom="paragraph">
                  <wp:posOffset>-813435</wp:posOffset>
                </wp:positionV>
                <wp:extent cx="1137285" cy="514350"/>
                <wp:effectExtent l="0" t="0" r="24765" b="19050"/>
                <wp:wrapNone/>
                <wp:docPr id="3" name="テキスト ボックス 3"/>
                <wp:cNvGraphicFramePr/>
                <a:graphic xmlns:a="http://schemas.openxmlformats.org/drawingml/2006/main">
                  <a:graphicData uri="http://schemas.microsoft.com/office/word/2010/wordprocessingShape">
                    <wps:wsp>
                      <wps:cNvSpPr txBox="1"/>
                      <wps:spPr>
                        <a:xfrm>
                          <a:off x="0" y="0"/>
                          <a:ext cx="113728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0869" w:rsidRPr="000E0869" w:rsidRDefault="000E0869">
                            <w:pPr>
                              <w:rPr>
                                <w:rFonts w:ascii="ＭＳ ゴシック" w:eastAsia="ＭＳ ゴシック" w:hAnsi="ＭＳ ゴシック"/>
                                <w:sz w:val="28"/>
                                <w:szCs w:val="28"/>
                              </w:rPr>
                            </w:pPr>
                            <w:r w:rsidRPr="000E0869">
                              <w:rPr>
                                <w:rFonts w:ascii="ＭＳ ゴシック" w:eastAsia="ＭＳ ゴシック" w:hAnsi="ＭＳ ゴシック" w:hint="eastAsia"/>
                                <w:sz w:val="28"/>
                                <w:szCs w:val="28"/>
                              </w:rPr>
                              <w:t>資料２－</w:t>
                            </w:r>
                            <w:r w:rsidR="00110ACB">
                              <w:rPr>
                                <w:rFonts w:ascii="ＭＳ ゴシック" w:eastAsia="ＭＳ ゴシック" w:hAnsi="ＭＳ ゴシック" w:hint="eastAsia"/>
                                <w:sz w:val="28"/>
                                <w:szCs w:val="28"/>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29" type="#_x0000_t202" style="position:absolute;margin-left:973.2pt;margin-top:-64.05pt;width:89.55pt;height:4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" fillcolor="white [3201]" strokeweight=".5pt">
                <v:textbox>
                  <w:txbxContent>
                    <w:p w:rsidR="000E0869" w:rsidRPr="000E0869" w:rsidRDefault="000E0869">
                      <w:pPr>
                        <w:rPr>
                          <w:rFonts w:ascii="ＭＳ ゴシック" w:eastAsia="ＭＳ ゴシック" w:hAnsi="ＭＳ ゴシック"/>
                          <w:sz w:val="28"/>
                          <w:szCs w:val="28"/>
                        </w:rPr>
                      </w:pPr>
                      <w:r w:rsidRPr="000E0869">
                        <w:rPr>
                          <w:rFonts w:ascii="ＭＳ ゴシック" w:eastAsia="ＭＳ ゴシック" w:hAnsi="ＭＳ ゴシック" w:hint="eastAsia"/>
                          <w:sz w:val="28"/>
                          <w:szCs w:val="28"/>
                        </w:rPr>
                        <w:t>資料２－</w:t>
                      </w:r>
                      <w:r w:rsidR="00110ACB">
                        <w:rPr>
                          <w:rFonts w:ascii="ＭＳ ゴシック" w:eastAsia="ＭＳ ゴシック" w:hAnsi="ＭＳ ゴシック" w:hint="eastAsia"/>
                          <w:sz w:val="28"/>
                          <w:szCs w:val="28"/>
                        </w:rPr>
                        <w:t>３</w:t>
                      </w:r>
                    </w:p>
                  </w:txbxContent>
                </v:textbox>
              </v:shape>
            </w:pict>
          </mc:Fallback>
        </mc:AlternateContent>
      </w: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left"/>
      </w:pPr>
    </w:p>
    <w:p w:rsidR="0021752C" w:rsidRDefault="0021752C" w:rsidP="0021752C">
      <w:pPr>
        <w:jc w:val="center"/>
      </w:pPr>
      <w:r>
        <w:rPr>
          <w:rFonts w:hint="eastAsia"/>
          <w:noProof/>
        </w:rPr>
        <w:lastRenderedPageBreak/>
        <mc:AlternateContent>
          <mc:Choice Requires="wpg">
            <w:drawing>
              <wp:anchor distT="0" distB="0" distL="114300" distR="114300" simplePos="0" relativeHeight="251670528" behindDoc="0" locked="0" layoutInCell="1" allowOverlap="1" wp14:anchorId="37836AD9" wp14:editId="47A6CC84">
                <wp:simplePos x="0" y="0"/>
                <wp:positionH relativeFrom="column">
                  <wp:posOffset>-175260</wp:posOffset>
                </wp:positionH>
                <wp:positionV relativeFrom="paragraph">
                  <wp:posOffset>24765</wp:posOffset>
                </wp:positionV>
                <wp:extent cx="13055600" cy="8572500"/>
                <wp:effectExtent l="0" t="0" r="12700" b="19050"/>
                <wp:wrapNone/>
                <wp:docPr id="12" name="グループ化 12"/>
                <wp:cNvGraphicFramePr/>
                <a:graphic xmlns:a="http://schemas.openxmlformats.org/drawingml/2006/main">
                  <a:graphicData uri="http://schemas.microsoft.com/office/word/2010/wordprocessingGroup">
                    <wpg:wgp>
                      <wpg:cNvGrpSpPr/>
                      <wpg:grpSpPr>
                        <a:xfrm>
                          <a:off x="0" y="0"/>
                          <a:ext cx="13055600" cy="8572500"/>
                          <a:chOff x="0" y="0"/>
                          <a:chExt cx="13055600" cy="8572500"/>
                        </a:xfrm>
                      </wpg:grpSpPr>
                      <wps:wsp>
                        <wps:cNvPr id="1" name="テキスト ボックス 13"/>
                        <wps:cNvSpPr txBox="1"/>
                        <wps:spPr>
                          <a:xfrm>
                            <a:off x="0" y="0"/>
                            <a:ext cx="6527800" cy="857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752C" w:rsidRDefault="0021752C" w:rsidP="0021752C"/>
                            <w:p w:rsidR="0021752C" w:rsidRDefault="0021752C" w:rsidP="0021752C">
                              <w:r>
                                <w:rPr>
                                  <w:noProof/>
                                </w:rPr>
                                <w:drawing>
                                  <wp:inline distT="0" distB="0" distL="0" distR="0" wp14:anchorId="5986084E" wp14:editId="05F97447">
                                    <wp:extent cx="6252882" cy="17145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2882" cy="1714500"/>
                                            </a:xfrm>
                                            <a:prstGeom prst="rect">
                                              <a:avLst/>
                                            </a:prstGeom>
                                            <a:noFill/>
                                            <a:ln>
                                              <a:noFill/>
                                            </a:ln>
                                          </pic:spPr>
                                        </pic:pic>
                                      </a:graphicData>
                                    </a:graphic>
                                  </wp:inline>
                                </w:drawing>
                              </w:r>
                            </w:p>
                            <w:p w:rsidR="0021752C" w:rsidRDefault="0021752C" w:rsidP="0021752C"/>
                            <w:p w:rsidR="0021752C" w:rsidRDefault="0021752C" w:rsidP="0021752C"/>
                            <w:p w:rsidR="0021752C" w:rsidRDefault="00ED144D" w:rsidP="0021752C">
                              <w:r w:rsidRPr="00ED144D">
                                <w:rPr>
                                  <w:noProof/>
                                </w:rPr>
                                <w:drawing>
                                  <wp:inline distT="0" distB="0" distL="0" distR="0" wp14:anchorId="04F5EFD6" wp14:editId="69FE8A21">
                                    <wp:extent cx="6338570" cy="4384088"/>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8570" cy="4384088"/>
                                            </a:xfrm>
                                            <a:prstGeom prst="rect">
                                              <a:avLst/>
                                            </a:prstGeom>
                                            <a:noFill/>
                                            <a:ln>
                                              <a:noFill/>
                                            </a:ln>
                                          </pic:spPr>
                                        </pic:pic>
                                      </a:graphicData>
                                    </a:graphic>
                                  </wp:inline>
                                </w:drawing>
                              </w:r>
                            </w:p>
                            <w:p w:rsidR="0021752C" w:rsidRDefault="0021752C" w:rsidP="0021752C"/>
                            <w:p w:rsidR="0021752C" w:rsidRDefault="0021752C" w:rsidP="0021752C">
                              <w:pPr>
                                <w:jc w:val="center"/>
                              </w:pPr>
                              <w:r>
                                <w:rPr>
                                  <w:rFonts w:hint="eastAsia"/>
                                </w:rPr>
                                <w:t xml:space="preserve">図１　</w:t>
                              </w:r>
                              <w:r>
                                <w:rPr>
                                  <w:rFonts w:hint="eastAsia"/>
                                </w:rPr>
                                <w:t>CASE2</w:t>
                              </w:r>
                              <w:r>
                                <w:rPr>
                                  <w:rFonts w:hint="eastAsia"/>
                                </w:rPr>
                                <w:t>の</w:t>
                              </w:r>
                              <w:r w:rsidR="00ED3320">
                                <w:rPr>
                                  <w:rFonts w:hint="eastAsia"/>
                                </w:rPr>
                                <w:t>地震応答解析結果</w:t>
                              </w:r>
                            </w:p>
                            <w:p w:rsidR="0021752C" w:rsidRDefault="0021752C" w:rsidP="00217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6527800" y="0"/>
                            <a:ext cx="6527800" cy="8572500"/>
                          </a:xfrm>
                          <a:prstGeom prst="rect">
                            <a:avLst/>
                          </a:prstGeom>
                          <a:solidFill>
                            <a:sysClr val="window" lastClr="FFFFFF"/>
                          </a:solidFill>
                          <a:ln w="6350">
                            <a:solidFill>
                              <a:prstClr val="black"/>
                            </a:solidFill>
                          </a:ln>
                          <a:effectLst/>
                        </wps:spPr>
                        <wps:txbx>
                          <w:txbxContent>
                            <w:p w:rsidR="0021752C" w:rsidRDefault="0021752C" w:rsidP="0021752C"/>
                            <w:tbl>
                              <w:tblPr>
                                <w:tblStyle w:val="ac"/>
                                <w:tblW w:w="0" w:type="auto"/>
                                <w:jc w:val="center"/>
                                <w:tblLook w:val="04A0" w:firstRow="1" w:lastRow="0" w:firstColumn="1" w:lastColumn="0" w:noHBand="0" w:noVBand="1"/>
                              </w:tblPr>
                              <w:tblGrid>
                                <w:gridCol w:w="534"/>
                                <w:gridCol w:w="5670"/>
                                <w:gridCol w:w="3082"/>
                              </w:tblGrid>
                              <w:tr w:rsidR="0021752C" w:rsidTr="00C958E6">
                                <w:trPr>
                                  <w:jc w:val="center"/>
                                </w:trPr>
                                <w:tc>
                                  <w:tcPr>
                                    <w:tcW w:w="6204" w:type="dxa"/>
                                    <w:gridSpan w:val="2"/>
                                  </w:tcPr>
                                  <w:p w:rsidR="0021752C" w:rsidRPr="00E61388" w:rsidRDefault="0021752C" w:rsidP="00E94B50">
                                    <w:pPr>
                                      <w:jc w:val="center"/>
                                      <w:rPr>
                                        <w:szCs w:val="21"/>
                                      </w:rPr>
                                    </w:pPr>
                                    <w:r w:rsidRPr="00E61388">
                                      <w:rPr>
                                        <w:rFonts w:hint="eastAsia"/>
                                        <w:szCs w:val="21"/>
                                      </w:rPr>
                                      <w:t>ケース</w:t>
                                    </w:r>
                                  </w:p>
                                </w:tc>
                                <w:tc>
                                  <w:tcPr>
                                    <w:tcW w:w="3082" w:type="dxa"/>
                                  </w:tcPr>
                                  <w:p w:rsidR="0021752C" w:rsidRPr="00E61388" w:rsidRDefault="0021752C" w:rsidP="00ED3320">
                                    <w:pPr>
                                      <w:jc w:val="center"/>
                                      <w:rPr>
                                        <w:szCs w:val="21"/>
                                      </w:rPr>
                                    </w:pPr>
                                    <w:r>
                                      <w:rPr>
                                        <w:rFonts w:hint="eastAsia"/>
                                        <w:szCs w:val="21"/>
                                      </w:rPr>
                                      <w:t>対策</w:t>
                                    </w:r>
                                    <w:r w:rsidR="00ED3320">
                                      <w:rPr>
                                        <w:rFonts w:hint="eastAsia"/>
                                        <w:szCs w:val="21"/>
                                      </w:rPr>
                                      <w:t>範囲</w:t>
                                    </w:r>
                                    <w:r>
                                      <w:rPr>
                                        <w:rFonts w:hint="eastAsia"/>
                                        <w:szCs w:val="21"/>
                                      </w:rPr>
                                      <w:t>と</w:t>
                                    </w:r>
                                    <w:r w:rsidRPr="00E61388">
                                      <w:rPr>
                                        <w:rFonts w:hint="eastAsia"/>
                                        <w:szCs w:val="21"/>
                                      </w:rPr>
                                      <w:t>対策効果</w:t>
                                    </w:r>
                                  </w:p>
                                </w:tc>
                              </w:tr>
                              <w:tr w:rsidR="0021752C" w:rsidTr="00C958E6">
                                <w:trPr>
                                  <w:jc w:val="center"/>
                                </w:trPr>
                                <w:tc>
                                  <w:tcPr>
                                    <w:tcW w:w="534" w:type="dxa"/>
                                    <w:vMerge w:val="restart"/>
                                    <w:vAlign w:val="center"/>
                                  </w:tcPr>
                                  <w:p w:rsidR="0021752C" w:rsidRPr="00E61388" w:rsidRDefault="0021752C" w:rsidP="00E94B50">
                                    <w:pPr>
                                      <w:jc w:val="center"/>
                                      <w:rPr>
                                        <w:noProof/>
                                        <w:szCs w:val="21"/>
                                      </w:rPr>
                                    </w:pPr>
                                    <w:r w:rsidRPr="00E61388">
                                      <w:rPr>
                                        <w:rFonts w:hint="eastAsia"/>
                                        <w:noProof/>
                                        <w:szCs w:val="21"/>
                                      </w:rPr>
                                      <w:t>背後地盤の対策</w:t>
                                    </w:r>
                                  </w:p>
                                </w:tc>
                                <w:tc>
                                  <w:tcPr>
                                    <w:tcW w:w="5670" w:type="dxa"/>
                                  </w:tcPr>
                                  <w:p w:rsidR="0021752C" w:rsidRPr="00E61388" w:rsidRDefault="0021752C" w:rsidP="00E94B50">
                                    <w:pPr>
                                      <w:rPr>
                                        <w:szCs w:val="21"/>
                                      </w:rPr>
                                    </w:pPr>
                                    <w:r w:rsidRPr="00E61388">
                                      <w:rPr>
                                        <w:rFonts w:hint="eastAsia"/>
                                        <w:noProof/>
                                        <w:szCs w:val="21"/>
                                      </w:rPr>
                                      <w:drawing>
                                        <wp:inline distT="0" distB="0" distL="0" distR="0" wp14:anchorId="2C59DA4C" wp14:editId="0E18554D">
                                          <wp:extent cx="3381375" cy="22457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2245775"/>
                                                  </a:xfrm>
                                                  <a:prstGeom prst="rect">
                                                    <a:avLst/>
                                                  </a:prstGeom>
                                                  <a:noFill/>
                                                  <a:ln>
                                                    <a:noFill/>
                                                  </a:ln>
                                                </pic:spPr>
                                              </pic:pic>
                                            </a:graphicData>
                                          </a:graphic>
                                        </wp:inline>
                                      </w:drawing>
                                    </w:r>
                                  </w:p>
                                </w:tc>
                                <w:tc>
                                  <w:tcPr>
                                    <w:tcW w:w="3082" w:type="dxa"/>
                                  </w:tcPr>
                                  <w:p w:rsidR="0021752C" w:rsidRDefault="0021752C" w:rsidP="00E94B50">
                                    <w:pPr>
                                      <w:rPr>
                                        <w:szCs w:val="21"/>
                                      </w:rPr>
                                    </w:pPr>
                                    <w:r>
                                      <w:rPr>
                                        <w:rFonts w:hint="eastAsia"/>
                                        <w:szCs w:val="21"/>
                                      </w:rPr>
                                      <w:t>・護岸直背後の液状化層を改良</w:t>
                                    </w:r>
                                  </w:p>
                                  <w:p w:rsidR="0021752C" w:rsidRDefault="0021752C" w:rsidP="00E94B50">
                                    <w:pPr>
                                      <w:rPr>
                                        <w:szCs w:val="21"/>
                                      </w:rPr>
                                    </w:pPr>
                                  </w:p>
                                  <w:p w:rsidR="0021752C" w:rsidRDefault="0021752C" w:rsidP="00E94B50">
                                    <w:pPr>
                                      <w:rPr>
                                        <w:szCs w:val="21"/>
                                      </w:rPr>
                                    </w:pPr>
                                    <w:r>
                                      <w:rPr>
                                        <w:rFonts w:hint="eastAsia"/>
                                        <w:szCs w:val="21"/>
                                      </w:rPr>
                                      <w:t>○</w:t>
                                    </w:r>
                                    <w:r w:rsidRPr="00E61388">
                                      <w:rPr>
                                        <w:rFonts w:hint="eastAsia"/>
                                        <w:szCs w:val="21"/>
                                      </w:rPr>
                                      <w:t>改良範囲の鉛直変位の抑制</w:t>
                                    </w:r>
                                  </w:p>
                                  <w:p w:rsidR="0021752C" w:rsidRDefault="0021752C" w:rsidP="00E94B50">
                                    <w:pPr>
                                      <w:rPr>
                                        <w:szCs w:val="21"/>
                                      </w:rPr>
                                    </w:pPr>
                                    <w:r>
                                      <w:rPr>
                                        <w:rFonts w:hint="eastAsia"/>
                                        <w:szCs w:val="21"/>
                                      </w:rPr>
                                      <w:t>○地盤ひずみ（水平方向）の</w:t>
                                    </w:r>
                                  </w:p>
                                  <w:p w:rsidR="0021752C" w:rsidRDefault="0021752C" w:rsidP="00E94B50">
                                    <w:pPr>
                                      <w:ind w:firstLineChars="100" w:firstLine="210"/>
                                      <w:rPr>
                                        <w:szCs w:val="21"/>
                                      </w:rPr>
                                    </w:pPr>
                                    <w:r>
                                      <w:rPr>
                                        <w:rFonts w:hint="eastAsia"/>
                                        <w:szCs w:val="21"/>
                                      </w:rPr>
                                      <w:t>低減</w:t>
                                    </w:r>
                                  </w:p>
                                  <w:p w:rsidR="0021752C" w:rsidRPr="00F276AB" w:rsidRDefault="0021752C" w:rsidP="00E94B50">
                                    <w:pPr>
                                      <w:ind w:firstLineChars="100" w:firstLine="180"/>
                                      <w:rPr>
                                        <w:sz w:val="18"/>
                                        <w:szCs w:val="18"/>
                                      </w:rPr>
                                    </w:pPr>
                                    <w:r w:rsidRPr="00F276AB">
                                      <w:rPr>
                                        <w:rFonts w:hint="eastAsia"/>
                                        <w:sz w:val="18"/>
                                        <w:szCs w:val="18"/>
                                      </w:rPr>
                                      <w:t>➢改良範囲が一体となって変位</w:t>
                                    </w:r>
                                  </w:p>
                                  <w:p w:rsidR="0021752C" w:rsidRPr="00F276AB" w:rsidRDefault="0021752C" w:rsidP="00E94B50">
                                    <w:pPr>
                                      <w:ind w:firstLineChars="100" w:firstLine="180"/>
                                      <w:rPr>
                                        <w:sz w:val="18"/>
                                        <w:szCs w:val="18"/>
                                      </w:rPr>
                                    </w:pPr>
                                    <w:r w:rsidRPr="00F276AB">
                                      <w:rPr>
                                        <w:rFonts w:hint="eastAsia"/>
                                        <w:sz w:val="18"/>
                                        <w:szCs w:val="18"/>
                                      </w:rPr>
                                      <w:t>➢地表面の亀裂の抑制等の効果</w:t>
                                    </w:r>
                                  </w:p>
                                  <w:p w:rsidR="0021752C" w:rsidRDefault="0021752C" w:rsidP="00E94B50">
                                    <w:pPr>
                                      <w:rPr>
                                        <w:szCs w:val="21"/>
                                      </w:rPr>
                                    </w:pPr>
                                    <w:r>
                                      <w:rPr>
                                        <w:rFonts w:hint="eastAsia"/>
                                        <w:szCs w:val="21"/>
                                      </w:rPr>
                                      <w:t>○護岸天端の変位及び海側</w:t>
                                    </w:r>
                                  </w:p>
                                  <w:p w:rsidR="0021752C" w:rsidRDefault="0021752C" w:rsidP="00E94B50">
                                    <w:pPr>
                                      <w:ind w:firstLineChars="100" w:firstLine="210"/>
                                      <w:rPr>
                                        <w:szCs w:val="21"/>
                                      </w:rPr>
                                    </w:pPr>
                                    <w:r>
                                      <w:rPr>
                                        <w:rFonts w:hint="eastAsia"/>
                                        <w:szCs w:val="21"/>
                                      </w:rPr>
                                      <w:t>基礎地盤の水平変位の低減</w:t>
                                    </w:r>
                                  </w:p>
                                  <w:p w:rsidR="0021752C" w:rsidRPr="00274133" w:rsidRDefault="0021752C" w:rsidP="00E94B50">
                                    <w:pPr>
                                      <w:ind w:leftChars="100" w:left="390" w:hangingChars="100" w:hanging="180"/>
                                      <w:rPr>
                                        <w:sz w:val="18"/>
                                        <w:szCs w:val="18"/>
                                      </w:rPr>
                                    </w:pPr>
                                    <w:r w:rsidRPr="00274133">
                                      <w:rPr>
                                        <w:rFonts w:hint="eastAsia"/>
                                        <w:sz w:val="18"/>
                                        <w:szCs w:val="18"/>
                                      </w:rPr>
                                      <w:t>➢</w:t>
                                    </w:r>
                                    <w:r>
                                      <w:rPr>
                                        <w:rFonts w:hint="eastAsia"/>
                                        <w:sz w:val="18"/>
                                        <w:szCs w:val="18"/>
                                      </w:rPr>
                                      <w:t>液状化により護岸本体に作用する液状化層の流動圧が低減されたことによる効果</w:t>
                                    </w:r>
                                  </w:p>
                                </w:tc>
                              </w:tr>
                              <w:tr w:rsidR="0021752C" w:rsidTr="00C958E6">
                                <w:trPr>
                                  <w:jc w:val="center"/>
                                </w:trPr>
                                <w:tc>
                                  <w:tcPr>
                                    <w:tcW w:w="534" w:type="dxa"/>
                                    <w:vMerge/>
                                  </w:tcPr>
                                  <w:p w:rsidR="0021752C" w:rsidRPr="00E61388" w:rsidRDefault="0021752C" w:rsidP="00E94B50">
                                    <w:pPr>
                                      <w:rPr>
                                        <w:noProof/>
                                        <w:szCs w:val="21"/>
                                      </w:rPr>
                                    </w:pPr>
                                  </w:p>
                                </w:tc>
                                <w:tc>
                                  <w:tcPr>
                                    <w:tcW w:w="5670" w:type="dxa"/>
                                  </w:tcPr>
                                  <w:p w:rsidR="0021752C" w:rsidRPr="00E61388" w:rsidRDefault="0021752C" w:rsidP="00E94B50">
                                    <w:pPr>
                                      <w:rPr>
                                        <w:szCs w:val="21"/>
                                      </w:rPr>
                                    </w:pPr>
                                    <w:r w:rsidRPr="00E61388">
                                      <w:rPr>
                                        <w:rFonts w:hint="eastAsia"/>
                                        <w:noProof/>
                                        <w:szCs w:val="21"/>
                                      </w:rPr>
                                      <w:drawing>
                                        <wp:inline distT="0" distB="0" distL="0" distR="0" wp14:anchorId="568D2D95" wp14:editId="011A9954">
                                          <wp:extent cx="3389230" cy="227647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9230" cy="2276475"/>
                                                  </a:xfrm>
                                                  <a:prstGeom prst="rect">
                                                    <a:avLst/>
                                                  </a:prstGeom>
                                                  <a:noFill/>
                                                  <a:ln>
                                                    <a:noFill/>
                                                  </a:ln>
                                                </pic:spPr>
                                              </pic:pic>
                                            </a:graphicData>
                                          </a:graphic>
                                        </wp:inline>
                                      </w:drawing>
                                    </w:r>
                                  </w:p>
                                </w:tc>
                                <w:tc>
                                  <w:tcPr>
                                    <w:tcW w:w="3082" w:type="dxa"/>
                                  </w:tcPr>
                                  <w:p w:rsidR="0021752C" w:rsidRDefault="0021752C" w:rsidP="00E94B50">
                                    <w:pPr>
                                      <w:ind w:left="210" w:hangingChars="100" w:hanging="210"/>
                                      <w:rPr>
                                        <w:szCs w:val="21"/>
                                      </w:rPr>
                                    </w:pPr>
                                    <w:r>
                                      <w:rPr>
                                        <w:rFonts w:hint="eastAsia"/>
                                        <w:szCs w:val="21"/>
                                      </w:rPr>
                                      <w:t>・護岸背後（護岸法線から</w:t>
                                    </w:r>
                                    <w:r>
                                      <w:rPr>
                                        <w:rFonts w:hint="eastAsia"/>
                                        <w:szCs w:val="21"/>
                                      </w:rPr>
                                      <w:t>50m</w:t>
                                    </w:r>
                                    <w:r>
                                      <w:rPr>
                                        <w:rFonts w:hint="eastAsia"/>
                                        <w:szCs w:val="21"/>
                                      </w:rPr>
                                      <w:t>以遠）を改良</w:t>
                                    </w:r>
                                  </w:p>
                                  <w:p w:rsidR="0021752C" w:rsidRDefault="0021752C" w:rsidP="00E94B50">
                                    <w:pPr>
                                      <w:ind w:left="210" w:hangingChars="100" w:hanging="210"/>
                                      <w:rPr>
                                        <w:szCs w:val="21"/>
                                      </w:rPr>
                                    </w:pPr>
                                  </w:p>
                                  <w:p w:rsidR="0021752C" w:rsidRDefault="0021752C" w:rsidP="00E94B50">
                                    <w:pPr>
                                      <w:ind w:left="210" w:hangingChars="100" w:hanging="210"/>
                                      <w:rPr>
                                        <w:szCs w:val="21"/>
                                      </w:rPr>
                                    </w:pPr>
                                    <w:r>
                                      <w:rPr>
                                        <w:rFonts w:hint="eastAsia"/>
                                        <w:szCs w:val="21"/>
                                      </w:rPr>
                                      <w:t>○基礎砕石側－対策範囲（非液状化エリア）を囲むことによるせん断ひずみ低減と変位の低減</w:t>
                                    </w:r>
                                  </w:p>
                                  <w:p w:rsidR="0021752C" w:rsidRPr="00274133" w:rsidRDefault="0021752C" w:rsidP="00E94B50">
                                    <w:pPr>
                                      <w:ind w:left="420" w:hangingChars="200" w:hanging="420"/>
                                      <w:rPr>
                                        <w:sz w:val="18"/>
                                        <w:szCs w:val="18"/>
                                      </w:rPr>
                                    </w:pPr>
                                    <w:r>
                                      <w:rPr>
                                        <w:rFonts w:hint="eastAsia"/>
                                        <w:szCs w:val="21"/>
                                      </w:rPr>
                                      <w:t xml:space="preserve">　</w:t>
                                    </w:r>
                                    <w:r w:rsidRPr="00274133">
                                      <w:rPr>
                                        <w:rFonts w:hint="eastAsia"/>
                                        <w:sz w:val="18"/>
                                        <w:szCs w:val="18"/>
                                      </w:rPr>
                                      <w:t>➢</w:t>
                                    </w:r>
                                    <w:r>
                                      <w:rPr>
                                        <w:rFonts w:hint="eastAsia"/>
                                        <w:sz w:val="18"/>
                                        <w:szCs w:val="18"/>
                                      </w:rPr>
                                      <w:t>護岸背後の液状化範囲（過剰間隙水圧上昇範囲）が低減</w:t>
                                    </w:r>
                                  </w:p>
                                </w:tc>
                              </w:tr>
                              <w:tr w:rsidR="0021752C" w:rsidTr="00C958E6">
                                <w:trPr>
                                  <w:jc w:val="center"/>
                                </w:trPr>
                                <w:tc>
                                  <w:tcPr>
                                    <w:tcW w:w="534" w:type="dxa"/>
                                    <w:vAlign w:val="center"/>
                                  </w:tcPr>
                                  <w:p w:rsidR="0021752C" w:rsidRPr="00E61388" w:rsidRDefault="0021752C" w:rsidP="00E94B50">
                                    <w:pPr>
                                      <w:jc w:val="center"/>
                                      <w:rPr>
                                        <w:noProof/>
                                        <w:szCs w:val="21"/>
                                      </w:rPr>
                                    </w:pPr>
                                    <w:r w:rsidRPr="00E61388">
                                      <w:rPr>
                                        <w:rFonts w:hint="eastAsia"/>
                                        <w:noProof/>
                                        <w:szCs w:val="21"/>
                                      </w:rPr>
                                      <w:t>護岸の対策</w:t>
                                    </w:r>
                                  </w:p>
                                </w:tc>
                                <w:tc>
                                  <w:tcPr>
                                    <w:tcW w:w="5670" w:type="dxa"/>
                                  </w:tcPr>
                                  <w:p w:rsidR="0021752C" w:rsidRPr="00E61388" w:rsidRDefault="0021752C" w:rsidP="00E94B50">
                                    <w:pPr>
                                      <w:rPr>
                                        <w:szCs w:val="21"/>
                                      </w:rPr>
                                    </w:pPr>
                                    <w:r w:rsidRPr="00E61388">
                                      <w:rPr>
                                        <w:rFonts w:hint="eastAsia"/>
                                        <w:noProof/>
                                        <w:szCs w:val="21"/>
                                      </w:rPr>
                                      <w:drawing>
                                        <wp:inline distT="0" distB="0" distL="0" distR="0" wp14:anchorId="7478EA14" wp14:editId="5DB8F4CE">
                                          <wp:extent cx="3390900" cy="228609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2286095"/>
                                                  </a:xfrm>
                                                  <a:prstGeom prst="rect">
                                                    <a:avLst/>
                                                  </a:prstGeom>
                                                  <a:noFill/>
                                                  <a:ln>
                                                    <a:noFill/>
                                                  </a:ln>
                                                </pic:spPr>
                                              </pic:pic>
                                            </a:graphicData>
                                          </a:graphic>
                                        </wp:inline>
                                      </w:drawing>
                                    </w:r>
                                  </w:p>
                                </w:tc>
                                <w:tc>
                                  <w:tcPr>
                                    <w:tcW w:w="3082" w:type="dxa"/>
                                  </w:tcPr>
                                  <w:p w:rsidR="0021752C" w:rsidRDefault="0021752C" w:rsidP="00E94B50">
                                    <w:pPr>
                                      <w:ind w:left="210" w:hangingChars="100" w:hanging="210"/>
                                      <w:rPr>
                                        <w:szCs w:val="21"/>
                                      </w:rPr>
                                    </w:pPr>
                                    <w:r>
                                      <w:rPr>
                                        <w:rFonts w:hint="eastAsia"/>
                                        <w:szCs w:val="21"/>
                                      </w:rPr>
                                      <w:t>・護岸直下の液状化層又は</w:t>
                                    </w:r>
                                  </w:p>
                                  <w:p w:rsidR="0021752C" w:rsidRDefault="0021752C" w:rsidP="00E94B50">
                                    <w:pPr>
                                      <w:ind w:leftChars="100" w:left="210"/>
                                      <w:rPr>
                                        <w:szCs w:val="21"/>
                                      </w:rPr>
                                    </w:pPr>
                                    <w:r>
                                      <w:rPr>
                                        <w:rFonts w:hint="eastAsia"/>
                                        <w:szCs w:val="21"/>
                                      </w:rPr>
                                      <w:t>軟弱粘性土層を改良</w:t>
                                    </w:r>
                                  </w:p>
                                  <w:p w:rsidR="0021752C" w:rsidRDefault="0021752C" w:rsidP="00E94B50">
                                    <w:pPr>
                                      <w:rPr>
                                        <w:szCs w:val="21"/>
                                      </w:rPr>
                                    </w:pPr>
                                  </w:p>
                                  <w:p w:rsidR="0021752C" w:rsidRDefault="0021752C" w:rsidP="00E94B50">
                                    <w:pPr>
                                      <w:rPr>
                                        <w:szCs w:val="21"/>
                                      </w:rPr>
                                    </w:pPr>
                                    <w:r>
                                      <w:rPr>
                                        <w:rFonts w:hint="eastAsia"/>
                                        <w:szCs w:val="21"/>
                                      </w:rPr>
                                      <w:t>○護岸本体の変状（特に水平</w:t>
                                    </w:r>
                                  </w:p>
                                  <w:p w:rsidR="0021752C" w:rsidRDefault="0021752C" w:rsidP="00E94B50">
                                    <w:pPr>
                                      <w:ind w:firstLineChars="100" w:firstLine="210"/>
                                      <w:rPr>
                                        <w:szCs w:val="21"/>
                                      </w:rPr>
                                    </w:pPr>
                                    <w:r>
                                      <w:rPr>
                                        <w:rFonts w:hint="eastAsia"/>
                                        <w:szCs w:val="21"/>
                                      </w:rPr>
                                      <w:t>変位）の低減</w:t>
                                    </w:r>
                                  </w:p>
                                  <w:p w:rsidR="0021752C" w:rsidRPr="00E61388" w:rsidRDefault="0021752C" w:rsidP="00E94B50">
                                    <w:pPr>
                                      <w:ind w:left="210" w:hangingChars="100" w:hanging="210"/>
                                      <w:rPr>
                                        <w:szCs w:val="21"/>
                                      </w:rPr>
                                    </w:pPr>
                                    <w:r>
                                      <w:rPr>
                                        <w:rFonts w:hint="eastAsia"/>
                                        <w:szCs w:val="21"/>
                                      </w:rPr>
                                      <w:t>○護岸変状の低減に伴う護岸背後の変状の低減</w:t>
                                    </w:r>
                                  </w:p>
                                </w:tc>
                              </w:tr>
                            </w:tbl>
                            <w:p w:rsidR="0021752C" w:rsidRDefault="0021752C" w:rsidP="0021752C">
                              <w:pPr>
                                <w:ind w:leftChars="200" w:left="660" w:hangingChars="200" w:hanging="240"/>
                                <w:rPr>
                                  <w:sz w:val="12"/>
                                  <w:szCs w:val="12"/>
                                </w:rPr>
                              </w:pPr>
                              <w:r w:rsidRPr="00812207">
                                <w:rPr>
                                  <w:rFonts w:hint="eastAsia"/>
                                  <w:sz w:val="12"/>
                                  <w:szCs w:val="12"/>
                                </w:rPr>
                                <w:t>注）ケース（１）（２）では、改良地盤と未改良地盤との境界に比較的大きなひずみが発生するので、実施設計では改良範囲に勾配を設けることで対応することが必要である。</w:t>
                              </w:r>
                            </w:p>
                            <w:p w:rsidR="0021752C" w:rsidRDefault="0021752C" w:rsidP="0021752C">
                              <w:pPr>
                                <w:ind w:leftChars="200" w:left="840" w:hangingChars="200" w:hanging="420"/>
                                <w:jc w:val="center"/>
                                <w:rPr>
                                  <w:szCs w:val="21"/>
                                </w:rPr>
                              </w:pPr>
                              <w:r>
                                <w:rPr>
                                  <w:rFonts w:hint="eastAsia"/>
                                  <w:szCs w:val="21"/>
                                </w:rPr>
                                <w:t xml:space="preserve">図２　</w:t>
                              </w:r>
                              <w:r w:rsidR="00ED3320">
                                <w:rPr>
                                  <w:rFonts w:hint="eastAsia"/>
                                  <w:szCs w:val="21"/>
                                </w:rPr>
                                <w:t>液状化対策の</w:t>
                              </w:r>
                              <w:r>
                                <w:rPr>
                                  <w:rFonts w:hint="eastAsia"/>
                                  <w:szCs w:val="21"/>
                                </w:rPr>
                                <w:t>効果</w:t>
                              </w:r>
                            </w:p>
                            <w:p w:rsidR="00ED3320" w:rsidRPr="00812207" w:rsidRDefault="00ED3320" w:rsidP="0021752C">
                              <w:pPr>
                                <w:ind w:leftChars="200" w:left="840" w:hangingChars="200" w:hanging="420"/>
                                <w:jc w:val="center"/>
                                <w:rPr>
                                  <w:szCs w:val="21"/>
                                </w:rPr>
                              </w:pPr>
                              <w:r>
                                <w:rPr>
                                  <w:rFonts w:hint="eastAsia"/>
                                  <w:szCs w:val="21"/>
                                </w:rPr>
                                <w:t>［深層混合処理工法による検討］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2" o:spid="_x0000_s1031" style="position:absolute;left:0;text-align:left;margin-left:-13.8pt;margin-top:1.95pt;width:1028pt;height:675pt;z-index:251670528;mso-height-relative:margin" coordsize="130556,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">
                <v:shape id="テキスト ボックス 13" o:spid="_x0000_s1032" type="#_x0000_t202" style="position:absolute;width:65278;height:8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21752C" w:rsidRDefault="0021752C" w:rsidP="0021752C"/>
                      <w:p w:rsidR="0021752C" w:rsidRDefault="0021752C" w:rsidP="0021752C">
                        <w:r>
                          <w:rPr>
                            <w:noProof/>
                          </w:rPr>
                          <w:drawing>
                            <wp:inline distT="0" distB="0" distL="0" distR="0" wp14:anchorId="5986084E" wp14:editId="05F97447">
                              <wp:extent cx="6252882" cy="17145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2882" cy="1714500"/>
                                      </a:xfrm>
                                      <a:prstGeom prst="rect">
                                        <a:avLst/>
                                      </a:prstGeom>
                                      <a:noFill/>
                                      <a:ln>
                                        <a:noFill/>
                                      </a:ln>
                                    </pic:spPr>
                                  </pic:pic>
                                </a:graphicData>
                              </a:graphic>
                            </wp:inline>
                          </w:drawing>
                        </w:r>
                      </w:p>
                      <w:p w:rsidR="0021752C" w:rsidRDefault="0021752C" w:rsidP="0021752C"/>
                      <w:p w:rsidR="0021752C" w:rsidRDefault="0021752C" w:rsidP="0021752C"/>
                      <w:p w:rsidR="0021752C" w:rsidRDefault="00ED144D" w:rsidP="0021752C">
                        <w:r w:rsidRPr="00ED144D">
                          <w:rPr>
                            <w:noProof/>
                          </w:rPr>
                          <w:drawing>
                            <wp:inline distT="0" distB="0" distL="0" distR="0" wp14:anchorId="04F5EFD6" wp14:editId="69FE8A21">
                              <wp:extent cx="6338570" cy="4384088"/>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8570" cy="4384088"/>
                                      </a:xfrm>
                                      <a:prstGeom prst="rect">
                                        <a:avLst/>
                                      </a:prstGeom>
                                      <a:noFill/>
                                      <a:ln>
                                        <a:noFill/>
                                      </a:ln>
                                    </pic:spPr>
                                  </pic:pic>
                                </a:graphicData>
                              </a:graphic>
                            </wp:inline>
                          </w:drawing>
                        </w:r>
                      </w:p>
                      <w:p w:rsidR="0021752C" w:rsidRDefault="0021752C" w:rsidP="0021752C"/>
                      <w:p w:rsidR="0021752C" w:rsidRDefault="0021752C" w:rsidP="0021752C">
                        <w:pPr>
                          <w:jc w:val="center"/>
                        </w:pPr>
                        <w:r>
                          <w:rPr>
                            <w:rFonts w:hint="eastAsia"/>
                          </w:rPr>
                          <w:t xml:space="preserve">図１　</w:t>
                        </w:r>
                        <w:r>
                          <w:rPr>
                            <w:rFonts w:hint="eastAsia"/>
                          </w:rPr>
                          <w:t>CASE2</w:t>
                        </w:r>
                        <w:r>
                          <w:rPr>
                            <w:rFonts w:hint="eastAsia"/>
                          </w:rPr>
                          <w:t>の</w:t>
                        </w:r>
                        <w:r w:rsidR="00ED3320">
                          <w:rPr>
                            <w:rFonts w:hint="eastAsia"/>
                          </w:rPr>
                          <w:t>地震応答解析結果</w:t>
                        </w:r>
                      </w:p>
                      <w:p w:rsidR="0021752C" w:rsidRDefault="0021752C" w:rsidP="0021752C"/>
                    </w:txbxContent>
                  </v:textbox>
                </v:shape>
                <v:shape id="テキスト ボックス 14" o:spid="_x0000_s1033" type="#_x0000_t202" style="position:absolute;left:65278;width:65278;height:8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rNcAA&#10;AADbAAAADwAAAGRycy9kb3ducmV2LnhtbERPTWsCMRC9F/ofwhS81WyliF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GrNcAAAADbAAAADwAAAAAAAAAAAAAAAACYAgAAZHJzL2Rvd25y&#10;ZXYueG1sUEsFBgAAAAAEAAQA9QAAAIUDAAAAAA==&#10;" fillcolor="window" strokeweight=".5pt">
                  <v:textbox>
                    <w:txbxContent>
                      <w:p w:rsidR="0021752C" w:rsidRDefault="0021752C" w:rsidP="0021752C"/>
                      <w:tbl>
                        <w:tblPr>
                          <w:tblStyle w:val="ac"/>
                          <w:tblW w:w="0" w:type="auto"/>
                          <w:jc w:val="center"/>
                          <w:tblLook w:val="04A0" w:firstRow="1" w:lastRow="0" w:firstColumn="1" w:lastColumn="0" w:noHBand="0" w:noVBand="1"/>
                        </w:tblPr>
                        <w:tblGrid>
                          <w:gridCol w:w="534"/>
                          <w:gridCol w:w="5670"/>
                          <w:gridCol w:w="3082"/>
                        </w:tblGrid>
                        <w:tr w:rsidR="0021752C" w:rsidTr="00C958E6">
                          <w:trPr>
                            <w:jc w:val="center"/>
                          </w:trPr>
                          <w:tc>
                            <w:tcPr>
                              <w:tcW w:w="6204" w:type="dxa"/>
                              <w:gridSpan w:val="2"/>
                            </w:tcPr>
                            <w:p w:rsidR="0021752C" w:rsidRPr="00E61388" w:rsidRDefault="0021752C" w:rsidP="00E94B50">
                              <w:pPr>
                                <w:jc w:val="center"/>
                                <w:rPr>
                                  <w:szCs w:val="21"/>
                                </w:rPr>
                              </w:pPr>
                              <w:r w:rsidRPr="00E61388">
                                <w:rPr>
                                  <w:rFonts w:hint="eastAsia"/>
                                  <w:szCs w:val="21"/>
                                </w:rPr>
                                <w:t>ケース</w:t>
                              </w:r>
                            </w:p>
                          </w:tc>
                          <w:tc>
                            <w:tcPr>
                              <w:tcW w:w="3082" w:type="dxa"/>
                            </w:tcPr>
                            <w:p w:rsidR="0021752C" w:rsidRPr="00E61388" w:rsidRDefault="0021752C" w:rsidP="00ED3320">
                              <w:pPr>
                                <w:jc w:val="center"/>
                                <w:rPr>
                                  <w:szCs w:val="21"/>
                                </w:rPr>
                              </w:pPr>
                              <w:r>
                                <w:rPr>
                                  <w:rFonts w:hint="eastAsia"/>
                                  <w:szCs w:val="21"/>
                                </w:rPr>
                                <w:t>対策</w:t>
                              </w:r>
                              <w:r w:rsidR="00ED3320">
                                <w:rPr>
                                  <w:rFonts w:hint="eastAsia"/>
                                  <w:szCs w:val="21"/>
                                </w:rPr>
                                <w:t>範囲</w:t>
                              </w:r>
                              <w:r>
                                <w:rPr>
                                  <w:rFonts w:hint="eastAsia"/>
                                  <w:szCs w:val="21"/>
                                </w:rPr>
                                <w:t>と</w:t>
                              </w:r>
                              <w:r w:rsidRPr="00E61388">
                                <w:rPr>
                                  <w:rFonts w:hint="eastAsia"/>
                                  <w:szCs w:val="21"/>
                                </w:rPr>
                                <w:t>対策効果</w:t>
                              </w:r>
                            </w:p>
                          </w:tc>
                        </w:tr>
                        <w:tr w:rsidR="0021752C" w:rsidTr="00C958E6">
                          <w:trPr>
                            <w:jc w:val="center"/>
                          </w:trPr>
                          <w:tc>
                            <w:tcPr>
                              <w:tcW w:w="534" w:type="dxa"/>
                              <w:vMerge w:val="restart"/>
                              <w:vAlign w:val="center"/>
                            </w:tcPr>
                            <w:p w:rsidR="0021752C" w:rsidRPr="00E61388" w:rsidRDefault="0021752C" w:rsidP="00E94B50">
                              <w:pPr>
                                <w:jc w:val="center"/>
                                <w:rPr>
                                  <w:noProof/>
                                  <w:szCs w:val="21"/>
                                </w:rPr>
                              </w:pPr>
                              <w:r w:rsidRPr="00E61388">
                                <w:rPr>
                                  <w:rFonts w:hint="eastAsia"/>
                                  <w:noProof/>
                                  <w:szCs w:val="21"/>
                                </w:rPr>
                                <w:t>背後地盤の対策</w:t>
                              </w:r>
                            </w:p>
                          </w:tc>
                          <w:tc>
                            <w:tcPr>
                              <w:tcW w:w="5670" w:type="dxa"/>
                            </w:tcPr>
                            <w:p w:rsidR="0021752C" w:rsidRPr="00E61388" w:rsidRDefault="0021752C" w:rsidP="00E94B50">
                              <w:pPr>
                                <w:rPr>
                                  <w:szCs w:val="21"/>
                                </w:rPr>
                              </w:pPr>
                              <w:r w:rsidRPr="00E61388">
                                <w:rPr>
                                  <w:rFonts w:hint="eastAsia"/>
                                  <w:noProof/>
                                  <w:szCs w:val="21"/>
                                </w:rPr>
                                <w:drawing>
                                  <wp:inline distT="0" distB="0" distL="0" distR="0" wp14:anchorId="2C59DA4C" wp14:editId="0E18554D">
                                    <wp:extent cx="3381375" cy="22457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2245775"/>
                                            </a:xfrm>
                                            <a:prstGeom prst="rect">
                                              <a:avLst/>
                                            </a:prstGeom>
                                            <a:noFill/>
                                            <a:ln>
                                              <a:noFill/>
                                            </a:ln>
                                          </pic:spPr>
                                        </pic:pic>
                                      </a:graphicData>
                                    </a:graphic>
                                  </wp:inline>
                                </w:drawing>
                              </w:r>
                            </w:p>
                          </w:tc>
                          <w:tc>
                            <w:tcPr>
                              <w:tcW w:w="3082" w:type="dxa"/>
                            </w:tcPr>
                            <w:p w:rsidR="0021752C" w:rsidRDefault="0021752C" w:rsidP="00E94B50">
                              <w:pPr>
                                <w:rPr>
                                  <w:szCs w:val="21"/>
                                </w:rPr>
                              </w:pPr>
                              <w:r>
                                <w:rPr>
                                  <w:rFonts w:hint="eastAsia"/>
                                  <w:szCs w:val="21"/>
                                </w:rPr>
                                <w:t>・護岸直背後の液状化層を改良</w:t>
                              </w:r>
                            </w:p>
                            <w:p w:rsidR="0021752C" w:rsidRDefault="0021752C" w:rsidP="00E94B50">
                              <w:pPr>
                                <w:rPr>
                                  <w:szCs w:val="21"/>
                                </w:rPr>
                              </w:pPr>
                            </w:p>
                            <w:p w:rsidR="0021752C" w:rsidRDefault="0021752C" w:rsidP="00E94B50">
                              <w:pPr>
                                <w:rPr>
                                  <w:szCs w:val="21"/>
                                </w:rPr>
                              </w:pPr>
                              <w:r>
                                <w:rPr>
                                  <w:rFonts w:hint="eastAsia"/>
                                  <w:szCs w:val="21"/>
                                </w:rPr>
                                <w:t>○</w:t>
                              </w:r>
                              <w:r w:rsidRPr="00E61388">
                                <w:rPr>
                                  <w:rFonts w:hint="eastAsia"/>
                                  <w:szCs w:val="21"/>
                                </w:rPr>
                                <w:t>改良範囲の鉛直変位の抑制</w:t>
                              </w:r>
                            </w:p>
                            <w:p w:rsidR="0021752C" w:rsidRDefault="0021752C" w:rsidP="00E94B50">
                              <w:pPr>
                                <w:rPr>
                                  <w:szCs w:val="21"/>
                                </w:rPr>
                              </w:pPr>
                              <w:r>
                                <w:rPr>
                                  <w:rFonts w:hint="eastAsia"/>
                                  <w:szCs w:val="21"/>
                                </w:rPr>
                                <w:t>○地盤ひずみ（水平方向）の</w:t>
                              </w:r>
                            </w:p>
                            <w:p w:rsidR="0021752C" w:rsidRDefault="0021752C" w:rsidP="00E94B50">
                              <w:pPr>
                                <w:ind w:firstLineChars="100" w:firstLine="210"/>
                                <w:rPr>
                                  <w:szCs w:val="21"/>
                                </w:rPr>
                              </w:pPr>
                              <w:r>
                                <w:rPr>
                                  <w:rFonts w:hint="eastAsia"/>
                                  <w:szCs w:val="21"/>
                                </w:rPr>
                                <w:t>低減</w:t>
                              </w:r>
                            </w:p>
                            <w:p w:rsidR="0021752C" w:rsidRPr="00F276AB" w:rsidRDefault="0021752C" w:rsidP="00E94B50">
                              <w:pPr>
                                <w:ind w:firstLineChars="100" w:firstLine="180"/>
                                <w:rPr>
                                  <w:sz w:val="18"/>
                                  <w:szCs w:val="18"/>
                                </w:rPr>
                              </w:pPr>
                              <w:r w:rsidRPr="00F276AB">
                                <w:rPr>
                                  <w:rFonts w:hint="eastAsia"/>
                                  <w:sz w:val="18"/>
                                  <w:szCs w:val="18"/>
                                </w:rPr>
                                <w:t>➢改良範囲が一体となって変位</w:t>
                              </w:r>
                            </w:p>
                            <w:p w:rsidR="0021752C" w:rsidRPr="00F276AB" w:rsidRDefault="0021752C" w:rsidP="00E94B50">
                              <w:pPr>
                                <w:ind w:firstLineChars="100" w:firstLine="180"/>
                                <w:rPr>
                                  <w:sz w:val="18"/>
                                  <w:szCs w:val="18"/>
                                </w:rPr>
                              </w:pPr>
                              <w:r w:rsidRPr="00F276AB">
                                <w:rPr>
                                  <w:rFonts w:hint="eastAsia"/>
                                  <w:sz w:val="18"/>
                                  <w:szCs w:val="18"/>
                                </w:rPr>
                                <w:t>➢地表面の亀裂の抑制等の効果</w:t>
                              </w:r>
                            </w:p>
                            <w:p w:rsidR="0021752C" w:rsidRDefault="0021752C" w:rsidP="00E94B50">
                              <w:pPr>
                                <w:rPr>
                                  <w:szCs w:val="21"/>
                                </w:rPr>
                              </w:pPr>
                              <w:r>
                                <w:rPr>
                                  <w:rFonts w:hint="eastAsia"/>
                                  <w:szCs w:val="21"/>
                                </w:rPr>
                                <w:t>○護岸天端の変位及び海側</w:t>
                              </w:r>
                            </w:p>
                            <w:p w:rsidR="0021752C" w:rsidRDefault="0021752C" w:rsidP="00E94B50">
                              <w:pPr>
                                <w:ind w:firstLineChars="100" w:firstLine="210"/>
                                <w:rPr>
                                  <w:szCs w:val="21"/>
                                </w:rPr>
                              </w:pPr>
                              <w:r>
                                <w:rPr>
                                  <w:rFonts w:hint="eastAsia"/>
                                  <w:szCs w:val="21"/>
                                </w:rPr>
                                <w:t>基礎地盤の水平変位の低減</w:t>
                              </w:r>
                            </w:p>
                            <w:p w:rsidR="0021752C" w:rsidRPr="00274133" w:rsidRDefault="0021752C" w:rsidP="00E94B50">
                              <w:pPr>
                                <w:ind w:leftChars="100" w:left="390" w:hangingChars="100" w:hanging="180"/>
                                <w:rPr>
                                  <w:sz w:val="18"/>
                                  <w:szCs w:val="18"/>
                                </w:rPr>
                              </w:pPr>
                              <w:r w:rsidRPr="00274133">
                                <w:rPr>
                                  <w:rFonts w:hint="eastAsia"/>
                                  <w:sz w:val="18"/>
                                  <w:szCs w:val="18"/>
                                </w:rPr>
                                <w:t>➢</w:t>
                              </w:r>
                              <w:r>
                                <w:rPr>
                                  <w:rFonts w:hint="eastAsia"/>
                                  <w:sz w:val="18"/>
                                  <w:szCs w:val="18"/>
                                </w:rPr>
                                <w:t>液状化により護岸本体に作用する液状化層の流動圧が低減されたことによる効果</w:t>
                              </w:r>
                            </w:p>
                          </w:tc>
                        </w:tr>
                        <w:tr w:rsidR="0021752C" w:rsidTr="00C958E6">
                          <w:trPr>
                            <w:jc w:val="center"/>
                          </w:trPr>
                          <w:tc>
                            <w:tcPr>
                              <w:tcW w:w="534" w:type="dxa"/>
                              <w:vMerge/>
                            </w:tcPr>
                            <w:p w:rsidR="0021752C" w:rsidRPr="00E61388" w:rsidRDefault="0021752C" w:rsidP="00E94B50">
                              <w:pPr>
                                <w:rPr>
                                  <w:noProof/>
                                  <w:szCs w:val="21"/>
                                </w:rPr>
                              </w:pPr>
                            </w:p>
                          </w:tc>
                          <w:tc>
                            <w:tcPr>
                              <w:tcW w:w="5670" w:type="dxa"/>
                            </w:tcPr>
                            <w:p w:rsidR="0021752C" w:rsidRPr="00E61388" w:rsidRDefault="0021752C" w:rsidP="00E94B50">
                              <w:pPr>
                                <w:rPr>
                                  <w:szCs w:val="21"/>
                                </w:rPr>
                              </w:pPr>
                              <w:r w:rsidRPr="00E61388">
                                <w:rPr>
                                  <w:rFonts w:hint="eastAsia"/>
                                  <w:noProof/>
                                  <w:szCs w:val="21"/>
                                </w:rPr>
                                <w:drawing>
                                  <wp:inline distT="0" distB="0" distL="0" distR="0" wp14:anchorId="568D2D95" wp14:editId="011A9954">
                                    <wp:extent cx="3389230" cy="227647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9230" cy="2276475"/>
                                            </a:xfrm>
                                            <a:prstGeom prst="rect">
                                              <a:avLst/>
                                            </a:prstGeom>
                                            <a:noFill/>
                                            <a:ln>
                                              <a:noFill/>
                                            </a:ln>
                                          </pic:spPr>
                                        </pic:pic>
                                      </a:graphicData>
                                    </a:graphic>
                                  </wp:inline>
                                </w:drawing>
                              </w:r>
                            </w:p>
                          </w:tc>
                          <w:tc>
                            <w:tcPr>
                              <w:tcW w:w="3082" w:type="dxa"/>
                            </w:tcPr>
                            <w:p w:rsidR="0021752C" w:rsidRDefault="0021752C" w:rsidP="00E94B50">
                              <w:pPr>
                                <w:ind w:left="210" w:hangingChars="100" w:hanging="210"/>
                                <w:rPr>
                                  <w:szCs w:val="21"/>
                                </w:rPr>
                              </w:pPr>
                              <w:r>
                                <w:rPr>
                                  <w:rFonts w:hint="eastAsia"/>
                                  <w:szCs w:val="21"/>
                                </w:rPr>
                                <w:t>・護岸背後（護岸法線から</w:t>
                              </w:r>
                              <w:r>
                                <w:rPr>
                                  <w:rFonts w:hint="eastAsia"/>
                                  <w:szCs w:val="21"/>
                                </w:rPr>
                                <w:t>50m</w:t>
                              </w:r>
                              <w:r>
                                <w:rPr>
                                  <w:rFonts w:hint="eastAsia"/>
                                  <w:szCs w:val="21"/>
                                </w:rPr>
                                <w:t>以遠）を改良</w:t>
                              </w:r>
                            </w:p>
                            <w:p w:rsidR="0021752C" w:rsidRDefault="0021752C" w:rsidP="00E94B50">
                              <w:pPr>
                                <w:ind w:left="210" w:hangingChars="100" w:hanging="210"/>
                                <w:rPr>
                                  <w:szCs w:val="21"/>
                                </w:rPr>
                              </w:pPr>
                            </w:p>
                            <w:p w:rsidR="0021752C" w:rsidRDefault="0021752C" w:rsidP="00E94B50">
                              <w:pPr>
                                <w:ind w:left="210" w:hangingChars="100" w:hanging="210"/>
                                <w:rPr>
                                  <w:szCs w:val="21"/>
                                </w:rPr>
                              </w:pPr>
                              <w:r>
                                <w:rPr>
                                  <w:rFonts w:hint="eastAsia"/>
                                  <w:szCs w:val="21"/>
                                </w:rPr>
                                <w:t>○基礎砕石側－対策範囲（非液状化エリア）を囲むことによるせん断ひずみ低減と変位の低減</w:t>
                              </w:r>
                            </w:p>
                            <w:p w:rsidR="0021752C" w:rsidRPr="00274133" w:rsidRDefault="0021752C" w:rsidP="00E94B50">
                              <w:pPr>
                                <w:ind w:left="420" w:hangingChars="200" w:hanging="420"/>
                                <w:rPr>
                                  <w:sz w:val="18"/>
                                  <w:szCs w:val="18"/>
                                </w:rPr>
                              </w:pPr>
                              <w:r>
                                <w:rPr>
                                  <w:rFonts w:hint="eastAsia"/>
                                  <w:szCs w:val="21"/>
                                </w:rPr>
                                <w:t xml:space="preserve">　</w:t>
                              </w:r>
                              <w:r w:rsidRPr="00274133">
                                <w:rPr>
                                  <w:rFonts w:hint="eastAsia"/>
                                  <w:sz w:val="18"/>
                                  <w:szCs w:val="18"/>
                                </w:rPr>
                                <w:t>➢</w:t>
                              </w:r>
                              <w:r>
                                <w:rPr>
                                  <w:rFonts w:hint="eastAsia"/>
                                  <w:sz w:val="18"/>
                                  <w:szCs w:val="18"/>
                                </w:rPr>
                                <w:t>護岸背後の液状化範囲（過剰間隙水圧上昇範囲）が低減</w:t>
                              </w:r>
                            </w:p>
                          </w:tc>
                        </w:tr>
                        <w:tr w:rsidR="0021752C" w:rsidTr="00C958E6">
                          <w:trPr>
                            <w:jc w:val="center"/>
                          </w:trPr>
                          <w:tc>
                            <w:tcPr>
                              <w:tcW w:w="534" w:type="dxa"/>
                              <w:vAlign w:val="center"/>
                            </w:tcPr>
                            <w:p w:rsidR="0021752C" w:rsidRPr="00E61388" w:rsidRDefault="0021752C" w:rsidP="00E94B50">
                              <w:pPr>
                                <w:jc w:val="center"/>
                                <w:rPr>
                                  <w:noProof/>
                                  <w:szCs w:val="21"/>
                                </w:rPr>
                              </w:pPr>
                              <w:r w:rsidRPr="00E61388">
                                <w:rPr>
                                  <w:rFonts w:hint="eastAsia"/>
                                  <w:noProof/>
                                  <w:szCs w:val="21"/>
                                </w:rPr>
                                <w:t>護岸の対策</w:t>
                              </w:r>
                            </w:p>
                          </w:tc>
                          <w:tc>
                            <w:tcPr>
                              <w:tcW w:w="5670" w:type="dxa"/>
                            </w:tcPr>
                            <w:p w:rsidR="0021752C" w:rsidRPr="00E61388" w:rsidRDefault="0021752C" w:rsidP="00E94B50">
                              <w:pPr>
                                <w:rPr>
                                  <w:szCs w:val="21"/>
                                </w:rPr>
                              </w:pPr>
                              <w:r w:rsidRPr="00E61388">
                                <w:rPr>
                                  <w:rFonts w:hint="eastAsia"/>
                                  <w:noProof/>
                                  <w:szCs w:val="21"/>
                                </w:rPr>
                                <w:drawing>
                                  <wp:inline distT="0" distB="0" distL="0" distR="0" wp14:anchorId="7478EA14" wp14:editId="5DB8F4CE">
                                    <wp:extent cx="3390900" cy="228609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2286095"/>
                                            </a:xfrm>
                                            <a:prstGeom prst="rect">
                                              <a:avLst/>
                                            </a:prstGeom>
                                            <a:noFill/>
                                            <a:ln>
                                              <a:noFill/>
                                            </a:ln>
                                          </pic:spPr>
                                        </pic:pic>
                                      </a:graphicData>
                                    </a:graphic>
                                  </wp:inline>
                                </w:drawing>
                              </w:r>
                            </w:p>
                          </w:tc>
                          <w:tc>
                            <w:tcPr>
                              <w:tcW w:w="3082" w:type="dxa"/>
                            </w:tcPr>
                            <w:p w:rsidR="0021752C" w:rsidRDefault="0021752C" w:rsidP="00E94B50">
                              <w:pPr>
                                <w:ind w:left="210" w:hangingChars="100" w:hanging="210"/>
                                <w:rPr>
                                  <w:szCs w:val="21"/>
                                </w:rPr>
                              </w:pPr>
                              <w:r>
                                <w:rPr>
                                  <w:rFonts w:hint="eastAsia"/>
                                  <w:szCs w:val="21"/>
                                </w:rPr>
                                <w:t>・護岸直下の液状化層又は</w:t>
                              </w:r>
                            </w:p>
                            <w:p w:rsidR="0021752C" w:rsidRDefault="0021752C" w:rsidP="00E94B50">
                              <w:pPr>
                                <w:ind w:leftChars="100" w:left="210"/>
                                <w:rPr>
                                  <w:szCs w:val="21"/>
                                </w:rPr>
                              </w:pPr>
                              <w:r>
                                <w:rPr>
                                  <w:rFonts w:hint="eastAsia"/>
                                  <w:szCs w:val="21"/>
                                </w:rPr>
                                <w:t>軟弱粘性土層を改良</w:t>
                              </w:r>
                            </w:p>
                            <w:p w:rsidR="0021752C" w:rsidRDefault="0021752C" w:rsidP="00E94B50">
                              <w:pPr>
                                <w:rPr>
                                  <w:szCs w:val="21"/>
                                </w:rPr>
                              </w:pPr>
                            </w:p>
                            <w:p w:rsidR="0021752C" w:rsidRDefault="0021752C" w:rsidP="00E94B50">
                              <w:pPr>
                                <w:rPr>
                                  <w:szCs w:val="21"/>
                                </w:rPr>
                              </w:pPr>
                              <w:r>
                                <w:rPr>
                                  <w:rFonts w:hint="eastAsia"/>
                                  <w:szCs w:val="21"/>
                                </w:rPr>
                                <w:t>○護岸本体の変状（特に水平</w:t>
                              </w:r>
                            </w:p>
                            <w:p w:rsidR="0021752C" w:rsidRDefault="0021752C" w:rsidP="00E94B50">
                              <w:pPr>
                                <w:ind w:firstLineChars="100" w:firstLine="210"/>
                                <w:rPr>
                                  <w:szCs w:val="21"/>
                                </w:rPr>
                              </w:pPr>
                              <w:r>
                                <w:rPr>
                                  <w:rFonts w:hint="eastAsia"/>
                                  <w:szCs w:val="21"/>
                                </w:rPr>
                                <w:t>変位）の低減</w:t>
                              </w:r>
                            </w:p>
                            <w:p w:rsidR="0021752C" w:rsidRPr="00E61388" w:rsidRDefault="0021752C" w:rsidP="00E94B50">
                              <w:pPr>
                                <w:ind w:left="210" w:hangingChars="100" w:hanging="210"/>
                                <w:rPr>
                                  <w:szCs w:val="21"/>
                                </w:rPr>
                              </w:pPr>
                              <w:r>
                                <w:rPr>
                                  <w:rFonts w:hint="eastAsia"/>
                                  <w:szCs w:val="21"/>
                                </w:rPr>
                                <w:t>○護岸変状の低減に伴う護岸背後の変状の低減</w:t>
                              </w:r>
                            </w:p>
                          </w:tc>
                        </w:tr>
                      </w:tbl>
                      <w:p w:rsidR="0021752C" w:rsidRDefault="0021752C" w:rsidP="0021752C">
                        <w:pPr>
                          <w:ind w:leftChars="200" w:left="660" w:hangingChars="200" w:hanging="240"/>
                          <w:rPr>
                            <w:sz w:val="12"/>
                            <w:szCs w:val="12"/>
                          </w:rPr>
                        </w:pPr>
                        <w:r w:rsidRPr="00812207">
                          <w:rPr>
                            <w:rFonts w:hint="eastAsia"/>
                            <w:sz w:val="12"/>
                            <w:szCs w:val="12"/>
                          </w:rPr>
                          <w:t>注）ケース（１）（２）では、改良地盤と未改良地盤との境界に比較的大きなひずみが発生するので、実施設計では改良範囲に勾配を設けることで対応することが必要である。</w:t>
                        </w:r>
                      </w:p>
                      <w:p w:rsidR="0021752C" w:rsidRDefault="0021752C" w:rsidP="0021752C">
                        <w:pPr>
                          <w:ind w:leftChars="200" w:left="840" w:hangingChars="200" w:hanging="420"/>
                          <w:jc w:val="center"/>
                          <w:rPr>
                            <w:szCs w:val="21"/>
                          </w:rPr>
                        </w:pPr>
                        <w:r>
                          <w:rPr>
                            <w:rFonts w:hint="eastAsia"/>
                            <w:szCs w:val="21"/>
                          </w:rPr>
                          <w:t xml:space="preserve">図２　</w:t>
                        </w:r>
                        <w:r w:rsidR="00ED3320">
                          <w:rPr>
                            <w:rFonts w:hint="eastAsia"/>
                            <w:szCs w:val="21"/>
                          </w:rPr>
                          <w:t>液状化対策の</w:t>
                        </w:r>
                        <w:r>
                          <w:rPr>
                            <w:rFonts w:hint="eastAsia"/>
                            <w:szCs w:val="21"/>
                          </w:rPr>
                          <w:t>効果</w:t>
                        </w:r>
                      </w:p>
                      <w:p w:rsidR="00ED3320" w:rsidRPr="00812207" w:rsidRDefault="00ED3320" w:rsidP="0021752C">
                        <w:pPr>
                          <w:ind w:leftChars="200" w:left="840" w:hangingChars="200" w:hanging="420"/>
                          <w:jc w:val="center"/>
                          <w:rPr>
                            <w:szCs w:val="21"/>
                          </w:rPr>
                        </w:pPr>
                        <w:r>
                          <w:rPr>
                            <w:rFonts w:hint="eastAsia"/>
                            <w:szCs w:val="21"/>
                          </w:rPr>
                          <w:t>［深層混合処理工法による検討］</w:t>
                        </w:r>
                      </w:p>
                    </w:txbxContent>
                  </v:textbox>
                </v:shape>
              </v:group>
            </w:pict>
          </mc:Fallback>
        </mc:AlternateContent>
      </w:r>
    </w:p>
    <w:p w:rsidR="0021752C" w:rsidRPr="00344BCD" w:rsidRDefault="0021752C" w:rsidP="0021752C">
      <w:r>
        <w:rPr>
          <w:rFonts w:hint="eastAsia"/>
          <w:noProof/>
        </w:rPr>
        <mc:AlternateContent>
          <mc:Choice Requires="wps">
            <w:drawing>
              <wp:anchor distT="0" distB="0" distL="114300" distR="114300" simplePos="0" relativeHeight="251680768" behindDoc="0" locked="0" layoutInCell="1" allowOverlap="1" wp14:anchorId="6500BAF1" wp14:editId="6810AB55">
                <wp:simplePos x="0" y="0"/>
                <wp:positionH relativeFrom="column">
                  <wp:posOffset>2905125</wp:posOffset>
                </wp:positionH>
                <wp:positionV relativeFrom="paragraph">
                  <wp:posOffset>491807</wp:posOffset>
                </wp:positionV>
                <wp:extent cx="552450" cy="223520"/>
                <wp:effectExtent l="0" t="0" r="0" b="5080"/>
                <wp:wrapNone/>
                <wp:docPr id="25" name="テキスト ボックス 25"/>
                <wp:cNvGraphicFramePr/>
                <a:graphic xmlns:a="http://schemas.openxmlformats.org/drawingml/2006/main">
                  <a:graphicData uri="http://schemas.microsoft.com/office/word/2010/wordprocessingShape">
                    <wps:wsp>
                      <wps:cNvSpPr txBox="1"/>
                      <wps:spPr>
                        <a:xfrm>
                          <a:off x="0" y="0"/>
                          <a:ext cx="552450"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52C" w:rsidRPr="00313B45" w:rsidRDefault="0021752C" w:rsidP="0021752C">
                            <w:pPr>
                              <w:rPr>
                                <w:b/>
                                <w:color w:val="FF0000"/>
                                <w:sz w:val="8"/>
                                <w:szCs w:val="8"/>
                              </w:rPr>
                            </w:pPr>
                            <w:r w:rsidRPr="00313B45">
                              <w:rPr>
                                <w:rFonts w:hint="eastAsia"/>
                                <w:b/>
                                <w:color w:val="FF0000"/>
                                <w:sz w:val="8"/>
                                <w:szCs w:val="8"/>
                              </w:rPr>
                              <w:t>液状化対象層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5" o:spid="_x0000_s1033" type="#_x0000_t202" style="position:absolute;left:0;text-align:left;margin-left:228.75pt;margin-top:38.7pt;width:43.5pt;height:17.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" filled="f" stroked="f" strokeweight=".5pt">
                <v:textbox>
                  <w:txbxContent>
                    <w:p w:rsidR="0021752C" w:rsidRPr="00313B45" w:rsidRDefault="0021752C" w:rsidP="0021752C">
                      <w:pPr>
                        <w:rPr>
                          <w:b/>
                          <w:color w:val="FF0000"/>
                          <w:sz w:val="8"/>
                          <w:szCs w:val="8"/>
                        </w:rPr>
                      </w:pPr>
                      <w:r w:rsidRPr="00313B45">
                        <w:rPr>
                          <w:rFonts w:hint="eastAsia"/>
                          <w:b/>
                          <w:color w:val="FF0000"/>
                          <w:sz w:val="8"/>
                          <w:szCs w:val="8"/>
                        </w:rPr>
                        <w:t>液状化対象層</w:t>
                      </w:r>
                    </w:p>
                  </w:txbxContent>
                </v:textbox>
              </v:shape>
            </w:pict>
          </mc:Fallback>
        </mc:AlternateContent>
      </w:r>
      <w:r>
        <w:rPr>
          <w:rFonts w:hint="eastAsia"/>
          <w:noProof/>
        </w:rPr>
        <mc:AlternateContent>
          <mc:Choice Requires="wps">
            <w:drawing>
              <wp:anchor distT="0" distB="0" distL="114300" distR="114300" simplePos="0" relativeHeight="251679744" behindDoc="0" locked="0" layoutInCell="1" allowOverlap="1" wp14:anchorId="6289B86A" wp14:editId="5874A0DC">
                <wp:simplePos x="0" y="0"/>
                <wp:positionH relativeFrom="column">
                  <wp:posOffset>3006090</wp:posOffset>
                </wp:positionH>
                <wp:positionV relativeFrom="paragraph">
                  <wp:posOffset>601027</wp:posOffset>
                </wp:positionV>
                <wp:extent cx="342900" cy="61595"/>
                <wp:effectExtent l="0" t="0" r="19050" b="14605"/>
                <wp:wrapNone/>
                <wp:docPr id="23" name="正方形/長方形 23"/>
                <wp:cNvGraphicFramePr/>
                <a:graphic xmlns:a="http://schemas.openxmlformats.org/drawingml/2006/main">
                  <a:graphicData uri="http://schemas.microsoft.com/office/word/2010/wordprocessingShape">
                    <wps:wsp>
                      <wps:cNvSpPr/>
                      <wps:spPr>
                        <a:xfrm>
                          <a:off x="0" y="0"/>
                          <a:ext cx="342900" cy="61595"/>
                        </a:xfrm>
                        <a:prstGeom prst="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3" o:spid="_x0000_s1026" style="position:absolute;left:0;text-align:left;margin-left:236.7pt;margin-top:47.3pt;width:27pt;height:4.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" fillcolor="#ff6" strokecolor="#ff6" strokeweight="2pt"/>
            </w:pict>
          </mc:Fallback>
        </mc:AlternateContent>
      </w:r>
      <w:r>
        <w:rPr>
          <w:rFonts w:hint="eastAsia"/>
          <w:noProof/>
        </w:rPr>
        <mc:AlternateContent>
          <mc:Choice Requires="wps">
            <w:drawing>
              <wp:anchor distT="0" distB="0" distL="114300" distR="114300" simplePos="0" relativeHeight="251678720" behindDoc="0" locked="0" layoutInCell="1" allowOverlap="1" wp14:anchorId="0D4BF669" wp14:editId="3638CF7F">
                <wp:simplePos x="0" y="0"/>
                <wp:positionH relativeFrom="column">
                  <wp:posOffset>2910205</wp:posOffset>
                </wp:positionH>
                <wp:positionV relativeFrom="paragraph">
                  <wp:posOffset>320040</wp:posOffset>
                </wp:positionV>
                <wp:extent cx="537845" cy="2476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3784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52C" w:rsidRPr="00313B45" w:rsidRDefault="0021752C" w:rsidP="0021752C">
                            <w:pPr>
                              <w:rPr>
                                <w:b/>
                                <w:color w:val="FF0000"/>
                                <w:sz w:val="8"/>
                                <w:szCs w:val="8"/>
                              </w:rPr>
                            </w:pPr>
                            <w:r w:rsidRPr="00313B45">
                              <w:rPr>
                                <w:rFonts w:hint="eastAsia"/>
                                <w:b/>
                                <w:color w:val="FF0000"/>
                                <w:sz w:val="8"/>
                                <w:szCs w:val="8"/>
                              </w:rPr>
                              <w:t>液状化対象層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4" type="#_x0000_t202" style="position:absolute;left:0;text-align:left;margin-left:229.15pt;margin-top:25.2pt;width:42.3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" filled="f" stroked="f" strokeweight=".5pt">
                <v:textbox>
                  <w:txbxContent>
                    <w:p w:rsidR="0021752C" w:rsidRPr="00313B45" w:rsidRDefault="0021752C" w:rsidP="0021752C">
                      <w:pPr>
                        <w:rPr>
                          <w:b/>
                          <w:color w:val="FF0000"/>
                          <w:sz w:val="8"/>
                          <w:szCs w:val="8"/>
                        </w:rPr>
                      </w:pPr>
                      <w:r w:rsidRPr="00313B45">
                        <w:rPr>
                          <w:rFonts w:hint="eastAsia"/>
                          <w:b/>
                          <w:color w:val="FF0000"/>
                          <w:sz w:val="8"/>
                          <w:szCs w:val="8"/>
                        </w:rPr>
                        <w:t>液状化対象層</w:t>
                      </w:r>
                    </w:p>
                  </w:txbxContent>
                </v:textbox>
              </v:shape>
            </w:pict>
          </mc:Fallback>
        </mc:AlternateContent>
      </w:r>
      <w:r>
        <w:rPr>
          <w:rFonts w:hint="eastAsia"/>
          <w:noProof/>
        </w:rPr>
        <mc:AlternateContent>
          <mc:Choice Requires="wps">
            <w:drawing>
              <wp:anchor distT="0" distB="0" distL="114300" distR="114300" simplePos="0" relativeHeight="251677696" behindDoc="0" locked="0" layoutInCell="1" allowOverlap="1" wp14:anchorId="3C7CFB33" wp14:editId="21BDB8FC">
                <wp:simplePos x="0" y="0"/>
                <wp:positionH relativeFrom="column">
                  <wp:posOffset>3006090</wp:posOffset>
                </wp:positionH>
                <wp:positionV relativeFrom="paragraph">
                  <wp:posOffset>424816</wp:posOffset>
                </wp:positionV>
                <wp:extent cx="342900" cy="68898"/>
                <wp:effectExtent l="0" t="0" r="19050" b="26670"/>
                <wp:wrapNone/>
                <wp:docPr id="22" name="正方形/長方形 22"/>
                <wp:cNvGraphicFramePr/>
                <a:graphic xmlns:a="http://schemas.openxmlformats.org/drawingml/2006/main">
                  <a:graphicData uri="http://schemas.microsoft.com/office/word/2010/wordprocessingShape">
                    <wps:wsp>
                      <wps:cNvSpPr/>
                      <wps:spPr>
                        <a:xfrm>
                          <a:off x="0" y="0"/>
                          <a:ext cx="342900" cy="68898"/>
                        </a:xfrm>
                        <a:prstGeom prst="rect">
                          <a:avLst/>
                        </a:prstGeom>
                        <a:solidFill>
                          <a:srgbClr val="808000"/>
                        </a:solidFill>
                        <a:ln>
                          <a:solidFill>
                            <a:srgbClr val="8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2" o:spid="_x0000_s1026" style="position:absolute;left:0;text-align:left;margin-left:236.7pt;margin-top:33.45pt;width:27pt;height:5.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" fillcolor="olive" strokecolor="olive" strokeweight="2pt"/>
            </w:pict>
          </mc:Fallback>
        </mc:AlternateContent>
      </w:r>
      <w:r>
        <w:rPr>
          <w:rFonts w:hint="eastAsia"/>
          <w:noProof/>
        </w:rPr>
        <mc:AlternateContent>
          <mc:Choice Requires="wps">
            <w:drawing>
              <wp:anchor distT="0" distB="0" distL="114300" distR="114300" simplePos="0" relativeHeight="251676672" behindDoc="0" locked="0" layoutInCell="1" allowOverlap="1" wp14:anchorId="066E4CC7" wp14:editId="50842EBB">
                <wp:simplePos x="0" y="0"/>
                <wp:positionH relativeFrom="column">
                  <wp:posOffset>2115185</wp:posOffset>
                </wp:positionH>
                <wp:positionV relativeFrom="paragraph">
                  <wp:posOffset>333058</wp:posOffset>
                </wp:positionV>
                <wp:extent cx="438150" cy="2381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381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52C" w:rsidRPr="00313B45" w:rsidRDefault="0021752C" w:rsidP="0021752C">
                            <w:pPr>
                              <w:rPr>
                                <w:sz w:val="8"/>
                                <w:szCs w:val="8"/>
                              </w:rPr>
                            </w:pPr>
                            <w:r>
                              <w:rPr>
                                <w:rFonts w:hint="eastAsia"/>
                                <w:sz w:val="8"/>
                                <w:szCs w:val="8"/>
                              </w:rPr>
                              <w:t>基礎捨</w:t>
                            </w:r>
                            <w:r w:rsidRPr="00313B45">
                              <w:rPr>
                                <w:rFonts w:hint="eastAsia"/>
                                <w:sz w:val="8"/>
                                <w:szCs w:val="8"/>
                              </w:rPr>
                              <w:t>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9" o:spid="_x0000_s1035" type="#_x0000_t202" style="position:absolute;left:0;text-align:left;margin-left:166.55pt;margin-top:26.25pt;width:34.5pt;height:18.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" filled="f" stroked="f" strokeweight=".5pt">
                <v:textbox>
                  <w:txbxContent>
                    <w:p w:rsidR="0021752C" w:rsidRPr="00313B45" w:rsidRDefault="0021752C" w:rsidP="0021752C">
                      <w:pPr>
                        <w:rPr>
                          <w:sz w:val="8"/>
                          <w:szCs w:val="8"/>
                        </w:rPr>
                      </w:pPr>
                      <w:r>
                        <w:rPr>
                          <w:rFonts w:hint="eastAsia"/>
                          <w:sz w:val="8"/>
                          <w:szCs w:val="8"/>
                        </w:rPr>
                        <w:t>基礎捨</w:t>
                      </w:r>
                      <w:r w:rsidRPr="00313B45">
                        <w:rPr>
                          <w:rFonts w:hint="eastAsia"/>
                          <w:sz w:val="8"/>
                          <w:szCs w:val="8"/>
                        </w:rPr>
                        <w:t>石</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A019DDD" wp14:editId="2B1210A3">
                <wp:simplePos x="0" y="0"/>
                <wp:positionH relativeFrom="column">
                  <wp:posOffset>2201228</wp:posOffset>
                </wp:positionH>
                <wp:positionV relativeFrom="paragraph">
                  <wp:posOffset>448628</wp:posOffset>
                </wp:positionV>
                <wp:extent cx="180975" cy="45719"/>
                <wp:effectExtent l="0" t="0" r="28575" b="12065"/>
                <wp:wrapNone/>
                <wp:docPr id="20" name="正方形/長方形 20"/>
                <wp:cNvGraphicFramePr/>
                <a:graphic xmlns:a="http://schemas.openxmlformats.org/drawingml/2006/main">
                  <a:graphicData uri="http://schemas.microsoft.com/office/word/2010/wordprocessingShape">
                    <wps:wsp>
                      <wps:cNvSpPr/>
                      <wps:spPr>
                        <a:xfrm>
                          <a:off x="0" y="0"/>
                          <a:ext cx="180975" cy="45719"/>
                        </a:xfrm>
                        <a:prstGeom prst="rect">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26" style="position:absolute;left:0;text-align:left;margin-left:173.35pt;margin-top:35.35pt;width:14.2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" fillcolor="lime" strokecolor="lime" strokeweight="2pt"/>
            </w:pict>
          </mc:Fallback>
        </mc:AlternateContent>
      </w:r>
      <w:r>
        <w:rPr>
          <w:noProof/>
        </w:rPr>
        <mc:AlternateContent>
          <mc:Choice Requires="wps">
            <w:drawing>
              <wp:anchor distT="0" distB="0" distL="114300" distR="114300" simplePos="0" relativeHeight="251674624" behindDoc="0" locked="0" layoutInCell="1" allowOverlap="1" wp14:anchorId="6F14FF86" wp14:editId="139BAE5E">
                <wp:simplePos x="0" y="0"/>
                <wp:positionH relativeFrom="column">
                  <wp:posOffset>1752917</wp:posOffset>
                </wp:positionH>
                <wp:positionV relativeFrom="paragraph">
                  <wp:posOffset>128905</wp:posOffset>
                </wp:positionV>
                <wp:extent cx="500062" cy="23304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00062"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52C" w:rsidRPr="00C958E6" w:rsidRDefault="0021752C" w:rsidP="0021752C">
                            <w:pPr>
                              <w:rPr>
                                <w:sz w:val="8"/>
                                <w:szCs w:val="8"/>
                              </w:rPr>
                            </w:pPr>
                            <w:r w:rsidRPr="00C958E6">
                              <w:rPr>
                                <w:rFonts w:hint="eastAsia"/>
                                <w:sz w:val="8"/>
                                <w:szCs w:val="8"/>
                              </w:rPr>
                              <w:t>消波ブロック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6" type="#_x0000_t202" style="position:absolute;left:0;text-align:left;margin-left:138pt;margin-top:10.15pt;width:39.35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" filled="f" stroked="f" strokeweight=".5pt">
                <v:textbox>
                  <w:txbxContent>
                    <w:p w:rsidR="0021752C" w:rsidRPr="00C958E6" w:rsidRDefault="0021752C" w:rsidP="0021752C">
                      <w:pPr>
                        <w:rPr>
                          <w:sz w:val="8"/>
                          <w:szCs w:val="8"/>
                        </w:rPr>
                      </w:pPr>
                      <w:r w:rsidRPr="00C958E6">
                        <w:rPr>
                          <w:rFonts w:hint="eastAsia"/>
                          <w:sz w:val="8"/>
                          <w:szCs w:val="8"/>
                        </w:rPr>
                        <w:t>消波ブロック</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67D1B32" wp14:editId="18893F35">
                <wp:simplePos x="0" y="0"/>
                <wp:positionH relativeFrom="column">
                  <wp:posOffset>1977390</wp:posOffset>
                </wp:positionH>
                <wp:positionV relativeFrom="paragraph">
                  <wp:posOffset>268605</wp:posOffset>
                </wp:positionV>
                <wp:extent cx="223838" cy="75883"/>
                <wp:effectExtent l="0" t="0" r="5080" b="635"/>
                <wp:wrapNone/>
                <wp:docPr id="16" name="正方形/長方形 16"/>
                <wp:cNvGraphicFramePr/>
                <a:graphic xmlns:a="http://schemas.openxmlformats.org/drawingml/2006/main">
                  <a:graphicData uri="http://schemas.microsoft.com/office/word/2010/wordprocessingShape">
                    <wps:wsp>
                      <wps:cNvSpPr/>
                      <wps:spPr>
                        <a:xfrm>
                          <a:off x="0" y="0"/>
                          <a:ext cx="223838" cy="758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26" style="position:absolute;left:0;text-align:left;margin-left:155.7pt;margin-top:21.15pt;width:17.65pt;height: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" fillcolor="white [3212]" stroked="f" strokeweight="2pt"/>
            </w:pict>
          </mc:Fallback>
        </mc:AlternateContent>
      </w:r>
      <w:r>
        <w:rPr>
          <w:noProof/>
        </w:rPr>
        <mc:AlternateContent>
          <mc:Choice Requires="wps">
            <w:drawing>
              <wp:anchor distT="0" distB="0" distL="114300" distR="114300" simplePos="0" relativeHeight="251672576" behindDoc="0" locked="0" layoutInCell="1" allowOverlap="1" wp14:anchorId="644A9943" wp14:editId="1CE68458">
                <wp:simplePos x="0" y="0"/>
                <wp:positionH relativeFrom="column">
                  <wp:posOffset>2200275</wp:posOffset>
                </wp:positionH>
                <wp:positionV relativeFrom="paragraph">
                  <wp:posOffset>63500</wp:posOffset>
                </wp:positionV>
                <wp:extent cx="628650" cy="23304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2865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52C" w:rsidRPr="00C958E6" w:rsidRDefault="0021752C" w:rsidP="0021752C">
                            <w:pPr>
                              <w:rPr>
                                <w:sz w:val="8"/>
                                <w:szCs w:val="8"/>
                              </w:rPr>
                            </w:pPr>
                            <w:r w:rsidRPr="00C958E6">
                              <w:rPr>
                                <w:rFonts w:hint="eastAsia"/>
                                <w:sz w:val="8"/>
                                <w:szCs w:val="8"/>
                              </w:rPr>
                              <w:t>鉄筋コンクリート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7" type="#_x0000_t202" style="position:absolute;left:0;text-align:left;margin-left:173.25pt;margin-top:5pt;width:49.5pt;height:1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" filled="f" stroked="f" strokeweight=".5pt">
                <v:textbox>
                  <w:txbxContent>
                    <w:p w:rsidR="0021752C" w:rsidRPr="00C958E6" w:rsidRDefault="0021752C" w:rsidP="0021752C">
                      <w:pPr>
                        <w:rPr>
                          <w:sz w:val="8"/>
                          <w:szCs w:val="8"/>
                        </w:rPr>
                      </w:pPr>
                      <w:r w:rsidRPr="00C958E6">
                        <w:rPr>
                          <w:rFonts w:hint="eastAsia"/>
                          <w:sz w:val="8"/>
                          <w:szCs w:val="8"/>
                        </w:rPr>
                        <w:t>鉄筋コンクリート</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26FF81D" wp14:editId="2C8E49B4">
                <wp:simplePos x="0" y="0"/>
                <wp:positionH relativeFrom="column">
                  <wp:posOffset>2329815</wp:posOffset>
                </wp:positionH>
                <wp:positionV relativeFrom="paragraph">
                  <wp:posOffset>205423</wp:posOffset>
                </wp:positionV>
                <wp:extent cx="271463" cy="52705"/>
                <wp:effectExtent l="0" t="0" r="14605" b="23495"/>
                <wp:wrapNone/>
                <wp:docPr id="17" name="正方形/長方形 17"/>
                <wp:cNvGraphicFramePr/>
                <a:graphic xmlns:a="http://schemas.openxmlformats.org/drawingml/2006/main">
                  <a:graphicData uri="http://schemas.microsoft.com/office/word/2010/wordprocessingShape">
                    <wps:wsp>
                      <wps:cNvSpPr/>
                      <wps:spPr>
                        <a:xfrm>
                          <a:off x="0" y="0"/>
                          <a:ext cx="271463" cy="52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 o:spid="_x0000_s1026" style="position:absolute;left:0;text-align:left;margin-left:183.45pt;margin-top:16.2pt;width:21.4pt;height:4.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" fillcolor="white [3212]" strokecolor="white [3212]" strokeweight="2pt"/>
            </w:pict>
          </mc:Fallback>
        </mc:AlternateContent>
      </w:r>
    </w:p>
    <w:p w:rsidR="00CF7F41" w:rsidRPr="00344BCD" w:rsidRDefault="00CF7F41" w:rsidP="0021752C">
      <w:pPr>
        <w:jc w:val="left"/>
      </w:pPr>
    </w:p>
    <w:sectPr w:rsidR="00CF7F41" w:rsidRPr="00344BCD" w:rsidSect="004B7D73">
      <w:headerReference w:type="default" r:id="rId14"/>
      <w:pgSz w:w="23814" w:h="16839"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326" w:rsidRDefault="00A11326" w:rsidP="004B7D73">
      <w:r>
        <w:separator/>
      </w:r>
    </w:p>
  </w:endnote>
  <w:endnote w:type="continuationSeparator" w:id="0">
    <w:p w:rsidR="00A11326" w:rsidRDefault="00A11326" w:rsidP="004B7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326" w:rsidRDefault="00A11326" w:rsidP="004B7D73">
      <w:r>
        <w:separator/>
      </w:r>
    </w:p>
  </w:footnote>
  <w:footnote w:type="continuationSeparator" w:id="0">
    <w:p w:rsidR="00A11326" w:rsidRDefault="00A11326" w:rsidP="004B7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D73" w:rsidRDefault="004B7D73" w:rsidP="004B7D73">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F4D41"/>
    <w:multiLevelType w:val="hybridMultilevel"/>
    <w:tmpl w:val="53DA38AE"/>
    <w:lvl w:ilvl="0" w:tplc="A69A03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D73"/>
    <w:rsid w:val="00052972"/>
    <w:rsid w:val="00056D30"/>
    <w:rsid w:val="00076FB0"/>
    <w:rsid w:val="000776AB"/>
    <w:rsid w:val="00091505"/>
    <w:rsid w:val="000D2F93"/>
    <w:rsid w:val="000E0869"/>
    <w:rsid w:val="000F4EF4"/>
    <w:rsid w:val="000F758E"/>
    <w:rsid w:val="00105D32"/>
    <w:rsid w:val="00110ACB"/>
    <w:rsid w:val="00123364"/>
    <w:rsid w:val="001544EF"/>
    <w:rsid w:val="00192B00"/>
    <w:rsid w:val="001A1D76"/>
    <w:rsid w:val="001E0EE7"/>
    <w:rsid w:val="001E52F3"/>
    <w:rsid w:val="00206D23"/>
    <w:rsid w:val="0021752C"/>
    <w:rsid w:val="002614DE"/>
    <w:rsid w:val="002E7CA4"/>
    <w:rsid w:val="00326DC1"/>
    <w:rsid w:val="00344675"/>
    <w:rsid w:val="00344BCD"/>
    <w:rsid w:val="00353C56"/>
    <w:rsid w:val="00371712"/>
    <w:rsid w:val="00391488"/>
    <w:rsid w:val="003A25FE"/>
    <w:rsid w:val="003B05AC"/>
    <w:rsid w:val="003B6FFF"/>
    <w:rsid w:val="003D7F62"/>
    <w:rsid w:val="003E0BF8"/>
    <w:rsid w:val="003F7C6A"/>
    <w:rsid w:val="00425385"/>
    <w:rsid w:val="00436447"/>
    <w:rsid w:val="00453BD2"/>
    <w:rsid w:val="00484894"/>
    <w:rsid w:val="004B2A3D"/>
    <w:rsid w:val="004B7D73"/>
    <w:rsid w:val="004F008B"/>
    <w:rsid w:val="00502D8A"/>
    <w:rsid w:val="005055A2"/>
    <w:rsid w:val="00522794"/>
    <w:rsid w:val="005506DF"/>
    <w:rsid w:val="00586F30"/>
    <w:rsid w:val="00591860"/>
    <w:rsid w:val="005E65F0"/>
    <w:rsid w:val="005F106F"/>
    <w:rsid w:val="00640064"/>
    <w:rsid w:val="00644191"/>
    <w:rsid w:val="00687E8E"/>
    <w:rsid w:val="006956DC"/>
    <w:rsid w:val="006A4054"/>
    <w:rsid w:val="006B1F51"/>
    <w:rsid w:val="006B7109"/>
    <w:rsid w:val="006C2C34"/>
    <w:rsid w:val="00720715"/>
    <w:rsid w:val="0072690E"/>
    <w:rsid w:val="00726B28"/>
    <w:rsid w:val="00751A1C"/>
    <w:rsid w:val="007B36F0"/>
    <w:rsid w:val="007B5590"/>
    <w:rsid w:val="007B6C6F"/>
    <w:rsid w:val="007D5EF9"/>
    <w:rsid w:val="007E0A05"/>
    <w:rsid w:val="00847483"/>
    <w:rsid w:val="0087660B"/>
    <w:rsid w:val="00882A29"/>
    <w:rsid w:val="008C3147"/>
    <w:rsid w:val="008C33B3"/>
    <w:rsid w:val="008E7E00"/>
    <w:rsid w:val="008F6B1E"/>
    <w:rsid w:val="009028BD"/>
    <w:rsid w:val="009132FA"/>
    <w:rsid w:val="009422AD"/>
    <w:rsid w:val="00963F91"/>
    <w:rsid w:val="00994767"/>
    <w:rsid w:val="009D3578"/>
    <w:rsid w:val="009D7847"/>
    <w:rsid w:val="009F2545"/>
    <w:rsid w:val="009F4E03"/>
    <w:rsid w:val="00A11326"/>
    <w:rsid w:val="00A329C8"/>
    <w:rsid w:val="00A351F6"/>
    <w:rsid w:val="00A709C8"/>
    <w:rsid w:val="00A97A14"/>
    <w:rsid w:val="00AF7399"/>
    <w:rsid w:val="00B67108"/>
    <w:rsid w:val="00B67788"/>
    <w:rsid w:val="00B72AE8"/>
    <w:rsid w:val="00B76754"/>
    <w:rsid w:val="00B94170"/>
    <w:rsid w:val="00BB1051"/>
    <w:rsid w:val="00BC0C81"/>
    <w:rsid w:val="00BD7084"/>
    <w:rsid w:val="00BE248F"/>
    <w:rsid w:val="00BF4510"/>
    <w:rsid w:val="00C075F9"/>
    <w:rsid w:val="00C30261"/>
    <w:rsid w:val="00C70CF1"/>
    <w:rsid w:val="00CA62BC"/>
    <w:rsid w:val="00CC6668"/>
    <w:rsid w:val="00CD1A61"/>
    <w:rsid w:val="00CF7F41"/>
    <w:rsid w:val="00D12881"/>
    <w:rsid w:val="00D14BCE"/>
    <w:rsid w:val="00D41F9F"/>
    <w:rsid w:val="00D900A6"/>
    <w:rsid w:val="00DA3391"/>
    <w:rsid w:val="00DB7952"/>
    <w:rsid w:val="00DC386B"/>
    <w:rsid w:val="00DC492E"/>
    <w:rsid w:val="00DD353E"/>
    <w:rsid w:val="00DF3F83"/>
    <w:rsid w:val="00DF6570"/>
    <w:rsid w:val="00E16517"/>
    <w:rsid w:val="00E37028"/>
    <w:rsid w:val="00E54210"/>
    <w:rsid w:val="00E623D9"/>
    <w:rsid w:val="00E75DF8"/>
    <w:rsid w:val="00E77046"/>
    <w:rsid w:val="00EA735E"/>
    <w:rsid w:val="00EB4831"/>
    <w:rsid w:val="00EB67F8"/>
    <w:rsid w:val="00EC4D03"/>
    <w:rsid w:val="00ED144D"/>
    <w:rsid w:val="00ED3320"/>
    <w:rsid w:val="00ED7005"/>
    <w:rsid w:val="00EE3E12"/>
    <w:rsid w:val="00EE7F72"/>
    <w:rsid w:val="00F42338"/>
    <w:rsid w:val="00F4606C"/>
    <w:rsid w:val="00F633DF"/>
    <w:rsid w:val="00F70CDC"/>
    <w:rsid w:val="00F83327"/>
    <w:rsid w:val="00FE6D45"/>
    <w:rsid w:val="00FF2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7D73"/>
    <w:pPr>
      <w:tabs>
        <w:tab w:val="center" w:pos="4252"/>
        <w:tab w:val="right" w:pos="8504"/>
      </w:tabs>
      <w:snapToGrid w:val="0"/>
    </w:pPr>
  </w:style>
  <w:style w:type="character" w:customStyle="1" w:styleId="a4">
    <w:name w:val="ヘッダー (文字)"/>
    <w:basedOn w:val="a0"/>
    <w:link w:val="a3"/>
    <w:uiPriority w:val="99"/>
    <w:rsid w:val="004B7D73"/>
  </w:style>
  <w:style w:type="paragraph" w:styleId="a5">
    <w:name w:val="footer"/>
    <w:basedOn w:val="a"/>
    <w:link w:val="a6"/>
    <w:uiPriority w:val="99"/>
    <w:unhideWhenUsed/>
    <w:rsid w:val="004B7D73"/>
    <w:pPr>
      <w:tabs>
        <w:tab w:val="center" w:pos="4252"/>
        <w:tab w:val="right" w:pos="8504"/>
      </w:tabs>
      <w:snapToGrid w:val="0"/>
    </w:pPr>
  </w:style>
  <w:style w:type="character" w:customStyle="1" w:styleId="a6">
    <w:name w:val="フッター (文字)"/>
    <w:basedOn w:val="a0"/>
    <w:link w:val="a5"/>
    <w:uiPriority w:val="99"/>
    <w:rsid w:val="004B7D73"/>
  </w:style>
  <w:style w:type="paragraph" w:styleId="a7">
    <w:name w:val="Balloon Text"/>
    <w:basedOn w:val="a"/>
    <w:link w:val="a8"/>
    <w:uiPriority w:val="99"/>
    <w:semiHidden/>
    <w:unhideWhenUsed/>
    <w:rsid w:val="004B7D7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B7D73"/>
    <w:rPr>
      <w:rFonts w:asciiTheme="majorHAnsi" w:eastAsiaTheme="majorEastAsia" w:hAnsiTheme="majorHAnsi" w:cstheme="majorBidi"/>
      <w:sz w:val="18"/>
      <w:szCs w:val="18"/>
    </w:rPr>
  </w:style>
  <w:style w:type="paragraph" w:styleId="a9">
    <w:name w:val="List Paragraph"/>
    <w:basedOn w:val="a"/>
    <w:uiPriority w:val="34"/>
    <w:qFormat/>
    <w:rsid w:val="004B2A3D"/>
    <w:pPr>
      <w:ind w:leftChars="400" w:left="840"/>
    </w:pPr>
  </w:style>
  <w:style w:type="paragraph" w:styleId="aa">
    <w:name w:val="No Spacing"/>
    <w:link w:val="ab"/>
    <w:uiPriority w:val="1"/>
    <w:qFormat/>
    <w:rsid w:val="00123364"/>
    <w:pPr>
      <w:widowControl w:val="0"/>
      <w:jc w:val="both"/>
    </w:pPr>
  </w:style>
  <w:style w:type="character" w:customStyle="1" w:styleId="ab">
    <w:name w:val="行間詰め (文字)"/>
    <w:basedOn w:val="a0"/>
    <w:link w:val="aa"/>
    <w:uiPriority w:val="1"/>
    <w:rsid w:val="008E7E00"/>
  </w:style>
  <w:style w:type="table" w:styleId="ac">
    <w:name w:val="Table Grid"/>
    <w:basedOn w:val="a1"/>
    <w:uiPriority w:val="59"/>
    <w:rsid w:val="0021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7D73"/>
    <w:pPr>
      <w:tabs>
        <w:tab w:val="center" w:pos="4252"/>
        <w:tab w:val="right" w:pos="8504"/>
      </w:tabs>
      <w:snapToGrid w:val="0"/>
    </w:pPr>
  </w:style>
  <w:style w:type="character" w:customStyle="1" w:styleId="a4">
    <w:name w:val="ヘッダー (文字)"/>
    <w:basedOn w:val="a0"/>
    <w:link w:val="a3"/>
    <w:uiPriority w:val="99"/>
    <w:rsid w:val="004B7D73"/>
  </w:style>
  <w:style w:type="paragraph" w:styleId="a5">
    <w:name w:val="footer"/>
    <w:basedOn w:val="a"/>
    <w:link w:val="a6"/>
    <w:uiPriority w:val="99"/>
    <w:unhideWhenUsed/>
    <w:rsid w:val="004B7D73"/>
    <w:pPr>
      <w:tabs>
        <w:tab w:val="center" w:pos="4252"/>
        <w:tab w:val="right" w:pos="8504"/>
      </w:tabs>
      <w:snapToGrid w:val="0"/>
    </w:pPr>
  </w:style>
  <w:style w:type="character" w:customStyle="1" w:styleId="a6">
    <w:name w:val="フッター (文字)"/>
    <w:basedOn w:val="a0"/>
    <w:link w:val="a5"/>
    <w:uiPriority w:val="99"/>
    <w:rsid w:val="004B7D73"/>
  </w:style>
  <w:style w:type="paragraph" w:styleId="a7">
    <w:name w:val="Balloon Text"/>
    <w:basedOn w:val="a"/>
    <w:link w:val="a8"/>
    <w:uiPriority w:val="99"/>
    <w:semiHidden/>
    <w:unhideWhenUsed/>
    <w:rsid w:val="004B7D7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B7D73"/>
    <w:rPr>
      <w:rFonts w:asciiTheme="majorHAnsi" w:eastAsiaTheme="majorEastAsia" w:hAnsiTheme="majorHAnsi" w:cstheme="majorBidi"/>
      <w:sz w:val="18"/>
      <w:szCs w:val="18"/>
    </w:rPr>
  </w:style>
  <w:style w:type="paragraph" w:styleId="a9">
    <w:name w:val="List Paragraph"/>
    <w:basedOn w:val="a"/>
    <w:uiPriority w:val="34"/>
    <w:qFormat/>
    <w:rsid w:val="004B2A3D"/>
    <w:pPr>
      <w:ind w:leftChars="400" w:left="840"/>
    </w:pPr>
  </w:style>
  <w:style w:type="paragraph" w:styleId="aa">
    <w:name w:val="No Spacing"/>
    <w:link w:val="ab"/>
    <w:uiPriority w:val="1"/>
    <w:qFormat/>
    <w:rsid w:val="00123364"/>
    <w:pPr>
      <w:widowControl w:val="0"/>
      <w:jc w:val="both"/>
    </w:pPr>
  </w:style>
  <w:style w:type="character" w:customStyle="1" w:styleId="ab">
    <w:name w:val="行間詰め (文字)"/>
    <w:basedOn w:val="a0"/>
    <w:link w:val="aa"/>
    <w:uiPriority w:val="1"/>
    <w:rsid w:val="008E7E00"/>
  </w:style>
  <w:style w:type="table" w:styleId="ac">
    <w:name w:val="Table Grid"/>
    <w:basedOn w:val="a1"/>
    <w:uiPriority w:val="59"/>
    <w:rsid w:val="0021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58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A388E-76CA-4EE5-B2DF-C70000B1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8</Words>
  <Characters>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10</cp:revision>
  <cp:lastPrinted>2015-08-04T08:57:00Z</cp:lastPrinted>
  <dcterms:created xsi:type="dcterms:W3CDTF">2015-08-06T02:01:00Z</dcterms:created>
  <dcterms:modified xsi:type="dcterms:W3CDTF">2015-08-17T06:24:00Z</dcterms:modified>
</cp:coreProperties>
</file>