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E134" w14:textId="31CEA6F7" w:rsidR="00CB36F0" w:rsidRPr="00EC64FD" w:rsidRDefault="00EC5DDF" w:rsidP="00213948">
      <w:pPr>
        <w:pStyle w:val="Default"/>
        <w:jc w:val="center"/>
        <w:rPr>
          <w:rFonts w:asciiTheme="minorEastAsia" w:eastAsiaTheme="minorEastAsia" w:hAnsiTheme="minorEastAsia" w:cs="Arial"/>
          <w:b/>
          <w:color w:val="auto"/>
          <w:sz w:val="28"/>
          <w:szCs w:val="28"/>
        </w:rPr>
      </w:pPr>
      <w:r w:rsidRPr="00EC64FD">
        <w:rPr>
          <w:rFonts w:asciiTheme="minorEastAsia" w:eastAsiaTheme="minorEastAsia" w:hAnsiTheme="minorEastAsia" w:cs="Arial" w:hint="eastAsia"/>
          <w:b/>
          <w:color w:val="auto"/>
          <w:sz w:val="28"/>
          <w:szCs w:val="28"/>
        </w:rPr>
        <w:t>大阪</w:t>
      </w:r>
      <w:r w:rsidR="00E52AC5" w:rsidRPr="00EC64FD">
        <w:rPr>
          <w:rFonts w:asciiTheme="minorEastAsia" w:eastAsiaTheme="minorEastAsia" w:hAnsiTheme="minorEastAsia" w:cs="Arial" w:hint="eastAsia"/>
          <w:b/>
          <w:color w:val="auto"/>
          <w:sz w:val="28"/>
          <w:szCs w:val="28"/>
        </w:rPr>
        <w:t>スマートシニアライフ事業推進体制検討業務</w:t>
      </w:r>
      <w:r w:rsidR="00E52AC5" w:rsidRPr="00EC64FD">
        <w:rPr>
          <w:rFonts w:asciiTheme="minorEastAsia" w:eastAsiaTheme="minorEastAsia" w:hAnsiTheme="minorEastAsia" w:cs="Arial"/>
          <w:b/>
          <w:color w:val="auto"/>
          <w:sz w:val="28"/>
          <w:szCs w:val="28"/>
        </w:rPr>
        <w:t xml:space="preserve"> </w:t>
      </w:r>
    </w:p>
    <w:p w14:paraId="1E3F31EE" w14:textId="77777777" w:rsidR="00213948" w:rsidRPr="00EC64FD" w:rsidRDefault="00213374" w:rsidP="00CB36F0">
      <w:pPr>
        <w:pStyle w:val="Default"/>
        <w:jc w:val="center"/>
        <w:rPr>
          <w:rFonts w:asciiTheme="minorEastAsia" w:eastAsiaTheme="minorEastAsia" w:hAnsiTheme="minorEastAsia" w:cs="Arial"/>
          <w:b/>
          <w:color w:val="auto"/>
          <w:sz w:val="28"/>
          <w:szCs w:val="28"/>
        </w:rPr>
      </w:pPr>
      <w:r w:rsidRPr="00EC64FD">
        <w:rPr>
          <w:rFonts w:asciiTheme="minorEastAsia" w:eastAsiaTheme="minorEastAsia" w:hAnsiTheme="minorEastAsia" w:cs="Arial" w:hint="eastAsia"/>
          <w:b/>
          <w:color w:val="auto"/>
          <w:sz w:val="28"/>
          <w:szCs w:val="28"/>
        </w:rPr>
        <w:t>業務委託</w:t>
      </w:r>
      <w:r w:rsidR="00213948" w:rsidRPr="00EC64FD">
        <w:rPr>
          <w:rFonts w:asciiTheme="minorEastAsia" w:eastAsiaTheme="minorEastAsia" w:hAnsiTheme="minorEastAsia" w:cs="Arial" w:hint="eastAsia"/>
          <w:b/>
          <w:color w:val="auto"/>
          <w:sz w:val="28"/>
          <w:szCs w:val="28"/>
        </w:rPr>
        <w:t>仕様書</w:t>
      </w:r>
    </w:p>
    <w:p w14:paraId="796B271D" w14:textId="631971F1" w:rsidR="0024050D" w:rsidRPr="00EC64FD" w:rsidRDefault="0024050D" w:rsidP="0024050D">
      <w:pPr>
        <w:pStyle w:val="Default"/>
        <w:rPr>
          <w:rFonts w:asciiTheme="minorEastAsia" w:eastAsiaTheme="minorEastAsia" w:hAnsiTheme="minorEastAsia" w:cs="Arial"/>
          <w:color w:val="auto"/>
        </w:rPr>
      </w:pPr>
      <w:r w:rsidRPr="00EC64FD">
        <w:rPr>
          <w:rFonts w:asciiTheme="minorEastAsia" w:eastAsiaTheme="minorEastAsia" w:hAnsiTheme="minorEastAsia" w:cs="Arial" w:hint="eastAsia"/>
          <w:color w:val="auto"/>
        </w:rPr>
        <w:t>1</w:t>
      </w:r>
      <w:r w:rsidRPr="00EC64FD">
        <w:rPr>
          <w:rFonts w:asciiTheme="minorEastAsia" w:eastAsiaTheme="minorEastAsia" w:hAnsiTheme="minorEastAsia" w:cs="Arial"/>
          <w:color w:val="auto"/>
        </w:rPr>
        <w:t>.</w:t>
      </w:r>
      <w:r w:rsidR="00AB50A8" w:rsidRPr="00EC64FD">
        <w:rPr>
          <w:rFonts w:asciiTheme="minorEastAsia" w:eastAsiaTheme="minorEastAsia" w:hAnsiTheme="minorEastAsia" w:cs="Arial" w:hint="eastAsia"/>
          <w:color w:val="auto"/>
        </w:rPr>
        <w:t>業務</w:t>
      </w:r>
      <w:r w:rsidRPr="00EC64FD">
        <w:rPr>
          <w:rFonts w:asciiTheme="minorEastAsia" w:eastAsiaTheme="minorEastAsia" w:hAnsiTheme="minorEastAsia" w:cs="Arial" w:hint="eastAsia"/>
          <w:color w:val="auto"/>
        </w:rPr>
        <w:t>名</w:t>
      </w:r>
      <w:r w:rsidRPr="00EC64FD">
        <w:rPr>
          <w:rFonts w:asciiTheme="minorEastAsia" w:eastAsiaTheme="minorEastAsia" w:hAnsiTheme="minorEastAsia" w:cs="Arial"/>
          <w:color w:val="auto"/>
        </w:rPr>
        <w:t xml:space="preserve"> </w:t>
      </w:r>
    </w:p>
    <w:p w14:paraId="1EC87175" w14:textId="3753B263" w:rsidR="0024050D" w:rsidRPr="00EC64FD" w:rsidRDefault="0024050D" w:rsidP="00BB4AE9">
      <w:pPr>
        <w:pStyle w:val="Default"/>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rPr>
        <w:t xml:space="preserve"> </w:t>
      </w:r>
      <w:r w:rsidR="00EC5DDF" w:rsidRPr="00EC64FD">
        <w:rPr>
          <w:rFonts w:asciiTheme="minorEastAsia" w:eastAsiaTheme="minorEastAsia" w:hAnsiTheme="minorEastAsia" w:cs="Arial" w:hint="eastAsia"/>
          <w:color w:val="auto"/>
          <w:sz w:val="21"/>
          <w:szCs w:val="21"/>
        </w:rPr>
        <w:t>大阪</w:t>
      </w:r>
      <w:r w:rsidR="00E52AC5" w:rsidRPr="00EC64FD">
        <w:rPr>
          <w:rFonts w:asciiTheme="minorEastAsia" w:eastAsiaTheme="minorEastAsia" w:hAnsiTheme="minorEastAsia" w:cs="Arial" w:hint="eastAsia"/>
          <w:color w:val="auto"/>
          <w:sz w:val="21"/>
          <w:szCs w:val="21"/>
        </w:rPr>
        <w:t>スマートシニアライフ事業推進体制検討</w:t>
      </w:r>
      <w:r w:rsidR="004C122F" w:rsidRPr="00EC64FD">
        <w:rPr>
          <w:rFonts w:asciiTheme="minorEastAsia" w:eastAsiaTheme="minorEastAsia" w:hAnsiTheme="minorEastAsia" w:cs="Arial" w:hint="eastAsia"/>
          <w:color w:val="auto"/>
          <w:sz w:val="21"/>
          <w:szCs w:val="21"/>
        </w:rPr>
        <w:t>業務</w:t>
      </w:r>
      <w:r w:rsidR="00AB50A8" w:rsidRPr="00EC64FD">
        <w:rPr>
          <w:rFonts w:asciiTheme="minorEastAsia" w:eastAsiaTheme="minorEastAsia" w:hAnsiTheme="minorEastAsia" w:cs="Arial" w:hint="eastAsia"/>
          <w:color w:val="auto"/>
          <w:sz w:val="21"/>
          <w:szCs w:val="21"/>
        </w:rPr>
        <w:t>（以下「本業務」という。）</w:t>
      </w:r>
    </w:p>
    <w:p w14:paraId="0AB55AF7" w14:textId="77777777" w:rsidR="0024050D" w:rsidRPr="00FC533F" w:rsidRDefault="0024050D" w:rsidP="00BB4AE9">
      <w:pPr>
        <w:pStyle w:val="Default"/>
        <w:rPr>
          <w:rFonts w:asciiTheme="minorEastAsia" w:eastAsiaTheme="minorEastAsia" w:hAnsiTheme="minorEastAsia" w:cs="Arial"/>
          <w:color w:val="auto"/>
        </w:rPr>
      </w:pPr>
    </w:p>
    <w:p w14:paraId="6A6F77D1" w14:textId="1CCB717A" w:rsidR="00BB4AE9" w:rsidRPr="00EC64FD" w:rsidRDefault="0024050D" w:rsidP="00BB4AE9">
      <w:pPr>
        <w:pStyle w:val="Default"/>
        <w:rPr>
          <w:rFonts w:asciiTheme="minorEastAsia" w:eastAsiaTheme="minorEastAsia" w:hAnsiTheme="minorEastAsia" w:cs="Arial"/>
          <w:color w:val="auto"/>
        </w:rPr>
      </w:pPr>
      <w:r w:rsidRPr="00EC64FD">
        <w:rPr>
          <w:rFonts w:asciiTheme="minorEastAsia" w:eastAsiaTheme="minorEastAsia" w:hAnsiTheme="minorEastAsia" w:cs="Arial"/>
          <w:color w:val="auto"/>
        </w:rPr>
        <w:t>2</w:t>
      </w:r>
      <w:r w:rsidR="00D574C0" w:rsidRPr="00EC64FD">
        <w:rPr>
          <w:rFonts w:asciiTheme="minorEastAsia" w:eastAsiaTheme="minorEastAsia" w:hAnsiTheme="minorEastAsia" w:cs="Arial"/>
          <w:color w:val="auto"/>
        </w:rPr>
        <w:t>.</w:t>
      </w:r>
      <w:r w:rsidR="00AB50A8" w:rsidRPr="00EC64FD">
        <w:rPr>
          <w:rFonts w:asciiTheme="minorEastAsia" w:eastAsiaTheme="minorEastAsia" w:hAnsiTheme="minorEastAsia" w:cs="Arial" w:hint="eastAsia"/>
          <w:color w:val="auto"/>
        </w:rPr>
        <w:t>本業務</w:t>
      </w:r>
      <w:r w:rsidR="00BB4AE9" w:rsidRPr="00EC64FD">
        <w:rPr>
          <w:rFonts w:asciiTheme="minorEastAsia" w:eastAsiaTheme="minorEastAsia" w:hAnsiTheme="minorEastAsia" w:cs="Arial" w:hint="eastAsia"/>
          <w:color w:val="auto"/>
        </w:rPr>
        <w:t>の目的</w:t>
      </w:r>
    </w:p>
    <w:p w14:paraId="51B3B4E7" w14:textId="36BCDB5F" w:rsidR="005B21E4" w:rsidRPr="00A66947" w:rsidRDefault="00CC5C37" w:rsidP="005B21E4">
      <w:pPr>
        <w:ind w:leftChars="104" w:left="218"/>
        <w:rPr>
          <w:rFonts w:asciiTheme="minorEastAsia" w:hAnsiTheme="minorEastAsia"/>
        </w:rPr>
      </w:pPr>
      <w:r w:rsidRPr="00EC64FD">
        <w:rPr>
          <w:rFonts w:asciiTheme="minorEastAsia" w:hAnsiTheme="minorEastAsia" w:cs="Arial" w:hint="eastAsia"/>
          <w:sz w:val="22"/>
        </w:rPr>
        <w:t xml:space="preserve">　</w:t>
      </w:r>
      <w:r w:rsidR="005B21E4" w:rsidRPr="00A66947">
        <w:rPr>
          <w:rFonts w:asciiTheme="minorEastAsia" w:hAnsiTheme="minorEastAsia" w:hint="eastAsia"/>
        </w:rPr>
        <w:t>大阪府では、</w:t>
      </w:r>
      <w:r w:rsidR="00D256BC" w:rsidRPr="00A66947">
        <w:rPr>
          <w:rFonts w:asciiTheme="minorEastAsia" w:hAnsiTheme="minorEastAsia" w:hint="eastAsia"/>
        </w:rPr>
        <w:t>2020</w:t>
      </w:r>
      <w:r w:rsidR="005B21E4" w:rsidRPr="00A66947">
        <w:rPr>
          <w:rFonts w:asciiTheme="minorEastAsia" w:hAnsiTheme="minorEastAsia" w:hint="eastAsia"/>
        </w:rPr>
        <w:t>年3</w:t>
      </w:r>
      <w:r w:rsidR="00BB6C3D">
        <w:rPr>
          <w:rFonts w:asciiTheme="minorEastAsia" w:hAnsiTheme="minorEastAsia" w:hint="eastAsia"/>
        </w:rPr>
        <w:t>月</w:t>
      </w:r>
      <w:r w:rsidR="008C16F3">
        <w:rPr>
          <w:rFonts w:asciiTheme="minorEastAsia" w:hAnsiTheme="minorEastAsia" w:hint="eastAsia"/>
        </w:rPr>
        <w:t>に</w:t>
      </w:r>
      <w:r w:rsidR="005B21E4" w:rsidRPr="00A66947">
        <w:rPr>
          <w:rFonts w:asciiTheme="minorEastAsia" w:hAnsiTheme="minorEastAsia" w:hint="eastAsia"/>
        </w:rPr>
        <w:t>「大阪スマートシティ戦略Ver1.0」を策定し、「いのち輝く未来社会のデザイン」をテーマとする2025年大阪・関西万博に向けて、「住民の利便性の向上を最大目標として、住民とともに、住民目線で、スマートシティを実現するための取組みを進める」こととしている。</w:t>
      </w:r>
    </w:p>
    <w:p w14:paraId="762FF05C" w14:textId="13547489" w:rsidR="005B21E4" w:rsidRPr="00EC64FD" w:rsidRDefault="005B21E4" w:rsidP="005B21E4">
      <w:pPr>
        <w:ind w:leftChars="104" w:left="218" w:firstLineChars="100" w:firstLine="210"/>
        <w:rPr>
          <w:rFonts w:asciiTheme="minorEastAsia" w:hAnsiTheme="minorEastAsia"/>
        </w:rPr>
      </w:pPr>
      <w:r w:rsidRPr="00EC64FD">
        <w:rPr>
          <w:rFonts w:asciiTheme="minorEastAsia" w:hAnsiTheme="minorEastAsia" w:hint="eastAsia"/>
        </w:rPr>
        <w:t>さらに、2020年12月に開催した「第</w:t>
      </w:r>
      <w:r w:rsidR="0007364B" w:rsidRPr="00EC64FD">
        <w:rPr>
          <w:rFonts w:asciiTheme="minorEastAsia" w:hAnsiTheme="minorEastAsia" w:hint="eastAsia"/>
        </w:rPr>
        <w:t>8</w:t>
      </w:r>
      <w:r w:rsidRPr="00EC64FD">
        <w:rPr>
          <w:rFonts w:asciiTheme="minorEastAsia" w:hAnsiTheme="minorEastAsia" w:hint="eastAsia"/>
        </w:rPr>
        <w:t>回大阪スマートシティ戦略会議」においては、コロナ禍を踏まえ、あらゆる分野でデジタル化の加速が求められる中、新たな考え方として、社会的弱者を対象としたICTサービスの拡充、民間企業による持続的な事業としての公民共同サービスの創出等を取組みの柱とする考えを示したところである。</w:t>
      </w:r>
    </w:p>
    <w:p w14:paraId="2824EF96" w14:textId="70DF7495" w:rsidR="005B21E4" w:rsidRPr="00EC64FD" w:rsidRDefault="005B21E4" w:rsidP="005B21E4">
      <w:pPr>
        <w:ind w:leftChars="104" w:left="218" w:firstLineChars="100" w:firstLine="210"/>
        <w:rPr>
          <w:rFonts w:asciiTheme="minorEastAsia" w:hAnsiTheme="minorEastAsia"/>
        </w:rPr>
      </w:pPr>
      <w:r w:rsidRPr="00EC64FD">
        <w:rPr>
          <w:rFonts w:asciiTheme="minorEastAsia" w:hAnsiTheme="minorEastAsia" w:hint="eastAsia"/>
        </w:rPr>
        <w:t>このような背景を踏まえ、</w:t>
      </w:r>
      <w:r w:rsidRPr="00561319">
        <w:rPr>
          <w:rFonts w:asciiTheme="minorEastAsia" w:hAnsiTheme="minorEastAsia" w:hint="eastAsia"/>
        </w:rPr>
        <w:t>府</w:t>
      </w:r>
      <w:r w:rsidRPr="00EC64FD">
        <w:rPr>
          <w:rFonts w:asciiTheme="minorEastAsia" w:hAnsiTheme="minorEastAsia" w:hint="eastAsia"/>
        </w:rPr>
        <w:t>域全体における住民の生活の質（QoL）の向上に向けて、特にシニア層の抱える課題をICTの活用により解決することを目的とした「大阪スマートシニアライフ事業」</w:t>
      </w:r>
      <w:r w:rsidR="00671720" w:rsidRPr="00EC64FD">
        <w:rPr>
          <w:rFonts w:asciiTheme="minorEastAsia" w:hAnsiTheme="minorEastAsia" w:hint="eastAsia"/>
        </w:rPr>
        <w:t>の推進をスマートシティ戦略の主要事業として位置付けることとし</w:t>
      </w:r>
      <w:r w:rsidR="00AE4A89">
        <w:rPr>
          <w:rFonts w:asciiTheme="minorEastAsia" w:hAnsiTheme="minorEastAsia" w:hint="eastAsia"/>
        </w:rPr>
        <w:t>た。</w:t>
      </w:r>
    </w:p>
    <w:p w14:paraId="2C081234" w14:textId="77777777" w:rsidR="005B21E4" w:rsidRPr="00EC64FD" w:rsidRDefault="005B21E4" w:rsidP="005B21E4">
      <w:pPr>
        <w:ind w:leftChars="-100" w:left="-210"/>
        <w:rPr>
          <w:rFonts w:asciiTheme="minorEastAsia" w:hAnsiTheme="minorEastAsia"/>
        </w:rPr>
      </w:pPr>
    </w:p>
    <w:p w14:paraId="4CAF1E05" w14:textId="77777777" w:rsidR="005B21E4" w:rsidRPr="00EC64FD" w:rsidRDefault="005B21E4" w:rsidP="005B21E4">
      <w:pPr>
        <w:ind w:leftChars="104" w:left="218"/>
        <w:rPr>
          <w:rFonts w:asciiTheme="minorEastAsia" w:hAnsiTheme="minorEastAsia"/>
        </w:rPr>
      </w:pPr>
      <w:r w:rsidRPr="00EC64FD">
        <w:rPr>
          <w:rFonts w:asciiTheme="minorEastAsia" w:hAnsiTheme="minorEastAsia" w:hint="eastAsia"/>
        </w:rPr>
        <w:t>「大阪スマートシニアライフ事業」の目的は以下の3点である。</w:t>
      </w:r>
    </w:p>
    <w:p w14:paraId="751F8A71" w14:textId="77777777" w:rsidR="005B21E4" w:rsidRPr="00EC64FD" w:rsidRDefault="005B21E4" w:rsidP="005B21E4">
      <w:pPr>
        <w:ind w:leftChars="104" w:left="218"/>
        <w:rPr>
          <w:rFonts w:asciiTheme="minorEastAsia" w:hAnsiTheme="minorEastAsia"/>
        </w:rPr>
      </w:pPr>
    </w:p>
    <w:p w14:paraId="560F0F14" w14:textId="33759020" w:rsidR="005B21E4" w:rsidRPr="00EC64FD" w:rsidRDefault="00996EB9" w:rsidP="00EC5DDF">
      <w:pPr>
        <w:numPr>
          <w:ilvl w:val="0"/>
          <w:numId w:val="3"/>
        </w:numPr>
        <w:ind w:leftChars="100" w:left="630"/>
        <w:rPr>
          <w:rFonts w:asciiTheme="minorEastAsia" w:hAnsiTheme="minorEastAsia"/>
        </w:rPr>
      </w:pPr>
      <w:r w:rsidRPr="00EC64FD">
        <w:rPr>
          <w:rFonts w:asciiTheme="minorEastAsia" w:hAnsiTheme="minorEastAsia" w:hint="eastAsia"/>
        </w:rPr>
        <w:t>大阪府内のシニア層及びその家族を対象として、</w:t>
      </w:r>
      <w:r w:rsidR="005B21E4" w:rsidRPr="00EC64FD">
        <w:rPr>
          <w:rFonts w:asciiTheme="minorEastAsia" w:hAnsiTheme="minorEastAsia" w:hint="eastAsia"/>
        </w:rPr>
        <w:t>「高齢者にやさしいまちづくり」にフォーカスし、ICTをベースとしたシニアサポートサービスを提供</w:t>
      </w:r>
    </w:p>
    <w:p w14:paraId="1AC26030" w14:textId="77777777" w:rsidR="005B21E4" w:rsidRPr="00EC64FD" w:rsidRDefault="005B21E4" w:rsidP="00EC5DDF">
      <w:pPr>
        <w:numPr>
          <w:ilvl w:val="0"/>
          <w:numId w:val="3"/>
        </w:numPr>
        <w:ind w:leftChars="100" w:left="630"/>
        <w:rPr>
          <w:rFonts w:asciiTheme="minorEastAsia" w:hAnsiTheme="minorEastAsia"/>
        </w:rPr>
      </w:pPr>
      <w:r w:rsidRPr="00EC64FD">
        <w:rPr>
          <w:rFonts w:asciiTheme="minorEastAsia" w:hAnsiTheme="minorEastAsia" w:hint="eastAsia"/>
        </w:rPr>
        <w:t>持続可能な形で住民QoL向上を進めるために、民間事業として収益を確保しながら社会課題に挑むエコシステムを構築し、併せて府の参画による公益性を維持担保するガバナンスを通じて、社会的弱者への資源配分とデータの積極的活用を企図</w:t>
      </w:r>
    </w:p>
    <w:p w14:paraId="2DF0D6D3" w14:textId="0319B4C5" w:rsidR="005B21E4" w:rsidRPr="00EC64FD" w:rsidRDefault="00B013C0" w:rsidP="00EC5DDF">
      <w:pPr>
        <w:numPr>
          <w:ilvl w:val="0"/>
          <w:numId w:val="3"/>
        </w:numPr>
        <w:ind w:leftChars="100" w:left="630"/>
        <w:rPr>
          <w:rFonts w:asciiTheme="minorEastAsia" w:hAnsiTheme="minorEastAsia"/>
        </w:rPr>
      </w:pPr>
      <w:r w:rsidRPr="00EC64FD">
        <w:rPr>
          <w:rFonts w:asciiTheme="minorEastAsia" w:hAnsiTheme="minorEastAsia" w:hint="eastAsia"/>
        </w:rPr>
        <w:t>運営主体として公民一体の事業体を設立し、行政及び</w:t>
      </w:r>
      <w:r w:rsidR="003F6B63" w:rsidRPr="00EC64FD">
        <w:rPr>
          <w:rFonts w:asciiTheme="minorEastAsia" w:hAnsiTheme="minorEastAsia" w:hint="eastAsia"/>
        </w:rPr>
        <w:t>民間サービスをワンストップで府域全体に</w:t>
      </w:r>
      <w:r w:rsidR="005B21E4" w:rsidRPr="00EC64FD">
        <w:rPr>
          <w:rFonts w:asciiTheme="minorEastAsia" w:hAnsiTheme="minorEastAsia" w:hint="eastAsia"/>
        </w:rPr>
        <w:t>提供するプラットフォームの構築・運用</w:t>
      </w:r>
    </w:p>
    <w:p w14:paraId="0B6E17C6" w14:textId="77777777" w:rsidR="005B21E4" w:rsidRPr="00EC64FD" w:rsidRDefault="005B21E4" w:rsidP="005B21E4">
      <w:pPr>
        <w:ind w:leftChars="104" w:left="218"/>
        <w:rPr>
          <w:rFonts w:asciiTheme="minorEastAsia" w:hAnsiTheme="minorEastAsia"/>
        </w:rPr>
      </w:pPr>
    </w:p>
    <w:p w14:paraId="1992C679" w14:textId="6D26870F" w:rsidR="005B21E4" w:rsidRPr="00EC64FD" w:rsidRDefault="005B21E4" w:rsidP="005B21E4">
      <w:pPr>
        <w:ind w:leftChars="104" w:left="218" w:firstLineChars="100" w:firstLine="210"/>
        <w:rPr>
          <w:rFonts w:asciiTheme="minorEastAsia" w:hAnsiTheme="minorEastAsia"/>
        </w:rPr>
      </w:pPr>
      <w:r w:rsidRPr="00EC64FD">
        <w:rPr>
          <w:rFonts w:asciiTheme="minorEastAsia" w:hAnsiTheme="minorEastAsia" w:hint="eastAsia"/>
        </w:rPr>
        <w:t>「大阪スマートシニアライフ事業」においては、令和4年度</w:t>
      </w:r>
      <w:r w:rsidR="00D761E7" w:rsidRPr="00EC64FD">
        <w:rPr>
          <w:rFonts w:asciiTheme="minorEastAsia" w:hAnsiTheme="minorEastAsia" w:hint="eastAsia"/>
        </w:rPr>
        <w:t>まで</w:t>
      </w:r>
      <w:r w:rsidRPr="00EC64FD">
        <w:rPr>
          <w:rFonts w:asciiTheme="minorEastAsia" w:hAnsiTheme="minorEastAsia" w:hint="eastAsia"/>
        </w:rPr>
        <w:t>の事業体の設立ならびに本格事業開始に向けて、令和3年度は</w:t>
      </w:r>
      <w:r w:rsidR="00D761E7" w:rsidRPr="00EC64FD">
        <w:rPr>
          <w:rFonts w:asciiTheme="minorEastAsia" w:hAnsiTheme="minorEastAsia" w:hint="eastAsia"/>
        </w:rPr>
        <w:t>主に</w:t>
      </w:r>
      <w:r w:rsidRPr="00EC64FD">
        <w:rPr>
          <w:rFonts w:asciiTheme="minorEastAsia" w:hAnsiTheme="minorEastAsia" w:hint="eastAsia"/>
        </w:rPr>
        <w:t>準備を行うフェーズと</w:t>
      </w:r>
      <w:r w:rsidR="00D761E7" w:rsidRPr="00EC64FD">
        <w:rPr>
          <w:rFonts w:asciiTheme="minorEastAsia" w:hAnsiTheme="minorEastAsia" w:hint="eastAsia"/>
        </w:rPr>
        <w:t>して</w:t>
      </w:r>
      <w:r w:rsidRPr="00EC64FD">
        <w:rPr>
          <w:rFonts w:asciiTheme="minorEastAsia" w:hAnsiTheme="minorEastAsia" w:hint="eastAsia"/>
        </w:rPr>
        <w:t>位置付けている。</w:t>
      </w:r>
    </w:p>
    <w:p w14:paraId="2ED4C4A2" w14:textId="77777777" w:rsidR="005B21E4" w:rsidRPr="00EC64FD" w:rsidRDefault="005B21E4" w:rsidP="005B21E4">
      <w:pPr>
        <w:ind w:leftChars="104" w:left="218"/>
        <w:rPr>
          <w:rFonts w:asciiTheme="minorEastAsia" w:hAnsiTheme="minorEastAsia"/>
        </w:rPr>
      </w:pPr>
    </w:p>
    <w:p w14:paraId="73E6E05C" w14:textId="50CB8B9A" w:rsidR="00E52AC5" w:rsidRPr="00EC64FD" w:rsidRDefault="00AB50A8" w:rsidP="005B21E4">
      <w:pPr>
        <w:ind w:leftChars="104" w:left="218" w:firstLineChars="100" w:firstLine="210"/>
        <w:rPr>
          <w:rFonts w:asciiTheme="minorEastAsia" w:hAnsiTheme="minorEastAsia"/>
        </w:rPr>
      </w:pPr>
      <w:r w:rsidRPr="00EC64FD">
        <w:rPr>
          <w:rFonts w:asciiTheme="minorEastAsia" w:hAnsiTheme="minorEastAsia" w:hint="eastAsia"/>
        </w:rPr>
        <w:t>本業務</w:t>
      </w:r>
      <w:r w:rsidR="005B21E4" w:rsidRPr="00EC64FD">
        <w:rPr>
          <w:rFonts w:asciiTheme="minorEastAsia" w:hAnsiTheme="minorEastAsia" w:hint="eastAsia"/>
        </w:rPr>
        <w:t>では、本格事業開始に向けて、ロードマップの策定や必要な機能、ルール等を明確化するとともに、全国に先駆けた公民連携のプロトタイプとなるスキームを企画・検討</w:t>
      </w:r>
      <w:r w:rsidR="005B21E4" w:rsidRPr="00EC64FD">
        <w:rPr>
          <w:rFonts w:asciiTheme="minorEastAsia" w:hAnsiTheme="minorEastAsia" w:hint="eastAsia"/>
        </w:rPr>
        <w:lastRenderedPageBreak/>
        <w:t>することを目的としている。</w:t>
      </w:r>
    </w:p>
    <w:p w14:paraId="54AE3DD3" w14:textId="77777777" w:rsidR="00CB36F0" w:rsidRPr="00EC64FD" w:rsidRDefault="00CB36F0" w:rsidP="00213948">
      <w:pPr>
        <w:pStyle w:val="Default"/>
        <w:rPr>
          <w:rFonts w:asciiTheme="minorEastAsia" w:eastAsiaTheme="minorEastAsia" w:hAnsiTheme="minorEastAsia" w:cs="Arial"/>
          <w:color w:val="auto"/>
          <w:sz w:val="22"/>
          <w:szCs w:val="22"/>
        </w:rPr>
      </w:pPr>
    </w:p>
    <w:p w14:paraId="79EB62CD" w14:textId="02AB3553" w:rsidR="00BA1535" w:rsidRPr="00EC64FD" w:rsidRDefault="0024050D" w:rsidP="001453A5">
      <w:pPr>
        <w:pStyle w:val="Default"/>
        <w:rPr>
          <w:rFonts w:asciiTheme="minorEastAsia" w:eastAsiaTheme="minorEastAsia" w:hAnsiTheme="minorEastAsia" w:cs="Arial"/>
          <w:color w:val="auto"/>
        </w:rPr>
      </w:pPr>
      <w:r w:rsidRPr="00EC64FD">
        <w:rPr>
          <w:rFonts w:asciiTheme="minorEastAsia" w:eastAsiaTheme="minorEastAsia" w:hAnsiTheme="minorEastAsia" w:cs="Arial" w:hint="eastAsia"/>
          <w:color w:val="auto"/>
        </w:rPr>
        <w:t>3</w:t>
      </w:r>
      <w:r w:rsidR="00BB4AE9" w:rsidRPr="00EC64FD">
        <w:rPr>
          <w:rFonts w:asciiTheme="minorEastAsia" w:eastAsiaTheme="minorEastAsia" w:hAnsiTheme="minorEastAsia" w:cs="Arial"/>
          <w:color w:val="auto"/>
        </w:rPr>
        <w:t>.</w:t>
      </w:r>
      <w:r w:rsidR="00BB4AE9" w:rsidRPr="00EC64FD">
        <w:rPr>
          <w:rFonts w:asciiTheme="minorEastAsia" w:eastAsiaTheme="minorEastAsia" w:hAnsiTheme="minorEastAsia" w:cs="Arial" w:hint="eastAsia"/>
          <w:color w:val="auto"/>
        </w:rPr>
        <w:t>業務内容</w:t>
      </w:r>
    </w:p>
    <w:p w14:paraId="19C711EE" w14:textId="55F7D49F" w:rsidR="002E6926" w:rsidRPr="00EC64FD" w:rsidRDefault="002E6926" w:rsidP="003B591A">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事業全体企画立案支援</w:t>
      </w:r>
    </w:p>
    <w:p w14:paraId="0507A05F" w14:textId="2B70B9CF" w:rsidR="002E6926" w:rsidRPr="00EC64FD" w:rsidRDefault="003B591A" w:rsidP="00EC5DDF">
      <w:pPr>
        <w:pStyle w:val="Default"/>
        <w:numPr>
          <w:ilvl w:val="0"/>
          <w:numId w:val="6"/>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サービス対象となるシニア層について</w:t>
      </w:r>
      <w:r w:rsidR="00470B4B" w:rsidRPr="00EC64FD">
        <w:rPr>
          <w:rFonts w:asciiTheme="minorEastAsia" w:eastAsiaTheme="minorEastAsia" w:hAnsiTheme="minorEastAsia" w:cs="ＭＳ ゴシック" w:hint="eastAsia"/>
          <w:color w:val="auto"/>
          <w:sz w:val="21"/>
          <w:szCs w:val="21"/>
        </w:rPr>
        <w:t>の課題を整理し、</w:t>
      </w:r>
      <w:r w:rsidRPr="00EC64FD">
        <w:rPr>
          <w:rFonts w:asciiTheme="minorEastAsia" w:eastAsiaTheme="minorEastAsia" w:hAnsiTheme="minorEastAsia" w:cs="ＭＳ ゴシック" w:hint="eastAsia"/>
          <w:color w:val="auto"/>
          <w:sz w:val="21"/>
          <w:szCs w:val="21"/>
        </w:rPr>
        <w:t>セグメントやペルソナを設定</w:t>
      </w:r>
      <w:r w:rsidR="00470B4B" w:rsidRPr="00EC64FD">
        <w:rPr>
          <w:rFonts w:asciiTheme="minorEastAsia" w:eastAsiaTheme="minorEastAsia" w:hAnsiTheme="minorEastAsia" w:cs="ＭＳ ゴシック" w:hint="eastAsia"/>
          <w:color w:val="auto"/>
          <w:sz w:val="21"/>
          <w:szCs w:val="21"/>
        </w:rPr>
        <w:t>の上、</w:t>
      </w:r>
      <w:r w:rsidRPr="00EC64FD">
        <w:rPr>
          <w:rFonts w:asciiTheme="minorEastAsia" w:eastAsiaTheme="minorEastAsia" w:hAnsiTheme="minorEastAsia" w:cs="ＭＳ ゴシック" w:hint="eastAsia"/>
          <w:color w:val="auto"/>
          <w:sz w:val="21"/>
          <w:szCs w:val="21"/>
        </w:rPr>
        <w:t>実証事業の内容</w:t>
      </w:r>
      <w:r w:rsidR="00470B4B" w:rsidRPr="00EC64FD">
        <w:rPr>
          <w:rFonts w:asciiTheme="minorEastAsia" w:eastAsiaTheme="minorEastAsia" w:hAnsiTheme="minorEastAsia" w:cs="ＭＳ ゴシック" w:hint="eastAsia"/>
          <w:color w:val="auto"/>
          <w:sz w:val="21"/>
          <w:szCs w:val="21"/>
        </w:rPr>
        <w:t>・結果を考慮し</w:t>
      </w:r>
      <w:r w:rsidR="002E6926" w:rsidRPr="00EC64FD">
        <w:rPr>
          <w:rFonts w:asciiTheme="minorEastAsia" w:eastAsiaTheme="minorEastAsia" w:hAnsiTheme="minorEastAsia" w:cs="ＭＳ ゴシック" w:hint="eastAsia"/>
          <w:color w:val="auto"/>
          <w:sz w:val="21"/>
          <w:szCs w:val="21"/>
        </w:rPr>
        <w:t>サービス利用イメージの案を作成すること</w:t>
      </w:r>
      <w:r w:rsidR="00840A25">
        <w:rPr>
          <w:rFonts w:asciiTheme="minorEastAsia" w:eastAsiaTheme="minorEastAsia" w:hAnsiTheme="minorEastAsia" w:cs="ＭＳ ゴシック" w:hint="eastAsia"/>
          <w:color w:val="auto"/>
          <w:sz w:val="21"/>
          <w:szCs w:val="21"/>
        </w:rPr>
        <w:t>。</w:t>
      </w:r>
    </w:p>
    <w:p w14:paraId="0C9D0E5A" w14:textId="1E9513E4" w:rsidR="003B591A" w:rsidRPr="00561319" w:rsidRDefault="00FC533F" w:rsidP="00FC533F">
      <w:pPr>
        <w:pStyle w:val="Default"/>
        <w:numPr>
          <w:ilvl w:val="0"/>
          <w:numId w:val="6"/>
        </w:numPr>
        <w:ind w:leftChars="221" w:left="884"/>
        <w:rPr>
          <w:rFonts w:asciiTheme="minorEastAsia" w:eastAsiaTheme="minorEastAsia" w:hAnsiTheme="minorEastAsia" w:cs="ＭＳ ゴシック"/>
          <w:color w:val="auto"/>
          <w:sz w:val="21"/>
          <w:szCs w:val="21"/>
        </w:rPr>
      </w:pPr>
      <w:r w:rsidRPr="00561319">
        <w:rPr>
          <w:rFonts w:asciiTheme="minorEastAsia" w:eastAsiaTheme="minorEastAsia" w:hAnsiTheme="minorEastAsia" w:cs="ＭＳ ゴシック" w:hint="eastAsia"/>
          <w:color w:val="auto"/>
          <w:sz w:val="21"/>
          <w:szCs w:val="21"/>
        </w:rPr>
        <w:t>民間企業が事業体</w:t>
      </w:r>
      <w:r w:rsidR="00BB6C3D" w:rsidRPr="00561319">
        <w:rPr>
          <w:rFonts w:asciiTheme="minorEastAsia" w:eastAsiaTheme="minorEastAsia" w:hAnsiTheme="minorEastAsia" w:cs="ＭＳ ゴシック" w:hint="eastAsia"/>
          <w:color w:val="auto"/>
          <w:sz w:val="21"/>
          <w:szCs w:val="21"/>
        </w:rPr>
        <w:t>に参画することに対する社会的意義、社会的責任を</w:t>
      </w:r>
      <w:r w:rsidRPr="00561319">
        <w:rPr>
          <w:rFonts w:asciiTheme="minorEastAsia" w:eastAsiaTheme="minorEastAsia" w:hAnsiTheme="minorEastAsia" w:cs="ＭＳ ゴシック" w:hint="eastAsia"/>
          <w:color w:val="auto"/>
          <w:sz w:val="21"/>
          <w:szCs w:val="21"/>
        </w:rPr>
        <w:t>明らかにし、社会的弱者への資源再配分など</w:t>
      </w:r>
      <w:r w:rsidR="003B591A" w:rsidRPr="00561319">
        <w:rPr>
          <w:rFonts w:asciiTheme="minorEastAsia" w:eastAsiaTheme="minorEastAsia" w:hAnsiTheme="minorEastAsia" w:cs="ＭＳ ゴシック" w:hint="eastAsia"/>
          <w:color w:val="auto"/>
          <w:sz w:val="21"/>
          <w:szCs w:val="21"/>
        </w:rPr>
        <w:t>「大阪スマートシニアライフ事業」の趣旨・目的</w:t>
      </w:r>
      <w:r w:rsidRPr="00561319">
        <w:rPr>
          <w:rFonts w:asciiTheme="minorEastAsia" w:eastAsiaTheme="minorEastAsia" w:hAnsiTheme="minorEastAsia" w:cs="ＭＳ ゴシック" w:hint="eastAsia"/>
          <w:color w:val="auto"/>
          <w:sz w:val="21"/>
          <w:szCs w:val="21"/>
        </w:rPr>
        <w:t>に沿った</w:t>
      </w:r>
      <w:r w:rsidR="003B591A" w:rsidRPr="00561319">
        <w:rPr>
          <w:rFonts w:asciiTheme="minorEastAsia" w:eastAsiaTheme="minorEastAsia" w:hAnsiTheme="minorEastAsia" w:cs="ＭＳ ゴシック" w:hint="eastAsia"/>
          <w:color w:val="auto"/>
          <w:sz w:val="21"/>
          <w:szCs w:val="21"/>
        </w:rPr>
        <w:t>企画</w:t>
      </w:r>
      <w:r w:rsidRPr="00561319">
        <w:rPr>
          <w:rFonts w:asciiTheme="minorEastAsia" w:eastAsiaTheme="minorEastAsia" w:hAnsiTheme="minorEastAsia" w:cs="ＭＳ ゴシック" w:hint="eastAsia"/>
          <w:color w:val="auto"/>
          <w:sz w:val="21"/>
          <w:szCs w:val="21"/>
        </w:rPr>
        <w:t>案を整理すること</w:t>
      </w:r>
      <w:r w:rsidR="00840A25">
        <w:rPr>
          <w:rFonts w:asciiTheme="minorEastAsia" w:eastAsiaTheme="minorEastAsia" w:hAnsiTheme="minorEastAsia" w:cs="ＭＳ ゴシック" w:hint="eastAsia"/>
          <w:color w:val="auto"/>
          <w:sz w:val="21"/>
          <w:szCs w:val="21"/>
        </w:rPr>
        <w:t>。</w:t>
      </w:r>
    </w:p>
    <w:p w14:paraId="10A005E0" w14:textId="5828D590" w:rsidR="002E6926" w:rsidRDefault="002E6926" w:rsidP="00EC5DDF">
      <w:pPr>
        <w:pStyle w:val="Default"/>
        <w:numPr>
          <w:ilvl w:val="0"/>
          <w:numId w:val="6"/>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展開地域や展開ステップの整理を行い、事業展開案を作成すること</w:t>
      </w:r>
      <w:r w:rsidR="00E52AC5" w:rsidRPr="00EC64FD">
        <w:rPr>
          <w:rFonts w:asciiTheme="minorEastAsia" w:eastAsiaTheme="minorEastAsia" w:hAnsiTheme="minorEastAsia" w:cs="ＭＳ ゴシック" w:hint="eastAsia"/>
          <w:color w:val="auto"/>
          <w:sz w:val="21"/>
          <w:szCs w:val="21"/>
        </w:rPr>
        <w:t>（ロードマップの策定）</w:t>
      </w:r>
      <w:r w:rsidR="00840A25">
        <w:rPr>
          <w:rFonts w:asciiTheme="minorEastAsia" w:eastAsiaTheme="minorEastAsia" w:hAnsiTheme="minorEastAsia" w:cs="ＭＳ ゴシック" w:hint="eastAsia"/>
          <w:color w:val="auto"/>
          <w:sz w:val="21"/>
          <w:szCs w:val="21"/>
        </w:rPr>
        <w:t>。</w:t>
      </w:r>
    </w:p>
    <w:p w14:paraId="0F8A8FF3" w14:textId="3195D6F2" w:rsidR="00F9317B" w:rsidRDefault="00F9317B" w:rsidP="00F9317B">
      <w:pPr>
        <w:pStyle w:val="Default"/>
        <w:numPr>
          <w:ilvl w:val="0"/>
          <w:numId w:val="6"/>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「大阪スマートシニアライフ事業」の利用促進・普及推進案を作成すること</w:t>
      </w:r>
      <w:r w:rsidR="00840A25">
        <w:rPr>
          <w:rFonts w:asciiTheme="minorEastAsia" w:eastAsiaTheme="minorEastAsia" w:hAnsiTheme="minorEastAsia" w:cs="ＭＳ ゴシック" w:hint="eastAsia"/>
          <w:color w:val="auto"/>
          <w:sz w:val="21"/>
          <w:szCs w:val="21"/>
        </w:rPr>
        <w:t>。</w:t>
      </w:r>
    </w:p>
    <w:p w14:paraId="56E5246D" w14:textId="071A4D8F" w:rsidR="00E237C2" w:rsidRPr="00EC64FD" w:rsidRDefault="00E237C2" w:rsidP="00E237C2">
      <w:pPr>
        <w:pStyle w:val="Default"/>
        <w:ind w:left="884"/>
        <w:rPr>
          <w:rFonts w:asciiTheme="minorEastAsia" w:eastAsiaTheme="minorEastAsia" w:hAnsiTheme="minorEastAsia" w:cs="ＭＳ ゴシック"/>
          <w:color w:val="auto"/>
          <w:sz w:val="21"/>
          <w:szCs w:val="21"/>
        </w:rPr>
      </w:pPr>
      <w:r w:rsidRPr="00F924E4">
        <w:rPr>
          <w:rFonts w:asciiTheme="minorEastAsia" w:eastAsiaTheme="minorEastAsia" w:hAnsiTheme="minorEastAsia" w:cs="ＭＳ ゴシック" w:hint="eastAsia"/>
          <w:color w:val="auto"/>
          <w:sz w:val="21"/>
          <w:szCs w:val="21"/>
        </w:rPr>
        <w:t>利用促進・普及推進案作成にあたってはデジタルデバイド</w:t>
      </w:r>
      <w:r w:rsidR="00614E2F">
        <w:rPr>
          <w:rFonts w:asciiTheme="minorEastAsia" w:eastAsiaTheme="minorEastAsia" w:hAnsiTheme="minorEastAsia" w:cs="ＭＳ ゴシック" w:hint="eastAsia"/>
          <w:color w:val="auto"/>
          <w:sz w:val="21"/>
          <w:szCs w:val="21"/>
        </w:rPr>
        <w:t>への対応を</w:t>
      </w:r>
      <w:bookmarkStart w:id="0" w:name="_GoBack"/>
      <w:bookmarkEnd w:id="0"/>
      <w:r w:rsidRPr="00F924E4">
        <w:rPr>
          <w:rFonts w:asciiTheme="minorEastAsia" w:eastAsiaTheme="minorEastAsia" w:hAnsiTheme="minorEastAsia" w:cs="ＭＳ ゴシック" w:hint="eastAsia"/>
          <w:color w:val="auto"/>
          <w:sz w:val="21"/>
          <w:szCs w:val="21"/>
        </w:rPr>
        <w:t>考慮すること</w:t>
      </w:r>
      <w:r w:rsidR="00840A25" w:rsidRPr="00F924E4">
        <w:rPr>
          <w:rFonts w:asciiTheme="minorEastAsia" w:eastAsiaTheme="minorEastAsia" w:hAnsiTheme="minorEastAsia" w:cs="ＭＳ ゴシック" w:hint="eastAsia"/>
          <w:color w:val="auto"/>
          <w:sz w:val="21"/>
          <w:szCs w:val="21"/>
        </w:rPr>
        <w:t>。</w:t>
      </w:r>
    </w:p>
    <w:p w14:paraId="660E200A" w14:textId="7C18021F" w:rsidR="002E6926" w:rsidRPr="00EC64FD" w:rsidRDefault="00470B4B" w:rsidP="00EC5DDF">
      <w:pPr>
        <w:pStyle w:val="Default"/>
        <w:numPr>
          <w:ilvl w:val="0"/>
          <w:numId w:val="6"/>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w:t>
      </w:r>
      <w:r w:rsidR="004C6BE1" w:rsidRPr="00EC64FD">
        <w:rPr>
          <w:rFonts w:asciiTheme="minorEastAsia" w:eastAsiaTheme="minorEastAsia" w:hAnsiTheme="minorEastAsia" w:cs="ＭＳ ゴシック" w:hint="eastAsia"/>
          <w:color w:val="auto"/>
          <w:sz w:val="21"/>
          <w:szCs w:val="21"/>
        </w:rPr>
        <w:t>推進</w:t>
      </w:r>
      <w:r w:rsidR="002E6926" w:rsidRPr="00EC64FD">
        <w:rPr>
          <w:rFonts w:asciiTheme="minorEastAsia" w:eastAsiaTheme="minorEastAsia" w:hAnsiTheme="minorEastAsia" w:cs="ＭＳ ゴシック" w:hint="eastAsia"/>
          <w:color w:val="auto"/>
          <w:sz w:val="21"/>
          <w:szCs w:val="21"/>
        </w:rPr>
        <w:t>のためのルール案を作成すること</w:t>
      </w:r>
      <w:r w:rsidR="00840A25">
        <w:rPr>
          <w:rFonts w:asciiTheme="minorEastAsia" w:eastAsiaTheme="minorEastAsia" w:hAnsiTheme="minorEastAsia" w:cs="ＭＳ ゴシック" w:hint="eastAsia"/>
          <w:color w:val="auto"/>
          <w:sz w:val="21"/>
          <w:szCs w:val="21"/>
        </w:rPr>
        <w:t>。</w:t>
      </w:r>
    </w:p>
    <w:p w14:paraId="46F00C47" w14:textId="3E020E57" w:rsidR="00E14E78" w:rsidRPr="00EC64FD" w:rsidRDefault="002E6926" w:rsidP="00EC5DDF">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事業体設立に向けた企画立案支援</w:t>
      </w:r>
    </w:p>
    <w:p w14:paraId="0213E82C" w14:textId="40165473" w:rsidR="002E6926" w:rsidRPr="00EC64FD" w:rsidRDefault="002E692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事業体設立の手法を整理し、案を作成すること</w:t>
      </w:r>
      <w:r w:rsidR="00840A25">
        <w:rPr>
          <w:rFonts w:asciiTheme="minorEastAsia" w:eastAsiaTheme="minorEastAsia" w:hAnsiTheme="minorEastAsia" w:cs="ＭＳ ゴシック" w:hint="eastAsia"/>
          <w:color w:val="auto"/>
          <w:sz w:val="21"/>
          <w:szCs w:val="21"/>
        </w:rPr>
        <w:t>。</w:t>
      </w:r>
    </w:p>
    <w:p w14:paraId="50BE946F" w14:textId="33B29CEA" w:rsidR="002E6926" w:rsidRPr="00EC64FD" w:rsidRDefault="002E692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事業体が具備するべき役割や機能範囲を検討し、</w:t>
      </w:r>
      <w:r w:rsidR="007C52FA" w:rsidRPr="00EC64FD">
        <w:rPr>
          <w:rFonts w:asciiTheme="minorEastAsia" w:eastAsiaTheme="minorEastAsia" w:hAnsiTheme="minorEastAsia" w:cs="ＭＳ ゴシック" w:hint="eastAsia"/>
          <w:color w:val="auto"/>
          <w:sz w:val="21"/>
          <w:szCs w:val="21"/>
        </w:rPr>
        <w:t>事業体として相応しい法人格の</w:t>
      </w:r>
      <w:r w:rsidRPr="00EC64FD">
        <w:rPr>
          <w:rFonts w:asciiTheme="minorEastAsia" w:eastAsiaTheme="minorEastAsia" w:hAnsiTheme="minorEastAsia" w:cs="ＭＳ ゴシック" w:hint="eastAsia"/>
          <w:color w:val="auto"/>
          <w:sz w:val="21"/>
          <w:szCs w:val="21"/>
        </w:rPr>
        <w:t>案を作成すること</w:t>
      </w:r>
      <w:r w:rsidR="00840A25">
        <w:rPr>
          <w:rFonts w:asciiTheme="minorEastAsia" w:eastAsiaTheme="minorEastAsia" w:hAnsiTheme="minorEastAsia" w:cs="ＭＳ ゴシック" w:hint="eastAsia"/>
          <w:color w:val="auto"/>
          <w:sz w:val="21"/>
          <w:szCs w:val="21"/>
        </w:rPr>
        <w:t>。</w:t>
      </w:r>
    </w:p>
    <w:p w14:paraId="5B2ED69D" w14:textId="663A8E61" w:rsidR="001B1E56" w:rsidRPr="00EC64FD" w:rsidRDefault="001B1E5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事業体、民間企業、行政の果たすべき役割をそれぞれ明確にすること</w:t>
      </w:r>
      <w:r w:rsidR="00840A25">
        <w:rPr>
          <w:rFonts w:asciiTheme="minorEastAsia" w:eastAsiaTheme="minorEastAsia" w:hAnsiTheme="minorEastAsia" w:cs="ＭＳ ゴシック" w:hint="eastAsia"/>
          <w:color w:val="auto"/>
          <w:sz w:val="21"/>
          <w:szCs w:val="21"/>
        </w:rPr>
        <w:t>。</w:t>
      </w:r>
    </w:p>
    <w:p w14:paraId="3A5145DC" w14:textId="6F75031D" w:rsidR="002E6926" w:rsidRPr="00EC64FD" w:rsidRDefault="001B1E5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事業体として持続的に運営可能と想定される</w:t>
      </w:r>
      <w:r w:rsidR="002E6926" w:rsidRPr="00EC64FD">
        <w:rPr>
          <w:rFonts w:asciiTheme="minorEastAsia" w:eastAsiaTheme="minorEastAsia" w:hAnsiTheme="minorEastAsia" w:cs="ＭＳ ゴシック" w:hint="eastAsia"/>
          <w:color w:val="auto"/>
          <w:sz w:val="21"/>
          <w:szCs w:val="21"/>
        </w:rPr>
        <w:t>財務モデル</w:t>
      </w:r>
      <w:r w:rsidR="00F061C2" w:rsidRPr="00EC64FD">
        <w:rPr>
          <w:rFonts w:asciiTheme="minorEastAsia" w:eastAsiaTheme="minorEastAsia" w:hAnsiTheme="minorEastAsia" w:cs="ＭＳ ゴシック" w:hint="eastAsia"/>
          <w:color w:val="auto"/>
          <w:sz w:val="21"/>
          <w:szCs w:val="21"/>
        </w:rPr>
        <w:t>案を作成すること</w:t>
      </w:r>
      <w:r w:rsidR="00840A25">
        <w:rPr>
          <w:rFonts w:asciiTheme="minorEastAsia" w:eastAsiaTheme="minorEastAsia" w:hAnsiTheme="minorEastAsia" w:cs="ＭＳ ゴシック" w:hint="eastAsia"/>
          <w:color w:val="auto"/>
          <w:sz w:val="21"/>
          <w:szCs w:val="21"/>
        </w:rPr>
        <w:t>。</w:t>
      </w:r>
    </w:p>
    <w:p w14:paraId="5AF1EA1A" w14:textId="7705749B" w:rsidR="002E6926" w:rsidRPr="00EC64FD" w:rsidRDefault="002E692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リスク対応のシナリオ案を作成すること</w:t>
      </w:r>
      <w:r w:rsidR="00840A25">
        <w:rPr>
          <w:rFonts w:asciiTheme="minorEastAsia" w:eastAsiaTheme="minorEastAsia" w:hAnsiTheme="minorEastAsia" w:cs="ＭＳ ゴシック" w:hint="eastAsia"/>
          <w:color w:val="auto"/>
          <w:sz w:val="21"/>
          <w:szCs w:val="21"/>
        </w:rPr>
        <w:t>。</w:t>
      </w:r>
    </w:p>
    <w:p w14:paraId="0DAED7D7" w14:textId="27574EED" w:rsidR="002E6926" w:rsidRPr="00EC64FD" w:rsidRDefault="002E6926" w:rsidP="00EC5DDF">
      <w:pPr>
        <w:pStyle w:val="Default"/>
        <w:numPr>
          <w:ilvl w:val="0"/>
          <w:numId w:val="7"/>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事業体設立に向け、各種調整の支援を行うこと</w:t>
      </w:r>
      <w:r w:rsidR="00840A25">
        <w:rPr>
          <w:rFonts w:asciiTheme="minorEastAsia" w:eastAsiaTheme="minorEastAsia" w:hAnsiTheme="minorEastAsia" w:cs="ＭＳ ゴシック" w:hint="eastAsia"/>
          <w:color w:val="auto"/>
          <w:sz w:val="21"/>
          <w:szCs w:val="21"/>
        </w:rPr>
        <w:t>。</w:t>
      </w:r>
    </w:p>
    <w:p w14:paraId="079B1845" w14:textId="126F3276" w:rsidR="00E14E78" w:rsidRPr="00EC64FD" w:rsidRDefault="002E6926" w:rsidP="00EC5DDF">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データガバナンス検討</w:t>
      </w:r>
    </w:p>
    <w:p w14:paraId="63FEB547" w14:textId="5B7BB43C" w:rsidR="002E6926" w:rsidRPr="00EC64FD" w:rsidRDefault="005F7537" w:rsidP="00EC5DDF">
      <w:pPr>
        <w:pStyle w:val="Default"/>
        <w:numPr>
          <w:ilvl w:val="0"/>
          <w:numId w:val="8"/>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本事業において取り扱う</w:t>
      </w:r>
      <w:r w:rsidR="00E52AC5" w:rsidRPr="00EC64FD">
        <w:rPr>
          <w:rFonts w:asciiTheme="minorEastAsia" w:eastAsiaTheme="minorEastAsia" w:hAnsiTheme="minorEastAsia" w:cs="ＭＳ ゴシック" w:hint="eastAsia"/>
          <w:color w:val="auto"/>
          <w:sz w:val="21"/>
          <w:szCs w:val="21"/>
        </w:rPr>
        <w:t>データ（個人データ、オープンデータ）</w:t>
      </w:r>
      <w:r w:rsidRPr="00EC64FD">
        <w:rPr>
          <w:rFonts w:asciiTheme="minorEastAsia" w:eastAsiaTheme="minorEastAsia" w:hAnsiTheme="minorEastAsia" w:cs="ＭＳ ゴシック" w:hint="eastAsia"/>
          <w:color w:val="auto"/>
          <w:sz w:val="21"/>
          <w:szCs w:val="21"/>
        </w:rPr>
        <w:t>について、管理方法</w:t>
      </w:r>
      <w:r w:rsidR="00596AA6" w:rsidRPr="00EC64FD">
        <w:rPr>
          <w:rFonts w:asciiTheme="minorEastAsia" w:eastAsiaTheme="minorEastAsia" w:hAnsiTheme="minorEastAsia" w:cs="ＭＳ ゴシック" w:hint="eastAsia"/>
          <w:color w:val="auto"/>
          <w:sz w:val="21"/>
          <w:szCs w:val="21"/>
        </w:rPr>
        <w:t>や収集方法の</w:t>
      </w:r>
      <w:r w:rsidRPr="00EC64FD">
        <w:rPr>
          <w:rFonts w:asciiTheme="minorEastAsia" w:eastAsiaTheme="minorEastAsia" w:hAnsiTheme="minorEastAsia" w:cs="ＭＳ ゴシック" w:hint="eastAsia"/>
          <w:color w:val="auto"/>
          <w:sz w:val="21"/>
          <w:szCs w:val="21"/>
        </w:rPr>
        <w:t>案を作成すること</w:t>
      </w:r>
      <w:r w:rsidR="00840A25">
        <w:rPr>
          <w:rFonts w:asciiTheme="minorEastAsia" w:eastAsiaTheme="minorEastAsia" w:hAnsiTheme="minorEastAsia" w:cs="ＭＳ ゴシック" w:hint="eastAsia"/>
          <w:color w:val="auto"/>
          <w:sz w:val="21"/>
          <w:szCs w:val="21"/>
        </w:rPr>
        <w:t>。</w:t>
      </w:r>
    </w:p>
    <w:p w14:paraId="3D7D570F" w14:textId="33BE4F58" w:rsidR="005F7537" w:rsidRPr="00EC64FD" w:rsidRDefault="005F7537" w:rsidP="00EC5DDF">
      <w:pPr>
        <w:pStyle w:val="Default"/>
        <w:numPr>
          <w:ilvl w:val="0"/>
          <w:numId w:val="8"/>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データの種別（流通データ、保持データ）を洗い出し、整理すること</w:t>
      </w:r>
      <w:r w:rsidR="00840A25">
        <w:rPr>
          <w:rFonts w:asciiTheme="minorEastAsia" w:eastAsiaTheme="minorEastAsia" w:hAnsiTheme="minorEastAsia" w:cs="ＭＳ ゴシック" w:hint="eastAsia"/>
          <w:color w:val="auto"/>
          <w:sz w:val="21"/>
          <w:szCs w:val="21"/>
        </w:rPr>
        <w:t>。</w:t>
      </w:r>
    </w:p>
    <w:p w14:paraId="0C81B45E" w14:textId="706005E8" w:rsidR="00E14E78" w:rsidRPr="00EC64FD" w:rsidRDefault="002E6926" w:rsidP="00EC5DDF">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実証事業推進支援</w:t>
      </w:r>
    </w:p>
    <w:p w14:paraId="2ECF78B6" w14:textId="0BB24E74" w:rsidR="007C52FA" w:rsidRPr="00EC64FD" w:rsidRDefault="007C52FA" w:rsidP="00EC5DDF">
      <w:pPr>
        <w:pStyle w:val="Default"/>
        <w:ind w:leftChars="221" w:left="464" w:firstLineChars="100" w:firstLine="210"/>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本事業とは別に、民間企業を中心に設立する「大阪スマートシニアライフ実証事業推進協議会」（令和3年3月</w:t>
      </w:r>
      <w:r w:rsidR="00D039F6" w:rsidRPr="00EC64FD">
        <w:rPr>
          <w:rFonts w:asciiTheme="minorEastAsia" w:eastAsiaTheme="minorEastAsia" w:hAnsiTheme="minorEastAsia" w:cs="ＭＳ ゴシック" w:hint="eastAsia"/>
          <w:color w:val="auto"/>
          <w:sz w:val="21"/>
          <w:szCs w:val="21"/>
        </w:rPr>
        <w:t>25</w:t>
      </w:r>
      <w:r w:rsidRPr="00EC64FD">
        <w:rPr>
          <w:rFonts w:asciiTheme="minorEastAsia" w:eastAsiaTheme="minorEastAsia" w:hAnsiTheme="minorEastAsia" w:cs="ＭＳ ゴシック" w:hint="eastAsia"/>
          <w:color w:val="auto"/>
          <w:sz w:val="21"/>
          <w:szCs w:val="21"/>
        </w:rPr>
        <w:t>日に協議会参画企業の公募を開始）にて令和3年度中に実証事業を実施する計画である。この実証事業において、以下の支援を行うこと。</w:t>
      </w:r>
    </w:p>
    <w:p w14:paraId="4D4226DE" w14:textId="26F6ABE0" w:rsidR="00F061C2" w:rsidRPr="00EC64FD" w:rsidRDefault="004C6BE1" w:rsidP="00EC5DDF">
      <w:pPr>
        <w:pStyle w:val="Default"/>
        <w:numPr>
          <w:ilvl w:val="0"/>
          <w:numId w:val="9"/>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実証事業における費用見積ならびに協議会の財務モデル案の</w:t>
      </w:r>
      <w:r w:rsidR="00F061C2" w:rsidRPr="00EC64FD">
        <w:rPr>
          <w:rFonts w:asciiTheme="minorEastAsia" w:eastAsiaTheme="minorEastAsia" w:hAnsiTheme="minorEastAsia" w:cs="ＭＳ ゴシック" w:hint="eastAsia"/>
          <w:color w:val="auto"/>
          <w:sz w:val="21"/>
          <w:szCs w:val="21"/>
        </w:rPr>
        <w:t>作成</w:t>
      </w:r>
      <w:r w:rsidRPr="00EC64FD">
        <w:rPr>
          <w:rFonts w:asciiTheme="minorEastAsia" w:eastAsiaTheme="minorEastAsia" w:hAnsiTheme="minorEastAsia" w:cs="ＭＳ ゴシック" w:hint="eastAsia"/>
          <w:color w:val="auto"/>
          <w:sz w:val="21"/>
          <w:szCs w:val="21"/>
        </w:rPr>
        <w:t>を支援</w:t>
      </w:r>
      <w:r w:rsidR="00F061C2" w:rsidRPr="00EC64FD">
        <w:rPr>
          <w:rFonts w:asciiTheme="minorEastAsia" w:eastAsiaTheme="minorEastAsia" w:hAnsiTheme="minorEastAsia" w:cs="ＭＳ ゴシック" w:hint="eastAsia"/>
          <w:color w:val="auto"/>
          <w:sz w:val="21"/>
          <w:szCs w:val="21"/>
        </w:rPr>
        <w:t>すること</w:t>
      </w:r>
      <w:r w:rsidR="00840A25">
        <w:rPr>
          <w:rFonts w:asciiTheme="minorEastAsia" w:eastAsiaTheme="minorEastAsia" w:hAnsiTheme="minorEastAsia" w:cs="ＭＳ ゴシック" w:hint="eastAsia"/>
          <w:color w:val="auto"/>
          <w:sz w:val="21"/>
          <w:szCs w:val="21"/>
        </w:rPr>
        <w:t>。</w:t>
      </w:r>
    </w:p>
    <w:p w14:paraId="7DD9E13F" w14:textId="602C8019" w:rsidR="00F061C2" w:rsidRPr="00EC64FD" w:rsidRDefault="00F061C2" w:rsidP="00EC5DDF">
      <w:pPr>
        <w:pStyle w:val="Default"/>
        <w:numPr>
          <w:ilvl w:val="0"/>
          <w:numId w:val="9"/>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協議会の運営支援を行うこと</w:t>
      </w:r>
      <w:r w:rsidR="00840A25">
        <w:rPr>
          <w:rFonts w:asciiTheme="minorEastAsia" w:eastAsiaTheme="minorEastAsia" w:hAnsiTheme="minorEastAsia" w:cs="ＭＳ ゴシック" w:hint="eastAsia"/>
          <w:color w:val="auto"/>
          <w:sz w:val="21"/>
          <w:szCs w:val="21"/>
        </w:rPr>
        <w:t>。</w:t>
      </w:r>
    </w:p>
    <w:p w14:paraId="2AA31C7C" w14:textId="12688FED" w:rsidR="00E14E78" w:rsidRPr="00EC64FD" w:rsidRDefault="002E6926" w:rsidP="00EC5DDF">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実証事業評価</w:t>
      </w:r>
    </w:p>
    <w:p w14:paraId="4E88786B" w14:textId="263B231D" w:rsidR="00F061C2" w:rsidRPr="00EC64FD" w:rsidRDefault="00F061C2" w:rsidP="00EC5DDF">
      <w:pPr>
        <w:pStyle w:val="Default"/>
        <w:numPr>
          <w:ilvl w:val="0"/>
          <w:numId w:val="10"/>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lastRenderedPageBreak/>
        <w:t>実証事業参画住民に対してアンケートやヒアリングを行い、結果を整理すること</w:t>
      </w:r>
      <w:r w:rsidR="00840A25">
        <w:rPr>
          <w:rFonts w:asciiTheme="minorEastAsia" w:eastAsiaTheme="minorEastAsia" w:hAnsiTheme="minorEastAsia" w:cs="ＭＳ ゴシック" w:hint="eastAsia"/>
          <w:color w:val="auto"/>
          <w:sz w:val="21"/>
          <w:szCs w:val="21"/>
        </w:rPr>
        <w:t>。</w:t>
      </w:r>
    </w:p>
    <w:p w14:paraId="648083A0" w14:textId="45BED5D1" w:rsidR="00F061C2" w:rsidRPr="00EC64FD" w:rsidRDefault="00F061C2" w:rsidP="00EC5DDF">
      <w:pPr>
        <w:pStyle w:val="Default"/>
        <w:numPr>
          <w:ilvl w:val="0"/>
          <w:numId w:val="10"/>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実証事業の効果を測定し、評価すること（事前にKPIを設定すること）</w:t>
      </w:r>
      <w:r w:rsidR="00840A25">
        <w:rPr>
          <w:rFonts w:asciiTheme="minorEastAsia" w:eastAsiaTheme="minorEastAsia" w:hAnsiTheme="minorEastAsia" w:cs="ＭＳ ゴシック" w:hint="eastAsia"/>
          <w:color w:val="auto"/>
          <w:sz w:val="21"/>
          <w:szCs w:val="21"/>
        </w:rPr>
        <w:t>。</w:t>
      </w:r>
    </w:p>
    <w:p w14:paraId="31467A67" w14:textId="451D9B4D" w:rsidR="00F061C2" w:rsidRPr="00EC64FD" w:rsidRDefault="00F061C2" w:rsidP="00EC5DDF">
      <w:pPr>
        <w:pStyle w:val="Default"/>
        <w:numPr>
          <w:ilvl w:val="0"/>
          <w:numId w:val="10"/>
        </w:numPr>
        <w:ind w:leftChars="221" w:left="884"/>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実証事業における課題を整理し、課題解決策を提案すること</w:t>
      </w:r>
      <w:r w:rsidR="00840A25">
        <w:rPr>
          <w:rFonts w:asciiTheme="minorEastAsia" w:eastAsiaTheme="minorEastAsia" w:hAnsiTheme="minorEastAsia" w:cs="ＭＳ ゴシック" w:hint="eastAsia"/>
          <w:color w:val="auto"/>
          <w:sz w:val="21"/>
          <w:szCs w:val="21"/>
        </w:rPr>
        <w:t>。</w:t>
      </w:r>
    </w:p>
    <w:p w14:paraId="77D27CC2" w14:textId="388470A8" w:rsidR="00F061C2" w:rsidRPr="00EC64FD" w:rsidRDefault="00F061C2" w:rsidP="00EC5DDF">
      <w:pPr>
        <w:pStyle w:val="Default"/>
        <w:numPr>
          <w:ilvl w:val="0"/>
          <w:numId w:val="1"/>
        </w:numPr>
        <w:ind w:leftChars="50" w:left="465"/>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報告書作成</w:t>
      </w:r>
    </w:p>
    <w:p w14:paraId="61091948" w14:textId="1BDBB3CA" w:rsidR="00F061C2" w:rsidRPr="00EC64FD" w:rsidRDefault="00EC5DDF" w:rsidP="00EC5DDF">
      <w:pPr>
        <w:pStyle w:val="Default"/>
        <w:ind w:leftChars="100" w:left="210"/>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(1)～</w:t>
      </w:r>
      <w:r w:rsidR="00457FF5" w:rsidRPr="00EC64FD">
        <w:rPr>
          <w:rFonts w:asciiTheme="minorEastAsia" w:eastAsiaTheme="minorEastAsia" w:hAnsiTheme="minorEastAsia" w:cs="ＭＳ ゴシック" w:hint="eastAsia"/>
          <w:color w:val="auto"/>
          <w:sz w:val="21"/>
          <w:szCs w:val="21"/>
        </w:rPr>
        <w:t>(5</w:t>
      </w:r>
      <w:r w:rsidRPr="00EC64FD">
        <w:rPr>
          <w:rFonts w:asciiTheme="minorEastAsia" w:eastAsiaTheme="minorEastAsia" w:hAnsiTheme="minorEastAsia" w:cs="ＭＳ ゴシック" w:hint="eastAsia"/>
          <w:color w:val="auto"/>
          <w:sz w:val="21"/>
          <w:szCs w:val="21"/>
        </w:rPr>
        <w:t>)</w:t>
      </w:r>
      <w:r w:rsidR="00F061C2" w:rsidRPr="00EC64FD">
        <w:rPr>
          <w:rFonts w:asciiTheme="minorEastAsia" w:eastAsiaTheme="minorEastAsia" w:hAnsiTheme="minorEastAsia" w:cs="ＭＳ ゴシック" w:hint="eastAsia"/>
          <w:color w:val="auto"/>
          <w:sz w:val="21"/>
          <w:szCs w:val="21"/>
        </w:rPr>
        <w:t>までの内容を報告書に取りまとめること</w:t>
      </w:r>
      <w:r w:rsidR="00840A25">
        <w:rPr>
          <w:rFonts w:asciiTheme="minorEastAsia" w:eastAsiaTheme="minorEastAsia" w:hAnsiTheme="minorEastAsia" w:cs="ＭＳ ゴシック" w:hint="eastAsia"/>
          <w:color w:val="auto"/>
          <w:sz w:val="21"/>
          <w:szCs w:val="21"/>
        </w:rPr>
        <w:t>。</w:t>
      </w:r>
    </w:p>
    <w:p w14:paraId="351BD445" w14:textId="77777777" w:rsidR="0024050D" w:rsidRPr="00EC64FD" w:rsidRDefault="0024050D" w:rsidP="00CB36F0">
      <w:pPr>
        <w:pStyle w:val="Default"/>
        <w:rPr>
          <w:rFonts w:asciiTheme="minorEastAsia" w:eastAsiaTheme="minorEastAsia" w:hAnsiTheme="minorEastAsia" w:cs="ＭＳ ゴシック"/>
          <w:dstrike/>
          <w:color w:val="auto"/>
          <w:sz w:val="21"/>
          <w:szCs w:val="21"/>
        </w:rPr>
      </w:pPr>
    </w:p>
    <w:p w14:paraId="07AB313D" w14:textId="4242CE21" w:rsidR="00BA1535" w:rsidRPr="00EC64FD" w:rsidRDefault="009E3138" w:rsidP="00CB36F0">
      <w:pPr>
        <w:pStyle w:val="Default"/>
        <w:rPr>
          <w:rFonts w:asciiTheme="minorEastAsia" w:eastAsiaTheme="minorEastAsia" w:hAnsiTheme="minorEastAsia" w:cs="ＭＳ ゴシック"/>
          <w:color w:val="auto"/>
        </w:rPr>
      </w:pPr>
      <w:r w:rsidRPr="00EC64FD">
        <w:rPr>
          <w:rFonts w:asciiTheme="minorEastAsia" w:eastAsiaTheme="minorEastAsia" w:hAnsiTheme="minorEastAsia" w:cs="Arial" w:hint="eastAsia"/>
          <w:color w:val="auto"/>
        </w:rPr>
        <w:t>4.</w:t>
      </w:r>
      <w:r w:rsidRPr="00EC64FD">
        <w:rPr>
          <w:rFonts w:asciiTheme="minorEastAsia" w:eastAsiaTheme="minorEastAsia" w:hAnsiTheme="minorEastAsia" w:cs="ＭＳ ゴシック" w:hint="eastAsia"/>
          <w:color w:val="auto"/>
        </w:rPr>
        <w:t>業務遂行にあたり</w:t>
      </w:r>
      <w:r w:rsidR="00361A74" w:rsidRPr="00EC64FD">
        <w:rPr>
          <w:rFonts w:asciiTheme="minorEastAsia" w:eastAsiaTheme="minorEastAsia" w:hAnsiTheme="minorEastAsia" w:cs="ＭＳ ゴシック" w:hint="eastAsia"/>
          <w:color w:val="auto"/>
        </w:rPr>
        <w:t>考慮</w:t>
      </w:r>
      <w:r w:rsidRPr="00EC64FD">
        <w:rPr>
          <w:rFonts w:asciiTheme="minorEastAsia" w:eastAsiaTheme="minorEastAsia" w:hAnsiTheme="minorEastAsia" w:cs="ＭＳ ゴシック" w:hint="eastAsia"/>
          <w:color w:val="auto"/>
        </w:rPr>
        <w:t>すべき</w:t>
      </w:r>
      <w:r w:rsidR="00361A74" w:rsidRPr="00EC64FD">
        <w:rPr>
          <w:rFonts w:asciiTheme="minorEastAsia" w:eastAsiaTheme="minorEastAsia" w:hAnsiTheme="minorEastAsia" w:cs="ＭＳ ゴシック" w:hint="eastAsia"/>
          <w:color w:val="auto"/>
        </w:rPr>
        <w:t>事項</w:t>
      </w:r>
    </w:p>
    <w:p w14:paraId="17EA97A4" w14:textId="479E29A1" w:rsidR="009E3138" w:rsidRPr="00EC64FD" w:rsidRDefault="009E3138" w:rsidP="00CB36F0">
      <w:pPr>
        <w:pStyle w:val="Default"/>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 xml:space="preserve">　業務内容の遂行にあたり、以下の事項を考慮すること。</w:t>
      </w:r>
    </w:p>
    <w:p w14:paraId="4D8CA04A" w14:textId="05A5853A" w:rsidR="00361A74" w:rsidRPr="00EC64FD" w:rsidRDefault="0024050D" w:rsidP="00EC5DDF">
      <w:pPr>
        <w:pStyle w:val="af"/>
        <w:numPr>
          <w:ilvl w:val="0"/>
          <w:numId w:val="2"/>
        </w:numPr>
        <w:autoSpaceDE w:val="0"/>
        <w:autoSpaceDN w:val="0"/>
        <w:adjustRightInd w:val="0"/>
        <w:ind w:leftChars="0"/>
        <w:jc w:val="left"/>
        <w:rPr>
          <w:rFonts w:asciiTheme="minorEastAsia" w:hAnsiTheme="minorEastAsia" w:cs="CIDFont+F1"/>
          <w:kern w:val="0"/>
          <w:szCs w:val="21"/>
        </w:rPr>
      </w:pPr>
      <w:r w:rsidRPr="00EC64FD">
        <w:rPr>
          <w:rFonts w:asciiTheme="minorEastAsia" w:hAnsiTheme="minorEastAsia" w:cs="CIDFont+F1" w:hint="eastAsia"/>
          <w:kern w:val="0"/>
          <w:szCs w:val="21"/>
        </w:rPr>
        <w:t>業務内容における各種検討にあたっては内閣府</w:t>
      </w:r>
      <w:r w:rsidR="00361A74" w:rsidRPr="00EC64FD">
        <w:rPr>
          <w:rFonts w:asciiTheme="minorEastAsia" w:hAnsiTheme="minorEastAsia" w:cs="CIDFont+F1" w:hint="eastAsia"/>
          <w:kern w:val="0"/>
          <w:szCs w:val="21"/>
        </w:rPr>
        <w:t>ホームページに公開されている</w:t>
      </w:r>
      <w:r w:rsidRPr="00EC64FD">
        <w:rPr>
          <w:rFonts w:asciiTheme="minorEastAsia" w:hAnsiTheme="minorEastAsia" w:cs="CIDFont+F1" w:hint="eastAsia"/>
          <w:kern w:val="0"/>
          <w:szCs w:val="21"/>
        </w:rPr>
        <w:t>「</w:t>
      </w:r>
      <w:r w:rsidR="00361A74" w:rsidRPr="00EC64FD">
        <w:rPr>
          <w:rFonts w:asciiTheme="minorEastAsia" w:hAnsiTheme="minorEastAsia" w:cs="Arial"/>
          <w:shd w:val="clear" w:color="auto" w:fill="FFFFFF"/>
        </w:rPr>
        <w:t>スマートシティ分野アーキテクチャ構築</w:t>
      </w:r>
      <w:r w:rsidRPr="00EC64FD">
        <w:rPr>
          <w:rFonts w:asciiTheme="minorEastAsia" w:hAnsiTheme="minorEastAsia" w:cs="CIDFont+F1" w:hint="eastAsia"/>
          <w:kern w:val="0"/>
          <w:szCs w:val="21"/>
        </w:rPr>
        <w:t>」</w:t>
      </w:r>
      <w:r w:rsidR="00361A74" w:rsidRPr="00EC64FD">
        <w:rPr>
          <w:rFonts w:asciiTheme="minorEastAsia" w:hAnsiTheme="minorEastAsia" w:cs="CIDFont+F1" w:hint="eastAsia"/>
          <w:kern w:val="0"/>
          <w:szCs w:val="21"/>
        </w:rPr>
        <w:t>や「</w:t>
      </w:r>
      <w:r w:rsidR="00361A74" w:rsidRPr="00EC64FD">
        <w:rPr>
          <w:rFonts w:asciiTheme="minorEastAsia" w:hAnsiTheme="minorEastAsia" w:cs="Arial"/>
          <w:shd w:val="clear" w:color="auto" w:fill="FFFFFF"/>
        </w:rPr>
        <w:t>パーソナルデータ分野アーキテクチャ構築</w:t>
      </w:r>
      <w:r w:rsidR="00361A74" w:rsidRPr="00EC64FD">
        <w:rPr>
          <w:rFonts w:asciiTheme="minorEastAsia" w:hAnsiTheme="minorEastAsia" w:cs="Arial" w:hint="eastAsia"/>
          <w:shd w:val="clear" w:color="auto" w:fill="FFFFFF"/>
        </w:rPr>
        <w:t>」の資料</w:t>
      </w:r>
      <w:r w:rsidR="000D1F7C" w:rsidRPr="00EC64FD">
        <w:rPr>
          <w:rFonts w:asciiTheme="minorEastAsia" w:hAnsiTheme="minorEastAsia" w:cs="Arial" w:hint="eastAsia"/>
          <w:shd w:val="clear" w:color="auto" w:fill="FFFFFF"/>
        </w:rPr>
        <w:t>を</w:t>
      </w:r>
      <w:r w:rsidR="009E1A3F" w:rsidRPr="00EC64FD">
        <w:rPr>
          <w:rFonts w:asciiTheme="minorEastAsia" w:hAnsiTheme="minorEastAsia" w:cs="Arial" w:hint="eastAsia"/>
          <w:shd w:val="clear" w:color="auto" w:fill="FFFFFF"/>
        </w:rPr>
        <w:t>確認し、その内容を踏まえて大阪府としてのあり方を検討すること</w:t>
      </w:r>
      <w:r w:rsidR="00222DA5" w:rsidRPr="00EC64FD">
        <w:rPr>
          <w:rFonts w:asciiTheme="minorEastAsia" w:hAnsiTheme="minorEastAsia" w:cs="CIDFont+F1" w:hint="eastAsia"/>
          <w:kern w:val="0"/>
          <w:szCs w:val="21"/>
        </w:rPr>
        <w:t>（参考URL：</w:t>
      </w:r>
      <w:hyperlink r:id="rId8" w:history="1">
        <w:r w:rsidR="00222DA5" w:rsidRPr="00EC64FD">
          <w:rPr>
            <w:rStyle w:val="ae"/>
            <w:rFonts w:asciiTheme="minorEastAsia" w:hAnsiTheme="minorEastAsia" w:cs="CIDFont+F1"/>
            <w:color w:val="auto"/>
            <w:kern w:val="0"/>
            <w:szCs w:val="21"/>
          </w:rPr>
          <w:t>https://www8.cao.go.jp/cstp/stmain/20200318siparchitecture.html</w:t>
        </w:r>
      </w:hyperlink>
      <w:r w:rsidR="00222DA5" w:rsidRPr="00EC64FD">
        <w:rPr>
          <w:rFonts w:asciiTheme="minorEastAsia" w:hAnsiTheme="minorEastAsia" w:cs="CIDFont+F1" w:hint="eastAsia"/>
          <w:kern w:val="0"/>
          <w:szCs w:val="21"/>
        </w:rPr>
        <w:t>）</w:t>
      </w:r>
      <w:r w:rsidR="00840A25">
        <w:rPr>
          <w:rFonts w:asciiTheme="minorEastAsia" w:hAnsiTheme="minorEastAsia" w:cs="CIDFont+F1" w:hint="eastAsia"/>
          <w:kern w:val="0"/>
          <w:szCs w:val="21"/>
        </w:rPr>
        <w:t>。</w:t>
      </w:r>
    </w:p>
    <w:p w14:paraId="26EE1A64" w14:textId="568D058D" w:rsidR="00361A74" w:rsidRDefault="00361A74" w:rsidP="00EC5DDF">
      <w:pPr>
        <w:pStyle w:val="af"/>
        <w:numPr>
          <w:ilvl w:val="0"/>
          <w:numId w:val="2"/>
        </w:numPr>
        <w:autoSpaceDE w:val="0"/>
        <w:autoSpaceDN w:val="0"/>
        <w:adjustRightInd w:val="0"/>
        <w:ind w:leftChars="0"/>
        <w:jc w:val="left"/>
        <w:rPr>
          <w:rFonts w:asciiTheme="minorEastAsia" w:hAnsiTheme="minorEastAsia" w:cs="Arial"/>
          <w:shd w:val="clear" w:color="auto" w:fill="FFFFFF"/>
        </w:rPr>
      </w:pPr>
      <w:r w:rsidRPr="00EC64FD">
        <w:rPr>
          <w:rFonts w:asciiTheme="minorEastAsia" w:hAnsiTheme="minorEastAsia" w:cs="Arial" w:hint="eastAsia"/>
          <w:shd w:val="clear" w:color="auto" w:fill="FFFFFF"/>
        </w:rPr>
        <w:t>公募後や契約期間中に</w:t>
      </w:r>
      <w:r w:rsidR="00243859" w:rsidRPr="00EC64FD">
        <w:rPr>
          <w:rFonts w:asciiTheme="minorEastAsia" w:hAnsiTheme="minorEastAsia" w:cs="Arial" w:hint="eastAsia"/>
          <w:shd w:val="clear" w:color="auto" w:fill="FFFFFF"/>
        </w:rPr>
        <w:t>内閣府などの各種機関より</w:t>
      </w:r>
      <w:r w:rsidRPr="00EC64FD">
        <w:rPr>
          <w:rFonts w:asciiTheme="minorEastAsia" w:hAnsiTheme="minorEastAsia" w:cs="Arial" w:hint="eastAsia"/>
          <w:shd w:val="clear" w:color="auto" w:fill="FFFFFF"/>
        </w:rPr>
        <w:t>公開される資料についても</w:t>
      </w:r>
      <w:r w:rsidR="00243859" w:rsidRPr="00EC64FD">
        <w:rPr>
          <w:rFonts w:asciiTheme="minorEastAsia" w:hAnsiTheme="minorEastAsia" w:cs="Arial" w:hint="eastAsia"/>
          <w:shd w:val="clear" w:color="auto" w:fill="FFFFFF"/>
        </w:rPr>
        <w:t>調査</w:t>
      </w:r>
      <w:r w:rsidR="00D537F0" w:rsidRPr="00EC64FD">
        <w:rPr>
          <w:rFonts w:asciiTheme="minorEastAsia" w:hAnsiTheme="minorEastAsia" w:cs="Arial" w:hint="eastAsia"/>
          <w:shd w:val="clear" w:color="auto" w:fill="FFFFFF"/>
        </w:rPr>
        <w:t>・検討</w:t>
      </w:r>
      <w:r w:rsidR="00243859" w:rsidRPr="00EC64FD">
        <w:rPr>
          <w:rFonts w:asciiTheme="minorEastAsia" w:hAnsiTheme="minorEastAsia" w:cs="Arial" w:hint="eastAsia"/>
          <w:shd w:val="clear" w:color="auto" w:fill="FFFFFF"/>
        </w:rPr>
        <w:t>時の参考資料</w:t>
      </w:r>
      <w:r w:rsidRPr="00EC64FD">
        <w:rPr>
          <w:rFonts w:asciiTheme="minorEastAsia" w:hAnsiTheme="minorEastAsia" w:cs="Arial" w:hint="eastAsia"/>
          <w:shd w:val="clear" w:color="auto" w:fill="FFFFFF"/>
        </w:rPr>
        <w:t>とする</w:t>
      </w:r>
      <w:r w:rsidR="000D1F7C" w:rsidRPr="00EC64FD">
        <w:rPr>
          <w:rFonts w:asciiTheme="minorEastAsia" w:hAnsiTheme="minorEastAsia" w:cs="Arial" w:hint="eastAsia"/>
          <w:shd w:val="clear" w:color="auto" w:fill="FFFFFF"/>
        </w:rPr>
        <w:t>こと</w:t>
      </w:r>
      <w:r w:rsidR="00840A25">
        <w:rPr>
          <w:rFonts w:asciiTheme="minorEastAsia" w:hAnsiTheme="minorEastAsia" w:cs="Arial" w:hint="eastAsia"/>
          <w:shd w:val="clear" w:color="auto" w:fill="FFFFFF"/>
        </w:rPr>
        <w:t>。</w:t>
      </w:r>
    </w:p>
    <w:p w14:paraId="367AA2B5" w14:textId="517A4C4C" w:rsidR="00E52AC5" w:rsidRPr="00EC64FD" w:rsidRDefault="00E52AC5" w:rsidP="00EC5DDF">
      <w:pPr>
        <w:pStyle w:val="af"/>
        <w:numPr>
          <w:ilvl w:val="0"/>
          <w:numId w:val="2"/>
        </w:numPr>
        <w:autoSpaceDE w:val="0"/>
        <w:autoSpaceDN w:val="0"/>
        <w:adjustRightInd w:val="0"/>
        <w:ind w:leftChars="0"/>
        <w:jc w:val="left"/>
        <w:rPr>
          <w:rFonts w:asciiTheme="minorEastAsia" w:hAnsiTheme="minorEastAsia" w:cs="Arial"/>
          <w:szCs w:val="21"/>
          <w:shd w:val="clear" w:color="auto" w:fill="FFFFFF"/>
        </w:rPr>
      </w:pPr>
      <w:r w:rsidRPr="00EC64FD">
        <w:rPr>
          <w:rFonts w:asciiTheme="minorEastAsia" w:hAnsiTheme="minorEastAsia" w:cs="Arial" w:hint="eastAsia"/>
          <w:shd w:val="clear" w:color="auto" w:fill="FFFFFF"/>
        </w:rPr>
        <w:t>別途調達を行う</w:t>
      </w:r>
      <w:r w:rsidR="009E3138" w:rsidRPr="00EC64FD">
        <w:rPr>
          <w:rFonts w:asciiTheme="minorEastAsia" w:hAnsiTheme="minorEastAsia" w:cs="Arial" w:hint="eastAsia"/>
          <w:shd w:val="clear" w:color="auto" w:fill="FFFFFF"/>
        </w:rPr>
        <w:t>、</w:t>
      </w:r>
      <w:r w:rsidR="005D27C9" w:rsidRPr="00EC64FD">
        <w:rPr>
          <w:rFonts w:asciiTheme="minorEastAsia" w:hAnsiTheme="minorEastAsia" w:cs="Arial" w:hint="eastAsia"/>
          <w:shd w:val="clear" w:color="auto" w:fill="FFFFFF"/>
        </w:rPr>
        <w:t>「</w:t>
      </w:r>
      <w:r w:rsidR="00565C3E" w:rsidRPr="00EC64FD">
        <w:rPr>
          <w:rFonts w:ascii="ＭＳ 明朝" w:eastAsia="ＭＳ 明朝" w:hAnsi="ＭＳ 明朝" w:cs="Arial" w:hint="eastAsia"/>
          <w:kern w:val="0"/>
          <w:szCs w:val="21"/>
          <w:shd w:val="clear" w:color="auto" w:fill="FFFFFF"/>
        </w:rPr>
        <w:t>大阪府版</w:t>
      </w:r>
      <w:r w:rsidR="009E3138" w:rsidRPr="00EC64FD">
        <w:rPr>
          <w:rFonts w:asciiTheme="minorEastAsia" w:hAnsiTheme="minorEastAsia" w:cs="Arial" w:hint="eastAsia"/>
          <w:shd w:val="clear" w:color="auto" w:fill="FFFFFF"/>
        </w:rPr>
        <w:t>都市OS</w:t>
      </w:r>
      <w:r w:rsidR="00BC3806" w:rsidRPr="00EC64FD">
        <w:rPr>
          <w:rFonts w:asciiTheme="minorEastAsia" w:hAnsiTheme="minorEastAsia" w:cs="Arial" w:hint="eastAsia"/>
          <w:shd w:val="clear" w:color="auto" w:fill="FFFFFF"/>
        </w:rPr>
        <w:t>構想検討事業</w:t>
      </w:r>
      <w:r w:rsidR="005D27C9" w:rsidRPr="00EC64FD">
        <w:rPr>
          <w:rFonts w:asciiTheme="minorEastAsia" w:hAnsiTheme="minorEastAsia" w:cs="Arial" w:hint="eastAsia"/>
          <w:shd w:val="clear" w:color="auto" w:fill="FFFFFF"/>
        </w:rPr>
        <w:t>」および「</w:t>
      </w:r>
      <w:r w:rsidR="00455B45" w:rsidRPr="00EC64FD">
        <w:rPr>
          <w:rFonts w:asciiTheme="minorEastAsia" w:hAnsiTheme="minorEastAsia" w:cs="Arial" w:hint="eastAsia"/>
          <w:shd w:val="clear" w:color="auto" w:fill="FFFFFF"/>
        </w:rPr>
        <w:t>大阪版</w:t>
      </w:r>
      <w:r w:rsidRPr="00EC64FD">
        <w:rPr>
          <w:rFonts w:asciiTheme="minorEastAsia" w:hAnsiTheme="minorEastAsia" w:cs="Arial" w:hint="eastAsia"/>
          <w:shd w:val="clear" w:color="auto" w:fill="FFFFFF"/>
        </w:rPr>
        <w:t>パーソナルデ</w:t>
      </w:r>
      <w:r w:rsidRPr="00EC64FD">
        <w:rPr>
          <w:rFonts w:asciiTheme="minorEastAsia" w:hAnsiTheme="minorEastAsia" w:cs="Arial" w:hint="eastAsia"/>
          <w:szCs w:val="21"/>
          <w:shd w:val="clear" w:color="auto" w:fill="FFFFFF"/>
        </w:rPr>
        <w:t>ータバンクのあり方検討</w:t>
      </w:r>
      <w:r w:rsidR="00455B45" w:rsidRPr="00EC64FD">
        <w:rPr>
          <w:rFonts w:asciiTheme="minorEastAsia" w:hAnsiTheme="minorEastAsia" w:cs="Arial" w:hint="eastAsia"/>
          <w:szCs w:val="21"/>
          <w:shd w:val="clear" w:color="auto" w:fill="FFFFFF"/>
        </w:rPr>
        <w:t>に関する調査業務</w:t>
      </w:r>
      <w:r w:rsidR="005D27C9" w:rsidRPr="00EC64FD">
        <w:rPr>
          <w:rFonts w:asciiTheme="minorEastAsia" w:hAnsiTheme="minorEastAsia" w:cs="Arial" w:hint="eastAsia"/>
          <w:szCs w:val="21"/>
          <w:shd w:val="clear" w:color="auto" w:fill="FFFFFF"/>
        </w:rPr>
        <w:t>」</w:t>
      </w:r>
      <w:r w:rsidRPr="00EC64FD">
        <w:rPr>
          <w:rFonts w:asciiTheme="minorEastAsia" w:hAnsiTheme="minorEastAsia" w:cs="Arial" w:hint="eastAsia"/>
          <w:szCs w:val="21"/>
          <w:shd w:val="clear" w:color="auto" w:fill="FFFFFF"/>
        </w:rPr>
        <w:t>の内容も考慮の上作業を行うこと</w:t>
      </w:r>
      <w:r w:rsidR="00840A25">
        <w:rPr>
          <w:rFonts w:asciiTheme="minorEastAsia" w:hAnsiTheme="minorEastAsia" w:cs="Arial" w:hint="eastAsia"/>
          <w:szCs w:val="21"/>
          <w:shd w:val="clear" w:color="auto" w:fill="FFFFFF"/>
        </w:rPr>
        <w:t>。</w:t>
      </w:r>
    </w:p>
    <w:p w14:paraId="0103302E" w14:textId="5BCDEA61" w:rsidR="009E1A3F" w:rsidRPr="00EC64FD" w:rsidRDefault="009E1A3F" w:rsidP="00EC5DDF">
      <w:pPr>
        <w:pStyle w:val="Default"/>
        <w:numPr>
          <w:ilvl w:val="0"/>
          <w:numId w:val="2"/>
        </w:numPr>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作業の進捗状況を定期的に大阪府に報告すること（例：月1回）</w:t>
      </w:r>
      <w:r w:rsidR="00840A25">
        <w:rPr>
          <w:rFonts w:asciiTheme="minorEastAsia" w:eastAsiaTheme="minorEastAsia" w:hAnsiTheme="minorEastAsia" w:cs="ＭＳ ゴシック" w:hint="eastAsia"/>
          <w:color w:val="auto"/>
          <w:sz w:val="21"/>
          <w:szCs w:val="21"/>
        </w:rPr>
        <w:t>。</w:t>
      </w:r>
    </w:p>
    <w:p w14:paraId="4D5C00B2" w14:textId="39F4AA75" w:rsidR="009E1A3F" w:rsidRPr="00EC64FD" w:rsidRDefault="009E1A3F" w:rsidP="00EC5DDF">
      <w:pPr>
        <w:pStyle w:val="Default"/>
        <w:numPr>
          <w:ilvl w:val="0"/>
          <w:numId w:val="2"/>
        </w:numPr>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作業進捗を阻害するような課題が発生した際にはすぐに大阪府に報告すること</w:t>
      </w:r>
      <w:r w:rsidR="00840A25">
        <w:rPr>
          <w:rFonts w:asciiTheme="minorEastAsia" w:eastAsiaTheme="minorEastAsia" w:hAnsiTheme="minorEastAsia" w:cs="ＭＳ ゴシック" w:hint="eastAsia"/>
          <w:color w:val="auto"/>
          <w:sz w:val="21"/>
          <w:szCs w:val="21"/>
        </w:rPr>
        <w:t>。</w:t>
      </w:r>
    </w:p>
    <w:p w14:paraId="519A9F06" w14:textId="7A3C20AB" w:rsidR="00222DA5" w:rsidRPr="00EC64FD" w:rsidRDefault="00243859" w:rsidP="00EC5DDF">
      <w:pPr>
        <w:pStyle w:val="Default"/>
        <w:numPr>
          <w:ilvl w:val="0"/>
          <w:numId w:val="2"/>
        </w:numPr>
        <w:rPr>
          <w:rFonts w:asciiTheme="minorEastAsia" w:eastAsiaTheme="minorEastAsia" w:hAnsiTheme="minorEastAsia" w:cs="ＭＳ ゴシック"/>
          <w:color w:val="auto"/>
          <w:sz w:val="21"/>
          <w:szCs w:val="21"/>
        </w:rPr>
      </w:pPr>
      <w:r w:rsidRPr="00EC64FD">
        <w:rPr>
          <w:rFonts w:asciiTheme="minorEastAsia" w:eastAsiaTheme="minorEastAsia" w:hAnsiTheme="minorEastAsia" w:cs="ＭＳ ゴシック" w:hint="eastAsia"/>
          <w:color w:val="auto"/>
          <w:sz w:val="21"/>
          <w:szCs w:val="21"/>
        </w:rPr>
        <w:t>大阪府が指定するタイミングで中間報告を行うこと</w:t>
      </w:r>
      <w:r w:rsidR="00840A25">
        <w:rPr>
          <w:rFonts w:asciiTheme="minorEastAsia" w:eastAsiaTheme="minorEastAsia" w:hAnsiTheme="minorEastAsia" w:cs="ＭＳ ゴシック" w:hint="eastAsia"/>
          <w:color w:val="auto"/>
          <w:sz w:val="21"/>
          <w:szCs w:val="21"/>
        </w:rPr>
        <w:t>。</w:t>
      </w:r>
    </w:p>
    <w:p w14:paraId="33D3815F" w14:textId="3D3A3B26" w:rsidR="00222DA5" w:rsidRPr="00EC64FD" w:rsidRDefault="00222DA5" w:rsidP="00CB36F0">
      <w:pPr>
        <w:pStyle w:val="Default"/>
        <w:rPr>
          <w:rFonts w:asciiTheme="minorEastAsia" w:eastAsiaTheme="minorEastAsia" w:hAnsiTheme="minorEastAsia" w:cs="ＭＳ ゴシック"/>
          <w:color w:val="auto"/>
          <w:sz w:val="22"/>
          <w:szCs w:val="22"/>
        </w:rPr>
      </w:pPr>
    </w:p>
    <w:p w14:paraId="7DFC037B" w14:textId="145ED6E5" w:rsidR="00C5222C" w:rsidRPr="00EC64FD" w:rsidRDefault="009E3138" w:rsidP="00CB36F0">
      <w:pPr>
        <w:pStyle w:val="Default"/>
        <w:rPr>
          <w:rFonts w:asciiTheme="minorEastAsia" w:eastAsiaTheme="minorEastAsia" w:hAnsiTheme="minorEastAsia" w:cs="Arial"/>
          <w:color w:val="auto"/>
        </w:rPr>
      </w:pPr>
      <w:r w:rsidRPr="00EC64FD">
        <w:rPr>
          <w:rFonts w:asciiTheme="minorEastAsia" w:eastAsiaTheme="minorEastAsia" w:hAnsiTheme="minorEastAsia" w:cs="Arial" w:hint="eastAsia"/>
          <w:color w:val="auto"/>
        </w:rPr>
        <w:t>5</w:t>
      </w:r>
      <w:r w:rsidR="00C5222C" w:rsidRPr="00EC64FD">
        <w:rPr>
          <w:rFonts w:asciiTheme="minorEastAsia" w:eastAsiaTheme="minorEastAsia" w:hAnsiTheme="minorEastAsia" w:cs="Arial"/>
          <w:color w:val="auto"/>
        </w:rPr>
        <w:t xml:space="preserve">. </w:t>
      </w:r>
      <w:r w:rsidR="00C5222C" w:rsidRPr="00EC64FD">
        <w:rPr>
          <w:rFonts w:asciiTheme="minorEastAsia" w:eastAsiaTheme="minorEastAsia" w:hAnsiTheme="minorEastAsia" w:cs="Arial" w:hint="eastAsia"/>
          <w:color w:val="auto"/>
        </w:rPr>
        <w:t>提案を求める項目</w:t>
      </w:r>
    </w:p>
    <w:p w14:paraId="7BA65E7E" w14:textId="7A9B7E94" w:rsidR="00CD5527" w:rsidRPr="00EC64FD" w:rsidRDefault="00C5222C" w:rsidP="00C5222C">
      <w:pPr>
        <w:pStyle w:val="Default"/>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(1)</w:t>
      </w:r>
      <w:r w:rsidRPr="00EC64FD">
        <w:rPr>
          <w:rFonts w:hint="eastAsia"/>
          <w:color w:val="auto"/>
          <w:sz w:val="21"/>
          <w:szCs w:val="21"/>
        </w:rPr>
        <w:t xml:space="preserve"> </w:t>
      </w:r>
      <w:r w:rsidR="00E37B9C" w:rsidRPr="00EC64FD">
        <w:rPr>
          <w:rFonts w:asciiTheme="minorEastAsia" w:eastAsiaTheme="minorEastAsia" w:hAnsiTheme="minorEastAsia" w:hint="eastAsia"/>
          <w:color w:val="auto"/>
          <w:sz w:val="21"/>
          <w:szCs w:val="21"/>
        </w:rPr>
        <w:t>基本的事項</w:t>
      </w:r>
      <w:r w:rsidR="00317E6D" w:rsidRPr="00EC64FD">
        <w:rPr>
          <w:rFonts w:asciiTheme="minorEastAsia" w:eastAsiaTheme="minorEastAsia" w:hAnsiTheme="minorEastAsia" w:hint="eastAsia"/>
          <w:color w:val="auto"/>
          <w:sz w:val="21"/>
          <w:szCs w:val="21"/>
        </w:rPr>
        <w:t>に関する提案</w:t>
      </w:r>
    </w:p>
    <w:p w14:paraId="358AE4DC" w14:textId="0A419DD3" w:rsidR="00317E6D" w:rsidRPr="00EC64FD" w:rsidRDefault="00AB50A8" w:rsidP="00317E6D">
      <w:pPr>
        <w:ind w:firstLineChars="100" w:firstLine="210"/>
        <w:rPr>
          <w:rFonts w:asciiTheme="minorEastAsia" w:hAnsiTheme="minorEastAsia" w:cs="Arial"/>
          <w:kern w:val="0"/>
          <w:szCs w:val="21"/>
        </w:rPr>
      </w:pPr>
      <w:r w:rsidRPr="00EC64FD">
        <w:rPr>
          <w:rFonts w:asciiTheme="minorEastAsia" w:hAnsiTheme="minorEastAsia" w:cs="Arial" w:hint="eastAsia"/>
          <w:kern w:val="0"/>
          <w:szCs w:val="21"/>
        </w:rPr>
        <w:t>スマートシティ分野に関する十分な知識・理解・経験と本業務</w:t>
      </w:r>
      <w:r w:rsidR="00317E6D" w:rsidRPr="00EC64FD">
        <w:rPr>
          <w:rFonts w:asciiTheme="minorEastAsia" w:hAnsiTheme="minorEastAsia" w:cs="Arial" w:hint="eastAsia"/>
          <w:kern w:val="0"/>
          <w:szCs w:val="21"/>
        </w:rPr>
        <w:t>の趣旨</w:t>
      </w:r>
      <w:r w:rsidRPr="00EC64FD">
        <w:rPr>
          <w:rFonts w:asciiTheme="minorEastAsia" w:hAnsiTheme="minorEastAsia" w:cs="Arial" w:hint="eastAsia"/>
          <w:kern w:val="0"/>
          <w:szCs w:val="21"/>
        </w:rPr>
        <w:t>・目的</w:t>
      </w:r>
      <w:r w:rsidR="00317E6D" w:rsidRPr="00EC64FD">
        <w:rPr>
          <w:rFonts w:asciiTheme="minorEastAsia" w:hAnsiTheme="minorEastAsia" w:cs="Arial" w:hint="eastAsia"/>
          <w:kern w:val="0"/>
          <w:szCs w:val="21"/>
        </w:rPr>
        <w:t>を理解した上で、説得性のある論理的かつ具体的に提案すること。</w:t>
      </w:r>
    </w:p>
    <w:p w14:paraId="3115872B" w14:textId="77777777" w:rsidR="00596AA6" w:rsidRPr="00EC64FD" w:rsidRDefault="00596AA6" w:rsidP="00596AA6">
      <w:pPr>
        <w:pStyle w:val="Default"/>
        <w:ind w:left="840"/>
        <w:rPr>
          <w:rFonts w:asciiTheme="minorEastAsia" w:eastAsiaTheme="minorEastAsia" w:hAnsiTheme="minorEastAsia" w:cs="Arial"/>
          <w:color w:val="auto"/>
          <w:sz w:val="21"/>
          <w:szCs w:val="21"/>
        </w:rPr>
      </w:pPr>
    </w:p>
    <w:p w14:paraId="057F415E" w14:textId="77EEC1B4" w:rsidR="00CD5527" w:rsidRPr="00EC64FD" w:rsidRDefault="00CD5527" w:rsidP="003869ED">
      <w:pPr>
        <w:pStyle w:val="Default"/>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(2)</w:t>
      </w:r>
      <w:r w:rsidRPr="00EC64FD">
        <w:rPr>
          <w:rFonts w:asciiTheme="minorEastAsia" w:eastAsiaTheme="minorEastAsia" w:hAnsiTheme="minorEastAsia" w:cs="Arial"/>
          <w:color w:val="auto"/>
          <w:sz w:val="21"/>
          <w:szCs w:val="21"/>
        </w:rPr>
        <w:t xml:space="preserve"> </w:t>
      </w:r>
      <w:r w:rsidR="00EC2351" w:rsidRPr="00EC64FD">
        <w:rPr>
          <w:rFonts w:asciiTheme="minorEastAsia" w:eastAsiaTheme="minorEastAsia" w:hAnsiTheme="minorEastAsia" w:cs="Arial" w:hint="eastAsia"/>
          <w:color w:val="auto"/>
          <w:sz w:val="21"/>
          <w:szCs w:val="21"/>
        </w:rPr>
        <w:t>業務内容に関する提案について</w:t>
      </w:r>
    </w:p>
    <w:p w14:paraId="3A83D858" w14:textId="6FBE3BFA" w:rsidR="00317E6D" w:rsidRPr="00EC64FD" w:rsidRDefault="00317E6D" w:rsidP="00EC5DDF">
      <w:pPr>
        <w:pStyle w:val="Default"/>
        <w:numPr>
          <w:ilvl w:val="1"/>
          <w:numId w:val="5"/>
        </w:numPr>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業務内容に記載されている内容について、作業項目、作業スケジュールなどを記載提案すること</w:t>
      </w:r>
      <w:r w:rsidR="00840A25">
        <w:rPr>
          <w:rFonts w:asciiTheme="minorEastAsia" w:eastAsiaTheme="minorEastAsia" w:hAnsiTheme="minorEastAsia" w:cs="Arial" w:hint="eastAsia"/>
          <w:color w:val="auto"/>
          <w:sz w:val="21"/>
          <w:szCs w:val="21"/>
        </w:rPr>
        <w:t>。</w:t>
      </w:r>
    </w:p>
    <w:p w14:paraId="6F0F86E6" w14:textId="700FC966" w:rsidR="00317E6D" w:rsidRPr="00EC64FD" w:rsidRDefault="00317E6D" w:rsidP="00EC5DDF">
      <w:pPr>
        <w:pStyle w:val="Default"/>
        <w:numPr>
          <w:ilvl w:val="1"/>
          <w:numId w:val="5"/>
        </w:numPr>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報告書の目次案など、報告書に記載する内容、成果物のイメージについて記載提案すること</w:t>
      </w:r>
      <w:r w:rsidR="00840A25">
        <w:rPr>
          <w:rFonts w:asciiTheme="minorEastAsia" w:eastAsiaTheme="minorEastAsia" w:hAnsiTheme="minorEastAsia" w:cs="Arial" w:hint="eastAsia"/>
          <w:color w:val="auto"/>
          <w:sz w:val="21"/>
          <w:szCs w:val="21"/>
        </w:rPr>
        <w:t>。</w:t>
      </w:r>
    </w:p>
    <w:p w14:paraId="0A95B134" w14:textId="28AE3755" w:rsidR="00317E6D" w:rsidRPr="00EC64FD" w:rsidRDefault="00317E6D" w:rsidP="00EC5DDF">
      <w:pPr>
        <w:pStyle w:val="Default"/>
        <w:numPr>
          <w:ilvl w:val="1"/>
          <w:numId w:val="5"/>
        </w:numPr>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①②</w:t>
      </w:r>
      <w:r w:rsidR="00BB7D68" w:rsidRPr="00EC64FD">
        <w:rPr>
          <w:rFonts w:asciiTheme="minorEastAsia" w:eastAsiaTheme="minorEastAsia" w:hAnsiTheme="minorEastAsia" w:cs="Arial" w:hint="eastAsia"/>
          <w:color w:val="auto"/>
          <w:sz w:val="21"/>
          <w:szCs w:val="21"/>
        </w:rPr>
        <w:t>の提案内容を裏付ける根拠および実行能力を具体的に提</w:t>
      </w:r>
      <w:r w:rsidR="007A23D7" w:rsidRPr="00EC64FD">
        <w:rPr>
          <w:rFonts w:asciiTheme="minorEastAsia" w:eastAsiaTheme="minorEastAsia" w:hAnsiTheme="minorEastAsia" w:cs="Arial" w:hint="eastAsia"/>
          <w:color w:val="auto"/>
          <w:sz w:val="21"/>
          <w:szCs w:val="21"/>
        </w:rPr>
        <w:t>案すること</w:t>
      </w:r>
      <w:r w:rsidR="00840A25">
        <w:rPr>
          <w:rFonts w:asciiTheme="minorEastAsia" w:eastAsiaTheme="minorEastAsia" w:hAnsiTheme="minorEastAsia" w:cs="Arial" w:hint="eastAsia"/>
          <w:color w:val="auto"/>
          <w:sz w:val="21"/>
          <w:szCs w:val="21"/>
        </w:rPr>
        <w:t>。</w:t>
      </w:r>
    </w:p>
    <w:p w14:paraId="7689D663" w14:textId="77777777" w:rsidR="00596AA6" w:rsidRPr="00EC64FD" w:rsidRDefault="00596AA6" w:rsidP="00CD5527">
      <w:pPr>
        <w:pStyle w:val="Default"/>
        <w:ind w:firstLineChars="200" w:firstLine="420"/>
        <w:rPr>
          <w:rFonts w:asciiTheme="minorEastAsia" w:eastAsiaTheme="minorEastAsia" w:hAnsiTheme="minorEastAsia" w:cs="Arial"/>
          <w:color w:val="auto"/>
          <w:sz w:val="21"/>
          <w:szCs w:val="21"/>
        </w:rPr>
      </w:pPr>
    </w:p>
    <w:p w14:paraId="17648AEF" w14:textId="0536B674" w:rsidR="00317E6D" w:rsidRPr="00EC64FD" w:rsidRDefault="00317E6D" w:rsidP="00A272FC">
      <w:pPr>
        <w:pStyle w:val="Default"/>
        <w:rPr>
          <w:rFonts w:asciiTheme="minorEastAsia" w:eastAsiaTheme="minorEastAsia" w:hAnsiTheme="minorEastAsia" w:cs="Arial"/>
          <w:strike/>
          <w:color w:val="auto"/>
          <w:sz w:val="21"/>
          <w:szCs w:val="21"/>
        </w:rPr>
      </w:pPr>
      <w:r w:rsidRPr="00EC64FD">
        <w:rPr>
          <w:rFonts w:asciiTheme="minorEastAsia" w:eastAsiaTheme="minorEastAsia" w:hAnsiTheme="minorEastAsia" w:cs="Arial" w:hint="eastAsia"/>
          <w:color w:val="auto"/>
          <w:sz w:val="21"/>
          <w:szCs w:val="21"/>
        </w:rPr>
        <w:t>(3)</w:t>
      </w:r>
      <w:r w:rsidRPr="00EC64FD">
        <w:rPr>
          <w:rFonts w:asciiTheme="minorEastAsia" w:eastAsiaTheme="minorEastAsia" w:hAnsiTheme="minorEastAsia" w:cs="Arial"/>
          <w:color w:val="auto"/>
          <w:sz w:val="21"/>
          <w:szCs w:val="21"/>
        </w:rPr>
        <w:t xml:space="preserve"> </w:t>
      </w:r>
      <w:r w:rsidRPr="00EC64FD">
        <w:rPr>
          <w:rFonts w:asciiTheme="minorEastAsia" w:eastAsiaTheme="minorEastAsia" w:hAnsiTheme="minorEastAsia" w:cs="Arial" w:hint="eastAsia"/>
          <w:color w:val="auto"/>
          <w:sz w:val="21"/>
          <w:szCs w:val="21"/>
        </w:rPr>
        <w:t>業務実施体制に関する提案</w:t>
      </w:r>
    </w:p>
    <w:p w14:paraId="0732A63B" w14:textId="3E8D734C" w:rsidR="00317E6D" w:rsidRPr="00EC64FD" w:rsidRDefault="00317E6D" w:rsidP="00EC5DDF">
      <w:pPr>
        <w:pStyle w:val="af"/>
        <w:numPr>
          <w:ilvl w:val="0"/>
          <w:numId w:val="4"/>
        </w:numPr>
        <w:ind w:leftChars="0"/>
        <w:rPr>
          <w:rFonts w:ascii="HG丸ｺﾞｼｯｸM-PRO" w:hAnsi="HG丸ｺﾞｼｯｸM-PRO"/>
        </w:rPr>
      </w:pPr>
      <w:r w:rsidRPr="00EC64FD">
        <w:rPr>
          <w:rFonts w:ascii="HG丸ｺﾞｼｯｸM-PRO" w:hAnsi="HG丸ｺﾞｼｯｸM-PRO" w:hint="eastAsia"/>
        </w:rPr>
        <w:t>具体的かつ無理なく実施できるスケジュールを提案すること</w:t>
      </w:r>
      <w:r w:rsidR="00840A25">
        <w:rPr>
          <w:rFonts w:ascii="HG丸ｺﾞｼｯｸM-PRO" w:hAnsi="HG丸ｺﾞｼｯｸM-PRO" w:hint="eastAsia"/>
        </w:rPr>
        <w:t>。</w:t>
      </w:r>
    </w:p>
    <w:p w14:paraId="3D1FC9C6" w14:textId="538D0605" w:rsidR="00317E6D" w:rsidRPr="00EC64FD" w:rsidRDefault="00317E6D" w:rsidP="00EC5DDF">
      <w:pPr>
        <w:pStyle w:val="af"/>
        <w:numPr>
          <w:ilvl w:val="0"/>
          <w:numId w:val="4"/>
        </w:numPr>
        <w:ind w:leftChars="0"/>
        <w:rPr>
          <w:rFonts w:ascii="HG丸ｺﾞｼｯｸM-PRO" w:hAnsi="HG丸ｺﾞｼｯｸM-PRO"/>
        </w:rPr>
      </w:pPr>
      <w:r w:rsidRPr="00EC64FD">
        <w:rPr>
          <w:rFonts w:ascii="HG丸ｺﾞｼｯｸM-PRO" w:hAnsi="HG丸ｺﾞｼｯｸM-PRO" w:hint="eastAsia"/>
        </w:rPr>
        <w:lastRenderedPageBreak/>
        <w:t>本業務を確実に遂行するために必要な経験と実績を有した管理責任者および担当者の配置について提案すること</w:t>
      </w:r>
      <w:r w:rsidR="00840A25">
        <w:rPr>
          <w:rFonts w:ascii="HG丸ｺﾞｼｯｸM-PRO" w:hAnsi="HG丸ｺﾞｼｯｸM-PRO" w:hint="eastAsia"/>
        </w:rPr>
        <w:t>。</w:t>
      </w:r>
    </w:p>
    <w:p w14:paraId="078C8E72" w14:textId="77777777" w:rsidR="00317E6D" w:rsidRPr="00EC64FD" w:rsidRDefault="00317E6D" w:rsidP="00A272FC">
      <w:pPr>
        <w:pStyle w:val="Default"/>
        <w:rPr>
          <w:rFonts w:asciiTheme="minorEastAsia" w:eastAsiaTheme="minorEastAsia" w:hAnsiTheme="minorEastAsia" w:cs="Arial"/>
          <w:color w:val="auto"/>
          <w:sz w:val="21"/>
          <w:szCs w:val="21"/>
        </w:rPr>
      </w:pPr>
      <w:r w:rsidRPr="00EC64FD">
        <w:rPr>
          <w:rFonts w:asciiTheme="minorEastAsia" w:eastAsiaTheme="minorEastAsia" w:hAnsiTheme="minorEastAsia" w:cs="Arial" w:hint="eastAsia"/>
          <w:color w:val="auto"/>
          <w:sz w:val="21"/>
          <w:szCs w:val="21"/>
        </w:rPr>
        <w:t>(4)</w:t>
      </w:r>
      <w:r w:rsidRPr="00EC64FD">
        <w:rPr>
          <w:rFonts w:asciiTheme="minorEastAsia" w:eastAsiaTheme="minorEastAsia" w:hAnsiTheme="minorEastAsia" w:cs="Arial"/>
          <w:color w:val="auto"/>
          <w:sz w:val="21"/>
          <w:szCs w:val="21"/>
        </w:rPr>
        <w:t xml:space="preserve"> </w:t>
      </w:r>
      <w:r w:rsidRPr="00EC64FD">
        <w:rPr>
          <w:rFonts w:asciiTheme="minorEastAsia" w:eastAsiaTheme="minorEastAsia" w:hAnsiTheme="minorEastAsia" w:cs="Arial" w:hint="eastAsia"/>
          <w:color w:val="auto"/>
          <w:sz w:val="21"/>
          <w:szCs w:val="21"/>
        </w:rPr>
        <w:t>その他追加提案</w:t>
      </w:r>
    </w:p>
    <w:p w14:paraId="5E2B0D8D" w14:textId="77777777" w:rsidR="00A272FC" w:rsidRPr="00EC64FD" w:rsidRDefault="00317E6D" w:rsidP="00A272FC">
      <w:pPr>
        <w:autoSpaceDE w:val="0"/>
        <w:autoSpaceDN w:val="0"/>
        <w:adjustRightInd w:val="0"/>
        <w:ind w:firstLineChars="200" w:firstLine="420"/>
        <w:jc w:val="left"/>
        <w:rPr>
          <w:rFonts w:asciiTheme="minorEastAsia" w:hAnsiTheme="minorEastAsia" w:cs="ＭＳ ゴシック"/>
          <w:kern w:val="0"/>
          <w:szCs w:val="21"/>
        </w:rPr>
      </w:pPr>
      <w:r w:rsidRPr="00EC64FD">
        <w:rPr>
          <w:rFonts w:asciiTheme="minorEastAsia" w:hAnsiTheme="minorEastAsia" w:cs="ＭＳ ゴシック" w:hint="eastAsia"/>
          <w:kern w:val="0"/>
          <w:szCs w:val="21"/>
        </w:rPr>
        <w:t>上記の内容や業務内容以外に、効果的な調査・分析を行うために必要な内容があれば</w:t>
      </w:r>
    </w:p>
    <w:p w14:paraId="364152E7" w14:textId="642CDEBB" w:rsidR="00317E6D" w:rsidRPr="00EC64FD" w:rsidRDefault="00317E6D" w:rsidP="00A272FC">
      <w:pPr>
        <w:autoSpaceDE w:val="0"/>
        <w:autoSpaceDN w:val="0"/>
        <w:adjustRightInd w:val="0"/>
        <w:ind w:firstLineChars="200" w:firstLine="420"/>
        <w:jc w:val="left"/>
        <w:rPr>
          <w:rFonts w:asciiTheme="minorEastAsia" w:hAnsiTheme="minorEastAsia" w:cs="ＭＳ ゴシック"/>
          <w:kern w:val="0"/>
          <w:szCs w:val="21"/>
        </w:rPr>
      </w:pPr>
      <w:r w:rsidRPr="00EC64FD">
        <w:rPr>
          <w:rFonts w:asciiTheme="minorEastAsia" w:hAnsiTheme="minorEastAsia" w:cs="ＭＳ ゴシック" w:hint="eastAsia"/>
          <w:kern w:val="0"/>
          <w:szCs w:val="21"/>
        </w:rPr>
        <w:t>提案すること</w:t>
      </w:r>
      <w:r w:rsidR="00840A25">
        <w:rPr>
          <w:rFonts w:asciiTheme="minorEastAsia" w:hAnsiTheme="minorEastAsia" w:cs="ＭＳ ゴシック" w:hint="eastAsia"/>
          <w:kern w:val="0"/>
          <w:szCs w:val="21"/>
        </w:rPr>
        <w:t>。</w:t>
      </w:r>
    </w:p>
    <w:p w14:paraId="456AB69F" w14:textId="77777777" w:rsidR="002B1176" w:rsidRPr="00EC64FD" w:rsidRDefault="002B1176" w:rsidP="00CB36F0">
      <w:pPr>
        <w:pStyle w:val="Default"/>
        <w:rPr>
          <w:rFonts w:asciiTheme="minorEastAsia" w:eastAsiaTheme="minorEastAsia" w:hAnsiTheme="minorEastAsia" w:cs="ＭＳ ゴシック"/>
          <w:color w:val="auto"/>
          <w:sz w:val="22"/>
          <w:szCs w:val="22"/>
        </w:rPr>
      </w:pPr>
    </w:p>
    <w:p w14:paraId="5416EB55" w14:textId="07974A24" w:rsidR="00BB4AE9" w:rsidRPr="00EC64FD" w:rsidRDefault="005B2C8F" w:rsidP="00BB4AE9">
      <w:pPr>
        <w:pStyle w:val="Default"/>
        <w:rPr>
          <w:rFonts w:asciiTheme="minorEastAsia" w:eastAsiaTheme="minorEastAsia" w:hAnsiTheme="minorEastAsia" w:cs="Arial"/>
          <w:color w:val="auto"/>
        </w:rPr>
      </w:pPr>
      <w:r w:rsidRPr="00EC64FD">
        <w:rPr>
          <w:rFonts w:asciiTheme="minorEastAsia" w:eastAsiaTheme="minorEastAsia" w:hAnsiTheme="minorEastAsia" w:cs="Arial" w:hint="eastAsia"/>
          <w:color w:val="auto"/>
        </w:rPr>
        <w:t>6</w:t>
      </w:r>
      <w:r w:rsidR="00BB4AE9" w:rsidRPr="00EC64FD">
        <w:rPr>
          <w:rFonts w:asciiTheme="minorEastAsia" w:eastAsiaTheme="minorEastAsia" w:hAnsiTheme="minorEastAsia" w:cs="Arial"/>
          <w:color w:val="auto"/>
        </w:rPr>
        <w:t xml:space="preserve">. </w:t>
      </w:r>
      <w:r w:rsidR="00BB4AE9" w:rsidRPr="00EC64FD">
        <w:rPr>
          <w:rFonts w:asciiTheme="minorEastAsia" w:eastAsiaTheme="minorEastAsia" w:hAnsiTheme="minorEastAsia" w:cs="Arial" w:hint="eastAsia"/>
          <w:color w:val="auto"/>
        </w:rPr>
        <w:t>契約期間</w:t>
      </w:r>
    </w:p>
    <w:p w14:paraId="0E4F0335" w14:textId="73114904" w:rsidR="00BB4AE9" w:rsidRPr="00EC64FD" w:rsidRDefault="00BB4AE9" w:rsidP="00DE2112">
      <w:pPr>
        <w:autoSpaceDE w:val="0"/>
        <w:autoSpaceDN w:val="0"/>
        <w:adjustRightInd w:val="0"/>
        <w:ind w:leftChars="100" w:left="210"/>
        <w:jc w:val="left"/>
        <w:rPr>
          <w:rFonts w:asciiTheme="minorEastAsia" w:hAnsiTheme="minorEastAsia" w:cs="ＭＳ 明朝"/>
          <w:kern w:val="0"/>
          <w:szCs w:val="21"/>
        </w:rPr>
      </w:pPr>
      <w:r w:rsidRPr="00EC64FD">
        <w:rPr>
          <w:rFonts w:asciiTheme="minorEastAsia" w:hAnsiTheme="minorEastAsia" w:cs="ＭＳ 明朝" w:hint="eastAsia"/>
          <w:kern w:val="0"/>
          <w:szCs w:val="21"/>
        </w:rPr>
        <w:t>契約期間は、</w:t>
      </w:r>
      <w:r w:rsidR="00DE2112" w:rsidRPr="00EC64FD">
        <w:rPr>
          <w:rFonts w:asciiTheme="minorEastAsia" w:hAnsiTheme="minorEastAsia" w:cs="ＭＳ 明朝" w:hint="eastAsia"/>
          <w:kern w:val="0"/>
          <w:szCs w:val="21"/>
        </w:rPr>
        <w:t>契約日</w:t>
      </w:r>
      <w:r w:rsidRPr="00EC64FD">
        <w:rPr>
          <w:rFonts w:asciiTheme="minorEastAsia" w:hAnsiTheme="minorEastAsia" w:cs="ＭＳ 明朝" w:hint="eastAsia"/>
          <w:kern w:val="0"/>
          <w:szCs w:val="21"/>
        </w:rPr>
        <w:t>から</w:t>
      </w:r>
      <w:r w:rsidR="00925091" w:rsidRPr="00EC64FD">
        <w:rPr>
          <w:rFonts w:asciiTheme="minorEastAsia" w:hAnsiTheme="minorEastAsia" w:cs="ＭＳ 明朝" w:hint="eastAsia"/>
          <w:kern w:val="0"/>
          <w:szCs w:val="21"/>
        </w:rPr>
        <w:t>令和4</w:t>
      </w:r>
      <w:r w:rsidRPr="00EC64FD">
        <w:rPr>
          <w:rFonts w:asciiTheme="minorEastAsia" w:hAnsiTheme="minorEastAsia" w:cs="ＭＳ 明朝" w:hint="eastAsia"/>
          <w:kern w:val="0"/>
          <w:szCs w:val="21"/>
        </w:rPr>
        <w:t>年</w:t>
      </w:r>
      <w:r w:rsidR="00925091" w:rsidRPr="00EC64FD">
        <w:rPr>
          <w:rFonts w:asciiTheme="minorEastAsia" w:hAnsiTheme="minorEastAsia" w:cs="ＭＳ 明朝" w:hint="eastAsia"/>
          <w:kern w:val="0"/>
          <w:szCs w:val="21"/>
        </w:rPr>
        <w:t>3</w:t>
      </w:r>
      <w:r w:rsidRPr="00EC64FD">
        <w:rPr>
          <w:rFonts w:asciiTheme="minorEastAsia" w:hAnsiTheme="minorEastAsia" w:cs="ＭＳ 明朝" w:hint="eastAsia"/>
          <w:kern w:val="0"/>
          <w:szCs w:val="21"/>
        </w:rPr>
        <w:t>月</w:t>
      </w:r>
      <w:r w:rsidR="00925091" w:rsidRPr="00EC64FD">
        <w:rPr>
          <w:rFonts w:asciiTheme="minorEastAsia" w:hAnsiTheme="minorEastAsia" w:cs="ＭＳ 明朝" w:hint="eastAsia"/>
          <w:kern w:val="0"/>
          <w:szCs w:val="21"/>
        </w:rPr>
        <w:t>31</w:t>
      </w:r>
      <w:r w:rsidRPr="00EC64FD">
        <w:rPr>
          <w:rFonts w:asciiTheme="minorEastAsia" w:hAnsiTheme="minorEastAsia" w:cs="ＭＳ 明朝" w:hint="eastAsia"/>
          <w:kern w:val="0"/>
          <w:szCs w:val="21"/>
        </w:rPr>
        <w:t>日までとする。</w:t>
      </w:r>
    </w:p>
    <w:p w14:paraId="083ACE3E" w14:textId="77777777" w:rsidR="00BB4AE9" w:rsidRPr="00EC64FD" w:rsidRDefault="00BB4AE9" w:rsidP="00BB4AE9">
      <w:pPr>
        <w:autoSpaceDE w:val="0"/>
        <w:autoSpaceDN w:val="0"/>
        <w:adjustRightInd w:val="0"/>
        <w:jc w:val="left"/>
        <w:rPr>
          <w:rFonts w:asciiTheme="minorEastAsia" w:hAnsiTheme="minorEastAsia" w:cs="Arial"/>
          <w:kern w:val="0"/>
          <w:sz w:val="22"/>
        </w:rPr>
      </w:pPr>
    </w:p>
    <w:p w14:paraId="5306C6A9" w14:textId="70D2EB84" w:rsidR="00BB4AE9" w:rsidRPr="00EC64FD" w:rsidRDefault="005B2C8F" w:rsidP="00BB4AE9">
      <w:pPr>
        <w:pStyle w:val="Default"/>
        <w:rPr>
          <w:rFonts w:asciiTheme="minorEastAsia" w:eastAsiaTheme="minorEastAsia" w:hAnsiTheme="minorEastAsia" w:cs="Arial"/>
          <w:color w:val="auto"/>
        </w:rPr>
      </w:pPr>
      <w:r w:rsidRPr="00EC64FD">
        <w:rPr>
          <w:rFonts w:asciiTheme="minorEastAsia" w:eastAsiaTheme="minorEastAsia" w:hAnsiTheme="minorEastAsia" w:cs="Arial"/>
          <w:color w:val="auto"/>
        </w:rPr>
        <w:t>7</w:t>
      </w:r>
      <w:r w:rsidR="00BB4AE9" w:rsidRPr="00EC64FD">
        <w:rPr>
          <w:rFonts w:asciiTheme="minorEastAsia" w:eastAsiaTheme="minorEastAsia" w:hAnsiTheme="minorEastAsia" w:cs="Arial"/>
          <w:color w:val="auto"/>
        </w:rPr>
        <w:t xml:space="preserve">. </w:t>
      </w:r>
      <w:r w:rsidR="00BB4AE9" w:rsidRPr="00EC64FD">
        <w:rPr>
          <w:rFonts w:asciiTheme="minorEastAsia" w:eastAsiaTheme="minorEastAsia" w:hAnsiTheme="minorEastAsia" w:cs="Arial" w:hint="eastAsia"/>
          <w:color w:val="auto"/>
        </w:rPr>
        <w:t>納品物</w:t>
      </w:r>
    </w:p>
    <w:p w14:paraId="46002CB1" w14:textId="77777777" w:rsidR="00BB4AE9" w:rsidRPr="00EC64FD" w:rsidRDefault="00BB4AE9" w:rsidP="000D1F7C">
      <w:pPr>
        <w:pStyle w:val="Default"/>
        <w:ind w:firstLineChars="100" w:firstLine="210"/>
        <w:rPr>
          <w:rFonts w:asciiTheme="minorEastAsia" w:eastAsiaTheme="minorEastAsia" w:hAnsiTheme="minorEastAsia" w:cs="Times New Roman"/>
          <w:color w:val="auto"/>
          <w:sz w:val="21"/>
          <w:szCs w:val="21"/>
        </w:rPr>
      </w:pPr>
      <w:r w:rsidRPr="00EC64FD">
        <w:rPr>
          <w:rFonts w:asciiTheme="minorEastAsia" w:eastAsiaTheme="minorEastAsia" w:hAnsiTheme="minorEastAsia" w:cs="Times New Roman" w:hint="eastAsia"/>
          <w:color w:val="auto"/>
          <w:sz w:val="21"/>
          <w:szCs w:val="21"/>
        </w:rPr>
        <w:t>以下に示すものについて、紙１部及び電子媒体(CD-ROM等)２部を納品すること。</w:t>
      </w:r>
    </w:p>
    <w:p w14:paraId="0FBF6057" w14:textId="77777777" w:rsidR="000D1F7C" w:rsidRPr="00EC64FD" w:rsidRDefault="000D1F7C" w:rsidP="00BB4AE9">
      <w:pPr>
        <w:pStyle w:val="Default"/>
        <w:rPr>
          <w:rFonts w:asciiTheme="minorEastAsia" w:eastAsiaTheme="minorEastAsia" w:hAnsiTheme="minorEastAsia" w:cs="Times New Roman"/>
          <w:color w:val="auto"/>
          <w:sz w:val="21"/>
          <w:szCs w:val="21"/>
        </w:rPr>
      </w:pPr>
      <w:r w:rsidRPr="00EC64FD">
        <w:rPr>
          <w:rFonts w:asciiTheme="minorEastAsia" w:eastAsiaTheme="minorEastAsia" w:hAnsiTheme="minorEastAsia" w:cs="Times New Roman" w:hint="eastAsia"/>
          <w:color w:val="auto"/>
          <w:sz w:val="21"/>
          <w:szCs w:val="21"/>
        </w:rPr>
        <w:t xml:space="preserve">　納品物の作成にあたっては、定期的に大阪府と打合せを行い、記載内容について双方認識齟齬が発生しないようにすること。</w:t>
      </w:r>
    </w:p>
    <w:p w14:paraId="3BDF9B82" w14:textId="77777777" w:rsidR="000D1F7C" w:rsidRPr="00EC64FD" w:rsidRDefault="000D1F7C" w:rsidP="00BB4AE9">
      <w:pPr>
        <w:pStyle w:val="Default"/>
        <w:rPr>
          <w:rFonts w:asciiTheme="minorEastAsia" w:eastAsiaTheme="minorEastAsia" w:hAnsiTheme="minorEastAsia" w:cs="Times New Roman"/>
          <w:color w:val="auto"/>
          <w:sz w:val="21"/>
          <w:szCs w:val="21"/>
        </w:rPr>
      </w:pPr>
      <w:r w:rsidRPr="00EC64FD">
        <w:rPr>
          <w:rFonts w:asciiTheme="minorEastAsia" w:eastAsiaTheme="minorEastAsia" w:hAnsiTheme="minorEastAsia" w:cs="Times New Roman" w:hint="eastAsia"/>
          <w:color w:val="auto"/>
          <w:sz w:val="21"/>
          <w:szCs w:val="21"/>
        </w:rPr>
        <w:t xml:space="preserve">　なお電子媒体の形式は</w:t>
      </w:r>
      <w:r w:rsidRPr="00EC64FD">
        <w:rPr>
          <w:rFonts w:asciiTheme="minorEastAsia" w:eastAsiaTheme="minorEastAsia" w:hAnsiTheme="minorEastAsia" w:cs="Times New Roman"/>
          <w:color w:val="auto"/>
          <w:sz w:val="21"/>
          <w:szCs w:val="21"/>
        </w:rPr>
        <w:t>Word,Excel</w:t>
      </w:r>
      <w:r w:rsidR="00C37399" w:rsidRPr="00EC64FD">
        <w:rPr>
          <w:rFonts w:asciiTheme="minorEastAsia" w:eastAsiaTheme="minorEastAsia" w:hAnsiTheme="minorEastAsia" w:cs="Times New Roman"/>
          <w:color w:val="auto"/>
          <w:sz w:val="21"/>
          <w:szCs w:val="21"/>
        </w:rPr>
        <w:t>,PowerPoint</w:t>
      </w:r>
      <w:r w:rsidRPr="00EC64FD">
        <w:rPr>
          <w:rFonts w:asciiTheme="minorEastAsia" w:eastAsiaTheme="minorEastAsia" w:hAnsiTheme="minorEastAsia" w:cs="Times New Roman" w:hint="eastAsia"/>
          <w:color w:val="auto"/>
          <w:sz w:val="21"/>
          <w:szCs w:val="21"/>
        </w:rPr>
        <w:t>などの編集可能な形式とすること。</w:t>
      </w:r>
    </w:p>
    <w:p w14:paraId="0C5DA305" w14:textId="77777777" w:rsidR="000D1F7C" w:rsidRPr="00EC64FD" w:rsidRDefault="000D1F7C" w:rsidP="00BB4AE9">
      <w:pPr>
        <w:pStyle w:val="Default"/>
        <w:rPr>
          <w:rFonts w:asciiTheme="minorEastAsia" w:eastAsiaTheme="minorEastAsia" w:hAnsiTheme="minorEastAsia" w:cs="Times New Roman"/>
          <w:color w:val="auto"/>
          <w:sz w:val="21"/>
          <w:szCs w:val="21"/>
        </w:rPr>
      </w:pPr>
      <w:r w:rsidRPr="00EC64FD">
        <w:rPr>
          <w:rFonts w:asciiTheme="minorEastAsia" w:eastAsiaTheme="minorEastAsia" w:hAnsiTheme="minorEastAsia" w:cs="Times New Roman" w:hint="eastAsia"/>
          <w:color w:val="auto"/>
          <w:sz w:val="21"/>
          <w:szCs w:val="21"/>
        </w:rPr>
        <w:t xml:space="preserve">　</w:t>
      </w:r>
    </w:p>
    <w:p w14:paraId="1405552C" w14:textId="6937B3FA" w:rsidR="00CB36F0" w:rsidRPr="00EC64FD" w:rsidRDefault="00CB36F0" w:rsidP="00D51ED6">
      <w:pPr>
        <w:autoSpaceDE w:val="0"/>
        <w:autoSpaceDN w:val="0"/>
        <w:adjustRightInd w:val="0"/>
        <w:ind w:leftChars="100" w:left="210" w:firstLineChars="50" w:firstLine="105"/>
        <w:jc w:val="left"/>
        <w:rPr>
          <w:rFonts w:asciiTheme="minorEastAsia" w:hAnsiTheme="minorEastAsia" w:cs="Arial"/>
          <w:kern w:val="0"/>
          <w:szCs w:val="21"/>
        </w:rPr>
      </w:pPr>
      <w:r w:rsidRPr="00EC64FD">
        <w:rPr>
          <w:rFonts w:asciiTheme="minorEastAsia" w:hAnsiTheme="minorEastAsia" w:cs="Arial" w:hint="eastAsia"/>
          <w:kern w:val="0"/>
          <w:szCs w:val="21"/>
        </w:rPr>
        <w:t>・</w:t>
      </w:r>
      <w:r w:rsidR="00A6542E" w:rsidRPr="00EC64FD">
        <w:rPr>
          <w:rFonts w:asciiTheme="minorEastAsia" w:hAnsiTheme="minorEastAsia" w:cs="Arial" w:hint="eastAsia"/>
          <w:kern w:val="0"/>
          <w:szCs w:val="21"/>
        </w:rPr>
        <w:t>大阪</w:t>
      </w:r>
      <w:r w:rsidRPr="00EC64FD">
        <w:rPr>
          <w:rFonts w:asciiTheme="minorEastAsia" w:hAnsiTheme="minorEastAsia" w:cs="Arial" w:hint="eastAsia"/>
          <w:kern w:val="0"/>
          <w:szCs w:val="21"/>
        </w:rPr>
        <w:t>スマートシニアライフ事業推進体制検討に関する調査報告書</w:t>
      </w:r>
    </w:p>
    <w:p w14:paraId="2BA13048" w14:textId="5E24ED3B" w:rsidR="00BB4AE9" w:rsidRPr="00EC64FD" w:rsidRDefault="00CB36F0" w:rsidP="00D51ED6">
      <w:pPr>
        <w:autoSpaceDE w:val="0"/>
        <w:autoSpaceDN w:val="0"/>
        <w:adjustRightInd w:val="0"/>
        <w:ind w:leftChars="100" w:left="210" w:firstLineChars="50" w:firstLine="105"/>
        <w:jc w:val="left"/>
        <w:rPr>
          <w:rFonts w:asciiTheme="minorEastAsia" w:hAnsiTheme="minorEastAsia" w:cs="Arial"/>
          <w:kern w:val="0"/>
          <w:szCs w:val="21"/>
        </w:rPr>
      </w:pPr>
      <w:r w:rsidRPr="00EC64FD">
        <w:rPr>
          <w:rFonts w:asciiTheme="minorEastAsia" w:hAnsiTheme="minorEastAsia" w:cs="Arial" w:hint="eastAsia"/>
          <w:kern w:val="0"/>
          <w:szCs w:val="21"/>
        </w:rPr>
        <w:t>・</w:t>
      </w:r>
      <w:r w:rsidR="00A6542E" w:rsidRPr="00EC64FD">
        <w:rPr>
          <w:rFonts w:asciiTheme="minorEastAsia" w:hAnsiTheme="minorEastAsia" w:cs="Arial" w:hint="eastAsia"/>
          <w:kern w:val="0"/>
          <w:szCs w:val="21"/>
        </w:rPr>
        <w:t>大阪</w:t>
      </w:r>
      <w:r w:rsidRPr="00EC64FD">
        <w:rPr>
          <w:rFonts w:asciiTheme="minorEastAsia" w:hAnsiTheme="minorEastAsia" w:cs="Arial" w:hint="eastAsia"/>
          <w:kern w:val="0"/>
          <w:szCs w:val="21"/>
        </w:rPr>
        <w:t>スマートシニアライフ実証事業に関する評価報告書</w:t>
      </w:r>
    </w:p>
    <w:p w14:paraId="61C615F1" w14:textId="77777777" w:rsidR="000D1F7C" w:rsidRPr="00EC64FD" w:rsidRDefault="000D1F7C" w:rsidP="00BB4AE9">
      <w:pPr>
        <w:autoSpaceDE w:val="0"/>
        <w:autoSpaceDN w:val="0"/>
        <w:adjustRightInd w:val="0"/>
        <w:ind w:left="211" w:hangingChars="88" w:hanging="211"/>
        <w:jc w:val="left"/>
        <w:rPr>
          <w:rFonts w:asciiTheme="minorEastAsia" w:hAnsiTheme="minorEastAsia" w:cs="Arial"/>
          <w:sz w:val="24"/>
        </w:rPr>
      </w:pPr>
    </w:p>
    <w:p w14:paraId="0744ABF3" w14:textId="2719D3C6" w:rsidR="00BB4AE9" w:rsidRPr="00EC64FD" w:rsidRDefault="005B2C8F" w:rsidP="00BB4AE9">
      <w:pPr>
        <w:autoSpaceDE w:val="0"/>
        <w:autoSpaceDN w:val="0"/>
        <w:adjustRightInd w:val="0"/>
        <w:ind w:left="211" w:hangingChars="88" w:hanging="211"/>
        <w:jc w:val="left"/>
        <w:rPr>
          <w:rFonts w:asciiTheme="minorEastAsia" w:hAnsiTheme="minorEastAsia" w:cs="Arial"/>
          <w:sz w:val="24"/>
        </w:rPr>
      </w:pPr>
      <w:r w:rsidRPr="00EC64FD">
        <w:rPr>
          <w:rFonts w:asciiTheme="minorEastAsia" w:hAnsiTheme="minorEastAsia" w:cs="Arial"/>
          <w:sz w:val="24"/>
        </w:rPr>
        <w:t>8</w:t>
      </w:r>
      <w:r w:rsidR="00BB4AE9" w:rsidRPr="00EC64FD">
        <w:rPr>
          <w:rFonts w:asciiTheme="minorEastAsia" w:hAnsiTheme="minorEastAsia" w:cs="Arial"/>
          <w:sz w:val="24"/>
        </w:rPr>
        <w:t xml:space="preserve">. </w:t>
      </w:r>
      <w:r w:rsidR="00BB4AE9" w:rsidRPr="00EC64FD">
        <w:rPr>
          <w:rFonts w:asciiTheme="minorEastAsia" w:hAnsiTheme="minorEastAsia" w:cs="Arial" w:hint="eastAsia"/>
          <w:sz w:val="24"/>
        </w:rPr>
        <w:t>その他</w:t>
      </w:r>
    </w:p>
    <w:p w14:paraId="7085443E" w14:textId="77777777" w:rsidR="00CB36F0" w:rsidRPr="00EC64FD" w:rsidRDefault="00BB4AE9" w:rsidP="00CB36F0">
      <w:pPr>
        <w:autoSpaceDE w:val="0"/>
        <w:autoSpaceDN w:val="0"/>
        <w:adjustRightInd w:val="0"/>
        <w:ind w:leftChars="2" w:left="4"/>
        <w:jc w:val="left"/>
        <w:rPr>
          <w:rFonts w:asciiTheme="minorEastAsia" w:hAnsiTheme="minorEastAsia" w:cs="ＭＳ 明朝"/>
          <w:kern w:val="0"/>
          <w:szCs w:val="21"/>
        </w:rPr>
      </w:pPr>
      <w:r w:rsidRPr="00EC64FD">
        <w:rPr>
          <w:rFonts w:asciiTheme="minorEastAsia" w:hAnsiTheme="minorEastAsia" w:cs="ＭＳ 明朝" w:hint="eastAsia"/>
          <w:kern w:val="0"/>
          <w:szCs w:val="21"/>
        </w:rPr>
        <w:t>・</w:t>
      </w:r>
      <w:r w:rsidR="00CB36F0" w:rsidRPr="00EC64FD">
        <w:rPr>
          <w:rFonts w:asciiTheme="minorEastAsia" w:hAnsiTheme="minorEastAsia" w:cs="ＭＳ ゴシック" w:hint="eastAsia"/>
          <w:kern w:val="0"/>
          <w:szCs w:val="21"/>
        </w:rPr>
        <w:t>業務の実施に際しては、大阪府の指示に従うこととし、本仕様書に記載のない事項や疑義が生じた場合については、大阪府と協議の上決定するものとする</w:t>
      </w:r>
      <w:r w:rsidRPr="00EC64FD">
        <w:rPr>
          <w:rFonts w:asciiTheme="minorEastAsia" w:hAnsiTheme="minorEastAsia" w:cs="ＭＳ 明朝" w:hint="eastAsia"/>
          <w:kern w:val="0"/>
          <w:szCs w:val="21"/>
        </w:rPr>
        <w:t>。</w:t>
      </w:r>
    </w:p>
    <w:p w14:paraId="4397FCDA" w14:textId="77777777" w:rsidR="00CB36F0" w:rsidRPr="00EC64FD" w:rsidRDefault="00CB36F0" w:rsidP="00CB36F0">
      <w:pPr>
        <w:autoSpaceDE w:val="0"/>
        <w:autoSpaceDN w:val="0"/>
        <w:adjustRightInd w:val="0"/>
        <w:jc w:val="left"/>
        <w:rPr>
          <w:rFonts w:asciiTheme="minorEastAsia" w:hAnsiTheme="minorEastAsia" w:cs="ＭＳ ゴシック"/>
          <w:kern w:val="0"/>
          <w:szCs w:val="21"/>
        </w:rPr>
      </w:pPr>
      <w:r w:rsidRPr="00EC64FD">
        <w:rPr>
          <w:rFonts w:asciiTheme="minorEastAsia" w:hAnsiTheme="minorEastAsia" w:cs="ＭＳ 明朝" w:hint="eastAsia"/>
          <w:kern w:val="0"/>
          <w:szCs w:val="21"/>
        </w:rPr>
        <w:t>・</w:t>
      </w:r>
      <w:r w:rsidRPr="00EC64FD">
        <w:rPr>
          <w:rFonts w:asciiTheme="minorEastAsia" w:hAnsiTheme="minorEastAsia" w:cs="ＭＳ ゴシック" w:hint="eastAsia"/>
          <w:kern w:val="0"/>
          <w:szCs w:val="21"/>
        </w:rPr>
        <w:t>受託者は、個人情報の保護に関する法律及び、大阪府個人情報保護条例を遵守するとともに、業務上知り得た内容について、第三者に漏洩しないこと。</w:t>
      </w:r>
    </w:p>
    <w:p w14:paraId="38CC1AA0" w14:textId="77777777" w:rsidR="00CB36F0" w:rsidRPr="00EC64FD" w:rsidRDefault="00CB36F0" w:rsidP="0024050D">
      <w:pPr>
        <w:autoSpaceDE w:val="0"/>
        <w:autoSpaceDN w:val="0"/>
        <w:adjustRightInd w:val="0"/>
        <w:ind w:leftChars="2" w:left="4"/>
        <w:jc w:val="left"/>
        <w:rPr>
          <w:rFonts w:asciiTheme="minorEastAsia" w:hAnsiTheme="minorEastAsia" w:cs="ＭＳ ゴシック"/>
          <w:szCs w:val="21"/>
        </w:rPr>
      </w:pPr>
      <w:r w:rsidRPr="00EC64FD">
        <w:rPr>
          <w:rFonts w:asciiTheme="minorEastAsia" w:hAnsiTheme="minorEastAsia" w:cs="ＭＳ ゴシック" w:hint="eastAsia"/>
          <w:szCs w:val="21"/>
        </w:rPr>
        <w:t>・契約期間終了時、大阪府より提供された資料・データのうち消去要と記載するものについては確実に消去すること。また、受注者は発注者に「データ消去作業報告書」を提出すること。</w:t>
      </w:r>
    </w:p>
    <w:p w14:paraId="09264764" w14:textId="77777777" w:rsidR="00BB4AE9" w:rsidRPr="00EC64FD" w:rsidRDefault="00BB4AE9" w:rsidP="00BB4AE9">
      <w:pPr>
        <w:autoSpaceDE w:val="0"/>
        <w:autoSpaceDN w:val="0"/>
        <w:adjustRightInd w:val="0"/>
        <w:jc w:val="left"/>
        <w:rPr>
          <w:rFonts w:asciiTheme="minorEastAsia" w:hAnsiTheme="minorEastAsia" w:cs="ＭＳ 明朝"/>
          <w:kern w:val="0"/>
          <w:sz w:val="22"/>
        </w:rPr>
      </w:pPr>
    </w:p>
    <w:p w14:paraId="7C0BB2BA" w14:textId="424F1E04" w:rsidR="00BB4AE9" w:rsidRPr="00EC64FD" w:rsidRDefault="00BB4AE9" w:rsidP="008450B1">
      <w:pPr>
        <w:jc w:val="right"/>
        <w:rPr>
          <w:rFonts w:asciiTheme="minorEastAsia" w:hAnsiTheme="minorEastAsia"/>
          <w:sz w:val="22"/>
        </w:rPr>
      </w:pPr>
      <w:r w:rsidRPr="00EC64FD">
        <w:rPr>
          <w:rFonts w:asciiTheme="minorEastAsia" w:hAnsiTheme="minorEastAsia" w:cs="ＭＳ 明朝" w:hint="eastAsia"/>
          <w:kern w:val="0"/>
          <w:sz w:val="22"/>
        </w:rPr>
        <w:t>－以上－</w:t>
      </w:r>
    </w:p>
    <w:sectPr w:rsidR="00BB4AE9" w:rsidRPr="00EC64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6EF5" w14:textId="77777777" w:rsidR="00641CFD" w:rsidRDefault="00641CFD" w:rsidP="00F63903">
      <w:r>
        <w:separator/>
      </w:r>
    </w:p>
  </w:endnote>
  <w:endnote w:type="continuationSeparator" w:id="0">
    <w:p w14:paraId="67BCFC41" w14:textId="77777777" w:rsidR="00641CFD" w:rsidRDefault="00641CFD" w:rsidP="00F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SHSMinchoU-W3-WIN-RKSJ-H">
    <w:altName w:val="HGPｺﾞｼｯｸE"/>
    <w:panose1 w:val="00000000000000000000"/>
    <w:charset w:val="80"/>
    <w:family w:val="swiss"/>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87404" w14:textId="77777777" w:rsidR="00641CFD" w:rsidRDefault="00641CFD" w:rsidP="00F63903">
      <w:r>
        <w:separator/>
      </w:r>
    </w:p>
  </w:footnote>
  <w:footnote w:type="continuationSeparator" w:id="0">
    <w:p w14:paraId="6255A585" w14:textId="77777777" w:rsidR="00641CFD" w:rsidRDefault="00641CFD" w:rsidP="00F6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2A"/>
    <w:multiLevelType w:val="hybridMultilevel"/>
    <w:tmpl w:val="8940D028"/>
    <w:lvl w:ilvl="0" w:tplc="04090011">
      <w:start w:val="1"/>
      <w:numFmt w:val="decimalEnclosedCircle"/>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10CD2937"/>
    <w:multiLevelType w:val="hybridMultilevel"/>
    <w:tmpl w:val="ECF62952"/>
    <w:lvl w:ilvl="0" w:tplc="E63AD50A">
      <w:start w:val="1"/>
      <w:numFmt w:val="decimal"/>
      <w:lvlText w:val="(%1)"/>
      <w:lvlJc w:val="left"/>
      <w:pPr>
        <w:ind w:left="675" w:hanging="360"/>
      </w:pPr>
      <w:rPr>
        <w:rFonts w:hint="default"/>
      </w:rPr>
    </w:lvl>
    <w:lvl w:ilvl="1" w:tplc="BC7EB4E2">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4894DFD"/>
    <w:multiLevelType w:val="hybridMultilevel"/>
    <w:tmpl w:val="4BB4BC34"/>
    <w:lvl w:ilvl="0" w:tplc="E63AD50A">
      <w:start w:val="1"/>
      <w:numFmt w:val="decimal"/>
      <w:lvlText w:val="(%1)"/>
      <w:lvlJc w:val="left"/>
      <w:pPr>
        <w:ind w:left="840" w:hanging="420"/>
      </w:pPr>
      <w:rPr>
        <w:rFonts w:hint="default"/>
      </w:rPr>
    </w:lvl>
    <w:lvl w:ilvl="1" w:tplc="E63AD50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F87E43"/>
    <w:multiLevelType w:val="hybridMultilevel"/>
    <w:tmpl w:val="6C52EEDE"/>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22038"/>
    <w:multiLevelType w:val="hybridMultilevel"/>
    <w:tmpl w:val="8F8453A4"/>
    <w:lvl w:ilvl="0" w:tplc="04090011">
      <w:start w:val="1"/>
      <w:numFmt w:val="decimalEnclosedCircle"/>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67395585"/>
    <w:multiLevelType w:val="hybridMultilevel"/>
    <w:tmpl w:val="17A0AADE"/>
    <w:lvl w:ilvl="0" w:tplc="04090011">
      <w:start w:val="1"/>
      <w:numFmt w:val="decimalEnclosedCircle"/>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6E8B0D5B"/>
    <w:multiLevelType w:val="hybridMultilevel"/>
    <w:tmpl w:val="2988CBEC"/>
    <w:lvl w:ilvl="0" w:tplc="04090011">
      <w:start w:val="1"/>
      <w:numFmt w:val="decimalEnclosedCircle"/>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71871B90"/>
    <w:multiLevelType w:val="hybridMultilevel"/>
    <w:tmpl w:val="2A508FF6"/>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79F75C1D"/>
    <w:multiLevelType w:val="hybridMultilevel"/>
    <w:tmpl w:val="0AF0016C"/>
    <w:lvl w:ilvl="0" w:tplc="04090011">
      <w:start w:val="1"/>
      <w:numFmt w:val="decimalEnclosedCircle"/>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7E696811"/>
    <w:multiLevelType w:val="hybridMultilevel"/>
    <w:tmpl w:val="4CCC9C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7"/>
  </w:num>
  <w:num w:numId="4">
    <w:abstractNumId w:val="9"/>
  </w:num>
  <w:num w:numId="5">
    <w:abstractNumId w:val="3"/>
  </w:num>
  <w:num w:numId="6">
    <w:abstractNumId w:val="0"/>
  </w:num>
  <w:num w:numId="7">
    <w:abstractNumId w:val="6"/>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7D"/>
    <w:rsid w:val="00054C45"/>
    <w:rsid w:val="00061D2B"/>
    <w:rsid w:val="0007364B"/>
    <w:rsid w:val="00080014"/>
    <w:rsid w:val="00080ACA"/>
    <w:rsid w:val="00092A53"/>
    <w:rsid w:val="000D1F7C"/>
    <w:rsid w:val="000D2D28"/>
    <w:rsid w:val="0010115F"/>
    <w:rsid w:val="00110644"/>
    <w:rsid w:val="001424DF"/>
    <w:rsid w:val="001453A5"/>
    <w:rsid w:val="00145A4B"/>
    <w:rsid w:val="00170787"/>
    <w:rsid w:val="001968A4"/>
    <w:rsid w:val="001B1E56"/>
    <w:rsid w:val="001F1357"/>
    <w:rsid w:val="00213374"/>
    <w:rsid w:val="00213948"/>
    <w:rsid w:val="00222DA5"/>
    <w:rsid w:val="0022481F"/>
    <w:rsid w:val="00231BEB"/>
    <w:rsid w:val="0023737D"/>
    <w:rsid w:val="0024050D"/>
    <w:rsid w:val="00243859"/>
    <w:rsid w:val="0026086F"/>
    <w:rsid w:val="00275AA5"/>
    <w:rsid w:val="00276E7B"/>
    <w:rsid w:val="00294D50"/>
    <w:rsid w:val="002A780E"/>
    <w:rsid w:val="002B1176"/>
    <w:rsid w:val="002B642C"/>
    <w:rsid w:val="002C0295"/>
    <w:rsid w:val="002C7E30"/>
    <w:rsid w:val="002E1741"/>
    <w:rsid w:val="002E4F44"/>
    <w:rsid w:val="002E6926"/>
    <w:rsid w:val="002F4507"/>
    <w:rsid w:val="0030594F"/>
    <w:rsid w:val="003114FA"/>
    <w:rsid w:val="00316863"/>
    <w:rsid w:val="00317E6D"/>
    <w:rsid w:val="00333D11"/>
    <w:rsid w:val="00343918"/>
    <w:rsid w:val="003567AA"/>
    <w:rsid w:val="00361A74"/>
    <w:rsid w:val="003869ED"/>
    <w:rsid w:val="00387B31"/>
    <w:rsid w:val="003B591A"/>
    <w:rsid w:val="003D222D"/>
    <w:rsid w:val="003D6500"/>
    <w:rsid w:val="003E2941"/>
    <w:rsid w:val="003E7756"/>
    <w:rsid w:val="003F6B63"/>
    <w:rsid w:val="00405C4D"/>
    <w:rsid w:val="00455B45"/>
    <w:rsid w:val="00457FF5"/>
    <w:rsid w:val="00463837"/>
    <w:rsid w:val="00470B4B"/>
    <w:rsid w:val="004B17BD"/>
    <w:rsid w:val="004C122F"/>
    <w:rsid w:val="004C6BE1"/>
    <w:rsid w:val="004C713B"/>
    <w:rsid w:val="004D1BB2"/>
    <w:rsid w:val="004D489D"/>
    <w:rsid w:val="004D78D1"/>
    <w:rsid w:val="004E5516"/>
    <w:rsid w:val="004F2ABE"/>
    <w:rsid w:val="00501F5C"/>
    <w:rsid w:val="00502FB8"/>
    <w:rsid w:val="00506FBA"/>
    <w:rsid w:val="00521419"/>
    <w:rsid w:val="0052192C"/>
    <w:rsid w:val="005275FE"/>
    <w:rsid w:val="00561319"/>
    <w:rsid w:val="0056187D"/>
    <w:rsid w:val="00565C3E"/>
    <w:rsid w:val="005930F6"/>
    <w:rsid w:val="00596AA6"/>
    <w:rsid w:val="005B21E4"/>
    <w:rsid w:val="005B2C8F"/>
    <w:rsid w:val="005D27C9"/>
    <w:rsid w:val="005D4904"/>
    <w:rsid w:val="005D6802"/>
    <w:rsid w:val="005D6D57"/>
    <w:rsid w:val="005E0294"/>
    <w:rsid w:val="005F662F"/>
    <w:rsid w:val="005F663A"/>
    <w:rsid w:val="005F7537"/>
    <w:rsid w:val="00611D74"/>
    <w:rsid w:val="00614E2F"/>
    <w:rsid w:val="00641CFD"/>
    <w:rsid w:val="0066100A"/>
    <w:rsid w:val="00664745"/>
    <w:rsid w:val="00671720"/>
    <w:rsid w:val="00671CAE"/>
    <w:rsid w:val="0068687D"/>
    <w:rsid w:val="00687892"/>
    <w:rsid w:val="00695FF3"/>
    <w:rsid w:val="006B6136"/>
    <w:rsid w:val="006F0353"/>
    <w:rsid w:val="00711522"/>
    <w:rsid w:val="00712598"/>
    <w:rsid w:val="00716B44"/>
    <w:rsid w:val="00717FDF"/>
    <w:rsid w:val="00737162"/>
    <w:rsid w:val="00747812"/>
    <w:rsid w:val="0079599D"/>
    <w:rsid w:val="007A23D7"/>
    <w:rsid w:val="007B10A0"/>
    <w:rsid w:val="007C3333"/>
    <w:rsid w:val="007C52FA"/>
    <w:rsid w:val="007D53B8"/>
    <w:rsid w:val="007E3922"/>
    <w:rsid w:val="007E7732"/>
    <w:rsid w:val="00803AE8"/>
    <w:rsid w:val="00825B40"/>
    <w:rsid w:val="00840A25"/>
    <w:rsid w:val="008450B1"/>
    <w:rsid w:val="00853A06"/>
    <w:rsid w:val="00857F70"/>
    <w:rsid w:val="0086078C"/>
    <w:rsid w:val="00866566"/>
    <w:rsid w:val="008C16F3"/>
    <w:rsid w:val="008C5903"/>
    <w:rsid w:val="008C676E"/>
    <w:rsid w:val="008E428E"/>
    <w:rsid w:val="00912ABE"/>
    <w:rsid w:val="00925091"/>
    <w:rsid w:val="009534FE"/>
    <w:rsid w:val="00996EB9"/>
    <w:rsid w:val="009A5549"/>
    <w:rsid w:val="009B2B92"/>
    <w:rsid w:val="009C01BB"/>
    <w:rsid w:val="009C1ABF"/>
    <w:rsid w:val="009D3589"/>
    <w:rsid w:val="009D7272"/>
    <w:rsid w:val="009E1A3F"/>
    <w:rsid w:val="009E3138"/>
    <w:rsid w:val="00A21B75"/>
    <w:rsid w:val="00A272FC"/>
    <w:rsid w:val="00A3123A"/>
    <w:rsid w:val="00A4343B"/>
    <w:rsid w:val="00A46AA7"/>
    <w:rsid w:val="00A618D5"/>
    <w:rsid w:val="00A64AB2"/>
    <w:rsid w:val="00A6542E"/>
    <w:rsid w:val="00A66947"/>
    <w:rsid w:val="00A67767"/>
    <w:rsid w:val="00A974E0"/>
    <w:rsid w:val="00AB50A8"/>
    <w:rsid w:val="00AC0C71"/>
    <w:rsid w:val="00AC2233"/>
    <w:rsid w:val="00AD5711"/>
    <w:rsid w:val="00AE4A89"/>
    <w:rsid w:val="00B013C0"/>
    <w:rsid w:val="00B13C9C"/>
    <w:rsid w:val="00B5171F"/>
    <w:rsid w:val="00B837D6"/>
    <w:rsid w:val="00B86AC4"/>
    <w:rsid w:val="00BA1535"/>
    <w:rsid w:val="00BA656E"/>
    <w:rsid w:val="00BA76D3"/>
    <w:rsid w:val="00BB4AE9"/>
    <w:rsid w:val="00BB6C3D"/>
    <w:rsid w:val="00BB7D68"/>
    <w:rsid w:val="00BC3806"/>
    <w:rsid w:val="00BC53EC"/>
    <w:rsid w:val="00BD6135"/>
    <w:rsid w:val="00C01739"/>
    <w:rsid w:val="00C065AB"/>
    <w:rsid w:val="00C17408"/>
    <w:rsid w:val="00C37399"/>
    <w:rsid w:val="00C5222C"/>
    <w:rsid w:val="00C623CA"/>
    <w:rsid w:val="00C74295"/>
    <w:rsid w:val="00CB36F0"/>
    <w:rsid w:val="00CC5C37"/>
    <w:rsid w:val="00CD5527"/>
    <w:rsid w:val="00CE227C"/>
    <w:rsid w:val="00CE4DC0"/>
    <w:rsid w:val="00CF3491"/>
    <w:rsid w:val="00D01804"/>
    <w:rsid w:val="00D039F6"/>
    <w:rsid w:val="00D256BC"/>
    <w:rsid w:val="00D45078"/>
    <w:rsid w:val="00D507CA"/>
    <w:rsid w:val="00D50B5C"/>
    <w:rsid w:val="00D51ED6"/>
    <w:rsid w:val="00D537F0"/>
    <w:rsid w:val="00D574C0"/>
    <w:rsid w:val="00D67863"/>
    <w:rsid w:val="00D761E7"/>
    <w:rsid w:val="00DE2112"/>
    <w:rsid w:val="00DE727A"/>
    <w:rsid w:val="00DF5F0E"/>
    <w:rsid w:val="00E00F9A"/>
    <w:rsid w:val="00E01943"/>
    <w:rsid w:val="00E03FAC"/>
    <w:rsid w:val="00E14E78"/>
    <w:rsid w:val="00E237C2"/>
    <w:rsid w:val="00E245F2"/>
    <w:rsid w:val="00E33678"/>
    <w:rsid w:val="00E37B9C"/>
    <w:rsid w:val="00E52AC5"/>
    <w:rsid w:val="00E63659"/>
    <w:rsid w:val="00E659E1"/>
    <w:rsid w:val="00E73313"/>
    <w:rsid w:val="00EB41EE"/>
    <w:rsid w:val="00EC2351"/>
    <w:rsid w:val="00EC5DDF"/>
    <w:rsid w:val="00EC64FD"/>
    <w:rsid w:val="00EE03D3"/>
    <w:rsid w:val="00EE4CA8"/>
    <w:rsid w:val="00EE7206"/>
    <w:rsid w:val="00EE7B07"/>
    <w:rsid w:val="00F0555F"/>
    <w:rsid w:val="00F061C2"/>
    <w:rsid w:val="00F3535E"/>
    <w:rsid w:val="00F36A4C"/>
    <w:rsid w:val="00F42F08"/>
    <w:rsid w:val="00F511F1"/>
    <w:rsid w:val="00F63903"/>
    <w:rsid w:val="00F924E4"/>
    <w:rsid w:val="00F9317B"/>
    <w:rsid w:val="00FA2EF8"/>
    <w:rsid w:val="00FB5B59"/>
    <w:rsid w:val="00FC533F"/>
    <w:rsid w:val="00FD1280"/>
    <w:rsid w:val="00FD46FC"/>
    <w:rsid w:val="00FE002D"/>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9AC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943"/>
    <w:rPr>
      <w:rFonts w:asciiTheme="majorHAnsi" w:eastAsiaTheme="majorEastAsia" w:hAnsiTheme="majorHAnsi" w:cstheme="majorBidi"/>
      <w:sz w:val="18"/>
      <w:szCs w:val="18"/>
    </w:rPr>
  </w:style>
  <w:style w:type="paragraph" w:customStyle="1" w:styleId="Default">
    <w:name w:val="Default"/>
    <w:rsid w:val="00213948"/>
    <w:pPr>
      <w:widowControl w:val="0"/>
      <w:autoSpaceDE w:val="0"/>
      <w:autoSpaceDN w:val="0"/>
      <w:adjustRightInd w:val="0"/>
    </w:pPr>
    <w:rPr>
      <w:rFonts w:ascii="JSHSMinchoU-W3-WIN-RKSJ-H" w:eastAsia="JSHSMinchoU-W3-WIN-RKSJ-H" w:cs="JSHSMinchoU-W3-WIN-RKSJ-H"/>
      <w:color w:val="000000"/>
      <w:kern w:val="0"/>
      <w:sz w:val="24"/>
      <w:szCs w:val="24"/>
    </w:rPr>
  </w:style>
  <w:style w:type="character" w:customStyle="1" w:styleId="cm">
    <w:name w:val="cm"/>
    <w:basedOn w:val="a0"/>
    <w:rsid w:val="00213948"/>
  </w:style>
  <w:style w:type="character" w:customStyle="1" w:styleId="hit-item1">
    <w:name w:val="hit-item1"/>
    <w:basedOn w:val="a0"/>
    <w:rsid w:val="00213948"/>
  </w:style>
  <w:style w:type="paragraph" w:styleId="a5">
    <w:name w:val="header"/>
    <w:basedOn w:val="a"/>
    <w:link w:val="a6"/>
    <w:uiPriority w:val="99"/>
    <w:unhideWhenUsed/>
    <w:rsid w:val="00F63903"/>
    <w:pPr>
      <w:tabs>
        <w:tab w:val="center" w:pos="4252"/>
        <w:tab w:val="right" w:pos="8504"/>
      </w:tabs>
      <w:snapToGrid w:val="0"/>
    </w:pPr>
  </w:style>
  <w:style w:type="character" w:customStyle="1" w:styleId="a6">
    <w:name w:val="ヘッダー (文字)"/>
    <w:basedOn w:val="a0"/>
    <w:link w:val="a5"/>
    <w:uiPriority w:val="99"/>
    <w:rsid w:val="00F63903"/>
  </w:style>
  <w:style w:type="paragraph" w:styleId="a7">
    <w:name w:val="footer"/>
    <w:basedOn w:val="a"/>
    <w:link w:val="a8"/>
    <w:uiPriority w:val="99"/>
    <w:unhideWhenUsed/>
    <w:rsid w:val="00F63903"/>
    <w:pPr>
      <w:tabs>
        <w:tab w:val="center" w:pos="4252"/>
        <w:tab w:val="right" w:pos="8504"/>
      </w:tabs>
      <w:snapToGrid w:val="0"/>
    </w:pPr>
  </w:style>
  <w:style w:type="character" w:customStyle="1" w:styleId="a8">
    <w:name w:val="フッター (文字)"/>
    <w:basedOn w:val="a0"/>
    <w:link w:val="a7"/>
    <w:uiPriority w:val="99"/>
    <w:rsid w:val="00F63903"/>
  </w:style>
  <w:style w:type="character" w:styleId="a9">
    <w:name w:val="annotation reference"/>
    <w:basedOn w:val="a0"/>
    <w:uiPriority w:val="99"/>
    <w:semiHidden/>
    <w:unhideWhenUsed/>
    <w:rsid w:val="00BB4AE9"/>
    <w:rPr>
      <w:sz w:val="18"/>
      <w:szCs w:val="18"/>
    </w:rPr>
  </w:style>
  <w:style w:type="paragraph" w:styleId="aa">
    <w:name w:val="annotation text"/>
    <w:basedOn w:val="a"/>
    <w:link w:val="ab"/>
    <w:uiPriority w:val="99"/>
    <w:semiHidden/>
    <w:unhideWhenUsed/>
    <w:rsid w:val="00BB4AE9"/>
    <w:pPr>
      <w:jc w:val="left"/>
    </w:pPr>
  </w:style>
  <w:style w:type="character" w:customStyle="1" w:styleId="ab">
    <w:name w:val="コメント文字列 (文字)"/>
    <w:basedOn w:val="a0"/>
    <w:link w:val="aa"/>
    <w:uiPriority w:val="99"/>
    <w:semiHidden/>
    <w:rsid w:val="00BB4AE9"/>
  </w:style>
  <w:style w:type="paragraph" w:styleId="ac">
    <w:name w:val="annotation subject"/>
    <w:basedOn w:val="aa"/>
    <w:next w:val="aa"/>
    <w:link w:val="ad"/>
    <w:uiPriority w:val="99"/>
    <w:semiHidden/>
    <w:unhideWhenUsed/>
    <w:rsid w:val="00BB4AE9"/>
    <w:rPr>
      <w:b/>
      <w:bCs/>
    </w:rPr>
  </w:style>
  <w:style w:type="character" w:customStyle="1" w:styleId="ad">
    <w:name w:val="コメント内容 (文字)"/>
    <w:basedOn w:val="ab"/>
    <w:link w:val="ac"/>
    <w:uiPriority w:val="99"/>
    <w:semiHidden/>
    <w:rsid w:val="00BB4AE9"/>
    <w:rPr>
      <w:b/>
      <w:bCs/>
    </w:rPr>
  </w:style>
  <w:style w:type="character" w:styleId="ae">
    <w:name w:val="Hyperlink"/>
    <w:basedOn w:val="a0"/>
    <w:uiPriority w:val="99"/>
    <w:unhideWhenUsed/>
    <w:rsid w:val="00361A74"/>
    <w:rPr>
      <w:color w:val="0563C1" w:themeColor="hyperlink"/>
      <w:u w:val="single"/>
    </w:rPr>
  </w:style>
  <w:style w:type="paragraph" w:styleId="af">
    <w:name w:val="List Paragraph"/>
    <w:basedOn w:val="a"/>
    <w:uiPriority w:val="34"/>
    <w:qFormat/>
    <w:rsid w:val="00222DA5"/>
    <w:pPr>
      <w:ind w:leftChars="400" w:left="840"/>
    </w:pPr>
  </w:style>
  <w:style w:type="table" w:styleId="af0">
    <w:name w:val="Table Grid"/>
    <w:basedOn w:val="a1"/>
    <w:rsid w:val="00E37B9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2423">
      <w:bodyDiv w:val="1"/>
      <w:marLeft w:val="0"/>
      <w:marRight w:val="0"/>
      <w:marTop w:val="0"/>
      <w:marBottom w:val="0"/>
      <w:divBdr>
        <w:top w:val="none" w:sz="0" w:space="0" w:color="auto"/>
        <w:left w:val="none" w:sz="0" w:space="0" w:color="auto"/>
        <w:bottom w:val="none" w:sz="0" w:space="0" w:color="auto"/>
        <w:right w:val="none" w:sz="0" w:space="0" w:color="auto"/>
      </w:divBdr>
    </w:div>
    <w:div w:id="805240851">
      <w:bodyDiv w:val="1"/>
      <w:marLeft w:val="0"/>
      <w:marRight w:val="0"/>
      <w:marTop w:val="0"/>
      <w:marBottom w:val="0"/>
      <w:divBdr>
        <w:top w:val="none" w:sz="0" w:space="0" w:color="auto"/>
        <w:left w:val="none" w:sz="0" w:space="0" w:color="auto"/>
        <w:bottom w:val="none" w:sz="0" w:space="0" w:color="auto"/>
        <w:right w:val="none" w:sz="0" w:space="0" w:color="auto"/>
      </w:divBdr>
      <w:divsChild>
        <w:div w:id="158275013">
          <w:marLeft w:val="274"/>
          <w:marRight w:val="0"/>
          <w:marTop w:val="0"/>
          <w:marBottom w:val="0"/>
          <w:divBdr>
            <w:top w:val="none" w:sz="0" w:space="0" w:color="auto"/>
            <w:left w:val="none" w:sz="0" w:space="0" w:color="auto"/>
            <w:bottom w:val="none" w:sz="0" w:space="0" w:color="auto"/>
            <w:right w:val="none" w:sz="0" w:space="0" w:color="auto"/>
          </w:divBdr>
        </w:div>
      </w:divsChild>
    </w:div>
    <w:div w:id="1318223166">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cstp/stmain/20200318siparchitectur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6F6D-4B43-45D7-B411-CD607AD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2021-03-23T10:17:00Z</dcterms:created>
  <dcterms:modified xsi:type="dcterms:W3CDTF">2021-04-08T09:07:00Z</dcterms:modified>
  <cp:category/>
</cp:coreProperties>
</file>