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73" w:rsidRPr="00E733AF" w:rsidRDefault="007A5173" w:rsidP="00EE7D99">
      <w:pPr>
        <w:pStyle w:val="af"/>
        <w:wordWrap/>
        <w:spacing w:line="240" w:lineRule="auto"/>
        <w:ind w:left="179"/>
        <w:jc w:val="right"/>
        <w:rPr>
          <w:rFonts w:asciiTheme="majorEastAsia" w:eastAsiaTheme="majorEastAsia" w:hAnsiTheme="majorEastAsia"/>
          <w:color w:val="000000" w:themeColor="text1"/>
          <w:sz w:val="20"/>
          <w:szCs w:val="20"/>
        </w:rPr>
      </w:pPr>
    </w:p>
    <w:p w:rsidR="00B216D4" w:rsidRPr="00E733AF" w:rsidRDefault="00B216D4" w:rsidP="001D1B42">
      <w:pPr>
        <w:pStyle w:val="af"/>
        <w:wordWrap/>
        <w:spacing w:line="240" w:lineRule="auto"/>
        <w:ind w:left="179"/>
        <w:rPr>
          <w:rFonts w:asciiTheme="majorEastAsia" w:eastAsiaTheme="majorEastAsia" w:hAnsiTheme="majorEastAsia"/>
          <w:color w:val="000000" w:themeColor="text1"/>
          <w:sz w:val="20"/>
          <w:szCs w:val="20"/>
        </w:rPr>
      </w:pPr>
    </w:p>
    <w:p w:rsidR="00542F60" w:rsidRPr="00E733AF" w:rsidRDefault="00542F60" w:rsidP="001D1B42">
      <w:pPr>
        <w:pStyle w:val="af"/>
        <w:wordWrap/>
        <w:spacing w:line="240" w:lineRule="auto"/>
        <w:ind w:left="179"/>
        <w:rPr>
          <w:rFonts w:asciiTheme="majorEastAsia" w:eastAsiaTheme="majorEastAsia" w:hAnsiTheme="majorEastAsia"/>
          <w:color w:val="000000" w:themeColor="text1"/>
          <w:sz w:val="20"/>
          <w:szCs w:val="20"/>
        </w:rPr>
      </w:pPr>
    </w:p>
    <w:p w:rsidR="00542F60" w:rsidRPr="00E733AF" w:rsidRDefault="00542F60" w:rsidP="001D1B42">
      <w:pPr>
        <w:pStyle w:val="af"/>
        <w:wordWrap/>
        <w:spacing w:line="240" w:lineRule="auto"/>
        <w:ind w:left="179"/>
        <w:rPr>
          <w:rFonts w:asciiTheme="majorEastAsia" w:eastAsiaTheme="majorEastAsia" w:hAnsiTheme="majorEastAsia"/>
          <w:color w:val="000000" w:themeColor="text1"/>
          <w:sz w:val="20"/>
          <w:szCs w:val="20"/>
        </w:rPr>
      </w:pPr>
    </w:p>
    <w:p w:rsidR="00542F60" w:rsidRPr="00E733AF" w:rsidRDefault="00542F60" w:rsidP="001D1B42">
      <w:pPr>
        <w:pStyle w:val="af"/>
        <w:wordWrap/>
        <w:spacing w:line="240" w:lineRule="auto"/>
        <w:ind w:left="179"/>
        <w:rPr>
          <w:rFonts w:asciiTheme="majorEastAsia" w:eastAsiaTheme="majorEastAsia" w:hAnsiTheme="majorEastAsia"/>
          <w:color w:val="000000" w:themeColor="text1"/>
          <w:sz w:val="20"/>
          <w:szCs w:val="20"/>
        </w:rPr>
      </w:pPr>
    </w:p>
    <w:p w:rsidR="00B216D4" w:rsidRPr="00E733AF" w:rsidRDefault="00B216D4" w:rsidP="001D1B42">
      <w:pPr>
        <w:pStyle w:val="af"/>
        <w:wordWrap/>
        <w:spacing w:line="240" w:lineRule="auto"/>
        <w:ind w:left="179"/>
        <w:rPr>
          <w:rFonts w:asciiTheme="majorEastAsia" w:eastAsiaTheme="majorEastAsia" w:hAnsiTheme="majorEastAsia"/>
          <w:color w:val="000000" w:themeColor="text1"/>
          <w:sz w:val="20"/>
          <w:szCs w:val="20"/>
        </w:rPr>
      </w:pPr>
    </w:p>
    <w:p w:rsidR="004100BF" w:rsidRPr="00E733AF" w:rsidRDefault="004100BF" w:rsidP="001D1B42">
      <w:pPr>
        <w:pStyle w:val="af"/>
        <w:wordWrap/>
        <w:spacing w:line="240" w:lineRule="auto"/>
        <w:ind w:left="179"/>
        <w:rPr>
          <w:rFonts w:asciiTheme="majorEastAsia" w:eastAsiaTheme="majorEastAsia" w:hAnsiTheme="majorEastAsia"/>
          <w:color w:val="000000" w:themeColor="text1"/>
          <w:sz w:val="20"/>
          <w:szCs w:val="20"/>
        </w:rPr>
      </w:pPr>
    </w:p>
    <w:tbl>
      <w:tblPr>
        <w:tblStyle w:val="af1"/>
        <w:tblW w:w="9073" w:type="dxa"/>
        <w:tblInd w:w="-176" w:type="dxa"/>
        <w:tblLook w:val="04A0" w:firstRow="1" w:lastRow="0" w:firstColumn="1" w:lastColumn="0" w:noHBand="0" w:noVBand="1"/>
      </w:tblPr>
      <w:tblGrid>
        <w:gridCol w:w="9073"/>
      </w:tblGrid>
      <w:tr w:rsidR="00135629" w:rsidRPr="00E733AF" w:rsidTr="00EE7D99">
        <w:tc>
          <w:tcPr>
            <w:tcW w:w="9073" w:type="dxa"/>
            <w:vAlign w:val="center"/>
          </w:tcPr>
          <w:p w:rsidR="00135629" w:rsidRPr="00E733AF" w:rsidRDefault="0099176F" w:rsidP="00EE7D99">
            <w:pPr>
              <w:spacing w:beforeLines="50" w:before="177" w:afterLines="50" w:after="177" w:line="0" w:lineRule="atLeast"/>
              <w:jc w:val="center"/>
              <w:rPr>
                <w:rFonts w:ascii="メイリオ" w:eastAsia="メイリオ" w:hAnsi="メイリオ" w:cs="メイリオ"/>
                <w:b/>
                <w:color w:val="000000" w:themeColor="text1"/>
                <w:sz w:val="56"/>
                <w:szCs w:val="56"/>
              </w:rPr>
            </w:pPr>
            <w:r w:rsidRPr="00E733AF">
              <w:rPr>
                <w:rFonts w:ascii="メイリオ" w:eastAsia="メイリオ" w:hAnsi="メイリオ" w:cs="メイリオ" w:hint="eastAsia"/>
                <w:color w:val="000000" w:themeColor="text1"/>
                <w:sz w:val="56"/>
                <w:szCs w:val="56"/>
              </w:rPr>
              <w:t>大阪府営住宅指定管理者</w:t>
            </w:r>
            <w:r w:rsidR="00135629" w:rsidRPr="00E733AF">
              <w:rPr>
                <w:rFonts w:ascii="メイリオ" w:eastAsia="メイリオ" w:hAnsi="メイリオ" w:cs="メイリオ" w:hint="eastAsia"/>
                <w:color w:val="000000" w:themeColor="text1"/>
                <w:sz w:val="56"/>
                <w:szCs w:val="56"/>
              </w:rPr>
              <w:t>募集要項</w:t>
            </w:r>
          </w:p>
        </w:tc>
      </w:tr>
    </w:tbl>
    <w:p w:rsidR="00135629" w:rsidRPr="00E733AF" w:rsidRDefault="00135629" w:rsidP="001D1B42">
      <w:pPr>
        <w:pStyle w:val="af"/>
        <w:wordWrap/>
        <w:spacing w:line="240" w:lineRule="auto"/>
        <w:ind w:left="179"/>
        <w:rPr>
          <w:rFonts w:asciiTheme="majorEastAsia" w:eastAsiaTheme="majorEastAsia" w:hAnsiTheme="majorEastAsia"/>
          <w:color w:val="000000" w:themeColor="text1"/>
          <w:sz w:val="20"/>
          <w:szCs w:val="20"/>
        </w:rPr>
      </w:pPr>
    </w:p>
    <w:p w:rsidR="004100BF" w:rsidRPr="009579E1" w:rsidRDefault="004100BF" w:rsidP="009579E1">
      <w:pPr>
        <w:pStyle w:val="af"/>
        <w:tabs>
          <w:tab w:val="left" w:pos="5790"/>
        </w:tabs>
        <w:wordWrap/>
        <w:spacing w:line="240" w:lineRule="auto"/>
        <w:ind w:left="179"/>
        <w:jc w:val="center"/>
        <w:rPr>
          <w:rFonts w:asciiTheme="majorEastAsia" w:eastAsiaTheme="majorEastAsia" w:hAnsiTheme="majorEastAsia"/>
          <w:b/>
          <w:color w:val="000000" w:themeColor="text1"/>
          <w:sz w:val="72"/>
          <w:szCs w:val="72"/>
        </w:rPr>
      </w:pPr>
    </w:p>
    <w:p w:rsidR="003F0ADE" w:rsidRPr="00E733AF" w:rsidRDefault="003F0ADE"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1B16C3" w:rsidRPr="00E733AF" w:rsidRDefault="001B16C3" w:rsidP="001B16C3">
      <w:pPr>
        <w:pStyle w:val="af"/>
        <w:wordWrap/>
        <w:spacing w:line="240" w:lineRule="auto"/>
        <w:ind w:left="424"/>
        <w:jc w:val="center"/>
        <w:rPr>
          <w:rFonts w:asciiTheme="majorEastAsia" w:eastAsiaTheme="majorEastAsia" w:hAnsiTheme="majorEastAsia" w:cs="ＭＳ ゴシック"/>
          <w:color w:val="000000" w:themeColor="text1"/>
          <w:sz w:val="40"/>
          <w:szCs w:val="40"/>
        </w:rPr>
      </w:pPr>
    </w:p>
    <w:p w:rsidR="001B16C3" w:rsidRPr="00E733AF" w:rsidRDefault="001B16C3" w:rsidP="001B16C3">
      <w:pPr>
        <w:pStyle w:val="af"/>
        <w:wordWrap/>
        <w:spacing w:line="240" w:lineRule="auto"/>
        <w:ind w:left="424"/>
        <w:jc w:val="center"/>
        <w:rPr>
          <w:rFonts w:asciiTheme="majorEastAsia" w:eastAsiaTheme="majorEastAsia" w:hAnsiTheme="majorEastAsia" w:cs="ＭＳ ゴシック"/>
          <w:color w:val="000000" w:themeColor="text1"/>
          <w:sz w:val="40"/>
          <w:szCs w:val="40"/>
        </w:rPr>
      </w:pPr>
    </w:p>
    <w:p w:rsidR="001B16C3" w:rsidRPr="00E733AF" w:rsidRDefault="001B16C3" w:rsidP="001B16C3">
      <w:pPr>
        <w:pStyle w:val="af"/>
        <w:wordWrap/>
        <w:spacing w:line="240" w:lineRule="auto"/>
        <w:ind w:left="424"/>
        <w:jc w:val="center"/>
        <w:rPr>
          <w:rFonts w:asciiTheme="majorEastAsia" w:eastAsiaTheme="majorEastAsia" w:hAnsiTheme="majorEastAsia" w:cs="ＭＳ ゴシック"/>
          <w:color w:val="000000" w:themeColor="text1"/>
          <w:sz w:val="40"/>
          <w:szCs w:val="40"/>
        </w:rPr>
      </w:pPr>
    </w:p>
    <w:p w:rsidR="003F0ADE" w:rsidRPr="00E733AF" w:rsidRDefault="003F0ADE"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3F0ADE" w:rsidRPr="00E733AF" w:rsidRDefault="003F0ADE"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542F60" w:rsidRPr="00E733AF" w:rsidRDefault="00542F60"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542F60" w:rsidRPr="00E733AF" w:rsidRDefault="00542F60"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3F0ADE" w:rsidRPr="00E733AF" w:rsidRDefault="003F0ADE"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3F0ADE" w:rsidRPr="00E733AF" w:rsidRDefault="003F0ADE"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3F0ADE" w:rsidRPr="00E733AF" w:rsidRDefault="003F0ADE" w:rsidP="001D1B42">
      <w:pPr>
        <w:pStyle w:val="af"/>
        <w:wordWrap/>
        <w:spacing w:line="240" w:lineRule="auto"/>
        <w:ind w:left="424"/>
        <w:jc w:val="center"/>
        <w:rPr>
          <w:rFonts w:asciiTheme="majorEastAsia" w:eastAsiaTheme="majorEastAsia" w:hAnsiTheme="majorEastAsia" w:cs="ＭＳ ゴシック"/>
          <w:color w:val="000000" w:themeColor="text1"/>
          <w:sz w:val="20"/>
          <w:szCs w:val="20"/>
        </w:rPr>
      </w:pPr>
    </w:p>
    <w:p w:rsidR="007A5173" w:rsidRPr="00B836BD" w:rsidRDefault="00C1305A" w:rsidP="001D1B42">
      <w:pPr>
        <w:pStyle w:val="af"/>
        <w:wordWrap/>
        <w:spacing w:line="240" w:lineRule="auto"/>
        <w:ind w:left="424"/>
        <w:jc w:val="center"/>
        <w:rPr>
          <w:rFonts w:ascii="メイリオ" w:eastAsia="メイリオ" w:hAnsi="メイリオ" w:cs="メイリオ"/>
          <w:sz w:val="40"/>
          <w:szCs w:val="40"/>
        </w:rPr>
      </w:pPr>
      <w:r w:rsidRPr="00B836BD">
        <w:rPr>
          <w:rFonts w:ascii="メイリオ" w:eastAsia="メイリオ" w:hAnsi="メイリオ" w:cs="メイリオ" w:hint="eastAsia"/>
          <w:sz w:val="40"/>
          <w:szCs w:val="40"/>
        </w:rPr>
        <w:t>令和元</w:t>
      </w:r>
      <w:r w:rsidR="003B4F38" w:rsidRPr="00B836BD">
        <w:rPr>
          <w:rFonts w:ascii="メイリオ" w:eastAsia="メイリオ" w:hAnsi="メイリオ" w:cs="メイリオ" w:hint="eastAsia"/>
          <w:sz w:val="40"/>
          <w:szCs w:val="40"/>
        </w:rPr>
        <w:t>年</w:t>
      </w:r>
      <w:r w:rsidR="00CC7CC9" w:rsidRPr="00B836BD">
        <w:rPr>
          <w:rFonts w:ascii="メイリオ" w:eastAsia="メイリオ" w:hAnsi="メイリオ" w:cs="メイリオ" w:hint="eastAsia"/>
          <w:sz w:val="40"/>
          <w:szCs w:val="40"/>
        </w:rPr>
        <w:t>８</w:t>
      </w:r>
      <w:r w:rsidR="007A5173" w:rsidRPr="00B836BD">
        <w:rPr>
          <w:rFonts w:ascii="メイリオ" w:eastAsia="メイリオ" w:hAnsi="メイリオ" w:cs="メイリオ" w:hint="eastAsia"/>
          <w:sz w:val="40"/>
          <w:szCs w:val="40"/>
        </w:rPr>
        <w:t>月</w:t>
      </w:r>
    </w:p>
    <w:p w:rsidR="007A5173" w:rsidRPr="00E733AF" w:rsidRDefault="007A5173" w:rsidP="001D1B42">
      <w:pPr>
        <w:pStyle w:val="af"/>
        <w:wordWrap/>
        <w:spacing w:line="240" w:lineRule="auto"/>
        <w:ind w:left="424"/>
        <w:jc w:val="center"/>
        <w:rPr>
          <w:rFonts w:ascii="メイリオ" w:eastAsia="メイリオ" w:hAnsi="メイリオ" w:cs="メイリオ"/>
          <w:color w:val="000000" w:themeColor="text1"/>
          <w:sz w:val="40"/>
          <w:szCs w:val="40"/>
        </w:rPr>
      </w:pPr>
      <w:r w:rsidRPr="00E733AF">
        <w:rPr>
          <w:rFonts w:ascii="メイリオ" w:eastAsia="メイリオ" w:hAnsi="メイリオ" w:cs="メイリオ" w:hint="eastAsia"/>
          <w:color w:val="000000" w:themeColor="text1"/>
          <w:sz w:val="40"/>
          <w:szCs w:val="40"/>
        </w:rPr>
        <w:t>大阪府住宅まちづくり部</w:t>
      </w:r>
    </w:p>
    <w:p w:rsidR="00350802" w:rsidRPr="00E733AF" w:rsidRDefault="00350802" w:rsidP="001D1B42">
      <w:pPr>
        <w:pStyle w:val="af"/>
        <w:wordWrap/>
        <w:spacing w:line="240" w:lineRule="auto"/>
        <w:ind w:left="424"/>
        <w:rPr>
          <w:rFonts w:asciiTheme="majorEastAsia" w:eastAsiaTheme="majorEastAsia" w:hAnsiTheme="majorEastAsia"/>
          <w:color w:val="000000" w:themeColor="text1"/>
          <w:sz w:val="20"/>
          <w:szCs w:val="20"/>
        </w:rPr>
        <w:sectPr w:rsidR="00350802" w:rsidRPr="00E733AF" w:rsidSect="00262D92">
          <w:footerReference w:type="first" r:id="rId8"/>
          <w:pgSz w:w="11906" w:h="16838" w:code="9"/>
          <w:pgMar w:top="1985" w:right="1701" w:bottom="1701" w:left="1701" w:header="567" w:footer="992" w:gutter="0"/>
          <w:pgNumType w:fmt="lowerRoman" w:start="1"/>
          <w:cols w:space="425"/>
          <w:docGrid w:type="lines" w:linePitch="355"/>
        </w:sectPr>
      </w:pPr>
    </w:p>
    <w:p w:rsidR="00E936D4" w:rsidRPr="00E733AF" w:rsidRDefault="00E936D4" w:rsidP="00E936D4">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lastRenderedPageBreak/>
        <w:t>目　　次</w:t>
      </w:r>
    </w:p>
    <w:p w:rsidR="00E936D4" w:rsidRPr="00E733AF" w:rsidRDefault="00E936D4" w:rsidP="00E936D4">
      <w:pPr>
        <w:rPr>
          <w:rFonts w:asciiTheme="majorEastAsia" w:eastAsiaTheme="majorEastAsia" w:hAnsiTheme="majorEastAsia"/>
          <w:b/>
          <w:color w:val="000000" w:themeColor="text1"/>
          <w:sz w:val="20"/>
          <w:szCs w:val="20"/>
        </w:rPr>
      </w:pPr>
    </w:p>
    <w:p w:rsidR="00E936D4" w:rsidRPr="00E733AF" w:rsidRDefault="00E936D4" w:rsidP="00E936D4">
      <w:pPr>
        <w:rPr>
          <w:rFonts w:asciiTheme="majorEastAsia" w:eastAsiaTheme="majorEastAsia" w:hAnsiTheme="majorEastAsia"/>
          <w:b/>
          <w:color w:val="000000" w:themeColor="text1"/>
          <w:sz w:val="20"/>
          <w:szCs w:val="20"/>
        </w:rPr>
      </w:pP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(参考)手続きの流れと全体のスケジュール</w:t>
      </w:r>
      <w:r w:rsidRPr="00E733AF">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color w:val="000000" w:themeColor="text1"/>
          <w:sz w:val="20"/>
          <w:szCs w:val="20"/>
        </w:rPr>
        <w:t>1</w:t>
      </w:r>
    </w:p>
    <w:p w:rsidR="00E936D4" w:rsidRPr="00E733AF" w:rsidRDefault="00E936D4" w:rsidP="00E936D4">
      <w:pPr>
        <w:rPr>
          <w:rFonts w:asciiTheme="majorEastAsia" w:eastAsiaTheme="majorEastAsia" w:hAnsiTheme="majorEastAsia"/>
          <w:color w:val="000000" w:themeColor="text1"/>
          <w:sz w:val="20"/>
          <w:szCs w:val="20"/>
        </w:rPr>
      </w:pP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１　指定管理者選定の目的</w:t>
      </w:r>
      <w:r w:rsidRPr="00E733AF">
        <w:rPr>
          <w:rFonts w:asciiTheme="majorEastAsia" w:eastAsiaTheme="majorEastAsia" w:hAnsiTheme="majorEastAsia"/>
          <w:color w:val="000000" w:themeColor="text1"/>
          <w:sz w:val="20"/>
          <w:szCs w:val="20"/>
        </w:rPr>
        <w:tab/>
        <w:t xml:space="preserve"> ・・・・・・・・・・・・・・・・・・・・・・・・・・・・・2</w:t>
      </w: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２　施設の概要・・・・・・・・・・・・・・・・・・・・・・・・・・・・・・・・・・・</w:t>
      </w:r>
      <w:r w:rsidRPr="00E733AF">
        <w:rPr>
          <w:rFonts w:asciiTheme="majorEastAsia" w:eastAsiaTheme="majorEastAsia" w:hAnsiTheme="majorEastAsia"/>
          <w:color w:val="000000" w:themeColor="text1"/>
          <w:sz w:val="20"/>
          <w:szCs w:val="20"/>
        </w:rPr>
        <w:t>2</w:t>
      </w: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３　業務の範囲及び内容</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color w:val="000000" w:themeColor="text1"/>
          <w:sz w:val="20"/>
          <w:szCs w:val="20"/>
        </w:rPr>
        <w:t xml:space="preserve"> ・・・・・・・・・・・・・・・・・・・・・・・・・・・・・・4</w:t>
      </w:r>
    </w:p>
    <w:p w:rsidR="00E936D4" w:rsidRPr="00E733AF" w:rsidRDefault="00E936D4">
      <w:pPr>
        <w:ind w:firstLineChars="100" w:firstLine="200"/>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 xml:space="preserve">(1) </w:t>
      </w:r>
      <w:r w:rsidRPr="00E733AF">
        <w:rPr>
          <w:rFonts w:asciiTheme="majorEastAsia" w:eastAsiaTheme="majorEastAsia" w:hAnsiTheme="majorEastAsia" w:hint="eastAsia"/>
          <w:color w:val="000000" w:themeColor="text1"/>
          <w:sz w:val="20"/>
          <w:szCs w:val="20"/>
        </w:rPr>
        <w:t>管理運営方針</w:t>
      </w:r>
      <w:r w:rsidR="00805F84" w:rsidRPr="00E733AF">
        <w:rPr>
          <w:rFonts w:asciiTheme="majorEastAsia" w:eastAsiaTheme="majorEastAsia" w:hAnsiTheme="majorEastAsia"/>
          <w:color w:val="000000" w:themeColor="text1"/>
          <w:sz w:val="20"/>
          <w:szCs w:val="20"/>
        </w:rPr>
        <w:t xml:space="preserve"> </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color w:val="000000" w:themeColor="text1"/>
          <w:sz w:val="20"/>
          <w:szCs w:val="20"/>
        </w:rPr>
        <w:t>4</w:t>
      </w:r>
    </w:p>
    <w:p w:rsidR="00E936D4" w:rsidRPr="00E733AF" w:rsidRDefault="00E936D4">
      <w:pPr>
        <w:ind w:firstLineChars="100" w:firstLine="200"/>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 xml:space="preserve">(2) </w:t>
      </w:r>
      <w:r w:rsidRPr="00E733AF">
        <w:rPr>
          <w:rFonts w:asciiTheme="majorEastAsia" w:eastAsiaTheme="majorEastAsia" w:hAnsiTheme="majorEastAsia" w:hint="eastAsia"/>
          <w:color w:val="000000" w:themeColor="text1"/>
          <w:sz w:val="20"/>
          <w:szCs w:val="20"/>
        </w:rPr>
        <w:t>管理運営業務の内容</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color w:val="000000" w:themeColor="text1"/>
          <w:sz w:val="20"/>
          <w:szCs w:val="20"/>
        </w:rPr>
        <w:t>4</w:t>
      </w:r>
    </w:p>
    <w:p w:rsidR="00E936D4" w:rsidRPr="00E733AF" w:rsidRDefault="00E936D4">
      <w:pPr>
        <w:ind w:firstLineChars="200" w:firstLine="40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【主な業務】</w:t>
      </w:r>
      <w:r w:rsidRPr="00E733AF">
        <w:rPr>
          <w:rFonts w:asciiTheme="majorEastAsia" w:eastAsiaTheme="majorEastAsia" w:hAnsiTheme="majorEastAsia"/>
          <w:color w:val="000000" w:themeColor="text1"/>
          <w:sz w:val="20"/>
          <w:szCs w:val="20"/>
        </w:rPr>
        <w:tab/>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color w:val="000000" w:themeColor="text1"/>
          <w:sz w:val="20"/>
          <w:szCs w:val="20"/>
        </w:rPr>
        <w:t>4</w:t>
      </w:r>
    </w:p>
    <w:p w:rsidR="00E936D4" w:rsidRPr="00E733AF" w:rsidRDefault="00E936D4">
      <w:pPr>
        <w:ind w:firstLineChars="100" w:firstLine="200"/>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 xml:space="preserve">(3) </w:t>
      </w:r>
      <w:r w:rsidRPr="00E733AF">
        <w:rPr>
          <w:rFonts w:asciiTheme="majorEastAsia" w:eastAsiaTheme="majorEastAsia" w:hAnsiTheme="majorEastAsia" w:hint="eastAsia"/>
          <w:color w:val="000000" w:themeColor="text1"/>
          <w:sz w:val="20"/>
          <w:szCs w:val="20"/>
        </w:rPr>
        <w:t>管理運営にあたって遵守すべき法令一覧</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color w:val="000000" w:themeColor="text1"/>
          <w:sz w:val="20"/>
          <w:szCs w:val="20"/>
        </w:rPr>
        <w:t xml:space="preserve"> </w:t>
      </w:r>
      <w:r w:rsidR="00805F84" w:rsidRPr="00E733AF">
        <w:rPr>
          <w:rFonts w:asciiTheme="majorEastAsia" w:eastAsiaTheme="majorEastAsia" w:hAnsiTheme="major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color w:val="000000" w:themeColor="text1"/>
          <w:sz w:val="20"/>
          <w:szCs w:val="20"/>
        </w:rPr>
        <w:t>5</w:t>
      </w:r>
    </w:p>
    <w:p w:rsidR="00E936D4" w:rsidRPr="00B836BD" w:rsidRDefault="00E936D4">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事業計画書、事業報告書等の提出</w:t>
      </w:r>
      <w:r w:rsidR="00805F84" w:rsidRPr="00B836BD">
        <w:rPr>
          <w:rFonts w:asciiTheme="majorEastAsia" w:eastAsiaTheme="majorEastAsia" w:hAnsiTheme="majorEastAsia" w:hint="eastAsia"/>
          <w:sz w:val="20"/>
          <w:szCs w:val="20"/>
        </w:rPr>
        <w:t xml:space="preserve">　</w:t>
      </w:r>
      <w:r w:rsidRPr="00B836BD">
        <w:rPr>
          <w:rFonts w:asciiTheme="majorEastAsia" w:eastAsiaTheme="majorEastAsia" w:hAnsiTheme="majorEastAsia"/>
          <w:sz w:val="20"/>
          <w:szCs w:val="20"/>
        </w:rPr>
        <w:t xml:space="preserve"> ・・・・・・・・・・・・・・・・・・・・・・・5</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４　募集に際しての基本条件　</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申請者資格</w:t>
      </w:r>
      <w:r w:rsidRPr="00B836BD">
        <w:rPr>
          <w:rFonts w:asciiTheme="majorEastAsia" w:eastAsiaTheme="majorEastAsia" w:hAnsiTheme="majorEastAsia"/>
          <w:sz w:val="20"/>
          <w:szCs w:val="20"/>
        </w:rPr>
        <w:tab/>
        <w:t xml:space="preserve"> </w:t>
      </w:r>
      <w:r w:rsidRPr="00B836BD">
        <w:rPr>
          <w:rFonts w:asciiTheme="majorEastAsia" w:eastAsiaTheme="majorEastAsia" w:hAnsiTheme="majorEastAsia" w:hint="eastAsia"/>
          <w:sz w:val="20"/>
          <w:szCs w:val="20"/>
        </w:rPr>
        <w:t>・・・・・・・・・・・・・・・・・・・・・・・・・・・・・・・・・7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管理者として果たしていただくべき責務</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指定予定期間・・・・・・・・・・・・・・・・・・・・・・・・・・・・・・・・・</w:t>
      </w:r>
      <w:r w:rsidRPr="00B836BD">
        <w:rPr>
          <w:rFonts w:asciiTheme="majorEastAsia" w:eastAsiaTheme="majorEastAsia" w:hAnsiTheme="majorEastAsia"/>
          <w:sz w:val="20"/>
          <w:szCs w:val="20"/>
        </w:rPr>
        <w:t>1</w:t>
      </w:r>
      <w:r w:rsidRPr="00B836BD">
        <w:rPr>
          <w:rFonts w:asciiTheme="majorEastAsia" w:eastAsiaTheme="majorEastAsia" w:hAnsiTheme="majorEastAsia" w:hint="eastAsia"/>
          <w:sz w:val="20"/>
          <w:szCs w:val="20"/>
        </w:rPr>
        <w:t>0</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管理運営経費</w:t>
      </w:r>
      <w:r w:rsidR="002F4EA6">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・・・・・・・・・・・・・・・・・・・・・・・・・・10</w:t>
      </w:r>
    </w:p>
    <w:p w:rsidR="004B7241"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w:t>
      </w:r>
      <w:r w:rsidRPr="00B836BD">
        <w:rPr>
          <w:rFonts w:asciiTheme="majorEastAsia" w:eastAsiaTheme="majorEastAsia" w:hAnsiTheme="majorEastAsia"/>
          <w:sz w:val="20"/>
          <w:szCs w:val="20"/>
        </w:rPr>
        <w:tab/>
        <w:t xml:space="preserve"> </w:t>
      </w:r>
      <w:r w:rsidRPr="00B836BD">
        <w:rPr>
          <w:rFonts w:asciiTheme="majorEastAsia" w:eastAsiaTheme="majorEastAsia" w:hAnsiTheme="majorEastAsia" w:hint="eastAsia"/>
          <w:sz w:val="20"/>
          <w:szCs w:val="20"/>
        </w:rPr>
        <w:t>・・・・・・・・・・・・・・・・・・・・・・・・・・・・・・・・・10</w:t>
      </w:r>
    </w:p>
    <w:p w:rsidR="00BB17BC" w:rsidRPr="00B836BD" w:rsidRDefault="00BB17BC"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入居に伴う空家修繕</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2</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《参考価格・提案価格に含まない事業費》・・・・・・・・・・・・・・・・・・・・・12</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(5) </w:t>
      </w:r>
      <w:r w:rsidR="00DE7AAE">
        <w:rPr>
          <w:rFonts w:asciiTheme="majorEastAsia" w:eastAsiaTheme="majorEastAsia" w:hAnsiTheme="majorEastAsia" w:hint="eastAsia"/>
          <w:sz w:val="20"/>
          <w:szCs w:val="20"/>
        </w:rPr>
        <w:t>指定管理者と大阪</w:t>
      </w:r>
      <w:r w:rsidRPr="00B836BD">
        <w:rPr>
          <w:rFonts w:asciiTheme="majorEastAsia" w:eastAsiaTheme="majorEastAsia" w:hAnsiTheme="majorEastAsia" w:hint="eastAsia"/>
          <w:sz w:val="20"/>
          <w:szCs w:val="20"/>
        </w:rPr>
        <w:t>府の責任分担</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15</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6</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提案内容等の遵守</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16</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５　応募の手続</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募集要項等の配布</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説明会、空家見学会及び質疑</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応募書類の受付</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その他</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18</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６　応募にあたっての提出書類</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19</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00291BCC"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方法</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19</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提出書類</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19</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【提出書類一覧】・・・・・・・・・・・・・・・・・・・・・・・・・・・・・・・・</w:t>
      </w:r>
      <w:r w:rsidRPr="00B836BD">
        <w:rPr>
          <w:rFonts w:asciiTheme="majorEastAsia" w:eastAsiaTheme="majorEastAsia" w:hAnsiTheme="majorEastAsia"/>
          <w:sz w:val="20"/>
          <w:szCs w:val="20"/>
        </w:rPr>
        <w:t>19</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【業務を実施するにあたっての留意事項】・・・・・・・・・・・・・・・・・・・・・</w:t>
      </w:r>
      <w:r w:rsidRPr="00B836BD">
        <w:rPr>
          <w:rFonts w:asciiTheme="majorEastAsia" w:eastAsiaTheme="majorEastAsia" w:hAnsiTheme="majorEastAsia"/>
          <w:sz w:val="20"/>
          <w:szCs w:val="20"/>
        </w:rPr>
        <w:t>20</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複数の法人等が共同して応募する場合</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22</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提出方法・部数</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254CBE" w:rsidRPr="00B836BD">
        <w:rPr>
          <w:rFonts w:asciiTheme="majorEastAsia" w:eastAsiaTheme="majorEastAsia" w:hAnsiTheme="majorEastAsia" w:hint="eastAsia"/>
          <w:sz w:val="20"/>
          <w:szCs w:val="20"/>
        </w:rPr>
        <w:t>23</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(5) </w:t>
      </w:r>
      <w:r w:rsidRPr="00B836BD">
        <w:rPr>
          <w:rFonts w:asciiTheme="majorEastAsia" w:eastAsiaTheme="majorEastAsia" w:hAnsiTheme="majorEastAsia" w:hint="eastAsia"/>
          <w:sz w:val="20"/>
          <w:szCs w:val="20"/>
        </w:rPr>
        <w:t>提出書類の返却</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23</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(6) </w:t>
      </w:r>
      <w:r w:rsidRPr="00B836BD">
        <w:rPr>
          <w:rFonts w:asciiTheme="majorEastAsia" w:eastAsiaTheme="majorEastAsia" w:hAnsiTheme="majorEastAsia" w:hint="eastAsia"/>
          <w:sz w:val="20"/>
          <w:szCs w:val="20"/>
        </w:rPr>
        <w:t>提出書類の不備</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23</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lastRenderedPageBreak/>
        <w:t xml:space="preserve">(7) </w:t>
      </w:r>
      <w:r w:rsidRPr="00B836BD">
        <w:rPr>
          <w:rFonts w:asciiTheme="majorEastAsia" w:eastAsiaTheme="majorEastAsia" w:hAnsiTheme="majorEastAsia" w:hint="eastAsia"/>
          <w:sz w:val="20"/>
          <w:szCs w:val="20"/>
        </w:rPr>
        <w:t>提案内容の公表 ・・・・・・・・・・・・・・・・・・・・・・・・・・・・・・・</w:t>
      </w:r>
      <w:r w:rsidRPr="00B836BD">
        <w:rPr>
          <w:rFonts w:asciiTheme="majorEastAsia" w:eastAsiaTheme="majorEastAsia" w:hAnsiTheme="majorEastAsia"/>
          <w:sz w:val="20"/>
          <w:szCs w:val="20"/>
        </w:rPr>
        <w:t>23</w:t>
      </w:r>
    </w:p>
    <w:p w:rsidR="004B7241" w:rsidRPr="00B836BD" w:rsidRDefault="004B7241" w:rsidP="004B7241">
      <w:pPr>
        <w:ind w:firstLineChars="100" w:firstLine="200"/>
        <w:rPr>
          <w:rFonts w:asciiTheme="majorEastAsia" w:eastAsiaTheme="majorEastAsia" w:hAnsiTheme="majorEastAsia"/>
          <w:sz w:val="20"/>
          <w:szCs w:val="20"/>
        </w:rPr>
      </w:pPr>
      <w:r w:rsidRPr="00E733AF">
        <w:rPr>
          <w:rFonts w:asciiTheme="majorEastAsia" w:eastAsiaTheme="majorEastAsia" w:hAnsiTheme="majorEastAsia"/>
          <w:color w:val="000000" w:themeColor="text1"/>
          <w:sz w:val="20"/>
          <w:szCs w:val="20"/>
        </w:rPr>
        <w:t xml:space="preserve">(8) </w:t>
      </w:r>
      <w:r w:rsidRPr="00E733AF">
        <w:rPr>
          <w:rFonts w:asciiTheme="majorEastAsia" w:eastAsiaTheme="majorEastAsia" w:hAnsiTheme="majorEastAsia" w:hint="eastAsia"/>
          <w:color w:val="000000" w:themeColor="text1"/>
          <w:sz w:val="20"/>
          <w:szCs w:val="20"/>
        </w:rPr>
        <w:t>その他注意事項等・・・・・・・・・・</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23</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７　指定管理候補者の選定・・・・・・・・・・・・・・・・・・・・・・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5</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選定方針・・・・・・・・・・・・・・・・・・・・・・・・・・・・</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5</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審査方法・・・・・・・・・・・・・・・・・・・・・・・・・・・・・・・・</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5</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《選定基準》　・・・・・・・・・・・・・・・・・・・・・・・・・・・・・</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5</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《審査基準》</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提案があった事業計画等の</w:t>
      </w:r>
      <w:r w:rsidR="00B571F9" w:rsidRPr="00B836BD">
        <w:rPr>
          <w:rFonts w:asciiTheme="majorEastAsia" w:eastAsiaTheme="majorEastAsia" w:hAnsiTheme="majorEastAsia" w:hint="eastAsia"/>
          <w:sz w:val="20"/>
          <w:szCs w:val="20"/>
        </w:rPr>
        <w:t>内容</w:t>
      </w:r>
      <w:r w:rsidR="006318E8" w:rsidRPr="00B836BD">
        <w:rPr>
          <w:rFonts w:asciiTheme="majorEastAsia" w:eastAsiaTheme="majorEastAsia" w:hAnsiTheme="majorEastAsia" w:hint="eastAsia"/>
          <w:sz w:val="20"/>
          <w:szCs w:val="20"/>
        </w:rPr>
        <w:t>確認</w:t>
      </w:r>
      <w:r w:rsidRPr="00B836BD">
        <w:rPr>
          <w:rFonts w:asciiTheme="majorEastAsia" w:eastAsiaTheme="majorEastAsia" w:hAnsiTheme="majorEastAsia"/>
          <w:sz w:val="20"/>
          <w:szCs w:val="20"/>
        </w:rPr>
        <w:t xml:space="preserve"> </w:t>
      </w:r>
      <w:r w:rsidR="00B571F9"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B571F9"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4</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最優先交渉権者の選定・・・・・・・・・・・・・・・・・・・・・・・・・・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8</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5</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審査結果・・・・・・・・・・・・・・・・・・・・・・・・・・・・・・・・・</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8</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6</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指定管理候補者の選定・・・・・・・・・・・・・・・・・・・・・・・・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E87C27">
        <w:rPr>
          <w:rFonts w:asciiTheme="majorEastAsia" w:eastAsiaTheme="majorEastAsia" w:hAnsiTheme="majorEastAsia"/>
          <w:sz w:val="20"/>
          <w:szCs w:val="20"/>
        </w:rPr>
        <w:t>9</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８　指定管理者の指定・・・・・・・・・・・・・・・・・・・・・・・・・・・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9</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９　引継ぎ等・・・・・・・・・・・・・・・・・・・・・・・・・・・・・・・・</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9</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10　</w:t>
      </w:r>
      <w:r w:rsidRPr="00B836BD">
        <w:rPr>
          <w:rFonts w:asciiTheme="majorEastAsia" w:eastAsiaTheme="majorEastAsia" w:hAnsiTheme="majorEastAsia" w:hint="eastAsia"/>
          <w:sz w:val="20"/>
          <w:szCs w:val="20"/>
        </w:rPr>
        <w:t>協定</w:t>
      </w:r>
      <w:r w:rsidRPr="00B836BD">
        <w:rPr>
          <w:rFonts w:asciiTheme="majorEastAsia" w:eastAsiaTheme="majorEastAsia" w:hAnsiTheme="majorEastAsia"/>
          <w:sz w:val="20"/>
          <w:szCs w:val="20"/>
        </w:rPr>
        <w:t>の締結</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9</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協定・・・・・・・・・・・・・・・・・・・・・・・・・・・・・・・・・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2</w:t>
      </w:r>
      <w:r w:rsidR="00A97B3D">
        <w:rPr>
          <w:rFonts w:asciiTheme="majorEastAsia" w:eastAsiaTheme="majorEastAsia" w:hAnsiTheme="majorEastAsia"/>
          <w:sz w:val="20"/>
          <w:szCs w:val="20"/>
        </w:rPr>
        <w:t>9</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協定が締結できない場合の措置等・・・・・・・・・・・・・・・・・・・</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A97B3D">
        <w:rPr>
          <w:rFonts w:asciiTheme="majorEastAsia" w:eastAsiaTheme="majorEastAsia" w:hAnsiTheme="majorEastAsia" w:hint="eastAsia"/>
          <w:sz w:val="20"/>
          <w:szCs w:val="20"/>
        </w:rPr>
        <w:t>30</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sz w:val="20"/>
          <w:szCs w:val="20"/>
        </w:rPr>
        <w:t>11　モニタリング（点検）の実施</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A97B3D">
        <w:rPr>
          <w:rFonts w:asciiTheme="majorEastAsia" w:eastAsiaTheme="majorEastAsia" w:hAnsiTheme="majorEastAsia" w:hint="eastAsia"/>
          <w:sz w:val="20"/>
          <w:szCs w:val="20"/>
        </w:rPr>
        <w:t>3</w:t>
      </w:r>
      <w:r w:rsidR="00DE7AAE">
        <w:rPr>
          <w:rFonts w:asciiTheme="majorEastAsia" w:eastAsiaTheme="majorEastAsia" w:hAnsiTheme="majorEastAsia"/>
          <w:sz w:val="20"/>
          <w:szCs w:val="20"/>
        </w:rPr>
        <w:t>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(1) 毎年度の評価</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A97B3D">
        <w:rPr>
          <w:rFonts w:asciiTheme="majorEastAsia" w:eastAsiaTheme="majorEastAsia" w:hAnsiTheme="majorEastAsia" w:hint="eastAsia"/>
          <w:sz w:val="20"/>
          <w:szCs w:val="20"/>
        </w:rPr>
        <w:t>3</w:t>
      </w:r>
      <w:r w:rsidR="00A97B3D">
        <w:rPr>
          <w:rFonts w:asciiTheme="majorEastAsia" w:eastAsiaTheme="majorEastAsia" w:hAnsiTheme="majorEastAsia"/>
          <w:sz w:val="20"/>
          <w:szCs w:val="20"/>
        </w:rPr>
        <w:t>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(2) 総合評価</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(3) 総合評価結果の次回指定管理者選定への反映</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(4) 最終評価</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(5) 他の行政機関による検査等</w:t>
      </w:r>
      <w:r w:rsidRPr="00B836BD">
        <w:rPr>
          <w:rFonts w:asciiTheme="majorEastAsia" w:eastAsiaTheme="majorEastAsia" w:hAnsiTheme="majorEastAsia" w:hint="eastAsia"/>
          <w:sz w:val="20"/>
          <w:szCs w:val="20"/>
        </w:rPr>
        <w:t>・・・・・・・・・・・・・・・・・・</w:t>
      </w:r>
      <w:r w:rsidR="00125F71">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1</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sz w:val="20"/>
          <w:szCs w:val="20"/>
        </w:rPr>
        <w:t>12　その他</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E87C27">
        <w:rPr>
          <w:rFonts w:asciiTheme="majorEastAsia" w:eastAsiaTheme="majorEastAsia" w:hAnsiTheme="majorEastAsia"/>
          <w:sz w:val="20"/>
          <w:szCs w:val="20"/>
        </w:rPr>
        <w:t>2</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事業の継続が困難となった場合の措置等・・・・・・・・・・・・・・・・・</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E87C27">
        <w:rPr>
          <w:rFonts w:asciiTheme="majorEastAsia" w:eastAsiaTheme="majorEastAsia" w:hAnsiTheme="majorEastAsia"/>
          <w:sz w:val="20"/>
          <w:szCs w:val="20"/>
        </w:rPr>
        <w:t>2</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応募資格の欠格条項に該当することとなった場合の措置等</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2</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その他協議すべき事項・・・・・・・・・・・・・・・・・・・・・・・</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2</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業務の引継ぎ・・・・・・・・・・・・・・・・・・・・・・・・・・・</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E87C27">
        <w:rPr>
          <w:rFonts w:asciiTheme="majorEastAsia" w:eastAsiaTheme="majorEastAsia" w:hAnsiTheme="majorEastAsia"/>
          <w:sz w:val="20"/>
          <w:szCs w:val="20"/>
        </w:rPr>
        <w:t>3</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(5) </w:t>
      </w:r>
      <w:r w:rsidRPr="00B836BD">
        <w:rPr>
          <w:rFonts w:asciiTheme="majorEastAsia" w:eastAsiaTheme="majorEastAsia" w:hAnsiTheme="majorEastAsia" w:hint="eastAsia"/>
          <w:sz w:val="20"/>
          <w:szCs w:val="20"/>
        </w:rPr>
        <w:t>その他・・・・・・・・・・・・・・・・・・・・・・・・・・・・・・・</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3</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問い合わせ先・・・・・・・・・・・・・・・・・・・・・・・・・・・・・</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3</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指定管理者公募団地一覧・・・・・・・・・・・・・・・・・・・・・・</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4</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協定書（案）・・・・・・・・・・・・・・・・・・・・・・・・・</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w:t>
      </w:r>
      <w:r w:rsidR="00A97B3D">
        <w:rPr>
          <w:rFonts w:asciiTheme="majorEastAsia" w:eastAsiaTheme="majorEastAsia" w:hAnsiTheme="majorEastAsia"/>
          <w:sz w:val="20"/>
          <w:szCs w:val="20"/>
        </w:rPr>
        <w:t>8</w:t>
      </w:r>
    </w:p>
    <w:p w:rsidR="00E936D4" w:rsidRPr="00B836BD" w:rsidRDefault="00E936D4" w:rsidP="00E936D4">
      <w:pPr>
        <w:rPr>
          <w:rFonts w:asciiTheme="majorEastAsia" w:eastAsiaTheme="majorEastAsia" w:hAnsiTheme="majorEastAsia"/>
          <w:sz w:val="20"/>
          <w:szCs w:val="20"/>
        </w:rPr>
      </w:pPr>
    </w:p>
    <w:p w:rsidR="00A62654" w:rsidRPr="00E733AF" w:rsidRDefault="00A62654" w:rsidP="00B20BC8">
      <w:pPr>
        <w:rPr>
          <w:rFonts w:asciiTheme="majorEastAsia" w:eastAsiaTheme="majorEastAsia" w:hAnsiTheme="majorEastAsia"/>
          <w:color w:val="000000" w:themeColor="text1"/>
          <w:sz w:val="20"/>
          <w:szCs w:val="20"/>
        </w:rPr>
        <w:sectPr w:rsidR="00A62654" w:rsidRPr="00E733AF" w:rsidSect="00350802">
          <w:pgSz w:w="11906" w:h="16838" w:code="9"/>
          <w:pgMar w:top="1985" w:right="1701" w:bottom="1701" w:left="1701" w:header="851" w:footer="992" w:gutter="0"/>
          <w:pgNumType w:fmt="lowerRoman" w:start="1"/>
          <w:cols w:space="425"/>
          <w:docGrid w:type="lines" w:linePitch="355"/>
        </w:sectPr>
      </w:pPr>
    </w:p>
    <w:p w:rsidR="00B6529A" w:rsidRPr="00E733AF" w:rsidRDefault="00B6529A" w:rsidP="00FF32AC">
      <w:pPr>
        <w:pStyle w:val="af"/>
        <w:wordWrap/>
        <w:spacing w:line="240" w:lineRule="auto"/>
        <w:ind w:leftChars="-100" w:left="-202"/>
        <w:rPr>
          <w:rFonts w:asciiTheme="majorEastAsia" w:eastAsiaTheme="majorEastAsia" w:hAnsiTheme="majorEastAsia" w:cs="ＭＳ ゴシック"/>
          <w:b/>
          <w:bCs/>
          <w:color w:val="000000" w:themeColor="text1"/>
          <w:sz w:val="24"/>
          <w:szCs w:val="24"/>
        </w:rPr>
      </w:pPr>
      <w:r w:rsidRPr="00E733AF">
        <w:rPr>
          <w:rFonts w:asciiTheme="majorEastAsia" w:eastAsiaTheme="majorEastAsia" w:hAnsiTheme="majorEastAsia" w:cs="ＭＳ ゴシック" w:hint="eastAsia"/>
          <w:b/>
          <w:bCs/>
          <w:color w:val="000000" w:themeColor="text1"/>
          <w:sz w:val="24"/>
          <w:szCs w:val="24"/>
        </w:rPr>
        <w:t xml:space="preserve">　</w:t>
      </w:r>
      <w:r w:rsidR="00736794" w:rsidRPr="00E733AF">
        <w:rPr>
          <w:rFonts w:asciiTheme="majorEastAsia" w:eastAsiaTheme="majorEastAsia" w:hAnsiTheme="majorEastAsia" w:cs="ＭＳ ゴシック" w:hint="eastAsia"/>
          <w:b/>
          <w:bCs/>
          <w:color w:val="000000" w:themeColor="text1"/>
          <w:sz w:val="24"/>
          <w:szCs w:val="24"/>
        </w:rPr>
        <w:t>（参考）</w:t>
      </w:r>
      <w:r w:rsidRPr="00E733AF">
        <w:rPr>
          <w:rFonts w:asciiTheme="majorEastAsia" w:eastAsiaTheme="majorEastAsia" w:hAnsiTheme="majorEastAsia" w:cs="ＭＳ ゴシック" w:hint="eastAsia"/>
          <w:b/>
          <w:bCs/>
          <w:color w:val="000000" w:themeColor="text1"/>
          <w:sz w:val="24"/>
          <w:szCs w:val="24"/>
        </w:rPr>
        <w:t>手続きの流れと全体のスケジュール</w:t>
      </w:r>
    </w:p>
    <w:p w:rsidR="00B6529A" w:rsidRPr="00E733AF" w:rsidRDefault="00B6529A" w:rsidP="001D1B42">
      <w:pPr>
        <w:pStyle w:val="af"/>
        <w:wordWrap/>
        <w:spacing w:line="240" w:lineRule="auto"/>
        <w:rPr>
          <w:rFonts w:asciiTheme="majorEastAsia" w:eastAsiaTheme="majorEastAsia" w:hAnsiTheme="majorEastAsia" w:cs="ＭＳ ゴシック"/>
          <w:bCs/>
          <w:color w:val="000000" w:themeColor="text1"/>
          <w:sz w:val="22"/>
          <w:szCs w:val="22"/>
        </w:rPr>
      </w:pPr>
    </w:p>
    <w:p w:rsidR="00B6529A" w:rsidRPr="00E733AF" w:rsidRDefault="00A44CD0" w:rsidP="001D1B42">
      <w:pPr>
        <w:pStyle w:val="af"/>
        <w:wordWrap/>
        <w:spacing w:line="240" w:lineRule="auto"/>
        <w:rPr>
          <w:rFonts w:asciiTheme="majorEastAsia" w:eastAsiaTheme="majorEastAsia" w:hAnsiTheme="majorEastAsia" w:cs="ＭＳ ゴシック"/>
          <w:b/>
          <w:bCs/>
          <w:color w:val="000000" w:themeColor="text1"/>
          <w:sz w:val="24"/>
          <w:szCs w:val="24"/>
        </w:rPr>
      </w:pPr>
      <w:r w:rsidRPr="00E733AF">
        <w:rPr>
          <w:rFonts w:asciiTheme="majorEastAsia" w:eastAsiaTheme="majorEastAsia" w:hAnsiTheme="majorEastAsia" w:cs="ＭＳ ゴシック" w:hint="eastAsia"/>
          <w:b/>
          <w:bCs/>
          <w:color w:val="000000" w:themeColor="text1"/>
          <w:sz w:val="24"/>
          <w:szCs w:val="24"/>
        </w:rPr>
        <w:t>(</w:t>
      </w:r>
      <w:r w:rsidR="00B6529A" w:rsidRPr="00E733AF">
        <w:rPr>
          <w:rFonts w:asciiTheme="majorEastAsia" w:eastAsiaTheme="majorEastAsia" w:hAnsiTheme="majorEastAsia" w:cs="ＭＳ ゴシック" w:hint="eastAsia"/>
          <w:b/>
          <w:bCs/>
          <w:color w:val="000000" w:themeColor="text1"/>
          <w:sz w:val="24"/>
          <w:szCs w:val="24"/>
        </w:rPr>
        <w:t>１</w:t>
      </w:r>
      <w:r w:rsidRPr="00E733AF">
        <w:rPr>
          <w:rFonts w:asciiTheme="majorEastAsia" w:eastAsiaTheme="majorEastAsia" w:hAnsiTheme="majorEastAsia" w:cs="ＭＳ ゴシック" w:hint="eastAsia"/>
          <w:b/>
          <w:bCs/>
          <w:color w:val="000000" w:themeColor="text1"/>
          <w:sz w:val="24"/>
          <w:szCs w:val="24"/>
        </w:rPr>
        <w:t>)</w:t>
      </w:r>
      <w:r w:rsidR="00B6529A" w:rsidRPr="00E733AF">
        <w:rPr>
          <w:rFonts w:asciiTheme="majorEastAsia" w:eastAsiaTheme="majorEastAsia" w:hAnsiTheme="majorEastAsia" w:cs="ＭＳ ゴシック" w:hint="eastAsia"/>
          <w:b/>
          <w:bCs/>
          <w:color w:val="000000" w:themeColor="text1"/>
          <w:sz w:val="24"/>
          <w:szCs w:val="24"/>
        </w:rPr>
        <w:t>手続きの流れ</w:t>
      </w:r>
    </w:p>
    <w:p w:rsidR="00A44CD0" w:rsidRPr="00E733AF" w:rsidRDefault="00A44CD0" w:rsidP="001D1B42">
      <w:pPr>
        <w:pStyle w:val="af"/>
        <w:wordWrap/>
        <w:spacing w:line="240" w:lineRule="auto"/>
        <w:rPr>
          <w:rFonts w:asciiTheme="majorEastAsia" w:eastAsiaTheme="majorEastAsia" w:hAnsiTheme="majorEastAsia" w:cs="ＭＳ ゴシック"/>
          <w:b/>
          <w:bCs/>
          <w:color w:val="000000" w:themeColor="text1"/>
          <w:sz w:val="24"/>
          <w:szCs w:val="24"/>
        </w:rPr>
      </w:pP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bdr w:val="single" w:sz="4" w:space="0" w:color="auto"/>
        </w:rPr>
        <w:t>指定管理者の公募</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bdr w:val="single" w:sz="4" w:space="0" w:color="auto"/>
        </w:rPr>
        <w:t>指定管理候補者の選定</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002E3E49" w:rsidRPr="002E3E49">
        <w:rPr>
          <w:rFonts w:asciiTheme="majorEastAsia" w:eastAsiaTheme="majorEastAsia" w:hAnsiTheme="majorEastAsia" w:hint="eastAsia"/>
          <w:color w:val="000000" w:themeColor="text1"/>
          <w:sz w:val="22"/>
          <w:szCs w:val="22"/>
          <w:bdr w:val="single" w:sz="4" w:space="0" w:color="auto"/>
        </w:rPr>
        <w:t>大阪</w:t>
      </w:r>
      <w:r w:rsidRPr="002E3E49">
        <w:rPr>
          <w:rFonts w:asciiTheme="majorEastAsia" w:eastAsiaTheme="majorEastAsia" w:hAnsiTheme="majorEastAsia" w:hint="eastAsia"/>
          <w:color w:val="000000" w:themeColor="text1"/>
          <w:sz w:val="22"/>
          <w:szCs w:val="22"/>
          <w:bdr w:val="single" w:sz="4" w:space="0" w:color="auto"/>
        </w:rPr>
        <w:t>府議会の議決</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bdr w:val="single" w:sz="4" w:space="0" w:color="auto"/>
        </w:rPr>
        <w:t>指定管理者の指定</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Pr="00B836BD">
        <w:rPr>
          <w:rFonts w:asciiTheme="majorEastAsia" w:eastAsiaTheme="majorEastAsia" w:hAnsiTheme="majorEastAsia" w:hint="eastAsia"/>
          <w:sz w:val="22"/>
          <w:szCs w:val="22"/>
          <w:bdr w:val="single" w:sz="4" w:space="0" w:color="auto"/>
        </w:rPr>
        <w:t>業務の研修実施、引継ぎ、業務執行体制の整備</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rPr>
      </w:pPr>
      <w:r w:rsidRPr="00B836BD">
        <w:rPr>
          <w:rFonts w:asciiTheme="majorEastAsia" w:eastAsiaTheme="majorEastAsia" w:hAnsiTheme="majorEastAsia" w:hint="eastAsia"/>
          <w:sz w:val="22"/>
          <w:szCs w:val="22"/>
        </w:rPr>
        <w:t xml:space="preserve">　　　　↓</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B836BD">
        <w:rPr>
          <w:rFonts w:asciiTheme="majorEastAsia" w:eastAsiaTheme="majorEastAsia" w:hAnsiTheme="majorEastAsia" w:hint="eastAsia"/>
          <w:sz w:val="22"/>
          <w:szCs w:val="22"/>
        </w:rPr>
        <w:t xml:space="preserve">　</w:t>
      </w:r>
      <w:r w:rsidR="0017209C" w:rsidRPr="00B836BD">
        <w:rPr>
          <w:rFonts w:asciiTheme="majorEastAsia" w:eastAsiaTheme="majorEastAsia" w:hAnsiTheme="majorEastAsia" w:hint="eastAsia"/>
          <w:sz w:val="22"/>
          <w:szCs w:val="22"/>
          <w:bdr w:val="single" w:sz="4" w:space="0" w:color="auto"/>
        </w:rPr>
        <w:t>協定</w:t>
      </w:r>
      <w:r w:rsidRPr="00B836BD">
        <w:rPr>
          <w:rFonts w:asciiTheme="majorEastAsia" w:eastAsiaTheme="majorEastAsia" w:hAnsiTheme="majorEastAsia" w:hint="eastAsia"/>
          <w:sz w:val="22"/>
          <w:szCs w:val="22"/>
          <w:bdr w:val="single" w:sz="4" w:space="0" w:color="auto"/>
        </w:rPr>
        <w:t>の締結</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rPr>
      </w:pPr>
      <w:r w:rsidRPr="00B836BD">
        <w:rPr>
          <w:rFonts w:asciiTheme="majorEastAsia" w:eastAsiaTheme="majorEastAsia" w:hAnsiTheme="majorEastAsia" w:hint="eastAsia"/>
          <w:sz w:val="22"/>
          <w:szCs w:val="22"/>
        </w:rPr>
        <w:t xml:space="preserve">　　　　↓</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B836BD">
        <w:rPr>
          <w:rFonts w:asciiTheme="majorEastAsia" w:eastAsiaTheme="majorEastAsia" w:hAnsiTheme="majorEastAsia" w:hint="eastAsia"/>
          <w:sz w:val="22"/>
          <w:szCs w:val="22"/>
        </w:rPr>
        <w:t xml:space="preserve">　</w:t>
      </w:r>
      <w:r w:rsidRPr="00B836BD">
        <w:rPr>
          <w:rFonts w:asciiTheme="majorEastAsia" w:eastAsiaTheme="majorEastAsia" w:hAnsiTheme="majorEastAsia" w:hint="eastAsia"/>
          <w:sz w:val="22"/>
          <w:szCs w:val="22"/>
          <w:bdr w:val="single" w:sz="4" w:space="0" w:color="auto"/>
        </w:rPr>
        <w:t>業務の実施</w:t>
      </w:r>
    </w:p>
    <w:p w:rsidR="00B6529A" w:rsidRPr="00B836BD" w:rsidRDefault="00B6529A" w:rsidP="00FF32AC">
      <w:pPr>
        <w:pStyle w:val="af"/>
        <w:wordWrap/>
        <w:spacing w:line="240" w:lineRule="auto"/>
        <w:ind w:leftChars="150" w:left="303"/>
        <w:rPr>
          <w:rFonts w:asciiTheme="majorEastAsia" w:eastAsiaTheme="majorEastAsia" w:hAnsiTheme="majorEastAsia"/>
          <w:b/>
          <w:sz w:val="22"/>
          <w:szCs w:val="22"/>
        </w:rPr>
      </w:pPr>
    </w:p>
    <w:p w:rsidR="00B6529A" w:rsidRPr="00B836BD" w:rsidRDefault="00B6529A" w:rsidP="001D1B42">
      <w:pPr>
        <w:pStyle w:val="af"/>
        <w:wordWrap/>
        <w:spacing w:line="240" w:lineRule="auto"/>
        <w:rPr>
          <w:rFonts w:asciiTheme="majorEastAsia" w:eastAsiaTheme="majorEastAsia" w:hAnsiTheme="majorEastAsia"/>
          <w:b/>
          <w:sz w:val="22"/>
          <w:szCs w:val="22"/>
        </w:rPr>
      </w:pPr>
    </w:p>
    <w:p w:rsidR="00A44CD0" w:rsidRPr="00B836BD" w:rsidRDefault="00A44CD0" w:rsidP="00A44CD0">
      <w:pPr>
        <w:pStyle w:val="af"/>
        <w:wordWrap/>
        <w:spacing w:line="240" w:lineRule="auto"/>
        <w:rPr>
          <w:rFonts w:asciiTheme="majorEastAsia" w:eastAsiaTheme="majorEastAsia" w:hAnsiTheme="majorEastAsia"/>
          <w:b/>
          <w:sz w:val="24"/>
          <w:szCs w:val="24"/>
        </w:rPr>
      </w:pPr>
      <w:r w:rsidRPr="00B836BD">
        <w:rPr>
          <w:rFonts w:asciiTheme="majorEastAsia" w:eastAsiaTheme="majorEastAsia" w:hAnsiTheme="majorEastAsia" w:hint="eastAsia"/>
          <w:b/>
          <w:sz w:val="24"/>
          <w:szCs w:val="24"/>
        </w:rPr>
        <w:t>(</w:t>
      </w:r>
      <w:r w:rsidR="00B6529A" w:rsidRPr="00B836BD">
        <w:rPr>
          <w:rFonts w:asciiTheme="majorEastAsia" w:eastAsiaTheme="majorEastAsia" w:hAnsiTheme="majorEastAsia" w:hint="eastAsia"/>
          <w:b/>
          <w:sz w:val="24"/>
          <w:szCs w:val="24"/>
        </w:rPr>
        <w:t>２</w:t>
      </w:r>
      <w:r w:rsidRPr="00B836BD">
        <w:rPr>
          <w:rFonts w:asciiTheme="majorEastAsia" w:eastAsiaTheme="majorEastAsia" w:hAnsiTheme="majorEastAsia" w:hint="eastAsia"/>
          <w:b/>
          <w:sz w:val="24"/>
          <w:szCs w:val="24"/>
        </w:rPr>
        <w:t>)</w:t>
      </w:r>
      <w:r w:rsidR="00B6529A" w:rsidRPr="00B836BD">
        <w:rPr>
          <w:rFonts w:asciiTheme="majorEastAsia" w:eastAsiaTheme="majorEastAsia" w:hAnsiTheme="majorEastAsia" w:hint="eastAsia"/>
          <w:b/>
          <w:sz w:val="24"/>
          <w:szCs w:val="24"/>
        </w:rPr>
        <w:t>全体スケジュール</w:t>
      </w:r>
    </w:p>
    <w:p w:rsidR="00A44CD0" w:rsidRPr="00B836BD" w:rsidRDefault="00A44CD0" w:rsidP="00A44CD0">
      <w:pPr>
        <w:pStyle w:val="af"/>
        <w:wordWrap/>
        <w:spacing w:line="240" w:lineRule="auto"/>
        <w:rPr>
          <w:rFonts w:asciiTheme="majorEastAsia" w:eastAsiaTheme="majorEastAsia" w:hAnsiTheme="majorEastAsia"/>
          <w:sz w:val="22"/>
          <w:szCs w:val="22"/>
        </w:rPr>
      </w:pPr>
    </w:p>
    <w:p w:rsidR="0017209C" w:rsidRPr="00162ED5" w:rsidRDefault="0017209C" w:rsidP="00B8678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募集要項等の配布　　　　　　　　　　　　令和元年８月</w:t>
      </w:r>
      <w:r w:rsidR="002C3EE1">
        <w:rPr>
          <w:rFonts w:asciiTheme="majorEastAsia" w:eastAsiaTheme="majorEastAsia" w:hAnsiTheme="majorEastAsia" w:hint="eastAsia"/>
          <w:sz w:val="22"/>
          <w:szCs w:val="22"/>
        </w:rPr>
        <w:t>2</w:t>
      </w:r>
      <w:r w:rsidR="002C3EE1">
        <w:rPr>
          <w:rFonts w:asciiTheme="majorEastAsia" w:eastAsiaTheme="majorEastAsia" w:hAnsiTheme="majorEastAsia"/>
          <w:sz w:val="22"/>
          <w:szCs w:val="22"/>
        </w:rPr>
        <w:t>1</w:t>
      </w:r>
      <w:r w:rsidRPr="00162ED5">
        <w:rPr>
          <w:rFonts w:asciiTheme="majorEastAsia" w:eastAsiaTheme="majorEastAsia" w:hAnsiTheme="majorEastAsia" w:hint="eastAsia"/>
          <w:sz w:val="22"/>
          <w:szCs w:val="22"/>
        </w:rPr>
        <w:t>日</w:t>
      </w:r>
      <w:r w:rsidR="00B8678C">
        <w:rPr>
          <w:rFonts w:asciiTheme="majorEastAsia" w:eastAsiaTheme="majorEastAsia" w:hAnsiTheme="majorEastAsia"/>
          <w:sz w:val="22"/>
          <w:szCs w:val="22"/>
        </w:rPr>
        <w:t>(</w:t>
      </w:r>
      <w:r w:rsidR="002C3EE1">
        <w:rPr>
          <w:rFonts w:asciiTheme="majorEastAsia" w:eastAsiaTheme="majorEastAsia" w:hAnsiTheme="majorEastAsia" w:hint="eastAsia"/>
          <w:sz w:val="22"/>
          <w:szCs w:val="22"/>
        </w:rPr>
        <w:t>水</w:t>
      </w:r>
      <w:r w:rsidRPr="00162ED5">
        <w:rPr>
          <w:rFonts w:asciiTheme="majorEastAsia" w:eastAsiaTheme="majorEastAsia" w:hAnsiTheme="majorEastAsia" w:hint="eastAsia"/>
          <w:sz w:val="22"/>
          <w:szCs w:val="22"/>
        </w:rPr>
        <w:t>)  ～　10月４日（金）</w:t>
      </w:r>
    </w:p>
    <w:p w:rsidR="0017209C" w:rsidRPr="00162ED5" w:rsidRDefault="00E500D6"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応募</w:t>
      </w:r>
      <w:r w:rsidR="0017209C" w:rsidRPr="00162ED5">
        <w:rPr>
          <w:rFonts w:asciiTheme="majorEastAsia" w:eastAsiaTheme="majorEastAsia" w:hAnsiTheme="majorEastAsia" w:hint="eastAsia"/>
          <w:sz w:val="22"/>
          <w:szCs w:val="22"/>
        </w:rPr>
        <w:t>に関する説明会　　　　　　　　　　　　　　　８月</w:t>
      </w:r>
      <w:r w:rsidR="00F86C27" w:rsidRPr="00162ED5">
        <w:rPr>
          <w:rFonts w:asciiTheme="majorEastAsia" w:eastAsiaTheme="majorEastAsia" w:hAnsiTheme="majorEastAsia" w:hint="eastAsia"/>
          <w:sz w:val="22"/>
          <w:szCs w:val="22"/>
        </w:rPr>
        <w:t>2</w:t>
      </w:r>
      <w:r w:rsidR="00F86C27" w:rsidRPr="00162ED5">
        <w:rPr>
          <w:rFonts w:asciiTheme="majorEastAsia" w:eastAsiaTheme="majorEastAsia" w:hAnsiTheme="majorEastAsia"/>
          <w:sz w:val="22"/>
          <w:szCs w:val="22"/>
        </w:rPr>
        <w:t>8</w:t>
      </w:r>
      <w:r w:rsidR="0017209C" w:rsidRPr="00162ED5">
        <w:rPr>
          <w:rFonts w:asciiTheme="majorEastAsia" w:eastAsiaTheme="majorEastAsia" w:hAnsiTheme="majorEastAsia" w:hint="eastAsia"/>
          <w:sz w:val="22"/>
          <w:szCs w:val="22"/>
        </w:rPr>
        <w:t>日(</w:t>
      </w:r>
      <w:r w:rsidR="00F86C27" w:rsidRPr="00162ED5">
        <w:rPr>
          <w:rFonts w:asciiTheme="majorEastAsia" w:eastAsiaTheme="majorEastAsia" w:hAnsiTheme="majorEastAsia" w:hint="eastAsia"/>
          <w:sz w:val="22"/>
          <w:szCs w:val="22"/>
        </w:rPr>
        <w:t>水</w:t>
      </w:r>
      <w:r w:rsidR="0017209C" w:rsidRPr="00162ED5">
        <w:rPr>
          <w:rFonts w:asciiTheme="majorEastAsia" w:eastAsiaTheme="majorEastAsia" w:hAnsiTheme="majorEastAsia"/>
          <w:sz w:val="22"/>
          <w:szCs w:val="22"/>
        </w:rPr>
        <w:t>）</w:t>
      </w:r>
      <w:r w:rsidR="0017209C" w:rsidRPr="00162ED5">
        <w:rPr>
          <w:rFonts w:asciiTheme="majorEastAsia" w:eastAsiaTheme="majorEastAsia" w:hAnsiTheme="majorEastAsia" w:hint="eastAsia"/>
          <w:sz w:val="22"/>
          <w:szCs w:val="22"/>
        </w:rPr>
        <w:t>午前10時～</w:t>
      </w:r>
    </w:p>
    <w:p w:rsidR="0017209C" w:rsidRPr="00162ED5" w:rsidRDefault="0017209C" w:rsidP="0017209C">
      <w:pPr>
        <w:pStyle w:val="af"/>
        <w:wordWrap/>
        <w:spacing w:line="360" w:lineRule="auto"/>
        <w:ind w:leftChars="202" w:left="408"/>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空家見学会　　　　　　　　　　　　　　　　　　　８月2</w:t>
      </w:r>
      <w:r w:rsidR="00F86C27" w:rsidRPr="00162ED5">
        <w:rPr>
          <w:rFonts w:asciiTheme="majorEastAsia" w:eastAsiaTheme="majorEastAsia" w:hAnsiTheme="majorEastAsia"/>
          <w:sz w:val="22"/>
          <w:szCs w:val="22"/>
        </w:rPr>
        <w:t>9</w:t>
      </w:r>
      <w:r w:rsidRPr="00162ED5">
        <w:rPr>
          <w:rFonts w:asciiTheme="majorEastAsia" w:eastAsiaTheme="majorEastAsia" w:hAnsiTheme="majorEastAsia" w:hint="eastAsia"/>
          <w:sz w:val="22"/>
          <w:szCs w:val="22"/>
        </w:rPr>
        <w:t>日</w:t>
      </w:r>
      <w:r w:rsidR="00F86C27" w:rsidRPr="00162ED5">
        <w:rPr>
          <w:rFonts w:asciiTheme="majorEastAsia" w:eastAsiaTheme="majorEastAsia" w:hAnsiTheme="majorEastAsia" w:hint="eastAsia"/>
          <w:sz w:val="22"/>
          <w:szCs w:val="22"/>
        </w:rPr>
        <w:t>(木)</w:t>
      </w:r>
      <w:r w:rsidRPr="00162ED5">
        <w:rPr>
          <w:rFonts w:asciiTheme="majorEastAsia" w:eastAsiaTheme="majorEastAsia" w:hAnsiTheme="majorEastAsia" w:hint="eastAsia"/>
          <w:sz w:val="22"/>
          <w:szCs w:val="22"/>
        </w:rPr>
        <w:t>、</w:t>
      </w:r>
      <w:r w:rsidR="00942A59" w:rsidRPr="00162ED5">
        <w:rPr>
          <w:rFonts w:asciiTheme="majorEastAsia" w:eastAsiaTheme="majorEastAsia" w:hAnsiTheme="majorEastAsia" w:hint="eastAsia"/>
          <w:sz w:val="22"/>
          <w:szCs w:val="22"/>
        </w:rPr>
        <w:t>30</w:t>
      </w:r>
      <w:r w:rsidRPr="00162ED5">
        <w:rPr>
          <w:rFonts w:asciiTheme="majorEastAsia" w:eastAsiaTheme="majorEastAsia" w:hAnsiTheme="majorEastAsia" w:hint="eastAsia"/>
          <w:sz w:val="22"/>
          <w:szCs w:val="22"/>
        </w:rPr>
        <w:t>日</w:t>
      </w:r>
      <w:r w:rsidR="00F86C27" w:rsidRPr="00162ED5">
        <w:rPr>
          <w:rFonts w:asciiTheme="majorEastAsia" w:eastAsiaTheme="majorEastAsia" w:hAnsiTheme="majorEastAsia" w:hint="eastAsia"/>
          <w:sz w:val="22"/>
          <w:szCs w:val="22"/>
        </w:rPr>
        <w:t>(金)</w:t>
      </w:r>
    </w:p>
    <w:p w:rsidR="0017209C" w:rsidRPr="00162ED5" w:rsidRDefault="0017209C" w:rsidP="0017209C">
      <w:pPr>
        <w:pStyle w:val="af"/>
        <w:wordWrap/>
        <w:spacing w:line="360" w:lineRule="auto"/>
        <w:ind w:leftChars="202" w:left="408"/>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質問票の受付締め切り　　　　　　　　　　　　　　９月４日(水)</w:t>
      </w:r>
    </w:p>
    <w:p w:rsidR="0017209C" w:rsidRPr="00162ED5" w:rsidRDefault="0017209C"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質問票に対する回答</w:t>
      </w:r>
      <w:r w:rsidRPr="00162ED5">
        <w:rPr>
          <w:rFonts w:asciiTheme="majorEastAsia" w:eastAsiaTheme="majorEastAsia" w:hAnsiTheme="majorEastAsia"/>
          <w:sz w:val="22"/>
          <w:szCs w:val="22"/>
        </w:rPr>
        <w:t>(</w:t>
      </w:r>
      <w:r w:rsidRPr="00162ED5">
        <w:rPr>
          <w:rFonts w:asciiTheme="majorEastAsia" w:eastAsiaTheme="majorEastAsia" w:hAnsiTheme="majorEastAsia" w:hint="eastAsia"/>
          <w:sz w:val="22"/>
          <w:szCs w:val="22"/>
        </w:rPr>
        <w:t>ホームページで公開</w:t>
      </w:r>
      <w:r w:rsidRPr="00162ED5">
        <w:rPr>
          <w:rFonts w:asciiTheme="majorEastAsia" w:eastAsiaTheme="majorEastAsia" w:hAnsiTheme="majorEastAsia"/>
          <w:sz w:val="22"/>
          <w:szCs w:val="22"/>
        </w:rPr>
        <w:t xml:space="preserve">)　</w:t>
      </w:r>
      <w:r w:rsidRPr="00162ED5">
        <w:rPr>
          <w:rFonts w:asciiTheme="majorEastAsia" w:eastAsiaTheme="majorEastAsia" w:hAnsiTheme="majorEastAsia" w:hint="eastAsia"/>
          <w:sz w:val="22"/>
          <w:szCs w:val="22"/>
        </w:rPr>
        <w:t xml:space="preserve">　　　　９月11日(水)以降（予定）</w:t>
      </w:r>
    </w:p>
    <w:p w:rsidR="0017209C" w:rsidRPr="00162ED5" w:rsidRDefault="00E500D6"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応募</w:t>
      </w:r>
      <w:r w:rsidR="0017209C" w:rsidRPr="00162ED5">
        <w:rPr>
          <w:rFonts w:asciiTheme="majorEastAsia" w:eastAsiaTheme="majorEastAsia" w:hAnsiTheme="majorEastAsia" w:hint="eastAsia"/>
          <w:sz w:val="22"/>
          <w:szCs w:val="22"/>
        </w:rPr>
        <w:t>書</w:t>
      </w:r>
      <w:r w:rsidR="007A244D">
        <w:rPr>
          <w:rFonts w:asciiTheme="majorEastAsia" w:eastAsiaTheme="majorEastAsia" w:hAnsiTheme="majorEastAsia" w:hint="eastAsia"/>
          <w:sz w:val="22"/>
          <w:szCs w:val="22"/>
        </w:rPr>
        <w:t>類</w:t>
      </w:r>
      <w:r w:rsidR="0017209C" w:rsidRPr="00162ED5">
        <w:rPr>
          <w:rFonts w:asciiTheme="majorEastAsia" w:eastAsiaTheme="majorEastAsia" w:hAnsiTheme="majorEastAsia" w:hint="eastAsia"/>
          <w:sz w:val="22"/>
          <w:szCs w:val="22"/>
        </w:rPr>
        <w:t>受付期間　　　　　　　　　　　　　　　　10月２日(水)  ～　10月４日(金)</w:t>
      </w:r>
    </w:p>
    <w:p w:rsidR="0017209C" w:rsidRPr="00162ED5" w:rsidRDefault="0017209C"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事業計画</w:t>
      </w:r>
      <w:r w:rsidR="0008090C" w:rsidRPr="00162ED5">
        <w:rPr>
          <w:rFonts w:asciiTheme="majorEastAsia" w:eastAsiaTheme="majorEastAsia" w:hAnsiTheme="majorEastAsia" w:hint="eastAsia"/>
          <w:sz w:val="22"/>
          <w:szCs w:val="22"/>
        </w:rPr>
        <w:t>等の内容確認</w:t>
      </w:r>
      <w:r w:rsidR="00D96172" w:rsidRPr="00162ED5">
        <w:rPr>
          <w:rFonts w:asciiTheme="majorEastAsia" w:eastAsiaTheme="majorEastAsia" w:hAnsiTheme="majorEastAsia" w:hint="eastAsia"/>
          <w:sz w:val="22"/>
          <w:szCs w:val="22"/>
        </w:rPr>
        <w:t xml:space="preserve">　　　　　　　　　　　</w:t>
      </w:r>
      <w:r w:rsidRPr="00162ED5">
        <w:rPr>
          <w:rFonts w:asciiTheme="majorEastAsia" w:eastAsiaTheme="majorEastAsia" w:hAnsiTheme="majorEastAsia" w:hint="eastAsia"/>
          <w:sz w:val="22"/>
          <w:szCs w:val="22"/>
        </w:rPr>
        <w:t xml:space="preserve">　　　10月中旬</w:t>
      </w:r>
      <w:r w:rsidR="00866575" w:rsidRPr="00162ED5">
        <w:rPr>
          <w:rFonts w:asciiTheme="majorEastAsia" w:eastAsiaTheme="majorEastAsia" w:hAnsiTheme="majorEastAsia" w:hint="eastAsia"/>
          <w:sz w:val="22"/>
          <w:szCs w:val="22"/>
        </w:rPr>
        <w:t>頃</w:t>
      </w:r>
    </w:p>
    <w:p w:rsidR="0017209C" w:rsidRPr="00162ED5" w:rsidRDefault="0017209C"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指定管理候補者の選定　　　　　　　　　　　　　　10月下旬</w:t>
      </w:r>
      <w:r w:rsidR="00866575" w:rsidRPr="00162ED5">
        <w:rPr>
          <w:rFonts w:asciiTheme="majorEastAsia" w:eastAsiaTheme="majorEastAsia" w:hAnsiTheme="majorEastAsia" w:hint="eastAsia"/>
          <w:sz w:val="22"/>
          <w:szCs w:val="22"/>
        </w:rPr>
        <w:t>頃</w:t>
      </w:r>
    </w:p>
    <w:p w:rsidR="0017209C" w:rsidRPr="00162ED5" w:rsidRDefault="0017209C" w:rsidP="0017209C">
      <w:pPr>
        <w:pStyle w:val="af"/>
        <w:wordWrap/>
        <w:spacing w:line="360" w:lineRule="auto"/>
        <w:ind w:left="425"/>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指定管理者の議会議決　　　　　　　　　　　　　　12月</w:t>
      </w:r>
      <w:r w:rsidR="00866575" w:rsidRPr="00162ED5">
        <w:rPr>
          <w:rFonts w:asciiTheme="majorEastAsia" w:eastAsiaTheme="majorEastAsia" w:hAnsiTheme="majorEastAsia" w:hint="eastAsia"/>
          <w:sz w:val="22"/>
          <w:szCs w:val="22"/>
        </w:rPr>
        <w:t>中旬</w:t>
      </w:r>
    </w:p>
    <w:p w:rsidR="0017209C" w:rsidRPr="00162ED5" w:rsidRDefault="0017209C"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指定管理者指定関係の告示　　　　　　　　令和２年１月中旬</w:t>
      </w:r>
    </w:p>
    <w:p w:rsidR="0017209C" w:rsidRPr="00162ED5" w:rsidRDefault="0017209C" w:rsidP="0017209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研修・引継ぎ等　　　　　　　　　　　　　　　　　１月下旬～３月下旬</w:t>
      </w:r>
      <w:r w:rsidR="00866575" w:rsidRPr="00162ED5">
        <w:rPr>
          <w:rFonts w:asciiTheme="majorEastAsia" w:eastAsiaTheme="majorEastAsia" w:hAnsiTheme="majorEastAsia" w:hint="eastAsia"/>
          <w:sz w:val="22"/>
          <w:szCs w:val="22"/>
        </w:rPr>
        <w:t>頃</w:t>
      </w:r>
    </w:p>
    <w:p w:rsidR="0017209C" w:rsidRPr="00162ED5" w:rsidRDefault="0017209C" w:rsidP="0017209C">
      <w:pPr>
        <w:spacing w:line="360" w:lineRule="auto"/>
        <w:ind w:firstLineChars="200" w:firstLine="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協定の締結　　　　　　　　　　　　　　　　　　　４月１日</w:t>
      </w:r>
    </w:p>
    <w:p w:rsidR="00B6529A" w:rsidRPr="00162ED5" w:rsidRDefault="0017209C" w:rsidP="0017209C">
      <w:pPr>
        <w:pStyle w:val="af"/>
        <w:wordWrap/>
        <w:spacing w:line="360" w:lineRule="auto"/>
        <w:ind w:left="425"/>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指定管理者業務開始　　　　　　　　　　　　　　　４月１日</w:t>
      </w:r>
    </w:p>
    <w:p w:rsidR="00B6529A" w:rsidRPr="00162ED5" w:rsidRDefault="00B6529A" w:rsidP="00E500D6">
      <w:pPr>
        <w:pStyle w:val="af"/>
        <w:wordWrap/>
        <w:spacing w:line="360" w:lineRule="auto"/>
        <w:ind w:leftChars="200" w:left="404" w:firstLineChars="100" w:firstLine="212"/>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※スケジュール等は応募状況等により一部変更することがあります。</w:t>
      </w:r>
    </w:p>
    <w:p w:rsidR="00A44CD0" w:rsidRPr="00162ED5" w:rsidRDefault="00A44CD0" w:rsidP="00FF32AC">
      <w:pPr>
        <w:pStyle w:val="af"/>
        <w:wordWrap/>
        <w:spacing w:line="360" w:lineRule="auto"/>
        <w:ind w:leftChars="200" w:left="404"/>
        <w:rPr>
          <w:rFonts w:asciiTheme="majorEastAsia" w:eastAsiaTheme="majorEastAsia" w:hAnsiTheme="majorEastAsia"/>
          <w:sz w:val="22"/>
          <w:szCs w:val="22"/>
        </w:rPr>
      </w:pPr>
    </w:p>
    <w:p w:rsidR="00FF32AC" w:rsidRPr="000172DE" w:rsidRDefault="00FF32AC" w:rsidP="00A44CD0">
      <w:pPr>
        <w:jc w:val="center"/>
        <w:rPr>
          <w:rFonts w:asciiTheme="majorEastAsia" w:eastAsiaTheme="majorEastAsia" w:hAnsiTheme="majorEastAsia" w:cs="ＭＳ ゴシック"/>
          <w:b/>
          <w:color w:val="000000" w:themeColor="text1"/>
          <w:sz w:val="20"/>
          <w:szCs w:val="20"/>
        </w:rPr>
      </w:pPr>
    </w:p>
    <w:p w:rsidR="007A5173" w:rsidRPr="00E733AF" w:rsidRDefault="007A5173" w:rsidP="00A44CD0">
      <w:pPr>
        <w:jc w:val="center"/>
        <w:rPr>
          <w:rFonts w:asciiTheme="majorEastAsia" w:eastAsiaTheme="majorEastAsia" w:hAnsiTheme="majorEastAsia" w:cs="ＭＳ ゴシック"/>
          <w:b/>
          <w:color w:val="000000" w:themeColor="text1"/>
          <w:sz w:val="20"/>
          <w:szCs w:val="20"/>
        </w:rPr>
      </w:pPr>
      <w:r w:rsidRPr="00E733AF">
        <w:rPr>
          <w:rFonts w:asciiTheme="majorEastAsia" w:eastAsiaTheme="majorEastAsia" w:hAnsiTheme="majorEastAsia" w:cs="ＭＳ ゴシック" w:hint="eastAsia"/>
          <w:b/>
          <w:color w:val="000000" w:themeColor="text1"/>
          <w:sz w:val="20"/>
          <w:szCs w:val="20"/>
        </w:rPr>
        <w:t>大阪府営住宅指定管理者募集要項</w:t>
      </w:r>
    </w:p>
    <w:p w:rsidR="003F0ADE" w:rsidRPr="00E733AF" w:rsidRDefault="003F0ADE">
      <w:pPr>
        <w:jc w:val="center"/>
        <w:rPr>
          <w:rFonts w:asciiTheme="majorEastAsia" w:eastAsiaTheme="majorEastAsia" w:hAnsiTheme="majorEastAsia"/>
          <w:b/>
          <w:color w:val="000000" w:themeColor="text1"/>
          <w:sz w:val="20"/>
          <w:szCs w:val="20"/>
          <w:bdr w:val="single" w:sz="4" w:space="0" w:color="auto"/>
        </w:rPr>
      </w:pPr>
    </w:p>
    <w:p w:rsidR="007A5173" w:rsidRPr="00E733AF" w:rsidRDefault="007A5173" w:rsidP="00FF32AC">
      <w:pPr>
        <w:ind w:leftChars="-100" w:left="-202"/>
        <w:outlineLvl w:val="0"/>
        <w:rPr>
          <w:rFonts w:asciiTheme="majorEastAsia" w:eastAsiaTheme="majorEastAsia" w:hAnsiTheme="majorEastAsia"/>
          <w:b/>
          <w:color w:val="000000" w:themeColor="text1"/>
          <w:sz w:val="20"/>
          <w:szCs w:val="20"/>
        </w:rPr>
      </w:pPr>
      <w:bookmarkStart w:id="0" w:name="_Toc297798779"/>
      <w:bookmarkStart w:id="1" w:name="_Toc389309835"/>
      <w:r w:rsidRPr="00E733AF">
        <w:rPr>
          <w:rFonts w:asciiTheme="majorEastAsia" w:eastAsiaTheme="majorEastAsia" w:hAnsiTheme="majorEastAsia" w:hint="eastAsia"/>
          <w:b/>
          <w:color w:val="000000" w:themeColor="text1"/>
          <w:sz w:val="20"/>
          <w:szCs w:val="20"/>
        </w:rPr>
        <w:t>１　指定管理者選定の目的</w:t>
      </w:r>
      <w:bookmarkEnd w:id="0"/>
      <w:bookmarkEnd w:id="1"/>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67367A" w:rsidRPr="007C5690" w:rsidRDefault="00017FF4"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大阪府営住宅</w:t>
      </w:r>
      <w:r w:rsidR="006A59E1" w:rsidRPr="007C5690">
        <w:rPr>
          <w:rFonts w:asciiTheme="majorEastAsia" w:eastAsiaTheme="majorEastAsia" w:hAnsiTheme="majorEastAsia" w:hint="eastAsia"/>
          <w:sz w:val="20"/>
          <w:szCs w:val="20"/>
        </w:rPr>
        <w:t>の管理に</w:t>
      </w:r>
      <w:r w:rsidRPr="007C5690">
        <w:rPr>
          <w:rFonts w:asciiTheme="majorEastAsia" w:eastAsiaTheme="majorEastAsia" w:hAnsiTheme="majorEastAsia" w:hint="eastAsia"/>
          <w:sz w:val="20"/>
          <w:szCs w:val="20"/>
        </w:rPr>
        <w:t>つきましては、</w:t>
      </w:r>
      <w:r w:rsidR="000E106B" w:rsidRPr="007C5690">
        <w:rPr>
          <w:rFonts w:asciiTheme="majorEastAsia" w:eastAsiaTheme="majorEastAsia" w:hAnsiTheme="majorEastAsia" w:hint="eastAsia"/>
          <w:sz w:val="20"/>
          <w:szCs w:val="20"/>
        </w:rPr>
        <w:t>民間の能力を活用し、入居者サービスの向上を</w:t>
      </w:r>
      <w:r w:rsidR="00A90883" w:rsidRPr="007C5690">
        <w:rPr>
          <w:rFonts w:asciiTheme="majorEastAsia" w:eastAsiaTheme="majorEastAsia" w:hAnsiTheme="majorEastAsia" w:hint="eastAsia"/>
          <w:sz w:val="20"/>
          <w:szCs w:val="20"/>
        </w:rPr>
        <w:t>図る</w:t>
      </w:r>
      <w:r w:rsidR="000E106B" w:rsidRPr="007C5690">
        <w:rPr>
          <w:rFonts w:asciiTheme="majorEastAsia" w:eastAsiaTheme="majorEastAsia" w:hAnsiTheme="majorEastAsia" w:hint="eastAsia"/>
          <w:sz w:val="20"/>
          <w:szCs w:val="20"/>
        </w:rPr>
        <w:t>とともに経費の節減を図ることを目的として指定管理者制度を導入しています。</w:t>
      </w:r>
    </w:p>
    <w:p w:rsidR="00134996" w:rsidRPr="007C5690" w:rsidRDefault="00132BF5"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今回、</w:t>
      </w:r>
      <w:r w:rsidR="006A59E1" w:rsidRPr="007C5690">
        <w:rPr>
          <w:rFonts w:asciiTheme="majorEastAsia" w:eastAsiaTheme="majorEastAsia" w:hAnsiTheme="majorEastAsia" w:hint="eastAsia"/>
          <w:sz w:val="20"/>
          <w:szCs w:val="20"/>
        </w:rPr>
        <w:t>平成</w:t>
      </w:r>
      <w:r w:rsidR="00B909F6" w:rsidRPr="007C5690">
        <w:rPr>
          <w:rFonts w:asciiTheme="majorEastAsia" w:eastAsiaTheme="majorEastAsia" w:hAnsiTheme="majorEastAsia" w:hint="eastAsia"/>
          <w:sz w:val="20"/>
          <w:szCs w:val="20"/>
        </w:rPr>
        <w:t>27</w:t>
      </w:r>
      <w:r w:rsidR="006A59E1" w:rsidRPr="007C5690">
        <w:rPr>
          <w:rFonts w:asciiTheme="majorEastAsia" w:eastAsiaTheme="majorEastAsia" w:hAnsiTheme="majorEastAsia"/>
          <w:sz w:val="20"/>
          <w:szCs w:val="20"/>
        </w:rPr>
        <w:t>年</w:t>
      </w:r>
      <w:r w:rsidR="000E106B" w:rsidRPr="007C5690">
        <w:rPr>
          <w:rFonts w:asciiTheme="majorEastAsia" w:eastAsiaTheme="majorEastAsia" w:hAnsiTheme="majorEastAsia" w:hint="eastAsia"/>
          <w:sz w:val="20"/>
          <w:szCs w:val="20"/>
        </w:rPr>
        <w:t>度</w:t>
      </w:r>
      <w:r w:rsidR="006A59E1" w:rsidRPr="007C5690">
        <w:rPr>
          <w:rFonts w:asciiTheme="majorEastAsia" w:eastAsiaTheme="majorEastAsia" w:hAnsiTheme="majorEastAsia"/>
          <w:sz w:val="20"/>
          <w:szCs w:val="20"/>
        </w:rPr>
        <w:t>から</w:t>
      </w:r>
      <w:r w:rsidR="000E106B" w:rsidRPr="007C5690">
        <w:rPr>
          <w:rFonts w:asciiTheme="majorEastAsia" w:eastAsiaTheme="majorEastAsia" w:hAnsiTheme="majorEastAsia" w:hint="eastAsia"/>
          <w:sz w:val="20"/>
          <w:szCs w:val="20"/>
        </w:rPr>
        <w:t>指定していた</w:t>
      </w:r>
      <w:r w:rsidR="0081526D" w:rsidRPr="007C5690">
        <w:rPr>
          <w:rFonts w:asciiTheme="majorEastAsia" w:eastAsiaTheme="majorEastAsia" w:hAnsiTheme="majorEastAsia" w:hint="eastAsia"/>
          <w:sz w:val="20"/>
          <w:szCs w:val="20"/>
        </w:rPr>
        <w:t>指定管理者</w:t>
      </w:r>
      <w:r w:rsidR="006A59E1" w:rsidRPr="007C5690">
        <w:rPr>
          <w:rFonts w:asciiTheme="majorEastAsia" w:eastAsiaTheme="majorEastAsia" w:hAnsiTheme="majorEastAsia" w:hint="eastAsia"/>
          <w:sz w:val="20"/>
          <w:szCs w:val="20"/>
        </w:rPr>
        <w:t>が</w:t>
      </w:r>
      <w:r w:rsidR="00B909F6" w:rsidRPr="007C5690">
        <w:rPr>
          <w:rFonts w:asciiTheme="majorEastAsia" w:eastAsiaTheme="majorEastAsia" w:hAnsiTheme="majorEastAsia" w:hint="eastAsia"/>
          <w:sz w:val="20"/>
          <w:szCs w:val="20"/>
        </w:rPr>
        <w:t>令和２</w:t>
      </w:r>
      <w:r w:rsidR="006A59E1" w:rsidRPr="007C5690">
        <w:rPr>
          <w:rFonts w:asciiTheme="majorEastAsia" w:eastAsiaTheme="majorEastAsia" w:hAnsiTheme="majorEastAsia" w:hint="eastAsia"/>
          <w:sz w:val="20"/>
          <w:szCs w:val="20"/>
        </w:rPr>
        <w:t>年３月</w:t>
      </w:r>
      <w:r w:rsidR="006A59E1" w:rsidRPr="007C5690">
        <w:rPr>
          <w:rFonts w:asciiTheme="majorEastAsia" w:eastAsiaTheme="majorEastAsia" w:hAnsiTheme="majorEastAsia"/>
          <w:sz w:val="20"/>
          <w:szCs w:val="20"/>
        </w:rPr>
        <w:t>31日で指定期間</w:t>
      </w:r>
      <w:r w:rsidR="000E106B" w:rsidRPr="007C5690">
        <w:rPr>
          <w:rFonts w:asciiTheme="majorEastAsia" w:eastAsiaTheme="majorEastAsia" w:hAnsiTheme="majorEastAsia" w:hint="eastAsia"/>
          <w:sz w:val="20"/>
          <w:szCs w:val="20"/>
        </w:rPr>
        <w:t>満了</w:t>
      </w:r>
      <w:r w:rsidR="00ED28D2" w:rsidRPr="007C5690">
        <w:rPr>
          <w:rFonts w:asciiTheme="majorEastAsia" w:eastAsiaTheme="majorEastAsia" w:hAnsiTheme="majorEastAsia" w:hint="eastAsia"/>
          <w:sz w:val="20"/>
          <w:szCs w:val="20"/>
        </w:rPr>
        <w:t>となること</w:t>
      </w:r>
      <w:r w:rsidR="006A59E1" w:rsidRPr="007C5690">
        <w:rPr>
          <w:rFonts w:asciiTheme="majorEastAsia" w:eastAsiaTheme="majorEastAsia" w:hAnsiTheme="majorEastAsia"/>
          <w:sz w:val="20"/>
          <w:szCs w:val="20"/>
        </w:rPr>
        <w:t>から</w:t>
      </w:r>
      <w:r w:rsidR="00B909F6" w:rsidRPr="007C5690">
        <w:rPr>
          <w:rFonts w:asciiTheme="majorEastAsia" w:eastAsiaTheme="majorEastAsia" w:hAnsiTheme="majorEastAsia" w:hint="eastAsia"/>
          <w:sz w:val="20"/>
          <w:szCs w:val="20"/>
        </w:rPr>
        <w:t>令和２</w:t>
      </w:r>
      <w:r w:rsidR="00DB3FF1" w:rsidRPr="007C5690">
        <w:rPr>
          <w:rFonts w:asciiTheme="majorEastAsia" w:eastAsiaTheme="majorEastAsia" w:hAnsiTheme="majorEastAsia" w:hint="eastAsia"/>
          <w:sz w:val="20"/>
          <w:szCs w:val="20"/>
        </w:rPr>
        <w:t>年４月以降の指定管理者を公募します。</w:t>
      </w:r>
    </w:p>
    <w:p w:rsidR="007A5173" w:rsidRPr="007C5690" w:rsidRDefault="00A17AB3"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15132C" w:rsidRPr="007C5690">
        <w:rPr>
          <w:rFonts w:asciiTheme="majorEastAsia" w:eastAsiaTheme="majorEastAsia" w:hAnsiTheme="majorEastAsia" w:hint="eastAsia"/>
          <w:sz w:val="20"/>
          <w:szCs w:val="20"/>
        </w:rPr>
        <w:t>府営住宅</w:t>
      </w:r>
      <w:r w:rsidR="00590FC8" w:rsidRPr="007C5690">
        <w:rPr>
          <w:rFonts w:asciiTheme="majorEastAsia" w:eastAsiaTheme="majorEastAsia" w:hAnsiTheme="majorEastAsia" w:hint="eastAsia"/>
          <w:sz w:val="20"/>
          <w:szCs w:val="20"/>
        </w:rPr>
        <w:t>［</w:t>
      </w:r>
      <w:r w:rsidR="0015132C" w:rsidRPr="007C5690">
        <w:rPr>
          <w:rFonts w:asciiTheme="majorEastAsia" w:eastAsiaTheme="majorEastAsia" w:hAnsiTheme="majorEastAsia" w:hint="eastAsia"/>
          <w:sz w:val="20"/>
          <w:szCs w:val="20"/>
        </w:rPr>
        <w:t>公営住宅</w:t>
      </w:r>
      <w:r w:rsidR="004650F4" w:rsidRPr="007C5690">
        <w:rPr>
          <w:rFonts w:asciiTheme="majorEastAsia" w:eastAsiaTheme="majorEastAsia" w:hAnsiTheme="majorEastAsia" w:hint="eastAsia"/>
          <w:sz w:val="20"/>
          <w:szCs w:val="20"/>
        </w:rPr>
        <w:t>と</w:t>
      </w:r>
      <w:r w:rsidR="0015132C" w:rsidRPr="007C5690">
        <w:rPr>
          <w:rFonts w:asciiTheme="majorEastAsia" w:eastAsiaTheme="majorEastAsia" w:hAnsiTheme="majorEastAsia" w:hint="eastAsia"/>
          <w:sz w:val="20"/>
          <w:szCs w:val="20"/>
        </w:rPr>
        <w:t>特定公共賃貸住宅（地域特別賃貸住宅を含</w:t>
      </w:r>
      <w:r w:rsidR="00A90883" w:rsidRPr="007C5690">
        <w:rPr>
          <w:rFonts w:asciiTheme="majorEastAsia" w:eastAsiaTheme="majorEastAsia" w:hAnsiTheme="majorEastAsia" w:hint="eastAsia"/>
          <w:sz w:val="20"/>
          <w:szCs w:val="20"/>
        </w:rPr>
        <w:t>む。</w:t>
      </w:r>
      <w:r w:rsidR="0015132C" w:rsidRPr="007C5690">
        <w:rPr>
          <w:rFonts w:asciiTheme="majorEastAsia" w:eastAsiaTheme="majorEastAsia" w:hAnsiTheme="majorEastAsia" w:hint="eastAsia"/>
          <w:sz w:val="20"/>
          <w:szCs w:val="20"/>
        </w:rPr>
        <w:t>以下「特公賃」という。）</w:t>
      </w:r>
      <w:r w:rsidR="004650F4" w:rsidRPr="007C5690">
        <w:rPr>
          <w:rFonts w:asciiTheme="majorEastAsia" w:eastAsiaTheme="majorEastAsia" w:hAnsiTheme="majorEastAsia" w:hint="eastAsia"/>
          <w:sz w:val="20"/>
          <w:szCs w:val="20"/>
        </w:rPr>
        <w:t>から構成される。</w:t>
      </w:r>
      <w:r w:rsidR="00590FC8" w:rsidRPr="007C5690">
        <w:rPr>
          <w:rFonts w:asciiTheme="majorEastAsia" w:eastAsiaTheme="majorEastAsia" w:hAnsiTheme="majorEastAsia" w:hint="eastAsia"/>
          <w:sz w:val="20"/>
          <w:szCs w:val="20"/>
        </w:rPr>
        <w:t>］</w:t>
      </w:r>
      <w:r w:rsidR="0081526D" w:rsidRPr="007C5690">
        <w:rPr>
          <w:rFonts w:asciiTheme="majorEastAsia" w:eastAsiaTheme="majorEastAsia" w:hAnsiTheme="majorEastAsia" w:hint="eastAsia"/>
          <w:sz w:val="20"/>
          <w:szCs w:val="20"/>
        </w:rPr>
        <w:t>は入居者の日常生活の場であ</w:t>
      </w:r>
      <w:r w:rsidR="000E106B" w:rsidRPr="007C5690">
        <w:rPr>
          <w:rFonts w:asciiTheme="majorEastAsia" w:eastAsiaTheme="majorEastAsia" w:hAnsiTheme="majorEastAsia" w:hint="eastAsia"/>
          <w:sz w:val="20"/>
          <w:szCs w:val="20"/>
        </w:rPr>
        <w:t>ることから</w:t>
      </w:r>
      <w:r w:rsidR="0081526D" w:rsidRPr="007C5690">
        <w:rPr>
          <w:rFonts w:asciiTheme="majorEastAsia" w:eastAsiaTheme="majorEastAsia" w:hAnsiTheme="majorEastAsia" w:hint="eastAsia"/>
          <w:sz w:val="20"/>
          <w:szCs w:val="20"/>
        </w:rPr>
        <w:t>、</w:t>
      </w:r>
      <w:r w:rsidRPr="007C5690">
        <w:rPr>
          <w:rFonts w:asciiTheme="majorEastAsia" w:eastAsiaTheme="majorEastAsia" w:hAnsiTheme="majorEastAsia" w:hint="eastAsia"/>
          <w:sz w:val="20"/>
          <w:szCs w:val="20"/>
        </w:rPr>
        <w:t>大阪</w:t>
      </w:r>
      <w:r w:rsidR="007A5173" w:rsidRPr="007C5690">
        <w:rPr>
          <w:rFonts w:asciiTheme="majorEastAsia" w:eastAsiaTheme="majorEastAsia" w:hAnsiTheme="majorEastAsia" w:hint="eastAsia"/>
          <w:sz w:val="20"/>
          <w:szCs w:val="20"/>
        </w:rPr>
        <w:t>府営住宅の管理に停滞は許されず、安定的・継続的かつ公平・公正で迅速なサービス</w:t>
      </w:r>
      <w:r w:rsidR="0081526D" w:rsidRPr="007C5690">
        <w:rPr>
          <w:rFonts w:asciiTheme="majorEastAsia" w:eastAsiaTheme="majorEastAsia" w:hAnsiTheme="majorEastAsia" w:hint="eastAsia"/>
          <w:sz w:val="20"/>
          <w:szCs w:val="20"/>
        </w:rPr>
        <w:t>を</w:t>
      </w:r>
      <w:r w:rsidR="007A5173" w:rsidRPr="007C5690">
        <w:rPr>
          <w:rFonts w:asciiTheme="majorEastAsia" w:eastAsiaTheme="majorEastAsia" w:hAnsiTheme="majorEastAsia" w:hint="eastAsia"/>
          <w:sz w:val="20"/>
          <w:szCs w:val="20"/>
        </w:rPr>
        <w:t>提供</w:t>
      </w:r>
      <w:r w:rsidR="0081526D" w:rsidRPr="007C5690">
        <w:rPr>
          <w:rFonts w:asciiTheme="majorEastAsia" w:eastAsiaTheme="majorEastAsia" w:hAnsiTheme="majorEastAsia" w:hint="eastAsia"/>
          <w:sz w:val="20"/>
          <w:szCs w:val="20"/>
        </w:rPr>
        <w:t>することや、</w:t>
      </w:r>
      <w:r w:rsidR="007A5173" w:rsidRPr="007C5690">
        <w:rPr>
          <w:rFonts w:asciiTheme="majorEastAsia" w:eastAsiaTheme="majorEastAsia" w:hAnsiTheme="majorEastAsia" w:hint="eastAsia"/>
          <w:sz w:val="20"/>
          <w:szCs w:val="20"/>
        </w:rPr>
        <w:t>入居者のプライバシーなどの人権が守られ、安心して暮らし続けられること、一部の住宅では同一敷地内に併設されている特公賃と同一の管理形態であることが不可欠であると考えています。</w:t>
      </w:r>
    </w:p>
    <w:p w:rsidR="00CD3AC3" w:rsidRPr="007C5690" w:rsidRDefault="002E3E49"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7A5173" w:rsidRPr="007C5690">
        <w:rPr>
          <w:rFonts w:asciiTheme="majorEastAsia" w:eastAsiaTheme="majorEastAsia" w:hAnsiTheme="majorEastAsia" w:hint="eastAsia"/>
          <w:color w:val="000000" w:themeColor="text1"/>
          <w:sz w:val="20"/>
          <w:szCs w:val="20"/>
        </w:rPr>
        <w:t>府が指定管理者に求めるものは、</w:t>
      </w:r>
      <w:r w:rsidR="00DB3FF1" w:rsidRPr="007C5690">
        <w:rPr>
          <w:rFonts w:asciiTheme="majorEastAsia" w:eastAsiaTheme="majorEastAsia" w:hAnsiTheme="majorEastAsia" w:hint="eastAsia"/>
          <w:color w:val="000000" w:themeColor="text1"/>
          <w:sz w:val="20"/>
          <w:szCs w:val="20"/>
        </w:rPr>
        <w:t>入居者の視点・立場に立った</w:t>
      </w:r>
      <w:r w:rsidR="006A7789" w:rsidRPr="007C5690">
        <w:rPr>
          <w:rFonts w:asciiTheme="majorEastAsia" w:eastAsiaTheme="majorEastAsia" w:hAnsiTheme="majorEastAsia" w:hint="eastAsia"/>
          <w:color w:val="000000" w:themeColor="text1"/>
          <w:sz w:val="20"/>
          <w:szCs w:val="20"/>
        </w:rPr>
        <w:t>質の</w:t>
      </w:r>
      <w:r w:rsidR="006A7789" w:rsidRPr="007C5690">
        <w:rPr>
          <w:rFonts w:asciiTheme="majorEastAsia" w:eastAsiaTheme="majorEastAsia" w:hAnsiTheme="majorEastAsia" w:hint="eastAsia"/>
          <w:sz w:val="20"/>
          <w:szCs w:val="20"/>
        </w:rPr>
        <w:t>高い</w:t>
      </w:r>
      <w:r w:rsidR="007A5173" w:rsidRPr="007C5690">
        <w:rPr>
          <w:rFonts w:asciiTheme="majorEastAsia" w:eastAsiaTheme="majorEastAsia" w:hAnsiTheme="majorEastAsia" w:hint="eastAsia"/>
          <w:sz w:val="20"/>
          <w:szCs w:val="20"/>
        </w:rPr>
        <w:t>入居サービス</w:t>
      </w:r>
      <w:r w:rsidR="006A7789" w:rsidRPr="007C5690">
        <w:rPr>
          <w:rFonts w:asciiTheme="majorEastAsia" w:eastAsiaTheme="majorEastAsia" w:hAnsiTheme="majorEastAsia" w:hint="eastAsia"/>
          <w:sz w:val="20"/>
          <w:szCs w:val="20"/>
        </w:rPr>
        <w:t>の提供</w:t>
      </w:r>
      <w:r w:rsidR="007A5173" w:rsidRPr="007C5690">
        <w:rPr>
          <w:rFonts w:asciiTheme="majorEastAsia" w:eastAsiaTheme="majorEastAsia" w:hAnsiTheme="majorEastAsia" w:hint="eastAsia"/>
          <w:sz w:val="20"/>
          <w:szCs w:val="20"/>
        </w:rPr>
        <w:t>、安全で安心な居住生活の確保、</w:t>
      </w:r>
      <w:r w:rsidR="00DB3FF1" w:rsidRPr="007C5690">
        <w:rPr>
          <w:rFonts w:asciiTheme="majorEastAsia" w:eastAsiaTheme="majorEastAsia" w:hAnsiTheme="majorEastAsia" w:hint="eastAsia"/>
          <w:sz w:val="20"/>
          <w:szCs w:val="20"/>
        </w:rPr>
        <w:t>健康で文化的な生活</w:t>
      </w:r>
      <w:r w:rsidR="006A7789" w:rsidRPr="007C5690">
        <w:rPr>
          <w:rFonts w:asciiTheme="majorEastAsia" w:eastAsiaTheme="majorEastAsia" w:hAnsiTheme="majorEastAsia" w:hint="eastAsia"/>
          <w:sz w:val="20"/>
          <w:szCs w:val="20"/>
        </w:rPr>
        <w:t>が営まれる住宅となるよう維持及び修繕</w:t>
      </w:r>
      <w:r w:rsidR="00DB3FF1" w:rsidRPr="007C5690">
        <w:rPr>
          <w:rFonts w:asciiTheme="majorEastAsia" w:eastAsiaTheme="majorEastAsia" w:hAnsiTheme="majorEastAsia" w:hint="eastAsia"/>
          <w:sz w:val="20"/>
          <w:szCs w:val="20"/>
        </w:rPr>
        <w:t>、</w:t>
      </w:r>
      <w:r w:rsidR="007A5173" w:rsidRPr="007C5690">
        <w:rPr>
          <w:rFonts w:asciiTheme="majorEastAsia" w:eastAsiaTheme="majorEastAsia" w:hAnsiTheme="majorEastAsia" w:hint="eastAsia"/>
          <w:sz w:val="20"/>
          <w:szCs w:val="20"/>
        </w:rPr>
        <w:t>効率的な業務の実施</w:t>
      </w:r>
      <w:r w:rsidR="00753183" w:rsidRPr="007C5690">
        <w:rPr>
          <w:rFonts w:asciiTheme="majorEastAsia" w:eastAsiaTheme="majorEastAsia" w:hAnsiTheme="majorEastAsia" w:hint="eastAsia"/>
          <w:color w:val="000000" w:themeColor="text1"/>
          <w:sz w:val="20"/>
          <w:szCs w:val="20"/>
        </w:rPr>
        <w:t>とともに、厳重な</w:t>
      </w:r>
      <w:r w:rsidR="00CD3AC3" w:rsidRPr="007C5690">
        <w:rPr>
          <w:rFonts w:asciiTheme="majorEastAsia" w:eastAsiaTheme="majorEastAsia" w:hAnsiTheme="majorEastAsia" w:hint="eastAsia"/>
          <w:color w:val="000000" w:themeColor="text1"/>
          <w:sz w:val="20"/>
          <w:szCs w:val="20"/>
        </w:rPr>
        <w:t>個人情報の保護</w:t>
      </w:r>
      <w:r w:rsidR="00753183" w:rsidRPr="007C5690">
        <w:rPr>
          <w:rFonts w:asciiTheme="majorEastAsia" w:eastAsiaTheme="majorEastAsia" w:hAnsiTheme="majorEastAsia" w:hint="eastAsia"/>
          <w:color w:val="000000" w:themeColor="text1"/>
          <w:sz w:val="20"/>
          <w:szCs w:val="20"/>
        </w:rPr>
        <w:t>に対する取組みです。</w:t>
      </w:r>
    </w:p>
    <w:p w:rsidR="007A5173" w:rsidRPr="007C5690" w:rsidRDefault="00A17AB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7C5690">
        <w:rPr>
          <w:rFonts w:asciiTheme="majorEastAsia" w:eastAsiaTheme="majorEastAsia" w:hAnsiTheme="majorEastAsia" w:hint="eastAsia"/>
          <w:sz w:val="20"/>
          <w:szCs w:val="20"/>
        </w:rPr>
        <w:t>大阪</w:t>
      </w:r>
      <w:r w:rsidR="007A5173" w:rsidRPr="007C5690">
        <w:rPr>
          <w:rFonts w:asciiTheme="majorEastAsia" w:eastAsiaTheme="majorEastAsia" w:hAnsiTheme="majorEastAsia" w:hint="eastAsia"/>
          <w:color w:val="000000" w:themeColor="text1"/>
          <w:sz w:val="20"/>
          <w:szCs w:val="20"/>
        </w:rPr>
        <w:t>府営住宅の管理にあたっては、法令等による制限があり、本府の条例、規則、要綱</w:t>
      </w:r>
      <w:r w:rsidR="00537BEB">
        <w:rPr>
          <w:rFonts w:asciiTheme="majorEastAsia" w:eastAsiaTheme="majorEastAsia" w:hAnsiTheme="majorEastAsia" w:hint="eastAsia"/>
          <w:color w:val="000000" w:themeColor="text1"/>
          <w:sz w:val="20"/>
          <w:szCs w:val="20"/>
        </w:rPr>
        <w:t>等</w:t>
      </w:r>
      <w:r w:rsidR="007A5173" w:rsidRPr="007C5690">
        <w:rPr>
          <w:rFonts w:asciiTheme="majorEastAsia" w:eastAsiaTheme="majorEastAsia" w:hAnsiTheme="majorEastAsia" w:hint="eastAsia"/>
          <w:color w:val="000000" w:themeColor="text1"/>
          <w:sz w:val="20"/>
          <w:szCs w:val="20"/>
        </w:rPr>
        <w:t>にも細かな規定があります。</w:t>
      </w:r>
    </w:p>
    <w:p w:rsidR="007A5173" w:rsidRPr="007C5690"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7C5690">
        <w:rPr>
          <w:rFonts w:asciiTheme="majorEastAsia" w:eastAsiaTheme="majorEastAsia" w:hAnsiTheme="majorEastAsia" w:hint="eastAsia"/>
          <w:color w:val="000000" w:themeColor="text1"/>
          <w:sz w:val="20"/>
          <w:szCs w:val="20"/>
        </w:rPr>
        <w:t>それらの点に留意しつつ、</w:t>
      </w:r>
      <w:r w:rsidR="00A17AB3" w:rsidRPr="007C5690">
        <w:rPr>
          <w:rFonts w:asciiTheme="majorEastAsia" w:eastAsiaTheme="majorEastAsia" w:hAnsiTheme="majorEastAsia" w:hint="eastAsia"/>
          <w:sz w:val="20"/>
          <w:szCs w:val="20"/>
        </w:rPr>
        <w:t>大阪</w:t>
      </w:r>
      <w:r w:rsidRPr="007C5690">
        <w:rPr>
          <w:rFonts w:asciiTheme="majorEastAsia" w:eastAsiaTheme="majorEastAsia" w:hAnsiTheme="majorEastAsia" w:hint="eastAsia"/>
          <w:color w:val="000000" w:themeColor="text1"/>
          <w:sz w:val="20"/>
          <w:szCs w:val="20"/>
        </w:rPr>
        <w:t>府営住宅の現状を十分に把握した上で、</w:t>
      </w:r>
      <w:r w:rsidR="00753183" w:rsidRPr="007C5690">
        <w:rPr>
          <w:rFonts w:asciiTheme="majorEastAsia" w:eastAsiaTheme="majorEastAsia" w:hAnsiTheme="majorEastAsia" w:hint="eastAsia"/>
          <w:color w:val="000000" w:themeColor="text1"/>
          <w:sz w:val="20"/>
          <w:szCs w:val="20"/>
        </w:rPr>
        <w:t>賃貸住宅の経営能力、経験を活かした</w:t>
      </w:r>
      <w:r w:rsidRPr="007C5690">
        <w:rPr>
          <w:rFonts w:asciiTheme="majorEastAsia" w:eastAsiaTheme="majorEastAsia" w:hAnsiTheme="majorEastAsia" w:hint="eastAsia"/>
          <w:color w:val="000000" w:themeColor="text1"/>
          <w:sz w:val="20"/>
          <w:szCs w:val="20"/>
        </w:rPr>
        <w:t>総合的な見地からの管理手法の提案をお願いいたします。</w:t>
      </w:r>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bookmarkStart w:id="2" w:name="_Toc297798780"/>
    </w:p>
    <w:p w:rsidR="00303BCC" w:rsidRPr="00E733AF" w:rsidRDefault="00303BCC" w:rsidP="00FF32AC">
      <w:pPr>
        <w:ind w:leftChars="-100" w:left="-202"/>
        <w:outlineLvl w:val="0"/>
        <w:rPr>
          <w:rFonts w:asciiTheme="majorEastAsia" w:eastAsiaTheme="majorEastAsia" w:hAnsiTheme="majorEastAsia"/>
          <w:b/>
          <w:color w:val="000000" w:themeColor="text1"/>
          <w:sz w:val="20"/>
          <w:szCs w:val="20"/>
        </w:rPr>
      </w:pPr>
      <w:bookmarkStart w:id="3" w:name="_Toc389309836"/>
      <w:r w:rsidRPr="00E733AF">
        <w:rPr>
          <w:rFonts w:asciiTheme="majorEastAsia" w:eastAsiaTheme="majorEastAsia" w:hAnsiTheme="majorEastAsia" w:hint="eastAsia"/>
          <w:b/>
          <w:color w:val="000000" w:themeColor="text1"/>
          <w:sz w:val="20"/>
          <w:szCs w:val="20"/>
        </w:rPr>
        <w:t>２　施設の概要</w:t>
      </w:r>
      <w:bookmarkEnd w:id="2"/>
      <w:bookmarkEnd w:id="3"/>
      <w:r w:rsidRPr="00E733AF">
        <w:rPr>
          <w:rFonts w:asciiTheme="majorEastAsia" w:eastAsiaTheme="majorEastAsia" w:hAnsiTheme="majorEastAsia" w:hint="eastAsia"/>
          <w:b/>
          <w:color w:val="000000" w:themeColor="text1"/>
          <w:sz w:val="20"/>
          <w:szCs w:val="20"/>
        </w:rPr>
        <w:t xml:space="preserve">　</w:t>
      </w:r>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303BCC" w:rsidRPr="007C5690" w:rsidRDefault="00303BCC"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次の</w:t>
      </w:r>
      <w:r w:rsidR="00E3538A" w:rsidRPr="007C5690">
        <w:rPr>
          <w:rFonts w:asciiTheme="majorEastAsia" w:eastAsiaTheme="majorEastAsia" w:hAnsiTheme="majorEastAsia" w:hint="eastAsia"/>
          <w:sz w:val="20"/>
          <w:szCs w:val="20"/>
        </w:rPr>
        <w:t>５</w:t>
      </w:r>
      <w:r w:rsidRPr="007C5690">
        <w:rPr>
          <w:rFonts w:asciiTheme="majorEastAsia" w:eastAsiaTheme="majorEastAsia" w:hAnsiTheme="majorEastAsia" w:hint="eastAsia"/>
          <w:sz w:val="20"/>
          <w:szCs w:val="20"/>
        </w:rPr>
        <w:t>地区の</w:t>
      </w:r>
      <w:r w:rsidR="00A17AB3" w:rsidRPr="007C5690">
        <w:rPr>
          <w:rFonts w:asciiTheme="majorEastAsia" w:eastAsiaTheme="majorEastAsia" w:hAnsiTheme="majorEastAsia" w:hint="eastAsia"/>
          <w:sz w:val="20"/>
          <w:szCs w:val="20"/>
        </w:rPr>
        <w:t>大阪</w:t>
      </w:r>
      <w:r w:rsidRPr="007C5690">
        <w:rPr>
          <w:rFonts w:asciiTheme="majorEastAsia" w:eastAsiaTheme="majorEastAsia" w:hAnsiTheme="majorEastAsia" w:hint="eastAsia"/>
          <w:sz w:val="20"/>
          <w:szCs w:val="20"/>
        </w:rPr>
        <w:t>府営住宅と共同施設（集会所、児童遊園、自転車置場、駐車場等）</w:t>
      </w:r>
      <w:r w:rsidR="00CA6356" w:rsidRPr="007C5690">
        <w:rPr>
          <w:rFonts w:asciiTheme="majorEastAsia" w:eastAsiaTheme="majorEastAsia" w:hAnsiTheme="majorEastAsia" w:hint="eastAsia"/>
          <w:sz w:val="20"/>
          <w:szCs w:val="20"/>
        </w:rPr>
        <w:t>（以下「府営住宅等」という。）</w:t>
      </w:r>
      <w:r w:rsidRPr="007C5690">
        <w:rPr>
          <w:rFonts w:asciiTheme="majorEastAsia" w:eastAsiaTheme="majorEastAsia" w:hAnsiTheme="majorEastAsia" w:hint="eastAsia"/>
          <w:sz w:val="20"/>
          <w:szCs w:val="20"/>
        </w:rPr>
        <w:t>の管理運営について、指定管理者の公募を行います。</w:t>
      </w:r>
    </w:p>
    <w:p w:rsidR="0048449C" w:rsidRPr="007C5690" w:rsidRDefault="0048449C"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なお、指定期間内における団地の建替事業、除却、借上公営住宅の実施</w:t>
      </w:r>
      <w:r w:rsidR="009E6CD5" w:rsidRPr="007C5690">
        <w:rPr>
          <w:rFonts w:asciiTheme="majorEastAsia" w:eastAsiaTheme="majorEastAsia" w:hAnsiTheme="majorEastAsia" w:hint="eastAsia"/>
          <w:sz w:val="20"/>
          <w:szCs w:val="20"/>
        </w:rPr>
        <w:t>、</w:t>
      </w:r>
      <w:r w:rsidR="00A17AB3" w:rsidRPr="007C5690">
        <w:rPr>
          <w:rFonts w:asciiTheme="majorEastAsia" w:eastAsiaTheme="majorEastAsia" w:hAnsiTheme="majorEastAsia" w:hint="eastAsia"/>
          <w:sz w:val="20"/>
          <w:szCs w:val="20"/>
        </w:rPr>
        <w:t>大阪</w:t>
      </w:r>
      <w:r w:rsidR="009E6CD5" w:rsidRPr="007C5690">
        <w:rPr>
          <w:rFonts w:asciiTheme="majorEastAsia" w:eastAsiaTheme="majorEastAsia" w:hAnsiTheme="majorEastAsia" w:hint="eastAsia"/>
          <w:sz w:val="20"/>
          <w:szCs w:val="20"/>
        </w:rPr>
        <w:t>府営住宅の市町への移管</w:t>
      </w:r>
      <w:r w:rsidRPr="007C5690">
        <w:rPr>
          <w:rFonts w:asciiTheme="majorEastAsia" w:eastAsiaTheme="majorEastAsia" w:hAnsiTheme="majorEastAsia" w:hint="eastAsia"/>
          <w:sz w:val="20"/>
          <w:szCs w:val="20"/>
        </w:rPr>
        <w:t>などにより管理対象の団地数、管理戸数などが増減することがあり</w:t>
      </w:r>
      <w:r w:rsidR="00F766D5" w:rsidRPr="007C5690">
        <w:rPr>
          <w:rFonts w:asciiTheme="majorEastAsia" w:eastAsiaTheme="majorEastAsia" w:hAnsiTheme="majorEastAsia" w:hint="eastAsia"/>
          <w:sz w:val="20"/>
          <w:szCs w:val="20"/>
        </w:rPr>
        <w:t>ますが</w:t>
      </w:r>
      <w:r w:rsidRPr="007C5690">
        <w:rPr>
          <w:rFonts w:asciiTheme="majorEastAsia" w:eastAsiaTheme="majorEastAsia" w:hAnsiTheme="majorEastAsia" w:hint="eastAsia"/>
          <w:sz w:val="20"/>
          <w:szCs w:val="20"/>
        </w:rPr>
        <w:t>、指定の期間内に新たに整備される府営住宅</w:t>
      </w:r>
      <w:r w:rsidR="00CA6356" w:rsidRPr="007C5690">
        <w:rPr>
          <w:rFonts w:asciiTheme="majorEastAsia" w:eastAsiaTheme="majorEastAsia" w:hAnsiTheme="majorEastAsia" w:hint="eastAsia"/>
          <w:sz w:val="20"/>
          <w:szCs w:val="20"/>
        </w:rPr>
        <w:t>等</w:t>
      </w:r>
      <w:r w:rsidRPr="007C5690">
        <w:rPr>
          <w:rFonts w:asciiTheme="majorEastAsia" w:eastAsiaTheme="majorEastAsia" w:hAnsiTheme="majorEastAsia" w:hint="eastAsia"/>
          <w:sz w:val="20"/>
          <w:szCs w:val="20"/>
        </w:rPr>
        <w:t>も管理の対象になることにご留意ください。</w:t>
      </w:r>
    </w:p>
    <w:p w:rsidR="00303BCC" w:rsidRPr="007C5690" w:rsidRDefault="00303BCC"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また、国又は</w:t>
      </w:r>
      <w:r w:rsidR="002E3E49">
        <w:rPr>
          <w:rFonts w:asciiTheme="majorEastAsia" w:eastAsiaTheme="majorEastAsia" w:hAnsiTheme="majorEastAsia" w:hint="eastAsia"/>
          <w:sz w:val="20"/>
          <w:szCs w:val="20"/>
        </w:rPr>
        <w:t>大阪</w:t>
      </w:r>
      <w:r w:rsidRPr="007C5690">
        <w:rPr>
          <w:rFonts w:asciiTheme="majorEastAsia" w:eastAsiaTheme="majorEastAsia" w:hAnsiTheme="majorEastAsia" w:hint="eastAsia"/>
          <w:sz w:val="20"/>
          <w:szCs w:val="20"/>
        </w:rPr>
        <w:t>府の施策により管理運営方法が変更になることもあります。</w:t>
      </w:r>
    </w:p>
    <w:p w:rsidR="00D43556" w:rsidRPr="007C5690" w:rsidRDefault="00D43556" w:rsidP="00E14D15">
      <w:pPr>
        <w:pStyle w:val="af"/>
        <w:wordWrap/>
        <w:spacing w:line="240" w:lineRule="auto"/>
        <w:ind w:leftChars="100" w:left="394" w:hangingChars="100" w:hanging="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※大阪府では、</w:t>
      </w:r>
      <w:r w:rsidR="00A17AB3" w:rsidRPr="007C5690">
        <w:rPr>
          <w:rFonts w:asciiTheme="majorEastAsia" w:eastAsiaTheme="majorEastAsia" w:hAnsiTheme="majorEastAsia" w:hint="eastAsia"/>
          <w:sz w:val="20"/>
          <w:szCs w:val="20"/>
        </w:rPr>
        <w:t>大阪</w:t>
      </w:r>
      <w:r w:rsidRPr="007C5690">
        <w:rPr>
          <w:rFonts w:asciiTheme="majorEastAsia" w:eastAsiaTheme="majorEastAsia" w:hAnsiTheme="majorEastAsia" w:hint="eastAsia"/>
          <w:sz w:val="20"/>
          <w:szCs w:val="20"/>
        </w:rPr>
        <w:t>府営住宅の市町への移管</w:t>
      </w:r>
      <w:r w:rsidR="00FA3E87" w:rsidRPr="007C5690">
        <w:rPr>
          <w:rFonts w:asciiTheme="majorEastAsia" w:eastAsiaTheme="majorEastAsia" w:hAnsiTheme="majorEastAsia" w:hint="eastAsia"/>
          <w:sz w:val="20"/>
          <w:szCs w:val="20"/>
        </w:rPr>
        <w:t>を進めており、</w:t>
      </w:r>
      <w:r w:rsidR="003919AA" w:rsidRPr="007C5690">
        <w:rPr>
          <w:rFonts w:asciiTheme="majorEastAsia" w:eastAsiaTheme="majorEastAsia" w:hAnsiTheme="majorEastAsia" w:hint="eastAsia"/>
          <w:sz w:val="20"/>
          <w:szCs w:val="20"/>
        </w:rPr>
        <w:t>次の５地区では、現在</w:t>
      </w:r>
      <w:r w:rsidR="00A51EF7" w:rsidRPr="007C5690">
        <w:rPr>
          <w:rFonts w:asciiTheme="majorEastAsia" w:eastAsiaTheme="majorEastAsia" w:hAnsiTheme="majorEastAsia" w:hint="eastAsia"/>
          <w:sz w:val="20"/>
          <w:szCs w:val="20"/>
        </w:rPr>
        <w:t>、</w:t>
      </w:r>
      <w:r w:rsidR="00E924EC" w:rsidRPr="007C5690">
        <w:rPr>
          <w:rFonts w:asciiTheme="majorEastAsia" w:eastAsiaTheme="majorEastAsia" w:hAnsiTheme="majorEastAsia" w:hint="eastAsia"/>
          <w:sz w:val="20"/>
          <w:szCs w:val="20"/>
        </w:rPr>
        <w:t>門真</w:t>
      </w:r>
      <w:r w:rsidR="003919AA" w:rsidRPr="007C5690">
        <w:rPr>
          <w:rFonts w:asciiTheme="majorEastAsia" w:eastAsiaTheme="majorEastAsia" w:hAnsiTheme="majorEastAsia" w:hint="eastAsia"/>
          <w:sz w:val="20"/>
          <w:szCs w:val="20"/>
        </w:rPr>
        <w:t>市及び</w:t>
      </w:r>
      <w:r w:rsidR="00E924EC" w:rsidRPr="007C5690">
        <w:rPr>
          <w:rFonts w:asciiTheme="majorEastAsia" w:eastAsiaTheme="majorEastAsia" w:hAnsiTheme="majorEastAsia" w:hint="eastAsia"/>
          <w:sz w:val="20"/>
          <w:szCs w:val="20"/>
        </w:rPr>
        <w:t>大東</w:t>
      </w:r>
      <w:r w:rsidR="003919AA" w:rsidRPr="007C5690">
        <w:rPr>
          <w:rFonts w:asciiTheme="majorEastAsia" w:eastAsiaTheme="majorEastAsia" w:hAnsiTheme="majorEastAsia" w:hint="eastAsia"/>
          <w:sz w:val="20"/>
          <w:szCs w:val="20"/>
        </w:rPr>
        <w:t>市</w:t>
      </w:r>
      <w:r w:rsidR="00A90883" w:rsidRPr="007C5690">
        <w:rPr>
          <w:rFonts w:asciiTheme="majorEastAsia" w:eastAsiaTheme="majorEastAsia" w:hAnsiTheme="majorEastAsia" w:hint="eastAsia"/>
          <w:sz w:val="20"/>
          <w:szCs w:val="20"/>
        </w:rPr>
        <w:t>において</w:t>
      </w:r>
      <w:r w:rsidR="003919AA" w:rsidRPr="007C5690">
        <w:rPr>
          <w:rFonts w:asciiTheme="majorEastAsia" w:eastAsiaTheme="majorEastAsia" w:hAnsiTheme="majorEastAsia" w:hint="eastAsia"/>
          <w:sz w:val="20"/>
          <w:szCs w:val="20"/>
        </w:rPr>
        <w:t>具体的</w:t>
      </w:r>
      <w:r w:rsidR="00A51EF7" w:rsidRPr="007C5690">
        <w:rPr>
          <w:rFonts w:asciiTheme="majorEastAsia" w:eastAsiaTheme="majorEastAsia" w:hAnsiTheme="majorEastAsia" w:hint="eastAsia"/>
          <w:sz w:val="20"/>
          <w:szCs w:val="20"/>
        </w:rPr>
        <w:t>な取組みを</w:t>
      </w:r>
      <w:r w:rsidR="005158BE" w:rsidRPr="007C5690">
        <w:rPr>
          <w:rFonts w:asciiTheme="majorEastAsia" w:eastAsiaTheme="majorEastAsia" w:hAnsiTheme="majorEastAsia" w:hint="eastAsia"/>
          <w:sz w:val="20"/>
          <w:szCs w:val="20"/>
        </w:rPr>
        <w:t>行って</w:t>
      </w:r>
      <w:r w:rsidR="003919AA" w:rsidRPr="007C5690">
        <w:rPr>
          <w:rFonts w:asciiTheme="majorEastAsia" w:eastAsiaTheme="majorEastAsia" w:hAnsiTheme="majorEastAsia" w:hint="eastAsia"/>
          <w:sz w:val="20"/>
          <w:szCs w:val="20"/>
        </w:rPr>
        <w:t>います。</w:t>
      </w:r>
    </w:p>
    <w:p w:rsidR="00065457" w:rsidRPr="00162ED5" w:rsidRDefault="00065457" w:rsidP="00065457">
      <w:pPr>
        <w:pStyle w:val="af"/>
        <w:wordWrap/>
        <w:spacing w:line="240" w:lineRule="auto"/>
        <w:rPr>
          <w:rFonts w:asciiTheme="majorEastAsia" w:eastAsiaTheme="majorEastAsia" w:hAnsiTheme="majorEastAsia"/>
          <w:b/>
          <w:sz w:val="20"/>
          <w:szCs w:val="20"/>
        </w:rPr>
      </w:pPr>
      <w:r w:rsidRPr="00162ED5">
        <w:rPr>
          <w:rFonts w:asciiTheme="majorEastAsia" w:eastAsiaTheme="majorEastAsia" w:hAnsiTheme="majorEastAsia" w:hint="eastAsia"/>
          <w:b/>
          <w:sz w:val="20"/>
          <w:szCs w:val="20"/>
        </w:rPr>
        <w:t>【Ａ地区（</w:t>
      </w:r>
      <w:r w:rsidRPr="00162ED5">
        <w:rPr>
          <w:rFonts w:asciiTheme="majorEastAsia" w:eastAsiaTheme="majorEastAsia" w:hAnsiTheme="majorEastAsia" w:hint="eastAsia"/>
          <w:b/>
          <w:sz w:val="22"/>
          <w:szCs w:val="22"/>
        </w:rPr>
        <w:t>守口市・寝屋川市・門真市地区</w:t>
      </w:r>
      <w:r w:rsidRPr="00162ED5">
        <w:rPr>
          <w:rFonts w:asciiTheme="majorEastAsia" w:eastAsiaTheme="majorEastAsia" w:hAnsiTheme="majorEastAsia" w:hint="eastAsia"/>
          <w:b/>
          <w:sz w:val="20"/>
          <w:szCs w:val="20"/>
        </w:rPr>
        <w:t>）】</w:t>
      </w:r>
    </w:p>
    <w:p w:rsidR="00065457" w:rsidRPr="00162ED5" w:rsidRDefault="00065457" w:rsidP="00065457">
      <w:pPr>
        <w:pStyle w:val="af"/>
        <w:wordWrap/>
        <w:spacing w:line="240" w:lineRule="auto"/>
        <w:ind w:leftChars="200" w:left="404" w:firstLineChars="100" w:firstLine="212"/>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守口市内、寝屋川市内、門真市内の府営住宅等</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ア　団地数　　　　　　32団地（特公賃１団地含む。）</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イ　管理戸数　　　　　8,</w:t>
      </w:r>
      <w:r w:rsidRPr="00162ED5">
        <w:rPr>
          <w:rFonts w:asciiTheme="majorEastAsia" w:eastAsiaTheme="majorEastAsia" w:hAnsiTheme="majorEastAsia"/>
          <w:sz w:val="22"/>
          <w:szCs w:val="22"/>
        </w:rPr>
        <w:t>117</w:t>
      </w:r>
      <w:r w:rsidRPr="00162ED5">
        <w:rPr>
          <w:rFonts w:asciiTheme="majorEastAsia" w:eastAsiaTheme="majorEastAsia" w:hAnsiTheme="majorEastAsia" w:hint="eastAsia"/>
          <w:sz w:val="22"/>
          <w:szCs w:val="22"/>
        </w:rPr>
        <w:t>戸（特公賃70戸含む。）</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 xml:space="preserve">ウ　駐車場区画数　　　</w:t>
      </w:r>
      <w:r w:rsidR="0099154E" w:rsidRPr="00162ED5">
        <w:rPr>
          <w:rFonts w:asciiTheme="majorEastAsia" w:eastAsiaTheme="majorEastAsia" w:hAnsiTheme="majorEastAsia" w:hint="eastAsia"/>
          <w:sz w:val="22"/>
          <w:szCs w:val="22"/>
        </w:rPr>
        <w:t>4</w:t>
      </w:r>
      <w:r w:rsidR="00294F61" w:rsidRPr="00162ED5">
        <w:rPr>
          <w:rFonts w:asciiTheme="majorEastAsia" w:eastAsiaTheme="majorEastAsia" w:hAnsiTheme="majorEastAsia"/>
          <w:sz w:val="22"/>
          <w:szCs w:val="22"/>
        </w:rPr>
        <w:t>,77</w:t>
      </w:r>
      <w:r w:rsidR="00294F61" w:rsidRPr="00162ED5">
        <w:rPr>
          <w:rFonts w:asciiTheme="majorEastAsia" w:eastAsiaTheme="majorEastAsia" w:hAnsiTheme="majorEastAsia" w:hint="eastAsia"/>
          <w:sz w:val="22"/>
          <w:szCs w:val="22"/>
        </w:rPr>
        <w:t>9</w:t>
      </w:r>
      <w:r w:rsidRPr="00162ED5">
        <w:rPr>
          <w:rFonts w:asciiTheme="majorEastAsia" w:eastAsiaTheme="majorEastAsia" w:hAnsiTheme="majorEastAsia" w:hint="eastAsia"/>
          <w:sz w:val="22"/>
          <w:szCs w:val="22"/>
        </w:rPr>
        <w:t>区画</w:t>
      </w:r>
    </w:p>
    <w:p w:rsidR="00065457" w:rsidRPr="00162ED5" w:rsidRDefault="00065457" w:rsidP="00065457">
      <w:pPr>
        <w:pStyle w:val="af"/>
        <w:wordWrap/>
        <w:spacing w:line="240" w:lineRule="auto"/>
        <w:ind w:left="768" w:hangingChars="400" w:hanging="768"/>
        <w:rPr>
          <w:rFonts w:asciiTheme="majorEastAsia" w:eastAsiaTheme="majorEastAsia" w:hAnsiTheme="majorEastAsia"/>
          <w:sz w:val="20"/>
          <w:szCs w:val="20"/>
        </w:rPr>
      </w:pPr>
      <w:r w:rsidRPr="00162ED5">
        <w:rPr>
          <w:rFonts w:asciiTheme="majorEastAsia" w:eastAsiaTheme="majorEastAsia" w:hAnsiTheme="majorEastAsia" w:hint="eastAsia"/>
          <w:sz w:val="20"/>
          <w:szCs w:val="20"/>
        </w:rPr>
        <w:t xml:space="preserve">　　(注)門真市内の</w:t>
      </w:r>
      <w:r w:rsidR="00A17AB3" w:rsidRPr="007C5690">
        <w:rPr>
          <w:rFonts w:asciiTheme="majorEastAsia" w:eastAsiaTheme="majorEastAsia" w:hAnsiTheme="majorEastAsia" w:hint="eastAsia"/>
          <w:sz w:val="20"/>
          <w:szCs w:val="20"/>
        </w:rPr>
        <w:t>大阪</w:t>
      </w:r>
      <w:r w:rsidRPr="00162ED5">
        <w:rPr>
          <w:rFonts w:asciiTheme="majorEastAsia" w:eastAsiaTheme="majorEastAsia" w:hAnsiTheme="majorEastAsia" w:hint="eastAsia"/>
          <w:sz w:val="20"/>
          <w:szCs w:val="20"/>
        </w:rPr>
        <w:t>府営住宅は、</w:t>
      </w:r>
      <w:r w:rsidR="008606C7" w:rsidRPr="00162ED5">
        <w:rPr>
          <w:rFonts w:asciiTheme="majorEastAsia" w:eastAsiaTheme="majorEastAsia" w:hAnsiTheme="majorEastAsia" w:hint="eastAsia"/>
          <w:sz w:val="20"/>
          <w:szCs w:val="20"/>
        </w:rPr>
        <w:t>順次門真市へ移管しています。</w:t>
      </w:r>
      <w:r w:rsidRPr="00162ED5">
        <w:rPr>
          <w:rFonts w:asciiTheme="majorEastAsia" w:eastAsiaTheme="majorEastAsia" w:hAnsiTheme="majorEastAsia" w:hint="eastAsia"/>
          <w:sz w:val="20"/>
          <w:szCs w:val="20"/>
        </w:rPr>
        <w:t>移管の状況については</w:t>
      </w:r>
      <w:r w:rsidR="00110806" w:rsidRPr="00162ED5">
        <w:rPr>
          <w:rFonts w:asciiTheme="majorEastAsia" w:eastAsiaTheme="majorEastAsia" w:hAnsiTheme="majorEastAsia" w:hint="eastAsia"/>
          <w:sz w:val="20"/>
          <w:szCs w:val="20"/>
        </w:rPr>
        <w:t>３</w:t>
      </w:r>
      <w:r w:rsidR="00385F41">
        <w:rPr>
          <w:rFonts w:asciiTheme="majorEastAsia" w:eastAsiaTheme="majorEastAsia" w:hAnsiTheme="majorEastAsia" w:hint="eastAsia"/>
          <w:sz w:val="20"/>
          <w:szCs w:val="20"/>
        </w:rPr>
        <w:t>４</w:t>
      </w:r>
      <w:r w:rsidR="00F20A3E" w:rsidRPr="00162ED5">
        <w:rPr>
          <w:rFonts w:asciiTheme="majorEastAsia" w:eastAsiaTheme="majorEastAsia" w:hAnsiTheme="majorEastAsia" w:hint="eastAsia"/>
          <w:sz w:val="20"/>
          <w:szCs w:val="20"/>
        </w:rPr>
        <w:t>ページの指定管理者公募団地一覧【Ａ</w:t>
      </w:r>
      <w:r w:rsidRPr="00162ED5">
        <w:rPr>
          <w:rFonts w:asciiTheme="majorEastAsia" w:eastAsiaTheme="majorEastAsia" w:hAnsiTheme="majorEastAsia" w:hint="eastAsia"/>
          <w:sz w:val="20"/>
          <w:szCs w:val="20"/>
        </w:rPr>
        <w:t>地区(</w:t>
      </w:r>
      <w:r w:rsidR="00F20A3E" w:rsidRPr="00162ED5">
        <w:rPr>
          <w:rFonts w:asciiTheme="majorEastAsia" w:eastAsiaTheme="majorEastAsia" w:hAnsiTheme="majorEastAsia" w:hint="eastAsia"/>
          <w:sz w:val="20"/>
          <w:szCs w:val="20"/>
        </w:rPr>
        <w:t>守口</w:t>
      </w:r>
      <w:r w:rsidRPr="00162ED5">
        <w:rPr>
          <w:rFonts w:asciiTheme="majorEastAsia" w:eastAsiaTheme="majorEastAsia" w:hAnsiTheme="majorEastAsia" w:hint="eastAsia"/>
          <w:sz w:val="20"/>
          <w:szCs w:val="20"/>
        </w:rPr>
        <w:t>市</w:t>
      </w:r>
      <w:r w:rsidR="00F20A3E" w:rsidRPr="00162ED5">
        <w:rPr>
          <w:rFonts w:asciiTheme="majorEastAsia" w:eastAsiaTheme="majorEastAsia" w:hAnsiTheme="majorEastAsia" w:hint="eastAsia"/>
          <w:sz w:val="20"/>
          <w:szCs w:val="20"/>
        </w:rPr>
        <w:t>・寝屋川市・門真市</w:t>
      </w:r>
      <w:r w:rsidRPr="00162ED5">
        <w:rPr>
          <w:rFonts w:asciiTheme="majorEastAsia" w:eastAsiaTheme="majorEastAsia" w:hAnsiTheme="majorEastAsia" w:hint="eastAsia"/>
          <w:sz w:val="20"/>
          <w:szCs w:val="20"/>
        </w:rPr>
        <w:t>地区)】をご覧ください。</w:t>
      </w:r>
    </w:p>
    <w:p w:rsidR="00065457" w:rsidRPr="00162ED5" w:rsidRDefault="00065457" w:rsidP="00065457">
      <w:pPr>
        <w:pStyle w:val="af"/>
        <w:wordWrap/>
        <w:spacing w:line="240" w:lineRule="auto"/>
        <w:rPr>
          <w:rFonts w:asciiTheme="majorEastAsia" w:eastAsiaTheme="majorEastAsia" w:hAnsiTheme="majorEastAsia"/>
          <w:b/>
          <w:sz w:val="22"/>
          <w:szCs w:val="22"/>
        </w:rPr>
      </w:pPr>
      <w:r w:rsidRPr="00162ED5">
        <w:rPr>
          <w:rFonts w:asciiTheme="majorEastAsia" w:eastAsiaTheme="majorEastAsia" w:hAnsiTheme="majorEastAsia" w:hint="eastAsia"/>
          <w:b/>
          <w:sz w:val="22"/>
          <w:szCs w:val="22"/>
        </w:rPr>
        <w:t>【Ｂ地区（枚方市・大東市・四條畷市・交野市地区　※大東朋来地区及び村野地区除く）】</w:t>
      </w:r>
    </w:p>
    <w:p w:rsidR="00065457" w:rsidRPr="00162ED5" w:rsidRDefault="00065457" w:rsidP="00065457">
      <w:pPr>
        <w:pStyle w:val="af"/>
        <w:wordWrap/>
        <w:spacing w:line="240" w:lineRule="auto"/>
        <w:ind w:leftChars="200" w:left="404" w:firstLineChars="100" w:firstLine="212"/>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枚方市内、大東市内、四條畷市内、交野市内の府営住宅等</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ア　団地数　　　　　　29団地（特公賃３団地含む。）</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イ　管理戸数　　　　　10,</w:t>
      </w:r>
      <w:r w:rsidRPr="00162ED5">
        <w:rPr>
          <w:rFonts w:asciiTheme="majorEastAsia" w:eastAsiaTheme="majorEastAsia" w:hAnsiTheme="majorEastAsia"/>
          <w:sz w:val="22"/>
          <w:szCs w:val="22"/>
        </w:rPr>
        <w:t>836</w:t>
      </w:r>
      <w:r w:rsidRPr="00162ED5">
        <w:rPr>
          <w:rFonts w:asciiTheme="majorEastAsia" w:eastAsiaTheme="majorEastAsia" w:hAnsiTheme="majorEastAsia" w:hint="eastAsia"/>
          <w:sz w:val="22"/>
          <w:szCs w:val="22"/>
        </w:rPr>
        <w:t>戸（特公賃274戸含む。）</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 xml:space="preserve">ウ　駐車場区画数　　　</w:t>
      </w:r>
      <w:r w:rsidR="0099154E" w:rsidRPr="00162ED5">
        <w:rPr>
          <w:rFonts w:asciiTheme="majorEastAsia" w:eastAsiaTheme="majorEastAsia" w:hAnsiTheme="majorEastAsia" w:hint="eastAsia"/>
          <w:sz w:val="22"/>
          <w:szCs w:val="22"/>
        </w:rPr>
        <w:t>6,</w:t>
      </w:r>
      <w:r w:rsidR="007A244D">
        <w:rPr>
          <w:rFonts w:asciiTheme="majorEastAsia" w:eastAsiaTheme="majorEastAsia" w:hAnsiTheme="majorEastAsia"/>
          <w:sz w:val="22"/>
          <w:szCs w:val="22"/>
        </w:rPr>
        <w:t>434</w:t>
      </w:r>
      <w:r w:rsidRPr="00162ED5">
        <w:rPr>
          <w:rFonts w:asciiTheme="majorEastAsia" w:eastAsiaTheme="majorEastAsia" w:hAnsiTheme="majorEastAsia" w:hint="eastAsia"/>
          <w:sz w:val="22"/>
          <w:szCs w:val="22"/>
        </w:rPr>
        <w:t>区画</w:t>
      </w:r>
    </w:p>
    <w:p w:rsidR="00065457" w:rsidRPr="00162ED5" w:rsidRDefault="00065457" w:rsidP="00065457">
      <w:pPr>
        <w:pStyle w:val="af"/>
        <w:wordWrap/>
        <w:spacing w:line="240" w:lineRule="auto"/>
        <w:ind w:left="768" w:hangingChars="400" w:hanging="768"/>
        <w:rPr>
          <w:rFonts w:asciiTheme="majorEastAsia" w:eastAsiaTheme="majorEastAsia" w:hAnsiTheme="majorEastAsia"/>
          <w:sz w:val="20"/>
          <w:szCs w:val="20"/>
        </w:rPr>
      </w:pPr>
      <w:r w:rsidRPr="00162ED5">
        <w:rPr>
          <w:rFonts w:asciiTheme="majorEastAsia" w:eastAsiaTheme="majorEastAsia" w:hAnsiTheme="majorEastAsia" w:hint="eastAsia"/>
          <w:sz w:val="20"/>
          <w:szCs w:val="20"/>
        </w:rPr>
        <w:t xml:space="preserve">　　(注)大東市内の</w:t>
      </w:r>
      <w:r w:rsidR="00A17AB3" w:rsidRPr="007C5690">
        <w:rPr>
          <w:rFonts w:asciiTheme="majorEastAsia" w:eastAsiaTheme="majorEastAsia" w:hAnsiTheme="majorEastAsia" w:hint="eastAsia"/>
          <w:sz w:val="20"/>
          <w:szCs w:val="20"/>
        </w:rPr>
        <w:t>大阪</w:t>
      </w:r>
      <w:r w:rsidRPr="00162ED5">
        <w:rPr>
          <w:rFonts w:asciiTheme="majorEastAsia" w:eastAsiaTheme="majorEastAsia" w:hAnsiTheme="majorEastAsia" w:hint="eastAsia"/>
          <w:sz w:val="20"/>
          <w:szCs w:val="20"/>
        </w:rPr>
        <w:t>府営住宅は、</w:t>
      </w:r>
      <w:r w:rsidR="00F20A3E" w:rsidRPr="00162ED5">
        <w:rPr>
          <w:rFonts w:asciiTheme="majorEastAsia" w:eastAsiaTheme="majorEastAsia" w:hAnsiTheme="majorEastAsia" w:hint="eastAsia"/>
          <w:sz w:val="20"/>
          <w:szCs w:val="20"/>
        </w:rPr>
        <w:t>順次</w:t>
      </w:r>
      <w:r w:rsidR="008606C7" w:rsidRPr="00162ED5">
        <w:rPr>
          <w:rFonts w:asciiTheme="majorEastAsia" w:eastAsiaTheme="majorEastAsia" w:hAnsiTheme="majorEastAsia" w:hint="eastAsia"/>
          <w:sz w:val="20"/>
          <w:szCs w:val="20"/>
        </w:rPr>
        <w:t>大東市へ移管しています。</w:t>
      </w:r>
      <w:r w:rsidRPr="00162ED5">
        <w:rPr>
          <w:rFonts w:asciiTheme="majorEastAsia" w:eastAsiaTheme="majorEastAsia" w:hAnsiTheme="majorEastAsia" w:hint="eastAsia"/>
          <w:sz w:val="20"/>
          <w:szCs w:val="20"/>
        </w:rPr>
        <w:t>移管の状況については３</w:t>
      </w:r>
      <w:r w:rsidR="00385F41">
        <w:rPr>
          <w:rFonts w:asciiTheme="majorEastAsia" w:eastAsiaTheme="majorEastAsia" w:hAnsiTheme="majorEastAsia" w:hint="eastAsia"/>
          <w:sz w:val="20"/>
          <w:szCs w:val="20"/>
        </w:rPr>
        <w:t>５</w:t>
      </w:r>
      <w:r w:rsidRPr="00162ED5">
        <w:rPr>
          <w:rFonts w:asciiTheme="majorEastAsia" w:eastAsiaTheme="majorEastAsia" w:hAnsiTheme="majorEastAsia" w:hint="eastAsia"/>
          <w:sz w:val="20"/>
          <w:szCs w:val="20"/>
        </w:rPr>
        <w:t>ページの指</w:t>
      </w:r>
      <w:r w:rsidRPr="00162ED5">
        <w:rPr>
          <w:rFonts w:asciiTheme="majorEastAsia" w:eastAsiaTheme="majorEastAsia" w:hAnsiTheme="majorEastAsia" w:hint="eastAsia"/>
          <w:color w:val="000000" w:themeColor="text1"/>
          <w:sz w:val="20"/>
          <w:szCs w:val="20"/>
        </w:rPr>
        <w:t>定</w:t>
      </w:r>
      <w:r w:rsidRPr="00162ED5">
        <w:rPr>
          <w:rFonts w:asciiTheme="majorEastAsia" w:eastAsiaTheme="majorEastAsia" w:hAnsiTheme="majorEastAsia" w:hint="eastAsia"/>
          <w:sz w:val="20"/>
          <w:szCs w:val="20"/>
        </w:rPr>
        <w:t>管理者公募団地一覧【</w:t>
      </w:r>
      <w:r w:rsidR="00F20A3E" w:rsidRPr="00162ED5">
        <w:rPr>
          <w:rFonts w:asciiTheme="majorEastAsia" w:eastAsiaTheme="majorEastAsia" w:hAnsiTheme="majorEastAsia" w:hint="eastAsia"/>
          <w:sz w:val="20"/>
          <w:szCs w:val="20"/>
        </w:rPr>
        <w:t>Ｂ</w:t>
      </w:r>
      <w:r w:rsidRPr="00162ED5">
        <w:rPr>
          <w:rFonts w:asciiTheme="majorEastAsia" w:eastAsiaTheme="majorEastAsia" w:hAnsiTheme="majorEastAsia" w:hint="eastAsia"/>
          <w:sz w:val="20"/>
          <w:szCs w:val="20"/>
        </w:rPr>
        <w:t>地区(</w:t>
      </w:r>
      <w:r w:rsidR="00F20A3E" w:rsidRPr="00162ED5">
        <w:rPr>
          <w:rFonts w:asciiTheme="majorEastAsia" w:eastAsiaTheme="majorEastAsia" w:hAnsiTheme="majorEastAsia" w:hint="eastAsia"/>
          <w:sz w:val="20"/>
          <w:szCs w:val="20"/>
        </w:rPr>
        <w:t>枚方</w:t>
      </w:r>
      <w:r w:rsidRPr="00162ED5">
        <w:rPr>
          <w:rFonts w:asciiTheme="majorEastAsia" w:eastAsiaTheme="majorEastAsia" w:hAnsiTheme="majorEastAsia" w:hint="eastAsia"/>
          <w:sz w:val="20"/>
          <w:szCs w:val="20"/>
        </w:rPr>
        <w:t>市</w:t>
      </w:r>
      <w:r w:rsidR="00F20A3E" w:rsidRPr="00162ED5">
        <w:rPr>
          <w:rFonts w:asciiTheme="majorEastAsia" w:eastAsiaTheme="majorEastAsia" w:hAnsiTheme="majorEastAsia" w:hint="eastAsia"/>
          <w:sz w:val="20"/>
          <w:szCs w:val="20"/>
        </w:rPr>
        <w:t>・大東市・四條畷市・交野市</w:t>
      </w:r>
      <w:r w:rsidRPr="00162ED5">
        <w:rPr>
          <w:rFonts w:asciiTheme="majorEastAsia" w:eastAsiaTheme="majorEastAsia" w:hAnsiTheme="majorEastAsia" w:hint="eastAsia"/>
          <w:sz w:val="20"/>
          <w:szCs w:val="20"/>
        </w:rPr>
        <w:t>地区</w:t>
      </w:r>
      <w:r w:rsidR="00F20A3E" w:rsidRPr="00162ED5">
        <w:rPr>
          <w:rFonts w:asciiTheme="majorEastAsia" w:eastAsiaTheme="majorEastAsia" w:hAnsiTheme="majorEastAsia" w:hint="eastAsia"/>
          <w:sz w:val="20"/>
          <w:szCs w:val="20"/>
        </w:rPr>
        <w:t xml:space="preserve">　※大東朋来地区及び村野地区除く</w:t>
      </w:r>
      <w:r w:rsidRPr="00162ED5">
        <w:rPr>
          <w:rFonts w:asciiTheme="majorEastAsia" w:eastAsiaTheme="majorEastAsia" w:hAnsiTheme="majorEastAsia" w:hint="eastAsia"/>
          <w:sz w:val="20"/>
          <w:szCs w:val="20"/>
        </w:rPr>
        <w:t>)】をご覧ください。</w:t>
      </w:r>
    </w:p>
    <w:p w:rsidR="00065457" w:rsidRPr="00162ED5" w:rsidRDefault="00065457" w:rsidP="00065457">
      <w:pPr>
        <w:pStyle w:val="af"/>
        <w:wordWrap/>
        <w:spacing w:line="240" w:lineRule="auto"/>
        <w:rPr>
          <w:rFonts w:asciiTheme="majorEastAsia" w:eastAsiaTheme="majorEastAsia" w:hAnsiTheme="majorEastAsia"/>
          <w:b/>
          <w:sz w:val="22"/>
          <w:szCs w:val="22"/>
        </w:rPr>
      </w:pPr>
      <w:r w:rsidRPr="00162ED5">
        <w:rPr>
          <w:rFonts w:asciiTheme="majorEastAsia" w:eastAsiaTheme="majorEastAsia" w:hAnsiTheme="majorEastAsia" w:hint="eastAsia"/>
          <w:b/>
          <w:sz w:val="22"/>
          <w:szCs w:val="22"/>
        </w:rPr>
        <w:t>【Ｃ地区（東大阪市地区</w:t>
      </w:r>
      <w:r w:rsidR="00DE7AAE" w:rsidRPr="00162ED5">
        <w:rPr>
          <w:rFonts w:asciiTheme="majorEastAsia" w:eastAsiaTheme="majorEastAsia" w:hAnsiTheme="majorEastAsia" w:hint="eastAsia"/>
          <w:b/>
          <w:sz w:val="22"/>
          <w:szCs w:val="22"/>
        </w:rPr>
        <w:t xml:space="preserve">　※大東朋来地区除く</w:t>
      </w:r>
      <w:r w:rsidRPr="00162ED5">
        <w:rPr>
          <w:rFonts w:asciiTheme="majorEastAsia" w:eastAsiaTheme="majorEastAsia" w:hAnsiTheme="majorEastAsia" w:hint="eastAsia"/>
          <w:b/>
          <w:sz w:val="22"/>
          <w:szCs w:val="22"/>
        </w:rPr>
        <w:t>）】</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東大阪市内の府営住宅等</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 xml:space="preserve">ア　団地数　　　　　　</w:t>
      </w:r>
      <w:r w:rsidRPr="00162ED5">
        <w:rPr>
          <w:rFonts w:asciiTheme="majorEastAsia" w:eastAsiaTheme="majorEastAsia" w:hAnsiTheme="majorEastAsia"/>
          <w:sz w:val="22"/>
          <w:szCs w:val="22"/>
        </w:rPr>
        <w:t>11</w:t>
      </w:r>
      <w:r w:rsidRPr="00162ED5">
        <w:rPr>
          <w:rFonts w:asciiTheme="majorEastAsia" w:eastAsiaTheme="majorEastAsia" w:hAnsiTheme="majorEastAsia" w:hint="eastAsia"/>
          <w:sz w:val="22"/>
          <w:szCs w:val="22"/>
        </w:rPr>
        <w:t>団地</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イ　管理戸数　　　　　5</w:t>
      </w:r>
      <w:r w:rsidRPr="00162ED5">
        <w:rPr>
          <w:rFonts w:asciiTheme="majorEastAsia" w:eastAsiaTheme="majorEastAsia" w:hAnsiTheme="majorEastAsia"/>
          <w:sz w:val="22"/>
          <w:szCs w:val="22"/>
        </w:rPr>
        <w:t>,534</w:t>
      </w:r>
      <w:r w:rsidRPr="00162ED5">
        <w:rPr>
          <w:rFonts w:asciiTheme="majorEastAsia" w:eastAsiaTheme="majorEastAsia" w:hAnsiTheme="majorEastAsia" w:hint="eastAsia"/>
          <w:sz w:val="22"/>
          <w:szCs w:val="22"/>
        </w:rPr>
        <w:t>戸</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ウ　駐車場区画数　　　3,0</w:t>
      </w:r>
      <w:r w:rsidR="0099154E" w:rsidRPr="00162ED5">
        <w:rPr>
          <w:rFonts w:asciiTheme="majorEastAsia" w:eastAsiaTheme="majorEastAsia" w:hAnsiTheme="majorEastAsia"/>
          <w:sz w:val="22"/>
          <w:szCs w:val="22"/>
        </w:rPr>
        <w:t>2</w:t>
      </w:r>
      <w:r w:rsidRPr="00162ED5">
        <w:rPr>
          <w:rFonts w:asciiTheme="majorEastAsia" w:eastAsiaTheme="majorEastAsia" w:hAnsiTheme="majorEastAsia" w:hint="eastAsia"/>
          <w:sz w:val="22"/>
          <w:szCs w:val="22"/>
        </w:rPr>
        <w:t>1区画</w:t>
      </w:r>
    </w:p>
    <w:p w:rsidR="00065457" w:rsidRPr="00162ED5" w:rsidRDefault="00065457" w:rsidP="00065457">
      <w:pPr>
        <w:pStyle w:val="af"/>
        <w:wordWrap/>
        <w:spacing w:line="240" w:lineRule="auto"/>
        <w:rPr>
          <w:rFonts w:asciiTheme="majorEastAsia" w:eastAsiaTheme="majorEastAsia" w:hAnsiTheme="majorEastAsia"/>
          <w:b/>
          <w:sz w:val="22"/>
          <w:szCs w:val="22"/>
        </w:rPr>
      </w:pPr>
      <w:r w:rsidRPr="00162ED5">
        <w:rPr>
          <w:rFonts w:asciiTheme="majorEastAsia" w:eastAsiaTheme="majorEastAsia" w:hAnsiTheme="majorEastAsia" w:hint="eastAsia"/>
          <w:b/>
          <w:sz w:val="22"/>
          <w:szCs w:val="22"/>
        </w:rPr>
        <w:t>【Ｄ地区（大東朋来地区）】</w:t>
      </w:r>
    </w:p>
    <w:p w:rsidR="00065457" w:rsidRPr="00162ED5" w:rsidRDefault="00065457" w:rsidP="00065457">
      <w:pPr>
        <w:pStyle w:val="af"/>
        <w:wordWrap/>
        <w:spacing w:line="240" w:lineRule="auto"/>
        <w:ind w:leftChars="200" w:left="404" w:firstLineChars="100" w:firstLine="212"/>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大東朋来団地及びペア大東朋来団地の府営住宅等</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ア　団地数　　　　　　２団地</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イ　管理戸数　　　　　1,455戸</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ウ　駐車場区画数　　　884区画</w:t>
      </w:r>
    </w:p>
    <w:p w:rsidR="002E3E49" w:rsidRDefault="003F2705" w:rsidP="003F2705">
      <w:pPr>
        <w:pStyle w:val="af"/>
        <w:wordWrap/>
        <w:spacing w:line="240" w:lineRule="auto"/>
        <w:ind w:left="768" w:hangingChars="400" w:hanging="768"/>
        <w:rPr>
          <w:rFonts w:asciiTheme="majorEastAsia" w:eastAsiaTheme="majorEastAsia" w:hAnsiTheme="majorEastAsia"/>
          <w:sz w:val="20"/>
          <w:szCs w:val="20"/>
        </w:rPr>
      </w:pPr>
      <w:r w:rsidRPr="00162ED5">
        <w:rPr>
          <w:rFonts w:asciiTheme="majorEastAsia" w:eastAsiaTheme="majorEastAsia" w:hAnsiTheme="majorEastAsia" w:hint="eastAsia"/>
          <w:sz w:val="20"/>
          <w:szCs w:val="20"/>
        </w:rPr>
        <w:t xml:space="preserve">　　(注)大東市内の</w:t>
      </w:r>
      <w:r w:rsidR="00A17AB3" w:rsidRPr="007C5690">
        <w:rPr>
          <w:rFonts w:asciiTheme="majorEastAsia" w:eastAsiaTheme="majorEastAsia" w:hAnsiTheme="majorEastAsia" w:hint="eastAsia"/>
          <w:sz w:val="20"/>
          <w:szCs w:val="20"/>
        </w:rPr>
        <w:t>大阪</w:t>
      </w:r>
      <w:r w:rsidRPr="00162ED5">
        <w:rPr>
          <w:rFonts w:asciiTheme="majorEastAsia" w:eastAsiaTheme="majorEastAsia" w:hAnsiTheme="majorEastAsia" w:hint="eastAsia"/>
          <w:sz w:val="20"/>
          <w:szCs w:val="20"/>
        </w:rPr>
        <w:t>府営住宅は、順次大東市へ移管しています。</w:t>
      </w:r>
    </w:p>
    <w:p w:rsidR="003F2705" w:rsidRPr="00162ED5" w:rsidRDefault="006A260E" w:rsidP="002E3E49">
      <w:pPr>
        <w:pStyle w:val="af"/>
        <w:wordWrap/>
        <w:spacing w:line="240" w:lineRule="auto"/>
        <w:ind w:leftChars="351" w:left="807" w:hangingChars="51" w:hanging="98"/>
        <w:rPr>
          <w:rFonts w:asciiTheme="majorEastAsia" w:eastAsiaTheme="majorEastAsia" w:hAnsiTheme="majorEastAsia"/>
          <w:sz w:val="22"/>
          <w:szCs w:val="22"/>
        </w:rPr>
      </w:pPr>
      <w:r w:rsidRPr="00162ED5">
        <w:rPr>
          <w:rFonts w:asciiTheme="majorEastAsia" w:eastAsiaTheme="majorEastAsia" w:hAnsiTheme="majorEastAsia" w:hint="eastAsia"/>
          <w:sz w:val="20"/>
          <w:szCs w:val="20"/>
        </w:rPr>
        <w:t>ただし、指定期間中は、本地区の</w:t>
      </w:r>
      <w:r w:rsidR="00A17AB3" w:rsidRPr="007C5690">
        <w:rPr>
          <w:rFonts w:asciiTheme="majorEastAsia" w:eastAsiaTheme="majorEastAsia" w:hAnsiTheme="majorEastAsia" w:hint="eastAsia"/>
          <w:sz w:val="20"/>
          <w:szCs w:val="20"/>
        </w:rPr>
        <w:t>大阪</w:t>
      </w:r>
      <w:r w:rsidRPr="00162ED5">
        <w:rPr>
          <w:rFonts w:asciiTheme="majorEastAsia" w:eastAsiaTheme="majorEastAsia" w:hAnsiTheme="majorEastAsia" w:hint="eastAsia"/>
          <w:sz w:val="20"/>
          <w:szCs w:val="20"/>
        </w:rPr>
        <w:t>府営住宅</w:t>
      </w:r>
      <w:r w:rsidR="003F2705" w:rsidRPr="00162ED5">
        <w:rPr>
          <w:rFonts w:asciiTheme="majorEastAsia" w:eastAsiaTheme="majorEastAsia" w:hAnsiTheme="majorEastAsia" w:hint="eastAsia"/>
          <w:sz w:val="20"/>
          <w:szCs w:val="20"/>
        </w:rPr>
        <w:t>の移管は予定していません。</w:t>
      </w:r>
    </w:p>
    <w:p w:rsidR="00065457" w:rsidRPr="00162ED5" w:rsidRDefault="00065457" w:rsidP="00065457">
      <w:pPr>
        <w:pStyle w:val="af"/>
        <w:wordWrap/>
        <w:spacing w:line="240" w:lineRule="auto"/>
        <w:rPr>
          <w:rFonts w:asciiTheme="majorEastAsia" w:eastAsiaTheme="majorEastAsia" w:hAnsiTheme="majorEastAsia"/>
          <w:b/>
          <w:sz w:val="22"/>
          <w:szCs w:val="22"/>
        </w:rPr>
      </w:pPr>
      <w:r w:rsidRPr="00162ED5">
        <w:rPr>
          <w:rFonts w:asciiTheme="majorEastAsia" w:eastAsiaTheme="majorEastAsia" w:hAnsiTheme="majorEastAsia" w:hint="eastAsia"/>
          <w:b/>
          <w:sz w:val="22"/>
          <w:szCs w:val="22"/>
        </w:rPr>
        <w:t>【Ｅ地区（村野地区）】</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村野団地の府営住宅等</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ア　団地数　　　　　　１団地</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イ　管理戸数　　　　　1,100戸</w:t>
      </w:r>
    </w:p>
    <w:p w:rsidR="00065457" w:rsidRPr="00162ED5" w:rsidRDefault="00065457" w:rsidP="00065457">
      <w:pPr>
        <w:pStyle w:val="af"/>
        <w:wordWrap/>
        <w:spacing w:line="240" w:lineRule="auto"/>
        <w:ind w:firstLineChars="300" w:firstLine="636"/>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ウ　駐車場区画数　　　578区画</w:t>
      </w:r>
    </w:p>
    <w:p w:rsidR="00065457" w:rsidRPr="00162ED5" w:rsidRDefault="00065457" w:rsidP="00065457">
      <w:pPr>
        <w:pStyle w:val="af"/>
        <w:wordWrap/>
        <w:spacing w:line="240" w:lineRule="auto"/>
        <w:rPr>
          <w:rFonts w:asciiTheme="majorEastAsia" w:eastAsiaTheme="majorEastAsia" w:hAnsiTheme="majorEastAsia"/>
          <w:sz w:val="20"/>
          <w:szCs w:val="20"/>
        </w:rPr>
      </w:pPr>
    </w:p>
    <w:p w:rsidR="00065457" w:rsidRPr="00162ED5" w:rsidRDefault="00065457" w:rsidP="00065457">
      <w:pPr>
        <w:pStyle w:val="af"/>
        <w:wordWrap/>
        <w:spacing w:line="240" w:lineRule="auto"/>
        <w:rPr>
          <w:rFonts w:asciiTheme="majorEastAsia" w:eastAsiaTheme="majorEastAsia" w:hAnsiTheme="majorEastAsia"/>
          <w:sz w:val="20"/>
          <w:szCs w:val="20"/>
        </w:rPr>
      </w:pPr>
      <w:r w:rsidRPr="00162ED5">
        <w:rPr>
          <w:rFonts w:asciiTheme="majorEastAsia" w:eastAsiaTheme="majorEastAsia" w:hAnsiTheme="majorEastAsia" w:hint="eastAsia"/>
          <w:sz w:val="20"/>
          <w:szCs w:val="20"/>
        </w:rPr>
        <w:t>※　団地数、管理戸数、駐車場区画数は、いずれも平成31年４月１日現在</w:t>
      </w:r>
      <w:r w:rsidR="00DC6B59" w:rsidRPr="00162ED5">
        <w:rPr>
          <w:rFonts w:asciiTheme="majorEastAsia" w:eastAsiaTheme="majorEastAsia" w:hAnsiTheme="majorEastAsia" w:hint="eastAsia"/>
          <w:sz w:val="20"/>
          <w:szCs w:val="20"/>
        </w:rPr>
        <w:t>です。</w:t>
      </w:r>
    </w:p>
    <w:p w:rsidR="00065457" w:rsidRPr="00E733AF" w:rsidRDefault="00065457" w:rsidP="00065457">
      <w:pPr>
        <w:pStyle w:val="af"/>
        <w:wordWrap/>
        <w:spacing w:line="240" w:lineRule="auto"/>
        <w:ind w:left="192" w:hangingChars="100" w:hanging="192"/>
        <w:rPr>
          <w:rFonts w:asciiTheme="majorEastAsia" w:eastAsiaTheme="majorEastAsia" w:hAnsiTheme="majorEastAsia"/>
          <w:color w:val="000000" w:themeColor="text1"/>
          <w:sz w:val="20"/>
          <w:szCs w:val="20"/>
        </w:rPr>
      </w:pPr>
      <w:r w:rsidRPr="00162ED5">
        <w:rPr>
          <w:rFonts w:asciiTheme="majorEastAsia" w:eastAsiaTheme="majorEastAsia" w:hAnsiTheme="majorEastAsia" w:hint="eastAsia"/>
          <w:color w:val="000000" w:themeColor="text1"/>
          <w:sz w:val="20"/>
          <w:szCs w:val="20"/>
        </w:rPr>
        <w:t>※　詳細については、巻末の「指定管理者公募団地一覧」をご覧ください。</w:t>
      </w:r>
    </w:p>
    <w:p w:rsidR="00303BCC" w:rsidRPr="00065457" w:rsidRDefault="00303BCC" w:rsidP="00E14D15">
      <w:pPr>
        <w:pStyle w:val="af"/>
        <w:wordWrap/>
        <w:spacing w:line="240" w:lineRule="auto"/>
        <w:ind w:left="192" w:hangingChars="100" w:hanging="192"/>
        <w:rPr>
          <w:rFonts w:asciiTheme="majorEastAsia" w:eastAsiaTheme="majorEastAsia" w:hAnsiTheme="majorEastAsia"/>
          <w:color w:val="000000" w:themeColor="text1"/>
          <w:sz w:val="20"/>
          <w:szCs w:val="20"/>
        </w:rPr>
      </w:pPr>
    </w:p>
    <w:p w:rsidR="007A5173" w:rsidRPr="00E733AF" w:rsidRDefault="00B20BC8" w:rsidP="00FF32AC">
      <w:pPr>
        <w:ind w:leftChars="-100" w:left="-202"/>
        <w:outlineLvl w:val="0"/>
        <w:rPr>
          <w:rFonts w:asciiTheme="majorEastAsia" w:eastAsiaTheme="majorEastAsia" w:hAnsiTheme="majorEastAsia"/>
          <w:b/>
          <w:color w:val="000000" w:themeColor="text1"/>
          <w:sz w:val="20"/>
          <w:szCs w:val="20"/>
        </w:rPr>
      </w:pPr>
      <w:r w:rsidRPr="00E733AF">
        <w:rPr>
          <w:rFonts w:asciiTheme="majorEastAsia" w:eastAsiaTheme="majorEastAsia" w:hAnsiTheme="majorEastAsia"/>
          <w:b/>
          <w:color w:val="000000" w:themeColor="text1"/>
          <w:sz w:val="20"/>
          <w:szCs w:val="20"/>
        </w:rPr>
        <w:br w:type="page"/>
      </w:r>
      <w:bookmarkStart w:id="4" w:name="_Toc297798781"/>
      <w:bookmarkStart w:id="5" w:name="_Toc389309837"/>
      <w:r w:rsidR="007A5173" w:rsidRPr="00E733AF">
        <w:rPr>
          <w:rFonts w:asciiTheme="majorEastAsia" w:eastAsiaTheme="majorEastAsia" w:hAnsiTheme="majorEastAsia" w:hint="eastAsia"/>
          <w:b/>
          <w:color w:val="000000" w:themeColor="text1"/>
          <w:sz w:val="20"/>
          <w:szCs w:val="20"/>
        </w:rPr>
        <w:t>３　業務の範囲及び内容</w:t>
      </w:r>
      <w:bookmarkEnd w:id="4"/>
      <w:bookmarkEnd w:id="5"/>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6" w:name="_Toc297798782"/>
      <w:bookmarkStart w:id="7" w:name="_Toc389309838"/>
      <w:r w:rsidRPr="00E733AF">
        <w:rPr>
          <w:rFonts w:asciiTheme="majorEastAsia" w:eastAsiaTheme="majorEastAsia" w:hAnsiTheme="majorEastAsia"/>
          <w:b/>
          <w:color w:val="000000" w:themeColor="text1"/>
          <w:sz w:val="20"/>
          <w:szCs w:val="20"/>
        </w:rPr>
        <w:t>(1)</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管理運営方針</w:t>
      </w:r>
      <w:bookmarkEnd w:id="6"/>
      <w:bookmarkEnd w:id="7"/>
    </w:p>
    <w:p w:rsidR="003F0ADE" w:rsidRPr="00E733AF" w:rsidRDefault="003F0ADE" w:rsidP="00AC5CAD">
      <w:pPr>
        <w:outlineLvl w:val="1"/>
        <w:rPr>
          <w:rFonts w:asciiTheme="majorEastAsia" w:eastAsiaTheme="majorEastAsia" w:hAnsiTheme="majorEastAsia"/>
          <w:b/>
          <w:color w:val="000000" w:themeColor="text1"/>
          <w:sz w:val="20"/>
          <w:szCs w:val="20"/>
        </w:rPr>
      </w:pPr>
    </w:p>
    <w:p w:rsidR="007A5173" w:rsidRPr="00E733AF" w:rsidRDefault="007A5173" w:rsidP="00E14D15">
      <w:pPr>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①　施設の設置目的</w:t>
      </w:r>
    </w:p>
    <w:p w:rsidR="007A5173" w:rsidRPr="00E733AF" w:rsidRDefault="007A5173" w:rsidP="00E14D15">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大阪府営住宅には、住宅に困窮する低額所得者の方を対象とした公営住宅と、中堅所得者の方を対象とした特公賃とがあります。</w:t>
      </w:r>
    </w:p>
    <w:p w:rsidR="007A5173" w:rsidRPr="00E733AF" w:rsidRDefault="007A5173" w:rsidP="00E14D15">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公営住宅は、</w:t>
      </w:r>
      <w:r w:rsidR="004818A0" w:rsidRPr="00E733AF">
        <w:rPr>
          <w:rFonts w:asciiTheme="majorEastAsia" w:eastAsiaTheme="majorEastAsia" w:hAnsiTheme="majorEastAsia" w:hint="eastAsia"/>
          <w:color w:val="000000" w:themeColor="text1"/>
          <w:sz w:val="20"/>
          <w:szCs w:val="20"/>
        </w:rPr>
        <w:t>公営住宅法等</w:t>
      </w:r>
      <w:r w:rsidRPr="00E733AF">
        <w:rPr>
          <w:rFonts w:asciiTheme="majorEastAsia" w:eastAsiaTheme="majorEastAsia" w:hAnsiTheme="majorEastAsia" w:hint="eastAsia"/>
          <w:color w:val="000000" w:themeColor="text1"/>
          <w:sz w:val="20"/>
          <w:szCs w:val="20"/>
        </w:rPr>
        <w:t>に基づき、国と大阪府が協力して健康で文化的な生活を営むに足りる住宅を整備し、これを住宅に困窮する低額所得者に対して低廉な家賃で賃貸し、又は転貸することにより、府民生活の向上と社会福祉の増進に寄与することを目的としています。</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特公賃は</w:t>
      </w:r>
      <w:r w:rsidRPr="00B836BD">
        <w:rPr>
          <w:rFonts w:asciiTheme="majorEastAsia" w:eastAsiaTheme="majorEastAsia" w:hAnsiTheme="majorEastAsia" w:hint="eastAsia"/>
          <w:sz w:val="20"/>
          <w:szCs w:val="20"/>
        </w:rPr>
        <w:t>、地域特別賃貸住宅制度要綱及び特定優良賃貸住宅の供給の促進に関する法律に基づき、中堅所得のファミリー世帯向けに居住環境が良好な賃貸住宅を大阪府が供給するものです。</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これらの住宅は、国の補助を受けて大阪府が整備したもので、一般の民間賃貸住宅とは異なり、公営住宅法や大阪府営住宅条例などによって、さまざまな制限や義務が定められています。</w:t>
      </w:r>
    </w:p>
    <w:p w:rsidR="007A5173" w:rsidRPr="00B836BD" w:rsidRDefault="007A5173" w:rsidP="00E14D15">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②　</w:t>
      </w:r>
      <w:r w:rsidR="00E90E6A" w:rsidRPr="00B836BD">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運営目標</w:t>
      </w:r>
    </w:p>
    <w:p w:rsidR="007A5173" w:rsidRPr="00E733AF" w:rsidRDefault="007A5173" w:rsidP="001E0510">
      <w:pPr>
        <w:ind w:leftChars="200" w:left="404" w:firstLineChars="100" w:firstLine="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公営住宅の管理においては、住宅に困窮する低額所得者の居住</w:t>
      </w:r>
      <w:r w:rsidR="0067367A" w:rsidRPr="00B836BD">
        <w:rPr>
          <w:rFonts w:asciiTheme="majorEastAsia" w:eastAsiaTheme="majorEastAsia" w:hAnsiTheme="majorEastAsia" w:hint="eastAsia"/>
          <w:sz w:val="20"/>
          <w:szCs w:val="20"/>
        </w:rPr>
        <w:t>の安定確保に</w:t>
      </w:r>
      <w:r w:rsidRPr="00B836BD">
        <w:rPr>
          <w:rFonts w:asciiTheme="majorEastAsia" w:eastAsiaTheme="majorEastAsia" w:hAnsiTheme="majorEastAsia" w:hint="eastAsia"/>
          <w:sz w:val="20"/>
          <w:szCs w:val="20"/>
        </w:rPr>
        <w:t>的確に対応できるよう、安定的・継続的かつ公平・公正で迅</w:t>
      </w:r>
      <w:r w:rsidRPr="00E733AF">
        <w:rPr>
          <w:rFonts w:asciiTheme="majorEastAsia" w:eastAsiaTheme="majorEastAsia" w:hAnsiTheme="majorEastAsia" w:hint="eastAsia"/>
          <w:color w:val="000000" w:themeColor="text1"/>
          <w:sz w:val="20"/>
          <w:szCs w:val="20"/>
        </w:rPr>
        <w:t>速なサービスを効率的に提供すること</w:t>
      </w:r>
      <w:r w:rsidR="001E0510">
        <w:rPr>
          <w:rFonts w:asciiTheme="majorEastAsia" w:eastAsiaTheme="majorEastAsia" w:hAnsiTheme="majorEastAsia" w:hint="eastAsia"/>
          <w:color w:val="000000" w:themeColor="text1"/>
          <w:sz w:val="20"/>
          <w:szCs w:val="20"/>
        </w:rPr>
        <w:t>、</w:t>
      </w:r>
      <w:r w:rsidR="006A7789" w:rsidRPr="00E733AF">
        <w:rPr>
          <w:rFonts w:asciiTheme="majorEastAsia" w:eastAsiaTheme="majorEastAsia" w:hAnsiTheme="majorEastAsia" w:hint="eastAsia"/>
          <w:color w:val="000000" w:themeColor="text1"/>
          <w:sz w:val="20"/>
          <w:szCs w:val="20"/>
        </w:rPr>
        <w:t>健康で文化的な生活が</w:t>
      </w:r>
      <w:r w:rsidR="00DD3BF3" w:rsidRPr="00E733AF">
        <w:rPr>
          <w:rFonts w:asciiTheme="majorEastAsia" w:eastAsiaTheme="majorEastAsia" w:hAnsiTheme="majorEastAsia" w:hint="eastAsia"/>
          <w:color w:val="000000" w:themeColor="text1"/>
          <w:sz w:val="20"/>
          <w:szCs w:val="20"/>
        </w:rPr>
        <w:t>営める</w:t>
      </w:r>
      <w:r w:rsidR="006A7789" w:rsidRPr="00E733AF">
        <w:rPr>
          <w:rFonts w:asciiTheme="majorEastAsia" w:eastAsiaTheme="majorEastAsia" w:hAnsiTheme="majorEastAsia" w:hint="eastAsia"/>
          <w:color w:val="000000" w:themeColor="text1"/>
          <w:sz w:val="20"/>
          <w:szCs w:val="20"/>
        </w:rPr>
        <w:t>よう</w:t>
      </w:r>
      <w:r w:rsidR="00DD3BF3" w:rsidRPr="00E733AF">
        <w:rPr>
          <w:rFonts w:asciiTheme="majorEastAsia" w:eastAsiaTheme="majorEastAsia" w:hAnsiTheme="majorEastAsia" w:hint="eastAsia"/>
          <w:color w:val="000000" w:themeColor="text1"/>
          <w:sz w:val="20"/>
          <w:szCs w:val="20"/>
        </w:rPr>
        <w:t>住宅</w:t>
      </w:r>
      <w:r w:rsidR="00743B43" w:rsidRPr="00E733AF">
        <w:rPr>
          <w:rFonts w:asciiTheme="majorEastAsia" w:eastAsiaTheme="majorEastAsia" w:hAnsiTheme="majorEastAsia" w:hint="eastAsia"/>
          <w:color w:val="000000" w:themeColor="text1"/>
          <w:sz w:val="20"/>
          <w:szCs w:val="20"/>
        </w:rPr>
        <w:t>の</w:t>
      </w:r>
      <w:r w:rsidR="006A7789" w:rsidRPr="00E733AF">
        <w:rPr>
          <w:rFonts w:asciiTheme="majorEastAsia" w:eastAsiaTheme="majorEastAsia" w:hAnsiTheme="majorEastAsia" w:hint="eastAsia"/>
          <w:color w:val="000000" w:themeColor="text1"/>
          <w:sz w:val="20"/>
          <w:szCs w:val="20"/>
        </w:rPr>
        <w:t>維持修繕に努めること</w:t>
      </w:r>
      <w:r w:rsidRPr="00E733AF">
        <w:rPr>
          <w:rFonts w:asciiTheme="majorEastAsia" w:eastAsiaTheme="majorEastAsia" w:hAnsiTheme="majorEastAsia" w:hint="eastAsia"/>
          <w:color w:val="000000" w:themeColor="text1"/>
          <w:sz w:val="20"/>
          <w:szCs w:val="20"/>
        </w:rPr>
        <w:t>や、入居者のプライバシーなどの人権が守られ、安心して暮らし続けられる管理に努めて</w:t>
      </w:r>
      <w:r w:rsidR="00973E6E" w:rsidRPr="00E733AF">
        <w:rPr>
          <w:rFonts w:asciiTheme="majorEastAsia" w:eastAsiaTheme="majorEastAsia" w:hAnsiTheme="majorEastAsia" w:hint="eastAsia"/>
          <w:color w:val="000000" w:themeColor="text1"/>
          <w:sz w:val="20"/>
          <w:szCs w:val="20"/>
        </w:rPr>
        <w:t>『</w:t>
      </w:r>
      <w:r w:rsidR="007B4810" w:rsidRPr="00E733AF">
        <w:rPr>
          <w:rFonts w:asciiTheme="majorEastAsia" w:eastAsiaTheme="majorEastAsia" w:hAnsiTheme="majorEastAsia" w:hint="eastAsia"/>
          <w:color w:val="000000" w:themeColor="text1"/>
          <w:sz w:val="20"/>
          <w:szCs w:val="20"/>
        </w:rPr>
        <w:t>人に寄り添う</w:t>
      </w:r>
      <w:r w:rsidR="00A569A2" w:rsidRPr="00E733AF">
        <w:rPr>
          <w:rFonts w:asciiTheme="majorEastAsia" w:eastAsiaTheme="majorEastAsia" w:hAnsiTheme="majorEastAsia" w:hint="eastAsia"/>
          <w:color w:val="000000" w:themeColor="text1"/>
          <w:sz w:val="20"/>
          <w:szCs w:val="20"/>
        </w:rPr>
        <w:t>、入居者を支えるサービス提供</w:t>
      </w:r>
      <w:r w:rsidR="00973E6E" w:rsidRPr="00E733AF">
        <w:rPr>
          <w:rFonts w:asciiTheme="majorEastAsia" w:eastAsiaTheme="majorEastAsia" w:hAnsiTheme="majorEastAsia" w:hint="eastAsia"/>
          <w:color w:val="000000" w:themeColor="text1"/>
          <w:sz w:val="20"/>
          <w:szCs w:val="20"/>
        </w:rPr>
        <w:t>』</w:t>
      </w:r>
      <w:r w:rsidR="00A569A2" w:rsidRPr="00E733AF">
        <w:rPr>
          <w:rFonts w:asciiTheme="majorEastAsia" w:eastAsiaTheme="majorEastAsia" w:hAnsiTheme="majorEastAsia" w:hint="eastAsia"/>
          <w:color w:val="000000" w:themeColor="text1"/>
          <w:sz w:val="20"/>
          <w:szCs w:val="20"/>
        </w:rPr>
        <w:t>を</w:t>
      </w:r>
      <w:r w:rsidR="00061FE9" w:rsidRPr="00E733AF">
        <w:rPr>
          <w:rFonts w:asciiTheme="majorEastAsia" w:eastAsiaTheme="majorEastAsia" w:hAnsiTheme="majorEastAsia" w:hint="eastAsia"/>
          <w:color w:val="000000" w:themeColor="text1"/>
          <w:sz w:val="20"/>
          <w:szCs w:val="20"/>
        </w:rPr>
        <w:t>心がけてください</w:t>
      </w:r>
      <w:r w:rsidR="00A569A2" w:rsidRPr="00E733AF">
        <w:rPr>
          <w:rFonts w:asciiTheme="majorEastAsia" w:eastAsiaTheme="majorEastAsia" w:hAnsiTheme="majorEastAsia" w:hint="eastAsia"/>
          <w:color w:val="000000" w:themeColor="text1"/>
          <w:sz w:val="20"/>
          <w:szCs w:val="20"/>
        </w:rPr>
        <w:t>。</w:t>
      </w:r>
    </w:p>
    <w:p w:rsidR="006061B6" w:rsidRPr="00E733AF" w:rsidRDefault="006061B6" w:rsidP="00E14D15">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特に、</w:t>
      </w:r>
      <w:r w:rsidR="00A17AB3" w:rsidRPr="007C5690">
        <w:rPr>
          <w:rFonts w:asciiTheme="majorEastAsia" w:eastAsiaTheme="majorEastAsia" w:hAnsiTheme="majorEastAsia" w:hint="eastAsia"/>
          <w:sz w:val="20"/>
          <w:szCs w:val="20"/>
        </w:rPr>
        <w:t>大阪</w:t>
      </w:r>
      <w:r w:rsidRPr="00E733AF">
        <w:rPr>
          <w:rFonts w:asciiTheme="majorEastAsia" w:eastAsiaTheme="majorEastAsia" w:hAnsiTheme="majorEastAsia" w:hint="eastAsia"/>
          <w:color w:val="000000" w:themeColor="text1"/>
          <w:sz w:val="20"/>
          <w:szCs w:val="20"/>
        </w:rPr>
        <w:t>府営住宅の管理運営にあたっては、多くの個人情報を取り扱うこととなりますので、個人情報の保護に</w:t>
      </w:r>
      <w:r w:rsidR="00DB5F77" w:rsidRPr="00E733AF">
        <w:rPr>
          <w:rFonts w:asciiTheme="majorEastAsia" w:eastAsiaTheme="majorEastAsia" w:hAnsiTheme="majorEastAsia" w:hint="eastAsia"/>
          <w:color w:val="000000" w:themeColor="text1"/>
          <w:sz w:val="20"/>
          <w:szCs w:val="20"/>
        </w:rPr>
        <w:t>ついては</w:t>
      </w:r>
      <w:r w:rsidRPr="00E733AF">
        <w:rPr>
          <w:rFonts w:asciiTheme="majorEastAsia" w:eastAsiaTheme="majorEastAsia" w:hAnsiTheme="majorEastAsia" w:hint="eastAsia"/>
          <w:color w:val="000000" w:themeColor="text1"/>
          <w:sz w:val="20"/>
          <w:szCs w:val="20"/>
        </w:rPr>
        <w:t>十分に注意してください。</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また、公</w:t>
      </w:r>
      <w:r w:rsidRPr="00B836BD">
        <w:rPr>
          <w:rFonts w:asciiTheme="majorEastAsia" w:eastAsiaTheme="majorEastAsia" w:hAnsiTheme="majorEastAsia" w:hint="eastAsia"/>
          <w:sz w:val="20"/>
          <w:szCs w:val="20"/>
        </w:rPr>
        <w:t>営住宅と特公賃が同一敷地内に併設されている住宅にあっては、同一の形態での管理が図れるよう努めてください。</w:t>
      </w:r>
    </w:p>
    <w:p w:rsidR="007A5173" w:rsidRPr="00B836BD" w:rsidRDefault="007A5173" w:rsidP="00E14D15">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③　施設の利用日及び利用時間</w:t>
      </w:r>
    </w:p>
    <w:p w:rsidR="007A5173" w:rsidRPr="00B836BD" w:rsidRDefault="00A17AB3" w:rsidP="00E14D15">
      <w:pPr>
        <w:ind w:leftChars="200" w:left="404"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7A5173" w:rsidRPr="00B836BD">
        <w:rPr>
          <w:rFonts w:asciiTheme="majorEastAsia" w:eastAsiaTheme="majorEastAsia" w:hAnsiTheme="majorEastAsia" w:hint="eastAsia"/>
          <w:sz w:val="20"/>
          <w:szCs w:val="20"/>
        </w:rPr>
        <w:t>府営住宅は入居者</w:t>
      </w:r>
      <w:r w:rsidR="0087186F" w:rsidRPr="00B836BD">
        <w:rPr>
          <w:rFonts w:asciiTheme="majorEastAsia" w:eastAsiaTheme="majorEastAsia" w:hAnsiTheme="majorEastAsia" w:hint="eastAsia"/>
          <w:sz w:val="20"/>
          <w:szCs w:val="20"/>
        </w:rPr>
        <w:t>が</w:t>
      </w:r>
      <w:r w:rsidR="007A5173" w:rsidRPr="00B836BD">
        <w:rPr>
          <w:rFonts w:asciiTheme="majorEastAsia" w:eastAsiaTheme="majorEastAsia" w:hAnsiTheme="majorEastAsia" w:hint="eastAsia"/>
          <w:sz w:val="20"/>
          <w:szCs w:val="20"/>
        </w:rPr>
        <w:t>日常生活</w:t>
      </w:r>
      <w:r w:rsidR="0087186F" w:rsidRPr="00B836BD">
        <w:rPr>
          <w:rFonts w:asciiTheme="majorEastAsia" w:eastAsiaTheme="majorEastAsia" w:hAnsiTheme="majorEastAsia" w:hint="eastAsia"/>
          <w:sz w:val="20"/>
          <w:szCs w:val="20"/>
        </w:rPr>
        <w:t>を送る住居</w:t>
      </w:r>
      <w:r w:rsidR="007A5173" w:rsidRPr="00B836BD">
        <w:rPr>
          <w:rFonts w:asciiTheme="majorEastAsia" w:eastAsiaTheme="majorEastAsia" w:hAnsiTheme="majorEastAsia" w:hint="eastAsia"/>
          <w:sz w:val="20"/>
          <w:szCs w:val="20"/>
        </w:rPr>
        <w:t>です。管理においても入居者の日常生活の場であること、</w:t>
      </w:r>
      <w:r w:rsidR="00E03693" w:rsidRPr="00B836BD">
        <w:rPr>
          <w:rFonts w:asciiTheme="majorEastAsia" w:eastAsiaTheme="majorEastAsia" w:hAnsiTheme="majorEastAsia" w:hint="eastAsia"/>
          <w:sz w:val="20"/>
          <w:szCs w:val="20"/>
        </w:rPr>
        <w:t>24</w:t>
      </w:r>
      <w:r w:rsidR="007A5173" w:rsidRPr="00B836BD">
        <w:rPr>
          <w:rFonts w:asciiTheme="majorEastAsia" w:eastAsiaTheme="majorEastAsia" w:hAnsiTheme="majorEastAsia" w:hint="eastAsia"/>
          <w:sz w:val="20"/>
          <w:szCs w:val="20"/>
        </w:rPr>
        <w:t>時間、</w:t>
      </w:r>
      <w:r w:rsidR="00E03693" w:rsidRPr="00B836BD">
        <w:rPr>
          <w:rFonts w:asciiTheme="majorEastAsia" w:eastAsiaTheme="majorEastAsia" w:hAnsiTheme="majorEastAsia" w:hint="eastAsia"/>
          <w:sz w:val="20"/>
          <w:szCs w:val="20"/>
        </w:rPr>
        <w:t>365</w:t>
      </w:r>
      <w:r w:rsidR="007A5173" w:rsidRPr="00B836BD">
        <w:rPr>
          <w:rFonts w:asciiTheme="majorEastAsia" w:eastAsiaTheme="majorEastAsia" w:hAnsiTheme="majorEastAsia" w:hint="eastAsia"/>
          <w:sz w:val="20"/>
          <w:szCs w:val="20"/>
        </w:rPr>
        <w:t>日継続して使用されていること等を勘案した管理を行ってください。</w:t>
      </w:r>
    </w:p>
    <w:p w:rsidR="003F0ADE" w:rsidRPr="00B836BD" w:rsidRDefault="003F0ADE" w:rsidP="00AC5CAD">
      <w:pPr>
        <w:outlineLvl w:val="1"/>
        <w:rPr>
          <w:rFonts w:asciiTheme="majorEastAsia" w:eastAsiaTheme="majorEastAsia" w:hAnsiTheme="majorEastAsia"/>
          <w:sz w:val="20"/>
          <w:szCs w:val="20"/>
        </w:rPr>
      </w:pPr>
      <w:bookmarkStart w:id="8" w:name="_Toc297798783"/>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 w:name="_Toc389309839"/>
      <w:r w:rsidRPr="00E733AF">
        <w:rPr>
          <w:rFonts w:asciiTheme="majorEastAsia" w:eastAsiaTheme="majorEastAsia" w:hAnsiTheme="majorEastAsia"/>
          <w:b/>
          <w:color w:val="000000" w:themeColor="text1"/>
          <w:sz w:val="20"/>
          <w:szCs w:val="20"/>
        </w:rPr>
        <w:t>(2)</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管理運営業務の内容</w:t>
      </w:r>
      <w:bookmarkEnd w:id="8"/>
      <w:bookmarkEnd w:id="9"/>
    </w:p>
    <w:p w:rsidR="003F0ADE" w:rsidRPr="00E733AF" w:rsidRDefault="003F0ADE"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指定管理者が行う業務の範囲は、府営住宅</w:t>
      </w:r>
      <w:r w:rsidR="00EE334A" w:rsidRPr="00E733AF">
        <w:rPr>
          <w:rFonts w:asciiTheme="majorEastAsia" w:eastAsiaTheme="majorEastAsia" w:hAnsiTheme="majorEastAsia" w:hint="eastAsia"/>
          <w:color w:val="000000" w:themeColor="text1"/>
          <w:sz w:val="20"/>
          <w:szCs w:val="20"/>
        </w:rPr>
        <w:t>等</w:t>
      </w:r>
      <w:r w:rsidRPr="00E733AF">
        <w:rPr>
          <w:rFonts w:asciiTheme="majorEastAsia" w:eastAsiaTheme="majorEastAsia" w:hAnsiTheme="majorEastAsia" w:hint="eastAsia"/>
          <w:color w:val="000000" w:themeColor="text1"/>
          <w:sz w:val="20"/>
          <w:szCs w:val="20"/>
        </w:rPr>
        <w:t>の管理運営に関する業務とし、業務内容及び管理運営基準の概要については、別添</w:t>
      </w:r>
      <w:r w:rsidR="00A90883">
        <w:rPr>
          <w:rFonts w:asciiTheme="majorEastAsia" w:eastAsiaTheme="majorEastAsia" w:hAnsiTheme="majorEastAsia" w:hint="eastAsia"/>
          <w:color w:val="000000" w:themeColor="text1"/>
          <w:sz w:val="20"/>
          <w:szCs w:val="20"/>
        </w:rPr>
        <w:t>の</w:t>
      </w:r>
      <w:r w:rsidRPr="00E733AF">
        <w:rPr>
          <w:rFonts w:asciiTheme="majorEastAsia" w:eastAsiaTheme="majorEastAsia" w:hAnsiTheme="majorEastAsia" w:hint="eastAsia"/>
          <w:color w:val="000000" w:themeColor="text1"/>
          <w:sz w:val="20"/>
          <w:szCs w:val="20"/>
        </w:rPr>
        <w:t>「大阪府営住宅業務仕様書」（以下「業務仕様書」という。）で定めるとおりとします。</w:t>
      </w:r>
    </w:p>
    <w:p w:rsidR="00826D71" w:rsidRPr="00E733AF" w:rsidRDefault="00074B7E" w:rsidP="00FF32AC">
      <w:pPr>
        <w:pStyle w:val="af"/>
        <w:wordWrap/>
        <w:spacing w:line="240" w:lineRule="auto"/>
        <w:ind w:leftChars="99" w:left="200" w:firstLine="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826D71" w:rsidRPr="00E733AF">
        <w:rPr>
          <w:rFonts w:asciiTheme="majorEastAsia" w:eastAsiaTheme="majorEastAsia" w:hAnsiTheme="majorEastAsia" w:hint="eastAsia"/>
          <w:color w:val="000000" w:themeColor="text1"/>
          <w:sz w:val="20"/>
          <w:szCs w:val="20"/>
        </w:rPr>
        <w:t>府は、管理の適正を期するため、指定管理者に対して、管理の業務又は経理の状況に関し報告を求め、実地調査</w:t>
      </w:r>
      <w:r w:rsidR="00C1396E" w:rsidRPr="00E733AF">
        <w:rPr>
          <w:rFonts w:asciiTheme="majorEastAsia" w:eastAsiaTheme="majorEastAsia" w:hAnsiTheme="majorEastAsia" w:hint="eastAsia"/>
          <w:color w:val="000000" w:themeColor="text1"/>
          <w:sz w:val="20"/>
          <w:szCs w:val="20"/>
        </w:rPr>
        <w:t>を行い</w:t>
      </w:r>
      <w:r w:rsidR="00826D71" w:rsidRPr="00E733AF">
        <w:rPr>
          <w:rFonts w:asciiTheme="majorEastAsia" w:eastAsiaTheme="majorEastAsia" w:hAnsiTheme="majorEastAsia" w:hint="eastAsia"/>
          <w:color w:val="000000" w:themeColor="text1"/>
          <w:sz w:val="20"/>
          <w:szCs w:val="20"/>
        </w:rPr>
        <w:t>、場合によっては、必要な指示をすることがあります。</w:t>
      </w:r>
    </w:p>
    <w:p w:rsidR="007A5173" w:rsidRPr="00E733AF" w:rsidRDefault="00BD01B7" w:rsidP="00E14D15">
      <w:pPr>
        <w:pStyle w:val="af"/>
        <w:wordWrap/>
        <w:spacing w:line="240" w:lineRule="auto"/>
        <w:ind w:leftChars="100" w:left="394" w:hangingChars="100" w:hanging="192"/>
        <w:outlineLvl w:val="2"/>
        <w:rPr>
          <w:rFonts w:asciiTheme="majorEastAsia" w:eastAsiaTheme="majorEastAsia" w:hAnsiTheme="majorEastAsia"/>
          <w:color w:val="000000" w:themeColor="text1"/>
          <w:sz w:val="20"/>
          <w:szCs w:val="20"/>
        </w:rPr>
      </w:pPr>
      <w:bookmarkStart w:id="10" w:name="_Toc389309840"/>
      <w:r w:rsidRPr="00E733AF">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主な業務</w:t>
      </w:r>
      <w:r w:rsidRPr="00E733AF">
        <w:rPr>
          <w:rFonts w:asciiTheme="majorEastAsia" w:eastAsiaTheme="majorEastAsia" w:hAnsiTheme="majorEastAsia" w:hint="eastAsia"/>
          <w:color w:val="000000" w:themeColor="text1"/>
          <w:sz w:val="20"/>
          <w:szCs w:val="20"/>
        </w:rPr>
        <w:t>】</w:t>
      </w:r>
      <w:bookmarkEnd w:id="10"/>
    </w:p>
    <w:p w:rsidR="007A5173" w:rsidRPr="00E733AF" w:rsidRDefault="007A5173" w:rsidP="00E14D15">
      <w:pPr>
        <w:pStyle w:val="af"/>
        <w:wordWrap/>
        <w:spacing w:line="240" w:lineRule="auto"/>
        <w:ind w:leftChars="100" w:left="394"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ア　</w:t>
      </w:r>
      <w:r w:rsidRPr="00E733AF">
        <w:rPr>
          <w:rFonts w:asciiTheme="majorEastAsia" w:eastAsiaTheme="majorEastAsia" w:hAnsiTheme="majorEastAsia" w:cs="ＭＳ ゴシック" w:hint="eastAsia"/>
          <w:color w:val="000000" w:themeColor="text1"/>
          <w:sz w:val="20"/>
          <w:szCs w:val="20"/>
        </w:rPr>
        <w:t>入居者の公募並びに入居及び退去の手続に関する業務</w:t>
      </w:r>
    </w:p>
    <w:p w:rsidR="007A5173" w:rsidRPr="00E733AF" w:rsidRDefault="007A5173" w:rsidP="00FF32AC">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イ　入居者等への指導及び連絡に関する業務</w:t>
      </w:r>
    </w:p>
    <w:p w:rsidR="007A5173" w:rsidRPr="00E733AF" w:rsidRDefault="007A5173" w:rsidP="00FF32AC">
      <w:pPr>
        <w:pStyle w:val="af"/>
        <w:wordWrap/>
        <w:spacing w:line="240" w:lineRule="auto"/>
        <w:ind w:leftChars="100" w:left="202"/>
        <w:rPr>
          <w:rFonts w:asciiTheme="majorEastAsia" w:eastAsiaTheme="majorEastAsia" w:hAnsiTheme="majorEastAsia" w:cs="ＭＳ ゴシック"/>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ウ　</w:t>
      </w:r>
      <w:r w:rsidRPr="00E733AF">
        <w:rPr>
          <w:rFonts w:asciiTheme="majorEastAsia" w:eastAsiaTheme="majorEastAsia" w:hAnsiTheme="majorEastAsia" w:cs="ＭＳ ゴシック" w:hint="eastAsia"/>
          <w:color w:val="000000" w:themeColor="text1"/>
          <w:sz w:val="20"/>
          <w:szCs w:val="20"/>
        </w:rPr>
        <w:t>家賃等の収納に関する業務</w:t>
      </w:r>
    </w:p>
    <w:p w:rsidR="007A5173" w:rsidRPr="00E733AF" w:rsidRDefault="007A5173" w:rsidP="00FF32AC">
      <w:pPr>
        <w:pStyle w:val="af"/>
        <w:wordWrap/>
        <w:spacing w:line="240" w:lineRule="auto"/>
        <w:ind w:leftChars="100" w:left="202"/>
        <w:rPr>
          <w:rFonts w:asciiTheme="majorEastAsia" w:eastAsiaTheme="majorEastAsia" w:hAnsiTheme="majorEastAsia" w:cs="ＭＳ ゴシック"/>
          <w:color w:val="000000" w:themeColor="text1"/>
          <w:sz w:val="20"/>
          <w:szCs w:val="20"/>
        </w:rPr>
      </w:pPr>
      <w:r w:rsidRPr="00E733AF">
        <w:rPr>
          <w:rFonts w:asciiTheme="majorEastAsia" w:eastAsiaTheme="majorEastAsia" w:hAnsiTheme="majorEastAsia" w:cs="ＭＳ ゴシック" w:hint="eastAsia"/>
          <w:color w:val="000000" w:themeColor="text1"/>
          <w:sz w:val="20"/>
          <w:szCs w:val="20"/>
        </w:rPr>
        <w:t xml:space="preserve">エ　</w:t>
      </w:r>
      <w:r w:rsidRPr="00E733AF">
        <w:rPr>
          <w:rFonts w:asciiTheme="majorEastAsia" w:eastAsiaTheme="majorEastAsia" w:hAnsiTheme="majorEastAsia" w:hint="eastAsia"/>
          <w:color w:val="000000" w:themeColor="text1"/>
          <w:sz w:val="20"/>
          <w:szCs w:val="20"/>
        </w:rPr>
        <w:t>施設管理に関する業務（施設の維持修繕、</w:t>
      </w:r>
      <w:r w:rsidRPr="00E733AF">
        <w:rPr>
          <w:rFonts w:asciiTheme="majorEastAsia" w:eastAsiaTheme="majorEastAsia" w:hAnsiTheme="majorEastAsia" w:cs="ＭＳ ゴシック" w:hint="eastAsia"/>
          <w:color w:val="000000" w:themeColor="text1"/>
          <w:sz w:val="20"/>
          <w:szCs w:val="20"/>
        </w:rPr>
        <w:t>施設の保守点検）</w:t>
      </w:r>
    </w:p>
    <w:p w:rsidR="00003DE5" w:rsidRPr="00B836BD" w:rsidRDefault="00003DE5" w:rsidP="00A90883">
      <w:pPr>
        <w:autoSpaceDE w:val="0"/>
        <w:autoSpaceDN w:val="0"/>
        <w:adjustRightInd w:val="0"/>
        <w:ind w:leftChars="280" w:left="566" w:firstLineChars="20" w:firstLine="38"/>
        <w:rPr>
          <w:rFonts w:asciiTheme="majorEastAsia" w:eastAsiaTheme="majorEastAsia" w:hAnsiTheme="majorEastAsia" w:cs="ＭＳ ゴシック"/>
          <w:kern w:val="0"/>
          <w:sz w:val="20"/>
          <w:szCs w:val="20"/>
        </w:rPr>
      </w:pPr>
      <w:r w:rsidRPr="00E733AF">
        <w:rPr>
          <w:rFonts w:asciiTheme="majorEastAsia" w:eastAsiaTheme="majorEastAsia" w:hAnsiTheme="majorEastAsia" w:cs="ＭＳ ゴシック" w:hint="eastAsia"/>
          <w:color w:val="000000" w:themeColor="text1"/>
          <w:kern w:val="0"/>
          <w:sz w:val="20"/>
          <w:szCs w:val="20"/>
        </w:rPr>
        <w:t>ただし、</w:t>
      </w:r>
      <w:r w:rsidRPr="00B836BD">
        <w:rPr>
          <w:rFonts w:asciiTheme="majorEastAsia" w:eastAsiaTheme="majorEastAsia" w:hAnsiTheme="majorEastAsia" w:cs="ＭＳ ゴシック" w:hint="eastAsia"/>
          <w:kern w:val="0"/>
          <w:sz w:val="20"/>
          <w:szCs w:val="20"/>
        </w:rPr>
        <w:t>計画修繕業務</w:t>
      </w:r>
      <w:r w:rsidR="00A90883" w:rsidRPr="00B836BD">
        <w:rPr>
          <w:rFonts w:asciiTheme="majorEastAsia" w:eastAsiaTheme="majorEastAsia" w:hAnsiTheme="majorEastAsia" w:cs="ＭＳ ゴシック" w:hint="eastAsia"/>
          <w:kern w:val="0"/>
          <w:sz w:val="20"/>
          <w:szCs w:val="20"/>
        </w:rPr>
        <w:t>（</w:t>
      </w:r>
      <w:r w:rsidR="00723E26" w:rsidRPr="00B836BD">
        <w:rPr>
          <w:rFonts w:asciiTheme="majorEastAsia" w:eastAsiaTheme="majorEastAsia" w:hAnsiTheme="majorEastAsia" w:cs="ＭＳ ゴシック" w:hint="eastAsia"/>
          <w:kern w:val="0"/>
          <w:sz w:val="20"/>
          <w:szCs w:val="20"/>
        </w:rPr>
        <w:t>予防保全を目的とした計画的に行う修繕</w:t>
      </w:r>
      <w:r w:rsidR="00A90883" w:rsidRPr="00B836BD">
        <w:rPr>
          <w:rFonts w:asciiTheme="majorEastAsia" w:eastAsiaTheme="majorEastAsia" w:hAnsiTheme="majorEastAsia" w:cs="ＭＳ ゴシック" w:hint="eastAsia"/>
          <w:kern w:val="0"/>
          <w:sz w:val="20"/>
          <w:szCs w:val="20"/>
        </w:rPr>
        <w:t>をいう。）</w:t>
      </w:r>
      <w:r w:rsidRPr="00B836BD">
        <w:rPr>
          <w:rFonts w:asciiTheme="majorEastAsia" w:eastAsiaTheme="majorEastAsia" w:hAnsiTheme="majorEastAsia" w:cs="ＭＳ ゴシック" w:hint="eastAsia"/>
          <w:kern w:val="0"/>
          <w:sz w:val="20"/>
          <w:szCs w:val="20"/>
        </w:rPr>
        <w:t>は</w:t>
      </w:r>
      <w:r w:rsidR="00A90883" w:rsidRPr="00B836BD">
        <w:rPr>
          <w:rFonts w:asciiTheme="majorEastAsia" w:eastAsiaTheme="majorEastAsia" w:hAnsiTheme="majorEastAsia" w:cs="ＭＳ ゴシック" w:hint="eastAsia"/>
          <w:kern w:val="0"/>
          <w:sz w:val="20"/>
          <w:szCs w:val="20"/>
        </w:rPr>
        <w:t>本管理運営業務から除</w:t>
      </w:r>
      <w:r w:rsidR="008C2B9B" w:rsidRPr="00B836BD">
        <w:rPr>
          <w:rFonts w:asciiTheme="majorEastAsia" w:eastAsiaTheme="majorEastAsia" w:hAnsiTheme="majorEastAsia" w:cs="ＭＳ ゴシック" w:hint="eastAsia"/>
          <w:kern w:val="0"/>
          <w:sz w:val="20"/>
          <w:szCs w:val="20"/>
        </w:rPr>
        <w:t>きます</w:t>
      </w:r>
      <w:r w:rsidR="00A90883" w:rsidRPr="00B836BD">
        <w:rPr>
          <w:rFonts w:asciiTheme="majorEastAsia" w:eastAsiaTheme="majorEastAsia" w:hAnsiTheme="majorEastAsia" w:cs="ＭＳ ゴシック" w:hint="eastAsia"/>
          <w:kern w:val="0"/>
          <w:sz w:val="20"/>
          <w:szCs w:val="20"/>
        </w:rPr>
        <w:t>が、当該業務に伴う</w:t>
      </w:r>
      <w:r w:rsidRPr="00B836BD">
        <w:rPr>
          <w:rFonts w:asciiTheme="majorEastAsia" w:eastAsiaTheme="majorEastAsia" w:hAnsiTheme="majorEastAsia" w:cs="ＭＳ ゴシック" w:hint="eastAsia"/>
          <w:kern w:val="0"/>
          <w:sz w:val="20"/>
          <w:szCs w:val="20"/>
        </w:rPr>
        <w:t>情報提供等の協力</w:t>
      </w:r>
      <w:r w:rsidR="00A90883" w:rsidRPr="00B836BD">
        <w:rPr>
          <w:rFonts w:asciiTheme="majorEastAsia" w:eastAsiaTheme="majorEastAsia" w:hAnsiTheme="majorEastAsia" w:cs="ＭＳ ゴシック" w:hint="eastAsia"/>
          <w:kern w:val="0"/>
          <w:sz w:val="20"/>
          <w:szCs w:val="20"/>
        </w:rPr>
        <w:t>業務は含まれるものと</w:t>
      </w:r>
      <w:r w:rsidR="008C2B9B" w:rsidRPr="00B836BD">
        <w:rPr>
          <w:rFonts w:asciiTheme="majorEastAsia" w:eastAsiaTheme="majorEastAsia" w:hAnsiTheme="majorEastAsia" w:cs="ＭＳ ゴシック" w:hint="eastAsia"/>
          <w:kern w:val="0"/>
          <w:sz w:val="20"/>
          <w:szCs w:val="20"/>
        </w:rPr>
        <w:t>しま</w:t>
      </w:r>
      <w:r w:rsidR="00A90883" w:rsidRPr="00B836BD">
        <w:rPr>
          <w:rFonts w:asciiTheme="majorEastAsia" w:eastAsiaTheme="majorEastAsia" w:hAnsiTheme="majorEastAsia" w:cs="ＭＳ ゴシック" w:hint="eastAsia"/>
          <w:kern w:val="0"/>
          <w:sz w:val="20"/>
          <w:szCs w:val="20"/>
        </w:rPr>
        <w:t>す。</w:t>
      </w:r>
    </w:p>
    <w:p w:rsidR="007A5173" w:rsidRPr="00B836BD" w:rsidRDefault="007A5173" w:rsidP="00FF32AC">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駐車場の管理運営に関する業務</w:t>
      </w:r>
    </w:p>
    <w:p w:rsidR="007A5173" w:rsidRPr="00B836BD" w:rsidRDefault="007A5173" w:rsidP="00FF32AC">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cs="ＭＳ Ｐゴシック" w:hint="eastAsia"/>
          <w:sz w:val="20"/>
          <w:szCs w:val="20"/>
        </w:rPr>
        <w:t>カ　災害、事故、夜間等非常時の対応（被害調査・報告、応急措置）</w:t>
      </w:r>
    </w:p>
    <w:p w:rsidR="007A5173" w:rsidRPr="00E733AF" w:rsidRDefault="007A5173" w:rsidP="00FF32AC">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キ　上記に付随する業務及びその他府営住宅</w:t>
      </w:r>
      <w:r w:rsidR="00EE334A" w:rsidRPr="00E733AF">
        <w:rPr>
          <w:rFonts w:asciiTheme="majorEastAsia" w:eastAsiaTheme="majorEastAsia" w:hAnsiTheme="majorEastAsia" w:hint="eastAsia"/>
          <w:color w:val="000000" w:themeColor="text1"/>
          <w:sz w:val="20"/>
          <w:szCs w:val="20"/>
        </w:rPr>
        <w:t>等</w:t>
      </w:r>
      <w:r w:rsidRPr="00E733AF">
        <w:rPr>
          <w:rFonts w:asciiTheme="majorEastAsia" w:eastAsiaTheme="majorEastAsia" w:hAnsiTheme="majorEastAsia" w:hint="eastAsia"/>
          <w:color w:val="000000" w:themeColor="text1"/>
          <w:sz w:val="20"/>
          <w:szCs w:val="20"/>
        </w:rPr>
        <w:t>の管理運営に関する業務</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なお、業務内容の全部または主要な部分を、第三者に対して、委託し、または請け負わせることはできません。</w:t>
      </w:r>
      <w:r w:rsidR="0008090C" w:rsidRPr="00B836BD">
        <w:rPr>
          <w:rFonts w:asciiTheme="majorEastAsia" w:eastAsiaTheme="majorEastAsia" w:hAnsiTheme="majorEastAsia" w:hint="eastAsia"/>
          <w:sz w:val="20"/>
          <w:szCs w:val="20"/>
        </w:rPr>
        <w:t>また</w:t>
      </w:r>
      <w:r w:rsidR="00BD5534" w:rsidRPr="00B836BD">
        <w:rPr>
          <w:rFonts w:asciiTheme="majorEastAsia" w:eastAsiaTheme="majorEastAsia" w:hAnsiTheme="majorEastAsia" w:hint="eastAsia"/>
          <w:sz w:val="20"/>
          <w:szCs w:val="20"/>
        </w:rPr>
        <w:t>、主要な部分以外を第三者に対して、委任し、または請け負わせる場合</w:t>
      </w:r>
      <w:r w:rsidR="004650F4" w:rsidRPr="00B836BD">
        <w:rPr>
          <w:rFonts w:asciiTheme="majorEastAsia" w:eastAsiaTheme="majorEastAsia" w:hAnsiTheme="majorEastAsia" w:hint="eastAsia"/>
          <w:sz w:val="20"/>
          <w:szCs w:val="20"/>
        </w:rPr>
        <w:t>には</w:t>
      </w:r>
      <w:r w:rsidR="00BD5534" w:rsidRPr="00B836BD">
        <w:rPr>
          <w:rFonts w:asciiTheme="majorEastAsia" w:eastAsiaTheme="majorEastAsia" w:hAnsiTheme="majorEastAsia" w:hint="eastAsia"/>
          <w:sz w:val="20"/>
          <w:szCs w:val="20"/>
        </w:rPr>
        <w:t>、あらかじめ書面により府の承諾を得ることが必要です。</w:t>
      </w:r>
    </w:p>
    <w:p w:rsidR="00A44CD0" w:rsidRPr="00B836BD" w:rsidRDefault="00642862" w:rsidP="007224DB">
      <w:pPr>
        <w:ind w:left="384"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11" w:name="_Toc297798784"/>
      <w:bookmarkStart w:id="12" w:name="_Toc389309841"/>
      <w:r w:rsidRPr="00E733AF">
        <w:rPr>
          <w:rFonts w:asciiTheme="majorEastAsia" w:eastAsiaTheme="majorEastAsia" w:hAnsiTheme="majorEastAsia"/>
          <w:b/>
          <w:color w:val="000000" w:themeColor="text1"/>
          <w:sz w:val="20"/>
          <w:szCs w:val="20"/>
        </w:rPr>
        <w:t>(3)</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管理運営にあたって遵守すべき法令一覧</w:t>
      </w:r>
      <w:bookmarkEnd w:id="11"/>
      <w:bookmarkEnd w:id="12"/>
    </w:p>
    <w:p w:rsidR="003F0ADE" w:rsidRPr="00E733AF" w:rsidRDefault="003F0ADE" w:rsidP="00AC5CAD">
      <w:pPr>
        <w:outlineLvl w:val="1"/>
        <w:rPr>
          <w:rFonts w:asciiTheme="majorEastAsia" w:eastAsiaTheme="majorEastAsia" w:hAnsiTheme="majorEastAsia"/>
          <w:color w:val="000000" w:themeColor="text1"/>
          <w:sz w:val="20"/>
          <w:szCs w:val="20"/>
        </w:rPr>
      </w:pPr>
    </w:p>
    <w:p w:rsidR="007A5173" w:rsidRPr="00B836BD" w:rsidRDefault="007A5173" w:rsidP="00E14D15">
      <w:pPr>
        <w:ind w:leftChars="100" w:left="202" w:rightChars="-68" w:right="-137" w:firstLineChars="100" w:firstLine="192"/>
        <w:rPr>
          <w:rFonts w:asciiTheme="majorEastAsia" w:eastAsiaTheme="majorEastAsia" w:hAnsiTheme="majorEastAsia"/>
          <w:b/>
          <w:sz w:val="20"/>
          <w:szCs w:val="20"/>
        </w:rPr>
      </w:pPr>
      <w:r w:rsidRPr="00B836BD">
        <w:rPr>
          <w:rFonts w:asciiTheme="majorEastAsia" w:eastAsiaTheme="majorEastAsia" w:hAnsiTheme="majorEastAsia" w:hint="eastAsia"/>
          <w:sz w:val="20"/>
          <w:szCs w:val="20"/>
        </w:rPr>
        <w:t>府営住宅</w:t>
      </w:r>
      <w:r w:rsidR="00EE334A"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の管理業務を行うにあたり、以下の関係法令、条例の規定</w:t>
      </w:r>
      <w:r w:rsidR="00C1396E"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を遵守してください。</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公営住宅法、同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施行令、同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施行規則</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特定優良賃貸住宅の供給の促進に関する法律、同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施行令、同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施行規則</w:t>
      </w:r>
    </w:p>
    <w:p w:rsidR="007A5173" w:rsidRPr="00B836BD" w:rsidRDefault="007A5173" w:rsidP="008C2205">
      <w:pPr>
        <w:pStyle w:val="af"/>
        <w:wordWrap/>
        <w:spacing w:line="240" w:lineRule="auto"/>
        <w:ind w:leftChars="201" w:left="5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大阪府営住宅条例、同</w:t>
      </w:r>
      <w:r w:rsidR="008C2205" w:rsidRPr="00B836BD">
        <w:rPr>
          <w:rFonts w:asciiTheme="majorEastAsia" w:eastAsiaTheme="majorEastAsia" w:hAnsiTheme="majorEastAsia" w:hint="eastAsia"/>
          <w:sz w:val="20"/>
          <w:szCs w:val="20"/>
        </w:rPr>
        <w:t>条例</w:t>
      </w:r>
      <w:r w:rsidRPr="00B836BD">
        <w:rPr>
          <w:rFonts w:asciiTheme="majorEastAsia" w:eastAsiaTheme="majorEastAsia" w:hAnsiTheme="majorEastAsia" w:hint="eastAsia"/>
          <w:sz w:val="20"/>
          <w:szCs w:val="20"/>
        </w:rPr>
        <w:t>施行規則、</w:t>
      </w:r>
      <w:r w:rsidR="008C2205" w:rsidRPr="00B836BD">
        <w:rPr>
          <w:rFonts w:asciiTheme="majorEastAsia" w:eastAsiaTheme="majorEastAsia" w:hAnsiTheme="majorEastAsia" w:hint="eastAsia"/>
          <w:sz w:val="20"/>
          <w:szCs w:val="20"/>
        </w:rPr>
        <w:t>その他公営住宅等に係る関連法規、通知、要綱、要領</w:t>
      </w:r>
      <w:r w:rsidRPr="00B836BD">
        <w:rPr>
          <w:rFonts w:asciiTheme="majorEastAsia" w:eastAsiaTheme="majorEastAsia" w:hAnsiTheme="majorEastAsia" w:hint="eastAsia"/>
          <w:sz w:val="20"/>
          <w:szCs w:val="20"/>
        </w:rPr>
        <w:t>、実施基準等</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地方自治法、同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施行令、同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施行規則</w:t>
      </w:r>
      <w:r w:rsidR="008C2205" w:rsidRPr="00B836BD">
        <w:rPr>
          <w:rFonts w:asciiTheme="majorEastAsia" w:eastAsiaTheme="majorEastAsia" w:hAnsiTheme="majorEastAsia" w:hint="eastAsia"/>
          <w:sz w:val="20"/>
          <w:szCs w:val="20"/>
        </w:rPr>
        <w:t>、行政手続法、大阪府行政手続条例、</w:t>
      </w:r>
      <w:r w:rsidRPr="00B836BD">
        <w:rPr>
          <w:rFonts w:asciiTheme="majorEastAsia" w:eastAsiaTheme="majorEastAsia" w:hAnsiTheme="majorEastAsia" w:hint="eastAsia"/>
          <w:sz w:val="20"/>
          <w:szCs w:val="20"/>
        </w:rPr>
        <w:t>ほか行政関係法令</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労働基準法</w:t>
      </w:r>
      <w:r w:rsidR="00C01887" w:rsidRPr="00B836BD">
        <w:rPr>
          <w:rFonts w:asciiTheme="majorEastAsia" w:eastAsiaTheme="majorEastAsia" w:hAnsiTheme="majorEastAsia" w:hint="eastAsia"/>
          <w:sz w:val="20"/>
          <w:szCs w:val="20"/>
        </w:rPr>
        <w:t>ほか労働関係法令</w:t>
      </w:r>
    </w:p>
    <w:p w:rsidR="007A5173" w:rsidRPr="00B836BD" w:rsidRDefault="007A5173" w:rsidP="00E14D15">
      <w:pPr>
        <w:pStyle w:val="af"/>
        <w:wordWrap/>
        <w:spacing w:line="240" w:lineRule="auto"/>
        <w:ind w:leftChars="201" w:left="598" w:rightChars="-71" w:right="-143"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カ　個人情報の保護に関する法律、大阪府個人情報保護条例ほか個人情報保護に関する</w:t>
      </w:r>
      <w:r w:rsidR="008C2205" w:rsidRPr="00B836BD">
        <w:rPr>
          <w:rFonts w:asciiTheme="majorEastAsia" w:eastAsiaTheme="majorEastAsia" w:hAnsiTheme="majorEastAsia" w:hint="eastAsia"/>
          <w:sz w:val="20"/>
          <w:szCs w:val="20"/>
        </w:rPr>
        <w:t>関係</w:t>
      </w:r>
      <w:r w:rsidRPr="00B836BD">
        <w:rPr>
          <w:rFonts w:asciiTheme="majorEastAsia" w:eastAsiaTheme="majorEastAsia" w:hAnsiTheme="majorEastAsia" w:hint="eastAsia"/>
          <w:sz w:val="20"/>
          <w:szCs w:val="20"/>
        </w:rPr>
        <w:t>法令</w:t>
      </w:r>
    </w:p>
    <w:p w:rsidR="008C2205" w:rsidRPr="00B836BD" w:rsidRDefault="007A5173" w:rsidP="008C2205">
      <w:pPr>
        <w:pStyle w:val="af"/>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　施設維持、設備保守点検に関する法規</w:t>
      </w:r>
      <w:r w:rsidR="008C2205" w:rsidRPr="00B836BD">
        <w:rPr>
          <w:rFonts w:asciiTheme="majorEastAsia" w:eastAsiaTheme="majorEastAsia" w:hAnsiTheme="majorEastAsia" w:hint="eastAsia"/>
          <w:sz w:val="20"/>
          <w:szCs w:val="20"/>
        </w:rPr>
        <w:t>、その他管理運営及び維持・保全を行うに</w:t>
      </w:r>
      <w:r w:rsidR="004D6DA5">
        <w:rPr>
          <w:rFonts w:asciiTheme="majorEastAsia" w:eastAsiaTheme="majorEastAsia" w:hAnsiTheme="majorEastAsia" w:hint="eastAsia"/>
          <w:sz w:val="20"/>
          <w:szCs w:val="20"/>
        </w:rPr>
        <w:t>あ</w:t>
      </w:r>
      <w:r w:rsidR="008C2205" w:rsidRPr="00B836BD">
        <w:rPr>
          <w:rFonts w:asciiTheme="majorEastAsia" w:eastAsiaTheme="majorEastAsia" w:hAnsiTheme="majorEastAsia" w:hint="eastAsia"/>
          <w:sz w:val="20"/>
          <w:szCs w:val="20"/>
        </w:rPr>
        <w:t>たり必要な</w:t>
      </w:r>
    </w:p>
    <w:p w:rsidR="007A5173" w:rsidRPr="00B836BD" w:rsidRDefault="008C2205" w:rsidP="008C2205">
      <w:pPr>
        <w:pStyle w:val="af"/>
        <w:ind w:leftChars="101" w:left="2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関連法規、通知、要綱、要領等</w:t>
      </w:r>
    </w:p>
    <w:p w:rsidR="007A5173" w:rsidRPr="00B836BD" w:rsidRDefault="007A5173" w:rsidP="00E14D15">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ク　その他関係法令等</w:t>
      </w:r>
    </w:p>
    <w:p w:rsidR="008C2205" w:rsidRPr="00B836BD" w:rsidRDefault="008C2205" w:rsidP="00AC5CAD">
      <w:pPr>
        <w:outlineLvl w:val="1"/>
        <w:rPr>
          <w:rFonts w:asciiTheme="majorEastAsia" w:eastAsiaTheme="majorEastAsia" w:hAnsiTheme="majorEastAsia"/>
          <w:sz w:val="20"/>
          <w:szCs w:val="20"/>
        </w:rPr>
      </w:pPr>
      <w:bookmarkStart w:id="13" w:name="_Toc297798785"/>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14" w:name="_Toc389309842"/>
      <w:r w:rsidRPr="00E733AF">
        <w:rPr>
          <w:rFonts w:asciiTheme="majorEastAsia" w:eastAsiaTheme="majorEastAsia" w:hAnsiTheme="majorEastAsia"/>
          <w:b/>
          <w:color w:val="000000" w:themeColor="text1"/>
          <w:sz w:val="20"/>
          <w:szCs w:val="20"/>
        </w:rPr>
        <w:t>(4)</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事業計画書、事業報告書等の提出</w:t>
      </w:r>
      <w:bookmarkEnd w:id="13"/>
      <w:bookmarkEnd w:id="14"/>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E733AF" w:rsidRDefault="007A5173" w:rsidP="001535F9">
      <w:pPr>
        <w:pStyle w:val="af"/>
        <w:numPr>
          <w:ilvl w:val="0"/>
          <w:numId w:val="38"/>
        </w:numPr>
        <w:wordWrap/>
        <w:spacing w:line="240" w:lineRule="auto"/>
        <w:rPr>
          <w:rFonts w:asciiTheme="majorEastAsia" w:eastAsiaTheme="majorEastAsia" w:hAnsiTheme="majorEastAsia"/>
          <w:bCs/>
          <w:color w:val="000000" w:themeColor="text1"/>
          <w:sz w:val="20"/>
          <w:szCs w:val="20"/>
        </w:rPr>
      </w:pPr>
      <w:r w:rsidRPr="00E733AF">
        <w:rPr>
          <w:rFonts w:asciiTheme="majorEastAsia" w:eastAsiaTheme="majorEastAsia" w:hAnsiTheme="majorEastAsia" w:hint="eastAsia"/>
          <w:bCs/>
          <w:color w:val="000000" w:themeColor="text1"/>
          <w:sz w:val="20"/>
          <w:szCs w:val="20"/>
        </w:rPr>
        <w:t>年間業務計画書の提出</w:t>
      </w:r>
    </w:p>
    <w:p w:rsidR="00E0369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指定管理者は、指定管理業務に係る年間業務計画書を作成し、毎事業年度開始の１</w:t>
      </w:r>
      <w:r w:rsidR="001535F9">
        <w:rPr>
          <w:rFonts w:asciiTheme="majorEastAsia" w:eastAsiaTheme="majorEastAsia" w:hAnsiTheme="majorEastAsia" w:hint="eastAsia"/>
          <w:color w:val="000000" w:themeColor="text1"/>
          <w:sz w:val="20"/>
          <w:szCs w:val="20"/>
        </w:rPr>
        <w:t>か</w:t>
      </w:r>
      <w:r w:rsidRPr="00E733AF">
        <w:rPr>
          <w:rFonts w:asciiTheme="majorEastAsia" w:eastAsiaTheme="majorEastAsia" w:hAnsiTheme="majorEastAsia" w:hint="eastAsia"/>
          <w:color w:val="000000" w:themeColor="text1"/>
          <w:sz w:val="20"/>
          <w:szCs w:val="20"/>
        </w:rPr>
        <w:t>月前までに</w:t>
      </w:r>
      <w:r w:rsidR="00074B7E">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府に提出してください。</w:t>
      </w:r>
    </w:p>
    <w:p w:rsidR="00E03693" w:rsidRPr="00E733AF"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②　月間業務の実施報告書の提出</w:t>
      </w:r>
    </w:p>
    <w:p w:rsidR="00E03693" w:rsidRPr="00E733AF" w:rsidRDefault="007A5173" w:rsidP="00E14D15">
      <w:pPr>
        <w:pStyle w:val="af"/>
        <w:wordWrap/>
        <w:spacing w:line="240" w:lineRule="auto"/>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定期的</w:t>
      </w:r>
      <w:r w:rsidR="0093208C" w:rsidRPr="00074B7E">
        <w:rPr>
          <w:rFonts w:asciiTheme="majorEastAsia" w:eastAsiaTheme="majorEastAsia" w:hAnsiTheme="majorEastAsia" w:hint="eastAsia"/>
          <w:sz w:val="20"/>
          <w:szCs w:val="20"/>
        </w:rPr>
        <w:t>（月</w:t>
      </w:r>
      <w:r w:rsidR="007619F5" w:rsidRPr="00074B7E">
        <w:rPr>
          <w:rFonts w:asciiTheme="majorEastAsia" w:eastAsiaTheme="majorEastAsia" w:hAnsiTheme="majorEastAsia" w:hint="eastAsia"/>
          <w:sz w:val="20"/>
          <w:szCs w:val="20"/>
        </w:rPr>
        <w:t>１</w:t>
      </w:r>
      <w:r w:rsidR="0093208C" w:rsidRPr="00074B7E">
        <w:rPr>
          <w:rFonts w:asciiTheme="majorEastAsia" w:eastAsiaTheme="majorEastAsia" w:hAnsiTheme="majorEastAsia"/>
          <w:sz w:val="20"/>
          <w:szCs w:val="20"/>
        </w:rPr>
        <w:t>回）</w:t>
      </w:r>
      <w:r w:rsidRPr="00074B7E">
        <w:rPr>
          <w:rFonts w:asciiTheme="majorEastAsia" w:eastAsiaTheme="majorEastAsia" w:hAnsiTheme="majorEastAsia" w:hint="eastAsia"/>
          <w:sz w:val="20"/>
          <w:szCs w:val="20"/>
        </w:rPr>
        <w:t>に</w:t>
      </w:r>
      <w:r w:rsidRPr="00E733AF">
        <w:rPr>
          <w:rFonts w:asciiTheme="majorEastAsia" w:eastAsiaTheme="majorEastAsia" w:hAnsiTheme="majorEastAsia" w:hint="eastAsia"/>
          <w:color w:val="000000" w:themeColor="text1"/>
          <w:sz w:val="20"/>
          <w:szCs w:val="20"/>
        </w:rPr>
        <w:t>業務の実施状況等を月間業務報告書で報告していただきます。（各種修繕工事実施状況、応募、資格審査、入退去、許認可届出状況、苦情トラブルの状況等）</w:t>
      </w:r>
    </w:p>
    <w:p w:rsidR="00E03693" w:rsidRPr="00E733AF"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③　事業実績報告書の提出</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毎事業年度終了後、指定管理業務に係る次に掲げる事項を記載した事業実績報告書を作成し、年度終了後</w:t>
      </w:r>
      <w:r w:rsidR="00E03693" w:rsidRPr="00E733AF">
        <w:rPr>
          <w:rFonts w:asciiTheme="majorEastAsia" w:eastAsiaTheme="majorEastAsia" w:hAnsiTheme="majorEastAsia" w:hint="eastAsia"/>
          <w:color w:val="000000" w:themeColor="text1"/>
          <w:sz w:val="20"/>
          <w:szCs w:val="20"/>
        </w:rPr>
        <w:t>30</w:t>
      </w:r>
      <w:r w:rsidRPr="00E733AF">
        <w:rPr>
          <w:rFonts w:asciiTheme="majorEastAsia" w:eastAsiaTheme="majorEastAsia" w:hAnsiTheme="majorEastAsia" w:hint="eastAsia"/>
          <w:color w:val="000000" w:themeColor="text1"/>
          <w:sz w:val="20"/>
          <w:szCs w:val="20"/>
        </w:rPr>
        <w:t>日以内に提出してください。</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ア　業務の実施状況</w:t>
      </w:r>
    </w:p>
    <w:p w:rsidR="007A5173" w:rsidRPr="001C5AAD" w:rsidRDefault="007A5173" w:rsidP="00E14D15">
      <w:pPr>
        <w:pStyle w:val="af"/>
        <w:wordWrap/>
        <w:spacing w:line="240" w:lineRule="auto"/>
        <w:ind w:leftChars="301" w:left="800" w:rightChars="-68" w:right="-137"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イ　各種修繕工事</w:t>
      </w:r>
      <w:r w:rsidRPr="001C5AAD">
        <w:rPr>
          <w:rFonts w:asciiTheme="majorEastAsia" w:eastAsiaTheme="majorEastAsia" w:hAnsiTheme="majorEastAsia" w:hint="eastAsia"/>
          <w:color w:val="000000" w:themeColor="text1"/>
          <w:sz w:val="20"/>
          <w:szCs w:val="20"/>
        </w:rPr>
        <w:t>実施状況、応募、資格審査、入退去、許認可届出状況、苦情トラブルの状況等</w:t>
      </w:r>
    </w:p>
    <w:p w:rsidR="007A5173" w:rsidRPr="001C5AAD"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ウ　業務に係る経理の状況</w:t>
      </w:r>
    </w:p>
    <w:p w:rsidR="00A6307C" w:rsidRPr="001C5AAD" w:rsidRDefault="00A6307C" w:rsidP="00A6307C">
      <w:pPr>
        <w:pStyle w:val="af"/>
        <w:ind w:leftChars="601" w:left="1406"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※自主</w:t>
      </w:r>
      <w:r w:rsidR="00C32A81" w:rsidRPr="001C5AAD">
        <w:rPr>
          <w:rFonts w:asciiTheme="majorEastAsia" w:eastAsiaTheme="majorEastAsia" w:hAnsiTheme="majorEastAsia" w:hint="eastAsia"/>
          <w:sz w:val="20"/>
          <w:szCs w:val="20"/>
        </w:rPr>
        <w:t>提案</w:t>
      </w:r>
      <w:r w:rsidRPr="001C5AAD">
        <w:rPr>
          <w:rFonts w:asciiTheme="majorEastAsia" w:eastAsiaTheme="majorEastAsia" w:hAnsiTheme="majorEastAsia" w:hint="eastAsia"/>
          <w:sz w:val="20"/>
          <w:szCs w:val="20"/>
        </w:rPr>
        <w:t>事業</w:t>
      </w:r>
      <w:r w:rsidR="004650F4" w:rsidRPr="001C5AAD">
        <w:rPr>
          <w:rFonts w:asciiTheme="majorEastAsia" w:eastAsiaTheme="majorEastAsia" w:hAnsiTheme="majorEastAsia" w:hint="eastAsia"/>
          <w:sz w:val="20"/>
          <w:szCs w:val="20"/>
        </w:rPr>
        <w:t>（入居者に負担を求める</w:t>
      </w:r>
      <w:r w:rsidR="00F22DFD" w:rsidRPr="001C5AAD">
        <w:rPr>
          <w:rFonts w:asciiTheme="majorEastAsia" w:eastAsiaTheme="majorEastAsia" w:hAnsiTheme="majorEastAsia" w:hint="eastAsia"/>
          <w:sz w:val="20"/>
          <w:szCs w:val="20"/>
        </w:rPr>
        <w:t>有料</w:t>
      </w:r>
      <w:r w:rsidR="004650F4" w:rsidRPr="001C5AAD">
        <w:rPr>
          <w:rFonts w:asciiTheme="majorEastAsia" w:eastAsiaTheme="majorEastAsia" w:hAnsiTheme="majorEastAsia" w:hint="eastAsia"/>
          <w:sz w:val="20"/>
          <w:szCs w:val="20"/>
        </w:rPr>
        <w:t>事業</w:t>
      </w:r>
      <w:r w:rsidR="00F22DFD" w:rsidRPr="001C5AAD">
        <w:rPr>
          <w:rFonts w:asciiTheme="majorEastAsia" w:eastAsiaTheme="majorEastAsia" w:hAnsiTheme="majorEastAsia" w:hint="eastAsia"/>
          <w:sz w:val="20"/>
          <w:szCs w:val="20"/>
        </w:rPr>
        <w:t>に係るもの</w:t>
      </w:r>
      <w:r w:rsidR="004650F4" w:rsidRPr="001C5AAD">
        <w:rPr>
          <w:rFonts w:asciiTheme="majorEastAsia" w:eastAsiaTheme="majorEastAsia" w:hAnsiTheme="majorEastAsia" w:hint="eastAsia"/>
          <w:sz w:val="20"/>
          <w:szCs w:val="20"/>
        </w:rPr>
        <w:t>）</w:t>
      </w:r>
      <w:r w:rsidRPr="001C5AAD">
        <w:rPr>
          <w:rFonts w:asciiTheme="majorEastAsia" w:eastAsiaTheme="majorEastAsia" w:hAnsiTheme="majorEastAsia" w:hint="eastAsia"/>
          <w:sz w:val="20"/>
          <w:szCs w:val="20"/>
        </w:rPr>
        <w:t>の収支について、管理運営業務に係る収支とは分けて整理した上で、報告してください。</w:t>
      </w:r>
    </w:p>
    <w:p w:rsidR="00A6307C" w:rsidRPr="001C5AAD" w:rsidRDefault="00A6307C" w:rsidP="00A6307C">
      <w:pPr>
        <w:pStyle w:val="af"/>
        <w:wordWrap/>
        <w:spacing w:line="240" w:lineRule="auto"/>
        <w:ind w:leftChars="301" w:left="1376" w:hangingChars="400" w:hanging="768"/>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また、複数の法人等がグループを構成して応募する場合は、構成員ごとの収支を明らかにし、それらの合算としての共同事業体の収支を明らかにしてください。</w:t>
      </w:r>
    </w:p>
    <w:p w:rsidR="007A5173" w:rsidRPr="001C5AAD"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エ　その他、府が必要と認める事項</w:t>
      </w:r>
    </w:p>
    <w:p w:rsidR="007A5173" w:rsidRPr="001C5AAD"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・入居促進策の実施状況</w:t>
      </w:r>
      <w:r w:rsidR="00F4772C" w:rsidRPr="001C5AAD">
        <w:rPr>
          <w:rFonts w:asciiTheme="majorEastAsia" w:eastAsiaTheme="majorEastAsia" w:hAnsiTheme="majorEastAsia" w:hint="eastAsia"/>
          <w:sz w:val="20"/>
          <w:szCs w:val="20"/>
        </w:rPr>
        <w:t>（入居に</w:t>
      </w:r>
      <w:r w:rsidR="00F845E5" w:rsidRPr="001C5AAD">
        <w:rPr>
          <w:rFonts w:asciiTheme="majorEastAsia" w:eastAsiaTheme="majorEastAsia" w:hAnsiTheme="majorEastAsia" w:hint="eastAsia"/>
          <w:sz w:val="20"/>
          <w:szCs w:val="20"/>
        </w:rPr>
        <w:t>伴う</w:t>
      </w:r>
      <w:r w:rsidR="00F4772C" w:rsidRPr="001C5AAD">
        <w:rPr>
          <w:rFonts w:asciiTheme="majorEastAsia" w:eastAsiaTheme="majorEastAsia" w:hAnsiTheme="majorEastAsia" w:hint="eastAsia"/>
          <w:sz w:val="20"/>
          <w:szCs w:val="20"/>
        </w:rPr>
        <w:t>空家修繕の実施状況を含む。）</w:t>
      </w:r>
    </w:p>
    <w:p w:rsidR="007A5173" w:rsidRPr="00B836BD"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・人権研修の実施状況</w:t>
      </w:r>
    </w:p>
    <w:p w:rsidR="009B673D" w:rsidRPr="00B836BD"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235CE4" w:rsidRPr="00B836BD">
        <w:rPr>
          <w:rFonts w:asciiTheme="majorEastAsia" w:eastAsiaTheme="majorEastAsia" w:hAnsiTheme="majorEastAsia" w:hint="eastAsia"/>
          <w:sz w:val="20"/>
          <w:szCs w:val="20"/>
        </w:rPr>
        <w:t>障がい者雇用状況報告書又は障がい者雇入れ計画実施状況</w:t>
      </w:r>
    </w:p>
    <w:p w:rsidR="00E03693" w:rsidRPr="00B836BD" w:rsidRDefault="009B673D" w:rsidP="00E14D15">
      <w:pPr>
        <w:pStyle w:val="af"/>
        <w:wordWrap/>
        <w:spacing w:line="240" w:lineRule="auto"/>
        <w:ind w:leftChars="201" w:left="4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・自主提案事業の実施状況</w:t>
      </w:r>
      <w:r w:rsidR="007A5173" w:rsidRPr="00B836BD">
        <w:rPr>
          <w:rFonts w:asciiTheme="majorEastAsia" w:eastAsiaTheme="majorEastAsia" w:hAnsiTheme="majorEastAsia" w:hint="eastAsia"/>
          <w:sz w:val="20"/>
          <w:szCs w:val="20"/>
        </w:rPr>
        <w:t xml:space="preserve">　など</w:t>
      </w:r>
    </w:p>
    <w:p w:rsidR="00E03693" w:rsidRPr="00B836BD" w:rsidRDefault="007A5173" w:rsidP="00E14D15">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④　帳簿等の備え付け及び文書管理</w:t>
      </w:r>
    </w:p>
    <w:p w:rsidR="007A5173" w:rsidRPr="001C5AAD"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指定管理業務を行うにあたって必要な帳簿等を個々の項目別等に作成の</w:t>
      </w:r>
      <w:r w:rsidR="00BD757F" w:rsidRPr="00B836BD">
        <w:rPr>
          <w:rFonts w:asciiTheme="majorEastAsia" w:eastAsiaTheme="majorEastAsia" w:hAnsiTheme="majorEastAsia" w:hint="eastAsia"/>
          <w:sz w:val="20"/>
          <w:szCs w:val="20"/>
        </w:rPr>
        <w:t>上、</w:t>
      </w:r>
      <w:r w:rsidR="00963715" w:rsidRPr="00B836BD">
        <w:rPr>
          <w:rFonts w:asciiTheme="majorEastAsia" w:eastAsiaTheme="majorEastAsia" w:hAnsiTheme="majorEastAsia" w:hint="eastAsia"/>
          <w:sz w:val="20"/>
          <w:szCs w:val="20"/>
        </w:rPr>
        <w:t>管理</w:t>
      </w:r>
      <w:r w:rsidR="00BD757F" w:rsidRPr="00B836BD">
        <w:rPr>
          <w:rFonts w:asciiTheme="majorEastAsia" w:eastAsiaTheme="majorEastAsia" w:hAnsiTheme="majorEastAsia" w:hint="eastAsia"/>
          <w:sz w:val="20"/>
          <w:szCs w:val="20"/>
        </w:rPr>
        <w:t>事務所に</w:t>
      </w:r>
      <w:r w:rsidRPr="00B836BD">
        <w:rPr>
          <w:rFonts w:asciiTheme="majorEastAsia" w:eastAsiaTheme="majorEastAsia" w:hAnsiTheme="majorEastAsia" w:hint="eastAsia"/>
          <w:sz w:val="20"/>
          <w:szCs w:val="20"/>
        </w:rPr>
        <w:t>備え置く</w:t>
      </w:r>
      <w:r w:rsidRPr="00E733AF">
        <w:rPr>
          <w:rFonts w:asciiTheme="majorEastAsia" w:eastAsiaTheme="majorEastAsia" w:hAnsiTheme="majorEastAsia" w:hint="eastAsia"/>
          <w:color w:val="000000" w:themeColor="text1"/>
          <w:sz w:val="20"/>
          <w:szCs w:val="20"/>
        </w:rPr>
        <w:t>とともに、府から要求があったと</w:t>
      </w:r>
      <w:r w:rsidRPr="001C5AAD">
        <w:rPr>
          <w:rFonts w:asciiTheme="majorEastAsia" w:eastAsiaTheme="majorEastAsia" w:hAnsiTheme="majorEastAsia" w:hint="eastAsia"/>
          <w:color w:val="000000" w:themeColor="text1"/>
          <w:sz w:val="20"/>
          <w:szCs w:val="20"/>
        </w:rPr>
        <w:t>きは実地調査及び閲覧等に応じていただきます。</w:t>
      </w:r>
    </w:p>
    <w:p w:rsidR="00C7003F" w:rsidRPr="001C5AAD" w:rsidRDefault="007A5173" w:rsidP="00C7003F">
      <w:pPr>
        <w:ind w:leftChars="210" w:left="424" w:firstLineChars="85" w:firstLine="163"/>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指定管理業務を行うに当たり作成し又は取得した文書等は、</w:t>
      </w:r>
      <w:r w:rsidR="00C7003F" w:rsidRPr="001C5AAD">
        <w:rPr>
          <w:rFonts w:asciiTheme="majorEastAsia" w:eastAsiaTheme="majorEastAsia" w:hAnsiTheme="majorEastAsia" w:hint="eastAsia"/>
          <w:sz w:val="20"/>
          <w:szCs w:val="20"/>
        </w:rPr>
        <w:t>事務能率の向上に役立つよう常に正確かつ迅速に取り扱い、適正に管理しなければなりません。</w:t>
      </w:r>
    </w:p>
    <w:p w:rsidR="00C7003F" w:rsidRPr="001C5AAD" w:rsidRDefault="00C7003F" w:rsidP="00C7003F">
      <w:pPr>
        <w:ind w:leftChars="210" w:left="424" w:firstLineChars="85" w:firstLine="163"/>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また、個人情報等にも十分留意の上、文書の保存期間等については、大阪府行政文書管理規則の規定に準じるものとします。</w:t>
      </w:r>
    </w:p>
    <w:p w:rsidR="00C7003F" w:rsidRPr="001C5AAD" w:rsidRDefault="00C7003F" w:rsidP="00C7003F">
      <w:pPr>
        <w:ind w:leftChars="210" w:left="424" w:firstLineChars="85" w:firstLine="163"/>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なお、指定期間が終了したとき、再び指定管理者として業務を行わない場合は、大阪府の指定する者に必要な文書を引き継ぐこととします。</w:t>
      </w:r>
    </w:p>
    <w:p w:rsidR="00E03693" w:rsidRPr="001C5AAD"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⑤　資料等の提出要求への対応</w:t>
      </w:r>
    </w:p>
    <w:p w:rsidR="00FF32AC" w:rsidRPr="00E733AF" w:rsidRDefault="007A5173" w:rsidP="00642862">
      <w:pPr>
        <w:pStyle w:val="af"/>
        <w:wordWrap/>
        <w:spacing w:line="240" w:lineRule="auto"/>
        <w:ind w:leftChars="201" w:left="406" w:firstLineChars="100" w:firstLine="192"/>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color w:val="000000" w:themeColor="text1"/>
          <w:sz w:val="20"/>
          <w:szCs w:val="20"/>
        </w:rPr>
        <w:t>地方自治法の規定に基づき報告を求める場合</w:t>
      </w:r>
      <w:r w:rsidRPr="00E733AF">
        <w:rPr>
          <w:rFonts w:asciiTheme="majorEastAsia" w:eastAsiaTheme="majorEastAsia" w:hAnsiTheme="majorEastAsia" w:hint="eastAsia"/>
          <w:color w:val="000000" w:themeColor="text1"/>
          <w:sz w:val="20"/>
          <w:szCs w:val="20"/>
        </w:rPr>
        <w:t>のほか、</w:t>
      </w:r>
      <w:r w:rsidR="00DE7AAE">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府が必要あると認め</w:t>
      </w:r>
      <w:r w:rsidR="00C7003F" w:rsidRPr="001E0510">
        <w:rPr>
          <w:rFonts w:asciiTheme="majorEastAsia" w:eastAsiaTheme="majorEastAsia" w:hAnsiTheme="majorEastAsia" w:hint="eastAsia"/>
          <w:sz w:val="20"/>
          <w:szCs w:val="20"/>
        </w:rPr>
        <w:t>、</w:t>
      </w:r>
      <w:r w:rsidRPr="00E733AF">
        <w:rPr>
          <w:rFonts w:asciiTheme="majorEastAsia" w:eastAsiaTheme="majorEastAsia" w:hAnsiTheme="majorEastAsia" w:hint="eastAsia"/>
          <w:color w:val="000000" w:themeColor="text1"/>
          <w:sz w:val="20"/>
          <w:szCs w:val="20"/>
        </w:rPr>
        <w:t>資料等の提出を求めた場合は、迅速かつ誠実に対応していただきます。</w:t>
      </w:r>
      <w:bookmarkStart w:id="15" w:name="_Toc297798786"/>
      <w:r w:rsidR="00FF32AC" w:rsidRPr="00E733AF">
        <w:rPr>
          <w:rFonts w:asciiTheme="majorEastAsia" w:eastAsiaTheme="majorEastAsia" w:hAnsiTheme="majorEastAsia"/>
          <w:b/>
          <w:color w:val="000000" w:themeColor="text1"/>
          <w:sz w:val="20"/>
          <w:szCs w:val="20"/>
        </w:rPr>
        <w:br w:type="page"/>
      </w:r>
    </w:p>
    <w:p w:rsidR="007A5173" w:rsidRPr="00E733AF" w:rsidRDefault="007A5173" w:rsidP="00FF32AC">
      <w:pPr>
        <w:pStyle w:val="af"/>
        <w:wordWrap/>
        <w:spacing w:line="240" w:lineRule="auto"/>
        <w:ind w:leftChars="-135" w:left="-273"/>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４　募集に際しての基本条件</w:t>
      </w:r>
      <w:bookmarkEnd w:id="15"/>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3F0ADE" w:rsidRPr="00E733AF" w:rsidRDefault="007A5173" w:rsidP="00AC5CAD">
      <w:pPr>
        <w:outlineLvl w:val="1"/>
        <w:rPr>
          <w:rFonts w:asciiTheme="majorEastAsia" w:eastAsiaTheme="majorEastAsia" w:hAnsiTheme="majorEastAsia"/>
          <w:b/>
          <w:color w:val="000000" w:themeColor="text1"/>
          <w:sz w:val="20"/>
          <w:szCs w:val="20"/>
        </w:rPr>
      </w:pPr>
      <w:bookmarkStart w:id="16" w:name="_Toc297798787"/>
      <w:bookmarkStart w:id="17" w:name="_Toc389309843"/>
      <w:r w:rsidRPr="00E733AF">
        <w:rPr>
          <w:rFonts w:asciiTheme="majorEastAsia" w:eastAsiaTheme="majorEastAsia" w:hAnsiTheme="majorEastAsia"/>
          <w:b/>
          <w:color w:val="000000" w:themeColor="text1"/>
          <w:sz w:val="20"/>
          <w:szCs w:val="20"/>
        </w:rPr>
        <w:t xml:space="preserve">(1)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申請者資格</w:t>
      </w:r>
      <w:bookmarkEnd w:id="16"/>
      <w:bookmarkEnd w:id="17"/>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B836BD" w:rsidRDefault="00D71BB0"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次の要件を満たす会社法上の会社、公益社団法人、公益財団法人、一般社団法人、一般財団法人、特定非営利活動法人（ＮＰＯ法人）、その他法人格を有する団体及び法人格を有しないが、団体としての規約を有し、かつ代表者の定めがある団体（以下、「法人等」という。）、若しくは複数の法人等が構成するグループであること。個人の申請は受け付けません。</w:t>
      </w:r>
      <w:r w:rsidR="009F7B03" w:rsidRPr="00B836BD">
        <w:rPr>
          <w:rFonts w:asciiTheme="majorEastAsia" w:eastAsiaTheme="majorEastAsia" w:hAnsiTheme="majorEastAsia" w:hint="eastAsia"/>
          <w:sz w:val="20"/>
          <w:szCs w:val="20"/>
        </w:rPr>
        <w:t>共同提案</w:t>
      </w:r>
      <w:r w:rsidRPr="00B836BD">
        <w:rPr>
          <w:rFonts w:asciiTheme="majorEastAsia" w:eastAsiaTheme="majorEastAsia" w:hAnsiTheme="majorEastAsia" w:hint="eastAsia"/>
          <w:sz w:val="20"/>
          <w:szCs w:val="20"/>
        </w:rPr>
        <w:t>グループで申請する場合は、すべての</w:t>
      </w:r>
      <w:r w:rsidR="006C042E" w:rsidRPr="00B836BD">
        <w:rPr>
          <w:rFonts w:asciiTheme="majorEastAsia" w:eastAsiaTheme="majorEastAsia" w:hAnsiTheme="majorEastAsia" w:hint="eastAsia"/>
          <w:sz w:val="20"/>
          <w:szCs w:val="20"/>
        </w:rPr>
        <w:t>構成員（以下、「</w:t>
      </w:r>
      <w:r w:rsidR="009F7B03" w:rsidRPr="00B836BD">
        <w:rPr>
          <w:rFonts w:asciiTheme="majorEastAsia" w:eastAsiaTheme="majorEastAsia" w:hAnsiTheme="majorEastAsia" w:hint="eastAsia"/>
          <w:sz w:val="20"/>
          <w:szCs w:val="20"/>
        </w:rPr>
        <w:t>共同提案者</w:t>
      </w:r>
      <w:r w:rsidR="006C042E" w:rsidRPr="00B836BD">
        <w:rPr>
          <w:rFonts w:asciiTheme="majorEastAsia" w:eastAsiaTheme="majorEastAsia" w:hAnsiTheme="majorEastAsia" w:hint="eastAsia"/>
          <w:sz w:val="20"/>
          <w:szCs w:val="20"/>
        </w:rPr>
        <w:t>」という。）</w:t>
      </w:r>
      <w:r w:rsidRPr="00B836BD">
        <w:rPr>
          <w:rFonts w:asciiTheme="majorEastAsia" w:eastAsiaTheme="majorEastAsia" w:hAnsiTheme="majorEastAsia" w:hint="eastAsia"/>
          <w:sz w:val="20"/>
          <w:szCs w:val="20"/>
        </w:rPr>
        <w:t>が次の②</w:t>
      </w:r>
      <w:r w:rsidR="00D86159" w:rsidRPr="00B836BD">
        <w:rPr>
          <w:rFonts w:asciiTheme="majorEastAsia" w:eastAsiaTheme="majorEastAsia" w:hAnsiTheme="majorEastAsia" w:hint="eastAsia"/>
          <w:sz w:val="20"/>
          <w:szCs w:val="20"/>
        </w:rPr>
        <w:t>から</w:t>
      </w:r>
      <w:r w:rsidRPr="00B836BD">
        <w:rPr>
          <w:rFonts w:asciiTheme="majorEastAsia" w:eastAsiaTheme="majorEastAsia" w:hAnsiTheme="majorEastAsia" w:hint="eastAsia"/>
          <w:sz w:val="20"/>
          <w:szCs w:val="20"/>
        </w:rPr>
        <w:t>④</w:t>
      </w:r>
      <w:r w:rsidR="00D86159" w:rsidRPr="00B836BD">
        <w:rPr>
          <w:rFonts w:asciiTheme="majorEastAsia" w:eastAsiaTheme="majorEastAsia" w:hAnsiTheme="majorEastAsia" w:hint="eastAsia"/>
          <w:sz w:val="20"/>
          <w:szCs w:val="20"/>
        </w:rPr>
        <w:t>まで</w:t>
      </w:r>
      <w:r w:rsidRPr="00B836BD">
        <w:rPr>
          <w:rFonts w:asciiTheme="majorEastAsia" w:eastAsiaTheme="majorEastAsia" w:hAnsiTheme="majorEastAsia" w:hint="eastAsia"/>
          <w:sz w:val="20"/>
          <w:szCs w:val="20"/>
        </w:rPr>
        <w:t>の要件を満たす必要があります。</w:t>
      </w:r>
    </w:p>
    <w:p w:rsidR="007A5173" w:rsidRPr="00B836BD" w:rsidRDefault="007A5173" w:rsidP="00E14D15">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大阪府内に</w:t>
      </w:r>
      <w:r w:rsidR="004650F4" w:rsidRPr="00B836BD">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事務所を置く、又は置こうとする法人等であること。</w:t>
      </w:r>
    </w:p>
    <w:p w:rsidR="007A5173" w:rsidRPr="00B836BD" w:rsidRDefault="007A5173" w:rsidP="00E14D15">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申請時において、３年以上団体としての活動及び賃貸住宅の管理の実績（</w:t>
      </w:r>
      <w:r w:rsidR="007342DB" w:rsidRPr="00B836BD">
        <w:rPr>
          <w:rFonts w:asciiTheme="majorEastAsia" w:eastAsiaTheme="majorEastAsia" w:hAnsiTheme="majorEastAsia" w:hint="eastAsia"/>
          <w:sz w:val="20"/>
          <w:szCs w:val="20"/>
        </w:rPr>
        <w:t>申請時点において</w:t>
      </w:r>
      <w:r w:rsidRPr="00B836BD">
        <w:rPr>
          <w:rFonts w:asciiTheme="majorEastAsia" w:eastAsiaTheme="majorEastAsia" w:hAnsiTheme="majorEastAsia" w:hint="eastAsia"/>
          <w:sz w:val="20"/>
          <w:szCs w:val="20"/>
        </w:rPr>
        <w:t>貸主との間で管理委託契約を締結していること。）が</w:t>
      </w:r>
      <w:r w:rsidRPr="00B836BD">
        <w:rPr>
          <w:rFonts w:asciiTheme="majorEastAsia" w:eastAsiaTheme="majorEastAsia" w:hAnsiTheme="majorEastAsia"/>
          <w:sz w:val="20"/>
          <w:szCs w:val="20"/>
        </w:rPr>
        <w:t>1,000戸以上あること。</w:t>
      </w:r>
    </w:p>
    <w:p w:rsidR="007A5173" w:rsidRPr="00B836BD" w:rsidRDefault="007A5173" w:rsidP="00E14D15">
      <w:pPr>
        <w:pStyle w:val="af"/>
        <w:wordWrap/>
        <w:spacing w:line="240" w:lineRule="auto"/>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グループでの申請の場合は各</w:t>
      </w:r>
      <w:r w:rsidR="001C199D"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が管理する賃貸住宅の管理の実績の戸数の合計が</w:t>
      </w:r>
      <w:r w:rsidRPr="00B836BD">
        <w:rPr>
          <w:rFonts w:asciiTheme="majorEastAsia" w:eastAsiaTheme="majorEastAsia" w:hAnsiTheme="majorEastAsia"/>
          <w:sz w:val="20"/>
          <w:szCs w:val="20"/>
        </w:rPr>
        <w:t>1,000戸以上であること。</w:t>
      </w:r>
    </w:p>
    <w:p w:rsidR="00760192" w:rsidRPr="00B836BD" w:rsidRDefault="00760192" w:rsidP="00E14D15">
      <w:pPr>
        <w:ind w:leftChars="325" w:left="849"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賃貸住宅の管理とは、入居者の募集、入居、退去等の業務（契約や契約解除、敷金清算、鍵の受渡等）、家賃・共益費の徴収や滞納督促、入居者の苦情処理など、入居者に関する管理業務を行っている必要があります。</w:t>
      </w:r>
    </w:p>
    <w:p w:rsidR="00760192" w:rsidRPr="00B836BD" w:rsidRDefault="00760192" w:rsidP="00E14D15">
      <w:pPr>
        <w:ind w:firstLineChars="400" w:firstLine="76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建物・施設等の管理だけの場合は、賃貸住宅の管理に該当しません。</w:t>
      </w:r>
    </w:p>
    <w:p w:rsidR="007A5173" w:rsidRPr="00B836BD" w:rsidRDefault="007A5173" w:rsidP="00E14D15">
      <w:pPr>
        <w:ind w:leftChars="100" w:left="778" w:hangingChars="300" w:hanging="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③　府税、法人税並びに消費税及び地方消費税に係る徴収金を完納していること。</w:t>
      </w:r>
    </w:p>
    <w:p w:rsidR="007A5173" w:rsidRPr="00B836BD" w:rsidRDefault="007A5173" w:rsidP="00E14D15">
      <w:pPr>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④　次のアから</w:t>
      </w:r>
      <w:r w:rsidR="007032A8" w:rsidRPr="00B836BD">
        <w:rPr>
          <w:rFonts w:asciiTheme="majorEastAsia" w:eastAsiaTheme="majorEastAsia" w:hAnsiTheme="majorEastAsia" w:hint="eastAsia"/>
          <w:sz w:val="20"/>
          <w:szCs w:val="20"/>
        </w:rPr>
        <w:t>オ</w:t>
      </w:r>
      <w:r w:rsidRPr="00B836BD">
        <w:rPr>
          <w:rFonts w:asciiTheme="majorEastAsia" w:eastAsiaTheme="majorEastAsia" w:hAnsiTheme="majorEastAsia" w:hint="eastAsia"/>
          <w:sz w:val="20"/>
          <w:szCs w:val="20"/>
        </w:rPr>
        <w:t>までのいずれにも該当しないこと。</w:t>
      </w:r>
    </w:p>
    <w:p w:rsidR="00077C9A" w:rsidRPr="00B836BD" w:rsidRDefault="00077C9A" w:rsidP="00077C9A">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地方自治法第</w:t>
      </w:r>
      <w:r w:rsidRPr="00B836BD">
        <w:rPr>
          <w:rFonts w:asciiTheme="majorEastAsia" w:eastAsiaTheme="majorEastAsia" w:hAnsiTheme="majorEastAsia"/>
          <w:sz w:val="20"/>
          <w:szCs w:val="20"/>
        </w:rPr>
        <w:t>244</w:t>
      </w:r>
      <w:r w:rsidRPr="00B836BD">
        <w:rPr>
          <w:rFonts w:asciiTheme="majorEastAsia" w:eastAsiaTheme="majorEastAsia" w:hAnsiTheme="majorEastAsia" w:hint="eastAsia"/>
          <w:sz w:val="20"/>
          <w:szCs w:val="20"/>
        </w:rPr>
        <w:t>条の２第</w:t>
      </w:r>
      <w:r w:rsidRPr="00B836BD">
        <w:rPr>
          <w:rFonts w:asciiTheme="majorEastAsia" w:eastAsiaTheme="majorEastAsia" w:hAnsiTheme="majorEastAsia"/>
          <w:sz w:val="20"/>
          <w:szCs w:val="20"/>
        </w:rPr>
        <w:t>11</w:t>
      </w:r>
      <w:r w:rsidRPr="00B836BD">
        <w:rPr>
          <w:rFonts w:asciiTheme="majorEastAsia" w:eastAsiaTheme="majorEastAsia" w:hAnsiTheme="majorEastAsia" w:hint="eastAsia"/>
          <w:sz w:val="20"/>
          <w:szCs w:val="20"/>
        </w:rPr>
        <w:t>項の規定により本府又は他の地方公共団体から指定管理者の指定を取り消され、その取消しの日から２</w:t>
      </w:r>
      <w:r w:rsidRPr="00B836BD">
        <w:rPr>
          <w:rFonts w:asciiTheme="majorEastAsia" w:eastAsiaTheme="majorEastAsia" w:hAnsiTheme="majorEastAsia"/>
          <w:sz w:val="20"/>
          <w:szCs w:val="20"/>
        </w:rPr>
        <w:t>年を経過しない</w:t>
      </w:r>
      <w:r w:rsidR="004650F4" w:rsidRPr="00B836BD">
        <w:rPr>
          <w:rFonts w:asciiTheme="majorEastAsia" w:eastAsiaTheme="majorEastAsia" w:hAnsiTheme="majorEastAsia" w:hint="eastAsia"/>
          <w:sz w:val="20"/>
          <w:szCs w:val="20"/>
        </w:rPr>
        <w:t>もの</w:t>
      </w:r>
    </w:p>
    <w:p w:rsidR="00077C9A" w:rsidRPr="00B836BD" w:rsidRDefault="00077C9A" w:rsidP="00077C9A">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なお、指定を取</w:t>
      </w:r>
      <w:r w:rsidR="004D6DA5">
        <w:rPr>
          <w:rFonts w:asciiTheme="majorEastAsia" w:eastAsiaTheme="majorEastAsia" w:hAnsiTheme="majorEastAsia" w:hint="eastAsia"/>
          <w:sz w:val="20"/>
          <w:szCs w:val="20"/>
        </w:rPr>
        <w:t>り</w:t>
      </w:r>
      <w:r w:rsidRPr="00B836BD">
        <w:rPr>
          <w:rFonts w:asciiTheme="majorEastAsia" w:eastAsiaTheme="majorEastAsia" w:hAnsiTheme="majorEastAsia" w:hint="eastAsia"/>
          <w:sz w:val="20"/>
          <w:szCs w:val="20"/>
        </w:rPr>
        <w:t>消されたグループの</w:t>
      </w:r>
      <w:r w:rsidR="001C199D"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であった法人等について、その取消しの日から２年を経過しない場合は、その法人等が指定を取り消され、その取消しの日から２年を経過しないものとみなす。</w:t>
      </w:r>
    </w:p>
    <w:p w:rsidR="00F66252" w:rsidRPr="00B836BD" w:rsidRDefault="00F66252" w:rsidP="00C964A0">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地方自治法施行令第167条の４の規定により一般競争入札の参加資格を有しない</w:t>
      </w:r>
      <w:r w:rsidR="00CA618D" w:rsidRPr="00B836BD">
        <w:rPr>
          <w:rFonts w:asciiTheme="majorEastAsia" w:eastAsiaTheme="majorEastAsia" w:hAnsiTheme="majorEastAsia" w:hint="eastAsia"/>
          <w:sz w:val="20"/>
          <w:szCs w:val="20"/>
        </w:rPr>
        <w:t>者</w:t>
      </w:r>
    </w:p>
    <w:p w:rsidR="00AE5945" w:rsidRDefault="00AE5945" w:rsidP="00AE5945">
      <w:pPr>
        <w:ind w:leftChars="200" w:left="596" w:hangingChars="100" w:hanging="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ウ　民事再生法（平成11年法律第225号）第21条第１項又は第２項の規定による再生手続開始の申立てをしている者又は申立てをなされている者（同法第33条第1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その他の経営状態</w:t>
      </w:r>
      <w:r w:rsidRPr="00E733AF">
        <w:rPr>
          <w:rFonts w:asciiTheme="majorEastAsia" w:eastAsiaTheme="majorEastAsia" w:hAnsiTheme="majorEastAsia" w:hint="eastAsia"/>
          <w:color w:val="000000" w:themeColor="text1"/>
          <w:sz w:val="20"/>
          <w:szCs w:val="20"/>
        </w:rPr>
        <w:t>が著しく不健全であると認められる者</w:t>
      </w:r>
    </w:p>
    <w:p w:rsidR="00922BBE" w:rsidRPr="00B836BD" w:rsidRDefault="00922BBE" w:rsidP="00922BBE">
      <w:pPr>
        <w:ind w:leftChars="200" w:left="596"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エ　募集要項の配布開始の日から審査結果の公表の日までの期間について、大阪府入札参加停止要綱に基づき入札参加停止の</w:t>
      </w:r>
      <w:r w:rsidRPr="00B836BD">
        <w:rPr>
          <w:rFonts w:asciiTheme="majorEastAsia" w:eastAsiaTheme="majorEastAsia" w:hAnsiTheme="majorEastAsia" w:hint="eastAsia"/>
          <w:sz w:val="20"/>
          <w:szCs w:val="20"/>
        </w:rPr>
        <w:t>措置を受けている者</w:t>
      </w:r>
    </w:p>
    <w:p w:rsidR="007F70F4" w:rsidRPr="00B836BD" w:rsidRDefault="007F70F4" w:rsidP="007F70F4">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暴力団員による不当な行為の防止等に関する法律第２</w:t>
      </w:r>
      <w:r w:rsidRPr="00B836BD">
        <w:rPr>
          <w:rFonts w:asciiTheme="majorEastAsia" w:eastAsiaTheme="majorEastAsia" w:hAnsiTheme="majorEastAsia"/>
          <w:sz w:val="20"/>
          <w:szCs w:val="20"/>
        </w:rPr>
        <w:t>条第</w:t>
      </w:r>
      <w:r w:rsidRPr="00B836BD">
        <w:rPr>
          <w:rFonts w:asciiTheme="majorEastAsia" w:eastAsiaTheme="majorEastAsia" w:hAnsiTheme="majorEastAsia" w:hint="eastAsia"/>
          <w:sz w:val="20"/>
          <w:szCs w:val="20"/>
        </w:rPr>
        <w:t>２</w:t>
      </w:r>
      <w:r w:rsidRPr="00B836BD">
        <w:rPr>
          <w:rFonts w:asciiTheme="majorEastAsia" w:eastAsiaTheme="majorEastAsia" w:hAnsiTheme="majorEastAsia"/>
          <w:sz w:val="20"/>
          <w:szCs w:val="20"/>
        </w:rPr>
        <w:t>号に掲げる暴力団</w:t>
      </w:r>
      <w:r w:rsidRPr="00B836BD">
        <w:rPr>
          <w:rFonts w:asciiTheme="majorEastAsia" w:eastAsiaTheme="majorEastAsia" w:hAnsiTheme="majorEastAsia" w:hint="eastAsia"/>
          <w:sz w:val="20"/>
          <w:szCs w:val="20"/>
        </w:rPr>
        <w:t>、大阪府暴力団排除条例施行規則第３条の規定による暴力団密接関係者及びそれらの利益となる活動を行う者</w:t>
      </w:r>
    </w:p>
    <w:p w:rsidR="00E03693" w:rsidRPr="007F70F4" w:rsidRDefault="00E03693" w:rsidP="00E14D15">
      <w:pPr>
        <w:ind w:leftChars="200" w:left="596" w:hangingChars="100" w:hanging="192"/>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18" w:name="_Toc297798788"/>
      <w:bookmarkStart w:id="19" w:name="_Toc389309844"/>
      <w:r w:rsidRPr="00E733AF">
        <w:rPr>
          <w:rFonts w:asciiTheme="majorEastAsia" w:eastAsiaTheme="majorEastAsia" w:hAnsiTheme="majorEastAsia"/>
          <w:b/>
          <w:color w:val="000000" w:themeColor="text1"/>
          <w:sz w:val="20"/>
          <w:szCs w:val="20"/>
        </w:rPr>
        <w:t xml:space="preserve">(2)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管理者として果たしていただくべき責務</w:t>
      </w:r>
      <w:bookmarkEnd w:id="18"/>
      <w:bookmarkEnd w:id="19"/>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B836BD" w:rsidRDefault="007A5173" w:rsidP="00E14D15">
      <w:pPr>
        <w:ind w:leftChars="100" w:left="202" w:rightChars="-68" w:right="-137"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府営住宅</w:t>
      </w:r>
      <w:r w:rsidR="00EE334A"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の管理業務を行うにあたり、下記のア～</w:t>
      </w:r>
      <w:r w:rsidR="004D6DA5">
        <w:rPr>
          <w:rFonts w:asciiTheme="majorEastAsia" w:eastAsiaTheme="majorEastAsia" w:hAnsiTheme="majorEastAsia" w:hint="eastAsia"/>
          <w:sz w:val="20"/>
          <w:szCs w:val="20"/>
        </w:rPr>
        <w:t>セ</w:t>
      </w:r>
      <w:r w:rsidRPr="00B836BD">
        <w:rPr>
          <w:rFonts w:asciiTheme="majorEastAsia" w:eastAsiaTheme="majorEastAsia" w:hAnsiTheme="majorEastAsia" w:hint="eastAsia"/>
          <w:sz w:val="20"/>
          <w:szCs w:val="20"/>
        </w:rPr>
        <w:t>について、遵守していただくこととなります。</w:t>
      </w:r>
    </w:p>
    <w:p w:rsidR="00C54BF1" w:rsidRPr="00B836BD" w:rsidRDefault="00C54BF1" w:rsidP="00C54BF1">
      <w:pPr>
        <w:ind w:leftChars="100" w:left="394" w:rightChars="-68" w:right="-137"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公営住宅及び特公賃の設置目的を遵守し、入居者等に対して、平等かつ公平な取り扱いをしてください。</w:t>
      </w:r>
    </w:p>
    <w:p w:rsidR="00C54BF1" w:rsidRPr="00B836BD" w:rsidRDefault="00C54BF1" w:rsidP="00C54BF1">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個人情報の取扱い</w:t>
      </w:r>
    </w:p>
    <w:p w:rsidR="00C54BF1" w:rsidRPr="00B836BD" w:rsidRDefault="00C54BF1" w:rsidP="00C54BF1">
      <w:pPr>
        <w:ind w:leftChars="200" w:left="404" w:firstLineChars="100" w:firstLine="192"/>
        <w:jc w:val="left"/>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指定管理者が行う公の施設の管理に係る個人情報の取扱いについては、大阪府個人情報保護条例</w:t>
      </w:r>
      <w:r w:rsidRPr="00B836BD">
        <w:rPr>
          <w:rFonts w:asciiTheme="majorEastAsia" w:eastAsiaTheme="majorEastAsia" w:hAnsiTheme="majorEastAsia" w:hint="eastAsia"/>
          <w:sz w:val="20"/>
          <w:szCs w:val="20"/>
        </w:rPr>
        <w:t>第</w:t>
      </w:r>
      <w:r w:rsidRPr="00B836BD">
        <w:rPr>
          <w:rFonts w:asciiTheme="majorEastAsia" w:eastAsiaTheme="majorEastAsia" w:hAnsiTheme="majorEastAsia"/>
          <w:sz w:val="20"/>
          <w:szCs w:val="20"/>
        </w:rPr>
        <w:t>53条の</w:t>
      </w:r>
      <w:r w:rsidRPr="00B836BD">
        <w:rPr>
          <w:rFonts w:asciiTheme="majorEastAsia" w:eastAsiaTheme="majorEastAsia" w:hAnsiTheme="majorEastAsia" w:hint="eastAsia"/>
          <w:sz w:val="20"/>
          <w:szCs w:val="20"/>
        </w:rPr>
        <w:t>３</w:t>
      </w:r>
      <w:r w:rsidRPr="00B836BD">
        <w:rPr>
          <w:rFonts w:asciiTheme="majorEastAsia" w:eastAsiaTheme="majorEastAsia" w:hAnsiTheme="majorEastAsia"/>
          <w:sz w:val="20"/>
          <w:szCs w:val="20"/>
        </w:rPr>
        <w:t>の規定により、</w:t>
      </w:r>
      <w:r w:rsidRPr="00B836BD">
        <w:rPr>
          <w:rFonts w:asciiTheme="majorEastAsia" w:eastAsiaTheme="majorEastAsia" w:hAnsiTheme="majorEastAsia" w:hint="eastAsia"/>
          <w:sz w:val="20"/>
          <w:szCs w:val="20"/>
        </w:rPr>
        <w:t>同条例第２章（</w:t>
      </w:r>
      <w:r w:rsidRPr="00B836BD">
        <w:rPr>
          <w:rFonts w:asciiTheme="majorEastAsia" w:eastAsiaTheme="majorEastAsia" w:hAnsiTheme="majorEastAsia" w:cs="ＭＳ ゴシック" w:hint="eastAsia"/>
          <w:spacing w:val="20"/>
          <w:sz w:val="20"/>
          <w:szCs w:val="20"/>
        </w:rPr>
        <w:t>実施機関が取り扱う個人情報の保護</w:t>
      </w:r>
      <w:r w:rsidRPr="00B836BD">
        <w:rPr>
          <w:rFonts w:asciiTheme="majorEastAsia" w:eastAsiaTheme="majorEastAsia" w:hAnsiTheme="majorEastAsia" w:hint="eastAsia"/>
          <w:sz w:val="20"/>
          <w:szCs w:val="20"/>
        </w:rPr>
        <w:t>）の規定が適用されます。</w:t>
      </w:r>
    </w:p>
    <w:p w:rsidR="00C54BF1" w:rsidRPr="00B836BD" w:rsidRDefault="00074B7E" w:rsidP="00C54BF1">
      <w:pPr>
        <w:ind w:leftChars="200" w:left="404" w:firstLineChars="100" w:firstLine="192"/>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C54BF1" w:rsidRPr="00B836BD">
        <w:rPr>
          <w:rFonts w:asciiTheme="majorEastAsia" w:eastAsiaTheme="majorEastAsia" w:hAnsiTheme="majorEastAsia" w:hint="eastAsia"/>
          <w:sz w:val="20"/>
          <w:szCs w:val="20"/>
        </w:rPr>
        <w:t>府では指定管理者の個人情報の取り扱いの状況について、必要に応じ随時</w:t>
      </w:r>
      <w:r w:rsidR="00516B4A">
        <w:rPr>
          <w:rFonts w:asciiTheme="majorEastAsia" w:eastAsiaTheme="majorEastAsia" w:hAnsiTheme="majorEastAsia" w:hint="eastAsia"/>
          <w:sz w:val="20"/>
          <w:szCs w:val="20"/>
        </w:rPr>
        <w:t>検査</w:t>
      </w:r>
      <w:r w:rsidR="00C54BF1" w:rsidRPr="00B836BD">
        <w:rPr>
          <w:rFonts w:asciiTheme="majorEastAsia" w:eastAsiaTheme="majorEastAsia" w:hAnsiTheme="majorEastAsia" w:hint="eastAsia"/>
          <w:sz w:val="20"/>
          <w:szCs w:val="20"/>
        </w:rPr>
        <w:t>を行います。（巻末の協定書（案）第</w:t>
      </w:r>
      <w:r w:rsidR="00D86159" w:rsidRPr="00B836BD">
        <w:rPr>
          <w:rFonts w:asciiTheme="majorEastAsia" w:eastAsiaTheme="majorEastAsia" w:hAnsiTheme="majorEastAsia" w:hint="eastAsia"/>
          <w:sz w:val="20"/>
          <w:szCs w:val="20"/>
        </w:rPr>
        <w:t>７</w:t>
      </w:r>
      <w:r w:rsidR="00C54BF1" w:rsidRPr="00B836BD">
        <w:rPr>
          <w:rFonts w:asciiTheme="majorEastAsia" w:eastAsiaTheme="majorEastAsia" w:hAnsiTheme="majorEastAsia"/>
          <w:sz w:val="20"/>
          <w:szCs w:val="20"/>
        </w:rPr>
        <w:t>条参照。）</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11"/>
      </w:tblGrid>
      <w:tr w:rsidR="00B836BD" w:rsidRPr="00B836BD" w:rsidTr="008C59C4">
        <w:tc>
          <w:tcPr>
            <w:tcW w:w="8611" w:type="dxa"/>
            <w:shd w:val="clear" w:color="auto" w:fill="auto"/>
          </w:tcPr>
          <w:p w:rsidR="00C54BF1" w:rsidRPr="00B836BD" w:rsidRDefault="00C54BF1" w:rsidP="00533E0E">
            <w:pPr>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《指定管理者に適用される大阪府個人情報保護条例の主な規定の内容》</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収集の制限（第７条）</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収集目的の明確化、必要な範囲内の収集（第１項）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適法かつ公正な手段による収集（第２項）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ｃ　本人収集の原則（第３項）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ｄ　本人に対する利用目的の明示の努力義務（第４項）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ｅ　要配慮個人情報収集の原則禁止（第５項）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利用及び提供の制限（第８条）</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収集目的以外の利用・提供の原則禁止（第１項）</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提供先に対し、個人情報の取扱いについて必要な措置を講ずることを求める等の義務（第３項）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ｃ　オンライン提供の原則禁止（第４～６項）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③　適正な管理（第９条）</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正確かつ最新の状態に保持する努力義務（第１項）</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漏えい、滅失及び損傷の防止その他の個人情報の適切な管理のために必要な措置を講じる義務（第２項）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④　委託に伴う措置（第10条）</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指定管理者が個人情報を取り扱う事務を委託するときは、個人情報の保護のために必要な措置を講じる義務（第１項）</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指定管理者から個人情報を取り扱う事務の委託を受けたものが、個人情報の漏えい、滅失又は損傷の防止その他の個人情報の適切な管理のために必要な措置を講じる義務（第２項）</w:t>
            </w:r>
          </w:p>
        </w:tc>
      </w:tr>
    </w:tbl>
    <w:p w:rsidR="008C59C4" w:rsidRPr="00B836BD" w:rsidRDefault="008C59C4" w:rsidP="008C59C4">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情報公開への対応</w:t>
      </w:r>
    </w:p>
    <w:p w:rsidR="008C59C4" w:rsidRPr="00B836BD" w:rsidRDefault="008C59C4" w:rsidP="008C59C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指定管理者は、府営住宅等の管理運営業務に関し、</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府があらかじめ指定する書類を指定管理者の</w:t>
      </w:r>
      <w:r w:rsidR="00054A80">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事務所に備え置き、一般の方が閲覧できるようにしてください。</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11"/>
      </w:tblGrid>
      <w:tr w:rsidR="00B836BD" w:rsidRPr="00B836BD" w:rsidTr="009E6E60">
        <w:tc>
          <w:tcPr>
            <w:tcW w:w="8611" w:type="dxa"/>
            <w:shd w:val="clear" w:color="auto" w:fill="auto"/>
          </w:tcPr>
          <w:p w:rsidR="008C59C4" w:rsidRPr="00B836BD" w:rsidRDefault="008C59C4" w:rsidP="00533E0E">
            <w:pPr>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《情報公開について》</w:t>
            </w:r>
          </w:p>
          <w:p w:rsidR="008C59C4" w:rsidRPr="00B836BD" w:rsidRDefault="00074B7E" w:rsidP="00533E0E">
            <w:pPr>
              <w:tabs>
                <w:tab w:val="left" w:pos="360"/>
                <w:tab w:val="left" w:pos="540"/>
              </w:tabs>
              <w:ind w:leftChars="100" w:left="202" w:firstLineChars="100" w:firstLine="192"/>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8C59C4" w:rsidRPr="00B836BD">
              <w:rPr>
                <w:rFonts w:asciiTheme="majorEastAsia" w:eastAsiaTheme="majorEastAsia" w:hAnsiTheme="majorEastAsia" w:hint="eastAsia"/>
                <w:sz w:val="20"/>
                <w:szCs w:val="20"/>
              </w:rPr>
              <w:t>府に提出していただく申請書類等は､情報公開請求の対象となります。</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また、提出書類中、</w:t>
            </w:r>
            <w:r w:rsidR="00DE7AAE">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府が定める資料については、大阪府情報公開条例に定める適用除外事項に該当する情報を除いて、指定管理者の</w:t>
            </w:r>
            <w:r w:rsidR="00DE791A">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事務所で閲覧できるようにしていただきます。（</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府では、担当課・府政情報センターで閲覧できるようにし、⑤は</w:t>
            </w:r>
            <w:r w:rsidR="00DE7AAE">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府のホームページに掲載します。）</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府が定める資料</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①指定管理者指定申請書、②事業計画書、③収支計画書、④管理体制計画書、⑤協定書、</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⑥各年度の事業計画書　⑦各年度の事業報告書</w:t>
            </w:r>
          </w:p>
        </w:tc>
      </w:tr>
    </w:tbl>
    <w:p w:rsidR="009E6E60" w:rsidRPr="00B836BD" w:rsidRDefault="009E6E60" w:rsidP="009E6E60">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労働関係法令の遵守</w:t>
      </w:r>
    </w:p>
    <w:p w:rsidR="009E6E60" w:rsidRPr="00B836BD" w:rsidRDefault="009E6E60" w:rsidP="009E6E60">
      <w:pPr>
        <w:tabs>
          <w:tab w:val="left" w:pos="360"/>
          <w:tab w:val="left" w:pos="540"/>
          <w:tab w:val="left" w:pos="90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指定管理者は、府営住宅等の管理運営業務に関し、業務に従事する者の労働に関する権利を保障するため、次に掲げる法律ほか労働関係法令を遵守してください。</w:t>
      </w:r>
    </w:p>
    <w:p w:rsidR="009E6E60" w:rsidRPr="00B836BD" w:rsidRDefault="009E6E60" w:rsidP="009E6E60">
      <w:pPr>
        <w:pStyle w:val="3"/>
        <w:ind w:leftChars="270" w:left="545" w:firstLineChars="0"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労働基準法、最低賃金法、労働安全衛生法、労働組合法、男女雇用機会均等法、労働者災害補償保険法、雇用保険法、健康保険法、厚生年金保険法、育児休業・介護休暇等育児又は家族介護を行う労働者の福祉に関する法律</w:t>
      </w:r>
    </w:p>
    <w:p w:rsidR="00216776" w:rsidRPr="00B836BD" w:rsidRDefault="00216776" w:rsidP="00216776">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公正採用への対応</w:t>
      </w:r>
    </w:p>
    <w:p w:rsidR="00216776" w:rsidRPr="00E733AF" w:rsidRDefault="00216776" w:rsidP="00216776">
      <w:pPr>
        <w:tabs>
          <w:tab w:val="left" w:pos="360"/>
          <w:tab w:val="left" w:pos="540"/>
          <w:tab w:val="left" w:pos="900"/>
        </w:tabs>
        <w:ind w:leftChars="100" w:left="202" w:firstLineChars="100" w:firstLine="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「大阪府公正採用選考人権啓発推進員設置要綱」又は「大阪労働局公正採用選考人権啓発推進</w:t>
      </w:r>
      <w:r w:rsidRPr="00E733AF">
        <w:rPr>
          <w:rFonts w:asciiTheme="majorEastAsia" w:eastAsiaTheme="majorEastAsia" w:hAnsiTheme="majorEastAsia" w:hint="eastAsia"/>
          <w:color w:val="000000" w:themeColor="text1"/>
          <w:sz w:val="20"/>
          <w:szCs w:val="20"/>
        </w:rPr>
        <w:t>員設置要綱」に基づき、一定規模の事業所において「公正採用選考人権啓発推進員」を設置していない場合は、</w:t>
      </w:r>
      <w:r w:rsidR="00DC4078">
        <w:rPr>
          <w:rFonts w:asciiTheme="majorEastAsia" w:eastAsiaTheme="majorEastAsia" w:hAnsiTheme="majorEastAsia" w:hint="eastAsia"/>
          <w:color w:val="000000" w:themeColor="text1"/>
          <w:sz w:val="20"/>
          <w:szCs w:val="20"/>
        </w:rPr>
        <w:t>設置して</w:t>
      </w:r>
      <w:r w:rsidRPr="00E733AF">
        <w:rPr>
          <w:rFonts w:asciiTheme="majorEastAsia" w:eastAsiaTheme="majorEastAsia" w:hAnsiTheme="majorEastAsia" w:hint="eastAsia"/>
          <w:color w:val="000000" w:themeColor="text1"/>
          <w:sz w:val="20"/>
          <w:szCs w:val="20"/>
        </w:rPr>
        <w:t>いただきます。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11"/>
      </w:tblGrid>
      <w:tr w:rsidR="00216776" w:rsidRPr="00E733AF" w:rsidTr="00533E0E">
        <w:tc>
          <w:tcPr>
            <w:tcW w:w="9214" w:type="dxa"/>
            <w:shd w:val="clear" w:color="auto" w:fill="auto"/>
          </w:tcPr>
          <w:p w:rsidR="00216776" w:rsidRPr="00E733AF" w:rsidRDefault="00216776" w:rsidP="00533E0E">
            <w:pPr>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《一定規模の事業所とは》</w:t>
            </w:r>
          </w:p>
          <w:p w:rsidR="00216776" w:rsidRPr="001F54AA" w:rsidRDefault="00216776" w:rsidP="00424E2C">
            <w:pPr>
              <w:pStyle w:val="af4"/>
              <w:numPr>
                <w:ilvl w:val="0"/>
                <w:numId w:val="5"/>
              </w:numPr>
              <w:ind w:leftChars="0" w:left="459" w:hanging="267"/>
              <w:rPr>
                <w:rFonts w:asciiTheme="majorEastAsia" w:eastAsiaTheme="majorEastAsia" w:hAnsiTheme="majorEastAsia"/>
                <w:color w:val="000000" w:themeColor="text1"/>
                <w:sz w:val="20"/>
                <w:szCs w:val="20"/>
              </w:rPr>
            </w:pPr>
            <w:r w:rsidRPr="001F54AA">
              <w:rPr>
                <w:rFonts w:asciiTheme="majorEastAsia" w:eastAsiaTheme="majorEastAsia" w:hAnsiTheme="majorEastAsia" w:hint="eastAsia"/>
                <w:color w:val="000000" w:themeColor="text1"/>
                <w:sz w:val="20"/>
                <w:szCs w:val="20"/>
              </w:rPr>
              <w:t>常時使用する従業員数が</w:t>
            </w:r>
            <w:r w:rsidRPr="001F54AA">
              <w:rPr>
                <w:rFonts w:asciiTheme="majorEastAsia" w:eastAsiaTheme="majorEastAsia" w:hAnsiTheme="majorEastAsia"/>
                <w:color w:val="000000" w:themeColor="text1"/>
                <w:sz w:val="20"/>
                <w:szCs w:val="20"/>
              </w:rPr>
              <w:t>25人以上の事業所</w:t>
            </w:r>
          </w:p>
          <w:p w:rsidR="00216776" w:rsidRPr="001F54AA" w:rsidRDefault="00216776" w:rsidP="00424E2C">
            <w:pPr>
              <w:pStyle w:val="af4"/>
              <w:numPr>
                <w:ilvl w:val="0"/>
                <w:numId w:val="5"/>
              </w:numPr>
              <w:ind w:leftChars="0" w:left="459" w:hanging="267"/>
              <w:rPr>
                <w:rFonts w:asciiTheme="majorEastAsia" w:eastAsiaTheme="majorEastAsia" w:hAnsiTheme="majorEastAsia"/>
                <w:color w:val="000000" w:themeColor="text1"/>
                <w:sz w:val="20"/>
                <w:szCs w:val="20"/>
              </w:rPr>
            </w:pPr>
            <w:r w:rsidRPr="001F54AA">
              <w:rPr>
                <w:rFonts w:asciiTheme="majorEastAsia" w:eastAsiaTheme="majorEastAsia" w:hAnsiTheme="majorEastAsia" w:hint="eastAsia"/>
                <w:color w:val="000000" w:themeColor="text1"/>
                <w:sz w:val="20"/>
                <w:szCs w:val="20"/>
              </w:rPr>
              <w:t>①の他知事又は公共職業安定所長が適当と認める事業所</w:t>
            </w:r>
          </w:p>
        </w:tc>
      </w:tr>
    </w:tbl>
    <w:p w:rsidR="007A5173" w:rsidRPr="00E733AF" w:rsidRDefault="00216776" w:rsidP="00AC5CAD">
      <w:pPr>
        <w:tabs>
          <w:tab w:val="left" w:pos="360"/>
          <w:tab w:val="left" w:pos="540"/>
          <w:tab w:val="left" w:pos="900"/>
        </w:tabs>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カ</w:t>
      </w:r>
      <w:r w:rsidR="007A5173" w:rsidRPr="00E733AF">
        <w:rPr>
          <w:rFonts w:asciiTheme="majorEastAsia" w:eastAsiaTheme="majorEastAsia" w:hAnsiTheme="majorEastAsia" w:hint="eastAsia"/>
          <w:color w:val="000000" w:themeColor="text1"/>
          <w:sz w:val="20"/>
          <w:szCs w:val="20"/>
        </w:rPr>
        <w:t xml:space="preserve">　人権研修の実施</w:t>
      </w:r>
    </w:p>
    <w:p w:rsidR="007A5173" w:rsidRPr="001C5AAD" w:rsidRDefault="007A5173" w:rsidP="00E14D15">
      <w:pPr>
        <w:ind w:leftChars="100" w:left="202" w:firstLineChars="100" w:firstLine="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指定管理者は、府営住宅</w:t>
      </w:r>
      <w:r w:rsidR="00EE334A" w:rsidRPr="001C5AAD">
        <w:rPr>
          <w:rFonts w:asciiTheme="majorEastAsia" w:eastAsiaTheme="majorEastAsia" w:hAnsiTheme="majorEastAsia" w:hint="eastAsia"/>
          <w:color w:val="000000" w:themeColor="text1"/>
          <w:sz w:val="20"/>
          <w:szCs w:val="20"/>
        </w:rPr>
        <w:t>等</w:t>
      </w:r>
      <w:r w:rsidRPr="001C5AAD">
        <w:rPr>
          <w:rFonts w:asciiTheme="majorEastAsia" w:eastAsiaTheme="majorEastAsia" w:hAnsiTheme="majorEastAsia" w:hint="eastAsia"/>
          <w:color w:val="000000" w:themeColor="text1"/>
          <w:sz w:val="20"/>
          <w:szCs w:val="20"/>
        </w:rPr>
        <w:t>の管理運営業務に関し、業務に従事する者が人権について正しい認識をもって業務を遂行できるよう、人権研修を行ってください。</w:t>
      </w:r>
    </w:p>
    <w:p w:rsidR="004C12D4" w:rsidRPr="001C5AAD" w:rsidRDefault="004C12D4" w:rsidP="004C12D4">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キ　障</w:t>
      </w:r>
      <w:r w:rsidR="00F22DFD" w:rsidRPr="001C5AAD">
        <w:rPr>
          <w:rFonts w:asciiTheme="majorEastAsia" w:eastAsiaTheme="majorEastAsia" w:hAnsiTheme="majorEastAsia" w:hint="eastAsia"/>
          <w:sz w:val="20"/>
          <w:szCs w:val="20"/>
        </w:rPr>
        <w:t>がい</w:t>
      </w:r>
      <w:r w:rsidRPr="001C5AAD">
        <w:rPr>
          <w:rFonts w:asciiTheme="majorEastAsia" w:eastAsiaTheme="majorEastAsia" w:hAnsiTheme="majorEastAsia" w:hint="eastAsia"/>
          <w:sz w:val="20"/>
          <w:szCs w:val="20"/>
        </w:rPr>
        <w:t>者法定雇用率の達成への取組み</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障</w:t>
      </w:r>
      <w:r w:rsidR="00F22DFD" w:rsidRPr="001C5AAD">
        <w:rPr>
          <w:rFonts w:asciiTheme="majorEastAsia" w:eastAsiaTheme="majorEastAsia" w:hAnsiTheme="majorEastAsia" w:hint="eastAsia"/>
          <w:sz w:val="20"/>
          <w:szCs w:val="20"/>
        </w:rPr>
        <w:t>害</w:t>
      </w:r>
      <w:r w:rsidRPr="001C5AAD">
        <w:rPr>
          <w:rFonts w:asciiTheme="majorEastAsia" w:eastAsiaTheme="majorEastAsia" w:hAnsiTheme="majorEastAsia" w:hint="eastAsia"/>
          <w:sz w:val="20"/>
          <w:szCs w:val="20"/>
        </w:rPr>
        <w:t>者の雇用の促進等に関する法律では、事業主に対し、法定雇用率を達成する義務を課しています。</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申請段階で障がい者法定雇用率を達成できていない場合は、障がい者雇入れ計画に基づき、当該管理施設における雇用を中心に誠実に履行してください。</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大阪府障害者の雇用の促進等と就労の支援に関する条例」(平成22年4月1日施行)により、大阪府から指定管理者の指定を受けた事業主(常用雇用労働者45.5人以上)は障がい者雇用率の達成を義務付けられることとなりました。</w:t>
      </w:r>
    </w:p>
    <w:p w:rsidR="004C12D4" w:rsidRPr="001C5AAD" w:rsidRDefault="004C12D4" w:rsidP="004C12D4">
      <w:pPr>
        <w:tabs>
          <w:tab w:val="left" w:pos="360"/>
          <w:tab w:val="left" w:pos="540"/>
          <w:tab w:val="left" w:pos="900"/>
        </w:tabs>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ク　宅地建物取引業人権推進指導員の設置</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指定管理者は、宅地建物取引業免許を有する場合は、宅地建物取引業人権推進指導員を設置してください。</w:t>
      </w:r>
    </w:p>
    <w:p w:rsidR="007A5173" w:rsidRPr="00B836BD" w:rsidRDefault="004C12D4" w:rsidP="00AC5CAD">
      <w:pPr>
        <w:tabs>
          <w:tab w:val="left" w:pos="360"/>
          <w:tab w:val="left" w:pos="540"/>
          <w:tab w:val="left" w:pos="900"/>
        </w:tabs>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ケ</w:t>
      </w:r>
      <w:r w:rsidR="007A5173" w:rsidRPr="001C5AAD">
        <w:rPr>
          <w:rFonts w:asciiTheme="majorEastAsia" w:eastAsiaTheme="majorEastAsia" w:hAnsiTheme="majorEastAsia" w:hint="eastAsia"/>
          <w:sz w:val="20"/>
          <w:szCs w:val="20"/>
        </w:rPr>
        <w:t xml:space="preserve">　防災・安全対策の実施及び非常時の</w:t>
      </w:r>
      <w:r w:rsidR="007A5173" w:rsidRPr="00B836BD">
        <w:rPr>
          <w:rFonts w:asciiTheme="majorEastAsia" w:eastAsiaTheme="majorEastAsia" w:hAnsiTheme="majorEastAsia" w:hint="eastAsia"/>
          <w:sz w:val="20"/>
          <w:szCs w:val="20"/>
        </w:rPr>
        <w:t>危機管理体制の確立</w:t>
      </w:r>
    </w:p>
    <w:p w:rsidR="007A5173" w:rsidRPr="00B836BD" w:rsidRDefault="007A5173" w:rsidP="00E14D15">
      <w:pPr>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入居者の安全を確保するため、適切な防災・安全対策を講じてください。</w:t>
      </w:r>
    </w:p>
    <w:p w:rsidR="007A5173" w:rsidRPr="00B836BD" w:rsidRDefault="007A5173"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また、地震などの災害や事件などの危機事象発生時において、</w:t>
      </w:r>
      <w:r w:rsidR="00DE7AAE">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府をはじめ</w:t>
      </w:r>
      <w:r w:rsidR="000D3DC6" w:rsidRPr="00B836BD">
        <w:rPr>
          <w:rFonts w:asciiTheme="majorEastAsia" w:eastAsiaTheme="majorEastAsia" w:hAnsiTheme="majorEastAsia" w:hint="eastAsia"/>
          <w:sz w:val="20"/>
          <w:szCs w:val="20"/>
        </w:rPr>
        <w:t>地元自治体や</w:t>
      </w:r>
      <w:r w:rsidRPr="00B836BD">
        <w:rPr>
          <w:rFonts w:asciiTheme="majorEastAsia" w:eastAsiaTheme="majorEastAsia" w:hAnsiTheme="majorEastAsia" w:hint="eastAsia"/>
          <w:sz w:val="20"/>
          <w:szCs w:val="20"/>
        </w:rPr>
        <w:t>警察・消防等と連携をとりながら適切に対応できるよう、万全の危機管理体制を確立してください。</w:t>
      </w:r>
    </w:p>
    <w:p w:rsidR="007A5173" w:rsidRPr="00B836BD" w:rsidRDefault="007A5173"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なお、入居者の安全に関係する重大な事故等が発生、又は発生のおそれがある場合には、緊急の点検、調査、措置を行うよう指示することがあるので、指示に従って、措置、報告等を行ってください。</w:t>
      </w:r>
    </w:p>
    <w:p w:rsidR="007A5173" w:rsidRPr="00B836BD" w:rsidRDefault="003169F5" w:rsidP="00AC5CAD">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コ</w:t>
      </w:r>
      <w:r w:rsidR="007A5173" w:rsidRPr="00B836BD">
        <w:rPr>
          <w:rFonts w:asciiTheme="majorEastAsia" w:eastAsiaTheme="majorEastAsia" w:hAnsiTheme="majorEastAsia" w:hint="eastAsia"/>
          <w:sz w:val="20"/>
          <w:szCs w:val="20"/>
        </w:rPr>
        <w:t xml:space="preserve">　</w:t>
      </w:r>
      <w:r w:rsidR="00074B7E">
        <w:rPr>
          <w:rFonts w:asciiTheme="majorEastAsia" w:eastAsiaTheme="majorEastAsia" w:hAnsiTheme="majorEastAsia" w:hint="eastAsia"/>
          <w:color w:val="000000" w:themeColor="text1"/>
          <w:sz w:val="20"/>
          <w:szCs w:val="20"/>
        </w:rPr>
        <w:t>大阪</w:t>
      </w:r>
      <w:r w:rsidR="007A5173" w:rsidRPr="00B836BD">
        <w:rPr>
          <w:rFonts w:asciiTheme="majorEastAsia" w:eastAsiaTheme="majorEastAsia" w:hAnsiTheme="majorEastAsia" w:hint="eastAsia"/>
          <w:sz w:val="20"/>
          <w:szCs w:val="20"/>
        </w:rPr>
        <w:t>府が実施する事業への協力</w:t>
      </w:r>
    </w:p>
    <w:p w:rsidR="007A5173" w:rsidRPr="00B836BD" w:rsidRDefault="007A5173"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大阪府が実施する事業への支援・協力を積極的に行ってください。また、</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府が許可する催しもの等が安全に開催されるよう協力してください。</w:t>
      </w:r>
    </w:p>
    <w:p w:rsidR="00A569A2" w:rsidRPr="00B836BD" w:rsidRDefault="00A569A2" w:rsidP="00104679">
      <w:pPr>
        <w:ind w:leftChars="200" w:left="788"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例：男女いきいき・元気宣言への登録、関西エコオフィス宣言、行祭事イベント、要人案内、利用者満足度調査等</w:t>
      </w:r>
    </w:p>
    <w:p w:rsidR="00D517C2" w:rsidRPr="00B836BD" w:rsidRDefault="003169F5" w:rsidP="00AC5CAD">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サ</w:t>
      </w:r>
      <w:r w:rsidR="00D517C2" w:rsidRPr="00B836BD">
        <w:rPr>
          <w:rFonts w:asciiTheme="majorEastAsia" w:eastAsiaTheme="majorEastAsia" w:hAnsiTheme="majorEastAsia" w:hint="eastAsia"/>
          <w:sz w:val="20"/>
          <w:szCs w:val="20"/>
        </w:rPr>
        <w:t xml:space="preserve">　環境配慮</w:t>
      </w:r>
    </w:p>
    <w:p w:rsidR="007342DB" w:rsidRPr="00E733AF" w:rsidRDefault="00C1544A" w:rsidP="006E3FA6">
      <w:pPr>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「建築物のエネルギー消費性能の向上に関する法律</w:t>
      </w:r>
      <w:r w:rsidR="00DC4078">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(建築物</w:t>
      </w:r>
      <w:r w:rsidR="006E3FA6" w:rsidRPr="00E733AF">
        <w:rPr>
          <w:rFonts w:asciiTheme="majorEastAsia" w:eastAsiaTheme="majorEastAsia" w:hAnsiTheme="majorEastAsia" w:hint="eastAsia"/>
          <w:color w:val="000000" w:themeColor="text1"/>
          <w:sz w:val="20"/>
          <w:szCs w:val="20"/>
        </w:rPr>
        <w:t>省エネ法)の規定により、各種手続きを行うとともに</w:t>
      </w:r>
      <w:r w:rsidR="007342DB" w:rsidRPr="00E733AF">
        <w:rPr>
          <w:rFonts w:asciiTheme="majorEastAsia" w:eastAsiaTheme="majorEastAsia" w:hAnsiTheme="majorEastAsia" w:hint="eastAsia"/>
          <w:color w:val="000000" w:themeColor="text1"/>
          <w:sz w:val="20"/>
          <w:szCs w:val="20"/>
        </w:rPr>
        <w:t>、</w:t>
      </w:r>
      <w:r w:rsidR="00074B7E">
        <w:rPr>
          <w:rFonts w:asciiTheme="majorEastAsia" w:eastAsiaTheme="majorEastAsia" w:hAnsiTheme="majorEastAsia" w:hint="eastAsia"/>
          <w:color w:val="000000" w:themeColor="text1"/>
          <w:sz w:val="20"/>
          <w:szCs w:val="20"/>
        </w:rPr>
        <w:t>大阪</w:t>
      </w:r>
      <w:r w:rsidR="006E3FA6" w:rsidRPr="00E733AF">
        <w:rPr>
          <w:rFonts w:asciiTheme="majorEastAsia" w:eastAsiaTheme="majorEastAsia" w:hAnsiTheme="majorEastAsia" w:hint="eastAsia"/>
          <w:color w:val="000000" w:themeColor="text1"/>
          <w:sz w:val="20"/>
          <w:szCs w:val="20"/>
        </w:rPr>
        <w:t>府が実施する省エネ施策に協力してください。</w:t>
      </w:r>
    </w:p>
    <w:p w:rsidR="00CA7927" w:rsidRPr="00B836BD" w:rsidRDefault="007342DB" w:rsidP="00E14D15">
      <w:pPr>
        <w:ind w:leftChars="100" w:left="202"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また、</w:t>
      </w:r>
      <w:r w:rsidR="00D517C2" w:rsidRPr="00E733AF">
        <w:rPr>
          <w:rFonts w:asciiTheme="majorEastAsia" w:eastAsiaTheme="majorEastAsia" w:hAnsiTheme="majorEastAsia" w:hint="eastAsia"/>
          <w:color w:val="000000" w:themeColor="text1"/>
          <w:sz w:val="20"/>
          <w:szCs w:val="20"/>
        </w:rPr>
        <w:t>指定管理者は、業務の実施にあたっては、省エネルギーの徹底と温室効果ガスの排出抑制に</w:t>
      </w:r>
      <w:r w:rsidR="00D517C2" w:rsidRPr="00B836BD">
        <w:rPr>
          <w:rFonts w:asciiTheme="majorEastAsia" w:eastAsiaTheme="majorEastAsia" w:hAnsiTheme="majorEastAsia" w:hint="eastAsia"/>
          <w:sz w:val="20"/>
          <w:szCs w:val="20"/>
        </w:rPr>
        <w:t>努めるとともに、廃棄物の発生抑制、リサイクルの推進、廃棄物の適正処理に努めてください。</w:t>
      </w:r>
    </w:p>
    <w:p w:rsidR="00104679" w:rsidRPr="00B836BD" w:rsidRDefault="00CA7927"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さらに</w:t>
      </w:r>
      <w:r w:rsidR="00D517C2" w:rsidRPr="00B836BD">
        <w:rPr>
          <w:rFonts w:asciiTheme="majorEastAsia" w:eastAsiaTheme="majorEastAsia" w:hAnsiTheme="majorEastAsia" w:hint="eastAsia"/>
          <w:sz w:val="20"/>
          <w:szCs w:val="20"/>
        </w:rPr>
        <w:t>、環境負荷の軽減に配慮した物品等の調達（グリーン調達）に努めてください。</w:t>
      </w:r>
    </w:p>
    <w:p w:rsidR="000D66DB" w:rsidRPr="00B836BD" w:rsidRDefault="000D66DB" w:rsidP="000D66DB">
      <w:pPr>
        <w:tabs>
          <w:tab w:val="left" w:pos="360"/>
          <w:tab w:val="left" w:pos="540"/>
          <w:tab w:val="left" w:pos="900"/>
        </w:tabs>
        <w:rPr>
          <w:rFonts w:asciiTheme="majorEastAsia" w:eastAsiaTheme="majorEastAsia" w:hAnsiTheme="majorEastAsia"/>
          <w:sz w:val="20"/>
          <w:szCs w:val="20"/>
        </w:rPr>
      </w:pPr>
      <w:bookmarkStart w:id="20" w:name="_Toc297798789"/>
      <w:r w:rsidRPr="00B836BD">
        <w:rPr>
          <w:rFonts w:asciiTheme="majorEastAsia" w:eastAsiaTheme="majorEastAsia" w:hAnsiTheme="majorEastAsia" w:hint="eastAsia"/>
          <w:sz w:val="20"/>
          <w:szCs w:val="20"/>
        </w:rPr>
        <w:t>シ　第三者への委託</w:t>
      </w:r>
      <w:r w:rsidR="000D3DC6"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を行う場合の確認事項</w:t>
      </w:r>
    </w:p>
    <w:p w:rsidR="00D86159" w:rsidRPr="001C5AAD" w:rsidRDefault="000D66DB" w:rsidP="000D66DB">
      <w:pPr>
        <w:tabs>
          <w:tab w:val="left" w:pos="360"/>
          <w:tab w:val="left" w:pos="540"/>
          <w:tab w:val="left" w:pos="900"/>
        </w:tabs>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大阪府では、業務の委託</w:t>
      </w:r>
      <w:r w:rsidR="000D3DC6"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を行う際、大阪府の基準において入札参加停止中又は入札参加除外中の者を契約の相手方としてはならないこと</w:t>
      </w:r>
      <w:r w:rsidRPr="001C5AAD">
        <w:rPr>
          <w:rFonts w:asciiTheme="majorEastAsia" w:eastAsiaTheme="majorEastAsia" w:hAnsiTheme="majorEastAsia" w:hint="eastAsia"/>
          <w:sz w:val="20"/>
          <w:szCs w:val="20"/>
        </w:rPr>
        <w:t>としています。第三者への委託</w:t>
      </w:r>
      <w:r w:rsidR="000D3DC6" w:rsidRPr="001C5AAD">
        <w:rPr>
          <w:rFonts w:asciiTheme="majorEastAsia" w:eastAsiaTheme="majorEastAsia" w:hAnsiTheme="majorEastAsia" w:hint="eastAsia"/>
          <w:sz w:val="20"/>
          <w:szCs w:val="20"/>
        </w:rPr>
        <w:t>等</w:t>
      </w:r>
      <w:r w:rsidRPr="001C5AAD">
        <w:rPr>
          <w:rFonts w:asciiTheme="majorEastAsia" w:eastAsiaTheme="majorEastAsia" w:hAnsiTheme="majorEastAsia" w:hint="eastAsia"/>
          <w:sz w:val="20"/>
          <w:szCs w:val="20"/>
        </w:rPr>
        <w:t>を実施される場合は、その相手方が入札参加停止中又は入札参加除外中でないことをご確認ください。</w:t>
      </w:r>
    </w:p>
    <w:p w:rsidR="00D86159" w:rsidRPr="001C5AAD" w:rsidRDefault="000D66DB" w:rsidP="00D86159">
      <w:pPr>
        <w:tabs>
          <w:tab w:val="left" w:pos="360"/>
          <w:tab w:val="left" w:pos="540"/>
          <w:tab w:val="left" w:pos="900"/>
        </w:tabs>
        <w:ind w:leftChars="100" w:left="202" w:firstLineChars="100" w:firstLine="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sz w:val="20"/>
          <w:szCs w:val="20"/>
        </w:rPr>
        <w:t>また、</w:t>
      </w:r>
      <w:r w:rsidR="00B44046" w:rsidRPr="001C5AAD">
        <w:rPr>
          <w:rFonts w:asciiTheme="majorEastAsia" w:eastAsiaTheme="majorEastAsia" w:hAnsiTheme="majorEastAsia" w:hint="eastAsia"/>
          <w:sz w:val="20"/>
          <w:szCs w:val="20"/>
        </w:rPr>
        <w:t>第三者への</w:t>
      </w:r>
      <w:r w:rsidR="007E3720">
        <w:rPr>
          <w:rFonts w:asciiTheme="majorEastAsia" w:eastAsiaTheme="majorEastAsia" w:hAnsiTheme="majorEastAsia" w:hint="eastAsia"/>
          <w:sz w:val="20"/>
          <w:szCs w:val="20"/>
        </w:rPr>
        <w:t>契約</w:t>
      </w:r>
      <w:r w:rsidR="00B44046" w:rsidRPr="001C5AAD">
        <w:rPr>
          <w:rFonts w:asciiTheme="majorEastAsia" w:eastAsiaTheme="majorEastAsia" w:hAnsiTheme="majorEastAsia" w:hint="eastAsia"/>
          <w:sz w:val="20"/>
          <w:szCs w:val="20"/>
        </w:rPr>
        <w:t>金額が５００万円を超える場合は、</w:t>
      </w:r>
      <w:r w:rsidRPr="001C5AAD">
        <w:rPr>
          <w:rFonts w:asciiTheme="majorEastAsia" w:eastAsiaTheme="majorEastAsia" w:hAnsiTheme="majorEastAsia" w:hint="eastAsia"/>
          <w:sz w:val="20"/>
          <w:szCs w:val="20"/>
        </w:rPr>
        <w:t>その相手方から大阪府暴力団排除条例（平成22年大阪府条例58号）第２条第２号に規定する暴力団員又は同条第４号に規定する暴力団密接関係者でないことを表明した誓約書を徴収し、</w:t>
      </w:r>
      <w:r w:rsidR="00CA28BF" w:rsidRPr="001C5AAD">
        <w:rPr>
          <w:rFonts w:asciiTheme="majorEastAsia" w:eastAsiaTheme="majorEastAsia" w:hAnsiTheme="majorEastAsia" w:hint="eastAsia"/>
          <w:sz w:val="20"/>
          <w:szCs w:val="20"/>
        </w:rPr>
        <w:t>大阪</w:t>
      </w:r>
      <w:r w:rsidR="00DC4078" w:rsidRPr="001C5AAD">
        <w:rPr>
          <w:rFonts w:asciiTheme="majorEastAsia" w:eastAsiaTheme="majorEastAsia" w:hAnsiTheme="majorEastAsia" w:hint="eastAsia"/>
          <w:sz w:val="20"/>
          <w:szCs w:val="20"/>
        </w:rPr>
        <w:t>府に</w:t>
      </w:r>
      <w:r w:rsidRPr="001C5AAD">
        <w:rPr>
          <w:rFonts w:asciiTheme="majorEastAsia" w:eastAsiaTheme="majorEastAsia" w:hAnsiTheme="majorEastAsia" w:hint="eastAsia"/>
          <w:sz w:val="20"/>
          <w:szCs w:val="20"/>
        </w:rPr>
        <w:t>提出してください。</w:t>
      </w:r>
      <w:r w:rsidR="00B44046" w:rsidRPr="001C5AAD">
        <w:rPr>
          <w:rFonts w:asciiTheme="majorEastAsia" w:eastAsiaTheme="majorEastAsia" w:hAnsiTheme="majorEastAsia" w:hint="eastAsia"/>
          <w:sz w:val="20"/>
          <w:szCs w:val="20"/>
        </w:rPr>
        <w:t>なお、府では、第三者への</w:t>
      </w:r>
      <w:r w:rsidR="007E3720">
        <w:rPr>
          <w:rFonts w:asciiTheme="majorEastAsia" w:eastAsiaTheme="majorEastAsia" w:hAnsiTheme="majorEastAsia" w:hint="eastAsia"/>
          <w:sz w:val="20"/>
          <w:szCs w:val="20"/>
        </w:rPr>
        <w:t>契約</w:t>
      </w:r>
      <w:r w:rsidR="00B44046" w:rsidRPr="001C5AAD">
        <w:rPr>
          <w:rFonts w:asciiTheme="majorEastAsia" w:eastAsiaTheme="majorEastAsia" w:hAnsiTheme="majorEastAsia" w:hint="eastAsia"/>
          <w:sz w:val="20"/>
          <w:szCs w:val="20"/>
        </w:rPr>
        <w:t>金額にかかわらず、誓約書を徴収するよう現在検討中です。</w:t>
      </w:r>
    </w:p>
    <w:p w:rsidR="0063623E" w:rsidRPr="001C5AAD" w:rsidRDefault="0063623E" w:rsidP="0063623E">
      <w:pPr>
        <w:tabs>
          <w:tab w:val="left" w:pos="360"/>
          <w:tab w:val="left" w:pos="540"/>
          <w:tab w:val="left" w:pos="900"/>
        </w:tabs>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ス　保険への加入</w:t>
      </w:r>
    </w:p>
    <w:p w:rsidR="0063623E" w:rsidRPr="001C5AAD" w:rsidRDefault="0063623E" w:rsidP="0063623E">
      <w:pPr>
        <w:tabs>
          <w:tab w:val="left" w:pos="360"/>
          <w:tab w:val="left" w:pos="540"/>
          <w:tab w:val="left" w:pos="900"/>
        </w:tabs>
        <w:ind w:left="192"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府営住宅等の管理運営業務上の過失や、管理不具合等により、入居者等に損害が発生した場合に備えて、必要な保険</w:t>
      </w:r>
      <w:r w:rsidR="00D077DD" w:rsidRPr="001C5AAD">
        <w:rPr>
          <w:rFonts w:asciiTheme="majorEastAsia" w:eastAsiaTheme="majorEastAsia" w:hAnsiTheme="majorEastAsia" w:hint="eastAsia"/>
          <w:sz w:val="20"/>
          <w:szCs w:val="20"/>
        </w:rPr>
        <w:t>（賠償責任保険）</w:t>
      </w:r>
      <w:r w:rsidRPr="001C5AAD">
        <w:rPr>
          <w:rFonts w:asciiTheme="majorEastAsia" w:eastAsiaTheme="majorEastAsia" w:hAnsiTheme="majorEastAsia" w:hint="eastAsia"/>
          <w:sz w:val="20"/>
          <w:szCs w:val="20"/>
        </w:rPr>
        <w:t>に加入してください。</w:t>
      </w:r>
    </w:p>
    <w:p w:rsidR="0063623E" w:rsidRPr="001C5AAD" w:rsidRDefault="0063623E" w:rsidP="0063623E">
      <w:pPr>
        <w:tabs>
          <w:tab w:val="left" w:pos="360"/>
          <w:tab w:val="left" w:pos="540"/>
          <w:tab w:val="left" w:pos="900"/>
        </w:tabs>
        <w:ind w:left="192"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保険内容について</w:t>
      </w:r>
      <w:r w:rsidR="00B40707">
        <w:rPr>
          <w:rFonts w:asciiTheme="majorEastAsia" w:eastAsiaTheme="majorEastAsia" w:hAnsiTheme="majorEastAsia" w:hint="eastAsia"/>
          <w:sz w:val="20"/>
          <w:szCs w:val="20"/>
        </w:rPr>
        <w:t>は</w:t>
      </w:r>
      <w:r w:rsidR="00074BDE">
        <w:rPr>
          <w:rFonts w:asciiTheme="majorEastAsia" w:eastAsiaTheme="majorEastAsia" w:hAnsiTheme="majorEastAsia" w:hint="eastAsia"/>
          <w:sz w:val="20"/>
          <w:szCs w:val="20"/>
        </w:rPr>
        <w:t>必要に応じて</w:t>
      </w:r>
      <w:r w:rsidRPr="001C5AAD">
        <w:rPr>
          <w:rFonts w:asciiTheme="majorEastAsia" w:eastAsiaTheme="majorEastAsia" w:hAnsiTheme="majorEastAsia" w:hint="eastAsia"/>
          <w:sz w:val="20"/>
          <w:szCs w:val="20"/>
        </w:rPr>
        <w:t>府と協議することとし、加入後、保険契約内容を証する書面を</w:t>
      </w:r>
      <w:r w:rsidR="009271A4" w:rsidRPr="001C5AAD">
        <w:rPr>
          <w:rFonts w:asciiTheme="majorEastAsia" w:eastAsiaTheme="majorEastAsia" w:hAnsiTheme="majorEastAsia" w:hint="eastAsia"/>
          <w:sz w:val="20"/>
          <w:szCs w:val="20"/>
        </w:rPr>
        <w:t>大阪</w:t>
      </w:r>
      <w:r w:rsidRPr="001C5AAD">
        <w:rPr>
          <w:rFonts w:asciiTheme="majorEastAsia" w:eastAsiaTheme="majorEastAsia" w:hAnsiTheme="majorEastAsia" w:hint="eastAsia"/>
          <w:sz w:val="20"/>
          <w:szCs w:val="20"/>
        </w:rPr>
        <w:t>府に提出してください。</w:t>
      </w:r>
    </w:p>
    <w:p w:rsidR="00DB1FFD" w:rsidRPr="001C5AAD" w:rsidRDefault="00DB1FFD" w:rsidP="00DB1FFD">
      <w:pPr>
        <w:ind w:left="192" w:hangingChars="100" w:hanging="192"/>
        <w:outlineLvl w:val="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セ　各種税の取扱い</w:t>
      </w:r>
    </w:p>
    <w:p w:rsidR="00DB1FFD" w:rsidRPr="001C5AAD" w:rsidRDefault="00DB1FFD" w:rsidP="00DB1FFD">
      <w:pPr>
        <w:ind w:left="192" w:hangingChars="100" w:hanging="192"/>
        <w:outlineLvl w:val="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指定管理者として事業を行う上で、法人府民税、法人事業税、法人市（町村）民税、事業所税等の納税義務が生じる場合がありますので、それぞれの税務関係機関に確認の上、適切に対応してください。</w:t>
      </w:r>
    </w:p>
    <w:p w:rsidR="00DB1FFD" w:rsidRPr="001C5AAD" w:rsidRDefault="00DB1FFD" w:rsidP="00DB1FFD">
      <w:pPr>
        <w:outlineLvl w:val="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≪問合せ先≫　</w:t>
      </w:r>
    </w:p>
    <w:p w:rsidR="00DB1FFD" w:rsidRPr="001C5AAD" w:rsidRDefault="00DB1FFD" w:rsidP="00DB1FFD">
      <w:pPr>
        <w:outlineLvl w:val="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法人府民税、法人事業税･･･各府税事務所の法人課税課</w:t>
      </w:r>
    </w:p>
    <w:p w:rsidR="00DB1FFD" w:rsidRPr="001C5AAD" w:rsidRDefault="00DB1FFD" w:rsidP="00DB1FFD">
      <w:pPr>
        <w:outlineLvl w:val="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法人市（町村）民税　　･･･各市役所（町村役場）の法人市（町村）民税担当課</w:t>
      </w:r>
    </w:p>
    <w:p w:rsidR="00DB1FFD" w:rsidRPr="001C5AAD" w:rsidRDefault="00DB1FFD" w:rsidP="00DB1FFD">
      <w:pPr>
        <w:ind w:left="3168" w:hangingChars="1650" w:hanging="3168"/>
        <w:outlineLvl w:val="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事業所税　　　　　　　･･･各市（大阪市、堺市、守口市、東大阪市、豊中市、吹田市、高槻市、枚方市に限る）役所の事業所税担当課</w:t>
      </w:r>
    </w:p>
    <w:p w:rsidR="00DB1FFD" w:rsidRPr="001C5AAD" w:rsidRDefault="00DB1FFD" w:rsidP="00AC5CAD">
      <w:pPr>
        <w:outlineLvl w:val="1"/>
        <w:rPr>
          <w:rFonts w:asciiTheme="majorEastAsia" w:eastAsiaTheme="majorEastAsia" w:hAnsiTheme="majorEastAsia"/>
          <w:color w:val="000000" w:themeColor="text1"/>
          <w:sz w:val="20"/>
          <w:szCs w:val="20"/>
        </w:rPr>
      </w:pPr>
    </w:p>
    <w:p w:rsidR="007A5173" w:rsidRPr="001C5AAD" w:rsidRDefault="007A5173" w:rsidP="00AC5CAD">
      <w:pPr>
        <w:outlineLvl w:val="1"/>
        <w:rPr>
          <w:rFonts w:asciiTheme="majorEastAsia" w:eastAsiaTheme="majorEastAsia" w:hAnsiTheme="majorEastAsia"/>
          <w:b/>
          <w:color w:val="000000" w:themeColor="text1"/>
          <w:sz w:val="20"/>
          <w:szCs w:val="20"/>
        </w:rPr>
      </w:pPr>
      <w:bookmarkStart w:id="21" w:name="_Toc389309845"/>
      <w:r w:rsidRPr="001C5AAD">
        <w:rPr>
          <w:rFonts w:asciiTheme="majorEastAsia" w:eastAsiaTheme="majorEastAsia" w:hAnsiTheme="majorEastAsia"/>
          <w:b/>
          <w:color w:val="000000" w:themeColor="text1"/>
          <w:sz w:val="20"/>
          <w:szCs w:val="20"/>
        </w:rPr>
        <w:t>(3)</w:t>
      </w:r>
      <w:r w:rsidR="00E54539" w:rsidRPr="001C5AAD">
        <w:rPr>
          <w:rFonts w:asciiTheme="majorEastAsia" w:eastAsiaTheme="majorEastAsia" w:hAnsiTheme="majorEastAsia" w:hint="eastAsia"/>
          <w:b/>
          <w:color w:val="000000" w:themeColor="text1"/>
          <w:sz w:val="20"/>
          <w:szCs w:val="20"/>
        </w:rPr>
        <w:t xml:space="preserve"> </w:t>
      </w:r>
      <w:r w:rsidRPr="001C5AAD">
        <w:rPr>
          <w:rFonts w:asciiTheme="majorEastAsia" w:eastAsiaTheme="majorEastAsia" w:hAnsiTheme="majorEastAsia"/>
          <w:b/>
          <w:color w:val="000000" w:themeColor="text1"/>
          <w:sz w:val="20"/>
          <w:szCs w:val="20"/>
        </w:rPr>
        <w:t xml:space="preserve"> </w:t>
      </w:r>
      <w:r w:rsidRPr="001C5AAD">
        <w:rPr>
          <w:rFonts w:asciiTheme="majorEastAsia" w:eastAsiaTheme="majorEastAsia" w:hAnsiTheme="majorEastAsia" w:hint="eastAsia"/>
          <w:b/>
          <w:color w:val="000000" w:themeColor="text1"/>
          <w:sz w:val="20"/>
          <w:szCs w:val="20"/>
        </w:rPr>
        <w:t>指定予定期間</w:t>
      </w:r>
      <w:bookmarkEnd w:id="20"/>
      <w:bookmarkEnd w:id="21"/>
    </w:p>
    <w:p w:rsidR="00C76DE2" w:rsidRPr="001C5AAD" w:rsidRDefault="00C76DE2" w:rsidP="00AC5CAD">
      <w:pPr>
        <w:outlineLvl w:val="1"/>
        <w:rPr>
          <w:rFonts w:asciiTheme="majorEastAsia" w:eastAsiaTheme="majorEastAsia" w:hAnsiTheme="majorEastAsia"/>
          <w:color w:val="000000" w:themeColor="text1"/>
          <w:sz w:val="20"/>
          <w:szCs w:val="20"/>
        </w:rPr>
      </w:pPr>
    </w:p>
    <w:p w:rsidR="0003239D" w:rsidRPr="001C5AAD" w:rsidRDefault="0003239D" w:rsidP="0003239D">
      <w:pPr>
        <w:ind w:firstLineChars="200" w:firstLine="386"/>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令和２年４月１日から令和７年３月31日まで（５年間）</w:t>
      </w:r>
    </w:p>
    <w:p w:rsidR="007A5173" w:rsidRPr="001C5AAD" w:rsidRDefault="007A5173" w:rsidP="00E14D15">
      <w:pPr>
        <w:ind w:leftChars="1" w:left="2"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大阪府議会の議決後、</w:t>
      </w:r>
      <w:r w:rsidR="00074B7E"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府が指定した日に確定するものとします。</w:t>
      </w:r>
    </w:p>
    <w:p w:rsidR="007A5173" w:rsidRPr="00B836BD" w:rsidRDefault="002B105C" w:rsidP="00E14D15">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指定期間中（</w:t>
      </w:r>
      <w:r w:rsidR="00C0207A" w:rsidRPr="001C5AAD">
        <w:rPr>
          <w:rFonts w:asciiTheme="majorEastAsia" w:eastAsiaTheme="majorEastAsia" w:hAnsiTheme="majorEastAsia" w:hint="eastAsia"/>
          <w:sz w:val="20"/>
          <w:szCs w:val="20"/>
        </w:rPr>
        <w:t>５</w:t>
      </w:r>
      <w:r w:rsidRPr="001C5AAD">
        <w:rPr>
          <w:rFonts w:asciiTheme="majorEastAsia" w:eastAsiaTheme="majorEastAsia" w:hAnsiTheme="majorEastAsia"/>
          <w:sz w:val="20"/>
          <w:szCs w:val="20"/>
        </w:rPr>
        <w:t>年間）は業務を継続して実施してい</w:t>
      </w:r>
      <w:r w:rsidRPr="00B836BD">
        <w:rPr>
          <w:rFonts w:asciiTheme="majorEastAsia" w:eastAsiaTheme="majorEastAsia" w:hAnsiTheme="majorEastAsia"/>
          <w:sz w:val="20"/>
          <w:szCs w:val="20"/>
        </w:rPr>
        <w:t>ただきます。</w:t>
      </w:r>
      <w:r w:rsidR="009527F6" w:rsidRPr="00B836BD">
        <w:rPr>
          <w:rFonts w:asciiTheme="majorEastAsia" w:eastAsiaTheme="majorEastAsia" w:hAnsiTheme="majorEastAsia" w:hint="eastAsia"/>
          <w:sz w:val="20"/>
          <w:szCs w:val="20"/>
        </w:rPr>
        <w:t>指定管理者の指定は行政処分であり、指定管理者から一方的に指定を返上することはできません。</w:t>
      </w:r>
    </w:p>
    <w:p w:rsidR="00104679" w:rsidRPr="00B836BD" w:rsidRDefault="002B105C" w:rsidP="00F92592">
      <w:pPr>
        <w:ind w:leftChars="100" w:left="202" w:rightChars="-84" w:right="-170"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府において、大阪府営住宅条例第</w:t>
      </w:r>
      <w:r w:rsidRPr="00B836BD">
        <w:rPr>
          <w:rFonts w:asciiTheme="majorEastAsia" w:eastAsiaTheme="majorEastAsia" w:hAnsiTheme="majorEastAsia"/>
          <w:sz w:val="20"/>
          <w:szCs w:val="20"/>
        </w:rPr>
        <w:t>60条に基づき指定管理者の指定を取り消すことがあります。</w:t>
      </w:r>
      <w:bookmarkStart w:id="22" w:name="_Toc297798790"/>
      <w:bookmarkStart w:id="23" w:name="_Toc389309846"/>
    </w:p>
    <w:p w:rsidR="00C0207A" w:rsidRPr="00B836BD" w:rsidRDefault="00C0207A" w:rsidP="00F92592">
      <w:pPr>
        <w:ind w:leftChars="100" w:left="202" w:rightChars="-84" w:right="-170" w:firstLineChars="100" w:firstLine="192"/>
        <w:rPr>
          <w:rFonts w:asciiTheme="majorEastAsia" w:eastAsiaTheme="majorEastAsia" w:hAnsiTheme="majorEastAsia"/>
          <w:sz w:val="20"/>
          <w:szCs w:val="20"/>
        </w:rPr>
      </w:pPr>
    </w:p>
    <w:p w:rsidR="007A5173" w:rsidRPr="00B836BD" w:rsidRDefault="007A5173" w:rsidP="00AC5CAD">
      <w:pPr>
        <w:outlineLvl w:val="1"/>
        <w:rPr>
          <w:rFonts w:asciiTheme="majorEastAsia" w:eastAsiaTheme="majorEastAsia" w:hAnsiTheme="majorEastAsia"/>
          <w:b/>
          <w:sz w:val="20"/>
          <w:szCs w:val="20"/>
        </w:rPr>
      </w:pPr>
      <w:r w:rsidRPr="00B836BD">
        <w:rPr>
          <w:rFonts w:asciiTheme="majorEastAsia" w:eastAsiaTheme="majorEastAsia" w:hAnsiTheme="majorEastAsia"/>
          <w:b/>
          <w:sz w:val="20"/>
          <w:szCs w:val="20"/>
        </w:rPr>
        <w:t>(4)</w:t>
      </w:r>
      <w:r w:rsidR="00E54539" w:rsidRPr="00B836BD">
        <w:rPr>
          <w:rFonts w:asciiTheme="majorEastAsia" w:eastAsiaTheme="majorEastAsia" w:hAnsiTheme="majorEastAsia" w:hint="eastAsia"/>
          <w:b/>
          <w:sz w:val="20"/>
          <w:szCs w:val="20"/>
        </w:rPr>
        <w:t xml:space="preserve"> </w:t>
      </w:r>
      <w:r w:rsidRPr="00B836BD">
        <w:rPr>
          <w:rFonts w:asciiTheme="majorEastAsia" w:eastAsiaTheme="majorEastAsia" w:hAnsiTheme="majorEastAsia"/>
          <w:b/>
          <w:sz w:val="20"/>
          <w:szCs w:val="20"/>
        </w:rPr>
        <w:t xml:space="preserve"> </w:t>
      </w:r>
      <w:r w:rsidRPr="00B836BD">
        <w:rPr>
          <w:rFonts w:asciiTheme="majorEastAsia" w:eastAsiaTheme="majorEastAsia" w:hAnsiTheme="majorEastAsia" w:hint="eastAsia"/>
          <w:b/>
          <w:sz w:val="20"/>
          <w:szCs w:val="20"/>
        </w:rPr>
        <w:t>管理運営経費</w:t>
      </w:r>
      <w:bookmarkEnd w:id="22"/>
      <w:bookmarkEnd w:id="23"/>
      <w:r w:rsidR="00D30DE0" w:rsidRPr="00B836BD">
        <w:rPr>
          <w:rFonts w:asciiTheme="majorEastAsia" w:eastAsiaTheme="majorEastAsia" w:hAnsiTheme="majorEastAsia" w:hint="eastAsia"/>
          <w:b/>
          <w:sz w:val="20"/>
          <w:szCs w:val="20"/>
        </w:rPr>
        <w:t>（指定管理料）</w:t>
      </w:r>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B836BD" w:rsidRDefault="007A5173" w:rsidP="00E14D15">
      <w:pPr>
        <w:pStyle w:val="af"/>
        <w:wordWrap/>
        <w:spacing w:line="240" w:lineRule="auto"/>
        <w:ind w:leftChars="100" w:left="202" w:rightChars="-71" w:right="-14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次に掲げる参考価格の範囲内で指定予定期間内の管理運営に必要な</w:t>
      </w:r>
      <w:r w:rsidR="00D30DE0" w:rsidRPr="00B836BD">
        <w:rPr>
          <w:rFonts w:asciiTheme="majorEastAsia" w:eastAsiaTheme="majorEastAsia" w:hAnsiTheme="majorEastAsia" w:hint="eastAsia"/>
          <w:sz w:val="20"/>
          <w:szCs w:val="20"/>
        </w:rPr>
        <w:t>指定管理</w:t>
      </w:r>
      <w:r w:rsidRPr="00B836BD">
        <w:rPr>
          <w:rFonts w:asciiTheme="majorEastAsia" w:eastAsiaTheme="majorEastAsia" w:hAnsiTheme="majorEastAsia" w:hint="eastAsia"/>
          <w:sz w:val="20"/>
          <w:szCs w:val="20"/>
        </w:rPr>
        <w:t>料の提案を求めます。</w:t>
      </w:r>
    </w:p>
    <w:p w:rsidR="007A5173" w:rsidRPr="00B836BD" w:rsidRDefault="007A5173" w:rsidP="00E01794">
      <w:pPr>
        <w:tabs>
          <w:tab w:val="left" w:pos="180"/>
        </w:tabs>
        <w:ind w:leftChars="100" w:left="202" w:rightChars="-84" w:right="-170"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ただし、管理運営に必要な経費の支払いは、事業計画書</w:t>
      </w:r>
      <w:r w:rsidR="00AA4FE8"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において提示のあった金額に基づき、予算額の範囲内で指定管理者と協議の</w:t>
      </w:r>
      <w:r w:rsidR="00373DF7" w:rsidRPr="00B836BD">
        <w:rPr>
          <w:rFonts w:asciiTheme="majorEastAsia" w:eastAsiaTheme="majorEastAsia" w:hAnsiTheme="majorEastAsia" w:hint="eastAsia"/>
          <w:sz w:val="20"/>
          <w:szCs w:val="20"/>
        </w:rPr>
        <w:t>上</w:t>
      </w:r>
      <w:r w:rsidRPr="00B836BD">
        <w:rPr>
          <w:rFonts w:asciiTheme="majorEastAsia" w:eastAsiaTheme="majorEastAsia" w:hAnsiTheme="majorEastAsia" w:hint="eastAsia"/>
          <w:sz w:val="20"/>
          <w:szCs w:val="20"/>
        </w:rPr>
        <w:t>、支払います。</w:t>
      </w:r>
    </w:p>
    <w:p w:rsidR="00A57705" w:rsidRPr="00B836BD" w:rsidRDefault="00D86159"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指定管理料</w:t>
      </w:r>
      <w:r w:rsidR="00A57705" w:rsidRPr="00B836BD">
        <w:rPr>
          <w:rFonts w:asciiTheme="majorEastAsia" w:eastAsiaTheme="majorEastAsia" w:hAnsiTheme="majorEastAsia" w:hint="eastAsia"/>
          <w:sz w:val="20"/>
          <w:szCs w:val="20"/>
        </w:rPr>
        <w:t>は、大阪府議会の議決後、大阪府が指定管理者</w:t>
      </w:r>
      <w:r w:rsidR="008C2205" w:rsidRPr="00B836BD">
        <w:rPr>
          <w:rFonts w:asciiTheme="majorEastAsia" w:eastAsiaTheme="majorEastAsia" w:hAnsiTheme="majorEastAsia" w:hint="eastAsia"/>
          <w:sz w:val="20"/>
          <w:szCs w:val="20"/>
        </w:rPr>
        <w:t>として</w:t>
      </w:r>
      <w:r w:rsidR="00A57705" w:rsidRPr="00B836BD">
        <w:rPr>
          <w:rFonts w:asciiTheme="majorEastAsia" w:eastAsiaTheme="majorEastAsia" w:hAnsiTheme="majorEastAsia" w:hint="eastAsia"/>
          <w:sz w:val="20"/>
          <w:szCs w:val="20"/>
        </w:rPr>
        <w:t>指定</w:t>
      </w:r>
      <w:r w:rsidR="008C2205" w:rsidRPr="00B836BD">
        <w:rPr>
          <w:rFonts w:asciiTheme="majorEastAsia" w:eastAsiaTheme="majorEastAsia" w:hAnsiTheme="majorEastAsia" w:hint="eastAsia"/>
          <w:sz w:val="20"/>
          <w:szCs w:val="20"/>
        </w:rPr>
        <w:t>した</w:t>
      </w:r>
      <w:r w:rsidR="00A57705" w:rsidRPr="00B836BD">
        <w:rPr>
          <w:rFonts w:asciiTheme="majorEastAsia" w:eastAsiaTheme="majorEastAsia" w:hAnsiTheme="majorEastAsia" w:hint="eastAsia"/>
          <w:sz w:val="20"/>
          <w:szCs w:val="20"/>
        </w:rPr>
        <w:t>後に</w:t>
      </w:r>
      <w:r w:rsidR="00DB1FFD" w:rsidRPr="00B836BD">
        <w:rPr>
          <w:rFonts w:asciiTheme="majorEastAsia" w:eastAsiaTheme="majorEastAsia" w:hAnsiTheme="majorEastAsia" w:hint="eastAsia"/>
          <w:sz w:val="20"/>
          <w:szCs w:val="20"/>
        </w:rPr>
        <w:t>当該</w:t>
      </w:r>
      <w:r w:rsidR="008C2205" w:rsidRPr="00B836BD">
        <w:rPr>
          <w:rFonts w:asciiTheme="majorEastAsia" w:eastAsiaTheme="majorEastAsia" w:hAnsiTheme="majorEastAsia" w:hint="eastAsia"/>
          <w:sz w:val="20"/>
          <w:szCs w:val="20"/>
        </w:rPr>
        <w:t>指定管理者と</w:t>
      </w:r>
      <w:r w:rsidR="00A57705" w:rsidRPr="00B836BD">
        <w:rPr>
          <w:rFonts w:asciiTheme="majorEastAsia" w:eastAsiaTheme="majorEastAsia" w:hAnsiTheme="majorEastAsia" w:hint="eastAsia"/>
          <w:sz w:val="20"/>
          <w:szCs w:val="20"/>
        </w:rPr>
        <w:t>締結する協定</w:t>
      </w:r>
      <w:r w:rsidR="008C2205" w:rsidRPr="00B836BD">
        <w:rPr>
          <w:rFonts w:asciiTheme="majorEastAsia" w:eastAsiaTheme="majorEastAsia" w:hAnsiTheme="majorEastAsia" w:hint="eastAsia"/>
          <w:sz w:val="20"/>
          <w:szCs w:val="20"/>
        </w:rPr>
        <w:t>書</w:t>
      </w:r>
      <w:r w:rsidR="00A57705" w:rsidRPr="00B836BD">
        <w:rPr>
          <w:rFonts w:asciiTheme="majorEastAsia" w:eastAsiaTheme="majorEastAsia" w:hAnsiTheme="majorEastAsia" w:hint="eastAsia"/>
          <w:sz w:val="20"/>
          <w:szCs w:val="20"/>
        </w:rPr>
        <w:t>に明記します。</w:t>
      </w:r>
    </w:p>
    <w:p w:rsidR="007A5173" w:rsidRPr="00B836BD" w:rsidRDefault="007A5173"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w:t>
      </w:r>
      <w:r w:rsidR="00D30DE0" w:rsidRPr="00B836BD">
        <w:rPr>
          <w:rFonts w:asciiTheme="majorEastAsia" w:eastAsiaTheme="majorEastAsia" w:hAnsiTheme="majorEastAsia" w:hint="eastAsia"/>
          <w:sz w:val="20"/>
          <w:szCs w:val="20"/>
        </w:rPr>
        <w:t>指定管理</w:t>
      </w:r>
      <w:r w:rsidRPr="00B836BD">
        <w:rPr>
          <w:rFonts w:asciiTheme="majorEastAsia" w:eastAsiaTheme="majorEastAsia" w:hAnsiTheme="majorEastAsia" w:hint="eastAsia"/>
          <w:sz w:val="20"/>
          <w:szCs w:val="20"/>
        </w:rPr>
        <w:t>料については、</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府の予算審議過程を経て決定された予算の範囲内で指定管理者と締結する</w:t>
      </w:r>
      <w:r w:rsidR="00A57705" w:rsidRPr="00B836BD">
        <w:rPr>
          <w:rFonts w:asciiTheme="majorEastAsia" w:eastAsiaTheme="majorEastAsia" w:hAnsiTheme="majorEastAsia" w:hint="eastAsia"/>
          <w:sz w:val="20"/>
          <w:szCs w:val="20"/>
        </w:rPr>
        <w:t>協定</w:t>
      </w:r>
      <w:r w:rsidRPr="00B836BD">
        <w:rPr>
          <w:rFonts w:asciiTheme="majorEastAsia" w:eastAsiaTheme="majorEastAsia" w:hAnsiTheme="majorEastAsia" w:hint="eastAsia"/>
          <w:sz w:val="20"/>
          <w:szCs w:val="20"/>
        </w:rPr>
        <w:t>書において確定するものですので、提案額が必ずしも保証されるものではありません。</w:t>
      </w:r>
    </w:p>
    <w:p w:rsidR="00E65F2B" w:rsidRPr="00B836BD" w:rsidRDefault="00E65F2B" w:rsidP="00E65F2B">
      <w:pPr>
        <w:pStyle w:val="af"/>
        <w:wordWrap/>
        <w:spacing w:line="240" w:lineRule="auto"/>
        <w:outlineLvl w:val="2"/>
        <w:rPr>
          <w:rFonts w:asciiTheme="majorEastAsia" w:eastAsiaTheme="majorEastAsia" w:hAnsiTheme="majorEastAsia"/>
          <w:sz w:val="20"/>
          <w:szCs w:val="20"/>
        </w:rPr>
      </w:pPr>
      <w:bookmarkStart w:id="24" w:name="_Toc389309847"/>
    </w:p>
    <w:p w:rsidR="00E65F2B" w:rsidRPr="00B836BD" w:rsidRDefault="00E65F2B" w:rsidP="00E65F2B">
      <w:pPr>
        <w:pStyle w:val="af"/>
        <w:wordWrap/>
        <w:spacing w:line="240" w:lineRule="auto"/>
        <w:outlineLvl w:val="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w:t>
      </w:r>
      <w:bookmarkEnd w:id="24"/>
    </w:p>
    <w:p w:rsidR="00E65F2B" w:rsidRPr="00B836BD" w:rsidRDefault="00E65F2B" w:rsidP="00E65F2B">
      <w:pPr>
        <w:pStyle w:val="af"/>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（令和２年度に係る</w:t>
      </w:r>
      <w:r w:rsidR="00D30DE0"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337"/>
        <w:gridCol w:w="1338"/>
        <w:gridCol w:w="1337"/>
        <w:gridCol w:w="1338"/>
      </w:tblGrid>
      <w:tr w:rsidR="00B836BD" w:rsidRPr="00B836BD" w:rsidTr="003F738D">
        <w:trPr>
          <w:cantSplit/>
          <w:trHeight w:val="144"/>
        </w:trPr>
        <w:tc>
          <w:tcPr>
            <w:tcW w:w="3828" w:type="dxa"/>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地区名</w:t>
            </w:r>
          </w:p>
        </w:tc>
        <w:tc>
          <w:tcPr>
            <w:tcW w:w="1337" w:type="dxa"/>
            <w:tcBorders>
              <w:bottom w:val="single" w:sz="4" w:space="0" w:color="auto"/>
            </w:tcBorders>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人件費</w:t>
            </w:r>
          </w:p>
        </w:tc>
        <w:tc>
          <w:tcPr>
            <w:tcW w:w="1338" w:type="dxa"/>
            <w:tcBorders>
              <w:bottom w:val="single" w:sz="4" w:space="0" w:color="auto"/>
            </w:tcBorders>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事務費</w:t>
            </w:r>
          </w:p>
        </w:tc>
        <w:tc>
          <w:tcPr>
            <w:tcW w:w="1337" w:type="dxa"/>
            <w:tcBorders>
              <w:bottom w:val="single" w:sz="4" w:space="0" w:color="auto"/>
            </w:tcBorders>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事業費</w:t>
            </w:r>
          </w:p>
        </w:tc>
        <w:tc>
          <w:tcPr>
            <w:tcW w:w="1338" w:type="dxa"/>
            <w:tcBorders>
              <w:bottom w:val="single" w:sz="4" w:space="0" w:color="auto"/>
            </w:tcBorders>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小計</w:t>
            </w:r>
          </w:p>
        </w:tc>
      </w:tr>
      <w:tr w:rsidR="00B836BD" w:rsidRPr="00B836BD" w:rsidTr="003F738D">
        <w:trPr>
          <w:cantSplit/>
          <w:trHeight w:val="567"/>
        </w:trPr>
        <w:tc>
          <w:tcPr>
            <w:tcW w:w="3828" w:type="dxa"/>
            <w:shd w:val="clear" w:color="auto" w:fill="auto"/>
            <w:vAlign w:val="center"/>
          </w:tcPr>
          <w:p w:rsidR="007224DB" w:rsidRPr="00B836BD" w:rsidRDefault="007224DB" w:rsidP="007224DB">
            <w:pPr>
              <w:pStyle w:val="af"/>
              <w:wordWrap/>
              <w:spacing w:line="0" w:lineRule="atLeas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Ａ地区　（守口市・寝屋川市・門真市地区）</w:t>
            </w:r>
          </w:p>
        </w:tc>
        <w:tc>
          <w:tcPr>
            <w:tcW w:w="1337" w:type="dxa"/>
            <w:shd w:val="clear" w:color="auto" w:fill="auto"/>
            <w:vAlign w:val="center"/>
          </w:tcPr>
          <w:p w:rsidR="007224DB" w:rsidRPr="00B836BD" w:rsidRDefault="007224DB" w:rsidP="009C4B1A">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118</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80</w:t>
            </w:r>
            <w:r w:rsidR="009C4B1A" w:rsidRPr="00B836BD">
              <w:rPr>
                <w:rFonts w:asciiTheme="majorEastAsia" w:eastAsiaTheme="majorEastAsia" w:hAnsiTheme="majorEastAsia"/>
                <w:sz w:val="20"/>
                <w:szCs w:val="20"/>
              </w:rPr>
              <w:t>6</w:t>
            </w:r>
          </w:p>
        </w:tc>
        <w:tc>
          <w:tcPr>
            <w:tcW w:w="1338"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21</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898</w:t>
            </w:r>
          </w:p>
        </w:tc>
        <w:tc>
          <w:tcPr>
            <w:tcW w:w="1337"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47</w:t>
            </w:r>
            <w:r w:rsidR="007133B2" w:rsidRPr="00B836BD">
              <w:rPr>
                <w:rFonts w:asciiTheme="majorEastAsia" w:eastAsiaTheme="majorEastAsia" w:hAnsiTheme="majorEastAsia"/>
                <w:sz w:val="20"/>
                <w:szCs w:val="20"/>
              </w:rPr>
              <w:t>4</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952</w:t>
            </w:r>
          </w:p>
        </w:tc>
        <w:tc>
          <w:tcPr>
            <w:tcW w:w="1338"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615,</w:t>
            </w:r>
            <w:r w:rsidR="007133B2" w:rsidRPr="00B836BD">
              <w:rPr>
                <w:rFonts w:asciiTheme="majorEastAsia" w:eastAsiaTheme="majorEastAsia" w:hAnsiTheme="majorEastAsia"/>
                <w:sz w:val="20"/>
                <w:szCs w:val="20"/>
              </w:rPr>
              <w:t>656</w:t>
            </w:r>
          </w:p>
        </w:tc>
      </w:tr>
      <w:tr w:rsidR="00B836BD" w:rsidRPr="00B836BD" w:rsidTr="003F738D">
        <w:trPr>
          <w:cantSplit/>
          <w:trHeight w:val="567"/>
        </w:trPr>
        <w:tc>
          <w:tcPr>
            <w:tcW w:w="3828" w:type="dxa"/>
            <w:shd w:val="clear" w:color="auto" w:fill="auto"/>
            <w:vAlign w:val="center"/>
          </w:tcPr>
          <w:p w:rsidR="007224DB" w:rsidRPr="00B836BD" w:rsidRDefault="007224DB" w:rsidP="00D86159">
            <w:pPr>
              <w:pStyle w:val="af"/>
              <w:wordWrap/>
              <w:spacing w:line="0" w:lineRule="atLeast"/>
              <w:ind w:left="960" w:hangingChars="500" w:hanging="960"/>
              <w:rPr>
                <w:rFonts w:asciiTheme="majorEastAsia" w:eastAsiaTheme="majorEastAsia" w:hAnsiTheme="majorEastAsia"/>
                <w:w w:val="80"/>
                <w:sz w:val="20"/>
                <w:szCs w:val="20"/>
              </w:rPr>
            </w:pPr>
            <w:r w:rsidRPr="00B836BD">
              <w:rPr>
                <w:rFonts w:asciiTheme="majorEastAsia" w:eastAsiaTheme="majorEastAsia" w:hAnsiTheme="majorEastAsia" w:hint="eastAsia"/>
                <w:sz w:val="20"/>
                <w:szCs w:val="20"/>
              </w:rPr>
              <w:t>Ｂ地区　（枚方市・大東市・四條畷市・交野市地区　※大東朋来地区及び村野地区除く）</w:t>
            </w:r>
          </w:p>
        </w:tc>
        <w:tc>
          <w:tcPr>
            <w:tcW w:w="1337"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146</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132</w:t>
            </w:r>
          </w:p>
        </w:tc>
        <w:tc>
          <w:tcPr>
            <w:tcW w:w="1338"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20</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443</w:t>
            </w:r>
          </w:p>
        </w:tc>
        <w:tc>
          <w:tcPr>
            <w:tcW w:w="1337"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5</w:t>
            </w:r>
            <w:r w:rsidR="007133B2" w:rsidRPr="00B836BD">
              <w:rPr>
                <w:rFonts w:asciiTheme="majorEastAsia" w:eastAsiaTheme="majorEastAsia" w:hAnsiTheme="majorEastAsia"/>
                <w:sz w:val="20"/>
                <w:szCs w:val="20"/>
              </w:rPr>
              <w:t>67</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992</w:t>
            </w:r>
          </w:p>
        </w:tc>
        <w:tc>
          <w:tcPr>
            <w:tcW w:w="1338" w:type="dxa"/>
            <w:shd w:val="clear" w:color="auto" w:fill="auto"/>
            <w:vAlign w:val="center"/>
          </w:tcPr>
          <w:p w:rsidR="007224DB" w:rsidRPr="00B836BD" w:rsidRDefault="007133B2"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734</w:t>
            </w:r>
            <w:r w:rsidR="007224DB" w:rsidRPr="00B836BD">
              <w:rPr>
                <w:rFonts w:asciiTheme="majorEastAsia" w:eastAsiaTheme="majorEastAsia" w:hAnsiTheme="majorEastAsia"/>
                <w:sz w:val="20"/>
                <w:szCs w:val="20"/>
              </w:rPr>
              <w:t>,</w:t>
            </w:r>
            <w:r w:rsidRPr="00B836BD">
              <w:rPr>
                <w:rFonts w:asciiTheme="majorEastAsia" w:eastAsiaTheme="majorEastAsia" w:hAnsiTheme="majorEastAsia"/>
                <w:sz w:val="20"/>
                <w:szCs w:val="20"/>
              </w:rPr>
              <w:t>567</w:t>
            </w:r>
          </w:p>
        </w:tc>
      </w:tr>
      <w:tr w:rsidR="00B836BD" w:rsidRPr="00B836BD" w:rsidTr="003F738D">
        <w:trPr>
          <w:cantSplit/>
          <w:trHeight w:val="567"/>
        </w:trPr>
        <w:tc>
          <w:tcPr>
            <w:tcW w:w="3828" w:type="dxa"/>
            <w:shd w:val="clear" w:color="auto" w:fill="auto"/>
            <w:vAlign w:val="center"/>
          </w:tcPr>
          <w:p w:rsidR="007224DB" w:rsidRPr="00B836BD" w:rsidRDefault="007224DB" w:rsidP="00DE7AAE">
            <w:pPr>
              <w:pStyle w:val="af"/>
              <w:wordWrap/>
              <w:spacing w:line="0" w:lineRule="atLeast"/>
              <w:ind w:left="960" w:hangingChars="500" w:hanging="96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Ｃ地区　（東大阪市地区</w:t>
            </w:r>
            <w:r w:rsidR="00DE7AAE">
              <w:rPr>
                <w:rFonts w:asciiTheme="majorEastAsia" w:eastAsiaTheme="majorEastAsia" w:hAnsiTheme="majorEastAsia" w:hint="eastAsia"/>
                <w:sz w:val="20"/>
                <w:szCs w:val="20"/>
              </w:rPr>
              <w:t xml:space="preserve">　</w:t>
            </w:r>
            <w:r w:rsidR="00DE7AAE" w:rsidRPr="00B836BD">
              <w:rPr>
                <w:rFonts w:asciiTheme="majorEastAsia" w:eastAsiaTheme="majorEastAsia" w:hAnsiTheme="majorEastAsia" w:hint="eastAsia"/>
                <w:sz w:val="20"/>
                <w:szCs w:val="20"/>
              </w:rPr>
              <w:t>※大東朋来地区除く</w:t>
            </w:r>
            <w:r w:rsidRPr="00B836BD">
              <w:rPr>
                <w:rFonts w:asciiTheme="majorEastAsia" w:eastAsiaTheme="majorEastAsia" w:hAnsiTheme="majorEastAsia" w:hint="eastAsia"/>
                <w:sz w:val="20"/>
                <w:szCs w:val="20"/>
              </w:rPr>
              <w:t>）</w:t>
            </w:r>
          </w:p>
        </w:tc>
        <w:tc>
          <w:tcPr>
            <w:tcW w:w="1337"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56</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314</w:t>
            </w:r>
          </w:p>
        </w:tc>
        <w:tc>
          <w:tcPr>
            <w:tcW w:w="1338"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10</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664</w:t>
            </w:r>
          </w:p>
        </w:tc>
        <w:tc>
          <w:tcPr>
            <w:tcW w:w="1337"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3</w:t>
            </w:r>
            <w:r w:rsidR="007133B2" w:rsidRPr="00B836BD">
              <w:rPr>
                <w:rFonts w:asciiTheme="majorEastAsia" w:eastAsiaTheme="majorEastAsia" w:hAnsiTheme="majorEastAsia"/>
                <w:sz w:val="20"/>
                <w:szCs w:val="20"/>
              </w:rPr>
              <w:t>16</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886</w:t>
            </w:r>
          </w:p>
        </w:tc>
        <w:tc>
          <w:tcPr>
            <w:tcW w:w="1338"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38</w:t>
            </w:r>
            <w:r w:rsidR="007133B2" w:rsidRPr="00B836BD">
              <w:rPr>
                <w:rFonts w:asciiTheme="majorEastAsia" w:eastAsiaTheme="majorEastAsia" w:hAnsiTheme="majorEastAsia"/>
                <w:sz w:val="20"/>
                <w:szCs w:val="20"/>
              </w:rPr>
              <w:t>3</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864</w:t>
            </w:r>
          </w:p>
        </w:tc>
      </w:tr>
      <w:tr w:rsidR="00B836BD" w:rsidRPr="00B836BD" w:rsidTr="003F738D">
        <w:trPr>
          <w:cantSplit/>
          <w:trHeight w:val="567"/>
        </w:trPr>
        <w:tc>
          <w:tcPr>
            <w:tcW w:w="3828" w:type="dxa"/>
            <w:shd w:val="clear" w:color="auto" w:fill="auto"/>
            <w:vAlign w:val="center"/>
          </w:tcPr>
          <w:p w:rsidR="007224DB" w:rsidRPr="00B836BD" w:rsidRDefault="007224DB" w:rsidP="007224DB">
            <w:pPr>
              <w:pStyle w:val="af"/>
              <w:wordWrap/>
              <w:spacing w:line="0" w:lineRule="atLeas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Ｄ地区　（大東朋来地区）</w:t>
            </w:r>
          </w:p>
        </w:tc>
        <w:tc>
          <w:tcPr>
            <w:tcW w:w="1337"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21</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700</w:t>
            </w:r>
          </w:p>
        </w:tc>
        <w:tc>
          <w:tcPr>
            <w:tcW w:w="1338"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4</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577</w:t>
            </w:r>
          </w:p>
        </w:tc>
        <w:tc>
          <w:tcPr>
            <w:tcW w:w="1337"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7</w:t>
            </w:r>
            <w:r w:rsidR="007133B2" w:rsidRPr="00B836BD">
              <w:rPr>
                <w:rFonts w:asciiTheme="majorEastAsia" w:eastAsiaTheme="majorEastAsia" w:hAnsiTheme="majorEastAsia"/>
                <w:sz w:val="20"/>
                <w:szCs w:val="20"/>
              </w:rPr>
              <w:t>4</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665</w:t>
            </w:r>
          </w:p>
        </w:tc>
        <w:tc>
          <w:tcPr>
            <w:tcW w:w="1338" w:type="dxa"/>
            <w:shd w:val="clear" w:color="auto" w:fill="auto"/>
            <w:vAlign w:val="center"/>
          </w:tcPr>
          <w:p w:rsidR="007224DB" w:rsidRPr="00B836BD" w:rsidRDefault="007133B2"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100</w:t>
            </w:r>
            <w:r w:rsidR="007224DB" w:rsidRPr="00B836BD">
              <w:rPr>
                <w:rFonts w:asciiTheme="majorEastAsia" w:eastAsiaTheme="majorEastAsia" w:hAnsiTheme="majorEastAsia"/>
                <w:sz w:val="20"/>
                <w:szCs w:val="20"/>
              </w:rPr>
              <w:t>,</w:t>
            </w:r>
            <w:r w:rsidRPr="00B836BD">
              <w:rPr>
                <w:rFonts w:asciiTheme="majorEastAsia" w:eastAsiaTheme="majorEastAsia" w:hAnsiTheme="majorEastAsia"/>
                <w:sz w:val="20"/>
                <w:szCs w:val="20"/>
              </w:rPr>
              <w:t>942</w:t>
            </w:r>
          </w:p>
        </w:tc>
      </w:tr>
      <w:tr w:rsidR="00B836BD" w:rsidRPr="00B836BD" w:rsidTr="003F738D">
        <w:trPr>
          <w:cantSplit/>
          <w:trHeight w:val="548"/>
        </w:trPr>
        <w:tc>
          <w:tcPr>
            <w:tcW w:w="3828" w:type="dxa"/>
            <w:shd w:val="clear" w:color="auto" w:fill="auto"/>
            <w:vAlign w:val="center"/>
          </w:tcPr>
          <w:p w:rsidR="007224DB" w:rsidRPr="00B836BD" w:rsidRDefault="007224DB" w:rsidP="007224DB">
            <w:pPr>
              <w:pStyle w:val="af"/>
              <w:wordWrap/>
              <w:spacing w:line="0" w:lineRule="atLeas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Ｅ地区　（村野地区）</w:t>
            </w:r>
          </w:p>
        </w:tc>
        <w:tc>
          <w:tcPr>
            <w:tcW w:w="1337"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18</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833</w:t>
            </w:r>
          </w:p>
        </w:tc>
        <w:tc>
          <w:tcPr>
            <w:tcW w:w="1338" w:type="dxa"/>
            <w:shd w:val="clear" w:color="auto" w:fill="auto"/>
            <w:vAlign w:val="center"/>
          </w:tcPr>
          <w:p w:rsidR="007224DB" w:rsidRPr="00B836BD" w:rsidRDefault="007224DB" w:rsidP="007224DB">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5</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093</w:t>
            </w:r>
          </w:p>
        </w:tc>
        <w:tc>
          <w:tcPr>
            <w:tcW w:w="1337"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5</w:t>
            </w:r>
            <w:r w:rsidR="007133B2" w:rsidRPr="00B836BD">
              <w:rPr>
                <w:rFonts w:asciiTheme="majorEastAsia" w:eastAsiaTheme="majorEastAsia" w:hAnsiTheme="majorEastAsia"/>
                <w:sz w:val="20"/>
                <w:szCs w:val="20"/>
              </w:rPr>
              <w:t>2</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469</w:t>
            </w:r>
          </w:p>
        </w:tc>
        <w:tc>
          <w:tcPr>
            <w:tcW w:w="1338"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7</w:t>
            </w:r>
            <w:r w:rsidR="007133B2" w:rsidRPr="00B836BD">
              <w:rPr>
                <w:rFonts w:asciiTheme="majorEastAsia" w:eastAsiaTheme="majorEastAsia" w:hAnsiTheme="majorEastAsia"/>
                <w:sz w:val="20"/>
                <w:szCs w:val="20"/>
              </w:rPr>
              <w:t>6</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395</w:t>
            </w:r>
          </w:p>
        </w:tc>
      </w:tr>
    </w:tbl>
    <w:p w:rsidR="00E65F2B" w:rsidRPr="00B836BD" w:rsidRDefault="00E65F2B" w:rsidP="00E65F2B">
      <w:pPr>
        <w:pStyle w:val="af"/>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（令和２年度～令和６年度に係る</w:t>
      </w:r>
      <w:r w:rsidR="00D30DE0"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tblGrid>
      <w:tr w:rsidR="00B836BD" w:rsidRPr="00B836BD" w:rsidTr="003F738D">
        <w:trPr>
          <w:cantSplit/>
          <w:trHeight w:val="144"/>
        </w:trPr>
        <w:tc>
          <w:tcPr>
            <w:tcW w:w="3828" w:type="dxa"/>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地区名</w:t>
            </w:r>
          </w:p>
        </w:tc>
        <w:tc>
          <w:tcPr>
            <w:tcW w:w="2126" w:type="dxa"/>
            <w:tcBorders>
              <w:bottom w:val="single" w:sz="4" w:space="0" w:color="auto"/>
            </w:tcBorders>
            <w:shd w:val="clear" w:color="auto" w:fill="auto"/>
            <w:vAlign w:val="center"/>
          </w:tcPr>
          <w:p w:rsidR="00E65F2B" w:rsidRPr="00B836BD" w:rsidRDefault="00E65F2B" w:rsidP="003F738D">
            <w:pPr>
              <w:pStyle w:val="af"/>
              <w:wordWrap/>
              <w:spacing w:line="0" w:lineRule="atLeast"/>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５年間合計</w:t>
            </w:r>
          </w:p>
        </w:tc>
      </w:tr>
      <w:tr w:rsidR="00B836BD" w:rsidRPr="00B836BD" w:rsidTr="003F738D">
        <w:trPr>
          <w:cantSplit/>
          <w:trHeight w:val="567"/>
        </w:trPr>
        <w:tc>
          <w:tcPr>
            <w:tcW w:w="3828" w:type="dxa"/>
            <w:shd w:val="clear" w:color="auto" w:fill="auto"/>
            <w:vAlign w:val="center"/>
          </w:tcPr>
          <w:p w:rsidR="007224DB" w:rsidRPr="00B836BD" w:rsidRDefault="007224DB" w:rsidP="007224DB">
            <w:pPr>
              <w:pStyle w:val="af"/>
              <w:wordWrap/>
              <w:spacing w:line="0" w:lineRule="atLeas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Ａ地区　（守口市・寝屋川市・門真市地区）</w:t>
            </w:r>
          </w:p>
        </w:tc>
        <w:tc>
          <w:tcPr>
            <w:tcW w:w="2126"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3,078,</w:t>
            </w:r>
            <w:r w:rsidR="007133B2" w:rsidRPr="00B836BD">
              <w:rPr>
                <w:rFonts w:asciiTheme="majorEastAsia" w:eastAsiaTheme="majorEastAsia" w:hAnsiTheme="majorEastAsia"/>
                <w:sz w:val="20"/>
                <w:szCs w:val="20"/>
              </w:rPr>
              <w:t>28</w:t>
            </w:r>
            <w:r w:rsidRPr="00B836BD">
              <w:rPr>
                <w:rFonts w:asciiTheme="majorEastAsia" w:eastAsiaTheme="majorEastAsia" w:hAnsiTheme="majorEastAsia"/>
                <w:sz w:val="20"/>
                <w:szCs w:val="20"/>
              </w:rPr>
              <w:t>0</w:t>
            </w:r>
          </w:p>
        </w:tc>
      </w:tr>
      <w:tr w:rsidR="00B836BD" w:rsidRPr="00B836BD" w:rsidTr="003F738D">
        <w:trPr>
          <w:cantSplit/>
          <w:trHeight w:val="567"/>
        </w:trPr>
        <w:tc>
          <w:tcPr>
            <w:tcW w:w="3828" w:type="dxa"/>
            <w:shd w:val="clear" w:color="auto" w:fill="auto"/>
            <w:vAlign w:val="center"/>
          </w:tcPr>
          <w:p w:rsidR="007224DB" w:rsidRPr="00B836BD" w:rsidRDefault="007224DB" w:rsidP="007224DB">
            <w:pPr>
              <w:pStyle w:val="af"/>
              <w:wordWrap/>
              <w:spacing w:line="0" w:lineRule="atLeast"/>
              <w:ind w:left="960" w:hangingChars="500" w:hanging="960"/>
              <w:rPr>
                <w:rFonts w:asciiTheme="majorEastAsia" w:eastAsiaTheme="majorEastAsia" w:hAnsiTheme="majorEastAsia"/>
                <w:w w:val="80"/>
                <w:sz w:val="20"/>
                <w:szCs w:val="20"/>
              </w:rPr>
            </w:pPr>
            <w:r w:rsidRPr="00B836BD">
              <w:rPr>
                <w:rFonts w:asciiTheme="majorEastAsia" w:eastAsiaTheme="majorEastAsia" w:hAnsiTheme="majorEastAsia" w:hint="eastAsia"/>
                <w:sz w:val="20"/>
                <w:szCs w:val="20"/>
              </w:rPr>
              <w:t>Ｂ地区　（枚方市・大東市・四條畷市・交野市地区　※大東朋来地区及び村野地区除く）</w:t>
            </w:r>
          </w:p>
        </w:tc>
        <w:tc>
          <w:tcPr>
            <w:tcW w:w="2126"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3,</w:t>
            </w:r>
            <w:r w:rsidR="007133B2" w:rsidRPr="00B836BD">
              <w:rPr>
                <w:rFonts w:asciiTheme="majorEastAsia" w:eastAsiaTheme="majorEastAsia" w:hAnsiTheme="majorEastAsia"/>
                <w:sz w:val="20"/>
                <w:szCs w:val="20"/>
              </w:rPr>
              <w:t>672</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835</w:t>
            </w:r>
          </w:p>
        </w:tc>
      </w:tr>
      <w:tr w:rsidR="00B836BD" w:rsidRPr="00B836BD" w:rsidTr="003F738D">
        <w:trPr>
          <w:cantSplit/>
          <w:trHeight w:val="567"/>
        </w:trPr>
        <w:tc>
          <w:tcPr>
            <w:tcW w:w="3828" w:type="dxa"/>
            <w:shd w:val="clear" w:color="auto" w:fill="auto"/>
            <w:vAlign w:val="center"/>
          </w:tcPr>
          <w:p w:rsidR="007224DB" w:rsidRPr="00B836BD" w:rsidRDefault="007224DB" w:rsidP="00DE7AAE">
            <w:pPr>
              <w:pStyle w:val="af"/>
              <w:wordWrap/>
              <w:spacing w:line="0" w:lineRule="atLeast"/>
              <w:ind w:left="960" w:hangingChars="500" w:hanging="96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Ｃ地区　（東大阪市地区</w:t>
            </w:r>
            <w:r w:rsidR="00DE7AAE">
              <w:rPr>
                <w:rFonts w:asciiTheme="majorEastAsia" w:eastAsiaTheme="majorEastAsia" w:hAnsiTheme="majorEastAsia" w:hint="eastAsia"/>
                <w:sz w:val="20"/>
                <w:szCs w:val="20"/>
              </w:rPr>
              <w:t xml:space="preserve">　</w:t>
            </w:r>
            <w:r w:rsidR="00DE7AAE" w:rsidRPr="00B836BD">
              <w:rPr>
                <w:rFonts w:asciiTheme="majorEastAsia" w:eastAsiaTheme="majorEastAsia" w:hAnsiTheme="majorEastAsia" w:hint="eastAsia"/>
                <w:sz w:val="20"/>
                <w:szCs w:val="20"/>
              </w:rPr>
              <w:t>※大東朋来地区除く</w:t>
            </w:r>
            <w:r w:rsidRPr="00B836BD">
              <w:rPr>
                <w:rFonts w:asciiTheme="majorEastAsia" w:eastAsiaTheme="majorEastAsia" w:hAnsiTheme="majorEastAsia" w:hint="eastAsia"/>
                <w:sz w:val="20"/>
                <w:szCs w:val="20"/>
              </w:rPr>
              <w:t>）</w:t>
            </w:r>
          </w:p>
        </w:tc>
        <w:tc>
          <w:tcPr>
            <w:tcW w:w="2126"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1,9</w:t>
            </w:r>
            <w:r w:rsidR="007133B2" w:rsidRPr="00B836BD">
              <w:rPr>
                <w:rFonts w:asciiTheme="majorEastAsia" w:eastAsiaTheme="majorEastAsia" w:hAnsiTheme="majorEastAsia"/>
                <w:sz w:val="20"/>
                <w:szCs w:val="20"/>
              </w:rPr>
              <w:t>19</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320</w:t>
            </w:r>
          </w:p>
        </w:tc>
      </w:tr>
      <w:tr w:rsidR="00B836BD" w:rsidRPr="00B836BD" w:rsidTr="003F738D">
        <w:trPr>
          <w:cantSplit/>
          <w:trHeight w:val="567"/>
        </w:trPr>
        <w:tc>
          <w:tcPr>
            <w:tcW w:w="3828" w:type="dxa"/>
            <w:shd w:val="clear" w:color="auto" w:fill="auto"/>
            <w:vAlign w:val="center"/>
          </w:tcPr>
          <w:p w:rsidR="007224DB" w:rsidRPr="00B836BD" w:rsidRDefault="007224DB" w:rsidP="007224DB">
            <w:pPr>
              <w:pStyle w:val="af"/>
              <w:wordWrap/>
              <w:spacing w:line="0" w:lineRule="atLeas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Ｄ地区　（大東朋来地区）</w:t>
            </w:r>
          </w:p>
        </w:tc>
        <w:tc>
          <w:tcPr>
            <w:tcW w:w="2126" w:type="dxa"/>
            <w:shd w:val="clear" w:color="auto" w:fill="auto"/>
            <w:vAlign w:val="center"/>
          </w:tcPr>
          <w:p w:rsidR="007224DB" w:rsidRPr="00B836BD" w:rsidRDefault="007133B2"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504</w:t>
            </w:r>
            <w:r w:rsidR="007224DB" w:rsidRPr="00B836BD">
              <w:rPr>
                <w:rFonts w:asciiTheme="majorEastAsia" w:eastAsiaTheme="majorEastAsia" w:hAnsiTheme="majorEastAsia"/>
                <w:sz w:val="20"/>
                <w:szCs w:val="20"/>
              </w:rPr>
              <w:t>,</w:t>
            </w:r>
            <w:r w:rsidRPr="00B836BD">
              <w:rPr>
                <w:rFonts w:asciiTheme="majorEastAsia" w:eastAsiaTheme="majorEastAsia" w:hAnsiTheme="majorEastAsia"/>
                <w:sz w:val="20"/>
                <w:szCs w:val="20"/>
              </w:rPr>
              <w:t>710</w:t>
            </w:r>
          </w:p>
        </w:tc>
      </w:tr>
      <w:tr w:rsidR="00B836BD" w:rsidRPr="00B836BD" w:rsidTr="003F738D">
        <w:trPr>
          <w:cantSplit/>
          <w:trHeight w:val="498"/>
        </w:trPr>
        <w:tc>
          <w:tcPr>
            <w:tcW w:w="3828" w:type="dxa"/>
            <w:shd w:val="clear" w:color="auto" w:fill="auto"/>
            <w:vAlign w:val="center"/>
          </w:tcPr>
          <w:p w:rsidR="007224DB" w:rsidRPr="00B836BD" w:rsidRDefault="007224DB" w:rsidP="007224DB">
            <w:pPr>
              <w:pStyle w:val="af"/>
              <w:wordWrap/>
              <w:spacing w:line="0" w:lineRule="atLeas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Ｅ地区　（村野地区）</w:t>
            </w:r>
          </w:p>
        </w:tc>
        <w:tc>
          <w:tcPr>
            <w:tcW w:w="2126" w:type="dxa"/>
            <w:shd w:val="clear" w:color="auto" w:fill="auto"/>
            <w:vAlign w:val="center"/>
          </w:tcPr>
          <w:p w:rsidR="007224DB" w:rsidRPr="00B836BD" w:rsidRDefault="007224DB" w:rsidP="007133B2">
            <w:pPr>
              <w:pStyle w:val="af"/>
              <w:wordWrap/>
              <w:spacing w:line="0" w:lineRule="atLeast"/>
              <w:jc w:val="right"/>
              <w:rPr>
                <w:rFonts w:asciiTheme="majorEastAsia" w:eastAsiaTheme="majorEastAsia" w:hAnsiTheme="majorEastAsia"/>
                <w:sz w:val="20"/>
                <w:szCs w:val="20"/>
              </w:rPr>
            </w:pPr>
            <w:r w:rsidRPr="00B836BD">
              <w:rPr>
                <w:rFonts w:asciiTheme="majorEastAsia" w:eastAsiaTheme="majorEastAsia" w:hAnsiTheme="majorEastAsia"/>
                <w:sz w:val="20"/>
                <w:szCs w:val="20"/>
              </w:rPr>
              <w:t>3</w:t>
            </w:r>
            <w:r w:rsidR="007133B2" w:rsidRPr="00B836BD">
              <w:rPr>
                <w:rFonts w:asciiTheme="majorEastAsia" w:eastAsiaTheme="majorEastAsia" w:hAnsiTheme="majorEastAsia"/>
                <w:sz w:val="20"/>
                <w:szCs w:val="20"/>
              </w:rPr>
              <w:t>81</w:t>
            </w:r>
            <w:r w:rsidRPr="00B836BD">
              <w:rPr>
                <w:rFonts w:asciiTheme="majorEastAsia" w:eastAsiaTheme="majorEastAsia" w:hAnsiTheme="majorEastAsia"/>
                <w:sz w:val="20"/>
                <w:szCs w:val="20"/>
              </w:rPr>
              <w:t>,</w:t>
            </w:r>
            <w:r w:rsidR="007133B2" w:rsidRPr="00B836BD">
              <w:rPr>
                <w:rFonts w:asciiTheme="majorEastAsia" w:eastAsiaTheme="majorEastAsia" w:hAnsiTheme="majorEastAsia"/>
                <w:sz w:val="20"/>
                <w:szCs w:val="20"/>
              </w:rPr>
              <w:t>975</w:t>
            </w:r>
          </w:p>
        </w:tc>
      </w:tr>
    </w:tbl>
    <w:p w:rsidR="00E65F2B" w:rsidRPr="00B836BD" w:rsidRDefault="00E65F2B" w:rsidP="009C4B1A">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令和３年度～令和６年度に係る</w:t>
      </w:r>
      <w:r w:rsidR="009C4B1A" w:rsidRPr="00B836BD">
        <w:rPr>
          <w:rFonts w:asciiTheme="majorEastAsia" w:eastAsiaTheme="majorEastAsia" w:hAnsiTheme="majorEastAsia" w:hint="eastAsia"/>
          <w:sz w:val="20"/>
          <w:szCs w:val="20"/>
        </w:rPr>
        <w:t>毎年度の</w:t>
      </w:r>
      <w:r w:rsidR="00D30DE0"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は、令和２年度と同額です。</w:t>
      </w:r>
    </w:p>
    <w:p w:rsidR="00EF3F50" w:rsidRPr="00B836BD" w:rsidRDefault="00E540F7" w:rsidP="00EF3F50">
      <w:pPr>
        <w:pStyle w:val="af"/>
        <w:wordWrap/>
        <w:spacing w:line="240" w:lineRule="auto"/>
        <w:ind w:leftChars="100" w:left="490" w:hangingChars="150" w:hanging="288"/>
        <w:rPr>
          <w:rFonts w:asciiTheme="majorEastAsia" w:eastAsiaTheme="majorEastAsia" w:hAnsiTheme="majorEastAsia"/>
          <w:strike/>
          <w:sz w:val="20"/>
          <w:szCs w:val="20"/>
        </w:rPr>
      </w:pPr>
      <w:r w:rsidRPr="00B836BD">
        <w:rPr>
          <w:rFonts w:asciiTheme="majorEastAsia" w:eastAsiaTheme="majorEastAsia" w:hAnsiTheme="majorEastAsia" w:hint="eastAsia"/>
          <w:sz w:val="20"/>
          <w:szCs w:val="20"/>
        </w:rPr>
        <w:t>注:</w:t>
      </w:r>
      <w:r w:rsidR="003B2EFF" w:rsidRPr="00B836BD">
        <w:rPr>
          <w:rFonts w:asciiTheme="majorEastAsia" w:eastAsiaTheme="majorEastAsia" w:hAnsiTheme="majorEastAsia" w:hint="eastAsia"/>
          <w:sz w:val="20"/>
          <w:szCs w:val="20"/>
        </w:rPr>
        <w:t>大東市内</w:t>
      </w:r>
      <w:r w:rsidR="00EF3F50" w:rsidRPr="00B836BD">
        <w:rPr>
          <w:rFonts w:asciiTheme="majorEastAsia" w:eastAsiaTheme="majorEastAsia" w:hAnsiTheme="majorEastAsia" w:hint="eastAsia"/>
          <w:sz w:val="20"/>
          <w:szCs w:val="20"/>
        </w:rPr>
        <w:t>及び門真市内の</w:t>
      </w:r>
      <w:r w:rsidR="00A17AB3" w:rsidRPr="007C5690">
        <w:rPr>
          <w:rFonts w:asciiTheme="majorEastAsia" w:eastAsiaTheme="majorEastAsia" w:hAnsiTheme="majorEastAsia" w:hint="eastAsia"/>
          <w:sz w:val="20"/>
          <w:szCs w:val="20"/>
        </w:rPr>
        <w:t>大阪</w:t>
      </w:r>
      <w:r w:rsidR="00EF3F50" w:rsidRPr="00B836BD">
        <w:rPr>
          <w:rFonts w:asciiTheme="majorEastAsia" w:eastAsiaTheme="majorEastAsia" w:hAnsiTheme="majorEastAsia" w:hint="eastAsia"/>
          <w:sz w:val="20"/>
          <w:szCs w:val="20"/>
        </w:rPr>
        <w:t>府営住宅をはじめ、指定期間中に</w:t>
      </w:r>
      <w:r w:rsidR="00074B7E">
        <w:rPr>
          <w:rFonts w:asciiTheme="majorEastAsia" w:eastAsiaTheme="majorEastAsia" w:hAnsiTheme="majorEastAsia" w:hint="eastAsia"/>
          <w:color w:val="000000" w:themeColor="text1"/>
          <w:sz w:val="20"/>
          <w:szCs w:val="20"/>
        </w:rPr>
        <w:t>大阪</w:t>
      </w:r>
      <w:r w:rsidR="000B59A3" w:rsidRPr="00B836BD">
        <w:rPr>
          <w:rFonts w:asciiTheme="majorEastAsia" w:eastAsiaTheme="majorEastAsia" w:hAnsiTheme="majorEastAsia" w:hint="eastAsia"/>
          <w:sz w:val="20"/>
          <w:szCs w:val="20"/>
        </w:rPr>
        <w:t>府が</w:t>
      </w:r>
      <w:r w:rsidR="00EF3F50" w:rsidRPr="00B836BD">
        <w:rPr>
          <w:rFonts w:asciiTheme="majorEastAsia" w:eastAsiaTheme="majorEastAsia" w:hAnsiTheme="majorEastAsia" w:hint="eastAsia"/>
          <w:sz w:val="20"/>
          <w:szCs w:val="20"/>
        </w:rPr>
        <w:t>市町</w:t>
      </w:r>
      <w:r w:rsidR="00E12AEB" w:rsidRPr="00B836BD">
        <w:rPr>
          <w:rFonts w:asciiTheme="majorEastAsia" w:eastAsiaTheme="majorEastAsia" w:hAnsiTheme="majorEastAsia" w:hint="eastAsia"/>
          <w:sz w:val="20"/>
          <w:szCs w:val="20"/>
        </w:rPr>
        <w:t>へ</w:t>
      </w:r>
      <w:r w:rsidR="00A17AB3" w:rsidRPr="007C5690">
        <w:rPr>
          <w:rFonts w:asciiTheme="majorEastAsia" w:eastAsiaTheme="majorEastAsia" w:hAnsiTheme="majorEastAsia" w:hint="eastAsia"/>
          <w:sz w:val="20"/>
          <w:szCs w:val="20"/>
        </w:rPr>
        <w:t>大阪</w:t>
      </w:r>
      <w:r w:rsidR="00EF3F50" w:rsidRPr="00B836BD">
        <w:rPr>
          <w:rFonts w:asciiTheme="majorEastAsia" w:eastAsiaTheme="majorEastAsia" w:hAnsiTheme="majorEastAsia" w:hint="eastAsia"/>
          <w:sz w:val="20"/>
          <w:szCs w:val="20"/>
        </w:rPr>
        <w:t>府営住宅を移管する際は、</w:t>
      </w:r>
      <w:r w:rsidR="00074B7E">
        <w:rPr>
          <w:rFonts w:asciiTheme="majorEastAsia" w:eastAsiaTheme="majorEastAsia" w:hAnsiTheme="majorEastAsia" w:hint="eastAsia"/>
          <w:color w:val="000000" w:themeColor="text1"/>
          <w:sz w:val="20"/>
          <w:szCs w:val="20"/>
        </w:rPr>
        <w:t>大阪</w:t>
      </w:r>
      <w:r w:rsidR="00604FF5" w:rsidRPr="00B836BD">
        <w:rPr>
          <w:rFonts w:asciiTheme="majorEastAsia" w:eastAsiaTheme="majorEastAsia" w:hAnsiTheme="majorEastAsia" w:hint="eastAsia"/>
          <w:sz w:val="20"/>
          <w:szCs w:val="20"/>
        </w:rPr>
        <w:t>府と</w:t>
      </w:r>
      <w:r w:rsidR="00EF3F50" w:rsidRPr="00B836BD">
        <w:rPr>
          <w:rFonts w:asciiTheme="majorEastAsia" w:eastAsiaTheme="majorEastAsia" w:hAnsiTheme="majorEastAsia" w:hint="eastAsia"/>
          <w:sz w:val="20"/>
          <w:szCs w:val="20"/>
        </w:rPr>
        <w:t>協議の</w:t>
      </w:r>
      <w:r w:rsidR="008C2205" w:rsidRPr="00B836BD">
        <w:rPr>
          <w:rFonts w:asciiTheme="majorEastAsia" w:eastAsiaTheme="majorEastAsia" w:hAnsiTheme="majorEastAsia" w:hint="eastAsia"/>
          <w:sz w:val="20"/>
          <w:szCs w:val="20"/>
        </w:rPr>
        <w:t>上、</w:t>
      </w:r>
      <w:r w:rsidR="00EF3F50" w:rsidRPr="00B836BD">
        <w:rPr>
          <w:rFonts w:asciiTheme="majorEastAsia" w:eastAsiaTheme="majorEastAsia" w:hAnsiTheme="majorEastAsia" w:hint="eastAsia"/>
          <w:sz w:val="20"/>
          <w:szCs w:val="20"/>
        </w:rPr>
        <w:t>変更協定</w:t>
      </w:r>
      <w:r w:rsidR="009C4B1A" w:rsidRPr="00B836BD">
        <w:rPr>
          <w:rFonts w:asciiTheme="majorEastAsia" w:eastAsiaTheme="majorEastAsia" w:hAnsiTheme="majorEastAsia" w:hint="eastAsia"/>
          <w:sz w:val="20"/>
          <w:szCs w:val="20"/>
        </w:rPr>
        <w:t>（指定管理料の減額を含む。）</w:t>
      </w:r>
      <w:r w:rsidR="00EF3F50" w:rsidRPr="00B836BD">
        <w:rPr>
          <w:rFonts w:asciiTheme="majorEastAsia" w:eastAsiaTheme="majorEastAsia" w:hAnsiTheme="majorEastAsia" w:hint="eastAsia"/>
          <w:sz w:val="20"/>
          <w:szCs w:val="20"/>
        </w:rPr>
        <w:t>を締結</w:t>
      </w:r>
      <w:r w:rsidR="00DB1FFD" w:rsidRPr="00B836BD">
        <w:rPr>
          <w:rFonts w:asciiTheme="majorEastAsia" w:eastAsiaTheme="majorEastAsia" w:hAnsiTheme="majorEastAsia" w:hint="eastAsia"/>
          <w:sz w:val="20"/>
          <w:szCs w:val="20"/>
        </w:rPr>
        <w:t>して</w:t>
      </w:r>
      <w:r w:rsidR="00EF3F50" w:rsidRPr="00B836BD">
        <w:rPr>
          <w:rFonts w:asciiTheme="majorEastAsia" w:eastAsiaTheme="majorEastAsia" w:hAnsiTheme="majorEastAsia" w:hint="eastAsia"/>
          <w:sz w:val="20"/>
          <w:szCs w:val="20"/>
        </w:rPr>
        <w:t>いただくこととなります。</w:t>
      </w:r>
    </w:p>
    <w:p w:rsidR="00E540F7" w:rsidRPr="00B836BD" w:rsidRDefault="00E540F7" w:rsidP="00E540F7">
      <w:pPr>
        <w:pStyle w:val="af"/>
        <w:wordWrap/>
        <w:spacing w:line="240" w:lineRule="auto"/>
        <w:rPr>
          <w:rFonts w:asciiTheme="majorEastAsia" w:eastAsiaTheme="majorEastAsia" w:hAnsiTheme="majorEastAsia"/>
          <w:strike/>
          <w:sz w:val="20"/>
          <w:szCs w:val="20"/>
        </w:rPr>
      </w:pPr>
    </w:p>
    <w:p w:rsidR="003C0DE9" w:rsidRPr="00B836BD" w:rsidRDefault="00D30DE0" w:rsidP="00D30DE0">
      <w:pPr>
        <w:pStyle w:val="af"/>
        <w:numPr>
          <w:ilvl w:val="0"/>
          <w:numId w:val="18"/>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w:t>
      </w:r>
      <w:r w:rsidR="003C0DE9" w:rsidRPr="00B836BD">
        <w:rPr>
          <w:rFonts w:asciiTheme="majorEastAsia" w:eastAsiaTheme="majorEastAsia" w:hAnsiTheme="majorEastAsia" w:hint="eastAsia"/>
          <w:sz w:val="20"/>
          <w:szCs w:val="20"/>
        </w:rPr>
        <w:t>料の内訳</w:t>
      </w:r>
      <w:r w:rsidR="00714304" w:rsidRPr="00B836BD">
        <w:rPr>
          <w:rFonts w:asciiTheme="majorEastAsia" w:eastAsiaTheme="majorEastAsia" w:hAnsiTheme="majorEastAsia" w:hint="eastAsia"/>
          <w:sz w:val="20"/>
          <w:szCs w:val="20"/>
        </w:rPr>
        <w:t>等</w:t>
      </w:r>
    </w:p>
    <w:p w:rsidR="003C0DE9" w:rsidRPr="00B836BD" w:rsidRDefault="003C0DE9" w:rsidP="00E14D15">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参考価格として示す</w:t>
      </w:r>
      <w:r w:rsidR="00D30DE0"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には、イの《参考価格・提案価格に含まない事業費》として</w:t>
      </w:r>
      <w:r w:rsidR="001535F9" w:rsidRPr="00B836BD">
        <w:rPr>
          <w:rFonts w:asciiTheme="majorEastAsia" w:eastAsiaTheme="majorEastAsia" w:hAnsiTheme="majorEastAsia" w:hint="eastAsia"/>
          <w:sz w:val="20"/>
          <w:szCs w:val="20"/>
        </w:rPr>
        <w:t>示した</w:t>
      </w:r>
      <w:r w:rsidRPr="00B836BD">
        <w:rPr>
          <w:rFonts w:asciiTheme="majorEastAsia" w:eastAsiaTheme="majorEastAsia" w:hAnsiTheme="majorEastAsia" w:hint="eastAsia"/>
          <w:sz w:val="20"/>
          <w:szCs w:val="20"/>
        </w:rPr>
        <w:t>費用を除き、指定管理者が行う管理運営業務のすべての費用を含みます。</w:t>
      </w:r>
    </w:p>
    <w:p w:rsidR="003C0DE9" w:rsidRPr="00B836BD" w:rsidRDefault="003C0DE9"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人件費及び事務費</w:t>
      </w:r>
    </w:p>
    <w:p w:rsidR="003C0DE9" w:rsidRPr="00B836BD" w:rsidRDefault="003C0DE9"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人件費は、管理職、管理事務・総務事務に従事する職員への給料等に要する経費で、事務費は、事務所関係経費、各種リース費用、消耗品の購入等に要する経費です。</w:t>
      </w:r>
    </w:p>
    <w:p w:rsidR="00CD315E" w:rsidRPr="00B836BD" w:rsidRDefault="003C0DE9" w:rsidP="00CD315E">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この参考価格の人件費及び事務費には、入居者の募集・入居・退去関連事務、入居者管理業務、家賃等の収納に関する業務、緊急時の対応等に加え、緊急修繕業務、空家修繕業務、</w:t>
      </w:r>
      <w:r w:rsidR="00884085" w:rsidRPr="00B836BD">
        <w:rPr>
          <w:rFonts w:asciiTheme="majorEastAsia" w:eastAsiaTheme="majorEastAsia" w:hAnsiTheme="majorEastAsia" w:hint="eastAsia"/>
          <w:sz w:val="20"/>
          <w:szCs w:val="20"/>
        </w:rPr>
        <w:t>空家修繕時の計画修繕未施工住戸に係る計画修繕業務、</w:t>
      </w:r>
      <w:r w:rsidRPr="00B836BD">
        <w:rPr>
          <w:rFonts w:asciiTheme="majorEastAsia" w:eastAsiaTheme="majorEastAsia" w:hAnsiTheme="majorEastAsia" w:hint="eastAsia"/>
          <w:sz w:val="20"/>
          <w:szCs w:val="20"/>
        </w:rPr>
        <w:t>建替事業</w:t>
      </w:r>
      <w:r w:rsidR="00440B36" w:rsidRPr="00B836BD">
        <w:rPr>
          <w:rFonts w:asciiTheme="majorEastAsia" w:eastAsiaTheme="majorEastAsia" w:hAnsiTheme="majorEastAsia" w:hint="eastAsia"/>
          <w:sz w:val="20"/>
          <w:szCs w:val="20"/>
        </w:rPr>
        <w:t>・耐震改修事業・</w:t>
      </w:r>
      <w:r w:rsidR="002817A4" w:rsidRPr="00B836BD">
        <w:rPr>
          <w:rFonts w:asciiTheme="majorEastAsia" w:eastAsiaTheme="majorEastAsia" w:hAnsiTheme="majorEastAsia" w:hint="eastAsia"/>
          <w:sz w:val="20"/>
          <w:szCs w:val="20"/>
        </w:rPr>
        <w:t>中層エレベーター設置事業・</w:t>
      </w:r>
      <w:r w:rsidR="00440B36" w:rsidRPr="00B836BD">
        <w:rPr>
          <w:rFonts w:asciiTheme="majorEastAsia" w:eastAsiaTheme="majorEastAsia" w:hAnsiTheme="majorEastAsia" w:hint="eastAsia"/>
          <w:sz w:val="20"/>
          <w:szCs w:val="20"/>
        </w:rPr>
        <w:t>集約</w:t>
      </w:r>
      <w:r w:rsidR="00F57ED3" w:rsidRPr="00B836BD">
        <w:rPr>
          <w:rFonts w:asciiTheme="majorEastAsia" w:eastAsiaTheme="majorEastAsia" w:hAnsiTheme="majorEastAsia" w:hint="eastAsia"/>
          <w:sz w:val="20"/>
          <w:szCs w:val="20"/>
        </w:rPr>
        <w:t>事業等</w:t>
      </w:r>
      <w:r w:rsidR="00542CEB">
        <w:rPr>
          <w:rFonts w:asciiTheme="majorEastAsia" w:eastAsiaTheme="majorEastAsia" w:hAnsiTheme="majorEastAsia" w:hint="eastAsia"/>
          <w:sz w:val="20"/>
          <w:szCs w:val="20"/>
        </w:rPr>
        <w:t>（</w:t>
      </w:r>
      <w:r w:rsidR="00F57ED3" w:rsidRPr="00B836BD">
        <w:rPr>
          <w:rFonts w:asciiTheme="majorEastAsia" w:eastAsiaTheme="majorEastAsia" w:hAnsiTheme="majorEastAsia" w:hint="eastAsia"/>
          <w:sz w:val="20"/>
          <w:szCs w:val="20"/>
        </w:rPr>
        <w:t>以下「建替事業等」という。</w:t>
      </w:r>
      <w:r w:rsidR="00542CEB">
        <w:rPr>
          <w:rFonts w:asciiTheme="majorEastAsia" w:eastAsiaTheme="majorEastAsia" w:hAnsiTheme="majorEastAsia" w:hint="eastAsia"/>
          <w:sz w:val="20"/>
          <w:szCs w:val="20"/>
        </w:rPr>
        <w:t>）</w:t>
      </w:r>
      <w:r w:rsidR="008C2205" w:rsidRPr="00B836BD">
        <w:rPr>
          <w:rFonts w:asciiTheme="majorEastAsia" w:eastAsiaTheme="majorEastAsia" w:hAnsiTheme="majorEastAsia" w:hint="eastAsia"/>
          <w:sz w:val="20"/>
          <w:szCs w:val="20"/>
        </w:rPr>
        <w:t>に</w:t>
      </w:r>
      <w:r w:rsidRPr="00B836BD">
        <w:rPr>
          <w:rFonts w:asciiTheme="majorEastAsia" w:eastAsiaTheme="majorEastAsia" w:hAnsiTheme="majorEastAsia" w:hint="eastAsia"/>
          <w:sz w:val="20"/>
          <w:szCs w:val="20"/>
        </w:rPr>
        <w:t>伴う空家閉鎖等業務、建替事業</w:t>
      </w:r>
      <w:r w:rsidR="00003DE5"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に伴う空家修繕業務、施設の保守点検業務、</w:t>
      </w:r>
      <w:r w:rsidR="009E6CD5" w:rsidRPr="00B836BD">
        <w:rPr>
          <w:rFonts w:asciiTheme="majorEastAsia" w:eastAsiaTheme="majorEastAsia" w:hAnsiTheme="majorEastAsia" w:hint="eastAsia"/>
          <w:sz w:val="20"/>
          <w:szCs w:val="20"/>
        </w:rPr>
        <w:t>風呂設備再利用に伴う業務、</w:t>
      </w:r>
      <w:r w:rsidR="004D5E92" w:rsidRPr="00B836BD">
        <w:rPr>
          <w:rFonts w:asciiTheme="majorEastAsia" w:eastAsiaTheme="majorEastAsia" w:hAnsiTheme="majorEastAsia" w:hint="eastAsia"/>
          <w:sz w:val="20"/>
          <w:szCs w:val="20"/>
        </w:rPr>
        <w:t>住戸内バリアフリー化</w:t>
      </w:r>
      <w:r w:rsidRPr="00B836BD">
        <w:rPr>
          <w:rFonts w:asciiTheme="majorEastAsia" w:eastAsiaTheme="majorEastAsia" w:hAnsiTheme="majorEastAsia" w:hint="eastAsia"/>
          <w:sz w:val="20"/>
          <w:szCs w:val="20"/>
        </w:rPr>
        <w:t>事業、車いす常用者世帯向け改善事業、団地内バリアフリー化事業、</w:t>
      </w:r>
      <w:r w:rsidR="00480409" w:rsidRPr="00B836BD">
        <w:rPr>
          <w:rFonts w:asciiTheme="majorEastAsia" w:eastAsiaTheme="majorEastAsia" w:hAnsiTheme="majorEastAsia" w:hint="eastAsia"/>
          <w:sz w:val="20"/>
          <w:szCs w:val="20"/>
        </w:rPr>
        <w:t>災害時の被災者支援に係る事業</w:t>
      </w:r>
      <w:r w:rsidR="00884085"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駐車場の管理</w:t>
      </w:r>
      <w:r w:rsidR="00DE1B0B" w:rsidRPr="00B836BD">
        <w:rPr>
          <w:rFonts w:asciiTheme="majorEastAsia" w:eastAsiaTheme="majorEastAsia" w:hAnsiTheme="majorEastAsia" w:hint="eastAsia"/>
          <w:sz w:val="20"/>
          <w:szCs w:val="20"/>
        </w:rPr>
        <w:t>運営</w:t>
      </w:r>
      <w:r w:rsidRPr="00B836BD">
        <w:rPr>
          <w:rFonts w:asciiTheme="majorEastAsia" w:eastAsiaTheme="majorEastAsia" w:hAnsiTheme="majorEastAsia" w:hint="eastAsia"/>
          <w:sz w:val="20"/>
          <w:szCs w:val="20"/>
        </w:rPr>
        <w:t>、その他の施設管理業務に関する工事の設計、監理及び付帯事務等</w:t>
      </w:r>
      <w:r w:rsidR="00CD315E" w:rsidRPr="00B836BD">
        <w:rPr>
          <w:rFonts w:asciiTheme="majorEastAsia" w:eastAsiaTheme="majorEastAsia" w:hAnsiTheme="majorEastAsia" w:hint="eastAsia"/>
          <w:sz w:val="20"/>
          <w:szCs w:val="20"/>
        </w:rPr>
        <w:t>、その他指定管理業務に伴うすべてのものを含みます。</w:t>
      </w:r>
    </w:p>
    <w:p w:rsidR="003C0DE9" w:rsidRPr="00B836BD" w:rsidRDefault="00447F35"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ただし、処分予定地の維持修繕等業務の人件費及び事務費は含みません。</w:t>
      </w:r>
    </w:p>
    <w:p w:rsidR="003C0DE9" w:rsidRPr="00B836BD" w:rsidRDefault="003C0DE9"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人件費及び事務費については、指定管理者の経営努力による余剰金が生じても精算による返還は求めません。</w:t>
      </w:r>
    </w:p>
    <w:p w:rsidR="00C01264" w:rsidRPr="00B836BD" w:rsidRDefault="00C01264"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事業費</w:t>
      </w:r>
    </w:p>
    <w:p w:rsidR="00C01264" w:rsidRPr="001C5AAD" w:rsidRDefault="00C01264" w:rsidP="00E14D15">
      <w:pPr>
        <w:pStyle w:val="af"/>
        <w:wordWrap/>
        <w:spacing w:line="240" w:lineRule="auto"/>
        <w:ind w:leftChars="300" w:left="606"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事業費は、募集・入居指導等業務に関する経</w:t>
      </w:r>
      <w:r w:rsidRPr="001C5AAD">
        <w:rPr>
          <w:rFonts w:asciiTheme="majorEastAsia" w:eastAsiaTheme="majorEastAsia" w:hAnsiTheme="majorEastAsia" w:hint="eastAsia"/>
          <w:color w:val="000000" w:themeColor="text1"/>
          <w:sz w:val="20"/>
          <w:szCs w:val="20"/>
        </w:rPr>
        <w:t>費（郵送料・交通費含む。）、</w:t>
      </w:r>
      <w:r w:rsidR="00542CEB" w:rsidRPr="001C5AAD">
        <w:rPr>
          <w:rFonts w:asciiTheme="majorEastAsia" w:eastAsiaTheme="majorEastAsia" w:hAnsiTheme="majorEastAsia" w:hint="eastAsia"/>
          <w:sz w:val="20"/>
          <w:szCs w:val="20"/>
        </w:rPr>
        <w:t>入居に伴う</w:t>
      </w:r>
      <w:r w:rsidRPr="001C5AAD">
        <w:rPr>
          <w:rFonts w:asciiTheme="majorEastAsia" w:eastAsiaTheme="majorEastAsia" w:hAnsiTheme="majorEastAsia" w:hint="eastAsia"/>
          <w:sz w:val="20"/>
          <w:szCs w:val="20"/>
        </w:rPr>
        <w:t>空家修繕</w:t>
      </w:r>
      <w:r w:rsidR="00A37F47" w:rsidRPr="001C5AAD">
        <w:rPr>
          <w:rFonts w:asciiTheme="majorEastAsia" w:eastAsiaTheme="majorEastAsia" w:hAnsiTheme="majorEastAsia" w:hint="eastAsia"/>
          <w:sz w:val="20"/>
          <w:szCs w:val="20"/>
        </w:rPr>
        <w:t>・緊急修繕（</w:t>
      </w:r>
      <w:r w:rsidR="008C2205" w:rsidRPr="001C5AAD">
        <w:rPr>
          <w:rFonts w:asciiTheme="majorEastAsia" w:eastAsiaTheme="majorEastAsia" w:hAnsiTheme="majorEastAsia" w:hint="eastAsia"/>
          <w:sz w:val="20"/>
          <w:szCs w:val="20"/>
        </w:rPr>
        <w:t>空家修繕を除く</w:t>
      </w:r>
      <w:r w:rsidR="00A37F47" w:rsidRPr="001C5AAD">
        <w:rPr>
          <w:rFonts w:asciiTheme="majorEastAsia" w:eastAsiaTheme="majorEastAsia" w:hAnsiTheme="majorEastAsia" w:hint="eastAsia"/>
          <w:sz w:val="20"/>
          <w:szCs w:val="20"/>
        </w:rPr>
        <w:t>修繕）</w:t>
      </w:r>
      <w:r w:rsidR="008C2205" w:rsidRPr="001C5AAD">
        <w:rPr>
          <w:rFonts w:asciiTheme="majorEastAsia" w:eastAsiaTheme="majorEastAsia" w:hAnsiTheme="majorEastAsia" w:hint="eastAsia"/>
          <w:sz w:val="20"/>
          <w:szCs w:val="20"/>
        </w:rPr>
        <w:t>など</w:t>
      </w:r>
      <w:r w:rsidR="00723E26" w:rsidRPr="001C5AAD">
        <w:rPr>
          <w:rFonts w:asciiTheme="majorEastAsia" w:eastAsiaTheme="majorEastAsia" w:hAnsiTheme="majorEastAsia" w:hint="eastAsia"/>
          <w:sz w:val="20"/>
          <w:szCs w:val="20"/>
        </w:rPr>
        <w:t>の</w:t>
      </w:r>
      <w:r w:rsidRPr="001C5AAD">
        <w:rPr>
          <w:rFonts w:asciiTheme="majorEastAsia" w:eastAsiaTheme="majorEastAsia" w:hAnsiTheme="majorEastAsia" w:hint="eastAsia"/>
          <w:sz w:val="20"/>
          <w:szCs w:val="20"/>
        </w:rPr>
        <w:t>施設の維持修繕</w:t>
      </w:r>
      <w:r w:rsidR="000B3518" w:rsidRPr="001C5AAD">
        <w:rPr>
          <w:rFonts w:asciiTheme="majorEastAsia" w:eastAsiaTheme="majorEastAsia" w:hAnsiTheme="majorEastAsia" w:hint="eastAsia"/>
          <w:sz w:val="20"/>
          <w:szCs w:val="20"/>
        </w:rPr>
        <w:t>（設計・工事監理費を含む）</w:t>
      </w:r>
      <w:r w:rsidRPr="001C5AAD">
        <w:rPr>
          <w:rFonts w:asciiTheme="majorEastAsia" w:eastAsiaTheme="majorEastAsia" w:hAnsiTheme="majorEastAsia" w:hint="eastAsia"/>
          <w:sz w:val="20"/>
          <w:szCs w:val="20"/>
        </w:rPr>
        <w:t>、施設の保守点検</w:t>
      </w:r>
      <w:r w:rsidR="000B3518" w:rsidRPr="001C5AAD">
        <w:rPr>
          <w:rFonts w:asciiTheme="majorEastAsia" w:eastAsiaTheme="majorEastAsia" w:hAnsiTheme="majorEastAsia" w:hint="eastAsia"/>
          <w:sz w:val="20"/>
          <w:szCs w:val="20"/>
        </w:rPr>
        <w:t>の他、施設の維持管理に係る経費</w:t>
      </w:r>
      <w:r w:rsidR="00723E26" w:rsidRPr="001C5AAD">
        <w:rPr>
          <w:rFonts w:asciiTheme="majorEastAsia" w:eastAsiaTheme="majorEastAsia" w:hAnsiTheme="majorEastAsia" w:hint="eastAsia"/>
          <w:sz w:val="20"/>
          <w:szCs w:val="20"/>
        </w:rPr>
        <w:t>も</w:t>
      </w:r>
      <w:r w:rsidRPr="001C5AAD">
        <w:rPr>
          <w:rFonts w:asciiTheme="majorEastAsia" w:eastAsiaTheme="majorEastAsia" w:hAnsiTheme="majorEastAsia" w:hint="eastAsia"/>
          <w:sz w:val="20"/>
          <w:szCs w:val="20"/>
        </w:rPr>
        <w:t>含みます。</w:t>
      </w:r>
    </w:p>
    <w:p w:rsidR="009C4B1A" w:rsidRPr="001C5AAD"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bookmarkStart w:id="25" w:name="_Toc389309848"/>
      <w:r w:rsidRPr="001C5AAD">
        <w:rPr>
          <w:rFonts w:asciiTheme="majorEastAsia" w:eastAsiaTheme="majorEastAsia" w:hAnsiTheme="majorEastAsia" w:hint="eastAsia"/>
          <w:sz w:val="20"/>
          <w:szCs w:val="20"/>
        </w:rPr>
        <w:t>入居に伴う空家修繕</w:t>
      </w:r>
      <w:r w:rsidR="005534B5" w:rsidRPr="001C5AAD">
        <w:rPr>
          <w:rFonts w:asciiTheme="majorEastAsia" w:eastAsiaTheme="majorEastAsia" w:hAnsiTheme="majorEastAsia" w:hint="eastAsia"/>
          <w:sz w:val="20"/>
          <w:szCs w:val="20"/>
        </w:rPr>
        <w:t>（建替事業等に伴うものを除く。）</w:t>
      </w:r>
      <w:r w:rsidRPr="001C5AAD">
        <w:rPr>
          <w:rFonts w:asciiTheme="majorEastAsia" w:eastAsiaTheme="majorEastAsia" w:hAnsiTheme="majorEastAsia" w:hint="eastAsia"/>
          <w:sz w:val="20"/>
          <w:szCs w:val="20"/>
        </w:rPr>
        <w:t>については、地区ごとに年間実施想定戸数を次</w:t>
      </w:r>
      <w:r w:rsidR="005718C0" w:rsidRPr="001C5AAD">
        <w:rPr>
          <w:rFonts w:asciiTheme="majorEastAsia" w:eastAsiaTheme="majorEastAsia" w:hAnsiTheme="majorEastAsia" w:hint="eastAsia"/>
          <w:sz w:val="20"/>
          <w:szCs w:val="20"/>
        </w:rPr>
        <w:t>表</w:t>
      </w:r>
      <w:r w:rsidRPr="001C5AAD">
        <w:rPr>
          <w:rFonts w:asciiTheme="majorEastAsia" w:eastAsiaTheme="majorEastAsia" w:hAnsiTheme="majorEastAsia" w:hint="eastAsia"/>
          <w:sz w:val="20"/>
          <w:szCs w:val="20"/>
        </w:rPr>
        <w:t>のとおり設定しています</w:t>
      </w:r>
      <w:r w:rsidR="009C4B1A" w:rsidRPr="001C5AAD">
        <w:rPr>
          <w:rFonts w:asciiTheme="majorEastAsia" w:eastAsiaTheme="majorEastAsia" w:hAnsiTheme="majorEastAsia" w:hint="eastAsia"/>
          <w:sz w:val="20"/>
          <w:szCs w:val="20"/>
        </w:rPr>
        <w:t>。</w:t>
      </w:r>
    </w:p>
    <w:p w:rsidR="001C5A68" w:rsidRPr="001C5AAD"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各地区の指定管理者に</w:t>
      </w:r>
      <w:r w:rsidR="002D3518" w:rsidRPr="001C5AAD">
        <w:rPr>
          <w:rFonts w:asciiTheme="majorEastAsia" w:eastAsiaTheme="majorEastAsia" w:hAnsiTheme="majorEastAsia" w:hint="eastAsia"/>
          <w:sz w:val="20"/>
          <w:szCs w:val="20"/>
        </w:rPr>
        <w:t>おいて</w:t>
      </w:r>
      <w:r w:rsidRPr="001C5AAD">
        <w:rPr>
          <w:rFonts w:asciiTheme="majorEastAsia" w:eastAsiaTheme="majorEastAsia" w:hAnsiTheme="majorEastAsia" w:hint="eastAsia"/>
          <w:sz w:val="20"/>
          <w:szCs w:val="20"/>
        </w:rPr>
        <w:t>は、</w:t>
      </w:r>
      <w:r w:rsidR="009C4B1A" w:rsidRPr="001C5AAD">
        <w:rPr>
          <w:rFonts w:asciiTheme="majorEastAsia" w:eastAsiaTheme="majorEastAsia" w:hAnsiTheme="majorEastAsia" w:hint="eastAsia"/>
          <w:sz w:val="20"/>
          <w:szCs w:val="20"/>
        </w:rPr>
        <w:t>毎年度の</w:t>
      </w:r>
      <w:r w:rsidR="008C2205" w:rsidRPr="001C5AAD">
        <w:rPr>
          <w:rFonts w:asciiTheme="majorEastAsia" w:eastAsiaTheme="majorEastAsia" w:hAnsiTheme="majorEastAsia" w:hint="eastAsia"/>
          <w:sz w:val="20"/>
          <w:szCs w:val="20"/>
        </w:rPr>
        <w:t>入居に伴う空家修繕の</w:t>
      </w:r>
      <w:r w:rsidR="009C4B1A" w:rsidRPr="001C5AAD">
        <w:rPr>
          <w:rFonts w:asciiTheme="majorEastAsia" w:eastAsiaTheme="majorEastAsia" w:hAnsiTheme="majorEastAsia" w:hint="eastAsia"/>
          <w:sz w:val="20"/>
          <w:szCs w:val="20"/>
        </w:rPr>
        <w:t>実施</w:t>
      </w:r>
      <w:r w:rsidRPr="001C5AAD">
        <w:rPr>
          <w:rFonts w:asciiTheme="majorEastAsia" w:eastAsiaTheme="majorEastAsia" w:hAnsiTheme="majorEastAsia" w:hint="eastAsia"/>
          <w:sz w:val="20"/>
          <w:szCs w:val="20"/>
        </w:rPr>
        <w:t>戸数が</w:t>
      </w:r>
      <w:r w:rsidR="009C4B1A" w:rsidRPr="001C5AAD">
        <w:rPr>
          <w:rFonts w:asciiTheme="majorEastAsia" w:eastAsiaTheme="majorEastAsia" w:hAnsiTheme="majorEastAsia" w:hint="eastAsia"/>
          <w:sz w:val="20"/>
          <w:szCs w:val="20"/>
        </w:rPr>
        <w:t>、当該年間実施想定戸数</w:t>
      </w:r>
      <w:r w:rsidRPr="001C5AAD">
        <w:rPr>
          <w:rFonts w:asciiTheme="majorEastAsia" w:eastAsiaTheme="majorEastAsia" w:hAnsiTheme="majorEastAsia" w:hint="eastAsia"/>
          <w:sz w:val="20"/>
          <w:szCs w:val="20"/>
        </w:rPr>
        <w:t>を上回るよう入居促進に努めていただきます。</w:t>
      </w:r>
    </w:p>
    <w:p w:rsidR="001C5A68" w:rsidRPr="001C5AAD"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なお、各地区の指定管理者が実施した入居に伴う空家修繕の</w:t>
      </w:r>
      <w:r w:rsidR="009C4B1A" w:rsidRPr="001C5AAD">
        <w:rPr>
          <w:rFonts w:asciiTheme="majorEastAsia" w:eastAsiaTheme="majorEastAsia" w:hAnsiTheme="majorEastAsia" w:hint="eastAsia"/>
          <w:sz w:val="20"/>
          <w:szCs w:val="20"/>
        </w:rPr>
        <w:t>実施</w:t>
      </w:r>
      <w:r w:rsidRPr="001C5AAD">
        <w:rPr>
          <w:rFonts w:asciiTheme="majorEastAsia" w:eastAsiaTheme="majorEastAsia" w:hAnsiTheme="majorEastAsia" w:hint="eastAsia"/>
          <w:sz w:val="20"/>
          <w:szCs w:val="20"/>
        </w:rPr>
        <w:t>戸数が、次表で</w:t>
      </w:r>
      <w:r w:rsidR="009C4B1A" w:rsidRPr="001C5AAD">
        <w:rPr>
          <w:rFonts w:asciiTheme="majorEastAsia" w:eastAsiaTheme="majorEastAsia" w:hAnsiTheme="majorEastAsia" w:hint="eastAsia"/>
          <w:sz w:val="20"/>
          <w:szCs w:val="20"/>
        </w:rPr>
        <w:t>設定</w:t>
      </w:r>
      <w:r w:rsidRPr="001C5AAD">
        <w:rPr>
          <w:rFonts w:asciiTheme="majorEastAsia" w:eastAsiaTheme="majorEastAsia" w:hAnsiTheme="majorEastAsia" w:hint="eastAsia"/>
          <w:sz w:val="20"/>
          <w:szCs w:val="20"/>
        </w:rPr>
        <w:t>している</w:t>
      </w:r>
      <w:r w:rsidR="009C4B1A" w:rsidRPr="001C5AAD">
        <w:rPr>
          <w:rFonts w:asciiTheme="majorEastAsia" w:eastAsiaTheme="majorEastAsia" w:hAnsiTheme="majorEastAsia" w:hint="eastAsia"/>
          <w:sz w:val="20"/>
          <w:szCs w:val="20"/>
        </w:rPr>
        <w:t>当該年間実施想定戸数</w:t>
      </w:r>
      <w:r w:rsidRPr="001C5AAD">
        <w:rPr>
          <w:rFonts w:asciiTheme="majorEastAsia" w:eastAsiaTheme="majorEastAsia" w:hAnsiTheme="majorEastAsia" w:hint="eastAsia"/>
          <w:sz w:val="20"/>
          <w:szCs w:val="20"/>
        </w:rPr>
        <w:t>を下回った場合には、</w:t>
      </w:r>
      <w:r w:rsidR="00074B7E" w:rsidRPr="001C5AAD">
        <w:rPr>
          <w:rFonts w:asciiTheme="majorEastAsia" w:eastAsiaTheme="majorEastAsia" w:hAnsiTheme="majorEastAsia" w:hint="eastAsia"/>
          <w:color w:val="000000" w:themeColor="text1"/>
          <w:sz w:val="20"/>
          <w:szCs w:val="20"/>
        </w:rPr>
        <w:t>大阪</w:t>
      </w:r>
      <w:r w:rsidR="008C2205" w:rsidRPr="001C5AAD">
        <w:rPr>
          <w:rFonts w:asciiTheme="majorEastAsia" w:eastAsiaTheme="majorEastAsia" w:hAnsiTheme="majorEastAsia" w:hint="eastAsia"/>
          <w:sz w:val="20"/>
          <w:szCs w:val="20"/>
        </w:rPr>
        <w:t>府が特別の事情があると認める場合を除き、</w:t>
      </w:r>
      <w:r w:rsidR="008168E7" w:rsidRPr="001C5AAD">
        <w:rPr>
          <w:rFonts w:asciiTheme="majorEastAsia" w:eastAsiaTheme="majorEastAsia" w:hAnsiTheme="majorEastAsia" w:hint="eastAsia"/>
          <w:sz w:val="20"/>
          <w:szCs w:val="20"/>
        </w:rPr>
        <w:t>各地区の指定管理者が申請時に提出した「収支計画書（様式第３号）」の修繕費（入居に伴う空家修繕）及び「収支計画書別紙（様式第３号別紙）」</w:t>
      </w:r>
      <w:r w:rsidR="009C4B1A" w:rsidRPr="001C5AAD">
        <w:rPr>
          <w:rFonts w:asciiTheme="majorEastAsia" w:eastAsiaTheme="majorEastAsia" w:hAnsiTheme="majorEastAsia" w:hint="eastAsia"/>
          <w:sz w:val="20"/>
          <w:szCs w:val="20"/>
        </w:rPr>
        <w:t>の</w:t>
      </w:r>
      <w:r w:rsidR="008168E7" w:rsidRPr="001C5AAD">
        <w:rPr>
          <w:rFonts w:asciiTheme="majorEastAsia" w:eastAsiaTheme="majorEastAsia" w:hAnsiTheme="majorEastAsia" w:hint="eastAsia"/>
          <w:sz w:val="20"/>
          <w:szCs w:val="20"/>
        </w:rPr>
        <w:t>平均</w:t>
      </w:r>
      <w:r w:rsidRPr="001C5AAD">
        <w:rPr>
          <w:rFonts w:asciiTheme="majorEastAsia" w:eastAsiaTheme="majorEastAsia" w:hAnsiTheme="majorEastAsia" w:hint="eastAsia"/>
          <w:sz w:val="20"/>
          <w:szCs w:val="20"/>
        </w:rPr>
        <w:t>戸当たり単価</w:t>
      </w:r>
      <w:r w:rsidR="008168E7" w:rsidRPr="001C5AAD">
        <w:rPr>
          <w:rFonts w:asciiTheme="majorEastAsia" w:eastAsiaTheme="majorEastAsia" w:hAnsiTheme="majorEastAsia" w:hint="eastAsia"/>
          <w:sz w:val="20"/>
          <w:szCs w:val="20"/>
        </w:rPr>
        <w:t>に、下回った戸数を</w:t>
      </w:r>
      <w:r w:rsidRPr="001C5AAD">
        <w:rPr>
          <w:rFonts w:asciiTheme="majorEastAsia" w:eastAsiaTheme="majorEastAsia" w:hAnsiTheme="majorEastAsia" w:hint="eastAsia"/>
          <w:sz w:val="20"/>
          <w:szCs w:val="20"/>
        </w:rPr>
        <w:t>乗じ</w:t>
      </w:r>
      <w:r w:rsidR="009C4B1A" w:rsidRPr="001C5AAD">
        <w:rPr>
          <w:rFonts w:asciiTheme="majorEastAsia" w:eastAsiaTheme="majorEastAsia" w:hAnsiTheme="majorEastAsia" w:hint="eastAsia"/>
          <w:sz w:val="20"/>
          <w:szCs w:val="20"/>
        </w:rPr>
        <w:t>て得た</w:t>
      </w:r>
      <w:r w:rsidRPr="001C5AAD">
        <w:rPr>
          <w:rFonts w:asciiTheme="majorEastAsia" w:eastAsiaTheme="majorEastAsia" w:hAnsiTheme="majorEastAsia" w:hint="eastAsia"/>
          <w:sz w:val="20"/>
          <w:szCs w:val="20"/>
        </w:rPr>
        <w:t>金額を</w:t>
      </w:r>
      <w:r w:rsidR="009C4B1A" w:rsidRPr="001C5AAD">
        <w:rPr>
          <w:rFonts w:asciiTheme="majorEastAsia" w:eastAsiaTheme="majorEastAsia" w:hAnsiTheme="majorEastAsia" w:hint="eastAsia"/>
          <w:sz w:val="20"/>
          <w:szCs w:val="20"/>
        </w:rPr>
        <w:t>毎年度末（５月末</w:t>
      </w:r>
      <w:r w:rsidR="00542CEB" w:rsidRPr="001C5AAD">
        <w:rPr>
          <w:rFonts w:asciiTheme="majorEastAsia" w:eastAsiaTheme="majorEastAsia" w:hAnsiTheme="majorEastAsia" w:hint="eastAsia"/>
          <w:sz w:val="20"/>
          <w:szCs w:val="20"/>
        </w:rPr>
        <w:t>まで</w:t>
      </w:r>
      <w:r w:rsidR="009C4B1A" w:rsidRPr="001C5AAD">
        <w:rPr>
          <w:rFonts w:asciiTheme="majorEastAsia" w:eastAsiaTheme="majorEastAsia" w:hAnsiTheme="majorEastAsia" w:hint="eastAsia"/>
          <w:sz w:val="20"/>
          <w:szCs w:val="20"/>
        </w:rPr>
        <w:t>）に</w:t>
      </w:r>
      <w:r w:rsidR="00206DEB" w:rsidRPr="001C5AAD">
        <w:rPr>
          <w:rFonts w:asciiTheme="majorEastAsia" w:eastAsiaTheme="majorEastAsia" w:hAnsiTheme="majorEastAsia" w:hint="eastAsia"/>
          <w:sz w:val="20"/>
          <w:szCs w:val="20"/>
        </w:rPr>
        <w:t>違約金として</w:t>
      </w:r>
      <w:r w:rsidRPr="001C5AAD">
        <w:rPr>
          <w:rFonts w:asciiTheme="majorEastAsia" w:eastAsiaTheme="majorEastAsia" w:hAnsiTheme="majorEastAsia" w:hint="eastAsia"/>
          <w:sz w:val="20"/>
          <w:szCs w:val="20"/>
        </w:rPr>
        <w:t>返還していただきます。</w:t>
      </w:r>
    </w:p>
    <w:p w:rsidR="008C5F9B" w:rsidRPr="001C5AAD" w:rsidRDefault="00CC4F6C" w:rsidP="001C5A68">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また、この入居に伴う空家修繕の実績は、本要項「11　モニタリング（点検）の実施」に記載しています「業務についての点検・評価」の対象となりますので、</w:t>
      </w:r>
      <w:r w:rsidR="009C4B1A" w:rsidRPr="001C5AAD">
        <w:rPr>
          <w:rFonts w:asciiTheme="majorEastAsia" w:eastAsiaTheme="majorEastAsia" w:hAnsiTheme="majorEastAsia" w:hint="eastAsia"/>
          <w:sz w:val="20"/>
          <w:szCs w:val="20"/>
        </w:rPr>
        <w:t>当該年間実施想定戸数</w:t>
      </w:r>
      <w:r w:rsidRPr="001C5AAD">
        <w:rPr>
          <w:rFonts w:asciiTheme="majorEastAsia" w:eastAsiaTheme="majorEastAsia" w:hAnsiTheme="majorEastAsia" w:hint="eastAsia"/>
          <w:sz w:val="20"/>
          <w:szCs w:val="20"/>
        </w:rPr>
        <w:t>を</w:t>
      </w:r>
      <w:r w:rsidR="00D86159" w:rsidRPr="001C5AAD">
        <w:rPr>
          <w:rFonts w:asciiTheme="majorEastAsia" w:eastAsiaTheme="majorEastAsia" w:hAnsiTheme="majorEastAsia" w:hint="eastAsia"/>
          <w:sz w:val="20"/>
          <w:szCs w:val="20"/>
        </w:rPr>
        <w:t>下</w:t>
      </w:r>
      <w:r w:rsidRPr="001C5AAD">
        <w:rPr>
          <w:rFonts w:asciiTheme="majorEastAsia" w:eastAsiaTheme="majorEastAsia" w:hAnsiTheme="majorEastAsia" w:hint="eastAsia"/>
          <w:sz w:val="20"/>
          <w:szCs w:val="20"/>
        </w:rPr>
        <w:t>回った場合には、</w:t>
      </w:r>
      <w:r w:rsidR="00074B7E" w:rsidRPr="001C5AAD">
        <w:rPr>
          <w:rFonts w:asciiTheme="majorEastAsia" w:eastAsiaTheme="majorEastAsia" w:hAnsiTheme="majorEastAsia" w:hint="eastAsia"/>
          <w:color w:val="000000" w:themeColor="text1"/>
          <w:sz w:val="20"/>
          <w:szCs w:val="20"/>
        </w:rPr>
        <w:t>大阪</w:t>
      </w:r>
      <w:r w:rsidR="008C2205" w:rsidRPr="001C5AAD">
        <w:rPr>
          <w:rFonts w:asciiTheme="majorEastAsia" w:eastAsiaTheme="majorEastAsia" w:hAnsiTheme="majorEastAsia" w:hint="eastAsia"/>
          <w:sz w:val="20"/>
          <w:szCs w:val="20"/>
        </w:rPr>
        <w:t>府が特別の事情があると認める場合を除き、</w:t>
      </w:r>
      <w:r w:rsidR="00AC3A2E" w:rsidRPr="001C5AAD">
        <w:rPr>
          <w:rFonts w:asciiTheme="majorEastAsia" w:eastAsiaTheme="majorEastAsia" w:hAnsiTheme="majorEastAsia" w:hint="eastAsia"/>
          <w:sz w:val="20"/>
          <w:szCs w:val="20"/>
        </w:rPr>
        <w:t>当該</w:t>
      </w:r>
      <w:r w:rsidR="009C4B1A" w:rsidRPr="001C5AAD">
        <w:rPr>
          <w:rFonts w:asciiTheme="majorEastAsia" w:eastAsiaTheme="majorEastAsia" w:hAnsiTheme="majorEastAsia" w:hint="eastAsia"/>
          <w:sz w:val="20"/>
          <w:szCs w:val="20"/>
        </w:rPr>
        <w:t>年度の</w:t>
      </w:r>
      <w:r w:rsidRPr="001C5AAD">
        <w:rPr>
          <w:rFonts w:asciiTheme="majorEastAsia" w:eastAsiaTheme="majorEastAsia" w:hAnsiTheme="majorEastAsia" w:hint="eastAsia"/>
          <w:sz w:val="20"/>
          <w:szCs w:val="20"/>
        </w:rPr>
        <w:t>施設所管課評価は</w:t>
      </w:r>
      <w:r w:rsidR="006454DA" w:rsidRPr="001C5AAD">
        <w:rPr>
          <w:rFonts w:asciiTheme="majorEastAsia" w:eastAsiaTheme="majorEastAsia" w:hAnsiTheme="majorEastAsia" w:hint="eastAsia"/>
          <w:sz w:val="20"/>
          <w:szCs w:val="20"/>
        </w:rPr>
        <w:t>「Ｂ（計画どおりではない）」又は「Ｃ（改善を要する実施状況）」となります。</w:t>
      </w:r>
    </w:p>
    <w:p w:rsidR="00CC4F6C" w:rsidRPr="001C5AAD" w:rsidRDefault="00CC4F6C" w:rsidP="001C5A68">
      <w:pPr>
        <w:pStyle w:val="af"/>
        <w:wordWrap/>
        <w:spacing w:line="240" w:lineRule="auto"/>
        <w:ind w:leftChars="300" w:left="606" w:firstLineChars="100" w:firstLine="192"/>
        <w:rPr>
          <w:rFonts w:asciiTheme="majorEastAsia" w:eastAsiaTheme="majorEastAsia" w:hAnsiTheme="majorEastAsia"/>
          <w:color w:val="FF0000"/>
          <w:sz w:val="20"/>
          <w:szCs w:val="20"/>
        </w:rPr>
      </w:pPr>
    </w:p>
    <w:p w:rsidR="009C4B1A" w:rsidRPr="001C5AAD" w:rsidRDefault="008C5F9B" w:rsidP="008C5F9B">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color w:val="FF0000"/>
          <w:sz w:val="20"/>
          <w:szCs w:val="20"/>
        </w:rPr>
        <w:t xml:space="preserve">　　　</w:t>
      </w:r>
      <w:r w:rsidRPr="001C5AAD">
        <w:rPr>
          <w:rFonts w:asciiTheme="majorEastAsia" w:eastAsiaTheme="majorEastAsia" w:hAnsiTheme="majorEastAsia" w:hint="eastAsia"/>
          <w:sz w:val="20"/>
          <w:szCs w:val="20"/>
        </w:rPr>
        <w:t>【入居に伴う空家修繕】</w:t>
      </w:r>
    </w:p>
    <w:tbl>
      <w:tblPr>
        <w:tblStyle w:val="af1"/>
        <w:tblW w:w="8858" w:type="dxa"/>
        <w:tblInd w:w="606" w:type="dxa"/>
        <w:tblLook w:val="04A0" w:firstRow="1" w:lastRow="0" w:firstColumn="1" w:lastColumn="0" w:noHBand="0" w:noVBand="1"/>
      </w:tblPr>
      <w:tblGrid>
        <w:gridCol w:w="1770"/>
        <w:gridCol w:w="1418"/>
        <w:gridCol w:w="1559"/>
        <w:gridCol w:w="1418"/>
        <w:gridCol w:w="1417"/>
        <w:gridCol w:w="1276"/>
      </w:tblGrid>
      <w:tr w:rsidR="00B836BD" w:rsidRPr="001C5AAD" w:rsidTr="003F738D">
        <w:trPr>
          <w:trHeight w:val="2219"/>
        </w:trPr>
        <w:tc>
          <w:tcPr>
            <w:tcW w:w="1770" w:type="dxa"/>
            <w:tcBorders>
              <w:tl2br w:val="single" w:sz="4" w:space="0" w:color="auto"/>
            </w:tcBorders>
          </w:tcPr>
          <w:p w:rsidR="008C5F9B" w:rsidRPr="001C5AAD" w:rsidRDefault="008C5F9B" w:rsidP="003F738D">
            <w:pPr>
              <w:pStyle w:val="af"/>
              <w:wordWrap/>
              <w:spacing w:line="240" w:lineRule="auto"/>
              <w:rPr>
                <w:rFonts w:asciiTheme="majorEastAsia" w:eastAsiaTheme="majorEastAsia" w:hAnsiTheme="majorEastAsia"/>
                <w:sz w:val="20"/>
                <w:szCs w:val="20"/>
              </w:rPr>
            </w:pPr>
          </w:p>
          <w:p w:rsidR="00A37F47" w:rsidRPr="001C5AAD" w:rsidRDefault="00A37F47" w:rsidP="003F738D">
            <w:pPr>
              <w:pStyle w:val="af"/>
              <w:wordWrap/>
              <w:spacing w:line="240" w:lineRule="auto"/>
              <w:rPr>
                <w:rFonts w:asciiTheme="majorEastAsia" w:eastAsiaTheme="majorEastAsia" w:hAnsiTheme="majorEastAsia"/>
                <w:sz w:val="20"/>
                <w:szCs w:val="20"/>
              </w:rPr>
            </w:pPr>
          </w:p>
          <w:p w:rsidR="009C4B1A" w:rsidRPr="001C5AAD" w:rsidRDefault="009C4B1A" w:rsidP="003F738D">
            <w:pPr>
              <w:pStyle w:val="af"/>
              <w:wordWrap/>
              <w:spacing w:line="240" w:lineRule="auto"/>
              <w:rPr>
                <w:rFonts w:asciiTheme="majorEastAsia" w:eastAsiaTheme="majorEastAsia" w:hAnsiTheme="majorEastAsia"/>
                <w:sz w:val="20"/>
                <w:szCs w:val="20"/>
              </w:rPr>
            </w:pPr>
          </w:p>
          <w:p w:rsidR="00DB1FFD" w:rsidRPr="001C5AAD" w:rsidRDefault="00DB1FFD" w:rsidP="003F738D">
            <w:pPr>
              <w:pStyle w:val="af"/>
              <w:wordWrap/>
              <w:spacing w:line="240" w:lineRule="auto"/>
              <w:rPr>
                <w:rFonts w:asciiTheme="majorEastAsia" w:eastAsiaTheme="majorEastAsia" w:hAnsiTheme="majorEastAsia"/>
                <w:sz w:val="20"/>
                <w:szCs w:val="20"/>
              </w:rPr>
            </w:pPr>
          </w:p>
        </w:tc>
        <w:tc>
          <w:tcPr>
            <w:tcW w:w="1418" w:type="dxa"/>
          </w:tcPr>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Ａ地区</w:t>
            </w:r>
          </w:p>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（守口市・寝屋川市・門真市地区）</w:t>
            </w:r>
          </w:p>
        </w:tc>
        <w:tc>
          <w:tcPr>
            <w:tcW w:w="1559" w:type="dxa"/>
          </w:tcPr>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Ｂ地区</w:t>
            </w:r>
          </w:p>
          <w:p w:rsidR="00DE7AAE" w:rsidRDefault="001C5A68" w:rsidP="00DE7AAE">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（枚方市・大東市・四條畷市・交野市地区</w:t>
            </w:r>
            <w:r w:rsidR="00DE7AAE">
              <w:rPr>
                <w:rFonts w:asciiTheme="majorEastAsia" w:eastAsiaTheme="majorEastAsia" w:hAnsiTheme="majorEastAsia" w:hint="eastAsia"/>
                <w:sz w:val="20"/>
                <w:szCs w:val="20"/>
              </w:rPr>
              <w:t xml:space="preserve">　</w:t>
            </w:r>
          </w:p>
          <w:p w:rsidR="001C5A68" w:rsidRPr="001C5AAD" w:rsidRDefault="001C5A68" w:rsidP="00DE7AAE">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※大東朋来地区及び村野地区除く）</w:t>
            </w:r>
          </w:p>
        </w:tc>
        <w:tc>
          <w:tcPr>
            <w:tcW w:w="1418" w:type="dxa"/>
          </w:tcPr>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Ｃ地区</w:t>
            </w:r>
          </w:p>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（東大阪市地区</w:t>
            </w:r>
            <w:r w:rsidR="00DE7AAE">
              <w:rPr>
                <w:rFonts w:asciiTheme="majorEastAsia" w:eastAsiaTheme="majorEastAsia" w:hAnsiTheme="majorEastAsia" w:hint="eastAsia"/>
                <w:sz w:val="20"/>
                <w:szCs w:val="20"/>
              </w:rPr>
              <w:t xml:space="preserve">　</w:t>
            </w:r>
            <w:r w:rsidR="00DE7AAE" w:rsidRPr="00B836BD">
              <w:rPr>
                <w:rFonts w:asciiTheme="majorEastAsia" w:eastAsiaTheme="majorEastAsia" w:hAnsiTheme="majorEastAsia" w:hint="eastAsia"/>
                <w:sz w:val="20"/>
                <w:szCs w:val="20"/>
              </w:rPr>
              <w:t>※大東朋来地区除く</w:t>
            </w:r>
            <w:r w:rsidRPr="001C5AAD">
              <w:rPr>
                <w:rFonts w:asciiTheme="majorEastAsia" w:eastAsiaTheme="majorEastAsia" w:hAnsiTheme="majorEastAsia" w:hint="eastAsia"/>
                <w:sz w:val="20"/>
                <w:szCs w:val="20"/>
              </w:rPr>
              <w:t>）</w:t>
            </w:r>
          </w:p>
        </w:tc>
        <w:tc>
          <w:tcPr>
            <w:tcW w:w="1417" w:type="dxa"/>
          </w:tcPr>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Ｄ地区</w:t>
            </w:r>
          </w:p>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（大東朋来地区）</w:t>
            </w:r>
          </w:p>
        </w:tc>
        <w:tc>
          <w:tcPr>
            <w:tcW w:w="1276" w:type="dxa"/>
          </w:tcPr>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Ｅ地区</w:t>
            </w:r>
          </w:p>
          <w:p w:rsidR="001C5A68" w:rsidRPr="001C5AAD" w:rsidRDefault="001C5A68" w:rsidP="003F738D">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（村野地区）</w:t>
            </w:r>
          </w:p>
        </w:tc>
      </w:tr>
      <w:tr w:rsidR="0046206C" w:rsidRPr="001C5AAD" w:rsidTr="0046206C">
        <w:trPr>
          <w:trHeight w:val="564"/>
        </w:trPr>
        <w:tc>
          <w:tcPr>
            <w:tcW w:w="1770" w:type="dxa"/>
          </w:tcPr>
          <w:p w:rsidR="0046206C" w:rsidRPr="001C5AAD" w:rsidRDefault="0046206C" w:rsidP="003F738D">
            <w:pPr>
              <w:pStyle w:val="af"/>
              <w:wordWrap/>
              <w:spacing w:line="240" w:lineRule="auto"/>
              <w:jc w:val="distribute"/>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入居に伴う</w:t>
            </w:r>
          </w:p>
          <w:p w:rsidR="0046206C" w:rsidRPr="001C5AAD" w:rsidRDefault="0046206C" w:rsidP="003F738D">
            <w:pPr>
              <w:pStyle w:val="af"/>
              <w:wordWrap/>
              <w:spacing w:line="240" w:lineRule="auto"/>
              <w:jc w:val="distribute"/>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空家修繕年間</w:t>
            </w:r>
          </w:p>
          <w:p w:rsidR="0046206C" w:rsidRPr="001C5AAD" w:rsidRDefault="0046206C" w:rsidP="00CC4F6C">
            <w:pPr>
              <w:pStyle w:val="af"/>
              <w:wordWrap/>
              <w:spacing w:line="240" w:lineRule="auto"/>
              <w:jc w:val="distribute"/>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実施想定戸数</w:t>
            </w:r>
          </w:p>
        </w:tc>
        <w:tc>
          <w:tcPr>
            <w:tcW w:w="1418" w:type="dxa"/>
            <w:vAlign w:val="center"/>
          </w:tcPr>
          <w:p w:rsidR="0046206C" w:rsidRPr="001C5AAD" w:rsidRDefault="0046206C" w:rsidP="003F738D">
            <w:pPr>
              <w:pStyle w:val="af"/>
              <w:wordWrap/>
              <w:spacing w:line="240" w:lineRule="auto"/>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３５０戸</w:t>
            </w:r>
          </w:p>
        </w:tc>
        <w:tc>
          <w:tcPr>
            <w:tcW w:w="1559" w:type="dxa"/>
            <w:vAlign w:val="center"/>
          </w:tcPr>
          <w:p w:rsidR="0046206C" w:rsidRPr="001C5AAD" w:rsidRDefault="0046206C" w:rsidP="003F738D">
            <w:pPr>
              <w:pStyle w:val="af"/>
              <w:wordWrap/>
              <w:spacing w:line="240" w:lineRule="auto"/>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３９０戸</w:t>
            </w:r>
          </w:p>
        </w:tc>
        <w:tc>
          <w:tcPr>
            <w:tcW w:w="1418" w:type="dxa"/>
            <w:vAlign w:val="center"/>
          </w:tcPr>
          <w:p w:rsidR="0046206C" w:rsidRPr="001C5AAD" w:rsidRDefault="0046206C" w:rsidP="003F738D">
            <w:pPr>
              <w:pStyle w:val="af"/>
              <w:wordWrap/>
              <w:spacing w:line="240" w:lineRule="auto"/>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２４０戸</w:t>
            </w:r>
          </w:p>
        </w:tc>
        <w:tc>
          <w:tcPr>
            <w:tcW w:w="1417" w:type="dxa"/>
            <w:vAlign w:val="center"/>
          </w:tcPr>
          <w:p w:rsidR="0046206C" w:rsidRPr="001C5AAD" w:rsidRDefault="0046206C" w:rsidP="003F738D">
            <w:pPr>
              <w:pStyle w:val="af"/>
              <w:wordWrap/>
              <w:spacing w:line="240" w:lineRule="auto"/>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６０戸</w:t>
            </w:r>
          </w:p>
        </w:tc>
        <w:tc>
          <w:tcPr>
            <w:tcW w:w="1276" w:type="dxa"/>
            <w:vAlign w:val="center"/>
          </w:tcPr>
          <w:p w:rsidR="0046206C" w:rsidRPr="001C5AAD" w:rsidRDefault="007224DB" w:rsidP="007224DB">
            <w:pPr>
              <w:pStyle w:val="af"/>
              <w:wordWrap/>
              <w:spacing w:line="240" w:lineRule="auto"/>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６</w:t>
            </w:r>
            <w:r w:rsidR="0046206C" w:rsidRPr="001C5AAD">
              <w:rPr>
                <w:rFonts w:asciiTheme="majorEastAsia" w:eastAsiaTheme="majorEastAsia" w:hAnsiTheme="majorEastAsia" w:hint="eastAsia"/>
                <w:sz w:val="20"/>
                <w:szCs w:val="20"/>
              </w:rPr>
              <w:t>０戸</w:t>
            </w:r>
          </w:p>
        </w:tc>
      </w:tr>
    </w:tbl>
    <w:p w:rsidR="009C4B1A" w:rsidRPr="001C5AAD" w:rsidRDefault="009C4B1A" w:rsidP="001C5A68">
      <w:pPr>
        <w:pStyle w:val="af"/>
        <w:wordWrap/>
        <w:spacing w:line="240" w:lineRule="auto"/>
        <w:ind w:leftChars="300" w:left="606" w:firstLineChars="100" w:firstLine="192"/>
        <w:rPr>
          <w:rFonts w:asciiTheme="majorEastAsia" w:eastAsiaTheme="majorEastAsia" w:hAnsiTheme="majorEastAsia"/>
          <w:sz w:val="20"/>
          <w:szCs w:val="20"/>
        </w:rPr>
      </w:pPr>
    </w:p>
    <w:p w:rsidR="001C5A68" w:rsidRPr="001C5AAD"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これらの事業費については、別添資料で示す過去の募集に関する業務処理実績や、維持修繕費等の資料を参考に</w:t>
      </w:r>
      <w:r w:rsidR="0046206C"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を提案してください。</w:t>
      </w:r>
    </w:p>
    <w:p w:rsidR="001C5A68" w:rsidRPr="00B836BD" w:rsidRDefault="001C5A68" w:rsidP="001C5A68">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なお、指定管理者の経営努力による余剰金が生じても精算による返還は求めません。</w:t>
      </w:r>
    </w:p>
    <w:p w:rsidR="00CC4F6C" w:rsidRPr="00B836BD" w:rsidRDefault="00CC4F6C" w:rsidP="001C5A68">
      <w:pPr>
        <w:pStyle w:val="af"/>
        <w:wordWrap/>
        <w:spacing w:line="240" w:lineRule="auto"/>
        <w:ind w:leftChars="300" w:left="606" w:firstLineChars="100" w:firstLine="192"/>
        <w:rPr>
          <w:rFonts w:asciiTheme="majorEastAsia" w:eastAsiaTheme="majorEastAsia" w:hAnsiTheme="majorEastAsia"/>
          <w:sz w:val="20"/>
          <w:szCs w:val="20"/>
        </w:rPr>
      </w:pPr>
    </w:p>
    <w:p w:rsidR="00A62654" w:rsidRPr="00E733AF" w:rsidRDefault="00A62654" w:rsidP="0043469D">
      <w:pPr>
        <w:pStyle w:val="af"/>
        <w:wordWrap/>
        <w:spacing w:line="240" w:lineRule="auto"/>
        <w:ind w:firstLineChars="200" w:firstLine="384"/>
        <w:outlineLvl w:val="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《参考価格・提案価格に含まない事業費》</w:t>
      </w:r>
      <w:bookmarkEnd w:id="25"/>
    </w:p>
    <w:tbl>
      <w:tblPr>
        <w:tblW w:w="9072"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2"/>
      </w:tblGrid>
      <w:tr w:rsidR="00B04843" w:rsidRPr="00E733AF" w:rsidTr="0043469D">
        <w:tc>
          <w:tcPr>
            <w:tcW w:w="9072" w:type="dxa"/>
            <w:shd w:val="clear" w:color="auto" w:fill="auto"/>
          </w:tcPr>
          <w:p w:rsidR="00B04843" w:rsidRPr="00B836BD" w:rsidRDefault="00B04843" w:rsidP="008C220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空家修繕・緊急修繕等施設の維持修繕業務以外にも、大阪府の指示に基づき、以下の事業を実施していただきますが、これらの事業については、毎年度それぞれの地区の必要事業量や予算等を踏まえ、当該年度の事業量を示した上で、別途事業費を措置し、この範囲内で事業を執行していただきます。</w:t>
            </w:r>
          </w:p>
          <w:p w:rsidR="00BD757F" w:rsidRPr="00B836BD" w:rsidRDefault="00BD757F"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したがって、これらの事業については、この参考価格には含みませんし、提案価格に含める必要もありません。</w:t>
            </w:r>
          </w:p>
          <w:p w:rsidR="00CC4F6C" w:rsidRPr="00B836BD" w:rsidRDefault="004511C7" w:rsidP="004511C7">
            <w:pPr>
              <w:pStyle w:val="af"/>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・請書等のＰＤＦ化業務</w:t>
            </w:r>
            <w:r w:rsidR="00F57ED3" w:rsidRPr="00B836BD">
              <w:rPr>
                <w:rFonts w:asciiTheme="majorEastAsia" w:eastAsiaTheme="majorEastAsia" w:hAnsiTheme="majorEastAsia" w:hint="eastAsia"/>
                <w:sz w:val="20"/>
                <w:szCs w:val="20"/>
              </w:rPr>
              <w:t>（地位承継）</w:t>
            </w:r>
          </w:p>
          <w:p w:rsidR="00A23960" w:rsidRPr="00B836BD" w:rsidRDefault="00A23960" w:rsidP="004511C7">
            <w:pPr>
              <w:pStyle w:val="af"/>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・高額所得者明渡請求等補助業務</w:t>
            </w:r>
          </w:p>
          <w:p w:rsidR="00A23960" w:rsidRPr="00B836BD" w:rsidRDefault="00A23960"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・空家修繕時の計画修繕未施工住戸に係る計画修繕業務</w:t>
            </w:r>
          </w:p>
          <w:p w:rsidR="00A23960" w:rsidRPr="00B836BD" w:rsidRDefault="00A23960" w:rsidP="00E14D15">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・東日本大震災被災者向け</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府営住宅に設置済</w:t>
            </w:r>
            <w:r w:rsidR="00373DF7" w:rsidRPr="00B836BD">
              <w:rPr>
                <w:rFonts w:asciiTheme="majorEastAsia" w:eastAsiaTheme="majorEastAsia" w:hAnsiTheme="majorEastAsia" w:hint="eastAsia"/>
                <w:sz w:val="20"/>
                <w:szCs w:val="20"/>
              </w:rPr>
              <w:t>の</w:t>
            </w:r>
            <w:r w:rsidR="00480409" w:rsidRPr="00B836BD">
              <w:rPr>
                <w:rFonts w:asciiTheme="majorEastAsia" w:eastAsiaTheme="majorEastAsia" w:hAnsiTheme="majorEastAsia" w:hint="eastAsia"/>
                <w:sz w:val="20"/>
                <w:szCs w:val="20"/>
              </w:rPr>
              <w:t>網戸・エアコンの</w:t>
            </w:r>
            <w:r w:rsidRPr="00B836BD">
              <w:rPr>
                <w:rFonts w:asciiTheme="majorEastAsia" w:eastAsiaTheme="majorEastAsia" w:hAnsiTheme="majorEastAsia" w:hint="eastAsia"/>
                <w:sz w:val="20"/>
                <w:szCs w:val="20"/>
              </w:rPr>
              <w:t>撤去業務</w:t>
            </w:r>
          </w:p>
          <w:p w:rsidR="00A82E40" w:rsidRPr="00B836BD" w:rsidRDefault="00A82E40" w:rsidP="00503F60">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C05822" w:rsidRPr="00B836BD">
              <w:rPr>
                <w:rFonts w:asciiTheme="majorEastAsia" w:eastAsiaTheme="majorEastAsia" w:hAnsiTheme="majorEastAsia" w:hint="eastAsia"/>
                <w:sz w:val="20"/>
                <w:szCs w:val="20"/>
              </w:rPr>
              <w:t>平成3</w:t>
            </w:r>
            <w:r w:rsidR="00503F60" w:rsidRPr="00B836BD">
              <w:rPr>
                <w:rFonts w:asciiTheme="majorEastAsia" w:eastAsiaTheme="majorEastAsia" w:hAnsiTheme="majorEastAsia" w:hint="eastAsia"/>
                <w:sz w:val="20"/>
                <w:szCs w:val="20"/>
              </w:rPr>
              <w:t>0</w:t>
            </w:r>
            <w:r w:rsidR="00C05822" w:rsidRPr="00B836BD">
              <w:rPr>
                <w:rFonts w:asciiTheme="majorEastAsia" w:eastAsiaTheme="majorEastAsia" w:hAnsiTheme="majorEastAsia" w:hint="eastAsia"/>
                <w:sz w:val="20"/>
                <w:szCs w:val="20"/>
              </w:rPr>
              <w:t>年度に発生した、</w:t>
            </w:r>
            <w:r w:rsidRPr="00B836BD">
              <w:rPr>
                <w:rFonts w:asciiTheme="majorEastAsia" w:eastAsiaTheme="majorEastAsia" w:hAnsiTheme="majorEastAsia" w:hint="eastAsia"/>
                <w:sz w:val="20"/>
                <w:szCs w:val="20"/>
              </w:rPr>
              <w:t>大阪北部を震源とする地震</w:t>
            </w:r>
            <w:r w:rsidR="00D86159" w:rsidRPr="00B836BD">
              <w:rPr>
                <w:rFonts w:asciiTheme="majorEastAsia" w:eastAsiaTheme="majorEastAsia" w:hAnsiTheme="majorEastAsia" w:hint="eastAsia"/>
                <w:sz w:val="20"/>
                <w:szCs w:val="20"/>
              </w:rPr>
              <w:t>及び</w:t>
            </w:r>
            <w:r w:rsidRPr="00B836BD">
              <w:rPr>
                <w:rFonts w:asciiTheme="majorEastAsia" w:eastAsiaTheme="majorEastAsia" w:hAnsiTheme="majorEastAsia" w:hint="eastAsia"/>
                <w:sz w:val="20"/>
                <w:szCs w:val="20"/>
              </w:rPr>
              <w:t>台風21号の被災者受け入れ住</w:t>
            </w:r>
            <w:r w:rsidR="00373DF7" w:rsidRPr="00B836BD">
              <w:rPr>
                <w:rFonts w:asciiTheme="majorEastAsia" w:eastAsiaTheme="majorEastAsia" w:hAnsiTheme="majorEastAsia" w:hint="eastAsia"/>
                <w:sz w:val="20"/>
                <w:szCs w:val="20"/>
              </w:rPr>
              <w:t>宅に</w:t>
            </w:r>
            <w:r w:rsidRPr="00B836BD">
              <w:rPr>
                <w:rFonts w:asciiTheme="majorEastAsia" w:eastAsiaTheme="majorEastAsia" w:hAnsiTheme="majorEastAsia" w:hint="eastAsia"/>
                <w:sz w:val="20"/>
                <w:szCs w:val="20"/>
              </w:rPr>
              <w:t>設置済</w:t>
            </w:r>
            <w:r w:rsidR="00373DF7" w:rsidRPr="00B836BD">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風呂・網戸の撤去等業務</w:t>
            </w:r>
          </w:p>
          <w:p w:rsidR="00A23960" w:rsidRPr="00B836BD" w:rsidRDefault="00A23960"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・建替事業等に伴う空家閉鎖等業務</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・建替事業等に伴う空家修繕業務</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・住戸内バリアフリー化事業</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・車いす常用者世帯向け改善事業</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・団地内バリアフリー化事業</w:t>
            </w:r>
          </w:p>
          <w:p w:rsidR="00A23960" w:rsidRPr="00E733AF" w:rsidRDefault="00A23960" w:rsidP="00FC05ED">
            <w:pPr>
              <w:pStyle w:val="af"/>
              <w:wordWrap/>
              <w:spacing w:line="240" w:lineRule="auto"/>
              <w:ind w:leftChars="100" w:left="394" w:hangingChars="100" w:hanging="192"/>
              <w:rPr>
                <w:rFonts w:asciiTheme="majorEastAsia" w:eastAsiaTheme="majorEastAsia" w:hAnsiTheme="majorEastAsia"/>
                <w:color w:val="000000" w:themeColor="text1"/>
                <w:w w:val="66"/>
                <w:sz w:val="20"/>
                <w:szCs w:val="20"/>
              </w:rPr>
            </w:pPr>
            <w:r w:rsidRPr="00E733AF">
              <w:rPr>
                <w:rFonts w:asciiTheme="majorEastAsia" w:eastAsiaTheme="majorEastAsia" w:hAnsiTheme="majorEastAsia" w:hint="eastAsia"/>
                <w:color w:val="000000" w:themeColor="text1"/>
                <w:sz w:val="20"/>
                <w:szCs w:val="20"/>
              </w:rPr>
              <w:t>・駐車場の巡回等業務</w:t>
            </w:r>
            <w:r w:rsidR="006E794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ただし、指定管理者が行う入札事務等に関する経費は参考価格・提案価格に含みます。</w:t>
            </w:r>
            <w:r w:rsidR="006E7944">
              <w:rPr>
                <w:rFonts w:asciiTheme="majorEastAsia" w:eastAsiaTheme="majorEastAsia" w:hAnsiTheme="majorEastAsia" w:hint="eastAsia"/>
                <w:color w:val="000000" w:themeColor="text1"/>
                <w:sz w:val="20"/>
                <w:szCs w:val="20"/>
              </w:rPr>
              <w:t>）</w:t>
            </w:r>
          </w:p>
          <w:p w:rsidR="00537E27" w:rsidRPr="00B836BD" w:rsidRDefault="00537E27" w:rsidP="00A23960">
            <w:pPr>
              <w:pStyle w:val="af"/>
              <w:wordWrap/>
              <w:spacing w:line="240" w:lineRule="auto"/>
              <w:ind w:leftChars="100" w:left="20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放置車両の撤去業務</w:t>
            </w:r>
          </w:p>
          <w:p w:rsidR="00A23960" w:rsidRPr="00B836BD" w:rsidRDefault="00A23960"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・駐車場の維持修繕業務</w:t>
            </w:r>
          </w:p>
          <w:p w:rsidR="00BD757F" w:rsidRPr="00B836BD" w:rsidRDefault="00A23960" w:rsidP="00BD757F">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・処分予定地の維持修繕等業務</w:t>
            </w:r>
            <w:r w:rsidR="00BD757F" w:rsidRPr="00B836BD">
              <w:rPr>
                <w:rFonts w:asciiTheme="majorEastAsia" w:eastAsiaTheme="majorEastAsia" w:hAnsiTheme="majorEastAsia" w:hint="eastAsia"/>
                <w:sz w:val="20"/>
                <w:szCs w:val="20"/>
              </w:rPr>
              <w:t>（人件費及び事務費についても別途措置します。）</w:t>
            </w:r>
          </w:p>
          <w:p w:rsidR="00FC05ED" w:rsidRPr="00B836BD" w:rsidRDefault="00FC05ED"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・災害時の被災者支援に伴う空家修繕等業務</w:t>
            </w:r>
          </w:p>
          <w:p w:rsidR="00480409" w:rsidRPr="00E733AF" w:rsidRDefault="00480409" w:rsidP="00A23960">
            <w:pPr>
              <w:pStyle w:val="af"/>
              <w:wordWrap/>
              <w:spacing w:line="240" w:lineRule="auto"/>
              <w:ind w:leftChars="100" w:left="20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・建替え事業等に伴い新たに管理することとなった施設の保守点検業務</w:t>
            </w:r>
          </w:p>
        </w:tc>
      </w:tr>
    </w:tbl>
    <w:p w:rsidR="00F92592" w:rsidRDefault="00F92592" w:rsidP="00E14D15">
      <w:pPr>
        <w:pStyle w:val="af"/>
        <w:wordWrap/>
        <w:spacing w:line="240" w:lineRule="auto"/>
        <w:ind w:leftChars="100" w:left="202" w:firstLineChars="100" w:firstLine="192"/>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ウ　経費には、消費税及び地方消費税を含みます。</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エ　共益費に相当する各団地の光熱水費の支払いは指定管理者が行います（参考価格（事業費）に含まれています。）</w:t>
      </w:r>
      <w:r w:rsidR="008C2205" w:rsidRPr="00074B7E">
        <w:rPr>
          <w:rFonts w:asciiTheme="majorEastAsia" w:eastAsiaTheme="majorEastAsia" w:hAnsiTheme="majorEastAsia" w:hint="eastAsia"/>
          <w:sz w:val="20"/>
          <w:szCs w:val="20"/>
        </w:rPr>
        <w:t>。</w:t>
      </w:r>
      <w:r w:rsidRPr="00E733AF">
        <w:rPr>
          <w:rFonts w:asciiTheme="majorEastAsia" w:eastAsiaTheme="majorEastAsia" w:hAnsiTheme="majorEastAsia" w:hint="eastAsia"/>
          <w:color w:val="000000" w:themeColor="text1"/>
          <w:sz w:val="20"/>
          <w:szCs w:val="20"/>
        </w:rPr>
        <w:t>ただし、団地自治会が直接負担しているものは除きます。</w:t>
      </w:r>
    </w:p>
    <w:p w:rsidR="006E3FA6" w:rsidRPr="00E733AF" w:rsidRDefault="006E3FA6"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電力及びガスの自由化に伴う、契約先については、関西電力</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電気契約</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及び大阪ガス</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ガス契約</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において算定しており、契約以降も同様の契約を継続するものとします。</w:t>
      </w:r>
    </w:p>
    <w:p w:rsidR="006E3FA6" w:rsidRPr="00E733AF" w:rsidRDefault="006E3FA6"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ただし、光熱水費の削減効果について指定管理者において検討し効果が見られる場合、府と契約先及び削減</w:t>
      </w:r>
      <w:r w:rsidR="00A047B9" w:rsidRPr="00E733AF">
        <w:rPr>
          <w:rFonts w:asciiTheme="majorEastAsia" w:eastAsiaTheme="majorEastAsia" w:hAnsiTheme="majorEastAsia" w:hint="eastAsia"/>
          <w:color w:val="000000" w:themeColor="text1"/>
          <w:sz w:val="20"/>
          <w:szCs w:val="20"/>
        </w:rPr>
        <w:t>費用について、協議の上変更することができるものと</w:t>
      </w:r>
      <w:r w:rsidR="00074BDE">
        <w:rPr>
          <w:rFonts w:asciiTheme="majorEastAsia" w:eastAsiaTheme="majorEastAsia" w:hAnsiTheme="majorEastAsia" w:hint="eastAsia"/>
          <w:color w:val="000000" w:themeColor="text1"/>
          <w:sz w:val="20"/>
          <w:szCs w:val="20"/>
        </w:rPr>
        <w:t>します。</w:t>
      </w:r>
    </w:p>
    <w:p w:rsidR="007A5173" w:rsidRPr="00E733AF" w:rsidRDefault="00EA6994"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オ</w:t>
      </w:r>
      <w:r w:rsidR="007A5173" w:rsidRPr="00E733AF">
        <w:rPr>
          <w:rFonts w:asciiTheme="majorEastAsia" w:eastAsiaTheme="majorEastAsia" w:hAnsiTheme="majorEastAsia" w:hint="eastAsia"/>
          <w:color w:val="000000" w:themeColor="text1"/>
          <w:sz w:val="20"/>
          <w:szCs w:val="20"/>
        </w:rPr>
        <w:t xml:space="preserve">　管理業務に要する備品等</w:t>
      </w:r>
    </w:p>
    <w:p w:rsidR="007A5173" w:rsidRPr="00E733AF" w:rsidRDefault="007A5173" w:rsidP="00E14D15">
      <w:pPr>
        <w:pStyle w:val="af"/>
        <w:wordWrap/>
        <w:spacing w:line="240" w:lineRule="auto"/>
        <w:ind w:leftChars="300" w:left="798"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(ｱ)</w:t>
      </w:r>
      <w:r w:rsidR="00EA699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事務所の賃貸料、事務用品（机、椅子、ロッカー等）等、管理事務所としての体裁を確保するのに必要な物品及び費用については、全て指定管理者が用意するものとします。</w:t>
      </w:r>
    </w:p>
    <w:p w:rsidR="000C0A37" w:rsidRPr="00B836BD" w:rsidRDefault="000C0A37" w:rsidP="00E14D15">
      <w:pPr>
        <w:pStyle w:val="af"/>
        <w:wordWrap/>
        <w:spacing w:line="240" w:lineRule="auto"/>
        <w:ind w:leftChars="300" w:left="798" w:hangingChars="100" w:hanging="192"/>
        <w:rPr>
          <w:rFonts w:asciiTheme="majorEastAsia" w:eastAsiaTheme="majorEastAsia" w:hAnsiTheme="majorEastAsia"/>
          <w:sz w:val="20"/>
          <w:szCs w:val="20"/>
        </w:rPr>
      </w:pPr>
      <w:r w:rsidRPr="00E733AF">
        <w:rPr>
          <w:rFonts w:asciiTheme="majorEastAsia" w:eastAsiaTheme="majorEastAsia" w:hAnsiTheme="majorEastAsia"/>
          <w:color w:val="000000" w:themeColor="text1"/>
          <w:sz w:val="20"/>
          <w:szCs w:val="20"/>
        </w:rPr>
        <w:t xml:space="preserve">(ｲ) </w:t>
      </w:r>
      <w:r w:rsidR="00DF1D76" w:rsidRPr="00E733AF">
        <w:rPr>
          <w:rFonts w:asciiTheme="majorEastAsia" w:eastAsiaTheme="majorEastAsia" w:hAnsiTheme="majorEastAsia" w:hint="eastAsia"/>
          <w:color w:val="000000" w:themeColor="text1"/>
          <w:sz w:val="20"/>
          <w:szCs w:val="20"/>
        </w:rPr>
        <w:t xml:space="preserve"> </w:t>
      </w:r>
      <w:r w:rsidR="00A17AB3" w:rsidRPr="007C5690">
        <w:rPr>
          <w:rFonts w:asciiTheme="majorEastAsia" w:eastAsiaTheme="majorEastAsia" w:hAnsiTheme="majorEastAsia" w:hint="eastAsia"/>
          <w:sz w:val="20"/>
          <w:szCs w:val="20"/>
        </w:rPr>
        <w:t>大阪</w:t>
      </w:r>
      <w:r w:rsidRPr="00E733AF">
        <w:rPr>
          <w:rFonts w:asciiTheme="majorEastAsia" w:eastAsiaTheme="majorEastAsia" w:hAnsiTheme="majorEastAsia" w:hint="eastAsia"/>
          <w:color w:val="000000" w:themeColor="text1"/>
          <w:sz w:val="20"/>
          <w:szCs w:val="20"/>
        </w:rPr>
        <w:t>府営住宅管理システムを利用するため、指定管理者の管理事務所に設置する端末、プリンタ、ネットワーク機器及びソフトウェア等の調達に要する経費、回線設置（撤去）工事並びに毎月の</w:t>
      </w:r>
      <w:r w:rsidRPr="00B836BD">
        <w:rPr>
          <w:rFonts w:asciiTheme="majorEastAsia" w:eastAsiaTheme="majorEastAsia" w:hAnsiTheme="majorEastAsia" w:hint="eastAsia"/>
          <w:sz w:val="20"/>
          <w:szCs w:val="20"/>
        </w:rPr>
        <w:t>回線使用料等の経費</w:t>
      </w:r>
      <w:r w:rsidR="00BD757F" w:rsidRPr="00B836BD">
        <w:rPr>
          <w:rFonts w:asciiTheme="majorEastAsia" w:eastAsiaTheme="majorEastAsia" w:hAnsiTheme="majorEastAsia" w:hint="eastAsia"/>
          <w:sz w:val="20"/>
          <w:szCs w:val="20"/>
        </w:rPr>
        <w:t>については</w:t>
      </w:r>
      <w:r w:rsidRPr="00B836BD">
        <w:rPr>
          <w:rFonts w:asciiTheme="majorEastAsia" w:eastAsiaTheme="majorEastAsia" w:hAnsiTheme="majorEastAsia" w:hint="eastAsia"/>
          <w:sz w:val="20"/>
          <w:szCs w:val="20"/>
        </w:rPr>
        <w:t>、大阪府及び指定管理者の負担は以下のとおりと</w:t>
      </w:r>
      <w:r w:rsidR="00BD757F" w:rsidRPr="00B836BD">
        <w:rPr>
          <w:rFonts w:asciiTheme="majorEastAsia" w:eastAsiaTheme="majorEastAsia" w:hAnsiTheme="majorEastAsia" w:hint="eastAsia"/>
          <w:sz w:val="20"/>
          <w:szCs w:val="20"/>
        </w:rPr>
        <w:t>します</w:t>
      </w:r>
      <w:r w:rsidRPr="00B836BD">
        <w:rPr>
          <w:rFonts w:asciiTheme="majorEastAsia" w:eastAsiaTheme="majorEastAsia" w:hAnsiTheme="majorEastAsia" w:hint="eastAsia"/>
          <w:sz w:val="20"/>
          <w:szCs w:val="20"/>
        </w:rPr>
        <w:t>。</w:t>
      </w:r>
    </w:p>
    <w:p w:rsidR="000C0A37" w:rsidRPr="00B836BD" w:rsidRDefault="004F0ACE" w:rsidP="00E14D15">
      <w:pPr>
        <w:ind w:leftChars="200" w:left="4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ａ　</w:t>
      </w:r>
      <w:r w:rsidR="000C0A37" w:rsidRPr="00B836BD">
        <w:rPr>
          <w:rFonts w:asciiTheme="majorEastAsia" w:eastAsiaTheme="majorEastAsia" w:hAnsiTheme="majorEastAsia" w:hint="eastAsia"/>
          <w:sz w:val="20"/>
          <w:szCs w:val="20"/>
        </w:rPr>
        <w:t>大阪府が負担するもの</w:t>
      </w:r>
      <w:r w:rsidR="00047C46" w:rsidRPr="00B836BD">
        <w:rPr>
          <w:rFonts w:asciiTheme="majorEastAsia" w:eastAsiaTheme="majorEastAsia" w:hAnsiTheme="majorEastAsia" w:hint="eastAsia"/>
          <w:sz w:val="20"/>
          <w:szCs w:val="20"/>
        </w:rPr>
        <w:t>（参考価格・提案価格に含まない事務費）</w:t>
      </w:r>
    </w:p>
    <w:p w:rsidR="000C0A37" w:rsidRPr="00B836BD" w:rsidRDefault="009E1867" w:rsidP="00E14D15">
      <w:pPr>
        <w:ind w:leftChars="500" w:left="1202" w:hangingChars="100" w:hanging="192"/>
        <w:rPr>
          <w:rFonts w:asciiTheme="majorEastAsia" w:eastAsiaTheme="majorEastAsia" w:hAnsiTheme="majorEastAsia"/>
          <w:sz w:val="20"/>
          <w:szCs w:val="20"/>
        </w:rPr>
      </w:pPr>
      <w:r>
        <w:rPr>
          <w:rFonts w:asciiTheme="majorEastAsia" w:eastAsiaTheme="majorEastAsia" w:hAnsiTheme="majorEastAsia" w:hint="eastAsia"/>
          <w:sz w:val="20"/>
          <w:szCs w:val="20"/>
        </w:rPr>
        <w:t>・住宅管理システムサーバから</w:t>
      </w:r>
      <w:r w:rsidR="000C0A37" w:rsidRPr="00B836BD">
        <w:rPr>
          <w:rFonts w:asciiTheme="majorEastAsia" w:eastAsiaTheme="majorEastAsia" w:hAnsiTheme="majorEastAsia" w:hint="eastAsia"/>
          <w:sz w:val="20"/>
          <w:szCs w:val="20"/>
        </w:rPr>
        <w:t>指定管理者間のネットワーク回線に係る経費（回線工事費、回線使用料等）</w:t>
      </w:r>
      <w:r w:rsidR="000C0A37" w:rsidRPr="00B836BD">
        <w:rPr>
          <w:rFonts w:asciiTheme="majorEastAsia" w:eastAsiaTheme="majorEastAsia" w:hAnsiTheme="majorEastAsia"/>
          <w:sz w:val="20"/>
          <w:szCs w:val="20"/>
        </w:rPr>
        <w:br/>
      </w:r>
      <w:r w:rsidR="000C0A37" w:rsidRPr="00B836BD">
        <w:rPr>
          <w:rFonts w:asciiTheme="majorEastAsia" w:eastAsiaTheme="majorEastAsia" w:hAnsiTheme="majorEastAsia" w:hint="eastAsia"/>
          <w:sz w:val="20"/>
          <w:szCs w:val="20"/>
        </w:rPr>
        <w:t>なお、住宅管理システムサーバは、大阪府庁舎内に設置します。</w:t>
      </w:r>
    </w:p>
    <w:p w:rsidR="000C0A37" w:rsidRPr="00B836BD" w:rsidRDefault="000C0A37" w:rsidP="00E14D15">
      <w:pPr>
        <w:ind w:leftChars="500" w:left="1202"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・住宅管理システムを利用するための端末（パソコン）及び専用回線</w:t>
      </w:r>
      <w:r w:rsidRPr="00B836BD">
        <w:rPr>
          <w:rFonts w:asciiTheme="majorEastAsia" w:eastAsiaTheme="majorEastAsia" w:hAnsiTheme="majorEastAsia"/>
          <w:sz w:val="20"/>
          <w:szCs w:val="20"/>
        </w:rPr>
        <w:br/>
      </w:r>
      <w:r w:rsidRPr="00B836BD">
        <w:rPr>
          <w:rFonts w:asciiTheme="majorEastAsia" w:eastAsiaTheme="majorEastAsia" w:hAnsiTheme="majorEastAsia" w:hint="eastAsia"/>
          <w:sz w:val="20"/>
          <w:szCs w:val="20"/>
        </w:rPr>
        <w:t>募集地区ごとの</w:t>
      </w:r>
      <w:r w:rsidR="00CE3D0D" w:rsidRPr="00B836BD">
        <w:rPr>
          <w:rFonts w:asciiTheme="majorEastAsia" w:eastAsiaTheme="majorEastAsia" w:hAnsiTheme="majorEastAsia" w:hint="eastAsia"/>
          <w:sz w:val="20"/>
          <w:szCs w:val="20"/>
        </w:rPr>
        <w:t>回線数・</w:t>
      </w:r>
      <w:r w:rsidRPr="00B836BD">
        <w:rPr>
          <w:rFonts w:asciiTheme="majorEastAsia" w:eastAsiaTheme="majorEastAsia" w:hAnsiTheme="majorEastAsia" w:hint="eastAsia"/>
          <w:sz w:val="20"/>
          <w:szCs w:val="20"/>
        </w:rPr>
        <w:t>端末数は次のとおり</w:t>
      </w:r>
      <w:r w:rsidR="00BD757F" w:rsidRPr="00B836BD">
        <w:rPr>
          <w:rFonts w:asciiTheme="majorEastAsia" w:eastAsiaTheme="majorEastAsia" w:hAnsiTheme="majorEastAsia" w:hint="eastAsia"/>
          <w:sz w:val="20"/>
          <w:szCs w:val="20"/>
        </w:rPr>
        <w:t>です。</w:t>
      </w:r>
    </w:p>
    <w:p w:rsidR="0046206C" w:rsidRPr="00B836BD" w:rsidRDefault="0046206C" w:rsidP="00E14D15">
      <w:pPr>
        <w:ind w:leftChars="500" w:left="1202" w:hangingChars="100" w:hanging="192"/>
        <w:rPr>
          <w:rFonts w:asciiTheme="majorEastAsia" w:eastAsiaTheme="majorEastAsia" w:hAnsiTheme="majorEastAsia"/>
          <w:sz w:val="20"/>
          <w:szCs w:val="20"/>
        </w:rPr>
      </w:pPr>
    </w:p>
    <w:tbl>
      <w:tblPr>
        <w:tblW w:w="7198"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00"/>
        <w:gridCol w:w="1200"/>
        <w:gridCol w:w="1199"/>
        <w:gridCol w:w="1200"/>
        <w:gridCol w:w="1200"/>
      </w:tblGrid>
      <w:tr w:rsidR="00B836BD" w:rsidRPr="00B836BD" w:rsidTr="00586E02">
        <w:tc>
          <w:tcPr>
            <w:tcW w:w="1199"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地区</w:t>
            </w:r>
          </w:p>
        </w:tc>
        <w:tc>
          <w:tcPr>
            <w:tcW w:w="1200" w:type="dxa"/>
            <w:shd w:val="clear" w:color="auto" w:fill="auto"/>
          </w:tcPr>
          <w:p w:rsidR="00BD757F" w:rsidRPr="00B836BD" w:rsidRDefault="0021043D" w:rsidP="00BD757F">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Ａ地区</w:t>
            </w:r>
          </w:p>
        </w:tc>
        <w:tc>
          <w:tcPr>
            <w:tcW w:w="1200" w:type="dxa"/>
            <w:shd w:val="clear" w:color="auto" w:fill="auto"/>
          </w:tcPr>
          <w:p w:rsidR="0021043D" w:rsidRPr="00B836BD" w:rsidRDefault="0046206C" w:rsidP="00586E02">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Ｂ</w:t>
            </w:r>
            <w:r w:rsidR="0021043D" w:rsidRPr="00B836BD">
              <w:rPr>
                <w:rFonts w:asciiTheme="minorEastAsia" w:eastAsiaTheme="minorEastAsia" w:hAnsiTheme="minorEastAsia" w:hint="eastAsia"/>
                <w:sz w:val="22"/>
                <w:szCs w:val="22"/>
              </w:rPr>
              <w:t>地区</w:t>
            </w:r>
          </w:p>
        </w:tc>
        <w:tc>
          <w:tcPr>
            <w:tcW w:w="1199"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Ｃ地区</w:t>
            </w:r>
          </w:p>
        </w:tc>
        <w:tc>
          <w:tcPr>
            <w:tcW w:w="1200" w:type="dxa"/>
            <w:shd w:val="clear" w:color="auto" w:fill="auto"/>
          </w:tcPr>
          <w:p w:rsidR="0021043D" w:rsidRPr="00B836BD" w:rsidRDefault="0021043D" w:rsidP="00586E02">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Ｄ地区</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Ｅ地区</w:t>
            </w:r>
          </w:p>
        </w:tc>
      </w:tr>
      <w:tr w:rsidR="00B836BD" w:rsidRPr="00B836BD" w:rsidTr="00586E02">
        <w:tc>
          <w:tcPr>
            <w:tcW w:w="1199"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回線数</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１回線</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１回線</w:t>
            </w:r>
          </w:p>
        </w:tc>
        <w:tc>
          <w:tcPr>
            <w:tcW w:w="1199"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１回線</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１回線</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１回線</w:t>
            </w:r>
          </w:p>
        </w:tc>
      </w:tr>
      <w:tr w:rsidR="00B836BD" w:rsidRPr="00B836BD" w:rsidTr="00586E02">
        <w:tc>
          <w:tcPr>
            <w:tcW w:w="1199"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端末数</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７台</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７台</w:t>
            </w:r>
          </w:p>
        </w:tc>
        <w:tc>
          <w:tcPr>
            <w:tcW w:w="1199"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４台</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３台</w:t>
            </w:r>
          </w:p>
        </w:tc>
        <w:tc>
          <w:tcPr>
            <w:tcW w:w="1200" w:type="dxa"/>
            <w:shd w:val="clear" w:color="auto" w:fill="auto"/>
          </w:tcPr>
          <w:p w:rsidR="0021043D" w:rsidRPr="00B836BD" w:rsidRDefault="0021043D" w:rsidP="00FB4126">
            <w:pPr>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３台</w:t>
            </w:r>
          </w:p>
        </w:tc>
      </w:tr>
    </w:tbl>
    <w:p w:rsidR="000C0A37" w:rsidRPr="00E733AF" w:rsidRDefault="00674644" w:rsidP="00FF32AC">
      <w:pPr>
        <w:ind w:leftChars="-100" w:left="8" w:hanging="210"/>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noProof/>
          <w:color w:val="000000" w:themeColor="text1"/>
          <w:sz w:val="20"/>
          <w:szCs w:val="20"/>
        </w:rPr>
        <w:drawing>
          <wp:inline distT="0" distB="0" distL="0" distR="0" wp14:anchorId="2A6D0B9A" wp14:editId="3462ED4F">
            <wp:extent cx="3295650" cy="1038225"/>
            <wp:effectExtent l="0" t="0" r="0" b="9525"/>
            <wp:docPr id="1" name="図 1" descr="説明: D:\akechin\Desktop\指定管理募集要項修正\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D:\akechin\Desktop\指定管理募集要項修正\図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038225"/>
                    </a:xfrm>
                    <a:prstGeom prst="rect">
                      <a:avLst/>
                    </a:prstGeom>
                    <a:noFill/>
                    <a:ln>
                      <a:noFill/>
                    </a:ln>
                  </pic:spPr>
                </pic:pic>
              </a:graphicData>
            </a:graphic>
          </wp:inline>
        </w:drawing>
      </w:r>
    </w:p>
    <w:p w:rsidR="000C0A37" w:rsidRPr="00E733AF" w:rsidRDefault="004F0ACE" w:rsidP="00E14D15">
      <w:pPr>
        <w:ind w:leftChars="200" w:left="404"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ｂ　</w:t>
      </w:r>
      <w:r w:rsidR="00131503" w:rsidRPr="00E733AF">
        <w:rPr>
          <w:rFonts w:asciiTheme="majorEastAsia" w:eastAsiaTheme="majorEastAsia" w:hAnsiTheme="majorEastAsia" w:hint="eastAsia"/>
          <w:color w:val="000000" w:themeColor="text1"/>
          <w:sz w:val="20"/>
          <w:szCs w:val="20"/>
        </w:rPr>
        <w:t>指定</w:t>
      </w:r>
      <w:r w:rsidR="000C0A37" w:rsidRPr="00E733AF">
        <w:rPr>
          <w:rFonts w:asciiTheme="majorEastAsia" w:eastAsiaTheme="majorEastAsia" w:hAnsiTheme="majorEastAsia" w:hint="eastAsia"/>
          <w:color w:val="000000" w:themeColor="text1"/>
          <w:sz w:val="20"/>
          <w:szCs w:val="20"/>
        </w:rPr>
        <w:t>管理者が負担するもの</w:t>
      </w:r>
      <w:r w:rsidR="00047C46" w:rsidRPr="00E733AF">
        <w:rPr>
          <w:rFonts w:asciiTheme="majorEastAsia" w:eastAsiaTheme="majorEastAsia" w:hAnsiTheme="majorEastAsia" w:hint="eastAsia"/>
          <w:color w:val="000000" w:themeColor="text1"/>
          <w:sz w:val="20"/>
          <w:szCs w:val="20"/>
        </w:rPr>
        <w:t>（参考価格・提案価格に含む事務費）</w:t>
      </w:r>
    </w:p>
    <w:p w:rsidR="000C0A37" w:rsidRPr="00B836BD" w:rsidRDefault="000C0A37" w:rsidP="00E14D15">
      <w:pPr>
        <w:ind w:leftChars="300" w:left="606" w:firstLineChars="200" w:firstLine="384"/>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・住宅管理システム用のプリンタ（</w:t>
      </w:r>
      <w:r w:rsidRPr="00B836BD">
        <w:rPr>
          <w:rFonts w:asciiTheme="majorEastAsia" w:eastAsiaTheme="majorEastAsia" w:hAnsiTheme="majorEastAsia" w:hint="eastAsia"/>
          <w:sz w:val="20"/>
          <w:szCs w:val="20"/>
        </w:rPr>
        <w:t>用紙、インク、トナーなどの消耗品を含</w:t>
      </w:r>
      <w:r w:rsidR="00BD757F" w:rsidRPr="00B836BD">
        <w:rPr>
          <w:rFonts w:asciiTheme="majorEastAsia" w:eastAsiaTheme="majorEastAsia" w:hAnsiTheme="majorEastAsia" w:hint="eastAsia"/>
          <w:sz w:val="20"/>
          <w:szCs w:val="20"/>
        </w:rPr>
        <w:t>みます。</w:t>
      </w:r>
      <w:r w:rsidRPr="00B836BD">
        <w:rPr>
          <w:rFonts w:asciiTheme="majorEastAsia" w:eastAsiaTheme="majorEastAsia" w:hAnsiTheme="majorEastAsia" w:hint="eastAsia"/>
          <w:sz w:val="20"/>
          <w:szCs w:val="20"/>
        </w:rPr>
        <w:t>）</w:t>
      </w:r>
    </w:p>
    <w:p w:rsidR="000C0A37" w:rsidRPr="00B836BD" w:rsidRDefault="000C0A37" w:rsidP="00E14D15">
      <w:pPr>
        <w:ind w:leftChars="500" w:left="1202"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・管理事務所内のネットワーク敷設に関する一切の経費（敷設工事、ハブ、</w:t>
      </w:r>
      <w:r w:rsidRPr="00B836BD">
        <w:rPr>
          <w:rFonts w:asciiTheme="majorEastAsia" w:eastAsiaTheme="majorEastAsia" w:hAnsiTheme="majorEastAsia"/>
          <w:sz w:val="20"/>
          <w:szCs w:val="20"/>
        </w:rPr>
        <w:t>LANケーブル、電源ケーブル等）</w:t>
      </w:r>
    </w:p>
    <w:p w:rsidR="000C0A37" w:rsidRPr="00B836BD" w:rsidRDefault="000C0A37" w:rsidP="00E14D15">
      <w:pPr>
        <w:ind w:leftChars="300" w:left="6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・電気代（大阪府で</w:t>
      </w:r>
      <w:r w:rsidR="00BD757F" w:rsidRPr="00B836BD">
        <w:rPr>
          <w:rFonts w:asciiTheme="majorEastAsia" w:eastAsiaTheme="majorEastAsia" w:hAnsiTheme="majorEastAsia" w:hint="eastAsia"/>
          <w:sz w:val="20"/>
          <w:szCs w:val="20"/>
        </w:rPr>
        <w:t>経費</w:t>
      </w:r>
      <w:r w:rsidRPr="00B836BD">
        <w:rPr>
          <w:rFonts w:asciiTheme="majorEastAsia" w:eastAsiaTheme="majorEastAsia" w:hAnsiTheme="majorEastAsia" w:hint="eastAsia"/>
          <w:sz w:val="20"/>
          <w:szCs w:val="20"/>
        </w:rPr>
        <w:t>負担する機器</w:t>
      </w:r>
      <w:r w:rsidR="00BD757F" w:rsidRPr="00B836BD">
        <w:rPr>
          <w:rFonts w:asciiTheme="majorEastAsia" w:eastAsiaTheme="majorEastAsia" w:hAnsiTheme="majorEastAsia" w:hint="eastAsia"/>
          <w:sz w:val="20"/>
          <w:szCs w:val="20"/>
        </w:rPr>
        <w:t>の電気代</w:t>
      </w:r>
      <w:r w:rsidRPr="00B836BD">
        <w:rPr>
          <w:rFonts w:asciiTheme="majorEastAsia" w:eastAsiaTheme="majorEastAsia" w:hAnsiTheme="majorEastAsia" w:hint="eastAsia"/>
          <w:sz w:val="20"/>
          <w:szCs w:val="20"/>
        </w:rPr>
        <w:t>も含</w:t>
      </w:r>
      <w:r w:rsidR="00BD757F" w:rsidRPr="00B836BD">
        <w:rPr>
          <w:rFonts w:asciiTheme="majorEastAsia" w:eastAsiaTheme="majorEastAsia" w:hAnsiTheme="majorEastAsia" w:hint="eastAsia"/>
          <w:sz w:val="20"/>
          <w:szCs w:val="20"/>
        </w:rPr>
        <w:t>みます。</w:t>
      </w:r>
      <w:r w:rsidRPr="00B836BD">
        <w:rPr>
          <w:rFonts w:asciiTheme="majorEastAsia" w:eastAsiaTheme="majorEastAsia" w:hAnsiTheme="majorEastAsia" w:hint="eastAsia"/>
          <w:sz w:val="20"/>
          <w:szCs w:val="20"/>
        </w:rPr>
        <w:t>）</w:t>
      </w:r>
    </w:p>
    <w:p w:rsidR="000C0A37" w:rsidRPr="00B836BD" w:rsidRDefault="000C0A37" w:rsidP="00E14D15">
      <w:pPr>
        <w:ind w:leftChars="300" w:left="6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・その他、大阪府で負担しないもの全て</w:t>
      </w:r>
    </w:p>
    <w:p w:rsidR="000C0A37" w:rsidRPr="00B836BD" w:rsidRDefault="000C0A37" w:rsidP="00BD757F">
      <w:pPr>
        <w:ind w:leftChars="600" w:left="121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また、契約期間中に指定管理者の都合による管理事務所の移転・増設に伴うネットワークに係る経費については、指定管理者の負担と</w:t>
      </w:r>
      <w:r w:rsidR="00BD757F" w:rsidRPr="00B836BD">
        <w:rPr>
          <w:rFonts w:asciiTheme="majorEastAsia" w:eastAsiaTheme="majorEastAsia" w:hAnsiTheme="majorEastAsia" w:hint="eastAsia"/>
          <w:sz w:val="20"/>
          <w:szCs w:val="20"/>
        </w:rPr>
        <w:t>します</w:t>
      </w:r>
      <w:r w:rsidRPr="00B836BD">
        <w:rPr>
          <w:rFonts w:asciiTheme="majorEastAsia" w:eastAsiaTheme="majorEastAsia" w:hAnsiTheme="majorEastAsia" w:hint="eastAsia"/>
          <w:sz w:val="20"/>
          <w:szCs w:val="20"/>
        </w:rPr>
        <w:t>。</w:t>
      </w:r>
    </w:p>
    <w:p w:rsidR="000C0A37" w:rsidRPr="00E733AF" w:rsidRDefault="000C0A37" w:rsidP="00BD757F">
      <w:pPr>
        <w:pStyle w:val="af"/>
        <w:wordWrap/>
        <w:spacing w:line="240" w:lineRule="auto"/>
        <w:ind w:leftChars="400" w:left="808"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cs="Times New Roman" w:hint="eastAsia"/>
          <w:color w:val="000000" w:themeColor="text1"/>
          <w:kern w:val="2"/>
          <w:sz w:val="20"/>
          <w:szCs w:val="20"/>
        </w:rPr>
        <w:t>なお、増設の場合の回線使用料についても指定管理者の負担と</w:t>
      </w:r>
      <w:r w:rsidR="00BD757F">
        <w:rPr>
          <w:rFonts w:asciiTheme="majorEastAsia" w:eastAsiaTheme="majorEastAsia" w:hAnsiTheme="majorEastAsia" w:cs="Times New Roman" w:hint="eastAsia"/>
          <w:color w:val="000000" w:themeColor="text1"/>
          <w:kern w:val="2"/>
          <w:sz w:val="20"/>
          <w:szCs w:val="20"/>
        </w:rPr>
        <w:t>します</w:t>
      </w:r>
      <w:r w:rsidRPr="00E733AF">
        <w:rPr>
          <w:rFonts w:asciiTheme="majorEastAsia" w:eastAsiaTheme="majorEastAsia" w:hAnsiTheme="majorEastAsia" w:cs="Times New Roman" w:hint="eastAsia"/>
          <w:color w:val="000000" w:themeColor="text1"/>
          <w:kern w:val="2"/>
          <w:sz w:val="20"/>
          <w:szCs w:val="20"/>
        </w:rPr>
        <w:t>。</w:t>
      </w:r>
    </w:p>
    <w:p w:rsidR="00486991" w:rsidRPr="00E733AF" w:rsidRDefault="00BA24B9"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カ</w:t>
      </w:r>
      <w:r w:rsidR="00486991" w:rsidRPr="00E733AF">
        <w:rPr>
          <w:rFonts w:asciiTheme="majorEastAsia" w:eastAsiaTheme="majorEastAsia" w:hAnsiTheme="majorEastAsia" w:hint="eastAsia"/>
          <w:color w:val="000000" w:themeColor="text1"/>
          <w:sz w:val="20"/>
          <w:szCs w:val="20"/>
        </w:rPr>
        <w:t xml:space="preserve">　公社等の</w:t>
      </w:r>
      <w:r w:rsidR="003E2EA4" w:rsidRPr="00E733AF">
        <w:rPr>
          <w:rFonts w:asciiTheme="majorEastAsia" w:eastAsiaTheme="majorEastAsia" w:hAnsiTheme="majorEastAsia" w:hint="eastAsia"/>
          <w:color w:val="000000" w:themeColor="text1"/>
          <w:sz w:val="20"/>
          <w:szCs w:val="20"/>
        </w:rPr>
        <w:t>非課税法人の余剰金について</w:t>
      </w:r>
    </w:p>
    <w:p w:rsidR="00486991" w:rsidRDefault="00486991"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公社等の非課税法人</w:t>
      </w:r>
      <w:r w:rsidR="003E2EA4" w:rsidRPr="00E733AF">
        <w:rPr>
          <w:rFonts w:asciiTheme="majorEastAsia" w:eastAsiaTheme="majorEastAsia" w:hAnsiTheme="majorEastAsia" w:hint="eastAsia"/>
          <w:color w:val="000000" w:themeColor="text1"/>
          <w:sz w:val="20"/>
          <w:szCs w:val="20"/>
        </w:rPr>
        <w:t>の場合は</w:t>
      </w:r>
      <w:r w:rsidRPr="00E733AF">
        <w:rPr>
          <w:rFonts w:asciiTheme="majorEastAsia" w:eastAsiaTheme="majorEastAsia" w:hAnsiTheme="majorEastAsia" w:hint="eastAsia"/>
          <w:color w:val="000000" w:themeColor="text1"/>
          <w:sz w:val="20"/>
          <w:szCs w:val="20"/>
        </w:rPr>
        <w:t>、国税、地方税を問わず非課税となる租税全てについての指定管理業務に対する税相当額を当該非課税法人が行う公共的な事業の経費に充当するものとします。</w:t>
      </w:r>
    </w:p>
    <w:p w:rsidR="00356D08" w:rsidRPr="00E733AF" w:rsidRDefault="00356D08"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p>
    <w:p w:rsidR="007A5173" w:rsidRPr="00E733AF" w:rsidRDefault="007A5173" w:rsidP="002B1D00">
      <w:pPr>
        <w:pStyle w:val="af"/>
        <w:numPr>
          <w:ilvl w:val="0"/>
          <w:numId w:val="18"/>
        </w:numPr>
        <w:wordWrap/>
        <w:spacing w:line="240" w:lineRule="auto"/>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その他</w:t>
      </w:r>
    </w:p>
    <w:p w:rsidR="00BC46C2" w:rsidRPr="00B836BD" w:rsidRDefault="00BC46C2" w:rsidP="00E14D15">
      <w:pPr>
        <w:pStyle w:val="af"/>
        <w:wordWrap/>
        <w:spacing w:line="240" w:lineRule="auto"/>
        <w:ind w:leftChars="200" w:left="596"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ア　</w:t>
      </w:r>
      <w:r w:rsidR="002B1D00" w:rsidRPr="00B836BD">
        <w:rPr>
          <w:rFonts w:asciiTheme="majorEastAsia" w:eastAsiaTheme="majorEastAsia" w:hAnsiTheme="majorEastAsia" w:hint="eastAsia"/>
          <w:sz w:val="20"/>
          <w:szCs w:val="20"/>
        </w:rPr>
        <w:t>指定管理</w:t>
      </w:r>
      <w:r w:rsidRPr="00B836BD">
        <w:rPr>
          <w:rFonts w:asciiTheme="majorEastAsia" w:eastAsiaTheme="majorEastAsia" w:hAnsiTheme="majorEastAsia" w:hint="eastAsia"/>
          <w:sz w:val="20"/>
          <w:szCs w:val="20"/>
        </w:rPr>
        <w:t>料について</w:t>
      </w:r>
    </w:p>
    <w:p w:rsidR="00BB5937" w:rsidRPr="00B836BD" w:rsidRDefault="00BB5937" w:rsidP="00E14D15">
      <w:pPr>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指定期間中の</w:t>
      </w:r>
      <w:r w:rsidR="002B1D00" w:rsidRPr="00B836BD">
        <w:rPr>
          <w:rFonts w:asciiTheme="majorEastAsia" w:eastAsiaTheme="majorEastAsia" w:hAnsiTheme="majorEastAsia" w:hint="eastAsia"/>
          <w:sz w:val="20"/>
          <w:szCs w:val="20"/>
        </w:rPr>
        <w:t>指定管理</w:t>
      </w:r>
      <w:r w:rsidR="00BC46C2" w:rsidRPr="00B836BD">
        <w:rPr>
          <w:rFonts w:asciiTheme="majorEastAsia" w:eastAsiaTheme="majorEastAsia" w:hAnsiTheme="majorEastAsia" w:hint="eastAsia"/>
          <w:sz w:val="20"/>
          <w:szCs w:val="20"/>
        </w:rPr>
        <w:t>料は、</w:t>
      </w:r>
      <w:r w:rsidR="00074B7E">
        <w:rPr>
          <w:rFonts w:asciiTheme="majorEastAsia" w:eastAsiaTheme="majorEastAsia" w:hAnsiTheme="majorEastAsia" w:hint="eastAsia"/>
          <w:color w:val="000000" w:themeColor="text1"/>
          <w:sz w:val="20"/>
          <w:szCs w:val="20"/>
        </w:rPr>
        <w:t>大阪</w:t>
      </w:r>
      <w:r w:rsidR="00BC46C2" w:rsidRPr="00B836BD">
        <w:rPr>
          <w:rFonts w:asciiTheme="majorEastAsia" w:eastAsiaTheme="majorEastAsia" w:hAnsiTheme="majorEastAsia" w:hint="eastAsia"/>
          <w:sz w:val="20"/>
          <w:szCs w:val="20"/>
        </w:rPr>
        <w:t>府が事業計画に基づき予算編成作業の過程を経て予算化した範囲内で、</w:t>
      </w:r>
      <w:r w:rsidRPr="00B836BD">
        <w:rPr>
          <w:rFonts w:asciiTheme="majorEastAsia" w:eastAsiaTheme="majorEastAsia" w:hAnsiTheme="majorEastAsia" w:hint="eastAsia"/>
          <w:sz w:val="20"/>
          <w:szCs w:val="20"/>
        </w:rPr>
        <w:t>提案価格を基本にして、</w:t>
      </w:r>
      <w:r w:rsidR="00BC46C2" w:rsidRPr="00B836BD">
        <w:rPr>
          <w:rFonts w:asciiTheme="majorEastAsia" w:eastAsiaTheme="majorEastAsia" w:hAnsiTheme="majorEastAsia" w:hint="eastAsia"/>
          <w:sz w:val="20"/>
          <w:szCs w:val="20"/>
        </w:rPr>
        <w:t>指定管理者と</w:t>
      </w:r>
      <w:r w:rsidRPr="00B836BD">
        <w:rPr>
          <w:rFonts w:asciiTheme="majorEastAsia" w:eastAsiaTheme="majorEastAsia" w:hAnsiTheme="majorEastAsia" w:hint="eastAsia"/>
          <w:sz w:val="20"/>
          <w:szCs w:val="20"/>
        </w:rPr>
        <w:t>締結する管理運営業務についての</w:t>
      </w:r>
      <w:r w:rsidR="0043469D" w:rsidRPr="00B836BD">
        <w:rPr>
          <w:rFonts w:asciiTheme="majorEastAsia" w:eastAsiaTheme="majorEastAsia" w:hAnsiTheme="majorEastAsia" w:hint="eastAsia"/>
          <w:sz w:val="20"/>
          <w:szCs w:val="20"/>
        </w:rPr>
        <w:t>協定（協定期間：５年間）</w:t>
      </w:r>
      <w:r w:rsidRPr="00B836BD">
        <w:rPr>
          <w:rFonts w:asciiTheme="majorEastAsia" w:eastAsiaTheme="majorEastAsia" w:hAnsiTheme="majorEastAsia" w:hint="eastAsia"/>
          <w:sz w:val="20"/>
          <w:szCs w:val="20"/>
        </w:rPr>
        <w:t>において取り決めます</w:t>
      </w:r>
      <w:r w:rsidR="00BC46C2" w:rsidRPr="00B836BD">
        <w:rPr>
          <w:rFonts w:asciiTheme="majorEastAsia" w:eastAsiaTheme="majorEastAsia" w:hAnsiTheme="majorEastAsia" w:hint="eastAsia"/>
          <w:sz w:val="20"/>
          <w:szCs w:val="20"/>
        </w:rPr>
        <w:t>。</w:t>
      </w:r>
    </w:p>
    <w:p w:rsidR="00BC46C2" w:rsidRPr="00B836BD" w:rsidRDefault="00C61892" w:rsidP="00604FF5">
      <w:pPr>
        <w:pStyle w:val="af"/>
        <w:wordWrap/>
        <w:spacing w:line="240" w:lineRule="auto"/>
        <w:ind w:leftChars="300" w:left="606" w:firstLineChars="100" w:firstLine="192"/>
        <w:rPr>
          <w:rFonts w:asciiTheme="majorEastAsia" w:eastAsiaTheme="majorEastAsia" w:hAnsiTheme="majorEastAsia"/>
          <w:strike/>
          <w:sz w:val="20"/>
          <w:szCs w:val="20"/>
        </w:rPr>
      </w:pPr>
      <w:r w:rsidRPr="00B836BD">
        <w:rPr>
          <w:rFonts w:asciiTheme="majorEastAsia" w:eastAsiaTheme="majorEastAsia" w:hAnsiTheme="majorEastAsia" w:hint="eastAsia"/>
          <w:sz w:val="20"/>
          <w:szCs w:val="20"/>
        </w:rPr>
        <w:t>協定</w:t>
      </w:r>
      <w:r w:rsidR="00BB5937" w:rsidRPr="00B836BD">
        <w:rPr>
          <w:rFonts w:asciiTheme="majorEastAsia" w:eastAsiaTheme="majorEastAsia" w:hAnsiTheme="majorEastAsia" w:hint="eastAsia"/>
          <w:sz w:val="20"/>
          <w:szCs w:val="20"/>
        </w:rPr>
        <w:t>締結後、</w:t>
      </w:r>
      <w:r w:rsidR="00BC46C2" w:rsidRPr="00B836BD">
        <w:rPr>
          <w:rFonts w:asciiTheme="majorEastAsia" w:eastAsiaTheme="majorEastAsia" w:hAnsiTheme="majorEastAsia" w:hint="eastAsia"/>
          <w:sz w:val="20"/>
          <w:szCs w:val="20"/>
        </w:rPr>
        <w:t>指定管理業務の大幅な変更（</w:t>
      </w:r>
      <w:r w:rsidR="00A17AB3" w:rsidRPr="007C5690">
        <w:rPr>
          <w:rFonts w:asciiTheme="majorEastAsia" w:eastAsiaTheme="majorEastAsia" w:hAnsiTheme="majorEastAsia" w:hint="eastAsia"/>
          <w:sz w:val="20"/>
          <w:szCs w:val="20"/>
        </w:rPr>
        <w:t>大阪</w:t>
      </w:r>
      <w:r w:rsidR="00716364" w:rsidRPr="00B836BD">
        <w:rPr>
          <w:rFonts w:asciiTheme="majorEastAsia" w:eastAsiaTheme="majorEastAsia" w:hAnsiTheme="majorEastAsia" w:hint="eastAsia"/>
          <w:sz w:val="20"/>
          <w:szCs w:val="20"/>
        </w:rPr>
        <w:t>府営住宅の市町への移管等による</w:t>
      </w:r>
      <w:r w:rsidR="009E6CD5" w:rsidRPr="00B836BD">
        <w:rPr>
          <w:rFonts w:asciiTheme="majorEastAsia" w:eastAsiaTheme="majorEastAsia" w:hAnsiTheme="majorEastAsia" w:hint="eastAsia"/>
          <w:sz w:val="20"/>
          <w:szCs w:val="20"/>
        </w:rPr>
        <w:t>団地数や管理戸数の</w:t>
      </w:r>
      <w:r w:rsidR="00BC46C2" w:rsidRPr="00B836BD">
        <w:rPr>
          <w:rFonts w:asciiTheme="majorEastAsia" w:eastAsiaTheme="majorEastAsia" w:hAnsiTheme="majorEastAsia" w:hint="eastAsia"/>
          <w:sz w:val="20"/>
          <w:szCs w:val="20"/>
        </w:rPr>
        <w:t>増減、建替えや住宅改善事業等による設備の大幅な増減</w:t>
      </w:r>
      <w:r w:rsidR="003A36D7" w:rsidRPr="00B836BD">
        <w:rPr>
          <w:rFonts w:asciiTheme="majorEastAsia" w:eastAsiaTheme="majorEastAsia" w:hAnsiTheme="majorEastAsia" w:hint="eastAsia"/>
          <w:sz w:val="20"/>
          <w:szCs w:val="20"/>
        </w:rPr>
        <w:t>等</w:t>
      </w:r>
      <w:r w:rsidR="00BC46C2" w:rsidRPr="00B836BD">
        <w:rPr>
          <w:rFonts w:asciiTheme="majorEastAsia" w:eastAsiaTheme="majorEastAsia" w:hAnsiTheme="majorEastAsia" w:hint="eastAsia"/>
          <w:sz w:val="20"/>
          <w:szCs w:val="20"/>
        </w:rPr>
        <w:t>）があった場合には、予算の範囲内で、</w:t>
      </w:r>
      <w:r w:rsidR="00074B7E">
        <w:rPr>
          <w:rFonts w:asciiTheme="majorEastAsia" w:eastAsiaTheme="majorEastAsia" w:hAnsiTheme="majorEastAsia" w:hint="eastAsia"/>
          <w:color w:val="000000" w:themeColor="text1"/>
          <w:sz w:val="20"/>
          <w:szCs w:val="20"/>
        </w:rPr>
        <w:t>大阪</w:t>
      </w:r>
      <w:r w:rsidR="00604FF5" w:rsidRPr="00B836BD">
        <w:rPr>
          <w:rFonts w:asciiTheme="majorEastAsia" w:eastAsiaTheme="majorEastAsia" w:hAnsiTheme="majorEastAsia" w:hint="eastAsia"/>
          <w:sz w:val="20"/>
          <w:szCs w:val="20"/>
        </w:rPr>
        <w:t>府と協議のうえ</w:t>
      </w:r>
      <w:r w:rsidR="00DE4B85" w:rsidRPr="00B836BD">
        <w:rPr>
          <w:rFonts w:asciiTheme="majorEastAsia" w:eastAsiaTheme="majorEastAsia" w:hAnsiTheme="majorEastAsia" w:hint="eastAsia"/>
          <w:sz w:val="20"/>
          <w:szCs w:val="20"/>
        </w:rPr>
        <w:t>指定管理料</w:t>
      </w:r>
      <w:r w:rsidR="00604FF5" w:rsidRPr="00B836BD">
        <w:rPr>
          <w:rFonts w:asciiTheme="majorEastAsia" w:eastAsiaTheme="majorEastAsia" w:hAnsiTheme="majorEastAsia" w:hint="eastAsia"/>
          <w:sz w:val="20"/>
          <w:szCs w:val="20"/>
        </w:rPr>
        <w:t>を変更する</w:t>
      </w:r>
      <w:r w:rsidR="006B7E2A" w:rsidRPr="00B836BD">
        <w:rPr>
          <w:rFonts w:asciiTheme="majorEastAsia" w:eastAsiaTheme="majorEastAsia" w:hAnsiTheme="majorEastAsia" w:hint="eastAsia"/>
          <w:sz w:val="20"/>
          <w:szCs w:val="20"/>
        </w:rPr>
        <w:t>こととなります。</w:t>
      </w:r>
    </w:p>
    <w:p w:rsidR="007A5173" w:rsidRPr="00B836BD"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年度区分</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経理は会計年度（４月１日から翌年３月</w:t>
      </w:r>
      <w:r w:rsidR="004F0ACE" w:rsidRPr="00B836BD">
        <w:rPr>
          <w:rFonts w:asciiTheme="majorEastAsia" w:eastAsiaTheme="majorEastAsia" w:hAnsiTheme="majorEastAsia" w:hint="eastAsia"/>
          <w:sz w:val="20"/>
          <w:szCs w:val="20"/>
        </w:rPr>
        <w:t>31</w:t>
      </w:r>
      <w:r w:rsidRPr="00B836BD">
        <w:rPr>
          <w:rFonts w:asciiTheme="majorEastAsia" w:eastAsiaTheme="majorEastAsia" w:hAnsiTheme="majorEastAsia" w:hint="eastAsia"/>
          <w:sz w:val="20"/>
          <w:szCs w:val="20"/>
        </w:rPr>
        <w:t>日までとします。）ごとに区分してください。</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府が支払う</w:t>
      </w:r>
      <w:r w:rsidR="00031C9D" w:rsidRPr="00B836BD">
        <w:rPr>
          <w:rFonts w:asciiTheme="majorEastAsia" w:eastAsiaTheme="majorEastAsia" w:hAnsiTheme="majorEastAsia" w:hint="eastAsia"/>
          <w:sz w:val="20"/>
          <w:szCs w:val="20"/>
        </w:rPr>
        <w:t>管理運営に係る</w:t>
      </w:r>
      <w:r w:rsidR="0068068F"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の支払</w:t>
      </w:r>
      <w:r w:rsidR="00BD757F" w:rsidRPr="00B836BD">
        <w:rPr>
          <w:rFonts w:asciiTheme="majorEastAsia" w:eastAsiaTheme="majorEastAsia" w:hAnsiTheme="majorEastAsia" w:hint="eastAsia"/>
          <w:sz w:val="20"/>
          <w:szCs w:val="20"/>
        </w:rPr>
        <w:t>い</w:t>
      </w:r>
      <w:r w:rsidRPr="00B836BD">
        <w:rPr>
          <w:rFonts w:asciiTheme="majorEastAsia" w:eastAsiaTheme="majorEastAsia" w:hAnsiTheme="majorEastAsia" w:hint="eastAsia"/>
          <w:sz w:val="20"/>
          <w:szCs w:val="20"/>
        </w:rPr>
        <w:t>は、原則として毎月１回の</w:t>
      </w:r>
      <w:r w:rsidR="00EE7012" w:rsidRPr="00B836BD">
        <w:rPr>
          <w:rFonts w:asciiTheme="majorEastAsia" w:eastAsiaTheme="majorEastAsia" w:hAnsiTheme="majorEastAsia" w:hint="eastAsia"/>
          <w:sz w:val="20"/>
          <w:szCs w:val="20"/>
        </w:rPr>
        <w:t>前金払</w:t>
      </w:r>
      <w:r w:rsidRPr="00B836BD">
        <w:rPr>
          <w:rFonts w:asciiTheme="majorEastAsia" w:eastAsiaTheme="majorEastAsia" w:hAnsiTheme="majorEastAsia" w:hint="eastAsia"/>
          <w:sz w:val="20"/>
          <w:szCs w:val="20"/>
        </w:rPr>
        <w:t>となります。</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指定管理者が府営住宅等の</w:t>
      </w:r>
      <w:r w:rsidR="002B1D00" w:rsidRPr="00B836BD">
        <w:rPr>
          <w:rFonts w:asciiTheme="majorEastAsia" w:eastAsiaTheme="majorEastAsia" w:hAnsiTheme="majorEastAsia" w:hint="eastAsia"/>
          <w:sz w:val="20"/>
          <w:szCs w:val="20"/>
        </w:rPr>
        <w:t>指定管理業務</w:t>
      </w:r>
      <w:r w:rsidRPr="00B836BD">
        <w:rPr>
          <w:rFonts w:asciiTheme="majorEastAsia" w:eastAsiaTheme="majorEastAsia" w:hAnsiTheme="majorEastAsia" w:hint="eastAsia"/>
          <w:sz w:val="20"/>
          <w:szCs w:val="20"/>
        </w:rPr>
        <w:t>を実施することに伴い</w:t>
      </w:r>
      <w:r w:rsidR="000D63C7"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必要となる経費について、指定期間を通じて指定管理者の「立替払」が生じることがあります。</w:t>
      </w:r>
    </w:p>
    <w:p w:rsidR="00DE0482" w:rsidRPr="00B836BD" w:rsidRDefault="00CC3357" w:rsidP="007032A8">
      <w:pPr>
        <w:ind w:leftChars="300" w:left="606" w:rightChars="-84" w:right="-170"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w:t>
      </w:r>
      <w:r w:rsidR="00DE0482" w:rsidRPr="00B836BD">
        <w:rPr>
          <w:rFonts w:asciiTheme="majorEastAsia" w:eastAsiaTheme="majorEastAsia" w:hAnsiTheme="majorEastAsia" w:hint="eastAsia"/>
          <w:sz w:val="20"/>
          <w:szCs w:val="20"/>
        </w:rPr>
        <w:t>参考価格に含まれない事業については、各事業の終了後、</w:t>
      </w:r>
      <w:r w:rsidR="00DE7AAE">
        <w:rPr>
          <w:rFonts w:asciiTheme="majorEastAsia" w:eastAsiaTheme="majorEastAsia" w:hAnsiTheme="majorEastAsia" w:hint="eastAsia"/>
          <w:sz w:val="20"/>
          <w:szCs w:val="20"/>
        </w:rPr>
        <w:t>大阪</w:t>
      </w:r>
      <w:r w:rsidR="00DE0482" w:rsidRPr="00B836BD">
        <w:rPr>
          <w:rFonts w:asciiTheme="majorEastAsia" w:eastAsiaTheme="majorEastAsia" w:hAnsiTheme="majorEastAsia" w:hint="eastAsia"/>
          <w:sz w:val="20"/>
          <w:szCs w:val="20"/>
        </w:rPr>
        <w:t>府の検査が完了したものについて請求していただき、</w:t>
      </w:r>
      <w:r w:rsidR="00074B7E">
        <w:rPr>
          <w:rFonts w:asciiTheme="majorEastAsia" w:eastAsiaTheme="majorEastAsia" w:hAnsiTheme="majorEastAsia" w:hint="eastAsia"/>
          <w:color w:val="000000" w:themeColor="text1"/>
          <w:sz w:val="20"/>
          <w:szCs w:val="20"/>
        </w:rPr>
        <w:t>大阪</w:t>
      </w:r>
      <w:r w:rsidR="00DE0482" w:rsidRPr="00B836BD">
        <w:rPr>
          <w:rFonts w:asciiTheme="majorEastAsia" w:eastAsiaTheme="majorEastAsia" w:hAnsiTheme="majorEastAsia" w:hint="eastAsia"/>
          <w:sz w:val="20"/>
          <w:szCs w:val="20"/>
        </w:rPr>
        <w:t>府は請求書を受理した日から</w:t>
      </w:r>
      <w:r w:rsidR="000D63C7" w:rsidRPr="00B836BD">
        <w:rPr>
          <w:rFonts w:asciiTheme="majorEastAsia" w:eastAsiaTheme="majorEastAsia" w:hAnsiTheme="majorEastAsia" w:hint="eastAsia"/>
          <w:sz w:val="20"/>
          <w:szCs w:val="20"/>
        </w:rPr>
        <w:t>30</w:t>
      </w:r>
      <w:r w:rsidR="00DE0482" w:rsidRPr="00B836BD">
        <w:rPr>
          <w:rFonts w:asciiTheme="majorEastAsia" w:eastAsiaTheme="majorEastAsia" w:hAnsiTheme="majorEastAsia" w:hint="eastAsia"/>
          <w:sz w:val="20"/>
          <w:szCs w:val="20"/>
        </w:rPr>
        <w:t>日以内に</w:t>
      </w:r>
      <w:r w:rsidR="002B1D00" w:rsidRPr="00B836BD">
        <w:rPr>
          <w:rFonts w:asciiTheme="majorEastAsia" w:eastAsiaTheme="majorEastAsia" w:hAnsiTheme="majorEastAsia" w:hint="eastAsia"/>
          <w:sz w:val="20"/>
          <w:szCs w:val="20"/>
        </w:rPr>
        <w:t>委託料</w:t>
      </w:r>
      <w:r w:rsidR="00DE0482" w:rsidRPr="00B836BD">
        <w:rPr>
          <w:rFonts w:asciiTheme="majorEastAsia" w:eastAsiaTheme="majorEastAsia" w:hAnsiTheme="majorEastAsia" w:hint="eastAsia"/>
          <w:sz w:val="20"/>
          <w:szCs w:val="20"/>
        </w:rPr>
        <w:t>を支払</w:t>
      </w:r>
      <w:r w:rsidR="00B376B5" w:rsidRPr="00B836BD">
        <w:rPr>
          <w:rFonts w:asciiTheme="majorEastAsia" w:eastAsiaTheme="majorEastAsia" w:hAnsiTheme="majorEastAsia" w:hint="eastAsia"/>
          <w:sz w:val="20"/>
          <w:szCs w:val="20"/>
        </w:rPr>
        <w:t>うものとします</w:t>
      </w:r>
      <w:r w:rsidR="00DE0482" w:rsidRPr="00B836BD">
        <w:rPr>
          <w:rFonts w:asciiTheme="majorEastAsia" w:eastAsiaTheme="majorEastAsia" w:hAnsiTheme="majorEastAsia" w:hint="eastAsia"/>
          <w:sz w:val="20"/>
          <w:szCs w:val="20"/>
        </w:rPr>
        <w:t>。</w:t>
      </w:r>
    </w:p>
    <w:p w:rsidR="007A5173" w:rsidRPr="00B836BD"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会計区分</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指定管理業務に係る会計は、法人等の他の事業の会計とは区分して経理してください。</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また、金融機関に専用の口座を開設し、経費及び収入は当該口座を経由して行ってください。</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エ　災害等不測の事態が発生した場合は、</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府と指定管理者において協議の</w:t>
      </w:r>
      <w:r w:rsidR="00BD757F" w:rsidRPr="00B836BD">
        <w:rPr>
          <w:rFonts w:asciiTheme="majorEastAsia" w:eastAsiaTheme="majorEastAsia" w:hAnsiTheme="majorEastAsia" w:hint="eastAsia"/>
          <w:sz w:val="20"/>
          <w:szCs w:val="20"/>
        </w:rPr>
        <w:t>上</w:t>
      </w:r>
      <w:r w:rsidRPr="00B836BD">
        <w:rPr>
          <w:rFonts w:asciiTheme="majorEastAsia" w:eastAsiaTheme="majorEastAsia" w:hAnsiTheme="majorEastAsia" w:hint="eastAsia"/>
          <w:sz w:val="20"/>
          <w:szCs w:val="20"/>
        </w:rPr>
        <w:t>、</w:t>
      </w:r>
      <w:r w:rsidR="0068068F"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を</w:t>
      </w:r>
      <w:r w:rsidR="005F0ACE" w:rsidRPr="00B836BD">
        <w:rPr>
          <w:rFonts w:asciiTheme="majorEastAsia" w:eastAsiaTheme="majorEastAsia" w:hAnsiTheme="majorEastAsia" w:hint="eastAsia"/>
          <w:sz w:val="20"/>
          <w:szCs w:val="20"/>
        </w:rPr>
        <w:t>変更</w:t>
      </w:r>
      <w:r w:rsidRPr="00B836BD">
        <w:rPr>
          <w:rFonts w:asciiTheme="majorEastAsia" w:eastAsiaTheme="majorEastAsia" w:hAnsiTheme="majorEastAsia" w:hint="eastAsia"/>
          <w:sz w:val="20"/>
          <w:szCs w:val="20"/>
        </w:rPr>
        <w:t>す</w:t>
      </w:r>
      <w:r w:rsidRPr="00E733AF">
        <w:rPr>
          <w:rFonts w:asciiTheme="majorEastAsia" w:eastAsiaTheme="majorEastAsia" w:hAnsiTheme="majorEastAsia" w:hint="eastAsia"/>
          <w:color w:val="000000" w:themeColor="text1"/>
          <w:sz w:val="20"/>
          <w:szCs w:val="20"/>
        </w:rPr>
        <w:t>る場合があります。</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オ　家賃、損害金など</w:t>
      </w:r>
    </w:p>
    <w:p w:rsidR="007A5173" w:rsidRPr="00E733AF" w:rsidRDefault="007A5173"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入居者から徴収する</w:t>
      </w:r>
      <w:r w:rsidR="00A17AB3" w:rsidRPr="007C5690">
        <w:rPr>
          <w:rFonts w:asciiTheme="majorEastAsia" w:eastAsiaTheme="majorEastAsia" w:hAnsiTheme="majorEastAsia" w:hint="eastAsia"/>
          <w:sz w:val="20"/>
          <w:szCs w:val="20"/>
        </w:rPr>
        <w:t>大阪</w:t>
      </w:r>
      <w:r w:rsidRPr="00E733AF">
        <w:rPr>
          <w:rFonts w:asciiTheme="majorEastAsia" w:eastAsiaTheme="majorEastAsia" w:hAnsiTheme="majorEastAsia" w:hint="eastAsia"/>
          <w:color w:val="000000" w:themeColor="text1"/>
          <w:sz w:val="20"/>
          <w:szCs w:val="20"/>
        </w:rPr>
        <w:t>府営住宅の家賃、共益費、損害金等は</w:t>
      </w:r>
      <w:r w:rsidR="00DE7AAE">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府の収入であり、指定管理者の収入とはなりません。</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カ　駐車場使用料等</w:t>
      </w:r>
    </w:p>
    <w:p w:rsidR="00FC3AF2" w:rsidRPr="00E733AF" w:rsidRDefault="00FC3AF2"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駐車場に係る保証金及び使用料は、指定管理者の収入とはなりません。</w:t>
      </w:r>
    </w:p>
    <w:p w:rsidR="005F0ACE" w:rsidRDefault="00FC3AF2"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ただし、保管場所使用承諾証明書の交付に際して費用を</w:t>
      </w:r>
      <w:r w:rsidR="00904669" w:rsidRPr="00E733AF">
        <w:rPr>
          <w:rFonts w:asciiTheme="majorEastAsia" w:eastAsiaTheme="majorEastAsia" w:hAnsiTheme="majorEastAsia" w:hint="eastAsia"/>
          <w:color w:val="000000" w:themeColor="text1"/>
          <w:sz w:val="20"/>
          <w:szCs w:val="20"/>
        </w:rPr>
        <w:t>徴収する場合は、その費用を指定管理者の収入とすることを認めますが、徴収する費用は実費相当額とし、その低減に努めてください。</w:t>
      </w:r>
    </w:p>
    <w:p w:rsidR="007A5173" w:rsidRPr="00E733AF" w:rsidRDefault="00FC3AF2"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w:t>
      </w:r>
      <w:r w:rsidR="00904669" w:rsidRPr="00E733AF">
        <w:rPr>
          <w:rFonts w:asciiTheme="majorEastAsia" w:eastAsiaTheme="majorEastAsia" w:hAnsiTheme="majorEastAsia" w:hint="eastAsia"/>
          <w:color w:val="000000" w:themeColor="text1"/>
          <w:sz w:val="20"/>
          <w:szCs w:val="20"/>
        </w:rPr>
        <w:t>当該実費相当額は、他府県事例等も勘案し、</w:t>
      </w:r>
      <w:r w:rsidRPr="00E733AF">
        <w:rPr>
          <w:rFonts w:asciiTheme="majorEastAsia" w:eastAsiaTheme="majorEastAsia" w:hAnsiTheme="majorEastAsia" w:hint="eastAsia"/>
          <w:color w:val="000000" w:themeColor="text1"/>
          <w:sz w:val="20"/>
          <w:szCs w:val="20"/>
        </w:rPr>
        <w:t>1,000円／区画（消費税及び地方消費税を含む）を上限とします。業務仕様書の「駐車場の管理運営に関する業務」を参照してください。</w:t>
      </w:r>
    </w:p>
    <w:p w:rsidR="00FF32AC" w:rsidRPr="00E733AF" w:rsidRDefault="00FF32AC">
      <w:pPr>
        <w:widowControl/>
        <w:jc w:val="left"/>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br w:type="page"/>
      </w: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26" w:name="_Toc389309849"/>
      <w:r w:rsidRPr="00E733AF">
        <w:rPr>
          <w:rFonts w:asciiTheme="majorEastAsia" w:eastAsiaTheme="majorEastAsia" w:hAnsiTheme="majorEastAsia"/>
          <w:b/>
          <w:color w:val="000000" w:themeColor="text1"/>
          <w:sz w:val="20"/>
          <w:szCs w:val="20"/>
        </w:rPr>
        <w:t>(5)</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指定管理者と</w:t>
      </w:r>
      <w:r w:rsidR="008651AF">
        <w:rPr>
          <w:rFonts w:asciiTheme="majorEastAsia" w:eastAsiaTheme="majorEastAsia" w:hAnsiTheme="majorEastAsia" w:hint="eastAsia"/>
          <w:b/>
          <w:color w:val="000000" w:themeColor="text1"/>
          <w:sz w:val="20"/>
          <w:szCs w:val="20"/>
        </w:rPr>
        <w:t>大阪</w:t>
      </w:r>
      <w:r w:rsidRPr="00E733AF">
        <w:rPr>
          <w:rFonts w:asciiTheme="majorEastAsia" w:eastAsiaTheme="majorEastAsia" w:hAnsiTheme="majorEastAsia" w:hint="eastAsia"/>
          <w:b/>
          <w:color w:val="000000" w:themeColor="text1"/>
          <w:sz w:val="20"/>
          <w:szCs w:val="20"/>
        </w:rPr>
        <w:t>府の責任分担</w:t>
      </w:r>
      <w:bookmarkEnd w:id="26"/>
    </w:p>
    <w:p w:rsidR="00C76DE2" w:rsidRPr="00E733AF" w:rsidRDefault="00C76DE2" w:rsidP="00AC5CAD">
      <w:pPr>
        <w:outlineLvl w:val="1"/>
        <w:rPr>
          <w:rFonts w:asciiTheme="majorEastAsia" w:eastAsiaTheme="majorEastAsia" w:hAnsiTheme="majorEastAsia"/>
          <w:color w:val="000000" w:themeColor="text1"/>
          <w:sz w:val="20"/>
          <w:szCs w:val="20"/>
        </w:rPr>
      </w:pPr>
    </w:p>
    <w:p w:rsidR="0057340E" w:rsidRPr="00E733AF" w:rsidRDefault="007A5173" w:rsidP="00E14D15">
      <w:pPr>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指定期間中の指定管理者と</w:t>
      </w:r>
      <w:r w:rsidR="008651AF">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府との責任分担（リスク分担）は、以下の「リスク分担表」のとおりとし、</w:t>
      </w:r>
      <w:r w:rsidR="008B1C9F" w:rsidRPr="00E733AF">
        <w:rPr>
          <w:rFonts w:asciiTheme="majorEastAsia" w:eastAsiaTheme="majorEastAsia" w:hAnsiTheme="majorEastAsia" w:hint="eastAsia"/>
          <w:color w:val="000000" w:themeColor="text1"/>
          <w:sz w:val="20"/>
          <w:szCs w:val="20"/>
        </w:rPr>
        <w:t>管理運営業</w:t>
      </w:r>
      <w:r w:rsidR="008B1C9F" w:rsidRPr="00B836BD">
        <w:rPr>
          <w:rFonts w:asciiTheme="majorEastAsia" w:eastAsiaTheme="majorEastAsia" w:hAnsiTheme="majorEastAsia" w:hint="eastAsia"/>
          <w:sz w:val="20"/>
          <w:szCs w:val="20"/>
        </w:rPr>
        <w:t>務</w:t>
      </w:r>
      <w:r w:rsidR="00DE0429" w:rsidRPr="00B836BD">
        <w:rPr>
          <w:rFonts w:asciiTheme="majorEastAsia" w:eastAsiaTheme="majorEastAsia" w:hAnsiTheme="majorEastAsia" w:hint="eastAsia"/>
          <w:sz w:val="20"/>
          <w:szCs w:val="20"/>
        </w:rPr>
        <w:t>協定書</w:t>
      </w:r>
      <w:r w:rsidRPr="00B836BD">
        <w:rPr>
          <w:rFonts w:asciiTheme="majorEastAsia" w:eastAsiaTheme="majorEastAsia" w:hAnsiTheme="majorEastAsia" w:hint="eastAsia"/>
          <w:sz w:val="20"/>
          <w:szCs w:val="20"/>
        </w:rPr>
        <w:t>に明記</w:t>
      </w:r>
      <w:r w:rsidRPr="00E733AF">
        <w:rPr>
          <w:rFonts w:asciiTheme="majorEastAsia" w:eastAsiaTheme="majorEastAsia" w:hAnsiTheme="majorEastAsia" w:hint="eastAsia"/>
          <w:color w:val="000000" w:themeColor="text1"/>
          <w:sz w:val="20"/>
          <w:szCs w:val="20"/>
        </w:rPr>
        <w:t>します。</w:t>
      </w:r>
    </w:p>
    <w:p w:rsidR="005F0ACE" w:rsidRPr="00E733AF" w:rsidRDefault="007A5173" w:rsidP="00AC5CAD">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【リスク分担表】○印が、リスク負担者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3"/>
        <w:gridCol w:w="5422"/>
        <w:gridCol w:w="571"/>
        <w:gridCol w:w="851"/>
      </w:tblGrid>
      <w:tr w:rsidR="007A5173" w:rsidRPr="00E733AF" w:rsidTr="005059DE">
        <w:trPr>
          <w:cantSplit/>
          <w:trHeight w:val="111"/>
        </w:trPr>
        <w:tc>
          <w:tcPr>
            <w:tcW w:w="709"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段階</w:t>
            </w:r>
          </w:p>
        </w:tc>
        <w:tc>
          <w:tcPr>
            <w:tcW w:w="1803"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種類</w:t>
            </w:r>
          </w:p>
        </w:tc>
        <w:tc>
          <w:tcPr>
            <w:tcW w:w="5422"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内容</w:t>
            </w:r>
          </w:p>
        </w:tc>
        <w:tc>
          <w:tcPr>
            <w:tcW w:w="1422" w:type="dxa"/>
            <w:gridSpan w:val="2"/>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負担者</w:t>
            </w:r>
          </w:p>
        </w:tc>
      </w:tr>
      <w:tr w:rsidR="007A5173" w:rsidRPr="00E733AF" w:rsidTr="00DB1FFD">
        <w:trPr>
          <w:cantSplit/>
          <w:trHeight w:val="62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tcPr>
          <w:p w:rsidR="007A5173" w:rsidRPr="00E733AF" w:rsidRDefault="007A5173">
            <w:pPr>
              <w:rPr>
                <w:rFonts w:asciiTheme="majorEastAsia" w:eastAsiaTheme="majorEastAsia" w:hAnsiTheme="majorEastAsia"/>
                <w:color w:val="000000" w:themeColor="text1"/>
                <w:sz w:val="20"/>
                <w:szCs w:val="20"/>
              </w:rPr>
            </w:pPr>
          </w:p>
        </w:tc>
        <w:tc>
          <w:tcPr>
            <w:tcW w:w="5422" w:type="dxa"/>
            <w:vMerge/>
          </w:tcPr>
          <w:p w:rsidR="007A5173" w:rsidRPr="00E733AF" w:rsidRDefault="007A5173">
            <w:pPr>
              <w:rPr>
                <w:rFonts w:asciiTheme="majorEastAsia" w:eastAsiaTheme="majorEastAsia" w:hAnsiTheme="majorEastAsia"/>
                <w:color w:val="000000" w:themeColor="text1"/>
                <w:sz w:val="20"/>
                <w:szCs w:val="20"/>
              </w:rPr>
            </w:pPr>
          </w:p>
        </w:tc>
        <w:tc>
          <w:tcPr>
            <w:tcW w:w="571" w:type="dxa"/>
            <w:vAlign w:val="center"/>
          </w:tcPr>
          <w:p w:rsidR="007A5173" w:rsidRPr="00E733AF" w:rsidRDefault="00974211">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w:t>
            </w:r>
            <w:r w:rsidR="007A5173" w:rsidRPr="00E733AF">
              <w:rPr>
                <w:rFonts w:asciiTheme="majorEastAsia" w:eastAsiaTheme="majorEastAsia" w:hAnsiTheme="majorEastAsia" w:hint="eastAsia"/>
                <w:color w:val="000000" w:themeColor="text1"/>
                <w:sz w:val="20"/>
                <w:szCs w:val="20"/>
              </w:rPr>
              <w:t>府</w:t>
            </w:r>
          </w:p>
        </w:tc>
        <w:tc>
          <w:tcPr>
            <w:tcW w:w="851" w:type="dxa"/>
          </w:tcPr>
          <w:p w:rsidR="00D56B35" w:rsidRPr="00DB1FFD" w:rsidRDefault="00DB1FFD" w:rsidP="00DB1FFD">
            <w:pPr>
              <w:rPr>
                <w:rFonts w:asciiTheme="majorEastAsia" w:eastAsiaTheme="majorEastAsia" w:hAnsiTheme="majorEastAsia"/>
                <w:color w:val="000000" w:themeColor="text1"/>
                <w:sz w:val="20"/>
                <w:szCs w:val="20"/>
              </w:rPr>
            </w:pPr>
            <w:r w:rsidRPr="00DB1FFD">
              <w:rPr>
                <w:rFonts w:asciiTheme="majorEastAsia" w:eastAsiaTheme="majorEastAsia" w:hAnsiTheme="majorEastAsia" w:hint="eastAsia"/>
                <w:color w:val="000000" w:themeColor="text1"/>
                <w:sz w:val="20"/>
                <w:szCs w:val="20"/>
              </w:rPr>
              <w:t>指定</w:t>
            </w:r>
            <w:r w:rsidR="00D56B35" w:rsidRPr="00DB1FFD">
              <w:rPr>
                <w:rFonts w:asciiTheme="majorEastAsia" w:eastAsiaTheme="majorEastAsia" w:hAnsiTheme="majorEastAsia" w:hint="eastAsia"/>
                <w:color w:val="000000" w:themeColor="text1"/>
                <w:sz w:val="20"/>
                <w:szCs w:val="20"/>
              </w:rPr>
              <w:t xml:space="preserve">　管理者</w:t>
            </w:r>
          </w:p>
        </w:tc>
      </w:tr>
      <w:tr w:rsidR="007A5173" w:rsidRPr="00E733AF" w:rsidTr="00DB1FFD">
        <w:trPr>
          <w:cantSplit/>
        </w:trPr>
        <w:tc>
          <w:tcPr>
            <w:tcW w:w="709"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共通</w:t>
            </w:r>
          </w:p>
        </w:tc>
        <w:tc>
          <w:tcPr>
            <w:tcW w:w="1803" w:type="dxa"/>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法令・条例等の変更</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維持管理･運営業務に影響のある法令・条例等の変更（他の項目に記載されているものを除く）</w:t>
            </w:r>
          </w:p>
        </w:tc>
        <w:tc>
          <w:tcPr>
            <w:tcW w:w="571" w:type="dxa"/>
            <w:vAlign w:val="center"/>
          </w:tcPr>
          <w:p w:rsidR="007A5173" w:rsidRPr="00DB1FFD"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金利</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金利の変動</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資金調達</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必要な資金確保</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70"/>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周辺地域・入居者への対応</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入居者及び地域住民等からの苦情等対応地域との協調</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270"/>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安全性の確保</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維持管理･運営における安全性の確保及び周辺環境の保全</w:t>
            </w:r>
          </w:p>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（応急措置を含む）</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292"/>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第三者賠償</w:t>
            </w:r>
          </w:p>
        </w:tc>
        <w:tc>
          <w:tcPr>
            <w:tcW w:w="5422" w:type="dxa"/>
          </w:tcPr>
          <w:p w:rsidR="007A5173" w:rsidRPr="00E733AF" w:rsidRDefault="007A5173" w:rsidP="00003DE5">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維持管理･運営において第三者に損害を与えた場合</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15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val="restart"/>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事業の中止・延期</w:t>
            </w:r>
          </w:p>
        </w:tc>
        <w:tc>
          <w:tcPr>
            <w:tcW w:w="5422" w:type="dxa"/>
          </w:tcPr>
          <w:p w:rsidR="007A5173" w:rsidRPr="00E733AF" w:rsidRDefault="00074B7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府の責任による遅延・中止</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r>
      <w:tr w:rsidR="007A5173" w:rsidRPr="00E733AF" w:rsidTr="00DB1FFD">
        <w:trPr>
          <w:cantSplit/>
          <w:trHeight w:val="15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tcPr>
          <w:p w:rsidR="007A5173" w:rsidRPr="00E733AF" w:rsidRDefault="007A5173">
            <w:pPr>
              <w:rPr>
                <w:rFonts w:asciiTheme="majorEastAsia" w:eastAsiaTheme="majorEastAsia" w:hAnsiTheme="majorEastAsia"/>
                <w:color w:val="000000" w:themeColor="text1"/>
                <w:sz w:val="20"/>
                <w:szCs w:val="20"/>
              </w:rPr>
            </w:pP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事業者の責任による遅延・中止</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15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tcPr>
          <w:p w:rsidR="007A5173" w:rsidRPr="00E733AF" w:rsidRDefault="007A5173">
            <w:pPr>
              <w:rPr>
                <w:rFonts w:asciiTheme="majorEastAsia" w:eastAsiaTheme="majorEastAsia" w:hAnsiTheme="majorEastAsia"/>
                <w:color w:val="000000" w:themeColor="text1"/>
                <w:sz w:val="20"/>
                <w:szCs w:val="20"/>
              </w:rPr>
            </w:pP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事業者の事業放棄・破綻</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156"/>
        </w:trPr>
        <w:tc>
          <w:tcPr>
            <w:tcW w:w="709" w:type="dxa"/>
            <w:vMerge w:val="restart"/>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応募段階</w:t>
            </w: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応募コスト</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応募コストの負担</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70"/>
        </w:trPr>
        <w:tc>
          <w:tcPr>
            <w:tcW w:w="709" w:type="dxa"/>
            <w:vMerge/>
          </w:tcPr>
          <w:p w:rsidR="007A5173" w:rsidRPr="00E733AF" w:rsidRDefault="007A5173">
            <w:pPr>
              <w:jc w:val="cente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資金調達</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必要な資金の確保</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E42156" w:rsidRPr="00E733AF" w:rsidTr="00DB1FFD">
        <w:trPr>
          <w:trHeight w:val="230"/>
        </w:trPr>
        <w:tc>
          <w:tcPr>
            <w:tcW w:w="709" w:type="dxa"/>
          </w:tcPr>
          <w:p w:rsidR="00E42156" w:rsidRPr="00E733AF" w:rsidRDefault="00E42156" w:rsidP="00E42156">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準備段階</w:t>
            </w:r>
          </w:p>
        </w:tc>
        <w:tc>
          <w:tcPr>
            <w:tcW w:w="1803" w:type="dxa"/>
            <w:vAlign w:val="center"/>
          </w:tcPr>
          <w:p w:rsidR="00E42156" w:rsidRPr="00E733AF" w:rsidRDefault="00E42156" w:rsidP="00E42156">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引継コスト</w:t>
            </w:r>
          </w:p>
        </w:tc>
        <w:tc>
          <w:tcPr>
            <w:tcW w:w="5422" w:type="dxa"/>
            <w:vAlign w:val="center"/>
          </w:tcPr>
          <w:p w:rsidR="00E42156" w:rsidRPr="00E733AF" w:rsidRDefault="00E42156" w:rsidP="00E42156">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維持管理･運営業務の引継コストの負担</w:t>
            </w:r>
          </w:p>
        </w:tc>
        <w:tc>
          <w:tcPr>
            <w:tcW w:w="571" w:type="dxa"/>
            <w:vAlign w:val="center"/>
          </w:tcPr>
          <w:p w:rsidR="00E42156" w:rsidRPr="00E733AF" w:rsidRDefault="00E42156">
            <w:pPr>
              <w:jc w:val="center"/>
              <w:rPr>
                <w:rFonts w:asciiTheme="majorEastAsia" w:eastAsiaTheme="majorEastAsia" w:hAnsiTheme="majorEastAsia"/>
                <w:color w:val="000000" w:themeColor="text1"/>
                <w:sz w:val="20"/>
                <w:szCs w:val="20"/>
              </w:rPr>
            </w:pPr>
          </w:p>
        </w:tc>
        <w:tc>
          <w:tcPr>
            <w:tcW w:w="851" w:type="dxa"/>
            <w:vAlign w:val="center"/>
          </w:tcPr>
          <w:p w:rsidR="00E42156" w:rsidRPr="00E733AF" w:rsidRDefault="00E42156" w:rsidP="00E42156">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5059DE" w:rsidRPr="00E733AF" w:rsidTr="00DB1FFD">
        <w:trPr>
          <w:cantSplit/>
          <w:trHeight w:val="315"/>
        </w:trPr>
        <w:tc>
          <w:tcPr>
            <w:tcW w:w="709" w:type="dxa"/>
            <w:vMerge w:val="restart"/>
            <w:vAlign w:val="center"/>
          </w:tcPr>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w:t>
            </w:r>
          </w:p>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運営段階</w:t>
            </w:r>
          </w:p>
        </w:tc>
        <w:tc>
          <w:tcPr>
            <w:tcW w:w="1803" w:type="dxa"/>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物価</w:t>
            </w:r>
          </w:p>
        </w:tc>
        <w:tc>
          <w:tcPr>
            <w:tcW w:w="5422" w:type="dxa"/>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物価変動</w:t>
            </w:r>
          </w:p>
        </w:tc>
        <w:tc>
          <w:tcPr>
            <w:tcW w:w="571" w:type="dxa"/>
            <w:vAlign w:val="center"/>
          </w:tcPr>
          <w:p w:rsidR="005059DE" w:rsidRPr="00E733AF"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5059DE" w:rsidRPr="00E733AF" w:rsidTr="00DB1FFD">
        <w:trPr>
          <w:cantSplit/>
          <w:trHeight w:val="192"/>
        </w:trPr>
        <w:tc>
          <w:tcPr>
            <w:tcW w:w="709" w:type="dxa"/>
            <w:vMerge/>
          </w:tcPr>
          <w:p w:rsidR="005059DE" w:rsidRPr="00E733AF" w:rsidRDefault="005059DE">
            <w:pPr>
              <w:rPr>
                <w:rFonts w:asciiTheme="majorEastAsia" w:eastAsiaTheme="majorEastAsia" w:hAnsiTheme="majorEastAsia"/>
                <w:color w:val="000000" w:themeColor="text1"/>
                <w:sz w:val="20"/>
                <w:szCs w:val="20"/>
              </w:rPr>
            </w:pPr>
          </w:p>
        </w:tc>
        <w:tc>
          <w:tcPr>
            <w:tcW w:w="1803" w:type="dxa"/>
            <w:vMerge w:val="restart"/>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維持補修</w:t>
            </w:r>
          </w:p>
        </w:tc>
        <w:tc>
          <w:tcPr>
            <w:tcW w:w="5422" w:type="dxa"/>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事業者の発意により行う施設・設備等の維持補修</w:t>
            </w:r>
          </w:p>
        </w:tc>
        <w:tc>
          <w:tcPr>
            <w:tcW w:w="571" w:type="dxa"/>
            <w:vAlign w:val="center"/>
          </w:tcPr>
          <w:p w:rsidR="005059DE" w:rsidRPr="00E733AF"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5059DE" w:rsidRPr="00E733AF" w:rsidTr="00DB1FFD">
        <w:trPr>
          <w:cantSplit/>
          <w:trHeight w:val="70"/>
        </w:trPr>
        <w:tc>
          <w:tcPr>
            <w:tcW w:w="709" w:type="dxa"/>
            <w:vMerge/>
          </w:tcPr>
          <w:p w:rsidR="005059DE" w:rsidRPr="00E733AF" w:rsidRDefault="005059DE">
            <w:pPr>
              <w:rPr>
                <w:rFonts w:asciiTheme="majorEastAsia" w:eastAsiaTheme="majorEastAsia" w:hAnsiTheme="majorEastAsia"/>
                <w:color w:val="000000" w:themeColor="text1"/>
                <w:sz w:val="20"/>
                <w:szCs w:val="20"/>
              </w:rPr>
            </w:pPr>
          </w:p>
        </w:tc>
        <w:tc>
          <w:tcPr>
            <w:tcW w:w="1803" w:type="dxa"/>
            <w:vMerge/>
            <w:vAlign w:val="center"/>
          </w:tcPr>
          <w:p w:rsidR="005059DE" w:rsidRPr="00E733AF" w:rsidRDefault="005059DE">
            <w:pPr>
              <w:rPr>
                <w:rFonts w:asciiTheme="majorEastAsia" w:eastAsiaTheme="majorEastAsia" w:hAnsiTheme="majorEastAsia"/>
                <w:color w:val="000000" w:themeColor="text1"/>
                <w:sz w:val="20"/>
                <w:szCs w:val="20"/>
              </w:rPr>
            </w:pPr>
          </w:p>
        </w:tc>
        <w:tc>
          <w:tcPr>
            <w:tcW w:w="5422" w:type="dxa"/>
            <w:vAlign w:val="center"/>
          </w:tcPr>
          <w:p w:rsidR="005059DE" w:rsidRPr="001C5AAD" w:rsidRDefault="005059DE">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施設・設備等の保守点検（法定点検及び日常の補修を含む）</w:t>
            </w:r>
          </w:p>
        </w:tc>
        <w:tc>
          <w:tcPr>
            <w:tcW w:w="571" w:type="dxa"/>
            <w:vAlign w:val="center"/>
          </w:tcPr>
          <w:p w:rsidR="005059DE" w:rsidRPr="001C5AAD"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1C5AAD" w:rsidRDefault="005059DE">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w:t>
            </w:r>
          </w:p>
        </w:tc>
      </w:tr>
      <w:tr w:rsidR="005059DE" w:rsidRPr="00E733AF" w:rsidTr="00DB1FFD">
        <w:trPr>
          <w:cantSplit/>
          <w:trHeight w:val="315"/>
        </w:trPr>
        <w:tc>
          <w:tcPr>
            <w:tcW w:w="709" w:type="dxa"/>
            <w:vMerge/>
          </w:tcPr>
          <w:p w:rsidR="005059DE" w:rsidRPr="00E733AF" w:rsidRDefault="005059DE">
            <w:pPr>
              <w:rPr>
                <w:rFonts w:asciiTheme="majorEastAsia" w:eastAsiaTheme="majorEastAsia" w:hAnsiTheme="majorEastAsia"/>
                <w:color w:val="000000" w:themeColor="text1"/>
                <w:sz w:val="20"/>
                <w:szCs w:val="20"/>
              </w:rPr>
            </w:pPr>
          </w:p>
        </w:tc>
        <w:tc>
          <w:tcPr>
            <w:tcW w:w="1803" w:type="dxa"/>
            <w:vMerge/>
            <w:vAlign w:val="center"/>
          </w:tcPr>
          <w:p w:rsidR="005059DE" w:rsidRPr="00E733AF" w:rsidRDefault="005059DE">
            <w:pPr>
              <w:rPr>
                <w:rFonts w:asciiTheme="majorEastAsia" w:eastAsiaTheme="majorEastAsia" w:hAnsiTheme="majorEastAsia"/>
                <w:color w:val="000000" w:themeColor="text1"/>
                <w:sz w:val="20"/>
                <w:szCs w:val="20"/>
              </w:rPr>
            </w:pPr>
          </w:p>
        </w:tc>
        <w:tc>
          <w:tcPr>
            <w:tcW w:w="5422" w:type="dxa"/>
            <w:vAlign w:val="center"/>
          </w:tcPr>
          <w:p w:rsidR="005059DE" w:rsidRPr="001C5AAD" w:rsidRDefault="005059DE">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施設・設備等の経年劣化による維持補修</w:t>
            </w:r>
          </w:p>
          <w:p w:rsidR="005059DE" w:rsidRPr="001C5AAD" w:rsidRDefault="005059DE">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（管理上緊急を要するもの）</w:t>
            </w:r>
          </w:p>
        </w:tc>
        <w:tc>
          <w:tcPr>
            <w:tcW w:w="571" w:type="dxa"/>
            <w:vAlign w:val="center"/>
          </w:tcPr>
          <w:p w:rsidR="005059DE" w:rsidRPr="001C5AAD"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1C5AAD" w:rsidRDefault="005059DE">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w:t>
            </w:r>
          </w:p>
        </w:tc>
      </w:tr>
      <w:tr w:rsidR="003E464F" w:rsidRPr="00E733AF" w:rsidTr="00DB1FFD">
        <w:trPr>
          <w:cantSplit/>
          <w:trHeight w:val="87"/>
        </w:trPr>
        <w:tc>
          <w:tcPr>
            <w:tcW w:w="709" w:type="dxa"/>
            <w:vMerge/>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tcPr>
          <w:p w:rsidR="003E464F" w:rsidRPr="001C5AAD" w:rsidRDefault="003E464F" w:rsidP="003E464F">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事故による施設・設備等の維持補修</w:t>
            </w:r>
          </w:p>
        </w:tc>
        <w:tc>
          <w:tcPr>
            <w:tcW w:w="571" w:type="dxa"/>
            <w:vAlign w:val="center"/>
          </w:tcPr>
          <w:p w:rsidR="003E464F" w:rsidRPr="001C5AAD" w:rsidRDefault="003E464F" w:rsidP="003E464F">
            <w:pPr>
              <w:jc w:val="center"/>
              <w:rPr>
                <w:rFonts w:asciiTheme="majorEastAsia" w:eastAsiaTheme="majorEastAsia" w:hAnsiTheme="majorEastAsia"/>
                <w:sz w:val="20"/>
                <w:szCs w:val="20"/>
              </w:rPr>
            </w:pPr>
          </w:p>
        </w:tc>
        <w:tc>
          <w:tcPr>
            <w:tcW w:w="851" w:type="dxa"/>
            <w:vAlign w:val="center"/>
          </w:tcPr>
          <w:p w:rsidR="003E464F" w:rsidRPr="001C5AAD" w:rsidRDefault="003E464F" w:rsidP="003E464F">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r>
      <w:tr w:rsidR="00236DF3" w:rsidRPr="00236DF3" w:rsidTr="00B22A3F">
        <w:trPr>
          <w:cantSplit/>
          <w:trHeight w:val="87"/>
        </w:trPr>
        <w:tc>
          <w:tcPr>
            <w:tcW w:w="709" w:type="dxa"/>
            <w:vMerge/>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tcPr>
          <w:p w:rsidR="003E464F" w:rsidRPr="001C5AAD" w:rsidRDefault="003E464F" w:rsidP="003E464F">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火災による施設・設備等の維持補修</w:t>
            </w:r>
          </w:p>
        </w:tc>
        <w:tc>
          <w:tcPr>
            <w:tcW w:w="1422" w:type="dxa"/>
            <w:gridSpan w:val="2"/>
          </w:tcPr>
          <w:p w:rsidR="003E464F" w:rsidRPr="001C5AAD" w:rsidRDefault="00236DF3" w:rsidP="003E464F">
            <w:pPr>
              <w:jc w:val="center"/>
            </w:pPr>
            <w:r w:rsidRPr="001C5AAD">
              <w:rPr>
                <w:rFonts w:asciiTheme="majorEastAsia" w:eastAsiaTheme="majorEastAsia" w:hAnsiTheme="majorEastAsia" w:hint="eastAsia"/>
                <w:sz w:val="20"/>
                <w:szCs w:val="20"/>
              </w:rPr>
              <w:t>協議事項</w:t>
            </w:r>
          </w:p>
        </w:tc>
      </w:tr>
      <w:tr w:rsidR="003E464F" w:rsidRPr="00E733AF" w:rsidTr="005059DE">
        <w:trPr>
          <w:cantSplit/>
          <w:trHeight w:val="87"/>
        </w:trPr>
        <w:tc>
          <w:tcPr>
            <w:tcW w:w="709" w:type="dxa"/>
            <w:vMerge/>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tcPr>
          <w:p w:rsidR="003E464F" w:rsidRPr="001C5AAD" w:rsidRDefault="003E464F" w:rsidP="003E464F">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天災その他不可抗力による施設躯体、設備の損壊復旧</w:t>
            </w:r>
          </w:p>
        </w:tc>
        <w:tc>
          <w:tcPr>
            <w:tcW w:w="1422" w:type="dxa"/>
            <w:gridSpan w:val="2"/>
            <w:vAlign w:val="center"/>
          </w:tcPr>
          <w:p w:rsidR="003E464F" w:rsidRPr="001C5AAD" w:rsidRDefault="003E464F" w:rsidP="003E464F">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協議事項</w:t>
            </w:r>
          </w:p>
        </w:tc>
      </w:tr>
      <w:tr w:rsidR="003E464F" w:rsidRPr="00E733AF" w:rsidTr="00DB1FFD">
        <w:trPr>
          <w:cantSplit/>
          <w:trHeight w:val="450"/>
        </w:trPr>
        <w:tc>
          <w:tcPr>
            <w:tcW w:w="709" w:type="dxa"/>
            <w:vMerge/>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vAlign w:val="center"/>
          </w:tcPr>
          <w:p w:rsidR="003E464F" w:rsidRPr="001C5AAD" w:rsidRDefault="003E464F" w:rsidP="003E464F">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法令改正により必要となった施設躯体の維持補修（入居者の安全確保を目的として施設躯体の改修が必要となった場合）</w:t>
            </w:r>
          </w:p>
        </w:tc>
        <w:tc>
          <w:tcPr>
            <w:tcW w:w="571" w:type="dxa"/>
            <w:vAlign w:val="center"/>
          </w:tcPr>
          <w:p w:rsidR="003E464F" w:rsidRPr="001C5AAD" w:rsidRDefault="003E464F" w:rsidP="003E464F">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w:t>
            </w:r>
          </w:p>
        </w:tc>
        <w:tc>
          <w:tcPr>
            <w:tcW w:w="851" w:type="dxa"/>
            <w:vAlign w:val="center"/>
          </w:tcPr>
          <w:p w:rsidR="003E464F" w:rsidRPr="001C5AAD" w:rsidRDefault="003E464F" w:rsidP="003E464F">
            <w:pPr>
              <w:rPr>
                <w:rFonts w:asciiTheme="majorEastAsia" w:eastAsiaTheme="majorEastAsia" w:hAnsiTheme="majorEastAsia"/>
                <w:color w:val="000000" w:themeColor="text1"/>
                <w:sz w:val="20"/>
                <w:szCs w:val="20"/>
              </w:rPr>
            </w:pPr>
          </w:p>
        </w:tc>
      </w:tr>
      <w:tr w:rsidR="003E464F" w:rsidRPr="00E733AF" w:rsidTr="00DB1FFD">
        <w:trPr>
          <w:cantSplit/>
          <w:trHeight w:val="70"/>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vAlign w:val="center"/>
          </w:tcPr>
          <w:p w:rsidR="003E464F" w:rsidRPr="00E733AF" w:rsidRDefault="00074B7E" w:rsidP="003E464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3E464F" w:rsidRPr="00E733AF">
              <w:rPr>
                <w:rFonts w:asciiTheme="majorEastAsia" w:eastAsiaTheme="majorEastAsia" w:hAnsiTheme="majorEastAsia" w:hint="eastAsia"/>
                <w:color w:val="000000" w:themeColor="text1"/>
                <w:sz w:val="20"/>
                <w:szCs w:val="20"/>
              </w:rPr>
              <w:t>府の発意により行う本件業務範囲に含まない施設・設備の機能向上等工事</w:t>
            </w:r>
          </w:p>
        </w:tc>
        <w:tc>
          <w:tcPr>
            <w:tcW w:w="57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c>
          <w:tcPr>
            <w:tcW w:w="85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r>
      <w:tr w:rsidR="003E464F" w:rsidRPr="00E733AF" w:rsidTr="005059DE">
        <w:trPr>
          <w:cantSplit/>
          <w:trHeight w:val="315"/>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天災他不可抗力による事業中止等</w:t>
            </w:r>
          </w:p>
        </w:tc>
        <w:tc>
          <w:tcPr>
            <w:tcW w:w="5422"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大規模な災害等による事業中止等</w:t>
            </w:r>
          </w:p>
        </w:tc>
        <w:tc>
          <w:tcPr>
            <w:tcW w:w="1422" w:type="dxa"/>
            <w:gridSpan w:val="2"/>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協議事項</w:t>
            </w:r>
          </w:p>
        </w:tc>
      </w:tr>
      <w:tr w:rsidR="003E464F" w:rsidRPr="00E733AF" w:rsidTr="00DB1FFD">
        <w:trPr>
          <w:cantSplit/>
          <w:trHeight w:val="293"/>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家賃・敷金</w:t>
            </w:r>
          </w:p>
        </w:tc>
        <w:tc>
          <w:tcPr>
            <w:tcW w:w="5422"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家賃・敷金の保管・納付（使用料徴収事務にかかるもの）</w:t>
            </w:r>
          </w:p>
        </w:tc>
        <w:tc>
          <w:tcPr>
            <w:tcW w:w="57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c>
          <w:tcPr>
            <w:tcW w:w="85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r>
      <w:tr w:rsidR="003E464F" w:rsidRPr="00E733AF" w:rsidTr="00DB1FFD">
        <w:trPr>
          <w:cantSplit/>
          <w:trHeight w:val="210"/>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物品管理</w:t>
            </w:r>
          </w:p>
        </w:tc>
        <w:tc>
          <w:tcPr>
            <w:tcW w:w="5422"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指定管理者の故意又は過失により破損した貸与物品の修繕等費用</w:t>
            </w:r>
          </w:p>
        </w:tc>
        <w:tc>
          <w:tcPr>
            <w:tcW w:w="57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85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bl>
    <w:p w:rsidR="007A5173" w:rsidRPr="00E733AF" w:rsidRDefault="007A5173" w:rsidP="00FF32AC">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指定管理者は事故が発生しないよう適宜、パトロールを実施し、施設の安全を維持しなければなりません。安全維持のため、施設の修繕等が必要な場合は、速やかに対応してください。</w:t>
      </w:r>
    </w:p>
    <w:p w:rsidR="007A5173" w:rsidRPr="00E733AF" w:rsidRDefault="00003DE5" w:rsidP="00AC5CAD">
      <w:pPr>
        <w:outlineLvl w:val="1"/>
        <w:rPr>
          <w:rFonts w:asciiTheme="majorEastAsia" w:eastAsiaTheme="majorEastAsia" w:hAnsiTheme="majorEastAsia"/>
          <w:b/>
          <w:color w:val="000000" w:themeColor="text1"/>
          <w:sz w:val="20"/>
          <w:szCs w:val="20"/>
        </w:rPr>
      </w:pPr>
      <w:bookmarkStart w:id="27" w:name="_Toc297798792"/>
      <w:bookmarkStart w:id="28" w:name="_Toc389309850"/>
      <w:r w:rsidRPr="00E733AF">
        <w:rPr>
          <w:rFonts w:asciiTheme="majorEastAsia" w:eastAsiaTheme="majorEastAsia" w:hAnsiTheme="majorEastAsia"/>
          <w:b/>
          <w:color w:val="000000" w:themeColor="text1"/>
          <w:sz w:val="20"/>
          <w:szCs w:val="20"/>
        </w:rPr>
        <w:t>(</w:t>
      </w:r>
      <w:r w:rsidR="008D1EA6" w:rsidRPr="00E733AF">
        <w:rPr>
          <w:rFonts w:asciiTheme="majorEastAsia" w:eastAsiaTheme="majorEastAsia" w:hAnsiTheme="majorEastAsia" w:hint="eastAsia"/>
          <w:b/>
          <w:color w:val="000000" w:themeColor="text1"/>
          <w:sz w:val="20"/>
          <w:szCs w:val="20"/>
        </w:rPr>
        <w:t>6</w:t>
      </w:r>
      <w:r w:rsidR="007A5173"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007A5173" w:rsidRPr="00E733AF">
        <w:rPr>
          <w:rFonts w:asciiTheme="majorEastAsia" w:eastAsiaTheme="majorEastAsia" w:hAnsiTheme="majorEastAsia" w:hint="eastAsia"/>
          <w:b/>
          <w:color w:val="000000" w:themeColor="text1"/>
          <w:sz w:val="20"/>
          <w:szCs w:val="20"/>
        </w:rPr>
        <w:t>提案内容等の遵守</w:t>
      </w:r>
      <w:bookmarkEnd w:id="27"/>
      <w:bookmarkEnd w:id="28"/>
    </w:p>
    <w:p w:rsidR="00C76DE2" w:rsidRPr="00E733AF" w:rsidRDefault="00C76DE2" w:rsidP="00AC5CAD">
      <w:pPr>
        <w:outlineLvl w:val="1"/>
        <w:rPr>
          <w:rFonts w:asciiTheme="majorEastAsia" w:eastAsiaTheme="majorEastAsia" w:hAnsiTheme="majorEastAsia"/>
          <w:color w:val="000000" w:themeColor="text1"/>
          <w:sz w:val="20"/>
          <w:szCs w:val="20"/>
        </w:rPr>
      </w:pPr>
    </w:p>
    <w:p w:rsidR="0057626E" w:rsidRPr="001C5AAD" w:rsidRDefault="0057626E" w:rsidP="0057626E">
      <w:pPr>
        <w:ind w:leftChars="100" w:left="202" w:firstLineChars="100" w:firstLine="192"/>
        <w:rPr>
          <w:rFonts w:asciiTheme="majorEastAsia" w:eastAsiaTheme="majorEastAsia" w:hAnsiTheme="majorEastAsia"/>
          <w:color w:val="000000" w:themeColor="text1"/>
          <w:sz w:val="20"/>
          <w:szCs w:val="20"/>
        </w:rPr>
      </w:pPr>
      <w:bookmarkStart w:id="29" w:name="_Toc297798793"/>
      <w:r w:rsidRPr="00E733AF">
        <w:rPr>
          <w:rFonts w:asciiTheme="majorEastAsia" w:eastAsiaTheme="majorEastAsia" w:hAnsiTheme="majorEastAsia" w:hint="eastAsia"/>
          <w:color w:val="000000" w:themeColor="text1"/>
          <w:sz w:val="20"/>
          <w:szCs w:val="20"/>
        </w:rPr>
        <w:t>提案内容及び管理者として果</w:t>
      </w:r>
      <w:r w:rsidRPr="001C5AAD">
        <w:rPr>
          <w:rFonts w:asciiTheme="majorEastAsia" w:eastAsiaTheme="majorEastAsia" w:hAnsiTheme="majorEastAsia" w:hint="eastAsia"/>
          <w:color w:val="000000" w:themeColor="text1"/>
          <w:sz w:val="20"/>
          <w:szCs w:val="20"/>
        </w:rPr>
        <w:t>たしていただくべき責務について、誠実に履行しない場合は、改善指導後、不履行の内容によっては</w:t>
      </w:r>
      <w:r w:rsidRPr="001C5AAD">
        <w:rPr>
          <w:rFonts w:asciiTheme="majorEastAsia" w:eastAsiaTheme="majorEastAsia" w:hAnsiTheme="majorEastAsia" w:hint="eastAsia"/>
          <w:sz w:val="20"/>
          <w:szCs w:val="20"/>
        </w:rPr>
        <w:t>指定を取消す場合があります。</w:t>
      </w:r>
    </w:p>
    <w:p w:rsidR="0057626E" w:rsidRPr="001C5AAD" w:rsidRDefault="0057626E" w:rsidP="0057626E">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また、「11</w:t>
      </w:r>
      <w:r w:rsidR="00D86159"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hint="eastAsia"/>
          <w:sz w:val="20"/>
          <w:szCs w:val="20"/>
        </w:rPr>
        <w:t>モニタリング（点検）の実施」に記載のとおり、業務の実施状況に関する評価結果に基づき、次回の指定管理者選定時に減点措置を講じる場合があります。</w:t>
      </w:r>
    </w:p>
    <w:p w:rsidR="00F57ED3" w:rsidRPr="001C5AAD" w:rsidRDefault="00F57ED3" w:rsidP="00F57ED3">
      <w:pPr>
        <w:ind w:leftChars="100" w:left="202" w:firstLineChars="100" w:firstLine="193"/>
        <w:rPr>
          <w:rFonts w:asciiTheme="majorEastAsia" w:eastAsiaTheme="majorEastAsia" w:hAnsiTheme="majorEastAsia"/>
          <w:b/>
          <w:color w:val="000000" w:themeColor="text1"/>
          <w:sz w:val="20"/>
          <w:szCs w:val="20"/>
        </w:rPr>
      </w:pPr>
    </w:p>
    <w:p w:rsidR="007A5173" w:rsidRPr="001C5AAD" w:rsidRDefault="007A5173" w:rsidP="00F57ED3">
      <w:pPr>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b/>
          <w:color w:val="000000" w:themeColor="text1"/>
          <w:sz w:val="20"/>
          <w:szCs w:val="20"/>
        </w:rPr>
        <w:t>５　応募の手続</w:t>
      </w:r>
      <w:bookmarkEnd w:id="29"/>
    </w:p>
    <w:p w:rsidR="007A5173" w:rsidRPr="00E733AF" w:rsidRDefault="007A5173" w:rsidP="00E14D15">
      <w:pPr>
        <w:tabs>
          <w:tab w:val="left" w:pos="540"/>
        </w:tabs>
        <w:ind w:firstLineChars="200" w:firstLine="386"/>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b/>
          <w:color w:val="000000" w:themeColor="text1"/>
          <w:sz w:val="20"/>
          <w:szCs w:val="20"/>
        </w:rPr>
        <w:t>※　応募にかかる経費は応募者の負担となります。</w:t>
      </w:r>
    </w:p>
    <w:p w:rsidR="009752ED" w:rsidRPr="00E733AF" w:rsidRDefault="009752ED" w:rsidP="00AC5CAD">
      <w:pPr>
        <w:outlineLvl w:val="1"/>
        <w:rPr>
          <w:rFonts w:asciiTheme="majorEastAsia" w:eastAsiaTheme="majorEastAsia" w:hAnsiTheme="majorEastAsia"/>
          <w:color w:val="000000" w:themeColor="text1"/>
          <w:sz w:val="20"/>
          <w:szCs w:val="20"/>
        </w:rPr>
      </w:pPr>
      <w:bookmarkStart w:id="30" w:name="_Toc297798794"/>
    </w:p>
    <w:p w:rsidR="007A5173" w:rsidRPr="00BA24B9" w:rsidRDefault="007A5173" w:rsidP="00BA24B9">
      <w:pPr>
        <w:pStyle w:val="af4"/>
        <w:numPr>
          <w:ilvl w:val="0"/>
          <w:numId w:val="42"/>
        </w:numPr>
        <w:ind w:leftChars="0"/>
        <w:outlineLvl w:val="1"/>
        <w:rPr>
          <w:rFonts w:asciiTheme="majorEastAsia" w:eastAsiaTheme="majorEastAsia" w:hAnsiTheme="majorEastAsia"/>
          <w:b/>
          <w:color w:val="000000" w:themeColor="text1"/>
          <w:sz w:val="20"/>
          <w:szCs w:val="20"/>
        </w:rPr>
      </w:pPr>
      <w:bookmarkStart w:id="31" w:name="_Toc389309851"/>
      <w:r w:rsidRPr="00BA24B9">
        <w:rPr>
          <w:rFonts w:asciiTheme="majorEastAsia" w:eastAsiaTheme="majorEastAsia" w:hAnsiTheme="majorEastAsia" w:hint="eastAsia"/>
          <w:b/>
          <w:color w:val="000000" w:themeColor="text1"/>
          <w:sz w:val="20"/>
          <w:szCs w:val="20"/>
        </w:rPr>
        <w:t>募集要項</w:t>
      </w:r>
      <w:r w:rsidR="004D5499" w:rsidRPr="00BA24B9">
        <w:rPr>
          <w:rFonts w:asciiTheme="majorEastAsia" w:eastAsiaTheme="majorEastAsia" w:hAnsiTheme="majorEastAsia" w:hint="eastAsia"/>
          <w:b/>
          <w:color w:val="000000" w:themeColor="text1"/>
          <w:sz w:val="20"/>
          <w:szCs w:val="20"/>
        </w:rPr>
        <w:t>等</w:t>
      </w:r>
      <w:r w:rsidRPr="00BA24B9">
        <w:rPr>
          <w:rFonts w:asciiTheme="majorEastAsia" w:eastAsiaTheme="majorEastAsia" w:hAnsiTheme="majorEastAsia" w:hint="eastAsia"/>
          <w:b/>
          <w:color w:val="000000" w:themeColor="text1"/>
          <w:sz w:val="20"/>
          <w:szCs w:val="20"/>
        </w:rPr>
        <w:t>の配布</w:t>
      </w:r>
      <w:bookmarkEnd w:id="30"/>
      <w:bookmarkEnd w:id="31"/>
    </w:p>
    <w:p w:rsidR="00BA24B9" w:rsidRPr="00BA24B9" w:rsidRDefault="00BA24B9" w:rsidP="00BA24B9">
      <w:pPr>
        <w:outlineLvl w:val="1"/>
        <w:rPr>
          <w:rFonts w:asciiTheme="majorEastAsia" w:eastAsiaTheme="majorEastAsia" w:hAnsiTheme="majorEastAsia"/>
          <w:color w:val="000000" w:themeColor="text1"/>
          <w:sz w:val="20"/>
          <w:szCs w:val="20"/>
        </w:rPr>
      </w:pPr>
    </w:p>
    <w:p w:rsidR="00BA24B9" w:rsidRPr="00BA24B9" w:rsidRDefault="00BA24B9" w:rsidP="00BA24B9">
      <w:pPr>
        <w:outlineLvl w:val="1"/>
        <w:rPr>
          <w:rFonts w:asciiTheme="majorEastAsia" w:eastAsiaTheme="majorEastAsia" w:hAnsiTheme="majorEastAsia"/>
          <w:color w:val="000000" w:themeColor="text1"/>
          <w:sz w:val="20"/>
          <w:szCs w:val="20"/>
        </w:rPr>
      </w:pPr>
      <w:r w:rsidRPr="00BA24B9">
        <w:rPr>
          <w:rFonts w:asciiTheme="majorEastAsia" w:eastAsiaTheme="majorEastAsia" w:hAnsiTheme="majorEastAsia" w:hint="eastAsia"/>
          <w:color w:val="000000" w:themeColor="text1"/>
          <w:sz w:val="20"/>
          <w:szCs w:val="20"/>
        </w:rPr>
        <w:t xml:space="preserve">　ア</w:t>
      </w:r>
      <w:r>
        <w:rPr>
          <w:rFonts w:asciiTheme="majorEastAsia" w:eastAsiaTheme="majorEastAsia" w:hAnsiTheme="majorEastAsia" w:hint="eastAsia"/>
          <w:color w:val="000000" w:themeColor="text1"/>
          <w:sz w:val="20"/>
          <w:szCs w:val="20"/>
        </w:rPr>
        <w:t xml:space="preserve">　配付期間</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令和元年８月</w:t>
      </w:r>
      <w:r w:rsidR="002C3EE1">
        <w:rPr>
          <w:rFonts w:asciiTheme="majorEastAsia" w:eastAsiaTheme="majorEastAsia" w:hAnsiTheme="majorEastAsia" w:hint="eastAsia"/>
          <w:sz w:val="20"/>
          <w:szCs w:val="20"/>
        </w:rPr>
        <w:t>21</w:t>
      </w:r>
      <w:r w:rsidRPr="00B836BD">
        <w:rPr>
          <w:rFonts w:asciiTheme="majorEastAsia" w:eastAsiaTheme="majorEastAsia" w:hAnsiTheme="majorEastAsia" w:hint="eastAsia"/>
          <w:sz w:val="20"/>
          <w:szCs w:val="20"/>
        </w:rPr>
        <w:t>日</w:t>
      </w:r>
      <w:r w:rsidRPr="00B836BD">
        <w:rPr>
          <w:rFonts w:asciiTheme="majorEastAsia" w:eastAsiaTheme="majorEastAsia" w:hAnsiTheme="majorEastAsia"/>
          <w:sz w:val="20"/>
          <w:szCs w:val="20"/>
        </w:rPr>
        <w:t>(</w:t>
      </w:r>
      <w:r w:rsidR="002C3EE1">
        <w:rPr>
          <w:rFonts w:asciiTheme="majorEastAsia" w:eastAsiaTheme="majorEastAsia" w:hAnsiTheme="majorEastAsia" w:hint="eastAsia"/>
          <w:sz w:val="20"/>
          <w:szCs w:val="20"/>
        </w:rPr>
        <w:t>水</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～令和元年10月４日（金）</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午前10時～正午及び午後１時～午後５時</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（ただし、土曜日、日曜日及び祝日は取り扱いません。）</w:t>
      </w:r>
    </w:p>
    <w:p w:rsidR="001C74C9" w:rsidRPr="00B836BD" w:rsidRDefault="001C74C9" w:rsidP="001C74C9">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配布場所</w:t>
      </w:r>
    </w:p>
    <w:p w:rsidR="001C74C9" w:rsidRPr="00B836BD" w:rsidRDefault="001C74C9" w:rsidP="001C74C9">
      <w:pPr>
        <w:ind w:leftChars="100" w:left="202"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大阪府住宅まちづくり部</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住宅経営室　経営管理課</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推進グループ</w:t>
      </w:r>
    </w:p>
    <w:p w:rsidR="001C74C9" w:rsidRPr="00B836BD" w:rsidRDefault="001C74C9" w:rsidP="001C74C9">
      <w:pPr>
        <w:ind w:leftChars="100" w:left="202" w:firstLineChars="300" w:firstLine="576"/>
        <w:rPr>
          <w:rFonts w:asciiTheme="majorEastAsia" w:eastAsiaTheme="majorEastAsia" w:hAnsiTheme="majorEastAsia"/>
          <w:sz w:val="20"/>
          <w:szCs w:val="20"/>
        </w:rPr>
      </w:pPr>
      <w:r w:rsidRPr="00B836BD">
        <w:rPr>
          <w:rFonts w:asciiTheme="majorEastAsia" w:eastAsiaTheme="majorEastAsia" w:hAnsiTheme="majorEastAsia"/>
          <w:sz w:val="20"/>
          <w:szCs w:val="20"/>
        </w:rPr>
        <w:t>大阪市住之江区南港北1-14-16</w:t>
      </w:r>
      <w:r w:rsidRPr="00B836BD">
        <w:rPr>
          <w:rFonts w:asciiTheme="majorEastAsia" w:eastAsiaTheme="majorEastAsia" w:hAnsiTheme="majorEastAsia" w:hint="eastAsia"/>
          <w:sz w:val="20"/>
          <w:szCs w:val="20"/>
        </w:rPr>
        <w:t xml:space="preserve">　大阪府</w:t>
      </w:r>
      <w:r w:rsidRPr="00B836BD">
        <w:rPr>
          <w:rFonts w:asciiTheme="majorEastAsia" w:eastAsiaTheme="majorEastAsia" w:hAnsiTheme="majorEastAsia"/>
          <w:sz w:val="20"/>
          <w:szCs w:val="20"/>
        </w:rPr>
        <w:t>咲洲庁舎</w:t>
      </w:r>
      <w:r w:rsidR="002C3EE1">
        <w:rPr>
          <w:rFonts w:asciiTheme="majorEastAsia" w:eastAsiaTheme="majorEastAsia" w:hAnsiTheme="majorEastAsia" w:hint="eastAsia"/>
          <w:sz w:val="20"/>
          <w:szCs w:val="20"/>
        </w:rPr>
        <w:t>26</w:t>
      </w:r>
      <w:bookmarkStart w:id="32" w:name="_GoBack"/>
      <w:bookmarkEnd w:id="32"/>
      <w:r w:rsidRPr="00B836BD">
        <w:rPr>
          <w:rFonts w:asciiTheme="majorEastAsia" w:eastAsiaTheme="majorEastAsia" w:hAnsiTheme="majorEastAsia"/>
          <w:sz w:val="20"/>
          <w:szCs w:val="20"/>
        </w:rPr>
        <w:t>階</w:t>
      </w:r>
    </w:p>
    <w:p w:rsidR="001C74C9" w:rsidRPr="00B836BD" w:rsidRDefault="001C74C9" w:rsidP="001C74C9">
      <w:pPr>
        <w:ind w:firstLineChars="400" w:firstLine="768"/>
        <w:rPr>
          <w:rFonts w:asciiTheme="majorEastAsia" w:eastAsiaTheme="majorEastAsia" w:hAnsiTheme="majorEastAsia"/>
          <w:b/>
          <w:sz w:val="20"/>
          <w:szCs w:val="20"/>
        </w:rPr>
      </w:pPr>
      <w:r w:rsidRPr="00B836BD">
        <w:rPr>
          <w:rFonts w:asciiTheme="majorEastAsia" w:eastAsiaTheme="majorEastAsia" w:hAnsiTheme="majorEastAsia" w:hint="eastAsia"/>
          <w:sz w:val="20"/>
          <w:szCs w:val="20"/>
        </w:rPr>
        <w:t>電話　０６－６２１０－９７５３</w:t>
      </w:r>
    </w:p>
    <w:p w:rsidR="001C74C9" w:rsidRPr="00B836BD" w:rsidRDefault="001C74C9" w:rsidP="001C74C9">
      <w:pPr>
        <w:ind w:leftChars="500" w:left="1202" w:hangingChars="100" w:hanging="192"/>
        <w:rPr>
          <w:rFonts w:asciiTheme="majorEastAsia" w:eastAsiaTheme="majorEastAsia" w:hAnsiTheme="majorEastAsia"/>
          <w:bCs/>
          <w:sz w:val="20"/>
          <w:szCs w:val="20"/>
        </w:rPr>
      </w:pPr>
      <w:r w:rsidRPr="00B836BD">
        <w:rPr>
          <w:rFonts w:asciiTheme="majorEastAsia" w:eastAsiaTheme="majorEastAsia" w:hAnsiTheme="majorEastAsia" w:hint="eastAsia"/>
          <w:bCs/>
          <w:sz w:val="20"/>
          <w:szCs w:val="20"/>
        </w:rPr>
        <w:t>※　募集要項、業務仕様書の他、</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bCs/>
          <w:sz w:val="20"/>
          <w:szCs w:val="20"/>
        </w:rPr>
        <w:t>府営住宅に関する業務説明書、業務実績等のデータ等の資料は、ＣＤ－Ｒ</w:t>
      </w:r>
      <w:r w:rsidRPr="00B836BD">
        <w:rPr>
          <w:rFonts w:asciiTheme="majorEastAsia" w:eastAsiaTheme="majorEastAsia" w:hAnsiTheme="majorEastAsia"/>
          <w:bCs/>
          <w:sz w:val="20"/>
          <w:szCs w:val="20"/>
        </w:rPr>
        <w:t>にて配布します。（紙での配布は行いません。）</w:t>
      </w:r>
    </w:p>
    <w:p w:rsidR="008651AF" w:rsidRDefault="001C74C9" w:rsidP="001C74C9">
      <w:pPr>
        <w:ind w:leftChars="500" w:left="1035" w:rightChars="-141" w:right="-285" w:hangingChars="13" w:hanging="25"/>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募集要項等のうち次の書類は、大阪府のホームページからもダウンロードできます。</w:t>
      </w:r>
    </w:p>
    <w:p w:rsidR="001C74C9" w:rsidRPr="00B836BD" w:rsidRDefault="000A629A" w:rsidP="001C74C9">
      <w:pPr>
        <w:ind w:leftChars="500" w:left="1035" w:rightChars="-141" w:right="-285" w:hangingChars="13" w:hanging="25"/>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ＵＲＬ：</w:t>
      </w:r>
      <w:r w:rsidR="001C74C9" w:rsidRPr="00B836BD">
        <w:rPr>
          <w:rFonts w:asciiTheme="majorEastAsia" w:eastAsiaTheme="majorEastAsia" w:hAnsiTheme="majorEastAsia"/>
          <w:sz w:val="20"/>
          <w:szCs w:val="20"/>
        </w:rPr>
        <w:t>http://www.pref.osaka.lg.jp/jutaku_kikaku/shitei_kanri_koubo</w:t>
      </w:r>
      <w:r w:rsidR="001C74C9" w:rsidRPr="00B836BD">
        <w:rPr>
          <w:rFonts w:asciiTheme="majorEastAsia" w:eastAsiaTheme="majorEastAsia" w:hAnsiTheme="majorEastAsia" w:hint="eastAsia"/>
          <w:sz w:val="20"/>
          <w:szCs w:val="20"/>
        </w:rPr>
        <w:t>01</w:t>
      </w:r>
      <w:r w:rsidR="001C74C9" w:rsidRPr="00B836BD">
        <w:rPr>
          <w:rFonts w:asciiTheme="majorEastAsia" w:eastAsiaTheme="majorEastAsia" w:hAnsiTheme="majorEastAsia"/>
          <w:sz w:val="20"/>
          <w:szCs w:val="20"/>
        </w:rPr>
        <w:t>/index.html</w:t>
      </w:r>
    </w:p>
    <w:tbl>
      <w:tblPr>
        <w:tblW w:w="5523" w:type="dxa"/>
        <w:tblInd w:w="8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23"/>
      </w:tblGrid>
      <w:tr w:rsidR="001C74C9" w:rsidRPr="00B836BD" w:rsidTr="00F550FE">
        <w:tc>
          <w:tcPr>
            <w:tcW w:w="5523" w:type="dxa"/>
            <w:shd w:val="clear" w:color="auto" w:fill="auto"/>
          </w:tcPr>
          <w:p w:rsidR="001C74C9" w:rsidRPr="00B836BD" w:rsidRDefault="001C74C9" w:rsidP="003F738D">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募集要項</w:t>
            </w:r>
          </w:p>
          <w:p w:rsidR="001C74C9" w:rsidRPr="00B836BD" w:rsidRDefault="001C74C9" w:rsidP="003F738D">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業務仕様書</w:t>
            </w:r>
          </w:p>
          <w:p w:rsidR="001C74C9" w:rsidRPr="00B836BD" w:rsidRDefault="001C74C9" w:rsidP="003F738D">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F550FE"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に関する説明会参加申込書（様式第10</w:t>
            </w:r>
            <w:r w:rsidRPr="00B836BD">
              <w:rPr>
                <w:rFonts w:asciiTheme="majorEastAsia" w:eastAsiaTheme="majorEastAsia" w:hAnsiTheme="majorEastAsia"/>
                <w:sz w:val="20"/>
                <w:szCs w:val="20"/>
              </w:rPr>
              <w:t>号）</w:t>
            </w:r>
          </w:p>
          <w:p w:rsidR="001C74C9" w:rsidRPr="00B836BD" w:rsidRDefault="001C74C9" w:rsidP="003F738D">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空家見学会参加申込書（様式第</w:t>
            </w:r>
            <w:r w:rsidR="000644B2" w:rsidRPr="00B836BD">
              <w:rPr>
                <w:rFonts w:asciiTheme="majorEastAsia" w:eastAsiaTheme="majorEastAsia" w:hAnsiTheme="majorEastAsia" w:hint="eastAsia"/>
                <w:sz w:val="20"/>
                <w:szCs w:val="20"/>
              </w:rPr>
              <w:t>11</w:t>
            </w:r>
            <w:r w:rsidRPr="00B836BD">
              <w:rPr>
                <w:rFonts w:asciiTheme="majorEastAsia" w:eastAsiaTheme="majorEastAsia" w:hAnsiTheme="majorEastAsia"/>
                <w:sz w:val="20"/>
                <w:szCs w:val="20"/>
              </w:rPr>
              <w:t>号）</w:t>
            </w:r>
          </w:p>
          <w:p w:rsidR="001C74C9" w:rsidRPr="00B836BD" w:rsidRDefault="001C74C9" w:rsidP="000644B2">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質問票（様式第</w:t>
            </w:r>
            <w:r w:rsidR="000644B2" w:rsidRPr="00B836BD">
              <w:rPr>
                <w:rFonts w:asciiTheme="majorEastAsia" w:eastAsiaTheme="majorEastAsia" w:hAnsiTheme="majorEastAsia" w:hint="eastAsia"/>
                <w:sz w:val="20"/>
                <w:szCs w:val="20"/>
              </w:rPr>
              <w:t>12</w:t>
            </w:r>
            <w:r w:rsidRPr="00B836BD">
              <w:rPr>
                <w:rFonts w:asciiTheme="majorEastAsia" w:eastAsiaTheme="majorEastAsia" w:hAnsiTheme="majorEastAsia"/>
                <w:sz w:val="20"/>
                <w:szCs w:val="20"/>
              </w:rPr>
              <w:t>号）</w:t>
            </w:r>
          </w:p>
        </w:tc>
      </w:tr>
    </w:tbl>
    <w:p w:rsidR="001C74C9" w:rsidRPr="00B836BD" w:rsidRDefault="001C74C9" w:rsidP="001C74C9">
      <w:pPr>
        <w:outlineLvl w:val="1"/>
        <w:rPr>
          <w:rFonts w:asciiTheme="majorEastAsia" w:eastAsiaTheme="majorEastAsia" w:hAnsiTheme="majorEastAsia"/>
          <w:sz w:val="20"/>
          <w:szCs w:val="20"/>
        </w:rPr>
      </w:pPr>
      <w:bookmarkStart w:id="33" w:name="_Toc297798795"/>
    </w:p>
    <w:p w:rsidR="001C74C9" w:rsidRPr="00B836BD" w:rsidRDefault="001C74C9" w:rsidP="001C74C9">
      <w:pPr>
        <w:outlineLvl w:val="1"/>
        <w:rPr>
          <w:rFonts w:asciiTheme="majorEastAsia" w:eastAsiaTheme="majorEastAsia" w:hAnsiTheme="majorEastAsia"/>
          <w:b/>
          <w:sz w:val="20"/>
          <w:szCs w:val="20"/>
        </w:rPr>
      </w:pPr>
      <w:bookmarkStart w:id="34" w:name="_Toc389309852"/>
      <w:r w:rsidRPr="00B836BD">
        <w:rPr>
          <w:rFonts w:asciiTheme="majorEastAsia" w:eastAsiaTheme="majorEastAsia" w:hAnsiTheme="majorEastAsia"/>
          <w:b/>
          <w:sz w:val="20"/>
          <w:szCs w:val="20"/>
        </w:rPr>
        <w:t xml:space="preserve">(2) </w:t>
      </w:r>
      <w:r w:rsidRPr="00B836BD">
        <w:rPr>
          <w:rFonts w:asciiTheme="majorEastAsia" w:eastAsiaTheme="majorEastAsia" w:hAnsiTheme="majorEastAsia" w:hint="eastAsia"/>
          <w:b/>
          <w:sz w:val="20"/>
          <w:szCs w:val="20"/>
        </w:rPr>
        <w:t xml:space="preserve"> 説明会、空家見学会及び質疑</w:t>
      </w:r>
      <w:bookmarkEnd w:id="33"/>
      <w:bookmarkEnd w:id="34"/>
    </w:p>
    <w:p w:rsidR="001C74C9" w:rsidRPr="00B836BD" w:rsidRDefault="001C74C9" w:rsidP="001C74C9">
      <w:pPr>
        <w:outlineLvl w:val="1"/>
        <w:rPr>
          <w:rFonts w:asciiTheme="majorEastAsia" w:eastAsiaTheme="majorEastAsia" w:hAnsiTheme="majorEastAsia"/>
          <w:sz w:val="20"/>
          <w:szCs w:val="20"/>
        </w:rPr>
      </w:pPr>
    </w:p>
    <w:p w:rsidR="001C74C9" w:rsidRPr="00B836BD" w:rsidRDefault="001C74C9" w:rsidP="001C74C9">
      <w:pPr>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大阪府営住宅指定管理者募集の</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に関する説明会</w:t>
      </w:r>
    </w:p>
    <w:p w:rsidR="001C74C9" w:rsidRPr="00B836BD" w:rsidRDefault="001C74C9" w:rsidP="001C74C9">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公募にあたっての</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手続き等の説明会を次のとおり開催します。</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予定者はできる限り参加してください。</w:t>
      </w:r>
    </w:p>
    <w:p w:rsidR="001C74C9" w:rsidRPr="00B836BD" w:rsidRDefault="001C74C9" w:rsidP="001C74C9">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(ｱ) </w:t>
      </w:r>
      <w:r w:rsidRPr="00B836BD">
        <w:rPr>
          <w:rFonts w:asciiTheme="majorEastAsia" w:eastAsiaTheme="majorEastAsia" w:hAnsiTheme="majorEastAsia" w:hint="eastAsia"/>
          <w:sz w:val="20"/>
          <w:szCs w:val="20"/>
        </w:rPr>
        <w:t>開催日時</w:t>
      </w:r>
    </w:p>
    <w:p w:rsidR="001C74C9" w:rsidRPr="00B836BD" w:rsidRDefault="001C74C9" w:rsidP="001C74C9">
      <w:pPr>
        <w:ind w:firstLineChars="400" w:firstLine="76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令和元年８月</w:t>
      </w:r>
      <w:r w:rsidR="00942A59" w:rsidRPr="00B836BD">
        <w:rPr>
          <w:rFonts w:asciiTheme="majorEastAsia" w:eastAsiaTheme="majorEastAsia" w:hAnsiTheme="majorEastAsia" w:hint="eastAsia"/>
          <w:sz w:val="20"/>
          <w:szCs w:val="20"/>
        </w:rPr>
        <w:t>28</w:t>
      </w:r>
      <w:r w:rsidRPr="00B836BD">
        <w:rPr>
          <w:rFonts w:asciiTheme="majorEastAsia" w:eastAsiaTheme="majorEastAsia" w:hAnsiTheme="majorEastAsia" w:hint="eastAsia"/>
          <w:sz w:val="20"/>
          <w:szCs w:val="20"/>
        </w:rPr>
        <w:t>日</w:t>
      </w:r>
      <w:r w:rsidRPr="00B836BD">
        <w:rPr>
          <w:rFonts w:asciiTheme="majorEastAsia" w:eastAsiaTheme="majorEastAsia" w:hAnsiTheme="majorEastAsia"/>
          <w:sz w:val="20"/>
          <w:szCs w:val="20"/>
        </w:rPr>
        <w:t>(</w:t>
      </w:r>
      <w:r w:rsidR="00942A59" w:rsidRPr="00B836BD">
        <w:rPr>
          <w:rFonts w:asciiTheme="majorEastAsia" w:eastAsiaTheme="majorEastAsia" w:hAnsiTheme="majorEastAsia" w:hint="eastAsia"/>
          <w:sz w:val="20"/>
          <w:szCs w:val="20"/>
        </w:rPr>
        <w:t>水</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 xml:space="preserve">　午前10時～</w:t>
      </w:r>
    </w:p>
    <w:p w:rsidR="001C74C9" w:rsidRPr="00B836BD" w:rsidRDefault="001C74C9" w:rsidP="001C74C9">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(ｲ) </w:t>
      </w:r>
      <w:r w:rsidRPr="00B836BD">
        <w:rPr>
          <w:rFonts w:asciiTheme="majorEastAsia" w:eastAsiaTheme="majorEastAsia" w:hAnsiTheme="majorEastAsia" w:hint="eastAsia"/>
          <w:sz w:val="20"/>
          <w:szCs w:val="20"/>
        </w:rPr>
        <w:t>開催場所</w:t>
      </w:r>
    </w:p>
    <w:p w:rsidR="001C74C9" w:rsidRPr="00B836BD" w:rsidRDefault="001C74C9" w:rsidP="001C74C9">
      <w:pPr>
        <w:ind w:leftChars="100" w:left="202" w:firstLineChars="300" w:firstLine="576"/>
        <w:rPr>
          <w:rFonts w:asciiTheme="majorEastAsia" w:eastAsiaTheme="majorEastAsia" w:hAnsiTheme="majorEastAsia"/>
          <w:sz w:val="20"/>
          <w:szCs w:val="20"/>
        </w:rPr>
      </w:pPr>
      <w:r w:rsidRPr="00B836BD">
        <w:rPr>
          <w:rFonts w:asciiTheme="majorEastAsia" w:eastAsiaTheme="majorEastAsia" w:hAnsiTheme="majorEastAsia"/>
          <w:sz w:val="20"/>
          <w:szCs w:val="20"/>
        </w:rPr>
        <w:t>大阪市住之江区南港北1-14-16</w:t>
      </w:r>
    </w:p>
    <w:p w:rsidR="001C74C9" w:rsidRPr="00B836BD" w:rsidRDefault="001C74C9" w:rsidP="001C74C9">
      <w:pPr>
        <w:ind w:leftChars="100" w:left="202"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w:t>
      </w:r>
      <w:r w:rsidRPr="00B836BD">
        <w:rPr>
          <w:rFonts w:asciiTheme="majorEastAsia" w:eastAsiaTheme="majorEastAsia" w:hAnsiTheme="majorEastAsia"/>
          <w:sz w:val="20"/>
          <w:szCs w:val="20"/>
        </w:rPr>
        <w:t>咲洲庁舎</w:t>
      </w:r>
      <w:r w:rsidRPr="00B836BD">
        <w:rPr>
          <w:rFonts w:asciiTheme="majorEastAsia" w:eastAsiaTheme="majorEastAsia" w:hAnsiTheme="majorEastAsia" w:hint="eastAsia"/>
          <w:sz w:val="20"/>
          <w:szCs w:val="20"/>
        </w:rPr>
        <w:t xml:space="preserve">　</w:t>
      </w:r>
      <w:r w:rsidR="008F0AD7" w:rsidRPr="00B836BD">
        <w:rPr>
          <w:rFonts w:asciiTheme="majorEastAsia" w:eastAsiaTheme="majorEastAsia" w:hAnsiTheme="majorEastAsia" w:hint="eastAsia"/>
          <w:sz w:val="20"/>
          <w:szCs w:val="20"/>
        </w:rPr>
        <w:t>41</w:t>
      </w:r>
      <w:r w:rsidRPr="00B836BD">
        <w:rPr>
          <w:rFonts w:asciiTheme="majorEastAsia" w:eastAsiaTheme="majorEastAsia" w:hAnsiTheme="majorEastAsia"/>
          <w:sz w:val="20"/>
          <w:szCs w:val="20"/>
        </w:rPr>
        <w:t>階</w:t>
      </w:r>
      <w:r w:rsidRPr="00B836BD">
        <w:rPr>
          <w:rFonts w:asciiTheme="majorEastAsia" w:eastAsiaTheme="majorEastAsia" w:hAnsiTheme="majorEastAsia" w:hint="eastAsia"/>
          <w:sz w:val="20"/>
          <w:szCs w:val="20"/>
        </w:rPr>
        <w:t xml:space="preserve">　「</w:t>
      </w:r>
      <w:r w:rsidR="008F0AD7" w:rsidRPr="00B836BD">
        <w:rPr>
          <w:rFonts w:asciiTheme="majorEastAsia" w:eastAsiaTheme="majorEastAsia" w:hAnsiTheme="majorEastAsia" w:hint="eastAsia"/>
          <w:sz w:val="20"/>
          <w:szCs w:val="20"/>
        </w:rPr>
        <w:t>共用</w:t>
      </w:r>
      <w:r w:rsidRPr="00B836BD">
        <w:rPr>
          <w:rFonts w:asciiTheme="majorEastAsia" w:eastAsiaTheme="majorEastAsia" w:hAnsiTheme="majorEastAsia" w:hint="eastAsia"/>
          <w:sz w:val="20"/>
          <w:szCs w:val="20"/>
        </w:rPr>
        <w:t>会議室</w:t>
      </w:r>
      <w:r w:rsidR="00D86159" w:rsidRPr="00B836BD">
        <w:rPr>
          <w:rFonts w:asciiTheme="majorEastAsia" w:eastAsiaTheme="majorEastAsia" w:hAnsiTheme="majorEastAsia" w:hint="eastAsia"/>
          <w:sz w:val="20"/>
          <w:szCs w:val="20"/>
        </w:rPr>
        <w:t>⑦</w:t>
      </w:r>
      <w:r w:rsidRPr="00B836BD">
        <w:rPr>
          <w:rFonts w:asciiTheme="majorEastAsia" w:eastAsiaTheme="majorEastAsia" w:hAnsiTheme="majorEastAsia" w:hint="eastAsia"/>
          <w:sz w:val="20"/>
          <w:szCs w:val="20"/>
        </w:rPr>
        <w:t>」</w:t>
      </w:r>
    </w:p>
    <w:p w:rsidR="001C74C9" w:rsidRPr="00B836BD" w:rsidRDefault="001C74C9" w:rsidP="001C74C9">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(ｳ) </w:t>
      </w:r>
      <w:r w:rsidRPr="00B836BD">
        <w:rPr>
          <w:rFonts w:asciiTheme="majorEastAsia" w:eastAsiaTheme="majorEastAsia" w:hAnsiTheme="majorEastAsia" w:hint="eastAsia"/>
          <w:sz w:val="20"/>
          <w:szCs w:val="20"/>
        </w:rPr>
        <w:t>参加申込方法</w:t>
      </w:r>
    </w:p>
    <w:p w:rsidR="001C74C9" w:rsidRPr="00B836BD" w:rsidRDefault="001C74C9" w:rsidP="001C74C9">
      <w:pPr>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参加申込書（様式第</w:t>
      </w:r>
      <w:r w:rsidR="000644B2" w:rsidRPr="00B836BD">
        <w:rPr>
          <w:rFonts w:asciiTheme="majorEastAsia" w:eastAsiaTheme="majorEastAsia" w:hAnsiTheme="majorEastAsia" w:hint="eastAsia"/>
          <w:sz w:val="20"/>
          <w:szCs w:val="20"/>
        </w:rPr>
        <w:t>10</w:t>
      </w:r>
      <w:r w:rsidRPr="00B836BD">
        <w:rPr>
          <w:rFonts w:asciiTheme="majorEastAsia" w:eastAsiaTheme="majorEastAsia" w:hAnsiTheme="majorEastAsia" w:hint="eastAsia"/>
          <w:sz w:val="20"/>
          <w:szCs w:val="20"/>
        </w:rPr>
        <w:t>号）を持参又は電子メールで提出してください。</w:t>
      </w:r>
    </w:p>
    <w:p w:rsidR="001C74C9" w:rsidRPr="00B836BD" w:rsidRDefault="001C74C9" w:rsidP="001C74C9">
      <w:pPr>
        <w:ind w:leftChars="200" w:left="4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なお、参加にあたっては、会場の都合により、</w:t>
      </w:r>
      <w:r w:rsidRPr="00B836BD">
        <w:rPr>
          <w:rFonts w:asciiTheme="majorEastAsia" w:eastAsiaTheme="majorEastAsia" w:hAnsiTheme="majorEastAsia"/>
          <w:sz w:val="20"/>
          <w:szCs w:val="20"/>
        </w:rPr>
        <w:t>1</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sz w:val="20"/>
          <w:szCs w:val="20"/>
        </w:rPr>
        <w:t>者２名以内でお願いします。</w:t>
      </w:r>
    </w:p>
    <w:p w:rsidR="001C74C9" w:rsidRPr="00B836BD" w:rsidRDefault="001C74C9" w:rsidP="00424E2C">
      <w:pPr>
        <w:pStyle w:val="af4"/>
        <w:numPr>
          <w:ilvl w:val="0"/>
          <w:numId w:val="1"/>
        </w:numPr>
        <w:ind w:leftChars="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申込期限　令和元年８月</w:t>
      </w:r>
      <w:r w:rsidR="002C3EE1">
        <w:rPr>
          <w:rFonts w:asciiTheme="majorEastAsia" w:eastAsiaTheme="majorEastAsia" w:hAnsiTheme="majorEastAsia" w:hint="eastAsia"/>
          <w:sz w:val="20"/>
          <w:szCs w:val="20"/>
        </w:rPr>
        <w:t>26</w:t>
      </w:r>
      <w:r w:rsidRPr="00B836BD">
        <w:rPr>
          <w:rFonts w:asciiTheme="majorEastAsia" w:eastAsiaTheme="majorEastAsia" w:hAnsiTheme="majorEastAsia" w:hint="eastAsia"/>
          <w:sz w:val="20"/>
          <w:szCs w:val="20"/>
        </w:rPr>
        <w:t>日</w:t>
      </w:r>
      <w:r w:rsidRPr="00B836BD">
        <w:rPr>
          <w:rFonts w:asciiTheme="majorEastAsia" w:eastAsiaTheme="majorEastAsia" w:hAnsiTheme="majorEastAsia"/>
          <w:sz w:val="20"/>
          <w:szCs w:val="20"/>
        </w:rPr>
        <w:t>(</w:t>
      </w:r>
      <w:r w:rsidR="002C3EE1">
        <w:rPr>
          <w:rFonts w:asciiTheme="majorEastAsia" w:eastAsiaTheme="majorEastAsia" w:hAnsiTheme="majorEastAsia" w:hint="eastAsia"/>
          <w:sz w:val="20"/>
          <w:szCs w:val="20"/>
        </w:rPr>
        <w:t>月</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 xml:space="preserve">　午後５時</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持参の場合は午前</w:t>
      </w:r>
      <w:r w:rsidRPr="00B836BD">
        <w:rPr>
          <w:rFonts w:asciiTheme="majorEastAsia" w:eastAsiaTheme="majorEastAsia" w:hAnsiTheme="majorEastAsia"/>
          <w:sz w:val="20"/>
          <w:szCs w:val="20"/>
        </w:rPr>
        <w:t>10</w:t>
      </w:r>
      <w:r w:rsidRPr="00B836BD">
        <w:rPr>
          <w:rFonts w:asciiTheme="majorEastAsia" w:eastAsiaTheme="majorEastAsia" w:hAnsiTheme="majorEastAsia" w:hint="eastAsia"/>
          <w:sz w:val="20"/>
          <w:szCs w:val="20"/>
        </w:rPr>
        <w:t>時～正午及び午後１時～午後５時</w:t>
      </w:r>
    </w:p>
    <w:p w:rsidR="001C74C9" w:rsidRPr="00B836BD" w:rsidRDefault="001C74C9" w:rsidP="001C74C9">
      <w:pPr>
        <w:ind w:firstLineChars="1000" w:firstLine="192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（ただし、土曜日、日曜日及び祝日は取り扱いません。）</w:t>
      </w:r>
    </w:p>
    <w:p w:rsidR="001C74C9" w:rsidRPr="00B836BD" w:rsidRDefault="001C74C9" w:rsidP="001C74C9">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申込場所　募集要項の配布場所と同じです。</w:t>
      </w:r>
    </w:p>
    <w:p w:rsidR="001C74C9" w:rsidRPr="00B836BD" w:rsidRDefault="001C74C9" w:rsidP="001C74C9">
      <w:pPr>
        <w:ind w:leftChars="200" w:left="404" w:firstLineChars="300" w:firstLine="576"/>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電子メールアドレス：</w:t>
      </w:r>
      <w:r w:rsidRPr="00B836BD">
        <w:rPr>
          <w:rFonts w:asciiTheme="majorEastAsia" w:eastAsiaTheme="majorEastAsia" w:hAnsiTheme="majorEastAsia"/>
          <w:sz w:val="20"/>
          <w:szCs w:val="20"/>
        </w:rPr>
        <w:t>koubo</w:t>
      </w:r>
      <w:r w:rsidRPr="00B836BD">
        <w:rPr>
          <w:rFonts w:asciiTheme="majorEastAsia" w:eastAsiaTheme="majorEastAsia" w:hAnsiTheme="majorEastAsia" w:hint="eastAsia"/>
          <w:sz w:val="20"/>
          <w:szCs w:val="20"/>
        </w:rPr>
        <w:t>01</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f</w:t>
      </w:r>
      <w:r w:rsidRPr="00B836BD">
        <w:rPr>
          <w:rFonts w:asciiTheme="majorEastAsia" w:eastAsiaTheme="majorEastAsia" w:hAnsiTheme="majorEastAsia"/>
          <w:sz w:val="20"/>
          <w:szCs w:val="20"/>
        </w:rPr>
        <w:t>ueijyutaku@gbox.pref.osaka.lg.jp</w:t>
      </w:r>
    </w:p>
    <w:p w:rsidR="001C74C9" w:rsidRPr="00B836BD" w:rsidRDefault="001C74C9" w:rsidP="001C74C9">
      <w:pPr>
        <w:pStyle w:val="af"/>
        <w:wordWrap/>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当日は、募集要項、業務仕様書</w:t>
      </w:r>
      <w:r w:rsidR="007C5093">
        <w:rPr>
          <w:rFonts w:asciiTheme="majorEastAsia" w:eastAsiaTheme="majorEastAsia" w:hAnsiTheme="majorEastAsia" w:hint="eastAsia"/>
          <w:sz w:val="20"/>
          <w:szCs w:val="20"/>
        </w:rPr>
        <w:t>、管理業務説明書等</w:t>
      </w:r>
      <w:r w:rsidRPr="00B836BD">
        <w:rPr>
          <w:rFonts w:asciiTheme="majorEastAsia" w:eastAsiaTheme="majorEastAsia" w:hAnsiTheme="majorEastAsia" w:hint="eastAsia"/>
          <w:sz w:val="20"/>
          <w:szCs w:val="20"/>
        </w:rPr>
        <w:t>の資料について説明を行いますので、参加される方は事前に印刷の上、関係書類をご持参ください。</w:t>
      </w:r>
    </w:p>
    <w:p w:rsidR="001C74C9" w:rsidRPr="00B836BD" w:rsidRDefault="001C74C9" w:rsidP="001C74C9">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空家見学会</w:t>
      </w:r>
    </w:p>
    <w:p w:rsidR="001C74C9" w:rsidRPr="00B836BD" w:rsidRDefault="001C74C9" w:rsidP="001C74C9">
      <w:pPr>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修繕前の空家の状態を見ていただくため、次のとおり空家見学会を開催します。</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予定者はできる限り参加してください。</w:t>
      </w:r>
    </w:p>
    <w:p w:rsidR="001C74C9" w:rsidRDefault="001C74C9" w:rsidP="001C74C9">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ｱ</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開催日</w:t>
      </w:r>
      <w:r w:rsidR="008F76BB">
        <w:rPr>
          <w:rFonts w:asciiTheme="majorEastAsia" w:eastAsiaTheme="majorEastAsia" w:hAnsiTheme="majorEastAsia" w:hint="eastAsia"/>
          <w:sz w:val="20"/>
          <w:szCs w:val="20"/>
        </w:rPr>
        <w:t>時及び開催場所</w:t>
      </w:r>
      <w:r w:rsidR="00BA4B91">
        <w:rPr>
          <w:rFonts w:asciiTheme="majorEastAsia" w:eastAsiaTheme="majorEastAsia" w:hAnsiTheme="majorEastAsia" w:hint="eastAsia"/>
          <w:sz w:val="20"/>
          <w:szCs w:val="20"/>
        </w:rPr>
        <w:t>（棟番号等は電子メール</w:t>
      </w:r>
      <w:r w:rsidR="005B2E63">
        <w:rPr>
          <w:rFonts w:asciiTheme="majorEastAsia" w:eastAsiaTheme="majorEastAsia" w:hAnsiTheme="majorEastAsia" w:hint="eastAsia"/>
          <w:sz w:val="20"/>
          <w:szCs w:val="20"/>
        </w:rPr>
        <w:t>で別途</w:t>
      </w:r>
      <w:r w:rsidR="00BA4B91">
        <w:rPr>
          <w:rFonts w:asciiTheme="majorEastAsia" w:eastAsiaTheme="majorEastAsia" w:hAnsiTheme="majorEastAsia" w:hint="eastAsia"/>
          <w:sz w:val="20"/>
          <w:szCs w:val="20"/>
        </w:rPr>
        <w:t>通知します。）</w:t>
      </w:r>
    </w:p>
    <w:tbl>
      <w:tblPr>
        <w:tblStyle w:val="af1"/>
        <w:tblW w:w="0" w:type="auto"/>
        <w:tblInd w:w="1101" w:type="dxa"/>
        <w:tblLook w:val="04A0" w:firstRow="1" w:lastRow="0" w:firstColumn="1" w:lastColumn="0" w:noHBand="0" w:noVBand="1"/>
      </w:tblPr>
      <w:tblGrid>
        <w:gridCol w:w="2835"/>
        <w:gridCol w:w="3543"/>
      </w:tblGrid>
      <w:tr w:rsidR="008F76BB" w:rsidTr="008F76BB">
        <w:tc>
          <w:tcPr>
            <w:tcW w:w="2835" w:type="dxa"/>
          </w:tcPr>
          <w:p w:rsidR="008F76BB" w:rsidRDefault="008F76BB" w:rsidP="008F76B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開催日時</w:t>
            </w:r>
          </w:p>
        </w:tc>
        <w:tc>
          <w:tcPr>
            <w:tcW w:w="3543" w:type="dxa"/>
          </w:tcPr>
          <w:p w:rsidR="008F76BB" w:rsidRDefault="008F76BB" w:rsidP="008F76B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開催場所</w:t>
            </w:r>
          </w:p>
        </w:tc>
      </w:tr>
      <w:tr w:rsidR="008F76BB" w:rsidTr="008F76BB">
        <w:tc>
          <w:tcPr>
            <w:tcW w:w="2835" w:type="dxa"/>
            <w:vMerge w:val="restart"/>
            <w:vAlign w:val="center"/>
          </w:tcPr>
          <w:p w:rsidR="008F76BB" w:rsidRDefault="008F76BB" w:rsidP="001C74C9">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令和元年８月29日(木)</w:t>
            </w:r>
          </w:p>
          <w:p w:rsidR="008F76BB" w:rsidRDefault="008F76BB" w:rsidP="008F76BB">
            <w:pPr>
              <w:rPr>
                <w:rFonts w:asciiTheme="majorEastAsia" w:eastAsiaTheme="majorEastAsia" w:hAnsiTheme="majorEastAsia"/>
                <w:sz w:val="20"/>
                <w:szCs w:val="20"/>
              </w:rPr>
            </w:pPr>
            <w:r>
              <w:rPr>
                <w:rFonts w:asciiTheme="majorEastAsia" w:eastAsiaTheme="majorEastAsia" w:hAnsiTheme="majorEastAsia" w:hint="eastAsia"/>
                <w:sz w:val="20"/>
                <w:szCs w:val="20"/>
              </w:rPr>
              <w:t>午後２時から午後５時まで</w:t>
            </w:r>
          </w:p>
        </w:tc>
        <w:tc>
          <w:tcPr>
            <w:tcW w:w="3543" w:type="dxa"/>
          </w:tcPr>
          <w:p w:rsidR="008F76BB" w:rsidRDefault="008F76BB" w:rsidP="008F76BB">
            <w:pPr>
              <w:rPr>
                <w:rFonts w:asciiTheme="majorEastAsia" w:eastAsiaTheme="majorEastAsia" w:hAnsiTheme="majorEastAsia"/>
                <w:sz w:val="20"/>
                <w:szCs w:val="20"/>
              </w:rPr>
            </w:pPr>
            <w:r>
              <w:rPr>
                <w:rFonts w:asciiTheme="majorEastAsia" w:eastAsiaTheme="majorEastAsia" w:hAnsiTheme="majorEastAsia" w:hint="eastAsia"/>
                <w:sz w:val="20"/>
                <w:szCs w:val="20"/>
              </w:rPr>
              <w:t>大阪府営寝屋川春日住宅（Ａ地区）</w:t>
            </w:r>
          </w:p>
        </w:tc>
      </w:tr>
      <w:tr w:rsidR="008F76BB" w:rsidTr="008F76BB">
        <w:tc>
          <w:tcPr>
            <w:tcW w:w="2835" w:type="dxa"/>
            <w:vMerge/>
            <w:vAlign w:val="center"/>
          </w:tcPr>
          <w:p w:rsidR="008F76BB" w:rsidRDefault="008F76BB" w:rsidP="001C74C9">
            <w:pPr>
              <w:rPr>
                <w:rFonts w:asciiTheme="majorEastAsia" w:eastAsiaTheme="majorEastAsia" w:hAnsiTheme="majorEastAsia"/>
                <w:sz w:val="20"/>
                <w:szCs w:val="20"/>
              </w:rPr>
            </w:pPr>
          </w:p>
        </w:tc>
        <w:tc>
          <w:tcPr>
            <w:tcW w:w="3543" w:type="dxa"/>
          </w:tcPr>
          <w:p w:rsidR="008F76BB" w:rsidRDefault="008F76BB" w:rsidP="001C74C9">
            <w:pPr>
              <w:rPr>
                <w:rFonts w:asciiTheme="majorEastAsia" w:eastAsiaTheme="majorEastAsia" w:hAnsiTheme="majorEastAsia"/>
                <w:sz w:val="20"/>
                <w:szCs w:val="20"/>
              </w:rPr>
            </w:pPr>
            <w:r>
              <w:rPr>
                <w:rFonts w:asciiTheme="majorEastAsia" w:eastAsiaTheme="majorEastAsia" w:hAnsiTheme="majorEastAsia" w:hint="eastAsia"/>
                <w:sz w:val="20"/>
                <w:szCs w:val="20"/>
              </w:rPr>
              <w:t>大阪府営東大阪春宮住宅（Ｃ地区）</w:t>
            </w:r>
          </w:p>
        </w:tc>
      </w:tr>
      <w:tr w:rsidR="008F76BB" w:rsidTr="008F76BB">
        <w:tc>
          <w:tcPr>
            <w:tcW w:w="2835" w:type="dxa"/>
            <w:vMerge/>
            <w:vAlign w:val="center"/>
          </w:tcPr>
          <w:p w:rsidR="008F76BB" w:rsidRDefault="008F76BB" w:rsidP="001C74C9">
            <w:pPr>
              <w:rPr>
                <w:rFonts w:asciiTheme="majorEastAsia" w:eastAsiaTheme="majorEastAsia" w:hAnsiTheme="majorEastAsia"/>
                <w:sz w:val="20"/>
                <w:szCs w:val="20"/>
              </w:rPr>
            </w:pPr>
          </w:p>
        </w:tc>
        <w:tc>
          <w:tcPr>
            <w:tcW w:w="3543" w:type="dxa"/>
          </w:tcPr>
          <w:p w:rsidR="008F76BB" w:rsidRDefault="008F76BB" w:rsidP="001C74C9">
            <w:pPr>
              <w:rPr>
                <w:rFonts w:asciiTheme="majorEastAsia" w:eastAsiaTheme="majorEastAsia" w:hAnsiTheme="majorEastAsia"/>
                <w:sz w:val="20"/>
                <w:szCs w:val="20"/>
              </w:rPr>
            </w:pPr>
            <w:r>
              <w:rPr>
                <w:rFonts w:asciiTheme="majorEastAsia" w:eastAsiaTheme="majorEastAsia" w:hAnsiTheme="majorEastAsia" w:hint="eastAsia"/>
                <w:sz w:val="20"/>
                <w:szCs w:val="20"/>
              </w:rPr>
              <w:t>大阪府営大東朋来住宅（Ｄ地区）</w:t>
            </w:r>
          </w:p>
        </w:tc>
      </w:tr>
      <w:tr w:rsidR="008F76BB" w:rsidTr="008F76BB">
        <w:tc>
          <w:tcPr>
            <w:tcW w:w="2835" w:type="dxa"/>
            <w:vMerge w:val="restart"/>
            <w:vAlign w:val="center"/>
          </w:tcPr>
          <w:p w:rsidR="008F76BB" w:rsidRDefault="008F76BB" w:rsidP="001C74C9">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令和元年８月30日</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金</w:t>
            </w:r>
            <w:r w:rsidRPr="00B836BD">
              <w:rPr>
                <w:rFonts w:asciiTheme="majorEastAsia" w:eastAsiaTheme="majorEastAsia" w:hAnsiTheme="majorEastAsia"/>
                <w:sz w:val="20"/>
                <w:szCs w:val="20"/>
              </w:rPr>
              <w:t>)</w:t>
            </w:r>
          </w:p>
          <w:p w:rsidR="008F76BB" w:rsidRDefault="008F76BB" w:rsidP="001C74C9">
            <w:pPr>
              <w:rPr>
                <w:rFonts w:asciiTheme="majorEastAsia" w:eastAsiaTheme="majorEastAsia" w:hAnsiTheme="majorEastAsia"/>
                <w:sz w:val="20"/>
                <w:szCs w:val="20"/>
              </w:rPr>
            </w:pPr>
            <w:r>
              <w:rPr>
                <w:rFonts w:asciiTheme="majorEastAsia" w:eastAsiaTheme="majorEastAsia" w:hAnsiTheme="majorEastAsia" w:hint="eastAsia"/>
                <w:sz w:val="20"/>
                <w:szCs w:val="20"/>
              </w:rPr>
              <w:t>午後２時から午後５時まで</w:t>
            </w:r>
          </w:p>
        </w:tc>
        <w:tc>
          <w:tcPr>
            <w:tcW w:w="3543" w:type="dxa"/>
          </w:tcPr>
          <w:p w:rsidR="008F76BB" w:rsidRDefault="008F76BB" w:rsidP="001C74C9">
            <w:pPr>
              <w:rPr>
                <w:rFonts w:asciiTheme="majorEastAsia" w:eastAsiaTheme="majorEastAsia" w:hAnsiTheme="majorEastAsia"/>
                <w:sz w:val="20"/>
                <w:szCs w:val="20"/>
              </w:rPr>
            </w:pPr>
            <w:r>
              <w:rPr>
                <w:rFonts w:asciiTheme="majorEastAsia" w:eastAsiaTheme="majorEastAsia" w:hAnsiTheme="majorEastAsia" w:hint="eastAsia"/>
                <w:sz w:val="20"/>
                <w:szCs w:val="20"/>
              </w:rPr>
              <w:t>大阪府営枚方禁野本町住宅（Ｂ地区）</w:t>
            </w:r>
          </w:p>
        </w:tc>
      </w:tr>
      <w:tr w:rsidR="008F76BB" w:rsidTr="008F76BB">
        <w:tc>
          <w:tcPr>
            <w:tcW w:w="2835" w:type="dxa"/>
            <w:vMerge/>
          </w:tcPr>
          <w:p w:rsidR="008F76BB" w:rsidRDefault="008F76BB" w:rsidP="001C74C9">
            <w:pPr>
              <w:rPr>
                <w:rFonts w:asciiTheme="majorEastAsia" w:eastAsiaTheme="majorEastAsia" w:hAnsiTheme="majorEastAsia"/>
                <w:sz w:val="20"/>
                <w:szCs w:val="20"/>
              </w:rPr>
            </w:pPr>
          </w:p>
        </w:tc>
        <w:tc>
          <w:tcPr>
            <w:tcW w:w="3543" w:type="dxa"/>
          </w:tcPr>
          <w:p w:rsidR="008F76BB" w:rsidRDefault="008F76BB" w:rsidP="001C74C9">
            <w:pPr>
              <w:rPr>
                <w:rFonts w:asciiTheme="majorEastAsia" w:eastAsiaTheme="majorEastAsia" w:hAnsiTheme="majorEastAsia"/>
                <w:sz w:val="20"/>
                <w:szCs w:val="20"/>
              </w:rPr>
            </w:pPr>
            <w:r>
              <w:rPr>
                <w:rFonts w:asciiTheme="majorEastAsia" w:eastAsiaTheme="majorEastAsia" w:hAnsiTheme="majorEastAsia" w:hint="eastAsia"/>
                <w:sz w:val="20"/>
                <w:szCs w:val="20"/>
              </w:rPr>
              <w:t>大阪府営村野住宅（Ｅ地区）</w:t>
            </w:r>
          </w:p>
        </w:tc>
      </w:tr>
    </w:tbl>
    <w:p w:rsidR="001C74C9" w:rsidRPr="00B836BD" w:rsidRDefault="001C74C9" w:rsidP="001C74C9">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008F76BB">
        <w:rPr>
          <w:rFonts w:asciiTheme="majorEastAsia" w:eastAsiaTheme="majorEastAsia" w:hAnsiTheme="majorEastAsia" w:hint="eastAsia"/>
          <w:sz w:val="20"/>
          <w:szCs w:val="20"/>
        </w:rPr>
        <w:t>ｲ</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参加申込方法</w:t>
      </w:r>
    </w:p>
    <w:p w:rsidR="001C74C9" w:rsidRPr="00B836BD" w:rsidRDefault="001C74C9" w:rsidP="001C74C9">
      <w:pPr>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参加申込書（様式第</w:t>
      </w:r>
      <w:r w:rsidR="000644B2" w:rsidRPr="00B836BD">
        <w:rPr>
          <w:rFonts w:asciiTheme="majorEastAsia" w:eastAsiaTheme="majorEastAsia" w:hAnsiTheme="majorEastAsia" w:hint="eastAsia"/>
          <w:sz w:val="20"/>
          <w:szCs w:val="20"/>
        </w:rPr>
        <w:t>11</w:t>
      </w:r>
      <w:r w:rsidRPr="00B836BD">
        <w:rPr>
          <w:rFonts w:asciiTheme="majorEastAsia" w:eastAsiaTheme="majorEastAsia" w:hAnsiTheme="majorEastAsia"/>
          <w:sz w:val="20"/>
          <w:szCs w:val="20"/>
        </w:rPr>
        <w:t>号）を</w:t>
      </w:r>
      <w:r w:rsidRPr="00B836BD">
        <w:rPr>
          <w:rFonts w:asciiTheme="majorEastAsia" w:eastAsiaTheme="majorEastAsia" w:hAnsiTheme="majorEastAsia" w:hint="eastAsia"/>
          <w:sz w:val="20"/>
          <w:szCs w:val="20"/>
        </w:rPr>
        <w:t>持参又は電子メールで提出してください。</w:t>
      </w:r>
    </w:p>
    <w:p w:rsidR="001C74C9" w:rsidRPr="00B836BD" w:rsidRDefault="008F76BB" w:rsidP="001C74C9">
      <w:pPr>
        <w:ind w:leftChars="300" w:left="606" w:firstLineChars="100" w:firstLine="19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C74C9" w:rsidRPr="00B836BD">
        <w:rPr>
          <w:rFonts w:asciiTheme="majorEastAsia" w:eastAsiaTheme="majorEastAsia" w:hAnsiTheme="majorEastAsia" w:hint="eastAsia"/>
          <w:sz w:val="20"/>
          <w:szCs w:val="20"/>
        </w:rPr>
        <w:t>参加にあたっては、会場の都合により、</w:t>
      </w:r>
      <w:r w:rsidR="001C74C9" w:rsidRPr="00B836BD">
        <w:rPr>
          <w:rFonts w:asciiTheme="majorEastAsia" w:eastAsiaTheme="majorEastAsia" w:hAnsiTheme="majorEastAsia"/>
          <w:sz w:val="20"/>
          <w:szCs w:val="20"/>
        </w:rPr>
        <w:t>1</w:t>
      </w:r>
      <w:r w:rsidR="00DB1FFD" w:rsidRPr="00B836BD">
        <w:rPr>
          <w:rFonts w:asciiTheme="majorEastAsia" w:eastAsiaTheme="majorEastAsia" w:hAnsiTheme="majorEastAsia" w:hint="eastAsia"/>
          <w:sz w:val="20"/>
          <w:szCs w:val="20"/>
        </w:rPr>
        <w:t>応募</w:t>
      </w:r>
      <w:r w:rsidR="001C74C9" w:rsidRPr="00B836BD">
        <w:rPr>
          <w:rFonts w:asciiTheme="majorEastAsia" w:eastAsiaTheme="majorEastAsia" w:hAnsiTheme="majorEastAsia"/>
          <w:sz w:val="20"/>
          <w:szCs w:val="20"/>
        </w:rPr>
        <w:t>者２名以内でお願いします。</w:t>
      </w:r>
    </w:p>
    <w:p w:rsidR="001C74C9" w:rsidRPr="00B836BD" w:rsidRDefault="001C74C9" w:rsidP="00424E2C">
      <w:pPr>
        <w:pStyle w:val="af4"/>
        <w:numPr>
          <w:ilvl w:val="0"/>
          <w:numId w:val="2"/>
        </w:numPr>
        <w:ind w:leftChars="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申込期限　令和元年８月</w:t>
      </w:r>
      <w:r w:rsidR="002C3EE1">
        <w:rPr>
          <w:rFonts w:asciiTheme="majorEastAsia" w:eastAsiaTheme="majorEastAsia" w:hAnsiTheme="majorEastAsia" w:hint="eastAsia"/>
          <w:sz w:val="20"/>
          <w:szCs w:val="20"/>
        </w:rPr>
        <w:t>26</w:t>
      </w:r>
      <w:r w:rsidRPr="00B836BD">
        <w:rPr>
          <w:rFonts w:asciiTheme="majorEastAsia" w:eastAsiaTheme="majorEastAsia" w:hAnsiTheme="majorEastAsia" w:hint="eastAsia"/>
          <w:sz w:val="20"/>
          <w:szCs w:val="20"/>
        </w:rPr>
        <w:t>日</w:t>
      </w:r>
      <w:r w:rsidRPr="00B836BD">
        <w:rPr>
          <w:rFonts w:asciiTheme="majorEastAsia" w:eastAsiaTheme="majorEastAsia" w:hAnsiTheme="majorEastAsia"/>
          <w:sz w:val="20"/>
          <w:szCs w:val="20"/>
        </w:rPr>
        <w:t>(</w:t>
      </w:r>
      <w:r w:rsidR="002C3EE1">
        <w:rPr>
          <w:rFonts w:asciiTheme="majorEastAsia" w:eastAsiaTheme="majorEastAsia" w:hAnsiTheme="majorEastAsia" w:hint="eastAsia"/>
          <w:sz w:val="20"/>
          <w:szCs w:val="20"/>
        </w:rPr>
        <w:t>月</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午後５時</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持参の場合は午前</w:t>
      </w:r>
      <w:r w:rsidRPr="00B836BD">
        <w:rPr>
          <w:rFonts w:asciiTheme="majorEastAsia" w:eastAsiaTheme="majorEastAsia" w:hAnsiTheme="majorEastAsia"/>
          <w:sz w:val="20"/>
          <w:szCs w:val="20"/>
        </w:rPr>
        <w:t>10時～正午及び午後１時～午後５時</w:t>
      </w:r>
    </w:p>
    <w:p w:rsidR="001C74C9" w:rsidRPr="00B836BD" w:rsidRDefault="001C74C9" w:rsidP="001C74C9">
      <w:pPr>
        <w:ind w:leftChars="100" w:left="202" w:firstLineChars="900" w:firstLine="172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（ただし、土曜日、日曜日及び祝日は取り扱いません。）</w:t>
      </w:r>
    </w:p>
    <w:p w:rsidR="001C74C9" w:rsidRPr="00B836BD" w:rsidRDefault="001C74C9" w:rsidP="001C74C9">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申込場所　募集要項の配布場所と同じです。</w:t>
      </w:r>
    </w:p>
    <w:p w:rsidR="001C74C9" w:rsidRPr="00B836BD" w:rsidRDefault="001C74C9" w:rsidP="001C74C9">
      <w:pPr>
        <w:ind w:leftChars="200" w:left="404"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電子メールアドレス：</w:t>
      </w:r>
      <w:r w:rsidRPr="00B836BD">
        <w:rPr>
          <w:rFonts w:asciiTheme="majorEastAsia" w:eastAsiaTheme="majorEastAsia" w:hAnsiTheme="majorEastAsia"/>
          <w:sz w:val="20"/>
          <w:szCs w:val="20"/>
        </w:rPr>
        <w:t>koubo01.fueijyutaku@gbox.pref.osaka.lg.jp</w:t>
      </w:r>
    </w:p>
    <w:p w:rsidR="001C74C9" w:rsidRPr="00B836BD" w:rsidRDefault="001C74C9" w:rsidP="001C74C9">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質疑</w:t>
      </w:r>
    </w:p>
    <w:p w:rsidR="001C74C9" w:rsidRPr="00B836BD" w:rsidRDefault="001C74C9" w:rsidP="001C74C9">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質問がある場合は、令和元年９月４日</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水</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午後５時（厳守）までに､必ず質問票（様式第</w:t>
      </w:r>
      <w:r w:rsidR="000644B2" w:rsidRPr="00B836BD">
        <w:rPr>
          <w:rFonts w:asciiTheme="majorEastAsia" w:eastAsiaTheme="majorEastAsia" w:hAnsiTheme="majorEastAsia" w:hint="eastAsia"/>
          <w:sz w:val="20"/>
          <w:szCs w:val="20"/>
        </w:rPr>
        <w:t>12</w:t>
      </w:r>
      <w:r w:rsidRPr="00B836BD">
        <w:rPr>
          <w:rFonts w:asciiTheme="majorEastAsia" w:eastAsiaTheme="majorEastAsia" w:hAnsiTheme="majorEastAsia" w:hint="eastAsia"/>
          <w:sz w:val="20"/>
          <w:szCs w:val="20"/>
        </w:rPr>
        <w:t>号）を持参又は電子メールで提出してください。</w:t>
      </w:r>
    </w:p>
    <w:p w:rsidR="001C74C9" w:rsidRPr="00B836BD" w:rsidRDefault="001C74C9" w:rsidP="001C74C9">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なお、質問はこれ以降、</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の手続きを除き、受け付けしません。</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提出場所　　募集要項の配布場所と同じです。</w:t>
      </w:r>
    </w:p>
    <w:p w:rsidR="001C74C9" w:rsidRPr="00B836BD" w:rsidRDefault="001C74C9" w:rsidP="001C74C9">
      <w:pPr>
        <w:ind w:leftChars="200" w:left="404"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電子メールアドレス：</w:t>
      </w:r>
      <w:r w:rsidRPr="00B836BD">
        <w:rPr>
          <w:rFonts w:asciiTheme="majorEastAsia" w:eastAsiaTheme="majorEastAsia" w:hAnsiTheme="majorEastAsia"/>
          <w:sz w:val="20"/>
          <w:szCs w:val="20"/>
        </w:rPr>
        <w:t>koubo</w:t>
      </w:r>
      <w:r w:rsidRPr="00B836BD">
        <w:rPr>
          <w:rFonts w:asciiTheme="majorEastAsia" w:eastAsiaTheme="majorEastAsia" w:hAnsiTheme="majorEastAsia" w:hint="eastAsia"/>
          <w:sz w:val="20"/>
          <w:szCs w:val="20"/>
        </w:rPr>
        <w:t>01</w:t>
      </w:r>
      <w:r w:rsidRPr="00B836BD">
        <w:rPr>
          <w:rFonts w:asciiTheme="majorEastAsia" w:eastAsiaTheme="majorEastAsia" w:hAnsiTheme="majorEastAsia"/>
          <w:sz w:val="20"/>
          <w:szCs w:val="20"/>
        </w:rPr>
        <w:t>.fueijyutaku@gbox.pref.osaka.lg.jp</w:t>
      </w:r>
    </w:p>
    <w:p w:rsidR="001C74C9" w:rsidRPr="00B836BD" w:rsidRDefault="001C74C9" w:rsidP="001C74C9">
      <w:pPr>
        <w:pStyle w:val="af"/>
        <w:wordWrap/>
        <w:spacing w:line="240" w:lineRule="auto"/>
        <w:ind w:leftChars="300" w:left="2142" w:hangingChars="800" w:hanging="153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回答方法　　質問に対する回答は、質問者に対して個別には行わず、</w:t>
      </w:r>
      <w:r w:rsidR="008651AF">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w:t>
      </w:r>
      <w:r w:rsidR="008651AF">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ホームページ上において令和元年９月11日</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水</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以降に、質問の要旨と合わせて掲載します。（質問者名は掲載しません。）</w:t>
      </w:r>
    </w:p>
    <w:p w:rsidR="001C74C9" w:rsidRPr="00B836BD" w:rsidRDefault="00A60C60" w:rsidP="001C74C9">
      <w:pPr>
        <w:ind w:firstLineChars="517" w:firstLine="993"/>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ＵＲＬ：</w:t>
      </w:r>
      <w:r w:rsidR="001C74C9" w:rsidRPr="00B836BD">
        <w:rPr>
          <w:rFonts w:asciiTheme="majorEastAsia" w:eastAsiaTheme="majorEastAsia" w:hAnsiTheme="majorEastAsia"/>
          <w:sz w:val="20"/>
          <w:szCs w:val="20"/>
        </w:rPr>
        <w:t>http://www.pref.osaka.</w:t>
      </w:r>
      <w:r w:rsidR="001C74C9" w:rsidRPr="00B836BD">
        <w:rPr>
          <w:rFonts w:asciiTheme="majorEastAsia" w:eastAsiaTheme="majorEastAsia" w:hAnsiTheme="majorEastAsia" w:hint="eastAsia"/>
          <w:sz w:val="20"/>
          <w:szCs w:val="20"/>
        </w:rPr>
        <w:t>lg.</w:t>
      </w:r>
      <w:r w:rsidR="001C74C9" w:rsidRPr="00B836BD">
        <w:rPr>
          <w:rFonts w:asciiTheme="majorEastAsia" w:eastAsiaTheme="majorEastAsia" w:hAnsiTheme="majorEastAsia"/>
          <w:sz w:val="20"/>
          <w:szCs w:val="20"/>
        </w:rPr>
        <w:t>jp/jutaku_kikaku/shitei_kanri_koubo01/index.html</w:t>
      </w:r>
    </w:p>
    <w:p w:rsidR="001C74C9" w:rsidRPr="00B836BD" w:rsidRDefault="001C74C9" w:rsidP="001C74C9">
      <w:pPr>
        <w:outlineLvl w:val="1"/>
        <w:rPr>
          <w:rFonts w:asciiTheme="majorEastAsia" w:eastAsiaTheme="majorEastAsia" w:hAnsiTheme="majorEastAsia"/>
          <w:sz w:val="20"/>
          <w:szCs w:val="20"/>
        </w:rPr>
      </w:pPr>
      <w:bookmarkStart w:id="35" w:name="_Toc297798796"/>
    </w:p>
    <w:p w:rsidR="001C74C9" w:rsidRPr="00B836BD" w:rsidRDefault="001C74C9" w:rsidP="001C74C9">
      <w:pPr>
        <w:outlineLvl w:val="1"/>
        <w:rPr>
          <w:rFonts w:asciiTheme="majorEastAsia" w:eastAsiaTheme="majorEastAsia" w:hAnsiTheme="majorEastAsia"/>
          <w:b/>
          <w:sz w:val="20"/>
          <w:szCs w:val="20"/>
        </w:rPr>
      </w:pPr>
      <w:bookmarkStart w:id="36" w:name="_Toc389309853"/>
      <w:r w:rsidRPr="00B836BD">
        <w:rPr>
          <w:rFonts w:asciiTheme="majorEastAsia" w:eastAsiaTheme="majorEastAsia" w:hAnsiTheme="majorEastAsia"/>
          <w:b/>
          <w:sz w:val="20"/>
          <w:szCs w:val="20"/>
        </w:rPr>
        <w:t xml:space="preserve">(3) </w:t>
      </w:r>
      <w:r w:rsidRPr="00B836BD">
        <w:rPr>
          <w:rFonts w:asciiTheme="majorEastAsia" w:eastAsiaTheme="majorEastAsia" w:hAnsiTheme="majorEastAsia" w:hint="eastAsia"/>
          <w:b/>
          <w:sz w:val="20"/>
          <w:szCs w:val="20"/>
        </w:rPr>
        <w:t xml:space="preserve"> 応募書類の受付</w:t>
      </w:r>
      <w:bookmarkEnd w:id="35"/>
      <w:bookmarkEnd w:id="36"/>
    </w:p>
    <w:p w:rsidR="001C74C9" w:rsidRPr="00B836BD" w:rsidRDefault="001C74C9" w:rsidP="001C74C9">
      <w:pPr>
        <w:outlineLvl w:val="1"/>
        <w:rPr>
          <w:rFonts w:asciiTheme="majorEastAsia" w:eastAsiaTheme="majorEastAsia" w:hAnsiTheme="majorEastAsia"/>
          <w:sz w:val="20"/>
          <w:szCs w:val="20"/>
        </w:rPr>
      </w:pPr>
    </w:p>
    <w:p w:rsidR="00533E0E" w:rsidRPr="00B836BD" w:rsidRDefault="001C74C9" w:rsidP="00DD62D6">
      <w:pPr>
        <w:ind w:leftChars="81" w:left="1700" w:hangingChars="800" w:hanging="153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受付期間　　令和元年10月２日</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水</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10月４日</w:t>
      </w: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金</w:t>
      </w:r>
      <w:r w:rsidRPr="00B836BD">
        <w:rPr>
          <w:rFonts w:asciiTheme="majorEastAsia" w:eastAsiaTheme="majorEastAsia" w:hAnsiTheme="majorEastAsia"/>
          <w:sz w:val="20"/>
          <w:szCs w:val="20"/>
        </w:rPr>
        <w:t>)午前</w:t>
      </w:r>
      <w:r w:rsidRPr="00B836BD">
        <w:rPr>
          <w:rFonts w:asciiTheme="majorEastAsia" w:eastAsiaTheme="majorEastAsia" w:hAnsiTheme="majorEastAsia" w:hint="eastAsia"/>
          <w:sz w:val="20"/>
          <w:szCs w:val="20"/>
        </w:rPr>
        <w:t>10時～正午及び午後１時～午後５時</w:t>
      </w:r>
    </w:p>
    <w:p w:rsidR="00533E0E" w:rsidRPr="00B836BD" w:rsidRDefault="00533E0E" w:rsidP="00DD62D6">
      <w:pPr>
        <w:ind w:leftChars="843" w:left="1818" w:hangingChars="60" w:hanging="115"/>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受付の際に「受</w:t>
      </w:r>
      <w:r w:rsidR="000644B2" w:rsidRPr="00B836BD">
        <w:rPr>
          <w:rFonts w:asciiTheme="majorEastAsia" w:eastAsiaTheme="majorEastAsia" w:hAnsiTheme="majorEastAsia" w:hint="eastAsia"/>
          <w:sz w:val="20"/>
          <w:szCs w:val="20"/>
        </w:rPr>
        <w:t>付</w:t>
      </w:r>
      <w:r w:rsidRPr="00B836BD">
        <w:rPr>
          <w:rFonts w:asciiTheme="majorEastAsia" w:eastAsiaTheme="majorEastAsia" w:hAnsiTheme="majorEastAsia" w:hint="eastAsia"/>
          <w:sz w:val="20"/>
          <w:szCs w:val="20"/>
        </w:rPr>
        <w:t>票」（様式第</w:t>
      </w:r>
      <w:r w:rsidR="000644B2" w:rsidRPr="00B836BD">
        <w:rPr>
          <w:rFonts w:asciiTheme="majorEastAsia" w:eastAsiaTheme="majorEastAsia" w:hAnsiTheme="majorEastAsia" w:hint="eastAsia"/>
          <w:sz w:val="20"/>
          <w:szCs w:val="20"/>
        </w:rPr>
        <w:t>13</w:t>
      </w:r>
      <w:r w:rsidRPr="00B836BD">
        <w:rPr>
          <w:rFonts w:asciiTheme="majorEastAsia" w:eastAsiaTheme="majorEastAsia" w:hAnsiTheme="majorEastAsia" w:hint="eastAsia"/>
          <w:sz w:val="20"/>
          <w:szCs w:val="20"/>
        </w:rPr>
        <w:t>号）を交付します。</w:t>
      </w:r>
    </w:p>
    <w:p w:rsidR="007A5173" w:rsidRPr="00B836BD" w:rsidRDefault="007A5173" w:rsidP="00533E0E">
      <w:pPr>
        <w:ind w:leftChars="850" w:left="1717"/>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w:t>
      </w:r>
      <w:r w:rsidR="00E01794" w:rsidRPr="00B836BD">
        <w:rPr>
          <w:rFonts w:asciiTheme="majorEastAsia" w:eastAsiaTheme="majorEastAsia" w:hAnsiTheme="majorEastAsia" w:hint="eastAsia"/>
          <w:sz w:val="20"/>
          <w:szCs w:val="20"/>
        </w:rPr>
        <w:t>受付</w:t>
      </w:r>
      <w:r w:rsidRPr="00B836BD">
        <w:rPr>
          <w:rFonts w:asciiTheme="majorEastAsia" w:eastAsiaTheme="majorEastAsia" w:hAnsiTheme="majorEastAsia" w:hint="eastAsia"/>
          <w:sz w:val="20"/>
          <w:szCs w:val="20"/>
        </w:rPr>
        <w:t>期限を経過した後は、受け付けません</w:t>
      </w:r>
      <w:r w:rsidR="00FC63A8" w:rsidRPr="00B836BD">
        <w:rPr>
          <w:rFonts w:asciiTheme="majorEastAsia" w:eastAsiaTheme="majorEastAsia" w:hAnsiTheme="majorEastAsia" w:hint="eastAsia"/>
          <w:sz w:val="20"/>
          <w:szCs w:val="20"/>
        </w:rPr>
        <w:t>。また、</w:t>
      </w:r>
      <w:r w:rsidR="00E01794" w:rsidRPr="00B836BD">
        <w:rPr>
          <w:rFonts w:asciiTheme="majorEastAsia" w:eastAsiaTheme="majorEastAsia" w:hAnsiTheme="majorEastAsia" w:hint="eastAsia"/>
          <w:sz w:val="20"/>
          <w:szCs w:val="20"/>
        </w:rPr>
        <w:t>受付</w:t>
      </w:r>
      <w:r w:rsidR="00FC63A8" w:rsidRPr="00B836BD">
        <w:rPr>
          <w:rFonts w:asciiTheme="majorEastAsia" w:eastAsiaTheme="majorEastAsia" w:hAnsiTheme="majorEastAsia" w:hint="eastAsia"/>
          <w:sz w:val="20"/>
          <w:szCs w:val="20"/>
        </w:rPr>
        <w:t>期限後に</w:t>
      </w:r>
      <w:r w:rsidR="00DB1FFD" w:rsidRPr="00B836BD">
        <w:rPr>
          <w:rFonts w:asciiTheme="majorEastAsia" w:eastAsiaTheme="majorEastAsia" w:hAnsiTheme="majorEastAsia" w:hint="eastAsia"/>
          <w:sz w:val="20"/>
          <w:szCs w:val="20"/>
        </w:rPr>
        <w:t>応募</w:t>
      </w:r>
      <w:r w:rsidR="00FC63A8" w:rsidRPr="00B836BD">
        <w:rPr>
          <w:rFonts w:asciiTheme="majorEastAsia" w:eastAsiaTheme="majorEastAsia" w:hAnsiTheme="majorEastAsia" w:hint="eastAsia"/>
          <w:sz w:val="20"/>
          <w:szCs w:val="20"/>
        </w:rPr>
        <w:t>書類の変更及び追加は、認めません。（</w:t>
      </w:r>
      <w:r w:rsidR="008651AF">
        <w:rPr>
          <w:rFonts w:asciiTheme="majorEastAsia" w:eastAsiaTheme="majorEastAsia" w:hAnsiTheme="majorEastAsia" w:hint="eastAsia"/>
          <w:sz w:val="20"/>
          <w:szCs w:val="20"/>
        </w:rPr>
        <w:t>大阪</w:t>
      </w:r>
      <w:r w:rsidR="00FC63A8" w:rsidRPr="00B836BD">
        <w:rPr>
          <w:rFonts w:asciiTheme="majorEastAsia" w:eastAsiaTheme="majorEastAsia" w:hAnsiTheme="majorEastAsia" w:hint="eastAsia"/>
          <w:sz w:val="20"/>
          <w:szCs w:val="20"/>
        </w:rPr>
        <w:t>府から</w:t>
      </w:r>
      <w:r w:rsidRPr="00B836BD">
        <w:rPr>
          <w:rFonts w:asciiTheme="majorEastAsia" w:eastAsiaTheme="majorEastAsia" w:hAnsiTheme="majorEastAsia" w:hint="eastAsia"/>
          <w:sz w:val="20"/>
          <w:szCs w:val="20"/>
        </w:rPr>
        <w:t>追加資料を要求した場合を除く。）</w:t>
      </w:r>
    </w:p>
    <w:p w:rsidR="007A5173" w:rsidRPr="00E733AF" w:rsidRDefault="007A5173" w:rsidP="00DD62D6">
      <w:pPr>
        <w:ind w:leftChars="71" w:left="203" w:hangingChars="31" w:hanging="6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イ　</w:t>
      </w:r>
      <w:r w:rsidR="00E01794" w:rsidRPr="00E733AF">
        <w:rPr>
          <w:rFonts w:asciiTheme="majorEastAsia" w:eastAsiaTheme="majorEastAsia" w:hAnsiTheme="majorEastAsia" w:hint="eastAsia"/>
          <w:color w:val="000000" w:themeColor="text1"/>
          <w:sz w:val="20"/>
          <w:szCs w:val="20"/>
        </w:rPr>
        <w:t>受付</w:t>
      </w:r>
      <w:r w:rsidRPr="00E733AF">
        <w:rPr>
          <w:rFonts w:asciiTheme="majorEastAsia" w:eastAsiaTheme="majorEastAsia" w:hAnsiTheme="majorEastAsia" w:hint="eastAsia"/>
          <w:color w:val="000000" w:themeColor="text1"/>
          <w:sz w:val="20"/>
          <w:szCs w:val="20"/>
        </w:rPr>
        <w:t>場所</w:t>
      </w:r>
      <w:r w:rsidR="00D56B35"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大阪府</w:t>
      </w:r>
      <w:r w:rsidRPr="00E733AF">
        <w:rPr>
          <w:rFonts w:asciiTheme="majorEastAsia" w:eastAsiaTheme="majorEastAsia" w:hAnsiTheme="majorEastAsia"/>
          <w:color w:val="000000" w:themeColor="text1"/>
          <w:sz w:val="20"/>
          <w:szCs w:val="20"/>
        </w:rPr>
        <w:t xml:space="preserve">住宅まちづくり部 住宅経営室 </w:t>
      </w:r>
      <w:r w:rsidR="007E4D7B" w:rsidRPr="00E733AF">
        <w:rPr>
          <w:rFonts w:asciiTheme="majorEastAsia" w:eastAsiaTheme="majorEastAsia" w:hAnsiTheme="majorEastAsia" w:hint="eastAsia"/>
          <w:color w:val="000000" w:themeColor="text1"/>
          <w:sz w:val="20"/>
          <w:szCs w:val="20"/>
        </w:rPr>
        <w:t xml:space="preserve">経営管理課　</w:t>
      </w:r>
      <w:r w:rsidR="00BB3E63" w:rsidRPr="00E733AF">
        <w:rPr>
          <w:rFonts w:asciiTheme="majorEastAsia" w:eastAsiaTheme="majorEastAsia" w:hAnsiTheme="majorEastAsia" w:hint="eastAsia"/>
          <w:color w:val="000000" w:themeColor="text1"/>
          <w:sz w:val="20"/>
          <w:szCs w:val="20"/>
        </w:rPr>
        <w:t>推進</w:t>
      </w:r>
      <w:r w:rsidRPr="00E733AF">
        <w:rPr>
          <w:rFonts w:asciiTheme="majorEastAsia" w:eastAsiaTheme="majorEastAsia" w:hAnsiTheme="majorEastAsia" w:hint="eastAsia"/>
          <w:color w:val="000000" w:themeColor="text1"/>
          <w:sz w:val="20"/>
          <w:szCs w:val="20"/>
        </w:rPr>
        <w:t>グループ</w:t>
      </w:r>
    </w:p>
    <w:p w:rsidR="007A5173" w:rsidRPr="00B836BD" w:rsidRDefault="007A5173" w:rsidP="00DD62D6">
      <w:pPr>
        <w:ind w:leftChars="71" w:left="203" w:hangingChars="31" w:hanging="60"/>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　　</w:t>
      </w:r>
      <w:r w:rsidR="00D56B35" w:rsidRPr="00E733AF">
        <w:rPr>
          <w:rFonts w:asciiTheme="majorEastAsia" w:eastAsiaTheme="majorEastAsia" w:hAnsiTheme="majorEastAsia" w:hint="eastAsia"/>
          <w:color w:val="000000" w:themeColor="text1"/>
          <w:sz w:val="20"/>
          <w:szCs w:val="20"/>
        </w:rPr>
        <w:t xml:space="preserve">　　　　　　</w:t>
      </w:r>
      <w:r w:rsidRPr="00B836BD">
        <w:rPr>
          <w:rFonts w:asciiTheme="majorEastAsia" w:eastAsiaTheme="majorEastAsia" w:hAnsiTheme="majorEastAsia" w:hint="eastAsia"/>
          <w:sz w:val="20"/>
          <w:szCs w:val="20"/>
        </w:rPr>
        <w:t>（募集要項の配布場所と同じです。）</w:t>
      </w:r>
    </w:p>
    <w:p w:rsidR="009927A2" w:rsidRPr="00B836BD" w:rsidRDefault="00DB1FFD" w:rsidP="009927A2">
      <w:pPr>
        <w:ind w:leftChars="300" w:left="606" w:firstLineChars="600" w:firstLine="1152"/>
        <w:rPr>
          <w:rFonts w:asciiTheme="majorEastAsia" w:eastAsiaTheme="majorEastAsia" w:hAnsiTheme="majorEastAsia"/>
          <w:sz w:val="20"/>
          <w:szCs w:val="20"/>
          <w:u w:val="double"/>
        </w:rPr>
      </w:pPr>
      <w:bookmarkStart w:id="37" w:name="_Toc297798797"/>
      <w:bookmarkStart w:id="38" w:name="_Toc389309854"/>
      <w:r w:rsidRPr="00B836BD">
        <w:rPr>
          <w:rFonts w:asciiTheme="majorEastAsia" w:eastAsiaTheme="majorEastAsia" w:hAnsiTheme="majorEastAsia" w:hint="eastAsia"/>
          <w:sz w:val="20"/>
          <w:szCs w:val="20"/>
          <w:u w:val="double"/>
        </w:rPr>
        <w:t>応募</w:t>
      </w:r>
      <w:r w:rsidR="009927A2" w:rsidRPr="00B836BD">
        <w:rPr>
          <w:rFonts w:asciiTheme="majorEastAsia" w:eastAsiaTheme="majorEastAsia" w:hAnsiTheme="majorEastAsia" w:hint="eastAsia"/>
          <w:sz w:val="20"/>
          <w:szCs w:val="20"/>
          <w:u w:val="double"/>
        </w:rPr>
        <w:t>書類は、必ず持参してください。</w:t>
      </w:r>
    </w:p>
    <w:p w:rsidR="009927A2" w:rsidRPr="00B836BD" w:rsidRDefault="00DB1FFD" w:rsidP="00F550FE">
      <w:pPr>
        <w:ind w:leftChars="300" w:left="606" w:firstLineChars="600" w:firstLine="1152"/>
        <w:rPr>
          <w:rFonts w:asciiTheme="majorEastAsia" w:eastAsiaTheme="majorEastAsia" w:hAnsiTheme="majorEastAsia"/>
          <w:sz w:val="20"/>
          <w:szCs w:val="20"/>
          <w:u w:val="double"/>
        </w:rPr>
      </w:pPr>
      <w:r w:rsidRPr="00B836BD">
        <w:rPr>
          <w:rFonts w:asciiTheme="majorEastAsia" w:eastAsiaTheme="majorEastAsia" w:hAnsiTheme="majorEastAsia" w:hint="eastAsia"/>
          <w:sz w:val="20"/>
          <w:szCs w:val="20"/>
          <w:u w:val="double"/>
        </w:rPr>
        <w:t>応募</w:t>
      </w:r>
      <w:r w:rsidR="009927A2" w:rsidRPr="00B836BD">
        <w:rPr>
          <w:rFonts w:asciiTheme="majorEastAsia" w:eastAsiaTheme="majorEastAsia" w:hAnsiTheme="majorEastAsia" w:hint="eastAsia"/>
          <w:sz w:val="20"/>
          <w:szCs w:val="20"/>
          <w:u w:val="double"/>
        </w:rPr>
        <w:t>書類に不足があった場合は受付を行わず、全資料をお返しいたします。</w:t>
      </w:r>
    </w:p>
    <w:p w:rsidR="009927A2" w:rsidRPr="00B836BD" w:rsidRDefault="009927A2" w:rsidP="00F550FE">
      <w:pPr>
        <w:ind w:leftChars="870" w:left="1757"/>
        <w:outlineLvl w:val="1"/>
        <w:rPr>
          <w:rFonts w:asciiTheme="majorEastAsia" w:eastAsiaTheme="majorEastAsia" w:hAnsiTheme="majorEastAsia"/>
          <w:sz w:val="20"/>
          <w:szCs w:val="20"/>
          <w:u w:val="double"/>
        </w:rPr>
      </w:pPr>
      <w:r w:rsidRPr="00B836BD">
        <w:rPr>
          <w:rFonts w:asciiTheme="majorEastAsia" w:eastAsiaTheme="majorEastAsia" w:hAnsiTheme="majorEastAsia" w:hint="eastAsia"/>
          <w:sz w:val="20"/>
          <w:szCs w:val="20"/>
          <w:u w:val="double"/>
        </w:rPr>
        <w:t>提出された</w:t>
      </w:r>
      <w:r w:rsidR="00DB1FFD" w:rsidRPr="00B836BD">
        <w:rPr>
          <w:rFonts w:asciiTheme="majorEastAsia" w:eastAsiaTheme="majorEastAsia" w:hAnsiTheme="majorEastAsia" w:hint="eastAsia"/>
          <w:sz w:val="20"/>
          <w:szCs w:val="20"/>
          <w:u w:val="double"/>
        </w:rPr>
        <w:t>応募</w:t>
      </w:r>
      <w:r w:rsidRPr="00B836BD">
        <w:rPr>
          <w:rFonts w:asciiTheme="majorEastAsia" w:eastAsiaTheme="majorEastAsia" w:hAnsiTheme="majorEastAsia" w:hint="eastAsia"/>
          <w:sz w:val="20"/>
          <w:szCs w:val="20"/>
          <w:u w:val="double"/>
        </w:rPr>
        <w:t>書類に不足があり、再度ご持参いただく場合でも、提出期限を経過していれば、受</w:t>
      </w:r>
      <w:r w:rsidR="00963114">
        <w:rPr>
          <w:rFonts w:asciiTheme="majorEastAsia" w:eastAsiaTheme="majorEastAsia" w:hAnsiTheme="majorEastAsia" w:hint="eastAsia"/>
          <w:sz w:val="20"/>
          <w:szCs w:val="20"/>
          <w:u w:val="double"/>
        </w:rPr>
        <w:t>け</w:t>
      </w:r>
      <w:r w:rsidRPr="00B836BD">
        <w:rPr>
          <w:rFonts w:asciiTheme="majorEastAsia" w:eastAsiaTheme="majorEastAsia" w:hAnsiTheme="majorEastAsia" w:hint="eastAsia"/>
          <w:sz w:val="20"/>
          <w:szCs w:val="20"/>
          <w:u w:val="double"/>
        </w:rPr>
        <w:t>付</w:t>
      </w:r>
      <w:r w:rsidR="00963114">
        <w:rPr>
          <w:rFonts w:asciiTheme="majorEastAsia" w:eastAsiaTheme="majorEastAsia" w:hAnsiTheme="majorEastAsia" w:hint="eastAsia"/>
          <w:sz w:val="20"/>
          <w:szCs w:val="20"/>
          <w:u w:val="double"/>
        </w:rPr>
        <w:t>け</w:t>
      </w:r>
      <w:r w:rsidRPr="00B836BD">
        <w:rPr>
          <w:rFonts w:asciiTheme="majorEastAsia" w:eastAsiaTheme="majorEastAsia" w:hAnsiTheme="majorEastAsia" w:hint="eastAsia"/>
          <w:sz w:val="20"/>
          <w:szCs w:val="20"/>
          <w:u w:val="double"/>
        </w:rPr>
        <w:t>しませんのでご注意ください。</w:t>
      </w:r>
    </w:p>
    <w:p w:rsidR="007A5173" w:rsidRPr="00E733AF" w:rsidRDefault="007A5173" w:rsidP="009927A2">
      <w:pPr>
        <w:outlineLvl w:val="1"/>
        <w:rPr>
          <w:rFonts w:asciiTheme="majorEastAsia" w:eastAsiaTheme="majorEastAsia" w:hAnsiTheme="majorEastAsia"/>
          <w:b/>
          <w:color w:val="000000" w:themeColor="text1"/>
          <w:sz w:val="20"/>
          <w:szCs w:val="20"/>
        </w:rPr>
      </w:pPr>
      <w:r w:rsidRPr="00E733AF">
        <w:rPr>
          <w:rFonts w:asciiTheme="majorEastAsia" w:eastAsiaTheme="majorEastAsia" w:hAnsiTheme="majorEastAsia"/>
          <w:b/>
          <w:color w:val="000000" w:themeColor="text1"/>
          <w:sz w:val="20"/>
          <w:szCs w:val="20"/>
        </w:rPr>
        <w:t xml:space="preserve">(4)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その他</w:t>
      </w:r>
      <w:bookmarkEnd w:id="37"/>
      <w:bookmarkEnd w:id="38"/>
    </w:p>
    <w:p w:rsidR="00243C76" w:rsidRPr="00E733AF" w:rsidRDefault="00243C76">
      <w:pPr>
        <w:outlineLvl w:val="1"/>
        <w:rPr>
          <w:rFonts w:asciiTheme="majorEastAsia" w:eastAsiaTheme="majorEastAsia" w:hAnsiTheme="majorEastAsia"/>
          <w:color w:val="000000" w:themeColor="text1"/>
          <w:sz w:val="20"/>
          <w:szCs w:val="20"/>
        </w:rPr>
      </w:pPr>
    </w:p>
    <w:p w:rsidR="00243C76" w:rsidRPr="00E733AF" w:rsidRDefault="007A5173" w:rsidP="00E14D15">
      <w:pPr>
        <w:ind w:leftChars="100" w:left="202" w:rightChars="-68" w:right="-137" w:firstLineChars="100" w:firstLine="192"/>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color w:val="000000" w:themeColor="text1"/>
          <w:sz w:val="20"/>
          <w:szCs w:val="20"/>
        </w:rPr>
        <w:t>応募資格を有さないと認められる方からの質疑、説明会</w:t>
      </w:r>
      <w:r w:rsidR="00BB3E63" w:rsidRPr="00E733AF">
        <w:rPr>
          <w:rFonts w:asciiTheme="majorEastAsia" w:eastAsiaTheme="majorEastAsia" w:hAnsiTheme="majorEastAsia" w:hint="eastAsia"/>
          <w:color w:val="000000" w:themeColor="text1"/>
          <w:sz w:val="20"/>
          <w:szCs w:val="20"/>
        </w:rPr>
        <w:t>等</w:t>
      </w:r>
      <w:r w:rsidRPr="00E733AF">
        <w:rPr>
          <w:rFonts w:asciiTheme="majorEastAsia" w:eastAsiaTheme="majorEastAsia" w:hAnsiTheme="majorEastAsia" w:hint="eastAsia"/>
          <w:color w:val="000000" w:themeColor="text1"/>
          <w:sz w:val="20"/>
          <w:szCs w:val="20"/>
        </w:rPr>
        <w:t>への出席は、お断りすることがあります。</w:t>
      </w:r>
      <w:bookmarkStart w:id="39" w:name="_Toc297798798"/>
      <w:r w:rsidR="00243C76" w:rsidRPr="00E733AF">
        <w:rPr>
          <w:rFonts w:asciiTheme="majorEastAsia" w:eastAsiaTheme="majorEastAsia" w:hAnsiTheme="majorEastAsia"/>
          <w:b/>
          <w:color w:val="000000" w:themeColor="text1"/>
          <w:sz w:val="20"/>
          <w:szCs w:val="20"/>
        </w:rPr>
        <w:br w:type="page"/>
      </w:r>
    </w:p>
    <w:p w:rsidR="007A5173" w:rsidRPr="00B836BD" w:rsidRDefault="007A5173" w:rsidP="00FF32AC">
      <w:pPr>
        <w:ind w:leftChars="-135" w:left="-273"/>
        <w:rPr>
          <w:rFonts w:asciiTheme="majorEastAsia" w:eastAsiaTheme="majorEastAsia" w:hAnsiTheme="majorEastAsia"/>
          <w:b/>
          <w:sz w:val="20"/>
          <w:szCs w:val="20"/>
        </w:rPr>
      </w:pPr>
      <w:r w:rsidRPr="00E733AF">
        <w:rPr>
          <w:rFonts w:asciiTheme="majorEastAsia" w:eastAsiaTheme="majorEastAsia" w:hAnsiTheme="majorEastAsia" w:hint="eastAsia"/>
          <w:b/>
          <w:color w:val="000000" w:themeColor="text1"/>
          <w:sz w:val="20"/>
          <w:szCs w:val="20"/>
        </w:rPr>
        <w:t>６　応</w:t>
      </w:r>
      <w:r w:rsidRPr="00B836BD">
        <w:rPr>
          <w:rFonts w:asciiTheme="majorEastAsia" w:eastAsiaTheme="majorEastAsia" w:hAnsiTheme="majorEastAsia" w:hint="eastAsia"/>
          <w:b/>
          <w:sz w:val="20"/>
          <w:szCs w:val="20"/>
        </w:rPr>
        <w:t>募にあたっての提出書類</w:t>
      </w:r>
      <w:bookmarkEnd w:id="39"/>
    </w:p>
    <w:p w:rsidR="009756BA" w:rsidRPr="00B836BD" w:rsidRDefault="009756BA" w:rsidP="00AC5CAD">
      <w:pPr>
        <w:outlineLvl w:val="1"/>
        <w:rPr>
          <w:rFonts w:asciiTheme="majorEastAsia" w:eastAsiaTheme="majorEastAsia" w:hAnsiTheme="majorEastAsia"/>
          <w:sz w:val="20"/>
          <w:szCs w:val="20"/>
        </w:rPr>
      </w:pPr>
      <w:bookmarkStart w:id="40" w:name="_Toc297798799"/>
    </w:p>
    <w:p w:rsidR="00491F7C" w:rsidRPr="00B836BD" w:rsidRDefault="00491F7C" w:rsidP="00AC5CAD">
      <w:pPr>
        <w:outlineLvl w:val="1"/>
        <w:rPr>
          <w:rFonts w:asciiTheme="majorEastAsia" w:eastAsiaTheme="majorEastAsia" w:hAnsiTheme="majorEastAsia"/>
          <w:b/>
          <w:sz w:val="20"/>
          <w:szCs w:val="20"/>
        </w:rPr>
      </w:pPr>
      <w:bookmarkStart w:id="41" w:name="_Toc389309855"/>
      <w:r w:rsidRPr="00B836BD">
        <w:rPr>
          <w:rFonts w:asciiTheme="majorEastAsia" w:eastAsiaTheme="majorEastAsia" w:hAnsiTheme="majorEastAsia"/>
          <w:b/>
          <w:sz w:val="20"/>
          <w:szCs w:val="20"/>
        </w:rPr>
        <w:t xml:space="preserve">(1) </w:t>
      </w:r>
      <w:r w:rsidR="00E54539" w:rsidRPr="00B836BD">
        <w:rPr>
          <w:rFonts w:asciiTheme="majorEastAsia" w:eastAsiaTheme="majorEastAsia" w:hAnsiTheme="majorEastAsia" w:hint="eastAsia"/>
          <w:b/>
          <w:sz w:val="20"/>
          <w:szCs w:val="20"/>
        </w:rPr>
        <w:t xml:space="preserve"> </w:t>
      </w:r>
      <w:r w:rsidR="00DB1FFD" w:rsidRPr="009A335C">
        <w:rPr>
          <w:rFonts w:asciiTheme="majorEastAsia" w:eastAsiaTheme="majorEastAsia" w:hAnsiTheme="majorEastAsia" w:hint="eastAsia"/>
          <w:b/>
          <w:sz w:val="20"/>
          <w:szCs w:val="20"/>
        </w:rPr>
        <w:t>応募</w:t>
      </w:r>
      <w:r w:rsidRPr="00B836BD">
        <w:rPr>
          <w:rFonts w:asciiTheme="majorEastAsia" w:eastAsiaTheme="majorEastAsia" w:hAnsiTheme="majorEastAsia" w:hint="eastAsia"/>
          <w:b/>
          <w:sz w:val="20"/>
          <w:szCs w:val="20"/>
        </w:rPr>
        <w:t>方法</w:t>
      </w:r>
      <w:bookmarkEnd w:id="40"/>
      <w:bookmarkEnd w:id="41"/>
    </w:p>
    <w:p w:rsidR="00243C76" w:rsidRPr="00B836BD" w:rsidRDefault="00243C76" w:rsidP="00AC5CAD">
      <w:pPr>
        <w:outlineLvl w:val="1"/>
        <w:rPr>
          <w:rFonts w:asciiTheme="majorEastAsia" w:eastAsiaTheme="majorEastAsia" w:hAnsiTheme="majorEastAsia"/>
          <w:sz w:val="20"/>
          <w:szCs w:val="20"/>
        </w:rPr>
      </w:pPr>
    </w:p>
    <w:p w:rsidR="00E23C9A" w:rsidRPr="00B836BD" w:rsidRDefault="00E23C9A" w:rsidP="00E14D15">
      <w:pPr>
        <w:tabs>
          <w:tab w:val="left" w:pos="360"/>
        </w:tabs>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ア　</w:t>
      </w:r>
      <w:r w:rsidR="00AA7D52" w:rsidRPr="00B836BD">
        <w:rPr>
          <w:rFonts w:asciiTheme="majorEastAsia" w:eastAsiaTheme="majorEastAsia" w:hAnsiTheme="majorEastAsia" w:hint="eastAsia"/>
          <w:sz w:val="20"/>
          <w:szCs w:val="20"/>
        </w:rPr>
        <w:t>同一の法人等又は同一のグループが複数の公募地区に</w:t>
      </w:r>
      <w:r w:rsidR="00DB1FFD" w:rsidRPr="00B836BD">
        <w:rPr>
          <w:rFonts w:asciiTheme="majorEastAsia" w:eastAsiaTheme="majorEastAsia" w:hAnsiTheme="majorEastAsia" w:hint="eastAsia"/>
          <w:sz w:val="20"/>
          <w:szCs w:val="20"/>
        </w:rPr>
        <w:t>応募</w:t>
      </w:r>
      <w:r w:rsidR="00AA7D52" w:rsidRPr="00B836BD">
        <w:rPr>
          <w:rFonts w:asciiTheme="majorEastAsia" w:eastAsiaTheme="majorEastAsia" w:hAnsiTheme="majorEastAsia" w:hint="eastAsia"/>
          <w:sz w:val="20"/>
          <w:szCs w:val="20"/>
        </w:rPr>
        <w:t>を行うこと</w:t>
      </w:r>
      <w:r w:rsidRPr="00B836BD">
        <w:rPr>
          <w:rFonts w:asciiTheme="majorEastAsia" w:eastAsiaTheme="majorEastAsia" w:hAnsiTheme="majorEastAsia" w:hint="eastAsia"/>
          <w:sz w:val="20"/>
          <w:szCs w:val="20"/>
        </w:rPr>
        <w:t>ができます。</w:t>
      </w:r>
    </w:p>
    <w:p w:rsidR="00AA7D52" w:rsidRPr="00B836BD" w:rsidRDefault="00E23C9A" w:rsidP="00E14D15">
      <w:pPr>
        <w:tabs>
          <w:tab w:val="left" w:pos="360"/>
        </w:tabs>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イ　</w:t>
      </w:r>
      <w:r w:rsidR="00AA7D52" w:rsidRPr="00B836BD">
        <w:rPr>
          <w:rFonts w:asciiTheme="majorEastAsia" w:eastAsiaTheme="majorEastAsia" w:hAnsiTheme="majorEastAsia" w:hint="eastAsia"/>
          <w:sz w:val="20"/>
          <w:szCs w:val="20"/>
        </w:rPr>
        <w:t>公募地区毎に複数の法人等がグループの</w:t>
      </w:r>
      <w:r w:rsidR="00857FD9" w:rsidRPr="00B836BD">
        <w:rPr>
          <w:rFonts w:asciiTheme="majorEastAsia" w:eastAsiaTheme="majorEastAsia" w:hAnsiTheme="majorEastAsia" w:hint="eastAsia"/>
          <w:sz w:val="20"/>
          <w:szCs w:val="20"/>
        </w:rPr>
        <w:t>共同提案者</w:t>
      </w:r>
      <w:r w:rsidR="00AA7D52" w:rsidRPr="00B836BD">
        <w:rPr>
          <w:rFonts w:asciiTheme="majorEastAsia" w:eastAsiaTheme="majorEastAsia" w:hAnsiTheme="majorEastAsia" w:hint="eastAsia"/>
          <w:sz w:val="20"/>
          <w:szCs w:val="20"/>
        </w:rPr>
        <w:t>を替えて</w:t>
      </w:r>
      <w:r w:rsidR="00DB1FFD" w:rsidRPr="00B836BD">
        <w:rPr>
          <w:rFonts w:asciiTheme="majorEastAsia" w:eastAsiaTheme="majorEastAsia" w:hAnsiTheme="majorEastAsia" w:hint="eastAsia"/>
          <w:sz w:val="20"/>
          <w:szCs w:val="20"/>
        </w:rPr>
        <w:t>応募</w:t>
      </w:r>
      <w:r w:rsidR="00AA7D52" w:rsidRPr="00B836BD">
        <w:rPr>
          <w:rFonts w:asciiTheme="majorEastAsia" w:eastAsiaTheme="majorEastAsia" w:hAnsiTheme="majorEastAsia" w:hint="eastAsia"/>
          <w:sz w:val="20"/>
          <w:szCs w:val="20"/>
        </w:rPr>
        <w:t>を行うこと</w:t>
      </w:r>
      <w:r w:rsidRPr="00B836BD">
        <w:rPr>
          <w:rFonts w:asciiTheme="majorEastAsia" w:eastAsiaTheme="majorEastAsia" w:hAnsiTheme="majorEastAsia" w:hint="eastAsia"/>
          <w:sz w:val="20"/>
          <w:szCs w:val="20"/>
        </w:rPr>
        <w:t>ができます。</w:t>
      </w:r>
    </w:p>
    <w:p w:rsidR="00AA7D52" w:rsidRPr="00B836BD" w:rsidRDefault="00E23C9A" w:rsidP="00F92592">
      <w:pPr>
        <w:tabs>
          <w:tab w:val="left" w:pos="360"/>
        </w:tabs>
        <w:ind w:leftChars="100" w:left="394" w:rightChars="-71" w:right="-143"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ウ　</w:t>
      </w:r>
      <w:r w:rsidR="00AA7D52" w:rsidRPr="00B836BD">
        <w:rPr>
          <w:rFonts w:asciiTheme="majorEastAsia" w:eastAsiaTheme="majorEastAsia" w:hAnsiTheme="majorEastAsia" w:hint="eastAsia"/>
          <w:sz w:val="20"/>
          <w:szCs w:val="20"/>
        </w:rPr>
        <w:t>単独で</w:t>
      </w:r>
      <w:r w:rsidR="00DB1FFD" w:rsidRPr="00B836BD">
        <w:rPr>
          <w:rFonts w:asciiTheme="majorEastAsia" w:eastAsiaTheme="majorEastAsia" w:hAnsiTheme="majorEastAsia" w:hint="eastAsia"/>
          <w:sz w:val="20"/>
          <w:szCs w:val="20"/>
        </w:rPr>
        <w:t>応募</w:t>
      </w:r>
      <w:r w:rsidR="00AA7D52" w:rsidRPr="00B836BD">
        <w:rPr>
          <w:rFonts w:asciiTheme="majorEastAsia" w:eastAsiaTheme="majorEastAsia" w:hAnsiTheme="majorEastAsia" w:hint="eastAsia"/>
          <w:sz w:val="20"/>
          <w:szCs w:val="20"/>
        </w:rPr>
        <w:t>した法人等は、同一の公募地区においてグループ</w:t>
      </w:r>
      <w:r w:rsidR="00DB1FFD" w:rsidRPr="00B836BD">
        <w:rPr>
          <w:rFonts w:asciiTheme="majorEastAsia" w:eastAsiaTheme="majorEastAsia" w:hAnsiTheme="majorEastAsia" w:hint="eastAsia"/>
          <w:sz w:val="20"/>
          <w:szCs w:val="20"/>
        </w:rPr>
        <w:t>応募</w:t>
      </w:r>
      <w:r w:rsidR="00AA7D52" w:rsidRPr="00B836BD">
        <w:rPr>
          <w:rFonts w:asciiTheme="majorEastAsia" w:eastAsiaTheme="majorEastAsia" w:hAnsiTheme="majorEastAsia" w:hint="eastAsia"/>
          <w:sz w:val="20"/>
          <w:szCs w:val="20"/>
        </w:rPr>
        <w:t>の</w:t>
      </w:r>
      <w:r w:rsidR="00857FD9" w:rsidRPr="00B836BD">
        <w:rPr>
          <w:rFonts w:asciiTheme="majorEastAsia" w:eastAsiaTheme="majorEastAsia" w:hAnsiTheme="majorEastAsia" w:hint="eastAsia"/>
          <w:sz w:val="20"/>
          <w:szCs w:val="20"/>
        </w:rPr>
        <w:t>共同提案者</w:t>
      </w:r>
      <w:r w:rsidR="00AA7D52" w:rsidRPr="00B836BD">
        <w:rPr>
          <w:rFonts w:asciiTheme="majorEastAsia" w:eastAsiaTheme="majorEastAsia" w:hAnsiTheme="majorEastAsia" w:hint="eastAsia"/>
          <w:sz w:val="20"/>
          <w:szCs w:val="20"/>
        </w:rPr>
        <w:t>となることはできません。</w:t>
      </w:r>
    </w:p>
    <w:p w:rsidR="00AA7D52" w:rsidRPr="00B836BD" w:rsidRDefault="00E23C9A" w:rsidP="00FF32AC">
      <w:pPr>
        <w:tabs>
          <w:tab w:val="left" w:pos="360"/>
        </w:tabs>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エ　</w:t>
      </w:r>
      <w:r w:rsidR="00AA7D52" w:rsidRPr="00B836BD">
        <w:rPr>
          <w:rFonts w:asciiTheme="majorEastAsia" w:eastAsiaTheme="majorEastAsia" w:hAnsiTheme="majorEastAsia" w:hint="eastAsia"/>
          <w:sz w:val="20"/>
          <w:szCs w:val="20"/>
        </w:rPr>
        <w:t>同一の公募地区において、同時に複数のグループの</w:t>
      </w:r>
      <w:r w:rsidR="00857FD9" w:rsidRPr="00B836BD">
        <w:rPr>
          <w:rFonts w:asciiTheme="majorEastAsia" w:eastAsiaTheme="majorEastAsia" w:hAnsiTheme="majorEastAsia" w:hint="eastAsia"/>
          <w:sz w:val="20"/>
          <w:szCs w:val="20"/>
        </w:rPr>
        <w:t>共同提案者</w:t>
      </w:r>
      <w:r w:rsidR="006B0CCC" w:rsidRPr="00B836BD">
        <w:rPr>
          <w:rFonts w:asciiTheme="majorEastAsia" w:eastAsiaTheme="majorEastAsia" w:hAnsiTheme="majorEastAsia" w:hint="eastAsia"/>
          <w:sz w:val="20"/>
          <w:szCs w:val="20"/>
        </w:rPr>
        <w:t>と</w:t>
      </w:r>
      <w:r w:rsidR="00AA7D52" w:rsidRPr="00B836BD">
        <w:rPr>
          <w:rFonts w:asciiTheme="majorEastAsia" w:eastAsiaTheme="majorEastAsia" w:hAnsiTheme="majorEastAsia" w:hint="eastAsia"/>
          <w:sz w:val="20"/>
          <w:szCs w:val="20"/>
        </w:rPr>
        <w:t>なることはできません。</w:t>
      </w:r>
    </w:p>
    <w:p w:rsidR="009756BA" w:rsidRPr="00B836BD" w:rsidRDefault="009756BA" w:rsidP="00AC5CAD">
      <w:pPr>
        <w:outlineLvl w:val="1"/>
        <w:rPr>
          <w:rFonts w:asciiTheme="majorEastAsia" w:eastAsiaTheme="majorEastAsia" w:hAnsiTheme="majorEastAsia"/>
          <w:sz w:val="20"/>
          <w:szCs w:val="20"/>
        </w:rPr>
      </w:pPr>
      <w:bookmarkStart w:id="42" w:name="_Toc297798800"/>
    </w:p>
    <w:p w:rsidR="007A5173" w:rsidRPr="00B836BD" w:rsidRDefault="007A5173" w:rsidP="00AC5CAD">
      <w:pPr>
        <w:outlineLvl w:val="1"/>
        <w:rPr>
          <w:rFonts w:asciiTheme="majorEastAsia" w:eastAsiaTheme="majorEastAsia" w:hAnsiTheme="majorEastAsia"/>
          <w:b/>
          <w:sz w:val="20"/>
          <w:szCs w:val="20"/>
        </w:rPr>
      </w:pPr>
      <w:bookmarkStart w:id="43" w:name="_Toc389309856"/>
      <w:r w:rsidRPr="00B836BD">
        <w:rPr>
          <w:rFonts w:asciiTheme="majorEastAsia" w:eastAsiaTheme="majorEastAsia" w:hAnsiTheme="majorEastAsia"/>
          <w:b/>
          <w:sz w:val="20"/>
          <w:szCs w:val="20"/>
        </w:rPr>
        <w:t>(</w:t>
      </w:r>
      <w:r w:rsidR="00DB1B39" w:rsidRPr="00B836BD">
        <w:rPr>
          <w:rFonts w:asciiTheme="majorEastAsia" w:eastAsiaTheme="majorEastAsia" w:hAnsiTheme="majorEastAsia"/>
          <w:b/>
          <w:sz w:val="20"/>
          <w:szCs w:val="20"/>
        </w:rPr>
        <w:t>2</w:t>
      </w:r>
      <w:r w:rsidRPr="00B836BD">
        <w:rPr>
          <w:rFonts w:asciiTheme="majorEastAsia" w:eastAsiaTheme="majorEastAsia" w:hAnsiTheme="majorEastAsia"/>
          <w:b/>
          <w:sz w:val="20"/>
          <w:szCs w:val="20"/>
        </w:rPr>
        <w:t xml:space="preserve">) </w:t>
      </w:r>
      <w:r w:rsidR="00E54539" w:rsidRPr="00B836BD">
        <w:rPr>
          <w:rFonts w:asciiTheme="majorEastAsia" w:eastAsiaTheme="majorEastAsia" w:hAnsiTheme="majorEastAsia" w:hint="eastAsia"/>
          <w:b/>
          <w:sz w:val="20"/>
          <w:szCs w:val="20"/>
        </w:rPr>
        <w:t xml:space="preserve"> </w:t>
      </w:r>
      <w:r w:rsidRPr="00B836BD">
        <w:rPr>
          <w:rFonts w:asciiTheme="majorEastAsia" w:eastAsiaTheme="majorEastAsia" w:hAnsiTheme="majorEastAsia" w:hint="eastAsia"/>
          <w:b/>
          <w:sz w:val="20"/>
          <w:szCs w:val="20"/>
        </w:rPr>
        <w:t>提出書類</w:t>
      </w:r>
      <w:bookmarkEnd w:id="42"/>
      <w:bookmarkEnd w:id="43"/>
    </w:p>
    <w:p w:rsidR="00243C76" w:rsidRPr="00B836BD" w:rsidRDefault="00243C76" w:rsidP="00AC5CAD">
      <w:pPr>
        <w:outlineLvl w:val="1"/>
        <w:rPr>
          <w:rFonts w:asciiTheme="majorEastAsia" w:eastAsiaTheme="majorEastAsia" w:hAnsiTheme="majorEastAsia"/>
          <w:sz w:val="20"/>
          <w:szCs w:val="20"/>
        </w:rPr>
      </w:pPr>
    </w:p>
    <w:p w:rsidR="00052159" w:rsidRPr="00B836BD" w:rsidRDefault="00DB1FFD" w:rsidP="00052159">
      <w:pPr>
        <w:ind w:firstLineChars="200" w:firstLine="384"/>
        <w:rPr>
          <w:rFonts w:asciiTheme="majorEastAsia" w:eastAsiaTheme="majorEastAsia" w:hAnsiTheme="majorEastAsia"/>
          <w:sz w:val="20"/>
          <w:szCs w:val="20"/>
        </w:rPr>
      </w:pPr>
      <w:bookmarkStart w:id="44" w:name="_Toc297798801"/>
      <w:bookmarkStart w:id="45" w:name="_Toc389309859"/>
      <w:r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にあたっては、次の書類を提出してください。</w:t>
      </w:r>
    </w:p>
    <w:p w:rsidR="00052159" w:rsidRPr="00B836BD" w:rsidRDefault="00052159" w:rsidP="00052159">
      <w:pPr>
        <w:outlineLvl w:val="2"/>
        <w:rPr>
          <w:rFonts w:asciiTheme="majorEastAsia" w:eastAsiaTheme="majorEastAsia" w:hAnsiTheme="majorEastAsia"/>
          <w:sz w:val="20"/>
          <w:szCs w:val="20"/>
        </w:rPr>
      </w:pPr>
      <w:bookmarkStart w:id="46" w:name="_Toc389309857"/>
      <w:r w:rsidRPr="00B836BD">
        <w:rPr>
          <w:rFonts w:asciiTheme="majorEastAsia" w:eastAsiaTheme="majorEastAsia" w:hAnsiTheme="majorEastAsia" w:hint="eastAsia"/>
          <w:sz w:val="20"/>
          <w:szCs w:val="20"/>
        </w:rPr>
        <w:t>【提出書類一覧】</w:t>
      </w:r>
      <w:bookmarkEnd w:id="46"/>
    </w:p>
    <w:tbl>
      <w:tblPr>
        <w:tblW w:w="0" w:type="auto"/>
        <w:tblInd w:w="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66"/>
      </w:tblGrid>
      <w:tr w:rsidR="00B836BD" w:rsidRPr="00B836BD" w:rsidTr="003F738D">
        <w:tc>
          <w:tcPr>
            <w:tcW w:w="9469" w:type="dxa"/>
            <w:shd w:val="clear" w:color="auto" w:fill="auto"/>
          </w:tcPr>
          <w:p w:rsidR="00052159" w:rsidRPr="00B836BD" w:rsidRDefault="00A56A38" w:rsidP="00A56A38">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Ａ　</w:t>
            </w:r>
            <w:r w:rsidR="00052159" w:rsidRPr="00B836BD">
              <w:rPr>
                <w:rFonts w:asciiTheme="majorEastAsia" w:eastAsiaTheme="majorEastAsia" w:hAnsiTheme="majorEastAsia" w:hint="eastAsia"/>
                <w:sz w:val="20"/>
                <w:szCs w:val="20"/>
              </w:rPr>
              <w:t>指定管理者指定申請書</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１</w:t>
            </w:r>
            <w:r w:rsidR="00052159" w:rsidRPr="00B836BD">
              <w:rPr>
                <w:rFonts w:asciiTheme="majorEastAsia" w:eastAsiaTheme="majorEastAsia" w:hAnsiTheme="majorEastAsia"/>
                <w:sz w:val="20"/>
                <w:szCs w:val="20"/>
              </w:rPr>
              <w:t>号)</w:t>
            </w:r>
          </w:p>
          <w:p w:rsidR="00052159" w:rsidRPr="00B836BD" w:rsidRDefault="00A56A38" w:rsidP="00DA7B04">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Ｂ　</w:t>
            </w:r>
            <w:r w:rsidR="00052159" w:rsidRPr="00B836BD">
              <w:rPr>
                <w:rFonts w:asciiTheme="majorEastAsia" w:eastAsiaTheme="majorEastAsia" w:hAnsiTheme="majorEastAsia" w:hint="eastAsia"/>
                <w:sz w:val="20"/>
                <w:szCs w:val="20"/>
              </w:rPr>
              <w:t>事業計画書</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２</w:t>
            </w:r>
            <w:r w:rsidR="00052159" w:rsidRPr="00B836BD">
              <w:rPr>
                <w:rFonts w:asciiTheme="majorEastAsia" w:eastAsiaTheme="majorEastAsia" w:hAnsiTheme="majorEastAsia"/>
                <w:sz w:val="20"/>
                <w:szCs w:val="20"/>
              </w:rPr>
              <w:t>号</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及び事業計画書（要約）（様式第</w:t>
            </w:r>
            <w:r w:rsidR="00052159" w:rsidRPr="00B836BD">
              <w:rPr>
                <w:rFonts w:asciiTheme="majorEastAsia" w:eastAsiaTheme="majorEastAsia" w:hAnsiTheme="majorEastAsia" w:hint="eastAsia"/>
                <w:sz w:val="20"/>
                <w:szCs w:val="20"/>
              </w:rPr>
              <w:t>２</w:t>
            </w:r>
            <w:r w:rsidR="00052159" w:rsidRPr="00B836BD">
              <w:rPr>
                <w:rFonts w:asciiTheme="majorEastAsia" w:eastAsiaTheme="majorEastAsia" w:hAnsiTheme="majorEastAsia"/>
                <w:sz w:val="20"/>
                <w:szCs w:val="20"/>
              </w:rPr>
              <w:t xml:space="preserve">号 </w:t>
            </w:r>
            <w:r w:rsidR="00052159" w:rsidRPr="00B836BD">
              <w:rPr>
                <w:rFonts w:asciiTheme="majorEastAsia" w:eastAsiaTheme="majorEastAsia" w:hAnsiTheme="majorEastAsia" w:hint="eastAsia"/>
                <w:sz w:val="20"/>
                <w:szCs w:val="20"/>
              </w:rPr>
              <w:t>要約）</w:t>
            </w:r>
          </w:p>
          <w:p w:rsidR="00052159" w:rsidRPr="00B836BD" w:rsidRDefault="00A17AB3" w:rsidP="003F738D">
            <w:pPr>
              <w:pStyle w:val="af"/>
              <w:spacing w:line="240" w:lineRule="auto"/>
              <w:ind w:leftChars="200" w:left="404"/>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052159" w:rsidRPr="00B836BD">
              <w:rPr>
                <w:rFonts w:asciiTheme="majorEastAsia" w:eastAsiaTheme="majorEastAsia" w:hAnsiTheme="majorEastAsia" w:hint="eastAsia"/>
                <w:sz w:val="20"/>
                <w:szCs w:val="20"/>
              </w:rPr>
              <w:t>府営住宅の管理運営に関する業務を最も適正かつ確実に行うことができるよう、下記の点に留意して記入してください。なお、要約については、事業計画書の主要な点をまとめてください。</w:t>
            </w:r>
          </w:p>
          <w:p w:rsidR="00052159" w:rsidRPr="00B836BD" w:rsidRDefault="004545E1" w:rsidP="003F738D">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１</w:t>
            </w:r>
            <w:r w:rsidR="00052159" w:rsidRPr="00B836BD">
              <w:rPr>
                <w:rFonts w:asciiTheme="majorEastAsia" w:eastAsiaTheme="majorEastAsia" w:hAnsiTheme="majorEastAsia" w:hint="eastAsia"/>
                <w:sz w:val="20"/>
                <w:szCs w:val="20"/>
              </w:rPr>
              <w:t xml:space="preserve">　平等利用が確保されるよう適切な管理を行うための方策</w:t>
            </w:r>
            <w:r w:rsidRPr="00B836BD">
              <w:rPr>
                <w:rFonts w:asciiTheme="majorEastAsia" w:eastAsiaTheme="majorEastAsia" w:hAnsiTheme="majorEastAsia" w:hint="eastAsia"/>
                <w:sz w:val="20"/>
                <w:szCs w:val="20"/>
              </w:rPr>
              <w:t>について</w:t>
            </w:r>
          </w:p>
          <w:p w:rsidR="00052159" w:rsidRPr="00B836BD" w:rsidRDefault="004545E1" w:rsidP="003F738D">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２</w:t>
            </w:r>
            <w:r w:rsidR="00052159" w:rsidRPr="00B836BD">
              <w:rPr>
                <w:rFonts w:asciiTheme="majorEastAsia" w:eastAsiaTheme="majorEastAsia" w:hAnsiTheme="majorEastAsia" w:hint="eastAsia"/>
                <w:sz w:val="20"/>
                <w:szCs w:val="20"/>
              </w:rPr>
              <w:t xml:space="preserve">　施設の効用を最大限発揮するための方策</w:t>
            </w:r>
            <w:r w:rsidRPr="00B836BD">
              <w:rPr>
                <w:rFonts w:asciiTheme="majorEastAsia" w:eastAsiaTheme="majorEastAsia" w:hAnsiTheme="majorEastAsia" w:hint="eastAsia"/>
                <w:sz w:val="20"/>
                <w:szCs w:val="20"/>
              </w:rPr>
              <w:t>について</w:t>
            </w:r>
          </w:p>
          <w:p w:rsidR="00223423" w:rsidRPr="00B836BD" w:rsidRDefault="004545E1" w:rsidP="00223423">
            <w:pPr>
              <w:pStyle w:val="af"/>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３</w:t>
            </w:r>
            <w:r w:rsidR="00223423" w:rsidRPr="00B836BD">
              <w:rPr>
                <w:rFonts w:asciiTheme="majorEastAsia" w:eastAsiaTheme="majorEastAsia" w:hAnsiTheme="majorEastAsia" w:hint="eastAsia"/>
                <w:sz w:val="20"/>
                <w:szCs w:val="20"/>
              </w:rPr>
              <w:t xml:space="preserve">　</w:t>
            </w:r>
            <w:r w:rsidR="00A83BC5" w:rsidRPr="00A83BC5">
              <w:rPr>
                <w:rFonts w:asciiTheme="majorEastAsia" w:eastAsiaTheme="majorEastAsia" w:hAnsiTheme="majorEastAsia" w:hint="eastAsia"/>
                <w:sz w:val="20"/>
                <w:szCs w:val="20"/>
              </w:rPr>
              <w:t>適正な管理業務の遂行を図るための能力及び財政的基盤について</w:t>
            </w:r>
          </w:p>
          <w:p w:rsidR="00223423" w:rsidRPr="00B836BD" w:rsidRDefault="004545E1" w:rsidP="00223423">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４</w:t>
            </w:r>
            <w:r w:rsidR="00223423" w:rsidRPr="00B836BD">
              <w:rPr>
                <w:rFonts w:asciiTheme="majorEastAsia" w:eastAsiaTheme="majorEastAsia" w:hAnsiTheme="majorEastAsia" w:hint="eastAsia"/>
                <w:sz w:val="20"/>
                <w:szCs w:val="20"/>
              </w:rPr>
              <w:t xml:space="preserve">　管理に係る経費の縮減に関する方策</w:t>
            </w:r>
            <w:r w:rsidRPr="00B836BD">
              <w:rPr>
                <w:rFonts w:asciiTheme="majorEastAsia" w:eastAsiaTheme="majorEastAsia" w:hAnsiTheme="majorEastAsia" w:hint="eastAsia"/>
                <w:sz w:val="20"/>
                <w:szCs w:val="20"/>
              </w:rPr>
              <w:t>について</w:t>
            </w:r>
          </w:p>
          <w:p w:rsidR="00052159" w:rsidRPr="00B836BD" w:rsidRDefault="004545E1" w:rsidP="00223423">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５</w:t>
            </w:r>
            <w:r w:rsidR="00052159" w:rsidRPr="00B836BD">
              <w:rPr>
                <w:rFonts w:asciiTheme="majorEastAsia" w:eastAsiaTheme="majorEastAsia" w:hAnsiTheme="majorEastAsia" w:hint="eastAsia"/>
                <w:sz w:val="20"/>
                <w:szCs w:val="20"/>
              </w:rPr>
              <w:t xml:space="preserve">　その他管理に際して必要な事項</w:t>
            </w:r>
            <w:r w:rsidRPr="00B836BD">
              <w:rPr>
                <w:rFonts w:asciiTheme="majorEastAsia" w:eastAsiaTheme="majorEastAsia" w:hAnsiTheme="majorEastAsia" w:hint="eastAsia"/>
                <w:sz w:val="20"/>
                <w:szCs w:val="20"/>
              </w:rPr>
              <w:t>（府施策との整合）について</w:t>
            </w:r>
          </w:p>
          <w:p w:rsidR="00052159" w:rsidRPr="00B836BD" w:rsidRDefault="00A56A38" w:rsidP="00A56A38">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Ｃ　</w:t>
            </w:r>
            <w:r w:rsidR="00052159" w:rsidRPr="00B836BD">
              <w:rPr>
                <w:rFonts w:asciiTheme="majorEastAsia" w:eastAsiaTheme="majorEastAsia" w:hAnsiTheme="majorEastAsia" w:hint="eastAsia"/>
                <w:sz w:val="20"/>
                <w:szCs w:val="20"/>
              </w:rPr>
              <w:t>収支計画書</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３</w:t>
            </w:r>
            <w:r w:rsidR="00052159" w:rsidRPr="00B836BD">
              <w:rPr>
                <w:rFonts w:asciiTheme="majorEastAsia" w:eastAsiaTheme="majorEastAsia" w:hAnsiTheme="majorEastAsia"/>
                <w:sz w:val="20"/>
                <w:szCs w:val="20"/>
              </w:rPr>
              <w:t>号</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及び収支計画書（別紙）（様式第</w:t>
            </w:r>
            <w:r w:rsidR="00052159" w:rsidRPr="00B836BD">
              <w:rPr>
                <w:rFonts w:asciiTheme="majorEastAsia" w:eastAsiaTheme="majorEastAsia" w:hAnsiTheme="majorEastAsia" w:hint="eastAsia"/>
                <w:sz w:val="20"/>
                <w:szCs w:val="20"/>
              </w:rPr>
              <w:t>３</w:t>
            </w:r>
            <w:r w:rsidR="00052159" w:rsidRPr="00B836BD">
              <w:rPr>
                <w:rFonts w:asciiTheme="majorEastAsia" w:eastAsiaTheme="majorEastAsia" w:hAnsiTheme="majorEastAsia"/>
                <w:sz w:val="20"/>
                <w:szCs w:val="20"/>
              </w:rPr>
              <w:t xml:space="preserve">号 </w:t>
            </w:r>
            <w:r w:rsidR="00052159" w:rsidRPr="00B836BD">
              <w:rPr>
                <w:rFonts w:asciiTheme="majorEastAsia" w:eastAsiaTheme="majorEastAsia" w:hAnsiTheme="majorEastAsia" w:hint="eastAsia"/>
                <w:sz w:val="20"/>
                <w:szCs w:val="20"/>
              </w:rPr>
              <w:t>別紙）</w:t>
            </w:r>
          </w:p>
          <w:p w:rsidR="00052159" w:rsidRPr="00B836BD" w:rsidRDefault="004545E1" w:rsidP="004545E1">
            <w:pPr>
              <w:pStyle w:val="af"/>
              <w:spacing w:line="240" w:lineRule="auto"/>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052159" w:rsidRPr="00B836BD">
              <w:rPr>
                <w:rFonts w:asciiTheme="majorEastAsia" w:eastAsiaTheme="majorEastAsia" w:hAnsiTheme="majorEastAsia" w:hint="eastAsia"/>
                <w:sz w:val="20"/>
                <w:szCs w:val="20"/>
              </w:rPr>
              <w:t>令和２年度～令和６年度の間で年度ごとに作成してください。</w:t>
            </w:r>
          </w:p>
          <w:p w:rsidR="002F280E" w:rsidRPr="00B836BD" w:rsidRDefault="002F280E" w:rsidP="004545E1">
            <w:pPr>
              <w:pStyle w:val="af"/>
              <w:spacing w:line="240" w:lineRule="auto"/>
              <w:ind w:leftChars="200" w:left="4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収支計画書の「府指定管理料」が</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者の提案額となります。</w:t>
            </w:r>
          </w:p>
          <w:p w:rsidR="00DB1FFD" w:rsidRPr="00B836BD" w:rsidRDefault="00DB1FFD" w:rsidP="00DB1FFD">
            <w:pPr>
              <w:pStyle w:val="af"/>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※施設の管理運営業務の経費として本部経費を計上するか否か、計上予定の場合にはその算定の考え方について記載すること</w:t>
            </w:r>
          </w:p>
          <w:p w:rsidR="00052159" w:rsidRPr="00B836BD" w:rsidRDefault="00A56A38" w:rsidP="00A56A38">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Ｄ　</w:t>
            </w:r>
            <w:r w:rsidR="00052159" w:rsidRPr="00B836BD">
              <w:rPr>
                <w:rFonts w:asciiTheme="majorEastAsia" w:eastAsiaTheme="majorEastAsia" w:hAnsiTheme="majorEastAsia" w:hint="eastAsia"/>
                <w:sz w:val="20"/>
                <w:szCs w:val="20"/>
              </w:rPr>
              <w:t>管理体制計画書</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４</w:t>
            </w:r>
            <w:r w:rsidR="00052159" w:rsidRPr="00B836BD">
              <w:rPr>
                <w:rFonts w:asciiTheme="majorEastAsia" w:eastAsiaTheme="majorEastAsia" w:hAnsiTheme="majorEastAsia"/>
                <w:sz w:val="20"/>
                <w:szCs w:val="20"/>
              </w:rPr>
              <w:t>号</w:t>
            </w:r>
            <w:r w:rsidR="00DA7B04">
              <w:rPr>
                <w:rFonts w:asciiTheme="majorEastAsia" w:eastAsiaTheme="majorEastAsia" w:hAnsiTheme="majorEastAsia" w:hint="eastAsia"/>
                <w:sz w:val="20"/>
                <w:szCs w:val="20"/>
              </w:rPr>
              <w:t>）</w:t>
            </w:r>
          </w:p>
          <w:p w:rsidR="00052159" w:rsidRPr="00B836BD" w:rsidRDefault="00687164" w:rsidP="003F738D">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上記</w:t>
            </w:r>
            <w:r w:rsidR="00A90883" w:rsidRPr="00B836BD">
              <w:rPr>
                <w:rFonts w:asciiTheme="majorEastAsia" w:eastAsiaTheme="majorEastAsia" w:hAnsiTheme="majorEastAsia" w:hint="eastAsia"/>
                <w:sz w:val="20"/>
                <w:szCs w:val="20"/>
              </w:rPr>
              <w:t>Ｃ</w:t>
            </w:r>
            <w:r w:rsidRPr="00B836BD">
              <w:rPr>
                <w:rFonts w:asciiTheme="majorEastAsia" w:eastAsiaTheme="majorEastAsia" w:hAnsiTheme="majorEastAsia" w:hint="eastAsia"/>
                <w:sz w:val="20"/>
                <w:szCs w:val="20"/>
              </w:rPr>
              <w:t>の収支計画書の人員配置について、</w:t>
            </w:r>
            <w:r w:rsidR="00052159" w:rsidRPr="00B836BD">
              <w:rPr>
                <w:rFonts w:asciiTheme="majorEastAsia" w:eastAsiaTheme="majorEastAsia" w:hAnsiTheme="majorEastAsia" w:hint="eastAsia"/>
                <w:sz w:val="20"/>
                <w:szCs w:val="20"/>
              </w:rPr>
              <w:t>募集・入居部門、施設管理部門、企画経営部門等適切な部門を設定し、各部門の人員配置について示してください。</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Ｅ　</w:t>
            </w:r>
            <w:r w:rsidR="00052159" w:rsidRPr="00B836BD">
              <w:rPr>
                <w:rFonts w:asciiTheme="majorEastAsia" w:eastAsiaTheme="majorEastAsia" w:hAnsiTheme="majorEastAsia" w:hint="eastAsia"/>
                <w:sz w:val="20"/>
                <w:szCs w:val="20"/>
              </w:rPr>
              <w:t>法人等の概要を示す書類</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定款</w:t>
            </w:r>
            <w:r w:rsidR="00DB36BF" w:rsidRPr="00B836BD">
              <w:rPr>
                <w:rFonts w:asciiTheme="majorEastAsia" w:eastAsiaTheme="majorEastAsia" w:hAnsiTheme="majorEastAsia" w:hint="eastAsia"/>
                <w:sz w:val="20"/>
                <w:szCs w:val="20"/>
              </w:rPr>
              <w:t>、寄附行為</w:t>
            </w:r>
            <w:r w:rsidRPr="00B836BD">
              <w:rPr>
                <w:rFonts w:asciiTheme="majorEastAsia" w:eastAsiaTheme="majorEastAsia" w:hAnsiTheme="majorEastAsia" w:hint="eastAsia"/>
                <w:sz w:val="20"/>
                <w:szCs w:val="20"/>
              </w:rPr>
              <w:t>又はこれに準ずるもの</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法人にあっては、登記事項証明書（</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日前３か月以内に交付されたもの）</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役員又は代表者若しくは管理人その他のこれらに準ずるものの名簿及び履歴書</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法人等の事業の概要を記載した書類</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組織及び運営に関する事項を記載した書類</w:t>
            </w:r>
            <w:r w:rsidRPr="00B836BD">
              <w:rPr>
                <w:rFonts w:asciiTheme="majorEastAsia" w:eastAsiaTheme="majorEastAsia" w:hAnsiTheme="majorEastAsia"/>
                <w:sz w:val="20"/>
                <w:szCs w:val="20"/>
              </w:rPr>
              <w:t>(本社及び事業所所在地、設立年月日、従業員数、経営理念・方針、組織図、主たる事業の実績、売上高等を記載した書類)</w:t>
            </w:r>
          </w:p>
          <w:p w:rsidR="000F6DCD" w:rsidRPr="00B836BD" w:rsidRDefault="000F6DCD" w:rsidP="000F6DC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カ　最近３事業年度の事業報告書、貸借対照表及び損益計算書又はこれらに類するもの（グループ企業で連結決算を行っている場合には、連結決算書についても提出してください。）</w:t>
            </w:r>
          </w:p>
          <w:p w:rsidR="00052159" w:rsidRPr="00B836BD" w:rsidRDefault="000F6DCD"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w:t>
            </w:r>
            <w:r w:rsidR="00052159" w:rsidRPr="00B836BD">
              <w:rPr>
                <w:rFonts w:asciiTheme="majorEastAsia" w:eastAsiaTheme="majorEastAsia" w:hAnsiTheme="majorEastAsia" w:hint="eastAsia"/>
                <w:sz w:val="20"/>
                <w:szCs w:val="20"/>
              </w:rPr>
              <w:t xml:space="preserve">　令和元年度の事業計画書及び収支予算書</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Ｆ　</w:t>
            </w:r>
            <w:r w:rsidR="00052159" w:rsidRPr="00B836BD">
              <w:rPr>
                <w:rFonts w:asciiTheme="majorEastAsia" w:eastAsiaTheme="majorEastAsia" w:hAnsiTheme="majorEastAsia" w:hint="eastAsia"/>
                <w:sz w:val="20"/>
                <w:szCs w:val="20"/>
              </w:rPr>
              <w:t>納税証明書（</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日において発行から３か月以内のもの）</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府税</w:t>
            </w:r>
            <w:r w:rsidR="00DA7B04">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全税目</w:t>
            </w:r>
            <w:r w:rsidR="00DA7B04">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に係る徴収金について未納の徴収金がない旨の納税証明書</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最近</w:t>
            </w:r>
            <w:r w:rsidR="000F6DCD" w:rsidRPr="00B836BD">
              <w:rPr>
                <w:rFonts w:asciiTheme="majorEastAsia" w:eastAsiaTheme="majorEastAsia" w:hAnsiTheme="majorEastAsia" w:hint="eastAsia"/>
                <w:sz w:val="20"/>
                <w:szCs w:val="20"/>
              </w:rPr>
              <w:t>３</w:t>
            </w:r>
            <w:r w:rsidRPr="00B836BD">
              <w:rPr>
                <w:rFonts w:asciiTheme="majorEastAsia" w:eastAsiaTheme="majorEastAsia" w:hAnsiTheme="majorEastAsia"/>
                <w:sz w:val="20"/>
                <w:szCs w:val="20"/>
              </w:rPr>
              <w:t>事業年度の法人税又は所得税並びに消費税及び地方消費税の納税証明書</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Ｇ　</w:t>
            </w:r>
            <w:r w:rsidR="00052159" w:rsidRPr="00B836BD">
              <w:rPr>
                <w:rFonts w:asciiTheme="majorEastAsia" w:eastAsiaTheme="majorEastAsia" w:hAnsiTheme="majorEastAsia" w:hint="eastAsia"/>
                <w:sz w:val="20"/>
                <w:szCs w:val="20"/>
              </w:rPr>
              <w:t>障がい者雇用率の達成及び維持に関する確約書（様式第５</w:t>
            </w:r>
            <w:r w:rsidR="00052159" w:rsidRPr="00B836BD">
              <w:rPr>
                <w:rFonts w:asciiTheme="majorEastAsia" w:eastAsiaTheme="majorEastAsia" w:hAnsiTheme="majorEastAsia"/>
                <w:sz w:val="20"/>
                <w:szCs w:val="20"/>
              </w:rPr>
              <w:t>号）</w:t>
            </w:r>
          </w:p>
          <w:p w:rsidR="00052159" w:rsidRPr="00B836BD" w:rsidRDefault="00052159" w:rsidP="003F738D">
            <w:pPr>
              <w:pStyle w:val="af"/>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（公共職業安定所長に提出義務のある常用雇用労働者</w:t>
            </w:r>
            <w:r w:rsidR="00AC3DF9" w:rsidRPr="00B836BD">
              <w:rPr>
                <w:rFonts w:asciiTheme="majorEastAsia" w:eastAsiaTheme="majorEastAsia" w:hAnsiTheme="majorEastAsia" w:hint="eastAsia"/>
                <w:sz w:val="20"/>
                <w:szCs w:val="20"/>
              </w:rPr>
              <w:t>45.5</w:t>
            </w:r>
            <w:r w:rsidRPr="00B836BD">
              <w:rPr>
                <w:rFonts w:asciiTheme="majorEastAsia" w:eastAsiaTheme="majorEastAsia" w:hAnsiTheme="majorEastAsia" w:hint="eastAsia"/>
                <w:sz w:val="20"/>
                <w:szCs w:val="20"/>
              </w:rPr>
              <w:t>人以上の事業主）</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Ｈ　</w:t>
            </w:r>
            <w:r w:rsidR="00052159" w:rsidRPr="00B836BD">
              <w:rPr>
                <w:rFonts w:asciiTheme="majorEastAsia" w:eastAsiaTheme="majorEastAsia" w:hAnsiTheme="majorEastAsia" w:hint="eastAsia"/>
                <w:sz w:val="20"/>
                <w:szCs w:val="20"/>
              </w:rPr>
              <w:t>公共職業安定所長に提出している障がい者雇用状況報告書の写し</w:t>
            </w:r>
          </w:p>
          <w:p w:rsidR="00052159" w:rsidRPr="00B836BD" w:rsidRDefault="00052159" w:rsidP="003F738D">
            <w:pPr>
              <w:pStyle w:val="af"/>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（公共職業安定所長に提出義務のある常用雇用労働者</w:t>
            </w:r>
            <w:r w:rsidR="00AC3DF9" w:rsidRPr="00B836BD">
              <w:rPr>
                <w:rFonts w:asciiTheme="majorEastAsia" w:eastAsiaTheme="majorEastAsia" w:hAnsiTheme="majorEastAsia" w:hint="eastAsia"/>
                <w:sz w:val="20"/>
                <w:szCs w:val="20"/>
              </w:rPr>
              <w:t>45.5人</w:t>
            </w:r>
            <w:r w:rsidR="00861DF2" w:rsidRPr="00B836BD">
              <w:rPr>
                <w:rFonts w:asciiTheme="majorEastAsia" w:eastAsiaTheme="majorEastAsia" w:hAnsiTheme="majorEastAsia" w:hint="eastAsia"/>
                <w:sz w:val="20"/>
                <w:szCs w:val="20"/>
              </w:rPr>
              <w:t>以上</w:t>
            </w:r>
            <w:r w:rsidRPr="00B836BD">
              <w:rPr>
                <w:rFonts w:asciiTheme="majorEastAsia" w:eastAsiaTheme="majorEastAsia" w:hAnsiTheme="majorEastAsia" w:hint="eastAsia"/>
                <w:sz w:val="20"/>
                <w:szCs w:val="20"/>
              </w:rPr>
              <w:t>の事業主）</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Ｉ　</w:t>
            </w:r>
            <w:r w:rsidR="00052159" w:rsidRPr="00B836BD">
              <w:rPr>
                <w:rFonts w:asciiTheme="majorEastAsia" w:eastAsiaTheme="majorEastAsia" w:hAnsiTheme="majorEastAsia" w:hint="eastAsia"/>
                <w:sz w:val="20"/>
                <w:szCs w:val="20"/>
              </w:rPr>
              <w:t>障がい者雇用状況報告書（様式第６</w:t>
            </w:r>
            <w:r w:rsidR="00052159" w:rsidRPr="00B836BD">
              <w:rPr>
                <w:rFonts w:asciiTheme="majorEastAsia" w:eastAsiaTheme="majorEastAsia" w:hAnsiTheme="majorEastAsia"/>
                <w:sz w:val="20"/>
                <w:szCs w:val="20"/>
              </w:rPr>
              <w:t>号）</w:t>
            </w:r>
          </w:p>
          <w:p w:rsidR="00052159" w:rsidRPr="00B836BD" w:rsidRDefault="00052159" w:rsidP="00C47218">
            <w:pPr>
              <w:pStyle w:val="af"/>
              <w:spacing w:line="240" w:lineRule="auto"/>
              <w:ind w:leftChars="300" w:left="60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（公共職業安定所長に障がい者雇用状況報告書の提出義務のない常用雇用労働者</w:t>
            </w:r>
            <w:r w:rsidR="00C47218" w:rsidRPr="00B836BD">
              <w:rPr>
                <w:rFonts w:asciiTheme="majorEastAsia" w:eastAsiaTheme="majorEastAsia" w:hAnsiTheme="majorEastAsia" w:hint="eastAsia"/>
                <w:sz w:val="20"/>
                <w:szCs w:val="20"/>
              </w:rPr>
              <w:t>45.5</w:t>
            </w:r>
            <w:r w:rsidRPr="00B836BD">
              <w:rPr>
                <w:rFonts w:asciiTheme="majorEastAsia" w:eastAsiaTheme="majorEastAsia" w:hAnsiTheme="majorEastAsia" w:hint="eastAsia"/>
                <w:sz w:val="20"/>
                <w:szCs w:val="20"/>
              </w:rPr>
              <w:t>人未満の事業主）</w:t>
            </w:r>
          </w:p>
          <w:p w:rsidR="00052159" w:rsidRPr="00B836BD" w:rsidRDefault="00CF166D" w:rsidP="00CF166D">
            <w:pPr>
              <w:pStyle w:val="af"/>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Ｊ　</w:t>
            </w:r>
            <w:r w:rsidR="00052159" w:rsidRPr="00B836BD">
              <w:rPr>
                <w:rFonts w:asciiTheme="majorEastAsia" w:eastAsiaTheme="majorEastAsia" w:hAnsiTheme="majorEastAsia" w:hint="eastAsia"/>
                <w:sz w:val="20"/>
                <w:szCs w:val="20"/>
              </w:rPr>
              <w:t>指定の</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に関する意思決定を証する書類（理事会の議決書等</w:t>
            </w:r>
            <w:r w:rsidR="004D4ACE" w:rsidRPr="00B836BD">
              <w:rPr>
                <w:rFonts w:asciiTheme="majorEastAsia" w:eastAsiaTheme="majorEastAsia" w:hAnsiTheme="majorEastAsia" w:hint="eastAsia"/>
                <w:sz w:val="20"/>
                <w:szCs w:val="20"/>
              </w:rPr>
              <w:t>、</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する法人等の内部の意思決定を証する書類）</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Ｋ　</w:t>
            </w:r>
            <w:r w:rsidR="00052159" w:rsidRPr="00B836BD">
              <w:rPr>
                <w:rFonts w:asciiTheme="majorEastAsia" w:eastAsiaTheme="majorEastAsia" w:hAnsiTheme="majorEastAsia" w:hint="eastAsia"/>
                <w:sz w:val="20"/>
                <w:szCs w:val="20"/>
              </w:rPr>
              <w:t>印鑑証明書</w:t>
            </w:r>
            <w:r w:rsidR="00861DF2" w:rsidRPr="00B836BD">
              <w:rPr>
                <w:rFonts w:asciiTheme="majorEastAsia" w:eastAsiaTheme="majorEastAsia" w:hAnsiTheme="majorEastAsia" w:hint="eastAsia"/>
                <w:sz w:val="20"/>
                <w:szCs w:val="20"/>
              </w:rPr>
              <w:t>（</w:t>
            </w:r>
            <w:r w:rsidR="00DB1FFD" w:rsidRPr="00B836BD">
              <w:rPr>
                <w:rFonts w:asciiTheme="majorEastAsia" w:eastAsiaTheme="majorEastAsia" w:hAnsiTheme="majorEastAsia" w:hint="eastAsia"/>
                <w:sz w:val="20"/>
                <w:szCs w:val="20"/>
              </w:rPr>
              <w:t>応募</w:t>
            </w:r>
            <w:r w:rsidR="00861DF2" w:rsidRPr="00B836BD">
              <w:rPr>
                <w:rFonts w:asciiTheme="majorEastAsia" w:eastAsiaTheme="majorEastAsia" w:hAnsiTheme="majorEastAsia" w:hint="eastAsia"/>
                <w:sz w:val="20"/>
                <w:szCs w:val="20"/>
              </w:rPr>
              <w:t>日</w:t>
            </w:r>
            <w:r w:rsidR="00052159" w:rsidRPr="00B836BD">
              <w:rPr>
                <w:rFonts w:asciiTheme="majorEastAsia" w:eastAsiaTheme="majorEastAsia" w:hAnsiTheme="majorEastAsia"/>
                <w:sz w:val="20"/>
                <w:szCs w:val="20"/>
              </w:rPr>
              <w:t>において発行の日から</w:t>
            </w:r>
            <w:r w:rsidR="00052159" w:rsidRPr="00B836BD">
              <w:rPr>
                <w:rFonts w:asciiTheme="majorEastAsia" w:eastAsiaTheme="majorEastAsia" w:hAnsiTheme="majorEastAsia" w:hint="eastAsia"/>
                <w:sz w:val="20"/>
                <w:szCs w:val="20"/>
              </w:rPr>
              <w:t>３</w:t>
            </w:r>
            <w:r w:rsidR="00861DF2" w:rsidRPr="00B836BD">
              <w:rPr>
                <w:rFonts w:asciiTheme="majorEastAsia" w:eastAsiaTheme="majorEastAsia" w:hAnsiTheme="majorEastAsia" w:hint="eastAsia"/>
                <w:sz w:val="20"/>
                <w:szCs w:val="20"/>
              </w:rPr>
              <w:t>か</w:t>
            </w:r>
            <w:r w:rsidR="00052159" w:rsidRPr="00B836BD">
              <w:rPr>
                <w:rFonts w:asciiTheme="majorEastAsia" w:eastAsiaTheme="majorEastAsia" w:hAnsiTheme="majorEastAsia"/>
                <w:sz w:val="20"/>
                <w:szCs w:val="20"/>
              </w:rPr>
              <w:t>月以内のもの</w:t>
            </w:r>
            <w:r w:rsidR="00861DF2" w:rsidRPr="00B836BD">
              <w:rPr>
                <w:rFonts w:asciiTheme="majorEastAsia" w:eastAsiaTheme="majorEastAsia" w:hAnsiTheme="majorEastAsia" w:hint="eastAsia"/>
                <w:sz w:val="20"/>
                <w:szCs w:val="20"/>
              </w:rPr>
              <w:t>）</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Ｌ　</w:t>
            </w:r>
            <w:r w:rsidR="00052159" w:rsidRPr="00B836BD">
              <w:rPr>
                <w:rFonts w:asciiTheme="majorEastAsia" w:eastAsiaTheme="majorEastAsia" w:hAnsiTheme="majorEastAsia" w:hint="eastAsia"/>
                <w:sz w:val="20"/>
                <w:szCs w:val="20"/>
              </w:rPr>
              <w:t>賃貸住宅管理実績（</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日の３年前から</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時までのもの）（様式第７</w:t>
            </w:r>
            <w:r w:rsidR="00052159" w:rsidRPr="00B836BD">
              <w:rPr>
                <w:rFonts w:asciiTheme="majorEastAsia" w:eastAsiaTheme="majorEastAsia" w:hAnsiTheme="majorEastAsia"/>
                <w:sz w:val="20"/>
                <w:szCs w:val="20"/>
              </w:rPr>
              <w:t>号）</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Ｍ　</w:t>
            </w:r>
            <w:r w:rsidR="00857FD9" w:rsidRPr="00B836BD">
              <w:rPr>
                <w:rFonts w:asciiTheme="majorEastAsia" w:eastAsiaTheme="majorEastAsia" w:hAnsiTheme="majorEastAsia" w:hint="eastAsia"/>
                <w:sz w:val="20"/>
                <w:szCs w:val="20"/>
              </w:rPr>
              <w:t>共同提案者</w:t>
            </w:r>
            <w:r w:rsidR="00052159" w:rsidRPr="00B836BD">
              <w:rPr>
                <w:rFonts w:asciiTheme="majorEastAsia" w:eastAsiaTheme="majorEastAsia" w:hAnsiTheme="majorEastAsia" w:hint="eastAsia"/>
                <w:sz w:val="20"/>
                <w:szCs w:val="20"/>
              </w:rPr>
              <w:t>届（グループで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する場合のみ）（様式第８</w:t>
            </w:r>
            <w:r w:rsidR="00052159" w:rsidRPr="00B836BD">
              <w:rPr>
                <w:rFonts w:asciiTheme="majorEastAsia" w:eastAsiaTheme="majorEastAsia" w:hAnsiTheme="majorEastAsia"/>
                <w:sz w:val="20"/>
                <w:szCs w:val="20"/>
              </w:rPr>
              <w:t>号）</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Ｎ　</w:t>
            </w:r>
            <w:r w:rsidR="00052159" w:rsidRPr="00B836BD">
              <w:rPr>
                <w:rFonts w:asciiTheme="majorEastAsia" w:eastAsiaTheme="majorEastAsia" w:hAnsiTheme="majorEastAsia" w:hint="eastAsia"/>
                <w:sz w:val="20"/>
                <w:szCs w:val="20"/>
              </w:rPr>
              <w:t>委任状（グループで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する場合のみ）（様式第９</w:t>
            </w:r>
            <w:r w:rsidR="00052159" w:rsidRPr="00B836BD">
              <w:rPr>
                <w:rFonts w:asciiTheme="majorEastAsia" w:eastAsiaTheme="majorEastAsia" w:hAnsiTheme="majorEastAsia"/>
                <w:sz w:val="20"/>
                <w:szCs w:val="20"/>
              </w:rPr>
              <w:t>号）</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Ｏ　</w:t>
            </w:r>
            <w:r w:rsidR="00052159" w:rsidRPr="00B836BD">
              <w:rPr>
                <w:rFonts w:asciiTheme="majorEastAsia" w:eastAsiaTheme="majorEastAsia" w:hAnsiTheme="majorEastAsia" w:hint="eastAsia"/>
                <w:sz w:val="20"/>
                <w:szCs w:val="20"/>
              </w:rPr>
              <w:t>グループ協定書（グループで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w:t>
            </w:r>
            <w:r w:rsidR="004D4ACE" w:rsidRPr="00B836BD">
              <w:rPr>
                <w:rFonts w:asciiTheme="majorEastAsia" w:eastAsiaTheme="majorEastAsia" w:hAnsiTheme="majorEastAsia" w:hint="eastAsia"/>
                <w:sz w:val="20"/>
                <w:szCs w:val="20"/>
              </w:rPr>
              <w:t>（様式任意）</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Ｐ　</w:t>
            </w:r>
            <w:r w:rsidR="00052159" w:rsidRPr="00B836BD">
              <w:rPr>
                <w:rFonts w:asciiTheme="majorEastAsia" w:eastAsiaTheme="majorEastAsia" w:hAnsiTheme="majorEastAsia" w:hint="eastAsia"/>
                <w:sz w:val="20"/>
                <w:szCs w:val="20"/>
              </w:rPr>
              <w:t>グループの各</w:t>
            </w:r>
            <w:r w:rsidR="00857FD9" w:rsidRPr="00B836BD">
              <w:rPr>
                <w:rFonts w:asciiTheme="majorEastAsia" w:eastAsiaTheme="majorEastAsia" w:hAnsiTheme="majorEastAsia" w:hint="eastAsia"/>
                <w:sz w:val="20"/>
                <w:szCs w:val="20"/>
              </w:rPr>
              <w:t>共同提案者</w:t>
            </w:r>
            <w:r w:rsidR="00052159" w:rsidRPr="00B836BD">
              <w:rPr>
                <w:rFonts w:asciiTheme="majorEastAsia" w:eastAsiaTheme="majorEastAsia" w:hAnsiTheme="majorEastAsia" w:hint="eastAsia"/>
                <w:sz w:val="20"/>
                <w:szCs w:val="20"/>
              </w:rPr>
              <w:t>の主な業務分担表（グループで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する場合のみ）（様式任意）</w:t>
            </w:r>
          </w:p>
          <w:p w:rsidR="00861DF2"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Ｑ　</w:t>
            </w:r>
            <w:r w:rsidR="00861DF2" w:rsidRPr="00B836BD">
              <w:rPr>
                <w:rFonts w:asciiTheme="majorEastAsia" w:eastAsiaTheme="majorEastAsia" w:hAnsiTheme="majorEastAsia" w:hint="eastAsia"/>
                <w:sz w:val="20"/>
                <w:szCs w:val="20"/>
              </w:rPr>
              <w:t>受付票（様式第13号）</w:t>
            </w:r>
          </w:p>
        </w:tc>
      </w:tr>
    </w:tbl>
    <w:p w:rsidR="00052159" w:rsidRPr="00B836BD" w:rsidRDefault="00A95DE6" w:rsidP="00052159">
      <w:pPr>
        <w:pStyle w:val="af"/>
        <w:wordWrap/>
        <w:spacing w:beforeLines="50" w:before="158"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w:t>
      </w:r>
      <w:r w:rsidR="00052159" w:rsidRPr="00B836BD">
        <w:rPr>
          <w:rFonts w:asciiTheme="majorEastAsia" w:eastAsiaTheme="majorEastAsia" w:hAnsiTheme="majorEastAsia" w:hint="eastAsia"/>
          <w:sz w:val="20"/>
          <w:szCs w:val="20"/>
        </w:rPr>
        <w:t>、提出書類中、</w:t>
      </w:r>
      <w:r w:rsidR="00CF166D" w:rsidRPr="00B836BD">
        <w:rPr>
          <w:rFonts w:asciiTheme="majorEastAsia" w:eastAsiaTheme="majorEastAsia" w:hAnsiTheme="majorEastAsia" w:hint="eastAsia"/>
          <w:sz w:val="20"/>
          <w:szCs w:val="20"/>
        </w:rPr>
        <w:t xml:space="preserve">Ｂ　</w:t>
      </w:r>
      <w:r w:rsidR="00052159" w:rsidRPr="00B836BD">
        <w:rPr>
          <w:rFonts w:asciiTheme="majorEastAsia" w:eastAsiaTheme="majorEastAsia" w:hAnsiTheme="majorEastAsia" w:hint="eastAsia"/>
          <w:sz w:val="20"/>
          <w:szCs w:val="20"/>
        </w:rPr>
        <w:t>事業計画書</w:t>
      </w:r>
      <w:r w:rsidRPr="00B836BD">
        <w:rPr>
          <w:rFonts w:asciiTheme="majorEastAsia" w:eastAsiaTheme="majorEastAsia" w:hAnsiTheme="majorEastAsia" w:hint="eastAsia"/>
          <w:sz w:val="20"/>
          <w:szCs w:val="20"/>
        </w:rPr>
        <w:t>（要約含む）、</w:t>
      </w:r>
      <w:r w:rsidR="00CF166D" w:rsidRPr="00B836BD">
        <w:rPr>
          <w:rFonts w:asciiTheme="majorEastAsia" w:eastAsiaTheme="majorEastAsia" w:hAnsiTheme="majorEastAsia" w:hint="eastAsia"/>
          <w:sz w:val="20"/>
          <w:szCs w:val="20"/>
        </w:rPr>
        <w:t xml:space="preserve">Ｃ　</w:t>
      </w:r>
      <w:r w:rsidR="00052159" w:rsidRPr="00B836BD">
        <w:rPr>
          <w:rFonts w:asciiTheme="majorEastAsia" w:eastAsiaTheme="majorEastAsia" w:hAnsiTheme="majorEastAsia" w:hint="eastAsia"/>
          <w:sz w:val="20"/>
          <w:szCs w:val="20"/>
        </w:rPr>
        <w:t>収支計画書（別紙含む</w:t>
      </w:r>
      <w:r w:rsidR="00052159"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及び</w:t>
      </w:r>
      <w:r w:rsidR="00CF166D" w:rsidRPr="00B836BD">
        <w:rPr>
          <w:rFonts w:asciiTheme="majorEastAsia" w:eastAsiaTheme="majorEastAsia" w:hAnsiTheme="majorEastAsia" w:hint="eastAsia"/>
          <w:sz w:val="20"/>
          <w:szCs w:val="20"/>
        </w:rPr>
        <w:t xml:space="preserve">Ｄ　</w:t>
      </w:r>
      <w:r w:rsidR="00052159" w:rsidRPr="00B836BD">
        <w:rPr>
          <w:rFonts w:asciiTheme="majorEastAsia" w:eastAsiaTheme="majorEastAsia" w:hAnsiTheme="majorEastAsia" w:hint="eastAsia"/>
          <w:sz w:val="20"/>
          <w:szCs w:val="20"/>
        </w:rPr>
        <w:t>管理体制計画書には、選定方針等を踏まえた</w:t>
      </w:r>
      <w:r w:rsidR="00BD757F" w:rsidRPr="00B836BD">
        <w:rPr>
          <w:rFonts w:asciiTheme="majorEastAsia" w:eastAsiaTheme="majorEastAsia" w:hAnsiTheme="majorEastAsia" w:hint="eastAsia"/>
          <w:sz w:val="20"/>
          <w:szCs w:val="20"/>
        </w:rPr>
        <w:t>上</w:t>
      </w:r>
      <w:r w:rsidR="00052159" w:rsidRPr="00B836BD">
        <w:rPr>
          <w:rFonts w:asciiTheme="majorEastAsia" w:eastAsiaTheme="majorEastAsia" w:hAnsiTheme="majorEastAsia" w:hint="eastAsia"/>
          <w:sz w:val="20"/>
          <w:szCs w:val="20"/>
        </w:rPr>
        <w:t>で、</w:t>
      </w:r>
      <w:r w:rsidR="00A17AB3" w:rsidRPr="007C5690">
        <w:rPr>
          <w:rFonts w:asciiTheme="majorEastAsia" w:eastAsiaTheme="majorEastAsia" w:hAnsiTheme="majorEastAsia" w:hint="eastAsia"/>
          <w:sz w:val="20"/>
          <w:szCs w:val="20"/>
        </w:rPr>
        <w:t>大阪</w:t>
      </w:r>
      <w:r w:rsidR="00052159" w:rsidRPr="00B836BD">
        <w:rPr>
          <w:rFonts w:asciiTheme="majorEastAsia" w:eastAsiaTheme="majorEastAsia" w:hAnsiTheme="majorEastAsia" w:hint="eastAsia"/>
          <w:sz w:val="20"/>
          <w:szCs w:val="20"/>
        </w:rPr>
        <w:t>府営住宅の設置目的に応じた管理運営を行うにあたっての基本的な考え方とその実現方法を示してください。特に、事業計画書については、下記の【業務を実施するにあたっての留意事項】に注意の上、具体的に示してください。</w:t>
      </w:r>
    </w:p>
    <w:p w:rsidR="00052159" w:rsidRPr="00B836BD" w:rsidRDefault="00A95DE6" w:rsidP="00052159">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w:t>
      </w:r>
      <w:r w:rsidR="00052159" w:rsidRPr="00B836BD">
        <w:rPr>
          <w:rFonts w:asciiTheme="majorEastAsia" w:eastAsiaTheme="majorEastAsia" w:hAnsiTheme="majorEastAsia" w:hint="eastAsia"/>
          <w:sz w:val="20"/>
          <w:szCs w:val="20"/>
        </w:rPr>
        <w:t>、事業計画書（様式第２</w:t>
      </w:r>
      <w:r w:rsidR="00052159" w:rsidRPr="00B836BD">
        <w:rPr>
          <w:rFonts w:asciiTheme="majorEastAsia" w:eastAsiaTheme="majorEastAsia" w:hAnsiTheme="majorEastAsia"/>
          <w:sz w:val="20"/>
          <w:szCs w:val="20"/>
        </w:rPr>
        <w:t>号）、</w:t>
      </w:r>
      <w:r w:rsidR="00052159" w:rsidRPr="00B836BD">
        <w:rPr>
          <w:rFonts w:asciiTheme="majorEastAsia" w:eastAsiaTheme="majorEastAsia" w:hAnsiTheme="majorEastAsia" w:hint="eastAsia"/>
          <w:sz w:val="20"/>
          <w:szCs w:val="20"/>
        </w:rPr>
        <w:t>事業計画書（要約）（様式第２号</w:t>
      </w:r>
      <w:r w:rsidR="00052159" w:rsidRPr="00B836BD">
        <w:rPr>
          <w:rFonts w:asciiTheme="majorEastAsia" w:eastAsiaTheme="majorEastAsia" w:hAnsiTheme="majorEastAsia"/>
          <w:sz w:val="20"/>
          <w:szCs w:val="20"/>
        </w:rPr>
        <w:t xml:space="preserve"> </w:t>
      </w:r>
      <w:r w:rsidR="00052159" w:rsidRPr="00B836BD">
        <w:rPr>
          <w:rFonts w:asciiTheme="majorEastAsia" w:eastAsiaTheme="majorEastAsia" w:hAnsiTheme="majorEastAsia" w:hint="eastAsia"/>
          <w:sz w:val="20"/>
          <w:szCs w:val="20"/>
        </w:rPr>
        <w:t>要約）、収支計画書（様式第３</w:t>
      </w:r>
      <w:r w:rsidR="00052159" w:rsidRPr="00B836BD">
        <w:rPr>
          <w:rFonts w:asciiTheme="majorEastAsia" w:eastAsiaTheme="majorEastAsia" w:hAnsiTheme="majorEastAsia"/>
          <w:sz w:val="20"/>
          <w:szCs w:val="20"/>
        </w:rPr>
        <w:t>号）、</w:t>
      </w:r>
      <w:r w:rsidR="00052159" w:rsidRPr="00B836BD">
        <w:rPr>
          <w:rFonts w:asciiTheme="majorEastAsia" w:eastAsiaTheme="majorEastAsia" w:hAnsiTheme="majorEastAsia" w:hint="eastAsia"/>
          <w:sz w:val="20"/>
          <w:szCs w:val="20"/>
        </w:rPr>
        <w:t>収支計画書（別紙）（様式第３</w:t>
      </w:r>
      <w:r w:rsidR="00052159" w:rsidRPr="00B836BD">
        <w:rPr>
          <w:rFonts w:asciiTheme="majorEastAsia" w:eastAsiaTheme="majorEastAsia" w:hAnsiTheme="majorEastAsia"/>
          <w:sz w:val="20"/>
          <w:szCs w:val="20"/>
        </w:rPr>
        <w:t xml:space="preserve">号 </w:t>
      </w:r>
      <w:r w:rsidR="00052159" w:rsidRPr="00B836BD">
        <w:rPr>
          <w:rFonts w:asciiTheme="majorEastAsia" w:eastAsiaTheme="majorEastAsia" w:hAnsiTheme="majorEastAsia" w:hint="eastAsia"/>
          <w:sz w:val="20"/>
          <w:szCs w:val="20"/>
        </w:rPr>
        <w:t>別紙）、管理体制計画書（様式第４</w:t>
      </w:r>
      <w:r w:rsidR="00052159" w:rsidRPr="00B836BD">
        <w:rPr>
          <w:rFonts w:asciiTheme="majorEastAsia" w:eastAsiaTheme="majorEastAsia" w:hAnsiTheme="majorEastAsia"/>
          <w:sz w:val="20"/>
          <w:szCs w:val="20"/>
        </w:rPr>
        <w:t>号）については、</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者名（</w:t>
      </w:r>
      <w:r w:rsidR="00857FD9" w:rsidRPr="00B836BD">
        <w:rPr>
          <w:rFonts w:asciiTheme="majorEastAsia" w:eastAsiaTheme="majorEastAsia" w:hAnsiTheme="majorEastAsia" w:hint="eastAsia"/>
          <w:sz w:val="20"/>
          <w:szCs w:val="20"/>
        </w:rPr>
        <w:t>共同提案者名</w:t>
      </w:r>
      <w:r w:rsidRPr="00B836BD">
        <w:rPr>
          <w:rFonts w:asciiTheme="majorEastAsia" w:eastAsiaTheme="majorEastAsia" w:hAnsiTheme="majorEastAsia" w:hint="eastAsia"/>
          <w:sz w:val="20"/>
          <w:szCs w:val="20"/>
        </w:rPr>
        <w:t>等</w:t>
      </w:r>
      <w:r w:rsidR="00052159" w:rsidRPr="00B836BD">
        <w:rPr>
          <w:rFonts w:asciiTheme="majorEastAsia" w:eastAsiaTheme="majorEastAsia" w:hAnsiTheme="majorEastAsia" w:hint="eastAsia"/>
          <w:sz w:val="20"/>
          <w:szCs w:val="20"/>
        </w:rPr>
        <w:t>）の記載は禁止します。また、</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名（</w:t>
      </w:r>
      <w:r w:rsidR="00857FD9" w:rsidRPr="00B836BD">
        <w:rPr>
          <w:rFonts w:asciiTheme="majorEastAsia" w:eastAsiaTheme="majorEastAsia" w:hAnsiTheme="majorEastAsia" w:hint="eastAsia"/>
          <w:sz w:val="20"/>
          <w:szCs w:val="20"/>
        </w:rPr>
        <w:t>共同提案者</w:t>
      </w:r>
      <w:r w:rsidR="00052159" w:rsidRPr="00B836BD">
        <w:rPr>
          <w:rFonts w:asciiTheme="majorEastAsia" w:eastAsiaTheme="majorEastAsia" w:hAnsiTheme="majorEastAsia" w:hint="eastAsia"/>
          <w:sz w:val="20"/>
          <w:szCs w:val="20"/>
        </w:rPr>
        <w:t>名</w:t>
      </w:r>
      <w:r w:rsidRPr="00B836BD">
        <w:rPr>
          <w:rFonts w:asciiTheme="majorEastAsia" w:eastAsiaTheme="majorEastAsia" w:hAnsiTheme="majorEastAsia" w:hint="eastAsia"/>
          <w:sz w:val="20"/>
          <w:szCs w:val="20"/>
        </w:rPr>
        <w:t>等</w:t>
      </w:r>
      <w:r w:rsidR="00052159" w:rsidRPr="00B836BD">
        <w:rPr>
          <w:rFonts w:asciiTheme="majorEastAsia" w:eastAsiaTheme="majorEastAsia" w:hAnsiTheme="majorEastAsia" w:hint="eastAsia"/>
          <w:sz w:val="20"/>
          <w:szCs w:val="20"/>
        </w:rPr>
        <w:t>）が推測できるような文章中の表現（当社の出資者は○○、</w:t>
      </w:r>
      <w:r w:rsidRPr="00B836BD">
        <w:rPr>
          <w:rFonts w:asciiTheme="majorEastAsia" w:eastAsiaTheme="majorEastAsia" w:hAnsiTheme="majorEastAsia" w:hint="eastAsia"/>
          <w:sz w:val="20"/>
          <w:szCs w:val="20"/>
        </w:rPr>
        <w:t>グループ名</w:t>
      </w:r>
      <w:r w:rsidR="00052159" w:rsidRPr="00B836BD">
        <w:rPr>
          <w:rFonts w:asciiTheme="majorEastAsia" w:eastAsiaTheme="majorEastAsia" w:hAnsiTheme="majorEastAsia" w:hint="eastAsia"/>
          <w:sz w:val="20"/>
          <w:szCs w:val="20"/>
        </w:rPr>
        <w:t>など）も禁止します。</w:t>
      </w:r>
    </w:p>
    <w:p w:rsidR="00052159" w:rsidRPr="00B836BD" w:rsidRDefault="00052159" w:rsidP="00326B1C">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DB1FFD" w:rsidRPr="00B836BD">
        <w:rPr>
          <w:rFonts w:asciiTheme="majorEastAsia" w:eastAsiaTheme="majorEastAsia" w:hAnsiTheme="majorEastAsia" w:hint="eastAsia"/>
          <w:sz w:val="20"/>
          <w:szCs w:val="20"/>
          <w:u w:val="single"/>
        </w:rPr>
        <w:t>応募</w:t>
      </w:r>
      <w:r w:rsidRPr="00B836BD">
        <w:rPr>
          <w:rFonts w:asciiTheme="majorEastAsia" w:eastAsiaTheme="majorEastAsia" w:hAnsiTheme="majorEastAsia" w:hint="eastAsia"/>
          <w:sz w:val="20"/>
          <w:szCs w:val="20"/>
          <w:u w:val="single"/>
        </w:rPr>
        <w:t>者名（</w:t>
      </w:r>
      <w:r w:rsidR="00857FD9" w:rsidRPr="00B836BD">
        <w:rPr>
          <w:rFonts w:asciiTheme="majorEastAsia" w:eastAsiaTheme="majorEastAsia" w:hAnsiTheme="majorEastAsia" w:hint="eastAsia"/>
          <w:sz w:val="20"/>
          <w:szCs w:val="20"/>
          <w:u w:val="single"/>
        </w:rPr>
        <w:t>共同提案者名</w:t>
      </w:r>
      <w:r w:rsidR="00A95DE6" w:rsidRPr="00B836BD">
        <w:rPr>
          <w:rFonts w:asciiTheme="majorEastAsia" w:eastAsiaTheme="majorEastAsia" w:hAnsiTheme="majorEastAsia" w:hint="eastAsia"/>
          <w:sz w:val="20"/>
          <w:szCs w:val="20"/>
          <w:u w:val="single"/>
        </w:rPr>
        <w:t>等</w:t>
      </w:r>
      <w:r w:rsidRPr="00B836BD">
        <w:rPr>
          <w:rFonts w:asciiTheme="majorEastAsia" w:eastAsiaTheme="majorEastAsia" w:hAnsiTheme="majorEastAsia" w:hint="eastAsia"/>
          <w:sz w:val="20"/>
          <w:szCs w:val="20"/>
          <w:u w:val="single"/>
        </w:rPr>
        <w:t>）が記載若しくは推測できる場合は、受</w:t>
      </w:r>
      <w:r w:rsidR="00963114">
        <w:rPr>
          <w:rFonts w:asciiTheme="majorEastAsia" w:eastAsiaTheme="majorEastAsia" w:hAnsiTheme="majorEastAsia" w:hint="eastAsia"/>
          <w:sz w:val="20"/>
          <w:szCs w:val="20"/>
          <w:u w:val="single"/>
        </w:rPr>
        <w:t>け</w:t>
      </w:r>
      <w:r w:rsidRPr="00B836BD">
        <w:rPr>
          <w:rFonts w:asciiTheme="majorEastAsia" w:eastAsiaTheme="majorEastAsia" w:hAnsiTheme="majorEastAsia" w:hint="eastAsia"/>
          <w:sz w:val="20"/>
          <w:szCs w:val="20"/>
          <w:u w:val="single"/>
        </w:rPr>
        <w:t>付</w:t>
      </w:r>
      <w:r w:rsidR="00963114">
        <w:rPr>
          <w:rFonts w:asciiTheme="majorEastAsia" w:eastAsiaTheme="majorEastAsia" w:hAnsiTheme="majorEastAsia" w:hint="eastAsia"/>
          <w:sz w:val="20"/>
          <w:szCs w:val="20"/>
          <w:u w:val="single"/>
        </w:rPr>
        <w:t>け</w:t>
      </w:r>
      <w:r w:rsidRPr="00B836BD">
        <w:rPr>
          <w:rFonts w:asciiTheme="majorEastAsia" w:eastAsiaTheme="majorEastAsia" w:hAnsiTheme="majorEastAsia" w:hint="eastAsia"/>
          <w:sz w:val="20"/>
          <w:szCs w:val="20"/>
          <w:u w:val="single"/>
        </w:rPr>
        <w:t>できません。</w:t>
      </w:r>
      <w:r w:rsidRPr="00B836BD">
        <w:rPr>
          <w:rFonts w:asciiTheme="majorEastAsia" w:eastAsiaTheme="majorEastAsia" w:hAnsiTheme="majorEastAsia" w:hint="eastAsia"/>
          <w:sz w:val="20"/>
          <w:szCs w:val="20"/>
        </w:rPr>
        <w:t>（受付後に</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者名が記載若しくは推測できること等が判明した場合は、当該項目についての採点は行いません。）</w:t>
      </w:r>
    </w:p>
    <w:p w:rsidR="00052159" w:rsidRPr="00B836BD" w:rsidRDefault="00052159" w:rsidP="00052159">
      <w:pPr>
        <w:outlineLvl w:val="2"/>
        <w:rPr>
          <w:rFonts w:asciiTheme="majorEastAsia" w:eastAsiaTheme="majorEastAsia" w:hAnsiTheme="majorEastAsia"/>
          <w:sz w:val="20"/>
          <w:szCs w:val="20"/>
        </w:rPr>
      </w:pPr>
      <w:bookmarkStart w:id="47" w:name="_Toc389309858"/>
      <w:r w:rsidRPr="00B836BD">
        <w:rPr>
          <w:rFonts w:asciiTheme="majorEastAsia" w:eastAsiaTheme="majorEastAsia" w:hAnsiTheme="majorEastAsia" w:hint="eastAsia"/>
          <w:sz w:val="20"/>
          <w:szCs w:val="20"/>
        </w:rPr>
        <w:t>【業務を実施するにあたっての留意事項】</w:t>
      </w:r>
      <w:bookmarkEnd w:id="47"/>
    </w:p>
    <w:p w:rsidR="00052159" w:rsidRPr="00B836BD" w:rsidRDefault="00052159" w:rsidP="00052159">
      <w:pPr>
        <w:pStyle w:val="af"/>
        <w:wordWrap/>
        <w:spacing w:line="240" w:lineRule="auto"/>
        <w:ind w:left="21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業務を実施するにあたって、次のことについて具体的な方策、積極的な提案を求めます。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52159" w:rsidRPr="00B836BD" w:rsidTr="003F738D">
        <w:tc>
          <w:tcPr>
            <w:tcW w:w="8930" w:type="dxa"/>
          </w:tcPr>
          <w:p w:rsidR="00052159" w:rsidRPr="00B836BD" w:rsidRDefault="00052159" w:rsidP="003F738D">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１　平等利用が確保されるよう適切な管理を行うための方策について</w:t>
            </w:r>
          </w:p>
          <w:p w:rsidR="00052159" w:rsidRPr="00B836BD" w:rsidRDefault="00FB54EF" w:rsidP="00FB54EF">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①　</w:t>
            </w:r>
            <w:r w:rsidR="00052159" w:rsidRPr="00B836BD">
              <w:rPr>
                <w:rFonts w:asciiTheme="majorEastAsia" w:eastAsiaTheme="majorEastAsia" w:hAnsiTheme="majorEastAsia" w:hint="eastAsia"/>
                <w:sz w:val="20"/>
                <w:szCs w:val="20"/>
              </w:rPr>
              <w:t>府営住宅等の管理運営の基本方針等</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基本方針</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個人情報保護の取組み</w:t>
            </w:r>
          </w:p>
          <w:p w:rsidR="00CF0757" w:rsidRPr="00B836BD" w:rsidRDefault="00052159" w:rsidP="00CA2362">
            <w:pPr>
              <w:pStyle w:val="af"/>
              <w:numPr>
                <w:ilvl w:val="0"/>
                <w:numId w:val="3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社内規定（取扱方針、マニュアル等も含む）の整備、職員の研修方法</w:t>
            </w:r>
            <w:r w:rsidR="00CF0757" w:rsidRPr="00B836BD">
              <w:rPr>
                <w:rFonts w:asciiTheme="majorEastAsia" w:eastAsiaTheme="majorEastAsia" w:hAnsiTheme="majorEastAsia" w:hint="eastAsia"/>
                <w:sz w:val="20"/>
                <w:szCs w:val="20"/>
              </w:rPr>
              <w:t>について</w:t>
            </w:r>
          </w:p>
          <w:p w:rsidR="00CF0757" w:rsidRPr="00B836BD" w:rsidRDefault="00052159" w:rsidP="00FB54EF">
            <w:pPr>
              <w:pStyle w:val="af"/>
              <w:numPr>
                <w:ilvl w:val="0"/>
                <w:numId w:val="3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個人情報が記載された書類の取扱いについて</w:t>
            </w:r>
          </w:p>
          <w:p w:rsidR="00052159" w:rsidRPr="00B836BD" w:rsidRDefault="00A17AB3" w:rsidP="00FB54EF">
            <w:pPr>
              <w:pStyle w:val="af"/>
              <w:numPr>
                <w:ilvl w:val="0"/>
                <w:numId w:val="32"/>
              </w:numPr>
              <w:wordWrap/>
              <w:spacing w:line="240" w:lineRule="auto"/>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052159" w:rsidRPr="00B836BD">
              <w:rPr>
                <w:rFonts w:asciiTheme="majorEastAsia" w:eastAsiaTheme="majorEastAsia" w:hAnsiTheme="majorEastAsia" w:hint="eastAsia"/>
                <w:sz w:val="20"/>
                <w:szCs w:val="20"/>
              </w:rPr>
              <w:t>府営住宅管理システムの管理方法、外部流出時の対応等について</w:t>
            </w:r>
          </w:p>
          <w:p w:rsidR="00052159" w:rsidRPr="00B836BD" w:rsidRDefault="00052159" w:rsidP="00FB54EF">
            <w:pPr>
              <w:pStyle w:val="af"/>
              <w:numPr>
                <w:ilvl w:val="0"/>
                <w:numId w:val="3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再委託がある場合、再委託先に対する個人情報保護の徹底を求めるための取組</w:t>
            </w:r>
            <w:r w:rsidR="00F14434" w:rsidRPr="00B836BD">
              <w:rPr>
                <w:rFonts w:asciiTheme="majorEastAsia" w:eastAsiaTheme="majorEastAsia" w:hAnsiTheme="majorEastAsia" w:hint="eastAsia"/>
                <w:sz w:val="20"/>
                <w:szCs w:val="20"/>
              </w:rPr>
              <w:t>み</w:t>
            </w:r>
            <w:r w:rsidRPr="00B836BD">
              <w:rPr>
                <w:rFonts w:asciiTheme="majorEastAsia" w:eastAsiaTheme="majorEastAsia" w:hAnsiTheme="majorEastAsia" w:hint="eastAsia"/>
                <w:sz w:val="20"/>
                <w:szCs w:val="20"/>
              </w:rPr>
              <w:t>及びその他個人情報の保護について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関係法令等の遵守について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その他、管理運営の方針等について</w:t>
            </w:r>
          </w:p>
          <w:p w:rsidR="00052159" w:rsidRPr="00B836BD" w:rsidRDefault="00052159" w:rsidP="00FB54EF">
            <w:pPr>
              <w:pStyle w:val="af"/>
              <w:numPr>
                <w:ilvl w:val="0"/>
                <w:numId w:val="2"/>
              </w:numPr>
              <w:wordWrap/>
              <w:spacing w:line="240" w:lineRule="auto"/>
              <w:ind w:left="603" w:hanging="42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平等な利用を図るための具体的な手法等</w:t>
            </w:r>
          </w:p>
          <w:p w:rsidR="00052159" w:rsidRPr="00B836BD" w:rsidRDefault="00052159" w:rsidP="003F738D">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ア　平等利用を確保するための基本方針</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高齢者、障がい者等に対しての利用援助の方針</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入居者募集・抽選・審査業務等における平等利用のための具体的方法</w:t>
            </w:r>
            <w:r w:rsidR="004A2462" w:rsidRPr="00B836BD">
              <w:rPr>
                <w:rFonts w:asciiTheme="majorEastAsia" w:eastAsiaTheme="majorEastAsia" w:hAnsiTheme="majorEastAsia" w:hint="eastAsia"/>
                <w:sz w:val="20"/>
                <w:szCs w:val="20"/>
              </w:rPr>
              <w:t>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審査（入居審査、減免審査、収入申告審査等）における</w:t>
            </w:r>
            <w:r w:rsidR="00BD757F" w:rsidRPr="00B836BD">
              <w:rPr>
                <w:rFonts w:asciiTheme="majorEastAsia" w:eastAsiaTheme="majorEastAsia" w:hAnsiTheme="majorEastAsia" w:hint="eastAsia"/>
                <w:sz w:val="20"/>
                <w:szCs w:val="20"/>
              </w:rPr>
              <w:t>適正</w:t>
            </w:r>
            <w:r w:rsidRPr="00B836BD">
              <w:rPr>
                <w:rFonts w:asciiTheme="majorEastAsia" w:eastAsiaTheme="majorEastAsia" w:hAnsiTheme="majorEastAsia" w:hint="eastAsia"/>
                <w:sz w:val="20"/>
                <w:szCs w:val="20"/>
              </w:rPr>
              <w:t>な処理について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その他、平等利用を図るための方策について</w:t>
            </w:r>
          </w:p>
          <w:p w:rsidR="00052159" w:rsidRPr="00B836BD" w:rsidRDefault="00052159" w:rsidP="003F738D">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２　施設の効用を最大限発揮するための方策について</w:t>
            </w:r>
          </w:p>
          <w:p w:rsidR="00052159" w:rsidRPr="00B836BD" w:rsidRDefault="00F14434" w:rsidP="00CF166D">
            <w:pPr>
              <w:pStyle w:val="af"/>
              <w:numPr>
                <w:ilvl w:val="0"/>
                <w:numId w:val="29"/>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入居者の増加に向けた、居住環境改善の具体的手法</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空家削減方策（事故住宅等を含む）</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空家削減の具体的な対応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募集、審査、入居者決定など、入居事務の迅速かつ的確な対応</w:t>
            </w:r>
            <w:r w:rsidR="004A2462" w:rsidRPr="00B836BD">
              <w:rPr>
                <w:rFonts w:asciiTheme="majorEastAsia" w:eastAsiaTheme="majorEastAsia" w:hAnsiTheme="majorEastAsia" w:hint="eastAsia"/>
                <w:sz w:val="20"/>
                <w:szCs w:val="20"/>
              </w:rPr>
              <w:t>について</w:t>
            </w:r>
          </w:p>
          <w:p w:rsidR="00052159" w:rsidRPr="00B836BD" w:rsidRDefault="00F14434" w:rsidP="00F14434">
            <w:pPr>
              <w:pStyle w:val="af"/>
              <w:wordWrap/>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(3)</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空家の間取り図・写真等の提供</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イ　入居者指導等の対応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left="960" w:hangingChars="500" w:hanging="96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迷惑行為（ペット飼育、騒音、ごみ等）者及び入居者の保管義務に対する積極的な入居者指導及び関係機関等との連携</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入居者等からの各種申請、届出等に対する迅速かつ的確な対応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(3)</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適切な収納事務の対応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ウ　単身死亡</w:t>
            </w:r>
            <w:r w:rsidR="00BD757F" w:rsidRPr="00B836BD">
              <w:rPr>
                <w:rFonts w:asciiTheme="majorEastAsia" w:eastAsiaTheme="majorEastAsia" w:hAnsiTheme="majorEastAsia" w:hint="eastAsia"/>
                <w:sz w:val="20"/>
                <w:szCs w:val="20"/>
              </w:rPr>
              <w:t>未返還住宅内の</w:t>
            </w:r>
            <w:r w:rsidRPr="00B836BD">
              <w:rPr>
                <w:rFonts w:asciiTheme="majorEastAsia" w:eastAsiaTheme="majorEastAsia" w:hAnsiTheme="majorEastAsia" w:hint="eastAsia"/>
                <w:sz w:val="20"/>
                <w:szCs w:val="20"/>
              </w:rPr>
              <w:t>残置物に係る迅速かつ的確な</w:t>
            </w:r>
            <w:r w:rsidR="00BD757F" w:rsidRPr="00B836BD">
              <w:rPr>
                <w:rFonts w:asciiTheme="majorEastAsia" w:eastAsiaTheme="majorEastAsia" w:hAnsiTheme="majorEastAsia" w:hint="eastAsia"/>
                <w:sz w:val="20"/>
                <w:szCs w:val="20"/>
              </w:rPr>
              <w:t>処理</w:t>
            </w:r>
            <w:r w:rsidR="004A2462" w:rsidRPr="00B836BD">
              <w:rPr>
                <w:rFonts w:asciiTheme="majorEastAsia" w:eastAsiaTheme="majorEastAsia" w:hAnsiTheme="majorEastAsia" w:hint="eastAsia"/>
                <w:sz w:val="20"/>
                <w:szCs w:val="20"/>
              </w:rPr>
              <w:t>について</w:t>
            </w:r>
          </w:p>
          <w:p w:rsidR="00F14434" w:rsidRPr="00B836BD" w:rsidRDefault="00F14434" w:rsidP="00CF166D">
            <w:pPr>
              <w:pStyle w:val="af"/>
              <w:numPr>
                <w:ilvl w:val="0"/>
                <w:numId w:val="29"/>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サービス向上を図る具体的な提案（自主提案事業）</w:t>
            </w:r>
            <w:r w:rsidR="004A2462" w:rsidRPr="00B836BD">
              <w:rPr>
                <w:rFonts w:asciiTheme="majorEastAsia" w:eastAsiaTheme="majorEastAsia" w:hAnsiTheme="majorEastAsia" w:hint="eastAsia"/>
                <w:sz w:val="20"/>
                <w:szCs w:val="20"/>
              </w:rPr>
              <w:t>について</w:t>
            </w:r>
          </w:p>
          <w:p w:rsidR="00F14434" w:rsidRPr="001C5AAD" w:rsidRDefault="00F14434" w:rsidP="00F14434">
            <w:pPr>
              <w:pStyle w:val="af"/>
              <w:ind w:left="576" w:hangingChars="300" w:hanging="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A2362" w:rsidRPr="00B836BD">
              <w:rPr>
                <w:rFonts w:asciiTheme="majorEastAsia" w:eastAsiaTheme="majorEastAsia" w:hAnsiTheme="majorEastAsia" w:hint="eastAsia"/>
                <w:sz w:val="20"/>
                <w:szCs w:val="20"/>
              </w:rPr>
              <w:t xml:space="preserve">ア　</w:t>
            </w:r>
            <w:r w:rsidRPr="00B836BD">
              <w:rPr>
                <w:rFonts w:asciiTheme="majorEastAsia" w:eastAsiaTheme="majorEastAsia" w:hAnsiTheme="majorEastAsia" w:hint="eastAsia"/>
                <w:sz w:val="20"/>
                <w:szCs w:val="20"/>
              </w:rPr>
              <w:t>高齢者向けサービス、子育て世帯向けサービス、</w:t>
            </w:r>
            <w:r w:rsidR="00A17AB3" w:rsidRPr="007C5690">
              <w:rPr>
                <w:rFonts w:asciiTheme="majorEastAsia" w:eastAsiaTheme="majorEastAsia" w:hAnsiTheme="majorEastAsia" w:hint="eastAsia"/>
                <w:sz w:val="20"/>
                <w:szCs w:val="20"/>
              </w:rPr>
              <w:t>大阪</w:t>
            </w:r>
            <w:r w:rsidR="00DB1FFD" w:rsidRPr="00B836BD">
              <w:rPr>
                <w:rFonts w:asciiTheme="majorEastAsia" w:eastAsiaTheme="majorEastAsia" w:hAnsiTheme="majorEastAsia" w:hint="eastAsia"/>
                <w:sz w:val="20"/>
                <w:szCs w:val="20"/>
              </w:rPr>
              <w:t>府営住宅の</w:t>
            </w:r>
            <w:r w:rsidRPr="00B836BD">
              <w:rPr>
                <w:rFonts w:asciiTheme="majorEastAsia" w:eastAsiaTheme="majorEastAsia" w:hAnsiTheme="majorEastAsia" w:hint="eastAsia"/>
                <w:sz w:val="20"/>
                <w:szCs w:val="20"/>
              </w:rPr>
              <w:t>高齢化</w:t>
            </w:r>
            <w:r w:rsidR="00DB1FFD" w:rsidRPr="00B836BD">
              <w:rPr>
                <w:rFonts w:asciiTheme="majorEastAsia" w:eastAsiaTheme="majorEastAsia" w:hAnsiTheme="majorEastAsia" w:hint="eastAsia"/>
                <w:sz w:val="20"/>
                <w:szCs w:val="20"/>
              </w:rPr>
              <w:t>を考慮した</w:t>
            </w:r>
            <w:r w:rsidRPr="00B836BD">
              <w:rPr>
                <w:rFonts w:asciiTheme="majorEastAsia" w:eastAsiaTheme="majorEastAsia" w:hAnsiTheme="majorEastAsia" w:hint="eastAsia"/>
                <w:sz w:val="20"/>
                <w:szCs w:val="20"/>
              </w:rPr>
              <w:t>福祉や生活に関わる提案、コミュニティー形成についての提案、入居者生活相談、新たな入居者への住戸内覧の実施、自治会</w:t>
            </w:r>
            <w:r w:rsidRPr="001C5AAD">
              <w:rPr>
                <w:rFonts w:asciiTheme="majorEastAsia" w:eastAsiaTheme="majorEastAsia" w:hAnsiTheme="majorEastAsia" w:hint="eastAsia"/>
                <w:sz w:val="20"/>
                <w:szCs w:val="20"/>
              </w:rPr>
              <w:t>活動の支援（草刈等自治会活動の負担軽減）などの自主提案</w:t>
            </w:r>
            <w:r w:rsidR="004A2462" w:rsidRPr="001C5AAD">
              <w:rPr>
                <w:rFonts w:asciiTheme="majorEastAsia" w:eastAsiaTheme="majorEastAsia" w:hAnsiTheme="majorEastAsia" w:hint="eastAsia"/>
                <w:sz w:val="20"/>
                <w:szCs w:val="20"/>
              </w:rPr>
              <w:t>について</w:t>
            </w:r>
            <w:r w:rsidR="00BD757F" w:rsidRPr="001C5AAD">
              <w:rPr>
                <w:rFonts w:asciiTheme="majorEastAsia" w:eastAsiaTheme="majorEastAsia" w:hAnsiTheme="majorEastAsia" w:hint="eastAsia"/>
                <w:sz w:val="20"/>
                <w:szCs w:val="20"/>
              </w:rPr>
              <w:t>記載してください。</w:t>
            </w:r>
          </w:p>
          <w:p w:rsidR="00BD757F" w:rsidRPr="001C5AAD" w:rsidRDefault="00BD757F" w:rsidP="00F14434">
            <w:pPr>
              <w:pStyle w:val="af"/>
              <w:ind w:left="576" w:hangingChars="300" w:hanging="576"/>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なお、</w:t>
            </w:r>
            <w:r w:rsidR="00DB1FFD" w:rsidRPr="001C5AAD">
              <w:rPr>
                <w:rFonts w:asciiTheme="majorEastAsia" w:eastAsiaTheme="majorEastAsia" w:hAnsiTheme="majorEastAsia" w:hint="eastAsia"/>
                <w:sz w:val="20"/>
                <w:szCs w:val="20"/>
              </w:rPr>
              <w:t>入居者に負担を求める事業（有料事業）については、</w:t>
            </w:r>
            <w:r w:rsidRPr="001C5AAD">
              <w:rPr>
                <w:rFonts w:asciiTheme="majorEastAsia" w:eastAsiaTheme="majorEastAsia" w:hAnsiTheme="majorEastAsia" w:hint="eastAsia"/>
                <w:sz w:val="20"/>
                <w:szCs w:val="20"/>
              </w:rPr>
              <w:t>府営住宅等の設置目的を損</w:t>
            </w:r>
            <w:r w:rsidR="007036C1" w:rsidRPr="001C5AAD">
              <w:rPr>
                <w:rFonts w:asciiTheme="majorEastAsia" w:eastAsiaTheme="majorEastAsia" w:hAnsiTheme="majorEastAsia" w:hint="eastAsia"/>
                <w:sz w:val="20"/>
                <w:szCs w:val="20"/>
              </w:rPr>
              <w:t>なわ</w:t>
            </w:r>
            <w:r w:rsidRPr="001C5AAD">
              <w:rPr>
                <w:rFonts w:asciiTheme="majorEastAsia" w:eastAsiaTheme="majorEastAsia" w:hAnsiTheme="majorEastAsia" w:hint="eastAsia"/>
                <w:sz w:val="20"/>
                <w:szCs w:val="20"/>
              </w:rPr>
              <w:t>ない</w:t>
            </w:r>
            <w:r w:rsidR="00DB1FFD" w:rsidRPr="001C5AAD">
              <w:rPr>
                <w:rFonts w:asciiTheme="majorEastAsia" w:eastAsiaTheme="majorEastAsia" w:hAnsiTheme="majorEastAsia" w:hint="eastAsia"/>
                <w:sz w:val="20"/>
                <w:szCs w:val="20"/>
              </w:rPr>
              <w:t>範囲で</w:t>
            </w:r>
            <w:r w:rsidRPr="001C5AAD">
              <w:rPr>
                <w:rFonts w:asciiTheme="majorEastAsia" w:eastAsiaTheme="majorEastAsia" w:hAnsiTheme="majorEastAsia" w:hint="eastAsia"/>
                <w:sz w:val="20"/>
                <w:szCs w:val="20"/>
              </w:rPr>
              <w:t>提案して</w:t>
            </w:r>
            <w:r w:rsidR="00DB1FFD" w:rsidRPr="001C5AAD">
              <w:rPr>
                <w:rFonts w:asciiTheme="majorEastAsia" w:eastAsiaTheme="majorEastAsia" w:hAnsiTheme="majorEastAsia" w:hint="eastAsia"/>
                <w:sz w:val="20"/>
                <w:szCs w:val="20"/>
              </w:rPr>
              <w:t>ください</w:t>
            </w:r>
            <w:r w:rsidRPr="001C5AAD">
              <w:rPr>
                <w:rFonts w:asciiTheme="majorEastAsia" w:eastAsiaTheme="majorEastAsia" w:hAnsiTheme="majorEastAsia" w:hint="eastAsia"/>
                <w:sz w:val="20"/>
                <w:szCs w:val="20"/>
              </w:rPr>
              <w:t>。</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（例）管理事務所の窓口営業時間の延長、土曜、日曜等の休日の開設</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（例）高齢者向けサービスの提供、地域ケア会議への参画、生活相談などの実施</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（例）防災訓練をはじめとした自治会支援など、コミュニティー形成の取組み</w:t>
            </w:r>
          </w:p>
          <w:p w:rsidR="00CF166D" w:rsidRPr="001C5AAD" w:rsidRDefault="00CF166D"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D95981" w:rsidRPr="001C5AAD">
              <w:rPr>
                <w:rFonts w:asciiTheme="majorEastAsia" w:eastAsiaTheme="majorEastAsia" w:hAnsiTheme="majorEastAsia" w:hint="eastAsia"/>
                <w:sz w:val="20"/>
                <w:szCs w:val="20"/>
              </w:rPr>
              <w:t>（例）</w:t>
            </w:r>
            <w:r w:rsidRPr="001C5AAD">
              <w:rPr>
                <w:rFonts w:asciiTheme="majorEastAsia" w:eastAsiaTheme="majorEastAsia" w:hAnsiTheme="majorEastAsia" w:hint="eastAsia"/>
                <w:sz w:val="20"/>
                <w:szCs w:val="20"/>
              </w:rPr>
              <w:t>共用灯（屋外水銀灯等）の指定管理者によるＬＥＤ化の実施</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（例）倍率の低い住宅での内覧会の実施</w:t>
            </w:r>
          </w:p>
          <w:p w:rsidR="00A65524" w:rsidRPr="001C5AAD" w:rsidRDefault="00A65524" w:rsidP="00A6552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（例）移動販売サービス誘致等の高齢者買物支援の取組み</w:t>
            </w:r>
          </w:p>
          <w:p w:rsidR="00A65524" w:rsidRPr="001C5AAD" w:rsidRDefault="00A65524" w:rsidP="00A6552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（例）ＩoＴを活用した高齢者見守りサービスの実施</w:t>
            </w:r>
          </w:p>
          <w:p w:rsidR="00052159" w:rsidRPr="001C5AAD" w:rsidRDefault="00052159" w:rsidP="00CF166D">
            <w:pPr>
              <w:pStyle w:val="af"/>
              <w:numPr>
                <w:ilvl w:val="0"/>
                <w:numId w:val="29"/>
              </w:numPr>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施設の管理</w:t>
            </w:r>
            <w:r w:rsidR="0024047F" w:rsidRPr="001C5AAD">
              <w:rPr>
                <w:rFonts w:asciiTheme="majorEastAsia" w:eastAsiaTheme="majorEastAsia" w:hAnsiTheme="majorEastAsia" w:hint="eastAsia"/>
                <w:sz w:val="20"/>
                <w:szCs w:val="20"/>
              </w:rPr>
              <w:t>運営</w:t>
            </w:r>
            <w:r w:rsidRPr="001C5AAD">
              <w:rPr>
                <w:rFonts w:asciiTheme="majorEastAsia" w:eastAsiaTheme="majorEastAsia" w:hAnsiTheme="majorEastAsia" w:hint="eastAsia"/>
                <w:sz w:val="20"/>
                <w:szCs w:val="20"/>
              </w:rPr>
              <w:t>・維持修繕業務について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ア　基本的な対応</w:t>
            </w:r>
            <w:r w:rsidR="004A2462" w:rsidRPr="001C5AAD">
              <w:rPr>
                <w:rFonts w:asciiTheme="majorEastAsia" w:eastAsiaTheme="majorEastAsia" w:hAnsiTheme="majorEastAsia" w:hint="eastAsia"/>
                <w:sz w:val="20"/>
                <w:szCs w:val="20"/>
              </w:rPr>
              <w:t>について</w:t>
            </w:r>
          </w:p>
          <w:p w:rsidR="00F14434" w:rsidRPr="00B836BD" w:rsidRDefault="00F14434" w:rsidP="00CA2362">
            <w:pPr>
              <w:pStyle w:val="af"/>
              <w:numPr>
                <w:ilvl w:val="0"/>
                <w:numId w:val="34"/>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迅速、正確、的確な取組体制の整備</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入居者及び自治会</w:t>
            </w:r>
            <w:r w:rsidR="00146DD6" w:rsidRPr="00B836BD">
              <w:rPr>
                <w:rFonts w:asciiTheme="majorEastAsia" w:eastAsiaTheme="majorEastAsia" w:hAnsiTheme="majorEastAsia" w:hint="eastAsia"/>
                <w:sz w:val="20"/>
                <w:szCs w:val="20"/>
              </w:rPr>
              <w:t>、周辺地域</w:t>
            </w:r>
            <w:r w:rsidRPr="00B836BD">
              <w:rPr>
                <w:rFonts w:asciiTheme="majorEastAsia" w:eastAsiaTheme="majorEastAsia" w:hAnsiTheme="majorEastAsia" w:hint="eastAsia"/>
                <w:sz w:val="20"/>
                <w:szCs w:val="20"/>
              </w:rPr>
              <w:t>への対応</w:t>
            </w:r>
            <w:r w:rsidR="004A2462" w:rsidRPr="00B836BD">
              <w:rPr>
                <w:rFonts w:asciiTheme="majorEastAsia" w:eastAsiaTheme="majorEastAsia" w:hAnsiTheme="majorEastAsia" w:hint="eastAsia"/>
                <w:sz w:val="20"/>
                <w:szCs w:val="20"/>
              </w:rPr>
              <w:t>について</w:t>
            </w:r>
          </w:p>
          <w:p w:rsidR="00F14434" w:rsidRPr="00B836BD" w:rsidRDefault="00F14434" w:rsidP="00777740">
            <w:pPr>
              <w:pStyle w:val="af"/>
              <w:ind w:leftChars="200" w:left="1172" w:hangingChars="400" w:hanging="76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住民の安心・安全への対応（事故、災害、夜間等の緊急時対応</w:t>
            </w:r>
            <w:r w:rsidR="00302E61" w:rsidRPr="00B836BD">
              <w:rPr>
                <w:rFonts w:asciiTheme="majorEastAsia" w:eastAsiaTheme="majorEastAsia" w:hAnsiTheme="majorEastAsia" w:hint="eastAsia"/>
                <w:sz w:val="20"/>
                <w:szCs w:val="20"/>
              </w:rPr>
              <w:t>、日常の事故防止</w:t>
            </w:r>
            <w:r w:rsidR="00A83BC5">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補修工事等に係る連絡・調整等の対応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駐車場管理に係る対応</w:t>
            </w:r>
            <w:r w:rsidR="004A2462" w:rsidRPr="00B836BD">
              <w:rPr>
                <w:rFonts w:asciiTheme="majorEastAsia" w:eastAsiaTheme="majorEastAsia" w:hAnsiTheme="majorEastAsia" w:hint="eastAsia"/>
                <w:sz w:val="20"/>
                <w:szCs w:val="20"/>
              </w:rPr>
              <w:t>について</w:t>
            </w:r>
          </w:p>
          <w:p w:rsidR="003F6F21" w:rsidRPr="00A83BC5" w:rsidRDefault="00F14434" w:rsidP="00A83BC5">
            <w:pPr>
              <w:pStyle w:val="af"/>
              <w:numPr>
                <w:ilvl w:val="0"/>
                <w:numId w:val="35"/>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迷惑駐車対策など、駐車場</w:t>
            </w:r>
            <w:r w:rsidR="003F6F21" w:rsidRPr="00B836BD">
              <w:rPr>
                <w:rFonts w:asciiTheme="majorEastAsia" w:eastAsiaTheme="majorEastAsia" w:hAnsiTheme="majorEastAsia" w:hint="eastAsia"/>
                <w:sz w:val="20"/>
                <w:szCs w:val="20"/>
              </w:rPr>
              <w:t>に関するトラブル</w:t>
            </w:r>
            <w:r w:rsidRPr="00B836BD">
              <w:rPr>
                <w:rFonts w:asciiTheme="majorEastAsia" w:eastAsiaTheme="majorEastAsia" w:hAnsiTheme="majorEastAsia" w:hint="eastAsia"/>
                <w:sz w:val="20"/>
                <w:szCs w:val="20"/>
              </w:rPr>
              <w:t>への対応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エ　</w:t>
            </w:r>
            <w:r w:rsidR="00403986">
              <w:rPr>
                <w:rFonts w:asciiTheme="majorEastAsia" w:eastAsiaTheme="majorEastAsia" w:hAnsiTheme="majorEastAsia" w:hint="eastAsia"/>
                <w:sz w:val="20"/>
                <w:szCs w:val="20"/>
              </w:rPr>
              <w:t>入居に伴う</w:t>
            </w:r>
            <w:r w:rsidR="00146DD6" w:rsidRPr="00B836BD">
              <w:rPr>
                <w:rFonts w:asciiTheme="majorEastAsia" w:eastAsiaTheme="majorEastAsia" w:hAnsiTheme="majorEastAsia" w:hint="eastAsia"/>
                <w:sz w:val="20"/>
                <w:szCs w:val="20"/>
              </w:rPr>
              <w:t>空家修繕、緊急修繕（</w:t>
            </w:r>
            <w:r w:rsidR="00BD757F" w:rsidRPr="00B836BD">
              <w:rPr>
                <w:rFonts w:asciiTheme="majorEastAsia" w:eastAsiaTheme="majorEastAsia" w:hAnsiTheme="majorEastAsia" w:hint="eastAsia"/>
                <w:sz w:val="20"/>
                <w:szCs w:val="20"/>
              </w:rPr>
              <w:t>空家修繕以外の</w:t>
            </w:r>
            <w:r w:rsidR="00146DD6" w:rsidRPr="00B836BD">
              <w:rPr>
                <w:rFonts w:asciiTheme="majorEastAsia" w:eastAsiaTheme="majorEastAsia" w:hAnsiTheme="majorEastAsia" w:hint="eastAsia"/>
                <w:sz w:val="20"/>
                <w:szCs w:val="20"/>
              </w:rPr>
              <w:t>修繕）</w:t>
            </w:r>
            <w:r w:rsidRPr="00B836BD">
              <w:rPr>
                <w:rFonts w:asciiTheme="majorEastAsia" w:eastAsiaTheme="majorEastAsia" w:hAnsiTheme="majorEastAsia" w:hint="eastAsia"/>
                <w:sz w:val="20"/>
                <w:szCs w:val="20"/>
              </w:rPr>
              <w:t>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迅速かつ的確な空家修繕</w:t>
            </w:r>
            <w:r w:rsidR="004A2462"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の実施</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緊急修繕の２４時間対応の実施</w:t>
            </w:r>
            <w:r w:rsidR="004A2462" w:rsidRPr="00B836B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施設の保守点検業務に関</w:t>
            </w:r>
            <w:r w:rsidRPr="001C5AAD">
              <w:rPr>
                <w:rFonts w:asciiTheme="majorEastAsia" w:eastAsiaTheme="majorEastAsia" w:hAnsiTheme="majorEastAsia" w:hint="eastAsia"/>
                <w:sz w:val="20"/>
                <w:szCs w:val="20"/>
              </w:rPr>
              <w:t>する対応</w:t>
            </w:r>
            <w:r w:rsidR="004A2462" w:rsidRPr="001C5AA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カ　危機管理に関する対応</w:t>
            </w:r>
            <w:r w:rsidR="004A2462" w:rsidRPr="001C5AA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F27DD" w:rsidRPr="001C5AAD">
              <w:rPr>
                <w:rFonts w:asciiTheme="majorEastAsia" w:eastAsiaTheme="majorEastAsia" w:hAnsiTheme="majorEastAsia" w:hint="eastAsia"/>
                <w:sz w:val="20"/>
                <w:szCs w:val="20"/>
              </w:rPr>
              <w:t xml:space="preserve">　(1)</w:t>
            </w:r>
            <w:r w:rsidR="00CA2362" w:rsidRPr="001C5AAD">
              <w:rPr>
                <w:rFonts w:asciiTheme="majorEastAsia" w:eastAsiaTheme="majorEastAsia" w:hAnsiTheme="majorEastAsia"/>
                <w:sz w:val="20"/>
                <w:szCs w:val="20"/>
              </w:rPr>
              <w:t xml:space="preserve"> </w:t>
            </w:r>
            <w:r w:rsidRPr="001C5AAD">
              <w:rPr>
                <w:rFonts w:asciiTheme="majorEastAsia" w:eastAsiaTheme="majorEastAsia" w:hAnsiTheme="majorEastAsia" w:hint="eastAsia"/>
                <w:sz w:val="20"/>
                <w:szCs w:val="20"/>
              </w:rPr>
              <w:t>危機管理体制及びマニュアルの整備</w:t>
            </w:r>
            <w:r w:rsidR="004A2462" w:rsidRPr="001C5AA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F27DD" w:rsidRPr="001C5AAD">
              <w:rPr>
                <w:rFonts w:asciiTheme="majorEastAsia" w:eastAsiaTheme="majorEastAsia" w:hAnsiTheme="majorEastAsia" w:hint="eastAsia"/>
                <w:sz w:val="20"/>
                <w:szCs w:val="20"/>
              </w:rPr>
              <w:t xml:space="preserve">　(2)</w:t>
            </w:r>
            <w:r w:rsidR="00CA2362" w:rsidRPr="001C5AAD">
              <w:rPr>
                <w:rFonts w:asciiTheme="majorEastAsia" w:eastAsiaTheme="majorEastAsia" w:hAnsiTheme="majorEastAsia"/>
                <w:sz w:val="20"/>
                <w:szCs w:val="20"/>
              </w:rPr>
              <w:t xml:space="preserve"> </w:t>
            </w:r>
            <w:r w:rsidRPr="001C5AAD">
              <w:rPr>
                <w:rFonts w:asciiTheme="majorEastAsia" w:eastAsiaTheme="majorEastAsia" w:hAnsiTheme="majorEastAsia" w:hint="eastAsia"/>
                <w:sz w:val="20"/>
                <w:szCs w:val="20"/>
              </w:rPr>
              <w:t>第三者への損害を賠償する保険への加入</w:t>
            </w:r>
            <w:r w:rsidR="004A2462" w:rsidRPr="001C5AA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F27DD" w:rsidRPr="001C5AAD">
              <w:rPr>
                <w:rFonts w:asciiTheme="majorEastAsia" w:eastAsiaTheme="majorEastAsia" w:hAnsiTheme="majorEastAsia" w:hint="eastAsia"/>
                <w:sz w:val="20"/>
                <w:szCs w:val="20"/>
              </w:rPr>
              <w:t xml:space="preserve">　(3)</w:t>
            </w:r>
            <w:r w:rsidR="00CA2362" w:rsidRPr="001C5AAD">
              <w:rPr>
                <w:rFonts w:asciiTheme="majorEastAsia" w:eastAsiaTheme="majorEastAsia" w:hAnsiTheme="majorEastAsia"/>
                <w:sz w:val="20"/>
                <w:szCs w:val="20"/>
              </w:rPr>
              <w:t xml:space="preserve"> </w:t>
            </w:r>
            <w:r w:rsidR="00D029DD"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府及び関係機関との連</w:t>
            </w:r>
            <w:r w:rsidRPr="00B836BD">
              <w:rPr>
                <w:rFonts w:asciiTheme="majorEastAsia" w:eastAsiaTheme="majorEastAsia" w:hAnsiTheme="majorEastAsia" w:hint="eastAsia"/>
                <w:sz w:val="20"/>
                <w:szCs w:val="20"/>
              </w:rPr>
              <w:t>絡体制の確保</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　管理を円滑にするための公営住宅制度や接遇等に係る職員研修の実施</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ク　その他、施設の運営・管理業務の対応</w:t>
            </w:r>
            <w:r w:rsidR="004A2462" w:rsidRPr="00B836BD">
              <w:rPr>
                <w:rFonts w:asciiTheme="majorEastAsia" w:eastAsiaTheme="majorEastAsia" w:hAnsiTheme="majorEastAsia" w:hint="eastAsia"/>
                <w:sz w:val="20"/>
                <w:szCs w:val="20"/>
              </w:rPr>
              <w:t>について</w:t>
            </w:r>
          </w:p>
          <w:p w:rsidR="00F14434" w:rsidRPr="00B836BD" w:rsidRDefault="00F14434" w:rsidP="00CA2362">
            <w:pPr>
              <w:pStyle w:val="af"/>
              <w:numPr>
                <w:ilvl w:val="0"/>
                <w:numId w:val="36"/>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文書の保存・管理及び引継ぎへの対応</w:t>
            </w:r>
            <w:r w:rsidR="004A2462" w:rsidRPr="00B836BD">
              <w:rPr>
                <w:rFonts w:asciiTheme="majorEastAsia" w:eastAsiaTheme="majorEastAsia" w:hAnsiTheme="majorEastAsia" w:hint="eastAsia"/>
                <w:sz w:val="20"/>
                <w:szCs w:val="20"/>
              </w:rPr>
              <w:t>について</w:t>
            </w:r>
          </w:p>
          <w:p w:rsidR="00052159" w:rsidRPr="00B836BD" w:rsidRDefault="00092322" w:rsidP="003F738D">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３</w:t>
            </w:r>
            <w:r w:rsidR="00052159" w:rsidRPr="00B836BD">
              <w:rPr>
                <w:rFonts w:asciiTheme="majorEastAsia" w:eastAsiaTheme="majorEastAsia" w:hAnsiTheme="majorEastAsia" w:hint="eastAsia"/>
                <w:b/>
                <w:sz w:val="20"/>
                <w:szCs w:val="20"/>
              </w:rPr>
              <w:t xml:space="preserve">　適正な管理業務の遂行を図るための能力及び財政的基盤について</w:t>
            </w:r>
          </w:p>
          <w:p w:rsidR="00052159" w:rsidRPr="00B836BD" w:rsidRDefault="00052159" w:rsidP="00F73CBB">
            <w:pPr>
              <w:pStyle w:val="af"/>
              <w:numPr>
                <w:ilvl w:val="0"/>
                <w:numId w:val="28"/>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収支計画の内容について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ア　収入・支出の積算の整合性について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イ　収支計画の実現可能性について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提案価格の妥当性（人件費）について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提案価格の妥当性（事務費）について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(3)</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提案価格の妥当性（事業費）について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(4)</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入居</w:t>
            </w:r>
            <w:r w:rsidR="00CF166D" w:rsidRPr="00B836BD">
              <w:rPr>
                <w:rFonts w:asciiTheme="majorEastAsia" w:eastAsiaTheme="majorEastAsia" w:hAnsiTheme="majorEastAsia" w:hint="eastAsia"/>
                <w:sz w:val="20"/>
                <w:szCs w:val="20"/>
              </w:rPr>
              <w:t>に</w:t>
            </w:r>
            <w:r w:rsidRPr="00B836BD">
              <w:rPr>
                <w:rFonts w:asciiTheme="majorEastAsia" w:eastAsiaTheme="majorEastAsia" w:hAnsiTheme="majorEastAsia" w:hint="eastAsia"/>
                <w:sz w:val="20"/>
                <w:szCs w:val="20"/>
              </w:rPr>
              <w:t>伴う空家修繕の戸当たり単価の妥当性について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(5)</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緊急修繕費用の妥当性について</w:t>
            </w:r>
          </w:p>
          <w:p w:rsidR="00146DD6" w:rsidRPr="00B836BD" w:rsidRDefault="00146DD6" w:rsidP="00146DD6">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ウ　事業継続</w:t>
            </w:r>
            <w:r w:rsidR="001F27DD" w:rsidRPr="00B836BD">
              <w:rPr>
                <w:rFonts w:asciiTheme="majorEastAsia" w:eastAsiaTheme="majorEastAsia" w:hAnsiTheme="majorEastAsia" w:hint="eastAsia"/>
                <w:sz w:val="20"/>
                <w:szCs w:val="20"/>
              </w:rPr>
              <w:t>性</w:t>
            </w:r>
            <w:r w:rsidRPr="00B836BD">
              <w:rPr>
                <w:rFonts w:asciiTheme="majorEastAsia" w:eastAsiaTheme="majorEastAsia" w:hAnsiTheme="majorEastAsia" w:hint="eastAsia"/>
                <w:sz w:val="20"/>
                <w:szCs w:val="20"/>
              </w:rPr>
              <w:t>の担保について</w:t>
            </w:r>
          </w:p>
          <w:p w:rsidR="00052159" w:rsidRPr="00B836BD" w:rsidRDefault="00052159" w:rsidP="003F738D">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安定的な運営が可能となる職員体制等について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基本的な考え方</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個人情報保護のための人材確保、職員配置について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住宅管理経験相当の知識を有する者の確保について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連絡体制について</w:t>
            </w:r>
          </w:p>
          <w:p w:rsidR="00052159" w:rsidRPr="00B836BD" w:rsidRDefault="001F27DD" w:rsidP="001F27DD">
            <w:pPr>
              <w:pStyle w:val="af"/>
              <w:wordWrap/>
              <w:spacing w:line="240" w:lineRule="auto"/>
              <w:ind w:leftChars="400" w:left="80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(1)</w:t>
            </w:r>
            <w:r w:rsidR="00CA2362" w:rsidRPr="00B836BD">
              <w:rPr>
                <w:rFonts w:asciiTheme="majorEastAsia" w:eastAsiaTheme="majorEastAsia" w:hAnsiTheme="majorEastAsia"/>
                <w:sz w:val="20"/>
                <w:szCs w:val="20"/>
              </w:rPr>
              <w:t xml:space="preserve"> </w:t>
            </w:r>
            <w:r w:rsidR="00052159" w:rsidRPr="00B836BD">
              <w:rPr>
                <w:rFonts w:asciiTheme="majorEastAsia" w:eastAsiaTheme="majorEastAsia" w:hAnsiTheme="majorEastAsia" w:hint="eastAsia"/>
                <w:sz w:val="20"/>
                <w:szCs w:val="20"/>
              </w:rPr>
              <w:t>住民、周辺地域の安全対応（災害、事故、夜間等緊急時の対応等）</w:t>
            </w:r>
            <w:r w:rsidR="004A2462" w:rsidRPr="00B836BD">
              <w:rPr>
                <w:rFonts w:asciiTheme="majorEastAsia" w:eastAsiaTheme="majorEastAsia" w:hAnsiTheme="majorEastAsia" w:hint="eastAsia"/>
                <w:sz w:val="20"/>
                <w:szCs w:val="20"/>
              </w:rPr>
              <w:t>について</w:t>
            </w:r>
          </w:p>
          <w:p w:rsidR="00052159" w:rsidRPr="00B836BD" w:rsidRDefault="001F27DD" w:rsidP="001F27DD">
            <w:pPr>
              <w:pStyle w:val="af"/>
              <w:wordWrap/>
              <w:spacing w:line="240" w:lineRule="auto"/>
              <w:ind w:leftChars="400" w:left="80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(2)</w:t>
            </w:r>
            <w:r w:rsidR="00CA2362" w:rsidRPr="00B836BD">
              <w:rPr>
                <w:rFonts w:asciiTheme="majorEastAsia" w:eastAsiaTheme="majorEastAsia" w:hAnsiTheme="majorEastAsia"/>
                <w:sz w:val="20"/>
                <w:szCs w:val="20"/>
              </w:rPr>
              <w:t xml:space="preserve"> </w:t>
            </w:r>
            <w:r w:rsidR="00052159" w:rsidRPr="00B836BD">
              <w:rPr>
                <w:rFonts w:asciiTheme="majorEastAsia" w:eastAsiaTheme="majorEastAsia" w:hAnsiTheme="majorEastAsia" w:hint="eastAsia"/>
                <w:sz w:val="20"/>
                <w:szCs w:val="20"/>
              </w:rPr>
              <w:t>業務実施時間内・時間外、休日の府との連絡体制について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円滑な業務開始にあたっての研修</w:t>
            </w:r>
            <w:r w:rsidR="004A2462" w:rsidRPr="00B836BD">
              <w:rPr>
                <w:rFonts w:asciiTheme="majorEastAsia" w:eastAsiaTheme="majorEastAsia" w:hAnsiTheme="majorEastAsia" w:hint="eastAsia"/>
                <w:sz w:val="20"/>
                <w:szCs w:val="20"/>
              </w:rPr>
              <w:t>及び</w:t>
            </w:r>
            <w:r w:rsidRPr="00B836BD">
              <w:rPr>
                <w:rFonts w:asciiTheme="majorEastAsia" w:eastAsiaTheme="majorEastAsia" w:hAnsiTheme="majorEastAsia" w:hint="eastAsia"/>
                <w:sz w:val="20"/>
                <w:szCs w:val="20"/>
              </w:rPr>
              <w:t>引継ぎについて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カ　職員の指導育成、研修体制について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　その他、職員体制等について</w:t>
            </w:r>
          </w:p>
          <w:p w:rsidR="00052159" w:rsidRPr="00B836BD" w:rsidRDefault="006110E5" w:rsidP="006110E5">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③　</w:t>
            </w:r>
            <w:r w:rsidR="00052159" w:rsidRPr="00B836BD">
              <w:rPr>
                <w:rFonts w:asciiTheme="majorEastAsia" w:eastAsiaTheme="majorEastAsia" w:hAnsiTheme="majorEastAsia" w:hint="eastAsia"/>
                <w:sz w:val="20"/>
                <w:szCs w:val="20"/>
              </w:rPr>
              <w:t>経営基盤安定化の取組み</w:t>
            </w:r>
          </w:p>
          <w:p w:rsidR="00092322" w:rsidRPr="00B836BD" w:rsidRDefault="00092322" w:rsidP="00092322">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４　管理に係る経費の縮減に関する方策について</w:t>
            </w:r>
          </w:p>
          <w:p w:rsidR="00092322" w:rsidRPr="00B836BD" w:rsidRDefault="001F27DD" w:rsidP="001F27DD">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①　</w:t>
            </w:r>
            <w:r w:rsidR="00D029DD">
              <w:rPr>
                <w:rFonts w:asciiTheme="majorEastAsia" w:eastAsiaTheme="majorEastAsia" w:hAnsiTheme="majorEastAsia" w:hint="eastAsia"/>
                <w:color w:val="000000" w:themeColor="text1"/>
                <w:sz w:val="20"/>
                <w:szCs w:val="20"/>
              </w:rPr>
              <w:t>大阪</w:t>
            </w:r>
            <w:r w:rsidR="00092322" w:rsidRPr="00B836BD">
              <w:rPr>
                <w:rFonts w:asciiTheme="majorEastAsia" w:eastAsiaTheme="majorEastAsia" w:hAnsiTheme="majorEastAsia" w:hint="eastAsia"/>
                <w:sz w:val="20"/>
                <w:szCs w:val="20"/>
              </w:rPr>
              <w:t>府からの指定管理料</w:t>
            </w:r>
            <w:r w:rsidR="004A2462" w:rsidRPr="00B836BD">
              <w:rPr>
                <w:rFonts w:asciiTheme="majorEastAsia" w:eastAsiaTheme="majorEastAsia" w:hAnsiTheme="majorEastAsia" w:hint="eastAsia"/>
                <w:sz w:val="20"/>
                <w:szCs w:val="20"/>
              </w:rPr>
              <w:t>（提案価格）</w:t>
            </w:r>
            <w:r w:rsidR="00092322" w:rsidRPr="00B836BD">
              <w:rPr>
                <w:rFonts w:asciiTheme="majorEastAsia" w:eastAsiaTheme="majorEastAsia" w:hAnsiTheme="majorEastAsia" w:hint="eastAsia"/>
                <w:sz w:val="20"/>
                <w:szCs w:val="20"/>
              </w:rPr>
              <w:t>の所要額（５年間）</w:t>
            </w:r>
            <w:r w:rsidR="00BD757F" w:rsidRPr="00B836BD">
              <w:rPr>
                <w:rFonts w:asciiTheme="majorEastAsia" w:eastAsiaTheme="majorEastAsia" w:hAnsiTheme="majorEastAsia" w:hint="eastAsia"/>
                <w:sz w:val="20"/>
                <w:szCs w:val="20"/>
              </w:rPr>
              <w:t>について</w:t>
            </w:r>
          </w:p>
          <w:p w:rsidR="004A2462" w:rsidRPr="001C5AAD" w:rsidRDefault="004A2462" w:rsidP="001F27DD">
            <w:pPr>
              <w:pStyle w:val="af"/>
              <w:wordWrap/>
              <w:spacing w:line="240" w:lineRule="auto"/>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※参考価格以上</w:t>
            </w:r>
            <w:r w:rsidRPr="001C5AAD">
              <w:rPr>
                <w:rFonts w:asciiTheme="majorEastAsia" w:eastAsiaTheme="majorEastAsia" w:hAnsiTheme="majorEastAsia" w:hint="eastAsia"/>
                <w:sz w:val="20"/>
                <w:szCs w:val="20"/>
              </w:rPr>
              <w:t>の提案は０点となります。</w:t>
            </w:r>
          </w:p>
          <w:p w:rsidR="00BD757F" w:rsidRPr="001C5AAD" w:rsidRDefault="00BD757F" w:rsidP="00BD757F">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②　①の金額の根拠となる考え方について</w:t>
            </w:r>
          </w:p>
          <w:p w:rsidR="00172DDB" w:rsidRPr="001C5AAD" w:rsidRDefault="00172DDB" w:rsidP="009E4D3B">
            <w:pPr>
              <w:pStyle w:val="af4"/>
              <w:numPr>
                <w:ilvl w:val="0"/>
                <w:numId w:val="40"/>
              </w:numPr>
              <w:ind w:leftChars="0"/>
              <w:rPr>
                <w:rFonts w:asciiTheme="majorEastAsia" w:eastAsiaTheme="majorEastAsia" w:hAnsiTheme="majorEastAsia"/>
                <w:sz w:val="20"/>
                <w:szCs w:val="20"/>
              </w:rPr>
            </w:pPr>
            <w:r w:rsidRPr="001C5AAD">
              <w:rPr>
                <w:rFonts w:asciiTheme="majorEastAsia" w:eastAsiaTheme="majorEastAsia" w:hAnsiTheme="majorEastAsia" w:cs="ＭＳ 明朝" w:hint="eastAsia"/>
                <w:kern w:val="0"/>
                <w:sz w:val="20"/>
                <w:szCs w:val="20"/>
              </w:rPr>
              <w:t>本部経費（指定管理施設以外の本社等における人件費等）の計上の有無及び計上する場合はその額と算定の考え方について</w:t>
            </w:r>
          </w:p>
          <w:p w:rsidR="00052159" w:rsidRPr="001C5AAD" w:rsidRDefault="00052159" w:rsidP="004A2462">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b/>
                <w:sz w:val="20"/>
                <w:szCs w:val="20"/>
              </w:rPr>
              <w:t>５　その他管理に関して必要な事項</w:t>
            </w:r>
            <w:r w:rsidR="004A2462" w:rsidRPr="001C5AAD">
              <w:rPr>
                <w:rFonts w:asciiTheme="majorEastAsia" w:eastAsiaTheme="majorEastAsia" w:hAnsiTheme="majorEastAsia" w:hint="eastAsia"/>
                <w:b/>
                <w:sz w:val="20"/>
                <w:szCs w:val="20"/>
              </w:rPr>
              <w:t>（</w:t>
            </w:r>
            <w:r w:rsidRPr="001C5AAD">
              <w:rPr>
                <w:rFonts w:asciiTheme="majorEastAsia" w:eastAsiaTheme="majorEastAsia" w:hAnsiTheme="majorEastAsia" w:hint="eastAsia"/>
                <w:b/>
                <w:sz w:val="20"/>
                <w:szCs w:val="20"/>
              </w:rPr>
              <w:t>府施策との整合</w:t>
            </w:r>
            <w:r w:rsidR="004A2462" w:rsidRPr="001C5AAD">
              <w:rPr>
                <w:rFonts w:asciiTheme="majorEastAsia" w:eastAsiaTheme="majorEastAsia" w:hAnsiTheme="majorEastAsia" w:hint="eastAsia"/>
                <w:b/>
                <w:sz w:val="20"/>
                <w:szCs w:val="20"/>
              </w:rPr>
              <w:t>）</w:t>
            </w:r>
            <w:r w:rsidRPr="001C5AAD">
              <w:rPr>
                <w:rFonts w:asciiTheme="majorEastAsia" w:eastAsiaTheme="majorEastAsia" w:hAnsiTheme="majorEastAsia" w:hint="eastAsia"/>
                <w:b/>
                <w:sz w:val="20"/>
                <w:szCs w:val="20"/>
              </w:rPr>
              <w:t>について</w:t>
            </w:r>
          </w:p>
          <w:p w:rsidR="004A2462" w:rsidRPr="001C5AAD" w:rsidRDefault="00760D6C" w:rsidP="00BA2D01">
            <w:pPr>
              <w:pStyle w:val="af"/>
              <w:numPr>
                <w:ilvl w:val="0"/>
                <w:numId w:val="27"/>
              </w:numPr>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府・公益事業協力等</w:t>
            </w:r>
            <w:r w:rsidR="004A2462" w:rsidRPr="001C5AAD">
              <w:rPr>
                <w:rFonts w:asciiTheme="majorEastAsia" w:eastAsiaTheme="majorEastAsia" w:hAnsiTheme="majorEastAsia" w:hint="eastAsia"/>
                <w:sz w:val="20"/>
                <w:szCs w:val="20"/>
              </w:rPr>
              <w:t>の実施について</w:t>
            </w:r>
          </w:p>
          <w:p w:rsidR="00760D6C" w:rsidRPr="00760D6C" w:rsidRDefault="00740706" w:rsidP="00740706">
            <w:pPr>
              <w:pStyle w:val="af4"/>
              <w:numPr>
                <w:ilvl w:val="0"/>
                <w:numId w:val="27"/>
              </w:numPr>
              <w:ind w:leftChars="0"/>
              <w:rPr>
                <w:rFonts w:asciiTheme="majorEastAsia" w:eastAsiaTheme="majorEastAsia" w:hAnsiTheme="majorEastAsia" w:cs="ＭＳ 明朝"/>
                <w:kern w:val="0"/>
                <w:sz w:val="20"/>
                <w:szCs w:val="20"/>
              </w:rPr>
            </w:pPr>
            <w:r w:rsidRPr="001C5AAD">
              <w:rPr>
                <w:rFonts w:asciiTheme="majorEastAsia" w:eastAsiaTheme="majorEastAsia" w:hAnsiTheme="majorEastAsia" w:cs="ＭＳ 明朝" w:hint="eastAsia"/>
                <w:kern w:val="0"/>
                <w:sz w:val="20"/>
                <w:szCs w:val="20"/>
              </w:rPr>
              <w:t>就職困難者等の雇用・</w:t>
            </w:r>
            <w:r w:rsidRPr="00740706">
              <w:rPr>
                <w:rFonts w:asciiTheme="majorEastAsia" w:eastAsiaTheme="majorEastAsia" w:hAnsiTheme="majorEastAsia" w:cs="ＭＳ 明朝" w:hint="eastAsia"/>
                <w:kern w:val="0"/>
                <w:sz w:val="20"/>
                <w:szCs w:val="20"/>
              </w:rPr>
              <w:t>就労支援</w:t>
            </w:r>
            <w:r w:rsidR="00760D6C" w:rsidRPr="00760D6C">
              <w:rPr>
                <w:rFonts w:asciiTheme="majorEastAsia" w:eastAsiaTheme="majorEastAsia" w:hAnsiTheme="majorEastAsia" w:cs="ＭＳ 明朝" w:hint="eastAsia"/>
                <w:kern w:val="0"/>
                <w:sz w:val="20"/>
                <w:szCs w:val="20"/>
              </w:rPr>
              <w:t>の実施について</w:t>
            </w:r>
          </w:p>
          <w:p w:rsidR="001F27DD" w:rsidRPr="00B836BD" w:rsidRDefault="001F27DD" w:rsidP="001F27DD">
            <w:pPr>
              <w:pStyle w:val="af"/>
              <w:wordWrap/>
              <w:spacing w:line="240" w:lineRule="auto"/>
              <w:ind w:left="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ア　就労</w:t>
            </w:r>
            <w:r w:rsidR="00BA19AD" w:rsidRPr="00B836BD">
              <w:rPr>
                <w:rFonts w:asciiTheme="majorEastAsia" w:eastAsiaTheme="majorEastAsia" w:hAnsiTheme="majorEastAsia" w:hint="eastAsia"/>
                <w:sz w:val="20"/>
                <w:szCs w:val="20"/>
              </w:rPr>
              <w:t>困難層への</w:t>
            </w:r>
            <w:r w:rsidRPr="00B836BD">
              <w:rPr>
                <w:rFonts w:asciiTheme="majorEastAsia" w:eastAsiaTheme="majorEastAsia" w:hAnsiTheme="majorEastAsia" w:hint="eastAsia"/>
                <w:sz w:val="20"/>
                <w:szCs w:val="20"/>
              </w:rPr>
              <w:t>雇用</w:t>
            </w:r>
            <w:r w:rsidR="00BA19AD" w:rsidRPr="00B836BD">
              <w:rPr>
                <w:rFonts w:asciiTheme="majorEastAsia" w:eastAsiaTheme="majorEastAsia" w:hAnsiTheme="majorEastAsia" w:hint="eastAsia"/>
                <w:sz w:val="20"/>
                <w:szCs w:val="20"/>
              </w:rPr>
              <w:t>・就労支援</w:t>
            </w:r>
            <w:r w:rsidRPr="00B836BD">
              <w:rPr>
                <w:rFonts w:asciiTheme="majorEastAsia" w:eastAsiaTheme="majorEastAsia" w:hAnsiTheme="majorEastAsia" w:hint="eastAsia"/>
                <w:sz w:val="20"/>
                <w:szCs w:val="20"/>
              </w:rPr>
              <w:t>について</w:t>
            </w:r>
          </w:p>
          <w:p w:rsidR="001F27DD" w:rsidRPr="00B836BD" w:rsidRDefault="001F27DD" w:rsidP="001F27DD">
            <w:pPr>
              <w:pStyle w:val="af"/>
              <w:wordWrap/>
              <w:spacing w:line="240" w:lineRule="auto"/>
              <w:ind w:left="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イ　障がい者の実雇用率について</w:t>
            </w:r>
          </w:p>
          <w:p w:rsidR="00052159" w:rsidRPr="00B836BD" w:rsidRDefault="00760D6C" w:rsidP="00BA2D01">
            <w:pPr>
              <w:pStyle w:val="af"/>
              <w:numPr>
                <w:ilvl w:val="0"/>
                <w:numId w:val="27"/>
              </w:numPr>
              <w:wordWrap/>
              <w:spacing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府民、ＮＰＯとの協働</w:t>
            </w:r>
            <w:r w:rsidR="00052159" w:rsidRPr="00B836BD">
              <w:rPr>
                <w:rFonts w:asciiTheme="majorEastAsia" w:eastAsiaTheme="majorEastAsia" w:hAnsiTheme="majorEastAsia" w:hint="eastAsia"/>
                <w:sz w:val="20"/>
                <w:szCs w:val="20"/>
              </w:rPr>
              <w:t>について</w:t>
            </w:r>
          </w:p>
          <w:p w:rsidR="00760D6C" w:rsidRPr="00B836BD" w:rsidRDefault="00760D6C" w:rsidP="00760D6C">
            <w:pPr>
              <w:pStyle w:val="af"/>
              <w:numPr>
                <w:ilvl w:val="0"/>
                <w:numId w:val="27"/>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環境問題への取組みについて</w:t>
            </w:r>
          </w:p>
          <w:p w:rsidR="00052159" w:rsidRPr="00B836BD" w:rsidRDefault="00052159" w:rsidP="00760D6C">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4A2462" w:rsidRPr="00B836BD">
              <w:rPr>
                <w:rFonts w:asciiTheme="majorEastAsia" w:eastAsiaTheme="majorEastAsia" w:hAnsiTheme="majorEastAsia" w:hint="eastAsia"/>
                <w:sz w:val="20"/>
                <w:szCs w:val="20"/>
              </w:rPr>
              <w:t>「</w:t>
            </w:r>
            <w:r w:rsidR="00760D6C">
              <w:rPr>
                <w:rFonts w:asciiTheme="majorEastAsia" w:eastAsiaTheme="majorEastAsia" w:hAnsiTheme="majorEastAsia" w:hint="eastAsia"/>
                <w:sz w:val="20"/>
                <w:szCs w:val="20"/>
              </w:rPr>
              <w:t>②</w:t>
            </w:r>
            <w:r w:rsidR="00515B22" w:rsidRPr="00740706">
              <w:rPr>
                <w:rFonts w:asciiTheme="majorEastAsia" w:eastAsiaTheme="majorEastAsia" w:hAnsiTheme="majorEastAsia" w:hint="eastAsia"/>
                <w:sz w:val="20"/>
                <w:szCs w:val="20"/>
              </w:rPr>
              <w:t>就職困難者等の雇用・就労支援</w:t>
            </w:r>
            <w:r w:rsidR="00515B22" w:rsidRPr="00760D6C">
              <w:rPr>
                <w:rFonts w:asciiTheme="majorEastAsia" w:eastAsiaTheme="majorEastAsia" w:hAnsiTheme="majorEastAsia" w:hint="eastAsia"/>
                <w:sz w:val="20"/>
                <w:szCs w:val="20"/>
              </w:rPr>
              <w:t>の実施</w:t>
            </w:r>
            <w:r w:rsidRPr="00B836BD">
              <w:rPr>
                <w:rFonts w:asciiTheme="majorEastAsia" w:eastAsiaTheme="majorEastAsia" w:hAnsiTheme="majorEastAsia" w:hint="eastAsia"/>
                <w:sz w:val="20"/>
                <w:szCs w:val="20"/>
              </w:rPr>
              <w:t>について</w:t>
            </w:r>
            <w:r w:rsidR="004A2462"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は、指定管理者指定申請書（様式第１</w:t>
            </w:r>
            <w:r w:rsidRPr="00B836BD">
              <w:rPr>
                <w:rFonts w:asciiTheme="majorEastAsia" w:eastAsiaTheme="majorEastAsia" w:hAnsiTheme="majorEastAsia"/>
                <w:sz w:val="20"/>
                <w:szCs w:val="20"/>
              </w:rPr>
              <w:t>号）に記載してください。</w:t>
            </w:r>
          </w:p>
        </w:tc>
      </w:tr>
    </w:tbl>
    <w:p w:rsidR="00052159" w:rsidRPr="00B836BD" w:rsidRDefault="00052159" w:rsidP="00052159">
      <w:pPr>
        <w:outlineLvl w:val="1"/>
        <w:rPr>
          <w:rFonts w:asciiTheme="majorEastAsia" w:eastAsiaTheme="majorEastAsia" w:hAnsiTheme="majorEastAsia"/>
          <w:sz w:val="20"/>
          <w:szCs w:val="20"/>
        </w:rPr>
      </w:pPr>
    </w:p>
    <w:p w:rsidR="007A5173" w:rsidRPr="00B836BD" w:rsidRDefault="00052159" w:rsidP="00052159">
      <w:pPr>
        <w:outlineLvl w:val="1"/>
        <w:rPr>
          <w:rFonts w:asciiTheme="majorEastAsia" w:eastAsiaTheme="majorEastAsia" w:hAnsiTheme="majorEastAsia"/>
          <w:b/>
          <w:sz w:val="20"/>
          <w:szCs w:val="20"/>
        </w:rPr>
      </w:pPr>
      <w:r w:rsidRPr="00B836BD">
        <w:rPr>
          <w:rFonts w:asciiTheme="majorEastAsia" w:eastAsiaTheme="majorEastAsia" w:hAnsiTheme="majorEastAsia"/>
          <w:b/>
          <w:sz w:val="20"/>
          <w:szCs w:val="20"/>
        </w:rPr>
        <w:t xml:space="preserve"> </w:t>
      </w:r>
      <w:r w:rsidR="007A5173" w:rsidRPr="00B836BD">
        <w:rPr>
          <w:rFonts w:asciiTheme="majorEastAsia" w:eastAsiaTheme="majorEastAsia" w:hAnsiTheme="majorEastAsia"/>
          <w:b/>
          <w:sz w:val="20"/>
          <w:szCs w:val="20"/>
        </w:rPr>
        <w:t>(</w:t>
      </w:r>
      <w:r w:rsidR="00DB1B39" w:rsidRPr="00B836BD">
        <w:rPr>
          <w:rFonts w:asciiTheme="majorEastAsia" w:eastAsiaTheme="majorEastAsia" w:hAnsiTheme="majorEastAsia"/>
          <w:b/>
          <w:sz w:val="20"/>
          <w:szCs w:val="20"/>
        </w:rPr>
        <w:t>3</w:t>
      </w:r>
      <w:r w:rsidR="007A5173" w:rsidRPr="00B836BD">
        <w:rPr>
          <w:rFonts w:asciiTheme="majorEastAsia" w:eastAsiaTheme="majorEastAsia" w:hAnsiTheme="majorEastAsia"/>
          <w:b/>
          <w:sz w:val="20"/>
          <w:szCs w:val="20"/>
        </w:rPr>
        <w:t xml:space="preserve">) </w:t>
      </w:r>
      <w:r w:rsidR="00E54539" w:rsidRPr="00B836BD">
        <w:rPr>
          <w:rFonts w:asciiTheme="majorEastAsia" w:eastAsiaTheme="majorEastAsia" w:hAnsiTheme="majorEastAsia" w:hint="eastAsia"/>
          <w:b/>
          <w:sz w:val="20"/>
          <w:szCs w:val="20"/>
        </w:rPr>
        <w:t xml:space="preserve"> </w:t>
      </w:r>
      <w:r w:rsidR="007A5173" w:rsidRPr="00B836BD">
        <w:rPr>
          <w:rFonts w:asciiTheme="majorEastAsia" w:eastAsiaTheme="majorEastAsia" w:hAnsiTheme="majorEastAsia" w:hint="eastAsia"/>
          <w:b/>
          <w:sz w:val="20"/>
          <w:szCs w:val="20"/>
        </w:rPr>
        <w:t>複数の法人等が共同して応募する場合</w:t>
      </w:r>
      <w:bookmarkEnd w:id="44"/>
      <w:bookmarkEnd w:id="45"/>
    </w:p>
    <w:p w:rsidR="0069093F" w:rsidRPr="00B836BD" w:rsidRDefault="0069093F" w:rsidP="00AC5CAD">
      <w:pPr>
        <w:outlineLvl w:val="1"/>
        <w:rPr>
          <w:rFonts w:asciiTheme="majorEastAsia" w:eastAsiaTheme="majorEastAsia" w:hAnsiTheme="majorEastAsia"/>
          <w:sz w:val="20"/>
          <w:szCs w:val="20"/>
        </w:rPr>
      </w:pPr>
    </w:p>
    <w:p w:rsidR="00E707D4" w:rsidRPr="00B836BD" w:rsidRDefault="00E707D4" w:rsidP="00E707D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複数の法人等がグループを構成して応募する場合は、代表者を定め、「事業計画書」</w:t>
      </w:r>
      <w:r w:rsidR="004A2462" w:rsidRPr="00B836BD">
        <w:rPr>
          <w:rFonts w:asciiTheme="majorEastAsia" w:eastAsiaTheme="majorEastAsia" w:hAnsiTheme="majorEastAsia" w:hint="eastAsia"/>
          <w:sz w:val="20"/>
          <w:szCs w:val="20"/>
        </w:rPr>
        <w:t>（様式第２</w:t>
      </w:r>
      <w:r w:rsidR="004A2462" w:rsidRPr="00B836BD">
        <w:rPr>
          <w:rFonts w:asciiTheme="majorEastAsia" w:eastAsiaTheme="majorEastAsia" w:hAnsiTheme="majorEastAsia"/>
          <w:sz w:val="20"/>
          <w:szCs w:val="20"/>
        </w:rPr>
        <w:t>号）</w:t>
      </w:r>
      <w:r w:rsidR="00820D6E" w:rsidRPr="00B836BD">
        <w:rPr>
          <w:rFonts w:asciiTheme="majorEastAsia" w:eastAsiaTheme="majorEastAsia" w:hAnsiTheme="majorEastAsia" w:hint="eastAsia"/>
          <w:sz w:val="20"/>
          <w:szCs w:val="20"/>
        </w:rPr>
        <w:t>及び「事業計画書（要約）」（様式第２号 要約）</w:t>
      </w:r>
      <w:r w:rsidRPr="00B836BD">
        <w:rPr>
          <w:rFonts w:asciiTheme="majorEastAsia" w:eastAsiaTheme="majorEastAsia" w:hAnsiTheme="majorEastAsia" w:hint="eastAsia"/>
          <w:sz w:val="20"/>
          <w:szCs w:val="20"/>
        </w:rPr>
        <w:t>に</w:t>
      </w:r>
      <w:r w:rsidR="00820D6E" w:rsidRPr="00B836BD">
        <w:rPr>
          <w:rFonts w:asciiTheme="majorEastAsia" w:eastAsiaTheme="majorEastAsia" w:hAnsiTheme="majorEastAsia" w:hint="eastAsia"/>
          <w:sz w:val="20"/>
          <w:szCs w:val="20"/>
        </w:rPr>
        <w:t>グループを構成しての応募である</w:t>
      </w:r>
      <w:r w:rsidRPr="00B836BD">
        <w:rPr>
          <w:rFonts w:asciiTheme="majorEastAsia" w:eastAsiaTheme="majorEastAsia" w:hAnsiTheme="majorEastAsia" w:hint="eastAsia"/>
          <w:sz w:val="20"/>
          <w:szCs w:val="20"/>
        </w:rPr>
        <w:t>旨を</w:t>
      </w:r>
      <w:r w:rsidR="00820D6E" w:rsidRPr="00B836BD">
        <w:rPr>
          <w:rFonts w:asciiTheme="majorEastAsia" w:eastAsiaTheme="majorEastAsia" w:hAnsiTheme="majorEastAsia" w:hint="eastAsia"/>
          <w:sz w:val="20"/>
          <w:szCs w:val="20"/>
        </w:rPr>
        <w:t>明記</w:t>
      </w:r>
      <w:r w:rsidRPr="00B836BD">
        <w:rPr>
          <w:rFonts w:asciiTheme="majorEastAsia" w:eastAsiaTheme="majorEastAsia" w:hAnsiTheme="majorEastAsia" w:hint="eastAsia"/>
          <w:sz w:val="20"/>
          <w:szCs w:val="20"/>
        </w:rPr>
        <w:t>してください。この場合、(2)</w:t>
      </w:r>
      <w:r w:rsidR="004A2462" w:rsidRPr="00B836BD">
        <w:rPr>
          <w:rFonts w:asciiTheme="majorEastAsia" w:eastAsiaTheme="majorEastAsia" w:hAnsiTheme="majorEastAsia" w:hint="eastAsia"/>
          <w:sz w:val="20"/>
          <w:szCs w:val="20"/>
        </w:rPr>
        <w:t>提出書類の</w:t>
      </w:r>
      <w:r w:rsidR="00DA7B04">
        <w:rPr>
          <w:rFonts w:asciiTheme="majorEastAsia" w:eastAsiaTheme="majorEastAsia" w:hAnsiTheme="majorEastAsia" w:hint="eastAsia"/>
          <w:sz w:val="20"/>
          <w:szCs w:val="20"/>
        </w:rPr>
        <w:t>Ｅ</w:t>
      </w:r>
      <w:r w:rsidRPr="00B836BD">
        <w:rPr>
          <w:rFonts w:asciiTheme="majorEastAsia" w:eastAsiaTheme="majorEastAsia" w:hAnsiTheme="majorEastAsia" w:hint="eastAsia"/>
          <w:sz w:val="20"/>
          <w:szCs w:val="20"/>
        </w:rPr>
        <w:t>「法人等の概要を示す書類」から</w:t>
      </w:r>
      <w:r w:rsidR="00DA7B04">
        <w:rPr>
          <w:rFonts w:asciiTheme="majorEastAsia" w:eastAsiaTheme="majorEastAsia" w:hAnsiTheme="majorEastAsia" w:hint="eastAsia"/>
          <w:sz w:val="20"/>
          <w:szCs w:val="20"/>
        </w:rPr>
        <w:t>Ｋ</w:t>
      </w:r>
      <w:r w:rsidRPr="00B836BD">
        <w:rPr>
          <w:rFonts w:asciiTheme="majorEastAsia" w:eastAsiaTheme="majorEastAsia" w:hAnsiTheme="majorEastAsia" w:hint="eastAsia"/>
          <w:sz w:val="20"/>
          <w:szCs w:val="20"/>
        </w:rPr>
        <w:t>「印鑑証明書」までの</w:t>
      </w:r>
      <w:r w:rsidR="00857FD9" w:rsidRPr="00B836BD">
        <w:rPr>
          <w:rFonts w:asciiTheme="majorEastAsia" w:eastAsiaTheme="majorEastAsia" w:hAnsiTheme="majorEastAsia" w:hint="eastAsia"/>
          <w:sz w:val="20"/>
          <w:szCs w:val="20"/>
        </w:rPr>
        <w:t>書類は、すべての事業者について提出するとともに、「共同提案者</w:t>
      </w:r>
      <w:r w:rsidRPr="00B836BD">
        <w:rPr>
          <w:rFonts w:asciiTheme="majorEastAsia" w:eastAsiaTheme="majorEastAsia" w:hAnsiTheme="majorEastAsia" w:hint="eastAsia"/>
          <w:sz w:val="20"/>
          <w:szCs w:val="20"/>
        </w:rPr>
        <w:t>届」（様式第</w:t>
      </w:r>
      <w:r w:rsidR="003214A9" w:rsidRPr="00B836BD">
        <w:rPr>
          <w:rFonts w:asciiTheme="majorEastAsia" w:eastAsiaTheme="majorEastAsia" w:hAnsiTheme="majorEastAsia" w:hint="eastAsia"/>
          <w:sz w:val="20"/>
          <w:szCs w:val="20"/>
        </w:rPr>
        <w:t>８</w:t>
      </w:r>
      <w:r w:rsidRPr="00B836BD">
        <w:rPr>
          <w:rFonts w:asciiTheme="majorEastAsia" w:eastAsiaTheme="majorEastAsia" w:hAnsiTheme="majorEastAsia" w:hint="eastAsia"/>
          <w:sz w:val="20"/>
          <w:szCs w:val="20"/>
        </w:rPr>
        <w:t>号）</w:t>
      </w:r>
      <w:r w:rsidR="003214A9" w:rsidRPr="00B836BD">
        <w:rPr>
          <w:rFonts w:asciiTheme="majorEastAsia" w:eastAsiaTheme="majorEastAsia" w:hAnsiTheme="majorEastAsia" w:hint="eastAsia"/>
          <w:sz w:val="20"/>
          <w:szCs w:val="20"/>
        </w:rPr>
        <w:t>及び</w:t>
      </w:r>
      <w:r w:rsidR="00857FD9" w:rsidRPr="00B836BD">
        <w:rPr>
          <w:rFonts w:asciiTheme="majorEastAsia" w:eastAsiaTheme="majorEastAsia" w:hAnsiTheme="majorEastAsia" w:hint="eastAsia"/>
          <w:sz w:val="20"/>
          <w:szCs w:val="20"/>
        </w:rPr>
        <w:t>グループ共同提案者</w:t>
      </w:r>
      <w:r w:rsidRPr="00B836BD">
        <w:rPr>
          <w:rFonts w:asciiTheme="majorEastAsia" w:eastAsiaTheme="majorEastAsia" w:hAnsiTheme="majorEastAsia" w:hint="eastAsia"/>
          <w:sz w:val="20"/>
          <w:szCs w:val="20"/>
        </w:rPr>
        <w:t>によるグループ代表者への</w:t>
      </w:r>
      <w:r w:rsidR="003214A9"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委任状」（様式第</w:t>
      </w:r>
      <w:r w:rsidR="003214A9" w:rsidRPr="00B836BD">
        <w:rPr>
          <w:rFonts w:asciiTheme="majorEastAsia" w:eastAsiaTheme="majorEastAsia" w:hAnsiTheme="majorEastAsia" w:hint="eastAsia"/>
          <w:sz w:val="20"/>
          <w:szCs w:val="20"/>
        </w:rPr>
        <w:t>９</w:t>
      </w:r>
      <w:r w:rsidRPr="00B836BD">
        <w:rPr>
          <w:rFonts w:asciiTheme="majorEastAsia" w:eastAsiaTheme="majorEastAsia" w:hAnsiTheme="majorEastAsia" w:hint="eastAsia"/>
          <w:sz w:val="20"/>
          <w:szCs w:val="20"/>
        </w:rPr>
        <w:t>号）を提出してください。</w:t>
      </w:r>
    </w:p>
    <w:p w:rsidR="00E707D4" w:rsidRPr="00B836BD" w:rsidRDefault="00E707D4" w:rsidP="00E707D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なお、単独で応募した法人等は、グループでの応募の</w:t>
      </w:r>
      <w:r w:rsidR="00857FD9"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になることはできません。また、複数のグループにおいて同時に</w:t>
      </w:r>
      <w:r w:rsidR="00857FD9"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となることもできません。</w:t>
      </w:r>
    </w:p>
    <w:p w:rsidR="00E707D4" w:rsidRPr="00B836BD" w:rsidRDefault="00E707D4" w:rsidP="00E707D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応募書類提出後は、代表する法人等及びグループを構成する法人等の変更は認めません。</w:t>
      </w:r>
    </w:p>
    <w:p w:rsidR="00537E27" w:rsidRPr="00E707D4" w:rsidRDefault="00537E27" w:rsidP="00E14D15">
      <w:pPr>
        <w:ind w:leftChars="100" w:left="202" w:rightChars="-50" w:right="-101" w:firstLineChars="100" w:firstLine="192"/>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48" w:name="_Toc297798802"/>
      <w:bookmarkStart w:id="49" w:name="_Toc389309860"/>
      <w:r w:rsidRPr="00E733AF">
        <w:rPr>
          <w:rFonts w:asciiTheme="majorEastAsia" w:eastAsiaTheme="majorEastAsia" w:hAnsiTheme="majorEastAsia"/>
          <w:b/>
          <w:color w:val="000000" w:themeColor="text1"/>
          <w:sz w:val="20"/>
          <w:szCs w:val="20"/>
        </w:rPr>
        <w:t>(</w:t>
      </w:r>
      <w:r w:rsidR="00DB1B39" w:rsidRPr="00E733AF">
        <w:rPr>
          <w:rFonts w:asciiTheme="majorEastAsia" w:eastAsiaTheme="majorEastAsia" w:hAnsiTheme="majorEastAsia"/>
          <w:b/>
          <w:color w:val="000000" w:themeColor="text1"/>
          <w:sz w:val="20"/>
          <w:szCs w:val="20"/>
        </w:rPr>
        <w:t>4</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提出</w:t>
      </w:r>
      <w:r w:rsidR="00A03E8D" w:rsidRPr="00E733AF">
        <w:rPr>
          <w:rFonts w:asciiTheme="majorEastAsia" w:eastAsiaTheme="majorEastAsia" w:hAnsiTheme="majorEastAsia" w:hint="eastAsia"/>
          <w:b/>
          <w:color w:val="000000" w:themeColor="text1"/>
          <w:sz w:val="20"/>
          <w:szCs w:val="20"/>
        </w:rPr>
        <w:t>方法・</w:t>
      </w:r>
      <w:r w:rsidRPr="00E733AF">
        <w:rPr>
          <w:rFonts w:asciiTheme="majorEastAsia" w:eastAsiaTheme="majorEastAsia" w:hAnsiTheme="majorEastAsia" w:hint="eastAsia"/>
          <w:b/>
          <w:color w:val="000000" w:themeColor="text1"/>
          <w:sz w:val="20"/>
          <w:szCs w:val="20"/>
        </w:rPr>
        <w:t>部数</w:t>
      </w:r>
      <w:bookmarkEnd w:id="48"/>
      <w:bookmarkEnd w:id="49"/>
    </w:p>
    <w:p w:rsidR="0069093F" w:rsidRPr="00E733AF" w:rsidRDefault="0069093F" w:rsidP="00AC5CAD">
      <w:pPr>
        <w:outlineLvl w:val="1"/>
        <w:rPr>
          <w:rFonts w:asciiTheme="majorEastAsia" w:eastAsiaTheme="majorEastAsia" w:hAnsiTheme="majorEastAsia"/>
          <w:color w:val="000000" w:themeColor="text1"/>
          <w:sz w:val="20"/>
          <w:szCs w:val="20"/>
        </w:rPr>
      </w:pPr>
    </w:p>
    <w:p w:rsidR="003F738D" w:rsidRPr="00B836BD" w:rsidRDefault="003F738D" w:rsidP="003F738D">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書類はＡ４版で作成してください。</w:t>
      </w:r>
    </w:p>
    <w:p w:rsidR="003F738D" w:rsidRPr="00B836BD" w:rsidRDefault="003F738D" w:rsidP="003F738D">
      <w:pPr>
        <w:pStyle w:val="af"/>
        <w:wordWrap/>
        <w:spacing w:line="240" w:lineRule="auto"/>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正本１部及び副本</w:t>
      </w:r>
      <w:r w:rsidR="00DA7B04">
        <w:rPr>
          <w:rFonts w:asciiTheme="majorEastAsia" w:eastAsiaTheme="majorEastAsia" w:hAnsiTheme="majorEastAsia" w:hint="eastAsia"/>
          <w:sz w:val="20"/>
          <w:szCs w:val="20"/>
        </w:rPr>
        <w:t>12</w:t>
      </w:r>
      <w:r w:rsidRPr="00B836BD">
        <w:rPr>
          <w:rFonts w:asciiTheme="majorEastAsia" w:eastAsiaTheme="majorEastAsia" w:hAnsiTheme="majorEastAsia" w:hint="eastAsia"/>
          <w:sz w:val="20"/>
          <w:szCs w:val="20"/>
        </w:rPr>
        <w:t>部（副本は正本の複写可）を同時に提出してください。</w:t>
      </w:r>
    </w:p>
    <w:p w:rsidR="003F738D" w:rsidRPr="00B836BD" w:rsidRDefault="003F738D" w:rsidP="003F738D">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提出書類はファイルに綴じ、見出し（インデックス）等を付けてわかりやすく整理し提出してください。</w:t>
      </w:r>
    </w:p>
    <w:p w:rsidR="003F738D" w:rsidRPr="00B836BD" w:rsidRDefault="003F738D"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※ファイリングする際は次のとおり別綴じしてください。</w:t>
      </w:r>
    </w:p>
    <w:p w:rsidR="003F738D" w:rsidRPr="00B836BD" w:rsidRDefault="003F738D" w:rsidP="003F738D">
      <w:pPr>
        <w:pStyle w:val="af"/>
        <w:wordWrap/>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「事業計画書（様式第２</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事業計画書（要約）（様式第２</w:t>
      </w:r>
      <w:r w:rsidRPr="00B836BD">
        <w:rPr>
          <w:rFonts w:asciiTheme="majorEastAsia" w:eastAsiaTheme="majorEastAsia" w:hAnsiTheme="majorEastAsia"/>
          <w:sz w:val="20"/>
          <w:szCs w:val="20"/>
        </w:rPr>
        <w:t xml:space="preserve">号 </w:t>
      </w:r>
      <w:r w:rsidRPr="00B836BD">
        <w:rPr>
          <w:rFonts w:asciiTheme="majorEastAsia" w:eastAsiaTheme="majorEastAsia" w:hAnsiTheme="majorEastAsia" w:hint="eastAsia"/>
          <w:sz w:val="20"/>
          <w:szCs w:val="20"/>
        </w:rPr>
        <w:t>要約）、収支計画書（様式第３</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、収支計画書（別紙）（様式第３</w:t>
      </w:r>
      <w:r w:rsidRPr="00B836BD">
        <w:rPr>
          <w:rFonts w:asciiTheme="majorEastAsia" w:eastAsiaTheme="majorEastAsia" w:hAnsiTheme="majorEastAsia"/>
          <w:sz w:val="20"/>
          <w:szCs w:val="20"/>
        </w:rPr>
        <w:t xml:space="preserve">号 </w:t>
      </w:r>
      <w:r w:rsidRPr="00B836BD">
        <w:rPr>
          <w:rFonts w:asciiTheme="majorEastAsia" w:eastAsiaTheme="majorEastAsia" w:hAnsiTheme="majorEastAsia" w:hint="eastAsia"/>
          <w:sz w:val="20"/>
          <w:szCs w:val="20"/>
        </w:rPr>
        <w:t>別紙）及び管理体制計画書（様式第４</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w:t>
      </w:r>
    </w:p>
    <w:p w:rsidR="003F738D" w:rsidRPr="00B836BD" w:rsidRDefault="003F738D" w:rsidP="00820D6E">
      <w:pPr>
        <w:pStyle w:val="af"/>
        <w:numPr>
          <w:ilvl w:val="0"/>
          <w:numId w:val="2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「指定管理者指定申請書（様式第１</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及び</w:t>
      </w:r>
      <w:r w:rsidRPr="00B836BD">
        <w:rPr>
          <w:rFonts w:asciiTheme="majorEastAsia" w:eastAsiaTheme="majorEastAsia" w:hAnsiTheme="majorEastAsia"/>
          <w:sz w:val="20"/>
          <w:szCs w:val="20"/>
        </w:rPr>
        <w:t>上記</w:t>
      </w:r>
      <w:r w:rsidRPr="00B836BD">
        <w:rPr>
          <w:rFonts w:asciiTheme="majorEastAsia" w:eastAsiaTheme="majorEastAsia" w:hAnsiTheme="majorEastAsia" w:hint="eastAsia"/>
          <w:sz w:val="20"/>
          <w:szCs w:val="20"/>
        </w:rPr>
        <w:t>①以外の提出書類」</w:t>
      </w:r>
    </w:p>
    <w:p w:rsidR="003F738D" w:rsidRPr="00B836BD" w:rsidRDefault="003F738D" w:rsidP="003F738D">
      <w:pPr>
        <w:pStyle w:val="af"/>
        <w:wordWrap/>
        <w:spacing w:line="240" w:lineRule="auto"/>
        <w:ind w:leftChars="99" w:left="392"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事業計画書、事業計画書（要約）、収支計画書、収支計画書（別紙）及び管理体制計画書については、電子データをＣＤ－Ｒ</w:t>
      </w:r>
      <w:r w:rsidRPr="00B836BD">
        <w:rPr>
          <w:rFonts w:asciiTheme="majorEastAsia" w:eastAsiaTheme="majorEastAsia" w:hAnsiTheme="majorEastAsia"/>
          <w:sz w:val="20"/>
          <w:szCs w:val="20"/>
        </w:rPr>
        <w:t>にて</w:t>
      </w:r>
      <w:r w:rsidR="001B177A" w:rsidRPr="00B836BD">
        <w:rPr>
          <w:rFonts w:asciiTheme="majorEastAsia" w:eastAsiaTheme="majorEastAsia" w:hAnsiTheme="majorEastAsia" w:hint="eastAsia"/>
          <w:sz w:val="20"/>
          <w:szCs w:val="20"/>
        </w:rPr>
        <w:t>６</w:t>
      </w:r>
      <w:r w:rsidRPr="00B836BD">
        <w:rPr>
          <w:rFonts w:asciiTheme="majorEastAsia" w:eastAsiaTheme="majorEastAsia" w:hAnsiTheme="majorEastAsia"/>
          <w:sz w:val="20"/>
          <w:szCs w:val="20"/>
        </w:rPr>
        <w:t>部提出してください。</w:t>
      </w:r>
      <w:r w:rsidRPr="00B836BD">
        <w:rPr>
          <w:rFonts w:asciiTheme="majorEastAsia" w:eastAsiaTheme="majorEastAsia" w:hAnsiTheme="majorEastAsia" w:hint="eastAsia"/>
          <w:sz w:val="20"/>
          <w:szCs w:val="20"/>
        </w:rPr>
        <w:t>（ＣＤ－Ｒ</w:t>
      </w:r>
      <w:r w:rsidRPr="00B836BD">
        <w:rPr>
          <w:rFonts w:asciiTheme="majorEastAsia" w:eastAsiaTheme="majorEastAsia" w:hAnsiTheme="majorEastAsia"/>
          <w:sz w:val="20"/>
          <w:szCs w:val="20"/>
        </w:rPr>
        <w:t>の</w:t>
      </w:r>
      <w:r w:rsidRPr="00B836BD">
        <w:rPr>
          <w:rFonts w:asciiTheme="majorEastAsia" w:eastAsiaTheme="majorEastAsia" w:hAnsiTheme="majorEastAsia" w:hint="eastAsia"/>
          <w:sz w:val="20"/>
          <w:szCs w:val="20"/>
        </w:rPr>
        <w:t>表</w:t>
      </w:r>
      <w:r w:rsidRPr="00B836BD">
        <w:rPr>
          <w:rFonts w:asciiTheme="majorEastAsia" w:eastAsiaTheme="majorEastAsia" w:hAnsiTheme="majorEastAsia"/>
          <w:sz w:val="20"/>
          <w:szCs w:val="20"/>
        </w:rPr>
        <w:t>には、応募法人名（グループ名）を記載してください。）</w:t>
      </w:r>
    </w:p>
    <w:p w:rsidR="00847AB6" w:rsidRPr="00E733AF" w:rsidRDefault="00EC0BB5"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エ　</w:t>
      </w:r>
      <w:r w:rsidR="00847AB6" w:rsidRPr="00E733AF">
        <w:rPr>
          <w:rFonts w:asciiTheme="majorEastAsia" w:eastAsiaTheme="majorEastAsia" w:hAnsiTheme="majorEastAsia" w:hint="eastAsia"/>
          <w:color w:val="000000" w:themeColor="text1"/>
          <w:sz w:val="20"/>
          <w:szCs w:val="20"/>
        </w:rPr>
        <w:t>複数地区へ応募する場合は、応募する地区ごとに必要部数を提出してください。</w:t>
      </w:r>
    </w:p>
    <w:p w:rsidR="0069093F" w:rsidRPr="00E733AF" w:rsidRDefault="002854B9" w:rsidP="00E14D15">
      <w:pPr>
        <w:pStyle w:val="af"/>
        <w:wordWrap/>
        <w:spacing w:line="240" w:lineRule="auto"/>
        <w:ind w:leftChars="99" w:left="200"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w:t>
      </w:r>
    </w:p>
    <w:p w:rsidR="007A5173" w:rsidRPr="00E733AF" w:rsidRDefault="007A5173" w:rsidP="00AC5CAD">
      <w:pPr>
        <w:pStyle w:val="af"/>
        <w:wordWrap/>
        <w:spacing w:line="240" w:lineRule="auto"/>
        <w:rPr>
          <w:rFonts w:asciiTheme="majorEastAsia" w:eastAsiaTheme="majorEastAsia" w:hAnsiTheme="majorEastAsia"/>
          <w:b/>
          <w:color w:val="000000" w:themeColor="text1"/>
          <w:sz w:val="20"/>
          <w:szCs w:val="20"/>
        </w:rPr>
      </w:pPr>
      <w:bookmarkStart w:id="50" w:name="_Toc297798803"/>
      <w:bookmarkStart w:id="51" w:name="_Toc389309861"/>
      <w:r w:rsidRPr="00E733AF">
        <w:rPr>
          <w:rFonts w:asciiTheme="majorEastAsia" w:eastAsiaTheme="majorEastAsia" w:hAnsiTheme="majorEastAsia"/>
          <w:b/>
          <w:color w:val="000000" w:themeColor="text1"/>
          <w:sz w:val="20"/>
          <w:szCs w:val="20"/>
        </w:rPr>
        <w:t>(</w:t>
      </w:r>
      <w:r w:rsidR="00DB1B39" w:rsidRPr="00E733AF">
        <w:rPr>
          <w:rFonts w:asciiTheme="majorEastAsia" w:eastAsiaTheme="majorEastAsia" w:hAnsiTheme="majorEastAsia"/>
          <w:b/>
          <w:color w:val="000000" w:themeColor="text1"/>
          <w:sz w:val="20"/>
          <w:szCs w:val="20"/>
        </w:rPr>
        <w:t>5</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提出書類の返却</w:t>
      </w:r>
      <w:bookmarkEnd w:id="50"/>
      <w:bookmarkEnd w:id="51"/>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ind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理由のいかんを問わず返却しません。</w:t>
      </w:r>
    </w:p>
    <w:p w:rsidR="00EC0BB5" w:rsidRPr="00E733AF" w:rsidRDefault="00EC0BB5" w:rsidP="00E14D15">
      <w:pPr>
        <w:ind w:firstLineChars="200" w:firstLine="384"/>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52" w:name="_Toc297798804"/>
      <w:bookmarkStart w:id="53" w:name="_Toc389309862"/>
      <w:r w:rsidRPr="00E733AF">
        <w:rPr>
          <w:rFonts w:asciiTheme="majorEastAsia" w:eastAsiaTheme="majorEastAsia" w:hAnsiTheme="majorEastAsia"/>
          <w:b/>
          <w:color w:val="000000" w:themeColor="text1"/>
          <w:sz w:val="20"/>
          <w:szCs w:val="20"/>
        </w:rPr>
        <w:t>(</w:t>
      </w:r>
      <w:r w:rsidR="00DB1B39" w:rsidRPr="00E733AF">
        <w:rPr>
          <w:rFonts w:asciiTheme="majorEastAsia" w:eastAsiaTheme="majorEastAsia" w:hAnsiTheme="majorEastAsia"/>
          <w:b/>
          <w:color w:val="000000" w:themeColor="text1"/>
          <w:sz w:val="20"/>
          <w:szCs w:val="20"/>
        </w:rPr>
        <w:t>6</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提出書類の不備</w:t>
      </w:r>
      <w:bookmarkEnd w:id="52"/>
      <w:bookmarkEnd w:id="53"/>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ind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不備があった場合には、審査の対象とならないことがあります。</w:t>
      </w:r>
    </w:p>
    <w:p w:rsidR="00D56B35" w:rsidRPr="00E733AF" w:rsidRDefault="00D56B35" w:rsidP="00E14D15">
      <w:pPr>
        <w:ind w:firstLineChars="200" w:firstLine="384"/>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54" w:name="_Toc297798805"/>
      <w:bookmarkStart w:id="55" w:name="_Toc389309863"/>
      <w:r w:rsidRPr="00E733AF">
        <w:rPr>
          <w:rFonts w:asciiTheme="majorEastAsia" w:eastAsiaTheme="majorEastAsia" w:hAnsiTheme="majorEastAsia"/>
          <w:b/>
          <w:color w:val="000000" w:themeColor="text1"/>
          <w:sz w:val="20"/>
          <w:szCs w:val="20"/>
        </w:rPr>
        <w:t>(</w:t>
      </w:r>
      <w:r w:rsidR="00DB1B39" w:rsidRPr="00E733AF">
        <w:rPr>
          <w:rFonts w:asciiTheme="majorEastAsia" w:eastAsiaTheme="majorEastAsia" w:hAnsiTheme="majorEastAsia"/>
          <w:b/>
          <w:color w:val="000000" w:themeColor="text1"/>
          <w:sz w:val="20"/>
          <w:szCs w:val="20"/>
        </w:rPr>
        <w:t>7</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提案内容の公表</w:t>
      </w:r>
      <w:bookmarkEnd w:id="54"/>
      <w:bookmarkEnd w:id="55"/>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ind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必要に応じて、提案内容の概要を公表することがあります。</w:t>
      </w:r>
    </w:p>
    <w:p w:rsidR="00EC0BB5" w:rsidRPr="00E733AF" w:rsidRDefault="00EC0BB5" w:rsidP="00E14D15">
      <w:pPr>
        <w:ind w:firstLineChars="200" w:firstLine="384"/>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56" w:name="_Toc297798806"/>
      <w:bookmarkStart w:id="57" w:name="_Toc389309864"/>
      <w:r w:rsidRPr="00E733AF">
        <w:rPr>
          <w:rFonts w:asciiTheme="majorEastAsia" w:eastAsiaTheme="majorEastAsia" w:hAnsiTheme="majorEastAsia"/>
          <w:b/>
          <w:color w:val="000000" w:themeColor="text1"/>
          <w:sz w:val="20"/>
          <w:szCs w:val="20"/>
        </w:rPr>
        <w:t>(</w:t>
      </w:r>
      <w:r w:rsidR="00DB1B39" w:rsidRPr="00E733AF">
        <w:rPr>
          <w:rFonts w:asciiTheme="majorEastAsia" w:eastAsiaTheme="majorEastAsia" w:hAnsiTheme="majorEastAsia"/>
          <w:b/>
          <w:color w:val="000000" w:themeColor="text1"/>
          <w:sz w:val="20"/>
          <w:szCs w:val="20"/>
        </w:rPr>
        <w:t>8</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その他注意事項等</w:t>
      </w:r>
      <w:bookmarkEnd w:id="56"/>
      <w:bookmarkEnd w:id="57"/>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A5310C">
      <w:pPr>
        <w:pStyle w:val="af"/>
        <w:numPr>
          <w:ilvl w:val="0"/>
          <w:numId w:val="25"/>
        </w:numPr>
        <w:wordWrap/>
        <w:spacing w:line="240" w:lineRule="auto"/>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必要に応じ、追加書類の提出を求めることがあります。</w:t>
      </w:r>
    </w:p>
    <w:p w:rsidR="00DA7B04" w:rsidRDefault="00D029DD" w:rsidP="009C584E">
      <w:pPr>
        <w:pStyle w:val="af"/>
        <w:numPr>
          <w:ilvl w:val="0"/>
          <w:numId w:val="25"/>
        </w:numPr>
        <w:wordWrap/>
        <w:spacing w:line="240" w:lineRule="auto"/>
        <w:ind w:left="550" w:hanging="357"/>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府が提示する書類等や応募法人等が提出する書類等</w:t>
      </w:r>
      <w:r w:rsidR="007A5173" w:rsidRPr="00B836BD">
        <w:rPr>
          <w:rFonts w:asciiTheme="majorEastAsia" w:eastAsiaTheme="majorEastAsia" w:hAnsiTheme="majorEastAsia" w:hint="eastAsia"/>
          <w:sz w:val="20"/>
          <w:szCs w:val="20"/>
        </w:rPr>
        <w:t>の著作権は、それぞれの者に帰属します。</w:t>
      </w:r>
    </w:p>
    <w:p w:rsidR="007A5173" w:rsidRPr="00B836BD" w:rsidRDefault="007A5173" w:rsidP="00DA7B04">
      <w:pPr>
        <w:pStyle w:val="af"/>
        <w:wordWrap/>
        <w:spacing w:line="240" w:lineRule="auto"/>
        <w:ind w:left="55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w:t>
      </w:r>
      <w:r w:rsidR="00D84076">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府がこの募集において公表する場合その他</w:t>
      </w:r>
      <w:r w:rsidR="00D84076">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府が認めるときは、</w:t>
      </w:r>
      <w:r w:rsidR="00D84076">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府は</w:t>
      </w:r>
      <w:r w:rsidR="002E20B8" w:rsidRPr="00B836BD">
        <w:rPr>
          <w:rFonts w:asciiTheme="majorEastAsia" w:eastAsiaTheme="majorEastAsia" w:hAnsiTheme="majorEastAsia" w:hint="eastAsia"/>
          <w:sz w:val="20"/>
          <w:szCs w:val="20"/>
        </w:rPr>
        <w:t>、無償で</w:t>
      </w:r>
      <w:r w:rsidRPr="00B836BD">
        <w:rPr>
          <w:rFonts w:asciiTheme="majorEastAsia" w:eastAsiaTheme="majorEastAsia" w:hAnsiTheme="majorEastAsia" w:hint="eastAsia"/>
          <w:sz w:val="20"/>
          <w:szCs w:val="20"/>
        </w:rPr>
        <w:t>提出書類等の全部又は一部を使用できるものとします。</w:t>
      </w:r>
    </w:p>
    <w:p w:rsidR="007A5173" w:rsidRDefault="00DF6E27" w:rsidP="009C584E">
      <w:pPr>
        <w:pStyle w:val="af"/>
        <w:numPr>
          <w:ilvl w:val="0"/>
          <w:numId w:val="41"/>
        </w:numPr>
        <w:wordWrap/>
        <w:spacing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応募</w:t>
      </w:r>
      <w:r w:rsidR="007A5173" w:rsidRPr="00B836BD">
        <w:rPr>
          <w:rFonts w:asciiTheme="majorEastAsia" w:eastAsiaTheme="majorEastAsia" w:hAnsiTheme="majorEastAsia" w:hint="eastAsia"/>
          <w:sz w:val="20"/>
          <w:szCs w:val="20"/>
        </w:rPr>
        <w:t>にあたって、特許権、実用新案権、意匠権、商標権その他日本国の法令に基づいて保護される第三者の権利の対象となっている事業手法、維持管理方法等を使用した結果生じた責任は応募者が負うこととします。</w:t>
      </w:r>
    </w:p>
    <w:p w:rsidR="009C584E" w:rsidRPr="009C584E" w:rsidRDefault="007A5173" w:rsidP="009C584E">
      <w:pPr>
        <w:pStyle w:val="af"/>
        <w:numPr>
          <w:ilvl w:val="0"/>
          <w:numId w:val="41"/>
        </w:numPr>
        <w:wordWrap/>
        <w:spacing w:line="240" w:lineRule="auto"/>
        <w:rPr>
          <w:rFonts w:asciiTheme="majorEastAsia" w:eastAsiaTheme="majorEastAsia" w:hAnsiTheme="majorEastAsia"/>
          <w:sz w:val="20"/>
          <w:szCs w:val="20"/>
        </w:rPr>
      </w:pPr>
      <w:r w:rsidRPr="009C584E">
        <w:rPr>
          <w:rFonts w:asciiTheme="majorEastAsia" w:eastAsiaTheme="majorEastAsia" w:hAnsiTheme="majorEastAsia" w:hint="eastAsia"/>
          <w:sz w:val="20"/>
          <w:szCs w:val="20"/>
          <w:u w:val="single"/>
        </w:rPr>
        <w:t>現在、管理を行っている</w:t>
      </w:r>
      <w:r w:rsidR="00EC0BB5" w:rsidRPr="009C584E">
        <w:rPr>
          <w:rFonts w:asciiTheme="majorEastAsia" w:eastAsiaTheme="majorEastAsia" w:hAnsiTheme="majorEastAsia" w:hint="eastAsia"/>
          <w:sz w:val="20"/>
          <w:szCs w:val="20"/>
          <w:u w:val="single"/>
        </w:rPr>
        <w:t>指定管理者</w:t>
      </w:r>
      <w:r w:rsidRPr="009C584E">
        <w:rPr>
          <w:rFonts w:asciiTheme="majorEastAsia" w:eastAsiaTheme="majorEastAsia" w:hAnsiTheme="majorEastAsia" w:hint="eastAsia"/>
          <w:sz w:val="20"/>
          <w:szCs w:val="20"/>
          <w:u w:val="single"/>
        </w:rPr>
        <w:t>への問合せ等は行わないでください。</w:t>
      </w:r>
    </w:p>
    <w:p w:rsidR="00D4782F" w:rsidRPr="009C584E" w:rsidRDefault="00A17AB3" w:rsidP="009C584E">
      <w:pPr>
        <w:pStyle w:val="af"/>
        <w:numPr>
          <w:ilvl w:val="0"/>
          <w:numId w:val="41"/>
        </w:numPr>
        <w:wordWrap/>
        <w:spacing w:line="240" w:lineRule="auto"/>
        <w:rPr>
          <w:rFonts w:asciiTheme="majorEastAsia" w:eastAsiaTheme="majorEastAsia" w:hAnsiTheme="majorEastAsia"/>
          <w:sz w:val="20"/>
          <w:szCs w:val="20"/>
        </w:rPr>
      </w:pPr>
      <w:r w:rsidRPr="009C584E">
        <w:rPr>
          <w:rFonts w:asciiTheme="majorEastAsia" w:eastAsiaTheme="majorEastAsia" w:hAnsiTheme="majorEastAsia" w:hint="eastAsia"/>
          <w:sz w:val="20"/>
          <w:szCs w:val="20"/>
        </w:rPr>
        <w:t>大阪</w:t>
      </w:r>
      <w:r w:rsidR="007A5173" w:rsidRPr="009C584E">
        <w:rPr>
          <w:rFonts w:asciiTheme="majorEastAsia" w:eastAsiaTheme="majorEastAsia" w:hAnsiTheme="majorEastAsia" w:hint="eastAsia"/>
          <w:color w:val="000000" w:themeColor="text1"/>
          <w:sz w:val="20"/>
          <w:szCs w:val="20"/>
        </w:rPr>
        <w:t>府営住宅は入居者が実際に生活を営んでいる場ですので、入居者の専用スペースに入ることはできません。応募にあたって現地調査等を行う場合は、事前に</w:t>
      </w:r>
      <w:r w:rsidR="00D84076" w:rsidRPr="009C584E">
        <w:rPr>
          <w:rFonts w:asciiTheme="majorEastAsia" w:eastAsiaTheme="majorEastAsia" w:hAnsiTheme="majorEastAsia" w:hint="eastAsia"/>
          <w:color w:val="000000" w:themeColor="text1"/>
          <w:sz w:val="20"/>
          <w:szCs w:val="20"/>
        </w:rPr>
        <w:t>大阪府</w:t>
      </w:r>
      <w:r w:rsidR="007A5173" w:rsidRPr="009C584E">
        <w:rPr>
          <w:rFonts w:asciiTheme="majorEastAsia" w:eastAsiaTheme="majorEastAsia" w:hAnsiTheme="majorEastAsia" w:hint="eastAsia"/>
          <w:color w:val="000000" w:themeColor="text1"/>
          <w:sz w:val="20"/>
          <w:szCs w:val="20"/>
        </w:rPr>
        <w:t>住宅まちづくり部</w:t>
      </w:r>
      <w:r w:rsidR="00A76267" w:rsidRPr="009C584E">
        <w:rPr>
          <w:rFonts w:asciiTheme="majorEastAsia" w:eastAsiaTheme="majorEastAsia" w:hAnsiTheme="majorEastAsia"/>
          <w:color w:val="000000" w:themeColor="text1"/>
          <w:sz w:val="20"/>
          <w:szCs w:val="20"/>
        </w:rPr>
        <w:t xml:space="preserve"> </w:t>
      </w:r>
      <w:r w:rsidR="007A5173" w:rsidRPr="009C584E">
        <w:rPr>
          <w:rFonts w:asciiTheme="majorEastAsia" w:eastAsiaTheme="majorEastAsia" w:hAnsiTheme="majorEastAsia" w:hint="eastAsia"/>
          <w:color w:val="000000" w:themeColor="text1"/>
          <w:sz w:val="20"/>
          <w:szCs w:val="20"/>
        </w:rPr>
        <w:t>住宅経営室</w:t>
      </w:r>
      <w:r w:rsidR="00A76267" w:rsidRPr="009C584E">
        <w:rPr>
          <w:rFonts w:asciiTheme="majorEastAsia" w:eastAsiaTheme="majorEastAsia" w:hAnsiTheme="majorEastAsia"/>
          <w:color w:val="000000" w:themeColor="text1"/>
          <w:sz w:val="20"/>
          <w:szCs w:val="20"/>
        </w:rPr>
        <w:t xml:space="preserve"> </w:t>
      </w:r>
      <w:r w:rsidR="005514F8" w:rsidRPr="009C584E">
        <w:rPr>
          <w:rFonts w:asciiTheme="majorEastAsia" w:eastAsiaTheme="majorEastAsia" w:hAnsiTheme="majorEastAsia" w:hint="eastAsia"/>
          <w:color w:val="000000" w:themeColor="text1"/>
          <w:sz w:val="20"/>
          <w:szCs w:val="20"/>
        </w:rPr>
        <w:t>経営管理課</w:t>
      </w:r>
      <w:r w:rsidR="00A76267" w:rsidRPr="009C584E">
        <w:rPr>
          <w:rFonts w:asciiTheme="majorEastAsia" w:eastAsiaTheme="majorEastAsia" w:hAnsiTheme="majorEastAsia"/>
          <w:color w:val="000000" w:themeColor="text1"/>
          <w:sz w:val="20"/>
          <w:szCs w:val="20"/>
        </w:rPr>
        <w:t xml:space="preserve"> 推進</w:t>
      </w:r>
      <w:r w:rsidR="00646504" w:rsidRPr="009C584E">
        <w:rPr>
          <w:rFonts w:asciiTheme="majorEastAsia" w:eastAsiaTheme="majorEastAsia" w:hAnsiTheme="majorEastAsia" w:hint="eastAsia"/>
          <w:color w:val="000000" w:themeColor="text1"/>
          <w:sz w:val="20"/>
          <w:szCs w:val="20"/>
        </w:rPr>
        <w:t>グループ</w:t>
      </w:r>
      <w:r w:rsidR="00836D5E" w:rsidRPr="009C584E">
        <w:rPr>
          <w:rFonts w:asciiTheme="majorEastAsia" w:eastAsiaTheme="majorEastAsia" w:hAnsiTheme="majorEastAsia" w:hint="eastAsia"/>
          <w:color w:val="000000" w:themeColor="text1"/>
          <w:sz w:val="20"/>
          <w:szCs w:val="20"/>
        </w:rPr>
        <w:t>まで</w:t>
      </w:r>
      <w:r w:rsidR="007A5173" w:rsidRPr="009C584E">
        <w:rPr>
          <w:rFonts w:asciiTheme="majorEastAsia" w:eastAsiaTheme="majorEastAsia" w:hAnsiTheme="majorEastAsia" w:hint="eastAsia"/>
          <w:color w:val="000000" w:themeColor="text1"/>
          <w:sz w:val="20"/>
          <w:szCs w:val="20"/>
        </w:rPr>
        <w:t>連絡の上、入居者の生活に支障がないよう十分に注意して行ってください。</w:t>
      </w:r>
      <w:bookmarkStart w:id="58" w:name="_Toc297798807"/>
      <w:r w:rsidR="00D4782F" w:rsidRPr="009C584E">
        <w:rPr>
          <w:rFonts w:asciiTheme="majorEastAsia" w:eastAsiaTheme="majorEastAsia" w:hAnsiTheme="majorEastAsia"/>
          <w:b/>
          <w:color w:val="000000" w:themeColor="text1"/>
          <w:sz w:val="20"/>
          <w:szCs w:val="20"/>
        </w:rPr>
        <w:br w:type="page"/>
      </w:r>
    </w:p>
    <w:p w:rsidR="007A5173" w:rsidRPr="00E733AF" w:rsidRDefault="007A5173" w:rsidP="00FF32AC">
      <w:pPr>
        <w:pStyle w:val="af"/>
        <w:wordWrap/>
        <w:spacing w:line="240" w:lineRule="auto"/>
        <w:ind w:leftChars="-135" w:left="-273"/>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７　指定管理</w:t>
      </w:r>
      <w:r w:rsidR="004C1BB6" w:rsidRPr="00E733AF">
        <w:rPr>
          <w:rFonts w:asciiTheme="majorEastAsia" w:eastAsiaTheme="majorEastAsia" w:hAnsiTheme="majorEastAsia" w:hint="eastAsia"/>
          <w:b/>
          <w:color w:val="000000" w:themeColor="text1"/>
          <w:sz w:val="20"/>
          <w:szCs w:val="20"/>
        </w:rPr>
        <w:t>候補</w:t>
      </w:r>
      <w:r w:rsidRPr="00E733AF">
        <w:rPr>
          <w:rFonts w:asciiTheme="majorEastAsia" w:eastAsiaTheme="majorEastAsia" w:hAnsiTheme="majorEastAsia" w:hint="eastAsia"/>
          <w:b/>
          <w:color w:val="000000" w:themeColor="text1"/>
          <w:sz w:val="20"/>
          <w:szCs w:val="20"/>
        </w:rPr>
        <w:t>者の選定</w:t>
      </w:r>
      <w:bookmarkEnd w:id="58"/>
    </w:p>
    <w:p w:rsidR="00EC0BB5" w:rsidRPr="00E733AF" w:rsidRDefault="00EC0BB5" w:rsidP="00AC5CAD">
      <w:pPr>
        <w:outlineLvl w:val="1"/>
        <w:rPr>
          <w:rFonts w:asciiTheme="majorEastAsia" w:eastAsiaTheme="majorEastAsia" w:hAnsiTheme="majorEastAsia"/>
          <w:color w:val="000000" w:themeColor="text1"/>
          <w:sz w:val="20"/>
          <w:szCs w:val="20"/>
        </w:rPr>
      </w:pPr>
      <w:bookmarkStart w:id="59" w:name="_Toc297798808"/>
    </w:p>
    <w:p w:rsidR="007A5173" w:rsidRPr="00E733AF" w:rsidRDefault="00621F0D" w:rsidP="00AC5CAD">
      <w:pPr>
        <w:outlineLvl w:val="1"/>
        <w:rPr>
          <w:rFonts w:asciiTheme="majorEastAsia" w:eastAsiaTheme="majorEastAsia" w:hAnsiTheme="majorEastAsia"/>
          <w:b/>
          <w:color w:val="000000" w:themeColor="text1"/>
          <w:sz w:val="20"/>
          <w:szCs w:val="20"/>
        </w:rPr>
      </w:pPr>
      <w:bookmarkStart w:id="60" w:name="_Toc389309865"/>
      <w:r w:rsidRPr="00E733AF">
        <w:rPr>
          <w:rFonts w:asciiTheme="majorEastAsia" w:eastAsiaTheme="majorEastAsia" w:hAnsiTheme="majorEastAsia"/>
          <w:b/>
          <w:color w:val="000000" w:themeColor="text1"/>
          <w:sz w:val="20"/>
          <w:szCs w:val="20"/>
        </w:rPr>
        <w:t>(1)</w:t>
      </w:r>
      <w:r w:rsidR="006249A5"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007A5173" w:rsidRPr="00E733AF">
        <w:rPr>
          <w:rFonts w:asciiTheme="majorEastAsia" w:eastAsiaTheme="majorEastAsia" w:hAnsiTheme="majorEastAsia" w:hint="eastAsia"/>
          <w:b/>
          <w:color w:val="000000" w:themeColor="text1"/>
          <w:sz w:val="20"/>
          <w:szCs w:val="20"/>
        </w:rPr>
        <w:t>選定方針</w:t>
      </w:r>
      <w:bookmarkEnd w:id="59"/>
      <w:bookmarkEnd w:id="60"/>
    </w:p>
    <w:p w:rsidR="0069093F" w:rsidRPr="00E733AF" w:rsidRDefault="0069093F" w:rsidP="00AC5CAD">
      <w:pPr>
        <w:outlineLvl w:val="1"/>
        <w:rPr>
          <w:rFonts w:asciiTheme="majorEastAsia" w:eastAsiaTheme="majorEastAsia" w:hAnsiTheme="majorEastAsia"/>
          <w:color w:val="000000" w:themeColor="text1"/>
          <w:sz w:val="20"/>
          <w:szCs w:val="20"/>
        </w:rPr>
      </w:pPr>
    </w:p>
    <w:p w:rsidR="00B20C67" w:rsidRPr="00B836BD" w:rsidRDefault="00B20C67" w:rsidP="00B20C67">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府営住宅等の指定管理者には、大阪府営住宅条例第</w:t>
      </w:r>
      <w:r w:rsidRPr="00B836BD">
        <w:rPr>
          <w:rFonts w:asciiTheme="majorEastAsia" w:eastAsiaTheme="majorEastAsia" w:hAnsiTheme="majorEastAsia"/>
          <w:sz w:val="20"/>
          <w:szCs w:val="20"/>
        </w:rPr>
        <w:t>58条に基づき、</w:t>
      </w:r>
      <w:r w:rsidR="002D54C8" w:rsidRPr="00B836BD">
        <w:rPr>
          <w:rFonts w:asciiTheme="majorEastAsia" w:eastAsiaTheme="majorEastAsia" w:hAnsiTheme="majorEastAsia" w:hint="eastAsia"/>
          <w:sz w:val="20"/>
          <w:szCs w:val="20"/>
        </w:rPr>
        <w:t>４頁</w:t>
      </w:r>
      <w:r w:rsidRPr="00B836BD">
        <w:rPr>
          <w:rFonts w:asciiTheme="majorEastAsia" w:eastAsiaTheme="majorEastAsia" w:hAnsiTheme="majorEastAsia"/>
          <w:sz w:val="20"/>
          <w:szCs w:val="20"/>
        </w:rPr>
        <w:t>の</w:t>
      </w:r>
      <w:r w:rsidRPr="00522431">
        <w:rPr>
          <w:rFonts w:asciiTheme="majorEastAsia" w:eastAsiaTheme="majorEastAsia" w:hAnsiTheme="majorEastAsia" w:hint="eastAsia"/>
          <w:sz w:val="20"/>
          <w:szCs w:val="20"/>
        </w:rPr>
        <w:t>管理運営方針【３．業務の範囲及び内容(1)管理運営方針 参照】</w:t>
      </w:r>
      <w:r w:rsidRPr="00B836BD">
        <w:rPr>
          <w:rFonts w:asciiTheme="majorEastAsia" w:eastAsiaTheme="majorEastAsia" w:hAnsiTheme="majorEastAsia"/>
          <w:sz w:val="20"/>
          <w:szCs w:val="20"/>
        </w:rPr>
        <w:t>を最も適正かつ確実に行うことができると認められる者を</w:t>
      </w:r>
      <w:r w:rsidRPr="00B836BD">
        <w:rPr>
          <w:rFonts w:asciiTheme="majorEastAsia" w:eastAsiaTheme="majorEastAsia" w:hAnsiTheme="majorEastAsia" w:hint="eastAsia"/>
          <w:sz w:val="20"/>
          <w:szCs w:val="20"/>
        </w:rPr>
        <w:t>選定します。</w:t>
      </w:r>
    </w:p>
    <w:p w:rsidR="00B20C67" w:rsidRPr="00E733AF" w:rsidRDefault="00B20C67" w:rsidP="00B20C67">
      <w:pPr>
        <w:ind w:leftChars="200" w:left="404"/>
        <w:rPr>
          <w:rFonts w:asciiTheme="majorEastAsia" w:eastAsiaTheme="majorEastAsia" w:hAnsiTheme="majorEastAsia"/>
          <w:color w:val="000000" w:themeColor="text1"/>
          <w:sz w:val="20"/>
          <w:szCs w:val="20"/>
        </w:rPr>
      </w:pPr>
    </w:p>
    <w:p w:rsidR="00B20C67" w:rsidRPr="00E733AF" w:rsidRDefault="00B20C67" w:rsidP="00B20C67">
      <w:pPr>
        <w:outlineLvl w:val="1"/>
        <w:rPr>
          <w:rFonts w:asciiTheme="majorEastAsia" w:eastAsiaTheme="majorEastAsia" w:hAnsiTheme="majorEastAsia"/>
          <w:b/>
          <w:color w:val="000000" w:themeColor="text1"/>
          <w:sz w:val="20"/>
          <w:szCs w:val="20"/>
        </w:rPr>
      </w:pPr>
      <w:bookmarkStart w:id="61" w:name="_Toc297798809"/>
      <w:bookmarkStart w:id="62" w:name="_Toc389309866"/>
      <w:r w:rsidRPr="00E733AF">
        <w:rPr>
          <w:rFonts w:asciiTheme="majorEastAsia" w:eastAsiaTheme="majorEastAsia" w:hAnsiTheme="majorEastAsia"/>
          <w:b/>
          <w:color w:val="000000" w:themeColor="text1"/>
          <w:sz w:val="20"/>
          <w:szCs w:val="20"/>
        </w:rPr>
        <w:t>(2)</w:t>
      </w:r>
      <w:r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審査方法</w:t>
      </w:r>
      <w:bookmarkEnd w:id="61"/>
      <w:bookmarkEnd w:id="62"/>
    </w:p>
    <w:p w:rsidR="00B20C67" w:rsidRPr="00E733AF" w:rsidRDefault="00B20C67" w:rsidP="00B20C67">
      <w:pPr>
        <w:outlineLvl w:val="1"/>
        <w:rPr>
          <w:rFonts w:asciiTheme="majorEastAsia" w:eastAsiaTheme="majorEastAsia" w:hAnsiTheme="majorEastAsia"/>
          <w:color w:val="000000" w:themeColor="text1"/>
          <w:sz w:val="20"/>
          <w:szCs w:val="20"/>
        </w:rPr>
      </w:pPr>
    </w:p>
    <w:p w:rsidR="00B20C67" w:rsidRPr="00B836BD" w:rsidRDefault="00B20C67" w:rsidP="00950D0C">
      <w:pPr>
        <w:ind w:leftChars="100" w:left="394"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ア　</w:t>
      </w:r>
      <w:r w:rsidRPr="00B836BD">
        <w:rPr>
          <w:rFonts w:asciiTheme="majorEastAsia" w:eastAsiaTheme="majorEastAsia" w:hAnsiTheme="majorEastAsia" w:hint="eastAsia"/>
          <w:sz w:val="20"/>
          <w:szCs w:val="20"/>
        </w:rPr>
        <w:t>「大阪府営住宅</w:t>
      </w:r>
      <w:r w:rsidR="002D54C8" w:rsidRPr="00B836BD">
        <w:rPr>
          <w:rFonts w:asciiTheme="majorEastAsia" w:eastAsiaTheme="majorEastAsia" w:hAnsiTheme="majorEastAsia" w:hint="eastAsia"/>
          <w:sz w:val="20"/>
          <w:szCs w:val="20"/>
        </w:rPr>
        <w:t>指定管理者</w:t>
      </w:r>
      <w:r w:rsidRPr="00B836BD">
        <w:rPr>
          <w:rFonts w:asciiTheme="majorEastAsia" w:eastAsiaTheme="majorEastAsia" w:hAnsiTheme="majorEastAsia" w:hint="eastAsia"/>
          <w:sz w:val="20"/>
          <w:szCs w:val="20"/>
        </w:rPr>
        <w:t>選定委員会」（以下「選定委員会」と</w:t>
      </w:r>
      <w:r w:rsidR="00FB43DA" w:rsidRPr="00B836BD">
        <w:rPr>
          <w:rFonts w:asciiTheme="majorEastAsia" w:eastAsiaTheme="majorEastAsia" w:hAnsiTheme="majorEastAsia" w:hint="eastAsia"/>
          <w:sz w:val="20"/>
          <w:szCs w:val="20"/>
        </w:rPr>
        <w:t>い</w:t>
      </w:r>
      <w:r w:rsidR="002D54C8" w:rsidRPr="00B836BD">
        <w:rPr>
          <w:rFonts w:asciiTheme="majorEastAsia" w:eastAsiaTheme="majorEastAsia" w:hAnsiTheme="majorEastAsia" w:hint="eastAsia"/>
          <w:sz w:val="20"/>
          <w:szCs w:val="20"/>
        </w:rPr>
        <w:t>う</w:t>
      </w:r>
      <w:r w:rsidRPr="00B836BD">
        <w:rPr>
          <w:rFonts w:asciiTheme="majorEastAsia" w:eastAsiaTheme="majorEastAsia" w:hAnsiTheme="majorEastAsia" w:hint="eastAsia"/>
          <w:sz w:val="20"/>
          <w:szCs w:val="20"/>
        </w:rPr>
        <w:t>。）が、下記の《選定基準》及び《審査基準》に基づいて、提出された書類等を審査し、地区ごとに最も評価の点数が高い</w:t>
      </w:r>
      <w:r w:rsidR="002D54C8" w:rsidRPr="00B836BD">
        <w:rPr>
          <w:rFonts w:asciiTheme="majorEastAsia" w:eastAsiaTheme="majorEastAsia" w:hAnsiTheme="majorEastAsia" w:hint="eastAsia"/>
          <w:sz w:val="20"/>
          <w:szCs w:val="20"/>
        </w:rPr>
        <w:t>順位に</w:t>
      </w:r>
      <w:r w:rsidRPr="00B836BD">
        <w:rPr>
          <w:rFonts w:asciiTheme="majorEastAsia" w:eastAsiaTheme="majorEastAsia" w:hAnsiTheme="majorEastAsia" w:hint="eastAsia"/>
          <w:sz w:val="20"/>
          <w:szCs w:val="20"/>
        </w:rPr>
        <w:t>最優先交渉権者とその次点者を選びます。なお、選定委員会は非公開とします。</w:t>
      </w:r>
    </w:p>
    <w:p w:rsidR="007A5173" w:rsidRPr="00E733AF" w:rsidRDefault="007A5173" w:rsidP="00F018F0">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ただし、次の要件に該当した場合は、選定審査の対象から除外します。</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①　提出書類に著しい不備があった場合</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②　提出書類に虚偽の記載があった場合</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③　関係法令に違反若しくは本要項から著しく逸脱した提案である場合</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④　書類提出後に事業計画の内容を大幅に変更したことが明らかになった場合</w:t>
      </w:r>
    </w:p>
    <w:p w:rsidR="007A5173" w:rsidRPr="00E733AF" w:rsidRDefault="00E32AA8">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⑤　以下の不正行為があった場合</w:t>
      </w:r>
    </w:p>
    <w:p w:rsidR="00E32AA8" w:rsidRPr="001C5AAD" w:rsidRDefault="005F67B5" w:rsidP="00950D0C">
      <w:pPr>
        <w:ind w:leftChars="300" w:left="798"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他の応募者と応募提案の内</w:t>
      </w:r>
      <w:r w:rsidRPr="001C5AAD">
        <w:rPr>
          <w:rFonts w:asciiTheme="majorEastAsia" w:eastAsiaTheme="majorEastAsia" w:hAnsiTheme="majorEastAsia" w:hint="eastAsia"/>
          <w:sz w:val="20"/>
          <w:szCs w:val="20"/>
        </w:rPr>
        <w:t>容又はその意思について相談を行うこと。</w:t>
      </w:r>
    </w:p>
    <w:p w:rsidR="00E32AA8" w:rsidRPr="001C5AAD" w:rsidRDefault="005F67B5" w:rsidP="00950D0C">
      <w:pPr>
        <w:ind w:leftChars="300" w:left="798" w:right="-144"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000B6AA4" w:rsidRPr="001C5AAD">
        <w:rPr>
          <w:rFonts w:asciiTheme="majorEastAsia" w:eastAsiaTheme="majorEastAsia" w:hAnsiTheme="majorEastAsia" w:hint="eastAsia"/>
          <w:sz w:val="20"/>
          <w:szCs w:val="20"/>
        </w:rPr>
        <w:t>最優先交渉権者の選定前に、</w:t>
      </w:r>
      <w:r w:rsidRPr="001C5AAD">
        <w:rPr>
          <w:rFonts w:asciiTheme="majorEastAsia" w:eastAsiaTheme="majorEastAsia" w:hAnsiTheme="majorEastAsia" w:hint="eastAsia"/>
          <w:sz w:val="20"/>
          <w:szCs w:val="20"/>
        </w:rPr>
        <w:t>他の応募提案者に対して応募提案の内容を意図的に開示すること。</w:t>
      </w:r>
    </w:p>
    <w:p w:rsidR="005F67B5" w:rsidRPr="001C5AAD" w:rsidRDefault="005F67B5" w:rsidP="00950D0C">
      <w:pPr>
        <w:ind w:leftChars="300" w:left="798" w:rightChars="-71" w:right="-143"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sz w:val="20"/>
          <w:szCs w:val="20"/>
        </w:rPr>
        <w:t>・</w:t>
      </w:r>
      <w:r w:rsidR="000B6AA4" w:rsidRPr="001C5AAD">
        <w:rPr>
          <w:rFonts w:asciiTheme="majorEastAsia" w:eastAsiaTheme="majorEastAsia" w:hAnsiTheme="majorEastAsia" w:hint="eastAsia"/>
          <w:sz w:val="20"/>
          <w:szCs w:val="20"/>
        </w:rPr>
        <w:t>最優先交渉権者の</w:t>
      </w:r>
      <w:r w:rsidRPr="001C5AAD">
        <w:rPr>
          <w:rFonts w:asciiTheme="majorEastAsia" w:eastAsiaTheme="majorEastAsia" w:hAnsiTheme="majorEastAsia" w:hint="eastAsia"/>
          <w:sz w:val="20"/>
          <w:szCs w:val="20"/>
        </w:rPr>
        <w:t>選定を行う選定委員に対して、</w:t>
      </w:r>
      <w:r w:rsidRPr="001C5AAD">
        <w:rPr>
          <w:rFonts w:asciiTheme="majorEastAsia" w:eastAsiaTheme="majorEastAsia" w:hAnsiTheme="majorEastAsia" w:hint="eastAsia"/>
          <w:color w:val="000000" w:themeColor="text1"/>
          <w:sz w:val="20"/>
          <w:szCs w:val="20"/>
        </w:rPr>
        <w:t>直接、間接を問わず故意に接触を求めること。</w:t>
      </w:r>
    </w:p>
    <w:p w:rsidR="005F67B5" w:rsidRPr="001C5AAD" w:rsidRDefault="005F67B5" w:rsidP="00950D0C">
      <w:pPr>
        <w:ind w:leftChars="300" w:left="798"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・その他選定結果に影響を及ぼすおそれのある不正行為を行うこと。</w:t>
      </w:r>
    </w:p>
    <w:p w:rsidR="00AD24F5" w:rsidRPr="001C5AAD" w:rsidRDefault="00AD24F5" w:rsidP="00950D0C">
      <w:pPr>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※なお、一者しか応募がない場合でも選定委員会を開催するものとします。</w:t>
      </w:r>
    </w:p>
    <w:p w:rsidR="00DC7C23" w:rsidRPr="001C5AAD" w:rsidRDefault="00DC7C23" w:rsidP="00E14D15">
      <w:pPr>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イ　選定委員会における審査において、《審査基準》における「評価方針」の５つについて、いずれかが無得点（０点）の場合は、</w:t>
      </w:r>
      <w:r w:rsidR="000036A6" w:rsidRPr="001C5AAD">
        <w:rPr>
          <w:rFonts w:asciiTheme="majorEastAsia" w:eastAsiaTheme="majorEastAsia" w:hAnsiTheme="majorEastAsia" w:hint="eastAsia"/>
          <w:color w:val="000000" w:themeColor="text1"/>
          <w:sz w:val="20"/>
          <w:szCs w:val="20"/>
        </w:rPr>
        <w:t>他の項目の得点の高低にかかわらず</w:t>
      </w:r>
      <w:r w:rsidRPr="001C5AAD">
        <w:rPr>
          <w:rFonts w:asciiTheme="majorEastAsia" w:eastAsiaTheme="majorEastAsia" w:hAnsiTheme="majorEastAsia" w:hint="eastAsia"/>
          <w:color w:val="000000" w:themeColor="text1"/>
          <w:sz w:val="20"/>
          <w:szCs w:val="20"/>
        </w:rPr>
        <w:t>総合力に劣るものとして</w:t>
      </w:r>
      <w:r w:rsidR="003E2A95" w:rsidRPr="001C5AAD">
        <w:rPr>
          <w:rFonts w:asciiTheme="majorEastAsia" w:eastAsiaTheme="majorEastAsia" w:hAnsiTheme="majorEastAsia" w:hint="eastAsia"/>
          <w:color w:val="000000" w:themeColor="text1"/>
          <w:sz w:val="20"/>
          <w:szCs w:val="20"/>
        </w:rPr>
        <w:t>失格となり、</w:t>
      </w:r>
      <w:r w:rsidRPr="001C5AAD">
        <w:rPr>
          <w:rFonts w:asciiTheme="majorEastAsia" w:eastAsiaTheme="majorEastAsia" w:hAnsiTheme="majorEastAsia" w:hint="eastAsia"/>
          <w:color w:val="000000" w:themeColor="text1"/>
          <w:sz w:val="20"/>
          <w:szCs w:val="20"/>
        </w:rPr>
        <w:t>選定されないこととなります。</w:t>
      </w:r>
    </w:p>
    <w:p w:rsidR="003E2A95" w:rsidRPr="00E733AF" w:rsidRDefault="00DC7C23" w:rsidP="00E14D15">
      <w:pPr>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ウ　また、特に、《審査基準》の評価方針中の「適正な管理業務の遂行を図ることができる能力及び財政的基盤に関する事項」については、その内の３つの評価項目（「収支計画の内容、適格性及び実現の可能性」、「安定的な運営が可能となる人的能力」、「安定的な運営が可能となる財政的基盤」）のいずれか</w:t>
      </w:r>
      <w:r w:rsidRPr="001C5AAD">
        <w:rPr>
          <w:rFonts w:asciiTheme="majorEastAsia" w:eastAsiaTheme="majorEastAsia" w:hAnsiTheme="majorEastAsia"/>
          <w:color w:val="000000" w:themeColor="text1"/>
          <w:sz w:val="20"/>
          <w:szCs w:val="20"/>
        </w:rPr>
        <w:t>1つでも無得点（０点）の場合、収支計画、管理体制計画や財務状況の面から提案内容の実現や指定管理業務の遂行が困難と判断さ</w:t>
      </w:r>
      <w:r w:rsidRPr="0039761E">
        <w:rPr>
          <w:rFonts w:asciiTheme="majorEastAsia" w:eastAsiaTheme="majorEastAsia" w:hAnsiTheme="majorEastAsia"/>
          <w:color w:val="000000" w:themeColor="text1"/>
          <w:sz w:val="20"/>
          <w:szCs w:val="20"/>
        </w:rPr>
        <w:t>れるため</w:t>
      </w:r>
      <w:r w:rsidR="003E2A95" w:rsidRPr="0039761E">
        <w:rPr>
          <w:rFonts w:asciiTheme="majorEastAsia" w:eastAsiaTheme="majorEastAsia" w:hAnsiTheme="majorEastAsia" w:hint="eastAsia"/>
          <w:color w:val="000000" w:themeColor="text1"/>
          <w:sz w:val="20"/>
          <w:szCs w:val="20"/>
        </w:rPr>
        <w:t>失格となり、選定されないこととなります。</w:t>
      </w:r>
    </w:p>
    <w:p w:rsidR="00DC7C23" w:rsidRPr="00B836BD" w:rsidRDefault="00DC7C23" w:rsidP="00E14D15">
      <w:pPr>
        <w:tabs>
          <w:tab w:val="left" w:pos="720"/>
        </w:tabs>
        <w:ind w:leftChars="100" w:left="394"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エ　複数の法人等の点数が同点の場合は、評価項目のうち「</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府施策との整合」の点数が高い法人等を上位の順位とします。ただし</w:t>
      </w:r>
      <w:r w:rsidRPr="00B836BD">
        <w:rPr>
          <w:rFonts w:asciiTheme="majorEastAsia" w:eastAsiaTheme="majorEastAsia" w:hAnsiTheme="majorEastAsia" w:hint="eastAsia"/>
          <w:sz w:val="20"/>
          <w:szCs w:val="20"/>
        </w:rPr>
        <w:t>、当該項目も同点の場合は、抽選により順位付けを行います。</w:t>
      </w:r>
    </w:p>
    <w:p w:rsidR="0013343D" w:rsidRPr="00B836BD" w:rsidRDefault="0013343D" w:rsidP="00E14D15">
      <w:pPr>
        <w:tabs>
          <w:tab w:val="left" w:pos="720"/>
        </w:tabs>
        <w:ind w:leftChars="100" w:left="394" w:hangingChars="100" w:hanging="192"/>
        <w:rPr>
          <w:rFonts w:asciiTheme="majorEastAsia" w:eastAsiaTheme="majorEastAsia" w:hAnsiTheme="majorEastAsia"/>
          <w:sz w:val="20"/>
          <w:szCs w:val="20"/>
        </w:rPr>
      </w:pPr>
    </w:p>
    <w:p w:rsidR="007A5173" w:rsidRPr="00B836BD" w:rsidRDefault="007A5173" w:rsidP="00FF32AC">
      <w:pPr>
        <w:outlineLvl w:val="2"/>
        <w:rPr>
          <w:rFonts w:asciiTheme="majorEastAsia" w:eastAsiaTheme="majorEastAsia" w:hAnsiTheme="majorEastAsia"/>
          <w:sz w:val="20"/>
          <w:szCs w:val="20"/>
        </w:rPr>
      </w:pPr>
      <w:bookmarkStart w:id="63" w:name="_Toc389309867"/>
      <w:r w:rsidRPr="00B836BD">
        <w:rPr>
          <w:rFonts w:asciiTheme="majorEastAsia" w:eastAsiaTheme="majorEastAsia" w:hAnsiTheme="majorEastAsia" w:hint="eastAsia"/>
          <w:sz w:val="20"/>
          <w:szCs w:val="20"/>
        </w:rPr>
        <w:t>《選定基準》</w:t>
      </w:r>
      <w:bookmarkEnd w:id="63"/>
    </w:p>
    <w:p w:rsidR="007A5173" w:rsidRPr="00B836BD" w:rsidRDefault="00BD6F79" w:rsidP="00E14D15">
      <w:pPr>
        <w:tabs>
          <w:tab w:val="left" w:pos="720"/>
        </w:tabs>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１</w:t>
      </w:r>
      <w:r w:rsidR="007A5173" w:rsidRPr="00B836BD">
        <w:rPr>
          <w:rFonts w:asciiTheme="majorEastAsia" w:eastAsiaTheme="majorEastAsia" w:hAnsiTheme="majorEastAsia" w:hint="eastAsia"/>
          <w:sz w:val="20"/>
          <w:szCs w:val="20"/>
        </w:rPr>
        <w:t xml:space="preserve">　府営住宅等の平等な利用が確保されるように適切な管理を行うことができるか</w:t>
      </w:r>
    </w:p>
    <w:p w:rsidR="007A5173" w:rsidRPr="00B836BD" w:rsidRDefault="00BD6F79" w:rsidP="00E14D15">
      <w:pPr>
        <w:tabs>
          <w:tab w:val="left" w:pos="720"/>
        </w:tabs>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２</w:t>
      </w:r>
      <w:r w:rsidR="007A5173" w:rsidRPr="00B836BD">
        <w:rPr>
          <w:rFonts w:asciiTheme="majorEastAsia" w:eastAsiaTheme="majorEastAsia" w:hAnsiTheme="majorEastAsia" w:hint="eastAsia"/>
          <w:sz w:val="20"/>
          <w:szCs w:val="20"/>
        </w:rPr>
        <w:t xml:space="preserve">　府営住宅等の効用を最大限に発揮させることができるか</w:t>
      </w:r>
    </w:p>
    <w:p w:rsidR="007A5173" w:rsidRPr="00B836BD" w:rsidRDefault="00BD6F79" w:rsidP="0013343D">
      <w:pPr>
        <w:tabs>
          <w:tab w:val="left" w:pos="720"/>
        </w:tabs>
        <w:ind w:leftChars="100" w:left="394" w:right="-42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３</w:t>
      </w:r>
      <w:r w:rsidR="007A5173" w:rsidRPr="00B836BD">
        <w:rPr>
          <w:rFonts w:asciiTheme="majorEastAsia" w:eastAsiaTheme="majorEastAsia" w:hAnsiTheme="majorEastAsia" w:hint="eastAsia"/>
          <w:sz w:val="20"/>
          <w:szCs w:val="20"/>
        </w:rPr>
        <w:t xml:space="preserve">　</w:t>
      </w:r>
      <w:r w:rsidR="0013343D" w:rsidRPr="00B836BD">
        <w:rPr>
          <w:rFonts w:asciiTheme="majorEastAsia" w:eastAsiaTheme="majorEastAsia" w:hAnsiTheme="majorEastAsia" w:hint="eastAsia"/>
          <w:sz w:val="20"/>
          <w:szCs w:val="20"/>
        </w:rPr>
        <w:t>府営住宅等の管理運営業務を適正かつ確実に行うことができる能力及び財政的基盤を有しているか</w:t>
      </w:r>
    </w:p>
    <w:p w:rsidR="007A5173" w:rsidRPr="00B836BD" w:rsidRDefault="00BD6F79" w:rsidP="00F92592">
      <w:pPr>
        <w:tabs>
          <w:tab w:val="left" w:pos="720"/>
        </w:tabs>
        <w:ind w:leftChars="100" w:left="394" w:rightChars="-141" w:right="-285"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４</w:t>
      </w:r>
      <w:r w:rsidR="007A5173" w:rsidRPr="00B836BD">
        <w:rPr>
          <w:rFonts w:asciiTheme="majorEastAsia" w:eastAsiaTheme="majorEastAsia" w:hAnsiTheme="majorEastAsia" w:hint="eastAsia"/>
          <w:sz w:val="20"/>
          <w:szCs w:val="20"/>
        </w:rPr>
        <w:t xml:space="preserve">　</w:t>
      </w:r>
      <w:r w:rsidR="0013343D" w:rsidRPr="00B836BD">
        <w:rPr>
          <w:rFonts w:asciiTheme="majorEastAsia" w:eastAsiaTheme="majorEastAsia" w:hAnsiTheme="majorEastAsia" w:hint="eastAsia"/>
          <w:sz w:val="20"/>
          <w:szCs w:val="20"/>
        </w:rPr>
        <w:t>府営住宅等の管理に係る経費の縮減を図ることができるか</w:t>
      </w:r>
    </w:p>
    <w:p w:rsidR="00D4782F" w:rsidRPr="00E733AF" w:rsidRDefault="00BD6F79" w:rsidP="00E14D15">
      <w:pPr>
        <w:ind w:leftChars="100" w:left="394" w:rightChars="-141" w:right="-285" w:hangingChars="100" w:hanging="192"/>
        <w:outlineLvl w:val="2"/>
        <w:rPr>
          <w:rFonts w:asciiTheme="majorEastAsia" w:eastAsiaTheme="majorEastAsia" w:hAnsiTheme="majorEastAsia"/>
          <w:color w:val="000000" w:themeColor="text1"/>
          <w:sz w:val="20"/>
          <w:szCs w:val="20"/>
        </w:rPr>
      </w:pPr>
      <w:bookmarkStart w:id="64" w:name="_Toc389309868"/>
      <w:r w:rsidRPr="00B836BD">
        <w:rPr>
          <w:rFonts w:asciiTheme="majorEastAsia" w:eastAsiaTheme="majorEastAsia" w:hAnsiTheme="majorEastAsia" w:hint="eastAsia"/>
          <w:sz w:val="20"/>
          <w:szCs w:val="20"/>
        </w:rPr>
        <w:t>５　その他、</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府施策との整合など府営住宅等の管理に際して必要とする取組みを行っている</w:t>
      </w:r>
      <w:r w:rsidRPr="00E733AF">
        <w:rPr>
          <w:rFonts w:asciiTheme="majorEastAsia" w:eastAsiaTheme="majorEastAsia" w:hAnsiTheme="majorEastAsia" w:hint="eastAsia"/>
          <w:color w:val="000000" w:themeColor="text1"/>
          <w:sz w:val="20"/>
          <w:szCs w:val="20"/>
        </w:rPr>
        <w:t>か</w:t>
      </w:r>
      <w:bookmarkEnd w:id="64"/>
    </w:p>
    <w:p w:rsidR="00BB3B0C" w:rsidRDefault="00BB3B0C" w:rsidP="00E14D15">
      <w:pPr>
        <w:ind w:leftChars="100" w:left="394" w:rightChars="-141" w:right="-285" w:hangingChars="100" w:hanging="192"/>
        <w:outlineLvl w:val="2"/>
        <w:rPr>
          <w:rFonts w:asciiTheme="majorEastAsia" w:eastAsiaTheme="majorEastAsia" w:hAnsiTheme="majorEastAsia"/>
          <w:color w:val="000000" w:themeColor="text1"/>
          <w:sz w:val="20"/>
          <w:szCs w:val="20"/>
        </w:rPr>
      </w:pPr>
    </w:p>
    <w:p w:rsidR="00BB3B0C" w:rsidRDefault="00BB3B0C" w:rsidP="004C26B4">
      <w:pPr>
        <w:ind w:rightChars="-141" w:right="-285"/>
        <w:outlineLvl w:val="2"/>
        <w:rPr>
          <w:rFonts w:asciiTheme="majorEastAsia" w:eastAsiaTheme="majorEastAsia" w:hAnsiTheme="majorEastAsia"/>
          <w:color w:val="000000" w:themeColor="text1"/>
          <w:sz w:val="20"/>
          <w:szCs w:val="20"/>
        </w:rPr>
      </w:pPr>
    </w:p>
    <w:p w:rsidR="004C26B4" w:rsidRPr="00D37DBB" w:rsidRDefault="004C26B4" w:rsidP="004C26B4">
      <w:pPr>
        <w:ind w:rightChars="-141" w:right="-285"/>
        <w:outlineLvl w:val="2"/>
        <w:rPr>
          <w:rFonts w:asciiTheme="majorEastAsia" w:eastAsiaTheme="majorEastAsia" w:hAnsiTheme="majorEastAsia"/>
          <w:color w:val="000000" w:themeColor="text1"/>
          <w:sz w:val="20"/>
          <w:szCs w:val="20"/>
        </w:rPr>
      </w:pPr>
    </w:p>
    <w:p w:rsidR="007A5173" w:rsidRPr="008F061B" w:rsidRDefault="007A5173" w:rsidP="00FF32AC">
      <w:pPr>
        <w:spacing w:beforeLines="50" w:before="158"/>
        <w:outlineLvl w:val="2"/>
        <w:rPr>
          <w:rFonts w:asciiTheme="majorEastAsia" w:eastAsiaTheme="majorEastAsia" w:hAnsiTheme="majorEastAsia"/>
          <w:sz w:val="20"/>
          <w:szCs w:val="20"/>
        </w:rPr>
      </w:pPr>
      <w:bookmarkStart w:id="65" w:name="_Toc389309869"/>
      <w:r w:rsidRPr="008F061B">
        <w:rPr>
          <w:rFonts w:asciiTheme="majorEastAsia" w:eastAsiaTheme="majorEastAsia" w:hAnsiTheme="majorEastAsia" w:hint="eastAsia"/>
          <w:sz w:val="20"/>
          <w:szCs w:val="20"/>
        </w:rPr>
        <w:t>《審査基準》</w:t>
      </w:r>
      <w:bookmarkEnd w:id="65"/>
    </w:p>
    <w:p w:rsidR="00F62860" w:rsidRPr="001C5AAD" w:rsidRDefault="00F62860" w:rsidP="00F62860">
      <w:pPr>
        <w:ind w:leftChars="150" w:left="303"/>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平等利用の確保をもとに、効</w:t>
      </w:r>
      <w:r w:rsidRPr="001C5AAD">
        <w:rPr>
          <w:rFonts w:asciiTheme="majorEastAsia" w:eastAsiaTheme="majorEastAsia" w:hAnsiTheme="majorEastAsia" w:hint="eastAsia"/>
          <w:sz w:val="20"/>
          <w:szCs w:val="20"/>
        </w:rPr>
        <w:t>果的効率的な管理運営の具体策を審査します。</w:t>
      </w:r>
    </w:p>
    <w:tbl>
      <w:tblPr>
        <w:tblW w:w="9085" w:type="dxa"/>
        <w:tblLayout w:type="fixed"/>
        <w:tblCellMar>
          <w:left w:w="13" w:type="dxa"/>
          <w:right w:w="13" w:type="dxa"/>
        </w:tblCellMar>
        <w:tblLook w:val="0000" w:firstRow="0" w:lastRow="0" w:firstColumn="0" w:lastColumn="0" w:noHBand="0" w:noVBand="0"/>
      </w:tblPr>
      <w:tblGrid>
        <w:gridCol w:w="2205"/>
        <w:gridCol w:w="5888"/>
        <w:gridCol w:w="992"/>
      </w:tblGrid>
      <w:tr w:rsidR="00B836BD" w:rsidRPr="001C5AAD" w:rsidTr="00B72622">
        <w:trPr>
          <w:cantSplit/>
          <w:trHeight w:hRule="exact" w:val="573"/>
        </w:trPr>
        <w:tc>
          <w:tcPr>
            <w:tcW w:w="2205" w:type="dxa"/>
            <w:tcBorders>
              <w:top w:val="single" w:sz="4" w:space="0" w:color="000000"/>
              <w:left w:val="single" w:sz="4" w:space="0" w:color="auto"/>
              <w:bottom w:val="single" w:sz="4" w:space="0" w:color="auto"/>
              <w:right w:val="single" w:sz="4" w:space="0" w:color="000000"/>
            </w:tcBorders>
            <w:vAlign w:val="center"/>
          </w:tcPr>
          <w:p w:rsidR="00F62860" w:rsidRPr="001C5AAD"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評価方針</w:t>
            </w:r>
          </w:p>
        </w:tc>
        <w:tc>
          <w:tcPr>
            <w:tcW w:w="5888" w:type="dxa"/>
            <w:tcBorders>
              <w:top w:val="single" w:sz="4" w:space="0" w:color="000000"/>
              <w:left w:val="nil"/>
              <w:bottom w:val="single" w:sz="4" w:space="0" w:color="000000"/>
              <w:right w:val="single" w:sz="4" w:space="0" w:color="000000"/>
            </w:tcBorders>
            <w:vAlign w:val="center"/>
          </w:tcPr>
          <w:p w:rsidR="00F62860" w:rsidRPr="001C5AAD"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評価項目</w:t>
            </w:r>
          </w:p>
        </w:tc>
        <w:tc>
          <w:tcPr>
            <w:tcW w:w="992" w:type="dxa"/>
            <w:tcBorders>
              <w:top w:val="single" w:sz="4" w:space="0" w:color="000000"/>
              <w:left w:val="nil"/>
              <w:bottom w:val="single" w:sz="4" w:space="0" w:color="000000"/>
              <w:right w:val="single" w:sz="4" w:space="0" w:color="000000"/>
            </w:tcBorders>
            <w:vAlign w:val="center"/>
          </w:tcPr>
          <w:p w:rsidR="00F62860" w:rsidRPr="001C5AAD"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点数</w:t>
            </w:r>
          </w:p>
        </w:tc>
      </w:tr>
      <w:tr w:rsidR="00B836BD" w:rsidRPr="001C5AAD" w:rsidTr="00B72622">
        <w:trPr>
          <w:cantSplit/>
          <w:trHeight w:hRule="exact" w:val="651"/>
        </w:trPr>
        <w:tc>
          <w:tcPr>
            <w:tcW w:w="2205" w:type="dxa"/>
            <w:vMerge w:val="restart"/>
            <w:tcBorders>
              <w:top w:val="single" w:sz="4" w:space="0" w:color="auto"/>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平等利用が確保されるよう適切な管理を行うための方策</w:t>
            </w:r>
          </w:p>
          <w:p w:rsidR="0039761E" w:rsidRPr="001C5AAD" w:rsidRDefault="0039761E" w:rsidP="0053708B">
            <w:pPr>
              <w:pStyle w:val="af"/>
              <w:wordWrap/>
              <w:spacing w:line="240" w:lineRule="auto"/>
              <w:ind w:rightChars="43" w:right="87" w:firstLineChars="50" w:firstLine="96"/>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00AF70FF" w:rsidRPr="001C5AAD">
              <w:rPr>
                <w:rFonts w:asciiTheme="majorEastAsia" w:eastAsiaTheme="majorEastAsia" w:hAnsiTheme="majorEastAsia" w:hint="eastAsia"/>
                <w:sz w:val="20"/>
                <w:szCs w:val="20"/>
              </w:rPr>
              <w:t>４</w:t>
            </w:r>
            <w:r w:rsidRPr="001C5AAD">
              <w:rPr>
                <w:rFonts w:asciiTheme="majorEastAsia" w:eastAsiaTheme="majorEastAsia" w:hAnsiTheme="majorEastAsia" w:hint="eastAsia"/>
                <w:sz w:val="20"/>
                <w:szCs w:val="20"/>
              </w:rPr>
              <w:t>点】</w:t>
            </w:r>
          </w:p>
        </w:tc>
        <w:tc>
          <w:tcPr>
            <w:tcW w:w="5888" w:type="dxa"/>
            <w:tcBorders>
              <w:top w:val="nil"/>
              <w:left w:val="nil"/>
              <w:bottom w:val="single" w:sz="4" w:space="0" w:color="auto"/>
              <w:right w:val="single" w:sz="4" w:space="0" w:color="000000"/>
            </w:tcBorders>
            <w:vAlign w:val="center"/>
          </w:tcPr>
          <w:p w:rsidR="0039761E" w:rsidRPr="001C5AAD" w:rsidRDefault="00A17AB3" w:rsidP="003B3DF3">
            <w:pPr>
              <w:pStyle w:val="af"/>
              <w:numPr>
                <w:ilvl w:val="0"/>
                <w:numId w:val="16"/>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大阪</w:t>
            </w:r>
            <w:r w:rsidR="0039761E" w:rsidRPr="001C5AAD">
              <w:rPr>
                <w:rFonts w:asciiTheme="majorEastAsia" w:eastAsiaTheme="majorEastAsia" w:hAnsiTheme="majorEastAsia" w:hint="eastAsia"/>
                <w:sz w:val="20"/>
                <w:szCs w:val="20"/>
              </w:rPr>
              <w:t>府営住宅の設置目的及び管理運営方針</w:t>
            </w:r>
          </w:p>
        </w:tc>
        <w:tc>
          <w:tcPr>
            <w:tcW w:w="992" w:type="dxa"/>
            <w:tcBorders>
              <w:top w:val="nil"/>
              <w:left w:val="nil"/>
              <w:bottom w:val="single" w:sz="4" w:space="0" w:color="auto"/>
              <w:right w:val="single" w:sz="4" w:space="0" w:color="000000"/>
            </w:tcBorders>
            <w:vAlign w:val="center"/>
          </w:tcPr>
          <w:p w:rsidR="0039761E" w:rsidRPr="001C5AAD" w:rsidRDefault="003B3DF3" w:rsidP="0039761E">
            <w:pPr>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cs="ＭＳ 明朝" w:hint="eastAsia"/>
                <w:kern w:val="0"/>
                <w:sz w:val="20"/>
                <w:szCs w:val="20"/>
              </w:rPr>
              <w:t xml:space="preserve">　</w:t>
            </w:r>
            <w:r w:rsidR="00AF70FF" w:rsidRPr="001C5AAD">
              <w:rPr>
                <w:rFonts w:asciiTheme="majorEastAsia" w:eastAsiaTheme="majorEastAsia" w:hAnsiTheme="majorEastAsia" w:cs="ＭＳ 明朝" w:hint="eastAsia"/>
                <w:kern w:val="0"/>
                <w:sz w:val="20"/>
                <w:szCs w:val="20"/>
              </w:rPr>
              <w:t>２</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674"/>
        </w:trPr>
        <w:tc>
          <w:tcPr>
            <w:tcW w:w="2205" w:type="dxa"/>
            <w:vMerge/>
            <w:tcBorders>
              <w:left w:val="single" w:sz="4" w:space="0" w:color="auto"/>
              <w:bottom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000000"/>
              <w:right w:val="single" w:sz="4" w:space="0" w:color="000000"/>
            </w:tcBorders>
            <w:vAlign w:val="center"/>
          </w:tcPr>
          <w:p w:rsidR="0039761E" w:rsidRPr="001C5AAD" w:rsidRDefault="0039761E" w:rsidP="003B3DF3">
            <w:pPr>
              <w:pStyle w:val="af"/>
              <w:numPr>
                <w:ilvl w:val="0"/>
                <w:numId w:val="16"/>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平等な利用を図るための具体的手法及び期待される効果</w:t>
            </w:r>
          </w:p>
        </w:tc>
        <w:tc>
          <w:tcPr>
            <w:tcW w:w="992" w:type="dxa"/>
            <w:tcBorders>
              <w:top w:val="single" w:sz="4" w:space="0" w:color="auto"/>
              <w:left w:val="nil"/>
              <w:bottom w:val="single" w:sz="4" w:space="0" w:color="000000"/>
              <w:right w:val="single" w:sz="4" w:space="0" w:color="000000"/>
            </w:tcBorders>
            <w:vAlign w:val="center"/>
          </w:tcPr>
          <w:p w:rsidR="0039761E" w:rsidRPr="001C5AAD" w:rsidRDefault="003B3DF3" w:rsidP="0039761E">
            <w:pPr>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cs="ＭＳ 明朝" w:hint="eastAsia"/>
                <w:kern w:val="0"/>
                <w:sz w:val="20"/>
                <w:szCs w:val="20"/>
              </w:rPr>
              <w:t xml:space="preserve">　</w:t>
            </w:r>
            <w:r w:rsidR="00AF70FF" w:rsidRPr="001C5AAD">
              <w:rPr>
                <w:rFonts w:asciiTheme="majorEastAsia" w:eastAsiaTheme="majorEastAsia" w:hAnsiTheme="majorEastAsia" w:cs="ＭＳ 明朝" w:hint="eastAsia"/>
                <w:kern w:val="0"/>
                <w:sz w:val="20"/>
                <w:szCs w:val="20"/>
              </w:rPr>
              <w:t>２</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703"/>
        </w:trPr>
        <w:tc>
          <w:tcPr>
            <w:tcW w:w="2205" w:type="dxa"/>
            <w:vMerge w:val="restart"/>
            <w:tcBorders>
              <w:top w:val="single" w:sz="4" w:space="0" w:color="auto"/>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施設の効用を最大限発揮するための方策</w:t>
            </w:r>
          </w:p>
          <w:p w:rsidR="0039761E" w:rsidRPr="001C5AAD" w:rsidRDefault="0039761E" w:rsidP="001C4D89">
            <w:pPr>
              <w:pStyle w:val="af"/>
              <w:wordWrap/>
              <w:spacing w:line="240" w:lineRule="auto"/>
              <w:ind w:leftChars="43" w:left="87" w:rightChars="43" w:right="87"/>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【２</w:t>
            </w:r>
            <w:r w:rsidR="001C4D89" w:rsidRPr="001C5AAD">
              <w:rPr>
                <w:rFonts w:asciiTheme="majorEastAsia" w:eastAsiaTheme="majorEastAsia" w:hAnsiTheme="majorEastAsia" w:hint="eastAsia"/>
                <w:sz w:val="20"/>
                <w:szCs w:val="20"/>
              </w:rPr>
              <w:t>１</w:t>
            </w:r>
            <w:r w:rsidRPr="001C5AAD">
              <w:rPr>
                <w:rFonts w:asciiTheme="majorEastAsia" w:eastAsiaTheme="majorEastAsia" w:hAnsiTheme="majorEastAsia" w:hint="eastAsia"/>
                <w:sz w:val="20"/>
                <w:szCs w:val="20"/>
              </w:rPr>
              <w:t>点】</w:t>
            </w:r>
          </w:p>
        </w:tc>
        <w:tc>
          <w:tcPr>
            <w:tcW w:w="5888" w:type="dxa"/>
            <w:tcBorders>
              <w:top w:val="nil"/>
              <w:left w:val="nil"/>
              <w:bottom w:val="single" w:sz="4" w:space="0" w:color="auto"/>
              <w:right w:val="single" w:sz="4" w:space="0" w:color="000000"/>
            </w:tcBorders>
            <w:vAlign w:val="center"/>
          </w:tcPr>
          <w:p w:rsidR="0039761E" w:rsidRPr="001C5AAD" w:rsidRDefault="0039761E" w:rsidP="003B3DF3">
            <w:pPr>
              <w:pStyle w:val="af"/>
              <w:numPr>
                <w:ilvl w:val="0"/>
                <w:numId w:val="17"/>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入居者等の増加を図るための具体的手法及び期待される効果</w:t>
            </w:r>
          </w:p>
        </w:tc>
        <w:tc>
          <w:tcPr>
            <w:tcW w:w="992" w:type="dxa"/>
            <w:tcBorders>
              <w:top w:val="nil"/>
              <w:left w:val="nil"/>
              <w:bottom w:val="single" w:sz="4" w:space="0" w:color="auto"/>
              <w:right w:val="single" w:sz="4" w:space="0" w:color="000000"/>
            </w:tcBorders>
            <w:vAlign w:val="center"/>
          </w:tcPr>
          <w:p w:rsidR="0039761E" w:rsidRPr="001C5AAD" w:rsidRDefault="003B3DF3" w:rsidP="0039761E">
            <w:pPr>
              <w:pStyle w:val="af"/>
              <w:wordWrap/>
              <w:spacing w:line="240" w:lineRule="auto"/>
              <w:ind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424E2C" w:rsidRPr="001C5AAD">
              <w:rPr>
                <w:rFonts w:asciiTheme="majorEastAsia" w:eastAsiaTheme="majorEastAsia" w:hAnsiTheme="majorEastAsia" w:hint="eastAsia"/>
                <w:sz w:val="20"/>
                <w:szCs w:val="20"/>
              </w:rPr>
              <w:t>５</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589"/>
        </w:trPr>
        <w:tc>
          <w:tcPr>
            <w:tcW w:w="2205" w:type="dxa"/>
            <w:vMerge/>
            <w:tcBorders>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right w:val="single" w:sz="4" w:space="0" w:color="000000"/>
            </w:tcBorders>
            <w:vAlign w:val="center"/>
          </w:tcPr>
          <w:p w:rsidR="0039761E" w:rsidRPr="001C5AAD" w:rsidRDefault="0039761E" w:rsidP="003B3DF3">
            <w:pPr>
              <w:pStyle w:val="af"/>
              <w:numPr>
                <w:ilvl w:val="0"/>
                <w:numId w:val="17"/>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サービス向上を図るための具体的手法及び期待される効果</w:t>
            </w:r>
          </w:p>
        </w:tc>
        <w:tc>
          <w:tcPr>
            <w:tcW w:w="992" w:type="dxa"/>
            <w:tcBorders>
              <w:top w:val="single" w:sz="4" w:space="0" w:color="auto"/>
              <w:left w:val="nil"/>
              <w:right w:val="single" w:sz="4" w:space="0" w:color="000000"/>
            </w:tcBorders>
            <w:vAlign w:val="center"/>
          </w:tcPr>
          <w:p w:rsidR="0039761E" w:rsidRPr="001C5AAD"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C4D89" w:rsidRPr="001C5AAD">
              <w:rPr>
                <w:rFonts w:asciiTheme="majorEastAsia" w:eastAsiaTheme="majorEastAsia" w:hAnsiTheme="majorEastAsia" w:hint="eastAsia"/>
                <w:sz w:val="20"/>
                <w:szCs w:val="20"/>
              </w:rPr>
              <w:t>６</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619"/>
        </w:trPr>
        <w:tc>
          <w:tcPr>
            <w:tcW w:w="2205" w:type="dxa"/>
            <w:vMerge/>
            <w:tcBorders>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right w:val="single" w:sz="4" w:space="0" w:color="auto"/>
            </w:tcBorders>
            <w:vAlign w:val="center"/>
          </w:tcPr>
          <w:p w:rsidR="0074320C" w:rsidRPr="001C5AAD" w:rsidRDefault="0039761E" w:rsidP="003B3DF3">
            <w:pPr>
              <w:pStyle w:val="af"/>
              <w:numPr>
                <w:ilvl w:val="0"/>
                <w:numId w:val="17"/>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施設の管理</w:t>
            </w:r>
            <w:r w:rsidR="0074320C" w:rsidRPr="001C5AAD">
              <w:rPr>
                <w:rFonts w:asciiTheme="majorEastAsia" w:eastAsiaTheme="majorEastAsia" w:hAnsiTheme="majorEastAsia" w:hint="eastAsia"/>
                <w:sz w:val="20"/>
                <w:szCs w:val="20"/>
              </w:rPr>
              <w:t>運営</w:t>
            </w:r>
            <w:r w:rsidRPr="001C5AAD">
              <w:rPr>
                <w:rFonts w:asciiTheme="majorEastAsia" w:eastAsiaTheme="majorEastAsia" w:hAnsiTheme="majorEastAsia" w:hint="eastAsia"/>
                <w:sz w:val="20"/>
                <w:szCs w:val="20"/>
              </w:rPr>
              <w:t>・維持修繕業務の内容、適格性</w:t>
            </w:r>
          </w:p>
          <w:p w:rsidR="0039761E" w:rsidRPr="001C5AAD" w:rsidRDefault="0039761E" w:rsidP="0074320C">
            <w:pPr>
              <w:pStyle w:val="af"/>
              <w:wordWrap/>
              <w:spacing w:line="240" w:lineRule="auto"/>
              <w:ind w:left="445"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及び実現の可能性</w:t>
            </w:r>
          </w:p>
        </w:tc>
        <w:tc>
          <w:tcPr>
            <w:tcW w:w="992" w:type="dxa"/>
            <w:tcBorders>
              <w:top w:val="single" w:sz="4" w:space="0" w:color="auto"/>
              <w:left w:val="nil"/>
              <w:right w:val="single" w:sz="4" w:space="0" w:color="000000"/>
            </w:tcBorders>
            <w:vAlign w:val="center"/>
          </w:tcPr>
          <w:p w:rsidR="0039761E" w:rsidRPr="001C5AAD" w:rsidRDefault="0039761E"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１０点</w:t>
            </w:r>
          </w:p>
        </w:tc>
      </w:tr>
      <w:tr w:rsidR="00B836BD" w:rsidRPr="001C5AAD" w:rsidTr="00B72622">
        <w:trPr>
          <w:cantSplit/>
          <w:trHeight w:val="539"/>
        </w:trPr>
        <w:tc>
          <w:tcPr>
            <w:tcW w:w="2205" w:type="dxa"/>
            <w:vMerge w:val="restart"/>
            <w:tcBorders>
              <w:top w:val="single" w:sz="4" w:space="0" w:color="auto"/>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適正な管理業務の遂行を図ることができる能力及び財政的基盤に関する事項</w:t>
            </w:r>
          </w:p>
          <w:p w:rsidR="0039761E" w:rsidRPr="001C5AAD"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【１</w:t>
            </w:r>
            <w:r w:rsidR="001C4D89" w:rsidRPr="001C5AAD">
              <w:rPr>
                <w:rFonts w:asciiTheme="majorEastAsia" w:eastAsiaTheme="majorEastAsia" w:hAnsiTheme="majorEastAsia" w:hint="eastAsia"/>
                <w:sz w:val="20"/>
                <w:szCs w:val="20"/>
              </w:rPr>
              <w:t>５</w:t>
            </w:r>
            <w:r w:rsidRPr="001C5AAD">
              <w:rPr>
                <w:rFonts w:asciiTheme="majorEastAsia" w:eastAsiaTheme="majorEastAsia" w:hAnsiTheme="majorEastAsia" w:hint="eastAsia"/>
                <w:sz w:val="20"/>
                <w:szCs w:val="20"/>
              </w:rPr>
              <w:t>点】</w:t>
            </w:r>
          </w:p>
          <w:p w:rsidR="0039761E" w:rsidRPr="001C5AAD"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p>
          <w:p w:rsidR="0039761E" w:rsidRPr="001C5AAD"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rsidR="0039761E" w:rsidRPr="001C5AAD" w:rsidRDefault="0039761E" w:rsidP="00424E2C">
            <w:pPr>
              <w:pStyle w:val="af"/>
              <w:numPr>
                <w:ilvl w:val="0"/>
                <w:numId w:val="15"/>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収支計画の内容、適格性及び実現の可能性</w:t>
            </w:r>
          </w:p>
        </w:tc>
        <w:tc>
          <w:tcPr>
            <w:tcW w:w="992" w:type="dxa"/>
            <w:tcBorders>
              <w:top w:val="single" w:sz="4" w:space="0" w:color="auto"/>
              <w:left w:val="nil"/>
              <w:bottom w:val="single" w:sz="4" w:space="0" w:color="auto"/>
              <w:right w:val="single" w:sz="4" w:space="0" w:color="000000"/>
            </w:tcBorders>
            <w:vAlign w:val="center"/>
          </w:tcPr>
          <w:p w:rsidR="0039761E" w:rsidRPr="001C5AAD" w:rsidRDefault="001C4D89"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７</w:t>
            </w:r>
            <w:r w:rsidR="0039761E" w:rsidRPr="001C5AAD">
              <w:rPr>
                <w:rFonts w:asciiTheme="majorEastAsia" w:eastAsiaTheme="majorEastAsia" w:hAnsiTheme="majorEastAsia" w:hint="eastAsia"/>
                <w:sz w:val="20"/>
                <w:szCs w:val="20"/>
              </w:rPr>
              <w:t>点</w:t>
            </w:r>
          </w:p>
        </w:tc>
      </w:tr>
      <w:tr w:rsidR="00B836BD" w:rsidRPr="001C5AAD" w:rsidTr="00AD24F5">
        <w:trPr>
          <w:cantSplit/>
          <w:trHeight w:hRule="exact" w:val="585"/>
        </w:trPr>
        <w:tc>
          <w:tcPr>
            <w:tcW w:w="2205" w:type="dxa"/>
            <w:vMerge/>
            <w:tcBorders>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rsidR="0039761E" w:rsidRPr="001C5AAD" w:rsidRDefault="0039761E" w:rsidP="003B3DF3">
            <w:pPr>
              <w:pStyle w:val="af"/>
              <w:numPr>
                <w:ilvl w:val="0"/>
                <w:numId w:val="15"/>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安定的な運営が可能となる人的能力</w:t>
            </w:r>
          </w:p>
        </w:tc>
        <w:tc>
          <w:tcPr>
            <w:tcW w:w="992" w:type="dxa"/>
            <w:tcBorders>
              <w:top w:val="single" w:sz="4" w:space="0" w:color="auto"/>
              <w:left w:val="nil"/>
              <w:bottom w:val="single" w:sz="4" w:space="0" w:color="auto"/>
              <w:right w:val="single" w:sz="4" w:space="0" w:color="000000"/>
            </w:tcBorders>
            <w:vAlign w:val="center"/>
          </w:tcPr>
          <w:p w:rsidR="0039761E" w:rsidRPr="001C5AAD"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EE4452" w:rsidRPr="001C5AAD">
              <w:rPr>
                <w:rFonts w:asciiTheme="majorEastAsia" w:eastAsiaTheme="majorEastAsia" w:hAnsiTheme="majorEastAsia" w:hint="eastAsia"/>
                <w:sz w:val="20"/>
                <w:szCs w:val="20"/>
              </w:rPr>
              <w:t>５</w:t>
            </w:r>
            <w:r w:rsidR="0039761E" w:rsidRPr="001C5AAD">
              <w:rPr>
                <w:rFonts w:asciiTheme="majorEastAsia" w:eastAsiaTheme="majorEastAsia" w:hAnsiTheme="majorEastAsia" w:hint="eastAsia"/>
                <w:sz w:val="20"/>
                <w:szCs w:val="20"/>
              </w:rPr>
              <w:t>点</w:t>
            </w:r>
          </w:p>
        </w:tc>
      </w:tr>
      <w:tr w:rsidR="00B836BD" w:rsidRPr="001C5AAD" w:rsidTr="00B72622">
        <w:trPr>
          <w:cantSplit/>
          <w:trHeight w:hRule="exact" w:val="605"/>
        </w:trPr>
        <w:tc>
          <w:tcPr>
            <w:tcW w:w="2205" w:type="dxa"/>
            <w:vMerge/>
            <w:tcBorders>
              <w:left w:val="single" w:sz="4" w:space="0" w:color="auto"/>
              <w:bottom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rsidR="0039761E" w:rsidRPr="001C5AAD" w:rsidRDefault="0039761E" w:rsidP="003B3DF3">
            <w:pPr>
              <w:pStyle w:val="af"/>
              <w:numPr>
                <w:ilvl w:val="0"/>
                <w:numId w:val="15"/>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安定的な運営が可能となる財政的基盤</w:t>
            </w:r>
          </w:p>
        </w:tc>
        <w:tc>
          <w:tcPr>
            <w:tcW w:w="992" w:type="dxa"/>
            <w:tcBorders>
              <w:top w:val="single" w:sz="4" w:space="0" w:color="auto"/>
              <w:left w:val="nil"/>
              <w:bottom w:val="single" w:sz="4" w:space="0" w:color="auto"/>
              <w:right w:val="single" w:sz="4" w:space="0" w:color="000000"/>
            </w:tcBorders>
            <w:vAlign w:val="center"/>
          </w:tcPr>
          <w:p w:rsidR="0039761E" w:rsidRPr="001C5AAD"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EE4452" w:rsidRPr="001C5AAD">
              <w:rPr>
                <w:rFonts w:asciiTheme="majorEastAsia" w:eastAsiaTheme="majorEastAsia" w:hAnsiTheme="majorEastAsia" w:hint="eastAsia"/>
                <w:sz w:val="20"/>
                <w:szCs w:val="20"/>
              </w:rPr>
              <w:t>３</w:t>
            </w:r>
            <w:r w:rsidR="0039761E" w:rsidRPr="001C5AAD">
              <w:rPr>
                <w:rFonts w:asciiTheme="majorEastAsia" w:eastAsiaTheme="majorEastAsia" w:hAnsiTheme="majorEastAsia" w:hint="eastAsia"/>
                <w:sz w:val="20"/>
                <w:szCs w:val="20"/>
              </w:rPr>
              <w:t>点</w:t>
            </w:r>
          </w:p>
        </w:tc>
      </w:tr>
      <w:tr w:rsidR="00B836BD" w:rsidRPr="001C5AAD" w:rsidTr="00AF3F63">
        <w:trPr>
          <w:cantSplit/>
          <w:trHeight w:hRule="exact" w:val="2295"/>
        </w:trPr>
        <w:tc>
          <w:tcPr>
            <w:tcW w:w="2205" w:type="dxa"/>
            <w:tcBorders>
              <w:top w:val="single" w:sz="4" w:space="0" w:color="auto"/>
              <w:left w:val="single" w:sz="4" w:space="0" w:color="auto"/>
              <w:bottom w:val="single" w:sz="4" w:space="0" w:color="000000"/>
              <w:right w:val="single" w:sz="4" w:space="0" w:color="000000"/>
            </w:tcBorders>
          </w:tcPr>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管理に係る経費の縮減に関する方策</w:t>
            </w:r>
          </w:p>
          <w:p w:rsidR="00F62860" w:rsidRPr="001C5AAD" w:rsidRDefault="00F62860" w:rsidP="00B72622">
            <w:pPr>
              <w:pStyle w:val="af"/>
              <w:wordWrap/>
              <w:spacing w:line="240" w:lineRule="auto"/>
              <w:ind w:leftChars="43" w:left="87" w:rightChars="43" w:right="87"/>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【５０点】</w:t>
            </w:r>
          </w:p>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p>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000000"/>
              <w:right w:val="single" w:sz="4" w:space="0" w:color="000000"/>
            </w:tcBorders>
          </w:tcPr>
          <w:p w:rsidR="00F62860" w:rsidRPr="001C5AAD" w:rsidRDefault="00F62860" w:rsidP="00B72622">
            <w:pPr>
              <w:pStyle w:val="af"/>
              <w:wordWrap/>
              <w:spacing w:beforeLines="50" w:before="158"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○管理運営に係る経費</w:t>
            </w:r>
            <w:r w:rsidR="0057772E"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の内容</w:t>
            </w:r>
          </w:p>
          <w:p w:rsidR="00AF3F63" w:rsidRPr="001C5AAD" w:rsidRDefault="00AF3F63" w:rsidP="00AF3F63">
            <w:pPr>
              <w:pStyle w:val="af"/>
              <w:wordWrap/>
              <w:spacing w:beforeLines="50" w:before="158" w:line="240" w:lineRule="exact"/>
              <w:ind w:leftChars="43" w:left="87" w:rightChars="43" w:right="87"/>
              <w:rPr>
                <w:rFonts w:asciiTheme="majorEastAsia" w:eastAsiaTheme="majorEastAsia" w:hAnsiTheme="majorEastAsia"/>
                <w:sz w:val="20"/>
                <w:szCs w:val="20"/>
              </w:rPr>
            </w:pPr>
          </w:p>
          <w:p w:rsidR="00F62860" w:rsidRPr="001C5AAD" w:rsidRDefault="00F62860" w:rsidP="00AF3F63">
            <w:pPr>
              <w:pStyle w:val="af"/>
              <w:wordWrap/>
              <w:spacing w:line="240" w:lineRule="exact"/>
              <w:ind w:leftChars="43" w:left="87" w:rightChars="43" w:right="87"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提案価格のうち最低の価格</w:t>
            </w:r>
          </w:p>
          <w:p w:rsidR="00F62860" w:rsidRPr="001C5AAD" w:rsidRDefault="002D54C8" w:rsidP="00AF3F63">
            <w:pPr>
              <w:pStyle w:val="af"/>
              <w:wordWrap/>
              <w:spacing w:line="240" w:lineRule="exact"/>
              <w:ind w:rightChars="43" w:right="87" w:firstLineChars="350" w:firstLine="672"/>
              <w:rPr>
                <w:rFonts w:asciiTheme="majorEastAsia" w:eastAsiaTheme="majorEastAsia" w:hAnsiTheme="majorEastAsia"/>
                <w:sz w:val="20"/>
                <w:szCs w:val="20"/>
              </w:rPr>
            </w:pPr>
            <w:r w:rsidRPr="001C5AAD">
              <w:rPr>
                <w:rFonts w:asciiTheme="majorEastAsia" w:eastAsiaTheme="majorEastAsia" w:hAnsiTheme="major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918845</wp:posOffset>
                      </wp:positionH>
                      <wp:positionV relativeFrom="paragraph">
                        <wp:posOffset>74931</wp:posOffset>
                      </wp:positionV>
                      <wp:extent cx="14763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436D28" id="直線コネクタ 5"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35pt,5.9pt" to="18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" strokecolor="black [3040]"/>
                  </w:pict>
                </mc:Fallback>
              </mc:AlternateContent>
            </w:r>
            <w:r w:rsidR="00F62860" w:rsidRPr="001C5AAD">
              <w:rPr>
                <w:rFonts w:asciiTheme="majorEastAsia" w:eastAsiaTheme="majorEastAsia" w:hAnsiTheme="majorEastAsia" w:hint="eastAsia"/>
                <w:sz w:val="20"/>
                <w:szCs w:val="20"/>
              </w:rPr>
              <w:t>満点</w:t>
            </w:r>
            <w:r w:rsidR="00F62860" w:rsidRPr="001C5AAD">
              <w:rPr>
                <w:rFonts w:asciiTheme="majorEastAsia" w:eastAsiaTheme="majorEastAsia" w:hAnsiTheme="majorEastAsia"/>
                <w:sz w:val="20"/>
                <w:szCs w:val="20"/>
              </w:rPr>
              <w:t xml:space="preserve"> </w:t>
            </w:r>
            <w:r w:rsidR="00F62860" w:rsidRPr="001C5AAD">
              <w:rPr>
                <w:rFonts w:asciiTheme="majorEastAsia" w:eastAsiaTheme="majorEastAsia" w:hAnsiTheme="majorEastAsia" w:hint="eastAsia"/>
                <w:sz w:val="20"/>
                <w:szCs w:val="20"/>
              </w:rPr>
              <w:t>×</w:t>
            </w:r>
            <w:r w:rsidR="00F62860" w:rsidRPr="001C5AAD">
              <w:rPr>
                <w:rFonts w:asciiTheme="majorEastAsia" w:eastAsiaTheme="majorEastAsia" w:hAnsiTheme="majorEastAsia"/>
                <w:sz w:val="20"/>
                <w:szCs w:val="20"/>
              </w:rPr>
              <w:t xml:space="preserve"> </w:t>
            </w:r>
            <w:r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sz w:val="20"/>
                <w:szCs w:val="20"/>
              </w:rPr>
              <w:t xml:space="preserve"> </w:t>
            </w:r>
            <w:r w:rsidR="00F62860" w:rsidRPr="001C5AAD">
              <w:rPr>
                <w:rFonts w:asciiTheme="majorEastAsia" w:eastAsiaTheme="majorEastAsia" w:hAnsiTheme="majorEastAsia" w:hint="eastAsia"/>
                <w:sz w:val="20"/>
                <w:szCs w:val="20"/>
              </w:rPr>
              <w:t>＝</w:t>
            </w:r>
            <w:r w:rsidR="00F62860" w:rsidRPr="001C5AAD">
              <w:rPr>
                <w:rFonts w:asciiTheme="majorEastAsia" w:eastAsiaTheme="majorEastAsia" w:hAnsiTheme="majorEastAsia"/>
                <w:sz w:val="20"/>
                <w:szCs w:val="20"/>
              </w:rPr>
              <w:t xml:space="preserve"> </w:t>
            </w:r>
            <w:r w:rsidR="00F62860" w:rsidRPr="001C5AAD">
              <w:rPr>
                <w:rFonts w:asciiTheme="majorEastAsia" w:eastAsiaTheme="majorEastAsia" w:hAnsiTheme="majorEastAsia" w:hint="eastAsia"/>
                <w:sz w:val="20"/>
                <w:szCs w:val="20"/>
              </w:rPr>
              <w:t>得点</w:t>
            </w:r>
          </w:p>
          <w:p w:rsidR="00F62860" w:rsidRPr="001C5AAD" w:rsidRDefault="00F62860" w:rsidP="00B72622">
            <w:pPr>
              <w:pStyle w:val="af"/>
              <w:wordWrap/>
              <w:spacing w:line="240" w:lineRule="auto"/>
              <w:ind w:rightChars="43" w:right="87" w:firstLineChars="300" w:firstLine="576"/>
              <w:rPr>
                <w:rFonts w:asciiTheme="majorEastAsia" w:eastAsiaTheme="majorEastAsia" w:hAnsiTheme="majorEastAsia"/>
                <w:sz w:val="20"/>
                <w:szCs w:val="20"/>
              </w:rPr>
            </w:pPr>
            <w:r w:rsidRPr="001C5AAD">
              <w:rPr>
                <w:rFonts w:asciiTheme="majorEastAsia" w:eastAsiaTheme="majorEastAsia" w:hAnsiTheme="majorEastAsia"/>
                <w:sz w:val="20"/>
                <w:szCs w:val="20"/>
              </w:rPr>
              <w:t xml:space="preserve">(50点)     </w:t>
            </w:r>
            <w:r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sz w:val="20"/>
                <w:szCs w:val="20"/>
              </w:rPr>
              <w:t>提案価格</w:t>
            </w:r>
          </w:p>
          <w:p w:rsidR="00F62860" w:rsidRPr="001C5AAD" w:rsidRDefault="00F62860" w:rsidP="00B72622">
            <w:pPr>
              <w:pStyle w:val="af"/>
              <w:wordWrap/>
              <w:spacing w:beforeLines="50" w:before="158" w:afterLines="50" w:after="158" w:line="240" w:lineRule="auto"/>
              <w:ind w:leftChars="43" w:left="87" w:rightChars="43" w:right="87"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※参考価格以上の提案は０点とします。</w:t>
            </w:r>
          </w:p>
        </w:tc>
        <w:tc>
          <w:tcPr>
            <w:tcW w:w="992" w:type="dxa"/>
            <w:tcBorders>
              <w:top w:val="single" w:sz="4" w:space="0" w:color="auto"/>
              <w:left w:val="nil"/>
              <w:bottom w:val="single" w:sz="4" w:space="0" w:color="000000"/>
              <w:right w:val="single" w:sz="4" w:space="0" w:color="000000"/>
            </w:tcBorders>
            <w:vAlign w:val="center"/>
          </w:tcPr>
          <w:p w:rsidR="00F62860" w:rsidRPr="001C5AAD" w:rsidRDefault="00F62860" w:rsidP="00B72622">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５０点</w:t>
            </w:r>
          </w:p>
        </w:tc>
      </w:tr>
      <w:tr w:rsidR="00B836BD" w:rsidRPr="001C5AAD" w:rsidTr="00B72622">
        <w:trPr>
          <w:cantSplit/>
          <w:trHeight w:hRule="exact" w:val="2360"/>
        </w:trPr>
        <w:tc>
          <w:tcPr>
            <w:tcW w:w="2205" w:type="dxa"/>
            <w:tcBorders>
              <w:top w:val="nil"/>
              <w:left w:val="single" w:sz="4" w:space="0" w:color="auto"/>
              <w:bottom w:val="single" w:sz="4" w:space="0" w:color="000000"/>
              <w:right w:val="single" w:sz="4" w:space="0" w:color="000000"/>
            </w:tcBorders>
          </w:tcPr>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その他管理に関して必要な事項</w:t>
            </w:r>
          </w:p>
          <w:p w:rsidR="00F62860" w:rsidRPr="001C5AAD" w:rsidRDefault="00F62860" w:rsidP="00B72622">
            <w:pPr>
              <w:pStyle w:val="af"/>
              <w:wordWrap/>
              <w:spacing w:line="240" w:lineRule="auto"/>
              <w:ind w:rightChars="43" w:right="87" w:firstLineChars="50" w:firstLine="96"/>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00B44046" w:rsidRPr="001C5AAD">
              <w:rPr>
                <w:rFonts w:asciiTheme="majorEastAsia" w:eastAsiaTheme="majorEastAsia" w:hAnsiTheme="majorEastAsia" w:hint="eastAsia"/>
                <w:sz w:val="20"/>
                <w:szCs w:val="20"/>
              </w:rPr>
              <w:t>７</w:t>
            </w:r>
            <w:r w:rsidRPr="001C5AAD">
              <w:rPr>
                <w:rFonts w:asciiTheme="majorEastAsia" w:eastAsiaTheme="majorEastAsia" w:hAnsiTheme="majorEastAsia" w:hint="eastAsia"/>
                <w:sz w:val="20"/>
                <w:szCs w:val="20"/>
              </w:rPr>
              <w:t>点】</w:t>
            </w:r>
          </w:p>
        </w:tc>
        <w:tc>
          <w:tcPr>
            <w:tcW w:w="5888" w:type="dxa"/>
            <w:tcBorders>
              <w:top w:val="nil"/>
              <w:left w:val="nil"/>
              <w:bottom w:val="single" w:sz="4" w:space="0" w:color="000000"/>
              <w:right w:val="single" w:sz="4" w:space="0" w:color="000000"/>
            </w:tcBorders>
          </w:tcPr>
          <w:p w:rsidR="00B44046" w:rsidRPr="001C5AAD" w:rsidRDefault="00B44046" w:rsidP="00B44046">
            <w:pPr>
              <w:pStyle w:val="af"/>
              <w:wordWrap/>
              <w:spacing w:beforeLines="50" w:before="158"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府施策との整合</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hint="eastAsia"/>
                <w:color w:val="000000"/>
                <w:sz w:val="20"/>
                <w:szCs w:val="20"/>
              </w:rPr>
              <w:t>・府・公益事業協力等　　　　　　（１点）</w:t>
            </w:r>
          </w:p>
          <w:p w:rsidR="00B44046" w:rsidRPr="001C5AAD" w:rsidRDefault="00B44046" w:rsidP="00B44046">
            <w:pPr>
              <w:ind w:leftChars="43" w:left="87" w:rightChars="43" w:right="87"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・行政の福祉化</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就職困難層への雇用・就労支援（２点）</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障がい者の実雇用率　　　　　（１点）</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・府民、</w:t>
            </w:r>
            <w:r w:rsidR="001429D0" w:rsidRPr="001C5AAD">
              <w:rPr>
                <w:rFonts w:asciiTheme="majorEastAsia" w:eastAsiaTheme="majorEastAsia" w:hAnsiTheme="majorEastAsia" w:hint="eastAsia"/>
                <w:sz w:val="20"/>
                <w:szCs w:val="20"/>
              </w:rPr>
              <w:t>ＮＰＯ</w:t>
            </w:r>
            <w:r w:rsidRPr="001C5AAD">
              <w:rPr>
                <w:rFonts w:asciiTheme="majorEastAsia" w:eastAsiaTheme="majorEastAsia" w:hAnsiTheme="majorEastAsia" w:hint="eastAsia"/>
                <w:sz w:val="20"/>
                <w:szCs w:val="20"/>
              </w:rPr>
              <w:t>との協働　　　　　（１点）</w:t>
            </w:r>
          </w:p>
          <w:p w:rsidR="00A072FE"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・環境問題への取組み　　　　　　（２点）</w:t>
            </w:r>
          </w:p>
        </w:tc>
        <w:tc>
          <w:tcPr>
            <w:tcW w:w="992" w:type="dxa"/>
            <w:tcBorders>
              <w:top w:val="nil"/>
              <w:left w:val="nil"/>
              <w:bottom w:val="single" w:sz="4" w:space="0" w:color="000000"/>
              <w:right w:val="single" w:sz="4" w:space="0" w:color="000000"/>
            </w:tcBorders>
            <w:vAlign w:val="center"/>
          </w:tcPr>
          <w:p w:rsidR="00F62860" w:rsidRPr="001C5AAD" w:rsidRDefault="00B44046" w:rsidP="00B72622">
            <w:pPr>
              <w:pStyle w:val="af"/>
              <w:wordWrap/>
              <w:spacing w:line="240" w:lineRule="auto"/>
              <w:ind w:leftChars="43" w:left="87" w:rightChars="93" w:right="188" w:firstLineChars="100" w:firstLine="192"/>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７</w:t>
            </w:r>
            <w:r w:rsidR="00F62860" w:rsidRPr="001C5AAD">
              <w:rPr>
                <w:rFonts w:asciiTheme="majorEastAsia" w:eastAsiaTheme="majorEastAsia" w:hAnsiTheme="majorEastAsia" w:hint="eastAsia"/>
                <w:sz w:val="20"/>
                <w:szCs w:val="20"/>
              </w:rPr>
              <w:t>点</w:t>
            </w:r>
          </w:p>
        </w:tc>
      </w:tr>
    </w:tbl>
    <w:p w:rsidR="00F62860" w:rsidRPr="001C5AAD" w:rsidRDefault="00F62860" w:rsidP="00F62860">
      <w:pPr>
        <w:spacing w:beforeLines="50" w:before="158"/>
        <w:ind w:leftChars="199" w:left="563" w:hangingChars="84" w:hanging="16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管理運営に係る経費</w:t>
      </w:r>
      <w:r w:rsidR="00E3263B"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の内容についての評価の点数は、令和２</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から</w:t>
      </w:r>
      <w:r w:rsidRPr="001C5AAD">
        <w:rPr>
          <w:rFonts w:asciiTheme="majorEastAsia" w:eastAsiaTheme="majorEastAsia" w:hAnsiTheme="majorEastAsia" w:hint="eastAsia"/>
          <w:sz w:val="20"/>
          <w:szCs w:val="20"/>
        </w:rPr>
        <w:t>令和６</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まで</w:t>
      </w:r>
      <w:r w:rsidRPr="001C5AAD">
        <w:rPr>
          <w:rFonts w:asciiTheme="majorEastAsia" w:eastAsiaTheme="majorEastAsia" w:hAnsiTheme="majorEastAsia"/>
          <w:sz w:val="20"/>
          <w:szCs w:val="20"/>
        </w:rPr>
        <w:t>の５年間の提案価格の合計金額により算出します。</w:t>
      </w:r>
    </w:p>
    <w:p w:rsidR="00BE0936" w:rsidRPr="001C5AAD" w:rsidRDefault="00BE0936" w:rsidP="00BE0936">
      <w:pPr>
        <w:ind w:leftChars="199" w:left="563" w:hangingChars="84" w:hanging="16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管理運営に係る経費</w:t>
      </w:r>
      <w:r w:rsidR="00E3263B"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の内容についての評価にあたり、令和２</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から</w:t>
      </w:r>
      <w:r w:rsidRPr="001C5AAD">
        <w:rPr>
          <w:rFonts w:asciiTheme="majorEastAsia" w:eastAsiaTheme="majorEastAsia" w:hAnsiTheme="majorEastAsia" w:hint="eastAsia"/>
          <w:sz w:val="20"/>
          <w:szCs w:val="20"/>
        </w:rPr>
        <w:t>令和６</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まで</w:t>
      </w:r>
      <w:r w:rsidRPr="001C5AAD">
        <w:rPr>
          <w:rFonts w:asciiTheme="majorEastAsia" w:eastAsiaTheme="majorEastAsia" w:hAnsiTheme="majorEastAsia"/>
          <w:sz w:val="20"/>
          <w:szCs w:val="20"/>
        </w:rPr>
        <w:t>の５年間の提案</w:t>
      </w:r>
      <w:r w:rsidRPr="001C5AAD">
        <w:rPr>
          <w:rFonts w:asciiTheme="majorEastAsia" w:eastAsiaTheme="majorEastAsia" w:hAnsiTheme="majorEastAsia" w:hint="eastAsia"/>
          <w:sz w:val="20"/>
          <w:szCs w:val="20"/>
        </w:rPr>
        <w:t>価格の合計金額が、同じく５年間の参考価格の合計金額以上である場合は０点となります。</w:t>
      </w:r>
    </w:p>
    <w:p w:rsidR="00D37DBB" w:rsidRPr="00B836BD" w:rsidRDefault="00D37DBB" w:rsidP="00D37DBB">
      <w:pPr>
        <w:ind w:leftChars="283" w:left="57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また、各単年度の提案価格が、令和２年度の参考価格以上である場合は０点となり</w:t>
      </w:r>
      <w:r w:rsidRPr="00B836BD">
        <w:rPr>
          <w:rFonts w:asciiTheme="majorEastAsia" w:eastAsiaTheme="majorEastAsia" w:hAnsiTheme="majorEastAsia" w:hint="eastAsia"/>
          <w:sz w:val="20"/>
          <w:szCs w:val="20"/>
        </w:rPr>
        <w:t>ます。</w:t>
      </w:r>
    </w:p>
    <w:p w:rsidR="00B44046" w:rsidRDefault="00A061AC" w:rsidP="00B44046">
      <w:pPr>
        <w:spacing w:line="280" w:lineRule="exact"/>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7A5173" w:rsidRPr="00B836BD">
        <w:rPr>
          <w:rFonts w:asciiTheme="majorEastAsia" w:eastAsiaTheme="majorEastAsia" w:hAnsiTheme="majorEastAsia" w:hint="eastAsia"/>
          <w:sz w:val="20"/>
          <w:szCs w:val="20"/>
        </w:rPr>
        <w:t>府施策との整合のうち行政の福祉化にかかる就職困難層への雇用・就労支援（</w:t>
      </w:r>
      <w:r w:rsidR="00D127DB" w:rsidRPr="00B836BD">
        <w:rPr>
          <w:rFonts w:asciiTheme="majorEastAsia" w:eastAsiaTheme="majorEastAsia" w:hAnsiTheme="majorEastAsia" w:hint="eastAsia"/>
          <w:sz w:val="20"/>
          <w:szCs w:val="20"/>
        </w:rPr>
        <w:t>２</w:t>
      </w:r>
      <w:r w:rsidR="007A5173" w:rsidRPr="00B836BD">
        <w:rPr>
          <w:rFonts w:asciiTheme="majorEastAsia" w:eastAsiaTheme="majorEastAsia" w:hAnsiTheme="majorEastAsia" w:hint="eastAsia"/>
          <w:sz w:val="20"/>
          <w:szCs w:val="20"/>
        </w:rPr>
        <w:t>点）についての配点の内訳は</w:t>
      </w:r>
      <w:r w:rsidR="006F504C" w:rsidRPr="00B836BD">
        <w:rPr>
          <w:rFonts w:asciiTheme="majorEastAsia" w:eastAsiaTheme="majorEastAsia" w:hAnsiTheme="majorEastAsia" w:hint="eastAsia"/>
          <w:sz w:val="20"/>
          <w:szCs w:val="20"/>
        </w:rPr>
        <w:t>次</w:t>
      </w:r>
      <w:r w:rsidR="007A5173" w:rsidRPr="00B836BD">
        <w:rPr>
          <w:rFonts w:asciiTheme="majorEastAsia" w:eastAsiaTheme="majorEastAsia" w:hAnsiTheme="majorEastAsia" w:hint="eastAsia"/>
          <w:sz w:val="20"/>
          <w:szCs w:val="20"/>
        </w:rPr>
        <w:t>のとおりとします。</w:t>
      </w:r>
      <w:bookmarkStart w:id="66" w:name="_Toc297798810"/>
      <w:bookmarkStart w:id="67" w:name="_Toc389309870"/>
    </w:p>
    <w:tbl>
      <w:tblPr>
        <w:tblpPr w:leftFromText="142" w:rightFromText="142" w:vertAnchor="text" w:horzAnchor="margin" w:tblpY="-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2977"/>
      </w:tblGrid>
      <w:tr w:rsidR="00B44046" w:rsidRPr="00614CEC" w:rsidTr="00697F8D">
        <w:trPr>
          <w:trHeight w:val="3966"/>
        </w:trPr>
        <w:tc>
          <w:tcPr>
            <w:tcW w:w="6345" w:type="dxa"/>
            <w:shd w:val="clear" w:color="auto" w:fill="auto"/>
          </w:tcPr>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noProof/>
                <w:color w:val="000000"/>
                <w:sz w:val="20"/>
                <w:szCs w:val="20"/>
              </w:rPr>
              <mc:AlternateContent>
                <mc:Choice Requires="wps">
                  <w:drawing>
                    <wp:anchor distT="0" distB="0" distL="114300" distR="114300" simplePos="0" relativeHeight="251660288" behindDoc="0" locked="0" layoutInCell="1" allowOverlap="1" wp14:anchorId="32629524" wp14:editId="0B00543B">
                      <wp:simplePos x="0" y="0"/>
                      <wp:positionH relativeFrom="column">
                        <wp:posOffset>2499996</wp:posOffset>
                      </wp:positionH>
                      <wp:positionV relativeFrom="paragraph">
                        <wp:posOffset>100964</wp:posOffset>
                      </wp:positionV>
                      <wp:extent cx="95250" cy="962025"/>
                      <wp:effectExtent l="0" t="0" r="19050" b="28575"/>
                      <wp:wrapNone/>
                      <wp:docPr id="15" name="右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62025"/>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C2F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196.85pt;margin-top:7.95pt;width: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" adj="1261">
                      <v:textbox inset="5.85pt,.7pt,5.85pt,.7pt"/>
                    </v:shape>
                  </w:pict>
                </mc:Fallback>
              </mc:AlternateContent>
            </w:r>
            <w:r w:rsidRPr="004873DB">
              <w:rPr>
                <w:rFonts w:asciiTheme="majorEastAsia" w:eastAsiaTheme="majorEastAsia" w:hAnsiTheme="majorEastAsia" w:hint="eastAsia"/>
                <w:color w:val="000000"/>
                <w:sz w:val="20"/>
                <w:szCs w:val="20"/>
              </w:rPr>
              <w:t>・地域就労支援センター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noProof/>
                <w:color w:val="000000"/>
                <w:sz w:val="20"/>
                <w:szCs w:val="20"/>
              </w:rPr>
              <mc:AlternateContent>
                <mc:Choice Requires="wps">
                  <w:drawing>
                    <wp:anchor distT="0" distB="0" distL="114300" distR="114300" simplePos="0" relativeHeight="251661312" behindDoc="0" locked="0" layoutInCell="1" allowOverlap="1" wp14:anchorId="26AC2038" wp14:editId="345CD471">
                      <wp:simplePos x="0" y="0"/>
                      <wp:positionH relativeFrom="column">
                        <wp:posOffset>2833370</wp:posOffset>
                      </wp:positionH>
                      <wp:positionV relativeFrom="paragraph">
                        <wp:posOffset>117475</wp:posOffset>
                      </wp:positionV>
                      <wp:extent cx="962025" cy="5715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71500"/>
                              </a:xfrm>
                              <a:prstGeom prst="rect">
                                <a:avLst/>
                              </a:prstGeom>
                              <a:solidFill>
                                <a:srgbClr val="FFFFFF"/>
                              </a:solidFill>
                              <a:ln w="9525">
                                <a:solidFill>
                                  <a:srgbClr val="FFFFFF"/>
                                </a:solidFill>
                                <a:miter lim="800000"/>
                                <a:headEnd/>
                                <a:tailEnd/>
                              </a:ln>
                            </wps:spPr>
                            <wps:txbx>
                              <w:txbxContent>
                                <w:p w:rsidR="00B44046" w:rsidRPr="004873DB" w:rsidRDefault="00B44046" w:rsidP="00B44046">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C2038" id="_x0000_t202" coordsize="21600,21600" o:spt="202" path="m,l,21600r21600,l21600,xe">
                      <v:stroke joinstyle="miter"/>
                      <v:path gradientshapeok="t" o:connecttype="rect"/>
                    </v:shapetype>
                    <v:shape id="テキスト ボックス 12" o:spid="_x0000_s1026" type="#_x0000_t202" style="position:absolute;left:0;text-align:left;margin-left:223.1pt;margin-top:9.25pt;width:75.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" strokecolor="white">
                      <v:textbox inset="5.85pt,.7pt,5.85pt,.7pt">
                        <w:txbxContent>
                          <w:p w:rsidR="00B44046" w:rsidRPr="004873DB" w:rsidRDefault="00B44046" w:rsidP="00B44046">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利用証明書の提出</w:t>
                            </w:r>
                          </w:p>
                        </w:txbxContent>
                      </v:textbox>
                    </v:shape>
                  </w:pict>
                </mc:Fallback>
              </mc:AlternateContent>
            </w:r>
            <w:r w:rsidRPr="004873DB">
              <w:rPr>
                <w:rFonts w:asciiTheme="majorEastAsia" w:eastAsiaTheme="majorEastAsia" w:hAnsiTheme="majorEastAsia" w:hint="eastAsia"/>
                <w:color w:val="000000"/>
                <w:sz w:val="20"/>
                <w:szCs w:val="20"/>
              </w:rPr>
              <w:t>・障害者就業・生活支援センター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・大阪府母子家庭等就業・自立支援センター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・ホームレス自立支援センター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・地域若者サポートステーション※</w:t>
            </w:r>
          </w:p>
          <w:p w:rsidR="00B44046" w:rsidRPr="001C5AAD"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・生活困窮者自</w:t>
            </w:r>
            <w:r w:rsidRPr="001C5AAD">
              <w:rPr>
                <w:rFonts w:asciiTheme="majorEastAsia" w:eastAsiaTheme="majorEastAsia" w:hAnsiTheme="majorEastAsia" w:hint="eastAsia"/>
                <w:color w:val="000000"/>
                <w:sz w:val="20"/>
                <w:szCs w:val="20"/>
              </w:rPr>
              <w:t>立支援機関</w:t>
            </w:r>
          </w:p>
          <w:p w:rsidR="00B44046" w:rsidRPr="001C5AAD"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・大阪ホームレス就業支援センター</w:t>
            </w:r>
          </w:p>
          <w:p w:rsidR="00B44046" w:rsidRPr="001C5AAD"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・大阪保護観察所長による雇用証明書の提出</w:t>
            </w:r>
          </w:p>
          <w:p w:rsidR="00B44046" w:rsidRPr="001C5AAD"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により、就職困難者の雇用を評価する。</w:t>
            </w:r>
          </w:p>
          <w:p w:rsidR="00B44046" w:rsidRPr="001C5AAD" w:rsidRDefault="00B44046" w:rsidP="00697F8D">
            <w:pPr>
              <w:pStyle w:val="a4"/>
              <w:ind w:left="192" w:hangingChars="100" w:hanging="192"/>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※ただし、地域若者サポートステーションの利用者については、1年以上未就業の状態にあり、地域若者サポートステーションが推薦する者を対象とする。</w:t>
            </w:r>
          </w:p>
          <w:p w:rsidR="00B44046" w:rsidRPr="004873DB"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・（一社）おおさか人材雇用開発人権センター（Ｃ－ＳＴＥＰ）への加入又は障がい者サポートカンパニー制度への登録の有無</w:t>
            </w:r>
            <w:r w:rsidRPr="004873DB">
              <w:rPr>
                <w:rFonts w:asciiTheme="majorEastAsia" w:eastAsiaTheme="majorEastAsia" w:hAnsiTheme="majorEastAsia" w:hint="eastAsia"/>
                <w:color w:val="000000"/>
                <w:sz w:val="20"/>
                <w:szCs w:val="20"/>
              </w:rPr>
              <w:t xml:space="preserve">　</w:t>
            </w:r>
          </w:p>
        </w:tc>
        <w:tc>
          <w:tcPr>
            <w:tcW w:w="2977" w:type="dxa"/>
            <w:shd w:val="clear" w:color="auto" w:fill="auto"/>
          </w:tcPr>
          <w:p w:rsidR="00B44046" w:rsidRPr="004873DB" w:rsidRDefault="00B44046" w:rsidP="00697F8D">
            <w:pPr>
              <w:pStyle w:val="a4"/>
              <w:rPr>
                <w:rFonts w:asciiTheme="majorEastAsia" w:eastAsiaTheme="majorEastAsia" w:hAnsiTheme="majorEastAsia"/>
                <w:color w:val="000000"/>
                <w:sz w:val="20"/>
                <w:szCs w:val="20"/>
              </w:rPr>
            </w:pP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雇用者１名＋C-STEP加入又は障がい者サポートカンパニー登録</w:t>
            </w:r>
          </w:p>
          <w:p w:rsidR="00B44046" w:rsidRPr="004873DB" w:rsidRDefault="00B44046" w:rsidP="00697F8D">
            <w:pPr>
              <w:pStyle w:val="a4"/>
              <w:ind w:firstLineChars="500" w:firstLine="960"/>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 xml:space="preserve">　　　　　⇒　１点</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雇用者２名　　　　　⇒　１点</w:t>
            </w:r>
          </w:p>
          <w:p w:rsidR="00B44046" w:rsidRPr="004873DB" w:rsidRDefault="00B44046" w:rsidP="00697F8D">
            <w:pPr>
              <w:pStyle w:val="a4"/>
              <w:ind w:leftChars="-3" w:hangingChars="3" w:hanging="6"/>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雇用者２名＋C-STEP加入又は障がい者サポートカンパニー登録</w:t>
            </w:r>
          </w:p>
          <w:p w:rsidR="00B44046" w:rsidRPr="004873DB" w:rsidRDefault="00B44046" w:rsidP="00697F8D">
            <w:pPr>
              <w:pStyle w:val="a4"/>
              <w:ind w:leftChars="430" w:left="1445" w:hangingChars="300" w:hanging="576"/>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 xml:space="preserve">　　　　　</w:t>
            </w:r>
            <w:r w:rsidR="00A10474">
              <w:rPr>
                <w:rFonts w:asciiTheme="majorEastAsia" w:eastAsiaTheme="majorEastAsia" w:hAnsiTheme="majorEastAsia" w:hint="eastAsia"/>
                <w:color w:val="000000"/>
                <w:sz w:val="20"/>
                <w:szCs w:val="20"/>
              </w:rPr>
              <w:t xml:space="preserve"> </w:t>
            </w:r>
            <w:r w:rsidRPr="004873DB">
              <w:rPr>
                <w:rFonts w:asciiTheme="majorEastAsia" w:eastAsiaTheme="majorEastAsia" w:hAnsiTheme="majorEastAsia" w:hint="eastAsia"/>
                <w:color w:val="000000"/>
                <w:sz w:val="20"/>
                <w:szCs w:val="20"/>
              </w:rPr>
              <w:t>⇒　２点</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雇用者３名以上　　　⇒　２点</w:t>
            </w:r>
          </w:p>
          <w:p w:rsidR="00B44046" w:rsidRPr="004873DB" w:rsidRDefault="00B44046" w:rsidP="00697F8D">
            <w:pPr>
              <w:pStyle w:val="a4"/>
              <w:ind w:leftChars="-16" w:left="1542" w:hangingChars="820" w:hanging="157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（以上、２点を上限）</w:t>
            </w:r>
          </w:p>
          <w:p w:rsidR="00B44046" w:rsidRPr="004873DB" w:rsidRDefault="00B44046" w:rsidP="00697F8D">
            <w:pPr>
              <w:pStyle w:val="a4"/>
              <w:rPr>
                <w:rFonts w:asciiTheme="majorEastAsia" w:eastAsiaTheme="majorEastAsia" w:hAnsiTheme="majorEastAsia"/>
                <w:color w:val="000000"/>
                <w:sz w:val="20"/>
                <w:szCs w:val="20"/>
              </w:rPr>
            </w:pPr>
          </w:p>
        </w:tc>
      </w:tr>
    </w:tbl>
    <w:p w:rsidR="00B44046" w:rsidRDefault="00B44046" w:rsidP="00B44046">
      <w:pPr>
        <w:spacing w:line="280" w:lineRule="exact"/>
        <w:ind w:leftChars="100" w:left="394" w:hangingChars="100" w:hanging="192"/>
        <w:rPr>
          <w:rFonts w:asciiTheme="majorEastAsia" w:eastAsiaTheme="majorEastAsia" w:hAnsiTheme="majorEastAsia"/>
          <w:sz w:val="20"/>
          <w:szCs w:val="20"/>
        </w:rPr>
      </w:pPr>
    </w:p>
    <w:p w:rsidR="00B44046" w:rsidRPr="00B836BD" w:rsidRDefault="00B44046" w:rsidP="00B44046">
      <w:pPr>
        <w:spacing w:line="280" w:lineRule="exact"/>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就職困難者の雇用については、原則として既存雇用としますが、新規雇用の場合も可とします。（既存雇用は、平成27年４月１日以降に雇用され、令和元年８月１日現在在職している者を対象とします。また、新規雇用の場合、指定期間の初日から７月を経過する日までに履行することが必要です。なお、実際の雇用にあたり、活用予定のセンターの変更は可とします。）</w:t>
      </w:r>
    </w:p>
    <w:p w:rsidR="00B44046" w:rsidRPr="00E733AF" w:rsidRDefault="00B44046" w:rsidP="00B44046">
      <w:pPr>
        <w:spacing w:line="280" w:lineRule="exact"/>
        <w:ind w:leftChars="100" w:left="394" w:hangingChars="100" w:hanging="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　就職困難者の雇用は、常時雇用労働者を対象とし、臨時的又は一時的に</w:t>
      </w:r>
      <w:r w:rsidRPr="00E733AF">
        <w:rPr>
          <w:rFonts w:asciiTheme="majorEastAsia" w:eastAsiaTheme="majorEastAsia" w:hAnsiTheme="majorEastAsia" w:hint="eastAsia"/>
          <w:color w:val="000000" w:themeColor="text1"/>
          <w:sz w:val="20"/>
          <w:szCs w:val="20"/>
        </w:rPr>
        <w:t>雇用する者を除きます。</w:t>
      </w:r>
    </w:p>
    <w:p w:rsidR="00B44046" w:rsidRPr="00E733AF" w:rsidRDefault="00B44046" w:rsidP="00B44046">
      <w:pPr>
        <w:spacing w:line="280" w:lineRule="exact"/>
        <w:ind w:firstLineChars="300" w:firstLine="576"/>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なお、常用雇用労働者とは、次の条件をすべて満たす労働者をいいます。</w:t>
      </w:r>
    </w:p>
    <w:p w:rsidR="00B44046" w:rsidRPr="00E733AF" w:rsidRDefault="00B44046" w:rsidP="00B44046">
      <w:pPr>
        <w:spacing w:line="280" w:lineRule="exact"/>
        <w:ind w:firstLineChars="300" w:firstLine="576"/>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・1週間あたりの労働時間が</w:t>
      </w:r>
      <w:r>
        <w:rPr>
          <w:rFonts w:asciiTheme="majorEastAsia" w:eastAsiaTheme="majorEastAsia" w:hAnsiTheme="majorEastAsia" w:hint="eastAsia"/>
          <w:color w:val="000000" w:themeColor="text1"/>
          <w:sz w:val="20"/>
          <w:szCs w:val="20"/>
        </w:rPr>
        <w:t>30</w:t>
      </w:r>
      <w:r w:rsidRPr="00E733AF">
        <w:rPr>
          <w:rFonts w:asciiTheme="majorEastAsia" w:eastAsiaTheme="majorEastAsia" w:hAnsiTheme="majorEastAsia" w:hint="eastAsia"/>
          <w:color w:val="000000" w:themeColor="text1"/>
          <w:sz w:val="20"/>
          <w:szCs w:val="20"/>
        </w:rPr>
        <w:t>時間以上であること。</w:t>
      </w:r>
    </w:p>
    <w:p w:rsidR="00B44046" w:rsidRPr="001C5AAD" w:rsidRDefault="00B44046" w:rsidP="00B44046">
      <w:pPr>
        <w:spacing w:line="280" w:lineRule="exact"/>
        <w:ind w:leftChars="304" w:left="796" w:hangingChars="95" w:hanging="18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w:t>
      </w:r>
      <w:r w:rsidRPr="001C5AAD">
        <w:rPr>
          <w:rFonts w:asciiTheme="majorEastAsia" w:eastAsiaTheme="majorEastAsia" w:hAnsiTheme="majorEastAsia" w:hint="eastAsia"/>
          <w:color w:val="000000" w:themeColor="text1"/>
          <w:sz w:val="20"/>
          <w:szCs w:val="20"/>
        </w:rPr>
        <w:t>入れの時から１年を超えて引き続き雇用されると見込まれること）</w:t>
      </w:r>
    </w:p>
    <w:p w:rsidR="00B44046" w:rsidRPr="001C5AAD" w:rsidRDefault="00B44046" w:rsidP="00B44046">
      <w:pPr>
        <w:spacing w:line="280" w:lineRule="exact"/>
        <w:ind w:leftChars="291" w:left="790" w:hangingChars="105" w:hanging="20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・各種保険制度（労災保険、雇用保険、健康保険、厚生年金保険、介護保険など）に加入していること。</w:t>
      </w:r>
    </w:p>
    <w:p w:rsidR="00B44046" w:rsidRPr="001C5AAD" w:rsidRDefault="00B44046" w:rsidP="00B44046">
      <w:pPr>
        <w:spacing w:line="280" w:lineRule="exact"/>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　(一社)おおさか人材雇用開発人権センター</w:t>
      </w:r>
      <w:r w:rsidRPr="001C5AAD">
        <w:rPr>
          <w:rFonts w:asciiTheme="majorEastAsia" w:eastAsiaTheme="majorEastAsia" w:hAnsiTheme="majorEastAsia"/>
          <w:color w:val="000000" w:themeColor="text1"/>
          <w:sz w:val="20"/>
          <w:szCs w:val="20"/>
        </w:rPr>
        <w:t>(</w:t>
      </w:r>
      <w:r w:rsidRPr="001C5AAD">
        <w:rPr>
          <w:rFonts w:asciiTheme="majorEastAsia" w:eastAsiaTheme="majorEastAsia" w:hAnsiTheme="majorEastAsia" w:hint="eastAsia"/>
          <w:color w:val="000000" w:themeColor="text1"/>
          <w:sz w:val="20"/>
          <w:szCs w:val="20"/>
        </w:rPr>
        <w:t>Ｃ－ＳＴＥＰ)：大阪府が実施する「就職困難者に対する就労支援事業」または「企業に対する支援学校等生徒の雇用支援事業</w:t>
      </w:r>
      <w:r w:rsidRPr="001E0510">
        <w:rPr>
          <w:rFonts w:asciiTheme="majorEastAsia" w:eastAsiaTheme="majorEastAsia" w:hAnsiTheme="majorEastAsia" w:hint="eastAsia"/>
          <w:sz w:val="20"/>
          <w:szCs w:val="20"/>
        </w:rPr>
        <w:t>」</w:t>
      </w:r>
      <w:r w:rsidRPr="001C5AAD">
        <w:rPr>
          <w:rFonts w:asciiTheme="majorEastAsia" w:eastAsiaTheme="majorEastAsia" w:hAnsiTheme="majorEastAsia" w:hint="eastAsia"/>
          <w:color w:val="000000" w:themeColor="text1"/>
          <w:sz w:val="20"/>
          <w:szCs w:val="20"/>
        </w:rPr>
        <w:t>の補助事業者</w:t>
      </w:r>
    </w:p>
    <w:p w:rsidR="00B44046" w:rsidRPr="001C5AAD" w:rsidRDefault="00B44046" w:rsidP="00B44046">
      <w:pPr>
        <w:spacing w:line="280" w:lineRule="exact"/>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sz w:val="20"/>
          <w:szCs w:val="20"/>
        </w:rPr>
        <w:t>※障がい者サポートカンパニー：障がい者の雇用や就労支援に積極的に取組む企業及び団体等を登録する制度。</w:t>
      </w:r>
    </w:p>
    <w:p w:rsidR="00B44046" w:rsidRPr="001C5AAD" w:rsidRDefault="00B44046" w:rsidP="00B44046">
      <w:pPr>
        <w:ind w:leftChars="444" w:left="897"/>
        <w:rPr>
          <w:rFonts w:asciiTheme="majorEastAsia" w:eastAsiaTheme="majorEastAsia" w:hAnsiTheme="majorEastAsia"/>
          <w:color w:val="000000" w:themeColor="text1"/>
          <w:sz w:val="20"/>
          <w:szCs w:val="20"/>
        </w:rPr>
      </w:pPr>
      <w:r w:rsidRPr="001C5AAD">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59264" behindDoc="0" locked="0" layoutInCell="1" allowOverlap="1" wp14:anchorId="684ED38E" wp14:editId="3316ECFE">
                <wp:simplePos x="0" y="0"/>
                <wp:positionH relativeFrom="column">
                  <wp:posOffset>461645</wp:posOffset>
                </wp:positionH>
                <wp:positionV relativeFrom="paragraph">
                  <wp:posOffset>15240</wp:posOffset>
                </wp:positionV>
                <wp:extent cx="5286375" cy="11811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1181100"/>
                        </a:xfrm>
                        <a:prstGeom prst="bracketPair">
                          <a:avLst>
                            <a:gd name="adj" fmla="val 77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FC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35pt;margin-top:1.2pt;width:41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" adj="1663">
                <v:textbox inset="5.85pt,.7pt,5.85pt,.7pt"/>
              </v:shape>
            </w:pict>
          </mc:Fallback>
        </mc:AlternateContent>
      </w:r>
      <w:r w:rsidRPr="001C5AAD">
        <w:rPr>
          <w:rFonts w:asciiTheme="majorEastAsia" w:eastAsiaTheme="majorEastAsia" w:hAnsiTheme="majorEastAsia" w:hint="eastAsia"/>
          <w:color w:val="000000" w:themeColor="text1"/>
          <w:sz w:val="20"/>
          <w:szCs w:val="20"/>
        </w:rPr>
        <w:t>就職困難者への雇用・就労支援について、提案いただく場合、以下の取組みをお願いします。</w:t>
      </w:r>
    </w:p>
    <w:p w:rsidR="00B44046" w:rsidRPr="001C5AAD" w:rsidRDefault="00B44046" w:rsidP="00B44046">
      <w:pPr>
        <w:ind w:leftChars="430" w:left="1061"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・毎年度４月１日現在の就職困難者の雇用実績について、「就職困難者雇用実績報告書」を４月１日経過後速やかに提出すること。</w:t>
      </w:r>
    </w:p>
    <w:p w:rsidR="00B44046" w:rsidRDefault="00B44046" w:rsidP="00B44046">
      <w:pPr>
        <w:ind w:leftChars="50" w:left="1157" w:hangingChars="550" w:hanging="1056"/>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 xml:space="preserve">　　　　・また、年度途中において、就職困難者の</w:t>
      </w:r>
      <w:r w:rsidRPr="00E733AF">
        <w:rPr>
          <w:rFonts w:asciiTheme="majorEastAsia" w:eastAsiaTheme="majorEastAsia" w:hAnsiTheme="majorEastAsia" w:hint="eastAsia"/>
          <w:color w:val="000000" w:themeColor="text1"/>
          <w:sz w:val="20"/>
          <w:szCs w:val="20"/>
        </w:rPr>
        <w:t>雇用状況の変更（退職、採用等）があった場合は、</w:t>
      </w:r>
    </w:p>
    <w:p w:rsidR="00B44046" w:rsidRPr="00B836BD" w:rsidRDefault="00B44046" w:rsidP="00B44046">
      <w:pPr>
        <w:ind w:leftChars="500" w:left="1202"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就職困難者雇用実績報告書」により、速やかに報告すること。</w:t>
      </w:r>
    </w:p>
    <w:p w:rsidR="00B44046" w:rsidRPr="00B836BD" w:rsidRDefault="00B44046" w:rsidP="00B44046">
      <w:pPr>
        <w:ind w:leftChars="430" w:left="1061"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・就職困難者を新たに雇用する場合は、センター利用証明書を提出すること。</w:t>
      </w:r>
    </w:p>
    <w:p w:rsidR="00B44046" w:rsidRDefault="00B44046" w:rsidP="00B44046">
      <w:pPr>
        <w:spacing w:line="280" w:lineRule="exact"/>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障がい者の実雇用率については、平成30年６月１日現在で、障がい者雇用率（法定雇用率）を超えている場合に1点付与します。また、複数の法人等がグループを構成して応募する場合は、全ての構成員の実雇用率が障がい者雇用率を超えている場合に1点付与します。</w:t>
      </w:r>
    </w:p>
    <w:p w:rsidR="00B44046" w:rsidRPr="00B836BD" w:rsidRDefault="00B44046" w:rsidP="00B44046">
      <w:pPr>
        <w:spacing w:line="280" w:lineRule="exact"/>
        <w:ind w:leftChars="100" w:left="394" w:hangingChars="100" w:hanging="192"/>
        <w:rPr>
          <w:rFonts w:asciiTheme="majorEastAsia" w:eastAsiaTheme="majorEastAsia" w:hAnsiTheme="majorEastAsia"/>
          <w:sz w:val="20"/>
          <w:szCs w:val="20"/>
        </w:rPr>
      </w:pPr>
    </w:p>
    <w:p w:rsidR="007A5173" w:rsidRPr="00B836BD" w:rsidRDefault="00B44046" w:rsidP="00B44046">
      <w:pPr>
        <w:ind w:leftChars="199" w:left="564" w:hangingChars="84" w:hanging="162"/>
        <w:rPr>
          <w:rFonts w:asciiTheme="majorEastAsia" w:eastAsiaTheme="majorEastAsia" w:hAnsiTheme="majorEastAsia"/>
          <w:b/>
          <w:sz w:val="20"/>
          <w:szCs w:val="20"/>
        </w:rPr>
      </w:pPr>
      <w:r w:rsidRPr="00B836BD">
        <w:rPr>
          <w:rFonts w:asciiTheme="majorEastAsia" w:eastAsiaTheme="majorEastAsia" w:hAnsiTheme="majorEastAsia"/>
          <w:b/>
          <w:sz w:val="20"/>
          <w:szCs w:val="20"/>
        </w:rPr>
        <w:t xml:space="preserve"> </w:t>
      </w:r>
      <w:r w:rsidR="007A5173" w:rsidRPr="00B836BD">
        <w:rPr>
          <w:rFonts w:asciiTheme="majorEastAsia" w:eastAsiaTheme="majorEastAsia" w:hAnsiTheme="majorEastAsia"/>
          <w:b/>
          <w:sz w:val="20"/>
          <w:szCs w:val="20"/>
        </w:rPr>
        <w:t>(3)</w:t>
      </w:r>
      <w:r w:rsidR="00E54539" w:rsidRPr="00B836BD">
        <w:rPr>
          <w:rFonts w:asciiTheme="majorEastAsia" w:eastAsiaTheme="majorEastAsia" w:hAnsiTheme="majorEastAsia" w:hint="eastAsia"/>
          <w:b/>
          <w:sz w:val="20"/>
          <w:szCs w:val="20"/>
        </w:rPr>
        <w:t xml:space="preserve"> </w:t>
      </w:r>
      <w:r w:rsidR="006249A5" w:rsidRPr="00B836BD">
        <w:rPr>
          <w:rFonts w:asciiTheme="majorEastAsia" w:eastAsiaTheme="majorEastAsia" w:hAnsiTheme="majorEastAsia"/>
          <w:b/>
          <w:sz w:val="20"/>
          <w:szCs w:val="20"/>
        </w:rPr>
        <w:t xml:space="preserve"> </w:t>
      </w:r>
      <w:r w:rsidR="007A5173" w:rsidRPr="00B836BD">
        <w:rPr>
          <w:rFonts w:asciiTheme="majorEastAsia" w:eastAsiaTheme="majorEastAsia" w:hAnsiTheme="majorEastAsia" w:hint="eastAsia"/>
          <w:b/>
          <w:sz w:val="20"/>
          <w:szCs w:val="20"/>
        </w:rPr>
        <w:t>提案があった事業計画等の</w:t>
      </w:r>
      <w:r w:rsidR="001C4B5E" w:rsidRPr="00B836BD">
        <w:rPr>
          <w:rFonts w:asciiTheme="majorEastAsia" w:eastAsiaTheme="majorEastAsia" w:hAnsiTheme="majorEastAsia" w:hint="eastAsia"/>
          <w:b/>
          <w:sz w:val="20"/>
          <w:szCs w:val="20"/>
        </w:rPr>
        <w:t>内容確認</w:t>
      </w:r>
      <w:bookmarkEnd w:id="66"/>
      <w:bookmarkEnd w:id="67"/>
    </w:p>
    <w:p w:rsidR="0069093F" w:rsidRPr="00B836BD" w:rsidRDefault="0069093F" w:rsidP="00AC5CAD">
      <w:pPr>
        <w:outlineLvl w:val="1"/>
        <w:rPr>
          <w:rFonts w:asciiTheme="majorEastAsia" w:eastAsiaTheme="majorEastAsia" w:hAnsiTheme="majorEastAsia"/>
          <w:sz w:val="20"/>
          <w:szCs w:val="20"/>
        </w:rPr>
      </w:pPr>
    </w:p>
    <w:p w:rsidR="009224CC" w:rsidRPr="00B836BD" w:rsidRDefault="007A5173" w:rsidP="00E14D15">
      <w:pPr>
        <w:tabs>
          <w:tab w:val="left" w:pos="105"/>
        </w:tabs>
        <w:ind w:leftChars="150" w:left="30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選定委員会</w:t>
      </w:r>
      <w:r w:rsidR="009224CC" w:rsidRPr="00B836BD">
        <w:rPr>
          <w:rFonts w:asciiTheme="majorEastAsia" w:eastAsiaTheme="majorEastAsia" w:hAnsiTheme="majorEastAsia" w:hint="eastAsia"/>
          <w:sz w:val="20"/>
          <w:szCs w:val="20"/>
        </w:rPr>
        <w:t>において</w:t>
      </w:r>
      <w:r w:rsidRPr="00B836BD">
        <w:rPr>
          <w:rFonts w:asciiTheme="majorEastAsia" w:eastAsiaTheme="majorEastAsia" w:hAnsiTheme="majorEastAsia" w:hint="eastAsia"/>
          <w:sz w:val="20"/>
          <w:szCs w:val="20"/>
        </w:rPr>
        <w:t>、提案があった事業計画等について</w:t>
      </w:r>
      <w:r w:rsidR="00AD24F5" w:rsidRPr="00B836BD">
        <w:rPr>
          <w:rFonts w:asciiTheme="majorEastAsia" w:eastAsiaTheme="majorEastAsia" w:hAnsiTheme="majorEastAsia" w:hint="eastAsia"/>
          <w:sz w:val="20"/>
          <w:szCs w:val="20"/>
        </w:rPr>
        <w:t>応募</w:t>
      </w:r>
      <w:r w:rsidR="009224CC" w:rsidRPr="00B836BD">
        <w:rPr>
          <w:rFonts w:asciiTheme="majorEastAsia" w:eastAsiaTheme="majorEastAsia" w:hAnsiTheme="majorEastAsia" w:hint="eastAsia"/>
          <w:sz w:val="20"/>
          <w:szCs w:val="20"/>
        </w:rPr>
        <w:t>者（共同提案者含む）</w:t>
      </w:r>
      <w:r w:rsidR="00F933C1" w:rsidRPr="00B836BD">
        <w:rPr>
          <w:rFonts w:asciiTheme="majorEastAsia" w:eastAsiaTheme="majorEastAsia" w:hAnsiTheme="majorEastAsia" w:hint="eastAsia"/>
          <w:sz w:val="20"/>
          <w:szCs w:val="20"/>
        </w:rPr>
        <w:t>に</w:t>
      </w:r>
      <w:r w:rsidR="009224CC" w:rsidRPr="00B836BD">
        <w:rPr>
          <w:rFonts w:asciiTheme="majorEastAsia" w:eastAsiaTheme="majorEastAsia" w:hAnsiTheme="majorEastAsia" w:hint="eastAsia"/>
          <w:sz w:val="20"/>
          <w:szCs w:val="20"/>
        </w:rPr>
        <w:t>内容</w:t>
      </w:r>
      <w:r w:rsidRPr="00B836BD">
        <w:rPr>
          <w:rFonts w:asciiTheme="majorEastAsia" w:eastAsiaTheme="majorEastAsia" w:hAnsiTheme="majorEastAsia" w:hint="eastAsia"/>
          <w:sz w:val="20"/>
          <w:szCs w:val="20"/>
        </w:rPr>
        <w:t>説明を求め</w:t>
      </w:r>
      <w:r w:rsidR="009224CC" w:rsidRPr="00B836BD">
        <w:rPr>
          <w:rFonts w:asciiTheme="majorEastAsia" w:eastAsiaTheme="majorEastAsia" w:hAnsiTheme="majorEastAsia" w:hint="eastAsia"/>
          <w:sz w:val="20"/>
          <w:szCs w:val="20"/>
        </w:rPr>
        <w:t>ますので</w:t>
      </w:r>
      <w:r w:rsidRPr="00B836BD">
        <w:rPr>
          <w:rFonts w:asciiTheme="majorEastAsia" w:eastAsiaTheme="majorEastAsia" w:hAnsiTheme="majorEastAsia" w:hint="eastAsia"/>
          <w:sz w:val="20"/>
          <w:szCs w:val="20"/>
        </w:rPr>
        <w:t>、</w:t>
      </w:r>
      <w:r w:rsidR="009224CC" w:rsidRPr="00B836BD">
        <w:rPr>
          <w:rFonts w:asciiTheme="majorEastAsia" w:eastAsiaTheme="majorEastAsia" w:hAnsiTheme="majorEastAsia" w:hint="eastAsia"/>
          <w:sz w:val="20"/>
          <w:szCs w:val="20"/>
        </w:rPr>
        <w:t>所定の日時に</w:t>
      </w:r>
      <w:r w:rsidR="00AD24F5" w:rsidRPr="00B836BD">
        <w:rPr>
          <w:rFonts w:asciiTheme="majorEastAsia" w:eastAsiaTheme="majorEastAsia" w:hAnsiTheme="majorEastAsia" w:hint="eastAsia"/>
          <w:sz w:val="20"/>
          <w:szCs w:val="20"/>
        </w:rPr>
        <w:t>応募</w:t>
      </w:r>
      <w:r w:rsidR="00F933C1" w:rsidRPr="00B836BD">
        <w:rPr>
          <w:rFonts w:asciiTheme="majorEastAsia" w:eastAsiaTheme="majorEastAsia" w:hAnsiTheme="majorEastAsia" w:hint="eastAsia"/>
          <w:sz w:val="20"/>
          <w:szCs w:val="20"/>
        </w:rPr>
        <w:t>者</w:t>
      </w:r>
      <w:r w:rsidR="009224CC" w:rsidRPr="00B836BD">
        <w:rPr>
          <w:rFonts w:asciiTheme="majorEastAsia" w:eastAsiaTheme="majorEastAsia" w:hAnsiTheme="majorEastAsia" w:hint="eastAsia"/>
          <w:sz w:val="20"/>
          <w:szCs w:val="20"/>
        </w:rPr>
        <w:t>を代表する担当者（２名まで）の</w:t>
      </w:r>
      <w:r w:rsidRPr="00B836BD">
        <w:rPr>
          <w:rFonts w:asciiTheme="majorEastAsia" w:eastAsiaTheme="majorEastAsia" w:hAnsiTheme="majorEastAsia" w:hint="eastAsia"/>
          <w:sz w:val="20"/>
          <w:szCs w:val="20"/>
        </w:rPr>
        <w:t>出席</w:t>
      </w:r>
      <w:r w:rsidR="009224CC" w:rsidRPr="00B836BD">
        <w:rPr>
          <w:rFonts w:asciiTheme="majorEastAsia" w:eastAsiaTheme="majorEastAsia" w:hAnsiTheme="majorEastAsia" w:hint="eastAsia"/>
          <w:sz w:val="20"/>
          <w:szCs w:val="20"/>
        </w:rPr>
        <w:t>をお願いします。</w:t>
      </w:r>
    </w:p>
    <w:p w:rsidR="009224CC" w:rsidRPr="00B836BD" w:rsidRDefault="009224CC" w:rsidP="009224CC">
      <w:pPr>
        <w:tabs>
          <w:tab w:val="left" w:pos="105"/>
        </w:tabs>
        <w:ind w:leftChars="150" w:left="30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なお、日時</w:t>
      </w:r>
      <w:r w:rsidR="00F933C1" w:rsidRPr="00B836BD">
        <w:rPr>
          <w:rFonts w:asciiTheme="majorEastAsia" w:eastAsiaTheme="majorEastAsia" w:hAnsiTheme="majorEastAsia" w:hint="eastAsia"/>
          <w:sz w:val="20"/>
          <w:szCs w:val="20"/>
        </w:rPr>
        <w:t>・場所</w:t>
      </w:r>
      <w:r w:rsidRPr="00B836BD">
        <w:rPr>
          <w:rFonts w:asciiTheme="majorEastAsia" w:eastAsiaTheme="majorEastAsia" w:hAnsiTheme="majorEastAsia" w:hint="eastAsia"/>
          <w:sz w:val="20"/>
          <w:szCs w:val="20"/>
        </w:rPr>
        <w:t>については、</w:t>
      </w:r>
      <w:r w:rsidR="00F933C1" w:rsidRPr="00B836BD">
        <w:rPr>
          <w:rFonts w:asciiTheme="majorEastAsia" w:eastAsiaTheme="majorEastAsia" w:hAnsiTheme="majorEastAsia" w:hint="eastAsia"/>
          <w:sz w:val="20"/>
          <w:szCs w:val="20"/>
        </w:rPr>
        <w:t>10月上旬に</w:t>
      </w:r>
      <w:r w:rsidR="00A10474">
        <w:rPr>
          <w:rFonts w:asciiTheme="majorEastAsia" w:eastAsiaTheme="majorEastAsia" w:hAnsiTheme="majorEastAsia" w:hint="eastAsia"/>
          <w:sz w:val="20"/>
          <w:szCs w:val="20"/>
        </w:rPr>
        <w:t>大阪府</w:t>
      </w:r>
      <w:r w:rsidRPr="00B836BD">
        <w:rPr>
          <w:rFonts w:asciiTheme="majorEastAsia" w:eastAsiaTheme="majorEastAsia" w:hAnsiTheme="majorEastAsia" w:hint="eastAsia"/>
          <w:sz w:val="20"/>
          <w:szCs w:val="20"/>
        </w:rPr>
        <w:t>のホームページに掲載します。</w:t>
      </w:r>
    </w:p>
    <w:p w:rsidR="007A5173" w:rsidRPr="00B836BD" w:rsidRDefault="009224CC" w:rsidP="009224CC">
      <w:pPr>
        <w:tabs>
          <w:tab w:val="left" w:pos="105"/>
        </w:tabs>
        <w:ind w:leftChars="150" w:left="30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ＵＲＬ：http://www.pref.osaka.lg.jp/jutaku_kikaku/shitei_kanri_koubo01/index.html</w:t>
      </w:r>
    </w:p>
    <w:p w:rsidR="00DA2F0E" w:rsidRPr="00B836BD" w:rsidRDefault="00D904D4" w:rsidP="00E14D15">
      <w:pPr>
        <w:tabs>
          <w:tab w:val="left" w:pos="360"/>
        </w:tabs>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424EC8" w:rsidRPr="00B836BD">
        <w:rPr>
          <w:rFonts w:asciiTheme="majorEastAsia" w:eastAsiaTheme="majorEastAsia" w:hAnsiTheme="majorEastAsia"/>
          <w:sz w:val="20"/>
          <w:szCs w:val="20"/>
        </w:rPr>
        <w:t xml:space="preserve"> </w:t>
      </w:r>
      <w:r w:rsidR="00664C9A" w:rsidRPr="00B836BD">
        <w:rPr>
          <w:rFonts w:asciiTheme="majorEastAsia" w:eastAsiaTheme="majorEastAsia" w:hAnsiTheme="majorEastAsia" w:hint="eastAsia"/>
          <w:sz w:val="20"/>
          <w:szCs w:val="20"/>
        </w:rPr>
        <w:t>事業計画等の審査は匿名で行うため、説明に</w:t>
      </w:r>
      <w:r w:rsidR="00496287" w:rsidRPr="00B836BD">
        <w:rPr>
          <w:rFonts w:asciiTheme="majorEastAsia" w:eastAsiaTheme="majorEastAsia" w:hAnsiTheme="majorEastAsia" w:hint="eastAsia"/>
          <w:sz w:val="20"/>
          <w:szCs w:val="20"/>
        </w:rPr>
        <w:t>あたっては、</w:t>
      </w:r>
      <w:r w:rsidR="00AD24F5" w:rsidRPr="00B836BD">
        <w:rPr>
          <w:rFonts w:asciiTheme="majorEastAsia" w:eastAsiaTheme="majorEastAsia" w:hAnsiTheme="majorEastAsia" w:hint="eastAsia"/>
          <w:sz w:val="20"/>
          <w:szCs w:val="20"/>
        </w:rPr>
        <w:t>応募</w:t>
      </w:r>
      <w:r w:rsidR="00664C9A" w:rsidRPr="00B836BD">
        <w:rPr>
          <w:rFonts w:asciiTheme="majorEastAsia" w:eastAsiaTheme="majorEastAsia" w:hAnsiTheme="majorEastAsia" w:hint="eastAsia"/>
          <w:sz w:val="20"/>
          <w:szCs w:val="20"/>
        </w:rPr>
        <w:t>者名（</w:t>
      </w:r>
      <w:r w:rsidR="00857FD9" w:rsidRPr="00B836BD">
        <w:rPr>
          <w:rFonts w:asciiTheme="majorEastAsia" w:eastAsiaTheme="majorEastAsia" w:hAnsiTheme="majorEastAsia" w:hint="eastAsia"/>
          <w:sz w:val="20"/>
          <w:szCs w:val="20"/>
        </w:rPr>
        <w:t>共同提案者</w:t>
      </w:r>
      <w:r w:rsidR="00664C9A" w:rsidRPr="00B836BD">
        <w:rPr>
          <w:rFonts w:asciiTheme="majorEastAsia" w:eastAsiaTheme="majorEastAsia" w:hAnsiTheme="majorEastAsia" w:hint="eastAsia"/>
          <w:sz w:val="20"/>
          <w:szCs w:val="20"/>
        </w:rPr>
        <w:t>名</w:t>
      </w:r>
      <w:r w:rsidR="00E45A2B" w:rsidRPr="00B836BD">
        <w:rPr>
          <w:rFonts w:asciiTheme="majorEastAsia" w:eastAsiaTheme="majorEastAsia" w:hAnsiTheme="majorEastAsia" w:hint="eastAsia"/>
          <w:sz w:val="20"/>
          <w:szCs w:val="20"/>
        </w:rPr>
        <w:t>等</w:t>
      </w:r>
      <w:r w:rsidR="00664C9A" w:rsidRPr="00B836BD">
        <w:rPr>
          <w:rFonts w:asciiTheme="majorEastAsia" w:eastAsiaTheme="majorEastAsia" w:hAnsiTheme="majorEastAsia" w:hint="eastAsia"/>
          <w:sz w:val="20"/>
          <w:szCs w:val="20"/>
        </w:rPr>
        <w:t>）を述べたり推測できるような説明をしないでください。</w:t>
      </w:r>
    </w:p>
    <w:p w:rsidR="00496287" w:rsidRPr="00B836BD" w:rsidRDefault="00496287" w:rsidP="00E14D15">
      <w:pPr>
        <w:tabs>
          <w:tab w:val="left" w:pos="105"/>
        </w:tabs>
        <w:ind w:leftChars="150" w:left="30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w:t>
      </w:r>
      <w:r w:rsidR="00AD24F5"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者名（</w:t>
      </w:r>
      <w:r w:rsidR="00857FD9"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名</w:t>
      </w:r>
      <w:r w:rsidR="00E45A2B"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）が分かるような</w:t>
      </w:r>
      <w:r w:rsidR="00FF2EBD" w:rsidRPr="00B836BD">
        <w:rPr>
          <w:rFonts w:asciiTheme="majorEastAsia" w:eastAsiaTheme="majorEastAsia" w:hAnsiTheme="majorEastAsia" w:hint="eastAsia"/>
          <w:sz w:val="20"/>
          <w:szCs w:val="20"/>
        </w:rPr>
        <w:t>企業の社章の着用等もしないでください。</w:t>
      </w:r>
    </w:p>
    <w:p w:rsidR="007A5173" w:rsidRPr="00B836BD" w:rsidRDefault="00AD24F5" w:rsidP="00E14D15">
      <w:pPr>
        <w:tabs>
          <w:tab w:val="left" w:pos="360"/>
        </w:tabs>
        <w:ind w:leftChars="150" w:left="30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w:t>
      </w:r>
      <w:r w:rsidR="00496287" w:rsidRPr="00B836BD">
        <w:rPr>
          <w:rFonts w:asciiTheme="majorEastAsia" w:eastAsiaTheme="majorEastAsia" w:hAnsiTheme="majorEastAsia" w:hint="eastAsia"/>
          <w:sz w:val="20"/>
          <w:szCs w:val="20"/>
        </w:rPr>
        <w:t>者名（</w:t>
      </w:r>
      <w:r w:rsidR="00857FD9" w:rsidRPr="00B836BD">
        <w:rPr>
          <w:rFonts w:asciiTheme="majorEastAsia" w:eastAsiaTheme="majorEastAsia" w:hAnsiTheme="majorEastAsia" w:hint="eastAsia"/>
          <w:sz w:val="20"/>
          <w:szCs w:val="20"/>
        </w:rPr>
        <w:t>共同提案者</w:t>
      </w:r>
      <w:r w:rsidR="00496287" w:rsidRPr="00B836BD">
        <w:rPr>
          <w:rFonts w:asciiTheme="majorEastAsia" w:eastAsiaTheme="majorEastAsia" w:hAnsiTheme="majorEastAsia" w:hint="eastAsia"/>
          <w:sz w:val="20"/>
          <w:szCs w:val="20"/>
        </w:rPr>
        <w:t>名</w:t>
      </w:r>
      <w:r w:rsidR="00E45A2B" w:rsidRPr="00B836BD">
        <w:rPr>
          <w:rFonts w:asciiTheme="majorEastAsia" w:eastAsiaTheme="majorEastAsia" w:hAnsiTheme="majorEastAsia" w:hint="eastAsia"/>
          <w:sz w:val="20"/>
          <w:szCs w:val="20"/>
        </w:rPr>
        <w:t>等</w:t>
      </w:r>
      <w:r w:rsidR="00496287" w:rsidRPr="00B836BD">
        <w:rPr>
          <w:rFonts w:asciiTheme="majorEastAsia" w:eastAsiaTheme="majorEastAsia" w:hAnsiTheme="majorEastAsia" w:hint="eastAsia"/>
          <w:sz w:val="20"/>
          <w:szCs w:val="20"/>
        </w:rPr>
        <w:t>）が判明した場合は、影響する項目についての採点</w:t>
      </w:r>
      <w:r w:rsidR="005D40F5" w:rsidRPr="00B836BD">
        <w:rPr>
          <w:rFonts w:asciiTheme="majorEastAsia" w:eastAsiaTheme="majorEastAsia" w:hAnsiTheme="majorEastAsia" w:hint="eastAsia"/>
          <w:sz w:val="20"/>
          <w:szCs w:val="20"/>
        </w:rPr>
        <w:t>が困難となる場合がありますので注意してください</w:t>
      </w:r>
      <w:r w:rsidR="00496287" w:rsidRPr="00B836BD">
        <w:rPr>
          <w:rFonts w:asciiTheme="majorEastAsia" w:eastAsiaTheme="majorEastAsia" w:hAnsiTheme="majorEastAsia" w:hint="eastAsia"/>
          <w:sz w:val="20"/>
          <w:szCs w:val="20"/>
        </w:rPr>
        <w:t>。</w:t>
      </w:r>
    </w:p>
    <w:p w:rsidR="00BA2731" w:rsidRPr="00E733AF" w:rsidRDefault="00BA2731" w:rsidP="00AC5CAD">
      <w:pPr>
        <w:outlineLvl w:val="1"/>
        <w:rPr>
          <w:rFonts w:asciiTheme="majorEastAsia" w:eastAsiaTheme="majorEastAsia" w:hAnsiTheme="majorEastAsia"/>
          <w:color w:val="000000" w:themeColor="text1"/>
          <w:sz w:val="20"/>
          <w:szCs w:val="20"/>
        </w:rPr>
      </w:pPr>
      <w:bookmarkStart w:id="68" w:name="_Toc297798811"/>
    </w:p>
    <w:p w:rsidR="00E23C9A" w:rsidRPr="00E733AF" w:rsidRDefault="003E3C34" w:rsidP="00AC5CAD">
      <w:pPr>
        <w:outlineLvl w:val="1"/>
        <w:rPr>
          <w:rFonts w:asciiTheme="majorEastAsia" w:eastAsiaTheme="majorEastAsia" w:hAnsiTheme="majorEastAsia"/>
          <w:b/>
          <w:color w:val="000000" w:themeColor="text1"/>
          <w:sz w:val="20"/>
          <w:szCs w:val="20"/>
        </w:rPr>
      </w:pPr>
      <w:bookmarkStart w:id="69" w:name="_Toc389309871"/>
      <w:r w:rsidRPr="00E733AF">
        <w:rPr>
          <w:rFonts w:asciiTheme="majorEastAsia" w:eastAsiaTheme="majorEastAsia" w:hAnsiTheme="majorEastAsia"/>
          <w:b/>
          <w:color w:val="000000" w:themeColor="text1"/>
          <w:sz w:val="20"/>
          <w:szCs w:val="20"/>
        </w:rPr>
        <w:t>(4)</w:t>
      </w:r>
      <w:r w:rsidR="006249A5"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bookmarkStart w:id="70" w:name="_Toc297798812"/>
      <w:bookmarkStart w:id="71" w:name="_Toc389309872"/>
      <w:bookmarkEnd w:id="68"/>
      <w:bookmarkEnd w:id="69"/>
      <w:r w:rsidR="00E23C9A" w:rsidRPr="00E733AF">
        <w:rPr>
          <w:rFonts w:asciiTheme="majorEastAsia" w:eastAsiaTheme="majorEastAsia" w:hAnsiTheme="majorEastAsia" w:hint="eastAsia"/>
          <w:b/>
          <w:color w:val="000000" w:themeColor="text1"/>
          <w:sz w:val="20"/>
          <w:szCs w:val="20"/>
        </w:rPr>
        <w:t>最優先交渉権者の選定</w:t>
      </w:r>
      <w:bookmarkEnd w:id="70"/>
      <w:bookmarkEnd w:id="71"/>
    </w:p>
    <w:p w:rsidR="00AF6F6C" w:rsidRPr="00E733AF" w:rsidRDefault="00AF6F6C" w:rsidP="00AC5CAD">
      <w:pPr>
        <w:outlineLvl w:val="1"/>
        <w:rPr>
          <w:rFonts w:asciiTheme="majorEastAsia" w:eastAsiaTheme="majorEastAsia" w:hAnsiTheme="majorEastAsia"/>
          <w:color w:val="000000" w:themeColor="text1"/>
          <w:sz w:val="20"/>
          <w:szCs w:val="20"/>
        </w:rPr>
      </w:pPr>
    </w:p>
    <w:p w:rsidR="00E23C9A" w:rsidRPr="00B836BD" w:rsidRDefault="0069093F" w:rsidP="00E14D15">
      <w:pPr>
        <w:ind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00AA7D52" w:rsidRPr="00E733AF">
        <w:rPr>
          <w:rFonts w:asciiTheme="majorEastAsia" w:eastAsiaTheme="majorEastAsia" w:hAnsiTheme="majorEastAsia" w:hint="eastAsia"/>
          <w:color w:val="000000" w:themeColor="text1"/>
          <w:sz w:val="20"/>
          <w:szCs w:val="20"/>
        </w:rPr>
        <w:t>選定の順序</w:t>
      </w:r>
      <w:r w:rsidR="00AA7D52" w:rsidRPr="00B836BD">
        <w:rPr>
          <w:rFonts w:asciiTheme="majorEastAsia" w:eastAsiaTheme="majorEastAsia" w:hAnsiTheme="majorEastAsia" w:hint="eastAsia"/>
          <w:sz w:val="20"/>
          <w:szCs w:val="20"/>
        </w:rPr>
        <w:t>について</w:t>
      </w:r>
      <w:r w:rsidRPr="00B836BD">
        <w:rPr>
          <w:rFonts w:asciiTheme="majorEastAsia" w:eastAsiaTheme="majorEastAsia" w:hAnsiTheme="majorEastAsia"/>
          <w:sz w:val="20"/>
          <w:szCs w:val="20"/>
        </w:rPr>
        <w:t>）</w:t>
      </w:r>
    </w:p>
    <w:p w:rsidR="00F8745D" w:rsidRPr="00B836BD" w:rsidRDefault="00F8745D" w:rsidP="00F8745D">
      <w:pPr>
        <w:ind w:leftChars="200" w:left="596" w:hangingChars="100" w:hanging="192"/>
        <w:rPr>
          <w:rFonts w:asciiTheme="majorEastAsia" w:eastAsiaTheme="majorEastAsia" w:hAnsiTheme="majorEastAsia"/>
          <w:sz w:val="20"/>
          <w:szCs w:val="20"/>
        </w:rPr>
      </w:pPr>
      <w:bookmarkStart w:id="72" w:name="_Toc297798813"/>
      <w:r w:rsidRPr="00B836BD">
        <w:rPr>
          <w:rFonts w:asciiTheme="majorEastAsia" w:eastAsiaTheme="majorEastAsia" w:hAnsiTheme="majorEastAsia" w:hint="eastAsia"/>
          <w:sz w:val="20"/>
          <w:szCs w:val="20"/>
        </w:rPr>
        <w:t>ア　Ａ地区からＥ地区までアルファベット順に各地区の最優先交渉権者を順次決定していきます。一つの地区の最優先交渉権者が決定した後、次の地区の最優先交渉権者の選定に移ります。</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（最優先交渉権者の決定について</w:t>
      </w:r>
      <w:r w:rsidRPr="00B836BD">
        <w:rPr>
          <w:rFonts w:asciiTheme="majorEastAsia" w:eastAsiaTheme="majorEastAsia" w:hAnsiTheme="majorEastAsia"/>
          <w:sz w:val="20"/>
          <w:szCs w:val="20"/>
        </w:rPr>
        <w:t>）</w:t>
      </w:r>
    </w:p>
    <w:p w:rsidR="00F8745D" w:rsidRPr="00B836BD" w:rsidRDefault="00F8745D" w:rsidP="00F8745D">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各地区において選定委員会が行った順位付けで最上位の申請者を最優先交渉権者とします。</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（最優先交渉権者の辞退について</w:t>
      </w:r>
      <w:r w:rsidRPr="00B836BD">
        <w:rPr>
          <w:rFonts w:asciiTheme="majorEastAsia" w:eastAsiaTheme="majorEastAsia" w:hAnsiTheme="majorEastAsia"/>
          <w:sz w:val="20"/>
          <w:szCs w:val="20"/>
        </w:rPr>
        <w:t>）</w:t>
      </w:r>
    </w:p>
    <w:p w:rsidR="00F8745D" w:rsidRPr="00B836BD" w:rsidRDefault="00F8745D" w:rsidP="00F8745D">
      <w:pPr>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最優先交渉権者は、１地区目については辞退することができません。</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（受諾又は辞退の手続きについて</w:t>
      </w:r>
      <w:r w:rsidRPr="00B836BD">
        <w:rPr>
          <w:rFonts w:asciiTheme="majorEastAsia" w:eastAsiaTheme="majorEastAsia" w:hAnsiTheme="majorEastAsia"/>
          <w:sz w:val="20"/>
          <w:szCs w:val="20"/>
        </w:rPr>
        <w:t>）</w:t>
      </w:r>
    </w:p>
    <w:p w:rsidR="00F8745D" w:rsidRPr="00B836BD" w:rsidRDefault="00F8745D" w:rsidP="00F8745D">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最優先交渉権者への受諾又は辞退の確認については、大阪府から最優先交渉権者に選定する旨の電話等での連絡を受けた日の次の日（土曜日、日曜日又は祝日の場合はそれらを除く次の日。）の午後３時までに受諾届（様式</w:t>
      </w:r>
      <w:r w:rsidR="001535F9" w:rsidRPr="00B836BD">
        <w:rPr>
          <w:rFonts w:asciiTheme="majorEastAsia" w:eastAsiaTheme="majorEastAsia" w:hAnsiTheme="majorEastAsia" w:hint="eastAsia"/>
          <w:sz w:val="20"/>
          <w:szCs w:val="20"/>
        </w:rPr>
        <w:t>第</w:t>
      </w:r>
      <w:r w:rsidR="002B4083" w:rsidRPr="00B836BD">
        <w:rPr>
          <w:rFonts w:asciiTheme="majorEastAsia" w:eastAsiaTheme="majorEastAsia" w:hAnsiTheme="majorEastAsia" w:hint="eastAsia"/>
          <w:sz w:val="20"/>
          <w:szCs w:val="20"/>
        </w:rPr>
        <w:t>14</w:t>
      </w:r>
      <w:r w:rsidRPr="00B836BD">
        <w:rPr>
          <w:rFonts w:asciiTheme="majorEastAsia" w:eastAsiaTheme="majorEastAsia" w:hAnsiTheme="majorEastAsia" w:hint="eastAsia"/>
          <w:sz w:val="20"/>
          <w:szCs w:val="20"/>
        </w:rPr>
        <w:t>号）又は辞退届（様式</w:t>
      </w:r>
      <w:r w:rsidR="001535F9" w:rsidRPr="00B836BD">
        <w:rPr>
          <w:rFonts w:asciiTheme="majorEastAsia" w:eastAsiaTheme="majorEastAsia" w:hAnsiTheme="majorEastAsia" w:hint="eastAsia"/>
          <w:sz w:val="20"/>
          <w:szCs w:val="20"/>
        </w:rPr>
        <w:t>第</w:t>
      </w:r>
      <w:r w:rsidR="002B4083" w:rsidRPr="00B836BD">
        <w:rPr>
          <w:rFonts w:asciiTheme="majorEastAsia" w:eastAsiaTheme="majorEastAsia" w:hAnsiTheme="majorEastAsia" w:hint="eastAsia"/>
          <w:sz w:val="20"/>
          <w:szCs w:val="20"/>
        </w:rPr>
        <w:t>15</w:t>
      </w:r>
      <w:r w:rsidRPr="00B836BD">
        <w:rPr>
          <w:rFonts w:asciiTheme="majorEastAsia" w:eastAsiaTheme="majorEastAsia" w:hAnsiTheme="majorEastAsia" w:hint="eastAsia"/>
          <w:sz w:val="20"/>
          <w:szCs w:val="20"/>
        </w:rPr>
        <w:t>号）を</w:t>
      </w:r>
      <w:r w:rsidR="00CF1F20">
        <w:rPr>
          <w:rFonts w:asciiTheme="majorEastAsia" w:eastAsiaTheme="majorEastAsia" w:hAnsiTheme="majorEastAsia" w:hint="eastAsia"/>
          <w:sz w:val="20"/>
          <w:szCs w:val="20"/>
        </w:rPr>
        <w:t>大阪府</w:t>
      </w:r>
      <w:r w:rsidR="00CF1F20" w:rsidRPr="00CF1F20">
        <w:rPr>
          <w:rFonts w:asciiTheme="majorEastAsia" w:eastAsiaTheme="majorEastAsia" w:hAnsiTheme="majorEastAsia" w:hint="eastAsia"/>
          <w:sz w:val="20"/>
          <w:szCs w:val="20"/>
        </w:rPr>
        <w:t>住宅まちづくり部</w:t>
      </w:r>
      <w:r w:rsidR="004960CF">
        <w:rPr>
          <w:rFonts w:asciiTheme="majorEastAsia" w:eastAsiaTheme="majorEastAsia" w:hAnsiTheme="majorEastAsia" w:hint="eastAsia"/>
          <w:sz w:val="20"/>
          <w:szCs w:val="20"/>
        </w:rPr>
        <w:t xml:space="preserve"> </w:t>
      </w:r>
      <w:r w:rsidR="00CF1F20" w:rsidRPr="00CF1F20">
        <w:rPr>
          <w:rFonts w:asciiTheme="majorEastAsia" w:eastAsiaTheme="majorEastAsia" w:hAnsiTheme="majorEastAsia" w:hint="eastAsia"/>
          <w:sz w:val="20"/>
          <w:szCs w:val="20"/>
        </w:rPr>
        <w:t>住宅経営室</w:t>
      </w:r>
      <w:r w:rsidR="004960CF">
        <w:rPr>
          <w:rFonts w:asciiTheme="majorEastAsia" w:eastAsiaTheme="majorEastAsia" w:hAnsiTheme="majorEastAsia" w:hint="eastAsia"/>
          <w:sz w:val="20"/>
          <w:szCs w:val="20"/>
        </w:rPr>
        <w:t xml:space="preserve"> </w:t>
      </w:r>
      <w:r w:rsidR="00CF1F20" w:rsidRPr="00CF1F20">
        <w:rPr>
          <w:rFonts w:asciiTheme="majorEastAsia" w:eastAsiaTheme="majorEastAsia" w:hAnsiTheme="majorEastAsia" w:hint="eastAsia"/>
          <w:sz w:val="20"/>
          <w:szCs w:val="20"/>
        </w:rPr>
        <w:t>経営管理課</w:t>
      </w:r>
      <w:r w:rsidR="004960CF">
        <w:rPr>
          <w:rFonts w:asciiTheme="majorEastAsia" w:eastAsiaTheme="majorEastAsia" w:hAnsiTheme="majorEastAsia" w:hint="eastAsia"/>
          <w:sz w:val="20"/>
          <w:szCs w:val="20"/>
        </w:rPr>
        <w:t xml:space="preserve"> </w:t>
      </w:r>
      <w:r w:rsidR="00CF1F20" w:rsidRPr="00CF1F20">
        <w:rPr>
          <w:rFonts w:asciiTheme="majorEastAsia" w:eastAsiaTheme="majorEastAsia" w:hAnsiTheme="majorEastAsia" w:hint="eastAsia"/>
          <w:sz w:val="20"/>
          <w:szCs w:val="20"/>
        </w:rPr>
        <w:t>推進グループ</w:t>
      </w:r>
      <w:r w:rsidRPr="00B836BD">
        <w:rPr>
          <w:rFonts w:asciiTheme="majorEastAsia" w:eastAsiaTheme="majorEastAsia" w:hAnsiTheme="majorEastAsia" w:hint="eastAsia"/>
          <w:sz w:val="20"/>
          <w:szCs w:val="20"/>
        </w:rPr>
        <w:t>まで持参してください。（なお、遠方等の理由により持参できない場合は、ご相談ください。）</w:t>
      </w:r>
    </w:p>
    <w:p w:rsidR="00F8745D" w:rsidRPr="00B836BD" w:rsidRDefault="00F8745D" w:rsidP="00F8745D">
      <w:pPr>
        <w:ind w:leftChars="300" w:left="606" w:firstLine="2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申し出期限を過ぎた場合、選定結果を受諾したものとみなし、期限を過ぎて辞退の申し出は</w:t>
      </w:r>
      <w:r w:rsidR="008572CB">
        <w:rPr>
          <w:rFonts w:asciiTheme="majorEastAsia" w:eastAsiaTheme="majorEastAsia" w:hAnsiTheme="majorEastAsia" w:hint="eastAsia"/>
          <w:sz w:val="20"/>
          <w:szCs w:val="20"/>
        </w:rPr>
        <w:t>受理</w:t>
      </w:r>
      <w:r w:rsidRPr="00B836BD">
        <w:rPr>
          <w:rFonts w:asciiTheme="majorEastAsia" w:eastAsiaTheme="majorEastAsia" w:hAnsiTheme="majorEastAsia" w:hint="eastAsia"/>
          <w:sz w:val="20"/>
          <w:szCs w:val="20"/>
        </w:rPr>
        <w:t>できません。</w:t>
      </w:r>
    </w:p>
    <w:p w:rsidR="00F8745D" w:rsidRPr="00B836BD" w:rsidRDefault="00F8745D" w:rsidP="00F8745D">
      <w:pPr>
        <w:ind w:leftChars="400" w:left="1000"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なお、当該選定にかかる経過等についての情報は、大阪府と申請者との関係者限りとしますので、取扱いにご留意ください。外部への漏洩があった場合は選定しないことがあります。</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（次点者の選定</w:t>
      </w:r>
      <w:r w:rsidRPr="00B836BD">
        <w:rPr>
          <w:rFonts w:asciiTheme="majorEastAsia" w:eastAsiaTheme="majorEastAsia" w:hAnsiTheme="majorEastAsia"/>
          <w:sz w:val="20"/>
          <w:szCs w:val="20"/>
        </w:rPr>
        <w:t>）</w:t>
      </w:r>
    </w:p>
    <w:p w:rsidR="003F329C" w:rsidRPr="00B836BD" w:rsidRDefault="00F8745D" w:rsidP="00F8745D">
      <w:pPr>
        <w:ind w:leftChars="200" w:left="596" w:hangingChars="100" w:hanging="192"/>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全ての地区の最優先交渉権者を選定した後、最優先交渉権者の選定を辞退したものを除き、Ａ地区からＥ地区までアルファベット順に、最優先交渉権者に次いで順位の高い申請者を次点者に選定します。</w:t>
      </w:r>
    </w:p>
    <w:p w:rsidR="00F8745D" w:rsidRPr="00E733AF" w:rsidRDefault="00F8745D" w:rsidP="00F8745D">
      <w:pPr>
        <w:outlineLvl w:val="1"/>
        <w:rPr>
          <w:rFonts w:asciiTheme="majorEastAsia" w:eastAsiaTheme="majorEastAsia" w:hAnsiTheme="majorEastAsia"/>
          <w:color w:val="000000" w:themeColor="text1"/>
          <w:sz w:val="20"/>
          <w:szCs w:val="20"/>
        </w:rPr>
      </w:pPr>
    </w:p>
    <w:p w:rsidR="00DA0D10" w:rsidRPr="00B836BD" w:rsidRDefault="00DA0D10" w:rsidP="00AC5CAD">
      <w:pPr>
        <w:outlineLvl w:val="1"/>
        <w:rPr>
          <w:rFonts w:asciiTheme="majorEastAsia" w:eastAsiaTheme="majorEastAsia" w:hAnsiTheme="majorEastAsia"/>
          <w:b/>
          <w:sz w:val="20"/>
          <w:szCs w:val="20"/>
        </w:rPr>
      </w:pPr>
      <w:bookmarkStart w:id="73" w:name="_Toc389309873"/>
      <w:r w:rsidRPr="00E733AF">
        <w:rPr>
          <w:rFonts w:asciiTheme="majorEastAsia" w:eastAsiaTheme="majorEastAsia" w:hAnsiTheme="majorEastAsia"/>
          <w:b/>
          <w:color w:val="000000" w:themeColor="text1"/>
          <w:sz w:val="20"/>
          <w:szCs w:val="20"/>
        </w:rPr>
        <w:t>(</w:t>
      </w:r>
      <w:r w:rsidR="00E01794" w:rsidRPr="00E733AF">
        <w:rPr>
          <w:rFonts w:asciiTheme="majorEastAsia" w:eastAsiaTheme="majorEastAsia" w:hAnsiTheme="majorEastAsia" w:hint="eastAsia"/>
          <w:b/>
          <w:color w:val="000000" w:themeColor="text1"/>
          <w:sz w:val="20"/>
          <w:szCs w:val="20"/>
        </w:rPr>
        <w:t>5</w:t>
      </w:r>
      <w:r w:rsidRPr="00E733AF">
        <w:rPr>
          <w:rFonts w:asciiTheme="majorEastAsia" w:eastAsiaTheme="majorEastAsia" w:hAnsiTheme="majorEastAsia"/>
          <w:b/>
          <w:color w:val="000000" w:themeColor="text1"/>
          <w:sz w:val="20"/>
          <w:szCs w:val="20"/>
        </w:rPr>
        <w:t>)</w:t>
      </w:r>
      <w:r w:rsidR="006249A5"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審</w:t>
      </w:r>
      <w:r w:rsidRPr="00B836BD">
        <w:rPr>
          <w:rFonts w:asciiTheme="majorEastAsia" w:eastAsiaTheme="majorEastAsia" w:hAnsiTheme="majorEastAsia" w:hint="eastAsia"/>
          <w:b/>
          <w:sz w:val="20"/>
          <w:szCs w:val="20"/>
        </w:rPr>
        <w:t>査結果</w:t>
      </w:r>
      <w:bookmarkEnd w:id="72"/>
      <w:bookmarkEnd w:id="73"/>
    </w:p>
    <w:p w:rsidR="00F947C3" w:rsidRPr="00B836BD" w:rsidRDefault="00F947C3" w:rsidP="00AC5CAD">
      <w:pPr>
        <w:outlineLvl w:val="1"/>
        <w:rPr>
          <w:rFonts w:asciiTheme="majorEastAsia" w:eastAsiaTheme="majorEastAsia" w:hAnsiTheme="majorEastAsia"/>
          <w:b/>
          <w:sz w:val="20"/>
          <w:szCs w:val="20"/>
        </w:rPr>
      </w:pPr>
    </w:p>
    <w:p w:rsidR="00B37B87" w:rsidRPr="00B836BD" w:rsidRDefault="00B37B87" w:rsidP="00B37B87">
      <w:pPr>
        <w:ind w:leftChars="200" w:left="404" w:firstLineChars="100" w:firstLine="192"/>
        <w:outlineLvl w:val="1"/>
        <w:rPr>
          <w:rFonts w:asciiTheme="majorEastAsia" w:eastAsiaTheme="majorEastAsia" w:hAnsiTheme="majorEastAsia"/>
          <w:sz w:val="20"/>
          <w:szCs w:val="20"/>
        </w:rPr>
      </w:pPr>
      <w:bookmarkStart w:id="74" w:name="_Toc297798814"/>
      <w:r w:rsidRPr="00B836BD">
        <w:rPr>
          <w:rFonts w:asciiTheme="majorEastAsia" w:eastAsiaTheme="majorEastAsia" w:hAnsiTheme="majorEastAsia" w:hint="eastAsia"/>
          <w:sz w:val="20"/>
          <w:szCs w:val="20"/>
        </w:rPr>
        <w:t>選定委員会の審査結果については、応募法人等に書面で通知するとともに、選定過程の透明性を確保する観点から、以下の項目を</w:t>
      </w:r>
      <w:r w:rsidR="001C4B5E" w:rsidRPr="00B836BD">
        <w:rPr>
          <w:rFonts w:asciiTheme="majorEastAsia" w:eastAsiaTheme="majorEastAsia" w:hAnsiTheme="majorEastAsia" w:hint="eastAsia"/>
          <w:sz w:val="20"/>
          <w:szCs w:val="20"/>
        </w:rPr>
        <w:t>府の</w:t>
      </w:r>
      <w:r w:rsidRPr="00B836BD">
        <w:rPr>
          <w:rFonts w:asciiTheme="majorEastAsia" w:eastAsiaTheme="majorEastAsia" w:hAnsiTheme="majorEastAsia" w:hint="eastAsia"/>
          <w:sz w:val="20"/>
          <w:szCs w:val="20"/>
        </w:rPr>
        <w:t>ホームページにおいて公表します。</w:t>
      </w:r>
    </w:p>
    <w:p w:rsidR="00B37B87" w:rsidRPr="00B836BD" w:rsidRDefault="00B37B87" w:rsidP="00B37B87">
      <w:pPr>
        <w:ind w:leftChars="200" w:left="404" w:firstLineChars="100" w:firstLine="192"/>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申請者が</w:t>
      </w:r>
      <w:r w:rsidR="00AD24F5" w:rsidRPr="00B836BD">
        <w:rPr>
          <w:rFonts w:asciiTheme="majorEastAsia" w:eastAsiaTheme="majorEastAsia" w:hAnsiTheme="majorEastAsia" w:hint="eastAsia"/>
          <w:sz w:val="20"/>
          <w:szCs w:val="20"/>
        </w:rPr>
        <w:t>１者又は</w:t>
      </w:r>
      <w:r w:rsidRPr="00B836BD">
        <w:rPr>
          <w:rFonts w:asciiTheme="majorEastAsia" w:eastAsiaTheme="majorEastAsia" w:hAnsiTheme="majorEastAsia" w:hint="eastAsia"/>
          <w:sz w:val="20"/>
          <w:szCs w:val="20"/>
        </w:rPr>
        <w:t>２者であった場合、評価点に関する情報については、以下②は公表し、③は公表しないこと</w:t>
      </w:r>
      <w:r w:rsidR="00A83BC5">
        <w:rPr>
          <w:rFonts w:asciiTheme="majorEastAsia" w:eastAsiaTheme="majorEastAsia" w:hAnsiTheme="majorEastAsia" w:hint="eastAsia"/>
          <w:sz w:val="20"/>
          <w:szCs w:val="20"/>
        </w:rPr>
        <w:t>とします</w:t>
      </w:r>
      <w:r w:rsidRPr="00B836BD">
        <w:rPr>
          <w:rFonts w:asciiTheme="majorEastAsia" w:eastAsiaTheme="majorEastAsia" w:hAnsiTheme="majorEastAsia" w:hint="eastAsia"/>
          <w:sz w:val="20"/>
          <w:szCs w:val="20"/>
        </w:rPr>
        <w:t>。</w:t>
      </w:r>
    </w:p>
    <w:p w:rsidR="00B37B87" w:rsidRPr="00B836BD" w:rsidRDefault="00B37B87" w:rsidP="00B37B87">
      <w:pPr>
        <w:ind w:leftChars="200" w:left="404" w:firstLineChars="100" w:firstLine="192"/>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また、申請者が３者の場合、評価点に関する情報については、以下の②及び次点者とその評価点（提案金額を含む）は公表し、③は公表しないことと</w:t>
      </w:r>
      <w:r w:rsidR="00A83BC5">
        <w:rPr>
          <w:rFonts w:asciiTheme="majorEastAsia" w:eastAsiaTheme="majorEastAsia" w:hAnsiTheme="majorEastAsia" w:hint="eastAsia"/>
          <w:sz w:val="20"/>
          <w:szCs w:val="20"/>
        </w:rPr>
        <w:t>します</w:t>
      </w:r>
      <w:r w:rsidRPr="00B836BD">
        <w:rPr>
          <w:rFonts w:asciiTheme="majorEastAsia" w:eastAsiaTheme="majorEastAsia" w:hAnsiTheme="majorEastAsia" w:hint="eastAsia"/>
          <w:sz w:val="20"/>
          <w:szCs w:val="20"/>
        </w:rPr>
        <w:t>。</w:t>
      </w:r>
    </w:p>
    <w:p w:rsidR="00B37B87" w:rsidRPr="00B836BD" w:rsidRDefault="00B37B87" w:rsidP="00424E2C">
      <w:pPr>
        <w:pStyle w:val="af4"/>
        <w:numPr>
          <w:ilvl w:val="0"/>
          <w:numId w:val="8"/>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全申請者の名称　※申込順</w:t>
      </w:r>
    </w:p>
    <w:p w:rsidR="00B37B87" w:rsidRPr="00B836BD" w:rsidRDefault="00B37B87" w:rsidP="00424E2C">
      <w:pPr>
        <w:pStyle w:val="af4"/>
        <w:numPr>
          <w:ilvl w:val="0"/>
          <w:numId w:val="8"/>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指定管理候補者と評価点（提案金額を含む）</w:t>
      </w:r>
    </w:p>
    <w:p w:rsidR="00B37B87" w:rsidRPr="00B836BD" w:rsidRDefault="00B37B87" w:rsidP="00424E2C">
      <w:pPr>
        <w:pStyle w:val="af4"/>
        <w:numPr>
          <w:ilvl w:val="0"/>
          <w:numId w:val="8"/>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全申請者の評価点（委員ごとの点数含む）　※得点順　内容は②に同じ</w:t>
      </w:r>
    </w:p>
    <w:p w:rsidR="00B37B87" w:rsidRPr="00B836BD" w:rsidRDefault="00B37B87" w:rsidP="00424E2C">
      <w:pPr>
        <w:pStyle w:val="af4"/>
        <w:numPr>
          <w:ilvl w:val="0"/>
          <w:numId w:val="9"/>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指定管理候補者の選定理由　※講評ポイント</w:t>
      </w:r>
    </w:p>
    <w:p w:rsidR="00B37B87" w:rsidRPr="00B836BD" w:rsidRDefault="00B37B87" w:rsidP="00424E2C">
      <w:pPr>
        <w:pStyle w:val="af4"/>
        <w:numPr>
          <w:ilvl w:val="0"/>
          <w:numId w:val="10"/>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選定委員会委員の氏名</w:t>
      </w:r>
    </w:p>
    <w:p w:rsidR="00B37B87" w:rsidRPr="00B836BD" w:rsidRDefault="00B37B87" w:rsidP="00424E2C">
      <w:pPr>
        <w:pStyle w:val="af4"/>
        <w:numPr>
          <w:ilvl w:val="0"/>
          <w:numId w:val="10"/>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委員選定の考え方</w:t>
      </w:r>
    </w:p>
    <w:p w:rsidR="00B37B87" w:rsidRPr="00B836BD" w:rsidRDefault="00B37B87" w:rsidP="00424E2C">
      <w:pPr>
        <w:pStyle w:val="af4"/>
        <w:numPr>
          <w:ilvl w:val="0"/>
          <w:numId w:val="10"/>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その他</w:t>
      </w:r>
    </w:p>
    <w:p w:rsidR="004D2233" w:rsidRPr="00B37B87" w:rsidRDefault="004D2233" w:rsidP="00B37B87">
      <w:pPr>
        <w:pStyle w:val="af4"/>
        <w:ind w:leftChars="0" w:left="936"/>
        <w:outlineLvl w:val="1"/>
        <w:rPr>
          <w:rFonts w:asciiTheme="majorEastAsia" w:eastAsiaTheme="majorEastAsia" w:hAnsiTheme="majorEastAsia"/>
          <w:color w:val="000000" w:themeColor="text1"/>
          <w:sz w:val="20"/>
          <w:szCs w:val="20"/>
        </w:rPr>
      </w:pPr>
    </w:p>
    <w:p w:rsidR="003E3C34" w:rsidRPr="00E733AF" w:rsidRDefault="004D2233" w:rsidP="00AC5CAD">
      <w:pPr>
        <w:outlineLvl w:val="1"/>
        <w:rPr>
          <w:rFonts w:asciiTheme="majorEastAsia" w:eastAsiaTheme="majorEastAsia" w:hAnsiTheme="majorEastAsia"/>
          <w:b/>
          <w:color w:val="000000" w:themeColor="text1"/>
          <w:sz w:val="20"/>
          <w:szCs w:val="20"/>
        </w:rPr>
      </w:pPr>
      <w:bookmarkStart w:id="75" w:name="_Toc389309874"/>
      <w:r w:rsidRPr="00E733AF">
        <w:rPr>
          <w:rFonts w:asciiTheme="majorEastAsia" w:eastAsiaTheme="majorEastAsia" w:hAnsiTheme="majorEastAsia"/>
          <w:b/>
          <w:color w:val="000000" w:themeColor="text1"/>
          <w:sz w:val="20"/>
          <w:szCs w:val="20"/>
        </w:rPr>
        <w:t>(</w:t>
      </w:r>
      <w:r w:rsidR="00E01794" w:rsidRPr="00E733AF">
        <w:rPr>
          <w:rFonts w:asciiTheme="majorEastAsia" w:eastAsiaTheme="majorEastAsia" w:hAnsiTheme="majorEastAsia" w:hint="eastAsia"/>
          <w:b/>
          <w:color w:val="000000" w:themeColor="text1"/>
          <w:sz w:val="20"/>
          <w:szCs w:val="20"/>
        </w:rPr>
        <w:t>6</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指定管理候補者の選定</w:t>
      </w:r>
      <w:bookmarkEnd w:id="74"/>
      <w:bookmarkEnd w:id="75"/>
    </w:p>
    <w:p w:rsidR="00DB1872" w:rsidRPr="00E733AF" w:rsidRDefault="00DB1872" w:rsidP="00AC5CAD">
      <w:pPr>
        <w:outlineLvl w:val="1"/>
        <w:rPr>
          <w:rFonts w:asciiTheme="majorEastAsia" w:eastAsiaTheme="majorEastAsia" w:hAnsiTheme="majorEastAsia"/>
          <w:color w:val="000000" w:themeColor="text1"/>
          <w:sz w:val="20"/>
          <w:szCs w:val="20"/>
        </w:rPr>
      </w:pPr>
    </w:p>
    <w:p w:rsidR="0008274B" w:rsidRPr="00E733AF" w:rsidRDefault="004A0840" w:rsidP="00E14D15">
      <w:pPr>
        <w:tabs>
          <w:tab w:val="left" w:pos="360"/>
        </w:tabs>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選定委員会の審査結果に基づき、</w:t>
      </w:r>
      <w:r w:rsidR="00E478A7" w:rsidRPr="00E733AF">
        <w:rPr>
          <w:rFonts w:asciiTheme="majorEastAsia" w:eastAsiaTheme="majorEastAsia" w:hAnsiTheme="majorEastAsia" w:hint="eastAsia"/>
          <w:color w:val="000000" w:themeColor="text1"/>
          <w:sz w:val="20"/>
          <w:szCs w:val="20"/>
        </w:rPr>
        <w:t>最優先交渉権者と細部について協議し、指定管理候補者を選定します。</w:t>
      </w:r>
    </w:p>
    <w:p w:rsidR="00E478A7" w:rsidRDefault="00E478A7" w:rsidP="00E14D15">
      <w:pPr>
        <w:tabs>
          <w:tab w:val="left" w:pos="720"/>
        </w:tabs>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なお、最優先交渉権者に事故等があるときは、次点者を指定管理候補者として選定する場合があります。</w:t>
      </w:r>
    </w:p>
    <w:p w:rsidR="008D4C84" w:rsidRPr="00E733AF" w:rsidRDefault="008D4C84" w:rsidP="00E14D15">
      <w:pPr>
        <w:tabs>
          <w:tab w:val="left" w:pos="720"/>
        </w:tabs>
        <w:ind w:leftChars="200" w:left="404" w:firstLineChars="100" w:firstLine="192"/>
        <w:rPr>
          <w:rFonts w:asciiTheme="majorEastAsia" w:eastAsiaTheme="majorEastAsia" w:hAnsiTheme="majorEastAsia"/>
          <w:color w:val="000000" w:themeColor="text1"/>
          <w:sz w:val="20"/>
          <w:szCs w:val="20"/>
        </w:rPr>
      </w:pPr>
    </w:p>
    <w:p w:rsidR="00463773" w:rsidRPr="00B836BD" w:rsidRDefault="002648C3" w:rsidP="00FF32AC">
      <w:pPr>
        <w:ind w:leftChars="-100" w:left="-202"/>
        <w:outlineLvl w:val="0"/>
        <w:rPr>
          <w:rFonts w:asciiTheme="majorEastAsia" w:eastAsiaTheme="majorEastAsia" w:hAnsiTheme="majorEastAsia"/>
          <w:b/>
          <w:sz w:val="20"/>
          <w:szCs w:val="20"/>
        </w:rPr>
      </w:pPr>
      <w:bookmarkStart w:id="76" w:name="_Toc297798815"/>
      <w:bookmarkStart w:id="77" w:name="_Toc389309875"/>
      <w:r w:rsidRPr="00E733AF">
        <w:rPr>
          <w:rFonts w:asciiTheme="majorEastAsia" w:eastAsiaTheme="majorEastAsia" w:hAnsiTheme="majorEastAsia" w:hint="eastAsia"/>
          <w:b/>
          <w:color w:val="000000" w:themeColor="text1"/>
          <w:sz w:val="20"/>
          <w:szCs w:val="20"/>
        </w:rPr>
        <w:t>８</w:t>
      </w:r>
      <w:r w:rsidR="00463773" w:rsidRPr="00E733AF">
        <w:rPr>
          <w:rFonts w:asciiTheme="majorEastAsia" w:eastAsiaTheme="majorEastAsia" w:hAnsiTheme="majorEastAsia" w:hint="eastAsia"/>
          <w:b/>
          <w:color w:val="000000" w:themeColor="text1"/>
          <w:sz w:val="20"/>
          <w:szCs w:val="20"/>
        </w:rPr>
        <w:t xml:space="preserve">　指定管理者の指定</w:t>
      </w:r>
      <w:bookmarkEnd w:id="76"/>
      <w:bookmarkEnd w:id="77"/>
    </w:p>
    <w:p w:rsidR="003F329C" w:rsidRPr="00B836BD" w:rsidRDefault="003F329C" w:rsidP="00AC5CAD">
      <w:pPr>
        <w:outlineLvl w:val="1"/>
        <w:rPr>
          <w:rFonts w:asciiTheme="majorEastAsia" w:eastAsiaTheme="majorEastAsia" w:hAnsiTheme="majorEastAsia"/>
          <w:sz w:val="20"/>
          <w:szCs w:val="20"/>
        </w:rPr>
      </w:pPr>
      <w:bookmarkStart w:id="78" w:name="_Toc297798816"/>
    </w:p>
    <w:p w:rsidR="00A00D9F" w:rsidRPr="00B836BD" w:rsidRDefault="00A00D9F" w:rsidP="00A00D9F">
      <w:pPr>
        <w:ind w:firstLineChars="100" w:firstLine="192"/>
        <w:outlineLvl w:val="1"/>
        <w:rPr>
          <w:rFonts w:asciiTheme="majorEastAsia" w:eastAsiaTheme="majorEastAsia" w:hAnsiTheme="majorEastAsia"/>
          <w:sz w:val="20"/>
          <w:szCs w:val="20"/>
        </w:rPr>
      </w:pPr>
      <w:bookmarkStart w:id="79" w:name="_Toc389309876"/>
      <w:bookmarkEnd w:id="78"/>
      <w:r w:rsidRPr="00B836BD">
        <w:rPr>
          <w:rFonts w:asciiTheme="majorEastAsia" w:eastAsiaTheme="majorEastAsia" w:hAnsiTheme="majorEastAsia" w:hint="eastAsia"/>
          <w:sz w:val="20"/>
          <w:szCs w:val="20"/>
        </w:rPr>
        <w:t>指定管理候補者は、</w:t>
      </w:r>
      <w:r w:rsidR="00CF1F20">
        <w:rPr>
          <w:rFonts w:asciiTheme="majorEastAsia" w:eastAsiaTheme="majorEastAsia" w:hAnsiTheme="majorEastAsia" w:hint="eastAsia"/>
          <w:sz w:val="20"/>
          <w:szCs w:val="20"/>
        </w:rPr>
        <w:t>大阪</w:t>
      </w:r>
      <w:r w:rsidRPr="00CF1F20">
        <w:rPr>
          <w:rFonts w:asciiTheme="majorEastAsia" w:eastAsiaTheme="majorEastAsia" w:hAnsiTheme="majorEastAsia" w:hint="eastAsia"/>
          <w:sz w:val="20"/>
          <w:szCs w:val="20"/>
        </w:rPr>
        <w:t>府議会</w:t>
      </w:r>
      <w:r w:rsidRPr="00B836BD">
        <w:rPr>
          <w:rFonts w:asciiTheme="majorEastAsia" w:eastAsiaTheme="majorEastAsia" w:hAnsiTheme="majorEastAsia" w:hint="eastAsia"/>
          <w:sz w:val="20"/>
          <w:szCs w:val="20"/>
        </w:rPr>
        <w:t>での議決を経た後に</w:t>
      </w:r>
      <w:r w:rsidR="00CF1F20">
        <w:rPr>
          <w:rFonts w:asciiTheme="majorEastAsia" w:eastAsiaTheme="majorEastAsia" w:hAnsiTheme="majorEastAsia" w:hint="eastAsia"/>
          <w:sz w:val="20"/>
          <w:szCs w:val="20"/>
        </w:rPr>
        <w:t>大阪</w:t>
      </w:r>
      <w:r w:rsidRPr="00CF1F20">
        <w:rPr>
          <w:rFonts w:asciiTheme="majorEastAsia" w:eastAsiaTheme="majorEastAsia" w:hAnsiTheme="majorEastAsia" w:hint="eastAsia"/>
          <w:sz w:val="20"/>
          <w:szCs w:val="20"/>
        </w:rPr>
        <w:t>府</w:t>
      </w:r>
      <w:r w:rsidRPr="00B836BD">
        <w:rPr>
          <w:rFonts w:asciiTheme="majorEastAsia" w:eastAsiaTheme="majorEastAsia" w:hAnsiTheme="majorEastAsia" w:hint="eastAsia"/>
          <w:sz w:val="20"/>
          <w:szCs w:val="20"/>
        </w:rPr>
        <w:t>が指定管理者として指定し、その旨を</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w:t>
      </w:r>
      <w:r w:rsidR="00BA462D">
        <w:rPr>
          <w:rFonts w:asciiTheme="majorEastAsia" w:eastAsiaTheme="majorEastAsia" w:hAnsiTheme="majorEastAsia" w:hint="eastAsia"/>
          <w:sz w:val="20"/>
          <w:szCs w:val="20"/>
        </w:rPr>
        <w:t>公示</w:t>
      </w:r>
      <w:r w:rsidRPr="00B836BD">
        <w:rPr>
          <w:rFonts w:asciiTheme="majorEastAsia" w:eastAsiaTheme="majorEastAsia" w:hAnsiTheme="majorEastAsia" w:hint="eastAsia"/>
          <w:sz w:val="20"/>
          <w:szCs w:val="20"/>
        </w:rPr>
        <w:t>します。</w:t>
      </w:r>
      <w:bookmarkEnd w:id="79"/>
    </w:p>
    <w:p w:rsidR="00463773" w:rsidRPr="00E733AF" w:rsidRDefault="00463773" w:rsidP="00E14D15">
      <w:pPr>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cs="ＭＳ ゴシック" w:hint="eastAsia"/>
          <w:bCs/>
          <w:color w:val="000000" w:themeColor="text1"/>
          <w:sz w:val="20"/>
          <w:szCs w:val="20"/>
        </w:rPr>
        <w:t>なお、</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cs="ＭＳ ゴシック" w:hint="eastAsia"/>
          <w:bCs/>
          <w:color w:val="000000" w:themeColor="text1"/>
          <w:sz w:val="20"/>
          <w:szCs w:val="20"/>
        </w:rPr>
        <w:t>府議会において、指定の議決がされない、又は否決された場合、指定を受けることができませんが、その場合は、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cs="ＭＳ ゴシック" w:hint="eastAsia"/>
          <w:bCs/>
          <w:color w:val="000000" w:themeColor="text1"/>
          <w:sz w:val="20"/>
          <w:szCs w:val="20"/>
        </w:rPr>
        <w:t>府は一切の費用補償をしません。</w:t>
      </w:r>
    </w:p>
    <w:p w:rsidR="00463773" w:rsidRPr="00E733AF" w:rsidRDefault="00463773" w:rsidP="00E14D15">
      <w:pPr>
        <w:spacing w:beforeLines="50" w:before="158"/>
        <w:ind w:left="192"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指定管理者として指定された事業主は、</w:t>
      </w:r>
      <w:r w:rsidRPr="00B3307D">
        <w:rPr>
          <w:rFonts w:asciiTheme="majorEastAsia" w:eastAsiaTheme="majorEastAsia" w:hAnsiTheme="majorEastAsia" w:hint="eastAsia"/>
          <w:color w:val="000000" w:themeColor="text1"/>
          <w:sz w:val="20"/>
          <w:szCs w:val="20"/>
        </w:rPr>
        <w:t>大阪府障害者の雇用の促進等と就労の支援に関する条例</w:t>
      </w:r>
      <w:r w:rsidRPr="00E733AF">
        <w:rPr>
          <w:rFonts w:asciiTheme="majorEastAsia" w:eastAsiaTheme="majorEastAsia" w:hAnsiTheme="majorEastAsia" w:hint="eastAsia"/>
          <w:color w:val="000000" w:themeColor="text1"/>
          <w:sz w:val="20"/>
          <w:szCs w:val="20"/>
        </w:rPr>
        <w:t>第</w:t>
      </w:r>
      <w:r w:rsidR="000E106B" w:rsidRPr="00E733AF">
        <w:rPr>
          <w:rFonts w:asciiTheme="majorEastAsia" w:eastAsiaTheme="majorEastAsia" w:hAnsiTheme="majorEastAsia" w:hint="eastAsia"/>
          <w:color w:val="000000" w:themeColor="text1"/>
          <w:sz w:val="20"/>
          <w:szCs w:val="20"/>
        </w:rPr>
        <w:t>17</w:t>
      </w:r>
      <w:r w:rsidRPr="00E733AF">
        <w:rPr>
          <w:rFonts w:asciiTheme="majorEastAsia" w:eastAsiaTheme="majorEastAsia" w:hAnsiTheme="majorEastAsia" w:hint="eastAsia"/>
          <w:color w:val="000000" w:themeColor="text1"/>
          <w:sz w:val="20"/>
          <w:szCs w:val="20"/>
        </w:rPr>
        <w:t>条第１項の規定により、障がい者の雇用状況を報告していただく必要があります。</w:t>
      </w:r>
    </w:p>
    <w:p w:rsidR="00463773" w:rsidRPr="001C5AAD" w:rsidRDefault="00463773" w:rsidP="00E14D15">
      <w:pPr>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また、障がい者雇用率</w:t>
      </w:r>
      <w:r w:rsidRPr="001C5AAD">
        <w:rPr>
          <w:rFonts w:asciiTheme="majorEastAsia" w:eastAsiaTheme="majorEastAsia" w:hAnsiTheme="majorEastAsia" w:hint="eastAsia"/>
          <w:color w:val="000000" w:themeColor="text1"/>
          <w:sz w:val="20"/>
          <w:szCs w:val="20"/>
        </w:rPr>
        <w:t>が未達成の事業主につきましては、障がい者の雇入れ計画を提出していただき、障がい者雇用率の達成に向けた取組</w:t>
      </w:r>
      <w:r w:rsidR="001535F9" w:rsidRPr="001C5AAD">
        <w:rPr>
          <w:rFonts w:asciiTheme="majorEastAsia" w:eastAsiaTheme="majorEastAsia" w:hAnsiTheme="majorEastAsia" w:hint="eastAsia"/>
          <w:sz w:val="20"/>
          <w:szCs w:val="20"/>
        </w:rPr>
        <w:t>み</w:t>
      </w:r>
      <w:r w:rsidRPr="001C5AAD">
        <w:rPr>
          <w:rFonts w:asciiTheme="majorEastAsia" w:eastAsiaTheme="majorEastAsia" w:hAnsiTheme="majorEastAsia" w:hint="eastAsia"/>
          <w:color w:val="000000" w:themeColor="text1"/>
          <w:sz w:val="20"/>
          <w:szCs w:val="20"/>
        </w:rPr>
        <w:t>をしていただく必要があります。詳しくは、大阪府障がい者雇用促進センターにお問い合わせください。</w:t>
      </w:r>
    </w:p>
    <w:p w:rsidR="00015FC5" w:rsidRPr="001C5AAD" w:rsidRDefault="00015FC5" w:rsidP="00015FC5">
      <w:pPr>
        <w:ind w:left="192"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Ａ地区、Ｂ地区及びＤ地区の指定管理者として指定された</w:t>
      </w:r>
      <w:r w:rsidR="001535F9" w:rsidRPr="001C5AAD">
        <w:rPr>
          <w:rFonts w:asciiTheme="majorEastAsia" w:eastAsiaTheme="majorEastAsia" w:hAnsiTheme="majorEastAsia" w:hint="eastAsia"/>
          <w:sz w:val="20"/>
          <w:szCs w:val="20"/>
        </w:rPr>
        <w:t>者</w:t>
      </w:r>
      <w:r w:rsidRPr="001C5AAD">
        <w:rPr>
          <w:rFonts w:asciiTheme="majorEastAsia" w:eastAsiaTheme="majorEastAsia" w:hAnsiTheme="majorEastAsia" w:hint="eastAsia"/>
          <w:sz w:val="20"/>
          <w:szCs w:val="20"/>
        </w:rPr>
        <w:t>に対して、門真市及び大東市への移管に伴い市営住宅となった若しくは指定期間中に市営住宅となる旧</w:t>
      </w:r>
      <w:r w:rsidR="00A17AB3" w:rsidRPr="001C5AAD">
        <w:rPr>
          <w:rFonts w:asciiTheme="majorEastAsia" w:eastAsiaTheme="majorEastAsia" w:hAnsiTheme="majorEastAsia" w:hint="eastAsia"/>
          <w:sz w:val="20"/>
          <w:szCs w:val="20"/>
        </w:rPr>
        <w:t>大阪</w:t>
      </w:r>
      <w:r w:rsidRPr="001C5AAD">
        <w:rPr>
          <w:rFonts w:asciiTheme="majorEastAsia" w:eastAsiaTheme="majorEastAsia" w:hAnsiTheme="majorEastAsia" w:hint="eastAsia"/>
          <w:sz w:val="20"/>
          <w:szCs w:val="20"/>
        </w:rPr>
        <w:t>府営住宅の管理</w:t>
      </w:r>
      <w:r w:rsidR="00CA196F" w:rsidRPr="001C5AAD">
        <w:rPr>
          <w:rFonts w:asciiTheme="majorEastAsia" w:eastAsiaTheme="majorEastAsia" w:hAnsiTheme="majorEastAsia" w:hint="eastAsia"/>
          <w:sz w:val="20"/>
          <w:szCs w:val="20"/>
        </w:rPr>
        <w:t>運営業務</w:t>
      </w:r>
      <w:r w:rsidRPr="001C5AAD">
        <w:rPr>
          <w:rFonts w:asciiTheme="majorEastAsia" w:eastAsiaTheme="majorEastAsia" w:hAnsiTheme="majorEastAsia" w:hint="eastAsia"/>
          <w:sz w:val="20"/>
          <w:szCs w:val="20"/>
        </w:rPr>
        <w:t>について、門真市及び大東市から協議を要請される場合がありますので、その際には</w:t>
      </w:r>
      <w:r w:rsidR="00CA196F" w:rsidRPr="001C5AAD">
        <w:rPr>
          <w:rFonts w:asciiTheme="majorEastAsia" w:eastAsiaTheme="majorEastAsia" w:hAnsiTheme="majorEastAsia" w:hint="eastAsia"/>
          <w:sz w:val="20"/>
          <w:szCs w:val="20"/>
        </w:rPr>
        <w:t>、</w:t>
      </w:r>
      <w:r w:rsidRPr="001C5AAD">
        <w:rPr>
          <w:rFonts w:asciiTheme="majorEastAsia" w:eastAsiaTheme="majorEastAsia" w:hAnsiTheme="majorEastAsia" w:hint="eastAsia"/>
          <w:sz w:val="20"/>
          <w:szCs w:val="20"/>
        </w:rPr>
        <w:t>協議の実施にご配慮いただきますようお願いします。</w:t>
      </w:r>
    </w:p>
    <w:p w:rsidR="001C50BF" w:rsidRPr="001C5AAD" w:rsidRDefault="001C50BF" w:rsidP="00FF32AC">
      <w:pPr>
        <w:ind w:leftChars="-100" w:left="-202"/>
        <w:outlineLvl w:val="0"/>
        <w:rPr>
          <w:rFonts w:asciiTheme="majorEastAsia" w:eastAsiaTheme="majorEastAsia" w:hAnsiTheme="majorEastAsia"/>
          <w:b/>
          <w:color w:val="000000" w:themeColor="text1"/>
          <w:sz w:val="20"/>
          <w:szCs w:val="20"/>
        </w:rPr>
      </w:pPr>
      <w:bookmarkStart w:id="80" w:name="_Toc297798818"/>
      <w:bookmarkStart w:id="81" w:name="_Toc389309877"/>
    </w:p>
    <w:p w:rsidR="00A90079" w:rsidRPr="00E733AF" w:rsidRDefault="002648C3" w:rsidP="00FF32AC">
      <w:pPr>
        <w:ind w:leftChars="-100" w:left="-202"/>
        <w:outlineLvl w:val="0"/>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b/>
          <w:color w:val="000000" w:themeColor="text1"/>
          <w:sz w:val="20"/>
          <w:szCs w:val="20"/>
        </w:rPr>
        <w:t>９</w:t>
      </w:r>
      <w:r w:rsidR="00A90079" w:rsidRPr="001C5AAD">
        <w:rPr>
          <w:rFonts w:asciiTheme="majorEastAsia" w:eastAsiaTheme="majorEastAsia" w:hAnsiTheme="majorEastAsia" w:hint="eastAsia"/>
          <w:b/>
          <w:color w:val="000000" w:themeColor="text1"/>
          <w:sz w:val="20"/>
          <w:szCs w:val="20"/>
        </w:rPr>
        <w:t xml:space="preserve">　引継ぎ</w:t>
      </w:r>
      <w:bookmarkEnd w:id="80"/>
      <w:bookmarkEnd w:id="81"/>
      <w:r w:rsidR="00836D5E" w:rsidRPr="001C5AAD">
        <w:rPr>
          <w:rFonts w:asciiTheme="majorEastAsia" w:eastAsiaTheme="majorEastAsia" w:hAnsiTheme="majorEastAsia" w:hint="eastAsia"/>
          <w:b/>
          <w:color w:val="000000" w:themeColor="text1"/>
          <w:sz w:val="20"/>
          <w:szCs w:val="20"/>
        </w:rPr>
        <w:t>等</w:t>
      </w:r>
    </w:p>
    <w:p w:rsidR="00214972" w:rsidRPr="00E733AF" w:rsidRDefault="00214972" w:rsidP="00FF32AC">
      <w:pPr>
        <w:ind w:leftChars="-100" w:left="-202"/>
        <w:outlineLvl w:val="0"/>
        <w:rPr>
          <w:rFonts w:asciiTheme="majorEastAsia" w:eastAsiaTheme="majorEastAsia" w:hAnsiTheme="majorEastAsia"/>
          <w:b/>
          <w:color w:val="000000" w:themeColor="text1"/>
          <w:sz w:val="20"/>
          <w:szCs w:val="20"/>
        </w:rPr>
      </w:pPr>
    </w:p>
    <w:p w:rsidR="00A90079" w:rsidRPr="00E733AF" w:rsidRDefault="00214972" w:rsidP="00E14D15">
      <w:pPr>
        <w:ind w:leftChars="106" w:left="21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指定管理者の指定</w:t>
      </w:r>
      <w:r w:rsidR="00AC05A4" w:rsidRPr="00E733AF">
        <w:rPr>
          <w:rFonts w:asciiTheme="majorEastAsia" w:eastAsiaTheme="majorEastAsia" w:hAnsiTheme="majorEastAsia" w:hint="eastAsia"/>
          <w:color w:val="000000" w:themeColor="text1"/>
          <w:sz w:val="20"/>
          <w:szCs w:val="20"/>
        </w:rPr>
        <w:t>後、</w:t>
      </w:r>
      <w:r w:rsidR="00D029DD">
        <w:rPr>
          <w:rFonts w:asciiTheme="majorEastAsia" w:eastAsiaTheme="majorEastAsia" w:hAnsiTheme="majorEastAsia" w:hint="eastAsia"/>
          <w:color w:val="000000" w:themeColor="text1"/>
          <w:sz w:val="20"/>
          <w:szCs w:val="20"/>
        </w:rPr>
        <w:t>大阪</w:t>
      </w:r>
      <w:r w:rsidR="00AC05A4" w:rsidRPr="00E733AF">
        <w:rPr>
          <w:rFonts w:asciiTheme="majorEastAsia" w:eastAsiaTheme="majorEastAsia" w:hAnsiTheme="majorEastAsia" w:hint="eastAsia"/>
          <w:color w:val="000000" w:themeColor="text1"/>
          <w:sz w:val="20"/>
          <w:szCs w:val="20"/>
        </w:rPr>
        <w:t>府は指定管理者に対し、</w:t>
      </w:r>
      <w:r w:rsidR="00A90079" w:rsidRPr="00E733AF">
        <w:rPr>
          <w:rFonts w:asciiTheme="majorEastAsia" w:eastAsiaTheme="majorEastAsia" w:hAnsiTheme="majorEastAsia" w:hint="eastAsia"/>
          <w:color w:val="000000" w:themeColor="text1"/>
          <w:sz w:val="20"/>
          <w:szCs w:val="20"/>
        </w:rPr>
        <w:t>必要な研修・引継ぎ等を行うことを求めるものとします。</w:t>
      </w:r>
    </w:p>
    <w:p w:rsidR="00A90079" w:rsidRPr="00B836BD" w:rsidRDefault="00A90079" w:rsidP="00E14D15">
      <w:pPr>
        <w:pStyle w:val="af"/>
        <w:wordWrap/>
        <w:spacing w:line="240" w:lineRule="auto"/>
        <w:ind w:leftChars="101" w:left="2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指定管理者は、</w:t>
      </w:r>
      <w:r w:rsidRPr="00B836BD">
        <w:rPr>
          <w:rFonts w:asciiTheme="majorEastAsia" w:eastAsiaTheme="majorEastAsia" w:hAnsiTheme="majorEastAsia" w:hint="eastAsia"/>
          <w:sz w:val="20"/>
          <w:szCs w:val="20"/>
        </w:rPr>
        <w:t>指定</w:t>
      </w:r>
      <w:r w:rsidR="00836D5E" w:rsidRPr="00B836BD">
        <w:rPr>
          <w:rFonts w:asciiTheme="majorEastAsia" w:eastAsiaTheme="majorEastAsia" w:hAnsiTheme="majorEastAsia" w:hint="eastAsia"/>
          <w:sz w:val="20"/>
          <w:szCs w:val="20"/>
        </w:rPr>
        <w:t>期間の始期から円滑に業務が実施できるよう、速やかに業務を引き継ぐとともに</w:t>
      </w:r>
      <w:r w:rsidRPr="00B836BD">
        <w:rPr>
          <w:rFonts w:asciiTheme="majorEastAsia" w:eastAsiaTheme="majorEastAsia" w:hAnsiTheme="majorEastAsia" w:hint="eastAsia"/>
          <w:sz w:val="20"/>
          <w:szCs w:val="20"/>
        </w:rPr>
        <w:t>、業務の執行に必要な体制</w:t>
      </w:r>
      <w:r w:rsidR="00836D5E" w:rsidRPr="00B836BD">
        <w:rPr>
          <w:rFonts w:asciiTheme="majorEastAsia" w:eastAsiaTheme="majorEastAsia" w:hAnsiTheme="majorEastAsia" w:hint="eastAsia"/>
          <w:sz w:val="20"/>
          <w:szCs w:val="20"/>
        </w:rPr>
        <w:t>を</w:t>
      </w:r>
      <w:r w:rsidRPr="00B836BD">
        <w:rPr>
          <w:rFonts w:asciiTheme="majorEastAsia" w:eastAsiaTheme="majorEastAsia" w:hAnsiTheme="majorEastAsia" w:hint="eastAsia"/>
          <w:sz w:val="20"/>
          <w:szCs w:val="20"/>
        </w:rPr>
        <w:t>整備</w:t>
      </w:r>
      <w:r w:rsidR="00836D5E" w:rsidRPr="00B836BD">
        <w:rPr>
          <w:rFonts w:asciiTheme="majorEastAsia" w:eastAsiaTheme="majorEastAsia" w:hAnsiTheme="majorEastAsia" w:hint="eastAsia"/>
          <w:sz w:val="20"/>
          <w:szCs w:val="20"/>
        </w:rPr>
        <w:t>し</w:t>
      </w:r>
      <w:r w:rsidRPr="00B836BD">
        <w:rPr>
          <w:rFonts w:asciiTheme="majorEastAsia" w:eastAsiaTheme="majorEastAsia" w:hAnsiTheme="majorEastAsia" w:hint="eastAsia"/>
          <w:sz w:val="20"/>
          <w:szCs w:val="20"/>
        </w:rPr>
        <w:t>、研修</w:t>
      </w:r>
      <w:r w:rsidR="00836D5E" w:rsidRPr="00B836BD">
        <w:rPr>
          <w:rFonts w:asciiTheme="majorEastAsia" w:eastAsiaTheme="majorEastAsia" w:hAnsiTheme="majorEastAsia" w:hint="eastAsia"/>
          <w:sz w:val="20"/>
          <w:szCs w:val="20"/>
        </w:rPr>
        <w:t>を</w:t>
      </w:r>
      <w:r w:rsidRPr="00B836BD">
        <w:rPr>
          <w:rFonts w:asciiTheme="majorEastAsia" w:eastAsiaTheme="majorEastAsia" w:hAnsiTheme="majorEastAsia" w:hint="eastAsia"/>
          <w:sz w:val="20"/>
          <w:szCs w:val="20"/>
        </w:rPr>
        <w:t>実施</w:t>
      </w:r>
      <w:r w:rsidR="00836D5E" w:rsidRPr="00B836BD">
        <w:rPr>
          <w:rFonts w:asciiTheme="majorEastAsia" w:eastAsiaTheme="majorEastAsia" w:hAnsiTheme="majorEastAsia" w:hint="eastAsia"/>
          <w:sz w:val="20"/>
          <w:szCs w:val="20"/>
        </w:rPr>
        <w:t>する</w:t>
      </w:r>
      <w:r w:rsidRPr="00B836BD">
        <w:rPr>
          <w:rFonts w:asciiTheme="majorEastAsia" w:eastAsiaTheme="majorEastAsia" w:hAnsiTheme="majorEastAsia" w:hint="eastAsia"/>
          <w:sz w:val="20"/>
          <w:szCs w:val="20"/>
        </w:rPr>
        <w:t>等</w:t>
      </w:r>
      <w:r w:rsidR="00836D5E" w:rsidRPr="00B836BD">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万全の準備を</w:t>
      </w:r>
      <w:r w:rsidR="00836D5E" w:rsidRPr="00B836BD">
        <w:rPr>
          <w:rFonts w:asciiTheme="majorEastAsia" w:eastAsiaTheme="majorEastAsia" w:hAnsiTheme="majorEastAsia" w:hint="eastAsia"/>
          <w:sz w:val="20"/>
          <w:szCs w:val="20"/>
        </w:rPr>
        <w:t>する</w:t>
      </w:r>
      <w:r w:rsidRPr="00B836BD">
        <w:rPr>
          <w:rFonts w:asciiTheme="majorEastAsia" w:eastAsiaTheme="majorEastAsia" w:hAnsiTheme="majorEastAsia" w:hint="eastAsia"/>
          <w:sz w:val="20"/>
          <w:szCs w:val="20"/>
        </w:rPr>
        <w:t>ことが求められます。</w:t>
      </w:r>
    </w:p>
    <w:p w:rsidR="00214972" w:rsidRPr="00B836BD" w:rsidRDefault="00A90079"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研修・引継ぎ等に要する職員の派遣（</w:t>
      </w:r>
      <w:r w:rsidR="005A5E02" w:rsidRPr="00B836BD">
        <w:rPr>
          <w:rFonts w:asciiTheme="majorEastAsia" w:eastAsiaTheme="majorEastAsia" w:hAnsiTheme="majorEastAsia" w:hint="eastAsia"/>
          <w:sz w:val="20"/>
          <w:szCs w:val="20"/>
        </w:rPr>
        <w:t>令和２年</w:t>
      </w:r>
      <w:r w:rsidR="005A5E02" w:rsidRPr="00B836BD">
        <w:rPr>
          <w:rFonts w:asciiTheme="majorEastAsia" w:eastAsiaTheme="majorEastAsia" w:hAnsiTheme="majorEastAsia"/>
          <w:sz w:val="20"/>
          <w:szCs w:val="20"/>
        </w:rPr>
        <w:t>4月1日から</w:t>
      </w:r>
      <w:r w:rsidR="00A17AB3" w:rsidRPr="007C5690">
        <w:rPr>
          <w:rFonts w:asciiTheme="majorEastAsia" w:eastAsiaTheme="majorEastAsia" w:hAnsiTheme="majorEastAsia" w:hint="eastAsia"/>
          <w:sz w:val="20"/>
          <w:szCs w:val="20"/>
        </w:rPr>
        <w:t>大阪</w:t>
      </w:r>
      <w:r w:rsidR="005A5E02" w:rsidRPr="00B836BD">
        <w:rPr>
          <w:rFonts w:asciiTheme="majorEastAsia" w:eastAsiaTheme="majorEastAsia" w:hAnsiTheme="majorEastAsia"/>
          <w:sz w:val="20"/>
          <w:szCs w:val="20"/>
        </w:rPr>
        <w:t>府営住宅の管理に従事する者</w:t>
      </w:r>
      <w:r w:rsidRPr="00B836BD">
        <w:rPr>
          <w:rFonts w:asciiTheme="majorEastAsia" w:eastAsiaTheme="majorEastAsia" w:hAnsiTheme="majorEastAsia"/>
          <w:sz w:val="20"/>
          <w:szCs w:val="20"/>
        </w:rPr>
        <w:t>）、研修及び費用等は、すべて指定管理者の負担とします。また、現管理者と同様の守秘義務が課せられます。</w:t>
      </w:r>
    </w:p>
    <w:p w:rsidR="00FF32AC" w:rsidRPr="00B836BD" w:rsidRDefault="00FF32AC" w:rsidP="00E14D15">
      <w:pPr>
        <w:ind w:leftChars="100" w:left="202" w:firstLineChars="100" w:firstLine="192"/>
        <w:rPr>
          <w:rFonts w:asciiTheme="majorEastAsia" w:eastAsiaTheme="majorEastAsia" w:hAnsiTheme="majorEastAsia"/>
          <w:sz w:val="20"/>
          <w:szCs w:val="20"/>
        </w:rPr>
      </w:pPr>
    </w:p>
    <w:p w:rsidR="005A5E02" w:rsidRPr="00B836BD" w:rsidRDefault="005A5E02" w:rsidP="005A5E02">
      <w:pPr>
        <w:ind w:leftChars="-100" w:left="-202"/>
        <w:outlineLvl w:val="0"/>
        <w:rPr>
          <w:rFonts w:asciiTheme="majorEastAsia" w:eastAsiaTheme="majorEastAsia" w:hAnsiTheme="majorEastAsia"/>
          <w:b/>
          <w:sz w:val="20"/>
          <w:szCs w:val="20"/>
        </w:rPr>
      </w:pPr>
      <w:bookmarkStart w:id="82" w:name="_Toc297798819"/>
      <w:bookmarkStart w:id="83" w:name="_Toc389309878"/>
      <w:r w:rsidRPr="00B836BD">
        <w:rPr>
          <w:rFonts w:asciiTheme="majorEastAsia" w:eastAsiaTheme="majorEastAsia" w:hAnsiTheme="majorEastAsia"/>
          <w:b/>
          <w:sz w:val="20"/>
          <w:szCs w:val="20"/>
        </w:rPr>
        <w:t>10</w:t>
      </w:r>
      <w:r w:rsidRPr="00B836BD">
        <w:rPr>
          <w:rFonts w:asciiTheme="majorEastAsia" w:eastAsiaTheme="majorEastAsia" w:hAnsiTheme="majorEastAsia" w:hint="eastAsia"/>
          <w:b/>
          <w:sz w:val="20"/>
          <w:szCs w:val="20"/>
        </w:rPr>
        <w:t xml:space="preserve">　協定の締結</w:t>
      </w:r>
      <w:bookmarkEnd w:id="82"/>
      <w:bookmarkEnd w:id="83"/>
    </w:p>
    <w:p w:rsidR="005A5E02" w:rsidRPr="00B836BD" w:rsidRDefault="005A5E02" w:rsidP="005A5E02">
      <w:pPr>
        <w:ind w:leftChars="-100" w:left="-202"/>
        <w:outlineLvl w:val="0"/>
        <w:rPr>
          <w:rFonts w:asciiTheme="majorEastAsia" w:eastAsiaTheme="majorEastAsia" w:hAnsiTheme="majorEastAsia"/>
          <w:b/>
          <w:sz w:val="20"/>
          <w:szCs w:val="20"/>
        </w:rPr>
      </w:pPr>
    </w:p>
    <w:p w:rsidR="005A5E02" w:rsidRPr="00B836BD" w:rsidRDefault="005A5E02" w:rsidP="005A5E02">
      <w:pPr>
        <w:outlineLvl w:val="1"/>
        <w:rPr>
          <w:rFonts w:asciiTheme="majorEastAsia" w:eastAsiaTheme="majorEastAsia" w:hAnsiTheme="majorEastAsia"/>
          <w:b/>
          <w:sz w:val="20"/>
          <w:szCs w:val="20"/>
        </w:rPr>
      </w:pPr>
      <w:bookmarkStart w:id="84" w:name="_Toc297798820"/>
      <w:bookmarkStart w:id="85" w:name="_Toc389309879"/>
      <w:r w:rsidRPr="00B836BD">
        <w:rPr>
          <w:rFonts w:asciiTheme="majorEastAsia" w:eastAsiaTheme="majorEastAsia" w:hAnsiTheme="majorEastAsia"/>
          <w:b/>
          <w:sz w:val="20"/>
          <w:szCs w:val="20"/>
        </w:rPr>
        <w:t>(1)</w:t>
      </w:r>
      <w:r w:rsidRPr="00B836BD">
        <w:rPr>
          <w:rFonts w:asciiTheme="majorEastAsia" w:eastAsiaTheme="majorEastAsia" w:hAnsiTheme="majorEastAsia" w:hint="eastAsia"/>
          <w:b/>
          <w:sz w:val="20"/>
          <w:szCs w:val="20"/>
        </w:rPr>
        <w:t xml:space="preserve"> </w:t>
      </w:r>
      <w:r w:rsidRPr="00B836BD">
        <w:rPr>
          <w:rFonts w:asciiTheme="majorEastAsia" w:eastAsiaTheme="majorEastAsia" w:hAnsiTheme="majorEastAsia"/>
          <w:b/>
          <w:sz w:val="20"/>
          <w:szCs w:val="20"/>
        </w:rPr>
        <w:t xml:space="preserve"> </w:t>
      </w:r>
      <w:r w:rsidRPr="00B836BD">
        <w:rPr>
          <w:rFonts w:asciiTheme="majorEastAsia" w:eastAsiaTheme="majorEastAsia" w:hAnsiTheme="majorEastAsia" w:hint="eastAsia"/>
          <w:b/>
          <w:sz w:val="20"/>
          <w:szCs w:val="20"/>
        </w:rPr>
        <w:t>協定</w:t>
      </w:r>
      <w:bookmarkEnd w:id="84"/>
      <w:bookmarkEnd w:id="85"/>
    </w:p>
    <w:p w:rsidR="005A5E02" w:rsidRPr="00B836BD" w:rsidRDefault="005A5E02" w:rsidP="005A5E02">
      <w:pPr>
        <w:outlineLvl w:val="1"/>
        <w:rPr>
          <w:rFonts w:asciiTheme="majorEastAsia" w:eastAsiaTheme="majorEastAsia" w:hAnsiTheme="majorEastAsia"/>
          <w:sz w:val="20"/>
          <w:szCs w:val="20"/>
        </w:rPr>
      </w:pPr>
    </w:p>
    <w:p w:rsidR="006639C2" w:rsidRPr="00B836BD" w:rsidRDefault="006639C2" w:rsidP="006639C2">
      <w:pPr>
        <w:ind w:leftChars="210" w:left="424" w:firstLineChars="93" w:firstLine="179"/>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令和２年度の府の予算成立後、</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府と指定管理者が協議を行った上で、</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府営住宅の指定管理について、令和２年度から令和６年度まで、協定を締結します。</w:t>
      </w:r>
    </w:p>
    <w:p w:rsidR="006639C2" w:rsidRPr="00B836BD" w:rsidRDefault="006639C2" w:rsidP="006639C2">
      <w:pPr>
        <w:ind w:leftChars="210" w:left="424" w:firstLineChars="93" w:firstLine="179"/>
        <w:rPr>
          <w:rFonts w:asciiTheme="majorEastAsia" w:eastAsiaTheme="majorEastAsia" w:hAnsiTheme="majorEastAsia"/>
          <w:sz w:val="20"/>
          <w:szCs w:val="20"/>
        </w:rPr>
      </w:pPr>
    </w:p>
    <w:p w:rsidR="006639C2" w:rsidRPr="00B836BD" w:rsidRDefault="006639C2" w:rsidP="00424E2C">
      <w:pPr>
        <w:pStyle w:val="af4"/>
        <w:numPr>
          <w:ilvl w:val="0"/>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業務名称</w:t>
      </w:r>
    </w:p>
    <w:p w:rsidR="006639C2" w:rsidRPr="00B836BD" w:rsidRDefault="006639C2" w:rsidP="00424E2C">
      <w:pPr>
        <w:pStyle w:val="af4"/>
        <w:numPr>
          <w:ilvl w:val="0"/>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履行場所</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指定期間</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指定管理料</w:t>
      </w:r>
      <w:r w:rsidR="00F62A9C" w:rsidRPr="00B836BD">
        <w:rPr>
          <w:rFonts w:asciiTheme="majorEastAsia" w:eastAsiaTheme="majorEastAsia" w:hAnsiTheme="majorEastAsia" w:hint="eastAsia"/>
          <w:sz w:val="20"/>
          <w:szCs w:val="20"/>
        </w:rPr>
        <w:t>（５年間）</w:t>
      </w:r>
      <w:r w:rsidR="00AD24F5" w:rsidRPr="00B836BD">
        <w:rPr>
          <w:rFonts w:asciiTheme="majorEastAsia" w:eastAsiaTheme="majorEastAsia" w:hAnsiTheme="majorEastAsia" w:hint="eastAsia"/>
          <w:sz w:val="20"/>
          <w:szCs w:val="20"/>
        </w:rPr>
        <w:t>の金額</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総則</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使用目的</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基本的な業務の範囲</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指定管理者の責務</w:t>
      </w:r>
    </w:p>
    <w:p w:rsidR="006639C2" w:rsidRPr="00B836BD" w:rsidRDefault="00F62A9C"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事業計画書及び</w:t>
      </w:r>
      <w:r w:rsidR="006639C2" w:rsidRPr="00B836BD">
        <w:rPr>
          <w:rFonts w:asciiTheme="majorEastAsia" w:eastAsiaTheme="majorEastAsia" w:hAnsiTheme="majorEastAsia" w:hint="eastAsia"/>
          <w:sz w:val="20"/>
          <w:szCs w:val="20"/>
        </w:rPr>
        <w:t>事業報告書等の提出書類の内容</w:t>
      </w:r>
    </w:p>
    <w:p w:rsidR="00F62A9C" w:rsidRPr="00B836BD" w:rsidRDefault="00F62A9C"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管理運営業務の遂行状況の検査</w:t>
      </w:r>
    </w:p>
    <w:p w:rsidR="006639C2" w:rsidRPr="00B836BD" w:rsidRDefault="00D029DD" w:rsidP="00AD24F5">
      <w:pPr>
        <w:pStyle w:val="af4"/>
        <w:numPr>
          <w:ilvl w:val="1"/>
          <w:numId w:val="11"/>
        </w:numPr>
        <w:ind w:leftChars="300" w:left="606" w:firstLine="0"/>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6639C2" w:rsidRPr="00B836BD">
        <w:rPr>
          <w:rFonts w:asciiTheme="majorEastAsia" w:eastAsiaTheme="majorEastAsia" w:hAnsiTheme="majorEastAsia" w:hint="eastAsia"/>
          <w:sz w:val="20"/>
          <w:szCs w:val="20"/>
        </w:rPr>
        <w:t>府への返還金</w:t>
      </w:r>
      <w:r w:rsidR="00F62A9C" w:rsidRPr="00B836BD">
        <w:rPr>
          <w:rFonts w:asciiTheme="majorEastAsia" w:eastAsiaTheme="majorEastAsia" w:hAnsiTheme="majorEastAsia" w:hint="eastAsia"/>
          <w:sz w:val="20"/>
          <w:szCs w:val="20"/>
        </w:rPr>
        <w:t>及び</w:t>
      </w:r>
      <w:r w:rsidR="006639C2" w:rsidRPr="00B836BD">
        <w:rPr>
          <w:rFonts w:asciiTheme="majorEastAsia" w:eastAsiaTheme="majorEastAsia" w:hAnsiTheme="majorEastAsia" w:hint="eastAsia"/>
          <w:sz w:val="20"/>
          <w:szCs w:val="20"/>
        </w:rPr>
        <w:t>支払方法と時期</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指定管理料の支払い</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備品等の費用負担</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リスク負担</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個人情報の保護</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秘密の保持</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文書管理</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個人情報、データ等の管理</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情報公開</w:t>
      </w:r>
    </w:p>
    <w:p w:rsidR="00AD24F5" w:rsidRPr="001C5AAD" w:rsidRDefault="006639C2" w:rsidP="00AD24F5">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人権研修の実施</w:t>
      </w:r>
    </w:p>
    <w:p w:rsidR="00AD24F5" w:rsidRPr="001C5AAD" w:rsidRDefault="00AD24F5" w:rsidP="00AD24F5">
      <w:pPr>
        <w:pStyle w:val="af4"/>
        <w:numPr>
          <w:ilvl w:val="1"/>
          <w:numId w:val="11"/>
        </w:numPr>
        <w:ind w:leftChars="300" w:left="645" w:hanging="39"/>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モニタリング（点検）の実施</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審査請求の取り扱い</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原状回復</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指定取消し</w:t>
      </w:r>
    </w:p>
    <w:p w:rsidR="00AD24F5" w:rsidRPr="001C5AAD" w:rsidRDefault="00AD24F5"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保険加入</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損害の賠償</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第三者への委託の禁止等</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指定の辞退等</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施設等の利用</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重要事項の変更の届出</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書類の提出</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業務の引継ぎ方法</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協議</w:t>
      </w:r>
    </w:p>
    <w:p w:rsidR="006639C2" w:rsidRPr="00B836BD" w:rsidRDefault="006639C2" w:rsidP="006639C2">
      <w:pPr>
        <w:ind w:leftChars="100" w:left="202" w:firstLineChars="100" w:firstLine="192"/>
        <w:rPr>
          <w:rFonts w:asciiTheme="majorEastAsia" w:eastAsiaTheme="majorEastAsia" w:hAnsiTheme="majorEastAsia"/>
          <w:sz w:val="20"/>
          <w:szCs w:val="20"/>
        </w:rPr>
      </w:pPr>
    </w:p>
    <w:p w:rsidR="005A5E02" w:rsidRPr="00B836BD" w:rsidRDefault="005A5E02" w:rsidP="005A5E02">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協定書（案）は巻末に掲載のとおりです。（</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府の施策等に応じて変更する場合があります。）</w:t>
      </w:r>
    </w:p>
    <w:p w:rsidR="005A5E02" w:rsidRPr="00B836BD" w:rsidRDefault="005A5E02" w:rsidP="005A5E02">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この他、事業費が参考価格・提案価格に含まれない事業については、毎年度、それぞれの地区の必要事業量や予算等を踏まえ別途契約を締結し事業費を措置し、この範囲内で事業を執行していただきます。</w:t>
      </w:r>
    </w:p>
    <w:p w:rsidR="005A5E02" w:rsidRPr="00B836BD" w:rsidRDefault="005A5E02" w:rsidP="005A5E02">
      <w:pPr>
        <w:ind w:leftChars="100" w:left="202" w:firstLineChars="100" w:firstLine="192"/>
        <w:rPr>
          <w:rFonts w:asciiTheme="majorEastAsia" w:eastAsiaTheme="majorEastAsia" w:hAnsiTheme="majorEastAsia"/>
          <w:sz w:val="20"/>
          <w:szCs w:val="20"/>
        </w:rPr>
      </w:pPr>
    </w:p>
    <w:p w:rsidR="005A5E02" w:rsidRPr="00B836BD" w:rsidRDefault="005A5E02" w:rsidP="005A5E02">
      <w:pPr>
        <w:outlineLvl w:val="1"/>
        <w:rPr>
          <w:rFonts w:asciiTheme="majorEastAsia" w:eastAsiaTheme="majorEastAsia" w:hAnsiTheme="majorEastAsia"/>
          <w:b/>
          <w:sz w:val="20"/>
          <w:szCs w:val="20"/>
        </w:rPr>
      </w:pPr>
      <w:bookmarkStart w:id="86" w:name="_Toc297798821"/>
      <w:bookmarkStart w:id="87" w:name="_Toc389309880"/>
      <w:r w:rsidRPr="00B836BD">
        <w:rPr>
          <w:rFonts w:asciiTheme="majorEastAsia" w:eastAsiaTheme="majorEastAsia" w:hAnsiTheme="majorEastAsia"/>
          <w:b/>
          <w:sz w:val="20"/>
          <w:szCs w:val="20"/>
        </w:rPr>
        <w:t xml:space="preserve">(2) </w:t>
      </w:r>
      <w:r w:rsidRPr="00B836BD">
        <w:rPr>
          <w:rFonts w:asciiTheme="majorEastAsia" w:eastAsiaTheme="majorEastAsia" w:hAnsiTheme="majorEastAsia" w:hint="eastAsia"/>
          <w:b/>
          <w:sz w:val="20"/>
          <w:szCs w:val="20"/>
        </w:rPr>
        <w:t xml:space="preserve"> 協定が締結できない場合の措置等</w:t>
      </w:r>
      <w:bookmarkEnd w:id="86"/>
      <w:bookmarkEnd w:id="87"/>
    </w:p>
    <w:p w:rsidR="005A5E02" w:rsidRPr="00B836BD" w:rsidRDefault="005A5E02" w:rsidP="005A5E02">
      <w:pPr>
        <w:outlineLvl w:val="1"/>
        <w:rPr>
          <w:rFonts w:asciiTheme="majorEastAsia" w:eastAsiaTheme="majorEastAsia" w:hAnsiTheme="majorEastAsia"/>
          <w:sz w:val="20"/>
          <w:szCs w:val="20"/>
        </w:rPr>
      </w:pPr>
    </w:p>
    <w:p w:rsidR="005A5E02" w:rsidRPr="00B836BD" w:rsidRDefault="005A5E02" w:rsidP="005A5E02">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指定管理者が、協定の締結までに次に掲げる事項に該当するときは、その指定を取り消し、協定を締結しないことがあります。</w:t>
      </w:r>
    </w:p>
    <w:p w:rsidR="005A5E02" w:rsidRPr="00B836BD" w:rsidRDefault="005A5E02" w:rsidP="00424E2C">
      <w:pPr>
        <w:pStyle w:val="af"/>
        <w:numPr>
          <w:ilvl w:val="0"/>
          <w:numId w:val="4"/>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正当な理由なくして協</w:t>
      </w:r>
      <w:r w:rsidR="00C97019" w:rsidRPr="00B836BD">
        <w:rPr>
          <w:rFonts w:asciiTheme="majorEastAsia" w:eastAsiaTheme="majorEastAsia" w:hAnsiTheme="majorEastAsia" w:hint="eastAsia"/>
          <w:sz w:val="20"/>
          <w:szCs w:val="20"/>
        </w:rPr>
        <w:t>定</w:t>
      </w:r>
      <w:r w:rsidRPr="00B836BD">
        <w:rPr>
          <w:rFonts w:asciiTheme="majorEastAsia" w:eastAsiaTheme="majorEastAsia" w:hAnsiTheme="majorEastAsia" w:hint="eastAsia"/>
          <w:sz w:val="20"/>
          <w:szCs w:val="20"/>
        </w:rPr>
        <w:t>の締結に応じないとき</w:t>
      </w:r>
    </w:p>
    <w:p w:rsidR="007A5173" w:rsidRPr="001C5AAD" w:rsidRDefault="007A5173" w:rsidP="00424E2C">
      <w:pPr>
        <w:pStyle w:val="af"/>
        <w:numPr>
          <w:ilvl w:val="0"/>
          <w:numId w:val="4"/>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財務状況の悪化等</w:t>
      </w:r>
      <w:r w:rsidRPr="001C5AAD">
        <w:rPr>
          <w:rFonts w:asciiTheme="majorEastAsia" w:eastAsiaTheme="majorEastAsia" w:hAnsiTheme="majorEastAsia" w:hint="eastAsia"/>
          <w:sz w:val="20"/>
          <w:szCs w:val="20"/>
        </w:rPr>
        <w:t>により、業務の履行が確実でないと認められるとき</w:t>
      </w:r>
    </w:p>
    <w:p w:rsidR="007A5173" w:rsidRPr="001C5AAD" w:rsidRDefault="007A5173" w:rsidP="00E14D15">
      <w:pPr>
        <w:pStyle w:val="af"/>
        <w:wordWrap/>
        <w:spacing w:line="240" w:lineRule="auto"/>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sz w:val="20"/>
          <w:szCs w:val="20"/>
        </w:rPr>
        <w:t>③　著しく社会的信用を損なう等により、指定管理者としてふさわ</w:t>
      </w:r>
      <w:r w:rsidRPr="001C5AAD">
        <w:rPr>
          <w:rFonts w:asciiTheme="majorEastAsia" w:eastAsiaTheme="majorEastAsia" w:hAnsiTheme="majorEastAsia" w:hint="eastAsia"/>
          <w:color w:val="000000" w:themeColor="text1"/>
          <w:sz w:val="20"/>
          <w:szCs w:val="20"/>
        </w:rPr>
        <w:t>しくないと認められるとき</w:t>
      </w:r>
    </w:p>
    <w:p w:rsidR="00062C55" w:rsidRPr="001C5AAD" w:rsidRDefault="00062C55" w:rsidP="00FF32AC">
      <w:pPr>
        <w:ind w:leftChars="-100" w:left="-202"/>
        <w:outlineLvl w:val="0"/>
        <w:rPr>
          <w:rFonts w:asciiTheme="majorEastAsia" w:eastAsiaTheme="majorEastAsia" w:hAnsiTheme="majorEastAsia"/>
          <w:b/>
          <w:color w:val="000000" w:themeColor="text1"/>
          <w:sz w:val="20"/>
          <w:szCs w:val="20"/>
        </w:rPr>
      </w:pPr>
      <w:bookmarkStart w:id="88" w:name="_Toc297798822"/>
      <w:bookmarkStart w:id="89" w:name="_Toc389309881"/>
    </w:p>
    <w:p w:rsidR="007A5173" w:rsidRPr="00E733AF" w:rsidRDefault="009A488D" w:rsidP="00FF32AC">
      <w:pPr>
        <w:ind w:leftChars="-100" w:left="-202"/>
        <w:outlineLvl w:val="0"/>
        <w:rPr>
          <w:rFonts w:asciiTheme="majorEastAsia" w:eastAsiaTheme="majorEastAsia" w:hAnsiTheme="majorEastAsia"/>
          <w:b/>
          <w:color w:val="000000" w:themeColor="text1"/>
          <w:sz w:val="20"/>
          <w:szCs w:val="20"/>
        </w:rPr>
      </w:pPr>
      <w:r w:rsidRPr="001C5AAD">
        <w:rPr>
          <w:rFonts w:asciiTheme="majorEastAsia" w:eastAsiaTheme="majorEastAsia" w:hAnsiTheme="majorEastAsia"/>
          <w:b/>
          <w:color w:val="000000" w:themeColor="text1"/>
          <w:sz w:val="20"/>
          <w:szCs w:val="20"/>
        </w:rPr>
        <w:t>1</w:t>
      </w:r>
      <w:r w:rsidR="00CE7A96" w:rsidRPr="001C5AAD">
        <w:rPr>
          <w:rFonts w:asciiTheme="majorEastAsia" w:eastAsiaTheme="majorEastAsia" w:hAnsiTheme="majorEastAsia"/>
          <w:b/>
          <w:color w:val="000000" w:themeColor="text1"/>
          <w:sz w:val="20"/>
          <w:szCs w:val="20"/>
        </w:rPr>
        <w:t>1</w:t>
      </w:r>
      <w:r w:rsidR="007A5173" w:rsidRPr="001C5AAD">
        <w:rPr>
          <w:rFonts w:asciiTheme="majorEastAsia" w:eastAsiaTheme="majorEastAsia" w:hAnsiTheme="majorEastAsia" w:hint="eastAsia"/>
          <w:b/>
          <w:color w:val="000000" w:themeColor="text1"/>
          <w:sz w:val="20"/>
          <w:szCs w:val="20"/>
        </w:rPr>
        <w:t xml:space="preserve">　モニタリング（点検）の実施</w:t>
      </w:r>
      <w:bookmarkEnd w:id="88"/>
      <w:bookmarkEnd w:id="89"/>
    </w:p>
    <w:p w:rsidR="00C31A48" w:rsidRPr="00E733AF" w:rsidRDefault="00C31A48" w:rsidP="00C31A48">
      <w:pPr>
        <w:ind w:leftChars="-100" w:left="-202"/>
        <w:outlineLvl w:val="0"/>
        <w:rPr>
          <w:rFonts w:asciiTheme="majorEastAsia" w:eastAsiaTheme="majorEastAsia" w:hAnsiTheme="majorEastAsia"/>
          <w:b/>
          <w:color w:val="000000" w:themeColor="text1"/>
          <w:sz w:val="20"/>
          <w:szCs w:val="20"/>
        </w:rPr>
      </w:pPr>
      <w:bookmarkStart w:id="90" w:name="_Toc297798823"/>
    </w:p>
    <w:p w:rsidR="00C31A48" w:rsidRPr="00B836BD" w:rsidRDefault="00C31A48" w:rsidP="00424E2C">
      <w:pPr>
        <w:pStyle w:val="af"/>
        <w:numPr>
          <w:ilvl w:val="0"/>
          <w:numId w:val="12"/>
        </w:numPr>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毎年度の評価</w:t>
      </w:r>
    </w:p>
    <w:p w:rsidR="00C31A48" w:rsidRPr="00B836BD" w:rsidRDefault="00C31A48" w:rsidP="00C31A48">
      <w:pPr>
        <w:pStyle w:val="af"/>
        <w:wordWrap/>
        <w:spacing w:line="240" w:lineRule="auto"/>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年度ごとに、その運営の状況について、外部有識者で構成する大阪府営住宅指定管理者評価委員会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w:t>
      </w:r>
      <w:r w:rsidRPr="001C5AAD">
        <w:rPr>
          <w:rFonts w:asciiTheme="majorEastAsia" w:eastAsiaTheme="majorEastAsia" w:hAnsiTheme="majorEastAsia" w:hint="eastAsia"/>
          <w:sz w:val="20"/>
          <w:szCs w:val="20"/>
        </w:rPr>
        <w:t>だくなど、取組みをお願いします。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なお、自己評価については、施設所管課による評価項目ごとの評価と、それらを総括した年度評価とあわせ、指定管理者評価委員会に報告させていただきます。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2"/>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総合評価</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令和５年度（指定管理期間の最終年度の前の年度）に、施設所管課においてそれまでの年度評価、改善指導・是正指示の状況等を踏まえた総合評価を実施します。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3"/>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総合評価結果の次回指定管理者選定への反映</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今回の選定を経て指定された指定管理者が、</w:t>
      </w:r>
      <w:r w:rsidR="00844FBA" w:rsidRPr="001C5AAD">
        <w:rPr>
          <w:rFonts w:asciiTheme="majorEastAsia" w:eastAsiaTheme="majorEastAsia" w:hAnsiTheme="majorEastAsia" w:hint="eastAsia"/>
          <w:sz w:val="20"/>
          <w:szCs w:val="20"/>
        </w:rPr>
        <w:t>大阪府営住宅</w:t>
      </w:r>
      <w:r w:rsidRPr="001C5AAD">
        <w:rPr>
          <w:rFonts w:asciiTheme="majorEastAsia" w:eastAsiaTheme="majorEastAsia" w:hAnsiTheme="majorEastAsia" w:hint="eastAsia"/>
          <w:sz w:val="20"/>
          <w:szCs w:val="20"/>
        </w:rPr>
        <w:t>の次回の指定管理者の選定公募に応募し、かつ当該管理者が、上記(2)の総合評価結果が最低評価である場合、次回の選定において採点評価に減点措置（※）を講じることとします。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8572CB">
      <w:pPr>
        <w:pStyle w:val="af"/>
        <w:wordWrap/>
        <w:spacing w:line="240" w:lineRule="auto"/>
        <w:ind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※減点措置</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総合評価結果が最低評価となった場合、当該事業者の採点評価については、</w:t>
      </w:r>
      <w:r w:rsidR="00385F41" w:rsidRPr="001C5AAD">
        <w:rPr>
          <w:rFonts w:asciiTheme="majorEastAsia" w:eastAsiaTheme="majorEastAsia" w:hAnsiTheme="majorEastAsia" w:hint="eastAsia"/>
          <w:sz w:val="20"/>
          <w:szCs w:val="20"/>
        </w:rPr>
        <w:t>26</w:t>
      </w:r>
      <w:r w:rsidRPr="001C5AAD">
        <w:rPr>
          <w:rFonts w:asciiTheme="majorEastAsia" w:eastAsiaTheme="majorEastAsia" w:hAnsiTheme="majorEastAsia" w:hint="eastAsia"/>
          <w:sz w:val="20"/>
          <w:szCs w:val="20"/>
        </w:rPr>
        <w:t>ページに記載の審査基準に記載の配点のうち、「管理に係る経費の縮減に関する方策」を除いた得点に対して10％の減点率を乗じることとします。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なお、対象となる事業者が、複数の法人等で構成されたグループである場合には、その</w:t>
      </w:r>
      <w:r w:rsidR="00857FD9" w:rsidRPr="001C5AAD">
        <w:rPr>
          <w:rFonts w:asciiTheme="majorEastAsia" w:eastAsiaTheme="majorEastAsia" w:hAnsiTheme="majorEastAsia" w:hint="eastAsia"/>
          <w:sz w:val="20"/>
          <w:szCs w:val="20"/>
        </w:rPr>
        <w:t>共同提案者</w:t>
      </w:r>
      <w:r w:rsidRPr="001C5AAD">
        <w:rPr>
          <w:rFonts w:asciiTheme="majorEastAsia" w:eastAsiaTheme="majorEastAsia" w:hAnsiTheme="majorEastAsia" w:hint="eastAsia"/>
          <w:sz w:val="20"/>
          <w:szCs w:val="20"/>
        </w:rPr>
        <w:t>であったすべての法人等について、個々に減点措置を適用することとします。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また、当該減点措置が適用される法人等が、異なる法人等と新たなグループを構成する場合についても、当該新グループに対して、同様に減点措置を適用します。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3"/>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最終評価</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令和６年度（指定管理期間の最終年度）に、施設所管課において指定管理期間を通じての年度評価、改善指導・是正指示の状況等を踏まえた最終評価を実施します。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3"/>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他の行政機関による検査等</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B836B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指定管理者が行う公の施設の管理の業務に係る出納関連の事務</w:t>
      </w:r>
      <w:r w:rsidRPr="00B836BD">
        <w:rPr>
          <w:rFonts w:asciiTheme="majorEastAsia" w:eastAsiaTheme="majorEastAsia" w:hAnsiTheme="majorEastAsia" w:hint="eastAsia"/>
          <w:sz w:val="20"/>
          <w:szCs w:val="20"/>
        </w:rPr>
        <w:t>については、</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府の会計管理者、外部監査人、会計検査院等による監査、検査の対象となる場合があります。その場合には、適切な対応をしていただきます。</w:t>
      </w:r>
    </w:p>
    <w:p w:rsidR="00C31A48" w:rsidRPr="00B836B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また、指定管理者制度に対する入居者からの評価等を適切に把握するため、</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府からの指示に基づき、アンケート調査（入居者からの評価等）を実施し、結果を</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府へ提出していただきます。調査の詳細は別途協議させていただきます。</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府は、同調査の結果に基づき、必要な指示をすることがあります。</w:t>
      </w:r>
    </w:p>
    <w:p w:rsidR="009F4347" w:rsidRPr="00B836BD" w:rsidRDefault="009F4347" w:rsidP="00FF32AC">
      <w:pPr>
        <w:ind w:leftChars="-100" w:left="-202"/>
        <w:outlineLvl w:val="0"/>
        <w:rPr>
          <w:rFonts w:asciiTheme="majorEastAsia" w:eastAsiaTheme="majorEastAsia" w:hAnsiTheme="majorEastAsia"/>
          <w:b/>
          <w:sz w:val="20"/>
          <w:szCs w:val="20"/>
        </w:rPr>
      </w:pPr>
    </w:p>
    <w:p w:rsidR="007A5173" w:rsidRPr="00B836BD" w:rsidRDefault="009A488D" w:rsidP="00FF32AC">
      <w:pPr>
        <w:ind w:leftChars="-100" w:left="-202"/>
        <w:outlineLvl w:val="0"/>
        <w:rPr>
          <w:rFonts w:asciiTheme="majorEastAsia" w:eastAsiaTheme="majorEastAsia" w:hAnsiTheme="majorEastAsia"/>
          <w:b/>
          <w:sz w:val="20"/>
          <w:szCs w:val="20"/>
        </w:rPr>
      </w:pPr>
      <w:bookmarkStart w:id="91" w:name="_Toc389309882"/>
      <w:r w:rsidRPr="00B836BD">
        <w:rPr>
          <w:rFonts w:asciiTheme="majorEastAsia" w:eastAsiaTheme="majorEastAsia" w:hAnsiTheme="majorEastAsia"/>
          <w:b/>
          <w:sz w:val="20"/>
          <w:szCs w:val="20"/>
        </w:rPr>
        <w:t>1</w:t>
      </w:r>
      <w:r w:rsidR="00CE7A96" w:rsidRPr="00B836BD">
        <w:rPr>
          <w:rFonts w:asciiTheme="majorEastAsia" w:eastAsiaTheme="majorEastAsia" w:hAnsiTheme="majorEastAsia"/>
          <w:b/>
          <w:sz w:val="20"/>
          <w:szCs w:val="20"/>
        </w:rPr>
        <w:t>2</w:t>
      </w:r>
      <w:r w:rsidR="007A5173" w:rsidRPr="00B836BD">
        <w:rPr>
          <w:rFonts w:asciiTheme="majorEastAsia" w:eastAsiaTheme="majorEastAsia" w:hAnsiTheme="majorEastAsia" w:hint="eastAsia"/>
          <w:b/>
          <w:sz w:val="20"/>
          <w:szCs w:val="20"/>
        </w:rPr>
        <w:t xml:space="preserve">　その他</w:t>
      </w:r>
      <w:bookmarkEnd w:id="90"/>
      <w:bookmarkEnd w:id="91"/>
    </w:p>
    <w:p w:rsidR="00214972" w:rsidRPr="00E733AF" w:rsidRDefault="00214972" w:rsidP="00FF32AC">
      <w:pPr>
        <w:ind w:leftChars="-100" w:left="-202"/>
        <w:outlineLvl w:val="0"/>
        <w:rPr>
          <w:rFonts w:asciiTheme="majorEastAsia" w:eastAsiaTheme="majorEastAsia" w:hAnsiTheme="majorEastAsia"/>
          <w:b/>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2" w:name="_Toc297798824"/>
      <w:bookmarkStart w:id="93" w:name="_Toc389309883"/>
      <w:r w:rsidRPr="00E733AF">
        <w:rPr>
          <w:rFonts w:asciiTheme="majorEastAsia" w:eastAsiaTheme="majorEastAsia" w:hAnsiTheme="majorEastAsia"/>
          <w:b/>
          <w:color w:val="000000" w:themeColor="text1"/>
          <w:sz w:val="20"/>
          <w:szCs w:val="20"/>
        </w:rPr>
        <w:t xml:space="preserve">(1)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事業の継続が困難となった場合の措置等</w:t>
      </w:r>
      <w:bookmarkEnd w:id="92"/>
      <w:bookmarkEnd w:id="93"/>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指定管理者は、業務の継続が困難となった場合又はそのおそれが生じた場合は、速やかに府に報告しなければなりません。その場合の措置は次のとおりです。</w:t>
      </w: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なお、指定管理者からの報告がなくても、実地調査等により同様の状況を</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府が了知した場合も同様とします。</w:t>
      </w:r>
    </w:p>
    <w:p w:rsidR="007A5173" w:rsidRPr="00E733AF" w:rsidRDefault="00D029DD" w:rsidP="00D029DD">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①　</w:t>
      </w:r>
      <w:r w:rsidR="007A5173" w:rsidRPr="00E733AF">
        <w:rPr>
          <w:rFonts w:asciiTheme="majorEastAsia" w:eastAsiaTheme="majorEastAsia" w:hAnsiTheme="majorEastAsia" w:hint="eastAsia"/>
          <w:color w:val="000000" w:themeColor="text1"/>
          <w:sz w:val="20"/>
          <w:szCs w:val="20"/>
        </w:rPr>
        <w:t>指定管理者の責めに帰すべき事由による場合</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指定管理者の責めに帰すべき事由により、業務の継続が困難になった場合、又はそのおそれが生じた場合には、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府は指定管理者に対して改善勧告等の指示を行い、期間を定めて改善策の提出及び実施を求めることができます。この場合、指定管理者がその期間内に改善することができなかった場合等には、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府は指定管理者の指定の取消し又は業務の全部又は一部の停止を命じることができるものとします。</w:t>
      </w:r>
    </w:p>
    <w:p w:rsidR="007A5173" w:rsidRPr="00E733AF" w:rsidRDefault="00D029DD" w:rsidP="00D029DD">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②　</w:t>
      </w:r>
      <w:r w:rsidR="007A5173" w:rsidRPr="00E733AF">
        <w:rPr>
          <w:rFonts w:asciiTheme="majorEastAsia" w:eastAsiaTheme="majorEastAsia" w:hAnsiTheme="majorEastAsia" w:hint="eastAsia"/>
          <w:color w:val="000000" w:themeColor="text1"/>
          <w:sz w:val="20"/>
          <w:szCs w:val="20"/>
        </w:rPr>
        <w:t>指定が取り消された場合等の賠償</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上記①により指定管理者の指定が取り消され、又は業務の全部又は一部が停止された場合、指定管理者は、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府に生じた損害を賠償しなければなりません。</w:t>
      </w:r>
    </w:p>
    <w:p w:rsidR="007A5173" w:rsidRPr="00E733AF" w:rsidRDefault="00D029DD" w:rsidP="00D029DD">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③　</w:t>
      </w:r>
      <w:r w:rsidR="007A5173" w:rsidRPr="00E733AF">
        <w:rPr>
          <w:rFonts w:asciiTheme="majorEastAsia" w:eastAsiaTheme="majorEastAsia" w:hAnsiTheme="majorEastAsia" w:hint="eastAsia"/>
          <w:color w:val="000000" w:themeColor="text1"/>
          <w:sz w:val="20"/>
          <w:szCs w:val="20"/>
        </w:rPr>
        <w:t>不可抗力等による場合</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不可抗力その他府又は指定管理者の責めに帰することができない事由により、業務の継続が困難となった場合、</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府と指定管理者は、業務継続の可否等について協議を行うものとします。</w:t>
      </w:r>
    </w:p>
    <w:p w:rsidR="00214972" w:rsidRPr="00E733AF" w:rsidRDefault="00214972" w:rsidP="00AC5CAD">
      <w:pPr>
        <w:outlineLvl w:val="1"/>
        <w:rPr>
          <w:rFonts w:asciiTheme="majorEastAsia" w:eastAsiaTheme="majorEastAsia" w:hAnsiTheme="majorEastAsia"/>
          <w:color w:val="000000" w:themeColor="text1"/>
          <w:sz w:val="20"/>
          <w:szCs w:val="20"/>
        </w:rPr>
      </w:pPr>
      <w:bookmarkStart w:id="94" w:name="_Toc297798825"/>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5" w:name="_Toc389309884"/>
      <w:r w:rsidRPr="00E733AF">
        <w:rPr>
          <w:rFonts w:asciiTheme="majorEastAsia" w:eastAsiaTheme="majorEastAsia" w:hAnsiTheme="majorEastAsia"/>
          <w:b/>
          <w:color w:val="000000" w:themeColor="text1"/>
          <w:sz w:val="20"/>
          <w:szCs w:val="20"/>
        </w:rPr>
        <w:t xml:space="preserve">(2)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応募資格の欠格条項に該当することとなった場合の措置等</w:t>
      </w:r>
      <w:bookmarkEnd w:id="94"/>
      <w:bookmarkEnd w:id="95"/>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w:t>
      </w:r>
      <w:r w:rsidR="00C97019">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４</w:t>
      </w:r>
      <w:r w:rsidRPr="00E733AF">
        <w:rPr>
          <w:rFonts w:asciiTheme="majorEastAsia" w:eastAsiaTheme="majorEastAsia" w:hAnsiTheme="major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募集に際しての基本条件</w:t>
      </w:r>
      <w:r w:rsidR="00C97019">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の</w:t>
      </w:r>
      <w:r w:rsidRPr="00E733AF">
        <w:rPr>
          <w:rFonts w:asciiTheme="majorEastAsia" w:eastAsiaTheme="majorEastAsia" w:hAnsiTheme="majorEastAsia"/>
          <w:color w:val="000000" w:themeColor="text1"/>
          <w:sz w:val="20"/>
          <w:szCs w:val="20"/>
        </w:rPr>
        <w:t xml:space="preserve">(1) </w:t>
      </w:r>
      <w:r w:rsidRPr="00E733AF">
        <w:rPr>
          <w:rFonts w:asciiTheme="majorEastAsia" w:eastAsiaTheme="majorEastAsia" w:hAnsiTheme="majorEastAsia" w:hint="eastAsia"/>
          <w:color w:val="000000" w:themeColor="text1"/>
          <w:sz w:val="20"/>
          <w:szCs w:val="20"/>
        </w:rPr>
        <w:t>申請者資格</w:t>
      </w:r>
      <w:r w:rsidR="00E01794" w:rsidRPr="00E733AF">
        <w:rPr>
          <w:rFonts w:asciiTheme="majorEastAsia" w:eastAsiaTheme="majorEastAsia" w:hAnsiTheme="majorEastAsia" w:hint="eastAsia"/>
          <w:color w:val="000000" w:themeColor="text1"/>
          <w:sz w:val="20"/>
          <w:szCs w:val="20"/>
        </w:rPr>
        <w:t>④アからオ</w:t>
      </w:r>
      <w:r w:rsidRPr="00E733AF">
        <w:rPr>
          <w:rFonts w:asciiTheme="majorEastAsia" w:eastAsiaTheme="majorEastAsia" w:hAnsiTheme="majorEastAsia" w:hint="eastAsia"/>
          <w:color w:val="000000" w:themeColor="text1"/>
          <w:sz w:val="20"/>
          <w:szCs w:val="20"/>
        </w:rPr>
        <w:t>に掲げる要件に該当することとなった場合は、速やかに</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府に報告しなければなりません。その場合の措置は次のとおりです。</w:t>
      </w: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なお、指定管理者からの報告がなくても、実地調査等により同様の状況を府が了知した場合も同様とします。</w:t>
      </w:r>
    </w:p>
    <w:p w:rsidR="007A5173" w:rsidRPr="00E733AF" w:rsidRDefault="009C584E" w:rsidP="009C584E">
      <w:pPr>
        <w:pStyle w:val="af"/>
        <w:numPr>
          <w:ilvl w:val="1"/>
          <w:numId w:val="12"/>
        </w:numPr>
        <w:tabs>
          <w:tab w:val="left" w:pos="709"/>
        </w:tabs>
        <w:wordWrap/>
        <w:spacing w:line="240" w:lineRule="auto"/>
        <w:ind w:left="426" w:hanging="284"/>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7A5173" w:rsidRPr="00E733AF">
        <w:rPr>
          <w:rFonts w:asciiTheme="majorEastAsia" w:eastAsiaTheme="majorEastAsia" w:hAnsiTheme="majorEastAsia" w:hint="eastAsia"/>
          <w:color w:val="000000" w:themeColor="text1"/>
          <w:sz w:val="20"/>
          <w:szCs w:val="20"/>
        </w:rPr>
        <w:t>指定管理者が、</w:t>
      </w:r>
      <w:r w:rsidR="00C97019">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４</w:t>
      </w:r>
      <w:r w:rsidR="007A5173" w:rsidRPr="00E733AF">
        <w:rPr>
          <w:rFonts w:asciiTheme="majorEastAsia" w:eastAsiaTheme="majorEastAsia" w:hAnsiTheme="majorEastAsia"/>
          <w:color w:val="000000" w:themeColor="text1"/>
          <w:sz w:val="20"/>
          <w:szCs w:val="20"/>
        </w:rPr>
        <w:t xml:space="preserve"> </w:t>
      </w:r>
      <w:r w:rsidR="007A5173" w:rsidRPr="00E733AF">
        <w:rPr>
          <w:rFonts w:asciiTheme="majorEastAsia" w:eastAsiaTheme="majorEastAsia" w:hAnsiTheme="majorEastAsia" w:hint="eastAsia"/>
          <w:color w:val="000000" w:themeColor="text1"/>
          <w:sz w:val="20"/>
          <w:szCs w:val="20"/>
        </w:rPr>
        <w:t>募集に際しての基本条件</w:t>
      </w:r>
      <w:r w:rsidR="00C97019">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の</w:t>
      </w:r>
      <w:r w:rsidR="007A5173" w:rsidRPr="00E733AF">
        <w:rPr>
          <w:rFonts w:asciiTheme="majorEastAsia" w:eastAsiaTheme="majorEastAsia" w:hAnsiTheme="majorEastAsia"/>
          <w:color w:val="000000" w:themeColor="text1"/>
          <w:sz w:val="20"/>
          <w:szCs w:val="20"/>
        </w:rPr>
        <w:t xml:space="preserve">(1) </w:t>
      </w:r>
      <w:r w:rsidR="00E01794" w:rsidRPr="00E733AF">
        <w:rPr>
          <w:rFonts w:asciiTheme="majorEastAsia" w:eastAsiaTheme="majorEastAsia" w:hAnsiTheme="majorEastAsia" w:hint="eastAsia"/>
          <w:color w:val="000000" w:themeColor="text1"/>
          <w:sz w:val="20"/>
          <w:szCs w:val="20"/>
        </w:rPr>
        <w:t>申請者資格④アからエ</w:t>
      </w:r>
      <w:r w:rsidR="00D029DD">
        <w:rPr>
          <w:rFonts w:asciiTheme="majorEastAsia" w:eastAsiaTheme="majorEastAsia" w:hAnsiTheme="majorEastAsia" w:hint="eastAsia"/>
          <w:color w:val="000000" w:themeColor="text1"/>
          <w:sz w:val="20"/>
          <w:szCs w:val="20"/>
        </w:rPr>
        <w:t>に掲げる要件に該当す</w:t>
      </w:r>
      <w:r w:rsidR="007A5173" w:rsidRPr="00E733AF">
        <w:rPr>
          <w:rFonts w:asciiTheme="majorEastAsia" w:eastAsiaTheme="majorEastAsia" w:hAnsiTheme="majorEastAsia" w:hint="eastAsia"/>
          <w:color w:val="000000" w:themeColor="text1"/>
          <w:sz w:val="20"/>
          <w:szCs w:val="20"/>
        </w:rPr>
        <w:t>ることとなった場合には、</w:t>
      </w:r>
      <w:r w:rsidR="00D029DD">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府は指定管理者に対して改善勧告等の指示を行い、期間を定めて改善策の提出及び実施を求めることができます。この場合、指定管理者がその期間内に改善することができなかった場合等には、</w:t>
      </w:r>
      <w:r w:rsidR="00D029DD">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府は指定管理者の指定の取消し又は業務の全部又は一部の停止を命じることができるものとします。</w:t>
      </w:r>
    </w:p>
    <w:p w:rsidR="007A5173" w:rsidRPr="00E733AF" w:rsidRDefault="00C97019" w:rsidP="00603B03">
      <w:pPr>
        <w:pStyle w:val="af"/>
        <w:wordWrap/>
        <w:spacing w:line="240" w:lineRule="auto"/>
        <w:ind w:leftChars="210" w:left="424" w:firstLineChars="94" w:firstLine="18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４</w:t>
      </w:r>
      <w:r w:rsidR="007A5173" w:rsidRPr="00E733AF">
        <w:rPr>
          <w:rFonts w:asciiTheme="majorEastAsia" w:eastAsiaTheme="majorEastAsia" w:hAnsiTheme="majorEastAsia"/>
          <w:color w:val="000000" w:themeColor="text1"/>
          <w:sz w:val="20"/>
          <w:szCs w:val="20"/>
        </w:rPr>
        <w:t xml:space="preserve"> </w:t>
      </w:r>
      <w:r w:rsidR="007A5173" w:rsidRPr="00E733AF">
        <w:rPr>
          <w:rFonts w:asciiTheme="majorEastAsia" w:eastAsiaTheme="majorEastAsia" w:hAnsiTheme="majorEastAsia" w:hint="eastAsia"/>
          <w:color w:val="000000" w:themeColor="text1"/>
          <w:sz w:val="20"/>
          <w:szCs w:val="20"/>
        </w:rPr>
        <w:t>募集に際しての基本条件</w:t>
      </w:r>
      <w:r>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の</w:t>
      </w:r>
      <w:r w:rsidR="007A5173" w:rsidRPr="00E733AF">
        <w:rPr>
          <w:rFonts w:asciiTheme="majorEastAsia" w:eastAsiaTheme="majorEastAsia" w:hAnsiTheme="majorEastAsia"/>
          <w:color w:val="000000" w:themeColor="text1"/>
          <w:sz w:val="20"/>
          <w:szCs w:val="20"/>
        </w:rPr>
        <w:t xml:space="preserve">(1) </w:t>
      </w:r>
      <w:r w:rsidR="00E01794" w:rsidRPr="00E733AF">
        <w:rPr>
          <w:rFonts w:asciiTheme="majorEastAsia" w:eastAsiaTheme="majorEastAsia" w:hAnsiTheme="majorEastAsia" w:hint="eastAsia"/>
          <w:color w:val="000000" w:themeColor="text1"/>
          <w:sz w:val="20"/>
          <w:szCs w:val="20"/>
        </w:rPr>
        <w:t>申請者資格④オ</w:t>
      </w:r>
      <w:r w:rsidR="007A5173" w:rsidRPr="00E733AF">
        <w:rPr>
          <w:rFonts w:asciiTheme="majorEastAsia" w:eastAsiaTheme="majorEastAsia" w:hAnsiTheme="majorEastAsia" w:hint="eastAsia"/>
          <w:color w:val="000000" w:themeColor="text1"/>
          <w:sz w:val="20"/>
          <w:szCs w:val="20"/>
        </w:rPr>
        <w:t>に該当することとなった場合には、</w:t>
      </w:r>
      <w:r w:rsidR="00D029DD">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府は直ちに指定管理者の指定を取り消すことができるものとします。</w:t>
      </w:r>
    </w:p>
    <w:p w:rsidR="007A5173" w:rsidRPr="00E733AF" w:rsidRDefault="007A5173" w:rsidP="00D029DD">
      <w:pPr>
        <w:pStyle w:val="af"/>
        <w:numPr>
          <w:ilvl w:val="1"/>
          <w:numId w:val="12"/>
        </w:numPr>
        <w:tabs>
          <w:tab w:val="left" w:pos="426"/>
        </w:tabs>
        <w:wordWrap/>
        <w:spacing w:line="240" w:lineRule="auto"/>
        <w:ind w:left="340" w:hanging="17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指定が取り消された場合等の賠償</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上記①により指定管理者の指定が取り消され、又は業務の全部又は一部が停止された場合、指定管理者は、</w:t>
      </w:r>
      <w:r w:rsidR="00D029DD">
        <w:rPr>
          <w:rFonts w:asciiTheme="majorEastAsia" w:eastAsiaTheme="majorEastAsia" w:hAnsiTheme="majorEastAsia" w:hint="eastAsia"/>
          <w:color w:val="000000" w:themeColor="text1"/>
          <w:sz w:val="20"/>
          <w:szCs w:val="20"/>
        </w:rPr>
        <w:t>大阪府</w:t>
      </w:r>
      <w:r w:rsidRPr="00E733AF">
        <w:rPr>
          <w:rFonts w:asciiTheme="majorEastAsia" w:eastAsiaTheme="majorEastAsia" w:hAnsiTheme="majorEastAsia" w:hint="eastAsia"/>
          <w:color w:val="000000" w:themeColor="text1"/>
          <w:sz w:val="20"/>
          <w:szCs w:val="20"/>
        </w:rPr>
        <w:t>に生じた損害を賠償しなければなりません。</w:t>
      </w:r>
    </w:p>
    <w:p w:rsidR="009F4347" w:rsidRPr="00E733AF" w:rsidRDefault="009F4347" w:rsidP="00AC5CAD">
      <w:pPr>
        <w:outlineLvl w:val="1"/>
        <w:rPr>
          <w:rFonts w:asciiTheme="majorEastAsia" w:eastAsiaTheme="majorEastAsia" w:hAnsiTheme="majorEastAsia"/>
          <w:color w:val="000000" w:themeColor="text1"/>
          <w:sz w:val="20"/>
          <w:szCs w:val="20"/>
        </w:rPr>
      </w:pPr>
      <w:bookmarkStart w:id="96" w:name="_Toc297798826"/>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7" w:name="_Toc389309885"/>
      <w:r w:rsidRPr="00E733AF">
        <w:rPr>
          <w:rFonts w:asciiTheme="majorEastAsia" w:eastAsiaTheme="majorEastAsia" w:hAnsiTheme="majorEastAsia"/>
          <w:b/>
          <w:color w:val="000000" w:themeColor="text1"/>
          <w:sz w:val="20"/>
          <w:szCs w:val="20"/>
        </w:rPr>
        <w:t>(3)</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その他協議すべき事項</w:t>
      </w:r>
      <w:bookmarkEnd w:id="96"/>
      <w:bookmarkEnd w:id="97"/>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9C584E"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協定</w:t>
      </w:r>
      <w:r w:rsidR="007A5173" w:rsidRPr="00E733AF">
        <w:rPr>
          <w:rFonts w:asciiTheme="majorEastAsia" w:eastAsiaTheme="majorEastAsia" w:hAnsiTheme="majorEastAsia" w:hint="eastAsia"/>
          <w:color w:val="000000" w:themeColor="text1"/>
          <w:sz w:val="20"/>
          <w:szCs w:val="20"/>
        </w:rPr>
        <w:t>に定めのない事項及び疑義が生じた場合は、</w:t>
      </w:r>
      <w:r w:rsidR="00A10474">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府及び指定管理者双方が誠意を持って協議するものとします。</w:t>
      </w:r>
    </w:p>
    <w:p w:rsidR="00214972" w:rsidRPr="00E733AF" w:rsidRDefault="00214972" w:rsidP="00AC5CAD">
      <w:pPr>
        <w:outlineLvl w:val="1"/>
        <w:rPr>
          <w:rFonts w:asciiTheme="majorEastAsia" w:eastAsiaTheme="majorEastAsia" w:hAnsiTheme="majorEastAsia"/>
          <w:color w:val="000000" w:themeColor="text1"/>
          <w:sz w:val="20"/>
          <w:szCs w:val="20"/>
        </w:rPr>
      </w:pPr>
      <w:bookmarkStart w:id="98" w:name="_Toc297798827"/>
    </w:p>
    <w:p w:rsidR="007A5173" w:rsidRPr="00B836BD" w:rsidRDefault="007A5173" w:rsidP="00AC5CAD">
      <w:pPr>
        <w:outlineLvl w:val="1"/>
        <w:rPr>
          <w:rFonts w:asciiTheme="majorEastAsia" w:eastAsiaTheme="majorEastAsia" w:hAnsiTheme="majorEastAsia"/>
          <w:b/>
          <w:sz w:val="20"/>
          <w:szCs w:val="20"/>
        </w:rPr>
      </w:pPr>
      <w:bookmarkStart w:id="99" w:name="_Toc389309886"/>
      <w:r w:rsidRPr="00E733AF">
        <w:rPr>
          <w:rFonts w:asciiTheme="majorEastAsia" w:eastAsiaTheme="majorEastAsia" w:hAnsiTheme="majorEastAsia"/>
          <w:b/>
          <w:color w:val="000000" w:themeColor="text1"/>
          <w:sz w:val="20"/>
          <w:szCs w:val="20"/>
        </w:rPr>
        <w:t>(4)</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00A74162">
        <w:rPr>
          <w:rFonts w:asciiTheme="majorEastAsia" w:eastAsiaTheme="majorEastAsia" w:hAnsiTheme="majorEastAsia" w:hint="eastAsia"/>
          <w:b/>
          <w:color w:val="000000" w:themeColor="text1"/>
          <w:sz w:val="20"/>
          <w:szCs w:val="20"/>
        </w:rPr>
        <w:t>業</w:t>
      </w:r>
      <w:r w:rsidR="00A74162" w:rsidRPr="00B836BD">
        <w:rPr>
          <w:rFonts w:asciiTheme="majorEastAsia" w:eastAsiaTheme="majorEastAsia" w:hAnsiTheme="majorEastAsia" w:hint="eastAsia"/>
          <w:b/>
          <w:sz w:val="20"/>
          <w:szCs w:val="20"/>
        </w:rPr>
        <w:t>務の引</w:t>
      </w:r>
      <w:r w:rsidRPr="00B836BD">
        <w:rPr>
          <w:rFonts w:asciiTheme="majorEastAsia" w:eastAsiaTheme="majorEastAsia" w:hAnsiTheme="majorEastAsia" w:hint="eastAsia"/>
          <w:b/>
          <w:sz w:val="20"/>
          <w:szCs w:val="20"/>
        </w:rPr>
        <w:t>継ぎ</w:t>
      </w:r>
      <w:bookmarkEnd w:id="98"/>
      <w:bookmarkEnd w:id="99"/>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指定期間の終了又は指定の取消しにより、次期指定管理者に業務を引き継ぐ場合は、業務を円滑に引き継がなければなりません。</w:t>
      </w:r>
    </w:p>
    <w:p w:rsidR="00214972" w:rsidRPr="00E733AF" w:rsidRDefault="00214972" w:rsidP="00AC5CAD">
      <w:pPr>
        <w:outlineLvl w:val="1"/>
        <w:rPr>
          <w:rFonts w:asciiTheme="majorEastAsia" w:eastAsiaTheme="majorEastAsia" w:hAnsiTheme="majorEastAsia"/>
          <w:color w:val="000000" w:themeColor="text1"/>
          <w:sz w:val="20"/>
          <w:szCs w:val="20"/>
        </w:rPr>
      </w:pPr>
      <w:bookmarkStart w:id="100" w:name="_Toc297798828"/>
    </w:p>
    <w:p w:rsidR="004F113C" w:rsidRPr="00E733AF" w:rsidRDefault="004F113C" w:rsidP="004F113C">
      <w:pPr>
        <w:outlineLvl w:val="1"/>
        <w:rPr>
          <w:rFonts w:asciiTheme="majorEastAsia" w:eastAsiaTheme="majorEastAsia" w:hAnsiTheme="majorEastAsia"/>
          <w:b/>
          <w:color w:val="000000" w:themeColor="text1"/>
          <w:sz w:val="20"/>
          <w:szCs w:val="20"/>
        </w:rPr>
      </w:pPr>
      <w:bookmarkStart w:id="101" w:name="_Toc389309887"/>
      <w:bookmarkStart w:id="102" w:name="_Toc297798830"/>
      <w:bookmarkEnd w:id="100"/>
      <w:r w:rsidRPr="00E733AF">
        <w:rPr>
          <w:rFonts w:asciiTheme="majorEastAsia" w:eastAsiaTheme="majorEastAsia" w:hAnsiTheme="majorEastAsia"/>
          <w:b/>
          <w:color w:val="000000" w:themeColor="text1"/>
          <w:sz w:val="20"/>
          <w:szCs w:val="20"/>
        </w:rPr>
        <w:t xml:space="preserve">(5) </w:t>
      </w:r>
      <w:r w:rsidRPr="00E733AF">
        <w:rPr>
          <w:rFonts w:asciiTheme="majorEastAsia" w:eastAsiaTheme="majorEastAsia" w:hAnsiTheme="majorEastAsia" w:hint="eastAsia"/>
          <w:b/>
          <w:color w:val="000000" w:themeColor="text1"/>
          <w:sz w:val="20"/>
          <w:szCs w:val="20"/>
        </w:rPr>
        <w:t xml:space="preserve"> その他</w:t>
      </w:r>
      <w:bookmarkEnd w:id="101"/>
    </w:p>
    <w:p w:rsidR="004F113C" w:rsidRPr="00E733AF" w:rsidRDefault="004F113C" w:rsidP="004F113C">
      <w:pPr>
        <w:outlineLvl w:val="1"/>
        <w:rPr>
          <w:rFonts w:asciiTheme="majorEastAsia" w:eastAsiaTheme="majorEastAsia" w:hAnsiTheme="majorEastAsia"/>
          <w:color w:val="000000" w:themeColor="text1"/>
          <w:sz w:val="20"/>
          <w:szCs w:val="20"/>
        </w:rPr>
      </w:pPr>
    </w:p>
    <w:p w:rsidR="004F113C" w:rsidRPr="00B836BD" w:rsidRDefault="004F113C" w:rsidP="004F113C">
      <w:pPr>
        <w:pStyle w:val="af"/>
        <w:wordWrap/>
        <w:spacing w:line="240" w:lineRule="auto"/>
        <w:ind w:left="192"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　　募集要項に定め</w:t>
      </w:r>
      <w:r w:rsidRPr="00B836BD">
        <w:rPr>
          <w:rFonts w:asciiTheme="majorEastAsia" w:eastAsiaTheme="majorEastAsia" w:hAnsiTheme="majorEastAsia" w:hint="eastAsia"/>
          <w:sz w:val="20"/>
          <w:szCs w:val="20"/>
        </w:rPr>
        <w:t>るほか、公募にあたって必要な事項や変更、追加情報等が生じた場合には、大阪府のホームページに掲載します。</w:t>
      </w:r>
    </w:p>
    <w:p w:rsidR="004F113C" w:rsidRPr="00B836BD" w:rsidRDefault="004F113C" w:rsidP="004F113C">
      <w:pPr>
        <w:pStyle w:val="af"/>
        <w:wordWrap/>
        <w:spacing w:line="240" w:lineRule="auto"/>
        <w:ind w:leftChars="100" w:left="202" w:firstLineChars="100" w:firstLine="192"/>
        <w:rPr>
          <w:rStyle w:val="ae"/>
          <w:rFonts w:asciiTheme="majorEastAsia" w:eastAsiaTheme="majorEastAsia" w:hAnsiTheme="majorEastAsia"/>
          <w:color w:val="auto"/>
          <w:sz w:val="20"/>
          <w:szCs w:val="20"/>
          <w:u w:val="none"/>
        </w:rPr>
      </w:pPr>
      <w:r w:rsidRPr="00B836BD">
        <w:rPr>
          <w:rFonts w:asciiTheme="majorEastAsia" w:eastAsiaTheme="majorEastAsia" w:hAnsiTheme="majorEastAsia" w:hint="eastAsia"/>
          <w:sz w:val="20"/>
          <w:szCs w:val="20"/>
        </w:rPr>
        <w:t>ＵＲＬ：</w:t>
      </w:r>
      <w:hyperlink r:id="rId10" w:history="1">
        <w:r w:rsidR="004200AD" w:rsidRPr="00B836BD">
          <w:rPr>
            <w:rStyle w:val="ae"/>
            <w:rFonts w:asciiTheme="majorEastAsia" w:eastAsiaTheme="majorEastAsia" w:hAnsiTheme="majorEastAsia"/>
            <w:color w:val="auto"/>
            <w:sz w:val="20"/>
            <w:szCs w:val="20"/>
          </w:rPr>
          <w:t>http://www.pref.osaka.lg.jp/jutaku_kikaku/shitei_kanri_koubo01/index.html</w:t>
        </w:r>
      </w:hyperlink>
    </w:p>
    <w:p w:rsidR="004F113C" w:rsidRPr="00B836BD" w:rsidRDefault="004F113C" w:rsidP="004F113C">
      <w:pPr>
        <w:pStyle w:val="af"/>
        <w:wordWrap/>
        <w:spacing w:line="240" w:lineRule="auto"/>
        <w:ind w:leftChars="100" w:left="202" w:firstLineChars="100" w:firstLine="192"/>
        <w:rPr>
          <w:rFonts w:asciiTheme="majorEastAsia" w:eastAsiaTheme="majorEastAsia" w:hAnsiTheme="majorEastAsia"/>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836BD" w:rsidRPr="00B836BD" w:rsidTr="00533E0E">
        <w:tc>
          <w:tcPr>
            <w:tcW w:w="8505" w:type="dxa"/>
            <w:shd w:val="clear" w:color="auto" w:fill="auto"/>
          </w:tcPr>
          <w:p w:rsidR="004F113C" w:rsidRPr="00B836BD" w:rsidRDefault="004F113C" w:rsidP="00533E0E">
            <w:pPr>
              <w:outlineLvl w:val="0"/>
              <w:rPr>
                <w:rFonts w:asciiTheme="majorEastAsia" w:eastAsiaTheme="majorEastAsia" w:hAnsiTheme="majorEastAsia"/>
                <w:b/>
                <w:sz w:val="20"/>
                <w:szCs w:val="20"/>
              </w:rPr>
            </w:pPr>
            <w:bookmarkStart w:id="103" w:name="_Toc297798829"/>
            <w:bookmarkStart w:id="104" w:name="_Toc389309888"/>
            <w:r w:rsidRPr="00B836BD">
              <w:rPr>
                <w:rFonts w:asciiTheme="majorEastAsia" w:eastAsiaTheme="majorEastAsia" w:hAnsiTheme="majorEastAsia" w:hint="eastAsia"/>
                <w:b/>
                <w:sz w:val="20"/>
                <w:szCs w:val="20"/>
              </w:rPr>
              <w:t>（問い合わせ先</w:t>
            </w:r>
            <w:bookmarkEnd w:id="103"/>
            <w:bookmarkEnd w:id="104"/>
            <w:r w:rsidRPr="00B836BD">
              <w:rPr>
                <w:rFonts w:asciiTheme="majorEastAsia" w:eastAsiaTheme="majorEastAsia" w:hAnsiTheme="majorEastAsia" w:hint="eastAsia"/>
                <w:b/>
                <w:sz w:val="20"/>
                <w:szCs w:val="20"/>
              </w:rPr>
              <w:t xml:space="preserve">）　　</w:t>
            </w:r>
          </w:p>
          <w:p w:rsidR="004F113C" w:rsidRPr="00B836BD" w:rsidRDefault="004F113C" w:rsidP="00533E0E">
            <w:pPr>
              <w:ind w:firstLineChars="100" w:firstLine="192"/>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大阪府住宅まちづくり部</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住宅経営室</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経営管理課</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推進グループ</w:t>
            </w:r>
          </w:p>
          <w:p w:rsidR="004F113C" w:rsidRPr="00B836BD" w:rsidRDefault="004F113C" w:rsidP="00533E0E">
            <w:pPr>
              <w:ind w:firstLineChars="100" w:firstLine="192"/>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559-8555　大阪市住之江区南港北1-14-16</w:t>
            </w:r>
            <w:r w:rsidRPr="00B836BD">
              <w:rPr>
                <w:rFonts w:asciiTheme="majorEastAsia" w:eastAsiaTheme="majorEastAsia" w:hAnsiTheme="majorEastAsia" w:hint="eastAsia"/>
                <w:sz w:val="20"/>
                <w:szCs w:val="20"/>
              </w:rPr>
              <w:t xml:space="preserve">　</w:t>
            </w:r>
            <w:r w:rsidRPr="00B836BD">
              <w:rPr>
                <w:rFonts w:asciiTheme="majorEastAsia" w:eastAsiaTheme="majorEastAsia" w:hAnsiTheme="majorEastAsia"/>
                <w:sz w:val="20"/>
                <w:szCs w:val="20"/>
              </w:rPr>
              <w:t>咲洲庁舎26階</w:t>
            </w:r>
          </w:p>
          <w:p w:rsidR="004F113C" w:rsidRPr="00B836BD" w:rsidRDefault="004F113C" w:rsidP="00533E0E">
            <w:pPr>
              <w:ind w:firstLineChars="700" w:firstLine="134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電話　06－6210－9753</w:t>
            </w:r>
          </w:p>
          <w:p w:rsidR="004F113C" w:rsidRPr="00B836BD" w:rsidRDefault="004F113C" w:rsidP="00533E0E">
            <w:pPr>
              <w:ind w:firstLineChars="700" w:firstLine="1349"/>
              <w:rPr>
                <w:rFonts w:asciiTheme="majorEastAsia" w:eastAsiaTheme="majorEastAsia" w:hAnsiTheme="majorEastAsia"/>
                <w:b/>
                <w:sz w:val="20"/>
                <w:szCs w:val="20"/>
              </w:rPr>
            </w:pPr>
          </w:p>
          <w:p w:rsidR="004F113C" w:rsidRPr="00B836BD" w:rsidRDefault="004F113C" w:rsidP="00533E0E">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電子メールアドレス：</w:t>
            </w:r>
            <w:r w:rsidRPr="00B836BD">
              <w:rPr>
                <w:rFonts w:asciiTheme="majorEastAsia" w:eastAsiaTheme="majorEastAsia" w:hAnsiTheme="majorEastAsia"/>
                <w:sz w:val="20"/>
                <w:szCs w:val="20"/>
              </w:rPr>
              <w:t>koubo</w:t>
            </w:r>
            <w:r w:rsidR="001E49BE" w:rsidRPr="00B836BD">
              <w:rPr>
                <w:rFonts w:asciiTheme="majorEastAsia" w:eastAsiaTheme="majorEastAsia" w:hAnsiTheme="majorEastAsia" w:hint="eastAsia"/>
                <w:sz w:val="20"/>
                <w:szCs w:val="20"/>
              </w:rPr>
              <w:t>01</w:t>
            </w:r>
            <w:r w:rsidRPr="00B836BD">
              <w:rPr>
                <w:rFonts w:asciiTheme="majorEastAsia" w:eastAsiaTheme="majorEastAsia" w:hAnsiTheme="majorEastAsia"/>
                <w:sz w:val="20"/>
                <w:szCs w:val="20"/>
              </w:rPr>
              <w:t xml:space="preserve">.fueijyutaku@gbox.pref.osaka.lg.jp </w:t>
            </w:r>
          </w:p>
          <w:p w:rsidR="004F113C" w:rsidRPr="00B836BD" w:rsidRDefault="004F113C" w:rsidP="004200AD">
            <w:pPr>
              <w:pStyle w:val="af"/>
              <w:wordWrap/>
              <w:spacing w:line="240" w:lineRule="auto"/>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ＵＲＬ：</w:t>
            </w:r>
            <w:hyperlink r:id="rId11" w:history="1">
              <w:r w:rsidR="00323A44" w:rsidRPr="00B836BD">
                <w:rPr>
                  <w:rStyle w:val="ae"/>
                  <w:rFonts w:asciiTheme="majorEastAsia" w:eastAsiaTheme="majorEastAsia" w:hAnsiTheme="majorEastAsia" w:hint="eastAsia"/>
                  <w:color w:val="auto"/>
                  <w:sz w:val="20"/>
                  <w:szCs w:val="20"/>
                </w:rPr>
                <w:t>http:/</w:t>
              </w:r>
              <w:r w:rsidR="00323A44" w:rsidRPr="00B836BD">
                <w:rPr>
                  <w:rStyle w:val="ae"/>
                  <w:rFonts w:asciiTheme="majorEastAsia" w:eastAsiaTheme="majorEastAsia" w:hAnsiTheme="majorEastAsia"/>
                  <w:color w:val="auto"/>
                  <w:sz w:val="20"/>
                  <w:szCs w:val="20"/>
                </w:rPr>
                <w:t>/</w:t>
              </w:r>
              <w:r w:rsidR="00323A44" w:rsidRPr="00B836BD">
                <w:rPr>
                  <w:rStyle w:val="ae"/>
                  <w:rFonts w:asciiTheme="majorEastAsia" w:eastAsiaTheme="majorEastAsia" w:hAnsiTheme="majorEastAsia" w:hint="eastAsia"/>
                  <w:color w:val="auto"/>
                  <w:sz w:val="20"/>
                  <w:szCs w:val="20"/>
                </w:rPr>
                <w:t>www</w:t>
              </w:r>
              <w:r w:rsidR="00323A44" w:rsidRPr="00B836BD">
                <w:rPr>
                  <w:rStyle w:val="ae"/>
                  <w:rFonts w:asciiTheme="majorEastAsia" w:eastAsiaTheme="majorEastAsia" w:hAnsiTheme="majorEastAsia"/>
                  <w:color w:val="auto"/>
                  <w:sz w:val="20"/>
                  <w:szCs w:val="20"/>
                </w:rPr>
                <w:t>.pref.osaka.</w:t>
              </w:r>
              <w:r w:rsidR="00323A44" w:rsidRPr="00B836BD">
                <w:rPr>
                  <w:rStyle w:val="ae"/>
                  <w:rFonts w:asciiTheme="majorEastAsia" w:eastAsiaTheme="majorEastAsia" w:hAnsiTheme="majorEastAsia" w:hint="eastAsia"/>
                  <w:color w:val="auto"/>
                  <w:sz w:val="20"/>
                  <w:szCs w:val="20"/>
                </w:rPr>
                <w:t>lg.</w:t>
              </w:r>
              <w:r w:rsidR="00323A44" w:rsidRPr="00B836BD">
                <w:rPr>
                  <w:rStyle w:val="ae"/>
                  <w:rFonts w:asciiTheme="majorEastAsia" w:eastAsiaTheme="majorEastAsia" w:hAnsiTheme="majorEastAsia"/>
                  <w:color w:val="auto"/>
                  <w:sz w:val="20"/>
                  <w:szCs w:val="20"/>
                </w:rPr>
                <w:t>jp/jutaku</w:t>
              </w:r>
              <w:r w:rsidR="00323A44" w:rsidRPr="00B836BD">
                <w:rPr>
                  <w:rStyle w:val="ae"/>
                  <w:rFonts w:asciiTheme="majorEastAsia" w:eastAsiaTheme="majorEastAsia" w:hAnsiTheme="majorEastAsia" w:hint="eastAsia"/>
                  <w:color w:val="auto"/>
                  <w:sz w:val="20"/>
                  <w:szCs w:val="20"/>
                </w:rPr>
                <w:t>_</w:t>
              </w:r>
              <w:r w:rsidR="00323A44" w:rsidRPr="00B836BD">
                <w:rPr>
                  <w:rStyle w:val="ae"/>
                  <w:rFonts w:asciiTheme="majorEastAsia" w:eastAsiaTheme="majorEastAsia" w:hAnsiTheme="majorEastAsia"/>
                  <w:color w:val="auto"/>
                  <w:sz w:val="20"/>
                  <w:szCs w:val="20"/>
                </w:rPr>
                <w:t>kikaku/shitei</w:t>
              </w:r>
              <w:r w:rsidR="00323A44" w:rsidRPr="00B836BD">
                <w:rPr>
                  <w:rStyle w:val="ae"/>
                  <w:rFonts w:asciiTheme="majorEastAsia" w:eastAsiaTheme="majorEastAsia" w:hAnsiTheme="majorEastAsia" w:hint="eastAsia"/>
                  <w:color w:val="auto"/>
                  <w:sz w:val="20"/>
                  <w:szCs w:val="20"/>
                </w:rPr>
                <w:t>_</w:t>
              </w:r>
              <w:r w:rsidR="00323A44" w:rsidRPr="00B836BD">
                <w:rPr>
                  <w:rStyle w:val="ae"/>
                  <w:rFonts w:asciiTheme="majorEastAsia" w:eastAsiaTheme="majorEastAsia" w:hAnsiTheme="majorEastAsia"/>
                  <w:color w:val="auto"/>
                  <w:sz w:val="20"/>
                  <w:szCs w:val="20"/>
                </w:rPr>
                <w:t>kanri_koubo01/index.html</w:t>
              </w:r>
            </w:hyperlink>
          </w:p>
        </w:tc>
      </w:tr>
    </w:tbl>
    <w:p w:rsidR="004F113C" w:rsidRPr="00E733AF" w:rsidRDefault="004F113C" w:rsidP="004F113C">
      <w:pPr>
        <w:spacing w:beforeLines="50" w:before="158"/>
        <w:outlineLvl w:val="0"/>
        <w:rPr>
          <w:rFonts w:asciiTheme="majorEastAsia" w:eastAsiaTheme="majorEastAsia" w:hAnsiTheme="majorEastAsia"/>
          <w:b/>
          <w:color w:val="000000" w:themeColor="text1"/>
          <w:sz w:val="20"/>
          <w:szCs w:val="20"/>
        </w:rPr>
      </w:pPr>
    </w:p>
    <w:p w:rsidR="005564E4" w:rsidRPr="004F113C" w:rsidRDefault="005564E4" w:rsidP="00FF32AC">
      <w:pPr>
        <w:spacing w:beforeLines="50" w:before="158"/>
        <w:ind w:leftChars="-100" w:left="-202"/>
        <w:outlineLvl w:val="0"/>
        <w:rPr>
          <w:rFonts w:asciiTheme="majorEastAsia" w:eastAsiaTheme="majorEastAsia" w:hAnsiTheme="majorEastAsia"/>
          <w:b/>
          <w:color w:val="000000" w:themeColor="text1"/>
          <w:sz w:val="20"/>
          <w:szCs w:val="20"/>
        </w:rPr>
      </w:pPr>
    </w:p>
    <w:p w:rsidR="005564E4" w:rsidRPr="00E733AF" w:rsidRDefault="005564E4" w:rsidP="00FF32AC">
      <w:pPr>
        <w:spacing w:beforeLines="50" w:before="158"/>
        <w:outlineLvl w:val="0"/>
        <w:rPr>
          <w:rFonts w:asciiTheme="majorEastAsia" w:eastAsiaTheme="majorEastAsia" w:hAnsiTheme="majorEastAsia"/>
          <w:b/>
          <w:color w:val="000000" w:themeColor="text1"/>
          <w:sz w:val="20"/>
          <w:szCs w:val="20"/>
        </w:rPr>
      </w:pPr>
    </w:p>
    <w:p w:rsidR="005564E4" w:rsidRPr="00E733AF" w:rsidRDefault="005564E4" w:rsidP="00FF32AC">
      <w:pPr>
        <w:spacing w:beforeLines="50" w:before="158"/>
        <w:outlineLvl w:val="0"/>
        <w:rPr>
          <w:rFonts w:asciiTheme="majorEastAsia" w:eastAsiaTheme="majorEastAsia" w:hAnsiTheme="majorEastAsia"/>
          <w:b/>
          <w:color w:val="000000" w:themeColor="text1"/>
          <w:sz w:val="20"/>
          <w:szCs w:val="20"/>
        </w:rPr>
      </w:pPr>
    </w:p>
    <w:p w:rsidR="005564E4" w:rsidRPr="00E733AF" w:rsidRDefault="005564E4" w:rsidP="00FF32AC">
      <w:pPr>
        <w:spacing w:beforeLines="50" w:before="158"/>
        <w:ind w:leftChars="-100" w:left="-202"/>
        <w:outlineLvl w:val="0"/>
        <w:rPr>
          <w:rFonts w:asciiTheme="majorEastAsia" w:eastAsiaTheme="majorEastAsia" w:hAnsiTheme="majorEastAsia"/>
          <w:b/>
          <w:color w:val="000000" w:themeColor="text1"/>
          <w:sz w:val="20"/>
          <w:szCs w:val="20"/>
        </w:rPr>
      </w:pPr>
    </w:p>
    <w:p w:rsidR="005564E4" w:rsidRPr="00E733AF" w:rsidRDefault="005564E4" w:rsidP="00FF32AC">
      <w:pPr>
        <w:spacing w:beforeLines="50" w:before="158"/>
        <w:ind w:leftChars="-100" w:left="-202"/>
        <w:outlineLvl w:val="0"/>
        <w:rPr>
          <w:rFonts w:asciiTheme="majorEastAsia" w:eastAsiaTheme="majorEastAsia" w:hAnsiTheme="majorEastAsia"/>
          <w:b/>
          <w:color w:val="000000" w:themeColor="text1"/>
          <w:sz w:val="20"/>
          <w:szCs w:val="20"/>
        </w:rPr>
      </w:pPr>
    </w:p>
    <w:p w:rsidR="005564E4" w:rsidRPr="00E733AF" w:rsidRDefault="00C96D39" w:rsidP="00FF32AC">
      <w:pPr>
        <w:spacing w:beforeLines="50" w:before="158"/>
        <w:ind w:leftChars="-100" w:left="-202"/>
        <w:outlineLvl w:val="0"/>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 xml:space="preserve">　</w:t>
      </w:r>
    </w:p>
    <w:p w:rsidR="00CA7978" w:rsidRPr="00E733AF" w:rsidRDefault="00CA7978" w:rsidP="00FF32AC">
      <w:pPr>
        <w:spacing w:beforeLines="50" w:before="158"/>
        <w:ind w:leftChars="-100" w:left="-202"/>
        <w:outlineLvl w:val="0"/>
        <w:rPr>
          <w:rFonts w:asciiTheme="majorEastAsia" w:eastAsiaTheme="majorEastAsia" w:hAnsiTheme="majorEastAsia"/>
          <w:b/>
          <w:color w:val="000000" w:themeColor="text1"/>
          <w:sz w:val="20"/>
          <w:szCs w:val="20"/>
        </w:rPr>
      </w:pPr>
    </w:p>
    <w:p w:rsidR="00CA7978" w:rsidRDefault="00CA7978"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060E7A" w:rsidRDefault="00060E7A" w:rsidP="00FF32AC">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25E2B" w:rsidP="009E09BD">
      <w:pPr>
        <w:spacing w:beforeLines="50" w:before="158"/>
        <w:ind w:leftChars="-100" w:left="-202"/>
        <w:outlineLvl w:val="0"/>
        <w:rPr>
          <w:rFonts w:asciiTheme="majorEastAsia" w:eastAsiaTheme="majorEastAsia" w:hAnsiTheme="majorEastAsia"/>
          <w:b/>
          <w:noProof/>
          <w:color w:val="000000" w:themeColor="text1"/>
          <w:sz w:val="20"/>
          <w:szCs w:val="20"/>
        </w:rPr>
      </w:pPr>
      <w:r w:rsidRPr="00925E2B">
        <w:rPr>
          <w:noProof/>
        </w:rPr>
        <w:drawing>
          <wp:anchor distT="0" distB="0" distL="114300" distR="114300" simplePos="0" relativeHeight="251656192" behindDoc="0" locked="0" layoutInCell="1" allowOverlap="1">
            <wp:simplePos x="0" y="0"/>
            <wp:positionH relativeFrom="column">
              <wp:posOffset>-5080</wp:posOffset>
            </wp:positionH>
            <wp:positionV relativeFrom="paragraph">
              <wp:posOffset>28575</wp:posOffset>
            </wp:positionV>
            <wp:extent cx="5759450" cy="537686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37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BD" w:rsidRDefault="009E09BD"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Pr="00E733AF"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7E36F4" w:rsidRDefault="007E36F4" w:rsidP="0025351A">
      <w:pPr>
        <w:spacing w:beforeLines="50" w:before="158"/>
        <w:outlineLvl w:val="0"/>
        <w:rPr>
          <w:rFonts w:asciiTheme="majorEastAsia" w:eastAsiaTheme="majorEastAsia" w:hAnsiTheme="majorEastAsia"/>
          <w:b/>
          <w:color w:val="000000" w:themeColor="text1"/>
          <w:sz w:val="20"/>
          <w:szCs w:val="20"/>
        </w:rPr>
      </w:pPr>
    </w:p>
    <w:p w:rsidR="009E09BD" w:rsidRPr="00B836BD" w:rsidRDefault="00DE2675" w:rsidP="009E09BD">
      <w:pPr>
        <w:spacing w:beforeLines="50" w:before="158"/>
        <w:ind w:leftChars="-100" w:left="-202"/>
        <w:outlineLvl w:val="0"/>
        <w:rPr>
          <w:rFonts w:asciiTheme="majorEastAsia" w:eastAsiaTheme="majorEastAsia" w:hAnsiTheme="majorEastAsia"/>
          <w:b/>
          <w:sz w:val="20"/>
          <w:szCs w:val="20"/>
        </w:rPr>
      </w:pPr>
      <w:r>
        <w:rPr>
          <w:rFonts w:asciiTheme="majorEastAsia" w:eastAsiaTheme="majorEastAsia" w:hAnsiTheme="majorEastAsia" w:hint="eastAsia"/>
          <w:b/>
          <w:color w:val="000000" w:themeColor="text1"/>
          <w:sz w:val="20"/>
          <w:szCs w:val="20"/>
        </w:rPr>
        <w:t xml:space="preserve">　■門真市内の</w:t>
      </w:r>
      <w:r w:rsidR="00A17AB3" w:rsidRPr="00A17AB3">
        <w:rPr>
          <w:rFonts w:asciiTheme="majorEastAsia" w:eastAsiaTheme="majorEastAsia" w:hAnsiTheme="majorEastAsia" w:hint="eastAsia"/>
          <w:b/>
          <w:sz w:val="20"/>
          <w:szCs w:val="20"/>
        </w:rPr>
        <w:t>大阪</w:t>
      </w:r>
      <w:r>
        <w:rPr>
          <w:rFonts w:asciiTheme="majorEastAsia" w:eastAsiaTheme="majorEastAsia" w:hAnsiTheme="majorEastAsia" w:hint="eastAsia"/>
          <w:b/>
          <w:color w:val="000000" w:themeColor="text1"/>
          <w:sz w:val="20"/>
          <w:szCs w:val="20"/>
        </w:rPr>
        <w:t>府</w:t>
      </w:r>
      <w:r w:rsidRPr="00B836BD">
        <w:rPr>
          <w:rFonts w:asciiTheme="majorEastAsia" w:eastAsiaTheme="majorEastAsia" w:hAnsiTheme="majorEastAsia" w:hint="eastAsia"/>
          <w:b/>
          <w:sz w:val="20"/>
          <w:szCs w:val="20"/>
        </w:rPr>
        <w:t>営住宅について</w:t>
      </w:r>
    </w:p>
    <w:p w:rsidR="0005710E" w:rsidRPr="00B836BD" w:rsidRDefault="00CD257F" w:rsidP="00CD257F">
      <w:pPr>
        <w:spacing w:beforeLines="50" w:before="158"/>
        <w:ind w:leftChars="-100" w:left="-202"/>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○門真市内</w:t>
      </w:r>
      <w:r w:rsidR="00FF2D2E" w:rsidRPr="00B836BD">
        <w:rPr>
          <w:rFonts w:asciiTheme="majorEastAsia" w:eastAsiaTheme="majorEastAsia" w:hAnsiTheme="majorEastAsia" w:hint="eastAsia"/>
          <w:sz w:val="20"/>
          <w:szCs w:val="20"/>
        </w:rPr>
        <w:t>の</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府営住宅は、順次門真市へ移管しています。移管に伴う管理戸数の推移</w:t>
      </w:r>
    </w:p>
    <w:p w:rsidR="00CD257F" w:rsidRPr="00B836BD" w:rsidRDefault="0005710E" w:rsidP="0005710E">
      <w:pPr>
        <w:ind w:leftChars="-100" w:left="-202" w:firstLineChars="200" w:firstLine="384"/>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（各年度４月１日時点（予定））</w:t>
      </w:r>
    </w:p>
    <w:p w:rsidR="00FF2D2E" w:rsidRPr="00B836BD" w:rsidRDefault="00022E78" w:rsidP="00FF2D2E">
      <w:pPr>
        <w:spacing w:beforeLines="50" w:before="158"/>
        <w:ind w:left="384" w:hangingChars="200" w:hanging="384"/>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FF2D2E" w:rsidRPr="00B836BD">
        <w:rPr>
          <w:rFonts w:asciiTheme="majorEastAsia" w:eastAsiaTheme="majorEastAsia" w:hAnsiTheme="majorEastAsia" w:hint="eastAsia"/>
          <w:sz w:val="20"/>
          <w:szCs w:val="20"/>
        </w:rPr>
        <w:t>※指定期間では、令和６年度に門真下馬伏、門真北岸和田、門真三ツ島、門真北島住宅を市に移管する予定です。なお、移管については、移管前年度に行う市議会での関連議案の議決を経たうえで正式に決定します。</w:t>
      </w:r>
    </w:p>
    <w:p w:rsidR="009E09BD" w:rsidRDefault="0025351A" w:rsidP="009E09BD">
      <w:pPr>
        <w:spacing w:beforeLines="50" w:before="158"/>
        <w:ind w:leftChars="-100" w:left="-202"/>
        <w:outlineLvl w:val="0"/>
        <w:rPr>
          <w:rFonts w:asciiTheme="majorEastAsia" w:eastAsiaTheme="majorEastAsia" w:hAnsiTheme="majorEastAsia"/>
          <w:b/>
          <w:color w:val="000000" w:themeColor="text1"/>
          <w:sz w:val="20"/>
          <w:szCs w:val="20"/>
        </w:rPr>
      </w:pPr>
      <w:r w:rsidRPr="0025351A">
        <w:rPr>
          <w:noProof/>
        </w:rPr>
        <w:drawing>
          <wp:inline distT="0" distB="0" distL="0" distR="0">
            <wp:extent cx="5759450" cy="15707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570720"/>
                    </a:xfrm>
                    <a:prstGeom prst="rect">
                      <a:avLst/>
                    </a:prstGeom>
                    <a:noFill/>
                    <a:ln>
                      <a:noFill/>
                    </a:ln>
                  </pic:spPr>
                </pic:pic>
              </a:graphicData>
            </a:graphic>
          </wp:inline>
        </w:drawing>
      </w:r>
      <w:r w:rsidR="000F572A">
        <w:rPr>
          <w:rFonts w:hint="eastAsia"/>
        </w:rPr>
        <w:t xml:space="preserve">　</w:t>
      </w:r>
    </w:p>
    <w:p w:rsidR="0025351A" w:rsidRPr="00B836BD" w:rsidRDefault="00CD257F" w:rsidP="0025351A">
      <w:pPr>
        <w:spacing w:beforeLines="50" w:before="158"/>
        <w:ind w:leftChars="-100" w:left="-202"/>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○門真市内</w:t>
      </w:r>
      <w:r w:rsidR="00A17AB3">
        <w:rPr>
          <w:rFonts w:asciiTheme="majorEastAsia" w:eastAsiaTheme="majorEastAsia" w:hAnsiTheme="majorEastAsia" w:hint="eastAsia"/>
          <w:sz w:val="20"/>
          <w:szCs w:val="20"/>
        </w:rPr>
        <w:t>の</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府営住宅の移管を反映したＡ地区の管理戸数</w:t>
      </w:r>
      <w:r w:rsidR="00FF2D2E" w:rsidRPr="00B836BD">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推移</w:t>
      </w:r>
      <w:r w:rsidR="0005710E" w:rsidRPr="00B836BD">
        <w:rPr>
          <w:rFonts w:asciiTheme="majorEastAsia" w:eastAsiaTheme="majorEastAsia" w:hAnsiTheme="majorEastAsia" w:hint="eastAsia"/>
          <w:sz w:val="20"/>
          <w:szCs w:val="20"/>
        </w:rPr>
        <w:t>（各年度４月１日時点（予定））</w:t>
      </w:r>
    </w:p>
    <w:p w:rsidR="00022E78" w:rsidRPr="0025351A" w:rsidRDefault="0025351A" w:rsidP="0025351A">
      <w:pPr>
        <w:spacing w:beforeLines="50" w:before="158"/>
        <w:ind w:leftChars="-100" w:left="-202"/>
        <w:outlineLvl w:val="0"/>
        <w:rPr>
          <w:rFonts w:asciiTheme="majorEastAsia" w:eastAsiaTheme="majorEastAsia" w:hAnsiTheme="majorEastAsia"/>
          <w:color w:val="FF0000"/>
          <w:sz w:val="20"/>
          <w:szCs w:val="20"/>
        </w:rPr>
      </w:pPr>
      <w:r w:rsidRPr="0025351A">
        <w:rPr>
          <w:rFonts w:hint="eastAsia"/>
          <w:noProof/>
        </w:rPr>
        <w:drawing>
          <wp:inline distT="0" distB="0" distL="0" distR="0">
            <wp:extent cx="3525297" cy="128653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6272" cy="1294194"/>
                    </a:xfrm>
                    <a:prstGeom prst="rect">
                      <a:avLst/>
                    </a:prstGeom>
                    <a:noFill/>
                    <a:ln>
                      <a:noFill/>
                    </a:ln>
                  </pic:spPr>
                </pic:pic>
              </a:graphicData>
            </a:graphic>
          </wp:inline>
        </w:drawing>
      </w:r>
    </w:p>
    <w:p w:rsidR="00A4658C" w:rsidRDefault="001E48E1" w:rsidP="009E09BD">
      <w:pPr>
        <w:spacing w:beforeLines="50" w:before="158"/>
        <w:ind w:leftChars="-100" w:left="-202"/>
        <w:outlineLvl w:val="0"/>
        <w:rPr>
          <w:rFonts w:asciiTheme="majorEastAsia" w:eastAsiaTheme="majorEastAsia" w:hAnsiTheme="majorEastAsia"/>
          <w:b/>
          <w:color w:val="000000" w:themeColor="text1"/>
          <w:sz w:val="20"/>
          <w:szCs w:val="20"/>
        </w:rPr>
      </w:pPr>
      <w:r w:rsidRPr="001E48E1">
        <w:rPr>
          <w:noProof/>
        </w:rPr>
        <w:drawing>
          <wp:anchor distT="0" distB="0" distL="114300" distR="114300" simplePos="0" relativeHeight="251659776" behindDoc="0" locked="0" layoutInCell="1" allowOverlap="1">
            <wp:simplePos x="0" y="0"/>
            <wp:positionH relativeFrom="column">
              <wp:posOffset>-13970</wp:posOffset>
            </wp:positionH>
            <wp:positionV relativeFrom="paragraph">
              <wp:posOffset>52070</wp:posOffset>
            </wp:positionV>
            <wp:extent cx="5759450" cy="537686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37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BD" w:rsidRPr="00E733AF" w:rsidRDefault="009E09BD" w:rsidP="009E09BD">
      <w:pPr>
        <w:spacing w:beforeLines="50" w:before="158"/>
        <w:ind w:leftChars="-100" w:left="-202"/>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DE2675" w:rsidRPr="00B836BD" w:rsidRDefault="00DE2675" w:rsidP="00DE2675">
      <w:pPr>
        <w:spacing w:beforeLines="50" w:before="158"/>
        <w:ind w:leftChars="-100" w:left="-202"/>
        <w:outlineLvl w:val="0"/>
        <w:rPr>
          <w:rFonts w:asciiTheme="majorEastAsia" w:eastAsiaTheme="majorEastAsia" w:hAnsiTheme="majorEastAsia"/>
          <w:b/>
          <w:sz w:val="20"/>
          <w:szCs w:val="20"/>
        </w:rPr>
      </w:pPr>
      <w:r>
        <w:rPr>
          <w:rFonts w:asciiTheme="majorEastAsia" w:eastAsiaTheme="majorEastAsia" w:hAnsiTheme="majorEastAsia" w:hint="eastAsia"/>
          <w:b/>
          <w:color w:val="000000" w:themeColor="text1"/>
          <w:sz w:val="20"/>
          <w:szCs w:val="20"/>
        </w:rPr>
        <w:t xml:space="preserve">　■大東市内の</w:t>
      </w:r>
      <w:r w:rsidR="00A17AB3" w:rsidRPr="00A17AB3">
        <w:rPr>
          <w:rFonts w:asciiTheme="majorEastAsia" w:eastAsiaTheme="majorEastAsia" w:hAnsiTheme="majorEastAsia" w:hint="eastAsia"/>
          <w:b/>
          <w:sz w:val="20"/>
          <w:szCs w:val="20"/>
        </w:rPr>
        <w:t>大阪</w:t>
      </w:r>
      <w:r>
        <w:rPr>
          <w:rFonts w:asciiTheme="majorEastAsia" w:eastAsiaTheme="majorEastAsia" w:hAnsiTheme="majorEastAsia" w:hint="eastAsia"/>
          <w:b/>
          <w:color w:val="000000" w:themeColor="text1"/>
          <w:sz w:val="20"/>
          <w:szCs w:val="20"/>
        </w:rPr>
        <w:t>府</w:t>
      </w:r>
      <w:r w:rsidRPr="00B836BD">
        <w:rPr>
          <w:rFonts w:asciiTheme="majorEastAsia" w:eastAsiaTheme="majorEastAsia" w:hAnsiTheme="majorEastAsia" w:hint="eastAsia"/>
          <w:b/>
          <w:sz w:val="20"/>
          <w:szCs w:val="20"/>
        </w:rPr>
        <w:t>営住宅について</w:t>
      </w:r>
    </w:p>
    <w:p w:rsidR="0005710E" w:rsidRPr="00B836BD" w:rsidRDefault="00CD257F" w:rsidP="00CD257F">
      <w:pPr>
        <w:spacing w:beforeLines="50" w:before="158"/>
        <w:ind w:leftChars="-100" w:left="-202"/>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○大東市内</w:t>
      </w:r>
      <w:r w:rsidR="00FF2D2E" w:rsidRPr="00B836BD">
        <w:rPr>
          <w:rFonts w:asciiTheme="majorEastAsia" w:eastAsiaTheme="majorEastAsia" w:hAnsiTheme="majorEastAsia" w:hint="eastAsia"/>
          <w:sz w:val="20"/>
          <w:szCs w:val="20"/>
        </w:rPr>
        <w:t>の</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府営住宅は、順次大東市へ移管しています。移管に伴う管理戸数の推移</w:t>
      </w:r>
    </w:p>
    <w:p w:rsidR="00CD257F" w:rsidRPr="00B836BD" w:rsidRDefault="00CD257F" w:rsidP="0005710E">
      <w:pPr>
        <w:ind w:leftChars="-100" w:left="-202" w:firstLineChars="200" w:firstLine="384"/>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05710E" w:rsidRPr="00B836BD">
        <w:rPr>
          <w:rFonts w:asciiTheme="majorEastAsia" w:eastAsiaTheme="majorEastAsia" w:hAnsiTheme="majorEastAsia" w:hint="eastAsia"/>
          <w:sz w:val="20"/>
          <w:szCs w:val="20"/>
        </w:rPr>
        <w:t>各年度４月１日時点（予定）</w:t>
      </w:r>
      <w:r w:rsidRPr="00B836BD">
        <w:rPr>
          <w:rFonts w:asciiTheme="majorEastAsia" w:eastAsiaTheme="majorEastAsia" w:hAnsiTheme="majorEastAsia" w:hint="eastAsia"/>
          <w:sz w:val="20"/>
          <w:szCs w:val="20"/>
        </w:rPr>
        <w:t>）</w:t>
      </w:r>
    </w:p>
    <w:p w:rsidR="00FF2D2E" w:rsidRPr="00B836BD" w:rsidRDefault="00C77EB5" w:rsidP="008572CB">
      <w:pPr>
        <w:spacing w:beforeLines="50" w:before="158"/>
        <w:ind w:leftChars="-100" w:left="374" w:hangingChars="300" w:hanging="576"/>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A4658C" w:rsidRPr="00B836BD">
        <w:rPr>
          <w:rFonts w:asciiTheme="majorEastAsia" w:eastAsiaTheme="majorEastAsia" w:hAnsiTheme="majorEastAsia" w:hint="eastAsia"/>
          <w:sz w:val="20"/>
          <w:szCs w:val="20"/>
        </w:rPr>
        <w:t xml:space="preserve">　</w:t>
      </w:r>
      <w:r w:rsidR="00FF2D2E" w:rsidRPr="00B836BD">
        <w:rPr>
          <w:rFonts w:asciiTheme="majorEastAsia" w:eastAsiaTheme="majorEastAsia" w:hAnsiTheme="majorEastAsia" w:hint="eastAsia"/>
          <w:sz w:val="20"/>
          <w:szCs w:val="20"/>
        </w:rPr>
        <w:t>※指定期間では、令和４年度に大東寺川、大東南郷、大東北新町住宅を市に移管する予定です。なお、移管については、移管前年度に行う市議会での関連議案の議決を経たうえで正式に決定します。</w:t>
      </w:r>
    </w:p>
    <w:p w:rsidR="006505CF" w:rsidRDefault="0025351A" w:rsidP="006505CF">
      <w:pPr>
        <w:spacing w:beforeLines="50" w:before="158"/>
        <w:ind w:leftChars="-100" w:left="-202"/>
        <w:outlineLvl w:val="0"/>
        <w:rPr>
          <w:rFonts w:asciiTheme="majorEastAsia" w:eastAsiaTheme="majorEastAsia" w:hAnsiTheme="majorEastAsia"/>
          <w:b/>
          <w:color w:val="000000" w:themeColor="text1"/>
          <w:sz w:val="20"/>
          <w:szCs w:val="20"/>
        </w:rPr>
      </w:pPr>
      <w:r w:rsidRPr="0025351A">
        <w:rPr>
          <w:noProof/>
        </w:rPr>
        <w:drawing>
          <wp:inline distT="0" distB="0" distL="0" distR="0">
            <wp:extent cx="5759450" cy="1419945"/>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419945"/>
                    </a:xfrm>
                    <a:prstGeom prst="rect">
                      <a:avLst/>
                    </a:prstGeom>
                    <a:noFill/>
                    <a:ln>
                      <a:noFill/>
                    </a:ln>
                  </pic:spPr>
                </pic:pic>
              </a:graphicData>
            </a:graphic>
          </wp:inline>
        </w:drawing>
      </w:r>
    </w:p>
    <w:p w:rsidR="0025351A" w:rsidRPr="00B836BD" w:rsidRDefault="00CD257F" w:rsidP="0025351A">
      <w:pPr>
        <w:spacing w:beforeLines="50" w:before="158"/>
        <w:ind w:leftChars="-100" w:left="-202"/>
        <w:outlineLvl w:val="0"/>
        <w:rPr>
          <w:rFonts w:asciiTheme="majorEastAsia" w:eastAsiaTheme="majorEastAsia" w:hAnsiTheme="majorEastAsia"/>
          <w:sz w:val="20"/>
          <w:szCs w:val="20"/>
        </w:rPr>
      </w:pPr>
      <w:r w:rsidRPr="00CD257F">
        <w:rPr>
          <w:rFonts w:asciiTheme="majorEastAsia" w:eastAsiaTheme="majorEastAsia" w:hAnsiTheme="majorEastAsia" w:hint="eastAsia"/>
          <w:color w:val="FF0000"/>
          <w:sz w:val="20"/>
          <w:szCs w:val="20"/>
        </w:rPr>
        <w:t xml:space="preserve">　</w:t>
      </w:r>
      <w:r w:rsidRPr="00B836BD">
        <w:rPr>
          <w:rFonts w:asciiTheme="majorEastAsia" w:eastAsiaTheme="majorEastAsia" w:hAnsiTheme="majorEastAsia" w:hint="eastAsia"/>
          <w:sz w:val="20"/>
          <w:szCs w:val="20"/>
        </w:rPr>
        <w:t>○大東市内</w:t>
      </w:r>
      <w:r w:rsidR="00A17AB3">
        <w:rPr>
          <w:rFonts w:asciiTheme="majorEastAsia" w:eastAsiaTheme="majorEastAsia" w:hAnsiTheme="majorEastAsia" w:hint="eastAsia"/>
          <w:sz w:val="20"/>
          <w:szCs w:val="20"/>
        </w:rPr>
        <w:t>の</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府営住宅の移管を反映したＢ地区の管理戸数</w:t>
      </w:r>
      <w:r w:rsidR="00FF2D2E" w:rsidRPr="00B836BD">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推移</w:t>
      </w:r>
      <w:r w:rsidR="0005710E" w:rsidRPr="00B836BD">
        <w:rPr>
          <w:rFonts w:asciiTheme="majorEastAsia" w:eastAsiaTheme="majorEastAsia" w:hAnsiTheme="majorEastAsia" w:hint="eastAsia"/>
          <w:sz w:val="20"/>
          <w:szCs w:val="20"/>
        </w:rPr>
        <w:t>（各年度４月１日時点（予定））</w:t>
      </w:r>
    </w:p>
    <w:p w:rsidR="009E09BD" w:rsidRPr="0025351A" w:rsidRDefault="0025351A" w:rsidP="0025351A">
      <w:pPr>
        <w:spacing w:beforeLines="50" w:before="158"/>
        <w:ind w:leftChars="-100" w:left="-202"/>
        <w:outlineLvl w:val="0"/>
        <w:rPr>
          <w:rFonts w:asciiTheme="majorEastAsia" w:eastAsiaTheme="majorEastAsia" w:hAnsiTheme="majorEastAsia"/>
          <w:color w:val="FF0000"/>
          <w:sz w:val="20"/>
          <w:szCs w:val="20"/>
        </w:rPr>
      </w:pPr>
      <w:r w:rsidRPr="0025351A">
        <w:rPr>
          <w:noProof/>
        </w:rPr>
        <w:drawing>
          <wp:inline distT="0" distB="0" distL="0" distR="0" wp14:anchorId="63BB2C23" wp14:editId="1E991FDF">
            <wp:extent cx="3551274" cy="129601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8070" cy="1309447"/>
                    </a:xfrm>
                    <a:prstGeom prst="rect">
                      <a:avLst/>
                    </a:prstGeom>
                    <a:noFill/>
                    <a:ln>
                      <a:noFill/>
                    </a:ln>
                  </pic:spPr>
                </pic:pic>
              </a:graphicData>
            </a:graphic>
          </wp:inline>
        </w:drawing>
      </w: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A93448" w:rsidP="009E09BD">
      <w:pPr>
        <w:spacing w:beforeLines="50" w:before="158"/>
        <w:outlineLvl w:val="0"/>
        <w:rPr>
          <w:rFonts w:asciiTheme="majorEastAsia" w:eastAsiaTheme="majorEastAsia" w:hAnsiTheme="majorEastAsia"/>
          <w:b/>
          <w:color w:val="000000" w:themeColor="text1"/>
          <w:sz w:val="20"/>
          <w:szCs w:val="20"/>
        </w:rPr>
      </w:pPr>
      <w:r w:rsidRPr="00A93448">
        <w:rPr>
          <w:noProof/>
        </w:rPr>
        <w:drawing>
          <wp:anchor distT="0" distB="0" distL="114300" distR="114300" simplePos="0" relativeHeight="251664384" behindDoc="0" locked="0" layoutInCell="1" allowOverlap="1">
            <wp:simplePos x="0" y="0"/>
            <wp:positionH relativeFrom="column">
              <wp:posOffset>4445</wp:posOffset>
            </wp:positionH>
            <wp:positionV relativeFrom="paragraph">
              <wp:posOffset>109220</wp:posOffset>
            </wp:positionV>
            <wp:extent cx="5759450" cy="2404079"/>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404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Default="009E09BD" w:rsidP="009E09BD">
      <w:pPr>
        <w:spacing w:beforeLines="50" w:before="158"/>
        <w:outlineLvl w:val="0"/>
        <w:rPr>
          <w:rFonts w:asciiTheme="majorEastAsia" w:eastAsiaTheme="majorEastAsia" w:hAnsiTheme="majorEastAsia"/>
          <w:b/>
          <w:color w:val="000000" w:themeColor="text1"/>
          <w:sz w:val="20"/>
          <w:szCs w:val="20"/>
        </w:rPr>
      </w:pPr>
    </w:p>
    <w:p w:rsidR="00022E78" w:rsidRDefault="00A10474" w:rsidP="009E09BD">
      <w:pPr>
        <w:spacing w:beforeLines="50" w:before="158"/>
        <w:outlineLvl w:val="0"/>
        <w:rPr>
          <w:rFonts w:asciiTheme="majorEastAsia" w:eastAsiaTheme="majorEastAsia" w:hAnsiTheme="majorEastAsia"/>
          <w:b/>
          <w:color w:val="000000" w:themeColor="text1"/>
          <w:sz w:val="20"/>
          <w:szCs w:val="20"/>
        </w:rPr>
      </w:pPr>
      <w:r w:rsidRPr="009656E3">
        <w:rPr>
          <w:noProof/>
        </w:rPr>
        <w:drawing>
          <wp:anchor distT="0" distB="0" distL="114300" distR="114300" simplePos="0" relativeHeight="251654144" behindDoc="0" locked="0" layoutInCell="1" allowOverlap="1">
            <wp:simplePos x="0" y="0"/>
            <wp:positionH relativeFrom="column">
              <wp:posOffset>5715</wp:posOffset>
            </wp:positionH>
            <wp:positionV relativeFrom="paragraph">
              <wp:posOffset>268605</wp:posOffset>
            </wp:positionV>
            <wp:extent cx="5759450" cy="1333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FC5" w:rsidRDefault="00015FC5"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D734E5" w:rsidRPr="00B836BD" w:rsidRDefault="00D734E5" w:rsidP="00D734E5">
      <w:pPr>
        <w:spacing w:beforeLines="50" w:before="158"/>
        <w:ind w:leftChars="-100" w:left="-202"/>
        <w:outlineLvl w:val="0"/>
        <w:rPr>
          <w:rFonts w:asciiTheme="majorEastAsia" w:eastAsiaTheme="majorEastAsia" w:hAnsiTheme="majorEastAsia"/>
          <w:b/>
          <w:sz w:val="20"/>
          <w:szCs w:val="20"/>
        </w:rPr>
      </w:pPr>
      <w:r w:rsidRPr="00D734E5">
        <w:rPr>
          <w:rFonts w:asciiTheme="majorEastAsia" w:eastAsiaTheme="majorEastAsia" w:hAnsiTheme="majorEastAsia" w:hint="eastAsia"/>
          <w:b/>
          <w:color w:val="FF0000"/>
          <w:sz w:val="20"/>
          <w:szCs w:val="20"/>
        </w:rPr>
        <w:t xml:space="preserve">　</w:t>
      </w:r>
      <w:r w:rsidRPr="00B836BD">
        <w:rPr>
          <w:rFonts w:asciiTheme="majorEastAsia" w:eastAsiaTheme="majorEastAsia" w:hAnsiTheme="majorEastAsia" w:hint="eastAsia"/>
          <w:b/>
          <w:sz w:val="20"/>
          <w:szCs w:val="20"/>
        </w:rPr>
        <w:t>■大東市内の</w:t>
      </w:r>
      <w:r w:rsidR="00A17AB3" w:rsidRPr="00A17AB3">
        <w:rPr>
          <w:rFonts w:asciiTheme="majorEastAsia" w:eastAsiaTheme="majorEastAsia" w:hAnsiTheme="majorEastAsia" w:hint="eastAsia"/>
          <w:b/>
          <w:sz w:val="20"/>
          <w:szCs w:val="20"/>
        </w:rPr>
        <w:t>大阪</w:t>
      </w:r>
      <w:r w:rsidRPr="00B836BD">
        <w:rPr>
          <w:rFonts w:asciiTheme="majorEastAsia" w:eastAsiaTheme="majorEastAsia" w:hAnsiTheme="majorEastAsia" w:hint="eastAsia"/>
          <w:b/>
          <w:sz w:val="20"/>
          <w:szCs w:val="20"/>
        </w:rPr>
        <w:t>府営住宅について</w:t>
      </w:r>
    </w:p>
    <w:p w:rsidR="008572CB" w:rsidRDefault="00D734E5" w:rsidP="008572CB">
      <w:pPr>
        <w:spacing w:beforeLines="50" w:before="158"/>
        <w:ind w:leftChars="-100" w:left="182" w:hangingChars="200" w:hanging="384"/>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○大東市内の</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府営住宅は、順次大東市へ移管しています。</w:t>
      </w:r>
    </w:p>
    <w:p w:rsidR="00D734E5" w:rsidRPr="00B836BD" w:rsidRDefault="00D734E5" w:rsidP="008572CB">
      <w:pPr>
        <w:ind w:leftChars="100" w:left="202"/>
        <w:outlineLvl w:val="0"/>
        <w:rPr>
          <w:rFonts w:asciiTheme="majorEastAsia" w:eastAsiaTheme="majorEastAsia" w:hAnsiTheme="majorEastAsia"/>
          <w:b/>
          <w:sz w:val="20"/>
          <w:szCs w:val="20"/>
        </w:rPr>
      </w:pPr>
      <w:r w:rsidRPr="00B836BD">
        <w:rPr>
          <w:rFonts w:asciiTheme="majorEastAsia" w:eastAsiaTheme="majorEastAsia" w:hAnsiTheme="majorEastAsia" w:hint="eastAsia"/>
          <w:sz w:val="20"/>
          <w:szCs w:val="20"/>
        </w:rPr>
        <w:t>ただし、指定期間中は、本地区の府営住宅の移管は予定していません。</w:t>
      </w:r>
    </w:p>
    <w:p w:rsidR="00D734E5" w:rsidRPr="006A260E" w:rsidRDefault="00D734E5"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45642D" w:rsidP="009E09BD">
      <w:pPr>
        <w:spacing w:beforeLines="50" w:before="158"/>
        <w:outlineLvl w:val="0"/>
        <w:rPr>
          <w:rFonts w:asciiTheme="majorEastAsia" w:eastAsiaTheme="majorEastAsia" w:hAnsiTheme="majorEastAsia"/>
          <w:b/>
          <w:color w:val="000000" w:themeColor="text1"/>
          <w:sz w:val="20"/>
          <w:szCs w:val="20"/>
        </w:rPr>
      </w:pPr>
      <w:r w:rsidRPr="0045642D">
        <w:rPr>
          <w:noProof/>
        </w:rPr>
        <w:drawing>
          <wp:anchor distT="0" distB="0" distL="114300" distR="114300" simplePos="0" relativeHeight="251655168" behindDoc="0" locked="0" layoutInCell="1" allowOverlap="1">
            <wp:simplePos x="0" y="0"/>
            <wp:positionH relativeFrom="column">
              <wp:posOffset>4445</wp:posOffset>
            </wp:positionH>
            <wp:positionV relativeFrom="paragraph">
              <wp:posOffset>192405</wp:posOffset>
            </wp:positionV>
            <wp:extent cx="5759450" cy="1214965"/>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21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CA7978" w:rsidRPr="00E733AF" w:rsidRDefault="00CA7978" w:rsidP="00FF32AC">
      <w:pPr>
        <w:spacing w:beforeLines="50" w:before="158"/>
        <w:outlineLvl w:val="0"/>
        <w:rPr>
          <w:rFonts w:asciiTheme="majorEastAsia" w:eastAsiaTheme="majorEastAsia" w:hAnsiTheme="majorEastAsia"/>
          <w:b/>
          <w:color w:val="000000" w:themeColor="text1"/>
          <w:sz w:val="20"/>
          <w:szCs w:val="20"/>
        </w:rPr>
        <w:sectPr w:rsidR="00CA7978" w:rsidRPr="00E733AF" w:rsidSect="009C584E">
          <w:footerReference w:type="default" r:id="rId21"/>
          <w:pgSz w:w="11906" w:h="16838" w:code="9"/>
          <w:pgMar w:top="1440" w:right="1418" w:bottom="1304" w:left="1418" w:header="567" w:footer="624" w:gutter="0"/>
          <w:pgNumType w:start="1"/>
          <w:cols w:space="425"/>
          <w:titlePg/>
          <w:docGrid w:type="linesAndChars" w:linePitch="317" w:charSpace="-1638"/>
        </w:sectPr>
      </w:pPr>
    </w:p>
    <w:p w:rsidR="00563039" w:rsidRPr="00B836BD" w:rsidRDefault="00563039" w:rsidP="00563039">
      <w:pPr>
        <w:pStyle w:val="af"/>
        <w:wordWrap/>
        <w:spacing w:line="240" w:lineRule="auto"/>
        <w:rPr>
          <w:rFonts w:asciiTheme="majorEastAsia" w:eastAsiaTheme="majorEastAsia" w:hAnsiTheme="majorEastAsia"/>
          <w:b/>
          <w:sz w:val="20"/>
          <w:szCs w:val="20"/>
        </w:rPr>
      </w:pPr>
      <w:bookmarkStart w:id="105" w:name="_Toc297798831"/>
      <w:bookmarkEnd w:id="102"/>
      <w:r w:rsidRPr="001C5AAD">
        <w:rPr>
          <w:rFonts w:asciiTheme="majorEastAsia" w:eastAsiaTheme="majorEastAsia" w:hAnsiTheme="majorEastAsia" w:hint="eastAsia"/>
          <w:b/>
          <w:sz w:val="20"/>
          <w:szCs w:val="20"/>
        </w:rPr>
        <w:t>協定書（案）</w:t>
      </w:r>
    </w:p>
    <w:p w:rsidR="00563039" w:rsidRPr="002A3032" w:rsidRDefault="00563039" w:rsidP="00563039">
      <w:pPr>
        <w:pStyle w:val="af"/>
        <w:wordWrap/>
        <w:spacing w:line="240" w:lineRule="auto"/>
        <w:rPr>
          <w:rFonts w:asciiTheme="minorEastAsia" w:eastAsiaTheme="minorEastAsia" w:hAnsiTheme="minorEastAsia"/>
          <w:color w:val="FF0000"/>
          <w:sz w:val="20"/>
          <w:szCs w:val="20"/>
        </w:rPr>
      </w:pPr>
    </w:p>
    <w:p w:rsidR="00563039" w:rsidRPr="00B836BD" w:rsidRDefault="00563039" w:rsidP="00563039">
      <w:pPr>
        <w:pStyle w:val="af"/>
        <w:jc w:val="center"/>
        <w:rPr>
          <w:rFonts w:ascii="ＭＳ Ｐゴシック" w:eastAsia="ＭＳ Ｐゴシック" w:hAnsi="ＭＳ Ｐゴシック"/>
          <w:sz w:val="20"/>
          <w:szCs w:val="20"/>
        </w:rPr>
      </w:pPr>
      <w:r w:rsidRPr="00B836BD">
        <w:rPr>
          <w:rFonts w:ascii="ＭＳ Ｐゴシック" w:eastAsia="ＭＳ Ｐゴシック" w:hAnsi="ＭＳ Ｐゴシック" w:hint="eastAsia"/>
          <w:sz w:val="20"/>
          <w:szCs w:val="20"/>
        </w:rPr>
        <w:t>大阪府営住宅の管理運営業務協定書（〇〇市、〇〇市、〇〇市、〇〇市地区）</w:t>
      </w:r>
    </w:p>
    <w:p w:rsidR="00563039" w:rsidRPr="00B836BD" w:rsidRDefault="00563039" w:rsidP="00563039">
      <w:pPr>
        <w:pStyle w:val="af"/>
        <w:rPr>
          <w:rFonts w:asciiTheme="minorEastAsia" w:eastAsiaTheme="minorEastAsia" w:hAnsiTheme="minorEastAsi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40"/>
        <w:gridCol w:w="6720"/>
      </w:tblGrid>
      <w:tr w:rsidR="00B836BD" w:rsidRPr="00B836BD" w:rsidTr="00586E02">
        <w:trPr>
          <w:trHeight w:val="525"/>
          <w:jc w:val="center"/>
        </w:trPr>
        <w:tc>
          <w:tcPr>
            <w:tcW w:w="2040" w:type="dxa"/>
            <w:tcBorders>
              <w:righ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１．業務名称</w:t>
            </w:r>
          </w:p>
        </w:tc>
        <w:tc>
          <w:tcPr>
            <w:tcW w:w="6720" w:type="dxa"/>
            <w:tcBorders>
              <w:lef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大阪府営住宅管理運営業務</w:t>
            </w:r>
          </w:p>
        </w:tc>
      </w:tr>
      <w:tr w:rsidR="00B836BD" w:rsidRPr="00B836BD" w:rsidTr="00586E02">
        <w:trPr>
          <w:trHeight w:val="536"/>
          <w:jc w:val="center"/>
        </w:trPr>
        <w:tc>
          <w:tcPr>
            <w:tcW w:w="2040" w:type="dxa"/>
            <w:tcBorders>
              <w:righ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２．履行場所</w:t>
            </w:r>
          </w:p>
        </w:tc>
        <w:tc>
          <w:tcPr>
            <w:tcW w:w="6720" w:type="dxa"/>
            <w:tcBorders>
              <w:left w:val="single" w:sz="4" w:space="0" w:color="auto"/>
            </w:tcBorders>
            <w:shd w:val="clear" w:color="auto" w:fill="auto"/>
            <w:vAlign w:val="center"/>
          </w:tcPr>
          <w:p w:rsidR="00066DDA" w:rsidRDefault="00563039" w:rsidP="00066DDA">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〇〇市、〇〇市、〇〇市</w:t>
            </w:r>
            <w:r w:rsidR="00066DDA">
              <w:rPr>
                <w:rFonts w:asciiTheme="minorEastAsia" w:eastAsiaTheme="minorEastAsia" w:hAnsiTheme="minorEastAsia" w:hint="eastAsia"/>
                <w:sz w:val="20"/>
                <w:szCs w:val="20"/>
              </w:rPr>
              <w:t>及び</w:t>
            </w:r>
            <w:r w:rsidRPr="00B836BD">
              <w:rPr>
                <w:rFonts w:asciiTheme="minorEastAsia" w:eastAsiaTheme="minorEastAsia" w:hAnsiTheme="minorEastAsia" w:hint="eastAsia"/>
                <w:sz w:val="20"/>
                <w:szCs w:val="20"/>
              </w:rPr>
              <w:t>〇〇市</w:t>
            </w:r>
            <w:r w:rsidR="002A3032" w:rsidRPr="00B836BD">
              <w:rPr>
                <w:rFonts w:asciiTheme="minorEastAsia" w:eastAsiaTheme="minorEastAsia" w:hAnsiTheme="minorEastAsia" w:hint="eastAsia"/>
                <w:sz w:val="20"/>
                <w:szCs w:val="20"/>
              </w:rPr>
              <w:t>に所在する大阪府営住宅</w:t>
            </w:r>
          </w:p>
          <w:p w:rsidR="00563039" w:rsidRPr="00B836BD" w:rsidRDefault="002A3032" w:rsidP="00066DDA">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（共同施設を含む。）</w:t>
            </w:r>
          </w:p>
        </w:tc>
      </w:tr>
      <w:tr w:rsidR="00B836BD" w:rsidRPr="00B836BD" w:rsidTr="00586E02">
        <w:trPr>
          <w:trHeight w:val="518"/>
          <w:jc w:val="center"/>
        </w:trPr>
        <w:tc>
          <w:tcPr>
            <w:tcW w:w="2040" w:type="dxa"/>
            <w:tcBorders>
              <w:righ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３．指定期間</w:t>
            </w:r>
          </w:p>
        </w:tc>
        <w:tc>
          <w:tcPr>
            <w:tcW w:w="6720" w:type="dxa"/>
            <w:tcBorders>
              <w:left w:val="single" w:sz="4" w:space="0" w:color="auto"/>
            </w:tcBorders>
            <w:shd w:val="clear" w:color="auto" w:fill="auto"/>
            <w:vAlign w:val="center"/>
          </w:tcPr>
          <w:p w:rsidR="00563039" w:rsidRPr="00B836BD" w:rsidRDefault="00563039" w:rsidP="003D4410">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w:t>
            </w:r>
            <w:r w:rsidR="00A91AB4" w:rsidRPr="00B836BD">
              <w:rPr>
                <w:rFonts w:asciiTheme="minorEastAsia" w:eastAsiaTheme="minorEastAsia" w:hAnsiTheme="minorEastAsia" w:hint="eastAsia"/>
                <w:sz w:val="20"/>
                <w:szCs w:val="20"/>
              </w:rPr>
              <w:t>２</w:t>
            </w:r>
            <w:r w:rsidRPr="00B836BD">
              <w:rPr>
                <w:rFonts w:asciiTheme="minorEastAsia" w:eastAsiaTheme="minorEastAsia" w:hAnsiTheme="minorEastAsia" w:hint="eastAsia"/>
                <w:sz w:val="20"/>
                <w:szCs w:val="20"/>
              </w:rPr>
              <w:t>年４月１日から令和</w:t>
            </w:r>
            <w:r w:rsidR="003D4410" w:rsidRPr="00B836BD">
              <w:rPr>
                <w:rFonts w:asciiTheme="minorEastAsia" w:eastAsiaTheme="minorEastAsia" w:hAnsiTheme="minorEastAsia" w:hint="eastAsia"/>
                <w:sz w:val="20"/>
                <w:szCs w:val="20"/>
              </w:rPr>
              <w:t>７</w:t>
            </w:r>
            <w:r w:rsidRPr="00B836BD">
              <w:rPr>
                <w:rFonts w:asciiTheme="minorEastAsia" w:eastAsiaTheme="minorEastAsia" w:hAnsiTheme="minorEastAsia" w:hint="eastAsia"/>
                <w:sz w:val="20"/>
                <w:szCs w:val="20"/>
              </w:rPr>
              <w:t>年３月31日まで</w:t>
            </w:r>
          </w:p>
        </w:tc>
      </w:tr>
      <w:tr w:rsidR="00563039" w:rsidRPr="00B836BD" w:rsidTr="00586E02">
        <w:trPr>
          <w:trHeight w:val="655"/>
          <w:jc w:val="center"/>
        </w:trPr>
        <w:tc>
          <w:tcPr>
            <w:tcW w:w="2040" w:type="dxa"/>
            <w:tcBorders>
              <w:righ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４．指定管理料</w:t>
            </w:r>
          </w:p>
          <w:p w:rsidR="00563039" w:rsidRPr="00B836BD" w:rsidRDefault="00563039" w:rsidP="00586E02">
            <w:pPr>
              <w:pStyle w:val="af"/>
              <w:jc w:val="center"/>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（５年間）</w:t>
            </w:r>
          </w:p>
        </w:tc>
        <w:tc>
          <w:tcPr>
            <w:tcW w:w="6720" w:type="dxa"/>
            <w:tcBorders>
              <w:lef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b/>
                <w:sz w:val="20"/>
                <w:szCs w:val="20"/>
              </w:rPr>
            </w:pPr>
            <w:r w:rsidRPr="00B836BD">
              <w:rPr>
                <w:rFonts w:asciiTheme="minorEastAsia" w:eastAsiaTheme="minorEastAsia" w:hAnsiTheme="minorEastAsia" w:hint="eastAsia"/>
                <w:b/>
                <w:sz w:val="20"/>
                <w:szCs w:val="20"/>
              </w:rPr>
              <w:t xml:space="preserve">　金　　　　　　　　　　　　円</w:t>
            </w:r>
          </w:p>
          <w:p w:rsidR="00563039" w:rsidRPr="00B836BD" w:rsidRDefault="00563039" w:rsidP="00586E02">
            <w:pPr>
              <w:pStyle w:val="af"/>
              <w:rPr>
                <w:rFonts w:asciiTheme="minorEastAsia" w:eastAsiaTheme="minorEastAsia" w:hAnsiTheme="minorEastAsia"/>
                <w:b/>
                <w:sz w:val="20"/>
                <w:szCs w:val="20"/>
              </w:rPr>
            </w:pPr>
            <w:r w:rsidRPr="00B836BD">
              <w:rPr>
                <w:rFonts w:asciiTheme="minorEastAsia" w:eastAsiaTheme="minorEastAsia" w:hAnsiTheme="minorEastAsia" w:hint="eastAsia"/>
                <w:b/>
                <w:sz w:val="20"/>
                <w:szCs w:val="20"/>
              </w:rPr>
              <w:t xml:space="preserve">　（うち消費税及び地方消費税額　金　　　　　　　円を含む）</w:t>
            </w:r>
          </w:p>
        </w:tc>
      </w:tr>
    </w:tbl>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00" w:firstLine="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大阪府（以下「甲」という。）は、○○○○（以下「乙」という。）と、地方自治法（</w:t>
      </w:r>
      <w:r w:rsidR="00F80A1A" w:rsidRPr="00B836BD">
        <w:rPr>
          <w:rFonts w:asciiTheme="minorEastAsia" w:eastAsiaTheme="minorEastAsia" w:hAnsiTheme="minorEastAsia" w:hint="eastAsia"/>
          <w:sz w:val="20"/>
          <w:szCs w:val="20"/>
        </w:rPr>
        <w:t>昭和22年法律第67号。</w:t>
      </w:r>
      <w:r w:rsidRPr="00B836BD">
        <w:rPr>
          <w:rFonts w:asciiTheme="minorEastAsia" w:eastAsiaTheme="minorEastAsia" w:hAnsiTheme="minorEastAsia" w:hint="eastAsia"/>
          <w:sz w:val="20"/>
          <w:szCs w:val="20"/>
        </w:rPr>
        <w:t>以下「法」という。）第244条の２第３項及び大阪府営住宅条例（</w:t>
      </w:r>
      <w:r w:rsidR="00F80A1A" w:rsidRPr="00B836BD">
        <w:rPr>
          <w:rFonts w:asciiTheme="minorEastAsia" w:eastAsiaTheme="minorEastAsia" w:hAnsiTheme="minorEastAsia" w:hint="eastAsia"/>
          <w:sz w:val="20"/>
          <w:szCs w:val="20"/>
        </w:rPr>
        <w:t>昭和26年大阪府条例第45号。</w:t>
      </w:r>
      <w:r w:rsidRPr="00B836BD">
        <w:rPr>
          <w:rFonts w:asciiTheme="minorEastAsia" w:eastAsiaTheme="minorEastAsia" w:hAnsiTheme="minorEastAsia" w:hint="eastAsia"/>
          <w:sz w:val="20"/>
          <w:szCs w:val="20"/>
        </w:rPr>
        <w:t>以下「条例」という。）第55条に規定する指定管理者として、大阪府営住宅（公営住宅、特定公共賃貸住宅及び地域特別賃貸住宅をいい、以下「府営住宅」という。）の管理運営に関する協定を締結する。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両者は、本協定とともに、大阪府が「大阪府営住宅指定管理者募集要項」</w:t>
      </w:r>
      <w:r w:rsidR="00AE2590" w:rsidRPr="00B836BD">
        <w:rPr>
          <w:rFonts w:asciiTheme="minorEastAsia" w:eastAsiaTheme="minorEastAsia" w:hAnsiTheme="minorEastAsia" w:hint="eastAsia"/>
          <w:sz w:val="20"/>
          <w:szCs w:val="20"/>
        </w:rPr>
        <w:t>（以下「募集要項」という。）</w:t>
      </w:r>
      <w:r w:rsidR="00C92376" w:rsidRPr="00B836BD">
        <w:rPr>
          <w:rFonts w:asciiTheme="minorEastAsia" w:eastAsiaTheme="minorEastAsia" w:hAnsiTheme="minorEastAsia" w:hint="eastAsia"/>
          <w:sz w:val="20"/>
          <w:szCs w:val="20"/>
        </w:rPr>
        <w:t>に定めた事項及び</w:t>
      </w:r>
      <w:r w:rsidRPr="00B836BD">
        <w:rPr>
          <w:rFonts w:asciiTheme="minorEastAsia" w:eastAsiaTheme="minorEastAsia" w:hAnsiTheme="minorEastAsia" w:hint="eastAsia"/>
          <w:sz w:val="20"/>
          <w:szCs w:val="20"/>
        </w:rPr>
        <w:t>その他募集にあたって甲が示した事項が適用されること並びに乙が指定管理者申請に際して提案した内容について誠実に履行することをここに確認する。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（総則）</w:t>
      </w:r>
    </w:p>
    <w:p w:rsidR="00563039" w:rsidRPr="00B836BD" w:rsidRDefault="00563039" w:rsidP="00563039">
      <w:pPr>
        <w:pStyle w:val="af"/>
        <w:ind w:left="200" w:hangingChars="100" w:hanging="200"/>
        <w:rPr>
          <w:rFonts w:asciiTheme="minorEastAsia" w:eastAsiaTheme="minorEastAsia" w:hAnsiTheme="minorEastAsia"/>
          <w:sz w:val="20"/>
          <w:szCs w:val="20"/>
          <w:u w:val="single"/>
        </w:rPr>
      </w:pPr>
      <w:r w:rsidRPr="00B836BD">
        <w:rPr>
          <w:rFonts w:asciiTheme="minorEastAsia" w:eastAsiaTheme="minorEastAsia" w:hAnsiTheme="minorEastAsia" w:hint="eastAsia"/>
          <w:sz w:val="20"/>
          <w:szCs w:val="20"/>
        </w:rPr>
        <w:t>第１条　甲は、府営住宅（共同施設を含む。以下同じ。）の管理運営業務（以下「管理運営業務」という）を指定管理者に行わせるため、乙を指定管理者として指定し、</w:t>
      </w:r>
      <w:r w:rsidR="00D715FF" w:rsidRPr="00B836BD">
        <w:rPr>
          <w:rFonts w:asciiTheme="minorEastAsia" w:eastAsiaTheme="minorEastAsia" w:hAnsiTheme="minorEastAsia" w:hint="eastAsia"/>
          <w:sz w:val="20"/>
          <w:szCs w:val="20"/>
        </w:rPr>
        <w:t>乙の構成員は、この指定を受けて別記</w:t>
      </w:r>
      <w:r w:rsidR="006A0501" w:rsidRPr="00B836BD">
        <w:rPr>
          <w:rFonts w:asciiTheme="minorEastAsia" w:eastAsiaTheme="minorEastAsia" w:hAnsiTheme="minorEastAsia" w:hint="eastAsia"/>
          <w:sz w:val="20"/>
          <w:szCs w:val="20"/>
        </w:rPr>
        <w:t>１</w:t>
      </w:r>
      <w:r w:rsidR="00D715FF" w:rsidRPr="00B836BD">
        <w:rPr>
          <w:rFonts w:asciiTheme="minorEastAsia" w:eastAsiaTheme="minorEastAsia" w:hAnsiTheme="minorEastAsia" w:hint="eastAsia"/>
          <w:sz w:val="20"/>
          <w:szCs w:val="20"/>
        </w:rPr>
        <w:t>に掲げる施設の当該業務を共同連帯して行うものとする。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乙は、地方自治法その他の関係法令及び条例、規則、要綱・基準その他の関係規程並びに本協定に基づき、当該業務を実施しなければならない。</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前項に明記されていない事項があるときは、甲乙協議して定める。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乙な、別記</w:t>
      </w:r>
      <w:r w:rsidR="006A0501" w:rsidRPr="00B836BD">
        <w:rPr>
          <w:rFonts w:asciiTheme="minorEastAsia" w:eastAsiaTheme="minorEastAsia" w:hAnsiTheme="minorEastAsia" w:hint="eastAsia"/>
          <w:sz w:val="20"/>
          <w:szCs w:val="20"/>
        </w:rPr>
        <w:t>１</w:t>
      </w:r>
      <w:r w:rsidRPr="00B836BD">
        <w:rPr>
          <w:rFonts w:asciiTheme="minorEastAsia" w:eastAsiaTheme="minorEastAsia" w:hAnsiTheme="minorEastAsia" w:hint="eastAsia"/>
          <w:sz w:val="20"/>
          <w:szCs w:val="20"/>
        </w:rPr>
        <w:t>に掲げる施設を常に善良なる管理者の注意をもって管理しなければならない。</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（目的）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第２条　乙は、府営住宅を「公の施設」として、関係法令及び条例等の趣旨、府施策との調和を図ったうえで、指定申請時において提示した目的で直接</w:t>
      </w:r>
      <w:r w:rsidR="00313EB6">
        <w:rPr>
          <w:rFonts w:asciiTheme="minorEastAsia" w:eastAsiaTheme="minorEastAsia" w:hAnsiTheme="minorEastAsia" w:hint="eastAsia"/>
          <w:sz w:val="20"/>
          <w:szCs w:val="20"/>
        </w:rPr>
        <w:t>管理運営</w:t>
      </w:r>
      <w:r w:rsidRPr="00B836BD">
        <w:rPr>
          <w:rFonts w:asciiTheme="minorEastAsia" w:eastAsiaTheme="minorEastAsia" w:hAnsiTheme="minorEastAsia" w:hint="eastAsia"/>
          <w:sz w:val="20"/>
          <w:szCs w:val="20"/>
        </w:rPr>
        <w:t>しなければならない。但し、申請時に直接</w:t>
      </w:r>
      <w:r w:rsidR="00313EB6">
        <w:rPr>
          <w:rFonts w:asciiTheme="minorEastAsia" w:eastAsiaTheme="minorEastAsia" w:hAnsiTheme="minorEastAsia" w:hint="eastAsia"/>
          <w:sz w:val="20"/>
          <w:szCs w:val="20"/>
        </w:rPr>
        <w:t>管理運営</w:t>
      </w:r>
      <w:r w:rsidRPr="00B836BD">
        <w:rPr>
          <w:rFonts w:asciiTheme="minorEastAsia" w:eastAsiaTheme="minorEastAsia" w:hAnsiTheme="minorEastAsia" w:hint="eastAsia"/>
          <w:sz w:val="20"/>
          <w:szCs w:val="20"/>
        </w:rPr>
        <w:t>しないことを予め提示している場合及び業務の効果的</w:t>
      </w:r>
      <w:r w:rsidRPr="001C5AAD">
        <w:rPr>
          <w:rFonts w:asciiTheme="minorEastAsia" w:eastAsiaTheme="minorEastAsia" w:hAnsiTheme="minorEastAsia" w:hint="eastAsia"/>
          <w:sz w:val="20"/>
          <w:szCs w:val="20"/>
        </w:rPr>
        <w:t>効率的な遂行上必要なものとして書面による甲の承認を得た場合はこの限りでない。</w:t>
      </w:r>
    </w:p>
    <w:p w:rsidR="00563039" w:rsidRPr="001C5AAD" w:rsidRDefault="00563039" w:rsidP="00563039">
      <w:pPr>
        <w:pStyle w:val="af"/>
        <w:ind w:left="200" w:hangingChars="100" w:hanging="200"/>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（指定期間）</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第３条　乙は、本協定が終了したとき（指定期間が満了したとき又は第</w:t>
      </w:r>
      <w:r w:rsidR="009F7394" w:rsidRPr="001C5AAD">
        <w:rPr>
          <w:rFonts w:asciiTheme="minorEastAsia" w:eastAsiaTheme="minorEastAsia" w:hAnsiTheme="minorEastAsia" w:hint="eastAsia"/>
          <w:sz w:val="20"/>
          <w:szCs w:val="20"/>
        </w:rPr>
        <w:t>21</w:t>
      </w:r>
      <w:r w:rsidRPr="001C5AAD">
        <w:rPr>
          <w:rFonts w:asciiTheme="minorEastAsia" w:eastAsiaTheme="minorEastAsia" w:hAnsiTheme="minorEastAsia" w:hint="eastAsia"/>
          <w:sz w:val="20"/>
          <w:szCs w:val="20"/>
        </w:rPr>
        <w:t>条に規定する指定の取消しがあったときを言う。以下同じ。）に管理運営業務を終了し、再び指定管理者として業務を行わない場合は、当該業務に係る全ての業務資料を次期指定管理者等に引き継がなければならない。</w:t>
      </w:r>
    </w:p>
    <w:p w:rsidR="00563039" w:rsidRPr="00B836B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管理運営業務に係る事業年度は、毎年４月１日から翌年３月31日までとする。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（基本的な業務の範囲）</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第４条　府営住宅の管理運営における業務の範囲は次に掲げる事項とする。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（１）条例第５条第１項の募集その他府営住宅の利用に関する業務</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（２）府営住宅の維持及び補修に関する業務</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（３）その他府営住宅の管理運営に係る業務</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前項各号に掲げる業務の細目は、「大阪府営住宅業務仕様書」、「大阪府営住宅管理業務説明書」、その他指定管理者の募集にあたって甲が示した事項に定めるとおりとする。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なお、これらに定めていない業務（入居者に負担を求めるものを含む。）があるときは、甲乙協議して定める。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前二項に掲げるもののほか、乙が府営住宅入居者に対して自主的に実施する事業で、入居者から対価を徴収するものについては、乙はあらかじめ甲に協議しその承認を得なければならない。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（指定管理者の責務）</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第５条　乙は、府営住宅及び府営住宅入居者の被災に対する第一次責任を有し、府営住宅及び府営住宅入居者に災害があった場合は、迅速かつ適切な対応を行うとともに災害状況等を速やかに甲に報告し、甲の指示に従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乙は、管理運営業務の継続が困難となった場合又はそのおそれが生じた場合には、速やかに甲に報告し、甲の指示に従うものとする。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（事業計画書及び事業報告書等の提出書類の内容）</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第６条　乙は、指定管理者指定申請書に記載した事業計画書を踏まえ、年度ごとの事業計画書、収支計画書、管理体制計画書を作成し、当該年度開始の１か月前（ただし、初年度については４月15日）までに、甲に提出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甲は、前項の事業計画書等が提出されたときは、内容を審査し、乙に対し、必要な指示をすることができる。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毎年度終了後30日以内に甲に対して管理運営業務にかかる事業報告書並びに構成員ごとの財産目録、貸借対照表、損益計算書及び利益処分計算書又はこれらに相当する書類（以下「報告書等」という。）を提出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甲は、前項の報告書等を受理したときは、速やかに確認を行わなければならない。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報告書等に記載する内容は、指定管理者の名称、主たる事務所の所在地、代表者氏名並びに担当者の氏名及び連絡先、年度の区分、①業務の実施状況（応募・資格審査・入退去の手続状況、住宅返還・未納家賃・原状回復費等の状況、退去時検査状況、許認可届出等の状況、各種修繕工事実施状況、その他所定の実施状況）、②苦情トラブルの状況、③業務に係る経理の状況、④管理体制報告書（個人情報の保護及び情報公開体制を含む。）、その他甲が必要と認める事項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第３項に定めるもののほか、乙は毎月１回定期的に、管理運営業務の実施状況、業務に係る経理の状況、その他甲が必要と認める事項について報告しなければならない。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（管理運営業務の遂行状況の検査）</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第７条　甲は管理運営業務の適正を期するため、毎事業年度１回及び必要に応じて随時、乙に対し業務の実施状況、経理の状況等に関して報告を求め、実地に検査し、又は必要な指示をすることができる。乙はこの検査に応じ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前項の検査を行うとき、甲は乙に対して検査に必要な資料の提出を求めることができる。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乙は、甲が実施した検査の結果、改善の必要が生じた場合には、速やかに改善に努めなければならない。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（指定管理料の支払い）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9B0BDC" w:rsidRPr="00B836BD">
        <w:rPr>
          <w:rFonts w:asciiTheme="minorEastAsia" w:eastAsiaTheme="minorEastAsia" w:hAnsiTheme="minorEastAsia" w:hint="eastAsia"/>
          <w:sz w:val="20"/>
          <w:szCs w:val="20"/>
        </w:rPr>
        <w:t>８</w:t>
      </w:r>
      <w:r w:rsidRPr="00B836BD">
        <w:rPr>
          <w:rFonts w:asciiTheme="minorEastAsia" w:eastAsiaTheme="minorEastAsia" w:hAnsiTheme="minorEastAsia" w:hint="eastAsia"/>
          <w:sz w:val="20"/>
          <w:szCs w:val="20"/>
        </w:rPr>
        <w:t>条　指定管理料については、債務負担行為に係る契約とし、各会計年度における支払いの限度額は、次のとおりとする。</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令和２年度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令和３年度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令和４年度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令和５年度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令和６年度　金○○○○円（消費税及び地方消費税額を含む。）</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指定管理料については、甲乙協議の上作成した支払計画書に従って、乙の請求により原則として12分の１の金額を毎月１回前金払いし、12回目の支払いにおいて残余の額を支払うものとする。ただし、甲は必要に応じて、乙の前金払請求額を変更する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甲は、前項の規定による請求があったときは、乙からの適法な請求書を受理した日から30日以内に指定管理料を乙に支払わなければならない。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甲は、自己の責めに帰すべき理由により前項の指定管理料の支払が遅れたときは、当該未払額につき前項に規定する支払期限の日の翌日から支払いの日までの日数に応じ年５パ－セントの割合で計算して得た額の遅延利息を乙に支払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乙は、管理運営業務の実施に当たり、指定管理者としての業務に係る経理とその他の業務に係る経理を明確に区分しておかなければならない。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甲は、管理運営業務のうち、募集要項において示す参考価格に含まれない業務に要する費用については、当該業務実施の必要に応じ、</w:t>
      </w:r>
      <w:r w:rsidRPr="001C5AAD">
        <w:rPr>
          <w:rFonts w:asciiTheme="minorEastAsia" w:eastAsiaTheme="minorEastAsia" w:hAnsiTheme="minorEastAsia" w:hint="eastAsia"/>
          <w:sz w:val="20"/>
          <w:szCs w:val="20"/>
        </w:rPr>
        <w:t>各年度の予算の範囲内において、別に締結する契約で定めるところにより、別途、乙に委託料を支払うものとする。</w:t>
      </w:r>
    </w:p>
    <w:p w:rsidR="009B0BDC" w:rsidRPr="001C5AAD" w:rsidRDefault="009B0BDC"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７　乙は、指定管理期間の各年度において、管理運営業務のうち、入居に伴う空家修繕の実施戸数が募集要項で</w:t>
      </w:r>
      <w:r w:rsidR="00016B01" w:rsidRPr="001C5AAD">
        <w:rPr>
          <w:rFonts w:asciiTheme="minorEastAsia" w:eastAsiaTheme="minorEastAsia" w:hAnsiTheme="minorEastAsia" w:hint="eastAsia"/>
          <w:sz w:val="20"/>
          <w:szCs w:val="20"/>
        </w:rPr>
        <w:t>地区ごとに</w:t>
      </w:r>
      <w:r w:rsidRPr="001C5AAD">
        <w:rPr>
          <w:rFonts w:asciiTheme="minorEastAsia" w:eastAsiaTheme="minorEastAsia" w:hAnsiTheme="minorEastAsia" w:hint="eastAsia"/>
          <w:sz w:val="20"/>
          <w:szCs w:val="20"/>
        </w:rPr>
        <w:t>設定した「入居に伴う空家修繕実施想定戸数」を下回ったときは、甲が特別の事情があると認める場合を除き、乙が指定管理者指定申請時に提出した</w:t>
      </w:r>
      <w:r w:rsidR="00016B01" w:rsidRPr="001C5AAD">
        <w:rPr>
          <w:rFonts w:asciiTheme="minorEastAsia" w:eastAsiaTheme="minorEastAsia" w:hAnsiTheme="minorEastAsia" w:hint="eastAsia"/>
          <w:sz w:val="20"/>
          <w:szCs w:val="20"/>
        </w:rPr>
        <w:t>収支計画書別紙（入居に伴う空家修繕の各団地内訳）に記載した戸当たり単価に下回った戸数を乗じた金額を次条に定めるところにより甲に違約金として返還しなければならない。</w:t>
      </w:r>
    </w:p>
    <w:p w:rsidR="00016B01" w:rsidRPr="001C5AAD" w:rsidRDefault="00016B01" w:rsidP="00563039">
      <w:pPr>
        <w:pStyle w:val="af"/>
        <w:ind w:left="200" w:hangingChars="100" w:hanging="200"/>
        <w:rPr>
          <w:rFonts w:asciiTheme="minorEastAsia" w:eastAsiaTheme="minorEastAsia" w:hAnsiTheme="minorEastAsia"/>
          <w:sz w:val="20"/>
          <w:szCs w:val="20"/>
        </w:rPr>
      </w:pPr>
    </w:p>
    <w:p w:rsidR="00016B01" w:rsidRPr="001C5AAD" w:rsidRDefault="00016B01" w:rsidP="00016B01">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（府への返還金及び支払方法と時期）</w:t>
      </w:r>
    </w:p>
    <w:p w:rsidR="00016B01" w:rsidRPr="00B836BD" w:rsidRDefault="00016B01" w:rsidP="00016B01">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第９条　乙は、前条第７項に定める場合のほか</w:t>
      </w:r>
      <w:r w:rsidRPr="00B836BD">
        <w:rPr>
          <w:rFonts w:asciiTheme="minorEastAsia" w:eastAsiaTheme="minorEastAsia" w:hAnsiTheme="minorEastAsia" w:hint="eastAsia"/>
          <w:sz w:val="20"/>
          <w:szCs w:val="20"/>
        </w:rPr>
        <w:t>、返還金（違約金を含む。）を甲に支払う必要が生じた場合は、第７条の規定による検査の終了後、甲乙協議の上、返還金額の支払い計画書を作成するものとする。</w:t>
      </w:r>
    </w:p>
    <w:p w:rsidR="00016B01" w:rsidRPr="00B836BD" w:rsidRDefault="00016B01" w:rsidP="00016B01">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甲は、前項の計画書の内容に従い、乙に対し、返還金額の請求をするものとする。</w:t>
      </w:r>
    </w:p>
    <w:p w:rsidR="00016B01" w:rsidRPr="00B836BD" w:rsidRDefault="00016B01" w:rsidP="00016B01">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乙は、前項の請求があったときは、その日から</w:t>
      </w:r>
      <w:r w:rsidRPr="00B836BD">
        <w:rPr>
          <w:rFonts w:asciiTheme="minorEastAsia" w:eastAsiaTheme="minorEastAsia" w:hAnsiTheme="minorEastAsia"/>
          <w:sz w:val="20"/>
          <w:szCs w:val="20"/>
        </w:rPr>
        <w:t>30</w:t>
      </w:r>
      <w:r w:rsidRPr="00B836BD">
        <w:rPr>
          <w:rFonts w:asciiTheme="minorEastAsia" w:eastAsiaTheme="minorEastAsia" w:hAnsiTheme="minorEastAsia" w:hint="eastAsia"/>
          <w:sz w:val="20"/>
          <w:szCs w:val="20"/>
        </w:rPr>
        <w:t>日以内に支払わなければならない。</w:t>
      </w:r>
    </w:p>
    <w:p w:rsidR="00016B01" w:rsidRPr="00B836BD" w:rsidRDefault="00016B01" w:rsidP="00016B01">
      <w:pPr>
        <w:pStyle w:val="af"/>
        <w:rPr>
          <w:rFonts w:asciiTheme="minorEastAsia" w:eastAsiaTheme="minorEastAsia" w:hAnsiTheme="minorEastAsia"/>
          <w:sz w:val="20"/>
          <w:szCs w:val="20"/>
        </w:rPr>
      </w:pP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（備品等の費用負担）</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第10条　管理運営業務を行う上で必要な備品等の費用負担については、乙の負担とする。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甲は、前項に定めるほか、管理運営業務を遂行するために端末機〇〇台を乙に無償貸与するものとする。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乙は、前項の貸与物品を常に善良なる管理者の注意をもって管理し、各年度９月末日及び３月末日における貸与物品の保管状況を甲に書面により報告しなければならない。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乙は、貸与物品が修理可能な範囲でき損、汚損した場合は乙の負担により修理し、常に良好な状態に保つものとする。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乙は、乙の故意又は過失により貸与物品が滅失若しくは修理不可能な程度にき損し、又はその返還がその他の理由で不可能となったときは、甲の指定した期間内に代品を納め、又は返還に代えて損害を賠償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乙の故意又は過失によらずして、貸与物品が滅失若しくは修理不可能な程度にき損し、又はその返還がその他の理由で不可能となったときは、甲は自己の判断により当該貸与物品を補充することができる。なお、乙は、貸与物品を廃棄しようとするときは、文書により事前に甲の承諾を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７　甲は、甲の発意により備品、用具、機器、装置、材料等を購入し、乙に貸与する場合は、その旨通知するものとする。この場合、本条各号の規定が適用されるものとする。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８　本協定が終了したとき、再び指定管理者として業務を行わない場合は、乙は貸与物品を甲の指定する日までに甲の指定する方法で返還しなければならない。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（リスク負担）</w:t>
      </w:r>
    </w:p>
    <w:p w:rsidR="00563039" w:rsidRPr="00B836BD" w:rsidRDefault="00563039" w:rsidP="00563039">
      <w:pPr>
        <w:pStyle w:val="af"/>
        <w:ind w:left="200" w:hangingChars="100" w:hanging="200"/>
        <w:rPr>
          <w:rFonts w:asciiTheme="minorEastAsia" w:eastAsiaTheme="minorEastAsia" w:hAnsiTheme="minorEastAsia"/>
          <w:sz w:val="20"/>
          <w:szCs w:val="20"/>
          <w:u w:val="single"/>
        </w:rPr>
      </w:pPr>
      <w:r w:rsidRPr="00B836BD">
        <w:rPr>
          <w:rFonts w:asciiTheme="minorEastAsia" w:eastAsiaTheme="minorEastAsia" w:hAnsiTheme="minorEastAsia" w:hint="eastAsia"/>
          <w:sz w:val="20"/>
          <w:szCs w:val="20"/>
        </w:rPr>
        <w:t>第11条　管理運営業務に伴うリスク負担については、別表のとおりとする。ただし、別表に定める以外の事項については甲乙協議により決定するものとする。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乙は、施設、設備、外構を維持補修するときは、あらかじめ甲の承認を得るものとする。ただし、緊急を要する場合の必要最低限度の維持補修については、事後速やかに甲に文書により報告するものとする。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甲は、維持補修の目的又は内容が、公序良俗に反し、又は府営住宅の性格や趣旨を損なうおそれがあると認めるときは、承認しない。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乙は、甲の承認による造作その他の費用を乙が投じた場合において、甲に対して買取や返還などの請求権を行使することはできない。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（個人情報の保護）</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第12条　乙は、当該管理運営業務の履行に際しては、個人情報保護の重要性に鑑み、大阪府個人情報保護条例（</w:t>
      </w:r>
      <w:r w:rsidR="00C76A43" w:rsidRPr="00B836BD">
        <w:rPr>
          <w:rFonts w:asciiTheme="minorEastAsia" w:eastAsiaTheme="minorEastAsia" w:hAnsiTheme="minorEastAsia" w:hint="eastAsia"/>
          <w:sz w:val="20"/>
          <w:szCs w:val="20"/>
        </w:rPr>
        <w:t>平成８年大阪府条例第２号。</w:t>
      </w:r>
      <w:r w:rsidRPr="00B836BD">
        <w:rPr>
          <w:rFonts w:asciiTheme="minorEastAsia" w:eastAsiaTheme="minorEastAsia" w:hAnsiTheme="minorEastAsia" w:hint="eastAsia"/>
          <w:sz w:val="20"/>
          <w:szCs w:val="20"/>
        </w:rPr>
        <w:t>以下「個人情報保護条例」という。）第53条の３の規定</w:t>
      </w:r>
      <w:r w:rsidR="00C76A43" w:rsidRPr="00B836BD">
        <w:rPr>
          <w:rFonts w:asciiTheme="minorEastAsia" w:eastAsiaTheme="minorEastAsia" w:hAnsiTheme="minorEastAsia" w:hint="eastAsia"/>
          <w:sz w:val="20"/>
          <w:szCs w:val="20"/>
        </w:rPr>
        <w:t>及び別記</w:t>
      </w:r>
      <w:r w:rsidR="006A0501" w:rsidRPr="00B836BD">
        <w:rPr>
          <w:rFonts w:asciiTheme="minorEastAsia" w:eastAsiaTheme="minorEastAsia" w:hAnsiTheme="minorEastAsia" w:hint="eastAsia"/>
          <w:sz w:val="20"/>
          <w:szCs w:val="20"/>
        </w:rPr>
        <w:t>２</w:t>
      </w:r>
      <w:r w:rsidR="00C76A43" w:rsidRPr="00B836BD">
        <w:rPr>
          <w:rFonts w:asciiTheme="minorEastAsia" w:eastAsiaTheme="minorEastAsia" w:hAnsiTheme="minorEastAsia" w:hint="eastAsia"/>
          <w:sz w:val="20"/>
          <w:szCs w:val="20"/>
        </w:rPr>
        <w:t>「個人情報取扱特記事項」</w:t>
      </w:r>
      <w:r w:rsidRPr="00B836BD">
        <w:rPr>
          <w:rFonts w:asciiTheme="minorEastAsia" w:eastAsiaTheme="minorEastAsia" w:hAnsiTheme="minorEastAsia" w:hint="eastAsia"/>
          <w:sz w:val="20"/>
          <w:szCs w:val="20"/>
        </w:rPr>
        <w:t>により取り扱うものとする。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乙が第４条に規定する業務に伴い取得した個人情報保護条例第２条第１号に規定する個人情報に関して、当該個人情報が本人から開示、訂正等の申出があった場合は、甲の指示に従うものとする。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（秘密の保持）</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第13条　乙は、当該管理運営業務の処理上知りえた秘密を第三者に漏らし、又は管理運営業務の執行以外の目的に使用してはならない。本協定が終了した後も同様とする。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乙は、自己の使用人その他の関係人に前項の規定を遵守させなければならない。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第１項の秘密に属する管理運営業務内容等を他人に閲覧させ若しくは複写させ又は譲渡してはならない。本協定が終了したときは、甲の指示に従い、かかる秘密情報が含まれる一切の媒体を返却または廃棄するものとする。</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乙は、前項の規定にかかわらず乙に対してなされた官公署等からの照会文書について個人情報の保護に関する法律及び個人情</w:t>
      </w:r>
      <w:r w:rsidRPr="001C5AAD">
        <w:rPr>
          <w:rFonts w:asciiTheme="minorEastAsia" w:eastAsiaTheme="minorEastAsia" w:hAnsiTheme="minorEastAsia" w:hint="eastAsia"/>
          <w:sz w:val="20"/>
          <w:szCs w:val="20"/>
        </w:rPr>
        <w:t>報保護条例の規定に留意し、回答するものとする。</w:t>
      </w:r>
    </w:p>
    <w:p w:rsidR="00563039" w:rsidRPr="001C5AAD" w:rsidRDefault="00563039" w:rsidP="00563039">
      <w:pPr>
        <w:pStyle w:val="af"/>
        <w:ind w:left="200" w:hangingChars="100" w:hanging="200"/>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（文書管理）</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第14条　乙は、当該管理運営業務に関し作成する文書について、事務能率の向上に役立つよう常に正確かつ迅速に取り扱い、適正に管理しなければならない。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前項の文書の保存期間等については、大阪府行政文書管理規則</w:t>
      </w:r>
      <w:r w:rsidR="00C76A43" w:rsidRPr="001C5AAD">
        <w:rPr>
          <w:rFonts w:asciiTheme="minorEastAsia" w:eastAsiaTheme="minorEastAsia" w:hAnsiTheme="minorEastAsia" w:hint="eastAsia"/>
          <w:sz w:val="20"/>
          <w:szCs w:val="20"/>
        </w:rPr>
        <w:t>（平成14年</w:t>
      </w:r>
      <w:r w:rsidR="00A17AB3" w:rsidRPr="001C5AAD">
        <w:rPr>
          <w:rFonts w:asciiTheme="minorEastAsia" w:eastAsiaTheme="minorEastAsia" w:hAnsiTheme="minorEastAsia" w:hint="eastAsia"/>
          <w:sz w:val="20"/>
          <w:szCs w:val="20"/>
        </w:rPr>
        <w:t>大阪府</w:t>
      </w:r>
      <w:r w:rsidR="00C76A43" w:rsidRPr="001C5AAD">
        <w:rPr>
          <w:rFonts w:asciiTheme="minorEastAsia" w:eastAsiaTheme="minorEastAsia" w:hAnsiTheme="minorEastAsia" w:hint="eastAsia"/>
          <w:sz w:val="20"/>
          <w:szCs w:val="20"/>
        </w:rPr>
        <w:t>規則第122号）</w:t>
      </w:r>
      <w:r w:rsidRPr="001C5AAD">
        <w:rPr>
          <w:rFonts w:asciiTheme="minorEastAsia" w:eastAsiaTheme="minorEastAsia" w:hAnsiTheme="minorEastAsia" w:hint="eastAsia"/>
          <w:sz w:val="20"/>
          <w:szCs w:val="20"/>
        </w:rPr>
        <w:t>の規定に準じるものとする。</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３　乙は、本協定が終了したとき、再び指定管理者として業務を行わない場合は、甲又は甲の指定する</w:t>
      </w:r>
      <w:r w:rsidR="001535F9" w:rsidRPr="001C5AAD">
        <w:rPr>
          <w:rFonts w:asciiTheme="minorEastAsia" w:eastAsiaTheme="minorEastAsia" w:hAnsiTheme="minorEastAsia" w:hint="eastAsia"/>
          <w:sz w:val="20"/>
          <w:szCs w:val="20"/>
        </w:rPr>
        <w:t>者</w:t>
      </w:r>
      <w:r w:rsidRPr="001C5AAD">
        <w:rPr>
          <w:rFonts w:asciiTheme="minorEastAsia" w:eastAsiaTheme="minorEastAsia" w:hAnsiTheme="minorEastAsia" w:hint="eastAsia"/>
          <w:sz w:val="20"/>
          <w:szCs w:val="20"/>
        </w:rPr>
        <w:t>に対し、必要な文書を引き継がなければならない。</w:t>
      </w:r>
    </w:p>
    <w:p w:rsidR="00563039" w:rsidRPr="001C5AAD" w:rsidRDefault="00563039" w:rsidP="00563039">
      <w:pPr>
        <w:pStyle w:val="af"/>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（個人情報、データ等の管理）</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第15条　乙は、当該管理運営業務の履行</w:t>
      </w:r>
      <w:r w:rsidRPr="00B836BD">
        <w:rPr>
          <w:rFonts w:asciiTheme="minorEastAsia" w:eastAsiaTheme="minorEastAsia" w:hAnsiTheme="minorEastAsia" w:hint="eastAsia"/>
          <w:sz w:val="20"/>
          <w:szCs w:val="20"/>
        </w:rPr>
        <w:t>に際して入手した個人情報、データの管理に当たり、漏洩、滅失、毀損及び改ざん等を防止し、その適正な管理を図らなければならない。</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（情報公開）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第16条　乙は、当該管理運営業務に関し甲が指定する書類を</w:t>
      </w:r>
      <w:r w:rsidR="00406E4E" w:rsidRPr="00B836BD">
        <w:rPr>
          <w:rFonts w:asciiTheme="minorEastAsia" w:eastAsiaTheme="minorEastAsia" w:hAnsiTheme="minorEastAsia" w:hint="eastAsia"/>
          <w:sz w:val="20"/>
          <w:szCs w:val="20"/>
        </w:rPr>
        <w:t>管理</w:t>
      </w:r>
      <w:r w:rsidRPr="00B836BD">
        <w:rPr>
          <w:rFonts w:asciiTheme="minorEastAsia" w:eastAsiaTheme="minorEastAsia" w:hAnsiTheme="minorEastAsia" w:hint="eastAsia"/>
          <w:sz w:val="20"/>
          <w:szCs w:val="20"/>
        </w:rPr>
        <w:t>事務所に備えておき、一般の閲覧に供するものとする。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甲は、前項の書類を一般の閲覧に供するとともに、甲のホームページに掲載するものとする。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（人権研修の実施）</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第17条　乙は、業務に従</w:t>
      </w:r>
      <w:r w:rsidRPr="001C5AAD">
        <w:rPr>
          <w:rFonts w:asciiTheme="minorEastAsia" w:eastAsiaTheme="minorEastAsia" w:hAnsiTheme="minorEastAsia" w:hint="eastAsia"/>
          <w:sz w:val="20"/>
          <w:szCs w:val="20"/>
        </w:rPr>
        <w:t>事する者が人権について正しい認識をもって業務を遂行できるよう、人権研修を行うものとする。</w:t>
      </w:r>
    </w:p>
    <w:p w:rsidR="00AD24F5" w:rsidRPr="001C5AAD" w:rsidRDefault="00AD24F5" w:rsidP="00563039">
      <w:pPr>
        <w:pStyle w:val="af"/>
        <w:ind w:left="200" w:hangingChars="100" w:hanging="200"/>
        <w:rPr>
          <w:rFonts w:asciiTheme="minorEastAsia" w:eastAsiaTheme="minorEastAsia" w:hAnsiTheme="minorEastAsia"/>
          <w:sz w:val="20"/>
          <w:szCs w:val="20"/>
        </w:rPr>
      </w:pPr>
    </w:p>
    <w:p w:rsidR="00AD24F5" w:rsidRPr="001C5AAD" w:rsidRDefault="00AD24F5" w:rsidP="00AD24F5">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（モニタリング（点検）の実施）</w:t>
      </w:r>
    </w:p>
    <w:p w:rsidR="00AD24F5" w:rsidRPr="001C5AAD" w:rsidRDefault="00AD24F5" w:rsidP="00AD24F5">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第18条　甲は、指定管理者評価委員会の意見を踏まえた評価表を作成する。</w:t>
      </w:r>
    </w:p>
    <w:p w:rsidR="00AD24F5"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乙は、甲から示された評価表の各評価項目について自己評価を行い、評価結果を甲に報告するものとする。</w:t>
      </w:r>
    </w:p>
    <w:p w:rsidR="00AD24F5"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３　甲は、乙から提出された評価表をもとに、各項目の評価及び年度評価を行い、評価結果を指定管理評価委員会に報告し、対応方針を策定し、次年度以降の事業計画等に反映する。</w:t>
      </w:r>
    </w:p>
    <w:p w:rsidR="00AD24F5"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４　甲は、指定管理期間の最終年度の前の年度に、それまでの年度評価、改善指導・是正指示の状況を踏まえた総合評価を行い、指定管理者評価委員会に報告する。</w:t>
      </w:r>
    </w:p>
    <w:p w:rsidR="00563039"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５　甲が行う総合評価結果が最低評価であった場合には、次回の指定管理者選定時における乙の採点評価については「管理に係る経費の縮減に関する方策」を除いた得点について10％の減点率を乗じるものとする。</w:t>
      </w:r>
    </w:p>
    <w:p w:rsidR="00AD24F5" w:rsidRPr="001C5AAD" w:rsidRDefault="00AD24F5" w:rsidP="00AD24F5">
      <w:pPr>
        <w:pStyle w:val="af"/>
        <w:ind w:left="200" w:hangingChars="100" w:hanging="200"/>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（審査請求の取り扱い）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w:t>
      </w:r>
      <w:r w:rsidR="00AD24F5" w:rsidRPr="001C5AAD">
        <w:rPr>
          <w:rFonts w:asciiTheme="minorEastAsia" w:eastAsiaTheme="minorEastAsia" w:hAnsiTheme="minorEastAsia" w:hint="eastAsia"/>
          <w:sz w:val="20"/>
          <w:szCs w:val="20"/>
        </w:rPr>
        <w:t>19</w:t>
      </w:r>
      <w:r w:rsidRPr="001C5AAD">
        <w:rPr>
          <w:rFonts w:asciiTheme="minorEastAsia" w:eastAsiaTheme="minorEastAsia" w:hAnsiTheme="minorEastAsia" w:hint="eastAsia"/>
          <w:sz w:val="20"/>
          <w:szCs w:val="20"/>
        </w:rPr>
        <w:t>条　乙がした府営住宅を利用する権利に関する処分に</w:t>
      </w:r>
      <w:r w:rsidR="009F7394" w:rsidRPr="001C5AAD">
        <w:rPr>
          <w:rFonts w:asciiTheme="minorEastAsia" w:eastAsiaTheme="minorEastAsia" w:hAnsiTheme="minorEastAsia" w:hint="eastAsia"/>
          <w:sz w:val="20"/>
          <w:szCs w:val="20"/>
        </w:rPr>
        <w:t>ついての審査請求</w:t>
      </w:r>
      <w:r w:rsidRPr="001C5AAD">
        <w:rPr>
          <w:rFonts w:asciiTheme="minorEastAsia" w:eastAsiaTheme="minorEastAsia" w:hAnsiTheme="minorEastAsia" w:hint="eastAsia"/>
          <w:sz w:val="20"/>
          <w:szCs w:val="20"/>
        </w:rPr>
        <w:t>は、法第244条の４の規定により取り扱うものとする。</w:t>
      </w:r>
    </w:p>
    <w:p w:rsidR="00563039" w:rsidRPr="001C5AAD" w:rsidRDefault="00563039" w:rsidP="00563039">
      <w:pPr>
        <w:pStyle w:val="af"/>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（原状回復）</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w:t>
      </w:r>
      <w:r w:rsidR="00AD24F5" w:rsidRPr="001C5AAD">
        <w:rPr>
          <w:rFonts w:asciiTheme="minorEastAsia" w:eastAsiaTheme="minorEastAsia" w:hAnsiTheme="minorEastAsia" w:hint="eastAsia"/>
          <w:sz w:val="20"/>
          <w:szCs w:val="20"/>
        </w:rPr>
        <w:t>20</w:t>
      </w:r>
      <w:r w:rsidRPr="001C5AAD">
        <w:rPr>
          <w:rFonts w:asciiTheme="minorEastAsia" w:eastAsiaTheme="minorEastAsia" w:hAnsiTheme="minorEastAsia" w:hint="eastAsia"/>
          <w:sz w:val="20"/>
          <w:szCs w:val="20"/>
        </w:rPr>
        <w:t>条　乙は、本協定が終了したときは、破損又は汚損した部分を現状に回復するものとする。但し、施設等の価値を高めた場合又はやむを得ないと認められる場合において、甲の承認を得たときは原状回復を不要とする。また、天災その他不可抗力により事業を継続できないときも不要とする。</w:t>
      </w:r>
    </w:p>
    <w:p w:rsidR="00563039" w:rsidRPr="001C5AAD" w:rsidRDefault="00563039" w:rsidP="00563039">
      <w:pPr>
        <w:pStyle w:val="af"/>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（甲の指定取消し）</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w:t>
      </w:r>
      <w:r w:rsidR="00AD24F5" w:rsidRPr="001C5AAD">
        <w:rPr>
          <w:rFonts w:asciiTheme="minorEastAsia" w:eastAsiaTheme="minorEastAsia" w:hAnsiTheme="minorEastAsia" w:hint="eastAsia"/>
          <w:sz w:val="20"/>
          <w:szCs w:val="20"/>
        </w:rPr>
        <w:t>21</w:t>
      </w:r>
      <w:r w:rsidRPr="001C5AAD">
        <w:rPr>
          <w:rFonts w:asciiTheme="minorEastAsia" w:eastAsiaTheme="minorEastAsia" w:hAnsiTheme="minorEastAsia" w:hint="eastAsia"/>
          <w:sz w:val="20"/>
          <w:szCs w:val="20"/>
        </w:rPr>
        <w:t>条　甲は、乙に継続して管理運営業務を行わせることが困難であると認めるときは、指定を取り消すことができる。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前項の規定により指定を取り消したときは、乙はそれによって生じた甲の損害を賠償しなければならない。その賠償額は、甲乙協議してこれを定める。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第１項の規定により指定を取消した場合において、乙が業務を実施した相当部分を超える指定管理料を甲から受け取っている場合は、超えた部分の指定管理料を甲に返還するものとする。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（損害の賠償）</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22</w:t>
      </w:r>
      <w:r w:rsidRPr="00B836BD">
        <w:rPr>
          <w:rFonts w:asciiTheme="minorEastAsia" w:eastAsiaTheme="minorEastAsia" w:hAnsiTheme="minorEastAsia" w:hint="eastAsia"/>
          <w:sz w:val="20"/>
          <w:szCs w:val="20"/>
        </w:rPr>
        <w:t>条　乙は、管理運営業務の履行にあたり</w:t>
      </w:r>
      <w:r w:rsidRPr="001C5AAD">
        <w:rPr>
          <w:rFonts w:asciiTheme="minorEastAsia" w:eastAsiaTheme="minorEastAsia" w:hAnsiTheme="minorEastAsia" w:hint="eastAsia"/>
          <w:sz w:val="20"/>
          <w:szCs w:val="20"/>
        </w:rPr>
        <w:t>、乙の責に帰すべき事由により甲又は第三者に損害を与えた場合は、損害を賠償しなければならない。</w:t>
      </w:r>
    </w:p>
    <w:p w:rsidR="00563039" w:rsidRPr="001C5AAD" w:rsidRDefault="00563039" w:rsidP="00D077DD">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乙は、必要な保険</w:t>
      </w:r>
      <w:r w:rsidR="00D077DD" w:rsidRPr="001C5AAD">
        <w:rPr>
          <w:rFonts w:asciiTheme="minorEastAsia" w:eastAsiaTheme="minorEastAsia" w:hAnsiTheme="minorEastAsia" w:hint="eastAsia"/>
          <w:sz w:val="20"/>
          <w:szCs w:val="20"/>
        </w:rPr>
        <w:t>（賠償責任保険）</w:t>
      </w:r>
      <w:r w:rsidRPr="001C5AAD">
        <w:rPr>
          <w:rFonts w:asciiTheme="minorEastAsia" w:eastAsiaTheme="minorEastAsia" w:hAnsiTheme="minorEastAsia" w:hint="eastAsia"/>
          <w:sz w:val="20"/>
          <w:szCs w:val="20"/>
        </w:rPr>
        <w:t>に加入し、当該保険の契約内容を証する書面を甲に提出しなければならない。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３　第１項の場合において、損害を受けた第三者の求めに応じ甲が損害を賠償したときは、甲は乙に対して求償権を有するものとする。</w:t>
      </w:r>
    </w:p>
    <w:p w:rsidR="00563039" w:rsidRPr="001C5AA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（第三者への委託の禁止等）</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23</w:t>
      </w:r>
      <w:r w:rsidRPr="00B836BD">
        <w:rPr>
          <w:rFonts w:asciiTheme="minorEastAsia" w:eastAsiaTheme="minorEastAsia" w:hAnsiTheme="minorEastAsia" w:hint="eastAsia"/>
          <w:sz w:val="20"/>
          <w:szCs w:val="20"/>
        </w:rPr>
        <w:t>条　乙は、管理運営業務の全部または主要な部分を第三者に委任し、又は請け負わせてはならない。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あらかじめ甲の書面による承諾を得た場合に限り、管理運営業務の一部（主要な部分を除く。）を第三者に委任し、又は請け負わせることができる。この場合において、乙は、当該第三者の行為のすべてについて責任を負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乙は、前項の承諾を得ようとするときは、第三者に委託等を行う業務の内容・範囲、受任者又は下請負人の</w:t>
      </w:r>
      <w:r w:rsidR="00D41D6B" w:rsidRPr="00B836BD">
        <w:rPr>
          <w:rFonts w:asciiTheme="minorEastAsia" w:eastAsiaTheme="minorEastAsia" w:hAnsiTheme="minorEastAsia" w:hint="eastAsia"/>
          <w:sz w:val="20"/>
          <w:szCs w:val="20"/>
        </w:rPr>
        <w:t>所在地・業者名・代表者名</w:t>
      </w:r>
      <w:r w:rsidRPr="00B836BD">
        <w:rPr>
          <w:rFonts w:asciiTheme="minorEastAsia" w:eastAsiaTheme="minorEastAsia" w:hAnsiTheme="minorEastAsia" w:hint="eastAsia"/>
          <w:sz w:val="20"/>
          <w:szCs w:val="20"/>
        </w:rPr>
        <w:t>、契約予定金額その他甲が必要とする事項を書面により甲に通知しなければならない。</w:t>
      </w:r>
    </w:p>
    <w:p w:rsidR="00563039" w:rsidRPr="00B836BD" w:rsidRDefault="00563039" w:rsidP="00563039">
      <w:pPr>
        <w:pStyle w:val="af"/>
        <w:rPr>
          <w:rFonts w:asciiTheme="minorEastAsia" w:eastAsiaTheme="minorEastAsia" w:hAnsiTheme="minorEastAsia"/>
          <w:sz w:val="20"/>
          <w:szCs w:val="20"/>
          <w:u w:val="single"/>
        </w:rPr>
      </w:pPr>
      <w:r w:rsidRPr="00B836BD">
        <w:rPr>
          <w:rFonts w:asciiTheme="minorEastAsia" w:eastAsiaTheme="minorEastAsia" w:hAnsiTheme="minorEastAsia" w:hint="eastAsia"/>
          <w:sz w:val="20"/>
          <w:szCs w:val="20"/>
        </w:rPr>
        <w:t>４　第２項の場合において、乙は、次に掲げる者を受任者又は下請負人としてはならない。</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（１）入札参加停止措置を受けている者（ただし、民事再生法（平成</w:t>
      </w:r>
      <w:r w:rsidRPr="00B836BD">
        <w:rPr>
          <w:rFonts w:asciiTheme="minorEastAsia" w:eastAsiaTheme="minorEastAsia" w:hAnsiTheme="minorEastAsia"/>
          <w:sz w:val="20"/>
          <w:szCs w:val="20"/>
        </w:rPr>
        <w:t xml:space="preserve">11 </w:t>
      </w:r>
      <w:r w:rsidRPr="00B836BD">
        <w:rPr>
          <w:rFonts w:asciiTheme="minorEastAsia" w:eastAsiaTheme="minorEastAsia" w:hAnsiTheme="minorEastAsia" w:hint="eastAsia"/>
          <w:sz w:val="20"/>
          <w:szCs w:val="20"/>
        </w:rPr>
        <w:t>年法律第</w:t>
      </w:r>
      <w:r w:rsidRPr="00B836BD">
        <w:rPr>
          <w:rFonts w:asciiTheme="minorEastAsia" w:eastAsiaTheme="minorEastAsia" w:hAnsiTheme="minorEastAsia"/>
          <w:sz w:val="20"/>
          <w:szCs w:val="20"/>
        </w:rPr>
        <w:t xml:space="preserve">225 </w:t>
      </w:r>
      <w:r w:rsidRPr="00B836BD">
        <w:rPr>
          <w:rFonts w:asciiTheme="minorEastAsia" w:eastAsiaTheme="minorEastAsia" w:hAnsiTheme="minorEastAsia" w:hint="eastAsia"/>
          <w:sz w:val="20"/>
          <w:szCs w:val="20"/>
        </w:rPr>
        <w:t>号）の規定による再生手続開始の申立て又は会社更生法（平成</w:t>
      </w:r>
      <w:r w:rsidRPr="00B836BD">
        <w:rPr>
          <w:rFonts w:asciiTheme="minorEastAsia" w:eastAsiaTheme="minorEastAsia" w:hAnsiTheme="minorEastAsia"/>
          <w:sz w:val="20"/>
          <w:szCs w:val="20"/>
        </w:rPr>
        <w:t xml:space="preserve">14 </w:t>
      </w:r>
      <w:r w:rsidRPr="00B836BD">
        <w:rPr>
          <w:rFonts w:asciiTheme="minorEastAsia" w:eastAsiaTheme="minorEastAsia" w:hAnsiTheme="minorEastAsia" w:hint="eastAsia"/>
          <w:sz w:val="20"/>
          <w:szCs w:val="20"/>
        </w:rPr>
        <w:t>年法律第</w:t>
      </w:r>
      <w:r w:rsidRPr="00B836BD">
        <w:rPr>
          <w:rFonts w:asciiTheme="minorEastAsia" w:eastAsiaTheme="minorEastAsia" w:hAnsiTheme="minorEastAsia"/>
          <w:sz w:val="20"/>
          <w:szCs w:val="20"/>
        </w:rPr>
        <w:t xml:space="preserve">154 </w:t>
      </w:r>
      <w:r w:rsidRPr="00B836BD">
        <w:rPr>
          <w:rFonts w:asciiTheme="minorEastAsia" w:eastAsiaTheme="minorEastAsia" w:hAnsiTheme="minorEastAsia" w:hint="eastAsia"/>
          <w:sz w:val="20"/>
          <w:szCs w:val="20"/>
        </w:rPr>
        <w:t>号）の規定による更生手続開始の申立てをしたことにより入札参加停止の措置を受けたものを除く）</w:t>
      </w:r>
    </w:p>
    <w:p w:rsidR="00563039" w:rsidRPr="00B836BD" w:rsidRDefault="00563039" w:rsidP="00563039">
      <w:pPr>
        <w:pStyle w:val="af"/>
        <w:ind w:firstLineChars="100" w:firstLine="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（２）入札参加除外の措置を受けている者</w:t>
      </w:r>
    </w:p>
    <w:p w:rsidR="00563039" w:rsidRPr="00B836BD" w:rsidRDefault="00563039" w:rsidP="00563039">
      <w:pPr>
        <w:pStyle w:val="af"/>
        <w:ind w:firstLineChars="100" w:firstLine="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（３）役員等、経営に事実上参加している者が暴力団員であると認められる者</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（４）役員等、経営に事実上参加している者が、自己、自社若しくは第三者の不正の利益を図る目的又は第三者に損害を加える目的をもって、暴力団または暴力団員を利用するなどしたと認められる者</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（５）役員等、経営に事実上参加している者がいかなる名義をもってするかを問わず、暴力団又は暴力団員に対して金銭、物品その他の財産上の利益を不当に与えたと認められる者</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（６）乙の役員等、経営に事実上参画している者が暴力団又は暴力団員と社会的に非難されるべき関係を有していると認められる者</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乙は、受任者又は下請負人が、大阪府暴力団排除条例（平成22年大阪府条例58号）第２条第２号に規定する暴力団員又は同条第４号に規定する暴力団密接関係者でないことを表明した誓約書を、それぞれから徴収し、甲に提出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（指定の辞退等）</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24</w:t>
      </w:r>
      <w:r w:rsidRPr="00B836BD">
        <w:rPr>
          <w:rFonts w:asciiTheme="minorEastAsia" w:eastAsiaTheme="minorEastAsia" w:hAnsiTheme="minorEastAsia" w:hint="eastAsia"/>
          <w:sz w:val="20"/>
          <w:szCs w:val="20"/>
        </w:rPr>
        <w:t>条　乙は、指定期間内において、指定管理者の地位を辞退しようとするときは、あらかじめ理由を明示した書面により、甲に申し出なければならない。</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前項の場合において、甲は、乙と協議の上、その処置を決定するものとする。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（施設等の利用）</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25</w:t>
      </w:r>
      <w:r w:rsidRPr="00B836BD">
        <w:rPr>
          <w:rFonts w:asciiTheme="minorEastAsia" w:eastAsiaTheme="minorEastAsia" w:hAnsiTheme="minorEastAsia" w:hint="eastAsia"/>
          <w:sz w:val="20"/>
          <w:szCs w:val="20"/>
        </w:rPr>
        <w:t>条　甲は、管理運営業務を遂行するために必要な施設等を、無償で乙に利用させるとともに、乙も府営住宅としての設置目的を果たすために甲が指定する事業への優先的な取扱いを図るものとし、その詳細については、必要に応じて甲乙協議して定め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（重要事項の変更の届出）</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26</w:t>
      </w:r>
      <w:r w:rsidRPr="00B836BD">
        <w:rPr>
          <w:rFonts w:asciiTheme="minorEastAsia" w:eastAsiaTheme="minorEastAsia" w:hAnsiTheme="minorEastAsia" w:hint="eastAsia"/>
          <w:sz w:val="20"/>
          <w:szCs w:val="20"/>
        </w:rPr>
        <w:t>条　乙は、（構成員の）定款、事務所の所在地又は代表者に変更等があったときは、遅滞なく甲に届け出なければならない。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（書類の提出）</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27</w:t>
      </w:r>
      <w:r w:rsidRPr="00B836BD">
        <w:rPr>
          <w:rFonts w:asciiTheme="minorEastAsia" w:eastAsiaTheme="minorEastAsia" w:hAnsiTheme="minorEastAsia" w:hint="eastAsia"/>
          <w:sz w:val="20"/>
          <w:szCs w:val="20"/>
        </w:rPr>
        <w:t>条　乙は、府営住宅の管理運営業務に必要な諸規則、非常時の体制を整備しなければならない。また、諸規則、体制票等を甲に届け出なければならない。</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（業務の引継ぎ方法）</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28</w:t>
      </w:r>
      <w:r w:rsidRPr="00B836BD">
        <w:rPr>
          <w:rFonts w:asciiTheme="minorEastAsia" w:eastAsiaTheme="minorEastAsia" w:hAnsiTheme="minorEastAsia" w:hint="eastAsia"/>
          <w:sz w:val="20"/>
          <w:szCs w:val="20"/>
        </w:rPr>
        <w:t>条　乙は、本協定が終了したとき、再び指定管理者として業務を行わない場合は、甲又は甲の指定するものに対し、管理運営業務の引継ぎ等を行わなければならない。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前項の場合において、乙は、甲又は甲の指定するものが府営住宅の管理運営業務に関して業務に係る情報伝達、引継ぎ等の協力を求めた場合は、可能な限り協力するものとする。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管理運営業務の引継ぎのために要する費用は、乙が負担するものとする。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その他の管理運営業務の承継に当たって必要な事項は、甲乙協議して定めるものとする。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（協議）</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29</w:t>
      </w:r>
      <w:r w:rsidRPr="00B836BD">
        <w:rPr>
          <w:rFonts w:asciiTheme="minorEastAsia" w:eastAsiaTheme="minorEastAsia" w:hAnsiTheme="minorEastAsia" w:hint="eastAsia"/>
          <w:sz w:val="20"/>
          <w:szCs w:val="20"/>
        </w:rPr>
        <w:t>条　この協定に関し疑義が生じたとき又はこの協定に定めのない事項については、その都度甲乙協議して定めるものとする。</w:t>
      </w:r>
    </w:p>
    <w:p w:rsidR="00563039" w:rsidRPr="00B836BD" w:rsidRDefault="00563039"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本協定の締結を証するため、本書を２通作成し、それぞれ記名押印のうえ、各自１通を所持する。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令和元年〇月○日</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200" w:firstLine="2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（甲）大阪府</w:t>
      </w: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代表者　大阪府知事　〇〇　〇〇</w:t>
      </w:r>
    </w:p>
    <w:p w:rsidR="00CB262A" w:rsidRPr="00B836BD" w:rsidRDefault="00CB262A" w:rsidP="00CB262A">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（乙）〇〇〇</w:t>
      </w: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構成員（代表者）住　所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名　称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代表者の氏名</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構成員　　　　　住　所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名　称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代表者の氏名</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構成員　　　　　住　所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名　称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代表者の氏名</w:t>
      </w:r>
    </w:p>
    <w:p w:rsidR="009D27F7" w:rsidRPr="00B836BD" w:rsidRDefault="009D27F7"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w:t>
      </w:r>
      <w:r w:rsidRPr="001C5AAD">
        <w:rPr>
          <w:rFonts w:asciiTheme="minorEastAsia" w:eastAsiaTheme="minorEastAsia" w:hAnsiTheme="minorEastAsia" w:hint="eastAsia"/>
          <w:sz w:val="20"/>
          <w:szCs w:val="20"/>
        </w:rPr>
        <w:t>※代表法人、その他の構成員のいずれも記名押印すること。</w:t>
      </w: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563039" w:rsidRPr="00B836BD" w:rsidRDefault="00563039" w:rsidP="00563039">
      <w:pP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別記</w:t>
      </w:r>
      <w:r w:rsidR="006A0501" w:rsidRPr="00B836BD">
        <w:rPr>
          <w:rFonts w:asciiTheme="minorEastAsia" w:eastAsiaTheme="minorEastAsia" w:hAnsiTheme="minorEastAsia" w:hint="eastAsia"/>
          <w:sz w:val="22"/>
          <w:szCs w:val="22"/>
        </w:rPr>
        <w:t>１</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563039" w:rsidP="00AD3541">
      <w:pPr>
        <w:ind w:leftChars="100" w:left="65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協定書第１条に掲げる施設は以下のとおりとする。</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A52F2F" w:rsidP="00AD3541">
      <w:pPr>
        <w:ind w:left="1" w:firstLineChars="100" w:firstLine="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〇〇市、</w:t>
      </w:r>
      <w:r w:rsidR="00563039" w:rsidRPr="00B836BD">
        <w:rPr>
          <w:rFonts w:asciiTheme="minorEastAsia" w:eastAsiaTheme="minorEastAsia" w:hAnsiTheme="minorEastAsia" w:hint="eastAsia"/>
          <w:sz w:val="22"/>
          <w:szCs w:val="22"/>
        </w:rPr>
        <w:t>〇〇市、〇〇市及び〇〇市に所在する大阪府営住宅（共同施設を含む。）</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563039" w:rsidP="00563039">
      <w:pPr>
        <w:ind w:firstLineChars="85" w:firstLine="187"/>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ただし、指定期間内における団地の建替事業、除却、借上公営住宅の実施</w:t>
      </w:r>
      <w:r w:rsidR="004727EC" w:rsidRPr="00B836BD">
        <w:rPr>
          <w:rFonts w:asciiTheme="minorEastAsia" w:eastAsiaTheme="minorEastAsia" w:hAnsiTheme="minorEastAsia" w:hint="eastAsia"/>
          <w:sz w:val="22"/>
          <w:szCs w:val="22"/>
        </w:rPr>
        <w:t>、</w:t>
      </w:r>
      <w:r w:rsidR="00705899">
        <w:rPr>
          <w:rFonts w:asciiTheme="minorEastAsia" w:eastAsiaTheme="minorEastAsia" w:hAnsiTheme="minorEastAsia" w:hint="eastAsia"/>
          <w:sz w:val="22"/>
          <w:szCs w:val="22"/>
        </w:rPr>
        <w:t>大阪</w:t>
      </w:r>
      <w:r w:rsidR="004727EC" w:rsidRPr="00B836BD">
        <w:rPr>
          <w:rFonts w:asciiTheme="minorEastAsia" w:eastAsiaTheme="minorEastAsia" w:hAnsiTheme="minorEastAsia" w:hint="eastAsia"/>
          <w:sz w:val="22"/>
          <w:szCs w:val="22"/>
        </w:rPr>
        <w:t>府営住宅の市町への移管</w:t>
      </w:r>
      <w:r w:rsidRPr="00B836BD">
        <w:rPr>
          <w:rFonts w:asciiTheme="minorEastAsia" w:eastAsiaTheme="minorEastAsia" w:hAnsiTheme="minorEastAsia" w:hint="eastAsia"/>
          <w:sz w:val="22"/>
          <w:szCs w:val="22"/>
        </w:rPr>
        <w:t>などにより管理対象の団地数、管理戸数などが増減することがある。</w:t>
      </w:r>
    </w:p>
    <w:p w:rsidR="00563039" w:rsidRPr="00B836BD" w:rsidRDefault="00563039" w:rsidP="00563039">
      <w:pPr>
        <w:ind w:firstLineChars="85" w:firstLine="187"/>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また、指定の期間内に新たに整備される大阪府営住宅及び共同施設も管理の対象とする。</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563039" w:rsidP="00563039">
      <w:pPr>
        <w:rPr>
          <w:rFonts w:asciiTheme="minorEastAsia" w:eastAsiaTheme="minorEastAsia" w:hAnsiTheme="minorEastAsia"/>
          <w:sz w:val="22"/>
          <w:szCs w:val="22"/>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6A0501" w:rsidRPr="00B836BD" w:rsidRDefault="006A0501" w:rsidP="00563039">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別記２</w:t>
      </w:r>
    </w:p>
    <w:p w:rsidR="006A0501" w:rsidRPr="00B836BD" w:rsidRDefault="006A0501" w:rsidP="006A0501">
      <w:pPr>
        <w:pStyle w:val="af"/>
        <w:spacing w:line="240" w:lineRule="auto"/>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個人情報取扱特記事項</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（基本的事項）</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第１　乙は、個人情報の保護の重要性を認識し、この協定による事務の実施に当たっては、個人の権利利益を侵害することのないよう、個人情報の取扱いを適正に行わなければならない。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（責任体制の整備）</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第２　乙は、個人情報の安全管理について、内部における責任体制を構築し、その体制を維持しなければならない。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（作業責任者等の届出）</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第３　乙は、個人情報の取扱いに係る作業責任者を定め、書面により甲に報告しなければならない。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乙は、作業責任者を変更した場合は、速やかに書面により甲に報告しなければならない。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　作業責任者は、特記仕様書に定める事項を適切に実施するよう作業従事者を監督しなければならない。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（秘密の保持）</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第４　乙は、この協定による事務に関して知り得た情報をみだりに他人に知らせてはならない。この協定が終了し、又は指定が取り消された後においても、同様とする。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（教育の実施）</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第５　乙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（再委託）</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第６　甲の承諾がある場合を除き、この協定による事務の全部又は一部を第三者に委託してはならない。なお、再委託先が再々委託を行う場合以降も同様とする。</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甲は、前項の承諾をするに当たっては、少なくとも、別に定める条件を付するものとする。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（派遣労働者等の利用時の措置）</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第７　乙は、本委託業務を派遣労働者、契約社員その他の正社員以外の労働者に行わせる場合は、正社員以外の労働者に本協定に基づく一切の義務を遵守させなければならない。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乙は、甲に対して、正社員以外の労働者の全ての行為及びその結果について責任を負うものとする。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（個人情報の適正管理）</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第８　乙は、この協定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（１）個人情報の利用者、作業場所及び保管場所の限定及びその状況の台帳等への記録</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（２）施錠が可能な保管庫又は施錠若しくは入退室管理の可能な保管室での個人情報の保管</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（３）個人情報を取扱う場所の特定及び当該場所における名札（氏名、会社名、所属名、役職等を記したもの）の着用</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（４）定められた場所からの個人情報の持ち出しの禁止</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（５）個人情報を電子データで持ち出す場合の、電子データの暗号化処理等の保護措置</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（６）個人情報を移送する場合の、移送時の体制の明確化</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（７）個人情報を電子データで保管する場合の、当該データが記録された媒体及びそのバックアップの保管状況にかかる確認及び点検</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（８）私用パソコン、私用外部記録媒体その他の私用物を持ち込んでの個人情報を扱う作業の禁止</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（９）個人情報を利用する作業を行うパソコンへの業務に関係のないアプリケーションのインストールの禁止</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（10）その他、委託の内容に応じて、個人情報保護のための必要な措置</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（11）上記項目の従事者への周知</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（収集の制限）</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第９　乙は、この協定による事務を行うために個人情報を収集するときは、事務の目的を達成するために必要な範囲で、適法かつ公正な手段により行わなければならない。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（目的外利用・提供の禁止）</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第10　乙は、甲の指示がある場合を除き、この協定による事務に関して知り得た個人情報を協定の目的以外の目的のために利用し、又は甲の承諾なしに第三者に提供してはならない。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（複写、複製の禁止）</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第11　乙は、甲の承諾がある場合を除き、この協定による事務を行うために甲から引き渡された個人情報が記録された資料等を複写し、又は複製してはならない。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（資料等の返還等）</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第12　乙は、この協定による事務を処理するために、甲から提供を受け、又は乙自らが収集し、若しくは作成した「個人情報が記録された資料等」を、この協定終了後直ちに甲に返還し、又は引き渡すものとする。ただし、甲が別に指示したときは当該方法による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（廃棄）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第13　乙は、この協定による事務に関して知り得た個人情報について、保有する必要がなくなったときは、確実かつ速やかに廃棄し、又は消去しなければならない。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（調査及び報告）</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第14　甲は、乙が協定による事務の執行に当たり取り扱っている個人情報の管理の状況について、定期に及び必要に応じ随時に調査することができる。</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乙は、甲の求めに応じて、前項の状況について、報告をしなければならない。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（事故発生時における報告）</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第15　乙は、この協定に違反する事態が生じ、又は生じるおそれのあることを知ったときは、速やかに甲に報告し、甲の指示に従うものとする。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（指定の取消し）</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第16　甲は、乙が本特記事項に定める義務を果たさない場合は、指定を取り消すことができるものとする。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（損害賠償）</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第17　乙は、本特記事項に定める義務に違反し、又は怠ったことにより甲が損害を被った場合には、甲にその損害を賠償しなければならない。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第６第２項関係　甲が再委託を承諾する場合に付する条件</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73660</wp:posOffset>
                </wp:positionV>
                <wp:extent cx="4953000" cy="2943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953000" cy="2943225"/>
                        </a:xfrm>
                        <a:prstGeom prst="rect">
                          <a:avLst/>
                        </a:prstGeom>
                        <a:solidFill>
                          <a:schemeClr val="lt1"/>
                        </a:solidFill>
                        <a:ln w="6350">
                          <a:solidFill>
                            <a:prstClr val="black"/>
                          </a:solidFill>
                        </a:ln>
                      </wps:spPr>
                      <wps:txbx>
                        <w:txbxContent>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（２）（１）の場合、乙は、再委託先に本協定に基づく一切の義務を順守させるとともに、甲に対して、再委託先の全ての行為及びその結果について責任を負うものとする。</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（３）乙は、再委託先に対して本委託業務の一部を委託した場合は、その履行状況を管理・監督するとともに、甲の求めに応じて、管理・監督の状況を報告しなければならない。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（４）（３）の場合、乙は、甲自らが再委託先に対して再委託された業務の履行状況を管理・監督することについて、再委託先にあらかじめ承諾させなければならない。</w:t>
                            </w:r>
                          </w:p>
                          <w:p w:rsidR="006A0501" w:rsidRPr="00B836BD" w:rsidRDefault="006A0501" w:rsidP="0074257F">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（注）再委託先が再々委託を行う場合以降についても、同様の条件を付すること。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6pt;margin-top:5.8pt;width:390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" fillcolor="white [3201]" strokeweight=".5pt">
                <v:textbox>
                  <w:txbxContent>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（２）（１）の場合、乙は、再委託先に本協定に基づく一切の義務を順守させるとともに、甲に対して、再委託先の全ての行為及びその結果について責任を負うものとする。</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（３）乙は、再委託先に対して本委託業務の一部を委託した場合は、その履行状況を管理・監督するとともに、甲の求めに応じて、管理・監督の状況を報告しなければならない。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（４）（３）の場合、乙は、甲自らが再委託先に対して再委託された業務の履行状況を管理・監督することについて、再委託先にあらかじめ承諾させなければならない。</w:t>
                      </w:r>
                    </w:p>
                    <w:p w:rsidR="006A0501" w:rsidRPr="00B836BD" w:rsidRDefault="006A0501" w:rsidP="0074257F">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（注）再委託先が再々委託を行う場合以降についても、同様の条件を付すること。</w:t>
                      </w:r>
                    </w:p>
                  </w:txbxContent>
                </v:textbox>
              </v:shape>
            </w:pict>
          </mc:Fallback>
        </mc:AlternateConten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第８（１）関係　個人情報管理台帳（例）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tblGrid>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9E7D9A">
            <w:pPr>
              <w:autoSpaceDE w:val="0"/>
              <w:autoSpaceDN w:val="0"/>
              <w:spacing w:line="345" w:lineRule="atLeast"/>
              <w:jc w:val="center"/>
              <w:rPr>
                <w:rFonts w:ascii="ＭＳ 明朝" w:hAnsi="ＭＳ 明朝"/>
                <w:spacing w:val="22"/>
              </w:rPr>
            </w:pPr>
            <w:r w:rsidRPr="00B836BD">
              <w:rPr>
                <w:rFonts w:ascii="ＭＳ 明朝" w:hAnsi="ＭＳ 明朝" w:hint="eastAsia"/>
                <w:szCs w:val="20"/>
              </w:rPr>
              <w:t>項</w:t>
            </w:r>
            <w:r w:rsidR="009E7D9A" w:rsidRPr="00B836BD">
              <w:rPr>
                <w:rFonts w:ascii="ＭＳ 明朝" w:hAnsi="ＭＳ 明朝" w:hint="eastAsia"/>
                <w:szCs w:val="20"/>
              </w:rPr>
              <w:t xml:space="preserve">　　　</w:t>
            </w:r>
            <w:r w:rsidRPr="00B836BD">
              <w:rPr>
                <w:rFonts w:ascii="ＭＳ 明朝" w:hAnsi="ＭＳ 明朝" w:hint="eastAsia"/>
                <w:szCs w:val="20"/>
              </w:rPr>
              <w:t>目</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9E7D9A">
            <w:pPr>
              <w:autoSpaceDE w:val="0"/>
              <w:autoSpaceDN w:val="0"/>
              <w:spacing w:line="345" w:lineRule="atLeast"/>
              <w:jc w:val="center"/>
              <w:rPr>
                <w:rFonts w:ascii="ＭＳ 明朝" w:hAnsi="ＭＳ 明朝"/>
                <w:spacing w:val="22"/>
              </w:rPr>
            </w:pPr>
            <w:r w:rsidRPr="00B836BD">
              <w:rPr>
                <w:rFonts w:ascii="ＭＳ 明朝" w:hAnsi="ＭＳ 明朝" w:hint="eastAsia"/>
                <w:szCs w:val="20"/>
              </w:rPr>
              <w:t>内</w:t>
            </w:r>
            <w:r w:rsidR="009E7D9A" w:rsidRPr="00B836BD">
              <w:rPr>
                <w:rFonts w:ascii="ＭＳ 明朝" w:hAnsi="ＭＳ 明朝" w:hint="eastAsia"/>
                <w:szCs w:val="20"/>
              </w:rPr>
              <w:t xml:space="preserve">　　　</w:t>
            </w:r>
            <w:r w:rsidRPr="00B836BD">
              <w:rPr>
                <w:rFonts w:ascii="ＭＳ 明朝" w:hAnsi="ＭＳ 明朝" w:hint="eastAsia"/>
                <w:szCs w:val="20"/>
              </w:rPr>
              <w:t>容</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hint="eastAsia"/>
                <w:szCs w:val="20"/>
              </w:rPr>
              <w:t>受託業務名</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受領年月日</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大阪府庁担当部局・担当者名</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9E7D9A" w:rsidP="007D261B">
            <w:pPr>
              <w:autoSpaceDE w:val="0"/>
              <w:autoSpaceDN w:val="0"/>
              <w:spacing w:line="345" w:lineRule="atLeast"/>
              <w:rPr>
                <w:rFonts w:ascii="ＭＳ 明朝" w:hAnsi="ＭＳ 明朝"/>
                <w:spacing w:val="22"/>
              </w:rPr>
            </w:pPr>
            <w:r w:rsidRPr="00B836BD">
              <w:rPr>
                <w:rFonts w:ascii="ＭＳ 明朝" w:hAnsi="ＭＳ 明朝" w:hint="eastAsia"/>
                <w:spacing w:val="22"/>
              </w:rPr>
              <w:t>住宅まちづくり部住宅経営室</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個人情報が記録されている媒体・数量</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B5480" w:rsidP="006B5480">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w:t>
            </w:r>
            <w:r w:rsidR="006A0501" w:rsidRPr="00B836BD">
              <w:rPr>
                <w:rFonts w:ascii="ＭＳ 明朝" w:hAnsi="ＭＳ 明朝" w:cs="ＭＳ Ｐゴシック" w:hint="eastAsia"/>
                <w:bCs/>
                <w:szCs w:val="21"/>
              </w:rPr>
              <w:t>例</w:t>
            </w:r>
            <w:r w:rsidRPr="00B836BD">
              <w:rPr>
                <w:rFonts w:ascii="ＭＳ 明朝" w:hAnsi="ＭＳ 明朝" w:cs="ＭＳ Ｐゴシック" w:hint="eastAsia"/>
                <w:bCs/>
                <w:szCs w:val="21"/>
              </w:rPr>
              <w:t>）</w:t>
            </w:r>
            <w:r w:rsidR="006A0501" w:rsidRPr="00B836BD">
              <w:rPr>
                <w:rFonts w:ascii="ＭＳ 明朝" w:hAnsi="ＭＳ 明朝" w:cs="ＭＳ Ｐゴシック" w:hint="eastAsia"/>
                <w:bCs/>
                <w:szCs w:val="21"/>
              </w:rPr>
              <w:t>紙 ○○枚、ＦＤ○○枚</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主たる個人情報の種別</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9E7D9A">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（例）</w:t>
            </w:r>
            <w:r w:rsidR="009E7D9A" w:rsidRPr="00B836BD">
              <w:rPr>
                <w:rFonts w:ascii="ＭＳ 明朝" w:hAnsi="ＭＳ 明朝" w:cs="ＭＳ Ｐゴシック" w:hint="eastAsia"/>
                <w:bCs/>
                <w:szCs w:val="21"/>
              </w:rPr>
              <w:t>入居</w:t>
            </w:r>
            <w:r w:rsidRPr="00B836BD">
              <w:rPr>
                <w:rFonts w:ascii="ＭＳ 明朝" w:hAnsi="ＭＳ 明朝" w:cs="ＭＳ Ｐゴシック" w:hint="eastAsia"/>
                <w:bCs/>
                <w:szCs w:val="21"/>
              </w:rPr>
              <w:t>者の氏名・住所・電話番号</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個人情報の保管場所</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（例）○○室内鍵つきロッカー</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管理責任者名</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hAnsi="ＭＳ 明朝" w:hint="eastAsia"/>
                <w:sz w:val="22"/>
                <w:szCs w:val="22"/>
              </w:rPr>
              <w:t>作業従事者名・所属部署</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作業場所</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作業場所からの持出しの有無</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sz w:val="18"/>
                <w:szCs w:val="18"/>
              </w:rPr>
            </w:pPr>
            <w:r w:rsidRPr="00B836BD">
              <w:rPr>
                <w:rFonts w:ascii="ＭＳ 明朝" w:hAnsi="ＭＳ 明朝" w:cs="ＭＳ Ｐゴシック" w:hint="eastAsia"/>
                <w:bCs/>
                <w:sz w:val="18"/>
                <w:szCs w:val="18"/>
              </w:rPr>
              <w:t>（「有」の場合、持出管理簿等を別途作成）</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複写の有無</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sz w:val="18"/>
                <w:szCs w:val="18"/>
              </w:rPr>
            </w:pPr>
            <w:r w:rsidRPr="00B836BD">
              <w:rPr>
                <w:rFonts w:ascii="ＭＳ 明朝" w:hAnsi="ＭＳ 明朝" w:cs="ＭＳ Ｐゴシック" w:hint="eastAsia"/>
                <w:bCs/>
                <w:sz w:val="18"/>
                <w:szCs w:val="18"/>
              </w:rPr>
              <w:t>（「有」の場合、複写管理簿等を別途作成）</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廃棄・返却年月日</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6A0501"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hint="eastAsia"/>
                <w:szCs w:val="20"/>
              </w:rPr>
              <w:t>備考</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bl>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D41D6B" w:rsidRPr="00B836BD" w:rsidRDefault="00D41D6B" w:rsidP="00563039">
      <w:pPr>
        <w:pStyle w:val="af"/>
        <w:rPr>
          <w:rFonts w:asciiTheme="minorEastAsia" w:eastAsiaTheme="minorEastAsia" w:hAnsiTheme="minorEastAsia"/>
          <w:sz w:val="22"/>
          <w:szCs w:val="22"/>
        </w:rPr>
      </w:pPr>
    </w:p>
    <w:bookmarkEnd w:id="105"/>
    <w:p w:rsidR="00581483" w:rsidRPr="00B836BD" w:rsidRDefault="00581483" w:rsidP="00581483">
      <w:pPr>
        <w:autoSpaceDE w:val="0"/>
        <w:autoSpaceDN w:val="0"/>
        <w:adjustRightInd w:val="0"/>
        <w:spacing w:line="0" w:lineRule="atLeast"/>
        <w:jc w:val="center"/>
        <w:rPr>
          <w:rFonts w:asciiTheme="minorEastAsia" w:eastAsiaTheme="minorEastAsia" w:hAnsiTheme="minorEastAsia" w:cs="ＭＳ 明朝"/>
          <w:sz w:val="20"/>
          <w:szCs w:val="20"/>
          <w:lang w:val="ja-JP"/>
        </w:rPr>
      </w:pPr>
      <w:r w:rsidRPr="00B836BD">
        <w:rPr>
          <w:rFonts w:asciiTheme="minorEastAsia" w:eastAsiaTheme="minorEastAsia" w:hAnsiTheme="minorEastAsia" w:cs="ＭＳ 明朝" w:hint="eastAsia"/>
          <w:sz w:val="20"/>
          <w:szCs w:val="20"/>
          <w:lang w:val="ja-JP"/>
        </w:rPr>
        <w:t>誓約書</w:t>
      </w:r>
    </w:p>
    <w:p w:rsidR="00581483" w:rsidRPr="00B836BD" w:rsidRDefault="00581483" w:rsidP="00581483">
      <w:pPr>
        <w:autoSpaceDE w:val="0"/>
        <w:autoSpaceDN w:val="0"/>
        <w:adjustRightInd w:val="0"/>
        <w:spacing w:line="0" w:lineRule="atLeast"/>
        <w:rPr>
          <w:rFonts w:asciiTheme="minorEastAsia" w:eastAsiaTheme="minorEastAsia" w:hAnsiTheme="minorEastAsia" w:cs="ＭＳ 明朝"/>
          <w:sz w:val="20"/>
          <w:szCs w:val="20"/>
          <w:lang w:val="ja-JP"/>
        </w:rPr>
      </w:pPr>
    </w:p>
    <w:p w:rsidR="00581483" w:rsidRPr="00B836BD" w:rsidRDefault="00581483" w:rsidP="00581483">
      <w:pPr>
        <w:autoSpaceDE w:val="0"/>
        <w:autoSpaceDN w:val="0"/>
        <w:adjustRightInd w:val="0"/>
        <w:spacing w:line="0" w:lineRule="atLeast"/>
        <w:ind w:firstLineChars="100" w:firstLine="200"/>
        <w:rPr>
          <w:rFonts w:asciiTheme="minorEastAsia" w:eastAsiaTheme="minorEastAsia" w:hAnsiTheme="minorEastAsia" w:cs="ＭＳ 明朝"/>
          <w:sz w:val="20"/>
          <w:szCs w:val="20"/>
          <w:lang w:val="ja-JP"/>
        </w:rPr>
      </w:pPr>
      <w:r w:rsidRPr="00B836BD">
        <w:rPr>
          <w:rFonts w:asciiTheme="minorEastAsia" w:eastAsiaTheme="minorEastAsia" w:hAnsiTheme="minorEastAsia" w:cs="ＭＳ 明朝" w:hint="eastAsia"/>
          <w:sz w:val="20"/>
          <w:szCs w:val="20"/>
          <w:lang w:val="ja-JP"/>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581483" w:rsidRPr="00B836BD" w:rsidRDefault="00581483" w:rsidP="00581483">
      <w:pPr>
        <w:autoSpaceDE w:val="0"/>
        <w:autoSpaceDN w:val="0"/>
        <w:adjustRightInd w:val="0"/>
        <w:spacing w:line="0" w:lineRule="atLeast"/>
        <w:rPr>
          <w:rFonts w:asciiTheme="minorEastAsia" w:eastAsiaTheme="minorEastAsia" w:hAnsiTheme="minorEastAsia" w:cs="ＭＳ 明朝"/>
          <w:sz w:val="20"/>
          <w:szCs w:val="20"/>
          <w:lang w:val="ja-JP"/>
        </w:rPr>
      </w:pPr>
    </w:p>
    <w:p w:rsidR="00581483" w:rsidRPr="00B836BD" w:rsidRDefault="00581483" w:rsidP="00581483">
      <w:pPr>
        <w:pStyle w:val="af2"/>
        <w:spacing w:line="0" w:lineRule="atLeast"/>
        <w:ind w:left="172" w:hanging="172"/>
        <w:rPr>
          <w:rFonts w:asciiTheme="minorEastAsia" w:eastAsiaTheme="minorEastAsia" w:hAnsiTheme="minorEastAsia"/>
          <w:color w:val="auto"/>
          <w:sz w:val="20"/>
          <w:szCs w:val="20"/>
          <w:u w:val="none"/>
        </w:rPr>
      </w:pPr>
      <w:r w:rsidRPr="00B836BD">
        <w:rPr>
          <w:rFonts w:asciiTheme="minorEastAsia" w:eastAsiaTheme="minorEastAsia" w:hAnsiTheme="minorEastAsia" w:hint="eastAsia"/>
          <w:color w:val="auto"/>
          <w:sz w:val="20"/>
          <w:szCs w:val="20"/>
          <w:u w:val="none"/>
        </w:rPr>
        <w:t>記</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一　私は、大阪府の</w:t>
      </w:r>
      <w:r w:rsidR="00D41D6B" w:rsidRPr="00B836BD">
        <w:rPr>
          <w:rFonts w:asciiTheme="minorEastAsia" w:eastAsiaTheme="minorEastAsia" w:hAnsiTheme="minorEastAsia" w:hint="eastAsia"/>
          <w:sz w:val="20"/>
          <w:szCs w:val="20"/>
          <w:lang w:val="ja-JP"/>
        </w:rPr>
        <w:t>府営住宅の管理運営に関する協定を締結</w:t>
      </w:r>
      <w:r w:rsidRPr="00B836BD">
        <w:rPr>
          <w:rFonts w:asciiTheme="minorEastAsia" w:eastAsiaTheme="minorEastAsia" w:hAnsiTheme="minorEastAsia" w:hint="eastAsia"/>
          <w:sz w:val="20"/>
          <w:szCs w:val="20"/>
          <w:lang w:val="ja-JP"/>
        </w:rPr>
        <w:t>するに際して、大阪府暴力団排除条例施行規則第３条各号に掲げる者のいずれにも該当しません。</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二　私は、大阪府暴力団排除条例施行規則第３条各号に掲げる者の該当の有無を確認するため、大阪府から役員名簿等の提出を求められたときは、速やかに提出します。</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三　私は、本誓約書及び役員名簿等が大阪府から大阪府警察本部に提供されることに同意します。</w:t>
      </w:r>
    </w:p>
    <w:p w:rsidR="00581483" w:rsidRPr="00B836BD" w:rsidRDefault="00581483" w:rsidP="00581483">
      <w:pPr>
        <w:spacing w:line="0" w:lineRule="atLeast"/>
        <w:rPr>
          <w:rFonts w:asciiTheme="minorEastAsia" w:eastAsiaTheme="minorEastAsia" w:hAnsiTheme="minorEastAsia"/>
          <w:sz w:val="20"/>
          <w:szCs w:val="20"/>
          <w:lang w:val="ja-JP"/>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8702"/>
      </w:tblGrid>
      <w:tr w:rsidR="00581483" w:rsidRPr="00B836BD" w:rsidTr="00D41D6B">
        <w:trPr>
          <w:trHeight w:val="934"/>
        </w:trPr>
        <w:tc>
          <w:tcPr>
            <w:tcW w:w="8702" w:type="dxa"/>
            <w:tcBorders>
              <w:top w:val="dashSmallGap" w:sz="4" w:space="0" w:color="auto"/>
              <w:left w:val="dashSmallGap" w:sz="4" w:space="0" w:color="auto"/>
              <w:bottom w:val="dashSmallGap" w:sz="4" w:space="0" w:color="auto"/>
              <w:right w:val="dashSmallGap" w:sz="4" w:space="0" w:color="auto"/>
            </w:tcBorders>
            <w:vAlign w:val="center"/>
            <w:hideMark/>
          </w:tcPr>
          <w:p w:rsidR="00581483" w:rsidRPr="00B836BD" w:rsidRDefault="00581483" w:rsidP="00586E02">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（注）下請業者等が誓約する場合は、次の内容に置き換えること。</w:t>
            </w:r>
          </w:p>
          <w:p w:rsidR="00581483" w:rsidRPr="00B836BD" w:rsidRDefault="00581483" w:rsidP="00586E02">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三　私は、本誓約及び役員名簿等が元請負人を通じて大阪府へ提出されること及び大阪府から大阪府警察本部に提供されることに同意します。</w:t>
            </w:r>
          </w:p>
        </w:tc>
      </w:tr>
    </w:tbl>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五　私が大阪府暴力団排除条例第</w:t>
      </w:r>
      <w:r w:rsidRPr="00B836BD">
        <w:rPr>
          <w:rFonts w:asciiTheme="minorEastAsia" w:eastAsiaTheme="minorEastAsia" w:hAnsiTheme="minorEastAsia"/>
          <w:sz w:val="20"/>
          <w:szCs w:val="20"/>
          <w:lang w:val="ja-JP"/>
        </w:rPr>
        <w:t>10</w:t>
      </w:r>
      <w:r w:rsidRPr="00B836BD">
        <w:rPr>
          <w:rFonts w:asciiTheme="minorEastAsia" w:eastAsiaTheme="minorEastAsia" w:hAnsiTheme="minorEastAsia" w:hint="eastAsia"/>
          <w:sz w:val="20"/>
          <w:szCs w:val="20"/>
          <w:lang w:val="ja-JP"/>
        </w:rPr>
        <w:t>条に規定する下請負人等を使用する場合は、これら下請負人等から誓約書を徴し、当該誓約書を大阪府に提出します。</w:t>
      </w:r>
    </w:p>
    <w:p w:rsidR="00581483" w:rsidRPr="00B836BD" w:rsidRDefault="00581483" w:rsidP="00581483">
      <w:pPr>
        <w:spacing w:line="0" w:lineRule="atLeast"/>
        <w:rPr>
          <w:rFonts w:asciiTheme="minorEastAsia" w:eastAsiaTheme="minorEastAsia" w:hAnsiTheme="minorEastAsia"/>
          <w:sz w:val="20"/>
          <w:szCs w:val="20"/>
          <w:lang w:val="ja-JP"/>
        </w:rPr>
      </w:pPr>
    </w:p>
    <w:tbl>
      <w:tblPr>
        <w:tblW w:w="0" w:type="auto"/>
        <w:tblBorders>
          <w:top w:val="dashSmallGap" w:sz="4" w:space="0" w:color="FF0000"/>
          <w:left w:val="dashSmallGap" w:sz="4" w:space="0" w:color="FF0000"/>
          <w:bottom w:val="dashSmallGap" w:sz="4" w:space="0" w:color="FF0000"/>
          <w:right w:val="dashSmallGap" w:sz="4" w:space="0" w:color="FF0000"/>
          <w:insideH w:val="dashSmallGap" w:sz="4" w:space="0" w:color="FF0000"/>
          <w:insideV w:val="dashSmallGap" w:sz="4" w:space="0" w:color="FF0000"/>
        </w:tblBorders>
        <w:tblLook w:val="01E0" w:firstRow="1" w:lastRow="1" w:firstColumn="1" w:lastColumn="1" w:noHBand="0" w:noVBand="0"/>
      </w:tblPr>
      <w:tblGrid>
        <w:gridCol w:w="8702"/>
      </w:tblGrid>
      <w:tr w:rsidR="00581483" w:rsidRPr="00B836BD" w:rsidTr="00D41D6B">
        <w:trPr>
          <w:trHeight w:val="938"/>
        </w:trPr>
        <w:tc>
          <w:tcPr>
            <w:tcW w:w="8702" w:type="dxa"/>
            <w:tcBorders>
              <w:top w:val="dashSmallGap" w:sz="4" w:space="0" w:color="000000"/>
              <w:left w:val="dashSmallGap" w:sz="4" w:space="0" w:color="000000"/>
              <w:bottom w:val="dashSmallGap" w:sz="4" w:space="0" w:color="000000"/>
              <w:right w:val="dashSmallGap" w:sz="4" w:space="0" w:color="000000"/>
            </w:tcBorders>
            <w:vAlign w:val="center"/>
            <w:hideMark/>
          </w:tcPr>
          <w:p w:rsidR="00581483" w:rsidRPr="00B836BD" w:rsidRDefault="00581483" w:rsidP="00586E02">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（注）下請業者等が誓約する場合は、次の内容に置き換えること。</w:t>
            </w:r>
          </w:p>
          <w:p w:rsidR="00581483" w:rsidRPr="00B836BD" w:rsidRDefault="00581483" w:rsidP="00D41D6B">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五　私が大阪府暴力団排除条例第</w:t>
            </w:r>
            <w:r w:rsidRPr="00B836BD">
              <w:rPr>
                <w:rFonts w:asciiTheme="minorEastAsia" w:eastAsiaTheme="minorEastAsia" w:hAnsiTheme="minorEastAsia"/>
                <w:sz w:val="20"/>
                <w:szCs w:val="20"/>
                <w:lang w:val="ja-JP"/>
              </w:rPr>
              <w:t>10</w:t>
            </w:r>
            <w:r w:rsidRPr="00B836BD">
              <w:rPr>
                <w:rFonts w:asciiTheme="minorEastAsia" w:eastAsiaTheme="minorEastAsia" w:hAnsiTheme="minorEastAsia" w:hint="eastAsia"/>
                <w:sz w:val="20"/>
                <w:szCs w:val="20"/>
                <w:lang w:val="ja-JP"/>
              </w:rPr>
              <w:t>条に規定する下請負人等を使用する場合は、これら下請負人等から誓約書を徴し、元請負人を通じて当該誓約書を大阪府に提出します。</w:t>
            </w:r>
          </w:p>
        </w:tc>
      </w:tr>
    </w:tbl>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大阪府知事様</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令和　　年　　月　　日</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所在地</w:t>
      </w:r>
    </w:p>
    <w:p w:rsidR="00581483" w:rsidRPr="00B836BD" w:rsidRDefault="00581483" w:rsidP="00581483">
      <w:pPr>
        <w:spacing w:line="0" w:lineRule="atLeast"/>
        <w:ind w:left="4305"/>
        <w:rPr>
          <w:rFonts w:asciiTheme="minorEastAsia" w:eastAsiaTheme="minorEastAsia" w:hAnsiTheme="minorEastAsia"/>
          <w:sz w:val="20"/>
          <w:szCs w:val="20"/>
          <w:lang w:val="ja-JP"/>
        </w:rPr>
      </w:pP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事業者名</w:t>
      </w:r>
    </w:p>
    <w:p w:rsidR="00581483" w:rsidRPr="00B836BD" w:rsidRDefault="00581483" w:rsidP="00581483">
      <w:pPr>
        <w:spacing w:line="0" w:lineRule="atLeast"/>
        <w:ind w:left="4305"/>
        <w:rPr>
          <w:rFonts w:asciiTheme="minorEastAsia" w:eastAsiaTheme="minorEastAsia" w:hAnsiTheme="minorEastAsia"/>
          <w:sz w:val="20"/>
          <w:szCs w:val="20"/>
          <w:lang w:val="ja-JP"/>
        </w:rPr>
      </w:pP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代表者　　　　　　　　　　　　　　　　　　印</w:t>
      </w:r>
    </w:p>
    <w:p w:rsidR="00581483" w:rsidRPr="00B836BD" w:rsidRDefault="00581483" w:rsidP="00581483">
      <w:pPr>
        <w:spacing w:line="0" w:lineRule="atLeast"/>
        <w:ind w:left="4305" w:firstLineChars="2000" w:firstLine="2625"/>
        <w:rPr>
          <w:rFonts w:asciiTheme="minorEastAsia" w:eastAsiaTheme="minorEastAsia" w:hAnsiTheme="minorEastAsia"/>
          <w:w w:val="66"/>
          <w:sz w:val="20"/>
          <w:szCs w:val="20"/>
          <w:lang w:val="ja-JP"/>
        </w:rPr>
      </w:pPr>
      <w:r w:rsidRPr="00B836BD">
        <w:rPr>
          <w:rFonts w:asciiTheme="minorEastAsia" w:eastAsiaTheme="minorEastAsia" w:hAnsiTheme="minorEastAsia" w:hint="eastAsia"/>
          <w:w w:val="66"/>
          <w:sz w:val="20"/>
          <w:szCs w:val="20"/>
          <w:lang w:val="ja-JP"/>
        </w:rPr>
        <w:t>(契約書に押印する印鑑と同一印)</w:t>
      </w: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 xml:space="preserve">代表者の生年月日　　　</w:t>
      </w:r>
      <w:r w:rsidRPr="00B836BD">
        <w:rPr>
          <w:rFonts w:asciiTheme="minorEastAsia" w:eastAsiaTheme="minorEastAsia" w:hAnsiTheme="minorEastAsia" w:hint="eastAsia"/>
          <w:sz w:val="20"/>
          <w:szCs w:val="20"/>
          <w:u w:val="single"/>
          <w:lang w:val="ja-JP"/>
        </w:rPr>
        <w:t xml:space="preserve">　　　　年　　月　　日</w:t>
      </w:r>
    </w:p>
    <w:p w:rsidR="00513265" w:rsidRPr="00B836BD" w:rsidRDefault="00581483" w:rsidP="00581483">
      <w:pPr>
        <w:rPr>
          <w:rFonts w:asciiTheme="minorEastAsia" w:eastAsiaTheme="minorEastAsia" w:hAnsiTheme="minorEastAsia"/>
          <w:sz w:val="20"/>
          <w:szCs w:val="20"/>
        </w:rPr>
      </w:pPr>
      <w:r w:rsidRPr="00B836BD">
        <w:rPr>
          <w:rFonts w:asciiTheme="minorEastAsia" w:eastAsiaTheme="minorEastAsia" w:hAnsiTheme="minorEastAsia"/>
          <w:sz w:val="20"/>
          <w:szCs w:val="20"/>
        </w:rPr>
        <w:br w:type="page"/>
      </w:r>
    </w:p>
    <w:p w:rsidR="009D20CF" w:rsidRPr="00B836BD" w:rsidRDefault="009D20CF" w:rsidP="00581483">
      <w:pPr>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別表</w:t>
      </w:r>
      <w:r w:rsidRPr="00B836BD">
        <w:rPr>
          <w:rFonts w:asciiTheme="minorEastAsia" w:eastAsiaTheme="minorEastAsia" w:hAnsiTheme="minorEastAsia"/>
          <w:sz w:val="20"/>
          <w:szCs w:val="20"/>
        </w:rPr>
        <w:t xml:space="preserve"> </w:t>
      </w:r>
      <w:r w:rsidRPr="00B836BD">
        <w:rPr>
          <w:rFonts w:asciiTheme="minorEastAsia" w:eastAsiaTheme="minorEastAsia" w:hAnsiTheme="minorEastAsia" w:hint="eastAsia"/>
          <w:sz w:val="20"/>
          <w:szCs w:val="20"/>
        </w:rPr>
        <w:t>（リスク分担表：○印が、リスク負担者）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3"/>
        <w:gridCol w:w="5422"/>
        <w:gridCol w:w="571"/>
        <w:gridCol w:w="851"/>
      </w:tblGrid>
      <w:tr w:rsidR="00B836BD" w:rsidRPr="00B836BD" w:rsidTr="00FA1152">
        <w:trPr>
          <w:cantSplit/>
          <w:trHeight w:val="111"/>
        </w:trPr>
        <w:tc>
          <w:tcPr>
            <w:tcW w:w="709"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段階</w:t>
            </w:r>
          </w:p>
        </w:tc>
        <w:tc>
          <w:tcPr>
            <w:tcW w:w="1803"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種類</w:t>
            </w:r>
          </w:p>
        </w:tc>
        <w:tc>
          <w:tcPr>
            <w:tcW w:w="5422"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内容</w:t>
            </w:r>
          </w:p>
        </w:tc>
        <w:tc>
          <w:tcPr>
            <w:tcW w:w="1422" w:type="dxa"/>
            <w:gridSpan w:val="2"/>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負担者</w:t>
            </w:r>
          </w:p>
        </w:tc>
      </w:tr>
      <w:tr w:rsidR="00B836BD" w:rsidRPr="00B836BD" w:rsidTr="00D41D6B">
        <w:trPr>
          <w:cantSplit/>
          <w:trHeight w:val="592"/>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vMerge/>
          </w:tcPr>
          <w:p w:rsidR="00682AE9" w:rsidRPr="00B836BD" w:rsidRDefault="00682AE9" w:rsidP="00FA1152">
            <w:pPr>
              <w:rPr>
                <w:rFonts w:asciiTheme="majorEastAsia" w:eastAsiaTheme="majorEastAsia" w:hAnsiTheme="majorEastAsia"/>
                <w:sz w:val="20"/>
                <w:szCs w:val="20"/>
              </w:rPr>
            </w:pPr>
          </w:p>
        </w:tc>
        <w:tc>
          <w:tcPr>
            <w:tcW w:w="571" w:type="dxa"/>
            <w:vAlign w:val="center"/>
          </w:tcPr>
          <w:p w:rsidR="00682AE9" w:rsidRPr="00B836BD" w:rsidRDefault="00974211" w:rsidP="00FA115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w:t>
            </w:r>
            <w:r w:rsidR="00682AE9" w:rsidRPr="00B836BD">
              <w:rPr>
                <w:rFonts w:asciiTheme="majorEastAsia" w:eastAsiaTheme="majorEastAsia" w:hAnsiTheme="majorEastAsia" w:hint="eastAsia"/>
                <w:sz w:val="20"/>
                <w:szCs w:val="20"/>
              </w:rPr>
              <w:t>府</w:t>
            </w:r>
          </w:p>
        </w:tc>
        <w:tc>
          <w:tcPr>
            <w:tcW w:w="851" w:type="dxa"/>
          </w:tcPr>
          <w:p w:rsidR="00D41D6B" w:rsidRPr="00B836BD" w:rsidRDefault="00D41D6B" w:rsidP="00D41D6B">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　定</w:t>
            </w:r>
          </w:p>
          <w:p w:rsidR="00682AE9" w:rsidRPr="00B836BD" w:rsidRDefault="00682AE9" w:rsidP="00D41D6B">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管理者</w:t>
            </w:r>
          </w:p>
        </w:tc>
      </w:tr>
      <w:tr w:rsidR="00B836BD" w:rsidRPr="00B836BD" w:rsidTr="00D41D6B">
        <w:trPr>
          <w:cantSplit/>
        </w:trPr>
        <w:tc>
          <w:tcPr>
            <w:tcW w:w="709"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共通</w:t>
            </w: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法令・条例等の変更</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維持管理･運営業務に影響のある法令・条例等の変更（他の項目に記載されているものを除く）</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金利</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金利の変動</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資金調達</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必要な資金確保</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周辺地域・入居者への対応</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入居者及び地域住民等からの苦情等対応地域との協調</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2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安全性の確保</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維持管理･運営における安全性の確保及び周辺環境の保全</w:t>
            </w:r>
          </w:p>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（応急措置を含む）</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292"/>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第三者賠償</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維持管理･運営において第三者に損害を与えた場合</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56"/>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restart"/>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事業の中止・延期</w:t>
            </w:r>
          </w:p>
        </w:tc>
        <w:tc>
          <w:tcPr>
            <w:tcW w:w="5422" w:type="dxa"/>
          </w:tcPr>
          <w:p w:rsidR="00682AE9" w:rsidRPr="00B836BD" w:rsidRDefault="0002106F" w:rsidP="00FA1152">
            <w:pPr>
              <w:rPr>
                <w:rFonts w:asciiTheme="majorEastAsia" w:eastAsiaTheme="majorEastAsia" w:hAnsiTheme="majorEastAsia"/>
                <w:sz w:val="20"/>
                <w:szCs w:val="20"/>
              </w:rPr>
            </w:pPr>
            <w:r>
              <w:rPr>
                <w:rFonts w:asciiTheme="majorEastAsia" w:eastAsiaTheme="majorEastAsia" w:hAnsiTheme="majorEastAsia" w:hint="eastAsia"/>
                <w:sz w:val="20"/>
                <w:szCs w:val="20"/>
              </w:rPr>
              <w:t>大阪</w:t>
            </w:r>
            <w:r w:rsidR="00682AE9" w:rsidRPr="00B836BD">
              <w:rPr>
                <w:rFonts w:asciiTheme="majorEastAsia" w:eastAsiaTheme="majorEastAsia" w:hAnsiTheme="majorEastAsia" w:hint="eastAsia"/>
                <w:sz w:val="20"/>
                <w:szCs w:val="20"/>
              </w:rPr>
              <w:t>府の責任による遅延・中止</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p>
        </w:tc>
      </w:tr>
      <w:tr w:rsidR="00B836BD" w:rsidRPr="00B836BD" w:rsidTr="00D41D6B">
        <w:trPr>
          <w:cantSplit/>
          <w:trHeight w:val="156"/>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事業者の責任による遅延・中止</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56"/>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事業者の事業放棄・破綻</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56"/>
        </w:trPr>
        <w:tc>
          <w:tcPr>
            <w:tcW w:w="709" w:type="dxa"/>
            <w:vMerge w:val="restart"/>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応募段階</w:t>
            </w: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応募コスト</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応募コストの負担</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70"/>
        </w:trPr>
        <w:tc>
          <w:tcPr>
            <w:tcW w:w="709" w:type="dxa"/>
            <w:vMerge/>
          </w:tcPr>
          <w:p w:rsidR="00682AE9" w:rsidRPr="00B836BD" w:rsidRDefault="00682AE9" w:rsidP="00FA1152">
            <w:pPr>
              <w:jc w:val="cente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資金調達</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必要な資金の確保</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trHeight w:val="230"/>
        </w:trPr>
        <w:tc>
          <w:tcPr>
            <w:tcW w:w="709" w:type="dxa"/>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準備段階</w:t>
            </w: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引継コスト</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維持管理･運営業務の引継コストの負担</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315"/>
        </w:trPr>
        <w:tc>
          <w:tcPr>
            <w:tcW w:w="709"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w:t>
            </w:r>
          </w:p>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運営段階</w:t>
            </w: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物価</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物価変動</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92"/>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restart"/>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維持補修</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事業者の発意により行う施設・設備等の維持補修</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施設・設備等の保守点検（法定点検及び日常の補修を含む）</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315"/>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施設・設備等の経年劣化による維持補修</w:t>
            </w:r>
          </w:p>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（管理上緊急を要するもの）</w:t>
            </w:r>
          </w:p>
        </w:tc>
        <w:tc>
          <w:tcPr>
            <w:tcW w:w="571" w:type="dxa"/>
            <w:vAlign w:val="center"/>
          </w:tcPr>
          <w:p w:rsidR="00682AE9" w:rsidRPr="001C5AAD" w:rsidRDefault="00682AE9" w:rsidP="00FA1152">
            <w:pPr>
              <w:jc w:val="center"/>
              <w:rPr>
                <w:rFonts w:asciiTheme="majorEastAsia" w:eastAsiaTheme="majorEastAsia" w:hAnsiTheme="majorEastAsia"/>
                <w:sz w:val="20"/>
                <w:szCs w:val="20"/>
              </w:rPr>
            </w:pPr>
          </w:p>
        </w:tc>
        <w:tc>
          <w:tcPr>
            <w:tcW w:w="851" w:type="dxa"/>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r>
      <w:tr w:rsidR="00B836BD" w:rsidRPr="00B836BD" w:rsidTr="00D41D6B">
        <w:trPr>
          <w:cantSplit/>
          <w:trHeight w:val="87"/>
        </w:trPr>
        <w:tc>
          <w:tcPr>
            <w:tcW w:w="709" w:type="dxa"/>
            <w:vMerge/>
            <w:vAlign w:val="center"/>
          </w:tcPr>
          <w:p w:rsidR="00682AE9" w:rsidRPr="00B836BD" w:rsidRDefault="00682AE9" w:rsidP="00FA1152">
            <w:pPr>
              <w:jc w:val="cente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事故による施設・設備等の維持補修</w:t>
            </w:r>
          </w:p>
        </w:tc>
        <w:tc>
          <w:tcPr>
            <w:tcW w:w="571" w:type="dxa"/>
            <w:vAlign w:val="center"/>
          </w:tcPr>
          <w:p w:rsidR="00682AE9" w:rsidRPr="001C5AAD" w:rsidRDefault="00682AE9" w:rsidP="00FA1152">
            <w:pPr>
              <w:jc w:val="center"/>
              <w:rPr>
                <w:rFonts w:asciiTheme="majorEastAsia" w:eastAsiaTheme="majorEastAsia" w:hAnsiTheme="majorEastAsia"/>
                <w:sz w:val="20"/>
                <w:szCs w:val="20"/>
              </w:rPr>
            </w:pPr>
          </w:p>
        </w:tc>
        <w:tc>
          <w:tcPr>
            <w:tcW w:w="851" w:type="dxa"/>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r>
      <w:tr w:rsidR="00B836BD" w:rsidRPr="00B836BD" w:rsidTr="00FA1152">
        <w:trPr>
          <w:cantSplit/>
          <w:trHeight w:val="87"/>
        </w:trPr>
        <w:tc>
          <w:tcPr>
            <w:tcW w:w="709" w:type="dxa"/>
            <w:vMerge/>
            <w:vAlign w:val="center"/>
          </w:tcPr>
          <w:p w:rsidR="00682AE9" w:rsidRPr="00B836BD" w:rsidRDefault="00682AE9" w:rsidP="00FA1152">
            <w:pPr>
              <w:jc w:val="cente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火災による施設・設備等の維持補修</w:t>
            </w:r>
          </w:p>
        </w:tc>
        <w:tc>
          <w:tcPr>
            <w:tcW w:w="1422" w:type="dxa"/>
            <w:gridSpan w:val="2"/>
          </w:tcPr>
          <w:p w:rsidR="00682AE9" w:rsidRPr="001C5AAD" w:rsidRDefault="00682AE9" w:rsidP="00FA1152">
            <w:pPr>
              <w:jc w:val="center"/>
            </w:pPr>
            <w:r w:rsidRPr="001C5AAD">
              <w:rPr>
                <w:rFonts w:asciiTheme="majorEastAsia" w:eastAsiaTheme="majorEastAsia" w:hAnsiTheme="majorEastAsia" w:hint="eastAsia"/>
                <w:sz w:val="20"/>
                <w:szCs w:val="20"/>
              </w:rPr>
              <w:t>協議事項</w:t>
            </w:r>
          </w:p>
        </w:tc>
      </w:tr>
      <w:tr w:rsidR="00B836BD" w:rsidRPr="00B836BD" w:rsidTr="00FA1152">
        <w:trPr>
          <w:cantSplit/>
          <w:trHeight w:val="87"/>
        </w:trPr>
        <w:tc>
          <w:tcPr>
            <w:tcW w:w="709" w:type="dxa"/>
            <w:vMerge/>
          </w:tcPr>
          <w:p w:rsidR="00682AE9" w:rsidRPr="00B836BD" w:rsidRDefault="00682AE9" w:rsidP="00FA1152">
            <w:pPr>
              <w:jc w:val="cente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天災その他不可抗力による施設躯体、設備の損壊復旧</w:t>
            </w:r>
          </w:p>
        </w:tc>
        <w:tc>
          <w:tcPr>
            <w:tcW w:w="1422" w:type="dxa"/>
            <w:gridSpan w:val="2"/>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協議事項</w:t>
            </w:r>
          </w:p>
        </w:tc>
      </w:tr>
      <w:tr w:rsidR="00B836BD" w:rsidRPr="00B836BD" w:rsidTr="00D41D6B">
        <w:trPr>
          <w:cantSplit/>
          <w:trHeight w:val="450"/>
        </w:trPr>
        <w:tc>
          <w:tcPr>
            <w:tcW w:w="709" w:type="dxa"/>
            <w:vMerge/>
            <w:vAlign w:val="center"/>
          </w:tcPr>
          <w:p w:rsidR="00682AE9" w:rsidRPr="00B836BD" w:rsidRDefault="00682AE9" w:rsidP="00FA1152">
            <w:pPr>
              <w:jc w:val="cente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法令改正により必要となった施設躯体の維持補修（入居者の安全確保を目的として施設躯体の改修が必要となった場合）</w:t>
            </w:r>
          </w:p>
        </w:tc>
        <w:tc>
          <w:tcPr>
            <w:tcW w:w="571" w:type="dxa"/>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c>
          <w:tcPr>
            <w:tcW w:w="851" w:type="dxa"/>
            <w:vAlign w:val="center"/>
          </w:tcPr>
          <w:p w:rsidR="00682AE9" w:rsidRPr="001C5AAD" w:rsidRDefault="00682AE9" w:rsidP="00FA1152">
            <w:pPr>
              <w:rPr>
                <w:rFonts w:asciiTheme="majorEastAsia" w:eastAsiaTheme="majorEastAsia" w:hAnsiTheme="majorEastAsia"/>
                <w:sz w:val="20"/>
                <w:szCs w:val="20"/>
              </w:rPr>
            </w:pPr>
          </w:p>
        </w:tc>
      </w:tr>
      <w:tr w:rsidR="00B836BD" w:rsidRPr="00B836BD" w:rsidTr="00D41D6B">
        <w:trPr>
          <w:cantSplit/>
          <w:trHeight w:val="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B836BD" w:rsidRDefault="0002106F" w:rsidP="00FA1152">
            <w:pPr>
              <w:rPr>
                <w:rFonts w:asciiTheme="majorEastAsia" w:eastAsiaTheme="majorEastAsia" w:hAnsiTheme="majorEastAsia"/>
                <w:sz w:val="20"/>
                <w:szCs w:val="20"/>
              </w:rPr>
            </w:pPr>
            <w:r>
              <w:rPr>
                <w:rFonts w:asciiTheme="majorEastAsia" w:eastAsiaTheme="majorEastAsia" w:hAnsiTheme="majorEastAsia" w:hint="eastAsia"/>
                <w:sz w:val="20"/>
                <w:szCs w:val="20"/>
              </w:rPr>
              <w:t>大阪</w:t>
            </w:r>
            <w:r w:rsidR="00682AE9" w:rsidRPr="00B836BD">
              <w:rPr>
                <w:rFonts w:asciiTheme="majorEastAsia" w:eastAsiaTheme="majorEastAsia" w:hAnsiTheme="majorEastAsia" w:hint="eastAsia"/>
                <w:sz w:val="20"/>
                <w:szCs w:val="20"/>
              </w:rPr>
              <w:t>府の発意により行う本件業務範囲に含まない施設・設備の機能向上等工事</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p>
        </w:tc>
      </w:tr>
      <w:tr w:rsidR="00B836BD" w:rsidRPr="00B836BD" w:rsidTr="00FA1152">
        <w:trPr>
          <w:cantSplit/>
          <w:trHeight w:val="315"/>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天災他不可抗力による事業中止等</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大規模な災害等による事業中止等</w:t>
            </w:r>
          </w:p>
        </w:tc>
        <w:tc>
          <w:tcPr>
            <w:tcW w:w="1422" w:type="dxa"/>
            <w:gridSpan w:val="2"/>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協議事項</w:t>
            </w:r>
          </w:p>
        </w:tc>
      </w:tr>
      <w:tr w:rsidR="00B836BD" w:rsidRPr="00B836BD" w:rsidTr="00D41D6B">
        <w:trPr>
          <w:cantSplit/>
          <w:trHeight w:val="293"/>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家賃・敷金</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家賃・敷金の保管・納付（使用料徴収事務にかかるもの）</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p>
        </w:tc>
      </w:tr>
      <w:tr w:rsidR="00B836BD" w:rsidRPr="00B836BD" w:rsidTr="00D41D6B">
        <w:trPr>
          <w:cantSplit/>
          <w:trHeight w:val="21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物品管理</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指定管理者の故意又は過失により破損した貸与物品の修繕等費用</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bl>
    <w:p w:rsidR="00245E1E" w:rsidRPr="00B836BD" w:rsidRDefault="009D20CF" w:rsidP="000701E9">
      <w:pPr>
        <w:ind w:left="170" w:rightChars="-64" w:right="-134" w:hangingChars="85" w:hanging="17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指定管理者は事故が発生しないよう適宜、パトロールを実施し、施設の安全を維持しなければならない。安全維持のため、施設の修繕等が必要な場合は、速やかに対応すること。</w:t>
      </w:r>
    </w:p>
    <w:p w:rsidR="00E14D15" w:rsidRPr="00B836BD" w:rsidRDefault="00E14D15" w:rsidP="000701E9">
      <w:pPr>
        <w:ind w:left="170" w:rightChars="-64" w:right="-134" w:hangingChars="85" w:hanging="170"/>
        <w:rPr>
          <w:rFonts w:asciiTheme="minorEastAsia" w:eastAsiaTheme="minorEastAsia" w:hAnsiTheme="minorEastAsia"/>
          <w:sz w:val="20"/>
          <w:szCs w:val="20"/>
        </w:rPr>
      </w:pPr>
    </w:p>
    <w:sectPr w:rsidR="00E14D15" w:rsidRPr="00B836BD" w:rsidSect="00F94F7C">
      <w:footerReference w:type="default" r:id="rId22"/>
      <w:pgSz w:w="11906" w:h="16838" w:code="9"/>
      <w:pgMar w:top="1134" w:right="1418" w:bottom="1134" w:left="1418" w:header="567" w:footer="624" w:gutter="0"/>
      <w:cols w:space="425"/>
      <w:docGrid w:linePitch="31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C6" w:rsidRDefault="000D3DC6">
      <w:r>
        <w:separator/>
      </w:r>
    </w:p>
  </w:endnote>
  <w:endnote w:type="continuationSeparator" w:id="0">
    <w:p w:rsidR="000D3DC6" w:rsidRDefault="000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73711"/>
      <w:docPartObj>
        <w:docPartGallery w:val="Page Numbers (Bottom of Page)"/>
        <w:docPartUnique/>
      </w:docPartObj>
    </w:sdtPr>
    <w:sdtEndPr/>
    <w:sdtContent>
      <w:p w:rsidR="000172DE" w:rsidRDefault="000172DE">
        <w:pPr>
          <w:pStyle w:val="a4"/>
          <w:jc w:val="center"/>
        </w:pPr>
        <w:r>
          <w:fldChar w:fldCharType="begin"/>
        </w:r>
        <w:r>
          <w:instrText>PAGE   \* MERGEFORMAT</w:instrText>
        </w:r>
        <w:r>
          <w:fldChar w:fldCharType="separate"/>
        </w:r>
        <w:r w:rsidR="002C3EE1" w:rsidRPr="002C3EE1">
          <w:rPr>
            <w:noProof/>
            <w:lang w:val="ja-JP"/>
          </w:rPr>
          <w:t>1</w:t>
        </w:r>
        <w:r>
          <w:fldChar w:fldCharType="end"/>
        </w:r>
      </w:p>
    </w:sdtContent>
  </w:sdt>
  <w:p w:rsidR="000172DE" w:rsidRDefault="000172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C6" w:rsidRDefault="000D3DC6">
    <w:pPr>
      <w:pStyle w:val="a4"/>
      <w:ind w:right="360"/>
      <w:jc w:val="center"/>
    </w:pPr>
    <w:r>
      <w:rPr>
        <w:rStyle w:val="a6"/>
      </w:rPr>
      <w:fldChar w:fldCharType="begin"/>
    </w:r>
    <w:r>
      <w:rPr>
        <w:rStyle w:val="a6"/>
      </w:rPr>
      <w:instrText xml:space="preserve"> PAGE </w:instrText>
    </w:r>
    <w:r>
      <w:rPr>
        <w:rStyle w:val="a6"/>
      </w:rPr>
      <w:fldChar w:fldCharType="separate"/>
    </w:r>
    <w:r w:rsidR="002C3EE1">
      <w:rPr>
        <w:rStyle w:val="a6"/>
        <w:noProof/>
      </w:rPr>
      <w:t>17</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C6" w:rsidRDefault="000D3DC6">
    <w:pPr>
      <w:pStyle w:val="a4"/>
      <w:ind w:right="360"/>
      <w:jc w:val="center"/>
    </w:pPr>
    <w:r>
      <w:rPr>
        <w:rStyle w:val="a6"/>
      </w:rPr>
      <w:fldChar w:fldCharType="begin"/>
    </w:r>
    <w:r>
      <w:rPr>
        <w:rStyle w:val="a6"/>
      </w:rPr>
      <w:instrText xml:space="preserve"> PAGE </w:instrText>
    </w:r>
    <w:r>
      <w:rPr>
        <w:rStyle w:val="a6"/>
      </w:rPr>
      <w:fldChar w:fldCharType="separate"/>
    </w:r>
    <w:r w:rsidR="002C3EE1">
      <w:rPr>
        <w:rStyle w:val="a6"/>
        <w:noProof/>
      </w:rPr>
      <w:t>38</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C6" w:rsidRDefault="000D3DC6">
      <w:r>
        <w:separator/>
      </w:r>
    </w:p>
  </w:footnote>
  <w:footnote w:type="continuationSeparator" w:id="0">
    <w:p w:rsidR="000D3DC6" w:rsidRDefault="000D3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108"/>
    <w:multiLevelType w:val="hybridMultilevel"/>
    <w:tmpl w:val="26D29BE8"/>
    <w:lvl w:ilvl="0" w:tplc="0E96F86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6A75F31"/>
    <w:multiLevelType w:val="hybridMultilevel"/>
    <w:tmpl w:val="68D08034"/>
    <w:lvl w:ilvl="0" w:tplc="6B82E90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173F8"/>
    <w:multiLevelType w:val="hybridMultilevel"/>
    <w:tmpl w:val="6C6CD0B2"/>
    <w:lvl w:ilvl="0" w:tplc="D868AF7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3" w15:restartNumberingAfterBreak="0">
    <w:nsid w:val="0BBB3B4F"/>
    <w:multiLevelType w:val="hybridMultilevel"/>
    <w:tmpl w:val="0442BDEC"/>
    <w:lvl w:ilvl="0" w:tplc="B8ECDDF8">
      <w:start w:val="1"/>
      <w:numFmt w:val="decimal"/>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4" w15:restartNumberingAfterBreak="0">
    <w:nsid w:val="0BD63526"/>
    <w:multiLevelType w:val="hybridMultilevel"/>
    <w:tmpl w:val="B4C0CC12"/>
    <w:lvl w:ilvl="0" w:tplc="AE6049FC">
      <w:numFmt w:val="bullet"/>
      <w:lvlText w:val="・"/>
      <w:lvlJc w:val="left"/>
      <w:pPr>
        <w:ind w:left="420" w:hanging="420"/>
      </w:pPr>
      <w:rPr>
        <w:rFonts w:ascii="ＭＳ 明朝" w:eastAsia="ＭＳ 明朝" w:hAnsi="ＭＳ 明朝" w:cs="Times New Roman" w:hint="eastAsia"/>
      </w:rPr>
    </w:lvl>
    <w:lvl w:ilvl="1" w:tplc="AE6049F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413949"/>
    <w:multiLevelType w:val="hybridMultilevel"/>
    <w:tmpl w:val="AF56E9F4"/>
    <w:lvl w:ilvl="0" w:tplc="054EDB28">
      <w:start w:val="2"/>
      <w:numFmt w:val="decimalEnclosedCircle"/>
      <w:lvlText w:val="%1"/>
      <w:lvlJc w:val="left"/>
      <w:pPr>
        <w:ind w:left="95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A20B9"/>
    <w:multiLevelType w:val="hybridMultilevel"/>
    <w:tmpl w:val="ECF886B4"/>
    <w:lvl w:ilvl="0" w:tplc="AE6049FC">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7" w15:restartNumberingAfterBreak="0">
    <w:nsid w:val="110522D9"/>
    <w:multiLevelType w:val="hybridMultilevel"/>
    <w:tmpl w:val="4E769AB4"/>
    <w:lvl w:ilvl="0" w:tplc="DF6A90D0">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43980"/>
    <w:multiLevelType w:val="hybridMultilevel"/>
    <w:tmpl w:val="80026F66"/>
    <w:lvl w:ilvl="0" w:tplc="C1126BAE">
      <w:start w:val="1"/>
      <w:numFmt w:val="decimal"/>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9" w15:restartNumberingAfterBreak="0">
    <w:nsid w:val="13EE34DE"/>
    <w:multiLevelType w:val="hybridMultilevel"/>
    <w:tmpl w:val="B7DC2532"/>
    <w:lvl w:ilvl="0" w:tplc="4F48D8E4">
      <w:start w:val="4"/>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ED09F2"/>
    <w:multiLevelType w:val="hybridMultilevel"/>
    <w:tmpl w:val="528074C2"/>
    <w:lvl w:ilvl="0" w:tplc="358C8476">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381E72"/>
    <w:multiLevelType w:val="hybridMultilevel"/>
    <w:tmpl w:val="7CE4D9AE"/>
    <w:lvl w:ilvl="0" w:tplc="4336F226">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7C1C28"/>
    <w:multiLevelType w:val="hybridMultilevel"/>
    <w:tmpl w:val="D4125076"/>
    <w:lvl w:ilvl="0" w:tplc="A7BC8858">
      <w:start w:val="2"/>
      <w:numFmt w:val="decimalEnclosedCircle"/>
      <w:lvlText w:val="%1"/>
      <w:lvlJc w:val="left"/>
      <w:pPr>
        <w:ind w:left="11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1A1454"/>
    <w:multiLevelType w:val="hybridMultilevel"/>
    <w:tmpl w:val="FC92189A"/>
    <w:lvl w:ilvl="0" w:tplc="D63E9928">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216579"/>
    <w:multiLevelType w:val="hybridMultilevel"/>
    <w:tmpl w:val="80187AA4"/>
    <w:lvl w:ilvl="0" w:tplc="1226924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5" w15:restartNumberingAfterBreak="0">
    <w:nsid w:val="1F466C65"/>
    <w:multiLevelType w:val="hybridMultilevel"/>
    <w:tmpl w:val="A2AE633A"/>
    <w:lvl w:ilvl="0" w:tplc="2FBA77FC">
      <w:start w:val="5"/>
      <w:numFmt w:val="decimalEnclosedCircle"/>
      <w:lvlText w:val="%1"/>
      <w:lvlJc w:val="left"/>
      <w:pPr>
        <w:ind w:left="972" w:hanging="420"/>
      </w:pPr>
      <w:rPr>
        <w:rFonts w:hint="eastAsia"/>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6" w15:restartNumberingAfterBreak="0">
    <w:nsid w:val="25CA646E"/>
    <w:multiLevelType w:val="hybridMultilevel"/>
    <w:tmpl w:val="FF587E26"/>
    <w:lvl w:ilvl="0" w:tplc="3508F8B6">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7" w15:restartNumberingAfterBreak="0">
    <w:nsid w:val="2A006E2A"/>
    <w:multiLevelType w:val="hybridMultilevel"/>
    <w:tmpl w:val="AAB8040C"/>
    <w:lvl w:ilvl="0" w:tplc="C19E5376">
      <w:start w:val="1"/>
      <w:numFmt w:val="decimal"/>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2D887ED4"/>
    <w:multiLevelType w:val="hybridMultilevel"/>
    <w:tmpl w:val="B4B88D74"/>
    <w:lvl w:ilvl="0" w:tplc="6D0A91BE">
      <w:start w:val="2"/>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9" w15:restartNumberingAfterBreak="0">
    <w:nsid w:val="2FCB3621"/>
    <w:multiLevelType w:val="hybridMultilevel"/>
    <w:tmpl w:val="8CB2F78A"/>
    <w:lvl w:ilvl="0" w:tplc="94F86EB4">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337AA"/>
    <w:multiLevelType w:val="hybridMultilevel"/>
    <w:tmpl w:val="88E2BD2E"/>
    <w:lvl w:ilvl="0" w:tplc="BD2CDF64">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1" w15:restartNumberingAfterBreak="0">
    <w:nsid w:val="34FB3E46"/>
    <w:multiLevelType w:val="hybridMultilevel"/>
    <w:tmpl w:val="A1AE01B0"/>
    <w:lvl w:ilvl="0" w:tplc="4206604A">
      <w:start w:val="5"/>
      <w:numFmt w:val="decimalEnclosedCircle"/>
      <w:lvlText w:val="%1"/>
      <w:lvlJc w:val="left"/>
      <w:pPr>
        <w:ind w:left="9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AF0E19"/>
    <w:multiLevelType w:val="hybridMultilevel"/>
    <w:tmpl w:val="A2868BFE"/>
    <w:lvl w:ilvl="0" w:tplc="4A5C2D5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3" w15:restartNumberingAfterBreak="0">
    <w:nsid w:val="3A341887"/>
    <w:multiLevelType w:val="hybridMultilevel"/>
    <w:tmpl w:val="54E6680E"/>
    <w:lvl w:ilvl="0" w:tplc="AAE456E2">
      <w:start w:val="7"/>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74A5A"/>
    <w:multiLevelType w:val="hybridMultilevel"/>
    <w:tmpl w:val="C900A3C8"/>
    <w:lvl w:ilvl="0" w:tplc="B91E2278">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5" w15:restartNumberingAfterBreak="0">
    <w:nsid w:val="45EA6AFC"/>
    <w:multiLevelType w:val="hybridMultilevel"/>
    <w:tmpl w:val="EAD46418"/>
    <w:lvl w:ilvl="0" w:tplc="A2D8E7C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6" w15:restartNumberingAfterBreak="0">
    <w:nsid w:val="48855CDE"/>
    <w:multiLevelType w:val="hybridMultilevel"/>
    <w:tmpl w:val="605280FA"/>
    <w:lvl w:ilvl="0" w:tplc="E418F03A">
      <w:start w:val="4"/>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7" w15:restartNumberingAfterBreak="0">
    <w:nsid w:val="4D7C43DA"/>
    <w:multiLevelType w:val="hybridMultilevel"/>
    <w:tmpl w:val="97669646"/>
    <w:lvl w:ilvl="0" w:tplc="174AD4CE">
      <w:start w:val="3"/>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7678DC"/>
    <w:multiLevelType w:val="hybridMultilevel"/>
    <w:tmpl w:val="974E0344"/>
    <w:lvl w:ilvl="0" w:tplc="10AE3826">
      <w:start w:val="2"/>
      <w:numFmt w:val="bullet"/>
      <w:lvlText w:val="・"/>
      <w:lvlJc w:val="left"/>
      <w:pPr>
        <w:ind w:left="966" w:hanging="360"/>
      </w:pPr>
      <w:rPr>
        <w:rFonts w:ascii="ＭＳ ゴシック" w:eastAsia="ＭＳ ゴシック" w:hAnsi="ＭＳ ゴシック" w:cs="ＭＳ 明朝"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29" w15:restartNumberingAfterBreak="0">
    <w:nsid w:val="52682FA5"/>
    <w:multiLevelType w:val="hybridMultilevel"/>
    <w:tmpl w:val="73BA0A40"/>
    <w:lvl w:ilvl="0" w:tplc="55D8C1E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0" w15:restartNumberingAfterBreak="0">
    <w:nsid w:val="5D0D106E"/>
    <w:multiLevelType w:val="hybridMultilevel"/>
    <w:tmpl w:val="981ACDCA"/>
    <w:lvl w:ilvl="0" w:tplc="61381326">
      <w:start w:val="1"/>
      <w:numFmt w:val="decimal"/>
      <w:lvlText w:val="(%1)"/>
      <w:lvlJc w:val="left"/>
      <w:pPr>
        <w:ind w:left="480" w:hanging="480"/>
      </w:pPr>
      <w:rPr>
        <w:rFonts w:hint="default"/>
      </w:rPr>
    </w:lvl>
    <w:lvl w:ilvl="1" w:tplc="4DD67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F138CD"/>
    <w:multiLevelType w:val="hybridMultilevel"/>
    <w:tmpl w:val="0D3610AC"/>
    <w:lvl w:ilvl="0" w:tplc="429CB054">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2" w15:restartNumberingAfterBreak="0">
    <w:nsid w:val="61F6612D"/>
    <w:multiLevelType w:val="hybridMultilevel"/>
    <w:tmpl w:val="A95E2154"/>
    <w:lvl w:ilvl="0" w:tplc="AE6049FC">
      <w:numFmt w:val="bullet"/>
      <w:lvlText w:val="・"/>
      <w:lvlJc w:val="left"/>
      <w:pPr>
        <w:ind w:left="1026" w:hanging="42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33" w15:restartNumberingAfterBreak="0">
    <w:nsid w:val="67783967"/>
    <w:multiLevelType w:val="hybridMultilevel"/>
    <w:tmpl w:val="BE4E6F40"/>
    <w:lvl w:ilvl="0" w:tplc="306E6090">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8330B"/>
    <w:multiLevelType w:val="hybridMultilevel"/>
    <w:tmpl w:val="E5743D3C"/>
    <w:lvl w:ilvl="0" w:tplc="827EB7C8">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5" w15:restartNumberingAfterBreak="0">
    <w:nsid w:val="6B3221B3"/>
    <w:multiLevelType w:val="hybridMultilevel"/>
    <w:tmpl w:val="1B40A97C"/>
    <w:lvl w:ilvl="0" w:tplc="5EC4DA56">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A0457"/>
    <w:multiLevelType w:val="hybridMultilevel"/>
    <w:tmpl w:val="5F16378E"/>
    <w:lvl w:ilvl="0" w:tplc="95A08D0E">
      <w:start w:val="1"/>
      <w:numFmt w:val="decimalEnclosedCircle"/>
      <w:lvlText w:val="%1"/>
      <w:lvlJc w:val="left"/>
      <w:pPr>
        <w:ind w:left="95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6B4F79"/>
    <w:multiLevelType w:val="hybridMultilevel"/>
    <w:tmpl w:val="394ED12C"/>
    <w:lvl w:ilvl="0" w:tplc="45448FE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8" w15:restartNumberingAfterBreak="0">
    <w:nsid w:val="79C31367"/>
    <w:multiLevelType w:val="hybridMultilevel"/>
    <w:tmpl w:val="C9264104"/>
    <w:lvl w:ilvl="0" w:tplc="5C0EE57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9" w15:restartNumberingAfterBreak="0">
    <w:nsid w:val="7C2E3F69"/>
    <w:multiLevelType w:val="hybridMultilevel"/>
    <w:tmpl w:val="BD04BE3E"/>
    <w:lvl w:ilvl="0" w:tplc="A81243EA">
      <w:start w:val="1"/>
      <w:numFmt w:val="decimal"/>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40" w15:restartNumberingAfterBreak="0">
    <w:nsid w:val="7C761A50"/>
    <w:multiLevelType w:val="hybridMultilevel"/>
    <w:tmpl w:val="55749FD8"/>
    <w:lvl w:ilvl="0" w:tplc="ED684B9E">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41" w15:restartNumberingAfterBreak="0">
    <w:nsid w:val="7D241960"/>
    <w:multiLevelType w:val="hybridMultilevel"/>
    <w:tmpl w:val="694C25DE"/>
    <w:lvl w:ilvl="0" w:tplc="16FC4990">
      <w:start w:val="1"/>
      <w:numFmt w:val="decimal"/>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42" w15:restartNumberingAfterBreak="0">
    <w:nsid w:val="7DEF10EA"/>
    <w:multiLevelType w:val="hybridMultilevel"/>
    <w:tmpl w:val="A21CA1E0"/>
    <w:lvl w:ilvl="0" w:tplc="AE6049FC">
      <w:numFmt w:val="bullet"/>
      <w:lvlText w:val="・"/>
      <w:lvlJc w:val="left"/>
      <w:pPr>
        <w:ind w:left="996" w:hanging="42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num w:numId="1">
    <w:abstractNumId w:val="40"/>
  </w:num>
  <w:num w:numId="2">
    <w:abstractNumId w:val="2"/>
  </w:num>
  <w:num w:numId="3">
    <w:abstractNumId w:val="0"/>
  </w:num>
  <w:num w:numId="4">
    <w:abstractNumId w:val="29"/>
  </w:num>
  <w:num w:numId="5">
    <w:abstractNumId w:val="22"/>
  </w:num>
  <w:num w:numId="6">
    <w:abstractNumId w:val="23"/>
  </w:num>
  <w:num w:numId="7">
    <w:abstractNumId w:val="6"/>
  </w:num>
  <w:num w:numId="8">
    <w:abstractNumId w:val="16"/>
  </w:num>
  <w:num w:numId="9">
    <w:abstractNumId w:val="26"/>
  </w:num>
  <w:num w:numId="10">
    <w:abstractNumId w:val="21"/>
  </w:num>
  <w:num w:numId="11">
    <w:abstractNumId w:val="4"/>
  </w:num>
  <w:num w:numId="12">
    <w:abstractNumId w:val="30"/>
  </w:num>
  <w:num w:numId="13">
    <w:abstractNumId w:val="27"/>
  </w:num>
  <w:num w:numId="14">
    <w:abstractNumId w:val="32"/>
  </w:num>
  <w:num w:numId="15">
    <w:abstractNumId w:val="34"/>
  </w:num>
  <w:num w:numId="16">
    <w:abstractNumId w:val="24"/>
  </w:num>
  <w:num w:numId="17">
    <w:abstractNumId w:val="31"/>
  </w:num>
  <w:num w:numId="18">
    <w:abstractNumId w:val="37"/>
  </w:num>
  <w:num w:numId="19">
    <w:abstractNumId w:val="20"/>
  </w:num>
  <w:num w:numId="20">
    <w:abstractNumId w:val="38"/>
  </w:num>
  <w:num w:numId="21">
    <w:abstractNumId w:val="14"/>
  </w:num>
  <w:num w:numId="22">
    <w:abstractNumId w:val="5"/>
  </w:num>
  <w:num w:numId="23">
    <w:abstractNumId w:val="18"/>
  </w:num>
  <w:num w:numId="24">
    <w:abstractNumId w:val="36"/>
  </w:num>
  <w:num w:numId="25">
    <w:abstractNumId w:val="10"/>
  </w:num>
  <w:num w:numId="26">
    <w:abstractNumId w:val="28"/>
  </w:num>
  <w:num w:numId="27">
    <w:abstractNumId w:val="19"/>
  </w:num>
  <w:num w:numId="28">
    <w:abstractNumId w:val="33"/>
  </w:num>
  <w:num w:numId="29">
    <w:abstractNumId w:val="11"/>
  </w:num>
  <w:num w:numId="30">
    <w:abstractNumId w:val="35"/>
  </w:num>
  <w:num w:numId="31">
    <w:abstractNumId w:val="9"/>
  </w:num>
  <w:num w:numId="32">
    <w:abstractNumId w:val="17"/>
  </w:num>
  <w:num w:numId="33">
    <w:abstractNumId w:val="8"/>
  </w:num>
  <w:num w:numId="34">
    <w:abstractNumId w:val="39"/>
  </w:num>
  <w:num w:numId="35">
    <w:abstractNumId w:val="41"/>
  </w:num>
  <w:num w:numId="36">
    <w:abstractNumId w:val="3"/>
  </w:num>
  <w:num w:numId="37">
    <w:abstractNumId w:val="12"/>
  </w:num>
  <w:num w:numId="38">
    <w:abstractNumId w:val="25"/>
  </w:num>
  <w:num w:numId="39">
    <w:abstractNumId w:val="42"/>
  </w:num>
  <w:num w:numId="40">
    <w:abstractNumId w:val="7"/>
  </w:num>
  <w:num w:numId="41">
    <w:abstractNumId w:val="13"/>
  </w:num>
  <w:num w:numId="42">
    <w:abstractNumId w:val="1"/>
  </w:num>
  <w:num w:numId="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04"/>
    <w:rsid w:val="00000487"/>
    <w:rsid w:val="000029AB"/>
    <w:rsid w:val="000036A6"/>
    <w:rsid w:val="00003DE5"/>
    <w:rsid w:val="00007798"/>
    <w:rsid w:val="000100DA"/>
    <w:rsid w:val="0001061B"/>
    <w:rsid w:val="0001138B"/>
    <w:rsid w:val="00011567"/>
    <w:rsid w:val="000115DE"/>
    <w:rsid w:val="000129F2"/>
    <w:rsid w:val="00014D40"/>
    <w:rsid w:val="00015533"/>
    <w:rsid w:val="00015FC5"/>
    <w:rsid w:val="00016B01"/>
    <w:rsid w:val="000172DE"/>
    <w:rsid w:val="0001788F"/>
    <w:rsid w:val="00017FF4"/>
    <w:rsid w:val="0002058A"/>
    <w:rsid w:val="0002073B"/>
    <w:rsid w:val="0002106F"/>
    <w:rsid w:val="00022E78"/>
    <w:rsid w:val="000240C4"/>
    <w:rsid w:val="00026ED4"/>
    <w:rsid w:val="00027CE3"/>
    <w:rsid w:val="000308F1"/>
    <w:rsid w:val="00030F03"/>
    <w:rsid w:val="00031C9D"/>
    <w:rsid w:val="0003239D"/>
    <w:rsid w:val="0003265F"/>
    <w:rsid w:val="00033B65"/>
    <w:rsid w:val="00033E00"/>
    <w:rsid w:val="000346D3"/>
    <w:rsid w:val="00034BED"/>
    <w:rsid w:val="00041E19"/>
    <w:rsid w:val="00042868"/>
    <w:rsid w:val="00045D8C"/>
    <w:rsid w:val="00046A30"/>
    <w:rsid w:val="00047C46"/>
    <w:rsid w:val="00052159"/>
    <w:rsid w:val="000549E4"/>
    <w:rsid w:val="00054A80"/>
    <w:rsid w:val="0005587C"/>
    <w:rsid w:val="00056737"/>
    <w:rsid w:val="0005710E"/>
    <w:rsid w:val="000602AA"/>
    <w:rsid w:val="000604E8"/>
    <w:rsid w:val="00060864"/>
    <w:rsid w:val="00060E7A"/>
    <w:rsid w:val="00061FE9"/>
    <w:rsid w:val="00062C55"/>
    <w:rsid w:val="0006330F"/>
    <w:rsid w:val="000644B2"/>
    <w:rsid w:val="00064F45"/>
    <w:rsid w:val="00065457"/>
    <w:rsid w:val="00066DDA"/>
    <w:rsid w:val="000701E9"/>
    <w:rsid w:val="0007097A"/>
    <w:rsid w:val="00073948"/>
    <w:rsid w:val="0007429D"/>
    <w:rsid w:val="00074B7E"/>
    <w:rsid w:val="00074BDE"/>
    <w:rsid w:val="00076879"/>
    <w:rsid w:val="000776B0"/>
    <w:rsid w:val="00077C9A"/>
    <w:rsid w:val="0008090C"/>
    <w:rsid w:val="00081621"/>
    <w:rsid w:val="000819BE"/>
    <w:rsid w:val="0008274B"/>
    <w:rsid w:val="0008599F"/>
    <w:rsid w:val="00087AA7"/>
    <w:rsid w:val="0009087B"/>
    <w:rsid w:val="00092322"/>
    <w:rsid w:val="00093B36"/>
    <w:rsid w:val="00093E46"/>
    <w:rsid w:val="00094C85"/>
    <w:rsid w:val="00095A0B"/>
    <w:rsid w:val="00095A28"/>
    <w:rsid w:val="000962BC"/>
    <w:rsid w:val="0009632A"/>
    <w:rsid w:val="00096DCE"/>
    <w:rsid w:val="000A36D2"/>
    <w:rsid w:val="000A5528"/>
    <w:rsid w:val="000A59FF"/>
    <w:rsid w:val="000A629A"/>
    <w:rsid w:val="000B1312"/>
    <w:rsid w:val="000B1A58"/>
    <w:rsid w:val="000B3518"/>
    <w:rsid w:val="000B4960"/>
    <w:rsid w:val="000B5782"/>
    <w:rsid w:val="000B59A3"/>
    <w:rsid w:val="000B6AA4"/>
    <w:rsid w:val="000B7F9B"/>
    <w:rsid w:val="000C0A37"/>
    <w:rsid w:val="000C2407"/>
    <w:rsid w:val="000C274C"/>
    <w:rsid w:val="000C4847"/>
    <w:rsid w:val="000C4D96"/>
    <w:rsid w:val="000C56B6"/>
    <w:rsid w:val="000C57D8"/>
    <w:rsid w:val="000C7790"/>
    <w:rsid w:val="000D104B"/>
    <w:rsid w:val="000D177D"/>
    <w:rsid w:val="000D1EBE"/>
    <w:rsid w:val="000D3DC6"/>
    <w:rsid w:val="000D4C7D"/>
    <w:rsid w:val="000D5166"/>
    <w:rsid w:val="000D62E0"/>
    <w:rsid w:val="000D63C7"/>
    <w:rsid w:val="000D66DB"/>
    <w:rsid w:val="000D6CD8"/>
    <w:rsid w:val="000E0A0B"/>
    <w:rsid w:val="000E106B"/>
    <w:rsid w:val="000E2905"/>
    <w:rsid w:val="000E7810"/>
    <w:rsid w:val="000F06DB"/>
    <w:rsid w:val="000F1EB3"/>
    <w:rsid w:val="000F2213"/>
    <w:rsid w:val="000F4ECA"/>
    <w:rsid w:val="000F5247"/>
    <w:rsid w:val="000F572A"/>
    <w:rsid w:val="000F5B8D"/>
    <w:rsid w:val="000F6C28"/>
    <w:rsid w:val="000F6DCD"/>
    <w:rsid w:val="0010025D"/>
    <w:rsid w:val="00100B3A"/>
    <w:rsid w:val="001013A7"/>
    <w:rsid w:val="00102669"/>
    <w:rsid w:val="001037C0"/>
    <w:rsid w:val="00103B8E"/>
    <w:rsid w:val="00104679"/>
    <w:rsid w:val="00104BF0"/>
    <w:rsid w:val="00106B4A"/>
    <w:rsid w:val="00110806"/>
    <w:rsid w:val="001121FB"/>
    <w:rsid w:val="0011355E"/>
    <w:rsid w:val="001141D2"/>
    <w:rsid w:val="00115617"/>
    <w:rsid w:val="00117084"/>
    <w:rsid w:val="001179F1"/>
    <w:rsid w:val="00123D91"/>
    <w:rsid w:val="00125CB4"/>
    <w:rsid w:val="00125F71"/>
    <w:rsid w:val="00125F7F"/>
    <w:rsid w:val="00126338"/>
    <w:rsid w:val="00130655"/>
    <w:rsid w:val="00131503"/>
    <w:rsid w:val="00131841"/>
    <w:rsid w:val="00132844"/>
    <w:rsid w:val="00132BF5"/>
    <w:rsid w:val="00132ED2"/>
    <w:rsid w:val="0013343D"/>
    <w:rsid w:val="0013449E"/>
    <w:rsid w:val="001345E1"/>
    <w:rsid w:val="00134996"/>
    <w:rsid w:val="00135629"/>
    <w:rsid w:val="00140D31"/>
    <w:rsid w:val="001429D0"/>
    <w:rsid w:val="00145DC0"/>
    <w:rsid w:val="00145F70"/>
    <w:rsid w:val="001462D9"/>
    <w:rsid w:val="00146DD6"/>
    <w:rsid w:val="0015045B"/>
    <w:rsid w:val="0015132C"/>
    <w:rsid w:val="00152283"/>
    <w:rsid w:val="001535F9"/>
    <w:rsid w:val="00154E87"/>
    <w:rsid w:val="001571F3"/>
    <w:rsid w:val="0015743D"/>
    <w:rsid w:val="00157687"/>
    <w:rsid w:val="0016096A"/>
    <w:rsid w:val="001618BF"/>
    <w:rsid w:val="00162ED5"/>
    <w:rsid w:val="001638F4"/>
    <w:rsid w:val="00165182"/>
    <w:rsid w:val="001652EB"/>
    <w:rsid w:val="00170450"/>
    <w:rsid w:val="0017209C"/>
    <w:rsid w:val="00172DDB"/>
    <w:rsid w:val="00175978"/>
    <w:rsid w:val="00176AF0"/>
    <w:rsid w:val="001800F4"/>
    <w:rsid w:val="00182E36"/>
    <w:rsid w:val="00186648"/>
    <w:rsid w:val="00186A75"/>
    <w:rsid w:val="00186EA8"/>
    <w:rsid w:val="00187447"/>
    <w:rsid w:val="001877F3"/>
    <w:rsid w:val="00191D7B"/>
    <w:rsid w:val="0019607C"/>
    <w:rsid w:val="00196283"/>
    <w:rsid w:val="0019759D"/>
    <w:rsid w:val="00197D92"/>
    <w:rsid w:val="001A07AB"/>
    <w:rsid w:val="001A0DAF"/>
    <w:rsid w:val="001B04E1"/>
    <w:rsid w:val="001B13C5"/>
    <w:rsid w:val="001B16C3"/>
    <w:rsid w:val="001B177A"/>
    <w:rsid w:val="001B20A3"/>
    <w:rsid w:val="001B227A"/>
    <w:rsid w:val="001B3B87"/>
    <w:rsid w:val="001B4BFE"/>
    <w:rsid w:val="001B51E5"/>
    <w:rsid w:val="001B7646"/>
    <w:rsid w:val="001B7A98"/>
    <w:rsid w:val="001C0A3F"/>
    <w:rsid w:val="001C199D"/>
    <w:rsid w:val="001C2FBA"/>
    <w:rsid w:val="001C4B5E"/>
    <w:rsid w:val="001C4D89"/>
    <w:rsid w:val="001C50BF"/>
    <w:rsid w:val="001C5A68"/>
    <w:rsid w:val="001C5AAD"/>
    <w:rsid w:val="001C61B3"/>
    <w:rsid w:val="001C74C9"/>
    <w:rsid w:val="001C7E01"/>
    <w:rsid w:val="001D0A6C"/>
    <w:rsid w:val="001D1B42"/>
    <w:rsid w:val="001D1C4A"/>
    <w:rsid w:val="001D32B9"/>
    <w:rsid w:val="001D3EAD"/>
    <w:rsid w:val="001D4016"/>
    <w:rsid w:val="001D5364"/>
    <w:rsid w:val="001D538E"/>
    <w:rsid w:val="001D5FBA"/>
    <w:rsid w:val="001D6519"/>
    <w:rsid w:val="001D76F9"/>
    <w:rsid w:val="001E0510"/>
    <w:rsid w:val="001E173D"/>
    <w:rsid w:val="001E290C"/>
    <w:rsid w:val="001E3165"/>
    <w:rsid w:val="001E34A0"/>
    <w:rsid w:val="001E48E1"/>
    <w:rsid w:val="001E49BE"/>
    <w:rsid w:val="001F0656"/>
    <w:rsid w:val="001F09FE"/>
    <w:rsid w:val="001F27DD"/>
    <w:rsid w:val="001F6385"/>
    <w:rsid w:val="00203ADC"/>
    <w:rsid w:val="00205A44"/>
    <w:rsid w:val="00206403"/>
    <w:rsid w:val="00206A1B"/>
    <w:rsid w:val="00206DEB"/>
    <w:rsid w:val="00207CB2"/>
    <w:rsid w:val="0021043D"/>
    <w:rsid w:val="00214972"/>
    <w:rsid w:val="0021670D"/>
    <w:rsid w:val="00216776"/>
    <w:rsid w:val="00216BF6"/>
    <w:rsid w:val="002215DC"/>
    <w:rsid w:val="00222E3C"/>
    <w:rsid w:val="00223423"/>
    <w:rsid w:val="00224068"/>
    <w:rsid w:val="00230808"/>
    <w:rsid w:val="002311BB"/>
    <w:rsid w:val="00231547"/>
    <w:rsid w:val="00232A14"/>
    <w:rsid w:val="002342B3"/>
    <w:rsid w:val="00235CE4"/>
    <w:rsid w:val="00236DF3"/>
    <w:rsid w:val="0024047F"/>
    <w:rsid w:val="00241A5B"/>
    <w:rsid w:val="0024296C"/>
    <w:rsid w:val="00243C76"/>
    <w:rsid w:val="00245E1E"/>
    <w:rsid w:val="0025268D"/>
    <w:rsid w:val="00252EB2"/>
    <w:rsid w:val="0025351A"/>
    <w:rsid w:val="00253C04"/>
    <w:rsid w:val="00254527"/>
    <w:rsid w:val="00254CBE"/>
    <w:rsid w:val="00254FE8"/>
    <w:rsid w:val="002553AA"/>
    <w:rsid w:val="00255B05"/>
    <w:rsid w:val="00255F33"/>
    <w:rsid w:val="00260FC1"/>
    <w:rsid w:val="00262120"/>
    <w:rsid w:val="00262D92"/>
    <w:rsid w:val="002630BB"/>
    <w:rsid w:val="00263D78"/>
    <w:rsid w:val="00263E85"/>
    <w:rsid w:val="002648C3"/>
    <w:rsid w:val="00264EDB"/>
    <w:rsid w:val="0026664A"/>
    <w:rsid w:val="002673B7"/>
    <w:rsid w:val="002714D8"/>
    <w:rsid w:val="002722B4"/>
    <w:rsid w:val="002745EA"/>
    <w:rsid w:val="0027484E"/>
    <w:rsid w:val="002756FC"/>
    <w:rsid w:val="00277322"/>
    <w:rsid w:val="00277542"/>
    <w:rsid w:val="00277C34"/>
    <w:rsid w:val="002806E8"/>
    <w:rsid w:val="002817A4"/>
    <w:rsid w:val="002829A4"/>
    <w:rsid w:val="002854B9"/>
    <w:rsid w:val="00291BCC"/>
    <w:rsid w:val="00292C4F"/>
    <w:rsid w:val="002934A9"/>
    <w:rsid w:val="002944F3"/>
    <w:rsid w:val="00294581"/>
    <w:rsid w:val="00294F61"/>
    <w:rsid w:val="0029732C"/>
    <w:rsid w:val="0029781A"/>
    <w:rsid w:val="002A04FB"/>
    <w:rsid w:val="002A0F18"/>
    <w:rsid w:val="002A223F"/>
    <w:rsid w:val="002A2B0C"/>
    <w:rsid w:val="002A2BB8"/>
    <w:rsid w:val="002A3006"/>
    <w:rsid w:val="002A3032"/>
    <w:rsid w:val="002A310C"/>
    <w:rsid w:val="002A5C4A"/>
    <w:rsid w:val="002A6EE8"/>
    <w:rsid w:val="002B105C"/>
    <w:rsid w:val="002B1D00"/>
    <w:rsid w:val="002B2320"/>
    <w:rsid w:val="002B4083"/>
    <w:rsid w:val="002C0218"/>
    <w:rsid w:val="002C037A"/>
    <w:rsid w:val="002C0AAF"/>
    <w:rsid w:val="002C0E78"/>
    <w:rsid w:val="002C0F87"/>
    <w:rsid w:val="002C3228"/>
    <w:rsid w:val="002C3EE1"/>
    <w:rsid w:val="002C4723"/>
    <w:rsid w:val="002C4D37"/>
    <w:rsid w:val="002C7623"/>
    <w:rsid w:val="002C7AB7"/>
    <w:rsid w:val="002D3518"/>
    <w:rsid w:val="002D41FA"/>
    <w:rsid w:val="002D54C8"/>
    <w:rsid w:val="002D5FC3"/>
    <w:rsid w:val="002D6F2E"/>
    <w:rsid w:val="002E0BAF"/>
    <w:rsid w:val="002E1903"/>
    <w:rsid w:val="002E20B8"/>
    <w:rsid w:val="002E3A76"/>
    <w:rsid w:val="002E3E49"/>
    <w:rsid w:val="002E3F72"/>
    <w:rsid w:val="002E609B"/>
    <w:rsid w:val="002E740C"/>
    <w:rsid w:val="002F0151"/>
    <w:rsid w:val="002F2146"/>
    <w:rsid w:val="002F26DD"/>
    <w:rsid w:val="002F280E"/>
    <w:rsid w:val="002F46A3"/>
    <w:rsid w:val="002F4EA6"/>
    <w:rsid w:val="002F6C43"/>
    <w:rsid w:val="0030201B"/>
    <w:rsid w:val="00302E61"/>
    <w:rsid w:val="003032E8"/>
    <w:rsid w:val="00303BCC"/>
    <w:rsid w:val="00312C5C"/>
    <w:rsid w:val="00313EB6"/>
    <w:rsid w:val="00314E04"/>
    <w:rsid w:val="00315CB6"/>
    <w:rsid w:val="0031654C"/>
    <w:rsid w:val="003169F5"/>
    <w:rsid w:val="00321165"/>
    <w:rsid w:val="003214A9"/>
    <w:rsid w:val="00322D4A"/>
    <w:rsid w:val="0032377B"/>
    <w:rsid w:val="00323A44"/>
    <w:rsid w:val="00325EA6"/>
    <w:rsid w:val="00326B1C"/>
    <w:rsid w:val="00327C95"/>
    <w:rsid w:val="00332369"/>
    <w:rsid w:val="00334953"/>
    <w:rsid w:val="003351C8"/>
    <w:rsid w:val="003360F4"/>
    <w:rsid w:val="003378CA"/>
    <w:rsid w:val="00342C89"/>
    <w:rsid w:val="00345D03"/>
    <w:rsid w:val="00347010"/>
    <w:rsid w:val="003472C6"/>
    <w:rsid w:val="00350797"/>
    <w:rsid w:val="00350802"/>
    <w:rsid w:val="00351472"/>
    <w:rsid w:val="00352C3A"/>
    <w:rsid w:val="00353A0C"/>
    <w:rsid w:val="003551C3"/>
    <w:rsid w:val="00355B4F"/>
    <w:rsid w:val="00356D08"/>
    <w:rsid w:val="003578DD"/>
    <w:rsid w:val="00360F96"/>
    <w:rsid w:val="0036500D"/>
    <w:rsid w:val="00373DF7"/>
    <w:rsid w:val="00380C73"/>
    <w:rsid w:val="00380D6F"/>
    <w:rsid w:val="00384E8D"/>
    <w:rsid w:val="00385F41"/>
    <w:rsid w:val="003906A3"/>
    <w:rsid w:val="003906F8"/>
    <w:rsid w:val="003919AA"/>
    <w:rsid w:val="0039444E"/>
    <w:rsid w:val="003962E7"/>
    <w:rsid w:val="0039761E"/>
    <w:rsid w:val="003A0501"/>
    <w:rsid w:val="003A36D7"/>
    <w:rsid w:val="003A52A3"/>
    <w:rsid w:val="003A6651"/>
    <w:rsid w:val="003A67F2"/>
    <w:rsid w:val="003A73BE"/>
    <w:rsid w:val="003B0259"/>
    <w:rsid w:val="003B0C77"/>
    <w:rsid w:val="003B1B49"/>
    <w:rsid w:val="003B2EFF"/>
    <w:rsid w:val="003B3DF3"/>
    <w:rsid w:val="003B4A96"/>
    <w:rsid w:val="003B4F38"/>
    <w:rsid w:val="003B59AA"/>
    <w:rsid w:val="003B7870"/>
    <w:rsid w:val="003C09A7"/>
    <w:rsid w:val="003C0DE9"/>
    <w:rsid w:val="003C136B"/>
    <w:rsid w:val="003C286B"/>
    <w:rsid w:val="003C3DEB"/>
    <w:rsid w:val="003D4410"/>
    <w:rsid w:val="003D4DCA"/>
    <w:rsid w:val="003D5BB8"/>
    <w:rsid w:val="003D5D9C"/>
    <w:rsid w:val="003D6576"/>
    <w:rsid w:val="003E0C7F"/>
    <w:rsid w:val="003E2A95"/>
    <w:rsid w:val="003E2EA4"/>
    <w:rsid w:val="003E3C34"/>
    <w:rsid w:val="003E464F"/>
    <w:rsid w:val="003F0ADE"/>
    <w:rsid w:val="003F1DAD"/>
    <w:rsid w:val="003F23F4"/>
    <w:rsid w:val="003F2594"/>
    <w:rsid w:val="003F2705"/>
    <w:rsid w:val="003F329C"/>
    <w:rsid w:val="003F6863"/>
    <w:rsid w:val="003F6F21"/>
    <w:rsid w:val="003F738D"/>
    <w:rsid w:val="003F7514"/>
    <w:rsid w:val="004019F1"/>
    <w:rsid w:val="004032D5"/>
    <w:rsid w:val="00403986"/>
    <w:rsid w:val="004063FD"/>
    <w:rsid w:val="00406E4E"/>
    <w:rsid w:val="004100BF"/>
    <w:rsid w:val="00414A41"/>
    <w:rsid w:val="0041706A"/>
    <w:rsid w:val="00417445"/>
    <w:rsid w:val="00417BB5"/>
    <w:rsid w:val="00417FAE"/>
    <w:rsid w:val="004200AD"/>
    <w:rsid w:val="00420D0B"/>
    <w:rsid w:val="00421D30"/>
    <w:rsid w:val="004228DF"/>
    <w:rsid w:val="00424E2C"/>
    <w:rsid w:val="00424EC8"/>
    <w:rsid w:val="004316EF"/>
    <w:rsid w:val="00431D84"/>
    <w:rsid w:val="00433587"/>
    <w:rsid w:val="0043469D"/>
    <w:rsid w:val="00436BFC"/>
    <w:rsid w:val="00436C68"/>
    <w:rsid w:val="004371E7"/>
    <w:rsid w:val="00440345"/>
    <w:rsid w:val="0044083E"/>
    <w:rsid w:val="00440B36"/>
    <w:rsid w:val="00440E47"/>
    <w:rsid w:val="00441C3B"/>
    <w:rsid w:val="0044498C"/>
    <w:rsid w:val="00446887"/>
    <w:rsid w:val="00446FE8"/>
    <w:rsid w:val="00447115"/>
    <w:rsid w:val="00447BD4"/>
    <w:rsid w:val="00447F35"/>
    <w:rsid w:val="004504E8"/>
    <w:rsid w:val="004511C7"/>
    <w:rsid w:val="0045335C"/>
    <w:rsid w:val="004545E1"/>
    <w:rsid w:val="00454E1F"/>
    <w:rsid w:val="0045642D"/>
    <w:rsid w:val="00457A9D"/>
    <w:rsid w:val="0046206C"/>
    <w:rsid w:val="00463773"/>
    <w:rsid w:val="004650F4"/>
    <w:rsid w:val="00465161"/>
    <w:rsid w:val="00466B80"/>
    <w:rsid w:val="00466D46"/>
    <w:rsid w:val="004702EB"/>
    <w:rsid w:val="004727EC"/>
    <w:rsid w:val="00473A20"/>
    <w:rsid w:val="004746BF"/>
    <w:rsid w:val="00480409"/>
    <w:rsid w:val="004818A0"/>
    <w:rsid w:val="00483F6A"/>
    <w:rsid w:val="0048449C"/>
    <w:rsid w:val="0048609D"/>
    <w:rsid w:val="00486991"/>
    <w:rsid w:val="00490E80"/>
    <w:rsid w:val="00491F7C"/>
    <w:rsid w:val="004928D5"/>
    <w:rsid w:val="00492AC8"/>
    <w:rsid w:val="00492BA5"/>
    <w:rsid w:val="00493AA5"/>
    <w:rsid w:val="00494FE0"/>
    <w:rsid w:val="00496041"/>
    <w:rsid w:val="004960CF"/>
    <w:rsid w:val="00496287"/>
    <w:rsid w:val="004A0840"/>
    <w:rsid w:val="004A2462"/>
    <w:rsid w:val="004A3CBF"/>
    <w:rsid w:val="004A50CC"/>
    <w:rsid w:val="004A5816"/>
    <w:rsid w:val="004B0299"/>
    <w:rsid w:val="004B4B72"/>
    <w:rsid w:val="004B52C5"/>
    <w:rsid w:val="004B6227"/>
    <w:rsid w:val="004B7119"/>
    <w:rsid w:val="004B7241"/>
    <w:rsid w:val="004C0B15"/>
    <w:rsid w:val="004C0BB9"/>
    <w:rsid w:val="004C12D4"/>
    <w:rsid w:val="004C1BB6"/>
    <w:rsid w:val="004C26B4"/>
    <w:rsid w:val="004C46B8"/>
    <w:rsid w:val="004C77CA"/>
    <w:rsid w:val="004C7B48"/>
    <w:rsid w:val="004D046F"/>
    <w:rsid w:val="004D0DD0"/>
    <w:rsid w:val="004D1189"/>
    <w:rsid w:val="004D147D"/>
    <w:rsid w:val="004D1EFB"/>
    <w:rsid w:val="004D2233"/>
    <w:rsid w:val="004D22E4"/>
    <w:rsid w:val="004D24F4"/>
    <w:rsid w:val="004D4ACE"/>
    <w:rsid w:val="004D5499"/>
    <w:rsid w:val="004D5D59"/>
    <w:rsid w:val="004D5E92"/>
    <w:rsid w:val="004D6DA5"/>
    <w:rsid w:val="004E1142"/>
    <w:rsid w:val="004E29ED"/>
    <w:rsid w:val="004E3473"/>
    <w:rsid w:val="004E3D7F"/>
    <w:rsid w:val="004E515C"/>
    <w:rsid w:val="004E58B5"/>
    <w:rsid w:val="004E5AD4"/>
    <w:rsid w:val="004E62CF"/>
    <w:rsid w:val="004E64EB"/>
    <w:rsid w:val="004E77F2"/>
    <w:rsid w:val="004F01FF"/>
    <w:rsid w:val="004F0ACE"/>
    <w:rsid w:val="004F113C"/>
    <w:rsid w:val="004F27D3"/>
    <w:rsid w:val="004F330D"/>
    <w:rsid w:val="00501CA2"/>
    <w:rsid w:val="00502DCF"/>
    <w:rsid w:val="00503D31"/>
    <w:rsid w:val="00503F60"/>
    <w:rsid w:val="00504B9D"/>
    <w:rsid w:val="005059DE"/>
    <w:rsid w:val="00506283"/>
    <w:rsid w:val="00506964"/>
    <w:rsid w:val="00507D2D"/>
    <w:rsid w:val="00511336"/>
    <w:rsid w:val="0051198B"/>
    <w:rsid w:val="00512211"/>
    <w:rsid w:val="00512D1E"/>
    <w:rsid w:val="00513265"/>
    <w:rsid w:val="005148C7"/>
    <w:rsid w:val="0051545F"/>
    <w:rsid w:val="00515678"/>
    <w:rsid w:val="005158BE"/>
    <w:rsid w:val="00515B22"/>
    <w:rsid w:val="00516AE8"/>
    <w:rsid w:val="00516B4A"/>
    <w:rsid w:val="00520A58"/>
    <w:rsid w:val="0052146E"/>
    <w:rsid w:val="00522431"/>
    <w:rsid w:val="00523616"/>
    <w:rsid w:val="00533E0E"/>
    <w:rsid w:val="005347DD"/>
    <w:rsid w:val="005365E1"/>
    <w:rsid w:val="0053708B"/>
    <w:rsid w:val="0053711F"/>
    <w:rsid w:val="00537BEB"/>
    <w:rsid w:val="00537E27"/>
    <w:rsid w:val="00540B9A"/>
    <w:rsid w:val="0054282A"/>
    <w:rsid w:val="00542CEB"/>
    <w:rsid w:val="00542F60"/>
    <w:rsid w:val="00543D44"/>
    <w:rsid w:val="005467A2"/>
    <w:rsid w:val="005471F2"/>
    <w:rsid w:val="00547BB1"/>
    <w:rsid w:val="00550B28"/>
    <w:rsid w:val="00551132"/>
    <w:rsid w:val="005514F8"/>
    <w:rsid w:val="00552658"/>
    <w:rsid w:val="005534B5"/>
    <w:rsid w:val="00553E5C"/>
    <w:rsid w:val="0055415C"/>
    <w:rsid w:val="005556B2"/>
    <w:rsid w:val="005564E4"/>
    <w:rsid w:val="005570BF"/>
    <w:rsid w:val="005605F1"/>
    <w:rsid w:val="005612E3"/>
    <w:rsid w:val="0056187A"/>
    <w:rsid w:val="00563039"/>
    <w:rsid w:val="0056367F"/>
    <w:rsid w:val="0056406E"/>
    <w:rsid w:val="0056465E"/>
    <w:rsid w:val="005666C5"/>
    <w:rsid w:val="00570249"/>
    <w:rsid w:val="005703BB"/>
    <w:rsid w:val="0057151D"/>
    <w:rsid w:val="005718C0"/>
    <w:rsid w:val="0057234E"/>
    <w:rsid w:val="0057340E"/>
    <w:rsid w:val="0057626E"/>
    <w:rsid w:val="0057772E"/>
    <w:rsid w:val="00581054"/>
    <w:rsid w:val="00581483"/>
    <w:rsid w:val="00586B17"/>
    <w:rsid w:val="00586E02"/>
    <w:rsid w:val="00590FC8"/>
    <w:rsid w:val="00592D37"/>
    <w:rsid w:val="00596666"/>
    <w:rsid w:val="005A011C"/>
    <w:rsid w:val="005A1341"/>
    <w:rsid w:val="005A2323"/>
    <w:rsid w:val="005A36D1"/>
    <w:rsid w:val="005A3748"/>
    <w:rsid w:val="005A3FFD"/>
    <w:rsid w:val="005A4EF7"/>
    <w:rsid w:val="005A5490"/>
    <w:rsid w:val="005A5E02"/>
    <w:rsid w:val="005A5EEC"/>
    <w:rsid w:val="005A66BB"/>
    <w:rsid w:val="005A6F1F"/>
    <w:rsid w:val="005B1877"/>
    <w:rsid w:val="005B1D26"/>
    <w:rsid w:val="005B2E63"/>
    <w:rsid w:val="005B3F06"/>
    <w:rsid w:val="005B423A"/>
    <w:rsid w:val="005B44B7"/>
    <w:rsid w:val="005B6EFC"/>
    <w:rsid w:val="005B73E7"/>
    <w:rsid w:val="005C011C"/>
    <w:rsid w:val="005C038B"/>
    <w:rsid w:val="005C05C5"/>
    <w:rsid w:val="005C3B6A"/>
    <w:rsid w:val="005C5F22"/>
    <w:rsid w:val="005D0F32"/>
    <w:rsid w:val="005D36F4"/>
    <w:rsid w:val="005D40F5"/>
    <w:rsid w:val="005D4688"/>
    <w:rsid w:val="005E0E19"/>
    <w:rsid w:val="005E143D"/>
    <w:rsid w:val="005F0ACE"/>
    <w:rsid w:val="005F45AF"/>
    <w:rsid w:val="005F67B5"/>
    <w:rsid w:val="00600EE6"/>
    <w:rsid w:val="0060191A"/>
    <w:rsid w:val="00602F1C"/>
    <w:rsid w:val="00603234"/>
    <w:rsid w:val="00603679"/>
    <w:rsid w:val="006038F1"/>
    <w:rsid w:val="00603B03"/>
    <w:rsid w:val="00604C65"/>
    <w:rsid w:val="00604FF5"/>
    <w:rsid w:val="006061B6"/>
    <w:rsid w:val="00606296"/>
    <w:rsid w:val="00610C71"/>
    <w:rsid w:val="006110E5"/>
    <w:rsid w:val="00617280"/>
    <w:rsid w:val="00621F0D"/>
    <w:rsid w:val="00622F1A"/>
    <w:rsid w:val="006242C3"/>
    <w:rsid w:val="00624803"/>
    <w:rsid w:val="006249A5"/>
    <w:rsid w:val="00625682"/>
    <w:rsid w:val="0062664F"/>
    <w:rsid w:val="006318E8"/>
    <w:rsid w:val="0063368C"/>
    <w:rsid w:val="0063623E"/>
    <w:rsid w:val="00636A79"/>
    <w:rsid w:val="00636BE8"/>
    <w:rsid w:val="006414E3"/>
    <w:rsid w:val="00642862"/>
    <w:rsid w:val="006454DA"/>
    <w:rsid w:val="00646504"/>
    <w:rsid w:val="00647722"/>
    <w:rsid w:val="006505CF"/>
    <w:rsid w:val="0065130C"/>
    <w:rsid w:val="00651CAB"/>
    <w:rsid w:val="00651CD4"/>
    <w:rsid w:val="00651D71"/>
    <w:rsid w:val="006523CF"/>
    <w:rsid w:val="006538F0"/>
    <w:rsid w:val="00654011"/>
    <w:rsid w:val="00654631"/>
    <w:rsid w:val="00655478"/>
    <w:rsid w:val="00655590"/>
    <w:rsid w:val="00655987"/>
    <w:rsid w:val="00655B42"/>
    <w:rsid w:val="0065670B"/>
    <w:rsid w:val="006608FC"/>
    <w:rsid w:val="00662BCC"/>
    <w:rsid w:val="006639C2"/>
    <w:rsid w:val="00664C9A"/>
    <w:rsid w:val="00667CE8"/>
    <w:rsid w:val="00672846"/>
    <w:rsid w:val="006730F8"/>
    <w:rsid w:val="006735BC"/>
    <w:rsid w:val="0067367A"/>
    <w:rsid w:val="006743CA"/>
    <w:rsid w:val="00674644"/>
    <w:rsid w:val="00675EA8"/>
    <w:rsid w:val="0068068F"/>
    <w:rsid w:val="00682AE9"/>
    <w:rsid w:val="00683F50"/>
    <w:rsid w:val="006859B7"/>
    <w:rsid w:val="00687164"/>
    <w:rsid w:val="00687C26"/>
    <w:rsid w:val="0069093F"/>
    <w:rsid w:val="0069325B"/>
    <w:rsid w:val="00693C0E"/>
    <w:rsid w:val="00695275"/>
    <w:rsid w:val="00695F71"/>
    <w:rsid w:val="00696399"/>
    <w:rsid w:val="00696D77"/>
    <w:rsid w:val="006A0501"/>
    <w:rsid w:val="006A055D"/>
    <w:rsid w:val="006A260E"/>
    <w:rsid w:val="006A2ABD"/>
    <w:rsid w:val="006A2C79"/>
    <w:rsid w:val="006A59E1"/>
    <w:rsid w:val="006A7442"/>
    <w:rsid w:val="006A7789"/>
    <w:rsid w:val="006B028F"/>
    <w:rsid w:val="006B0CCC"/>
    <w:rsid w:val="006B5480"/>
    <w:rsid w:val="006B7681"/>
    <w:rsid w:val="006B7E2A"/>
    <w:rsid w:val="006C0057"/>
    <w:rsid w:val="006C042E"/>
    <w:rsid w:val="006C5E06"/>
    <w:rsid w:val="006D0A6E"/>
    <w:rsid w:val="006D0AEC"/>
    <w:rsid w:val="006D0C13"/>
    <w:rsid w:val="006D1782"/>
    <w:rsid w:val="006D4445"/>
    <w:rsid w:val="006D7EE9"/>
    <w:rsid w:val="006E05D0"/>
    <w:rsid w:val="006E0A4F"/>
    <w:rsid w:val="006E13AF"/>
    <w:rsid w:val="006E30BC"/>
    <w:rsid w:val="006E37EA"/>
    <w:rsid w:val="006E3D01"/>
    <w:rsid w:val="006E3DCF"/>
    <w:rsid w:val="006E3FA6"/>
    <w:rsid w:val="006E4032"/>
    <w:rsid w:val="006E49BD"/>
    <w:rsid w:val="006E5859"/>
    <w:rsid w:val="006E7944"/>
    <w:rsid w:val="006F289D"/>
    <w:rsid w:val="006F504C"/>
    <w:rsid w:val="006F6E24"/>
    <w:rsid w:val="007013E7"/>
    <w:rsid w:val="007032A8"/>
    <w:rsid w:val="007036C1"/>
    <w:rsid w:val="00703E6A"/>
    <w:rsid w:val="007047EA"/>
    <w:rsid w:val="00705899"/>
    <w:rsid w:val="00707D33"/>
    <w:rsid w:val="007133B2"/>
    <w:rsid w:val="007138B9"/>
    <w:rsid w:val="00714304"/>
    <w:rsid w:val="0071523B"/>
    <w:rsid w:val="00716364"/>
    <w:rsid w:val="00716972"/>
    <w:rsid w:val="00720C58"/>
    <w:rsid w:val="00721AA1"/>
    <w:rsid w:val="007224DB"/>
    <w:rsid w:val="007227A0"/>
    <w:rsid w:val="007235F7"/>
    <w:rsid w:val="00723E26"/>
    <w:rsid w:val="00724324"/>
    <w:rsid w:val="007261F5"/>
    <w:rsid w:val="00727195"/>
    <w:rsid w:val="0073038E"/>
    <w:rsid w:val="0073309F"/>
    <w:rsid w:val="007342DB"/>
    <w:rsid w:val="00736794"/>
    <w:rsid w:val="0073754E"/>
    <w:rsid w:val="00740706"/>
    <w:rsid w:val="0074257F"/>
    <w:rsid w:val="00742983"/>
    <w:rsid w:val="0074320C"/>
    <w:rsid w:val="00743B43"/>
    <w:rsid w:val="00743B73"/>
    <w:rsid w:val="007465B9"/>
    <w:rsid w:val="007516AA"/>
    <w:rsid w:val="00751BEE"/>
    <w:rsid w:val="00753004"/>
    <w:rsid w:val="00753183"/>
    <w:rsid w:val="007569BE"/>
    <w:rsid w:val="007573F9"/>
    <w:rsid w:val="00760192"/>
    <w:rsid w:val="00760D6C"/>
    <w:rsid w:val="007619F5"/>
    <w:rsid w:val="0076490C"/>
    <w:rsid w:val="00766895"/>
    <w:rsid w:val="007722C1"/>
    <w:rsid w:val="0077282F"/>
    <w:rsid w:val="00776B5B"/>
    <w:rsid w:val="00776F1C"/>
    <w:rsid w:val="00777740"/>
    <w:rsid w:val="007803E1"/>
    <w:rsid w:val="0078065F"/>
    <w:rsid w:val="007811B0"/>
    <w:rsid w:val="0078459C"/>
    <w:rsid w:val="007847DE"/>
    <w:rsid w:val="00791B51"/>
    <w:rsid w:val="00792DCE"/>
    <w:rsid w:val="007934A6"/>
    <w:rsid w:val="007942CF"/>
    <w:rsid w:val="007964B6"/>
    <w:rsid w:val="00796A64"/>
    <w:rsid w:val="007A0487"/>
    <w:rsid w:val="007A1B7E"/>
    <w:rsid w:val="007A2208"/>
    <w:rsid w:val="007A244D"/>
    <w:rsid w:val="007A3366"/>
    <w:rsid w:val="007A3679"/>
    <w:rsid w:val="007A5173"/>
    <w:rsid w:val="007B0332"/>
    <w:rsid w:val="007B13F7"/>
    <w:rsid w:val="007B3327"/>
    <w:rsid w:val="007B4810"/>
    <w:rsid w:val="007B5503"/>
    <w:rsid w:val="007B6A08"/>
    <w:rsid w:val="007C30D9"/>
    <w:rsid w:val="007C41A1"/>
    <w:rsid w:val="007C5093"/>
    <w:rsid w:val="007C52CE"/>
    <w:rsid w:val="007C5690"/>
    <w:rsid w:val="007C6002"/>
    <w:rsid w:val="007C7A7D"/>
    <w:rsid w:val="007D03D8"/>
    <w:rsid w:val="007D2BE8"/>
    <w:rsid w:val="007D3984"/>
    <w:rsid w:val="007D4B6A"/>
    <w:rsid w:val="007D648D"/>
    <w:rsid w:val="007D67FE"/>
    <w:rsid w:val="007E2299"/>
    <w:rsid w:val="007E36F4"/>
    <w:rsid w:val="007E3720"/>
    <w:rsid w:val="007E4C02"/>
    <w:rsid w:val="007E4D7B"/>
    <w:rsid w:val="007F19B5"/>
    <w:rsid w:val="007F28B5"/>
    <w:rsid w:val="007F314B"/>
    <w:rsid w:val="007F3CB2"/>
    <w:rsid w:val="007F70F4"/>
    <w:rsid w:val="007F7580"/>
    <w:rsid w:val="00800D6A"/>
    <w:rsid w:val="00804C6F"/>
    <w:rsid w:val="00804F9E"/>
    <w:rsid w:val="00805F84"/>
    <w:rsid w:val="008105E2"/>
    <w:rsid w:val="00810E86"/>
    <w:rsid w:val="00811C59"/>
    <w:rsid w:val="0081390C"/>
    <w:rsid w:val="0081526D"/>
    <w:rsid w:val="008168E7"/>
    <w:rsid w:val="0081703F"/>
    <w:rsid w:val="00820D6E"/>
    <w:rsid w:val="0082108C"/>
    <w:rsid w:val="00822EBC"/>
    <w:rsid w:val="00824EB0"/>
    <w:rsid w:val="008269B2"/>
    <w:rsid w:val="00826CB7"/>
    <w:rsid w:val="00826D71"/>
    <w:rsid w:val="00826F2B"/>
    <w:rsid w:val="00827CB0"/>
    <w:rsid w:val="0083046F"/>
    <w:rsid w:val="00832C98"/>
    <w:rsid w:val="00836D5E"/>
    <w:rsid w:val="00843A48"/>
    <w:rsid w:val="00843BFF"/>
    <w:rsid w:val="00844FBA"/>
    <w:rsid w:val="00847AB6"/>
    <w:rsid w:val="00850CB6"/>
    <w:rsid w:val="008517C6"/>
    <w:rsid w:val="008517ED"/>
    <w:rsid w:val="008526D9"/>
    <w:rsid w:val="00852E1A"/>
    <w:rsid w:val="00853ED5"/>
    <w:rsid w:val="00854FD9"/>
    <w:rsid w:val="0085543E"/>
    <w:rsid w:val="00856497"/>
    <w:rsid w:val="00856B76"/>
    <w:rsid w:val="008572CB"/>
    <w:rsid w:val="00857FD9"/>
    <w:rsid w:val="008606C7"/>
    <w:rsid w:val="00861DF2"/>
    <w:rsid w:val="008650AC"/>
    <w:rsid w:val="008651AF"/>
    <w:rsid w:val="00866575"/>
    <w:rsid w:val="00867CD9"/>
    <w:rsid w:val="0087186F"/>
    <w:rsid w:val="00873173"/>
    <w:rsid w:val="00873688"/>
    <w:rsid w:val="008739DF"/>
    <w:rsid w:val="00873BAC"/>
    <w:rsid w:val="00873EA2"/>
    <w:rsid w:val="0088189E"/>
    <w:rsid w:val="00882EAB"/>
    <w:rsid w:val="00884085"/>
    <w:rsid w:val="00884687"/>
    <w:rsid w:val="00884CF3"/>
    <w:rsid w:val="0089066C"/>
    <w:rsid w:val="00890ECD"/>
    <w:rsid w:val="00892ACD"/>
    <w:rsid w:val="00894461"/>
    <w:rsid w:val="0089516A"/>
    <w:rsid w:val="008A18C2"/>
    <w:rsid w:val="008A34C5"/>
    <w:rsid w:val="008A3A5A"/>
    <w:rsid w:val="008A56D9"/>
    <w:rsid w:val="008B1C9F"/>
    <w:rsid w:val="008B214E"/>
    <w:rsid w:val="008B3DED"/>
    <w:rsid w:val="008B410D"/>
    <w:rsid w:val="008B4269"/>
    <w:rsid w:val="008B6330"/>
    <w:rsid w:val="008C0F8D"/>
    <w:rsid w:val="008C19BD"/>
    <w:rsid w:val="008C1EA4"/>
    <w:rsid w:val="008C2205"/>
    <w:rsid w:val="008C2B9B"/>
    <w:rsid w:val="008C2F4A"/>
    <w:rsid w:val="008C3748"/>
    <w:rsid w:val="008C443A"/>
    <w:rsid w:val="008C4C97"/>
    <w:rsid w:val="008C59C4"/>
    <w:rsid w:val="008C5F9B"/>
    <w:rsid w:val="008C69C5"/>
    <w:rsid w:val="008D0144"/>
    <w:rsid w:val="008D0934"/>
    <w:rsid w:val="008D1EA6"/>
    <w:rsid w:val="008D2336"/>
    <w:rsid w:val="008D4C84"/>
    <w:rsid w:val="008D4CCC"/>
    <w:rsid w:val="008E4B9F"/>
    <w:rsid w:val="008E60A7"/>
    <w:rsid w:val="008F007C"/>
    <w:rsid w:val="008F061B"/>
    <w:rsid w:val="008F0AD7"/>
    <w:rsid w:val="008F3C79"/>
    <w:rsid w:val="008F4DA0"/>
    <w:rsid w:val="008F76BB"/>
    <w:rsid w:val="008F7BF5"/>
    <w:rsid w:val="0090123D"/>
    <w:rsid w:val="00901F71"/>
    <w:rsid w:val="0090226C"/>
    <w:rsid w:val="009036F9"/>
    <w:rsid w:val="00904669"/>
    <w:rsid w:val="009060D3"/>
    <w:rsid w:val="0091459E"/>
    <w:rsid w:val="00914FAF"/>
    <w:rsid w:val="00916D83"/>
    <w:rsid w:val="0091789B"/>
    <w:rsid w:val="00920A6B"/>
    <w:rsid w:val="00920DFA"/>
    <w:rsid w:val="009224CC"/>
    <w:rsid w:val="00922BBE"/>
    <w:rsid w:val="009239A0"/>
    <w:rsid w:val="00923C42"/>
    <w:rsid w:val="00925B4D"/>
    <w:rsid w:val="00925E2B"/>
    <w:rsid w:val="00926941"/>
    <w:rsid w:val="009271A4"/>
    <w:rsid w:val="00927A91"/>
    <w:rsid w:val="00930BDD"/>
    <w:rsid w:val="0093208C"/>
    <w:rsid w:val="00932274"/>
    <w:rsid w:val="009350AC"/>
    <w:rsid w:val="00935D40"/>
    <w:rsid w:val="00936116"/>
    <w:rsid w:val="00937468"/>
    <w:rsid w:val="009416BC"/>
    <w:rsid w:val="00942A59"/>
    <w:rsid w:val="009468C8"/>
    <w:rsid w:val="00946F53"/>
    <w:rsid w:val="009503B3"/>
    <w:rsid w:val="00950D0C"/>
    <w:rsid w:val="00951516"/>
    <w:rsid w:val="009527F6"/>
    <w:rsid w:val="0095300F"/>
    <w:rsid w:val="00953825"/>
    <w:rsid w:val="00954B78"/>
    <w:rsid w:val="009567DD"/>
    <w:rsid w:val="00956F5F"/>
    <w:rsid w:val="00957470"/>
    <w:rsid w:val="009579E1"/>
    <w:rsid w:val="0096048A"/>
    <w:rsid w:val="009624AA"/>
    <w:rsid w:val="00963114"/>
    <w:rsid w:val="00963715"/>
    <w:rsid w:val="009656E3"/>
    <w:rsid w:val="00965A0A"/>
    <w:rsid w:val="0097063F"/>
    <w:rsid w:val="00971820"/>
    <w:rsid w:val="009724A8"/>
    <w:rsid w:val="00972FB4"/>
    <w:rsid w:val="00973387"/>
    <w:rsid w:val="00973E6E"/>
    <w:rsid w:val="00974211"/>
    <w:rsid w:val="00974472"/>
    <w:rsid w:val="009752ED"/>
    <w:rsid w:val="009756BA"/>
    <w:rsid w:val="00976E30"/>
    <w:rsid w:val="00977B53"/>
    <w:rsid w:val="00980E39"/>
    <w:rsid w:val="0098139B"/>
    <w:rsid w:val="00981CE3"/>
    <w:rsid w:val="00986207"/>
    <w:rsid w:val="0099154E"/>
    <w:rsid w:val="0099176F"/>
    <w:rsid w:val="009923C8"/>
    <w:rsid w:val="009927A2"/>
    <w:rsid w:val="009932A9"/>
    <w:rsid w:val="00993CEC"/>
    <w:rsid w:val="0099491B"/>
    <w:rsid w:val="00994AF8"/>
    <w:rsid w:val="009A335C"/>
    <w:rsid w:val="009A4087"/>
    <w:rsid w:val="009A488D"/>
    <w:rsid w:val="009A5092"/>
    <w:rsid w:val="009A6B12"/>
    <w:rsid w:val="009B0BDC"/>
    <w:rsid w:val="009B1687"/>
    <w:rsid w:val="009B251B"/>
    <w:rsid w:val="009B673D"/>
    <w:rsid w:val="009B6AA9"/>
    <w:rsid w:val="009C0093"/>
    <w:rsid w:val="009C00A4"/>
    <w:rsid w:val="009C1142"/>
    <w:rsid w:val="009C1207"/>
    <w:rsid w:val="009C20EE"/>
    <w:rsid w:val="009C3D4D"/>
    <w:rsid w:val="009C4758"/>
    <w:rsid w:val="009C4B1A"/>
    <w:rsid w:val="009C4B41"/>
    <w:rsid w:val="009C4B7C"/>
    <w:rsid w:val="009C584E"/>
    <w:rsid w:val="009C676E"/>
    <w:rsid w:val="009C7086"/>
    <w:rsid w:val="009C7FC9"/>
    <w:rsid w:val="009D045D"/>
    <w:rsid w:val="009D20CF"/>
    <w:rsid w:val="009D2140"/>
    <w:rsid w:val="009D21B6"/>
    <w:rsid w:val="009D27F7"/>
    <w:rsid w:val="009D2FE4"/>
    <w:rsid w:val="009D410E"/>
    <w:rsid w:val="009D6BD6"/>
    <w:rsid w:val="009E0747"/>
    <w:rsid w:val="009E09BD"/>
    <w:rsid w:val="009E142D"/>
    <w:rsid w:val="009E1867"/>
    <w:rsid w:val="009E1EE4"/>
    <w:rsid w:val="009E2B33"/>
    <w:rsid w:val="009E32CA"/>
    <w:rsid w:val="009E4679"/>
    <w:rsid w:val="009E5358"/>
    <w:rsid w:val="009E67CB"/>
    <w:rsid w:val="009E6CD5"/>
    <w:rsid w:val="009E6E60"/>
    <w:rsid w:val="009E7D9A"/>
    <w:rsid w:val="009F03CC"/>
    <w:rsid w:val="009F1DA7"/>
    <w:rsid w:val="009F21FD"/>
    <w:rsid w:val="009F418F"/>
    <w:rsid w:val="009F4347"/>
    <w:rsid w:val="009F4643"/>
    <w:rsid w:val="009F63BF"/>
    <w:rsid w:val="009F6C45"/>
    <w:rsid w:val="009F6D72"/>
    <w:rsid w:val="009F7394"/>
    <w:rsid w:val="009F7B03"/>
    <w:rsid w:val="00A00D9F"/>
    <w:rsid w:val="00A024BB"/>
    <w:rsid w:val="00A034DB"/>
    <w:rsid w:val="00A03E8D"/>
    <w:rsid w:val="00A047B9"/>
    <w:rsid w:val="00A04B95"/>
    <w:rsid w:val="00A053EF"/>
    <w:rsid w:val="00A061AC"/>
    <w:rsid w:val="00A072FE"/>
    <w:rsid w:val="00A1027C"/>
    <w:rsid w:val="00A10474"/>
    <w:rsid w:val="00A1297D"/>
    <w:rsid w:val="00A13874"/>
    <w:rsid w:val="00A13961"/>
    <w:rsid w:val="00A17930"/>
    <w:rsid w:val="00A17AB3"/>
    <w:rsid w:val="00A21589"/>
    <w:rsid w:val="00A2187E"/>
    <w:rsid w:val="00A23960"/>
    <w:rsid w:val="00A2633F"/>
    <w:rsid w:val="00A26B60"/>
    <w:rsid w:val="00A275C5"/>
    <w:rsid w:val="00A312A8"/>
    <w:rsid w:val="00A331DB"/>
    <w:rsid w:val="00A37F47"/>
    <w:rsid w:val="00A42429"/>
    <w:rsid w:val="00A43ED7"/>
    <w:rsid w:val="00A44CD0"/>
    <w:rsid w:val="00A46168"/>
    <w:rsid w:val="00A4658C"/>
    <w:rsid w:val="00A47743"/>
    <w:rsid w:val="00A507A7"/>
    <w:rsid w:val="00A51EF7"/>
    <w:rsid w:val="00A52F2F"/>
    <w:rsid w:val="00A5310C"/>
    <w:rsid w:val="00A5521C"/>
    <w:rsid w:val="00A55C06"/>
    <w:rsid w:val="00A55CD7"/>
    <w:rsid w:val="00A569A2"/>
    <w:rsid w:val="00A569BF"/>
    <w:rsid w:val="00A56A38"/>
    <w:rsid w:val="00A57705"/>
    <w:rsid w:val="00A60ABF"/>
    <w:rsid w:val="00A60C60"/>
    <w:rsid w:val="00A60D2B"/>
    <w:rsid w:val="00A619A8"/>
    <w:rsid w:val="00A62654"/>
    <w:rsid w:val="00A627F9"/>
    <w:rsid w:val="00A6307C"/>
    <w:rsid w:val="00A65524"/>
    <w:rsid w:val="00A65881"/>
    <w:rsid w:val="00A66213"/>
    <w:rsid w:val="00A669EE"/>
    <w:rsid w:val="00A67003"/>
    <w:rsid w:val="00A7090B"/>
    <w:rsid w:val="00A74162"/>
    <w:rsid w:val="00A74DED"/>
    <w:rsid w:val="00A76267"/>
    <w:rsid w:val="00A7650B"/>
    <w:rsid w:val="00A7725E"/>
    <w:rsid w:val="00A7729F"/>
    <w:rsid w:val="00A7765A"/>
    <w:rsid w:val="00A82E40"/>
    <w:rsid w:val="00A83BC5"/>
    <w:rsid w:val="00A90079"/>
    <w:rsid w:val="00A90883"/>
    <w:rsid w:val="00A91AB4"/>
    <w:rsid w:val="00A93448"/>
    <w:rsid w:val="00A94E23"/>
    <w:rsid w:val="00A95CFE"/>
    <w:rsid w:val="00A95DE6"/>
    <w:rsid w:val="00A97B3D"/>
    <w:rsid w:val="00A97F4F"/>
    <w:rsid w:val="00AA4709"/>
    <w:rsid w:val="00AA4B5E"/>
    <w:rsid w:val="00AA4F34"/>
    <w:rsid w:val="00AA4FE8"/>
    <w:rsid w:val="00AA73AF"/>
    <w:rsid w:val="00AA7D52"/>
    <w:rsid w:val="00AB2A22"/>
    <w:rsid w:val="00AB5F3D"/>
    <w:rsid w:val="00AB7F2E"/>
    <w:rsid w:val="00AC05A4"/>
    <w:rsid w:val="00AC1EC2"/>
    <w:rsid w:val="00AC3A2E"/>
    <w:rsid w:val="00AC3A33"/>
    <w:rsid w:val="00AC3DF9"/>
    <w:rsid w:val="00AC5968"/>
    <w:rsid w:val="00AC5CAD"/>
    <w:rsid w:val="00AC696C"/>
    <w:rsid w:val="00AC7820"/>
    <w:rsid w:val="00AD24F5"/>
    <w:rsid w:val="00AD257B"/>
    <w:rsid w:val="00AD2802"/>
    <w:rsid w:val="00AD3541"/>
    <w:rsid w:val="00AD458A"/>
    <w:rsid w:val="00AD4E99"/>
    <w:rsid w:val="00AD7E69"/>
    <w:rsid w:val="00AE0F2D"/>
    <w:rsid w:val="00AE1A16"/>
    <w:rsid w:val="00AE2590"/>
    <w:rsid w:val="00AE2701"/>
    <w:rsid w:val="00AE2959"/>
    <w:rsid w:val="00AE2B24"/>
    <w:rsid w:val="00AE37DF"/>
    <w:rsid w:val="00AE3B13"/>
    <w:rsid w:val="00AE5945"/>
    <w:rsid w:val="00AE7793"/>
    <w:rsid w:val="00AF0CC5"/>
    <w:rsid w:val="00AF1B96"/>
    <w:rsid w:val="00AF3A91"/>
    <w:rsid w:val="00AF3F63"/>
    <w:rsid w:val="00AF6F6C"/>
    <w:rsid w:val="00AF70FF"/>
    <w:rsid w:val="00B003F3"/>
    <w:rsid w:val="00B01D42"/>
    <w:rsid w:val="00B020D4"/>
    <w:rsid w:val="00B04843"/>
    <w:rsid w:val="00B066C9"/>
    <w:rsid w:val="00B11501"/>
    <w:rsid w:val="00B20BC8"/>
    <w:rsid w:val="00B20C67"/>
    <w:rsid w:val="00B21042"/>
    <w:rsid w:val="00B21483"/>
    <w:rsid w:val="00B216D4"/>
    <w:rsid w:val="00B22A45"/>
    <w:rsid w:val="00B2301F"/>
    <w:rsid w:val="00B316F8"/>
    <w:rsid w:val="00B3307D"/>
    <w:rsid w:val="00B33332"/>
    <w:rsid w:val="00B3465E"/>
    <w:rsid w:val="00B365D7"/>
    <w:rsid w:val="00B36E37"/>
    <w:rsid w:val="00B373A4"/>
    <w:rsid w:val="00B376B5"/>
    <w:rsid w:val="00B37B87"/>
    <w:rsid w:val="00B40707"/>
    <w:rsid w:val="00B41387"/>
    <w:rsid w:val="00B42A71"/>
    <w:rsid w:val="00B44046"/>
    <w:rsid w:val="00B46C22"/>
    <w:rsid w:val="00B46DCC"/>
    <w:rsid w:val="00B505B8"/>
    <w:rsid w:val="00B51811"/>
    <w:rsid w:val="00B5192A"/>
    <w:rsid w:val="00B55D78"/>
    <w:rsid w:val="00B571F9"/>
    <w:rsid w:val="00B60691"/>
    <w:rsid w:val="00B61057"/>
    <w:rsid w:val="00B617DF"/>
    <w:rsid w:val="00B62D17"/>
    <w:rsid w:val="00B6529A"/>
    <w:rsid w:val="00B66372"/>
    <w:rsid w:val="00B67C25"/>
    <w:rsid w:val="00B704A2"/>
    <w:rsid w:val="00B7171C"/>
    <w:rsid w:val="00B71C3B"/>
    <w:rsid w:val="00B71F2E"/>
    <w:rsid w:val="00B725AB"/>
    <w:rsid w:val="00B72622"/>
    <w:rsid w:val="00B75408"/>
    <w:rsid w:val="00B774C9"/>
    <w:rsid w:val="00B813C7"/>
    <w:rsid w:val="00B821A9"/>
    <w:rsid w:val="00B828FB"/>
    <w:rsid w:val="00B836BD"/>
    <w:rsid w:val="00B83B19"/>
    <w:rsid w:val="00B85C13"/>
    <w:rsid w:val="00B86787"/>
    <w:rsid w:val="00B8678C"/>
    <w:rsid w:val="00B909F6"/>
    <w:rsid w:val="00B9468C"/>
    <w:rsid w:val="00BA19AD"/>
    <w:rsid w:val="00BA24B9"/>
    <w:rsid w:val="00BA2731"/>
    <w:rsid w:val="00BA2D01"/>
    <w:rsid w:val="00BA3557"/>
    <w:rsid w:val="00BA4366"/>
    <w:rsid w:val="00BA462D"/>
    <w:rsid w:val="00BA4B91"/>
    <w:rsid w:val="00BA4E4F"/>
    <w:rsid w:val="00BB023F"/>
    <w:rsid w:val="00BB17BC"/>
    <w:rsid w:val="00BB2BA3"/>
    <w:rsid w:val="00BB3B0C"/>
    <w:rsid w:val="00BB3E63"/>
    <w:rsid w:val="00BB4351"/>
    <w:rsid w:val="00BB5559"/>
    <w:rsid w:val="00BB5937"/>
    <w:rsid w:val="00BC136F"/>
    <w:rsid w:val="00BC32A9"/>
    <w:rsid w:val="00BC4028"/>
    <w:rsid w:val="00BC46C2"/>
    <w:rsid w:val="00BC48BC"/>
    <w:rsid w:val="00BD01B7"/>
    <w:rsid w:val="00BD17E1"/>
    <w:rsid w:val="00BD26FE"/>
    <w:rsid w:val="00BD5534"/>
    <w:rsid w:val="00BD6F79"/>
    <w:rsid w:val="00BD757F"/>
    <w:rsid w:val="00BD7985"/>
    <w:rsid w:val="00BE0936"/>
    <w:rsid w:val="00BE1CD5"/>
    <w:rsid w:val="00BE3387"/>
    <w:rsid w:val="00BE59B4"/>
    <w:rsid w:val="00BF1870"/>
    <w:rsid w:val="00BF4435"/>
    <w:rsid w:val="00BF4737"/>
    <w:rsid w:val="00BF6BA3"/>
    <w:rsid w:val="00BF6F58"/>
    <w:rsid w:val="00C01264"/>
    <w:rsid w:val="00C0130C"/>
    <w:rsid w:val="00C01887"/>
    <w:rsid w:val="00C0207A"/>
    <w:rsid w:val="00C039DF"/>
    <w:rsid w:val="00C05822"/>
    <w:rsid w:val="00C06860"/>
    <w:rsid w:val="00C10965"/>
    <w:rsid w:val="00C10DE6"/>
    <w:rsid w:val="00C115BD"/>
    <w:rsid w:val="00C11E3F"/>
    <w:rsid w:val="00C121ED"/>
    <w:rsid w:val="00C12358"/>
    <w:rsid w:val="00C127A6"/>
    <w:rsid w:val="00C12903"/>
    <w:rsid w:val="00C1305A"/>
    <w:rsid w:val="00C13172"/>
    <w:rsid w:val="00C137E4"/>
    <w:rsid w:val="00C1396E"/>
    <w:rsid w:val="00C1544A"/>
    <w:rsid w:val="00C15F1D"/>
    <w:rsid w:val="00C16D08"/>
    <w:rsid w:val="00C202B4"/>
    <w:rsid w:val="00C2032B"/>
    <w:rsid w:val="00C20D41"/>
    <w:rsid w:val="00C21865"/>
    <w:rsid w:val="00C22641"/>
    <w:rsid w:val="00C23B6A"/>
    <w:rsid w:val="00C2439D"/>
    <w:rsid w:val="00C25711"/>
    <w:rsid w:val="00C277BE"/>
    <w:rsid w:val="00C31A48"/>
    <w:rsid w:val="00C32A81"/>
    <w:rsid w:val="00C35D4C"/>
    <w:rsid w:val="00C4641C"/>
    <w:rsid w:val="00C46431"/>
    <w:rsid w:val="00C47218"/>
    <w:rsid w:val="00C47C89"/>
    <w:rsid w:val="00C512A3"/>
    <w:rsid w:val="00C534BC"/>
    <w:rsid w:val="00C54BF1"/>
    <w:rsid w:val="00C5529F"/>
    <w:rsid w:val="00C5564B"/>
    <w:rsid w:val="00C55939"/>
    <w:rsid w:val="00C56D91"/>
    <w:rsid w:val="00C57992"/>
    <w:rsid w:val="00C602B6"/>
    <w:rsid w:val="00C61892"/>
    <w:rsid w:val="00C61A0A"/>
    <w:rsid w:val="00C63742"/>
    <w:rsid w:val="00C649E1"/>
    <w:rsid w:val="00C65E54"/>
    <w:rsid w:val="00C65F43"/>
    <w:rsid w:val="00C7003F"/>
    <w:rsid w:val="00C7112C"/>
    <w:rsid w:val="00C71A3E"/>
    <w:rsid w:val="00C76A43"/>
    <w:rsid w:val="00C76BEA"/>
    <w:rsid w:val="00C76DE2"/>
    <w:rsid w:val="00C773DC"/>
    <w:rsid w:val="00C77563"/>
    <w:rsid w:val="00C77EB5"/>
    <w:rsid w:val="00C80934"/>
    <w:rsid w:val="00C82864"/>
    <w:rsid w:val="00C8564D"/>
    <w:rsid w:val="00C86475"/>
    <w:rsid w:val="00C86CB0"/>
    <w:rsid w:val="00C87FDA"/>
    <w:rsid w:val="00C9113B"/>
    <w:rsid w:val="00C91C6B"/>
    <w:rsid w:val="00C92376"/>
    <w:rsid w:val="00C944DC"/>
    <w:rsid w:val="00C957B7"/>
    <w:rsid w:val="00C964A0"/>
    <w:rsid w:val="00C96D39"/>
    <w:rsid w:val="00C97019"/>
    <w:rsid w:val="00C976AB"/>
    <w:rsid w:val="00CA0DA1"/>
    <w:rsid w:val="00CA196F"/>
    <w:rsid w:val="00CA2362"/>
    <w:rsid w:val="00CA28BF"/>
    <w:rsid w:val="00CA4195"/>
    <w:rsid w:val="00CA544D"/>
    <w:rsid w:val="00CA618D"/>
    <w:rsid w:val="00CA6356"/>
    <w:rsid w:val="00CA7927"/>
    <w:rsid w:val="00CA7978"/>
    <w:rsid w:val="00CB07C6"/>
    <w:rsid w:val="00CB082F"/>
    <w:rsid w:val="00CB25D4"/>
    <w:rsid w:val="00CB261D"/>
    <w:rsid w:val="00CB262A"/>
    <w:rsid w:val="00CB3A1C"/>
    <w:rsid w:val="00CB549B"/>
    <w:rsid w:val="00CB62C2"/>
    <w:rsid w:val="00CB64F4"/>
    <w:rsid w:val="00CB74F9"/>
    <w:rsid w:val="00CC030E"/>
    <w:rsid w:val="00CC043F"/>
    <w:rsid w:val="00CC16B8"/>
    <w:rsid w:val="00CC2BA7"/>
    <w:rsid w:val="00CC3357"/>
    <w:rsid w:val="00CC3E57"/>
    <w:rsid w:val="00CC3FB1"/>
    <w:rsid w:val="00CC4886"/>
    <w:rsid w:val="00CC4F6C"/>
    <w:rsid w:val="00CC535F"/>
    <w:rsid w:val="00CC5AF1"/>
    <w:rsid w:val="00CC7CC9"/>
    <w:rsid w:val="00CD2043"/>
    <w:rsid w:val="00CD257F"/>
    <w:rsid w:val="00CD315E"/>
    <w:rsid w:val="00CD3AC3"/>
    <w:rsid w:val="00CD51A2"/>
    <w:rsid w:val="00CD688B"/>
    <w:rsid w:val="00CD7F8E"/>
    <w:rsid w:val="00CE3D0D"/>
    <w:rsid w:val="00CE58D6"/>
    <w:rsid w:val="00CE59A3"/>
    <w:rsid w:val="00CE69DA"/>
    <w:rsid w:val="00CE7250"/>
    <w:rsid w:val="00CE7A96"/>
    <w:rsid w:val="00CF0757"/>
    <w:rsid w:val="00CF166D"/>
    <w:rsid w:val="00CF1F20"/>
    <w:rsid w:val="00CF40F5"/>
    <w:rsid w:val="00CF60E7"/>
    <w:rsid w:val="00D029DD"/>
    <w:rsid w:val="00D060E0"/>
    <w:rsid w:val="00D06E96"/>
    <w:rsid w:val="00D077DD"/>
    <w:rsid w:val="00D125E4"/>
    <w:rsid w:val="00D1270E"/>
    <w:rsid w:val="00D127DB"/>
    <w:rsid w:val="00D12B00"/>
    <w:rsid w:val="00D14510"/>
    <w:rsid w:val="00D15DB1"/>
    <w:rsid w:val="00D20531"/>
    <w:rsid w:val="00D205FE"/>
    <w:rsid w:val="00D22957"/>
    <w:rsid w:val="00D22B7B"/>
    <w:rsid w:val="00D23C6C"/>
    <w:rsid w:val="00D255FA"/>
    <w:rsid w:val="00D25BCD"/>
    <w:rsid w:val="00D26F80"/>
    <w:rsid w:val="00D3067E"/>
    <w:rsid w:val="00D30D56"/>
    <w:rsid w:val="00D30DE0"/>
    <w:rsid w:val="00D31B30"/>
    <w:rsid w:val="00D32027"/>
    <w:rsid w:val="00D33970"/>
    <w:rsid w:val="00D34878"/>
    <w:rsid w:val="00D34C4E"/>
    <w:rsid w:val="00D37DBB"/>
    <w:rsid w:val="00D404DE"/>
    <w:rsid w:val="00D41D6B"/>
    <w:rsid w:val="00D426E2"/>
    <w:rsid w:val="00D43556"/>
    <w:rsid w:val="00D43F1D"/>
    <w:rsid w:val="00D4406C"/>
    <w:rsid w:val="00D4623D"/>
    <w:rsid w:val="00D46819"/>
    <w:rsid w:val="00D46C9F"/>
    <w:rsid w:val="00D4782F"/>
    <w:rsid w:val="00D509AE"/>
    <w:rsid w:val="00D517C2"/>
    <w:rsid w:val="00D51FDF"/>
    <w:rsid w:val="00D524A0"/>
    <w:rsid w:val="00D53218"/>
    <w:rsid w:val="00D53BCF"/>
    <w:rsid w:val="00D54D40"/>
    <w:rsid w:val="00D55B8F"/>
    <w:rsid w:val="00D56B35"/>
    <w:rsid w:val="00D6075C"/>
    <w:rsid w:val="00D60BB0"/>
    <w:rsid w:val="00D63E06"/>
    <w:rsid w:val="00D647E1"/>
    <w:rsid w:val="00D66919"/>
    <w:rsid w:val="00D700C1"/>
    <w:rsid w:val="00D71007"/>
    <w:rsid w:val="00D715FF"/>
    <w:rsid w:val="00D71BB0"/>
    <w:rsid w:val="00D734E5"/>
    <w:rsid w:val="00D73647"/>
    <w:rsid w:val="00D76345"/>
    <w:rsid w:val="00D7660E"/>
    <w:rsid w:val="00D776FB"/>
    <w:rsid w:val="00D806C4"/>
    <w:rsid w:val="00D82FFA"/>
    <w:rsid w:val="00D83845"/>
    <w:rsid w:val="00D84076"/>
    <w:rsid w:val="00D86159"/>
    <w:rsid w:val="00D904D4"/>
    <w:rsid w:val="00D90A41"/>
    <w:rsid w:val="00D9129B"/>
    <w:rsid w:val="00D91743"/>
    <w:rsid w:val="00D92665"/>
    <w:rsid w:val="00D9270D"/>
    <w:rsid w:val="00D92816"/>
    <w:rsid w:val="00D93024"/>
    <w:rsid w:val="00D93A62"/>
    <w:rsid w:val="00D95981"/>
    <w:rsid w:val="00D96039"/>
    <w:rsid w:val="00D96172"/>
    <w:rsid w:val="00D97DE4"/>
    <w:rsid w:val="00D97F90"/>
    <w:rsid w:val="00DA0D10"/>
    <w:rsid w:val="00DA196A"/>
    <w:rsid w:val="00DA2A87"/>
    <w:rsid w:val="00DA2F0E"/>
    <w:rsid w:val="00DA781F"/>
    <w:rsid w:val="00DA7B04"/>
    <w:rsid w:val="00DB1872"/>
    <w:rsid w:val="00DB1B39"/>
    <w:rsid w:val="00DB1FFD"/>
    <w:rsid w:val="00DB36BF"/>
    <w:rsid w:val="00DB3FF1"/>
    <w:rsid w:val="00DB51B5"/>
    <w:rsid w:val="00DB5F77"/>
    <w:rsid w:val="00DB683B"/>
    <w:rsid w:val="00DB79A5"/>
    <w:rsid w:val="00DC0921"/>
    <w:rsid w:val="00DC1151"/>
    <w:rsid w:val="00DC14D8"/>
    <w:rsid w:val="00DC3200"/>
    <w:rsid w:val="00DC4009"/>
    <w:rsid w:val="00DC4078"/>
    <w:rsid w:val="00DC44FA"/>
    <w:rsid w:val="00DC4ACE"/>
    <w:rsid w:val="00DC6866"/>
    <w:rsid w:val="00DC6B59"/>
    <w:rsid w:val="00DC77EB"/>
    <w:rsid w:val="00DC7C23"/>
    <w:rsid w:val="00DD132C"/>
    <w:rsid w:val="00DD28DC"/>
    <w:rsid w:val="00DD2F15"/>
    <w:rsid w:val="00DD39D9"/>
    <w:rsid w:val="00DD3BF3"/>
    <w:rsid w:val="00DD4B71"/>
    <w:rsid w:val="00DD60C7"/>
    <w:rsid w:val="00DD618D"/>
    <w:rsid w:val="00DD62D6"/>
    <w:rsid w:val="00DD6637"/>
    <w:rsid w:val="00DD6FB3"/>
    <w:rsid w:val="00DE0429"/>
    <w:rsid w:val="00DE0482"/>
    <w:rsid w:val="00DE1B0B"/>
    <w:rsid w:val="00DE2675"/>
    <w:rsid w:val="00DE352D"/>
    <w:rsid w:val="00DE3CFC"/>
    <w:rsid w:val="00DE4541"/>
    <w:rsid w:val="00DE4B85"/>
    <w:rsid w:val="00DE5957"/>
    <w:rsid w:val="00DE650E"/>
    <w:rsid w:val="00DE6A56"/>
    <w:rsid w:val="00DE6C4B"/>
    <w:rsid w:val="00DE791A"/>
    <w:rsid w:val="00DE7AAE"/>
    <w:rsid w:val="00DF1D76"/>
    <w:rsid w:val="00DF3666"/>
    <w:rsid w:val="00DF3B20"/>
    <w:rsid w:val="00DF45A8"/>
    <w:rsid w:val="00DF517F"/>
    <w:rsid w:val="00DF5ACF"/>
    <w:rsid w:val="00DF6BE5"/>
    <w:rsid w:val="00DF6E27"/>
    <w:rsid w:val="00E01794"/>
    <w:rsid w:val="00E01804"/>
    <w:rsid w:val="00E02188"/>
    <w:rsid w:val="00E02AFF"/>
    <w:rsid w:val="00E031C6"/>
    <w:rsid w:val="00E03693"/>
    <w:rsid w:val="00E055BD"/>
    <w:rsid w:val="00E11428"/>
    <w:rsid w:val="00E11AAF"/>
    <w:rsid w:val="00E11BBC"/>
    <w:rsid w:val="00E12963"/>
    <w:rsid w:val="00E12A2E"/>
    <w:rsid w:val="00E12AEB"/>
    <w:rsid w:val="00E1379D"/>
    <w:rsid w:val="00E13B4B"/>
    <w:rsid w:val="00E14D15"/>
    <w:rsid w:val="00E20C89"/>
    <w:rsid w:val="00E21ECD"/>
    <w:rsid w:val="00E22655"/>
    <w:rsid w:val="00E22A84"/>
    <w:rsid w:val="00E23C9A"/>
    <w:rsid w:val="00E23D10"/>
    <w:rsid w:val="00E277BF"/>
    <w:rsid w:val="00E30F8A"/>
    <w:rsid w:val="00E311F2"/>
    <w:rsid w:val="00E3208F"/>
    <w:rsid w:val="00E3263B"/>
    <w:rsid w:val="00E32AA8"/>
    <w:rsid w:val="00E34022"/>
    <w:rsid w:val="00E3538A"/>
    <w:rsid w:val="00E3668F"/>
    <w:rsid w:val="00E42054"/>
    <w:rsid w:val="00E42156"/>
    <w:rsid w:val="00E428D9"/>
    <w:rsid w:val="00E42BBE"/>
    <w:rsid w:val="00E43988"/>
    <w:rsid w:val="00E439EE"/>
    <w:rsid w:val="00E442FD"/>
    <w:rsid w:val="00E44419"/>
    <w:rsid w:val="00E45A2B"/>
    <w:rsid w:val="00E478A7"/>
    <w:rsid w:val="00E500BE"/>
    <w:rsid w:val="00E500D6"/>
    <w:rsid w:val="00E5155E"/>
    <w:rsid w:val="00E521D7"/>
    <w:rsid w:val="00E53BFD"/>
    <w:rsid w:val="00E540F7"/>
    <w:rsid w:val="00E54539"/>
    <w:rsid w:val="00E54854"/>
    <w:rsid w:val="00E554AC"/>
    <w:rsid w:val="00E5694C"/>
    <w:rsid w:val="00E60751"/>
    <w:rsid w:val="00E60A34"/>
    <w:rsid w:val="00E61950"/>
    <w:rsid w:val="00E65F2B"/>
    <w:rsid w:val="00E707D4"/>
    <w:rsid w:val="00E71E37"/>
    <w:rsid w:val="00E72A96"/>
    <w:rsid w:val="00E72DBE"/>
    <w:rsid w:val="00E733AF"/>
    <w:rsid w:val="00E75AFD"/>
    <w:rsid w:val="00E81AE3"/>
    <w:rsid w:val="00E82A73"/>
    <w:rsid w:val="00E82C65"/>
    <w:rsid w:val="00E840A9"/>
    <w:rsid w:val="00E85BFC"/>
    <w:rsid w:val="00E8608C"/>
    <w:rsid w:val="00E87C27"/>
    <w:rsid w:val="00E90E6A"/>
    <w:rsid w:val="00E924EC"/>
    <w:rsid w:val="00E9345F"/>
    <w:rsid w:val="00E936D4"/>
    <w:rsid w:val="00E94F22"/>
    <w:rsid w:val="00E950B4"/>
    <w:rsid w:val="00E96EEB"/>
    <w:rsid w:val="00E97505"/>
    <w:rsid w:val="00EA2B7C"/>
    <w:rsid w:val="00EA43B0"/>
    <w:rsid w:val="00EA5FFE"/>
    <w:rsid w:val="00EA6994"/>
    <w:rsid w:val="00EA7393"/>
    <w:rsid w:val="00EB1A9C"/>
    <w:rsid w:val="00EB27E7"/>
    <w:rsid w:val="00EB410F"/>
    <w:rsid w:val="00EB5852"/>
    <w:rsid w:val="00EB5C45"/>
    <w:rsid w:val="00EB7CA7"/>
    <w:rsid w:val="00EC035F"/>
    <w:rsid w:val="00EC0A80"/>
    <w:rsid w:val="00EC0BB5"/>
    <w:rsid w:val="00EC2247"/>
    <w:rsid w:val="00EC40AF"/>
    <w:rsid w:val="00EC43DB"/>
    <w:rsid w:val="00EC694A"/>
    <w:rsid w:val="00EC7747"/>
    <w:rsid w:val="00ED04E0"/>
    <w:rsid w:val="00ED0C5F"/>
    <w:rsid w:val="00ED28D2"/>
    <w:rsid w:val="00ED2EF2"/>
    <w:rsid w:val="00ED33D2"/>
    <w:rsid w:val="00ED6212"/>
    <w:rsid w:val="00ED65B3"/>
    <w:rsid w:val="00EE0491"/>
    <w:rsid w:val="00EE334A"/>
    <w:rsid w:val="00EE3D93"/>
    <w:rsid w:val="00EE4452"/>
    <w:rsid w:val="00EE7012"/>
    <w:rsid w:val="00EE72A8"/>
    <w:rsid w:val="00EE76D0"/>
    <w:rsid w:val="00EE78DD"/>
    <w:rsid w:val="00EE795B"/>
    <w:rsid w:val="00EE7D99"/>
    <w:rsid w:val="00EF0ED0"/>
    <w:rsid w:val="00EF11D8"/>
    <w:rsid w:val="00EF1407"/>
    <w:rsid w:val="00EF3F50"/>
    <w:rsid w:val="00EF4CC7"/>
    <w:rsid w:val="00EF5AE3"/>
    <w:rsid w:val="00EF5C2D"/>
    <w:rsid w:val="00EF64DF"/>
    <w:rsid w:val="00EF6A68"/>
    <w:rsid w:val="00EF6E00"/>
    <w:rsid w:val="00EF6E91"/>
    <w:rsid w:val="00F0037A"/>
    <w:rsid w:val="00F0067C"/>
    <w:rsid w:val="00F018F0"/>
    <w:rsid w:val="00F01DE9"/>
    <w:rsid w:val="00F04328"/>
    <w:rsid w:val="00F07077"/>
    <w:rsid w:val="00F110AA"/>
    <w:rsid w:val="00F11370"/>
    <w:rsid w:val="00F117EA"/>
    <w:rsid w:val="00F12274"/>
    <w:rsid w:val="00F12BA1"/>
    <w:rsid w:val="00F13083"/>
    <w:rsid w:val="00F142D6"/>
    <w:rsid w:val="00F14434"/>
    <w:rsid w:val="00F1669F"/>
    <w:rsid w:val="00F20A3E"/>
    <w:rsid w:val="00F2201E"/>
    <w:rsid w:val="00F225B0"/>
    <w:rsid w:val="00F2277F"/>
    <w:rsid w:val="00F22DFD"/>
    <w:rsid w:val="00F25708"/>
    <w:rsid w:val="00F267CF"/>
    <w:rsid w:val="00F3048C"/>
    <w:rsid w:val="00F343CB"/>
    <w:rsid w:val="00F35CEC"/>
    <w:rsid w:val="00F36EC0"/>
    <w:rsid w:val="00F37A0C"/>
    <w:rsid w:val="00F37CC4"/>
    <w:rsid w:val="00F4018F"/>
    <w:rsid w:val="00F40A9D"/>
    <w:rsid w:val="00F41129"/>
    <w:rsid w:val="00F42E37"/>
    <w:rsid w:val="00F4609F"/>
    <w:rsid w:val="00F4772C"/>
    <w:rsid w:val="00F47C14"/>
    <w:rsid w:val="00F528F0"/>
    <w:rsid w:val="00F52D8B"/>
    <w:rsid w:val="00F5320F"/>
    <w:rsid w:val="00F54F68"/>
    <w:rsid w:val="00F550FE"/>
    <w:rsid w:val="00F56202"/>
    <w:rsid w:val="00F57ED3"/>
    <w:rsid w:val="00F6055C"/>
    <w:rsid w:val="00F60BEA"/>
    <w:rsid w:val="00F61677"/>
    <w:rsid w:val="00F61B5E"/>
    <w:rsid w:val="00F62860"/>
    <w:rsid w:val="00F62A9C"/>
    <w:rsid w:val="00F62B5D"/>
    <w:rsid w:val="00F66252"/>
    <w:rsid w:val="00F6680A"/>
    <w:rsid w:val="00F716E5"/>
    <w:rsid w:val="00F72948"/>
    <w:rsid w:val="00F72A00"/>
    <w:rsid w:val="00F73CBB"/>
    <w:rsid w:val="00F74CE6"/>
    <w:rsid w:val="00F766D5"/>
    <w:rsid w:val="00F76916"/>
    <w:rsid w:val="00F76D92"/>
    <w:rsid w:val="00F80A1A"/>
    <w:rsid w:val="00F832E7"/>
    <w:rsid w:val="00F845E5"/>
    <w:rsid w:val="00F86C27"/>
    <w:rsid w:val="00F8745D"/>
    <w:rsid w:val="00F92592"/>
    <w:rsid w:val="00F933C1"/>
    <w:rsid w:val="00F947C3"/>
    <w:rsid w:val="00F94E29"/>
    <w:rsid w:val="00F94F7C"/>
    <w:rsid w:val="00F97E8A"/>
    <w:rsid w:val="00FA240E"/>
    <w:rsid w:val="00FA3E87"/>
    <w:rsid w:val="00FA76BC"/>
    <w:rsid w:val="00FA7CE9"/>
    <w:rsid w:val="00FB0611"/>
    <w:rsid w:val="00FB078E"/>
    <w:rsid w:val="00FB135C"/>
    <w:rsid w:val="00FB4126"/>
    <w:rsid w:val="00FB43DA"/>
    <w:rsid w:val="00FB45C6"/>
    <w:rsid w:val="00FB498F"/>
    <w:rsid w:val="00FB54EF"/>
    <w:rsid w:val="00FC0126"/>
    <w:rsid w:val="00FC05ED"/>
    <w:rsid w:val="00FC3AF2"/>
    <w:rsid w:val="00FC3DE7"/>
    <w:rsid w:val="00FC63A8"/>
    <w:rsid w:val="00FC6C8E"/>
    <w:rsid w:val="00FD1F30"/>
    <w:rsid w:val="00FD5F63"/>
    <w:rsid w:val="00FD622D"/>
    <w:rsid w:val="00FD77DB"/>
    <w:rsid w:val="00FE0295"/>
    <w:rsid w:val="00FE1B4D"/>
    <w:rsid w:val="00FE2FAB"/>
    <w:rsid w:val="00FE3138"/>
    <w:rsid w:val="00FE5131"/>
    <w:rsid w:val="00FE6A5E"/>
    <w:rsid w:val="00FE6AF7"/>
    <w:rsid w:val="00FE6BDF"/>
    <w:rsid w:val="00FE707D"/>
    <w:rsid w:val="00FE7564"/>
    <w:rsid w:val="00FF1E0D"/>
    <w:rsid w:val="00FF22E8"/>
    <w:rsid w:val="00FF2D2E"/>
    <w:rsid w:val="00FF2EBD"/>
    <w:rsid w:val="00FF328B"/>
    <w:rsid w:val="00FF32AC"/>
    <w:rsid w:val="00FF3B11"/>
    <w:rsid w:val="00FF3C70"/>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v:textbox inset="5.85pt,.7pt,5.85pt,.7pt"/>
    </o:shapedefaults>
    <o:shapelayout v:ext="edit">
      <o:idmap v:ext="edit" data="1"/>
    </o:shapelayout>
  </w:shapeDefaults>
  <w:decimalSymbol w:val="."/>
  <w:listSeparator w:val=","/>
  <w14:docId w14:val="762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pPr>
      <w:tabs>
        <w:tab w:val="center" w:pos="4252"/>
        <w:tab w:val="right" w:pos="8504"/>
      </w:tabs>
      <w:snapToGrid w:val="0"/>
    </w:p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2">
    <w:name w:val="Body Text Indent 2"/>
    <w:basedOn w:val="a"/>
    <w:pPr>
      <w:ind w:leftChars="200" w:left="420"/>
    </w:pPr>
    <w:rPr>
      <w:u w:val="single"/>
    </w:rPr>
  </w:style>
  <w:style w:type="paragraph" w:styleId="3">
    <w:name w:val="Body Text Indent 3"/>
    <w:basedOn w:val="a"/>
    <w:pPr>
      <w:ind w:leftChars="85" w:left="359" w:hangingChars="86" w:hanging="181"/>
    </w:pPr>
  </w:style>
  <w:style w:type="character" w:styleId="ad">
    <w:name w:val="Strong"/>
    <w:qFormat/>
    <w:rsid w:val="0078065F"/>
    <w:rPr>
      <w:b/>
      <w:bCs/>
    </w:rPr>
  </w:style>
  <w:style w:type="character" w:styleId="ae">
    <w:name w:val="Hyperlink"/>
    <w:rPr>
      <w:color w:val="0000FF"/>
      <w:u w:val="single"/>
    </w:rPr>
  </w:style>
  <w:style w:type="paragraph" w:customStyle="1" w:styleId="af">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character" w:styleId="af0">
    <w:name w:val="FollowedHyperlink"/>
    <w:rPr>
      <w:color w:val="800080"/>
      <w:u w:val="single"/>
    </w:rPr>
  </w:style>
  <w:style w:type="table" w:styleId="af1">
    <w:name w:val="Table Grid"/>
    <w:basedOn w:val="a1"/>
    <w:rsid w:val="001C2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0C0A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5D36F4"/>
    <w:rPr>
      <w:kern w:val="2"/>
      <w:sz w:val="21"/>
      <w:szCs w:val="24"/>
    </w:rPr>
  </w:style>
  <w:style w:type="paragraph" w:styleId="10">
    <w:name w:val="toc 1"/>
    <w:basedOn w:val="a"/>
    <w:next w:val="a"/>
    <w:autoRedefine/>
    <w:uiPriority w:val="39"/>
    <w:rsid w:val="004F27D3"/>
  </w:style>
  <w:style w:type="paragraph" w:styleId="20">
    <w:name w:val="toc 2"/>
    <w:basedOn w:val="a"/>
    <w:next w:val="a"/>
    <w:autoRedefine/>
    <w:uiPriority w:val="39"/>
    <w:rsid w:val="004F27D3"/>
    <w:pPr>
      <w:ind w:leftChars="100" w:left="210"/>
    </w:pPr>
  </w:style>
  <w:style w:type="paragraph" w:styleId="30">
    <w:name w:val="toc 3"/>
    <w:basedOn w:val="a"/>
    <w:next w:val="a"/>
    <w:autoRedefine/>
    <w:uiPriority w:val="39"/>
    <w:rsid w:val="00A62654"/>
    <w:pPr>
      <w:ind w:leftChars="200" w:left="420"/>
    </w:pPr>
  </w:style>
  <w:style w:type="paragraph" w:styleId="af2">
    <w:name w:val="Note Heading"/>
    <w:basedOn w:val="a"/>
    <w:next w:val="a"/>
    <w:link w:val="af3"/>
    <w:unhideWhenUsed/>
    <w:rsid w:val="007D67FE"/>
    <w:pPr>
      <w:jc w:val="center"/>
    </w:pPr>
    <w:rPr>
      <w:rFonts w:ascii="ＭＳ 明朝" w:cs="ＭＳ 明朝"/>
      <w:color w:val="FF0000"/>
      <w:szCs w:val="21"/>
      <w:u w:val="single"/>
      <w:lang w:val="ja-JP"/>
    </w:rPr>
  </w:style>
  <w:style w:type="character" w:customStyle="1" w:styleId="af3">
    <w:name w:val="記 (文字)"/>
    <w:basedOn w:val="a0"/>
    <w:link w:val="af2"/>
    <w:rsid w:val="007D67FE"/>
    <w:rPr>
      <w:rFonts w:ascii="ＭＳ 明朝" w:cs="ＭＳ 明朝"/>
      <w:color w:val="FF0000"/>
      <w:kern w:val="2"/>
      <w:sz w:val="21"/>
      <w:szCs w:val="21"/>
      <w:u w:val="single"/>
      <w:lang w:val="ja-JP"/>
    </w:rPr>
  </w:style>
  <w:style w:type="paragraph" w:styleId="af4">
    <w:name w:val="List Paragraph"/>
    <w:basedOn w:val="a"/>
    <w:uiPriority w:val="34"/>
    <w:qFormat/>
    <w:rsid w:val="001C74C9"/>
    <w:pPr>
      <w:ind w:leftChars="400" w:left="840"/>
    </w:pPr>
  </w:style>
  <w:style w:type="character" w:customStyle="1" w:styleId="a9">
    <w:name w:val="ヘッダー (文字)"/>
    <w:basedOn w:val="a0"/>
    <w:link w:val="a8"/>
    <w:uiPriority w:val="99"/>
    <w:rsid w:val="00FF1E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720">
      <w:bodyDiv w:val="1"/>
      <w:marLeft w:val="0"/>
      <w:marRight w:val="0"/>
      <w:marTop w:val="0"/>
      <w:marBottom w:val="0"/>
      <w:divBdr>
        <w:top w:val="none" w:sz="0" w:space="0" w:color="auto"/>
        <w:left w:val="none" w:sz="0" w:space="0" w:color="auto"/>
        <w:bottom w:val="none" w:sz="0" w:space="0" w:color="auto"/>
        <w:right w:val="none" w:sz="0" w:space="0" w:color="auto"/>
      </w:divBdr>
    </w:div>
    <w:div w:id="219099999">
      <w:bodyDiv w:val="1"/>
      <w:marLeft w:val="0"/>
      <w:marRight w:val="0"/>
      <w:marTop w:val="0"/>
      <w:marBottom w:val="0"/>
      <w:divBdr>
        <w:top w:val="none" w:sz="0" w:space="0" w:color="auto"/>
        <w:left w:val="none" w:sz="0" w:space="0" w:color="auto"/>
        <w:bottom w:val="none" w:sz="0" w:space="0" w:color="auto"/>
        <w:right w:val="none" w:sz="0" w:space="0" w:color="auto"/>
      </w:divBdr>
    </w:div>
    <w:div w:id="262884955">
      <w:bodyDiv w:val="1"/>
      <w:marLeft w:val="0"/>
      <w:marRight w:val="0"/>
      <w:marTop w:val="0"/>
      <w:marBottom w:val="0"/>
      <w:divBdr>
        <w:top w:val="none" w:sz="0" w:space="0" w:color="auto"/>
        <w:left w:val="none" w:sz="0" w:space="0" w:color="auto"/>
        <w:bottom w:val="none" w:sz="0" w:space="0" w:color="auto"/>
        <w:right w:val="none" w:sz="0" w:space="0" w:color="auto"/>
      </w:divBdr>
    </w:div>
    <w:div w:id="446698768">
      <w:bodyDiv w:val="1"/>
      <w:marLeft w:val="0"/>
      <w:marRight w:val="0"/>
      <w:marTop w:val="0"/>
      <w:marBottom w:val="0"/>
      <w:divBdr>
        <w:top w:val="none" w:sz="0" w:space="0" w:color="auto"/>
        <w:left w:val="none" w:sz="0" w:space="0" w:color="auto"/>
        <w:bottom w:val="none" w:sz="0" w:space="0" w:color="auto"/>
        <w:right w:val="none" w:sz="0" w:space="0" w:color="auto"/>
      </w:divBdr>
    </w:div>
    <w:div w:id="843858367">
      <w:bodyDiv w:val="1"/>
      <w:marLeft w:val="0"/>
      <w:marRight w:val="0"/>
      <w:marTop w:val="0"/>
      <w:marBottom w:val="0"/>
      <w:divBdr>
        <w:top w:val="none" w:sz="0" w:space="0" w:color="auto"/>
        <w:left w:val="none" w:sz="0" w:space="0" w:color="auto"/>
        <w:bottom w:val="none" w:sz="0" w:space="0" w:color="auto"/>
        <w:right w:val="none" w:sz="0" w:space="0" w:color="auto"/>
      </w:divBdr>
    </w:div>
    <w:div w:id="1063530049">
      <w:bodyDiv w:val="1"/>
      <w:marLeft w:val="0"/>
      <w:marRight w:val="0"/>
      <w:marTop w:val="0"/>
      <w:marBottom w:val="0"/>
      <w:divBdr>
        <w:top w:val="none" w:sz="0" w:space="0" w:color="auto"/>
        <w:left w:val="none" w:sz="0" w:space="0" w:color="auto"/>
        <w:bottom w:val="none" w:sz="0" w:space="0" w:color="auto"/>
        <w:right w:val="none" w:sz="0" w:space="0" w:color="auto"/>
      </w:divBdr>
    </w:div>
    <w:div w:id="1306352157">
      <w:bodyDiv w:val="1"/>
      <w:marLeft w:val="0"/>
      <w:marRight w:val="0"/>
      <w:marTop w:val="0"/>
      <w:marBottom w:val="0"/>
      <w:divBdr>
        <w:top w:val="none" w:sz="0" w:space="0" w:color="auto"/>
        <w:left w:val="none" w:sz="0" w:space="0" w:color="auto"/>
        <w:bottom w:val="none" w:sz="0" w:space="0" w:color="auto"/>
        <w:right w:val="none" w:sz="0" w:space="0" w:color="auto"/>
      </w:divBdr>
    </w:div>
    <w:div w:id="1317956421">
      <w:bodyDiv w:val="1"/>
      <w:marLeft w:val="0"/>
      <w:marRight w:val="0"/>
      <w:marTop w:val="0"/>
      <w:marBottom w:val="0"/>
      <w:divBdr>
        <w:top w:val="none" w:sz="0" w:space="0" w:color="auto"/>
        <w:left w:val="none" w:sz="0" w:space="0" w:color="auto"/>
        <w:bottom w:val="none" w:sz="0" w:space="0" w:color="auto"/>
        <w:right w:val="none" w:sz="0" w:space="0" w:color="auto"/>
      </w:divBdr>
    </w:div>
    <w:div w:id="1479490725">
      <w:bodyDiv w:val="1"/>
      <w:marLeft w:val="0"/>
      <w:marRight w:val="0"/>
      <w:marTop w:val="0"/>
      <w:marBottom w:val="0"/>
      <w:divBdr>
        <w:top w:val="none" w:sz="0" w:space="0" w:color="auto"/>
        <w:left w:val="none" w:sz="0" w:space="0" w:color="auto"/>
        <w:bottom w:val="none" w:sz="0" w:space="0" w:color="auto"/>
        <w:right w:val="none" w:sz="0" w:space="0" w:color="auto"/>
      </w:divBdr>
    </w:div>
    <w:div w:id="1611007295">
      <w:bodyDiv w:val="1"/>
      <w:marLeft w:val="0"/>
      <w:marRight w:val="0"/>
      <w:marTop w:val="0"/>
      <w:marBottom w:val="0"/>
      <w:divBdr>
        <w:top w:val="none" w:sz="0" w:space="0" w:color="auto"/>
        <w:left w:val="none" w:sz="0" w:space="0" w:color="auto"/>
        <w:bottom w:val="none" w:sz="0" w:space="0" w:color="auto"/>
        <w:right w:val="none" w:sz="0" w:space="0" w:color="auto"/>
      </w:divBdr>
    </w:div>
    <w:div w:id="1836457665">
      <w:bodyDiv w:val="1"/>
      <w:marLeft w:val="0"/>
      <w:marRight w:val="0"/>
      <w:marTop w:val="0"/>
      <w:marBottom w:val="0"/>
      <w:divBdr>
        <w:top w:val="none" w:sz="0" w:space="0" w:color="auto"/>
        <w:left w:val="none" w:sz="0" w:space="0" w:color="auto"/>
        <w:bottom w:val="none" w:sz="0" w:space="0" w:color="auto"/>
        <w:right w:val="none" w:sz="0" w:space="0" w:color="auto"/>
      </w:divBdr>
      <w:divsChild>
        <w:div w:id="636035541">
          <w:marLeft w:val="2760"/>
          <w:marRight w:val="0"/>
          <w:marTop w:val="0"/>
          <w:marBottom w:val="0"/>
          <w:divBdr>
            <w:top w:val="none" w:sz="0" w:space="0" w:color="auto"/>
            <w:left w:val="none" w:sz="0" w:space="0" w:color="auto"/>
            <w:bottom w:val="none" w:sz="0" w:space="0" w:color="auto"/>
            <w:right w:val="none" w:sz="0" w:space="0" w:color="auto"/>
          </w:divBdr>
          <w:divsChild>
            <w:div w:id="1946768544">
              <w:marLeft w:val="0"/>
              <w:marRight w:val="0"/>
              <w:marTop w:val="0"/>
              <w:marBottom w:val="0"/>
              <w:divBdr>
                <w:top w:val="none" w:sz="0" w:space="0" w:color="auto"/>
                <w:left w:val="none" w:sz="0" w:space="0" w:color="auto"/>
                <w:bottom w:val="none" w:sz="0" w:space="0" w:color="auto"/>
                <w:right w:val="none" w:sz="0" w:space="0" w:color="auto"/>
              </w:divBdr>
              <w:divsChild>
                <w:div w:id="174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utaku_kikaku/shitei_kanri_koubo01/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www.pref.osaka.lg.jp/jutaku_kikaku/shitei_kanri_koubo01/index.htm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6615-B4AB-4C68-B2F4-75A21689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7543</Words>
  <Characters>42999</Characters>
  <Application>Microsoft Office Word</Application>
  <DocSecurity>0</DocSecurity>
  <Lines>358</Lines>
  <Paragraphs>100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2016-08-02T05:10:00Z</dcterms:created>
  <dcterms:modified xsi:type="dcterms:W3CDTF">2019-08-09T01:54:00Z</dcterms:modified>
  <cp:contentStatus/>
</cp:coreProperties>
</file>