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36E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36E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36E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15508">
              <w:rPr>
                <w:rFonts w:hAnsi="HG丸ｺﾞｼｯｸM-PRO" w:hint="eastAsia"/>
                <w:sz w:val="24"/>
                <w:szCs w:val="24"/>
              </w:rPr>
              <w:t>10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336EC5">
              <w:rPr>
                <w:rFonts w:hAnsi="HG丸ｺﾞｼｯｸM-PRO" w:hint="eastAsia"/>
                <w:sz w:val="24"/>
                <w:szCs w:val="24"/>
              </w:rPr>
              <w:t>45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36EC5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336EC5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904E8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904E8" w:rsidRPr="002C0879" w:rsidRDefault="00BD4E3A" w:rsidP="001904E8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904E8" w:rsidRPr="002C0879">
              <w:rPr>
                <w:rFonts w:hAnsi="HG丸ｺﾞｼｯｸM-PRO" w:hint="eastAsia"/>
                <w:szCs w:val="24"/>
              </w:rPr>
              <w:t>副首都推進局</w:t>
            </w:r>
            <w:r w:rsidR="00815508">
              <w:rPr>
                <w:rFonts w:hAnsi="HG丸ｺﾞｼｯｸM-PRO" w:hint="eastAsia"/>
                <w:szCs w:val="24"/>
              </w:rPr>
              <w:t>副首都企画推進担当部長、</w:t>
            </w:r>
            <w:r w:rsidR="001904E8" w:rsidRPr="002C0879">
              <w:rPr>
                <w:rFonts w:hAnsi="HG丸ｺﾞｼｯｸM-PRO" w:hint="eastAsia"/>
                <w:szCs w:val="24"/>
              </w:rPr>
              <w:t>事業再編担当課長</w:t>
            </w:r>
            <w:r w:rsidR="002C0879">
              <w:rPr>
                <w:rFonts w:hAnsi="HG丸ｺﾞｼｯｸM-PRO" w:hint="eastAsia"/>
                <w:szCs w:val="24"/>
              </w:rPr>
              <w:t>、課長代理</w:t>
            </w:r>
          </w:p>
          <w:p w:rsidR="00815508" w:rsidRDefault="001904E8" w:rsidP="00815508">
            <w:pPr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 xml:space="preserve">　</w:t>
            </w:r>
            <w:r w:rsidR="00815508">
              <w:rPr>
                <w:rFonts w:hAnsi="HG丸ｺﾞｼｯｸM-PRO" w:hint="eastAsia"/>
                <w:szCs w:val="24"/>
              </w:rPr>
              <w:t>ＩＲ推進局理事</w:t>
            </w:r>
          </w:p>
          <w:p w:rsidR="004743BF" w:rsidRPr="00815508" w:rsidRDefault="001904E8" w:rsidP="00336EC5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大阪市</w:t>
            </w:r>
            <w:r w:rsidR="00815508">
              <w:rPr>
                <w:rFonts w:hAnsi="HG丸ｺﾞｼｯｸM-PRO" w:hint="eastAsia"/>
                <w:szCs w:val="24"/>
              </w:rPr>
              <w:t>ＩＣＴ戦略室活用推進担当課長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1904E8" w:rsidRDefault="001904E8" w:rsidP="00A52E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52E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bookmarkStart w:id="0" w:name="_GoBack"/>
            <w:bookmarkEnd w:id="0"/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B37430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67BD2" w:rsidRDefault="00801BC8" w:rsidP="00767BD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検討の進め方としては、オープンデータ、モビリティ、ヘルスケアなどのテーマ毎に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現状把握、府域における先進的な取組み、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専門家から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の知見の紹介などを踏まえて、</w:t>
            </w:r>
            <w:r w:rsidR="006D59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深掘りしていってはどうか。</w:t>
            </w:r>
          </w:p>
          <w:p w:rsidR="00767BD2" w:rsidRPr="00822C45" w:rsidRDefault="00767BD2" w:rsidP="006D598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D59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事務局において、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先進的な取組みを進めている</w:t>
            </w:r>
            <w:r w:rsidR="006D59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民間企業からのヒアリングなども行っていくべき</w:t>
            </w:r>
            <w:r w:rsidR="00801B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2E6A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7010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8701-CECE-423B-9245-6326BB14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2019-02-27T02:02:00Z</cp:lastPrinted>
  <dcterms:created xsi:type="dcterms:W3CDTF">2018-05-14T06:11:00Z</dcterms:created>
  <dcterms:modified xsi:type="dcterms:W3CDTF">2019-03-19T00:43:00Z</dcterms:modified>
</cp:coreProperties>
</file>