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8B6431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C834E1">
        <w:rPr>
          <w:rFonts w:hAnsi="HG丸ｺﾞｼｯｸM-PRO" w:hint="eastAsia"/>
          <w:sz w:val="24"/>
          <w:szCs w:val="24"/>
        </w:rPr>
        <w:t>22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77E21" w:rsidRPr="00DA4401" w:rsidRDefault="008B6431" w:rsidP="0024207D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平成30年10月</w:t>
            </w:r>
            <w:r w:rsidR="002215FA"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215F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16B31"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16B31">
              <w:rPr>
                <w:rFonts w:hAnsi="HG丸ｺﾞｼｯｸM-PRO" w:hint="eastAsia"/>
                <w:sz w:val="24"/>
                <w:szCs w:val="24"/>
              </w:rPr>
              <w:t>11</w:t>
            </w:r>
            <w:r w:rsidR="001C58B4">
              <w:rPr>
                <w:rFonts w:hAnsi="HG丸ｺﾞｼｯｸM-PRO" w:hint="eastAsia"/>
                <w:sz w:val="24"/>
                <w:szCs w:val="24"/>
              </w:rPr>
              <w:t>:</w:t>
            </w:r>
            <w:r w:rsidR="00216B31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16B3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90D33" w:rsidRPr="00990D33" w:rsidRDefault="0024207D" w:rsidP="0064609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90D33" w:rsidRPr="00990D33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大阪府健康医療部</w:t>
            </w:r>
            <w:r w:rsidR="006B3AEA">
              <w:rPr>
                <w:rFonts w:hAnsi="HG丸ｺﾞｼｯｸM-PRO" w:hint="eastAsia"/>
                <w:sz w:val="21"/>
                <w:szCs w:val="21"/>
              </w:rPr>
              <w:t>健康医療総務課長、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環境衛生課長、参事</w:t>
            </w:r>
          </w:p>
          <w:p w:rsidR="00EA53BE" w:rsidRPr="003C583B" w:rsidRDefault="00990D33" w:rsidP="00990D3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90D33">
              <w:rPr>
                <w:rFonts w:hAnsi="HG丸ｺﾞｼｯｸM-PRO" w:hint="eastAsia"/>
                <w:sz w:val="21"/>
                <w:szCs w:val="21"/>
              </w:rPr>
              <w:t>大阪市水道局経営改革担当部長、経営改革課長、浄水場再編担当課長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8B4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B31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09C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4E1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DE9-458A-47A9-AF75-F0C17C9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2018-10-22T02:31:00Z</cp:lastPrinted>
  <dcterms:created xsi:type="dcterms:W3CDTF">2018-10-17T08:02:00Z</dcterms:created>
  <dcterms:modified xsi:type="dcterms:W3CDTF">2018-10-22T02:31:00Z</dcterms:modified>
</cp:coreProperties>
</file>