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46" w:rsidRPr="00BB4FB9" w:rsidRDefault="00665350" w:rsidP="00512D46">
      <w:pPr>
        <w:rPr>
          <w:rFonts w:ascii="HGSｺﾞｼｯｸM" w:eastAsia="HGSｺﾞｼｯｸM" w:hAnsi="Meiryo UI" w:cs="Meiryo UI"/>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simplePos x="0" y="0"/>
                <wp:positionH relativeFrom="column">
                  <wp:posOffset>4660900</wp:posOffset>
                </wp:positionH>
                <wp:positionV relativeFrom="paragraph">
                  <wp:posOffset>-266700</wp:posOffset>
                </wp:positionV>
                <wp:extent cx="1391920" cy="320040"/>
                <wp:effectExtent l="0" t="0" r="17780" b="266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16230"/>
                        </a:xfrm>
                        <a:prstGeom prst="rect">
                          <a:avLst/>
                        </a:prstGeom>
                        <a:solidFill>
                          <a:srgbClr val="FFFFFF"/>
                        </a:solidFill>
                        <a:ln w="9525">
                          <a:solidFill>
                            <a:srgbClr val="000000"/>
                          </a:solidFill>
                          <a:miter lim="800000"/>
                          <a:headEnd/>
                          <a:tailEnd/>
                        </a:ln>
                      </wps:spPr>
                      <wps:txbx>
                        <w:txbxContent>
                          <w:p w:rsidR="00665350" w:rsidRDefault="00665350" w:rsidP="00665350">
                            <w:pPr>
                              <w:spacing w:line="340" w:lineRule="exact"/>
                              <w:jc w:val="center"/>
                              <w:rPr>
                                <w:rFonts w:asciiTheme="majorEastAsia" w:eastAsiaTheme="majorEastAsia" w:hAnsiTheme="majorEastAsia"/>
                                <w:sz w:val="28"/>
                              </w:rPr>
                            </w:pPr>
                            <w:r>
                              <w:rPr>
                                <w:rFonts w:asciiTheme="majorEastAsia" w:eastAsiaTheme="majorEastAsia" w:hAnsiTheme="majorEastAsia" w:hint="eastAsia"/>
                                <w:sz w:val="28"/>
                              </w:rPr>
                              <w:t>資料</w:t>
                            </w:r>
                            <w:r>
                              <w:rPr>
                                <w:rFonts w:asciiTheme="majorEastAsia" w:eastAsiaTheme="majorEastAsia" w:hAnsiTheme="majorEastAsia" w:hint="eastAsia"/>
                                <w:sz w:val="28"/>
                              </w:rPr>
                              <w:t>１-</w:t>
                            </w:r>
                            <w:bookmarkStart w:id="0" w:name="_GoBack"/>
                            <w:bookmarkEnd w:id="0"/>
                            <w:r>
                              <w:rPr>
                                <w:rFonts w:asciiTheme="majorEastAsia" w:eastAsiaTheme="majorEastAsia" w:hAnsiTheme="majorEastAsia" w:hint="eastAsia"/>
                                <w:sz w:val="28"/>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67pt;margin-top:-21pt;width:109.6pt;height:2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">
                <v:textbox style="mso-fit-shape-to-text:t">
                  <w:txbxContent>
                    <w:p w:rsidR="00665350" w:rsidRDefault="00665350" w:rsidP="00665350">
                      <w:pPr>
                        <w:spacing w:line="340" w:lineRule="exact"/>
                        <w:jc w:val="center"/>
                        <w:rPr>
                          <w:rFonts w:asciiTheme="majorEastAsia" w:eastAsiaTheme="majorEastAsia" w:hAnsiTheme="majorEastAsia"/>
                          <w:sz w:val="28"/>
                        </w:rPr>
                      </w:pPr>
                      <w:r>
                        <w:rPr>
                          <w:rFonts w:asciiTheme="majorEastAsia" w:eastAsiaTheme="majorEastAsia" w:hAnsiTheme="majorEastAsia" w:hint="eastAsia"/>
                          <w:sz w:val="28"/>
                        </w:rPr>
                        <w:t>資料</w:t>
                      </w:r>
                      <w:r>
                        <w:rPr>
                          <w:rFonts w:asciiTheme="majorEastAsia" w:eastAsiaTheme="majorEastAsia" w:hAnsiTheme="majorEastAsia" w:hint="eastAsia"/>
                          <w:sz w:val="28"/>
                        </w:rPr>
                        <w:t>１-</w:t>
                      </w:r>
                      <w:bookmarkStart w:id="1" w:name="_GoBack"/>
                      <w:bookmarkEnd w:id="1"/>
                      <w:r>
                        <w:rPr>
                          <w:rFonts w:asciiTheme="majorEastAsia" w:eastAsiaTheme="majorEastAsia" w:hAnsiTheme="majorEastAsia" w:hint="eastAsia"/>
                          <w:sz w:val="28"/>
                        </w:rPr>
                        <w:t>２</w:t>
                      </w:r>
                    </w:p>
                  </w:txbxContent>
                </v:textbox>
              </v:shape>
            </w:pict>
          </mc:Fallback>
        </mc:AlternateContent>
      </w:r>
    </w:p>
    <w:p w:rsidR="00AA3818" w:rsidRPr="00BB4FB9" w:rsidRDefault="00AA3818" w:rsidP="00512D46">
      <w:pPr>
        <w:rPr>
          <w:rFonts w:ascii="HGSｺﾞｼｯｸM" w:eastAsia="HGSｺﾞｼｯｸM" w:hAnsi="Meiryo UI" w:cs="Meiryo UI"/>
        </w:rPr>
      </w:pPr>
    </w:p>
    <w:p w:rsidR="00AA3818" w:rsidRPr="00BB4FB9" w:rsidRDefault="00AA3818" w:rsidP="00512D46">
      <w:pPr>
        <w:rPr>
          <w:rFonts w:ascii="HGSｺﾞｼｯｸM" w:eastAsia="HGSｺﾞｼｯｸM" w:hAnsi="Meiryo UI" w:cs="Meiryo UI"/>
        </w:rPr>
      </w:pPr>
    </w:p>
    <w:p w:rsidR="00512D46" w:rsidRPr="00BB4FB9" w:rsidRDefault="00512D46" w:rsidP="00512D46">
      <w:pPr>
        <w:rPr>
          <w:rFonts w:ascii="HGSｺﾞｼｯｸM" w:eastAsia="HGSｺﾞｼｯｸM" w:hAnsi="Meiryo UI" w:cs="Meiryo UI"/>
        </w:rPr>
      </w:pPr>
    </w:p>
    <w:p w:rsidR="00512D46" w:rsidRPr="00BB4FB9" w:rsidRDefault="00512D46" w:rsidP="00512D46">
      <w:pPr>
        <w:rPr>
          <w:rFonts w:ascii="HGSｺﾞｼｯｸM" w:eastAsia="HGSｺﾞｼｯｸM" w:hAnsi="Meiryo UI" w:cs="Meiryo UI"/>
        </w:rPr>
      </w:pPr>
    </w:p>
    <w:p w:rsidR="00512D46" w:rsidRPr="00BB4FB9" w:rsidRDefault="00512D46" w:rsidP="00512D46">
      <w:pPr>
        <w:rPr>
          <w:rFonts w:ascii="HGSｺﾞｼｯｸM" w:eastAsia="HGSｺﾞｼｯｸM" w:hAnsi="Meiryo UI" w:cs="Meiryo UI"/>
        </w:rPr>
      </w:pPr>
    </w:p>
    <w:p w:rsidR="00AF68A7" w:rsidRPr="00304327" w:rsidRDefault="00BE7F08" w:rsidP="00512D46">
      <w:pPr>
        <w:jc w:val="center"/>
        <w:rPr>
          <w:rFonts w:ascii="HGSｺﾞｼｯｸM" w:eastAsia="HGSｺﾞｼｯｸM" w:hAnsi="Meiryo UI" w:cs="Meiryo UI"/>
          <w:sz w:val="32"/>
          <w:szCs w:val="24"/>
        </w:rPr>
      </w:pPr>
      <w:r w:rsidRPr="00304327">
        <w:rPr>
          <w:rFonts w:ascii="HGSｺﾞｼｯｸM" w:eastAsia="HGSｺﾞｼｯｸM" w:hAnsi="Meiryo UI" w:cs="Meiryo UI" w:hint="eastAsia"/>
          <w:sz w:val="32"/>
          <w:szCs w:val="24"/>
        </w:rPr>
        <w:t>南海トラフ地震対応強化策検討委員会</w:t>
      </w:r>
      <w:r w:rsidR="009815A8">
        <w:rPr>
          <w:rFonts w:ascii="HGSｺﾞｼｯｸM" w:eastAsia="HGSｺﾞｼｯｸM" w:hAnsi="Meiryo UI" w:cs="Meiryo UI" w:hint="eastAsia"/>
          <w:sz w:val="32"/>
          <w:szCs w:val="24"/>
        </w:rPr>
        <w:t>「</w:t>
      </w:r>
      <w:r w:rsidR="003C64BE">
        <w:rPr>
          <w:rFonts w:ascii="HGSｺﾞｼｯｸM" w:eastAsia="HGSｺﾞｼｯｸM" w:hAnsi="Meiryo UI" w:cs="Meiryo UI" w:hint="eastAsia"/>
          <w:sz w:val="32"/>
          <w:szCs w:val="24"/>
        </w:rPr>
        <w:t>中間と</w:t>
      </w:r>
      <w:r w:rsidRPr="00304327">
        <w:rPr>
          <w:rFonts w:ascii="HGSｺﾞｼｯｸM" w:eastAsia="HGSｺﾞｼｯｸM" w:hAnsi="Meiryo UI" w:cs="Meiryo UI" w:hint="eastAsia"/>
          <w:sz w:val="32"/>
          <w:szCs w:val="24"/>
        </w:rPr>
        <w:t>りまとめ</w:t>
      </w:r>
      <w:r w:rsidR="003C64BE">
        <w:rPr>
          <w:rFonts w:ascii="HGSｺﾞｼｯｸM" w:eastAsia="HGSｺﾞｼｯｸM" w:hAnsi="Meiryo UI" w:cs="Meiryo UI" w:hint="eastAsia"/>
          <w:sz w:val="32"/>
          <w:szCs w:val="24"/>
        </w:rPr>
        <w:t>（案）</w:t>
      </w:r>
      <w:r w:rsidR="009815A8">
        <w:rPr>
          <w:rFonts w:ascii="HGSｺﾞｼｯｸM" w:eastAsia="HGSｺﾞｼｯｸM" w:hAnsi="Meiryo UI" w:cs="Meiryo UI" w:hint="eastAsia"/>
          <w:sz w:val="32"/>
          <w:szCs w:val="24"/>
        </w:rPr>
        <w:t>」</w:t>
      </w:r>
    </w:p>
    <w:p w:rsidR="00AF68A7" w:rsidRPr="00BB4FB9" w:rsidRDefault="00BE7F08" w:rsidP="00512D46">
      <w:pPr>
        <w:jc w:val="center"/>
        <w:rPr>
          <w:rFonts w:ascii="HGSｺﾞｼｯｸM" w:eastAsia="HGSｺﾞｼｯｸM" w:hAnsi="Meiryo UI" w:cs="Meiryo UI"/>
          <w:sz w:val="36"/>
          <w:szCs w:val="24"/>
        </w:rPr>
      </w:pPr>
      <w:r>
        <w:rPr>
          <w:rFonts w:ascii="HGSｺﾞｼｯｸM" w:eastAsia="HGSｺﾞｼｯｸM" w:hAnsi="Meiryo UI" w:cs="Meiryo UI" w:hint="eastAsia"/>
          <w:sz w:val="36"/>
          <w:szCs w:val="24"/>
        </w:rPr>
        <w:t>を踏まえた府</w:t>
      </w:r>
      <w:r w:rsidR="00591C01">
        <w:rPr>
          <w:rFonts w:ascii="HGSｺﾞｼｯｸM" w:eastAsia="HGSｺﾞｼｯｸM" w:hAnsi="Meiryo UI" w:cs="Meiryo UI" w:hint="eastAsia"/>
          <w:sz w:val="36"/>
          <w:szCs w:val="24"/>
        </w:rPr>
        <w:t>の</w:t>
      </w:r>
      <w:r w:rsidR="00AF68A7">
        <w:rPr>
          <w:rFonts w:ascii="HGSｺﾞｼｯｸM" w:eastAsia="HGSｺﾞｼｯｸM" w:hAnsi="Meiryo UI" w:cs="Meiryo UI" w:hint="eastAsia"/>
          <w:sz w:val="36"/>
          <w:szCs w:val="24"/>
        </w:rPr>
        <w:t>取組</w:t>
      </w:r>
      <w:r w:rsidR="00591C01">
        <w:rPr>
          <w:rFonts w:ascii="HGSｺﾞｼｯｸM" w:eastAsia="HGSｺﾞｼｯｸM" w:hAnsi="Meiryo UI" w:cs="Meiryo UI" w:hint="eastAsia"/>
          <w:sz w:val="36"/>
          <w:szCs w:val="24"/>
        </w:rPr>
        <w:t>み</w:t>
      </w:r>
    </w:p>
    <w:p w:rsidR="00512D46" w:rsidRPr="00304327" w:rsidRDefault="00512D46" w:rsidP="00512D46">
      <w:pPr>
        <w:jc w:val="center"/>
        <w:rPr>
          <w:rFonts w:ascii="HGSｺﾞｼｯｸM" w:eastAsia="HGSｺﾞｼｯｸM" w:hAnsi="Meiryo UI" w:cs="Meiryo UI"/>
          <w:sz w:val="24"/>
          <w:szCs w:val="24"/>
        </w:rPr>
      </w:pPr>
    </w:p>
    <w:p w:rsidR="001C183B" w:rsidRPr="00BB4FB9" w:rsidRDefault="001C183B" w:rsidP="00512D46">
      <w:pPr>
        <w:jc w:val="center"/>
        <w:rPr>
          <w:rFonts w:ascii="HGSｺﾞｼｯｸM" w:eastAsia="HGSｺﾞｼｯｸM" w:hAnsi="Meiryo UI" w:cs="Meiryo UI"/>
          <w:sz w:val="24"/>
          <w:szCs w:val="24"/>
        </w:rPr>
      </w:pPr>
    </w:p>
    <w:p w:rsidR="001C183B" w:rsidRPr="00BB4FB9" w:rsidRDefault="001C183B" w:rsidP="00512D46">
      <w:pPr>
        <w:jc w:val="center"/>
        <w:rPr>
          <w:rFonts w:ascii="HGSｺﾞｼｯｸM" w:eastAsia="HGSｺﾞｼｯｸM" w:hAnsi="Meiryo UI" w:cs="Meiryo UI"/>
          <w:sz w:val="24"/>
          <w:szCs w:val="24"/>
        </w:rPr>
      </w:pPr>
    </w:p>
    <w:p w:rsidR="00512D46" w:rsidRPr="00BB4FB9" w:rsidRDefault="00512D46" w:rsidP="00512D46">
      <w:pPr>
        <w:jc w:val="center"/>
        <w:rPr>
          <w:rFonts w:ascii="HGSｺﾞｼｯｸM" w:eastAsia="HGSｺﾞｼｯｸM" w:hAnsi="Meiryo UI" w:cs="Meiryo UI"/>
          <w:sz w:val="28"/>
          <w:szCs w:val="24"/>
        </w:rPr>
      </w:pPr>
    </w:p>
    <w:p w:rsidR="00512D46" w:rsidRPr="00BB4FB9" w:rsidRDefault="00512D46" w:rsidP="00512D46">
      <w:pPr>
        <w:rPr>
          <w:rFonts w:ascii="HGSｺﾞｼｯｸM" w:eastAsia="HGSｺﾞｼｯｸM" w:hAnsi="Meiryo UI" w:cs="Meiryo UI"/>
          <w:sz w:val="36"/>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spacing w:line="400" w:lineRule="exact"/>
        <w:jc w:val="center"/>
        <w:rPr>
          <w:rFonts w:ascii="HGSｺﾞｼｯｸM" w:eastAsia="HGSｺﾞｼｯｸM" w:hAnsi="Meiryo UI" w:cs="Meiryo UI"/>
          <w:sz w:val="36"/>
          <w:szCs w:val="24"/>
        </w:rPr>
      </w:pPr>
      <w:r w:rsidRPr="00BB4FB9">
        <w:rPr>
          <w:rFonts w:ascii="HGSｺﾞｼｯｸM" w:eastAsia="HGSｺﾞｼｯｸM" w:hAnsi="Meiryo UI" w:cs="Meiryo UI" w:hint="eastAsia"/>
          <w:sz w:val="36"/>
          <w:szCs w:val="24"/>
        </w:rPr>
        <w:t>平成３０年</w:t>
      </w:r>
      <w:r w:rsidR="001C183B" w:rsidRPr="00BB4FB9">
        <w:rPr>
          <w:rFonts w:ascii="HGSｺﾞｼｯｸM" w:eastAsia="HGSｺﾞｼｯｸM" w:hAnsi="Meiryo UI" w:cs="Meiryo UI" w:hint="eastAsia"/>
          <w:sz w:val="36"/>
          <w:szCs w:val="24"/>
        </w:rPr>
        <w:t>９</w:t>
      </w:r>
      <w:r w:rsidRPr="00BB4FB9">
        <w:rPr>
          <w:rFonts w:ascii="HGSｺﾞｼｯｸM" w:eastAsia="HGSｺﾞｼｯｸM" w:hAnsi="Meiryo UI" w:cs="Meiryo UI" w:hint="eastAsia"/>
          <w:sz w:val="36"/>
          <w:szCs w:val="24"/>
        </w:rPr>
        <w:t>月</w:t>
      </w:r>
    </w:p>
    <w:p w:rsidR="001C183B" w:rsidRPr="00BB4FB9" w:rsidRDefault="001C183B" w:rsidP="00512D46">
      <w:pPr>
        <w:spacing w:line="400" w:lineRule="exact"/>
        <w:jc w:val="center"/>
        <w:rPr>
          <w:rFonts w:ascii="HGSｺﾞｼｯｸM" w:eastAsia="HGSｺﾞｼｯｸM" w:hAnsi="Meiryo UI" w:cs="Meiryo UI"/>
          <w:sz w:val="36"/>
          <w:szCs w:val="24"/>
        </w:rPr>
      </w:pPr>
    </w:p>
    <w:p w:rsidR="001C183B" w:rsidRPr="00BB4FB9" w:rsidRDefault="001C183B" w:rsidP="00512D46">
      <w:pPr>
        <w:spacing w:line="400" w:lineRule="exact"/>
        <w:jc w:val="center"/>
        <w:rPr>
          <w:rFonts w:ascii="HGSｺﾞｼｯｸM" w:eastAsia="HGSｺﾞｼｯｸM" w:hAnsi="Meiryo UI" w:cs="Meiryo UI"/>
          <w:sz w:val="36"/>
          <w:szCs w:val="24"/>
        </w:rPr>
      </w:pPr>
    </w:p>
    <w:p w:rsidR="00512D46" w:rsidRPr="00BB4FB9" w:rsidRDefault="00512D46" w:rsidP="00512D46">
      <w:pPr>
        <w:spacing w:line="400" w:lineRule="exact"/>
        <w:jc w:val="center"/>
        <w:rPr>
          <w:rFonts w:ascii="HGSｺﾞｼｯｸM" w:eastAsia="HGSｺﾞｼｯｸM" w:hAnsi="Meiryo UI" w:cs="Meiryo UI"/>
          <w:sz w:val="36"/>
          <w:szCs w:val="24"/>
        </w:rPr>
      </w:pPr>
    </w:p>
    <w:p w:rsidR="00512D46" w:rsidRDefault="00512D46" w:rsidP="00AD0390">
      <w:pPr>
        <w:spacing w:line="276" w:lineRule="auto"/>
        <w:jc w:val="center"/>
        <w:rPr>
          <w:rFonts w:ascii="HGSｺﾞｼｯｸM" w:eastAsia="HGSｺﾞｼｯｸM" w:hAnsi="Meiryo UI" w:cs="Meiryo UI"/>
          <w:sz w:val="36"/>
          <w:szCs w:val="24"/>
        </w:rPr>
      </w:pPr>
      <w:r w:rsidRPr="00BB4FB9">
        <w:rPr>
          <w:rFonts w:ascii="HGSｺﾞｼｯｸM" w:eastAsia="HGSｺﾞｼｯｸM" w:hAnsi="Meiryo UI" w:cs="Meiryo UI" w:hint="eastAsia"/>
          <w:sz w:val="36"/>
          <w:szCs w:val="24"/>
        </w:rPr>
        <w:t>南海トラフ地震対応強化策検討委員会</w:t>
      </w:r>
      <w:r w:rsidR="00BE7F08">
        <w:rPr>
          <w:rFonts w:ascii="HGSｺﾞｼｯｸM" w:eastAsia="HGSｺﾞｼｯｸM" w:hAnsi="Meiryo UI" w:cs="Meiryo UI" w:hint="eastAsia"/>
          <w:sz w:val="36"/>
          <w:szCs w:val="24"/>
        </w:rPr>
        <w:t>事務局</w:t>
      </w:r>
    </w:p>
    <w:p w:rsidR="001C183B" w:rsidRPr="00BB4FB9" w:rsidRDefault="009815A8" w:rsidP="00AD0390">
      <w:pPr>
        <w:spacing w:line="276" w:lineRule="auto"/>
        <w:jc w:val="center"/>
        <w:rPr>
          <w:rFonts w:ascii="HG教科書体" w:eastAsia="HG教科書体" w:hAnsi="Meiryo UI" w:cs="Meiryo UI"/>
          <w:caps/>
          <w:sz w:val="24"/>
          <w:szCs w:val="21"/>
        </w:rPr>
      </w:pPr>
      <w:r w:rsidRPr="00665AD3">
        <w:rPr>
          <w:rFonts w:ascii="HGSｺﾞｼｯｸM" w:eastAsia="HGSｺﾞｼｯｸM" w:hAnsi="Meiryo UI" w:cs="Meiryo UI" w:hint="eastAsia"/>
          <w:spacing w:val="63"/>
          <w:kern w:val="0"/>
          <w:sz w:val="36"/>
          <w:szCs w:val="24"/>
          <w:fitText w:val="5040" w:id="1771787008"/>
        </w:rPr>
        <w:t>（大阪府</w:t>
      </w:r>
      <w:r w:rsidR="00665AD3" w:rsidRPr="00665AD3">
        <w:rPr>
          <w:rFonts w:ascii="HGSｺﾞｼｯｸM" w:eastAsia="HGSｺﾞｼｯｸM" w:hAnsi="Meiryo UI" w:cs="Meiryo UI" w:hint="eastAsia"/>
          <w:spacing w:val="63"/>
          <w:kern w:val="0"/>
          <w:sz w:val="36"/>
          <w:szCs w:val="24"/>
          <w:fitText w:val="5040" w:id="1771787008"/>
        </w:rPr>
        <w:t xml:space="preserve"> </w:t>
      </w:r>
      <w:r w:rsidR="00591C01" w:rsidRPr="00665AD3">
        <w:rPr>
          <w:rFonts w:ascii="HGSｺﾞｼｯｸM" w:eastAsia="HGSｺﾞｼｯｸM" w:hAnsi="Meiryo UI" w:cs="Meiryo UI" w:hint="eastAsia"/>
          <w:spacing w:val="63"/>
          <w:kern w:val="0"/>
          <w:sz w:val="36"/>
          <w:szCs w:val="24"/>
          <w:fitText w:val="5040" w:id="1771787008"/>
        </w:rPr>
        <w:t>危機管理室</w:t>
      </w:r>
      <w:r w:rsidR="00591C01" w:rsidRPr="00665AD3">
        <w:rPr>
          <w:rFonts w:ascii="HGSｺﾞｼｯｸM" w:eastAsia="HGSｺﾞｼｯｸM" w:hAnsi="Meiryo UI" w:cs="Meiryo UI" w:hint="eastAsia"/>
          <w:kern w:val="0"/>
          <w:sz w:val="36"/>
          <w:szCs w:val="24"/>
          <w:fitText w:val="5040" w:id="1771787008"/>
        </w:rPr>
        <w:t>）</w:t>
      </w:r>
    </w:p>
    <w:p w:rsidR="00B55CF5" w:rsidRPr="00BB4FB9" w:rsidRDefault="00B55CF5" w:rsidP="00B901E0">
      <w:pPr>
        <w:rPr>
          <w:rFonts w:ascii="HGS教科書体" w:eastAsia="HGS教科書体" w:hAnsi="Meiryo UI" w:cs="Meiryo UI"/>
          <w:caps/>
          <w:sz w:val="26"/>
          <w:szCs w:val="26"/>
        </w:rPr>
      </w:pPr>
    </w:p>
    <w:p w:rsidR="00B55CF5" w:rsidRPr="00AD0390" w:rsidRDefault="00B55CF5" w:rsidP="00B901E0">
      <w:pPr>
        <w:rPr>
          <w:rFonts w:ascii="HGS教科書体" w:eastAsia="HGS教科書体" w:hAnsi="Meiryo UI" w:cs="Meiryo UI"/>
          <w:caps/>
          <w:sz w:val="26"/>
          <w:szCs w:val="26"/>
        </w:rPr>
      </w:pPr>
    </w:p>
    <w:p w:rsidR="00B55CF5" w:rsidRPr="009815A8"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Default="00B55CF5"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591C01" w:rsidRDefault="00591C01"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C93AD3">
      <w:pPr>
        <w:rPr>
          <w:rFonts w:ascii="HGPｺﾞｼｯｸM" w:eastAsia="HGPｺﾞｼｯｸM" w:hAnsi="Meiryo UI" w:cs="Meiryo UI"/>
          <w:b/>
          <w:caps/>
          <w:sz w:val="28"/>
          <w:szCs w:val="21"/>
        </w:rPr>
      </w:pPr>
      <w:r>
        <w:rPr>
          <w:rFonts w:ascii="HGPｺﾞｼｯｸM" w:eastAsia="HGPｺﾞｼｯｸM" w:hAnsi="Meiryo UI" w:cs="Meiryo UI" w:hint="eastAsia"/>
          <w:b/>
          <w:caps/>
          <w:sz w:val="28"/>
          <w:szCs w:val="21"/>
        </w:rPr>
        <w:lastRenderedPageBreak/>
        <w:t>はじめに</w:t>
      </w:r>
    </w:p>
    <w:p w:rsidR="00C93AD3" w:rsidRPr="000F6C6D" w:rsidRDefault="00C93AD3" w:rsidP="000F6C6D">
      <w:pPr>
        <w:spacing w:line="360" w:lineRule="auto"/>
        <w:ind w:leftChars="133" w:left="279" w:firstLineChars="1" w:firstLine="3"/>
        <w:rPr>
          <w:rFonts w:ascii="HGPｺﾞｼｯｸM" w:eastAsia="HGPｺﾞｼｯｸM" w:hAnsi="Meiryo UI" w:cs="Meiryo UI"/>
          <w:b/>
          <w:caps/>
          <w:sz w:val="24"/>
          <w:szCs w:val="21"/>
        </w:rPr>
      </w:pPr>
      <w:r w:rsidRPr="000F6C6D">
        <w:rPr>
          <w:rFonts w:ascii="HGPｺﾞｼｯｸM" w:eastAsia="HGPｺﾞｼｯｸM" w:hAnsi="Meiryo UI" w:cs="Meiryo UI" w:hint="eastAsia"/>
          <w:b/>
          <w:caps/>
          <w:sz w:val="32"/>
          <w:szCs w:val="21"/>
        </w:rPr>
        <w:t xml:space="preserve">　</w:t>
      </w:r>
      <w:r w:rsidRPr="000F6C6D">
        <w:rPr>
          <w:rFonts w:ascii="HGPｺﾞｼｯｸM" w:eastAsia="HGPｺﾞｼｯｸM" w:hAnsiTheme="minorEastAsia" w:cs="Meiryo UI" w:hint="eastAsia"/>
          <w:caps/>
          <w:sz w:val="24"/>
          <w:szCs w:val="21"/>
        </w:rPr>
        <w:t>大阪府では、府の初動体制の整備を初め、防災関係機関との連携強化や建築物の耐震化など、上町断層帯地震や東南海・南海地震の被害想定を対象とした被害軽減対策に取り組んできた。</w:t>
      </w:r>
    </w:p>
    <w:p w:rsidR="00C93AD3" w:rsidRPr="000F6C6D" w:rsidRDefault="00C93AD3" w:rsidP="000F6C6D">
      <w:pPr>
        <w:spacing w:line="360" w:lineRule="auto"/>
        <w:ind w:leftChars="133" w:left="279" w:firstLineChars="1" w:firstLine="2"/>
        <w:rPr>
          <w:rFonts w:ascii="HGPｺﾞｼｯｸM" w:eastAsia="HGPｺﾞｼｯｸM" w:hAnsiTheme="minorEastAsia" w:cs="Meiryo UI"/>
          <w:caps/>
          <w:sz w:val="24"/>
          <w:szCs w:val="21"/>
        </w:rPr>
      </w:pPr>
      <w:r w:rsidRPr="000F6C6D">
        <w:rPr>
          <w:rFonts w:ascii="HGPｺﾞｼｯｸM" w:eastAsia="HGPｺﾞｼｯｸM" w:hAnsiTheme="minorEastAsia" w:cs="Meiryo UI" w:hint="eastAsia"/>
          <w:caps/>
          <w:sz w:val="24"/>
          <w:szCs w:val="21"/>
        </w:rPr>
        <w:t xml:space="preserve">　</w:t>
      </w:r>
      <w:r w:rsidR="000F6C6D" w:rsidRPr="000F6C6D">
        <w:rPr>
          <w:rFonts w:ascii="HGPｺﾞｼｯｸM" w:eastAsia="HGPｺﾞｼｯｸM" w:hAnsiTheme="minorEastAsia" w:cs="Meiryo UI" w:hint="eastAsia"/>
          <w:caps/>
          <w:sz w:val="24"/>
          <w:szCs w:val="21"/>
        </w:rPr>
        <w:t>また</w:t>
      </w:r>
      <w:r w:rsidRPr="000F6C6D">
        <w:rPr>
          <w:rFonts w:ascii="HGPｺﾞｼｯｸM" w:eastAsia="HGPｺﾞｼｯｸM" w:hAnsiTheme="minorEastAsia" w:cs="Meiryo UI" w:hint="eastAsia"/>
          <w:caps/>
          <w:sz w:val="24"/>
          <w:szCs w:val="21"/>
        </w:rPr>
        <w:t>、平成27年３月には、南海トラフ巨大地震を想定した『新・大阪府地震防災アクションプラン』を策定し、防潮堤の液状化対策や880万人訓練など100のアクションを取りまとめ、ハード、ソフト両面</w:t>
      </w:r>
      <w:r w:rsidR="000F6C6D" w:rsidRPr="000F6C6D">
        <w:rPr>
          <w:rFonts w:ascii="HGPｺﾞｼｯｸM" w:eastAsia="HGPｺﾞｼｯｸM" w:hAnsiTheme="minorEastAsia" w:cs="Meiryo UI" w:hint="eastAsia"/>
          <w:caps/>
          <w:sz w:val="24"/>
          <w:szCs w:val="21"/>
        </w:rPr>
        <w:t>から</w:t>
      </w:r>
      <w:r w:rsidRPr="000F6C6D">
        <w:rPr>
          <w:rFonts w:ascii="HGPｺﾞｼｯｸM" w:eastAsia="HGPｺﾞｼｯｸM" w:hAnsiTheme="minorEastAsia" w:cs="Meiryo UI" w:hint="eastAsia"/>
          <w:caps/>
          <w:sz w:val="24"/>
          <w:szCs w:val="21"/>
        </w:rPr>
        <w:t>取り組みを進めてきた。</w:t>
      </w:r>
    </w:p>
    <w:p w:rsidR="00C93AD3" w:rsidRPr="000F6C6D" w:rsidRDefault="00C93AD3" w:rsidP="000F6C6D">
      <w:pPr>
        <w:spacing w:line="360" w:lineRule="auto"/>
        <w:ind w:leftChars="133" w:left="279" w:firstLineChars="1" w:firstLine="2"/>
        <w:rPr>
          <w:rFonts w:ascii="HGPｺﾞｼｯｸM" w:eastAsia="HGPｺﾞｼｯｸM" w:hAnsiTheme="minorEastAsia" w:cs="Meiryo UI"/>
          <w:caps/>
          <w:sz w:val="24"/>
          <w:szCs w:val="21"/>
        </w:rPr>
      </w:pPr>
      <w:r w:rsidRPr="000F6C6D">
        <w:rPr>
          <w:rFonts w:ascii="HGPｺﾞｼｯｸM" w:eastAsia="HGPｺﾞｼｯｸM" w:hAnsiTheme="minorEastAsia" w:cs="Meiryo UI" w:hint="eastAsia"/>
          <w:caps/>
          <w:sz w:val="24"/>
          <w:szCs w:val="21"/>
        </w:rPr>
        <w:t xml:space="preserve">　平成30年６月18日に発生した、大阪府北部を震源とする地震における対応を踏まえ、南海トラフ地震を想定し、さらに強化すべき事項を検討のうえ、対策の推進に活かすことを目的に設置され</w:t>
      </w:r>
      <w:r w:rsidR="000F6C6D" w:rsidRPr="000F6C6D">
        <w:rPr>
          <w:rFonts w:ascii="HGPｺﾞｼｯｸM" w:eastAsia="HGPｺﾞｼｯｸM" w:hAnsiTheme="minorEastAsia" w:cs="Meiryo UI" w:hint="eastAsia"/>
          <w:caps/>
          <w:sz w:val="24"/>
          <w:szCs w:val="21"/>
        </w:rPr>
        <w:t>た、南海トラフ地震対応強化策検討委員会の</w:t>
      </w:r>
      <w:r w:rsidR="00DF1167" w:rsidRPr="000F6C6D">
        <w:rPr>
          <w:rFonts w:ascii="HGPｺﾞｼｯｸM" w:eastAsia="HGPｺﾞｼｯｸM" w:hAnsiTheme="minorEastAsia" w:cs="Meiryo UI" w:hint="eastAsia"/>
          <w:caps/>
          <w:sz w:val="24"/>
          <w:szCs w:val="21"/>
        </w:rPr>
        <w:t>中間とりまとめ結果を踏まえ、大阪府として早急に取組むべ</w:t>
      </w:r>
      <w:r w:rsidR="000F6C6D" w:rsidRPr="000F6C6D">
        <w:rPr>
          <w:rFonts w:ascii="HGPｺﾞｼｯｸM" w:eastAsia="HGPｺﾞｼｯｸM" w:hAnsiTheme="minorEastAsia" w:cs="Meiryo UI" w:hint="eastAsia"/>
          <w:caps/>
          <w:sz w:val="24"/>
          <w:szCs w:val="21"/>
        </w:rPr>
        <w:t>く</w:t>
      </w:r>
      <w:r w:rsidR="00DF1167" w:rsidRPr="000F6C6D">
        <w:rPr>
          <w:rFonts w:ascii="HGPｺﾞｼｯｸM" w:eastAsia="HGPｺﾞｼｯｸM" w:hAnsiTheme="minorEastAsia" w:cs="Meiryo UI" w:hint="eastAsia"/>
          <w:caps/>
          <w:sz w:val="24"/>
          <w:szCs w:val="21"/>
        </w:rPr>
        <w:t>対応</w:t>
      </w:r>
      <w:r w:rsidRPr="000F6C6D">
        <w:rPr>
          <w:rFonts w:ascii="HGPｺﾞｼｯｸM" w:eastAsia="HGPｺﾞｼｯｸM" w:hAnsiTheme="minorEastAsia" w:cs="Meiryo UI" w:hint="eastAsia"/>
          <w:caps/>
          <w:sz w:val="24"/>
          <w:szCs w:val="21"/>
        </w:rPr>
        <w:t>策をとりまとめた。</w:t>
      </w: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Pr="006406AE" w:rsidRDefault="00C93AD3" w:rsidP="00C93AD3">
      <w:pPr>
        <w:spacing w:line="276" w:lineRule="auto"/>
        <w:ind w:leftChars="200" w:left="420" w:firstLineChars="100" w:firstLine="220"/>
        <w:rPr>
          <w:rFonts w:asciiTheme="minorEastAsia" w:hAnsiTheme="minorEastAsia" w:cs="Meiryo UI"/>
          <w:caps/>
          <w:sz w:val="22"/>
          <w:szCs w:val="21"/>
        </w:rPr>
      </w:pPr>
    </w:p>
    <w:p w:rsidR="00C93AD3" w:rsidRPr="00C93AD3" w:rsidRDefault="00C93AD3" w:rsidP="00B901E0">
      <w:pPr>
        <w:rPr>
          <w:rFonts w:ascii="HGS教科書体" w:eastAsia="HGS教科書体" w:hAnsi="Meiryo UI" w:cs="Meiryo UI"/>
          <w:caps/>
          <w:sz w:val="26"/>
          <w:szCs w:val="26"/>
        </w:rPr>
      </w:pPr>
    </w:p>
    <w:tbl>
      <w:tblPr>
        <w:tblStyle w:val="a3"/>
        <w:tblpPr w:leftFromText="142" w:rightFromText="142" w:vertAnchor="page" w:horzAnchor="margin" w:tblpXSpec="center" w:tblpY="2793"/>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565"/>
      </w:tblGrid>
      <w:tr w:rsidR="007037A8" w:rsidTr="002D18EA">
        <w:tc>
          <w:tcPr>
            <w:tcW w:w="7656" w:type="dxa"/>
            <w:vAlign w:val="center"/>
          </w:tcPr>
          <w:p w:rsidR="00E211B1" w:rsidRPr="00B676F0" w:rsidRDefault="00304327" w:rsidP="00304327">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lastRenderedPageBreak/>
              <w:t xml:space="preserve">第1章　</w:t>
            </w:r>
            <w:r w:rsidR="00C93AD3" w:rsidRPr="00B676F0">
              <w:rPr>
                <w:rFonts w:ascii="HGPｺﾞｼｯｸM" w:eastAsia="HGPｺﾞｼｯｸM" w:hAnsiTheme="minorEastAsia" w:cs="Meiryo UI" w:hint="eastAsia"/>
                <w:caps/>
                <w:sz w:val="24"/>
                <w:szCs w:val="21"/>
              </w:rPr>
              <w:t>大阪府の初動体制と市町村支援のあり方</w:t>
            </w:r>
            <w:r w:rsidR="007037A8" w:rsidRPr="00B676F0">
              <w:rPr>
                <w:rFonts w:ascii="HGPｺﾞｼｯｸM" w:eastAsia="HGPｺﾞｼｯｸM" w:hAnsiTheme="minorEastAsia" w:cs="Meiryo UI" w:hint="eastAsia"/>
                <w:caps/>
                <w:sz w:val="24"/>
                <w:szCs w:val="21"/>
              </w:rPr>
              <w:t xml:space="preserve">　</w:t>
            </w:r>
          </w:p>
        </w:tc>
        <w:tc>
          <w:tcPr>
            <w:tcW w:w="565" w:type="dxa"/>
            <w:vAlign w:val="center"/>
          </w:tcPr>
          <w:p w:rsidR="00E211B1" w:rsidRPr="00B676F0" w:rsidRDefault="00E211B1" w:rsidP="002D18EA">
            <w:pPr>
              <w:jc w:val="right"/>
              <w:rPr>
                <w:rFonts w:ascii="HGPｺﾞｼｯｸM" w:eastAsia="HGPｺﾞｼｯｸM" w:hAnsiTheme="minorEastAsia" w:cs="Meiryo UI"/>
                <w:caps/>
                <w:sz w:val="24"/>
                <w:szCs w:val="21"/>
              </w:rPr>
            </w:pPr>
          </w:p>
        </w:tc>
      </w:tr>
      <w:tr w:rsidR="007037A8" w:rsidTr="00304327">
        <w:tc>
          <w:tcPr>
            <w:tcW w:w="7656" w:type="dxa"/>
            <w:vAlign w:val="center"/>
          </w:tcPr>
          <w:p w:rsidR="00E211B1" w:rsidRDefault="00304327" w:rsidP="002D18EA">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1-1．大阪府の初動体制</w:t>
            </w:r>
            <w:r w:rsidR="00DD4308">
              <w:rPr>
                <w:rFonts w:ascii="HGPｺﾞｼｯｸM" w:eastAsia="HGPｺﾞｼｯｸM" w:hAnsiTheme="minorEastAsia" w:cs="Meiryo UI" w:hint="eastAsia"/>
                <w:caps/>
                <w:sz w:val="24"/>
                <w:szCs w:val="21"/>
              </w:rPr>
              <w:t xml:space="preserve">　　　　　</w:t>
            </w:r>
            <w:r>
              <w:rPr>
                <w:rFonts w:ascii="HGPｺﾞｼｯｸM" w:eastAsia="HGPｺﾞｼｯｸM" w:hAnsiTheme="minorEastAsia" w:cs="Meiryo UI" w:hint="eastAsia"/>
                <w:caps/>
                <w:sz w:val="24"/>
                <w:szCs w:val="21"/>
              </w:rPr>
              <w:t>・・・・・・・・・・・・・・・・・・・・・・・・・・・・・・・・・</w:t>
            </w:r>
          </w:p>
          <w:p w:rsidR="00304327" w:rsidRDefault="00304327" w:rsidP="002D18EA">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1-2．</w:t>
            </w:r>
            <w:r w:rsidR="00DD4308">
              <w:rPr>
                <w:rFonts w:ascii="HGPｺﾞｼｯｸM" w:eastAsia="HGPｺﾞｼｯｸM" w:hAnsiTheme="minorEastAsia" w:cs="Meiryo UI" w:hint="eastAsia"/>
                <w:caps/>
                <w:sz w:val="24"/>
                <w:szCs w:val="21"/>
              </w:rPr>
              <w:t>市町村における災害対応体制の強化　　　　　・・・・・・・・・・・・・・・・・・</w:t>
            </w:r>
          </w:p>
          <w:p w:rsidR="00DD4308" w:rsidRDefault="00DD4308" w:rsidP="002D18EA">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1-3．避難者への支援　　　　　・・・・・・・・・・・・・・・・・・・・・・・・・・・・・・・・・・・</w:t>
            </w:r>
          </w:p>
          <w:p w:rsidR="00DD4308" w:rsidRDefault="00DD4308" w:rsidP="002D18EA">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1-4．多様な機関・団体との連携　　　　　・・・・・・・・・・・・・・・・・・・・・・・・・・</w:t>
            </w:r>
          </w:p>
          <w:p w:rsidR="00DD4308" w:rsidRPr="00B676F0" w:rsidRDefault="00DD4308" w:rsidP="002D18EA">
            <w:pPr>
              <w:rPr>
                <w:rFonts w:ascii="HGPｺﾞｼｯｸM" w:eastAsia="HGPｺﾞｼｯｸM" w:hAnsiTheme="minorEastAsia" w:cs="Meiryo UI"/>
                <w:caps/>
                <w:sz w:val="24"/>
                <w:szCs w:val="21"/>
              </w:rPr>
            </w:pPr>
          </w:p>
        </w:tc>
        <w:tc>
          <w:tcPr>
            <w:tcW w:w="565" w:type="dxa"/>
          </w:tcPr>
          <w:p w:rsidR="00E211B1" w:rsidRDefault="00DD4308" w:rsidP="00304327">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w:t>
            </w:r>
          </w:p>
          <w:p w:rsidR="00DD4308" w:rsidRDefault="00DD4308" w:rsidP="00304327">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4</w:t>
            </w:r>
          </w:p>
          <w:p w:rsidR="00DD4308" w:rsidRDefault="00DD4308" w:rsidP="00304327">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6</w:t>
            </w:r>
          </w:p>
          <w:p w:rsidR="00DD4308" w:rsidRPr="00B676F0" w:rsidRDefault="00DD4308" w:rsidP="00304327">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6</w:t>
            </w:r>
          </w:p>
        </w:tc>
      </w:tr>
      <w:tr w:rsidR="007037A8" w:rsidTr="002D18EA">
        <w:tc>
          <w:tcPr>
            <w:tcW w:w="7656" w:type="dxa"/>
            <w:vAlign w:val="center"/>
          </w:tcPr>
          <w:p w:rsidR="00E211B1" w:rsidRPr="00B676F0"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第２章　</w:t>
            </w:r>
            <w:r w:rsidR="00AF264B" w:rsidRPr="00B676F0">
              <w:rPr>
                <w:rFonts w:ascii="HGPｺﾞｼｯｸM" w:eastAsia="HGPｺﾞｼｯｸM" w:hAnsiTheme="minorEastAsia" w:cs="Meiryo UI" w:hint="eastAsia"/>
                <w:caps/>
                <w:sz w:val="24"/>
                <w:szCs w:val="21"/>
              </w:rPr>
              <w:t>出勤及び帰宅困難者への対応</w:t>
            </w:r>
            <w:r w:rsidR="007037A8" w:rsidRPr="00B676F0">
              <w:rPr>
                <w:rFonts w:ascii="HGPｺﾞｼｯｸM" w:eastAsia="HGPｺﾞｼｯｸM" w:hAnsiTheme="minorEastAsia" w:cs="Meiryo UI" w:hint="eastAsia"/>
                <w:caps/>
                <w:sz w:val="24"/>
                <w:szCs w:val="21"/>
              </w:rPr>
              <w:t xml:space="preserve">　</w:t>
            </w:r>
          </w:p>
        </w:tc>
        <w:tc>
          <w:tcPr>
            <w:tcW w:w="565" w:type="dxa"/>
            <w:vAlign w:val="center"/>
          </w:tcPr>
          <w:p w:rsidR="00E211B1" w:rsidRPr="00B676F0" w:rsidRDefault="00E211B1" w:rsidP="002D18EA">
            <w:pPr>
              <w:jc w:val="right"/>
              <w:rPr>
                <w:rFonts w:ascii="HGPｺﾞｼｯｸM" w:eastAsia="HGPｺﾞｼｯｸM" w:hAnsiTheme="minorEastAsia" w:cs="Meiryo UI"/>
                <w:caps/>
                <w:sz w:val="24"/>
                <w:szCs w:val="21"/>
              </w:rPr>
            </w:pPr>
          </w:p>
        </w:tc>
      </w:tr>
      <w:tr w:rsidR="007037A8" w:rsidTr="00DD4308">
        <w:tc>
          <w:tcPr>
            <w:tcW w:w="7656" w:type="dxa"/>
          </w:tcPr>
          <w:p w:rsidR="001D6365"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2-1．発災時間帯別の対応について</w:t>
            </w:r>
          </w:p>
          <w:p w:rsidR="00E211B1" w:rsidRPr="001D6365" w:rsidRDefault="001D636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w:t>
            </w:r>
            <w:r w:rsidRPr="001D6365">
              <w:rPr>
                <w:rFonts w:ascii="HGPｺﾞｼｯｸM" w:eastAsia="HGPｺﾞｼｯｸM" w:hAnsiTheme="minorEastAsia" w:cs="Meiryo UI" w:hint="eastAsia"/>
                <w:caps/>
                <w:sz w:val="22"/>
                <w:szCs w:val="21"/>
              </w:rPr>
              <w:t>（現行『事業所における一斉帰宅の抑制対策ガイドライン』の改正）</w:t>
            </w:r>
            <w:r>
              <w:rPr>
                <w:rFonts w:ascii="HGPｺﾞｼｯｸM" w:eastAsia="HGPｺﾞｼｯｸM" w:hAnsiTheme="minorEastAsia" w:cs="Meiryo UI" w:hint="eastAsia"/>
                <w:caps/>
                <w:sz w:val="22"/>
                <w:szCs w:val="21"/>
              </w:rPr>
              <w:t xml:space="preserve">　　</w:t>
            </w:r>
            <w:r>
              <w:rPr>
                <w:rFonts w:ascii="HGPｺﾞｼｯｸM" w:eastAsia="HGPｺﾞｼｯｸM" w:hAnsiTheme="minorEastAsia" w:cs="Meiryo UI" w:hint="eastAsia"/>
                <w:caps/>
                <w:sz w:val="24"/>
                <w:szCs w:val="21"/>
              </w:rPr>
              <w:t>・・・・・</w:t>
            </w:r>
          </w:p>
          <w:p w:rsidR="00DD4308"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2-2．府域内企業における帰宅困難者対策の充実と災害対応力の強化・・</w:t>
            </w:r>
          </w:p>
          <w:p w:rsidR="00DD4308"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2-3．広域連携による帰宅困難者対策の推進　　　　　・・・・・・・・・・・・・・・・</w:t>
            </w:r>
          </w:p>
          <w:p w:rsidR="00DD4308"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2-4．鉄道利用者への情報発信と</w:t>
            </w:r>
          </w:p>
          <w:p w:rsidR="00DD4308" w:rsidRDefault="001D636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w:t>
            </w:r>
            <w:r w:rsidR="00DD4308">
              <w:rPr>
                <w:rFonts w:ascii="HGPｺﾞｼｯｸM" w:eastAsia="HGPｺﾞｼｯｸM" w:hAnsiTheme="minorEastAsia" w:cs="Meiryo UI" w:hint="eastAsia"/>
                <w:caps/>
                <w:sz w:val="24"/>
                <w:szCs w:val="21"/>
              </w:rPr>
              <w:t>ターミナル駅等行き場のない帰宅困難者等への対応　　　　　・・・・・</w:t>
            </w:r>
          </w:p>
          <w:p w:rsidR="00DD4308" w:rsidRPr="00B676F0"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2-5．登下校時等の対応　　　　　・・・・・・・・・・・・・・・・・・・・・・・・・・・・・・・・・</w:t>
            </w:r>
          </w:p>
        </w:tc>
        <w:tc>
          <w:tcPr>
            <w:tcW w:w="565" w:type="dxa"/>
          </w:tcPr>
          <w:p w:rsidR="001D6365" w:rsidRDefault="001D6365" w:rsidP="00DD4308">
            <w:pPr>
              <w:jc w:val="right"/>
              <w:rPr>
                <w:rFonts w:ascii="HGPｺﾞｼｯｸM" w:eastAsia="HGPｺﾞｼｯｸM" w:hAnsiTheme="minorEastAsia" w:cs="Meiryo UI"/>
                <w:caps/>
                <w:sz w:val="24"/>
                <w:szCs w:val="21"/>
              </w:rPr>
            </w:pPr>
          </w:p>
          <w:p w:rsidR="00E211B1" w:rsidRDefault="00DD4308" w:rsidP="00DD4308">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7</w:t>
            </w:r>
          </w:p>
          <w:p w:rsidR="00DD4308" w:rsidRDefault="00DD4308" w:rsidP="00DD4308">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DD4308" w:rsidRDefault="00DD4308" w:rsidP="00DD4308">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DD4308" w:rsidRDefault="00DD4308" w:rsidP="00DD4308">
            <w:pPr>
              <w:wordWrap w:val="0"/>
              <w:ind w:right="240"/>
              <w:jc w:val="right"/>
              <w:rPr>
                <w:rFonts w:ascii="HGPｺﾞｼｯｸM" w:eastAsia="HGPｺﾞｼｯｸM" w:hAnsiTheme="minorEastAsia" w:cs="Meiryo UI"/>
                <w:caps/>
                <w:sz w:val="24"/>
                <w:szCs w:val="21"/>
              </w:rPr>
            </w:pPr>
          </w:p>
          <w:p w:rsidR="00DD4308" w:rsidRDefault="00DD4308" w:rsidP="00DD4308">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DD4308" w:rsidRPr="00B676F0" w:rsidRDefault="00DD4308" w:rsidP="001D636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9</w:t>
            </w:r>
          </w:p>
        </w:tc>
      </w:tr>
      <w:tr w:rsidR="007037A8" w:rsidTr="002D18EA">
        <w:tc>
          <w:tcPr>
            <w:tcW w:w="7656" w:type="dxa"/>
            <w:vAlign w:val="center"/>
          </w:tcPr>
          <w:p w:rsidR="00E211B1" w:rsidRPr="00B676F0"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第３章　</w:t>
            </w:r>
            <w:r w:rsidR="004A73F8" w:rsidRPr="00B676F0">
              <w:rPr>
                <w:rFonts w:ascii="HGPｺﾞｼｯｸM" w:eastAsia="HGPｺﾞｼｯｸM" w:hAnsiTheme="minorEastAsia" w:cs="Meiryo UI" w:hint="eastAsia"/>
                <w:caps/>
                <w:sz w:val="24"/>
                <w:szCs w:val="21"/>
              </w:rPr>
              <w:t xml:space="preserve">訪日外国人等への対応　</w:t>
            </w:r>
          </w:p>
        </w:tc>
        <w:tc>
          <w:tcPr>
            <w:tcW w:w="565" w:type="dxa"/>
            <w:vAlign w:val="center"/>
          </w:tcPr>
          <w:p w:rsidR="00E211B1" w:rsidRPr="00B676F0" w:rsidRDefault="00E211B1" w:rsidP="00DD4308">
            <w:pPr>
              <w:jc w:val="right"/>
              <w:rPr>
                <w:rFonts w:ascii="HGPｺﾞｼｯｸM" w:eastAsia="HGPｺﾞｼｯｸM" w:hAnsiTheme="minorEastAsia" w:cs="Meiryo UI"/>
                <w:caps/>
                <w:sz w:val="24"/>
                <w:szCs w:val="21"/>
              </w:rPr>
            </w:pPr>
          </w:p>
        </w:tc>
      </w:tr>
      <w:tr w:rsidR="007037A8" w:rsidTr="00DD4308">
        <w:tc>
          <w:tcPr>
            <w:tcW w:w="7656" w:type="dxa"/>
          </w:tcPr>
          <w:p w:rsidR="00E211B1"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3-1．関係機関との連携体制を強化　　　　　・・・・・・・・・・・・・・・・・・・・・・・・</w:t>
            </w:r>
          </w:p>
          <w:p w:rsidR="00DD4308" w:rsidRDefault="00DD4308"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3-2．</w:t>
            </w:r>
            <w:r w:rsidR="000A1E4B">
              <w:rPr>
                <w:rFonts w:ascii="HGPｺﾞｼｯｸM" w:eastAsia="HGPｺﾞｼｯｸM" w:hAnsiTheme="minorEastAsia" w:cs="Meiryo UI" w:hint="eastAsia"/>
                <w:caps/>
                <w:sz w:val="24"/>
                <w:szCs w:val="21"/>
              </w:rPr>
              <w:t>SNS</w:t>
            </w:r>
            <w:r>
              <w:rPr>
                <w:rFonts w:ascii="HGPｺﾞｼｯｸM" w:eastAsia="HGPｺﾞｼｯｸM" w:hAnsiTheme="minorEastAsia" w:cs="Meiryo UI" w:hint="eastAsia"/>
                <w:caps/>
                <w:sz w:val="24"/>
                <w:szCs w:val="21"/>
              </w:rPr>
              <w:t>等を活用した訪日外国人等の視点に立った</w:t>
            </w:r>
          </w:p>
          <w:p w:rsidR="00614AD5"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多言語化による情報提供　　・・・・・・・・・・・・・・・・・・・・・・・・・・・・・・・・</w:t>
            </w:r>
          </w:p>
          <w:p w:rsidR="00614AD5"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3-3．多言語対応可能な拠点づくり　　　　・・・・・・・・・・・・・・・・・・・・・・・・・</w:t>
            </w:r>
          </w:p>
          <w:p w:rsidR="00614AD5"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3-4．避難所における多言語対応の強化　　　　　・・・・・・・・・・・・・・・・・・・</w:t>
            </w:r>
          </w:p>
          <w:p w:rsidR="00614AD5" w:rsidRDefault="00614AD5" w:rsidP="00DD4308">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3-5．その他　　　　・・・・・・・・・・・・・・・・・・・・・・・・・・・・・・・・・・・・・・・・・・・・</w:t>
            </w:r>
          </w:p>
          <w:p w:rsidR="00614AD5" w:rsidRPr="00B676F0" w:rsidRDefault="00614AD5" w:rsidP="00DD4308">
            <w:pPr>
              <w:rPr>
                <w:rFonts w:ascii="HGPｺﾞｼｯｸM" w:eastAsia="HGPｺﾞｼｯｸM" w:hAnsiTheme="minorEastAsia" w:cs="Meiryo UI"/>
                <w:caps/>
                <w:sz w:val="24"/>
                <w:szCs w:val="21"/>
              </w:rPr>
            </w:pPr>
          </w:p>
        </w:tc>
        <w:tc>
          <w:tcPr>
            <w:tcW w:w="565" w:type="dxa"/>
          </w:tcPr>
          <w:p w:rsidR="00E211B1" w:rsidRDefault="00DD4308" w:rsidP="00614AD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DD4308" w:rsidRDefault="00DD4308" w:rsidP="00614AD5">
            <w:pPr>
              <w:jc w:val="right"/>
              <w:rPr>
                <w:rFonts w:ascii="HGPｺﾞｼｯｸM" w:eastAsia="HGPｺﾞｼｯｸM" w:hAnsiTheme="minorEastAsia" w:cs="Meiryo UI"/>
                <w:caps/>
                <w:sz w:val="24"/>
                <w:szCs w:val="21"/>
              </w:rPr>
            </w:pPr>
          </w:p>
          <w:p w:rsidR="00DD4308" w:rsidRDefault="00614AD5" w:rsidP="00614AD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DD4308" w:rsidRDefault="00614AD5" w:rsidP="00614AD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614AD5" w:rsidRDefault="00614AD5" w:rsidP="00614AD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614AD5" w:rsidRPr="00B676F0" w:rsidRDefault="00614AD5" w:rsidP="00614AD5">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tc>
      </w:tr>
      <w:tr w:rsidR="00591C01" w:rsidTr="00AD0390">
        <w:tc>
          <w:tcPr>
            <w:tcW w:w="7656" w:type="dxa"/>
            <w:vAlign w:val="center"/>
          </w:tcPr>
          <w:p w:rsidR="00591C01" w:rsidRDefault="00591C01" w:rsidP="00614AD5">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第４章　国に改善を要請する</w:t>
            </w:r>
            <w:r w:rsidR="0066766E">
              <w:rPr>
                <w:rFonts w:ascii="HGPｺﾞｼｯｸM" w:eastAsia="HGPｺﾞｼｯｸM" w:hAnsiTheme="minorEastAsia" w:cs="Meiryo UI" w:hint="eastAsia"/>
                <w:caps/>
                <w:sz w:val="24"/>
                <w:szCs w:val="21"/>
              </w:rPr>
              <w:t>項目</w:t>
            </w:r>
            <w:r>
              <w:rPr>
                <w:rFonts w:ascii="HGPｺﾞｼｯｸM" w:eastAsia="HGPｺﾞｼｯｸM" w:hAnsiTheme="minorEastAsia" w:cs="Meiryo UI" w:hint="eastAsia"/>
                <w:caps/>
                <w:sz w:val="24"/>
                <w:szCs w:val="21"/>
              </w:rPr>
              <w:t xml:space="preserve">　　　　　・・・・・・・・・・・・・・・・・・・・・・・・・・・</w:t>
            </w:r>
          </w:p>
          <w:p w:rsidR="00AD0390" w:rsidRPr="0066766E" w:rsidRDefault="00AD0390" w:rsidP="00614AD5">
            <w:pPr>
              <w:rPr>
                <w:rFonts w:ascii="HGPｺﾞｼｯｸM" w:eastAsia="HGPｺﾞｼｯｸM" w:hAnsiTheme="minorEastAsia" w:cs="Meiryo UI"/>
                <w:caps/>
                <w:sz w:val="24"/>
                <w:szCs w:val="21"/>
              </w:rPr>
            </w:pPr>
          </w:p>
        </w:tc>
        <w:tc>
          <w:tcPr>
            <w:tcW w:w="565" w:type="dxa"/>
          </w:tcPr>
          <w:p w:rsidR="00591C01" w:rsidRPr="00B676F0" w:rsidRDefault="00AD0390" w:rsidP="00AD0390">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11</w:t>
            </w:r>
          </w:p>
        </w:tc>
      </w:tr>
      <w:tr w:rsidR="007037A8" w:rsidTr="002D18EA">
        <w:tc>
          <w:tcPr>
            <w:tcW w:w="7656" w:type="dxa"/>
            <w:vAlign w:val="center"/>
          </w:tcPr>
          <w:p w:rsidR="00E211B1" w:rsidRPr="00B676F0" w:rsidRDefault="00591C01" w:rsidP="00614AD5">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第５</w:t>
            </w:r>
            <w:r w:rsidR="00614AD5">
              <w:rPr>
                <w:rFonts w:ascii="HGPｺﾞｼｯｸM" w:eastAsia="HGPｺﾞｼｯｸM" w:hAnsiTheme="minorEastAsia" w:cs="Meiryo UI" w:hint="eastAsia"/>
                <w:caps/>
                <w:sz w:val="24"/>
                <w:szCs w:val="21"/>
              </w:rPr>
              <w:t xml:space="preserve">章　</w:t>
            </w:r>
            <w:r w:rsidR="004A73F8" w:rsidRPr="00B676F0">
              <w:rPr>
                <w:rFonts w:ascii="HGPｺﾞｼｯｸM" w:eastAsia="HGPｺﾞｼｯｸM" w:hAnsiTheme="minorEastAsia" w:cs="Meiryo UI" w:hint="eastAsia"/>
                <w:caps/>
                <w:sz w:val="24"/>
                <w:szCs w:val="21"/>
              </w:rPr>
              <w:t>南海トラフ地震の被害想定について</w:t>
            </w:r>
            <w:r w:rsidR="00614AD5">
              <w:rPr>
                <w:rFonts w:ascii="HGPｺﾞｼｯｸM" w:eastAsia="HGPｺﾞｼｯｸM" w:hAnsiTheme="minorEastAsia" w:cs="Meiryo UI" w:hint="eastAsia"/>
                <w:caps/>
                <w:sz w:val="24"/>
                <w:szCs w:val="21"/>
              </w:rPr>
              <w:t xml:space="preserve">　　　　　</w:t>
            </w:r>
            <w:r w:rsidR="004A73F8" w:rsidRPr="00B676F0">
              <w:rPr>
                <w:rFonts w:ascii="HGPｺﾞｼｯｸM" w:eastAsia="HGPｺﾞｼｯｸM" w:hAnsiTheme="minorEastAsia" w:cs="Meiryo UI" w:hint="eastAsia"/>
                <w:caps/>
                <w:sz w:val="24"/>
                <w:szCs w:val="21"/>
              </w:rPr>
              <w:t>・・・・・・・・・・・・・・・・・</w:t>
            </w:r>
            <w:r w:rsidR="00614AD5">
              <w:rPr>
                <w:rFonts w:ascii="HGPｺﾞｼｯｸM" w:eastAsia="HGPｺﾞｼｯｸM" w:hAnsiTheme="minorEastAsia" w:cs="Meiryo UI" w:hint="eastAsia"/>
                <w:caps/>
                <w:sz w:val="24"/>
                <w:szCs w:val="21"/>
              </w:rPr>
              <w:t>・・</w:t>
            </w:r>
          </w:p>
        </w:tc>
        <w:tc>
          <w:tcPr>
            <w:tcW w:w="565" w:type="dxa"/>
            <w:vAlign w:val="center"/>
          </w:tcPr>
          <w:p w:rsidR="00E211B1" w:rsidRPr="00B676F0" w:rsidRDefault="00AD0390" w:rsidP="00591C01">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12</w:t>
            </w:r>
          </w:p>
        </w:tc>
      </w:tr>
    </w:tbl>
    <w:p w:rsidR="002D18EA" w:rsidRDefault="002D18EA" w:rsidP="00E211B1">
      <w:pPr>
        <w:jc w:val="left"/>
        <w:rPr>
          <w:rFonts w:ascii="HGSｺﾞｼｯｸM" w:eastAsia="HGSｺﾞｼｯｸM" w:hAnsiTheme="minorEastAsia" w:cs="Meiryo UI"/>
          <w:caps/>
          <w:sz w:val="24"/>
          <w:szCs w:val="21"/>
        </w:rPr>
      </w:pPr>
    </w:p>
    <w:p w:rsidR="002D18EA" w:rsidRDefault="002D18EA" w:rsidP="00E211B1">
      <w:pPr>
        <w:jc w:val="left"/>
        <w:rPr>
          <w:rFonts w:ascii="HGSｺﾞｼｯｸM" w:eastAsia="HGSｺﾞｼｯｸM" w:hAnsiTheme="minorEastAsia" w:cs="Meiryo UI"/>
          <w:caps/>
          <w:sz w:val="24"/>
          <w:szCs w:val="21"/>
        </w:rPr>
      </w:pPr>
    </w:p>
    <w:p w:rsidR="00E211B1" w:rsidRPr="00B676F0" w:rsidRDefault="00E211B1" w:rsidP="00E211B1">
      <w:pPr>
        <w:jc w:val="left"/>
        <w:rPr>
          <w:rFonts w:ascii="HGPｺﾞｼｯｸM" w:eastAsia="HGPｺﾞｼｯｸM" w:hAnsiTheme="minorEastAsia" w:cs="Meiryo UI"/>
          <w:caps/>
          <w:sz w:val="24"/>
          <w:szCs w:val="21"/>
        </w:rPr>
      </w:pPr>
      <w:r w:rsidRPr="00B676F0">
        <w:rPr>
          <w:rFonts w:ascii="HGPｺﾞｼｯｸM" w:eastAsia="HGPｺﾞｼｯｸM" w:hAnsiTheme="minorEastAsia" w:cs="Meiryo UI" w:hint="eastAsia"/>
          <w:caps/>
          <w:sz w:val="24"/>
          <w:szCs w:val="21"/>
        </w:rPr>
        <w:t>―目　次―</w:t>
      </w:r>
    </w:p>
    <w:p w:rsidR="00E211B1" w:rsidRPr="00B676F0" w:rsidRDefault="00E211B1" w:rsidP="00E211B1">
      <w:pPr>
        <w:jc w:val="left"/>
        <w:rPr>
          <w:rFonts w:ascii="HGPｺﾞｼｯｸM" w:eastAsia="HGPｺﾞｼｯｸM" w:hAnsiTheme="minorEastAsia" w:cs="Meiryo UI"/>
          <w:caps/>
          <w:sz w:val="24"/>
          <w:szCs w:val="21"/>
        </w:rPr>
      </w:pPr>
    </w:p>
    <w:p w:rsidR="00E211B1" w:rsidRPr="00BB4FB9" w:rsidRDefault="00E211B1" w:rsidP="00E211B1">
      <w:pPr>
        <w:jc w:val="left"/>
        <w:rPr>
          <w:rFonts w:ascii="HGSｺﾞｼｯｸM" w:eastAsia="HGSｺﾞｼｯｸM" w:hAnsiTheme="minorEastAsia" w:cs="Meiryo UI"/>
          <w:caps/>
          <w:sz w:val="24"/>
          <w:szCs w:val="21"/>
        </w:rPr>
      </w:pPr>
    </w:p>
    <w:p w:rsidR="007E216C" w:rsidRDefault="007E216C" w:rsidP="00E211B1">
      <w:pPr>
        <w:ind w:firstLineChars="100" w:firstLine="281"/>
        <w:rPr>
          <w:rFonts w:ascii="HGPｺﾞｼｯｸM" w:eastAsia="HGPｺﾞｼｯｸM" w:hAnsi="Meiryo UI" w:cs="Meiryo UI"/>
          <w:b/>
          <w:caps/>
          <w:sz w:val="28"/>
          <w:szCs w:val="21"/>
        </w:rPr>
      </w:pPr>
    </w:p>
    <w:p w:rsidR="00E211B1" w:rsidRPr="00BB4FB9" w:rsidRDefault="00E211B1" w:rsidP="00E211B1">
      <w:pPr>
        <w:ind w:firstLineChars="100" w:firstLine="281"/>
        <w:rPr>
          <w:rFonts w:ascii="HGPｺﾞｼｯｸM" w:eastAsia="HGPｺﾞｼｯｸM" w:hAnsi="Meiryo UI" w:cs="Meiryo UI"/>
          <w:b/>
          <w:caps/>
          <w:sz w:val="28"/>
          <w:szCs w:val="21"/>
        </w:rPr>
        <w:sectPr w:rsidR="00E211B1" w:rsidRPr="00BB4FB9" w:rsidSect="00E540BC">
          <w:footerReference w:type="default" r:id="rId9"/>
          <w:pgSz w:w="11906" w:h="16838"/>
          <w:pgMar w:top="1134" w:right="1701" w:bottom="567" w:left="1701" w:header="851" w:footer="992" w:gutter="0"/>
          <w:cols w:space="425"/>
          <w:titlePg/>
          <w:docGrid w:type="lines" w:linePitch="360"/>
        </w:sectPr>
      </w:pPr>
    </w:p>
    <w:p w:rsidR="007E216C" w:rsidRPr="00BB4FB9" w:rsidRDefault="007E216C" w:rsidP="00963D6A">
      <w:pPr>
        <w:rPr>
          <w:rFonts w:ascii="HGPｺﾞｼｯｸM" w:eastAsia="HGPｺﾞｼｯｸM" w:hAnsi="Meiryo UI" w:cs="Meiryo UI"/>
          <w:b/>
          <w:caps/>
          <w:sz w:val="28"/>
          <w:szCs w:val="21"/>
        </w:rPr>
        <w:sectPr w:rsidR="007E216C" w:rsidRPr="00BB4FB9" w:rsidSect="007E216C">
          <w:type w:val="continuous"/>
          <w:pgSz w:w="11906" w:h="16838"/>
          <w:pgMar w:top="1985" w:right="1701" w:bottom="1701" w:left="1701" w:header="851" w:footer="992" w:gutter="0"/>
          <w:cols w:space="425"/>
          <w:docGrid w:type="lines" w:linePitch="360"/>
        </w:sectPr>
      </w:pPr>
    </w:p>
    <w:p w:rsidR="00194CCD" w:rsidRPr="00BB4FB9" w:rsidRDefault="000F6C6D" w:rsidP="00194CCD">
      <w:pPr>
        <w:rPr>
          <w:rFonts w:ascii="HGPｺﾞｼｯｸM" w:eastAsia="HGPｺﾞｼｯｸM" w:hAnsi="Meiryo UI" w:cs="Meiryo UI"/>
          <w:b/>
          <w:sz w:val="28"/>
          <w:szCs w:val="21"/>
        </w:rPr>
      </w:pPr>
      <w:r>
        <w:rPr>
          <w:rFonts w:ascii="HGPｺﾞｼｯｸM" w:eastAsia="HGPｺﾞｼｯｸM" w:hAnsi="Meiryo UI" w:cs="Meiryo UI" w:hint="eastAsia"/>
          <w:b/>
          <w:sz w:val="28"/>
          <w:szCs w:val="21"/>
        </w:rPr>
        <w:lastRenderedPageBreak/>
        <w:t>第</w:t>
      </w:r>
      <w:r w:rsidR="006406AE">
        <w:rPr>
          <w:rFonts w:ascii="HGPｺﾞｼｯｸM" w:eastAsia="HGPｺﾞｼｯｸM" w:hAnsi="Meiryo UI" w:cs="Meiryo UI" w:hint="eastAsia"/>
          <w:b/>
          <w:sz w:val="28"/>
          <w:szCs w:val="21"/>
        </w:rPr>
        <w:t>１</w:t>
      </w:r>
      <w:r>
        <w:rPr>
          <w:rFonts w:ascii="HGPｺﾞｼｯｸM" w:eastAsia="HGPｺﾞｼｯｸM" w:hAnsi="Meiryo UI" w:cs="Meiryo UI" w:hint="eastAsia"/>
          <w:b/>
          <w:sz w:val="28"/>
          <w:szCs w:val="21"/>
        </w:rPr>
        <w:t xml:space="preserve">章　</w:t>
      </w:r>
      <w:r w:rsidR="00BD38CC">
        <w:rPr>
          <w:rFonts w:ascii="HGPｺﾞｼｯｸM" w:eastAsia="HGPｺﾞｼｯｸM" w:hAnsi="Meiryo UI" w:cs="Meiryo UI" w:hint="eastAsia"/>
          <w:b/>
          <w:sz w:val="28"/>
          <w:szCs w:val="21"/>
        </w:rPr>
        <w:t>大阪</w:t>
      </w:r>
      <w:r w:rsidR="00BD26BF">
        <w:rPr>
          <w:rFonts w:ascii="HGPｺﾞｼｯｸM" w:eastAsia="HGPｺﾞｼｯｸM" w:hAnsi="Meiryo UI" w:cs="Meiryo UI" w:hint="eastAsia"/>
          <w:b/>
          <w:sz w:val="28"/>
          <w:szCs w:val="21"/>
        </w:rPr>
        <w:t>府の初動体制と</w:t>
      </w:r>
      <w:r w:rsidR="00194CCD" w:rsidRPr="00BB4FB9">
        <w:rPr>
          <w:rFonts w:ascii="HGPｺﾞｼｯｸM" w:eastAsia="HGPｺﾞｼｯｸM" w:hAnsi="Meiryo UI" w:cs="Meiryo UI" w:hint="eastAsia"/>
          <w:b/>
          <w:sz w:val="28"/>
          <w:szCs w:val="21"/>
        </w:rPr>
        <w:t>市町村支援のあり方</w:t>
      </w:r>
    </w:p>
    <w:p w:rsidR="00647983" w:rsidRDefault="00647983" w:rsidP="00A556A0">
      <w:pPr>
        <w:rPr>
          <w:rFonts w:ascii="HGPｺﾞｼｯｸM" w:eastAsia="HGPｺﾞｼｯｸM" w:hAnsi="Meiryo UI" w:cs="Meiryo UI"/>
          <w:b/>
          <w:sz w:val="24"/>
          <w:szCs w:val="21"/>
        </w:rPr>
      </w:pPr>
      <w:r>
        <w:rPr>
          <w:rFonts w:ascii="HGPｺﾞｼｯｸM" w:eastAsia="HGPｺﾞｼｯｸM" w:hAnsi="Meiryo UI" w:cs="Meiryo UI" w:hint="eastAsia"/>
          <w:b/>
          <w:sz w:val="24"/>
          <w:szCs w:val="21"/>
        </w:rPr>
        <w:t>1-1</w:t>
      </w:r>
      <w:r w:rsidRPr="00BB4FB9">
        <w:rPr>
          <w:rFonts w:ascii="HGPｺﾞｼｯｸM" w:eastAsia="HGPｺﾞｼｯｸM" w:hAnsi="Meiryo UI" w:cs="Meiryo UI" w:hint="eastAsia"/>
          <w:b/>
          <w:sz w:val="24"/>
          <w:szCs w:val="21"/>
        </w:rPr>
        <w:t>．</w:t>
      </w:r>
      <w:r>
        <w:rPr>
          <w:rFonts w:ascii="HGPｺﾞｼｯｸM" w:eastAsia="HGPｺﾞｼｯｸM" w:hAnsi="Meiryo UI" w:cs="Meiryo UI" w:hint="eastAsia"/>
          <w:b/>
          <w:sz w:val="24"/>
          <w:szCs w:val="21"/>
        </w:rPr>
        <w:t>大阪府の初動体制</w:t>
      </w:r>
    </w:p>
    <w:p w:rsidR="00EC148F" w:rsidRDefault="00591C01" w:rsidP="00591C01">
      <w:pPr>
        <w:spacing w:line="276" w:lineRule="auto"/>
        <w:ind w:leftChars="202" w:left="424"/>
        <w:rPr>
          <w:rFonts w:asciiTheme="minorEastAsia" w:hAnsiTheme="minorEastAsia" w:cs="Meiryo UI"/>
          <w:caps/>
          <w:sz w:val="22"/>
          <w:szCs w:val="21"/>
        </w:rPr>
      </w:pPr>
      <w:r>
        <w:rPr>
          <w:rFonts w:ascii="HGPｺﾞｼｯｸM" w:eastAsia="HGPｺﾞｼｯｸM" w:hAnsi="Meiryo UI" w:cs="Meiryo UI" w:hint="eastAsia"/>
          <w:b/>
          <w:sz w:val="24"/>
          <w:szCs w:val="21"/>
        </w:rPr>
        <w:t xml:space="preserve">　</w:t>
      </w:r>
      <w:r w:rsidRPr="00BB4FB9">
        <w:rPr>
          <w:rFonts w:asciiTheme="minorEastAsia" w:hAnsiTheme="minorEastAsia" w:cs="Meiryo UI" w:hint="eastAsia"/>
          <w:caps/>
          <w:sz w:val="22"/>
          <w:szCs w:val="21"/>
        </w:rPr>
        <w:t>府</w:t>
      </w:r>
      <w:r>
        <w:rPr>
          <w:rFonts w:asciiTheme="minorEastAsia" w:hAnsiTheme="minorEastAsia" w:cs="Meiryo UI" w:hint="eastAsia"/>
          <w:caps/>
          <w:sz w:val="22"/>
          <w:szCs w:val="21"/>
        </w:rPr>
        <w:t>職員</w:t>
      </w:r>
      <w:r w:rsidRPr="00BB4FB9">
        <w:rPr>
          <w:rFonts w:asciiTheme="minorEastAsia" w:hAnsiTheme="minorEastAsia" w:cs="Meiryo UI" w:hint="eastAsia"/>
          <w:caps/>
          <w:sz w:val="22"/>
          <w:szCs w:val="21"/>
        </w:rPr>
        <w:t>の参集状況は、発災１時間</w:t>
      </w:r>
      <w:r>
        <w:rPr>
          <w:rFonts w:asciiTheme="minorEastAsia" w:hAnsiTheme="minorEastAsia" w:cs="Meiryo UI" w:hint="eastAsia"/>
          <w:caps/>
          <w:sz w:val="22"/>
          <w:szCs w:val="21"/>
        </w:rPr>
        <w:t>後</w:t>
      </w:r>
      <w:r w:rsidRPr="00BB4FB9">
        <w:rPr>
          <w:rFonts w:asciiTheme="minorEastAsia" w:hAnsiTheme="minorEastAsia" w:cs="Meiryo UI" w:hint="eastAsia"/>
          <w:caps/>
          <w:sz w:val="22"/>
          <w:szCs w:val="21"/>
        </w:rPr>
        <w:t>の大手前庁舎</w:t>
      </w:r>
      <w:r>
        <w:rPr>
          <w:rFonts w:asciiTheme="minorEastAsia" w:hAnsiTheme="minorEastAsia" w:cs="Meiryo UI" w:hint="eastAsia"/>
          <w:caps/>
          <w:sz w:val="22"/>
          <w:szCs w:val="21"/>
        </w:rPr>
        <w:t>では</w:t>
      </w:r>
      <w:r w:rsidRPr="00BB4FB9">
        <w:rPr>
          <w:rFonts w:asciiTheme="minorEastAsia" w:hAnsiTheme="minorEastAsia" w:cs="Meiryo UI" w:hint="eastAsia"/>
          <w:caps/>
          <w:sz w:val="22"/>
          <w:szCs w:val="21"/>
        </w:rPr>
        <w:t>、参集</w:t>
      </w:r>
      <w:r>
        <w:rPr>
          <w:rFonts w:asciiTheme="minorEastAsia" w:hAnsiTheme="minorEastAsia" w:cs="Meiryo UI" w:hint="eastAsia"/>
          <w:caps/>
          <w:sz w:val="22"/>
          <w:szCs w:val="21"/>
        </w:rPr>
        <w:t>人員</w:t>
      </w:r>
      <w:r w:rsidRPr="00BB4FB9">
        <w:rPr>
          <w:rFonts w:asciiTheme="minorEastAsia" w:hAnsiTheme="minorEastAsia" w:cs="Meiryo UI" w:hint="eastAsia"/>
          <w:caps/>
          <w:sz w:val="22"/>
          <w:szCs w:val="21"/>
        </w:rPr>
        <w:t>が367名と</w:t>
      </w:r>
      <w:r>
        <w:rPr>
          <w:rFonts w:asciiTheme="minorEastAsia" w:hAnsiTheme="minorEastAsia" w:cs="Meiryo UI" w:hint="eastAsia"/>
          <w:caps/>
          <w:sz w:val="22"/>
          <w:szCs w:val="21"/>
        </w:rPr>
        <w:t>、</w:t>
      </w:r>
    </w:p>
    <w:p w:rsidR="00591C01" w:rsidRDefault="000A1E4B" w:rsidP="00591C01">
      <w:pPr>
        <w:spacing w:line="276" w:lineRule="auto"/>
        <w:ind w:leftChars="202" w:left="424"/>
        <w:rPr>
          <w:rFonts w:asciiTheme="minorEastAsia" w:hAnsiTheme="minorEastAsia" w:cs="Meiryo UI"/>
          <w:caps/>
          <w:sz w:val="22"/>
          <w:szCs w:val="21"/>
        </w:rPr>
      </w:pPr>
      <w:r>
        <w:rPr>
          <w:rFonts w:asciiTheme="minorEastAsia" w:hAnsiTheme="minorEastAsia" w:cs="Meiryo UI" w:hint="eastAsia"/>
          <w:caps/>
          <w:sz w:val="22"/>
          <w:szCs w:val="21"/>
        </w:rPr>
        <w:t>BCPで</w:t>
      </w:r>
      <w:r w:rsidR="00591C01">
        <w:rPr>
          <w:rFonts w:asciiTheme="minorEastAsia" w:hAnsiTheme="minorEastAsia" w:cs="Meiryo UI" w:hint="eastAsia"/>
          <w:caps/>
          <w:sz w:val="22"/>
          <w:szCs w:val="21"/>
        </w:rPr>
        <w:t>定める</w:t>
      </w:r>
      <w:r w:rsidR="00591C01" w:rsidRPr="00BB4FB9">
        <w:rPr>
          <w:rFonts w:asciiTheme="minorEastAsia" w:hAnsiTheme="minorEastAsia" w:cs="Meiryo UI" w:hint="eastAsia"/>
          <w:caps/>
          <w:sz w:val="22"/>
          <w:szCs w:val="21"/>
        </w:rPr>
        <w:t>３時間以内の必要人数を上回っていることから一定の機能</w:t>
      </w:r>
      <w:r w:rsidR="00591C01">
        <w:rPr>
          <w:rFonts w:asciiTheme="minorEastAsia" w:hAnsiTheme="minorEastAsia" w:cs="Meiryo UI" w:hint="eastAsia"/>
          <w:caps/>
          <w:sz w:val="22"/>
          <w:szCs w:val="21"/>
        </w:rPr>
        <w:t>は果たせた結果</w:t>
      </w:r>
      <w:r w:rsidR="00591C01" w:rsidRPr="00BB4FB9">
        <w:rPr>
          <w:rFonts w:asciiTheme="minorEastAsia" w:hAnsiTheme="minorEastAsia" w:cs="Meiryo UI" w:hint="eastAsia"/>
          <w:caps/>
          <w:sz w:val="22"/>
          <w:szCs w:val="21"/>
        </w:rPr>
        <w:t>となった</w:t>
      </w:r>
      <w:r w:rsidR="00591C01">
        <w:rPr>
          <w:rFonts w:asciiTheme="minorEastAsia" w:hAnsiTheme="minorEastAsia" w:cs="Meiryo UI" w:hint="eastAsia"/>
          <w:caps/>
          <w:sz w:val="22"/>
          <w:szCs w:val="21"/>
        </w:rPr>
        <w:t>が、初動要員の確保や迅速な被害情報の収集など、</w:t>
      </w:r>
      <w:r w:rsidR="00665AD3">
        <w:rPr>
          <w:rFonts w:asciiTheme="minorEastAsia" w:hAnsiTheme="minorEastAsia" w:cs="Meiryo UI" w:hint="eastAsia"/>
          <w:caps/>
          <w:sz w:val="22"/>
          <w:szCs w:val="21"/>
        </w:rPr>
        <w:t>さらなる</w:t>
      </w:r>
      <w:r w:rsidR="00591C01">
        <w:rPr>
          <w:rFonts w:asciiTheme="minorEastAsia" w:hAnsiTheme="minorEastAsia" w:cs="Meiryo UI" w:hint="eastAsia"/>
          <w:caps/>
          <w:sz w:val="22"/>
          <w:szCs w:val="21"/>
        </w:rPr>
        <w:t>初動体制の強化</w:t>
      </w:r>
      <w:r w:rsidR="00665AD3">
        <w:rPr>
          <w:rFonts w:asciiTheme="minorEastAsia" w:hAnsiTheme="minorEastAsia" w:cs="Meiryo UI" w:hint="eastAsia"/>
          <w:caps/>
          <w:sz w:val="22"/>
          <w:szCs w:val="21"/>
        </w:rPr>
        <w:t>に向けた検討</w:t>
      </w:r>
      <w:r w:rsidR="00591C01">
        <w:rPr>
          <w:rFonts w:asciiTheme="minorEastAsia" w:hAnsiTheme="minorEastAsia" w:cs="Meiryo UI" w:hint="eastAsia"/>
          <w:caps/>
          <w:sz w:val="22"/>
          <w:szCs w:val="21"/>
        </w:rPr>
        <w:t>を行う。</w:t>
      </w:r>
    </w:p>
    <w:p w:rsidR="00591C01" w:rsidRPr="00BB4FB9" w:rsidRDefault="00591C01" w:rsidP="00591C01">
      <w:pPr>
        <w:spacing w:line="276" w:lineRule="auto"/>
        <w:ind w:leftChars="202" w:left="424"/>
        <w:rPr>
          <w:rFonts w:asciiTheme="minorEastAsia" w:hAnsiTheme="minorEastAsia" w:cs="Meiryo UI"/>
          <w:caps/>
          <w:sz w:val="22"/>
          <w:szCs w:val="21"/>
        </w:rPr>
      </w:pPr>
    </w:p>
    <w:p w:rsidR="00647983" w:rsidRPr="00647983" w:rsidRDefault="00647983" w:rsidP="00647983">
      <w:pPr>
        <w:jc w:val="center"/>
        <w:rPr>
          <w:rFonts w:ascii="HGPｺﾞｼｯｸM" w:eastAsia="HGPｺﾞｼｯｸM" w:hAnsi="Meiryo UI" w:cs="Meiryo UI"/>
          <w:b/>
          <w:sz w:val="16"/>
          <w:szCs w:val="16"/>
        </w:rPr>
      </w:pPr>
      <w:r w:rsidRPr="00647983">
        <w:rPr>
          <w:rFonts w:ascii="HGPｺﾞｼｯｸM" w:eastAsia="HGPｺﾞｼｯｸM" w:hAnsi="Meiryo UI" w:cs="Meiryo UI" w:hint="eastAsia"/>
          <w:b/>
          <w:sz w:val="16"/>
          <w:szCs w:val="16"/>
        </w:rPr>
        <w:t>表1.1　府の初動体制と</w:t>
      </w:r>
      <w:r>
        <w:rPr>
          <w:rFonts w:ascii="HGPｺﾞｼｯｸM" w:eastAsia="HGPｺﾞｼｯｸM" w:hAnsi="Meiryo UI" w:cs="Meiryo UI" w:hint="eastAsia"/>
          <w:b/>
          <w:sz w:val="16"/>
          <w:szCs w:val="16"/>
        </w:rPr>
        <w:t>今回の地震における災害対策本部の初動体制</w:t>
      </w:r>
    </w:p>
    <w:tbl>
      <w:tblPr>
        <w:tblStyle w:val="a3"/>
        <w:tblpPr w:leftFromText="142" w:rightFromText="142" w:vertAnchor="text" w:tblpXSpec="center" w:tblpY="1"/>
        <w:tblOverlap w:val="never"/>
        <w:tblW w:w="8459" w:type="dxa"/>
        <w:tblCellMar>
          <w:left w:w="57" w:type="dxa"/>
          <w:right w:w="57" w:type="dxa"/>
        </w:tblCellMar>
        <w:tblLook w:val="04A0" w:firstRow="1" w:lastRow="0" w:firstColumn="1" w:lastColumn="0" w:noHBand="0" w:noVBand="1"/>
      </w:tblPr>
      <w:tblGrid>
        <w:gridCol w:w="905"/>
        <w:gridCol w:w="2998"/>
        <w:gridCol w:w="1132"/>
        <w:gridCol w:w="3413"/>
        <w:gridCol w:w="11"/>
      </w:tblGrid>
      <w:tr w:rsidR="00647983" w:rsidRPr="00BB4FB9" w:rsidTr="00647983">
        <w:trPr>
          <w:trHeight w:val="274"/>
        </w:trPr>
        <w:tc>
          <w:tcPr>
            <w:tcW w:w="3903" w:type="dxa"/>
            <w:gridSpan w:val="2"/>
            <w:tcBorders>
              <w:top w:val="single" w:sz="12" w:space="0" w:color="auto"/>
              <w:lef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現行の計画・要領等</w:t>
            </w:r>
          </w:p>
        </w:tc>
        <w:tc>
          <w:tcPr>
            <w:tcW w:w="4556" w:type="dxa"/>
            <w:gridSpan w:val="3"/>
            <w:tcBorders>
              <w:top w:val="single" w:sz="12"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今回の地震における対応</w:t>
            </w:r>
          </w:p>
        </w:tc>
      </w:tr>
      <w:tr w:rsidR="00647983" w:rsidRPr="00BB4FB9" w:rsidTr="00647983">
        <w:trPr>
          <w:gridAfter w:val="1"/>
          <w:wAfter w:w="11" w:type="dxa"/>
          <w:trHeight w:val="269"/>
        </w:trPr>
        <w:tc>
          <w:tcPr>
            <w:tcW w:w="905" w:type="dxa"/>
            <w:tcBorders>
              <w:left w:val="single" w:sz="12" w:space="0" w:color="auto"/>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フェーズ</w:t>
            </w:r>
          </w:p>
        </w:tc>
        <w:tc>
          <w:tcPr>
            <w:tcW w:w="2998" w:type="dxa"/>
            <w:tcBorders>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内容</w:t>
            </w:r>
          </w:p>
        </w:tc>
        <w:tc>
          <w:tcPr>
            <w:tcW w:w="1132" w:type="dxa"/>
            <w:tcBorders>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時間</w:t>
            </w:r>
          </w:p>
        </w:tc>
        <w:tc>
          <w:tcPr>
            <w:tcW w:w="3413" w:type="dxa"/>
            <w:tcBorders>
              <w:bottom w:val="single" w:sz="12" w:space="0" w:color="auto"/>
              <w:righ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内容</w:t>
            </w:r>
          </w:p>
        </w:tc>
      </w:tr>
      <w:tr w:rsidR="00647983" w:rsidRPr="00BB4FB9" w:rsidTr="00647983">
        <w:trPr>
          <w:gridAfter w:val="1"/>
          <w:wAfter w:w="11" w:type="dxa"/>
        </w:trPr>
        <w:tc>
          <w:tcPr>
            <w:tcW w:w="905" w:type="dxa"/>
            <w:tcBorders>
              <w:top w:val="single" w:sz="12" w:space="0" w:color="auto"/>
              <w:lef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2998" w:type="dxa"/>
            <w:tcBorders>
              <w:top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防災・危機管理当直体制（365日24時間体制）</w:t>
            </w:r>
          </w:p>
        </w:tc>
        <w:tc>
          <w:tcPr>
            <w:tcW w:w="1132" w:type="dxa"/>
            <w:tcBorders>
              <w:top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cs="Times New Roman"/>
                <w:sz w:val="16"/>
                <w:szCs w:val="16"/>
              </w:rPr>
            </w:pPr>
            <w:r w:rsidRPr="00BB4FB9">
              <w:rPr>
                <w:rFonts w:ascii="ＭＳ Ｐ明朝" w:eastAsia="ＭＳ Ｐ明朝" w:hAnsi="ＭＳ Ｐ明朝" w:cs="Times New Roman"/>
                <w:sz w:val="16"/>
                <w:szCs w:val="16"/>
              </w:rPr>
              <w:t>【6月18日】</w:t>
            </w:r>
          </w:p>
        </w:tc>
        <w:tc>
          <w:tcPr>
            <w:tcW w:w="3413" w:type="dxa"/>
            <w:tcBorders>
              <w:top w:val="single" w:sz="12" w:space="0" w:color="auto"/>
              <w:righ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cs="Times New Roman"/>
                <w:b/>
                <w:sz w:val="16"/>
                <w:szCs w:val="16"/>
              </w:rPr>
            </w:pPr>
            <w:r w:rsidRPr="00BB4FB9">
              <w:rPr>
                <w:rFonts w:ascii="ＭＳ Ｐ明朝" w:eastAsia="ＭＳ Ｐ明朝" w:hAnsi="ＭＳ Ｐ明朝" w:cs="Times New Roman"/>
                <w:b/>
                <w:sz w:val="16"/>
                <w:szCs w:val="16"/>
              </w:rPr>
              <w:t>＜１日目＞</w:t>
            </w:r>
          </w:p>
        </w:tc>
      </w:tr>
      <w:tr w:rsidR="00647983" w:rsidRPr="00BB4FB9" w:rsidTr="00647983">
        <w:trPr>
          <w:gridAfter w:val="1"/>
          <w:wAfter w:w="11" w:type="dxa"/>
          <w:trHeight w:val="567"/>
        </w:trPr>
        <w:tc>
          <w:tcPr>
            <w:tcW w:w="905" w:type="dxa"/>
            <w:tcBorders>
              <w:left w:val="single" w:sz="12" w:space="0" w:color="auto"/>
            </w:tcBorders>
            <w:vAlign w:val="center"/>
          </w:tcPr>
          <w:p w:rsidR="00647983" w:rsidRPr="00BB4FB9" w:rsidRDefault="00EC148F"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noProof/>
                <w:sz w:val="16"/>
                <w:szCs w:val="16"/>
              </w:rPr>
              <mc:AlternateContent>
                <mc:Choice Requires="wps">
                  <w:drawing>
                    <wp:anchor distT="0" distB="0" distL="114300" distR="114300" simplePos="0" relativeHeight="251725824" behindDoc="0" locked="0" layoutInCell="0" allowOverlap="1" wp14:anchorId="558D5C92" wp14:editId="2B2534BE">
                      <wp:simplePos x="0" y="0"/>
                      <wp:positionH relativeFrom="column">
                        <wp:posOffset>2460625</wp:posOffset>
                      </wp:positionH>
                      <wp:positionV relativeFrom="page">
                        <wp:posOffset>4324350</wp:posOffset>
                      </wp:positionV>
                      <wp:extent cx="676910" cy="335280"/>
                      <wp:effectExtent l="0" t="0" r="27940" b="26670"/>
                      <wp:wrapNone/>
                      <wp:docPr id="1" name="大かっこ 1"/>
                      <wp:cNvGraphicFramePr/>
                      <a:graphic xmlns:a="http://schemas.openxmlformats.org/drawingml/2006/main">
                        <a:graphicData uri="http://schemas.microsoft.com/office/word/2010/wordprocessingShape">
                          <wps:wsp>
                            <wps:cNvSpPr/>
                            <wps:spPr>
                              <a:xfrm>
                                <a:off x="0" y="0"/>
                                <a:ext cx="676910" cy="33528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93.75pt;margin-top:340.5pt;width:53.3pt;height:2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" o:allowincell="f" strokecolor="black [3213]" strokeweight=".25pt">
                      <w10:wrap anchory="page"/>
                    </v:shape>
                  </w:pict>
                </mc:Fallback>
              </mc:AlternateContent>
            </w:r>
            <w:r w:rsidR="00647983" w:rsidRPr="00BB4FB9">
              <w:rPr>
                <w:rFonts w:ascii="ＭＳ Ｐ明朝" w:eastAsia="ＭＳ Ｐ明朝" w:hAnsi="ＭＳ Ｐ明朝" w:hint="eastAsia"/>
                <w:sz w:val="16"/>
                <w:szCs w:val="16"/>
              </w:rPr>
              <w:t>震度6弱</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以上の地震が発生</w:t>
            </w:r>
          </w:p>
        </w:tc>
        <w:tc>
          <w:tcPr>
            <w:tcW w:w="2998" w:type="dxa"/>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災害対策本部を設置</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（併せて、７府民センターに地域連絡部を設置）</w:t>
            </w: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7:58</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ﾏｸﾞﾆﾁｭｰﾄﾞ6.1</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最大震度6弱</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地震発生により災害対策本部を自動設置</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おおさか防災情報メールにより指定された職員に</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緊急連絡</w:t>
            </w:r>
          </w:p>
        </w:tc>
      </w:tr>
      <w:tr w:rsidR="00647983" w:rsidRPr="00BB4FB9" w:rsidTr="00647983">
        <w:trPr>
          <w:gridAfter w:val="1"/>
          <w:wAfter w:w="11" w:type="dxa"/>
          <w:trHeight w:val="826"/>
        </w:trPr>
        <w:tc>
          <w:tcPr>
            <w:tcW w:w="905" w:type="dxa"/>
            <w:vMerge w:val="restart"/>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r w:rsidRPr="00BB4FB9">
              <w:rPr>
                <w:rFonts w:ascii="ＭＳ Ｐ明朝" w:eastAsia="ＭＳ Ｐ明朝" w:hAnsi="ＭＳ Ｐ明朝" w:hint="eastAsia"/>
                <w:sz w:val="16"/>
                <w:szCs w:val="16"/>
              </w:rPr>
              <w:t>第１フェーズ（発災３時間まで）</w:t>
            </w:r>
          </w:p>
        </w:tc>
        <w:tc>
          <w:tcPr>
            <w:tcW w:w="2998" w:type="dxa"/>
            <w:vMerge w:val="restart"/>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○おおさか防災情報メールによる緊急連絡</w:t>
            </w:r>
          </w:p>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○初動体制の確保</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①幹部職員の待機（30分以内に参集）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・危機管理センター周辺公舎に待機</w:t>
            </w:r>
          </w:p>
          <w:p w:rsidR="00647983" w:rsidRPr="00BB4FB9" w:rsidRDefault="00647983" w:rsidP="00647983">
            <w:pPr>
              <w:spacing w:line="240" w:lineRule="exact"/>
              <w:ind w:left="368" w:hangingChars="230" w:hanging="368"/>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・当番副知事、危機管理監、危機管理室課長級以上等　14人</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②</w:t>
            </w:r>
            <w:r w:rsidRPr="004C0429">
              <w:rPr>
                <w:rFonts w:ascii="ＭＳ Ｐ明朝" w:eastAsia="ＭＳ Ｐ明朝" w:hAnsi="ＭＳ Ｐ明朝" w:hint="eastAsia"/>
                <w:sz w:val="16"/>
                <w:szCs w:val="16"/>
              </w:rPr>
              <w:t>緊急防災推進員</w:t>
            </w:r>
            <w:r w:rsidRPr="00BB4FB9">
              <w:rPr>
                <w:rFonts w:ascii="ＭＳ Ｐ明朝" w:eastAsia="ＭＳ Ｐ明朝" w:hAnsi="ＭＳ Ｐ明朝" w:hint="eastAsia"/>
                <w:sz w:val="16"/>
                <w:szCs w:val="16"/>
              </w:rPr>
              <w:t>の指名</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（休日・夜間の発災時：60分以内）</w:t>
            </w:r>
          </w:p>
          <w:p w:rsidR="00647983" w:rsidRPr="00BB4FB9" w:rsidRDefault="00647983" w:rsidP="00647983">
            <w:pPr>
              <w:spacing w:line="240" w:lineRule="exact"/>
              <w:ind w:leftChars="100" w:left="210" w:firstLineChars="10" w:firstLine="16"/>
              <w:rPr>
                <w:rFonts w:ascii="ＭＳ Ｐ明朝" w:eastAsia="ＭＳ Ｐ明朝" w:hAnsi="ＭＳ Ｐ明朝"/>
                <w:sz w:val="16"/>
                <w:szCs w:val="16"/>
              </w:rPr>
            </w:pPr>
            <w:r w:rsidRPr="00BB4FB9">
              <w:rPr>
                <w:rFonts w:ascii="ＭＳ Ｐ明朝" w:eastAsia="ＭＳ Ｐ明朝" w:hAnsi="ＭＳ Ｐ明朝" w:hint="eastAsia"/>
                <w:sz w:val="16"/>
                <w:szCs w:val="16"/>
              </w:rPr>
              <w:t>・防災拠点（※）周辺に居住する職員</w:t>
            </w:r>
          </w:p>
          <w:p w:rsidR="00647983" w:rsidRPr="00BB4FB9" w:rsidRDefault="00647983" w:rsidP="00647983">
            <w:pPr>
              <w:spacing w:line="240" w:lineRule="exact"/>
              <w:ind w:leftChars="175" w:left="651" w:hangingChars="177" w:hanging="283"/>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（※）危機管理センター、市町村、</w:t>
            </w:r>
          </w:p>
          <w:p w:rsidR="00647983" w:rsidRPr="00BB4FB9" w:rsidRDefault="00647983" w:rsidP="00647983">
            <w:pPr>
              <w:spacing w:line="240" w:lineRule="exact"/>
              <w:ind w:leftChars="309" w:left="649" w:firstLineChars="1" w:firstLine="2"/>
              <w:rPr>
                <w:rFonts w:ascii="ＭＳ Ｐ明朝" w:eastAsia="ＭＳ Ｐ明朝" w:hAnsi="ＭＳ Ｐ明朝"/>
                <w:sz w:val="16"/>
                <w:szCs w:val="16"/>
              </w:rPr>
            </w:pPr>
            <w:r w:rsidRPr="00BB4FB9">
              <w:rPr>
                <w:rFonts w:ascii="ＭＳ Ｐ明朝" w:eastAsia="ＭＳ Ｐ明朝" w:hAnsi="ＭＳ Ｐ明朝" w:hint="eastAsia"/>
                <w:sz w:val="16"/>
                <w:szCs w:val="16"/>
              </w:rPr>
              <w:t>広域防災拠点　等</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③自動参集（全職員対象）</w:t>
            </w:r>
          </w:p>
          <w:p w:rsidR="00647983" w:rsidRPr="00BB4FB9" w:rsidRDefault="00647983" w:rsidP="00647983">
            <w:pPr>
              <w:spacing w:line="240" w:lineRule="exact"/>
              <w:ind w:leftChars="40" w:left="318" w:hangingChars="146" w:hanging="234"/>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（震度４以上について、震度に応じて</w:t>
            </w:r>
          </w:p>
          <w:p w:rsidR="00647983" w:rsidRPr="00BB4FB9" w:rsidRDefault="00647983" w:rsidP="00647983">
            <w:pPr>
              <w:spacing w:line="240" w:lineRule="exact"/>
              <w:ind w:leftChars="108" w:left="317" w:hangingChars="56" w:hanging="90"/>
              <w:rPr>
                <w:rFonts w:ascii="ＭＳ Ｐ明朝" w:eastAsia="ＭＳ Ｐ明朝" w:hAnsi="ＭＳ Ｐ明朝"/>
                <w:sz w:val="16"/>
                <w:szCs w:val="16"/>
              </w:rPr>
            </w:pPr>
            <w:r w:rsidRPr="00BB4FB9">
              <w:rPr>
                <w:rFonts w:ascii="ＭＳ Ｐ明朝" w:eastAsia="ＭＳ Ｐ明朝" w:hAnsi="ＭＳ Ｐ明朝" w:hint="eastAsia"/>
                <w:sz w:val="16"/>
                <w:szCs w:val="16"/>
              </w:rPr>
              <w:t>参集体制を予め規定）</w:t>
            </w:r>
          </w:p>
          <w:p w:rsidR="00647983" w:rsidRPr="00BB4FB9" w:rsidRDefault="00647983" w:rsidP="00647983">
            <w:pPr>
              <w:spacing w:line="240" w:lineRule="exact"/>
              <w:ind w:firstLineChars="200" w:firstLine="320"/>
              <w:rPr>
                <w:rFonts w:ascii="ＭＳ Ｐ明朝" w:eastAsia="ＭＳ Ｐ明朝" w:hAnsi="ＭＳ Ｐ明朝"/>
                <w:sz w:val="16"/>
                <w:szCs w:val="16"/>
              </w:rPr>
            </w:pPr>
            <w:r w:rsidRPr="00BB4FB9">
              <w:rPr>
                <w:rFonts w:ascii="ＭＳ Ｐ明朝" w:eastAsia="ＭＳ Ｐ明朝" w:hAnsi="ＭＳ Ｐ明朝" w:hint="eastAsia"/>
                <w:sz w:val="16"/>
                <w:szCs w:val="16"/>
              </w:rPr>
              <w:t>※各フェーズの必要人員をBCP</w:t>
            </w:r>
          </w:p>
          <w:p w:rsidR="00647983" w:rsidRPr="00BB4FB9" w:rsidRDefault="00647983" w:rsidP="00647983">
            <w:pPr>
              <w:spacing w:line="240" w:lineRule="exact"/>
              <w:ind w:left="511"/>
              <w:rPr>
                <w:rFonts w:ascii="ＭＳ Ｐ明朝" w:eastAsia="ＭＳ Ｐ明朝" w:hAnsi="ＭＳ Ｐ明朝"/>
                <w:sz w:val="16"/>
                <w:szCs w:val="16"/>
              </w:rPr>
            </w:pPr>
            <w:r w:rsidRPr="00BB4FB9">
              <w:rPr>
                <w:rFonts w:ascii="ＭＳ Ｐ明朝" w:eastAsia="ＭＳ Ｐ明朝" w:hAnsi="ＭＳ Ｐ明朝" w:hint="eastAsia"/>
                <w:sz w:val="16"/>
                <w:szCs w:val="16"/>
              </w:rPr>
              <w:t>（業務継続計画）で規定</w:t>
            </w:r>
          </w:p>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○災害対策本部会議の運営</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・発災後、1時間～1時間30分で</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第1回を開催</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・本部長の代行順位を予め設定</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①知事、②副知事、③危機管理監</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・被害情報等の情報収集</w:t>
            </w:r>
          </w:p>
          <w:p w:rsidR="00647983" w:rsidRPr="00BB4FB9" w:rsidRDefault="00647983" w:rsidP="00647983">
            <w:pPr>
              <w:spacing w:line="240" w:lineRule="exact"/>
              <w:ind w:leftChars="175" w:left="368"/>
              <w:rPr>
                <w:rFonts w:ascii="ＭＳ Ｐ明朝" w:eastAsia="ＭＳ Ｐ明朝" w:hAnsi="ＭＳ Ｐ明朝"/>
                <w:sz w:val="16"/>
                <w:szCs w:val="16"/>
              </w:rPr>
            </w:pPr>
            <w:r w:rsidRPr="00BB4FB9">
              <w:rPr>
                <w:rFonts w:ascii="ＭＳ Ｐ明朝" w:eastAsia="ＭＳ Ｐ明朝" w:hAnsi="ＭＳ Ｐ明朝" w:hint="eastAsia"/>
                <w:sz w:val="16"/>
                <w:szCs w:val="16"/>
              </w:rPr>
              <w:t>（O-DIS等による市町村からの情報収集）</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（消防・警察・自衛隊からの情報収集）</w:t>
            </w:r>
          </w:p>
          <w:p w:rsidR="00647983" w:rsidRPr="00BB4FB9" w:rsidRDefault="00647983" w:rsidP="00647983">
            <w:pPr>
              <w:spacing w:line="240" w:lineRule="exact"/>
              <w:ind w:leftChars="107" w:left="367"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・気象台情報や交通・ライフライン企業からの被害情報を収集・整理</w:t>
            </w:r>
          </w:p>
          <w:p w:rsidR="00647983" w:rsidRPr="00BB4FB9" w:rsidRDefault="00647983" w:rsidP="00647983">
            <w:pPr>
              <w:spacing w:line="240" w:lineRule="exact"/>
              <w:ind w:leftChars="108" w:left="227" w:firstLineChars="1" w:firstLine="2"/>
              <w:rPr>
                <w:rFonts w:ascii="ＭＳ Ｐ明朝" w:eastAsia="ＭＳ Ｐ明朝" w:hAnsi="ＭＳ Ｐ明朝"/>
                <w:sz w:val="16"/>
                <w:szCs w:val="16"/>
              </w:rPr>
            </w:pPr>
            <w:r w:rsidRPr="00BB4FB9">
              <w:rPr>
                <w:rFonts w:ascii="ＭＳ Ｐ明朝" w:eastAsia="ＭＳ Ｐ明朝" w:hAnsi="ＭＳ Ｐ明朝" w:hint="eastAsia"/>
                <w:sz w:val="16"/>
                <w:szCs w:val="16"/>
              </w:rPr>
              <w:lastRenderedPageBreak/>
              <w:t>・プッシュ型支援の準備</w:t>
            </w:r>
          </w:p>
          <w:p w:rsidR="00647983" w:rsidRPr="00BB4FB9" w:rsidRDefault="00647983" w:rsidP="00647983">
            <w:pPr>
              <w:spacing w:line="240" w:lineRule="exact"/>
              <w:ind w:leftChars="108"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・防災関係機関等との訓練を通じて連携関係を構築し、迅速に応援要請できる体制を確保</w:t>
            </w:r>
          </w:p>
          <w:p w:rsidR="00647983" w:rsidRPr="00BB4FB9" w:rsidRDefault="00647983" w:rsidP="00647983">
            <w:pPr>
              <w:spacing w:line="240" w:lineRule="exact"/>
              <w:ind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・災害医療本部、</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調整本部の</w:t>
            </w:r>
          </w:p>
          <w:p w:rsidR="00647983"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設置、運営開始</w:t>
            </w:r>
          </w:p>
          <w:p w:rsidR="00647983" w:rsidRPr="00540E5B" w:rsidRDefault="00647983" w:rsidP="00647983">
            <w:pPr>
              <w:spacing w:line="240" w:lineRule="exact"/>
              <w:ind w:left="227"/>
              <w:rPr>
                <w:rFonts w:ascii="ＭＳ Ｐ明朝" w:eastAsia="ＭＳ Ｐ明朝" w:hAnsi="ＭＳ Ｐ明朝"/>
                <w:sz w:val="16"/>
                <w:szCs w:val="16"/>
              </w:rPr>
            </w:pPr>
            <w:r w:rsidRPr="00540E5B">
              <w:rPr>
                <w:rFonts w:ascii="ＭＳ Ｐ明朝" w:eastAsia="ＭＳ Ｐ明朝" w:hAnsi="ＭＳ Ｐ明朝" w:hint="eastAsia"/>
                <w:sz w:val="16"/>
                <w:szCs w:val="16"/>
              </w:rPr>
              <w:t>・災害救助法適用に関する調整</w:t>
            </w:r>
          </w:p>
          <w:p w:rsidR="00647983" w:rsidRPr="00BB4FB9" w:rsidRDefault="00647983" w:rsidP="00647983">
            <w:pPr>
              <w:spacing w:line="240" w:lineRule="exact"/>
              <w:ind w:left="227"/>
              <w:rPr>
                <w:rFonts w:ascii="ＭＳ Ｐ明朝" w:eastAsia="ＭＳ Ｐ明朝" w:hAnsi="ＭＳ Ｐ明朝"/>
                <w:sz w:val="16"/>
                <w:szCs w:val="16"/>
              </w:rPr>
            </w:pPr>
            <w:r w:rsidRPr="00540E5B">
              <w:rPr>
                <w:rFonts w:ascii="ＭＳ Ｐ明朝" w:eastAsia="ＭＳ Ｐ明朝" w:hAnsi="ＭＳ Ｐ明朝" w:hint="eastAsia"/>
                <w:sz w:val="16"/>
                <w:szCs w:val="16"/>
              </w:rPr>
              <w:t>・自衛隊への派遣要請</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など</w:t>
            </w:r>
          </w:p>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lastRenderedPageBreak/>
              <w:t>30分以内</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危機管理監、危機管理室課長級以上等の災害対策待機要員が順次参集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災害対策本部事務局内に司令塔機能が立ち上がる</w:t>
            </w:r>
          </w:p>
        </w:tc>
      </w:tr>
      <w:tr w:rsidR="00647983" w:rsidRPr="00BB4FB9" w:rsidTr="00647983">
        <w:trPr>
          <w:gridAfter w:val="1"/>
          <w:wAfter w:w="11" w:type="dxa"/>
          <w:trHeight w:val="285"/>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8:17</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自衛隊大阪地方協力本部からリエゾンが到着</w:t>
            </w:r>
          </w:p>
        </w:tc>
      </w:tr>
      <w:tr w:rsidR="00647983" w:rsidRPr="00BB4FB9" w:rsidTr="00647983">
        <w:trPr>
          <w:gridAfter w:val="1"/>
          <w:wAfter w:w="11" w:type="dxa"/>
          <w:trHeight w:val="68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被害情報収集（ライフライン）</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停電：約17万戸（池田市、吹田市、高槻市、茨木市、箕面市、摂津市）</w:t>
            </w:r>
          </w:p>
        </w:tc>
      </w:tr>
      <w:tr w:rsidR="00647983" w:rsidRPr="00BB4FB9" w:rsidTr="00647983">
        <w:trPr>
          <w:gridAfter w:val="1"/>
          <w:wAfter w:w="11" w:type="dxa"/>
          <w:trHeight w:val="42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8:21</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被害情報収集（ライフライン）</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ガス停止：約12万戸</w:t>
            </w:r>
          </w:p>
        </w:tc>
      </w:tr>
      <w:tr w:rsidR="00647983" w:rsidRPr="00BB4FB9" w:rsidTr="00647983">
        <w:trPr>
          <w:gridAfter w:val="1"/>
          <w:wAfter w:w="11" w:type="dxa"/>
          <w:trHeight w:val="27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副知事が参集</w:t>
            </w:r>
          </w:p>
        </w:tc>
      </w:tr>
      <w:tr w:rsidR="00647983" w:rsidRPr="00BB4FB9" w:rsidTr="00647983">
        <w:trPr>
          <w:gridAfter w:val="1"/>
          <w:wAfter w:w="11" w:type="dxa"/>
          <w:trHeight w:val="225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職員参集　1,333人</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うち、本庁への参集状況</w:t>
            </w:r>
          </w:p>
          <w:tbl>
            <w:tblPr>
              <w:tblStyle w:val="a3"/>
              <w:tblW w:w="3289" w:type="dxa"/>
              <w:tblLook w:val="04A0" w:firstRow="1" w:lastRow="0" w:firstColumn="1" w:lastColumn="0" w:noHBand="0" w:noVBand="1"/>
            </w:tblPr>
            <w:tblGrid>
              <w:gridCol w:w="964"/>
              <w:gridCol w:w="1134"/>
              <w:gridCol w:w="1191"/>
            </w:tblGrid>
            <w:tr w:rsidR="00647983" w:rsidRPr="00BB4FB9" w:rsidTr="00647983">
              <w:tc>
                <w:tcPr>
                  <w:tcW w:w="96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4"/>
                      <w:szCs w:val="16"/>
                    </w:rPr>
                  </w:pPr>
                </w:p>
              </w:tc>
              <w:tc>
                <w:tcPr>
                  <w:tcW w:w="113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参集人員</w:t>
                  </w:r>
                </w:p>
              </w:tc>
              <w:tc>
                <w:tcPr>
                  <w:tcW w:w="1191"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必要人員（※）</w:t>
                  </w:r>
                </w:p>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（第１ﾌｪｰｽﾞ）</w:t>
                  </w:r>
                </w:p>
              </w:tc>
            </w:tr>
            <w:tr w:rsidR="00647983" w:rsidRPr="00BB4FB9" w:rsidTr="00647983">
              <w:trPr>
                <w:trHeight w:val="280"/>
              </w:trPr>
              <w:tc>
                <w:tcPr>
                  <w:tcW w:w="96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4"/>
                      <w:szCs w:val="16"/>
                    </w:rPr>
                  </w:pPr>
                  <w:r w:rsidRPr="00BB4FB9">
                    <w:rPr>
                      <w:rFonts w:ascii="ＭＳ Ｐ明朝" w:eastAsia="ＭＳ Ｐ明朝" w:hAnsi="ＭＳ Ｐ明朝" w:hint="eastAsia"/>
                      <w:kern w:val="0"/>
                      <w:sz w:val="14"/>
                      <w:szCs w:val="16"/>
                    </w:rPr>
                    <w:t>大手前庁舎</w:t>
                  </w:r>
                </w:p>
              </w:tc>
              <w:tc>
                <w:tcPr>
                  <w:tcW w:w="113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367</w:t>
                  </w:r>
                </w:p>
              </w:tc>
              <w:tc>
                <w:tcPr>
                  <w:tcW w:w="1191"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260</w:t>
                  </w:r>
                </w:p>
              </w:tc>
            </w:tr>
            <w:tr w:rsidR="00647983" w:rsidRPr="00BB4FB9" w:rsidTr="00647983">
              <w:trPr>
                <w:trHeight w:val="313"/>
              </w:trPr>
              <w:tc>
                <w:tcPr>
                  <w:tcW w:w="96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4"/>
                      <w:szCs w:val="16"/>
                    </w:rPr>
                  </w:pPr>
                  <w:r w:rsidRPr="00BB4FB9">
                    <w:rPr>
                      <w:rFonts w:ascii="ＭＳ Ｐ明朝" w:eastAsia="ＭＳ Ｐ明朝" w:hAnsi="ＭＳ Ｐ明朝" w:hint="eastAsia"/>
                      <w:sz w:val="14"/>
                      <w:szCs w:val="16"/>
                    </w:rPr>
                    <w:t>咲洲庁舎</w:t>
                  </w:r>
                </w:p>
              </w:tc>
              <w:tc>
                <w:tcPr>
                  <w:tcW w:w="1134"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131</w:t>
                  </w:r>
                </w:p>
              </w:tc>
              <w:tc>
                <w:tcPr>
                  <w:tcW w:w="1191" w:type="dxa"/>
                  <w:vAlign w:val="center"/>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72</w:t>
                  </w:r>
                </w:p>
              </w:tc>
            </w:tr>
          </w:tbl>
          <w:p w:rsidR="00647983" w:rsidRPr="00BB4FB9" w:rsidRDefault="00647983" w:rsidP="00647983">
            <w:pPr>
              <w:spacing w:line="240" w:lineRule="exact"/>
              <w:ind w:firstLineChars="200" w:firstLine="320"/>
              <w:rPr>
                <w:rFonts w:ascii="ＭＳ Ｐ明朝" w:eastAsia="ＭＳ Ｐ明朝" w:hAnsi="ＭＳ Ｐ明朝"/>
                <w:sz w:val="16"/>
                <w:szCs w:val="16"/>
              </w:rPr>
            </w:pPr>
            <w:r w:rsidRPr="00BB4FB9">
              <w:rPr>
                <w:rFonts w:ascii="ＭＳ Ｐ明朝" w:eastAsia="ＭＳ Ｐ明朝" w:hAnsi="ＭＳ Ｐ明朝" w:hint="eastAsia"/>
                <w:sz w:val="16"/>
                <w:szCs w:val="16"/>
              </w:rPr>
              <w:t>（※）</w:t>
            </w:r>
            <w:r w:rsidR="000A1E4B">
              <w:rPr>
                <w:rFonts w:ascii="ＭＳ Ｐ明朝" w:eastAsia="ＭＳ Ｐ明朝" w:hAnsi="ＭＳ Ｐ明朝" w:hint="eastAsia"/>
                <w:sz w:val="16"/>
                <w:szCs w:val="16"/>
              </w:rPr>
              <w:t>BCP</w:t>
            </w:r>
            <w:r w:rsidRPr="00BB4FB9">
              <w:rPr>
                <w:rFonts w:ascii="ＭＳ Ｐ明朝" w:eastAsia="ＭＳ Ｐ明朝" w:hAnsi="ＭＳ Ｐ明朝" w:hint="eastAsia"/>
                <w:sz w:val="16"/>
                <w:szCs w:val="16"/>
              </w:rPr>
              <w:t>上、非常時優先業務に必要な人員</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なお、危機管理センターへの緊急防災推進員の内、約半数（15人/32人）が参集</w:t>
            </w:r>
          </w:p>
        </w:tc>
      </w:tr>
      <w:tr w:rsidR="00647983" w:rsidRPr="00BB4FB9" w:rsidTr="00647983">
        <w:trPr>
          <w:gridAfter w:val="1"/>
          <w:wAfter w:w="11" w:type="dxa"/>
          <w:trHeight w:val="408"/>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被災地の状況を把握するため先遣隊を派遣（府職員2名）</w:t>
            </w:r>
          </w:p>
        </w:tc>
      </w:tr>
      <w:tr w:rsidR="00647983" w:rsidRPr="00BB4FB9" w:rsidTr="00647983">
        <w:trPr>
          <w:gridAfter w:val="1"/>
          <w:wAfter w:w="11" w:type="dxa"/>
          <w:trHeight w:val="41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危機管理監から知事に電話し、状況報告とともに、本部員に対する知事からの指示事項を確認</w:t>
            </w:r>
          </w:p>
        </w:tc>
      </w:tr>
      <w:tr w:rsidR="00647983" w:rsidRPr="00BB4FB9" w:rsidTr="00647983">
        <w:trPr>
          <w:gridAfter w:val="1"/>
          <w:wAfter w:w="11" w:type="dxa"/>
          <w:trHeight w:val="419"/>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陸上自衛隊第3師団（兵庫県伊丹駐屯地）からリエゾンが到着</w:t>
            </w:r>
          </w:p>
        </w:tc>
      </w:tr>
      <w:tr w:rsidR="00647983" w:rsidRPr="00BB4FB9" w:rsidTr="00647983">
        <w:trPr>
          <w:gridAfter w:val="1"/>
          <w:wAfter w:w="11" w:type="dxa"/>
          <w:trHeight w:val="993"/>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第1回災害対策本部会議を開催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①把握している被害状況の説明</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②知事からの指示事項を伝達</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「人命救助を最優先に全庁挙げて取り組むこと」</w:t>
            </w:r>
          </w:p>
        </w:tc>
      </w:tr>
      <w:tr w:rsidR="00647983" w:rsidRPr="00BB4FB9" w:rsidTr="00647983">
        <w:trPr>
          <w:gridAfter w:val="1"/>
          <w:wAfter w:w="11" w:type="dxa"/>
          <w:trHeight w:val="358"/>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DMATが</w:t>
            </w:r>
            <w:r w:rsidR="00647983" w:rsidRPr="00BB4FB9">
              <w:rPr>
                <w:rFonts w:ascii="ＭＳ Ｐ明朝" w:eastAsia="ＭＳ Ｐ明朝" w:hAnsi="ＭＳ Ｐ明朝" w:hint="eastAsia"/>
                <w:sz w:val="16"/>
                <w:szCs w:val="16"/>
              </w:rPr>
              <w:t>国立循環器病研究センターの被害状況を把握</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・水、電気、通信使用不能の情報（詳細不明）</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⇒現地確認に向かう</w:t>
            </w:r>
          </w:p>
        </w:tc>
      </w:tr>
      <w:tr w:rsidR="00647983" w:rsidRPr="00BB4FB9" w:rsidTr="00647983">
        <w:trPr>
          <w:gridAfter w:val="1"/>
          <w:wAfter w:w="11" w:type="dxa"/>
          <w:trHeight w:val="7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9:46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災害医療本部、</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調整本部を設置</w:t>
            </w:r>
          </w:p>
        </w:tc>
      </w:tr>
      <w:tr w:rsidR="00647983" w:rsidRPr="00BB4FB9" w:rsidTr="00647983">
        <w:trPr>
          <w:gridAfter w:val="1"/>
          <w:wAfter w:w="11" w:type="dxa"/>
          <w:trHeight w:val="12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知事が参集</w:t>
            </w:r>
          </w:p>
        </w:tc>
      </w:tr>
      <w:tr w:rsidR="00647983" w:rsidRPr="00BB4FB9" w:rsidTr="00647983">
        <w:trPr>
          <w:gridAfter w:val="1"/>
          <w:wAfter w:w="11" w:type="dxa"/>
          <w:trHeight w:val="8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10:20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大阪管区気象台リエゾンが到着</w:t>
            </w:r>
          </w:p>
        </w:tc>
      </w:tr>
      <w:tr w:rsidR="00647983" w:rsidRPr="00BB4FB9" w:rsidTr="00647983">
        <w:trPr>
          <w:gridAfter w:val="1"/>
          <w:wAfter w:w="11" w:type="dxa"/>
          <w:trHeight w:val="7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第2回災害対策本部会議を開催（被害情報の確認など）</w:t>
            </w:r>
          </w:p>
        </w:tc>
      </w:tr>
      <w:tr w:rsidR="00647983" w:rsidRPr="00BB4FB9" w:rsidTr="00647983">
        <w:trPr>
          <w:gridAfter w:val="1"/>
          <w:wAfter w:w="11" w:type="dxa"/>
          <w:trHeight w:val="37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（派遣）が</w:t>
            </w: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調整本部に国立循環器病研究センターの状況を連絡⇒支援要請</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・水の使用不可</w:t>
            </w:r>
          </w:p>
          <w:p w:rsidR="00647983" w:rsidRPr="00BB4FB9" w:rsidRDefault="00647983" w:rsidP="00647983">
            <w:pPr>
              <w:spacing w:line="240" w:lineRule="exact"/>
              <w:ind w:left="16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・入院患者への影響の可能性があり急ぎ給水支援が必要</w:t>
            </w:r>
          </w:p>
        </w:tc>
      </w:tr>
      <w:tr w:rsidR="00647983" w:rsidRPr="00BB4FB9" w:rsidTr="00647983">
        <w:trPr>
          <w:gridAfter w:val="1"/>
          <w:wAfter w:w="11" w:type="dxa"/>
          <w:trHeight w:val="21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sz w:val="16"/>
                <w:szCs w:val="16"/>
              </w:rPr>
              <w:t>10:37</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調整本部から災害対策本部に国立循環器病研究センターの情報を提供（電気、水道が未供給状態に近い状況）</w:t>
            </w:r>
          </w:p>
        </w:tc>
      </w:tr>
      <w:tr w:rsidR="00647983" w:rsidRPr="00BB4FB9" w:rsidTr="00647983">
        <w:trPr>
          <w:gridAfter w:val="1"/>
          <w:wAfter w:w="11" w:type="dxa"/>
          <w:trHeight w:val="48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大阪市消防局に対し、多数の入院患者を転院するための搬送が可能かどうか打診</w:t>
            </w:r>
          </w:p>
        </w:tc>
      </w:tr>
      <w:tr w:rsidR="00647983" w:rsidRPr="00BB4FB9" w:rsidTr="00647983">
        <w:trPr>
          <w:gridAfter w:val="1"/>
          <w:wAfter w:w="11" w:type="dxa"/>
          <w:trHeight w:val="465"/>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国立循環器病研究センターの</w:t>
            </w:r>
            <w:r w:rsidRPr="00BB4FB9">
              <w:rPr>
                <w:rFonts w:ascii="ＭＳ Ｐ明朝" w:eastAsia="ＭＳ Ｐ明朝" w:hAnsi="ＭＳ Ｐ明朝" w:hint="eastAsia"/>
                <w:sz w:val="16"/>
                <w:szCs w:val="16"/>
              </w:rPr>
              <w:t>患者の転院は最小限であり、吹田市消防本部で対応可能との連絡あり</w:t>
            </w:r>
          </w:p>
        </w:tc>
      </w:tr>
      <w:tr w:rsidR="00647983" w:rsidRPr="00BB4FB9" w:rsidTr="00647983">
        <w:trPr>
          <w:gridAfter w:val="1"/>
          <w:wAfter w:w="11" w:type="dxa"/>
          <w:trHeight w:val="416"/>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透析患者のための水の供給が最優先であることを</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調整本部から確認</w:t>
            </w:r>
          </w:p>
        </w:tc>
      </w:tr>
      <w:tr w:rsidR="00647983" w:rsidRPr="00BB4FB9" w:rsidTr="00647983">
        <w:trPr>
          <w:gridAfter w:val="1"/>
          <w:wAfter w:w="11" w:type="dxa"/>
          <w:trHeight w:val="705"/>
        </w:trPr>
        <w:tc>
          <w:tcPr>
            <w:tcW w:w="905" w:type="dxa"/>
            <w:vMerge w:val="restart"/>
            <w:tcBorders>
              <w:top w:val="single" w:sz="12" w:space="0" w:color="auto"/>
              <w:left w:val="single" w:sz="12" w:space="0" w:color="auto"/>
            </w:tcBorders>
            <w:textDirection w:val="tbRlV"/>
            <w:vAlign w:val="center"/>
          </w:tcPr>
          <w:p w:rsidR="00647983" w:rsidRPr="00BB4FB9" w:rsidRDefault="00647983" w:rsidP="00647983">
            <w:pPr>
              <w:spacing w:line="240" w:lineRule="exact"/>
              <w:ind w:left="113" w:right="113"/>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第２フェーズ（２４時間まで）</w:t>
            </w:r>
          </w:p>
        </w:tc>
        <w:tc>
          <w:tcPr>
            <w:tcW w:w="2998" w:type="dxa"/>
            <w:vMerge w:val="restart"/>
            <w:tcBorders>
              <w:top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leftChars="108" w:left="227"/>
              <w:rPr>
                <w:rFonts w:ascii="ＭＳ Ｐ明朝" w:eastAsia="ＭＳ Ｐ明朝" w:hAnsi="ＭＳ Ｐ明朝"/>
                <w:sz w:val="16"/>
                <w:szCs w:val="16"/>
              </w:rPr>
            </w:pPr>
            <w:r w:rsidRPr="00BB4FB9">
              <w:rPr>
                <w:rFonts w:ascii="ＭＳ Ｐ明朝" w:eastAsia="ＭＳ Ｐ明朝" w:hAnsi="ＭＳ Ｐ明朝" w:hint="eastAsia"/>
                <w:sz w:val="16"/>
                <w:szCs w:val="16"/>
              </w:rPr>
              <w:t>・所管施設の被害状況の把握、報告</w:t>
            </w:r>
          </w:p>
          <w:p w:rsidR="00647983" w:rsidRPr="00BB4FB9" w:rsidRDefault="00647983" w:rsidP="00647983">
            <w:pPr>
              <w:spacing w:line="240" w:lineRule="exact"/>
              <w:ind w:leftChars="175" w:left="368"/>
              <w:rPr>
                <w:rFonts w:ascii="ＭＳ Ｐ明朝" w:eastAsia="ＭＳ Ｐ明朝" w:hAnsi="ＭＳ Ｐ明朝"/>
                <w:sz w:val="16"/>
                <w:szCs w:val="16"/>
              </w:rPr>
            </w:pPr>
            <w:r w:rsidRPr="00BB4FB9">
              <w:rPr>
                <w:rFonts w:ascii="ＭＳ Ｐ明朝" w:eastAsia="ＭＳ Ｐ明朝" w:hAnsi="ＭＳ Ｐ明朝" w:hint="eastAsia"/>
                <w:sz w:val="16"/>
                <w:szCs w:val="16"/>
              </w:rPr>
              <w:t>及び二次災害防止対策の実施</w:t>
            </w:r>
          </w:p>
          <w:p w:rsidR="00647983" w:rsidRPr="00BB4FB9" w:rsidRDefault="00647983" w:rsidP="00647983">
            <w:pPr>
              <w:spacing w:line="240" w:lineRule="exact"/>
              <w:ind w:leftChars="108" w:left="227"/>
              <w:rPr>
                <w:rFonts w:ascii="ＭＳ Ｐ明朝" w:eastAsia="ＭＳ Ｐ明朝" w:hAnsi="ＭＳ Ｐ明朝"/>
                <w:sz w:val="16"/>
                <w:szCs w:val="16"/>
              </w:rPr>
            </w:pPr>
            <w:r w:rsidRPr="00BB4FB9">
              <w:rPr>
                <w:rFonts w:ascii="ＭＳ Ｐ明朝" w:eastAsia="ＭＳ Ｐ明朝" w:hAnsi="ＭＳ Ｐ明朝" w:hint="eastAsia"/>
                <w:sz w:val="16"/>
                <w:szCs w:val="16"/>
              </w:rPr>
              <w:t>・庁舎の応急復旧開始</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w:t>
            </w:r>
            <w:r w:rsidR="000A1E4B">
              <w:rPr>
                <w:rFonts w:ascii="ＭＳ Ｐ明朝" w:eastAsia="ＭＳ Ｐ明朝" w:hAnsi="ＭＳ Ｐ明朝" w:hint="eastAsia"/>
                <w:sz w:val="16"/>
                <w:szCs w:val="16"/>
              </w:rPr>
              <w:t>DPATの</w:t>
            </w:r>
            <w:r w:rsidRPr="00BB4FB9">
              <w:rPr>
                <w:rFonts w:ascii="ＭＳ Ｐ明朝" w:eastAsia="ＭＳ Ｐ明朝" w:hAnsi="ＭＳ Ｐ明朝" w:hint="eastAsia"/>
                <w:sz w:val="16"/>
                <w:szCs w:val="16"/>
              </w:rPr>
              <w:t>派遣調整開始</w:t>
            </w:r>
          </w:p>
          <w:p w:rsidR="00647983" w:rsidRPr="00BB4FB9" w:rsidRDefault="00647983" w:rsidP="00647983">
            <w:pPr>
              <w:spacing w:line="240" w:lineRule="exact"/>
              <w:ind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・緊急交通路の確保及び道路啓開作業の開始</w:t>
            </w:r>
          </w:p>
          <w:p w:rsidR="00647983" w:rsidRPr="00BB4FB9" w:rsidRDefault="00647983" w:rsidP="00647983">
            <w:pPr>
              <w:spacing w:line="240" w:lineRule="exact"/>
              <w:ind w:leftChars="103" w:left="367" w:hanging="151"/>
              <w:rPr>
                <w:rFonts w:ascii="ＭＳ Ｐ明朝" w:eastAsia="ＭＳ Ｐ明朝" w:hAnsi="ＭＳ Ｐ明朝"/>
                <w:sz w:val="16"/>
                <w:szCs w:val="16"/>
              </w:rPr>
            </w:pPr>
            <w:r w:rsidRPr="00BB4FB9">
              <w:rPr>
                <w:rFonts w:ascii="ＭＳ Ｐ明朝" w:eastAsia="ＭＳ Ｐ明朝" w:hAnsi="ＭＳ Ｐ明朝" w:hint="eastAsia"/>
                <w:sz w:val="16"/>
                <w:szCs w:val="16"/>
              </w:rPr>
              <w:t>・被災建築物応急及び被災宅地危険度判定支援本部の設置、運営開始</w:t>
            </w:r>
          </w:p>
          <w:p w:rsidR="00647983" w:rsidRPr="00BB4FB9" w:rsidRDefault="00647983" w:rsidP="00647983">
            <w:pPr>
              <w:spacing w:line="240" w:lineRule="exact"/>
              <w:ind w:leftChars="103" w:left="367" w:hanging="151"/>
              <w:rPr>
                <w:rFonts w:ascii="ＭＳ Ｐ明朝" w:eastAsia="ＭＳ Ｐ明朝" w:hAnsi="ＭＳ Ｐ明朝"/>
                <w:sz w:val="16"/>
                <w:szCs w:val="16"/>
              </w:rPr>
            </w:pPr>
            <w:r w:rsidRPr="00BB4FB9">
              <w:rPr>
                <w:rFonts w:ascii="ＭＳ Ｐ明朝" w:eastAsia="ＭＳ Ｐ明朝" w:hAnsi="ＭＳ Ｐ明朝" w:hint="eastAsia"/>
                <w:sz w:val="16"/>
                <w:szCs w:val="16"/>
              </w:rPr>
              <w:t>など</w:t>
            </w:r>
          </w:p>
        </w:tc>
        <w:tc>
          <w:tcPr>
            <w:tcW w:w="1132" w:type="dxa"/>
            <w:tcBorders>
              <w:top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tc>
        <w:tc>
          <w:tcPr>
            <w:tcW w:w="3413" w:type="dxa"/>
            <w:tcBorders>
              <w:top w:val="single" w:sz="12" w:space="0" w:color="auto"/>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第3師団に対し、国立循環器病研究センターへ災害派遣要請（給水支援）の可能性がある旨を打診（派遣準備）</w:t>
            </w:r>
          </w:p>
        </w:tc>
      </w:tr>
      <w:tr w:rsidR="00647983" w:rsidRPr="00BB4FB9" w:rsidTr="00647983">
        <w:trPr>
          <w:gridAfter w:val="1"/>
          <w:wAfter w:w="11" w:type="dxa"/>
          <w:cantSplit/>
          <w:trHeight w:val="136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職員参集　3,053人</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うち、本庁への参集状況</w:t>
            </w:r>
          </w:p>
          <w:tbl>
            <w:tblPr>
              <w:tblStyle w:val="a3"/>
              <w:tblW w:w="0" w:type="auto"/>
              <w:tblLook w:val="04A0" w:firstRow="1" w:lastRow="0" w:firstColumn="1" w:lastColumn="0" w:noHBand="0" w:noVBand="1"/>
            </w:tblPr>
            <w:tblGrid>
              <w:gridCol w:w="1044"/>
              <w:gridCol w:w="1157"/>
              <w:gridCol w:w="1088"/>
            </w:tblGrid>
            <w:tr w:rsidR="00647983" w:rsidRPr="00BB4FB9" w:rsidTr="00647983">
              <w:tc>
                <w:tcPr>
                  <w:tcW w:w="1813" w:type="dxa"/>
                </w:tcPr>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p>
              </w:tc>
              <w:tc>
                <w:tcPr>
                  <w:tcW w:w="1813" w:type="dxa"/>
                </w:tcPr>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参集人員</w:t>
                  </w:r>
                </w:p>
              </w:tc>
              <w:tc>
                <w:tcPr>
                  <w:tcW w:w="1813" w:type="dxa"/>
                </w:tcPr>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必要人員</w:t>
                  </w:r>
                </w:p>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（第2ﾌｪｰｽﾞ）</w:t>
                  </w:r>
                </w:p>
              </w:tc>
            </w:tr>
            <w:tr w:rsidR="00647983" w:rsidRPr="00BB4FB9" w:rsidTr="00647983">
              <w:tc>
                <w:tcPr>
                  <w:tcW w:w="1813" w:type="dxa"/>
                </w:tcPr>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大手前庁舎</w:t>
                  </w:r>
                </w:p>
              </w:tc>
              <w:tc>
                <w:tcPr>
                  <w:tcW w:w="1813" w:type="dxa"/>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1,041</w:t>
                  </w:r>
                </w:p>
              </w:tc>
              <w:tc>
                <w:tcPr>
                  <w:tcW w:w="1813" w:type="dxa"/>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568</w:t>
                  </w:r>
                </w:p>
              </w:tc>
            </w:tr>
            <w:tr w:rsidR="00647983" w:rsidRPr="00BB4FB9" w:rsidTr="00647983">
              <w:tc>
                <w:tcPr>
                  <w:tcW w:w="1813" w:type="dxa"/>
                </w:tcPr>
                <w:p w:rsidR="00647983" w:rsidRPr="00BB4FB9" w:rsidRDefault="00647983" w:rsidP="00665350">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咲洲庁舎</w:t>
                  </w:r>
                </w:p>
              </w:tc>
              <w:tc>
                <w:tcPr>
                  <w:tcW w:w="1813" w:type="dxa"/>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Pr>
                      <w:rFonts w:ascii="ＭＳ Ｐ明朝" w:eastAsia="ＭＳ Ｐ明朝" w:hAnsi="ＭＳ Ｐ明朝" w:hint="eastAsia"/>
                      <w:sz w:val="16"/>
                      <w:szCs w:val="16"/>
                    </w:rPr>
                    <w:t xml:space="preserve">　</w:t>
                  </w:r>
                  <w:r w:rsidRPr="00BB4FB9">
                    <w:rPr>
                      <w:rFonts w:ascii="ＭＳ Ｐ明朝" w:eastAsia="ＭＳ Ｐ明朝" w:hAnsi="ＭＳ Ｐ明朝" w:hint="eastAsia"/>
                      <w:sz w:val="16"/>
                      <w:szCs w:val="16"/>
                    </w:rPr>
                    <w:t>251</w:t>
                  </w:r>
                </w:p>
              </w:tc>
              <w:tc>
                <w:tcPr>
                  <w:tcW w:w="1813" w:type="dxa"/>
                </w:tcPr>
                <w:p w:rsidR="00647983" w:rsidRPr="00BB4FB9" w:rsidRDefault="00647983" w:rsidP="00665350">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192</w:t>
                  </w:r>
                </w:p>
              </w:tc>
            </w:tr>
          </w:tbl>
          <w:p w:rsidR="00647983" w:rsidRPr="00BB4FB9" w:rsidRDefault="00647983"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5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11:45</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大阪市消防局リエゾンが到着（消防応援活動調整本部を設置）</w:t>
            </w:r>
          </w:p>
        </w:tc>
      </w:tr>
      <w:tr w:rsidR="00647983" w:rsidRPr="00BB4FB9" w:rsidTr="00647983">
        <w:trPr>
          <w:gridAfter w:val="1"/>
          <w:wAfter w:w="11" w:type="dxa"/>
          <w:trHeight w:val="54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知事は第3師団長に対し、国立循環器病研究センターに自衛隊災害派遣（給水支援）を要請</w:t>
            </w:r>
          </w:p>
        </w:tc>
      </w:tr>
      <w:tr w:rsidR="00647983" w:rsidRPr="00BB4FB9" w:rsidTr="00647983">
        <w:trPr>
          <w:gridAfter w:val="1"/>
          <w:wAfter w:w="11" w:type="dxa"/>
          <w:trHeight w:val="99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災害時小児周産期リエゾンが災害医療本部に到着、活動開始</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・小児周産期分野の情報収集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・国立循環器病研究センター入院児の転院搬送調整</w:t>
            </w:r>
          </w:p>
        </w:tc>
      </w:tr>
      <w:tr w:rsidR="00647983" w:rsidRPr="00BB4FB9" w:rsidTr="00647983">
        <w:trPr>
          <w:gridAfter w:val="1"/>
          <w:wAfter w:w="11" w:type="dxa"/>
          <w:trHeight w:val="269"/>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12:40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DPAT</w:t>
            </w:r>
            <w:r w:rsidR="00647983" w:rsidRPr="00BB4FB9">
              <w:rPr>
                <w:rFonts w:ascii="ＭＳ Ｐ明朝" w:eastAsia="ＭＳ Ｐ明朝" w:hAnsi="ＭＳ Ｐ明朝" w:hint="eastAsia"/>
                <w:sz w:val="16"/>
                <w:szCs w:val="16"/>
              </w:rPr>
              <w:t>調整本部を設置</w:t>
            </w:r>
          </w:p>
        </w:tc>
      </w:tr>
      <w:tr w:rsidR="00647983" w:rsidRPr="00BB4FB9" w:rsidTr="00647983">
        <w:trPr>
          <w:gridAfter w:val="1"/>
          <w:wAfter w:w="11" w:type="dxa"/>
          <w:trHeight w:val="41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第3回災害対策本部会議を開催（被害情報の確認など）</w:t>
            </w:r>
          </w:p>
        </w:tc>
      </w:tr>
      <w:tr w:rsidR="00647983" w:rsidRPr="00BB4FB9" w:rsidTr="00647983">
        <w:trPr>
          <w:gridAfter w:val="1"/>
          <w:wAfter w:w="11" w:type="dxa"/>
          <w:trHeight w:val="42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第36普通科連隊が国立循環器病ｾﾝﾀｰに給水支援を開始</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関西広域連合リエゾンが到着</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15:05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消防庁からリエゾン2名が到着</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16:00</w:t>
            </w:r>
          </w:p>
        </w:tc>
        <w:tc>
          <w:tcPr>
            <w:tcW w:w="3413" w:type="dxa"/>
            <w:tcBorders>
              <w:right w:val="single" w:sz="12" w:space="0" w:color="auto"/>
            </w:tcBorders>
            <w:vAlign w:val="center"/>
          </w:tcPr>
          <w:p w:rsidR="00647983"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w:t>
            </w:r>
            <w:r>
              <w:rPr>
                <w:rFonts w:ascii="ＭＳ Ｐ明朝" w:eastAsia="ＭＳ Ｐ明朝" w:hAnsi="ＭＳ Ｐ明朝" w:hint="eastAsia"/>
                <w:sz w:val="16"/>
                <w:szCs w:val="16"/>
              </w:rPr>
              <w:t>が</w:t>
            </w:r>
            <w:r w:rsidRPr="00BB4FB9">
              <w:rPr>
                <w:rFonts w:ascii="ＭＳ Ｐ明朝" w:eastAsia="ＭＳ Ｐ明朝" w:hAnsi="ＭＳ Ｐ明朝" w:hint="eastAsia"/>
                <w:sz w:val="16"/>
                <w:szCs w:val="16"/>
              </w:rPr>
              <w:t>第3師団長に対し、箕面市の自衛隊災害派遣（給水支援）を要請</w:t>
            </w:r>
          </w:p>
          <w:p w:rsidR="000A1E4B" w:rsidRPr="00BB4FB9" w:rsidRDefault="000A1E4B"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10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16:25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w:t>
            </w:r>
            <w:r>
              <w:rPr>
                <w:rFonts w:ascii="ＭＳ Ｐ明朝" w:eastAsia="ＭＳ Ｐ明朝" w:hAnsi="ＭＳ Ｐ明朝" w:hint="eastAsia"/>
                <w:sz w:val="16"/>
                <w:szCs w:val="16"/>
              </w:rPr>
              <w:t>が</w:t>
            </w:r>
            <w:r w:rsidRPr="00BB4FB9">
              <w:rPr>
                <w:rFonts w:ascii="ＭＳ Ｐ明朝" w:eastAsia="ＭＳ Ｐ明朝" w:hAnsi="ＭＳ Ｐ明朝" w:hint="eastAsia"/>
                <w:sz w:val="16"/>
                <w:szCs w:val="16"/>
              </w:rPr>
              <w:t>第3師団長に対し、高槻市の自衛隊災害派遣（給水支援）を要請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第1回防災・危機管理指令部会議を開催（庁内情報共有）</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災害救助法の適用決定（12市１町）</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17:32</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第36普通科連隊が箕面市で給水支援を開始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17:45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第36普通科連隊が高槻市で給水支援を開始</w:t>
            </w:r>
          </w:p>
        </w:tc>
      </w:tr>
      <w:tr w:rsidR="00647983" w:rsidRPr="00BB4FB9" w:rsidTr="00647983">
        <w:trPr>
          <w:gridAfter w:val="1"/>
          <w:wAfter w:w="11" w:type="dxa"/>
          <w:trHeight w:val="55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12市１町に対し、ブルーシートの必要数を照会し、その後、防災協定締結業者と調達依頼の調整を開始</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総務省公務員課からリエゾン2名が到着</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内閣府から情報先遣チームが到着</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翌　0:31</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余震発生（枚方市、島本町で震度４）</w:t>
            </w:r>
          </w:p>
        </w:tc>
      </w:tr>
      <w:tr w:rsidR="00647983" w:rsidRPr="00BB4FB9" w:rsidTr="00647983">
        <w:trPr>
          <w:gridAfter w:val="1"/>
          <w:wAfter w:w="11" w:type="dxa"/>
          <w:trHeight w:val="64"/>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1:45</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第2回防災・危機管理指令部会議を開催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・余震に伴う被害情報の収集を指示</w:t>
            </w:r>
          </w:p>
        </w:tc>
      </w:tr>
      <w:tr w:rsidR="00647983" w:rsidRPr="00BB4FB9" w:rsidTr="00647983">
        <w:trPr>
          <w:gridAfter w:val="1"/>
          <w:wAfter w:w="11" w:type="dxa"/>
          <w:trHeight w:val="64"/>
        </w:trPr>
        <w:tc>
          <w:tcPr>
            <w:tcW w:w="905" w:type="dxa"/>
            <w:vMerge w:val="restart"/>
            <w:tcBorders>
              <w:top w:val="single" w:sz="12" w:space="0" w:color="auto"/>
              <w:left w:val="single" w:sz="12" w:space="0" w:color="auto"/>
            </w:tcBorders>
            <w:textDirection w:val="tbRlV"/>
            <w:vAlign w:val="center"/>
          </w:tcPr>
          <w:p w:rsidR="00647983" w:rsidRPr="00BB4FB9" w:rsidRDefault="00647983" w:rsidP="00647983">
            <w:pPr>
              <w:spacing w:line="240" w:lineRule="exact"/>
              <w:ind w:left="113" w:right="113"/>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第３フェーズ（発災７２時間まで）</w:t>
            </w:r>
          </w:p>
        </w:tc>
        <w:tc>
          <w:tcPr>
            <w:tcW w:w="2998" w:type="dxa"/>
            <w:vMerge w:val="restart"/>
            <w:tcBorders>
              <w:top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firstLineChars="143" w:firstLine="229"/>
              <w:rPr>
                <w:rFonts w:ascii="ＭＳ Ｐ明朝" w:eastAsia="ＭＳ Ｐ明朝" w:hAnsi="ＭＳ Ｐ明朝"/>
                <w:sz w:val="16"/>
                <w:szCs w:val="16"/>
              </w:rPr>
            </w:pPr>
            <w:r w:rsidRPr="00BB4FB9">
              <w:rPr>
                <w:rFonts w:ascii="ＭＳ Ｐ明朝" w:eastAsia="ＭＳ Ｐ明朝" w:hAnsi="ＭＳ Ｐ明朝" w:hint="eastAsia"/>
                <w:sz w:val="16"/>
                <w:szCs w:val="16"/>
              </w:rPr>
              <w:t>・機能喪失市町村への支援開始</w:t>
            </w:r>
          </w:p>
          <w:p w:rsidR="00647983" w:rsidRPr="00BB4FB9" w:rsidRDefault="00647983" w:rsidP="00647983">
            <w:pPr>
              <w:spacing w:line="240" w:lineRule="exact"/>
              <w:ind w:firstLine="229"/>
              <w:rPr>
                <w:rFonts w:ascii="ＭＳ Ｐ明朝" w:eastAsia="ＭＳ Ｐ明朝" w:hAnsi="ＭＳ Ｐ明朝"/>
                <w:sz w:val="16"/>
                <w:szCs w:val="16"/>
              </w:rPr>
            </w:pPr>
            <w:r w:rsidRPr="00BB4FB9">
              <w:rPr>
                <w:rFonts w:ascii="ＭＳ Ｐ明朝" w:eastAsia="ＭＳ Ｐ明朝" w:hAnsi="ＭＳ Ｐ明朝" w:hint="eastAsia"/>
                <w:sz w:val="16"/>
                <w:szCs w:val="16"/>
              </w:rPr>
              <w:t>・被災者支援に関する情報収集</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・備蓄物資の搬出開始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・支援物資の調達開始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・保健師支援、</w:t>
            </w:r>
            <w:r>
              <w:rPr>
                <w:rFonts w:ascii="ＭＳ Ｐ明朝" w:eastAsia="ＭＳ Ｐ明朝" w:hAnsi="ＭＳ Ｐ明朝" w:hint="eastAsia"/>
                <w:sz w:val="16"/>
                <w:szCs w:val="16"/>
              </w:rPr>
              <w:t>DPAT</w:t>
            </w:r>
            <w:r w:rsidRPr="00BB4FB9">
              <w:rPr>
                <w:rFonts w:ascii="ＭＳ Ｐ明朝" w:eastAsia="ＭＳ Ｐ明朝" w:hAnsi="ＭＳ Ｐ明朝" w:hint="eastAsia"/>
                <w:sz w:val="16"/>
                <w:szCs w:val="16"/>
              </w:rPr>
              <w:t>の活動開始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・公営住宅等の空き家情報の収集</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・国への緊急要望とりまとめ</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など</w:t>
            </w:r>
          </w:p>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top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【6月19日】</w:t>
            </w:r>
          </w:p>
        </w:tc>
        <w:tc>
          <w:tcPr>
            <w:tcW w:w="3413" w:type="dxa"/>
            <w:tcBorders>
              <w:top w:val="single" w:sz="12"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b/>
                <w:sz w:val="16"/>
                <w:szCs w:val="16"/>
              </w:rPr>
            </w:pPr>
            <w:r w:rsidRPr="00BB4FB9">
              <w:rPr>
                <w:rFonts w:ascii="ＭＳ Ｐ明朝" w:eastAsia="ＭＳ Ｐ明朝" w:hAnsi="ＭＳ Ｐ明朝" w:hint="eastAsia"/>
                <w:b/>
                <w:sz w:val="16"/>
                <w:szCs w:val="16"/>
              </w:rPr>
              <w:t>＜２日目＞</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関西広域連合にブルーシートの調達を依頼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第4回災害対策本部会議を開催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（知事からの指示事項）</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・大雨による二次災害の防止</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・住宅被害調査に対するプッシュ型での支援</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・必要な支援物資の把握　等</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箕面市、茨木市、高槻市に対し、情報収集・現地連絡要員（リエゾン）を派遣</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知事が第3師団長に対し、茨木市の自衛隊災害派遣（入浴支援）を要請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14:10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知事が国立循環器病研究センターを支援している自衛隊給水部隊の撤収を要請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・関西広域連合の協力も得て市町村等の支援体制を確立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4"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20:00</w:t>
            </w:r>
          </w:p>
        </w:tc>
        <w:tc>
          <w:tcPr>
            <w:tcW w:w="3413" w:type="dxa"/>
            <w:tcBorders>
              <w:bottom w:val="single" w:sz="4" w:space="0" w:color="auto"/>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知事が第3師団に対し、箕面市の自衛隊災害派遣（給水支援）の撤収を要請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double" w:sz="4" w:space="0" w:color="auto"/>
            </w:tcBorders>
          </w:tcPr>
          <w:p w:rsidR="00647983" w:rsidRPr="00A05B74" w:rsidRDefault="00647983" w:rsidP="00647983">
            <w:pPr>
              <w:spacing w:line="240" w:lineRule="exact"/>
              <w:jc w:val="center"/>
              <w:rPr>
                <w:rFonts w:ascii="ＭＳ Ｐ明朝" w:eastAsia="ＭＳ Ｐ明朝" w:hAnsi="ＭＳ Ｐ明朝"/>
                <w:sz w:val="16"/>
                <w:szCs w:val="16"/>
              </w:rPr>
            </w:pPr>
            <w:r w:rsidRPr="00A05B74">
              <w:rPr>
                <w:rFonts w:ascii="ＭＳ Ｐ明朝" w:eastAsia="ＭＳ Ｐ明朝" w:hAnsi="ＭＳ Ｐ明朝" w:hint="eastAsia"/>
                <w:sz w:val="16"/>
                <w:szCs w:val="16"/>
              </w:rPr>
              <w:t>その他</w:t>
            </w:r>
          </w:p>
        </w:tc>
        <w:tc>
          <w:tcPr>
            <w:tcW w:w="3413" w:type="dxa"/>
            <w:tcBorders>
              <w:bottom w:val="double" w:sz="4" w:space="0" w:color="auto"/>
              <w:right w:val="single" w:sz="12" w:space="0" w:color="auto"/>
            </w:tcBorders>
          </w:tcPr>
          <w:p w:rsidR="00647983" w:rsidRPr="00A05B74" w:rsidRDefault="00647983" w:rsidP="00647983">
            <w:pPr>
              <w:spacing w:line="240" w:lineRule="exact"/>
              <w:rPr>
                <w:rFonts w:ascii="ＭＳ Ｐ明朝" w:eastAsia="ＭＳ Ｐ明朝" w:hAnsi="ＭＳ Ｐ明朝"/>
                <w:sz w:val="16"/>
                <w:szCs w:val="16"/>
              </w:rPr>
            </w:pPr>
            <w:r w:rsidRPr="00A05B74">
              <w:rPr>
                <w:rFonts w:ascii="ＭＳ Ｐ明朝" w:eastAsia="ＭＳ Ｐ明朝" w:hAnsi="ＭＳ Ｐ明朝" w:hint="eastAsia"/>
                <w:sz w:val="16"/>
                <w:szCs w:val="16"/>
              </w:rPr>
              <w:t>住宅まちづくり部が大阪市、茨木市、島本町に対し、被災建築物応急危険度判定要員を派遣</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top w:val="double" w:sz="4"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【6月20日】</w:t>
            </w:r>
          </w:p>
        </w:tc>
        <w:tc>
          <w:tcPr>
            <w:tcW w:w="3413" w:type="dxa"/>
            <w:tcBorders>
              <w:top w:val="double" w:sz="4"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b/>
                <w:sz w:val="16"/>
                <w:szCs w:val="16"/>
              </w:rPr>
            </w:pPr>
            <w:r w:rsidRPr="00BB4FB9">
              <w:rPr>
                <w:rFonts w:ascii="ＭＳ Ｐ明朝" w:eastAsia="ＭＳ Ｐ明朝" w:hAnsi="ＭＳ Ｐ明朝" w:hint="eastAsia"/>
                <w:b/>
                <w:sz w:val="16"/>
                <w:szCs w:val="16"/>
              </w:rPr>
              <w:t>＜３日目＞</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知事は第3師団に対し、高槻市の自衛隊災害派遣（給水支援）の撤収を要請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高槻市の要請を受け、ブルーシート1000枚を防災協定締結業者に依頼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被災市（高槻市、茨木市）とプッシュ型での応援職員派遣について調整</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守口市の要請を受け、飲料水（32ケース）を防災協定締結業者に依頼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9:40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吹田市の要請を受け、子供用おむつ（150ケース）を防災協定締結業者に依頼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第5回災害対策本部会議を開催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・被災市の職員が疲弊しているとの情報。高槻市、茨木市に対しプッシュ型での府職員の派遣を決定</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高槻市、茨木市に派遣される府職員の参集開始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tc>
        <w:tc>
          <w:tcPr>
            <w:tcW w:w="3413" w:type="dxa"/>
            <w:tcBorders>
              <w:right w:val="single" w:sz="12" w:space="0" w:color="auto"/>
            </w:tcBorders>
          </w:tcPr>
          <w:p w:rsidR="00647983"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高槻市への府職員派遣を開始（30名）</w:t>
            </w:r>
          </w:p>
          <w:p w:rsidR="000A1E4B" w:rsidRPr="00BB4FB9" w:rsidRDefault="000A1E4B"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吹田市の要請を受け、ブルーシート（500枚）を防災協定締結業者に依頼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13:35</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知事は第3師団に対し、高槻市の自衛隊災害派遣（入浴支援）を要請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15:10</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知事は第3師団に対し、高槻市の自衛隊災害派遣（要支援者を対象としたブルーシート設置）を要請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16:09</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茨木・高槻両市の要請を受け、ダンボールベッドを防災協定締結業者に依頼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市長会・町村長会事務局に対し、府内市町村から被災市町への応援職員の派遣について協力依頼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第4回防災・危機管理指令部会議を開催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・各部より対応状況について報告</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～18:30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茨木・箕面両市の要請を受け、ブルーシートを防災協定締結業者に依頼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18:00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茨木市への府職員派遣を翌21日午後から開始と決定</w:t>
            </w:r>
          </w:p>
        </w:tc>
      </w:tr>
      <w:tr w:rsidR="00647983" w:rsidRPr="00BB4FB9" w:rsidTr="00647983">
        <w:trPr>
          <w:gridAfter w:val="1"/>
          <w:wAfter w:w="11" w:type="dxa"/>
          <w:trHeight w:val="64"/>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その他</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tcPr>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健康医療部が高槻市に対し、保健所機能支援のため医師・保健師を派遣</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関西広域連合による支援要員の派遣開始</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災害救助法適用市町向け「災害救助法説明会」開催</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内閣総理大臣、国土交通大臣視察に関する調整</w:t>
            </w:r>
          </w:p>
        </w:tc>
      </w:tr>
    </w:tbl>
    <w:p w:rsidR="00647983" w:rsidRPr="00647983" w:rsidRDefault="00647983" w:rsidP="00A556A0">
      <w:pPr>
        <w:rPr>
          <w:rFonts w:ascii="HGPｺﾞｼｯｸM" w:eastAsia="HGPｺﾞｼｯｸM" w:hAnsi="Meiryo UI" w:cs="Meiryo UI"/>
          <w:b/>
          <w:sz w:val="24"/>
          <w:szCs w:val="21"/>
        </w:rPr>
      </w:pPr>
    </w:p>
    <w:p w:rsidR="00647983" w:rsidRDefault="00647983" w:rsidP="00A556A0">
      <w:pPr>
        <w:rPr>
          <w:rFonts w:ascii="HGPｺﾞｼｯｸM" w:eastAsia="HGPｺﾞｼｯｸM" w:hAnsi="Meiryo UI" w:cs="Meiryo UI"/>
          <w:b/>
          <w:sz w:val="24"/>
          <w:szCs w:val="21"/>
        </w:rPr>
      </w:pPr>
    </w:p>
    <w:p w:rsidR="00BD26BF" w:rsidRDefault="006406AE" w:rsidP="00A556A0">
      <w:pPr>
        <w:rPr>
          <w:rFonts w:ascii="HGPｺﾞｼｯｸM" w:eastAsia="HGPｺﾞｼｯｸM" w:hAnsi="Meiryo UI" w:cs="Meiryo UI"/>
          <w:b/>
          <w:sz w:val="24"/>
          <w:szCs w:val="21"/>
        </w:rPr>
      </w:pPr>
      <w:r>
        <w:rPr>
          <w:rFonts w:ascii="HGPｺﾞｼｯｸM" w:eastAsia="HGPｺﾞｼｯｸM" w:hAnsi="Meiryo UI" w:cs="Meiryo UI" w:hint="eastAsia"/>
          <w:b/>
          <w:sz w:val="24"/>
          <w:szCs w:val="21"/>
        </w:rPr>
        <w:t>1</w:t>
      </w:r>
      <w:r w:rsidR="00A556A0">
        <w:rPr>
          <w:rFonts w:ascii="HGPｺﾞｼｯｸM" w:eastAsia="HGPｺﾞｼｯｸM" w:hAnsi="Meiryo UI" w:cs="Meiryo UI" w:hint="eastAsia"/>
          <w:b/>
          <w:sz w:val="24"/>
          <w:szCs w:val="21"/>
        </w:rPr>
        <w:t>-</w:t>
      </w:r>
      <w:r w:rsidR="00647983">
        <w:rPr>
          <w:rFonts w:ascii="HGPｺﾞｼｯｸM" w:eastAsia="HGPｺﾞｼｯｸM" w:hAnsi="Meiryo UI" w:cs="Meiryo UI" w:hint="eastAsia"/>
          <w:b/>
          <w:sz w:val="24"/>
          <w:szCs w:val="21"/>
        </w:rPr>
        <w:t>2</w:t>
      </w:r>
      <w:r w:rsidR="00BD26BF" w:rsidRPr="00BB4FB9">
        <w:rPr>
          <w:rFonts w:ascii="HGPｺﾞｼｯｸM" w:eastAsia="HGPｺﾞｼｯｸM" w:hAnsi="Meiryo UI" w:cs="Meiryo UI" w:hint="eastAsia"/>
          <w:b/>
          <w:sz w:val="24"/>
          <w:szCs w:val="21"/>
        </w:rPr>
        <w:t>．市町村における災害対応体制</w:t>
      </w:r>
      <w:r w:rsidR="00BD26BF">
        <w:rPr>
          <w:rFonts w:ascii="HGPｺﾞｼｯｸM" w:eastAsia="HGPｺﾞｼｯｸM" w:hAnsi="Meiryo UI" w:cs="Meiryo UI" w:hint="eastAsia"/>
          <w:b/>
          <w:sz w:val="24"/>
          <w:szCs w:val="21"/>
        </w:rPr>
        <w:t>の強化</w:t>
      </w:r>
    </w:p>
    <w:p w:rsidR="00591C01" w:rsidRPr="00BB4FB9" w:rsidRDefault="00591C01" w:rsidP="00591C01">
      <w:pPr>
        <w:spacing w:line="276" w:lineRule="auto"/>
        <w:ind w:firstLineChars="100" w:firstLine="241"/>
        <w:rPr>
          <w:rFonts w:ascii="HGPｺﾞｼｯｸM" w:eastAsia="HGPｺﾞｼｯｸM" w:hAnsi="ＭＳ Ｐ明朝"/>
          <w:b/>
          <w:sz w:val="24"/>
          <w:szCs w:val="24"/>
        </w:rPr>
      </w:pPr>
      <w:r>
        <w:rPr>
          <w:rFonts w:ascii="HGPｺﾞｼｯｸM" w:eastAsia="HGPｺﾞｼｯｸM" w:hAnsi="ＭＳ Ｐ明朝" w:hint="eastAsia"/>
          <w:b/>
          <w:sz w:val="24"/>
          <w:szCs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１．災害対策本部機能の充実支援</w:t>
      </w:r>
    </w:p>
    <w:p w:rsidR="00591C01" w:rsidRPr="00C93AD3" w:rsidRDefault="00591C01" w:rsidP="00591C01">
      <w:pPr>
        <w:pStyle w:val="ac"/>
        <w:numPr>
          <w:ilvl w:val="0"/>
          <w:numId w:val="18"/>
        </w:numPr>
        <w:spacing w:line="276" w:lineRule="auto"/>
        <w:ind w:leftChars="0" w:left="993" w:hanging="283"/>
        <w:rPr>
          <w:rFonts w:asciiTheme="minorEastAsia" w:hAnsiTheme="minorEastAsia"/>
          <w:sz w:val="22"/>
        </w:rPr>
      </w:pPr>
      <w:r w:rsidRPr="00C93AD3">
        <w:rPr>
          <w:rFonts w:asciiTheme="minorEastAsia" w:hAnsiTheme="minorEastAsia" w:hint="eastAsia"/>
          <w:sz w:val="22"/>
        </w:rPr>
        <w:t>災害時のリーダーシップ発揮につながるトップセミナーの定期開催</w:t>
      </w:r>
    </w:p>
    <w:p w:rsidR="00591C01" w:rsidRPr="00C93AD3" w:rsidRDefault="00591C01" w:rsidP="00591C01">
      <w:pPr>
        <w:pStyle w:val="ac"/>
        <w:numPr>
          <w:ilvl w:val="0"/>
          <w:numId w:val="18"/>
        </w:numPr>
        <w:spacing w:line="276" w:lineRule="auto"/>
        <w:ind w:leftChars="0" w:left="993" w:hanging="283"/>
        <w:rPr>
          <w:rFonts w:asciiTheme="minorEastAsia" w:hAnsiTheme="minorEastAsia"/>
          <w:sz w:val="22"/>
        </w:rPr>
      </w:pPr>
      <w:r w:rsidRPr="00C93AD3">
        <w:rPr>
          <w:rFonts w:asciiTheme="minorEastAsia" w:hAnsiTheme="minorEastAsia" w:hint="eastAsia"/>
          <w:sz w:val="22"/>
        </w:rPr>
        <w:t>市町村危機管理部局職員向けの災害マネジメント研修等の実施</w:t>
      </w:r>
    </w:p>
    <w:p w:rsidR="00591C01" w:rsidRPr="00BB4FB9" w:rsidRDefault="00591C01" w:rsidP="00591C01">
      <w:pPr>
        <w:spacing w:line="276" w:lineRule="auto"/>
        <w:ind w:left="993"/>
        <w:rPr>
          <w:rFonts w:asciiTheme="minorEastAsia" w:hAnsiTheme="minorEastAsia"/>
          <w:sz w:val="22"/>
        </w:rPr>
      </w:pPr>
      <w:r w:rsidRPr="00BB4FB9">
        <w:rPr>
          <w:rFonts w:asciiTheme="minorEastAsia" w:hAnsiTheme="minorEastAsia" w:hint="eastAsia"/>
          <w:sz w:val="22"/>
        </w:rPr>
        <w:t>（被災地研修、先進事例情報提供、ブロック会議等による情報共有など）</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２．市町村受援計画の作成支援</w:t>
      </w:r>
    </w:p>
    <w:p w:rsidR="00591C01" w:rsidRPr="00C93AD3" w:rsidRDefault="00591C01" w:rsidP="00591C01">
      <w:pPr>
        <w:pStyle w:val="ac"/>
        <w:numPr>
          <w:ilvl w:val="0"/>
          <w:numId w:val="19"/>
        </w:numPr>
        <w:spacing w:line="276" w:lineRule="auto"/>
        <w:ind w:leftChars="0" w:left="993" w:hanging="283"/>
        <w:rPr>
          <w:rFonts w:asciiTheme="minorEastAsia" w:hAnsiTheme="minorEastAsia"/>
          <w:sz w:val="22"/>
        </w:rPr>
      </w:pPr>
      <w:r w:rsidRPr="00C93AD3">
        <w:rPr>
          <w:rFonts w:asciiTheme="minorEastAsia" w:hAnsiTheme="minorEastAsia" w:hint="eastAsia"/>
          <w:sz w:val="22"/>
        </w:rPr>
        <w:t>先進事例（他の市町村の作成例など）の収集・情報提供</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３．プッシュ型人材派遣体制の整備</w:t>
      </w:r>
    </w:p>
    <w:p w:rsidR="00591C01" w:rsidRDefault="00591C01" w:rsidP="00591C01">
      <w:pPr>
        <w:pStyle w:val="ac"/>
        <w:numPr>
          <w:ilvl w:val="0"/>
          <w:numId w:val="19"/>
        </w:numPr>
        <w:spacing w:line="276" w:lineRule="auto"/>
        <w:ind w:leftChars="0" w:left="993" w:hanging="283"/>
        <w:rPr>
          <w:rFonts w:asciiTheme="minorEastAsia" w:hAnsiTheme="minorEastAsia"/>
          <w:sz w:val="22"/>
        </w:rPr>
      </w:pPr>
      <w:r w:rsidRPr="00BB4FB9">
        <w:rPr>
          <w:rFonts w:asciiTheme="minorEastAsia" w:hAnsiTheme="minorEastAsia" w:hint="eastAsia"/>
          <w:sz w:val="22"/>
        </w:rPr>
        <w:t>災害応急初動期の市町村への業務内容を指定した府職員派遣体制の整備</w:t>
      </w:r>
    </w:p>
    <w:p w:rsidR="00591C01" w:rsidRPr="00BB4FB9" w:rsidRDefault="00591C01" w:rsidP="00591C01">
      <w:pPr>
        <w:pStyle w:val="ac"/>
        <w:numPr>
          <w:ilvl w:val="0"/>
          <w:numId w:val="1"/>
        </w:numPr>
        <w:spacing w:line="276" w:lineRule="auto"/>
        <w:ind w:leftChars="270" w:left="1047"/>
        <w:rPr>
          <w:rFonts w:asciiTheme="minorEastAsia" w:hAnsiTheme="minorEastAsia"/>
          <w:b/>
          <w:sz w:val="22"/>
        </w:rPr>
      </w:pPr>
      <w:r w:rsidRPr="00BB4FB9">
        <w:rPr>
          <w:rFonts w:asciiTheme="minorEastAsia" w:hAnsiTheme="minorEastAsia" w:hint="eastAsia"/>
          <w:b/>
          <w:sz w:val="22"/>
        </w:rPr>
        <w:t>災害時現地情報連絡員（リエゾン）体制の整備</w:t>
      </w:r>
    </w:p>
    <w:p w:rsidR="00591C01" w:rsidRPr="00AF264B" w:rsidRDefault="00591C01" w:rsidP="00591C01">
      <w:pPr>
        <w:pStyle w:val="ac"/>
        <w:numPr>
          <w:ilvl w:val="0"/>
          <w:numId w:val="19"/>
        </w:numPr>
        <w:spacing w:line="276" w:lineRule="auto"/>
        <w:ind w:leftChars="0" w:left="993" w:hanging="283"/>
        <w:rPr>
          <w:rFonts w:asciiTheme="minorEastAsia" w:hAnsiTheme="minorEastAsia"/>
          <w:sz w:val="22"/>
        </w:rPr>
      </w:pPr>
      <w:r w:rsidRPr="00AF264B">
        <w:rPr>
          <w:rFonts w:asciiTheme="minorEastAsia" w:hAnsiTheme="minorEastAsia" w:hint="eastAsia"/>
          <w:sz w:val="22"/>
        </w:rPr>
        <w:t>リエゾン業務の整理（被災状況把握、連絡調整、市町村災害対策本部の運営支援、プッシュ型人材支援の調整など）及び手引きの作成</w:t>
      </w:r>
    </w:p>
    <w:p w:rsidR="00591C01" w:rsidRPr="00AF264B" w:rsidRDefault="00591C01" w:rsidP="00591C01">
      <w:pPr>
        <w:pStyle w:val="ac"/>
        <w:numPr>
          <w:ilvl w:val="0"/>
          <w:numId w:val="19"/>
        </w:numPr>
        <w:spacing w:line="276" w:lineRule="auto"/>
        <w:ind w:leftChars="0" w:left="993" w:hanging="283"/>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30944" behindDoc="0" locked="0" layoutInCell="1" allowOverlap="1" wp14:anchorId="439154F4" wp14:editId="3974EE1B">
                <wp:simplePos x="0" y="0"/>
                <wp:positionH relativeFrom="margin">
                  <wp:posOffset>0</wp:posOffset>
                </wp:positionH>
                <wp:positionV relativeFrom="paragraph">
                  <wp:posOffset>648970</wp:posOffset>
                </wp:positionV>
                <wp:extent cx="5399405" cy="6762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39940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E4B" w:rsidRPr="00591C01" w:rsidRDefault="000A1E4B" w:rsidP="00E53223">
                            <w:pPr>
                              <w:spacing w:line="200" w:lineRule="exact"/>
                              <w:rPr>
                                <w:rFonts w:ascii="ＭＳ Ｐ明朝" w:eastAsia="ＭＳ Ｐ明朝" w:hAnsi="ＭＳ Ｐ明朝"/>
                                <w:sz w:val="16"/>
                                <w:szCs w:val="14"/>
                              </w:rPr>
                            </w:pPr>
                            <w:r w:rsidRPr="00591C01">
                              <w:rPr>
                                <w:rFonts w:ascii="ＭＳ Ｐ明朝" w:eastAsia="ＭＳ Ｐ明朝" w:hAnsi="ＭＳ Ｐ明朝" w:hint="eastAsia"/>
                                <w:sz w:val="16"/>
                                <w:szCs w:val="14"/>
                              </w:rPr>
                              <w:t>※</w:t>
                            </w:r>
                            <w:r>
                              <w:rPr>
                                <w:rFonts w:ascii="ＭＳ Ｐ明朝" w:eastAsia="ＭＳ Ｐ明朝" w:hAnsi="ＭＳ Ｐ明朝" w:hint="eastAsia"/>
                                <w:sz w:val="16"/>
                                <w:szCs w:val="14"/>
                              </w:rPr>
                              <w:t>1）</w:t>
                            </w:r>
                            <w:r w:rsidRPr="00591C01">
                              <w:rPr>
                                <w:rFonts w:ascii="ＭＳ Ｐ明朝" w:eastAsia="ＭＳ Ｐ明朝" w:hAnsi="ＭＳ Ｐ明朝" w:hint="eastAsia"/>
                                <w:sz w:val="16"/>
                                <w:szCs w:val="14"/>
                              </w:rPr>
                              <w:t>地域連絡部</w:t>
                            </w:r>
                          </w:p>
                          <w:p w:rsidR="000A1E4B" w:rsidRPr="00591C01" w:rsidRDefault="000A1E4B"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「府域において震度6弱以上が観測されたとき」「災対本部が設置されたとき」「土木事務所地域防災監が必要と認めた時」に設置される。土木事務所管内市町村からの情報収集を行う。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0;margin-top:51.1pt;width:425.15pt;height:5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" fillcolor="white [3201]" stroked="f" strokeweight=".5pt">
                <v:textbox style="mso-fit-shape-to-text:t" inset="2mm,0,2mm,0">
                  <w:txbxContent>
                    <w:p w:rsidR="000A1E4B" w:rsidRPr="00591C01" w:rsidRDefault="000A1E4B" w:rsidP="00E53223">
                      <w:pPr>
                        <w:spacing w:line="200" w:lineRule="exact"/>
                        <w:rPr>
                          <w:rFonts w:ascii="ＭＳ Ｐ明朝" w:eastAsia="ＭＳ Ｐ明朝" w:hAnsi="ＭＳ Ｐ明朝"/>
                          <w:sz w:val="16"/>
                          <w:szCs w:val="14"/>
                        </w:rPr>
                      </w:pPr>
                      <w:r w:rsidRPr="00591C01">
                        <w:rPr>
                          <w:rFonts w:ascii="ＭＳ Ｐ明朝" w:eastAsia="ＭＳ Ｐ明朝" w:hAnsi="ＭＳ Ｐ明朝" w:hint="eastAsia"/>
                          <w:sz w:val="16"/>
                          <w:szCs w:val="14"/>
                        </w:rPr>
                        <w:t>※</w:t>
                      </w:r>
                      <w:r>
                        <w:rPr>
                          <w:rFonts w:ascii="ＭＳ Ｐ明朝" w:eastAsia="ＭＳ Ｐ明朝" w:hAnsi="ＭＳ Ｐ明朝" w:hint="eastAsia"/>
                          <w:sz w:val="16"/>
                          <w:szCs w:val="14"/>
                        </w:rPr>
                        <w:t>1）</w:t>
                      </w:r>
                      <w:r w:rsidRPr="00591C01">
                        <w:rPr>
                          <w:rFonts w:ascii="ＭＳ Ｐ明朝" w:eastAsia="ＭＳ Ｐ明朝" w:hAnsi="ＭＳ Ｐ明朝" w:hint="eastAsia"/>
                          <w:sz w:val="16"/>
                          <w:szCs w:val="14"/>
                        </w:rPr>
                        <w:t>地域連絡部</w:t>
                      </w:r>
                    </w:p>
                    <w:p w:rsidR="000A1E4B" w:rsidRPr="00591C01" w:rsidRDefault="000A1E4B"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「府域において震度6弱以上が観測されたとき」「災対本部が設置されたとき」「土木事務所地域防災監が必要と認めた時」に設置される。土木事務所管内市町村からの情報収集を行う。</w:t>
                      </w:r>
                    </w:p>
                  </w:txbxContent>
                </v:textbox>
                <w10:wrap anchorx="margin"/>
              </v:shape>
            </w:pict>
          </mc:Fallback>
        </mc:AlternateContent>
      </w:r>
      <w:r w:rsidRPr="00AF264B">
        <w:rPr>
          <w:rFonts w:asciiTheme="minorEastAsia" w:hAnsiTheme="minorEastAsia" w:hint="eastAsia"/>
          <w:sz w:val="22"/>
        </w:rPr>
        <w:t>大規模広域災害時の効率的・効果的な派遣（巡回型リエゾン等）の仕組みの検討（地域連絡部</w:t>
      </w:r>
      <w:r w:rsidRPr="000E4FA2">
        <w:rPr>
          <w:rFonts w:asciiTheme="minorEastAsia" w:hAnsiTheme="minorEastAsia" w:hint="eastAsia"/>
          <w:sz w:val="22"/>
          <w:vertAlign w:val="superscript"/>
        </w:rPr>
        <w:t>※</w:t>
      </w:r>
      <w:r>
        <w:rPr>
          <w:rFonts w:asciiTheme="minorEastAsia" w:hAnsiTheme="minorEastAsia" w:hint="eastAsia"/>
          <w:sz w:val="22"/>
          <w:vertAlign w:val="superscript"/>
        </w:rPr>
        <w:t>1</w:t>
      </w:r>
      <w:r w:rsidRPr="00AF264B">
        <w:rPr>
          <w:rFonts w:asciiTheme="minorEastAsia" w:hAnsiTheme="minorEastAsia" w:hint="eastAsia"/>
          <w:sz w:val="22"/>
        </w:rPr>
        <w:t>との連携等）</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lastRenderedPageBreak/>
        <w:t>５．緊急防災推進員</w:t>
      </w:r>
      <w:r w:rsidR="004C0429" w:rsidRPr="004C0429">
        <w:rPr>
          <w:rFonts w:asciiTheme="minorEastAsia" w:hAnsiTheme="minorEastAsia" w:hint="eastAsia"/>
          <w:sz w:val="22"/>
          <w:vertAlign w:val="superscript"/>
        </w:rPr>
        <w:t>※2</w:t>
      </w:r>
      <w:r w:rsidRPr="00BB4FB9">
        <w:rPr>
          <w:rFonts w:asciiTheme="minorEastAsia" w:hAnsiTheme="minorEastAsia" w:hint="eastAsia"/>
          <w:b/>
          <w:sz w:val="22"/>
        </w:rPr>
        <w:t>の運用改善</w:t>
      </w:r>
    </w:p>
    <w:p w:rsidR="00591C01" w:rsidRPr="00AF264B" w:rsidRDefault="00591C01" w:rsidP="00591C01">
      <w:pPr>
        <w:pStyle w:val="ac"/>
        <w:numPr>
          <w:ilvl w:val="0"/>
          <w:numId w:val="22"/>
        </w:numPr>
        <w:spacing w:line="276" w:lineRule="auto"/>
        <w:ind w:leftChars="0" w:left="993" w:hanging="283"/>
        <w:rPr>
          <w:rFonts w:asciiTheme="minorEastAsia" w:hAnsiTheme="minorEastAsia"/>
          <w:sz w:val="22"/>
        </w:rPr>
      </w:pPr>
      <w:r w:rsidRPr="00AF264B">
        <w:rPr>
          <w:rFonts w:asciiTheme="minorEastAsia" w:hAnsiTheme="minorEastAsia" w:hint="eastAsia"/>
          <w:sz w:val="22"/>
        </w:rPr>
        <w:t>業務内容の再整理及び活動時の業務内容チェックリストの整備</w:t>
      </w:r>
    </w:p>
    <w:p w:rsidR="00591C01" w:rsidRPr="00AF264B" w:rsidRDefault="00591C01" w:rsidP="00591C01">
      <w:pPr>
        <w:pStyle w:val="ac"/>
        <w:numPr>
          <w:ilvl w:val="0"/>
          <w:numId w:val="21"/>
        </w:numPr>
        <w:spacing w:line="276" w:lineRule="auto"/>
        <w:ind w:leftChars="0" w:left="993" w:hanging="283"/>
        <w:rPr>
          <w:rFonts w:asciiTheme="minorEastAsia" w:hAnsiTheme="minorEastAsia"/>
          <w:sz w:val="22"/>
        </w:rPr>
      </w:pPr>
      <w:r w:rsidRPr="00AF264B">
        <w:rPr>
          <w:rFonts w:asciiTheme="minorEastAsia" w:hAnsiTheme="minorEastAsia" w:hint="eastAsia"/>
          <w:sz w:val="22"/>
        </w:rPr>
        <w:t>市町村への役割の周知と市町村訓練への参加による業務の習熟</w:t>
      </w:r>
    </w:p>
    <w:p w:rsidR="00591C01" w:rsidRPr="00AF264B" w:rsidRDefault="00591C01" w:rsidP="00591C01">
      <w:pPr>
        <w:pStyle w:val="ac"/>
        <w:numPr>
          <w:ilvl w:val="0"/>
          <w:numId w:val="20"/>
        </w:numPr>
        <w:spacing w:line="276" w:lineRule="auto"/>
        <w:ind w:leftChars="0" w:left="993" w:hanging="283"/>
        <w:rPr>
          <w:rFonts w:asciiTheme="minorEastAsia" w:hAnsiTheme="minorEastAsia"/>
          <w:sz w:val="22"/>
        </w:rPr>
      </w:pPr>
      <w:r w:rsidRPr="00AF264B">
        <w:rPr>
          <w:rFonts w:asciiTheme="minorEastAsia" w:hAnsiTheme="minorEastAsia" w:hint="eastAsia"/>
          <w:sz w:val="22"/>
        </w:rPr>
        <w:t>勤務時間内発災における要員確保の検討</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６．専門分野（住家被害認定調査等）要員の確保方策の検討</w:t>
      </w:r>
    </w:p>
    <w:p w:rsidR="00591C01" w:rsidRPr="00AF264B" w:rsidRDefault="00591C01" w:rsidP="00591C01">
      <w:pPr>
        <w:pStyle w:val="ac"/>
        <w:numPr>
          <w:ilvl w:val="0"/>
          <w:numId w:val="20"/>
        </w:numPr>
        <w:spacing w:line="276" w:lineRule="auto"/>
        <w:ind w:leftChars="0" w:left="993" w:hanging="283"/>
        <w:rPr>
          <w:rFonts w:asciiTheme="minorEastAsia" w:hAnsiTheme="minorEastAsia"/>
          <w:sz w:val="22"/>
        </w:rPr>
      </w:pPr>
      <w:r w:rsidRPr="00AF264B">
        <w:rPr>
          <w:rFonts w:asciiTheme="minorEastAsia" w:hAnsiTheme="minorEastAsia" w:hint="eastAsia"/>
          <w:sz w:val="22"/>
        </w:rPr>
        <w:t>府内市町村における専門分野の職員数の把握</w:t>
      </w:r>
    </w:p>
    <w:p w:rsidR="00591C01" w:rsidRDefault="00591C01" w:rsidP="00591C01">
      <w:pPr>
        <w:pStyle w:val="ac"/>
        <w:widowControl/>
        <w:numPr>
          <w:ilvl w:val="0"/>
          <w:numId w:val="20"/>
        </w:numPr>
        <w:spacing w:line="276" w:lineRule="auto"/>
        <w:ind w:leftChars="338" w:left="993" w:hanging="283"/>
        <w:jc w:val="left"/>
        <w:rPr>
          <w:rFonts w:asciiTheme="minorEastAsia" w:hAnsiTheme="minorEastAsia"/>
          <w:sz w:val="22"/>
        </w:rPr>
      </w:pPr>
      <w:r w:rsidRPr="005F5D80">
        <w:rPr>
          <w:rFonts w:asciiTheme="minorEastAsia" w:hAnsiTheme="minorEastAsia" w:hint="eastAsia"/>
          <w:sz w:val="22"/>
        </w:rPr>
        <w:t>府内市長会・町村長会などとの派遣要請手順等の確認</w:t>
      </w:r>
    </w:p>
    <w:p w:rsidR="00591C01" w:rsidRPr="00504EBE" w:rsidRDefault="00591C01" w:rsidP="00591C01">
      <w:pPr>
        <w:pStyle w:val="ac"/>
        <w:widowControl/>
        <w:numPr>
          <w:ilvl w:val="0"/>
          <w:numId w:val="20"/>
        </w:numPr>
        <w:spacing w:line="276" w:lineRule="auto"/>
        <w:ind w:leftChars="0" w:left="993" w:hanging="283"/>
        <w:jc w:val="left"/>
        <w:rPr>
          <w:rFonts w:ascii="HGPｺﾞｼｯｸM" w:eastAsia="HGPｺﾞｼｯｸM" w:hAnsi="Meiryo UI" w:cs="Meiryo UI"/>
          <w:b/>
          <w:sz w:val="24"/>
          <w:szCs w:val="21"/>
        </w:rPr>
      </w:pPr>
      <w:r w:rsidRPr="00504EBE">
        <w:rPr>
          <w:rFonts w:asciiTheme="minorEastAsia" w:hAnsiTheme="minorEastAsia" w:hint="eastAsia"/>
          <w:sz w:val="22"/>
        </w:rPr>
        <w:t>専門分野業務の支援に関する関係団体との連携協議（府庁内所管部局との</w:t>
      </w:r>
      <w:r w:rsidRPr="00504EBE">
        <w:rPr>
          <w:rFonts w:asciiTheme="minorEastAsia" w:hAnsiTheme="minorEastAsia"/>
          <w:sz w:val="22"/>
        </w:rPr>
        <w:br/>
      </w:r>
      <w:r w:rsidRPr="00504EBE">
        <w:rPr>
          <w:rFonts w:asciiTheme="minorEastAsia" w:hAnsiTheme="minorEastAsia" w:hint="eastAsia"/>
          <w:sz w:val="22"/>
        </w:rPr>
        <w:t>連携）</w:t>
      </w:r>
    </w:p>
    <w:p w:rsidR="00591C01" w:rsidRPr="00A556A0" w:rsidRDefault="00591C01" w:rsidP="00A556A0">
      <w:pPr>
        <w:rPr>
          <w:rFonts w:ascii="HGPｺﾞｼｯｸM" w:eastAsia="HGPｺﾞｼｯｸM" w:hAnsi="Meiryo UI" w:cs="Meiryo UI"/>
          <w:b/>
          <w:sz w:val="24"/>
          <w:szCs w:val="21"/>
        </w:rPr>
      </w:pPr>
    </w:p>
    <w:p w:rsidR="00BD26BF" w:rsidRPr="00BB4FB9" w:rsidRDefault="00BD26BF" w:rsidP="00C93AD3">
      <w:pPr>
        <w:spacing w:line="320" w:lineRule="exact"/>
        <w:ind w:leftChars="135" w:left="283"/>
        <w:rPr>
          <w:rFonts w:ascii="HGPｺﾞｼｯｸM" w:eastAsia="HGPｺﾞｼｯｸM" w:hAnsiTheme="minorEastAsia"/>
          <w:b/>
          <w:sz w:val="24"/>
          <w:szCs w:val="24"/>
        </w:rPr>
      </w:pPr>
      <w:r>
        <w:rPr>
          <w:rFonts w:ascii="HGPｺﾞｼｯｸM" w:eastAsia="HGPｺﾞｼｯｸM" w:hAnsiTheme="minorEastAsia" w:hint="eastAsia"/>
          <w:b/>
          <w:sz w:val="24"/>
          <w:szCs w:val="24"/>
        </w:rPr>
        <w:t>≪</w:t>
      </w:r>
      <w:r w:rsidR="00591C01">
        <w:rPr>
          <w:rFonts w:ascii="HGPｺﾞｼｯｸM" w:eastAsia="HGPｺﾞｼｯｸM" w:hAnsiTheme="minorEastAsia" w:hint="eastAsia"/>
          <w:b/>
          <w:sz w:val="24"/>
          <w:szCs w:val="24"/>
        </w:rPr>
        <w:t>市町村</w:t>
      </w:r>
      <w:r w:rsidR="000A1E4B">
        <w:rPr>
          <w:rFonts w:ascii="HGPｺﾞｼｯｸM" w:eastAsia="HGPｺﾞｼｯｸM" w:hAnsiTheme="minorEastAsia" w:hint="eastAsia"/>
          <w:b/>
          <w:sz w:val="24"/>
          <w:szCs w:val="24"/>
        </w:rPr>
        <w:t>による</w:t>
      </w:r>
      <w:r w:rsidR="00591C01">
        <w:rPr>
          <w:rFonts w:ascii="HGPｺﾞｼｯｸM" w:eastAsia="HGPｺﾞｼｯｸM" w:hAnsiTheme="minorEastAsia" w:hint="eastAsia"/>
          <w:b/>
          <w:sz w:val="24"/>
          <w:szCs w:val="24"/>
        </w:rPr>
        <w:t>検討</w:t>
      </w:r>
      <w:r w:rsidR="000A1E4B">
        <w:rPr>
          <w:rFonts w:ascii="HGPｺﾞｼｯｸM" w:eastAsia="HGPｺﾞｼｯｸM" w:hAnsiTheme="minorEastAsia" w:hint="eastAsia"/>
          <w:b/>
          <w:sz w:val="24"/>
          <w:szCs w:val="24"/>
        </w:rPr>
        <w:t>を</w:t>
      </w:r>
      <w:r w:rsidR="00591C01">
        <w:rPr>
          <w:rFonts w:ascii="HGPｺﾞｼｯｸM" w:eastAsia="HGPｺﾞｼｯｸM" w:hAnsiTheme="minorEastAsia" w:hint="eastAsia"/>
          <w:b/>
          <w:sz w:val="24"/>
          <w:szCs w:val="24"/>
        </w:rPr>
        <w:t>働きかけるもの</w:t>
      </w:r>
      <w:r>
        <w:rPr>
          <w:rFonts w:ascii="HGPｺﾞｼｯｸM" w:eastAsia="HGPｺﾞｼｯｸM" w:hAnsiTheme="minorEastAsia" w:hint="eastAsia"/>
          <w:b/>
          <w:sz w:val="24"/>
          <w:szCs w:val="24"/>
        </w:rPr>
        <w:t>≫</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１．災害対策本部機能の充実・強化</w:t>
      </w:r>
    </w:p>
    <w:p w:rsidR="00843A9C" w:rsidRDefault="00BD26BF" w:rsidP="001C64F7">
      <w:pPr>
        <w:pStyle w:val="ac"/>
        <w:numPr>
          <w:ilvl w:val="0"/>
          <w:numId w:val="15"/>
        </w:numPr>
        <w:spacing w:line="276" w:lineRule="auto"/>
        <w:ind w:leftChars="0" w:left="993" w:hanging="283"/>
        <w:rPr>
          <w:rFonts w:asciiTheme="minorEastAsia" w:hAnsiTheme="minorEastAsia"/>
          <w:sz w:val="22"/>
        </w:rPr>
      </w:pPr>
      <w:r w:rsidRPr="001C64F7">
        <w:rPr>
          <w:rFonts w:asciiTheme="minorEastAsia" w:hAnsiTheme="minorEastAsia" w:hint="eastAsia"/>
          <w:sz w:val="22"/>
        </w:rPr>
        <w:t>災害対策本部事務局の拠点の設置や各種関係機関の現地情報連絡員（リエゾン）を含めた情報共有の仕組みなど、災害対策本部の体制や運営方法の検討</w:t>
      </w:r>
    </w:p>
    <w:p w:rsidR="00BD26BF" w:rsidRPr="001C64F7" w:rsidRDefault="00BD26BF" w:rsidP="001C64F7">
      <w:pPr>
        <w:pStyle w:val="ac"/>
        <w:numPr>
          <w:ilvl w:val="0"/>
          <w:numId w:val="15"/>
        </w:numPr>
        <w:spacing w:line="276" w:lineRule="auto"/>
        <w:ind w:leftChars="0" w:left="993" w:hanging="283"/>
        <w:rPr>
          <w:rFonts w:asciiTheme="minorEastAsia" w:hAnsiTheme="minorEastAsia"/>
          <w:sz w:val="22"/>
        </w:rPr>
      </w:pPr>
      <w:r w:rsidRPr="001C64F7">
        <w:rPr>
          <w:rFonts w:asciiTheme="minorEastAsia" w:hAnsiTheme="minorEastAsia" w:hint="eastAsia"/>
          <w:sz w:val="22"/>
        </w:rPr>
        <w:t>災害マネジメント総括支援員制度</w:t>
      </w:r>
      <w:r w:rsidR="00DF1167" w:rsidRPr="001C64F7">
        <w:rPr>
          <w:rFonts w:asciiTheme="minorEastAsia" w:hAnsiTheme="minorEastAsia" w:hint="eastAsia"/>
          <w:sz w:val="22"/>
          <w:vertAlign w:val="superscript"/>
        </w:rPr>
        <w:t>※</w:t>
      </w:r>
      <w:r w:rsidR="004C0429">
        <w:rPr>
          <w:rFonts w:asciiTheme="minorEastAsia" w:hAnsiTheme="minorEastAsia" w:hint="eastAsia"/>
          <w:sz w:val="22"/>
          <w:vertAlign w:val="superscript"/>
        </w:rPr>
        <w:t>3</w:t>
      </w:r>
      <w:r w:rsidRPr="001C64F7">
        <w:rPr>
          <w:rFonts w:asciiTheme="minorEastAsia" w:hAnsiTheme="minorEastAsia" w:hint="eastAsia"/>
          <w:sz w:val="22"/>
        </w:rPr>
        <w:t>の活用</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２．市町村</w:t>
      </w:r>
      <w:r>
        <w:rPr>
          <w:rFonts w:asciiTheme="minorEastAsia" w:hAnsiTheme="minorEastAsia" w:hint="eastAsia"/>
          <w:b/>
          <w:sz w:val="22"/>
        </w:rPr>
        <w:t>BCPの</w:t>
      </w:r>
      <w:r w:rsidRPr="00BB4FB9">
        <w:rPr>
          <w:rFonts w:asciiTheme="minorEastAsia" w:hAnsiTheme="minorEastAsia" w:hint="eastAsia"/>
          <w:b/>
          <w:sz w:val="22"/>
        </w:rPr>
        <w:t>検証</w:t>
      </w:r>
    </w:p>
    <w:p w:rsidR="00BD26BF" w:rsidRPr="005F5D80" w:rsidRDefault="00BD26BF" w:rsidP="001C64F7">
      <w:pPr>
        <w:pStyle w:val="ac"/>
        <w:numPr>
          <w:ilvl w:val="0"/>
          <w:numId w:val="15"/>
        </w:numPr>
        <w:spacing w:line="276" w:lineRule="auto"/>
        <w:ind w:leftChars="0" w:left="993" w:hanging="283"/>
        <w:rPr>
          <w:rFonts w:asciiTheme="minorEastAsia" w:hAnsiTheme="minorEastAsia"/>
          <w:sz w:val="22"/>
        </w:rPr>
      </w:pPr>
      <w:r w:rsidRPr="005F5D80">
        <w:rPr>
          <w:rFonts w:asciiTheme="minorEastAsia" w:hAnsiTheme="minorEastAsia" w:hint="eastAsia"/>
          <w:sz w:val="22"/>
        </w:rPr>
        <w:t>非常時優先業務（災害応急対策及び優先度の高い通常業務）の再整理及び迅速に災害応急対策に取り組むための全庁体制の検討</w:t>
      </w:r>
    </w:p>
    <w:p w:rsidR="00BD26BF" w:rsidRPr="005F5D80" w:rsidRDefault="00BD26BF" w:rsidP="001C64F7">
      <w:pPr>
        <w:pStyle w:val="ac"/>
        <w:numPr>
          <w:ilvl w:val="0"/>
          <w:numId w:val="15"/>
        </w:numPr>
        <w:spacing w:line="276" w:lineRule="auto"/>
        <w:ind w:leftChars="0" w:left="993" w:hanging="283"/>
        <w:rPr>
          <w:rFonts w:asciiTheme="minorEastAsia" w:hAnsiTheme="minorEastAsia"/>
          <w:sz w:val="22"/>
        </w:rPr>
      </w:pPr>
      <w:r w:rsidRPr="005F5D80">
        <w:rPr>
          <w:rFonts w:asciiTheme="minorEastAsia" w:hAnsiTheme="minorEastAsia" w:hint="eastAsia"/>
          <w:sz w:val="22"/>
        </w:rPr>
        <w:t>災害応急対策に</w:t>
      </w:r>
      <w:r w:rsidR="00DF1167" w:rsidRPr="005F5D80">
        <w:rPr>
          <w:rFonts w:asciiTheme="minorEastAsia" w:hAnsiTheme="minorEastAsia" w:hint="eastAsia"/>
          <w:sz w:val="22"/>
        </w:rPr>
        <w:t>関する</w:t>
      </w:r>
      <w:r w:rsidRPr="005F5D80">
        <w:rPr>
          <w:rFonts w:asciiTheme="minorEastAsia" w:hAnsiTheme="minorEastAsia" w:hint="eastAsia"/>
          <w:sz w:val="22"/>
        </w:rPr>
        <w:t>職員の対応力強化を図るため、各種研修や訓練等の内容の充実</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３．市町村受援計画の策定</w:t>
      </w:r>
    </w:p>
    <w:p w:rsidR="00BD26BF" w:rsidRPr="005F5D80" w:rsidRDefault="00BD26BF" w:rsidP="001C64F7">
      <w:pPr>
        <w:pStyle w:val="ac"/>
        <w:numPr>
          <w:ilvl w:val="0"/>
          <w:numId w:val="16"/>
        </w:numPr>
        <w:spacing w:line="276" w:lineRule="auto"/>
        <w:ind w:leftChars="0" w:left="993" w:hanging="283"/>
        <w:rPr>
          <w:rFonts w:asciiTheme="minorEastAsia" w:hAnsiTheme="minorEastAsia"/>
          <w:sz w:val="22"/>
        </w:rPr>
      </w:pPr>
      <w:r w:rsidRPr="005F5D80">
        <w:rPr>
          <w:rFonts w:asciiTheme="minorEastAsia" w:hAnsiTheme="minorEastAsia" w:hint="eastAsia"/>
          <w:sz w:val="22"/>
        </w:rPr>
        <w:t>災害応急対策に係る人的・物的資源の管理及び他の自治体への職員派遣・物的支援の要請手順などの検討</w:t>
      </w:r>
    </w:p>
    <w:p w:rsidR="00BD26BF" w:rsidRDefault="00BD26BF" w:rsidP="001C64F7">
      <w:pPr>
        <w:pStyle w:val="ac"/>
        <w:numPr>
          <w:ilvl w:val="0"/>
          <w:numId w:val="16"/>
        </w:numPr>
        <w:spacing w:line="276" w:lineRule="auto"/>
        <w:ind w:leftChars="0" w:left="993" w:hanging="283"/>
        <w:rPr>
          <w:rFonts w:asciiTheme="minorEastAsia" w:hAnsiTheme="minorEastAsia"/>
          <w:sz w:val="22"/>
        </w:rPr>
      </w:pPr>
      <w:r w:rsidRPr="00C93AD3">
        <w:rPr>
          <w:rFonts w:asciiTheme="minorEastAsia" w:hAnsiTheme="minorEastAsia" w:hint="eastAsia"/>
          <w:sz w:val="22"/>
        </w:rPr>
        <w:t>プッシュ型</w:t>
      </w:r>
      <w:r w:rsidR="000E4FA2">
        <w:rPr>
          <w:rFonts w:asciiTheme="minorEastAsia" w:hAnsiTheme="minorEastAsia" w:hint="eastAsia"/>
          <w:sz w:val="22"/>
        </w:rPr>
        <w:t>支援</w:t>
      </w:r>
      <w:r w:rsidRPr="00C93AD3">
        <w:rPr>
          <w:rFonts w:asciiTheme="minorEastAsia" w:hAnsiTheme="minorEastAsia" w:hint="eastAsia"/>
          <w:sz w:val="22"/>
        </w:rPr>
        <w:t>を想定した人材及び物資の効果的な活用の検討</w:t>
      </w:r>
    </w:p>
    <w:p w:rsidR="00BD26BF" w:rsidRPr="00C93AD3" w:rsidRDefault="00BD26BF" w:rsidP="001C64F7">
      <w:pPr>
        <w:pStyle w:val="ac"/>
        <w:numPr>
          <w:ilvl w:val="0"/>
          <w:numId w:val="16"/>
        </w:numPr>
        <w:spacing w:line="276" w:lineRule="auto"/>
        <w:ind w:leftChars="0" w:left="993" w:hanging="283"/>
        <w:rPr>
          <w:rFonts w:asciiTheme="minorEastAsia" w:hAnsiTheme="minorEastAsia"/>
          <w:sz w:val="22"/>
        </w:rPr>
      </w:pPr>
      <w:r w:rsidRPr="00C93AD3">
        <w:rPr>
          <w:rFonts w:asciiTheme="minorEastAsia" w:hAnsiTheme="minorEastAsia" w:hint="eastAsia"/>
          <w:sz w:val="22"/>
        </w:rPr>
        <w:t>市町村物資拠点から各避難所への配送ルール作成</w:t>
      </w:r>
      <w:r w:rsidR="000E4FA2">
        <w:rPr>
          <w:rFonts w:asciiTheme="minorEastAsia" w:hAnsiTheme="minorEastAsia" w:hint="eastAsia"/>
          <w:sz w:val="22"/>
        </w:rPr>
        <w:t>及び</w:t>
      </w:r>
      <w:r w:rsidRPr="00C93AD3">
        <w:rPr>
          <w:rFonts w:asciiTheme="minorEastAsia" w:hAnsiTheme="minorEastAsia" w:hint="eastAsia"/>
          <w:sz w:val="22"/>
        </w:rPr>
        <w:t>支援物資の円滑な支給体制の構築</w:t>
      </w:r>
    </w:p>
    <w:p w:rsidR="00BD26BF" w:rsidRPr="00BB4FB9" w:rsidRDefault="00BD26BF" w:rsidP="00C93AD3">
      <w:pPr>
        <w:spacing w:line="320" w:lineRule="exact"/>
        <w:ind w:leftChars="270" w:left="567" w:firstLine="1"/>
        <w:rPr>
          <w:rFonts w:asciiTheme="minorEastAsia" w:hAnsiTheme="minorEastAsia"/>
          <w:b/>
          <w:sz w:val="22"/>
        </w:rPr>
      </w:pPr>
      <w:r w:rsidRPr="00BB4FB9">
        <w:rPr>
          <w:rFonts w:asciiTheme="minorEastAsia" w:hAnsiTheme="minorEastAsia" w:hint="eastAsia"/>
          <w:b/>
          <w:sz w:val="22"/>
        </w:rPr>
        <w:t>４．住家被害認定調査・り災証明書発行業務の体制整備</w:t>
      </w:r>
    </w:p>
    <w:p w:rsidR="005F5D80" w:rsidRDefault="00BD26BF" w:rsidP="001C64F7">
      <w:pPr>
        <w:pStyle w:val="ac"/>
        <w:numPr>
          <w:ilvl w:val="0"/>
          <w:numId w:val="17"/>
        </w:numPr>
        <w:spacing w:line="276" w:lineRule="auto"/>
        <w:ind w:leftChars="0" w:left="993" w:hanging="283"/>
        <w:rPr>
          <w:rFonts w:asciiTheme="minorEastAsia" w:hAnsiTheme="minorEastAsia"/>
          <w:sz w:val="22"/>
        </w:rPr>
      </w:pPr>
      <w:r w:rsidRPr="00C93AD3">
        <w:rPr>
          <w:rFonts w:asciiTheme="minorEastAsia" w:hAnsiTheme="minorEastAsia" w:hint="eastAsia"/>
          <w:sz w:val="22"/>
        </w:rPr>
        <w:t>庁内の要員名簿の作成</w:t>
      </w:r>
      <w:r w:rsidR="000E4FA2">
        <w:rPr>
          <w:rFonts w:asciiTheme="minorEastAsia" w:hAnsiTheme="minorEastAsia" w:hint="eastAsia"/>
          <w:sz w:val="22"/>
        </w:rPr>
        <w:t>及び</w:t>
      </w:r>
      <w:r w:rsidRPr="00C93AD3">
        <w:rPr>
          <w:rFonts w:asciiTheme="minorEastAsia" w:hAnsiTheme="minorEastAsia" w:hint="eastAsia"/>
          <w:sz w:val="22"/>
        </w:rPr>
        <w:t>「支援システム」導入による体制の構築</w:t>
      </w:r>
    </w:p>
    <w:p w:rsidR="00BD26BF" w:rsidRPr="005F5D80" w:rsidRDefault="00BD26BF" w:rsidP="001C64F7">
      <w:pPr>
        <w:pStyle w:val="ac"/>
        <w:numPr>
          <w:ilvl w:val="0"/>
          <w:numId w:val="17"/>
        </w:numPr>
        <w:spacing w:line="276" w:lineRule="auto"/>
        <w:ind w:leftChars="0" w:left="993" w:hanging="283"/>
        <w:rPr>
          <w:rFonts w:asciiTheme="minorEastAsia" w:hAnsiTheme="minorEastAsia"/>
          <w:sz w:val="22"/>
        </w:rPr>
      </w:pPr>
      <w:r w:rsidRPr="005F5D80">
        <w:rPr>
          <w:rFonts w:asciiTheme="minorEastAsia" w:hAnsiTheme="minorEastAsia" w:hint="eastAsia"/>
          <w:sz w:val="22"/>
        </w:rPr>
        <w:t>研修等による庁内の要員養成</w:t>
      </w:r>
    </w:p>
    <w:p w:rsidR="00BD26BF" w:rsidRPr="00216500" w:rsidRDefault="00BD26BF" w:rsidP="00BD26BF">
      <w:pPr>
        <w:spacing w:line="276" w:lineRule="auto"/>
        <w:rPr>
          <w:rFonts w:asciiTheme="minorEastAsia" w:hAnsiTheme="minorEastAsia"/>
          <w:sz w:val="22"/>
        </w:rPr>
      </w:pPr>
    </w:p>
    <w:p w:rsidR="000F6C6D" w:rsidRDefault="000F6C6D" w:rsidP="00BD26BF">
      <w:pPr>
        <w:widowControl/>
        <w:jc w:val="left"/>
        <w:rPr>
          <w:rFonts w:asciiTheme="minorEastAsia" w:hAnsiTheme="minorEastAsia"/>
          <w:sz w:val="22"/>
        </w:rPr>
      </w:pPr>
    </w:p>
    <w:p w:rsidR="001C64F7" w:rsidRDefault="001C64F7" w:rsidP="00BD26BF">
      <w:pPr>
        <w:widowControl/>
        <w:jc w:val="left"/>
        <w:rPr>
          <w:rFonts w:asciiTheme="minorEastAsia" w:hAnsiTheme="minorEastAsia"/>
          <w:sz w:val="22"/>
        </w:rPr>
      </w:pPr>
    </w:p>
    <w:p w:rsidR="001C64F7" w:rsidRDefault="00637F06" w:rsidP="00BD26BF">
      <w:pPr>
        <w:widowControl/>
        <w:jc w:val="left"/>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28896" behindDoc="0" locked="0" layoutInCell="1" allowOverlap="1" wp14:anchorId="63679D74" wp14:editId="19104A4D">
                <wp:simplePos x="0" y="0"/>
                <wp:positionH relativeFrom="margin">
                  <wp:posOffset>9525</wp:posOffset>
                </wp:positionH>
                <wp:positionV relativeFrom="paragraph">
                  <wp:posOffset>79375</wp:posOffset>
                </wp:positionV>
                <wp:extent cx="5399405" cy="884555"/>
                <wp:effectExtent l="0" t="0" r="0" b="10795"/>
                <wp:wrapNone/>
                <wp:docPr id="4" name="テキスト ボックス 4"/>
                <wp:cNvGraphicFramePr/>
                <a:graphic xmlns:a="http://schemas.openxmlformats.org/drawingml/2006/main">
                  <a:graphicData uri="http://schemas.microsoft.com/office/word/2010/wordprocessingShape">
                    <wps:wsp>
                      <wps:cNvSpPr txBox="1"/>
                      <wps:spPr>
                        <a:xfrm>
                          <a:off x="0" y="0"/>
                          <a:ext cx="5399405" cy="884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1E4B" w:rsidRDefault="000A1E4B"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2）緊急防災推進員</w:t>
                            </w:r>
                          </w:p>
                          <w:p w:rsidR="000A1E4B" w:rsidRPr="000B6950" w:rsidRDefault="000A1E4B" w:rsidP="000A1E4B">
                            <w:pPr>
                              <w:spacing w:line="200" w:lineRule="exact"/>
                              <w:ind w:left="567"/>
                              <w:rPr>
                                <w:rFonts w:asciiTheme="minorEastAsia" w:hAnsiTheme="minorEastAsia"/>
                                <w:sz w:val="16"/>
                                <w:szCs w:val="14"/>
                              </w:rPr>
                            </w:pPr>
                            <w:r w:rsidRPr="000B6950">
                              <w:rPr>
                                <w:rFonts w:hint="eastAsia"/>
                                <w:sz w:val="16"/>
                              </w:rPr>
                              <w:t>勤務時間外に府域で震度５弱以上を観測したとき、自宅から、府庁本庁舎、府民センタービル、市町村庁舎</w:t>
                            </w:r>
                            <w:r>
                              <w:rPr>
                                <w:rFonts w:hint="eastAsia"/>
                                <w:sz w:val="16"/>
                              </w:rPr>
                              <w:t>等</w:t>
                            </w:r>
                            <w:r w:rsidRPr="000B6950">
                              <w:rPr>
                                <w:rFonts w:hint="eastAsia"/>
                                <w:sz w:val="16"/>
                              </w:rPr>
                              <w:t>に徒歩又は自転車で６０分以内に参集可能な職員の中から知事があらかじめ指名した者</w:t>
                            </w:r>
                          </w:p>
                          <w:p w:rsidR="000A1E4B" w:rsidRDefault="000A1E4B"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3）</w:t>
                            </w:r>
                            <w:r w:rsidRPr="00591C01">
                              <w:rPr>
                                <w:rFonts w:asciiTheme="minorEastAsia" w:hAnsiTheme="minorEastAsia" w:hint="eastAsia"/>
                                <w:sz w:val="16"/>
                                <w:szCs w:val="14"/>
                              </w:rPr>
                              <w:t>災害マネジメント総括支援員制度</w:t>
                            </w:r>
                          </w:p>
                          <w:p w:rsidR="000A1E4B" w:rsidRPr="000A1E4B" w:rsidRDefault="000A1E4B" w:rsidP="000A1E4B">
                            <w:pPr>
                              <w:spacing w:line="200" w:lineRule="exact"/>
                              <w:ind w:left="567"/>
                              <w:rPr>
                                <w:rFonts w:asciiTheme="minorEastAsia" w:hAnsiTheme="minorEastAsia"/>
                                <w:sz w:val="16"/>
                                <w:szCs w:val="14"/>
                              </w:rPr>
                            </w:pPr>
                            <w:r w:rsidRPr="00591C01">
                              <w:rPr>
                                <w:rFonts w:asciiTheme="minorEastAsia" w:hAnsiTheme="minorEastAsia" w:hint="eastAsia"/>
                                <w:sz w:val="16"/>
                                <w:szCs w:val="14"/>
                              </w:rPr>
                              <w:t>災害マネジメント総括支援員とは、被災自治体の災対推進体制の整備といった管理、総務省との連絡・調整や被災自治体の首長を助ける業務を行う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margin-left:.75pt;margin-top:6.25pt;width:425.15pt;height:69.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" filled="f" stroked="f" strokeweight=".5pt">
                <v:textbox inset="2mm,0,2mm,0">
                  <w:txbxContent>
                    <w:p w:rsidR="000A1E4B" w:rsidRDefault="000A1E4B"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2）</w:t>
                      </w:r>
                      <w:r>
                        <w:rPr>
                          <w:rFonts w:asciiTheme="minorEastAsia" w:hAnsiTheme="minorEastAsia" w:hint="eastAsia"/>
                          <w:sz w:val="16"/>
                          <w:szCs w:val="14"/>
                        </w:rPr>
                        <w:t>緊急防災推進員</w:t>
                      </w:r>
                    </w:p>
                    <w:p w:rsidR="000A1E4B" w:rsidRPr="000B6950" w:rsidRDefault="000A1E4B" w:rsidP="000A1E4B">
                      <w:pPr>
                        <w:spacing w:line="200" w:lineRule="exact"/>
                        <w:ind w:left="567"/>
                        <w:rPr>
                          <w:rFonts w:asciiTheme="minorEastAsia" w:hAnsiTheme="minorEastAsia"/>
                          <w:sz w:val="16"/>
                          <w:szCs w:val="14"/>
                        </w:rPr>
                      </w:pPr>
                      <w:r w:rsidRPr="000B6950">
                        <w:rPr>
                          <w:rFonts w:hint="eastAsia"/>
                          <w:sz w:val="16"/>
                        </w:rPr>
                        <w:t>勤務時間外に府域で震度５弱以上を観測したとき、自宅から、府庁本庁舎、府民センタービル、市町村庁舎</w:t>
                      </w:r>
                      <w:r>
                        <w:rPr>
                          <w:rFonts w:hint="eastAsia"/>
                          <w:sz w:val="16"/>
                        </w:rPr>
                        <w:t>等</w:t>
                      </w:r>
                      <w:r w:rsidRPr="000B6950">
                        <w:rPr>
                          <w:rFonts w:hint="eastAsia"/>
                          <w:sz w:val="16"/>
                        </w:rPr>
                        <w:t>に徒歩又は自転車で６０分以内に参集可能な職員の中から知事があらかじめ指名した者</w:t>
                      </w:r>
                    </w:p>
                    <w:p w:rsidR="000A1E4B" w:rsidRDefault="000A1E4B"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3）</w:t>
                      </w:r>
                      <w:r w:rsidRPr="00591C01">
                        <w:rPr>
                          <w:rFonts w:asciiTheme="minorEastAsia" w:hAnsiTheme="minorEastAsia" w:hint="eastAsia"/>
                          <w:sz w:val="16"/>
                          <w:szCs w:val="14"/>
                        </w:rPr>
                        <w:t>災害マネジメント総括支援員制度</w:t>
                      </w:r>
                    </w:p>
                    <w:p w:rsidR="000A1E4B" w:rsidRPr="000A1E4B" w:rsidRDefault="000A1E4B" w:rsidP="000A1E4B">
                      <w:pPr>
                        <w:spacing w:line="200" w:lineRule="exact"/>
                        <w:ind w:left="567"/>
                        <w:rPr>
                          <w:rFonts w:asciiTheme="minorEastAsia" w:hAnsiTheme="minorEastAsia"/>
                          <w:sz w:val="16"/>
                          <w:szCs w:val="14"/>
                        </w:rPr>
                      </w:pPr>
                      <w:r w:rsidRPr="00591C01">
                        <w:rPr>
                          <w:rFonts w:asciiTheme="minorEastAsia" w:hAnsiTheme="minorEastAsia" w:hint="eastAsia"/>
                          <w:sz w:val="16"/>
                          <w:szCs w:val="14"/>
                        </w:rPr>
                        <w:t>災害マネジメント総括支援員とは、被災自治体の災対推進体制の整備といった管理、総務省との連絡・調整や被災自治体の首長を助ける業務を行う</w:t>
                      </w:r>
                    </w:p>
                  </w:txbxContent>
                </v:textbox>
                <w10:wrap anchorx="margin"/>
              </v:shape>
            </w:pict>
          </mc:Fallback>
        </mc:AlternateContent>
      </w:r>
    </w:p>
    <w:p w:rsidR="00BD26BF" w:rsidRPr="00A556A0" w:rsidRDefault="006406AE" w:rsidP="00A556A0">
      <w:pPr>
        <w:widowControl/>
        <w:jc w:val="left"/>
        <w:rPr>
          <w:rFonts w:ascii="HGPｺﾞｼｯｸM" w:eastAsia="HGPｺﾞｼｯｸM" w:hAnsi="Meiryo UI" w:cs="Meiryo UI"/>
          <w:b/>
          <w:sz w:val="24"/>
          <w:szCs w:val="21"/>
        </w:rPr>
      </w:pPr>
      <w:r>
        <w:rPr>
          <w:rFonts w:ascii="HGPｺﾞｼｯｸM" w:eastAsia="HGPｺﾞｼｯｸM" w:hAnsi="Meiryo UI" w:cs="Meiryo UI" w:hint="eastAsia"/>
          <w:b/>
          <w:sz w:val="24"/>
          <w:szCs w:val="21"/>
        </w:rPr>
        <w:lastRenderedPageBreak/>
        <w:t>1</w:t>
      </w:r>
      <w:r w:rsidR="00A556A0">
        <w:rPr>
          <w:rFonts w:ascii="HGPｺﾞｼｯｸM" w:eastAsia="HGPｺﾞｼｯｸM" w:hAnsi="Meiryo UI" w:cs="Meiryo UI" w:hint="eastAsia"/>
          <w:b/>
          <w:sz w:val="24"/>
          <w:szCs w:val="21"/>
        </w:rPr>
        <w:t>-</w:t>
      </w:r>
      <w:r w:rsidR="00647983">
        <w:rPr>
          <w:rFonts w:ascii="HGPｺﾞｼｯｸM" w:eastAsia="HGPｺﾞｼｯｸM" w:hAnsi="Meiryo UI" w:cs="Meiryo UI" w:hint="eastAsia"/>
          <w:b/>
          <w:sz w:val="24"/>
          <w:szCs w:val="21"/>
        </w:rPr>
        <w:t>3</w:t>
      </w:r>
      <w:r w:rsidR="00BD26BF" w:rsidRPr="00BB4FB9">
        <w:rPr>
          <w:rFonts w:ascii="HGPｺﾞｼｯｸM" w:eastAsia="HGPｺﾞｼｯｸM" w:hAnsi="Meiryo UI" w:cs="Meiryo UI" w:hint="eastAsia"/>
          <w:b/>
          <w:sz w:val="24"/>
          <w:szCs w:val="21"/>
        </w:rPr>
        <w:t>．</w:t>
      </w:r>
      <w:r w:rsidR="00BD26BF">
        <w:rPr>
          <w:rFonts w:ascii="HGPｺﾞｼｯｸM" w:eastAsia="HGPｺﾞｼｯｸM" w:hAnsi="Meiryo UI" w:cs="Meiryo UI" w:hint="eastAsia"/>
          <w:b/>
          <w:sz w:val="24"/>
          <w:szCs w:val="21"/>
        </w:rPr>
        <w:t>避難</w:t>
      </w:r>
      <w:r w:rsidR="00BD26BF" w:rsidRPr="00BB4FB9">
        <w:rPr>
          <w:rFonts w:ascii="HGPｺﾞｼｯｸM" w:eastAsia="HGPｺﾞｼｯｸM" w:hAnsi="Meiryo UI" w:cs="Meiryo UI" w:hint="eastAsia"/>
          <w:b/>
          <w:sz w:val="24"/>
          <w:szCs w:val="21"/>
        </w:rPr>
        <w:t>者への支援</w:t>
      </w:r>
    </w:p>
    <w:p w:rsidR="00591C01" w:rsidRPr="00BB4FB9" w:rsidRDefault="00591C01" w:rsidP="00591C01">
      <w:pPr>
        <w:spacing w:line="276" w:lineRule="auto"/>
        <w:ind w:left="284"/>
        <w:rPr>
          <w:rFonts w:ascii="HGPｺﾞｼｯｸM" w:eastAsia="HGPｺﾞｼｯｸM" w:hAnsi="ＭＳ Ｐ明朝"/>
          <w:b/>
          <w:sz w:val="24"/>
          <w:szCs w:val="24"/>
        </w:rPr>
      </w:pPr>
      <w:r>
        <w:rPr>
          <w:rFonts w:ascii="HGPｺﾞｼｯｸM" w:eastAsia="HGPｺﾞｼｯｸM" w:hAnsi="ＭＳ Ｐ明朝" w:hint="eastAsia"/>
          <w:b/>
          <w:sz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591C01" w:rsidRPr="00BB4FB9" w:rsidRDefault="00591C01" w:rsidP="00591C01">
      <w:pPr>
        <w:spacing w:line="276" w:lineRule="auto"/>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１．避難所運営マニュアル作成指針の検証</w:t>
      </w:r>
    </w:p>
    <w:p w:rsidR="00591C01" w:rsidRPr="00AF264B" w:rsidRDefault="00591C01" w:rsidP="00591C01">
      <w:pPr>
        <w:pStyle w:val="ac"/>
        <w:widowControl/>
        <w:numPr>
          <w:ilvl w:val="0"/>
          <w:numId w:val="23"/>
        </w:numPr>
        <w:ind w:leftChars="0" w:left="993" w:hanging="283"/>
        <w:jc w:val="left"/>
        <w:rPr>
          <w:rFonts w:ascii="ＭＳ Ｐ明朝" w:eastAsia="ＭＳ Ｐ明朝" w:hAnsi="ＭＳ Ｐ明朝"/>
          <w:sz w:val="22"/>
        </w:rPr>
      </w:pPr>
      <w:r w:rsidRPr="00AF264B">
        <w:rPr>
          <w:rFonts w:ascii="ＭＳ Ｐ明朝" w:eastAsia="ＭＳ Ｐ明朝" w:hAnsi="ＭＳ Ｐ明朝" w:hint="eastAsia"/>
          <w:sz w:val="22"/>
        </w:rPr>
        <w:t>市町村の参画による検討WGを通じた課題整理および対応策の検討</w:t>
      </w:r>
    </w:p>
    <w:p w:rsidR="00591C01" w:rsidRDefault="00591C01" w:rsidP="00C93AD3">
      <w:pPr>
        <w:spacing w:line="276" w:lineRule="auto"/>
        <w:ind w:left="284"/>
        <w:rPr>
          <w:rFonts w:ascii="HGPｺﾞｼｯｸM" w:eastAsia="HGPｺﾞｼｯｸM" w:hAnsiTheme="minorEastAsia"/>
          <w:b/>
          <w:sz w:val="24"/>
          <w:szCs w:val="21"/>
        </w:rPr>
      </w:pPr>
    </w:p>
    <w:p w:rsidR="00BD26BF" w:rsidRPr="00BB4FB9" w:rsidRDefault="00BD26BF" w:rsidP="00C93AD3">
      <w:pPr>
        <w:spacing w:line="276" w:lineRule="auto"/>
        <w:ind w:left="284"/>
        <w:rPr>
          <w:rFonts w:ascii="HGPｺﾞｼｯｸM" w:eastAsia="HGPｺﾞｼｯｸM" w:hAnsiTheme="minorEastAsia"/>
          <w:b/>
          <w:sz w:val="24"/>
          <w:szCs w:val="21"/>
        </w:rPr>
      </w:pPr>
      <w:r>
        <w:rPr>
          <w:rFonts w:ascii="HGPｺﾞｼｯｸM" w:eastAsia="HGPｺﾞｼｯｸM" w:hAnsiTheme="minorEastAsia" w:hint="eastAsia"/>
          <w:b/>
          <w:sz w:val="24"/>
          <w:szCs w:val="21"/>
        </w:rPr>
        <w:t>≪</w:t>
      </w:r>
      <w:r w:rsidRPr="00BB4FB9">
        <w:rPr>
          <w:rFonts w:ascii="HGPｺﾞｼｯｸM" w:eastAsia="HGPｺﾞｼｯｸM" w:hAnsiTheme="minorEastAsia" w:hint="eastAsia"/>
          <w:b/>
          <w:sz w:val="24"/>
          <w:szCs w:val="21"/>
        </w:rPr>
        <w:t>市町村</w:t>
      </w:r>
      <w:r w:rsidR="000A1E4B">
        <w:rPr>
          <w:rFonts w:ascii="HGPｺﾞｼｯｸM" w:eastAsia="HGPｺﾞｼｯｸM" w:hAnsiTheme="minorEastAsia" w:hint="eastAsia"/>
          <w:b/>
          <w:sz w:val="24"/>
          <w:szCs w:val="21"/>
        </w:rPr>
        <w:t>による</w:t>
      </w:r>
      <w:r w:rsidR="00591C01">
        <w:rPr>
          <w:rFonts w:ascii="HGPｺﾞｼｯｸM" w:eastAsia="HGPｺﾞｼｯｸM" w:hAnsiTheme="minorEastAsia" w:hint="eastAsia"/>
          <w:b/>
          <w:sz w:val="24"/>
          <w:szCs w:val="21"/>
        </w:rPr>
        <w:t>検討</w:t>
      </w:r>
      <w:r w:rsidR="000A1E4B">
        <w:rPr>
          <w:rFonts w:ascii="HGPｺﾞｼｯｸM" w:eastAsia="HGPｺﾞｼｯｸM" w:hAnsiTheme="minorEastAsia" w:hint="eastAsia"/>
          <w:b/>
          <w:sz w:val="24"/>
          <w:szCs w:val="21"/>
        </w:rPr>
        <w:t>を</w:t>
      </w:r>
      <w:r w:rsidR="00591C01">
        <w:rPr>
          <w:rFonts w:ascii="HGPｺﾞｼｯｸM" w:eastAsia="HGPｺﾞｼｯｸM" w:hAnsiTheme="minorEastAsia" w:hint="eastAsia"/>
          <w:b/>
          <w:sz w:val="24"/>
          <w:szCs w:val="21"/>
        </w:rPr>
        <w:t>働きかけるもの</w:t>
      </w:r>
      <w:r>
        <w:rPr>
          <w:rFonts w:ascii="HGPｺﾞｼｯｸM" w:eastAsia="HGPｺﾞｼｯｸM" w:hAnsiTheme="minorEastAsia" w:hint="eastAsia"/>
          <w:b/>
          <w:sz w:val="24"/>
          <w:szCs w:val="21"/>
        </w:rPr>
        <w:t>≫</w:t>
      </w:r>
    </w:p>
    <w:p w:rsidR="00BD26BF" w:rsidRPr="00BB4FB9" w:rsidRDefault="00BD26BF" w:rsidP="00C93AD3">
      <w:pPr>
        <w:spacing w:line="320" w:lineRule="exact"/>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１．避難所運営マニュアル</w:t>
      </w:r>
      <w:r w:rsidR="001D6365">
        <w:rPr>
          <w:rFonts w:ascii="ＭＳ Ｐ明朝" w:eastAsia="ＭＳ Ｐ明朝" w:hAnsi="ＭＳ Ｐ明朝" w:hint="eastAsia"/>
          <w:b/>
          <w:sz w:val="22"/>
        </w:rPr>
        <w:t>等</w:t>
      </w:r>
      <w:r w:rsidRPr="00BB4FB9">
        <w:rPr>
          <w:rFonts w:ascii="ＭＳ Ｐ明朝" w:eastAsia="ＭＳ Ｐ明朝" w:hAnsi="ＭＳ Ｐ明朝" w:hint="eastAsia"/>
          <w:b/>
          <w:sz w:val="22"/>
        </w:rPr>
        <w:t>の策定・改善</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b/>
          <w:sz w:val="22"/>
          <w:u w:val="single"/>
        </w:rPr>
      </w:pPr>
      <w:r w:rsidRPr="00AF264B">
        <w:rPr>
          <w:rFonts w:ascii="ＭＳ Ｐ明朝" w:eastAsia="ＭＳ Ｐ明朝" w:hAnsi="ＭＳ Ｐ明朝" w:hint="eastAsia"/>
          <w:sz w:val="22"/>
        </w:rPr>
        <w:t>避難所の長期化も見据えた運営方法の検討</w:t>
      </w:r>
    </w:p>
    <w:p w:rsidR="00BD26BF" w:rsidRPr="00BB4FB9" w:rsidRDefault="00AF264B" w:rsidP="001C64F7">
      <w:pPr>
        <w:spacing w:line="276" w:lineRule="auto"/>
        <w:ind w:left="993"/>
        <w:rPr>
          <w:rFonts w:ascii="ＭＳ Ｐ明朝" w:eastAsia="ＭＳ Ｐ明朝" w:hAnsi="ＭＳ Ｐ明朝"/>
          <w:sz w:val="22"/>
        </w:rPr>
      </w:pPr>
      <w:r>
        <w:rPr>
          <w:rFonts w:ascii="ＭＳ Ｐ明朝" w:eastAsia="ＭＳ Ｐ明朝" w:hAnsi="ＭＳ Ｐ明朝" w:hint="eastAsia"/>
          <w:sz w:val="22"/>
        </w:rPr>
        <w:t>（</w:t>
      </w:r>
      <w:r w:rsidR="00BD26BF" w:rsidRPr="00BB4FB9">
        <w:rPr>
          <w:rFonts w:ascii="ＭＳ Ｐ明朝" w:eastAsia="ＭＳ Ｐ明朝" w:hAnsi="ＭＳ Ｐ明朝" w:hint="eastAsia"/>
          <w:sz w:val="22"/>
        </w:rPr>
        <w:t>民</w:t>
      </w:r>
      <w:r>
        <w:rPr>
          <w:rFonts w:ascii="ＭＳ Ｐ明朝" w:eastAsia="ＭＳ Ｐ明朝" w:hAnsi="ＭＳ Ｐ明朝" w:hint="eastAsia"/>
          <w:sz w:val="22"/>
        </w:rPr>
        <w:t>間等外部委託、ボランティアとの連携、外国人対応、ペットの対応等）</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sz w:val="22"/>
        </w:rPr>
      </w:pPr>
      <w:r w:rsidRPr="00AF264B">
        <w:rPr>
          <w:rFonts w:ascii="ＭＳ Ｐ明朝" w:eastAsia="ＭＳ Ｐ明朝" w:hAnsi="ＭＳ Ｐ明朝" w:hint="eastAsia"/>
          <w:sz w:val="22"/>
        </w:rPr>
        <w:t>自主防災組織等との連携による運営体制の整備（自助・共助の意識を醸成）</w:t>
      </w:r>
    </w:p>
    <w:p w:rsidR="00BD26BF" w:rsidRPr="00BB4FB9" w:rsidRDefault="00BD26BF" w:rsidP="00C93AD3">
      <w:pPr>
        <w:spacing w:line="320" w:lineRule="exact"/>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２．避難行動要支援者への支援方策の検討</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sz w:val="22"/>
        </w:rPr>
      </w:pPr>
      <w:r w:rsidRPr="00AF264B">
        <w:rPr>
          <w:rFonts w:ascii="ＭＳ Ｐ明朝" w:eastAsia="ＭＳ Ｐ明朝" w:hAnsi="ＭＳ Ｐ明朝" w:hint="eastAsia"/>
          <w:sz w:val="22"/>
        </w:rPr>
        <w:t>避難支援等関係者やボランティア団体との連携体制の構築</w:t>
      </w:r>
    </w:p>
    <w:p w:rsidR="00BD26BF" w:rsidRDefault="00BD26BF" w:rsidP="00BD26BF">
      <w:pPr>
        <w:widowControl/>
        <w:jc w:val="left"/>
        <w:rPr>
          <w:rFonts w:ascii="ＭＳ Ｐ明朝" w:eastAsia="ＭＳ Ｐ明朝" w:hAnsi="ＭＳ Ｐ明朝"/>
          <w:sz w:val="22"/>
        </w:rPr>
      </w:pPr>
    </w:p>
    <w:p w:rsidR="006406AE" w:rsidRDefault="006406AE" w:rsidP="00BD26BF">
      <w:pPr>
        <w:widowControl/>
        <w:jc w:val="left"/>
        <w:rPr>
          <w:rFonts w:ascii="ＭＳ Ｐ明朝" w:eastAsia="ＭＳ Ｐ明朝" w:hAnsi="ＭＳ Ｐ明朝"/>
          <w:sz w:val="22"/>
        </w:rPr>
      </w:pPr>
    </w:p>
    <w:p w:rsidR="00BD26BF" w:rsidRPr="00BB4FB9" w:rsidRDefault="006406AE" w:rsidP="00A556A0">
      <w:pPr>
        <w:rPr>
          <w:rFonts w:ascii="HGPｺﾞｼｯｸM" w:eastAsia="HGPｺﾞｼｯｸM" w:hAnsi="Meiryo UI" w:cs="Meiryo UI"/>
          <w:b/>
          <w:sz w:val="24"/>
          <w:szCs w:val="21"/>
        </w:rPr>
      </w:pPr>
      <w:r>
        <w:rPr>
          <w:rFonts w:ascii="HGPｺﾞｼｯｸM" w:eastAsia="HGPｺﾞｼｯｸM" w:hAnsi="Meiryo UI" w:cs="Meiryo UI" w:hint="eastAsia"/>
          <w:b/>
          <w:sz w:val="24"/>
          <w:szCs w:val="21"/>
        </w:rPr>
        <w:t>1</w:t>
      </w:r>
      <w:r w:rsidR="00A556A0">
        <w:rPr>
          <w:rFonts w:ascii="HGPｺﾞｼｯｸM" w:eastAsia="HGPｺﾞｼｯｸM" w:hAnsi="Meiryo UI" w:cs="Meiryo UI" w:hint="eastAsia"/>
          <w:b/>
          <w:sz w:val="24"/>
          <w:szCs w:val="21"/>
        </w:rPr>
        <w:t>-</w:t>
      </w:r>
      <w:r w:rsidR="00647983">
        <w:rPr>
          <w:rFonts w:ascii="HGPｺﾞｼｯｸM" w:eastAsia="HGPｺﾞｼｯｸM" w:hAnsi="Meiryo UI" w:cs="Meiryo UI" w:hint="eastAsia"/>
          <w:b/>
          <w:sz w:val="24"/>
          <w:szCs w:val="21"/>
        </w:rPr>
        <w:t>4</w:t>
      </w:r>
      <w:r w:rsidR="00BD26BF" w:rsidRPr="00BB4FB9">
        <w:rPr>
          <w:rFonts w:ascii="HGPｺﾞｼｯｸM" w:eastAsia="HGPｺﾞｼｯｸM" w:hAnsi="Meiryo UI" w:cs="Meiryo UI" w:hint="eastAsia"/>
          <w:b/>
          <w:sz w:val="24"/>
          <w:szCs w:val="21"/>
        </w:rPr>
        <w:t>．多様な機関・団体との連携</w:t>
      </w:r>
    </w:p>
    <w:p w:rsidR="00C549AF" w:rsidRPr="00BB4FB9" w:rsidRDefault="00C549AF" w:rsidP="00C549AF">
      <w:pPr>
        <w:spacing w:line="276" w:lineRule="auto"/>
        <w:ind w:left="426"/>
        <w:rPr>
          <w:rFonts w:ascii="HGPｺﾞｼｯｸM" w:eastAsia="HGPｺﾞｼｯｸM" w:hAnsi="ＭＳ Ｐ明朝"/>
          <w:b/>
          <w:sz w:val="24"/>
          <w:szCs w:val="24"/>
        </w:rPr>
      </w:pPr>
      <w:r>
        <w:rPr>
          <w:rFonts w:ascii="HGPｺﾞｼｯｸM" w:eastAsia="HGPｺﾞｼｯｸM" w:hAnsi="ＭＳ Ｐ明朝" w:hint="eastAsia"/>
          <w:b/>
          <w:sz w:val="24"/>
          <w:szCs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C549AF" w:rsidRPr="00BB4FB9" w:rsidRDefault="00C549AF" w:rsidP="00BF5266">
      <w:pPr>
        <w:spacing w:line="276" w:lineRule="auto"/>
        <w:ind w:left="567"/>
        <w:rPr>
          <w:rFonts w:ascii="ＭＳ Ｐ明朝" w:eastAsia="ＭＳ Ｐ明朝" w:hAnsi="ＭＳ Ｐ明朝"/>
          <w:b/>
          <w:sz w:val="22"/>
        </w:rPr>
      </w:pPr>
      <w:r w:rsidRPr="00BB4FB9">
        <w:rPr>
          <w:rFonts w:ascii="ＭＳ Ｐ明朝" w:eastAsia="ＭＳ Ｐ明朝" w:hAnsi="ＭＳ Ｐ明朝" w:hint="eastAsia"/>
          <w:b/>
          <w:sz w:val="22"/>
        </w:rPr>
        <w:t>１．民間、</w:t>
      </w:r>
      <w:r>
        <w:rPr>
          <w:rFonts w:ascii="ＭＳ Ｐ明朝" w:eastAsia="ＭＳ Ｐ明朝" w:hAnsi="ＭＳ Ｐ明朝" w:hint="eastAsia"/>
          <w:b/>
          <w:sz w:val="22"/>
        </w:rPr>
        <w:t>NPO</w:t>
      </w:r>
      <w:r w:rsidRPr="00BB4FB9">
        <w:rPr>
          <w:rFonts w:ascii="ＭＳ Ｐ明朝" w:eastAsia="ＭＳ Ｐ明朝" w:hAnsi="ＭＳ Ｐ明朝" w:hint="eastAsia"/>
          <w:b/>
          <w:sz w:val="22"/>
        </w:rPr>
        <w:t>、ボランティア</w:t>
      </w:r>
      <w:r w:rsidR="00BF5266">
        <w:rPr>
          <w:rFonts w:ascii="ＭＳ Ｐ明朝" w:eastAsia="ＭＳ Ｐ明朝" w:hAnsi="ＭＳ Ｐ明朝" w:hint="eastAsia"/>
          <w:b/>
          <w:sz w:val="22"/>
        </w:rPr>
        <w:t>、社会福祉協議会</w:t>
      </w:r>
      <w:r w:rsidR="001D6365">
        <w:rPr>
          <w:rFonts w:ascii="ＭＳ Ｐ明朝" w:eastAsia="ＭＳ Ｐ明朝" w:hAnsi="ＭＳ Ｐ明朝" w:hint="eastAsia"/>
          <w:b/>
          <w:sz w:val="22"/>
        </w:rPr>
        <w:t>等</w:t>
      </w:r>
      <w:r w:rsidRPr="00BB4FB9">
        <w:rPr>
          <w:rFonts w:ascii="ＭＳ Ｐ明朝" w:eastAsia="ＭＳ Ｐ明朝" w:hAnsi="ＭＳ Ｐ明朝" w:hint="eastAsia"/>
          <w:b/>
          <w:sz w:val="22"/>
        </w:rPr>
        <w:t>との連携促進</w:t>
      </w:r>
    </w:p>
    <w:p w:rsidR="00C549AF" w:rsidRPr="00AF264B" w:rsidRDefault="000B6950" w:rsidP="00C549AF">
      <w:pPr>
        <w:pStyle w:val="ac"/>
        <w:numPr>
          <w:ilvl w:val="0"/>
          <w:numId w:val="25"/>
        </w:numPr>
        <w:spacing w:line="276" w:lineRule="auto"/>
        <w:ind w:leftChars="337" w:left="992" w:hangingChars="129" w:hanging="284"/>
        <w:rPr>
          <w:rFonts w:ascii="ＭＳ Ｐ明朝" w:eastAsia="ＭＳ Ｐ明朝" w:hAnsi="ＭＳ Ｐ明朝"/>
          <w:sz w:val="22"/>
        </w:rPr>
      </w:pPr>
      <w:r>
        <w:rPr>
          <w:rFonts w:ascii="ＭＳ Ｐ明朝" w:eastAsia="ＭＳ Ｐ明朝" w:hAnsi="ＭＳ Ｐ明朝" w:hint="eastAsia"/>
          <w:sz w:val="22"/>
        </w:rPr>
        <w:t>多様な企業や団体との防災協定締結の促進</w:t>
      </w:r>
    </w:p>
    <w:p w:rsidR="00C549AF" w:rsidRPr="004612B6" w:rsidRDefault="00C549AF" w:rsidP="00C549AF">
      <w:pPr>
        <w:pStyle w:val="ac"/>
        <w:numPr>
          <w:ilvl w:val="0"/>
          <w:numId w:val="24"/>
        </w:numPr>
        <w:spacing w:line="276" w:lineRule="auto"/>
        <w:ind w:leftChars="337" w:left="992" w:hangingChars="129" w:hanging="284"/>
        <w:rPr>
          <w:rFonts w:ascii="ＭＳ Ｐ明朝" w:eastAsia="ＭＳ Ｐ明朝" w:hAnsi="ＭＳ Ｐ明朝"/>
          <w:sz w:val="22"/>
        </w:rPr>
      </w:pPr>
      <w:r w:rsidRPr="00AF264B">
        <w:rPr>
          <w:rFonts w:ascii="ＭＳ Ｐ明朝" w:eastAsia="ＭＳ Ｐ明朝" w:hAnsi="ＭＳ Ｐ明朝" w:hint="eastAsia"/>
          <w:sz w:val="22"/>
        </w:rPr>
        <w:t>災害</w:t>
      </w:r>
      <w:r w:rsidR="000B6950">
        <w:rPr>
          <w:rFonts w:ascii="ＭＳ Ｐ明朝" w:eastAsia="ＭＳ Ｐ明朝" w:hAnsi="ＭＳ Ｐ明朝" w:hint="eastAsia"/>
          <w:sz w:val="22"/>
        </w:rPr>
        <w:t>ボランティア支援団体、社会福祉協議会との災害時連携に関する協議</w:t>
      </w:r>
    </w:p>
    <w:p w:rsidR="00C549AF" w:rsidRPr="00BB4FB9" w:rsidRDefault="00C549AF" w:rsidP="00C549AF">
      <w:pPr>
        <w:spacing w:line="276" w:lineRule="auto"/>
        <w:ind w:left="567"/>
        <w:rPr>
          <w:rFonts w:ascii="ＭＳ Ｐ明朝" w:eastAsia="ＭＳ Ｐ明朝" w:hAnsi="ＭＳ Ｐ明朝"/>
          <w:b/>
          <w:sz w:val="22"/>
        </w:rPr>
      </w:pPr>
      <w:r w:rsidRPr="00BB4FB9">
        <w:rPr>
          <w:rFonts w:ascii="ＭＳ Ｐ明朝" w:eastAsia="ＭＳ Ｐ明朝" w:hAnsi="ＭＳ Ｐ明朝" w:hint="eastAsia"/>
          <w:b/>
          <w:sz w:val="22"/>
        </w:rPr>
        <w:t>２．大規模災害時の広域支援を前提とした関係者との調整（継続）</w:t>
      </w:r>
    </w:p>
    <w:p w:rsidR="00C549AF" w:rsidRPr="00AF264B" w:rsidRDefault="000B6950" w:rsidP="00C549AF">
      <w:pPr>
        <w:pStyle w:val="ac"/>
        <w:numPr>
          <w:ilvl w:val="0"/>
          <w:numId w:val="24"/>
        </w:numPr>
        <w:spacing w:line="276" w:lineRule="auto"/>
        <w:ind w:leftChars="337" w:left="992" w:hangingChars="129" w:hanging="284"/>
        <w:rPr>
          <w:rFonts w:ascii="ＭＳ Ｐ明朝" w:eastAsia="ＭＳ Ｐ明朝" w:hAnsi="ＭＳ Ｐ明朝"/>
          <w:sz w:val="22"/>
        </w:rPr>
      </w:pPr>
      <w:r>
        <w:rPr>
          <w:rFonts w:ascii="ＭＳ Ｐ明朝" w:eastAsia="ＭＳ Ｐ明朝" w:hAnsi="ＭＳ Ｐ明朝" w:hint="eastAsia"/>
          <w:sz w:val="22"/>
        </w:rPr>
        <w:t>関西広域連合との連携調整</w:t>
      </w:r>
    </w:p>
    <w:p w:rsidR="00C549AF" w:rsidRDefault="00C549AF" w:rsidP="00C549AF">
      <w:pPr>
        <w:pStyle w:val="ac"/>
        <w:widowControl/>
        <w:numPr>
          <w:ilvl w:val="0"/>
          <w:numId w:val="24"/>
        </w:numPr>
        <w:ind w:leftChars="337" w:left="992" w:hangingChars="129" w:hanging="284"/>
        <w:jc w:val="left"/>
        <w:rPr>
          <w:rFonts w:ascii="ＭＳ Ｐ明朝" w:eastAsia="ＭＳ Ｐ明朝" w:hAnsi="ＭＳ Ｐ明朝"/>
          <w:sz w:val="22"/>
        </w:rPr>
      </w:pPr>
      <w:r w:rsidRPr="001C64F7">
        <w:rPr>
          <w:rFonts w:ascii="ＭＳ Ｐ明朝" w:eastAsia="ＭＳ Ｐ明朝" w:hAnsi="ＭＳ Ｐ明朝" w:hint="eastAsia"/>
          <w:sz w:val="22"/>
        </w:rPr>
        <w:t>災害マネジメント総括支援員制度や被災市町村応援職員確保システムの円滑な活用に向けた調整（総務省）</w:t>
      </w:r>
    </w:p>
    <w:p w:rsidR="00C549AF" w:rsidRDefault="00C549AF" w:rsidP="00C549AF">
      <w:pPr>
        <w:pStyle w:val="ac"/>
        <w:widowControl/>
        <w:ind w:leftChars="0" w:left="992"/>
        <w:jc w:val="left"/>
        <w:rPr>
          <w:rFonts w:ascii="ＭＳ Ｐ明朝" w:eastAsia="ＭＳ Ｐ明朝" w:hAnsi="ＭＳ Ｐ明朝"/>
          <w:sz w:val="22"/>
        </w:rPr>
      </w:pPr>
    </w:p>
    <w:p w:rsidR="00BD26BF" w:rsidRPr="00BB4FB9" w:rsidRDefault="00BD26BF" w:rsidP="00BD26BF">
      <w:pPr>
        <w:spacing w:line="276" w:lineRule="auto"/>
        <w:ind w:left="426"/>
        <w:rPr>
          <w:rFonts w:ascii="HGPｺﾞｼｯｸM" w:eastAsia="HGPｺﾞｼｯｸM" w:hAnsiTheme="minorEastAsia"/>
          <w:b/>
          <w:sz w:val="24"/>
          <w:szCs w:val="21"/>
        </w:rPr>
      </w:pPr>
      <w:r>
        <w:rPr>
          <w:rFonts w:ascii="HGPｺﾞｼｯｸM" w:eastAsia="HGPｺﾞｼｯｸM" w:hAnsiTheme="minorEastAsia" w:hint="eastAsia"/>
          <w:b/>
          <w:sz w:val="24"/>
          <w:szCs w:val="21"/>
        </w:rPr>
        <w:t>≪</w:t>
      </w:r>
      <w:r w:rsidRPr="00BB4FB9">
        <w:rPr>
          <w:rFonts w:ascii="HGPｺﾞｼｯｸM" w:eastAsia="HGPｺﾞｼｯｸM" w:hAnsiTheme="minorEastAsia" w:hint="eastAsia"/>
          <w:b/>
          <w:sz w:val="24"/>
          <w:szCs w:val="21"/>
        </w:rPr>
        <w:t>市町村</w:t>
      </w:r>
      <w:r w:rsidR="000A1E4B">
        <w:rPr>
          <w:rFonts w:ascii="HGPｺﾞｼｯｸM" w:eastAsia="HGPｺﾞｼｯｸM" w:hAnsiTheme="minorEastAsia" w:hint="eastAsia"/>
          <w:b/>
          <w:sz w:val="24"/>
          <w:szCs w:val="21"/>
        </w:rPr>
        <w:t>による</w:t>
      </w:r>
      <w:r w:rsidR="00591C01">
        <w:rPr>
          <w:rFonts w:ascii="HGPｺﾞｼｯｸM" w:eastAsia="HGPｺﾞｼｯｸM" w:hAnsiTheme="minorEastAsia" w:hint="eastAsia"/>
          <w:b/>
          <w:sz w:val="24"/>
          <w:szCs w:val="21"/>
        </w:rPr>
        <w:t>検討</w:t>
      </w:r>
      <w:r w:rsidR="000A1E4B">
        <w:rPr>
          <w:rFonts w:ascii="HGPｺﾞｼｯｸM" w:eastAsia="HGPｺﾞｼｯｸM" w:hAnsiTheme="minorEastAsia" w:hint="eastAsia"/>
          <w:b/>
          <w:sz w:val="24"/>
          <w:szCs w:val="21"/>
        </w:rPr>
        <w:t>を</w:t>
      </w:r>
      <w:r w:rsidR="00591C01">
        <w:rPr>
          <w:rFonts w:ascii="HGPｺﾞｼｯｸM" w:eastAsia="HGPｺﾞｼｯｸM" w:hAnsiTheme="minorEastAsia" w:hint="eastAsia"/>
          <w:b/>
          <w:sz w:val="24"/>
          <w:szCs w:val="21"/>
        </w:rPr>
        <w:t>働きかけるもの</w:t>
      </w:r>
      <w:r>
        <w:rPr>
          <w:rFonts w:ascii="HGPｺﾞｼｯｸM" w:eastAsia="HGPｺﾞｼｯｸM" w:hAnsiTheme="minorEastAsia" w:hint="eastAsia"/>
          <w:b/>
          <w:sz w:val="24"/>
          <w:szCs w:val="21"/>
        </w:rPr>
        <w:t>≫</w:t>
      </w:r>
    </w:p>
    <w:p w:rsidR="00BD26BF" w:rsidRPr="00BB4FB9" w:rsidRDefault="00BD26BF" w:rsidP="00AF264B">
      <w:pPr>
        <w:spacing w:line="276" w:lineRule="auto"/>
        <w:ind w:left="567"/>
        <w:rPr>
          <w:rFonts w:ascii="ＭＳ Ｐ明朝" w:eastAsia="ＭＳ Ｐ明朝" w:hAnsi="ＭＳ Ｐ明朝"/>
          <w:b/>
          <w:sz w:val="22"/>
          <w:szCs w:val="24"/>
        </w:rPr>
      </w:pPr>
      <w:r w:rsidRPr="00BB4FB9">
        <w:rPr>
          <w:rFonts w:ascii="ＭＳ Ｐ明朝" w:eastAsia="ＭＳ Ｐ明朝" w:hAnsi="ＭＳ Ｐ明朝" w:hint="eastAsia"/>
          <w:b/>
          <w:sz w:val="22"/>
          <w:szCs w:val="24"/>
        </w:rPr>
        <w:t>１．他の自治体との連携体制の整備</w:t>
      </w:r>
    </w:p>
    <w:p w:rsidR="00BD26BF" w:rsidRPr="001C64F7" w:rsidRDefault="00BD26BF" w:rsidP="001C64F7">
      <w:pPr>
        <w:pStyle w:val="ac"/>
        <w:numPr>
          <w:ilvl w:val="0"/>
          <w:numId w:val="23"/>
        </w:numPr>
        <w:spacing w:line="276" w:lineRule="auto"/>
        <w:ind w:leftChars="337" w:left="992"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新たな災害時の「相互援助協定」の検討</w:t>
      </w:r>
      <w:r w:rsidR="000E4FA2" w:rsidRPr="001C64F7">
        <w:rPr>
          <w:rFonts w:ascii="ＭＳ Ｐ明朝" w:eastAsia="ＭＳ Ｐ明朝" w:hAnsi="ＭＳ Ｐ明朝" w:hint="eastAsia"/>
          <w:sz w:val="22"/>
          <w:szCs w:val="24"/>
        </w:rPr>
        <w:t>及び</w:t>
      </w:r>
      <w:r w:rsidR="00216500" w:rsidRPr="001C64F7">
        <w:rPr>
          <w:rFonts w:ascii="ＭＳ Ｐ明朝" w:eastAsia="ＭＳ Ｐ明朝" w:hAnsi="ＭＳ Ｐ明朝" w:hint="eastAsia"/>
          <w:sz w:val="22"/>
          <w:szCs w:val="24"/>
        </w:rPr>
        <w:t>、</w:t>
      </w:r>
      <w:r w:rsidRPr="001C64F7">
        <w:rPr>
          <w:rFonts w:ascii="ＭＳ Ｐ明朝" w:eastAsia="ＭＳ Ｐ明朝" w:hAnsi="ＭＳ Ｐ明朝" w:hint="eastAsia"/>
          <w:sz w:val="22"/>
          <w:szCs w:val="24"/>
        </w:rPr>
        <w:t>協定に基づく応援要請手順の確認</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b/>
          <w:sz w:val="22"/>
          <w:szCs w:val="24"/>
          <w:u w:val="single"/>
        </w:rPr>
      </w:pPr>
      <w:r w:rsidRPr="00AF264B">
        <w:rPr>
          <w:rFonts w:ascii="ＭＳ Ｐ明朝" w:eastAsia="ＭＳ Ｐ明朝" w:hAnsi="ＭＳ Ｐ明朝" w:hint="eastAsia"/>
          <w:sz w:val="22"/>
          <w:szCs w:val="24"/>
        </w:rPr>
        <w:t>ブロック会議等による近隣市町村との情報共有体制の検討</w:t>
      </w:r>
    </w:p>
    <w:p w:rsidR="00BD26BF" w:rsidRPr="00BB4FB9" w:rsidRDefault="00BD26BF" w:rsidP="00AF264B">
      <w:pPr>
        <w:spacing w:line="276" w:lineRule="auto"/>
        <w:ind w:left="567"/>
        <w:rPr>
          <w:rFonts w:ascii="ＭＳ Ｐ明朝" w:eastAsia="ＭＳ Ｐ明朝" w:hAnsi="ＭＳ Ｐ明朝"/>
          <w:b/>
          <w:sz w:val="22"/>
          <w:szCs w:val="24"/>
        </w:rPr>
      </w:pPr>
      <w:r w:rsidRPr="00BB4FB9">
        <w:rPr>
          <w:rFonts w:ascii="ＭＳ Ｐ明朝" w:eastAsia="ＭＳ Ｐ明朝" w:hAnsi="ＭＳ Ｐ明朝" w:hint="eastAsia"/>
          <w:b/>
          <w:sz w:val="22"/>
          <w:szCs w:val="24"/>
        </w:rPr>
        <w:t>２．民間、</w:t>
      </w:r>
      <w:r>
        <w:rPr>
          <w:rFonts w:ascii="ＭＳ Ｐ明朝" w:eastAsia="ＭＳ Ｐ明朝" w:hAnsi="ＭＳ Ｐ明朝" w:hint="eastAsia"/>
          <w:b/>
          <w:sz w:val="22"/>
          <w:szCs w:val="24"/>
        </w:rPr>
        <w:t>NPO</w:t>
      </w:r>
      <w:r w:rsidRPr="00BB4FB9">
        <w:rPr>
          <w:rFonts w:ascii="ＭＳ Ｐ明朝" w:eastAsia="ＭＳ Ｐ明朝" w:hAnsi="ＭＳ Ｐ明朝" w:hint="eastAsia"/>
          <w:b/>
          <w:sz w:val="22"/>
          <w:szCs w:val="24"/>
        </w:rPr>
        <w:t>、ボランティア</w:t>
      </w:r>
      <w:r w:rsidR="00BF5266">
        <w:rPr>
          <w:rFonts w:ascii="ＭＳ Ｐ明朝" w:eastAsia="ＭＳ Ｐ明朝" w:hAnsi="ＭＳ Ｐ明朝" w:hint="eastAsia"/>
          <w:b/>
          <w:sz w:val="22"/>
          <w:szCs w:val="24"/>
        </w:rPr>
        <w:t>、社会福祉協議会等</w:t>
      </w:r>
      <w:r w:rsidRPr="00BB4FB9">
        <w:rPr>
          <w:rFonts w:ascii="ＭＳ Ｐ明朝" w:eastAsia="ＭＳ Ｐ明朝" w:hAnsi="ＭＳ Ｐ明朝" w:hint="eastAsia"/>
          <w:b/>
          <w:sz w:val="22"/>
          <w:szCs w:val="24"/>
        </w:rPr>
        <w:t>との連携強化</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sz w:val="22"/>
          <w:szCs w:val="24"/>
        </w:rPr>
      </w:pPr>
      <w:r w:rsidRPr="00AF264B">
        <w:rPr>
          <w:rFonts w:ascii="ＭＳ Ｐ明朝" w:eastAsia="ＭＳ Ｐ明朝" w:hAnsi="ＭＳ Ｐ明朝" w:hint="eastAsia"/>
          <w:sz w:val="22"/>
          <w:szCs w:val="24"/>
        </w:rPr>
        <w:t>多様な企業や団体との防災協定締結</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b/>
          <w:sz w:val="22"/>
          <w:szCs w:val="24"/>
          <w:u w:val="single"/>
        </w:rPr>
      </w:pPr>
      <w:r w:rsidRPr="00AF264B">
        <w:rPr>
          <w:rFonts w:ascii="ＭＳ Ｐ明朝" w:eastAsia="ＭＳ Ｐ明朝" w:hAnsi="ＭＳ Ｐ明朝" w:hint="eastAsia"/>
          <w:sz w:val="22"/>
          <w:szCs w:val="24"/>
        </w:rPr>
        <w:t>ボランティア団体、社会福祉協議会との災害時連携に関する協議</w:t>
      </w:r>
    </w:p>
    <w:p w:rsidR="00BD26BF" w:rsidRPr="00BB4FB9" w:rsidRDefault="00BD26BF" w:rsidP="00BD26BF">
      <w:pPr>
        <w:spacing w:line="276" w:lineRule="auto"/>
        <w:rPr>
          <w:rFonts w:ascii="HGPｺﾞｼｯｸM" w:eastAsia="HGPｺﾞｼｯｸM" w:hAnsiTheme="majorEastAsia"/>
          <w:sz w:val="22"/>
          <w:szCs w:val="21"/>
        </w:rPr>
      </w:pPr>
    </w:p>
    <w:p w:rsidR="004612B6" w:rsidRDefault="004612B6" w:rsidP="004612B6">
      <w:pPr>
        <w:pStyle w:val="ac"/>
        <w:widowControl/>
        <w:ind w:leftChars="0" w:left="992"/>
        <w:jc w:val="left"/>
        <w:rPr>
          <w:rFonts w:ascii="ＭＳ Ｐ明朝" w:eastAsia="ＭＳ Ｐ明朝" w:hAnsi="ＭＳ Ｐ明朝"/>
          <w:sz w:val="22"/>
        </w:rPr>
      </w:pPr>
    </w:p>
    <w:p w:rsidR="00D604E2" w:rsidRPr="00B676F0" w:rsidRDefault="000F6C6D" w:rsidP="00D604E2">
      <w:pPr>
        <w:spacing w:line="276" w:lineRule="auto"/>
        <w:rPr>
          <w:rFonts w:ascii="HGPｺﾞｼｯｸM" w:eastAsia="HGPｺﾞｼｯｸM" w:hAnsiTheme="minorEastAsia"/>
          <w:b/>
          <w:sz w:val="28"/>
        </w:rPr>
      </w:pPr>
      <w:r w:rsidRPr="00B676F0">
        <w:rPr>
          <w:rFonts w:ascii="HGPｺﾞｼｯｸM" w:eastAsia="HGPｺﾞｼｯｸM" w:hAnsiTheme="minorEastAsia" w:hint="eastAsia"/>
          <w:b/>
          <w:sz w:val="28"/>
        </w:rPr>
        <w:lastRenderedPageBreak/>
        <w:t>第</w:t>
      </w:r>
      <w:r w:rsidR="00D604E2" w:rsidRPr="00B676F0">
        <w:rPr>
          <w:rFonts w:ascii="HGPｺﾞｼｯｸM" w:eastAsia="HGPｺﾞｼｯｸM" w:hAnsiTheme="minorEastAsia" w:hint="eastAsia"/>
          <w:b/>
          <w:sz w:val="28"/>
        </w:rPr>
        <w:t>２</w:t>
      </w:r>
      <w:r w:rsidRPr="00B676F0">
        <w:rPr>
          <w:rFonts w:ascii="HGPｺﾞｼｯｸM" w:eastAsia="HGPｺﾞｼｯｸM" w:hAnsiTheme="minorEastAsia" w:hint="eastAsia"/>
          <w:b/>
          <w:sz w:val="28"/>
        </w:rPr>
        <w:t xml:space="preserve">章　</w:t>
      </w:r>
      <w:r w:rsidR="00D604E2" w:rsidRPr="00B676F0">
        <w:rPr>
          <w:rFonts w:ascii="HGPｺﾞｼｯｸM" w:eastAsia="HGPｺﾞｼｯｸM" w:hAnsiTheme="minorEastAsia" w:hint="eastAsia"/>
          <w:b/>
          <w:sz w:val="28"/>
        </w:rPr>
        <w:t>出勤及び帰宅困難者への対応</w:t>
      </w:r>
    </w:p>
    <w:p w:rsidR="00A03ED4" w:rsidRDefault="000E4FA2" w:rsidP="00D604E2">
      <w:pPr>
        <w:widowControl/>
        <w:jc w:val="left"/>
        <w:rPr>
          <w:rFonts w:ascii="HGPｺﾞｼｯｸM" w:eastAsia="HGPｺﾞｼｯｸM" w:hAnsiTheme="majorEastAsia"/>
          <w:b/>
          <w:sz w:val="24"/>
        </w:rPr>
      </w:pPr>
      <w:r w:rsidRPr="00B676F0">
        <w:rPr>
          <w:rFonts w:ascii="HGPｺﾞｼｯｸM" w:eastAsia="HGPｺﾞｼｯｸM" w:hAnsi="Meiryo UI" w:cs="Meiryo UI" w:hint="eastAsia"/>
          <w:b/>
          <w:sz w:val="24"/>
          <w:szCs w:val="21"/>
        </w:rPr>
        <w:t>2-1．</w:t>
      </w:r>
      <w:r w:rsidR="00D604E2" w:rsidRPr="00B676F0">
        <w:rPr>
          <w:rFonts w:ascii="HGPｺﾞｼｯｸM" w:eastAsia="HGPｺﾞｼｯｸM" w:hAnsiTheme="majorEastAsia" w:hint="eastAsia"/>
          <w:b/>
          <w:sz w:val="24"/>
        </w:rPr>
        <w:t>発災時間帯別の対応について</w:t>
      </w:r>
    </w:p>
    <w:p w:rsidR="00D604E2" w:rsidRPr="00B676F0" w:rsidRDefault="00D604E2" w:rsidP="00A03ED4">
      <w:pPr>
        <w:widowControl/>
        <w:ind w:firstLineChars="300" w:firstLine="723"/>
        <w:jc w:val="left"/>
        <w:rPr>
          <w:rFonts w:ascii="HGPｺﾞｼｯｸM" w:eastAsia="HGPｺﾞｼｯｸM" w:hAnsi="Meiryo UI" w:cs="Meiryo UI"/>
          <w:b/>
          <w:sz w:val="24"/>
          <w:szCs w:val="21"/>
        </w:rPr>
      </w:pPr>
      <w:r w:rsidRPr="00B676F0">
        <w:rPr>
          <w:rFonts w:ascii="HGPｺﾞｼｯｸM" w:eastAsia="HGPｺﾞｼｯｸM" w:hAnsiTheme="majorEastAsia" w:hint="eastAsia"/>
          <w:b/>
          <w:sz w:val="24"/>
        </w:rPr>
        <w:t>（現行</w:t>
      </w:r>
      <w:r w:rsidR="00A03ED4">
        <w:rPr>
          <w:rFonts w:ascii="HGPｺﾞｼｯｸM" w:eastAsia="HGPｺﾞｼｯｸM" w:hAnsiTheme="majorEastAsia" w:hint="eastAsia"/>
          <w:b/>
          <w:sz w:val="24"/>
        </w:rPr>
        <w:t>『事業所における一斉帰宅の抑制対策</w:t>
      </w:r>
      <w:r w:rsidRPr="00B676F0">
        <w:rPr>
          <w:rFonts w:ascii="HGPｺﾞｼｯｸM" w:eastAsia="HGPｺﾞｼｯｸM" w:hAnsiTheme="majorEastAsia" w:hint="eastAsia"/>
          <w:b/>
          <w:sz w:val="24"/>
        </w:rPr>
        <w:t>ガイドライン</w:t>
      </w:r>
      <w:r w:rsidR="00A03ED4">
        <w:rPr>
          <w:rFonts w:ascii="HGPｺﾞｼｯｸM" w:eastAsia="HGPｺﾞｼｯｸM" w:hAnsiTheme="majorEastAsia" w:hint="eastAsia"/>
          <w:b/>
          <w:sz w:val="24"/>
        </w:rPr>
        <w:t>』</w:t>
      </w:r>
      <w:r w:rsidRPr="00B676F0">
        <w:rPr>
          <w:rFonts w:ascii="HGPｺﾞｼｯｸM" w:eastAsia="HGPｺﾞｼｯｸM" w:hAnsiTheme="majorEastAsia" w:hint="eastAsia"/>
          <w:b/>
          <w:sz w:val="24"/>
        </w:rPr>
        <w:t>の改正）</w:t>
      </w:r>
    </w:p>
    <w:p w:rsidR="000E4FA2" w:rsidRPr="000E4FA2" w:rsidRDefault="000E4FA2" w:rsidP="00A90D5B">
      <w:pPr>
        <w:spacing w:line="276" w:lineRule="auto"/>
        <w:ind w:firstLineChars="192" w:firstLine="424"/>
        <w:rPr>
          <w:rFonts w:asciiTheme="minorEastAsia" w:hAnsiTheme="minorEastAsia" w:cs="Meiryo UI"/>
          <w:b/>
          <w:sz w:val="22"/>
        </w:rPr>
      </w:pPr>
      <w:r w:rsidRPr="000E4FA2">
        <w:rPr>
          <w:rFonts w:asciiTheme="minorEastAsia" w:hAnsiTheme="minorEastAsia" w:cs="Meiryo UI" w:hint="eastAsia"/>
          <w:b/>
          <w:sz w:val="22"/>
        </w:rPr>
        <w:t>１．基本ルール（時間帯別行動パターン）</w:t>
      </w:r>
    </w:p>
    <w:p w:rsidR="00D604E2" w:rsidRPr="00165EC7" w:rsidRDefault="00D604E2" w:rsidP="001C64F7">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通勤時間帯など発災時間帯別に事業所がとるべき行動について、表2-1のとおり基本ルールを作成した。</w:t>
      </w:r>
    </w:p>
    <w:p w:rsidR="00D604E2" w:rsidRPr="00BB4FB9" w:rsidRDefault="00D604E2" w:rsidP="00D604E2">
      <w:pPr>
        <w:spacing w:line="276" w:lineRule="auto"/>
        <w:ind w:leftChars="300" w:left="630" w:firstLineChars="100" w:firstLine="220"/>
        <w:rPr>
          <w:rFonts w:asciiTheme="minorEastAsia" w:hAnsiTheme="minorEastAsia"/>
          <w:sz w:val="22"/>
        </w:rPr>
      </w:pPr>
      <w:r w:rsidRPr="00BB4FB9">
        <w:rPr>
          <w:rFonts w:asciiTheme="minorEastAsia" w:hAnsiTheme="minorEastAsia" w:cs="Meiryo UI" w:hint="eastAsia"/>
          <w:sz w:val="22"/>
        </w:rPr>
        <w:t xml:space="preserve">　　　　　  </w:t>
      </w:r>
      <w:r w:rsidRPr="00BB4FB9">
        <w:rPr>
          <w:rFonts w:ascii="HGSｺﾞｼｯｸM" w:eastAsia="HGSｺﾞｼｯｸM" w:hAnsiTheme="majorEastAsia" w:cs="Meiryo UI" w:hint="eastAsia"/>
          <w:sz w:val="18"/>
          <w:szCs w:val="21"/>
        </w:rPr>
        <w:t>表</w:t>
      </w:r>
      <w:r>
        <w:rPr>
          <w:rFonts w:ascii="HGSｺﾞｼｯｸM" w:eastAsia="HGSｺﾞｼｯｸM" w:hAnsiTheme="majorEastAsia" w:cs="Meiryo UI" w:hint="eastAsia"/>
          <w:sz w:val="18"/>
          <w:szCs w:val="21"/>
        </w:rPr>
        <w:t xml:space="preserve">2-1　</w:t>
      </w:r>
      <w:r w:rsidRPr="00BB4FB9">
        <w:rPr>
          <w:rFonts w:ascii="HGSｺﾞｼｯｸM" w:eastAsia="HGSｺﾞｼｯｸM" w:hAnsiTheme="majorEastAsia" w:cs="Meiryo UI" w:hint="eastAsia"/>
          <w:sz w:val="18"/>
          <w:szCs w:val="21"/>
        </w:rPr>
        <w:t>「基本ルール（時間帯別行動パターン）」</w:t>
      </w:r>
    </w:p>
    <w:tbl>
      <w:tblPr>
        <w:tblStyle w:val="3"/>
        <w:tblW w:w="8080" w:type="dxa"/>
        <w:tblInd w:w="466" w:type="dxa"/>
        <w:tblLook w:val="04A0" w:firstRow="1" w:lastRow="0" w:firstColumn="1" w:lastColumn="0" w:noHBand="0" w:noVBand="1"/>
      </w:tblPr>
      <w:tblGrid>
        <w:gridCol w:w="2624"/>
        <w:gridCol w:w="2904"/>
        <w:gridCol w:w="2552"/>
      </w:tblGrid>
      <w:tr w:rsidR="00D604E2" w:rsidRPr="00BB4FB9" w:rsidTr="000E4FA2">
        <w:trPr>
          <w:cantSplit/>
          <w:trHeight w:val="369"/>
        </w:trPr>
        <w:tc>
          <w:tcPr>
            <w:tcW w:w="8080" w:type="dxa"/>
            <w:gridSpan w:val="3"/>
            <w:vAlign w:val="center"/>
          </w:tcPr>
          <w:p w:rsidR="00D604E2" w:rsidRPr="00BB4FB9" w:rsidRDefault="00D604E2" w:rsidP="000E4FA2">
            <w:pPr>
              <w:jc w:val="center"/>
              <w:rPr>
                <w:rFonts w:asciiTheme="minorEastAsia" w:hAnsiTheme="minorEastAsia"/>
                <w:sz w:val="20"/>
              </w:rPr>
            </w:pPr>
            <w:r w:rsidRPr="00BB4FB9">
              <w:rPr>
                <w:rFonts w:asciiTheme="minorEastAsia" w:hAnsiTheme="minorEastAsia" w:hint="eastAsia"/>
                <w:sz w:val="20"/>
              </w:rPr>
              <w:t>基本ルール（時間帯別行動パターン）</w:t>
            </w:r>
          </w:p>
        </w:tc>
      </w:tr>
      <w:tr w:rsidR="00D604E2" w:rsidRPr="00BB4FB9" w:rsidTr="000E4FA2">
        <w:trPr>
          <w:cantSplit/>
          <w:trHeight w:val="417"/>
        </w:trPr>
        <w:tc>
          <w:tcPr>
            <w:tcW w:w="2624"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A：</w:t>
            </w:r>
            <w:r w:rsidRPr="00BB4FB9">
              <w:rPr>
                <w:rFonts w:asciiTheme="minorEastAsia" w:hAnsiTheme="minorEastAsia" w:hint="eastAsia"/>
                <w:sz w:val="20"/>
              </w:rPr>
              <w:t>通勤時間帯</w:t>
            </w:r>
            <w:r w:rsidR="000E4FA2">
              <w:rPr>
                <w:rFonts w:asciiTheme="minorEastAsia" w:hAnsiTheme="minorEastAsia" w:hint="eastAsia"/>
                <w:sz w:val="20"/>
              </w:rPr>
              <w:t>に発災</w:t>
            </w:r>
          </w:p>
        </w:tc>
        <w:tc>
          <w:tcPr>
            <w:tcW w:w="2904"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B</w:t>
            </w:r>
            <w:r w:rsidRPr="00BB4FB9">
              <w:rPr>
                <w:rFonts w:asciiTheme="minorEastAsia" w:hAnsiTheme="minorEastAsia" w:hint="eastAsia"/>
                <w:sz w:val="20"/>
              </w:rPr>
              <w:t>：就業時間帯</w:t>
            </w:r>
            <w:r w:rsidR="000E4FA2">
              <w:rPr>
                <w:rFonts w:asciiTheme="minorEastAsia" w:hAnsiTheme="minorEastAsia" w:hint="eastAsia"/>
                <w:sz w:val="20"/>
              </w:rPr>
              <w:t>に発災</w:t>
            </w:r>
          </w:p>
        </w:tc>
        <w:tc>
          <w:tcPr>
            <w:tcW w:w="2552"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C</w:t>
            </w:r>
            <w:r w:rsidRPr="00BB4FB9">
              <w:rPr>
                <w:rFonts w:asciiTheme="minorEastAsia" w:hAnsiTheme="minorEastAsia" w:hint="eastAsia"/>
                <w:sz w:val="20"/>
              </w:rPr>
              <w:t>：帰宅時間帯</w:t>
            </w:r>
            <w:r w:rsidR="000E4FA2">
              <w:rPr>
                <w:rFonts w:asciiTheme="minorEastAsia" w:hAnsiTheme="minorEastAsia" w:hint="eastAsia"/>
                <w:sz w:val="20"/>
              </w:rPr>
              <w:t>に発災</w:t>
            </w:r>
          </w:p>
        </w:tc>
      </w:tr>
      <w:tr w:rsidR="00D604E2" w:rsidRPr="00BB4FB9" w:rsidTr="000E4FA2">
        <w:trPr>
          <w:cantSplit/>
          <w:trHeight w:val="3237"/>
        </w:trPr>
        <w:tc>
          <w:tcPr>
            <w:tcW w:w="2624" w:type="dxa"/>
          </w:tcPr>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・原則、従業員に自宅待機又は自宅に戻るよう指示。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・ただし、通勤</w:t>
            </w:r>
            <w:r w:rsidR="000E4FA2">
              <w:rPr>
                <w:rFonts w:asciiTheme="minorEastAsia" w:hAnsiTheme="minorEastAsia" w:hint="eastAsia"/>
                <w:sz w:val="20"/>
              </w:rPr>
              <w:t>途中</w:t>
            </w:r>
            <w:r w:rsidRPr="00BB4FB9">
              <w:rPr>
                <w:rFonts w:asciiTheme="minorEastAsia" w:hAnsiTheme="minorEastAsia" w:hint="eastAsia"/>
                <w:sz w:val="20"/>
              </w:rPr>
              <w:t>で事業所に近い場合は、職場などで安全確保を指示。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・災害対策や業務継続を行う上で必要不可欠な人員は除く。</w:t>
            </w:r>
          </w:p>
        </w:tc>
        <w:tc>
          <w:tcPr>
            <w:tcW w:w="2904" w:type="dxa"/>
          </w:tcPr>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noProof/>
                <w:sz w:val="20"/>
              </w:rPr>
              <mc:AlternateContent>
                <mc:Choice Requires="wps">
                  <w:drawing>
                    <wp:anchor distT="0" distB="0" distL="114300" distR="114300" simplePos="0" relativeHeight="251727872" behindDoc="0" locked="0" layoutInCell="1" allowOverlap="1" wp14:anchorId="4228DD10" wp14:editId="34B5861B">
                      <wp:simplePos x="0" y="0"/>
                      <wp:positionH relativeFrom="column">
                        <wp:posOffset>-22638</wp:posOffset>
                      </wp:positionH>
                      <wp:positionV relativeFrom="paragraph">
                        <wp:posOffset>19715</wp:posOffset>
                      </wp:positionV>
                      <wp:extent cx="1733550" cy="1860697"/>
                      <wp:effectExtent l="0" t="0" r="19050" b="25400"/>
                      <wp:wrapNone/>
                      <wp:docPr id="11" name="正方形/長方形 11"/>
                      <wp:cNvGraphicFramePr/>
                      <a:graphic xmlns:a="http://schemas.openxmlformats.org/drawingml/2006/main">
                        <a:graphicData uri="http://schemas.microsoft.com/office/word/2010/wordprocessingShape">
                          <wps:wsp>
                            <wps:cNvSpPr/>
                            <wps:spPr>
                              <a:xfrm>
                                <a:off x="0" y="0"/>
                                <a:ext cx="1733550" cy="1860697"/>
                              </a:xfrm>
                              <a:prstGeom prst="rect">
                                <a:avLst/>
                              </a:prstGeom>
                              <a:noFill/>
                              <a:ln w="635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8pt;margin-top:1.55pt;width:136.5pt;height:1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" filled="f" strokecolor="#385d8a" strokeweight=".5pt">
                      <v:stroke dashstyle="3 1"/>
                    </v:rect>
                  </w:pict>
                </mc:Fallback>
              </mc:AlternateContent>
            </w:r>
            <w:r w:rsidRPr="00BB4FB9">
              <w:rPr>
                <w:rFonts w:asciiTheme="minorEastAsia" w:hAnsiTheme="minorEastAsia" w:hint="eastAsia"/>
                <w:sz w:val="20"/>
              </w:rPr>
              <w:t>・従業員に施設内待機</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を指示。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・外出中の従業員は周辺</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の安全な場所で待機を</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・来所者を施設内の待機</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スペースに誘導。</w:t>
            </w:r>
          </w:p>
          <w:p w:rsidR="00D604E2" w:rsidRPr="00BB4FB9" w:rsidRDefault="00D604E2" w:rsidP="000E4FA2">
            <w:pPr>
              <w:jc w:val="center"/>
              <w:rPr>
                <w:rFonts w:asciiTheme="minorEastAsia" w:hAnsiTheme="minorEastAsia"/>
                <w:sz w:val="20"/>
              </w:rPr>
            </w:pPr>
            <w:r w:rsidRPr="00BB4FB9">
              <w:rPr>
                <w:rFonts w:asciiTheme="minorEastAsia" w:hAnsiTheme="minorEastAsia" w:hint="eastAsia"/>
                <w:sz w:val="20"/>
              </w:rPr>
              <w:t>＜現行ガイドライン＞</w:t>
            </w:r>
          </w:p>
        </w:tc>
        <w:tc>
          <w:tcPr>
            <w:tcW w:w="2552" w:type="dxa"/>
          </w:tcPr>
          <w:p w:rsidR="00D604E2" w:rsidRPr="00BB4FB9" w:rsidRDefault="00D604E2" w:rsidP="000E4FA2">
            <w:pPr>
              <w:ind w:left="200" w:hangingChars="100" w:hanging="200"/>
              <w:rPr>
                <w:rFonts w:asciiTheme="minorEastAsia" w:hAnsiTheme="minorEastAsia"/>
                <w:noProof/>
                <w:sz w:val="20"/>
              </w:rPr>
            </w:pPr>
            <w:r w:rsidRPr="00BB4FB9">
              <w:rPr>
                <w:rFonts w:asciiTheme="minorEastAsia" w:hAnsiTheme="minorEastAsia" w:hint="eastAsia"/>
                <w:noProof/>
                <w:sz w:val="20"/>
              </w:rPr>
              <w:t>・原則、従業員に事業所待機又は事業所に戻るよう指示。</w:t>
            </w:r>
          </w:p>
          <w:p w:rsidR="00D604E2" w:rsidRPr="00BB4FB9" w:rsidRDefault="00D604E2" w:rsidP="000E4FA2">
            <w:pPr>
              <w:ind w:left="200" w:hangingChars="100" w:hanging="200"/>
              <w:rPr>
                <w:rFonts w:asciiTheme="minorEastAsia" w:hAnsiTheme="minorEastAsia"/>
                <w:noProof/>
                <w:sz w:val="20"/>
              </w:rPr>
            </w:pPr>
            <w:r w:rsidRPr="00BB4FB9">
              <w:rPr>
                <w:rFonts w:asciiTheme="minorEastAsia" w:hAnsiTheme="minorEastAsia" w:hint="eastAsia"/>
                <w:noProof/>
                <w:sz w:val="20"/>
              </w:rPr>
              <w:t>・ただし、帰宅途中で、自宅に近い場合は、自宅などで安全確保を指示。</w:t>
            </w:r>
          </w:p>
        </w:tc>
      </w:tr>
    </w:tbl>
    <w:p w:rsidR="00453A5D" w:rsidRDefault="000F6C6D" w:rsidP="00453A5D">
      <w:pPr>
        <w:spacing w:line="240" w:lineRule="exact"/>
        <w:ind w:leftChars="205" w:left="870" w:hangingChars="200" w:hanging="440"/>
        <w:rPr>
          <w:rFonts w:asciiTheme="minorEastAsia" w:hAnsiTheme="minorEastAsia" w:cs="Meiryo UI"/>
          <w:sz w:val="18"/>
        </w:rPr>
      </w:pPr>
      <w:r>
        <w:rPr>
          <w:rFonts w:asciiTheme="minorEastAsia" w:hAnsiTheme="minorEastAsia" w:cs="Meiryo UI" w:hint="eastAsia"/>
          <w:sz w:val="22"/>
        </w:rPr>
        <w:t xml:space="preserve">　</w:t>
      </w:r>
      <w:r w:rsidRPr="00453A5D">
        <w:rPr>
          <w:rFonts w:asciiTheme="minorEastAsia" w:hAnsiTheme="minorEastAsia" w:cs="Meiryo UI" w:hint="eastAsia"/>
          <w:sz w:val="18"/>
        </w:rPr>
        <w:t>※</w:t>
      </w:r>
      <w:r w:rsidR="00D604E2" w:rsidRPr="00453A5D">
        <w:rPr>
          <w:rFonts w:asciiTheme="minorEastAsia" w:hAnsiTheme="minorEastAsia" w:cs="Meiryo UI" w:hint="eastAsia"/>
          <w:sz w:val="18"/>
        </w:rPr>
        <w:t>なお、南海トラフ巨大地震は、津波被害が想定されており、津波の避難指示等の発令時には、</w:t>
      </w:r>
    </w:p>
    <w:p w:rsidR="00D604E2" w:rsidRPr="00453A5D" w:rsidRDefault="00D604E2" w:rsidP="00453A5D">
      <w:pPr>
        <w:spacing w:line="240" w:lineRule="exact"/>
        <w:ind w:leftChars="405" w:left="850"/>
        <w:rPr>
          <w:rFonts w:asciiTheme="minorEastAsia" w:hAnsiTheme="minorEastAsia" w:cs="Meiryo UI"/>
          <w:sz w:val="18"/>
        </w:rPr>
      </w:pPr>
      <w:r w:rsidRPr="00453A5D">
        <w:rPr>
          <w:rFonts w:asciiTheme="minorEastAsia" w:hAnsiTheme="minorEastAsia" w:cs="Meiryo UI" w:hint="eastAsia"/>
          <w:sz w:val="18"/>
        </w:rPr>
        <w:t>津波浸水想定区域にある事業所等は、まず避難することを優先とする。</w:t>
      </w:r>
    </w:p>
    <w:p w:rsidR="00D604E2" w:rsidRPr="000E4FA2" w:rsidRDefault="00D604E2" w:rsidP="00D604E2">
      <w:pPr>
        <w:spacing w:line="276" w:lineRule="auto"/>
        <w:ind w:leftChars="300" w:left="630" w:firstLineChars="100" w:firstLine="220"/>
        <w:rPr>
          <w:rFonts w:asciiTheme="minorEastAsia" w:hAnsiTheme="minorEastAsia" w:cs="Meiryo UI"/>
          <w:sz w:val="22"/>
        </w:rPr>
      </w:pPr>
    </w:p>
    <w:p w:rsidR="000E4FA2" w:rsidRPr="000E4FA2" w:rsidRDefault="000E4FA2" w:rsidP="00A90D5B">
      <w:pPr>
        <w:spacing w:line="276" w:lineRule="auto"/>
        <w:ind w:firstLine="426"/>
        <w:rPr>
          <w:rFonts w:asciiTheme="minorEastAsia" w:hAnsiTheme="minorEastAsia" w:cs="Meiryo UI"/>
          <w:b/>
          <w:sz w:val="22"/>
        </w:rPr>
      </w:pPr>
      <w:r w:rsidRPr="000E4FA2">
        <w:rPr>
          <w:rFonts w:asciiTheme="minorEastAsia" w:hAnsiTheme="minorEastAsia" w:cs="Meiryo UI" w:hint="eastAsia"/>
          <w:b/>
          <w:sz w:val="22"/>
        </w:rPr>
        <w:t>２．</w:t>
      </w:r>
      <w:r w:rsidR="00665AD3" w:rsidRPr="00665AD3">
        <w:rPr>
          <w:rFonts w:asciiTheme="minorEastAsia" w:hAnsiTheme="minorEastAsia" w:cs="Meiryo UI" w:hint="eastAsia"/>
          <w:b/>
        </w:rPr>
        <w:t>通勤時間帯及び就業時間帯に発災以降、しばらくしてから</w:t>
      </w:r>
      <w:r w:rsidRPr="00665AD3">
        <w:rPr>
          <w:rFonts w:ascii="ＭＳ Ｐ明朝" w:eastAsia="ＭＳ Ｐ明朝" w:hAnsi="ＭＳ Ｐ明朝" w:cs="Meiryo UI" w:hint="eastAsia"/>
          <w:b/>
          <w:szCs w:val="21"/>
        </w:rPr>
        <w:t>帰宅時間を迎える場合</w:t>
      </w:r>
    </w:p>
    <w:p w:rsidR="00D604E2" w:rsidRPr="00165EC7" w:rsidRDefault="00D604E2" w:rsidP="001C64F7">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通勤時間帯や就業時間帯（表2-1のA、B）に発災し、しばらくしてから帰宅時間を迎える場合の対応を表2-2</w:t>
      </w:r>
      <w:r w:rsidR="00AF264B" w:rsidRPr="00165EC7">
        <w:rPr>
          <w:rFonts w:asciiTheme="minorEastAsia" w:hAnsiTheme="minorEastAsia" w:cs="Meiryo UI" w:hint="eastAsia"/>
          <w:sz w:val="22"/>
        </w:rPr>
        <w:t>のとおり作成した。</w:t>
      </w:r>
    </w:p>
    <w:p w:rsidR="00D604E2" w:rsidRPr="00BB4FB9" w:rsidRDefault="00D604E2" w:rsidP="00D604E2">
      <w:pPr>
        <w:spacing w:line="276" w:lineRule="auto"/>
        <w:ind w:firstLineChars="750" w:firstLine="1350"/>
        <w:rPr>
          <w:rFonts w:asciiTheme="minorEastAsia" w:hAnsiTheme="minorEastAsia"/>
          <w:sz w:val="22"/>
        </w:rPr>
      </w:pPr>
      <w:r w:rsidRPr="00BB4FB9">
        <w:rPr>
          <w:rFonts w:ascii="HGSｺﾞｼｯｸM" w:eastAsia="HGSｺﾞｼｯｸM" w:hAnsiTheme="majorEastAsia" w:cs="Meiryo UI" w:hint="eastAsia"/>
          <w:sz w:val="18"/>
          <w:szCs w:val="21"/>
        </w:rPr>
        <w:t>表</w:t>
      </w:r>
      <w:r w:rsidR="000E4FA2">
        <w:rPr>
          <w:rFonts w:ascii="HGSｺﾞｼｯｸM" w:eastAsia="HGSｺﾞｼｯｸM" w:hAnsiTheme="majorEastAsia" w:cs="Meiryo UI" w:hint="eastAsia"/>
          <w:sz w:val="18"/>
          <w:szCs w:val="21"/>
        </w:rPr>
        <w:t>2</w:t>
      </w:r>
      <w:r>
        <w:rPr>
          <w:rFonts w:ascii="HGSｺﾞｼｯｸM" w:eastAsia="HGSｺﾞｼｯｸM" w:hAnsiTheme="majorEastAsia" w:cs="Meiryo UI" w:hint="eastAsia"/>
          <w:sz w:val="18"/>
          <w:szCs w:val="21"/>
        </w:rPr>
        <w:t xml:space="preserve">-2　</w:t>
      </w:r>
      <w:r w:rsidRPr="00BB4FB9">
        <w:rPr>
          <w:rFonts w:ascii="HGSｺﾞｼｯｸM" w:eastAsia="HGSｺﾞｼｯｸM" w:hAnsiTheme="majorEastAsia" w:cs="Meiryo UI" w:hint="eastAsia"/>
          <w:sz w:val="18"/>
          <w:szCs w:val="21"/>
        </w:rPr>
        <w:t>「</w:t>
      </w:r>
      <w:r>
        <w:rPr>
          <w:rFonts w:ascii="HGSｺﾞｼｯｸM" w:eastAsia="HGSｺﾞｼｯｸM" w:hAnsiTheme="majorEastAsia" w:cs="Meiryo UI" w:hint="eastAsia"/>
          <w:sz w:val="18"/>
          <w:szCs w:val="21"/>
        </w:rPr>
        <w:t>A、B</w:t>
      </w:r>
      <w:r w:rsidRPr="00BB4FB9">
        <w:rPr>
          <w:rFonts w:ascii="HGSｺﾞｼｯｸM" w:eastAsia="HGSｺﾞｼｯｸM" w:hAnsiTheme="majorEastAsia" w:cs="Meiryo UI" w:hint="eastAsia"/>
          <w:sz w:val="18"/>
          <w:szCs w:val="21"/>
        </w:rPr>
        <w:t>発災以降、しばらくしてから</w:t>
      </w:r>
      <w:r w:rsidR="00843A9C">
        <w:rPr>
          <w:rFonts w:ascii="HGSｺﾞｼｯｸM" w:eastAsia="HGSｺﾞｼｯｸM" w:hAnsiTheme="majorEastAsia" w:cs="Meiryo UI" w:hint="eastAsia"/>
          <w:sz w:val="18"/>
          <w:szCs w:val="21"/>
        </w:rPr>
        <w:t>D</w:t>
      </w:r>
      <w:r w:rsidRPr="00BB4FB9">
        <w:rPr>
          <w:rFonts w:ascii="HGSｺﾞｼｯｸM" w:eastAsia="HGSｺﾞｼｯｸM" w:hAnsiTheme="majorEastAsia" w:cs="Meiryo UI" w:hint="eastAsia"/>
          <w:sz w:val="18"/>
          <w:szCs w:val="21"/>
        </w:rPr>
        <w:t>帰宅時間を迎える場合」</w:t>
      </w:r>
    </w:p>
    <w:tbl>
      <w:tblPr>
        <w:tblStyle w:val="3"/>
        <w:tblW w:w="0" w:type="auto"/>
        <w:tblInd w:w="392" w:type="dxa"/>
        <w:tblLook w:val="04A0" w:firstRow="1" w:lastRow="0" w:firstColumn="1" w:lastColumn="0" w:noHBand="0" w:noVBand="1"/>
      </w:tblPr>
      <w:tblGrid>
        <w:gridCol w:w="3969"/>
        <w:gridCol w:w="4111"/>
      </w:tblGrid>
      <w:tr w:rsidR="00D604E2" w:rsidRPr="00BB4FB9" w:rsidTr="000E4FA2">
        <w:trPr>
          <w:trHeight w:val="452"/>
        </w:trPr>
        <w:tc>
          <w:tcPr>
            <w:tcW w:w="8080" w:type="dxa"/>
            <w:gridSpan w:val="2"/>
          </w:tcPr>
          <w:p w:rsidR="00D604E2" w:rsidRPr="00BB4FB9" w:rsidRDefault="00D604E2" w:rsidP="000E4FA2">
            <w:pPr>
              <w:widowControl/>
              <w:spacing w:line="276" w:lineRule="auto"/>
              <w:jc w:val="center"/>
              <w:rPr>
                <w:rFonts w:asciiTheme="minorEastAsia" w:hAnsiTheme="minorEastAsia"/>
                <w:sz w:val="20"/>
              </w:rPr>
            </w:pPr>
            <w:r>
              <w:rPr>
                <w:rFonts w:asciiTheme="minorEastAsia" w:hAnsiTheme="minorEastAsia" w:hint="eastAsia"/>
                <w:sz w:val="20"/>
              </w:rPr>
              <w:t>D</w:t>
            </w:r>
            <w:r w:rsidRPr="00BB4FB9">
              <w:rPr>
                <w:rFonts w:asciiTheme="minorEastAsia" w:hAnsiTheme="minorEastAsia" w:hint="eastAsia"/>
                <w:sz w:val="20"/>
              </w:rPr>
              <w:t>：</w:t>
            </w:r>
            <w:r>
              <w:rPr>
                <w:rFonts w:asciiTheme="minorEastAsia" w:hAnsiTheme="minorEastAsia" w:hint="eastAsia"/>
                <w:sz w:val="20"/>
              </w:rPr>
              <w:t>A</w:t>
            </w:r>
            <w:r w:rsidRPr="00BB4FB9">
              <w:rPr>
                <w:rFonts w:asciiTheme="minorEastAsia" w:hAnsiTheme="minorEastAsia" w:hint="eastAsia"/>
                <w:sz w:val="20"/>
              </w:rPr>
              <w:t>、</w:t>
            </w:r>
            <w:r>
              <w:rPr>
                <w:rFonts w:asciiTheme="minorEastAsia" w:hAnsiTheme="minorEastAsia" w:hint="eastAsia"/>
                <w:sz w:val="20"/>
              </w:rPr>
              <w:t>B</w:t>
            </w:r>
            <w:r w:rsidRPr="00BB4FB9">
              <w:rPr>
                <w:rFonts w:asciiTheme="minorEastAsia" w:hAnsiTheme="minorEastAsia" w:hint="eastAsia"/>
                <w:sz w:val="20"/>
              </w:rPr>
              <w:t>の時間帯に発災後しばらくしてから帰宅時間を迎える場合</w:t>
            </w:r>
          </w:p>
        </w:tc>
      </w:tr>
      <w:tr w:rsidR="00D604E2" w:rsidRPr="00BB4FB9" w:rsidTr="000E4FA2">
        <w:trPr>
          <w:trHeight w:val="251"/>
        </w:trPr>
        <w:tc>
          <w:tcPr>
            <w:tcW w:w="3969" w:type="dxa"/>
          </w:tcPr>
          <w:p w:rsidR="00D604E2" w:rsidRPr="00BB4FB9" w:rsidRDefault="00D604E2" w:rsidP="000E4FA2">
            <w:pPr>
              <w:widowControl/>
              <w:spacing w:line="276" w:lineRule="auto"/>
              <w:jc w:val="center"/>
              <w:rPr>
                <w:rFonts w:asciiTheme="minorEastAsia" w:hAnsiTheme="minorEastAsia"/>
                <w:sz w:val="20"/>
              </w:rPr>
            </w:pPr>
            <w:r w:rsidRPr="00BB4FB9">
              <w:rPr>
                <w:rFonts w:asciiTheme="minorEastAsia" w:hAnsiTheme="minorEastAsia" w:hint="eastAsia"/>
                <w:sz w:val="20"/>
              </w:rPr>
              <w:t>広域に被害が及ぶ場合</w:t>
            </w:r>
          </w:p>
        </w:tc>
        <w:tc>
          <w:tcPr>
            <w:tcW w:w="4111" w:type="dxa"/>
          </w:tcPr>
          <w:p w:rsidR="00D604E2" w:rsidRPr="00BB4FB9" w:rsidRDefault="00D604E2" w:rsidP="000E4FA2">
            <w:pPr>
              <w:widowControl/>
              <w:spacing w:line="276" w:lineRule="auto"/>
              <w:jc w:val="center"/>
              <w:rPr>
                <w:rFonts w:asciiTheme="minorEastAsia" w:hAnsiTheme="minorEastAsia"/>
                <w:sz w:val="20"/>
              </w:rPr>
            </w:pPr>
            <w:r w:rsidRPr="00BB4FB9">
              <w:rPr>
                <w:rFonts w:asciiTheme="minorEastAsia" w:hAnsiTheme="minorEastAsia" w:hint="eastAsia"/>
                <w:sz w:val="20"/>
              </w:rPr>
              <w:t>今回の地震の場合</w:t>
            </w:r>
          </w:p>
        </w:tc>
      </w:tr>
      <w:tr w:rsidR="00D604E2" w:rsidRPr="00BB4FB9" w:rsidTr="000E4FA2">
        <w:tc>
          <w:tcPr>
            <w:tcW w:w="3969" w:type="dxa"/>
          </w:tcPr>
          <w:p w:rsidR="00D604E2" w:rsidRPr="00BB4FB9" w:rsidRDefault="00D604E2" w:rsidP="000E4FA2">
            <w:pPr>
              <w:widowControl/>
              <w:spacing w:line="276" w:lineRule="auto"/>
              <w:ind w:firstLineChars="100" w:firstLine="200"/>
              <w:jc w:val="left"/>
              <w:rPr>
                <w:rFonts w:asciiTheme="minorEastAsia" w:hAnsiTheme="minorEastAsia"/>
                <w:sz w:val="20"/>
              </w:rPr>
            </w:pPr>
            <w:r w:rsidRPr="00BB4FB9">
              <w:rPr>
                <w:rFonts w:asciiTheme="minorEastAsia" w:hAnsiTheme="minorEastAsia" w:hint="eastAsia"/>
                <w:sz w:val="20"/>
              </w:rPr>
              <w:t>周辺の被災状況や公共交通機関の運行状況等を把握し、従業員に施設内待機の指示を継続。</w:t>
            </w:r>
          </w:p>
        </w:tc>
        <w:tc>
          <w:tcPr>
            <w:tcW w:w="4111" w:type="dxa"/>
          </w:tcPr>
          <w:p w:rsidR="00D604E2" w:rsidRPr="00BB4FB9" w:rsidRDefault="00D604E2" w:rsidP="000E4FA2">
            <w:pPr>
              <w:widowControl/>
              <w:spacing w:line="276" w:lineRule="auto"/>
              <w:ind w:firstLineChars="100" w:firstLine="200"/>
              <w:jc w:val="left"/>
              <w:rPr>
                <w:rFonts w:asciiTheme="minorEastAsia" w:hAnsiTheme="minorEastAsia"/>
                <w:sz w:val="20"/>
              </w:rPr>
            </w:pPr>
            <w:r w:rsidRPr="00BB4FB9">
              <w:rPr>
                <w:rFonts w:asciiTheme="minorEastAsia" w:hAnsiTheme="minorEastAsia" w:hint="eastAsia"/>
                <w:sz w:val="20"/>
              </w:rPr>
              <w:t>局所的な地震であり、公共交通機関もほぼ運行再開していたため、個々の対応とした。</w:t>
            </w:r>
          </w:p>
        </w:tc>
      </w:tr>
    </w:tbl>
    <w:p w:rsidR="00F44F30" w:rsidRDefault="00AF264B" w:rsidP="00F44F30">
      <w:pPr>
        <w:widowControl/>
        <w:spacing w:line="240" w:lineRule="exact"/>
        <w:ind w:left="220" w:hangingChars="100" w:hanging="220"/>
        <w:jc w:val="left"/>
        <w:rPr>
          <w:rFonts w:asciiTheme="minorEastAsia" w:hAnsiTheme="minorEastAsia" w:cs="Meiryo UI"/>
          <w:sz w:val="18"/>
          <w:szCs w:val="18"/>
        </w:rPr>
      </w:pPr>
      <w:r>
        <w:rPr>
          <w:rFonts w:asciiTheme="minorEastAsia" w:hAnsiTheme="minorEastAsia" w:cs="Meiryo UI" w:hint="eastAsia"/>
          <w:sz w:val="22"/>
        </w:rPr>
        <w:t xml:space="preserve">　</w:t>
      </w:r>
      <w:r w:rsidR="000F6C6D">
        <w:rPr>
          <w:rFonts w:asciiTheme="minorEastAsia" w:hAnsiTheme="minorEastAsia" w:cs="Meiryo UI" w:hint="eastAsia"/>
          <w:sz w:val="22"/>
        </w:rPr>
        <w:t xml:space="preserve">　</w:t>
      </w:r>
      <w:r w:rsidR="000F6C6D" w:rsidRPr="00453A5D">
        <w:rPr>
          <w:rFonts w:asciiTheme="minorEastAsia" w:hAnsiTheme="minorEastAsia" w:cs="Meiryo UI" w:hint="eastAsia"/>
          <w:sz w:val="18"/>
          <w:szCs w:val="18"/>
        </w:rPr>
        <w:t>※</w:t>
      </w:r>
      <w:r w:rsidR="00D604E2" w:rsidRPr="00453A5D">
        <w:rPr>
          <w:rFonts w:asciiTheme="minorEastAsia" w:hAnsiTheme="minorEastAsia" w:cs="Meiryo UI" w:hint="eastAsia"/>
          <w:sz w:val="18"/>
          <w:szCs w:val="18"/>
        </w:rPr>
        <w:t>なお、今回の地震は、局所的な地震であり、帰宅時間帯においては公共交通機関もほぼ運行再開</w:t>
      </w:r>
    </w:p>
    <w:p w:rsidR="00BD26BF" w:rsidRPr="00453A5D" w:rsidRDefault="00D604E2" w:rsidP="00F44F30">
      <w:pPr>
        <w:widowControl/>
        <w:spacing w:line="240" w:lineRule="exact"/>
        <w:ind w:leftChars="100" w:left="210" w:firstLineChars="200" w:firstLine="360"/>
        <w:jc w:val="left"/>
        <w:rPr>
          <w:rFonts w:asciiTheme="minorEastAsia" w:hAnsiTheme="minorEastAsia" w:cs="Meiryo UI"/>
          <w:caps/>
          <w:sz w:val="18"/>
          <w:szCs w:val="18"/>
        </w:rPr>
      </w:pPr>
      <w:r w:rsidRPr="00453A5D">
        <w:rPr>
          <w:rFonts w:asciiTheme="minorEastAsia" w:hAnsiTheme="minorEastAsia" w:cs="Meiryo UI" w:hint="eastAsia"/>
          <w:sz w:val="18"/>
          <w:szCs w:val="18"/>
        </w:rPr>
        <w:t>していたため、個々の対応としたものである。</w:t>
      </w:r>
    </w:p>
    <w:p w:rsidR="00F44F30" w:rsidRDefault="00F44F30" w:rsidP="00D604E2">
      <w:pPr>
        <w:widowControl/>
        <w:spacing w:line="276" w:lineRule="auto"/>
        <w:jc w:val="left"/>
        <w:textAlignment w:val="baseline"/>
        <w:rPr>
          <w:rFonts w:ascii="HGPｺﾞｼｯｸM" w:eastAsia="HGPｺﾞｼｯｸM" w:hAnsiTheme="minorEastAsia" w:cs="メイリオ"/>
          <w:b/>
          <w:bCs/>
          <w:kern w:val="24"/>
          <w:sz w:val="24"/>
        </w:rPr>
      </w:pPr>
    </w:p>
    <w:p w:rsidR="00F44F30" w:rsidRDefault="00F44F30" w:rsidP="00D604E2">
      <w:pPr>
        <w:widowControl/>
        <w:spacing w:line="276" w:lineRule="auto"/>
        <w:jc w:val="left"/>
        <w:textAlignment w:val="baseline"/>
        <w:rPr>
          <w:rFonts w:ascii="HGPｺﾞｼｯｸM" w:eastAsia="HGPｺﾞｼｯｸM" w:hAnsiTheme="minorEastAsia" w:cs="メイリオ"/>
          <w:b/>
          <w:bCs/>
          <w:kern w:val="24"/>
          <w:sz w:val="24"/>
        </w:rPr>
      </w:pPr>
    </w:p>
    <w:p w:rsidR="00D604E2" w:rsidRPr="00B676F0" w:rsidRDefault="00D604E2" w:rsidP="00D604E2">
      <w:pPr>
        <w:widowControl/>
        <w:spacing w:line="276" w:lineRule="auto"/>
        <w:jc w:val="left"/>
        <w:textAlignment w:val="baseline"/>
        <w:rPr>
          <w:rFonts w:ascii="HGPｺﾞｼｯｸM" w:eastAsia="HGPｺﾞｼｯｸM" w:hAnsiTheme="minorEastAsia" w:cs="メイリオ"/>
          <w:b/>
          <w:bCs/>
          <w:kern w:val="24"/>
          <w:sz w:val="24"/>
        </w:rPr>
      </w:pPr>
      <w:r w:rsidRPr="00B676F0">
        <w:rPr>
          <w:rFonts w:ascii="HGPｺﾞｼｯｸM" w:eastAsia="HGPｺﾞｼｯｸM" w:hAnsiTheme="minorEastAsia" w:cs="メイリオ" w:hint="eastAsia"/>
          <w:b/>
          <w:bCs/>
          <w:kern w:val="24"/>
          <w:sz w:val="24"/>
        </w:rPr>
        <w:lastRenderedPageBreak/>
        <w:t>2-2．府域内企業における帰宅困難者対策の充実と災害対応力の強化</w:t>
      </w:r>
    </w:p>
    <w:p w:rsidR="00D604E2" w:rsidRPr="00165EC7" w:rsidRDefault="00D604E2" w:rsidP="00A90D5B">
      <w:pPr>
        <w:pStyle w:val="ac"/>
        <w:numPr>
          <w:ilvl w:val="0"/>
          <w:numId w:val="26"/>
        </w:numPr>
        <w:ind w:leftChars="338" w:left="992" w:hangingChars="128" w:hanging="282"/>
        <w:rPr>
          <w:rFonts w:asciiTheme="minorEastAsia" w:hAnsiTheme="minorEastAsia" w:cs="Meiryo UI"/>
          <w:sz w:val="22"/>
        </w:rPr>
      </w:pPr>
      <w:r w:rsidRPr="00165EC7">
        <w:rPr>
          <w:rFonts w:asciiTheme="minorEastAsia" w:hAnsiTheme="minorEastAsia" w:cs="Meiryo UI" w:hint="eastAsia"/>
          <w:sz w:val="22"/>
        </w:rPr>
        <w:t>一斉帰宅抑制など広域の帰宅困難者ガイドラインに基づく具体的な取組みを推進していくとともに、企業の実態調査等を踏まえ、企業の</w:t>
      </w:r>
      <w:r w:rsidR="00665AD3">
        <w:rPr>
          <w:rFonts w:asciiTheme="minorEastAsia" w:hAnsiTheme="minorEastAsia" w:cs="Meiryo UI" w:hint="eastAsia"/>
          <w:sz w:val="22"/>
        </w:rPr>
        <w:t>災害対応</w:t>
      </w:r>
      <w:r w:rsidR="000B6950">
        <w:rPr>
          <w:rFonts w:asciiTheme="minorEastAsia" w:hAnsiTheme="minorEastAsia" w:cs="Meiryo UI" w:hint="eastAsia"/>
          <w:sz w:val="22"/>
        </w:rPr>
        <w:t>力を強化するため、経済団体</w:t>
      </w:r>
      <w:r w:rsidR="00665AD3">
        <w:rPr>
          <w:rFonts w:asciiTheme="minorEastAsia" w:hAnsiTheme="minorEastAsia" w:cs="Meiryo UI" w:hint="eastAsia"/>
          <w:sz w:val="22"/>
        </w:rPr>
        <w:t>等</w:t>
      </w:r>
      <w:r w:rsidR="000B6950">
        <w:rPr>
          <w:rFonts w:asciiTheme="minorEastAsia" w:hAnsiTheme="minorEastAsia" w:cs="Meiryo UI" w:hint="eastAsia"/>
          <w:sz w:val="22"/>
        </w:rPr>
        <w:t>と官民連携による体制を構築</w:t>
      </w:r>
    </w:p>
    <w:p w:rsidR="00A556A0" w:rsidRDefault="00D604E2" w:rsidP="00A90D5B">
      <w:pPr>
        <w:widowControl/>
        <w:ind w:leftChars="472" w:left="991"/>
        <w:jc w:val="left"/>
        <w:rPr>
          <w:rFonts w:asciiTheme="minorEastAsia" w:hAnsiTheme="minorEastAsia" w:cs="Meiryo UI"/>
          <w:sz w:val="22"/>
        </w:rPr>
      </w:pPr>
      <w:r w:rsidRPr="00BB4FB9">
        <w:rPr>
          <w:rFonts w:asciiTheme="minorEastAsia" w:hAnsiTheme="minorEastAsia" w:cs="Meiryo UI" w:hint="eastAsia"/>
          <w:sz w:val="22"/>
        </w:rPr>
        <w:t>（企業へ発災時間帯に応じた対応の働きかけや、</w:t>
      </w:r>
      <w:r>
        <w:rPr>
          <w:rFonts w:asciiTheme="minorEastAsia" w:hAnsiTheme="minorEastAsia" w:cs="Meiryo UI" w:hint="eastAsia"/>
          <w:sz w:val="22"/>
        </w:rPr>
        <w:t>BCPの</w:t>
      </w:r>
      <w:r w:rsidRPr="00BB4FB9">
        <w:rPr>
          <w:rFonts w:asciiTheme="minorEastAsia" w:hAnsiTheme="minorEastAsia" w:cs="Meiryo UI" w:hint="eastAsia"/>
          <w:sz w:val="22"/>
        </w:rPr>
        <w:t>策定推進など）</w:t>
      </w:r>
    </w:p>
    <w:p w:rsidR="00D604E2" w:rsidRDefault="00D604E2" w:rsidP="00D604E2">
      <w:pPr>
        <w:widowControl/>
        <w:jc w:val="left"/>
        <w:rPr>
          <w:rFonts w:asciiTheme="minorEastAsia" w:hAnsiTheme="minorEastAsia" w:cs="Meiryo UI"/>
          <w:sz w:val="22"/>
        </w:rPr>
      </w:pPr>
    </w:p>
    <w:p w:rsidR="00D604E2" w:rsidRPr="00D604E2" w:rsidRDefault="00D604E2" w:rsidP="00D604E2">
      <w:pPr>
        <w:widowControl/>
        <w:jc w:val="left"/>
        <w:rPr>
          <w:rFonts w:asciiTheme="minorEastAsia" w:hAnsiTheme="minorEastAsia" w:cs="Meiryo UI"/>
          <w:caps/>
          <w:sz w:val="22"/>
        </w:rPr>
      </w:pPr>
    </w:p>
    <w:p w:rsidR="00D604E2" w:rsidRPr="00B676F0" w:rsidRDefault="00D604E2" w:rsidP="00D604E2">
      <w:pPr>
        <w:widowControl/>
        <w:spacing w:line="276" w:lineRule="auto"/>
        <w:jc w:val="left"/>
        <w:textAlignment w:val="baseline"/>
        <w:rPr>
          <w:rFonts w:ascii="HGPｺﾞｼｯｸM" w:eastAsia="HGPｺﾞｼｯｸM" w:hAnsiTheme="minorEastAsia" w:cs="メイリオ"/>
          <w:b/>
          <w:bCs/>
          <w:kern w:val="24"/>
          <w:sz w:val="24"/>
        </w:rPr>
      </w:pPr>
      <w:r w:rsidRPr="00B676F0">
        <w:rPr>
          <w:rFonts w:ascii="HGPｺﾞｼｯｸM" w:eastAsia="HGPｺﾞｼｯｸM" w:hAnsiTheme="minorEastAsia" w:cs="メイリオ" w:hint="eastAsia"/>
          <w:b/>
          <w:bCs/>
          <w:kern w:val="24"/>
          <w:sz w:val="24"/>
        </w:rPr>
        <w:t>2-3．広域連携による帰宅困難者対策の推進</w:t>
      </w:r>
    </w:p>
    <w:p w:rsidR="00D604E2" w:rsidRPr="00B676F0" w:rsidRDefault="00D604E2" w:rsidP="00AF264B">
      <w:pPr>
        <w:spacing w:line="276" w:lineRule="auto"/>
        <w:ind w:left="284"/>
        <w:rPr>
          <w:rFonts w:ascii="HGPｺﾞｼｯｸM" w:eastAsia="HGPｺﾞｼｯｸM" w:hAnsiTheme="minorEastAsia" w:cs="Meiryo UI"/>
          <w:b/>
          <w:sz w:val="22"/>
        </w:rPr>
      </w:pPr>
      <w:r w:rsidRPr="00B676F0">
        <w:rPr>
          <w:rFonts w:ascii="HGPｺﾞｼｯｸM" w:eastAsia="HGPｺﾞｼｯｸM" w:hAnsiTheme="minorEastAsia" w:cs="Meiryo UI" w:hint="eastAsia"/>
          <w:b/>
          <w:sz w:val="22"/>
        </w:rPr>
        <w:t>≪関西広域連合による取組み≫</w:t>
      </w:r>
    </w:p>
    <w:p w:rsidR="00D604E2" w:rsidRPr="000E4FA2" w:rsidRDefault="000F6C6D" w:rsidP="004612B6">
      <w:pPr>
        <w:spacing w:line="276" w:lineRule="auto"/>
        <w:ind w:firstLineChars="200" w:firstLine="442"/>
        <w:rPr>
          <w:rFonts w:asciiTheme="minorEastAsia" w:hAnsiTheme="minorEastAsia" w:cs="Meiryo UI"/>
          <w:b/>
          <w:sz w:val="22"/>
        </w:rPr>
      </w:pPr>
      <w:r>
        <w:rPr>
          <w:rFonts w:asciiTheme="minorEastAsia" w:hAnsiTheme="minorEastAsia" w:cs="Meiryo UI" w:hint="eastAsia"/>
          <w:b/>
          <w:sz w:val="22"/>
        </w:rPr>
        <w:t>１．</w:t>
      </w:r>
      <w:r w:rsidR="00D604E2" w:rsidRPr="000E4FA2">
        <w:rPr>
          <w:rFonts w:asciiTheme="minorEastAsia" w:hAnsiTheme="minorEastAsia" w:cs="Meiryo UI" w:hint="eastAsia"/>
          <w:b/>
          <w:sz w:val="22"/>
        </w:rPr>
        <w:t>帰宅困難者訓練の実施</w:t>
      </w:r>
    </w:p>
    <w:p w:rsidR="000F6C6D" w:rsidRPr="00A90D5B" w:rsidRDefault="000440CA" w:rsidP="00A90D5B">
      <w:pPr>
        <w:pStyle w:val="ac"/>
        <w:numPr>
          <w:ilvl w:val="0"/>
          <w:numId w:val="26"/>
        </w:numPr>
        <w:spacing w:line="276" w:lineRule="auto"/>
        <w:ind w:leftChars="337" w:left="992" w:hangingChars="129" w:hanging="284"/>
        <w:rPr>
          <w:rFonts w:asciiTheme="minorEastAsia" w:hAnsiTheme="minorEastAsia" w:cs="Meiryo UI"/>
          <w:sz w:val="22"/>
        </w:rPr>
      </w:pPr>
      <w:r w:rsidRPr="00A90D5B">
        <w:rPr>
          <w:rFonts w:asciiTheme="minorEastAsia" w:hAnsiTheme="minorEastAsia" w:cs="Meiryo UI" w:hint="eastAsia"/>
          <w:sz w:val="22"/>
        </w:rPr>
        <w:t>帰宅</w:t>
      </w:r>
      <w:r w:rsidR="00D604E2" w:rsidRPr="00A90D5B">
        <w:rPr>
          <w:rFonts w:asciiTheme="minorEastAsia" w:hAnsiTheme="minorEastAsia" w:cs="Meiryo UI" w:hint="eastAsia"/>
          <w:sz w:val="22"/>
        </w:rPr>
        <w:t>困難者が帰宅するまでの各機関が行うべき行動としてオペレーション</w:t>
      </w:r>
      <w:r w:rsidR="00A90D5B">
        <w:rPr>
          <w:rFonts w:asciiTheme="minorEastAsia" w:hAnsiTheme="minorEastAsia" w:cs="Meiryo UI"/>
          <w:sz w:val="22"/>
        </w:rPr>
        <w:br/>
      </w:r>
      <w:r w:rsidR="000B6950">
        <w:rPr>
          <w:rFonts w:asciiTheme="minorEastAsia" w:hAnsiTheme="minorEastAsia" w:cs="Meiryo UI" w:hint="eastAsia"/>
          <w:sz w:val="22"/>
        </w:rPr>
        <w:t>マップ・タイムライン（案）を作成</w:t>
      </w:r>
    </w:p>
    <w:p w:rsidR="00D604E2" w:rsidRPr="00165EC7" w:rsidRDefault="000440CA" w:rsidP="00A90D5B">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手順</w:t>
      </w:r>
      <w:r w:rsidR="00D604E2" w:rsidRPr="00165EC7">
        <w:rPr>
          <w:rFonts w:asciiTheme="minorEastAsia" w:hAnsiTheme="minorEastAsia" w:cs="Meiryo UI" w:hint="eastAsia"/>
          <w:sz w:val="22"/>
        </w:rPr>
        <w:t>等を確認する図上訓練を実施（12</w:t>
      </w:r>
      <w:r w:rsidR="000B6950">
        <w:rPr>
          <w:rFonts w:asciiTheme="minorEastAsia" w:hAnsiTheme="minorEastAsia" w:cs="Meiryo UI" w:hint="eastAsia"/>
          <w:sz w:val="22"/>
        </w:rPr>
        <w:t>～１月予定）</w:t>
      </w:r>
    </w:p>
    <w:p w:rsidR="00D604E2" w:rsidRPr="000E4FA2" w:rsidRDefault="000F6C6D" w:rsidP="004612B6">
      <w:pPr>
        <w:spacing w:line="276" w:lineRule="auto"/>
        <w:ind w:firstLineChars="200" w:firstLine="442"/>
        <w:rPr>
          <w:rFonts w:asciiTheme="minorEastAsia" w:hAnsiTheme="minorEastAsia" w:cs="Meiryo UI"/>
          <w:b/>
          <w:sz w:val="22"/>
        </w:rPr>
      </w:pPr>
      <w:r>
        <w:rPr>
          <w:rFonts w:asciiTheme="minorEastAsia" w:hAnsiTheme="minorEastAsia" w:cs="Meiryo UI" w:hint="eastAsia"/>
          <w:b/>
          <w:sz w:val="22"/>
        </w:rPr>
        <w:t>２．</w:t>
      </w:r>
      <w:r w:rsidR="000440CA">
        <w:rPr>
          <w:rFonts w:asciiTheme="minorEastAsia" w:hAnsiTheme="minorEastAsia" w:cs="Meiryo UI" w:hint="eastAsia"/>
          <w:b/>
          <w:sz w:val="22"/>
        </w:rPr>
        <w:t>「</w:t>
      </w:r>
      <w:r w:rsidR="00D604E2" w:rsidRPr="000E4FA2">
        <w:rPr>
          <w:rFonts w:asciiTheme="minorEastAsia" w:hAnsiTheme="minorEastAsia" w:cs="Meiryo UI" w:hint="eastAsia"/>
          <w:b/>
          <w:sz w:val="22"/>
        </w:rPr>
        <w:t>帰宅支援に関するガイドライン」の策定</w:t>
      </w:r>
    </w:p>
    <w:p w:rsidR="00D604E2" w:rsidRPr="00165EC7" w:rsidRDefault="00D604E2" w:rsidP="00A90D5B">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帰宅困難者訓練の結果を踏まえ、徒歩帰宅ルート設定の考え方やバス等の</w:t>
      </w:r>
      <w:r w:rsidR="00165EC7" w:rsidRPr="00165EC7">
        <w:rPr>
          <w:rFonts w:asciiTheme="minorEastAsia" w:hAnsiTheme="minorEastAsia" w:cs="Meiryo UI"/>
          <w:sz w:val="22"/>
        </w:rPr>
        <w:br/>
      </w:r>
      <w:r w:rsidRPr="00165EC7">
        <w:rPr>
          <w:rFonts w:asciiTheme="minorEastAsia" w:hAnsiTheme="minorEastAsia" w:cs="Meiryo UI" w:hint="eastAsia"/>
          <w:sz w:val="22"/>
        </w:rPr>
        <w:t>代替輸送による帰宅困難者等の搬送の考え方をとりまとめ（平成30年度中）</w:t>
      </w:r>
    </w:p>
    <w:p w:rsidR="00A556A0" w:rsidRPr="00D604E2"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F402F7" w:rsidRPr="00B676F0" w:rsidRDefault="00D604E2" w:rsidP="00F402F7">
      <w:pPr>
        <w:spacing w:line="276" w:lineRule="auto"/>
        <w:rPr>
          <w:rFonts w:ascii="HGPｺﾞｼｯｸM" w:eastAsia="HGPｺﾞｼｯｸM" w:hAnsiTheme="minorEastAsia" w:cs="メイリオ"/>
          <w:b/>
          <w:bCs/>
          <w:kern w:val="24"/>
          <w:sz w:val="22"/>
        </w:rPr>
      </w:pPr>
      <w:r w:rsidRPr="00B676F0">
        <w:rPr>
          <w:rFonts w:ascii="HGPｺﾞｼｯｸM" w:eastAsia="HGPｺﾞｼｯｸM" w:hAnsiTheme="minorEastAsia" w:cs="メイリオ" w:hint="eastAsia"/>
          <w:b/>
          <w:bCs/>
          <w:kern w:val="24"/>
          <w:sz w:val="24"/>
        </w:rPr>
        <w:t>2-4．</w:t>
      </w:r>
      <w:r w:rsidR="00B676F0" w:rsidRPr="00B676F0">
        <w:rPr>
          <w:rFonts w:ascii="HGPｺﾞｼｯｸM" w:eastAsia="HGPｺﾞｼｯｸM" w:hAnsiTheme="minorEastAsia" w:cs="メイリオ" w:hint="eastAsia"/>
          <w:b/>
          <w:bCs/>
          <w:kern w:val="24"/>
          <w:sz w:val="22"/>
        </w:rPr>
        <w:t>鉄道</w:t>
      </w:r>
      <w:r w:rsidRPr="00B676F0">
        <w:rPr>
          <w:rFonts w:ascii="HGPｺﾞｼｯｸM" w:eastAsia="HGPｺﾞｼｯｸM" w:hAnsiTheme="minorEastAsia" w:cs="メイリオ" w:hint="eastAsia"/>
          <w:b/>
          <w:bCs/>
          <w:kern w:val="24"/>
          <w:sz w:val="22"/>
        </w:rPr>
        <w:t>利用者への情報発信とターミナル駅等行き場のない帰宅困難者等への対応</w:t>
      </w:r>
    </w:p>
    <w:p w:rsidR="00F402F7" w:rsidRPr="00B676F0" w:rsidRDefault="00D604E2" w:rsidP="00F402F7">
      <w:pPr>
        <w:spacing w:line="276" w:lineRule="auto"/>
        <w:ind w:left="142"/>
        <w:rPr>
          <w:rFonts w:ascii="HGPｺﾞｼｯｸM" w:eastAsia="HGPｺﾞｼｯｸM" w:hAnsiTheme="minorEastAsia"/>
          <w:b/>
          <w:sz w:val="22"/>
        </w:rPr>
      </w:pPr>
      <w:r w:rsidRPr="00B676F0">
        <w:rPr>
          <w:rFonts w:ascii="HGPｺﾞｼｯｸM" w:eastAsia="HGPｺﾞｼｯｸM" w:hAnsiTheme="majorEastAsia" w:hint="eastAsia"/>
          <w:b/>
          <w:sz w:val="22"/>
        </w:rPr>
        <w:t xml:space="preserve"> </w:t>
      </w:r>
      <w:r w:rsidR="000E4FA2" w:rsidRPr="00B676F0">
        <w:rPr>
          <w:rFonts w:ascii="HGPｺﾞｼｯｸM" w:eastAsia="HGPｺﾞｼｯｸM" w:hAnsiTheme="majorEastAsia" w:hint="eastAsia"/>
          <w:b/>
          <w:sz w:val="22"/>
        </w:rPr>
        <w:t xml:space="preserve"> </w:t>
      </w:r>
      <w:r w:rsidR="000440CA" w:rsidRPr="00B676F0">
        <w:rPr>
          <w:rFonts w:ascii="HGPｺﾞｼｯｸM" w:eastAsia="HGPｺﾞｼｯｸM" w:hAnsiTheme="majorEastAsia" w:hint="eastAsia"/>
          <w:b/>
          <w:sz w:val="22"/>
        </w:rPr>
        <w:t>≪</w:t>
      </w:r>
      <w:r w:rsidRPr="00B676F0">
        <w:rPr>
          <w:rFonts w:ascii="HGPｺﾞｼｯｸM" w:eastAsia="HGPｺﾞｼｯｸM" w:hAnsiTheme="minorEastAsia" w:hint="eastAsia"/>
          <w:b/>
          <w:sz w:val="22"/>
        </w:rPr>
        <w:t>帰宅困難者や鉄道利用者視点の情報発信の強化</w:t>
      </w:r>
      <w:r w:rsidR="000440CA" w:rsidRPr="00B676F0">
        <w:rPr>
          <w:rFonts w:ascii="HGPｺﾞｼｯｸM" w:eastAsia="HGPｺﾞｼｯｸM" w:hAnsiTheme="minorEastAsia" w:hint="eastAsia"/>
          <w:b/>
          <w:sz w:val="22"/>
        </w:rPr>
        <w:t>≫</w:t>
      </w:r>
    </w:p>
    <w:p w:rsidR="00F402F7" w:rsidRPr="000440CA" w:rsidRDefault="000440CA" w:rsidP="004612B6">
      <w:pPr>
        <w:spacing w:line="276" w:lineRule="auto"/>
        <w:ind w:firstLineChars="200" w:firstLine="442"/>
        <w:rPr>
          <w:rFonts w:asciiTheme="minorEastAsia" w:hAnsiTheme="minorEastAsia"/>
          <w:b/>
          <w:sz w:val="22"/>
          <w:szCs w:val="24"/>
        </w:rPr>
      </w:pPr>
      <w:r w:rsidRPr="000440CA">
        <w:rPr>
          <w:rFonts w:asciiTheme="minorEastAsia" w:hAnsiTheme="minorEastAsia" w:hint="eastAsia"/>
          <w:b/>
          <w:sz w:val="22"/>
          <w:szCs w:val="24"/>
        </w:rPr>
        <w:t>１．</w:t>
      </w:r>
      <w:r w:rsidR="00D604E2" w:rsidRPr="000440CA">
        <w:rPr>
          <w:rFonts w:asciiTheme="minorEastAsia" w:hAnsiTheme="minorEastAsia" w:hint="eastAsia"/>
          <w:b/>
          <w:sz w:val="22"/>
          <w:szCs w:val="24"/>
        </w:rPr>
        <w:t>鉄道事業者等における運行再開情報等の発信</w:t>
      </w:r>
    </w:p>
    <w:p w:rsidR="00F402F7" w:rsidRPr="00165EC7" w:rsidRDefault="00D604E2" w:rsidP="00A90D5B">
      <w:pPr>
        <w:pStyle w:val="ac"/>
        <w:numPr>
          <w:ilvl w:val="0"/>
          <w:numId w:val="26"/>
        </w:numPr>
        <w:spacing w:line="276" w:lineRule="auto"/>
        <w:ind w:leftChars="338" w:left="992" w:hangingChars="128" w:hanging="282"/>
        <w:rPr>
          <w:rFonts w:asciiTheme="minorEastAsia" w:hAnsiTheme="minorEastAsia"/>
          <w:sz w:val="22"/>
        </w:rPr>
      </w:pPr>
      <w:r w:rsidRPr="00165EC7">
        <w:rPr>
          <w:rFonts w:asciiTheme="minorEastAsia" w:hAnsiTheme="minorEastAsia" w:hint="eastAsia"/>
          <w:sz w:val="22"/>
        </w:rPr>
        <w:t>国土交通省では、「大阪北部地震における運転再開等に係る対応に関する連絡会</w:t>
      </w:r>
      <w:r w:rsidR="000B6950">
        <w:rPr>
          <w:rFonts w:asciiTheme="minorEastAsia" w:hAnsiTheme="minorEastAsia" w:hint="eastAsia"/>
          <w:sz w:val="22"/>
        </w:rPr>
        <w:t>議」を開催するなど、鉄道事業者における情報提供のあり方を検討中</w:t>
      </w:r>
    </w:p>
    <w:p w:rsidR="00D604E2" w:rsidRPr="00165EC7" w:rsidRDefault="00665AD3" w:rsidP="00A90D5B">
      <w:pPr>
        <w:pStyle w:val="ac"/>
        <w:numPr>
          <w:ilvl w:val="0"/>
          <w:numId w:val="26"/>
        </w:numPr>
        <w:spacing w:line="276" w:lineRule="auto"/>
        <w:ind w:leftChars="338" w:left="993" w:hanging="283"/>
        <w:rPr>
          <w:rFonts w:asciiTheme="minorEastAsia" w:hAnsiTheme="minorEastAsia"/>
          <w:sz w:val="22"/>
          <w:szCs w:val="24"/>
        </w:rPr>
      </w:pPr>
      <w:r>
        <w:rPr>
          <w:rFonts w:asciiTheme="minorEastAsia" w:hAnsiTheme="minorEastAsia" w:hint="eastAsia"/>
          <w:sz w:val="22"/>
        </w:rPr>
        <w:t>大阪府は、鉄道利用者自らが次の行動が</w:t>
      </w:r>
      <w:r w:rsidR="00D604E2" w:rsidRPr="00165EC7">
        <w:rPr>
          <w:rFonts w:asciiTheme="minorEastAsia" w:hAnsiTheme="minorEastAsia" w:hint="eastAsia"/>
          <w:sz w:val="22"/>
        </w:rPr>
        <w:t>判断できるよう、利用者視点での情報提供を行っていただくよう鉄道事業者に要請</w:t>
      </w:r>
    </w:p>
    <w:p w:rsidR="00F402F7" w:rsidRPr="00F402F7" w:rsidRDefault="00F402F7" w:rsidP="00F402F7">
      <w:pPr>
        <w:pStyle w:val="ac"/>
        <w:spacing w:line="276" w:lineRule="auto"/>
        <w:ind w:leftChars="0" w:left="851"/>
        <w:rPr>
          <w:rFonts w:asciiTheme="minorEastAsia" w:hAnsiTheme="minorEastAsia"/>
          <w:sz w:val="22"/>
          <w:szCs w:val="24"/>
        </w:rPr>
      </w:pPr>
    </w:p>
    <w:p w:rsidR="00F402F7" w:rsidRPr="004612B6" w:rsidRDefault="000440CA" w:rsidP="004612B6">
      <w:pPr>
        <w:spacing w:line="276" w:lineRule="auto"/>
        <w:ind w:firstLineChars="200" w:firstLine="442"/>
        <w:rPr>
          <w:rFonts w:asciiTheme="minorEastAsia" w:hAnsiTheme="minorEastAsia" w:cs="Meiryo UI"/>
          <w:b/>
          <w:sz w:val="22"/>
        </w:rPr>
      </w:pPr>
      <w:r w:rsidRPr="004612B6">
        <w:rPr>
          <w:rFonts w:asciiTheme="minorEastAsia" w:hAnsiTheme="minorEastAsia" w:cs="Meiryo UI" w:hint="eastAsia"/>
          <w:b/>
          <w:sz w:val="22"/>
        </w:rPr>
        <w:t>２．</w:t>
      </w:r>
      <w:r w:rsidR="00D604E2" w:rsidRPr="004612B6">
        <w:rPr>
          <w:rFonts w:asciiTheme="minorEastAsia" w:hAnsiTheme="minorEastAsia" w:cs="Meiryo UI" w:hint="eastAsia"/>
          <w:b/>
          <w:sz w:val="22"/>
        </w:rPr>
        <w:t>大阪府における情報発信の充実・強化</w:t>
      </w:r>
    </w:p>
    <w:p w:rsidR="00D604E2" w:rsidRPr="00165EC7" w:rsidRDefault="00D604E2" w:rsidP="00A90D5B">
      <w:pPr>
        <w:pStyle w:val="ac"/>
        <w:numPr>
          <w:ilvl w:val="0"/>
          <w:numId w:val="27"/>
        </w:numPr>
        <w:spacing w:line="276" w:lineRule="auto"/>
        <w:ind w:leftChars="338" w:left="992" w:hangingChars="128" w:hanging="282"/>
        <w:rPr>
          <w:rFonts w:asciiTheme="minorEastAsia" w:hAnsiTheme="minorEastAsia" w:cs="Meiryo UI"/>
          <w:sz w:val="22"/>
        </w:rPr>
      </w:pPr>
      <w:r w:rsidRPr="00165EC7">
        <w:rPr>
          <w:rFonts w:asciiTheme="minorEastAsia" w:hAnsiTheme="minorEastAsia" w:hint="eastAsia"/>
          <w:sz w:val="22"/>
        </w:rPr>
        <w:t>災害時に、鉄道事業者から受けた情報に加え、表</w:t>
      </w:r>
      <w:r w:rsidR="0087442C" w:rsidRPr="00165EC7">
        <w:rPr>
          <w:rFonts w:asciiTheme="minorEastAsia" w:hAnsiTheme="minorEastAsia" w:hint="eastAsia"/>
          <w:sz w:val="22"/>
        </w:rPr>
        <w:t>2-1</w:t>
      </w:r>
      <w:r w:rsidRPr="00165EC7">
        <w:rPr>
          <w:rFonts w:asciiTheme="minorEastAsia" w:hAnsiTheme="minorEastAsia" w:hint="eastAsia"/>
          <w:sz w:val="22"/>
        </w:rPr>
        <w:t>の基本ルールについて</w:t>
      </w:r>
      <w:r w:rsidRPr="00165EC7">
        <w:rPr>
          <w:rFonts w:asciiTheme="minorEastAsia" w:hAnsiTheme="minorEastAsia" w:cs="Meiryo UI" w:hint="eastAsia"/>
          <w:sz w:val="22"/>
        </w:rPr>
        <w:t>あらかじめ定型文例を作成するなど、ホームページ（おおさか防災ネット等）やSNS（ツイッターなど）などの様々</w:t>
      </w:r>
      <w:r w:rsidR="000B6950">
        <w:rPr>
          <w:rFonts w:asciiTheme="minorEastAsia" w:hAnsiTheme="minorEastAsia" w:cs="Meiryo UI" w:hint="eastAsia"/>
          <w:sz w:val="22"/>
        </w:rPr>
        <w:t>なツールを活用した情報発信</w:t>
      </w:r>
    </w:p>
    <w:p w:rsidR="00D604E2" w:rsidRPr="00165EC7" w:rsidRDefault="000B6950" w:rsidP="00A90D5B">
      <w:pPr>
        <w:pStyle w:val="ac"/>
        <w:numPr>
          <w:ilvl w:val="0"/>
          <w:numId w:val="27"/>
        </w:numPr>
        <w:spacing w:line="276" w:lineRule="auto"/>
        <w:ind w:leftChars="338" w:left="993" w:hanging="283"/>
        <w:rPr>
          <w:rFonts w:asciiTheme="minorEastAsia" w:hAnsiTheme="minorEastAsia" w:cs="Meiryo UI"/>
          <w:sz w:val="22"/>
        </w:rPr>
      </w:pPr>
      <w:r>
        <w:rPr>
          <w:rFonts w:asciiTheme="minorEastAsia" w:hAnsiTheme="minorEastAsia" w:cs="Meiryo UI" w:hint="eastAsia"/>
          <w:sz w:val="22"/>
        </w:rPr>
        <w:t>府の災害対策本部に、新たに情報発信を行う要員を配置</w:t>
      </w:r>
    </w:p>
    <w:p w:rsidR="00D604E2" w:rsidRPr="000B6950" w:rsidRDefault="00D604E2" w:rsidP="00D604E2">
      <w:pPr>
        <w:spacing w:line="276" w:lineRule="auto"/>
        <w:ind w:firstLineChars="300" w:firstLine="663"/>
        <w:rPr>
          <w:b/>
          <w:sz w:val="22"/>
        </w:rPr>
      </w:pPr>
    </w:p>
    <w:p w:rsidR="00D604E2" w:rsidRPr="00B676F0" w:rsidRDefault="000F6C6D" w:rsidP="000F6C6D">
      <w:pPr>
        <w:spacing w:line="276" w:lineRule="auto"/>
        <w:ind w:left="142" w:firstLineChars="100" w:firstLine="221"/>
        <w:rPr>
          <w:rFonts w:ascii="HGPｺﾞｼｯｸM" w:eastAsia="HGPｺﾞｼｯｸM" w:hAnsiTheme="minorEastAsia"/>
          <w:sz w:val="22"/>
        </w:rPr>
      </w:pPr>
      <w:r w:rsidRPr="00B676F0">
        <w:rPr>
          <w:rFonts w:ascii="HGPｺﾞｼｯｸM" w:eastAsia="HGPｺﾞｼｯｸM" w:hint="eastAsia"/>
          <w:b/>
          <w:sz w:val="22"/>
        </w:rPr>
        <w:lastRenderedPageBreak/>
        <w:t>≪</w:t>
      </w:r>
      <w:r w:rsidR="00D604E2" w:rsidRPr="00B676F0">
        <w:rPr>
          <w:rFonts w:ascii="HGPｺﾞｼｯｸM" w:eastAsia="HGPｺﾞｼｯｸM" w:hint="eastAsia"/>
          <w:b/>
          <w:sz w:val="22"/>
        </w:rPr>
        <w:t>ターミナル駅等における行き場のない帰宅困難者等への対応</w:t>
      </w:r>
      <w:r w:rsidRPr="00B676F0">
        <w:rPr>
          <w:rFonts w:ascii="HGPｺﾞｼｯｸM" w:eastAsia="HGPｺﾞｼｯｸM" w:hint="eastAsia"/>
          <w:b/>
          <w:sz w:val="22"/>
        </w:rPr>
        <w:t>≫</w:t>
      </w:r>
    </w:p>
    <w:p w:rsidR="00B61552" w:rsidRPr="00165EC7" w:rsidRDefault="00D604E2" w:rsidP="00A90D5B">
      <w:pPr>
        <w:pStyle w:val="ac"/>
        <w:numPr>
          <w:ilvl w:val="0"/>
          <w:numId w:val="28"/>
        </w:numPr>
        <w:ind w:leftChars="0" w:left="993" w:hanging="283"/>
        <w:rPr>
          <w:rFonts w:asciiTheme="minorEastAsia" w:hAnsiTheme="minorEastAsia"/>
          <w:sz w:val="22"/>
          <w:szCs w:val="24"/>
        </w:rPr>
      </w:pPr>
      <w:r w:rsidRPr="00165EC7">
        <w:rPr>
          <w:rFonts w:asciiTheme="minorEastAsia" w:hAnsiTheme="minorEastAsia" w:hint="eastAsia"/>
          <w:sz w:val="22"/>
          <w:szCs w:val="24"/>
        </w:rPr>
        <w:t>大阪市では、ターミナル駅に帰宅困難者が集中し混乱しないよう、帰宅行動に資する情報を提供する拠点の設置</w:t>
      </w:r>
      <w:r w:rsidR="000B6950">
        <w:rPr>
          <w:rFonts w:asciiTheme="minorEastAsia" w:hAnsiTheme="minorEastAsia" w:hint="eastAsia"/>
          <w:sz w:val="22"/>
          <w:szCs w:val="24"/>
        </w:rPr>
        <w:t>、運営について、駅周辺の民間事業者と協力体制の構築に向け検討中</w:t>
      </w:r>
    </w:p>
    <w:p w:rsidR="00D604E2" w:rsidRPr="00165EC7" w:rsidRDefault="00D604E2" w:rsidP="00A90D5B">
      <w:pPr>
        <w:pStyle w:val="ac"/>
        <w:numPr>
          <w:ilvl w:val="0"/>
          <w:numId w:val="28"/>
        </w:numPr>
        <w:ind w:leftChars="0" w:left="993" w:hanging="283"/>
        <w:rPr>
          <w:rFonts w:asciiTheme="minorEastAsia" w:hAnsiTheme="minorEastAsia"/>
          <w:sz w:val="22"/>
          <w:szCs w:val="24"/>
        </w:rPr>
      </w:pPr>
      <w:r w:rsidRPr="00165EC7">
        <w:rPr>
          <w:rFonts w:asciiTheme="minorEastAsia" w:hAnsiTheme="minorEastAsia" w:hint="eastAsia"/>
          <w:sz w:val="22"/>
          <w:szCs w:val="24"/>
        </w:rPr>
        <w:t>併せて、一時滞在施設の確保に向け、引き続き、民間事業者に働きかけ。</w:t>
      </w:r>
    </w:p>
    <w:p w:rsidR="00A556A0" w:rsidRPr="000F6C6D" w:rsidRDefault="00A556A0" w:rsidP="00D604E2">
      <w:pPr>
        <w:widowControl/>
        <w:spacing w:line="276" w:lineRule="auto"/>
        <w:ind w:left="851" w:hanging="851"/>
        <w:jc w:val="left"/>
        <w:textAlignment w:val="baseline"/>
        <w:rPr>
          <w:rFonts w:ascii="HGSｺﾞｼｯｸM" w:eastAsia="HGSｺﾞｼｯｸM" w:hAnsiTheme="minorEastAsia" w:cs="メイリオ"/>
          <w:b/>
          <w:bCs/>
          <w:kern w:val="24"/>
          <w:sz w:val="24"/>
        </w:rPr>
      </w:pPr>
    </w:p>
    <w:p w:rsidR="00A556A0" w:rsidRDefault="00A556A0">
      <w:pPr>
        <w:widowControl/>
        <w:jc w:val="left"/>
        <w:rPr>
          <w:rFonts w:asciiTheme="minorEastAsia" w:hAnsiTheme="minorEastAsia" w:cs="Meiryo UI"/>
          <w:caps/>
          <w:sz w:val="22"/>
        </w:rPr>
      </w:pPr>
    </w:p>
    <w:p w:rsidR="00216500" w:rsidRPr="00B676F0" w:rsidRDefault="00D604E2" w:rsidP="00216500">
      <w:pPr>
        <w:widowControl/>
        <w:spacing w:line="276" w:lineRule="auto"/>
        <w:jc w:val="left"/>
        <w:textAlignment w:val="baseline"/>
        <w:rPr>
          <w:rFonts w:ascii="HGPｺﾞｼｯｸM" w:eastAsia="HGPｺﾞｼｯｸM" w:hAnsiTheme="minorEastAsia" w:cs="メイリオ"/>
          <w:b/>
          <w:bCs/>
          <w:kern w:val="24"/>
          <w:sz w:val="24"/>
        </w:rPr>
      </w:pPr>
      <w:r w:rsidRPr="00B676F0">
        <w:rPr>
          <w:rFonts w:ascii="HGPｺﾞｼｯｸM" w:eastAsia="HGPｺﾞｼｯｸM" w:hAnsiTheme="minorEastAsia" w:cs="メイリオ" w:hint="eastAsia"/>
          <w:b/>
          <w:bCs/>
          <w:kern w:val="24"/>
          <w:sz w:val="24"/>
        </w:rPr>
        <w:t>2-5．登下校時等の対応</w:t>
      </w:r>
    </w:p>
    <w:p w:rsidR="00F402F7" w:rsidRPr="00165EC7" w:rsidRDefault="00D604E2" w:rsidP="00A90D5B">
      <w:pPr>
        <w:pStyle w:val="ac"/>
        <w:widowControl/>
        <w:numPr>
          <w:ilvl w:val="0"/>
          <w:numId w:val="29"/>
        </w:numPr>
        <w:spacing w:line="276" w:lineRule="auto"/>
        <w:ind w:leftChars="0" w:left="993" w:hanging="283"/>
        <w:jc w:val="left"/>
        <w:textAlignment w:val="baseline"/>
        <w:rPr>
          <w:rFonts w:ascii="HGSｺﾞｼｯｸM" w:eastAsia="HGSｺﾞｼｯｸM" w:hAnsiTheme="minorEastAsia" w:cs="メイリオ"/>
          <w:b/>
          <w:bCs/>
          <w:kern w:val="24"/>
          <w:sz w:val="24"/>
        </w:rPr>
      </w:pPr>
      <w:r w:rsidRPr="00165EC7">
        <w:rPr>
          <w:rFonts w:asciiTheme="minorEastAsia" w:hAnsiTheme="minorEastAsia" w:hint="eastAsia"/>
          <w:sz w:val="22"/>
        </w:rPr>
        <w:t>今回の北部地震における課題を精査し、「防犯・防災計画（危機管理マニュ</w:t>
      </w:r>
      <w:r w:rsidR="00B61552" w:rsidRPr="00165EC7">
        <w:rPr>
          <w:rFonts w:asciiTheme="minorEastAsia" w:hAnsiTheme="minorEastAsia" w:hint="eastAsia"/>
          <w:sz w:val="22"/>
        </w:rPr>
        <w:t xml:space="preserve">　　　</w:t>
      </w:r>
      <w:r w:rsidRPr="00165EC7">
        <w:rPr>
          <w:rFonts w:asciiTheme="minorEastAsia" w:hAnsiTheme="minorEastAsia" w:hint="eastAsia"/>
          <w:sz w:val="22"/>
        </w:rPr>
        <w:t>アル）」の改訂を含め、児童</w:t>
      </w:r>
      <w:r w:rsidR="000B6950">
        <w:rPr>
          <w:rFonts w:asciiTheme="minorEastAsia" w:hAnsiTheme="minorEastAsia" w:hint="eastAsia"/>
          <w:sz w:val="22"/>
        </w:rPr>
        <w:t>生徒の一層の安全確保に向け適切に対応</w:t>
      </w:r>
    </w:p>
    <w:p w:rsidR="00F402F7" w:rsidRPr="00B61552" w:rsidRDefault="00D604E2" w:rsidP="00A90D5B">
      <w:pPr>
        <w:pStyle w:val="ac"/>
        <w:numPr>
          <w:ilvl w:val="0"/>
          <w:numId w:val="29"/>
        </w:numPr>
        <w:spacing w:line="276" w:lineRule="auto"/>
        <w:ind w:leftChars="0" w:left="993" w:hanging="283"/>
        <w:rPr>
          <w:rFonts w:asciiTheme="minorEastAsia" w:hAnsiTheme="minorEastAsia"/>
          <w:sz w:val="22"/>
        </w:rPr>
      </w:pPr>
      <w:r w:rsidRPr="00B61552">
        <w:rPr>
          <w:rFonts w:asciiTheme="minorEastAsia" w:hAnsiTheme="minorEastAsia" w:hint="eastAsia"/>
          <w:sz w:val="22"/>
        </w:rPr>
        <w:t>府立学校における生徒用の備蓄品について、来年度以降計画的に全校で整備</w:t>
      </w:r>
      <w:r w:rsidR="00B61552">
        <w:rPr>
          <w:rFonts w:asciiTheme="minorEastAsia" w:hAnsiTheme="minorEastAsia" w:hint="eastAsia"/>
          <w:sz w:val="22"/>
        </w:rPr>
        <w:t xml:space="preserve">　　　</w:t>
      </w:r>
      <w:r w:rsidR="000B6950">
        <w:rPr>
          <w:rFonts w:asciiTheme="minorEastAsia" w:hAnsiTheme="minorEastAsia" w:hint="eastAsia"/>
          <w:sz w:val="22"/>
        </w:rPr>
        <w:t>予定（一部整備済み）</w:t>
      </w:r>
    </w:p>
    <w:p w:rsidR="00D604E2" w:rsidRPr="00165EC7" w:rsidRDefault="000B6950" w:rsidP="00A90D5B">
      <w:pPr>
        <w:pStyle w:val="ac"/>
        <w:numPr>
          <w:ilvl w:val="0"/>
          <w:numId w:val="29"/>
        </w:numPr>
        <w:spacing w:line="276" w:lineRule="auto"/>
        <w:ind w:leftChars="0" w:left="993" w:hanging="283"/>
        <w:rPr>
          <w:rFonts w:asciiTheme="minorEastAsia" w:hAnsiTheme="minorEastAsia"/>
          <w:sz w:val="22"/>
        </w:rPr>
      </w:pPr>
      <w:r>
        <w:rPr>
          <w:rFonts w:asciiTheme="minorEastAsia" w:hAnsiTheme="minorEastAsia" w:hint="eastAsia"/>
          <w:sz w:val="22"/>
        </w:rPr>
        <w:t>上記について、市町村教育委員会及び私立学校園にも周知</w:t>
      </w:r>
    </w:p>
    <w:p w:rsidR="00A556A0" w:rsidRPr="00B61552"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F402F7" w:rsidRDefault="00F402F7">
      <w:pPr>
        <w:widowControl/>
        <w:jc w:val="left"/>
        <w:rPr>
          <w:rFonts w:asciiTheme="minorEastAsia" w:hAnsiTheme="minorEastAsia" w:cs="Meiryo UI"/>
          <w:caps/>
          <w:sz w:val="22"/>
        </w:rPr>
      </w:pPr>
    </w:p>
    <w:p w:rsidR="00F402F7" w:rsidRDefault="00F402F7">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216500" w:rsidRDefault="00216500">
      <w:pPr>
        <w:widowControl/>
        <w:jc w:val="left"/>
        <w:rPr>
          <w:rFonts w:asciiTheme="minorEastAsia" w:hAnsiTheme="minorEastAsia" w:cs="Meiryo UI"/>
          <w:caps/>
          <w:sz w:val="22"/>
        </w:rPr>
      </w:pPr>
    </w:p>
    <w:p w:rsidR="00D604E2" w:rsidRPr="00B676F0" w:rsidRDefault="00216500" w:rsidP="00D604E2">
      <w:pPr>
        <w:rPr>
          <w:rFonts w:ascii="HGPｺﾞｼｯｸM" w:eastAsia="HGPｺﾞｼｯｸM" w:hAnsiTheme="majorEastAsia"/>
          <w:b/>
          <w:sz w:val="28"/>
          <w:szCs w:val="21"/>
        </w:rPr>
      </w:pPr>
      <w:r w:rsidRPr="00B676F0">
        <w:rPr>
          <w:rFonts w:ascii="HGPｺﾞｼｯｸM" w:eastAsia="HGPｺﾞｼｯｸM" w:hAnsiTheme="majorEastAsia" w:hint="eastAsia"/>
          <w:b/>
          <w:sz w:val="28"/>
          <w:szCs w:val="21"/>
        </w:rPr>
        <w:lastRenderedPageBreak/>
        <w:t>第</w:t>
      </w:r>
      <w:r w:rsidR="00C549AF">
        <w:rPr>
          <w:rFonts w:ascii="HGPｺﾞｼｯｸM" w:eastAsia="HGPｺﾞｼｯｸM" w:hAnsiTheme="majorEastAsia" w:hint="eastAsia"/>
          <w:b/>
          <w:sz w:val="28"/>
          <w:szCs w:val="21"/>
        </w:rPr>
        <w:t>３</w:t>
      </w:r>
      <w:r w:rsidRPr="00B676F0">
        <w:rPr>
          <w:rFonts w:ascii="HGPｺﾞｼｯｸM" w:eastAsia="HGPｺﾞｼｯｸM" w:hAnsiTheme="majorEastAsia" w:hint="eastAsia"/>
          <w:b/>
          <w:sz w:val="28"/>
          <w:szCs w:val="21"/>
        </w:rPr>
        <w:t xml:space="preserve">章　</w:t>
      </w:r>
      <w:r w:rsidR="00D604E2" w:rsidRPr="00B676F0">
        <w:rPr>
          <w:rFonts w:ascii="HGPｺﾞｼｯｸM" w:eastAsia="HGPｺﾞｼｯｸM" w:hAnsiTheme="majorEastAsia" w:hint="eastAsia"/>
          <w:b/>
          <w:sz w:val="28"/>
          <w:szCs w:val="21"/>
        </w:rPr>
        <w:t>訪日外国人等への対応</w:t>
      </w:r>
    </w:p>
    <w:p w:rsidR="00D604E2" w:rsidRPr="00B676F0" w:rsidRDefault="00D604E2" w:rsidP="00D604E2">
      <w:pPr>
        <w:spacing w:line="276" w:lineRule="auto"/>
        <w:rPr>
          <w:rFonts w:ascii="HGPｺﾞｼｯｸM" w:eastAsia="HGPｺﾞｼｯｸM" w:hAnsiTheme="minorEastAsia"/>
          <w:b/>
          <w:sz w:val="24"/>
        </w:rPr>
      </w:pPr>
      <w:r w:rsidRPr="00B676F0">
        <w:rPr>
          <w:rFonts w:ascii="HGPｺﾞｼｯｸM" w:eastAsia="HGPｺﾞｼｯｸM" w:hAnsiTheme="majorEastAsia" w:hint="eastAsia"/>
          <w:b/>
          <w:sz w:val="24"/>
          <w:szCs w:val="21"/>
        </w:rPr>
        <w:t>3-1．関係機関との連携体制を強化</w:t>
      </w:r>
    </w:p>
    <w:p w:rsidR="00D604E2" w:rsidRPr="00165EC7" w:rsidRDefault="00D604E2" w:rsidP="00A90D5B">
      <w:pPr>
        <w:pStyle w:val="ac"/>
        <w:numPr>
          <w:ilvl w:val="0"/>
          <w:numId w:val="30"/>
        </w:numPr>
        <w:spacing w:line="276" w:lineRule="auto"/>
        <w:ind w:leftChars="338" w:left="993" w:hanging="283"/>
        <w:rPr>
          <w:rFonts w:asciiTheme="minorEastAsia" w:hAnsiTheme="minorEastAsia"/>
          <w:sz w:val="22"/>
          <w:szCs w:val="24"/>
        </w:rPr>
      </w:pPr>
      <w:r w:rsidRPr="00165EC7">
        <w:rPr>
          <w:rFonts w:asciiTheme="minorEastAsia" w:hAnsiTheme="minorEastAsia" w:hint="eastAsia"/>
          <w:sz w:val="22"/>
          <w:szCs w:val="24"/>
        </w:rPr>
        <w:t>行政内部の危機管理部局と観光・国際部局の連携・強化はもとより、外務省</w:t>
      </w:r>
      <w:r w:rsidR="00BF5266">
        <w:rPr>
          <w:rFonts w:asciiTheme="minorEastAsia" w:hAnsiTheme="minorEastAsia" w:hint="eastAsia"/>
          <w:sz w:val="22"/>
          <w:szCs w:val="24"/>
        </w:rPr>
        <w:t>、在阪領事館</w:t>
      </w:r>
      <w:r w:rsidRPr="00165EC7">
        <w:rPr>
          <w:rFonts w:asciiTheme="minorEastAsia" w:hAnsiTheme="minorEastAsia" w:hint="eastAsia"/>
          <w:sz w:val="22"/>
          <w:szCs w:val="24"/>
        </w:rPr>
        <w:t>や大阪観光局、大阪府国際交流財団（OFIX）、大阪国際交流センター等、多様な機関が連携した官民協働の体制を構築し、支援策について検討・推進</w:t>
      </w:r>
    </w:p>
    <w:p w:rsidR="00647983" w:rsidRPr="000F6C6D"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D604E2" w:rsidRPr="00B676F0" w:rsidRDefault="00D604E2" w:rsidP="00D604E2">
      <w:pPr>
        <w:spacing w:line="276" w:lineRule="auto"/>
        <w:rPr>
          <w:rFonts w:ascii="HGPｺﾞｼｯｸM" w:eastAsia="HGPｺﾞｼｯｸM" w:hAnsiTheme="majorEastAsia"/>
          <w:b/>
          <w:sz w:val="24"/>
        </w:rPr>
      </w:pPr>
      <w:r w:rsidRPr="00B676F0">
        <w:rPr>
          <w:rFonts w:ascii="HGPｺﾞｼｯｸM" w:eastAsia="HGPｺﾞｼｯｸM" w:hAnsiTheme="majorEastAsia" w:hint="eastAsia"/>
          <w:b/>
          <w:sz w:val="24"/>
        </w:rPr>
        <w:t>3-2．SNS等を活用した訪日外国人等の視点に立った</w:t>
      </w:r>
      <w:r w:rsidR="00B676F0" w:rsidRPr="00B676F0">
        <w:rPr>
          <w:rFonts w:ascii="HGPｺﾞｼｯｸM" w:eastAsia="HGPｺﾞｼｯｸM" w:hAnsiTheme="majorEastAsia" w:hint="eastAsia"/>
          <w:b/>
          <w:sz w:val="24"/>
        </w:rPr>
        <w:t>多言語対応による</w:t>
      </w:r>
      <w:r w:rsidRPr="00B676F0">
        <w:rPr>
          <w:rFonts w:ascii="HGPｺﾞｼｯｸM" w:eastAsia="HGPｺﾞｼｯｸM" w:hAnsiTheme="majorEastAsia" w:hint="eastAsia"/>
          <w:b/>
          <w:sz w:val="24"/>
        </w:rPr>
        <w:t>情報提供</w:t>
      </w:r>
    </w:p>
    <w:p w:rsidR="00D604E2" w:rsidRPr="001C64F7" w:rsidRDefault="00D604E2" w:rsidP="00A90D5B">
      <w:pPr>
        <w:pStyle w:val="ac"/>
        <w:numPr>
          <w:ilvl w:val="0"/>
          <w:numId w:val="30"/>
        </w:numPr>
        <w:ind w:leftChars="0" w:left="993" w:hanging="284"/>
        <w:rPr>
          <w:rFonts w:asciiTheme="minorEastAsia" w:hAnsiTheme="minorEastAsia"/>
          <w:sz w:val="22"/>
          <w:szCs w:val="24"/>
        </w:rPr>
      </w:pPr>
      <w:r w:rsidRPr="001C64F7">
        <w:rPr>
          <w:rFonts w:asciiTheme="minorEastAsia" w:hAnsiTheme="minorEastAsia" w:hint="eastAsia"/>
          <w:sz w:val="22"/>
          <w:szCs w:val="24"/>
        </w:rPr>
        <w:t>府災害対策本部に専属の要員を配置し、SNS等、様々なツールを活用した</w:t>
      </w:r>
      <w:r w:rsidR="00A90D5B">
        <w:rPr>
          <w:rFonts w:asciiTheme="minorEastAsia" w:hAnsiTheme="minorEastAsia"/>
          <w:sz w:val="22"/>
          <w:szCs w:val="24"/>
        </w:rPr>
        <w:br/>
      </w:r>
      <w:r w:rsidRPr="001C64F7">
        <w:rPr>
          <w:rFonts w:asciiTheme="minorEastAsia" w:hAnsiTheme="minorEastAsia" w:hint="eastAsia"/>
          <w:sz w:val="22"/>
          <w:szCs w:val="24"/>
        </w:rPr>
        <w:t>迅速かつ適切な情報提供を実施</w:t>
      </w:r>
      <w:r w:rsidR="00216500" w:rsidRPr="001C64F7">
        <w:rPr>
          <w:rFonts w:asciiTheme="minorEastAsia" w:hAnsiTheme="minorEastAsia" w:hint="eastAsia"/>
          <w:sz w:val="22"/>
          <w:szCs w:val="24"/>
        </w:rPr>
        <w:t>。また、</w:t>
      </w:r>
      <w:r w:rsidRPr="001C64F7">
        <w:rPr>
          <w:rFonts w:asciiTheme="minorEastAsia" w:hAnsiTheme="minorEastAsia" w:hint="eastAsia"/>
          <w:sz w:val="22"/>
          <w:szCs w:val="24"/>
        </w:rPr>
        <w:t>発災時に必要となる災害に対する</w:t>
      </w:r>
      <w:r w:rsidR="00A90D5B">
        <w:rPr>
          <w:rFonts w:asciiTheme="minorEastAsia" w:hAnsiTheme="minorEastAsia"/>
          <w:sz w:val="22"/>
          <w:szCs w:val="24"/>
        </w:rPr>
        <w:br/>
      </w:r>
      <w:r w:rsidRPr="001C64F7">
        <w:rPr>
          <w:rFonts w:asciiTheme="minorEastAsia" w:hAnsiTheme="minorEastAsia" w:hint="eastAsia"/>
          <w:sz w:val="22"/>
          <w:szCs w:val="24"/>
        </w:rPr>
        <w:t>基礎知識・交通情報等の情報発信</w:t>
      </w:r>
    </w:p>
    <w:p w:rsidR="00D604E2" w:rsidRPr="001C64F7" w:rsidRDefault="00D604E2" w:rsidP="00A90D5B">
      <w:pPr>
        <w:pStyle w:val="ac"/>
        <w:numPr>
          <w:ilvl w:val="0"/>
          <w:numId w:val="30"/>
        </w:numPr>
        <w:ind w:leftChars="0" w:left="993" w:hanging="284"/>
        <w:rPr>
          <w:rFonts w:asciiTheme="minorEastAsia" w:hAnsiTheme="minorEastAsia"/>
          <w:sz w:val="22"/>
          <w:szCs w:val="24"/>
        </w:rPr>
      </w:pPr>
      <w:r w:rsidRPr="001C64F7">
        <w:rPr>
          <w:rFonts w:asciiTheme="minorEastAsia" w:hAnsiTheme="minorEastAsia" w:hint="eastAsia"/>
          <w:sz w:val="22"/>
          <w:szCs w:val="24"/>
        </w:rPr>
        <w:t>平時から外国人に対し、災害に関する知識や、災害時に情報を入手する方法の周知・発信</w:t>
      </w:r>
    </w:p>
    <w:p w:rsidR="00D604E2" w:rsidRPr="001C64F7" w:rsidRDefault="00D604E2" w:rsidP="00A90D5B">
      <w:pPr>
        <w:pStyle w:val="ac"/>
        <w:numPr>
          <w:ilvl w:val="0"/>
          <w:numId w:val="30"/>
        </w:numPr>
        <w:ind w:leftChars="0" w:left="993" w:hanging="284"/>
        <w:rPr>
          <w:rFonts w:asciiTheme="minorEastAsia" w:hAnsiTheme="minorEastAsia"/>
          <w:sz w:val="22"/>
          <w:szCs w:val="24"/>
        </w:rPr>
      </w:pPr>
      <w:r w:rsidRPr="001C64F7">
        <w:rPr>
          <w:rFonts w:asciiTheme="minorEastAsia" w:hAnsiTheme="minorEastAsia" w:hint="eastAsia"/>
          <w:sz w:val="22"/>
          <w:szCs w:val="24"/>
        </w:rPr>
        <w:t>生活再建支援メニューも含め、府ホームページ等による迅速かつ適切な情報発信方策の検討</w:t>
      </w:r>
    </w:p>
    <w:p w:rsidR="00D604E2" w:rsidRPr="001C64F7" w:rsidRDefault="00D604E2" w:rsidP="00A90D5B">
      <w:pPr>
        <w:pStyle w:val="ac"/>
        <w:numPr>
          <w:ilvl w:val="0"/>
          <w:numId w:val="30"/>
        </w:numPr>
        <w:ind w:leftChars="0" w:left="993" w:hanging="284"/>
        <w:rPr>
          <w:rFonts w:asciiTheme="minorEastAsia" w:hAnsiTheme="minorEastAsia" w:cs="Meiryo UI"/>
          <w:sz w:val="22"/>
        </w:rPr>
      </w:pPr>
      <w:r w:rsidRPr="001C64F7">
        <w:rPr>
          <w:rFonts w:asciiTheme="minorEastAsia" w:hAnsiTheme="minorEastAsia" w:hint="eastAsia"/>
          <w:sz w:val="22"/>
          <w:szCs w:val="24"/>
        </w:rPr>
        <w:t>国や民間の情報サイト、メディアとの連携</w:t>
      </w:r>
    </w:p>
    <w:p w:rsidR="00647983" w:rsidRPr="00216500"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D604E2" w:rsidRPr="00B676F0" w:rsidRDefault="00D604E2" w:rsidP="00D604E2">
      <w:pPr>
        <w:spacing w:line="276" w:lineRule="auto"/>
        <w:rPr>
          <w:rFonts w:ascii="HGPｺﾞｼｯｸM" w:eastAsia="HGPｺﾞｼｯｸM" w:hAnsiTheme="majorEastAsia"/>
          <w:b/>
          <w:sz w:val="24"/>
        </w:rPr>
      </w:pPr>
      <w:r w:rsidRPr="00B676F0">
        <w:rPr>
          <w:rFonts w:ascii="HGPｺﾞｼｯｸM" w:eastAsia="HGPｺﾞｼｯｸM" w:hAnsiTheme="majorEastAsia" w:hint="eastAsia"/>
          <w:b/>
          <w:sz w:val="24"/>
          <w:szCs w:val="21"/>
        </w:rPr>
        <w:t>3-3．多言語対応が可能な拠点づくり</w:t>
      </w:r>
    </w:p>
    <w:p w:rsidR="00D604E2" w:rsidRPr="001C64F7" w:rsidRDefault="00D604E2" w:rsidP="00A90D5B">
      <w:pPr>
        <w:pStyle w:val="ac"/>
        <w:numPr>
          <w:ilvl w:val="0"/>
          <w:numId w:val="31"/>
        </w:numPr>
        <w:ind w:leftChars="0" w:left="993" w:hanging="284"/>
        <w:rPr>
          <w:rFonts w:asciiTheme="minorEastAsia" w:hAnsiTheme="minorEastAsia"/>
          <w:sz w:val="22"/>
          <w:szCs w:val="24"/>
        </w:rPr>
      </w:pPr>
      <w:r w:rsidRPr="001C64F7">
        <w:rPr>
          <w:rFonts w:asciiTheme="minorEastAsia" w:hAnsiTheme="minorEastAsia" w:hint="eastAsia"/>
          <w:sz w:val="22"/>
          <w:szCs w:val="24"/>
        </w:rPr>
        <w:t>ターミナル</w:t>
      </w:r>
      <w:r w:rsidR="001D6365">
        <w:rPr>
          <w:rFonts w:asciiTheme="minorEastAsia" w:hAnsiTheme="minorEastAsia" w:hint="eastAsia"/>
          <w:sz w:val="22"/>
          <w:szCs w:val="24"/>
        </w:rPr>
        <w:t>駅</w:t>
      </w:r>
      <w:r w:rsidRPr="001C64F7">
        <w:rPr>
          <w:rFonts w:asciiTheme="minorEastAsia" w:hAnsiTheme="minorEastAsia" w:hint="eastAsia"/>
          <w:sz w:val="22"/>
          <w:szCs w:val="24"/>
        </w:rPr>
        <w:t>周辺等における多言語対応が可能な情報提供拠点の検討</w:t>
      </w:r>
    </w:p>
    <w:p w:rsidR="00D604E2" w:rsidRPr="001C64F7" w:rsidRDefault="00D604E2" w:rsidP="00A90D5B">
      <w:pPr>
        <w:pStyle w:val="ac"/>
        <w:numPr>
          <w:ilvl w:val="0"/>
          <w:numId w:val="31"/>
        </w:numPr>
        <w:ind w:leftChars="0" w:left="993" w:hanging="284"/>
        <w:rPr>
          <w:rFonts w:asciiTheme="minorEastAsia" w:hAnsiTheme="minorEastAsia"/>
          <w:sz w:val="22"/>
          <w:szCs w:val="24"/>
        </w:rPr>
      </w:pPr>
      <w:r w:rsidRPr="001C64F7">
        <w:rPr>
          <w:rFonts w:asciiTheme="minorEastAsia" w:hAnsiTheme="minorEastAsia" w:hint="eastAsia"/>
          <w:sz w:val="22"/>
          <w:szCs w:val="24"/>
        </w:rPr>
        <w:t>観光案内所において提供する災害情報の充実</w:t>
      </w:r>
    </w:p>
    <w:p w:rsidR="00647983" w:rsidRDefault="00647983">
      <w:pPr>
        <w:widowControl/>
        <w:jc w:val="left"/>
        <w:rPr>
          <w:rFonts w:asciiTheme="minorEastAsia" w:hAnsiTheme="minorEastAsia" w:cs="Meiryo UI"/>
          <w:caps/>
          <w:sz w:val="22"/>
        </w:rPr>
      </w:pPr>
    </w:p>
    <w:p w:rsidR="00D604E2" w:rsidRDefault="00D604E2">
      <w:pPr>
        <w:widowControl/>
        <w:jc w:val="left"/>
        <w:rPr>
          <w:rFonts w:asciiTheme="minorEastAsia" w:hAnsiTheme="minorEastAsia" w:cs="Meiryo UI"/>
          <w:caps/>
          <w:sz w:val="22"/>
        </w:rPr>
      </w:pPr>
    </w:p>
    <w:p w:rsidR="00D604E2" w:rsidRPr="00B676F0" w:rsidRDefault="00D604E2" w:rsidP="00D604E2">
      <w:pPr>
        <w:rPr>
          <w:rFonts w:ascii="HGPｺﾞｼｯｸM" w:eastAsia="HGPｺﾞｼｯｸM" w:hAnsiTheme="minorEastAsia"/>
          <w:sz w:val="22"/>
        </w:rPr>
      </w:pPr>
      <w:r w:rsidRPr="00B676F0">
        <w:rPr>
          <w:rFonts w:ascii="HGPｺﾞｼｯｸM" w:eastAsia="HGPｺﾞｼｯｸM" w:hAnsiTheme="majorEastAsia" w:hint="eastAsia"/>
          <w:b/>
          <w:sz w:val="24"/>
          <w:szCs w:val="21"/>
        </w:rPr>
        <w:t>3-4．避難所における多言語対応の強化</w:t>
      </w:r>
    </w:p>
    <w:p w:rsidR="00D604E2" w:rsidRPr="001C64F7" w:rsidRDefault="00D604E2" w:rsidP="00A90D5B">
      <w:pPr>
        <w:pStyle w:val="ac"/>
        <w:numPr>
          <w:ilvl w:val="0"/>
          <w:numId w:val="32"/>
        </w:numPr>
        <w:ind w:leftChars="338" w:left="994"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避難所から多言語支援が必要な避難者情報を収集し、避難所に対し、多</w:t>
      </w:r>
      <w:r w:rsidR="00B676F0" w:rsidRPr="001C64F7">
        <w:rPr>
          <w:rFonts w:ascii="ＭＳ Ｐ明朝" w:eastAsia="ＭＳ Ｐ明朝" w:hAnsi="ＭＳ Ｐ明朝" w:hint="eastAsia"/>
          <w:sz w:val="22"/>
          <w:szCs w:val="24"/>
        </w:rPr>
        <w:t>言語</w:t>
      </w:r>
      <w:r w:rsidR="00A90D5B">
        <w:rPr>
          <w:rFonts w:ascii="ＭＳ Ｐ明朝" w:eastAsia="ＭＳ Ｐ明朝" w:hAnsi="ＭＳ Ｐ明朝"/>
          <w:sz w:val="22"/>
          <w:szCs w:val="24"/>
        </w:rPr>
        <w:br/>
      </w:r>
      <w:r w:rsidRPr="001C64F7">
        <w:rPr>
          <w:rFonts w:ascii="ＭＳ Ｐ明朝" w:eastAsia="ＭＳ Ｐ明朝" w:hAnsi="ＭＳ Ｐ明朝" w:hint="eastAsia"/>
          <w:sz w:val="22"/>
          <w:szCs w:val="24"/>
        </w:rPr>
        <w:t>対応</w:t>
      </w:r>
      <w:r w:rsidR="00B676F0" w:rsidRPr="001C64F7">
        <w:rPr>
          <w:rFonts w:ascii="ＭＳ Ｐ明朝" w:eastAsia="ＭＳ Ｐ明朝" w:hAnsi="ＭＳ Ｐ明朝" w:hint="eastAsia"/>
          <w:sz w:val="22"/>
          <w:szCs w:val="24"/>
        </w:rPr>
        <w:t>の</w:t>
      </w:r>
      <w:r w:rsidRPr="001C64F7">
        <w:rPr>
          <w:rFonts w:ascii="ＭＳ Ｐ明朝" w:eastAsia="ＭＳ Ｐ明朝" w:hAnsi="ＭＳ Ｐ明朝" w:hint="eastAsia"/>
          <w:sz w:val="22"/>
          <w:szCs w:val="24"/>
        </w:rPr>
        <w:t>支援を実施</w:t>
      </w:r>
    </w:p>
    <w:p w:rsidR="00D604E2" w:rsidRPr="001C64F7" w:rsidRDefault="00D604E2" w:rsidP="00A90D5B">
      <w:pPr>
        <w:pStyle w:val="ac"/>
        <w:numPr>
          <w:ilvl w:val="0"/>
          <w:numId w:val="32"/>
        </w:numPr>
        <w:ind w:leftChars="338" w:left="994"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外国人留学生等の災害時翻訳・通訳ボランティアへの登録促進</w:t>
      </w:r>
    </w:p>
    <w:p w:rsidR="00D604E2" w:rsidRPr="00216500" w:rsidRDefault="00D604E2">
      <w:pPr>
        <w:widowControl/>
        <w:jc w:val="left"/>
        <w:rPr>
          <w:rFonts w:asciiTheme="minorEastAsia" w:hAnsiTheme="minorEastAsia" w:cs="Meiryo UI"/>
          <w:caps/>
          <w:sz w:val="22"/>
        </w:rPr>
      </w:pPr>
    </w:p>
    <w:p w:rsidR="00D604E2" w:rsidRPr="00D604E2" w:rsidRDefault="00D604E2">
      <w:pPr>
        <w:widowControl/>
        <w:jc w:val="left"/>
        <w:rPr>
          <w:rFonts w:asciiTheme="minorEastAsia" w:hAnsiTheme="minorEastAsia" w:cs="Meiryo UI"/>
          <w:caps/>
          <w:sz w:val="22"/>
        </w:rPr>
      </w:pPr>
    </w:p>
    <w:p w:rsidR="00D604E2" w:rsidRPr="00B676F0" w:rsidRDefault="00D604E2" w:rsidP="00F402F7">
      <w:pPr>
        <w:spacing w:line="276" w:lineRule="auto"/>
        <w:rPr>
          <w:rFonts w:ascii="HGPｺﾞｼｯｸM" w:eastAsia="HGPｺﾞｼｯｸM" w:hAnsiTheme="majorEastAsia"/>
          <w:b/>
          <w:sz w:val="24"/>
          <w:szCs w:val="21"/>
        </w:rPr>
      </w:pPr>
      <w:r w:rsidRPr="00B676F0">
        <w:rPr>
          <w:rFonts w:ascii="HGPｺﾞｼｯｸM" w:eastAsia="HGPｺﾞｼｯｸM" w:hAnsiTheme="majorEastAsia" w:hint="eastAsia"/>
          <w:b/>
          <w:sz w:val="24"/>
          <w:szCs w:val="21"/>
        </w:rPr>
        <w:t>3-5．その他</w:t>
      </w:r>
    </w:p>
    <w:p w:rsidR="00D604E2" w:rsidRPr="00B676F0" w:rsidRDefault="00F402F7" w:rsidP="00F402F7">
      <w:pPr>
        <w:spacing w:line="276" w:lineRule="auto"/>
        <w:ind w:leftChars="135" w:left="283" w:firstLine="2"/>
        <w:rPr>
          <w:rFonts w:ascii="HGPｺﾞｼｯｸM" w:eastAsia="HGPｺﾞｼｯｸM" w:hAnsiTheme="minorEastAsia"/>
          <w:sz w:val="22"/>
        </w:rPr>
      </w:pPr>
      <w:r w:rsidRPr="00B676F0">
        <w:rPr>
          <w:rFonts w:ascii="HGPｺﾞｼｯｸM" w:eastAsia="HGPｺﾞｼｯｸM" w:hAnsiTheme="minorEastAsia" w:cs="Meiryo UI" w:hint="eastAsia"/>
          <w:b/>
          <w:sz w:val="22"/>
        </w:rPr>
        <w:t>≪</w:t>
      </w:r>
      <w:r w:rsidR="00D604E2" w:rsidRPr="00B676F0">
        <w:rPr>
          <w:rFonts w:ascii="HGPｺﾞｼｯｸM" w:eastAsia="HGPｺﾞｼｯｸM" w:hAnsiTheme="minorEastAsia" w:cs="Meiryo UI" w:hint="eastAsia"/>
          <w:b/>
          <w:sz w:val="22"/>
        </w:rPr>
        <w:t>外国人従業員への対策</w:t>
      </w:r>
      <w:r w:rsidRPr="00B676F0">
        <w:rPr>
          <w:rFonts w:ascii="HGPｺﾞｼｯｸM" w:eastAsia="HGPｺﾞｼｯｸM" w:hAnsiTheme="minorEastAsia" w:cs="Meiryo UI" w:hint="eastAsia"/>
          <w:b/>
          <w:sz w:val="22"/>
        </w:rPr>
        <w:t>≫</w:t>
      </w:r>
    </w:p>
    <w:p w:rsidR="00D604E2" w:rsidRPr="001C64F7" w:rsidRDefault="00D604E2" w:rsidP="00A90D5B">
      <w:pPr>
        <w:pStyle w:val="ac"/>
        <w:numPr>
          <w:ilvl w:val="0"/>
          <w:numId w:val="33"/>
        </w:numPr>
        <w:spacing w:line="276" w:lineRule="auto"/>
        <w:ind w:leftChars="0" w:left="993" w:hanging="284"/>
        <w:rPr>
          <w:rFonts w:asciiTheme="minorEastAsia" w:hAnsiTheme="minorEastAsia"/>
          <w:sz w:val="22"/>
        </w:rPr>
      </w:pPr>
      <w:r w:rsidRPr="001C64F7">
        <w:rPr>
          <w:rFonts w:ascii="ＭＳ Ｐ明朝" w:eastAsia="ＭＳ Ｐ明朝" w:hAnsi="ＭＳ Ｐ明朝" w:hint="eastAsia"/>
          <w:sz w:val="22"/>
          <w:szCs w:val="24"/>
        </w:rPr>
        <w:t>経済団体と連携し、外国人従業員に配慮した企業BCP策定を啓発</w:t>
      </w:r>
    </w:p>
    <w:p w:rsidR="00D604E2" w:rsidRPr="00D604E2" w:rsidRDefault="00D604E2" w:rsidP="00D604E2">
      <w:pPr>
        <w:spacing w:line="276" w:lineRule="auto"/>
        <w:ind w:firstLineChars="100" w:firstLine="241"/>
        <w:rPr>
          <w:rFonts w:ascii="HGSｺﾞｼｯｸM" w:eastAsia="HGSｺﾞｼｯｸM" w:hAnsiTheme="majorEastAsia"/>
          <w:b/>
          <w:sz w:val="24"/>
          <w:szCs w:val="21"/>
        </w:rPr>
      </w:pPr>
    </w:p>
    <w:p w:rsidR="00C549AF" w:rsidRPr="00B676F0" w:rsidRDefault="00C549AF" w:rsidP="00C549AF">
      <w:pPr>
        <w:rPr>
          <w:rFonts w:ascii="HGPｺﾞｼｯｸM" w:eastAsia="HGPｺﾞｼｯｸM" w:hAnsiTheme="majorEastAsia"/>
          <w:b/>
          <w:sz w:val="28"/>
          <w:szCs w:val="21"/>
        </w:rPr>
      </w:pPr>
      <w:r w:rsidRPr="00B676F0">
        <w:rPr>
          <w:rFonts w:ascii="HGPｺﾞｼｯｸM" w:eastAsia="HGPｺﾞｼｯｸM" w:hAnsiTheme="majorEastAsia" w:hint="eastAsia"/>
          <w:b/>
          <w:sz w:val="28"/>
          <w:szCs w:val="21"/>
        </w:rPr>
        <w:lastRenderedPageBreak/>
        <w:t>第</w:t>
      </w:r>
      <w:r>
        <w:rPr>
          <w:rFonts w:ascii="HGPｺﾞｼｯｸM" w:eastAsia="HGPｺﾞｼｯｸM" w:hAnsiTheme="majorEastAsia" w:hint="eastAsia"/>
          <w:b/>
          <w:sz w:val="28"/>
          <w:szCs w:val="21"/>
        </w:rPr>
        <w:t>４</w:t>
      </w:r>
      <w:r w:rsidRPr="00B676F0">
        <w:rPr>
          <w:rFonts w:ascii="HGPｺﾞｼｯｸM" w:eastAsia="HGPｺﾞｼｯｸM" w:hAnsiTheme="majorEastAsia" w:hint="eastAsia"/>
          <w:b/>
          <w:sz w:val="28"/>
          <w:szCs w:val="21"/>
        </w:rPr>
        <w:t>章　国</w:t>
      </w:r>
      <w:r>
        <w:rPr>
          <w:rFonts w:ascii="HGPｺﾞｼｯｸM" w:eastAsia="HGPｺﾞｼｯｸM" w:hAnsiTheme="majorEastAsia" w:hint="eastAsia"/>
          <w:b/>
          <w:sz w:val="28"/>
          <w:szCs w:val="21"/>
        </w:rPr>
        <w:t>に改善を要請する</w:t>
      </w:r>
      <w:r w:rsidR="0066766E">
        <w:rPr>
          <w:rFonts w:ascii="HGPｺﾞｼｯｸM" w:eastAsia="HGPｺﾞｼｯｸM" w:hAnsiTheme="majorEastAsia" w:hint="eastAsia"/>
          <w:b/>
          <w:sz w:val="28"/>
          <w:szCs w:val="21"/>
        </w:rPr>
        <w:t>項目</w:t>
      </w:r>
    </w:p>
    <w:p w:rsidR="00C549AF" w:rsidRPr="00C549AF" w:rsidRDefault="00C549AF" w:rsidP="00C549AF">
      <w:pPr>
        <w:spacing w:line="276" w:lineRule="auto"/>
        <w:ind w:firstLineChars="200" w:firstLine="442"/>
        <w:rPr>
          <w:rFonts w:ascii="ＭＳ Ｐ明朝" w:eastAsia="ＭＳ Ｐ明朝" w:hAnsi="ＭＳ Ｐ明朝"/>
          <w:b/>
          <w:sz w:val="22"/>
        </w:rPr>
      </w:pPr>
      <w:r w:rsidRPr="00C549AF">
        <w:rPr>
          <w:rFonts w:ascii="ＭＳ Ｐ明朝" w:eastAsia="ＭＳ Ｐ明朝" w:hAnsi="ＭＳ Ｐ明朝" w:hint="eastAsia"/>
          <w:b/>
          <w:sz w:val="22"/>
          <w:szCs w:val="21"/>
        </w:rPr>
        <w:t>1．</w:t>
      </w:r>
      <w:r w:rsidR="00F42B65">
        <w:rPr>
          <w:rFonts w:ascii="ＭＳ Ｐ明朝" w:eastAsia="ＭＳ Ｐ明朝" w:hAnsi="ＭＳ Ｐ明朝" w:hint="eastAsia"/>
          <w:b/>
          <w:sz w:val="22"/>
          <w:szCs w:val="21"/>
        </w:rPr>
        <w:t>地域の実情に応じた被災者支援の取組みへの支援</w:t>
      </w:r>
    </w:p>
    <w:p w:rsidR="00FC630B" w:rsidRDefault="00F42B65" w:rsidP="009C74AA">
      <w:pPr>
        <w:pStyle w:val="ac"/>
        <w:numPr>
          <w:ilvl w:val="0"/>
          <w:numId w:val="30"/>
        </w:numPr>
        <w:ind w:leftChars="0"/>
        <w:rPr>
          <w:rFonts w:asciiTheme="minorEastAsia" w:hAnsiTheme="minorEastAsia"/>
          <w:sz w:val="22"/>
          <w:szCs w:val="24"/>
        </w:rPr>
      </w:pPr>
      <w:r>
        <w:rPr>
          <w:rFonts w:asciiTheme="minorEastAsia" w:hAnsiTheme="minorEastAsia" w:hint="eastAsia"/>
          <w:sz w:val="22"/>
          <w:szCs w:val="24"/>
        </w:rPr>
        <w:t>災害救助法</w:t>
      </w:r>
      <w:r w:rsidR="00F02018">
        <w:rPr>
          <w:rFonts w:asciiTheme="minorEastAsia" w:hAnsiTheme="minorEastAsia" w:hint="eastAsia"/>
          <w:sz w:val="22"/>
          <w:szCs w:val="24"/>
        </w:rPr>
        <w:t>等の</w:t>
      </w:r>
      <w:r>
        <w:rPr>
          <w:rFonts w:asciiTheme="minorEastAsia" w:hAnsiTheme="minorEastAsia" w:hint="eastAsia"/>
          <w:sz w:val="22"/>
          <w:szCs w:val="24"/>
        </w:rPr>
        <w:t>適用が</w:t>
      </w:r>
      <w:r w:rsidR="009C74AA">
        <w:rPr>
          <w:rFonts w:asciiTheme="minorEastAsia" w:hAnsiTheme="minorEastAsia" w:hint="eastAsia"/>
          <w:sz w:val="22"/>
          <w:szCs w:val="24"/>
        </w:rPr>
        <w:t>現行では</w:t>
      </w:r>
      <w:r>
        <w:rPr>
          <w:rFonts w:asciiTheme="minorEastAsia" w:hAnsiTheme="minorEastAsia" w:hint="eastAsia"/>
          <w:sz w:val="22"/>
          <w:szCs w:val="24"/>
        </w:rPr>
        <w:t>困難な</w:t>
      </w:r>
      <w:r w:rsidR="009C74AA">
        <w:rPr>
          <w:rFonts w:asciiTheme="minorEastAsia" w:hAnsiTheme="minorEastAsia" w:hint="eastAsia"/>
          <w:sz w:val="22"/>
          <w:szCs w:val="24"/>
        </w:rPr>
        <w:t>災害</w:t>
      </w:r>
      <w:r w:rsidR="00C66DB1">
        <w:rPr>
          <w:rFonts w:asciiTheme="minorEastAsia" w:hAnsiTheme="minorEastAsia" w:hint="eastAsia"/>
          <w:sz w:val="22"/>
          <w:szCs w:val="24"/>
        </w:rPr>
        <w:t>に対する、</w:t>
      </w:r>
      <w:r w:rsidR="003C44C0">
        <w:rPr>
          <w:rFonts w:asciiTheme="minorEastAsia" w:hAnsiTheme="minorEastAsia" w:hint="eastAsia"/>
          <w:sz w:val="22"/>
          <w:szCs w:val="24"/>
        </w:rPr>
        <w:t>制度の要件緩和</w:t>
      </w:r>
      <w:r w:rsidR="00F02018">
        <w:rPr>
          <w:rFonts w:asciiTheme="minorEastAsia" w:hAnsiTheme="minorEastAsia" w:hint="eastAsia"/>
          <w:sz w:val="22"/>
          <w:szCs w:val="24"/>
        </w:rPr>
        <w:t>や</w:t>
      </w:r>
      <w:r w:rsidR="003C44C0">
        <w:rPr>
          <w:rFonts w:asciiTheme="minorEastAsia" w:hAnsiTheme="minorEastAsia" w:hint="eastAsia"/>
          <w:sz w:val="22"/>
          <w:szCs w:val="24"/>
        </w:rPr>
        <w:t>財源措置</w:t>
      </w:r>
      <w:r w:rsidR="00F02018">
        <w:rPr>
          <w:rFonts w:asciiTheme="minorEastAsia" w:hAnsiTheme="minorEastAsia" w:hint="eastAsia"/>
          <w:sz w:val="22"/>
          <w:szCs w:val="24"/>
        </w:rPr>
        <w:t>の</w:t>
      </w:r>
      <w:r w:rsidR="000B6950">
        <w:rPr>
          <w:rFonts w:asciiTheme="minorEastAsia" w:hAnsiTheme="minorEastAsia" w:hint="eastAsia"/>
          <w:sz w:val="22"/>
          <w:szCs w:val="24"/>
        </w:rPr>
        <w:t>強化・充実</w:t>
      </w:r>
      <w:r w:rsidR="009C74AA" w:rsidRPr="009C74AA">
        <w:rPr>
          <w:rFonts w:asciiTheme="minorEastAsia" w:hAnsiTheme="minorEastAsia" w:hint="eastAsia"/>
          <w:sz w:val="22"/>
          <w:szCs w:val="24"/>
        </w:rPr>
        <w:t>（一部損壊家屋への災害救助法、被災者生活再建支援法の適用など）</w:t>
      </w:r>
    </w:p>
    <w:p w:rsidR="009C74AA" w:rsidRDefault="009C74AA" w:rsidP="009C74AA">
      <w:pPr>
        <w:pStyle w:val="ac"/>
        <w:numPr>
          <w:ilvl w:val="0"/>
          <w:numId w:val="30"/>
        </w:numPr>
        <w:ind w:leftChars="0"/>
        <w:rPr>
          <w:rFonts w:asciiTheme="minorEastAsia" w:hAnsiTheme="minorEastAsia"/>
          <w:sz w:val="22"/>
          <w:szCs w:val="24"/>
        </w:rPr>
      </w:pPr>
      <w:r w:rsidRPr="009C74AA">
        <w:rPr>
          <w:rFonts w:asciiTheme="minorEastAsia" w:hAnsiTheme="minorEastAsia" w:hint="eastAsia"/>
          <w:sz w:val="22"/>
          <w:szCs w:val="24"/>
        </w:rPr>
        <w:t>災害救助法に基づく救助に要する費用負担の範囲拡大（民間やボランティアによる避難所運営に要する経費など）</w:t>
      </w:r>
    </w:p>
    <w:p w:rsidR="003C44C0" w:rsidRPr="000B6950" w:rsidRDefault="003C44C0" w:rsidP="003C44C0">
      <w:pPr>
        <w:pStyle w:val="ac"/>
        <w:spacing w:line="276" w:lineRule="auto"/>
        <w:ind w:leftChars="0" w:left="993"/>
        <w:rPr>
          <w:rFonts w:asciiTheme="minorEastAsia" w:hAnsiTheme="minorEastAsia"/>
          <w:sz w:val="22"/>
          <w:szCs w:val="24"/>
        </w:rPr>
      </w:pPr>
    </w:p>
    <w:p w:rsidR="00876F34" w:rsidRPr="00876F34" w:rsidRDefault="003C44C0" w:rsidP="00876F34">
      <w:pPr>
        <w:spacing w:line="276" w:lineRule="auto"/>
        <w:ind w:firstLineChars="200" w:firstLine="442"/>
        <w:rPr>
          <w:rFonts w:ascii="ＭＳ Ｐ明朝" w:eastAsia="ＭＳ Ｐ明朝" w:hAnsi="ＭＳ Ｐ明朝"/>
          <w:b/>
          <w:sz w:val="22"/>
        </w:rPr>
      </w:pPr>
      <w:r>
        <w:rPr>
          <w:rFonts w:ascii="ＭＳ Ｐ明朝" w:eastAsia="ＭＳ Ｐ明朝" w:hAnsi="ＭＳ Ｐ明朝" w:hint="eastAsia"/>
          <w:b/>
          <w:sz w:val="22"/>
          <w:szCs w:val="21"/>
        </w:rPr>
        <w:t>2</w:t>
      </w:r>
      <w:r w:rsidR="00876F34" w:rsidRPr="00876F34">
        <w:rPr>
          <w:rFonts w:ascii="ＭＳ Ｐ明朝" w:eastAsia="ＭＳ Ｐ明朝" w:hAnsi="ＭＳ Ｐ明朝" w:hint="eastAsia"/>
          <w:b/>
          <w:sz w:val="22"/>
          <w:szCs w:val="21"/>
        </w:rPr>
        <w:t>．</w:t>
      </w:r>
      <w:r w:rsidR="00876F34">
        <w:rPr>
          <w:rFonts w:ascii="ＭＳ Ｐ明朝" w:eastAsia="ＭＳ Ｐ明朝" w:hAnsi="ＭＳ Ｐ明朝" w:hint="eastAsia"/>
          <w:b/>
          <w:sz w:val="22"/>
          <w:szCs w:val="21"/>
        </w:rPr>
        <w:t>訪日外国人</w:t>
      </w:r>
      <w:r w:rsidR="00FC630B">
        <w:rPr>
          <w:rFonts w:ascii="ＭＳ Ｐ明朝" w:eastAsia="ＭＳ Ｐ明朝" w:hAnsi="ＭＳ Ｐ明朝" w:hint="eastAsia"/>
          <w:b/>
          <w:sz w:val="22"/>
          <w:szCs w:val="21"/>
        </w:rPr>
        <w:t>等</w:t>
      </w:r>
      <w:r w:rsidR="00876F34">
        <w:rPr>
          <w:rFonts w:ascii="ＭＳ Ｐ明朝" w:eastAsia="ＭＳ Ｐ明朝" w:hAnsi="ＭＳ Ｐ明朝" w:hint="eastAsia"/>
          <w:b/>
          <w:sz w:val="22"/>
          <w:szCs w:val="21"/>
        </w:rPr>
        <w:t>に対する災害情報の提供</w:t>
      </w:r>
      <w:r w:rsidR="00FC630B">
        <w:rPr>
          <w:rFonts w:ascii="ＭＳ Ｐ明朝" w:eastAsia="ＭＳ Ｐ明朝" w:hAnsi="ＭＳ Ｐ明朝" w:hint="eastAsia"/>
          <w:b/>
          <w:sz w:val="22"/>
          <w:szCs w:val="21"/>
        </w:rPr>
        <w:t>充実と帰国支援</w:t>
      </w:r>
    </w:p>
    <w:p w:rsidR="00C549AF" w:rsidRPr="00F02018" w:rsidRDefault="00FC630B" w:rsidP="00F02018">
      <w:pPr>
        <w:pStyle w:val="ac"/>
        <w:numPr>
          <w:ilvl w:val="0"/>
          <w:numId w:val="30"/>
        </w:numPr>
        <w:ind w:leftChars="0" w:hanging="279"/>
        <w:rPr>
          <w:rFonts w:ascii="HGPｺﾞｼｯｸM" w:eastAsia="HGPｺﾞｼｯｸM" w:hAnsiTheme="majorEastAsia"/>
          <w:b/>
          <w:sz w:val="28"/>
          <w:szCs w:val="21"/>
        </w:rPr>
      </w:pPr>
      <w:r w:rsidRPr="00F02018">
        <w:rPr>
          <w:rFonts w:asciiTheme="minorEastAsia" w:hAnsiTheme="minorEastAsia" w:hint="eastAsia"/>
          <w:sz w:val="22"/>
          <w:szCs w:val="24"/>
        </w:rPr>
        <w:t>放送事業者、交通事業者等、関係機関と</w:t>
      </w:r>
      <w:r w:rsidR="00C66DB1">
        <w:rPr>
          <w:rFonts w:asciiTheme="minorEastAsia" w:hAnsiTheme="minorEastAsia" w:hint="eastAsia"/>
          <w:sz w:val="22"/>
          <w:szCs w:val="24"/>
        </w:rPr>
        <w:t>連携した</w:t>
      </w:r>
      <w:r w:rsidR="00F02018" w:rsidRPr="00F02018">
        <w:rPr>
          <w:rFonts w:asciiTheme="minorEastAsia" w:hAnsiTheme="minorEastAsia" w:hint="eastAsia"/>
          <w:sz w:val="22"/>
          <w:szCs w:val="24"/>
        </w:rPr>
        <w:t>、</w:t>
      </w:r>
      <w:r w:rsidR="00C66DB1">
        <w:rPr>
          <w:rFonts w:asciiTheme="minorEastAsia" w:hAnsiTheme="minorEastAsia" w:hint="eastAsia"/>
          <w:sz w:val="22"/>
          <w:szCs w:val="24"/>
        </w:rPr>
        <w:t>広域的かつ</w:t>
      </w:r>
      <w:r w:rsidRPr="00F02018">
        <w:rPr>
          <w:rFonts w:asciiTheme="minorEastAsia" w:hAnsiTheme="minorEastAsia" w:hint="eastAsia"/>
          <w:sz w:val="22"/>
          <w:szCs w:val="24"/>
        </w:rPr>
        <w:t>的確な情報提供</w:t>
      </w:r>
      <w:r w:rsidR="001D6365">
        <w:rPr>
          <w:rFonts w:asciiTheme="minorEastAsia" w:hAnsiTheme="minorEastAsia" w:hint="eastAsia"/>
          <w:sz w:val="22"/>
          <w:szCs w:val="24"/>
        </w:rPr>
        <w:t>の強化・</w:t>
      </w:r>
      <w:r w:rsidR="00C66DB1">
        <w:rPr>
          <w:rFonts w:asciiTheme="minorEastAsia" w:hAnsiTheme="minorEastAsia" w:hint="eastAsia"/>
          <w:sz w:val="22"/>
          <w:szCs w:val="24"/>
        </w:rPr>
        <w:t>充実</w:t>
      </w:r>
    </w:p>
    <w:p w:rsidR="00F42B65" w:rsidRPr="00FC630B" w:rsidRDefault="00F42B65" w:rsidP="00F02018">
      <w:pPr>
        <w:pStyle w:val="ac"/>
        <w:numPr>
          <w:ilvl w:val="0"/>
          <w:numId w:val="30"/>
        </w:numPr>
        <w:ind w:leftChars="0" w:hanging="279"/>
        <w:rPr>
          <w:rFonts w:ascii="HGPｺﾞｼｯｸM" w:eastAsia="HGPｺﾞｼｯｸM" w:hAnsiTheme="majorEastAsia"/>
          <w:b/>
          <w:sz w:val="28"/>
          <w:szCs w:val="21"/>
        </w:rPr>
      </w:pPr>
      <w:r>
        <w:rPr>
          <w:rFonts w:asciiTheme="minorEastAsia" w:hAnsiTheme="minorEastAsia" w:hint="eastAsia"/>
          <w:sz w:val="22"/>
          <w:szCs w:val="24"/>
        </w:rPr>
        <w:t>帰国困難となった訪日外国人等</w:t>
      </w:r>
      <w:r w:rsidR="00F02018">
        <w:rPr>
          <w:rFonts w:asciiTheme="minorEastAsia" w:hAnsiTheme="minorEastAsia" w:hint="eastAsia"/>
          <w:sz w:val="22"/>
          <w:szCs w:val="24"/>
        </w:rPr>
        <w:t>が、</w:t>
      </w:r>
      <w:r>
        <w:rPr>
          <w:rFonts w:asciiTheme="minorEastAsia" w:hAnsiTheme="minorEastAsia" w:hint="eastAsia"/>
          <w:sz w:val="22"/>
          <w:szCs w:val="24"/>
        </w:rPr>
        <w:t>速やかに帰国</w:t>
      </w:r>
      <w:r w:rsidR="00453A5D">
        <w:rPr>
          <w:rFonts w:asciiTheme="minorEastAsia" w:hAnsiTheme="minorEastAsia" w:hint="eastAsia"/>
          <w:sz w:val="22"/>
          <w:szCs w:val="24"/>
        </w:rPr>
        <w:t>できる</w:t>
      </w:r>
      <w:r>
        <w:rPr>
          <w:rFonts w:asciiTheme="minorEastAsia" w:hAnsiTheme="minorEastAsia" w:hint="eastAsia"/>
          <w:sz w:val="22"/>
          <w:szCs w:val="24"/>
        </w:rPr>
        <w:t>よう国</w:t>
      </w:r>
      <w:r w:rsidR="000B6950">
        <w:rPr>
          <w:rFonts w:asciiTheme="minorEastAsia" w:hAnsiTheme="minorEastAsia" w:hint="eastAsia"/>
          <w:sz w:val="22"/>
          <w:szCs w:val="24"/>
        </w:rPr>
        <w:t>内</w:t>
      </w:r>
      <w:r>
        <w:rPr>
          <w:rFonts w:asciiTheme="minorEastAsia" w:hAnsiTheme="minorEastAsia" w:hint="eastAsia"/>
          <w:sz w:val="22"/>
          <w:szCs w:val="24"/>
        </w:rPr>
        <w:t>全体、広域的視点での帰国支援策</w:t>
      </w:r>
      <w:r w:rsidR="00F02018">
        <w:rPr>
          <w:rFonts w:asciiTheme="minorEastAsia" w:hAnsiTheme="minorEastAsia" w:hint="eastAsia"/>
          <w:sz w:val="22"/>
          <w:szCs w:val="24"/>
        </w:rPr>
        <w:t>の</w:t>
      </w:r>
      <w:r w:rsidR="000B6950">
        <w:rPr>
          <w:rFonts w:asciiTheme="minorEastAsia" w:hAnsiTheme="minorEastAsia" w:hint="eastAsia"/>
          <w:sz w:val="22"/>
          <w:szCs w:val="24"/>
        </w:rPr>
        <w:t>検討</w:t>
      </w:r>
    </w:p>
    <w:p w:rsidR="00C549AF" w:rsidRPr="000B6950"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3C44C0" w:rsidRDefault="003C44C0" w:rsidP="00216500">
      <w:pPr>
        <w:rPr>
          <w:rFonts w:ascii="HGPｺﾞｼｯｸM" w:eastAsia="HGPｺﾞｼｯｸM" w:hAnsiTheme="majorEastAsia"/>
          <w:b/>
          <w:sz w:val="28"/>
          <w:szCs w:val="21"/>
        </w:rPr>
      </w:pPr>
    </w:p>
    <w:p w:rsidR="003C44C0" w:rsidRDefault="003C44C0"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B423AE" w:rsidRPr="00B423AE" w:rsidRDefault="00B423AE"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216500" w:rsidRPr="00BB4FB9" w:rsidRDefault="00C549AF" w:rsidP="00216500">
      <w:pPr>
        <w:rPr>
          <w:rFonts w:ascii="HGPｺﾞｼｯｸM" w:eastAsia="HGPｺﾞｼｯｸM" w:hAnsiTheme="majorEastAsia"/>
          <w:b/>
          <w:sz w:val="28"/>
          <w:szCs w:val="21"/>
        </w:rPr>
      </w:pPr>
      <w:r>
        <w:rPr>
          <w:rFonts w:ascii="HGPｺﾞｼｯｸM" w:eastAsia="HGPｺﾞｼｯｸM" w:hAnsiTheme="majorEastAsia" w:hint="eastAsia"/>
          <w:b/>
          <w:sz w:val="28"/>
          <w:szCs w:val="21"/>
        </w:rPr>
        <w:lastRenderedPageBreak/>
        <w:t>第５</w:t>
      </w:r>
      <w:r w:rsidR="00216500">
        <w:rPr>
          <w:rFonts w:ascii="HGPｺﾞｼｯｸM" w:eastAsia="HGPｺﾞｼｯｸM" w:hAnsiTheme="majorEastAsia" w:hint="eastAsia"/>
          <w:b/>
          <w:sz w:val="28"/>
          <w:szCs w:val="21"/>
        </w:rPr>
        <w:t>章　参考資料</w:t>
      </w:r>
    </w:p>
    <w:p w:rsidR="00647983" w:rsidRPr="00C549AF" w:rsidRDefault="00C549AF" w:rsidP="00C549AF">
      <w:pPr>
        <w:rPr>
          <w:rFonts w:ascii="HGPｺﾞｼｯｸM" w:eastAsia="HGPｺﾞｼｯｸM" w:hAnsi="Meiryo UI" w:cs="Meiryo UI"/>
          <w:b/>
          <w:caps/>
          <w:sz w:val="24"/>
          <w:szCs w:val="21"/>
        </w:rPr>
      </w:pPr>
      <w:r w:rsidRPr="00C549AF">
        <w:rPr>
          <w:rFonts w:ascii="HGPｺﾞｼｯｸM" w:eastAsia="HGPｺﾞｼｯｸM" w:hAnsi="Meiryo UI" w:cs="Meiryo UI" w:hint="eastAsia"/>
          <w:b/>
          <w:caps/>
          <w:sz w:val="24"/>
          <w:szCs w:val="21"/>
        </w:rPr>
        <w:t>5</w:t>
      </w:r>
      <w:r w:rsidR="00216500" w:rsidRPr="00C549AF">
        <w:rPr>
          <w:rFonts w:ascii="HGPｺﾞｼｯｸM" w:eastAsia="HGPｺﾞｼｯｸM" w:hAnsi="Meiryo UI" w:cs="Meiryo UI" w:hint="eastAsia"/>
          <w:b/>
          <w:caps/>
          <w:sz w:val="24"/>
          <w:szCs w:val="21"/>
        </w:rPr>
        <w:t>-1．</w:t>
      </w:r>
      <w:r w:rsidR="0046737A" w:rsidRPr="00C549AF">
        <w:rPr>
          <w:rFonts w:ascii="HGPｺﾞｼｯｸM" w:eastAsia="HGPｺﾞｼｯｸM" w:hAnsi="Meiryo UI" w:cs="Meiryo UI" w:hint="eastAsia"/>
          <w:b/>
          <w:caps/>
          <w:sz w:val="24"/>
          <w:szCs w:val="21"/>
        </w:rPr>
        <w:t>南海トラフ地震の被害想定について</w:t>
      </w:r>
    </w:p>
    <w:p w:rsidR="0046737A" w:rsidRPr="00216500" w:rsidRDefault="00216500" w:rsidP="00216500">
      <w:pPr>
        <w:ind w:firstLineChars="100" w:firstLine="221"/>
        <w:rPr>
          <w:rFonts w:ascii="ＭＳ Ｐ明朝" w:eastAsia="ＭＳ Ｐ明朝" w:hAnsi="ＭＳ Ｐ明朝" w:cs="Meiryo UI"/>
          <w:b/>
          <w:caps/>
          <w:sz w:val="22"/>
          <w:szCs w:val="21"/>
        </w:rPr>
      </w:pPr>
      <w:r w:rsidRPr="00216500">
        <w:rPr>
          <w:rFonts w:ascii="ＭＳ Ｐ明朝" w:eastAsia="ＭＳ Ｐ明朝" w:hAnsi="ＭＳ Ｐ明朝" w:cs="Meiryo UI" w:hint="eastAsia"/>
          <w:b/>
          <w:caps/>
          <w:sz w:val="22"/>
          <w:szCs w:val="21"/>
        </w:rPr>
        <w:t>１．</w:t>
      </w:r>
      <w:r w:rsidR="0046737A" w:rsidRPr="00216500">
        <w:rPr>
          <w:rFonts w:ascii="ＭＳ Ｐ明朝" w:eastAsia="ＭＳ Ｐ明朝" w:hAnsi="ＭＳ Ｐ明朝" w:cs="Meiryo UI" w:hint="eastAsia"/>
          <w:b/>
          <w:caps/>
          <w:sz w:val="22"/>
          <w:szCs w:val="21"/>
        </w:rPr>
        <w:t>震度分布及び液状化の可能性について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図1</w:t>
      </w:r>
      <w:r>
        <w:rPr>
          <w:rFonts w:asciiTheme="minorEastAsia" w:hAnsiTheme="minorEastAsia" w:cs="Meiryo UI" w:hint="eastAsia"/>
          <w:caps/>
          <w:sz w:val="22"/>
          <w:szCs w:val="21"/>
        </w:rPr>
        <w:t>-1</w:t>
      </w:r>
      <w:r w:rsidRPr="00BB4FB9">
        <w:rPr>
          <w:rFonts w:asciiTheme="minorEastAsia" w:hAnsiTheme="minorEastAsia" w:cs="Meiryo UI" w:hint="eastAsia"/>
          <w:caps/>
          <w:sz w:val="22"/>
          <w:szCs w:val="21"/>
        </w:rPr>
        <w:t>は、南海トラフ地震の震度分布の想定図で</w:t>
      </w:r>
      <w:r>
        <w:rPr>
          <w:rFonts w:asciiTheme="minorEastAsia" w:hAnsiTheme="minorEastAsia" w:cs="Meiryo UI" w:hint="eastAsia"/>
          <w:caps/>
          <w:sz w:val="22"/>
          <w:szCs w:val="21"/>
        </w:rPr>
        <w:t>あり</w:t>
      </w:r>
      <w:r w:rsidRPr="00BB4FB9">
        <w:rPr>
          <w:rFonts w:asciiTheme="minorEastAsia" w:hAnsiTheme="minorEastAsia" w:cs="Meiryo UI" w:hint="eastAsia"/>
          <w:caps/>
          <w:sz w:val="22"/>
          <w:szCs w:val="21"/>
        </w:rPr>
        <w:t>、黄色が震度６弱、オレンジが震度６強、緑が震度５強</w:t>
      </w:r>
      <w:r>
        <w:rPr>
          <w:rFonts w:asciiTheme="minorEastAsia" w:hAnsiTheme="minorEastAsia" w:cs="Meiryo UI" w:hint="eastAsia"/>
          <w:caps/>
          <w:sz w:val="22"/>
          <w:szCs w:val="21"/>
        </w:rPr>
        <w:t>の地域となっている</w:t>
      </w:r>
      <w:r w:rsidRPr="00BB4FB9">
        <w:rPr>
          <w:rFonts w:asciiTheme="minorEastAsia" w:hAnsiTheme="minorEastAsia" w:cs="Meiryo UI" w:hint="eastAsia"/>
          <w:caps/>
          <w:sz w:val="22"/>
          <w:szCs w:val="21"/>
        </w:rPr>
        <w:t>。</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今回の大阪北部地震の最大震度は６弱で</w:t>
      </w:r>
      <w:r>
        <w:rPr>
          <w:rFonts w:asciiTheme="minorEastAsia" w:hAnsiTheme="minorEastAsia" w:cs="Meiryo UI" w:hint="eastAsia"/>
          <w:caps/>
          <w:sz w:val="22"/>
          <w:szCs w:val="21"/>
        </w:rPr>
        <w:t>あり</w:t>
      </w:r>
      <w:r w:rsidRPr="00BB4FB9">
        <w:rPr>
          <w:rFonts w:asciiTheme="minorEastAsia" w:hAnsiTheme="minorEastAsia" w:cs="Meiryo UI" w:hint="eastAsia"/>
          <w:caps/>
          <w:sz w:val="22"/>
          <w:szCs w:val="21"/>
        </w:rPr>
        <w:t>、地域は大阪市北区、高槻市、枚方市、茨木市、箕面市と北部の地域に限定された地震だった</w:t>
      </w:r>
      <w:r>
        <w:rPr>
          <w:rFonts w:asciiTheme="minorEastAsia" w:hAnsiTheme="minorEastAsia" w:cs="Meiryo UI" w:hint="eastAsia"/>
          <w:caps/>
          <w:sz w:val="22"/>
          <w:szCs w:val="21"/>
        </w:rPr>
        <w:t>が、</w:t>
      </w:r>
      <w:r w:rsidRPr="00BB4FB9">
        <w:rPr>
          <w:rFonts w:asciiTheme="minorEastAsia" w:hAnsiTheme="minorEastAsia" w:cs="Meiryo UI" w:hint="eastAsia"/>
          <w:caps/>
          <w:sz w:val="22"/>
          <w:szCs w:val="21"/>
        </w:rPr>
        <w:t>南海トラフ地震が発生すると、黄色の６弱が府下全域に広がるという被害想定となる。</w:t>
      </w:r>
    </w:p>
    <w:p w:rsidR="0046737A" w:rsidRDefault="0046737A" w:rsidP="0046737A">
      <w:pPr>
        <w:spacing w:line="276" w:lineRule="auto"/>
        <w:ind w:leftChars="200" w:left="420" w:firstLineChars="100" w:firstLine="220"/>
        <w:rPr>
          <w:rFonts w:asciiTheme="minorEastAsia" w:hAnsiTheme="minorEastAsia" w:cs="Meiryo UI"/>
          <w:caps/>
          <w:sz w:val="22"/>
        </w:rPr>
      </w:pPr>
      <w:r w:rsidRPr="003A5566">
        <w:rPr>
          <w:rFonts w:asciiTheme="minorEastAsia" w:hAnsiTheme="minorEastAsia" w:cs="Meiryo UI" w:hint="eastAsia"/>
          <w:caps/>
          <w:sz w:val="22"/>
        </w:rPr>
        <w:t>また、図</w:t>
      </w:r>
      <w:r>
        <w:rPr>
          <w:rFonts w:asciiTheme="minorEastAsia" w:hAnsiTheme="minorEastAsia" w:cs="Meiryo UI" w:hint="eastAsia"/>
          <w:caps/>
          <w:sz w:val="22"/>
        </w:rPr>
        <w:t>1-</w:t>
      </w:r>
      <w:r w:rsidRPr="003A5566">
        <w:rPr>
          <w:rFonts w:asciiTheme="minorEastAsia" w:hAnsiTheme="minorEastAsia" w:cs="Meiryo UI" w:hint="eastAsia"/>
          <w:caps/>
          <w:sz w:val="22"/>
        </w:rPr>
        <w:t>2は、液状化の可能性を表した図で、大阪の沖積平野である赤着色部が、非常に液状化が激しい想定となる。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685"/>
      </w:tblGrid>
      <w:tr w:rsidR="0046737A" w:rsidRPr="00BB4FB9" w:rsidTr="0046737A">
        <w:trPr>
          <w:trHeight w:val="4535"/>
          <w:jc w:val="center"/>
        </w:trPr>
        <w:tc>
          <w:tcPr>
            <w:tcW w:w="3685" w:type="dxa"/>
            <w:vAlign w:val="center"/>
          </w:tcPr>
          <w:p w:rsidR="0046737A" w:rsidRPr="00BB4FB9" w:rsidRDefault="002F2214" w:rsidP="0046737A">
            <w:pPr>
              <w:jc w:val="center"/>
              <w:rPr>
                <w:rFonts w:ascii="HGPｺﾞｼｯｸM" w:eastAsia="HGPｺﾞｼｯｸM" w:hAnsi="Meiryo UI" w:cs="Meiryo UI"/>
                <w:caps/>
                <w:szCs w:val="21"/>
              </w:rPr>
            </w:pPr>
            <w:r w:rsidRPr="00BB4FB9">
              <w:rPr>
                <w:rFonts w:asciiTheme="minorEastAsia" w:hAnsiTheme="minorEastAsia" w:cs="Meiryo UI"/>
                <w:caps/>
                <w:noProof/>
                <w:szCs w:val="21"/>
              </w:rPr>
              <w:drawing>
                <wp:anchor distT="0" distB="0" distL="114300" distR="114300" simplePos="0" relativeHeight="251732992" behindDoc="0" locked="0" layoutInCell="0" allowOverlap="1" wp14:anchorId="5397D3EC" wp14:editId="02A9D5E3">
                  <wp:simplePos x="0" y="0"/>
                  <wp:positionH relativeFrom="column">
                    <wp:posOffset>417195</wp:posOffset>
                  </wp:positionH>
                  <wp:positionV relativeFrom="page">
                    <wp:posOffset>5069205</wp:posOffset>
                  </wp:positionV>
                  <wp:extent cx="899160" cy="821690"/>
                  <wp:effectExtent l="0" t="0" r="0" b="0"/>
                  <wp:wrapNone/>
                  <wp:docPr id="174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図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160" cy="8216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B4FB9">
              <w:rPr>
                <w:rFonts w:asciiTheme="minorEastAsia" w:hAnsiTheme="minorEastAsia" w:cs="Meiryo UI"/>
                <w:caps/>
                <w:noProof/>
                <w:szCs w:val="21"/>
              </w:rPr>
              <w:drawing>
                <wp:anchor distT="0" distB="0" distL="114300" distR="114300" simplePos="0" relativeHeight="251735040" behindDoc="0" locked="0" layoutInCell="0" allowOverlap="1" wp14:anchorId="392E31AF" wp14:editId="3C34E090">
                  <wp:simplePos x="0" y="0"/>
                  <wp:positionH relativeFrom="column">
                    <wp:posOffset>2750185</wp:posOffset>
                  </wp:positionH>
                  <wp:positionV relativeFrom="page">
                    <wp:posOffset>5069205</wp:posOffset>
                  </wp:positionV>
                  <wp:extent cx="899160" cy="734695"/>
                  <wp:effectExtent l="0" t="0" r="0" b="8255"/>
                  <wp:wrapNone/>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734695"/>
                          </a:xfrm>
                          <a:prstGeom prst="rect">
                            <a:avLst/>
                          </a:prstGeom>
                          <a:solidFill>
                            <a:schemeClr val="bg1"/>
                          </a:solidFill>
                          <a:ln>
                            <a:noFill/>
                          </a:ln>
                          <a:extLst/>
                        </pic:spPr>
                      </pic:pic>
                    </a:graphicData>
                  </a:graphic>
                  <wp14:sizeRelH relativeFrom="page">
                    <wp14:pctWidth>0</wp14:pctWidth>
                  </wp14:sizeRelH>
                  <wp14:sizeRelV relativeFrom="page">
                    <wp14:pctHeight>0</wp14:pctHeight>
                  </wp14:sizeRelV>
                </wp:anchor>
              </w:drawing>
            </w:r>
            <w:r w:rsidRPr="00BB4FB9">
              <w:rPr>
                <w:rFonts w:ascii="HGPｺﾞｼｯｸM" w:eastAsia="HGPｺﾞｼｯｸM" w:hAnsi="Meiryo UI" w:cs="Meiryo UI"/>
                <w:caps/>
                <w:noProof/>
                <w:szCs w:val="21"/>
              </w:rPr>
              <w:drawing>
                <wp:inline distT="0" distB="0" distL="0" distR="0" wp14:anchorId="130F982B" wp14:editId="584D6351">
                  <wp:extent cx="2160000" cy="2532960"/>
                  <wp:effectExtent l="0" t="0" r="0" b="1270"/>
                  <wp:docPr id="17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図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0000" cy="2532960"/>
                          </a:xfrm>
                          <a:prstGeom prst="rect">
                            <a:avLst/>
                          </a:prstGeom>
                          <a:noFill/>
                          <a:ln>
                            <a:noFill/>
                          </a:ln>
                          <a:extLst/>
                        </pic:spPr>
                      </pic:pic>
                    </a:graphicData>
                  </a:graphic>
                </wp:inline>
              </w:drawing>
            </w:r>
          </w:p>
        </w:tc>
        <w:tc>
          <w:tcPr>
            <w:tcW w:w="3685" w:type="dxa"/>
            <w:vAlign w:val="center"/>
          </w:tcPr>
          <w:p w:rsidR="0046737A" w:rsidRPr="00BB4FB9" w:rsidRDefault="002F2214" w:rsidP="0046737A">
            <w:pPr>
              <w:jc w:val="center"/>
              <w:rPr>
                <w:rFonts w:ascii="HGPｺﾞｼｯｸM" w:eastAsia="HGPｺﾞｼｯｸM" w:hAnsi="Meiryo UI" w:cs="Meiryo UI"/>
                <w:caps/>
                <w:szCs w:val="21"/>
              </w:rPr>
            </w:pPr>
            <w:r w:rsidRPr="00BB4FB9">
              <w:rPr>
                <w:rFonts w:ascii="HGPｺﾞｼｯｸM" w:eastAsia="HGPｺﾞｼｯｸM" w:hAnsi="Meiryo UI" w:cs="Meiryo UI"/>
                <w:caps/>
                <w:noProof/>
                <w:szCs w:val="21"/>
              </w:rPr>
              <w:drawing>
                <wp:inline distT="0" distB="0" distL="0" distR="0" wp14:anchorId="22B613AA" wp14:editId="3E1D1D60">
                  <wp:extent cx="2160000" cy="2512080"/>
                  <wp:effectExtent l="0" t="0" r="0" b="2540"/>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512080"/>
                          </a:xfrm>
                          <a:prstGeom prst="rect">
                            <a:avLst/>
                          </a:prstGeom>
                          <a:noFill/>
                          <a:ln>
                            <a:noFill/>
                          </a:ln>
                          <a:extLst/>
                        </pic:spPr>
                      </pic:pic>
                    </a:graphicData>
                  </a:graphic>
                </wp:inline>
              </w:drawing>
            </w:r>
          </w:p>
        </w:tc>
      </w:tr>
      <w:tr w:rsidR="001C64F7" w:rsidRPr="00BB4FB9" w:rsidTr="0046737A">
        <w:trPr>
          <w:jc w:val="center"/>
        </w:trPr>
        <w:tc>
          <w:tcPr>
            <w:tcW w:w="3685" w:type="dxa"/>
          </w:tcPr>
          <w:p w:rsidR="001C64F7" w:rsidRPr="00BB4FB9" w:rsidRDefault="001C64F7" w:rsidP="00591C01">
            <w:pPr>
              <w:jc w:val="center"/>
              <w:rPr>
                <w:rFonts w:ascii="HGPｺﾞｼｯｸM" w:eastAsia="HGPｺﾞｼｯｸM" w:hAnsi="Meiryo UI" w:cs="Meiryo UI"/>
                <w:caps/>
                <w:szCs w:val="21"/>
              </w:rPr>
            </w:pPr>
            <w:r w:rsidRPr="00BB4FB9">
              <w:rPr>
                <w:rFonts w:ascii="HGPｺﾞｼｯｸM" w:eastAsia="HGPｺﾞｼｯｸM" w:hAnsi="Meiryo UI" w:cs="Meiryo UI" w:hint="eastAsia"/>
                <w:caps/>
                <w:sz w:val="18"/>
                <w:szCs w:val="21"/>
              </w:rPr>
              <w:t>図１</w:t>
            </w:r>
            <w:r>
              <w:rPr>
                <w:rFonts w:ascii="HGPｺﾞｼｯｸM" w:eastAsia="HGPｺﾞｼｯｸM" w:hAnsi="Meiryo UI" w:cs="Meiryo UI" w:hint="eastAsia"/>
                <w:caps/>
                <w:sz w:val="18"/>
                <w:szCs w:val="21"/>
              </w:rPr>
              <w:t>-1</w:t>
            </w:r>
            <w:r w:rsidRPr="00BB4FB9">
              <w:rPr>
                <w:rFonts w:ascii="HGPｺﾞｼｯｸM" w:eastAsia="HGPｺﾞｼｯｸM" w:hAnsi="Meiryo UI" w:cs="Meiryo UI" w:hint="eastAsia"/>
                <w:caps/>
                <w:sz w:val="18"/>
                <w:szCs w:val="21"/>
              </w:rPr>
              <w:t xml:space="preserve">　震度分布図</w:t>
            </w:r>
          </w:p>
        </w:tc>
        <w:tc>
          <w:tcPr>
            <w:tcW w:w="3685" w:type="dxa"/>
          </w:tcPr>
          <w:p w:rsidR="001C64F7" w:rsidRPr="00BB4FB9" w:rsidRDefault="001C64F7" w:rsidP="00591C01">
            <w:pPr>
              <w:jc w:val="center"/>
              <w:rPr>
                <w:rFonts w:ascii="HGPｺﾞｼｯｸM" w:eastAsia="HGPｺﾞｼｯｸM" w:hAnsi="Meiryo UI" w:cs="Meiryo UI"/>
                <w:caps/>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２　液状化の可能性図</w:t>
            </w:r>
          </w:p>
        </w:tc>
      </w:tr>
    </w:tbl>
    <w:p w:rsidR="0046737A" w:rsidRDefault="0046737A" w:rsidP="0046737A">
      <w:pPr>
        <w:widowControl/>
        <w:jc w:val="left"/>
        <w:rPr>
          <w:rFonts w:asciiTheme="minorEastAsia" w:hAnsiTheme="minorEastAsia" w:cs="Meiryo UI"/>
          <w:caps/>
          <w:sz w:val="22"/>
        </w:rPr>
      </w:pPr>
    </w:p>
    <w:p w:rsidR="0046737A" w:rsidRDefault="0046737A">
      <w:pPr>
        <w:widowControl/>
        <w:jc w:val="left"/>
        <w:rPr>
          <w:rFonts w:asciiTheme="minorEastAsia" w:hAnsiTheme="minorEastAsia" w:cs="Meiryo UI"/>
          <w:caps/>
          <w:sz w:val="22"/>
        </w:rPr>
      </w:pPr>
      <w:r>
        <w:rPr>
          <w:rFonts w:asciiTheme="minorEastAsia" w:hAnsiTheme="minorEastAsia" w:cs="Meiryo UI"/>
          <w:caps/>
          <w:sz w:val="22"/>
        </w:rPr>
        <w:br w:type="page"/>
      </w:r>
    </w:p>
    <w:p w:rsidR="0046737A" w:rsidRPr="00216500" w:rsidRDefault="00216500" w:rsidP="00216500">
      <w:pPr>
        <w:ind w:left="284"/>
        <w:rPr>
          <w:rFonts w:ascii="ＭＳ Ｐ明朝" w:eastAsia="ＭＳ Ｐ明朝" w:hAnsi="ＭＳ Ｐ明朝" w:cs="Meiryo UI"/>
          <w:b/>
          <w:caps/>
          <w:sz w:val="22"/>
          <w:szCs w:val="21"/>
        </w:rPr>
      </w:pPr>
      <w:r>
        <w:rPr>
          <w:rFonts w:ascii="ＭＳ Ｐ明朝" w:eastAsia="ＭＳ Ｐ明朝" w:hAnsi="ＭＳ Ｐ明朝" w:cs="Meiryo UI" w:hint="eastAsia"/>
          <w:b/>
          <w:caps/>
          <w:sz w:val="22"/>
          <w:szCs w:val="21"/>
        </w:rPr>
        <w:lastRenderedPageBreak/>
        <w:t>２．</w:t>
      </w:r>
      <w:r w:rsidR="00647983" w:rsidRPr="00216500">
        <w:rPr>
          <w:rFonts w:ascii="ＭＳ Ｐ明朝" w:eastAsia="ＭＳ Ｐ明朝" w:hAnsi="ＭＳ Ｐ明朝" w:cs="Meiryo UI" w:hint="eastAsia"/>
          <w:b/>
          <w:caps/>
          <w:sz w:val="22"/>
          <w:szCs w:val="21"/>
        </w:rPr>
        <w:t xml:space="preserve"> </w:t>
      </w:r>
      <w:r w:rsidR="0046737A" w:rsidRPr="00216500">
        <w:rPr>
          <w:rFonts w:ascii="ＭＳ Ｐ明朝" w:eastAsia="ＭＳ Ｐ明朝" w:hAnsi="ＭＳ Ｐ明朝" w:cs="Meiryo UI" w:hint="eastAsia"/>
          <w:b/>
          <w:caps/>
          <w:sz w:val="22"/>
          <w:szCs w:val="21"/>
        </w:rPr>
        <w:t>津波被害想定について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南海トラフ地震が起こると、津波による被害が想定される。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Pr>
          <w:rFonts w:asciiTheme="minorEastAsia" w:hAnsiTheme="minorEastAsia" w:cs="Meiryo UI" w:hint="eastAsia"/>
          <w:caps/>
          <w:sz w:val="22"/>
          <w:szCs w:val="21"/>
        </w:rPr>
        <w:t>図1-</w:t>
      </w:r>
      <w:r w:rsidRPr="00BB4FB9">
        <w:rPr>
          <w:rFonts w:asciiTheme="minorEastAsia" w:hAnsiTheme="minorEastAsia" w:cs="Meiryo UI" w:hint="eastAsia"/>
          <w:caps/>
          <w:sz w:val="22"/>
          <w:szCs w:val="21"/>
        </w:rPr>
        <w:t>3は平成25年８月に大阪府が公表した南海トラフ巨大地震の津波による被害想定図である。条件はすべての防潮堤が地震による液状化によって沈下し、水門鉄扉は開けたままという設定である。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結果、浸水面積は約11,000ヘクタールとなる。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Pr>
          <w:rFonts w:asciiTheme="minorEastAsia" w:hAnsiTheme="minorEastAsia" w:cs="Meiryo UI" w:hint="eastAsia"/>
          <w:caps/>
          <w:sz w:val="22"/>
          <w:szCs w:val="21"/>
        </w:rPr>
        <w:t>図1-</w:t>
      </w:r>
      <w:r w:rsidRPr="00BB4FB9">
        <w:rPr>
          <w:rFonts w:asciiTheme="minorEastAsia" w:hAnsiTheme="minorEastAsia" w:cs="Meiryo UI" w:hint="eastAsia"/>
          <w:caps/>
          <w:sz w:val="22"/>
          <w:szCs w:val="21"/>
        </w:rPr>
        <w:t>4は南海トラフ地震対策の重要な対策となる防潮堤の液状化対策の重点区間が、平成30年度末に完了する見込みとなっていることから、この時点での被害想定を行ったものである。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その条件は、水門鉄扉は閉鎖され、水門の海側、第一線防潮堤の対策がすべて完了し、そのハード対策の効果が100％発揮された場合の被害想定となっている。</w:t>
      </w:r>
    </w:p>
    <w:p w:rsidR="0046737A" w:rsidRPr="00BB4FB9" w:rsidRDefault="0046737A" w:rsidP="002F2214">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結果、浸水面積については約半減の5,400ヘクタールとなった。</w:t>
      </w:r>
    </w:p>
    <w:tbl>
      <w:tblPr>
        <w:tblStyle w:val="a3"/>
        <w:tblpPr w:leftFromText="142" w:rightFromText="142" w:vertAnchor="page" w:horzAnchor="margin" w:tblpXSpec="center" w:tblpY="7036"/>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252"/>
      </w:tblGrid>
      <w:tr w:rsidR="002471AA" w:rsidTr="002471AA">
        <w:tc>
          <w:tcPr>
            <w:tcW w:w="4819" w:type="dxa"/>
            <w:vAlign w:val="center"/>
          </w:tcPr>
          <w:p w:rsidR="002F2214" w:rsidRDefault="002F2214" w:rsidP="002471AA">
            <w:pPr>
              <w:spacing w:line="276" w:lineRule="auto"/>
              <w:jc w:val="right"/>
              <w:rPr>
                <w:rFonts w:asciiTheme="minorEastAsia" w:hAnsiTheme="minorEastAsia" w:cs="Meiryo UI"/>
                <w:caps/>
                <w:sz w:val="22"/>
                <w:szCs w:val="21"/>
              </w:rPr>
            </w:pPr>
            <w:r>
              <w:rPr>
                <w:noProof/>
              </w:rPr>
              <w:drawing>
                <wp:inline distT="0" distB="0" distL="0" distR="0" wp14:anchorId="536DAF8A" wp14:editId="31F41A86">
                  <wp:extent cx="2344420" cy="31823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420" cy="3182380"/>
                          </a:xfrm>
                          <a:prstGeom prst="rect">
                            <a:avLst/>
                          </a:prstGeom>
                          <a:noFill/>
                          <a:ln>
                            <a:noFill/>
                          </a:ln>
                        </pic:spPr>
                      </pic:pic>
                    </a:graphicData>
                  </a:graphic>
                </wp:inline>
              </w:drawing>
            </w:r>
          </w:p>
        </w:tc>
        <w:tc>
          <w:tcPr>
            <w:tcW w:w="4252" w:type="dxa"/>
            <w:vAlign w:val="center"/>
          </w:tcPr>
          <w:p w:rsidR="002F2214" w:rsidRDefault="002F2214" w:rsidP="002471AA">
            <w:pPr>
              <w:spacing w:line="276" w:lineRule="auto"/>
              <w:jc w:val="left"/>
              <w:rPr>
                <w:rFonts w:asciiTheme="minorEastAsia" w:hAnsiTheme="minorEastAsia" w:cs="Meiryo UI"/>
                <w:caps/>
                <w:sz w:val="22"/>
                <w:szCs w:val="21"/>
              </w:rPr>
            </w:pPr>
            <w:r>
              <w:rPr>
                <w:noProof/>
              </w:rPr>
              <w:drawing>
                <wp:inline distT="0" distB="0" distL="0" distR="0" wp14:anchorId="7CAA54E7" wp14:editId="2D881409">
                  <wp:extent cx="2338070" cy="324358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070" cy="3243580"/>
                          </a:xfrm>
                          <a:prstGeom prst="rect">
                            <a:avLst/>
                          </a:prstGeom>
                          <a:noFill/>
                          <a:ln>
                            <a:noFill/>
                          </a:ln>
                        </pic:spPr>
                      </pic:pic>
                    </a:graphicData>
                  </a:graphic>
                </wp:inline>
              </w:drawing>
            </w:r>
          </w:p>
        </w:tc>
      </w:tr>
      <w:tr w:rsidR="002471AA" w:rsidTr="002471AA">
        <w:tc>
          <w:tcPr>
            <w:tcW w:w="4819" w:type="dxa"/>
            <w:vAlign w:val="center"/>
          </w:tcPr>
          <w:p w:rsidR="002F2214" w:rsidRDefault="002F2214" w:rsidP="002471AA">
            <w:pPr>
              <w:spacing w:line="276" w:lineRule="auto"/>
              <w:ind w:left="1701"/>
              <w:jc w:val="left"/>
              <w:rPr>
                <w:rFonts w:asciiTheme="minorEastAsia" w:hAnsiTheme="minorEastAsia" w:cs="Meiryo UI"/>
                <w:caps/>
                <w:sz w:val="22"/>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3　H25.8</w:t>
            </w:r>
            <w:r>
              <w:rPr>
                <w:rFonts w:ascii="HGPｺﾞｼｯｸM" w:eastAsia="HGPｺﾞｼｯｸM" w:hAnsi="Meiryo UI" w:cs="Meiryo UI" w:hint="eastAsia"/>
                <w:caps/>
                <w:sz w:val="18"/>
                <w:szCs w:val="21"/>
              </w:rPr>
              <w:t>浸水想定図</w:t>
            </w:r>
          </w:p>
        </w:tc>
        <w:tc>
          <w:tcPr>
            <w:tcW w:w="4252" w:type="dxa"/>
            <w:vAlign w:val="center"/>
          </w:tcPr>
          <w:p w:rsidR="002F2214" w:rsidRDefault="002F2214" w:rsidP="002471AA">
            <w:pPr>
              <w:spacing w:line="276" w:lineRule="auto"/>
              <w:ind w:left="426"/>
              <w:jc w:val="left"/>
              <w:rPr>
                <w:rFonts w:asciiTheme="minorEastAsia" w:hAnsiTheme="minorEastAsia" w:cs="Meiryo UI"/>
                <w:caps/>
                <w:sz w:val="22"/>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4　H30年度末時点浸水想定図</w:t>
            </w:r>
          </w:p>
        </w:tc>
      </w:tr>
    </w:tbl>
    <w:p w:rsidR="0046737A" w:rsidRDefault="0046737A"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46737A" w:rsidRPr="00216500" w:rsidRDefault="00216500" w:rsidP="00647983">
      <w:pPr>
        <w:pStyle w:val="ac"/>
        <w:spacing w:line="276" w:lineRule="auto"/>
        <w:ind w:leftChars="0" w:left="284"/>
        <w:rPr>
          <w:rFonts w:ascii="ＭＳ Ｐ明朝" w:eastAsia="ＭＳ Ｐ明朝" w:hAnsi="ＭＳ Ｐ明朝" w:cs="Meiryo UI"/>
          <w:caps/>
          <w:szCs w:val="21"/>
        </w:rPr>
      </w:pPr>
      <w:r>
        <w:rPr>
          <w:rFonts w:ascii="ＭＳ Ｐ明朝" w:eastAsia="ＭＳ Ｐ明朝" w:hAnsi="ＭＳ Ｐ明朝" w:cs="Meiryo UI" w:hint="eastAsia"/>
          <w:b/>
          <w:caps/>
          <w:sz w:val="22"/>
          <w:szCs w:val="21"/>
        </w:rPr>
        <w:lastRenderedPageBreak/>
        <w:t>３．</w:t>
      </w:r>
      <w:r w:rsidR="0046737A" w:rsidRPr="00216500">
        <w:rPr>
          <w:rFonts w:ascii="ＭＳ Ｐ明朝" w:eastAsia="ＭＳ Ｐ明朝" w:hAnsi="ＭＳ Ｐ明朝" w:cs="Meiryo UI" w:hint="eastAsia"/>
          <w:b/>
          <w:caps/>
          <w:sz w:val="22"/>
          <w:szCs w:val="21"/>
        </w:rPr>
        <w:t>人的被害、経済被害想定について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図</w:t>
      </w:r>
      <w:r>
        <w:rPr>
          <w:rFonts w:asciiTheme="minorEastAsia" w:hAnsiTheme="minorEastAsia" w:cs="Meiryo UI" w:hint="eastAsia"/>
          <w:caps/>
          <w:sz w:val="22"/>
          <w:szCs w:val="21"/>
        </w:rPr>
        <w:t>1-</w:t>
      </w:r>
      <w:r w:rsidRPr="00BB4FB9">
        <w:rPr>
          <w:rFonts w:asciiTheme="minorEastAsia" w:hAnsiTheme="minorEastAsia" w:cs="Meiryo UI" w:hint="eastAsia"/>
          <w:caps/>
          <w:sz w:val="22"/>
          <w:szCs w:val="21"/>
        </w:rPr>
        <w:t>5は平成30年度末の人的被害軽減効果をグラフによりあらわしたものである。平成25年時点で約134,000人の死者が出るというものが、平成30年度末になっても24,000人もの死者がまだ残る。</w:t>
      </w:r>
    </w:p>
    <w:p w:rsidR="0046737A"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ただし、迅速避難による被害を限りなく０へ近づけるため、ソフト対策も引き続き推進していく必要がある。</w:t>
      </w:r>
    </w:p>
    <w:p w:rsidR="0046737A" w:rsidRPr="00BB4FB9" w:rsidRDefault="000F21D7" w:rsidP="0046737A">
      <w:pPr>
        <w:ind w:firstLineChars="1800" w:firstLine="3960"/>
        <w:rPr>
          <w:rFonts w:ascii="HGPｺﾞｼｯｸM" w:eastAsia="HGPｺﾞｼｯｸM" w:hAnsi="Meiryo UI" w:cs="Meiryo UI"/>
          <w:caps/>
          <w:sz w:val="22"/>
          <w:szCs w:val="21"/>
        </w:rPr>
      </w:pPr>
      <w:r w:rsidRPr="00BB4FB9">
        <w:rPr>
          <w:rFonts w:ascii="HGPｺﾞｼｯｸM" w:eastAsia="HGPｺﾞｼｯｸM" w:hAnsi="Meiryo UI" w:cs="Meiryo UI"/>
          <w:caps/>
          <w:noProof/>
          <w:sz w:val="22"/>
          <w:szCs w:val="21"/>
        </w:rPr>
        <w:drawing>
          <wp:anchor distT="0" distB="0" distL="114300" distR="114300" simplePos="0" relativeHeight="251737088" behindDoc="0" locked="0" layoutInCell="1" allowOverlap="1" wp14:anchorId="46D652D2" wp14:editId="27340EA5">
            <wp:simplePos x="0" y="0"/>
            <wp:positionH relativeFrom="margin">
              <wp:align>center</wp:align>
            </wp:positionH>
            <wp:positionV relativeFrom="paragraph">
              <wp:posOffset>54610</wp:posOffset>
            </wp:positionV>
            <wp:extent cx="4139565" cy="2639060"/>
            <wp:effectExtent l="0" t="0" r="0" b="0"/>
            <wp:wrapNone/>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9565"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Default="0046737A" w:rsidP="0046737A">
      <w:pPr>
        <w:ind w:firstLineChars="100" w:firstLine="210"/>
        <w:rPr>
          <w:rFonts w:ascii="HGPｺﾞｼｯｸM" w:eastAsia="HGPｺﾞｼｯｸM" w:hAnsi="Meiryo UI" w:cs="Meiryo UI"/>
          <w:caps/>
          <w:szCs w:val="21"/>
        </w:rPr>
      </w:pPr>
    </w:p>
    <w:p w:rsidR="0087442C" w:rsidRPr="00BB4FB9" w:rsidRDefault="0087442C" w:rsidP="0046737A">
      <w:pPr>
        <w:ind w:firstLineChars="100" w:firstLine="210"/>
        <w:rPr>
          <w:rFonts w:ascii="HGPｺﾞｼｯｸM" w:eastAsia="HGPｺﾞｼｯｸM" w:hAnsi="Meiryo UI" w:cs="Meiryo UI"/>
          <w:caps/>
          <w:szCs w:val="21"/>
        </w:rPr>
      </w:pPr>
    </w:p>
    <w:p w:rsidR="0087442C" w:rsidRDefault="001C64F7" w:rsidP="001C64F7">
      <w:pPr>
        <w:spacing w:line="276" w:lineRule="auto"/>
        <w:jc w:val="center"/>
        <w:rPr>
          <w:rFonts w:asciiTheme="minorEastAsia" w:hAnsiTheme="minorEastAsia" w:cs="Meiryo UI"/>
          <w:caps/>
          <w:sz w:val="22"/>
        </w:rPr>
      </w:pPr>
      <w:r w:rsidRPr="00BB4FB9">
        <w:rPr>
          <w:rFonts w:ascii="HGPｺﾞｼｯｸM" w:eastAsia="HGPｺﾞｼｯｸM" w:hAnsi="Meiryo UI" w:cs="Meiryo UI" w:hint="eastAsia"/>
          <w:caps/>
          <w:sz w:val="18"/>
          <w:szCs w:val="21"/>
        </w:rPr>
        <w:t>図</w:t>
      </w:r>
      <w:r>
        <w:rPr>
          <w:rFonts w:ascii="HGPｺﾞｼｯｸM" w:eastAsia="HGPｺﾞｼｯｸM" w:hAnsi="Meiryo UI" w:cs="Meiryo UI" w:hint="eastAsia"/>
          <w:caps/>
          <w:sz w:val="18"/>
          <w:szCs w:val="21"/>
        </w:rPr>
        <w:t>1-</w:t>
      </w:r>
      <w:r w:rsidRPr="00BB4FB9">
        <w:rPr>
          <w:rFonts w:ascii="HGPｺﾞｼｯｸM" w:eastAsia="HGPｺﾞｼｯｸM" w:hAnsi="Meiryo UI" w:cs="Meiryo UI" w:hint="eastAsia"/>
          <w:caps/>
          <w:sz w:val="18"/>
          <w:szCs w:val="21"/>
        </w:rPr>
        <w:t>5　人的被害</w:t>
      </w:r>
    </w:p>
    <w:p w:rsidR="0087442C" w:rsidRDefault="0087442C" w:rsidP="0046737A">
      <w:pPr>
        <w:spacing w:line="276" w:lineRule="auto"/>
        <w:ind w:firstLineChars="400" w:firstLine="880"/>
        <w:rPr>
          <w:rFonts w:asciiTheme="minorEastAsia" w:hAnsiTheme="minorEastAsia" w:cs="Meiryo UI"/>
          <w:caps/>
          <w:sz w:val="22"/>
        </w:rPr>
      </w:pPr>
    </w:p>
    <w:p w:rsidR="0046737A" w:rsidRPr="008564B9" w:rsidRDefault="0046737A" w:rsidP="0046737A">
      <w:pPr>
        <w:spacing w:line="276" w:lineRule="auto"/>
        <w:ind w:firstLineChars="400" w:firstLine="880"/>
        <w:rPr>
          <w:rFonts w:asciiTheme="minorEastAsia" w:hAnsiTheme="minorEastAsia" w:cs="Meiryo UI"/>
          <w:caps/>
          <w:sz w:val="22"/>
        </w:rPr>
      </w:pPr>
      <w:r w:rsidRPr="008564B9">
        <w:rPr>
          <w:rFonts w:asciiTheme="minorEastAsia" w:hAnsiTheme="minorEastAsia" w:cs="Meiryo UI" w:hint="eastAsia"/>
          <w:caps/>
          <w:sz w:val="22"/>
        </w:rPr>
        <w:t>図</w:t>
      </w:r>
      <w:r>
        <w:rPr>
          <w:rFonts w:asciiTheme="minorEastAsia" w:hAnsiTheme="minorEastAsia" w:cs="Meiryo UI" w:hint="eastAsia"/>
          <w:caps/>
          <w:sz w:val="22"/>
        </w:rPr>
        <w:t>1-</w:t>
      </w:r>
      <w:r w:rsidRPr="008564B9">
        <w:rPr>
          <w:rFonts w:asciiTheme="minorEastAsia" w:hAnsiTheme="minorEastAsia" w:cs="Meiryo UI" w:hint="eastAsia"/>
          <w:caps/>
          <w:sz w:val="22"/>
        </w:rPr>
        <w:t>6は経済被害についてあらわしたものであり、平成25年度時点</w:t>
      </w:r>
    </w:p>
    <w:p w:rsidR="0046737A" w:rsidRPr="008564B9" w:rsidRDefault="0046737A" w:rsidP="0046737A">
      <w:pPr>
        <w:spacing w:line="276" w:lineRule="auto"/>
        <w:ind w:leftChars="300" w:left="630"/>
        <w:rPr>
          <w:rFonts w:asciiTheme="minorEastAsia" w:hAnsiTheme="minorEastAsia" w:cs="Meiryo UI"/>
          <w:caps/>
          <w:sz w:val="22"/>
        </w:rPr>
      </w:pPr>
      <w:r w:rsidRPr="008564B9">
        <w:rPr>
          <w:rFonts w:asciiTheme="minorEastAsia" w:hAnsiTheme="minorEastAsia" w:cs="Meiryo UI" w:hint="eastAsia"/>
          <w:caps/>
          <w:sz w:val="22"/>
        </w:rPr>
        <w:t>28.8兆円が、平成30年度末の防潮堤対策等の効果を見込むと15.9兆円という算出結果となった。</w:t>
      </w:r>
    </w:p>
    <w:p w:rsidR="0046737A" w:rsidRDefault="000F21D7" w:rsidP="0046737A">
      <w:pPr>
        <w:widowControl/>
        <w:jc w:val="left"/>
        <w:rPr>
          <w:rFonts w:asciiTheme="minorEastAsia" w:hAnsiTheme="minorEastAsia" w:cs="Meiryo UI"/>
          <w:caps/>
          <w:sz w:val="22"/>
        </w:rPr>
      </w:pPr>
      <w:r w:rsidRPr="00BB4FB9">
        <w:rPr>
          <w:rFonts w:ascii="HGPｺﾞｼｯｸM" w:eastAsia="HGPｺﾞｼｯｸM" w:hAnsi="Meiryo UI" w:cs="Meiryo UI"/>
          <w:caps/>
          <w:noProof/>
          <w:sz w:val="18"/>
          <w:szCs w:val="21"/>
        </w:rPr>
        <w:drawing>
          <wp:anchor distT="0" distB="0" distL="114300" distR="114300" simplePos="0" relativeHeight="251739136" behindDoc="0" locked="0" layoutInCell="0" allowOverlap="1" wp14:anchorId="39B62BBF" wp14:editId="1CB91E39">
            <wp:simplePos x="0" y="0"/>
            <wp:positionH relativeFrom="margin">
              <wp:align>center</wp:align>
            </wp:positionH>
            <wp:positionV relativeFrom="page">
              <wp:posOffset>6905625</wp:posOffset>
            </wp:positionV>
            <wp:extent cx="4139565" cy="2299970"/>
            <wp:effectExtent l="0" t="0" r="0" b="0"/>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9565"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1C64F7" w:rsidRDefault="001C64F7" w:rsidP="0046737A">
      <w:pPr>
        <w:widowControl/>
        <w:jc w:val="left"/>
        <w:rPr>
          <w:rFonts w:asciiTheme="minorEastAsia" w:hAnsiTheme="minorEastAsia" w:cs="Meiryo UI"/>
          <w:caps/>
          <w:sz w:val="22"/>
        </w:rPr>
      </w:pPr>
    </w:p>
    <w:p w:rsidR="001C64F7" w:rsidRPr="0046737A" w:rsidRDefault="001C64F7" w:rsidP="001C64F7">
      <w:pPr>
        <w:widowControl/>
        <w:jc w:val="center"/>
        <w:rPr>
          <w:rFonts w:asciiTheme="minorEastAsia" w:hAnsiTheme="minorEastAsia" w:cs="Meiryo UI"/>
          <w:caps/>
          <w:sz w:val="22"/>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6　経済被害</w:t>
      </w:r>
    </w:p>
    <w:sectPr w:rsidR="001C64F7" w:rsidRPr="0046737A" w:rsidSect="000C19A1">
      <w:footerReference w:type="default" r:id="rId18"/>
      <w:pgSz w:w="11906" w:h="16838"/>
      <w:pgMar w:top="1985" w:right="1701" w:bottom="1701" w:left="1701"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E4B" w:rsidRDefault="000A1E4B" w:rsidP="00BC653D">
      <w:r>
        <w:separator/>
      </w:r>
    </w:p>
  </w:endnote>
  <w:endnote w:type="continuationSeparator" w:id="0">
    <w:p w:rsidR="000A1E4B" w:rsidRDefault="000A1E4B" w:rsidP="00BC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SｺﾞｼｯｸM">
    <w:panose1 w:val="020B0600000000000000"/>
    <w:charset w:val="80"/>
    <w:family w:val="modern"/>
    <w:pitch w:val="variable"/>
    <w:sig w:usb0="80000281" w:usb1="28C76CF8" w:usb2="00000010" w:usb3="00000000" w:csb0="00020000" w:csb1="00000000"/>
  </w:font>
  <w:font w:name="Meiryo UI">
    <w:altName w:val="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E4B" w:rsidRDefault="000A1E4B">
    <w:pPr>
      <w:pStyle w:val="a8"/>
      <w:jc w:val="center"/>
    </w:pPr>
  </w:p>
  <w:p w:rsidR="000A1E4B" w:rsidRDefault="000A1E4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462056"/>
      <w:docPartObj>
        <w:docPartGallery w:val="Page Numbers (Bottom of Page)"/>
        <w:docPartUnique/>
      </w:docPartObj>
    </w:sdtPr>
    <w:sdtEndPr>
      <w:rPr>
        <w:rFonts w:ascii="HGSｺﾞｼｯｸM" w:eastAsia="HGSｺﾞｼｯｸM" w:hint="eastAsia"/>
        <w:sz w:val="24"/>
      </w:rPr>
    </w:sdtEndPr>
    <w:sdtContent>
      <w:p w:rsidR="000A1E4B" w:rsidRPr="00F33F36" w:rsidRDefault="000A1E4B">
        <w:pPr>
          <w:pStyle w:val="a8"/>
          <w:jc w:val="center"/>
          <w:rPr>
            <w:rFonts w:ascii="HGSｺﾞｼｯｸM" w:eastAsia="HGSｺﾞｼｯｸM"/>
            <w:sz w:val="24"/>
          </w:rPr>
        </w:pPr>
        <w:r w:rsidRPr="00F33F36">
          <w:rPr>
            <w:rFonts w:ascii="HGSｺﾞｼｯｸM" w:eastAsia="HGSｺﾞｼｯｸM" w:hint="eastAsia"/>
            <w:sz w:val="24"/>
          </w:rPr>
          <w:fldChar w:fldCharType="begin"/>
        </w:r>
        <w:r w:rsidRPr="00F33F36">
          <w:rPr>
            <w:rFonts w:ascii="HGSｺﾞｼｯｸM" w:eastAsia="HGSｺﾞｼｯｸM" w:hint="eastAsia"/>
            <w:sz w:val="24"/>
          </w:rPr>
          <w:instrText>PAGE   \* MERGEFORMAT</w:instrText>
        </w:r>
        <w:r w:rsidRPr="00F33F36">
          <w:rPr>
            <w:rFonts w:ascii="HGSｺﾞｼｯｸM" w:eastAsia="HGSｺﾞｼｯｸM" w:hint="eastAsia"/>
            <w:sz w:val="24"/>
          </w:rPr>
          <w:fldChar w:fldCharType="separate"/>
        </w:r>
        <w:r w:rsidR="00665350" w:rsidRPr="00665350">
          <w:rPr>
            <w:rFonts w:ascii="HGSｺﾞｼｯｸM" w:eastAsia="HGSｺﾞｼｯｸM"/>
            <w:noProof/>
            <w:sz w:val="24"/>
            <w:lang w:val="ja-JP"/>
          </w:rPr>
          <w:t>14</w:t>
        </w:r>
        <w:r w:rsidRPr="00F33F36">
          <w:rPr>
            <w:rFonts w:ascii="HGSｺﾞｼｯｸM" w:eastAsia="HGSｺﾞｼｯｸM" w:hint="eastAsia"/>
            <w:sz w:val="24"/>
          </w:rPr>
          <w:fldChar w:fldCharType="end"/>
        </w:r>
      </w:p>
    </w:sdtContent>
  </w:sdt>
  <w:p w:rsidR="000A1E4B" w:rsidRDefault="000A1E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E4B" w:rsidRDefault="000A1E4B" w:rsidP="00BC653D">
      <w:r>
        <w:separator/>
      </w:r>
    </w:p>
  </w:footnote>
  <w:footnote w:type="continuationSeparator" w:id="0">
    <w:p w:rsidR="000A1E4B" w:rsidRDefault="000A1E4B" w:rsidP="00BC6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AD3"/>
    <w:multiLevelType w:val="hybridMultilevel"/>
    <w:tmpl w:val="8662EEC0"/>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nsid w:val="058270BE"/>
    <w:multiLevelType w:val="hybridMultilevel"/>
    <w:tmpl w:val="EE46AC40"/>
    <w:lvl w:ilvl="0" w:tplc="8D7E80EC">
      <w:start w:val="1"/>
      <w:numFmt w:val="bullet"/>
      <w:lvlText w:val="○"/>
      <w:lvlJc w:val="left"/>
      <w:pPr>
        <w:ind w:left="1207" w:hanging="420"/>
      </w:pPr>
      <w:rPr>
        <w:rFonts w:ascii="ＭＳ 明朝" w:eastAsia="ＭＳ 明朝" w:hAnsi="ＭＳ 明朝" w:hint="eastAsia"/>
      </w:rPr>
    </w:lvl>
    <w:lvl w:ilvl="1" w:tplc="0409000B" w:tentative="1">
      <w:start w:val="1"/>
      <w:numFmt w:val="bullet"/>
      <w:lvlText w:val=""/>
      <w:lvlJc w:val="left"/>
      <w:pPr>
        <w:ind w:left="1627" w:hanging="420"/>
      </w:pPr>
      <w:rPr>
        <w:rFonts w:ascii="Wingdings" w:hAnsi="Wingdings" w:hint="default"/>
      </w:rPr>
    </w:lvl>
    <w:lvl w:ilvl="2" w:tplc="0409000D" w:tentative="1">
      <w:start w:val="1"/>
      <w:numFmt w:val="bullet"/>
      <w:lvlText w:val=""/>
      <w:lvlJc w:val="left"/>
      <w:pPr>
        <w:ind w:left="2047" w:hanging="420"/>
      </w:pPr>
      <w:rPr>
        <w:rFonts w:ascii="Wingdings" w:hAnsi="Wingdings" w:hint="default"/>
      </w:rPr>
    </w:lvl>
    <w:lvl w:ilvl="3" w:tplc="04090001" w:tentative="1">
      <w:start w:val="1"/>
      <w:numFmt w:val="bullet"/>
      <w:lvlText w:val=""/>
      <w:lvlJc w:val="left"/>
      <w:pPr>
        <w:ind w:left="2467" w:hanging="420"/>
      </w:pPr>
      <w:rPr>
        <w:rFonts w:ascii="Wingdings" w:hAnsi="Wingdings" w:hint="default"/>
      </w:rPr>
    </w:lvl>
    <w:lvl w:ilvl="4" w:tplc="0409000B" w:tentative="1">
      <w:start w:val="1"/>
      <w:numFmt w:val="bullet"/>
      <w:lvlText w:val=""/>
      <w:lvlJc w:val="left"/>
      <w:pPr>
        <w:ind w:left="2887" w:hanging="420"/>
      </w:pPr>
      <w:rPr>
        <w:rFonts w:ascii="Wingdings" w:hAnsi="Wingdings" w:hint="default"/>
      </w:rPr>
    </w:lvl>
    <w:lvl w:ilvl="5" w:tplc="0409000D" w:tentative="1">
      <w:start w:val="1"/>
      <w:numFmt w:val="bullet"/>
      <w:lvlText w:val=""/>
      <w:lvlJc w:val="left"/>
      <w:pPr>
        <w:ind w:left="3307" w:hanging="420"/>
      </w:pPr>
      <w:rPr>
        <w:rFonts w:ascii="Wingdings" w:hAnsi="Wingdings" w:hint="default"/>
      </w:rPr>
    </w:lvl>
    <w:lvl w:ilvl="6" w:tplc="04090001" w:tentative="1">
      <w:start w:val="1"/>
      <w:numFmt w:val="bullet"/>
      <w:lvlText w:val=""/>
      <w:lvlJc w:val="left"/>
      <w:pPr>
        <w:ind w:left="3727" w:hanging="420"/>
      </w:pPr>
      <w:rPr>
        <w:rFonts w:ascii="Wingdings" w:hAnsi="Wingdings" w:hint="default"/>
      </w:rPr>
    </w:lvl>
    <w:lvl w:ilvl="7" w:tplc="0409000B" w:tentative="1">
      <w:start w:val="1"/>
      <w:numFmt w:val="bullet"/>
      <w:lvlText w:val=""/>
      <w:lvlJc w:val="left"/>
      <w:pPr>
        <w:ind w:left="4147" w:hanging="420"/>
      </w:pPr>
      <w:rPr>
        <w:rFonts w:ascii="Wingdings" w:hAnsi="Wingdings" w:hint="default"/>
      </w:rPr>
    </w:lvl>
    <w:lvl w:ilvl="8" w:tplc="0409000D" w:tentative="1">
      <w:start w:val="1"/>
      <w:numFmt w:val="bullet"/>
      <w:lvlText w:val=""/>
      <w:lvlJc w:val="left"/>
      <w:pPr>
        <w:ind w:left="4567" w:hanging="420"/>
      </w:pPr>
      <w:rPr>
        <w:rFonts w:ascii="Wingdings" w:hAnsi="Wingdings" w:hint="default"/>
      </w:rPr>
    </w:lvl>
  </w:abstractNum>
  <w:abstractNum w:abstractNumId="2">
    <w:nsid w:val="06744C39"/>
    <w:multiLevelType w:val="hybridMultilevel"/>
    <w:tmpl w:val="EEBE95B2"/>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
    <w:nsid w:val="084915FB"/>
    <w:multiLevelType w:val="hybridMultilevel"/>
    <w:tmpl w:val="03287BF6"/>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4">
    <w:nsid w:val="09EF5013"/>
    <w:multiLevelType w:val="hybridMultilevel"/>
    <w:tmpl w:val="4EF21BFA"/>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5">
    <w:nsid w:val="0B5317C6"/>
    <w:multiLevelType w:val="hybridMultilevel"/>
    <w:tmpl w:val="665672A8"/>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6">
    <w:nsid w:val="0F514427"/>
    <w:multiLevelType w:val="hybridMultilevel"/>
    <w:tmpl w:val="71C290D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7">
    <w:nsid w:val="14FB223E"/>
    <w:multiLevelType w:val="hybridMultilevel"/>
    <w:tmpl w:val="9AD68AD0"/>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8">
    <w:nsid w:val="16E03160"/>
    <w:multiLevelType w:val="hybridMultilevel"/>
    <w:tmpl w:val="F41446E8"/>
    <w:lvl w:ilvl="0" w:tplc="871EE9FE">
      <w:numFmt w:val="bullet"/>
      <w:lvlText w:val="○"/>
      <w:lvlJc w:val="left"/>
      <w:pPr>
        <w:ind w:left="1555"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9">
    <w:nsid w:val="186A4532"/>
    <w:multiLevelType w:val="hybridMultilevel"/>
    <w:tmpl w:val="DFA66D3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0">
    <w:nsid w:val="1C6D323B"/>
    <w:multiLevelType w:val="hybridMultilevel"/>
    <w:tmpl w:val="B2C6C4B4"/>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1">
    <w:nsid w:val="1D4D5984"/>
    <w:multiLevelType w:val="hybridMultilevel"/>
    <w:tmpl w:val="A71EAC24"/>
    <w:lvl w:ilvl="0" w:tplc="871EE9FE">
      <w:numFmt w:val="bullet"/>
      <w:lvlText w:val="○"/>
      <w:lvlJc w:val="left"/>
      <w:pPr>
        <w:ind w:left="1494" w:hanging="36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2">
    <w:nsid w:val="22682CDF"/>
    <w:multiLevelType w:val="hybridMultilevel"/>
    <w:tmpl w:val="61C436A8"/>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3">
    <w:nsid w:val="2F882677"/>
    <w:multiLevelType w:val="hybridMultilevel"/>
    <w:tmpl w:val="C0C49EDE"/>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4">
    <w:nsid w:val="31250F88"/>
    <w:multiLevelType w:val="hybridMultilevel"/>
    <w:tmpl w:val="F6BC2446"/>
    <w:lvl w:ilvl="0" w:tplc="FF1800CC">
      <w:numFmt w:val="bullet"/>
      <w:lvlText w:val="○"/>
      <w:lvlJc w:val="left"/>
      <w:pPr>
        <w:ind w:left="1554" w:hanging="420"/>
      </w:pPr>
      <w:rPr>
        <w:rFonts w:ascii="ＭＳ 明朝" w:eastAsia="ＭＳ 明朝" w:hAnsi="ＭＳ 明朝" w:cstheme="minorBidi" w:hint="eastAsia"/>
        <w:color w:val="auto"/>
        <w:lang w:val="en-US"/>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5">
    <w:nsid w:val="3C8F672C"/>
    <w:multiLevelType w:val="hybridMultilevel"/>
    <w:tmpl w:val="CB96DB66"/>
    <w:lvl w:ilvl="0" w:tplc="8D7E80EC">
      <w:start w:val="1"/>
      <w:numFmt w:val="bullet"/>
      <w:lvlText w:val="○"/>
      <w:lvlJc w:val="left"/>
      <w:pPr>
        <w:ind w:left="1050" w:hanging="420"/>
      </w:pPr>
      <w:rPr>
        <w:rFonts w:ascii="ＭＳ 明朝" w:eastAsia="ＭＳ 明朝" w:hAnsi="ＭＳ 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nsid w:val="3CB951F3"/>
    <w:multiLevelType w:val="hybridMultilevel"/>
    <w:tmpl w:val="B2120BBA"/>
    <w:lvl w:ilvl="0" w:tplc="8D7E80EC">
      <w:start w:val="1"/>
      <w:numFmt w:val="bullet"/>
      <w:lvlText w:val="○"/>
      <w:lvlJc w:val="left"/>
      <w:pPr>
        <w:ind w:left="1300" w:hanging="420"/>
      </w:pPr>
      <w:rPr>
        <w:rFonts w:ascii="ＭＳ 明朝" w:eastAsia="ＭＳ 明朝" w:hAnsi="ＭＳ 明朝"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17">
    <w:nsid w:val="3FA54C4F"/>
    <w:multiLevelType w:val="hybridMultilevel"/>
    <w:tmpl w:val="DF96428E"/>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8">
    <w:nsid w:val="41F87B16"/>
    <w:multiLevelType w:val="hybridMultilevel"/>
    <w:tmpl w:val="AB0C931A"/>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9">
    <w:nsid w:val="48F100B1"/>
    <w:multiLevelType w:val="hybridMultilevel"/>
    <w:tmpl w:val="6CDA7CA8"/>
    <w:lvl w:ilvl="0" w:tplc="871EE9FE">
      <w:numFmt w:val="bullet"/>
      <w:lvlText w:val="○"/>
      <w:lvlJc w:val="left"/>
      <w:pPr>
        <w:ind w:left="420" w:hanging="42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871EE9FE">
      <w:numFmt w:val="bullet"/>
      <w:lvlText w:val="○"/>
      <w:lvlJc w:val="left"/>
      <w:pPr>
        <w:ind w:left="1413" w:hanging="420"/>
      </w:pPr>
      <w:rPr>
        <w:rFonts w:ascii="ＭＳ 明朝" w:eastAsia="ＭＳ 明朝" w:hAnsi="ＭＳ 明朝" w:cstheme="minorBidi" w:hint="eastAsia"/>
        <w:color w:val="auto"/>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91913E1"/>
    <w:multiLevelType w:val="hybridMultilevel"/>
    <w:tmpl w:val="C22CA672"/>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1">
    <w:nsid w:val="4BCE51A6"/>
    <w:multiLevelType w:val="hybridMultilevel"/>
    <w:tmpl w:val="1D50D9AC"/>
    <w:lvl w:ilvl="0" w:tplc="F0C6721C">
      <w:start w:val="4"/>
      <w:numFmt w:val="decimalFullWidth"/>
      <w:lvlText w:val="%1．"/>
      <w:lvlJc w:val="left"/>
      <w:pPr>
        <w:ind w:left="1331" w:hanging="48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2">
    <w:nsid w:val="515C7104"/>
    <w:multiLevelType w:val="hybridMultilevel"/>
    <w:tmpl w:val="D51E5E46"/>
    <w:lvl w:ilvl="0" w:tplc="8D7E80EC">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nsid w:val="560B27C3"/>
    <w:multiLevelType w:val="hybridMultilevel"/>
    <w:tmpl w:val="1B5AB93E"/>
    <w:lvl w:ilvl="0" w:tplc="871EE9FE">
      <w:numFmt w:val="bullet"/>
      <w:lvlText w:val="○"/>
      <w:lvlJc w:val="left"/>
      <w:pPr>
        <w:ind w:left="1470" w:hanging="420"/>
      </w:pPr>
      <w:rPr>
        <w:rFonts w:ascii="ＭＳ 明朝" w:eastAsia="ＭＳ 明朝" w:hAnsi="ＭＳ 明朝" w:cstheme="minorBidi" w:hint="eastAsia"/>
        <w:color w:val="auto"/>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4">
    <w:nsid w:val="56680964"/>
    <w:multiLevelType w:val="hybridMultilevel"/>
    <w:tmpl w:val="542A672E"/>
    <w:lvl w:ilvl="0" w:tplc="8D7E80EC">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nsid w:val="5E8022CF"/>
    <w:multiLevelType w:val="hybridMultilevel"/>
    <w:tmpl w:val="A0CA06D6"/>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6">
    <w:nsid w:val="5F267F6E"/>
    <w:multiLevelType w:val="hybridMultilevel"/>
    <w:tmpl w:val="5EE0143C"/>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7">
    <w:nsid w:val="61FE1F4D"/>
    <w:multiLevelType w:val="hybridMultilevel"/>
    <w:tmpl w:val="9C7CD9A0"/>
    <w:lvl w:ilvl="0" w:tplc="5E52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EBE3D04"/>
    <w:multiLevelType w:val="hybridMultilevel"/>
    <w:tmpl w:val="9E3A937A"/>
    <w:lvl w:ilvl="0" w:tplc="8D7E80EC">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FDC1569"/>
    <w:multiLevelType w:val="hybridMultilevel"/>
    <w:tmpl w:val="41C6B16E"/>
    <w:lvl w:ilvl="0" w:tplc="7C7E8EEC">
      <w:start w:val="1"/>
      <w:numFmt w:val="bullet"/>
      <w:lvlText w:val="○"/>
      <w:lvlJc w:val="left"/>
      <w:pPr>
        <w:ind w:left="988" w:hanging="420"/>
      </w:pPr>
      <w:rPr>
        <w:rFonts w:ascii="ＭＳ 明朝" w:eastAsia="ＭＳ 明朝" w:hAnsi="ＭＳ 明朝" w:hint="eastAsia"/>
        <w:sz w:val="22"/>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nsid w:val="745774FA"/>
    <w:multiLevelType w:val="hybridMultilevel"/>
    <w:tmpl w:val="B20C16F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1">
    <w:nsid w:val="75E101CE"/>
    <w:multiLevelType w:val="hybridMultilevel"/>
    <w:tmpl w:val="32D8F1FA"/>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2">
    <w:nsid w:val="7E810132"/>
    <w:multiLevelType w:val="hybridMultilevel"/>
    <w:tmpl w:val="2218476C"/>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21"/>
  </w:num>
  <w:num w:numId="2">
    <w:abstractNumId w:val="11"/>
  </w:num>
  <w:num w:numId="3">
    <w:abstractNumId w:val="27"/>
  </w:num>
  <w:num w:numId="4">
    <w:abstractNumId w:val="14"/>
  </w:num>
  <w:num w:numId="5">
    <w:abstractNumId w:val="8"/>
  </w:num>
  <w:num w:numId="6">
    <w:abstractNumId w:val="10"/>
  </w:num>
  <w:num w:numId="7">
    <w:abstractNumId w:val="7"/>
  </w:num>
  <w:num w:numId="8">
    <w:abstractNumId w:val="6"/>
  </w:num>
  <w:num w:numId="9">
    <w:abstractNumId w:val="30"/>
  </w:num>
  <w:num w:numId="10">
    <w:abstractNumId w:val="3"/>
  </w:num>
  <w:num w:numId="11">
    <w:abstractNumId w:val="23"/>
  </w:num>
  <w:num w:numId="12">
    <w:abstractNumId w:val="31"/>
  </w:num>
  <w:num w:numId="13">
    <w:abstractNumId w:val="9"/>
  </w:num>
  <w:num w:numId="14">
    <w:abstractNumId w:val="19"/>
  </w:num>
  <w:num w:numId="15">
    <w:abstractNumId w:val="16"/>
  </w:num>
  <w:num w:numId="16">
    <w:abstractNumId w:val="22"/>
  </w:num>
  <w:num w:numId="17">
    <w:abstractNumId w:val="4"/>
  </w:num>
  <w:num w:numId="18">
    <w:abstractNumId w:val="13"/>
  </w:num>
  <w:num w:numId="19">
    <w:abstractNumId w:val="17"/>
  </w:num>
  <w:num w:numId="20">
    <w:abstractNumId w:val="25"/>
  </w:num>
  <w:num w:numId="21">
    <w:abstractNumId w:val="5"/>
  </w:num>
  <w:num w:numId="22">
    <w:abstractNumId w:val="20"/>
  </w:num>
  <w:num w:numId="23">
    <w:abstractNumId w:val="2"/>
  </w:num>
  <w:num w:numId="24">
    <w:abstractNumId w:val="26"/>
  </w:num>
  <w:num w:numId="25">
    <w:abstractNumId w:val="12"/>
  </w:num>
  <w:num w:numId="26">
    <w:abstractNumId w:val="28"/>
  </w:num>
  <w:num w:numId="27">
    <w:abstractNumId w:val="1"/>
  </w:num>
  <w:num w:numId="28">
    <w:abstractNumId w:val="15"/>
  </w:num>
  <w:num w:numId="29">
    <w:abstractNumId w:val="24"/>
  </w:num>
  <w:num w:numId="30">
    <w:abstractNumId w:val="29"/>
  </w:num>
  <w:num w:numId="31">
    <w:abstractNumId w:val="0"/>
  </w:num>
  <w:num w:numId="32">
    <w:abstractNumId w:val="18"/>
  </w:num>
  <w:num w:numId="33">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68E"/>
    <w:rsid w:val="00017426"/>
    <w:rsid w:val="000230A2"/>
    <w:rsid w:val="00036E1E"/>
    <w:rsid w:val="000440CA"/>
    <w:rsid w:val="000609E8"/>
    <w:rsid w:val="0006796F"/>
    <w:rsid w:val="00085356"/>
    <w:rsid w:val="000A1E4B"/>
    <w:rsid w:val="000A336F"/>
    <w:rsid w:val="000B0915"/>
    <w:rsid w:val="000B6950"/>
    <w:rsid w:val="000C19A1"/>
    <w:rsid w:val="000D4D44"/>
    <w:rsid w:val="000D5228"/>
    <w:rsid w:val="000E138E"/>
    <w:rsid w:val="000E4FA2"/>
    <w:rsid w:val="000F21D7"/>
    <w:rsid w:val="000F3891"/>
    <w:rsid w:val="000F6C6D"/>
    <w:rsid w:val="00112B94"/>
    <w:rsid w:val="0011439B"/>
    <w:rsid w:val="00114D55"/>
    <w:rsid w:val="001203CC"/>
    <w:rsid w:val="00126AC3"/>
    <w:rsid w:val="00141D4C"/>
    <w:rsid w:val="00141EB7"/>
    <w:rsid w:val="00145C8B"/>
    <w:rsid w:val="001500B7"/>
    <w:rsid w:val="00153D59"/>
    <w:rsid w:val="00157443"/>
    <w:rsid w:val="001610B9"/>
    <w:rsid w:val="0016511C"/>
    <w:rsid w:val="00165EC7"/>
    <w:rsid w:val="00190331"/>
    <w:rsid w:val="001912E6"/>
    <w:rsid w:val="001916BA"/>
    <w:rsid w:val="00194CCD"/>
    <w:rsid w:val="00195245"/>
    <w:rsid w:val="001A058E"/>
    <w:rsid w:val="001A321A"/>
    <w:rsid w:val="001B1FDF"/>
    <w:rsid w:val="001B3167"/>
    <w:rsid w:val="001B59C5"/>
    <w:rsid w:val="001C183B"/>
    <w:rsid w:val="001C64F7"/>
    <w:rsid w:val="001D059F"/>
    <w:rsid w:val="001D6365"/>
    <w:rsid w:val="001E713A"/>
    <w:rsid w:val="00216500"/>
    <w:rsid w:val="00225562"/>
    <w:rsid w:val="002332E5"/>
    <w:rsid w:val="00240566"/>
    <w:rsid w:val="002471AA"/>
    <w:rsid w:val="00250240"/>
    <w:rsid w:val="00252E94"/>
    <w:rsid w:val="00255AB5"/>
    <w:rsid w:val="002615F7"/>
    <w:rsid w:val="002802ED"/>
    <w:rsid w:val="00281A61"/>
    <w:rsid w:val="00294B41"/>
    <w:rsid w:val="002B4A0B"/>
    <w:rsid w:val="002C6F7D"/>
    <w:rsid w:val="002D14FA"/>
    <w:rsid w:val="002D18EA"/>
    <w:rsid w:val="002F2214"/>
    <w:rsid w:val="002F22D5"/>
    <w:rsid w:val="00304327"/>
    <w:rsid w:val="00313B0C"/>
    <w:rsid w:val="00316D7C"/>
    <w:rsid w:val="00330BC0"/>
    <w:rsid w:val="00352937"/>
    <w:rsid w:val="003623AA"/>
    <w:rsid w:val="003969E7"/>
    <w:rsid w:val="003A1525"/>
    <w:rsid w:val="003A5566"/>
    <w:rsid w:val="003B08A7"/>
    <w:rsid w:val="003B4618"/>
    <w:rsid w:val="003C44C0"/>
    <w:rsid w:val="003C64BE"/>
    <w:rsid w:val="003D21DD"/>
    <w:rsid w:val="003F0081"/>
    <w:rsid w:val="003F270E"/>
    <w:rsid w:val="003F3749"/>
    <w:rsid w:val="003F7DA0"/>
    <w:rsid w:val="00404DA1"/>
    <w:rsid w:val="004145DA"/>
    <w:rsid w:val="004156FE"/>
    <w:rsid w:val="0044073D"/>
    <w:rsid w:val="00445714"/>
    <w:rsid w:val="00450E26"/>
    <w:rsid w:val="00453A5D"/>
    <w:rsid w:val="004612B6"/>
    <w:rsid w:val="0046737A"/>
    <w:rsid w:val="00477BFC"/>
    <w:rsid w:val="00483879"/>
    <w:rsid w:val="00486C01"/>
    <w:rsid w:val="004919B5"/>
    <w:rsid w:val="00496300"/>
    <w:rsid w:val="004A4EB1"/>
    <w:rsid w:val="004A73F8"/>
    <w:rsid w:val="004C0429"/>
    <w:rsid w:val="004C0980"/>
    <w:rsid w:val="004E1B3A"/>
    <w:rsid w:val="004E67C8"/>
    <w:rsid w:val="004F4CBB"/>
    <w:rsid w:val="00502F49"/>
    <w:rsid w:val="00504EBE"/>
    <w:rsid w:val="00505E9C"/>
    <w:rsid w:val="00512D46"/>
    <w:rsid w:val="005131F8"/>
    <w:rsid w:val="00513962"/>
    <w:rsid w:val="0052392E"/>
    <w:rsid w:val="00540E5B"/>
    <w:rsid w:val="00556A9E"/>
    <w:rsid w:val="0056235C"/>
    <w:rsid w:val="00567629"/>
    <w:rsid w:val="00572294"/>
    <w:rsid w:val="005737F1"/>
    <w:rsid w:val="00573F8B"/>
    <w:rsid w:val="00580375"/>
    <w:rsid w:val="00581E2D"/>
    <w:rsid w:val="00584741"/>
    <w:rsid w:val="0058722A"/>
    <w:rsid w:val="00591C01"/>
    <w:rsid w:val="005A1284"/>
    <w:rsid w:val="005B391B"/>
    <w:rsid w:val="005C471A"/>
    <w:rsid w:val="005E0DE5"/>
    <w:rsid w:val="005E3D9A"/>
    <w:rsid w:val="005F51CD"/>
    <w:rsid w:val="005F5D80"/>
    <w:rsid w:val="0060268E"/>
    <w:rsid w:val="00614AD5"/>
    <w:rsid w:val="006272C7"/>
    <w:rsid w:val="00630979"/>
    <w:rsid w:val="00631D93"/>
    <w:rsid w:val="00637F06"/>
    <w:rsid w:val="006406AE"/>
    <w:rsid w:val="00647983"/>
    <w:rsid w:val="00654D65"/>
    <w:rsid w:val="00657574"/>
    <w:rsid w:val="006618A9"/>
    <w:rsid w:val="00665350"/>
    <w:rsid w:val="00665AD3"/>
    <w:rsid w:val="0066766E"/>
    <w:rsid w:val="00680AD0"/>
    <w:rsid w:val="006A5D5E"/>
    <w:rsid w:val="006B37ED"/>
    <w:rsid w:val="006B437C"/>
    <w:rsid w:val="006C2C2C"/>
    <w:rsid w:val="006C6C21"/>
    <w:rsid w:val="006D2EF1"/>
    <w:rsid w:val="006E510B"/>
    <w:rsid w:val="006F09A8"/>
    <w:rsid w:val="006F24DA"/>
    <w:rsid w:val="006F351A"/>
    <w:rsid w:val="006F7770"/>
    <w:rsid w:val="007037A8"/>
    <w:rsid w:val="00703892"/>
    <w:rsid w:val="00703E5A"/>
    <w:rsid w:val="00705C99"/>
    <w:rsid w:val="00712115"/>
    <w:rsid w:val="00720BDC"/>
    <w:rsid w:val="00731371"/>
    <w:rsid w:val="00734788"/>
    <w:rsid w:val="007372D5"/>
    <w:rsid w:val="007435B1"/>
    <w:rsid w:val="0075344B"/>
    <w:rsid w:val="007645D5"/>
    <w:rsid w:val="007932E2"/>
    <w:rsid w:val="007A17D1"/>
    <w:rsid w:val="007A59F2"/>
    <w:rsid w:val="007C01C6"/>
    <w:rsid w:val="007C0AD1"/>
    <w:rsid w:val="007D3525"/>
    <w:rsid w:val="007D4B69"/>
    <w:rsid w:val="007D4F0C"/>
    <w:rsid w:val="007E216C"/>
    <w:rsid w:val="007E5657"/>
    <w:rsid w:val="007E63F9"/>
    <w:rsid w:val="007E640D"/>
    <w:rsid w:val="007F6587"/>
    <w:rsid w:val="007F796C"/>
    <w:rsid w:val="00802D23"/>
    <w:rsid w:val="00804F6F"/>
    <w:rsid w:val="008062AF"/>
    <w:rsid w:val="00807513"/>
    <w:rsid w:val="00812EEA"/>
    <w:rsid w:val="00843A9C"/>
    <w:rsid w:val="0085565C"/>
    <w:rsid w:val="008564B9"/>
    <w:rsid w:val="0087442C"/>
    <w:rsid w:val="00876F34"/>
    <w:rsid w:val="008937A4"/>
    <w:rsid w:val="00896861"/>
    <w:rsid w:val="008B7070"/>
    <w:rsid w:val="008D08E1"/>
    <w:rsid w:val="008D2C02"/>
    <w:rsid w:val="008E1FB8"/>
    <w:rsid w:val="008E40CE"/>
    <w:rsid w:val="008E6F18"/>
    <w:rsid w:val="009173C5"/>
    <w:rsid w:val="00921873"/>
    <w:rsid w:val="00924073"/>
    <w:rsid w:val="00925FA7"/>
    <w:rsid w:val="00927B37"/>
    <w:rsid w:val="00931174"/>
    <w:rsid w:val="00931B9E"/>
    <w:rsid w:val="00951BDD"/>
    <w:rsid w:val="009559C8"/>
    <w:rsid w:val="0096377C"/>
    <w:rsid w:val="00963D6A"/>
    <w:rsid w:val="009745E3"/>
    <w:rsid w:val="009776C0"/>
    <w:rsid w:val="009815A8"/>
    <w:rsid w:val="009977DA"/>
    <w:rsid w:val="009A6026"/>
    <w:rsid w:val="009B5231"/>
    <w:rsid w:val="009B72DB"/>
    <w:rsid w:val="009C1CE2"/>
    <w:rsid w:val="009C74AA"/>
    <w:rsid w:val="009D0AB8"/>
    <w:rsid w:val="009D1614"/>
    <w:rsid w:val="009D2CE8"/>
    <w:rsid w:val="009D4B33"/>
    <w:rsid w:val="00A03ED4"/>
    <w:rsid w:val="00A05B74"/>
    <w:rsid w:val="00A2259C"/>
    <w:rsid w:val="00A258B0"/>
    <w:rsid w:val="00A26D0D"/>
    <w:rsid w:val="00A37BB2"/>
    <w:rsid w:val="00A463D9"/>
    <w:rsid w:val="00A47B74"/>
    <w:rsid w:val="00A51563"/>
    <w:rsid w:val="00A556A0"/>
    <w:rsid w:val="00A774C9"/>
    <w:rsid w:val="00A8249D"/>
    <w:rsid w:val="00A86402"/>
    <w:rsid w:val="00A90D5B"/>
    <w:rsid w:val="00A91C89"/>
    <w:rsid w:val="00A93F6F"/>
    <w:rsid w:val="00AA2437"/>
    <w:rsid w:val="00AA3818"/>
    <w:rsid w:val="00AB3BC8"/>
    <w:rsid w:val="00AC1302"/>
    <w:rsid w:val="00AC4876"/>
    <w:rsid w:val="00AD0390"/>
    <w:rsid w:val="00AF1565"/>
    <w:rsid w:val="00AF264B"/>
    <w:rsid w:val="00AF3729"/>
    <w:rsid w:val="00AF6046"/>
    <w:rsid w:val="00AF68A7"/>
    <w:rsid w:val="00B03291"/>
    <w:rsid w:val="00B13D39"/>
    <w:rsid w:val="00B16B0A"/>
    <w:rsid w:val="00B2213A"/>
    <w:rsid w:val="00B30116"/>
    <w:rsid w:val="00B37C4C"/>
    <w:rsid w:val="00B423AE"/>
    <w:rsid w:val="00B43974"/>
    <w:rsid w:val="00B554DF"/>
    <w:rsid w:val="00B55CF5"/>
    <w:rsid w:val="00B6095D"/>
    <w:rsid w:val="00B6142E"/>
    <w:rsid w:val="00B61552"/>
    <w:rsid w:val="00B676F0"/>
    <w:rsid w:val="00B72F04"/>
    <w:rsid w:val="00B75573"/>
    <w:rsid w:val="00B901E0"/>
    <w:rsid w:val="00BB4FB9"/>
    <w:rsid w:val="00BC1946"/>
    <w:rsid w:val="00BC4473"/>
    <w:rsid w:val="00BC653D"/>
    <w:rsid w:val="00BD26BF"/>
    <w:rsid w:val="00BD38CC"/>
    <w:rsid w:val="00BD44D6"/>
    <w:rsid w:val="00BE1D8E"/>
    <w:rsid w:val="00BE2925"/>
    <w:rsid w:val="00BE7F08"/>
    <w:rsid w:val="00BF2DC3"/>
    <w:rsid w:val="00BF39B3"/>
    <w:rsid w:val="00BF4DA6"/>
    <w:rsid w:val="00BF5266"/>
    <w:rsid w:val="00BF690A"/>
    <w:rsid w:val="00C05CB2"/>
    <w:rsid w:val="00C158F2"/>
    <w:rsid w:val="00C212AC"/>
    <w:rsid w:val="00C22B40"/>
    <w:rsid w:val="00C23EFD"/>
    <w:rsid w:val="00C37EA4"/>
    <w:rsid w:val="00C44B86"/>
    <w:rsid w:val="00C548E0"/>
    <w:rsid w:val="00C549AF"/>
    <w:rsid w:val="00C650AB"/>
    <w:rsid w:val="00C66DB1"/>
    <w:rsid w:val="00C67BCB"/>
    <w:rsid w:val="00C67FF3"/>
    <w:rsid w:val="00C7506D"/>
    <w:rsid w:val="00C773AD"/>
    <w:rsid w:val="00C93AD3"/>
    <w:rsid w:val="00C9569E"/>
    <w:rsid w:val="00C97E12"/>
    <w:rsid w:val="00CA0D7E"/>
    <w:rsid w:val="00CB7F7F"/>
    <w:rsid w:val="00CC0154"/>
    <w:rsid w:val="00CC0EEF"/>
    <w:rsid w:val="00CD75B0"/>
    <w:rsid w:val="00CF1F36"/>
    <w:rsid w:val="00CF76FF"/>
    <w:rsid w:val="00D34E9D"/>
    <w:rsid w:val="00D40049"/>
    <w:rsid w:val="00D44901"/>
    <w:rsid w:val="00D54C57"/>
    <w:rsid w:val="00D604E2"/>
    <w:rsid w:val="00D71641"/>
    <w:rsid w:val="00D73A99"/>
    <w:rsid w:val="00D86DCA"/>
    <w:rsid w:val="00D90B36"/>
    <w:rsid w:val="00D93281"/>
    <w:rsid w:val="00D94B47"/>
    <w:rsid w:val="00D950E4"/>
    <w:rsid w:val="00D97BB0"/>
    <w:rsid w:val="00DA0EEB"/>
    <w:rsid w:val="00DB64DB"/>
    <w:rsid w:val="00DC6C88"/>
    <w:rsid w:val="00DD12D8"/>
    <w:rsid w:val="00DD4308"/>
    <w:rsid w:val="00DE70C1"/>
    <w:rsid w:val="00DF1167"/>
    <w:rsid w:val="00DF13DF"/>
    <w:rsid w:val="00E027FA"/>
    <w:rsid w:val="00E16866"/>
    <w:rsid w:val="00E211B1"/>
    <w:rsid w:val="00E21546"/>
    <w:rsid w:val="00E224BD"/>
    <w:rsid w:val="00E235B7"/>
    <w:rsid w:val="00E265F2"/>
    <w:rsid w:val="00E53223"/>
    <w:rsid w:val="00E540BC"/>
    <w:rsid w:val="00E55E2F"/>
    <w:rsid w:val="00E60B02"/>
    <w:rsid w:val="00E62191"/>
    <w:rsid w:val="00E62FF8"/>
    <w:rsid w:val="00E63A89"/>
    <w:rsid w:val="00E67C9D"/>
    <w:rsid w:val="00E73331"/>
    <w:rsid w:val="00E74BBB"/>
    <w:rsid w:val="00E7581A"/>
    <w:rsid w:val="00E87F58"/>
    <w:rsid w:val="00E976F6"/>
    <w:rsid w:val="00EA31B3"/>
    <w:rsid w:val="00EA4564"/>
    <w:rsid w:val="00EC148F"/>
    <w:rsid w:val="00EC18B2"/>
    <w:rsid w:val="00EC5B0F"/>
    <w:rsid w:val="00EE6198"/>
    <w:rsid w:val="00F00341"/>
    <w:rsid w:val="00F01C79"/>
    <w:rsid w:val="00F02018"/>
    <w:rsid w:val="00F17FD3"/>
    <w:rsid w:val="00F2115E"/>
    <w:rsid w:val="00F309FE"/>
    <w:rsid w:val="00F33F36"/>
    <w:rsid w:val="00F36D9D"/>
    <w:rsid w:val="00F402F7"/>
    <w:rsid w:val="00F42B65"/>
    <w:rsid w:val="00F44F30"/>
    <w:rsid w:val="00F75878"/>
    <w:rsid w:val="00F769ED"/>
    <w:rsid w:val="00F81738"/>
    <w:rsid w:val="00F8615F"/>
    <w:rsid w:val="00F92945"/>
    <w:rsid w:val="00F9504B"/>
    <w:rsid w:val="00FB3EF8"/>
    <w:rsid w:val="00FB6DD5"/>
    <w:rsid w:val="00FC630B"/>
    <w:rsid w:val="00FD7AD2"/>
    <w:rsid w:val="00FE3316"/>
    <w:rsid w:val="00FE6285"/>
    <w:rsid w:val="00FE78C7"/>
    <w:rsid w:val="00FF3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6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C6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3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77DA"/>
    <w:rPr>
      <w:rFonts w:ascii="Times New Roman" w:hAnsi="Times New Roman" w:cs="Times New Roman"/>
      <w:sz w:val="24"/>
      <w:szCs w:val="24"/>
    </w:rPr>
  </w:style>
  <w:style w:type="table" w:customStyle="1" w:styleId="3">
    <w:name w:val="表 (格子)3"/>
    <w:basedOn w:val="a1"/>
    <w:next w:val="a3"/>
    <w:uiPriority w:val="59"/>
    <w:rsid w:val="00F95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58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258B0"/>
    <w:rPr>
      <w:rFonts w:asciiTheme="majorHAnsi" w:eastAsiaTheme="majorEastAsia" w:hAnsiTheme="majorHAnsi" w:cstheme="majorBidi"/>
      <w:sz w:val="18"/>
      <w:szCs w:val="18"/>
    </w:rPr>
  </w:style>
  <w:style w:type="paragraph" w:styleId="a6">
    <w:name w:val="header"/>
    <w:basedOn w:val="a"/>
    <w:link w:val="a7"/>
    <w:uiPriority w:val="99"/>
    <w:unhideWhenUsed/>
    <w:rsid w:val="00BC653D"/>
    <w:pPr>
      <w:tabs>
        <w:tab w:val="center" w:pos="4252"/>
        <w:tab w:val="right" w:pos="8504"/>
      </w:tabs>
      <w:snapToGrid w:val="0"/>
    </w:pPr>
  </w:style>
  <w:style w:type="character" w:customStyle="1" w:styleId="a7">
    <w:name w:val="ヘッダー (文字)"/>
    <w:basedOn w:val="a0"/>
    <w:link w:val="a6"/>
    <w:uiPriority w:val="99"/>
    <w:rsid w:val="00BC653D"/>
  </w:style>
  <w:style w:type="paragraph" w:styleId="a8">
    <w:name w:val="footer"/>
    <w:basedOn w:val="a"/>
    <w:link w:val="a9"/>
    <w:uiPriority w:val="99"/>
    <w:unhideWhenUsed/>
    <w:rsid w:val="00BC653D"/>
    <w:pPr>
      <w:tabs>
        <w:tab w:val="center" w:pos="4252"/>
        <w:tab w:val="right" w:pos="8504"/>
      </w:tabs>
      <w:snapToGrid w:val="0"/>
    </w:pPr>
  </w:style>
  <w:style w:type="character" w:customStyle="1" w:styleId="a9">
    <w:name w:val="フッター (文字)"/>
    <w:basedOn w:val="a0"/>
    <w:link w:val="a8"/>
    <w:uiPriority w:val="99"/>
    <w:rsid w:val="00BC653D"/>
  </w:style>
  <w:style w:type="paragraph" w:styleId="aa">
    <w:name w:val="Date"/>
    <w:basedOn w:val="a"/>
    <w:next w:val="a"/>
    <w:link w:val="ab"/>
    <w:uiPriority w:val="99"/>
    <w:semiHidden/>
    <w:unhideWhenUsed/>
    <w:rsid w:val="001C183B"/>
  </w:style>
  <w:style w:type="character" w:customStyle="1" w:styleId="ab">
    <w:name w:val="日付 (文字)"/>
    <w:basedOn w:val="a0"/>
    <w:link w:val="aa"/>
    <w:uiPriority w:val="99"/>
    <w:semiHidden/>
    <w:rsid w:val="001C183B"/>
  </w:style>
  <w:style w:type="paragraph" w:styleId="ac">
    <w:name w:val="List Paragraph"/>
    <w:basedOn w:val="a"/>
    <w:uiPriority w:val="34"/>
    <w:qFormat/>
    <w:rsid w:val="00486C01"/>
    <w:pPr>
      <w:ind w:leftChars="400" w:left="840"/>
    </w:pPr>
  </w:style>
  <w:style w:type="paragraph" w:styleId="ad">
    <w:name w:val="Plain Text"/>
    <w:basedOn w:val="a"/>
    <w:link w:val="ae"/>
    <w:rsid w:val="000B6950"/>
    <w:rPr>
      <w:rFonts w:ascii="ＭＳ 明朝" w:eastAsia="ＭＳ 明朝" w:hAnsi="Courier New" w:cs="Courier New"/>
      <w:szCs w:val="21"/>
    </w:rPr>
  </w:style>
  <w:style w:type="character" w:customStyle="1" w:styleId="ae">
    <w:name w:val="書式なし (文字)"/>
    <w:basedOn w:val="a0"/>
    <w:link w:val="ad"/>
    <w:rsid w:val="000B6950"/>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6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C6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3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77DA"/>
    <w:rPr>
      <w:rFonts w:ascii="Times New Roman" w:hAnsi="Times New Roman" w:cs="Times New Roman"/>
      <w:sz w:val="24"/>
      <w:szCs w:val="24"/>
    </w:rPr>
  </w:style>
  <w:style w:type="table" w:customStyle="1" w:styleId="3">
    <w:name w:val="表 (格子)3"/>
    <w:basedOn w:val="a1"/>
    <w:next w:val="a3"/>
    <w:uiPriority w:val="59"/>
    <w:rsid w:val="00F95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58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258B0"/>
    <w:rPr>
      <w:rFonts w:asciiTheme="majorHAnsi" w:eastAsiaTheme="majorEastAsia" w:hAnsiTheme="majorHAnsi" w:cstheme="majorBidi"/>
      <w:sz w:val="18"/>
      <w:szCs w:val="18"/>
    </w:rPr>
  </w:style>
  <w:style w:type="paragraph" w:styleId="a6">
    <w:name w:val="header"/>
    <w:basedOn w:val="a"/>
    <w:link w:val="a7"/>
    <w:uiPriority w:val="99"/>
    <w:unhideWhenUsed/>
    <w:rsid w:val="00BC653D"/>
    <w:pPr>
      <w:tabs>
        <w:tab w:val="center" w:pos="4252"/>
        <w:tab w:val="right" w:pos="8504"/>
      </w:tabs>
      <w:snapToGrid w:val="0"/>
    </w:pPr>
  </w:style>
  <w:style w:type="character" w:customStyle="1" w:styleId="a7">
    <w:name w:val="ヘッダー (文字)"/>
    <w:basedOn w:val="a0"/>
    <w:link w:val="a6"/>
    <w:uiPriority w:val="99"/>
    <w:rsid w:val="00BC653D"/>
  </w:style>
  <w:style w:type="paragraph" w:styleId="a8">
    <w:name w:val="footer"/>
    <w:basedOn w:val="a"/>
    <w:link w:val="a9"/>
    <w:uiPriority w:val="99"/>
    <w:unhideWhenUsed/>
    <w:rsid w:val="00BC653D"/>
    <w:pPr>
      <w:tabs>
        <w:tab w:val="center" w:pos="4252"/>
        <w:tab w:val="right" w:pos="8504"/>
      </w:tabs>
      <w:snapToGrid w:val="0"/>
    </w:pPr>
  </w:style>
  <w:style w:type="character" w:customStyle="1" w:styleId="a9">
    <w:name w:val="フッター (文字)"/>
    <w:basedOn w:val="a0"/>
    <w:link w:val="a8"/>
    <w:uiPriority w:val="99"/>
    <w:rsid w:val="00BC653D"/>
  </w:style>
  <w:style w:type="paragraph" w:styleId="aa">
    <w:name w:val="Date"/>
    <w:basedOn w:val="a"/>
    <w:next w:val="a"/>
    <w:link w:val="ab"/>
    <w:uiPriority w:val="99"/>
    <w:semiHidden/>
    <w:unhideWhenUsed/>
    <w:rsid w:val="001C183B"/>
  </w:style>
  <w:style w:type="character" w:customStyle="1" w:styleId="ab">
    <w:name w:val="日付 (文字)"/>
    <w:basedOn w:val="a0"/>
    <w:link w:val="aa"/>
    <w:uiPriority w:val="99"/>
    <w:semiHidden/>
    <w:rsid w:val="001C183B"/>
  </w:style>
  <w:style w:type="paragraph" w:styleId="ac">
    <w:name w:val="List Paragraph"/>
    <w:basedOn w:val="a"/>
    <w:uiPriority w:val="34"/>
    <w:qFormat/>
    <w:rsid w:val="00486C01"/>
    <w:pPr>
      <w:ind w:leftChars="400" w:left="840"/>
    </w:pPr>
  </w:style>
  <w:style w:type="paragraph" w:styleId="ad">
    <w:name w:val="Plain Text"/>
    <w:basedOn w:val="a"/>
    <w:link w:val="ae"/>
    <w:rsid w:val="000B6950"/>
    <w:rPr>
      <w:rFonts w:ascii="ＭＳ 明朝" w:eastAsia="ＭＳ 明朝" w:hAnsi="Courier New" w:cs="Courier New"/>
      <w:szCs w:val="21"/>
    </w:rPr>
  </w:style>
  <w:style w:type="character" w:customStyle="1" w:styleId="ae">
    <w:name w:val="書式なし (文字)"/>
    <w:basedOn w:val="a0"/>
    <w:link w:val="ad"/>
    <w:rsid w:val="000B6950"/>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24">
      <w:bodyDiv w:val="1"/>
      <w:marLeft w:val="0"/>
      <w:marRight w:val="0"/>
      <w:marTop w:val="0"/>
      <w:marBottom w:val="0"/>
      <w:divBdr>
        <w:top w:val="none" w:sz="0" w:space="0" w:color="auto"/>
        <w:left w:val="none" w:sz="0" w:space="0" w:color="auto"/>
        <w:bottom w:val="none" w:sz="0" w:space="0" w:color="auto"/>
        <w:right w:val="none" w:sz="0" w:space="0" w:color="auto"/>
      </w:divBdr>
    </w:div>
    <w:div w:id="85274414">
      <w:bodyDiv w:val="1"/>
      <w:marLeft w:val="0"/>
      <w:marRight w:val="0"/>
      <w:marTop w:val="0"/>
      <w:marBottom w:val="0"/>
      <w:divBdr>
        <w:top w:val="none" w:sz="0" w:space="0" w:color="auto"/>
        <w:left w:val="none" w:sz="0" w:space="0" w:color="auto"/>
        <w:bottom w:val="none" w:sz="0" w:space="0" w:color="auto"/>
        <w:right w:val="none" w:sz="0" w:space="0" w:color="auto"/>
      </w:divBdr>
    </w:div>
    <w:div w:id="952902390">
      <w:bodyDiv w:val="1"/>
      <w:marLeft w:val="0"/>
      <w:marRight w:val="0"/>
      <w:marTop w:val="0"/>
      <w:marBottom w:val="0"/>
      <w:divBdr>
        <w:top w:val="none" w:sz="0" w:space="0" w:color="auto"/>
        <w:left w:val="none" w:sz="0" w:space="0" w:color="auto"/>
        <w:bottom w:val="none" w:sz="0" w:space="0" w:color="auto"/>
        <w:right w:val="none" w:sz="0" w:space="0" w:color="auto"/>
      </w:divBdr>
    </w:div>
    <w:div w:id="11601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09897-CABA-4E5B-8954-04ED2179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Pages>
  <Words>1677</Words>
  <Characters>9564</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15</cp:revision>
  <cp:lastPrinted>2018-09-19T06:07:00Z</cp:lastPrinted>
  <dcterms:created xsi:type="dcterms:W3CDTF">2018-09-19T00:53:00Z</dcterms:created>
  <dcterms:modified xsi:type="dcterms:W3CDTF">2018-09-19T06:14:00Z</dcterms:modified>
</cp:coreProperties>
</file>