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7F" w:rsidRDefault="007118E5" w:rsidP="00BE38E5">
      <w:pPr>
        <w:spacing w:line="360" w:lineRule="exact"/>
        <w:jc w:val="center"/>
        <w:rPr>
          <w:rFonts w:hAnsi="HG丸ｺﾞｼｯｸM-PRO"/>
          <w:b/>
          <w:sz w:val="28"/>
        </w:rPr>
      </w:pPr>
      <w:r w:rsidRPr="007118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C2FDE" wp14:editId="7D953A2D">
                <wp:simplePos x="0" y="0"/>
                <wp:positionH relativeFrom="column">
                  <wp:posOffset>4382933</wp:posOffset>
                </wp:positionH>
                <wp:positionV relativeFrom="paragraph">
                  <wp:posOffset>109220</wp:posOffset>
                </wp:positionV>
                <wp:extent cx="1329070" cy="606056"/>
                <wp:effectExtent l="0" t="0" r="23495" b="2286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70" cy="606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118E5" w:rsidRPr="007118E5" w:rsidRDefault="007118E5" w:rsidP="007118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7118E5">
                              <w:rPr>
                                <w:rFonts w:ascii="Calibri" w:cstheme="minorBidi" w:hint="eastAsia"/>
                                <w:color w:val="000000"/>
                                <w:position w:val="1"/>
                                <w:sz w:val="40"/>
                                <w:szCs w:val="40"/>
                                <w:eastAsianLayout w:id="1239174656"/>
                              </w:rPr>
                              <w:t xml:space="preserve">　</w:t>
                            </w:r>
                            <w:r w:rsidRPr="007118E5">
                              <w:rPr>
                                <w:rFonts w:ascii="Calibri" w:cstheme="minorBidi" w:hint="eastAsia"/>
                                <w:color w:val="000000"/>
                                <w:position w:val="1"/>
                                <w:sz w:val="40"/>
                                <w:szCs w:val="40"/>
                                <w:eastAsianLayout w:id="1239174657"/>
                              </w:rPr>
                              <w:t>資料</w:t>
                            </w:r>
                            <w:r w:rsidRPr="007118E5">
                              <w:rPr>
                                <w:rFonts w:ascii="Calibri" w:cstheme="minorBidi" w:hint="eastAsia"/>
                                <w:color w:val="000000"/>
                                <w:position w:val="1"/>
                                <w:sz w:val="40"/>
                                <w:szCs w:val="40"/>
                                <w:eastAsianLayout w:id="1239174657"/>
                              </w:rPr>
                              <w:t xml:space="preserve"> </w:t>
                            </w:r>
                            <w:r w:rsidRPr="007118E5">
                              <w:rPr>
                                <w:rFonts w:ascii="Calibri" w:hAnsi="Calibri" w:cstheme="minorBidi" w:hint="eastAsia"/>
                                <w:color w:val="000000"/>
                                <w:position w:val="1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5.1pt;margin-top:8.6pt;width:104.6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" fillcolor="window" strokecolor="windowText">
                <v:textbox>
                  <w:txbxContent>
                    <w:p w:rsidR="007118E5" w:rsidRPr="007118E5" w:rsidRDefault="007118E5" w:rsidP="007118E5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7118E5">
                        <w:rPr>
                          <w:rFonts w:ascii="Calibri" w:cstheme="minorBidi" w:hint="eastAsia"/>
                          <w:color w:val="000000"/>
                          <w:position w:val="1"/>
                          <w:sz w:val="40"/>
                          <w:szCs w:val="40"/>
                          <w:eastAsianLayout w:id="1239174656"/>
                        </w:rPr>
                        <w:t xml:space="preserve">　</w:t>
                      </w:r>
                      <w:r w:rsidRPr="007118E5">
                        <w:rPr>
                          <w:rFonts w:ascii="Calibri" w:cstheme="minorBidi" w:hint="eastAsia"/>
                          <w:color w:val="000000"/>
                          <w:position w:val="1"/>
                          <w:sz w:val="40"/>
                          <w:szCs w:val="40"/>
                          <w:eastAsianLayout w:id="1239174657"/>
                        </w:rPr>
                        <w:t>資料</w:t>
                      </w:r>
                      <w:r w:rsidRPr="007118E5">
                        <w:rPr>
                          <w:rFonts w:ascii="Calibri" w:cstheme="minorBidi" w:hint="eastAsia"/>
                          <w:color w:val="000000"/>
                          <w:position w:val="1"/>
                          <w:sz w:val="40"/>
                          <w:szCs w:val="40"/>
                          <w:eastAsianLayout w:id="1239174657"/>
                        </w:rPr>
                        <w:t xml:space="preserve"> </w:t>
                      </w:r>
                      <w:r w:rsidRPr="007118E5">
                        <w:rPr>
                          <w:rFonts w:ascii="Calibri" w:hAnsi="Calibri" w:cstheme="minorBidi" w:hint="eastAsia"/>
                          <w:color w:val="000000"/>
                          <w:position w:val="1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49113C" w:rsidRDefault="0049113C" w:rsidP="00BE38E5">
      <w:pPr>
        <w:spacing w:line="360" w:lineRule="exact"/>
        <w:jc w:val="center"/>
        <w:rPr>
          <w:rFonts w:hAnsi="HG丸ｺﾞｼｯｸM-PRO"/>
          <w:b/>
          <w:sz w:val="28"/>
        </w:rPr>
      </w:pPr>
    </w:p>
    <w:p w:rsidR="0049113C" w:rsidRDefault="0049113C" w:rsidP="00BE38E5">
      <w:pPr>
        <w:spacing w:line="360" w:lineRule="exact"/>
        <w:jc w:val="center"/>
        <w:rPr>
          <w:rFonts w:hAnsi="HG丸ｺﾞｼｯｸM-PRO"/>
          <w:b/>
          <w:sz w:val="28"/>
        </w:rPr>
      </w:pPr>
    </w:p>
    <w:p w:rsidR="0049113C" w:rsidRDefault="0049113C" w:rsidP="00BE38E5">
      <w:pPr>
        <w:spacing w:line="360" w:lineRule="exact"/>
        <w:jc w:val="center"/>
        <w:rPr>
          <w:rFonts w:hAnsi="HG丸ｺﾞｼｯｸM-PRO"/>
          <w:b/>
          <w:sz w:val="28"/>
        </w:rPr>
      </w:pPr>
    </w:p>
    <w:p w:rsidR="0049113C" w:rsidRDefault="0049113C" w:rsidP="00BE38E5">
      <w:pPr>
        <w:spacing w:line="360" w:lineRule="exact"/>
        <w:jc w:val="center"/>
        <w:rPr>
          <w:rFonts w:hAnsi="HG丸ｺﾞｼｯｸM-PRO"/>
          <w:b/>
          <w:sz w:val="28"/>
        </w:rPr>
      </w:pPr>
    </w:p>
    <w:p w:rsidR="009B5211" w:rsidRDefault="009B5211" w:rsidP="00BE38E5">
      <w:pPr>
        <w:spacing w:line="360" w:lineRule="exact"/>
        <w:jc w:val="center"/>
        <w:rPr>
          <w:rFonts w:hAnsi="HG丸ｺﾞｼｯｸM-PRO"/>
          <w:b/>
          <w:sz w:val="28"/>
        </w:rPr>
      </w:pPr>
      <w:r>
        <w:rPr>
          <w:rFonts w:hAnsi="HG丸ｺﾞｼｯｸM-PRO" w:hint="eastAsia"/>
          <w:b/>
          <w:sz w:val="28"/>
        </w:rPr>
        <w:t>泉州</w:t>
      </w:r>
      <w:r w:rsidR="006C2871">
        <w:rPr>
          <w:rFonts w:hAnsi="HG丸ｺﾞｼｯｸM-PRO" w:hint="eastAsia"/>
          <w:b/>
          <w:sz w:val="28"/>
        </w:rPr>
        <w:t>救急懇話会</w:t>
      </w:r>
      <w:r>
        <w:rPr>
          <w:rFonts w:hAnsi="HG丸ｺﾞｼｯｸM-PRO" w:hint="eastAsia"/>
          <w:b/>
          <w:sz w:val="28"/>
        </w:rPr>
        <w:t>報告</w:t>
      </w:r>
      <w:bookmarkStart w:id="0" w:name="_GoBack"/>
      <w:bookmarkEnd w:id="0"/>
    </w:p>
    <w:p w:rsidR="009B5211" w:rsidRPr="009B5211" w:rsidRDefault="009B5211" w:rsidP="00BE38E5">
      <w:pPr>
        <w:spacing w:line="360" w:lineRule="exact"/>
        <w:jc w:val="center"/>
        <w:rPr>
          <w:rFonts w:hAnsi="HG丸ｺﾞｼｯｸM-PRO"/>
          <w:b/>
          <w:sz w:val="21"/>
        </w:rPr>
      </w:pPr>
    </w:p>
    <w:p w:rsidR="009B5211" w:rsidRDefault="009B5211" w:rsidP="009B5211">
      <w:pPr>
        <w:spacing w:line="360" w:lineRule="exact"/>
        <w:rPr>
          <w:rFonts w:hAnsi="HG丸ｺﾞｼｯｸM-PRO"/>
          <w:b/>
          <w:sz w:val="21"/>
        </w:rPr>
      </w:pPr>
    </w:p>
    <w:p w:rsidR="00C30BD1" w:rsidRDefault="00C30BD1" w:rsidP="009B5211">
      <w:pPr>
        <w:spacing w:line="360" w:lineRule="exact"/>
        <w:rPr>
          <w:rFonts w:hAnsi="HG丸ｺﾞｼｯｸM-PRO"/>
          <w:b/>
          <w:sz w:val="21"/>
        </w:rPr>
      </w:pPr>
    </w:p>
    <w:p w:rsidR="00BE38E5" w:rsidRPr="00BE38E5" w:rsidRDefault="00BE38E5" w:rsidP="00BE38E5">
      <w:pPr>
        <w:spacing w:line="360" w:lineRule="exact"/>
        <w:jc w:val="center"/>
        <w:rPr>
          <w:rFonts w:hAnsi="HG丸ｺﾞｼｯｸM-PRO"/>
          <w:b/>
          <w:sz w:val="28"/>
        </w:rPr>
      </w:pPr>
      <w:r w:rsidRPr="00BE38E5">
        <w:rPr>
          <w:rFonts w:hAnsi="HG丸ｺﾞｼｯｸM-PRO" w:hint="eastAsia"/>
          <w:b/>
          <w:sz w:val="28"/>
        </w:rPr>
        <w:t xml:space="preserve">泉州救急懇話会　</w:t>
      </w:r>
      <w:r w:rsidR="00E27072">
        <w:rPr>
          <w:rFonts w:hAnsi="HG丸ｺﾞｼｯｸM-PRO" w:hint="eastAsia"/>
          <w:b/>
          <w:sz w:val="28"/>
        </w:rPr>
        <w:t>開催状況</w:t>
      </w:r>
    </w:p>
    <w:p w:rsidR="00C30BD1" w:rsidRPr="00BE38E5" w:rsidRDefault="00C30BD1" w:rsidP="00BE38E5"/>
    <w:p w:rsidR="00BE38E5" w:rsidRDefault="008B4F87" w:rsidP="008B4F87">
      <w:pPr>
        <w:ind w:leftChars="100" w:left="240" w:firstLineChars="100" w:firstLine="240"/>
      </w:pPr>
      <w:r>
        <w:rPr>
          <w:rFonts w:hint="eastAsia"/>
        </w:rPr>
        <w:t>○</w:t>
      </w:r>
      <w:r w:rsidR="00BE38E5">
        <w:rPr>
          <w:rFonts w:hint="eastAsia"/>
        </w:rPr>
        <w:t>第</w:t>
      </w:r>
      <w:r w:rsidR="006639D1">
        <w:rPr>
          <w:rFonts w:hint="eastAsia"/>
        </w:rPr>
        <w:t>７</w:t>
      </w:r>
      <w:r w:rsidR="00BE38E5">
        <w:rPr>
          <w:rFonts w:hint="eastAsia"/>
        </w:rPr>
        <w:t xml:space="preserve">回　</w:t>
      </w:r>
      <w:r w:rsidR="0076799A">
        <w:rPr>
          <w:rFonts w:hint="eastAsia"/>
        </w:rPr>
        <w:t>泉州救急懇話</w:t>
      </w:r>
      <w:r w:rsidR="00BE38E5">
        <w:rPr>
          <w:rFonts w:hint="eastAsia"/>
        </w:rPr>
        <w:t>会</w:t>
      </w:r>
    </w:p>
    <w:p w:rsidR="00BE38E5" w:rsidRDefault="00BE38E5" w:rsidP="00E27072">
      <w:pPr>
        <w:ind w:leftChars="300" w:left="720"/>
      </w:pPr>
      <w:r>
        <w:rPr>
          <w:rFonts w:hint="eastAsia"/>
        </w:rPr>
        <w:t>日時　平成</w:t>
      </w:r>
      <w:r w:rsidR="0076799A">
        <w:rPr>
          <w:rFonts w:hint="eastAsia"/>
        </w:rPr>
        <w:t>2</w:t>
      </w:r>
      <w:r w:rsidR="005D5A83">
        <w:rPr>
          <w:rFonts w:hint="eastAsia"/>
        </w:rPr>
        <w:t>８</w:t>
      </w:r>
      <w:r>
        <w:rPr>
          <w:rFonts w:hint="eastAsia"/>
        </w:rPr>
        <w:t>年</w:t>
      </w:r>
      <w:r w:rsidR="0076799A">
        <w:rPr>
          <w:rFonts w:hint="eastAsia"/>
        </w:rPr>
        <w:t>３</w:t>
      </w:r>
      <w:r>
        <w:rPr>
          <w:rFonts w:hint="eastAsia"/>
        </w:rPr>
        <w:t>月</w:t>
      </w:r>
      <w:r w:rsidR="006455CD">
        <w:rPr>
          <w:rFonts w:hint="eastAsia"/>
        </w:rPr>
        <w:t>１１</w:t>
      </w:r>
      <w:r>
        <w:rPr>
          <w:rFonts w:hint="eastAsia"/>
        </w:rPr>
        <w:t>日　午後2時00分～</w:t>
      </w:r>
      <w:r w:rsidR="0076799A">
        <w:rPr>
          <w:rFonts w:hint="eastAsia"/>
        </w:rPr>
        <w:t>3</w:t>
      </w:r>
      <w:r>
        <w:rPr>
          <w:rFonts w:hint="eastAsia"/>
        </w:rPr>
        <w:t>時</w:t>
      </w:r>
      <w:r w:rsidR="008B5BB4">
        <w:rPr>
          <w:rFonts w:hint="eastAsia"/>
        </w:rPr>
        <w:t>０</w:t>
      </w:r>
      <w:r>
        <w:rPr>
          <w:rFonts w:hint="eastAsia"/>
        </w:rPr>
        <w:t>0分</w:t>
      </w:r>
    </w:p>
    <w:p w:rsidR="00BE38E5" w:rsidRDefault="00BE38E5" w:rsidP="00E27072">
      <w:pPr>
        <w:ind w:leftChars="300" w:left="720"/>
      </w:pPr>
      <w:r>
        <w:rPr>
          <w:rFonts w:hint="eastAsia"/>
        </w:rPr>
        <w:t>場所　大阪府岸和田保健所2階　講堂</w:t>
      </w:r>
    </w:p>
    <w:p w:rsidR="00BE38E5" w:rsidRDefault="00BE38E5" w:rsidP="00E27072">
      <w:pPr>
        <w:ind w:leftChars="300" w:left="720"/>
      </w:pPr>
      <w:r>
        <w:rPr>
          <w:rFonts w:hint="eastAsia"/>
        </w:rPr>
        <w:t>議題</w:t>
      </w:r>
    </w:p>
    <w:p w:rsidR="00BE38E5" w:rsidRDefault="00BE38E5" w:rsidP="00E27072">
      <w:pPr>
        <w:ind w:leftChars="400" w:left="960"/>
      </w:pPr>
      <w:r>
        <w:rPr>
          <w:rFonts w:hint="eastAsia"/>
        </w:rPr>
        <w:t>１．平成</w:t>
      </w:r>
      <w:r w:rsidR="0076799A">
        <w:rPr>
          <w:rFonts w:hint="eastAsia"/>
        </w:rPr>
        <w:t>2</w:t>
      </w:r>
      <w:r w:rsidR="005D5A83">
        <w:rPr>
          <w:rFonts w:hint="eastAsia"/>
        </w:rPr>
        <w:t>７</w:t>
      </w:r>
      <w:r>
        <w:rPr>
          <w:rFonts w:hint="eastAsia"/>
        </w:rPr>
        <w:t>年度</w:t>
      </w:r>
      <w:r w:rsidR="005D5A83">
        <w:rPr>
          <w:rFonts w:hint="eastAsia"/>
        </w:rPr>
        <w:t>上期</w:t>
      </w:r>
      <w:r>
        <w:rPr>
          <w:rFonts w:hint="eastAsia"/>
        </w:rPr>
        <w:t>救急搬送実態調査について</w:t>
      </w:r>
    </w:p>
    <w:p w:rsidR="00BE38E5" w:rsidRDefault="0076799A" w:rsidP="00E27072">
      <w:pPr>
        <w:ind w:leftChars="400" w:left="960"/>
      </w:pPr>
      <w:r>
        <w:rPr>
          <w:rFonts w:hint="eastAsia"/>
        </w:rPr>
        <w:t>２．</w:t>
      </w:r>
      <w:r w:rsidR="005D5A83">
        <w:rPr>
          <w:rFonts w:hint="eastAsia"/>
        </w:rPr>
        <w:t>実施基準の</w:t>
      </w:r>
      <w:r>
        <w:rPr>
          <w:rFonts w:hint="eastAsia"/>
        </w:rPr>
        <w:t>検証状況</w:t>
      </w:r>
      <w:r w:rsidR="00BE38E5">
        <w:rPr>
          <w:rFonts w:hint="eastAsia"/>
        </w:rPr>
        <w:t>について</w:t>
      </w:r>
    </w:p>
    <w:p w:rsidR="00BE38E5" w:rsidRDefault="00BE38E5" w:rsidP="00E27072">
      <w:pPr>
        <w:ind w:leftChars="400" w:left="960"/>
      </w:pPr>
      <w:r>
        <w:rPr>
          <w:rFonts w:hint="eastAsia"/>
        </w:rPr>
        <w:t>３．</w:t>
      </w:r>
      <w:r w:rsidR="008B5BB4">
        <w:rPr>
          <w:rFonts w:hint="eastAsia"/>
        </w:rPr>
        <w:t>情報提供・</w:t>
      </w:r>
      <w:r>
        <w:rPr>
          <w:rFonts w:hint="eastAsia"/>
        </w:rPr>
        <w:t>その他</w:t>
      </w:r>
    </w:p>
    <w:p w:rsidR="008B5BB4" w:rsidRDefault="008B5BB4" w:rsidP="008B5BB4">
      <w:pPr>
        <w:ind w:leftChars="500" w:left="1200"/>
      </w:pPr>
      <w:r>
        <w:rPr>
          <w:rFonts w:hint="eastAsia"/>
        </w:rPr>
        <w:t>（１）大阪府救急搬送支援・情報収集・集計分析システム（ORION）について</w:t>
      </w:r>
    </w:p>
    <w:p w:rsidR="008B5BB4" w:rsidRDefault="008B5BB4" w:rsidP="008B5BB4">
      <w:pPr>
        <w:ind w:leftChars="500" w:left="1920" w:hangingChars="300" w:hanging="720"/>
      </w:pPr>
      <w:r>
        <w:rPr>
          <w:rFonts w:hint="eastAsia"/>
        </w:rPr>
        <w:t>（２）最終受入れ当番病院における不応需症例報告について</w:t>
      </w:r>
    </w:p>
    <w:p w:rsidR="006639D1" w:rsidRDefault="006639D1" w:rsidP="00E27072">
      <w:pPr>
        <w:ind w:leftChars="400" w:left="960"/>
      </w:pPr>
    </w:p>
    <w:p w:rsidR="006639D1" w:rsidRPr="008B5BB4" w:rsidRDefault="006639D1" w:rsidP="00E27072">
      <w:pPr>
        <w:ind w:leftChars="400" w:left="960"/>
      </w:pPr>
    </w:p>
    <w:p w:rsidR="006639D1" w:rsidRDefault="008B4F87" w:rsidP="008B4F87">
      <w:pPr>
        <w:ind w:leftChars="100" w:left="240" w:firstLineChars="100" w:firstLine="240"/>
      </w:pPr>
      <w:r>
        <w:rPr>
          <w:rFonts w:hint="eastAsia"/>
        </w:rPr>
        <w:t>○</w:t>
      </w:r>
      <w:r w:rsidR="006639D1">
        <w:rPr>
          <w:rFonts w:hint="eastAsia"/>
        </w:rPr>
        <w:t>第８回　泉州救急懇話会</w:t>
      </w:r>
    </w:p>
    <w:p w:rsidR="006639D1" w:rsidRDefault="006639D1" w:rsidP="006639D1">
      <w:pPr>
        <w:ind w:leftChars="300" w:left="720"/>
      </w:pPr>
      <w:r>
        <w:rPr>
          <w:rFonts w:hint="eastAsia"/>
        </w:rPr>
        <w:t>日時　平成2８年９月１日　午後2時00分～3時３0分</w:t>
      </w:r>
    </w:p>
    <w:p w:rsidR="006639D1" w:rsidRDefault="006639D1" w:rsidP="006639D1">
      <w:pPr>
        <w:ind w:leftChars="300" w:left="720"/>
      </w:pPr>
      <w:r>
        <w:rPr>
          <w:rFonts w:hint="eastAsia"/>
        </w:rPr>
        <w:t>場所　大阪府岸和田保健所2階　講堂</w:t>
      </w:r>
    </w:p>
    <w:p w:rsidR="006639D1" w:rsidRDefault="006639D1" w:rsidP="006639D1">
      <w:pPr>
        <w:ind w:leftChars="300" w:left="720"/>
      </w:pPr>
      <w:r>
        <w:rPr>
          <w:rFonts w:hint="eastAsia"/>
        </w:rPr>
        <w:t>議題</w:t>
      </w:r>
    </w:p>
    <w:p w:rsidR="006639D1" w:rsidRDefault="006639D1" w:rsidP="006639D1">
      <w:pPr>
        <w:ind w:leftChars="400" w:left="960"/>
      </w:pPr>
      <w:r>
        <w:rPr>
          <w:rFonts w:hint="eastAsia"/>
        </w:rPr>
        <w:t>１．平成2７年度救急搬送実態調査について</w:t>
      </w:r>
    </w:p>
    <w:p w:rsidR="006639D1" w:rsidRDefault="006639D1" w:rsidP="006639D1">
      <w:pPr>
        <w:ind w:leftChars="400" w:left="960"/>
      </w:pPr>
      <w:r>
        <w:rPr>
          <w:rFonts w:hint="eastAsia"/>
        </w:rPr>
        <w:t>２．実施基準の検証状況について</w:t>
      </w:r>
    </w:p>
    <w:p w:rsidR="006639D1" w:rsidRDefault="006639D1" w:rsidP="006639D1">
      <w:pPr>
        <w:ind w:leftChars="400" w:left="960"/>
      </w:pPr>
      <w:r>
        <w:rPr>
          <w:rFonts w:hint="eastAsia"/>
        </w:rPr>
        <w:t>３．泉州医療圏における傷病者の搬送及び受入れの実施基準</w:t>
      </w:r>
      <w:r w:rsidR="003F3ABE">
        <w:rPr>
          <w:rFonts w:hint="eastAsia"/>
        </w:rPr>
        <w:t>について</w:t>
      </w:r>
    </w:p>
    <w:p w:rsidR="006639D1" w:rsidRDefault="006639D1" w:rsidP="006639D1">
      <w:pPr>
        <w:ind w:leftChars="400" w:left="960"/>
      </w:pPr>
      <w:r>
        <w:rPr>
          <w:rFonts w:hint="eastAsia"/>
        </w:rPr>
        <w:t>４．情報提供・その他</w:t>
      </w:r>
    </w:p>
    <w:p w:rsidR="006639D1" w:rsidRDefault="006639D1" w:rsidP="006639D1">
      <w:pPr>
        <w:ind w:leftChars="500" w:left="1200"/>
      </w:pPr>
      <w:r>
        <w:rPr>
          <w:rFonts w:hint="eastAsia"/>
        </w:rPr>
        <w:t>（１）大阪府救急搬送支援・情報収集・集計分析システム（ORION）について</w:t>
      </w:r>
    </w:p>
    <w:p w:rsidR="006639D1" w:rsidRDefault="006639D1" w:rsidP="006639D1"/>
    <w:p w:rsidR="004D27A6" w:rsidRDefault="004D27A6" w:rsidP="006639D1"/>
    <w:p w:rsidR="004D27A6" w:rsidRDefault="004D27A6" w:rsidP="006639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279370</wp:posOffset>
                </wp:positionH>
                <wp:positionV relativeFrom="paragraph">
                  <wp:posOffset>3337</wp:posOffset>
                </wp:positionV>
                <wp:extent cx="5868552" cy="1403985"/>
                <wp:effectExtent l="0" t="0" r="1841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7A6" w:rsidRDefault="004D27A6" w:rsidP="004D27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泉州医療圏における傷病者の搬送及び受入れの実施基準について、現状に合わせて一部改正する</w:t>
                            </w:r>
                            <w:r w:rsidR="00E642AD">
                              <w:rPr>
                                <w:rFonts w:hint="eastAsia"/>
                              </w:rPr>
                              <w:t>こととし、案を作成した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D27A6" w:rsidRPr="004D27A6" w:rsidRDefault="00E642AD" w:rsidP="004D27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 w:rsidR="004D27A6">
                              <w:rPr>
                                <w:rFonts w:hint="eastAsia"/>
                              </w:rPr>
                              <w:t>、実施基準に基づく医療機関リストの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r w:rsidR="004D27A6">
                              <w:rPr>
                                <w:rFonts w:hint="eastAsia"/>
                              </w:rPr>
                              <w:t>ルールについて、大阪府医療対策課より示されることとなった。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pt;margin-top:.25pt;width:462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">
                <v:textbox style="mso-fit-shape-to-text:t">
                  <w:txbxContent>
                    <w:p w:rsidR="004D27A6" w:rsidRDefault="004D27A6" w:rsidP="004D27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泉州医療圏における傷病者の搬送及び受入れの実施基準について、現状に合わせて一部改正する</w:t>
                      </w:r>
                      <w:r w:rsidR="00E642AD">
                        <w:rPr>
                          <w:rFonts w:hint="eastAsia"/>
                        </w:rPr>
                        <w:t>こととし、案を作成した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D27A6" w:rsidRPr="004D27A6" w:rsidRDefault="00E642AD" w:rsidP="004D27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また</w:t>
                      </w:r>
                      <w:r w:rsidR="004D27A6">
                        <w:rPr>
                          <w:rFonts w:hint="eastAsia"/>
                        </w:rPr>
                        <w:t>、実施基準に基づく医療機関リストの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r w:rsidR="004D27A6">
                        <w:rPr>
                          <w:rFonts w:hint="eastAsia"/>
                        </w:rPr>
                        <w:t>ルールについて、大阪府医療対策課より示されることとなった。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7A6" w:rsidSect="00F32E93">
      <w:headerReference w:type="default" r:id="rId8"/>
      <w:pgSz w:w="11906" w:h="16838" w:code="9"/>
      <w:pgMar w:top="1418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08" w:rsidRDefault="00523B08" w:rsidP="00C7420B">
      <w:r>
        <w:separator/>
      </w:r>
    </w:p>
  </w:endnote>
  <w:endnote w:type="continuationSeparator" w:id="0">
    <w:p w:rsidR="00523B08" w:rsidRDefault="00523B08" w:rsidP="00C7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08" w:rsidRDefault="00523B08" w:rsidP="00C7420B">
      <w:r>
        <w:separator/>
      </w:r>
    </w:p>
  </w:footnote>
  <w:footnote w:type="continuationSeparator" w:id="0">
    <w:p w:rsidR="00523B08" w:rsidRDefault="00523B08" w:rsidP="00C7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B7" w:rsidRPr="009D0DB7" w:rsidRDefault="009D0DB7" w:rsidP="009D0DB7">
    <w:pPr>
      <w:pStyle w:val="a3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E5"/>
    <w:rsid w:val="000F35A7"/>
    <w:rsid w:val="00132376"/>
    <w:rsid w:val="00132ECD"/>
    <w:rsid w:val="001D067F"/>
    <w:rsid w:val="001F0442"/>
    <w:rsid w:val="001F3814"/>
    <w:rsid w:val="00234A7D"/>
    <w:rsid w:val="002B1EA3"/>
    <w:rsid w:val="0039440C"/>
    <w:rsid w:val="003F3ABE"/>
    <w:rsid w:val="0049113C"/>
    <w:rsid w:val="004D27A6"/>
    <w:rsid w:val="00523B08"/>
    <w:rsid w:val="00567207"/>
    <w:rsid w:val="005D5A83"/>
    <w:rsid w:val="006455CD"/>
    <w:rsid w:val="006639D1"/>
    <w:rsid w:val="006C2871"/>
    <w:rsid w:val="006E2E8E"/>
    <w:rsid w:val="007056F7"/>
    <w:rsid w:val="007118E5"/>
    <w:rsid w:val="0076799A"/>
    <w:rsid w:val="007A2B8B"/>
    <w:rsid w:val="008B4F87"/>
    <w:rsid w:val="008B5BB4"/>
    <w:rsid w:val="009A5F2D"/>
    <w:rsid w:val="009B5211"/>
    <w:rsid w:val="009D0DB7"/>
    <w:rsid w:val="00A52164"/>
    <w:rsid w:val="00A82A81"/>
    <w:rsid w:val="00B24FEA"/>
    <w:rsid w:val="00B75D25"/>
    <w:rsid w:val="00BC7DDF"/>
    <w:rsid w:val="00BE1576"/>
    <w:rsid w:val="00BE38E5"/>
    <w:rsid w:val="00C22F78"/>
    <w:rsid w:val="00C30BD1"/>
    <w:rsid w:val="00C7420B"/>
    <w:rsid w:val="00C8571E"/>
    <w:rsid w:val="00CE3396"/>
    <w:rsid w:val="00CF50E7"/>
    <w:rsid w:val="00D46A2B"/>
    <w:rsid w:val="00DC0B82"/>
    <w:rsid w:val="00DC5C0B"/>
    <w:rsid w:val="00E27072"/>
    <w:rsid w:val="00E642AD"/>
    <w:rsid w:val="00F32E93"/>
    <w:rsid w:val="00F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E5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20B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C74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20B"/>
    <w:rPr>
      <w:rFonts w:ascii="HG丸ｺﾞｼｯｸM-PRO" w:eastAsia="HG丸ｺﾞｼｯｸM-PRO"/>
      <w:sz w:val="24"/>
    </w:rPr>
  </w:style>
  <w:style w:type="character" w:styleId="a7">
    <w:name w:val="Hyperlink"/>
    <w:basedOn w:val="a0"/>
    <w:uiPriority w:val="99"/>
    <w:unhideWhenUsed/>
    <w:rsid w:val="00A82A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82A8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27A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91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E5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20B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C74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20B"/>
    <w:rPr>
      <w:rFonts w:ascii="HG丸ｺﾞｼｯｸM-PRO" w:eastAsia="HG丸ｺﾞｼｯｸM-PRO"/>
      <w:sz w:val="24"/>
    </w:rPr>
  </w:style>
  <w:style w:type="character" w:styleId="a7">
    <w:name w:val="Hyperlink"/>
    <w:basedOn w:val="a0"/>
    <w:uiPriority w:val="99"/>
    <w:unhideWhenUsed/>
    <w:rsid w:val="00A82A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82A8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27A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91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FFF0-6FF8-402E-8BFE-06ED262B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匡貴</dc:creator>
  <cp:lastModifiedBy>金子　由美子</cp:lastModifiedBy>
  <cp:revision>9</cp:revision>
  <cp:lastPrinted>2016-09-27T01:20:00Z</cp:lastPrinted>
  <dcterms:created xsi:type="dcterms:W3CDTF">2016-09-12T01:29:00Z</dcterms:created>
  <dcterms:modified xsi:type="dcterms:W3CDTF">2016-09-27T08:15:00Z</dcterms:modified>
</cp:coreProperties>
</file>