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C5" w:rsidRDefault="007F08C5" w:rsidP="00A22C8B">
      <w:pPr>
        <w:jc w:val="center"/>
        <w:rPr>
          <w:rFonts w:asciiTheme="majorEastAsia" w:eastAsiaTheme="majorEastAsia" w:hAnsiTheme="majorEastAsia"/>
          <w:b/>
          <w:sz w:val="24"/>
          <w:szCs w:val="24"/>
        </w:rPr>
      </w:pPr>
      <w:r>
        <w:rPr>
          <w:noProof/>
        </w:rPr>
        <mc:AlternateContent>
          <mc:Choice Requires="wps">
            <w:drawing>
              <wp:anchor distT="0" distB="0" distL="114300" distR="114300" simplePos="0" relativeHeight="251659264" behindDoc="0" locked="0" layoutInCell="1" allowOverlap="1" wp14:anchorId="7383CADB" wp14:editId="220A27C6">
                <wp:simplePos x="0" y="0"/>
                <wp:positionH relativeFrom="column">
                  <wp:posOffset>4674235</wp:posOffset>
                </wp:positionH>
                <wp:positionV relativeFrom="paragraph">
                  <wp:posOffset>140335</wp:posOffset>
                </wp:positionV>
                <wp:extent cx="1314450" cy="447675"/>
                <wp:effectExtent l="0" t="0" r="19050" b="28575"/>
                <wp:wrapNone/>
                <wp:docPr id="4" name="テキスト ボックス 3"/>
                <wp:cNvGraphicFramePr/>
                <a:graphic xmlns:a="http://schemas.openxmlformats.org/drawingml/2006/main">
                  <a:graphicData uri="http://schemas.microsoft.com/office/word/2010/wordprocessingShape">
                    <wps:wsp>
                      <wps:cNvSpPr txBox="1"/>
                      <wps:spPr>
                        <a:xfrm>
                          <a:off x="0" y="0"/>
                          <a:ext cx="1314450" cy="447675"/>
                        </a:xfrm>
                        <a:prstGeom prst="rect">
                          <a:avLst/>
                        </a:prstGeom>
                        <a:solidFill>
                          <a:sysClr val="window" lastClr="FFFFFF"/>
                        </a:solidFill>
                        <a:ln w="9525" cmpd="sng">
                          <a:solidFill>
                            <a:sysClr val="windowText" lastClr="000000"/>
                          </a:solidFill>
                        </a:ln>
                        <a:effectLst/>
                      </wps:spPr>
                      <wps:txbx>
                        <w:txbxContent>
                          <w:p w:rsidR="007F08C5" w:rsidRPr="00A913A9" w:rsidRDefault="009321E4" w:rsidP="007F08C5">
                            <w:pPr>
                              <w:pStyle w:val="Web"/>
                              <w:spacing w:before="0" w:beforeAutospacing="0" w:after="0" w:afterAutospacing="0"/>
                              <w:rPr>
                                <w:sz w:val="36"/>
                                <w:szCs w:val="36"/>
                              </w:rPr>
                            </w:pPr>
                            <w:r>
                              <w:rPr>
                                <w:rFonts w:ascii="Calibri" w:cstheme="minorBidi" w:hint="eastAsia"/>
                                <w:color w:val="000000"/>
                                <w:position w:val="1"/>
                                <w:sz w:val="36"/>
                                <w:szCs w:val="36"/>
                              </w:rPr>
                              <w:t>資料１</w:t>
                            </w:r>
                            <w:r w:rsidR="007F08C5">
                              <w:rPr>
                                <w:rFonts w:ascii="Calibri" w:cstheme="minorBidi" w:hint="eastAsia"/>
                                <w:color w:val="000000"/>
                                <w:position w:val="1"/>
                                <w:sz w:val="36"/>
                                <w:szCs w:val="36"/>
                              </w:rPr>
                              <w:t>－２</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8.05pt;margin-top:11.05pt;width:103.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" fillcolor="window" strokecolor="windowText">
                <v:textbox>
                  <w:txbxContent>
                    <w:p w:rsidR="007F08C5" w:rsidRPr="00A913A9" w:rsidRDefault="009321E4" w:rsidP="007F08C5">
                      <w:pPr>
                        <w:pStyle w:val="Web"/>
                        <w:spacing w:before="0" w:beforeAutospacing="0" w:after="0" w:afterAutospacing="0"/>
                        <w:rPr>
                          <w:sz w:val="36"/>
                          <w:szCs w:val="36"/>
                        </w:rPr>
                      </w:pPr>
                      <w:r>
                        <w:rPr>
                          <w:rFonts w:ascii="Calibri" w:cstheme="minorBidi" w:hint="eastAsia"/>
                          <w:color w:val="000000"/>
                          <w:position w:val="1"/>
                          <w:sz w:val="36"/>
                          <w:szCs w:val="36"/>
                        </w:rPr>
                        <w:t>資料１</w:t>
                      </w:r>
                      <w:r w:rsidR="007F08C5">
                        <w:rPr>
                          <w:rFonts w:ascii="Calibri" w:cstheme="minorBidi" w:hint="eastAsia"/>
                          <w:color w:val="000000"/>
                          <w:position w:val="1"/>
                          <w:sz w:val="36"/>
                          <w:szCs w:val="36"/>
                        </w:rPr>
                        <w:t>－２</w:t>
                      </w:r>
                    </w:p>
                  </w:txbxContent>
                </v:textbox>
              </v:shape>
            </w:pict>
          </mc:Fallback>
        </mc:AlternateContent>
      </w:r>
    </w:p>
    <w:p w:rsidR="007F08C5" w:rsidRDefault="007F08C5" w:rsidP="00A22C8B">
      <w:pPr>
        <w:jc w:val="center"/>
        <w:rPr>
          <w:rFonts w:asciiTheme="majorEastAsia" w:eastAsiaTheme="majorEastAsia" w:hAnsiTheme="majorEastAsia"/>
          <w:b/>
          <w:sz w:val="24"/>
          <w:szCs w:val="24"/>
        </w:rPr>
      </w:pPr>
    </w:p>
    <w:p w:rsidR="007F08C5" w:rsidRDefault="007F08C5" w:rsidP="00A22C8B">
      <w:pPr>
        <w:jc w:val="center"/>
        <w:rPr>
          <w:rFonts w:asciiTheme="majorEastAsia" w:eastAsiaTheme="majorEastAsia" w:hAnsiTheme="majorEastAsia"/>
          <w:b/>
          <w:sz w:val="24"/>
          <w:szCs w:val="24"/>
        </w:rPr>
      </w:pPr>
    </w:p>
    <w:p w:rsidR="009C2D14" w:rsidRPr="00EA3321" w:rsidRDefault="009C2D14" w:rsidP="00A22C8B">
      <w:pPr>
        <w:jc w:val="center"/>
        <w:rPr>
          <w:rFonts w:asciiTheme="majorEastAsia" w:eastAsiaTheme="majorEastAsia" w:hAnsiTheme="majorEastAsia"/>
          <w:b/>
          <w:sz w:val="24"/>
          <w:szCs w:val="24"/>
        </w:rPr>
      </w:pPr>
      <w:bookmarkStart w:id="0" w:name="_GoBack"/>
      <w:r w:rsidRPr="00EA3321">
        <w:rPr>
          <w:rFonts w:asciiTheme="majorEastAsia" w:eastAsiaTheme="majorEastAsia" w:hAnsiTheme="majorEastAsia" w:hint="eastAsia"/>
          <w:b/>
          <w:sz w:val="24"/>
          <w:szCs w:val="24"/>
        </w:rPr>
        <w:t>平成</w:t>
      </w:r>
      <w:r w:rsidR="00A22C8B" w:rsidRPr="00EA3321">
        <w:rPr>
          <w:rFonts w:asciiTheme="majorEastAsia" w:eastAsiaTheme="majorEastAsia" w:hAnsiTheme="majorEastAsia" w:hint="eastAsia"/>
          <w:b/>
          <w:sz w:val="24"/>
          <w:szCs w:val="24"/>
        </w:rPr>
        <w:t>２８</w:t>
      </w:r>
      <w:r w:rsidRPr="00EA3321">
        <w:rPr>
          <w:rFonts w:asciiTheme="majorEastAsia" w:eastAsiaTheme="majorEastAsia" w:hAnsiTheme="majorEastAsia" w:hint="eastAsia"/>
          <w:b/>
          <w:sz w:val="24"/>
          <w:szCs w:val="24"/>
        </w:rPr>
        <w:t>年度</w:t>
      </w:r>
      <w:r w:rsidR="00A22C8B" w:rsidRPr="00EA3321">
        <w:rPr>
          <w:rFonts w:asciiTheme="majorEastAsia" w:eastAsiaTheme="majorEastAsia" w:hAnsiTheme="majorEastAsia" w:hint="eastAsia"/>
          <w:b/>
          <w:sz w:val="24"/>
          <w:szCs w:val="24"/>
        </w:rPr>
        <w:t xml:space="preserve">　</w:t>
      </w:r>
      <w:r w:rsidRPr="00EA3321">
        <w:rPr>
          <w:rFonts w:asciiTheme="majorEastAsia" w:eastAsiaTheme="majorEastAsia" w:hAnsiTheme="majorEastAsia" w:hint="eastAsia"/>
          <w:b/>
          <w:sz w:val="24"/>
          <w:szCs w:val="24"/>
        </w:rPr>
        <w:t>第１回泉州病床機能懇話会</w:t>
      </w:r>
      <w:r w:rsidR="00A45DA7" w:rsidRPr="00EA3321">
        <w:rPr>
          <w:rFonts w:asciiTheme="majorEastAsia" w:eastAsiaTheme="majorEastAsia" w:hAnsiTheme="majorEastAsia" w:hint="eastAsia"/>
          <w:b/>
          <w:sz w:val="24"/>
          <w:szCs w:val="24"/>
        </w:rPr>
        <w:t>議事概要</w:t>
      </w:r>
    </w:p>
    <w:p w:rsidR="009C2D14" w:rsidRPr="00EA3321" w:rsidRDefault="009C2D14" w:rsidP="009C2D14">
      <w:pPr>
        <w:rPr>
          <w:rFonts w:asciiTheme="majorEastAsia" w:eastAsiaTheme="majorEastAsia" w:hAnsiTheme="majorEastAsia"/>
        </w:rPr>
      </w:pPr>
    </w:p>
    <w:p w:rsidR="00EA3321" w:rsidRPr="006A1BDB" w:rsidRDefault="00EA3321" w:rsidP="00EA3321">
      <w:pPr>
        <w:ind w:firstLineChars="1500" w:firstLine="3600"/>
        <w:rPr>
          <w:rFonts w:asciiTheme="majorEastAsia" w:eastAsiaTheme="majorEastAsia" w:hAnsiTheme="majorEastAsia"/>
          <w:sz w:val="24"/>
          <w:szCs w:val="24"/>
        </w:rPr>
      </w:pPr>
      <w:r>
        <w:rPr>
          <w:rFonts w:asciiTheme="majorEastAsia" w:eastAsiaTheme="majorEastAsia" w:hAnsiTheme="majorEastAsia" w:hint="eastAsia"/>
          <w:sz w:val="24"/>
          <w:szCs w:val="24"/>
        </w:rPr>
        <w:t>日時：平成２８</w:t>
      </w:r>
      <w:r w:rsidRPr="006A1BDB">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７</w:t>
      </w:r>
      <w:r w:rsidRPr="006A1BDB">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１４</w:t>
      </w:r>
      <w:r w:rsidRPr="006A1BDB">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木</w:t>
      </w:r>
      <w:r w:rsidRPr="006A1BDB">
        <w:rPr>
          <w:rFonts w:asciiTheme="majorEastAsia" w:eastAsiaTheme="majorEastAsia" w:hAnsiTheme="majorEastAsia" w:hint="eastAsia"/>
          <w:sz w:val="24"/>
          <w:szCs w:val="24"/>
        </w:rPr>
        <w:t>）１４:００～１５：３</w:t>
      </w:r>
      <w:r>
        <w:rPr>
          <w:rFonts w:asciiTheme="majorEastAsia" w:eastAsiaTheme="majorEastAsia" w:hAnsiTheme="majorEastAsia" w:hint="eastAsia"/>
          <w:sz w:val="24"/>
          <w:szCs w:val="24"/>
        </w:rPr>
        <w:t>０</w:t>
      </w:r>
    </w:p>
    <w:p w:rsidR="00A22C8B" w:rsidRDefault="00EA3321" w:rsidP="00EA3321">
      <w:pPr>
        <w:ind w:leftChars="1356" w:left="2848"/>
        <w:rPr>
          <w:rFonts w:asciiTheme="majorEastAsia" w:eastAsiaTheme="majorEastAsia" w:hAnsiTheme="majorEastAsia"/>
          <w:sz w:val="24"/>
        </w:rPr>
      </w:pPr>
      <w:r>
        <w:rPr>
          <w:rFonts w:asciiTheme="majorEastAsia" w:eastAsiaTheme="majorEastAsia" w:hAnsiTheme="majorEastAsia" w:hint="eastAsia"/>
          <w:sz w:val="24"/>
          <w:szCs w:val="24"/>
        </w:rPr>
        <w:t xml:space="preserve">　　　場所：</w:t>
      </w:r>
      <w:r w:rsidR="00A22C8B" w:rsidRPr="00EA3321">
        <w:rPr>
          <w:rFonts w:asciiTheme="majorEastAsia" w:eastAsiaTheme="majorEastAsia" w:hAnsiTheme="majorEastAsia" w:hint="eastAsia"/>
          <w:sz w:val="24"/>
        </w:rPr>
        <w:t>大阪府和泉保健所　３階講堂</w:t>
      </w:r>
    </w:p>
    <w:p w:rsidR="00EA3321" w:rsidRDefault="00EA3321" w:rsidP="00EA3321">
      <w:pPr>
        <w:rPr>
          <w:rFonts w:asciiTheme="majorEastAsia" w:eastAsiaTheme="majorEastAsia" w:hAnsiTheme="majorEastAsia"/>
          <w:sz w:val="24"/>
        </w:rPr>
      </w:pPr>
    </w:p>
    <w:p w:rsidR="00EA3321" w:rsidRDefault="00EA3321" w:rsidP="00EA3321">
      <w:pPr>
        <w:rPr>
          <w:rFonts w:asciiTheme="majorEastAsia" w:eastAsiaTheme="majorEastAsia" w:hAnsiTheme="majorEastAsia"/>
          <w:b/>
          <w:sz w:val="24"/>
          <w:szCs w:val="24"/>
        </w:rPr>
      </w:pPr>
      <w:r w:rsidRPr="006A1BDB">
        <w:rPr>
          <w:rFonts w:asciiTheme="majorEastAsia" w:eastAsiaTheme="majorEastAsia" w:hAnsiTheme="majorEastAsia" w:hint="eastAsia"/>
          <w:b/>
          <w:sz w:val="24"/>
          <w:szCs w:val="24"/>
        </w:rPr>
        <w:t>■議題　「地域医療構想の策定について」</w:t>
      </w:r>
    </w:p>
    <w:p w:rsidR="004D5B6E" w:rsidRPr="006A1BDB" w:rsidRDefault="004D5B6E" w:rsidP="004D5B6E">
      <w:pPr>
        <w:rPr>
          <w:rFonts w:asciiTheme="majorEastAsia" w:eastAsiaTheme="majorEastAsia" w:hAnsiTheme="majorEastAsia"/>
          <w:b/>
          <w:sz w:val="24"/>
          <w:szCs w:val="24"/>
        </w:rPr>
      </w:pPr>
      <w:r w:rsidRPr="006A1BDB">
        <w:rPr>
          <w:rFonts w:asciiTheme="majorEastAsia" w:eastAsiaTheme="majorEastAsia" w:hAnsiTheme="majorEastAsia" w:hint="eastAsia"/>
          <w:b/>
          <w:sz w:val="24"/>
          <w:szCs w:val="24"/>
        </w:rPr>
        <w:t>（資料に基づき、大阪府</w:t>
      </w:r>
      <w:r>
        <w:rPr>
          <w:rFonts w:asciiTheme="majorEastAsia" w:eastAsiaTheme="majorEastAsia" w:hAnsiTheme="majorEastAsia" w:hint="eastAsia"/>
          <w:b/>
          <w:sz w:val="24"/>
          <w:szCs w:val="24"/>
        </w:rPr>
        <w:t>和泉保健所</w:t>
      </w:r>
      <w:r w:rsidRPr="006A1BDB">
        <w:rPr>
          <w:rFonts w:asciiTheme="majorEastAsia" w:eastAsiaTheme="majorEastAsia" w:hAnsiTheme="majorEastAsia" w:hint="eastAsia"/>
          <w:b/>
          <w:sz w:val="24"/>
          <w:szCs w:val="24"/>
        </w:rPr>
        <w:t>から説明）</w:t>
      </w:r>
    </w:p>
    <w:p w:rsidR="00EA3321" w:rsidRDefault="00EA3321" w:rsidP="00EA3321">
      <w:pPr>
        <w:rPr>
          <w:rFonts w:asciiTheme="majorEastAsia" w:eastAsiaTheme="majorEastAsia" w:hAnsiTheme="majorEastAsia"/>
          <w:sz w:val="24"/>
        </w:rPr>
      </w:pPr>
      <w:r>
        <w:rPr>
          <w:rFonts w:asciiTheme="majorEastAsia" w:eastAsiaTheme="majorEastAsia" w:hAnsiTheme="majorEastAsia"/>
          <w:sz w:val="24"/>
        </w:rPr>
        <w:t>（１）平成28年度泉州病床機能懇話会の進め方について</w:t>
      </w:r>
    </w:p>
    <w:bookmarkEnd w:id="0"/>
    <w:p w:rsidR="00EA3321" w:rsidRDefault="00EA3321" w:rsidP="00EA3321">
      <w:pPr>
        <w:rPr>
          <w:rFonts w:asciiTheme="majorEastAsia" w:eastAsiaTheme="majorEastAsia" w:hAnsiTheme="majorEastAsia"/>
          <w:sz w:val="24"/>
        </w:rPr>
      </w:pPr>
      <w:r>
        <w:rPr>
          <w:rFonts w:asciiTheme="majorEastAsia" w:eastAsiaTheme="majorEastAsia" w:hAnsiTheme="majorEastAsia" w:hint="eastAsia"/>
          <w:sz w:val="24"/>
        </w:rPr>
        <w:t>（２）平成27年度</w:t>
      </w:r>
      <w:r w:rsidR="00932730">
        <w:rPr>
          <w:rFonts w:asciiTheme="majorEastAsia" w:eastAsiaTheme="majorEastAsia" w:hAnsiTheme="majorEastAsia" w:hint="eastAsia"/>
          <w:sz w:val="24"/>
        </w:rPr>
        <w:t>病床機能報告における医療機能別病床数と必要病床数の比較について</w:t>
      </w:r>
    </w:p>
    <w:p w:rsidR="00EA3321" w:rsidRDefault="00EA3321" w:rsidP="00EA3321">
      <w:pPr>
        <w:rPr>
          <w:rFonts w:asciiTheme="majorEastAsia" w:eastAsiaTheme="majorEastAsia" w:hAnsiTheme="majorEastAsia"/>
          <w:sz w:val="24"/>
        </w:rPr>
      </w:pPr>
      <w:r>
        <w:rPr>
          <w:rFonts w:asciiTheme="majorEastAsia" w:eastAsiaTheme="majorEastAsia" w:hAnsiTheme="majorEastAsia" w:hint="eastAsia"/>
          <w:sz w:val="24"/>
        </w:rPr>
        <w:t>（３）</w:t>
      </w:r>
      <w:r w:rsidR="004D5B6E">
        <w:rPr>
          <w:rFonts w:asciiTheme="majorEastAsia" w:eastAsiaTheme="majorEastAsia" w:hAnsiTheme="majorEastAsia" w:hint="eastAsia"/>
          <w:sz w:val="24"/>
        </w:rPr>
        <w:t>病床機能転換の計画状況について</w:t>
      </w:r>
    </w:p>
    <w:p w:rsidR="004D5B6E" w:rsidRDefault="004D5B6E" w:rsidP="00EA3321">
      <w:pPr>
        <w:rPr>
          <w:rFonts w:asciiTheme="majorEastAsia" w:eastAsiaTheme="majorEastAsia" w:hAnsiTheme="majorEastAsia"/>
          <w:sz w:val="24"/>
        </w:rPr>
      </w:pPr>
      <w:r>
        <w:rPr>
          <w:rFonts w:asciiTheme="majorEastAsia" w:eastAsiaTheme="majorEastAsia" w:hAnsiTheme="majorEastAsia" w:hint="eastAsia"/>
          <w:sz w:val="24"/>
        </w:rPr>
        <w:t>（４）地域医療介護総合確保基金事業について</w:t>
      </w:r>
    </w:p>
    <w:p w:rsidR="004D5B6E" w:rsidRPr="00EA3321" w:rsidRDefault="004D5B6E" w:rsidP="00EA3321">
      <w:pPr>
        <w:rPr>
          <w:rFonts w:asciiTheme="majorEastAsia" w:eastAsiaTheme="majorEastAsia" w:hAnsiTheme="majorEastAsia"/>
          <w:sz w:val="24"/>
        </w:rPr>
      </w:pPr>
      <w:r>
        <w:rPr>
          <w:rFonts w:asciiTheme="majorEastAsia" w:eastAsiaTheme="majorEastAsia" w:hAnsiTheme="majorEastAsia" w:hint="eastAsia"/>
          <w:sz w:val="24"/>
        </w:rPr>
        <w:t>（５）泉州圏域における各医療機関の情報</w:t>
      </w:r>
    </w:p>
    <w:p w:rsidR="00964F30" w:rsidRPr="00EA3321" w:rsidRDefault="00964F30" w:rsidP="00A22C8B">
      <w:pPr>
        <w:ind w:firstLineChars="1800" w:firstLine="4320"/>
        <w:rPr>
          <w:rFonts w:asciiTheme="majorEastAsia" w:eastAsiaTheme="majorEastAsia" w:hAnsiTheme="majorEastAsia"/>
          <w:sz w:val="24"/>
        </w:rPr>
      </w:pPr>
    </w:p>
    <w:p w:rsidR="004D5B6E" w:rsidRDefault="004D5B6E" w:rsidP="004D5B6E">
      <w:pPr>
        <w:rPr>
          <w:rFonts w:asciiTheme="majorEastAsia" w:eastAsiaTheme="majorEastAsia" w:hAnsiTheme="majorEastAsia"/>
          <w:b/>
          <w:sz w:val="24"/>
          <w:szCs w:val="24"/>
        </w:rPr>
      </w:pPr>
      <w:r w:rsidRPr="006A1BDB">
        <w:rPr>
          <w:rFonts w:asciiTheme="majorEastAsia" w:eastAsiaTheme="majorEastAsia" w:hAnsiTheme="majorEastAsia" w:hint="eastAsia"/>
          <w:b/>
          <w:sz w:val="24"/>
          <w:szCs w:val="24"/>
        </w:rPr>
        <w:t>（主な質問・意見等）</w:t>
      </w:r>
    </w:p>
    <w:p w:rsidR="00A00A2F" w:rsidRDefault="00162AAA" w:rsidP="004D5B6E">
      <w:pPr>
        <w:rPr>
          <w:rFonts w:asciiTheme="majorEastAsia" w:eastAsiaTheme="majorEastAsia" w:hAnsiTheme="majorEastAsia"/>
          <w:sz w:val="24"/>
          <w:szCs w:val="24"/>
        </w:rPr>
      </w:pPr>
      <w:r w:rsidRPr="00162AAA">
        <w:rPr>
          <w:rFonts w:asciiTheme="majorEastAsia" w:eastAsiaTheme="majorEastAsia" w:hAnsiTheme="majorEastAsia"/>
          <w:sz w:val="24"/>
          <w:szCs w:val="24"/>
        </w:rPr>
        <w:t>○</w:t>
      </w:r>
      <w:r>
        <w:rPr>
          <w:rFonts w:asciiTheme="majorEastAsia" w:eastAsiaTheme="majorEastAsia" w:hAnsiTheme="majorEastAsia"/>
          <w:sz w:val="24"/>
          <w:szCs w:val="24"/>
        </w:rPr>
        <w:t>必要病床数の算定は、入院受療率でかなり変わる</w:t>
      </w:r>
      <w:r w:rsidR="00A00A2F">
        <w:rPr>
          <w:rFonts w:asciiTheme="majorEastAsia" w:eastAsiaTheme="majorEastAsia" w:hAnsiTheme="majorEastAsia"/>
          <w:sz w:val="24"/>
          <w:szCs w:val="24"/>
        </w:rPr>
        <w:t>。</w:t>
      </w:r>
    </w:p>
    <w:p w:rsidR="004D5B6E" w:rsidRDefault="00A00A2F" w:rsidP="004D5B6E">
      <w:pPr>
        <w:rPr>
          <w:rFonts w:asciiTheme="majorEastAsia" w:eastAsiaTheme="majorEastAsia" w:hAnsiTheme="majorEastAsia"/>
          <w:sz w:val="24"/>
          <w:szCs w:val="24"/>
        </w:rPr>
      </w:pPr>
      <w:r>
        <w:rPr>
          <w:rFonts w:asciiTheme="majorEastAsia" w:eastAsiaTheme="majorEastAsia" w:hAnsiTheme="majorEastAsia"/>
          <w:sz w:val="24"/>
          <w:szCs w:val="24"/>
        </w:rPr>
        <w:t xml:space="preserve">　必要病床数と現状の病床数を曖昧な中で考えていくのは無理がある。</w:t>
      </w:r>
    </w:p>
    <w:p w:rsidR="00702D7E" w:rsidRDefault="00702D7E" w:rsidP="00702D7E">
      <w:pPr>
        <w:rPr>
          <w:rFonts w:asciiTheme="majorEastAsia" w:eastAsiaTheme="majorEastAsia" w:hAnsiTheme="majorEastAsia"/>
          <w:sz w:val="24"/>
        </w:rPr>
      </w:pPr>
      <w:r>
        <w:rPr>
          <w:rFonts w:asciiTheme="majorEastAsia" w:eastAsiaTheme="majorEastAsia" w:hAnsiTheme="majorEastAsia" w:hint="eastAsia"/>
          <w:sz w:val="24"/>
        </w:rPr>
        <w:t>○入院受療率の変動に伴う必要病床数の見直しについて、国に働きかけて新しいデータ</w:t>
      </w:r>
      <w:r w:rsidR="00BA0CEF">
        <w:rPr>
          <w:rFonts w:asciiTheme="majorEastAsia" w:eastAsiaTheme="majorEastAsia" w:hAnsiTheme="majorEastAsia" w:hint="eastAsia"/>
          <w:sz w:val="24"/>
        </w:rPr>
        <w:t>を</w:t>
      </w:r>
    </w:p>
    <w:p w:rsidR="00702D7E" w:rsidRDefault="00BA0CEF" w:rsidP="00702D7E">
      <w:pPr>
        <w:rPr>
          <w:rFonts w:asciiTheme="majorEastAsia" w:eastAsiaTheme="majorEastAsia" w:hAnsiTheme="majorEastAsia"/>
          <w:sz w:val="24"/>
        </w:rPr>
      </w:pPr>
      <w:r>
        <w:rPr>
          <w:rFonts w:asciiTheme="majorEastAsia" w:eastAsiaTheme="majorEastAsia" w:hAnsiTheme="majorEastAsia" w:hint="eastAsia"/>
          <w:sz w:val="24"/>
        </w:rPr>
        <w:t xml:space="preserve">　</w:t>
      </w:r>
      <w:r w:rsidR="00702D7E">
        <w:rPr>
          <w:rFonts w:asciiTheme="majorEastAsia" w:eastAsiaTheme="majorEastAsia" w:hAnsiTheme="majorEastAsia" w:hint="eastAsia"/>
          <w:sz w:val="24"/>
        </w:rPr>
        <w:t>出していただきたい。</w:t>
      </w:r>
    </w:p>
    <w:p w:rsidR="00162AAA" w:rsidRDefault="00162AAA" w:rsidP="004D5B6E">
      <w:pPr>
        <w:rPr>
          <w:rFonts w:asciiTheme="majorEastAsia" w:eastAsiaTheme="majorEastAsia" w:hAnsiTheme="majorEastAsia"/>
          <w:sz w:val="24"/>
          <w:szCs w:val="24"/>
        </w:rPr>
      </w:pPr>
      <w:r>
        <w:rPr>
          <w:rFonts w:asciiTheme="majorEastAsia" w:eastAsiaTheme="majorEastAsia" w:hAnsiTheme="majorEastAsia"/>
          <w:sz w:val="24"/>
          <w:szCs w:val="24"/>
        </w:rPr>
        <w:t>○病床機能報告の高度急性期の定義があいまいで、それぞれの病院が高度急性期をどう考える</w:t>
      </w:r>
    </w:p>
    <w:p w:rsidR="00162AAA" w:rsidRDefault="00162AAA" w:rsidP="004D5B6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かによって数が変わってくる。</w:t>
      </w:r>
    </w:p>
    <w:p w:rsidR="00D831D4" w:rsidRPr="00D831D4" w:rsidRDefault="00D831D4" w:rsidP="00EC182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○必要病床数と基準病床数、それと実態を考えていく中で、どのようにランディングしていくかを慎重に議論していかなければならない。</w:t>
      </w:r>
    </w:p>
    <w:p w:rsidR="00702D7E" w:rsidRPr="00162AAA" w:rsidRDefault="00702D7E" w:rsidP="00702D7E">
      <w:pPr>
        <w:rPr>
          <w:rFonts w:asciiTheme="majorEastAsia" w:eastAsiaTheme="majorEastAsia" w:hAnsiTheme="majorEastAsia"/>
          <w:sz w:val="24"/>
          <w:szCs w:val="24"/>
        </w:rPr>
      </w:pPr>
      <w:r>
        <w:rPr>
          <w:rFonts w:asciiTheme="majorEastAsia" w:eastAsiaTheme="majorEastAsia" w:hAnsiTheme="majorEastAsia"/>
          <w:sz w:val="24"/>
          <w:szCs w:val="24"/>
        </w:rPr>
        <w:t>○病床区分の統一された定義を出してもらわないと、話が前にすすまない。</w:t>
      </w:r>
    </w:p>
    <w:p w:rsidR="00162AAA" w:rsidRDefault="00162AAA" w:rsidP="004D5B6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○地域医療構想を生きたものにしようとすると、現実の病院のデータをかなり神経質に出して　</w:t>
      </w:r>
    </w:p>
    <w:p w:rsidR="00162AAA" w:rsidRDefault="00162AAA" w:rsidP="004D5B6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いかねばならない。</w:t>
      </w:r>
    </w:p>
    <w:p w:rsidR="00F52EB1" w:rsidRDefault="00F52EB1" w:rsidP="00F52EB1">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○病床機能報告について、泉州医療圏の機能配分の時に共通認識できるデータベースをつくるべきだと思う。</w:t>
      </w:r>
    </w:p>
    <w:p w:rsidR="00310E18" w:rsidRDefault="00C43090" w:rsidP="004D5B6E">
      <w:pPr>
        <w:rPr>
          <w:rFonts w:asciiTheme="majorEastAsia" w:eastAsiaTheme="majorEastAsia" w:hAnsiTheme="majorEastAsia"/>
          <w:sz w:val="24"/>
        </w:rPr>
      </w:pPr>
      <w:r>
        <w:rPr>
          <w:rFonts w:asciiTheme="majorEastAsia" w:eastAsiaTheme="majorEastAsia" w:hAnsiTheme="majorEastAsia" w:hint="eastAsia"/>
          <w:sz w:val="24"/>
        </w:rPr>
        <w:t>○病床機能</w:t>
      </w:r>
      <w:r w:rsidR="00A00A2F">
        <w:rPr>
          <w:rFonts w:asciiTheme="majorEastAsia" w:eastAsiaTheme="majorEastAsia" w:hAnsiTheme="majorEastAsia" w:hint="eastAsia"/>
          <w:sz w:val="24"/>
        </w:rPr>
        <w:t>は、本当にあるべき実態に近づくように、皆さんのコンセンサスをえて</w:t>
      </w:r>
      <w:r>
        <w:rPr>
          <w:rFonts w:asciiTheme="majorEastAsia" w:eastAsiaTheme="majorEastAsia" w:hAnsiTheme="majorEastAsia" w:hint="eastAsia"/>
          <w:sz w:val="24"/>
        </w:rPr>
        <w:t>各病院が</w:t>
      </w:r>
    </w:p>
    <w:p w:rsidR="00334771" w:rsidRDefault="00A00A2F" w:rsidP="004D5B6E">
      <w:pPr>
        <w:rPr>
          <w:rFonts w:asciiTheme="majorEastAsia" w:eastAsiaTheme="majorEastAsia" w:hAnsiTheme="majorEastAsia"/>
          <w:sz w:val="24"/>
        </w:rPr>
      </w:pPr>
      <w:r>
        <w:rPr>
          <w:rFonts w:asciiTheme="majorEastAsia" w:eastAsiaTheme="majorEastAsia" w:hAnsiTheme="majorEastAsia" w:hint="eastAsia"/>
          <w:sz w:val="24"/>
        </w:rPr>
        <w:t xml:space="preserve">　自主的に考える事が大事。</w:t>
      </w:r>
    </w:p>
    <w:p w:rsidR="00A00A2F" w:rsidRDefault="00334771" w:rsidP="004D5B6E">
      <w:pPr>
        <w:rPr>
          <w:rFonts w:asciiTheme="majorEastAsia" w:eastAsiaTheme="majorEastAsia" w:hAnsiTheme="majorEastAsia"/>
          <w:sz w:val="24"/>
        </w:rPr>
      </w:pPr>
      <w:r>
        <w:rPr>
          <w:rFonts w:asciiTheme="majorEastAsia" w:eastAsiaTheme="majorEastAsia" w:hAnsiTheme="majorEastAsia" w:hint="eastAsia"/>
          <w:sz w:val="24"/>
        </w:rPr>
        <w:t>○</w:t>
      </w:r>
      <w:r w:rsidR="004579BF">
        <w:rPr>
          <w:rFonts w:asciiTheme="majorEastAsia" w:eastAsiaTheme="majorEastAsia" w:hAnsiTheme="majorEastAsia" w:hint="eastAsia"/>
          <w:sz w:val="24"/>
        </w:rPr>
        <w:t>病床機能の</w:t>
      </w:r>
      <w:r w:rsidR="009712DB">
        <w:rPr>
          <w:rFonts w:asciiTheme="majorEastAsia" w:eastAsiaTheme="majorEastAsia" w:hAnsiTheme="majorEastAsia" w:hint="eastAsia"/>
          <w:sz w:val="24"/>
        </w:rPr>
        <w:t>自己申告に対して</w:t>
      </w:r>
      <w:r w:rsidR="00126051">
        <w:rPr>
          <w:rFonts w:asciiTheme="majorEastAsia" w:eastAsiaTheme="majorEastAsia" w:hAnsiTheme="majorEastAsia" w:hint="eastAsia"/>
          <w:sz w:val="24"/>
        </w:rPr>
        <w:t>他の病院</w:t>
      </w:r>
      <w:r w:rsidR="009712DB">
        <w:rPr>
          <w:rFonts w:asciiTheme="majorEastAsia" w:eastAsiaTheme="majorEastAsia" w:hAnsiTheme="majorEastAsia" w:hint="eastAsia"/>
          <w:sz w:val="24"/>
        </w:rPr>
        <w:t>がおかしいという事は</w:t>
      </w:r>
      <w:r w:rsidR="005D64C0">
        <w:rPr>
          <w:rFonts w:asciiTheme="majorEastAsia" w:eastAsiaTheme="majorEastAsia" w:hAnsiTheme="majorEastAsia" w:hint="eastAsia"/>
          <w:sz w:val="24"/>
        </w:rPr>
        <w:t>言っては</w:t>
      </w:r>
      <w:r w:rsidR="009712DB">
        <w:rPr>
          <w:rFonts w:asciiTheme="majorEastAsia" w:eastAsiaTheme="majorEastAsia" w:hAnsiTheme="majorEastAsia" w:hint="eastAsia"/>
          <w:sz w:val="24"/>
        </w:rPr>
        <w:t>いけない。</w:t>
      </w:r>
    </w:p>
    <w:p w:rsidR="005D64C0" w:rsidRDefault="00702D7E" w:rsidP="005D64C0">
      <w:pPr>
        <w:rPr>
          <w:rFonts w:asciiTheme="majorEastAsia" w:eastAsiaTheme="majorEastAsia" w:hAnsiTheme="majorEastAsia"/>
          <w:sz w:val="24"/>
          <w:szCs w:val="24"/>
        </w:rPr>
      </w:pPr>
      <w:r>
        <w:rPr>
          <w:rFonts w:asciiTheme="majorEastAsia" w:eastAsiaTheme="majorEastAsia" w:hAnsiTheme="majorEastAsia" w:hint="eastAsia"/>
          <w:sz w:val="24"/>
          <w:szCs w:val="24"/>
        </w:rPr>
        <w:t>○泉州医療圏</w:t>
      </w:r>
      <w:r w:rsidR="00932730">
        <w:rPr>
          <w:rFonts w:asciiTheme="majorEastAsia" w:eastAsiaTheme="majorEastAsia" w:hAnsiTheme="majorEastAsia" w:hint="eastAsia"/>
          <w:sz w:val="24"/>
          <w:szCs w:val="24"/>
        </w:rPr>
        <w:t>の必要病床数について</w:t>
      </w:r>
      <w:r>
        <w:rPr>
          <w:rFonts w:asciiTheme="majorEastAsia" w:eastAsiaTheme="majorEastAsia" w:hAnsiTheme="majorEastAsia" w:hint="eastAsia"/>
          <w:sz w:val="24"/>
          <w:szCs w:val="24"/>
        </w:rPr>
        <w:t>は</w:t>
      </w:r>
      <w:r w:rsidR="0093273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急性期が少し多いとあるが、泉州は大阪府</w:t>
      </w:r>
      <w:r w:rsidR="00623081">
        <w:rPr>
          <w:rFonts w:asciiTheme="majorEastAsia" w:eastAsiaTheme="majorEastAsia" w:hAnsiTheme="majorEastAsia" w:hint="eastAsia"/>
          <w:sz w:val="24"/>
          <w:szCs w:val="24"/>
        </w:rPr>
        <w:t>下で一番早く救急の輪番が機能化したところ。各病院の急性期のベッド</w:t>
      </w:r>
      <w:r>
        <w:rPr>
          <w:rFonts w:asciiTheme="majorEastAsia" w:eastAsiaTheme="majorEastAsia" w:hAnsiTheme="majorEastAsia" w:hint="eastAsia"/>
          <w:sz w:val="24"/>
          <w:szCs w:val="24"/>
        </w:rPr>
        <w:t>をもつ病院が輪番でうけて頑張ってきた。</w:t>
      </w:r>
      <w:r w:rsidR="008529AB">
        <w:rPr>
          <w:rFonts w:asciiTheme="majorEastAsia" w:eastAsiaTheme="majorEastAsia" w:hAnsiTheme="majorEastAsia" w:hint="eastAsia"/>
          <w:sz w:val="24"/>
          <w:szCs w:val="24"/>
        </w:rPr>
        <w:t>そういう背景も考えていただきたい。</w:t>
      </w:r>
    </w:p>
    <w:p w:rsidR="005D64C0" w:rsidRDefault="005D64C0" w:rsidP="005D64C0">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○泉州圏域北から南まで広いので一緒に考えていくのは無理がある。</w:t>
      </w:r>
    </w:p>
    <w:p w:rsidR="005D64C0" w:rsidRDefault="005D64C0" w:rsidP="005D64C0">
      <w:pPr>
        <w:ind w:leftChars="100" w:left="210"/>
        <w:rPr>
          <w:rFonts w:asciiTheme="majorEastAsia" w:eastAsiaTheme="majorEastAsia" w:hAnsiTheme="majorEastAsia"/>
          <w:sz w:val="24"/>
        </w:rPr>
      </w:pPr>
      <w:r>
        <w:rPr>
          <w:rFonts w:asciiTheme="majorEastAsia" w:eastAsiaTheme="majorEastAsia" w:hAnsiTheme="majorEastAsia" w:hint="eastAsia"/>
          <w:sz w:val="24"/>
        </w:rPr>
        <w:t>圏域を分けて考えるべきかどうかも含め、病床のあり方をどのように検討していったらいいかを議論していく必要がある。</w:t>
      </w:r>
    </w:p>
    <w:p w:rsidR="008229CA" w:rsidRDefault="008229CA" w:rsidP="005D64C0">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○国から示されている数については、いろんな議論があると思うが2025年を目指して時間をかけながらやっていただきたい。</w:t>
      </w:r>
    </w:p>
    <w:p w:rsidR="00702D7E" w:rsidRDefault="009802A1" w:rsidP="009802A1">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lastRenderedPageBreak/>
        <w:t>○</w:t>
      </w:r>
      <w:r w:rsidR="00DC66B9">
        <w:rPr>
          <w:rFonts w:asciiTheme="majorEastAsia" w:eastAsiaTheme="majorEastAsia" w:hAnsiTheme="majorEastAsia" w:hint="eastAsia"/>
          <w:sz w:val="24"/>
        </w:rPr>
        <w:t>いろいろ資料やデータを出してもらっているが、これは２０２５年にむけて</w:t>
      </w:r>
      <w:r>
        <w:rPr>
          <w:rFonts w:asciiTheme="majorEastAsia" w:eastAsiaTheme="majorEastAsia" w:hAnsiTheme="majorEastAsia" w:hint="eastAsia"/>
          <w:sz w:val="24"/>
        </w:rPr>
        <w:t>病院が自主的に病床機能を考え</w:t>
      </w:r>
      <w:r w:rsidR="00DC66B9">
        <w:rPr>
          <w:rFonts w:asciiTheme="majorEastAsia" w:eastAsiaTheme="majorEastAsia" w:hAnsiTheme="majorEastAsia" w:hint="eastAsia"/>
          <w:sz w:val="24"/>
        </w:rPr>
        <w:t>て</w:t>
      </w:r>
      <w:r w:rsidR="00C34331">
        <w:rPr>
          <w:rFonts w:asciiTheme="majorEastAsia" w:eastAsiaTheme="majorEastAsia" w:hAnsiTheme="majorEastAsia" w:hint="eastAsia"/>
          <w:sz w:val="24"/>
        </w:rPr>
        <w:t>、あるべき形におちついていく</w:t>
      </w:r>
      <w:r>
        <w:rPr>
          <w:rFonts w:asciiTheme="majorEastAsia" w:eastAsiaTheme="majorEastAsia" w:hAnsiTheme="majorEastAsia" w:hint="eastAsia"/>
          <w:sz w:val="24"/>
        </w:rPr>
        <w:t>上で</w:t>
      </w:r>
      <w:r w:rsidR="00DC66B9">
        <w:rPr>
          <w:rFonts w:asciiTheme="majorEastAsia" w:eastAsiaTheme="majorEastAsia" w:hAnsiTheme="majorEastAsia" w:hint="eastAsia"/>
          <w:sz w:val="24"/>
        </w:rPr>
        <w:t>参考にしていくものである事を確認したい</w:t>
      </w:r>
      <w:r w:rsidR="00C34331">
        <w:rPr>
          <w:rFonts w:asciiTheme="majorEastAsia" w:eastAsiaTheme="majorEastAsia" w:hAnsiTheme="majorEastAsia" w:hint="eastAsia"/>
          <w:sz w:val="24"/>
        </w:rPr>
        <w:t>。</w:t>
      </w:r>
    </w:p>
    <w:p w:rsidR="00FE1EC2" w:rsidRPr="00C34331" w:rsidRDefault="00FE1EC2" w:rsidP="009802A1">
      <w:pPr>
        <w:ind w:left="240" w:hangingChars="100" w:hanging="240"/>
        <w:rPr>
          <w:rFonts w:asciiTheme="majorEastAsia" w:eastAsiaTheme="majorEastAsia" w:hAnsiTheme="majorEastAsia"/>
          <w:sz w:val="24"/>
        </w:rPr>
      </w:pPr>
    </w:p>
    <w:p w:rsidR="00C91DF8" w:rsidRPr="006A1BDB" w:rsidRDefault="00C91DF8" w:rsidP="00C91DF8">
      <w:pPr>
        <w:rPr>
          <w:rFonts w:asciiTheme="majorEastAsia" w:eastAsiaTheme="majorEastAsia" w:hAnsiTheme="majorEastAsia"/>
          <w:b/>
          <w:sz w:val="24"/>
          <w:szCs w:val="24"/>
        </w:rPr>
      </w:pPr>
      <w:r w:rsidRPr="006A1BDB">
        <w:rPr>
          <w:rFonts w:asciiTheme="majorEastAsia" w:eastAsiaTheme="majorEastAsia" w:hAnsiTheme="majorEastAsia" w:hint="eastAsia"/>
          <w:b/>
          <w:sz w:val="24"/>
          <w:szCs w:val="24"/>
        </w:rPr>
        <w:t>（主な大阪府の回答）</w:t>
      </w:r>
    </w:p>
    <w:p w:rsidR="005D64C0" w:rsidRDefault="00702D7E" w:rsidP="00D831D4">
      <w:pPr>
        <w:ind w:left="240" w:hangingChars="100" w:hanging="240"/>
        <w:rPr>
          <w:rFonts w:asciiTheme="majorEastAsia" w:eastAsiaTheme="majorEastAsia" w:hAnsiTheme="majorEastAsia"/>
          <w:sz w:val="24"/>
          <w:szCs w:val="24"/>
        </w:rPr>
      </w:pPr>
      <w:r w:rsidRPr="008529AB">
        <w:rPr>
          <w:rFonts w:asciiTheme="majorEastAsia" w:eastAsiaTheme="majorEastAsia" w:hAnsiTheme="majorEastAsia" w:hint="eastAsia"/>
          <w:sz w:val="24"/>
          <w:szCs w:val="24"/>
        </w:rPr>
        <w:t>○</w:t>
      </w:r>
      <w:r w:rsidR="005D64C0">
        <w:rPr>
          <w:rFonts w:asciiTheme="majorEastAsia" w:eastAsiaTheme="majorEastAsia" w:hAnsiTheme="majorEastAsia" w:hint="eastAsia"/>
          <w:sz w:val="24"/>
          <w:szCs w:val="24"/>
        </w:rPr>
        <w:t>必要病床数に</w:t>
      </w:r>
      <w:r w:rsidR="004B2BCC">
        <w:rPr>
          <w:rFonts w:asciiTheme="majorEastAsia" w:eastAsiaTheme="majorEastAsia" w:hAnsiTheme="majorEastAsia" w:hint="eastAsia"/>
          <w:sz w:val="24"/>
          <w:szCs w:val="24"/>
        </w:rPr>
        <w:t>ついては、府全体で</w:t>
      </w:r>
      <w:r w:rsidR="005D64C0">
        <w:rPr>
          <w:rFonts w:asciiTheme="majorEastAsia" w:eastAsiaTheme="majorEastAsia" w:hAnsiTheme="majorEastAsia" w:hint="eastAsia"/>
          <w:sz w:val="24"/>
          <w:szCs w:val="24"/>
        </w:rPr>
        <w:t>時間をかけて皆のコンセンサスを</w:t>
      </w:r>
      <w:r w:rsidR="00623081">
        <w:rPr>
          <w:rFonts w:asciiTheme="majorEastAsia" w:eastAsiaTheme="majorEastAsia" w:hAnsiTheme="majorEastAsia" w:hint="eastAsia"/>
          <w:sz w:val="24"/>
          <w:szCs w:val="24"/>
        </w:rPr>
        <w:t>え</w:t>
      </w:r>
      <w:r w:rsidR="00432C9A">
        <w:rPr>
          <w:rFonts w:asciiTheme="majorEastAsia" w:eastAsiaTheme="majorEastAsia" w:hAnsiTheme="majorEastAsia" w:hint="eastAsia"/>
          <w:sz w:val="24"/>
          <w:szCs w:val="24"/>
        </w:rPr>
        <w:t>ながら</w:t>
      </w:r>
      <w:r w:rsidR="005D64C0">
        <w:rPr>
          <w:rFonts w:asciiTheme="majorEastAsia" w:eastAsiaTheme="majorEastAsia" w:hAnsiTheme="majorEastAsia" w:hint="eastAsia"/>
          <w:sz w:val="24"/>
          <w:szCs w:val="24"/>
        </w:rPr>
        <w:t>進めていく</w:t>
      </w:r>
      <w:r w:rsidR="00623081">
        <w:rPr>
          <w:rFonts w:asciiTheme="majorEastAsia" w:eastAsiaTheme="majorEastAsia" w:hAnsiTheme="majorEastAsia" w:hint="eastAsia"/>
          <w:sz w:val="24"/>
          <w:szCs w:val="24"/>
        </w:rPr>
        <w:t>。</w:t>
      </w:r>
    </w:p>
    <w:p w:rsidR="006B0063" w:rsidRDefault="005D64C0" w:rsidP="00D831D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B0063">
        <w:rPr>
          <w:rFonts w:asciiTheme="majorEastAsia" w:eastAsiaTheme="majorEastAsia" w:hAnsiTheme="majorEastAsia" w:hint="eastAsia"/>
          <w:sz w:val="24"/>
          <w:szCs w:val="24"/>
        </w:rPr>
        <w:t>この会議では、データと現場感覚の違い</w:t>
      </w:r>
      <w:r w:rsidR="004B2BCC">
        <w:rPr>
          <w:rFonts w:asciiTheme="majorEastAsia" w:eastAsiaTheme="majorEastAsia" w:hAnsiTheme="majorEastAsia" w:hint="eastAsia"/>
          <w:sz w:val="24"/>
          <w:szCs w:val="24"/>
        </w:rPr>
        <w:t>があれば意見を出していただきたい。</w:t>
      </w:r>
    </w:p>
    <w:p w:rsidR="00D831D4" w:rsidRDefault="00D831D4" w:rsidP="00BA0CEF">
      <w:pPr>
        <w:ind w:left="240" w:hangingChars="100" w:hanging="240"/>
        <w:rPr>
          <w:rFonts w:asciiTheme="majorEastAsia" w:eastAsiaTheme="majorEastAsia" w:hAnsiTheme="majorEastAsia"/>
          <w:sz w:val="24"/>
          <w:szCs w:val="24"/>
        </w:rPr>
      </w:pPr>
      <w:r w:rsidRPr="008529AB">
        <w:rPr>
          <w:rFonts w:asciiTheme="majorEastAsia" w:eastAsiaTheme="majorEastAsia" w:hAnsiTheme="majorEastAsia" w:hint="eastAsia"/>
          <w:sz w:val="24"/>
          <w:szCs w:val="24"/>
        </w:rPr>
        <w:t>○</w:t>
      </w:r>
      <w:r w:rsidR="00CE54C7" w:rsidRPr="008529AB">
        <w:rPr>
          <w:rFonts w:asciiTheme="majorEastAsia" w:eastAsiaTheme="majorEastAsia" w:hAnsiTheme="majorEastAsia" w:hint="eastAsia"/>
          <w:sz w:val="24"/>
          <w:szCs w:val="24"/>
        </w:rPr>
        <w:t>必要病床数と基準病床数</w:t>
      </w:r>
      <w:r w:rsidR="00CC406C" w:rsidRPr="008529AB">
        <w:rPr>
          <w:rFonts w:asciiTheme="majorEastAsia" w:eastAsiaTheme="majorEastAsia" w:hAnsiTheme="majorEastAsia" w:hint="eastAsia"/>
          <w:sz w:val="24"/>
          <w:szCs w:val="24"/>
        </w:rPr>
        <w:t>との兼ね合い</w:t>
      </w:r>
      <w:r w:rsidR="00932730">
        <w:rPr>
          <w:rFonts w:asciiTheme="majorEastAsia" w:eastAsiaTheme="majorEastAsia" w:hAnsiTheme="majorEastAsia" w:hint="eastAsia"/>
          <w:sz w:val="24"/>
          <w:szCs w:val="24"/>
        </w:rPr>
        <w:t>については、まだ示されておらず、厚生労働省が検討しているところである。</w:t>
      </w:r>
    </w:p>
    <w:p w:rsidR="00F52EB1" w:rsidRDefault="00F52EB1" w:rsidP="00BA0CE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26051">
        <w:rPr>
          <w:rFonts w:asciiTheme="majorEastAsia" w:eastAsiaTheme="majorEastAsia" w:hAnsiTheme="majorEastAsia" w:hint="eastAsia"/>
          <w:sz w:val="24"/>
          <w:szCs w:val="24"/>
        </w:rPr>
        <w:t>病床機能報告制度の機能別病床数は、病棟単位であり、病棟内の患者の割合を反映できるものではないので、必ずしも必要病床数と一致しないものではあるが、</w:t>
      </w:r>
      <w:r w:rsidR="00284DD6">
        <w:rPr>
          <w:rFonts w:asciiTheme="majorEastAsia" w:eastAsiaTheme="majorEastAsia" w:hAnsiTheme="majorEastAsia" w:hint="eastAsia"/>
          <w:sz w:val="24"/>
          <w:szCs w:val="24"/>
        </w:rPr>
        <w:t>必要病床数</w:t>
      </w:r>
      <w:r w:rsidR="00126051">
        <w:rPr>
          <w:rFonts w:asciiTheme="majorEastAsia" w:eastAsiaTheme="majorEastAsia" w:hAnsiTheme="majorEastAsia" w:hint="eastAsia"/>
          <w:sz w:val="24"/>
          <w:szCs w:val="24"/>
        </w:rPr>
        <w:t>を大体の目途として、</w:t>
      </w:r>
      <w:r w:rsidR="00284DD6">
        <w:rPr>
          <w:rFonts w:asciiTheme="majorEastAsia" w:eastAsiaTheme="majorEastAsia" w:hAnsiTheme="majorEastAsia" w:hint="eastAsia"/>
          <w:sz w:val="24"/>
          <w:szCs w:val="24"/>
        </w:rPr>
        <w:t>各病院で</w:t>
      </w:r>
      <w:r w:rsidR="00AB3997">
        <w:rPr>
          <w:rFonts w:asciiTheme="majorEastAsia" w:eastAsiaTheme="majorEastAsia" w:hAnsiTheme="majorEastAsia" w:hint="eastAsia"/>
          <w:sz w:val="24"/>
          <w:szCs w:val="24"/>
        </w:rPr>
        <w:t>どれだけ整備していくかを考えていただきたい。</w:t>
      </w:r>
    </w:p>
    <w:p w:rsidR="00334771" w:rsidRDefault="00334771" w:rsidP="00BA0CE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○「泉州圏域を分けて考えては？」というご意見は以前からいただいているので、今回は医療情報データを保健所別に</w:t>
      </w:r>
      <w:r w:rsidR="000F1145">
        <w:rPr>
          <w:rFonts w:asciiTheme="majorEastAsia" w:eastAsiaTheme="majorEastAsia" w:hAnsiTheme="majorEastAsia" w:hint="eastAsia"/>
          <w:sz w:val="24"/>
          <w:szCs w:val="24"/>
        </w:rPr>
        <w:t>も</w:t>
      </w:r>
      <w:r w:rsidR="00126051">
        <w:rPr>
          <w:rFonts w:asciiTheme="majorEastAsia" w:eastAsiaTheme="majorEastAsia" w:hAnsiTheme="majorEastAsia" w:hint="eastAsia"/>
          <w:sz w:val="24"/>
          <w:szCs w:val="24"/>
        </w:rPr>
        <w:t>集計して提示した。</w:t>
      </w:r>
    </w:p>
    <w:p w:rsidR="00334771" w:rsidRPr="008529AB" w:rsidRDefault="00334771" w:rsidP="00BA0CE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データの出し方で「こんな風</w:t>
      </w:r>
      <w:r w:rsidR="000F1145">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出してほしい」にというご意見があればいただきたい。</w:t>
      </w:r>
    </w:p>
    <w:p w:rsidR="00CC406C" w:rsidRDefault="00CC406C" w:rsidP="00CC406C">
      <w:pPr>
        <w:ind w:left="240" w:hangingChars="100" w:hanging="240"/>
        <w:rPr>
          <w:rFonts w:asciiTheme="majorEastAsia" w:eastAsiaTheme="majorEastAsia" w:hAnsiTheme="majorEastAsia"/>
          <w:sz w:val="24"/>
          <w:szCs w:val="24"/>
        </w:rPr>
      </w:pPr>
      <w:r w:rsidRPr="008529AB">
        <w:rPr>
          <w:rFonts w:asciiTheme="majorEastAsia" w:eastAsiaTheme="majorEastAsia" w:hAnsiTheme="majorEastAsia" w:hint="eastAsia"/>
          <w:sz w:val="24"/>
          <w:szCs w:val="24"/>
        </w:rPr>
        <w:t>○</w:t>
      </w:r>
      <w:r w:rsidR="00932730">
        <w:rPr>
          <w:rFonts w:asciiTheme="majorEastAsia" w:eastAsiaTheme="majorEastAsia" w:hAnsiTheme="majorEastAsia" w:hint="eastAsia"/>
          <w:sz w:val="24"/>
          <w:szCs w:val="24"/>
        </w:rPr>
        <w:t>病床機能報告マニュアルにおける病床</w:t>
      </w:r>
      <w:r w:rsidRPr="008529AB">
        <w:rPr>
          <w:rFonts w:asciiTheme="majorEastAsia" w:eastAsiaTheme="majorEastAsia" w:hAnsiTheme="majorEastAsia" w:hint="eastAsia"/>
          <w:sz w:val="24"/>
          <w:szCs w:val="24"/>
        </w:rPr>
        <w:t>機能区分の定義は、28年度に</w:t>
      </w:r>
      <w:r w:rsidR="00932730">
        <w:rPr>
          <w:rFonts w:asciiTheme="majorEastAsia" w:eastAsiaTheme="majorEastAsia" w:hAnsiTheme="majorEastAsia" w:hint="eastAsia"/>
          <w:sz w:val="24"/>
          <w:szCs w:val="24"/>
        </w:rPr>
        <w:t>「特定入院料の算定病棟の具体的な扱い」</w:t>
      </w:r>
      <w:r w:rsidR="008529AB">
        <w:rPr>
          <w:rFonts w:asciiTheme="majorEastAsia" w:eastAsiaTheme="majorEastAsia" w:hAnsiTheme="majorEastAsia" w:hint="eastAsia"/>
          <w:sz w:val="24"/>
          <w:szCs w:val="24"/>
        </w:rPr>
        <w:t>が示される</w:t>
      </w:r>
      <w:r w:rsidR="00932730">
        <w:rPr>
          <w:rFonts w:asciiTheme="majorEastAsia" w:eastAsiaTheme="majorEastAsia" w:hAnsiTheme="majorEastAsia" w:hint="eastAsia"/>
          <w:sz w:val="24"/>
          <w:szCs w:val="24"/>
        </w:rPr>
        <w:t>と言われている。</w:t>
      </w:r>
    </w:p>
    <w:p w:rsidR="009C0AF6" w:rsidRPr="00DC66B9" w:rsidRDefault="008229CA" w:rsidP="00DC66B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B0063">
        <w:rPr>
          <w:rFonts w:asciiTheme="majorEastAsia" w:eastAsiaTheme="majorEastAsia" w:hAnsiTheme="majorEastAsia" w:hint="eastAsia"/>
          <w:sz w:val="24"/>
          <w:szCs w:val="24"/>
        </w:rPr>
        <w:t>２０２５年にむけての地域医療構想の実現のため</w:t>
      </w:r>
      <w:r w:rsidR="00EB39F6">
        <w:rPr>
          <w:rFonts w:asciiTheme="majorEastAsia" w:eastAsiaTheme="majorEastAsia" w:hAnsiTheme="majorEastAsia" w:hint="eastAsia"/>
          <w:sz w:val="24"/>
          <w:szCs w:val="24"/>
        </w:rPr>
        <w:t>、</w:t>
      </w:r>
      <w:r w:rsidR="006B0063">
        <w:rPr>
          <w:rFonts w:asciiTheme="majorEastAsia" w:eastAsiaTheme="majorEastAsia" w:hAnsiTheme="majorEastAsia" w:hint="eastAsia"/>
          <w:sz w:val="24"/>
          <w:szCs w:val="24"/>
        </w:rPr>
        <w:t>この懇話会で</w:t>
      </w:r>
      <w:r>
        <w:rPr>
          <w:rFonts w:asciiTheme="majorEastAsia" w:eastAsiaTheme="majorEastAsia" w:hAnsiTheme="majorEastAsia" w:hint="eastAsia"/>
          <w:sz w:val="24"/>
          <w:szCs w:val="24"/>
        </w:rPr>
        <w:t>来年度以降も継続して開催していく。</w:t>
      </w:r>
    </w:p>
    <w:p w:rsidR="009C2D14" w:rsidRDefault="00BA0CEF" w:rsidP="009C2D14">
      <w:r>
        <w:rPr>
          <w:rFonts w:hint="eastAsia"/>
        </w:rPr>
        <w:t xml:space="preserve">　</w:t>
      </w:r>
    </w:p>
    <w:sectPr w:rsidR="009C2D14" w:rsidSect="00EA3321">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D93" w:rsidRDefault="00062D93" w:rsidP="009C2D14">
      <w:r>
        <w:separator/>
      </w:r>
    </w:p>
  </w:endnote>
  <w:endnote w:type="continuationSeparator" w:id="0">
    <w:p w:rsidR="00062D93" w:rsidRDefault="00062D93" w:rsidP="009C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D93" w:rsidRDefault="00062D93" w:rsidP="009C2D14">
      <w:r>
        <w:separator/>
      </w:r>
    </w:p>
  </w:footnote>
  <w:footnote w:type="continuationSeparator" w:id="0">
    <w:p w:rsidR="00062D93" w:rsidRDefault="00062D93" w:rsidP="009C2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363FF"/>
    <w:multiLevelType w:val="hybridMultilevel"/>
    <w:tmpl w:val="FF3EB568"/>
    <w:lvl w:ilvl="0" w:tplc="0B0E534A">
      <w:start w:val="1"/>
      <w:numFmt w:val="decimal"/>
      <w:pStyle w:val="1"/>
      <w:lvlText w:val="Step %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C2"/>
    <w:rsid w:val="00001DE5"/>
    <w:rsid w:val="00020CB1"/>
    <w:rsid w:val="00025EB0"/>
    <w:rsid w:val="00035A8C"/>
    <w:rsid w:val="00052270"/>
    <w:rsid w:val="000543F7"/>
    <w:rsid w:val="00062D93"/>
    <w:rsid w:val="00097F83"/>
    <w:rsid w:val="000A5F04"/>
    <w:rsid w:val="000E0335"/>
    <w:rsid w:val="000F1145"/>
    <w:rsid w:val="00103113"/>
    <w:rsid w:val="00126051"/>
    <w:rsid w:val="00130703"/>
    <w:rsid w:val="0014387B"/>
    <w:rsid w:val="001600D1"/>
    <w:rsid w:val="00162AAA"/>
    <w:rsid w:val="00163A4A"/>
    <w:rsid w:val="00184126"/>
    <w:rsid w:val="001C6C6B"/>
    <w:rsid w:val="001D1E1F"/>
    <w:rsid w:val="00204A35"/>
    <w:rsid w:val="00222108"/>
    <w:rsid w:val="002354FA"/>
    <w:rsid w:val="0026323C"/>
    <w:rsid w:val="002765E8"/>
    <w:rsid w:val="00280E53"/>
    <w:rsid w:val="002826F0"/>
    <w:rsid w:val="00284DD6"/>
    <w:rsid w:val="002D1078"/>
    <w:rsid w:val="002E27BB"/>
    <w:rsid w:val="00303CFF"/>
    <w:rsid w:val="00310E18"/>
    <w:rsid w:val="00311CA5"/>
    <w:rsid w:val="0032137F"/>
    <w:rsid w:val="00323D9D"/>
    <w:rsid w:val="00333227"/>
    <w:rsid w:val="00334771"/>
    <w:rsid w:val="0035160A"/>
    <w:rsid w:val="0037682B"/>
    <w:rsid w:val="00381190"/>
    <w:rsid w:val="00391961"/>
    <w:rsid w:val="003922EB"/>
    <w:rsid w:val="00392CF3"/>
    <w:rsid w:val="00397745"/>
    <w:rsid w:val="00397F48"/>
    <w:rsid w:val="003A0973"/>
    <w:rsid w:val="003B24A9"/>
    <w:rsid w:val="00402736"/>
    <w:rsid w:val="00417B2C"/>
    <w:rsid w:val="00424162"/>
    <w:rsid w:val="00430FE7"/>
    <w:rsid w:val="00432C9A"/>
    <w:rsid w:val="004406DA"/>
    <w:rsid w:val="00445137"/>
    <w:rsid w:val="004579BF"/>
    <w:rsid w:val="004729CE"/>
    <w:rsid w:val="004764EA"/>
    <w:rsid w:val="00492102"/>
    <w:rsid w:val="00493B29"/>
    <w:rsid w:val="004B2BCC"/>
    <w:rsid w:val="004B31FF"/>
    <w:rsid w:val="004D0675"/>
    <w:rsid w:val="004D5B6E"/>
    <w:rsid w:val="004E126F"/>
    <w:rsid w:val="00504B24"/>
    <w:rsid w:val="00520ED6"/>
    <w:rsid w:val="0052715D"/>
    <w:rsid w:val="0053528A"/>
    <w:rsid w:val="0055671E"/>
    <w:rsid w:val="00567408"/>
    <w:rsid w:val="00577A02"/>
    <w:rsid w:val="005D64C0"/>
    <w:rsid w:val="0061417E"/>
    <w:rsid w:val="00623081"/>
    <w:rsid w:val="00634626"/>
    <w:rsid w:val="006A716B"/>
    <w:rsid w:val="006B0063"/>
    <w:rsid w:val="006D5245"/>
    <w:rsid w:val="00702D7E"/>
    <w:rsid w:val="00704776"/>
    <w:rsid w:val="007154D4"/>
    <w:rsid w:val="00720991"/>
    <w:rsid w:val="007278FE"/>
    <w:rsid w:val="00737CAF"/>
    <w:rsid w:val="007449DA"/>
    <w:rsid w:val="007449FB"/>
    <w:rsid w:val="007811AB"/>
    <w:rsid w:val="007B68E4"/>
    <w:rsid w:val="007D046E"/>
    <w:rsid w:val="007D3B65"/>
    <w:rsid w:val="007F08C5"/>
    <w:rsid w:val="008229CA"/>
    <w:rsid w:val="008529AB"/>
    <w:rsid w:val="00877E66"/>
    <w:rsid w:val="008855D9"/>
    <w:rsid w:val="008A4A6E"/>
    <w:rsid w:val="008B2FA6"/>
    <w:rsid w:val="008C2450"/>
    <w:rsid w:val="008E1885"/>
    <w:rsid w:val="009228D7"/>
    <w:rsid w:val="009321E4"/>
    <w:rsid w:val="00932730"/>
    <w:rsid w:val="00935936"/>
    <w:rsid w:val="00964F30"/>
    <w:rsid w:val="009712DB"/>
    <w:rsid w:val="009802A1"/>
    <w:rsid w:val="009A0C02"/>
    <w:rsid w:val="009A51D2"/>
    <w:rsid w:val="009B0C43"/>
    <w:rsid w:val="009C0AF6"/>
    <w:rsid w:val="009C2D14"/>
    <w:rsid w:val="00A00A2F"/>
    <w:rsid w:val="00A01C11"/>
    <w:rsid w:val="00A22C8B"/>
    <w:rsid w:val="00A41396"/>
    <w:rsid w:val="00A45DA7"/>
    <w:rsid w:val="00A5257D"/>
    <w:rsid w:val="00A64561"/>
    <w:rsid w:val="00A655F1"/>
    <w:rsid w:val="00A66697"/>
    <w:rsid w:val="00A940C2"/>
    <w:rsid w:val="00AB3997"/>
    <w:rsid w:val="00AD5F29"/>
    <w:rsid w:val="00B231DF"/>
    <w:rsid w:val="00B325F1"/>
    <w:rsid w:val="00B73215"/>
    <w:rsid w:val="00B87C0B"/>
    <w:rsid w:val="00B957E1"/>
    <w:rsid w:val="00BA0CEF"/>
    <w:rsid w:val="00C03520"/>
    <w:rsid w:val="00C201E5"/>
    <w:rsid w:val="00C34331"/>
    <w:rsid w:val="00C43090"/>
    <w:rsid w:val="00C434EA"/>
    <w:rsid w:val="00C53DC2"/>
    <w:rsid w:val="00C86E59"/>
    <w:rsid w:val="00C91DF8"/>
    <w:rsid w:val="00C96A85"/>
    <w:rsid w:val="00CC406C"/>
    <w:rsid w:val="00CC7448"/>
    <w:rsid w:val="00CD25D8"/>
    <w:rsid w:val="00CE54C7"/>
    <w:rsid w:val="00D169C7"/>
    <w:rsid w:val="00D3173F"/>
    <w:rsid w:val="00D53FA0"/>
    <w:rsid w:val="00D772D1"/>
    <w:rsid w:val="00D831D4"/>
    <w:rsid w:val="00DC1ED6"/>
    <w:rsid w:val="00DC66B9"/>
    <w:rsid w:val="00DF1E8A"/>
    <w:rsid w:val="00E22B2F"/>
    <w:rsid w:val="00E22F1E"/>
    <w:rsid w:val="00E44634"/>
    <w:rsid w:val="00E5612D"/>
    <w:rsid w:val="00E61567"/>
    <w:rsid w:val="00E854DE"/>
    <w:rsid w:val="00EA3321"/>
    <w:rsid w:val="00EA780C"/>
    <w:rsid w:val="00EB39F6"/>
    <w:rsid w:val="00EB6398"/>
    <w:rsid w:val="00EC182C"/>
    <w:rsid w:val="00EC4877"/>
    <w:rsid w:val="00EE407E"/>
    <w:rsid w:val="00EE7274"/>
    <w:rsid w:val="00F239AA"/>
    <w:rsid w:val="00F52EB1"/>
    <w:rsid w:val="00FA4BF9"/>
    <w:rsid w:val="00FD32CC"/>
    <w:rsid w:val="00FE1EC2"/>
    <w:rsid w:val="00FE644E"/>
    <w:rsid w:val="00FF0ED8"/>
    <w:rsid w:val="00FF4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9C2D14"/>
    <w:pPr>
      <w:tabs>
        <w:tab w:val="center" w:pos="4252"/>
        <w:tab w:val="right" w:pos="8504"/>
      </w:tabs>
      <w:snapToGrid w:val="0"/>
    </w:pPr>
  </w:style>
  <w:style w:type="character" w:customStyle="1" w:styleId="a8">
    <w:name w:val="ヘッダー (文字)"/>
    <w:basedOn w:val="a0"/>
    <w:link w:val="a7"/>
    <w:uiPriority w:val="99"/>
    <w:rsid w:val="009C2D14"/>
    <w:rPr>
      <w:rFonts w:ascii="Century" w:eastAsia="HG丸ｺﾞｼｯｸM-PRO" w:hAnsi="Century"/>
    </w:rPr>
  </w:style>
  <w:style w:type="paragraph" w:styleId="a9">
    <w:name w:val="footer"/>
    <w:basedOn w:val="a"/>
    <w:link w:val="aa"/>
    <w:uiPriority w:val="99"/>
    <w:unhideWhenUsed/>
    <w:rsid w:val="009C2D14"/>
    <w:pPr>
      <w:tabs>
        <w:tab w:val="center" w:pos="4252"/>
        <w:tab w:val="right" w:pos="8504"/>
      </w:tabs>
      <w:snapToGrid w:val="0"/>
    </w:pPr>
  </w:style>
  <w:style w:type="character" w:customStyle="1" w:styleId="aa">
    <w:name w:val="フッター (文字)"/>
    <w:basedOn w:val="a0"/>
    <w:link w:val="a9"/>
    <w:uiPriority w:val="99"/>
    <w:rsid w:val="009C2D14"/>
    <w:rPr>
      <w:rFonts w:ascii="Century" w:eastAsia="HG丸ｺﾞｼｯｸM-PRO" w:hAnsi="Century"/>
    </w:rPr>
  </w:style>
  <w:style w:type="paragraph" w:styleId="ab">
    <w:name w:val="Balloon Text"/>
    <w:basedOn w:val="a"/>
    <w:link w:val="ac"/>
    <w:uiPriority w:val="99"/>
    <w:semiHidden/>
    <w:unhideWhenUsed/>
    <w:rsid w:val="00A45D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45DA7"/>
    <w:rPr>
      <w:rFonts w:asciiTheme="majorHAnsi" w:eastAsiaTheme="majorEastAsia" w:hAnsiTheme="majorHAnsi" w:cstheme="majorBidi"/>
      <w:sz w:val="18"/>
      <w:szCs w:val="18"/>
    </w:rPr>
  </w:style>
  <w:style w:type="paragraph" w:styleId="Web">
    <w:name w:val="Normal (Web)"/>
    <w:basedOn w:val="a"/>
    <w:uiPriority w:val="99"/>
    <w:semiHidden/>
    <w:unhideWhenUsed/>
    <w:rsid w:val="007F08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9C2D14"/>
    <w:pPr>
      <w:tabs>
        <w:tab w:val="center" w:pos="4252"/>
        <w:tab w:val="right" w:pos="8504"/>
      </w:tabs>
      <w:snapToGrid w:val="0"/>
    </w:pPr>
  </w:style>
  <w:style w:type="character" w:customStyle="1" w:styleId="a8">
    <w:name w:val="ヘッダー (文字)"/>
    <w:basedOn w:val="a0"/>
    <w:link w:val="a7"/>
    <w:uiPriority w:val="99"/>
    <w:rsid w:val="009C2D14"/>
    <w:rPr>
      <w:rFonts w:ascii="Century" w:eastAsia="HG丸ｺﾞｼｯｸM-PRO" w:hAnsi="Century"/>
    </w:rPr>
  </w:style>
  <w:style w:type="paragraph" w:styleId="a9">
    <w:name w:val="footer"/>
    <w:basedOn w:val="a"/>
    <w:link w:val="aa"/>
    <w:uiPriority w:val="99"/>
    <w:unhideWhenUsed/>
    <w:rsid w:val="009C2D14"/>
    <w:pPr>
      <w:tabs>
        <w:tab w:val="center" w:pos="4252"/>
        <w:tab w:val="right" w:pos="8504"/>
      </w:tabs>
      <w:snapToGrid w:val="0"/>
    </w:pPr>
  </w:style>
  <w:style w:type="character" w:customStyle="1" w:styleId="aa">
    <w:name w:val="フッター (文字)"/>
    <w:basedOn w:val="a0"/>
    <w:link w:val="a9"/>
    <w:uiPriority w:val="99"/>
    <w:rsid w:val="009C2D14"/>
    <w:rPr>
      <w:rFonts w:ascii="Century" w:eastAsia="HG丸ｺﾞｼｯｸM-PRO" w:hAnsi="Century"/>
    </w:rPr>
  </w:style>
  <w:style w:type="paragraph" w:styleId="ab">
    <w:name w:val="Balloon Text"/>
    <w:basedOn w:val="a"/>
    <w:link w:val="ac"/>
    <w:uiPriority w:val="99"/>
    <w:semiHidden/>
    <w:unhideWhenUsed/>
    <w:rsid w:val="00A45D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45DA7"/>
    <w:rPr>
      <w:rFonts w:asciiTheme="majorHAnsi" w:eastAsiaTheme="majorEastAsia" w:hAnsiTheme="majorHAnsi" w:cstheme="majorBidi"/>
      <w:sz w:val="18"/>
      <w:szCs w:val="18"/>
    </w:rPr>
  </w:style>
  <w:style w:type="paragraph" w:styleId="Web">
    <w:name w:val="Normal (Web)"/>
    <w:basedOn w:val="a"/>
    <w:uiPriority w:val="99"/>
    <w:semiHidden/>
    <w:unhideWhenUsed/>
    <w:rsid w:val="007F08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F4C9F-419A-4D4C-B471-113D2A36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ITS</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橋　一亮</cp:lastModifiedBy>
  <cp:revision>36</cp:revision>
  <cp:lastPrinted>2016-09-21T06:48:00Z</cp:lastPrinted>
  <dcterms:created xsi:type="dcterms:W3CDTF">2016-08-24T06:05:00Z</dcterms:created>
  <dcterms:modified xsi:type="dcterms:W3CDTF">2016-09-27T03:51:00Z</dcterms:modified>
</cp:coreProperties>
</file>