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3" w:rsidRPr="00C71222" w:rsidRDefault="00552A32" w:rsidP="00C71222">
      <w:pPr>
        <w:jc w:val="right"/>
        <w:rPr>
          <w:rFonts w:asciiTheme="majorEastAsia" w:eastAsiaTheme="majorEastAsia" w:hAnsiTheme="majorEastAsia"/>
          <w:sz w:val="48"/>
          <w:szCs w:val="4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190500</wp:posOffset>
                </wp:positionV>
                <wp:extent cx="14287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A32" w:rsidRPr="00552A32" w:rsidRDefault="00552A32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552A3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資料１－１０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75pt;margin-top:15pt;width:112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" fillcolor="white [3201]" strokeweight=".5pt">
                <v:textbox>
                  <w:txbxContent>
                    <w:p w:rsidR="00552A32" w:rsidRPr="00552A32" w:rsidRDefault="00552A32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552A32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資料１－１０</w:t>
                      </w:r>
                    </w:p>
                  </w:txbxContent>
                </v:textbox>
              </v:shape>
            </w:pict>
          </mc:Fallback>
        </mc:AlternateContent>
      </w:r>
      <w:r w:rsidR="00000851">
        <w:rPr>
          <w:rFonts w:hint="eastAsia"/>
        </w:rPr>
        <w:t xml:space="preserve">　　　　　　</w:t>
      </w:r>
      <w:r w:rsidR="00352011">
        <w:rPr>
          <w:rFonts w:hint="eastAsia"/>
        </w:rPr>
        <w:t xml:space="preserve">　　　　　　　　　　　　　　　　　　　　　　　</w:t>
      </w:r>
      <w:r w:rsidR="00C71222">
        <w:rPr>
          <w:rFonts w:hint="eastAsia"/>
        </w:rPr>
        <w:t xml:space="preserve">　</w:t>
      </w:r>
      <w:r w:rsidR="00352011">
        <w:rPr>
          <w:rFonts w:hint="eastAsia"/>
        </w:rPr>
        <w:t xml:space="preserve">　</w:t>
      </w:r>
    </w:p>
    <w:p w:rsidR="00000851" w:rsidRDefault="00000851" w:rsidP="00B25F94">
      <w:pPr>
        <w:ind w:firstLineChars="100" w:firstLine="360"/>
      </w:pPr>
      <w:r w:rsidRPr="00000851">
        <w:rPr>
          <w:rFonts w:hint="eastAsia"/>
          <w:sz w:val="36"/>
          <w:szCs w:val="36"/>
        </w:rPr>
        <w:t xml:space="preserve">　　　　　　</w:t>
      </w:r>
      <w:r w:rsidR="00991823">
        <w:rPr>
          <w:rFonts w:hint="eastAsia"/>
          <w:sz w:val="36"/>
          <w:szCs w:val="36"/>
        </w:rPr>
        <w:t xml:space="preserve">　</w:t>
      </w:r>
    </w:p>
    <w:p w:rsidR="00365F23" w:rsidRDefault="00365F23" w:rsidP="00000851">
      <w:pPr>
        <w:ind w:firstLineChars="1500" w:firstLine="3150"/>
      </w:pPr>
    </w:p>
    <w:p w:rsidR="00000851" w:rsidRPr="00C71222" w:rsidRDefault="002B1176" w:rsidP="002B1176">
      <w:pPr>
        <w:ind w:firstLineChars="200" w:firstLine="8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泉州圏域における医療需要に関するデータ</w:t>
      </w:r>
    </w:p>
    <w:p w:rsidR="00000851" w:rsidRDefault="00000851" w:rsidP="00000851">
      <w:pPr>
        <w:rPr>
          <w:sz w:val="36"/>
          <w:szCs w:val="36"/>
        </w:rPr>
      </w:pPr>
    </w:p>
    <w:p w:rsidR="00B205B9" w:rsidRPr="00B205B9" w:rsidRDefault="00B205B9" w:rsidP="00000851">
      <w:pPr>
        <w:rPr>
          <w:sz w:val="36"/>
          <w:szCs w:val="36"/>
        </w:rPr>
      </w:pPr>
    </w:p>
    <w:p w:rsidR="00D9306A" w:rsidRDefault="00B25F94" w:rsidP="002B1176">
      <w:pPr>
        <w:spacing w:line="0" w:lineRule="atLeast"/>
        <w:ind w:leftChars="67" w:left="141"/>
        <w:rPr>
          <w:sz w:val="28"/>
          <w:szCs w:val="28"/>
        </w:rPr>
      </w:pPr>
      <w:r w:rsidRPr="00365F23">
        <w:rPr>
          <w:rFonts w:hint="eastAsia"/>
          <w:sz w:val="28"/>
          <w:szCs w:val="28"/>
        </w:rPr>
        <w:t>資料</w:t>
      </w:r>
      <w:r w:rsidR="00552A32">
        <w:rPr>
          <w:rFonts w:hint="eastAsia"/>
          <w:sz w:val="28"/>
          <w:szCs w:val="28"/>
        </w:rPr>
        <w:t xml:space="preserve">1-10-1 </w:t>
      </w:r>
      <w:r w:rsidR="00D9306A">
        <w:rPr>
          <w:rFonts w:hint="eastAsia"/>
          <w:sz w:val="28"/>
          <w:szCs w:val="28"/>
        </w:rPr>
        <w:t xml:space="preserve"> A J A P A  </w:t>
      </w:r>
      <w:r w:rsidR="00D9306A">
        <w:rPr>
          <w:rFonts w:hint="eastAsia"/>
          <w:sz w:val="28"/>
          <w:szCs w:val="28"/>
        </w:rPr>
        <w:t>地域別</w:t>
      </w:r>
      <w:r w:rsidR="00166EAB">
        <w:rPr>
          <w:rFonts w:hint="eastAsia"/>
          <w:sz w:val="28"/>
          <w:szCs w:val="28"/>
        </w:rPr>
        <w:t>の</w:t>
      </w:r>
      <w:r w:rsidR="00D9306A">
        <w:rPr>
          <w:rFonts w:hint="eastAsia"/>
          <w:sz w:val="28"/>
          <w:szCs w:val="28"/>
        </w:rPr>
        <w:t>人口変化分析ツール</w:t>
      </w:r>
    </w:p>
    <w:p w:rsidR="00D9306A" w:rsidRDefault="00D9306A" w:rsidP="002B1176">
      <w:pPr>
        <w:spacing w:line="0" w:lineRule="atLeast"/>
        <w:ind w:leftChars="67" w:left="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（</w:t>
      </w:r>
      <w:r>
        <w:rPr>
          <w:rFonts w:hint="eastAsia"/>
          <w:sz w:val="28"/>
          <w:szCs w:val="28"/>
        </w:rPr>
        <w:t>All  Japan  Areal  Population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change  Analyses</w:t>
      </w:r>
      <w:r>
        <w:rPr>
          <w:rFonts w:hint="eastAsia"/>
          <w:sz w:val="28"/>
          <w:szCs w:val="28"/>
        </w:rPr>
        <w:t>）</w:t>
      </w:r>
    </w:p>
    <w:p w:rsidR="003F53BE" w:rsidRDefault="003F53BE" w:rsidP="003F53BE">
      <w:pPr>
        <w:spacing w:line="0" w:lineRule="atLeast"/>
        <w:ind w:leftChars="67" w:left="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出典：産業医科大学公衆衛生教室ホームページ</w:t>
      </w:r>
    </w:p>
    <w:p w:rsidR="003F53BE" w:rsidRPr="00D9306A" w:rsidRDefault="003F53BE" w:rsidP="003F53BE">
      <w:pPr>
        <w:spacing w:line="0" w:lineRule="atLeast"/>
        <w:ind w:leftChars="67" w:left="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D9306A">
        <w:rPr>
          <w:sz w:val="28"/>
          <w:szCs w:val="28"/>
        </w:rPr>
        <w:t>https://sites.google.</w:t>
      </w:r>
      <w:r>
        <w:rPr>
          <w:sz w:val="28"/>
          <w:szCs w:val="28"/>
        </w:rPr>
        <w:t>com/site/pmchuoeh/</w:t>
      </w:r>
    </w:p>
    <w:p w:rsidR="003F53BE" w:rsidRPr="003F53BE" w:rsidRDefault="003F53BE" w:rsidP="002B1176">
      <w:pPr>
        <w:spacing w:line="0" w:lineRule="atLeast"/>
        <w:ind w:leftChars="67" w:left="141"/>
        <w:rPr>
          <w:sz w:val="28"/>
          <w:szCs w:val="28"/>
        </w:rPr>
      </w:pPr>
    </w:p>
    <w:p w:rsidR="00B2037F" w:rsidRPr="003F53BE" w:rsidRDefault="003F53BE" w:rsidP="003F53BE">
      <w:pPr>
        <w:spacing w:line="0" w:lineRule="atLeast"/>
        <w:ind w:leftChars="467" w:left="1541" w:hangingChars="200" w:hanging="56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B2037F" w:rsidRPr="003F53BE">
        <w:rPr>
          <w:rFonts w:hint="eastAsia"/>
          <w:sz w:val="24"/>
          <w:szCs w:val="24"/>
        </w:rPr>
        <w:t>厚生労働省が公開している平成</w:t>
      </w:r>
      <w:r w:rsidR="00B2037F" w:rsidRPr="003F53BE">
        <w:rPr>
          <w:rFonts w:hint="eastAsia"/>
          <w:sz w:val="24"/>
          <w:szCs w:val="24"/>
        </w:rPr>
        <w:t>23</w:t>
      </w:r>
      <w:r w:rsidR="00B2037F" w:rsidRPr="003F53BE">
        <w:rPr>
          <w:rFonts w:hint="eastAsia"/>
          <w:sz w:val="24"/>
          <w:szCs w:val="24"/>
        </w:rPr>
        <w:t>（</w:t>
      </w:r>
      <w:r w:rsidR="00B2037F" w:rsidRPr="003F53BE">
        <w:rPr>
          <w:rFonts w:hint="eastAsia"/>
          <w:sz w:val="24"/>
          <w:szCs w:val="24"/>
        </w:rPr>
        <w:t>2011</w:t>
      </w:r>
      <w:r w:rsidR="00B2037F" w:rsidRPr="003F53BE">
        <w:rPr>
          <w:rFonts w:hint="eastAsia"/>
          <w:sz w:val="24"/>
          <w:szCs w:val="24"/>
        </w:rPr>
        <w:t>）年</w:t>
      </w:r>
      <w:r>
        <w:rPr>
          <w:rFonts w:hint="eastAsia"/>
          <w:sz w:val="24"/>
          <w:szCs w:val="24"/>
        </w:rPr>
        <w:t>患者</w:t>
      </w:r>
      <w:r w:rsidR="00B2037F" w:rsidRPr="003F53BE">
        <w:rPr>
          <w:rFonts w:hint="eastAsia"/>
          <w:sz w:val="24"/>
          <w:szCs w:val="24"/>
        </w:rPr>
        <w:t>調査の概況に掲載されている</w:t>
      </w:r>
      <w:r w:rsidR="00B205B9">
        <w:rPr>
          <w:rFonts w:hint="eastAsia"/>
          <w:sz w:val="24"/>
          <w:szCs w:val="24"/>
        </w:rPr>
        <w:t>表８の</w:t>
      </w:r>
      <w:r w:rsidR="005C473F">
        <w:rPr>
          <w:rFonts w:hint="eastAsia"/>
          <w:sz w:val="24"/>
          <w:szCs w:val="24"/>
        </w:rPr>
        <w:t>傷病</w:t>
      </w:r>
      <w:r w:rsidR="00B2037F" w:rsidRPr="003F53BE">
        <w:rPr>
          <w:rFonts w:hint="eastAsia"/>
          <w:sz w:val="24"/>
          <w:szCs w:val="24"/>
        </w:rPr>
        <w:t>分類別に</w:t>
      </w:r>
      <w:r w:rsidR="005C473F">
        <w:rPr>
          <w:rFonts w:hint="eastAsia"/>
          <w:sz w:val="24"/>
          <w:szCs w:val="24"/>
        </w:rPr>
        <w:t>みた受療率</w:t>
      </w:r>
      <w:r w:rsidR="00B2037F" w:rsidRPr="003F53BE">
        <w:rPr>
          <w:rFonts w:hint="eastAsia"/>
          <w:sz w:val="24"/>
          <w:szCs w:val="24"/>
        </w:rPr>
        <w:t>（都道府県別</w:t>
      </w:r>
      <w:r w:rsidR="005C473F">
        <w:rPr>
          <w:rFonts w:hint="eastAsia"/>
          <w:sz w:val="24"/>
          <w:szCs w:val="24"/>
        </w:rPr>
        <w:t>・</w:t>
      </w:r>
      <w:r w:rsidR="00B2037F" w:rsidRPr="003F53BE">
        <w:rPr>
          <w:rFonts w:hint="eastAsia"/>
          <w:sz w:val="24"/>
          <w:szCs w:val="24"/>
        </w:rPr>
        <w:t>人口</w:t>
      </w:r>
      <w:r w:rsidR="00B2037F" w:rsidRPr="003F53BE">
        <w:rPr>
          <w:rFonts w:hint="eastAsia"/>
          <w:sz w:val="24"/>
          <w:szCs w:val="24"/>
        </w:rPr>
        <w:t>10</w:t>
      </w:r>
      <w:r w:rsidR="00B2037F" w:rsidRPr="003F53BE">
        <w:rPr>
          <w:rFonts w:hint="eastAsia"/>
          <w:sz w:val="24"/>
          <w:szCs w:val="24"/>
        </w:rPr>
        <w:t>万対）と</w:t>
      </w:r>
      <w:r w:rsidRPr="003F53BE">
        <w:rPr>
          <w:rFonts w:hint="eastAsia"/>
          <w:sz w:val="24"/>
          <w:szCs w:val="24"/>
        </w:rPr>
        <w:t>国立社会保障・人口問題研究所の人口推計（</w:t>
      </w:r>
      <w:r w:rsidRPr="003F53BE">
        <w:rPr>
          <w:rFonts w:hint="eastAsia"/>
          <w:sz w:val="24"/>
          <w:szCs w:val="24"/>
        </w:rPr>
        <w:t>2010</w:t>
      </w:r>
      <w:r w:rsidR="005C473F">
        <w:rPr>
          <w:rFonts w:hint="eastAsia"/>
          <w:sz w:val="24"/>
          <w:szCs w:val="24"/>
        </w:rPr>
        <w:t>年を参照年）を用いて傷病別外来患者数および</w:t>
      </w:r>
      <w:r w:rsidRPr="003F53BE">
        <w:rPr>
          <w:rFonts w:hint="eastAsia"/>
          <w:sz w:val="24"/>
          <w:szCs w:val="24"/>
        </w:rPr>
        <w:t>傷病別入院患者数の増加率を分析する</w:t>
      </w:r>
      <w:r>
        <w:rPr>
          <w:rFonts w:hint="eastAsia"/>
          <w:sz w:val="24"/>
          <w:szCs w:val="24"/>
        </w:rPr>
        <w:t>プログラム</w:t>
      </w:r>
    </w:p>
    <w:p w:rsidR="00D9306A" w:rsidRPr="00D9306A" w:rsidRDefault="00D9306A" w:rsidP="002B1176">
      <w:pPr>
        <w:spacing w:line="0" w:lineRule="atLeast"/>
        <w:ind w:leftChars="67" w:left="141"/>
        <w:rPr>
          <w:sz w:val="28"/>
          <w:szCs w:val="28"/>
        </w:rPr>
      </w:pPr>
    </w:p>
    <w:p w:rsidR="00D9306A" w:rsidRPr="00D9306A" w:rsidRDefault="002B1176" w:rsidP="003F53BE">
      <w:pPr>
        <w:spacing w:line="0" w:lineRule="atLeast"/>
        <w:ind w:leftChars="67" w:left="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</w:p>
    <w:p w:rsidR="002B1176" w:rsidRDefault="00B25F94" w:rsidP="008A5669">
      <w:pPr>
        <w:tabs>
          <w:tab w:val="left" w:pos="2694"/>
        </w:tabs>
        <w:spacing w:line="0" w:lineRule="atLeast"/>
        <w:ind w:leftChars="50" w:left="2765" w:hangingChars="950" w:hanging="2660"/>
        <w:rPr>
          <w:sz w:val="28"/>
          <w:szCs w:val="28"/>
        </w:rPr>
      </w:pPr>
      <w:r w:rsidRPr="00365F23">
        <w:rPr>
          <w:rFonts w:hint="eastAsia"/>
          <w:sz w:val="28"/>
          <w:szCs w:val="28"/>
        </w:rPr>
        <w:t>資料</w:t>
      </w:r>
      <w:r w:rsidR="00552A32">
        <w:rPr>
          <w:rFonts w:hint="eastAsia"/>
          <w:sz w:val="28"/>
          <w:szCs w:val="28"/>
        </w:rPr>
        <w:t xml:space="preserve"> 1-10-2</w:t>
      </w:r>
      <w:r w:rsidR="00D9306A">
        <w:rPr>
          <w:rFonts w:hint="eastAsia"/>
          <w:sz w:val="28"/>
          <w:szCs w:val="28"/>
        </w:rPr>
        <w:t xml:space="preserve">　</w:t>
      </w:r>
      <w:r w:rsidR="00D9306A">
        <w:rPr>
          <w:rFonts w:hint="eastAsia"/>
          <w:sz w:val="28"/>
          <w:szCs w:val="28"/>
        </w:rPr>
        <w:t>B Y O S Y O</w:t>
      </w:r>
      <w:r>
        <w:rPr>
          <w:rFonts w:hint="eastAsia"/>
          <w:sz w:val="28"/>
          <w:szCs w:val="28"/>
        </w:rPr>
        <w:t xml:space="preserve"> </w:t>
      </w:r>
      <w:r w:rsidR="00166EAB">
        <w:rPr>
          <w:rFonts w:hint="eastAsia"/>
          <w:sz w:val="28"/>
          <w:szCs w:val="28"/>
        </w:rPr>
        <w:t>地域別の必要病床数の推計ツール</w:t>
      </w:r>
    </w:p>
    <w:p w:rsidR="00F75079" w:rsidRDefault="00F75079" w:rsidP="00F75079">
      <w:pPr>
        <w:spacing w:line="0" w:lineRule="atLeast"/>
        <w:ind w:leftChars="67" w:left="141"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出典：産業医科大学公衆衛生教室ホームページ</w:t>
      </w:r>
    </w:p>
    <w:p w:rsidR="00F75079" w:rsidRPr="00D9306A" w:rsidRDefault="00F75079" w:rsidP="00F75079">
      <w:pPr>
        <w:spacing w:line="0" w:lineRule="atLeast"/>
        <w:ind w:leftChars="67" w:left="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D9306A">
        <w:rPr>
          <w:sz w:val="28"/>
          <w:szCs w:val="28"/>
        </w:rPr>
        <w:t>https://sites.google.</w:t>
      </w:r>
      <w:r>
        <w:rPr>
          <w:sz w:val="28"/>
          <w:szCs w:val="28"/>
        </w:rPr>
        <w:t>com/site/pmchuoeh/</w:t>
      </w:r>
    </w:p>
    <w:p w:rsidR="008A5669" w:rsidRDefault="008A5669" w:rsidP="002B1176">
      <w:pPr>
        <w:tabs>
          <w:tab w:val="left" w:pos="2694"/>
        </w:tabs>
        <w:spacing w:line="0" w:lineRule="atLeast"/>
        <w:ind w:leftChars="850" w:left="2205" w:hangingChars="150" w:hanging="420"/>
        <w:rPr>
          <w:sz w:val="28"/>
          <w:szCs w:val="28"/>
        </w:rPr>
      </w:pPr>
    </w:p>
    <w:p w:rsidR="003F53BE" w:rsidRPr="003F53BE" w:rsidRDefault="003F53BE" w:rsidP="003F53BE">
      <w:pPr>
        <w:spacing w:line="0" w:lineRule="atLeast"/>
        <w:ind w:leftChars="667" w:left="1401"/>
        <w:rPr>
          <w:sz w:val="24"/>
          <w:szCs w:val="24"/>
        </w:rPr>
      </w:pPr>
      <w:r w:rsidRPr="003F53BE">
        <w:rPr>
          <w:rFonts w:hint="eastAsia"/>
          <w:sz w:val="24"/>
          <w:szCs w:val="24"/>
        </w:rPr>
        <w:t>厚生労働省が公開している平成</w:t>
      </w:r>
      <w:r w:rsidRPr="003F53BE">
        <w:rPr>
          <w:rFonts w:hint="eastAsia"/>
          <w:sz w:val="24"/>
          <w:szCs w:val="24"/>
        </w:rPr>
        <w:t>23</w:t>
      </w:r>
      <w:r w:rsidRPr="003F53BE">
        <w:rPr>
          <w:rFonts w:hint="eastAsia"/>
          <w:sz w:val="24"/>
          <w:szCs w:val="24"/>
        </w:rPr>
        <w:t>（</w:t>
      </w:r>
      <w:r w:rsidRPr="003F53BE">
        <w:rPr>
          <w:rFonts w:hint="eastAsia"/>
          <w:sz w:val="24"/>
          <w:szCs w:val="24"/>
        </w:rPr>
        <w:t>2011</w:t>
      </w:r>
      <w:r w:rsidRPr="003F53BE">
        <w:rPr>
          <w:rFonts w:hint="eastAsia"/>
          <w:sz w:val="24"/>
          <w:szCs w:val="24"/>
        </w:rPr>
        <w:t>）年</w:t>
      </w:r>
      <w:r>
        <w:rPr>
          <w:rFonts w:hint="eastAsia"/>
          <w:sz w:val="24"/>
          <w:szCs w:val="24"/>
        </w:rPr>
        <w:t>患者調査の概況に掲載されてい</w:t>
      </w:r>
      <w:r w:rsidR="00B205B9">
        <w:rPr>
          <w:rFonts w:hint="eastAsia"/>
          <w:sz w:val="24"/>
          <w:szCs w:val="24"/>
        </w:rPr>
        <w:t>る閲覧第</w:t>
      </w:r>
      <w:r w:rsidR="00B205B9">
        <w:rPr>
          <w:rFonts w:hint="eastAsia"/>
          <w:sz w:val="24"/>
          <w:szCs w:val="24"/>
        </w:rPr>
        <w:t>127</w:t>
      </w:r>
      <w:r w:rsidR="00B205B9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「受療率（</w:t>
      </w:r>
      <w:r w:rsidRPr="003F53BE">
        <w:rPr>
          <w:rFonts w:hint="eastAsia"/>
          <w:sz w:val="24"/>
          <w:szCs w:val="24"/>
        </w:rPr>
        <w:t>人口</w:t>
      </w:r>
      <w:r w:rsidRPr="003F53BE">
        <w:rPr>
          <w:rFonts w:hint="eastAsia"/>
          <w:sz w:val="24"/>
          <w:szCs w:val="24"/>
        </w:rPr>
        <w:t>10</w:t>
      </w:r>
      <w:r w:rsidRPr="003F53BE">
        <w:rPr>
          <w:rFonts w:hint="eastAsia"/>
          <w:sz w:val="24"/>
          <w:szCs w:val="24"/>
        </w:rPr>
        <w:t>万対）</w:t>
      </w:r>
      <w:r w:rsidR="00BC5EB5">
        <w:rPr>
          <w:rFonts w:hint="eastAsia"/>
          <w:sz w:val="24"/>
          <w:szCs w:val="24"/>
        </w:rPr>
        <w:t>・入院－外来（初診－再来）・施設の種類×性・年齢階級</w:t>
      </w:r>
      <w:r w:rsidR="00B205B9">
        <w:rPr>
          <w:rFonts w:hint="eastAsia"/>
          <w:sz w:val="24"/>
          <w:szCs w:val="24"/>
        </w:rPr>
        <w:t>×都道府県別</w:t>
      </w:r>
      <w:r>
        <w:rPr>
          <w:rFonts w:hint="eastAsia"/>
          <w:sz w:val="24"/>
          <w:szCs w:val="24"/>
        </w:rPr>
        <w:t>」</w:t>
      </w:r>
      <w:r w:rsidRPr="003F53BE">
        <w:rPr>
          <w:rFonts w:hint="eastAsia"/>
          <w:sz w:val="24"/>
          <w:szCs w:val="24"/>
        </w:rPr>
        <w:t>と国立社会保障・人口問題研究所の人口推計を用いて</w:t>
      </w:r>
      <w:r>
        <w:rPr>
          <w:rFonts w:hint="eastAsia"/>
          <w:sz w:val="24"/>
          <w:szCs w:val="24"/>
        </w:rPr>
        <w:t>病床機能別病床数を推計するプログラム</w:t>
      </w:r>
    </w:p>
    <w:p w:rsidR="003F53BE" w:rsidRPr="003F53BE" w:rsidRDefault="003F53BE" w:rsidP="002B1176">
      <w:pPr>
        <w:tabs>
          <w:tab w:val="left" w:pos="2694"/>
        </w:tabs>
        <w:spacing w:line="0" w:lineRule="atLeast"/>
        <w:ind w:leftChars="850" w:left="2205" w:hangingChars="150" w:hanging="420"/>
        <w:rPr>
          <w:sz w:val="28"/>
          <w:szCs w:val="28"/>
        </w:rPr>
      </w:pPr>
    </w:p>
    <w:p w:rsidR="00B25F94" w:rsidRDefault="00B25F94" w:rsidP="00B25F94">
      <w:pPr>
        <w:spacing w:line="0" w:lineRule="atLeast"/>
        <w:ind w:firstLineChars="50" w:firstLine="140"/>
        <w:rPr>
          <w:sz w:val="28"/>
          <w:szCs w:val="28"/>
        </w:rPr>
      </w:pPr>
    </w:p>
    <w:p w:rsidR="00B205B9" w:rsidRPr="00BC5EB5" w:rsidRDefault="00B205B9" w:rsidP="00B25F94">
      <w:pPr>
        <w:spacing w:line="0" w:lineRule="atLeast"/>
        <w:ind w:firstLineChars="50" w:firstLine="140"/>
        <w:rPr>
          <w:sz w:val="28"/>
          <w:szCs w:val="28"/>
        </w:rPr>
      </w:pPr>
    </w:p>
    <w:p w:rsidR="0014197C" w:rsidRDefault="00B25F94" w:rsidP="00B25F94">
      <w:pPr>
        <w:spacing w:line="0" w:lineRule="atLeast"/>
        <w:ind w:leftChars="43" w:left="1630" w:hangingChars="550" w:hanging="1540"/>
        <w:rPr>
          <w:sz w:val="28"/>
          <w:szCs w:val="28"/>
        </w:rPr>
      </w:pPr>
      <w:r w:rsidRPr="00365F23">
        <w:rPr>
          <w:rFonts w:hint="eastAsia"/>
          <w:sz w:val="28"/>
          <w:szCs w:val="28"/>
        </w:rPr>
        <w:t>資料</w:t>
      </w:r>
      <w:r w:rsidR="00552A32">
        <w:rPr>
          <w:rFonts w:hint="eastAsia"/>
          <w:sz w:val="28"/>
          <w:szCs w:val="28"/>
        </w:rPr>
        <w:t>1-10-3</w:t>
      </w:r>
      <w:bookmarkStart w:id="0" w:name="_GoBack"/>
      <w:bookmarkEnd w:id="0"/>
      <w:r w:rsidRPr="00365F23">
        <w:rPr>
          <w:rFonts w:hint="eastAsia"/>
          <w:sz w:val="28"/>
          <w:szCs w:val="28"/>
        </w:rPr>
        <w:t xml:space="preserve"> </w:t>
      </w:r>
      <w:r w:rsidR="0014197C">
        <w:rPr>
          <w:rFonts w:hint="eastAsia"/>
          <w:sz w:val="28"/>
          <w:szCs w:val="28"/>
        </w:rPr>
        <w:t>患者数の将来推計</w:t>
      </w:r>
    </w:p>
    <w:p w:rsidR="00B25F94" w:rsidRDefault="0088076D" w:rsidP="00B205B9">
      <w:pPr>
        <w:spacing w:line="0" w:lineRule="atLeas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出典：</w:t>
      </w:r>
      <w:r>
        <w:rPr>
          <w:rFonts w:hint="eastAsia"/>
          <w:sz w:val="28"/>
          <w:szCs w:val="28"/>
        </w:rPr>
        <w:t xml:space="preserve">tableau public </w:t>
      </w:r>
      <w:r>
        <w:rPr>
          <w:rFonts w:hint="eastAsia"/>
          <w:sz w:val="28"/>
          <w:szCs w:val="28"/>
        </w:rPr>
        <w:t>公開資料</w:t>
      </w:r>
    </w:p>
    <w:p w:rsidR="0088076D" w:rsidRDefault="0088076D" w:rsidP="00B205B9">
      <w:pPr>
        <w:spacing w:line="0" w:lineRule="atLeast"/>
        <w:ind w:leftChars="543" w:left="1140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石川ベンジャミン光一（国立がんセンター作成）</w:t>
      </w:r>
    </w:p>
    <w:p w:rsidR="00E42D4E" w:rsidRPr="00E42D4E" w:rsidRDefault="00E42D4E" w:rsidP="00E42D4E">
      <w:pPr>
        <w:spacing w:line="0" w:lineRule="atLeast"/>
        <w:ind w:leftChars="543" w:left="1140" w:firstLineChars="250" w:firstLine="700"/>
        <w:rPr>
          <w:sz w:val="28"/>
          <w:szCs w:val="28"/>
        </w:rPr>
      </w:pPr>
      <w:r w:rsidRPr="00E42D4E">
        <w:rPr>
          <w:sz w:val="28"/>
          <w:szCs w:val="28"/>
        </w:rPr>
        <w:t>https://public.tableau.com/profile/kbishikawa#!/</w:t>
      </w:r>
    </w:p>
    <w:p w:rsidR="00B25F94" w:rsidRDefault="00B25F94" w:rsidP="00B25F94">
      <w:pPr>
        <w:spacing w:line="0" w:lineRule="atLeast"/>
        <w:ind w:leftChars="43" w:left="1490" w:hangingChars="500" w:hanging="1400"/>
        <w:rPr>
          <w:sz w:val="28"/>
          <w:szCs w:val="28"/>
        </w:rPr>
      </w:pPr>
    </w:p>
    <w:p w:rsidR="00B25F94" w:rsidRDefault="00B25F94" w:rsidP="00B25F94">
      <w:pPr>
        <w:spacing w:line="0" w:lineRule="atLeast"/>
        <w:ind w:leftChars="51" w:left="1507" w:hangingChars="500" w:hanging="1400"/>
        <w:rPr>
          <w:sz w:val="28"/>
          <w:szCs w:val="28"/>
        </w:rPr>
      </w:pPr>
    </w:p>
    <w:p w:rsidR="00B25F94" w:rsidRDefault="00B25F94" w:rsidP="00B25F94">
      <w:pPr>
        <w:spacing w:line="0" w:lineRule="atLeast"/>
        <w:ind w:left="2800" w:hangingChars="1000" w:hanging="2800"/>
        <w:rPr>
          <w:sz w:val="28"/>
          <w:szCs w:val="28"/>
        </w:rPr>
      </w:pPr>
    </w:p>
    <w:p w:rsidR="008D5D1D" w:rsidRDefault="008D5D1D" w:rsidP="003C2818">
      <w:pPr>
        <w:ind w:firstLineChars="100" w:firstLine="360"/>
        <w:rPr>
          <w:sz w:val="36"/>
          <w:szCs w:val="36"/>
        </w:rPr>
      </w:pPr>
    </w:p>
    <w:sectPr w:rsidR="008D5D1D" w:rsidSect="008D5D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1"/>
    <w:rsid w:val="00000851"/>
    <w:rsid w:val="0005752D"/>
    <w:rsid w:val="000D2078"/>
    <w:rsid w:val="000D6191"/>
    <w:rsid w:val="0014197C"/>
    <w:rsid w:val="00166EAB"/>
    <w:rsid w:val="00175179"/>
    <w:rsid w:val="002525B7"/>
    <w:rsid w:val="002B1176"/>
    <w:rsid w:val="00352011"/>
    <w:rsid w:val="00365F23"/>
    <w:rsid w:val="00392B25"/>
    <w:rsid w:val="003C2818"/>
    <w:rsid w:val="003F53BE"/>
    <w:rsid w:val="004725A7"/>
    <w:rsid w:val="00552A32"/>
    <w:rsid w:val="005C473F"/>
    <w:rsid w:val="00647E33"/>
    <w:rsid w:val="006F69F9"/>
    <w:rsid w:val="0073559A"/>
    <w:rsid w:val="008731EF"/>
    <w:rsid w:val="0088076D"/>
    <w:rsid w:val="008A5669"/>
    <w:rsid w:val="008D5D1D"/>
    <w:rsid w:val="00923F75"/>
    <w:rsid w:val="00991823"/>
    <w:rsid w:val="00A72B2C"/>
    <w:rsid w:val="00B2037F"/>
    <w:rsid w:val="00B205B9"/>
    <w:rsid w:val="00B25F94"/>
    <w:rsid w:val="00B554F5"/>
    <w:rsid w:val="00BB0D00"/>
    <w:rsid w:val="00BC5EB5"/>
    <w:rsid w:val="00C13B13"/>
    <w:rsid w:val="00C71222"/>
    <w:rsid w:val="00CB6C2F"/>
    <w:rsid w:val="00D42C48"/>
    <w:rsid w:val="00D9306A"/>
    <w:rsid w:val="00E34609"/>
    <w:rsid w:val="00E42D4E"/>
    <w:rsid w:val="00EF091E"/>
    <w:rsid w:val="00F714FB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1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9756-2AA3-41EE-9EFD-ECAC36D2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由美子</dc:creator>
  <cp:lastModifiedBy>金子　由美子</cp:lastModifiedBy>
  <cp:revision>29</cp:revision>
  <cp:lastPrinted>2016-09-15T08:50:00Z</cp:lastPrinted>
  <dcterms:created xsi:type="dcterms:W3CDTF">2016-07-11T01:56:00Z</dcterms:created>
  <dcterms:modified xsi:type="dcterms:W3CDTF">2016-09-27T09:05:00Z</dcterms:modified>
</cp:coreProperties>
</file>