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47D9" w14:textId="54F523EB" w:rsidR="003C25E4" w:rsidRPr="003C25E4" w:rsidRDefault="005715E6" w:rsidP="00947244">
      <w:pPr>
        <w:spacing w:line="360" w:lineRule="exact"/>
        <w:jc w:val="center"/>
        <w:rPr>
          <w:rFonts w:asciiTheme="majorEastAsia" w:eastAsiaTheme="majorEastAsia" w:hAnsiTheme="majorEastAsia" w:cs="メイリオ"/>
          <w:b/>
          <w:color w:val="17365D" w:themeColor="text2" w:themeShade="BF"/>
          <w:sz w:val="32"/>
          <w:szCs w:val="32"/>
        </w:rPr>
      </w:pPr>
      <w:r>
        <w:rPr>
          <w:rFonts w:asciiTheme="majorEastAsia" w:eastAsiaTheme="majorEastAsia" w:hAnsiTheme="majorEastAsia" w:cs="メイリオ" w:hint="eastAsia"/>
          <w:b/>
          <w:color w:val="17365D" w:themeColor="text2" w:themeShade="BF"/>
          <w:sz w:val="32"/>
          <w:szCs w:val="32"/>
        </w:rPr>
        <w:t>ＩＲ推進局における事業者対応</w:t>
      </w:r>
      <w:r w:rsidR="00063FA7">
        <w:rPr>
          <w:rFonts w:asciiTheme="majorEastAsia" w:eastAsiaTheme="majorEastAsia" w:hAnsiTheme="majorEastAsia" w:cs="メイリオ" w:hint="eastAsia"/>
          <w:b/>
          <w:color w:val="17365D" w:themeColor="text2" w:themeShade="BF"/>
          <w:sz w:val="32"/>
          <w:szCs w:val="32"/>
        </w:rPr>
        <w:t>等</w:t>
      </w:r>
      <w:r>
        <w:rPr>
          <w:rFonts w:asciiTheme="majorEastAsia" w:eastAsiaTheme="majorEastAsia" w:hAnsiTheme="majorEastAsia" w:cs="メイリオ" w:hint="eastAsia"/>
          <w:b/>
          <w:color w:val="17365D" w:themeColor="text2" w:themeShade="BF"/>
          <w:sz w:val="32"/>
          <w:szCs w:val="32"/>
        </w:rPr>
        <w:t>指針</w:t>
      </w:r>
      <w:r w:rsidR="003C25E4">
        <w:rPr>
          <w:rFonts w:asciiTheme="majorEastAsia" w:eastAsiaTheme="majorEastAsia" w:hAnsiTheme="majorEastAsia" w:cs="メイリオ" w:hint="eastAsia"/>
          <w:b/>
          <w:color w:val="17365D" w:themeColor="text2" w:themeShade="BF"/>
          <w:sz w:val="32"/>
          <w:szCs w:val="32"/>
        </w:rPr>
        <w:t>（概要）</w:t>
      </w:r>
    </w:p>
    <w:p w14:paraId="7835F944" w14:textId="77777777" w:rsidR="003C25E4" w:rsidRDefault="003C25E4" w:rsidP="00947244">
      <w:pPr>
        <w:spacing w:line="360" w:lineRule="exact"/>
        <w:jc w:val="center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noProof/>
          <w:sz w:val="22"/>
        </w:rPr>
        <w:drawing>
          <wp:inline distT="0" distB="0" distL="0" distR="0" wp14:anchorId="3AF3D53B" wp14:editId="37480D1A">
            <wp:extent cx="5715000" cy="95250"/>
            <wp:effectExtent l="0" t="0" r="0" b="0"/>
            <wp:docPr id="1" name="図 1" descr="C:\Program Files\Microsoft Office\MEDIA\OFFICE14\Lines\BD1453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539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890B3" w14:textId="77777777" w:rsidR="003C25E4" w:rsidRPr="003C25E4" w:rsidRDefault="0005437D" w:rsidP="003C25E4">
      <w:pPr>
        <w:spacing w:line="36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05437D"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2B8206" wp14:editId="3A280961">
                <wp:simplePos x="0" y="0"/>
                <wp:positionH relativeFrom="column">
                  <wp:posOffset>166370</wp:posOffset>
                </wp:positionH>
                <wp:positionV relativeFrom="paragraph">
                  <wp:posOffset>133986</wp:posOffset>
                </wp:positionV>
                <wp:extent cx="1590675" cy="342900"/>
                <wp:effectExtent l="19050" t="1905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5A300F" w14:textId="77777777" w:rsidR="0005437D" w:rsidRDefault="0005437D" w:rsidP="000543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指針のポイント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82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1pt;margin-top:10.55pt;width:125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" fillcolor="window" strokeweight="2.25pt">
                <v:textbox>
                  <w:txbxContent>
                    <w:p w14:paraId="5A5A300F" w14:textId="77777777" w:rsidR="0005437D" w:rsidRDefault="0005437D" w:rsidP="000543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指針のポイント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62C40B8D" w14:textId="77777777" w:rsidR="003C25E4" w:rsidRPr="003C25E4" w:rsidRDefault="003C25E4" w:rsidP="003C25E4">
      <w:pPr>
        <w:spacing w:line="36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15FC08FA" w14:textId="77777777" w:rsidR="003C25E4" w:rsidRPr="003C25E4" w:rsidRDefault="0005437D" w:rsidP="003C25E4">
      <w:pPr>
        <w:spacing w:line="36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CA8FA" wp14:editId="73EB5762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800725" cy="2190750"/>
                <wp:effectExtent l="19050" t="1905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A6A41" w14:textId="77777777" w:rsidR="00CE49D9" w:rsidRDefault="0005437D" w:rsidP="00BF29A0">
                            <w:pPr>
                              <w:ind w:left="261" w:hangingChars="100" w:hanging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E49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事業者との</w:t>
                            </w:r>
                            <w:r w:rsidR="00CE49D9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対応等については、</w:t>
                            </w:r>
                            <w:r w:rsidRPr="000543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局業務の特殊性に鑑み、</w:t>
                            </w:r>
                            <w:r w:rsidR="005C08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公平性</w:t>
                            </w:r>
                            <w:r w:rsidR="00CE49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="00B24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公正性</w:t>
                            </w:r>
                            <w:r w:rsidR="00850170" w:rsidRPr="00416C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及</w:t>
                            </w:r>
                          </w:p>
                          <w:p w14:paraId="6CEAE620" w14:textId="77777777" w:rsidR="0005437D" w:rsidRDefault="00850170" w:rsidP="00BF29A0">
                            <w:pPr>
                              <w:ind w:left="261" w:hangingChars="100" w:hanging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416C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び</w:t>
                            </w:r>
                            <w:r w:rsidRPr="00416CF4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透明性</w:t>
                            </w:r>
                            <w:r w:rsidR="00B24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を確保するため、</w:t>
                            </w:r>
                            <w:r w:rsidR="0005437D" w:rsidRPr="000543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既存ルールの上乗せ規制</w:t>
                            </w:r>
                            <w:r w:rsidR="00BF29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を行う</w:t>
                            </w:r>
                            <w:r w:rsidR="000543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A8B4167" w14:textId="77777777" w:rsidR="0005437D" w:rsidRDefault="0005437D" w:rsidP="0005437D">
                            <w:pPr>
                              <w:spacing w:line="1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B58D5ED" w14:textId="1EAE5715" w:rsidR="0050709C" w:rsidRPr="00D41D51" w:rsidRDefault="003439E7" w:rsidP="0005437D">
                            <w:pPr>
                              <w:ind w:left="261" w:hangingChars="100" w:hanging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="0050709C" w:rsidRPr="00D41D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F29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事業者</w:t>
                            </w:r>
                            <w:r w:rsidRPr="00B65AD3">
                              <w:rPr>
                                <w:rFonts w:asciiTheme="majorEastAsia" w:eastAsiaTheme="majorEastAsia" w:hAnsiTheme="majorEastAsia" w:hint="eastAsia"/>
                                <w:b/>
                                <w:strike/>
                                <w:sz w:val="26"/>
                                <w:szCs w:val="26"/>
                              </w:rPr>
                              <w:t>提案</w:t>
                            </w:r>
                            <w:r w:rsidR="00B65AD3" w:rsidRPr="00B65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="00B65AD3" w:rsidRPr="00B65AD3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行う場合</w:t>
                            </w:r>
                            <w:r w:rsidR="00B65A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に</w:t>
                            </w:r>
                            <w:r w:rsidR="00B65AD3" w:rsidRPr="00B65AD3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は、</w:t>
                            </w:r>
                            <w:r w:rsidR="00E40E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目的、</w:t>
                            </w:r>
                            <w:r w:rsidR="0050709C" w:rsidRPr="00D41D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期間を定めて行</w:t>
                            </w:r>
                            <w:r w:rsidR="00843972" w:rsidRPr="00D41D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うこととし</w:t>
                            </w:r>
                            <w:r w:rsidR="0050709C" w:rsidRPr="00D41D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、あらかじめ局</w:t>
                            </w:r>
                            <w:r w:rsidR="00F106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ホームページ</w:t>
                            </w:r>
                            <w:r w:rsidR="0050709C" w:rsidRPr="00D41D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等で周知</w:t>
                            </w:r>
                            <w:r w:rsidR="000543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する</w:t>
                            </w:r>
                            <w:r w:rsidR="0050709C" w:rsidRPr="00D41D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A139FD8" w14:textId="77777777" w:rsidR="00D41D51" w:rsidRPr="0005437D" w:rsidRDefault="00D41D51" w:rsidP="00D41D51">
                            <w:pPr>
                              <w:spacing w:line="160" w:lineRule="exact"/>
                              <w:ind w:left="261" w:hangingChars="100" w:hanging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DE7E488" w14:textId="11B8754E" w:rsidR="0050709C" w:rsidRDefault="003439E7" w:rsidP="00D41D51">
                            <w:pPr>
                              <w:ind w:left="261" w:hangingChars="100" w:hanging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  <w:r w:rsidR="0050709C" w:rsidRPr="00D41D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F4F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事業者</w:t>
                            </w:r>
                            <w:r w:rsidR="001C3427" w:rsidRPr="00CF4F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提案</w:t>
                            </w:r>
                            <w:r w:rsidR="001C34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 w:rsidR="00CF4F44" w:rsidRPr="00F106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情報収集、</w:t>
                            </w:r>
                            <w:r w:rsidR="001C34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面会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B24FA8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実施に当たり、その手続きや順守事項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を定める。</w:t>
                            </w:r>
                          </w:p>
                          <w:p w14:paraId="6436FEAF" w14:textId="77777777" w:rsidR="003439E7" w:rsidRPr="003439E7" w:rsidRDefault="003439E7" w:rsidP="003439E7">
                            <w:pPr>
                              <w:spacing w:line="160" w:lineRule="exact"/>
                              <w:ind w:left="261" w:hangingChars="100" w:hanging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CD57224" w14:textId="044B7E28" w:rsidR="003439E7" w:rsidRPr="00D41D51" w:rsidRDefault="003439E7" w:rsidP="003439E7">
                            <w:pPr>
                              <w:ind w:left="261" w:hangingChars="100" w:hanging="26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３　</w:t>
                            </w:r>
                            <w:r w:rsidRPr="00CF4F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事業者</w:t>
                            </w:r>
                            <w:r w:rsidR="001C3427" w:rsidRPr="00CF4F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提案</w:t>
                            </w:r>
                            <w:r w:rsidR="001C34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や</w:t>
                            </w:r>
                            <w:r w:rsidR="00CF4F44" w:rsidRPr="00F106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情報収集、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面会の事後</w:t>
                            </w:r>
                            <w:r w:rsidRPr="00D41D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チェック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を規定するとともに、</w:t>
                            </w:r>
                            <w:r w:rsidRPr="00D41D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順守状況について、定期的に自己点検を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実施する。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A8FA" id="テキスト ボックス 16" o:spid="_x0000_s1027" type="#_x0000_t202" style="position:absolute;left:0;text-align:left;margin-left:405.55pt;margin-top:10.45pt;width:456.75pt;height:172.5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" fillcolor="white [3201]" strokeweight="2.25pt">
                <v:textbox>
                  <w:txbxContent>
                    <w:p w14:paraId="069A6A41" w14:textId="77777777" w:rsidR="00CE49D9" w:rsidRDefault="0005437D" w:rsidP="00BF29A0">
                      <w:pPr>
                        <w:ind w:left="261" w:hangingChars="100" w:hanging="26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CE49D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事業者との</w:t>
                      </w:r>
                      <w:r w:rsidR="00CE49D9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対応等については、</w:t>
                      </w:r>
                      <w:r w:rsidRPr="0005437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局業務の特殊性に鑑み、</w:t>
                      </w:r>
                      <w:r w:rsidR="005C087A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公平性</w:t>
                      </w:r>
                      <w:r w:rsidR="00CE49D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="00B24FA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公正性</w:t>
                      </w:r>
                      <w:r w:rsidR="00850170" w:rsidRPr="00416CF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及</w:t>
                      </w:r>
                    </w:p>
                    <w:p w14:paraId="6CEAE620" w14:textId="77777777" w:rsidR="0005437D" w:rsidRDefault="00850170" w:rsidP="00BF29A0">
                      <w:pPr>
                        <w:ind w:left="261" w:hangingChars="100" w:hanging="26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416CF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び</w:t>
                      </w:r>
                      <w:r w:rsidRPr="00416CF4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透明性</w:t>
                      </w:r>
                      <w:r w:rsidR="00B24FA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を確保するため、</w:t>
                      </w:r>
                      <w:r w:rsidR="0005437D" w:rsidRPr="0005437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既存ルールの上乗せ規制</w:t>
                      </w:r>
                      <w:r w:rsidR="00BF29A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を行う</w:t>
                      </w:r>
                      <w:r w:rsidR="0005437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14:paraId="0A8B4167" w14:textId="77777777" w:rsidR="0005437D" w:rsidRDefault="0005437D" w:rsidP="0005437D">
                      <w:pPr>
                        <w:spacing w:line="12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  <w:p w14:paraId="1B58D5ED" w14:textId="1EAE5715" w:rsidR="0050709C" w:rsidRPr="00D41D51" w:rsidRDefault="003439E7" w:rsidP="0005437D">
                      <w:pPr>
                        <w:ind w:left="261" w:hangingChars="100" w:hanging="26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="0050709C" w:rsidRPr="00D41D5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BF29A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事業者</w:t>
                      </w:r>
                      <w:r w:rsidRPr="00B65AD3">
                        <w:rPr>
                          <w:rFonts w:asciiTheme="majorEastAsia" w:eastAsiaTheme="majorEastAsia" w:hAnsiTheme="majorEastAsia" w:hint="eastAsia"/>
                          <w:b/>
                          <w:strike/>
                          <w:sz w:val="26"/>
                          <w:szCs w:val="26"/>
                        </w:rPr>
                        <w:t>提案</w:t>
                      </w:r>
                      <w:r w:rsidR="00B65AD3" w:rsidRPr="00B65AD3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="00B65AD3" w:rsidRPr="00B65AD3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行う場合</w:t>
                      </w:r>
                      <w:r w:rsidR="00B65AD3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に</w:t>
                      </w:r>
                      <w:r w:rsidR="00B65AD3" w:rsidRPr="00B65AD3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は、</w:t>
                      </w:r>
                      <w:r w:rsidR="00E40E2C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目的、</w:t>
                      </w:r>
                      <w:r w:rsidR="0050709C" w:rsidRPr="00D41D5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期間を定めて行</w:t>
                      </w:r>
                      <w:r w:rsidR="00843972" w:rsidRPr="00D41D5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うこととし</w:t>
                      </w:r>
                      <w:r w:rsidR="0050709C" w:rsidRPr="00D41D5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、あらかじめ局</w:t>
                      </w:r>
                      <w:r w:rsidR="00F1063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ホームページ</w:t>
                      </w:r>
                      <w:r w:rsidR="0050709C" w:rsidRPr="00D41D5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等で周知</w:t>
                      </w:r>
                      <w:r w:rsidR="0005437D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する</w:t>
                      </w:r>
                      <w:r w:rsidR="0050709C" w:rsidRPr="00D41D5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14:paraId="3A139FD8" w14:textId="77777777" w:rsidR="00D41D51" w:rsidRPr="0005437D" w:rsidRDefault="00D41D51" w:rsidP="00D41D51">
                      <w:pPr>
                        <w:spacing w:line="160" w:lineRule="exact"/>
                        <w:ind w:left="261" w:hangingChars="100" w:hanging="26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  <w:p w14:paraId="1DE7E488" w14:textId="11B8754E" w:rsidR="0050709C" w:rsidRDefault="003439E7" w:rsidP="00D41D51">
                      <w:pPr>
                        <w:ind w:left="261" w:hangingChars="100" w:hanging="26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  <w:r w:rsidR="0050709C" w:rsidRPr="00D41D5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CF4F4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事業者</w:t>
                      </w:r>
                      <w:r w:rsidR="001C3427" w:rsidRPr="00CF4F4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提案</w:t>
                      </w:r>
                      <w:r w:rsidR="001C342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や</w:t>
                      </w:r>
                      <w:r w:rsidR="00CF4F44" w:rsidRPr="00F1063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情報収集、</w:t>
                      </w:r>
                      <w:r w:rsidR="001C342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面会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B24FA8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実施に当たり、その手続きや順守事項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を定める。</w:t>
                      </w:r>
                    </w:p>
                    <w:p w14:paraId="6436FEAF" w14:textId="77777777" w:rsidR="003439E7" w:rsidRPr="003439E7" w:rsidRDefault="003439E7" w:rsidP="003439E7">
                      <w:pPr>
                        <w:spacing w:line="160" w:lineRule="exact"/>
                        <w:ind w:left="261" w:hangingChars="100" w:hanging="26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  <w:p w14:paraId="2CD57224" w14:textId="044B7E28" w:rsidR="003439E7" w:rsidRPr="00D41D51" w:rsidRDefault="003439E7" w:rsidP="003439E7">
                      <w:pPr>
                        <w:ind w:left="261" w:hangingChars="100" w:hanging="26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３　</w:t>
                      </w:r>
                      <w:r w:rsidRPr="00CF4F4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事業者</w:t>
                      </w:r>
                      <w:r w:rsidR="001C3427" w:rsidRPr="00CF4F4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提案</w:t>
                      </w:r>
                      <w:r w:rsidR="001C342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や</w:t>
                      </w:r>
                      <w:r w:rsidR="00CF4F44" w:rsidRPr="00F1063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情報収集、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面会の事後</w:t>
                      </w:r>
                      <w:r w:rsidRPr="00D41D5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チェック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を規定するとともに、</w:t>
                      </w:r>
                      <w:r w:rsidRPr="00D41D5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順守状況について、定期的に自己点検を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実施する。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0FC1" w14:textId="77777777" w:rsidR="003C25E4" w:rsidRPr="003C25E4" w:rsidRDefault="003C25E4" w:rsidP="003C25E4">
      <w:pPr>
        <w:spacing w:line="36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3AF603AE" w14:textId="77777777" w:rsidR="003C25E4" w:rsidRDefault="003C25E4" w:rsidP="003C25E4">
      <w:pPr>
        <w:spacing w:line="36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0AF7F645" w14:textId="77777777" w:rsidR="00D57450" w:rsidRDefault="00D57450" w:rsidP="00947244">
      <w:pPr>
        <w:spacing w:line="360" w:lineRule="exact"/>
        <w:jc w:val="center"/>
        <w:rPr>
          <w:rFonts w:asciiTheme="minorEastAsia" w:hAnsiTheme="minorEastAsia" w:cs="メイリオ"/>
          <w:sz w:val="22"/>
        </w:rPr>
      </w:pPr>
    </w:p>
    <w:p w14:paraId="65AF5BA7" w14:textId="77777777" w:rsidR="00D57450" w:rsidRDefault="00D57450" w:rsidP="00947244">
      <w:pPr>
        <w:spacing w:line="360" w:lineRule="exact"/>
        <w:jc w:val="center"/>
        <w:rPr>
          <w:rFonts w:asciiTheme="minorEastAsia" w:hAnsiTheme="minorEastAsia" w:cs="メイリオ"/>
          <w:sz w:val="22"/>
        </w:rPr>
      </w:pPr>
    </w:p>
    <w:p w14:paraId="135C046A" w14:textId="77777777" w:rsidR="00D57450" w:rsidRPr="00CD2FB7" w:rsidRDefault="00D57450" w:rsidP="00947244">
      <w:pPr>
        <w:spacing w:line="360" w:lineRule="exact"/>
        <w:jc w:val="center"/>
        <w:rPr>
          <w:rFonts w:asciiTheme="minorEastAsia" w:hAnsiTheme="minorEastAsia" w:cs="メイリオ"/>
          <w:sz w:val="22"/>
        </w:rPr>
      </w:pPr>
    </w:p>
    <w:p w14:paraId="4C221BD1" w14:textId="77777777" w:rsidR="00011521" w:rsidRDefault="00011521" w:rsidP="00947244">
      <w:pPr>
        <w:spacing w:line="360" w:lineRule="exact"/>
        <w:rPr>
          <w:rFonts w:asciiTheme="minorEastAsia" w:hAnsiTheme="minorEastAsia" w:cs="メイリオ"/>
          <w:sz w:val="22"/>
        </w:rPr>
      </w:pPr>
    </w:p>
    <w:p w14:paraId="5391FB70" w14:textId="77777777" w:rsidR="00D57450" w:rsidRDefault="00D57450" w:rsidP="00947244">
      <w:pPr>
        <w:spacing w:line="360" w:lineRule="exact"/>
        <w:rPr>
          <w:rFonts w:asciiTheme="minorEastAsia" w:hAnsiTheme="minorEastAsia" w:cs="メイリオ"/>
          <w:sz w:val="22"/>
        </w:rPr>
      </w:pPr>
    </w:p>
    <w:p w14:paraId="2267E1B7" w14:textId="77777777" w:rsidR="00D57450" w:rsidRDefault="00D57450" w:rsidP="00947244">
      <w:pPr>
        <w:spacing w:line="360" w:lineRule="exact"/>
        <w:rPr>
          <w:rFonts w:asciiTheme="minorEastAsia" w:hAnsiTheme="minorEastAsia" w:cs="メイリオ"/>
          <w:sz w:val="22"/>
        </w:rPr>
      </w:pPr>
    </w:p>
    <w:p w14:paraId="064ADDC9" w14:textId="77777777" w:rsidR="0005437D" w:rsidRDefault="0005437D" w:rsidP="00947244">
      <w:pPr>
        <w:spacing w:line="360" w:lineRule="exact"/>
        <w:rPr>
          <w:rFonts w:asciiTheme="minorEastAsia" w:hAnsiTheme="minorEastAsia" w:cs="メイリオ"/>
          <w:sz w:val="22"/>
        </w:rPr>
      </w:pPr>
    </w:p>
    <w:p w14:paraId="012B1342" w14:textId="77777777" w:rsidR="00D57450" w:rsidRDefault="0005437D" w:rsidP="00947244">
      <w:pPr>
        <w:spacing w:line="360" w:lineRule="exact"/>
        <w:rPr>
          <w:rFonts w:asciiTheme="minorEastAsia" w:hAnsiTheme="minorEastAsia" w:cs="メイリオ"/>
          <w:sz w:val="22"/>
        </w:rPr>
      </w:pPr>
      <w:r w:rsidRPr="00CD2FB7"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43F44" wp14:editId="4A3D207F">
                <wp:simplePos x="0" y="0"/>
                <wp:positionH relativeFrom="column">
                  <wp:posOffset>118745</wp:posOffset>
                </wp:positionH>
                <wp:positionV relativeFrom="paragraph">
                  <wp:posOffset>142240</wp:posOffset>
                </wp:positionV>
                <wp:extent cx="2505075" cy="323850"/>
                <wp:effectExtent l="0" t="0" r="28575" b="19050"/>
                <wp:wrapNone/>
                <wp:docPr id="7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23850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58304" w14:textId="2649C959" w:rsidR="00D57450" w:rsidRPr="00D57450" w:rsidRDefault="003439E7" w:rsidP="00D574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事業者からの</w:t>
                            </w:r>
                            <w:r w:rsidRPr="00CF4F4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提案</w:t>
                            </w:r>
                            <w:r w:rsidRPr="00CF4F44">
                              <w:rPr>
                                <w:rFonts w:asciiTheme="majorEastAsia" w:eastAsiaTheme="majorEastAsia" w:hAnsiTheme="majorEastAsia" w:hint="eastAsia"/>
                                <w:strike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43F44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8" type="#_x0000_t109" style="position:absolute;left:0;text-align:left;margin-left:9.35pt;margin-top:11.2pt;width:197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" fillcolor="#e5b8b7 [1301]" strokecolor="black [3213]" strokeweight="1.5pt">
                <v:textbox>
                  <w:txbxContent>
                    <w:p w14:paraId="7B358304" w14:textId="2649C959" w:rsidR="00D57450" w:rsidRPr="00D57450" w:rsidRDefault="003439E7" w:rsidP="00D5745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事業者からの</w:t>
                      </w:r>
                      <w:r w:rsidRPr="00CF4F4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提案</w:t>
                      </w:r>
                      <w:r w:rsidRPr="00CF4F44">
                        <w:rPr>
                          <w:rFonts w:asciiTheme="majorEastAsia" w:eastAsiaTheme="majorEastAsia" w:hAnsiTheme="majorEastAsia" w:hint="eastAsia"/>
                          <w:strike/>
                          <w:color w:val="000000" w:themeColor="text1"/>
                          <w:sz w:val="22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の設定</w:t>
                      </w:r>
                    </w:p>
                  </w:txbxContent>
                </v:textbox>
              </v:shape>
            </w:pict>
          </mc:Fallback>
        </mc:AlternateContent>
      </w:r>
    </w:p>
    <w:p w14:paraId="6C8E7708" w14:textId="77777777" w:rsidR="00CD2FB7" w:rsidRDefault="00C803C4" w:rsidP="00CD2FB7">
      <w:pPr>
        <w:spacing w:line="36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468B53" wp14:editId="335BCC4A">
                <wp:simplePos x="0" y="0"/>
                <wp:positionH relativeFrom="column">
                  <wp:posOffset>33020</wp:posOffset>
                </wp:positionH>
                <wp:positionV relativeFrom="paragraph">
                  <wp:posOffset>161290</wp:posOffset>
                </wp:positionV>
                <wp:extent cx="5934075" cy="1171575"/>
                <wp:effectExtent l="0" t="0" r="28575" b="28575"/>
                <wp:wrapNone/>
                <wp:docPr id="9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17157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3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19427" w14:textId="6A6D6AE1" w:rsidR="00115555" w:rsidRPr="00115555" w:rsidRDefault="0003755F" w:rsidP="00115555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○　</w:t>
                            </w:r>
                            <w:r w:rsidR="00115555" w:rsidRPr="00115555">
                              <w:rPr>
                                <w:rFonts w:hint="eastAsia"/>
                                <w:color w:val="000000" w:themeColor="text1"/>
                              </w:rPr>
                              <w:t>事業者からの</w:t>
                            </w:r>
                            <w:r w:rsidR="00115555" w:rsidRPr="00CF4F44"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  <w:r w:rsidR="00115555" w:rsidRPr="00115555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3439E7">
                              <w:rPr>
                                <w:rFonts w:hint="eastAsia"/>
                                <w:color w:val="000000" w:themeColor="text1"/>
                              </w:rPr>
                              <w:t>以下</w:t>
                            </w:r>
                            <w:r w:rsidR="00CF4F44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3439E7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439E7" w:rsidRPr="00CF4F44">
                              <w:rPr>
                                <w:rFonts w:hint="eastAsia"/>
                                <w:color w:val="000000" w:themeColor="text1"/>
                              </w:rPr>
                              <w:t>事業者提案</w:t>
                            </w:r>
                            <w:r w:rsidR="003439E7">
                              <w:rPr>
                                <w:rFonts w:hint="eastAsia"/>
                                <w:color w:val="000000" w:themeColor="text1"/>
                              </w:rPr>
                              <w:t>」という。</w:t>
                            </w:r>
                            <w:r w:rsidR="00115555" w:rsidRPr="00115555">
                              <w:rPr>
                                <w:rFonts w:hint="eastAsia"/>
                                <w:color w:val="000000" w:themeColor="text1"/>
                              </w:rPr>
                              <w:t>）を行う場合には、公平性を確保するため、</w:t>
                            </w:r>
                            <w:r w:rsidR="00E40E2C">
                              <w:rPr>
                                <w:rFonts w:hint="eastAsia"/>
                                <w:color w:val="000000" w:themeColor="text1"/>
                              </w:rPr>
                              <w:t>目的、</w:t>
                            </w:r>
                            <w:r w:rsidR="00115555" w:rsidRPr="00115555">
                              <w:rPr>
                                <w:rFonts w:hint="eastAsia"/>
                                <w:color w:val="000000" w:themeColor="text1"/>
                              </w:rPr>
                              <w:t>期間を定めた上で行うこととし、あらかじめ当該期間を局ホームページ等において周知する</w:t>
                            </w:r>
                            <w:r w:rsidR="003439E7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="00537CB1" w:rsidRPr="00537CB1">
                              <w:rPr>
                                <w:rFonts w:hint="eastAsia"/>
                                <w:color w:val="000000" w:themeColor="text1"/>
                              </w:rPr>
                              <w:t>ただし、</w:t>
                            </w:r>
                            <w:r w:rsidR="00CF4F44" w:rsidRPr="00F10639">
                              <w:rPr>
                                <w:rFonts w:hint="eastAsia"/>
                                <w:color w:val="000000" w:themeColor="text1"/>
                              </w:rPr>
                              <w:t>事業者からの情報収集（以下、「情報収集」という。）や</w:t>
                            </w:r>
                            <w:r w:rsidR="00537CB1" w:rsidRPr="00537CB1">
                              <w:rPr>
                                <w:rFonts w:hint="eastAsia"/>
                                <w:color w:val="000000" w:themeColor="text1"/>
                              </w:rPr>
                              <w:t>短時間の挨拶等の面会（以下、「面会」という。）</w:t>
                            </w:r>
                            <w:r w:rsidR="00F10639">
                              <w:rPr>
                                <w:color w:val="000000" w:themeColor="text1"/>
                              </w:rPr>
                              <w:t>を行う場合</w:t>
                            </w:r>
                            <w:r w:rsidR="00F10639">
                              <w:rPr>
                                <w:rFonts w:hint="eastAsia"/>
                                <w:color w:val="000000" w:themeColor="text1"/>
                              </w:rPr>
                              <w:t>については</w:t>
                            </w:r>
                            <w:r w:rsidR="00537CB1" w:rsidRPr="00537CB1">
                              <w:rPr>
                                <w:rFonts w:hint="eastAsia"/>
                                <w:color w:val="000000" w:themeColor="text1"/>
                              </w:rPr>
                              <w:t>、この限りでない。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8B5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9" o:spid="_x0000_s1029" type="#_x0000_t176" style="position:absolute;left:0;text-align:left;margin-left:2.6pt;margin-top:12.7pt;width:467.25pt;height:92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" fillcolor="#e5b8b7 [1301]" strokecolor="#243f60 [1604]" strokeweight="2pt">
                <v:fill opacity="21588f"/>
                <v:textbox>
                  <w:txbxContent>
                    <w:p w14:paraId="6F119427" w14:textId="6A6D6AE1" w:rsidR="00115555" w:rsidRPr="00115555" w:rsidRDefault="0003755F" w:rsidP="00115555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○　</w:t>
                      </w:r>
                      <w:r w:rsidR="00115555" w:rsidRPr="00115555">
                        <w:rPr>
                          <w:rFonts w:hint="eastAsia"/>
                          <w:color w:val="000000" w:themeColor="text1"/>
                        </w:rPr>
                        <w:t>事業者からの</w:t>
                      </w:r>
                      <w:r w:rsidR="00115555" w:rsidRPr="00CF4F44">
                        <w:rPr>
                          <w:rFonts w:hint="eastAsia"/>
                          <w:color w:val="000000" w:themeColor="text1"/>
                        </w:rPr>
                        <w:t>提案</w:t>
                      </w:r>
                      <w:r w:rsidR="00115555" w:rsidRPr="00115555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3439E7">
                        <w:rPr>
                          <w:rFonts w:hint="eastAsia"/>
                          <w:color w:val="000000" w:themeColor="text1"/>
                        </w:rPr>
                        <w:t>以下</w:t>
                      </w:r>
                      <w:r w:rsidR="00CF4F44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3439E7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439E7" w:rsidRPr="00CF4F44">
                        <w:rPr>
                          <w:rFonts w:hint="eastAsia"/>
                          <w:color w:val="000000" w:themeColor="text1"/>
                        </w:rPr>
                        <w:t>事業者提案</w:t>
                      </w:r>
                      <w:r w:rsidR="003439E7">
                        <w:rPr>
                          <w:rFonts w:hint="eastAsia"/>
                          <w:color w:val="000000" w:themeColor="text1"/>
                        </w:rPr>
                        <w:t>」という。</w:t>
                      </w:r>
                      <w:r w:rsidR="00115555" w:rsidRPr="00115555">
                        <w:rPr>
                          <w:rFonts w:hint="eastAsia"/>
                          <w:color w:val="000000" w:themeColor="text1"/>
                        </w:rPr>
                        <w:t>）を行う場合には、公平性を確保するため、</w:t>
                      </w:r>
                      <w:r w:rsidR="00E40E2C">
                        <w:rPr>
                          <w:rFonts w:hint="eastAsia"/>
                          <w:color w:val="000000" w:themeColor="text1"/>
                        </w:rPr>
                        <w:t>目的、</w:t>
                      </w:r>
                      <w:r w:rsidR="00115555" w:rsidRPr="00115555">
                        <w:rPr>
                          <w:rFonts w:hint="eastAsia"/>
                          <w:color w:val="000000" w:themeColor="text1"/>
                        </w:rPr>
                        <w:t>期間を定めた上で行うこととし、あらかじめ当該期間を局ホームページ等において周知する</w:t>
                      </w:r>
                      <w:r w:rsidR="003439E7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 w:rsidR="00537CB1" w:rsidRPr="00537CB1">
                        <w:rPr>
                          <w:rFonts w:hint="eastAsia"/>
                          <w:color w:val="000000" w:themeColor="text1"/>
                        </w:rPr>
                        <w:t>ただし、</w:t>
                      </w:r>
                      <w:r w:rsidR="00CF4F44" w:rsidRPr="00F10639">
                        <w:rPr>
                          <w:rFonts w:hint="eastAsia"/>
                          <w:color w:val="000000" w:themeColor="text1"/>
                        </w:rPr>
                        <w:t>事業者からの情報収集（以下、「情報収集」という。）や</w:t>
                      </w:r>
                      <w:r w:rsidR="00537CB1" w:rsidRPr="00537CB1">
                        <w:rPr>
                          <w:rFonts w:hint="eastAsia"/>
                          <w:color w:val="000000" w:themeColor="text1"/>
                        </w:rPr>
                        <w:t>短時間の挨拶等の面会（以下、「面会」という。）</w:t>
                      </w:r>
                      <w:r w:rsidR="00F10639">
                        <w:rPr>
                          <w:color w:val="000000" w:themeColor="text1"/>
                        </w:rPr>
                        <w:t>を行う場合</w:t>
                      </w:r>
                      <w:r w:rsidR="00F10639">
                        <w:rPr>
                          <w:rFonts w:hint="eastAsia"/>
                          <w:color w:val="000000" w:themeColor="text1"/>
                        </w:rPr>
                        <w:t>については</w:t>
                      </w:r>
                      <w:r w:rsidR="00537CB1" w:rsidRPr="00537CB1">
                        <w:rPr>
                          <w:rFonts w:hint="eastAsia"/>
                          <w:color w:val="000000" w:themeColor="text1"/>
                        </w:rPr>
                        <w:t>、この限りでない。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79669E" w14:textId="77777777" w:rsidR="00CD2FB7" w:rsidRDefault="00CD2FB7" w:rsidP="00CD2FB7">
      <w:pPr>
        <w:spacing w:line="360" w:lineRule="exact"/>
        <w:rPr>
          <w:rFonts w:asciiTheme="minorEastAsia" w:hAnsiTheme="minorEastAsia" w:cs="メイリオ"/>
          <w:sz w:val="22"/>
        </w:rPr>
      </w:pPr>
    </w:p>
    <w:p w14:paraId="3C629264" w14:textId="77777777" w:rsidR="00CD2FB7" w:rsidRDefault="00CD2FB7" w:rsidP="00CD2FB7">
      <w:pPr>
        <w:spacing w:line="360" w:lineRule="exact"/>
        <w:rPr>
          <w:rFonts w:asciiTheme="minorEastAsia" w:hAnsiTheme="minorEastAsia" w:cs="メイリオ"/>
          <w:sz w:val="22"/>
        </w:rPr>
      </w:pPr>
    </w:p>
    <w:p w14:paraId="2C96DBBF" w14:textId="77777777" w:rsidR="00CD2FB7" w:rsidRDefault="00CD2FB7" w:rsidP="00CD2FB7">
      <w:pPr>
        <w:spacing w:line="360" w:lineRule="exact"/>
        <w:rPr>
          <w:rFonts w:asciiTheme="minorEastAsia" w:hAnsiTheme="minorEastAsia" w:cs="メイリオ"/>
          <w:sz w:val="22"/>
        </w:rPr>
      </w:pPr>
    </w:p>
    <w:p w14:paraId="32790AED" w14:textId="77777777" w:rsidR="00115555" w:rsidRDefault="00115555" w:rsidP="00CD2FB7">
      <w:pPr>
        <w:spacing w:line="360" w:lineRule="exact"/>
        <w:rPr>
          <w:rFonts w:asciiTheme="minorEastAsia" w:hAnsiTheme="minorEastAsia" w:cs="メイリオ"/>
          <w:sz w:val="22"/>
        </w:rPr>
      </w:pPr>
    </w:p>
    <w:p w14:paraId="68A4E616" w14:textId="77777777" w:rsidR="003439E7" w:rsidRDefault="003439E7" w:rsidP="00CD2FB7">
      <w:pPr>
        <w:spacing w:line="360" w:lineRule="exact"/>
        <w:rPr>
          <w:rFonts w:asciiTheme="minorEastAsia" w:hAnsiTheme="minorEastAsia" w:cs="メイリオ"/>
          <w:sz w:val="22"/>
        </w:rPr>
      </w:pPr>
    </w:p>
    <w:p w14:paraId="191BB87B" w14:textId="77777777" w:rsidR="00537CB1" w:rsidRDefault="00537CB1" w:rsidP="00CD2FB7">
      <w:pPr>
        <w:spacing w:line="360" w:lineRule="exact"/>
        <w:rPr>
          <w:rFonts w:asciiTheme="minorEastAsia" w:hAnsiTheme="minorEastAsia" w:cs="メイリオ"/>
          <w:sz w:val="22"/>
        </w:rPr>
      </w:pPr>
    </w:p>
    <w:p w14:paraId="5780FC08" w14:textId="77777777" w:rsidR="00CD2FB7" w:rsidRDefault="00C803C4" w:rsidP="00CD2FB7">
      <w:pPr>
        <w:spacing w:line="360" w:lineRule="exact"/>
        <w:rPr>
          <w:rFonts w:asciiTheme="minorEastAsia" w:hAnsiTheme="minorEastAsia" w:cs="メイリオ"/>
          <w:sz w:val="22"/>
        </w:rPr>
      </w:pPr>
      <w:r w:rsidRPr="00CD2FB7"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90441" wp14:editId="7E6EF163">
                <wp:simplePos x="0" y="0"/>
                <wp:positionH relativeFrom="column">
                  <wp:posOffset>109220</wp:posOffset>
                </wp:positionH>
                <wp:positionV relativeFrom="paragraph">
                  <wp:posOffset>27940</wp:posOffset>
                </wp:positionV>
                <wp:extent cx="2409825" cy="323850"/>
                <wp:effectExtent l="0" t="0" r="28575" b="19050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23850"/>
                        </a:xfrm>
                        <a:prstGeom prst="flowChartProcess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AD6A80" w14:textId="2EAB53D1" w:rsidR="00CD2FB7" w:rsidRPr="00CF4F44" w:rsidRDefault="00261C08" w:rsidP="00CD2F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F4F4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事業者提案等</w:t>
                            </w:r>
                            <w:r w:rsidR="00B24FA8" w:rsidRPr="00CF4F4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0441" id="フローチャート: 処理 10" o:spid="_x0000_s1030" type="#_x0000_t109" style="position:absolute;left:0;text-align:left;margin-left:8.6pt;margin-top:2.2pt;width:189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" fillcolor="#e6b9b8" strokecolor="windowText" strokeweight="1.5pt">
                <v:textbox>
                  <w:txbxContent>
                    <w:p w14:paraId="56AD6A80" w14:textId="2EAB53D1" w:rsidR="00CD2FB7" w:rsidRPr="00CF4F44" w:rsidRDefault="00261C08" w:rsidP="00CD2FB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F4F4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事業者提案等</w:t>
                      </w:r>
                      <w:r w:rsidR="00B24FA8" w:rsidRPr="00CF4F4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のルール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0A51A556" w14:textId="77777777" w:rsidR="00CD2FB7" w:rsidRDefault="00C803C4" w:rsidP="00CD2FB7">
      <w:pPr>
        <w:spacing w:line="36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6617C" wp14:editId="0E869C4E">
                <wp:simplePos x="0" y="0"/>
                <wp:positionH relativeFrom="column">
                  <wp:posOffset>33020</wp:posOffset>
                </wp:positionH>
                <wp:positionV relativeFrom="paragraph">
                  <wp:posOffset>37465</wp:posOffset>
                </wp:positionV>
                <wp:extent cx="5934075" cy="1866900"/>
                <wp:effectExtent l="0" t="0" r="28575" b="19050"/>
                <wp:wrapNone/>
                <wp:docPr id="11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866900"/>
                        </a:xfrm>
                        <a:prstGeom prst="flowChartAlternateProcess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  <a:alpha val="3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122BE4" w14:textId="59727C31" w:rsidR="003439E7" w:rsidRDefault="00755982" w:rsidP="00CD2FB7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○　</w:t>
                            </w:r>
                            <w:r w:rsidRPr="00CF4F44">
                              <w:rPr>
                                <w:rFonts w:hint="eastAsia"/>
                                <w:color w:val="000000" w:themeColor="text1"/>
                              </w:rPr>
                              <w:t>事業者提案</w:t>
                            </w:r>
                            <w:r w:rsidR="00B65AD3" w:rsidRPr="00B65AD3"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 w:rsidR="00CF4F44" w:rsidRPr="00F10639">
                              <w:rPr>
                                <w:rFonts w:hint="eastAsia"/>
                                <w:color w:val="000000" w:themeColor="text1"/>
                              </w:rPr>
                              <w:t>情報収集、</w:t>
                            </w:r>
                            <w:r w:rsidR="00B65AD3" w:rsidRPr="00B65AD3">
                              <w:rPr>
                                <w:color w:val="000000" w:themeColor="text1"/>
                              </w:rPr>
                              <w:t>面会を行う</w:t>
                            </w:r>
                            <w:r w:rsidR="00B65AD3" w:rsidRPr="00B65AD3">
                              <w:rPr>
                                <w:rFonts w:hint="eastAsia"/>
                                <w:color w:val="000000" w:themeColor="text1"/>
                              </w:rPr>
                              <w:t>場合</w:t>
                            </w:r>
                            <w:r w:rsidR="00B65AD3" w:rsidRPr="00B65AD3">
                              <w:rPr>
                                <w:color w:val="000000" w:themeColor="text1"/>
                              </w:rPr>
                              <w:t>に</w:t>
                            </w:r>
                            <w:r w:rsidR="003439E7" w:rsidRPr="003439E7">
                              <w:rPr>
                                <w:rFonts w:hint="eastAsia"/>
                                <w:color w:val="000000" w:themeColor="text1"/>
                              </w:rPr>
                              <w:t>は、目的、相手先、希望日時及び所要時間及び場所を明確にしたうえで、事前に局長の了承を得た上で実施する。</w:t>
                            </w:r>
                          </w:p>
                          <w:p w14:paraId="112AA88A" w14:textId="258D3050" w:rsidR="00CD2FB7" w:rsidRPr="00CD2FB7" w:rsidRDefault="00CD2FB7" w:rsidP="00CD2FB7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○　</w:t>
                            </w:r>
                            <w:r w:rsidR="003439E7" w:rsidRPr="00CF4F44">
                              <w:rPr>
                                <w:rFonts w:hint="eastAsia"/>
                                <w:color w:val="000000" w:themeColor="text1"/>
                              </w:rPr>
                              <w:t>事業者提案</w:t>
                            </w:r>
                            <w:r w:rsidR="003439E7" w:rsidRPr="003439E7"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 w:rsidR="00CF4F44">
                              <w:rPr>
                                <w:rFonts w:hint="eastAsia"/>
                                <w:color w:val="000000" w:themeColor="text1"/>
                              </w:rPr>
                              <w:t>情報収集、</w:t>
                            </w:r>
                            <w:r w:rsidR="003439E7" w:rsidRPr="003439E7">
                              <w:rPr>
                                <w:rFonts w:hint="eastAsia"/>
                                <w:color w:val="000000" w:themeColor="text1"/>
                              </w:rPr>
                              <w:t>面会の</w:t>
                            </w:r>
                            <w:r w:rsidR="00B65AD3">
                              <w:rPr>
                                <w:rFonts w:hint="eastAsia"/>
                                <w:color w:val="000000" w:themeColor="text1"/>
                              </w:rPr>
                              <w:t>実施</w:t>
                            </w:r>
                            <w:r w:rsidR="00B65AD3">
                              <w:rPr>
                                <w:color w:val="000000" w:themeColor="text1"/>
                              </w:rPr>
                              <w:t>に当たっては、</w:t>
                            </w:r>
                            <w:r w:rsidRPr="00CD2FB7">
                              <w:rPr>
                                <w:rFonts w:hint="eastAsia"/>
                                <w:color w:val="000000" w:themeColor="text1"/>
                              </w:rPr>
                              <w:t>特定の事業者を優遇しているとの疑いが生じないよう、時間設定や頻度等について留意</w:t>
                            </w:r>
                            <w:r w:rsidR="00C803C4"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C908063" w14:textId="77777777" w:rsidR="00CD2FB7" w:rsidRPr="00CD2FB7" w:rsidRDefault="00CD2FB7" w:rsidP="00CD2FB7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CD2FB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特定の事業者に有利になるような情報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Pr="00CD2FB7">
                              <w:rPr>
                                <w:rFonts w:hint="eastAsia"/>
                                <w:color w:val="000000" w:themeColor="text1"/>
                              </w:rPr>
                              <w:t>提供し</w:t>
                            </w:r>
                            <w:r w:rsidR="00C803C4">
                              <w:rPr>
                                <w:rFonts w:hint="eastAsia"/>
                                <w:color w:val="000000" w:themeColor="text1"/>
                              </w:rPr>
                              <w:t>ない</w:t>
                            </w:r>
                            <w:r w:rsidRPr="00CD2FB7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3E9A3007" w14:textId="349F6247" w:rsidR="00C803C4" w:rsidRDefault="00CD2FB7" w:rsidP="00CD2FB7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CD2FB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37CB1" w:rsidRPr="00CF4F44">
                              <w:rPr>
                                <w:rFonts w:hint="eastAsia"/>
                                <w:color w:val="000000" w:themeColor="text1"/>
                              </w:rPr>
                              <w:t>事業者提案</w:t>
                            </w:r>
                            <w:r w:rsidR="00537CB1" w:rsidRPr="00537CB1"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 w:rsidR="00CF4F44" w:rsidRPr="00F10639">
                              <w:rPr>
                                <w:rFonts w:hint="eastAsia"/>
                                <w:color w:val="000000" w:themeColor="text1"/>
                              </w:rPr>
                              <w:t>情報収集、</w:t>
                            </w:r>
                            <w:r w:rsidR="00537CB1" w:rsidRPr="00537CB1">
                              <w:rPr>
                                <w:rFonts w:hint="eastAsia"/>
                                <w:color w:val="000000" w:themeColor="text1"/>
                              </w:rPr>
                              <w:t>面会</w:t>
                            </w:r>
                            <w:r w:rsidRPr="00CD2FB7">
                              <w:rPr>
                                <w:rFonts w:hint="eastAsia"/>
                                <w:color w:val="000000" w:themeColor="text1"/>
                              </w:rPr>
                              <w:t>は、原則として、</w:t>
                            </w:r>
                            <w:r w:rsidR="00115555">
                              <w:rPr>
                                <w:rFonts w:hint="eastAsia"/>
                                <w:color w:val="000000" w:themeColor="text1"/>
                              </w:rPr>
                              <w:t>庁舎内において</w:t>
                            </w:r>
                            <w:r w:rsidRPr="00CD2FB7">
                              <w:rPr>
                                <w:rFonts w:hint="eastAsia"/>
                                <w:color w:val="000000" w:themeColor="text1"/>
                              </w:rPr>
                              <w:t>２名以上で対応</w:t>
                            </w:r>
                            <w:r w:rsidR="00C803C4"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Pr="00CD2FB7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3C31631F" w14:textId="618A1E26" w:rsidR="00CD2FB7" w:rsidRPr="00CD2FB7" w:rsidRDefault="00C803C4" w:rsidP="00CD2FB7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○　</w:t>
                            </w:r>
                            <w:r w:rsidR="00CD2FB7">
                              <w:rPr>
                                <w:rFonts w:hint="eastAsia"/>
                                <w:color w:val="000000" w:themeColor="text1"/>
                              </w:rPr>
                              <w:t>職員</w:t>
                            </w:r>
                            <w:r w:rsidR="0005437D">
                              <w:rPr>
                                <w:rFonts w:hint="eastAsia"/>
                                <w:color w:val="000000" w:themeColor="text1"/>
                              </w:rPr>
                              <w:t>個人の</w:t>
                            </w:r>
                            <w:r w:rsidR="00CD2FB7">
                              <w:rPr>
                                <w:rFonts w:hint="eastAsia"/>
                                <w:color w:val="000000" w:themeColor="text1"/>
                              </w:rPr>
                              <w:t>携帯電話等は使用し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ない</w:t>
                            </w:r>
                            <w:r w:rsidR="00CD2FB7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617C" id="フローチャート : 代替処理 11" o:spid="_x0000_s1031" type="#_x0000_t176" style="position:absolute;left:0;text-align:left;margin-left:2.6pt;margin-top:2.95pt;width:467.25pt;height:14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" fillcolor="#e6b9b8" strokecolor="#385d8a" strokeweight="2pt">
                <v:fill opacity="21588f"/>
                <v:textbox>
                  <w:txbxContent>
                    <w:p w14:paraId="61122BE4" w14:textId="59727C31" w:rsidR="003439E7" w:rsidRDefault="00755982" w:rsidP="00CD2FB7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○　</w:t>
                      </w:r>
                      <w:r w:rsidRPr="00CF4F44">
                        <w:rPr>
                          <w:rFonts w:hint="eastAsia"/>
                          <w:color w:val="000000" w:themeColor="text1"/>
                        </w:rPr>
                        <w:t>事業者提案</w:t>
                      </w:r>
                      <w:r w:rsidR="00B65AD3" w:rsidRPr="00B65AD3"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 w:rsidR="00CF4F44" w:rsidRPr="00F10639">
                        <w:rPr>
                          <w:rFonts w:hint="eastAsia"/>
                          <w:color w:val="000000" w:themeColor="text1"/>
                        </w:rPr>
                        <w:t>情報収集、</w:t>
                      </w:r>
                      <w:r w:rsidR="00B65AD3" w:rsidRPr="00B65AD3">
                        <w:rPr>
                          <w:color w:val="000000" w:themeColor="text1"/>
                        </w:rPr>
                        <w:t>面会を行う</w:t>
                      </w:r>
                      <w:r w:rsidR="00B65AD3" w:rsidRPr="00B65AD3">
                        <w:rPr>
                          <w:rFonts w:hint="eastAsia"/>
                          <w:color w:val="000000" w:themeColor="text1"/>
                        </w:rPr>
                        <w:t>場合</w:t>
                      </w:r>
                      <w:r w:rsidR="00B65AD3" w:rsidRPr="00B65AD3">
                        <w:rPr>
                          <w:color w:val="000000" w:themeColor="text1"/>
                        </w:rPr>
                        <w:t>に</w:t>
                      </w:r>
                      <w:r w:rsidR="003439E7" w:rsidRPr="003439E7">
                        <w:rPr>
                          <w:rFonts w:hint="eastAsia"/>
                          <w:color w:val="000000" w:themeColor="text1"/>
                        </w:rPr>
                        <w:t>は、目的、相手先、希望日時及び所要時間及び場所を明確にしたうえで、事前に局長の了承を得た上で実施する。</w:t>
                      </w:r>
                    </w:p>
                    <w:p w14:paraId="112AA88A" w14:textId="258D3050" w:rsidR="00CD2FB7" w:rsidRPr="00CD2FB7" w:rsidRDefault="00CD2FB7" w:rsidP="00CD2FB7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○　</w:t>
                      </w:r>
                      <w:r w:rsidR="003439E7" w:rsidRPr="00CF4F44">
                        <w:rPr>
                          <w:rFonts w:hint="eastAsia"/>
                          <w:color w:val="000000" w:themeColor="text1"/>
                        </w:rPr>
                        <w:t>事業者提案</w:t>
                      </w:r>
                      <w:r w:rsidR="003439E7" w:rsidRPr="003439E7"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 w:rsidR="00CF4F44">
                        <w:rPr>
                          <w:rFonts w:hint="eastAsia"/>
                          <w:color w:val="000000" w:themeColor="text1"/>
                        </w:rPr>
                        <w:t>情報収集、</w:t>
                      </w:r>
                      <w:r w:rsidR="003439E7" w:rsidRPr="003439E7">
                        <w:rPr>
                          <w:rFonts w:hint="eastAsia"/>
                          <w:color w:val="000000" w:themeColor="text1"/>
                        </w:rPr>
                        <w:t>面会の</w:t>
                      </w:r>
                      <w:r w:rsidR="00B65AD3">
                        <w:rPr>
                          <w:rFonts w:hint="eastAsia"/>
                          <w:color w:val="000000" w:themeColor="text1"/>
                        </w:rPr>
                        <w:t>実施</w:t>
                      </w:r>
                      <w:r w:rsidR="00B65AD3">
                        <w:rPr>
                          <w:color w:val="000000" w:themeColor="text1"/>
                        </w:rPr>
                        <w:t>に当たっては、</w:t>
                      </w:r>
                      <w:r w:rsidRPr="00CD2FB7">
                        <w:rPr>
                          <w:rFonts w:hint="eastAsia"/>
                          <w:color w:val="000000" w:themeColor="text1"/>
                        </w:rPr>
                        <w:t>特定の事業者を優遇しているとの疑いが生じないよう、時間設定や頻度等について留意</w:t>
                      </w:r>
                      <w:r w:rsidR="00C803C4"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2C908063" w14:textId="77777777" w:rsidR="00CD2FB7" w:rsidRPr="00CD2FB7" w:rsidRDefault="00CD2FB7" w:rsidP="00CD2FB7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Pr="00CD2FB7">
                        <w:rPr>
                          <w:rFonts w:hint="eastAsia"/>
                          <w:color w:val="000000" w:themeColor="text1"/>
                        </w:rPr>
                        <w:t xml:space="preserve">　特定の事業者に有利になるような情報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Pr="00CD2FB7">
                        <w:rPr>
                          <w:rFonts w:hint="eastAsia"/>
                          <w:color w:val="000000" w:themeColor="text1"/>
                        </w:rPr>
                        <w:t>提供し</w:t>
                      </w:r>
                      <w:r w:rsidR="00C803C4">
                        <w:rPr>
                          <w:rFonts w:hint="eastAsia"/>
                          <w:color w:val="000000" w:themeColor="text1"/>
                        </w:rPr>
                        <w:t>ない</w:t>
                      </w:r>
                      <w:r w:rsidRPr="00CD2FB7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3E9A3007" w14:textId="349F6247" w:rsidR="00C803C4" w:rsidRDefault="00CD2FB7" w:rsidP="00CD2FB7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Pr="00CD2FB7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37CB1" w:rsidRPr="00CF4F44">
                        <w:rPr>
                          <w:rFonts w:hint="eastAsia"/>
                          <w:color w:val="000000" w:themeColor="text1"/>
                        </w:rPr>
                        <w:t>事業者提案</w:t>
                      </w:r>
                      <w:r w:rsidR="00537CB1" w:rsidRPr="00537CB1"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 w:rsidR="00CF4F44" w:rsidRPr="00F10639">
                        <w:rPr>
                          <w:rFonts w:hint="eastAsia"/>
                          <w:color w:val="000000" w:themeColor="text1"/>
                        </w:rPr>
                        <w:t>情報収集、</w:t>
                      </w:r>
                      <w:r w:rsidR="00537CB1" w:rsidRPr="00537CB1">
                        <w:rPr>
                          <w:rFonts w:hint="eastAsia"/>
                          <w:color w:val="000000" w:themeColor="text1"/>
                        </w:rPr>
                        <w:t>面会</w:t>
                      </w:r>
                      <w:r w:rsidRPr="00CD2FB7">
                        <w:rPr>
                          <w:rFonts w:hint="eastAsia"/>
                          <w:color w:val="000000" w:themeColor="text1"/>
                        </w:rPr>
                        <w:t>は、原則として、</w:t>
                      </w:r>
                      <w:r w:rsidR="00115555">
                        <w:rPr>
                          <w:rFonts w:hint="eastAsia"/>
                          <w:color w:val="000000" w:themeColor="text1"/>
                        </w:rPr>
                        <w:t>庁舎内において</w:t>
                      </w:r>
                      <w:r w:rsidRPr="00CD2FB7">
                        <w:rPr>
                          <w:rFonts w:hint="eastAsia"/>
                          <w:color w:val="000000" w:themeColor="text1"/>
                        </w:rPr>
                        <w:t>２名以上で対応</w:t>
                      </w:r>
                      <w:r w:rsidR="00C803C4"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Pr="00CD2FB7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3C31631F" w14:textId="618A1E26" w:rsidR="00CD2FB7" w:rsidRPr="00CD2FB7" w:rsidRDefault="00C803C4" w:rsidP="00CD2FB7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○　</w:t>
                      </w:r>
                      <w:r w:rsidR="00CD2FB7">
                        <w:rPr>
                          <w:rFonts w:hint="eastAsia"/>
                          <w:color w:val="000000" w:themeColor="text1"/>
                        </w:rPr>
                        <w:t>職員</w:t>
                      </w:r>
                      <w:r w:rsidR="0005437D">
                        <w:rPr>
                          <w:rFonts w:hint="eastAsia"/>
                          <w:color w:val="000000" w:themeColor="text1"/>
                        </w:rPr>
                        <w:t>個人の</w:t>
                      </w:r>
                      <w:r w:rsidR="00CD2FB7">
                        <w:rPr>
                          <w:rFonts w:hint="eastAsia"/>
                          <w:color w:val="000000" w:themeColor="text1"/>
                        </w:rPr>
                        <w:t>携帯電話等は使用し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ない</w:t>
                      </w:r>
                      <w:r w:rsidR="00CD2FB7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409354" w14:textId="77777777" w:rsidR="00CD2FB7" w:rsidRDefault="00CD2FB7" w:rsidP="00CD2FB7">
      <w:pPr>
        <w:spacing w:line="360" w:lineRule="exact"/>
        <w:rPr>
          <w:rFonts w:asciiTheme="minorEastAsia" w:hAnsiTheme="minorEastAsia" w:cs="メイリオ"/>
          <w:sz w:val="22"/>
        </w:rPr>
      </w:pPr>
    </w:p>
    <w:p w14:paraId="3D60FB78" w14:textId="77777777" w:rsidR="00CD2FB7" w:rsidRDefault="00CD2FB7" w:rsidP="00CD2FB7">
      <w:pPr>
        <w:spacing w:line="360" w:lineRule="exact"/>
        <w:rPr>
          <w:rFonts w:asciiTheme="minorEastAsia" w:hAnsiTheme="minorEastAsia" w:cs="メイリオ"/>
          <w:sz w:val="22"/>
        </w:rPr>
      </w:pPr>
    </w:p>
    <w:p w14:paraId="4C9C1178" w14:textId="77777777" w:rsidR="00CD2FB7" w:rsidRPr="00011521" w:rsidRDefault="00CD2FB7" w:rsidP="00CD2FB7">
      <w:pPr>
        <w:spacing w:line="360" w:lineRule="exact"/>
        <w:rPr>
          <w:rFonts w:asciiTheme="minorEastAsia" w:hAnsiTheme="minorEastAsia" w:cs="メイリオ"/>
          <w:sz w:val="22"/>
        </w:rPr>
      </w:pPr>
    </w:p>
    <w:p w14:paraId="1A57117F" w14:textId="77777777" w:rsidR="007C5E85" w:rsidRPr="00563033" w:rsidRDefault="007C5E85" w:rsidP="00947244">
      <w:pPr>
        <w:spacing w:line="360" w:lineRule="exact"/>
        <w:rPr>
          <w:rFonts w:asciiTheme="minorEastAsia" w:hAnsiTheme="minorEastAsia" w:cs="メイリオ"/>
          <w:sz w:val="22"/>
        </w:rPr>
      </w:pPr>
    </w:p>
    <w:p w14:paraId="1946F401" w14:textId="77777777" w:rsidR="001C36E1" w:rsidRDefault="001C36E1" w:rsidP="0003755F">
      <w:pPr>
        <w:spacing w:line="360" w:lineRule="exact"/>
        <w:jc w:val="center"/>
        <w:rPr>
          <w:rFonts w:asciiTheme="minorEastAsia" w:hAnsiTheme="minorEastAsia" w:cs="メイリオ"/>
          <w:sz w:val="22"/>
        </w:rPr>
      </w:pPr>
    </w:p>
    <w:p w14:paraId="520B8D0C" w14:textId="77777777" w:rsidR="003439E7" w:rsidRDefault="003439E7" w:rsidP="0003755F">
      <w:pPr>
        <w:spacing w:line="360" w:lineRule="exact"/>
        <w:rPr>
          <w:rFonts w:asciiTheme="minorEastAsia" w:hAnsiTheme="minorEastAsia" w:cs="メイリオ"/>
          <w:sz w:val="22"/>
        </w:rPr>
      </w:pPr>
    </w:p>
    <w:p w14:paraId="202EF887" w14:textId="77777777" w:rsidR="003439E7" w:rsidRDefault="003439E7" w:rsidP="0003755F">
      <w:pPr>
        <w:spacing w:line="360" w:lineRule="exact"/>
        <w:rPr>
          <w:rFonts w:asciiTheme="minorEastAsia" w:hAnsiTheme="minorEastAsia" w:cs="メイリオ"/>
          <w:sz w:val="22"/>
        </w:rPr>
      </w:pPr>
    </w:p>
    <w:p w14:paraId="45010D7D" w14:textId="77777777" w:rsidR="0003755F" w:rsidRDefault="00C803C4" w:rsidP="0003755F">
      <w:pPr>
        <w:spacing w:line="360" w:lineRule="exact"/>
        <w:rPr>
          <w:rFonts w:asciiTheme="minorEastAsia" w:hAnsiTheme="minorEastAsia" w:cs="メイリオ"/>
          <w:sz w:val="22"/>
        </w:rPr>
      </w:pPr>
      <w:r w:rsidRPr="00CD2FB7"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71009" wp14:editId="74D2EF51">
                <wp:simplePos x="0" y="0"/>
                <wp:positionH relativeFrom="column">
                  <wp:posOffset>118746</wp:posOffset>
                </wp:positionH>
                <wp:positionV relativeFrom="paragraph">
                  <wp:posOffset>189865</wp:posOffset>
                </wp:positionV>
                <wp:extent cx="2243138" cy="323850"/>
                <wp:effectExtent l="0" t="0" r="24130" b="19050"/>
                <wp:wrapNone/>
                <wp:docPr id="12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138" cy="323850"/>
                        </a:xfrm>
                        <a:prstGeom prst="flowChartProcess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380B3C" w14:textId="4BBC8C23" w:rsidR="0003755F" w:rsidRPr="00D57450" w:rsidRDefault="00261C08" w:rsidP="000375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F4F4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事業者提案等</w:t>
                            </w:r>
                            <w:r w:rsidR="00B24F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5518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事後</w:t>
                            </w:r>
                            <w:r w:rsidR="003439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手続</w:t>
                            </w:r>
                            <w:r w:rsidR="00B24F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1009" id="フローチャート: 処理 12" o:spid="_x0000_s1032" type="#_x0000_t109" style="position:absolute;left:0;text-align:left;margin-left:9.35pt;margin-top:14.95pt;width:176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" fillcolor="#e6b9b8" strokecolor="windowText" strokeweight="1.5pt">
                <v:textbox>
                  <w:txbxContent>
                    <w:p w14:paraId="1D380B3C" w14:textId="4BBC8C23" w:rsidR="0003755F" w:rsidRPr="00D57450" w:rsidRDefault="00261C08" w:rsidP="0003755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F4F4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事業者提案等</w:t>
                      </w:r>
                      <w:r w:rsidR="00B24F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="005518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事後</w:t>
                      </w:r>
                      <w:r w:rsidR="003439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手続</w:t>
                      </w:r>
                      <w:r w:rsidR="00B24F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546F41F6" w14:textId="77777777" w:rsidR="0003755F" w:rsidRDefault="00C803C4" w:rsidP="0003755F">
      <w:pPr>
        <w:spacing w:line="36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FC4DB" wp14:editId="7E9FFB44">
                <wp:simplePos x="0" y="0"/>
                <wp:positionH relativeFrom="column">
                  <wp:posOffset>33020</wp:posOffset>
                </wp:positionH>
                <wp:positionV relativeFrom="paragraph">
                  <wp:posOffset>208915</wp:posOffset>
                </wp:positionV>
                <wp:extent cx="5934075" cy="2028825"/>
                <wp:effectExtent l="0" t="0" r="28575" b="28575"/>
                <wp:wrapNone/>
                <wp:docPr id="13" name="フローチャート 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028825"/>
                        </a:xfrm>
                        <a:prstGeom prst="flowChartAlternateProcess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  <a:alpha val="33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6C4770" w14:textId="5C3F3D65" w:rsidR="0003755F" w:rsidRPr="00882D79" w:rsidRDefault="0003755F" w:rsidP="0003755F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 xml:space="preserve">○　</w:t>
                            </w:r>
                            <w:r w:rsidR="003439E7" w:rsidRPr="00CF4F44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事業者提案</w:t>
                            </w:r>
                            <w:r w:rsidR="003439E7" w:rsidRPr="003439E7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や</w:t>
                            </w:r>
                            <w:r w:rsidR="00CF4F44" w:rsidRPr="00F10639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情報収集、</w:t>
                            </w:r>
                            <w:r w:rsidR="003439E7" w:rsidRPr="003439E7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面会</w:t>
                            </w:r>
                            <w:r w:rsidR="00CF4F44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の</w:t>
                            </w:r>
                            <w:r w:rsidRPr="00882D79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終了後には、速やかに所定の様式により、記録を作成</w:t>
                            </w:r>
                            <w:r w:rsidR="00850170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し、</w:t>
                            </w:r>
                            <w:r w:rsidR="00850170" w:rsidRPr="00416CF4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保存する</w:t>
                            </w:r>
                            <w:r w:rsidR="00850170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とともに、</w:t>
                            </w:r>
                            <w:r w:rsidRPr="00882D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局長に報告</w:t>
                            </w:r>
                            <w:r w:rsidR="0005437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。</w:t>
                            </w:r>
                          </w:p>
                          <w:p w14:paraId="7EFD53D3" w14:textId="75FA70F6" w:rsidR="0003755F" w:rsidRDefault="001C36E1" w:rsidP="00C803C4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 xml:space="preserve">○　</w:t>
                            </w:r>
                            <w:r w:rsidR="003439E7" w:rsidRPr="00CF4F44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事業者提案</w:t>
                            </w:r>
                            <w:r w:rsidR="000451A3" w:rsidRPr="000451A3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や</w:t>
                            </w:r>
                            <w:r w:rsidR="00CF4F44" w:rsidRPr="00F10639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情報収集、</w:t>
                            </w:r>
                            <w:r w:rsidR="000451A3" w:rsidRPr="000451A3"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  <w:t>面会</w:t>
                            </w:r>
                            <w:r w:rsidRPr="001C36E1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の実績については、事業遂行に支障をきたさなくなった時期に、局</w:t>
                            </w:r>
                            <w:r w:rsidR="000451A3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ホームページ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で</w:t>
                            </w:r>
                            <w:r w:rsidRPr="001C36E1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公表</w:t>
                            </w:r>
                            <w:r w:rsidR="0050709C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。</w:t>
                            </w:r>
                          </w:p>
                          <w:p w14:paraId="5785B213" w14:textId="77777777" w:rsidR="003439E7" w:rsidRPr="0003755F" w:rsidRDefault="003439E7" w:rsidP="003439E7">
                            <w:pPr>
                              <w:spacing w:line="360" w:lineRule="exact"/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3439E7">
                              <w:rPr>
                                <w:rFonts w:hint="eastAsia"/>
                                <w:color w:val="000000" w:themeColor="text1"/>
                              </w:rPr>
                              <w:t>○　職員は、本指針の順守状況について、別に定めるチェックリスト等に基づき、定期的に自己点検を行う。また、異動等により、職員でなくなった場合の守秘義務についても規定する。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C4DB" id="フローチャート : 代替処理 13" o:spid="_x0000_s1033" type="#_x0000_t176" style="position:absolute;left:0;text-align:left;margin-left:2.6pt;margin-top:16.45pt;width:467.25pt;height:15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" fillcolor="#e6b9b8" strokecolor="#385d8a" strokeweight="2pt">
                <v:fill opacity="21588f"/>
                <v:textbox>
                  <w:txbxContent>
                    <w:p w14:paraId="326C4770" w14:textId="5C3F3D65" w:rsidR="0003755F" w:rsidRPr="00882D79" w:rsidRDefault="0003755F" w:rsidP="0003755F">
                      <w:pPr>
                        <w:spacing w:line="360" w:lineRule="exact"/>
                        <w:ind w:left="220" w:hangingChars="100" w:hanging="220"/>
                        <w:rPr>
                          <w:rFonts w:asciiTheme="minorEastAsia" w:hAnsiTheme="minorEastAsia" w:cs="メイリオ"/>
                          <w:sz w:val="22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sz w:val="22"/>
                        </w:rPr>
                        <w:t xml:space="preserve">○　</w:t>
                      </w:r>
                      <w:r w:rsidR="003439E7" w:rsidRPr="00CF4F44">
                        <w:rPr>
                          <w:rFonts w:asciiTheme="minorEastAsia" w:hAnsiTheme="minorEastAsia" w:cs="メイリオ" w:hint="eastAsia"/>
                          <w:sz w:val="22"/>
                        </w:rPr>
                        <w:t>事業者提案</w:t>
                      </w:r>
                      <w:r w:rsidR="003439E7" w:rsidRPr="003439E7">
                        <w:rPr>
                          <w:rFonts w:asciiTheme="minorEastAsia" w:hAnsiTheme="minorEastAsia" w:cs="メイリオ" w:hint="eastAsia"/>
                          <w:sz w:val="22"/>
                        </w:rPr>
                        <w:t>や</w:t>
                      </w:r>
                      <w:r w:rsidR="00CF4F44" w:rsidRPr="00F10639">
                        <w:rPr>
                          <w:rFonts w:asciiTheme="minorEastAsia" w:hAnsiTheme="minorEastAsia" w:cs="メイリオ" w:hint="eastAsia"/>
                          <w:sz w:val="22"/>
                        </w:rPr>
                        <w:t>情報収集、</w:t>
                      </w:r>
                      <w:r w:rsidR="003439E7" w:rsidRPr="003439E7">
                        <w:rPr>
                          <w:rFonts w:asciiTheme="minorEastAsia" w:hAnsiTheme="minorEastAsia" w:cs="メイリオ" w:hint="eastAsia"/>
                          <w:sz w:val="22"/>
                        </w:rPr>
                        <w:t>面会</w:t>
                      </w:r>
                      <w:r w:rsidR="00CF4F44">
                        <w:rPr>
                          <w:rFonts w:asciiTheme="minorEastAsia" w:hAnsiTheme="minorEastAsia" w:cs="メイリオ" w:hint="eastAsia"/>
                          <w:sz w:val="22"/>
                        </w:rPr>
                        <w:t>の</w:t>
                      </w:r>
                      <w:r w:rsidRPr="00882D79">
                        <w:rPr>
                          <w:rFonts w:asciiTheme="minorEastAsia" w:hAnsiTheme="minorEastAsia" w:cs="メイリオ" w:hint="eastAsia"/>
                          <w:sz w:val="22"/>
                        </w:rPr>
                        <w:t>終了後には、速やかに所定の様式により、記録を作成</w:t>
                      </w:r>
                      <w:r w:rsidR="00850170">
                        <w:rPr>
                          <w:rFonts w:asciiTheme="minorEastAsia" w:hAnsiTheme="minorEastAsia" w:cs="メイリオ" w:hint="eastAsia"/>
                          <w:sz w:val="22"/>
                        </w:rPr>
                        <w:t>し、</w:t>
                      </w:r>
                      <w:r w:rsidR="00850170" w:rsidRPr="00416CF4">
                        <w:rPr>
                          <w:rFonts w:asciiTheme="minorEastAsia" w:hAnsiTheme="minorEastAsia" w:cs="メイリオ"/>
                          <w:sz w:val="22"/>
                        </w:rPr>
                        <w:t>保存する</w:t>
                      </w:r>
                      <w:r w:rsidR="00850170">
                        <w:rPr>
                          <w:rFonts w:asciiTheme="minorEastAsia" w:hAnsiTheme="minorEastAsia" w:cs="メイリオ"/>
                          <w:sz w:val="22"/>
                        </w:rPr>
                        <w:t>とともに、</w:t>
                      </w:r>
                      <w:r w:rsidRPr="00882D79">
                        <w:rPr>
                          <w:rFonts w:asciiTheme="minorEastAsia" w:hAnsiTheme="minorEastAsia" w:hint="eastAsia"/>
                          <w:sz w:val="22"/>
                        </w:rPr>
                        <w:t>局長に報告</w:t>
                      </w:r>
                      <w:r w:rsidR="0005437D">
                        <w:rPr>
                          <w:rFonts w:asciiTheme="minorEastAsia" w:hAnsiTheme="minorEastAsia" w:hint="eastAsia"/>
                          <w:sz w:val="22"/>
                        </w:rPr>
                        <w:t>する</w:t>
                      </w:r>
                      <w:r>
                        <w:rPr>
                          <w:rFonts w:asciiTheme="minorEastAsia" w:hAnsiTheme="minorEastAsia" w:cs="メイリオ" w:hint="eastAsia"/>
                          <w:sz w:val="22"/>
                        </w:rPr>
                        <w:t>。</w:t>
                      </w:r>
                    </w:p>
                    <w:p w14:paraId="7EFD53D3" w14:textId="75FA70F6" w:rsidR="0003755F" w:rsidRDefault="001C36E1" w:rsidP="00C803C4">
                      <w:pPr>
                        <w:spacing w:line="360" w:lineRule="exact"/>
                        <w:ind w:left="220" w:hangingChars="100" w:hanging="220"/>
                        <w:rPr>
                          <w:rFonts w:asciiTheme="minorEastAsia" w:hAnsiTheme="minorEastAsia" w:cs="メイリオ"/>
                          <w:sz w:val="22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sz w:val="22"/>
                        </w:rPr>
                        <w:t xml:space="preserve">○　</w:t>
                      </w:r>
                      <w:r w:rsidR="003439E7" w:rsidRPr="00CF4F44">
                        <w:rPr>
                          <w:rFonts w:asciiTheme="minorEastAsia" w:hAnsiTheme="minorEastAsia" w:cs="メイリオ" w:hint="eastAsia"/>
                          <w:sz w:val="22"/>
                        </w:rPr>
                        <w:t>事業者提案</w:t>
                      </w:r>
                      <w:r w:rsidR="000451A3" w:rsidRPr="000451A3">
                        <w:rPr>
                          <w:rFonts w:asciiTheme="minorEastAsia" w:hAnsiTheme="minorEastAsia" w:cs="メイリオ" w:hint="eastAsia"/>
                          <w:sz w:val="22"/>
                        </w:rPr>
                        <w:t>や</w:t>
                      </w:r>
                      <w:r w:rsidR="00CF4F44" w:rsidRPr="00F10639">
                        <w:rPr>
                          <w:rFonts w:asciiTheme="minorEastAsia" w:hAnsiTheme="minorEastAsia" w:cs="メイリオ" w:hint="eastAsia"/>
                          <w:sz w:val="22"/>
                        </w:rPr>
                        <w:t>情報収集、</w:t>
                      </w:r>
                      <w:r w:rsidR="000451A3" w:rsidRPr="000451A3">
                        <w:rPr>
                          <w:rFonts w:asciiTheme="minorEastAsia" w:hAnsiTheme="minorEastAsia" w:cs="メイリオ"/>
                          <w:sz w:val="22"/>
                        </w:rPr>
                        <w:t>面会</w:t>
                      </w:r>
                      <w:r w:rsidRPr="001C36E1">
                        <w:rPr>
                          <w:rFonts w:asciiTheme="minorEastAsia" w:hAnsiTheme="minorEastAsia" w:cs="メイリオ" w:hint="eastAsia"/>
                          <w:sz w:val="22"/>
                        </w:rPr>
                        <w:t>の実績については、事業遂行に支障をきたさなくなった時期に、局</w:t>
                      </w:r>
                      <w:r w:rsidR="000451A3">
                        <w:rPr>
                          <w:rFonts w:asciiTheme="minorEastAsia" w:hAnsiTheme="minorEastAsia" w:cs="メイリオ" w:hint="eastAsia"/>
                          <w:sz w:val="22"/>
                        </w:rPr>
                        <w:t>ホームページ</w:t>
                      </w:r>
                      <w:r>
                        <w:rPr>
                          <w:rFonts w:asciiTheme="minorEastAsia" w:hAnsiTheme="minorEastAsia" w:cs="メイリオ" w:hint="eastAsia"/>
                          <w:sz w:val="22"/>
                        </w:rPr>
                        <w:t>で</w:t>
                      </w:r>
                      <w:r w:rsidRPr="001C36E1">
                        <w:rPr>
                          <w:rFonts w:asciiTheme="minorEastAsia" w:hAnsiTheme="minorEastAsia" w:cs="メイリオ" w:hint="eastAsia"/>
                          <w:sz w:val="22"/>
                        </w:rPr>
                        <w:t>公表</w:t>
                      </w:r>
                      <w:r w:rsidR="0050709C">
                        <w:rPr>
                          <w:rFonts w:asciiTheme="minorEastAsia" w:hAnsiTheme="minorEastAsia" w:cs="メイリオ" w:hint="eastAsia"/>
                          <w:sz w:val="22"/>
                        </w:rPr>
                        <w:t>する</w:t>
                      </w:r>
                      <w:r>
                        <w:rPr>
                          <w:rFonts w:asciiTheme="minorEastAsia" w:hAnsiTheme="minorEastAsia" w:cs="メイリオ" w:hint="eastAsia"/>
                          <w:sz w:val="22"/>
                        </w:rPr>
                        <w:t>。</w:t>
                      </w:r>
                    </w:p>
                    <w:p w14:paraId="5785B213" w14:textId="77777777" w:rsidR="003439E7" w:rsidRPr="0003755F" w:rsidRDefault="003439E7" w:rsidP="003439E7">
                      <w:pPr>
                        <w:spacing w:line="360" w:lineRule="exact"/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3439E7">
                        <w:rPr>
                          <w:rFonts w:hint="eastAsia"/>
                          <w:color w:val="000000" w:themeColor="text1"/>
                        </w:rPr>
                        <w:t>○　職員は、本指針の順守状況について、別に定めるチェックリスト等に基づき、定期的に自己点検を行う。また、異動等により、職員でなくなった場合の守秘義務についても規定する。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425422" w14:textId="77777777" w:rsidR="0003755F" w:rsidRDefault="0003755F" w:rsidP="0003755F">
      <w:pPr>
        <w:spacing w:line="360" w:lineRule="exact"/>
        <w:rPr>
          <w:rFonts w:asciiTheme="minorEastAsia" w:hAnsiTheme="minorEastAsia" w:cs="メイリオ"/>
          <w:sz w:val="22"/>
        </w:rPr>
      </w:pPr>
    </w:p>
    <w:p w14:paraId="4AA2670E" w14:textId="77777777" w:rsidR="0003755F" w:rsidRDefault="0003755F" w:rsidP="0003755F">
      <w:pPr>
        <w:spacing w:line="360" w:lineRule="exact"/>
        <w:rPr>
          <w:rFonts w:asciiTheme="minorEastAsia" w:hAnsiTheme="minorEastAsia" w:cs="メイリオ"/>
          <w:sz w:val="22"/>
        </w:rPr>
      </w:pPr>
    </w:p>
    <w:p w14:paraId="53586198" w14:textId="77777777" w:rsidR="0003755F" w:rsidRDefault="0003755F" w:rsidP="0003755F">
      <w:pPr>
        <w:spacing w:line="360" w:lineRule="exact"/>
        <w:rPr>
          <w:rFonts w:asciiTheme="minorEastAsia" w:hAnsiTheme="minorEastAsia" w:cs="メイリオ"/>
          <w:sz w:val="22"/>
        </w:rPr>
      </w:pPr>
    </w:p>
    <w:p w14:paraId="00A4F870" w14:textId="77777777" w:rsidR="001C36E1" w:rsidRDefault="001C36E1" w:rsidP="0003755F">
      <w:pPr>
        <w:spacing w:line="360" w:lineRule="exact"/>
        <w:rPr>
          <w:rFonts w:asciiTheme="minorEastAsia" w:hAnsiTheme="minorEastAsia" w:cs="メイリオ"/>
          <w:sz w:val="22"/>
        </w:rPr>
      </w:pPr>
    </w:p>
    <w:p w14:paraId="53DB8999" w14:textId="77777777" w:rsidR="0003755F" w:rsidRDefault="0003755F" w:rsidP="0003755F">
      <w:pPr>
        <w:spacing w:line="360" w:lineRule="exact"/>
        <w:rPr>
          <w:rFonts w:asciiTheme="minorEastAsia" w:hAnsiTheme="minorEastAsia" w:cs="メイリオ"/>
          <w:sz w:val="22"/>
        </w:rPr>
      </w:pPr>
    </w:p>
    <w:p w14:paraId="283A932B" w14:textId="77777777" w:rsidR="0003755F" w:rsidRDefault="0003755F" w:rsidP="0003755F">
      <w:pPr>
        <w:spacing w:line="360" w:lineRule="exact"/>
        <w:rPr>
          <w:rFonts w:asciiTheme="minorEastAsia" w:hAnsiTheme="minorEastAsia" w:cs="メイリオ"/>
          <w:sz w:val="22"/>
        </w:rPr>
      </w:pPr>
    </w:p>
    <w:p w14:paraId="6A2C9CBB" w14:textId="77777777" w:rsidR="0003755F" w:rsidRDefault="0003755F" w:rsidP="0003755F">
      <w:pPr>
        <w:spacing w:line="360" w:lineRule="exact"/>
        <w:rPr>
          <w:rFonts w:asciiTheme="minorEastAsia" w:hAnsiTheme="minorEastAsia" w:cs="メイリオ"/>
          <w:sz w:val="22"/>
        </w:rPr>
      </w:pPr>
    </w:p>
    <w:p w14:paraId="4C85900B" w14:textId="77777777" w:rsidR="0003755F" w:rsidRDefault="0003755F" w:rsidP="0003755F">
      <w:pPr>
        <w:spacing w:line="360" w:lineRule="exact"/>
        <w:rPr>
          <w:rFonts w:asciiTheme="minorEastAsia" w:hAnsiTheme="minorEastAsia" w:cs="メイリオ"/>
          <w:sz w:val="22"/>
        </w:rPr>
      </w:pPr>
    </w:p>
    <w:sectPr w:rsidR="0003755F" w:rsidSect="0005437D">
      <w:pgSz w:w="11906" w:h="16838" w:code="9"/>
      <w:pgMar w:top="1021" w:right="1134" w:bottom="907" w:left="1418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0CF0" w14:textId="77777777" w:rsidR="005817D8" w:rsidRDefault="005817D8" w:rsidP="00C16862">
      <w:r>
        <w:separator/>
      </w:r>
    </w:p>
  </w:endnote>
  <w:endnote w:type="continuationSeparator" w:id="0">
    <w:p w14:paraId="26AF8D64" w14:textId="77777777" w:rsidR="005817D8" w:rsidRDefault="005817D8" w:rsidP="00C1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13C" w14:textId="77777777" w:rsidR="005817D8" w:rsidRDefault="005817D8" w:rsidP="00C16862">
      <w:r>
        <w:separator/>
      </w:r>
    </w:p>
  </w:footnote>
  <w:footnote w:type="continuationSeparator" w:id="0">
    <w:p w14:paraId="16C76A55" w14:textId="77777777" w:rsidR="005817D8" w:rsidRDefault="005817D8" w:rsidP="00C1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D85"/>
    <w:multiLevelType w:val="hybridMultilevel"/>
    <w:tmpl w:val="76A4D648"/>
    <w:lvl w:ilvl="0" w:tplc="DEF27E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13A1F76"/>
    <w:multiLevelType w:val="hybridMultilevel"/>
    <w:tmpl w:val="BE3EF902"/>
    <w:lvl w:ilvl="0" w:tplc="86F4A9CE">
      <w:numFmt w:val="bullet"/>
      <w:lvlText w:val="□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E537AD3"/>
    <w:multiLevelType w:val="hybridMultilevel"/>
    <w:tmpl w:val="99000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D741F7"/>
    <w:multiLevelType w:val="hybridMultilevel"/>
    <w:tmpl w:val="69E277FE"/>
    <w:lvl w:ilvl="0" w:tplc="A9C8F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6D6A9E"/>
    <w:multiLevelType w:val="hybridMultilevel"/>
    <w:tmpl w:val="E8FA8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B68A5AC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 w:cs="メイリオ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0336BB"/>
    <w:multiLevelType w:val="hybridMultilevel"/>
    <w:tmpl w:val="431CFEAE"/>
    <w:lvl w:ilvl="0" w:tplc="510CCF9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0FC7CBE"/>
    <w:multiLevelType w:val="hybridMultilevel"/>
    <w:tmpl w:val="A9D27BDC"/>
    <w:lvl w:ilvl="0" w:tplc="43CAE7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8850A5A"/>
    <w:multiLevelType w:val="hybridMultilevel"/>
    <w:tmpl w:val="75DAA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3C69F2"/>
    <w:multiLevelType w:val="hybridMultilevel"/>
    <w:tmpl w:val="82349EC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79"/>
    <w:rsid w:val="00011521"/>
    <w:rsid w:val="0003755F"/>
    <w:rsid w:val="00041722"/>
    <w:rsid w:val="000451A3"/>
    <w:rsid w:val="0005437D"/>
    <w:rsid w:val="00063FA7"/>
    <w:rsid w:val="000C16E6"/>
    <w:rsid w:val="000C1BA1"/>
    <w:rsid w:val="000C3986"/>
    <w:rsid w:val="000D0208"/>
    <w:rsid w:val="00104B58"/>
    <w:rsid w:val="00115555"/>
    <w:rsid w:val="00122B72"/>
    <w:rsid w:val="0015559C"/>
    <w:rsid w:val="001660CC"/>
    <w:rsid w:val="001A3074"/>
    <w:rsid w:val="001A64B7"/>
    <w:rsid w:val="001C3427"/>
    <w:rsid w:val="001C36E1"/>
    <w:rsid w:val="001C6B9F"/>
    <w:rsid w:val="001D320D"/>
    <w:rsid w:val="001E7979"/>
    <w:rsid w:val="00231CD9"/>
    <w:rsid w:val="00261C08"/>
    <w:rsid w:val="00281B2B"/>
    <w:rsid w:val="002A223D"/>
    <w:rsid w:val="002F72A8"/>
    <w:rsid w:val="00314049"/>
    <w:rsid w:val="003159E8"/>
    <w:rsid w:val="003258E6"/>
    <w:rsid w:val="003439E7"/>
    <w:rsid w:val="003A5B40"/>
    <w:rsid w:val="003B5699"/>
    <w:rsid w:val="003C25E4"/>
    <w:rsid w:val="003D0E99"/>
    <w:rsid w:val="003E280C"/>
    <w:rsid w:val="00416CF4"/>
    <w:rsid w:val="00452EE3"/>
    <w:rsid w:val="0050709C"/>
    <w:rsid w:val="00537CB1"/>
    <w:rsid w:val="0055188D"/>
    <w:rsid w:val="00562281"/>
    <w:rsid w:val="00563033"/>
    <w:rsid w:val="005715E6"/>
    <w:rsid w:val="005817D8"/>
    <w:rsid w:val="005A1CDC"/>
    <w:rsid w:val="005B4FB6"/>
    <w:rsid w:val="005C087A"/>
    <w:rsid w:val="00610C84"/>
    <w:rsid w:val="00613C66"/>
    <w:rsid w:val="00675D79"/>
    <w:rsid w:val="006A3541"/>
    <w:rsid w:val="006F4221"/>
    <w:rsid w:val="006F6721"/>
    <w:rsid w:val="00727EBB"/>
    <w:rsid w:val="00755982"/>
    <w:rsid w:val="007761D1"/>
    <w:rsid w:val="007C5E85"/>
    <w:rsid w:val="00810CC2"/>
    <w:rsid w:val="00843972"/>
    <w:rsid w:val="00850170"/>
    <w:rsid w:val="0085535E"/>
    <w:rsid w:val="00882D79"/>
    <w:rsid w:val="00895931"/>
    <w:rsid w:val="008C5AC6"/>
    <w:rsid w:val="008E5506"/>
    <w:rsid w:val="009175EF"/>
    <w:rsid w:val="0093192C"/>
    <w:rsid w:val="00947244"/>
    <w:rsid w:val="00971791"/>
    <w:rsid w:val="0099127E"/>
    <w:rsid w:val="009A386B"/>
    <w:rsid w:val="009B325C"/>
    <w:rsid w:val="009E1A56"/>
    <w:rsid w:val="00A131CC"/>
    <w:rsid w:val="00A13878"/>
    <w:rsid w:val="00A24C5F"/>
    <w:rsid w:val="00AA7484"/>
    <w:rsid w:val="00AD3B54"/>
    <w:rsid w:val="00B07171"/>
    <w:rsid w:val="00B24FA8"/>
    <w:rsid w:val="00B3046C"/>
    <w:rsid w:val="00B34710"/>
    <w:rsid w:val="00B34763"/>
    <w:rsid w:val="00B571B8"/>
    <w:rsid w:val="00B57418"/>
    <w:rsid w:val="00B65AD3"/>
    <w:rsid w:val="00B87827"/>
    <w:rsid w:val="00B95618"/>
    <w:rsid w:val="00BD2439"/>
    <w:rsid w:val="00BE78D1"/>
    <w:rsid w:val="00BF29A0"/>
    <w:rsid w:val="00C07F32"/>
    <w:rsid w:val="00C16862"/>
    <w:rsid w:val="00C7459E"/>
    <w:rsid w:val="00C803C4"/>
    <w:rsid w:val="00CC496F"/>
    <w:rsid w:val="00CD2FB7"/>
    <w:rsid w:val="00CE49D9"/>
    <w:rsid w:val="00CF4F44"/>
    <w:rsid w:val="00D41D51"/>
    <w:rsid w:val="00D57450"/>
    <w:rsid w:val="00D709A6"/>
    <w:rsid w:val="00DC3E50"/>
    <w:rsid w:val="00DC5F2A"/>
    <w:rsid w:val="00DC6EF4"/>
    <w:rsid w:val="00DD1729"/>
    <w:rsid w:val="00DE349D"/>
    <w:rsid w:val="00DF2289"/>
    <w:rsid w:val="00DF2FFD"/>
    <w:rsid w:val="00E317C5"/>
    <w:rsid w:val="00E40E2C"/>
    <w:rsid w:val="00E44221"/>
    <w:rsid w:val="00E70A9A"/>
    <w:rsid w:val="00EE14F2"/>
    <w:rsid w:val="00F10639"/>
    <w:rsid w:val="00F127C7"/>
    <w:rsid w:val="00F17133"/>
    <w:rsid w:val="00F260FB"/>
    <w:rsid w:val="00F42BCD"/>
    <w:rsid w:val="00F7087F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742A5B"/>
  <w15:docId w15:val="{50654583-461D-4C94-8062-C791529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862"/>
  </w:style>
  <w:style w:type="paragraph" w:styleId="a5">
    <w:name w:val="footer"/>
    <w:basedOn w:val="a"/>
    <w:link w:val="a6"/>
    <w:uiPriority w:val="99"/>
    <w:unhideWhenUsed/>
    <w:rsid w:val="00C16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862"/>
  </w:style>
  <w:style w:type="paragraph" w:styleId="a7">
    <w:name w:val="List Paragraph"/>
    <w:basedOn w:val="a"/>
    <w:uiPriority w:val="34"/>
    <w:qFormat/>
    <w:rsid w:val="00C16862"/>
    <w:pPr>
      <w:ind w:leftChars="400" w:left="840"/>
    </w:pPr>
  </w:style>
  <w:style w:type="table" w:styleId="a8">
    <w:name w:val="Table Grid"/>
    <w:basedOn w:val="a1"/>
    <w:uiPriority w:val="59"/>
    <w:rsid w:val="00C1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A2E7-8EE9-4F10-9298-C5E2B0B3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仁司</dc:creator>
  <cp:lastModifiedBy>西島　由美</cp:lastModifiedBy>
  <cp:revision>2</cp:revision>
  <cp:lastPrinted>2023-02-09T08:52:00Z</cp:lastPrinted>
  <dcterms:created xsi:type="dcterms:W3CDTF">2023-10-24T04:39:00Z</dcterms:created>
  <dcterms:modified xsi:type="dcterms:W3CDTF">2023-10-24T04:39:00Z</dcterms:modified>
</cp:coreProperties>
</file>