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C5" w:rsidRPr="000B0545" w:rsidRDefault="004206C5" w:rsidP="004206C5">
      <w:pPr>
        <w:spacing w:line="480" w:lineRule="exact"/>
        <w:jc w:val="center"/>
        <w:rPr>
          <w:rFonts w:ascii="ＭＳ Ｐゴシック" w:eastAsia="ＭＳ Ｐゴシック" w:hAnsi="ＭＳ Ｐゴシック"/>
          <w:b/>
          <w:sz w:val="48"/>
          <w:szCs w:val="48"/>
        </w:rPr>
      </w:pPr>
    </w:p>
    <w:p w:rsidR="004206C5" w:rsidRPr="000B0545" w:rsidRDefault="004206C5" w:rsidP="004206C5">
      <w:pPr>
        <w:spacing w:line="480" w:lineRule="exact"/>
        <w:jc w:val="center"/>
        <w:rPr>
          <w:rFonts w:ascii="ＭＳ Ｐゴシック" w:eastAsia="ＭＳ Ｐゴシック" w:hAnsi="ＭＳ Ｐゴシック"/>
          <w:b/>
          <w:sz w:val="48"/>
          <w:szCs w:val="48"/>
        </w:rPr>
      </w:pPr>
    </w:p>
    <w:p w:rsidR="004206C5" w:rsidRPr="000B0545" w:rsidRDefault="004206C5" w:rsidP="004206C5">
      <w:pPr>
        <w:spacing w:line="480" w:lineRule="exact"/>
        <w:jc w:val="center"/>
        <w:rPr>
          <w:rFonts w:ascii="ＭＳ Ｐゴシック" w:eastAsia="ＭＳ Ｐゴシック" w:hAnsi="ＭＳ Ｐゴシック"/>
          <w:b/>
          <w:sz w:val="48"/>
          <w:szCs w:val="48"/>
        </w:rPr>
      </w:pPr>
    </w:p>
    <w:p w:rsidR="004206C5" w:rsidRPr="000B0545" w:rsidRDefault="004206C5" w:rsidP="004206C5">
      <w:pPr>
        <w:spacing w:line="480" w:lineRule="exact"/>
        <w:jc w:val="center"/>
        <w:rPr>
          <w:rFonts w:ascii="ＭＳ Ｐゴシック" w:eastAsia="ＭＳ Ｐゴシック" w:hAnsi="ＭＳ Ｐゴシック"/>
          <w:b/>
          <w:sz w:val="48"/>
          <w:szCs w:val="48"/>
        </w:rPr>
      </w:pPr>
    </w:p>
    <w:p w:rsidR="004206C5" w:rsidRPr="000B0545" w:rsidRDefault="004206C5" w:rsidP="004206C5">
      <w:pPr>
        <w:spacing w:line="480" w:lineRule="exact"/>
        <w:rPr>
          <w:rFonts w:ascii="ＭＳ Ｐゴシック" w:eastAsia="ＭＳ Ｐゴシック" w:hAnsi="ＭＳ Ｐゴシック"/>
          <w:b/>
          <w:sz w:val="48"/>
          <w:szCs w:val="48"/>
        </w:rPr>
      </w:pPr>
    </w:p>
    <w:p w:rsidR="004206C5" w:rsidRPr="000B0545" w:rsidRDefault="004206C5" w:rsidP="004206C5">
      <w:pPr>
        <w:spacing w:line="480" w:lineRule="exact"/>
        <w:jc w:val="center"/>
        <w:rPr>
          <w:rFonts w:ascii="ＭＳ Ｐゴシック" w:eastAsia="ＭＳ Ｐゴシック" w:hAnsi="ＭＳ Ｐゴシック"/>
          <w:b/>
          <w:sz w:val="48"/>
          <w:szCs w:val="48"/>
        </w:rPr>
      </w:pPr>
    </w:p>
    <w:p w:rsidR="004206C5" w:rsidRPr="000B0545" w:rsidRDefault="004206C5" w:rsidP="004206C5">
      <w:pPr>
        <w:spacing w:line="480" w:lineRule="exact"/>
        <w:jc w:val="center"/>
        <w:rPr>
          <w:rFonts w:ascii="ＭＳ Ｐゴシック" w:eastAsia="ＭＳ Ｐゴシック" w:hAnsi="ＭＳ Ｐゴシック"/>
          <w:b/>
          <w:sz w:val="48"/>
          <w:szCs w:val="48"/>
        </w:rPr>
      </w:pPr>
      <w:r w:rsidRPr="000B0545">
        <w:rPr>
          <w:rFonts w:ascii="ＭＳ Ｐゴシック" w:eastAsia="ＭＳ Ｐゴシック" w:hAnsi="ＭＳ Ｐゴシック" w:hint="eastAsia"/>
          <w:b/>
          <w:sz w:val="48"/>
          <w:szCs w:val="48"/>
        </w:rPr>
        <w:t>災害に強いため池改修の推進に関する</w:t>
      </w:r>
    </w:p>
    <w:p w:rsidR="004206C5" w:rsidRPr="000B0545" w:rsidRDefault="004206C5" w:rsidP="004206C5">
      <w:pPr>
        <w:spacing w:line="480" w:lineRule="exact"/>
        <w:jc w:val="center"/>
        <w:rPr>
          <w:rFonts w:ascii="ＭＳ Ｐゴシック" w:eastAsia="ＭＳ Ｐゴシック" w:hAnsi="ＭＳ Ｐゴシック"/>
          <w:b/>
          <w:sz w:val="48"/>
          <w:szCs w:val="48"/>
        </w:rPr>
      </w:pPr>
      <w:r w:rsidRPr="000B0545">
        <w:rPr>
          <w:rFonts w:ascii="ＭＳ Ｐゴシック" w:eastAsia="ＭＳ Ｐゴシック" w:hAnsi="ＭＳ Ｐゴシック" w:hint="eastAsia"/>
          <w:b/>
          <w:sz w:val="48"/>
          <w:szCs w:val="48"/>
        </w:rPr>
        <w:t>提言</w:t>
      </w: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sz w:val="36"/>
          <w:szCs w:val="36"/>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r w:rsidRPr="000B0545">
        <w:rPr>
          <w:rFonts w:ascii="ＭＳ ゴシック" w:eastAsia="ＭＳ ゴシック" w:hAnsi="ＭＳ ゴシック" w:hint="eastAsia"/>
          <w:b/>
          <w:sz w:val="40"/>
          <w:szCs w:val="40"/>
        </w:rPr>
        <w:t>近畿ブロック知事会</w:t>
      </w: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400" w:lineRule="exact"/>
        <w:jc w:val="center"/>
        <w:rPr>
          <w:rFonts w:ascii="ＭＳ ゴシック" w:eastAsia="ＭＳ ゴシック" w:hAnsi="ＭＳ ゴシック"/>
          <w:b/>
          <w:sz w:val="40"/>
          <w:szCs w:val="40"/>
        </w:rPr>
      </w:pPr>
    </w:p>
    <w:p w:rsidR="004206C5" w:rsidRPr="000B0545" w:rsidRDefault="004206C5" w:rsidP="004206C5">
      <w:pPr>
        <w:spacing w:line="600" w:lineRule="exact"/>
        <w:jc w:val="center"/>
        <w:rPr>
          <w:rFonts w:ascii="ＭＳ ゴシック" w:eastAsia="ＭＳ ゴシック" w:hAnsi="ＭＳ ゴシック"/>
          <w:b/>
          <w:sz w:val="40"/>
          <w:szCs w:val="40"/>
        </w:rPr>
      </w:pPr>
      <w:r w:rsidRPr="000B0545">
        <w:rPr>
          <w:rFonts w:ascii="ＭＳ ゴシック" w:eastAsia="ＭＳ ゴシック" w:hAnsi="ＭＳ ゴシック" w:hint="eastAsia"/>
          <w:b/>
          <w:sz w:val="40"/>
          <w:szCs w:val="40"/>
        </w:rPr>
        <w:t>平成３０年</w:t>
      </w:r>
      <w:r w:rsidR="00DB3776">
        <w:rPr>
          <w:rFonts w:ascii="ＭＳ ゴシック" w:eastAsia="ＭＳ ゴシック" w:hAnsi="ＭＳ ゴシック" w:hint="eastAsia"/>
          <w:b/>
          <w:sz w:val="40"/>
          <w:szCs w:val="40"/>
        </w:rPr>
        <w:t>１２</w:t>
      </w:r>
      <w:r w:rsidRPr="000B0545">
        <w:rPr>
          <w:rFonts w:ascii="ＭＳ ゴシック" w:eastAsia="ＭＳ ゴシック" w:hAnsi="ＭＳ ゴシック" w:hint="eastAsia"/>
          <w:b/>
          <w:sz w:val="40"/>
          <w:szCs w:val="40"/>
        </w:rPr>
        <w:t>月</w:t>
      </w:r>
    </w:p>
    <w:p w:rsidR="004206C5" w:rsidRPr="000B0545" w:rsidRDefault="004206C5" w:rsidP="004206C5">
      <w:pPr>
        <w:spacing w:line="600" w:lineRule="exact"/>
        <w:jc w:val="center"/>
        <w:rPr>
          <w:rFonts w:ascii="ＭＳ ゴシック" w:eastAsia="ＭＳ ゴシック" w:hAnsi="ＭＳ ゴシック"/>
          <w:b/>
          <w:sz w:val="40"/>
          <w:szCs w:val="40"/>
        </w:rPr>
      </w:pPr>
    </w:p>
    <w:p w:rsidR="004206C5" w:rsidRPr="000B0545" w:rsidRDefault="004206C5" w:rsidP="004206C5">
      <w:pPr>
        <w:spacing w:line="600" w:lineRule="exact"/>
        <w:jc w:val="center"/>
        <w:rPr>
          <w:rFonts w:ascii="ＭＳ ゴシック" w:eastAsia="ＭＳ ゴシック" w:hAnsi="ＭＳ ゴシック"/>
          <w:b/>
          <w:sz w:val="40"/>
          <w:szCs w:val="40"/>
        </w:rPr>
      </w:pPr>
    </w:p>
    <w:p w:rsidR="004206C5" w:rsidRPr="000B0545" w:rsidRDefault="004206C5" w:rsidP="004206C5">
      <w:pPr>
        <w:spacing w:line="600" w:lineRule="exact"/>
        <w:jc w:val="center"/>
        <w:rPr>
          <w:rFonts w:ascii="ＭＳ ゴシック" w:eastAsia="ＭＳ ゴシック" w:hAnsi="ＭＳ ゴシック"/>
          <w:b/>
          <w:sz w:val="40"/>
          <w:szCs w:val="40"/>
        </w:rPr>
      </w:pPr>
    </w:p>
    <w:p w:rsidR="004206C5" w:rsidRPr="000B0545" w:rsidRDefault="004206C5" w:rsidP="004206C5">
      <w:pPr>
        <w:spacing w:line="600" w:lineRule="exact"/>
        <w:jc w:val="center"/>
        <w:rPr>
          <w:rFonts w:ascii="ＭＳ ゴシック" w:eastAsia="ＭＳ ゴシック" w:hAnsi="ＭＳ ゴシック"/>
          <w:b/>
          <w:sz w:val="40"/>
          <w:szCs w:val="40"/>
        </w:rPr>
      </w:pPr>
    </w:p>
    <w:p w:rsidR="004206C5" w:rsidRPr="000B0545" w:rsidRDefault="004206C5" w:rsidP="00814FDF">
      <w:pPr>
        <w:jc w:val="center"/>
        <w:rPr>
          <w:rFonts w:asciiTheme="majorEastAsia" w:eastAsiaTheme="majorEastAsia" w:hAnsiTheme="majorEastAsia"/>
          <w:sz w:val="28"/>
          <w:szCs w:val="28"/>
        </w:rPr>
      </w:pPr>
    </w:p>
    <w:p w:rsidR="006A3A82" w:rsidRPr="000B0545" w:rsidRDefault="006A3A82" w:rsidP="00814FDF">
      <w:pPr>
        <w:jc w:val="center"/>
        <w:rPr>
          <w:rFonts w:asciiTheme="majorEastAsia" w:eastAsiaTheme="majorEastAsia" w:hAnsiTheme="majorEastAsia"/>
          <w:sz w:val="28"/>
          <w:szCs w:val="28"/>
        </w:rPr>
      </w:pPr>
    </w:p>
    <w:p w:rsidR="000C1AD2" w:rsidRPr="000B0545" w:rsidRDefault="006D6155" w:rsidP="00814FDF">
      <w:pPr>
        <w:jc w:val="center"/>
        <w:rPr>
          <w:rFonts w:asciiTheme="majorEastAsia" w:eastAsiaTheme="majorEastAsia" w:hAnsiTheme="majorEastAsia"/>
          <w:sz w:val="28"/>
          <w:szCs w:val="28"/>
        </w:rPr>
      </w:pPr>
      <w:r w:rsidRPr="000B0545">
        <w:rPr>
          <w:rFonts w:asciiTheme="majorEastAsia" w:eastAsiaTheme="majorEastAsia" w:hAnsiTheme="majorEastAsia" w:hint="eastAsia"/>
          <w:sz w:val="28"/>
          <w:szCs w:val="28"/>
        </w:rPr>
        <w:lastRenderedPageBreak/>
        <w:t>災害に強いため池改修の推進</w:t>
      </w:r>
      <w:r w:rsidR="000C1AD2" w:rsidRPr="000B0545">
        <w:rPr>
          <w:rFonts w:asciiTheme="majorEastAsia" w:eastAsiaTheme="majorEastAsia" w:hAnsiTheme="majorEastAsia" w:hint="eastAsia"/>
          <w:sz w:val="28"/>
          <w:szCs w:val="28"/>
        </w:rPr>
        <w:t>に関する提言</w:t>
      </w:r>
    </w:p>
    <w:p w:rsidR="000B0545" w:rsidRPr="000B0545" w:rsidRDefault="000B0545" w:rsidP="000B0545">
      <w:pPr>
        <w:widowControl/>
        <w:jc w:val="left"/>
        <w:rPr>
          <w:rFonts w:asciiTheme="minorEastAsia" w:hAnsiTheme="minorEastAsia"/>
          <w:sz w:val="24"/>
          <w:szCs w:val="24"/>
        </w:rPr>
      </w:pPr>
    </w:p>
    <w:p w:rsidR="00A17289" w:rsidRPr="000B0545" w:rsidRDefault="00A17289" w:rsidP="00A17289">
      <w:pPr>
        <w:ind w:leftChars="67" w:left="141" w:firstLine="1"/>
        <w:rPr>
          <w:rFonts w:asciiTheme="minorEastAsia" w:hAnsiTheme="minorEastAsia"/>
          <w:sz w:val="24"/>
          <w:szCs w:val="24"/>
        </w:rPr>
      </w:pPr>
      <w:r w:rsidRPr="000B0545">
        <w:rPr>
          <w:rFonts w:asciiTheme="minorEastAsia" w:hAnsiTheme="minorEastAsia" w:hint="eastAsia"/>
          <w:sz w:val="24"/>
          <w:szCs w:val="24"/>
        </w:rPr>
        <w:t>「平成30年７月豪雨災害」では、西日本を中心に多くの農業用ため池が被災し、広島県では人的被害も発生した。これを受けて「全国ため池緊急点検」が実施され、近畿圏では、全国の約22％にあたる19,514箇所のため池において緊急点検を行い、そのうち280</w:t>
      </w:r>
      <w:r w:rsidR="000B0545" w:rsidRPr="000B0545">
        <w:rPr>
          <w:rFonts w:asciiTheme="minorEastAsia" w:hAnsiTheme="minorEastAsia" w:hint="eastAsia"/>
          <w:sz w:val="24"/>
          <w:szCs w:val="24"/>
        </w:rPr>
        <w:t>箇所について</w:t>
      </w:r>
      <w:r w:rsidRPr="000B0545">
        <w:rPr>
          <w:rFonts w:asciiTheme="minorEastAsia" w:hAnsiTheme="minorEastAsia" w:hint="eastAsia"/>
          <w:sz w:val="24"/>
          <w:szCs w:val="24"/>
        </w:rPr>
        <w:t>応急措置を講じたところである。</w:t>
      </w:r>
    </w:p>
    <w:p w:rsidR="00A17289" w:rsidRPr="000B0545" w:rsidRDefault="00A17289" w:rsidP="00AF7386">
      <w:pPr>
        <w:ind w:leftChars="67" w:left="141" w:firstLine="1"/>
        <w:rPr>
          <w:rFonts w:asciiTheme="minorEastAsia" w:hAnsiTheme="minorEastAsia"/>
          <w:sz w:val="24"/>
          <w:szCs w:val="24"/>
        </w:rPr>
      </w:pPr>
      <w:r w:rsidRPr="000B0545">
        <w:rPr>
          <w:rFonts w:asciiTheme="minorEastAsia" w:hAnsiTheme="minorEastAsia" w:hint="eastAsia"/>
          <w:sz w:val="24"/>
          <w:szCs w:val="24"/>
        </w:rPr>
        <w:t xml:space="preserve">　今後は頻発する豪雨や台風等に備えて、これら</w:t>
      </w:r>
      <w:r w:rsidR="00AF7386" w:rsidRPr="000B0545">
        <w:rPr>
          <w:rFonts w:asciiTheme="minorEastAsia" w:hAnsiTheme="minorEastAsia" w:hint="eastAsia"/>
          <w:sz w:val="24"/>
          <w:szCs w:val="24"/>
        </w:rPr>
        <w:t>の</w:t>
      </w:r>
      <w:r w:rsidRPr="000B0545">
        <w:rPr>
          <w:rFonts w:asciiTheme="minorEastAsia" w:hAnsiTheme="minorEastAsia" w:hint="eastAsia"/>
          <w:sz w:val="24"/>
          <w:szCs w:val="24"/>
        </w:rPr>
        <w:t>応急措置を講じたものを含め、規模の大小にかかわらず、下流の家屋等に被害を与える可能性のある多くのため池について、本格的な安全対策を講じる必要がある。このため、ため池整備に相当な費用と期間を要することとなり、それに伴う地方負担が増大するとともに、その間の応急的な減災対策も必要となる。</w:t>
      </w:r>
    </w:p>
    <w:p w:rsidR="00A17289" w:rsidRPr="000B0545" w:rsidRDefault="00A17289" w:rsidP="00A17289">
      <w:pPr>
        <w:ind w:leftChars="67" w:left="141" w:firstLine="1"/>
        <w:rPr>
          <w:rFonts w:asciiTheme="minorEastAsia" w:hAnsiTheme="minorEastAsia"/>
          <w:sz w:val="24"/>
          <w:szCs w:val="24"/>
        </w:rPr>
      </w:pPr>
      <w:r w:rsidRPr="000B0545">
        <w:rPr>
          <w:rFonts w:asciiTheme="minorEastAsia" w:hAnsiTheme="minorEastAsia" w:hint="eastAsia"/>
          <w:sz w:val="24"/>
          <w:szCs w:val="24"/>
        </w:rPr>
        <w:t xml:space="preserve">　また、農家の高齢化や減少によるため池管理の粗放化が懸念される中、現在も利用</w:t>
      </w:r>
      <w:r w:rsidR="00AF7386" w:rsidRPr="000B0545">
        <w:rPr>
          <w:rFonts w:asciiTheme="minorEastAsia" w:hAnsiTheme="minorEastAsia" w:hint="eastAsia"/>
          <w:sz w:val="24"/>
          <w:szCs w:val="24"/>
        </w:rPr>
        <w:t>されてい</w:t>
      </w:r>
      <w:r w:rsidRPr="000B0545">
        <w:rPr>
          <w:rFonts w:asciiTheme="minorEastAsia" w:hAnsiTheme="minorEastAsia" w:hint="eastAsia"/>
          <w:sz w:val="24"/>
          <w:szCs w:val="24"/>
        </w:rPr>
        <w:t>ないため池が多く存在している</w:t>
      </w:r>
      <w:r w:rsidR="00AF7386" w:rsidRPr="000B0545">
        <w:rPr>
          <w:rFonts w:asciiTheme="minorEastAsia" w:hAnsiTheme="minorEastAsia" w:hint="eastAsia"/>
          <w:sz w:val="24"/>
          <w:szCs w:val="24"/>
        </w:rPr>
        <w:t>実態</w:t>
      </w:r>
      <w:r w:rsidRPr="000B0545">
        <w:rPr>
          <w:rFonts w:asciiTheme="minorEastAsia" w:hAnsiTheme="minorEastAsia" w:hint="eastAsia"/>
          <w:sz w:val="24"/>
          <w:szCs w:val="24"/>
        </w:rPr>
        <w:t>を踏まえ、ため池の廃止についても誘導していくことが求められる。</w:t>
      </w:r>
    </w:p>
    <w:p w:rsidR="002A6892" w:rsidRPr="000B0545" w:rsidRDefault="00834CB6" w:rsidP="004206C5">
      <w:pPr>
        <w:widowControl/>
        <w:ind w:firstLineChars="100" w:firstLine="240"/>
        <w:jc w:val="left"/>
        <w:rPr>
          <w:rFonts w:asciiTheme="minorEastAsia" w:hAnsiTheme="minorEastAsia"/>
          <w:sz w:val="24"/>
          <w:szCs w:val="24"/>
        </w:rPr>
      </w:pPr>
      <w:r w:rsidRPr="000B0545">
        <w:rPr>
          <w:rFonts w:asciiTheme="minorEastAsia" w:hAnsiTheme="minorEastAsia" w:hint="eastAsia"/>
          <w:sz w:val="24"/>
          <w:szCs w:val="24"/>
        </w:rPr>
        <w:t>以上のことを踏まえ</w:t>
      </w:r>
      <w:r w:rsidR="002A6892" w:rsidRPr="000B0545">
        <w:rPr>
          <w:rFonts w:asciiTheme="minorEastAsia" w:hAnsiTheme="minorEastAsia" w:hint="eastAsia"/>
          <w:sz w:val="24"/>
          <w:szCs w:val="24"/>
        </w:rPr>
        <w:t>、災害に強いため池整備を推進するため、ため池整備に係る</w:t>
      </w:r>
      <w:r w:rsidR="00616D06" w:rsidRPr="000B0545">
        <w:rPr>
          <w:rFonts w:asciiTheme="minorEastAsia" w:hAnsiTheme="minorEastAsia" w:hint="eastAsia"/>
          <w:sz w:val="24"/>
          <w:szCs w:val="24"/>
        </w:rPr>
        <w:t>制度の拡充と財政支援</w:t>
      </w:r>
      <w:r w:rsidR="002A6892" w:rsidRPr="000B0545">
        <w:rPr>
          <w:rFonts w:asciiTheme="minorEastAsia" w:hAnsiTheme="minorEastAsia" w:hint="eastAsia"/>
          <w:sz w:val="24"/>
          <w:szCs w:val="24"/>
        </w:rPr>
        <w:t>の充実を行</w:t>
      </w:r>
      <w:r w:rsidR="00616D06" w:rsidRPr="000B0545">
        <w:rPr>
          <w:rFonts w:asciiTheme="minorEastAsia" w:hAnsiTheme="minorEastAsia" w:hint="eastAsia"/>
          <w:sz w:val="24"/>
          <w:szCs w:val="24"/>
        </w:rPr>
        <w:t>う必要がある</w:t>
      </w:r>
      <w:r w:rsidR="002A6892" w:rsidRPr="000B0545">
        <w:rPr>
          <w:rFonts w:asciiTheme="minorEastAsia" w:hAnsiTheme="minorEastAsia" w:hint="eastAsia"/>
          <w:sz w:val="24"/>
          <w:szCs w:val="24"/>
        </w:rPr>
        <w:t>。</w:t>
      </w:r>
    </w:p>
    <w:p w:rsidR="00CA11F8" w:rsidRPr="000B0545" w:rsidRDefault="000C1AD2" w:rsidP="000C1AD2">
      <w:pPr>
        <w:rPr>
          <w:rFonts w:asciiTheme="minorEastAsia" w:hAnsiTheme="minorEastAsia"/>
          <w:sz w:val="24"/>
          <w:szCs w:val="24"/>
        </w:rPr>
      </w:pPr>
      <w:r w:rsidRPr="000B0545">
        <w:rPr>
          <w:rFonts w:asciiTheme="minorEastAsia" w:hAnsiTheme="minorEastAsia" w:hint="eastAsia"/>
          <w:sz w:val="24"/>
          <w:szCs w:val="24"/>
        </w:rPr>
        <w:t xml:space="preserve">　よって、次のとおり提言する。</w:t>
      </w:r>
    </w:p>
    <w:p w:rsidR="003929EF" w:rsidRPr="000B0545" w:rsidRDefault="003929EF" w:rsidP="000C1AD2">
      <w:pPr>
        <w:rPr>
          <w:sz w:val="24"/>
          <w:szCs w:val="24"/>
        </w:rPr>
      </w:pPr>
    </w:p>
    <w:p w:rsidR="00203C5E" w:rsidRPr="000B0545" w:rsidRDefault="00BF1326" w:rsidP="00BF1326">
      <w:pPr>
        <w:rPr>
          <w:rFonts w:asciiTheme="majorEastAsia" w:eastAsiaTheme="majorEastAsia" w:hAnsiTheme="majorEastAsia"/>
          <w:sz w:val="24"/>
          <w:szCs w:val="24"/>
        </w:rPr>
      </w:pPr>
      <w:r w:rsidRPr="000B0545">
        <w:rPr>
          <w:rFonts w:asciiTheme="majorEastAsia" w:eastAsiaTheme="majorEastAsia" w:hAnsiTheme="majorEastAsia" w:hint="eastAsia"/>
          <w:sz w:val="24"/>
          <w:szCs w:val="24"/>
        </w:rPr>
        <w:t xml:space="preserve">１　</w:t>
      </w:r>
      <w:r w:rsidR="00B47482" w:rsidRPr="000B0545">
        <w:rPr>
          <w:rFonts w:asciiTheme="majorEastAsia" w:eastAsiaTheme="majorEastAsia" w:hAnsiTheme="majorEastAsia" w:hint="eastAsia"/>
          <w:sz w:val="24"/>
          <w:szCs w:val="24"/>
        </w:rPr>
        <w:t>事業予算の安定的な確保等</w:t>
      </w:r>
    </w:p>
    <w:p w:rsidR="00454F7B" w:rsidRPr="000B0545" w:rsidRDefault="00454F7B" w:rsidP="00DA7F68">
      <w:pPr>
        <w:ind w:leftChars="3" w:left="486" w:hangingChars="200" w:hanging="480"/>
        <w:rPr>
          <w:rFonts w:asciiTheme="minorEastAsia" w:hAnsiTheme="minorEastAsia"/>
        </w:rPr>
      </w:pPr>
      <w:r w:rsidRPr="000B0545">
        <w:rPr>
          <w:rFonts w:asciiTheme="minorEastAsia" w:hAnsiTheme="minorEastAsia" w:hint="eastAsia"/>
          <w:sz w:val="24"/>
        </w:rPr>
        <w:t>（１</w:t>
      </w:r>
      <w:r w:rsidRPr="000B0545">
        <w:rPr>
          <w:rFonts w:asciiTheme="minorEastAsia" w:hAnsiTheme="minorEastAsia" w:hint="eastAsia"/>
          <w:sz w:val="24"/>
          <w:szCs w:val="24"/>
        </w:rPr>
        <w:t>）</w:t>
      </w:r>
      <w:r w:rsidR="006D6155" w:rsidRPr="000B0545">
        <w:rPr>
          <w:rFonts w:asciiTheme="minorEastAsia" w:hAnsiTheme="minorEastAsia" w:hint="eastAsia"/>
          <w:sz w:val="24"/>
          <w:szCs w:val="24"/>
        </w:rPr>
        <w:t>災害に強いため池への改修を計画的に進め</w:t>
      </w:r>
      <w:r w:rsidR="00F71FD7" w:rsidRPr="000B0545">
        <w:rPr>
          <w:rFonts w:asciiTheme="minorEastAsia" w:hAnsiTheme="minorEastAsia" w:hint="eastAsia"/>
          <w:sz w:val="24"/>
          <w:szCs w:val="24"/>
        </w:rPr>
        <w:t>るために</w:t>
      </w:r>
      <w:r w:rsidR="006D6155" w:rsidRPr="000B0545">
        <w:rPr>
          <w:rFonts w:asciiTheme="minorEastAsia" w:hAnsiTheme="minorEastAsia" w:hint="eastAsia"/>
          <w:sz w:val="24"/>
          <w:szCs w:val="24"/>
        </w:rPr>
        <w:t>必要な予算を安定的に確保するとともに、利用されていない</w:t>
      </w:r>
      <w:r w:rsidR="006D6155" w:rsidRPr="000B0545">
        <w:rPr>
          <w:rFonts w:asciiTheme="minorEastAsia" w:hAnsiTheme="minorEastAsia" w:hint="eastAsia"/>
          <w:sz w:val="24"/>
        </w:rPr>
        <w:t>ため池の廃止を推進するため、上限事業費（現行1,000万円／箇所）の引き上げ等により事業を拡充すること。</w:t>
      </w:r>
    </w:p>
    <w:p w:rsidR="001B2637" w:rsidRPr="000B0545" w:rsidRDefault="001B2637" w:rsidP="001B2637">
      <w:pPr>
        <w:ind w:leftChars="100" w:left="707" w:hangingChars="207" w:hanging="497"/>
        <w:rPr>
          <w:sz w:val="24"/>
          <w:szCs w:val="24"/>
        </w:rPr>
      </w:pPr>
    </w:p>
    <w:p w:rsidR="00B602E4" w:rsidRPr="000B0545" w:rsidRDefault="00203C5E" w:rsidP="00BF1326">
      <w:pPr>
        <w:rPr>
          <w:rFonts w:asciiTheme="majorEastAsia" w:eastAsiaTheme="majorEastAsia" w:hAnsiTheme="majorEastAsia"/>
          <w:sz w:val="24"/>
        </w:rPr>
      </w:pPr>
      <w:r w:rsidRPr="000B0545">
        <w:rPr>
          <w:rFonts w:asciiTheme="majorEastAsia" w:eastAsiaTheme="majorEastAsia" w:hAnsiTheme="majorEastAsia" w:hint="eastAsia"/>
          <w:sz w:val="24"/>
        </w:rPr>
        <w:t xml:space="preserve">２　</w:t>
      </w:r>
      <w:r w:rsidR="006D6155" w:rsidRPr="000B0545">
        <w:rPr>
          <w:rFonts w:asciiTheme="majorEastAsia" w:eastAsiaTheme="majorEastAsia" w:hAnsiTheme="majorEastAsia" w:hint="eastAsia"/>
          <w:sz w:val="24"/>
        </w:rPr>
        <w:t>ソフト対策の強化</w:t>
      </w:r>
    </w:p>
    <w:p w:rsidR="00D50245" w:rsidRPr="000B0545" w:rsidRDefault="00BF1326" w:rsidP="00DA7F68">
      <w:pPr>
        <w:ind w:leftChars="3" w:left="486" w:hangingChars="200" w:hanging="480"/>
        <w:rPr>
          <w:rFonts w:asciiTheme="minorEastAsia" w:hAnsiTheme="minorEastAsia"/>
          <w:sz w:val="24"/>
        </w:rPr>
      </w:pPr>
      <w:r w:rsidRPr="000B0545">
        <w:rPr>
          <w:rFonts w:asciiTheme="minorEastAsia" w:hAnsiTheme="minorEastAsia" w:hint="eastAsia"/>
          <w:sz w:val="24"/>
        </w:rPr>
        <w:t>（１）</w:t>
      </w:r>
      <w:r w:rsidR="006D6155" w:rsidRPr="000B0545">
        <w:rPr>
          <w:rFonts w:asciiTheme="minorEastAsia" w:hAnsiTheme="minorEastAsia" w:hint="eastAsia"/>
          <w:sz w:val="24"/>
        </w:rPr>
        <w:t>ため池の整備計画</w:t>
      </w:r>
      <w:r w:rsidR="00B47482" w:rsidRPr="000B0545">
        <w:rPr>
          <w:rFonts w:asciiTheme="minorEastAsia" w:hAnsiTheme="minorEastAsia" w:hint="eastAsia"/>
          <w:sz w:val="24"/>
        </w:rPr>
        <w:t>の</w:t>
      </w:r>
      <w:r w:rsidR="006D6155" w:rsidRPr="000B0545">
        <w:rPr>
          <w:rFonts w:asciiTheme="minorEastAsia" w:hAnsiTheme="minorEastAsia" w:hint="eastAsia"/>
          <w:sz w:val="24"/>
        </w:rPr>
        <w:t>策定やハザードマップ</w:t>
      </w:r>
      <w:r w:rsidR="00412419" w:rsidRPr="000B0545">
        <w:rPr>
          <w:rFonts w:asciiTheme="minorEastAsia" w:hAnsiTheme="minorEastAsia" w:hint="eastAsia"/>
          <w:sz w:val="24"/>
        </w:rPr>
        <w:t>の作成、ため池の監視・管理体制の整備等のソフト対策を強化するとともに、定額助成制度を継続すること。</w:t>
      </w:r>
    </w:p>
    <w:p w:rsidR="006D6155" w:rsidRPr="000B0545" w:rsidRDefault="00BF1326" w:rsidP="00DA7F68">
      <w:pPr>
        <w:ind w:leftChars="3" w:left="486" w:hangingChars="200" w:hanging="480"/>
        <w:rPr>
          <w:rFonts w:asciiTheme="minorEastAsia" w:hAnsiTheme="minorEastAsia"/>
        </w:rPr>
      </w:pPr>
      <w:r w:rsidRPr="000B0545">
        <w:rPr>
          <w:rFonts w:asciiTheme="minorEastAsia" w:hAnsiTheme="minorEastAsia" w:hint="eastAsia"/>
          <w:sz w:val="24"/>
        </w:rPr>
        <w:t>（</w:t>
      </w:r>
      <w:r w:rsidR="00203C5E" w:rsidRPr="000B0545">
        <w:rPr>
          <w:rFonts w:asciiTheme="minorEastAsia" w:hAnsiTheme="minorEastAsia" w:hint="eastAsia"/>
          <w:sz w:val="24"/>
        </w:rPr>
        <w:t>２</w:t>
      </w:r>
      <w:r w:rsidRPr="000B0545">
        <w:rPr>
          <w:rFonts w:asciiTheme="minorEastAsia" w:hAnsiTheme="minorEastAsia" w:hint="eastAsia"/>
          <w:sz w:val="24"/>
        </w:rPr>
        <w:t>）</w:t>
      </w:r>
      <w:r w:rsidR="006D6155" w:rsidRPr="000B0545">
        <w:rPr>
          <w:rFonts w:asciiTheme="minorEastAsia" w:hAnsiTheme="minorEastAsia" w:hint="eastAsia"/>
          <w:sz w:val="24"/>
          <w:szCs w:val="24"/>
        </w:rPr>
        <w:t>農村地域防災減災事業（ため池緊急防災体制整備促進事業）について、整備に着手するまでの間、要改修ため池等</w:t>
      </w:r>
      <w:r w:rsidR="00B47482" w:rsidRPr="000B0545">
        <w:rPr>
          <w:rFonts w:asciiTheme="minorEastAsia" w:hAnsiTheme="minorEastAsia" w:hint="eastAsia"/>
          <w:sz w:val="24"/>
          <w:szCs w:val="24"/>
        </w:rPr>
        <w:t>管理者</w:t>
      </w:r>
      <w:r w:rsidR="006D6155" w:rsidRPr="000B0545">
        <w:rPr>
          <w:rFonts w:asciiTheme="minorEastAsia" w:hAnsiTheme="minorEastAsia" w:hint="eastAsia"/>
          <w:sz w:val="24"/>
          <w:szCs w:val="24"/>
        </w:rPr>
        <w:t>の適正な</w:t>
      </w:r>
      <w:r w:rsidR="00B47482" w:rsidRPr="000B0545">
        <w:rPr>
          <w:rFonts w:asciiTheme="minorEastAsia" w:hAnsiTheme="minorEastAsia" w:hint="eastAsia"/>
          <w:sz w:val="24"/>
          <w:szCs w:val="24"/>
        </w:rPr>
        <w:t>保全活動</w:t>
      </w:r>
      <w:r w:rsidR="00D2328A" w:rsidRPr="000B0545">
        <w:rPr>
          <w:rFonts w:asciiTheme="minorEastAsia" w:hAnsiTheme="minorEastAsia" w:hint="eastAsia"/>
          <w:sz w:val="24"/>
          <w:szCs w:val="24"/>
        </w:rPr>
        <w:t>を</w:t>
      </w:r>
      <w:r w:rsidR="00304133" w:rsidRPr="000B0545">
        <w:rPr>
          <w:rFonts w:asciiTheme="minorEastAsia" w:hAnsiTheme="minorEastAsia" w:hint="eastAsia"/>
          <w:sz w:val="24"/>
          <w:szCs w:val="24"/>
        </w:rPr>
        <w:t>支援</w:t>
      </w:r>
      <w:r w:rsidR="006D6155" w:rsidRPr="000B0545">
        <w:rPr>
          <w:rFonts w:asciiTheme="minorEastAsia" w:hAnsiTheme="minorEastAsia" w:hint="eastAsia"/>
          <w:sz w:val="24"/>
          <w:szCs w:val="24"/>
        </w:rPr>
        <w:t>する</w:t>
      </w:r>
      <w:r w:rsidR="00B47482" w:rsidRPr="000B0545">
        <w:rPr>
          <w:rFonts w:asciiTheme="minorEastAsia" w:hAnsiTheme="minorEastAsia" w:hint="eastAsia"/>
          <w:sz w:val="24"/>
          <w:szCs w:val="24"/>
        </w:rPr>
        <w:t>サポートセンターの取組に要する</w:t>
      </w:r>
      <w:r w:rsidR="006D6155" w:rsidRPr="000B0545">
        <w:rPr>
          <w:rFonts w:asciiTheme="minorEastAsia" w:hAnsiTheme="minorEastAsia" w:hint="eastAsia"/>
          <w:sz w:val="24"/>
          <w:szCs w:val="24"/>
        </w:rPr>
        <w:t>経費及び</w:t>
      </w:r>
      <w:r w:rsidR="00DC2BD9" w:rsidRPr="000B0545">
        <w:rPr>
          <w:rFonts w:asciiTheme="minorEastAsia" w:hAnsiTheme="minorEastAsia" w:hint="eastAsia"/>
          <w:sz w:val="24"/>
          <w:szCs w:val="24"/>
        </w:rPr>
        <w:t>管理者や地域住民</w:t>
      </w:r>
      <w:r w:rsidR="006A3A82" w:rsidRPr="000B0545">
        <w:rPr>
          <w:rFonts w:asciiTheme="minorEastAsia" w:hAnsiTheme="minorEastAsia" w:hint="eastAsia"/>
          <w:sz w:val="24"/>
          <w:szCs w:val="24"/>
        </w:rPr>
        <w:t>等</w:t>
      </w:r>
      <w:r w:rsidR="00DC2BD9" w:rsidRPr="000B0545">
        <w:rPr>
          <w:rFonts w:asciiTheme="minorEastAsia" w:hAnsiTheme="minorEastAsia" w:hint="eastAsia"/>
          <w:sz w:val="24"/>
          <w:szCs w:val="24"/>
        </w:rPr>
        <w:t>への啓発を行う</w:t>
      </w:r>
      <w:r w:rsidR="006D6155" w:rsidRPr="000B0545">
        <w:rPr>
          <w:rFonts w:asciiTheme="minorEastAsia" w:hAnsiTheme="minorEastAsia" w:hint="eastAsia"/>
          <w:sz w:val="24"/>
          <w:szCs w:val="24"/>
        </w:rPr>
        <w:t>フォーラム等の開催など、地域や</w:t>
      </w:r>
      <w:r w:rsidR="00B47482" w:rsidRPr="000B0545">
        <w:rPr>
          <w:rFonts w:asciiTheme="minorEastAsia" w:hAnsiTheme="minorEastAsia" w:hint="eastAsia"/>
          <w:sz w:val="24"/>
          <w:szCs w:val="24"/>
        </w:rPr>
        <w:t>府</w:t>
      </w:r>
      <w:r w:rsidR="006D6155" w:rsidRPr="000B0545">
        <w:rPr>
          <w:rFonts w:asciiTheme="minorEastAsia" w:hAnsiTheme="minorEastAsia" w:hint="eastAsia"/>
          <w:sz w:val="24"/>
          <w:szCs w:val="24"/>
        </w:rPr>
        <w:t>県域単位で取り組むため池保全活動に要する経費を支援対象とすること。</w:t>
      </w:r>
    </w:p>
    <w:p w:rsidR="00814FDF" w:rsidRPr="000B0545" w:rsidRDefault="00814FDF" w:rsidP="006D6155">
      <w:pPr>
        <w:rPr>
          <w:rFonts w:asciiTheme="majorEastAsia" w:eastAsiaTheme="majorEastAsia" w:hAnsiTheme="majorEastAsia"/>
          <w:sz w:val="24"/>
        </w:rPr>
      </w:pPr>
    </w:p>
    <w:p w:rsidR="00C91A21" w:rsidRPr="000B0545" w:rsidRDefault="00203C5E" w:rsidP="00103D16">
      <w:pPr>
        <w:rPr>
          <w:rFonts w:asciiTheme="majorEastAsia" w:eastAsiaTheme="majorEastAsia" w:hAnsiTheme="majorEastAsia"/>
          <w:sz w:val="24"/>
        </w:rPr>
      </w:pPr>
      <w:r w:rsidRPr="000B0545">
        <w:rPr>
          <w:rFonts w:asciiTheme="majorEastAsia" w:eastAsiaTheme="majorEastAsia" w:hAnsiTheme="majorEastAsia" w:hint="eastAsia"/>
          <w:sz w:val="24"/>
        </w:rPr>
        <w:t xml:space="preserve">３　</w:t>
      </w:r>
      <w:r w:rsidR="00DA7F68" w:rsidRPr="000B0545">
        <w:rPr>
          <w:rFonts w:asciiTheme="majorEastAsia" w:eastAsiaTheme="majorEastAsia" w:hAnsiTheme="majorEastAsia" w:hint="eastAsia"/>
          <w:sz w:val="24"/>
        </w:rPr>
        <w:t>ため池整備における地方負担への</w:t>
      </w:r>
      <w:r w:rsidR="00C91A21" w:rsidRPr="000B0545">
        <w:rPr>
          <w:rFonts w:asciiTheme="majorEastAsia" w:eastAsiaTheme="majorEastAsia" w:hAnsiTheme="majorEastAsia" w:hint="eastAsia"/>
          <w:sz w:val="24"/>
        </w:rPr>
        <w:t>支援</w:t>
      </w:r>
      <w:r w:rsidR="00DA7F68" w:rsidRPr="000B0545">
        <w:rPr>
          <w:rFonts w:asciiTheme="majorEastAsia" w:eastAsiaTheme="majorEastAsia" w:hAnsiTheme="majorEastAsia" w:hint="eastAsia"/>
          <w:sz w:val="24"/>
        </w:rPr>
        <w:t>の充実</w:t>
      </w:r>
    </w:p>
    <w:p w:rsidR="00DA7F68" w:rsidRPr="000B0545" w:rsidRDefault="00C91A21" w:rsidP="00DA7F68">
      <w:pPr>
        <w:ind w:leftChars="3" w:left="486" w:hangingChars="200" w:hanging="480"/>
        <w:rPr>
          <w:rFonts w:asciiTheme="minorEastAsia" w:hAnsiTheme="minorEastAsia"/>
          <w:sz w:val="24"/>
          <w:szCs w:val="24"/>
        </w:rPr>
      </w:pPr>
      <w:r w:rsidRPr="000B0545">
        <w:rPr>
          <w:rFonts w:asciiTheme="minorEastAsia" w:hAnsiTheme="minorEastAsia" w:hint="eastAsia"/>
          <w:sz w:val="24"/>
        </w:rPr>
        <w:t>（１）</w:t>
      </w:r>
      <w:r w:rsidR="00DA7F68" w:rsidRPr="000B0545">
        <w:rPr>
          <w:rFonts w:asciiTheme="minorEastAsia" w:hAnsiTheme="minorEastAsia" w:hint="eastAsia"/>
          <w:sz w:val="24"/>
          <w:szCs w:val="24"/>
        </w:rPr>
        <w:t>緊急対策により地方負担が急激に増加することを踏まえ、国において必要な財政措置を</w:t>
      </w:r>
      <w:r w:rsidR="009341FD" w:rsidRPr="000B0545">
        <w:rPr>
          <w:rFonts w:asciiTheme="minorEastAsia" w:hAnsiTheme="minorEastAsia" w:hint="eastAsia"/>
          <w:sz w:val="24"/>
          <w:szCs w:val="24"/>
        </w:rPr>
        <w:t>講ずること。</w:t>
      </w:r>
    </w:p>
    <w:p w:rsidR="00B602E4" w:rsidRPr="000B0545" w:rsidRDefault="005C0E70" w:rsidP="00A17289">
      <w:pPr>
        <w:ind w:left="480" w:hangingChars="200" w:hanging="480"/>
        <w:rPr>
          <w:rFonts w:asciiTheme="minorEastAsia" w:hAnsiTheme="minorEastAsia"/>
          <w:sz w:val="24"/>
        </w:rPr>
      </w:pPr>
      <w:r w:rsidRPr="000B0545">
        <w:rPr>
          <w:rFonts w:asciiTheme="minorEastAsia" w:hAnsiTheme="minorEastAsia" w:hint="eastAsia"/>
          <w:sz w:val="24"/>
        </w:rPr>
        <w:t>（２）</w:t>
      </w:r>
      <w:r w:rsidR="00B47482" w:rsidRPr="000B0545">
        <w:rPr>
          <w:rFonts w:asciiTheme="minorEastAsia" w:hAnsiTheme="minorEastAsia" w:hint="eastAsia"/>
          <w:sz w:val="24"/>
        </w:rPr>
        <w:t>全国ため池緊急</w:t>
      </w:r>
      <w:r w:rsidR="00DA7F68" w:rsidRPr="000B0545">
        <w:rPr>
          <w:rFonts w:asciiTheme="minorEastAsia" w:hAnsiTheme="minorEastAsia" w:hint="eastAsia"/>
          <w:sz w:val="24"/>
        </w:rPr>
        <w:t>点検の結果、小規模ため池の整備事業も増加することから、市町</w:t>
      </w:r>
      <w:r w:rsidR="00B47482" w:rsidRPr="000B0545">
        <w:rPr>
          <w:rFonts w:asciiTheme="minorEastAsia" w:hAnsiTheme="minorEastAsia" w:hint="eastAsia"/>
          <w:sz w:val="24"/>
        </w:rPr>
        <w:t>村</w:t>
      </w:r>
      <w:r w:rsidR="00DA7F68" w:rsidRPr="000B0545">
        <w:rPr>
          <w:rFonts w:asciiTheme="minorEastAsia" w:hAnsiTheme="minorEastAsia" w:hint="eastAsia"/>
          <w:sz w:val="24"/>
        </w:rPr>
        <w:t>営事業によるため池整備の支援を行うこと</w:t>
      </w:r>
      <w:r w:rsidRPr="000B0545">
        <w:rPr>
          <w:rFonts w:asciiTheme="minorEastAsia" w:hAnsiTheme="minorEastAsia" w:hint="eastAsia"/>
          <w:sz w:val="24"/>
        </w:rPr>
        <w:t>。</w:t>
      </w:r>
    </w:p>
    <w:p w:rsidR="00B602E4" w:rsidRDefault="00B602E4" w:rsidP="000C1AD2">
      <w:pPr>
        <w:rPr>
          <w:sz w:val="24"/>
          <w:szCs w:val="24"/>
        </w:rPr>
      </w:pPr>
    </w:p>
    <w:p w:rsidR="000B0545" w:rsidRPr="000B0545" w:rsidRDefault="000B0545" w:rsidP="000C1AD2">
      <w:pPr>
        <w:rPr>
          <w:sz w:val="24"/>
          <w:szCs w:val="24"/>
        </w:rPr>
      </w:pPr>
    </w:p>
    <w:p w:rsidR="00F5529B" w:rsidRPr="000B0545" w:rsidRDefault="00F5529B" w:rsidP="000C1AD2">
      <w:pPr>
        <w:rPr>
          <w:sz w:val="24"/>
          <w:szCs w:val="24"/>
        </w:rPr>
      </w:pPr>
      <w:r w:rsidRPr="000B0545">
        <w:rPr>
          <w:rFonts w:asciiTheme="minorEastAsia" w:hAnsiTheme="minorEastAsia" w:hint="eastAsia"/>
          <w:sz w:val="24"/>
          <w:szCs w:val="24"/>
        </w:rPr>
        <w:lastRenderedPageBreak/>
        <w:t>平成30年</w:t>
      </w:r>
      <w:r w:rsidR="00014901">
        <w:rPr>
          <w:rFonts w:hint="eastAsia"/>
          <w:sz w:val="24"/>
          <w:szCs w:val="24"/>
        </w:rPr>
        <w:t>１２</w:t>
      </w:r>
      <w:r w:rsidRPr="000B0545">
        <w:rPr>
          <w:rFonts w:hint="eastAsia"/>
          <w:sz w:val="24"/>
          <w:szCs w:val="24"/>
        </w:rPr>
        <w:t>月</w:t>
      </w:r>
    </w:p>
    <w:p w:rsidR="00F5529B" w:rsidRPr="000B0545" w:rsidRDefault="00F5529B" w:rsidP="007849C0">
      <w:pPr>
        <w:ind w:firstLineChars="1700" w:firstLine="4080"/>
        <w:rPr>
          <w:sz w:val="24"/>
          <w:szCs w:val="24"/>
        </w:rPr>
      </w:pPr>
      <w:r w:rsidRPr="000B0545">
        <w:rPr>
          <w:rFonts w:hint="eastAsia"/>
          <w:sz w:val="24"/>
          <w:szCs w:val="24"/>
        </w:rPr>
        <w:t>近畿ブロック知事会</w:t>
      </w:r>
    </w:p>
    <w:p w:rsidR="00057D7F" w:rsidRPr="000B0545" w:rsidRDefault="00F5529B" w:rsidP="007849C0">
      <w:pPr>
        <w:ind w:firstLineChars="2300" w:firstLine="5520"/>
        <w:rPr>
          <w:sz w:val="24"/>
          <w:szCs w:val="24"/>
        </w:rPr>
      </w:pPr>
      <w:r w:rsidRPr="000B0545">
        <w:rPr>
          <w:rFonts w:hint="eastAsia"/>
          <w:sz w:val="24"/>
          <w:szCs w:val="24"/>
        </w:rPr>
        <w:t xml:space="preserve">福井県知事　　</w:t>
      </w:r>
      <w:r w:rsidR="00057D7F" w:rsidRPr="000B0545">
        <w:rPr>
          <w:rFonts w:hint="eastAsia"/>
          <w:sz w:val="24"/>
          <w:szCs w:val="24"/>
        </w:rPr>
        <w:t>西　川　一　誠</w:t>
      </w:r>
    </w:p>
    <w:p w:rsidR="00F5529B" w:rsidRPr="000B0545" w:rsidRDefault="00F5529B" w:rsidP="007849C0">
      <w:pPr>
        <w:ind w:firstLineChars="2300" w:firstLine="5520"/>
        <w:rPr>
          <w:sz w:val="24"/>
          <w:szCs w:val="24"/>
        </w:rPr>
      </w:pPr>
      <w:r w:rsidRPr="000B0545">
        <w:rPr>
          <w:rFonts w:hint="eastAsia"/>
          <w:sz w:val="24"/>
          <w:szCs w:val="24"/>
        </w:rPr>
        <w:t>三重県知事</w:t>
      </w:r>
      <w:r w:rsidR="00057D7F" w:rsidRPr="000B0545">
        <w:rPr>
          <w:rFonts w:hint="eastAsia"/>
          <w:sz w:val="24"/>
          <w:szCs w:val="24"/>
        </w:rPr>
        <w:t xml:space="preserve">　　鈴　木　英　敬</w:t>
      </w:r>
    </w:p>
    <w:p w:rsidR="00057D7F" w:rsidRPr="000B0545" w:rsidRDefault="00F5529B" w:rsidP="007849C0">
      <w:pPr>
        <w:ind w:firstLineChars="2300" w:firstLine="5520"/>
        <w:rPr>
          <w:sz w:val="24"/>
          <w:szCs w:val="24"/>
        </w:rPr>
      </w:pPr>
      <w:r w:rsidRPr="000B0545">
        <w:rPr>
          <w:rFonts w:hint="eastAsia"/>
          <w:sz w:val="24"/>
          <w:szCs w:val="24"/>
        </w:rPr>
        <w:t>滋賀県知事</w:t>
      </w:r>
      <w:r w:rsidR="00057D7F" w:rsidRPr="000B0545">
        <w:rPr>
          <w:rFonts w:hint="eastAsia"/>
          <w:sz w:val="24"/>
          <w:szCs w:val="24"/>
        </w:rPr>
        <w:t xml:space="preserve">　　三</w:t>
      </w:r>
      <w:r w:rsidR="007849C0" w:rsidRPr="000B0545">
        <w:rPr>
          <w:rFonts w:hint="eastAsia"/>
          <w:sz w:val="24"/>
          <w:szCs w:val="24"/>
        </w:rPr>
        <w:t>日</w:t>
      </w:r>
      <w:r w:rsidR="00057D7F" w:rsidRPr="000B0545">
        <w:rPr>
          <w:rFonts w:hint="eastAsia"/>
          <w:sz w:val="24"/>
          <w:szCs w:val="24"/>
        </w:rPr>
        <w:t>月　大</w:t>
      </w:r>
      <w:r w:rsidR="007849C0" w:rsidRPr="000B0545">
        <w:rPr>
          <w:rFonts w:hint="eastAsia"/>
          <w:sz w:val="24"/>
          <w:szCs w:val="24"/>
        </w:rPr>
        <w:t xml:space="preserve">　</w:t>
      </w:r>
      <w:r w:rsidR="00057D7F" w:rsidRPr="000B0545">
        <w:rPr>
          <w:rFonts w:hint="eastAsia"/>
          <w:sz w:val="24"/>
          <w:szCs w:val="24"/>
        </w:rPr>
        <w:t>造</w:t>
      </w:r>
    </w:p>
    <w:p w:rsidR="00F5529B" w:rsidRPr="000B0545" w:rsidRDefault="00F5529B" w:rsidP="007849C0">
      <w:pPr>
        <w:ind w:firstLineChars="2300" w:firstLine="5520"/>
        <w:rPr>
          <w:sz w:val="24"/>
          <w:szCs w:val="24"/>
        </w:rPr>
      </w:pPr>
      <w:r w:rsidRPr="000B0545">
        <w:rPr>
          <w:rFonts w:hint="eastAsia"/>
          <w:sz w:val="24"/>
          <w:szCs w:val="24"/>
        </w:rPr>
        <w:t>京都府知事</w:t>
      </w:r>
      <w:r w:rsidR="00057D7F" w:rsidRPr="000B0545">
        <w:rPr>
          <w:rFonts w:hint="eastAsia"/>
          <w:sz w:val="24"/>
          <w:szCs w:val="24"/>
        </w:rPr>
        <w:t xml:space="preserve">　　西</w:t>
      </w:r>
      <w:r w:rsidR="007849C0" w:rsidRPr="000B0545">
        <w:rPr>
          <w:rFonts w:hint="eastAsia"/>
          <w:sz w:val="24"/>
          <w:szCs w:val="24"/>
        </w:rPr>
        <w:t xml:space="preserve">　</w:t>
      </w:r>
      <w:r w:rsidR="00057D7F" w:rsidRPr="000B0545">
        <w:rPr>
          <w:rFonts w:hint="eastAsia"/>
          <w:sz w:val="24"/>
          <w:szCs w:val="24"/>
        </w:rPr>
        <w:t>脇　隆</w:t>
      </w:r>
      <w:r w:rsidR="007849C0" w:rsidRPr="000B0545">
        <w:rPr>
          <w:rFonts w:hint="eastAsia"/>
          <w:sz w:val="24"/>
          <w:szCs w:val="24"/>
        </w:rPr>
        <w:t xml:space="preserve">　</w:t>
      </w:r>
      <w:r w:rsidR="00057D7F" w:rsidRPr="000B0545">
        <w:rPr>
          <w:rFonts w:hint="eastAsia"/>
          <w:sz w:val="24"/>
          <w:szCs w:val="24"/>
        </w:rPr>
        <w:t>俊</w:t>
      </w:r>
    </w:p>
    <w:p w:rsidR="00F5529B" w:rsidRPr="000B0545" w:rsidRDefault="00F5529B" w:rsidP="007849C0">
      <w:pPr>
        <w:ind w:firstLineChars="2300" w:firstLine="5520"/>
        <w:rPr>
          <w:sz w:val="24"/>
          <w:szCs w:val="24"/>
        </w:rPr>
      </w:pPr>
      <w:r w:rsidRPr="000B0545">
        <w:rPr>
          <w:rFonts w:hint="eastAsia"/>
          <w:sz w:val="24"/>
          <w:szCs w:val="24"/>
        </w:rPr>
        <w:t>大阪府知事</w:t>
      </w:r>
      <w:r w:rsidR="00057D7F" w:rsidRPr="000B0545">
        <w:rPr>
          <w:rFonts w:hint="eastAsia"/>
          <w:sz w:val="24"/>
          <w:szCs w:val="24"/>
        </w:rPr>
        <w:t xml:space="preserve">　　松</w:t>
      </w:r>
      <w:r w:rsidR="007849C0" w:rsidRPr="000B0545">
        <w:rPr>
          <w:rFonts w:hint="eastAsia"/>
          <w:sz w:val="24"/>
          <w:szCs w:val="24"/>
        </w:rPr>
        <w:t xml:space="preserve">　</w:t>
      </w:r>
      <w:r w:rsidR="00057D7F" w:rsidRPr="000B0545">
        <w:rPr>
          <w:rFonts w:hint="eastAsia"/>
          <w:sz w:val="24"/>
          <w:szCs w:val="24"/>
        </w:rPr>
        <w:t>井　一</w:t>
      </w:r>
      <w:r w:rsidR="007849C0" w:rsidRPr="000B0545">
        <w:rPr>
          <w:rFonts w:hint="eastAsia"/>
          <w:sz w:val="24"/>
          <w:szCs w:val="24"/>
        </w:rPr>
        <w:t xml:space="preserve">　</w:t>
      </w:r>
      <w:r w:rsidR="00057D7F" w:rsidRPr="000B0545">
        <w:rPr>
          <w:rFonts w:hint="eastAsia"/>
          <w:sz w:val="24"/>
          <w:szCs w:val="24"/>
        </w:rPr>
        <w:t>郎</w:t>
      </w:r>
    </w:p>
    <w:p w:rsidR="00F5529B" w:rsidRPr="000B0545" w:rsidRDefault="00F5529B" w:rsidP="007849C0">
      <w:pPr>
        <w:ind w:firstLineChars="2300" w:firstLine="5520"/>
        <w:rPr>
          <w:sz w:val="24"/>
          <w:szCs w:val="24"/>
        </w:rPr>
      </w:pPr>
      <w:r w:rsidRPr="000B0545">
        <w:rPr>
          <w:rFonts w:hint="eastAsia"/>
          <w:sz w:val="24"/>
          <w:szCs w:val="24"/>
        </w:rPr>
        <w:t>兵庫県知事</w:t>
      </w:r>
      <w:r w:rsidR="00057D7F" w:rsidRPr="000B0545">
        <w:rPr>
          <w:rFonts w:hint="eastAsia"/>
          <w:sz w:val="24"/>
          <w:szCs w:val="24"/>
        </w:rPr>
        <w:t xml:space="preserve">　　井</w:t>
      </w:r>
      <w:r w:rsidR="007849C0" w:rsidRPr="000B0545">
        <w:rPr>
          <w:rFonts w:hint="eastAsia"/>
          <w:sz w:val="24"/>
          <w:szCs w:val="24"/>
        </w:rPr>
        <w:t xml:space="preserve">　</w:t>
      </w:r>
      <w:r w:rsidR="00E91267" w:rsidRPr="000B0545">
        <w:rPr>
          <w:rFonts w:hint="eastAsia"/>
          <w:sz w:val="24"/>
          <w:szCs w:val="24"/>
        </w:rPr>
        <w:t>戸　敏</w:t>
      </w:r>
      <w:r w:rsidR="007849C0" w:rsidRPr="000B0545">
        <w:rPr>
          <w:rFonts w:hint="eastAsia"/>
          <w:sz w:val="24"/>
          <w:szCs w:val="24"/>
        </w:rPr>
        <w:t xml:space="preserve">　</w:t>
      </w:r>
      <w:r w:rsidR="00057D7F" w:rsidRPr="000B0545">
        <w:rPr>
          <w:rFonts w:hint="eastAsia"/>
          <w:sz w:val="24"/>
          <w:szCs w:val="24"/>
        </w:rPr>
        <w:t>三</w:t>
      </w:r>
    </w:p>
    <w:p w:rsidR="00F5529B" w:rsidRPr="000B0545" w:rsidRDefault="00F5529B" w:rsidP="007849C0">
      <w:pPr>
        <w:ind w:firstLineChars="2300" w:firstLine="5520"/>
        <w:rPr>
          <w:sz w:val="24"/>
          <w:szCs w:val="24"/>
        </w:rPr>
      </w:pPr>
      <w:r w:rsidRPr="000B0545">
        <w:rPr>
          <w:rFonts w:hint="eastAsia"/>
          <w:sz w:val="24"/>
          <w:szCs w:val="24"/>
        </w:rPr>
        <w:t>奈良県知事</w:t>
      </w:r>
      <w:r w:rsidR="00057D7F" w:rsidRPr="000B0545">
        <w:rPr>
          <w:rFonts w:hint="eastAsia"/>
          <w:sz w:val="24"/>
          <w:szCs w:val="24"/>
        </w:rPr>
        <w:t xml:space="preserve">　　荒</w:t>
      </w:r>
      <w:r w:rsidR="007849C0" w:rsidRPr="000B0545">
        <w:rPr>
          <w:rFonts w:hint="eastAsia"/>
          <w:sz w:val="24"/>
          <w:szCs w:val="24"/>
        </w:rPr>
        <w:t xml:space="preserve">　</w:t>
      </w:r>
      <w:r w:rsidR="00057D7F" w:rsidRPr="000B0545">
        <w:rPr>
          <w:rFonts w:hint="eastAsia"/>
          <w:sz w:val="24"/>
          <w:szCs w:val="24"/>
        </w:rPr>
        <w:t>井　正</w:t>
      </w:r>
      <w:r w:rsidR="007849C0" w:rsidRPr="000B0545">
        <w:rPr>
          <w:rFonts w:hint="eastAsia"/>
          <w:sz w:val="24"/>
          <w:szCs w:val="24"/>
        </w:rPr>
        <w:t xml:space="preserve">　</w:t>
      </w:r>
      <w:r w:rsidR="00057D7F" w:rsidRPr="000B0545">
        <w:rPr>
          <w:rFonts w:hint="eastAsia"/>
          <w:sz w:val="24"/>
          <w:szCs w:val="24"/>
        </w:rPr>
        <w:t>吾</w:t>
      </w:r>
    </w:p>
    <w:p w:rsidR="00F5529B" w:rsidRPr="000B0545" w:rsidRDefault="00F5529B" w:rsidP="007849C0">
      <w:pPr>
        <w:ind w:firstLineChars="2300" w:firstLine="5520"/>
        <w:rPr>
          <w:sz w:val="24"/>
          <w:szCs w:val="24"/>
        </w:rPr>
      </w:pPr>
      <w:r w:rsidRPr="000B0545">
        <w:rPr>
          <w:rFonts w:hint="eastAsia"/>
          <w:sz w:val="24"/>
          <w:szCs w:val="24"/>
        </w:rPr>
        <w:t>和歌山県知事</w:t>
      </w:r>
      <w:r w:rsidR="00057D7F" w:rsidRPr="000B0545">
        <w:rPr>
          <w:rFonts w:hint="eastAsia"/>
          <w:sz w:val="24"/>
          <w:szCs w:val="24"/>
        </w:rPr>
        <w:t xml:space="preserve">　仁</w:t>
      </w:r>
      <w:r w:rsidR="007849C0" w:rsidRPr="000B0545">
        <w:rPr>
          <w:rFonts w:hint="eastAsia"/>
          <w:sz w:val="24"/>
          <w:szCs w:val="24"/>
        </w:rPr>
        <w:t xml:space="preserve">　</w:t>
      </w:r>
      <w:r w:rsidR="00057D7F" w:rsidRPr="000B0545">
        <w:rPr>
          <w:rFonts w:hint="eastAsia"/>
          <w:sz w:val="24"/>
          <w:szCs w:val="24"/>
        </w:rPr>
        <w:t>坂　吉</w:t>
      </w:r>
      <w:r w:rsidR="007849C0" w:rsidRPr="000B0545">
        <w:rPr>
          <w:rFonts w:hint="eastAsia"/>
          <w:sz w:val="24"/>
          <w:szCs w:val="24"/>
        </w:rPr>
        <w:t xml:space="preserve">　</w:t>
      </w:r>
      <w:r w:rsidR="00057D7F" w:rsidRPr="000B0545">
        <w:rPr>
          <w:rFonts w:hint="eastAsia"/>
          <w:sz w:val="24"/>
          <w:szCs w:val="24"/>
        </w:rPr>
        <w:t>伸</w:t>
      </w:r>
    </w:p>
    <w:p w:rsidR="00F5529B" w:rsidRPr="000B0545" w:rsidRDefault="00F5529B" w:rsidP="007849C0">
      <w:pPr>
        <w:ind w:firstLineChars="2300" w:firstLine="5520"/>
        <w:rPr>
          <w:sz w:val="24"/>
          <w:szCs w:val="24"/>
        </w:rPr>
      </w:pPr>
      <w:r w:rsidRPr="000B0545">
        <w:rPr>
          <w:rFonts w:hint="eastAsia"/>
          <w:sz w:val="24"/>
          <w:szCs w:val="24"/>
        </w:rPr>
        <w:t>鳥取県知事</w:t>
      </w:r>
      <w:r w:rsidR="00057D7F" w:rsidRPr="000B0545">
        <w:rPr>
          <w:rFonts w:hint="eastAsia"/>
          <w:sz w:val="24"/>
          <w:szCs w:val="24"/>
        </w:rPr>
        <w:t xml:space="preserve">　　平</w:t>
      </w:r>
      <w:r w:rsidR="007849C0" w:rsidRPr="000B0545">
        <w:rPr>
          <w:rFonts w:hint="eastAsia"/>
          <w:sz w:val="24"/>
          <w:szCs w:val="24"/>
        </w:rPr>
        <w:t xml:space="preserve">　</w:t>
      </w:r>
      <w:r w:rsidR="00057D7F" w:rsidRPr="000B0545">
        <w:rPr>
          <w:rFonts w:hint="eastAsia"/>
          <w:sz w:val="24"/>
          <w:szCs w:val="24"/>
        </w:rPr>
        <w:t>井　伸</w:t>
      </w:r>
      <w:r w:rsidR="007849C0" w:rsidRPr="000B0545">
        <w:rPr>
          <w:rFonts w:hint="eastAsia"/>
          <w:sz w:val="24"/>
          <w:szCs w:val="24"/>
        </w:rPr>
        <w:t xml:space="preserve">　</w:t>
      </w:r>
      <w:r w:rsidR="00057D7F" w:rsidRPr="000B0545">
        <w:rPr>
          <w:rFonts w:hint="eastAsia"/>
          <w:sz w:val="24"/>
          <w:szCs w:val="24"/>
        </w:rPr>
        <w:t>治</w:t>
      </w:r>
    </w:p>
    <w:p w:rsidR="00F5529B" w:rsidRPr="000B0545" w:rsidRDefault="00F5529B" w:rsidP="007849C0">
      <w:pPr>
        <w:ind w:firstLineChars="2300" w:firstLine="5520"/>
        <w:rPr>
          <w:sz w:val="24"/>
          <w:szCs w:val="24"/>
        </w:rPr>
      </w:pPr>
      <w:r w:rsidRPr="000B0545">
        <w:rPr>
          <w:rFonts w:hint="eastAsia"/>
          <w:sz w:val="24"/>
          <w:szCs w:val="24"/>
        </w:rPr>
        <w:t>徳島県知事</w:t>
      </w:r>
      <w:r w:rsidR="00057D7F" w:rsidRPr="000B0545">
        <w:rPr>
          <w:rFonts w:hint="eastAsia"/>
          <w:sz w:val="24"/>
          <w:szCs w:val="24"/>
        </w:rPr>
        <w:t xml:space="preserve">　　飯</w:t>
      </w:r>
      <w:r w:rsidR="007849C0" w:rsidRPr="000B0545">
        <w:rPr>
          <w:rFonts w:hint="eastAsia"/>
          <w:sz w:val="24"/>
          <w:szCs w:val="24"/>
        </w:rPr>
        <w:t xml:space="preserve">　</w:t>
      </w:r>
      <w:r w:rsidR="00057D7F" w:rsidRPr="000B0545">
        <w:rPr>
          <w:rFonts w:hint="eastAsia"/>
          <w:sz w:val="24"/>
          <w:szCs w:val="24"/>
        </w:rPr>
        <w:t>泉　嘉</w:t>
      </w:r>
      <w:r w:rsidR="007849C0" w:rsidRPr="000B0545">
        <w:rPr>
          <w:rFonts w:hint="eastAsia"/>
          <w:sz w:val="24"/>
          <w:szCs w:val="24"/>
        </w:rPr>
        <w:t xml:space="preserve">　</w:t>
      </w:r>
      <w:r w:rsidR="00057D7F" w:rsidRPr="000B0545">
        <w:rPr>
          <w:rFonts w:hint="eastAsia"/>
          <w:sz w:val="24"/>
          <w:szCs w:val="24"/>
        </w:rPr>
        <w:t>門</w:t>
      </w:r>
      <w:bookmarkStart w:id="0" w:name="_GoBack"/>
      <w:bookmarkEnd w:id="0"/>
    </w:p>
    <w:sectPr w:rsidR="00F5529B" w:rsidRPr="000B0545" w:rsidSect="006A3A82">
      <w:pgSz w:w="11906" w:h="16838"/>
      <w:pgMar w:top="1021" w:right="1559" w:bottom="1021"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BE" w:rsidRDefault="001C79BE" w:rsidP="00B602E4">
      <w:r>
        <w:separator/>
      </w:r>
    </w:p>
  </w:endnote>
  <w:endnote w:type="continuationSeparator" w:id="0">
    <w:p w:rsidR="001C79BE" w:rsidRDefault="001C79BE" w:rsidP="00B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BE" w:rsidRDefault="001C79BE" w:rsidP="00B602E4">
      <w:r>
        <w:separator/>
      </w:r>
    </w:p>
  </w:footnote>
  <w:footnote w:type="continuationSeparator" w:id="0">
    <w:p w:rsidR="001C79BE" w:rsidRDefault="001C79BE" w:rsidP="00B6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2"/>
    <w:rsid w:val="00014901"/>
    <w:rsid w:val="00037823"/>
    <w:rsid w:val="00057D7F"/>
    <w:rsid w:val="000948E2"/>
    <w:rsid w:val="000B0545"/>
    <w:rsid w:val="000C1AD2"/>
    <w:rsid w:val="000E5230"/>
    <w:rsid w:val="00103D16"/>
    <w:rsid w:val="001264D0"/>
    <w:rsid w:val="001405D5"/>
    <w:rsid w:val="0015465C"/>
    <w:rsid w:val="00156933"/>
    <w:rsid w:val="001B2637"/>
    <w:rsid w:val="001C06CC"/>
    <w:rsid w:val="001C6503"/>
    <w:rsid w:val="001C67A1"/>
    <w:rsid w:val="001C79BE"/>
    <w:rsid w:val="00203C5E"/>
    <w:rsid w:val="002A6892"/>
    <w:rsid w:val="002F5A41"/>
    <w:rsid w:val="00304133"/>
    <w:rsid w:val="003929EF"/>
    <w:rsid w:val="003A0225"/>
    <w:rsid w:val="003D2A04"/>
    <w:rsid w:val="003E0B04"/>
    <w:rsid w:val="00412419"/>
    <w:rsid w:val="004206C5"/>
    <w:rsid w:val="0042539A"/>
    <w:rsid w:val="00454F7B"/>
    <w:rsid w:val="00483509"/>
    <w:rsid w:val="004C6563"/>
    <w:rsid w:val="00537ABF"/>
    <w:rsid w:val="005B070F"/>
    <w:rsid w:val="005C0E70"/>
    <w:rsid w:val="005C611E"/>
    <w:rsid w:val="005D0959"/>
    <w:rsid w:val="00616D06"/>
    <w:rsid w:val="00674542"/>
    <w:rsid w:val="006A3A82"/>
    <w:rsid w:val="006B2A8C"/>
    <w:rsid w:val="006D6155"/>
    <w:rsid w:val="006E0E46"/>
    <w:rsid w:val="00704CE7"/>
    <w:rsid w:val="007077E9"/>
    <w:rsid w:val="007154EC"/>
    <w:rsid w:val="007849C0"/>
    <w:rsid w:val="007930D4"/>
    <w:rsid w:val="00814FDF"/>
    <w:rsid w:val="00834CB6"/>
    <w:rsid w:val="008A64BF"/>
    <w:rsid w:val="008D3C71"/>
    <w:rsid w:val="00926CA7"/>
    <w:rsid w:val="009341FD"/>
    <w:rsid w:val="00970B32"/>
    <w:rsid w:val="00981EBB"/>
    <w:rsid w:val="0099253A"/>
    <w:rsid w:val="009E7080"/>
    <w:rsid w:val="00A04448"/>
    <w:rsid w:val="00A17289"/>
    <w:rsid w:val="00A30CA9"/>
    <w:rsid w:val="00AF7386"/>
    <w:rsid w:val="00B13F0B"/>
    <w:rsid w:val="00B47482"/>
    <w:rsid w:val="00B602E4"/>
    <w:rsid w:val="00B96B7D"/>
    <w:rsid w:val="00BA2D18"/>
    <w:rsid w:val="00BE2E62"/>
    <w:rsid w:val="00BF1326"/>
    <w:rsid w:val="00C03900"/>
    <w:rsid w:val="00C455CB"/>
    <w:rsid w:val="00C91A21"/>
    <w:rsid w:val="00CA11F8"/>
    <w:rsid w:val="00CD05C8"/>
    <w:rsid w:val="00D2328A"/>
    <w:rsid w:val="00D50245"/>
    <w:rsid w:val="00D71D50"/>
    <w:rsid w:val="00D771E6"/>
    <w:rsid w:val="00DA7F68"/>
    <w:rsid w:val="00DB3776"/>
    <w:rsid w:val="00DC2BD9"/>
    <w:rsid w:val="00E134AF"/>
    <w:rsid w:val="00E1661F"/>
    <w:rsid w:val="00E538EA"/>
    <w:rsid w:val="00E91267"/>
    <w:rsid w:val="00E929ED"/>
    <w:rsid w:val="00F5529B"/>
    <w:rsid w:val="00F71FD7"/>
    <w:rsid w:val="00F9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Web">
    <w:name w:val="Normal (Web)"/>
    <w:basedOn w:val="a"/>
    <w:uiPriority w:val="99"/>
    <w:semiHidden/>
    <w:unhideWhenUsed/>
    <w:rsid w:val="006D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1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9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Web">
    <w:name w:val="Normal (Web)"/>
    <w:basedOn w:val="a"/>
    <w:uiPriority w:val="99"/>
    <w:semiHidden/>
    <w:unhideWhenUsed/>
    <w:rsid w:val="006D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1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9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57">
      <w:bodyDiv w:val="1"/>
      <w:marLeft w:val="0"/>
      <w:marRight w:val="0"/>
      <w:marTop w:val="0"/>
      <w:marBottom w:val="0"/>
      <w:divBdr>
        <w:top w:val="none" w:sz="0" w:space="0" w:color="auto"/>
        <w:left w:val="none" w:sz="0" w:space="0" w:color="auto"/>
        <w:bottom w:val="none" w:sz="0" w:space="0" w:color="auto"/>
        <w:right w:val="none" w:sz="0" w:space="0" w:color="auto"/>
      </w:divBdr>
    </w:div>
    <w:div w:id="1755974955">
      <w:bodyDiv w:val="1"/>
      <w:marLeft w:val="0"/>
      <w:marRight w:val="0"/>
      <w:marTop w:val="0"/>
      <w:marBottom w:val="0"/>
      <w:divBdr>
        <w:top w:val="none" w:sz="0" w:space="0" w:color="auto"/>
        <w:left w:val="none" w:sz="0" w:space="0" w:color="auto"/>
        <w:bottom w:val="none" w:sz="0" w:space="0" w:color="auto"/>
        <w:right w:val="none" w:sz="0" w:space="0" w:color="auto"/>
      </w:divBdr>
    </w:div>
    <w:div w:id="20559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9DA4-DBC0-4AD0-B4CE-B75DED2C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5</cp:revision>
  <cp:lastPrinted>2018-12-27T00:14:00Z</cp:lastPrinted>
  <dcterms:created xsi:type="dcterms:W3CDTF">2018-12-06T05:14:00Z</dcterms:created>
  <dcterms:modified xsi:type="dcterms:W3CDTF">2018-12-27T00:48:00Z</dcterms:modified>
</cp:coreProperties>
</file>