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ED" w:rsidRPr="00374BA4" w:rsidRDefault="00A542ED" w:rsidP="006A5D45">
      <w:pPr>
        <w:autoSpaceDE w:val="0"/>
        <w:autoSpaceDN w:val="0"/>
        <w:spacing w:beforeLines="50" w:before="146" w:line="280" w:lineRule="exact"/>
        <w:rPr>
          <w:rFonts w:ascii="Meiryo UI" w:eastAsia="Meiryo UI" w:hAnsi="Meiryo UI" w:cs="Meiryo UI"/>
          <w:b/>
          <w:sz w:val="36"/>
        </w:rPr>
      </w:pPr>
      <w:bookmarkStart w:id="0" w:name="_GoBack"/>
      <w:bookmarkEnd w:id="0"/>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5D2A7D">
        <w:rPr>
          <w:rFonts w:ascii="Meiryo UI" w:eastAsia="Meiryo UI" w:hAnsi="Meiryo UI" w:cs="Meiryo UI"/>
          <w:b/>
          <w:sz w:val="36"/>
          <w:szCs w:val="24"/>
        </w:rPr>
        <w:t>9</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374BA4" w:rsidRPr="00374BA4">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0"/>
        <w:gridCol w:w="14022"/>
      </w:tblGrid>
      <w:tr w:rsidR="00A542ED" w:rsidRPr="00E335DC" w:rsidTr="00A542ED">
        <w:tc>
          <w:tcPr>
            <w:tcW w:w="1701" w:type="dxa"/>
            <w:shd w:val="clear" w:color="auto" w:fill="000000" w:themeFill="text1"/>
            <w:vAlign w:val="center"/>
          </w:tcPr>
          <w:p w:rsidR="00A542ED" w:rsidRPr="00E335DC" w:rsidRDefault="00A542ED" w:rsidP="005D2A7D">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rsidR="00374BA4" w:rsidRPr="00374BA4"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rsidR="00A542ED" w:rsidRPr="00E335DC" w:rsidRDefault="00374BA4" w:rsidP="005D2A7D">
            <w:pPr>
              <w:autoSpaceDE w:val="0"/>
              <w:autoSpaceDN w:val="0"/>
              <w:spacing w:line="300" w:lineRule="exact"/>
              <w:ind w:left="200" w:hangingChars="100" w:hanging="200"/>
              <w:rPr>
                <w:rFonts w:ascii="Meiryo UI" w:eastAsia="Meiryo UI" w:hAnsi="Meiryo UI" w:cs="Meiryo UI"/>
                <w:sz w:val="20"/>
                <w:szCs w:val="20"/>
              </w:rPr>
            </w:pPr>
            <w:r w:rsidRPr="00374BA4">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r w:rsidR="005962FD">
              <w:rPr>
                <w:rFonts w:ascii="Meiryo UI" w:eastAsia="Meiryo UI" w:hAnsi="Meiryo UI" w:cs="Meiryo UI" w:hint="eastAsia"/>
                <w:b/>
                <w:bCs/>
                <w:sz w:val="20"/>
                <w:szCs w:val="20"/>
              </w:rPr>
              <w:t>。</w:t>
            </w:r>
          </w:p>
        </w:tc>
      </w:tr>
    </w:tbl>
    <w:p w:rsidR="00A542ED" w:rsidRPr="00E335DC" w:rsidRDefault="00A542ED" w:rsidP="005D2A7D">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2"/>
        <w:gridCol w:w="5115"/>
        <w:gridCol w:w="425"/>
        <w:gridCol w:w="4820"/>
        <w:gridCol w:w="425"/>
        <w:gridCol w:w="4891"/>
      </w:tblGrid>
      <w:tr w:rsidR="005D2A7D" w:rsidRPr="00E335DC" w:rsidTr="00426C2D">
        <w:tc>
          <w:tcPr>
            <w:tcW w:w="10632" w:type="dxa"/>
            <w:gridSpan w:val="4"/>
            <w:tcBorders>
              <w:top w:val="single" w:sz="4" w:space="0" w:color="auto"/>
            </w:tcBorders>
            <w:shd w:val="clear" w:color="auto" w:fill="000000" w:themeFill="text1"/>
          </w:tcPr>
          <w:p w:rsidR="005D2A7D" w:rsidRPr="00E335DC" w:rsidRDefault="005D2A7D" w:rsidP="005D2A7D">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t xml:space="preserve">教育コミュニティづくりと活動を支えるための条件整備　　　　　</w:t>
            </w:r>
          </w:p>
        </w:tc>
        <w:tc>
          <w:tcPr>
            <w:tcW w:w="425" w:type="dxa"/>
            <w:tcBorders>
              <w:top w:val="single" w:sz="4" w:space="0" w:color="auto"/>
              <w:bottom w:val="single" w:sz="4" w:space="0" w:color="auto"/>
            </w:tcBorders>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rsidR="005D2A7D" w:rsidRPr="00374BA4" w:rsidRDefault="005D2A7D" w:rsidP="005D2A7D">
            <w:pPr>
              <w:autoSpaceDE w:val="0"/>
              <w:autoSpaceDN w:val="0"/>
              <w:spacing w:line="280" w:lineRule="exact"/>
              <w:rPr>
                <w:rFonts w:ascii="Meiryo UI" w:eastAsia="Meiryo UI" w:hAnsi="Meiryo UI" w:cs="Meiryo UI"/>
                <w:b/>
                <w:bCs/>
              </w:rPr>
            </w:pPr>
          </w:p>
        </w:tc>
      </w:tr>
      <w:tr w:rsidR="00E272B1" w:rsidRPr="00E272B1" w:rsidTr="003736C7">
        <w:tc>
          <w:tcPr>
            <w:tcW w:w="272" w:type="dxa"/>
            <w:tcBorders>
              <w:top w:val="nil"/>
              <w:bottom w:val="nil"/>
            </w:tcBorders>
          </w:tcPr>
          <w:p w:rsidR="005D2A7D" w:rsidRPr="00E272B1" w:rsidRDefault="005D2A7D" w:rsidP="005D2A7D">
            <w:pPr>
              <w:autoSpaceDE w:val="0"/>
              <w:autoSpaceDN w:val="0"/>
              <w:spacing w:line="280" w:lineRule="exact"/>
              <w:rPr>
                <w:rFonts w:ascii="Meiryo UI" w:eastAsia="Meiryo UI" w:hAnsi="Meiryo UI" w:cs="Meiryo UI"/>
              </w:rPr>
            </w:pPr>
          </w:p>
        </w:tc>
        <w:tc>
          <w:tcPr>
            <w:tcW w:w="5115" w:type="dxa"/>
            <w:tcBorders>
              <w:bottom w:val="single" w:sz="4" w:space="0" w:color="auto"/>
              <w:right w:val="single" w:sz="4" w:space="0" w:color="auto"/>
            </w:tcBorders>
            <w:shd w:val="clear" w:color="auto" w:fill="BFBFBF" w:themeFill="background1" w:themeFillShade="BF"/>
          </w:tcPr>
          <w:p w:rsidR="005D2A7D" w:rsidRPr="00E272B1" w:rsidRDefault="005D2A7D" w:rsidP="005D2A7D">
            <w:pPr>
              <w:autoSpaceDE w:val="0"/>
              <w:autoSpaceDN w:val="0"/>
              <w:spacing w:line="280" w:lineRule="exact"/>
              <w:ind w:left="180" w:hangingChars="100" w:hanging="180"/>
              <w:jc w:val="center"/>
              <w:rPr>
                <w:rFonts w:ascii="Meiryo UI" w:eastAsia="Meiryo UI" w:hAnsi="Meiryo UI" w:cs="Meiryo UI"/>
                <w:b/>
                <w:sz w:val="18"/>
                <w:szCs w:val="18"/>
              </w:rPr>
            </w:pPr>
            <w:r w:rsidRPr="00E272B1">
              <w:rPr>
                <w:rFonts w:ascii="Meiryo UI" w:eastAsia="Meiryo UI" w:hAnsi="Meiryo UI" w:cs="Meiryo UI" w:hint="eastAsia"/>
                <w:b/>
                <w:sz w:val="18"/>
                <w:szCs w:val="18"/>
              </w:rPr>
              <w:t>＜今年度何をするか（取組の内容、手法・スケジュール等）＞</w:t>
            </w:r>
          </w:p>
        </w:tc>
        <w:tc>
          <w:tcPr>
            <w:tcW w:w="425" w:type="dxa"/>
            <w:vMerge w:val="restart"/>
            <w:tcBorders>
              <w:left w:val="single" w:sz="4" w:space="0" w:color="auto"/>
              <w:right w:val="single" w:sz="4" w:space="0" w:color="auto"/>
            </w:tcBorders>
            <w:shd w:val="clear" w:color="auto" w:fill="auto"/>
            <w:vAlign w:val="center"/>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5D2A7D" w:rsidRPr="00E272B1" w:rsidRDefault="003B72DE"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kern w:val="0"/>
                <w:sz w:val="18"/>
                <w:szCs w:val="18"/>
              </w:rPr>
              <w:t>＜進捗状況（</w:t>
            </w:r>
            <w:r w:rsidR="00E272B1" w:rsidRPr="00E272B1">
              <w:rPr>
                <w:rFonts w:ascii="Meiryo UI" w:eastAsia="Meiryo UI" w:hAnsi="Meiryo UI" w:cs="Meiryo UI" w:hint="eastAsia"/>
                <w:b/>
                <w:kern w:val="0"/>
                <w:sz w:val="18"/>
                <w:szCs w:val="18"/>
              </w:rPr>
              <w:t>R2</w:t>
            </w:r>
            <w:r w:rsidRPr="00E272B1">
              <w:rPr>
                <w:rFonts w:ascii="Meiryo UI" w:eastAsia="Meiryo UI" w:hAnsi="Meiryo UI" w:cs="Meiryo UI" w:hint="eastAsia"/>
                <w:b/>
                <w:kern w:val="0"/>
                <w:sz w:val="18"/>
                <w:szCs w:val="18"/>
              </w:rPr>
              <w:t>.3月末時点）＞</w:t>
            </w:r>
          </w:p>
        </w:tc>
      </w:tr>
      <w:tr w:rsidR="00E272B1" w:rsidRPr="00E272B1" w:rsidTr="003736C7">
        <w:tc>
          <w:tcPr>
            <w:tcW w:w="272" w:type="dxa"/>
            <w:tcBorders>
              <w:top w:val="nil"/>
              <w:bottom w:val="nil"/>
            </w:tcBorders>
          </w:tcPr>
          <w:p w:rsidR="005D2A7D" w:rsidRPr="00E272B1" w:rsidRDefault="005D2A7D" w:rsidP="005D2A7D">
            <w:pPr>
              <w:autoSpaceDE w:val="0"/>
              <w:autoSpaceDN w:val="0"/>
              <w:spacing w:line="280" w:lineRule="exact"/>
              <w:rPr>
                <w:rFonts w:ascii="Meiryo UI" w:eastAsia="Meiryo UI" w:hAnsi="Meiryo UI" w:cs="Meiryo UI"/>
                <w:lang w:eastAsia="zh-CN"/>
              </w:rPr>
            </w:pPr>
          </w:p>
        </w:tc>
        <w:tc>
          <w:tcPr>
            <w:tcW w:w="5115" w:type="dxa"/>
            <w:tcBorders>
              <w:bottom w:val="single" w:sz="4" w:space="0" w:color="auto"/>
              <w:right w:val="single" w:sz="4" w:space="0" w:color="auto"/>
            </w:tcBorders>
          </w:tcPr>
          <w:p w:rsidR="005D2A7D" w:rsidRPr="00E272B1" w:rsidRDefault="005D2A7D" w:rsidP="005D2A7D">
            <w:pPr>
              <w:autoSpaceDE w:val="0"/>
              <w:autoSpaceDN w:val="0"/>
              <w:spacing w:line="280" w:lineRule="exact"/>
              <w:ind w:left="200" w:hangingChars="100" w:hanging="200"/>
              <w:rPr>
                <w:rFonts w:ascii="Meiryo UI" w:eastAsia="Meiryo UI" w:hAnsi="Meiryo UI" w:cs="Meiryo UI"/>
                <w:b/>
                <w:sz w:val="20"/>
                <w:szCs w:val="20"/>
                <w:lang w:eastAsia="zh-CN"/>
              </w:rPr>
            </w:pPr>
          </w:p>
          <w:p w:rsidR="009B2946" w:rsidRPr="00E272B1" w:rsidRDefault="009B2946" w:rsidP="009B2946">
            <w:pPr>
              <w:autoSpaceDE w:val="0"/>
              <w:autoSpaceDN w:val="0"/>
              <w:spacing w:line="280" w:lineRule="exact"/>
              <w:ind w:left="200" w:hangingChars="100" w:hanging="200"/>
              <w:rPr>
                <w:rFonts w:ascii="Meiryo UI" w:eastAsia="Meiryo UI" w:hAnsi="Meiryo UI" w:cs="Meiryo UI"/>
                <w:b/>
                <w:sz w:val="20"/>
                <w:szCs w:val="20"/>
              </w:rPr>
            </w:pPr>
            <w:r w:rsidRPr="00E272B1">
              <w:rPr>
                <w:rFonts w:ascii="Meiryo UI" w:eastAsia="Meiryo UI" w:hAnsi="Meiryo UI" w:cs="Meiryo UI" w:hint="eastAsia"/>
                <w:b/>
                <w:sz w:val="20"/>
                <w:szCs w:val="20"/>
              </w:rPr>
              <w:t>■</w:t>
            </w:r>
            <w:r w:rsidRPr="00E272B1">
              <w:rPr>
                <w:rFonts w:ascii="Meiryo UI" w:eastAsia="Meiryo UI" w:hAnsi="Meiryo UI" w:cs="Meiryo UI" w:hint="eastAsia"/>
                <w:b/>
                <w:sz w:val="19"/>
                <w:szCs w:val="19"/>
              </w:rPr>
              <w:t xml:space="preserve">地域全体で学校を支援する体制づくりと活動の定着・充実　</w: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 xml:space="preserve">＊教育コミュニティづくり推進事業（学校支援活動） </w:t>
            </w:r>
          </w:p>
          <w:p w:rsidR="002441D4"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・地域学校協働本部を中心に、全中学校区において、幅広い地域住民等の参画を得て、地域と学校が連携・協働した学校支援活動を促進します。</w:t>
            </w:r>
          </w:p>
          <w:p w:rsidR="002441D4" w:rsidRPr="00E272B1" w:rsidRDefault="002441D4"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p>
          <w:p w:rsidR="00BC2CFF" w:rsidRPr="00E272B1" w:rsidRDefault="00BC2CFF" w:rsidP="002441D4">
            <w:pPr>
              <w:autoSpaceDE w:val="0"/>
              <w:autoSpaceDN w:val="0"/>
              <w:spacing w:line="280" w:lineRule="exact"/>
              <w:ind w:left="200" w:hangingChars="100" w:hanging="200"/>
              <w:rPr>
                <w:rFonts w:ascii="Meiryo UI" w:eastAsia="Meiryo UI" w:hAnsi="Meiryo UI" w:cs="Meiryo UI"/>
                <w:b/>
                <w:sz w:val="20"/>
                <w:szCs w:val="20"/>
              </w:rPr>
            </w:pPr>
          </w:p>
          <w:p w:rsidR="009B2946" w:rsidRPr="00E272B1" w:rsidRDefault="009B2946" w:rsidP="009B2946">
            <w:pPr>
              <w:autoSpaceDE w:val="0"/>
              <w:autoSpaceDN w:val="0"/>
              <w:spacing w:line="280" w:lineRule="exact"/>
              <w:rPr>
                <w:rFonts w:ascii="Meiryo UI" w:eastAsia="Meiryo UI" w:hAnsi="Meiryo UI" w:cs="Meiryo UI"/>
                <w:b/>
                <w:sz w:val="20"/>
                <w:szCs w:val="20"/>
              </w:rPr>
            </w:pPr>
          </w:p>
          <w:p w:rsidR="009B2946" w:rsidRPr="00E272B1" w:rsidRDefault="009B2946" w:rsidP="009B2946">
            <w:pPr>
              <w:autoSpaceDE w:val="0"/>
              <w:autoSpaceDN w:val="0"/>
              <w:spacing w:line="280" w:lineRule="exact"/>
              <w:rPr>
                <w:rFonts w:ascii="Meiryo UI" w:eastAsia="Meiryo UI" w:hAnsi="Meiryo UI" w:cs="Meiryo UI"/>
                <w:b/>
                <w:sz w:val="20"/>
                <w:szCs w:val="20"/>
              </w:rPr>
            </w:pPr>
            <w:r w:rsidRPr="00E272B1">
              <w:rPr>
                <w:rFonts w:ascii="Meiryo UI" w:eastAsia="Meiryo UI" w:hAnsi="Meiryo UI" w:cs="Meiryo UI" w:hint="eastAsia"/>
                <w:b/>
                <w:sz w:val="20"/>
                <w:szCs w:val="20"/>
              </w:rPr>
              <w:t>■放課後等の子どもたちの体験活動や学習活動等の場づく</w:t>
            </w:r>
          </w:p>
          <w:p w:rsidR="009B2946" w:rsidRPr="00E272B1" w:rsidRDefault="009B2946" w:rsidP="009B2946">
            <w:pPr>
              <w:autoSpaceDE w:val="0"/>
              <w:autoSpaceDN w:val="0"/>
              <w:spacing w:line="280" w:lineRule="exact"/>
              <w:ind w:firstLineChars="100" w:firstLine="200"/>
              <w:rPr>
                <w:rFonts w:ascii="Meiryo UI" w:eastAsia="Meiryo UI" w:hAnsi="Meiryo UI" w:cs="Meiryo UI"/>
                <w:b/>
                <w:sz w:val="20"/>
                <w:szCs w:val="20"/>
              </w:rPr>
            </w:pPr>
            <w:r w:rsidRPr="00E272B1">
              <w:rPr>
                <w:rFonts w:ascii="Meiryo UI" w:eastAsia="Meiryo UI" w:hAnsi="Meiryo UI" w:cs="Meiryo UI" w:hint="eastAsia"/>
                <w:b/>
                <w:sz w:val="20"/>
                <w:szCs w:val="20"/>
              </w:rPr>
              <w:t xml:space="preserve">り　</w: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＊教育コミュニティづくり推進事業（おおさか元気広場）</w:t>
            </w:r>
            <w:r w:rsidRPr="00E272B1">
              <w:rPr>
                <w:rFonts w:ascii="Meiryo UI" w:eastAsia="Meiryo UI" w:hAnsi="Meiryo UI" w:cs="Meiryo UI"/>
                <w:sz w:val="20"/>
                <w:szCs w:val="20"/>
              </w:rPr>
              <w:t xml:space="preserve"> </w:t>
            </w:r>
          </w:p>
          <w:p w:rsidR="002441D4"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・放課後や週末に、地域のボランティア人材や企業・団体の参加・協力を得て子どもの体験活動を促進します。</w:t>
            </w:r>
          </w:p>
          <w:p w:rsidR="005D2A7D" w:rsidRPr="00E272B1" w:rsidRDefault="005D2A7D" w:rsidP="00795398">
            <w:pPr>
              <w:autoSpaceDE w:val="0"/>
              <w:autoSpaceDN w:val="0"/>
              <w:spacing w:line="280" w:lineRule="exact"/>
              <w:ind w:leftChars="50" w:left="210" w:hangingChars="50" w:hanging="100"/>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5D2A7D" w:rsidRPr="00E272B1" w:rsidRDefault="005D2A7D" w:rsidP="005D2A7D">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rsidR="005D2A7D" w:rsidRPr="00E272B1" w:rsidRDefault="005D2A7D" w:rsidP="005D2A7D">
            <w:pPr>
              <w:autoSpaceDE w:val="0"/>
              <w:autoSpaceDN w:val="0"/>
              <w:spacing w:line="280" w:lineRule="exact"/>
              <w:ind w:left="200" w:hangingChars="100" w:hanging="200"/>
              <w:rPr>
                <w:rFonts w:ascii="Meiryo UI" w:eastAsia="Meiryo UI" w:hAnsi="Meiryo UI" w:cs="Meiryo UI"/>
                <w:sz w:val="20"/>
                <w:szCs w:val="20"/>
              </w:rPr>
            </w:pP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◇成果指標（アウトカム）</w:t>
            </w:r>
          </w:p>
          <w:p w:rsidR="002441D4" w:rsidRPr="00E272B1" w:rsidRDefault="002441D4" w:rsidP="002441D4">
            <w:pPr>
              <w:autoSpaceDE w:val="0"/>
              <w:autoSpaceDN w:val="0"/>
              <w:spacing w:line="280" w:lineRule="exact"/>
              <w:ind w:left="134" w:hangingChars="67" w:hanging="134"/>
              <w:rPr>
                <w:rFonts w:ascii="Meiryo UI" w:eastAsia="Meiryo UI" w:hAnsi="Meiryo UI" w:cs="Meiryo UI"/>
                <w:sz w:val="20"/>
                <w:szCs w:val="20"/>
              </w:rPr>
            </w:pPr>
            <w:r w:rsidRPr="00E272B1">
              <w:rPr>
                <w:rFonts w:ascii="Meiryo UI" w:eastAsia="Meiryo UI" w:hAnsi="Meiryo UI" w:cs="Meiryo UI" w:hint="eastAsia"/>
                <w:sz w:val="20"/>
                <w:szCs w:val="20"/>
              </w:rPr>
              <w:t>（数値目標）</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 xml:space="preserve">・全ての中学校区（政令市除く）での継続的な学校支援活動の展開をめざします。 </w:t>
            </w:r>
          </w:p>
          <w:p w:rsidR="009B2946" w:rsidRPr="00E272B1" w:rsidRDefault="009B2946" w:rsidP="009B2946">
            <w:pPr>
              <w:autoSpaceDE w:val="0"/>
              <w:autoSpaceDN w:val="0"/>
              <w:spacing w:line="280" w:lineRule="exact"/>
              <w:ind w:left="34" w:hangingChars="17" w:hanging="34"/>
              <w:rPr>
                <w:rFonts w:ascii="Meiryo UI" w:eastAsia="Meiryo UI" w:hAnsi="Meiryo UI" w:cs="Meiryo UI"/>
                <w:sz w:val="20"/>
                <w:szCs w:val="20"/>
              </w:rPr>
            </w:pPr>
            <w:r w:rsidRPr="00E272B1">
              <w:rPr>
                <w:rFonts w:ascii="Meiryo UI" w:eastAsia="Meiryo UI" w:hAnsi="Meiryo UI" w:cs="Meiryo UI" w:hint="eastAsia"/>
                <w:sz w:val="20"/>
                <w:szCs w:val="20"/>
              </w:rPr>
              <w:t xml:space="preserve"> （参考）平成</w:t>
            </w:r>
            <w:r w:rsidRPr="00E272B1">
              <w:rPr>
                <w:rFonts w:ascii="Meiryo UI" w:eastAsia="Meiryo UI" w:hAnsi="Meiryo UI" w:cs="Meiryo UI"/>
                <w:sz w:val="20"/>
                <w:szCs w:val="20"/>
              </w:rPr>
              <w:t>30</w:t>
            </w:r>
            <w:r w:rsidRPr="00E272B1">
              <w:rPr>
                <w:rFonts w:ascii="Meiryo UI" w:eastAsia="Meiryo UI" w:hAnsi="Meiryo UI" w:cs="Meiryo UI" w:hint="eastAsia"/>
                <w:sz w:val="20"/>
                <w:szCs w:val="20"/>
              </w:rPr>
              <w:t xml:space="preserve">年度 </w:t>
            </w:r>
            <w:r w:rsidRPr="00E272B1">
              <w:rPr>
                <w:rFonts w:ascii="Meiryo UI" w:eastAsia="Meiryo UI" w:hAnsi="Meiryo UI" w:cs="Meiryo UI"/>
                <w:sz w:val="20"/>
                <w:szCs w:val="20"/>
              </w:rPr>
              <w:t xml:space="preserve"> </w:t>
            </w:r>
            <w:r w:rsidRPr="00E272B1">
              <w:rPr>
                <w:rFonts w:ascii="Meiryo UI" w:eastAsia="Meiryo UI" w:hAnsi="Meiryo UI" w:cs="Meiryo UI" w:hint="eastAsia"/>
                <w:sz w:val="20"/>
                <w:szCs w:val="20"/>
              </w:rPr>
              <w:t xml:space="preserve">全中学校区で実施 </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府の独自調査において「保護者や地域の方が学校の教育活動や教育環境の整備、放課後の学習・体験活動等に、よく参加・参加する」と回答する学校の割合（学校長と地域の方が協議して回答）において、90％をめざします。</w:t>
            </w:r>
          </w:p>
          <w:p w:rsidR="009B2946" w:rsidRPr="00E272B1" w:rsidRDefault="009B2946" w:rsidP="009B2946">
            <w:pPr>
              <w:autoSpaceDE w:val="0"/>
              <w:autoSpaceDN w:val="0"/>
              <w:spacing w:line="280" w:lineRule="exact"/>
              <w:rPr>
                <w:rFonts w:ascii="Meiryo UI" w:eastAsia="Meiryo UI" w:hAnsi="Meiryo UI" w:cs="Meiryo UI"/>
                <w:sz w:val="20"/>
                <w:szCs w:val="20"/>
                <w:bdr w:val="single" w:sz="4" w:space="0" w:color="auto"/>
              </w:rPr>
            </w:pPr>
            <w:r w:rsidRPr="00E272B1">
              <w:rPr>
                <w:rFonts w:ascii="Meiryo UI" w:eastAsia="Meiryo UI" w:hAnsi="Meiryo UI" w:cs="Meiryo UI" w:hint="eastAsia"/>
                <w:sz w:val="20"/>
                <w:szCs w:val="20"/>
              </w:rPr>
              <w:t xml:space="preserve">　（参考）平成30年度 </w:t>
            </w:r>
            <w:r w:rsidRPr="00E272B1">
              <w:rPr>
                <w:rFonts w:ascii="Meiryo UI" w:eastAsia="Meiryo UI" w:hAnsi="Meiryo UI" w:cs="Meiryo UI"/>
                <w:sz w:val="20"/>
                <w:szCs w:val="20"/>
              </w:rPr>
              <w:t xml:space="preserve"> </w:t>
            </w:r>
            <w:r w:rsidRPr="00E272B1">
              <w:rPr>
                <w:rFonts w:ascii="Meiryo UI" w:eastAsia="Meiryo UI" w:hAnsi="Meiryo UI" w:cs="Meiryo UI" w:hint="eastAsia"/>
                <w:sz w:val="20"/>
                <w:szCs w:val="20"/>
              </w:rPr>
              <w:t>小学校　98.3％</w:t>
            </w:r>
          </w:p>
          <w:p w:rsidR="002441D4" w:rsidRPr="00E272B1" w:rsidRDefault="009B2946" w:rsidP="009B2946">
            <w:pPr>
              <w:autoSpaceDE w:val="0"/>
              <w:autoSpaceDN w:val="0"/>
              <w:spacing w:line="280" w:lineRule="exact"/>
              <w:ind w:right="800" w:firstLineChars="1100" w:firstLine="2200"/>
              <w:rPr>
                <w:rFonts w:ascii="Meiryo UI" w:eastAsia="Meiryo UI" w:hAnsi="Meiryo UI" w:cs="Meiryo UI"/>
                <w:sz w:val="20"/>
                <w:szCs w:val="20"/>
              </w:rPr>
            </w:pPr>
            <w:r w:rsidRPr="00E272B1">
              <w:rPr>
                <w:rFonts w:ascii="Meiryo UI" w:eastAsia="Meiryo UI" w:hAnsi="Meiryo UI" w:cs="Meiryo UI" w:hint="eastAsia"/>
                <w:sz w:val="20"/>
                <w:szCs w:val="20"/>
              </w:rPr>
              <w:t>中学校　95.5％</w:t>
            </w: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◇成果指標（アウトカム）</w:t>
            </w:r>
          </w:p>
          <w:p w:rsidR="002441D4" w:rsidRPr="00E272B1" w:rsidRDefault="002441D4" w:rsidP="002441D4">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（数値目標）</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 xml:space="preserve">・すべての小学校区（政令市・中核市を除く）においておおさか元気広場の継続実施をめざします。 </w:t>
            </w:r>
          </w:p>
          <w:p w:rsidR="002441D4" w:rsidRPr="00E272B1" w:rsidRDefault="009B2946" w:rsidP="009B2946">
            <w:pPr>
              <w:autoSpaceDE w:val="0"/>
              <w:autoSpaceDN w:val="0"/>
              <w:spacing w:line="280" w:lineRule="exact"/>
              <w:ind w:firstLineChars="150" w:firstLine="300"/>
              <w:rPr>
                <w:rFonts w:ascii="Meiryo UI" w:eastAsia="Meiryo UI" w:hAnsi="Meiryo UI" w:cs="Meiryo UI"/>
                <w:sz w:val="20"/>
                <w:szCs w:val="20"/>
              </w:rPr>
            </w:pPr>
            <w:r w:rsidRPr="00E272B1">
              <w:rPr>
                <w:rFonts w:ascii="Meiryo UI" w:eastAsia="Meiryo UI" w:hAnsi="Meiryo UI" w:cs="Meiryo UI" w:hint="eastAsia"/>
                <w:sz w:val="20"/>
                <w:szCs w:val="20"/>
                <w:lang w:eastAsia="zh-CN"/>
              </w:rPr>
              <w:t>（参考）平成</w:t>
            </w:r>
            <w:r w:rsidRPr="00E272B1">
              <w:rPr>
                <w:rFonts w:ascii="Meiryo UI" w:eastAsia="Meiryo UI" w:hAnsi="Meiryo UI" w:cs="Meiryo UI" w:hint="eastAsia"/>
                <w:sz w:val="20"/>
                <w:szCs w:val="20"/>
              </w:rPr>
              <w:t>30</w:t>
            </w:r>
            <w:r w:rsidRPr="00E272B1">
              <w:rPr>
                <w:rFonts w:ascii="Meiryo UI" w:eastAsia="Meiryo UI" w:hAnsi="Meiryo UI" w:cs="Meiryo UI" w:hint="eastAsia"/>
                <w:sz w:val="20"/>
                <w:szCs w:val="20"/>
                <w:lang w:eastAsia="zh-CN"/>
              </w:rPr>
              <w:t>年度　小学校区</w:t>
            </w:r>
            <w:r w:rsidRPr="00E272B1">
              <w:rPr>
                <w:rFonts w:ascii="Meiryo UI" w:eastAsia="Meiryo UI" w:hAnsi="Meiryo UI" w:cs="Meiryo UI" w:hint="eastAsia"/>
                <w:sz w:val="20"/>
                <w:szCs w:val="20"/>
              </w:rPr>
              <w:t xml:space="preserve"> </w:t>
            </w:r>
            <w:r w:rsidRPr="00E272B1">
              <w:rPr>
                <w:rFonts w:ascii="Meiryo UI" w:eastAsia="Meiryo UI" w:hAnsi="Meiryo UI" w:cs="Meiryo UI"/>
                <w:sz w:val="20"/>
                <w:szCs w:val="20"/>
                <w:lang w:eastAsia="zh-CN"/>
              </w:rPr>
              <w:t>39</w:t>
            </w:r>
            <w:r w:rsidRPr="00E272B1">
              <w:rPr>
                <w:rFonts w:ascii="Meiryo UI" w:eastAsia="Meiryo UI" w:hAnsi="Meiryo UI" w:cs="Meiryo UI" w:hint="eastAsia"/>
                <w:sz w:val="20"/>
                <w:szCs w:val="20"/>
              </w:rPr>
              <w:t>5／</w:t>
            </w:r>
            <w:r w:rsidRPr="00E272B1">
              <w:rPr>
                <w:rFonts w:ascii="Meiryo UI" w:eastAsia="Meiryo UI" w:hAnsi="Meiryo UI" w:cs="Meiryo UI"/>
                <w:sz w:val="20"/>
                <w:szCs w:val="20"/>
                <w:lang w:eastAsia="zh-CN"/>
              </w:rPr>
              <w:t>39</w:t>
            </w:r>
            <w:r w:rsidRPr="00E272B1">
              <w:rPr>
                <w:rFonts w:ascii="Meiryo UI" w:eastAsia="Meiryo UI" w:hAnsi="Meiryo UI" w:cs="Meiryo UI" w:hint="eastAsia"/>
                <w:sz w:val="20"/>
                <w:szCs w:val="20"/>
              </w:rPr>
              <w:t>5</w:t>
            </w:r>
            <w:r w:rsidRPr="00E272B1">
              <w:rPr>
                <w:rFonts w:ascii="Meiryo UI" w:eastAsia="Meiryo UI" w:hAnsi="Meiryo UI" w:cs="Meiryo UI" w:hint="eastAsia"/>
                <w:sz w:val="20"/>
                <w:szCs w:val="20"/>
                <w:lang w:eastAsia="zh-CN"/>
              </w:rPr>
              <w:t>校区</w:t>
            </w:r>
          </w:p>
          <w:p w:rsidR="005D2A7D" w:rsidRPr="00E272B1" w:rsidRDefault="005D2A7D" w:rsidP="00795398">
            <w:pPr>
              <w:autoSpaceDE w:val="0"/>
              <w:autoSpaceDN w:val="0"/>
              <w:spacing w:line="280" w:lineRule="exact"/>
              <w:ind w:left="34" w:hangingChars="17" w:hanging="34"/>
              <w:rPr>
                <w:rFonts w:ascii="Meiryo UI" w:eastAsia="Meiryo UI" w:hAnsi="Meiryo UI" w:cs="Meiryo UI"/>
                <w:sz w:val="20"/>
                <w:szCs w:val="20"/>
              </w:rPr>
            </w:pPr>
          </w:p>
          <w:p w:rsidR="002441D4" w:rsidRPr="00E272B1" w:rsidRDefault="002441D4" w:rsidP="00795398">
            <w:pPr>
              <w:autoSpaceDE w:val="0"/>
              <w:autoSpaceDN w:val="0"/>
              <w:spacing w:line="280" w:lineRule="exact"/>
              <w:ind w:left="34" w:hangingChars="17" w:hanging="34"/>
              <w:rPr>
                <w:rFonts w:ascii="Meiryo UI" w:eastAsia="Meiryo UI" w:hAnsi="Meiryo UI" w:cs="Meiryo UI"/>
                <w:sz w:val="20"/>
                <w:szCs w:val="20"/>
              </w:rPr>
            </w:pPr>
          </w:p>
          <w:p w:rsidR="002441D4" w:rsidRPr="00E272B1" w:rsidRDefault="002441D4" w:rsidP="00795398">
            <w:pPr>
              <w:autoSpaceDE w:val="0"/>
              <w:autoSpaceDN w:val="0"/>
              <w:spacing w:line="280" w:lineRule="exact"/>
              <w:ind w:left="34" w:hangingChars="17" w:hanging="34"/>
              <w:rPr>
                <w:rFonts w:ascii="Meiryo UI" w:eastAsia="Meiryo UI" w:hAnsi="Meiryo UI" w:cs="Meiryo UI"/>
                <w:sz w:val="20"/>
                <w:szCs w:val="20"/>
              </w:rPr>
            </w:pPr>
          </w:p>
          <w:p w:rsidR="002441D4" w:rsidRPr="00E272B1" w:rsidRDefault="002441D4" w:rsidP="00795398">
            <w:pPr>
              <w:autoSpaceDE w:val="0"/>
              <w:autoSpaceDN w:val="0"/>
              <w:spacing w:line="280" w:lineRule="exact"/>
              <w:ind w:left="34" w:hangingChars="17" w:hanging="34"/>
              <w:rPr>
                <w:rFonts w:ascii="Meiryo UI" w:eastAsia="Meiryo UI" w:hAnsi="Meiryo UI" w:cs="Meiryo UI"/>
                <w:sz w:val="20"/>
                <w:szCs w:val="20"/>
              </w:rPr>
            </w:pPr>
          </w:p>
          <w:p w:rsidR="002441D4" w:rsidRPr="00E272B1" w:rsidRDefault="002441D4" w:rsidP="00795398">
            <w:pPr>
              <w:autoSpaceDE w:val="0"/>
              <w:autoSpaceDN w:val="0"/>
              <w:spacing w:line="280" w:lineRule="exact"/>
              <w:ind w:left="34" w:hangingChars="17" w:hanging="34"/>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rsidR="005D2A7D" w:rsidRPr="00E272B1" w:rsidRDefault="005D2A7D" w:rsidP="005D2A7D">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5D2A7D" w:rsidRPr="00E272B1" w:rsidRDefault="005D2A7D" w:rsidP="005D2A7D">
            <w:pPr>
              <w:autoSpaceDE w:val="0"/>
              <w:autoSpaceDN w:val="0"/>
              <w:spacing w:line="280" w:lineRule="exact"/>
              <w:ind w:left="200" w:hangingChars="100" w:hanging="200"/>
              <w:rPr>
                <w:rFonts w:ascii="Meiryo UI" w:eastAsia="Meiryo UI" w:hAnsi="Meiryo UI" w:cs="Meiryo UI"/>
                <w:sz w:val="20"/>
                <w:szCs w:val="20"/>
              </w:rPr>
            </w:pPr>
          </w:p>
          <w:p w:rsidR="00185C47" w:rsidRPr="00E272B1" w:rsidRDefault="00185C47" w:rsidP="00185C47">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○地域全体で学校を支援する体制づくりと活動の定着・充実　</w:t>
            </w:r>
          </w:p>
          <w:p w:rsidR="00F713EA" w:rsidRPr="00E272B1" w:rsidRDefault="00F713EA" w:rsidP="00F713EA">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・全ての中学校区（政令市を除く）で継続的に学校支援</w:t>
            </w:r>
          </w:p>
          <w:p w:rsidR="00F713EA" w:rsidRPr="00E272B1" w:rsidRDefault="00F713EA" w:rsidP="00F713EA">
            <w:pPr>
              <w:autoSpaceDE w:val="0"/>
              <w:autoSpaceDN w:val="0"/>
              <w:spacing w:line="280" w:lineRule="exact"/>
              <w:ind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rPr>
              <w:t>活動を展開した。</w:t>
            </w:r>
          </w:p>
          <w:p w:rsidR="0086727B" w:rsidRPr="00E272B1" w:rsidRDefault="00F713EA" w:rsidP="00F713EA">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・「保護者や地域の方が学校の教育活動や教育環境の整備、放課後の学習・体験活動等に、よく参加・参加する」と回答する学校の割合（学校長と地域の方が協議して回答）」</w:t>
            </w:r>
          </w:p>
          <w:p w:rsidR="00F713EA" w:rsidRPr="00E272B1" w:rsidRDefault="00F713EA" w:rsidP="0086727B">
            <w:pPr>
              <w:autoSpaceDE w:val="0"/>
              <w:autoSpaceDN w:val="0"/>
              <w:spacing w:line="280" w:lineRule="exact"/>
              <w:ind w:leftChars="50" w:left="21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（府独自調査）</w:t>
            </w:r>
          </w:p>
          <w:p w:rsidR="00F713EA" w:rsidRPr="00E272B1" w:rsidRDefault="00F713EA" w:rsidP="00F713EA">
            <w:pPr>
              <w:autoSpaceDE w:val="0"/>
              <w:autoSpaceDN w:val="0"/>
              <w:spacing w:line="280" w:lineRule="exact"/>
              <w:ind w:firstLineChars="200" w:firstLine="400"/>
              <w:rPr>
                <w:rFonts w:ascii="Meiryo UI" w:eastAsia="Meiryo UI" w:hAnsi="Meiryo UI" w:cs="Meiryo UI"/>
                <w:sz w:val="20"/>
                <w:szCs w:val="20"/>
              </w:rPr>
            </w:pPr>
            <w:r w:rsidRPr="00E272B1">
              <w:rPr>
                <w:rFonts w:ascii="Meiryo UI" w:eastAsia="Meiryo UI" w:hAnsi="Meiryo UI" w:cs="Meiryo UI" w:hint="eastAsia"/>
                <w:sz w:val="20"/>
                <w:szCs w:val="20"/>
              </w:rPr>
              <w:t>令和元年度  小学校　96.4％</w:t>
            </w:r>
          </w:p>
          <w:p w:rsidR="00185C47" w:rsidRPr="00E272B1" w:rsidRDefault="00F713EA" w:rsidP="00F713EA">
            <w:pPr>
              <w:autoSpaceDE w:val="0"/>
              <w:autoSpaceDN w:val="0"/>
              <w:spacing w:line="280" w:lineRule="exact"/>
              <w:ind w:leftChars="100" w:left="220" w:firstLineChars="700" w:firstLine="1400"/>
              <w:rPr>
                <w:rFonts w:ascii="Meiryo UI" w:eastAsia="Meiryo UI" w:hAnsi="Meiryo UI" w:cs="Meiryo UI"/>
                <w:sz w:val="20"/>
                <w:szCs w:val="20"/>
              </w:rPr>
            </w:pPr>
            <w:r w:rsidRPr="00E272B1">
              <w:rPr>
                <w:rFonts w:ascii="Meiryo UI" w:eastAsia="Meiryo UI" w:hAnsi="Meiryo UI" w:cs="Meiryo UI" w:hint="eastAsia"/>
                <w:sz w:val="20"/>
                <w:szCs w:val="20"/>
              </w:rPr>
              <w:t>中学校　93.5％</w:t>
            </w:r>
          </w:p>
          <w:p w:rsidR="00185C47" w:rsidRPr="00E272B1" w:rsidRDefault="00185C47" w:rsidP="005D2A7D">
            <w:pPr>
              <w:autoSpaceDE w:val="0"/>
              <w:autoSpaceDN w:val="0"/>
              <w:spacing w:line="280" w:lineRule="exact"/>
              <w:ind w:left="200" w:hangingChars="100" w:hanging="200"/>
              <w:rPr>
                <w:rFonts w:ascii="Meiryo UI" w:eastAsia="Meiryo UI" w:hAnsi="Meiryo UI" w:cs="Meiryo UI"/>
                <w:sz w:val="20"/>
                <w:szCs w:val="20"/>
              </w:rPr>
            </w:pPr>
          </w:p>
          <w:p w:rsidR="00185C47" w:rsidRPr="00E272B1" w:rsidRDefault="00185C47" w:rsidP="005D2A7D">
            <w:pPr>
              <w:autoSpaceDE w:val="0"/>
              <w:autoSpaceDN w:val="0"/>
              <w:spacing w:line="280" w:lineRule="exact"/>
              <w:ind w:left="200" w:hangingChars="100" w:hanging="200"/>
              <w:rPr>
                <w:rFonts w:ascii="Meiryo UI" w:eastAsia="Meiryo UI" w:hAnsi="Meiryo UI" w:cs="Meiryo UI"/>
                <w:sz w:val="20"/>
                <w:szCs w:val="20"/>
              </w:rPr>
            </w:pPr>
          </w:p>
          <w:p w:rsidR="00185C47" w:rsidRPr="00E272B1" w:rsidRDefault="00185C47" w:rsidP="00185C47">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○放課後等の子どもたちの体験活動や学習活動等の場づくり　</w:t>
            </w:r>
          </w:p>
          <w:p w:rsidR="00F713EA" w:rsidRPr="00E272B1" w:rsidRDefault="00F713EA" w:rsidP="00F713EA">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・おおさか元気広場の継続的な実施に向け、企業・団体の協力を得て、子どもの体験活動を促進する出前プログラムを紹介した。（令和元年度　100回実施）</w:t>
            </w:r>
          </w:p>
          <w:p w:rsidR="00F713EA" w:rsidRPr="00E272B1" w:rsidRDefault="00F713EA" w:rsidP="00F713EA">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・おおさか元気広場の実施状況（政令市・中核市を除く）</w:t>
            </w:r>
          </w:p>
          <w:p w:rsidR="00185C47" w:rsidRPr="00E272B1" w:rsidRDefault="00F713EA" w:rsidP="00F2113D">
            <w:pPr>
              <w:autoSpaceDE w:val="0"/>
              <w:autoSpaceDN w:val="0"/>
              <w:spacing w:line="280" w:lineRule="exact"/>
              <w:ind w:leftChars="50" w:left="11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令和元年度　小学校区　365/365　校区</w:t>
            </w:r>
          </w:p>
        </w:tc>
      </w:tr>
      <w:tr w:rsidR="00E272B1" w:rsidRPr="00E272B1" w:rsidTr="00426C2D">
        <w:tc>
          <w:tcPr>
            <w:tcW w:w="10632" w:type="dxa"/>
            <w:gridSpan w:val="4"/>
            <w:shd w:val="clear" w:color="auto" w:fill="000000" w:themeFill="text1"/>
          </w:tcPr>
          <w:p w:rsidR="005D2A7D" w:rsidRPr="00E272B1" w:rsidRDefault="005D2A7D" w:rsidP="005D2A7D">
            <w:pPr>
              <w:autoSpaceDE w:val="0"/>
              <w:autoSpaceDN w:val="0"/>
              <w:spacing w:line="280" w:lineRule="exact"/>
              <w:rPr>
                <w:rFonts w:ascii="Meiryo UI" w:eastAsia="Meiryo UI" w:hAnsi="Meiryo UI" w:cs="Meiryo UI"/>
                <w:b/>
                <w:i/>
              </w:rPr>
            </w:pPr>
            <w:r w:rsidRPr="00E272B1">
              <w:rPr>
                <w:rFonts w:ascii="Meiryo UI" w:eastAsia="Meiryo UI" w:hAnsi="Meiryo UI" w:cs="Meiryo UI" w:hint="eastAsia"/>
                <w:b/>
                <w:bCs/>
                <w:i/>
              </w:rPr>
              <w:lastRenderedPageBreak/>
              <w:t>豊かなつながりの中での家庭教育支援</w:t>
            </w:r>
          </w:p>
        </w:tc>
        <w:tc>
          <w:tcPr>
            <w:tcW w:w="425" w:type="dxa"/>
            <w:tcBorders>
              <w:bottom w:val="single" w:sz="4" w:space="0" w:color="auto"/>
            </w:tcBorders>
            <w:shd w:val="clear" w:color="auto" w:fill="000000" w:themeFill="text1"/>
          </w:tcPr>
          <w:p w:rsidR="005D2A7D" w:rsidRPr="00E272B1" w:rsidRDefault="005D2A7D" w:rsidP="005D2A7D">
            <w:pPr>
              <w:autoSpaceDE w:val="0"/>
              <w:autoSpaceDN w:val="0"/>
              <w:spacing w:line="280" w:lineRule="exact"/>
              <w:rPr>
                <w:rFonts w:ascii="Meiryo UI" w:eastAsia="Meiryo UI" w:hAnsi="Meiryo UI" w:cs="Meiryo UI"/>
                <w:b/>
                <w:bCs/>
                <w:i/>
              </w:rPr>
            </w:pPr>
          </w:p>
        </w:tc>
        <w:tc>
          <w:tcPr>
            <w:tcW w:w="4891" w:type="dxa"/>
            <w:shd w:val="clear" w:color="auto" w:fill="000000" w:themeFill="text1"/>
          </w:tcPr>
          <w:p w:rsidR="005D2A7D" w:rsidRPr="00E272B1" w:rsidRDefault="005D2A7D" w:rsidP="005D2A7D">
            <w:pPr>
              <w:autoSpaceDE w:val="0"/>
              <w:autoSpaceDN w:val="0"/>
              <w:spacing w:line="280" w:lineRule="exact"/>
              <w:rPr>
                <w:rFonts w:ascii="Meiryo UI" w:eastAsia="Meiryo UI" w:hAnsi="Meiryo UI" w:cs="Meiryo UI"/>
                <w:b/>
                <w:bCs/>
                <w:i/>
              </w:rPr>
            </w:pPr>
          </w:p>
        </w:tc>
      </w:tr>
      <w:tr w:rsidR="00E272B1" w:rsidRPr="00E272B1" w:rsidTr="003736C7">
        <w:tc>
          <w:tcPr>
            <w:tcW w:w="272" w:type="dxa"/>
            <w:tcBorders>
              <w:top w:val="nil"/>
              <w:bottom w:val="nil"/>
            </w:tcBorders>
          </w:tcPr>
          <w:p w:rsidR="005D2A7D" w:rsidRPr="00E272B1" w:rsidRDefault="005D2A7D" w:rsidP="005D2A7D">
            <w:pPr>
              <w:autoSpaceDE w:val="0"/>
              <w:autoSpaceDN w:val="0"/>
              <w:spacing w:line="280" w:lineRule="exact"/>
              <w:rPr>
                <w:rFonts w:ascii="Meiryo UI" w:eastAsia="Meiryo UI" w:hAnsi="Meiryo UI" w:cs="Meiryo UI"/>
                <w:i/>
              </w:rPr>
            </w:pPr>
          </w:p>
        </w:tc>
        <w:tc>
          <w:tcPr>
            <w:tcW w:w="5115" w:type="dxa"/>
            <w:tcBorders>
              <w:bottom w:val="single" w:sz="4" w:space="0" w:color="auto"/>
              <w:right w:val="single" w:sz="4" w:space="0" w:color="auto"/>
            </w:tcBorders>
            <w:shd w:val="clear" w:color="auto" w:fill="BFBFBF" w:themeFill="background1" w:themeFillShade="BF"/>
          </w:tcPr>
          <w:p w:rsidR="005D2A7D" w:rsidRPr="00E272B1" w:rsidRDefault="005D2A7D" w:rsidP="005D2A7D">
            <w:pPr>
              <w:autoSpaceDE w:val="0"/>
              <w:autoSpaceDN w:val="0"/>
              <w:spacing w:line="280" w:lineRule="exact"/>
              <w:ind w:left="180" w:hangingChars="100" w:hanging="180"/>
              <w:jc w:val="center"/>
              <w:rPr>
                <w:rFonts w:ascii="Meiryo UI" w:eastAsia="Meiryo UI" w:hAnsi="Meiryo UI" w:cs="Meiryo UI"/>
                <w:b/>
                <w:i/>
                <w:sz w:val="18"/>
                <w:szCs w:val="18"/>
              </w:rPr>
            </w:pPr>
            <w:r w:rsidRPr="00E272B1">
              <w:rPr>
                <w:rFonts w:ascii="Meiryo UI" w:eastAsia="Meiryo UI" w:hAnsi="Meiryo UI" w:cs="Meiryo UI" w:hint="eastAsia"/>
                <w:b/>
                <w:i/>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sz w:val="18"/>
                <w:szCs w:val="18"/>
              </w:rPr>
              <w:t>▷</w:t>
            </w:r>
          </w:p>
        </w:tc>
        <w:tc>
          <w:tcPr>
            <w:tcW w:w="4820" w:type="dxa"/>
            <w:tcBorders>
              <w:left w:val="single" w:sz="4" w:space="0" w:color="auto"/>
              <w:bottom w:val="single" w:sz="4" w:space="0" w:color="auto"/>
            </w:tcBorders>
            <w:shd w:val="clear" w:color="auto" w:fill="BFBFBF" w:themeFill="background1" w:themeFillShade="BF"/>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5D2A7D" w:rsidRPr="00E272B1" w:rsidRDefault="003B72DE" w:rsidP="007E78A8">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kern w:val="0"/>
                <w:sz w:val="18"/>
                <w:szCs w:val="18"/>
              </w:rPr>
              <w:t>＜進捗状況（</w:t>
            </w:r>
            <w:r w:rsidR="00E272B1" w:rsidRPr="00E272B1">
              <w:rPr>
                <w:rFonts w:ascii="Meiryo UI" w:eastAsia="Meiryo UI" w:hAnsi="Meiryo UI" w:cs="Meiryo UI" w:hint="eastAsia"/>
                <w:b/>
                <w:kern w:val="0"/>
                <w:sz w:val="18"/>
                <w:szCs w:val="18"/>
              </w:rPr>
              <w:t>R2</w:t>
            </w:r>
            <w:r w:rsidRPr="00E272B1">
              <w:rPr>
                <w:rFonts w:ascii="Meiryo UI" w:eastAsia="Meiryo UI" w:hAnsi="Meiryo UI" w:cs="Meiryo UI" w:hint="eastAsia"/>
                <w:b/>
                <w:kern w:val="0"/>
                <w:sz w:val="18"/>
                <w:szCs w:val="18"/>
              </w:rPr>
              <w:t>.3月末時点）＞</w:t>
            </w:r>
          </w:p>
        </w:tc>
      </w:tr>
      <w:tr w:rsidR="00E272B1" w:rsidRPr="00E272B1" w:rsidTr="003736C7">
        <w:tc>
          <w:tcPr>
            <w:tcW w:w="272" w:type="dxa"/>
            <w:tcBorders>
              <w:top w:val="nil"/>
              <w:bottom w:val="nil"/>
            </w:tcBorders>
          </w:tcPr>
          <w:p w:rsidR="005D2A7D" w:rsidRPr="00E272B1" w:rsidRDefault="005D2A7D" w:rsidP="005D2A7D">
            <w:pPr>
              <w:autoSpaceDE w:val="0"/>
              <w:autoSpaceDN w:val="0"/>
              <w:spacing w:line="280" w:lineRule="exact"/>
              <w:rPr>
                <w:rFonts w:ascii="Meiryo UI" w:eastAsia="Meiryo UI" w:hAnsi="Meiryo UI" w:cs="Meiryo UI"/>
                <w:lang w:eastAsia="zh-CN"/>
              </w:rPr>
            </w:pPr>
          </w:p>
        </w:tc>
        <w:tc>
          <w:tcPr>
            <w:tcW w:w="5115" w:type="dxa"/>
            <w:tcBorders>
              <w:bottom w:val="single" w:sz="4" w:space="0" w:color="auto"/>
              <w:right w:val="single" w:sz="4" w:space="0" w:color="auto"/>
            </w:tcBorders>
          </w:tcPr>
          <w:p w:rsidR="002441D4" w:rsidRPr="00E272B1" w:rsidRDefault="002441D4" w:rsidP="002441D4">
            <w:pPr>
              <w:autoSpaceDE w:val="0"/>
              <w:autoSpaceDN w:val="0"/>
              <w:spacing w:line="280" w:lineRule="exact"/>
              <w:ind w:left="200" w:hangingChars="100" w:hanging="200"/>
              <w:rPr>
                <w:rFonts w:ascii="Meiryo UI" w:eastAsia="Meiryo UI" w:hAnsi="Meiryo UI" w:cs="Meiryo UI"/>
                <w:b/>
                <w:sz w:val="20"/>
                <w:szCs w:val="20"/>
              </w:rPr>
            </w:pPr>
          </w:p>
          <w:p w:rsidR="009B2946" w:rsidRPr="00E272B1" w:rsidRDefault="009B2946" w:rsidP="009B2946">
            <w:pPr>
              <w:autoSpaceDE w:val="0"/>
              <w:autoSpaceDN w:val="0"/>
              <w:spacing w:line="280" w:lineRule="exact"/>
              <w:ind w:left="200" w:hangingChars="100" w:hanging="200"/>
              <w:rPr>
                <w:rFonts w:ascii="Meiryo UI" w:eastAsia="Meiryo UI" w:hAnsi="Meiryo UI" w:cs="Meiryo UI"/>
                <w:b/>
                <w:sz w:val="20"/>
                <w:szCs w:val="20"/>
              </w:rPr>
            </w:pPr>
            <w:r w:rsidRPr="00E272B1">
              <w:rPr>
                <w:rFonts w:ascii="Meiryo UI" w:eastAsia="Meiryo UI" w:hAnsi="Meiryo UI" w:cs="Meiryo UI" w:hint="eastAsia"/>
                <w:b/>
                <w:sz w:val="20"/>
                <w:szCs w:val="20"/>
              </w:rPr>
              <w:t>■すべての府民が親学習</w:t>
            </w:r>
            <w:r w:rsidRPr="00E272B1">
              <w:rPr>
                <w:rFonts w:ascii="Meiryo UI" w:eastAsia="Meiryo UI" w:hAnsi="Meiryo UI" w:cs="Meiryo UI"/>
                <w:sz w:val="20"/>
                <w:szCs w:val="20"/>
              </w:rPr>
              <w:t>(*</w:t>
            </w:r>
            <w:r w:rsidRPr="00E272B1">
              <w:rPr>
                <w:rFonts w:ascii="Meiryo UI" w:eastAsia="Meiryo UI" w:hAnsi="Meiryo UI" w:cs="Meiryo UI" w:hint="eastAsia"/>
                <w:sz w:val="20"/>
                <w:szCs w:val="20"/>
              </w:rPr>
              <w:t>2</w:t>
            </w:r>
            <w:r w:rsidRPr="00E272B1">
              <w:rPr>
                <w:rFonts w:ascii="Meiryo UI" w:eastAsia="Meiryo UI" w:hAnsi="Meiryo UI" w:cs="Meiryo UI"/>
                <w:sz w:val="20"/>
                <w:szCs w:val="20"/>
              </w:rPr>
              <w:t>3)</w:t>
            </w:r>
            <w:r w:rsidRPr="00E272B1">
              <w:rPr>
                <w:rFonts w:ascii="Meiryo UI" w:eastAsia="Meiryo UI" w:hAnsi="Meiryo UI" w:cs="Meiryo UI" w:hint="eastAsia"/>
                <w:b/>
                <w:sz w:val="20"/>
                <w:szCs w:val="20"/>
              </w:rPr>
              <w:t xml:space="preserve">に参加できる場づくり　</w: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 xml:space="preserve">＊教育コミュニティづくり推進事業（家庭教育支援） </w: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 xml:space="preserve">・保護者に対する学習機会の提供を促進します。 </w:t>
            </w:r>
          </w:p>
          <w:p w:rsidR="002441D4"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・親学習リーダーをはじめとする支援人材のスキルアップと地域でのネットワークづくりを推進します。</w:t>
            </w:r>
          </w:p>
          <w:p w:rsidR="002441D4" w:rsidRPr="00E272B1" w:rsidRDefault="002441D4" w:rsidP="002441D4">
            <w:pPr>
              <w:autoSpaceDE w:val="0"/>
              <w:autoSpaceDN w:val="0"/>
              <w:spacing w:line="280" w:lineRule="exact"/>
              <w:rPr>
                <w:rFonts w:ascii="Meiryo UI" w:eastAsia="Meiryo UI" w:hAnsi="Meiryo UI" w:cs="Meiryo UI"/>
                <w:sz w:val="20"/>
                <w:szCs w:val="20"/>
              </w:rPr>
            </w:pPr>
          </w:p>
          <w:p w:rsidR="009B2946" w:rsidRPr="00E272B1" w:rsidRDefault="009B2946" w:rsidP="009B2946">
            <w:pPr>
              <w:autoSpaceDE w:val="0"/>
              <w:autoSpaceDN w:val="0"/>
              <w:spacing w:line="280" w:lineRule="exact"/>
              <w:rPr>
                <w:rFonts w:ascii="Meiryo UI" w:eastAsia="Meiryo UI" w:hAnsi="Meiryo UI" w:cs="Meiryo UI"/>
                <w:b/>
                <w:sz w:val="20"/>
                <w:szCs w:val="20"/>
              </w:rPr>
            </w:pPr>
          </w:p>
          <w:p w:rsidR="00F713EA" w:rsidRPr="00E272B1" w:rsidRDefault="00F713EA" w:rsidP="009B2946">
            <w:pPr>
              <w:autoSpaceDE w:val="0"/>
              <w:autoSpaceDN w:val="0"/>
              <w:spacing w:line="280" w:lineRule="exact"/>
              <w:rPr>
                <w:rFonts w:ascii="Meiryo UI" w:eastAsia="Meiryo UI" w:hAnsi="Meiryo UI" w:cs="Meiryo UI"/>
                <w:b/>
                <w:sz w:val="20"/>
                <w:szCs w:val="20"/>
              </w:rPr>
            </w:pPr>
          </w:p>
          <w:p w:rsidR="00F713EA" w:rsidRPr="00E272B1" w:rsidRDefault="00F713EA" w:rsidP="009B2946">
            <w:pPr>
              <w:autoSpaceDE w:val="0"/>
              <w:autoSpaceDN w:val="0"/>
              <w:spacing w:line="280" w:lineRule="exact"/>
              <w:rPr>
                <w:rFonts w:ascii="Meiryo UI" w:eastAsia="Meiryo UI" w:hAnsi="Meiryo UI" w:cs="Meiryo UI"/>
                <w:b/>
                <w:sz w:val="20"/>
                <w:szCs w:val="20"/>
              </w:rPr>
            </w:pPr>
          </w:p>
          <w:p w:rsidR="00F713EA" w:rsidRPr="00E272B1" w:rsidRDefault="00F713EA" w:rsidP="009B2946">
            <w:pPr>
              <w:autoSpaceDE w:val="0"/>
              <w:autoSpaceDN w:val="0"/>
              <w:spacing w:line="280" w:lineRule="exact"/>
              <w:rPr>
                <w:rFonts w:ascii="Meiryo UI" w:eastAsia="Meiryo UI" w:hAnsi="Meiryo UI" w:cs="Meiryo UI"/>
                <w:b/>
                <w:sz w:val="20"/>
                <w:szCs w:val="20"/>
              </w:rPr>
            </w:pPr>
          </w:p>
          <w:p w:rsidR="009B2946" w:rsidRPr="00E272B1" w:rsidRDefault="009B2946" w:rsidP="009B2946">
            <w:pPr>
              <w:autoSpaceDE w:val="0"/>
              <w:autoSpaceDN w:val="0"/>
              <w:spacing w:line="280" w:lineRule="exact"/>
              <w:rPr>
                <w:rFonts w:ascii="Meiryo UI" w:eastAsia="Meiryo UI" w:hAnsi="Meiryo UI" w:cs="Meiryo UI"/>
                <w:b/>
                <w:sz w:val="20"/>
                <w:szCs w:val="20"/>
              </w:rPr>
            </w:pPr>
            <w:r w:rsidRPr="00E272B1">
              <w:rPr>
                <w:rFonts w:ascii="Meiryo UI" w:eastAsia="Meiryo UI" w:hAnsi="Meiryo UI" w:cs="Meiryo UI" w:hint="eastAsia"/>
                <w:b/>
                <w:sz w:val="20"/>
                <w:szCs w:val="20"/>
              </w:rPr>
              <w:t>■家庭教育に困難を抱え孤立しがちな保護者への支援の</w:t>
            </w:r>
          </w:p>
          <w:p w:rsidR="009B2946" w:rsidRPr="00E272B1" w:rsidRDefault="009B2946" w:rsidP="009B2946">
            <w:pPr>
              <w:autoSpaceDE w:val="0"/>
              <w:autoSpaceDN w:val="0"/>
              <w:spacing w:line="280" w:lineRule="exact"/>
              <w:ind w:firstLineChars="100" w:firstLine="200"/>
              <w:rPr>
                <w:rFonts w:ascii="Meiryo UI" w:eastAsia="Meiryo UI" w:hAnsi="Meiryo UI" w:cs="Meiryo UI"/>
                <w:b/>
                <w:sz w:val="20"/>
                <w:szCs w:val="20"/>
              </w:rPr>
            </w:pPr>
            <w:r w:rsidRPr="00E272B1">
              <w:rPr>
                <w:rFonts w:ascii="Meiryo UI" w:eastAsia="Meiryo UI" w:hAnsi="Meiryo UI" w:cs="Meiryo UI" w:hint="eastAsia"/>
                <w:b/>
                <w:sz w:val="20"/>
                <w:szCs w:val="20"/>
              </w:rPr>
              <w:t xml:space="preserve">促進　</w: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＊教育コミュニティづくり推進事業（家庭教育支援）</w:t>
            </w:r>
          </w:p>
          <w:p w:rsidR="002441D4" w:rsidRPr="00E272B1" w:rsidRDefault="009B2946" w:rsidP="009B2946">
            <w:pPr>
              <w:autoSpaceDE w:val="0"/>
              <w:autoSpaceDN w:val="0"/>
              <w:spacing w:line="280" w:lineRule="exact"/>
              <w:ind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rPr>
              <w:t>・</w:t>
            </w:r>
            <w:r w:rsidRPr="00E272B1">
              <w:rPr>
                <w:rFonts w:ascii="Meiryo UI" w:eastAsia="Meiryo UI" w:hAnsi="Meiryo UI" w:cs="Meiryo UI" w:hint="eastAsia"/>
                <w:sz w:val="19"/>
                <w:szCs w:val="19"/>
              </w:rPr>
              <w:t>家庭教育支援チーム等による訪問型の支援を促進します。</w:t>
            </w:r>
          </w:p>
          <w:p w:rsidR="002441D4" w:rsidRPr="00E272B1" w:rsidRDefault="002441D4"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p>
          <w:p w:rsidR="002D005B" w:rsidRPr="00E272B1" w:rsidRDefault="002D005B" w:rsidP="002441D4">
            <w:pPr>
              <w:autoSpaceDE w:val="0"/>
              <w:autoSpaceDN w:val="0"/>
              <w:spacing w:line="280" w:lineRule="exact"/>
              <w:rPr>
                <w:rFonts w:ascii="Meiryo UI" w:eastAsia="Meiryo UI" w:hAnsi="Meiryo UI" w:cs="Meiryo UI"/>
                <w:sz w:val="20"/>
                <w:szCs w:val="20"/>
              </w:rPr>
            </w:pPr>
          </w:p>
          <w:p w:rsidR="002D005B" w:rsidRPr="00E272B1" w:rsidRDefault="002D005B" w:rsidP="002441D4">
            <w:pPr>
              <w:autoSpaceDE w:val="0"/>
              <w:autoSpaceDN w:val="0"/>
              <w:spacing w:line="280" w:lineRule="exact"/>
              <w:rPr>
                <w:rFonts w:ascii="Meiryo UI" w:eastAsia="Meiryo UI" w:hAnsi="Meiryo UI" w:cs="Meiryo UI"/>
                <w:sz w:val="20"/>
                <w:szCs w:val="20"/>
              </w:rPr>
            </w:pPr>
          </w:p>
          <w:p w:rsidR="00F713EA" w:rsidRPr="00E272B1" w:rsidRDefault="00F713EA" w:rsidP="002441D4">
            <w:pPr>
              <w:autoSpaceDE w:val="0"/>
              <w:autoSpaceDN w:val="0"/>
              <w:spacing w:line="280" w:lineRule="exact"/>
              <w:rPr>
                <w:rFonts w:ascii="Meiryo UI" w:eastAsia="Meiryo UI" w:hAnsi="Meiryo UI" w:cs="Meiryo UI"/>
                <w:sz w:val="20"/>
                <w:szCs w:val="20"/>
              </w:rPr>
            </w:pPr>
          </w:p>
          <w:p w:rsidR="00F713EA" w:rsidRPr="00E272B1" w:rsidRDefault="00F713EA" w:rsidP="002441D4">
            <w:pPr>
              <w:autoSpaceDE w:val="0"/>
              <w:autoSpaceDN w:val="0"/>
              <w:spacing w:line="280" w:lineRule="exact"/>
              <w:rPr>
                <w:rFonts w:ascii="Meiryo UI" w:eastAsia="Meiryo UI" w:hAnsi="Meiryo UI" w:cs="Meiryo UI"/>
                <w:sz w:val="20"/>
                <w:szCs w:val="20"/>
              </w:rPr>
            </w:pPr>
          </w:p>
          <w:p w:rsidR="00F713EA" w:rsidRPr="00E272B1" w:rsidRDefault="00F713EA" w:rsidP="002441D4">
            <w:pPr>
              <w:autoSpaceDE w:val="0"/>
              <w:autoSpaceDN w:val="0"/>
              <w:spacing w:line="280" w:lineRule="exact"/>
              <w:rPr>
                <w:rFonts w:ascii="Meiryo UI" w:eastAsia="Meiryo UI" w:hAnsi="Meiryo UI" w:cs="Meiryo UI"/>
                <w:sz w:val="20"/>
                <w:szCs w:val="20"/>
              </w:rPr>
            </w:pPr>
          </w:p>
          <w:p w:rsidR="00F713EA" w:rsidRPr="00E272B1" w:rsidRDefault="00F713EA" w:rsidP="002441D4">
            <w:pPr>
              <w:autoSpaceDE w:val="0"/>
              <w:autoSpaceDN w:val="0"/>
              <w:spacing w:line="280" w:lineRule="exact"/>
              <w:rPr>
                <w:rFonts w:ascii="Meiryo UI" w:eastAsia="Meiryo UI" w:hAnsi="Meiryo UI" w:cs="Meiryo UI"/>
                <w:sz w:val="20"/>
                <w:szCs w:val="20"/>
              </w:rPr>
            </w:pPr>
          </w:p>
          <w:p w:rsidR="00F713EA" w:rsidRPr="00E272B1" w:rsidRDefault="00F713EA" w:rsidP="002441D4">
            <w:pPr>
              <w:autoSpaceDE w:val="0"/>
              <w:autoSpaceDN w:val="0"/>
              <w:spacing w:line="280" w:lineRule="exact"/>
              <w:rPr>
                <w:rFonts w:ascii="Meiryo UI" w:eastAsia="Meiryo UI" w:hAnsi="Meiryo UI" w:cs="Meiryo UI"/>
                <w:sz w:val="20"/>
                <w:szCs w:val="20"/>
              </w:rPr>
            </w:pPr>
          </w:p>
          <w:p w:rsidR="002441D4" w:rsidRPr="00E272B1" w:rsidRDefault="002441D4" w:rsidP="002441D4">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b/>
                <w:noProof/>
                <w:sz w:val="20"/>
                <w:szCs w:val="20"/>
              </w:rPr>
              <mc:AlternateContent>
                <mc:Choice Requires="wpg">
                  <w:drawing>
                    <wp:anchor distT="0" distB="0" distL="114300" distR="114300" simplePos="0" relativeHeight="251652608" behindDoc="0" locked="0" layoutInCell="1" allowOverlap="1" wp14:anchorId="1FCCA296" wp14:editId="088604AD">
                      <wp:simplePos x="0" y="0"/>
                      <wp:positionH relativeFrom="column">
                        <wp:posOffset>2363365</wp:posOffset>
                      </wp:positionH>
                      <wp:positionV relativeFrom="paragraph">
                        <wp:posOffset>140970</wp:posOffset>
                      </wp:positionV>
                      <wp:extent cx="227330" cy="212090"/>
                      <wp:effectExtent l="0" t="0" r="1270" b="1651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7" name="図 6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8"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B4A0F58" id="グループ化 6" o:spid="_x0000_s1026" style="position:absolute;left:0;text-align:left;margin-left:186.1pt;margin-top:11.1pt;width:17.9pt;height:16.7pt;z-index:25165260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" filled="f" strokecolor="#385d8a" strokeweight=".5pt"/>
                    </v:group>
                  </w:pict>
                </mc:Fallback>
              </mc:AlternateConten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＊家庭教育力向上事業（家庭教育支援）</w:t>
            </w:r>
          </w:p>
          <w:p w:rsidR="009B2946" w:rsidRPr="00E272B1" w:rsidRDefault="009B2946" w:rsidP="009B2946">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・福祉部等と連携し、乳幼児のいる家庭の教育力向上に取り組みます。</w:t>
            </w:r>
          </w:p>
          <w:p w:rsidR="005D2A7D" w:rsidRPr="00E272B1" w:rsidRDefault="009B2946" w:rsidP="009B2946">
            <w:pPr>
              <w:autoSpaceDE w:val="0"/>
              <w:autoSpaceDN w:val="0"/>
              <w:spacing w:line="280" w:lineRule="exact"/>
              <w:ind w:leftChars="26" w:left="157"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・乳幼児のいる家庭の教育力向上に向け、保護者に対し「非認知能力</w:t>
            </w:r>
            <w:r w:rsidRPr="00E272B1">
              <w:rPr>
                <w:rFonts w:ascii="Meiryo UI" w:eastAsia="Meiryo UI" w:hAnsi="Meiryo UI" w:cs="Meiryo UI"/>
                <w:sz w:val="20"/>
                <w:szCs w:val="20"/>
              </w:rPr>
              <w:t>(*</w:t>
            </w:r>
            <w:r w:rsidRPr="00E272B1">
              <w:rPr>
                <w:rFonts w:ascii="Meiryo UI" w:eastAsia="Meiryo UI" w:hAnsi="Meiryo UI" w:cs="Meiryo UI" w:hint="eastAsia"/>
                <w:sz w:val="20"/>
                <w:szCs w:val="20"/>
              </w:rPr>
              <w:t>2</w:t>
            </w:r>
            <w:r w:rsidRPr="00E272B1">
              <w:rPr>
                <w:rFonts w:ascii="Meiryo UI" w:eastAsia="Meiryo UI" w:hAnsi="Meiryo UI" w:cs="Meiryo UI"/>
                <w:sz w:val="20"/>
                <w:szCs w:val="20"/>
              </w:rPr>
              <w:t>4)</w:t>
            </w:r>
            <w:r w:rsidRPr="00E272B1">
              <w:rPr>
                <w:rFonts w:ascii="Meiryo UI" w:eastAsia="Meiryo UI" w:hAnsi="Meiryo UI" w:cs="Meiryo UI" w:hint="eastAsia"/>
                <w:sz w:val="20"/>
                <w:szCs w:val="20"/>
              </w:rPr>
              <w:t>」に関わる講座の実施や支援者（乳幼児の保護者に関わる人）に対し指導助言できる人材を養成す</w:t>
            </w:r>
            <w:r w:rsidRPr="00E272B1">
              <w:rPr>
                <w:rFonts w:ascii="Meiryo UI" w:eastAsia="Meiryo UI" w:hAnsi="Meiryo UI" w:cs="Meiryo UI" w:hint="eastAsia"/>
                <w:sz w:val="20"/>
                <w:szCs w:val="20"/>
              </w:rPr>
              <w:lastRenderedPageBreak/>
              <w:t>るとともに、「非認知能力」育成のポイント等を記した啓発資料を作成します。</w:t>
            </w:r>
          </w:p>
          <w:p w:rsidR="00BC2CFF" w:rsidRPr="00E272B1" w:rsidRDefault="00BC2CFF" w:rsidP="002441D4">
            <w:pPr>
              <w:autoSpaceDE w:val="0"/>
              <w:autoSpaceDN w:val="0"/>
              <w:spacing w:line="280" w:lineRule="exact"/>
              <w:ind w:leftChars="50" w:left="210" w:hangingChars="50" w:hanging="100"/>
              <w:rPr>
                <w:rFonts w:ascii="Meiryo UI" w:eastAsia="Meiryo UI" w:hAnsi="Meiryo UI" w:cs="Meiryo UI"/>
                <w:sz w:val="20"/>
                <w:szCs w:val="20"/>
              </w:rPr>
            </w:pPr>
          </w:p>
          <w:p w:rsidR="00BC2CFF" w:rsidRPr="00E272B1" w:rsidRDefault="00BC2CFF" w:rsidP="002441D4">
            <w:pPr>
              <w:autoSpaceDE w:val="0"/>
              <w:autoSpaceDN w:val="0"/>
              <w:spacing w:line="280" w:lineRule="exact"/>
              <w:ind w:leftChars="50" w:left="210" w:hangingChars="50" w:hanging="100"/>
              <w:rPr>
                <w:rFonts w:ascii="Meiryo UI" w:eastAsia="Meiryo UI" w:hAnsi="Meiryo UI" w:cs="Meiryo UI"/>
                <w:sz w:val="20"/>
                <w:szCs w:val="20"/>
              </w:rPr>
            </w:pPr>
          </w:p>
          <w:p w:rsidR="00BC2CFF" w:rsidRPr="00E272B1" w:rsidRDefault="00BC2CFF" w:rsidP="002441D4">
            <w:pPr>
              <w:autoSpaceDE w:val="0"/>
              <w:autoSpaceDN w:val="0"/>
              <w:spacing w:line="280" w:lineRule="exact"/>
              <w:ind w:leftChars="50" w:left="210" w:hangingChars="50" w:hanging="100"/>
              <w:rPr>
                <w:rFonts w:ascii="Meiryo UI" w:eastAsia="Meiryo UI" w:hAnsi="Meiryo UI" w:cs="Meiryo UI"/>
                <w:sz w:val="20"/>
                <w:szCs w:val="20"/>
              </w:rPr>
            </w:pPr>
          </w:p>
          <w:p w:rsidR="00BC2CFF" w:rsidRPr="00E272B1" w:rsidRDefault="00BC2CFF" w:rsidP="002441D4">
            <w:pPr>
              <w:autoSpaceDE w:val="0"/>
              <w:autoSpaceDN w:val="0"/>
              <w:spacing w:line="280" w:lineRule="exact"/>
              <w:ind w:leftChars="50" w:left="210" w:hangingChars="50" w:hanging="100"/>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5D2A7D" w:rsidRPr="00E272B1" w:rsidRDefault="005D2A7D" w:rsidP="005D2A7D">
            <w:pPr>
              <w:autoSpaceDE w:val="0"/>
              <w:autoSpaceDN w:val="0"/>
              <w:spacing w:line="280" w:lineRule="exact"/>
              <w:rPr>
                <w:rFonts w:ascii="Meiryo UI" w:eastAsia="Meiryo UI" w:hAnsi="Meiryo UI" w:cs="Meiryo UI"/>
                <w:sz w:val="20"/>
                <w:szCs w:val="20"/>
              </w:rPr>
            </w:pPr>
          </w:p>
        </w:tc>
        <w:tc>
          <w:tcPr>
            <w:tcW w:w="4820" w:type="dxa"/>
            <w:tcBorders>
              <w:left w:val="single" w:sz="4" w:space="0" w:color="auto"/>
              <w:bottom w:val="single" w:sz="4" w:space="0" w:color="auto"/>
            </w:tcBorders>
          </w:tcPr>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441D4" w:rsidRPr="00E272B1" w:rsidRDefault="002441D4" w:rsidP="00F2113D">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◇成果指標（アウトカム）</w:t>
            </w:r>
          </w:p>
          <w:p w:rsidR="002441D4" w:rsidRPr="00E272B1" w:rsidRDefault="002441D4" w:rsidP="002441D4">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（数値目標）</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 xml:space="preserve">・大人（保護者）に対する親学習を小学校数以上実施する市町村（政令市を除く）を増加させます。 </w:t>
            </w:r>
          </w:p>
          <w:p w:rsidR="009B2946" w:rsidRPr="00E272B1" w:rsidRDefault="009B2946" w:rsidP="009B2946">
            <w:pPr>
              <w:autoSpaceDE w:val="0"/>
              <w:autoSpaceDN w:val="0"/>
              <w:spacing w:line="280" w:lineRule="exact"/>
              <w:ind w:leftChars="50" w:left="110"/>
              <w:rPr>
                <w:rFonts w:ascii="Meiryo UI" w:eastAsia="Meiryo UI" w:hAnsi="Meiryo UI" w:cs="Meiryo UI"/>
                <w:sz w:val="20"/>
                <w:szCs w:val="20"/>
              </w:rPr>
            </w:pPr>
            <w:r w:rsidRPr="00E272B1">
              <w:rPr>
                <w:rFonts w:ascii="Meiryo UI" w:eastAsia="Meiryo UI" w:hAnsi="Meiryo UI" w:cs="Meiryo UI" w:hint="eastAsia"/>
                <w:sz w:val="20"/>
                <w:szCs w:val="20"/>
              </w:rPr>
              <w:t xml:space="preserve">（参考）平成30年度 </w:t>
            </w:r>
          </w:p>
          <w:p w:rsidR="002441D4" w:rsidRPr="00E272B1" w:rsidRDefault="009B2946" w:rsidP="009B2946">
            <w:pPr>
              <w:autoSpaceDE w:val="0"/>
              <w:autoSpaceDN w:val="0"/>
              <w:spacing w:line="280" w:lineRule="exact"/>
              <w:ind w:leftChars="50" w:left="11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親学習を小学校数以上実施した市町村 24市町村</w:t>
            </w: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F2113D" w:rsidRPr="00E272B1" w:rsidRDefault="00F2113D"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F2113D" w:rsidRPr="00E272B1" w:rsidRDefault="00F2113D"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F2113D" w:rsidRPr="00E272B1" w:rsidRDefault="00F2113D"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◇成果指標（アウトカム）</w:t>
            </w:r>
          </w:p>
          <w:p w:rsidR="002441D4" w:rsidRPr="00E272B1" w:rsidRDefault="002441D4" w:rsidP="002441D4">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（数値目標）</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 xml:space="preserve">・訪問型家庭教育支援を実施する市町村数の拡大をめざします。 </w:t>
            </w:r>
          </w:p>
          <w:p w:rsidR="009B2946" w:rsidRPr="00E272B1" w:rsidRDefault="009B2946" w:rsidP="009B2946">
            <w:pPr>
              <w:autoSpaceDE w:val="0"/>
              <w:autoSpaceDN w:val="0"/>
              <w:spacing w:line="280" w:lineRule="exact"/>
              <w:ind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lang w:eastAsia="zh-CN"/>
              </w:rPr>
              <w:t>（参考）平成</w:t>
            </w:r>
            <w:r w:rsidRPr="00E272B1">
              <w:rPr>
                <w:rFonts w:ascii="Meiryo UI" w:eastAsia="Meiryo UI" w:hAnsi="Meiryo UI" w:cs="Meiryo UI" w:hint="eastAsia"/>
                <w:sz w:val="20"/>
                <w:szCs w:val="20"/>
              </w:rPr>
              <w:t>30</w:t>
            </w:r>
            <w:r w:rsidRPr="00E272B1">
              <w:rPr>
                <w:rFonts w:ascii="Meiryo UI" w:eastAsia="Meiryo UI" w:hAnsi="Meiryo UI" w:cs="Meiryo UI" w:hint="eastAsia"/>
                <w:sz w:val="20"/>
                <w:szCs w:val="20"/>
                <w:lang w:eastAsia="zh-CN"/>
              </w:rPr>
              <w:t>年度</w:t>
            </w:r>
          </w:p>
          <w:p w:rsidR="002441D4" w:rsidRPr="00E272B1" w:rsidRDefault="009B2946" w:rsidP="009B2946">
            <w:pPr>
              <w:autoSpaceDE w:val="0"/>
              <w:autoSpaceDN w:val="0"/>
              <w:spacing w:line="280" w:lineRule="exact"/>
              <w:ind w:firstLineChars="650" w:firstLine="1300"/>
              <w:rPr>
                <w:rFonts w:ascii="Meiryo UI" w:eastAsia="Meiryo UI" w:hAnsi="Meiryo UI" w:cs="Meiryo UI"/>
                <w:sz w:val="20"/>
                <w:szCs w:val="20"/>
                <w:lang w:eastAsia="zh-CN"/>
              </w:rPr>
            </w:pPr>
            <w:r w:rsidRPr="00E272B1">
              <w:rPr>
                <w:rFonts w:ascii="Meiryo UI" w:eastAsia="Meiryo UI" w:hAnsi="Meiryo UI" w:cs="Meiryo UI" w:hint="eastAsia"/>
                <w:sz w:val="20"/>
                <w:szCs w:val="20"/>
              </w:rPr>
              <w:t>17</w:t>
            </w:r>
            <w:r w:rsidRPr="00E272B1">
              <w:rPr>
                <w:rFonts w:ascii="Meiryo UI" w:eastAsia="Meiryo UI" w:hAnsi="Meiryo UI" w:cs="Meiryo UI" w:hint="eastAsia"/>
                <w:sz w:val="20"/>
                <w:szCs w:val="20"/>
                <w:lang w:eastAsia="zh-CN"/>
              </w:rPr>
              <w:t>／</w:t>
            </w:r>
            <w:r w:rsidRPr="00E272B1">
              <w:rPr>
                <w:rFonts w:ascii="Meiryo UI" w:eastAsia="Meiryo UI" w:hAnsi="Meiryo UI" w:cs="Meiryo UI"/>
                <w:sz w:val="20"/>
                <w:szCs w:val="20"/>
                <w:lang w:eastAsia="zh-CN"/>
              </w:rPr>
              <w:t>41</w:t>
            </w:r>
            <w:r w:rsidRPr="00E272B1">
              <w:rPr>
                <w:rFonts w:ascii="Meiryo UI" w:eastAsia="Meiryo UI" w:hAnsi="Meiryo UI" w:cs="Meiryo UI" w:hint="eastAsia"/>
                <w:sz w:val="20"/>
                <w:szCs w:val="20"/>
                <w:lang w:eastAsia="zh-CN"/>
              </w:rPr>
              <w:t>市町村（</w:t>
            </w:r>
            <w:r w:rsidRPr="00E272B1">
              <w:rPr>
                <w:rFonts w:ascii="Meiryo UI" w:eastAsia="Meiryo UI" w:hAnsi="Meiryo UI" w:cs="Meiryo UI" w:hint="eastAsia"/>
                <w:sz w:val="20"/>
                <w:szCs w:val="20"/>
              </w:rPr>
              <w:t>41.5％</w:t>
            </w:r>
            <w:r w:rsidRPr="00E272B1">
              <w:rPr>
                <w:rFonts w:ascii="Meiryo UI" w:eastAsia="Meiryo UI" w:hAnsi="Meiryo UI" w:cs="Meiryo UI" w:hint="eastAsia"/>
                <w:sz w:val="20"/>
                <w:szCs w:val="20"/>
                <w:lang w:eastAsia="zh-CN"/>
              </w:rPr>
              <w:t xml:space="preserve">） </w:t>
            </w:r>
            <w:r w:rsidR="002441D4" w:rsidRPr="00E272B1">
              <w:rPr>
                <w:rFonts w:ascii="Meiryo UI" w:eastAsia="Meiryo UI" w:hAnsi="Meiryo UI" w:cs="Meiryo UI" w:hint="eastAsia"/>
                <w:sz w:val="20"/>
                <w:szCs w:val="20"/>
                <w:lang w:eastAsia="zh-CN"/>
              </w:rPr>
              <w:t xml:space="preserve"> </w:t>
            </w:r>
          </w:p>
          <w:p w:rsidR="002D005B" w:rsidRPr="00E272B1" w:rsidRDefault="002D005B" w:rsidP="002441D4">
            <w:pPr>
              <w:autoSpaceDE w:val="0"/>
              <w:autoSpaceDN w:val="0"/>
              <w:spacing w:line="280" w:lineRule="exact"/>
              <w:rPr>
                <w:rFonts w:ascii="Meiryo UI" w:eastAsia="Meiryo UI" w:hAnsi="Meiryo UI" w:cs="Meiryo UI"/>
                <w:sz w:val="20"/>
                <w:szCs w:val="20"/>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6954" w:rsidRPr="00E272B1" w:rsidRDefault="00816954"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◇活動指標（アウトプット）</w:t>
            </w:r>
          </w:p>
          <w:p w:rsidR="002441D4" w:rsidRPr="00E272B1" w:rsidRDefault="002441D4" w:rsidP="002441D4">
            <w:pPr>
              <w:autoSpaceDE w:val="0"/>
              <w:autoSpaceDN w:val="0"/>
              <w:spacing w:line="280" w:lineRule="exact"/>
              <w:ind w:left="100" w:hangingChars="50" w:hanging="100"/>
              <w:rPr>
                <w:rFonts w:ascii="Meiryo UI" w:eastAsia="SimSun" w:hAnsi="Meiryo UI" w:cs="Meiryo UI"/>
                <w:sz w:val="20"/>
                <w:szCs w:val="20"/>
                <w:lang w:eastAsia="zh-CN"/>
              </w:rPr>
            </w:pPr>
            <w:r w:rsidRPr="00E272B1">
              <w:rPr>
                <w:rFonts w:ascii="Meiryo UI" w:eastAsia="Meiryo UI" w:hAnsi="Meiryo UI" w:cs="Meiryo UI" w:hint="eastAsia"/>
                <w:sz w:val="20"/>
                <w:szCs w:val="20"/>
              </w:rPr>
              <w:t>・啓発資料を2種類以上作成します。</w:t>
            </w:r>
          </w:p>
          <w:p w:rsidR="002441D4" w:rsidRPr="00E272B1" w:rsidRDefault="002441D4" w:rsidP="002441D4">
            <w:pPr>
              <w:autoSpaceDE w:val="0"/>
              <w:autoSpaceDN w:val="0"/>
              <w:spacing w:beforeLines="50" w:before="146" w:line="280" w:lineRule="exact"/>
              <w:ind w:firstLineChars="500" w:firstLine="1000"/>
              <w:rPr>
                <w:rFonts w:ascii="Meiryo UI" w:eastAsia="Meiryo UI" w:hAnsi="Meiryo UI" w:cs="Meiryo UI"/>
                <w:sz w:val="20"/>
                <w:szCs w:val="20"/>
              </w:rPr>
            </w:pPr>
            <w:r w:rsidRPr="00E272B1">
              <w:rPr>
                <w:rFonts w:ascii="Meiryo UI" w:eastAsia="Meiryo UI" w:hAnsi="Meiryo UI" w:cs="Meiryo UI"/>
                <w:b/>
                <w:noProof/>
                <w:sz w:val="20"/>
                <w:szCs w:val="20"/>
              </w:rPr>
              <mc:AlternateContent>
                <mc:Choice Requires="wpg">
                  <w:drawing>
                    <wp:anchor distT="0" distB="0" distL="114300" distR="114300" simplePos="0" relativeHeight="251654656" behindDoc="0" locked="0" layoutInCell="1" allowOverlap="1" wp14:anchorId="7F7F4E7F" wp14:editId="51F36CCD">
                      <wp:simplePos x="0" y="0"/>
                      <wp:positionH relativeFrom="column">
                        <wp:posOffset>325873</wp:posOffset>
                      </wp:positionH>
                      <wp:positionV relativeFrom="paragraph">
                        <wp:posOffset>47603</wp:posOffset>
                      </wp:positionV>
                      <wp:extent cx="227330" cy="212090"/>
                      <wp:effectExtent l="0" t="0" r="1270" b="16510"/>
                      <wp:wrapNone/>
                      <wp:docPr id="9"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11" name="円/楕円 85"/>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677374C" id="グループ化 28" o:spid="_x0000_s1026" style="position:absolute;left:0;text-align:left;margin-left:25.65pt;margin-top:3.75pt;width:17.9pt;height:16.7pt;z-index:25165465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">
                      <v:shape id="図 10"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">
                        <v:imagedata r:id="rId12" o:title=""/>
                        <v:path arrowok="t"/>
                      </v:shape>
                      <v:oval id="円/楕円 85"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" filled="f" strokecolor="#385d8a" strokeweight=".5pt"/>
                    </v:group>
                  </w:pict>
                </mc:Fallback>
              </mc:AlternateContent>
            </w:r>
            <w:r w:rsidRPr="00E272B1">
              <w:rPr>
                <w:rFonts w:ascii="Meiryo UI" w:eastAsia="Meiryo UI" w:hAnsi="Meiryo UI" w:cs="Meiryo UI" w:hint="eastAsia"/>
                <w:sz w:val="20"/>
                <w:szCs w:val="20"/>
              </w:rPr>
              <w:t>は、公私双方を対象とする取組み</w:t>
            </w:r>
          </w:p>
          <w:p w:rsidR="005D2A7D" w:rsidRPr="00E272B1" w:rsidRDefault="005D2A7D" w:rsidP="00054FF6">
            <w:pPr>
              <w:autoSpaceDE w:val="0"/>
              <w:autoSpaceDN w:val="0"/>
              <w:spacing w:line="280" w:lineRule="exact"/>
              <w:ind w:firstLineChars="600" w:firstLine="1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rsidR="005D2A7D" w:rsidRPr="00E272B1" w:rsidRDefault="005D2A7D" w:rsidP="005D2A7D">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5D2A7D" w:rsidRPr="00E272B1" w:rsidRDefault="005D2A7D" w:rsidP="005D2A7D">
            <w:pPr>
              <w:autoSpaceDE w:val="0"/>
              <w:autoSpaceDN w:val="0"/>
              <w:spacing w:line="280" w:lineRule="exact"/>
              <w:rPr>
                <w:rFonts w:ascii="Meiryo UI" w:eastAsia="Meiryo UI" w:hAnsi="Meiryo UI" w:cs="Meiryo UI"/>
                <w:sz w:val="20"/>
                <w:szCs w:val="20"/>
              </w:rPr>
            </w:pPr>
          </w:p>
          <w:p w:rsidR="00185C47" w:rsidRPr="00E272B1" w:rsidRDefault="00185C47" w:rsidP="00185C47">
            <w:pPr>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 xml:space="preserve">○すべての府民が親学習に参加できる場づくり　</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・親学習の実施拡大に向け、市町村に対し助言と働きかけを行うとともに、経験を重ねた親学習リーダーを市町村へ派遣し運営を支援した。（４回派遣）</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・推進役となる親学習リーダーのスキルアップを図る研修を実施した。（４回実施）</w:t>
            </w:r>
          </w:p>
          <w:p w:rsidR="00F713EA" w:rsidRPr="00E272B1" w:rsidRDefault="00F713EA" w:rsidP="00F713EA">
            <w:pPr>
              <w:spacing w:line="280" w:lineRule="exact"/>
              <w:ind w:firstLineChars="50" w:firstLine="100"/>
              <w:rPr>
                <w:rFonts w:ascii="Meiryo UI" w:eastAsia="Meiryo UI" w:hAnsi="Meiryo UI" w:cs="Meiryo UI"/>
                <w:sz w:val="20"/>
                <w:szCs w:val="20"/>
              </w:rPr>
            </w:pPr>
          </w:p>
          <w:p w:rsidR="00F713EA" w:rsidRPr="00E272B1" w:rsidRDefault="00F713EA" w:rsidP="00F713EA">
            <w:pPr>
              <w:spacing w:line="280" w:lineRule="exact"/>
              <w:ind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rPr>
              <w:t>令和元年度　親学習の実施状況</w:t>
            </w:r>
          </w:p>
          <w:p w:rsidR="00185C47" w:rsidRPr="00E272B1" w:rsidRDefault="00F713EA" w:rsidP="00F713EA">
            <w:pPr>
              <w:spacing w:line="280" w:lineRule="exact"/>
              <w:ind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親学習を小学校数以上実施した市町村　28市町村</w:t>
            </w:r>
          </w:p>
          <w:p w:rsidR="00F713EA" w:rsidRPr="00E272B1" w:rsidRDefault="00F713EA" w:rsidP="00F713EA">
            <w:pPr>
              <w:spacing w:line="280" w:lineRule="exact"/>
              <w:rPr>
                <w:rFonts w:ascii="Meiryo UI" w:eastAsia="Meiryo UI" w:hAnsi="Meiryo UI" w:cs="Meiryo UI"/>
                <w:sz w:val="20"/>
                <w:szCs w:val="20"/>
              </w:rPr>
            </w:pPr>
          </w:p>
          <w:p w:rsidR="00185C47" w:rsidRPr="00E272B1" w:rsidRDefault="00185C47" w:rsidP="00185C47">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○家庭教育に困難を抱え孤立しがちな保護者への支援の促進　</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訪問型家庭教育支援の実施拡大に向け、市町村における実践事例を周知するとともに、国の委託事業を活用し、４市町（能勢町、泉大津市、貝塚市、阪南市）で教育と福祉が連携した訪問型家庭教育支援のモデル実施を行った。</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・訪問型家庭教育支援に関わる人材の資質向上を図る研修を実施した。（４回実施）</w:t>
            </w:r>
          </w:p>
          <w:p w:rsidR="00F713EA" w:rsidRPr="00E272B1" w:rsidRDefault="00F713EA" w:rsidP="00F713EA">
            <w:pPr>
              <w:spacing w:line="280" w:lineRule="exact"/>
              <w:ind w:left="100" w:hangingChars="50" w:hanging="100"/>
              <w:rPr>
                <w:rFonts w:ascii="Meiryo UI" w:eastAsia="Meiryo UI" w:hAnsi="Meiryo UI" w:cs="Meiryo UI"/>
                <w:sz w:val="20"/>
                <w:szCs w:val="20"/>
              </w:rPr>
            </w:pPr>
          </w:p>
          <w:p w:rsidR="00F713EA" w:rsidRPr="00E272B1" w:rsidRDefault="00F713EA" w:rsidP="00F713EA">
            <w:pPr>
              <w:spacing w:line="280" w:lineRule="exact"/>
              <w:ind w:leftChars="50" w:left="110"/>
              <w:rPr>
                <w:rFonts w:ascii="Meiryo UI" w:eastAsia="Meiryo UI" w:hAnsi="Meiryo UI" w:cs="Meiryo UI"/>
                <w:sz w:val="20"/>
                <w:szCs w:val="20"/>
              </w:rPr>
            </w:pPr>
            <w:r w:rsidRPr="00E272B1">
              <w:rPr>
                <w:rFonts w:ascii="Meiryo UI" w:eastAsia="Meiryo UI" w:hAnsi="Meiryo UI" w:cs="Meiryo UI" w:hint="eastAsia"/>
                <w:sz w:val="20"/>
                <w:szCs w:val="20"/>
              </w:rPr>
              <w:t>令和元年度 訪問型家庭教育支援の実施状況</w:t>
            </w:r>
          </w:p>
          <w:p w:rsidR="00F713EA" w:rsidRPr="00E272B1" w:rsidRDefault="00F713EA" w:rsidP="00F713EA">
            <w:pPr>
              <w:spacing w:line="280" w:lineRule="exact"/>
              <w:ind w:leftChars="50" w:left="11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訪問型家庭教育支援を実施した市町村</w:t>
            </w:r>
          </w:p>
          <w:p w:rsidR="002D005B" w:rsidRPr="00E272B1" w:rsidRDefault="00F713EA" w:rsidP="00F713EA">
            <w:pPr>
              <w:spacing w:line="280" w:lineRule="exact"/>
              <w:ind w:leftChars="50" w:left="110" w:firstLineChars="1250" w:firstLine="2500"/>
              <w:rPr>
                <w:rFonts w:ascii="Meiryo UI" w:eastAsia="Meiryo UI" w:hAnsi="Meiryo UI" w:cs="Meiryo UI"/>
                <w:sz w:val="20"/>
                <w:szCs w:val="20"/>
              </w:rPr>
            </w:pPr>
            <w:r w:rsidRPr="00E272B1">
              <w:rPr>
                <w:rFonts w:ascii="Meiryo UI" w:eastAsia="Meiryo UI" w:hAnsi="Meiryo UI" w:cs="Meiryo UI" w:hint="eastAsia"/>
                <w:sz w:val="20"/>
                <w:szCs w:val="20"/>
              </w:rPr>
              <w:t>18/41市町（43.9%）</w:t>
            </w:r>
          </w:p>
          <w:p w:rsidR="00F713EA" w:rsidRPr="00E272B1" w:rsidRDefault="00F713EA" w:rsidP="00F713EA">
            <w:pPr>
              <w:spacing w:line="280" w:lineRule="exact"/>
              <w:ind w:left="100" w:hangingChars="50" w:hanging="100"/>
              <w:rPr>
                <w:rFonts w:ascii="Meiryo UI" w:eastAsia="Meiryo UI" w:hAnsi="Meiryo UI" w:cs="Meiryo UI"/>
                <w:sz w:val="20"/>
                <w:szCs w:val="20"/>
              </w:rPr>
            </w:pPr>
          </w:p>
          <w:p w:rsidR="002D005B" w:rsidRPr="00E272B1" w:rsidRDefault="002D005B" w:rsidP="002D005B">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＊家庭教育力向上事業（家庭教育支援）</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・外部有識者、福祉部、健康医療部で構成する推進会議（2回実施）を開催した。</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・非認知能力に関する講座や支援者に対して指導助言できる人材を養成する研修を実施した。</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（基本研修2回実施、実践研修４回実施。）</w:t>
            </w:r>
          </w:p>
          <w:p w:rsidR="00F713EA" w:rsidRPr="00E272B1" w:rsidRDefault="00F713EA" w:rsidP="00F713EA">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lastRenderedPageBreak/>
              <w:t>・非認知能力育成のポイントを示した「啓発リーフレット」と、ワークショップ（講座）で使用できる「親学習教材」を３種類作成した。（3月）</w:t>
            </w:r>
          </w:p>
          <w:p w:rsidR="00F713EA" w:rsidRPr="00E272B1" w:rsidRDefault="00F713EA" w:rsidP="00F713EA">
            <w:pPr>
              <w:spacing w:line="280" w:lineRule="exact"/>
              <w:ind w:firstLineChars="150" w:firstLine="300"/>
              <w:rPr>
                <w:rFonts w:ascii="Meiryo UI" w:eastAsia="Meiryo UI" w:hAnsi="Meiryo UI" w:cs="Meiryo UI"/>
                <w:sz w:val="20"/>
                <w:szCs w:val="20"/>
              </w:rPr>
            </w:pPr>
            <w:r w:rsidRPr="00E272B1">
              <w:rPr>
                <w:rFonts w:ascii="Meiryo UI" w:eastAsia="Meiryo UI" w:hAnsi="Meiryo UI" w:cs="Meiryo UI" w:hint="eastAsia"/>
                <w:sz w:val="20"/>
                <w:szCs w:val="20"/>
              </w:rPr>
              <w:t>リーフレット「乳幼児期に育みたい！未来に向かう力」</w:t>
            </w:r>
          </w:p>
          <w:p w:rsidR="002D005B" w:rsidRPr="00E272B1" w:rsidRDefault="00F713EA" w:rsidP="00F713EA">
            <w:pPr>
              <w:spacing w:line="280" w:lineRule="exact"/>
              <w:ind w:firstLineChars="150" w:firstLine="300"/>
              <w:rPr>
                <w:rFonts w:ascii="Meiryo UI" w:eastAsia="Meiryo UI" w:hAnsi="Meiryo UI" w:cs="Meiryo UI"/>
                <w:sz w:val="20"/>
                <w:szCs w:val="20"/>
              </w:rPr>
            </w:pPr>
            <w:r w:rsidRPr="00E272B1">
              <w:rPr>
                <w:rFonts w:ascii="Meiryo UI" w:eastAsia="Meiryo UI" w:hAnsi="Meiryo UI" w:cs="Meiryo UI" w:hint="eastAsia"/>
                <w:sz w:val="20"/>
                <w:szCs w:val="20"/>
              </w:rPr>
              <w:t>親学習新教材「がまんする」「自信をもつ」「かかわる」</w:t>
            </w:r>
          </w:p>
          <w:p w:rsidR="00F713EA" w:rsidRPr="00E272B1" w:rsidRDefault="00F713EA" w:rsidP="00F713EA">
            <w:pPr>
              <w:spacing w:line="280" w:lineRule="exact"/>
              <w:rPr>
                <w:rFonts w:ascii="Meiryo UI" w:eastAsia="Meiryo UI" w:hAnsi="Meiryo UI" w:cs="Meiryo UI"/>
                <w:sz w:val="20"/>
                <w:szCs w:val="20"/>
              </w:rPr>
            </w:pPr>
          </w:p>
        </w:tc>
      </w:tr>
      <w:tr w:rsidR="00E272B1" w:rsidRPr="00E272B1" w:rsidTr="00426C2D">
        <w:tc>
          <w:tcPr>
            <w:tcW w:w="10632" w:type="dxa"/>
            <w:gridSpan w:val="4"/>
            <w:shd w:val="clear" w:color="auto" w:fill="000000" w:themeFill="text1"/>
          </w:tcPr>
          <w:p w:rsidR="005D2A7D" w:rsidRPr="00E272B1" w:rsidRDefault="005D2A7D" w:rsidP="005D2A7D">
            <w:pPr>
              <w:autoSpaceDE w:val="0"/>
              <w:autoSpaceDN w:val="0"/>
              <w:spacing w:line="280" w:lineRule="exact"/>
              <w:rPr>
                <w:rFonts w:ascii="Meiryo UI" w:eastAsia="Meiryo UI" w:hAnsi="Meiryo UI" w:cs="Meiryo UI"/>
                <w:b/>
              </w:rPr>
            </w:pPr>
            <w:r w:rsidRPr="00E272B1">
              <w:rPr>
                <w:rFonts w:ascii="Meiryo UI" w:eastAsia="Meiryo UI" w:hAnsi="Meiryo UI" w:cs="Meiryo UI" w:hint="eastAsia"/>
                <w:b/>
                <w:bCs/>
              </w:rPr>
              <w:lastRenderedPageBreak/>
              <w:t>人格形成の基礎を担う幼児教育の充実</w:t>
            </w:r>
            <w:r w:rsidRPr="00E272B1">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rsidR="005D2A7D" w:rsidRPr="00E272B1" w:rsidRDefault="005D2A7D" w:rsidP="005D2A7D">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5D2A7D" w:rsidRPr="00E272B1" w:rsidRDefault="005D2A7D" w:rsidP="005D2A7D">
            <w:pPr>
              <w:autoSpaceDE w:val="0"/>
              <w:autoSpaceDN w:val="0"/>
              <w:spacing w:line="280" w:lineRule="exact"/>
              <w:rPr>
                <w:rFonts w:ascii="Meiryo UI" w:eastAsia="Meiryo UI" w:hAnsi="Meiryo UI" w:cs="Meiryo UI"/>
                <w:b/>
                <w:bCs/>
              </w:rPr>
            </w:pPr>
          </w:p>
        </w:tc>
      </w:tr>
      <w:tr w:rsidR="00E272B1" w:rsidRPr="00E272B1" w:rsidTr="003736C7">
        <w:tc>
          <w:tcPr>
            <w:tcW w:w="272" w:type="dxa"/>
            <w:tcBorders>
              <w:top w:val="nil"/>
              <w:bottom w:val="nil"/>
            </w:tcBorders>
          </w:tcPr>
          <w:p w:rsidR="005D2A7D" w:rsidRPr="00E272B1" w:rsidRDefault="005D2A7D" w:rsidP="005D2A7D">
            <w:pPr>
              <w:autoSpaceDE w:val="0"/>
              <w:autoSpaceDN w:val="0"/>
              <w:spacing w:line="280" w:lineRule="exact"/>
              <w:rPr>
                <w:rFonts w:ascii="Meiryo UI" w:eastAsia="Meiryo UI" w:hAnsi="Meiryo UI" w:cs="Meiryo UI"/>
              </w:rPr>
            </w:pPr>
          </w:p>
        </w:tc>
        <w:tc>
          <w:tcPr>
            <w:tcW w:w="5115" w:type="dxa"/>
            <w:tcBorders>
              <w:bottom w:val="single" w:sz="4" w:space="0" w:color="auto"/>
              <w:right w:val="single" w:sz="4" w:space="0" w:color="auto"/>
            </w:tcBorders>
            <w:shd w:val="clear" w:color="auto" w:fill="BFBFBF" w:themeFill="background1" w:themeFillShade="BF"/>
          </w:tcPr>
          <w:p w:rsidR="005D2A7D" w:rsidRPr="00E272B1" w:rsidRDefault="005D2A7D" w:rsidP="005D2A7D">
            <w:pPr>
              <w:autoSpaceDE w:val="0"/>
              <w:autoSpaceDN w:val="0"/>
              <w:spacing w:line="280" w:lineRule="exact"/>
              <w:ind w:left="180" w:hangingChars="100" w:hanging="180"/>
              <w:jc w:val="center"/>
              <w:rPr>
                <w:rFonts w:ascii="Meiryo UI" w:eastAsia="Meiryo UI" w:hAnsi="Meiryo UI" w:cs="Meiryo UI"/>
                <w:b/>
                <w:sz w:val="18"/>
                <w:szCs w:val="18"/>
              </w:rPr>
            </w:pPr>
            <w:r w:rsidRPr="00E272B1">
              <w:rPr>
                <w:rFonts w:ascii="Meiryo UI" w:eastAsia="Meiryo UI" w:hAnsi="Meiryo UI" w:cs="Meiryo UI" w:hint="eastAsia"/>
                <w:b/>
                <w:sz w:val="18"/>
                <w:szCs w:val="18"/>
              </w:rPr>
              <w:t>＜今年度何をするか（取組の内容、手法・スケジュール）＞</w:t>
            </w:r>
          </w:p>
        </w:tc>
        <w:tc>
          <w:tcPr>
            <w:tcW w:w="425" w:type="dxa"/>
            <w:vMerge w:val="restart"/>
            <w:tcBorders>
              <w:left w:val="single" w:sz="4" w:space="0" w:color="auto"/>
              <w:right w:val="single" w:sz="4" w:space="0" w:color="auto"/>
            </w:tcBorders>
            <w:shd w:val="clear" w:color="auto" w:fill="auto"/>
            <w:vAlign w:val="center"/>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sz w:val="18"/>
                <w:szCs w:val="18"/>
              </w:rPr>
              <w:t>▷</w:t>
            </w:r>
          </w:p>
        </w:tc>
        <w:tc>
          <w:tcPr>
            <w:tcW w:w="4820" w:type="dxa"/>
            <w:tcBorders>
              <w:left w:val="single" w:sz="4" w:space="0" w:color="auto"/>
            </w:tcBorders>
            <w:shd w:val="clear" w:color="auto" w:fill="BFBFBF" w:themeFill="background1" w:themeFillShade="BF"/>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5D2A7D" w:rsidRPr="00E272B1" w:rsidRDefault="005D2A7D" w:rsidP="005D2A7D">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5D2A7D" w:rsidRPr="00E272B1" w:rsidRDefault="003B72DE" w:rsidP="007E78A8">
            <w:pPr>
              <w:autoSpaceDE w:val="0"/>
              <w:autoSpaceDN w:val="0"/>
              <w:spacing w:line="280" w:lineRule="exact"/>
              <w:jc w:val="center"/>
              <w:rPr>
                <w:rFonts w:ascii="Meiryo UI" w:eastAsia="Meiryo UI" w:hAnsi="Meiryo UI" w:cs="Meiryo UI"/>
                <w:b/>
                <w:sz w:val="18"/>
                <w:szCs w:val="18"/>
              </w:rPr>
            </w:pPr>
            <w:r w:rsidRPr="00E272B1">
              <w:rPr>
                <w:rFonts w:ascii="Meiryo UI" w:eastAsia="Meiryo UI" w:hAnsi="Meiryo UI" w:cs="Meiryo UI" w:hint="eastAsia"/>
                <w:b/>
                <w:kern w:val="0"/>
                <w:sz w:val="18"/>
                <w:szCs w:val="18"/>
              </w:rPr>
              <w:t>＜進捗状況（</w:t>
            </w:r>
            <w:r w:rsidR="00E272B1" w:rsidRPr="00E272B1">
              <w:rPr>
                <w:rFonts w:ascii="Meiryo UI" w:eastAsia="Meiryo UI" w:hAnsi="Meiryo UI" w:cs="Meiryo UI" w:hint="eastAsia"/>
                <w:b/>
                <w:kern w:val="0"/>
                <w:sz w:val="18"/>
                <w:szCs w:val="18"/>
              </w:rPr>
              <w:t>R2</w:t>
            </w:r>
            <w:r w:rsidRPr="00E272B1">
              <w:rPr>
                <w:rFonts w:ascii="Meiryo UI" w:eastAsia="Meiryo UI" w:hAnsi="Meiryo UI" w:cs="Meiryo UI" w:hint="eastAsia"/>
                <w:b/>
                <w:kern w:val="0"/>
                <w:sz w:val="18"/>
                <w:szCs w:val="18"/>
              </w:rPr>
              <w:t>.3月末時点）＞</w:t>
            </w:r>
          </w:p>
        </w:tc>
      </w:tr>
      <w:tr w:rsidR="00E272B1" w:rsidRPr="00E272B1" w:rsidTr="003736C7">
        <w:tc>
          <w:tcPr>
            <w:tcW w:w="272" w:type="dxa"/>
            <w:tcBorders>
              <w:top w:val="nil"/>
              <w:bottom w:val="single" w:sz="4" w:space="0" w:color="auto"/>
            </w:tcBorders>
          </w:tcPr>
          <w:p w:rsidR="005D2A7D" w:rsidRPr="00E272B1" w:rsidRDefault="005D2A7D" w:rsidP="005D2A7D">
            <w:pPr>
              <w:autoSpaceDE w:val="0"/>
              <w:autoSpaceDN w:val="0"/>
              <w:spacing w:line="280" w:lineRule="exact"/>
              <w:rPr>
                <w:rFonts w:ascii="Meiryo UI" w:eastAsia="Meiryo UI" w:hAnsi="Meiryo UI" w:cs="Meiryo UI"/>
                <w:lang w:eastAsia="zh-CN"/>
              </w:rPr>
            </w:pPr>
          </w:p>
        </w:tc>
        <w:tc>
          <w:tcPr>
            <w:tcW w:w="5115" w:type="dxa"/>
            <w:tcBorders>
              <w:bottom w:val="single" w:sz="4" w:space="0" w:color="auto"/>
              <w:right w:val="single" w:sz="4" w:space="0" w:color="auto"/>
            </w:tcBorders>
          </w:tcPr>
          <w:p w:rsidR="009B2946" w:rsidRPr="00E272B1" w:rsidRDefault="009B2946" w:rsidP="009B2946">
            <w:pPr>
              <w:autoSpaceDE w:val="0"/>
              <w:autoSpaceDN w:val="0"/>
              <w:spacing w:beforeLines="50" w:before="146" w:line="280" w:lineRule="exact"/>
              <w:ind w:left="200" w:hangingChars="100" w:hanging="200"/>
              <w:rPr>
                <w:rFonts w:ascii="Meiryo UI" w:eastAsia="Meiryo UI" w:hAnsi="Meiryo UI" w:cs="Meiryo UI"/>
                <w:b/>
                <w:sz w:val="20"/>
                <w:szCs w:val="20"/>
              </w:rPr>
            </w:pPr>
            <w:r w:rsidRPr="00E272B1">
              <w:rPr>
                <w:rFonts w:ascii="Meiryo UI" w:eastAsia="Meiryo UI" w:hAnsi="Meiryo UI" w:cs="Meiryo UI" w:hint="eastAsia"/>
                <w:b/>
                <w:sz w:val="20"/>
                <w:szCs w:val="20"/>
              </w:rPr>
              <w:t xml:space="preserve">■幼稚園・保育所・認定こども園等における教育機能の充実　　</w:t>
            </w:r>
          </w:p>
          <w:p w:rsidR="009B2946" w:rsidRPr="00E272B1" w:rsidRDefault="009B2946" w:rsidP="009B2946">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b/>
                <w:noProof/>
                <w:sz w:val="20"/>
                <w:szCs w:val="20"/>
              </w:rPr>
              <mc:AlternateContent>
                <mc:Choice Requires="wpg">
                  <w:drawing>
                    <wp:anchor distT="0" distB="0" distL="114300" distR="114300" simplePos="0" relativeHeight="251655680" behindDoc="0" locked="0" layoutInCell="1" allowOverlap="1" wp14:anchorId="508C8F2D" wp14:editId="3B5D8425">
                      <wp:simplePos x="0" y="0"/>
                      <wp:positionH relativeFrom="column">
                        <wp:posOffset>2540000</wp:posOffset>
                      </wp:positionH>
                      <wp:positionV relativeFrom="paragraph">
                        <wp:posOffset>6350</wp:posOffset>
                      </wp:positionV>
                      <wp:extent cx="227330" cy="212090"/>
                      <wp:effectExtent l="0" t="0" r="1270" b="1651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 name="図 6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0464C5AE" id="グループ化 3" o:spid="_x0000_s1026" style="position:absolute;left:0;text-align:left;margin-left:200pt;margin-top:.5pt;width:17.9pt;height:16.7pt;z-index:25165568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">
                        <v:imagedata r:id="rId14"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SkxAAAANoAAAAPAAAAZHJzL2Rvd25yZXYueG1sRI9PawIx&#10;FMTvgt8hPKEX0ayFtr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CjatKTEAAAA2gAAAA8A&#10;AAAAAAAAAAAAAAAABwIAAGRycy9kb3ducmV2LnhtbFBLBQYAAAAAAwADALcAAAD4AgAAAAA=&#10;" filled="f" strokecolor="#385d8a" strokeweight=".5pt"/>
                    </v:group>
                  </w:pict>
                </mc:Fallback>
              </mc:AlternateContent>
            </w:r>
            <w:r w:rsidRPr="00E272B1">
              <w:rPr>
                <w:rFonts w:ascii="Meiryo UI" w:eastAsia="Meiryo UI" w:hAnsi="Meiryo UI" w:cs="Meiryo UI" w:hint="eastAsia"/>
                <w:sz w:val="20"/>
                <w:szCs w:val="20"/>
              </w:rPr>
              <w:t>＊大阪府幼児教育センターの機能の充実</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・幼児教育の質の向上を図るため、幼児教育センターにおいて幼児教育アドバイザー</w:t>
            </w:r>
            <w:r w:rsidRPr="00E272B1">
              <w:rPr>
                <w:rFonts w:ascii="Meiryo UI" w:eastAsia="Meiryo UI" w:hAnsi="Meiryo UI" w:cs="Meiryo UI"/>
                <w:sz w:val="20"/>
                <w:szCs w:val="20"/>
              </w:rPr>
              <w:t>(*</w:t>
            </w:r>
            <w:r w:rsidRPr="00E272B1">
              <w:rPr>
                <w:rFonts w:ascii="Meiryo UI" w:eastAsia="Meiryo UI" w:hAnsi="Meiryo UI" w:cs="Meiryo UI" w:hint="eastAsia"/>
                <w:sz w:val="20"/>
                <w:szCs w:val="20"/>
              </w:rPr>
              <w:t>25</w:t>
            </w:r>
            <w:r w:rsidRPr="00E272B1">
              <w:rPr>
                <w:rFonts w:ascii="Meiryo UI" w:eastAsia="Meiryo UI" w:hAnsi="Meiryo UI" w:cs="Meiryo UI"/>
                <w:sz w:val="20"/>
                <w:szCs w:val="20"/>
              </w:rPr>
              <w:t>)</w:t>
            </w:r>
            <w:r w:rsidRPr="00E272B1">
              <w:rPr>
                <w:rFonts w:ascii="Meiryo UI" w:eastAsia="Meiryo UI" w:hAnsi="Meiryo UI" w:cs="Meiryo UI" w:hint="eastAsia"/>
                <w:sz w:val="20"/>
                <w:szCs w:val="20"/>
              </w:rPr>
              <w:t>を育成します。また、幼児教育アドバイザーが主体となって行う園内外での研修を推進するため、幼児教育コーディネーター</w:t>
            </w:r>
            <w:r w:rsidRPr="00E272B1">
              <w:rPr>
                <w:rFonts w:ascii="Meiryo UI" w:eastAsia="Meiryo UI" w:hAnsi="Meiryo UI" w:cs="Meiryo UI"/>
                <w:sz w:val="20"/>
                <w:szCs w:val="20"/>
              </w:rPr>
              <w:t>(*</w:t>
            </w:r>
            <w:r w:rsidRPr="00E272B1">
              <w:rPr>
                <w:rFonts w:ascii="Meiryo UI" w:eastAsia="Meiryo UI" w:hAnsi="Meiryo UI" w:cs="Meiryo UI" w:hint="eastAsia"/>
                <w:sz w:val="20"/>
                <w:szCs w:val="20"/>
              </w:rPr>
              <w:t>2</w:t>
            </w:r>
            <w:r w:rsidRPr="00E272B1">
              <w:rPr>
                <w:rFonts w:ascii="Meiryo UI" w:eastAsia="Meiryo UI" w:hAnsi="Meiryo UI" w:cs="Meiryo UI"/>
                <w:sz w:val="20"/>
                <w:szCs w:val="20"/>
              </w:rPr>
              <w:t>6)</w:t>
            </w:r>
            <w:r w:rsidRPr="00E272B1">
              <w:rPr>
                <w:rFonts w:ascii="Meiryo UI" w:eastAsia="Meiryo UI" w:hAnsi="Meiryo UI" w:cs="Meiryo UI" w:hint="eastAsia"/>
                <w:sz w:val="20"/>
                <w:szCs w:val="20"/>
              </w:rPr>
              <w:t>による支援体制を構築します。</w:t>
            </w:r>
          </w:p>
          <w:p w:rsidR="002441D4"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幼児教育に関するフォーラムや合同研修等による効果的な取組みの普及を図り、「幼児教育推進指針」で示した方向性の周知・浸透に努め、幼稚園・保育所・認定こども園における教育機能の充実を図ります。</w:t>
            </w:r>
          </w:p>
          <w:p w:rsidR="002441D4" w:rsidRPr="00E272B1" w:rsidRDefault="002441D4" w:rsidP="002441D4">
            <w:pPr>
              <w:autoSpaceDE w:val="0"/>
              <w:autoSpaceDN w:val="0"/>
              <w:spacing w:line="280" w:lineRule="exact"/>
              <w:rPr>
                <w:rFonts w:ascii="Meiryo UI" w:eastAsia="Meiryo UI" w:hAnsi="Meiryo UI" w:cs="Meiryo UI"/>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BD48E2" w:rsidP="009B2946">
            <w:pPr>
              <w:autoSpaceDE w:val="0"/>
              <w:autoSpaceDN w:val="0"/>
              <w:spacing w:line="280" w:lineRule="exact"/>
              <w:ind w:left="200" w:hangingChars="100" w:hanging="200"/>
              <w:rPr>
                <w:rFonts w:ascii="Meiryo UI" w:eastAsia="Meiryo UI" w:hAnsi="Meiryo UI" w:cs="Meiryo UI"/>
                <w:b/>
                <w:sz w:val="20"/>
                <w:szCs w:val="20"/>
              </w:rPr>
            </w:pPr>
          </w:p>
          <w:p w:rsidR="00BD48E2" w:rsidRPr="00E272B1" w:rsidRDefault="009B2946" w:rsidP="00BD48E2">
            <w:pPr>
              <w:autoSpaceDE w:val="0"/>
              <w:autoSpaceDN w:val="0"/>
              <w:spacing w:line="280" w:lineRule="exact"/>
              <w:rPr>
                <w:rFonts w:ascii="Meiryo UI" w:eastAsia="Meiryo UI" w:hAnsi="Meiryo UI" w:cs="Meiryo UI"/>
                <w:b/>
                <w:sz w:val="20"/>
                <w:szCs w:val="20"/>
              </w:rPr>
            </w:pPr>
            <w:r w:rsidRPr="00E272B1">
              <w:rPr>
                <w:rFonts w:ascii="Meiryo UI" w:eastAsia="Meiryo UI" w:hAnsi="Meiryo UI" w:cs="Meiryo UI" w:hint="eastAsia"/>
                <w:b/>
                <w:sz w:val="20"/>
                <w:szCs w:val="20"/>
              </w:rPr>
              <w:t>■認定こども園への移行支援と私立幼稚園における預かり</w:t>
            </w:r>
          </w:p>
          <w:p w:rsidR="009B2946" w:rsidRPr="00E272B1" w:rsidRDefault="009B2946" w:rsidP="00BD48E2">
            <w:pPr>
              <w:autoSpaceDE w:val="0"/>
              <w:autoSpaceDN w:val="0"/>
              <w:spacing w:line="280" w:lineRule="exact"/>
              <w:ind w:firstLineChars="100" w:firstLine="200"/>
              <w:rPr>
                <w:rFonts w:ascii="Meiryo UI" w:eastAsia="Meiryo UI" w:hAnsi="Meiryo UI" w:cs="Meiryo UI"/>
                <w:b/>
                <w:sz w:val="20"/>
                <w:szCs w:val="20"/>
              </w:rPr>
            </w:pPr>
            <w:r w:rsidRPr="00E272B1">
              <w:rPr>
                <w:rFonts w:ascii="Meiryo UI" w:eastAsia="Meiryo UI" w:hAnsi="Meiryo UI" w:cs="Meiryo UI" w:hint="eastAsia"/>
                <w:b/>
                <w:sz w:val="20"/>
                <w:szCs w:val="20"/>
              </w:rPr>
              <w:t xml:space="preserve">保育の支援等　</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＊各私立幼稚園の事情に応じた個別相談などにより、安心して認定こども園に移行できる環境づくりを進めます。</w:t>
            </w:r>
          </w:p>
          <w:p w:rsidR="007617CB" w:rsidRPr="00E272B1" w:rsidRDefault="007617CB" w:rsidP="009B2946">
            <w:pPr>
              <w:autoSpaceDE w:val="0"/>
              <w:autoSpaceDN w:val="0"/>
              <w:spacing w:line="280" w:lineRule="exact"/>
              <w:ind w:left="100" w:hangingChars="50" w:hanging="100"/>
              <w:rPr>
                <w:rFonts w:ascii="Meiryo UI" w:eastAsia="Meiryo UI" w:hAnsi="Meiryo UI" w:cs="Meiryo UI"/>
                <w:sz w:val="20"/>
                <w:szCs w:val="20"/>
              </w:rPr>
            </w:pPr>
          </w:p>
          <w:p w:rsidR="007617CB" w:rsidRPr="00E272B1" w:rsidRDefault="007617CB" w:rsidP="009B2946">
            <w:pPr>
              <w:autoSpaceDE w:val="0"/>
              <w:autoSpaceDN w:val="0"/>
              <w:spacing w:line="280" w:lineRule="exact"/>
              <w:ind w:left="100" w:hangingChars="50" w:hanging="100"/>
              <w:rPr>
                <w:rFonts w:ascii="Meiryo UI" w:eastAsia="Meiryo UI" w:hAnsi="Meiryo UI" w:cs="Meiryo UI"/>
                <w:sz w:val="20"/>
                <w:szCs w:val="20"/>
              </w:rPr>
            </w:pPr>
          </w:p>
          <w:p w:rsidR="007617CB" w:rsidRPr="00E272B1" w:rsidRDefault="007617CB" w:rsidP="009B2946">
            <w:pPr>
              <w:autoSpaceDE w:val="0"/>
              <w:autoSpaceDN w:val="0"/>
              <w:spacing w:line="280" w:lineRule="exact"/>
              <w:ind w:left="100" w:hangingChars="50" w:hanging="100"/>
              <w:rPr>
                <w:rFonts w:ascii="Meiryo UI" w:eastAsia="Meiryo UI" w:hAnsi="Meiryo UI" w:cs="Meiryo UI"/>
                <w:sz w:val="20"/>
                <w:szCs w:val="20"/>
              </w:rPr>
            </w:pP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＊私立幼稚園預かり保育事業</w:t>
            </w:r>
          </w:p>
          <w:p w:rsidR="002441D4"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・私立幼稚園における預かり保育の支援により、多様な保育ニーズへの対応を促進します。</w:t>
            </w:r>
          </w:p>
          <w:p w:rsidR="00277BAA" w:rsidRPr="00E272B1" w:rsidRDefault="00277BAA" w:rsidP="00054FF6">
            <w:pPr>
              <w:autoSpaceDE w:val="0"/>
              <w:autoSpaceDN w:val="0"/>
              <w:spacing w:line="280" w:lineRule="exact"/>
              <w:rPr>
                <w:rFonts w:ascii="Meiryo UI" w:eastAsia="Meiryo UI" w:hAnsi="Meiryo UI" w:cs="Meiryo UI"/>
                <w:sz w:val="20"/>
                <w:szCs w:val="20"/>
              </w:rPr>
            </w:pPr>
          </w:p>
        </w:tc>
        <w:tc>
          <w:tcPr>
            <w:tcW w:w="425" w:type="dxa"/>
            <w:vMerge/>
            <w:tcBorders>
              <w:left w:val="single" w:sz="4" w:space="0" w:color="auto"/>
              <w:bottom w:val="single" w:sz="4" w:space="0" w:color="auto"/>
              <w:right w:val="single" w:sz="4" w:space="0" w:color="auto"/>
            </w:tcBorders>
            <w:shd w:val="clear" w:color="auto" w:fill="auto"/>
          </w:tcPr>
          <w:p w:rsidR="005D2A7D" w:rsidRPr="00E272B1" w:rsidRDefault="005D2A7D" w:rsidP="005D2A7D">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single" w:sz="4" w:space="0" w:color="auto"/>
              <w:bottom w:val="single" w:sz="4" w:space="0" w:color="auto"/>
            </w:tcBorders>
          </w:tcPr>
          <w:p w:rsidR="005D2A7D" w:rsidRPr="00E272B1" w:rsidRDefault="005D2A7D" w:rsidP="005D2A7D">
            <w:pPr>
              <w:autoSpaceDE w:val="0"/>
              <w:autoSpaceDN w:val="0"/>
              <w:spacing w:line="280" w:lineRule="exact"/>
              <w:ind w:left="200" w:hangingChars="100" w:hanging="200"/>
              <w:rPr>
                <w:rFonts w:ascii="Meiryo UI" w:eastAsia="Meiryo UI" w:hAnsi="Meiryo UI" w:cs="Meiryo UI"/>
                <w:sz w:val="20"/>
                <w:szCs w:val="20"/>
              </w:rPr>
            </w:pPr>
          </w:p>
          <w:p w:rsidR="002441D4" w:rsidRPr="00E272B1" w:rsidRDefault="002441D4" w:rsidP="002441D4">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◇成果指標（アウトカム）</w:t>
            </w:r>
          </w:p>
          <w:p w:rsidR="002441D4" w:rsidRPr="00E272B1" w:rsidRDefault="002441D4" w:rsidP="002441D4">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rPr>
              <w:t>（数値目標）</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・幼児教育の質の向上を図るため、幼児教育センターにおいて幼児教育アドバイザーを育成します。</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 xml:space="preserve">　　（参考）平成30年度　累計認定数　370名</w:t>
            </w:r>
          </w:p>
          <w:p w:rsidR="009B2946" w:rsidRPr="00E272B1" w:rsidRDefault="009B2946" w:rsidP="009B2946">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・幼児教育アドバイザーが活動する園内研修の実施回数を調査・公表するとともに、府が認定する幼児教育アドバイザーが活動した園内研修の実施回数及び在籍市町村数の増加をめざします。</w:t>
            </w:r>
          </w:p>
          <w:p w:rsidR="009B2946" w:rsidRPr="00E272B1" w:rsidRDefault="009B2946" w:rsidP="009B2946">
            <w:pPr>
              <w:autoSpaceDE w:val="0"/>
              <w:autoSpaceDN w:val="0"/>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　　（参考）平成30年度</w:t>
            </w:r>
          </w:p>
          <w:p w:rsidR="009B2946" w:rsidRPr="00E272B1" w:rsidRDefault="009B2946" w:rsidP="009B2946">
            <w:pPr>
              <w:autoSpaceDE w:val="0"/>
              <w:autoSpaceDN w:val="0"/>
              <w:spacing w:line="280" w:lineRule="exact"/>
              <w:ind w:leftChars="100" w:left="22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幼児教育アドバイザーが活動した園内研修　719回</w:t>
            </w:r>
          </w:p>
          <w:p w:rsidR="002441D4" w:rsidRPr="00E272B1" w:rsidRDefault="009B2946" w:rsidP="009B2946">
            <w:pPr>
              <w:autoSpaceDE w:val="0"/>
              <w:autoSpaceDN w:val="0"/>
              <w:spacing w:line="280" w:lineRule="exact"/>
              <w:ind w:leftChars="100" w:left="220"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幼児教育アドバイザー在籍市町村数　　　41市町</w:t>
            </w:r>
          </w:p>
          <w:p w:rsidR="002441D4" w:rsidRPr="00E272B1" w:rsidRDefault="002441D4" w:rsidP="002441D4">
            <w:pPr>
              <w:autoSpaceDE w:val="0"/>
              <w:autoSpaceDN w:val="0"/>
              <w:spacing w:line="280" w:lineRule="exact"/>
              <w:rPr>
                <w:rFonts w:ascii="Meiryo UI" w:eastAsia="Meiryo UI" w:hAnsi="Meiryo UI" w:cs="Meiryo UI"/>
                <w:sz w:val="20"/>
                <w:szCs w:val="20"/>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BD48E2" w:rsidRPr="00E272B1" w:rsidRDefault="00BD48E2" w:rsidP="002441D4">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2441D4" w:rsidRPr="00E272B1" w:rsidRDefault="002441D4" w:rsidP="00BD48E2">
            <w:pPr>
              <w:autoSpaceDE w:val="0"/>
              <w:autoSpaceDN w:val="0"/>
              <w:spacing w:line="280" w:lineRule="exact"/>
              <w:rPr>
                <w:rFonts w:ascii="Meiryo UI" w:eastAsia="Meiryo UI" w:hAnsi="Meiryo UI" w:cs="Meiryo UI"/>
                <w:sz w:val="20"/>
                <w:szCs w:val="20"/>
              </w:rPr>
            </w:pPr>
            <w:r w:rsidRPr="00E272B1">
              <w:rPr>
                <w:rFonts w:ascii="Meiryo UI" w:eastAsia="Meiryo UI" w:hAnsi="Meiryo UI" w:cs="Meiryo UI" w:hint="eastAsia"/>
                <w:sz w:val="20"/>
                <w:szCs w:val="20"/>
                <w:bdr w:val="single" w:sz="4" w:space="0" w:color="auto"/>
              </w:rPr>
              <w:t>◇成果指標（アウトカム）</w:t>
            </w:r>
          </w:p>
          <w:p w:rsidR="002441D4" w:rsidRPr="00E272B1" w:rsidRDefault="002441D4" w:rsidP="002441D4">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（数値目標）</w:t>
            </w:r>
          </w:p>
          <w:p w:rsidR="002441D4" w:rsidRPr="00E272B1" w:rsidRDefault="002441D4" w:rsidP="002441D4">
            <w:pPr>
              <w:autoSpaceDE w:val="0"/>
              <w:autoSpaceDN w:val="0"/>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・私立幼稚園から認定こども園への移行園数を増加させます。</w:t>
            </w:r>
          </w:p>
          <w:p w:rsidR="002441D4" w:rsidRPr="00E272B1" w:rsidRDefault="002441D4" w:rsidP="00BC2CFF">
            <w:pPr>
              <w:autoSpaceDE w:val="0"/>
              <w:autoSpaceDN w:val="0"/>
              <w:spacing w:line="280" w:lineRule="exact"/>
              <w:ind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rPr>
              <w:t xml:space="preserve">私立幼稚園から認定こども園への移行園数  </w:t>
            </w:r>
          </w:p>
          <w:p w:rsidR="00BC2CFF" w:rsidRPr="00E272B1" w:rsidRDefault="009B2946" w:rsidP="00BC2CFF">
            <w:pPr>
              <w:autoSpaceDE w:val="0"/>
              <w:autoSpaceDN w:val="0"/>
              <w:spacing w:line="280" w:lineRule="exact"/>
              <w:ind w:right="400" w:firstLineChars="100" w:firstLine="200"/>
              <w:jc w:val="left"/>
              <w:rPr>
                <w:rFonts w:ascii="Meiryo UI" w:eastAsia="Meiryo UI" w:hAnsi="Meiryo UI" w:cs="Meiryo UI"/>
                <w:sz w:val="20"/>
                <w:szCs w:val="20"/>
              </w:rPr>
            </w:pPr>
            <w:r w:rsidRPr="00E272B1">
              <w:rPr>
                <w:rFonts w:ascii="Meiryo UI" w:eastAsia="Meiryo UI" w:hAnsi="Meiryo UI" w:cs="Meiryo UI" w:hint="eastAsia"/>
                <w:kern w:val="0"/>
                <w:sz w:val="20"/>
                <w:szCs w:val="20"/>
              </w:rPr>
              <w:t>令和２年度</w:t>
            </w:r>
            <w:r w:rsidR="002441D4" w:rsidRPr="00E272B1">
              <w:rPr>
                <w:rFonts w:ascii="Meiryo UI" w:eastAsia="Meiryo UI" w:hAnsi="Meiryo UI" w:cs="Meiryo UI" w:hint="eastAsia"/>
                <w:sz w:val="20"/>
                <w:szCs w:val="20"/>
              </w:rPr>
              <w:t>当初において前年度比8園増</w:t>
            </w:r>
          </w:p>
          <w:p w:rsidR="002441D4" w:rsidRPr="00E272B1" w:rsidRDefault="002441D4" w:rsidP="00BC2CFF">
            <w:pPr>
              <w:autoSpaceDE w:val="0"/>
              <w:autoSpaceDN w:val="0"/>
              <w:spacing w:line="280" w:lineRule="exact"/>
              <w:ind w:right="400" w:firstLineChars="1400" w:firstLine="2800"/>
              <w:jc w:val="left"/>
              <w:rPr>
                <w:rFonts w:ascii="Meiryo UI" w:eastAsia="Meiryo UI" w:hAnsi="Meiryo UI" w:cs="Meiryo UI"/>
                <w:sz w:val="20"/>
                <w:szCs w:val="20"/>
              </w:rPr>
            </w:pPr>
            <w:r w:rsidRPr="00E272B1">
              <w:rPr>
                <w:rFonts w:ascii="Meiryo UI" w:eastAsia="Meiryo UI" w:hAnsi="Meiryo UI" w:cs="Meiryo UI" w:hint="eastAsia"/>
                <w:sz w:val="20"/>
                <w:szCs w:val="20"/>
              </w:rPr>
              <w:t>（累計176園）</w:t>
            </w:r>
          </w:p>
          <w:p w:rsidR="002441D4" w:rsidRPr="00E272B1" w:rsidRDefault="002441D4" w:rsidP="00BC2CFF">
            <w:pPr>
              <w:spacing w:line="280" w:lineRule="exact"/>
              <w:rPr>
                <w:rFonts w:ascii="Meiryo UI" w:eastAsia="Meiryo UI" w:hAnsi="Meiryo UI"/>
                <w:sz w:val="20"/>
                <w:szCs w:val="20"/>
              </w:rPr>
            </w:pPr>
            <w:r w:rsidRPr="00E272B1">
              <w:rPr>
                <w:rFonts w:ascii="Meiryo UI" w:eastAsia="Meiryo UI" w:hAnsi="Meiryo UI" w:cs="Meiryo UI" w:hint="eastAsia"/>
                <w:sz w:val="20"/>
                <w:szCs w:val="20"/>
              </w:rPr>
              <w:t>・</w:t>
            </w:r>
            <w:r w:rsidRPr="00E272B1">
              <w:rPr>
                <w:rFonts w:ascii="Meiryo UI" w:eastAsia="Meiryo UI" w:hAnsi="Meiryo UI" w:hint="eastAsia"/>
                <w:sz w:val="20"/>
                <w:szCs w:val="20"/>
              </w:rPr>
              <w:t>私立幼稚園における預かり保育の体制を充実させます</w:t>
            </w:r>
            <w:r w:rsidRPr="00E272B1">
              <w:rPr>
                <w:rFonts w:ascii="Meiryo UI" w:eastAsia="Meiryo UI" w:hAnsi="Meiryo UI" w:cs="Meiryo UI" w:hint="eastAsia"/>
                <w:sz w:val="20"/>
                <w:szCs w:val="20"/>
              </w:rPr>
              <w:t>。</w:t>
            </w:r>
          </w:p>
          <w:p w:rsidR="002441D4" w:rsidRPr="00E272B1" w:rsidRDefault="002441D4" w:rsidP="00BC2CFF">
            <w:pPr>
              <w:autoSpaceDE w:val="0"/>
              <w:autoSpaceDN w:val="0"/>
              <w:spacing w:line="280" w:lineRule="exact"/>
              <w:ind w:leftChars="83" w:left="2983" w:hangingChars="1400" w:hanging="2800"/>
              <w:jc w:val="left"/>
              <w:rPr>
                <w:rFonts w:ascii="Meiryo UI" w:eastAsia="Meiryo UI" w:hAnsi="Meiryo UI" w:cs="Meiryo UI"/>
                <w:sz w:val="20"/>
                <w:szCs w:val="20"/>
              </w:rPr>
            </w:pPr>
            <w:r w:rsidRPr="00E272B1">
              <w:rPr>
                <w:rFonts w:ascii="Meiryo UI" w:eastAsia="Meiryo UI" w:hAnsi="Meiryo UI" w:cs="Meiryo UI" w:hint="eastAsia"/>
                <w:sz w:val="20"/>
                <w:szCs w:val="20"/>
              </w:rPr>
              <w:t>平日の預かり時間を長時間化する園数　　　　　　　　　　前年度比20園増</w:t>
            </w:r>
          </w:p>
          <w:p w:rsidR="00FE1F69" w:rsidRPr="00E272B1" w:rsidRDefault="002441D4" w:rsidP="00BC2CFF">
            <w:pPr>
              <w:autoSpaceDE w:val="0"/>
              <w:autoSpaceDN w:val="0"/>
              <w:spacing w:line="280" w:lineRule="exact"/>
              <w:ind w:leftChars="100" w:left="3020" w:hangingChars="1400" w:hanging="2800"/>
              <w:jc w:val="left"/>
              <w:rPr>
                <w:rFonts w:ascii="Meiryo UI" w:eastAsia="Meiryo UI" w:hAnsi="Meiryo UI" w:cs="Meiryo UI"/>
                <w:sz w:val="20"/>
                <w:szCs w:val="20"/>
              </w:rPr>
            </w:pPr>
            <w:r w:rsidRPr="00E272B1">
              <w:rPr>
                <w:rFonts w:ascii="Meiryo UI" w:eastAsia="Meiryo UI" w:hAnsi="Meiryo UI" w:cs="Meiryo UI" w:hint="eastAsia"/>
                <w:kern w:val="0"/>
                <w:sz w:val="20"/>
                <w:szCs w:val="20"/>
              </w:rPr>
              <w:t>長期休業期間中に預かり保育日数を増加させる園数　 前年度比</w:t>
            </w:r>
            <w:r w:rsidRPr="00E272B1">
              <w:rPr>
                <w:rFonts w:ascii="Meiryo UI" w:eastAsia="Meiryo UI" w:hAnsi="Meiryo UI" w:cs="Meiryo UI" w:hint="eastAsia"/>
                <w:sz w:val="20"/>
                <w:szCs w:val="20"/>
              </w:rPr>
              <w:t xml:space="preserve">15園増　</w:t>
            </w:r>
          </w:p>
          <w:p w:rsidR="00BC2CFF" w:rsidRPr="00E272B1" w:rsidRDefault="00BC2CFF" w:rsidP="002441D4">
            <w:pPr>
              <w:autoSpaceDE w:val="0"/>
              <w:autoSpaceDN w:val="0"/>
              <w:spacing w:line="280" w:lineRule="exact"/>
              <w:ind w:left="200" w:hangingChars="100" w:hanging="200"/>
              <w:jc w:val="lef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rsidR="005D2A7D" w:rsidRPr="00E272B1" w:rsidRDefault="005D2A7D" w:rsidP="005D2A7D">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5D2A7D" w:rsidRPr="00E272B1" w:rsidRDefault="005D2A7D" w:rsidP="005D2A7D">
            <w:pPr>
              <w:autoSpaceDE w:val="0"/>
              <w:autoSpaceDN w:val="0"/>
              <w:spacing w:line="280" w:lineRule="exact"/>
              <w:rPr>
                <w:rFonts w:ascii="Meiryo UI" w:eastAsia="Meiryo UI" w:hAnsi="Meiryo UI" w:cs="Meiryo UI"/>
                <w:sz w:val="20"/>
                <w:szCs w:val="20"/>
              </w:rPr>
            </w:pPr>
          </w:p>
          <w:p w:rsidR="00185C47" w:rsidRPr="00E272B1" w:rsidRDefault="00185C47" w:rsidP="00185C47">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○幼稚園・保育所・認定こども園等における教育機能の充実　</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・幼児教育アドバイザー育成研修を９回実施</w:t>
            </w:r>
          </w:p>
          <w:p w:rsidR="006E33CA" w:rsidRPr="00E272B1" w:rsidRDefault="006E33CA" w:rsidP="006E33CA">
            <w:pPr>
              <w:spacing w:line="280" w:lineRule="exact"/>
              <w:ind w:leftChars="100" w:left="220" w:firstLineChars="1500" w:firstLine="3000"/>
              <w:rPr>
                <w:rFonts w:ascii="Meiryo UI" w:eastAsia="Meiryo UI" w:hAnsi="Meiryo UI" w:cs="Meiryo UI"/>
                <w:sz w:val="20"/>
                <w:szCs w:val="20"/>
              </w:rPr>
            </w:pPr>
            <w:r w:rsidRPr="00E272B1">
              <w:rPr>
                <w:rFonts w:ascii="Meiryo UI" w:eastAsia="Meiryo UI" w:hAnsi="Meiryo UI" w:cs="Meiryo UI" w:hint="eastAsia"/>
                <w:sz w:val="20"/>
                <w:szCs w:val="20"/>
              </w:rPr>
              <w:t>（</w:t>
            </w:r>
            <w:r w:rsidRPr="00E272B1">
              <w:rPr>
                <w:rFonts w:ascii="Meiryo UI" w:eastAsia="Meiryo UI" w:hAnsi="Meiryo UI" w:cs="Meiryo UI"/>
                <w:sz w:val="20"/>
                <w:szCs w:val="20"/>
              </w:rPr>
              <w:t>5</w:t>
            </w:r>
            <w:r w:rsidRPr="00E272B1">
              <w:rPr>
                <w:rFonts w:ascii="Meiryo UI" w:eastAsia="Meiryo UI" w:hAnsi="Meiryo UI" w:cs="Meiryo UI" w:hint="eastAsia"/>
                <w:sz w:val="20"/>
                <w:szCs w:val="20"/>
              </w:rPr>
              <w:t>月～12月）</w:t>
            </w:r>
          </w:p>
          <w:p w:rsidR="006E33CA" w:rsidRPr="00E272B1" w:rsidRDefault="006E33CA" w:rsidP="006E33CA">
            <w:pPr>
              <w:spacing w:line="280" w:lineRule="exact"/>
              <w:ind w:leftChars="100" w:left="220"/>
              <w:rPr>
                <w:rFonts w:ascii="Meiryo UI" w:eastAsia="Meiryo UI" w:hAnsi="Meiryo UI" w:cs="Meiryo UI"/>
                <w:sz w:val="20"/>
                <w:szCs w:val="20"/>
              </w:rPr>
            </w:pPr>
            <w:r w:rsidRPr="00E272B1">
              <w:rPr>
                <w:rFonts w:ascii="Meiryo UI" w:eastAsia="Meiryo UI" w:hAnsi="Meiryo UI" w:cs="Meiryo UI" w:hint="eastAsia"/>
                <w:sz w:val="20"/>
                <w:szCs w:val="20"/>
              </w:rPr>
              <w:t>受講者数：370名</w:t>
            </w:r>
          </w:p>
          <w:p w:rsidR="006E33CA" w:rsidRPr="00E272B1" w:rsidRDefault="006E33CA" w:rsidP="006E33CA">
            <w:pPr>
              <w:spacing w:line="280" w:lineRule="exact"/>
              <w:ind w:leftChars="100" w:left="42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（公立幼稚園67名、公立認定こども園42名、公立保育所34名、私立幼稚園32名、私立認定こども園72名、私立保育所48名、行政19名、地域型保育事業　21名、認可外保育施設34名　府立支援学校１名）</w:t>
            </w:r>
          </w:p>
          <w:p w:rsidR="006E33CA" w:rsidRPr="00E272B1" w:rsidRDefault="006E33CA" w:rsidP="006E33CA">
            <w:pPr>
              <w:spacing w:line="280" w:lineRule="exact"/>
              <w:ind w:leftChars="100" w:left="220"/>
              <w:rPr>
                <w:rFonts w:ascii="Meiryo UI" w:eastAsia="Meiryo UI" w:hAnsi="Meiryo UI" w:cs="Meiryo UI"/>
                <w:sz w:val="20"/>
                <w:szCs w:val="20"/>
              </w:rPr>
            </w:pPr>
            <w:r w:rsidRPr="00E272B1">
              <w:rPr>
                <w:rFonts w:ascii="Meiryo UI" w:eastAsia="Meiryo UI" w:hAnsi="Meiryo UI" w:cs="Meiryo UI" w:hint="eastAsia"/>
                <w:sz w:val="20"/>
                <w:szCs w:val="20"/>
              </w:rPr>
              <w:t>肯定的評価（９回の平均）：97.5％</w:t>
            </w:r>
          </w:p>
          <w:p w:rsidR="006E33CA" w:rsidRPr="00E272B1" w:rsidRDefault="006E33CA" w:rsidP="006E33CA">
            <w:pPr>
              <w:spacing w:line="280" w:lineRule="exact"/>
              <w:ind w:leftChars="100" w:left="220" w:firstLineChars="200" w:firstLine="40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※幼児教育アドバイザー在籍市町村数：42市町</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・幼児教育コーディネーターによる支援回数(※)：71回</w:t>
            </w:r>
          </w:p>
          <w:p w:rsidR="006E33CA" w:rsidRPr="00E272B1" w:rsidRDefault="006E33CA" w:rsidP="006E33CA">
            <w:pPr>
              <w:spacing w:line="280" w:lineRule="exact"/>
              <w:ind w:leftChars="100" w:left="42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（公立幼稚園28回、公立認定こども園16回、公立保育所９回、子育て支援センター1回、私立幼稚園８回、私立認定こども園９回）</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・幼児教育アドバイザーフォローアップ研修（実践型）を71回実施（６月～２月）</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 　参加者：130名</w:t>
            </w:r>
          </w:p>
          <w:p w:rsidR="006E33CA" w:rsidRPr="00E272B1" w:rsidRDefault="006E33CA" w:rsidP="006E33CA">
            <w:pPr>
              <w:spacing w:line="280" w:lineRule="exact"/>
              <w:ind w:leftChars="100" w:left="42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（公立幼稚園14名、公立認定こども園18名、公立保育所28名、私立幼稚園８名、私立こども園33名、私立保育所３名、行政20名、その他6名）</w:t>
            </w:r>
          </w:p>
          <w:p w:rsidR="006E33CA" w:rsidRPr="00E272B1" w:rsidRDefault="006E33CA" w:rsidP="006E33CA">
            <w:pPr>
              <w:spacing w:line="280" w:lineRule="exact"/>
              <w:ind w:leftChars="100" w:left="220"/>
              <w:rPr>
                <w:rFonts w:ascii="Meiryo UI" w:eastAsia="Meiryo UI" w:hAnsi="Meiryo UI" w:cs="Meiryo UI"/>
                <w:sz w:val="20"/>
                <w:szCs w:val="20"/>
              </w:rPr>
            </w:pPr>
            <w:r w:rsidRPr="00E272B1">
              <w:rPr>
                <w:rFonts w:ascii="Meiryo UI" w:eastAsia="Meiryo UI" w:hAnsi="Meiryo UI" w:cs="Meiryo UI" w:hint="eastAsia"/>
                <w:sz w:val="20"/>
                <w:szCs w:val="20"/>
              </w:rPr>
              <w:t>肯定的評価：99.1％</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・幼児教育アドバイザーフォローアップ研修（集合型）を５回実施（４月～11月）</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　　受講者数：193名</w:t>
            </w:r>
          </w:p>
          <w:p w:rsidR="006E33CA" w:rsidRPr="00E272B1" w:rsidRDefault="006E33CA" w:rsidP="006E33CA">
            <w:pPr>
              <w:spacing w:line="280" w:lineRule="exact"/>
              <w:ind w:leftChars="100" w:left="42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（公立幼稚園43名、公立認定こども園23名、公立保育所43名、私立幼稚園43名、私立こども園18名、私立保育所９名、地域型保育事業２名、行政12名）</w:t>
            </w:r>
          </w:p>
          <w:p w:rsidR="006E33CA" w:rsidRPr="00E272B1" w:rsidRDefault="006E33CA" w:rsidP="006E33CA">
            <w:pPr>
              <w:spacing w:line="280" w:lineRule="exact"/>
              <w:ind w:leftChars="100" w:left="220"/>
              <w:rPr>
                <w:rFonts w:ascii="Meiryo UI" w:eastAsia="Meiryo UI" w:hAnsi="Meiryo UI" w:cs="Meiryo UI"/>
                <w:sz w:val="20"/>
                <w:szCs w:val="20"/>
              </w:rPr>
            </w:pPr>
            <w:r w:rsidRPr="00E272B1">
              <w:rPr>
                <w:rFonts w:ascii="Meiryo UI" w:eastAsia="Meiryo UI" w:hAnsi="Meiryo UI" w:cs="Meiryo UI" w:hint="eastAsia"/>
                <w:sz w:val="20"/>
                <w:szCs w:val="20"/>
              </w:rPr>
              <w:t>肯定的評価（５回の平均）：99.5％</w:t>
            </w:r>
          </w:p>
          <w:p w:rsidR="006E33CA" w:rsidRPr="00E272B1" w:rsidRDefault="006E33CA" w:rsidP="006E33CA">
            <w:pPr>
              <w:spacing w:line="280" w:lineRule="exact"/>
              <w:ind w:leftChars="100" w:left="22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第１回42名、第２回49名、第３回26名、</w:t>
            </w:r>
          </w:p>
          <w:p w:rsidR="006E33CA" w:rsidRPr="00E272B1" w:rsidRDefault="006E33CA" w:rsidP="006E33CA">
            <w:pPr>
              <w:spacing w:line="280" w:lineRule="exact"/>
              <w:ind w:leftChars="100" w:left="22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第４回21名、第5回55名</w:t>
            </w:r>
          </w:p>
          <w:p w:rsidR="006E33CA"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・幼児教育推進フォーラムを開催（6月）</w:t>
            </w:r>
          </w:p>
          <w:p w:rsidR="006E33CA" w:rsidRPr="00E272B1" w:rsidRDefault="006E33CA" w:rsidP="006E33CA">
            <w:pPr>
              <w:spacing w:line="280" w:lineRule="exact"/>
              <w:ind w:leftChars="100" w:left="220"/>
              <w:rPr>
                <w:rFonts w:ascii="Meiryo UI" w:eastAsia="Meiryo UI" w:hAnsi="Meiryo UI" w:cs="Meiryo UI"/>
                <w:sz w:val="20"/>
                <w:szCs w:val="20"/>
              </w:rPr>
            </w:pPr>
            <w:r w:rsidRPr="00E272B1">
              <w:rPr>
                <w:rFonts w:ascii="Meiryo UI" w:eastAsia="Meiryo UI" w:hAnsi="Meiryo UI" w:cs="Meiryo UI" w:hint="eastAsia"/>
                <w:sz w:val="20"/>
                <w:szCs w:val="20"/>
              </w:rPr>
              <w:t>第１回参加者数：300名、肯定的評価：93.9％</w:t>
            </w:r>
          </w:p>
          <w:p w:rsidR="00185C47" w:rsidRPr="00E272B1" w:rsidRDefault="006E33CA" w:rsidP="006E33CA">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・幼児教育センター運営委員会（７・１月）</w:t>
            </w:r>
          </w:p>
          <w:p w:rsidR="00185C47" w:rsidRPr="00E272B1" w:rsidRDefault="00185C47" w:rsidP="00185C47">
            <w:pPr>
              <w:spacing w:line="280" w:lineRule="exact"/>
              <w:ind w:left="200" w:hangingChars="100" w:hanging="200"/>
              <w:rPr>
                <w:rFonts w:ascii="Meiryo UI" w:eastAsia="Meiryo UI" w:hAnsi="Meiryo UI" w:cs="Meiryo UI"/>
                <w:sz w:val="20"/>
                <w:szCs w:val="20"/>
              </w:rPr>
            </w:pPr>
          </w:p>
          <w:p w:rsidR="00185C47" w:rsidRPr="00E272B1" w:rsidRDefault="00185C47" w:rsidP="00185C47">
            <w:pPr>
              <w:spacing w:line="280" w:lineRule="exact"/>
              <w:ind w:left="200" w:hangingChars="100" w:hanging="200"/>
              <w:rPr>
                <w:rFonts w:ascii="Meiryo UI" w:eastAsia="Meiryo UI" w:hAnsi="Meiryo UI" w:cs="Meiryo UI"/>
                <w:sz w:val="20"/>
                <w:szCs w:val="20"/>
              </w:rPr>
            </w:pPr>
            <w:r w:rsidRPr="00E272B1">
              <w:rPr>
                <w:rFonts w:ascii="Meiryo UI" w:eastAsia="Meiryo UI" w:hAnsi="Meiryo UI" w:cs="Meiryo UI" w:hint="eastAsia"/>
                <w:sz w:val="20"/>
                <w:szCs w:val="20"/>
              </w:rPr>
              <w:t xml:space="preserve">○認定こども園への移行支援と私立幼稚園における預かり保育の支援等　</w:t>
            </w:r>
          </w:p>
          <w:p w:rsidR="00386465" w:rsidRPr="00E272B1" w:rsidRDefault="00386465" w:rsidP="00386465">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・認定こども園への移行支援として、府と市町村との意見交換・説明会（２回）、幼稚園連盟・支部等との勉強会（２回）、私立幼稚園との個別相談（のべ41回）等を実施した。</w:t>
            </w:r>
          </w:p>
          <w:p w:rsidR="00386465" w:rsidRPr="00E272B1" w:rsidRDefault="00386465" w:rsidP="00386465">
            <w:pPr>
              <w:spacing w:line="280" w:lineRule="exact"/>
              <w:ind w:leftChars="100" w:left="22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私立幼稚園から認定こども園への移行園数</w:t>
            </w:r>
          </w:p>
          <w:p w:rsidR="00386465" w:rsidRPr="00E272B1" w:rsidRDefault="00386465" w:rsidP="00386465">
            <w:pPr>
              <w:spacing w:line="280" w:lineRule="exact"/>
              <w:ind w:leftChars="100" w:left="220" w:firstLineChars="100" w:firstLine="200"/>
              <w:rPr>
                <w:rFonts w:ascii="Meiryo UI" w:eastAsia="Meiryo UI" w:hAnsi="Meiryo UI" w:cs="Meiryo UI"/>
                <w:sz w:val="20"/>
                <w:szCs w:val="20"/>
              </w:rPr>
            </w:pPr>
            <w:r w:rsidRPr="00E272B1">
              <w:rPr>
                <w:rFonts w:ascii="Meiryo UI" w:eastAsia="Meiryo UI" w:hAnsi="Meiryo UI" w:cs="Meiryo UI" w:hint="eastAsia"/>
                <w:sz w:val="20"/>
                <w:szCs w:val="20"/>
              </w:rPr>
              <w:t>令和元年⇒2年度 10園増  （累計178園）</w:t>
            </w:r>
          </w:p>
          <w:p w:rsidR="00386465" w:rsidRPr="00E272B1" w:rsidRDefault="00386465" w:rsidP="00386465">
            <w:pPr>
              <w:spacing w:line="280" w:lineRule="exact"/>
              <w:ind w:left="100" w:hangingChars="50" w:hanging="100"/>
              <w:rPr>
                <w:rFonts w:ascii="Meiryo UI" w:eastAsia="Meiryo UI" w:hAnsi="Meiryo UI" w:cs="Meiryo UI"/>
                <w:sz w:val="20"/>
                <w:szCs w:val="20"/>
              </w:rPr>
            </w:pPr>
            <w:r w:rsidRPr="00E272B1">
              <w:rPr>
                <w:rFonts w:ascii="Meiryo UI" w:eastAsia="Meiryo UI" w:hAnsi="Meiryo UI" w:cs="Meiryo UI" w:hint="eastAsia"/>
                <w:sz w:val="20"/>
                <w:szCs w:val="20"/>
              </w:rPr>
              <w:t>・私立幼稚園における預かり保育の体制の充実</w:t>
            </w:r>
          </w:p>
          <w:p w:rsidR="00386465" w:rsidRPr="00E272B1" w:rsidRDefault="00386465" w:rsidP="00386465">
            <w:pPr>
              <w:spacing w:line="280" w:lineRule="exact"/>
              <w:ind w:firstLineChars="200" w:firstLine="400"/>
              <w:rPr>
                <w:rFonts w:ascii="Meiryo UI" w:eastAsia="Meiryo UI" w:hAnsi="Meiryo UI" w:cs="Meiryo UI"/>
                <w:sz w:val="20"/>
                <w:szCs w:val="20"/>
              </w:rPr>
            </w:pPr>
            <w:r w:rsidRPr="00E272B1">
              <w:rPr>
                <w:rFonts w:ascii="Meiryo UI" w:eastAsia="Meiryo UI" w:hAnsi="Meiryo UI" w:cs="Meiryo UI" w:hint="eastAsia"/>
                <w:sz w:val="20"/>
                <w:szCs w:val="20"/>
              </w:rPr>
              <w:t>平日の預かり時間を長時間化する園数</w:t>
            </w:r>
          </w:p>
          <w:p w:rsidR="00386465" w:rsidRPr="00E272B1" w:rsidRDefault="00386465" w:rsidP="00386465">
            <w:pPr>
              <w:spacing w:line="280" w:lineRule="exact"/>
              <w:jc w:val="right"/>
              <w:rPr>
                <w:rFonts w:ascii="Meiryo UI" w:eastAsia="Meiryo UI" w:hAnsi="Meiryo UI" w:cs="Meiryo UI"/>
                <w:sz w:val="20"/>
                <w:szCs w:val="20"/>
              </w:rPr>
            </w:pPr>
            <w:r w:rsidRPr="00E272B1">
              <w:rPr>
                <w:rFonts w:ascii="Meiryo UI" w:eastAsia="Meiryo UI" w:hAnsi="Meiryo UI" w:cs="Meiryo UI" w:hint="eastAsia"/>
                <w:sz w:val="20"/>
                <w:szCs w:val="20"/>
              </w:rPr>
              <w:t>前年度比５園減（2か年累計５園増</w:t>
            </w:r>
            <w:r w:rsidRPr="00E272B1">
              <w:rPr>
                <w:rFonts w:ascii="Meiryo UI" w:eastAsia="Meiryo UI" w:hAnsi="Meiryo UI" w:cs="Meiryo UI" w:hint="eastAsia"/>
                <w:sz w:val="16"/>
                <w:szCs w:val="20"/>
              </w:rPr>
              <w:t>※</w:t>
            </w:r>
            <w:r w:rsidRPr="00E272B1">
              <w:rPr>
                <w:rFonts w:ascii="Meiryo UI" w:eastAsia="Meiryo UI" w:hAnsi="Meiryo UI" w:cs="Meiryo UI" w:hint="eastAsia"/>
                <w:sz w:val="20"/>
                <w:szCs w:val="20"/>
              </w:rPr>
              <w:t>）</w:t>
            </w:r>
          </w:p>
          <w:p w:rsidR="00386465" w:rsidRPr="00E272B1" w:rsidRDefault="00386465" w:rsidP="00386465">
            <w:pPr>
              <w:spacing w:line="280" w:lineRule="exact"/>
              <w:ind w:firstLineChars="200" w:firstLine="400"/>
              <w:rPr>
                <w:rFonts w:ascii="Meiryo UI" w:eastAsia="Meiryo UI" w:hAnsi="Meiryo UI" w:cs="Meiryo UI"/>
                <w:sz w:val="20"/>
                <w:szCs w:val="20"/>
              </w:rPr>
            </w:pPr>
            <w:r w:rsidRPr="00E272B1">
              <w:rPr>
                <w:rFonts w:ascii="Meiryo UI" w:eastAsia="Meiryo UI" w:hAnsi="Meiryo UI" w:cs="Meiryo UI" w:hint="eastAsia"/>
                <w:sz w:val="20"/>
                <w:szCs w:val="20"/>
              </w:rPr>
              <w:t>長期休業期間中に預かり保育日数を増加させる園数</w:t>
            </w:r>
          </w:p>
          <w:p w:rsidR="00386465" w:rsidRPr="00E272B1" w:rsidRDefault="00386465" w:rsidP="00386465">
            <w:pPr>
              <w:spacing w:line="280" w:lineRule="exact"/>
              <w:jc w:val="right"/>
              <w:rPr>
                <w:rFonts w:ascii="Meiryo UI" w:eastAsia="Meiryo UI" w:hAnsi="Meiryo UI" w:cs="Meiryo UI"/>
                <w:sz w:val="20"/>
                <w:szCs w:val="20"/>
              </w:rPr>
            </w:pPr>
            <w:r w:rsidRPr="00E272B1">
              <w:rPr>
                <w:rFonts w:ascii="Meiryo UI" w:eastAsia="Meiryo UI" w:hAnsi="Meiryo UI" w:cs="Meiryo UI" w:hint="eastAsia"/>
                <w:sz w:val="20"/>
                <w:szCs w:val="20"/>
              </w:rPr>
              <w:t xml:space="preserve">　 前年度比10園増（2か年累計</w:t>
            </w:r>
            <w:r w:rsidRPr="00E272B1">
              <w:rPr>
                <w:rFonts w:ascii="Meiryo UI" w:eastAsia="Meiryo UI" w:hAnsi="Meiryo UI" w:cs="Meiryo UI"/>
                <w:sz w:val="20"/>
                <w:szCs w:val="20"/>
              </w:rPr>
              <w:t>34</w:t>
            </w:r>
            <w:r w:rsidRPr="00E272B1">
              <w:rPr>
                <w:rFonts w:ascii="Meiryo UI" w:eastAsia="Meiryo UI" w:hAnsi="Meiryo UI" w:cs="Meiryo UI" w:hint="eastAsia"/>
                <w:sz w:val="20"/>
                <w:szCs w:val="20"/>
              </w:rPr>
              <w:t>園増</w:t>
            </w:r>
            <w:r w:rsidRPr="00E272B1">
              <w:rPr>
                <w:rFonts w:ascii="Meiryo UI" w:eastAsia="Meiryo UI" w:hAnsi="Meiryo UI" w:cs="Meiryo UI" w:hint="eastAsia"/>
                <w:sz w:val="16"/>
                <w:szCs w:val="20"/>
              </w:rPr>
              <w:t>※</w:t>
            </w:r>
            <w:r w:rsidRPr="00E272B1">
              <w:rPr>
                <w:rFonts w:ascii="Meiryo UI" w:eastAsia="Meiryo UI" w:hAnsi="Meiryo UI" w:cs="Meiryo UI" w:hint="eastAsia"/>
                <w:sz w:val="20"/>
                <w:szCs w:val="20"/>
              </w:rPr>
              <w:t>）</w:t>
            </w:r>
          </w:p>
          <w:p w:rsidR="002933F5" w:rsidRPr="00E272B1" w:rsidRDefault="00386465" w:rsidP="00386465">
            <w:pPr>
              <w:spacing w:line="280" w:lineRule="exact"/>
              <w:ind w:firstLineChars="50" w:firstLine="100"/>
              <w:rPr>
                <w:rFonts w:ascii="Meiryo UI" w:eastAsia="Meiryo UI" w:hAnsi="Meiryo UI" w:cs="Meiryo UI"/>
                <w:sz w:val="20"/>
                <w:szCs w:val="20"/>
              </w:rPr>
            </w:pPr>
            <w:r w:rsidRPr="00E272B1">
              <w:rPr>
                <w:rFonts w:ascii="Meiryo UI" w:eastAsia="Meiryo UI" w:hAnsi="Meiryo UI" w:cs="Meiryo UI" w:hint="eastAsia"/>
                <w:sz w:val="20"/>
                <w:szCs w:val="20"/>
              </w:rPr>
              <w:t xml:space="preserve">　※ 預かり保育の長時間化等を目標とした現行制度は</w:t>
            </w:r>
          </w:p>
          <w:p w:rsidR="00615243" w:rsidRPr="00E272B1" w:rsidRDefault="00386465" w:rsidP="002933F5">
            <w:pPr>
              <w:spacing w:line="280" w:lineRule="exact"/>
              <w:ind w:firstLineChars="250" w:firstLine="500"/>
              <w:rPr>
                <w:rFonts w:ascii="Meiryo UI" w:eastAsia="Meiryo UI" w:hAnsi="Meiryo UI" w:cs="Meiryo UI"/>
                <w:sz w:val="20"/>
                <w:szCs w:val="20"/>
              </w:rPr>
            </w:pPr>
            <w:r w:rsidRPr="00E272B1">
              <w:rPr>
                <w:rFonts w:ascii="Meiryo UI" w:eastAsia="Meiryo UI" w:hAnsi="Meiryo UI" w:cs="Meiryo UI" w:hint="eastAsia"/>
                <w:sz w:val="20"/>
                <w:szCs w:val="20"/>
              </w:rPr>
              <w:t>平成30年度から実施</w:t>
            </w:r>
          </w:p>
          <w:p w:rsidR="00615243" w:rsidRPr="00E272B1" w:rsidRDefault="00615243" w:rsidP="00185C47">
            <w:pPr>
              <w:spacing w:line="280" w:lineRule="exact"/>
              <w:ind w:left="200" w:hangingChars="100" w:hanging="200"/>
              <w:rPr>
                <w:rFonts w:ascii="Meiryo UI" w:eastAsia="Meiryo UI" w:hAnsi="Meiryo UI" w:cs="Meiryo UI"/>
                <w:sz w:val="20"/>
                <w:szCs w:val="20"/>
              </w:rPr>
            </w:pPr>
          </w:p>
        </w:tc>
      </w:tr>
    </w:tbl>
    <w:p w:rsidR="003C2D52" w:rsidRPr="00E272B1" w:rsidRDefault="00C7205B" w:rsidP="005D2A7D">
      <w:pPr>
        <w:widowControl/>
        <w:autoSpaceDE w:val="0"/>
        <w:autoSpaceDN w:val="0"/>
        <w:jc w:val="left"/>
        <w:rPr>
          <w:rFonts w:ascii="Meiryo UI" w:eastAsia="Meiryo UI" w:hAnsi="Meiryo UI" w:cs="Meiryo UI"/>
        </w:rPr>
      </w:pPr>
      <w:r w:rsidRPr="00E272B1">
        <w:rPr>
          <w:rFonts w:ascii="Meiryo UI" w:eastAsia="Meiryo UI" w:hAnsi="Meiryo UI" w:cs="Meiryo UI"/>
          <w:noProof/>
        </w:rPr>
        <mc:AlternateContent>
          <mc:Choice Requires="wps">
            <w:drawing>
              <wp:anchor distT="0" distB="0" distL="114300" distR="114300" simplePos="0" relativeHeight="251791360" behindDoc="0" locked="0" layoutInCell="1" allowOverlap="1">
                <wp:simplePos x="0" y="0"/>
                <wp:positionH relativeFrom="column">
                  <wp:posOffset>9615805</wp:posOffset>
                </wp:positionH>
                <wp:positionV relativeFrom="paragraph">
                  <wp:posOffset>5048885</wp:posOffset>
                </wp:positionV>
                <wp:extent cx="546735" cy="277495"/>
                <wp:effectExtent l="3175" t="3175" r="254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7B68" w:rsidRPr="005028BF" w:rsidRDefault="004F05EB" w:rsidP="00297B68">
                            <w:pPr>
                              <w:rPr>
                                <w:sz w:val="20"/>
                                <w:szCs w:val="20"/>
                              </w:rPr>
                            </w:pPr>
                            <w:r>
                              <w:rPr>
                                <w:rFonts w:hint="eastAsia"/>
                                <w:sz w:val="20"/>
                                <w:szCs w:val="20"/>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757.15pt;margin-top:397.55pt;width:43.05pt;height:21.8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xt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" filled="f" stroked="f">
                <v:textbox style="mso-fit-shape-to-text:t">
                  <w:txbxContent>
                    <w:p w:rsidR="00297B68" w:rsidRPr="005028BF" w:rsidRDefault="004F05EB" w:rsidP="00297B68">
                      <w:pPr>
                        <w:rPr>
                          <w:sz w:val="20"/>
                          <w:szCs w:val="20"/>
                        </w:rPr>
                      </w:pPr>
                      <w:r>
                        <w:rPr>
                          <w:rFonts w:hint="eastAsia"/>
                          <w:sz w:val="20"/>
                          <w:szCs w:val="20"/>
                        </w:rPr>
                        <w:t>３１</w:t>
                      </w:r>
                    </w:p>
                  </w:txbxContent>
                </v:textbox>
              </v:shape>
            </w:pict>
          </mc:Fallback>
        </mc:AlternateContent>
      </w:r>
    </w:p>
    <w:sectPr w:rsidR="003C2D52" w:rsidRPr="00E272B1" w:rsidSect="00E335DC">
      <w:headerReference w:type="default" r:id="rId15"/>
      <w:footerReference w:type="default" r:id="rId16"/>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1B" w:rsidRDefault="0001721B" w:rsidP="00E45A78">
      <w:r>
        <w:separator/>
      </w:r>
    </w:p>
  </w:endnote>
  <w:endnote w:type="continuationSeparator" w:id="0">
    <w:p w:rsidR="0001721B" w:rsidRDefault="0001721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rsidR="003E52DB" w:rsidRDefault="003E52DB" w:rsidP="00552324">
            <w:pPr>
              <w:pStyle w:val="a6"/>
            </w:pPr>
            <w:r>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1B" w:rsidRDefault="0001721B" w:rsidP="00E45A78">
      <w:r>
        <w:separator/>
      </w:r>
    </w:p>
  </w:footnote>
  <w:footnote w:type="continuationSeparator" w:id="0">
    <w:p w:rsidR="0001721B" w:rsidRDefault="0001721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DB" w:rsidRDefault="00C7205B">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9117330</wp:posOffset>
              </wp:positionH>
              <wp:positionV relativeFrom="paragraph">
                <wp:posOffset>-245110</wp:posOffset>
              </wp:positionV>
              <wp:extent cx="88265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027DB" w:rsidRPr="00277BAA" w:rsidRDefault="001027DB" w:rsidP="00277BAA">
                          <w:pPr>
                            <w:jc w:val="center"/>
                            <w:rPr>
                              <w:rFonts w:ascii="メイリオ" w:eastAsia="メイリオ" w:hAnsi="メイリオ" w:cs="メイリオ"/>
                              <w:b/>
                              <w:color w:val="FFFFFF" w:themeColor="background1"/>
                              <w:sz w:val="24"/>
                              <w:szCs w:val="24"/>
                            </w:rPr>
                          </w:pPr>
                          <w:r w:rsidRPr="00277BAA">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17.9pt;margin-top:-19.3pt;width:69.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" fillcolor="#943634 [2405]" strokecolor="#622423 [1605]" strokeweight="2pt">
              <v:path arrowok="t"/>
              <v:textbox>
                <w:txbxContent>
                  <w:p w:rsidR="001027DB" w:rsidRPr="00277BAA" w:rsidRDefault="001027DB" w:rsidP="00277BAA">
                    <w:pPr>
                      <w:jc w:val="center"/>
                      <w:rPr>
                        <w:rFonts w:ascii="メイリオ" w:eastAsia="メイリオ" w:hAnsi="メイリオ" w:cs="メイリオ"/>
                        <w:b/>
                        <w:color w:val="FFFFFF" w:themeColor="background1"/>
                        <w:sz w:val="24"/>
                        <w:szCs w:val="24"/>
                      </w:rPr>
                    </w:pPr>
                    <w:r w:rsidRPr="00277BAA">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D9595F"/>
    <w:multiLevelType w:val="hybridMultilevel"/>
    <w:tmpl w:val="22E4C570"/>
    <w:lvl w:ilvl="0" w:tplc="2C0E8552">
      <w:numFmt w:val="bullet"/>
      <w:lvlText w:val="・"/>
      <w:lvlJc w:val="left"/>
      <w:pPr>
        <w:ind w:left="552" w:hanging="360"/>
      </w:pPr>
      <w:rPr>
        <w:rFonts w:ascii="Meiryo UI" w:eastAsia="Meiryo UI" w:hAnsi="Meiryo UI" w:cs="Meiryo U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5"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7"/>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0"/>
  </w:num>
  <w:num w:numId="13">
    <w:abstractNumId w:val="1"/>
  </w:num>
  <w:num w:numId="14">
    <w:abstractNumId w:val="13"/>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9"/>
  </w:num>
  <w:num w:numId="22">
    <w:abstractNumId w:val="41"/>
  </w:num>
  <w:num w:numId="23">
    <w:abstractNumId w:val="23"/>
  </w:num>
  <w:num w:numId="24">
    <w:abstractNumId w:val="38"/>
  </w:num>
  <w:num w:numId="25">
    <w:abstractNumId w:val="24"/>
  </w:num>
  <w:num w:numId="26">
    <w:abstractNumId w:val="35"/>
  </w:num>
  <w:num w:numId="27">
    <w:abstractNumId w:val="12"/>
  </w:num>
  <w:num w:numId="28">
    <w:abstractNumId w:val="29"/>
  </w:num>
  <w:num w:numId="29">
    <w:abstractNumId w:val="2"/>
  </w:num>
  <w:num w:numId="30">
    <w:abstractNumId w:val="19"/>
  </w:num>
  <w:num w:numId="31">
    <w:abstractNumId w:val="30"/>
  </w:num>
  <w:num w:numId="32">
    <w:abstractNumId w:val="8"/>
  </w:num>
  <w:num w:numId="33">
    <w:abstractNumId w:val="33"/>
  </w:num>
  <w:num w:numId="34">
    <w:abstractNumId w:val="18"/>
  </w:num>
  <w:num w:numId="35">
    <w:abstractNumId w:val="11"/>
  </w:num>
  <w:num w:numId="36">
    <w:abstractNumId w:val="34"/>
  </w:num>
  <w:num w:numId="37">
    <w:abstractNumId w:val="17"/>
  </w:num>
  <w:num w:numId="38">
    <w:abstractNumId w:val="5"/>
  </w:num>
  <w:num w:numId="39">
    <w:abstractNumId w:val="39"/>
  </w:num>
  <w:num w:numId="40">
    <w:abstractNumId w:val="31"/>
  </w:num>
  <w:num w:numId="41">
    <w:abstractNumId w:val="6"/>
  </w:num>
  <w:num w:numId="42">
    <w:abstractNumId w:val="3"/>
  </w:num>
  <w:num w:numId="43">
    <w:abstractNumId w:val="20"/>
  </w:num>
  <w:num w:numId="44">
    <w:abstractNumId w:val="16"/>
  </w:num>
  <w:num w:numId="45">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721B"/>
    <w:rsid w:val="000204A1"/>
    <w:rsid w:val="00022A33"/>
    <w:rsid w:val="000255B5"/>
    <w:rsid w:val="0003259D"/>
    <w:rsid w:val="000331A8"/>
    <w:rsid w:val="000375BD"/>
    <w:rsid w:val="0004671B"/>
    <w:rsid w:val="000518AA"/>
    <w:rsid w:val="00054FF6"/>
    <w:rsid w:val="00055E96"/>
    <w:rsid w:val="00056056"/>
    <w:rsid w:val="000634A0"/>
    <w:rsid w:val="00080F12"/>
    <w:rsid w:val="00081D4D"/>
    <w:rsid w:val="00082653"/>
    <w:rsid w:val="00083D12"/>
    <w:rsid w:val="00087F2C"/>
    <w:rsid w:val="0009049D"/>
    <w:rsid w:val="00091C3E"/>
    <w:rsid w:val="000933FE"/>
    <w:rsid w:val="00096BEC"/>
    <w:rsid w:val="000A31D3"/>
    <w:rsid w:val="000B1864"/>
    <w:rsid w:val="000B6A41"/>
    <w:rsid w:val="000C0EBF"/>
    <w:rsid w:val="000C63BF"/>
    <w:rsid w:val="000D3DDC"/>
    <w:rsid w:val="000D47A0"/>
    <w:rsid w:val="000E3D41"/>
    <w:rsid w:val="000E4A8F"/>
    <w:rsid w:val="001027DB"/>
    <w:rsid w:val="00112E2F"/>
    <w:rsid w:val="00116DAA"/>
    <w:rsid w:val="001307FB"/>
    <w:rsid w:val="00132AE7"/>
    <w:rsid w:val="00135F75"/>
    <w:rsid w:val="001373B7"/>
    <w:rsid w:val="00143411"/>
    <w:rsid w:val="001451B9"/>
    <w:rsid w:val="001620DC"/>
    <w:rsid w:val="00163B65"/>
    <w:rsid w:val="00166B34"/>
    <w:rsid w:val="001702F0"/>
    <w:rsid w:val="001826AB"/>
    <w:rsid w:val="00185BAC"/>
    <w:rsid w:val="00185C47"/>
    <w:rsid w:val="001941E5"/>
    <w:rsid w:val="00197FC1"/>
    <w:rsid w:val="001B42A2"/>
    <w:rsid w:val="001C0BC0"/>
    <w:rsid w:val="001C6587"/>
    <w:rsid w:val="001D55E6"/>
    <w:rsid w:val="001E04E5"/>
    <w:rsid w:val="001F1877"/>
    <w:rsid w:val="001F32EF"/>
    <w:rsid w:val="00200189"/>
    <w:rsid w:val="002025C4"/>
    <w:rsid w:val="002026A4"/>
    <w:rsid w:val="00205A0B"/>
    <w:rsid w:val="00205B57"/>
    <w:rsid w:val="002063E3"/>
    <w:rsid w:val="00207B39"/>
    <w:rsid w:val="0021099A"/>
    <w:rsid w:val="00214CA4"/>
    <w:rsid w:val="00224386"/>
    <w:rsid w:val="00235A70"/>
    <w:rsid w:val="0024355C"/>
    <w:rsid w:val="002441D4"/>
    <w:rsid w:val="0024741C"/>
    <w:rsid w:val="0025156E"/>
    <w:rsid w:val="002522EB"/>
    <w:rsid w:val="00255975"/>
    <w:rsid w:val="0026748C"/>
    <w:rsid w:val="00267B07"/>
    <w:rsid w:val="00270D51"/>
    <w:rsid w:val="00277BAA"/>
    <w:rsid w:val="00284E94"/>
    <w:rsid w:val="002933F5"/>
    <w:rsid w:val="00297B68"/>
    <w:rsid w:val="002A1D6C"/>
    <w:rsid w:val="002B6ED1"/>
    <w:rsid w:val="002C6A62"/>
    <w:rsid w:val="002D005B"/>
    <w:rsid w:val="002D5393"/>
    <w:rsid w:val="002E0B40"/>
    <w:rsid w:val="002E47CD"/>
    <w:rsid w:val="002E4A8A"/>
    <w:rsid w:val="0031337A"/>
    <w:rsid w:val="003141BF"/>
    <w:rsid w:val="00314FC6"/>
    <w:rsid w:val="003214FB"/>
    <w:rsid w:val="003224E4"/>
    <w:rsid w:val="003235E0"/>
    <w:rsid w:val="00331F4E"/>
    <w:rsid w:val="00335473"/>
    <w:rsid w:val="00335A1A"/>
    <w:rsid w:val="00341DDF"/>
    <w:rsid w:val="0036199E"/>
    <w:rsid w:val="00363B9B"/>
    <w:rsid w:val="003665EB"/>
    <w:rsid w:val="00373367"/>
    <w:rsid w:val="003736C7"/>
    <w:rsid w:val="00374BA4"/>
    <w:rsid w:val="003848D2"/>
    <w:rsid w:val="00385C25"/>
    <w:rsid w:val="00386465"/>
    <w:rsid w:val="00393439"/>
    <w:rsid w:val="003935DD"/>
    <w:rsid w:val="003B0A1F"/>
    <w:rsid w:val="003B0DA3"/>
    <w:rsid w:val="003B19FD"/>
    <w:rsid w:val="003B4AAF"/>
    <w:rsid w:val="003B72DE"/>
    <w:rsid w:val="003C2D52"/>
    <w:rsid w:val="003C7721"/>
    <w:rsid w:val="003D0E0D"/>
    <w:rsid w:val="003D7061"/>
    <w:rsid w:val="003E4FC2"/>
    <w:rsid w:val="003E52DB"/>
    <w:rsid w:val="003F242B"/>
    <w:rsid w:val="003F2772"/>
    <w:rsid w:val="003F4AE6"/>
    <w:rsid w:val="003F7656"/>
    <w:rsid w:val="004100A4"/>
    <w:rsid w:val="004144B2"/>
    <w:rsid w:val="004158D6"/>
    <w:rsid w:val="00421972"/>
    <w:rsid w:val="00426C2D"/>
    <w:rsid w:val="004275BB"/>
    <w:rsid w:val="0044157D"/>
    <w:rsid w:val="00442771"/>
    <w:rsid w:val="00470D6E"/>
    <w:rsid w:val="00471777"/>
    <w:rsid w:val="00484E34"/>
    <w:rsid w:val="004955A9"/>
    <w:rsid w:val="004A0621"/>
    <w:rsid w:val="004A3C1F"/>
    <w:rsid w:val="004C073F"/>
    <w:rsid w:val="004C4ABD"/>
    <w:rsid w:val="004C72A5"/>
    <w:rsid w:val="004D194E"/>
    <w:rsid w:val="004D2266"/>
    <w:rsid w:val="004D7F55"/>
    <w:rsid w:val="004E5DBB"/>
    <w:rsid w:val="004F05EB"/>
    <w:rsid w:val="004F35E4"/>
    <w:rsid w:val="00522827"/>
    <w:rsid w:val="00524789"/>
    <w:rsid w:val="00531836"/>
    <w:rsid w:val="0054331B"/>
    <w:rsid w:val="00550426"/>
    <w:rsid w:val="00550C92"/>
    <w:rsid w:val="00552324"/>
    <w:rsid w:val="00571122"/>
    <w:rsid w:val="00574733"/>
    <w:rsid w:val="005832CD"/>
    <w:rsid w:val="00595469"/>
    <w:rsid w:val="005962FD"/>
    <w:rsid w:val="005A30A6"/>
    <w:rsid w:val="005A5861"/>
    <w:rsid w:val="005A6930"/>
    <w:rsid w:val="005A72B0"/>
    <w:rsid w:val="005B2FE3"/>
    <w:rsid w:val="005C2DDE"/>
    <w:rsid w:val="005D0399"/>
    <w:rsid w:val="005D273C"/>
    <w:rsid w:val="005D2A7D"/>
    <w:rsid w:val="005F0995"/>
    <w:rsid w:val="00606B60"/>
    <w:rsid w:val="006118F7"/>
    <w:rsid w:val="00611FAD"/>
    <w:rsid w:val="00615243"/>
    <w:rsid w:val="006267B8"/>
    <w:rsid w:val="00636187"/>
    <w:rsid w:val="006464F2"/>
    <w:rsid w:val="006503DA"/>
    <w:rsid w:val="00650B14"/>
    <w:rsid w:val="006921C3"/>
    <w:rsid w:val="006A09B3"/>
    <w:rsid w:val="006A5D45"/>
    <w:rsid w:val="006B038D"/>
    <w:rsid w:val="006B604A"/>
    <w:rsid w:val="006D5076"/>
    <w:rsid w:val="006D5820"/>
    <w:rsid w:val="006D686B"/>
    <w:rsid w:val="006E11F2"/>
    <w:rsid w:val="006E33CA"/>
    <w:rsid w:val="006E35E3"/>
    <w:rsid w:val="007026BA"/>
    <w:rsid w:val="00702F14"/>
    <w:rsid w:val="007070C9"/>
    <w:rsid w:val="007169C2"/>
    <w:rsid w:val="00720654"/>
    <w:rsid w:val="0072192D"/>
    <w:rsid w:val="007219A3"/>
    <w:rsid w:val="007237B5"/>
    <w:rsid w:val="00725743"/>
    <w:rsid w:val="00733F04"/>
    <w:rsid w:val="00753E14"/>
    <w:rsid w:val="007617CB"/>
    <w:rsid w:val="0079533A"/>
    <w:rsid w:val="00795398"/>
    <w:rsid w:val="007A0B4E"/>
    <w:rsid w:val="007A2A06"/>
    <w:rsid w:val="007B3E0E"/>
    <w:rsid w:val="007C122F"/>
    <w:rsid w:val="007C33AF"/>
    <w:rsid w:val="007D0F50"/>
    <w:rsid w:val="007D3467"/>
    <w:rsid w:val="007D34F5"/>
    <w:rsid w:val="007D67E2"/>
    <w:rsid w:val="007E0B3F"/>
    <w:rsid w:val="007E35CE"/>
    <w:rsid w:val="007E78A8"/>
    <w:rsid w:val="007F3D1A"/>
    <w:rsid w:val="00802BEC"/>
    <w:rsid w:val="00813795"/>
    <w:rsid w:val="0081594D"/>
    <w:rsid w:val="00816954"/>
    <w:rsid w:val="0082393E"/>
    <w:rsid w:val="00834FAB"/>
    <w:rsid w:val="00835C03"/>
    <w:rsid w:val="00845AF3"/>
    <w:rsid w:val="00855200"/>
    <w:rsid w:val="00856B8F"/>
    <w:rsid w:val="0086459D"/>
    <w:rsid w:val="0086727B"/>
    <w:rsid w:val="00870EA6"/>
    <w:rsid w:val="00877255"/>
    <w:rsid w:val="0089358A"/>
    <w:rsid w:val="0089363F"/>
    <w:rsid w:val="008A1428"/>
    <w:rsid w:val="008A1DDB"/>
    <w:rsid w:val="008B1059"/>
    <w:rsid w:val="008B6D25"/>
    <w:rsid w:val="008C786D"/>
    <w:rsid w:val="008E4821"/>
    <w:rsid w:val="008F7A7E"/>
    <w:rsid w:val="00901D44"/>
    <w:rsid w:val="00901DE0"/>
    <w:rsid w:val="00905F46"/>
    <w:rsid w:val="00917970"/>
    <w:rsid w:val="00920E87"/>
    <w:rsid w:val="00921548"/>
    <w:rsid w:val="00922127"/>
    <w:rsid w:val="009357D2"/>
    <w:rsid w:val="009450EC"/>
    <w:rsid w:val="00950793"/>
    <w:rsid w:val="00952473"/>
    <w:rsid w:val="00955775"/>
    <w:rsid w:val="00957D93"/>
    <w:rsid w:val="00960B59"/>
    <w:rsid w:val="0096237F"/>
    <w:rsid w:val="00962CDE"/>
    <w:rsid w:val="009826C0"/>
    <w:rsid w:val="00984666"/>
    <w:rsid w:val="00987101"/>
    <w:rsid w:val="00987762"/>
    <w:rsid w:val="009A5D4B"/>
    <w:rsid w:val="009B27A2"/>
    <w:rsid w:val="009B2946"/>
    <w:rsid w:val="009B7DAE"/>
    <w:rsid w:val="009C1BA3"/>
    <w:rsid w:val="009C3D2E"/>
    <w:rsid w:val="009D37AF"/>
    <w:rsid w:val="009E2C7D"/>
    <w:rsid w:val="009F3390"/>
    <w:rsid w:val="00A00781"/>
    <w:rsid w:val="00A0310E"/>
    <w:rsid w:val="00A224DC"/>
    <w:rsid w:val="00A455FB"/>
    <w:rsid w:val="00A50099"/>
    <w:rsid w:val="00A535C4"/>
    <w:rsid w:val="00A542ED"/>
    <w:rsid w:val="00A56C7F"/>
    <w:rsid w:val="00A65C5B"/>
    <w:rsid w:val="00A7053A"/>
    <w:rsid w:val="00A76329"/>
    <w:rsid w:val="00A8014F"/>
    <w:rsid w:val="00A874FB"/>
    <w:rsid w:val="00A91C5B"/>
    <w:rsid w:val="00AA2AC6"/>
    <w:rsid w:val="00AB3D43"/>
    <w:rsid w:val="00AC3F53"/>
    <w:rsid w:val="00AC425A"/>
    <w:rsid w:val="00AC4D94"/>
    <w:rsid w:val="00AE1DA8"/>
    <w:rsid w:val="00B03203"/>
    <w:rsid w:val="00B11B1A"/>
    <w:rsid w:val="00B11BAE"/>
    <w:rsid w:val="00B248F2"/>
    <w:rsid w:val="00B42F7E"/>
    <w:rsid w:val="00B52AEF"/>
    <w:rsid w:val="00B55831"/>
    <w:rsid w:val="00B6746F"/>
    <w:rsid w:val="00B73B24"/>
    <w:rsid w:val="00B81E46"/>
    <w:rsid w:val="00B95D3F"/>
    <w:rsid w:val="00BA0AB5"/>
    <w:rsid w:val="00BA34AA"/>
    <w:rsid w:val="00BA4669"/>
    <w:rsid w:val="00BB6EF8"/>
    <w:rsid w:val="00BC2CFF"/>
    <w:rsid w:val="00BD2C2D"/>
    <w:rsid w:val="00BD48E2"/>
    <w:rsid w:val="00BE241B"/>
    <w:rsid w:val="00BE672E"/>
    <w:rsid w:val="00C06FAC"/>
    <w:rsid w:val="00C11389"/>
    <w:rsid w:val="00C14044"/>
    <w:rsid w:val="00C21DE6"/>
    <w:rsid w:val="00C26D56"/>
    <w:rsid w:val="00C42E81"/>
    <w:rsid w:val="00C50304"/>
    <w:rsid w:val="00C50A21"/>
    <w:rsid w:val="00C7205B"/>
    <w:rsid w:val="00C73995"/>
    <w:rsid w:val="00C778EF"/>
    <w:rsid w:val="00C77FF5"/>
    <w:rsid w:val="00C85503"/>
    <w:rsid w:val="00C94BA8"/>
    <w:rsid w:val="00C9517F"/>
    <w:rsid w:val="00CA3FA0"/>
    <w:rsid w:val="00CA6971"/>
    <w:rsid w:val="00CA79B1"/>
    <w:rsid w:val="00CB14F4"/>
    <w:rsid w:val="00CC0307"/>
    <w:rsid w:val="00CD1B0B"/>
    <w:rsid w:val="00CD2F6C"/>
    <w:rsid w:val="00CD57A3"/>
    <w:rsid w:val="00CE56D2"/>
    <w:rsid w:val="00CE5B95"/>
    <w:rsid w:val="00CE66F0"/>
    <w:rsid w:val="00CF6DAE"/>
    <w:rsid w:val="00D02B19"/>
    <w:rsid w:val="00D07B36"/>
    <w:rsid w:val="00D127DB"/>
    <w:rsid w:val="00D24328"/>
    <w:rsid w:val="00D2651C"/>
    <w:rsid w:val="00D31BA1"/>
    <w:rsid w:val="00D33B58"/>
    <w:rsid w:val="00D44943"/>
    <w:rsid w:val="00D51DBA"/>
    <w:rsid w:val="00D55F70"/>
    <w:rsid w:val="00D74B51"/>
    <w:rsid w:val="00D818CE"/>
    <w:rsid w:val="00D855BE"/>
    <w:rsid w:val="00D8648E"/>
    <w:rsid w:val="00D90A6D"/>
    <w:rsid w:val="00D920B7"/>
    <w:rsid w:val="00D9217C"/>
    <w:rsid w:val="00D962B9"/>
    <w:rsid w:val="00D97D8E"/>
    <w:rsid w:val="00DA0375"/>
    <w:rsid w:val="00DB5144"/>
    <w:rsid w:val="00DC39DA"/>
    <w:rsid w:val="00DC6D7C"/>
    <w:rsid w:val="00DD05F8"/>
    <w:rsid w:val="00DD0B8F"/>
    <w:rsid w:val="00DD1178"/>
    <w:rsid w:val="00DE52AC"/>
    <w:rsid w:val="00DE5BE1"/>
    <w:rsid w:val="00DF4A29"/>
    <w:rsid w:val="00DF7F4E"/>
    <w:rsid w:val="00E10F7E"/>
    <w:rsid w:val="00E11133"/>
    <w:rsid w:val="00E16663"/>
    <w:rsid w:val="00E20492"/>
    <w:rsid w:val="00E272B1"/>
    <w:rsid w:val="00E27813"/>
    <w:rsid w:val="00E324D2"/>
    <w:rsid w:val="00E335DC"/>
    <w:rsid w:val="00E33B2B"/>
    <w:rsid w:val="00E3550E"/>
    <w:rsid w:val="00E42BDE"/>
    <w:rsid w:val="00E45A78"/>
    <w:rsid w:val="00E50DF6"/>
    <w:rsid w:val="00E53659"/>
    <w:rsid w:val="00E67F21"/>
    <w:rsid w:val="00E737CA"/>
    <w:rsid w:val="00E91370"/>
    <w:rsid w:val="00EA3309"/>
    <w:rsid w:val="00EB00D1"/>
    <w:rsid w:val="00EC63DD"/>
    <w:rsid w:val="00ED6B08"/>
    <w:rsid w:val="00EF6773"/>
    <w:rsid w:val="00F00AD6"/>
    <w:rsid w:val="00F131F4"/>
    <w:rsid w:val="00F134ED"/>
    <w:rsid w:val="00F2113D"/>
    <w:rsid w:val="00F32DFD"/>
    <w:rsid w:val="00F3414B"/>
    <w:rsid w:val="00F34F5C"/>
    <w:rsid w:val="00F41F22"/>
    <w:rsid w:val="00F51D33"/>
    <w:rsid w:val="00F5748F"/>
    <w:rsid w:val="00F62B5A"/>
    <w:rsid w:val="00F713EA"/>
    <w:rsid w:val="00F71773"/>
    <w:rsid w:val="00F739CA"/>
    <w:rsid w:val="00F742EE"/>
    <w:rsid w:val="00F76A33"/>
    <w:rsid w:val="00F8783D"/>
    <w:rsid w:val="00FB4B1B"/>
    <w:rsid w:val="00FC1C83"/>
    <w:rsid w:val="00FC289D"/>
    <w:rsid w:val="00FD2C44"/>
    <w:rsid w:val="00FE1F6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F09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15413645">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19826109">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122933">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257849">
      <w:bodyDiv w:val="1"/>
      <w:marLeft w:val="0"/>
      <w:marRight w:val="0"/>
      <w:marTop w:val="0"/>
      <w:marBottom w:val="0"/>
      <w:divBdr>
        <w:top w:val="none" w:sz="0" w:space="0" w:color="auto"/>
        <w:left w:val="none" w:sz="0" w:space="0" w:color="auto"/>
        <w:bottom w:val="none" w:sz="0" w:space="0" w:color="auto"/>
        <w:right w:val="none" w:sz="0" w:space="0" w:color="auto"/>
      </w:divBdr>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64266241">
      <w:bodyDiv w:val="1"/>
      <w:marLeft w:val="0"/>
      <w:marRight w:val="0"/>
      <w:marTop w:val="0"/>
      <w:marBottom w:val="0"/>
      <w:divBdr>
        <w:top w:val="none" w:sz="0" w:space="0" w:color="auto"/>
        <w:left w:val="none" w:sz="0" w:space="0" w:color="auto"/>
        <w:bottom w:val="none" w:sz="0" w:space="0" w:color="auto"/>
        <w:right w:val="none" w:sz="0" w:space="0" w:color="auto"/>
      </w:divBdr>
      <w:divsChild>
        <w:div w:id="1832791624">
          <w:marLeft w:val="0"/>
          <w:marRight w:val="-3000"/>
          <w:marTop w:val="0"/>
          <w:marBottom w:val="0"/>
          <w:divBdr>
            <w:top w:val="none" w:sz="0" w:space="0" w:color="auto"/>
            <w:left w:val="none" w:sz="0" w:space="0" w:color="auto"/>
            <w:bottom w:val="none" w:sz="0" w:space="0" w:color="auto"/>
            <w:right w:val="none" w:sz="0" w:space="0" w:color="auto"/>
          </w:divBdr>
          <w:divsChild>
            <w:div w:id="2028633650">
              <w:marLeft w:val="0"/>
              <w:marRight w:val="0"/>
              <w:marTop w:val="0"/>
              <w:marBottom w:val="150"/>
              <w:divBdr>
                <w:top w:val="none" w:sz="0" w:space="0" w:color="auto"/>
                <w:left w:val="none" w:sz="0" w:space="0" w:color="auto"/>
                <w:bottom w:val="none" w:sz="0" w:space="0" w:color="auto"/>
                <w:right w:val="none" w:sz="0" w:space="0" w:color="auto"/>
              </w:divBdr>
              <w:divsChild>
                <w:div w:id="754279888">
                  <w:marLeft w:val="45"/>
                  <w:marRight w:val="0"/>
                  <w:marTop w:val="0"/>
                  <w:marBottom w:val="0"/>
                  <w:divBdr>
                    <w:top w:val="none" w:sz="0" w:space="0" w:color="auto"/>
                    <w:left w:val="none" w:sz="0" w:space="0" w:color="auto"/>
                    <w:bottom w:val="none" w:sz="0" w:space="0" w:color="auto"/>
                    <w:right w:val="none" w:sz="0" w:space="0" w:color="auto"/>
                  </w:divBdr>
                  <w:divsChild>
                    <w:div w:id="166566355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67579775">
      <w:bodyDiv w:val="1"/>
      <w:marLeft w:val="0"/>
      <w:marRight w:val="0"/>
      <w:marTop w:val="0"/>
      <w:marBottom w:val="0"/>
      <w:divBdr>
        <w:top w:val="none" w:sz="0" w:space="0" w:color="auto"/>
        <w:left w:val="none" w:sz="0" w:space="0" w:color="auto"/>
        <w:bottom w:val="none" w:sz="0" w:space="0" w:color="auto"/>
        <w:right w:val="none" w:sz="0" w:space="0" w:color="auto"/>
      </w:divBdr>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78683159">
      <w:bodyDiv w:val="1"/>
      <w:marLeft w:val="0"/>
      <w:marRight w:val="0"/>
      <w:marTop w:val="0"/>
      <w:marBottom w:val="0"/>
      <w:divBdr>
        <w:top w:val="none" w:sz="0" w:space="0" w:color="auto"/>
        <w:left w:val="none" w:sz="0" w:space="0" w:color="auto"/>
        <w:bottom w:val="none" w:sz="0" w:space="0" w:color="auto"/>
        <w:right w:val="none" w:sz="0" w:space="0" w:color="auto"/>
      </w:divBdr>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41002684">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78104136">
      <w:bodyDiv w:val="1"/>
      <w:marLeft w:val="0"/>
      <w:marRight w:val="0"/>
      <w:marTop w:val="0"/>
      <w:marBottom w:val="0"/>
      <w:divBdr>
        <w:top w:val="none" w:sz="0" w:space="0" w:color="auto"/>
        <w:left w:val="none" w:sz="0" w:space="0" w:color="auto"/>
        <w:bottom w:val="none" w:sz="0" w:space="0" w:color="auto"/>
        <w:right w:val="none" w:sz="0" w:space="0" w:color="auto"/>
      </w:divBdr>
      <w:divsChild>
        <w:div w:id="1620523241">
          <w:marLeft w:val="0"/>
          <w:marRight w:val="-3000"/>
          <w:marTop w:val="0"/>
          <w:marBottom w:val="0"/>
          <w:divBdr>
            <w:top w:val="none" w:sz="0" w:space="0" w:color="auto"/>
            <w:left w:val="none" w:sz="0" w:space="0" w:color="auto"/>
            <w:bottom w:val="none" w:sz="0" w:space="0" w:color="auto"/>
            <w:right w:val="none" w:sz="0" w:space="0" w:color="auto"/>
          </w:divBdr>
          <w:divsChild>
            <w:div w:id="2047023772">
              <w:marLeft w:val="0"/>
              <w:marRight w:val="0"/>
              <w:marTop w:val="0"/>
              <w:marBottom w:val="150"/>
              <w:divBdr>
                <w:top w:val="none" w:sz="0" w:space="0" w:color="auto"/>
                <w:left w:val="none" w:sz="0" w:space="0" w:color="auto"/>
                <w:bottom w:val="none" w:sz="0" w:space="0" w:color="auto"/>
                <w:right w:val="none" w:sz="0" w:space="0" w:color="auto"/>
              </w:divBdr>
              <w:divsChild>
                <w:div w:id="580795960">
                  <w:marLeft w:val="45"/>
                  <w:marRight w:val="0"/>
                  <w:marTop w:val="0"/>
                  <w:marBottom w:val="0"/>
                  <w:divBdr>
                    <w:top w:val="none" w:sz="0" w:space="0" w:color="auto"/>
                    <w:left w:val="none" w:sz="0" w:space="0" w:color="auto"/>
                    <w:bottom w:val="none" w:sz="0" w:space="0" w:color="auto"/>
                    <w:right w:val="none" w:sz="0" w:space="0" w:color="auto"/>
                  </w:divBdr>
                  <w:divsChild>
                    <w:div w:id="155033951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7907208">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3759169">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8856339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1E7A-D16B-4D64-98C1-9E0BE247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2020-04-16T08:58:00Z</dcterms:created>
  <dcterms:modified xsi:type="dcterms:W3CDTF">2020-04-16T08:58:00Z</dcterms:modified>
</cp:coreProperties>
</file>