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44" w:rsidRPr="0036199E" w:rsidRDefault="00E335DC" w:rsidP="00F62B5A">
      <w:pPr>
        <w:spacing w:beforeLines="50" w:before="149"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DB5144" w:rsidRPr="0036199E">
        <w:rPr>
          <w:rFonts w:ascii="Meiryo UI" w:eastAsia="Meiryo UI" w:hAnsi="Meiryo UI" w:cs="Meiryo UI" w:hint="eastAsia"/>
          <w:b/>
          <w:sz w:val="36"/>
          <w:szCs w:val="24"/>
        </w:rPr>
        <w:t>テーマ１</w:t>
      </w:r>
      <w:r w:rsidRPr="0036199E">
        <w:rPr>
          <w:rFonts w:ascii="Meiryo UI" w:eastAsia="Meiryo UI" w:hAnsi="Meiryo UI" w:cs="Meiryo UI" w:hint="eastAsia"/>
          <w:b/>
          <w:sz w:val="36"/>
          <w:szCs w:val="24"/>
        </w:rPr>
        <w:t>】</w:t>
      </w:r>
      <w:r w:rsidR="00720654">
        <w:rPr>
          <w:rFonts w:ascii="Meiryo UI" w:eastAsia="Meiryo UI" w:hAnsi="Meiryo UI" w:cs="Meiryo UI" w:hint="eastAsia"/>
          <w:b/>
          <w:sz w:val="36"/>
          <w:szCs w:val="24"/>
        </w:rPr>
        <w:t xml:space="preserve">　</w:t>
      </w:r>
      <w:r w:rsidR="001464DF">
        <w:rPr>
          <w:rFonts w:ascii="Meiryo UI" w:eastAsia="Meiryo UI" w:hAnsi="Meiryo UI" w:cs="Meiryo UI" w:hint="eastAsia"/>
          <w:b/>
          <w:sz w:val="36"/>
          <w:szCs w:val="24"/>
        </w:rPr>
        <w:t>子どもの健やかな成長と子育てを支援します</w:t>
      </w:r>
    </w:p>
    <w:tbl>
      <w:tblPr>
        <w:tblStyle w:val="a3"/>
        <w:tblW w:w="0" w:type="auto"/>
        <w:tblInd w:w="108" w:type="dxa"/>
        <w:tblLook w:val="04A0" w:firstRow="1" w:lastRow="0" w:firstColumn="1" w:lastColumn="0" w:noHBand="0" w:noVBand="1"/>
      </w:tblPr>
      <w:tblGrid>
        <w:gridCol w:w="1701"/>
        <w:gridCol w:w="14034"/>
      </w:tblGrid>
      <w:tr w:rsidR="00DB5144" w:rsidRPr="009174C2" w:rsidTr="001C6587">
        <w:tc>
          <w:tcPr>
            <w:tcW w:w="1701" w:type="dxa"/>
            <w:shd w:val="clear" w:color="auto" w:fill="000000" w:themeFill="text1"/>
            <w:vAlign w:val="center"/>
          </w:tcPr>
          <w:p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720654" w:rsidRPr="00057414" w:rsidRDefault="00057414" w:rsidP="00057414">
            <w:pPr>
              <w:spacing w:line="300" w:lineRule="exact"/>
              <w:ind w:leftChars="100" w:left="220"/>
              <w:rPr>
                <w:rFonts w:ascii="Meiryo UI" w:eastAsia="Meiryo UI" w:hAnsi="Meiryo UI" w:cs="Meiryo UI"/>
                <w:color w:val="000000" w:themeColor="text1"/>
                <w:sz w:val="20"/>
                <w:szCs w:val="20"/>
              </w:rPr>
            </w:pPr>
            <w:r w:rsidRPr="00654C2E">
              <w:rPr>
                <w:rFonts w:ascii="Meiryo UI" w:eastAsia="Meiryo UI" w:hAnsi="Meiryo UI" w:cs="Meiryo UI" w:hint="eastAsia"/>
                <w:sz w:val="20"/>
                <w:szCs w:val="20"/>
              </w:rPr>
              <w:t>国の</w:t>
            </w:r>
            <w:r w:rsidR="001464DF" w:rsidRPr="00654C2E">
              <w:rPr>
                <w:rFonts w:ascii="Meiryo UI" w:eastAsia="Meiryo UI" w:hAnsi="Meiryo UI" w:cs="Meiryo UI" w:hint="eastAsia"/>
                <w:sz w:val="20"/>
                <w:szCs w:val="20"/>
              </w:rPr>
              <w:t>子ども・子育て支援新制度[＊1]を踏まえた「大阪府子ども総合計画[＊2]」をはじめ、「第三次大阪府ひとり親家庭等自立促進計画[＊3]」及び「第二次大阪府社会的養護体制整備計画[＊4]」</w:t>
            </w:r>
            <w:r w:rsidR="008A3159" w:rsidRPr="004E48D7">
              <w:rPr>
                <w:rFonts w:ascii="Meiryo UI" w:eastAsia="Meiryo UI" w:hAnsi="Meiryo UI" w:cs="Meiryo UI" w:hint="eastAsia"/>
                <w:color w:val="000000" w:themeColor="text1"/>
                <w:sz w:val="20"/>
                <w:szCs w:val="20"/>
              </w:rPr>
              <w:t>など</w:t>
            </w:r>
            <w:r w:rsidRPr="004E48D7">
              <w:rPr>
                <w:rFonts w:ascii="Meiryo UI" w:eastAsia="Meiryo UI" w:hAnsi="Meiryo UI" w:cs="Meiryo UI" w:hint="eastAsia"/>
                <w:color w:val="000000" w:themeColor="text1"/>
                <w:sz w:val="20"/>
                <w:szCs w:val="20"/>
              </w:rPr>
              <w:t>の</w:t>
            </w:r>
            <w:r w:rsidR="001464DF" w:rsidRPr="00654C2E">
              <w:rPr>
                <w:rFonts w:ascii="Meiryo UI" w:eastAsia="Meiryo UI" w:hAnsi="Meiryo UI" w:cs="Meiryo UI" w:hint="eastAsia"/>
                <w:sz w:val="20"/>
                <w:szCs w:val="20"/>
              </w:rPr>
              <w:t>着</w:t>
            </w:r>
            <w:r w:rsidR="001464DF" w:rsidRPr="00351E1C">
              <w:rPr>
                <w:rFonts w:ascii="Meiryo UI" w:eastAsia="Meiryo UI" w:hAnsi="Meiryo UI" w:cs="Meiryo UI" w:hint="eastAsia"/>
                <w:color w:val="000000" w:themeColor="text1"/>
                <w:sz w:val="20"/>
                <w:szCs w:val="20"/>
              </w:rPr>
              <w:t>実な推進に向けた取組みを進めるとともに、待機児童の解消</w:t>
            </w:r>
            <w:r w:rsidR="001464DF">
              <w:rPr>
                <w:rFonts w:ascii="Meiryo UI" w:eastAsia="Meiryo UI" w:hAnsi="Meiryo UI" w:cs="Meiryo UI" w:hint="eastAsia"/>
                <w:color w:val="000000" w:themeColor="text1"/>
                <w:sz w:val="20"/>
                <w:szCs w:val="20"/>
              </w:rPr>
              <w:t>、</w:t>
            </w:r>
            <w:r w:rsidR="001464DF" w:rsidRPr="00351E1C">
              <w:rPr>
                <w:rFonts w:ascii="Meiryo UI" w:eastAsia="Meiryo UI" w:hAnsi="Meiryo UI" w:cs="Meiryo UI" w:hint="eastAsia"/>
                <w:color w:val="000000" w:themeColor="text1"/>
                <w:sz w:val="20"/>
                <w:szCs w:val="20"/>
              </w:rPr>
              <w:t>子どもの貧困対策、援護を要する子どもと家庭への支援</w:t>
            </w:r>
            <w:r w:rsidR="009174C2">
              <w:rPr>
                <w:rFonts w:ascii="Meiryo UI" w:eastAsia="Meiryo UI" w:hAnsi="Meiryo UI" w:cs="Meiryo UI" w:hint="eastAsia"/>
                <w:color w:val="000000" w:themeColor="text1"/>
                <w:sz w:val="20"/>
                <w:szCs w:val="20"/>
              </w:rPr>
              <w:t>等</w:t>
            </w:r>
            <w:r w:rsidR="001464DF" w:rsidRPr="00351E1C">
              <w:rPr>
                <w:rFonts w:ascii="Meiryo UI" w:eastAsia="Meiryo UI" w:hAnsi="Meiryo UI" w:cs="Meiryo UI" w:hint="eastAsia"/>
                <w:color w:val="000000" w:themeColor="text1"/>
                <w:sz w:val="20"/>
                <w:szCs w:val="20"/>
              </w:rPr>
              <w:t>に取組むほか、児童虐待対策を充実します。</w:t>
            </w:r>
          </w:p>
        </w:tc>
      </w:tr>
    </w:tbl>
    <w:p w:rsidR="00DB5144" w:rsidRPr="00E335DC" w:rsidRDefault="00DB5144" w:rsidP="00E335DC">
      <w:pPr>
        <w:spacing w:line="280" w:lineRule="exact"/>
        <w:rPr>
          <w:rFonts w:ascii="Meiryo UI" w:eastAsia="Meiryo UI" w:hAnsi="Meiryo UI" w:cs="Meiryo UI"/>
        </w:rPr>
      </w:pPr>
    </w:p>
    <w:tbl>
      <w:tblPr>
        <w:tblStyle w:val="a3"/>
        <w:tblW w:w="15977" w:type="dxa"/>
        <w:tblInd w:w="108" w:type="dxa"/>
        <w:tblLayout w:type="fixed"/>
        <w:tblLook w:val="04A0" w:firstRow="1" w:lastRow="0" w:firstColumn="1" w:lastColumn="0" w:noHBand="0" w:noVBand="1"/>
      </w:tblPr>
      <w:tblGrid>
        <w:gridCol w:w="329"/>
        <w:gridCol w:w="5213"/>
        <w:gridCol w:w="396"/>
        <w:gridCol w:w="4888"/>
        <w:gridCol w:w="6"/>
        <w:gridCol w:w="390"/>
        <w:gridCol w:w="6"/>
        <w:gridCol w:w="4743"/>
        <w:gridCol w:w="6"/>
      </w:tblGrid>
      <w:tr w:rsidR="007F3D1A" w:rsidRPr="00E335DC" w:rsidTr="00BC04DE">
        <w:trPr>
          <w:gridAfter w:val="1"/>
          <w:wAfter w:w="6" w:type="dxa"/>
        </w:trPr>
        <w:tc>
          <w:tcPr>
            <w:tcW w:w="15971" w:type="dxa"/>
            <w:gridSpan w:val="8"/>
            <w:tcBorders>
              <w:top w:val="single" w:sz="4" w:space="0" w:color="auto"/>
            </w:tcBorders>
            <w:shd w:val="clear" w:color="auto" w:fill="000000" w:themeFill="text1"/>
          </w:tcPr>
          <w:p w:rsidR="007F3D1A" w:rsidRPr="00E335DC" w:rsidRDefault="001A1EDB" w:rsidP="00E335DC">
            <w:pPr>
              <w:spacing w:line="280" w:lineRule="exact"/>
              <w:rPr>
                <w:rFonts w:ascii="Meiryo UI" w:eastAsia="Meiryo UI" w:hAnsi="Meiryo UI" w:cs="Meiryo UI"/>
                <w:b/>
              </w:rPr>
            </w:pPr>
            <w:r>
              <w:rPr>
                <w:rFonts w:ascii="Meiryo UI" w:eastAsia="Meiryo UI" w:hAnsi="Meiryo UI" w:cs="Meiryo UI" w:hint="eastAsia"/>
                <w:b/>
              </w:rPr>
              <w:t>待機児童の解消に向けた取組みの推進</w:t>
            </w:r>
          </w:p>
        </w:tc>
      </w:tr>
      <w:tr w:rsidR="00FA2CDD" w:rsidRPr="00E335DC" w:rsidTr="006971B3">
        <w:trPr>
          <w:gridAfter w:val="1"/>
          <w:wAfter w:w="6" w:type="dxa"/>
        </w:trPr>
        <w:tc>
          <w:tcPr>
            <w:tcW w:w="329" w:type="dxa"/>
            <w:tcBorders>
              <w:top w:val="nil"/>
              <w:bottom w:val="nil"/>
            </w:tcBorders>
          </w:tcPr>
          <w:p w:rsidR="00FA2CDD" w:rsidRPr="00E335DC" w:rsidRDefault="00FA2CDD" w:rsidP="00FA2CDD">
            <w:pPr>
              <w:spacing w:line="280" w:lineRule="exact"/>
              <w:rPr>
                <w:rFonts w:ascii="Meiryo UI" w:eastAsia="Meiryo UI" w:hAnsi="Meiryo UI" w:cs="Meiryo UI"/>
              </w:rPr>
            </w:pPr>
          </w:p>
        </w:tc>
        <w:tc>
          <w:tcPr>
            <w:tcW w:w="5213" w:type="dxa"/>
            <w:tcBorders>
              <w:bottom w:val="single" w:sz="4" w:space="0" w:color="auto"/>
              <w:right w:val="dashed" w:sz="4" w:space="0" w:color="auto"/>
            </w:tcBorders>
            <w:shd w:val="clear" w:color="auto" w:fill="BFBFBF" w:themeFill="background1" w:themeFillShade="BF"/>
          </w:tcPr>
          <w:p w:rsidR="00FA2CDD" w:rsidRPr="00E335DC" w:rsidRDefault="00FA2CDD" w:rsidP="00FA2CD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FA2CDD" w:rsidRPr="00E335DC" w:rsidRDefault="00FA2CDD" w:rsidP="00FA2CDD">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gridSpan w:val="2"/>
            <w:tcBorders>
              <w:left w:val="dashed" w:sz="4" w:space="0" w:color="auto"/>
              <w:bottom w:val="single" w:sz="4" w:space="0" w:color="auto"/>
            </w:tcBorders>
            <w:shd w:val="clear" w:color="auto" w:fill="BFBFBF" w:themeFill="background1" w:themeFillShade="BF"/>
          </w:tcPr>
          <w:p w:rsidR="00FA2CDD" w:rsidRPr="00E335DC" w:rsidRDefault="00FA2CDD" w:rsidP="00FA2CDD">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gridSpan w:val="2"/>
            <w:vMerge w:val="restart"/>
            <w:shd w:val="clear" w:color="auto" w:fill="auto"/>
            <w:vAlign w:val="center"/>
          </w:tcPr>
          <w:p w:rsidR="00FA2CDD" w:rsidRPr="00E335DC" w:rsidRDefault="00FA2CDD" w:rsidP="00FA2CDD">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FA2CDD" w:rsidRPr="00294746" w:rsidRDefault="00FA2CDD" w:rsidP="00FA2CDD">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w:t>
            </w:r>
            <w:r w:rsidR="00703758">
              <w:rPr>
                <w:rFonts w:ascii="Meiryo UI" w:eastAsia="Meiryo UI" w:hAnsi="Meiryo UI" w:cs="Meiryo UI" w:hint="eastAsia"/>
                <w:b/>
                <w:sz w:val="18"/>
                <w:szCs w:val="18"/>
              </w:rPr>
              <w:t>進捗状況（</w:t>
            </w:r>
            <w:r w:rsidR="00980076">
              <w:rPr>
                <w:rFonts w:ascii="Meiryo UI" w:eastAsia="Meiryo UI" w:hAnsi="Meiryo UI" w:cs="Meiryo UI" w:hint="eastAsia"/>
                <w:b/>
                <w:sz w:val="18"/>
                <w:szCs w:val="18"/>
              </w:rPr>
              <w:t>R2.3月</w:t>
            </w:r>
            <w:r w:rsidR="00703758">
              <w:rPr>
                <w:rFonts w:ascii="Meiryo UI" w:eastAsia="Meiryo UI" w:hAnsi="Meiryo UI" w:cs="Meiryo UI" w:hint="eastAsia"/>
                <w:b/>
                <w:sz w:val="18"/>
                <w:szCs w:val="18"/>
              </w:rPr>
              <w:t>末時点）</w:t>
            </w:r>
            <w:r w:rsidRPr="00E335DC">
              <w:rPr>
                <w:rFonts w:ascii="Meiryo UI" w:eastAsia="Meiryo UI" w:hAnsi="Meiryo UI" w:cs="Meiryo UI" w:hint="eastAsia"/>
                <w:b/>
                <w:sz w:val="18"/>
                <w:szCs w:val="18"/>
              </w:rPr>
              <w:t>＞</w:t>
            </w:r>
          </w:p>
        </w:tc>
      </w:tr>
      <w:tr w:rsidR="00980076" w:rsidRPr="00980076" w:rsidTr="006971B3">
        <w:trPr>
          <w:gridAfter w:val="1"/>
          <w:wAfter w:w="6" w:type="dxa"/>
        </w:trPr>
        <w:tc>
          <w:tcPr>
            <w:tcW w:w="329" w:type="dxa"/>
            <w:tcBorders>
              <w:top w:val="nil"/>
              <w:bottom w:val="nil"/>
            </w:tcBorders>
          </w:tcPr>
          <w:p w:rsidR="00FA2CDD" w:rsidRPr="00980076" w:rsidRDefault="00FA2CDD" w:rsidP="00FA2CDD">
            <w:pPr>
              <w:spacing w:line="280" w:lineRule="exact"/>
              <w:rPr>
                <w:rFonts w:ascii="Meiryo UI" w:eastAsia="Meiryo UI" w:hAnsi="Meiryo UI" w:cs="Meiryo UI"/>
              </w:rPr>
            </w:pPr>
          </w:p>
        </w:tc>
        <w:tc>
          <w:tcPr>
            <w:tcW w:w="5213" w:type="dxa"/>
            <w:vMerge w:val="restart"/>
            <w:tcBorders>
              <w:right w:val="dashed" w:sz="4" w:space="0" w:color="auto"/>
            </w:tcBorders>
          </w:tcPr>
          <w:p w:rsidR="00FA2CDD" w:rsidRPr="00980076" w:rsidRDefault="00FA2CDD" w:rsidP="00FA2CDD">
            <w:pPr>
              <w:spacing w:line="280" w:lineRule="exact"/>
              <w:ind w:left="200" w:hangingChars="100" w:hanging="200"/>
              <w:rPr>
                <w:rFonts w:ascii="Meiryo UI" w:eastAsia="Meiryo UI" w:hAnsi="Meiryo UI" w:cs="Meiryo UI"/>
                <w:b/>
                <w:sz w:val="20"/>
                <w:szCs w:val="20"/>
              </w:rPr>
            </w:pPr>
            <w:r w:rsidRPr="00980076">
              <w:rPr>
                <w:rFonts w:ascii="Meiryo UI" w:eastAsia="Meiryo UI" w:hAnsi="Meiryo UI" w:cs="Meiryo UI" w:hint="eastAsia"/>
                <w:b/>
                <w:sz w:val="20"/>
                <w:szCs w:val="20"/>
              </w:rPr>
              <w:t>■安心こども基金等を用いる施設整備による受け皿拡大</w:t>
            </w:r>
          </w:p>
          <w:p w:rsidR="00FA2CDD" w:rsidRPr="00980076" w:rsidRDefault="00FA2CDD" w:rsidP="00FA2CDD">
            <w:pPr>
              <w:spacing w:line="280" w:lineRule="exact"/>
              <w:ind w:leftChars="9" w:left="102" w:hangingChars="41" w:hanging="82"/>
              <w:rPr>
                <w:rFonts w:ascii="Meiryo UI" w:eastAsia="Meiryo UI" w:hAnsi="Meiryo UI" w:cs="Meiryo UI"/>
                <w:sz w:val="20"/>
                <w:szCs w:val="20"/>
              </w:rPr>
            </w:pPr>
            <w:r w:rsidRPr="00980076">
              <w:rPr>
                <w:rFonts w:ascii="Meiryo UI" w:eastAsia="Meiryo UI" w:hAnsi="Meiryo UI" w:cs="Meiryo UI" w:hint="eastAsia"/>
                <w:sz w:val="20"/>
                <w:szCs w:val="20"/>
              </w:rPr>
              <w:t>・保育所・認定こども園・小規模保育事業所の整備に取り組む市町村に対し情報提供及び財政支援を実施</w:t>
            </w:r>
          </w:p>
          <w:p w:rsidR="00FA2CDD" w:rsidRPr="00980076" w:rsidRDefault="00FA2CDD" w:rsidP="00FA2CDD">
            <w:pPr>
              <w:spacing w:line="280" w:lineRule="exact"/>
              <w:ind w:leftChars="5" w:left="97" w:hangingChars="43" w:hanging="86"/>
              <w:rPr>
                <w:rFonts w:ascii="Meiryo UI" w:eastAsia="Meiryo UI" w:hAnsi="Meiryo UI" w:cs="Meiryo UI"/>
                <w:sz w:val="20"/>
                <w:szCs w:val="20"/>
              </w:rPr>
            </w:pPr>
            <w:r w:rsidRPr="00980076">
              <w:rPr>
                <w:rFonts w:ascii="Meiryo UI" w:eastAsia="Meiryo UI" w:hAnsi="Meiryo UI" w:cs="Meiryo UI" w:hint="eastAsia"/>
                <w:sz w:val="20"/>
                <w:szCs w:val="20"/>
              </w:rPr>
              <w:t>・認定こども園への移行を希望する施設が円滑に移行できるよう、きめ細かい情報提供を実施</w:t>
            </w:r>
          </w:p>
          <w:p w:rsidR="00FA2CDD" w:rsidRPr="00980076" w:rsidRDefault="00FA2CDD" w:rsidP="00FA2CDD">
            <w:pPr>
              <w:spacing w:line="280" w:lineRule="exact"/>
              <w:ind w:leftChars="6" w:left="111" w:hangingChars="49" w:hanging="98"/>
              <w:rPr>
                <w:rFonts w:ascii="Meiryo UI" w:eastAsia="Meiryo UI" w:hAnsi="Meiryo UI" w:cs="Meiryo UI"/>
                <w:kern w:val="0"/>
                <w:sz w:val="20"/>
                <w:szCs w:val="20"/>
              </w:rPr>
            </w:pPr>
          </w:p>
          <w:p w:rsidR="00FA2CDD" w:rsidRPr="00980076" w:rsidRDefault="00FA2CDD" w:rsidP="00FA2CDD">
            <w:pPr>
              <w:spacing w:line="280" w:lineRule="exact"/>
              <w:ind w:leftChars="6" w:left="111" w:hangingChars="49" w:hanging="98"/>
              <w:rPr>
                <w:rFonts w:ascii="Meiryo UI" w:eastAsia="Meiryo UI" w:hAnsi="Meiryo UI" w:cs="Meiryo UI"/>
                <w:kern w:val="0"/>
                <w:sz w:val="20"/>
                <w:szCs w:val="20"/>
              </w:rPr>
            </w:pPr>
          </w:p>
          <w:p w:rsidR="00FA2CDD" w:rsidRPr="00980076" w:rsidRDefault="00FA2CDD" w:rsidP="00FA2CDD">
            <w:pPr>
              <w:spacing w:line="280" w:lineRule="exact"/>
              <w:ind w:leftChars="6" w:left="111" w:hangingChars="49" w:hanging="98"/>
              <w:rPr>
                <w:rFonts w:ascii="Meiryo UI" w:eastAsia="Meiryo UI" w:hAnsi="Meiryo UI" w:cs="Meiryo UI"/>
                <w:sz w:val="20"/>
                <w:szCs w:val="20"/>
              </w:rPr>
            </w:pPr>
          </w:p>
          <w:p w:rsidR="009F2FE5" w:rsidRPr="00980076" w:rsidRDefault="009F2FE5" w:rsidP="00FA2CDD">
            <w:pPr>
              <w:spacing w:line="280" w:lineRule="exact"/>
              <w:ind w:leftChars="6" w:left="111" w:hangingChars="49" w:hanging="98"/>
              <w:rPr>
                <w:rFonts w:ascii="Meiryo UI" w:eastAsia="Meiryo UI" w:hAnsi="Meiryo UI" w:cs="Meiryo UI"/>
                <w:sz w:val="20"/>
                <w:szCs w:val="20"/>
              </w:rPr>
            </w:pPr>
          </w:p>
          <w:p w:rsidR="009F2FE5" w:rsidRPr="00980076" w:rsidRDefault="009F2FE5" w:rsidP="00FA2CDD">
            <w:pPr>
              <w:spacing w:line="280" w:lineRule="exact"/>
              <w:ind w:leftChars="6" w:left="111" w:hangingChars="49" w:hanging="98"/>
              <w:rPr>
                <w:rFonts w:ascii="Meiryo UI" w:eastAsia="Meiryo UI" w:hAnsi="Meiryo UI" w:cs="Meiryo UI"/>
                <w:sz w:val="20"/>
                <w:szCs w:val="20"/>
              </w:rPr>
            </w:pPr>
          </w:p>
          <w:p w:rsidR="00FA2CDD" w:rsidRPr="00980076" w:rsidRDefault="00FA2CDD" w:rsidP="00FA2CDD">
            <w:pPr>
              <w:spacing w:line="280" w:lineRule="exact"/>
              <w:ind w:leftChars="6" w:left="111" w:hangingChars="49" w:hanging="98"/>
              <w:rPr>
                <w:rFonts w:ascii="Meiryo UI" w:eastAsia="Meiryo UI" w:hAnsi="Meiryo UI" w:cs="Meiryo UI"/>
                <w:sz w:val="20"/>
                <w:szCs w:val="20"/>
              </w:rPr>
            </w:pPr>
          </w:p>
          <w:p w:rsidR="00FA2CDD" w:rsidRPr="00980076" w:rsidRDefault="00FA2CDD" w:rsidP="00FA2CDD">
            <w:pPr>
              <w:spacing w:line="280" w:lineRule="exact"/>
              <w:ind w:left="200" w:hangingChars="100" w:hanging="200"/>
              <w:rPr>
                <w:rFonts w:ascii="Meiryo UI" w:eastAsia="Meiryo UI" w:hAnsi="Meiryo UI" w:cs="Meiryo UI"/>
                <w:b/>
                <w:sz w:val="20"/>
                <w:szCs w:val="20"/>
              </w:rPr>
            </w:pPr>
            <w:r w:rsidRPr="00980076">
              <w:rPr>
                <w:rFonts w:ascii="Meiryo UI" w:eastAsia="Meiryo UI" w:hAnsi="Meiryo UI" w:cs="Meiryo UI" w:hint="eastAsia"/>
                <w:b/>
                <w:sz w:val="20"/>
                <w:szCs w:val="20"/>
              </w:rPr>
              <w:t>■保育の受け皿拡大に伴う保育人材確保・保育の質の向上に向けた取組み</w:t>
            </w:r>
          </w:p>
          <w:p w:rsidR="00FA2CDD" w:rsidRPr="00980076" w:rsidRDefault="00FA2CDD" w:rsidP="00FA2CDD">
            <w:pPr>
              <w:spacing w:line="280" w:lineRule="exact"/>
              <w:ind w:leftChars="2" w:left="100" w:hangingChars="48" w:hanging="96"/>
              <w:rPr>
                <w:rFonts w:ascii="Meiryo UI" w:eastAsia="Meiryo UI" w:hAnsi="Meiryo UI" w:cs="Meiryo UI"/>
                <w:sz w:val="20"/>
                <w:szCs w:val="20"/>
              </w:rPr>
            </w:pPr>
            <w:r w:rsidRPr="00980076">
              <w:rPr>
                <w:rFonts w:ascii="Meiryo UI" w:eastAsia="Meiryo UI" w:hAnsi="Meiryo UI" w:cs="Meiryo UI" w:hint="eastAsia"/>
                <w:sz w:val="20"/>
                <w:szCs w:val="20"/>
              </w:rPr>
              <w:t>・保育実技講習会方式による地域限定保育士試験の円滑な実施と受験促進を図るため、実施機関との連携のほか広報を充実</w:t>
            </w:r>
          </w:p>
          <w:p w:rsidR="00FA2CDD" w:rsidRPr="00980076" w:rsidRDefault="00FA2CDD" w:rsidP="00FA2CDD">
            <w:pPr>
              <w:spacing w:line="280" w:lineRule="exact"/>
              <w:ind w:left="100" w:hangingChars="50" w:hanging="100"/>
              <w:rPr>
                <w:rFonts w:ascii="Meiryo UI" w:eastAsia="Meiryo UI" w:hAnsi="Meiryo UI" w:cs="Meiryo UI"/>
                <w:sz w:val="20"/>
                <w:szCs w:val="20"/>
              </w:rPr>
            </w:pPr>
            <w:r w:rsidRPr="00980076">
              <w:rPr>
                <w:rFonts w:ascii="Meiryo UI" w:eastAsia="Meiryo UI" w:hAnsi="Meiryo UI" w:cs="Meiryo UI" w:hint="eastAsia"/>
                <w:sz w:val="20"/>
                <w:szCs w:val="20"/>
              </w:rPr>
              <w:t>・保育士登録簿を活用した潜在保育士への働きかけ、求職相談、復職応援セミナー、保育体験、施設見学会の実施</w:t>
            </w:r>
          </w:p>
          <w:p w:rsidR="00FA2CDD" w:rsidRPr="00980076" w:rsidRDefault="00FA2CDD" w:rsidP="00FA2CDD">
            <w:pPr>
              <w:spacing w:line="280" w:lineRule="exact"/>
              <w:ind w:leftChars="1" w:left="126" w:hangingChars="62" w:hanging="124"/>
              <w:rPr>
                <w:rFonts w:ascii="Meiryo UI" w:eastAsia="Meiryo UI" w:hAnsi="Meiryo UI" w:cs="Meiryo UI"/>
                <w:sz w:val="20"/>
                <w:szCs w:val="20"/>
              </w:rPr>
            </w:pPr>
            <w:r w:rsidRPr="00980076">
              <w:rPr>
                <w:rFonts w:ascii="Meiryo UI" w:eastAsia="Meiryo UI" w:hAnsi="Meiryo UI" w:cs="Meiryo UI" w:hint="eastAsia"/>
                <w:sz w:val="20"/>
                <w:szCs w:val="20"/>
              </w:rPr>
              <w:t>・保育士修学資金貸付等事業の利用促進を図るため、広報を充実</w:t>
            </w:r>
          </w:p>
          <w:p w:rsidR="00FA2CDD" w:rsidRPr="00980076" w:rsidRDefault="00FA2CDD" w:rsidP="00FA2CDD">
            <w:pPr>
              <w:spacing w:line="280" w:lineRule="exact"/>
              <w:ind w:leftChars="2" w:left="116" w:hangingChars="56" w:hanging="112"/>
              <w:rPr>
                <w:rFonts w:ascii="Meiryo UI" w:eastAsia="Meiryo UI" w:hAnsi="Meiryo UI" w:cs="Meiryo UI"/>
                <w:sz w:val="20"/>
                <w:szCs w:val="20"/>
              </w:rPr>
            </w:pPr>
            <w:r w:rsidRPr="00980076">
              <w:rPr>
                <w:rFonts w:ascii="Meiryo UI" w:eastAsia="Meiryo UI" w:hAnsi="Meiryo UI" w:cs="Meiryo UI" w:hint="eastAsia"/>
                <w:kern w:val="0"/>
                <w:sz w:val="20"/>
                <w:szCs w:val="20"/>
              </w:rPr>
              <w:t>・</w:t>
            </w:r>
            <w:r w:rsidRPr="00980076">
              <w:rPr>
                <w:rFonts w:ascii="Meiryo UI" w:eastAsia="Meiryo UI" w:hAnsi="Meiryo UI" w:cs="Meiryo UI" w:hint="eastAsia"/>
                <w:sz w:val="20"/>
                <w:szCs w:val="20"/>
              </w:rPr>
              <w:t>主任保育士の下で副主任保育士や専門リーダー等の役割を担う保育士（ミドルリーダー）等の育成のため、研修機会を拡充</w:t>
            </w:r>
          </w:p>
          <w:p w:rsidR="00FA2CDD" w:rsidRPr="00980076" w:rsidRDefault="00FA2CDD" w:rsidP="00FA2CDD">
            <w:pPr>
              <w:spacing w:line="280" w:lineRule="exact"/>
              <w:ind w:leftChars="6" w:left="111" w:hangingChars="49" w:hanging="98"/>
              <w:rPr>
                <w:rFonts w:ascii="Meiryo UI" w:eastAsia="Meiryo UI" w:hAnsi="Meiryo UI" w:cs="Meiryo UI"/>
                <w:kern w:val="0"/>
                <w:sz w:val="20"/>
                <w:szCs w:val="20"/>
              </w:rPr>
            </w:pPr>
            <w:r w:rsidRPr="00980076">
              <w:rPr>
                <w:rFonts w:ascii="Meiryo UI" w:eastAsia="Meiryo UI" w:hAnsi="Meiryo UI" w:cs="Meiryo UI" w:hint="eastAsia"/>
                <w:sz w:val="20"/>
                <w:szCs w:val="20"/>
              </w:rPr>
              <w:t>・企業主導型保育事業者に</w:t>
            </w:r>
            <w:r w:rsidRPr="00980076">
              <w:rPr>
                <w:rFonts w:ascii="Meiryo UI" w:eastAsia="Meiryo UI" w:hAnsi="Meiryo UI" w:cs="Meiryo UI" w:hint="eastAsia"/>
                <w:kern w:val="0"/>
                <w:sz w:val="20"/>
                <w:szCs w:val="20"/>
              </w:rPr>
              <w:t>対して保育の質向上等に関する研修会を実施</w:t>
            </w:r>
          </w:p>
          <w:p w:rsidR="00FA2CDD" w:rsidRPr="00980076" w:rsidRDefault="007325E1" w:rsidP="00FA2CDD">
            <w:pPr>
              <w:spacing w:line="280" w:lineRule="exact"/>
              <w:ind w:leftChars="2" w:left="116" w:hangingChars="56" w:hanging="112"/>
              <w:rPr>
                <w:rFonts w:ascii="Meiryo UI" w:eastAsia="Meiryo UI" w:hAnsi="Meiryo UI" w:cs="Meiryo UI"/>
                <w:kern w:val="0"/>
                <w:sz w:val="20"/>
                <w:szCs w:val="20"/>
              </w:rPr>
            </w:pPr>
            <w:r w:rsidRPr="00980076">
              <w:rPr>
                <w:rFonts w:ascii="Meiryo UI" w:eastAsia="Meiryo UI" w:hAnsi="Meiryo UI" w:cs="Meiryo UI" w:hint="eastAsia"/>
                <w:kern w:val="0"/>
                <w:sz w:val="20"/>
                <w:szCs w:val="20"/>
              </w:rPr>
              <w:t>・保育の質確保及び向上への取組みとして、巡回支援指導を実施</w:t>
            </w:r>
          </w:p>
          <w:p w:rsidR="00B650A0" w:rsidRPr="00980076" w:rsidRDefault="00B650A0" w:rsidP="00FA2CDD">
            <w:pPr>
              <w:spacing w:line="280" w:lineRule="exact"/>
              <w:ind w:leftChars="2" w:left="116" w:hangingChars="56" w:hanging="112"/>
              <w:rPr>
                <w:rFonts w:ascii="Meiryo UI" w:eastAsia="Meiryo UI" w:hAnsi="Meiryo UI" w:cs="Meiryo UI"/>
                <w:sz w:val="20"/>
                <w:szCs w:val="20"/>
              </w:rPr>
            </w:pPr>
            <w:r w:rsidRPr="00980076">
              <w:rPr>
                <w:rFonts w:ascii="Meiryo UI" w:eastAsia="Meiryo UI" w:hAnsi="Meiryo UI" w:cs="Meiryo UI" w:hint="eastAsia"/>
                <w:kern w:val="0"/>
                <w:sz w:val="20"/>
                <w:szCs w:val="20"/>
              </w:rPr>
              <w:t>・国家戦略特区における地方裁量型認可化移行施設の活用</w:t>
            </w:r>
            <w:r w:rsidR="00050E0E" w:rsidRPr="00980076">
              <w:rPr>
                <w:rFonts w:ascii="Meiryo UI" w:eastAsia="Meiryo UI" w:hAnsi="Meiryo UI" w:cs="Meiryo UI" w:hint="eastAsia"/>
                <w:kern w:val="0"/>
                <w:sz w:val="20"/>
                <w:szCs w:val="20"/>
              </w:rPr>
              <w:lastRenderedPageBreak/>
              <w:t>を</w:t>
            </w:r>
            <w:r w:rsidRPr="00980076">
              <w:rPr>
                <w:rFonts w:ascii="Meiryo UI" w:eastAsia="Meiryo UI" w:hAnsi="Meiryo UI" w:cs="Meiryo UI" w:hint="eastAsia"/>
                <w:kern w:val="0"/>
                <w:sz w:val="20"/>
                <w:szCs w:val="20"/>
              </w:rPr>
              <w:t>市町村</w:t>
            </w:r>
            <w:r w:rsidR="00050E0E" w:rsidRPr="00980076">
              <w:rPr>
                <w:rFonts w:ascii="Meiryo UI" w:eastAsia="Meiryo UI" w:hAnsi="Meiryo UI" w:cs="Meiryo UI" w:hint="eastAsia"/>
                <w:kern w:val="0"/>
                <w:sz w:val="20"/>
                <w:szCs w:val="20"/>
              </w:rPr>
              <w:t>に</w:t>
            </w:r>
            <w:r w:rsidRPr="00980076">
              <w:rPr>
                <w:rFonts w:ascii="Meiryo UI" w:eastAsia="Meiryo UI" w:hAnsi="Meiryo UI" w:cs="Meiryo UI" w:hint="eastAsia"/>
                <w:kern w:val="0"/>
                <w:sz w:val="20"/>
                <w:szCs w:val="20"/>
              </w:rPr>
              <w:t>働きかけ</w:t>
            </w:r>
          </w:p>
          <w:p w:rsidR="00FA2CDD" w:rsidRPr="00980076" w:rsidRDefault="00FA2CDD" w:rsidP="00FA2CDD">
            <w:pPr>
              <w:spacing w:line="280" w:lineRule="exact"/>
              <w:ind w:leftChars="2" w:left="116" w:hangingChars="56" w:hanging="112"/>
              <w:rPr>
                <w:rFonts w:ascii="Meiryo UI" w:eastAsia="Meiryo UI" w:hAnsi="Meiryo UI" w:cs="Meiryo UI"/>
                <w:b/>
                <w:sz w:val="20"/>
                <w:szCs w:val="20"/>
              </w:rPr>
            </w:pPr>
          </w:p>
          <w:p w:rsidR="00FA2CDD" w:rsidRPr="00980076" w:rsidRDefault="00FA2CDD" w:rsidP="00FA2CDD">
            <w:pPr>
              <w:spacing w:line="280" w:lineRule="exact"/>
              <w:ind w:leftChars="2" w:left="119" w:hangingChars="48" w:hanging="115"/>
              <w:rPr>
                <w:rFonts w:ascii="Meiryo UI" w:eastAsia="Meiryo UI" w:hAnsi="Meiryo UI" w:cs="Meiryo UI"/>
                <w:b/>
                <w:sz w:val="24"/>
                <w:szCs w:val="24"/>
              </w:rPr>
            </w:pPr>
          </w:p>
        </w:tc>
        <w:tc>
          <w:tcPr>
            <w:tcW w:w="396" w:type="dxa"/>
            <w:vMerge/>
            <w:tcBorders>
              <w:left w:val="dashed" w:sz="4" w:space="0" w:color="auto"/>
              <w:bottom w:val="single" w:sz="4" w:space="0" w:color="auto"/>
              <w:right w:val="dashed" w:sz="4" w:space="0" w:color="auto"/>
            </w:tcBorders>
            <w:shd w:val="clear" w:color="auto" w:fill="auto"/>
          </w:tcPr>
          <w:p w:rsidR="00FA2CDD" w:rsidRPr="00980076" w:rsidRDefault="00FA2CDD" w:rsidP="00FA2CDD">
            <w:pPr>
              <w:spacing w:line="280" w:lineRule="exact"/>
              <w:ind w:left="200" w:hangingChars="100" w:hanging="200"/>
              <w:rPr>
                <w:rFonts w:ascii="Meiryo UI" w:eastAsia="Meiryo UI" w:hAnsi="Meiryo UI" w:cs="Meiryo UI"/>
                <w:sz w:val="20"/>
                <w:szCs w:val="20"/>
              </w:rPr>
            </w:pPr>
          </w:p>
        </w:tc>
        <w:tc>
          <w:tcPr>
            <w:tcW w:w="4894" w:type="dxa"/>
            <w:gridSpan w:val="2"/>
            <w:vMerge w:val="restart"/>
            <w:tcBorders>
              <w:left w:val="dashed" w:sz="4" w:space="0" w:color="auto"/>
            </w:tcBorders>
          </w:tcPr>
          <w:p w:rsidR="00FA2CDD" w:rsidRPr="00980076" w:rsidRDefault="00FA2CDD" w:rsidP="00FA2CDD">
            <w:pPr>
              <w:spacing w:line="280" w:lineRule="exact"/>
              <w:ind w:left="200" w:hangingChars="100" w:hanging="200"/>
              <w:rPr>
                <w:rFonts w:ascii="Meiryo UI" w:eastAsia="Meiryo UI" w:hAnsi="Meiryo UI" w:cs="Meiryo UI"/>
                <w:sz w:val="20"/>
                <w:szCs w:val="20"/>
                <w:bdr w:val="single" w:sz="4" w:space="0" w:color="auto"/>
              </w:rPr>
            </w:pPr>
          </w:p>
          <w:p w:rsidR="00FA2CDD" w:rsidRPr="00980076" w:rsidRDefault="00FA2CDD" w:rsidP="00FA2CDD">
            <w:pPr>
              <w:spacing w:line="280" w:lineRule="exact"/>
              <w:ind w:left="200" w:hangingChars="100" w:hanging="200"/>
              <w:rPr>
                <w:rFonts w:ascii="Meiryo UI" w:eastAsia="Meiryo UI" w:hAnsi="Meiryo UI" w:cs="Meiryo UI"/>
                <w:sz w:val="20"/>
                <w:szCs w:val="20"/>
              </w:rPr>
            </w:pPr>
            <w:r w:rsidRPr="00980076">
              <w:rPr>
                <w:rFonts w:ascii="Meiryo UI" w:eastAsia="Meiryo UI" w:hAnsi="Meiryo UI" w:cs="Meiryo UI" w:hint="eastAsia"/>
                <w:sz w:val="20"/>
                <w:szCs w:val="20"/>
                <w:bdr w:val="single" w:sz="4" w:space="0" w:color="auto"/>
              </w:rPr>
              <w:t>◇成果指標（アウトカム）</w:t>
            </w:r>
          </w:p>
          <w:p w:rsidR="00FA2CDD" w:rsidRPr="00980076" w:rsidRDefault="00FA2CDD" w:rsidP="00FA2CDD">
            <w:pPr>
              <w:spacing w:line="280" w:lineRule="exact"/>
              <w:ind w:left="200" w:hangingChars="100" w:hanging="200"/>
              <w:rPr>
                <w:rFonts w:ascii="Meiryo UI" w:eastAsia="Meiryo UI" w:hAnsi="Meiryo UI" w:cs="Meiryo UI"/>
                <w:sz w:val="20"/>
                <w:szCs w:val="20"/>
              </w:rPr>
            </w:pPr>
            <w:r w:rsidRPr="00980076">
              <w:rPr>
                <w:rFonts w:ascii="Meiryo UI" w:eastAsia="Meiryo UI" w:hAnsi="Meiryo UI" w:cs="Meiryo UI" w:hint="eastAsia"/>
                <w:sz w:val="20"/>
                <w:szCs w:val="20"/>
              </w:rPr>
              <w:t>（定性的な目標）</w:t>
            </w:r>
          </w:p>
          <w:p w:rsidR="00FA2CDD" w:rsidRPr="00980076" w:rsidRDefault="00FA2CDD" w:rsidP="00FA2CDD">
            <w:pPr>
              <w:spacing w:line="280" w:lineRule="exact"/>
              <w:ind w:left="100" w:hangingChars="50" w:hanging="100"/>
              <w:rPr>
                <w:rFonts w:ascii="Meiryo UI" w:eastAsia="Meiryo UI" w:hAnsi="Meiryo UI" w:cs="Meiryo UI"/>
                <w:sz w:val="20"/>
                <w:szCs w:val="20"/>
              </w:rPr>
            </w:pPr>
            <w:r w:rsidRPr="00980076">
              <w:rPr>
                <w:rFonts w:ascii="Meiryo UI" w:eastAsia="Meiryo UI" w:hAnsi="Meiryo UI" w:cs="Meiryo UI" w:hint="eastAsia"/>
                <w:sz w:val="20"/>
                <w:szCs w:val="20"/>
              </w:rPr>
              <w:t>・子育て世代が働きやすい環境の整備と待機児童の早期解消</w:t>
            </w:r>
          </w:p>
          <w:p w:rsidR="00FA2CDD" w:rsidRPr="00980076" w:rsidRDefault="00FA2CDD" w:rsidP="00FA2CDD">
            <w:pPr>
              <w:spacing w:line="280" w:lineRule="exact"/>
              <w:ind w:left="200" w:hangingChars="100" w:hanging="200"/>
              <w:rPr>
                <w:rFonts w:ascii="Meiryo UI" w:eastAsia="Meiryo UI" w:hAnsi="Meiryo UI" w:cs="Meiryo UI"/>
                <w:sz w:val="20"/>
                <w:szCs w:val="20"/>
              </w:rPr>
            </w:pPr>
          </w:p>
          <w:p w:rsidR="00FA2CDD" w:rsidRPr="00980076" w:rsidRDefault="00FA2CDD" w:rsidP="00FA2CDD">
            <w:pPr>
              <w:spacing w:line="280" w:lineRule="exact"/>
              <w:ind w:left="200" w:hangingChars="100" w:hanging="200"/>
              <w:rPr>
                <w:rFonts w:ascii="Meiryo UI" w:eastAsia="Meiryo UI" w:hAnsi="Meiryo UI" w:cs="Meiryo UI"/>
                <w:sz w:val="20"/>
                <w:szCs w:val="20"/>
              </w:rPr>
            </w:pPr>
            <w:r w:rsidRPr="00980076">
              <w:rPr>
                <w:rFonts w:ascii="Meiryo UI" w:eastAsia="Meiryo UI" w:hAnsi="Meiryo UI" w:cs="Meiryo UI" w:hint="eastAsia"/>
                <w:sz w:val="20"/>
                <w:szCs w:val="20"/>
              </w:rPr>
              <w:t>（数値目標）</w:t>
            </w:r>
          </w:p>
          <w:p w:rsidR="007325E1" w:rsidRPr="00980076" w:rsidRDefault="00FA2CDD" w:rsidP="007325E1">
            <w:pPr>
              <w:spacing w:line="280" w:lineRule="exact"/>
              <w:ind w:left="200" w:hangingChars="100" w:hanging="200"/>
              <w:rPr>
                <w:rFonts w:ascii="Meiryo UI" w:eastAsia="Meiryo UI" w:hAnsi="Meiryo UI" w:cs="Meiryo UI"/>
                <w:sz w:val="20"/>
                <w:szCs w:val="20"/>
              </w:rPr>
            </w:pPr>
            <w:r w:rsidRPr="00980076">
              <w:rPr>
                <w:rFonts w:ascii="Meiryo UI" w:eastAsia="Meiryo UI" w:hAnsi="Meiryo UI" w:cs="Meiryo UI" w:hint="eastAsia"/>
                <w:sz w:val="20"/>
                <w:szCs w:val="20"/>
              </w:rPr>
              <w:t>・保育所等整備による純増定員数：4,000人</w:t>
            </w:r>
          </w:p>
          <w:p w:rsidR="00FA2CDD" w:rsidRPr="00980076" w:rsidRDefault="00FA2CDD" w:rsidP="00FA2CDD">
            <w:pPr>
              <w:spacing w:line="280" w:lineRule="exact"/>
              <w:ind w:left="100" w:hangingChars="50" w:hanging="100"/>
              <w:rPr>
                <w:rFonts w:ascii="Meiryo UI" w:eastAsia="Meiryo UI" w:hAnsi="Meiryo UI" w:cs="Meiryo UI"/>
                <w:sz w:val="20"/>
                <w:szCs w:val="20"/>
              </w:rPr>
            </w:pPr>
          </w:p>
          <w:p w:rsidR="00FA2CDD" w:rsidRPr="00980076" w:rsidRDefault="00FA2CDD" w:rsidP="00FA2CDD">
            <w:pPr>
              <w:spacing w:line="280" w:lineRule="exact"/>
              <w:ind w:left="200" w:hangingChars="100" w:hanging="200"/>
              <w:rPr>
                <w:rFonts w:ascii="Meiryo UI" w:eastAsia="Meiryo UI" w:hAnsi="Meiryo UI" w:cs="Meiryo UI"/>
                <w:sz w:val="20"/>
                <w:szCs w:val="20"/>
                <w:bdr w:val="single" w:sz="4" w:space="0" w:color="auto"/>
              </w:rPr>
            </w:pPr>
          </w:p>
          <w:p w:rsidR="00985952" w:rsidRPr="00980076" w:rsidRDefault="00985952" w:rsidP="00FA2CDD">
            <w:pPr>
              <w:spacing w:line="280" w:lineRule="exact"/>
              <w:ind w:left="200" w:hangingChars="100" w:hanging="200"/>
              <w:rPr>
                <w:rFonts w:ascii="Meiryo UI" w:eastAsia="Meiryo UI" w:hAnsi="Meiryo UI" w:cs="Meiryo UI"/>
                <w:sz w:val="20"/>
                <w:szCs w:val="20"/>
                <w:bdr w:val="single" w:sz="4" w:space="0" w:color="auto"/>
              </w:rPr>
            </w:pPr>
          </w:p>
          <w:p w:rsidR="009F2FE5" w:rsidRPr="00980076" w:rsidRDefault="009F2FE5" w:rsidP="00FA2CDD">
            <w:pPr>
              <w:spacing w:line="280" w:lineRule="exact"/>
              <w:ind w:left="200" w:hangingChars="100" w:hanging="200"/>
              <w:rPr>
                <w:rFonts w:ascii="Meiryo UI" w:eastAsia="Meiryo UI" w:hAnsi="Meiryo UI" w:cs="Meiryo UI"/>
                <w:sz w:val="20"/>
                <w:szCs w:val="20"/>
                <w:bdr w:val="single" w:sz="4" w:space="0" w:color="auto"/>
              </w:rPr>
            </w:pPr>
          </w:p>
          <w:p w:rsidR="00985952" w:rsidRPr="00980076" w:rsidRDefault="00985952" w:rsidP="00FA2CDD">
            <w:pPr>
              <w:spacing w:line="280" w:lineRule="exact"/>
              <w:ind w:left="200" w:hangingChars="100" w:hanging="200"/>
              <w:rPr>
                <w:rFonts w:ascii="Meiryo UI" w:eastAsia="Meiryo UI" w:hAnsi="Meiryo UI" w:cs="Meiryo UI"/>
                <w:sz w:val="20"/>
                <w:szCs w:val="20"/>
                <w:bdr w:val="single" w:sz="4" w:space="0" w:color="auto"/>
              </w:rPr>
            </w:pPr>
          </w:p>
          <w:p w:rsidR="00FA2CDD" w:rsidRPr="00980076" w:rsidRDefault="00FA2CDD" w:rsidP="00FA2CDD">
            <w:pPr>
              <w:spacing w:line="280" w:lineRule="exact"/>
              <w:ind w:left="200" w:hangingChars="100" w:hanging="200"/>
              <w:rPr>
                <w:rFonts w:ascii="Meiryo UI" w:eastAsia="Meiryo UI" w:hAnsi="Meiryo UI" w:cs="Meiryo UI"/>
                <w:sz w:val="20"/>
                <w:szCs w:val="20"/>
              </w:rPr>
            </w:pPr>
            <w:r w:rsidRPr="00980076">
              <w:rPr>
                <w:rFonts w:ascii="Meiryo UI" w:eastAsia="Meiryo UI" w:hAnsi="Meiryo UI" w:cs="Meiryo UI" w:hint="eastAsia"/>
                <w:sz w:val="20"/>
                <w:szCs w:val="20"/>
                <w:bdr w:val="single" w:sz="4" w:space="0" w:color="auto"/>
              </w:rPr>
              <w:t>◇成果指標（アウトカム）</w:t>
            </w:r>
          </w:p>
          <w:p w:rsidR="00FA2CDD" w:rsidRPr="00980076" w:rsidRDefault="00FA2CDD" w:rsidP="00FA2CDD">
            <w:pPr>
              <w:spacing w:line="280" w:lineRule="exact"/>
              <w:rPr>
                <w:rFonts w:ascii="Meiryo UI" w:eastAsia="Meiryo UI" w:hAnsi="Meiryo UI" w:cs="Meiryo UI"/>
                <w:sz w:val="20"/>
                <w:szCs w:val="20"/>
              </w:rPr>
            </w:pPr>
            <w:r w:rsidRPr="00980076">
              <w:rPr>
                <w:rFonts w:ascii="Meiryo UI" w:eastAsia="Meiryo UI" w:hAnsi="Meiryo UI" w:cs="Meiryo UI" w:hint="eastAsia"/>
                <w:sz w:val="20"/>
                <w:szCs w:val="20"/>
              </w:rPr>
              <w:t>（定性的な目標）</w:t>
            </w:r>
          </w:p>
          <w:p w:rsidR="00FA2CDD" w:rsidRPr="00980076" w:rsidRDefault="00FA2CDD" w:rsidP="00FA2CDD">
            <w:pPr>
              <w:spacing w:line="280" w:lineRule="exact"/>
              <w:ind w:left="100" w:hangingChars="50" w:hanging="100"/>
              <w:rPr>
                <w:rFonts w:ascii="Meiryo UI" w:eastAsia="Meiryo UI" w:hAnsi="Meiryo UI" w:cs="Meiryo UI"/>
                <w:sz w:val="20"/>
                <w:szCs w:val="20"/>
              </w:rPr>
            </w:pPr>
            <w:r w:rsidRPr="00980076">
              <w:rPr>
                <w:rFonts w:ascii="Meiryo UI" w:eastAsia="Meiryo UI" w:hAnsi="Meiryo UI" w:cs="Meiryo UI" w:hint="eastAsia"/>
                <w:sz w:val="20"/>
                <w:szCs w:val="20"/>
              </w:rPr>
              <w:t>・潜在保育士の就業を促進</w:t>
            </w:r>
          </w:p>
          <w:p w:rsidR="00FA2CDD" w:rsidRPr="00980076" w:rsidRDefault="00FA2CDD" w:rsidP="00FA2CDD">
            <w:pPr>
              <w:spacing w:line="280" w:lineRule="exact"/>
              <w:ind w:left="100" w:hangingChars="50" w:hanging="100"/>
              <w:rPr>
                <w:rFonts w:ascii="Meiryo UI" w:eastAsia="Meiryo UI" w:hAnsi="Meiryo UI" w:cs="Meiryo UI"/>
                <w:sz w:val="20"/>
                <w:szCs w:val="20"/>
              </w:rPr>
            </w:pPr>
            <w:r w:rsidRPr="00980076">
              <w:rPr>
                <w:rFonts w:ascii="Meiryo UI" w:eastAsia="Meiryo UI" w:hAnsi="Meiryo UI" w:cs="Meiryo UI" w:hint="eastAsia"/>
                <w:sz w:val="20"/>
                <w:szCs w:val="20"/>
              </w:rPr>
              <w:t>・保育士修学資金貸付等利用者の増加と、貸付による保育所等への従事者の増加</w:t>
            </w:r>
          </w:p>
          <w:p w:rsidR="00FA2CDD" w:rsidRPr="00980076" w:rsidRDefault="00FA2CDD" w:rsidP="00FA2CDD">
            <w:pPr>
              <w:spacing w:line="280" w:lineRule="exact"/>
              <w:ind w:left="200" w:hangingChars="100" w:hanging="200"/>
              <w:rPr>
                <w:rFonts w:ascii="Meiryo UI" w:eastAsia="Meiryo UI" w:hAnsi="Meiryo UI" w:cs="Meiryo UI"/>
                <w:sz w:val="20"/>
                <w:szCs w:val="20"/>
              </w:rPr>
            </w:pPr>
            <w:r w:rsidRPr="00980076">
              <w:rPr>
                <w:rFonts w:ascii="Meiryo UI" w:eastAsia="Meiryo UI" w:hAnsi="Meiryo UI" w:cs="Meiryo UI" w:hint="eastAsia"/>
                <w:sz w:val="20"/>
                <w:szCs w:val="20"/>
              </w:rPr>
              <w:t>・巡回支援指導を</w:t>
            </w:r>
            <w:r w:rsidR="00D95010" w:rsidRPr="00980076">
              <w:rPr>
                <w:rFonts w:ascii="Meiryo UI" w:eastAsia="Meiryo UI" w:hAnsi="Meiryo UI" w:cs="Meiryo UI" w:hint="eastAsia"/>
                <w:sz w:val="20"/>
                <w:szCs w:val="20"/>
              </w:rPr>
              <w:t>通じた保育の質の向上の促進</w:t>
            </w:r>
          </w:p>
          <w:p w:rsidR="00FA2CDD" w:rsidRPr="00980076" w:rsidRDefault="00FA2CDD" w:rsidP="00FA2CDD">
            <w:pPr>
              <w:spacing w:line="280" w:lineRule="exact"/>
              <w:rPr>
                <w:rFonts w:ascii="Meiryo UI" w:eastAsia="Meiryo UI" w:hAnsi="Meiryo UI" w:cs="Meiryo UI"/>
                <w:sz w:val="20"/>
                <w:szCs w:val="20"/>
              </w:rPr>
            </w:pPr>
          </w:p>
          <w:p w:rsidR="00FA2CDD" w:rsidRPr="00980076" w:rsidRDefault="00FA2CDD" w:rsidP="00FA2CDD">
            <w:pPr>
              <w:spacing w:line="280" w:lineRule="exact"/>
              <w:ind w:left="34" w:hangingChars="17" w:hanging="34"/>
              <w:rPr>
                <w:rFonts w:ascii="Meiryo UI" w:eastAsia="Meiryo UI" w:hAnsi="Meiryo UI" w:cs="Meiryo UI"/>
                <w:sz w:val="20"/>
                <w:szCs w:val="20"/>
              </w:rPr>
            </w:pPr>
            <w:r w:rsidRPr="00980076">
              <w:rPr>
                <w:rFonts w:ascii="Meiryo UI" w:eastAsia="Meiryo UI" w:hAnsi="Meiryo UI" w:cs="Meiryo UI" w:hint="eastAsia"/>
                <w:sz w:val="20"/>
                <w:szCs w:val="20"/>
              </w:rPr>
              <w:t>（数値目標）</w:t>
            </w:r>
          </w:p>
          <w:p w:rsidR="00FA2CDD" w:rsidRPr="00980076" w:rsidRDefault="00FA2CDD" w:rsidP="00FA2CDD">
            <w:pPr>
              <w:spacing w:line="280" w:lineRule="exact"/>
              <w:ind w:left="34" w:hangingChars="17" w:hanging="34"/>
              <w:rPr>
                <w:rFonts w:ascii="Meiryo UI" w:eastAsia="Meiryo UI" w:hAnsi="Meiryo UI" w:cs="Meiryo UI"/>
                <w:sz w:val="20"/>
                <w:szCs w:val="20"/>
              </w:rPr>
            </w:pPr>
            <w:r w:rsidRPr="00980076">
              <w:rPr>
                <w:rFonts w:ascii="Meiryo UI" w:eastAsia="Meiryo UI" w:hAnsi="Meiryo UI" w:cs="Meiryo UI" w:hint="eastAsia"/>
                <w:sz w:val="20"/>
                <w:szCs w:val="20"/>
              </w:rPr>
              <w:t>・地域限定保育士試験受験申請者数：1,200人</w:t>
            </w:r>
          </w:p>
          <w:p w:rsidR="005650B3" w:rsidRPr="00980076" w:rsidRDefault="005650B3" w:rsidP="00FA2CDD">
            <w:pPr>
              <w:spacing w:line="280" w:lineRule="exact"/>
              <w:ind w:left="34" w:hangingChars="17" w:hanging="34"/>
              <w:rPr>
                <w:rFonts w:ascii="Meiryo UI" w:eastAsia="Meiryo UI" w:hAnsi="Meiryo UI" w:cs="Meiryo UI"/>
                <w:sz w:val="20"/>
                <w:szCs w:val="20"/>
              </w:rPr>
            </w:pPr>
          </w:p>
          <w:p w:rsidR="005650B3" w:rsidRPr="00980076" w:rsidRDefault="005650B3" w:rsidP="00FA2CDD">
            <w:pPr>
              <w:spacing w:line="280" w:lineRule="exact"/>
              <w:ind w:left="34" w:hangingChars="17" w:hanging="34"/>
              <w:rPr>
                <w:rFonts w:ascii="Meiryo UI" w:eastAsia="Meiryo UI" w:hAnsi="Meiryo UI" w:cs="Meiryo UI"/>
                <w:sz w:val="20"/>
                <w:szCs w:val="20"/>
              </w:rPr>
            </w:pPr>
          </w:p>
          <w:p w:rsidR="005650B3" w:rsidRPr="00980076" w:rsidRDefault="005650B3" w:rsidP="00FA2CDD">
            <w:pPr>
              <w:spacing w:line="280" w:lineRule="exact"/>
              <w:ind w:left="34" w:hangingChars="17" w:hanging="34"/>
              <w:rPr>
                <w:rFonts w:ascii="Meiryo UI" w:eastAsia="Meiryo UI" w:hAnsi="Meiryo UI" w:cs="Meiryo UI"/>
                <w:sz w:val="20"/>
                <w:szCs w:val="20"/>
              </w:rPr>
            </w:pPr>
          </w:p>
          <w:p w:rsidR="005650B3" w:rsidRPr="00980076" w:rsidRDefault="005650B3" w:rsidP="00FA2CDD">
            <w:pPr>
              <w:spacing w:line="280" w:lineRule="exact"/>
              <w:ind w:left="34" w:hangingChars="17" w:hanging="34"/>
              <w:rPr>
                <w:rFonts w:ascii="Meiryo UI" w:eastAsia="Meiryo UI" w:hAnsi="Meiryo UI" w:cs="Meiryo UI"/>
                <w:sz w:val="20"/>
                <w:szCs w:val="20"/>
              </w:rPr>
            </w:pPr>
          </w:p>
          <w:p w:rsidR="005650B3" w:rsidRPr="00980076" w:rsidRDefault="005650B3" w:rsidP="00FA2CDD">
            <w:pPr>
              <w:spacing w:line="280" w:lineRule="exact"/>
              <w:ind w:left="34" w:hangingChars="17" w:hanging="34"/>
              <w:rPr>
                <w:rFonts w:ascii="Meiryo UI" w:eastAsia="Meiryo UI" w:hAnsi="Meiryo UI" w:cs="Meiryo UI"/>
                <w:sz w:val="20"/>
                <w:szCs w:val="20"/>
              </w:rPr>
            </w:pPr>
          </w:p>
          <w:p w:rsidR="005650B3" w:rsidRPr="00980076" w:rsidRDefault="005650B3" w:rsidP="00FA2CDD">
            <w:pPr>
              <w:spacing w:line="280" w:lineRule="exact"/>
              <w:ind w:left="34" w:hangingChars="17" w:hanging="34"/>
              <w:rPr>
                <w:rFonts w:ascii="Meiryo UI" w:eastAsia="Meiryo UI" w:hAnsi="Meiryo UI" w:cs="Meiryo UI"/>
                <w:sz w:val="20"/>
                <w:szCs w:val="20"/>
              </w:rPr>
            </w:pPr>
          </w:p>
          <w:p w:rsidR="005650B3" w:rsidRPr="00980076" w:rsidRDefault="005650B3" w:rsidP="00FA2CDD">
            <w:pPr>
              <w:spacing w:line="280" w:lineRule="exact"/>
              <w:ind w:left="34" w:hangingChars="17" w:hanging="34"/>
              <w:rPr>
                <w:rFonts w:ascii="Meiryo UI" w:eastAsia="Meiryo UI" w:hAnsi="Meiryo UI" w:cs="Meiryo UI"/>
                <w:sz w:val="20"/>
                <w:szCs w:val="20"/>
              </w:rPr>
            </w:pPr>
          </w:p>
          <w:p w:rsidR="00FA2CDD" w:rsidRPr="00980076" w:rsidRDefault="00FA2CDD" w:rsidP="00FA2CDD">
            <w:pPr>
              <w:spacing w:line="280" w:lineRule="exact"/>
              <w:ind w:left="100" w:hangingChars="50" w:hanging="100"/>
              <w:rPr>
                <w:rFonts w:ascii="Meiryo UI" w:eastAsia="Meiryo UI" w:hAnsi="Meiryo UI" w:cs="Meiryo UI"/>
                <w:sz w:val="20"/>
                <w:szCs w:val="20"/>
              </w:rPr>
            </w:pPr>
            <w:r w:rsidRPr="00980076">
              <w:rPr>
                <w:rFonts w:ascii="Meiryo UI" w:eastAsia="Meiryo UI" w:hAnsi="Meiryo UI" w:cs="Meiryo UI" w:hint="eastAsia"/>
                <w:sz w:val="20"/>
                <w:szCs w:val="20"/>
              </w:rPr>
              <w:t>・保育士・保育所支援センターにおける登録者（潜在保育士）の就業者数：</w:t>
            </w:r>
            <w:r w:rsidRPr="00980076">
              <w:rPr>
                <w:rFonts w:ascii="Meiryo UI" w:eastAsia="Meiryo UI" w:hAnsi="Meiryo UI" w:cs="Meiryo UI"/>
                <w:sz w:val="20"/>
                <w:szCs w:val="20"/>
              </w:rPr>
              <w:t>150人</w:t>
            </w:r>
          </w:p>
          <w:p w:rsidR="00FA2CDD" w:rsidRPr="00980076" w:rsidRDefault="00FA2CDD" w:rsidP="00FA2CDD">
            <w:pPr>
              <w:spacing w:line="280" w:lineRule="exact"/>
              <w:ind w:left="200" w:hangingChars="100" w:hanging="200"/>
              <w:rPr>
                <w:rFonts w:ascii="Meiryo UI" w:eastAsia="Meiryo UI" w:hAnsi="Meiryo UI" w:cs="Meiryo UI"/>
                <w:sz w:val="20"/>
                <w:szCs w:val="20"/>
              </w:rPr>
            </w:pPr>
            <w:r w:rsidRPr="00980076">
              <w:rPr>
                <w:rFonts w:ascii="Meiryo UI" w:eastAsia="Meiryo UI" w:hAnsi="Meiryo UI" w:cs="Meiryo UI" w:hint="eastAsia"/>
                <w:sz w:val="20"/>
                <w:szCs w:val="20"/>
              </w:rPr>
              <w:t>・保育士修学資金貸付等事業貸付人数：300人</w:t>
            </w:r>
          </w:p>
          <w:p w:rsidR="00BC5572" w:rsidRPr="00980076" w:rsidRDefault="00BC5572" w:rsidP="00FA2CDD">
            <w:pPr>
              <w:spacing w:line="280" w:lineRule="exact"/>
              <w:ind w:left="200" w:hangingChars="100" w:hanging="200"/>
              <w:rPr>
                <w:rFonts w:ascii="Meiryo UI" w:eastAsia="Meiryo UI" w:hAnsi="Meiryo UI" w:cs="Meiryo UI"/>
                <w:sz w:val="20"/>
                <w:szCs w:val="20"/>
              </w:rPr>
            </w:pPr>
          </w:p>
          <w:p w:rsidR="00BC5572" w:rsidRPr="00980076" w:rsidRDefault="00BC5572" w:rsidP="00FA2CDD">
            <w:pPr>
              <w:spacing w:line="280" w:lineRule="exact"/>
              <w:ind w:left="200" w:hangingChars="100" w:hanging="200"/>
              <w:rPr>
                <w:rFonts w:ascii="Meiryo UI" w:eastAsia="Meiryo UI" w:hAnsi="Meiryo UI" w:cs="Meiryo UI"/>
                <w:sz w:val="20"/>
                <w:szCs w:val="20"/>
              </w:rPr>
            </w:pPr>
          </w:p>
          <w:p w:rsidR="00BC5572" w:rsidRPr="00980076" w:rsidRDefault="00BC5572" w:rsidP="00FA2CDD">
            <w:pPr>
              <w:spacing w:line="280" w:lineRule="exact"/>
              <w:ind w:left="200" w:hangingChars="100" w:hanging="200"/>
              <w:rPr>
                <w:rFonts w:ascii="Meiryo UI" w:eastAsia="Meiryo UI" w:hAnsi="Meiryo UI" w:cs="Meiryo UI"/>
                <w:sz w:val="20"/>
                <w:szCs w:val="20"/>
              </w:rPr>
            </w:pPr>
          </w:p>
          <w:p w:rsidR="00FA2CDD" w:rsidRPr="00980076" w:rsidRDefault="00FA2CDD" w:rsidP="00FA2CDD">
            <w:pPr>
              <w:spacing w:line="280" w:lineRule="exact"/>
              <w:ind w:left="200" w:hangingChars="100" w:hanging="200"/>
              <w:rPr>
                <w:rFonts w:ascii="Meiryo UI" w:eastAsia="Meiryo UI" w:hAnsi="Meiryo UI" w:cs="Meiryo UI"/>
                <w:sz w:val="20"/>
                <w:szCs w:val="20"/>
              </w:rPr>
            </w:pPr>
            <w:r w:rsidRPr="00980076">
              <w:rPr>
                <w:rFonts w:ascii="Meiryo UI" w:eastAsia="Meiryo UI" w:hAnsi="Meiryo UI" w:cs="Meiryo UI" w:hint="eastAsia"/>
                <w:sz w:val="20"/>
                <w:szCs w:val="20"/>
              </w:rPr>
              <w:t>・キャリアアップ研修定員枠数：6,300人分</w:t>
            </w:r>
          </w:p>
          <w:p w:rsidR="00FA2CDD" w:rsidRPr="00980076" w:rsidRDefault="00FA2CDD" w:rsidP="00FA2CDD">
            <w:pPr>
              <w:spacing w:line="280" w:lineRule="exact"/>
              <w:ind w:left="200" w:hangingChars="100" w:hanging="200"/>
              <w:rPr>
                <w:rFonts w:ascii="Meiryo UI" w:eastAsia="Meiryo UI" w:hAnsi="Meiryo UI" w:cs="Meiryo UI"/>
                <w:sz w:val="20"/>
                <w:szCs w:val="20"/>
              </w:rPr>
            </w:pPr>
            <w:r w:rsidRPr="00980076">
              <w:rPr>
                <w:rFonts w:ascii="Meiryo UI" w:eastAsia="Meiryo UI" w:hAnsi="Meiryo UI" w:cs="Meiryo UI" w:hint="eastAsia"/>
                <w:sz w:val="20"/>
                <w:szCs w:val="20"/>
              </w:rPr>
              <w:t>・企業主導型保育事業者向け研修：4回</w:t>
            </w:r>
          </w:p>
          <w:p w:rsidR="00FA2CDD" w:rsidRPr="00980076" w:rsidRDefault="00FA2CDD" w:rsidP="00FA2CDD">
            <w:pPr>
              <w:spacing w:line="280" w:lineRule="exact"/>
              <w:ind w:left="200" w:hangingChars="100" w:hanging="200"/>
              <w:rPr>
                <w:rFonts w:ascii="Meiryo UI" w:eastAsia="Meiryo UI" w:hAnsi="Meiryo UI" w:cs="Meiryo UI"/>
                <w:sz w:val="20"/>
                <w:szCs w:val="20"/>
                <w:bdr w:val="single" w:sz="4" w:space="0" w:color="auto"/>
              </w:rPr>
            </w:pPr>
          </w:p>
          <w:p w:rsidR="00FA2CDD" w:rsidRPr="00980076" w:rsidRDefault="00FA2CDD" w:rsidP="00FA2CDD">
            <w:pPr>
              <w:spacing w:line="280" w:lineRule="exact"/>
              <w:rPr>
                <w:rFonts w:ascii="Meiryo UI" w:eastAsia="Meiryo UI" w:hAnsi="Meiryo UI" w:cs="Meiryo UI"/>
                <w:sz w:val="20"/>
                <w:szCs w:val="20"/>
              </w:rPr>
            </w:pPr>
          </w:p>
        </w:tc>
        <w:tc>
          <w:tcPr>
            <w:tcW w:w="396" w:type="dxa"/>
            <w:gridSpan w:val="2"/>
            <w:vMerge/>
            <w:tcBorders>
              <w:bottom w:val="single" w:sz="4" w:space="0" w:color="auto"/>
            </w:tcBorders>
            <w:shd w:val="clear" w:color="auto" w:fill="auto"/>
          </w:tcPr>
          <w:p w:rsidR="00FA2CDD" w:rsidRPr="00980076" w:rsidRDefault="00FA2CDD" w:rsidP="00FA2CDD">
            <w:pPr>
              <w:spacing w:line="280" w:lineRule="exact"/>
              <w:ind w:left="200" w:hangingChars="100" w:hanging="200"/>
              <w:rPr>
                <w:rFonts w:ascii="Meiryo UI" w:eastAsia="Meiryo UI" w:hAnsi="Meiryo UI" w:cs="Meiryo UI"/>
                <w:sz w:val="20"/>
                <w:szCs w:val="20"/>
              </w:rPr>
            </w:pPr>
          </w:p>
        </w:tc>
        <w:tc>
          <w:tcPr>
            <w:tcW w:w="4743" w:type="dxa"/>
            <w:vMerge w:val="restart"/>
            <w:tcBorders>
              <w:tr2bl w:val="nil"/>
            </w:tcBorders>
            <w:shd w:val="clear" w:color="auto" w:fill="F2DBDB" w:themeFill="accent2" w:themeFillTint="33"/>
          </w:tcPr>
          <w:p w:rsidR="00985952" w:rsidRPr="00A03664" w:rsidRDefault="00985952" w:rsidP="00985952">
            <w:pPr>
              <w:spacing w:line="280" w:lineRule="exact"/>
              <w:ind w:left="200" w:hangingChars="100" w:hanging="200"/>
              <w:rPr>
                <w:rFonts w:ascii="Meiryo UI" w:eastAsia="Meiryo UI" w:hAnsi="Meiryo UI" w:cs="Meiryo UI"/>
                <w:sz w:val="20"/>
                <w:szCs w:val="20"/>
              </w:rPr>
            </w:pPr>
          </w:p>
          <w:p w:rsidR="004715F9" w:rsidRPr="00A03664" w:rsidRDefault="004715F9" w:rsidP="004715F9">
            <w:pPr>
              <w:spacing w:line="280" w:lineRule="exact"/>
              <w:ind w:left="200" w:hangingChars="100" w:hanging="200"/>
              <w:rPr>
                <w:rFonts w:ascii="Meiryo UI" w:eastAsia="Meiryo UI" w:hAnsi="Meiryo UI" w:cs="Meiryo UI"/>
                <w:sz w:val="20"/>
                <w:szCs w:val="20"/>
              </w:rPr>
            </w:pPr>
            <w:r w:rsidRPr="00A03664">
              <w:rPr>
                <w:rFonts w:ascii="Meiryo UI" w:eastAsia="Meiryo UI" w:hAnsi="Meiryo UI" w:cs="Meiryo UI" w:hint="eastAsia"/>
                <w:sz w:val="20"/>
                <w:szCs w:val="20"/>
              </w:rPr>
              <w:t>○　認定こども園への円滑な移行のため、問い合わせ対応など情報提供を実施している。また、認定こども園への移行を希望する園を対象に、事務手続き説明会を開催し、円滑な移行を促した（</w:t>
            </w:r>
            <w:r w:rsidRPr="00A03664">
              <w:rPr>
                <w:rFonts w:ascii="Meiryo UI" w:eastAsia="Meiryo UI" w:hAnsi="Meiryo UI" w:cs="Meiryo UI"/>
                <w:sz w:val="20"/>
                <w:szCs w:val="20"/>
              </w:rPr>
              <w:t>9</w:t>
            </w:r>
            <w:r w:rsidRPr="00A03664">
              <w:rPr>
                <w:rFonts w:ascii="Meiryo UI" w:eastAsia="Meiryo UI" w:hAnsi="Meiryo UI" w:cs="Meiryo UI" w:hint="eastAsia"/>
                <w:sz w:val="20"/>
                <w:szCs w:val="20"/>
              </w:rPr>
              <w:t>月18日）。</w:t>
            </w:r>
          </w:p>
          <w:p w:rsidR="004715F9" w:rsidRPr="00A03664" w:rsidRDefault="004715F9" w:rsidP="004715F9">
            <w:pPr>
              <w:spacing w:line="280" w:lineRule="exact"/>
              <w:ind w:firstLineChars="100" w:firstLine="200"/>
              <w:rPr>
                <w:rFonts w:ascii="Meiryo UI" w:eastAsia="Meiryo UI" w:hAnsi="Meiryo UI" w:cs="Meiryo UI"/>
                <w:sz w:val="20"/>
                <w:szCs w:val="20"/>
              </w:rPr>
            </w:pPr>
            <w:r w:rsidRPr="00A03664">
              <w:rPr>
                <w:rFonts w:ascii="Meiryo UI" w:eastAsia="Meiryo UI" w:hAnsi="Meiryo UI" w:cs="Meiryo UI" w:hint="eastAsia"/>
                <w:sz w:val="20"/>
                <w:szCs w:val="20"/>
              </w:rPr>
              <w:t>参加者数：113人</w:t>
            </w:r>
          </w:p>
          <w:p w:rsidR="004715F9" w:rsidRPr="00A03664" w:rsidRDefault="004715F9" w:rsidP="004715F9">
            <w:pPr>
              <w:spacing w:line="280" w:lineRule="exact"/>
              <w:rPr>
                <w:rFonts w:ascii="Meiryo UI" w:eastAsia="Meiryo UI" w:hAnsi="Meiryo UI" w:cs="Meiryo UI"/>
                <w:sz w:val="20"/>
                <w:szCs w:val="20"/>
              </w:rPr>
            </w:pPr>
          </w:p>
          <w:p w:rsidR="004715F9" w:rsidRPr="00A03664" w:rsidRDefault="004715F9" w:rsidP="004715F9">
            <w:pPr>
              <w:spacing w:line="280" w:lineRule="exact"/>
              <w:ind w:left="200" w:hangingChars="100" w:hanging="200"/>
              <w:rPr>
                <w:rFonts w:ascii="Meiryo UI" w:eastAsia="Meiryo UI" w:hAnsi="Meiryo UI" w:cs="Meiryo UI"/>
                <w:sz w:val="20"/>
                <w:szCs w:val="20"/>
              </w:rPr>
            </w:pPr>
            <w:bookmarkStart w:id="0" w:name="_GoBack"/>
            <w:bookmarkEnd w:id="0"/>
            <w:r w:rsidRPr="00A03664">
              <w:rPr>
                <w:rFonts w:ascii="Meiryo UI" w:eastAsia="Meiryo UI" w:hAnsi="Meiryo UI" w:cs="Meiryo UI" w:hint="eastAsia"/>
                <w:sz w:val="20"/>
                <w:szCs w:val="20"/>
              </w:rPr>
              <w:t>○　保育の受け皿を拡大するため、安心こども基金を活用し、市町村の保育所整備を支援（55件（賃料補助を除く見込））</w:t>
            </w:r>
          </w:p>
          <w:p w:rsidR="00985952" w:rsidRPr="00A03664" w:rsidRDefault="004715F9" w:rsidP="005650B3">
            <w:pPr>
              <w:spacing w:line="280" w:lineRule="exact"/>
              <w:ind w:left="284" w:hangingChars="142" w:hanging="284"/>
              <w:rPr>
                <w:rFonts w:ascii="Meiryo UI" w:eastAsia="Meiryo UI" w:hAnsi="Meiryo UI" w:cs="Meiryo UI"/>
                <w:sz w:val="20"/>
                <w:szCs w:val="20"/>
              </w:rPr>
            </w:pPr>
            <w:r w:rsidRPr="00A03664">
              <w:rPr>
                <w:rFonts w:ascii="Meiryo UI" w:eastAsia="Meiryo UI" w:hAnsi="Meiryo UI" w:cs="Meiryo UI" w:hint="eastAsia"/>
                <w:sz w:val="20"/>
                <w:szCs w:val="20"/>
              </w:rPr>
              <w:t xml:space="preserve">　・保育所等整備による純増定員数</w:t>
            </w:r>
            <w:r w:rsidR="005E6AAE" w:rsidRPr="00A03664">
              <w:rPr>
                <w:rFonts w:ascii="Meiryo UI" w:eastAsia="Meiryo UI" w:hAnsi="Meiryo UI" w:cs="Meiryo UI" w:hint="eastAsia"/>
                <w:sz w:val="20"/>
                <w:szCs w:val="20"/>
              </w:rPr>
              <w:t>4,783人（見込）</w:t>
            </w:r>
          </w:p>
          <w:p w:rsidR="00985952" w:rsidRPr="00A03664" w:rsidRDefault="00985952" w:rsidP="00985952">
            <w:pPr>
              <w:spacing w:line="280" w:lineRule="exact"/>
              <w:rPr>
                <w:rFonts w:ascii="Meiryo UI" w:eastAsia="Meiryo UI" w:hAnsi="Meiryo UI" w:cs="Meiryo UI"/>
                <w:sz w:val="20"/>
                <w:szCs w:val="20"/>
              </w:rPr>
            </w:pPr>
          </w:p>
          <w:p w:rsidR="009F2FE5" w:rsidRPr="00A03664" w:rsidRDefault="009F2FE5" w:rsidP="00985952">
            <w:pPr>
              <w:spacing w:line="280" w:lineRule="exact"/>
              <w:rPr>
                <w:rFonts w:ascii="Meiryo UI" w:eastAsia="Meiryo UI" w:hAnsi="Meiryo UI" w:cs="Meiryo UI"/>
                <w:sz w:val="20"/>
                <w:szCs w:val="20"/>
              </w:rPr>
            </w:pPr>
          </w:p>
          <w:p w:rsidR="004715F9" w:rsidRPr="00A03664" w:rsidRDefault="004715F9" w:rsidP="00BC5572">
            <w:pPr>
              <w:spacing w:line="280" w:lineRule="exact"/>
              <w:rPr>
                <w:rFonts w:ascii="Meiryo UI" w:eastAsia="Meiryo UI" w:hAnsi="Meiryo UI" w:cs="Meiryo UI"/>
                <w:sz w:val="20"/>
                <w:szCs w:val="20"/>
              </w:rPr>
            </w:pPr>
            <w:r w:rsidRPr="00A03664">
              <w:rPr>
                <w:rFonts w:ascii="Meiryo UI" w:eastAsia="Meiryo UI" w:hAnsi="Meiryo UI" w:cs="Meiryo UI" w:hint="eastAsia"/>
                <w:sz w:val="20"/>
                <w:szCs w:val="20"/>
              </w:rPr>
              <w:t>○　地域限定保育士試験について広く周知するため、府内の全市区町村社協に対し、広報ポスターの配架協力、全国の試験講座実施事業者に対し、受講者に対する広報を依頼した。</w:t>
            </w:r>
          </w:p>
          <w:p w:rsidR="00BC5572" w:rsidRPr="00A03664" w:rsidRDefault="00BC5572" w:rsidP="00BC5572">
            <w:pPr>
              <w:spacing w:line="280" w:lineRule="exact"/>
              <w:rPr>
                <w:rFonts w:ascii="Meiryo UI" w:eastAsia="Meiryo UI" w:hAnsi="Meiryo UI" w:cs="Meiryo UI"/>
                <w:sz w:val="20"/>
                <w:szCs w:val="20"/>
              </w:rPr>
            </w:pPr>
          </w:p>
          <w:p w:rsidR="00BC5572" w:rsidRPr="00A03664" w:rsidRDefault="00BC5572" w:rsidP="00BC5572">
            <w:pPr>
              <w:spacing w:line="280" w:lineRule="exact"/>
              <w:rPr>
                <w:rFonts w:ascii="Meiryo UI" w:eastAsia="Meiryo UI" w:hAnsi="Meiryo UI" w:cs="Meiryo UI"/>
                <w:sz w:val="20"/>
                <w:szCs w:val="20"/>
              </w:rPr>
            </w:pPr>
          </w:p>
          <w:p w:rsidR="00BC5572" w:rsidRPr="00A03664" w:rsidRDefault="00BC5572" w:rsidP="00BC5572">
            <w:pPr>
              <w:spacing w:line="280" w:lineRule="exact"/>
              <w:rPr>
                <w:rFonts w:ascii="Meiryo UI" w:eastAsia="Meiryo UI" w:hAnsi="Meiryo UI" w:cs="Meiryo UI"/>
                <w:sz w:val="20"/>
                <w:szCs w:val="20"/>
              </w:rPr>
            </w:pPr>
          </w:p>
          <w:p w:rsidR="00BC5572" w:rsidRPr="00A03664" w:rsidRDefault="00BC5572" w:rsidP="00BC5572">
            <w:pPr>
              <w:spacing w:line="280" w:lineRule="exact"/>
              <w:rPr>
                <w:rFonts w:ascii="Meiryo UI" w:eastAsia="Meiryo UI" w:hAnsi="Meiryo UI" w:cs="Meiryo UI"/>
                <w:sz w:val="20"/>
                <w:szCs w:val="20"/>
              </w:rPr>
            </w:pPr>
          </w:p>
          <w:p w:rsidR="004715F9" w:rsidRPr="00A03664" w:rsidRDefault="004715F9" w:rsidP="004715F9">
            <w:pPr>
              <w:spacing w:line="280" w:lineRule="exact"/>
              <w:ind w:firstLineChars="100" w:firstLine="200"/>
              <w:rPr>
                <w:rFonts w:ascii="Meiryo UI" w:eastAsia="Meiryo UI" w:hAnsi="Meiryo UI" w:cs="Meiryo UI"/>
                <w:sz w:val="20"/>
                <w:szCs w:val="20"/>
              </w:rPr>
            </w:pPr>
            <w:r w:rsidRPr="00A03664">
              <w:rPr>
                <w:rFonts w:ascii="Meiryo UI" w:eastAsia="Meiryo UI" w:hAnsi="Meiryo UI" w:cs="Meiryo UI" w:hint="eastAsia"/>
                <w:sz w:val="20"/>
                <w:szCs w:val="20"/>
              </w:rPr>
              <w:t>・地域限定保育士試験受験申請者数:1,2</w:t>
            </w:r>
            <w:r w:rsidRPr="00A03664">
              <w:rPr>
                <w:rFonts w:ascii="Meiryo UI" w:eastAsia="Meiryo UI" w:hAnsi="Meiryo UI" w:cs="Meiryo UI"/>
                <w:sz w:val="20"/>
                <w:szCs w:val="20"/>
              </w:rPr>
              <w:t>17</w:t>
            </w:r>
            <w:r w:rsidRPr="00A03664">
              <w:rPr>
                <w:rFonts w:ascii="Meiryo UI" w:eastAsia="Meiryo UI" w:hAnsi="Meiryo UI" w:cs="Meiryo UI" w:hint="eastAsia"/>
                <w:sz w:val="20"/>
                <w:szCs w:val="20"/>
              </w:rPr>
              <w:t>名</w:t>
            </w:r>
          </w:p>
          <w:p w:rsidR="004715F9" w:rsidRPr="00A03664" w:rsidRDefault="00BC5572" w:rsidP="004715F9">
            <w:pPr>
              <w:spacing w:line="280" w:lineRule="exact"/>
              <w:ind w:firstLineChars="100" w:firstLine="200"/>
              <w:rPr>
                <w:rFonts w:ascii="Meiryo UI" w:eastAsia="Meiryo UI" w:hAnsi="Meiryo UI" w:cs="Meiryo UI"/>
                <w:sz w:val="20"/>
                <w:szCs w:val="20"/>
              </w:rPr>
            </w:pPr>
            <w:r w:rsidRPr="00A03664">
              <w:rPr>
                <w:rFonts w:ascii="Meiryo UI" w:eastAsia="Meiryo UI" w:hAnsi="Meiryo UI" w:cs="Meiryo UI" w:hint="eastAsia"/>
                <w:sz w:val="20"/>
                <w:szCs w:val="20"/>
              </w:rPr>
              <w:t>・</w:t>
            </w:r>
            <w:r w:rsidR="004715F9" w:rsidRPr="00A03664">
              <w:rPr>
                <w:rFonts w:ascii="Meiryo UI" w:eastAsia="Meiryo UI" w:hAnsi="Meiryo UI" w:cs="Meiryo UI" w:hint="eastAsia"/>
                <w:sz w:val="20"/>
                <w:szCs w:val="20"/>
              </w:rPr>
              <w:t>地域限定保育士試験合格者数:</w:t>
            </w:r>
            <w:r w:rsidR="004715F9" w:rsidRPr="00A03664">
              <w:rPr>
                <w:rFonts w:ascii="Meiryo UI" w:eastAsia="Meiryo UI" w:hAnsi="Meiryo UI" w:cs="Meiryo UI"/>
                <w:sz w:val="20"/>
                <w:szCs w:val="20"/>
              </w:rPr>
              <w:t>484</w:t>
            </w:r>
            <w:r w:rsidR="004715F9" w:rsidRPr="00A03664">
              <w:rPr>
                <w:rFonts w:ascii="Meiryo UI" w:eastAsia="Meiryo UI" w:hAnsi="Meiryo UI" w:cs="Meiryo UI" w:hint="eastAsia"/>
                <w:sz w:val="20"/>
                <w:szCs w:val="20"/>
              </w:rPr>
              <w:t>名</w:t>
            </w:r>
          </w:p>
          <w:p w:rsidR="004715F9" w:rsidRPr="00A03664" w:rsidRDefault="004715F9" w:rsidP="004715F9">
            <w:pPr>
              <w:spacing w:line="280" w:lineRule="exact"/>
              <w:ind w:left="200" w:hangingChars="100" w:hanging="200"/>
              <w:rPr>
                <w:rFonts w:ascii="Meiryo UI" w:eastAsia="Meiryo UI" w:hAnsi="Meiryo UI" w:cs="Meiryo UI"/>
                <w:sz w:val="20"/>
                <w:szCs w:val="20"/>
              </w:rPr>
            </w:pPr>
            <w:r w:rsidRPr="00A03664">
              <w:rPr>
                <w:rFonts w:ascii="Meiryo UI" w:eastAsia="Meiryo UI" w:hAnsi="Meiryo UI" w:cs="Meiryo UI" w:hint="eastAsia"/>
                <w:sz w:val="20"/>
                <w:szCs w:val="20"/>
              </w:rPr>
              <w:t>○　保育士・保育所支援センターにおいて、求職相談の実施や、セミナー及び施設見学会を開催し、潜在保育士の再就職を支援している。</w:t>
            </w:r>
          </w:p>
          <w:p w:rsidR="004715F9" w:rsidRPr="00A03664" w:rsidRDefault="004715F9" w:rsidP="004715F9">
            <w:pPr>
              <w:spacing w:line="280" w:lineRule="exact"/>
              <w:ind w:firstLineChars="100" w:firstLine="200"/>
              <w:rPr>
                <w:rFonts w:ascii="Meiryo UI" w:eastAsia="Meiryo UI" w:hAnsi="Meiryo UI" w:cs="Meiryo UI"/>
                <w:sz w:val="20"/>
                <w:szCs w:val="20"/>
              </w:rPr>
            </w:pPr>
            <w:r w:rsidRPr="00A03664">
              <w:rPr>
                <w:rFonts w:ascii="Meiryo UI" w:eastAsia="Meiryo UI" w:hAnsi="Meiryo UI" w:cs="Meiryo UI" w:hint="eastAsia"/>
                <w:sz w:val="20"/>
                <w:szCs w:val="20"/>
              </w:rPr>
              <w:t>・復職応援セミナー:4回（9月、1月）</w:t>
            </w:r>
          </w:p>
          <w:p w:rsidR="004715F9" w:rsidRPr="00A03664" w:rsidRDefault="004715F9" w:rsidP="004715F9">
            <w:pPr>
              <w:spacing w:line="280" w:lineRule="exact"/>
              <w:ind w:firstLineChars="100" w:firstLine="200"/>
              <w:rPr>
                <w:rFonts w:ascii="Meiryo UI" w:eastAsia="Meiryo UI" w:hAnsi="Meiryo UI" w:cs="Meiryo UI"/>
                <w:sz w:val="20"/>
                <w:szCs w:val="20"/>
              </w:rPr>
            </w:pPr>
            <w:r w:rsidRPr="00A03664">
              <w:rPr>
                <w:rFonts w:ascii="Meiryo UI" w:eastAsia="Meiryo UI" w:hAnsi="Meiryo UI" w:cs="Meiryo UI" w:hint="eastAsia"/>
                <w:sz w:val="20"/>
                <w:szCs w:val="20"/>
              </w:rPr>
              <w:t>・施設見学会:5回（10月、11月）</w:t>
            </w:r>
          </w:p>
          <w:p w:rsidR="004715F9" w:rsidRPr="00A03664" w:rsidRDefault="004715F9" w:rsidP="004715F9">
            <w:pPr>
              <w:spacing w:line="280" w:lineRule="exact"/>
              <w:ind w:leftChars="100" w:left="320" w:hangingChars="50" w:hanging="100"/>
              <w:rPr>
                <w:rFonts w:ascii="Meiryo UI" w:eastAsia="Meiryo UI" w:hAnsi="Meiryo UI" w:cs="Meiryo UI"/>
                <w:sz w:val="20"/>
                <w:szCs w:val="20"/>
              </w:rPr>
            </w:pPr>
            <w:r w:rsidRPr="00A03664">
              <w:rPr>
                <w:rFonts w:ascii="Meiryo UI" w:eastAsia="Meiryo UI" w:hAnsi="Meiryo UI" w:cs="Meiryo UI" w:hint="eastAsia"/>
                <w:sz w:val="20"/>
                <w:szCs w:val="20"/>
              </w:rPr>
              <w:lastRenderedPageBreak/>
              <w:t>・登録者（潜在保育士）の就業者数:</w:t>
            </w:r>
            <w:r w:rsidR="005650B3" w:rsidRPr="00A03664">
              <w:rPr>
                <w:rFonts w:ascii="Meiryo UI" w:eastAsia="Meiryo UI" w:hAnsi="Meiryo UI" w:cs="Meiryo UI" w:hint="eastAsia"/>
                <w:sz w:val="20"/>
                <w:szCs w:val="20"/>
              </w:rPr>
              <w:t>182</w:t>
            </w:r>
            <w:r w:rsidRPr="00A03664">
              <w:rPr>
                <w:rFonts w:ascii="Meiryo UI" w:eastAsia="Meiryo UI" w:hAnsi="Meiryo UI" w:cs="Meiryo UI" w:hint="eastAsia"/>
                <w:sz w:val="20"/>
                <w:szCs w:val="20"/>
              </w:rPr>
              <w:t>人</w:t>
            </w:r>
          </w:p>
          <w:p w:rsidR="004715F9" w:rsidRPr="00A03664" w:rsidRDefault="004715F9" w:rsidP="004715F9">
            <w:pPr>
              <w:spacing w:line="280" w:lineRule="exact"/>
              <w:rPr>
                <w:rFonts w:ascii="Meiryo UI" w:eastAsia="Meiryo UI" w:hAnsi="Meiryo UI" w:cs="Meiryo UI"/>
                <w:sz w:val="20"/>
                <w:szCs w:val="20"/>
              </w:rPr>
            </w:pPr>
            <w:r w:rsidRPr="00A03664">
              <w:rPr>
                <w:rFonts w:ascii="Meiryo UI" w:eastAsia="Meiryo UI" w:hAnsi="Meiryo UI" w:cs="Meiryo UI" w:hint="eastAsia"/>
                <w:sz w:val="20"/>
                <w:szCs w:val="20"/>
              </w:rPr>
              <w:t>○　保育士修学資金貸付等事業貸付件数421件</w:t>
            </w:r>
          </w:p>
          <w:p w:rsidR="004715F9" w:rsidRPr="00A03664" w:rsidRDefault="004715F9" w:rsidP="004715F9">
            <w:pPr>
              <w:autoSpaceDN w:val="0"/>
              <w:spacing w:line="280" w:lineRule="exact"/>
              <w:ind w:left="200" w:hangingChars="100" w:hanging="200"/>
              <w:rPr>
                <w:rFonts w:ascii="Meiryo UI" w:eastAsia="Meiryo UI" w:hAnsi="Meiryo UI" w:cs="Meiryo UI"/>
                <w:sz w:val="20"/>
                <w:szCs w:val="20"/>
              </w:rPr>
            </w:pPr>
            <w:r w:rsidRPr="00A03664">
              <w:rPr>
                <w:rFonts w:ascii="Meiryo UI" w:eastAsia="Meiryo UI" w:hAnsi="Meiryo UI" w:cs="Meiryo UI" w:hint="eastAsia"/>
                <w:sz w:val="20"/>
                <w:szCs w:val="20"/>
              </w:rPr>
              <w:t>○　保育現場におけるリーダー的職員の保育士等を育成するキャリアアップ研修の機会を広く確保するため、指定保育士養成施設等を研修実施機関として指定し、研修を行っている。</w:t>
            </w:r>
          </w:p>
          <w:p w:rsidR="004715F9" w:rsidRPr="00A03664" w:rsidRDefault="004715F9" w:rsidP="004715F9">
            <w:pPr>
              <w:spacing w:line="280" w:lineRule="exact"/>
              <w:ind w:firstLineChars="100" w:firstLine="200"/>
              <w:rPr>
                <w:rFonts w:ascii="Meiryo UI" w:eastAsia="Meiryo UI" w:hAnsi="Meiryo UI" w:cs="Meiryo UI"/>
                <w:sz w:val="20"/>
                <w:szCs w:val="20"/>
              </w:rPr>
            </w:pPr>
            <w:r w:rsidRPr="00A03664">
              <w:rPr>
                <w:rFonts w:ascii="Meiryo UI" w:eastAsia="Meiryo UI" w:hAnsi="Meiryo UI" w:cs="Meiryo UI" w:hint="eastAsia"/>
                <w:sz w:val="20"/>
                <w:szCs w:val="20"/>
              </w:rPr>
              <w:t>・キャリアアップ研修定員枠数：13,</w:t>
            </w:r>
            <w:r w:rsidRPr="00A03664">
              <w:rPr>
                <w:rFonts w:ascii="Meiryo UI" w:eastAsia="Meiryo UI" w:hAnsi="Meiryo UI" w:cs="Meiryo UI"/>
                <w:sz w:val="20"/>
                <w:szCs w:val="20"/>
              </w:rPr>
              <w:t>983</w:t>
            </w:r>
            <w:r w:rsidRPr="00A03664">
              <w:rPr>
                <w:rFonts w:ascii="Meiryo UI" w:eastAsia="Meiryo UI" w:hAnsi="Meiryo UI" w:cs="Meiryo UI" w:hint="eastAsia"/>
                <w:sz w:val="20"/>
                <w:szCs w:val="20"/>
              </w:rPr>
              <w:t>人分</w:t>
            </w:r>
          </w:p>
          <w:p w:rsidR="004715F9" w:rsidRPr="00A03664" w:rsidRDefault="004715F9" w:rsidP="004715F9">
            <w:pPr>
              <w:spacing w:line="280" w:lineRule="exact"/>
              <w:ind w:left="200" w:hangingChars="100" w:hanging="200"/>
              <w:rPr>
                <w:rFonts w:ascii="Meiryo UI" w:eastAsia="Meiryo UI" w:hAnsi="Meiryo UI" w:cs="Meiryo UI"/>
                <w:sz w:val="20"/>
                <w:szCs w:val="20"/>
              </w:rPr>
            </w:pPr>
            <w:r w:rsidRPr="00A03664">
              <w:rPr>
                <w:rFonts w:ascii="Meiryo UI" w:eastAsia="Meiryo UI" w:hAnsi="Meiryo UI" w:cs="Meiryo UI" w:hint="eastAsia"/>
                <w:sz w:val="20"/>
                <w:szCs w:val="20"/>
              </w:rPr>
              <w:t>〇　企業主導型保育事業者向け研修</w:t>
            </w:r>
          </w:p>
          <w:p w:rsidR="004715F9" w:rsidRPr="00A03664" w:rsidRDefault="004715F9" w:rsidP="00031AA5">
            <w:pPr>
              <w:spacing w:line="280" w:lineRule="exact"/>
              <w:ind w:leftChars="129" w:left="284"/>
              <w:rPr>
                <w:rFonts w:ascii="Meiryo UI" w:eastAsia="Meiryo UI" w:hAnsi="Meiryo UI" w:cs="Meiryo UI"/>
                <w:sz w:val="20"/>
                <w:szCs w:val="20"/>
              </w:rPr>
            </w:pPr>
            <w:r w:rsidRPr="00A03664">
              <w:rPr>
                <w:rFonts w:ascii="Meiryo UI" w:eastAsia="Meiryo UI" w:hAnsi="Meiryo UI" w:cs="Meiryo UI" w:hint="eastAsia"/>
                <w:sz w:val="20"/>
                <w:szCs w:val="20"/>
              </w:rPr>
              <w:t>保育従事者向け：２回(１月)</w:t>
            </w:r>
          </w:p>
          <w:p w:rsidR="004715F9" w:rsidRPr="00A03664" w:rsidRDefault="004715F9" w:rsidP="00031AA5">
            <w:pPr>
              <w:spacing w:line="280" w:lineRule="exact"/>
              <w:ind w:leftChars="129" w:left="284"/>
              <w:rPr>
                <w:rFonts w:ascii="Meiryo UI" w:eastAsia="Meiryo UI" w:hAnsi="Meiryo UI" w:cs="Meiryo UI"/>
                <w:sz w:val="20"/>
                <w:szCs w:val="20"/>
              </w:rPr>
            </w:pPr>
            <w:r w:rsidRPr="00A03664">
              <w:rPr>
                <w:rFonts w:ascii="Meiryo UI" w:eastAsia="Meiryo UI" w:hAnsi="Meiryo UI" w:cs="Meiryo UI" w:hint="eastAsia"/>
                <w:sz w:val="20"/>
                <w:szCs w:val="20"/>
              </w:rPr>
              <w:t>施設管理者向け：</w:t>
            </w:r>
            <w:r w:rsidR="00FD16F6" w:rsidRPr="00A03664">
              <w:rPr>
                <w:rFonts w:ascii="Meiryo UI" w:eastAsia="Meiryo UI" w:hAnsi="Meiryo UI" w:cs="Meiryo UI" w:hint="eastAsia"/>
                <w:sz w:val="20"/>
                <w:szCs w:val="20"/>
              </w:rPr>
              <w:t>新型コロナウイルス感染症拡大防止のため</w:t>
            </w:r>
            <w:r w:rsidRPr="00A03664">
              <w:rPr>
                <w:rFonts w:ascii="Meiryo UI" w:eastAsia="Meiryo UI" w:hAnsi="Meiryo UI" w:cs="Meiryo UI" w:hint="eastAsia"/>
                <w:sz w:val="20"/>
                <w:szCs w:val="20"/>
              </w:rPr>
              <w:t>中止</w:t>
            </w:r>
          </w:p>
          <w:p w:rsidR="004715F9" w:rsidRPr="00A03664" w:rsidRDefault="004715F9" w:rsidP="004715F9">
            <w:pPr>
              <w:spacing w:line="280" w:lineRule="exact"/>
              <w:ind w:left="200" w:hangingChars="100" w:hanging="200"/>
              <w:rPr>
                <w:rFonts w:ascii="Meiryo UI" w:eastAsia="Meiryo UI" w:hAnsi="Meiryo UI" w:cs="Meiryo UI"/>
                <w:sz w:val="20"/>
                <w:szCs w:val="20"/>
              </w:rPr>
            </w:pPr>
            <w:r w:rsidRPr="00A03664">
              <w:rPr>
                <w:rFonts w:ascii="Meiryo UI" w:eastAsia="Meiryo UI" w:hAnsi="Meiryo UI" w:cs="Meiryo UI" w:hint="eastAsia"/>
                <w:sz w:val="20"/>
                <w:szCs w:val="20"/>
              </w:rPr>
              <w:t>〇　５月末から認可外保育施設及び幼保連携型認定こども園に対し、巡回支援指導を実施。</w:t>
            </w:r>
          </w:p>
          <w:p w:rsidR="004715F9" w:rsidRPr="00A03664" w:rsidRDefault="004715F9" w:rsidP="004715F9">
            <w:pPr>
              <w:spacing w:line="280" w:lineRule="exact"/>
              <w:ind w:left="200" w:hangingChars="100" w:hanging="200"/>
              <w:rPr>
                <w:rFonts w:ascii="Meiryo UI" w:eastAsia="Meiryo UI" w:hAnsi="Meiryo UI" w:cs="Meiryo UI"/>
                <w:sz w:val="20"/>
                <w:szCs w:val="20"/>
              </w:rPr>
            </w:pPr>
            <w:r w:rsidRPr="00A03664">
              <w:rPr>
                <w:rFonts w:ascii="Meiryo UI" w:eastAsia="Meiryo UI" w:hAnsi="Meiryo UI" w:cs="Meiryo UI" w:hint="eastAsia"/>
                <w:sz w:val="20"/>
                <w:szCs w:val="20"/>
              </w:rPr>
              <w:t xml:space="preserve">　　（認定こども園、認可外保育施設等：68か所）</w:t>
            </w:r>
          </w:p>
          <w:p w:rsidR="00FA2CDD" w:rsidRPr="00A03664" w:rsidRDefault="004715F9" w:rsidP="004715F9">
            <w:pPr>
              <w:spacing w:line="280" w:lineRule="exact"/>
              <w:ind w:left="200" w:hangingChars="100" w:hanging="200"/>
              <w:rPr>
                <w:rFonts w:ascii="Meiryo UI" w:eastAsia="Meiryo UI" w:hAnsi="Meiryo UI" w:cs="Meiryo UI"/>
                <w:sz w:val="20"/>
                <w:szCs w:val="20"/>
              </w:rPr>
            </w:pPr>
            <w:r w:rsidRPr="00A03664">
              <w:rPr>
                <w:rFonts w:ascii="Meiryo UI" w:eastAsia="Meiryo UI" w:hAnsi="Meiryo UI" w:cs="Meiryo UI" w:hint="eastAsia"/>
                <w:sz w:val="20"/>
                <w:szCs w:val="20"/>
              </w:rPr>
              <w:t>○　大阪府独自の基準を定めた、大阪府地方裁量型認可化移行施設設置要綱案を策定し、市町村に対し補助事業の実施と実施事業者の募集を働きかけた。</w:t>
            </w:r>
          </w:p>
        </w:tc>
      </w:tr>
      <w:tr w:rsidR="00980076" w:rsidRPr="00980076" w:rsidTr="006971B3">
        <w:trPr>
          <w:gridAfter w:val="1"/>
          <w:wAfter w:w="6" w:type="dxa"/>
        </w:trPr>
        <w:tc>
          <w:tcPr>
            <w:tcW w:w="329" w:type="dxa"/>
            <w:tcBorders>
              <w:top w:val="nil"/>
              <w:bottom w:val="nil"/>
            </w:tcBorders>
          </w:tcPr>
          <w:p w:rsidR="00FA2CDD" w:rsidRPr="00980076" w:rsidRDefault="00FA2CDD" w:rsidP="00FA2CDD">
            <w:pPr>
              <w:spacing w:line="280" w:lineRule="exact"/>
              <w:rPr>
                <w:rFonts w:ascii="Meiryo UI" w:eastAsia="Meiryo UI" w:hAnsi="Meiryo UI" w:cs="Meiryo UI"/>
              </w:rPr>
            </w:pPr>
          </w:p>
        </w:tc>
        <w:tc>
          <w:tcPr>
            <w:tcW w:w="5213" w:type="dxa"/>
            <w:vMerge/>
            <w:tcBorders>
              <w:right w:val="dashed" w:sz="4" w:space="0" w:color="auto"/>
            </w:tcBorders>
          </w:tcPr>
          <w:p w:rsidR="00FA2CDD" w:rsidRPr="00980076" w:rsidRDefault="00FA2CDD" w:rsidP="00FA2CDD">
            <w:pPr>
              <w:spacing w:line="280" w:lineRule="exact"/>
              <w:ind w:leftChars="2" w:left="100" w:hangingChars="48" w:hanging="96"/>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FA2CDD" w:rsidRPr="00980076" w:rsidRDefault="00FA2CDD" w:rsidP="00FA2CDD">
            <w:pPr>
              <w:spacing w:line="280" w:lineRule="exact"/>
              <w:rPr>
                <w:rFonts w:ascii="Meiryo UI" w:eastAsia="Meiryo UI" w:hAnsi="Meiryo UI" w:cs="Meiryo UI"/>
                <w:sz w:val="20"/>
                <w:szCs w:val="20"/>
              </w:rPr>
            </w:pPr>
          </w:p>
        </w:tc>
        <w:tc>
          <w:tcPr>
            <w:tcW w:w="4894" w:type="dxa"/>
            <w:gridSpan w:val="2"/>
            <w:vMerge/>
            <w:tcBorders>
              <w:left w:val="dashed" w:sz="4" w:space="0" w:color="auto"/>
            </w:tcBorders>
          </w:tcPr>
          <w:p w:rsidR="00FA2CDD" w:rsidRPr="00980076" w:rsidRDefault="00FA2CDD" w:rsidP="00FA2CDD">
            <w:pPr>
              <w:spacing w:line="280" w:lineRule="exact"/>
              <w:rPr>
                <w:rFonts w:ascii="Meiryo UI" w:eastAsia="Meiryo UI" w:hAnsi="Meiryo UI" w:cs="Meiryo UI"/>
                <w:sz w:val="20"/>
                <w:szCs w:val="20"/>
              </w:rPr>
            </w:pPr>
          </w:p>
        </w:tc>
        <w:tc>
          <w:tcPr>
            <w:tcW w:w="396" w:type="dxa"/>
            <w:gridSpan w:val="2"/>
            <w:vMerge/>
            <w:tcBorders>
              <w:bottom w:val="single" w:sz="4" w:space="0" w:color="auto"/>
            </w:tcBorders>
            <w:shd w:val="clear" w:color="auto" w:fill="auto"/>
          </w:tcPr>
          <w:p w:rsidR="00FA2CDD" w:rsidRPr="00980076" w:rsidRDefault="00FA2CDD" w:rsidP="00FA2CDD">
            <w:pPr>
              <w:spacing w:line="280" w:lineRule="exact"/>
              <w:rPr>
                <w:rFonts w:ascii="Meiryo UI" w:eastAsia="Meiryo UI" w:hAnsi="Meiryo UI" w:cs="Meiryo UI"/>
                <w:sz w:val="20"/>
                <w:szCs w:val="20"/>
              </w:rPr>
            </w:pPr>
          </w:p>
        </w:tc>
        <w:tc>
          <w:tcPr>
            <w:tcW w:w="4743" w:type="dxa"/>
            <w:vMerge/>
            <w:tcBorders>
              <w:tr2bl w:val="nil"/>
            </w:tcBorders>
            <w:shd w:val="clear" w:color="auto" w:fill="F2DBDB" w:themeFill="accent2" w:themeFillTint="33"/>
          </w:tcPr>
          <w:p w:rsidR="00FA2CDD" w:rsidRPr="00A03664" w:rsidRDefault="00FA2CDD" w:rsidP="00FA2CDD">
            <w:pPr>
              <w:spacing w:line="280" w:lineRule="exact"/>
              <w:ind w:left="192" w:hangingChars="100" w:hanging="192"/>
              <w:rPr>
                <w:rFonts w:ascii="Meiryo UI" w:eastAsia="Meiryo UI" w:hAnsi="Meiryo UI" w:cs="Meiryo UI"/>
                <w:spacing w:val="-4"/>
                <w:sz w:val="20"/>
                <w:szCs w:val="20"/>
              </w:rPr>
            </w:pPr>
          </w:p>
        </w:tc>
      </w:tr>
      <w:tr w:rsidR="00980076" w:rsidRPr="00980076" w:rsidTr="006971B3">
        <w:trPr>
          <w:gridAfter w:val="1"/>
          <w:wAfter w:w="6" w:type="dxa"/>
        </w:trPr>
        <w:tc>
          <w:tcPr>
            <w:tcW w:w="329" w:type="dxa"/>
            <w:tcBorders>
              <w:top w:val="nil"/>
              <w:bottom w:val="single" w:sz="4" w:space="0" w:color="auto"/>
            </w:tcBorders>
          </w:tcPr>
          <w:p w:rsidR="00FA2CDD" w:rsidRPr="00980076" w:rsidRDefault="00FA2CDD" w:rsidP="00FA2CDD">
            <w:pPr>
              <w:spacing w:line="280" w:lineRule="exact"/>
              <w:rPr>
                <w:rFonts w:ascii="Meiryo UI" w:eastAsia="Meiryo UI" w:hAnsi="Meiryo UI" w:cs="Meiryo UI"/>
              </w:rPr>
            </w:pPr>
          </w:p>
        </w:tc>
        <w:tc>
          <w:tcPr>
            <w:tcW w:w="5213" w:type="dxa"/>
            <w:vMerge/>
            <w:tcBorders>
              <w:bottom w:val="single" w:sz="4" w:space="0" w:color="auto"/>
              <w:right w:val="dashed" w:sz="4" w:space="0" w:color="auto"/>
            </w:tcBorders>
          </w:tcPr>
          <w:p w:rsidR="00FA2CDD" w:rsidRPr="00980076" w:rsidRDefault="00FA2CDD" w:rsidP="00FA2CDD">
            <w:pPr>
              <w:spacing w:line="280" w:lineRule="exact"/>
              <w:ind w:leftChars="2" w:left="100" w:hangingChars="48" w:hanging="96"/>
              <w:rPr>
                <w:rFonts w:ascii="Meiryo UI" w:eastAsia="Meiryo UI" w:hAnsi="Meiryo UI" w:cs="Meiryo UI"/>
                <w:b/>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FA2CDD" w:rsidRPr="00980076" w:rsidRDefault="00FA2CDD" w:rsidP="00FA2CDD">
            <w:pPr>
              <w:spacing w:line="280" w:lineRule="exact"/>
              <w:ind w:left="200" w:hangingChars="100" w:hanging="200"/>
              <w:rPr>
                <w:rFonts w:ascii="Meiryo UI" w:eastAsia="Meiryo UI" w:hAnsi="Meiryo UI" w:cs="Meiryo UI"/>
                <w:sz w:val="20"/>
                <w:szCs w:val="20"/>
              </w:rPr>
            </w:pPr>
          </w:p>
        </w:tc>
        <w:tc>
          <w:tcPr>
            <w:tcW w:w="4894" w:type="dxa"/>
            <w:gridSpan w:val="2"/>
            <w:vMerge/>
            <w:tcBorders>
              <w:left w:val="dashed" w:sz="4" w:space="0" w:color="auto"/>
              <w:bottom w:val="single" w:sz="4" w:space="0" w:color="auto"/>
            </w:tcBorders>
          </w:tcPr>
          <w:p w:rsidR="00FA2CDD" w:rsidRPr="00980076" w:rsidRDefault="00FA2CDD" w:rsidP="00FA2CDD">
            <w:pPr>
              <w:spacing w:line="280" w:lineRule="exact"/>
              <w:rPr>
                <w:rFonts w:ascii="Meiryo UI" w:eastAsia="Meiryo UI" w:hAnsi="Meiryo UI" w:cs="Meiryo UI"/>
                <w:sz w:val="20"/>
                <w:szCs w:val="20"/>
              </w:rPr>
            </w:pPr>
          </w:p>
        </w:tc>
        <w:tc>
          <w:tcPr>
            <w:tcW w:w="396" w:type="dxa"/>
            <w:gridSpan w:val="2"/>
            <w:vMerge/>
            <w:tcBorders>
              <w:bottom w:val="single" w:sz="4" w:space="0" w:color="auto"/>
            </w:tcBorders>
            <w:shd w:val="clear" w:color="auto" w:fill="auto"/>
          </w:tcPr>
          <w:p w:rsidR="00FA2CDD" w:rsidRPr="00980076" w:rsidRDefault="00FA2CDD" w:rsidP="00FA2CDD">
            <w:pPr>
              <w:spacing w:line="280" w:lineRule="exact"/>
              <w:ind w:left="200" w:hangingChars="100" w:hanging="200"/>
              <w:rPr>
                <w:rFonts w:ascii="Meiryo UI" w:eastAsia="Meiryo UI" w:hAnsi="Meiryo UI" w:cs="Meiryo UI"/>
                <w:sz w:val="20"/>
                <w:szCs w:val="20"/>
              </w:rPr>
            </w:pPr>
          </w:p>
        </w:tc>
        <w:tc>
          <w:tcPr>
            <w:tcW w:w="4743" w:type="dxa"/>
            <w:vMerge/>
            <w:tcBorders>
              <w:bottom w:val="single" w:sz="4" w:space="0" w:color="auto"/>
              <w:tr2bl w:val="nil"/>
            </w:tcBorders>
            <w:shd w:val="clear" w:color="auto" w:fill="F2DBDB" w:themeFill="accent2" w:themeFillTint="33"/>
          </w:tcPr>
          <w:p w:rsidR="00FA2CDD" w:rsidRPr="00A03664" w:rsidRDefault="00FA2CDD" w:rsidP="00FA2CDD">
            <w:pPr>
              <w:spacing w:line="280" w:lineRule="exact"/>
              <w:ind w:left="200" w:hangingChars="100" w:hanging="200"/>
              <w:rPr>
                <w:rFonts w:ascii="Meiryo UI" w:eastAsia="Meiryo UI" w:hAnsi="Meiryo UI" w:cs="Meiryo UI"/>
                <w:sz w:val="20"/>
                <w:szCs w:val="20"/>
              </w:rPr>
            </w:pPr>
          </w:p>
        </w:tc>
      </w:tr>
      <w:tr w:rsidR="00980076" w:rsidRPr="00980076" w:rsidTr="00BC04DE">
        <w:trPr>
          <w:gridAfter w:val="1"/>
          <w:wAfter w:w="6" w:type="dxa"/>
        </w:trPr>
        <w:tc>
          <w:tcPr>
            <w:tcW w:w="15971" w:type="dxa"/>
            <w:gridSpan w:val="8"/>
            <w:tcBorders>
              <w:top w:val="single" w:sz="4" w:space="0" w:color="auto"/>
            </w:tcBorders>
            <w:shd w:val="clear" w:color="auto" w:fill="000000" w:themeFill="text1"/>
          </w:tcPr>
          <w:p w:rsidR="00FA2CDD" w:rsidRPr="00A03664" w:rsidRDefault="00FA2CDD" w:rsidP="00FA2CDD">
            <w:pPr>
              <w:spacing w:line="280" w:lineRule="exact"/>
              <w:rPr>
                <w:rFonts w:ascii="Meiryo UI" w:eastAsia="Meiryo UI" w:hAnsi="Meiryo UI" w:cs="Meiryo UI"/>
                <w:b/>
              </w:rPr>
            </w:pPr>
            <w:r w:rsidRPr="00A03664">
              <w:rPr>
                <w:rFonts w:ascii="Meiryo UI" w:eastAsia="Meiryo UI" w:hAnsi="Meiryo UI" w:cs="Meiryo UI" w:hint="eastAsia"/>
                <w:b/>
              </w:rPr>
              <w:t>子どもの貧困対策をはじめとする総合的な支援の推進</w:t>
            </w:r>
          </w:p>
        </w:tc>
      </w:tr>
      <w:tr w:rsidR="00980076" w:rsidRPr="00980076" w:rsidTr="006971B3">
        <w:trPr>
          <w:gridAfter w:val="1"/>
          <w:wAfter w:w="6" w:type="dxa"/>
        </w:trPr>
        <w:tc>
          <w:tcPr>
            <w:tcW w:w="329" w:type="dxa"/>
            <w:tcBorders>
              <w:top w:val="nil"/>
              <w:bottom w:val="nil"/>
            </w:tcBorders>
          </w:tcPr>
          <w:p w:rsidR="00FA2CDD" w:rsidRPr="00980076" w:rsidRDefault="00FA2CDD" w:rsidP="00FA2CDD">
            <w:pPr>
              <w:spacing w:line="280" w:lineRule="exact"/>
              <w:rPr>
                <w:rFonts w:ascii="Meiryo UI" w:eastAsia="Meiryo UI" w:hAnsi="Meiryo UI" w:cs="Meiryo UI"/>
              </w:rPr>
            </w:pPr>
          </w:p>
        </w:tc>
        <w:tc>
          <w:tcPr>
            <w:tcW w:w="5213" w:type="dxa"/>
            <w:tcBorders>
              <w:bottom w:val="single" w:sz="4" w:space="0" w:color="auto"/>
              <w:right w:val="dashed" w:sz="4" w:space="0" w:color="auto"/>
            </w:tcBorders>
            <w:shd w:val="clear" w:color="auto" w:fill="BFBFBF" w:themeFill="background1" w:themeFillShade="BF"/>
          </w:tcPr>
          <w:p w:rsidR="00FA2CDD" w:rsidRPr="00980076" w:rsidRDefault="00FA2CDD" w:rsidP="00FA2CDD">
            <w:pPr>
              <w:spacing w:line="280" w:lineRule="exact"/>
              <w:ind w:left="180" w:hangingChars="100" w:hanging="180"/>
              <w:jc w:val="center"/>
              <w:rPr>
                <w:rFonts w:ascii="Meiryo UI" w:eastAsia="Meiryo UI" w:hAnsi="Meiryo UI" w:cs="Meiryo UI"/>
                <w:b/>
                <w:sz w:val="18"/>
                <w:szCs w:val="18"/>
              </w:rPr>
            </w:pPr>
            <w:r w:rsidRPr="00980076">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FA2CDD" w:rsidRPr="00980076" w:rsidRDefault="00FA2CDD" w:rsidP="00FA2CDD">
            <w:pPr>
              <w:spacing w:line="280" w:lineRule="exact"/>
              <w:jc w:val="center"/>
              <w:rPr>
                <w:rFonts w:ascii="Meiryo UI" w:eastAsia="Meiryo UI" w:hAnsi="Meiryo UI" w:cs="Meiryo UI"/>
                <w:b/>
                <w:sz w:val="18"/>
                <w:szCs w:val="18"/>
              </w:rPr>
            </w:pPr>
            <w:r w:rsidRPr="00980076">
              <w:rPr>
                <w:rFonts w:ascii="Meiryo UI" w:eastAsia="Meiryo UI" w:hAnsi="Meiryo UI" w:cs="Meiryo UI" w:hint="eastAsia"/>
                <w:b/>
                <w:sz w:val="18"/>
                <w:szCs w:val="18"/>
              </w:rPr>
              <w:t>▷</w:t>
            </w:r>
          </w:p>
        </w:tc>
        <w:tc>
          <w:tcPr>
            <w:tcW w:w="4894" w:type="dxa"/>
            <w:gridSpan w:val="2"/>
            <w:tcBorders>
              <w:left w:val="dashed" w:sz="4" w:space="0" w:color="auto"/>
              <w:bottom w:val="single" w:sz="4" w:space="0" w:color="auto"/>
              <w:right w:val="single" w:sz="4" w:space="0" w:color="auto"/>
            </w:tcBorders>
            <w:shd w:val="clear" w:color="auto" w:fill="BFBFBF" w:themeFill="background1" w:themeFillShade="BF"/>
          </w:tcPr>
          <w:p w:rsidR="00FA2CDD" w:rsidRPr="00980076" w:rsidRDefault="00FA2CDD" w:rsidP="00FA2CDD">
            <w:pPr>
              <w:spacing w:line="280" w:lineRule="exact"/>
              <w:jc w:val="center"/>
              <w:rPr>
                <w:rFonts w:ascii="Meiryo UI" w:eastAsia="Meiryo UI" w:hAnsi="Meiryo UI" w:cs="Meiryo UI"/>
                <w:b/>
                <w:sz w:val="18"/>
                <w:szCs w:val="18"/>
              </w:rPr>
            </w:pPr>
            <w:r w:rsidRPr="00980076">
              <w:rPr>
                <w:rFonts w:ascii="Meiryo UI" w:eastAsia="Meiryo UI" w:hAnsi="Meiryo UI" w:cs="Meiryo UI" w:hint="eastAsia"/>
                <w:b/>
                <w:sz w:val="18"/>
                <w:szCs w:val="18"/>
              </w:rPr>
              <w:t>＜何をどのような状態にするか（目標）＞</w:t>
            </w:r>
          </w:p>
        </w:tc>
        <w:tc>
          <w:tcPr>
            <w:tcW w:w="396" w:type="dxa"/>
            <w:gridSpan w:val="2"/>
            <w:vMerge w:val="restart"/>
            <w:tcBorders>
              <w:left w:val="single" w:sz="4" w:space="0" w:color="auto"/>
            </w:tcBorders>
            <w:shd w:val="clear" w:color="auto" w:fill="auto"/>
            <w:vAlign w:val="center"/>
          </w:tcPr>
          <w:p w:rsidR="00FA2CDD" w:rsidRPr="00980076" w:rsidRDefault="00FA2CDD" w:rsidP="00FA2CDD">
            <w:pPr>
              <w:spacing w:line="280" w:lineRule="exact"/>
              <w:jc w:val="center"/>
              <w:rPr>
                <w:rFonts w:ascii="Meiryo UI" w:eastAsia="Meiryo UI" w:hAnsi="Meiryo UI" w:cs="Meiryo UI"/>
                <w:b/>
                <w:sz w:val="18"/>
                <w:szCs w:val="18"/>
              </w:rPr>
            </w:pPr>
            <w:r w:rsidRPr="00980076">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FA2CDD" w:rsidRPr="00A03664" w:rsidRDefault="00132792" w:rsidP="00132792">
            <w:pPr>
              <w:spacing w:line="280" w:lineRule="exact"/>
              <w:jc w:val="center"/>
              <w:rPr>
                <w:rFonts w:ascii="Meiryo UI" w:eastAsia="Meiryo UI" w:hAnsi="Meiryo UI" w:cs="Meiryo UI"/>
                <w:sz w:val="20"/>
                <w:szCs w:val="20"/>
              </w:rPr>
            </w:pPr>
            <w:r w:rsidRPr="00A03664">
              <w:rPr>
                <w:rFonts w:ascii="Meiryo UI" w:eastAsia="Meiryo UI" w:hAnsi="Meiryo UI" w:cs="Meiryo UI" w:hint="eastAsia"/>
                <w:b/>
                <w:sz w:val="18"/>
                <w:szCs w:val="18"/>
              </w:rPr>
              <w:t>＜</w:t>
            </w:r>
            <w:r w:rsidR="00703758" w:rsidRPr="00A03664">
              <w:rPr>
                <w:rFonts w:ascii="Meiryo UI" w:eastAsia="Meiryo UI" w:hAnsi="Meiryo UI" w:cs="Meiryo UI" w:hint="eastAsia"/>
                <w:b/>
                <w:sz w:val="18"/>
                <w:szCs w:val="18"/>
              </w:rPr>
              <w:t>進捗状況（</w:t>
            </w:r>
            <w:r w:rsidR="00980076" w:rsidRPr="00A03664">
              <w:rPr>
                <w:rFonts w:ascii="Meiryo UI" w:eastAsia="Meiryo UI" w:hAnsi="Meiryo UI" w:cs="Meiryo UI" w:hint="eastAsia"/>
                <w:b/>
                <w:sz w:val="18"/>
                <w:szCs w:val="18"/>
              </w:rPr>
              <w:t>R2.3月</w:t>
            </w:r>
            <w:r w:rsidR="00703758" w:rsidRPr="00A03664">
              <w:rPr>
                <w:rFonts w:ascii="Meiryo UI" w:eastAsia="Meiryo UI" w:hAnsi="Meiryo UI" w:cs="Meiryo UI" w:hint="eastAsia"/>
                <w:b/>
                <w:sz w:val="18"/>
                <w:szCs w:val="18"/>
              </w:rPr>
              <w:t>末時点）</w:t>
            </w:r>
            <w:r w:rsidRPr="00A03664">
              <w:rPr>
                <w:rFonts w:ascii="Meiryo UI" w:eastAsia="Meiryo UI" w:hAnsi="Meiryo UI" w:cs="Meiryo UI" w:hint="eastAsia"/>
                <w:b/>
                <w:sz w:val="18"/>
                <w:szCs w:val="18"/>
              </w:rPr>
              <w:t>＞</w:t>
            </w:r>
          </w:p>
        </w:tc>
      </w:tr>
      <w:tr w:rsidR="00980076" w:rsidRPr="00980076" w:rsidTr="006971B3">
        <w:trPr>
          <w:gridAfter w:val="1"/>
          <w:wAfter w:w="6" w:type="dxa"/>
        </w:trPr>
        <w:tc>
          <w:tcPr>
            <w:tcW w:w="329" w:type="dxa"/>
            <w:tcBorders>
              <w:top w:val="nil"/>
              <w:bottom w:val="nil"/>
            </w:tcBorders>
          </w:tcPr>
          <w:p w:rsidR="00FA2CDD" w:rsidRPr="00980076" w:rsidRDefault="00FA2CDD" w:rsidP="00FA2CDD">
            <w:pPr>
              <w:spacing w:line="280" w:lineRule="exact"/>
              <w:rPr>
                <w:rFonts w:ascii="Meiryo UI" w:eastAsia="Meiryo UI" w:hAnsi="Meiryo UI" w:cs="Meiryo UI"/>
              </w:rPr>
            </w:pPr>
          </w:p>
        </w:tc>
        <w:tc>
          <w:tcPr>
            <w:tcW w:w="5213" w:type="dxa"/>
            <w:vMerge w:val="restart"/>
            <w:tcBorders>
              <w:right w:val="dashed" w:sz="4" w:space="0" w:color="auto"/>
            </w:tcBorders>
          </w:tcPr>
          <w:p w:rsidR="00B8362C" w:rsidRPr="00980076" w:rsidRDefault="00B8362C" w:rsidP="00B8362C">
            <w:pPr>
              <w:spacing w:line="280" w:lineRule="exact"/>
              <w:ind w:left="200" w:hangingChars="100" w:hanging="200"/>
              <w:rPr>
                <w:rFonts w:ascii="Meiryo UI" w:eastAsia="Meiryo UI" w:hAnsi="Meiryo UI" w:cs="Meiryo UI"/>
                <w:b/>
                <w:sz w:val="20"/>
                <w:szCs w:val="20"/>
              </w:rPr>
            </w:pPr>
            <w:r w:rsidRPr="00980076">
              <w:rPr>
                <w:rFonts w:ascii="Meiryo UI" w:eastAsia="Meiryo UI" w:hAnsi="Meiryo UI" w:cs="Meiryo UI" w:hint="eastAsia"/>
                <w:b/>
                <w:sz w:val="20"/>
                <w:szCs w:val="20"/>
              </w:rPr>
              <w:t>■子どもの貧困対策の推進</w:t>
            </w:r>
          </w:p>
          <w:p w:rsidR="00B8362C" w:rsidRPr="00980076" w:rsidRDefault="00B8362C" w:rsidP="00B8362C">
            <w:pPr>
              <w:spacing w:line="280" w:lineRule="exact"/>
              <w:ind w:left="100" w:hangingChars="50" w:hanging="100"/>
              <w:rPr>
                <w:rFonts w:ascii="Meiryo UI" w:eastAsia="Meiryo UI" w:hAnsi="Meiryo UI" w:cs="Meiryo UI"/>
                <w:sz w:val="20"/>
                <w:szCs w:val="20"/>
              </w:rPr>
            </w:pPr>
            <w:r w:rsidRPr="00980076">
              <w:rPr>
                <w:rFonts w:ascii="Meiryo UI" w:eastAsia="Meiryo UI" w:hAnsi="Meiryo UI" w:cs="Meiryo UI" w:hint="eastAsia"/>
                <w:sz w:val="20"/>
                <w:szCs w:val="20"/>
              </w:rPr>
              <w:t>・「子ども輝く未来基金」[＊５]の継続的な寄附の確保と新たな寄附の働きかけ及び基金を活用した直接子どもに届く支援の実施</w:t>
            </w:r>
          </w:p>
          <w:p w:rsidR="00B8362C" w:rsidRPr="00980076" w:rsidRDefault="00B8362C" w:rsidP="00B8362C">
            <w:pPr>
              <w:spacing w:line="280" w:lineRule="exact"/>
              <w:ind w:left="100" w:hangingChars="50" w:hanging="100"/>
              <w:rPr>
                <w:rFonts w:ascii="Meiryo UI" w:eastAsia="Meiryo UI" w:hAnsi="Meiryo UI" w:cs="Meiryo UI"/>
                <w:sz w:val="20"/>
                <w:szCs w:val="20"/>
              </w:rPr>
            </w:pPr>
            <w:r w:rsidRPr="00980076">
              <w:rPr>
                <w:rFonts w:ascii="Meiryo UI" w:eastAsia="Meiryo UI" w:hAnsi="Meiryo UI" w:cs="Meiryo UI" w:hint="eastAsia"/>
                <w:sz w:val="20"/>
                <w:szCs w:val="20"/>
              </w:rPr>
              <w:t>・「子どもの貧困緊急対策事業費補助金」により、子ども・保護者のセーフティネットの構築に取り組む市町村を支援</w:t>
            </w:r>
          </w:p>
          <w:p w:rsidR="00B8362C" w:rsidRPr="00980076" w:rsidRDefault="00B8362C" w:rsidP="00B8362C">
            <w:pPr>
              <w:spacing w:line="280" w:lineRule="exact"/>
              <w:rPr>
                <w:rFonts w:ascii="Meiryo UI" w:eastAsia="Meiryo UI" w:hAnsi="Meiryo UI" w:cs="Meiryo UI"/>
                <w:sz w:val="20"/>
                <w:szCs w:val="20"/>
              </w:rPr>
            </w:pPr>
          </w:p>
          <w:p w:rsidR="00B8362C" w:rsidRPr="00980076" w:rsidRDefault="00B8362C" w:rsidP="00B8362C">
            <w:pPr>
              <w:spacing w:line="280" w:lineRule="exact"/>
              <w:ind w:left="100" w:hangingChars="50" w:hanging="100"/>
              <w:rPr>
                <w:rFonts w:ascii="Meiryo UI" w:eastAsia="Meiryo UI" w:hAnsi="Meiryo UI" w:cs="Meiryo UI"/>
                <w:sz w:val="20"/>
                <w:szCs w:val="20"/>
              </w:rPr>
            </w:pPr>
            <w:r w:rsidRPr="00980076">
              <w:rPr>
                <w:rFonts w:ascii="Meiryo UI" w:eastAsia="Meiryo UI" w:hAnsi="Meiryo UI" w:cs="Meiryo UI" w:hint="eastAsia"/>
                <w:sz w:val="20"/>
                <w:szCs w:val="20"/>
              </w:rPr>
              <w:t>・養育費確保に向け、立替払い制度の創設を含む支援策の充実について要望するとともに、実現するまでの間、他自治体での先行事例を参考に、今後の支援策を検討</w:t>
            </w:r>
          </w:p>
          <w:p w:rsidR="00B8362C" w:rsidRPr="00980076" w:rsidRDefault="00B8362C" w:rsidP="00B8362C">
            <w:pPr>
              <w:spacing w:line="280" w:lineRule="exact"/>
              <w:rPr>
                <w:rFonts w:ascii="Meiryo UI" w:eastAsia="Meiryo UI" w:hAnsi="Meiryo UI" w:cs="Meiryo UI"/>
                <w:sz w:val="20"/>
                <w:szCs w:val="20"/>
              </w:rPr>
            </w:pPr>
          </w:p>
          <w:p w:rsidR="00B8362C" w:rsidRPr="00980076" w:rsidRDefault="00B8362C" w:rsidP="00B8362C">
            <w:pPr>
              <w:spacing w:line="280" w:lineRule="exact"/>
              <w:rPr>
                <w:rFonts w:ascii="Meiryo UI" w:eastAsia="Meiryo UI" w:hAnsi="Meiryo UI" w:cs="Meiryo UI"/>
                <w:sz w:val="20"/>
                <w:szCs w:val="20"/>
              </w:rPr>
            </w:pPr>
            <w:r w:rsidRPr="00980076">
              <w:rPr>
                <w:rFonts w:ascii="Meiryo UI" w:eastAsia="Meiryo UI" w:hAnsi="Meiryo UI" w:cs="Meiryo UI" w:hint="eastAsia"/>
                <w:sz w:val="20"/>
                <w:szCs w:val="20"/>
                <w:bdr w:val="single" w:sz="4" w:space="0" w:color="auto"/>
              </w:rPr>
              <w:t>スケジュール</w:t>
            </w:r>
          </w:p>
          <w:p w:rsidR="00B8362C" w:rsidRPr="00980076" w:rsidRDefault="00B8362C" w:rsidP="00B8362C">
            <w:pPr>
              <w:spacing w:line="280" w:lineRule="exact"/>
              <w:rPr>
                <w:rFonts w:ascii="Meiryo UI" w:eastAsia="Meiryo UI" w:hAnsi="Meiryo UI" w:cs="Meiryo UI"/>
                <w:sz w:val="20"/>
                <w:szCs w:val="20"/>
              </w:rPr>
            </w:pPr>
            <w:r w:rsidRPr="00980076">
              <w:rPr>
                <w:rFonts w:ascii="Meiryo UI" w:eastAsia="Meiryo UI" w:hAnsi="Meiryo UI" w:cs="Meiryo UI" w:hint="eastAsia"/>
                <w:sz w:val="20"/>
                <w:szCs w:val="20"/>
              </w:rPr>
              <w:t>・子ども輝く未来基金</w:t>
            </w:r>
          </w:p>
          <w:p w:rsidR="00B8362C" w:rsidRPr="00980076" w:rsidRDefault="00316D11" w:rsidP="00B8362C">
            <w:pPr>
              <w:spacing w:line="280" w:lineRule="exact"/>
              <w:ind w:firstLineChars="100" w:firstLine="200"/>
              <w:rPr>
                <w:rFonts w:ascii="Meiryo UI" w:eastAsia="Meiryo UI" w:hAnsi="Meiryo UI" w:cs="Meiryo UI"/>
                <w:sz w:val="20"/>
                <w:szCs w:val="20"/>
              </w:rPr>
            </w:pPr>
            <w:r w:rsidRPr="00980076">
              <w:rPr>
                <w:rFonts w:ascii="Meiryo UI" w:eastAsia="Meiryo UI" w:hAnsi="Meiryo UI" w:cs="Meiryo UI" w:hint="eastAsia"/>
                <w:sz w:val="20"/>
                <w:szCs w:val="20"/>
              </w:rPr>
              <w:t>令和元年</w:t>
            </w:r>
            <w:r w:rsidR="00B8362C" w:rsidRPr="00980076">
              <w:rPr>
                <w:rFonts w:ascii="Meiryo UI" w:eastAsia="Meiryo UI" w:hAnsi="Meiryo UI" w:cs="Meiryo UI" w:hint="eastAsia"/>
                <w:sz w:val="20"/>
                <w:szCs w:val="20"/>
              </w:rPr>
              <w:t>５月～　 教育・体験に関する事業募集開始</w:t>
            </w:r>
          </w:p>
          <w:p w:rsidR="00B8362C" w:rsidRPr="00980076" w:rsidRDefault="00B8362C" w:rsidP="007074DA">
            <w:pPr>
              <w:spacing w:line="280" w:lineRule="exact"/>
              <w:ind w:firstLineChars="500" w:firstLine="1000"/>
              <w:rPr>
                <w:rFonts w:ascii="Meiryo UI" w:eastAsia="Meiryo UI" w:hAnsi="Meiryo UI" w:cs="Meiryo UI"/>
                <w:sz w:val="20"/>
                <w:szCs w:val="20"/>
              </w:rPr>
            </w:pPr>
            <w:r w:rsidRPr="00980076">
              <w:rPr>
                <w:rFonts w:ascii="Meiryo UI" w:eastAsia="Meiryo UI" w:hAnsi="Meiryo UI" w:cs="Meiryo UI" w:hint="eastAsia"/>
                <w:sz w:val="20"/>
                <w:szCs w:val="20"/>
              </w:rPr>
              <w:t>７月～　 生活支援に関する事業</w:t>
            </w:r>
          </w:p>
          <w:p w:rsidR="00B8362C" w:rsidRPr="00980076" w:rsidRDefault="00B8362C" w:rsidP="007074DA">
            <w:pPr>
              <w:spacing w:line="280" w:lineRule="exact"/>
              <w:ind w:firstLineChars="850" w:firstLine="1700"/>
              <w:rPr>
                <w:rFonts w:ascii="Meiryo UI" w:eastAsia="Meiryo UI" w:hAnsi="Meiryo UI" w:cs="Meiryo UI"/>
                <w:sz w:val="20"/>
                <w:szCs w:val="20"/>
              </w:rPr>
            </w:pPr>
            <w:r w:rsidRPr="00980076">
              <w:rPr>
                <w:rFonts w:ascii="Meiryo UI" w:eastAsia="Meiryo UI" w:hAnsi="Meiryo UI" w:cs="Meiryo UI" w:hint="eastAsia"/>
                <w:sz w:val="20"/>
                <w:szCs w:val="20"/>
              </w:rPr>
              <w:t>（自転車の購入費用補助）募集開始</w:t>
            </w:r>
          </w:p>
          <w:p w:rsidR="00B8362C" w:rsidRPr="00980076" w:rsidRDefault="00B8362C" w:rsidP="007074DA">
            <w:pPr>
              <w:spacing w:line="280" w:lineRule="exact"/>
              <w:ind w:firstLineChars="500" w:firstLine="1000"/>
              <w:rPr>
                <w:rFonts w:ascii="Meiryo UI" w:eastAsia="Meiryo UI" w:hAnsi="Meiryo UI" w:cs="Meiryo UI"/>
                <w:sz w:val="20"/>
                <w:szCs w:val="20"/>
              </w:rPr>
            </w:pPr>
            <w:r w:rsidRPr="00980076">
              <w:rPr>
                <w:rFonts w:ascii="Meiryo UI" w:eastAsia="Meiryo UI" w:hAnsi="Meiryo UI" w:cs="Meiryo UI" w:hint="eastAsia"/>
                <w:sz w:val="20"/>
                <w:szCs w:val="20"/>
              </w:rPr>
              <w:lastRenderedPageBreak/>
              <w:t>12月頃　生活支援に関する事業</w:t>
            </w:r>
          </w:p>
          <w:p w:rsidR="00B8362C" w:rsidRPr="00980076" w:rsidRDefault="00B8362C" w:rsidP="007074DA">
            <w:pPr>
              <w:spacing w:line="280" w:lineRule="exact"/>
              <w:ind w:firstLineChars="850" w:firstLine="1700"/>
              <w:rPr>
                <w:rFonts w:ascii="Meiryo UI" w:eastAsia="Meiryo UI" w:hAnsi="Meiryo UI" w:cs="Meiryo UI"/>
                <w:sz w:val="20"/>
                <w:szCs w:val="20"/>
              </w:rPr>
            </w:pPr>
            <w:r w:rsidRPr="00980076">
              <w:rPr>
                <w:rFonts w:ascii="Meiryo UI" w:eastAsia="Meiryo UI" w:hAnsi="Meiryo UI" w:cs="Meiryo UI" w:hint="eastAsia"/>
                <w:sz w:val="20"/>
                <w:szCs w:val="20"/>
              </w:rPr>
              <w:t>（プリペイドカードの支給）実施</w:t>
            </w:r>
          </w:p>
          <w:p w:rsidR="00B8362C" w:rsidRPr="00980076" w:rsidRDefault="00B8362C" w:rsidP="00B8362C">
            <w:pPr>
              <w:spacing w:line="280" w:lineRule="exact"/>
              <w:rPr>
                <w:rFonts w:ascii="Meiryo UI" w:eastAsia="Meiryo UI" w:hAnsi="Meiryo UI" w:cs="Meiryo UI"/>
                <w:sz w:val="20"/>
                <w:szCs w:val="20"/>
              </w:rPr>
            </w:pPr>
            <w:r w:rsidRPr="00980076">
              <w:rPr>
                <w:rFonts w:ascii="Meiryo UI" w:eastAsia="Meiryo UI" w:hAnsi="Meiryo UI" w:cs="Meiryo UI" w:hint="eastAsia"/>
                <w:sz w:val="20"/>
                <w:szCs w:val="20"/>
              </w:rPr>
              <w:t>（寄附の依頼）</w:t>
            </w:r>
          </w:p>
          <w:p w:rsidR="00B8362C" w:rsidRPr="00980076" w:rsidRDefault="00B8362C" w:rsidP="00B8362C">
            <w:pPr>
              <w:spacing w:line="280" w:lineRule="exact"/>
              <w:rPr>
                <w:rFonts w:ascii="Meiryo UI" w:eastAsia="Meiryo UI" w:hAnsi="Meiryo UI" w:cs="Meiryo UI"/>
                <w:sz w:val="20"/>
                <w:szCs w:val="20"/>
              </w:rPr>
            </w:pPr>
            <w:r w:rsidRPr="00980076">
              <w:rPr>
                <w:rFonts w:ascii="Meiryo UI" w:eastAsia="Meiryo UI" w:hAnsi="Meiryo UI" w:cs="Meiryo UI" w:hint="eastAsia"/>
                <w:sz w:val="20"/>
                <w:szCs w:val="20"/>
              </w:rPr>
              <w:t xml:space="preserve">　随時：これまでの寄附者・公民戦略連携デスクとの</w:t>
            </w:r>
          </w:p>
          <w:p w:rsidR="00B8362C" w:rsidRPr="00980076" w:rsidRDefault="00B8362C" w:rsidP="00B8362C">
            <w:pPr>
              <w:spacing w:line="280" w:lineRule="exact"/>
              <w:ind w:firstLineChars="300" w:firstLine="600"/>
              <w:rPr>
                <w:rFonts w:ascii="Meiryo UI" w:eastAsia="Meiryo UI" w:hAnsi="Meiryo UI" w:cs="Meiryo UI"/>
                <w:sz w:val="20"/>
                <w:szCs w:val="20"/>
              </w:rPr>
            </w:pPr>
            <w:r w:rsidRPr="00980076">
              <w:rPr>
                <w:rFonts w:ascii="Meiryo UI" w:eastAsia="Meiryo UI" w:hAnsi="Meiryo UI" w:cs="Meiryo UI" w:hint="eastAsia"/>
                <w:sz w:val="20"/>
                <w:szCs w:val="20"/>
              </w:rPr>
              <w:t>連携等による新たな寄附の働きかけ</w:t>
            </w:r>
          </w:p>
          <w:p w:rsidR="00B8362C" w:rsidRPr="00980076" w:rsidRDefault="00B8362C" w:rsidP="00B8362C">
            <w:pPr>
              <w:spacing w:line="280" w:lineRule="exact"/>
              <w:rPr>
                <w:rFonts w:ascii="Meiryo UI" w:eastAsia="Meiryo UI" w:hAnsi="Meiryo UI" w:cs="Meiryo UI"/>
                <w:sz w:val="20"/>
                <w:szCs w:val="20"/>
              </w:rPr>
            </w:pPr>
          </w:p>
          <w:p w:rsidR="00471911" w:rsidRPr="00980076" w:rsidRDefault="00471911" w:rsidP="00B8362C">
            <w:pPr>
              <w:spacing w:line="280" w:lineRule="exact"/>
              <w:rPr>
                <w:rFonts w:ascii="Meiryo UI" w:eastAsia="Meiryo UI" w:hAnsi="Meiryo UI" w:cs="Meiryo UI"/>
                <w:sz w:val="20"/>
                <w:szCs w:val="20"/>
              </w:rPr>
            </w:pPr>
          </w:p>
          <w:p w:rsidR="00B8362C" w:rsidRPr="00980076" w:rsidRDefault="00B8362C" w:rsidP="00B8362C">
            <w:pPr>
              <w:spacing w:line="280" w:lineRule="exact"/>
              <w:rPr>
                <w:rFonts w:ascii="Meiryo UI" w:eastAsia="Meiryo UI" w:hAnsi="Meiryo UI" w:cs="Meiryo UI"/>
                <w:b/>
                <w:sz w:val="20"/>
                <w:szCs w:val="20"/>
              </w:rPr>
            </w:pPr>
          </w:p>
          <w:p w:rsidR="00B8362C" w:rsidRPr="00980076" w:rsidRDefault="00B8362C" w:rsidP="00B8362C">
            <w:pPr>
              <w:spacing w:line="280" w:lineRule="exact"/>
              <w:rPr>
                <w:rFonts w:ascii="Meiryo UI" w:eastAsia="Meiryo UI" w:hAnsi="Meiryo UI" w:cs="Meiryo UI"/>
                <w:b/>
                <w:sz w:val="20"/>
                <w:szCs w:val="20"/>
              </w:rPr>
            </w:pPr>
            <w:r w:rsidRPr="00980076">
              <w:rPr>
                <w:rFonts w:ascii="Meiryo UI" w:eastAsia="Meiryo UI" w:hAnsi="Meiryo UI" w:cs="Meiryo UI" w:hint="eastAsia"/>
                <w:b/>
                <w:sz w:val="20"/>
                <w:szCs w:val="20"/>
              </w:rPr>
              <w:t>■新子育て支援交付金[＊6]の効果的な活用</w:t>
            </w:r>
          </w:p>
          <w:p w:rsidR="00B8362C" w:rsidRPr="00980076" w:rsidRDefault="00B8362C" w:rsidP="00B8362C">
            <w:pPr>
              <w:spacing w:line="280" w:lineRule="exact"/>
              <w:ind w:leftChars="-5" w:left="73" w:hangingChars="42" w:hanging="84"/>
              <w:rPr>
                <w:rFonts w:ascii="Meiryo UI" w:eastAsia="Meiryo UI" w:hAnsi="Meiryo UI" w:cs="Meiryo UI"/>
                <w:sz w:val="20"/>
                <w:szCs w:val="20"/>
              </w:rPr>
            </w:pPr>
            <w:r w:rsidRPr="00980076">
              <w:rPr>
                <w:rFonts w:ascii="Meiryo UI" w:eastAsia="Meiryo UI" w:hAnsi="Meiryo UI" w:cs="Meiryo UI" w:hint="eastAsia"/>
                <w:sz w:val="20"/>
                <w:szCs w:val="20"/>
              </w:rPr>
              <w:t>・「新子育て支援交付金」を活用し、市町村における子ども・子育て支援を推進</w:t>
            </w:r>
          </w:p>
          <w:p w:rsidR="00B8362C" w:rsidRPr="00980076" w:rsidRDefault="00B8362C" w:rsidP="00B8362C">
            <w:pPr>
              <w:spacing w:line="280" w:lineRule="exact"/>
              <w:ind w:left="200" w:hangingChars="100" w:hanging="200"/>
              <w:rPr>
                <w:rFonts w:ascii="Meiryo UI" w:eastAsia="Meiryo UI" w:hAnsi="Meiryo UI" w:cs="Meiryo UI"/>
                <w:b/>
                <w:sz w:val="20"/>
                <w:szCs w:val="20"/>
              </w:rPr>
            </w:pPr>
          </w:p>
          <w:p w:rsidR="00B8362C" w:rsidRPr="00980076" w:rsidRDefault="00B8362C" w:rsidP="00B8362C">
            <w:pPr>
              <w:spacing w:line="280" w:lineRule="exact"/>
              <w:ind w:left="200" w:hangingChars="100" w:hanging="200"/>
              <w:rPr>
                <w:rFonts w:ascii="Meiryo UI" w:eastAsia="Meiryo UI" w:hAnsi="Meiryo UI" w:cs="Meiryo UI"/>
                <w:b/>
                <w:sz w:val="20"/>
                <w:szCs w:val="20"/>
              </w:rPr>
            </w:pPr>
          </w:p>
          <w:p w:rsidR="00B02699" w:rsidRPr="00980076" w:rsidRDefault="00B02699" w:rsidP="00B8362C">
            <w:pPr>
              <w:spacing w:line="280" w:lineRule="exact"/>
              <w:ind w:left="200" w:hangingChars="100" w:hanging="200"/>
              <w:rPr>
                <w:rFonts w:ascii="Meiryo UI" w:eastAsia="Meiryo UI" w:hAnsi="Meiryo UI" w:cs="Meiryo UI"/>
                <w:b/>
                <w:sz w:val="20"/>
                <w:szCs w:val="20"/>
              </w:rPr>
            </w:pPr>
          </w:p>
          <w:p w:rsidR="00B02699" w:rsidRPr="00980076" w:rsidRDefault="00B02699" w:rsidP="00B8362C">
            <w:pPr>
              <w:spacing w:line="280" w:lineRule="exact"/>
              <w:ind w:left="200" w:hangingChars="100" w:hanging="200"/>
              <w:rPr>
                <w:rFonts w:ascii="Meiryo UI" w:eastAsia="Meiryo UI" w:hAnsi="Meiryo UI" w:cs="Meiryo UI"/>
                <w:b/>
                <w:sz w:val="20"/>
                <w:szCs w:val="20"/>
              </w:rPr>
            </w:pPr>
          </w:p>
          <w:p w:rsidR="00B02699" w:rsidRPr="00980076" w:rsidRDefault="00B02699" w:rsidP="00B8362C">
            <w:pPr>
              <w:spacing w:line="280" w:lineRule="exact"/>
              <w:ind w:left="200" w:hangingChars="100" w:hanging="200"/>
              <w:rPr>
                <w:rFonts w:ascii="Meiryo UI" w:eastAsia="Meiryo UI" w:hAnsi="Meiryo UI" w:cs="Meiryo UI"/>
                <w:b/>
                <w:sz w:val="20"/>
                <w:szCs w:val="20"/>
              </w:rPr>
            </w:pPr>
          </w:p>
          <w:p w:rsidR="00B02699" w:rsidRPr="00980076" w:rsidRDefault="00B02699" w:rsidP="00B8362C">
            <w:pPr>
              <w:spacing w:line="280" w:lineRule="exact"/>
              <w:ind w:left="200" w:hangingChars="100" w:hanging="200"/>
              <w:rPr>
                <w:rFonts w:ascii="Meiryo UI" w:eastAsia="Meiryo UI" w:hAnsi="Meiryo UI" w:cs="Meiryo UI"/>
                <w:b/>
                <w:sz w:val="20"/>
                <w:szCs w:val="20"/>
              </w:rPr>
            </w:pPr>
          </w:p>
          <w:p w:rsidR="00B02699" w:rsidRPr="00980076" w:rsidRDefault="00B02699" w:rsidP="00B8362C">
            <w:pPr>
              <w:spacing w:line="280" w:lineRule="exact"/>
              <w:ind w:left="200" w:hangingChars="100" w:hanging="200"/>
              <w:rPr>
                <w:rFonts w:ascii="Meiryo UI" w:eastAsia="Meiryo UI" w:hAnsi="Meiryo UI" w:cs="Meiryo UI"/>
                <w:b/>
                <w:sz w:val="20"/>
                <w:szCs w:val="20"/>
              </w:rPr>
            </w:pPr>
          </w:p>
          <w:p w:rsidR="00B02699" w:rsidRPr="00980076" w:rsidRDefault="00B02699" w:rsidP="00B8362C">
            <w:pPr>
              <w:spacing w:line="280" w:lineRule="exact"/>
              <w:ind w:left="200" w:hangingChars="100" w:hanging="200"/>
              <w:rPr>
                <w:rFonts w:ascii="Meiryo UI" w:eastAsia="Meiryo UI" w:hAnsi="Meiryo UI" w:cs="Meiryo UI"/>
                <w:b/>
                <w:sz w:val="20"/>
                <w:szCs w:val="20"/>
              </w:rPr>
            </w:pPr>
          </w:p>
          <w:p w:rsidR="00B02699" w:rsidRPr="00980076" w:rsidRDefault="00B02699" w:rsidP="00B8362C">
            <w:pPr>
              <w:spacing w:line="280" w:lineRule="exact"/>
              <w:ind w:left="200" w:hangingChars="100" w:hanging="200"/>
              <w:rPr>
                <w:rFonts w:ascii="Meiryo UI" w:eastAsia="Meiryo UI" w:hAnsi="Meiryo UI" w:cs="Meiryo UI"/>
                <w:b/>
                <w:sz w:val="20"/>
                <w:szCs w:val="20"/>
              </w:rPr>
            </w:pPr>
          </w:p>
          <w:p w:rsidR="00B02699" w:rsidRPr="00980076" w:rsidRDefault="00B02699" w:rsidP="00B8362C">
            <w:pPr>
              <w:spacing w:line="280" w:lineRule="exact"/>
              <w:ind w:left="200" w:hangingChars="100" w:hanging="200"/>
              <w:rPr>
                <w:rFonts w:ascii="Meiryo UI" w:eastAsia="Meiryo UI" w:hAnsi="Meiryo UI" w:cs="Meiryo UI"/>
                <w:b/>
                <w:sz w:val="20"/>
                <w:szCs w:val="20"/>
              </w:rPr>
            </w:pPr>
          </w:p>
          <w:p w:rsidR="00B02699" w:rsidRPr="00980076" w:rsidRDefault="00B02699" w:rsidP="00B8362C">
            <w:pPr>
              <w:spacing w:line="280" w:lineRule="exact"/>
              <w:ind w:left="200" w:hangingChars="100" w:hanging="200"/>
              <w:rPr>
                <w:rFonts w:ascii="Meiryo UI" w:eastAsia="Meiryo UI" w:hAnsi="Meiryo UI" w:cs="Meiryo UI"/>
                <w:b/>
                <w:sz w:val="20"/>
                <w:szCs w:val="20"/>
              </w:rPr>
            </w:pPr>
          </w:p>
          <w:p w:rsidR="00CC2ED3" w:rsidRPr="00980076" w:rsidRDefault="00CC2ED3" w:rsidP="00B8362C">
            <w:pPr>
              <w:spacing w:line="280" w:lineRule="exact"/>
              <w:ind w:left="200" w:hangingChars="100" w:hanging="200"/>
              <w:rPr>
                <w:rFonts w:ascii="Meiryo UI" w:eastAsia="Meiryo UI" w:hAnsi="Meiryo UI" w:cs="Meiryo UI"/>
                <w:b/>
                <w:sz w:val="20"/>
                <w:szCs w:val="20"/>
              </w:rPr>
            </w:pPr>
          </w:p>
          <w:p w:rsidR="00FD501F" w:rsidRPr="00980076" w:rsidRDefault="00FD501F" w:rsidP="00B8362C">
            <w:pPr>
              <w:spacing w:line="280" w:lineRule="exact"/>
              <w:ind w:left="200" w:hangingChars="100" w:hanging="200"/>
              <w:rPr>
                <w:rFonts w:ascii="Meiryo UI" w:eastAsia="Meiryo UI" w:hAnsi="Meiryo UI" w:cs="Meiryo UI"/>
                <w:b/>
                <w:sz w:val="20"/>
                <w:szCs w:val="20"/>
              </w:rPr>
            </w:pPr>
          </w:p>
          <w:p w:rsidR="00B8362C" w:rsidRPr="00980076" w:rsidRDefault="00B8362C" w:rsidP="00B8362C">
            <w:pPr>
              <w:spacing w:line="280" w:lineRule="exact"/>
              <w:ind w:left="200" w:hangingChars="100" w:hanging="200"/>
              <w:rPr>
                <w:rFonts w:ascii="Meiryo UI" w:eastAsia="Meiryo UI" w:hAnsi="Meiryo UI" w:cs="Meiryo UI"/>
                <w:b/>
                <w:sz w:val="20"/>
                <w:szCs w:val="20"/>
              </w:rPr>
            </w:pPr>
            <w:r w:rsidRPr="00980076">
              <w:rPr>
                <w:rFonts w:ascii="Meiryo UI" w:eastAsia="Meiryo UI" w:hAnsi="Meiryo UI" w:cs="Meiryo UI" w:hint="eastAsia"/>
                <w:b/>
                <w:sz w:val="20"/>
                <w:szCs w:val="20"/>
              </w:rPr>
              <w:t>■保護者が昼間家庭にいない児童に適切な遊び、生活の場を提供し、健全な育成を図る取組み</w:t>
            </w:r>
          </w:p>
          <w:p w:rsidR="00B8362C" w:rsidRPr="00980076" w:rsidRDefault="00B8362C" w:rsidP="00B8362C">
            <w:pPr>
              <w:spacing w:line="280" w:lineRule="exact"/>
              <w:rPr>
                <w:rFonts w:ascii="Meiryo UI" w:eastAsia="Meiryo UI" w:hAnsi="Meiryo UI" w:cs="Meiryo UI"/>
                <w:sz w:val="20"/>
                <w:szCs w:val="20"/>
              </w:rPr>
            </w:pPr>
            <w:r w:rsidRPr="00980076">
              <w:rPr>
                <w:rFonts w:ascii="Meiryo UI" w:eastAsia="Meiryo UI" w:hAnsi="Meiryo UI" w:cs="Meiryo UI" w:hint="eastAsia"/>
                <w:sz w:val="20"/>
                <w:szCs w:val="20"/>
              </w:rPr>
              <w:t>・放課後児童健全育成事業[＊</w:t>
            </w:r>
            <w:r w:rsidR="005A2625" w:rsidRPr="00980076">
              <w:rPr>
                <w:rFonts w:ascii="Meiryo UI" w:eastAsia="Meiryo UI" w:hAnsi="Meiryo UI" w:cs="Meiryo UI"/>
                <w:sz w:val="20"/>
                <w:szCs w:val="20"/>
              </w:rPr>
              <w:t>7</w:t>
            </w:r>
            <w:r w:rsidRPr="00980076">
              <w:rPr>
                <w:rFonts w:ascii="Meiryo UI" w:eastAsia="Meiryo UI" w:hAnsi="Meiryo UI" w:cs="Meiryo UI" w:hint="eastAsia"/>
                <w:sz w:val="20"/>
                <w:szCs w:val="20"/>
              </w:rPr>
              <w:t>]を実施する市町村への支援</w:t>
            </w:r>
          </w:p>
          <w:p w:rsidR="00B8362C" w:rsidRPr="00980076" w:rsidRDefault="00B8362C" w:rsidP="00B8362C">
            <w:pPr>
              <w:spacing w:line="280" w:lineRule="exact"/>
              <w:rPr>
                <w:rFonts w:ascii="Meiryo UI" w:eastAsia="Meiryo UI" w:hAnsi="Meiryo UI" w:cs="Meiryo UI"/>
                <w:b/>
                <w:sz w:val="20"/>
                <w:szCs w:val="20"/>
              </w:rPr>
            </w:pPr>
          </w:p>
          <w:p w:rsidR="00B8362C" w:rsidRPr="00980076" w:rsidRDefault="00B8362C" w:rsidP="00B8362C">
            <w:pPr>
              <w:spacing w:line="280" w:lineRule="exact"/>
              <w:rPr>
                <w:rFonts w:ascii="Meiryo UI" w:eastAsia="Meiryo UI" w:hAnsi="Meiryo UI" w:cs="Meiryo UI"/>
                <w:b/>
                <w:sz w:val="20"/>
                <w:szCs w:val="20"/>
              </w:rPr>
            </w:pPr>
            <w:r w:rsidRPr="00980076">
              <w:rPr>
                <w:rFonts w:ascii="Meiryo UI" w:eastAsia="Meiryo UI" w:hAnsi="Meiryo UI" w:cs="Meiryo UI" w:hint="eastAsia"/>
                <w:b/>
                <w:sz w:val="20"/>
                <w:szCs w:val="20"/>
              </w:rPr>
              <w:t>■少子化対策に資する結婚、妊娠・出産、子育てまでの切れ目ない支援に向けた取組み</w:t>
            </w:r>
          </w:p>
          <w:p w:rsidR="00B8362C" w:rsidRPr="00980076" w:rsidRDefault="00B8362C" w:rsidP="00B8362C">
            <w:pPr>
              <w:spacing w:line="280" w:lineRule="exact"/>
              <w:ind w:left="100" w:hangingChars="50" w:hanging="100"/>
              <w:rPr>
                <w:rFonts w:ascii="Meiryo UI" w:eastAsia="Meiryo UI" w:hAnsi="Meiryo UI" w:cs="Meiryo UI"/>
                <w:sz w:val="20"/>
                <w:szCs w:val="20"/>
              </w:rPr>
            </w:pPr>
            <w:r w:rsidRPr="00980076">
              <w:rPr>
                <w:rFonts w:ascii="Meiryo UI" w:eastAsia="Meiryo UI" w:hAnsi="Meiryo UI" w:cs="Meiryo UI" w:hint="eastAsia"/>
                <w:sz w:val="20"/>
                <w:szCs w:val="20"/>
              </w:rPr>
              <w:t>・出会いの場の創出や、結婚支援方策の充実等を図るためのネットワークを、府内の市町村や商工会議所等と形成</w:t>
            </w:r>
            <w:r w:rsidR="00D95010" w:rsidRPr="00980076">
              <w:rPr>
                <w:rFonts w:ascii="Meiryo UI" w:eastAsia="Meiryo UI" w:hAnsi="Meiryo UI" w:cs="Meiryo UI" w:hint="eastAsia"/>
                <w:sz w:val="20"/>
                <w:szCs w:val="20"/>
              </w:rPr>
              <w:t>し</w:t>
            </w:r>
            <w:r w:rsidRPr="00980076">
              <w:rPr>
                <w:rFonts w:ascii="Meiryo UI" w:eastAsia="Meiryo UI" w:hAnsi="Meiryo UI" w:cs="Meiryo UI" w:hint="eastAsia"/>
                <w:sz w:val="20"/>
                <w:szCs w:val="20"/>
              </w:rPr>
              <w:t>、後押しが必要な層への働きかけを実施</w:t>
            </w:r>
          </w:p>
          <w:p w:rsidR="00B8362C" w:rsidRPr="00980076" w:rsidRDefault="00B8362C" w:rsidP="00B8362C">
            <w:pPr>
              <w:spacing w:line="280" w:lineRule="exact"/>
              <w:ind w:left="100" w:hangingChars="50" w:hanging="100"/>
              <w:rPr>
                <w:rFonts w:ascii="Meiryo UI" w:eastAsia="Meiryo UI" w:hAnsi="Meiryo UI" w:cs="Meiryo UI"/>
                <w:sz w:val="20"/>
                <w:szCs w:val="20"/>
              </w:rPr>
            </w:pPr>
            <w:r w:rsidRPr="00980076">
              <w:rPr>
                <w:rFonts w:ascii="Meiryo UI" w:eastAsia="Meiryo UI" w:hAnsi="Meiryo UI" w:cs="Meiryo UI" w:hint="eastAsia"/>
                <w:sz w:val="20"/>
                <w:szCs w:val="20"/>
              </w:rPr>
              <w:t>・結婚から妊娠・出産、子育てを応援する機運の醸成や環境整</w:t>
            </w:r>
            <w:r w:rsidRPr="00980076">
              <w:rPr>
                <w:rFonts w:ascii="Meiryo UI" w:eastAsia="Meiryo UI" w:hAnsi="Meiryo UI" w:cs="Meiryo UI" w:hint="eastAsia"/>
                <w:sz w:val="20"/>
                <w:szCs w:val="20"/>
              </w:rPr>
              <w:lastRenderedPageBreak/>
              <w:t>備等について、関係部局との連携のもと、市町村・企業・民間団体等と一体となった取組みを実施</w:t>
            </w:r>
          </w:p>
          <w:p w:rsidR="00B8362C" w:rsidRPr="00980076" w:rsidRDefault="00B8362C" w:rsidP="00B8362C">
            <w:pPr>
              <w:spacing w:line="280" w:lineRule="exact"/>
              <w:ind w:left="32" w:hangingChars="16" w:hanging="32"/>
              <w:rPr>
                <w:rFonts w:ascii="Meiryo UI" w:eastAsia="Meiryo UI" w:hAnsi="Meiryo UI" w:cs="Meiryo UI"/>
                <w:sz w:val="20"/>
                <w:szCs w:val="20"/>
              </w:rPr>
            </w:pPr>
            <w:r w:rsidRPr="00980076">
              <w:rPr>
                <w:rFonts w:ascii="Meiryo UI" w:eastAsia="Meiryo UI" w:hAnsi="Meiryo UI" w:cs="Meiryo UI" w:hint="eastAsia"/>
                <w:sz w:val="20"/>
                <w:szCs w:val="20"/>
              </w:rPr>
              <w:t>・おおさか結婚応援カード事業</w:t>
            </w:r>
          </w:p>
          <w:p w:rsidR="00132792" w:rsidRPr="00980076" w:rsidRDefault="00B8362C" w:rsidP="00B8362C">
            <w:pPr>
              <w:spacing w:line="280" w:lineRule="exact"/>
              <w:rPr>
                <w:rFonts w:ascii="Meiryo UI" w:eastAsia="Meiryo UI" w:hAnsi="Meiryo UI" w:cs="Meiryo UI"/>
                <w:sz w:val="20"/>
                <w:szCs w:val="20"/>
              </w:rPr>
            </w:pPr>
            <w:r w:rsidRPr="00980076">
              <w:rPr>
                <w:rFonts w:ascii="Meiryo UI" w:eastAsia="Meiryo UI" w:hAnsi="Meiryo UI" w:cs="Meiryo UI" w:hint="eastAsia"/>
                <w:sz w:val="20"/>
                <w:szCs w:val="20"/>
              </w:rPr>
              <w:t>・</w:t>
            </w:r>
            <w:r w:rsidR="00A4200F" w:rsidRPr="00980076">
              <w:rPr>
                <w:rFonts w:ascii="Meiryo UI" w:eastAsia="Meiryo UI" w:hAnsi="Meiryo UI" w:cs="Meiryo UI" w:hint="eastAsia"/>
                <w:sz w:val="20"/>
                <w:szCs w:val="20"/>
              </w:rPr>
              <w:t>少子化対策基本指針（31年3月策定）</w:t>
            </w:r>
            <w:r w:rsidRPr="00980076">
              <w:rPr>
                <w:rFonts w:ascii="Meiryo UI" w:eastAsia="Meiryo UI" w:hAnsi="Meiryo UI" w:cs="Meiryo UI" w:hint="eastAsia"/>
                <w:sz w:val="20"/>
                <w:szCs w:val="20"/>
              </w:rPr>
              <w:t>に基づき取組</w:t>
            </w:r>
            <w:r w:rsidR="0041538D" w:rsidRPr="00980076">
              <w:rPr>
                <w:rFonts w:ascii="Meiryo UI" w:eastAsia="Meiryo UI" w:hAnsi="Meiryo UI" w:cs="Meiryo UI" w:hint="eastAsia"/>
                <w:sz w:val="20"/>
                <w:szCs w:val="20"/>
              </w:rPr>
              <w:t>み</w:t>
            </w:r>
            <w:r w:rsidRPr="00980076">
              <w:rPr>
                <w:rFonts w:ascii="Meiryo UI" w:eastAsia="Meiryo UI" w:hAnsi="Meiryo UI" w:cs="Meiryo UI" w:hint="eastAsia"/>
                <w:sz w:val="20"/>
                <w:szCs w:val="20"/>
              </w:rPr>
              <w:t>の進捗状況を把握するとともに、子ども総合計画への位置づけを検討</w:t>
            </w:r>
          </w:p>
          <w:p w:rsidR="00B8362C" w:rsidRPr="00980076" w:rsidRDefault="00B8362C" w:rsidP="00B8362C">
            <w:pPr>
              <w:spacing w:line="280" w:lineRule="exact"/>
              <w:rPr>
                <w:rFonts w:ascii="Meiryo UI" w:eastAsia="Meiryo UI" w:hAnsi="Meiryo UI" w:cs="Meiryo UI"/>
                <w:sz w:val="20"/>
                <w:szCs w:val="20"/>
              </w:rPr>
            </w:pPr>
          </w:p>
          <w:p w:rsidR="00B8362C" w:rsidRPr="00980076" w:rsidRDefault="00B8362C">
            <w:pPr>
              <w:spacing w:line="280" w:lineRule="exact"/>
              <w:rPr>
                <w:rFonts w:ascii="Meiryo UI" w:eastAsia="Meiryo UI" w:hAnsi="Meiryo UI" w:cs="Meiryo UI"/>
                <w:sz w:val="20"/>
                <w:szCs w:val="20"/>
              </w:rPr>
            </w:pPr>
          </w:p>
        </w:tc>
        <w:tc>
          <w:tcPr>
            <w:tcW w:w="396" w:type="dxa"/>
            <w:vMerge/>
            <w:tcBorders>
              <w:left w:val="dashed" w:sz="4" w:space="0" w:color="auto"/>
              <w:right w:val="dashed" w:sz="4" w:space="0" w:color="auto"/>
            </w:tcBorders>
            <w:shd w:val="clear" w:color="auto" w:fill="auto"/>
          </w:tcPr>
          <w:p w:rsidR="00FA2CDD" w:rsidRPr="00980076" w:rsidRDefault="00FA2CDD" w:rsidP="00FA2CDD">
            <w:pPr>
              <w:spacing w:line="280" w:lineRule="exact"/>
              <w:ind w:left="200" w:hangingChars="100" w:hanging="200"/>
              <w:rPr>
                <w:rFonts w:ascii="Meiryo UI" w:eastAsia="Meiryo UI" w:hAnsi="Meiryo UI" w:cs="Meiryo UI"/>
                <w:sz w:val="20"/>
                <w:szCs w:val="20"/>
              </w:rPr>
            </w:pPr>
          </w:p>
        </w:tc>
        <w:tc>
          <w:tcPr>
            <w:tcW w:w="4894" w:type="dxa"/>
            <w:gridSpan w:val="2"/>
            <w:vMerge w:val="restart"/>
            <w:tcBorders>
              <w:left w:val="dashed" w:sz="4" w:space="0" w:color="auto"/>
              <w:right w:val="single" w:sz="4" w:space="0" w:color="auto"/>
            </w:tcBorders>
          </w:tcPr>
          <w:p w:rsidR="006C6B24" w:rsidRPr="00980076" w:rsidRDefault="006C6B24" w:rsidP="00FA2CDD">
            <w:pPr>
              <w:spacing w:line="280" w:lineRule="exact"/>
              <w:ind w:left="32" w:hangingChars="16" w:hanging="32"/>
              <w:rPr>
                <w:rFonts w:ascii="Meiryo UI" w:eastAsia="Meiryo UI" w:hAnsi="Meiryo UI" w:cs="Meiryo UI"/>
                <w:sz w:val="20"/>
                <w:szCs w:val="20"/>
              </w:rPr>
            </w:pPr>
          </w:p>
          <w:p w:rsidR="006C6B24" w:rsidRPr="00980076" w:rsidRDefault="006C6B24" w:rsidP="006C6B24">
            <w:pPr>
              <w:spacing w:line="280" w:lineRule="exact"/>
              <w:ind w:left="200" w:hangingChars="100" w:hanging="200"/>
              <w:rPr>
                <w:rFonts w:ascii="Meiryo UI" w:eastAsia="Meiryo UI" w:hAnsi="Meiryo UI" w:cs="Meiryo UI"/>
                <w:sz w:val="20"/>
                <w:szCs w:val="20"/>
              </w:rPr>
            </w:pPr>
            <w:r w:rsidRPr="00980076">
              <w:rPr>
                <w:rFonts w:ascii="Meiryo UI" w:eastAsia="Meiryo UI" w:hAnsi="Meiryo UI" w:cs="Meiryo UI" w:hint="eastAsia"/>
                <w:sz w:val="20"/>
                <w:szCs w:val="20"/>
                <w:bdr w:val="single" w:sz="4" w:space="0" w:color="auto"/>
              </w:rPr>
              <w:t>◇成果指標（アウトカム）</w:t>
            </w:r>
          </w:p>
          <w:p w:rsidR="006C6B24" w:rsidRPr="00980076" w:rsidRDefault="006C6B24" w:rsidP="006C6B24">
            <w:pPr>
              <w:spacing w:line="280" w:lineRule="exact"/>
              <w:rPr>
                <w:rFonts w:ascii="Meiryo UI" w:eastAsia="Meiryo UI" w:hAnsi="Meiryo UI" w:cs="Meiryo UI"/>
                <w:sz w:val="20"/>
                <w:szCs w:val="20"/>
              </w:rPr>
            </w:pPr>
            <w:r w:rsidRPr="00980076">
              <w:rPr>
                <w:rFonts w:ascii="Meiryo UI" w:eastAsia="Meiryo UI" w:hAnsi="Meiryo UI" w:cs="Meiryo UI" w:hint="eastAsia"/>
                <w:sz w:val="20"/>
                <w:szCs w:val="20"/>
              </w:rPr>
              <w:t>（定性的な目標）</w:t>
            </w:r>
          </w:p>
          <w:p w:rsidR="006C6B24" w:rsidRPr="00980076" w:rsidRDefault="006C6B24" w:rsidP="006C6B24">
            <w:pPr>
              <w:spacing w:line="280" w:lineRule="exact"/>
              <w:ind w:left="100" w:hangingChars="50" w:hanging="100"/>
              <w:rPr>
                <w:rFonts w:ascii="Meiryo UI" w:eastAsia="Meiryo UI" w:hAnsi="Meiryo UI" w:cs="Meiryo UI"/>
                <w:sz w:val="20"/>
                <w:szCs w:val="20"/>
              </w:rPr>
            </w:pPr>
            <w:r w:rsidRPr="00980076">
              <w:rPr>
                <w:rFonts w:ascii="Meiryo UI" w:eastAsia="Meiryo UI" w:hAnsi="Meiryo UI" w:cs="Meiryo UI" w:hint="eastAsia"/>
                <w:sz w:val="20"/>
                <w:szCs w:val="20"/>
              </w:rPr>
              <w:t>・基金の状況に応じて継続的に事業を実施</w:t>
            </w:r>
          </w:p>
          <w:p w:rsidR="006C6B24" w:rsidRPr="00980076" w:rsidRDefault="006C6B24" w:rsidP="006C6B24">
            <w:pPr>
              <w:spacing w:line="280" w:lineRule="exact"/>
              <w:ind w:left="100" w:hangingChars="50" w:hanging="100"/>
              <w:rPr>
                <w:rFonts w:ascii="Meiryo UI" w:eastAsia="Meiryo UI" w:hAnsi="Meiryo UI" w:cs="Meiryo UI"/>
                <w:sz w:val="20"/>
                <w:szCs w:val="20"/>
              </w:rPr>
            </w:pPr>
          </w:p>
          <w:p w:rsidR="006C6B24" w:rsidRPr="00980076" w:rsidRDefault="006C6B24" w:rsidP="006C6B24">
            <w:pPr>
              <w:spacing w:line="280" w:lineRule="exact"/>
              <w:ind w:left="100" w:hangingChars="50" w:hanging="100"/>
              <w:rPr>
                <w:rFonts w:ascii="Meiryo UI" w:eastAsia="Meiryo UI" w:hAnsi="Meiryo UI" w:cs="Meiryo UI"/>
                <w:sz w:val="20"/>
                <w:szCs w:val="20"/>
              </w:rPr>
            </w:pPr>
            <w:r w:rsidRPr="00980076">
              <w:rPr>
                <w:rFonts w:ascii="Meiryo UI" w:eastAsia="Meiryo UI" w:hAnsi="Meiryo UI" w:cs="Meiryo UI" w:hint="eastAsia"/>
                <w:sz w:val="20"/>
                <w:szCs w:val="20"/>
              </w:rPr>
              <w:t>・子どもの貧困緊急対策事業費補助金を活用し、府内全市町村におけるセーフティネットの構築を促進するなど子どもの貧困対策の総合的な推進</w:t>
            </w:r>
          </w:p>
          <w:p w:rsidR="006C6B24" w:rsidRPr="00980076" w:rsidRDefault="006C6B24" w:rsidP="006C6B24">
            <w:pPr>
              <w:spacing w:line="280" w:lineRule="exact"/>
              <w:ind w:left="100" w:hangingChars="50" w:hanging="100"/>
              <w:rPr>
                <w:rFonts w:ascii="Meiryo UI" w:eastAsia="Meiryo UI" w:hAnsi="Meiryo UI" w:cs="Meiryo UI"/>
                <w:sz w:val="20"/>
                <w:szCs w:val="20"/>
              </w:rPr>
            </w:pPr>
            <w:r w:rsidRPr="00980076">
              <w:rPr>
                <w:rFonts w:ascii="Meiryo UI" w:eastAsia="Meiryo UI" w:hAnsi="Meiryo UI" w:cs="Meiryo UI" w:hint="eastAsia"/>
                <w:sz w:val="20"/>
                <w:szCs w:val="20"/>
              </w:rPr>
              <w:t>・ひとり親家庭における養育費確保策の充実</w:t>
            </w:r>
          </w:p>
          <w:p w:rsidR="006C6B24" w:rsidRPr="00980076" w:rsidRDefault="006C6B24" w:rsidP="007074DA">
            <w:pPr>
              <w:spacing w:line="280" w:lineRule="exact"/>
              <w:rPr>
                <w:rFonts w:ascii="Meiryo UI" w:eastAsia="Meiryo UI" w:hAnsi="Meiryo UI" w:cs="Meiryo UI"/>
                <w:sz w:val="20"/>
                <w:szCs w:val="20"/>
              </w:rPr>
            </w:pPr>
          </w:p>
          <w:p w:rsidR="006C6B24" w:rsidRPr="00980076" w:rsidRDefault="006C6B24" w:rsidP="006C6B24">
            <w:pPr>
              <w:spacing w:line="280" w:lineRule="exact"/>
              <w:ind w:left="34" w:hangingChars="17" w:hanging="34"/>
              <w:rPr>
                <w:rFonts w:ascii="Meiryo UI" w:eastAsia="Meiryo UI" w:hAnsi="Meiryo UI" w:cs="Meiryo UI"/>
                <w:sz w:val="20"/>
                <w:szCs w:val="20"/>
              </w:rPr>
            </w:pPr>
            <w:r w:rsidRPr="00980076">
              <w:rPr>
                <w:rFonts w:ascii="Meiryo UI" w:eastAsia="Meiryo UI" w:hAnsi="Meiryo UI" w:cs="Meiryo UI" w:hint="eastAsia"/>
                <w:sz w:val="20"/>
                <w:szCs w:val="20"/>
              </w:rPr>
              <w:t>（数値目標）</w:t>
            </w:r>
          </w:p>
          <w:p w:rsidR="006C6B24" w:rsidRPr="00980076" w:rsidRDefault="006C6B24" w:rsidP="006C6B24">
            <w:pPr>
              <w:spacing w:line="280" w:lineRule="exact"/>
              <w:ind w:left="200" w:hangingChars="100" w:hanging="200"/>
              <w:rPr>
                <w:rFonts w:ascii="Meiryo UI" w:eastAsia="Meiryo UI" w:hAnsi="Meiryo UI" w:cs="Meiryo UI"/>
                <w:sz w:val="20"/>
                <w:szCs w:val="20"/>
              </w:rPr>
            </w:pPr>
            <w:r w:rsidRPr="00980076">
              <w:rPr>
                <w:rFonts w:ascii="Meiryo UI" w:eastAsia="Meiryo UI" w:hAnsi="Meiryo UI" w:cs="Meiryo UI" w:hint="eastAsia"/>
                <w:sz w:val="20"/>
                <w:szCs w:val="20"/>
              </w:rPr>
              <w:t>・基金への寄附目標額：5,000万円</w:t>
            </w:r>
          </w:p>
          <w:p w:rsidR="006C6B24" w:rsidRPr="00980076" w:rsidRDefault="006C6B24" w:rsidP="006C6B24">
            <w:pPr>
              <w:spacing w:line="280" w:lineRule="exact"/>
              <w:ind w:leftChars="-5" w:left="73" w:hangingChars="42" w:hanging="84"/>
              <w:rPr>
                <w:rFonts w:ascii="Meiryo UI" w:eastAsia="Meiryo UI" w:hAnsi="Meiryo UI" w:cs="Meiryo UI"/>
                <w:strike/>
                <w:sz w:val="20"/>
                <w:szCs w:val="20"/>
              </w:rPr>
            </w:pPr>
          </w:p>
          <w:p w:rsidR="006C6B24" w:rsidRPr="00980076" w:rsidRDefault="006C6B24" w:rsidP="006C6B24">
            <w:pPr>
              <w:spacing w:line="280" w:lineRule="exact"/>
              <w:ind w:leftChars="-5" w:left="73" w:hangingChars="42" w:hanging="84"/>
              <w:rPr>
                <w:rFonts w:ascii="Meiryo UI" w:eastAsia="Meiryo UI" w:hAnsi="Meiryo UI" w:cs="Meiryo UI"/>
                <w:strike/>
                <w:sz w:val="20"/>
                <w:szCs w:val="20"/>
              </w:rPr>
            </w:pPr>
          </w:p>
          <w:p w:rsidR="00316D11" w:rsidRPr="00980076" w:rsidRDefault="00316D11" w:rsidP="006C6B24">
            <w:pPr>
              <w:spacing w:line="280" w:lineRule="exact"/>
              <w:ind w:leftChars="-5" w:left="73" w:hangingChars="42" w:hanging="84"/>
              <w:rPr>
                <w:rFonts w:ascii="Meiryo UI" w:eastAsia="Meiryo UI" w:hAnsi="Meiryo UI" w:cs="Meiryo UI"/>
                <w:strike/>
                <w:sz w:val="20"/>
                <w:szCs w:val="20"/>
              </w:rPr>
            </w:pPr>
          </w:p>
          <w:p w:rsidR="006C6B24" w:rsidRPr="00980076" w:rsidRDefault="006C6B24" w:rsidP="006C6B24">
            <w:pPr>
              <w:spacing w:line="280" w:lineRule="exact"/>
              <w:ind w:leftChars="-5" w:left="73" w:hangingChars="42" w:hanging="84"/>
              <w:rPr>
                <w:rFonts w:ascii="Meiryo UI" w:eastAsia="Meiryo UI" w:hAnsi="Meiryo UI" w:cs="Meiryo UI"/>
                <w:strike/>
                <w:sz w:val="20"/>
                <w:szCs w:val="20"/>
              </w:rPr>
            </w:pPr>
          </w:p>
          <w:p w:rsidR="006C6B24" w:rsidRPr="00980076" w:rsidRDefault="006C6B24" w:rsidP="006C6B24">
            <w:pPr>
              <w:spacing w:line="280" w:lineRule="exact"/>
              <w:ind w:leftChars="-5" w:left="73" w:hangingChars="42" w:hanging="84"/>
              <w:rPr>
                <w:rFonts w:ascii="Meiryo UI" w:eastAsia="Meiryo UI" w:hAnsi="Meiryo UI" w:cs="Meiryo UI"/>
                <w:strike/>
                <w:sz w:val="20"/>
                <w:szCs w:val="20"/>
              </w:rPr>
            </w:pPr>
          </w:p>
          <w:p w:rsidR="006C6B24" w:rsidRPr="00980076" w:rsidRDefault="006C6B24" w:rsidP="006C6B24">
            <w:pPr>
              <w:spacing w:line="280" w:lineRule="exact"/>
              <w:ind w:leftChars="-5" w:left="73" w:hangingChars="42" w:hanging="84"/>
              <w:rPr>
                <w:rFonts w:ascii="Meiryo UI" w:eastAsia="Meiryo UI" w:hAnsi="Meiryo UI" w:cs="Meiryo UI"/>
                <w:strike/>
                <w:sz w:val="20"/>
                <w:szCs w:val="20"/>
              </w:rPr>
            </w:pPr>
          </w:p>
          <w:p w:rsidR="006C6B24" w:rsidRPr="00980076" w:rsidRDefault="006C6B24" w:rsidP="006C6B24">
            <w:pPr>
              <w:spacing w:line="280" w:lineRule="exact"/>
              <w:ind w:leftChars="-5" w:left="73" w:hangingChars="42" w:hanging="84"/>
              <w:rPr>
                <w:rFonts w:ascii="Meiryo UI" w:eastAsia="Meiryo UI" w:hAnsi="Meiryo UI" w:cs="Meiryo UI"/>
                <w:strike/>
                <w:sz w:val="20"/>
                <w:szCs w:val="20"/>
              </w:rPr>
            </w:pPr>
          </w:p>
          <w:p w:rsidR="006C6B24" w:rsidRPr="00980076" w:rsidRDefault="006C6B24" w:rsidP="006C6B24">
            <w:pPr>
              <w:spacing w:line="280" w:lineRule="exact"/>
              <w:ind w:leftChars="-5" w:left="73" w:hangingChars="42" w:hanging="84"/>
              <w:rPr>
                <w:rFonts w:ascii="Meiryo UI" w:eastAsia="Meiryo UI" w:hAnsi="Meiryo UI" w:cs="Meiryo UI"/>
                <w:strike/>
                <w:sz w:val="20"/>
                <w:szCs w:val="20"/>
              </w:rPr>
            </w:pPr>
          </w:p>
          <w:p w:rsidR="006C6B24" w:rsidRPr="00980076" w:rsidRDefault="006C6B24" w:rsidP="006C6B24">
            <w:pPr>
              <w:spacing w:line="280" w:lineRule="exact"/>
              <w:ind w:leftChars="-5" w:left="73" w:hangingChars="42" w:hanging="84"/>
              <w:rPr>
                <w:rFonts w:ascii="Meiryo UI" w:eastAsia="Meiryo UI" w:hAnsi="Meiryo UI" w:cs="Meiryo UI"/>
                <w:strike/>
                <w:sz w:val="20"/>
                <w:szCs w:val="20"/>
              </w:rPr>
            </w:pPr>
          </w:p>
          <w:p w:rsidR="006C6B24" w:rsidRPr="00980076" w:rsidRDefault="006C6B24" w:rsidP="006C6B24">
            <w:pPr>
              <w:spacing w:line="280" w:lineRule="exact"/>
              <w:ind w:leftChars="-5" w:left="73" w:hangingChars="42" w:hanging="84"/>
              <w:rPr>
                <w:rFonts w:ascii="Meiryo UI" w:eastAsia="Meiryo UI" w:hAnsi="Meiryo UI" w:cs="Meiryo UI"/>
                <w:strike/>
                <w:sz w:val="20"/>
                <w:szCs w:val="20"/>
              </w:rPr>
            </w:pPr>
          </w:p>
          <w:p w:rsidR="006C6B24" w:rsidRPr="00980076" w:rsidRDefault="006C6B24" w:rsidP="006C6B24">
            <w:pPr>
              <w:spacing w:line="280" w:lineRule="exact"/>
              <w:ind w:leftChars="-5" w:left="73" w:hangingChars="42" w:hanging="84"/>
              <w:rPr>
                <w:rFonts w:ascii="Meiryo UI" w:eastAsia="Meiryo UI" w:hAnsi="Meiryo UI" w:cs="Meiryo UI"/>
                <w:strike/>
                <w:sz w:val="20"/>
                <w:szCs w:val="20"/>
              </w:rPr>
            </w:pPr>
          </w:p>
          <w:p w:rsidR="006C6B24" w:rsidRPr="00980076" w:rsidRDefault="006C6B24" w:rsidP="006C6B24">
            <w:pPr>
              <w:spacing w:line="280" w:lineRule="exact"/>
              <w:rPr>
                <w:rFonts w:ascii="Meiryo UI" w:eastAsia="Meiryo UI" w:hAnsi="Meiryo UI" w:cs="Meiryo UI"/>
                <w:strike/>
                <w:sz w:val="20"/>
                <w:szCs w:val="20"/>
              </w:rPr>
            </w:pPr>
          </w:p>
          <w:p w:rsidR="006C6B24" w:rsidRPr="00980076" w:rsidRDefault="006C6B24" w:rsidP="006C6B24">
            <w:pPr>
              <w:spacing w:line="280" w:lineRule="exact"/>
              <w:ind w:left="200" w:hangingChars="100" w:hanging="200"/>
              <w:rPr>
                <w:rFonts w:ascii="Meiryo UI" w:eastAsia="Meiryo UI" w:hAnsi="Meiryo UI" w:cs="Meiryo UI"/>
                <w:sz w:val="20"/>
                <w:szCs w:val="20"/>
              </w:rPr>
            </w:pPr>
            <w:r w:rsidRPr="00980076">
              <w:rPr>
                <w:rFonts w:ascii="Meiryo UI" w:eastAsia="Meiryo UI" w:hAnsi="Meiryo UI" w:cs="Meiryo UI" w:hint="eastAsia"/>
                <w:sz w:val="20"/>
                <w:szCs w:val="20"/>
                <w:bdr w:val="single" w:sz="4" w:space="0" w:color="auto"/>
              </w:rPr>
              <w:t>◇成果指標（アウトカム）</w:t>
            </w:r>
          </w:p>
          <w:p w:rsidR="006C6B24" w:rsidRPr="00980076" w:rsidRDefault="006C6B24" w:rsidP="006C6B24">
            <w:pPr>
              <w:spacing w:line="280" w:lineRule="exact"/>
              <w:ind w:left="200" w:hangingChars="100" w:hanging="200"/>
              <w:rPr>
                <w:rFonts w:ascii="Meiryo UI" w:eastAsia="Meiryo UI" w:hAnsi="Meiryo UI" w:cs="Meiryo UI"/>
                <w:sz w:val="20"/>
                <w:szCs w:val="20"/>
              </w:rPr>
            </w:pPr>
            <w:r w:rsidRPr="00980076">
              <w:rPr>
                <w:rFonts w:ascii="Meiryo UI" w:eastAsia="Meiryo UI" w:hAnsi="Meiryo UI" w:cs="Meiryo UI" w:hint="eastAsia"/>
                <w:sz w:val="20"/>
                <w:szCs w:val="20"/>
              </w:rPr>
              <w:t>（定性的な目標）</w:t>
            </w:r>
          </w:p>
          <w:p w:rsidR="006C6B24" w:rsidRPr="00980076" w:rsidRDefault="006C6B24" w:rsidP="006C6B24">
            <w:pPr>
              <w:spacing w:line="280" w:lineRule="exact"/>
              <w:ind w:left="100" w:hangingChars="50" w:hanging="100"/>
              <w:rPr>
                <w:rFonts w:ascii="Meiryo UI" w:eastAsia="Meiryo UI" w:hAnsi="Meiryo UI" w:cs="Meiryo UI"/>
                <w:sz w:val="20"/>
                <w:szCs w:val="20"/>
              </w:rPr>
            </w:pPr>
            <w:r w:rsidRPr="00980076">
              <w:rPr>
                <w:rFonts w:ascii="Meiryo UI" w:eastAsia="Meiryo UI" w:hAnsi="Meiryo UI" w:cs="Meiryo UI" w:hint="eastAsia"/>
                <w:sz w:val="20"/>
                <w:szCs w:val="20"/>
              </w:rPr>
              <w:t>・新子育て支援交付金優先配分枠モデルメニュー一覧の各事業に掲げる指標の達成・向上</w:t>
            </w:r>
          </w:p>
          <w:p w:rsidR="006C6B24" w:rsidRPr="00980076" w:rsidRDefault="006C6B24" w:rsidP="006C6B24">
            <w:pPr>
              <w:spacing w:line="280" w:lineRule="exact"/>
              <w:rPr>
                <w:rFonts w:ascii="Meiryo UI" w:eastAsia="Meiryo UI" w:hAnsi="Meiryo UI" w:cs="Meiryo UI"/>
                <w:sz w:val="20"/>
                <w:szCs w:val="20"/>
                <w:bdr w:val="single" w:sz="4" w:space="0" w:color="auto"/>
              </w:rPr>
            </w:pPr>
          </w:p>
          <w:p w:rsidR="006C6B24" w:rsidRPr="00980076" w:rsidRDefault="006C6B24" w:rsidP="006C6B24">
            <w:pPr>
              <w:spacing w:line="280" w:lineRule="exact"/>
              <w:rPr>
                <w:rFonts w:ascii="Meiryo UI" w:eastAsia="Meiryo UI" w:hAnsi="Meiryo UI" w:cs="Meiryo UI"/>
                <w:sz w:val="20"/>
                <w:szCs w:val="20"/>
                <w:bdr w:val="single" w:sz="4" w:space="0" w:color="auto"/>
              </w:rPr>
            </w:pPr>
          </w:p>
          <w:p w:rsidR="00B02699" w:rsidRPr="00980076" w:rsidRDefault="00B02699" w:rsidP="006C6B24">
            <w:pPr>
              <w:spacing w:line="280" w:lineRule="exact"/>
              <w:rPr>
                <w:rFonts w:ascii="Meiryo UI" w:eastAsia="Meiryo UI" w:hAnsi="Meiryo UI" w:cs="Meiryo UI"/>
                <w:sz w:val="20"/>
                <w:szCs w:val="20"/>
                <w:bdr w:val="single" w:sz="4" w:space="0" w:color="auto"/>
              </w:rPr>
            </w:pPr>
          </w:p>
          <w:p w:rsidR="00B02699" w:rsidRPr="00980076" w:rsidRDefault="00B02699" w:rsidP="006C6B24">
            <w:pPr>
              <w:spacing w:line="280" w:lineRule="exact"/>
              <w:rPr>
                <w:rFonts w:ascii="Meiryo UI" w:eastAsia="Meiryo UI" w:hAnsi="Meiryo UI" w:cs="Meiryo UI"/>
                <w:sz w:val="20"/>
                <w:szCs w:val="20"/>
                <w:bdr w:val="single" w:sz="4" w:space="0" w:color="auto"/>
              </w:rPr>
            </w:pPr>
          </w:p>
          <w:p w:rsidR="00B02699" w:rsidRPr="00980076" w:rsidRDefault="00B02699" w:rsidP="006C6B24">
            <w:pPr>
              <w:spacing w:line="280" w:lineRule="exact"/>
              <w:rPr>
                <w:rFonts w:ascii="Meiryo UI" w:eastAsia="Meiryo UI" w:hAnsi="Meiryo UI" w:cs="Meiryo UI"/>
                <w:sz w:val="20"/>
                <w:szCs w:val="20"/>
                <w:bdr w:val="single" w:sz="4" w:space="0" w:color="auto"/>
              </w:rPr>
            </w:pPr>
          </w:p>
          <w:p w:rsidR="00B02699" w:rsidRPr="00980076" w:rsidRDefault="00B02699" w:rsidP="006C6B24">
            <w:pPr>
              <w:spacing w:line="280" w:lineRule="exact"/>
              <w:rPr>
                <w:rFonts w:ascii="Meiryo UI" w:eastAsia="Meiryo UI" w:hAnsi="Meiryo UI" w:cs="Meiryo UI"/>
                <w:sz w:val="20"/>
                <w:szCs w:val="20"/>
                <w:bdr w:val="single" w:sz="4" w:space="0" w:color="auto"/>
              </w:rPr>
            </w:pPr>
          </w:p>
          <w:p w:rsidR="00B02699" w:rsidRPr="00980076" w:rsidRDefault="00B02699" w:rsidP="006C6B24">
            <w:pPr>
              <w:spacing w:line="280" w:lineRule="exact"/>
              <w:rPr>
                <w:rFonts w:ascii="Meiryo UI" w:eastAsia="Meiryo UI" w:hAnsi="Meiryo UI" w:cs="Meiryo UI"/>
                <w:sz w:val="20"/>
                <w:szCs w:val="20"/>
                <w:bdr w:val="single" w:sz="4" w:space="0" w:color="auto"/>
              </w:rPr>
            </w:pPr>
          </w:p>
          <w:p w:rsidR="00B02699" w:rsidRPr="00980076" w:rsidRDefault="00B02699" w:rsidP="006C6B24">
            <w:pPr>
              <w:spacing w:line="280" w:lineRule="exact"/>
              <w:rPr>
                <w:rFonts w:ascii="Meiryo UI" w:eastAsia="Meiryo UI" w:hAnsi="Meiryo UI" w:cs="Meiryo UI"/>
                <w:sz w:val="20"/>
                <w:szCs w:val="20"/>
                <w:bdr w:val="single" w:sz="4" w:space="0" w:color="auto"/>
              </w:rPr>
            </w:pPr>
          </w:p>
          <w:p w:rsidR="00B02699" w:rsidRPr="00980076" w:rsidRDefault="00B02699" w:rsidP="006C6B24">
            <w:pPr>
              <w:spacing w:line="280" w:lineRule="exact"/>
              <w:rPr>
                <w:rFonts w:ascii="Meiryo UI" w:eastAsia="Meiryo UI" w:hAnsi="Meiryo UI" w:cs="Meiryo UI"/>
                <w:sz w:val="20"/>
                <w:szCs w:val="20"/>
                <w:bdr w:val="single" w:sz="4" w:space="0" w:color="auto"/>
              </w:rPr>
            </w:pPr>
          </w:p>
          <w:p w:rsidR="00B02699" w:rsidRPr="00980076" w:rsidRDefault="00B02699" w:rsidP="006C6B24">
            <w:pPr>
              <w:spacing w:line="280" w:lineRule="exact"/>
              <w:rPr>
                <w:rFonts w:ascii="Meiryo UI" w:eastAsia="Meiryo UI" w:hAnsi="Meiryo UI" w:cs="Meiryo UI"/>
                <w:sz w:val="20"/>
                <w:szCs w:val="20"/>
                <w:bdr w:val="single" w:sz="4" w:space="0" w:color="auto"/>
              </w:rPr>
            </w:pPr>
          </w:p>
          <w:p w:rsidR="00CC2ED3" w:rsidRPr="00980076" w:rsidRDefault="00CC2ED3" w:rsidP="006C6B24">
            <w:pPr>
              <w:spacing w:line="280" w:lineRule="exact"/>
              <w:rPr>
                <w:rFonts w:ascii="Meiryo UI" w:eastAsia="Meiryo UI" w:hAnsi="Meiryo UI" w:cs="Meiryo UI"/>
                <w:sz w:val="20"/>
                <w:szCs w:val="20"/>
                <w:bdr w:val="single" w:sz="4" w:space="0" w:color="auto"/>
              </w:rPr>
            </w:pPr>
          </w:p>
          <w:p w:rsidR="00B02699" w:rsidRPr="00980076" w:rsidRDefault="00B02699" w:rsidP="006C6B24">
            <w:pPr>
              <w:spacing w:line="280" w:lineRule="exact"/>
              <w:rPr>
                <w:rFonts w:ascii="Meiryo UI" w:eastAsia="Meiryo UI" w:hAnsi="Meiryo UI" w:cs="Meiryo UI"/>
                <w:sz w:val="20"/>
                <w:szCs w:val="20"/>
                <w:bdr w:val="single" w:sz="4" w:space="0" w:color="auto"/>
              </w:rPr>
            </w:pPr>
          </w:p>
          <w:p w:rsidR="006C6B24" w:rsidRPr="00980076" w:rsidRDefault="006C6B24" w:rsidP="006C6B24">
            <w:pPr>
              <w:spacing w:line="280" w:lineRule="exact"/>
              <w:rPr>
                <w:rFonts w:ascii="Meiryo UI" w:eastAsia="Meiryo UI" w:hAnsi="Meiryo UI" w:cs="Meiryo UI"/>
                <w:sz w:val="20"/>
                <w:szCs w:val="20"/>
              </w:rPr>
            </w:pPr>
            <w:r w:rsidRPr="00980076">
              <w:rPr>
                <w:rFonts w:ascii="Meiryo UI" w:eastAsia="Meiryo UI" w:hAnsi="Meiryo UI" w:cs="Meiryo UI" w:hint="eastAsia"/>
                <w:sz w:val="20"/>
                <w:szCs w:val="20"/>
                <w:bdr w:val="single" w:sz="4" w:space="0" w:color="auto"/>
              </w:rPr>
              <w:t>◇成果指標（アウトカム）</w:t>
            </w:r>
          </w:p>
          <w:p w:rsidR="006C6B24" w:rsidRPr="00980076" w:rsidRDefault="006C6B24" w:rsidP="006C6B24">
            <w:pPr>
              <w:spacing w:line="280" w:lineRule="exact"/>
              <w:ind w:left="200" w:hangingChars="100" w:hanging="200"/>
              <w:rPr>
                <w:rFonts w:ascii="Meiryo UI" w:eastAsia="Meiryo UI" w:hAnsi="Meiryo UI" w:cs="Meiryo UI"/>
                <w:sz w:val="20"/>
                <w:szCs w:val="20"/>
              </w:rPr>
            </w:pPr>
            <w:r w:rsidRPr="00980076">
              <w:rPr>
                <w:rFonts w:ascii="Meiryo UI" w:eastAsia="Meiryo UI" w:hAnsi="Meiryo UI" w:cs="Meiryo UI" w:hint="eastAsia"/>
                <w:sz w:val="20"/>
                <w:szCs w:val="20"/>
              </w:rPr>
              <w:t>・（数値目標）</w:t>
            </w:r>
          </w:p>
          <w:p w:rsidR="006C6B24" w:rsidRPr="00980076" w:rsidRDefault="006C6B24" w:rsidP="006C6B24">
            <w:pPr>
              <w:spacing w:line="280" w:lineRule="exact"/>
              <w:ind w:left="200" w:hangingChars="100" w:hanging="200"/>
              <w:rPr>
                <w:rFonts w:ascii="Meiryo UI" w:eastAsia="Meiryo UI" w:hAnsi="Meiryo UI" w:cs="Meiryo UI"/>
                <w:sz w:val="20"/>
                <w:szCs w:val="20"/>
              </w:rPr>
            </w:pPr>
            <w:r w:rsidRPr="00980076">
              <w:rPr>
                <w:rFonts w:ascii="Meiryo UI" w:eastAsia="Meiryo UI" w:hAnsi="Meiryo UI" w:cs="Meiryo UI" w:hint="eastAsia"/>
                <w:sz w:val="20"/>
                <w:szCs w:val="20"/>
              </w:rPr>
              <w:t>・放課後児童クラブの整備数：</w:t>
            </w:r>
            <w:r w:rsidR="00050E0E" w:rsidRPr="00980076">
              <w:rPr>
                <w:rFonts w:ascii="Meiryo UI" w:eastAsia="Meiryo UI" w:hAnsi="Meiryo UI" w:cs="Meiryo UI"/>
                <w:sz w:val="20"/>
                <w:szCs w:val="20"/>
              </w:rPr>
              <w:t>230</w:t>
            </w:r>
            <w:r w:rsidRPr="00980076">
              <w:rPr>
                <w:rFonts w:ascii="Meiryo UI" w:eastAsia="Meiryo UI" w:hAnsi="Meiryo UI" w:cs="Meiryo UI" w:hint="eastAsia"/>
                <w:sz w:val="20"/>
                <w:szCs w:val="20"/>
              </w:rPr>
              <w:t>クラブ</w:t>
            </w:r>
          </w:p>
          <w:p w:rsidR="006C6B24" w:rsidRPr="00980076" w:rsidRDefault="006C6B24" w:rsidP="006C6B24">
            <w:pPr>
              <w:spacing w:line="280" w:lineRule="exact"/>
              <w:ind w:left="200" w:hangingChars="100" w:hanging="200"/>
              <w:rPr>
                <w:rFonts w:ascii="Meiryo UI" w:eastAsia="Meiryo UI" w:hAnsi="Meiryo UI" w:cs="Meiryo UI"/>
                <w:sz w:val="20"/>
                <w:szCs w:val="20"/>
              </w:rPr>
            </w:pPr>
          </w:p>
          <w:p w:rsidR="006C6B24" w:rsidRPr="00980076" w:rsidRDefault="006C6B24" w:rsidP="006C6B24">
            <w:pPr>
              <w:spacing w:line="280" w:lineRule="exact"/>
              <w:ind w:left="200" w:hangingChars="100" w:hanging="200"/>
              <w:rPr>
                <w:rFonts w:ascii="Meiryo UI" w:eastAsia="Meiryo UI" w:hAnsi="Meiryo UI" w:cs="Meiryo UI"/>
                <w:sz w:val="20"/>
                <w:szCs w:val="20"/>
                <w:bdr w:val="single" w:sz="4" w:space="0" w:color="auto" w:frame="1"/>
              </w:rPr>
            </w:pPr>
          </w:p>
          <w:p w:rsidR="006C6B24" w:rsidRPr="00980076" w:rsidRDefault="006C6B24" w:rsidP="006C6B24">
            <w:pPr>
              <w:spacing w:line="280" w:lineRule="exact"/>
              <w:ind w:left="200" w:hangingChars="100" w:hanging="200"/>
              <w:rPr>
                <w:rFonts w:ascii="Meiryo UI" w:eastAsia="Meiryo UI" w:hAnsi="Meiryo UI" w:cs="Meiryo UI"/>
                <w:sz w:val="20"/>
                <w:szCs w:val="20"/>
                <w:bdr w:val="single" w:sz="4" w:space="0" w:color="auto" w:frame="1"/>
              </w:rPr>
            </w:pPr>
            <w:r w:rsidRPr="00980076">
              <w:rPr>
                <w:rFonts w:ascii="Meiryo UI" w:eastAsia="Meiryo UI" w:hAnsi="Meiryo UI" w:cs="Meiryo UI" w:hint="eastAsia"/>
                <w:sz w:val="20"/>
                <w:szCs w:val="20"/>
                <w:bdr w:val="single" w:sz="4" w:space="0" w:color="auto" w:frame="1"/>
              </w:rPr>
              <w:t>◇成果指標（アウトカム）</w:t>
            </w:r>
          </w:p>
          <w:p w:rsidR="006C6B24" w:rsidRPr="00980076" w:rsidRDefault="006C6B24" w:rsidP="006C6B24">
            <w:pPr>
              <w:spacing w:line="280" w:lineRule="exact"/>
              <w:ind w:left="200" w:hangingChars="100" w:hanging="200"/>
              <w:rPr>
                <w:rFonts w:ascii="Meiryo UI" w:eastAsia="Meiryo UI" w:hAnsi="Meiryo UI" w:cs="Meiryo UI"/>
                <w:sz w:val="20"/>
                <w:szCs w:val="20"/>
              </w:rPr>
            </w:pPr>
            <w:r w:rsidRPr="00980076">
              <w:rPr>
                <w:rFonts w:ascii="Meiryo UI" w:eastAsia="Meiryo UI" w:hAnsi="Meiryo UI" w:cs="Meiryo UI" w:hint="eastAsia"/>
                <w:sz w:val="20"/>
                <w:szCs w:val="20"/>
              </w:rPr>
              <w:t>（定性的な目標）</w:t>
            </w:r>
          </w:p>
          <w:p w:rsidR="006C6B24" w:rsidRPr="00980076" w:rsidRDefault="006C6B24" w:rsidP="006C6B24">
            <w:pPr>
              <w:spacing w:line="280" w:lineRule="exact"/>
              <w:ind w:left="172" w:hangingChars="86" w:hanging="172"/>
              <w:rPr>
                <w:rFonts w:ascii="Meiryo UI" w:eastAsia="Meiryo UI" w:hAnsi="Meiryo UI" w:cs="Meiryo UI"/>
                <w:sz w:val="20"/>
                <w:szCs w:val="20"/>
              </w:rPr>
            </w:pPr>
            <w:r w:rsidRPr="00980076">
              <w:rPr>
                <w:rFonts w:ascii="Meiryo UI" w:eastAsia="Meiryo UI" w:hAnsi="Meiryo UI" w:cs="Meiryo UI" w:hint="eastAsia"/>
                <w:sz w:val="20"/>
                <w:szCs w:val="20"/>
              </w:rPr>
              <w:t>・ネットワークにおける取組</w:t>
            </w:r>
            <w:r w:rsidR="0041538D" w:rsidRPr="00980076">
              <w:rPr>
                <w:rFonts w:ascii="Meiryo UI" w:eastAsia="Meiryo UI" w:hAnsi="Meiryo UI" w:cs="Meiryo UI" w:hint="eastAsia"/>
                <w:sz w:val="20"/>
                <w:szCs w:val="20"/>
              </w:rPr>
              <w:t>み</w:t>
            </w:r>
            <w:r w:rsidRPr="00980076">
              <w:rPr>
                <w:rFonts w:ascii="Meiryo UI" w:eastAsia="Meiryo UI" w:hAnsi="Meiryo UI" w:cs="Meiryo UI" w:hint="eastAsia"/>
                <w:sz w:val="20"/>
                <w:szCs w:val="20"/>
              </w:rPr>
              <w:t>による、効果的な手法で出会いの場の創出と府内全体で結婚に向けた機運醸成</w:t>
            </w:r>
          </w:p>
          <w:p w:rsidR="006C6B24" w:rsidRPr="00980076" w:rsidRDefault="006C6B24" w:rsidP="006C6B24">
            <w:pPr>
              <w:spacing w:line="280" w:lineRule="exact"/>
              <w:ind w:left="200" w:hangingChars="100" w:hanging="200"/>
              <w:rPr>
                <w:rFonts w:ascii="Meiryo UI" w:eastAsia="Meiryo UI" w:hAnsi="Meiryo UI" w:cs="Meiryo UI"/>
                <w:sz w:val="20"/>
                <w:szCs w:val="20"/>
              </w:rPr>
            </w:pPr>
            <w:r w:rsidRPr="00980076">
              <w:rPr>
                <w:rFonts w:ascii="Meiryo UI" w:eastAsia="Meiryo UI" w:hAnsi="Meiryo UI" w:cs="Meiryo UI" w:hint="eastAsia"/>
                <w:sz w:val="20"/>
                <w:szCs w:val="20"/>
              </w:rPr>
              <w:t>・おおさか結婚応援カードの利用者及び協賛店舗の増加</w:t>
            </w:r>
          </w:p>
          <w:p w:rsidR="006C6B24" w:rsidRPr="00980076" w:rsidRDefault="006C6B24" w:rsidP="006C6B24">
            <w:pPr>
              <w:spacing w:line="280" w:lineRule="exact"/>
              <w:ind w:left="200" w:hangingChars="100" w:hanging="200"/>
              <w:rPr>
                <w:rFonts w:ascii="Meiryo UI" w:eastAsia="Meiryo UI" w:hAnsi="Meiryo UI" w:cs="Meiryo UI"/>
                <w:sz w:val="20"/>
                <w:szCs w:val="20"/>
              </w:rPr>
            </w:pPr>
            <w:r w:rsidRPr="00980076">
              <w:rPr>
                <w:rFonts w:ascii="Meiryo UI" w:eastAsia="Meiryo UI" w:hAnsi="Meiryo UI" w:cs="Meiryo UI" w:hint="eastAsia"/>
                <w:sz w:val="20"/>
                <w:szCs w:val="20"/>
              </w:rPr>
              <w:t>・子ども総合計画の見直しにおいて少子化対策の位置づけ</w:t>
            </w:r>
            <w:r w:rsidRPr="00980076">
              <w:rPr>
                <w:rFonts w:ascii="Meiryo UI" w:eastAsia="Meiryo UI" w:hAnsi="Meiryo UI" w:cs="Meiryo UI" w:hint="eastAsia"/>
                <w:sz w:val="20"/>
                <w:szCs w:val="20"/>
              </w:rPr>
              <w:lastRenderedPageBreak/>
              <w:t>を</w:t>
            </w:r>
            <w:r w:rsidR="00C5062D" w:rsidRPr="00980076">
              <w:rPr>
                <w:rFonts w:ascii="Meiryo UI" w:eastAsia="Meiryo UI" w:hAnsi="Meiryo UI" w:cs="Meiryo UI" w:hint="eastAsia"/>
                <w:sz w:val="20"/>
                <w:szCs w:val="20"/>
              </w:rPr>
              <w:t>強化</w:t>
            </w:r>
          </w:p>
          <w:p w:rsidR="006C6B24" w:rsidRPr="00980076" w:rsidRDefault="006C6B24" w:rsidP="006C6B24">
            <w:pPr>
              <w:spacing w:line="280" w:lineRule="exact"/>
              <w:ind w:left="200" w:hangingChars="100" w:hanging="200"/>
              <w:rPr>
                <w:rFonts w:ascii="Meiryo UI" w:eastAsia="Meiryo UI" w:hAnsi="Meiryo UI" w:cs="Meiryo UI"/>
                <w:sz w:val="20"/>
                <w:szCs w:val="20"/>
              </w:rPr>
            </w:pPr>
          </w:p>
          <w:p w:rsidR="006C6B24" w:rsidRPr="00980076" w:rsidRDefault="006C6B24" w:rsidP="006C6B24">
            <w:pPr>
              <w:spacing w:line="280" w:lineRule="exact"/>
              <w:ind w:left="200" w:hangingChars="100" w:hanging="200"/>
              <w:rPr>
                <w:rFonts w:ascii="Meiryo UI" w:eastAsia="Meiryo UI" w:hAnsi="Meiryo UI" w:cs="Meiryo UI"/>
                <w:sz w:val="20"/>
                <w:szCs w:val="20"/>
              </w:rPr>
            </w:pPr>
            <w:r w:rsidRPr="00980076">
              <w:rPr>
                <w:rFonts w:ascii="Meiryo UI" w:eastAsia="Meiryo UI" w:hAnsi="Meiryo UI" w:cs="Meiryo UI" w:hint="eastAsia"/>
                <w:sz w:val="20"/>
                <w:szCs w:val="20"/>
              </w:rPr>
              <w:t>（数値目標）</w:t>
            </w:r>
          </w:p>
          <w:p w:rsidR="006C6B24" w:rsidRPr="00980076" w:rsidRDefault="006C6B24" w:rsidP="006C6B24">
            <w:pPr>
              <w:spacing w:line="280" w:lineRule="exact"/>
              <w:ind w:left="200" w:hangingChars="100" w:hanging="200"/>
              <w:rPr>
                <w:rFonts w:ascii="Meiryo UI" w:eastAsia="Meiryo UI" w:hAnsi="Meiryo UI" w:cs="Meiryo UI"/>
                <w:strike/>
                <w:sz w:val="20"/>
                <w:szCs w:val="20"/>
              </w:rPr>
            </w:pPr>
            <w:r w:rsidRPr="00980076">
              <w:rPr>
                <w:rFonts w:ascii="Meiryo UI" w:eastAsia="Meiryo UI" w:hAnsi="Meiryo UI" w:cs="Meiryo UI" w:hint="eastAsia"/>
                <w:sz w:val="20"/>
                <w:szCs w:val="20"/>
              </w:rPr>
              <w:t>・出会いの機会の創出（府主催及びネットワーク等のイベント実施）：年間12回</w:t>
            </w:r>
          </w:p>
          <w:p w:rsidR="006C6B24" w:rsidRPr="00980076" w:rsidRDefault="006C6B24" w:rsidP="006C6B24">
            <w:pPr>
              <w:spacing w:line="280" w:lineRule="exact"/>
              <w:ind w:left="100" w:hangingChars="50" w:hanging="100"/>
              <w:rPr>
                <w:rFonts w:ascii="Meiryo UI" w:eastAsia="Meiryo UI" w:hAnsi="Meiryo UI" w:cs="Meiryo UI"/>
                <w:sz w:val="20"/>
                <w:szCs w:val="20"/>
              </w:rPr>
            </w:pPr>
          </w:p>
          <w:p w:rsidR="006C6B24" w:rsidRPr="00980076" w:rsidRDefault="006C6B24" w:rsidP="006C6B24">
            <w:pPr>
              <w:spacing w:line="280" w:lineRule="exact"/>
              <w:ind w:left="100" w:hangingChars="50" w:hanging="100"/>
              <w:rPr>
                <w:rFonts w:ascii="Meiryo UI" w:eastAsia="Meiryo UI" w:hAnsi="Meiryo UI" w:cs="Meiryo UI"/>
                <w:sz w:val="20"/>
                <w:szCs w:val="20"/>
              </w:rPr>
            </w:pPr>
          </w:p>
          <w:p w:rsidR="006C6B24" w:rsidRPr="00980076" w:rsidRDefault="006C6B24" w:rsidP="006C6B24">
            <w:pPr>
              <w:spacing w:line="280" w:lineRule="exact"/>
              <w:ind w:left="100" w:hangingChars="50" w:hanging="100"/>
              <w:rPr>
                <w:rFonts w:ascii="Meiryo UI" w:eastAsia="Meiryo UI" w:hAnsi="Meiryo UI" w:cs="Meiryo UI"/>
                <w:sz w:val="20"/>
                <w:szCs w:val="20"/>
              </w:rPr>
            </w:pPr>
          </w:p>
          <w:p w:rsidR="00B8362C" w:rsidRPr="00980076" w:rsidRDefault="00B8362C" w:rsidP="00FA2CDD">
            <w:pPr>
              <w:spacing w:line="280" w:lineRule="exact"/>
              <w:ind w:left="100" w:hangingChars="50" w:hanging="100"/>
              <w:rPr>
                <w:rFonts w:ascii="Meiryo UI" w:eastAsia="Meiryo UI" w:hAnsi="Meiryo UI" w:cs="Meiryo UI"/>
                <w:sz w:val="20"/>
                <w:szCs w:val="20"/>
              </w:rPr>
            </w:pPr>
          </w:p>
        </w:tc>
        <w:tc>
          <w:tcPr>
            <w:tcW w:w="396" w:type="dxa"/>
            <w:gridSpan w:val="2"/>
            <w:vMerge/>
            <w:tcBorders>
              <w:left w:val="single" w:sz="4" w:space="0" w:color="auto"/>
            </w:tcBorders>
            <w:shd w:val="clear" w:color="auto" w:fill="auto"/>
          </w:tcPr>
          <w:p w:rsidR="00FA2CDD" w:rsidRPr="00980076" w:rsidRDefault="00FA2CDD" w:rsidP="00FA2CDD">
            <w:pPr>
              <w:spacing w:line="280" w:lineRule="exact"/>
              <w:ind w:left="200" w:hangingChars="100" w:hanging="200"/>
              <w:rPr>
                <w:rFonts w:ascii="Meiryo UI" w:eastAsia="Meiryo UI" w:hAnsi="Meiryo UI" w:cs="Meiryo UI"/>
                <w:sz w:val="20"/>
                <w:szCs w:val="20"/>
              </w:rPr>
            </w:pPr>
          </w:p>
        </w:tc>
        <w:tc>
          <w:tcPr>
            <w:tcW w:w="4743" w:type="dxa"/>
            <w:vMerge w:val="restart"/>
            <w:tcBorders>
              <w:tr2bl w:val="nil"/>
            </w:tcBorders>
            <w:shd w:val="clear" w:color="auto" w:fill="F2DBDB" w:themeFill="accent2" w:themeFillTint="33"/>
          </w:tcPr>
          <w:p w:rsidR="00FA2CDD" w:rsidRPr="00A03664" w:rsidRDefault="00FA2CDD" w:rsidP="001E7717">
            <w:pPr>
              <w:spacing w:line="280" w:lineRule="exact"/>
              <w:rPr>
                <w:rFonts w:ascii="Meiryo UI" w:eastAsia="Meiryo UI" w:hAnsi="Meiryo UI" w:cs="Meiryo UI"/>
                <w:spacing w:val="-4"/>
                <w:sz w:val="20"/>
                <w:szCs w:val="20"/>
              </w:rPr>
            </w:pPr>
          </w:p>
          <w:p w:rsidR="004715F9" w:rsidRPr="00A03664" w:rsidRDefault="004715F9" w:rsidP="004715F9">
            <w:pPr>
              <w:spacing w:line="280" w:lineRule="exact"/>
              <w:rPr>
                <w:rFonts w:ascii="Meiryo UI" w:eastAsia="Meiryo UI" w:hAnsi="Meiryo UI" w:cs="Meiryo UI"/>
                <w:spacing w:val="-4"/>
                <w:sz w:val="20"/>
                <w:szCs w:val="20"/>
              </w:rPr>
            </w:pPr>
            <w:r w:rsidRPr="00A03664">
              <w:rPr>
                <w:rFonts w:ascii="Meiryo UI" w:eastAsia="Meiryo UI" w:hAnsi="Meiryo UI" w:cs="Meiryo UI" w:hint="eastAsia"/>
                <w:spacing w:val="-4"/>
                <w:sz w:val="20"/>
                <w:szCs w:val="20"/>
              </w:rPr>
              <w:t>〇　子ども輝く未来基金</w:t>
            </w:r>
          </w:p>
          <w:p w:rsidR="004715F9" w:rsidRPr="00A03664" w:rsidRDefault="004715F9" w:rsidP="004715F9">
            <w:pPr>
              <w:spacing w:line="280" w:lineRule="exact"/>
              <w:ind w:leftChars="100" w:left="220"/>
              <w:rPr>
                <w:rFonts w:ascii="Meiryo UI" w:eastAsia="Meiryo UI" w:hAnsi="Meiryo UI" w:cs="Meiryo UI"/>
                <w:spacing w:val="-4"/>
                <w:sz w:val="20"/>
                <w:szCs w:val="20"/>
              </w:rPr>
            </w:pPr>
            <w:r w:rsidRPr="00A03664">
              <w:rPr>
                <w:rFonts w:ascii="Meiryo UI" w:eastAsia="Meiryo UI" w:hAnsi="Meiryo UI" w:cs="Meiryo UI" w:hint="eastAsia"/>
                <w:spacing w:val="-4"/>
                <w:sz w:val="20"/>
                <w:szCs w:val="20"/>
              </w:rPr>
              <w:t>・基金への寄附額：5,48</w:t>
            </w:r>
            <w:r w:rsidRPr="00A03664">
              <w:rPr>
                <w:rFonts w:ascii="Meiryo UI" w:eastAsia="Meiryo UI" w:hAnsi="Meiryo UI" w:cs="Meiryo UI"/>
                <w:spacing w:val="-4"/>
                <w:sz w:val="20"/>
                <w:szCs w:val="20"/>
              </w:rPr>
              <w:t>6</w:t>
            </w:r>
            <w:r w:rsidRPr="00A03664">
              <w:rPr>
                <w:rFonts w:ascii="Meiryo UI" w:eastAsia="Meiryo UI" w:hAnsi="Meiryo UI" w:cs="Meiryo UI" w:hint="eastAsia"/>
                <w:spacing w:val="-4"/>
                <w:sz w:val="20"/>
                <w:szCs w:val="20"/>
              </w:rPr>
              <w:t>万円</w:t>
            </w:r>
          </w:p>
          <w:p w:rsidR="004715F9" w:rsidRPr="00A03664" w:rsidRDefault="004715F9" w:rsidP="004715F9">
            <w:pPr>
              <w:spacing w:line="280" w:lineRule="exact"/>
              <w:ind w:firstLineChars="100" w:firstLine="192"/>
              <w:rPr>
                <w:rFonts w:ascii="Meiryo UI" w:eastAsia="Meiryo UI" w:hAnsi="Meiryo UI" w:cs="Meiryo UI"/>
                <w:spacing w:val="-4"/>
                <w:sz w:val="20"/>
                <w:szCs w:val="20"/>
              </w:rPr>
            </w:pPr>
            <w:r w:rsidRPr="00A03664">
              <w:rPr>
                <w:rFonts w:ascii="Meiryo UI" w:eastAsia="Meiryo UI" w:hAnsi="Meiryo UI" w:cs="Meiryo UI" w:hint="eastAsia"/>
                <w:spacing w:val="-4"/>
                <w:sz w:val="20"/>
                <w:szCs w:val="20"/>
              </w:rPr>
              <w:t>・子ども輝く未来基金事業</w:t>
            </w:r>
          </w:p>
          <w:p w:rsidR="004715F9" w:rsidRPr="00A03664" w:rsidRDefault="004715F9" w:rsidP="004715F9">
            <w:pPr>
              <w:spacing w:line="280" w:lineRule="exact"/>
              <w:rPr>
                <w:rFonts w:ascii="Meiryo UI" w:eastAsia="Meiryo UI" w:hAnsi="Meiryo UI" w:cs="Meiryo UI"/>
                <w:spacing w:val="-4"/>
                <w:sz w:val="20"/>
                <w:szCs w:val="20"/>
              </w:rPr>
            </w:pPr>
            <w:r w:rsidRPr="00A03664">
              <w:rPr>
                <w:rFonts w:ascii="Meiryo UI" w:eastAsia="Meiryo UI" w:hAnsi="Meiryo UI" w:cs="Meiryo UI" w:hint="eastAsia"/>
                <w:spacing w:val="-4"/>
                <w:sz w:val="20"/>
                <w:szCs w:val="20"/>
              </w:rPr>
              <w:t xml:space="preserve">　　【子どもの教育に関する事業】</w:t>
            </w:r>
          </w:p>
          <w:p w:rsidR="004715F9" w:rsidRPr="00A03664" w:rsidRDefault="004715F9" w:rsidP="004715F9">
            <w:pPr>
              <w:spacing w:line="280" w:lineRule="exact"/>
              <w:ind w:firstLineChars="200" w:firstLine="384"/>
              <w:rPr>
                <w:rFonts w:ascii="Meiryo UI" w:eastAsia="Meiryo UI" w:hAnsi="Meiryo UI" w:cs="Meiryo UI"/>
                <w:spacing w:val="-4"/>
                <w:sz w:val="20"/>
                <w:szCs w:val="20"/>
              </w:rPr>
            </w:pPr>
            <w:r w:rsidRPr="00A03664">
              <w:rPr>
                <w:rFonts w:ascii="Meiryo UI" w:eastAsia="Meiryo UI" w:hAnsi="Meiryo UI" w:cs="Meiryo UI" w:hint="eastAsia"/>
                <w:spacing w:val="-4"/>
                <w:sz w:val="20"/>
                <w:szCs w:val="20"/>
              </w:rPr>
              <w:t>子ども食堂等への学習教材等の支給：62件</w:t>
            </w:r>
          </w:p>
          <w:p w:rsidR="004715F9" w:rsidRPr="00A03664" w:rsidRDefault="004715F9" w:rsidP="004715F9">
            <w:pPr>
              <w:spacing w:line="280" w:lineRule="exact"/>
              <w:rPr>
                <w:rFonts w:ascii="Meiryo UI" w:eastAsia="Meiryo UI" w:hAnsi="Meiryo UI" w:cs="Meiryo UI"/>
                <w:spacing w:val="-4"/>
                <w:sz w:val="20"/>
                <w:szCs w:val="20"/>
              </w:rPr>
            </w:pPr>
            <w:r w:rsidRPr="00A03664">
              <w:rPr>
                <w:rFonts w:ascii="Meiryo UI" w:eastAsia="Meiryo UI" w:hAnsi="Meiryo UI" w:cs="Meiryo UI" w:hint="eastAsia"/>
                <w:spacing w:val="-4"/>
                <w:sz w:val="20"/>
                <w:szCs w:val="20"/>
              </w:rPr>
              <w:t xml:space="preserve">　　【子どもの体験に関する事業】</w:t>
            </w:r>
          </w:p>
          <w:p w:rsidR="004715F9" w:rsidRPr="00A03664" w:rsidRDefault="004715F9" w:rsidP="004715F9">
            <w:pPr>
              <w:spacing w:line="280" w:lineRule="exact"/>
              <w:ind w:leftChars="150" w:left="330" w:firstLineChars="50" w:firstLine="96"/>
              <w:rPr>
                <w:rFonts w:ascii="Meiryo UI" w:eastAsia="Meiryo UI" w:hAnsi="Meiryo UI" w:cs="Meiryo UI"/>
                <w:spacing w:val="-4"/>
                <w:sz w:val="20"/>
                <w:szCs w:val="20"/>
              </w:rPr>
            </w:pPr>
            <w:r w:rsidRPr="00A03664">
              <w:rPr>
                <w:rFonts w:ascii="Meiryo UI" w:eastAsia="Meiryo UI" w:hAnsi="Meiryo UI" w:cs="Meiryo UI" w:hint="eastAsia"/>
                <w:spacing w:val="-4"/>
                <w:sz w:val="20"/>
                <w:szCs w:val="20"/>
              </w:rPr>
              <w:t>体験活動にかかる費用の支援：</w:t>
            </w:r>
          </w:p>
          <w:p w:rsidR="004715F9" w:rsidRPr="00A03664" w:rsidRDefault="004715F9" w:rsidP="004715F9">
            <w:pPr>
              <w:spacing w:line="280" w:lineRule="exact"/>
              <w:ind w:leftChars="100" w:left="220" w:firstLineChars="150" w:firstLine="288"/>
              <w:rPr>
                <w:rFonts w:ascii="Meiryo UI" w:eastAsia="Meiryo UI" w:hAnsi="Meiryo UI" w:cs="Meiryo UI"/>
                <w:spacing w:val="-4"/>
                <w:sz w:val="20"/>
                <w:szCs w:val="20"/>
              </w:rPr>
            </w:pPr>
            <w:r w:rsidRPr="00A03664">
              <w:rPr>
                <w:rFonts w:ascii="Meiryo UI" w:eastAsia="Meiryo UI" w:hAnsi="Meiryo UI" w:cs="Meiryo UI" w:hint="eastAsia"/>
                <w:spacing w:val="-4"/>
                <w:sz w:val="20"/>
                <w:szCs w:val="20"/>
              </w:rPr>
              <w:t>子ども食堂等</w:t>
            </w:r>
            <w:r w:rsidRPr="00A03664">
              <w:rPr>
                <w:rFonts w:ascii="Meiryo UI" w:eastAsia="Meiryo UI" w:hAnsi="Meiryo UI" w:cs="Meiryo UI"/>
                <w:spacing w:val="-4"/>
                <w:sz w:val="20"/>
                <w:szCs w:val="20"/>
              </w:rPr>
              <w:t>20</w:t>
            </w:r>
            <w:r w:rsidRPr="00A03664">
              <w:rPr>
                <w:rFonts w:ascii="Meiryo UI" w:eastAsia="Meiryo UI" w:hAnsi="Meiryo UI" w:cs="Meiryo UI" w:hint="eastAsia"/>
                <w:spacing w:val="-4"/>
                <w:sz w:val="20"/>
                <w:szCs w:val="20"/>
              </w:rPr>
              <w:t>件、母子・父子福祉団体3件</w:t>
            </w:r>
          </w:p>
          <w:p w:rsidR="004715F9" w:rsidRPr="00A03664" w:rsidRDefault="004715F9" w:rsidP="004715F9">
            <w:pPr>
              <w:spacing w:line="280" w:lineRule="exact"/>
              <w:rPr>
                <w:rFonts w:ascii="Meiryo UI" w:eastAsia="Meiryo UI" w:hAnsi="Meiryo UI" w:cs="Meiryo UI"/>
                <w:spacing w:val="-4"/>
                <w:sz w:val="20"/>
                <w:szCs w:val="20"/>
              </w:rPr>
            </w:pPr>
            <w:r w:rsidRPr="00A03664">
              <w:rPr>
                <w:rFonts w:ascii="Meiryo UI" w:eastAsia="Meiryo UI" w:hAnsi="Meiryo UI" w:cs="Meiryo UI" w:hint="eastAsia"/>
                <w:spacing w:val="-4"/>
                <w:sz w:val="20"/>
                <w:szCs w:val="20"/>
              </w:rPr>
              <w:t xml:space="preserve">　　【子どもの生活支援に関する事業】</w:t>
            </w:r>
          </w:p>
          <w:p w:rsidR="004715F9" w:rsidRPr="00A03664" w:rsidRDefault="004715F9" w:rsidP="004715F9">
            <w:pPr>
              <w:spacing w:line="280" w:lineRule="exact"/>
              <w:ind w:firstLineChars="200" w:firstLine="384"/>
              <w:rPr>
                <w:rFonts w:ascii="Meiryo UI" w:eastAsia="Meiryo UI" w:hAnsi="Meiryo UI" w:cs="Meiryo UI"/>
                <w:spacing w:val="-4"/>
                <w:sz w:val="20"/>
                <w:szCs w:val="20"/>
              </w:rPr>
            </w:pPr>
            <w:r w:rsidRPr="00A03664">
              <w:rPr>
                <w:rFonts w:ascii="Meiryo UI" w:eastAsia="Meiryo UI" w:hAnsi="Meiryo UI" w:cs="Meiryo UI" w:hint="eastAsia"/>
                <w:spacing w:val="-4"/>
                <w:sz w:val="20"/>
                <w:szCs w:val="20"/>
              </w:rPr>
              <w:t>・ひとり親家庭への自転車購入補助：</w:t>
            </w:r>
          </w:p>
          <w:p w:rsidR="004715F9" w:rsidRPr="00A03664" w:rsidRDefault="004715F9" w:rsidP="004715F9">
            <w:pPr>
              <w:spacing w:line="280" w:lineRule="exact"/>
              <w:ind w:firstLineChars="300" w:firstLine="576"/>
              <w:rPr>
                <w:rFonts w:ascii="Meiryo UI" w:eastAsia="Meiryo UI" w:hAnsi="Meiryo UI" w:cs="Meiryo UI"/>
                <w:spacing w:val="-4"/>
                <w:sz w:val="20"/>
                <w:szCs w:val="20"/>
              </w:rPr>
            </w:pPr>
            <w:r w:rsidRPr="00A03664">
              <w:rPr>
                <w:rFonts w:ascii="Meiryo UI" w:eastAsia="Meiryo UI" w:hAnsi="Meiryo UI" w:cs="Meiryo UI" w:hint="eastAsia"/>
                <w:spacing w:val="-4"/>
                <w:sz w:val="20"/>
                <w:szCs w:val="20"/>
              </w:rPr>
              <w:t>276件（3月</w:t>
            </w:r>
            <w:r w:rsidRPr="00A03664">
              <w:rPr>
                <w:rFonts w:ascii="Meiryo UI" w:eastAsia="Meiryo UI" w:hAnsi="Meiryo UI" w:cs="Meiryo UI"/>
                <w:spacing w:val="-4"/>
                <w:sz w:val="20"/>
                <w:szCs w:val="20"/>
              </w:rPr>
              <w:t>27</w:t>
            </w:r>
            <w:r w:rsidRPr="00A03664">
              <w:rPr>
                <w:rFonts w:ascii="Meiryo UI" w:eastAsia="Meiryo UI" w:hAnsi="Meiryo UI" w:cs="Meiryo UI" w:hint="eastAsia"/>
                <w:spacing w:val="-4"/>
                <w:sz w:val="20"/>
                <w:szCs w:val="20"/>
              </w:rPr>
              <w:t>日時点）</w:t>
            </w:r>
          </w:p>
          <w:p w:rsidR="004715F9" w:rsidRPr="00A03664" w:rsidRDefault="004715F9" w:rsidP="004715F9">
            <w:pPr>
              <w:spacing w:line="280" w:lineRule="exact"/>
              <w:rPr>
                <w:rFonts w:ascii="Meiryo UI" w:eastAsia="Meiryo UI" w:hAnsi="Meiryo UI" w:cs="Meiryo UI"/>
                <w:spacing w:val="-4"/>
                <w:sz w:val="20"/>
                <w:szCs w:val="20"/>
              </w:rPr>
            </w:pPr>
            <w:r w:rsidRPr="00A03664">
              <w:rPr>
                <w:rFonts w:ascii="Meiryo UI" w:eastAsia="Meiryo UI" w:hAnsi="Meiryo UI" w:cs="Meiryo UI" w:hint="eastAsia"/>
                <w:spacing w:val="-4"/>
                <w:sz w:val="20"/>
                <w:szCs w:val="20"/>
              </w:rPr>
              <w:t xml:space="preserve">　　　・児童養護施設等へのプリペイドカードの支給</w:t>
            </w:r>
          </w:p>
          <w:p w:rsidR="004715F9" w:rsidRPr="00A03664" w:rsidRDefault="004715F9" w:rsidP="004715F9">
            <w:pPr>
              <w:spacing w:line="280" w:lineRule="exact"/>
              <w:rPr>
                <w:rFonts w:ascii="Meiryo UI" w:eastAsia="Meiryo UI" w:hAnsi="Meiryo UI" w:cs="Meiryo UI"/>
                <w:spacing w:val="-4"/>
                <w:sz w:val="20"/>
                <w:szCs w:val="20"/>
              </w:rPr>
            </w:pPr>
            <w:r w:rsidRPr="00A03664">
              <w:rPr>
                <w:rFonts w:ascii="Meiryo UI" w:eastAsia="Meiryo UI" w:hAnsi="Meiryo UI" w:cs="Meiryo UI" w:hint="eastAsia"/>
                <w:spacing w:val="-4"/>
                <w:sz w:val="20"/>
                <w:szCs w:val="20"/>
              </w:rPr>
              <w:t xml:space="preserve">　　　　　支給人数：1877人</w:t>
            </w:r>
          </w:p>
          <w:p w:rsidR="004715F9" w:rsidRPr="00A03664" w:rsidRDefault="004715F9" w:rsidP="004715F9">
            <w:pPr>
              <w:spacing w:line="280" w:lineRule="exact"/>
              <w:rPr>
                <w:rFonts w:ascii="Meiryo UI" w:eastAsia="Meiryo UI" w:hAnsi="Meiryo UI" w:cs="Meiryo UI"/>
                <w:sz w:val="20"/>
                <w:szCs w:val="20"/>
              </w:rPr>
            </w:pPr>
            <w:r w:rsidRPr="00A03664">
              <w:rPr>
                <w:rFonts w:ascii="Meiryo UI" w:eastAsia="Meiryo UI" w:hAnsi="Meiryo UI" w:cs="Meiryo UI" w:hint="eastAsia"/>
                <w:sz w:val="20"/>
                <w:szCs w:val="20"/>
              </w:rPr>
              <w:t>〇　子どもの貧困緊急対策事業費補助金</w:t>
            </w:r>
          </w:p>
          <w:p w:rsidR="004715F9" w:rsidRPr="00A03664" w:rsidRDefault="004715F9" w:rsidP="004715F9">
            <w:pPr>
              <w:spacing w:line="280" w:lineRule="exact"/>
              <w:rPr>
                <w:rFonts w:ascii="Meiryo UI" w:eastAsia="Meiryo UI" w:hAnsi="Meiryo UI" w:cs="Meiryo UI"/>
                <w:sz w:val="20"/>
                <w:szCs w:val="20"/>
              </w:rPr>
            </w:pPr>
            <w:r w:rsidRPr="00A03664">
              <w:rPr>
                <w:rFonts w:ascii="Meiryo UI" w:eastAsia="Meiryo UI" w:hAnsi="Meiryo UI" w:cs="Meiryo UI" w:hint="eastAsia"/>
                <w:sz w:val="20"/>
                <w:szCs w:val="20"/>
              </w:rPr>
              <w:t xml:space="preserve">　　・</w:t>
            </w:r>
            <w:r w:rsidRPr="00A03664">
              <w:rPr>
                <w:rFonts w:ascii="Meiryo UI" w:eastAsia="Meiryo UI" w:hAnsi="Meiryo UI" w:cs="Meiryo UI"/>
                <w:sz w:val="20"/>
                <w:szCs w:val="20"/>
              </w:rPr>
              <w:t>26</w:t>
            </w:r>
            <w:r w:rsidRPr="00A03664">
              <w:rPr>
                <w:rFonts w:ascii="Meiryo UI" w:eastAsia="Meiryo UI" w:hAnsi="Meiryo UI" w:cs="Meiryo UI" w:hint="eastAsia"/>
                <w:sz w:val="20"/>
                <w:szCs w:val="20"/>
              </w:rPr>
              <w:t>市町の事業について交付決定した。</w:t>
            </w:r>
          </w:p>
          <w:p w:rsidR="004715F9" w:rsidRPr="00A03664" w:rsidRDefault="004715F9" w:rsidP="004715F9">
            <w:pPr>
              <w:spacing w:line="280" w:lineRule="exact"/>
              <w:ind w:leftChars="150" w:left="430" w:hangingChars="50" w:hanging="100"/>
              <w:rPr>
                <w:rFonts w:ascii="Meiryo UI" w:eastAsia="Meiryo UI" w:hAnsi="Meiryo UI" w:cs="Meiryo UI"/>
                <w:sz w:val="20"/>
                <w:szCs w:val="20"/>
              </w:rPr>
            </w:pPr>
            <w:r w:rsidRPr="00A03664">
              <w:rPr>
                <w:rFonts w:ascii="Meiryo UI" w:eastAsia="Meiryo UI" w:hAnsi="Meiryo UI" w:cs="Meiryo UI" w:hint="eastAsia"/>
                <w:sz w:val="20"/>
                <w:szCs w:val="20"/>
              </w:rPr>
              <w:lastRenderedPageBreak/>
              <w:t>・市町村担当者会議等において、補助金を活用した取組の情報共有を実施した。</w:t>
            </w:r>
          </w:p>
          <w:p w:rsidR="004715F9" w:rsidRPr="00A03664" w:rsidRDefault="004715F9" w:rsidP="004715F9">
            <w:pPr>
              <w:spacing w:line="280" w:lineRule="exact"/>
              <w:rPr>
                <w:rFonts w:ascii="Meiryo UI" w:eastAsia="Meiryo UI" w:hAnsi="Meiryo UI" w:cs="Meiryo UI"/>
                <w:spacing w:val="-4"/>
                <w:sz w:val="20"/>
                <w:szCs w:val="20"/>
              </w:rPr>
            </w:pPr>
          </w:p>
          <w:p w:rsidR="004715F9" w:rsidRPr="00A03664" w:rsidRDefault="004715F9" w:rsidP="004715F9">
            <w:pPr>
              <w:pStyle w:val="aa"/>
              <w:numPr>
                <w:ilvl w:val="0"/>
                <w:numId w:val="3"/>
              </w:numPr>
              <w:spacing w:line="280" w:lineRule="exact"/>
              <w:ind w:leftChars="0"/>
              <w:rPr>
                <w:rFonts w:ascii="Meiryo UI" w:eastAsia="Meiryo UI" w:hAnsi="Meiryo UI" w:cs="Meiryo UI"/>
                <w:spacing w:val="-4"/>
                <w:sz w:val="20"/>
                <w:szCs w:val="20"/>
              </w:rPr>
            </w:pPr>
            <w:r w:rsidRPr="00A03664">
              <w:rPr>
                <w:rFonts w:ascii="Meiryo UI" w:eastAsia="Meiryo UI" w:hAnsi="Meiryo UI" w:cs="Meiryo UI" w:hint="eastAsia"/>
                <w:sz w:val="20"/>
                <w:szCs w:val="20"/>
              </w:rPr>
              <w:t>養育費確保</w:t>
            </w:r>
            <w:r w:rsidR="006D69C5" w:rsidRPr="00A03664">
              <w:rPr>
                <w:rFonts w:ascii="Meiryo UI" w:eastAsia="Meiryo UI" w:hAnsi="Meiryo UI" w:cs="Meiryo UI" w:hint="eastAsia"/>
                <w:sz w:val="20"/>
                <w:szCs w:val="20"/>
              </w:rPr>
              <w:t>支援</w:t>
            </w:r>
            <w:r w:rsidRPr="00A03664">
              <w:rPr>
                <w:rFonts w:ascii="Meiryo UI" w:eastAsia="Meiryo UI" w:hAnsi="Meiryo UI" w:cs="Meiryo UI" w:hint="eastAsia"/>
                <w:sz w:val="20"/>
                <w:szCs w:val="20"/>
              </w:rPr>
              <w:t>の充実</w:t>
            </w:r>
          </w:p>
          <w:p w:rsidR="004715F9" w:rsidRPr="00A03664" w:rsidRDefault="004715F9" w:rsidP="004715F9">
            <w:pPr>
              <w:spacing w:line="280" w:lineRule="exact"/>
              <w:ind w:left="192" w:hangingChars="100" w:hanging="192"/>
              <w:rPr>
                <w:rFonts w:ascii="Meiryo UI" w:eastAsia="Meiryo UI" w:hAnsi="Meiryo UI" w:cs="Meiryo UI"/>
                <w:spacing w:val="-4"/>
                <w:sz w:val="20"/>
                <w:szCs w:val="20"/>
              </w:rPr>
            </w:pPr>
            <w:r w:rsidRPr="00A03664">
              <w:rPr>
                <w:rFonts w:ascii="Meiryo UI" w:eastAsia="Meiryo UI" w:hAnsi="Meiryo UI" w:cs="Meiryo UI" w:hint="eastAsia"/>
                <w:spacing w:val="-4"/>
                <w:sz w:val="20"/>
                <w:szCs w:val="20"/>
              </w:rPr>
              <w:t xml:space="preserve">　　・7月26日、国に対して、養育費確保に係る支援制度の創設について要望。</w:t>
            </w:r>
          </w:p>
          <w:p w:rsidR="00471911" w:rsidRPr="00A03664" w:rsidRDefault="004715F9" w:rsidP="004715F9">
            <w:pPr>
              <w:spacing w:line="280" w:lineRule="exact"/>
              <w:ind w:leftChars="100" w:left="220"/>
              <w:rPr>
                <w:rFonts w:ascii="Meiryo UI" w:eastAsia="Meiryo UI" w:hAnsi="Meiryo UI" w:cs="Meiryo UI"/>
                <w:spacing w:val="-4"/>
                <w:sz w:val="20"/>
                <w:szCs w:val="20"/>
              </w:rPr>
            </w:pPr>
            <w:r w:rsidRPr="00A03664">
              <w:rPr>
                <w:rFonts w:ascii="Meiryo UI" w:eastAsia="Meiryo UI" w:hAnsi="Meiryo UI" w:cs="Meiryo UI" w:hint="eastAsia"/>
                <w:spacing w:val="-4"/>
                <w:sz w:val="20"/>
                <w:szCs w:val="20"/>
              </w:rPr>
              <w:t>・R2年度から国庫補助事業と調整の上、市町村の取組に対し、子どもの緊急対策事業費補助金から補助。</w:t>
            </w:r>
          </w:p>
          <w:p w:rsidR="00471911" w:rsidRPr="00A03664" w:rsidRDefault="00471911" w:rsidP="00471911">
            <w:pPr>
              <w:spacing w:line="280" w:lineRule="exact"/>
              <w:rPr>
                <w:rFonts w:ascii="Meiryo UI" w:eastAsia="Meiryo UI" w:hAnsi="Meiryo UI" w:cs="Meiryo UI"/>
                <w:spacing w:val="-4"/>
                <w:sz w:val="20"/>
                <w:szCs w:val="20"/>
              </w:rPr>
            </w:pPr>
          </w:p>
          <w:p w:rsidR="004715F9" w:rsidRPr="00A03664" w:rsidRDefault="004715F9" w:rsidP="004715F9">
            <w:pPr>
              <w:spacing w:line="280" w:lineRule="exact"/>
              <w:ind w:left="200" w:hangingChars="100" w:hanging="200"/>
              <w:rPr>
                <w:rFonts w:ascii="Meiryo UI" w:eastAsia="Meiryo UI" w:hAnsi="Meiryo UI" w:cs="Meiryo UI"/>
                <w:sz w:val="20"/>
                <w:szCs w:val="20"/>
              </w:rPr>
            </w:pPr>
            <w:r w:rsidRPr="00A03664">
              <w:rPr>
                <w:rFonts w:ascii="Meiryo UI" w:eastAsia="Meiryo UI" w:hAnsi="Meiryo UI" w:cs="Meiryo UI" w:hint="eastAsia"/>
                <w:sz w:val="20"/>
                <w:szCs w:val="20"/>
              </w:rPr>
              <w:t>〇優先配分枠</w:t>
            </w:r>
          </w:p>
          <w:p w:rsidR="004715F9" w:rsidRPr="00A03664" w:rsidRDefault="004715F9" w:rsidP="004715F9">
            <w:pPr>
              <w:spacing w:line="280" w:lineRule="exact"/>
              <w:ind w:left="200" w:hangingChars="100" w:hanging="200"/>
              <w:rPr>
                <w:rFonts w:ascii="Meiryo UI" w:eastAsia="Meiryo UI" w:hAnsi="Meiryo UI" w:cs="Meiryo UI"/>
                <w:sz w:val="20"/>
                <w:szCs w:val="20"/>
              </w:rPr>
            </w:pPr>
            <w:r w:rsidRPr="00A03664">
              <w:rPr>
                <w:rFonts w:ascii="Meiryo UI" w:eastAsia="Meiryo UI" w:hAnsi="Meiryo UI" w:cs="Meiryo UI" w:hint="eastAsia"/>
                <w:sz w:val="20"/>
                <w:szCs w:val="20"/>
              </w:rPr>
              <w:t xml:space="preserve">　・障がいのある子どもへの支援、児童虐待の防止、子どもの貧困対策、府が抱える課題に対応するため、33のモデルメニューを提示した。</w:t>
            </w:r>
          </w:p>
          <w:p w:rsidR="004715F9" w:rsidRPr="00A03664" w:rsidRDefault="004715F9" w:rsidP="004715F9">
            <w:pPr>
              <w:spacing w:line="280" w:lineRule="exact"/>
              <w:ind w:left="200" w:hangingChars="100" w:hanging="200"/>
              <w:rPr>
                <w:rFonts w:ascii="Meiryo UI" w:eastAsia="Meiryo UI" w:hAnsi="Meiryo UI" w:cs="Meiryo UI"/>
                <w:sz w:val="20"/>
                <w:szCs w:val="20"/>
              </w:rPr>
            </w:pPr>
            <w:r w:rsidRPr="00A03664">
              <w:rPr>
                <w:rFonts w:ascii="Meiryo UI" w:eastAsia="Meiryo UI" w:hAnsi="Meiryo UI" w:cs="Meiryo UI" w:hint="eastAsia"/>
                <w:sz w:val="20"/>
                <w:szCs w:val="20"/>
              </w:rPr>
              <w:t xml:space="preserve">　・43市町村で27メニュー、200事業を実施した。</w:t>
            </w:r>
          </w:p>
          <w:p w:rsidR="004715F9" w:rsidRPr="00A03664" w:rsidRDefault="004715F9" w:rsidP="004715F9">
            <w:pPr>
              <w:spacing w:line="280" w:lineRule="exact"/>
              <w:ind w:left="200" w:hangingChars="100" w:hanging="200"/>
              <w:rPr>
                <w:rFonts w:ascii="Meiryo UI" w:eastAsia="Meiryo UI" w:hAnsi="Meiryo UI" w:cs="Meiryo UI"/>
                <w:sz w:val="20"/>
                <w:szCs w:val="20"/>
              </w:rPr>
            </w:pPr>
            <w:r w:rsidRPr="00A03664">
              <w:rPr>
                <w:rFonts w:ascii="Meiryo UI" w:eastAsia="Meiryo UI" w:hAnsi="Meiryo UI" w:cs="Meiryo UI" w:hint="eastAsia"/>
                <w:sz w:val="20"/>
                <w:szCs w:val="20"/>
              </w:rPr>
              <w:t>○成果配分枠</w:t>
            </w:r>
          </w:p>
          <w:p w:rsidR="004715F9" w:rsidRPr="00A03664" w:rsidRDefault="004715F9" w:rsidP="004715F9">
            <w:pPr>
              <w:spacing w:line="280" w:lineRule="exact"/>
              <w:ind w:left="200" w:hangingChars="100" w:hanging="200"/>
              <w:rPr>
                <w:rFonts w:ascii="Meiryo UI" w:eastAsia="Meiryo UI" w:hAnsi="Meiryo UI" w:cs="Meiryo UI"/>
                <w:sz w:val="20"/>
                <w:szCs w:val="20"/>
              </w:rPr>
            </w:pPr>
            <w:r w:rsidRPr="00A03664">
              <w:rPr>
                <w:rFonts w:ascii="Meiryo UI" w:eastAsia="Meiryo UI" w:hAnsi="Meiryo UI" w:cs="Meiryo UI" w:hint="eastAsia"/>
                <w:sz w:val="20"/>
                <w:szCs w:val="20"/>
              </w:rPr>
              <w:t xml:space="preserve">　・43市町村で乳幼児（子ども）医療費助成をはじめとした子育て施策に活用した。</w:t>
            </w:r>
          </w:p>
          <w:p w:rsidR="004715F9" w:rsidRPr="00A03664" w:rsidRDefault="004715F9" w:rsidP="004715F9">
            <w:pPr>
              <w:spacing w:line="280" w:lineRule="exact"/>
              <w:ind w:left="200" w:hangingChars="100" w:hanging="200"/>
              <w:rPr>
                <w:rFonts w:ascii="Meiryo UI" w:eastAsia="Meiryo UI" w:hAnsi="Meiryo UI" w:cs="Meiryo UI"/>
                <w:sz w:val="20"/>
                <w:szCs w:val="20"/>
              </w:rPr>
            </w:pPr>
            <w:r w:rsidRPr="00A03664">
              <w:rPr>
                <w:rFonts w:ascii="Meiryo UI" w:eastAsia="Meiryo UI" w:hAnsi="Meiryo UI" w:cs="Meiryo UI" w:hint="eastAsia"/>
                <w:sz w:val="20"/>
                <w:szCs w:val="20"/>
              </w:rPr>
              <w:t xml:space="preserve">　・</w:t>
            </w:r>
            <w:r w:rsidRPr="00A03664">
              <w:rPr>
                <w:rFonts w:ascii="Meiryo UI" w:eastAsia="Meiryo UI" w:hAnsi="Meiryo UI" w:cs="Meiryo UI"/>
                <w:sz w:val="20"/>
                <w:szCs w:val="20"/>
              </w:rPr>
              <w:t>5</w:t>
            </w:r>
            <w:r w:rsidRPr="00A03664">
              <w:rPr>
                <w:rFonts w:ascii="Meiryo UI" w:eastAsia="Meiryo UI" w:hAnsi="Meiryo UI" w:cs="Meiryo UI" w:hint="eastAsia"/>
                <w:sz w:val="20"/>
                <w:szCs w:val="20"/>
              </w:rPr>
              <w:t>市で乳幼児（子ども）医療費の対象年齢を拡充した。</w:t>
            </w:r>
          </w:p>
          <w:p w:rsidR="004715F9" w:rsidRPr="00A03664" w:rsidRDefault="004715F9" w:rsidP="004715F9">
            <w:pPr>
              <w:spacing w:line="280" w:lineRule="exact"/>
              <w:ind w:left="200" w:hangingChars="100" w:hanging="200"/>
              <w:rPr>
                <w:rFonts w:ascii="Meiryo UI" w:eastAsia="Meiryo UI" w:hAnsi="Meiryo UI" w:cs="Meiryo UI"/>
                <w:sz w:val="20"/>
                <w:szCs w:val="20"/>
              </w:rPr>
            </w:pPr>
            <w:r w:rsidRPr="00A03664">
              <w:rPr>
                <w:rFonts w:ascii="Meiryo UI" w:eastAsia="Meiryo UI" w:hAnsi="Meiryo UI" w:cs="Meiryo UI" w:hint="eastAsia"/>
                <w:sz w:val="20"/>
                <w:szCs w:val="20"/>
              </w:rPr>
              <w:t>○子育て支援（市町計画）枠</w:t>
            </w:r>
          </w:p>
          <w:p w:rsidR="004715F9" w:rsidRPr="00A03664" w:rsidRDefault="004715F9" w:rsidP="004715F9">
            <w:pPr>
              <w:spacing w:line="280" w:lineRule="exact"/>
              <w:ind w:left="200" w:hangingChars="100" w:hanging="200"/>
              <w:rPr>
                <w:rFonts w:ascii="Meiryo UI" w:eastAsia="Meiryo UI" w:hAnsi="Meiryo UI" w:cs="Meiryo UI"/>
                <w:sz w:val="20"/>
                <w:szCs w:val="20"/>
              </w:rPr>
            </w:pPr>
            <w:r w:rsidRPr="00A03664">
              <w:rPr>
                <w:rFonts w:ascii="Meiryo UI" w:eastAsia="Meiryo UI" w:hAnsi="Meiryo UI" w:cs="Meiryo UI" w:hint="eastAsia"/>
                <w:sz w:val="20"/>
                <w:szCs w:val="20"/>
              </w:rPr>
              <w:t xml:space="preserve">　・35市町村（政令・中核市を除く）で、保育所を活用した在宅子育て家庭への支援などの施策に活用した。</w:t>
            </w:r>
          </w:p>
          <w:p w:rsidR="004715F9" w:rsidRPr="00A03664" w:rsidRDefault="004715F9" w:rsidP="004715F9">
            <w:pPr>
              <w:spacing w:line="280" w:lineRule="exact"/>
              <w:ind w:left="200" w:hangingChars="100" w:hanging="200"/>
              <w:rPr>
                <w:rFonts w:ascii="Meiryo UI" w:eastAsia="Meiryo UI" w:hAnsi="Meiryo UI" w:cs="Meiryo UI"/>
                <w:sz w:val="20"/>
                <w:szCs w:val="20"/>
              </w:rPr>
            </w:pPr>
          </w:p>
          <w:p w:rsidR="004715F9" w:rsidRPr="00A03664" w:rsidRDefault="004715F9" w:rsidP="004715F9">
            <w:pPr>
              <w:spacing w:line="280" w:lineRule="exact"/>
              <w:rPr>
                <w:rFonts w:ascii="Meiryo UI" w:eastAsia="Meiryo UI" w:hAnsi="Meiryo UI" w:cs="Meiryo UI"/>
                <w:spacing w:val="-4"/>
                <w:sz w:val="20"/>
                <w:szCs w:val="20"/>
              </w:rPr>
            </w:pPr>
          </w:p>
          <w:p w:rsidR="004715F9" w:rsidRPr="00A03664" w:rsidRDefault="004715F9" w:rsidP="004715F9">
            <w:pPr>
              <w:spacing w:line="280" w:lineRule="exact"/>
              <w:ind w:left="192" w:hangingChars="100" w:hanging="192"/>
              <w:rPr>
                <w:rFonts w:ascii="Meiryo UI" w:eastAsia="Meiryo UI" w:hAnsi="Meiryo UI" w:cs="Meiryo UI"/>
                <w:spacing w:val="-4"/>
                <w:sz w:val="20"/>
                <w:szCs w:val="20"/>
              </w:rPr>
            </w:pPr>
            <w:r w:rsidRPr="00A03664">
              <w:rPr>
                <w:rFonts w:ascii="Meiryo UI" w:eastAsia="Meiryo UI" w:hAnsi="Meiryo UI" w:cs="Meiryo UI" w:hint="eastAsia"/>
                <w:spacing w:val="-4"/>
                <w:sz w:val="20"/>
                <w:szCs w:val="20"/>
              </w:rPr>
              <w:t>〇　国の「新放課後子ども総合プラン」に基づく受け皿整備を推進</w:t>
            </w:r>
          </w:p>
          <w:p w:rsidR="004715F9" w:rsidRPr="00A03664" w:rsidRDefault="004715F9" w:rsidP="004715F9">
            <w:pPr>
              <w:spacing w:line="280" w:lineRule="exact"/>
              <w:ind w:firstLineChars="100" w:firstLine="192"/>
              <w:rPr>
                <w:rFonts w:ascii="Meiryo UI" w:eastAsia="Meiryo UI" w:hAnsi="Meiryo UI" w:cs="Meiryo UI"/>
                <w:spacing w:val="-4"/>
                <w:sz w:val="20"/>
                <w:szCs w:val="20"/>
              </w:rPr>
            </w:pPr>
            <w:r w:rsidRPr="00A03664">
              <w:rPr>
                <w:rFonts w:ascii="Meiryo UI" w:eastAsia="Meiryo UI" w:hAnsi="Meiryo UI" w:cs="Meiryo UI" w:hint="eastAsia"/>
                <w:spacing w:val="-4"/>
                <w:sz w:val="20"/>
                <w:szCs w:val="20"/>
              </w:rPr>
              <w:t>・放課後児童クラブ整備（見込）数:428クラブ</w:t>
            </w:r>
          </w:p>
          <w:p w:rsidR="004715F9" w:rsidRPr="00A03664" w:rsidRDefault="004715F9" w:rsidP="004715F9">
            <w:pPr>
              <w:spacing w:line="280" w:lineRule="exact"/>
              <w:rPr>
                <w:rFonts w:ascii="Meiryo UI" w:eastAsia="Meiryo UI" w:hAnsi="Meiryo UI" w:cs="Meiryo UI"/>
                <w:spacing w:val="-4"/>
                <w:sz w:val="20"/>
                <w:szCs w:val="20"/>
              </w:rPr>
            </w:pPr>
          </w:p>
          <w:p w:rsidR="004715F9" w:rsidRPr="00A03664" w:rsidRDefault="004715F9" w:rsidP="004715F9">
            <w:pPr>
              <w:spacing w:line="280" w:lineRule="exact"/>
              <w:rPr>
                <w:rFonts w:ascii="Meiryo UI" w:eastAsia="Meiryo UI" w:hAnsi="Meiryo UI" w:cs="Meiryo UI"/>
                <w:spacing w:val="-4"/>
                <w:sz w:val="20"/>
                <w:szCs w:val="20"/>
              </w:rPr>
            </w:pPr>
          </w:p>
          <w:p w:rsidR="004715F9" w:rsidRPr="00A03664" w:rsidRDefault="004715F9" w:rsidP="004715F9">
            <w:pPr>
              <w:pStyle w:val="aa"/>
              <w:numPr>
                <w:ilvl w:val="0"/>
                <w:numId w:val="3"/>
              </w:numPr>
              <w:spacing w:line="280" w:lineRule="exact"/>
              <w:ind w:leftChars="0"/>
              <w:rPr>
                <w:rFonts w:ascii="Meiryo UI" w:eastAsia="Meiryo UI" w:hAnsi="Meiryo UI" w:cs="Meiryo UI"/>
                <w:spacing w:val="-4"/>
                <w:sz w:val="20"/>
                <w:szCs w:val="20"/>
              </w:rPr>
            </w:pPr>
            <w:r w:rsidRPr="00A03664">
              <w:rPr>
                <w:rFonts w:ascii="Meiryo UI" w:eastAsia="Meiryo UI" w:hAnsi="Meiryo UI" w:cs="Meiryo UI" w:hint="eastAsia"/>
                <w:spacing w:val="-4"/>
                <w:sz w:val="20"/>
                <w:szCs w:val="20"/>
              </w:rPr>
              <w:t>おおさか結婚応援ネットワークを立ち上げ(7月)</w:t>
            </w:r>
          </w:p>
          <w:p w:rsidR="004715F9" w:rsidRPr="00A03664" w:rsidRDefault="004715F9" w:rsidP="004715F9">
            <w:pPr>
              <w:spacing w:line="280" w:lineRule="exact"/>
              <w:rPr>
                <w:rFonts w:ascii="Meiryo UI" w:eastAsia="Meiryo UI" w:hAnsi="Meiryo UI" w:cs="Meiryo UI"/>
                <w:spacing w:val="-4"/>
                <w:sz w:val="20"/>
                <w:szCs w:val="20"/>
              </w:rPr>
            </w:pPr>
            <w:r w:rsidRPr="00A03664">
              <w:rPr>
                <w:rFonts w:ascii="Meiryo UI" w:eastAsia="Meiryo UI" w:hAnsi="Meiryo UI" w:cs="Meiryo UI" w:hint="eastAsia"/>
                <w:spacing w:val="-4"/>
                <w:sz w:val="20"/>
                <w:szCs w:val="20"/>
              </w:rPr>
              <w:t xml:space="preserve">　・参加団体数：29団体</w:t>
            </w:r>
          </w:p>
          <w:p w:rsidR="004715F9" w:rsidRPr="00A03664" w:rsidRDefault="004715F9" w:rsidP="004715F9">
            <w:pPr>
              <w:spacing w:line="280" w:lineRule="exact"/>
              <w:rPr>
                <w:rFonts w:ascii="Meiryo UI" w:eastAsia="Meiryo UI" w:hAnsi="Meiryo UI" w:cs="Meiryo UI"/>
                <w:spacing w:val="-4"/>
                <w:sz w:val="20"/>
                <w:szCs w:val="20"/>
              </w:rPr>
            </w:pPr>
            <w:r w:rsidRPr="00A03664">
              <w:rPr>
                <w:rFonts w:ascii="Meiryo UI" w:eastAsia="Meiryo UI" w:hAnsi="Meiryo UI" w:cs="Meiryo UI" w:hint="eastAsia"/>
                <w:spacing w:val="-4"/>
                <w:sz w:val="20"/>
                <w:szCs w:val="20"/>
              </w:rPr>
              <w:t xml:space="preserve">　・ネットワーク参加団体等と会議を開催(7月)</w:t>
            </w:r>
          </w:p>
          <w:p w:rsidR="004715F9" w:rsidRPr="00A03664" w:rsidRDefault="004715F9" w:rsidP="004715F9">
            <w:pPr>
              <w:spacing w:line="280" w:lineRule="exact"/>
              <w:rPr>
                <w:rFonts w:ascii="Meiryo UI" w:eastAsia="Meiryo UI" w:hAnsi="Meiryo UI" w:cs="Meiryo UI"/>
                <w:spacing w:val="-4"/>
                <w:sz w:val="20"/>
                <w:szCs w:val="20"/>
              </w:rPr>
            </w:pPr>
            <w:r w:rsidRPr="00A03664">
              <w:rPr>
                <w:rFonts w:ascii="Meiryo UI" w:eastAsia="Meiryo UI" w:hAnsi="Meiryo UI" w:cs="Meiryo UI" w:hint="eastAsia"/>
                <w:spacing w:val="-4"/>
                <w:sz w:val="20"/>
                <w:szCs w:val="20"/>
              </w:rPr>
              <w:t xml:space="preserve">　　（30団体、39名出席)</w:t>
            </w:r>
          </w:p>
          <w:p w:rsidR="004715F9" w:rsidRPr="00A03664" w:rsidRDefault="004715F9" w:rsidP="004715F9">
            <w:pPr>
              <w:spacing w:line="280" w:lineRule="exact"/>
              <w:ind w:left="200" w:hangingChars="100" w:hanging="200"/>
              <w:rPr>
                <w:rFonts w:ascii="Meiryo UI" w:eastAsia="Meiryo UI" w:hAnsi="Meiryo UI" w:cs="Meiryo UI"/>
                <w:sz w:val="20"/>
                <w:szCs w:val="20"/>
              </w:rPr>
            </w:pPr>
            <w:r w:rsidRPr="00A03664">
              <w:rPr>
                <w:rFonts w:ascii="Meiryo UI" w:eastAsia="Meiryo UI" w:hAnsi="Meiryo UI" w:cs="Meiryo UI" w:hint="eastAsia"/>
                <w:sz w:val="20"/>
                <w:szCs w:val="20"/>
              </w:rPr>
              <w:t>〇　出会いの創出（婚活イベント）を実施（ネットワーク参加団体含む）：</w:t>
            </w:r>
            <w:r w:rsidRPr="00A03664">
              <w:rPr>
                <w:rFonts w:ascii="Meiryo UI" w:eastAsia="Meiryo UI" w:hAnsi="Meiryo UI" w:cs="Meiryo UI"/>
                <w:sz w:val="20"/>
                <w:szCs w:val="20"/>
              </w:rPr>
              <w:t>9</w:t>
            </w:r>
            <w:r w:rsidRPr="00A03664">
              <w:rPr>
                <w:rFonts w:ascii="Meiryo UI" w:eastAsia="Meiryo UI" w:hAnsi="Meiryo UI" w:cs="Meiryo UI" w:hint="eastAsia"/>
                <w:sz w:val="20"/>
                <w:szCs w:val="20"/>
              </w:rPr>
              <w:t>回(13回計画、</w:t>
            </w:r>
            <w:r w:rsidR="006D69C5" w:rsidRPr="00A03664">
              <w:rPr>
                <w:rFonts w:ascii="Meiryo UI" w:eastAsia="Meiryo UI" w:hAnsi="Meiryo UI" w:cs="Meiryo UI" w:hint="eastAsia"/>
                <w:sz w:val="20"/>
                <w:szCs w:val="20"/>
              </w:rPr>
              <w:t>うち</w:t>
            </w:r>
            <w:r w:rsidRPr="00A03664">
              <w:rPr>
                <w:rFonts w:ascii="Meiryo UI" w:eastAsia="Meiryo UI" w:hAnsi="Meiryo UI" w:cs="Meiryo UI" w:hint="eastAsia"/>
                <w:sz w:val="20"/>
                <w:szCs w:val="20"/>
              </w:rPr>
              <w:t>4回が台風</w:t>
            </w:r>
            <w:r w:rsidR="006D69C5" w:rsidRPr="00A03664">
              <w:rPr>
                <w:rFonts w:ascii="Meiryo UI" w:eastAsia="Meiryo UI" w:hAnsi="Meiryo UI" w:cs="Meiryo UI" w:hint="eastAsia"/>
                <w:sz w:val="20"/>
                <w:szCs w:val="20"/>
              </w:rPr>
              <w:lastRenderedPageBreak/>
              <w:t>や</w:t>
            </w:r>
            <w:r w:rsidR="00683AF6" w:rsidRPr="00A03664">
              <w:rPr>
                <w:rFonts w:ascii="Meiryo UI" w:eastAsia="Meiryo UI" w:hAnsi="Meiryo UI" w:cs="Meiryo UI" w:hint="eastAsia"/>
                <w:sz w:val="20"/>
                <w:szCs w:val="20"/>
              </w:rPr>
              <w:t>新型</w:t>
            </w:r>
            <w:r w:rsidRPr="00A03664">
              <w:rPr>
                <w:rFonts w:ascii="Meiryo UI" w:eastAsia="Meiryo UI" w:hAnsi="Meiryo UI" w:cs="Meiryo UI" w:hint="eastAsia"/>
                <w:sz w:val="20"/>
                <w:szCs w:val="20"/>
              </w:rPr>
              <w:t>コロナウイルス感染症拡大防止のため中止)</w:t>
            </w:r>
          </w:p>
          <w:p w:rsidR="004715F9" w:rsidRPr="00A03664" w:rsidRDefault="004715F9" w:rsidP="004715F9">
            <w:pPr>
              <w:spacing w:line="280" w:lineRule="exact"/>
              <w:rPr>
                <w:rFonts w:ascii="Meiryo UI" w:eastAsia="Meiryo UI" w:hAnsi="Meiryo UI" w:cs="Meiryo UI"/>
                <w:sz w:val="20"/>
                <w:szCs w:val="20"/>
              </w:rPr>
            </w:pPr>
            <w:r w:rsidRPr="00A03664">
              <w:rPr>
                <w:rFonts w:ascii="Meiryo UI" w:eastAsia="Meiryo UI" w:hAnsi="Meiryo UI" w:cs="Meiryo UI" w:hint="eastAsia"/>
                <w:sz w:val="20"/>
                <w:szCs w:val="20"/>
              </w:rPr>
              <w:t>〇　おおさか結婚縁ジョイパス事業の実施</w:t>
            </w:r>
          </w:p>
          <w:p w:rsidR="004715F9" w:rsidRPr="00A03664" w:rsidRDefault="004715F9" w:rsidP="004715F9">
            <w:pPr>
              <w:spacing w:line="280" w:lineRule="exact"/>
              <w:ind w:leftChars="50" w:left="110"/>
              <w:rPr>
                <w:rFonts w:ascii="Meiryo UI" w:eastAsia="Meiryo UI" w:hAnsi="Meiryo UI" w:cs="Meiryo UI"/>
                <w:sz w:val="20"/>
                <w:szCs w:val="20"/>
              </w:rPr>
            </w:pPr>
            <w:r w:rsidRPr="00A03664">
              <w:rPr>
                <w:rFonts w:ascii="Meiryo UI" w:eastAsia="Meiryo UI" w:hAnsi="Meiryo UI" w:cs="Meiryo UI" w:hint="eastAsia"/>
                <w:sz w:val="20"/>
                <w:szCs w:val="20"/>
              </w:rPr>
              <w:t>・まいど子でもカード協賛店へおおさか結婚縁ジョイパスへの協賛を働きかけ。</w:t>
            </w:r>
          </w:p>
          <w:p w:rsidR="004715F9" w:rsidRPr="00A03664" w:rsidRDefault="004715F9" w:rsidP="004715F9">
            <w:pPr>
              <w:spacing w:line="280" w:lineRule="exact"/>
              <w:ind w:firstLineChars="100" w:firstLine="200"/>
              <w:rPr>
                <w:rFonts w:ascii="Meiryo UI" w:eastAsia="Meiryo UI" w:hAnsi="Meiryo UI" w:cs="Meiryo UI"/>
                <w:sz w:val="20"/>
                <w:szCs w:val="20"/>
              </w:rPr>
            </w:pPr>
            <w:r w:rsidRPr="00A03664">
              <w:rPr>
                <w:rFonts w:ascii="Meiryo UI" w:eastAsia="Meiryo UI" w:hAnsi="Meiryo UI" w:cs="Meiryo UI" w:hint="eastAsia"/>
                <w:sz w:val="20"/>
                <w:szCs w:val="20"/>
              </w:rPr>
              <w:t>利用登録者数：32,250組(1月6日時点)</w:t>
            </w:r>
          </w:p>
          <w:p w:rsidR="00A7023C" w:rsidRPr="00A03664" w:rsidRDefault="004715F9" w:rsidP="004715F9">
            <w:pPr>
              <w:spacing w:line="280" w:lineRule="exact"/>
              <w:ind w:firstLineChars="100" w:firstLine="200"/>
              <w:rPr>
                <w:rFonts w:ascii="Meiryo UI" w:eastAsia="Meiryo UI" w:hAnsi="Meiryo UI" w:cs="Meiryo UI"/>
                <w:sz w:val="20"/>
                <w:szCs w:val="20"/>
              </w:rPr>
            </w:pPr>
            <w:r w:rsidRPr="00A03664">
              <w:rPr>
                <w:rFonts w:ascii="Meiryo UI" w:eastAsia="Meiryo UI" w:hAnsi="Meiryo UI" w:cs="Meiryo UI" w:hint="eastAsia"/>
                <w:sz w:val="20"/>
                <w:szCs w:val="20"/>
              </w:rPr>
              <w:t>協賛店舗数：831店舗(</w:t>
            </w:r>
            <w:r w:rsidRPr="00A03664">
              <w:rPr>
                <w:rFonts w:ascii="Meiryo UI" w:eastAsia="Meiryo UI" w:hAnsi="Meiryo UI" w:cs="Meiryo UI"/>
                <w:sz w:val="20"/>
                <w:szCs w:val="20"/>
              </w:rPr>
              <w:t>3</w:t>
            </w:r>
            <w:r w:rsidRPr="00A03664">
              <w:rPr>
                <w:rFonts w:ascii="Meiryo UI" w:eastAsia="Meiryo UI" w:hAnsi="Meiryo UI" w:cs="Meiryo UI" w:hint="eastAsia"/>
                <w:sz w:val="20"/>
                <w:szCs w:val="20"/>
              </w:rPr>
              <w:t>月27日時点)</w:t>
            </w:r>
          </w:p>
          <w:p w:rsidR="00A7023C" w:rsidRPr="00A03664" w:rsidRDefault="00A7023C" w:rsidP="00A7023C">
            <w:pPr>
              <w:spacing w:line="280" w:lineRule="exact"/>
              <w:rPr>
                <w:rFonts w:ascii="Meiryo UI" w:eastAsia="Meiryo UI" w:hAnsi="Meiryo UI" w:cs="Meiryo UI"/>
                <w:sz w:val="20"/>
                <w:szCs w:val="20"/>
              </w:rPr>
            </w:pPr>
          </w:p>
          <w:p w:rsidR="001552D6" w:rsidRPr="00A03664" w:rsidRDefault="00A7023C" w:rsidP="001552D6">
            <w:pPr>
              <w:spacing w:line="280" w:lineRule="exact"/>
              <w:ind w:left="200" w:hangingChars="100" w:hanging="200"/>
              <w:rPr>
                <w:rFonts w:ascii="Meiryo UI" w:eastAsia="Meiryo UI" w:hAnsi="Meiryo UI" w:cs="Meiryo UI"/>
                <w:sz w:val="20"/>
                <w:szCs w:val="20"/>
              </w:rPr>
            </w:pPr>
            <w:r w:rsidRPr="00A03664">
              <w:rPr>
                <w:rFonts w:ascii="Meiryo UI" w:eastAsia="Meiryo UI" w:hAnsi="Meiryo UI" w:cs="Meiryo UI" w:hint="eastAsia"/>
                <w:sz w:val="20"/>
                <w:szCs w:val="20"/>
              </w:rPr>
              <w:t xml:space="preserve">〇　</w:t>
            </w:r>
            <w:r w:rsidR="001552D6" w:rsidRPr="00A03664">
              <w:rPr>
                <w:rFonts w:ascii="Meiryo UI" w:eastAsia="Meiryo UI" w:hAnsi="Meiryo UI" w:cs="Meiryo UI" w:hint="eastAsia"/>
                <w:sz w:val="20"/>
                <w:szCs w:val="20"/>
              </w:rPr>
              <w:t>少子化対策に関する考え方を一元的に示し、明確化するため、H31年３月に取りまとめた「少子化対基</w:t>
            </w:r>
          </w:p>
          <w:p w:rsidR="00477138" w:rsidRPr="00A03664" w:rsidRDefault="001552D6" w:rsidP="001552D6">
            <w:pPr>
              <w:spacing w:line="280" w:lineRule="exact"/>
              <w:ind w:leftChars="100" w:left="220"/>
              <w:rPr>
                <w:rFonts w:ascii="Meiryo UI" w:eastAsia="Meiryo UI" w:hAnsi="Meiryo UI" w:cs="Meiryo UI"/>
                <w:sz w:val="20"/>
                <w:szCs w:val="20"/>
              </w:rPr>
            </w:pPr>
            <w:r w:rsidRPr="00A03664">
              <w:rPr>
                <w:rFonts w:ascii="Meiryo UI" w:eastAsia="Meiryo UI" w:hAnsi="Meiryo UI" w:cs="Meiryo UI" w:hint="eastAsia"/>
                <w:sz w:val="20"/>
                <w:szCs w:val="20"/>
              </w:rPr>
              <w:t>本指針」に基づき取組の進捗状況を把握するとともに、令和2年3月策定の子ども総合計画後期計画に少子化対策</w:t>
            </w:r>
            <w:r w:rsidR="006D69C5" w:rsidRPr="00A03664">
              <w:rPr>
                <w:rFonts w:ascii="Meiryo UI" w:eastAsia="Meiryo UI" w:hAnsi="Meiryo UI" w:cs="Meiryo UI" w:hint="eastAsia"/>
                <w:sz w:val="20"/>
                <w:szCs w:val="20"/>
              </w:rPr>
              <w:t>を</w:t>
            </w:r>
            <w:r w:rsidRPr="00A03664">
              <w:rPr>
                <w:rFonts w:ascii="Meiryo UI" w:eastAsia="Meiryo UI" w:hAnsi="Meiryo UI" w:cs="Meiryo UI" w:hint="eastAsia"/>
                <w:sz w:val="20"/>
                <w:szCs w:val="20"/>
              </w:rPr>
              <w:t>位置づけた。</w:t>
            </w:r>
          </w:p>
          <w:p w:rsidR="00477138" w:rsidRPr="00A03664" w:rsidRDefault="00477138" w:rsidP="00477138">
            <w:pPr>
              <w:spacing w:line="280" w:lineRule="exact"/>
              <w:rPr>
                <w:rFonts w:ascii="Meiryo UI" w:eastAsia="Meiryo UI" w:hAnsi="Meiryo UI" w:cs="Meiryo UI"/>
                <w:sz w:val="20"/>
                <w:szCs w:val="20"/>
              </w:rPr>
            </w:pPr>
          </w:p>
          <w:p w:rsidR="00477138" w:rsidRPr="00A03664" w:rsidRDefault="00477138" w:rsidP="00477138">
            <w:pPr>
              <w:spacing w:line="280" w:lineRule="exact"/>
              <w:rPr>
                <w:rFonts w:ascii="Meiryo UI" w:eastAsia="Meiryo UI" w:hAnsi="Meiryo UI" w:cs="Meiryo UI"/>
                <w:sz w:val="20"/>
                <w:szCs w:val="20"/>
              </w:rPr>
            </w:pPr>
          </w:p>
          <w:p w:rsidR="00477138" w:rsidRPr="00A03664" w:rsidRDefault="00477138" w:rsidP="00477138">
            <w:pPr>
              <w:spacing w:line="280" w:lineRule="exact"/>
              <w:rPr>
                <w:rFonts w:ascii="Meiryo UI" w:eastAsia="Meiryo UI" w:hAnsi="Meiryo UI" w:cs="Meiryo UI"/>
                <w:sz w:val="20"/>
                <w:szCs w:val="20"/>
              </w:rPr>
            </w:pPr>
          </w:p>
          <w:p w:rsidR="00477138" w:rsidRPr="00A03664" w:rsidRDefault="00477138" w:rsidP="00477138">
            <w:pPr>
              <w:spacing w:line="280" w:lineRule="exact"/>
              <w:rPr>
                <w:rFonts w:ascii="Meiryo UI" w:eastAsia="Meiryo UI" w:hAnsi="Meiryo UI" w:cs="Meiryo UI"/>
                <w:spacing w:val="-4"/>
                <w:sz w:val="20"/>
                <w:szCs w:val="20"/>
              </w:rPr>
            </w:pPr>
          </w:p>
        </w:tc>
      </w:tr>
      <w:tr w:rsidR="00980076" w:rsidRPr="00980076" w:rsidTr="006971B3">
        <w:trPr>
          <w:gridAfter w:val="1"/>
          <w:wAfter w:w="6" w:type="dxa"/>
        </w:trPr>
        <w:tc>
          <w:tcPr>
            <w:tcW w:w="329" w:type="dxa"/>
            <w:tcBorders>
              <w:top w:val="nil"/>
              <w:bottom w:val="nil"/>
            </w:tcBorders>
          </w:tcPr>
          <w:p w:rsidR="00FA2CDD" w:rsidRPr="00980076" w:rsidRDefault="00FA2CDD" w:rsidP="00FA2CDD">
            <w:pPr>
              <w:spacing w:line="280" w:lineRule="exact"/>
              <w:rPr>
                <w:rFonts w:ascii="Meiryo UI" w:eastAsia="Meiryo UI" w:hAnsi="Meiryo UI" w:cs="Meiryo UI"/>
              </w:rPr>
            </w:pPr>
          </w:p>
        </w:tc>
        <w:tc>
          <w:tcPr>
            <w:tcW w:w="5213" w:type="dxa"/>
            <w:vMerge/>
            <w:tcBorders>
              <w:right w:val="dashed" w:sz="4" w:space="0" w:color="auto"/>
            </w:tcBorders>
          </w:tcPr>
          <w:p w:rsidR="00FA2CDD" w:rsidRPr="00980076" w:rsidRDefault="00FA2CDD" w:rsidP="00FA2CDD">
            <w:pPr>
              <w:spacing w:line="280" w:lineRule="exact"/>
              <w:rPr>
                <w:rFonts w:ascii="Meiryo UI" w:eastAsia="Meiryo UI" w:hAnsi="Meiryo UI" w:cs="Meiryo UI"/>
                <w:b/>
                <w:sz w:val="20"/>
                <w:szCs w:val="20"/>
              </w:rPr>
            </w:pPr>
          </w:p>
        </w:tc>
        <w:tc>
          <w:tcPr>
            <w:tcW w:w="396" w:type="dxa"/>
            <w:vMerge/>
            <w:tcBorders>
              <w:left w:val="dashed" w:sz="4" w:space="0" w:color="auto"/>
              <w:right w:val="dashed" w:sz="4" w:space="0" w:color="auto"/>
            </w:tcBorders>
            <w:shd w:val="clear" w:color="auto" w:fill="auto"/>
          </w:tcPr>
          <w:p w:rsidR="00FA2CDD" w:rsidRPr="00980076" w:rsidRDefault="00FA2CDD" w:rsidP="00FA2CDD">
            <w:pPr>
              <w:spacing w:line="280" w:lineRule="exact"/>
              <w:ind w:left="200" w:hangingChars="100" w:hanging="200"/>
              <w:rPr>
                <w:rFonts w:ascii="Meiryo UI" w:eastAsia="Meiryo UI" w:hAnsi="Meiryo UI" w:cs="Meiryo UI"/>
                <w:sz w:val="20"/>
                <w:szCs w:val="20"/>
              </w:rPr>
            </w:pPr>
          </w:p>
        </w:tc>
        <w:tc>
          <w:tcPr>
            <w:tcW w:w="4894" w:type="dxa"/>
            <w:gridSpan w:val="2"/>
            <w:vMerge/>
            <w:tcBorders>
              <w:left w:val="dashed" w:sz="4" w:space="0" w:color="auto"/>
              <w:right w:val="single" w:sz="4" w:space="0" w:color="auto"/>
            </w:tcBorders>
          </w:tcPr>
          <w:p w:rsidR="00FA2CDD" w:rsidRPr="00980076" w:rsidRDefault="00FA2CDD" w:rsidP="00FA2CDD">
            <w:pPr>
              <w:spacing w:line="280" w:lineRule="exact"/>
              <w:rPr>
                <w:rFonts w:ascii="Meiryo UI" w:eastAsia="Meiryo UI" w:hAnsi="Meiryo UI" w:cs="Meiryo UI"/>
                <w:sz w:val="20"/>
                <w:szCs w:val="20"/>
                <w:bdr w:val="single" w:sz="4" w:space="0" w:color="auto"/>
              </w:rPr>
            </w:pPr>
          </w:p>
        </w:tc>
        <w:tc>
          <w:tcPr>
            <w:tcW w:w="396" w:type="dxa"/>
            <w:gridSpan w:val="2"/>
            <w:vMerge/>
            <w:tcBorders>
              <w:left w:val="single" w:sz="4" w:space="0" w:color="auto"/>
            </w:tcBorders>
            <w:shd w:val="clear" w:color="auto" w:fill="auto"/>
          </w:tcPr>
          <w:p w:rsidR="00FA2CDD" w:rsidRPr="00980076" w:rsidRDefault="00FA2CDD" w:rsidP="00FA2CDD">
            <w:pPr>
              <w:spacing w:line="280" w:lineRule="exact"/>
              <w:ind w:left="200" w:hangingChars="100" w:hanging="200"/>
              <w:rPr>
                <w:rFonts w:ascii="Meiryo UI" w:eastAsia="Meiryo UI" w:hAnsi="Meiryo UI" w:cs="Meiryo UI"/>
                <w:sz w:val="20"/>
                <w:szCs w:val="20"/>
              </w:rPr>
            </w:pPr>
          </w:p>
        </w:tc>
        <w:tc>
          <w:tcPr>
            <w:tcW w:w="4743" w:type="dxa"/>
            <w:vMerge/>
            <w:tcBorders>
              <w:tr2bl w:val="nil"/>
            </w:tcBorders>
            <w:shd w:val="clear" w:color="auto" w:fill="F2DBDB" w:themeFill="accent2" w:themeFillTint="33"/>
          </w:tcPr>
          <w:p w:rsidR="00FA2CDD" w:rsidRPr="00980076" w:rsidRDefault="00FA2CDD" w:rsidP="00FA2CDD">
            <w:pPr>
              <w:spacing w:line="280" w:lineRule="exact"/>
              <w:rPr>
                <w:rFonts w:ascii="Meiryo UI" w:eastAsia="Meiryo UI" w:hAnsi="Meiryo UI" w:cs="Meiryo UI"/>
                <w:noProof/>
                <w:sz w:val="20"/>
                <w:szCs w:val="20"/>
              </w:rPr>
            </w:pPr>
          </w:p>
        </w:tc>
      </w:tr>
      <w:tr w:rsidR="00980076" w:rsidRPr="00980076" w:rsidTr="006971B3">
        <w:trPr>
          <w:gridAfter w:val="1"/>
          <w:wAfter w:w="6" w:type="dxa"/>
        </w:trPr>
        <w:tc>
          <w:tcPr>
            <w:tcW w:w="329" w:type="dxa"/>
            <w:tcBorders>
              <w:top w:val="nil"/>
              <w:bottom w:val="nil"/>
            </w:tcBorders>
          </w:tcPr>
          <w:p w:rsidR="00FA2CDD" w:rsidRPr="00980076" w:rsidRDefault="00FA2CDD" w:rsidP="00FA2CDD">
            <w:pPr>
              <w:spacing w:line="280" w:lineRule="exact"/>
              <w:rPr>
                <w:rFonts w:ascii="Meiryo UI" w:eastAsia="Meiryo UI" w:hAnsi="Meiryo UI" w:cs="Meiryo UI"/>
              </w:rPr>
            </w:pPr>
          </w:p>
        </w:tc>
        <w:tc>
          <w:tcPr>
            <w:tcW w:w="5213" w:type="dxa"/>
            <w:vMerge/>
            <w:tcBorders>
              <w:right w:val="dashed" w:sz="4" w:space="0" w:color="auto"/>
            </w:tcBorders>
          </w:tcPr>
          <w:p w:rsidR="00FA2CDD" w:rsidRPr="00980076" w:rsidRDefault="00FA2CDD" w:rsidP="00FA2CDD">
            <w:pPr>
              <w:spacing w:line="280" w:lineRule="exact"/>
              <w:rPr>
                <w:rFonts w:ascii="Meiryo UI" w:eastAsia="Meiryo UI" w:hAnsi="Meiryo UI" w:cs="Meiryo UI"/>
                <w:b/>
                <w:sz w:val="20"/>
                <w:szCs w:val="20"/>
              </w:rPr>
            </w:pPr>
          </w:p>
        </w:tc>
        <w:tc>
          <w:tcPr>
            <w:tcW w:w="396" w:type="dxa"/>
            <w:vMerge/>
            <w:tcBorders>
              <w:left w:val="dashed" w:sz="4" w:space="0" w:color="auto"/>
              <w:right w:val="dashed" w:sz="4" w:space="0" w:color="auto"/>
            </w:tcBorders>
            <w:shd w:val="clear" w:color="auto" w:fill="auto"/>
          </w:tcPr>
          <w:p w:rsidR="00FA2CDD" w:rsidRPr="00980076" w:rsidRDefault="00FA2CDD" w:rsidP="00FA2CDD">
            <w:pPr>
              <w:spacing w:line="280" w:lineRule="exact"/>
              <w:ind w:left="200" w:hangingChars="100" w:hanging="200"/>
              <w:rPr>
                <w:rFonts w:ascii="Meiryo UI" w:eastAsia="Meiryo UI" w:hAnsi="Meiryo UI" w:cs="Meiryo UI"/>
                <w:sz w:val="20"/>
                <w:szCs w:val="20"/>
              </w:rPr>
            </w:pPr>
          </w:p>
        </w:tc>
        <w:tc>
          <w:tcPr>
            <w:tcW w:w="4894" w:type="dxa"/>
            <w:gridSpan w:val="2"/>
            <w:vMerge/>
            <w:tcBorders>
              <w:left w:val="dashed" w:sz="4" w:space="0" w:color="auto"/>
              <w:right w:val="single" w:sz="4" w:space="0" w:color="auto"/>
            </w:tcBorders>
          </w:tcPr>
          <w:p w:rsidR="00FA2CDD" w:rsidRPr="00980076" w:rsidRDefault="00FA2CDD" w:rsidP="00FA2CDD">
            <w:pPr>
              <w:spacing w:line="280" w:lineRule="exact"/>
              <w:rPr>
                <w:rFonts w:ascii="Meiryo UI" w:eastAsia="Meiryo UI" w:hAnsi="Meiryo UI" w:cs="Meiryo UI"/>
                <w:sz w:val="20"/>
                <w:szCs w:val="20"/>
                <w:bdr w:val="single" w:sz="4" w:space="0" w:color="auto"/>
              </w:rPr>
            </w:pPr>
          </w:p>
        </w:tc>
        <w:tc>
          <w:tcPr>
            <w:tcW w:w="396" w:type="dxa"/>
            <w:gridSpan w:val="2"/>
            <w:vMerge/>
            <w:tcBorders>
              <w:left w:val="single" w:sz="4" w:space="0" w:color="auto"/>
            </w:tcBorders>
            <w:shd w:val="clear" w:color="auto" w:fill="auto"/>
          </w:tcPr>
          <w:p w:rsidR="00FA2CDD" w:rsidRPr="00980076" w:rsidRDefault="00FA2CDD" w:rsidP="00FA2CDD">
            <w:pPr>
              <w:spacing w:line="280" w:lineRule="exact"/>
              <w:ind w:left="200" w:hangingChars="100" w:hanging="200"/>
              <w:rPr>
                <w:rFonts w:ascii="Meiryo UI" w:eastAsia="Meiryo UI" w:hAnsi="Meiryo UI" w:cs="Meiryo UI"/>
                <w:sz w:val="20"/>
                <w:szCs w:val="20"/>
              </w:rPr>
            </w:pPr>
          </w:p>
        </w:tc>
        <w:tc>
          <w:tcPr>
            <w:tcW w:w="4743" w:type="dxa"/>
            <w:vMerge/>
            <w:tcBorders>
              <w:tr2bl w:val="nil"/>
            </w:tcBorders>
            <w:shd w:val="clear" w:color="auto" w:fill="F2DBDB" w:themeFill="accent2" w:themeFillTint="33"/>
          </w:tcPr>
          <w:p w:rsidR="00FA2CDD" w:rsidRPr="00980076" w:rsidRDefault="00FA2CDD" w:rsidP="00FA2CDD">
            <w:pPr>
              <w:spacing w:line="280" w:lineRule="exact"/>
              <w:rPr>
                <w:rFonts w:ascii="Meiryo UI" w:eastAsia="Meiryo UI" w:hAnsi="Meiryo UI" w:cs="Meiryo UI"/>
                <w:sz w:val="20"/>
                <w:szCs w:val="20"/>
              </w:rPr>
            </w:pPr>
          </w:p>
        </w:tc>
      </w:tr>
      <w:tr w:rsidR="00980076" w:rsidRPr="00980076" w:rsidTr="006971B3">
        <w:trPr>
          <w:gridAfter w:val="1"/>
          <w:wAfter w:w="6" w:type="dxa"/>
          <w:trHeight w:val="290"/>
        </w:trPr>
        <w:tc>
          <w:tcPr>
            <w:tcW w:w="329" w:type="dxa"/>
            <w:tcBorders>
              <w:top w:val="nil"/>
              <w:bottom w:val="single" w:sz="4" w:space="0" w:color="auto"/>
            </w:tcBorders>
          </w:tcPr>
          <w:p w:rsidR="00FA2CDD" w:rsidRPr="00980076" w:rsidRDefault="00FA2CDD" w:rsidP="00FA2CDD">
            <w:pPr>
              <w:spacing w:line="280" w:lineRule="exact"/>
              <w:rPr>
                <w:rFonts w:ascii="Meiryo UI" w:eastAsia="Meiryo UI" w:hAnsi="Meiryo UI" w:cs="Meiryo UI"/>
              </w:rPr>
            </w:pPr>
          </w:p>
        </w:tc>
        <w:tc>
          <w:tcPr>
            <w:tcW w:w="5213" w:type="dxa"/>
            <w:vMerge/>
            <w:tcBorders>
              <w:bottom w:val="single" w:sz="4" w:space="0" w:color="auto"/>
              <w:right w:val="dashed" w:sz="4" w:space="0" w:color="auto"/>
            </w:tcBorders>
          </w:tcPr>
          <w:p w:rsidR="00FA2CDD" w:rsidRPr="00980076" w:rsidRDefault="00FA2CDD" w:rsidP="00FA2CDD">
            <w:pPr>
              <w:spacing w:line="280" w:lineRule="exact"/>
              <w:rPr>
                <w:rFonts w:ascii="Meiryo UI" w:eastAsia="Meiryo UI" w:hAnsi="Meiryo UI" w:cs="Meiryo UI"/>
                <w:b/>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FA2CDD" w:rsidRPr="00980076" w:rsidRDefault="00FA2CDD" w:rsidP="00FA2CDD">
            <w:pPr>
              <w:spacing w:line="280" w:lineRule="exact"/>
              <w:ind w:left="200" w:hangingChars="100" w:hanging="200"/>
              <w:rPr>
                <w:rFonts w:ascii="Meiryo UI" w:eastAsia="Meiryo UI" w:hAnsi="Meiryo UI" w:cs="Meiryo UI"/>
                <w:sz w:val="20"/>
                <w:szCs w:val="20"/>
              </w:rPr>
            </w:pPr>
          </w:p>
        </w:tc>
        <w:tc>
          <w:tcPr>
            <w:tcW w:w="4894" w:type="dxa"/>
            <w:gridSpan w:val="2"/>
            <w:vMerge/>
            <w:tcBorders>
              <w:left w:val="dashed" w:sz="4" w:space="0" w:color="auto"/>
              <w:bottom w:val="single" w:sz="4" w:space="0" w:color="auto"/>
              <w:right w:val="single" w:sz="4" w:space="0" w:color="auto"/>
            </w:tcBorders>
          </w:tcPr>
          <w:p w:rsidR="00FA2CDD" w:rsidRPr="00980076" w:rsidRDefault="00FA2CDD" w:rsidP="00FA2CDD">
            <w:pPr>
              <w:spacing w:line="280" w:lineRule="exact"/>
              <w:rPr>
                <w:rFonts w:ascii="Meiryo UI" w:eastAsia="Meiryo UI" w:hAnsi="Meiryo UI" w:cs="Meiryo UI"/>
                <w:sz w:val="20"/>
                <w:szCs w:val="20"/>
              </w:rPr>
            </w:pPr>
          </w:p>
        </w:tc>
        <w:tc>
          <w:tcPr>
            <w:tcW w:w="396" w:type="dxa"/>
            <w:gridSpan w:val="2"/>
            <w:vMerge/>
            <w:tcBorders>
              <w:left w:val="single" w:sz="4" w:space="0" w:color="auto"/>
              <w:bottom w:val="single" w:sz="4" w:space="0" w:color="auto"/>
            </w:tcBorders>
            <w:shd w:val="clear" w:color="auto" w:fill="auto"/>
          </w:tcPr>
          <w:p w:rsidR="00FA2CDD" w:rsidRPr="00980076" w:rsidRDefault="00FA2CDD" w:rsidP="00FA2CDD">
            <w:pPr>
              <w:spacing w:line="280" w:lineRule="exact"/>
              <w:ind w:left="200" w:hangingChars="100" w:hanging="200"/>
              <w:rPr>
                <w:rFonts w:ascii="Meiryo UI" w:eastAsia="Meiryo UI" w:hAnsi="Meiryo UI" w:cs="Meiryo UI"/>
                <w:sz w:val="20"/>
                <w:szCs w:val="20"/>
              </w:rPr>
            </w:pPr>
          </w:p>
        </w:tc>
        <w:tc>
          <w:tcPr>
            <w:tcW w:w="4743" w:type="dxa"/>
            <w:vMerge/>
            <w:tcBorders>
              <w:bottom w:val="single" w:sz="4" w:space="0" w:color="auto"/>
              <w:tr2bl w:val="nil"/>
            </w:tcBorders>
            <w:shd w:val="clear" w:color="auto" w:fill="F2DBDB" w:themeFill="accent2" w:themeFillTint="33"/>
          </w:tcPr>
          <w:p w:rsidR="00FA2CDD" w:rsidRPr="00980076" w:rsidRDefault="00FA2CDD" w:rsidP="00FA2CDD">
            <w:pPr>
              <w:spacing w:line="280" w:lineRule="exact"/>
              <w:rPr>
                <w:rFonts w:ascii="Meiryo UI" w:eastAsia="Meiryo UI" w:hAnsi="Meiryo UI" w:cs="Meiryo UI"/>
                <w:noProof/>
                <w:sz w:val="20"/>
                <w:szCs w:val="20"/>
              </w:rPr>
            </w:pPr>
          </w:p>
        </w:tc>
      </w:tr>
      <w:tr w:rsidR="00980076" w:rsidRPr="00980076" w:rsidTr="00BC04DE">
        <w:trPr>
          <w:gridAfter w:val="1"/>
          <w:wAfter w:w="6" w:type="dxa"/>
        </w:trPr>
        <w:tc>
          <w:tcPr>
            <w:tcW w:w="15971" w:type="dxa"/>
            <w:gridSpan w:val="8"/>
            <w:tcBorders>
              <w:top w:val="single" w:sz="4" w:space="0" w:color="auto"/>
            </w:tcBorders>
            <w:shd w:val="clear" w:color="auto" w:fill="000000" w:themeFill="text1"/>
          </w:tcPr>
          <w:p w:rsidR="00FA2CDD" w:rsidRPr="00980076" w:rsidRDefault="00976533" w:rsidP="00FA2CDD">
            <w:pPr>
              <w:spacing w:line="280" w:lineRule="exact"/>
              <w:rPr>
                <w:rFonts w:ascii="Meiryo UI" w:eastAsia="Meiryo UI" w:hAnsi="Meiryo UI" w:cs="Meiryo UI"/>
                <w:b/>
              </w:rPr>
            </w:pPr>
            <w:r w:rsidRPr="00980076">
              <w:rPr>
                <w:rFonts w:ascii="Meiryo UI" w:eastAsia="Meiryo UI" w:hAnsi="Meiryo UI" w:cs="Meiryo UI" w:hint="eastAsia"/>
                <w:b/>
                <w:bCs/>
              </w:rPr>
              <w:lastRenderedPageBreak/>
              <w:t>児童虐待対応体制の強化</w:t>
            </w:r>
          </w:p>
        </w:tc>
      </w:tr>
      <w:tr w:rsidR="00980076" w:rsidRPr="00980076" w:rsidTr="006971B3">
        <w:tc>
          <w:tcPr>
            <w:tcW w:w="329" w:type="dxa"/>
            <w:tcBorders>
              <w:top w:val="nil"/>
              <w:bottom w:val="nil"/>
            </w:tcBorders>
          </w:tcPr>
          <w:p w:rsidR="00FA2CDD" w:rsidRPr="00980076" w:rsidRDefault="00FA2CDD" w:rsidP="00FA2CDD">
            <w:pPr>
              <w:spacing w:line="280" w:lineRule="exact"/>
              <w:rPr>
                <w:rFonts w:ascii="Meiryo UI" w:eastAsia="Meiryo UI" w:hAnsi="Meiryo UI" w:cs="Meiryo UI"/>
              </w:rPr>
            </w:pPr>
          </w:p>
        </w:tc>
        <w:tc>
          <w:tcPr>
            <w:tcW w:w="5213" w:type="dxa"/>
            <w:tcBorders>
              <w:bottom w:val="single" w:sz="4" w:space="0" w:color="auto"/>
              <w:right w:val="dashed" w:sz="4" w:space="0" w:color="auto"/>
            </w:tcBorders>
            <w:shd w:val="clear" w:color="auto" w:fill="BFBFBF" w:themeFill="background1" w:themeFillShade="BF"/>
          </w:tcPr>
          <w:p w:rsidR="00FA2CDD" w:rsidRPr="00980076" w:rsidRDefault="00FA2CDD" w:rsidP="00FA2CDD">
            <w:pPr>
              <w:spacing w:line="280" w:lineRule="exact"/>
              <w:ind w:left="180" w:hangingChars="100" w:hanging="180"/>
              <w:rPr>
                <w:rFonts w:ascii="Meiryo UI" w:eastAsia="Meiryo UI" w:hAnsi="Meiryo UI" w:cs="Meiryo UI"/>
                <w:b/>
                <w:sz w:val="18"/>
                <w:szCs w:val="18"/>
              </w:rPr>
            </w:pPr>
            <w:r w:rsidRPr="00980076">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FA2CDD" w:rsidRPr="00980076" w:rsidRDefault="00FA2CDD" w:rsidP="00FA2CDD">
            <w:pPr>
              <w:spacing w:line="280" w:lineRule="exact"/>
              <w:jc w:val="center"/>
              <w:rPr>
                <w:rFonts w:ascii="Meiryo UI" w:eastAsia="Meiryo UI" w:hAnsi="Meiryo UI" w:cs="Meiryo UI"/>
                <w:b/>
                <w:sz w:val="18"/>
                <w:szCs w:val="18"/>
              </w:rPr>
            </w:pPr>
          </w:p>
          <w:p w:rsidR="00FA2CDD" w:rsidRPr="00980076" w:rsidRDefault="00FA2CDD" w:rsidP="00FA2CDD">
            <w:pPr>
              <w:spacing w:line="280" w:lineRule="exact"/>
              <w:jc w:val="center"/>
              <w:rPr>
                <w:rFonts w:ascii="Meiryo UI" w:eastAsia="Meiryo UI" w:hAnsi="Meiryo UI" w:cs="Meiryo UI"/>
                <w:b/>
                <w:sz w:val="18"/>
                <w:szCs w:val="18"/>
              </w:rPr>
            </w:pPr>
            <w:r w:rsidRPr="00980076">
              <w:rPr>
                <w:rFonts w:ascii="Meiryo UI" w:eastAsia="Meiryo UI" w:hAnsi="Meiryo UI" w:cs="Meiryo UI" w:hint="eastAsia"/>
                <w:b/>
                <w:sz w:val="18"/>
                <w:szCs w:val="18"/>
              </w:rPr>
              <w:t>▷</w:t>
            </w:r>
          </w:p>
        </w:tc>
        <w:tc>
          <w:tcPr>
            <w:tcW w:w="4888" w:type="dxa"/>
            <w:tcBorders>
              <w:left w:val="dashed" w:sz="4" w:space="0" w:color="auto"/>
              <w:bottom w:val="single" w:sz="4" w:space="0" w:color="auto"/>
            </w:tcBorders>
            <w:shd w:val="clear" w:color="auto" w:fill="BFBFBF" w:themeFill="background1" w:themeFillShade="BF"/>
          </w:tcPr>
          <w:p w:rsidR="00FA2CDD" w:rsidRPr="00980076" w:rsidRDefault="00FA2CDD" w:rsidP="00FA2CDD">
            <w:pPr>
              <w:spacing w:line="280" w:lineRule="exact"/>
              <w:jc w:val="center"/>
              <w:rPr>
                <w:rFonts w:ascii="Meiryo UI" w:eastAsia="Meiryo UI" w:hAnsi="Meiryo UI" w:cs="Meiryo UI"/>
                <w:b/>
                <w:sz w:val="18"/>
                <w:szCs w:val="18"/>
              </w:rPr>
            </w:pPr>
            <w:r w:rsidRPr="00980076">
              <w:rPr>
                <w:rFonts w:ascii="Meiryo UI" w:eastAsia="Meiryo UI" w:hAnsi="Meiryo UI" w:cs="Meiryo UI" w:hint="eastAsia"/>
                <w:b/>
                <w:sz w:val="18"/>
                <w:szCs w:val="18"/>
              </w:rPr>
              <w:t>＜何をどのような状態にするか（目標）＞</w:t>
            </w:r>
          </w:p>
        </w:tc>
        <w:tc>
          <w:tcPr>
            <w:tcW w:w="396" w:type="dxa"/>
            <w:gridSpan w:val="2"/>
            <w:vMerge w:val="restart"/>
            <w:shd w:val="clear" w:color="auto" w:fill="auto"/>
            <w:vAlign w:val="center"/>
          </w:tcPr>
          <w:p w:rsidR="00FA2CDD" w:rsidRPr="00980076" w:rsidRDefault="00FA2CDD" w:rsidP="00FA2CDD">
            <w:pPr>
              <w:spacing w:line="280" w:lineRule="exact"/>
              <w:jc w:val="center"/>
              <w:rPr>
                <w:rFonts w:ascii="Meiryo UI" w:eastAsia="Meiryo UI" w:hAnsi="Meiryo UI" w:cs="Meiryo UI"/>
                <w:b/>
                <w:sz w:val="18"/>
                <w:szCs w:val="18"/>
              </w:rPr>
            </w:pPr>
          </w:p>
          <w:p w:rsidR="00FA2CDD" w:rsidRPr="00980076" w:rsidRDefault="00FA2CDD" w:rsidP="00FA2CDD">
            <w:pPr>
              <w:spacing w:line="280" w:lineRule="exact"/>
              <w:jc w:val="center"/>
              <w:rPr>
                <w:rFonts w:ascii="Meiryo UI" w:eastAsia="Meiryo UI" w:hAnsi="Meiryo UI" w:cs="Meiryo UI"/>
                <w:b/>
                <w:sz w:val="18"/>
                <w:szCs w:val="18"/>
              </w:rPr>
            </w:pPr>
            <w:r w:rsidRPr="00980076">
              <w:rPr>
                <w:rFonts w:ascii="Meiryo UI" w:eastAsia="Meiryo UI" w:hAnsi="Meiryo UI" w:cs="Meiryo UI" w:hint="eastAsia"/>
                <w:b/>
                <w:sz w:val="18"/>
                <w:szCs w:val="18"/>
              </w:rPr>
              <w:t>▶</w:t>
            </w:r>
          </w:p>
        </w:tc>
        <w:tc>
          <w:tcPr>
            <w:tcW w:w="4755" w:type="dxa"/>
            <w:gridSpan w:val="3"/>
            <w:tcBorders>
              <w:bottom w:val="single" w:sz="4" w:space="0" w:color="auto"/>
            </w:tcBorders>
            <w:shd w:val="clear" w:color="auto" w:fill="BFBFBF" w:themeFill="background1" w:themeFillShade="BF"/>
          </w:tcPr>
          <w:p w:rsidR="00FA2CDD" w:rsidRPr="00980076" w:rsidRDefault="00982AF1" w:rsidP="00982AF1">
            <w:pPr>
              <w:spacing w:line="280" w:lineRule="exact"/>
              <w:ind w:left="180" w:hangingChars="100" w:hanging="180"/>
              <w:jc w:val="center"/>
              <w:rPr>
                <w:rFonts w:ascii="Meiryo UI" w:eastAsia="Meiryo UI" w:hAnsi="Meiryo UI" w:cs="Meiryo UI"/>
                <w:sz w:val="20"/>
                <w:szCs w:val="20"/>
              </w:rPr>
            </w:pPr>
            <w:r w:rsidRPr="00980076">
              <w:rPr>
                <w:rFonts w:ascii="Meiryo UI" w:eastAsia="Meiryo UI" w:hAnsi="Meiryo UI" w:cs="Meiryo UI" w:hint="eastAsia"/>
                <w:b/>
                <w:sz w:val="18"/>
                <w:szCs w:val="18"/>
              </w:rPr>
              <w:t>＜</w:t>
            </w:r>
            <w:r w:rsidR="00703758" w:rsidRPr="00980076">
              <w:rPr>
                <w:rFonts w:ascii="Meiryo UI" w:eastAsia="Meiryo UI" w:hAnsi="Meiryo UI" w:cs="Meiryo UI" w:hint="eastAsia"/>
                <w:b/>
                <w:sz w:val="18"/>
                <w:szCs w:val="18"/>
              </w:rPr>
              <w:t>進捗状況（</w:t>
            </w:r>
            <w:r w:rsidR="00980076">
              <w:rPr>
                <w:rFonts w:ascii="Meiryo UI" w:eastAsia="Meiryo UI" w:hAnsi="Meiryo UI" w:cs="Meiryo UI" w:hint="eastAsia"/>
                <w:b/>
                <w:sz w:val="18"/>
                <w:szCs w:val="18"/>
              </w:rPr>
              <w:t>R2.3月</w:t>
            </w:r>
            <w:r w:rsidR="00703758" w:rsidRPr="00980076">
              <w:rPr>
                <w:rFonts w:ascii="Meiryo UI" w:eastAsia="Meiryo UI" w:hAnsi="Meiryo UI" w:cs="Meiryo UI" w:hint="eastAsia"/>
                <w:b/>
                <w:sz w:val="18"/>
                <w:szCs w:val="18"/>
              </w:rPr>
              <w:t>末時点）</w:t>
            </w:r>
            <w:r w:rsidRPr="00980076">
              <w:rPr>
                <w:rFonts w:ascii="Meiryo UI" w:eastAsia="Meiryo UI" w:hAnsi="Meiryo UI" w:cs="Meiryo UI" w:hint="eastAsia"/>
                <w:b/>
                <w:sz w:val="18"/>
                <w:szCs w:val="18"/>
              </w:rPr>
              <w:t>＞</w:t>
            </w:r>
          </w:p>
        </w:tc>
      </w:tr>
      <w:tr w:rsidR="00980076" w:rsidRPr="00980076" w:rsidTr="006971B3">
        <w:trPr>
          <w:trHeight w:val="70"/>
        </w:trPr>
        <w:tc>
          <w:tcPr>
            <w:tcW w:w="329" w:type="dxa"/>
            <w:tcBorders>
              <w:top w:val="nil"/>
              <w:bottom w:val="nil"/>
            </w:tcBorders>
          </w:tcPr>
          <w:p w:rsidR="00FA2CDD" w:rsidRPr="00980076" w:rsidRDefault="00FA2CDD" w:rsidP="00FA2CDD">
            <w:pPr>
              <w:spacing w:line="280" w:lineRule="exact"/>
              <w:rPr>
                <w:rFonts w:ascii="Meiryo UI" w:eastAsia="Meiryo UI" w:hAnsi="Meiryo UI" w:cs="Meiryo UI"/>
              </w:rPr>
            </w:pPr>
          </w:p>
        </w:tc>
        <w:tc>
          <w:tcPr>
            <w:tcW w:w="5213" w:type="dxa"/>
            <w:vMerge w:val="restart"/>
            <w:tcBorders>
              <w:right w:val="dashed" w:sz="4" w:space="0" w:color="auto"/>
            </w:tcBorders>
          </w:tcPr>
          <w:p w:rsidR="00FA2CDD" w:rsidRPr="00980076" w:rsidRDefault="00FA2CDD" w:rsidP="007074DA">
            <w:pPr>
              <w:spacing w:line="280" w:lineRule="exact"/>
              <w:rPr>
                <w:rFonts w:ascii="Meiryo UI" w:eastAsia="Meiryo UI" w:hAnsi="Meiryo UI" w:cs="Meiryo UI"/>
                <w:sz w:val="20"/>
                <w:szCs w:val="20"/>
              </w:rPr>
            </w:pPr>
            <w:r w:rsidRPr="00980076">
              <w:rPr>
                <w:rFonts w:ascii="Meiryo UI" w:eastAsia="Meiryo UI" w:hAnsi="Meiryo UI" w:cs="Meiryo UI" w:hint="eastAsia"/>
                <w:b/>
                <w:sz w:val="20"/>
                <w:szCs w:val="20"/>
              </w:rPr>
              <w:t>■子ども家庭センターの体制強化・機能強化</w:t>
            </w:r>
          </w:p>
          <w:p w:rsidR="00FA2CDD" w:rsidRPr="00980076" w:rsidRDefault="00FA2CDD" w:rsidP="00FA2CDD">
            <w:pPr>
              <w:spacing w:line="280" w:lineRule="exact"/>
              <w:ind w:left="400" w:hangingChars="200" w:hanging="400"/>
              <w:rPr>
                <w:rFonts w:ascii="Meiryo UI" w:eastAsia="Meiryo UI" w:hAnsi="Meiryo UI" w:cs="Meiryo UI"/>
                <w:sz w:val="20"/>
                <w:szCs w:val="20"/>
              </w:rPr>
            </w:pPr>
            <w:r w:rsidRPr="00980076">
              <w:rPr>
                <w:rFonts w:ascii="Meiryo UI" w:eastAsia="Meiryo UI" w:hAnsi="Meiryo UI" w:cs="Meiryo UI" w:hint="eastAsia"/>
                <w:sz w:val="20"/>
                <w:szCs w:val="20"/>
              </w:rPr>
              <w:t>・児童虐待事案に係る警察との更なる情報共有を</w:t>
            </w:r>
            <w:r w:rsidR="00797656" w:rsidRPr="00980076">
              <w:rPr>
                <w:rFonts w:ascii="Meiryo UI" w:eastAsia="Meiryo UI" w:hAnsi="Meiryo UI" w:cs="Meiryo UI" w:hint="eastAsia"/>
                <w:sz w:val="20"/>
                <w:szCs w:val="20"/>
              </w:rPr>
              <w:t>実施</w:t>
            </w:r>
            <w:r w:rsidRPr="00980076">
              <w:rPr>
                <w:rFonts w:ascii="Meiryo UI" w:eastAsia="Meiryo UI" w:hAnsi="Meiryo UI" w:cs="Meiryo UI" w:hint="eastAsia"/>
                <w:sz w:val="20"/>
                <w:szCs w:val="20"/>
              </w:rPr>
              <w:t>。</w:t>
            </w:r>
          </w:p>
          <w:p w:rsidR="00FA2CDD" w:rsidRPr="00980076" w:rsidRDefault="00FA2CDD" w:rsidP="00FA2CDD">
            <w:pPr>
              <w:spacing w:line="280" w:lineRule="exact"/>
              <w:ind w:left="200" w:hangingChars="100" w:hanging="200"/>
              <w:rPr>
                <w:rFonts w:ascii="Meiryo UI" w:eastAsia="Meiryo UI" w:hAnsi="Meiryo UI" w:cs="Meiryo UI"/>
                <w:sz w:val="20"/>
                <w:szCs w:val="20"/>
              </w:rPr>
            </w:pPr>
            <w:r w:rsidRPr="00980076">
              <w:rPr>
                <w:rFonts w:ascii="Meiryo UI" w:eastAsia="Meiryo UI" w:hAnsi="Meiryo UI" w:cs="Meiryo UI" w:hint="eastAsia"/>
                <w:sz w:val="20"/>
                <w:szCs w:val="20"/>
              </w:rPr>
              <w:t>・民間団体との連携が有効な子どもの安全確認や夜間・休日の通告電話等への対応を委託。法的対応・法医学鑑定等専門家チームとの連携を実施</w:t>
            </w:r>
          </w:p>
          <w:p w:rsidR="00FA2CDD" w:rsidRPr="00980076" w:rsidRDefault="00FA2CDD" w:rsidP="00FA2CDD">
            <w:pPr>
              <w:spacing w:line="280" w:lineRule="exact"/>
              <w:ind w:left="100" w:hangingChars="50" w:hanging="100"/>
              <w:rPr>
                <w:rFonts w:ascii="Meiryo UI" w:eastAsia="Meiryo UI" w:hAnsi="Meiryo UI" w:cs="Meiryo UI"/>
                <w:sz w:val="20"/>
                <w:szCs w:val="20"/>
              </w:rPr>
            </w:pPr>
            <w:r w:rsidRPr="00980076">
              <w:rPr>
                <w:rFonts w:ascii="Meiryo UI" w:eastAsia="Meiryo UI" w:hAnsi="Meiryo UI" w:cs="Meiryo UI" w:hint="eastAsia"/>
                <w:sz w:val="20"/>
                <w:szCs w:val="20"/>
              </w:rPr>
              <w:t>・子ども家庭センターの執務室の狭隘化を解消するため、既存建物の内部改修及び同一敷地内での新設工事等を実施</w:t>
            </w:r>
          </w:p>
          <w:p w:rsidR="00A22C1A" w:rsidRPr="00980076" w:rsidRDefault="00A22C1A" w:rsidP="00FA2CDD">
            <w:pPr>
              <w:spacing w:line="280" w:lineRule="exact"/>
              <w:ind w:left="100" w:hangingChars="50" w:hanging="100"/>
              <w:rPr>
                <w:rFonts w:ascii="Meiryo UI" w:eastAsia="Meiryo UI" w:hAnsi="Meiryo UI" w:cs="Meiryo UI"/>
                <w:sz w:val="20"/>
                <w:szCs w:val="20"/>
              </w:rPr>
            </w:pPr>
          </w:p>
          <w:p w:rsidR="00FA2CDD" w:rsidRPr="00980076" w:rsidRDefault="00FA2CDD" w:rsidP="00FA2CDD">
            <w:pPr>
              <w:spacing w:line="280" w:lineRule="exact"/>
              <w:rPr>
                <w:rFonts w:ascii="Meiryo UI" w:eastAsia="Meiryo UI" w:hAnsi="Meiryo UI" w:cs="Meiryo UI"/>
                <w:b/>
                <w:sz w:val="20"/>
                <w:szCs w:val="20"/>
              </w:rPr>
            </w:pPr>
            <w:r w:rsidRPr="00980076">
              <w:rPr>
                <w:rFonts w:ascii="Meiryo UI" w:eastAsia="Meiryo UI" w:hAnsi="Meiryo UI" w:cs="Meiryo UI" w:hint="eastAsia"/>
                <w:b/>
                <w:sz w:val="20"/>
                <w:szCs w:val="20"/>
              </w:rPr>
              <w:t>■</w:t>
            </w:r>
            <w:r w:rsidR="008271FC" w:rsidRPr="00980076">
              <w:rPr>
                <w:rFonts w:ascii="Meiryo UI" w:eastAsia="Meiryo UI" w:hAnsi="Meiryo UI" w:cs="Meiryo UI" w:hint="eastAsia"/>
                <w:b/>
                <w:sz w:val="20"/>
                <w:szCs w:val="20"/>
              </w:rPr>
              <w:t>市町村</w:t>
            </w:r>
            <w:r w:rsidR="00937B4A" w:rsidRPr="00980076">
              <w:rPr>
                <w:rFonts w:ascii="Meiryo UI" w:eastAsia="Meiryo UI" w:hAnsi="Meiryo UI" w:cs="Meiryo UI" w:hint="eastAsia"/>
                <w:b/>
                <w:sz w:val="20"/>
                <w:szCs w:val="20"/>
              </w:rPr>
              <w:t>の取組み支援等</w:t>
            </w:r>
          </w:p>
          <w:p w:rsidR="00E51824" w:rsidRPr="00980076" w:rsidRDefault="00050E0E" w:rsidP="00FA2CDD">
            <w:pPr>
              <w:spacing w:line="280" w:lineRule="exact"/>
              <w:ind w:left="32" w:hangingChars="16" w:hanging="32"/>
              <w:rPr>
                <w:rFonts w:ascii="Meiryo UI" w:eastAsia="Meiryo UI" w:hAnsi="Meiryo UI" w:cs="Meiryo UI"/>
                <w:sz w:val="20"/>
                <w:szCs w:val="20"/>
              </w:rPr>
            </w:pPr>
            <w:r w:rsidRPr="00980076">
              <w:rPr>
                <w:rFonts w:ascii="Meiryo UI" w:eastAsia="Meiryo UI" w:hAnsi="Meiryo UI" w:cs="Meiryo UI" w:hint="eastAsia"/>
                <w:sz w:val="20"/>
                <w:szCs w:val="20"/>
              </w:rPr>
              <w:t>・市町村要保護児童対策地域協議会の取組み支援</w:t>
            </w:r>
          </w:p>
          <w:p w:rsidR="00FA2CDD" w:rsidRPr="00980076" w:rsidRDefault="00FA2CDD" w:rsidP="00FA2CDD">
            <w:pPr>
              <w:spacing w:line="280" w:lineRule="exact"/>
              <w:ind w:left="32" w:hangingChars="16" w:hanging="32"/>
              <w:rPr>
                <w:rFonts w:ascii="Meiryo UI" w:eastAsia="Meiryo UI" w:hAnsi="Meiryo UI" w:cs="Meiryo UI"/>
                <w:sz w:val="20"/>
                <w:szCs w:val="20"/>
              </w:rPr>
            </w:pPr>
            <w:r w:rsidRPr="00980076">
              <w:rPr>
                <w:rFonts w:ascii="Meiryo UI" w:eastAsia="Meiryo UI" w:hAnsi="Meiryo UI" w:cs="Meiryo UI" w:hint="eastAsia"/>
                <w:sz w:val="20"/>
                <w:szCs w:val="20"/>
              </w:rPr>
              <w:t>・</w:t>
            </w:r>
            <w:r w:rsidR="00050E0E" w:rsidRPr="00980076">
              <w:rPr>
                <w:rFonts w:ascii="Meiryo UI" w:eastAsia="Meiryo UI" w:hAnsi="Meiryo UI" w:cs="Meiryo UI" w:hint="eastAsia"/>
                <w:sz w:val="20"/>
                <w:szCs w:val="20"/>
              </w:rPr>
              <w:t>子ども家庭総合支援拠点の設置促進</w:t>
            </w:r>
          </w:p>
          <w:p w:rsidR="00050E0E" w:rsidRPr="00980076" w:rsidRDefault="00050E0E" w:rsidP="00FA2CDD">
            <w:pPr>
              <w:spacing w:line="280" w:lineRule="exact"/>
              <w:ind w:left="32" w:hangingChars="16" w:hanging="32"/>
              <w:rPr>
                <w:rFonts w:ascii="Meiryo UI" w:eastAsia="Meiryo UI" w:hAnsi="Meiryo UI" w:cs="Meiryo UI"/>
                <w:sz w:val="20"/>
                <w:szCs w:val="20"/>
              </w:rPr>
            </w:pPr>
            <w:r w:rsidRPr="00980076">
              <w:rPr>
                <w:rFonts w:ascii="Meiryo UI" w:eastAsia="Meiryo UI" w:hAnsi="Meiryo UI" w:cs="Meiryo UI" w:hint="eastAsia"/>
                <w:sz w:val="20"/>
                <w:szCs w:val="20"/>
              </w:rPr>
              <w:t>・児童虐待防止対策強化のための市町村との更なる連携強化</w:t>
            </w:r>
          </w:p>
          <w:p w:rsidR="00FA2CDD" w:rsidRPr="00980076" w:rsidRDefault="00FA2CDD" w:rsidP="00FA2CDD">
            <w:pPr>
              <w:spacing w:line="280" w:lineRule="exact"/>
              <w:ind w:left="100" w:hangingChars="50" w:hanging="100"/>
              <w:rPr>
                <w:rFonts w:ascii="Meiryo UI" w:eastAsia="Meiryo UI" w:hAnsi="Meiryo UI" w:cs="Meiryo UI"/>
                <w:sz w:val="20"/>
                <w:szCs w:val="20"/>
              </w:rPr>
            </w:pPr>
          </w:p>
          <w:p w:rsidR="00050E0E" w:rsidRPr="00980076" w:rsidRDefault="00050E0E" w:rsidP="00FA2CDD">
            <w:pPr>
              <w:spacing w:line="280" w:lineRule="exact"/>
              <w:ind w:left="100" w:hangingChars="50" w:hanging="100"/>
              <w:rPr>
                <w:rFonts w:ascii="Meiryo UI" w:eastAsia="Meiryo UI" w:hAnsi="Meiryo UI" w:cs="Meiryo UI"/>
                <w:sz w:val="20"/>
                <w:szCs w:val="20"/>
              </w:rPr>
            </w:pPr>
          </w:p>
          <w:p w:rsidR="00316D11" w:rsidRPr="00980076" w:rsidRDefault="00316D11" w:rsidP="00FA2CDD">
            <w:pPr>
              <w:spacing w:line="280" w:lineRule="exact"/>
              <w:ind w:left="100" w:hangingChars="50" w:hanging="100"/>
              <w:rPr>
                <w:rFonts w:ascii="Meiryo UI" w:eastAsia="Meiryo UI" w:hAnsi="Meiryo UI" w:cs="Meiryo UI"/>
                <w:sz w:val="20"/>
                <w:szCs w:val="20"/>
              </w:rPr>
            </w:pPr>
          </w:p>
          <w:p w:rsidR="00050E0E" w:rsidRPr="00980076" w:rsidRDefault="00050E0E" w:rsidP="00050E0E">
            <w:pPr>
              <w:spacing w:line="280" w:lineRule="exact"/>
              <w:ind w:left="200" w:hangingChars="100" w:hanging="200"/>
              <w:rPr>
                <w:rFonts w:ascii="Meiryo UI" w:eastAsia="Meiryo UI" w:hAnsi="Meiryo UI" w:cs="Meiryo UI"/>
                <w:b/>
                <w:sz w:val="20"/>
                <w:szCs w:val="20"/>
              </w:rPr>
            </w:pPr>
            <w:r w:rsidRPr="00980076">
              <w:rPr>
                <w:rFonts w:ascii="Meiryo UI" w:eastAsia="Meiryo UI" w:hAnsi="Meiryo UI" w:cs="Meiryo UI" w:hint="eastAsia"/>
                <w:b/>
                <w:sz w:val="20"/>
                <w:szCs w:val="20"/>
              </w:rPr>
              <w:t>■児童相談所全国共通ダイヤル３ケタ化の周知を含めた効果的な広報啓発の実施</w:t>
            </w:r>
          </w:p>
          <w:p w:rsidR="00050E0E" w:rsidRPr="00980076" w:rsidRDefault="00050E0E" w:rsidP="00050E0E">
            <w:pPr>
              <w:spacing w:line="280" w:lineRule="exact"/>
              <w:ind w:left="100" w:hangingChars="50" w:hanging="100"/>
              <w:rPr>
                <w:rFonts w:ascii="Meiryo UI" w:eastAsia="Meiryo UI" w:hAnsi="Meiryo UI" w:cs="Meiryo UI"/>
                <w:sz w:val="20"/>
                <w:szCs w:val="20"/>
              </w:rPr>
            </w:pPr>
            <w:r w:rsidRPr="00980076">
              <w:rPr>
                <w:rFonts w:ascii="Meiryo UI" w:eastAsia="Meiryo UI" w:hAnsi="Meiryo UI" w:cs="Meiryo UI" w:hint="eastAsia"/>
                <w:sz w:val="20"/>
                <w:szCs w:val="20"/>
              </w:rPr>
              <w:t>・民間団体と連携し、児童相談所全国共通ダイヤル（189）の周知や児童虐待防止推進月間（11月）におけるオレンジリボンキャンペーンの実施</w:t>
            </w:r>
          </w:p>
          <w:p w:rsidR="00050E0E" w:rsidRPr="00980076" w:rsidRDefault="00050E0E" w:rsidP="00050E0E">
            <w:pPr>
              <w:spacing w:line="280" w:lineRule="exact"/>
              <w:ind w:left="100" w:hangingChars="50" w:hanging="100"/>
              <w:rPr>
                <w:rFonts w:ascii="Meiryo UI" w:eastAsia="Meiryo UI" w:hAnsi="Meiryo UI" w:cs="Meiryo UI"/>
                <w:sz w:val="20"/>
                <w:szCs w:val="20"/>
              </w:rPr>
            </w:pPr>
          </w:p>
          <w:p w:rsidR="00050E0E" w:rsidRPr="00980076" w:rsidRDefault="00050E0E" w:rsidP="00FA2CDD">
            <w:pPr>
              <w:spacing w:line="280" w:lineRule="exact"/>
              <w:ind w:left="100" w:hangingChars="50" w:hanging="100"/>
              <w:rPr>
                <w:rFonts w:ascii="Meiryo UI" w:eastAsia="Meiryo UI" w:hAnsi="Meiryo UI" w:cs="Meiryo UI"/>
                <w:sz w:val="20"/>
                <w:szCs w:val="20"/>
              </w:rPr>
            </w:pPr>
          </w:p>
        </w:tc>
        <w:tc>
          <w:tcPr>
            <w:tcW w:w="396" w:type="dxa"/>
            <w:vMerge/>
            <w:tcBorders>
              <w:left w:val="dashed" w:sz="4" w:space="0" w:color="auto"/>
              <w:right w:val="dashed" w:sz="4" w:space="0" w:color="auto"/>
            </w:tcBorders>
            <w:shd w:val="clear" w:color="auto" w:fill="auto"/>
          </w:tcPr>
          <w:p w:rsidR="00FA2CDD" w:rsidRPr="00980076" w:rsidRDefault="00FA2CDD" w:rsidP="00FA2CDD">
            <w:pPr>
              <w:spacing w:line="280" w:lineRule="exact"/>
              <w:jc w:val="center"/>
              <w:rPr>
                <w:rFonts w:ascii="Meiryo UI" w:eastAsia="Meiryo UI" w:hAnsi="Meiryo UI" w:cs="Meiryo UI"/>
                <w:b/>
                <w:sz w:val="18"/>
                <w:szCs w:val="18"/>
              </w:rPr>
            </w:pPr>
          </w:p>
        </w:tc>
        <w:tc>
          <w:tcPr>
            <w:tcW w:w="4888" w:type="dxa"/>
            <w:vMerge w:val="restart"/>
            <w:tcBorders>
              <w:left w:val="dashed" w:sz="4" w:space="0" w:color="auto"/>
            </w:tcBorders>
          </w:tcPr>
          <w:p w:rsidR="00FA2CDD" w:rsidRPr="00980076" w:rsidRDefault="00FA2CDD" w:rsidP="00FA2CDD">
            <w:pPr>
              <w:spacing w:line="280" w:lineRule="exact"/>
              <w:rPr>
                <w:rFonts w:ascii="Meiryo UI" w:eastAsia="Meiryo UI" w:hAnsi="Meiryo UI" w:cs="Meiryo UI"/>
                <w:sz w:val="20"/>
                <w:szCs w:val="20"/>
              </w:rPr>
            </w:pPr>
          </w:p>
          <w:p w:rsidR="00FA2CDD" w:rsidRPr="00980076" w:rsidRDefault="00FA2CDD" w:rsidP="00721F46">
            <w:pPr>
              <w:spacing w:line="280" w:lineRule="exact"/>
              <w:rPr>
                <w:rFonts w:ascii="Meiryo UI" w:eastAsia="Meiryo UI" w:hAnsi="Meiryo UI" w:cs="Meiryo UI"/>
                <w:sz w:val="20"/>
                <w:szCs w:val="20"/>
              </w:rPr>
            </w:pPr>
            <w:r w:rsidRPr="00980076">
              <w:rPr>
                <w:rFonts w:ascii="Meiryo UI" w:eastAsia="Meiryo UI" w:hAnsi="Meiryo UI" w:cs="Meiryo UI" w:hint="eastAsia"/>
                <w:sz w:val="20"/>
                <w:szCs w:val="20"/>
                <w:bdr w:val="single" w:sz="4" w:space="0" w:color="auto"/>
              </w:rPr>
              <w:t>◇成果指標（アウトカム）</w:t>
            </w:r>
          </w:p>
          <w:p w:rsidR="00FA2CDD" w:rsidRPr="00980076" w:rsidRDefault="00FA2CDD" w:rsidP="00FA2CDD">
            <w:pPr>
              <w:spacing w:line="280" w:lineRule="exact"/>
              <w:ind w:left="100" w:hangingChars="50" w:hanging="100"/>
              <w:rPr>
                <w:rFonts w:ascii="Meiryo UI" w:eastAsia="Meiryo UI" w:hAnsi="Meiryo UI" w:cs="Meiryo UI"/>
                <w:sz w:val="20"/>
                <w:szCs w:val="20"/>
              </w:rPr>
            </w:pPr>
            <w:r w:rsidRPr="00980076">
              <w:rPr>
                <w:rFonts w:ascii="Meiryo UI" w:eastAsia="Meiryo UI" w:hAnsi="Meiryo UI" w:cs="Meiryo UI" w:hint="eastAsia"/>
                <w:sz w:val="20"/>
                <w:szCs w:val="20"/>
              </w:rPr>
              <w:t>（定性的な目標）</w:t>
            </w:r>
          </w:p>
          <w:p w:rsidR="00FA2CDD" w:rsidRPr="00980076" w:rsidRDefault="00FA2CDD" w:rsidP="00FA2CDD">
            <w:pPr>
              <w:spacing w:line="280" w:lineRule="exact"/>
              <w:ind w:left="100" w:hangingChars="50" w:hanging="100"/>
              <w:rPr>
                <w:rFonts w:ascii="Meiryo UI" w:eastAsia="Meiryo UI" w:hAnsi="Meiryo UI" w:cs="Meiryo UI"/>
                <w:sz w:val="20"/>
                <w:szCs w:val="20"/>
              </w:rPr>
            </w:pPr>
            <w:r w:rsidRPr="00980076">
              <w:rPr>
                <w:rFonts w:ascii="Meiryo UI" w:eastAsia="Meiryo UI" w:hAnsi="Meiryo UI" w:cs="Meiryo UI" w:hint="eastAsia"/>
                <w:sz w:val="20"/>
                <w:szCs w:val="20"/>
              </w:rPr>
              <w:t>・保護者及び子どもに対する支援の充実</w:t>
            </w:r>
          </w:p>
          <w:p w:rsidR="00FA2CDD" w:rsidRPr="00980076" w:rsidRDefault="00FA2CDD" w:rsidP="00FA2CDD">
            <w:pPr>
              <w:spacing w:line="280" w:lineRule="exact"/>
              <w:ind w:left="100" w:hangingChars="50" w:hanging="100"/>
              <w:rPr>
                <w:rFonts w:ascii="Meiryo UI" w:eastAsia="Meiryo UI" w:hAnsi="Meiryo UI" w:cs="Meiryo UI"/>
                <w:sz w:val="20"/>
                <w:szCs w:val="20"/>
              </w:rPr>
            </w:pPr>
            <w:r w:rsidRPr="00980076">
              <w:rPr>
                <w:rFonts w:ascii="Meiryo UI" w:eastAsia="Meiryo UI" w:hAnsi="Meiryo UI" w:cs="Meiryo UI" w:hint="eastAsia"/>
                <w:sz w:val="20"/>
                <w:szCs w:val="20"/>
              </w:rPr>
              <w:t>・民間団体との連携により、子ども家庭センターのマンパワーを重篤事案等に集中・特化</w:t>
            </w:r>
          </w:p>
          <w:p w:rsidR="00FA2CDD" w:rsidRPr="00980076" w:rsidRDefault="00FA2CDD" w:rsidP="00FA2CDD">
            <w:pPr>
              <w:spacing w:line="280" w:lineRule="exact"/>
              <w:ind w:left="100" w:hangingChars="50" w:hanging="100"/>
              <w:rPr>
                <w:rFonts w:ascii="Meiryo UI" w:eastAsia="Meiryo UI" w:hAnsi="Meiryo UI" w:cs="Meiryo UI"/>
                <w:sz w:val="20"/>
                <w:szCs w:val="20"/>
              </w:rPr>
            </w:pPr>
            <w:r w:rsidRPr="00980076">
              <w:rPr>
                <w:rFonts w:ascii="Meiryo UI" w:eastAsia="Meiryo UI" w:hAnsi="Meiryo UI" w:cs="Meiryo UI" w:hint="eastAsia"/>
                <w:sz w:val="20"/>
                <w:szCs w:val="20"/>
              </w:rPr>
              <w:t>・児童福祉推進体制の機能強化</w:t>
            </w:r>
          </w:p>
          <w:p w:rsidR="008271FC" w:rsidRPr="00980076" w:rsidRDefault="008271FC" w:rsidP="00FA2CDD">
            <w:pPr>
              <w:spacing w:line="280" w:lineRule="exact"/>
              <w:ind w:left="100" w:hangingChars="50" w:hanging="100"/>
              <w:rPr>
                <w:rFonts w:ascii="Meiryo UI" w:eastAsia="Meiryo UI" w:hAnsi="Meiryo UI" w:cs="Meiryo UI"/>
                <w:sz w:val="20"/>
                <w:szCs w:val="20"/>
              </w:rPr>
            </w:pPr>
          </w:p>
          <w:p w:rsidR="00FA2CDD" w:rsidRPr="00980076" w:rsidRDefault="00FA2CDD" w:rsidP="00FA2CDD">
            <w:pPr>
              <w:spacing w:line="280" w:lineRule="exact"/>
              <w:rPr>
                <w:rFonts w:ascii="Meiryo UI" w:eastAsia="Meiryo UI" w:hAnsi="Meiryo UI" w:cs="Meiryo UI"/>
                <w:sz w:val="20"/>
                <w:szCs w:val="20"/>
              </w:rPr>
            </w:pPr>
          </w:p>
          <w:p w:rsidR="00FA2CDD" w:rsidRPr="00980076" w:rsidRDefault="00FA2CDD" w:rsidP="00FA2CDD">
            <w:pPr>
              <w:spacing w:line="280" w:lineRule="exact"/>
              <w:ind w:left="200" w:hangingChars="100" w:hanging="200"/>
              <w:rPr>
                <w:rFonts w:ascii="Meiryo UI" w:eastAsia="Meiryo UI" w:hAnsi="Meiryo UI" w:cs="Meiryo UI"/>
                <w:sz w:val="20"/>
                <w:szCs w:val="20"/>
              </w:rPr>
            </w:pPr>
            <w:r w:rsidRPr="00980076">
              <w:rPr>
                <w:rFonts w:ascii="Meiryo UI" w:eastAsia="Meiryo UI" w:hAnsi="Meiryo UI" w:cs="Meiryo UI" w:hint="eastAsia"/>
                <w:sz w:val="20"/>
                <w:szCs w:val="20"/>
                <w:bdr w:val="single" w:sz="4" w:space="0" w:color="auto"/>
              </w:rPr>
              <w:t>◇成果指標（アウトカム）</w:t>
            </w:r>
          </w:p>
          <w:p w:rsidR="00FA2CDD" w:rsidRPr="00980076" w:rsidRDefault="00FA2CDD" w:rsidP="00FA2CDD">
            <w:pPr>
              <w:spacing w:line="280" w:lineRule="exact"/>
              <w:rPr>
                <w:rFonts w:ascii="Meiryo UI" w:eastAsia="Meiryo UI" w:hAnsi="Meiryo UI" w:cs="Meiryo UI"/>
                <w:sz w:val="20"/>
                <w:szCs w:val="20"/>
              </w:rPr>
            </w:pPr>
            <w:r w:rsidRPr="00980076">
              <w:rPr>
                <w:rFonts w:ascii="Meiryo UI" w:eastAsia="Meiryo UI" w:hAnsi="Meiryo UI" w:cs="Meiryo UI" w:hint="eastAsia"/>
                <w:sz w:val="20"/>
                <w:szCs w:val="20"/>
              </w:rPr>
              <w:t>（定性的な目標）</w:t>
            </w:r>
          </w:p>
          <w:p w:rsidR="00FA2CDD" w:rsidRPr="00980076" w:rsidRDefault="00FA2CDD" w:rsidP="00FA2CDD">
            <w:pPr>
              <w:spacing w:line="280" w:lineRule="exact"/>
              <w:ind w:left="100" w:hangingChars="50" w:hanging="100"/>
              <w:rPr>
                <w:rFonts w:ascii="Meiryo UI" w:eastAsia="Meiryo UI" w:hAnsi="Meiryo UI" w:cs="Meiryo UI"/>
                <w:sz w:val="20"/>
                <w:szCs w:val="20"/>
              </w:rPr>
            </w:pPr>
            <w:r w:rsidRPr="00980076">
              <w:rPr>
                <w:rFonts w:ascii="Meiryo UI" w:eastAsia="Meiryo UI" w:hAnsi="Meiryo UI" w:cs="Meiryo UI" w:hint="eastAsia"/>
                <w:sz w:val="20"/>
                <w:szCs w:val="20"/>
              </w:rPr>
              <w:t>・市町村の対応力強化</w:t>
            </w:r>
          </w:p>
          <w:p w:rsidR="00FA2CDD" w:rsidRPr="00980076" w:rsidRDefault="00FA2CDD" w:rsidP="00FA2CDD">
            <w:pPr>
              <w:spacing w:line="280" w:lineRule="exact"/>
              <w:ind w:left="34" w:hangingChars="17" w:hanging="34"/>
              <w:rPr>
                <w:rFonts w:ascii="Meiryo UI" w:eastAsia="Meiryo UI" w:hAnsi="Meiryo UI" w:cs="Meiryo UI"/>
                <w:sz w:val="20"/>
                <w:szCs w:val="20"/>
              </w:rPr>
            </w:pPr>
            <w:r w:rsidRPr="00980076">
              <w:rPr>
                <w:rFonts w:ascii="Meiryo UI" w:eastAsia="Meiryo UI" w:hAnsi="Meiryo UI" w:cs="Meiryo UI" w:hint="eastAsia"/>
                <w:sz w:val="20"/>
                <w:szCs w:val="20"/>
              </w:rPr>
              <w:t>（数値目標）</w:t>
            </w:r>
          </w:p>
          <w:p w:rsidR="00FA2CDD" w:rsidRPr="00980076" w:rsidRDefault="00FA2CDD" w:rsidP="00FA2CDD">
            <w:pPr>
              <w:spacing w:line="280" w:lineRule="exact"/>
              <w:rPr>
                <w:rFonts w:ascii="Meiryo UI" w:eastAsia="Meiryo UI" w:hAnsi="Meiryo UI" w:cs="Meiryo UI"/>
                <w:sz w:val="20"/>
                <w:szCs w:val="20"/>
              </w:rPr>
            </w:pPr>
            <w:r w:rsidRPr="00980076">
              <w:rPr>
                <w:rFonts w:ascii="Meiryo UI" w:eastAsia="Meiryo UI" w:hAnsi="Meiryo UI" w:cs="Meiryo UI" w:hint="eastAsia"/>
                <w:sz w:val="20"/>
                <w:szCs w:val="20"/>
              </w:rPr>
              <w:t>・市町村職員の子ども家庭センターへの受入研修：</w:t>
            </w:r>
          </w:p>
          <w:p w:rsidR="00FA2CDD" w:rsidRPr="00980076" w:rsidRDefault="00FA2CDD" w:rsidP="00FA2CDD">
            <w:pPr>
              <w:spacing w:line="280" w:lineRule="exact"/>
              <w:ind w:firstLineChars="50" w:firstLine="100"/>
              <w:rPr>
                <w:rFonts w:ascii="Meiryo UI" w:eastAsia="Meiryo UI" w:hAnsi="Meiryo UI" w:cs="Meiryo UI"/>
                <w:sz w:val="20"/>
                <w:szCs w:val="20"/>
              </w:rPr>
            </w:pPr>
            <w:r w:rsidRPr="00980076">
              <w:rPr>
                <w:rFonts w:ascii="Meiryo UI" w:eastAsia="Meiryo UI" w:hAnsi="Meiryo UI" w:cs="Meiryo UI" w:hint="eastAsia"/>
                <w:sz w:val="20"/>
                <w:szCs w:val="20"/>
              </w:rPr>
              <w:t>12市町村</w:t>
            </w:r>
          </w:p>
          <w:p w:rsidR="00050E0E" w:rsidRPr="00980076" w:rsidRDefault="00050E0E">
            <w:pPr>
              <w:spacing w:line="280" w:lineRule="exact"/>
              <w:ind w:firstLineChars="50" w:firstLine="100"/>
              <w:rPr>
                <w:rFonts w:ascii="Meiryo UI" w:eastAsia="Meiryo UI" w:hAnsi="Meiryo UI" w:cs="Meiryo UI"/>
                <w:sz w:val="20"/>
                <w:szCs w:val="20"/>
              </w:rPr>
            </w:pPr>
          </w:p>
          <w:p w:rsidR="00050E0E" w:rsidRPr="00980076" w:rsidRDefault="00050E0E" w:rsidP="00050E0E">
            <w:pPr>
              <w:spacing w:line="280" w:lineRule="exact"/>
              <w:ind w:left="200" w:hangingChars="100" w:hanging="200"/>
              <w:rPr>
                <w:rFonts w:ascii="Meiryo UI" w:eastAsia="Meiryo UI" w:hAnsi="Meiryo UI" w:cs="Meiryo UI"/>
                <w:sz w:val="20"/>
                <w:szCs w:val="20"/>
              </w:rPr>
            </w:pPr>
            <w:r w:rsidRPr="00980076">
              <w:rPr>
                <w:rFonts w:ascii="Meiryo UI" w:eastAsia="Meiryo UI" w:hAnsi="Meiryo UI" w:cs="Meiryo UI" w:hint="eastAsia"/>
                <w:sz w:val="20"/>
                <w:szCs w:val="20"/>
                <w:bdr w:val="single" w:sz="4" w:space="0" w:color="auto"/>
              </w:rPr>
              <w:t>◇成果指標（アウトカム）</w:t>
            </w:r>
          </w:p>
          <w:p w:rsidR="00050E0E" w:rsidRPr="00980076" w:rsidRDefault="00050E0E" w:rsidP="00050E0E">
            <w:pPr>
              <w:spacing w:line="280" w:lineRule="exact"/>
              <w:rPr>
                <w:rFonts w:ascii="Meiryo UI" w:eastAsia="Meiryo UI" w:hAnsi="Meiryo UI" w:cs="Meiryo UI"/>
                <w:sz w:val="20"/>
                <w:szCs w:val="20"/>
              </w:rPr>
            </w:pPr>
            <w:r w:rsidRPr="00980076">
              <w:rPr>
                <w:rFonts w:ascii="Meiryo UI" w:eastAsia="Meiryo UI" w:hAnsi="Meiryo UI" w:cs="Meiryo UI" w:hint="eastAsia"/>
                <w:sz w:val="20"/>
                <w:szCs w:val="20"/>
              </w:rPr>
              <w:t>（定性的な目標）</w:t>
            </w:r>
          </w:p>
          <w:p w:rsidR="00050E0E" w:rsidRPr="00980076" w:rsidRDefault="00050E0E" w:rsidP="00050E0E">
            <w:pPr>
              <w:spacing w:line="280" w:lineRule="exact"/>
              <w:ind w:left="34" w:hangingChars="17" w:hanging="34"/>
              <w:rPr>
                <w:rFonts w:ascii="Meiryo UI" w:eastAsia="Meiryo UI" w:hAnsi="Meiryo UI" w:cs="Meiryo UI"/>
                <w:sz w:val="20"/>
                <w:szCs w:val="20"/>
              </w:rPr>
            </w:pPr>
            <w:r w:rsidRPr="00980076">
              <w:rPr>
                <w:rFonts w:ascii="Meiryo UI" w:eastAsia="Meiryo UI" w:hAnsi="Meiryo UI" w:cs="Meiryo UI" w:hint="eastAsia"/>
                <w:sz w:val="20"/>
                <w:szCs w:val="20"/>
              </w:rPr>
              <w:t>・児童虐待に対する府民の理解・関心の深まり</w:t>
            </w:r>
          </w:p>
          <w:p w:rsidR="00050E0E" w:rsidRPr="00980076" w:rsidRDefault="00050E0E" w:rsidP="00050E0E">
            <w:pPr>
              <w:spacing w:line="280" w:lineRule="exact"/>
              <w:ind w:left="34" w:hangingChars="17" w:hanging="34"/>
              <w:rPr>
                <w:rFonts w:ascii="Meiryo UI" w:eastAsia="Meiryo UI" w:hAnsi="Meiryo UI" w:cs="Meiryo UI"/>
                <w:sz w:val="20"/>
                <w:szCs w:val="20"/>
              </w:rPr>
            </w:pPr>
            <w:r w:rsidRPr="00980076">
              <w:rPr>
                <w:rFonts w:ascii="Meiryo UI" w:eastAsia="Meiryo UI" w:hAnsi="Meiryo UI" w:cs="Meiryo UI" w:hint="eastAsia"/>
                <w:sz w:val="20"/>
                <w:szCs w:val="20"/>
              </w:rPr>
              <w:t>（数値目標）</w:t>
            </w:r>
          </w:p>
          <w:p w:rsidR="00050E0E" w:rsidRPr="00980076" w:rsidRDefault="00050E0E" w:rsidP="00050E0E">
            <w:pPr>
              <w:spacing w:line="280" w:lineRule="exact"/>
              <w:ind w:left="200" w:hangingChars="100" w:hanging="200"/>
              <w:rPr>
                <w:rFonts w:ascii="Meiryo UI" w:eastAsia="Meiryo UI" w:hAnsi="Meiryo UI" w:cs="Meiryo UI"/>
                <w:sz w:val="20"/>
                <w:szCs w:val="20"/>
              </w:rPr>
            </w:pPr>
            <w:r w:rsidRPr="00980076">
              <w:rPr>
                <w:rFonts w:ascii="Meiryo UI" w:eastAsia="Meiryo UI" w:hAnsi="Meiryo UI" w:cs="Meiryo UI" w:hint="eastAsia"/>
                <w:sz w:val="20"/>
                <w:szCs w:val="20"/>
              </w:rPr>
              <w:t>・オレンジリボンの配付数：40,000</w:t>
            </w:r>
          </w:p>
          <w:p w:rsidR="00050E0E" w:rsidRPr="00980076" w:rsidRDefault="00050E0E">
            <w:pPr>
              <w:spacing w:line="280" w:lineRule="exact"/>
              <w:ind w:firstLineChars="50" w:firstLine="90"/>
              <w:rPr>
                <w:rFonts w:ascii="Meiryo UI" w:eastAsia="Meiryo UI" w:hAnsi="Meiryo UI" w:cs="Meiryo UI"/>
                <w:b/>
                <w:sz w:val="18"/>
                <w:szCs w:val="18"/>
              </w:rPr>
            </w:pPr>
          </w:p>
        </w:tc>
        <w:tc>
          <w:tcPr>
            <w:tcW w:w="396" w:type="dxa"/>
            <w:gridSpan w:val="2"/>
            <w:vMerge/>
            <w:shd w:val="clear" w:color="auto" w:fill="auto"/>
            <w:vAlign w:val="center"/>
          </w:tcPr>
          <w:p w:rsidR="00FA2CDD" w:rsidRPr="00980076" w:rsidRDefault="00FA2CDD" w:rsidP="00FA2CDD">
            <w:pPr>
              <w:spacing w:line="280" w:lineRule="exact"/>
              <w:jc w:val="center"/>
              <w:rPr>
                <w:rFonts w:ascii="Meiryo UI" w:eastAsia="Meiryo UI" w:hAnsi="Meiryo UI" w:cs="Meiryo UI"/>
                <w:b/>
                <w:sz w:val="18"/>
                <w:szCs w:val="18"/>
              </w:rPr>
            </w:pPr>
          </w:p>
        </w:tc>
        <w:tc>
          <w:tcPr>
            <w:tcW w:w="4755" w:type="dxa"/>
            <w:gridSpan w:val="3"/>
            <w:vMerge w:val="restart"/>
            <w:tcBorders>
              <w:bottom w:val="nil"/>
              <w:tr2bl w:val="nil"/>
            </w:tcBorders>
            <w:shd w:val="clear" w:color="auto" w:fill="F2DBDB" w:themeFill="accent2" w:themeFillTint="33"/>
          </w:tcPr>
          <w:p w:rsidR="00BC5572" w:rsidRPr="00A03664" w:rsidRDefault="00BC5572" w:rsidP="004715F9">
            <w:pPr>
              <w:spacing w:line="280" w:lineRule="exact"/>
              <w:ind w:left="200" w:hangingChars="100" w:hanging="200"/>
              <w:rPr>
                <w:rFonts w:ascii="Meiryo UI" w:eastAsia="Meiryo UI" w:hAnsi="Meiryo UI" w:cs="Meiryo UI"/>
                <w:sz w:val="20"/>
                <w:szCs w:val="20"/>
              </w:rPr>
            </w:pPr>
          </w:p>
          <w:p w:rsidR="004715F9" w:rsidRPr="00A03664" w:rsidRDefault="004715F9" w:rsidP="004715F9">
            <w:pPr>
              <w:spacing w:line="280" w:lineRule="exact"/>
              <w:ind w:left="200" w:hangingChars="100" w:hanging="200"/>
              <w:rPr>
                <w:rFonts w:ascii="Meiryo UI" w:eastAsia="Meiryo UI" w:hAnsi="Meiryo UI" w:cs="Meiryo UI"/>
                <w:sz w:val="20"/>
                <w:szCs w:val="20"/>
              </w:rPr>
            </w:pPr>
            <w:r w:rsidRPr="00A03664">
              <w:rPr>
                <w:rFonts w:ascii="Meiryo UI" w:eastAsia="Meiryo UI" w:hAnsi="Meiryo UI" w:cs="Meiryo UI" w:hint="eastAsia"/>
                <w:sz w:val="20"/>
                <w:szCs w:val="20"/>
              </w:rPr>
              <w:t>○　７月の児童虐待通告事案から、専用回線による警察との全件情報共有を開始した。</w:t>
            </w:r>
          </w:p>
          <w:p w:rsidR="004715F9" w:rsidRPr="00A03664" w:rsidRDefault="004715F9" w:rsidP="004715F9">
            <w:pPr>
              <w:spacing w:line="280" w:lineRule="exact"/>
              <w:ind w:left="200" w:hangingChars="100" w:hanging="200"/>
              <w:rPr>
                <w:rFonts w:ascii="Meiryo UI" w:eastAsia="Meiryo UI" w:hAnsi="Meiryo UI" w:cs="Meiryo UI"/>
                <w:sz w:val="20"/>
                <w:szCs w:val="20"/>
              </w:rPr>
            </w:pPr>
            <w:r w:rsidRPr="00A03664">
              <w:rPr>
                <w:rFonts w:ascii="Meiryo UI" w:eastAsia="Meiryo UI" w:hAnsi="Meiryo UI" w:cs="Meiryo UI" w:hint="eastAsia"/>
                <w:sz w:val="20"/>
                <w:szCs w:val="20"/>
              </w:rPr>
              <w:t>○　軽度事案の安全確認業務の一部及び夜間休日電話対応業務については、昨年度に引き続き、子育て支援に実績のあるNPO法人に委託（４月）。</w:t>
            </w:r>
          </w:p>
          <w:p w:rsidR="004715F9" w:rsidRPr="00A03664" w:rsidRDefault="004715F9" w:rsidP="004715F9">
            <w:pPr>
              <w:spacing w:line="280" w:lineRule="exact"/>
              <w:ind w:left="200" w:hangingChars="100" w:hanging="200"/>
              <w:rPr>
                <w:rFonts w:ascii="Meiryo UI" w:eastAsia="Meiryo UI" w:hAnsi="Meiryo UI" w:cs="Meiryo UI"/>
                <w:sz w:val="20"/>
                <w:szCs w:val="20"/>
              </w:rPr>
            </w:pPr>
            <w:r w:rsidRPr="00A03664">
              <w:rPr>
                <w:rFonts w:ascii="Meiryo UI" w:eastAsia="Meiryo UI" w:hAnsi="Meiryo UI" w:cs="Meiryo UI" w:hint="eastAsia"/>
                <w:sz w:val="20"/>
                <w:szCs w:val="20"/>
              </w:rPr>
              <w:t xml:space="preserve">　　　また、開庁時間帯における電話相談業務の一部について、今年度から子育て支援に実績のあるNPO法人に委託（４月）。</w:t>
            </w:r>
          </w:p>
          <w:p w:rsidR="004715F9" w:rsidRPr="00A03664" w:rsidRDefault="004715F9" w:rsidP="004715F9">
            <w:pPr>
              <w:spacing w:line="280" w:lineRule="exact"/>
              <w:ind w:left="200" w:hangingChars="100" w:hanging="200"/>
              <w:rPr>
                <w:rFonts w:ascii="Meiryo UI" w:eastAsia="Meiryo UI" w:hAnsi="Meiryo UI" w:cs="Meiryo UI"/>
                <w:sz w:val="20"/>
                <w:szCs w:val="20"/>
              </w:rPr>
            </w:pPr>
            <w:r w:rsidRPr="00A03664">
              <w:rPr>
                <w:rFonts w:ascii="Meiryo UI" w:eastAsia="Meiryo UI" w:hAnsi="Meiryo UI" w:cs="Meiryo UI" w:hint="eastAsia"/>
                <w:sz w:val="20"/>
                <w:szCs w:val="20"/>
              </w:rPr>
              <w:t>○　既存建物の内部改修工事は３月末に完了。</w:t>
            </w:r>
          </w:p>
          <w:p w:rsidR="004715F9" w:rsidRPr="00A03664" w:rsidRDefault="004715F9" w:rsidP="004715F9">
            <w:pPr>
              <w:spacing w:line="280" w:lineRule="exact"/>
              <w:ind w:left="200" w:hangingChars="100" w:hanging="200"/>
              <w:rPr>
                <w:rFonts w:ascii="Meiryo UI" w:eastAsia="Meiryo UI" w:hAnsi="Meiryo UI" w:cs="Meiryo UI"/>
                <w:sz w:val="20"/>
                <w:szCs w:val="20"/>
              </w:rPr>
            </w:pPr>
            <w:r w:rsidRPr="00A03664">
              <w:rPr>
                <w:rFonts w:ascii="Meiryo UI" w:eastAsia="Meiryo UI" w:hAnsi="Meiryo UI" w:cs="Meiryo UI" w:hint="eastAsia"/>
                <w:sz w:val="20"/>
                <w:szCs w:val="20"/>
              </w:rPr>
              <w:t xml:space="preserve">　　　また、全面移転が必要なセンターについては移転候補地を選定中。  </w:t>
            </w:r>
          </w:p>
          <w:p w:rsidR="004715F9" w:rsidRPr="00A03664" w:rsidRDefault="004715F9" w:rsidP="004715F9">
            <w:pPr>
              <w:spacing w:line="280" w:lineRule="exact"/>
              <w:ind w:left="200" w:hangingChars="100" w:hanging="200"/>
              <w:rPr>
                <w:rFonts w:ascii="Meiryo UI" w:eastAsia="Meiryo UI" w:hAnsi="Meiryo UI" w:cs="Meiryo UI"/>
                <w:sz w:val="20"/>
                <w:szCs w:val="20"/>
              </w:rPr>
            </w:pPr>
            <w:r w:rsidRPr="00A03664">
              <w:rPr>
                <w:rFonts w:ascii="Meiryo UI" w:eastAsia="Meiryo UI" w:hAnsi="Meiryo UI" w:cs="Meiryo UI" w:hint="eastAsia"/>
                <w:sz w:val="20"/>
                <w:szCs w:val="20"/>
              </w:rPr>
              <w:t xml:space="preserve">　　　岸和田子ども家庭センターの環境整備（全面移転）について、令和２年度末の先行移転に向けて貝塚市等と調整中。</w:t>
            </w:r>
          </w:p>
          <w:p w:rsidR="004715F9" w:rsidRPr="00A03664" w:rsidRDefault="004715F9" w:rsidP="004715F9">
            <w:pPr>
              <w:spacing w:line="280" w:lineRule="exact"/>
              <w:rPr>
                <w:rFonts w:ascii="Meiryo UI" w:eastAsia="Meiryo UI" w:hAnsi="Meiryo UI" w:cs="Meiryo UI"/>
                <w:b/>
                <w:sz w:val="18"/>
                <w:szCs w:val="18"/>
              </w:rPr>
            </w:pPr>
          </w:p>
          <w:p w:rsidR="004715F9" w:rsidRPr="00A03664" w:rsidRDefault="004715F9" w:rsidP="004715F9">
            <w:pPr>
              <w:spacing w:line="280" w:lineRule="exact"/>
              <w:ind w:left="200" w:hangingChars="100" w:hanging="200"/>
              <w:rPr>
                <w:rFonts w:ascii="Meiryo UI" w:eastAsia="Meiryo UI" w:hAnsi="Meiryo UI" w:cs="Meiryo UI"/>
                <w:sz w:val="20"/>
                <w:szCs w:val="20"/>
              </w:rPr>
            </w:pPr>
            <w:r w:rsidRPr="00A03664">
              <w:rPr>
                <w:rFonts w:ascii="Meiryo UI" w:eastAsia="Meiryo UI" w:hAnsi="Meiryo UI" w:cs="Meiryo UI" w:hint="eastAsia"/>
                <w:sz w:val="20"/>
                <w:szCs w:val="20"/>
              </w:rPr>
              <w:t>○　各子ども家庭センターにおいて、管内市町村との合同研修（連絡会議）を実施。</w:t>
            </w:r>
          </w:p>
          <w:p w:rsidR="004715F9" w:rsidRPr="00A03664" w:rsidRDefault="004715F9" w:rsidP="004715F9">
            <w:pPr>
              <w:spacing w:line="280" w:lineRule="exact"/>
              <w:ind w:left="200" w:hangingChars="100" w:hanging="200"/>
              <w:rPr>
                <w:rFonts w:ascii="Meiryo UI" w:eastAsia="Meiryo UI" w:hAnsi="Meiryo UI" w:cs="Meiryo UI"/>
                <w:sz w:val="20"/>
                <w:szCs w:val="20"/>
              </w:rPr>
            </w:pPr>
            <w:r w:rsidRPr="00A03664">
              <w:rPr>
                <w:rFonts w:ascii="Meiryo UI" w:eastAsia="Meiryo UI" w:hAnsi="Meiryo UI" w:cs="Meiryo UI" w:hint="eastAsia"/>
                <w:sz w:val="20"/>
                <w:szCs w:val="20"/>
              </w:rPr>
              <w:t xml:space="preserve">○　子ども家庭総合支援拠点を設置している能勢町に対して８月28日にヒアリングを実施するとともに、今年度設置した箕面市、藤井寺市、河南町へもヒアリングを実施。また、今年度設置した河内長野市には、10月21日に厚生労働省より派遣されたアドバイザーに同行し助言。　</w:t>
            </w:r>
          </w:p>
          <w:p w:rsidR="004715F9" w:rsidRPr="00A03664" w:rsidRDefault="004715F9" w:rsidP="004715F9">
            <w:pPr>
              <w:spacing w:line="280" w:lineRule="exact"/>
              <w:ind w:left="200" w:hangingChars="100" w:hanging="200"/>
              <w:rPr>
                <w:rFonts w:ascii="Meiryo UI" w:eastAsia="Meiryo UI" w:hAnsi="Meiryo UI" w:cs="Meiryo UI"/>
                <w:sz w:val="20"/>
                <w:szCs w:val="20"/>
              </w:rPr>
            </w:pPr>
            <w:r w:rsidRPr="00A03664">
              <w:rPr>
                <w:rFonts w:ascii="Meiryo UI" w:eastAsia="Meiryo UI" w:hAnsi="Meiryo UI" w:cs="Meiryo UI" w:hint="eastAsia"/>
                <w:sz w:val="20"/>
                <w:szCs w:val="20"/>
              </w:rPr>
              <w:t xml:space="preserve">　　　加えて、２月26日「府内市町村児童福祉主管課長会議」において、既設置自治体から発表・質疑応答を実施。</w:t>
            </w:r>
          </w:p>
          <w:p w:rsidR="004715F9" w:rsidRPr="00A03664" w:rsidRDefault="004715F9" w:rsidP="004715F9">
            <w:pPr>
              <w:spacing w:line="280" w:lineRule="exact"/>
              <w:ind w:leftChars="100" w:left="220" w:firstLineChars="100" w:firstLine="200"/>
              <w:rPr>
                <w:rFonts w:ascii="Meiryo UI" w:eastAsia="Meiryo UI" w:hAnsi="Meiryo UI" w:cs="Meiryo UI"/>
                <w:sz w:val="20"/>
                <w:szCs w:val="20"/>
              </w:rPr>
            </w:pPr>
            <w:r w:rsidRPr="00A03664">
              <w:rPr>
                <w:rFonts w:ascii="Meiryo UI" w:eastAsia="Meiryo UI" w:hAnsi="Meiryo UI" w:cs="Meiryo UI" w:hint="eastAsia"/>
                <w:sz w:val="20"/>
                <w:szCs w:val="20"/>
              </w:rPr>
              <w:t>また、設置検討中の東大阪市・貝塚市等に対し「子どもの貧困緊急対策事業費補助金」等の周知・活用促進を実施。</w:t>
            </w:r>
          </w:p>
          <w:p w:rsidR="004715F9" w:rsidRPr="00A03664" w:rsidRDefault="004715F9" w:rsidP="004715F9">
            <w:pPr>
              <w:spacing w:line="280" w:lineRule="exact"/>
              <w:ind w:left="200" w:hangingChars="100" w:hanging="200"/>
              <w:rPr>
                <w:rFonts w:ascii="Meiryo UI" w:eastAsia="Meiryo UI" w:hAnsi="Meiryo UI" w:cs="Meiryo UI"/>
                <w:sz w:val="20"/>
                <w:szCs w:val="20"/>
              </w:rPr>
            </w:pPr>
            <w:r w:rsidRPr="00A03664">
              <w:rPr>
                <w:rFonts w:ascii="Meiryo UI" w:eastAsia="Meiryo UI" w:hAnsi="Meiryo UI" w:cs="Meiryo UI" w:hint="eastAsia"/>
                <w:sz w:val="20"/>
                <w:szCs w:val="20"/>
              </w:rPr>
              <w:t>○　13市１町計18人に対して、子ども家庭センター受入研修を実施。</w:t>
            </w:r>
          </w:p>
          <w:p w:rsidR="004715F9" w:rsidRPr="00A03664" w:rsidRDefault="004715F9" w:rsidP="004715F9">
            <w:pPr>
              <w:spacing w:line="280" w:lineRule="exact"/>
              <w:rPr>
                <w:rFonts w:ascii="Meiryo UI" w:eastAsia="Meiryo UI" w:hAnsi="Meiryo UI" w:cs="Meiryo UI"/>
                <w:b/>
                <w:sz w:val="18"/>
                <w:szCs w:val="18"/>
              </w:rPr>
            </w:pPr>
          </w:p>
          <w:p w:rsidR="004715F9" w:rsidRPr="00A03664" w:rsidRDefault="004715F9" w:rsidP="004715F9">
            <w:pPr>
              <w:spacing w:line="280" w:lineRule="exact"/>
              <w:ind w:left="200" w:hangingChars="100" w:hanging="200"/>
              <w:rPr>
                <w:rFonts w:ascii="Meiryo UI" w:eastAsia="Meiryo UI" w:hAnsi="Meiryo UI" w:cs="Meiryo UI"/>
                <w:sz w:val="20"/>
                <w:szCs w:val="20"/>
              </w:rPr>
            </w:pPr>
            <w:r w:rsidRPr="00A03664">
              <w:rPr>
                <w:rFonts w:ascii="Meiryo UI" w:eastAsia="Meiryo UI" w:hAnsi="Meiryo UI" w:cs="Meiryo UI" w:hint="eastAsia"/>
                <w:sz w:val="20"/>
                <w:szCs w:val="20"/>
              </w:rPr>
              <w:t>○　パナソニックスタジアム吹田において、オレンジリボン及びパープルリボンのＷリボンキャンペーンを実施（10月）した。</w:t>
            </w:r>
          </w:p>
          <w:p w:rsidR="004715F9" w:rsidRPr="00A03664" w:rsidRDefault="004715F9" w:rsidP="004715F9">
            <w:pPr>
              <w:spacing w:line="280" w:lineRule="exact"/>
              <w:ind w:left="200" w:hangingChars="100" w:hanging="200"/>
              <w:rPr>
                <w:rFonts w:ascii="Meiryo UI" w:eastAsia="Meiryo UI" w:hAnsi="Meiryo UI" w:cs="Meiryo UI"/>
                <w:sz w:val="20"/>
                <w:szCs w:val="20"/>
              </w:rPr>
            </w:pPr>
            <w:r w:rsidRPr="00A03664">
              <w:rPr>
                <w:rFonts w:ascii="Meiryo UI" w:eastAsia="Meiryo UI" w:hAnsi="Meiryo UI" w:cs="Meiryo UI" w:hint="eastAsia"/>
                <w:sz w:val="20"/>
                <w:szCs w:val="20"/>
              </w:rPr>
              <w:t>○　11月の児童虐待防止推進月間を中心としたオレンジリボンキャンペーンを、関係市町村、民間団体等と連携して実施（4月～10月）した。</w:t>
            </w:r>
          </w:p>
          <w:p w:rsidR="00471911" w:rsidRPr="00A03664" w:rsidRDefault="004715F9" w:rsidP="00BC5572">
            <w:pPr>
              <w:spacing w:line="280" w:lineRule="exact"/>
              <w:ind w:left="200" w:hangingChars="100" w:hanging="200"/>
              <w:rPr>
                <w:rFonts w:ascii="Meiryo UI" w:eastAsia="Meiryo UI" w:hAnsi="Meiryo UI" w:cs="Meiryo UI"/>
                <w:b/>
                <w:sz w:val="18"/>
                <w:szCs w:val="18"/>
              </w:rPr>
            </w:pPr>
            <w:r w:rsidRPr="00A03664">
              <w:rPr>
                <w:rFonts w:ascii="Meiryo UI" w:eastAsia="Meiryo UI" w:hAnsi="Meiryo UI" w:cs="Meiryo UI" w:hint="eastAsia"/>
                <w:sz w:val="20"/>
                <w:szCs w:val="20"/>
              </w:rPr>
              <w:t>○オレンジリボンの配付数：40,000を達成。</w:t>
            </w:r>
          </w:p>
        </w:tc>
      </w:tr>
      <w:tr w:rsidR="00980076" w:rsidRPr="00980076" w:rsidTr="006971B3">
        <w:tc>
          <w:tcPr>
            <w:tcW w:w="329" w:type="dxa"/>
            <w:tcBorders>
              <w:top w:val="nil"/>
              <w:bottom w:val="nil"/>
            </w:tcBorders>
          </w:tcPr>
          <w:p w:rsidR="00BC04DE" w:rsidRPr="00980076" w:rsidRDefault="00BC04DE" w:rsidP="00227874">
            <w:pPr>
              <w:spacing w:line="280" w:lineRule="exact"/>
              <w:rPr>
                <w:rFonts w:ascii="Meiryo UI" w:eastAsia="Meiryo UI" w:hAnsi="Meiryo UI" w:cs="Meiryo UI"/>
              </w:rPr>
            </w:pPr>
          </w:p>
        </w:tc>
        <w:tc>
          <w:tcPr>
            <w:tcW w:w="5213" w:type="dxa"/>
            <w:vMerge/>
            <w:tcBorders>
              <w:right w:val="dashed" w:sz="4" w:space="0" w:color="auto"/>
            </w:tcBorders>
          </w:tcPr>
          <w:p w:rsidR="00BC04DE" w:rsidRPr="00980076" w:rsidRDefault="00BC04DE" w:rsidP="00BD7144">
            <w:pPr>
              <w:spacing w:line="280" w:lineRule="exact"/>
              <w:rPr>
                <w:rFonts w:ascii="Meiryo UI" w:eastAsia="Meiryo UI" w:hAnsi="Meiryo UI" w:cs="Meiryo UI"/>
                <w:sz w:val="20"/>
                <w:szCs w:val="20"/>
              </w:rPr>
            </w:pPr>
          </w:p>
        </w:tc>
        <w:tc>
          <w:tcPr>
            <w:tcW w:w="396" w:type="dxa"/>
            <w:vMerge/>
            <w:tcBorders>
              <w:left w:val="dashed" w:sz="4" w:space="0" w:color="auto"/>
              <w:right w:val="dashed" w:sz="4" w:space="0" w:color="auto"/>
            </w:tcBorders>
            <w:shd w:val="clear" w:color="auto" w:fill="auto"/>
          </w:tcPr>
          <w:p w:rsidR="00BC04DE" w:rsidRPr="00980076" w:rsidRDefault="00BC04DE" w:rsidP="00227874">
            <w:pPr>
              <w:spacing w:line="280" w:lineRule="exact"/>
              <w:jc w:val="center"/>
              <w:rPr>
                <w:rFonts w:ascii="Meiryo UI" w:eastAsia="Meiryo UI" w:hAnsi="Meiryo UI" w:cs="Meiryo UI"/>
                <w:sz w:val="20"/>
                <w:szCs w:val="20"/>
              </w:rPr>
            </w:pPr>
          </w:p>
        </w:tc>
        <w:tc>
          <w:tcPr>
            <w:tcW w:w="4888" w:type="dxa"/>
            <w:vMerge/>
            <w:tcBorders>
              <w:left w:val="dashed" w:sz="4" w:space="0" w:color="auto"/>
            </w:tcBorders>
          </w:tcPr>
          <w:p w:rsidR="00BC04DE" w:rsidRPr="00980076" w:rsidRDefault="00BC04DE" w:rsidP="00EB68FE">
            <w:pPr>
              <w:spacing w:line="280" w:lineRule="exact"/>
              <w:rPr>
                <w:rFonts w:ascii="Meiryo UI" w:eastAsia="Meiryo UI" w:hAnsi="Meiryo UI" w:cs="Meiryo UI"/>
                <w:i/>
                <w:sz w:val="20"/>
                <w:szCs w:val="20"/>
              </w:rPr>
            </w:pPr>
          </w:p>
        </w:tc>
        <w:tc>
          <w:tcPr>
            <w:tcW w:w="396" w:type="dxa"/>
            <w:gridSpan w:val="2"/>
            <w:vMerge/>
            <w:shd w:val="clear" w:color="auto" w:fill="auto"/>
          </w:tcPr>
          <w:p w:rsidR="00BC04DE" w:rsidRPr="00980076" w:rsidRDefault="00BC04DE" w:rsidP="00227874">
            <w:pPr>
              <w:spacing w:line="280" w:lineRule="exact"/>
              <w:jc w:val="center"/>
              <w:rPr>
                <w:rFonts w:ascii="Meiryo UI" w:eastAsia="Meiryo UI" w:hAnsi="Meiryo UI" w:cs="Meiryo UI"/>
                <w:sz w:val="20"/>
                <w:szCs w:val="20"/>
              </w:rPr>
            </w:pPr>
          </w:p>
        </w:tc>
        <w:tc>
          <w:tcPr>
            <w:tcW w:w="4755" w:type="dxa"/>
            <w:gridSpan w:val="3"/>
            <w:vMerge/>
            <w:tcBorders>
              <w:bottom w:val="nil"/>
              <w:tr2bl w:val="nil"/>
            </w:tcBorders>
            <w:shd w:val="clear" w:color="auto" w:fill="F2DBDB" w:themeFill="accent2" w:themeFillTint="33"/>
          </w:tcPr>
          <w:p w:rsidR="00BC04DE" w:rsidRPr="00980076" w:rsidRDefault="00BC04DE" w:rsidP="00227874">
            <w:pPr>
              <w:spacing w:line="280" w:lineRule="exact"/>
              <w:ind w:leftChars="100" w:left="420" w:hangingChars="100" w:hanging="200"/>
              <w:rPr>
                <w:rFonts w:ascii="Meiryo UI" w:eastAsia="Meiryo UI" w:hAnsi="Meiryo UI" w:cs="Meiryo UI"/>
                <w:sz w:val="20"/>
                <w:szCs w:val="20"/>
              </w:rPr>
            </w:pPr>
          </w:p>
        </w:tc>
      </w:tr>
      <w:tr w:rsidR="00980076" w:rsidRPr="00980076" w:rsidTr="006971B3">
        <w:tc>
          <w:tcPr>
            <w:tcW w:w="329" w:type="dxa"/>
            <w:tcBorders>
              <w:top w:val="nil"/>
              <w:bottom w:val="nil"/>
            </w:tcBorders>
          </w:tcPr>
          <w:p w:rsidR="00BC04DE" w:rsidRPr="00980076" w:rsidRDefault="00BC04DE" w:rsidP="00227874">
            <w:pPr>
              <w:spacing w:line="280" w:lineRule="exact"/>
              <w:rPr>
                <w:rFonts w:ascii="Meiryo UI" w:eastAsia="Meiryo UI" w:hAnsi="Meiryo UI" w:cs="Meiryo UI"/>
              </w:rPr>
            </w:pPr>
          </w:p>
        </w:tc>
        <w:tc>
          <w:tcPr>
            <w:tcW w:w="5213" w:type="dxa"/>
            <w:vMerge/>
            <w:tcBorders>
              <w:bottom w:val="nil"/>
              <w:right w:val="dashed" w:sz="4" w:space="0" w:color="auto"/>
            </w:tcBorders>
          </w:tcPr>
          <w:p w:rsidR="00BC04DE" w:rsidRPr="00980076" w:rsidRDefault="00BC04DE" w:rsidP="00BD7144">
            <w:pPr>
              <w:spacing w:line="280" w:lineRule="exact"/>
              <w:rPr>
                <w:rFonts w:ascii="Meiryo UI" w:eastAsia="Meiryo UI" w:hAnsi="Meiryo UI" w:cs="Meiryo UI"/>
                <w:b/>
                <w:sz w:val="18"/>
                <w:szCs w:val="18"/>
              </w:rPr>
            </w:pPr>
          </w:p>
        </w:tc>
        <w:tc>
          <w:tcPr>
            <w:tcW w:w="396" w:type="dxa"/>
            <w:vMerge/>
            <w:tcBorders>
              <w:left w:val="dashed" w:sz="4" w:space="0" w:color="auto"/>
              <w:right w:val="dashed" w:sz="4" w:space="0" w:color="auto"/>
            </w:tcBorders>
            <w:shd w:val="clear" w:color="auto" w:fill="auto"/>
            <w:vAlign w:val="center"/>
          </w:tcPr>
          <w:p w:rsidR="00BC04DE" w:rsidRPr="00980076" w:rsidRDefault="00BC04DE" w:rsidP="00227874">
            <w:pPr>
              <w:spacing w:line="280" w:lineRule="exact"/>
              <w:jc w:val="center"/>
              <w:rPr>
                <w:rFonts w:ascii="Meiryo UI" w:eastAsia="Meiryo UI" w:hAnsi="Meiryo UI" w:cs="Meiryo UI"/>
                <w:b/>
                <w:sz w:val="18"/>
                <w:szCs w:val="18"/>
              </w:rPr>
            </w:pPr>
          </w:p>
        </w:tc>
        <w:tc>
          <w:tcPr>
            <w:tcW w:w="4888" w:type="dxa"/>
            <w:vMerge/>
            <w:tcBorders>
              <w:left w:val="dashed" w:sz="4" w:space="0" w:color="auto"/>
              <w:bottom w:val="nil"/>
            </w:tcBorders>
          </w:tcPr>
          <w:p w:rsidR="00BC04DE" w:rsidRPr="00980076" w:rsidRDefault="00BC04DE" w:rsidP="00EB68FE">
            <w:pPr>
              <w:spacing w:line="280" w:lineRule="exact"/>
              <w:rPr>
                <w:rFonts w:ascii="Meiryo UI" w:eastAsia="Meiryo UI" w:hAnsi="Meiryo UI" w:cs="Meiryo UI"/>
                <w:b/>
                <w:sz w:val="18"/>
                <w:szCs w:val="18"/>
              </w:rPr>
            </w:pPr>
          </w:p>
        </w:tc>
        <w:tc>
          <w:tcPr>
            <w:tcW w:w="396" w:type="dxa"/>
            <w:gridSpan w:val="2"/>
            <w:vMerge/>
            <w:tcBorders>
              <w:bottom w:val="nil"/>
            </w:tcBorders>
            <w:shd w:val="clear" w:color="auto" w:fill="auto"/>
            <w:vAlign w:val="center"/>
          </w:tcPr>
          <w:p w:rsidR="00BC04DE" w:rsidRPr="00980076" w:rsidRDefault="00BC04DE" w:rsidP="00227874">
            <w:pPr>
              <w:spacing w:line="280" w:lineRule="exact"/>
              <w:jc w:val="center"/>
              <w:rPr>
                <w:rFonts w:ascii="Meiryo UI" w:eastAsia="Meiryo UI" w:hAnsi="Meiryo UI" w:cs="Meiryo UI"/>
                <w:b/>
                <w:sz w:val="18"/>
                <w:szCs w:val="18"/>
              </w:rPr>
            </w:pPr>
          </w:p>
        </w:tc>
        <w:tc>
          <w:tcPr>
            <w:tcW w:w="4755" w:type="dxa"/>
            <w:gridSpan w:val="3"/>
            <w:vMerge/>
            <w:tcBorders>
              <w:bottom w:val="nil"/>
              <w:tr2bl w:val="nil"/>
            </w:tcBorders>
            <w:shd w:val="clear" w:color="auto" w:fill="F2DBDB" w:themeFill="accent2" w:themeFillTint="33"/>
          </w:tcPr>
          <w:p w:rsidR="00BC04DE" w:rsidRPr="00980076" w:rsidRDefault="00BC04DE" w:rsidP="00227874">
            <w:pPr>
              <w:spacing w:line="280" w:lineRule="exact"/>
              <w:jc w:val="center"/>
              <w:rPr>
                <w:rFonts w:ascii="Meiryo UI" w:eastAsia="Meiryo UI" w:hAnsi="Meiryo UI" w:cs="Meiryo UI"/>
                <w:b/>
                <w:sz w:val="18"/>
                <w:szCs w:val="18"/>
              </w:rPr>
            </w:pPr>
          </w:p>
        </w:tc>
      </w:tr>
      <w:tr w:rsidR="00980076" w:rsidRPr="00980076" w:rsidTr="00BC04DE">
        <w:trPr>
          <w:gridAfter w:val="1"/>
          <w:wAfter w:w="6" w:type="dxa"/>
          <w:trHeight w:val="70"/>
        </w:trPr>
        <w:tc>
          <w:tcPr>
            <w:tcW w:w="329" w:type="dxa"/>
            <w:tcBorders>
              <w:top w:val="nil"/>
            </w:tcBorders>
          </w:tcPr>
          <w:p w:rsidR="00BC04DE" w:rsidRPr="00980076" w:rsidRDefault="00BC04DE" w:rsidP="00F350B0">
            <w:pPr>
              <w:spacing w:line="280" w:lineRule="exact"/>
              <w:rPr>
                <w:rFonts w:ascii="Meiryo UI" w:eastAsia="Meiryo UI" w:hAnsi="Meiryo UI" w:cs="Meiryo UI"/>
              </w:rPr>
            </w:pPr>
          </w:p>
        </w:tc>
        <w:tc>
          <w:tcPr>
            <w:tcW w:w="5213" w:type="dxa"/>
            <w:tcBorders>
              <w:top w:val="nil"/>
              <w:right w:val="dashed" w:sz="4" w:space="0" w:color="auto"/>
            </w:tcBorders>
          </w:tcPr>
          <w:p w:rsidR="00BC04DE" w:rsidRPr="00980076" w:rsidRDefault="00BC04DE" w:rsidP="00D73B0E">
            <w:pPr>
              <w:spacing w:line="280" w:lineRule="exact"/>
              <w:rPr>
                <w:rFonts w:ascii="Meiryo UI" w:eastAsia="Meiryo UI" w:hAnsi="Meiryo UI" w:cs="Meiryo UI"/>
                <w:sz w:val="20"/>
                <w:szCs w:val="20"/>
              </w:rPr>
            </w:pPr>
          </w:p>
        </w:tc>
        <w:tc>
          <w:tcPr>
            <w:tcW w:w="396" w:type="dxa"/>
            <w:vMerge/>
            <w:tcBorders>
              <w:left w:val="dashed" w:sz="4" w:space="0" w:color="auto"/>
              <w:right w:val="dashed" w:sz="4" w:space="0" w:color="auto"/>
            </w:tcBorders>
            <w:shd w:val="clear" w:color="auto" w:fill="auto"/>
          </w:tcPr>
          <w:p w:rsidR="00BC04DE" w:rsidRPr="00980076" w:rsidRDefault="00BC04DE" w:rsidP="00F350B0">
            <w:pPr>
              <w:spacing w:line="280" w:lineRule="exact"/>
              <w:ind w:left="200" w:hangingChars="100" w:hanging="200"/>
              <w:rPr>
                <w:rFonts w:ascii="Meiryo UI" w:eastAsia="Meiryo UI" w:hAnsi="Meiryo UI" w:cs="Meiryo UI"/>
                <w:sz w:val="20"/>
                <w:szCs w:val="20"/>
              </w:rPr>
            </w:pPr>
          </w:p>
        </w:tc>
        <w:tc>
          <w:tcPr>
            <w:tcW w:w="4894" w:type="dxa"/>
            <w:gridSpan w:val="2"/>
            <w:tcBorders>
              <w:top w:val="nil"/>
              <w:left w:val="dashed" w:sz="4" w:space="0" w:color="auto"/>
            </w:tcBorders>
          </w:tcPr>
          <w:p w:rsidR="00BC04DE" w:rsidRPr="00980076" w:rsidRDefault="00BC04DE" w:rsidP="00D73B0E">
            <w:pPr>
              <w:spacing w:line="280" w:lineRule="exact"/>
              <w:rPr>
                <w:rFonts w:ascii="Meiryo UI" w:eastAsia="Meiryo UI" w:hAnsi="Meiryo UI" w:cs="Meiryo UI"/>
                <w:sz w:val="20"/>
                <w:szCs w:val="20"/>
              </w:rPr>
            </w:pPr>
          </w:p>
        </w:tc>
        <w:tc>
          <w:tcPr>
            <w:tcW w:w="390" w:type="dxa"/>
            <w:tcBorders>
              <w:top w:val="nil"/>
            </w:tcBorders>
            <w:shd w:val="clear" w:color="auto" w:fill="auto"/>
          </w:tcPr>
          <w:p w:rsidR="00BC04DE" w:rsidRPr="00980076" w:rsidRDefault="00BC04DE" w:rsidP="00EB16C9">
            <w:pPr>
              <w:spacing w:line="280" w:lineRule="exact"/>
              <w:rPr>
                <w:rFonts w:ascii="Meiryo UI" w:eastAsia="Meiryo UI" w:hAnsi="Meiryo UI" w:cs="Meiryo UI"/>
                <w:sz w:val="20"/>
                <w:szCs w:val="20"/>
              </w:rPr>
            </w:pPr>
          </w:p>
        </w:tc>
        <w:tc>
          <w:tcPr>
            <w:tcW w:w="4749" w:type="dxa"/>
            <w:gridSpan w:val="2"/>
            <w:tcBorders>
              <w:top w:val="nil"/>
            </w:tcBorders>
            <w:shd w:val="clear" w:color="auto" w:fill="F2DBDB" w:themeFill="accent2" w:themeFillTint="33"/>
          </w:tcPr>
          <w:p w:rsidR="00BC04DE" w:rsidRPr="00980076" w:rsidRDefault="00BC04DE" w:rsidP="00421156">
            <w:pPr>
              <w:spacing w:line="280" w:lineRule="exact"/>
              <w:rPr>
                <w:rFonts w:ascii="Meiryo UI" w:eastAsia="Meiryo UI" w:hAnsi="Meiryo UI" w:cs="Meiryo UI"/>
                <w:sz w:val="20"/>
                <w:szCs w:val="20"/>
              </w:rPr>
            </w:pPr>
          </w:p>
        </w:tc>
      </w:tr>
    </w:tbl>
    <w:tbl>
      <w:tblPr>
        <w:tblStyle w:val="1"/>
        <w:tblW w:w="15977" w:type="dxa"/>
        <w:tblInd w:w="108" w:type="dxa"/>
        <w:tblLayout w:type="fixed"/>
        <w:tblLook w:val="04A0" w:firstRow="1" w:lastRow="0" w:firstColumn="1" w:lastColumn="0" w:noHBand="0" w:noVBand="1"/>
      </w:tblPr>
      <w:tblGrid>
        <w:gridCol w:w="329"/>
        <w:gridCol w:w="5213"/>
        <w:gridCol w:w="396"/>
        <w:gridCol w:w="4888"/>
        <w:gridCol w:w="6"/>
        <w:gridCol w:w="390"/>
        <w:gridCol w:w="4749"/>
        <w:gridCol w:w="6"/>
      </w:tblGrid>
      <w:tr w:rsidR="00980076" w:rsidRPr="00980076" w:rsidTr="0054150B">
        <w:trPr>
          <w:gridAfter w:val="1"/>
          <w:wAfter w:w="6" w:type="dxa"/>
        </w:trPr>
        <w:tc>
          <w:tcPr>
            <w:tcW w:w="15971" w:type="dxa"/>
            <w:gridSpan w:val="7"/>
            <w:tcBorders>
              <w:top w:val="single" w:sz="4" w:space="0" w:color="auto"/>
            </w:tcBorders>
            <w:shd w:val="clear" w:color="auto" w:fill="000000" w:themeFill="text1"/>
          </w:tcPr>
          <w:p w:rsidR="00976533" w:rsidRPr="00980076" w:rsidRDefault="00976533" w:rsidP="0054150B">
            <w:pPr>
              <w:spacing w:line="280" w:lineRule="exact"/>
              <w:rPr>
                <w:rFonts w:ascii="Meiryo UI" w:eastAsia="Meiryo UI" w:hAnsi="Meiryo UI" w:cs="Meiryo UI"/>
                <w:b/>
              </w:rPr>
            </w:pPr>
            <w:r w:rsidRPr="00980076">
              <w:rPr>
                <w:rFonts w:ascii="Meiryo UI" w:eastAsia="Meiryo UI" w:hAnsi="Meiryo UI" w:cs="Meiryo UI" w:hint="eastAsia"/>
                <w:b/>
                <w:bCs/>
              </w:rPr>
              <w:t>社会的養護の取組み</w:t>
            </w:r>
          </w:p>
        </w:tc>
      </w:tr>
      <w:tr w:rsidR="00980076" w:rsidRPr="00980076" w:rsidTr="006971B3">
        <w:tc>
          <w:tcPr>
            <w:tcW w:w="329" w:type="dxa"/>
            <w:tcBorders>
              <w:top w:val="nil"/>
              <w:bottom w:val="nil"/>
            </w:tcBorders>
          </w:tcPr>
          <w:p w:rsidR="00976533" w:rsidRPr="00980076" w:rsidRDefault="00976533" w:rsidP="0054150B">
            <w:pPr>
              <w:spacing w:line="280" w:lineRule="exact"/>
              <w:rPr>
                <w:rFonts w:ascii="Meiryo UI" w:eastAsia="Meiryo UI" w:hAnsi="Meiryo UI" w:cs="Meiryo UI"/>
              </w:rPr>
            </w:pPr>
          </w:p>
        </w:tc>
        <w:tc>
          <w:tcPr>
            <w:tcW w:w="5213" w:type="dxa"/>
            <w:tcBorders>
              <w:bottom w:val="single" w:sz="4" w:space="0" w:color="auto"/>
              <w:right w:val="dashed" w:sz="4" w:space="0" w:color="auto"/>
            </w:tcBorders>
            <w:shd w:val="clear" w:color="auto" w:fill="BFBFBF" w:themeFill="background1" w:themeFillShade="BF"/>
          </w:tcPr>
          <w:p w:rsidR="00976533" w:rsidRPr="00980076" w:rsidRDefault="00976533" w:rsidP="0054150B">
            <w:pPr>
              <w:spacing w:line="280" w:lineRule="exact"/>
              <w:ind w:left="180" w:hangingChars="100" w:hanging="180"/>
              <w:rPr>
                <w:rFonts w:ascii="Meiryo UI" w:eastAsia="Meiryo UI" w:hAnsi="Meiryo UI" w:cs="Meiryo UI"/>
                <w:b/>
                <w:sz w:val="18"/>
                <w:szCs w:val="18"/>
              </w:rPr>
            </w:pPr>
            <w:r w:rsidRPr="00980076">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976533" w:rsidRPr="00980076" w:rsidRDefault="00976533" w:rsidP="0054150B">
            <w:pPr>
              <w:spacing w:line="280" w:lineRule="exact"/>
              <w:jc w:val="center"/>
              <w:rPr>
                <w:rFonts w:ascii="Meiryo UI" w:eastAsia="Meiryo UI" w:hAnsi="Meiryo UI" w:cs="Meiryo UI"/>
                <w:b/>
                <w:sz w:val="18"/>
                <w:szCs w:val="18"/>
              </w:rPr>
            </w:pPr>
          </w:p>
          <w:p w:rsidR="00976533" w:rsidRPr="00980076" w:rsidRDefault="00976533" w:rsidP="0054150B">
            <w:pPr>
              <w:spacing w:line="280" w:lineRule="exact"/>
              <w:jc w:val="center"/>
              <w:rPr>
                <w:rFonts w:ascii="Meiryo UI" w:eastAsia="Meiryo UI" w:hAnsi="Meiryo UI" w:cs="Meiryo UI"/>
                <w:b/>
                <w:sz w:val="18"/>
                <w:szCs w:val="18"/>
              </w:rPr>
            </w:pPr>
            <w:r w:rsidRPr="00980076">
              <w:rPr>
                <w:rFonts w:ascii="Meiryo UI" w:eastAsia="Meiryo UI" w:hAnsi="Meiryo UI" w:cs="Meiryo UI" w:hint="eastAsia"/>
                <w:b/>
                <w:sz w:val="18"/>
                <w:szCs w:val="18"/>
              </w:rPr>
              <w:t>▷</w:t>
            </w:r>
          </w:p>
        </w:tc>
        <w:tc>
          <w:tcPr>
            <w:tcW w:w="4888" w:type="dxa"/>
            <w:tcBorders>
              <w:left w:val="dashed" w:sz="4" w:space="0" w:color="auto"/>
              <w:bottom w:val="single" w:sz="4" w:space="0" w:color="auto"/>
            </w:tcBorders>
            <w:shd w:val="clear" w:color="auto" w:fill="BFBFBF" w:themeFill="background1" w:themeFillShade="BF"/>
          </w:tcPr>
          <w:p w:rsidR="00976533" w:rsidRPr="00980076" w:rsidRDefault="00976533" w:rsidP="0054150B">
            <w:pPr>
              <w:spacing w:line="280" w:lineRule="exact"/>
              <w:jc w:val="center"/>
              <w:rPr>
                <w:rFonts w:ascii="Meiryo UI" w:eastAsia="Meiryo UI" w:hAnsi="Meiryo UI" w:cs="Meiryo UI"/>
                <w:b/>
                <w:sz w:val="18"/>
                <w:szCs w:val="18"/>
              </w:rPr>
            </w:pPr>
            <w:r w:rsidRPr="00980076">
              <w:rPr>
                <w:rFonts w:ascii="Meiryo UI" w:eastAsia="Meiryo UI" w:hAnsi="Meiryo UI" w:cs="Meiryo UI" w:hint="eastAsia"/>
                <w:b/>
                <w:sz w:val="18"/>
                <w:szCs w:val="18"/>
              </w:rPr>
              <w:t>＜何をどのような状態にするか（目標）＞</w:t>
            </w:r>
          </w:p>
        </w:tc>
        <w:tc>
          <w:tcPr>
            <w:tcW w:w="396" w:type="dxa"/>
            <w:gridSpan w:val="2"/>
            <w:vMerge w:val="restart"/>
            <w:shd w:val="clear" w:color="auto" w:fill="auto"/>
            <w:vAlign w:val="center"/>
          </w:tcPr>
          <w:p w:rsidR="00976533" w:rsidRPr="00980076" w:rsidRDefault="00976533" w:rsidP="0054150B">
            <w:pPr>
              <w:spacing w:line="280" w:lineRule="exact"/>
              <w:jc w:val="center"/>
              <w:rPr>
                <w:rFonts w:ascii="Meiryo UI" w:eastAsia="Meiryo UI" w:hAnsi="Meiryo UI" w:cs="Meiryo UI"/>
                <w:b/>
                <w:sz w:val="18"/>
                <w:szCs w:val="18"/>
              </w:rPr>
            </w:pPr>
          </w:p>
          <w:p w:rsidR="00976533" w:rsidRPr="00980076" w:rsidRDefault="00976533" w:rsidP="0054150B">
            <w:pPr>
              <w:spacing w:line="280" w:lineRule="exact"/>
              <w:jc w:val="center"/>
              <w:rPr>
                <w:rFonts w:ascii="Meiryo UI" w:eastAsia="Meiryo UI" w:hAnsi="Meiryo UI" w:cs="Meiryo UI"/>
                <w:b/>
                <w:sz w:val="18"/>
                <w:szCs w:val="18"/>
              </w:rPr>
            </w:pPr>
            <w:r w:rsidRPr="00980076">
              <w:rPr>
                <w:rFonts w:ascii="Meiryo UI" w:eastAsia="Meiryo UI" w:hAnsi="Meiryo UI" w:cs="Meiryo UI" w:hint="eastAsia"/>
                <w:b/>
                <w:sz w:val="18"/>
                <w:szCs w:val="18"/>
              </w:rPr>
              <w:t>▶</w:t>
            </w:r>
          </w:p>
        </w:tc>
        <w:tc>
          <w:tcPr>
            <w:tcW w:w="4755" w:type="dxa"/>
            <w:gridSpan w:val="2"/>
            <w:tcBorders>
              <w:bottom w:val="single" w:sz="4" w:space="0" w:color="auto"/>
            </w:tcBorders>
            <w:shd w:val="clear" w:color="auto" w:fill="BFBFBF" w:themeFill="background1" w:themeFillShade="BF"/>
          </w:tcPr>
          <w:p w:rsidR="00976533" w:rsidRPr="00980076" w:rsidRDefault="00976533" w:rsidP="0054150B">
            <w:pPr>
              <w:spacing w:line="280" w:lineRule="exact"/>
              <w:ind w:left="180" w:hangingChars="100" w:hanging="180"/>
              <w:jc w:val="center"/>
              <w:rPr>
                <w:rFonts w:ascii="Meiryo UI" w:eastAsia="Meiryo UI" w:hAnsi="Meiryo UI" w:cs="Meiryo UI"/>
                <w:sz w:val="20"/>
                <w:szCs w:val="20"/>
              </w:rPr>
            </w:pPr>
            <w:r w:rsidRPr="00980076">
              <w:rPr>
                <w:rFonts w:ascii="Meiryo UI" w:eastAsia="Meiryo UI" w:hAnsi="Meiryo UI" w:cs="Meiryo UI" w:hint="eastAsia"/>
                <w:b/>
                <w:sz w:val="18"/>
                <w:szCs w:val="18"/>
              </w:rPr>
              <w:t>＜</w:t>
            </w:r>
            <w:r w:rsidR="00703758" w:rsidRPr="00980076">
              <w:rPr>
                <w:rFonts w:ascii="Meiryo UI" w:eastAsia="Meiryo UI" w:hAnsi="Meiryo UI" w:cs="Meiryo UI" w:hint="eastAsia"/>
                <w:b/>
                <w:sz w:val="18"/>
                <w:szCs w:val="18"/>
              </w:rPr>
              <w:t>進捗状況（</w:t>
            </w:r>
            <w:r w:rsidR="00980076">
              <w:rPr>
                <w:rFonts w:ascii="Meiryo UI" w:eastAsia="Meiryo UI" w:hAnsi="Meiryo UI" w:cs="Meiryo UI" w:hint="eastAsia"/>
                <w:b/>
                <w:sz w:val="18"/>
                <w:szCs w:val="18"/>
              </w:rPr>
              <w:t>R2.3月</w:t>
            </w:r>
            <w:r w:rsidR="00703758" w:rsidRPr="00980076">
              <w:rPr>
                <w:rFonts w:ascii="Meiryo UI" w:eastAsia="Meiryo UI" w:hAnsi="Meiryo UI" w:cs="Meiryo UI" w:hint="eastAsia"/>
                <w:b/>
                <w:sz w:val="18"/>
                <w:szCs w:val="18"/>
              </w:rPr>
              <w:t>末時点）</w:t>
            </w:r>
            <w:r w:rsidRPr="00980076">
              <w:rPr>
                <w:rFonts w:ascii="Meiryo UI" w:eastAsia="Meiryo UI" w:hAnsi="Meiryo UI" w:cs="Meiryo UI" w:hint="eastAsia"/>
                <w:b/>
                <w:sz w:val="18"/>
                <w:szCs w:val="18"/>
              </w:rPr>
              <w:t>＞</w:t>
            </w:r>
          </w:p>
        </w:tc>
      </w:tr>
      <w:tr w:rsidR="00980076" w:rsidRPr="00980076" w:rsidTr="006971B3">
        <w:trPr>
          <w:trHeight w:val="70"/>
        </w:trPr>
        <w:tc>
          <w:tcPr>
            <w:tcW w:w="329" w:type="dxa"/>
            <w:tcBorders>
              <w:top w:val="nil"/>
              <w:bottom w:val="nil"/>
            </w:tcBorders>
          </w:tcPr>
          <w:p w:rsidR="005110D3" w:rsidRPr="00980076" w:rsidRDefault="005110D3" w:rsidP="005110D3">
            <w:pPr>
              <w:spacing w:line="280" w:lineRule="exact"/>
              <w:rPr>
                <w:rFonts w:ascii="Meiryo UI" w:eastAsia="Meiryo UI" w:hAnsi="Meiryo UI" w:cs="Meiryo UI"/>
              </w:rPr>
            </w:pPr>
          </w:p>
        </w:tc>
        <w:tc>
          <w:tcPr>
            <w:tcW w:w="5213" w:type="dxa"/>
            <w:vMerge w:val="restart"/>
            <w:tcBorders>
              <w:right w:val="dashed" w:sz="4" w:space="0" w:color="auto"/>
            </w:tcBorders>
          </w:tcPr>
          <w:p w:rsidR="005110D3" w:rsidRPr="00980076" w:rsidRDefault="005110D3" w:rsidP="005110D3">
            <w:pPr>
              <w:spacing w:line="280" w:lineRule="exact"/>
              <w:ind w:left="200" w:hangingChars="100" w:hanging="200"/>
              <w:rPr>
                <w:rFonts w:ascii="Meiryo UI" w:eastAsia="Meiryo UI" w:hAnsi="Meiryo UI" w:cs="Meiryo UI"/>
                <w:b/>
                <w:sz w:val="20"/>
                <w:szCs w:val="20"/>
              </w:rPr>
            </w:pPr>
          </w:p>
          <w:p w:rsidR="005110D3" w:rsidRPr="00980076" w:rsidRDefault="005110D3" w:rsidP="005110D3">
            <w:pPr>
              <w:spacing w:line="280" w:lineRule="exact"/>
              <w:rPr>
                <w:rFonts w:ascii="Meiryo UI" w:eastAsia="Meiryo UI" w:hAnsi="Meiryo UI" w:cs="Meiryo UI"/>
                <w:b/>
                <w:sz w:val="20"/>
                <w:szCs w:val="20"/>
              </w:rPr>
            </w:pPr>
            <w:r w:rsidRPr="00980076">
              <w:rPr>
                <w:rFonts w:ascii="Meiryo UI" w:eastAsia="Meiryo UI" w:hAnsi="Meiryo UI" w:cs="Meiryo UI" w:hint="eastAsia"/>
                <w:b/>
                <w:sz w:val="20"/>
                <w:szCs w:val="20"/>
              </w:rPr>
              <w:t>■第三次社会的養育体制整備計画[＊８]の策定</w:t>
            </w:r>
          </w:p>
          <w:p w:rsidR="005110D3" w:rsidRPr="00980076" w:rsidRDefault="005110D3" w:rsidP="005110D3">
            <w:pPr>
              <w:spacing w:line="280" w:lineRule="exact"/>
              <w:ind w:left="200" w:hangingChars="100" w:hanging="200"/>
              <w:rPr>
                <w:rFonts w:ascii="Meiryo UI" w:eastAsia="Meiryo UI" w:hAnsi="Meiryo UI" w:cs="Meiryo UI"/>
                <w:b/>
                <w:sz w:val="20"/>
                <w:szCs w:val="20"/>
              </w:rPr>
            </w:pPr>
            <w:r w:rsidRPr="00980076">
              <w:rPr>
                <w:rFonts w:ascii="Meiryo UI" w:eastAsia="Meiryo UI" w:hAnsi="Meiryo UI" w:cs="Meiryo UI" w:hint="eastAsia"/>
                <w:sz w:val="20"/>
                <w:szCs w:val="20"/>
              </w:rPr>
              <w:t>・改正児童福祉法及び「新しい社会的養育ビジョン」を踏まえ、里親等への委託の推進や児童養護施設等の小規模かつ地域分散化、高機能化等を進めるための計画を策定（第二次大阪府社会的養護体制整備計画の後継計画の位置づけ）</w:t>
            </w:r>
          </w:p>
          <w:p w:rsidR="005110D3" w:rsidRPr="00980076" w:rsidRDefault="005110D3" w:rsidP="005110D3">
            <w:pPr>
              <w:spacing w:line="280" w:lineRule="exact"/>
              <w:ind w:left="200" w:hangingChars="100" w:hanging="200"/>
              <w:rPr>
                <w:rFonts w:ascii="Meiryo UI" w:eastAsia="Meiryo UI" w:hAnsi="Meiryo UI" w:cs="Meiryo UI"/>
                <w:b/>
                <w:sz w:val="20"/>
                <w:szCs w:val="20"/>
              </w:rPr>
            </w:pPr>
          </w:p>
          <w:p w:rsidR="005110D3" w:rsidRPr="00980076" w:rsidRDefault="005110D3" w:rsidP="005110D3">
            <w:pPr>
              <w:spacing w:line="280" w:lineRule="exact"/>
              <w:ind w:left="200" w:hangingChars="100" w:hanging="200"/>
              <w:rPr>
                <w:rFonts w:ascii="Meiryo UI" w:eastAsia="Meiryo UI" w:hAnsi="Meiryo UI" w:cs="Meiryo UI"/>
                <w:b/>
                <w:sz w:val="20"/>
                <w:szCs w:val="20"/>
              </w:rPr>
            </w:pPr>
          </w:p>
          <w:p w:rsidR="005110D3" w:rsidRPr="00980076" w:rsidRDefault="005110D3" w:rsidP="005110D3">
            <w:pPr>
              <w:spacing w:line="280" w:lineRule="exact"/>
              <w:ind w:left="200" w:hangingChars="100" w:hanging="200"/>
              <w:rPr>
                <w:rFonts w:ascii="Meiryo UI" w:eastAsia="Meiryo UI" w:hAnsi="Meiryo UI" w:cs="Meiryo UI"/>
                <w:b/>
                <w:sz w:val="20"/>
                <w:szCs w:val="20"/>
              </w:rPr>
            </w:pPr>
            <w:r w:rsidRPr="00980076">
              <w:rPr>
                <w:rFonts w:ascii="Meiryo UI" w:eastAsia="Meiryo UI" w:hAnsi="Meiryo UI" w:cs="Meiryo UI" w:hint="eastAsia"/>
                <w:b/>
                <w:sz w:val="20"/>
                <w:szCs w:val="20"/>
              </w:rPr>
              <w:t>■家庭と同様の環境における養育の推進等</w:t>
            </w:r>
          </w:p>
          <w:p w:rsidR="005110D3" w:rsidRPr="00980076" w:rsidRDefault="005110D3" w:rsidP="005110D3">
            <w:pPr>
              <w:spacing w:line="280" w:lineRule="exact"/>
              <w:ind w:left="100" w:hangingChars="50" w:hanging="100"/>
              <w:rPr>
                <w:rFonts w:ascii="Meiryo UI" w:eastAsia="Meiryo UI" w:hAnsi="Meiryo UI" w:cs="Meiryo UI"/>
                <w:sz w:val="20"/>
                <w:szCs w:val="20"/>
              </w:rPr>
            </w:pPr>
            <w:r w:rsidRPr="00980076">
              <w:rPr>
                <w:rFonts w:ascii="Meiryo UI" w:eastAsia="Meiryo UI" w:hAnsi="Meiryo UI" w:cs="Meiryo UI" w:hint="eastAsia"/>
                <w:sz w:val="20"/>
                <w:szCs w:val="20"/>
              </w:rPr>
              <w:t>・里親の開拓から児童の自立支援までを一貫して行う「里親支援事業」による取組み（フォスタリング機関の設置・運営）を実施</w:t>
            </w:r>
          </w:p>
          <w:p w:rsidR="005110D3" w:rsidRPr="00980076" w:rsidRDefault="005110D3" w:rsidP="005110D3">
            <w:pPr>
              <w:spacing w:line="280" w:lineRule="exact"/>
              <w:ind w:left="134" w:hangingChars="67" w:hanging="134"/>
              <w:rPr>
                <w:rFonts w:ascii="Meiryo UI" w:eastAsia="Meiryo UI" w:hAnsi="Meiryo UI" w:cs="Meiryo UI"/>
                <w:sz w:val="20"/>
                <w:szCs w:val="20"/>
              </w:rPr>
            </w:pPr>
            <w:r w:rsidRPr="00980076">
              <w:rPr>
                <w:rFonts w:ascii="Meiryo UI" w:eastAsia="Meiryo UI" w:hAnsi="Meiryo UI" w:cs="Meiryo UI" w:hint="eastAsia"/>
                <w:sz w:val="20"/>
                <w:szCs w:val="20"/>
              </w:rPr>
              <w:t>・「はぐくみホーム」[＊９]等の家庭養護体制を充実</w:t>
            </w:r>
          </w:p>
          <w:p w:rsidR="005110D3" w:rsidRPr="00980076" w:rsidRDefault="005110D3" w:rsidP="005110D3">
            <w:pPr>
              <w:spacing w:line="280" w:lineRule="exact"/>
              <w:rPr>
                <w:rFonts w:ascii="Meiryo UI" w:eastAsia="Meiryo UI" w:hAnsi="Meiryo UI" w:cs="Meiryo UI"/>
                <w:sz w:val="20"/>
                <w:szCs w:val="20"/>
              </w:rPr>
            </w:pPr>
          </w:p>
          <w:p w:rsidR="005110D3" w:rsidRPr="00980076" w:rsidRDefault="005110D3" w:rsidP="005110D3">
            <w:pPr>
              <w:spacing w:line="280" w:lineRule="exact"/>
              <w:rPr>
                <w:rFonts w:ascii="Meiryo UI" w:eastAsia="Meiryo UI" w:hAnsi="Meiryo UI" w:cs="Meiryo UI"/>
                <w:sz w:val="20"/>
                <w:szCs w:val="20"/>
              </w:rPr>
            </w:pPr>
          </w:p>
          <w:p w:rsidR="005110D3" w:rsidRPr="00980076" w:rsidRDefault="005110D3" w:rsidP="005110D3">
            <w:pPr>
              <w:spacing w:line="280" w:lineRule="exact"/>
              <w:rPr>
                <w:rFonts w:ascii="Meiryo UI" w:eastAsia="Meiryo UI" w:hAnsi="Meiryo UI" w:cs="Meiryo UI"/>
                <w:sz w:val="20"/>
                <w:szCs w:val="20"/>
              </w:rPr>
            </w:pPr>
            <w:r w:rsidRPr="00980076">
              <w:rPr>
                <w:rFonts w:ascii="Meiryo UI" w:eastAsia="Meiryo UI" w:hAnsi="Meiryo UI" w:cs="Meiryo UI" w:hint="eastAsia"/>
                <w:sz w:val="20"/>
                <w:szCs w:val="20"/>
              </w:rPr>
              <w:t>【参考】</w:t>
            </w:r>
          </w:p>
          <w:p w:rsidR="005110D3" w:rsidRPr="00980076" w:rsidRDefault="005110D3" w:rsidP="005110D3">
            <w:pPr>
              <w:spacing w:line="280" w:lineRule="exact"/>
              <w:rPr>
                <w:rFonts w:ascii="Meiryo UI" w:eastAsia="Meiryo UI" w:hAnsi="Meiryo UI" w:cs="Meiryo UI"/>
                <w:sz w:val="20"/>
                <w:szCs w:val="20"/>
              </w:rPr>
            </w:pPr>
            <w:r w:rsidRPr="00980076">
              <w:rPr>
                <w:rFonts w:ascii="Meiryo UI" w:eastAsia="Meiryo UI" w:hAnsi="Meiryo UI" w:cs="Meiryo UI" w:hint="eastAsia"/>
                <w:sz w:val="20"/>
                <w:szCs w:val="20"/>
              </w:rPr>
              <w:t>[里親委託率]</w:t>
            </w:r>
          </w:p>
          <w:p w:rsidR="005110D3" w:rsidRPr="00980076" w:rsidRDefault="005110D3" w:rsidP="005110D3">
            <w:pPr>
              <w:spacing w:line="280" w:lineRule="exact"/>
              <w:ind w:left="200" w:hangingChars="100" w:hanging="200"/>
              <w:rPr>
                <w:rFonts w:ascii="Meiryo UI" w:eastAsia="Meiryo UI" w:hAnsi="Meiryo UI" w:cs="Meiryo UI"/>
                <w:sz w:val="20"/>
                <w:szCs w:val="20"/>
              </w:rPr>
            </w:pPr>
            <w:r w:rsidRPr="00980076">
              <w:rPr>
                <w:rFonts w:ascii="Meiryo UI" w:eastAsia="Meiryo UI" w:hAnsi="Meiryo UI" w:cs="Meiryo UI" w:hint="eastAsia"/>
                <w:sz w:val="20"/>
                <w:szCs w:val="20"/>
              </w:rPr>
              <w:t xml:space="preserve">　・第二次社会的養護体制整備計画：16％</w:t>
            </w:r>
          </w:p>
          <w:p w:rsidR="005110D3" w:rsidRPr="00980076" w:rsidRDefault="005110D3" w:rsidP="005110D3">
            <w:pPr>
              <w:spacing w:line="280" w:lineRule="exact"/>
              <w:ind w:leftChars="100" w:left="220" w:firstLineChars="1300" w:firstLine="2600"/>
              <w:rPr>
                <w:rFonts w:ascii="Meiryo UI" w:eastAsia="Meiryo UI" w:hAnsi="Meiryo UI" w:cs="Meiryo UI"/>
                <w:sz w:val="20"/>
                <w:szCs w:val="20"/>
              </w:rPr>
            </w:pPr>
            <w:r w:rsidRPr="00980076">
              <w:rPr>
                <w:rFonts w:ascii="Meiryo UI" w:eastAsia="Meiryo UI" w:hAnsi="Meiryo UI" w:cs="Meiryo UI" w:hint="eastAsia"/>
                <w:sz w:val="20"/>
                <w:szCs w:val="20"/>
              </w:rPr>
              <w:t xml:space="preserve">（令和元年度末）　</w:t>
            </w:r>
          </w:p>
          <w:p w:rsidR="005110D3" w:rsidRPr="00980076" w:rsidRDefault="005110D3" w:rsidP="005110D3">
            <w:pPr>
              <w:spacing w:line="280" w:lineRule="exact"/>
              <w:ind w:left="200" w:hangingChars="100" w:hanging="200"/>
              <w:rPr>
                <w:rFonts w:ascii="Meiryo UI" w:eastAsia="Meiryo UI" w:hAnsi="Meiryo UI" w:cs="Meiryo UI"/>
                <w:sz w:val="20"/>
                <w:szCs w:val="20"/>
              </w:rPr>
            </w:pPr>
            <w:r w:rsidRPr="00980076">
              <w:rPr>
                <w:rFonts w:ascii="Meiryo UI" w:eastAsia="Meiryo UI" w:hAnsi="Meiryo UI" w:cs="Meiryo UI" w:hint="eastAsia"/>
                <w:sz w:val="20"/>
                <w:szCs w:val="20"/>
              </w:rPr>
              <w:t xml:space="preserve">　・都道府県推進計画による将来ビジョン：28％</w:t>
            </w:r>
          </w:p>
          <w:p w:rsidR="005110D3" w:rsidRPr="00980076" w:rsidRDefault="005110D3" w:rsidP="005110D3">
            <w:pPr>
              <w:spacing w:line="280" w:lineRule="exact"/>
              <w:ind w:firstLineChars="1400" w:firstLine="2800"/>
              <w:rPr>
                <w:rFonts w:ascii="Meiryo UI" w:eastAsia="Meiryo UI" w:hAnsi="Meiryo UI" w:cs="Meiryo UI"/>
                <w:sz w:val="20"/>
                <w:szCs w:val="20"/>
              </w:rPr>
            </w:pPr>
            <w:r w:rsidRPr="00980076">
              <w:rPr>
                <w:rFonts w:ascii="Meiryo UI" w:eastAsia="Meiryo UI" w:hAnsi="Meiryo UI" w:cs="Meiryo UI" w:hint="eastAsia"/>
                <w:sz w:val="20"/>
                <w:szCs w:val="20"/>
              </w:rPr>
              <w:t>（令和</w:t>
            </w:r>
            <w:r w:rsidRPr="00980076">
              <w:rPr>
                <w:rFonts w:ascii="Meiryo UI" w:eastAsia="Meiryo UI" w:hAnsi="Meiryo UI" w:cs="Meiryo UI"/>
                <w:sz w:val="20"/>
                <w:szCs w:val="20"/>
              </w:rPr>
              <w:t>11</w:t>
            </w:r>
            <w:r w:rsidRPr="00980076">
              <w:rPr>
                <w:rFonts w:ascii="Meiryo UI" w:eastAsia="Meiryo UI" w:hAnsi="Meiryo UI" w:cs="Meiryo UI" w:hint="eastAsia"/>
                <w:sz w:val="20"/>
                <w:szCs w:val="20"/>
              </w:rPr>
              <w:t>年度末）</w:t>
            </w:r>
          </w:p>
          <w:p w:rsidR="005110D3" w:rsidRPr="00980076" w:rsidRDefault="005110D3" w:rsidP="005110D3">
            <w:pPr>
              <w:spacing w:line="280" w:lineRule="exact"/>
              <w:ind w:left="200" w:hangingChars="100" w:hanging="200"/>
              <w:rPr>
                <w:rFonts w:ascii="Meiryo UI" w:eastAsia="Meiryo UI" w:hAnsi="Meiryo UI" w:cs="Meiryo UI"/>
                <w:b/>
                <w:sz w:val="20"/>
                <w:szCs w:val="20"/>
              </w:rPr>
            </w:pPr>
          </w:p>
          <w:p w:rsidR="005110D3" w:rsidRPr="00980076" w:rsidRDefault="005110D3" w:rsidP="005110D3">
            <w:pPr>
              <w:spacing w:line="280" w:lineRule="exact"/>
              <w:ind w:left="100" w:hangingChars="50" w:hanging="100"/>
              <w:rPr>
                <w:rFonts w:ascii="Meiryo UI" w:eastAsia="Meiryo UI" w:hAnsi="Meiryo UI" w:cs="Meiryo UI"/>
                <w:sz w:val="20"/>
                <w:szCs w:val="20"/>
              </w:rPr>
            </w:pPr>
            <w:r w:rsidRPr="00980076">
              <w:rPr>
                <w:rFonts w:ascii="Meiryo UI" w:eastAsia="Meiryo UI" w:hAnsi="Meiryo UI" w:cs="Meiryo UI" w:hint="eastAsia"/>
                <w:i/>
                <w:sz w:val="20"/>
                <w:szCs w:val="20"/>
              </w:rPr>
              <w:t>・</w:t>
            </w:r>
            <w:r w:rsidRPr="00980076">
              <w:rPr>
                <w:rFonts w:ascii="Meiryo UI" w:eastAsia="Meiryo UI" w:hAnsi="Meiryo UI" w:cs="Meiryo UI" w:hint="eastAsia"/>
                <w:sz w:val="20"/>
                <w:szCs w:val="20"/>
              </w:rPr>
              <w:t>児童ができる限り良好な家庭的</w:t>
            </w:r>
            <w:r w:rsidRPr="00980076">
              <w:rPr>
                <w:rFonts w:ascii="Meiryo UI" w:eastAsia="Meiryo UI" w:hAnsi="Meiryo UI" w:cs="Meiryo UI" w:hint="eastAsia"/>
                <w:i/>
                <w:sz w:val="20"/>
                <w:szCs w:val="20"/>
              </w:rPr>
              <w:t>環境</w:t>
            </w:r>
            <w:r w:rsidRPr="00980076">
              <w:rPr>
                <w:rFonts w:ascii="Meiryo UI" w:eastAsia="Meiryo UI" w:hAnsi="Meiryo UI" w:cs="Meiryo UI" w:hint="eastAsia"/>
                <w:sz w:val="20"/>
                <w:szCs w:val="20"/>
              </w:rPr>
              <w:t>で養育されるよう取組みを実施</w:t>
            </w:r>
          </w:p>
          <w:p w:rsidR="005110D3" w:rsidRPr="00980076" w:rsidRDefault="005110D3" w:rsidP="005110D3">
            <w:pPr>
              <w:spacing w:line="280" w:lineRule="exact"/>
              <w:ind w:left="100" w:hangingChars="50" w:hanging="100"/>
              <w:rPr>
                <w:rFonts w:ascii="Meiryo UI" w:eastAsia="Meiryo UI" w:hAnsi="Meiryo UI" w:cs="Meiryo UI"/>
                <w:sz w:val="20"/>
                <w:szCs w:val="20"/>
              </w:rPr>
            </w:pPr>
            <w:r w:rsidRPr="00980076">
              <w:rPr>
                <w:rFonts w:ascii="Meiryo UI" w:eastAsia="Meiryo UI" w:hAnsi="Meiryo UI" w:cs="Meiryo UI" w:hint="eastAsia"/>
                <w:sz w:val="20"/>
                <w:szCs w:val="20"/>
              </w:rPr>
              <w:t>・児童養護施設・乳児院の生活単位の小規模化やグループホームの整備を計画的に推進</w:t>
            </w:r>
          </w:p>
          <w:p w:rsidR="005110D3" w:rsidRPr="00980076" w:rsidRDefault="005110D3" w:rsidP="005110D3">
            <w:pPr>
              <w:spacing w:line="280" w:lineRule="exact"/>
              <w:ind w:left="100" w:hangingChars="50" w:hanging="100"/>
              <w:rPr>
                <w:rFonts w:ascii="Meiryo UI" w:eastAsia="Meiryo UI" w:hAnsi="Meiryo UI" w:cs="Meiryo UI"/>
                <w:sz w:val="20"/>
                <w:szCs w:val="20"/>
              </w:rPr>
            </w:pPr>
          </w:p>
          <w:p w:rsidR="005110D3" w:rsidRPr="00980076" w:rsidRDefault="005110D3" w:rsidP="005110D3">
            <w:pPr>
              <w:spacing w:line="280" w:lineRule="exact"/>
              <w:rPr>
                <w:rFonts w:ascii="Meiryo UI" w:eastAsia="Meiryo UI" w:hAnsi="Meiryo UI" w:cs="Meiryo UI"/>
                <w:sz w:val="20"/>
                <w:szCs w:val="20"/>
              </w:rPr>
            </w:pPr>
            <w:r w:rsidRPr="00980076">
              <w:rPr>
                <w:rFonts w:ascii="Meiryo UI" w:eastAsia="Meiryo UI" w:hAnsi="Meiryo UI" w:cs="Meiryo UI" w:hint="eastAsia"/>
                <w:sz w:val="20"/>
                <w:szCs w:val="20"/>
              </w:rPr>
              <w:t>【参考】</w:t>
            </w:r>
          </w:p>
          <w:p w:rsidR="005110D3" w:rsidRPr="00980076" w:rsidRDefault="005110D3" w:rsidP="005110D3">
            <w:pPr>
              <w:spacing w:line="280" w:lineRule="exact"/>
              <w:rPr>
                <w:rFonts w:ascii="Meiryo UI" w:eastAsia="Meiryo UI" w:hAnsi="Meiryo UI" w:cs="Meiryo UI"/>
                <w:sz w:val="20"/>
                <w:szCs w:val="20"/>
              </w:rPr>
            </w:pPr>
            <w:r w:rsidRPr="00980076">
              <w:rPr>
                <w:rFonts w:ascii="Meiryo UI" w:eastAsia="Meiryo UI" w:hAnsi="Meiryo UI" w:cs="Meiryo UI" w:hint="eastAsia"/>
                <w:sz w:val="20"/>
                <w:szCs w:val="20"/>
              </w:rPr>
              <w:t>・第二次社会的養護体制整備計画</w:t>
            </w:r>
          </w:p>
          <w:p w:rsidR="005110D3" w:rsidRPr="00980076" w:rsidRDefault="005110D3" w:rsidP="005110D3">
            <w:pPr>
              <w:spacing w:line="280" w:lineRule="exact"/>
              <w:rPr>
                <w:rFonts w:ascii="Meiryo UI" w:eastAsia="Meiryo UI" w:hAnsi="Meiryo UI" w:cs="Meiryo UI"/>
                <w:sz w:val="20"/>
                <w:szCs w:val="20"/>
              </w:rPr>
            </w:pPr>
            <w:r w:rsidRPr="00980076">
              <w:rPr>
                <w:rFonts w:ascii="Meiryo UI" w:eastAsia="Meiryo UI" w:hAnsi="Meiryo UI" w:cs="Meiryo UI" w:hint="eastAsia"/>
                <w:sz w:val="20"/>
                <w:szCs w:val="20"/>
              </w:rPr>
              <w:t xml:space="preserve">　　➢小規模グループケア指定数：67ヶ所</w:t>
            </w:r>
          </w:p>
          <w:p w:rsidR="005110D3" w:rsidRPr="00980076" w:rsidRDefault="005110D3" w:rsidP="005110D3">
            <w:pPr>
              <w:spacing w:line="280" w:lineRule="exact"/>
              <w:rPr>
                <w:rFonts w:ascii="Meiryo UI" w:eastAsia="Meiryo UI" w:hAnsi="Meiryo UI" w:cs="Meiryo UI"/>
                <w:sz w:val="20"/>
                <w:szCs w:val="20"/>
              </w:rPr>
            </w:pPr>
            <w:r w:rsidRPr="00980076">
              <w:rPr>
                <w:rFonts w:ascii="Meiryo UI" w:eastAsia="Meiryo UI" w:hAnsi="Meiryo UI" w:cs="Meiryo UI" w:hint="eastAsia"/>
                <w:sz w:val="20"/>
                <w:szCs w:val="20"/>
              </w:rPr>
              <w:t xml:space="preserve">　　➢グループホーム開設数：38か所</w:t>
            </w:r>
          </w:p>
          <w:p w:rsidR="005110D3" w:rsidRPr="00980076" w:rsidRDefault="005110D3" w:rsidP="005110D3">
            <w:pPr>
              <w:spacing w:line="280" w:lineRule="exact"/>
              <w:ind w:right="800" w:firstLineChars="1100" w:firstLine="2200"/>
              <w:rPr>
                <w:rFonts w:ascii="Meiryo UI" w:eastAsia="Meiryo UI" w:hAnsi="Meiryo UI" w:cs="Meiryo UI"/>
                <w:sz w:val="20"/>
                <w:szCs w:val="20"/>
              </w:rPr>
            </w:pPr>
            <w:r w:rsidRPr="00980076">
              <w:rPr>
                <w:rFonts w:ascii="Meiryo UI" w:eastAsia="Meiryo UI" w:hAnsi="Meiryo UI" w:cs="Meiryo UI" w:hint="eastAsia"/>
                <w:sz w:val="20"/>
                <w:szCs w:val="20"/>
              </w:rPr>
              <w:t>（令和元年度末）</w:t>
            </w:r>
          </w:p>
          <w:p w:rsidR="005110D3" w:rsidRPr="00980076" w:rsidRDefault="005110D3" w:rsidP="005110D3">
            <w:pPr>
              <w:spacing w:line="280" w:lineRule="exact"/>
              <w:rPr>
                <w:rFonts w:ascii="Meiryo UI" w:eastAsia="Meiryo UI" w:hAnsi="Meiryo UI" w:cs="Meiryo UI"/>
                <w:sz w:val="20"/>
                <w:szCs w:val="20"/>
              </w:rPr>
            </w:pPr>
            <w:r w:rsidRPr="00980076">
              <w:rPr>
                <w:rFonts w:ascii="Meiryo UI" w:eastAsia="Meiryo UI" w:hAnsi="Meiryo UI" w:cs="Meiryo UI" w:hint="eastAsia"/>
                <w:sz w:val="20"/>
                <w:szCs w:val="20"/>
              </w:rPr>
              <w:t xml:space="preserve">　・都道府県推進計画による将来ビジョン</w:t>
            </w:r>
          </w:p>
          <w:p w:rsidR="005110D3" w:rsidRPr="00980076" w:rsidRDefault="005110D3" w:rsidP="005110D3">
            <w:pPr>
              <w:spacing w:line="280" w:lineRule="exact"/>
              <w:ind w:left="400" w:hangingChars="200" w:hanging="400"/>
              <w:rPr>
                <w:rFonts w:ascii="Meiryo UI" w:eastAsia="Meiryo UI" w:hAnsi="Meiryo UI" w:cs="Meiryo UI"/>
                <w:sz w:val="20"/>
                <w:szCs w:val="20"/>
              </w:rPr>
            </w:pPr>
            <w:r w:rsidRPr="00980076">
              <w:rPr>
                <w:rFonts w:ascii="Meiryo UI" w:eastAsia="Meiryo UI" w:hAnsi="Meiryo UI" w:cs="Meiryo UI" w:hint="eastAsia"/>
                <w:sz w:val="20"/>
                <w:szCs w:val="20"/>
              </w:rPr>
              <w:t xml:space="preserve">　　➢児童養護施設等における家庭的養護推進計画に基づき、すべての入所児童に家庭的環境の養育を提供</w:t>
            </w:r>
          </w:p>
          <w:p w:rsidR="005110D3" w:rsidRPr="00980076" w:rsidRDefault="005110D3" w:rsidP="005110D3">
            <w:pPr>
              <w:spacing w:line="280" w:lineRule="exact"/>
              <w:ind w:firstLineChars="1100" w:firstLine="2200"/>
              <w:rPr>
                <w:rFonts w:ascii="Meiryo UI" w:eastAsia="Meiryo UI" w:hAnsi="Meiryo UI" w:cs="Meiryo UI"/>
                <w:sz w:val="20"/>
                <w:szCs w:val="20"/>
              </w:rPr>
            </w:pPr>
            <w:r w:rsidRPr="00980076">
              <w:rPr>
                <w:rFonts w:ascii="Meiryo UI" w:eastAsia="Meiryo UI" w:hAnsi="Meiryo UI" w:cs="Meiryo UI" w:hint="eastAsia"/>
                <w:sz w:val="20"/>
                <w:szCs w:val="20"/>
              </w:rPr>
              <w:t>（令和</w:t>
            </w:r>
            <w:r w:rsidRPr="00980076">
              <w:rPr>
                <w:rFonts w:ascii="Meiryo UI" w:eastAsia="Meiryo UI" w:hAnsi="Meiryo UI" w:cs="Meiryo UI"/>
                <w:sz w:val="20"/>
                <w:szCs w:val="20"/>
              </w:rPr>
              <w:t>11</w:t>
            </w:r>
            <w:r w:rsidRPr="00980076">
              <w:rPr>
                <w:rFonts w:ascii="Meiryo UI" w:eastAsia="Meiryo UI" w:hAnsi="Meiryo UI" w:cs="Meiryo UI" w:hint="eastAsia"/>
                <w:sz w:val="20"/>
                <w:szCs w:val="20"/>
              </w:rPr>
              <w:t>年度末）</w:t>
            </w:r>
          </w:p>
          <w:p w:rsidR="005110D3" w:rsidRPr="00980076" w:rsidRDefault="005110D3" w:rsidP="005110D3">
            <w:pPr>
              <w:spacing w:line="280" w:lineRule="exact"/>
              <w:rPr>
                <w:rFonts w:ascii="Meiryo UI" w:eastAsia="Meiryo UI" w:hAnsi="Meiryo UI" w:cs="Meiryo UI"/>
                <w:b/>
                <w:sz w:val="20"/>
                <w:szCs w:val="20"/>
              </w:rPr>
            </w:pPr>
          </w:p>
          <w:p w:rsidR="005110D3" w:rsidRPr="00980076" w:rsidRDefault="005110D3" w:rsidP="005110D3">
            <w:pPr>
              <w:spacing w:line="280" w:lineRule="exact"/>
              <w:rPr>
                <w:rFonts w:ascii="Meiryo UI" w:eastAsia="Meiryo UI" w:hAnsi="Meiryo UI" w:cs="Meiryo UI"/>
                <w:b/>
                <w:sz w:val="20"/>
                <w:szCs w:val="20"/>
              </w:rPr>
            </w:pPr>
          </w:p>
          <w:p w:rsidR="005110D3" w:rsidRPr="00980076" w:rsidRDefault="005110D3" w:rsidP="005110D3">
            <w:pPr>
              <w:spacing w:line="280" w:lineRule="exact"/>
              <w:ind w:left="100" w:hangingChars="50" w:hanging="100"/>
              <w:rPr>
                <w:rFonts w:ascii="Meiryo UI" w:eastAsia="Meiryo UI" w:hAnsi="Meiryo UI" w:cs="Meiryo UI"/>
                <w:b/>
                <w:sz w:val="20"/>
                <w:szCs w:val="20"/>
              </w:rPr>
            </w:pPr>
            <w:r w:rsidRPr="00980076">
              <w:rPr>
                <w:rFonts w:ascii="Meiryo UI" w:eastAsia="Meiryo UI" w:hAnsi="Meiryo UI" w:cs="Meiryo UI" w:hint="eastAsia"/>
                <w:b/>
                <w:sz w:val="20"/>
                <w:szCs w:val="20"/>
              </w:rPr>
              <w:t>■施設退所児童等に対する自立支援の充実</w:t>
            </w:r>
          </w:p>
          <w:p w:rsidR="005110D3" w:rsidRPr="00980076" w:rsidRDefault="005110D3" w:rsidP="005110D3">
            <w:pPr>
              <w:spacing w:line="280" w:lineRule="exact"/>
              <w:ind w:left="100" w:hangingChars="50" w:hanging="100"/>
              <w:rPr>
                <w:rFonts w:ascii="Meiryo UI" w:eastAsia="Meiryo UI" w:hAnsi="Meiryo UI" w:cs="Meiryo UI"/>
                <w:sz w:val="20"/>
                <w:szCs w:val="20"/>
              </w:rPr>
            </w:pPr>
            <w:r w:rsidRPr="00980076">
              <w:rPr>
                <w:rFonts w:ascii="Meiryo UI" w:eastAsia="Meiryo UI" w:hAnsi="Meiryo UI" w:cs="Meiryo UI" w:hint="eastAsia"/>
                <w:sz w:val="20"/>
                <w:szCs w:val="20"/>
              </w:rPr>
              <w:t>・改正児童福祉法による22歳になる年度末までの必要な支援を適切に運用</w:t>
            </w:r>
          </w:p>
          <w:p w:rsidR="005110D3" w:rsidRPr="00980076" w:rsidRDefault="005110D3" w:rsidP="005110D3">
            <w:pPr>
              <w:spacing w:line="280" w:lineRule="exact"/>
              <w:ind w:left="100" w:hangingChars="50" w:hanging="100"/>
              <w:rPr>
                <w:rFonts w:ascii="Meiryo UI" w:eastAsia="Meiryo UI" w:hAnsi="Meiryo UI" w:cs="Meiryo UI"/>
                <w:sz w:val="20"/>
                <w:szCs w:val="20"/>
              </w:rPr>
            </w:pPr>
            <w:r w:rsidRPr="00980076">
              <w:rPr>
                <w:rFonts w:ascii="Meiryo UI" w:eastAsia="Meiryo UI" w:hAnsi="Meiryo UI" w:cs="Meiryo UI" w:hint="eastAsia"/>
                <w:sz w:val="20"/>
                <w:szCs w:val="20"/>
              </w:rPr>
              <w:t>・モデル事業のノウハウ及び知見を各施設が実情に合わせて導入できるよう調整の上、支援マニュアル案を成案化し、事業の普及を図る</w:t>
            </w:r>
          </w:p>
          <w:p w:rsidR="005110D3" w:rsidRPr="00980076" w:rsidRDefault="005110D3" w:rsidP="005110D3">
            <w:pPr>
              <w:spacing w:line="280" w:lineRule="exact"/>
              <w:rPr>
                <w:rFonts w:ascii="Meiryo UI" w:eastAsia="Meiryo UI" w:hAnsi="Meiryo UI" w:cs="Meiryo UI"/>
                <w:b/>
                <w:sz w:val="20"/>
                <w:szCs w:val="20"/>
              </w:rPr>
            </w:pPr>
          </w:p>
          <w:p w:rsidR="005110D3" w:rsidRPr="00980076" w:rsidRDefault="005110D3" w:rsidP="005110D3">
            <w:pPr>
              <w:spacing w:line="280" w:lineRule="exact"/>
              <w:rPr>
                <w:rFonts w:ascii="Meiryo UI" w:eastAsia="Meiryo UI" w:hAnsi="Meiryo UI" w:cs="Meiryo UI"/>
                <w:b/>
                <w:sz w:val="20"/>
                <w:szCs w:val="20"/>
              </w:rPr>
            </w:pPr>
          </w:p>
          <w:p w:rsidR="005110D3" w:rsidRPr="00980076" w:rsidRDefault="005110D3" w:rsidP="005110D3">
            <w:pPr>
              <w:spacing w:line="280" w:lineRule="exact"/>
              <w:ind w:left="200" w:hangingChars="100" w:hanging="200"/>
              <w:rPr>
                <w:rFonts w:ascii="Meiryo UI" w:eastAsia="Meiryo UI" w:hAnsi="Meiryo UI" w:cs="Meiryo UI"/>
                <w:b/>
                <w:sz w:val="20"/>
                <w:szCs w:val="20"/>
              </w:rPr>
            </w:pPr>
            <w:r w:rsidRPr="00980076">
              <w:rPr>
                <w:rFonts w:ascii="Meiryo UI" w:eastAsia="Meiryo UI" w:hAnsi="Meiryo UI" w:cs="Meiryo UI" w:hint="eastAsia"/>
                <w:b/>
                <w:sz w:val="20"/>
                <w:szCs w:val="20"/>
              </w:rPr>
              <w:t>■市町村配偶者暴力相談支援センター[＊10]設置の推進</w:t>
            </w:r>
          </w:p>
          <w:p w:rsidR="005110D3" w:rsidRPr="00980076" w:rsidRDefault="005110D3" w:rsidP="005110D3">
            <w:pPr>
              <w:spacing w:line="280" w:lineRule="exact"/>
              <w:ind w:left="100" w:hangingChars="50" w:hanging="100"/>
              <w:rPr>
                <w:rFonts w:ascii="Meiryo UI" w:eastAsia="Meiryo UI" w:hAnsi="Meiryo UI" w:cs="Meiryo UI"/>
                <w:sz w:val="20"/>
                <w:szCs w:val="20"/>
              </w:rPr>
            </w:pPr>
            <w:r w:rsidRPr="00980076">
              <w:rPr>
                <w:rFonts w:ascii="Meiryo UI" w:eastAsia="Meiryo UI" w:hAnsi="Meiryo UI" w:cs="Meiryo UI" w:hint="eastAsia"/>
                <w:sz w:val="20"/>
                <w:szCs w:val="20"/>
              </w:rPr>
              <w:t>・市長会・町村長会人権部長会議等への設置の働きかけ</w:t>
            </w:r>
          </w:p>
          <w:p w:rsidR="005110D3" w:rsidRPr="00980076" w:rsidRDefault="005110D3" w:rsidP="005110D3">
            <w:pPr>
              <w:spacing w:line="280" w:lineRule="exact"/>
              <w:ind w:left="100" w:hangingChars="50" w:hanging="100"/>
              <w:rPr>
                <w:rFonts w:ascii="Meiryo UI" w:eastAsia="Meiryo UI" w:hAnsi="Meiryo UI" w:cs="Meiryo UI"/>
                <w:sz w:val="20"/>
                <w:szCs w:val="20"/>
              </w:rPr>
            </w:pPr>
            <w:r w:rsidRPr="00980076">
              <w:rPr>
                <w:rFonts w:ascii="Meiryo UI" w:eastAsia="Meiryo UI" w:hAnsi="Meiryo UI" w:cs="Meiryo UI" w:hint="eastAsia"/>
                <w:sz w:val="20"/>
                <w:szCs w:val="20"/>
              </w:rPr>
              <w:t xml:space="preserve">・中核市やDV相談対応件数の多い市町村等への個別訪問による設置の働きかけ　</w:t>
            </w:r>
          </w:p>
          <w:p w:rsidR="005110D3" w:rsidRPr="00980076" w:rsidRDefault="005110D3" w:rsidP="005110D3">
            <w:pPr>
              <w:spacing w:line="280" w:lineRule="exact"/>
              <w:ind w:left="100" w:hangingChars="50" w:hanging="100"/>
              <w:rPr>
                <w:rFonts w:ascii="Meiryo UI" w:eastAsia="Meiryo UI" w:hAnsi="Meiryo UI" w:cs="Meiryo UI"/>
                <w:sz w:val="20"/>
                <w:szCs w:val="20"/>
              </w:rPr>
            </w:pPr>
            <w:r w:rsidRPr="00980076">
              <w:rPr>
                <w:rFonts w:ascii="Meiryo UI" w:eastAsia="Meiryo UI" w:hAnsi="Meiryo UI" w:cs="Meiryo UI" w:hint="eastAsia"/>
                <w:sz w:val="20"/>
                <w:szCs w:val="20"/>
              </w:rPr>
              <w:t xml:space="preserve">　</w:t>
            </w:r>
          </w:p>
          <w:p w:rsidR="005110D3" w:rsidRPr="00980076" w:rsidRDefault="005110D3" w:rsidP="005110D3">
            <w:pPr>
              <w:spacing w:line="280" w:lineRule="exact"/>
              <w:ind w:left="100" w:hangingChars="50" w:hanging="100"/>
              <w:rPr>
                <w:rFonts w:ascii="Meiryo UI" w:eastAsia="Meiryo UI" w:hAnsi="Meiryo UI" w:cs="Meiryo UI"/>
                <w:sz w:val="20"/>
                <w:szCs w:val="20"/>
              </w:rPr>
            </w:pPr>
          </w:p>
        </w:tc>
        <w:tc>
          <w:tcPr>
            <w:tcW w:w="396" w:type="dxa"/>
            <w:vMerge/>
            <w:tcBorders>
              <w:left w:val="dashed" w:sz="4" w:space="0" w:color="auto"/>
              <w:right w:val="dashed" w:sz="4" w:space="0" w:color="auto"/>
            </w:tcBorders>
            <w:shd w:val="clear" w:color="auto" w:fill="auto"/>
          </w:tcPr>
          <w:p w:rsidR="005110D3" w:rsidRPr="00980076" w:rsidRDefault="005110D3" w:rsidP="005110D3">
            <w:pPr>
              <w:spacing w:line="280" w:lineRule="exact"/>
              <w:jc w:val="center"/>
              <w:rPr>
                <w:rFonts w:ascii="Meiryo UI" w:eastAsia="Meiryo UI" w:hAnsi="Meiryo UI" w:cs="Meiryo UI"/>
                <w:b/>
                <w:sz w:val="18"/>
                <w:szCs w:val="18"/>
              </w:rPr>
            </w:pPr>
          </w:p>
        </w:tc>
        <w:tc>
          <w:tcPr>
            <w:tcW w:w="4888" w:type="dxa"/>
            <w:vMerge w:val="restart"/>
            <w:tcBorders>
              <w:left w:val="dashed" w:sz="4" w:space="0" w:color="auto"/>
            </w:tcBorders>
          </w:tcPr>
          <w:p w:rsidR="005110D3" w:rsidRPr="00980076" w:rsidRDefault="005110D3" w:rsidP="005110D3">
            <w:pPr>
              <w:spacing w:line="280" w:lineRule="exact"/>
              <w:ind w:firstLineChars="50" w:firstLine="90"/>
              <w:rPr>
                <w:rFonts w:ascii="Meiryo UI" w:eastAsia="Meiryo UI" w:hAnsi="Meiryo UI" w:cs="Meiryo UI"/>
                <w:b/>
                <w:sz w:val="18"/>
                <w:szCs w:val="18"/>
              </w:rPr>
            </w:pPr>
          </w:p>
          <w:p w:rsidR="005110D3" w:rsidRPr="00980076" w:rsidRDefault="005110D3" w:rsidP="005110D3">
            <w:pPr>
              <w:spacing w:line="280" w:lineRule="exact"/>
              <w:ind w:firstLineChars="50" w:firstLine="90"/>
              <w:rPr>
                <w:rFonts w:ascii="Meiryo UI" w:eastAsia="Meiryo UI" w:hAnsi="Meiryo UI" w:cs="Meiryo UI"/>
                <w:b/>
                <w:sz w:val="18"/>
                <w:szCs w:val="18"/>
              </w:rPr>
            </w:pPr>
          </w:p>
          <w:p w:rsidR="005110D3" w:rsidRPr="00980076" w:rsidRDefault="005110D3" w:rsidP="005110D3">
            <w:pPr>
              <w:spacing w:line="280" w:lineRule="exact"/>
              <w:ind w:left="200" w:hangingChars="100" w:hanging="200"/>
              <w:rPr>
                <w:rFonts w:ascii="Meiryo UI" w:eastAsia="Meiryo UI" w:hAnsi="Meiryo UI" w:cs="Meiryo UI"/>
                <w:sz w:val="20"/>
                <w:szCs w:val="20"/>
              </w:rPr>
            </w:pPr>
            <w:r w:rsidRPr="00980076">
              <w:rPr>
                <w:rFonts w:ascii="Meiryo UI" w:eastAsia="Meiryo UI" w:hAnsi="Meiryo UI" w:cs="Meiryo UI" w:hint="eastAsia"/>
                <w:sz w:val="20"/>
                <w:szCs w:val="20"/>
                <w:bdr w:val="single" w:sz="4" w:space="0" w:color="auto"/>
              </w:rPr>
              <w:t>◇成果指標（アウトカム）</w:t>
            </w:r>
          </w:p>
          <w:p w:rsidR="005110D3" w:rsidRPr="00980076" w:rsidRDefault="005110D3" w:rsidP="005110D3">
            <w:pPr>
              <w:spacing w:line="280" w:lineRule="exact"/>
              <w:rPr>
                <w:rFonts w:ascii="Meiryo UI" w:eastAsia="Meiryo UI" w:hAnsi="Meiryo UI" w:cs="Meiryo UI"/>
                <w:sz w:val="20"/>
                <w:szCs w:val="20"/>
              </w:rPr>
            </w:pPr>
            <w:r w:rsidRPr="00980076">
              <w:rPr>
                <w:rFonts w:ascii="Meiryo UI" w:eastAsia="Meiryo UI" w:hAnsi="Meiryo UI" w:cs="Meiryo UI" w:hint="eastAsia"/>
                <w:sz w:val="20"/>
                <w:szCs w:val="20"/>
              </w:rPr>
              <w:t>（定性的な目標）</w:t>
            </w:r>
          </w:p>
          <w:p w:rsidR="005110D3" w:rsidRPr="00980076" w:rsidRDefault="005110D3" w:rsidP="005110D3">
            <w:pPr>
              <w:spacing w:line="280" w:lineRule="exact"/>
              <w:ind w:firstLine="100"/>
              <w:rPr>
                <w:rFonts w:ascii="Meiryo UI" w:eastAsia="Meiryo UI" w:hAnsi="Meiryo UI" w:cs="Meiryo UI"/>
                <w:sz w:val="20"/>
                <w:szCs w:val="20"/>
              </w:rPr>
            </w:pPr>
            <w:r w:rsidRPr="00980076">
              <w:rPr>
                <w:rFonts w:ascii="Meiryo UI" w:eastAsia="Meiryo UI" w:hAnsi="Meiryo UI" w:cs="Meiryo UI" w:hint="eastAsia"/>
                <w:sz w:val="20"/>
                <w:szCs w:val="20"/>
              </w:rPr>
              <w:t>第三次大阪府社会的養育体制整備計画の策定</w:t>
            </w:r>
          </w:p>
          <w:p w:rsidR="005110D3" w:rsidRPr="00980076" w:rsidRDefault="005110D3" w:rsidP="005110D3">
            <w:pPr>
              <w:spacing w:line="280" w:lineRule="exact"/>
              <w:ind w:firstLine="100"/>
              <w:rPr>
                <w:rFonts w:ascii="Meiryo UI" w:eastAsia="Meiryo UI" w:hAnsi="Meiryo UI" w:cs="Meiryo UI"/>
                <w:sz w:val="20"/>
                <w:szCs w:val="20"/>
              </w:rPr>
            </w:pPr>
          </w:p>
          <w:p w:rsidR="005110D3" w:rsidRPr="00980076" w:rsidRDefault="005110D3" w:rsidP="005110D3">
            <w:pPr>
              <w:spacing w:line="280" w:lineRule="exact"/>
              <w:ind w:firstLine="100"/>
              <w:rPr>
                <w:rFonts w:ascii="Meiryo UI" w:eastAsia="Meiryo UI" w:hAnsi="Meiryo UI" w:cs="Meiryo UI"/>
                <w:sz w:val="20"/>
                <w:szCs w:val="20"/>
              </w:rPr>
            </w:pPr>
          </w:p>
          <w:p w:rsidR="005110D3" w:rsidRPr="00980076" w:rsidRDefault="005110D3" w:rsidP="005110D3">
            <w:pPr>
              <w:spacing w:line="280" w:lineRule="exact"/>
              <w:ind w:firstLine="100"/>
              <w:rPr>
                <w:rFonts w:ascii="Meiryo UI" w:eastAsia="Meiryo UI" w:hAnsi="Meiryo UI" w:cs="Meiryo UI"/>
                <w:sz w:val="20"/>
                <w:szCs w:val="20"/>
              </w:rPr>
            </w:pPr>
          </w:p>
          <w:p w:rsidR="005110D3" w:rsidRPr="00980076" w:rsidRDefault="005110D3" w:rsidP="005110D3">
            <w:pPr>
              <w:spacing w:line="280" w:lineRule="exact"/>
              <w:ind w:firstLine="100"/>
              <w:rPr>
                <w:rFonts w:ascii="Meiryo UI" w:eastAsia="Meiryo UI" w:hAnsi="Meiryo UI" w:cs="Meiryo UI"/>
                <w:sz w:val="20"/>
                <w:szCs w:val="20"/>
              </w:rPr>
            </w:pPr>
          </w:p>
          <w:p w:rsidR="005110D3" w:rsidRPr="00980076" w:rsidRDefault="005110D3" w:rsidP="005110D3">
            <w:pPr>
              <w:spacing w:line="280" w:lineRule="exact"/>
              <w:ind w:firstLine="100"/>
              <w:rPr>
                <w:rFonts w:ascii="Meiryo UI" w:eastAsia="Meiryo UI" w:hAnsi="Meiryo UI" w:cs="Meiryo UI"/>
                <w:sz w:val="20"/>
                <w:szCs w:val="20"/>
              </w:rPr>
            </w:pPr>
          </w:p>
          <w:p w:rsidR="005110D3" w:rsidRPr="00980076" w:rsidRDefault="005110D3" w:rsidP="005110D3">
            <w:pPr>
              <w:spacing w:line="280" w:lineRule="exact"/>
              <w:ind w:left="200" w:hangingChars="100" w:hanging="200"/>
              <w:rPr>
                <w:rFonts w:ascii="Meiryo UI" w:eastAsia="Meiryo UI" w:hAnsi="Meiryo UI" w:cs="Meiryo UI"/>
                <w:sz w:val="20"/>
                <w:szCs w:val="20"/>
              </w:rPr>
            </w:pPr>
            <w:r w:rsidRPr="00980076">
              <w:rPr>
                <w:rFonts w:ascii="Meiryo UI" w:eastAsia="Meiryo UI" w:hAnsi="Meiryo UI" w:cs="Meiryo UI" w:hint="eastAsia"/>
                <w:sz w:val="20"/>
                <w:szCs w:val="20"/>
                <w:bdr w:val="single" w:sz="4" w:space="0" w:color="auto"/>
              </w:rPr>
              <w:t>◇成果指標（アウトカム）</w:t>
            </w:r>
          </w:p>
          <w:p w:rsidR="005110D3" w:rsidRPr="00980076" w:rsidRDefault="005110D3" w:rsidP="005110D3">
            <w:pPr>
              <w:spacing w:line="280" w:lineRule="exact"/>
              <w:rPr>
                <w:rFonts w:ascii="Meiryo UI" w:eastAsia="Meiryo UI" w:hAnsi="Meiryo UI" w:cs="Meiryo UI"/>
                <w:sz w:val="20"/>
                <w:szCs w:val="20"/>
              </w:rPr>
            </w:pPr>
            <w:r w:rsidRPr="00980076">
              <w:rPr>
                <w:rFonts w:ascii="Meiryo UI" w:eastAsia="Meiryo UI" w:hAnsi="Meiryo UI" w:cs="Meiryo UI" w:hint="eastAsia"/>
                <w:sz w:val="20"/>
                <w:szCs w:val="20"/>
              </w:rPr>
              <w:t>（数値目標）</w:t>
            </w:r>
          </w:p>
          <w:p w:rsidR="005110D3" w:rsidRPr="00980076" w:rsidRDefault="005110D3" w:rsidP="005110D3">
            <w:pPr>
              <w:spacing w:line="280" w:lineRule="exact"/>
              <w:rPr>
                <w:rFonts w:ascii="Meiryo UI" w:eastAsia="Meiryo UI" w:hAnsi="Meiryo UI" w:cs="Meiryo UI"/>
                <w:sz w:val="20"/>
                <w:szCs w:val="20"/>
              </w:rPr>
            </w:pPr>
            <w:r w:rsidRPr="00980076">
              <w:rPr>
                <w:rFonts w:ascii="Meiryo UI" w:eastAsia="Meiryo UI" w:hAnsi="Meiryo UI" w:cs="Meiryo UI" w:hint="eastAsia"/>
                <w:sz w:val="20"/>
                <w:szCs w:val="20"/>
              </w:rPr>
              <w:t>・はぐくみホーム新規登録数：49家庭</w:t>
            </w:r>
          </w:p>
          <w:p w:rsidR="005110D3" w:rsidRPr="00980076" w:rsidRDefault="005110D3" w:rsidP="005110D3">
            <w:pPr>
              <w:spacing w:line="280" w:lineRule="exact"/>
              <w:rPr>
                <w:rFonts w:ascii="Meiryo UI" w:eastAsia="Meiryo UI" w:hAnsi="Meiryo UI" w:cs="Meiryo UI"/>
                <w:sz w:val="20"/>
                <w:szCs w:val="20"/>
              </w:rPr>
            </w:pPr>
            <w:r w:rsidRPr="00980076">
              <w:rPr>
                <w:rFonts w:ascii="Meiryo UI" w:eastAsia="Meiryo UI" w:hAnsi="Meiryo UI" w:cs="Meiryo UI" w:hint="eastAsia"/>
                <w:sz w:val="20"/>
                <w:szCs w:val="20"/>
              </w:rPr>
              <w:t>・里親等委託児童数：236人</w:t>
            </w:r>
          </w:p>
          <w:p w:rsidR="005110D3" w:rsidRPr="00980076" w:rsidRDefault="005110D3" w:rsidP="005110D3">
            <w:pPr>
              <w:spacing w:line="280" w:lineRule="exact"/>
              <w:rPr>
                <w:rFonts w:ascii="Meiryo UI" w:eastAsia="Meiryo UI" w:hAnsi="Meiryo UI" w:cs="Meiryo UI"/>
                <w:sz w:val="20"/>
                <w:szCs w:val="20"/>
              </w:rPr>
            </w:pPr>
          </w:p>
          <w:p w:rsidR="005110D3" w:rsidRPr="00980076" w:rsidRDefault="005110D3" w:rsidP="005110D3">
            <w:pPr>
              <w:spacing w:line="280" w:lineRule="exact"/>
              <w:rPr>
                <w:rFonts w:ascii="Meiryo UI" w:eastAsia="Meiryo UI" w:hAnsi="Meiryo UI" w:cs="Meiryo UI"/>
                <w:sz w:val="20"/>
                <w:szCs w:val="20"/>
              </w:rPr>
            </w:pPr>
          </w:p>
          <w:p w:rsidR="005110D3" w:rsidRPr="00980076" w:rsidRDefault="005110D3" w:rsidP="005110D3">
            <w:pPr>
              <w:spacing w:line="280" w:lineRule="exact"/>
              <w:rPr>
                <w:rFonts w:ascii="Meiryo UI" w:eastAsia="Meiryo UI" w:hAnsi="Meiryo UI" w:cs="Meiryo UI"/>
                <w:sz w:val="20"/>
                <w:szCs w:val="20"/>
              </w:rPr>
            </w:pPr>
          </w:p>
          <w:p w:rsidR="005110D3" w:rsidRPr="00980076" w:rsidRDefault="005110D3" w:rsidP="005110D3">
            <w:pPr>
              <w:spacing w:line="280" w:lineRule="exact"/>
              <w:ind w:left="200" w:hangingChars="100" w:hanging="200"/>
              <w:rPr>
                <w:rFonts w:ascii="Meiryo UI" w:eastAsia="Meiryo UI" w:hAnsi="Meiryo UI" w:cs="Meiryo UI"/>
                <w:sz w:val="20"/>
                <w:szCs w:val="20"/>
              </w:rPr>
            </w:pPr>
            <w:r w:rsidRPr="00980076">
              <w:rPr>
                <w:rFonts w:ascii="Meiryo UI" w:eastAsia="Meiryo UI" w:hAnsi="Meiryo UI" w:cs="Meiryo UI" w:hint="eastAsia"/>
                <w:sz w:val="20"/>
                <w:szCs w:val="20"/>
                <w:bdr w:val="single" w:sz="4" w:space="0" w:color="auto"/>
              </w:rPr>
              <w:t>◇成果指標（アウトカム）</w:t>
            </w:r>
          </w:p>
          <w:p w:rsidR="005110D3" w:rsidRPr="00980076" w:rsidRDefault="005110D3" w:rsidP="005110D3">
            <w:pPr>
              <w:spacing w:line="280" w:lineRule="exact"/>
              <w:rPr>
                <w:rFonts w:ascii="Meiryo UI" w:eastAsia="Meiryo UI" w:hAnsi="Meiryo UI" w:cs="Meiryo UI"/>
                <w:sz w:val="20"/>
                <w:szCs w:val="20"/>
              </w:rPr>
            </w:pPr>
            <w:r w:rsidRPr="00980076">
              <w:rPr>
                <w:rFonts w:ascii="Meiryo UI" w:eastAsia="Meiryo UI" w:hAnsi="Meiryo UI" w:cs="Meiryo UI" w:hint="eastAsia"/>
                <w:sz w:val="20"/>
                <w:szCs w:val="20"/>
              </w:rPr>
              <w:t>（数値目標）</w:t>
            </w:r>
          </w:p>
          <w:p w:rsidR="005110D3" w:rsidRPr="00980076" w:rsidRDefault="005110D3" w:rsidP="005110D3">
            <w:pPr>
              <w:spacing w:line="280" w:lineRule="exact"/>
              <w:rPr>
                <w:rFonts w:ascii="Meiryo UI" w:eastAsia="Meiryo UI" w:hAnsi="Meiryo UI" w:cs="Meiryo UI"/>
                <w:sz w:val="20"/>
                <w:szCs w:val="20"/>
              </w:rPr>
            </w:pPr>
            <w:r w:rsidRPr="00980076">
              <w:rPr>
                <w:rFonts w:ascii="Meiryo UI" w:eastAsia="Meiryo UI" w:hAnsi="Meiryo UI" w:cs="Meiryo UI" w:hint="eastAsia"/>
                <w:sz w:val="20"/>
                <w:szCs w:val="20"/>
              </w:rPr>
              <w:t>・小規模グループケア新規指定数：４（総数67）か所</w:t>
            </w:r>
          </w:p>
          <w:p w:rsidR="005110D3" w:rsidRPr="00980076" w:rsidRDefault="005110D3" w:rsidP="005110D3">
            <w:pPr>
              <w:spacing w:line="280" w:lineRule="exact"/>
              <w:rPr>
                <w:rFonts w:ascii="Meiryo UI" w:eastAsia="Meiryo UI" w:hAnsi="Meiryo UI" w:cs="Meiryo UI"/>
                <w:sz w:val="20"/>
                <w:szCs w:val="20"/>
              </w:rPr>
            </w:pPr>
            <w:r w:rsidRPr="00980076">
              <w:rPr>
                <w:rFonts w:ascii="Meiryo UI" w:eastAsia="Meiryo UI" w:hAnsi="Meiryo UI" w:cs="Meiryo UI" w:hint="eastAsia"/>
                <w:sz w:val="20"/>
                <w:szCs w:val="20"/>
              </w:rPr>
              <w:t>・グループホーム新規開設数：４（総数</w:t>
            </w:r>
            <w:r w:rsidRPr="00980076">
              <w:rPr>
                <w:rFonts w:ascii="Meiryo UI" w:eastAsia="Meiryo UI" w:hAnsi="Meiryo UI" w:cs="Meiryo UI"/>
                <w:sz w:val="20"/>
                <w:szCs w:val="20"/>
              </w:rPr>
              <w:t>38）</w:t>
            </w:r>
            <w:r w:rsidRPr="00980076">
              <w:rPr>
                <w:rFonts w:ascii="Meiryo UI" w:eastAsia="Meiryo UI" w:hAnsi="Meiryo UI" w:cs="Meiryo UI" w:hint="eastAsia"/>
                <w:sz w:val="20"/>
                <w:szCs w:val="20"/>
              </w:rPr>
              <w:t>箇所</w:t>
            </w:r>
          </w:p>
          <w:p w:rsidR="005110D3" w:rsidRPr="00980076" w:rsidRDefault="005110D3" w:rsidP="005110D3">
            <w:pPr>
              <w:spacing w:line="280" w:lineRule="exact"/>
              <w:rPr>
                <w:rFonts w:ascii="Meiryo UI" w:eastAsia="Meiryo UI" w:hAnsi="Meiryo UI" w:cs="Meiryo UI"/>
                <w:sz w:val="20"/>
                <w:szCs w:val="20"/>
              </w:rPr>
            </w:pPr>
          </w:p>
          <w:p w:rsidR="005110D3" w:rsidRPr="00980076" w:rsidRDefault="005110D3" w:rsidP="005110D3">
            <w:pPr>
              <w:spacing w:line="280" w:lineRule="exact"/>
              <w:rPr>
                <w:rFonts w:ascii="Meiryo UI" w:eastAsia="Meiryo UI" w:hAnsi="Meiryo UI" w:cs="Meiryo UI"/>
                <w:sz w:val="20"/>
                <w:szCs w:val="20"/>
              </w:rPr>
            </w:pPr>
          </w:p>
          <w:p w:rsidR="005110D3" w:rsidRPr="00980076" w:rsidRDefault="005110D3" w:rsidP="005110D3">
            <w:pPr>
              <w:spacing w:line="280" w:lineRule="exact"/>
              <w:rPr>
                <w:rFonts w:ascii="Meiryo UI" w:eastAsia="Meiryo UI" w:hAnsi="Meiryo UI" w:cs="Meiryo UI"/>
                <w:sz w:val="20"/>
                <w:szCs w:val="20"/>
              </w:rPr>
            </w:pPr>
          </w:p>
          <w:p w:rsidR="005110D3" w:rsidRPr="00980076" w:rsidRDefault="005110D3" w:rsidP="005110D3">
            <w:pPr>
              <w:spacing w:line="280" w:lineRule="exact"/>
              <w:rPr>
                <w:rFonts w:ascii="Meiryo UI" w:eastAsia="Meiryo UI" w:hAnsi="Meiryo UI" w:cs="Meiryo UI"/>
                <w:sz w:val="20"/>
                <w:szCs w:val="20"/>
              </w:rPr>
            </w:pPr>
          </w:p>
          <w:p w:rsidR="005110D3" w:rsidRPr="00980076" w:rsidRDefault="005110D3" w:rsidP="005110D3">
            <w:pPr>
              <w:spacing w:line="280" w:lineRule="exact"/>
              <w:rPr>
                <w:rFonts w:ascii="Meiryo UI" w:eastAsia="Meiryo UI" w:hAnsi="Meiryo UI" w:cs="Meiryo UI"/>
                <w:sz w:val="20"/>
                <w:szCs w:val="20"/>
              </w:rPr>
            </w:pPr>
          </w:p>
          <w:p w:rsidR="005110D3" w:rsidRPr="00980076" w:rsidRDefault="005110D3" w:rsidP="005110D3">
            <w:pPr>
              <w:spacing w:line="280" w:lineRule="exact"/>
              <w:rPr>
                <w:rFonts w:ascii="Meiryo UI" w:eastAsia="Meiryo UI" w:hAnsi="Meiryo UI" w:cs="Meiryo UI"/>
                <w:sz w:val="20"/>
                <w:szCs w:val="20"/>
              </w:rPr>
            </w:pPr>
          </w:p>
          <w:p w:rsidR="005110D3" w:rsidRPr="00980076" w:rsidRDefault="005110D3" w:rsidP="005110D3">
            <w:pPr>
              <w:spacing w:line="280" w:lineRule="exact"/>
              <w:rPr>
                <w:rFonts w:ascii="Meiryo UI" w:eastAsia="Meiryo UI" w:hAnsi="Meiryo UI" w:cs="Meiryo UI"/>
                <w:sz w:val="20"/>
                <w:szCs w:val="20"/>
              </w:rPr>
            </w:pPr>
          </w:p>
          <w:p w:rsidR="005110D3" w:rsidRPr="00980076" w:rsidRDefault="005110D3" w:rsidP="005110D3">
            <w:pPr>
              <w:spacing w:line="280" w:lineRule="exact"/>
              <w:rPr>
                <w:rFonts w:ascii="Meiryo UI" w:eastAsia="Meiryo UI" w:hAnsi="Meiryo UI" w:cs="Meiryo UI"/>
                <w:sz w:val="20"/>
                <w:szCs w:val="20"/>
              </w:rPr>
            </w:pPr>
          </w:p>
          <w:p w:rsidR="005110D3" w:rsidRPr="00980076" w:rsidRDefault="005110D3" w:rsidP="005110D3">
            <w:pPr>
              <w:spacing w:line="280" w:lineRule="exact"/>
              <w:rPr>
                <w:rFonts w:ascii="Meiryo UI" w:eastAsia="Meiryo UI" w:hAnsi="Meiryo UI" w:cs="Meiryo UI"/>
                <w:sz w:val="20"/>
                <w:szCs w:val="20"/>
              </w:rPr>
            </w:pPr>
          </w:p>
          <w:p w:rsidR="005110D3" w:rsidRPr="00980076" w:rsidRDefault="005110D3" w:rsidP="005110D3">
            <w:pPr>
              <w:spacing w:line="280" w:lineRule="exact"/>
              <w:rPr>
                <w:rFonts w:ascii="Meiryo UI" w:eastAsia="Meiryo UI" w:hAnsi="Meiryo UI" w:cs="Meiryo UI"/>
                <w:sz w:val="20"/>
                <w:szCs w:val="20"/>
              </w:rPr>
            </w:pPr>
          </w:p>
          <w:p w:rsidR="005110D3" w:rsidRPr="00980076" w:rsidRDefault="005110D3" w:rsidP="005110D3">
            <w:pPr>
              <w:spacing w:line="280" w:lineRule="exact"/>
              <w:rPr>
                <w:rFonts w:ascii="Meiryo UI" w:eastAsia="Meiryo UI" w:hAnsi="Meiryo UI" w:cs="Meiryo UI"/>
                <w:sz w:val="20"/>
                <w:szCs w:val="20"/>
              </w:rPr>
            </w:pPr>
          </w:p>
          <w:p w:rsidR="005110D3" w:rsidRPr="00980076" w:rsidRDefault="005110D3" w:rsidP="005110D3">
            <w:pPr>
              <w:spacing w:line="280" w:lineRule="exact"/>
              <w:rPr>
                <w:rFonts w:ascii="Meiryo UI" w:eastAsia="Meiryo UI" w:hAnsi="Meiryo UI" w:cs="Meiryo UI"/>
                <w:sz w:val="20"/>
                <w:szCs w:val="20"/>
              </w:rPr>
            </w:pPr>
          </w:p>
          <w:p w:rsidR="005110D3" w:rsidRPr="00980076" w:rsidRDefault="005110D3" w:rsidP="005110D3">
            <w:pPr>
              <w:spacing w:line="280" w:lineRule="exact"/>
              <w:rPr>
                <w:rFonts w:ascii="Meiryo UI" w:eastAsia="Meiryo UI" w:hAnsi="Meiryo UI" w:cs="Meiryo UI"/>
                <w:sz w:val="20"/>
                <w:szCs w:val="20"/>
              </w:rPr>
            </w:pPr>
          </w:p>
          <w:p w:rsidR="005110D3" w:rsidRPr="00980076" w:rsidRDefault="005110D3" w:rsidP="005110D3">
            <w:pPr>
              <w:spacing w:line="280" w:lineRule="exact"/>
              <w:ind w:left="200" w:hangingChars="100" w:hanging="200"/>
              <w:rPr>
                <w:rFonts w:ascii="Meiryo UI" w:eastAsia="Meiryo UI" w:hAnsi="Meiryo UI" w:cs="Meiryo UI"/>
                <w:sz w:val="20"/>
                <w:szCs w:val="20"/>
              </w:rPr>
            </w:pPr>
            <w:r w:rsidRPr="00980076">
              <w:rPr>
                <w:rFonts w:ascii="Meiryo UI" w:eastAsia="Meiryo UI" w:hAnsi="Meiryo UI" w:cs="Meiryo UI" w:hint="eastAsia"/>
                <w:sz w:val="20"/>
                <w:szCs w:val="20"/>
                <w:bdr w:val="single" w:sz="4" w:space="0" w:color="auto"/>
              </w:rPr>
              <w:t>◇成果指標（アウトカム）</w:t>
            </w:r>
          </w:p>
          <w:p w:rsidR="005110D3" w:rsidRPr="00980076" w:rsidRDefault="005110D3" w:rsidP="005110D3">
            <w:pPr>
              <w:spacing w:line="280" w:lineRule="exact"/>
              <w:rPr>
                <w:rFonts w:ascii="Meiryo UI" w:eastAsia="Meiryo UI" w:hAnsi="Meiryo UI" w:cs="Meiryo UI"/>
                <w:sz w:val="20"/>
                <w:szCs w:val="20"/>
              </w:rPr>
            </w:pPr>
            <w:r w:rsidRPr="00980076">
              <w:rPr>
                <w:rFonts w:ascii="Meiryo UI" w:eastAsia="Meiryo UI" w:hAnsi="Meiryo UI" w:cs="Meiryo UI" w:hint="eastAsia"/>
                <w:sz w:val="20"/>
                <w:szCs w:val="20"/>
              </w:rPr>
              <w:t>（定性的な目標）</w:t>
            </w:r>
          </w:p>
          <w:p w:rsidR="005110D3" w:rsidRPr="00980076" w:rsidRDefault="005110D3" w:rsidP="005110D3">
            <w:pPr>
              <w:spacing w:line="280" w:lineRule="exact"/>
              <w:rPr>
                <w:rFonts w:ascii="Meiryo UI" w:eastAsia="Meiryo UI" w:hAnsi="Meiryo UI" w:cs="Meiryo UI"/>
                <w:sz w:val="20"/>
                <w:szCs w:val="20"/>
              </w:rPr>
            </w:pPr>
            <w:r w:rsidRPr="00980076">
              <w:rPr>
                <w:rFonts w:ascii="Meiryo UI" w:eastAsia="Meiryo UI" w:hAnsi="Meiryo UI" w:cs="Meiryo UI" w:hint="eastAsia"/>
                <w:sz w:val="20"/>
                <w:szCs w:val="20"/>
              </w:rPr>
              <w:t>・平成30年度に作成した支援マニュアル案の成案化と施設での導入促進、事業の普及</w:t>
            </w:r>
          </w:p>
          <w:p w:rsidR="005110D3" w:rsidRPr="00980076" w:rsidRDefault="005110D3" w:rsidP="005110D3">
            <w:pPr>
              <w:spacing w:line="280" w:lineRule="exact"/>
              <w:rPr>
                <w:rFonts w:ascii="Meiryo UI" w:eastAsia="Meiryo UI" w:hAnsi="Meiryo UI" w:cs="Meiryo UI"/>
                <w:sz w:val="20"/>
                <w:szCs w:val="20"/>
              </w:rPr>
            </w:pPr>
          </w:p>
          <w:p w:rsidR="005110D3" w:rsidRPr="00980076" w:rsidRDefault="005110D3" w:rsidP="005110D3">
            <w:pPr>
              <w:spacing w:line="280" w:lineRule="exact"/>
              <w:rPr>
                <w:rFonts w:ascii="Meiryo UI" w:eastAsia="Meiryo UI" w:hAnsi="Meiryo UI" w:cs="Meiryo UI"/>
                <w:sz w:val="20"/>
                <w:szCs w:val="20"/>
              </w:rPr>
            </w:pPr>
          </w:p>
          <w:p w:rsidR="005110D3" w:rsidRPr="00980076" w:rsidRDefault="005110D3" w:rsidP="005110D3">
            <w:pPr>
              <w:spacing w:line="280" w:lineRule="exact"/>
              <w:ind w:left="200" w:hangingChars="100" w:hanging="200"/>
              <w:rPr>
                <w:rFonts w:ascii="Meiryo UI" w:eastAsia="Meiryo UI" w:hAnsi="Meiryo UI" w:cs="Meiryo UI"/>
                <w:sz w:val="20"/>
                <w:szCs w:val="20"/>
                <w:bdr w:val="single" w:sz="4" w:space="0" w:color="auto"/>
              </w:rPr>
            </w:pPr>
          </w:p>
          <w:p w:rsidR="005110D3" w:rsidRPr="00980076" w:rsidRDefault="005110D3" w:rsidP="005110D3">
            <w:pPr>
              <w:spacing w:line="280" w:lineRule="exact"/>
              <w:ind w:left="200" w:hangingChars="100" w:hanging="200"/>
              <w:rPr>
                <w:rFonts w:ascii="Meiryo UI" w:eastAsia="Meiryo UI" w:hAnsi="Meiryo UI" w:cs="Meiryo UI"/>
                <w:sz w:val="20"/>
                <w:szCs w:val="20"/>
                <w:bdr w:val="single" w:sz="4" w:space="0" w:color="auto"/>
              </w:rPr>
            </w:pPr>
          </w:p>
          <w:p w:rsidR="005110D3" w:rsidRPr="00980076" w:rsidRDefault="005110D3" w:rsidP="005110D3">
            <w:pPr>
              <w:spacing w:line="280" w:lineRule="exact"/>
              <w:ind w:left="200" w:hangingChars="100" w:hanging="200"/>
              <w:rPr>
                <w:rFonts w:ascii="Meiryo UI" w:eastAsia="Meiryo UI" w:hAnsi="Meiryo UI" w:cs="Meiryo UI"/>
                <w:sz w:val="20"/>
                <w:szCs w:val="20"/>
                <w:bdr w:val="single" w:sz="4" w:space="0" w:color="auto"/>
              </w:rPr>
            </w:pPr>
          </w:p>
          <w:p w:rsidR="005110D3" w:rsidRPr="00980076" w:rsidRDefault="005110D3" w:rsidP="005110D3">
            <w:pPr>
              <w:spacing w:line="280" w:lineRule="exact"/>
              <w:ind w:left="200" w:hangingChars="100" w:hanging="200"/>
              <w:rPr>
                <w:rFonts w:ascii="Meiryo UI" w:eastAsia="Meiryo UI" w:hAnsi="Meiryo UI" w:cs="Meiryo UI"/>
                <w:sz w:val="20"/>
                <w:szCs w:val="20"/>
                <w:bdr w:val="single" w:sz="4" w:space="0" w:color="auto"/>
              </w:rPr>
            </w:pPr>
          </w:p>
          <w:p w:rsidR="005110D3" w:rsidRPr="00980076" w:rsidRDefault="005110D3" w:rsidP="005110D3">
            <w:pPr>
              <w:spacing w:line="280" w:lineRule="exact"/>
              <w:ind w:left="200" w:hangingChars="100" w:hanging="200"/>
              <w:rPr>
                <w:rFonts w:ascii="Meiryo UI" w:eastAsia="Meiryo UI" w:hAnsi="Meiryo UI" w:cs="Meiryo UI"/>
                <w:sz w:val="20"/>
                <w:szCs w:val="20"/>
                <w:bdr w:val="single" w:sz="4" w:space="0" w:color="auto"/>
              </w:rPr>
            </w:pPr>
          </w:p>
          <w:p w:rsidR="005110D3" w:rsidRPr="00980076" w:rsidRDefault="005110D3" w:rsidP="005110D3">
            <w:pPr>
              <w:spacing w:line="280" w:lineRule="exact"/>
              <w:ind w:left="200" w:hangingChars="100" w:hanging="200"/>
              <w:rPr>
                <w:rFonts w:ascii="Meiryo UI" w:eastAsia="Meiryo UI" w:hAnsi="Meiryo UI" w:cs="Meiryo UI"/>
                <w:sz w:val="20"/>
                <w:szCs w:val="20"/>
                <w:bdr w:val="single" w:sz="4" w:space="0" w:color="auto"/>
              </w:rPr>
            </w:pPr>
          </w:p>
          <w:p w:rsidR="005110D3" w:rsidRPr="00980076" w:rsidRDefault="005110D3" w:rsidP="005110D3">
            <w:pPr>
              <w:spacing w:line="280" w:lineRule="exact"/>
              <w:ind w:left="200" w:hangingChars="100" w:hanging="200"/>
              <w:rPr>
                <w:rFonts w:ascii="Meiryo UI" w:eastAsia="Meiryo UI" w:hAnsi="Meiryo UI" w:cs="Meiryo UI"/>
                <w:sz w:val="20"/>
                <w:szCs w:val="20"/>
                <w:bdr w:val="single" w:sz="4" w:space="0" w:color="auto"/>
              </w:rPr>
            </w:pPr>
          </w:p>
          <w:p w:rsidR="009F2FE5" w:rsidRPr="00980076" w:rsidRDefault="009F2FE5" w:rsidP="005110D3">
            <w:pPr>
              <w:spacing w:line="280" w:lineRule="exact"/>
              <w:ind w:left="200" w:hangingChars="100" w:hanging="200"/>
              <w:rPr>
                <w:rFonts w:ascii="Meiryo UI" w:eastAsia="Meiryo UI" w:hAnsi="Meiryo UI" w:cs="Meiryo UI"/>
                <w:sz w:val="20"/>
                <w:szCs w:val="20"/>
                <w:bdr w:val="single" w:sz="4" w:space="0" w:color="auto"/>
              </w:rPr>
            </w:pPr>
          </w:p>
          <w:p w:rsidR="005110D3" w:rsidRPr="00980076" w:rsidRDefault="005110D3" w:rsidP="005110D3">
            <w:pPr>
              <w:spacing w:line="280" w:lineRule="exact"/>
              <w:ind w:left="200" w:hangingChars="100" w:hanging="200"/>
              <w:rPr>
                <w:rFonts w:ascii="Meiryo UI" w:eastAsia="Meiryo UI" w:hAnsi="Meiryo UI" w:cs="Meiryo UI"/>
                <w:sz w:val="20"/>
                <w:szCs w:val="20"/>
              </w:rPr>
            </w:pPr>
            <w:r w:rsidRPr="00980076">
              <w:rPr>
                <w:rFonts w:ascii="Meiryo UI" w:eastAsia="Meiryo UI" w:hAnsi="Meiryo UI" w:cs="Meiryo UI" w:hint="eastAsia"/>
                <w:sz w:val="20"/>
                <w:szCs w:val="20"/>
                <w:bdr w:val="single" w:sz="4" w:space="0" w:color="auto"/>
              </w:rPr>
              <w:t>◇成果指標（アウトカム）</w:t>
            </w:r>
          </w:p>
          <w:p w:rsidR="005110D3" w:rsidRPr="00980076" w:rsidRDefault="005110D3" w:rsidP="005110D3">
            <w:pPr>
              <w:spacing w:line="280" w:lineRule="exact"/>
              <w:rPr>
                <w:rFonts w:ascii="Meiryo UI" w:eastAsia="Meiryo UI" w:hAnsi="Meiryo UI" w:cs="Meiryo UI"/>
                <w:sz w:val="20"/>
                <w:szCs w:val="20"/>
              </w:rPr>
            </w:pPr>
            <w:r w:rsidRPr="00980076">
              <w:rPr>
                <w:rFonts w:ascii="Meiryo UI" w:eastAsia="Meiryo UI" w:hAnsi="Meiryo UI" w:cs="Meiryo UI" w:hint="eastAsia"/>
                <w:sz w:val="20"/>
                <w:szCs w:val="20"/>
              </w:rPr>
              <w:t>（数値目標）</w:t>
            </w:r>
          </w:p>
          <w:p w:rsidR="005110D3" w:rsidRPr="00980076" w:rsidRDefault="005110D3" w:rsidP="005110D3">
            <w:pPr>
              <w:spacing w:line="280" w:lineRule="exact"/>
              <w:rPr>
                <w:rFonts w:ascii="Meiryo UI" w:eastAsia="Meiryo UI" w:hAnsi="Meiryo UI" w:cs="Meiryo UI"/>
                <w:sz w:val="20"/>
                <w:szCs w:val="20"/>
              </w:rPr>
            </w:pPr>
            <w:r w:rsidRPr="00980076">
              <w:rPr>
                <w:rFonts w:ascii="Meiryo UI" w:eastAsia="Meiryo UI" w:hAnsi="Meiryo UI" w:cs="Meiryo UI" w:hint="eastAsia"/>
                <w:sz w:val="20"/>
                <w:szCs w:val="20"/>
              </w:rPr>
              <w:t>・市町村配偶者暴力相談支援センター設置数：10か所（令和２年度まで。</w:t>
            </w:r>
            <w:r w:rsidRPr="00980076">
              <w:rPr>
                <w:rFonts w:ascii="Meiryo UI" w:eastAsia="Meiryo UI" w:hAnsi="Meiryo UI" w:cs="Meiryo UI"/>
                <w:sz w:val="20"/>
                <w:szCs w:val="20"/>
              </w:rPr>
              <w:t>31年４月現在６か所</w:t>
            </w:r>
            <w:r w:rsidRPr="00980076">
              <w:rPr>
                <w:rFonts w:ascii="Meiryo UI" w:eastAsia="Meiryo UI" w:hAnsi="Meiryo UI" w:cs="Meiryo UI" w:hint="eastAsia"/>
                <w:sz w:val="20"/>
                <w:szCs w:val="20"/>
              </w:rPr>
              <w:t>設置済み）</w:t>
            </w:r>
          </w:p>
        </w:tc>
        <w:tc>
          <w:tcPr>
            <w:tcW w:w="396" w:type="dxa"/>
            <w:gridSpan w:val="2"/>
            <w:vMerge/>
            <w:shd w:val="clear" w:color="auto" w:fill="auto"/>
            <w:vAlign w:val="center"/>
          </w:tcPr>
          <w:p w:rsidR="005110D3" w:rsidRPr="00980076" w:rsidRDefault="005110D3" w:rsidP="005110D3">
            <w:pPr>
              <w:spacing w:line="280" w:lineRule="exact"/>
              <w:jc w:val="center"/>
              <w:rPr>
                <w:rFonts w:ascii="Meiryo UI" w:eastAsia="Meiryo UI" w:hAnsi="Meiryo UI" w:cs="Meiryo UI"/>
                <w:b/>
                <w:sz w:val="18"/>
                <w:szCs w:val="18"/>
              </w:rPr>
            </w:pPr>
          </w:p>
        </w:tc>
        <w:tc>
          <w:tcPr>
            <w:tcW w:w="4755" w:type="dxa"/>
            <w:gridSpan w:val="2"/>
            <w:vMerge w:val="restart"/>
            <w:tcBorders>
              <w:bottom w:val="nil"/>
              <w:tr2bl w:val="nil"/>
            </w:tcBorders>
            <w:shd w:val="clear" w:color="auto" w:fill="F2DBDB" w:themeFill="accent2" w:themeFillTint="33"/>
          </w:tcPr>
          <w:p w:rsidR="00A7023C" w:rsidRPr="00A03664" w:rsidRDefault="00A7023C" w:rsidP="00A7023C">
            <w:pPr>
              <w:spacing w:line="280" w:lineRule="exact"/>
              <w:rPr>
                <w:rFonts w:ascii="Meiryo UI" w:eastAsia="Meiryo UI" w:hAnsi="Meiryo UI" w:cs="Meiryo UI"/>
                <w:sz w:val="20"/>
                <w:szCs w:val="20"/>
              </w:rPr>
            </w:pPr>
          </w:p>
          <w:p w:rsidR="00A7023C" w:rsidRPr="00A03664" w:rsidRDefault="00A7023C" w:rsidP="00A7023C">
            <w:pPr>
              <w:spacing w:line="280" w:lineRule="exact"/>
              <w:rPr>
                <w:rFonts w:ascii="Meiryo UI" w:eastAsia="Meiryo UI" w:hAnsi="Meiryo UI" w:cs="Meiryo UI"/>
                <w:sz w:val="20"/>
                <w:szCs w:val="20"/>
              </w:rPr>
            </w:pPr>
          </w:p>
          <w:p w:rsidR="00BC5572" w:rsidRPr="00A03664" w:rsidRDefault="00BC5572" w:rsidP="00BC5572">
            <w:pPr>
              <w:spacing w:line="280" w:lineRule="exact"/>
              <w:rPr>
                <w:rFonts w:ascii="Meiryo UI" w:eastAsia="Meiryo UI" w:hAnsi="Meiryo UI" w:cs="Meiryo UI"/>
                <w:sz w:val="20"/>
                <w:szCs w:val="20"/>
              </w:rPr>
            </w:pPr>
            <w:r w:rsidRPr="00A03664">
              <w:rPr>
                <w:rFonts w:ascii="Meiryo UI" w:eastAsia="Meiryo UI" w:hAnsi="Meiryo UI" w:cs="Meiryo UI" w:hint="eastAsia"/>
                <w:sz w:val="20"/>
                <w:szCs w:val="20"/>
              </w:rPr>
              <w:t>〇　社会的養育体制整備計画策定部会を開催</w:t>
            </w:r>
          </w:p>
          <w:p w:rsidR="00BC5572" w:rsidRPr="00A03664" w:rsidRDefault="00BC5572" w:rsidP="00BC5572">
            <w:pPr>
              <w:spacing w:line="280" w:lineRule="exact"/>
              <w:ind w:firstLineChars="100" w:firstLine="200"/>
              <w:rPr>
                <w:rFonts w:ascii="Meiryo UI" w:eastAsia="Meiryo UI" w:hAnsi="Meiryo UI" w:cs="Meiryo UI"/>
                <w:sz w:val="20"/>
                <w:szCs w:val="20"/>
              </w:rPr>
            </w:pPr>
            <w:r w:rsidRPr="00A03664">
              <w:rPr>
                <w:rFonts w:ascii="Meiryo UI" w:eastAsia="Meiryo UI" w:hAnsi="Meiryo UI" w:cs="Meiryo UI" w:hint="eastAsia"/>
                <w:sz w:val="20"/>
                <w:szCs w:val="20"/>
              </w:rPr>
              <w:t>（9月、12月、3月）</w:t>
            </w:r>
          </w:p>
          <w:p w:rsidR="00BC5572" w:rsidRPr="00A03664" w:rsidRDefault="00BC5572" w:rsidP="00BC5572">
            <w:pPr>
              <w:spacing w:line="280" w:lineRule="exact"/>
              <w:ind w:firstLineChars="100" w:firstLine="200"/>
              <w:rPr>
                <w:rFonts w:ascii="Meiryo UI" w:eastAsia="Meiryo UI" w:hAnsi="Meiryo UI" w:cs="Meiryo UI"/>
                <w:sz w:val="20"/>
                <w:szCs w:val="20"/>
              </w:rPr>
            </w:pPr>
          </w:p>
          <w:p w:rsidR="00BC5572" w:rsidRPr="00A03664" w:rsidRDefault="00BC5572" w:rsidP="00BC5572">
            <w:pPr>
              <w:spacing w:line="280" w:lineRule="exact"/>
              <w:rPr>
                <w:rFonts w:ascii="Meiryo UI" w:eastAsia="Meiryo UI" w:hAnsi="Meiryo UI" w:cs="Meiryo UI"/>
                <w:sz w:val="20"/>
                <w:szCs w:val="20"/>
              </w:rPr>
            </w:pPr>
            <w:r w:rsidRPr="00A03664">
              <w:rPr>
                <w:rFonts w:ascii="Meiryo UI" w:eastAsia="Meiryo UI" w:hAnsi="Meiryo UI" w:cs="Meiryo UI" w:hint="eastAsia"/>
                <w:sz w:val="20"/>
                <w:szCs w:val="20"/>
              </w:rPr>
              <w:t>〇　パブリックコメントの実施（2月～3月）</w:t>
            </w:r>
          </w:p>
          <w:p w:rsidR="00BC5572" w:rsidRPr="00A03664" w:rsidRDefault="00BC5572" w:rsidP="00BC5572">
            <w:pPr>
              <w:spacing w:line="280" w:lineRule="exact"/>
              <w:rPr>
                <w:rFonts w:ascii="Meiryo UI" w:eastAsia="Meiryo UI" w:hAnsi="Meiryo UI" w:cs="Meiryo UI"/>
                <w:sz w:val="20"/>
                <w:szCs w:val="20"/>
              </w:rPr>
            </w:pPr>
          </w:p>
          <w:p w:rsidR="00BC5572" w:rsidRPr="00A03664" w:rsidRDefault="00BC5572" w:rsidP="00BC5572">
            <w:pPr>
              <w:spacing w:line="280" w:lineRule="exact"/>
              <w:rPr>
                <w:rFonts w:ascii="Meiryo UI" w:eastAsia="Meiryo UI" w:hAnsi="Meiryo UI" w:cs="Meiryo UI"/>
                <w:sz w:val="20"/>
                <w:szCs w:val="20"/>
              </w:rPr>
            </w:pPr>
            <w:r w:rsidRPr="00A03664">
              <w:rPr>
                <w:rFonts w:ascii="Meiryo UI" w:eastAsia="Meiryo UI" w:hAnsi="Meiryo UI" w:cs="Meiryo UI" w:hint="eastAsia"/>
                <w:sz w:val="20"/>
                <w:szCs w:val="20"/>
              </w:rPr>
              <w:t>〇　第三次大阪府社会的養育体制整備計画策定</w:t>
            </w:r>
          </w:p>
          <w:p w:rsidR="00BC5572" w:rsidRPr="00A03664" w:rsidRDefault="00BC5572" w:rsidP="00BC5572">
            <w:pPr>
              <w:spacing w:line="280" w:lineRule="exact"/>
              <w:ind w:firstLineChars="100" w:firstLine="200"/>
              <w:rPr>
                <w:rFonts w:ascii="Meiryo UI" w:eastAsia="Meiryo UI" w:hAnsi="Meiryo UI" w:cs="Meiryo UI"/>
                <w:sz w:val="20"/>
                <w:szCs w:val="20"/>
              </w:rPr>
            </w:pPr>
            <w:r w:rsidRPr="00A03664">
              <w:rPr>
                <w:rFonts w:ascii="Meiryo UI" w:eastAsia="Meiryo UI" w:hAnsi="Meiryo UI" w:cs="Meiryo UI" w:hint="eastAsia"/>
                <w:sz w:val="20"/>
                <w:szCs w:val="20"/>
              </w:rPr>
              <w:t>（3月）</w:t>
            </w:r>
          </w:p>
          <w:p w:rsidR="00BC5572" w:rsidRPr="00A03664" w:rsidRDefault="00BC5572" w:rsidP="00BC5572">
            <w:pPr>
              <w:spacing w:line="280" w:lineRule="exact"/>
              <w:rPr>
                <w:rFonts w:ascii="Meiryo UI" w:eastAsia="Meiryo UI" w:hAnsi="Meiryo UI" w:cs="Meiryo UI"/>
                <w:sz w:val="20"/>
                <w:szCs w:val="20"/>
              </w:rPr>
            </w:pPr>
          </w:p>
          <w:p w:rsidR="00BC5572" w:rsidRPr="00A03664" w:rsidRDefault="00BC5572" w:rsidP="00BC5572">
            <w:pPr>
              <w:spacing w:line="280" w:lineRule="exact"/>
              <w:ind w:left="200" w:hangingChars="100" w:hanging="200"/>
              <w:rPr>
                <w:rFonts w:ascii="Meiryo UI" w:eastAsia="Meiryo UI" w:hAnsi="Meiryo UI" w:cs="Meiryo UI"/>
                <w:sz w:val="20"/>
                <w:szCs w:val="20"/>
              </w:rPr>
            </w:pPr>
            <w:r w:rsidRPr="00A03664">
              <w:rPr>
                <w:rFonts w:ascii="Meiryo UI" w:eastAsia="Meiryo UI" w:hAnsi="Meiryo UI" w:cs="Meiryo UI" w:hint="eastAsia"/>
                <w:sz w:val="20"/>
                <w:szCs w:val="20"/>
              </w:rPr>
              <w:t>〇　社会的養護が必要な児童に対し、家庭と同様の温かく安定した環境での養育が行われるよう、「はぐくみホーム」等による家庭養護体制を推進している。</w:t>
            </w:r>
          </w:p>
          <w:p w:rsidR="00BC5572" w:rsidRPr="00A03664" w:rsidRDefault="00BC5572" w:rsidP="00BC5572">
            <w:pPr>
              <w:spacing w:line="280" w:lineRule="exact"/>
              <w:ind w:firstLineChars="100" w:firstLine="200"/>
              <w:rPr>
                <w:rFonts w:ascii="Meiryo UI" w:eastAsia="Meiryo UI" w:hAnsi="Meiryo UI" w:cs="Meiryo UI"/>
                <w:sz w:val="20"/>
                <w:szCs w:val="20"/>
              </w:rPr>
            </w:pPr>
            <w:r w:rsidRPr="00A03664">
              <w:rPr>
                <w:rFonts w:ascii="Meiryo UI" w:eastAsia="Meiryo UI" w:hAnsi="Meiryo UI" w:cs="Meiryo UI" w:hint="eastAsia"/>
                <w:sz w:val="20"/>
                <w:szCs w:val="20"/>
              </w:rPr>
              <w:t>・「はぐくみホーム」新規登録数：25家庭</w:t>
            </w:r>
          </w:p>
          <w:p w:rsidR="00BC5572" w:rsidRPr="00A03664" w:rsidRDefault="00BC5572" w:rsidP="00BC5572">
            <w:pPr>
              <w:spacing w:line="280" w:lineRule="exact"/>
              <w:ind w:firstLineChars="100" w:firstLine="200"/>
              <w:rPr>
                <w:rFonts w:ascii="Meiryo UI" w:eastAsia="Meiryo UI" w:hAnsi="Meiryo UI" w:cs="Meiryo UI"/>
                <w:sz w:val="20"/>
                <w:szCs w:val="20"/>
              </w:rPr>
            </w:pPr>
            <w:r w:rsidRPr="00A03664">
              <w:rPr>
                <w:rFonts w:ascii="Meiryo UI" w:eastAsia="Meiryo UI" w:hAnsi="Meiryo UI" w:cs="Meiryo UI" w:hint="eastAsia"/>
                <w:sz w:val="20"/>
                <w:szCs w:val="20"/>
              </w:rPr>
              <w:t>・里親等委託児童数：179人（１月末時点）</w:t>
            </w:r>
          </w:p>
          <w:p w:rsidR="00BC5572" w:rsidRPr="00A03664" w:rsidRDefault="00BC5572" w:rsidP="00BC5572">
            <w:pPr>
              <w:spacing w:line="280" w:lineRule="exact"/>
              <w:ind w:firstLineChars="100" w:firstLine="200"/>
              <w:rPr>
                <w:rFonts w:ascii="Meiryo UI" w:eastAsia="Meiryo UI" w:hAnsi="Meiryo UI" w:cs="Meiryo UI"/>
                <w:sz w:val="20"/>
                <w:szCs w:val="20"/>
              </w:rPr>
            </w:pPr>
            <w:r w:rsidRPr="00A03664">
              <w:rPr>
                <w:rFonts w:ascii="Meiryo UI" w:eastAsia="Meiryo UI" w:hAnsi="Meiryo UI" w:cs="Meiryo UI" w:hint="eastAsia"/>
                <w:sz w:val="20"/>
                <w:szCs w:val="20"/>
              </w:rPr>
              <w:t>（すべての里親種別を含む）</w:t>
            </w:r>
          </w:p>
          <w:p w:rsidR="00BC5572" w:rsidRPr="00A03664" w:rsidRDefault="00BC5572" w:rsidP="00BC5572">
            <w:pPr>
              <w:spacing w:line="280" w:lineRule="exact"/>
              <w:rPr>
                <w:rFonts w:ascii="Meiryo UI" w:eastAsia="Meiryo UI" w:hAnsi="Meiryo UI" w:cs="Meiryo UI"/>
                <w:sz w:val="20"/>
                <w:szCs w:val="20"/>
              </w:rPr>
            </w:pPr>
          </w:p>
          <w:p w:rsidR="00BC5572" w:rsidRPr="00A03664" w:rsidRDefault="00BC5572" w:rsidP="00BC5572">
            <w:pPr>
              <w:spacing w:line="280" w:lineRule="exact"/>
              <w:ind w:left="200" w:hangingChars="100" w:hanging="200"/>
              <w:rPr>
                <w:rFonts w:ascii="Meiryo UI" w:eastAsia="Meiryo UI" w:hAnsi="Meiryo UI" w:cs="Meiryo UI"/>
                <w:sz w:val="20"/>
                <w:szCs w:val="20"/>
              </w:rPr>
            </w:pPr>
            <w:r w:rsidRPr="00A03664">
              <w:rPr>
                <w:rFonts w:ascii="Meiryo UI" w:eastAsia="Meiryo UI" w:hAnsi="Meiryo UI" w:cs="Meiryo UI" w:hint="eastAsia"/>
                <w:sz w:val="20"/>
                <w:szCs w:val="20"/>
              </w:rPr>
              <w:t>〇　できる限り良好な、家庭と同様の環境での養育を推進するため、生活単位の小規模化やグループホームの整備を推進している。</w:t>
            </w:r>
          </w:p>
          <w:p w:rsidR="00BC5572" w:rsidRPr="00A03664" w:rsidRDefault="00BC5572" w:rsidP="00BC5572">
            <w:pPr>
              <w:spacing w:line="280" w:lineRule="exact"/>
              <w:ind w:left="400" w:hangingChars="200" w:hanging="400"/>
              <w:rPr>
                <w:rFonts w:ascii="Meiryo UI" w:eastAsia="Meiryo UI" w:hAnsi="Meiryo UI" w:cs="Meiryo UI"/>
                <w:sz w:val="20"/>
                <w:szCs w:val="20"/>
              </w:rPr>
            </w:pPr>
            <w:r w:rsidRPr="00A03664">
              <w:rPr>
                <w:rFonts w:ascii="Meiryo UI" w:eastAsia="Meiryo UI" w:hAnsi="Meiryo UI" w:cs="Meiryo UI" w:hint="eastAsia"/>
                <w:sz w:val="20"/>
                <w:szCs w:val="20"/>
              </w:rPr>
              <w:t xml:space="preserve">　　・児童養護施設等における小規模グループケア数：6</w:t>
            </w:r>
            <w:r w:rsidRPr="00A03664">
              <w:rPr>
                <w:rFonts w:ascii="Meiryo UI" w:eastAsia="Meiryo UI" w:hAnsi="Meiryo UI" w:cs="Meiryo UI"/>
                <w:sz w:val="20"/>
                <w:szCs w:val="20"/>
              </w:rPr>
              <w:t>6</w:t>
            </w:r>
            <w:r w:rsidRPr="00A03664">
              <w:rPr>
                <w:rFonts w:ascii="Meiryo UI" w:eastAsia="Meiryo UI" w:hAnsi="Meiryo UI" w:cs="Meiryo UI" w:hint="eastAsia"/>
                <w:sz w:val="20"/>
                <w:szCs w:val="20"/>
              </w:rPr>
              <w:t>ヶ所、グループホーム数：3</w:t>
            </w:r>
            <w:r w:rsidRPr="00A03664">
              <w:rPr>
                <w:rFonts w:ascii="Meiryo UI" w:eastAsia="Meiryo UI" w:hAnsi="Meiryo UI" w:cs="Meiryo UI"/>
                <w:sz w:val="20"/>
                <w:szCs w:val="20"/>
              </w:rPr>
              <w:t>7</w:t>
            </w:r>
            <w:r w:rsidRPr="00A03664">
              <w:rPr>
                <w:rFonts w:ascii="Meiryo UI" w:eastAsia="Meiryo UI" w:hAnsi="Meiryo UI" w:cs="Meiryo UI" w:hint="eastAsia"/>
                <w:sz w:val="20"/>
                <w:szCs w:val="20"/>
              </w:rPr>
              <w:t>ヶ所</w:t>
            </w:r>
          </w:p>
          <w:p w:rsidR="00BC5572" w:rsidRPr="00A03664" w:rsidRDefault="00BC5572" w:rsidP="00BC5572">
            <w:pPr>
              <w:spacing w:line="280" w:lineRule="exact"/>
              <w:ind w:leftChars="100" w:left="220" w:firstLineChars="50" w:firstLine="100"/>
              <w:rPr>
                <w:rFonts w:ascii="Meiryo UI" w:eastAsia="Meiryo UI" w:hAnsi="Meiryo UI" w:cs="Meiryo UI"/>
                <w:sz w:val="20"/>
                <w:szCs w:val="20"/>
              </w:rPr>
            </w:pPr>
            <w:r w:rsidRPr="00A03664">
              <w:rPr>
                <w:rFonts w:ascii="Meiryo UI" w:eastAsia="Meiryo UI" w:hAnsi="Meiryo UI" w:cs="Meiryo UI" w:hint="eastAsia"/>
                <w:sz w:val="20"/>
                <w:szCs w:val="20"/>
              </w:rPr>
              <w:t>・小規模グループケア新規指定数：1ヶ所</w:t>
            </w:r>
          </w:p>
          <w:p w:rsidR="005110D3" w:rsidRPr="00A03664" w:rsidRDefault="00BC5572" w:rsidP="00BC5572">
            <w:pPr>
              <w:spacing w:line="280" w:lineRule="exact"/>
              <w:ind w:firstLineChars="100" w:firstLine="200"/>
              <w:rPr>
                <w:rFonts w:ascii="Meiryo UI" w:eastAsia="Meiryo UI" w:hAnsi="Meiryo UI" w:cs="Meiryo UI"/>
                <w:sz w:val="20"/>
                <w:szCs w:val="20"/>
              </w:rPr>
            </w:pPr>
            <w:r w:rsidRPr="00A03664">
              <w:rPr>
                <w:rFonts w:ascii="Meiryo UI" w:eastAsia="Meiryo UI" w:hAnsi="Meiryo UI" w:cs="Meiryo UI" w:hint="eastAsia"/>
                <w:sz w:val="20"/>
                <w:szCs w:val="20"/>
              </w:rPr>
              <w:t xml:space="preserve">　・グループホーム新規開設数：2ヶ所</w:t>
            </w:r>
          </w:p>
          <w:p w:rsidR="005110D3" w:rsidRPr="00A03664" w:rsidRDefault="005110D3" w:rsidP="005110D3">
            <w:pPr>
              <w:spacing w:line="280" w:lineRule="exact"/>
              <w:ind w:left="200" w:hangingChars="100" w:hanging="200"/>
              <w:rPr>
                <w:rFonts w:ascii="Meiryo UI" w:eastAsia="Meiryo UI" w:hAnsi="Meiryo UI" w:cs="Meiryo UI"/>
                <w:sz w:val="20"/>
                <w:szCs w:val="20"/>
              </w:rPr>
            </w:pPr>
          </w:p>
          <w:p w:rsidR="005110D3" w:rsidRPr="00A03664" w:rsidRDefault="005110D3" w:rsidP="005110D3">
            <w:pPr>
              <w:spacing w:line="280" w:lineRule="exact"/>
              <w:ind w:left="200" w:hangingChars="100" w:hanging="200"/>
              <w:rPr>
                <w:rFonts w:ascii="Meiryo UI" w:eastAsia="Meiryo UI" w:hAnsi="Meiryo UI" w:cs="Meiryo UI"/>
                <w:sz w:val="20"/>
                <w:szCs w:val="20"/>
              </w:rPr>
            </w:pPr>
          </w:p>
          <w:p w:rsidR="005110D3" w:rsidRPr="00A03664" w:rsidRDefault="005110D3" w:rsidP="005110D3">
            <w:pPr>
              <w:spacing w:line="280" w:lineRule="exact"/>
              <w:ind w:left="200" w:hangingChars="100" w:hanging="200"/>
              <w:rPr>
                <w:rFonts w:ascii="Meiryo UI" w:eastAsia="Meiryo UI" w:hAnsi="Meiryo UI" w:cs="Meiryo UI"/>
                <w:sz w:val="20"/>
                <w:szCs w:val="20"/>
              </w:rPr>
            </w:pPr>
          </w:p>
          <w:p w:rsidR="005110D3" w:rsidRPr="00A03664" w:rsidRDefault="005110D3" w:rsidP="005110D3">
            <w:pPr>
              <w:spacing w:line="180" w:lineRule="exact"/>
              <w:rPr>
                <w:rFonts w:ascii="Meiryo UI" w:eastAsia="Meiryo UI" w:hAnsi="Meiryo UI"/>
                <w:sz w:val="20"/>
                <w:szCs w:val="20"/>
              </w:rPr>
            </w:pPr>
          </w:p>
          <w:p w:rsidR="005110D3" w:rsidRPr="00A03664" w:rsidRDefault="005110D3" w:rsidP="005110D3">
            <w:pPr>
              <w:spacing w:line="180" w:lineRule="exact"/>
              <w:rPr>
                <w:rFonts w:ascii="Meiryo UI" w:eastAsia="Meiryo UI" w:hAnsi="Meiryo UI"/>
                <w:sz w:val="20"/>
                <w:szCs w:val="20"/>
              </w:rPr>
            </w:pPr>
          </w:p>
          <w:p w:rsidR="005110D3" w:rsidRPr="00A03664" w:rsidRDefault="005110D3" w:rsidP="005110D3">
            <w:pPr>
              <w:spacing w:line="280" w:lineRule="exact"/>
              <w:ind w:left="200" w:hangingChars="100" w:hanging="200"/>
              <w:rPr>
                <w:rFonts w:ascii="Meiryo UI" w:eastAsia="Meiryo UI" w:hAnsi="Meiryo UI" w:cs="Meiryo UI"/>
                <w:sz w:val="20"/>
                <w:szCs w:val="20"/>
              </w:rPr>
            </w:pPr>
          </w:p>
          <w:p w:rsidR="005110D3" w:rsidRPr="00A03664" w:rsidRDefault="005110D3" w:rsidP="005110D3">
            <w:pPr>
              <w:spacing w:line="280" w:lineRule="exact"/>
              <w:ind w:left="200" w:hangingChars="100" w:hanging="200"/>
              <w:rPr>
                <w:rFonts w:ascii="Meiryo UI" w:eastAsia="Meiryo UI" w:hAnsi="Meiryo UI" w:cs="Meiryo UI"/>
                <w:sz w:val="20"/>
                <w:szCs w:val="20"/>
              </w:rPr>
            </w:pPr>
          </w:p>
          <w:p w:rsidR="005110D3" w:rsidRPr="00A03664" w:rsidRDefault="005110D3" w:rsidP="005110D3">
            <w:pPr>
              <w:spacing w:line="280" w:lineRule="exact"/>
              <w:ind w:left="200" w:hangingChars="100" w:hanging="200"/>
              <w:rPr>
                <w:rFonts w:ascii="Meiryo UI" w:eastAsia="Meiryo UI" w:hAnsi="Meiryo UI" w:cs="Meiryo UI"/>
                <w:sz w:val="20"/>
                <w:szCs w:val="20"/>
              </w:rPr>
            </w:pPr>
          </w:p>
          <w:p w:rsidR="005110D3" w:rsidRPr="00A03664" w:rsidRDefault="005110D3" w:rsidP="005110D3">
            <w:pPr>
              <w:spacing w:line="280" w:lineRule="exact"/>
              <w:ind w:left="200" w:hangingChars="100" w:hanging="200"/>
              <w:rPr>
                <w:rFonts w:ascii="Meiryo UI" w:eastAsia="Meiryo UI" w:hAnsi="Meiryo UI" w:cs="Meiryo UI"/>
                <w:sz w:val="20"/>
                <w:szCs w:val="20"/>
              </w:rPr>
            </w:pPr>
          </w:p>
          <w:p w:rsidR="005110D3" w:rsidRPr="00A03664" w:rsidRDefault="005110D3" w:rsidP="005110D3">
            <w:pPr>
              <w:spacing w:line="280" w:lineRule="exact"/>
              <w:ind w:left="200" w:hangingChars="100" w:hanging="200"/>
              <w:rPr>
                <w:rFonts w:ascii="Meiryo UI" w:eastAsia="Meiryo UI" w:hAnsi="Meiryo UI" w:cs="Meiryo UI"/>
                <w:sz w:val="20"/>
                <w:szCs w:val="20"/>
              </w:rPr>
            </w:pPr>
          </w:p>
          <w:p w:rsidR="00BC5572" w:rsidRPr="00A03664" w:rsidRDefault="00BC5572" w:rsidP="00BC5572">
            <w:pPr>
              <w:spacing w:line="280" w:lineRule="exact"/>
              <w:ind w:left="200" w:hangingChars="100" w:hanging="200"/>
              <w:rPr>
                <w:rFonts w:ascii="Meiryo UI" w:eastAsia="Meiryo UI" w:hAnsi="Meiryo UI" w:cs="Meiryo UI"/>
                <w:sz w:val="20"/>
                <w:szCs w:val="20"/>
              </w:rPr>
            </w:pPr>
            <w:r w:rsidRPr="00A03664">
              <w:rPr>
                <w:rFonts w:ascii="Meiryo UI" w:eastAsia="Meiryo UI" w:hAnsi="Meiryo UI" w:cs="Meiryo UI" w:hint="eastAsia"/>
                <w:sz w:val="20"/>
                <w:szCs w:val="20"/>
              </w:rPr>
              <w:t>〇　事業実施に向け、「大阪府社会的養護自立支援事業（継続支援型）実施要綱」、「大阪府社会的養護自立支援事業（継続支援型）補助金交付要綱」を施行した。（6月）</w:t>
            </w:r>
          </w:p>
          <w:p w:rsidR="00BC5572" w:rsidRPr="00A03664" w:rsidRDefault="00BC5572" w:rsidP="00BC5572">
            <w:pPr>
              <w:spacing w:line="280" w:lineRule="exact"/>
              <w:rPr>
                <w:rFonts w:ascii="Meiryo UI" w:eastAsia="Meiryo UI" w:hAnsi="Meiryo UI" w:cs="Meiryo UI"/>
                <w:sz w:val="20"/>
                <w:szCs w:val="20"/>
              </w:rPr>
            </w:pPr>
            <w:r w:rsidRPr="00A03664">
              <w:rPr>
                <w:rFonts w:ascii="Meiryo UI" w:eastAsia="Meiryo UI" w:hAnsi="Meiryo UI" w:cs="Meiryo UI" w:hint="eastAsia"/>
                <w:sz w:val="20"/>
                <w:szCs w:val="20"/>
              </w:rPr>
              <w:t xml:space="preserve">　　・本事業活用件数：7件</w:t>
            </w:r>
          </w:p>
          <w:p w:rsidR="00BC5572" w:rsidRPr="00A03664" w:rsidRDefault="00BC5572" w:rsidP="00BC5572">
            <w:pPr>
              <w:spacing w:line="280" w:lineRule="exact"/>
              <w:rPr>
                <w:rFonts w:ascii="Meiryo UI" w:eastAsia="Meiryo UI" w:hAnsi="Meiryo UI" w:cs="Meiryo UI"/>
                <w:sz w:val="20"/>
                <w:szCs w:val="20"/>
              </w:rPr>
            </w:pPr>
          </w:p>
          <w:p w:rsidR="00BC5572" w:rsidRPr="00A03664" w:rsidRDefault="00BC5572" w:rsidP="00BC5572">
            <w:pPr>
              <w:spacing w:line="280" w:lineRule="exact"/>
              <w:ind w:left="200" w:hangingChars="100" w:hanging="200"/>
              <w:rPr>
                <w:rFonts w:ascii="Meiryo UI" w:eastAsia="Meiryo UI" w:hAnsi="Meiryo UI" w:cs="Meiryo UI"/>
                <w:sz w:val="20"/>
                <w:szCs w:val="20"/>
              </w:rPr>
            </w:pPr>
            <w:r w:rsidRPr="00A03664">
              <w:rPr>
                <w:rFonts w:ascii="Meiryo UI" w:eastAsia="Meiryo UI" w:hAnsi="Meiryo UI" w:cs="Meiryo UI" w:hint="eastAsia"/>
                <w:sz w:val="20"/>
                <w:szCs w:val="20"/>
              </w:rPr>
              <w:t>〇　施設における自立支援のあり方について、先行事例がある自治体にヒアリングを実施した。（9月）</w:t>
            </w:r>
          </w:p>
          <w:p w:rsidR="00676964" w:rsidRPr="00A03664" w:rsidRDefault="00BC5572" w:rsidP="00BC5572">
            <w:pPr>
              <w:spacing w:line="280" w:lineRule="exact"/>
              <w:ind w:left="200" w:hangingChars="100" w:hanging="200"/>
              <w:rPr>
                <w:rFonts w:ascii="Meiryo UI" w:eastAsia="Meiryo UI" w:hAnsi="Meiryo UI" w:cs="Meiryo UI"/>
                <w:sz w:val="20"/>
                <w:szCs w:val="20"/>
              </w:rPr>
            </w:pPr>
            <w:r w:rsidRPr="00A03664">
              <w:rPr>
                <w:rFonts w:ascii="Meiryo UI" w:eastAsia="Meiryo UI" w:hAnsi="Meiryo UI" w:cs="Meiryo UI" w:hint="eastAsia"/>
                <w:sz w:val="20"/>
                <w:szCs w:val="20"/>
              </w:rPr>
              <w:t>※令和２年度から「自立支援担当職員加算」が設置され、措置費制度化。</w:t>
            </w:r>
          </w:p>
          <w:p w:rsidR="00676964" w:rsidRPr="00A03664" w:rsidRDefault="00676964" w:rsidP="005110D3">
            <w:pPr>
              <w:spacing w:line="280" w:lineRule="exact"/>
              <w:ind w:left="200" w:hangingChars="100" w:hanging="200"/>
              <w:rPr>
                <w:rFonts w:ascii="Meiryo UI" w:eastAsia="Meiryo UI" w:hAnsi="Meiryo UI" w:cs="Meiryo UI"/>
                <w:sz w:val="20"/>
                <w:szCs w:val="20"/>
              </w:rPr>
            </w:pPr>
          </w:p>
          <w:p w:rsidR="00676964" w:rsidRPr="00A03664" w:rsidRDefault="00676964" w:rsidP="005110D3">
            <w:pPr>
              <w:spacing w:line="280" w:lineRule="exact"/>
              <w:ind w:left="200" w:hangingChars="100" w:hanging="200"/>
              <w:rPr>
                <w:rFonts w:ascii="Meiryo UI" w:eastAsia="Meiryo UI" w:hAnsi="Meiryo UI" w:cs="Meiryo UI"/>
                <w:sz w:val="20"/>
                <w:szCs w:val="20"/>
              </w:rPr>
            </w:pPr>
          </w:p>
          <w:p w:rsidR="00676964" w:rsidRPr="00A03664" w:rsidRDefault="00676964" w:rsidP="005110D3">
            <w:pPr>
              <w:spacing w:line="280" w:lineRule="exact"/>
              <w:ind w:left="200" w:hangingChars="100" w:hanging="200"/>
              <w:rPr>
                <w:rFonts w:ascii="Meiryo UI" w:eastAsia="Meiryo UI" w:hAnsi="Meiryo UI" w:cs="Meiryo UI"/>
                <w:sz w:val="20"/>
                <w:szCs w:val="20"/>
              </w:rPr>
            </w:pPr>
          </w:p>
          <w:p w:rsidR="00BC5572" w:rsidRPr="00A03664" w:rsidRDefault="00BC5572" w:rsidP="004715F9">
            <w:pPr>
              <w:spacing w:line="280" w:lineRule="exact"/>
              <w:ind w:left="200" w:hangingChars="100" w:hanging="200"/>
              <w:rPr>
                <w:rFonts w:ascii="Meiryo UI" w:eastAsia="Meiryo UI" w:hAnsi="Meiryo UI" w:cs="Meiryo UI"/>
                <w:sz w:val="20"/>
                <w:szCs w:val="20"/>
              </w:rPr>
            </w:pPr>
          </w:p>
          <w:p w:rsidR="00BC5572" w:rsidRPr="00A03664" w:rsidRDefault="00BC5572" w:rsidP="004715F9">
            <w:pPr>
              <w:spacing w:line="280" w:lineRule="exact"/>
              <w:ind w:left="200" w:hangingChars="100" w:hanging="200"/>
              <w:rPr>
                <w:rFonts w:ascii="Meiryo UI" w:eastAsia="Meiryo UI" w:hAnsi="Meiryo UI" w:cs="Meiryo UI"/>
                <w:sz w:val="20"/>
                <w:szCs w:val="20"/>
              </w:rPr>
            </w:pPr>
          </w:p>
          <w:p w:rsidR="004715F9" w:rsidRPr="00A03664" w:rsidRDefault="004715F9" w:rsidP="004715F9">
            <w:pPr>
              <w:spacing w:line="280" w:lineRule="exact"/>
              <w:ind w:left="200" w:hangingChars="100" w:hanging="200"/>
              <w:rPr>
                <w:rFonts w:ascii="Meiryo UI" w:eastAsia="Meiryo UI" w:hAnsi="Meiryo UI" w:cs="Meiryo UI"/>
                <w:sz w:val="20"/>
                <w:szCs w:val="20"/>
              </w:rPr>
            </w:pPr>
            <w:r w:rsidRPr="00A03664">
              <w:rPr>
                <w:rFonts w:ascii="Meiryo UI" w:eastAsia="Meiryo UI" w:hAnsi="Meiryo UI" w:cs="Meiryo UI" w:hint="eastAsia"/>
                <w:sz w:val="20"/>
                <w:szCs w:val="20"/>
              </w:rPr>
              <w:t>〇　市町村DV主管課長会議(4月)、市長会、町村長会人権部長会議(6月)において設置を働きかけた。また、市町村女性相談担当者等ブロック別情報交換会（全7ブロック）において設置を働きかけた（11月～12月）。</w:t>
            </w:r>
          </w:p>
          <w:p w:rsidR="004715F9" w:rsidRPr="00A03664" w:rsidRDefault="004715F9" w:rsidP="004715F9">
            <w:pPr>
              <w:spacing w:line="280" w:lineRule="exact"/>
              <w:ind w:left="200" w:hangingChars="100" w:hanging="200"/>
              <w:rPr>
                <w:rFonts w:ascii="Meiryo UI" w:eastAsia="Meiryo UI" w:hAnsi="Meiryo UI" w:cs="Meiryo UI"/>
                <w:sz w:val="20"/>
                <w:szCs w:val="20"/>
              </w:rPr>
            </w:pPr>
            <w:r w:rsidRPr="00A03664">
              <w:rPr>
                <w:rFonts w:ascii="Meiryo UI" w:eastAsia="Meiryo UI" w:hAnsi="Meiryo UI" w:cs="Meiryo UI" w:hint="eastAsia"/>
                <w:sz w:val="20"/>
                <w:szCs w:val="20"/>
              </w:rPr>
              <w:t>○　中核市やDV相談対応件数の多い市町村には個別に訪問し、重点的に設置を働きかけた</w:t>
            </w:r>
          </w:p>
          <w:p w:rsidR="00676964" w:rsidRPr="00A03664" w:rsidRDefault="004715F9" w:rsidP="004715F9">
            <w:pPr>
              <w:spacing w:line="280" w:lineRule="exact"/>
              <w:ind w:left="200" w:hangingChars="100" w:hanging="200"/>
              <w:rPr>
                <w:rFonts w:ascii="Meiryo UI" w:eastAsia="Meiryo UI" w:hAnsi="Meiryo UI" w:cs="Meiryo UI"/>
                <w:sz w:val="20"/>
                <w:szCs w:val="20"/>
              </w:rPr>
            </w:pPr>
            <w:r w:rsidRPr="00A03664">
              <w:rPr>
                <w:rFonts w:ascii="Meiryo UI" w:eastAsia="Meiryo UI" w:hAnsi="Meiryo UI" w:cs="Meiryo UI" w:hint="eastAsia"/>
                <w:sz w:val="20"/>
                <w:szCs w:val="20"/>
              </w:rPr>
              <w:t>（17市訪問）。</w:t>
            </w:r>
          </w:p>
        </w:tc>
      </w:tr>
      <w:tr w:rsidR="00980076" w:rsidRPr="00980076" w:rsidTr="006971B3">
        <w:tc>
          <w:tcPr>
            <w:tcW w:w="329" w:type="dxa"/>
            <w:tcBorders>
              <w:top w:val="nil"/>
              <w:bottom w:val="nil"/>
            </w:tcBorders>
          </w:tcPr>
          <w:p w:rsidR="005110D3" w:rsidRPr="00980076" w:rsidRDefault="005110D3" w:rsidP="005110D3">
            <w:pPr>
              <w:spacing w:line="280" w:lineRule="exact"/>
              <w:rPr>
                <w:rFonts w:ascii="Meiryo UI" w:eastAsia="Meiryo UI" w:hAnsi="Meiryo UI" w:cs="Meiryo UI"/>
              </w:rPr>
            </w:pPr>
          </w:p>
        </w:tc>
        <w:tc>
          <w:tcPr>
            <w:tcW w:w="5213" w:type="dxa"/>
            <w:vMerge/>
            <w:tcBorders>
              <w:right w:val="dashed" w:sz="4" w:space="0" w:color="auto"/>
            </w:tcBorders>
          </w:tcPr>
          <w:p w:rsidR="005110D3" w:rsidRPr="00980076" w:rsidRDefault="005110D3" w:rsidP="005110D3">
            <w:pPr>
              <w:spacing w:line="280" w:lineRule="exact"/>
              <w:rPr>
                <w:rFonts w:ascii="Meiryo UI" w:eastAsia="Meiryo UI" w:hAnsi="Meiryo UI" w:cs="Meiryo UI"/>
                <w:sz w:val="20"/>
                <w:szCs w:val="20"/>
              </w:rPr>
            </w:pPr>
          </w:p>
        </w:tc>
        <w:tc>
          <w:tcPr>
            <w:tcW w:w="396" w:type="dxa"/>
            <w:vMerge/>
            <w:tcBorders>
              <w:left w:val="dashed" w:sz="4" w:space="0" w:color="auto"/>
              <w:right w:val="dashed" w:sz="4" w:space="0" w:color="auto"/>
            </w:tcBorders>
            <w:shd w:val="clear" w:color="auto" w:fill="auto"/>
          </w:tcPr>
          <w:p w:rsidR="005110D3" w:rsidRPr="00980076" w:rsidRDefault="005110D3" w:rsidP="005110D3">
            <w:pPr>
              <w:spacing w:line="280" w:lineRule="exact"/>
              <w:jc w:val="center"/>
              <w:rPr>
                <w:rFonts w:ascii="Meiryo UI" w:eastAsia="Meiryo UI" w:hAnsi="Meiryo UI" w:cs="Meiryo UI"/>
                <w:sz w:val="20"/>
                <w:szCs w:val="20"/>
              </w:rPr>
            </w:pPr>
          </w:p>
        </w:tc>
        <w:tc>
          <w:tcPr>
            <w:tcW w:w="4888" w:type="dxa"/>
            <w:vMerge/>
            <w:tcBorders>
              <w:left w:val="dashed" w:sz="4" w:space="0" w:color="auto"/>
            </w:tcBorders>
          </w:tcPr>
          <w:p w:rsidR="005110D3" w:rsidRPr="00980076" w:rsidRDefault="005110D3" w:rsidP="005110D3">
            <w:pPr>
              <w:spacing w:line="280" w:lineRule="exact"/>
              <w:rPr>
                <w:rFonts w:ascii="Meiryo UI" w:eastAsia="Meiryo UI" w:hAnsi="Meiryo UI" w:cs="Meiryo UI"/>
                <w:i/>
                <w:sz w:val="20"/>
                <w:szCs w:val="20"/>
              </w:rPr>
            </w:pPr>
          </w:p>
        </w:tc>
        <w:tc>
          <w:tcPr>
            <w:tcW w:w="396" w:type="dxa"/>
            <w:gridSpan w:val="2"/>
            <w:vMerge/>
            <w:shd w:val="clear" w:color="auto" w:fill="auto"/>
          </w:tcPr>
          <w:p w:rsidR="005110D3" w:rsidRPr="00980076" w:rsidRDefault="005110D3" w:rsidP="005110D3">
            <w:pPr>
              <w:spacing w:line="280" w:lineRule="exact"/>
              <w:jc w:val="center"/>
              <w:rPr>
                <w:rFonts w:ascii="Meiryo UI" w:eastAsia="Meiryo UI" w:hAnsi="Meiryo UI" w:cs="Meiryo UI"/>
                <w:sz w:val="20"/>
                <w:szCs w:val="20"/>
              </w:rPr>
            </w:pPr>
          </w:p>
        </w:tc>
        <w:tc>
          <w:tcPr>
            <w:tcW w:w="4755" w:type="dxa"/>
            <w:gridSpan w:val="2"/>
            <w:vMerge/>
            <w:tcBorders>
              <w:bottom w:val="nil"/>
              <w:tr2bl w:val="nil"/>
            </w:tcBorders>
            <w:shd w:val="clear" w:color="auto" w:fill="F2DBDB" w:themeFill="accent2" w:themeFillTint="33"/>
          </w:tcPr>
          <w:p w:rsidR="005110D3" w:rsidRPr="00980076" w:rsidRDefault="005110D3" w:rsidP="005110D3">
            <w:pPr>
              <w:spacing w:line="280" w:lineRule="exact"/>
              <w:ind w:leftChars="100" w:left="420" w:hangingChars="100" w:hanging="200"/>
              <w:rPr>
                <w:rFonts w:ascii="Meiryo UI" w:eastAsia="Meiryo UI" w:hAnsi="Meiryo UI" w:cs="Meiryo UI"/>
                <w:sz w:val="20"/>
                <w:szCs w:val="20"/>
              </w:rPr>
            </w:pPr>
          </w:p>
        </w:tc>
      </w:tr>
      <w:tr w:rsidR="00980076" w:rsidRPr="00980076" w:rsidTr="006971B3">
        <w:tc>
          <w:tcPr>
            <w:tcW w:w="329" w:type="dxa"/>
            <w:tcBorders>
              <w:top w:val="nil"/>
              <w:bottom w:val="nil"/>
            </w:tcBorders>
          </w:tcPr>
          <w:p w:rsidR="005110D3" w:rsidRPr="00980076" w:rsidRDefault="005110D3" w:rsidP="005110D3">
            <w:pPr>
              <w:spacing w:line="280" w:lineRule="exact"/>
              <w:rPr>
                <w:rFonts w:ascii="Meiryo UI" w:eastAsia="Meiryo UI" w:hAnsi="Meiryo UI" w:cs="Meiryo UI"/>
              </w:rPr>
            </w:pPr>
          </w:p>
        </w:tc>
        <w:tc>
          <w:tcPr>
            <w:tcW w:w="5213" w:type="dxa"/>
            <w:vMerge/>
            <w:tcBorders>
              <w:bottom w:val="nil"/>
              <w:right w:val="dashed" w:sz="4" w:space="0" w:color="auto"/>
            </w:tcBorders>
          </w:tcPr>
          <w:p w:rsidR="005110D3" w:rsidRPr="00980076" w:rsidRDefault="005110D3" w:rsidP="005110D3">
            <w:pPr>
              <w:spacing w:line="280" w:lineRule="exact"/>
              <w:rPr>
                <w:rFonts w:ascii="Meiryo UI" w:eastAsia="Meiryo UI" w:hAnsi="Meiryo UI" w:cs="Meiryo UI"/>
                <w:b/>
                <w:sz w:val="18"/>
                <w:szCs w:val="18"/>
              </w:rPr>
            </w:pPr>
          </w:p>
        </w:tc>
        <w:tc>
          <w:tcPr>
            <w:tcW w:w="396" w:type="dxa"/>
            <w:vMerge/>
            <w:tcBorders>
              <w:left w:val="dashed" w:sz="4" w:space="0" w:color="auto"/>
              <w:right w:val="dashed" w:sz="4" w:space="0" w:color="auto"/>
            </w:tcBorders>
            <w:shd w:val="clear" w:color="auto" w:fill="auto"/>
            <w:vAlign w:val="center"/>
          </w:tcPr>
          <w:p w:rsidR="005110D3" w:rsidRPr="00980076" w:rsidRDefault="005110D3" w:rsidP="005110D3">
            <w:pPr>
              <w:spacing w:line="280" w:lineRule="exact"/>
              <w:jc w:val="center"/>
              <w:rPr>
                <w:rFonts w:ascii="Meiryo UI" w:eastAsia="Meiryo UI" w:hAnsi="Meiryo UI" w:cs="Meiryo UI"/>
                <w:b/>
                <w:sz w:val="18"/>
                <w:szCs w:val="18"/>
              </w:rPr>
            </w:pPr>
          </w:p>
        </w:tc>
        <w:tc>
          <w:tcPr>
            <w:tcW w:w="4888" w:type="dxa"/>
            <w:vMerge/>
            <w:tcBorders>
              <w:left w:val="dashed" w:sz="4" w:space="0" w:color="auto"/>
              <w:bottom w:val="nil"/>
            </w:tcBorders>
          </w:tcPr>
          <w:p w:rsidR="005110D3" w:rsidRPr="00980076" w:rsidRDefault="005110D3" w:rsidP="005110D3">
            <w:pPr>
              <w:spacing w:line="280" w:lineRule="exact"/>
              <w:rPr>
                <w:rFonts w:ascii="Meiryo UI" w:eastAsia="Meiryo UI" w:hAnsi="Meiryo UI" w:cs="Meiryo UI"/>
                <w:b/>
                <w:sz w:val="18"/>
                <w:szCs w:val="18"/>
              </w:rPr>
            </w:pPr>
          </w:p>
        </w:tc>
        <w:tc>
          <w:tcPr>
            <w:tcW w:w="396" w:type="dxa"/>
            <w:gridSpan w:val="2"/>
            <w:vMerge/>
            <w:tcBorders>
              <w:bottom w:val="nil"/>
            </w:tcBorders>
            <w:shd w:val="clear" w:color="auto" w:fill="auto"/>
            <w:vAlign w:val="center"/>
          </w:tcPr>
          <w:p w:rsidR="005110D3" w:rsidRPr="00980076" w:rsidRDefault="005110D3" w:rsidP="005110D3">
            <w:pPr>
              <w:spacing w:line="280" w:lineRule="exact"/>
              <w:jc w:val="center"/>
              <w:rPr>
                <w:rFonts w:ascii="Meiryo UI" w:eastAsia="Meiryo UI" w:hAnsi="Meiryo UI" w:cs="Meiryo UI"/>
                <w:b/>
                <w:sz w:val="18"/>
                <w:szCs w:val="18"/>
              </w:rPr>
            </w:pPr>
          </w:p>
        </w:tc>
        <w:tc>
          <w:tcPr>
            <w:tcW w:w="4755" w:type="dxa"/>
            <w:gridSpan w:val="2"/>
            <w:vMerge/>
            <w:tcBorders>
              <w:bottom w:val="nil"/>
              <w:tr2bl w:val="nil"/>
            </w:tcBorders>
            <w:shd w:val="clear" w:color="auto" w:fill="F2DBDB" w:themeFill="accent2" w:themeFillTint="33"/>
          </w:tcPr>
          <w:p w:rsidR="005110D3" w:rsidRPr="00980076" w:rsidRDefault="005110D3" w:rsidP="005110D3">
            <w:pPr>
              <w:spacing w:line="280" w:lineRule="exact"/>
              <w:jc w:val="center"/>
              <w:rPr>
                <w:rFonts w:ascii="Meiryo UI" w:eastAsia="Meiryo UI" w:hAnsi="Meiryo UI" w:cs="Meiryo UI"/>
                <w:b/>
                <w:sz w:val="18"/>
                <w:szCs w:val="18"/>
              </w:rPr>
            </w:pPr>
          </w:p>
        </w:tc>
      </w:tr>
      <w:tr w:rsidR="00980076" w:rsidRPr="00980076" w:rsidTr="0054150B">
        <w:trPr>
          <w:gridAfter w:val="1"/>
          <w:wAfter w:w="6" w:type="dxa"/>
          <w:trHeight w:val="70"/>
        </w:trPr>
        <w:tc>
          <w:tcPr>
            <w:tcW w:w="329" w:type="dxa"/>
            <w:tcBorders>
              <w:top w:val="nil"/>
            </w:tcBorders>
          </w:tcPr>
          <w:p w:rsidR="005110D3" w:rsidRPr="00980076" w:rsidRDefault="005110D3" w:rsidP="005110D3">
            <w:pPr>
              <w:spacing w:line="280" w:lineRule="exact"/>
              <w:rPr>
                <w:rFonts w:ascii="Meiryo UI" w:eastAsia="Meiryo UI" w:hAnsi="Meiryo UI" w:cs="Meiryo UI"/>
              </w:rPr>
            </w:pPr>
          </w:p>
        </w:tc>
        <w:tc>
          <w:tcPr>
            <w:tcW w:w="5213" w:type="dxa"/>
            <w:tcBorders>
              <w:top w:val="nil"/>
              <w:right w:val="dashed" w:sz="4" w:space="0" w:color="auto"/>
            </w:tcBorders>
          </w:tcPr>
          <w:p w:rsidR="005110D3" w:rsidRPr="00980076" w:rsidRDefault="005110D3" w:rsidP="005110D3">
            <w:pPr>
              <w:spacing w:line="280" w:lineRule="exact"/>
              <w:rPr>
                <w:rFonts w:ascii="Meiryo UI" w:eastAsia="Meiryo UI" w:hAnsi="Meiryo UI" w:cs="Meiryo UI"/>
                <w:sz w:val="20"/>
                <w:szCs w:val="20"/>
              </w:rPr>
            </w:pPr>
          </w:p>
        </w:tc>
        <w:tc>
          <w:tcPr>
            <w:tcW w:w="396" w:type="dxa"/>
            <w:vMerge/>
            <w:tcBorders>
              <w:left w:val="dashed" w:sz="4" w:space="0" w:color="auto"/>
              <w:right w:val="dashed" w:sz="4" w:space="0" w:color="auto"/>
            </w:tcBorders>
            <w:shd w:val="clear" w:color="auto" w:fill="auto"/>
          </w:tcPr>
          <w:p w:rsidR="005110D3" w:rsidRPr="00980076" w:rsidRDefault="005110D3" w:rsidP="005110D3">
            <w:pPr>
              <w:spacing w:line="280" w:lineRule="exact"/>
              <w:ind w:left="200" w:hangingChars="100" w:hanging="200"/>
              <w:rPr>
                <w:rFonts w:ascii="Meiryo UI" w:eastAsia="Meiryo UI" w:hAnsi="Meiryo UI" w:cs="Meiryo UI"/>
                <w:sz w:val="20"/>
                <w:szCs w:val="20"/>
              </w:rPr>
            </w:pPr>
          </w:p>
        </w:tc>
        <w:tc>
          <w:tcPr>
            <w:tcW w:w="4894" w:type="dxa"/>
            <w:gridSpan w:val="2"/>
            <w:tcBorders>
              <w:top w:val="nil"/>
              <w:left w:val="dashed" w:sz="4" w:space="0" w:color="auto"/>
            </w:tcBorders>
          </w:tcPr>
          <w:p w:rsidR="005110D3" w:rsidRPr="00980076" w:rsidRDefault="005110D3" w:rsidP="005110D3">
            <w:pPr>
              <w:spacing w:line="280" w:lineRule="exact"/>
              <w:rPr>
                <w:rFonts w:ascii="Meiryo UI" w:eastAsia="Meiryo UI" w:hAnsi="Meiryo UI" w:cs="Meiryo UI"/>
                <w:sz w:val="20"/>
                <w:szCs w:val="20"/>
              </w:rPr>
            </w:pPr>
          </w:p>
        </w:tc>
        <w:tc>
          <w:tcPr>
            <w:tcW w:w="390" w:type="dxa"/>
            <w:tcBorders>
              <w:top w:val="nil"/>
            </w:tcBorders>
            <w:shd w:val="clear" w:color="auto" w:fill="auto"/>
          </w:tcPr>
          <w:p w:rsidR="005110D3" w:rsidRPr="00980076" w:rsidRDefault="005110D3" w:rsidP="005110D3">
            <w:pPr>
              <w:spacing w:line="280" w:lineRule="exact"/>
              <w:rPr>
                <w:rFonts w:ascii="Meiryo UI" w:eastAsia="Meiryo UI" w:hAnsi="Meiryo UI" w:cs="Meiryo UI"/>
                <w:sz w:val="20"/>
                <w:szCs w:val="20"/>
              </w:rPr>
            </w:pPr>
          </w:p>
        </w:tc>
        <w:tc>
          <w:tcPr>
            <w:tcW w:w="4749" w:type="dxa"/>
            <w:tcBorders>
              <w:top w:val="nil"/>
            </w:tcBorders>
            <w:shd w:val="clear" w:color="auto" w:fill="F2DBDB" w:themeFill="accent2" w:themeFillTint="33"/>
          </w:tcPr>
          <w:p w:rsidR="005110D3" w:rsidRPr="00980076" w:rsidRDefault="005110D3" w:rsidP="005110D3">
            <w:pPr>
              <w:spacing w:line="280" w:lineRule="exact"/>
              <w:rPr>
                <w:rFonts w:ascii="Meiryo UI" w:eastAsia="Meiryo UI" w:hAnsi="Meiryo UI" w:cs="Meiryo UI"/>
                <w:sz w:val="20"/>
                <w:szCs w:val="20"/>
              </w:rPr>
            </w:pPr>
          </w:p>
        </w:tc>
      </w:tr>
    </w:tbl>
    <w:p w:rsidR="00BC04DE" w:rsidRPr="00980076" w:rsidRDefault="00BC04DE" w:rsidP="00E335DC">
      <w:pPr>
        <w:widowControl/>
        <w:spacing w:line="280" w:lineRule="exact"/>
        <w:jc w:val="left"/>
        <w:rPr>
          <w:rFonts w:ascii="Meiryo UI" w:eastAsia="Meiryo UI" w:hAnsi="Meiryo UI" w:cs="Meiryo UI"/>
        </w:rPr>
      </w:pPr>
    </w:p>
    <w:sectPr w:rsidR="00BC04DE" w:rsidRPr="00980076" w:rsidSect="003A2085">
      <w:headerReference w:type="default" r:id="rId8"/>
      <w:footerReference w:type="default" r:id="rId9"/>
      <w:pgSz w:w="16838" w:h="11906" w:orient="landscape" w:code="9"/>
      <w:pgMar w:top="964" w:right="431" w:bottom="567" w:left="567" w:header="851" w:footer="170" w:gutter="0"/>
      <w:cols w:space="425"/>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DBC" w:rsidRDefault="00567DBC" w:rsidP="00E45A78">
      <w:r>
        <w:separator/>
      </w:r>
    </w:p>
  </w:endnote>
  <w:endnote w:type="continuationSeparator" w:id="0">
    <w:p w:rsidR="00567DBC" w:rsidRDefault="00567DBC"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3365318"/>
      <w:docPartObj>
        <w:docPartGallery w:val="Page Numbers (Bottom of Page)"/>
        <w:docPartUnique/>
      </w:docPartObj>
    </w:sdtPr>
    <w:sdtEndPr/>
    <w:sdtContent>
      <w:p w:rsidR="00BB11A7" w:rsidRDefault="00BB11A7">
        <w:pPr>
          <w:pStyle w:val="a6"/>
          <w:jc w:val="right"/>
        </w:pPr>
        <w:r>
          <w:fldChar w:fldCharType="begin"/>
        </w:r>
        <w:r>
          <w:instrText>PAGE   \* MERGEFORMAT</w:instrText>
        </w:r>
        <w:r>
          <w:fldChar w:fldCharType="separate"/>
        </w:r>
        <w:r w:rsidR="00A03664" w:rsidRPr="00A03664">
          <w:rPr>
            <w:noProof/>
            <w:lang w:val="ja-JP"/>
          </w:rPr>
          <w:t>1</w:t>
        </w:r>
        <w:r>
          <w:fldChar w:fldCharType="end"/>
        </w:r>
      </w:p>
    </w:sdtContent>
  </w:sdt>
  <w:p w:rsidR="003A2085" w:rsidRDefault="003A208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DBC" w:rsidRDefault="00567DBC" w:rsidP="00E45A78">
      <w:r>
        <w:separator/>
      </w:r>
    </w:p>
  </w:footnote>
  <w:footnote w:type="continuationSeparator" w:id="0">
    <w:p w:rsidR="00567DBC" w:rsidRDefault="00567DBC"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60" w:rsidRDefault="003C0E60" w:rsidP="00E7681D">
    <w:pPr>
      <w:pStyle w:val="a4"/>
      <w:tabs>
        <w:tab w:val="clear" w:pos="4252"/>
        <w:tab w:val="clear" w:pos="8504"/>
        <w:tab w:val="left" w:pos="1695"/>
      </w:tabs>
    </w:pPr>
    <w:r>
      <w:rPr>
        <w:noProof/>
      </w:rPr>
      <mc:AlternateContent>
        <mc:Choice Requires="wps">
          <w:drawing>
            <wp:anchor distT="0" distB="0" distL="114300" distR="114300" simplePos="0" relativeHeight="251668992" behindDoc="0" locked="0" layoutInCell="1" allowOverlap="1" wp14:anchorId="33D791DC" wp14:editId="70037D1C">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3C0E60" w:rsidRPr="00A57C24" w:rsidRDefault="009174C2" w:rsidP="003C0E60">
                          <w:pPr>
                            <w:jc w:val="center"/>
                            <w:rPr>
                              <w:color w:val="FFFFFF" w:themeColor="background1"/>
                            </w:rPr>
                          </w:pPr>
                          <w:r w:rsidRPr="00A57C24">
                            <w:rPr>
                              <w:rFonts w:hint="eastAsia"/>
                              <w:color w:val="FFFFFF" w:themeColor="background1"/>
                            </w:rPr>
                            <w:t>福祉</w:t>
                          </w:r>
                          <w:r w:rsidR="003C0E60" w:rsidRPr="00A57C24">
                            <w:rPr>
                              <w:rFonts w:hint="eastAsia"/>
                              <w:color w:val="FFFFFF" w:themeColor="background1"/>
                            </w:rPr>
                            <w:t>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D791DC" id="_x0000_t202" coordsize="21600,21600" o:spt="202" path="m,l,21600r21600,l21600,xe">
              <v:stroke joinstyle="miter"/>
              <v:path gradientshapeok="t" o:connecttype="rect"/>
            </v:shapetype>
            <v:shape id="テキスト ボックス 9" o:spid="_x0000_s1026" type="#_x0000_t202" style="position:absolute;left:0;text-align:left;margin-left:681.15pt;margin-top:-29.05pt;width:95.25pt;height:23.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rsidR="003C0E60" w:rsidRPr="00A57C24" w:rsidRDefault="009174C2" w:rsidP="003C0E60">
                    <w:pPr>
                      <w:jc w:val="center"/>
                      <w:rPr>
                        <w:color w:val="FFFFFF" w:themeColor="background1"/>
                      </w:rPr>
                    </w:pPr>
                    <w:r w:rsidRPr="00A57C24">
                      <w:rPr>
                        <w:rFonts w:hint="eastAsia"/>
                        <w:color w:val="FFFFFF" w:themeColor="background1"/>
                      </w:rPr>
                      <w:t>福祉</w:t>
                    </w:r>
                    <w:r w:rsidR="003C0E60" w:rsidRPr="00A57C24">
                      <w:rPr>
                        <w:rFonts w:hint="eastAsia"/>
                        <w:color w:val="FFFFFF" w:themeColor="background1"/>
                      </w:rPr>
                      <w:t>部</w:t>
                    </w:r>
                  </w:p>
                </w:txbxContent>
              </v:textbox>
            </v:shape>
          </w:pict>
        </mc:Fallback>
      </mc:AlternateContent>
    </w:r>
    <w:r w:rsidR="00E7681D">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C6DA9"/>
    <w:multiLevelType w:val="hybridMultilevel"/>
    <w:tmpl w:val="D206A6E4"/>
    <w:lvl w:ilvl="0" w:tplc="9BB05ED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495FDC"/>
    <w:multiLevelType w:val="hybridMultilevel"/>
    <w:tmpl w:val="1F124C9E"/>
    <w:lvl w:ilvl="0" w:tplc="0D06252A">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431D88"/>
    <w:multiLevelType w:val="hybridMultilevel"/>
    <w:tmpl w:val="D52EF114"/>
    <w:lvl w:ilvl="0" w:tplc="148EEB3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0"/>
  <w:drawingGridVerticalSpacing w:val="299"/>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100F9"/>
    <w:rsid w:val="00014F86"/>
    <w:rsid w:val="00022A33"/>
    <w:rsid w:val="000255B5"/>
    <w:rsid w:val="00031AA5"/>
    <w:rsid w:val="0004671B"/>
    <w:rsid w:val="000500C7"/>
    <w:rsid w:val="00050E0E"/>
    <w:rsid w:val="000518AA"/>
    <w:rsid w:val="0005340B"/>
    <w:rsid w:val="00056056"/>
    <w:rsid w:val="00057414"/>
    <w:rsid w:val="000634A0"/>
    <w:rsid w:val="000701A4"/>
    <w:rsid w:val="00080F12"/>
    <w:rsid w:val="00082653"/>
    <w:rsid w:val="00083D12"/>
    <w:rsid w:val="00083E6C"/>
    <w:rsid w:val="00084A0C"/>
    <w:rsid w:val="000857B5"/>
    <w:rsid w:val="0009049D"/>
    <w:rsid w:val="00091C3E"/>
    <w:rsid w:val="000933FE"/>
    <w:rsid w:val="00096BEC"/>
    <w:rsid w:val="000A31D3"/>
    <w:rsid w:val="000B1864"/>
    <w:rsid w:val="000C63BF"/>
    <w:rsid w:val="000E1F07"/>
    <w:rsid w:val="000E4FAE"/>
    <w:rsid w:val="000F5E33"/>
    <w:rsid w:val="00105825"/>
    <w:rsid w:val="00112E2F"/>
    <w:rsid w:val="00115FB5"/>
    <w:rsid w:val="00122745"/>
    <w:rsid w:val="001307FB"/>
    <w:rsid w:val="00132792"/>
    <w:rsid w:val="00132AE7"/>
    <w:rsid w:val="00135F75"/>
    <w:rsid w:val="001451B9"/>
    <w:rsid w:val="001464DF"/>
    <w:rsid w:val="0014704D"/>
    <w:rsid w:val="0014723E"/>
    <w:rsid w:val="001552D6"/>
    <w:rsid w:val="001620DC"/>
    <w:rsid w:val="001702F0"/>
    <w:rsid w:val="001728B5"/>
    <w:rsid w:val="00173CDA"/>
    <w:rsid w:val="00180A02"/>
    <w:rsid w:val="00180F26"/>
    <w:rsid w:val="001826AB"/>
    <w:rsid w:val="0018390E"/>
    <w:rsid w:val="001941E5"/>
    <w:rsid w:val="00197FC1"/>
    <w:rsid w:val="001A1EDB"/>
    <w:rsid w:val="001A257E"/>
    <w:rsid w:val="001B59B8"/>
    <w:rsid w:val="001C23BE"/>
    <w:rsid w:val="001C2BF5"/>
    <w:rsid w:val="001C55FF"/>
    <w:rsid w:val="001C6587"/>
    <w:rsid w:val="001E04E5"/>
    <w:rsid w:val="001E7717"/>
    <w:rsid w:val="001F1877"/>
    <w:rsid w:val="001F32EF"/>
    <w:rsid w:val="002025C4"/>
    <w:rsid w:val="002026A4"/>
    <w:rsid w:val="00205B57"/>
    <w:rsid w:val="00214B6D"/>
    <w:rsid w:val="0022690B"/>
    <w:rsid w:val="00235A70"/>
    <w:rsid w:val="00236502"/>
    <w:rsid w:val="00242EC1"/>
    <w:rsid w:val="0025156E"/>
    <w:rsid w:val="00255975"/>
    <w:rsid w:val="00261645"/>
    <w:rsid w:val="00267B07"/>
    <w:rsid w:val="002702AD"/>
    <w:rsid w:val="00270D51"/>
    <w:rsid w:val="0028174E"/>
    <w:rsid w:val="00282B2D"/>
    <w:rsid w:val="00284E94"/>
    <w:rsid w:val="00286D34"/>
    <w:rsid w:val="002A311F"/>
    <w:rsid w:val="002C04DC"/>
    <w:rsid w:val="002C34CD"/>
    <w:rsid w:val="002D19DD"/>
    <w:rsid w:val="002D5393"/>
    <w:rsid w:val="002E0B40"/>
    <w:rsid w:val="002E479F"/>
    <w:rsid w:val="002E47CD"/>
    <w:rsid w:val="002E4A8A"/>
    <w:rsid w:val="002E65B6"/>
    <w:rsid w:val="002F3960"/>
    <w:rsid w:val="002F470C"/>
    <w:rsid w:val="0031337A"/>
    <w:rsid w:val="00314FC6"/>
    <w:rsid w:val="00316D11"/>
    <w:rsid w:val="00317366"/>
    <w:rsid w:val="003338E1"/>
    <w:rsid w:val="00342338"/>
    <w:rsid w:val="0036199E"/>
    <w:rsid w:val="003665EB"/>
    <w:rsid w:val="00371539"/>
    <w:rsid w:val="00383A22"/>
    <w:rsid w:val="003848D2"/>
    <w:rsid w:val="00387A66"/>
    <w:rsid w:val="00390F52"/>
    <w:rsid w:val="003A2085"/>
    <w:rsid w:val="003A6A62"/>
    <w:rsid w:val="003B0DA3"/>
    <w:rsid w:val="003C0E60"/>
    <w:rsid w:val="003C68C2"/>
    <w:rsid w:val="003D0E0D"/>
    <w:rsid w:val="003D2B9C"/>
    <w:rsid w:val="003D7061"/>
    <w:rsid w:val="003E0759"/>
    <w:rsid w:val="003F4AE6"/>
    <w:rsid w:val="0041538D"/>
    <w:rsid w:val="004158D6"/>
    <w:rsid w:val="004168C6"/>
    <w:rsid w:val="004216D9"/>
    <w:rsid w:val="00421972"/>
    <w:rsid w:val="004228F2"/>
    <w:rsid w:val="004275BB"/>
    <w:rsid w:val="004345BB"/>
    <w:rsid w:val="00442771"/>
    <w:rsid w:val="00445B2B"/>
    <w:rsid w:val="0046026A"/>
    <w:rsid w:val="00460A84"/>
    <w:rsid w:val="004622F9"/>
    <w:rsid w:val="00470D6E"/>
    <w:rsid w:val="00471427"/>
    <w:rsid w:val="004715F9"/>
    <w:rsid w:val="00471777"/>
    <w:rsid w:val="00471911"/>
    <w:rsid w:val="00477138"/>
    <w:rsid w:val="004803D0"/>
    <w:rsid w:val="00481C8C"/>
    <w:rsid w:val="00492CF0"/>
    <w:rsid w:val="004955A9"/>
    <w:rsid w:val="004A0621"/>
    <w:rsid w:val="004A625A"/>
    <w:rsid w:val="004B456B"/>
    <w:rsid w:val="004B7FD3"/>
    <w:rsid w:val="004C0473"/>
    <w:rsid w:val="004C073F"/>
    <w:rsid w:val="004C72A5"/>
    <w:rsid w:val="004D2266"/>
    <w:rsid w:val="004D7F55"/>
    <w:rsid w:val="004E4056"/>
    <w:rsid w:val="004E48D7"/>
    <w:rsid w:val="004E5DBB"/>
    <w:rsid w:val="004E5F7E"/>
    <w:rsid w:val="0050166F"/>
    <w:rsid w:val="005017CD"/>
    <w:rsid w:val="005110D3"/>
    <w:rsid w:val="00513B55"/>
    <w:rsid w:val="00522827"/>
    <w:rsid w:val="00522F96"/>
    <w:rsid w:val="00531123"/>
    <w:rsid w:val="00534E85"/>
    <w:rsid w:val="0053667F"/>
    <w:rsid w:val="00547AE6"/>
    <w:rsid w:val="00550426"/>
    <w:rsid w:val="005650B3"/>
    <w:rsid w:val="00567DBC"/>
    <w:rsid w:val="00571122"/>
    <w:rsid w:val="00575E64"/>
    <w:rsid w:val="0057740E"/>
    <w:rsid w:val="005823AF"/>
    <w:rsid w:val="00584878"/>
    <w:rsid w:val="00595469"/>
    <w:rsid w:val="005A2625"/>
    <w:rsid w:val="005A30A6"/>
    <w:rsid w:val="005A6930"/>
    <w:rsid w:val="005A72B0"/>
    <w:rsid w:val="005B2FE3"/>
    <w:rsid w:val="005B7D7C"/>
    <w:rsid w:val="005C2DDE"/>
    <w:rsid w:val="005E36A6"/>
    <w:rsid w:val="005E6AAE"/>
    <w:rsid w:val="00606B60"/>
    <w:rsid w:val="00610689"/>
    <w:rsid w:val="00611FAD"/>
    <w:rsid w:val="00613494"/>
    <w:rsid w:val="006277D8"/>
    <w:rsid w:val="00636187"/>
    <w:rsid w:val="006435AE"/>
    <w:rsid w:val="0064540E"/>
    <w:rsid w:val="00654C2E"/>
    <w:rsid w:val="00664D38"/>
    <w:rsid w:val="00676964"/>
    <w:rsid w:val="00680054"/>
    <w:rsid w:val="00683AF6"/>
    <w:rsid w:val="00696588"/>
    <w:rsid w:val="006971B3"/>
    <w:rsid w:val="006A09B3"/>
    <w:rsid w:val="006A4248"/>
    <w:rsid w:val="006A5189"/>
    <w:rsid w:val="006B038D"/>
    <w:rsid w:val="006B7F62"/>
    <w:rsid w:val="006C120D"/>
    <w:rsid w:val="006C1391"/>
    <w:rsid w:val="006C6B24"/>
    <w:rsid w:val="006D1FC3"/>
    <w:rsid w:val="006D69C5"/>
    <w:rsid w:val="006E35E3"/>
    <w:rsid w:val="006E4B1B"/>
    <w:rsid w:val="00702E07"/>
    <w:rsid w:val="00703758"/>
    <w:rsid w:val="007070C9"/>
    <w:rsid w:val="007074DA"/>
    <w:rsid w:val="0071232E"/>
    <w:rsid w:val="007169C2"/>
    <w:rsid w:val="00720654"/>
    <w:rsid w:val="0072192D"/>
    <w:rsid w:val="007219A3"/>
    <w:rsid w:val="00721F46"/>
    <w:rsid w:val="007325E1"/>
    <w:rsid w:val="00763B4A"/>
    <w:rsid w:val="0076413C"/>
    <w:rsid w:val="00770705"/>
    <w:rsid w:val="00777992"/>
    <w:rsid w:val="00797656"/>
    <w:rsid w:val="007A0B4E"/>
    <w:rsid w:val="007A6D77"/>
    <w:rsid w:val="007B31E0"/>
    <w:rsid w:val="007C122F"/>
    <w:rsid w:val="007C33AF"/>
    <w:rsid w:val="007D34F5"/>
    <w:rsid w:val="007D6BB4"/>
    <w:rsid w:val="007D6BDA"/>
    <w:rsid w:val="007E35CE"/>
    <w:rsid w:val="007F3D1A"/>
    <w:rsid w:val="007F7BBC"/>
    <w:rsid w:val="00800607"/>
    <w:rsid w:val="0080427B"/>
    <w:rsid w:val="00813795"/>
    <w:rsid w:val="0081594D"/>
    <w:rsid w:val="0082393E"/>
    <w:rsid w:val="008271FC"/>
    <w:rsid w:val="00834FAB"/>
    <w:rsid w:val="00841304"/>
    <w:rsid w:val="00854926"/>
    <w:rsid w:val="00855200"/>
    <w:rsid w:val="0086459D"/>
    <w:rsid w:val="00865224"/>
    <w:rsid w:val="00870591"/>
    <w:rsid w:val="00870EA6"/>
    <w:rsid w:val="00872234"/>
    <w:rsid w:val="00877255"/>
    <w:rsid w:val="00877D2E"/>
    <w:rsid w:val="008933E5"/>
    <w:rsid w:val="00893F9E"/>
    <w:rsid w:val="008A1428"/>
    <w:rsid w:val="008A3159"/>
    <w:rsid w:val="008B1059"/>
    <w:rsid w:val="008B546A"/>
    <w:rsid w:val="008B6D25"/>
    <w:rsid w:val="008C786D"/>
    <w:rsid w:val="008E1EA7"/>
    <w:rsid w:val="008E28E7"/>
    <w:rsid w:val="008E355A"/>
    <w:rsid w:val="008E400F"/>
    <w:rsid w:val="0090111B"/>
    <w:rsid w:val="00901DE0"/>
    <w:rsid w:val="00905F46"/>
    <w:rsid w:val="00913CFB"/>
    <w:rsid w:val="00916611"/>
    <w:rsid w:val="009174C2"/>
    <w:rsid w:val="009237A1"/>
    <w:rsid w:val="00925089"/>
    <w:rsid w:val="00937B4A"/>
    <w:rsid w:val="00952473"/>
    <w:rsid w:val="00960B59"/>
    <w:rsid w:val="00976533"/>
    <w:rsid w:val="00976989"/>
    <w:rsid w:val="00980076"/>
    <w:rsid w:val="009826C0"/>
    <w:rsid w:val="00982AF1"/>
    <w:rsid w:val="0098548A"/>
    <w:rsid w:val="00985952"/>
    <w:rsid w:val="00987762"/>
    <w:rsid w:val="00992C8D"/>
    <w:rsid w:val="00993D21"/>
    <w:rsid w:val="009B11D4"/>
    <w:rsid w:val="009B3105"/>
    <w:rsid w:val="009B3291"/>
    <w:rsid w:val="009C3D2E"/>
    <w:rsid w:val="009D37AF"/>
    <w:rsid w:val="009F2FE5"/>
    <w:rsid w:val="00A0310E"/>
    <w:rsid w:val="00A03664"/>
    <w:rsid w:val="00A22321"/>
    <w:rsid w:val="00A224DC"/>
    <w:rsid w:val="00A22C1A"/>
    <w:rsid w:val="00A4200F"/>
    <w:rsid w:val="00A455DD"/>
    <w:rsid w:val="00A50099"/>
    <w:rsid w:val="00A56C7F"/>
    <w:rsid w:val="00A57C24"/>
    <w:rsid w:val="00A7023C"/>
    <w:rsid w:val="00A7053A"/>
    <w:rsid w:val="00A8014F"/>
    <w:rsid w:val="00A91C5B"/>
    <w:rsid w:val="00AB3D43"/>
    <w:rsid w:val="00AB6C41"/>
    <w:rsid w:val="00AC2A05"/>
    <w:rsid w:val="00AC39CC"/>
    <w:rsid w:val="00AC425A"/>
    <w:rsid w:val="00AC4D94"/>
    <w:rsid w:val="00AE1DA8"/>
    <w:rsid w:val="00B02699"/>
    <w:rsid w:val="00B03203"/>
    <w:rsid w:val="00B27640"/>
    <w:rsid w:val="00B42F7E"/>
    <w:rsid w:val="00B449DD"/>
    <w:rsid w:val="00B477DE"/>
    <w:rsid w:val="00B52AEF"/>
    <w:rsid w:val="00B61121"/>
    <w:rsid w:val="00B650A0"/>
    <w:rsid w:val="00B6720D"/>
    <w:rsid w:val="00B75297"/>
    <w:rsid w:val="00B81E46"/>
    <w:rsid w:val="00B8362C"/>
    <w:rsid w:val="00B93D95"/>
    <w:rsid w:val="00B95D3F"/>
    <w:rsid w:val="00BA0AB5"/>
    <w:rsid w:val="00BA4669"/>
    <w:rsid w:val="00BB11A7"/>
    <w:rsid w:val="00BB15EC"/>
    <w:rsid w:val="00BB6EF8"/>
    <w:rsid w:val="00BC04DE"/>
    <w:rsid w:val="00BC49E4"/>
    <w:rsid w:val="00BC5572"/>
    <w:rsid w:val="00BD2C2D"/>
    <w:rsid w:val="00BD7144"/>
    <w:rsid w:val="00BE3849"/>
    <w:rsid w:val="00BE52E2"/>
    <w:rsid w:val="00BE672E"/>
    <w:rsid w:val="00C0023D"/>
    <w:rsid w:val="00C10B03"/>
    <w:rsid w:val="00C11389"/>
    <w:rsid w:val="00C1458F"/>
    <w:rsid w:val="00C2461F"/>
    <w:rsid w:val="00C24C7C"/>
    <w:rsid w:val="00C26D56"/>
    <w:rsid w:val="00C408B7"/>
    <w:rsid w:val="00C42E81"/>
    <w:rsid w:val="00C5062D"/>
    <w:rsid w:val="00C507FF"/>
    <w:rsid w:val="00C50A21"/>
    <w:rsid w:val="00C547C4"/>
    <w:rsid w:val="00C625CB"/>
    <w:rsid w:val="00C73995"/>
    <w:rsid w:val="00C77FF5"/>
    <w:rsid w:val="00C82563"/>
    <w:rsid w:val="00C84E03"/>
    <w:rsid w:val="00C85503"/>
    <w:rsid w:val="00C94AC2"/>
    <w:rsid w:val="00CA6971"/>
    <w:rsid w:val="00CA79B1"/>
    <w:rsid w:val="00CB6164"/>
    <w:rsid w:val="00CC2ED3"/>
    <w:rsid w:val="00CC6D60"/>
    <w:rsid w:val="00CD1B0B"/>
    <w:rsid w:val="00CD2F6C"/>
    <w:rsid w:val="00CE56D2"/>
    <w:rsid w:val="00CE5B95"/>
    <w:rsid w:val="00CE6370"/>
    <w:rsid w:val="00CE7D8C"/>
    <w:rsid w:val="00CF0D0C"/>
    <w:rsid w:val="00CF19FC"/>
    <w:rsid w:val="00D074AE"/>
    <w:rsid w:val="00D23A50"/>
    <w:rsid w:val="00D23C35"/>
    <w:rsid w:val="00D2651C"/>
    <w:rsid w:val="00D44943"/>
    <w:rsid w:val="00D55F70"/>
    <w:rsid w:val="00D678F4"/>
    <w:rsid w:val="00D73B0E"/>
    <w:rsid w:val="00D74B51"/>
    <w:rsid w:val="00D818CE"/>
    <w:rsid w:val="00D855BE"/>
    <w:rsid w:val="00D8648E"/>
    <w:rsid w:val="00D90A6D"/>
    <w:rsid w:val="00D95010"/>
    <w:rsid w:val="00DB5144"/>
    <w:rsid w:val="00DC167C"/>
    <w:rsid w:val="00DC6BB0"/>
    <w:rsid w:val="00DC6D7C"/>
    <w:rsid w:val="00DD05F8"/>
    <w:rsid w:val="00DD1178"/>
    <w:rsid w:val="00DE35AE"/>
    <w:rsid w:val="00DE5BE1"/>
    <w:rsid w:val="00DF0BAE"/>
    <w:rsid w:val="00E10F7E"/>
    <w:rsid w:val="00E13BB7"/>
    <w:rsid w:val="00E16663"/>
    <w:rsid w:val="00E20492"/>
    <w:rsid w:val="00E303AD"/>
    <w:rsid w:val="00E324D2"/>
    <w:rsid w:val="00E335DC"/>
    <w:rsid w:val="00E3550E"/>
    <w:rsid w:val="00E45A78"/>
    <w:rsid w:val="00E50DF6"/>
    <w:rsid w:val="00E51824"/>
    <w:rsid w:val="00E53659"/>
    <w:rsid w:val="00E55207"/>
    <w:rsid w:val="00E62E42"/>
    <w:rsid w:val="00E65FCF"/>
    <w:rsid w:val="00E67F21"/>
    <w:rsid w:val="00E7681D"/>
    <w:rsid w:val="00E8615C"/>
    <w:rsid w:val="00E9614C"/>
    <w:rsid w:val="00E96274"/>
    <w:rsid w:val="00EA0917"/>
    <w:rsid w:val="00EA621E"/>
    <w:rsid w:val="00EB16C9"/>
    <w:rsid w:val="00EB51C7"/>
    <w:rsid w:val="00EB68FE"/>
    <w:rsid w:val="00EE420D"/>
    <w:rsid w:val="00EF6773"/>
    <w:rsid w:val="00F0744E"/>
    <w:rsid w:val="00F2102C"/>
    <w:rsid w:val="00F32DFD"/>
    <w:rsid w:val="00F34F5C"/>
    <w:rsid w:val="00F51D33"/>
    <w:rsid w:val="00F54730"/>
    <w:rsid w:val="00F60BE5"/>
    <w:rsid w:val="00F62B5A"/>
    <w:rsid w:val="00F71773"/>
    <w:rsid w:val="00F8783D"/>
    <w:rsid w:val="00F87C2B"/>
    <w:rsid w:val="00F87CD6"/>
    <w:rsid w:val="00FA2CDD"/>
    <w:rsid w:val="00FB451B"/>
    <w:rsid w:val="00FC289D"/>
    <w:rsid w:val="00FD16F6"/>
    <w:rsid w:val="00FD501F"/>
    <w:rsid w:val="00FE048F"/>
    <w:rsid w:val="00FE1214"/>
    <w:rsid w:val="00FE42F4"/>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59"/>
    <w:rsid w:val="0097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859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80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4DBA1-D246-407F-8775-0F7E325EB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1143</Words>
  <Characters>6520</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2020-06-16T02:42:00Z</dcterms:created>
  <dcterms:modified xsi:type="dcterms:W3CDTF">2020-06-16T02:46:00Z</dcterms:modified>
</cp:coreProperties>
</file>