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36199E" w:rsidRDefault="00E335DC" w:rsidP="00F62B5A">
      <w:pPr>
        <w:spacing w:beforeLines="50" w:before="146"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DB5144" w:rsidRPr="0036199E">
        <w:rPr>
          <w:rFonts w:ascii="Meiryo UI" w:eastAsia="Meiryo UI" w:hAnsi="Meiryo UI" w:cs="Meiryo UI" w:hint="eastAsia"/>
          <w:b/>
          <w:sz w:val="36"/>
          <w:szCs w:val="24"/>
        </w:rPr>
        <w:t>テーマ１</w:t>
      </w:r>
      <w:r w:rsidRPr="0036199E">
        <w:rPr>
          <w:rFonts w:ascii="Meiryo UI" w:eastAsia="Meiryo UI" w:hAnsi="Meiryo UI" w:cs="Meiryo UI" w:hint="eastAsia"/>
          <w:b/>
          <w:sz w:val="36"/>
          <w:szCs w:val="24"/>
        </w:rPr>
        <w:t>】</w:t>
      </w:r>
      <w:r w:rsidR="00720654">
        <w:rPr>
          <w:rFonts w:ascii="Meiryo UI" w:eastAsia="Meiryo UI" w:hAnsi="Meiryo UI" w:cs="Meiryo UI" w:hint="eastAsia"/>
          <w:b/>
          <w:sz w:val="36"/>
          <w:szCs w:val="24"/>
        </w:rPr>
        <w:t xml:space="preserve">　</w:t>
      </w:r>
      <w:r w:rsidR="00A94EAB">
        <w:rPr>
          <w:rFonts w:ascii="Meiryo UI" w:eastAsia="Meiryo UI" w:hAnsi="Meiryo UI" w:cs="Meiryo UI" w:hint="eastAsia"/>
          <w:b/>
          <w:sz w:val="36"/>
          <w:szCs w:val="24"/>
        </w:rPr>
        <w:t>ＩＲ立地</w:t>
      </w:r>
      <w:r w:rsidR="00E0101B">
        <w:rPr>
          <w:rFonts w:ascii="Meiryo UI" w:eastAsia="Meiryo UI" w:hAnsi="Meiryo UI" w:cs="Meiryo UI" w:hint="eastAsia"/>
          <w:b/>
          <w:sz w:val="36"/>
          <w:szCs w:val="24"/>
        </w:rPr>
        <w:t>に向けた事業化</w:t>
      </w:r>
      <w:r w:rsidR="008570EA">
        <w:rPr>
          <w:rFonts w:ascii="Meiryo UI" w:eastAsia="Meiryo UI" w:hAnsi="Meiryo UI" w:cs="Meiryo UI" w:hint="eastAsia"/>
          <w:b/>
          <w:sz w:val="36"/>
          <w:szCs w:val="24"/>
        </w:rPr>
        <w:t>推進</w:t>
      </w:r>
    </w:p>
    <w:tbl>
      <w:tblPr>
        <w:tblStyle w:val="a3"/>
        <w:tblW w:w="0" w:type="auto"/>
        <w:tblInd w:w="108" w:type="dxa"/>
        <w:tblLook w:val="04A0" w:firstRow="1" w:lastRow="0" w:firstColumn="1" w:lastColumn="0" w:noHBand="0" w:noVBand="1"/>
      </w:tblPr>
      <w:tblGrid>
        <w:gridCol w:w="1700"/>
        <w:gridCol w:w="14022"/>
      </w:tblGrid>
      <w:tr w:rsidR="00DB5144" w:rsidRPr="00E335DC" w:rsidTr="001C6587">
        <w:tc>
          <w:tcPr>
            <w:tcW w:w="1701" w:type="dxa"/>
            <w:shd w:val="clear" w:color="auto" w:fill="000000" w:themeFill="text1"/>
            <w:vAlign w:val="center"/>
          </w:tcPr>
          <w:p w:rsidR="00DB5144" w:rsidRPr="00E335DC" w:rsidRDefault="00DB5144" w:rsidP="001C6587">
            <w:pPr>
              <w:spacing w:line="280" w:lineRule="exact"/>
              <w:jc w:val="center"/>
              <w:rPr>
                <w:rFonts w:ascii="Meiryo UI" w:eastAsia="Meiryo UI" w:hAnsi="Meiryo UI" w:cs="Meiryo UI"/>
                <w:b/>
              </w:rPr>
            </w:pPr>
            <w:r w:rsidRPr="00E335DC">
              <w:rPr>
                <w:rFonts w:ascii="Meiryo UI" w:eastAsia="Meiryo UI" w:hAnsi="Meiryo UI" w:cs="Meiryo UI" w:hint="eastAsia"/>
                <w:b/>
              </w:rPr>
              <w:t>めざす方向</w:t>
            </w:r>
          </w:p>
        </w:tc>
        <w:tc>
          <w:tcPr>
            <w:tcW w:w="14034" w:type="dxa"/>
          </w:tcPr>
          <w:p w:rsidR="0086459D" w:rsidRDefault="00047A29"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ＩＲ</w:t>
            </w:r>
            <w:r w:rsidR="00A83521" w:rsidRPr="00A83521">
              <w:rPr>
                <w:rFonts w:ascii="Meiryo UI" w:eastAsia="Meiryo UI" w:hAnsi="Meiryo UI" w:cs="Meiryo UI" w:hint="eastAsia"/>
                <w:sz w:val="20"/>
                <w:szCs w:val="20"/>
              </w:rPr>
              <w:t>整備法等を踏まえ、実施方針の策定やＩＲ事業者の公募など、区域認定申請に向けた準備を進めていきます</w:t>
            </w:r>
            <w:r w:rsidR="00A83521">
              <w:rPr>
                <w:rFonts w:ascii="Meiryo UI" w:eastAsia="Meiryo UI" w:hAnsi="Meiryo UI" w:cs="Meiryo UI" w:hint="eastAsia"/>
                <w:sz w:val="20"/>
                <w:szCs w:val="20"/>
              </w:rPr>
              <w:t>。</w:t>
            </w:r>
          </w:p>
          <w:p w:rsidR="00720654" w:rsidRDefault="00720654" w:rsidP="003C0E60">
            <w:pPr>
              <w:spacing w:line="300" w:lineRule="exact"/>
              <w:ind w:left="200" w:hangingChars="100" w:hanging="200"/>
              <w:rPr>
                <w:rFonts w:ascii="Meiryo UI" w:eastAsia="Meiryo UI" w:hAnsi="Meiryo UI" w:cs="Meiryo UI"/>
                <w:sz w:val="20"/>
                <w:szCs w:val="20"/>
              </w:rPr>
            </w:pPr>
          </w:p>
          <w:p w:rsidR="00720654" w:rsidRDefault="00205B57" w:rsidP="00E335DC">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（中長期の目標・指標）</w:t>
            </w:r>
          </w:p>
          <w:p w:rsidR="00720654" w:rsidRPr="00E335DC" w:rsidRDefault="00F1250D" w:rsidP="00F1250D">
            <w:pPr>
              <w:spacing w:line="30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 xml:space="preserve">　・国からの区域認定を得て、</w:t>
            </w:r>
            <w:r w:rsidRPr="00F1250D">
              <w:rPr>
                <w:rFonts w:ascii="Meiryo UI" w:eastAsia="Meiryo UI" w:hAnsi="Meiryo UI" w:cs="Meiryo UI" w:hint="eastAsia"/>
                <w:sz w:val="20"/>
                <w:szCs w:val="20"/>
              </w:rPr>
              <w:t>大阪・関西の持続的な経</w:t>
            </w:r>
            <w:r>
              <w:rPr>
                <w:rFonts w:ascii="Meiryo UI" w:eastAsia="Meiryo UI" w:hAnsi="Meiryo UI" w:cs="Meiryo UI" w:hint="eastAsia"/>
                <w:sz w:val="20"/>
                <w:szCs w:val="20"/>
              </w:rPr>
              <w:t>済成長のエンジンとなる、国際競争力の高い世界最高水準のＩＲを</w:t>
            </w:r>
            <w:r w:rsidR="009A004B">
              <w:rPr>
                <w:rFonts w:ascii="Meiryo UI" w:eastAsia="Meiryo UI" w:hAnsi="Meiryo UI" w:cs="Meiryo UI" w:hint="eastAsia"/>
                <w:sz w:val="20"/>
                <w:szCs w:val="20"/>
              </w:rPr>
              <w:t>早期に</w:t>
            </w:r>
            <w:r>
              <w:rPr>
                <w:rFonts w:ascii="Meiryo UI" w:eastAsia="Meiryo UI" w:hAnsi="Meiryo UI" w:cs="Meiryo UI" w:hint="eastAsia"/>
                <w:sz w:val="20"/>
                <w:szCs w:val="20"/>
              </w:rPr>
              <w:t>実現する。</w:t>
            </w:r>
          </w:p>
        </w:tc>
      </w:tr>
    </w:tbl>
    <w:p w:rsidR="00DB5144" w:rsidRPr="00E335DC" w:rsidRDefault="00DB5144" w:rsidP="00E335DC">
      <w:pPr>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7F3D1A" w:rsidRPr="00E335DC" w:rsidTr="00DD1178">
        <w:tc>
          <w:tcPr>
            <w:tcW w:w="15735" w:type="dxa"/>
            <w:gridSpan w:val="6"/>
            <w:tcBorders>
              <w:top w:val="single" w:sz="4" w:space="0" w:color="auto"/>
            </w:tcBorders>
            <w:shd w:val="clear" w:color="auto" w:fill="000000" w:themeFill="text1"/>
          </w:tcPr>
          <w:p w:rsidR="007F3D1A" w:rsidRPr="00E335DC" w:rsidRDefault="00A94EAB" w:rsidP="00B075E7">
            <w:pPr>
              <w:spacing w:line="280" w:lineRule="exact"/>
              <w:rPr>
                <w:rFonts w:ascii="Meiryo UI" w:eastAsia="Meiryo UI" w:hAnsi="Meiryo UI" w:cs="Meiryo UI"/>
                <w:b/>
              </w:rPr>
            </w:pPr>
            <w:r>
              <w:rPr>
                <w:rFonts w:ascii="Meiryo UI" w:eastAsia="Meiryo UI" w:hAnsi="Meiryo UI" w:cs="Meiryo UI" w:hint="eastAsia"/>
                <w:b/>
              </w:rPr>
              <w:t>ＩＲ立地</w:t>
            </w:r>
            <w:r w:rsidR="00797AB7">
              <w:rPr>
                <w:rFonts w:ascii="Meiryo UI" w:eastAsia="Meiryo UI" w:hAnsi="Meiryo UI" w:cs="Meiryo UI" w:hint="eastAsia"/>
                <w:b/>
              </w:rPr>
              <w:t>に向けた事業化</w:t>
            </w:r>
            <w:r w:rsidR="00B075E7">
              <w:rPr>
                <w:rFonts w:ascii="Meiryo UI" w:eastAsia="Meiryo UI" w:hAnsi="Meiryo UI" w:cs="Meiryo UI" w:hint="eastAsia"/>
                <w:b/>
              </w:rPr>
              <w:t>推進</w:t>
            </w:r>
          </w:p>
        </w:tc>
      </w:tr>
      <w:tr w:rsidR="00083D12" w:rsidRPr="00E335DC" w:rsidTr="00486CF5">
        <w:tc>
          <w:tcPr>
            <w:tcW w:w="329" w:type="dxa"/>
            <w:tcBorders>
              <w:top w:val="nil"/>
              <w:bottom w:val="nil"/>
            </w:tcBorders>
          </w:tcPr>
          <w:p w:rsidR="007F3D1A" w:rsidRPr="00E335DC"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F3D1A" w:rsidRPr="00E335DC" w:rsidRDefault="007F3D1A" w:rsidP="00FC289D">
            <w:pPr>
              <w:spacing w:line="280" w:lineRule="exact"/>
              <w:ind w:left="180" w:hangingChars="100" w:hanging="180"/>
              <w:jc w:val="center"/>
              <w:rPr>
                <w:rFonts w:ascii="Meiryo UI" w:eastAsia="Meiryo UI" w:hAnsi="Meiryo UI" w:cs="Meiryo UI"/>
                <w:b/>
                <w:color w:val="000000" w:themeColor="text1"/>
                <w:sz w:val="18"/>
                <w:szCs w:val="18"/>
              </w:rPr>
            </w:pPr>
            <w:r w:rsidRPr="00E335DC">
              <w:rPr>
                <w:rFonts w:ascii="Meiryo UI" w:eastAsia="Meiryo UI" w:hAnsi="Meiryo UI" w:cs="Meiryo UI" w:hint="eastAsia"/>
                <w:b/>
                <w:sz w:val="18"/>
                <w:szCs w:val="18"/>
              </w:rPr>
              <w:t>＜今年度何をするか（取組の内容</w:t>
            </w:r>
            <w:r>
              <w:rPr>
                <w:rFonts w:ascii="Meiryo UI" w:eastAsia="Meiryo UI" w:hAnsi="Meiryo UI" w:cs="Meiryo UI" w:hint="eastAsia"/>
                <w:b/>
                <w:sz w:val="18"/>
                <w:szCs w:val="18"/>
              </w:rPr>
              <w:t>、手法・スケジュール等</w:t>
            </w:r>
            <w:r w:rsidRPr="00E335DC">
              <w:rPr>
                <w:rFonts w:ascii="Meiryo UI" w:eastAsia="Meiryo UI" w:hAnsi="Meiryo UI" w:cs="Meiryo UI" w:hint="eastAsia"/>
                <w:b/>
                <w:sz w:val="18"/>
                <w:szCs w:val="18"/>
              </w:rPr>
              <w:t>）＞</w:t>
            </w:r>
          </w:p>
        </w:tc>
        <w:tc>
          <w:tcPr>
            <w:tcW w:w="396" w:type="dxa"/>
            <w:vMerge w:val="restart"/>
            <w:tcBorders>
              <w:left w:val="dashed" w:sz="4" w:space="0" w:color="auto"/>
              <w:right w:val="dashed" w:sz="4" w:space="0" w:color="auto"/>
            </w:tcBorders>
            <w:shd w:val="clear" w:color="auto" w:fill="auto"/>
            <w:vAlign w:val="center"/>
          </w:tcPr>
          <w:p w:rsidR="007F3D1A" w:rsidRPr="00E335DC" w:rsidRDefault="00083D12" w:rsidP="009826C0">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7F3D1A" w:rsidRPr="00E335DC" w:rsidRDefault="00083D12" w:rsidP="00083D12">
            <w:pPr>
              <w:spacing w:line="280" w:lineRule="exact"/>
              <w:jc w:val="center"/>
              <w:rPr>
                <w:rFonts w:ascii="Meiryo UI" w:eastAsia="Meiryo UI" w:hAnsi="Meiryo UI" w:cs="Meiryo UI"/>
                <w:b/>
                <w:sz w:val="18"/>
                <w:szCs w:val="18"/>
              </w:rPr>
            </w:pPr>
            <w:r>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F3D1A" w:rsidRPr="00E335DC" w:rsidRDefault="007F3D1A" w:rsidP="00E335DC">
            <w:pPr>
              <w:spacing w:line="280" w:lineRule="exact"/>
              <w:jc w:val="center"/>
              <w:rPr>
                <w:rFonts w:ascii="Meiryo UI" w:eastAsia="Meiryo UI" w:hAnsi="Meiryo UI" w:cs="Meiryo UI"/>
                <w:b/>
                <w:sz w:val="18"/>
                <w:szCs w:val="18"/>
              </w:rPr>
            </w:pPr>
            <w:r w:rsidRPr="00E335DC">
              <w:rPr>
                <w:rFonts w:ascii="Meiryo UI" w:eastAsia="Meiryo UI" w:hAnsi="Meiryo UI" w:cs="Meiryo UI" w:hint="eastAsia"/>
                <w:b/>
                <w:sz w:val="18"/>
                <w:szCs w:val="18"/>
              </w:rPr>
              <w:t>＜</w:t>
            </w:r>
            <w:r w:rsidR="000B658F">
              <w:rPr>
                <w:rFonts w:ascii="Meiryo UI" w:eastAsia="Meiryo UI" w:hAnsi="Meiryo UI" w:cs="Meiryo UI" w:hint="eastAsia"/>
                <w:b/>
                <w:kern w:val="0"/>
                <w:sz w:val="18"/>
                <w:szCs w:val="18"/>
              </w:rPr>
              <w:t>進捗状況（</w:t>
            </w:r>
            <w:r w:rsidR="004B323E">
              <w:rPr>
                <w:rFonts w:ascii="Meiryo UI" w:eastAsia="Meiryo UI" w:hAnsi="Meiryo UI" w:cs="Meiryo UI" w:hint="eastAsia"/>
                <w:b/>
                <w:kern w:val="0"/>
                <w:sz w:val="18"/>
                <w:szCs w:val="18"/>
              </w:rPr>
              <w:t>R2</w:t>
            </w:r>
            <w:r w:rsidR="000B658F">
              <w:rPr>
                <w:rFonts w:ascii="Meiryo UI" w:eastAsia="Meiryo UI" w:hAnsi="Meiryo UI" w:cs="Meiryo UI" w:hint="eastAsia"/>
                <w:b/>
                <w:kern w:val="0"/>
                <w:sz w:val="18"/>
                <w:szCs w:val="18"/>
              </w:rPr>
              <w:t>.3月末時点）</w:t>
            </w:r>
            <w:r w:rsidRPr="00E335DC">
              <w:rPr>
                <w:rFonts w:ascii="Meiryo UI" w:eastAsia="Meiryo UI" w:hAnsi="Meiryo UI" w:cs="Meiryo UI" w:hint="eastAsia"/>
                <w:b/>
                <w:sz w:val="18"/>
                <w:szCs w:val="18"/>
              </w:rPr>
              <w:t>＞</w:t>
            </w:r>
          </w:p>
        </w:tc>
      </w:tr>
      <w:tr w:rsidR="004C057F" w:rsidRPr="004C057F" w:rsidTr="00486CF5">
        <w:tc>
          <w:tcPr>
            <w:tcW w:w="329" w:type="dxa"/>
            <w:tcBorders>
              <w:top w:val="nil"/>
              <w:bottom w:val="single" w:sz="4" w:space="0" w:color="auto"/>
            </w:tcBorders>
          </w:tcPr>
          <w:p w:rsidR="007F3D1A" w:rsidRPr="004C057F" w:rsidRDefault="007F3D1A"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tcPr>
          <w:p w:rsidR="007F3D1A" w:rsidRPr="004C057F" w:rsidRDefault="00713024" w:rsidP="001877FE">
            <w:pPr>
              <w:spacing w:line="280" w:lineRule="exact"/>
              <w:rPr>
                <w:rFonts w:ascii="Meiryo UI" w:eastAsia="Meiryo UI" w:hAnsi="Meiryo UI" w:cs="Meiryo UI"/>
                <w:b/>
                <w:sz w:val="20"/>
                <w:szCs w:val="20"/>
              </w:rPr>
            </w:pPr>
            <w:r w:rsidRPr="004C057F">
              <w:rPr>
                <w:rFonts w:ascii="Meiryo UI" w:eastAsia="Meiryo UI" w:hAnsi="Meiryo UI" w:cs="Meiryo UI" w:hint="eastAsia"/>
                <w:b/>
                <w:sz w:val="20"/>
                <w:szCs w:val="20"/>
              </w:rPr>
              <w:t>■区域認定申請に向けた準備</w:t>
            </w:r>
          </w:p>
          <w:p w:rsidR="001877FE" w:rsidRPr="004C057F" w:rsidRDefault="001877FE" w:rsidP="001877FE">
            <w:pPr>
              <w:spacing w:line="280" w:lineRule="exact"/>
              <w:ind w:leftChars="125" w:left="417" w:hangingChars="71" w:hanging="142"/>
              <w:rPr>
                <w:rFonts w:ascii="Meiryo UI" w:eastAsia="Meiryo UI" w:hAnsi="Meiryo UI" w:cs="Meiryo UI"/>
                <w:sz w:val="20"/>
                <w:szCs w:val="20"/>
              </w:rPr>
            </w:pPr>
            <w:r w:rsidRPr="004C057F">
              <w:rPr>
                <w:rFonts w:ascii="Meiryo UI" w:eastAsia="Meiryo UI" w:hAnsi="Meiryo UI" w:cs="Meiryo UI" w:hint="eastAsia"/>
                <w:sz w:val="20"/>
                <w:szCs w:val="20"/>
              </w:rPr>
              <w:t>・ＩＲ事業者公募に向け、国の基本方針等を踏まえ、事業者公募・選定に関する事項など、大阪におけるＩＲ区域の整備の実施に関する方針（実施方針）をＩＲ整備法にもとづく協議会で協議の上、策定する。</w:t>
            </w:r>
          </w:p>
          <w:p w:rsidR="00B1149A" w:rsidRPr="004C057F" w:rsidRDefault="00B1149A" w:rsidP="001877FE">
            <w:pPr>
              <w:spacing w:line="280" w:lineRule="exact"/>
              <w:ind w:leftChars="125" w:left="417" w:hangingChars="71" w:hanging="142"/>
              <w:rPr>
                <w:rFonts w:ascii="Meiryo UI" w:eastAsia="Meiryo UI" w:hAnsi="Meiryo UI" w:cs="Meiryo UI"/>
                <w:sz w:val="20"/>
                <w:szCs w:val="20"/>
              </w:rPr>
            </w:pPr>
          </w:p>
          <w:p w:rsidR="00465D90" w:rsidRPr="004C057F" w:rsidRDefault="00465D90" w:rsidP="001877FE">
            <w:pPr>
              <w:spacing w:line="280" w:lineRule="exact"/>
              <w:ind w:leftChars="125" w:left="417" w:hangingChars="71" w:hanging="142"/>
              <w:rPr>
                <w:rFonts w:ascii="Meiryo UI" w:eastAsia="Meiryo UI" w:hAnsi="Meiryo UI" w:cs="Meiryo UI"/>
                <w:sz w:val="20"/>
                <w:szCs w:val="20"/>
              </w:rPr>
            </w:pPr>
          </w:p>
          <w:p w:rsidR="000A030E" w:rsidRPr="004C057F" w:rsidRDefault="000A030E" w:rsidP="001877FE">
            <w:pPr>
              <w:spacing w:line="280" w:lineRule="exact"/>
              <w:ind w:leftChars="125" w:left="417" w:hangingChars="71" w:hanging="142"/>
              <w:rPr>
                <w:rFonts w:ascii="Meiryo UI" w:eastAsia="Meiryo UI" w:hAnsi="Meiryo UI" w:cs="Meiryo UI"/>
                <w:sz w:val="20"/>
                <w:szCs w:val="20"/>
              </w:rPr>
            </w:pPr>
          </w:p>
          <w:p w:rsidR="000A030E" w:rsidRPr="004C057F" w:rsidRDefault="000A030E" w:rsidP="001877FE">
            <w:pPr>
              <w:spacing w:line="280" w:lineRule="exact"/>
              <w:ind w:leftChars="125" w:left="417" w:hangingChars="71" w:hanging="142"/>
              <w:rPr>
                <w:rFonts w:ascii="Meiryo UI" w:eastAsia="Meiryo UI" w:hAnsi="Meiryo UI" w:cs="Meiryo UI"/>
                <w:sz w:val="20"/>
                <w:szCs w:val="20"/>
              </w:rPr>
            </w:pPr>
          </w:p>
          <w:p w:rsidR="00BA7667" w:rsidRPr="004C057F" w:rsidRDefault="00BA7667" w:rsidP="001877FE">
            <w:pPr>
              <w:spacing w:line="280" w:lineRule="exact"/>
              <w:ind w:leftChars="125" w:left="417" w:hangingChars="71" w:hanging="142"/>
              <w:rPr>
                <w:rFonts w:ascii="Meiryo UI" w:eastAsia="Meiryo UI" w:hAnsi="Meiryo UI" w:cs="Meiryo UI"/>
                <w:sz w:val="20"/>
                <w:szCs w:val="20"/>
              </w:rPr>
            </w:pPr>
          </w:p>
          <w:p w:rsidR="00713024" w:rsidRPr="004C057F" w:rsidRDefault="001877FE" w:rsidP="001877FE">
            <w:pPr>
              <w:spacing w:line="280" w:lineRule="exact"/>
              <w:ind w:leftChars="125" w:left="417" w:hangingChars="71" w:hanging="142"/>
              <w:rPr>
                <w:rFonts w:ascii="Meiryo UI" w:eastAsia="Meiryo UI" w:hAnsi="Meiryo UI" w:cs="Meiryo UI"/>
                <w:sz w:val="20"/>
                <w:szCs w:val="20"/>
              </w:rPr>
            </w:pPr>
            <w:r w:rsidRPr="004C057F">
              <w:rPr>
                <w:rFonts w:ascii="Meiryo UI" w:eastAsia="Meiryo UI" w:hAnsi="Meiryo UI" w:cs="Meiryo UI" w:hint="eastAsia"/>
                <w:sz w:val="20"/>
                <w:szCs w:val="20"/>
              </w:rPr>
              <w:t>・専門知識・ノウハウを有するアドバイザーも活用しつつ、コンセプト募集（RFC）や国の基本方針等を踏まえながら、事業者公募など区域認定申請に向けての準備を進める。</w:t>
            </w:r>
            <w:r w:rsidR="00CF762F" w:rsidRPr="004C057F">
              <w:rPr>
                <w:rFonts w:ascii="Meiryo UI" w:eastAsia="Meiryo UI" w:hAnsi="Meiryo UI" w:cs="Meiryo UI" w:hint="eastAsia"/>
                <w:sz w:val="20"/>
                <w:szCs w:val="20"/>
              </w:rPr>
              <w:t>事業者の公募にあたっては、有識者等で構成される事業者選定委員会における調査審議、審査を行う。</w:t>
            </w:r>
          </w:p>
          <w:p w:rsidR="00713024" w:rsidRPr="004C057F" w:rsidRDefault="00713024" w:rsidP="0015574E">
            <w:pPr>
              <w:spacing w:line="280" w:lineRule="exact"/>
              <w:ind w:left="1550" w:hangingChars="775" w:hanging="1550"/>
              <w:rPr>
                <w:rFonts w:ascii="Meiryo UI" w:eastAsia="Meiryo UI" w:hAnsi="Meiryo UI" w:cs="Meiryo UI"/>
                <w:sz w:val="20"/>
                <w:szCs w:val="20"/>
              </w:rPr>
            </w:pPr>
          </w:p>
          <w:p w:rsidR="00713024" w:rsidRPr="004C057F" w:rsidRDefault="00713024" w:rsidP="0015574E">
            <w:pPr>
              <w:spacing w:line="280" w:lineRule="exact"/>
              <w:ind w:left="1550" w:hangingChars="775" w:hanging="1550"/>
              <w:rPr>
                <w:rFonts w:ascii="Meiryo UI" w:eastAsia="Meiryo UI" w:hAnsi="Meiryo UI" w:cs="Meiryo UI"/>
                <w:sz w:val="20"/>
                <w:szCs w:val="20"/>
              </w:rPr>
            </w:pPr>
          </w:p>
          <w:p w:rsidR="001877FE" w:rsidRPr="004C057F" w:rsidRDefault="00873927" w:rsidP="0015574E">
            <w:pPr>
              <w:spacing w:line="280" w:lineRule="exact"/>
              <w:ind w:left="1550" w:hangingChars="775" w:hanging="1550"/>
              <w:rPr>
                <w:rFonts w:ascii="Meiryo UI" w:eastAsia="Meiryo UI" w:hAnsi="Meiryo UI" w:cs="Meiryo UI"/>
                <w:sz w:val="20"/>
                <w:szCs w:val="20"/>
              </w:rPr>
            </w:pPr>
            <w:r w:rsidRPr="004C057F">
              <w:rPr>
                <w:rFonts w:ascii="Meiryo UI" w:eastAsia="Meiryo UI" w:hAnsi="Meiryo UI" w:cs="Meiryo UI" w:hint="eastAsia"/>
                <w:sz w:val="20"/>
                <w:szCs w:val="20"/>
              </w:rPr>
              <w:t>201</w:t>
            </w:r>
            <w:r w:rsidR="0039005A" w:rsidRPr="004C057F">
              <w:rPr>
                <w:rFonts w:ascii="Meiryo UI" w:eastAsia="Meiryo UI" w:hAnsi="Meiryo UI" w:cs="Meiryo UI" w:hint="eastAsia"/>
                <w:sz w:val="20"/>
                <w:szCs w:val="20"/>
              </w:rPr>
              <w:t>9</w:t>
            </w:r>
            <w:r w:rsidR="00874673" w:rsidRPr="004C057F">
              <w:rPr>
                <w:rFonts w:ascii="Meiryo UI" w:eastAsia="Meiryo UI" w:hAnsi="Meiryo UI" w:cs="Meiryo UI" w:hint="eastAsia"/>
                <w:sz w:val="20"/>
                <w:szCs w:val="20"/>
              </w:rPr>
              <w:t>年4</w:t>
            </w:r>
            <w:r w:rsidR="009A004B" w:rsidRPr="004C057F">
              <w:rPr>
                <w:rFonts w:ascii="Meiryo UI" w:eastAsia="Meiryo UI" w:hAnsi="Meiryo UI" w:cs="Meiryo UI" w:hint="eastAsia"/>
                <w:sz w:val="20"/>
                <w:szCs w:val="20"/>
              </w:rPr>
              <w:t>月～：</w:t>
            </w:r>
            <w:r w:rsidR="001877FE" w:rsidRPr="004C057F">
              <w:rPr>
                <w:rFonts w:ascii="Meiryo UI" w:eastAsia="Meiryo UI" w:hAnsi="Meiryo UI" w:cs="Meiryo UI" w:hint="eastAsia"/>
                <w:sz w:val="20"/>
                <w:szCs w:val="20"/>
              </w:rPr>
              <w:t>RFCの実施</w:t>
            </w:r>
          </w:p>
          <w:p w:rsidR="00874673" w:rsidRPr="004C057F" w:rsidRDefault="00915DDA" w:rsidP="001877FE">
            <w:pPr>
              <w:spacing w:line="280" w:lineRule="exact"/>
              <w:ind w:leftChars="700" w:left="1690" w:hangingChars="75" w:hanging="150"/>
              <w:rPr>
                <w:rFonts w:ascii="Meiryo UI" w:eastAsia="Meiryo UI" w:hAnsi="Meiryo UI" w:cs="Meiryo UI"/>
                <w:sz w:val="20"/>
                <w:szCs w:val="20"/>
              </w:rPr>
            </w:pPr>
            <w:r w:rsidRPr="004C057F">
              <w:rPr>
                <w:rFonts w:ascii="Meiryo UI" w:eastAsia="Meiryo UI" w:hAnsi="Meiryo UI" w:cs="Meiryo UI" w:hint="eastAsia"/>
                <w:sz w:val="20"/>
                <w:szCs w:val="20"/>
              </w:rPr>
              <w:t>実施方針</w:t>
            </w:r>
            <w:r w:rsidR="00900BA7" w:rsidRPr="004C057F">
              <w:rPr>
                <w:rFonts w:ascii="Meiryo UI" w:eastAsia="Meiryo UI" w:hAnsi="Meiryo UI" w:cs="Meiryo UI" w:hint="eastAsia"/>
                <w:sz w:val="20"/>
                <w:szCs w:val="20"/>
              </w:rPr>
              <w:t>(案)の作成</w:t>
            </w:r>
          </w:p>
          <w:p w:rsidR="00FE1767" w:rsidRPr="004C057F" w:rsidRDefault="00900BA7" w:rsidP="001877FE">
            <w:pPr>
              <w:spacing w:line="280" w:lineRule="exact"/>
              <w:ind w:left="1550" w:hangingChars="775" w:hanging="1550"/>
              <w:rPr>
                <w:rFonts w:ascii="Meiryo UI" w:eastAsia="Meiryo UI" w:hAnsi="Meiryo UI" w:cs="Meiryo UI"/>
                <w:sz w:val="20"/>
                <w:szCs w:val="20"/>
              </w:rPr>
            </w:pPr>
            <w:r w:rsidRPr="004C057F">
              <w:rPr>
                <w:rFonts w:ascii="Meiryo UI" w:eastAsia="Meiryo UI" w:hAnsi="Meiryo UI" w:cs="Meiryo UI" w:hint="eastAsia"/>
                <w:sz w:val="20"/>
                <w:szCs w:val="20"/>
              </w:rPr>
              <w:t xml:space="preserve">　　　　　　　　　　　</w:t>
            </w:r>
            <w:r w:rsidR="00B1149A" w:rsidRPr="004C057F">
              <w:rPr>
                <w:rFonts w:ascii="Meiryo UI" w:eastAsia="Meiryo UI" w:hAnsi="Meiryo UI" w:cs="Meiryo UI" w:hint="eastAsia"/>
                <w:sz w:val="20"/>
                <w:szCs w:val="20"/>
              </w:rPr>
              <w:t xml:space="preserve">　</w:t>
            </w:r>
            <w:r w:rsidR="0015574E" w:rsidRPr="004C057F">
              <w:rPr>
                <w:rFonts w:ascii="Meiryo UI" w:eastAsia="Meiryo UI" w:hAnsi="Meiryo UI" w:cs="Meiryo UI" w:hint="eastAsia"/>
                <w:sz w:val="20"/>
                <w:szCs w:val="20"/>
              </w:rPr>
              <w:t>協議会</w:t>
            </w:r>
            <w:r w:rsidR="00CB05E3" w:rsidRPr="004C057F">
              <w:rPr>
                <w:rFonts w:ascii="Meiryo UI" w:eastAsia="Meiryo UI" w:hAnsi="Meiryo UI" w:cs="Meiryo UI" w:hint="eastAsia"/>
                <w:sz w:val="20"/>
                <w:szCs w:val="20"/>
              </w:rPr>
              <w:t>の</w:t>
            </w:r>
            <w:r w:rsidR="0015574E" w:rsidRPr="004C057F">
              <w:rPr>
                <w:rFonts w:ascii="Meiryo UI" w:eastAsia="Meiryo UI" w:hAnsi="Meiryo UI" w:cs="Meiryo UI" w:hint="eastAsia"/>
                <w:sz w:val="20"/>
                <w:szCs w:val="20"/>
              </w:rPr>
              <w:t>設置</w:t>
            </w:r>
            <w:r w:rsidRPr="004C057F">
              <w:rPr>
                <w:rFonts w:ascii="Meiryo UI" w:eastAsia="Meiryo UI" w:hAnsi="Meiryo UI" w:cs="Meiryo UI" w:hint="eastAsia"/>
                <w:sz w:val="20"/>
                <w:szCs w:val="20"/>
              </w:rPr>
              <w:t>及び協議</w:t>
            </w:r>
          </w:p>
          <w:p w:rsidR="00CF762F" w:rsidRPr="004C057F" w:rsidRDefault="00CF762F" w:rsidP="00CF762F">
            <w:pPr>
              <w:spacing w:line="280" w:lineRule="exact"/>
              <w:ind w:leftChars="705" w:left="1551"/>
              <w:rPr>
                <w:rFonts w:ascii="Meiryo UI" w:eastAsia="Meiryo UI" w:hAnsi="Meiryo UI" w:cs="Meiryo UI"/>
                <w:sz w:val="20"/>
                <w:szCs w:val="20"/>
              </w:rPr>
            </w:pPr>
            <w:r w:rsidRPr="004C057F">
              <w:rPr>
                <w:rFonts w:ascii="Meiryo UI" w:eastAsia="Meiryo UI" w:hAnsi="Meiryo UI" w:cs="Meiryo UI" w:hint="eastAsia"/>
                <w:sz w:val="20"/>
                <w:szCs w:val="20"/>
              </w:rPr>
              <w:t>事業者選定委員会の設置</w:t>
            </w:r>
          </w:p>
          <w:p w:rsidR="00CF762F" w:rsidRPr="004C057F" w:rsidRDefault="002B123F" w:rsidP="00CF762F">
            <w:pPr>
              <w:spacing w:line="280" w:lineRule="exact"/>
              <w:ind w:leftChars="705" w:left="1551"/>
              <w:rPr>
                <w:rFonts w:ascii="Meiryo UI" w:eastAsia="Meiryo UI" w:hAnsi="Meiryo UI" w:cs="Meiryo UI"/>
                <w:sz w:val="20"/>
                <w:szCs w:val="20"/>
              </w:rPr>
            </w:pPr>
            <w:r w:rsidRPr="004C057F">
              <w:rPr>
                <w:rFonts w:ascii="Meiryo UI" w:eastAsia="Meiryo UI" w:hAnsi="Meiryo UI" w:cs="Meiryo UI" w:hint="eastAsia"/>
                <w:sz w:val="20"/>
                <w:szCs w:val="20"/>
              </w:rPr>
              <w:t>ＩＲ</w:t>
            </w:r>
            <w:r w:rsidR="00CF762F" w:rsidRPr="004C057F">
              <w:rPr>
                <w:rFonts w:ascii="Meiryo UI" w:eastAsia="Meiryo UI" w:hAnsi="Meiryo UI" w:cs="Meiryo UI" w:hint="eastAsia"/>
                <w:sz w:val="20"/>
                <w:szCs w:val="20"/>
              </w:rPr>
              <w:t>事業者</w:t>
            </w:r>
            <w:r w:rsidRPr="004C057F">
              <w:rPr>
                <w:rFonts w:ascii="Meiryo UI" w:eastAsia="Meiryo UI" w:hAnsi="Meiryo UI" w:cs="Meiryo UI" w:hint="eastAsia"/>
                <w:sz w:val="20"/>
                <w:szCs w:val="20"/>
              </w:rPr>
              <w:t>の</w:t>
            </w:r>
            <w:r w:rsidR="00CF762F" w:rsidRPr="004C057F">
              <w:rPr>
                <w:rFonts w:ascii="Meiryo UI" w:eastAsia="Meiryo UI" w:hAnsi="Meiryo UI" w:cs="Meiryo UI" w:hint="eastAsia"/>
                <w:sz w:val="20"/>
                <w:szCs w:val="20"/>
              </w:rPr>
              <w:t>公募</w:t>
            </w:r>
            <w:r w:rsidR="007F75F0" w:rsidRPr="004C057F">
              <w:rPr>
                <w:rFonts w:ascii="Meiryo UI" w:eastAsia="Meiryo UI" w:hAnsi="Meiryo UI" w:cs="Meiryo UI" w:hint="eastAsia"/>
                <w:sz w:val="20"/>
                <w:szCs w:val="20"/>
              </w:rPr>
              <w:t xml:space="preserve">　など</w:t>
            </w:r>
          </w:p>
          <w:p w:rsidR="0006260A" w:rsidRPr="004C057F" w:rsidRDefault="0006260A" w:rsidP="00CD1580">
            <w:pPr>
              <w:spacing w:line="280" w:lineRule="exact"/>
              <w:rPr>
                <w:rFonts w:ascii="Meiryo UI" w:eastAsia="Meiryo UI" w:hAnsi="Meiryo UI" w:cs="Meiryo UI"/>
                <w:sz w:val="20"/>
                <w:szCs w:val="20"/>
              </w:rPr>
            </w:pPr>
          </w:p>
        </w:tc>
        <w:tc>
          <w:tcPr>
            <w:tcW w:w="396" w:type="dxa"/>
            <w:vMerge/>
            <w:tcBorders>
              <w:left w:val="dashed" w:sz="4" w:space="0" w:color="auto"/>
              <w:bottom w:val="single" w:sz="4" w:space="0" w:color="auto"/>
              <w:right w:val="dashed" w:sz="4" w:space="0" w:color="auto"/>
            </w:tcBorders>
            <w:shd w:val="clear" w:color="auto" w:fill="auto"/>
          </w:tcPr>
          <w:p w:rsidR="007F3D1A" w:rsidRPr="004C057F" w:rsidRDefault="007F3D1A"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cBorders>
          </w:tcPr>
          <w:p w:rsidR="007F3D1A" w:rsidRPr="004C057F" w:rsidRDefault="009826C0" w:rsidP="003555FF">
            <w:pPr>
              <w:spacing w:line="280" w:lineRule="exact"/>
              <w:rPr>
                <w:rFonts w:ascii="Meiryo UI" w:eastAsia="Meiryo UI" w:hAnsi="Meiryo UI" w:cs="Meiryo UI"/>
                <w:sz w:val="20"/>
                <w:szCs w:val="20"/>
              </w:rPr>
            </w:pPr>
            <w:r w:rsidRPr="004C057F">
              <w:rPr>
                <w:rFonts w:ascii="Meiryo UI" w:eastAsia="Meiryo UI" w:hAnsi="Meiryo UI" w:cs="Meiryo UI" w:hint="eastAsia"/>
                <w:sz w:val="20"/>
                <w:szCs w:val="20"/>
                <w:bdr w:val="single" w:sz="4" w:space="0" w:color="auto"/>
              </w:rPr>
              <w:t>◇</w:t>
            </w:r>
            <w:r w:rsidR="007F3D1A" w:rsidRPr="004C057F">
              <w:rPr>
                <w:rFonts w:ascii="Meiryo UI" w:eastAsia="Meiryo UI" w:hAnsi="Meiryo UI" w:cs="Meiryo UI" w:hint="eastAsia"/>
                <w:sz w:val="20"/>
                <w:szCs w:val="20"/>
                <w:bdr w:val="single" w:sz="4" w:space="0" w:color="auto"/>
              </w:rPr>
              <w:t>成果指標（アウトカム）</w:t>
            </w:r>
          </w:p>
          <w:p w:rsidR="007F3D1A" w:rsidRPr="004C057F" w:rsidRDefault="007F3D1A" w:rsidP="00E335DC">
            <w:pPr>
              <w:spacing w:line="280" w:lineRule="exact"/>
              <w:rPr>
                <w:rFonts w:ascii="Meiryo UI" w:eastAsia="Meiryo UI" w:hAnsi="Meiryo UI" w:cs="Meiryo UI"/>
                <w:sz w:val="20"/>
                <w:szCs w:val="20"/>
              </w:rPr>
            </w:pPr>
            <w:r w:rsidRPr="004C057F">
              <w:rPr>
                <w:rFonts w:ascii="Meiryo UI" w:eastAsia="Meiryo UI" w:hAnsi="Meiryo UI" w:cs="Meiryo UI" w:hint="eastAsia"/>
                <w:sz w:val="20"/>
                <w:szCs w:val="20"/>
              </w:rPr>
              <w:t>（定性的な目標）</w:t>
            </w:r>
          </w:p>
          <w:p w:rsidR="007F3D1A" w:rsidRPr="004C057F" w:rsidRDefault="00720654" w:rsidP="006D3BA1">
            <w:pPr>
              <w:spacing w:line="280" w:lineRule="exact"/>
              <w:ind w:left="134" w:hangingChars="67" w:hanging="134"/>
              <w:rPr>
                <w:rFonts w:ascii="Meiryo UI" w:eastAsia="Meiryo UI" w:hAnsi="Meiryo UI" w:cs="Meiryo UI"/>
                <w:sz w:val="20"/>
                <w:szCs w:val="20"/>
              </w:rPr>
            </w:pPr>
            <w:r w:rsidRPr="004C057F">
              <w:rPr>
                <w:rFonts w:ascii="Meiryo UI" w:eastAsia="Meiryo UI" w:hAnsi="Meiryo UI" w:cs="Meiryo UI" w:hint="eastAsia"/>
                <w:sz w:val="20"/>
                <w:szCs w:val="20"/>
              </w:rPr>
              <w:t>・</w:t>
            </w:r>
            <w:r w:rsidR="003555FF" w:rsidRPr="004C057F">
              <w:rPr>
                <w:rFonts w:ascii="Meiryo UI" w:eastAsia="Meiryo UI" w:hAnsi="Meiryo UI" w:cs="Meiryo UI" w:hint="eastAsia"/>
                <w:sz w:val="20"/>
                <w:szCs w:val="20"/>
              </w:rPr>
              <w:t>国の基本方針</w:t>
            </w:r>
            <w:r w:rsidR="00900BA7" w:rsidRPr="004C057F">
              <w:rPr>
                <w:rFonts w:ascii="Meiryo UI" w:eastAsia="Meiryo UI" w:hAnsi="Meiryo UI" w:cs="Meiryo UI" w:hint="eastAsia"/>
                <w:sz w:val="20"/>
                <w:szCs w:val="20"/>
              </w:rPr>
              <w:t>等</w:t>
            </w:r>
            <w:r w:rsidR="003555FF" w:rsidRPr="004C057F">
              <w:rPr>
                <w:rFonts w:ascii="Meiryo UI" w:eastAsia="Meiryo UI" w:hAnsi="Meiryo UI" w:cs="Meiryo UI" w:hint="eastAsia"/>
                <w:sz w:val="20"/>
                <w:szCs w:val="20"/>
              </w:rPr>
              <w:t>を踏まえ、実施方針を策定。</w:t>
            </w:r>
          </w:p>
          <w:p w:rsidR="00B1149A" w:rsidRPr="004C057F" w:rsidRDefault="00B1149A" w:rsidP="006D3BA1">
            <w:pPr>
              <w:spacing w:line="280" w:lineRule="exact"/>
              <w:ind w:left="134" w:hangingChars="67" w:hanging="134"/>
              <w:rPr>
                <w:rFonts w:ascii="Meiryo UI" w:eastAsia="Meiryo UI" w:hAnsi="Meiryo UI" w:cs="Meiryo UI"/>
                <w:sz w:val="20"/>
                <w:szCs w:val="20"/>
              </w:rPr>
            </w:pPr>
          </w:p>
          <w:p w:rsidR="00CD1580" w:rsidRPr="004C057F" w:rsidRDefault="00CD1580" w:rsidP="006D3BA1">
            <w:pPr>
              <w:spacing w:line="280" w:lineRule="exact"/>
              <w:ind w:left="134" w:hangingChars="67" w:hanging="134"/>
              <w:rPr>
                <w:rFonts w:ascii="Meiryo UI" w:eastAsia="Meiryo UI" w:hAnsi="Meiryo UI" w:cs="Meiryo UI"/>
                <w:sz w:val="20"/>
                <w:szCs w:val="20"/>
              </w:rPr>
            </w:pPr>
          </w:p>
          <w:p w:rsidR="00940A41" w:rsidRPr="004C057F" w:rsidRDefault="00940A41" w:rsidP="006D3BA1">
            <w:pPr>
              <w:spacing w:line="280" w:lineRule="exact"/>
              <w:ind w:left="134" w:hangingChars="67" w:hanging="134"/>
              <w:rPr>
                <w:rFonts w:ascii="Meiryo UI" w:eastAsia="Meiryo UI" w:hAnsi="Meiryo UI" w:cs="Meiryo UI"/>
                <w:sz w:val="20"/>
                <w:szCs w:val="20"/>
              </w:rPr>
            </w:pPr>
          </w:p>
          <w:p w:rsidR="00BA7667" w:rsidRPr="004C057F" w:rsidRDefault="00BA7667" w:rsidP="006D3BA1">
            <w:pPr>
              <w:spacing w:line="280" w:lineRule="exact"/>
              <w:ind w:left="134" w:hangingChars="67" w:hanging="134"/>
              <w:rPr>
                <w:rFonts w:ascii="Meiryo UI" w:eastAsia="Meiryo UI" w:hAnsi="Meiryo UI" w:cs="Meiryo UI"/>
                <w:sz w:val="20"/>
                <w:szCs w:val="20"/>
              </w:rPr>
            </w:pPr>
          </w:p>
          <w:p w:rsidR="00465D90" w:rsidRPr="004C057F" w:rsidRDefault="00465D90" w:rsidP="006D3BA1">
            <w:pPr>
              <w:spacing w:line="280" w:lineRule="exact"/>
              <w:ind w:left="134" w:hangingChars="67" w:hanging="134"/>
              <w:rPr>
                <w:rFonts w:ascii="Meiryo UI" w:eastAsia="Meiryo UI" w:hAnsi="Meiryo UI" w:cs="Meiryo UI"/>
                <w:sz w:val="20"/>
                <w:szCs w:val="20"/>
              </w:rPr>
            </w:pPr>
            <w:bookmarkStart w:id="0" w:name="_GoBack"/>
            <w:bookmarkEnd w:id="0"/>
          </w:p>
          <w:p w:rsidR="000A030E" w:rsidRPr="004C057F" w:rsidRDefault="000A030E" w:rsidP="006D3BA1">
            <w:pPr>
              <w:spacing w:line="280" w:lineRule="exact"/>
              <w:ind w:left="134" w:hangingChars="67" w:hanging="134"/>
              <w:rPr>
                <w:rFonts w:ascii="Meiryo UI" w:eastAsia="Meiryo UI" w:hAnsi="Meiryo UI" w:cs="Meiryo UI"/>
                <w:sz w:val="20"/>
                <w:szCs w:val="20"/>
              </w:rPr>
            </w:pPr>
          </w:p>
          <w:p w:rsidR="000A030E" w:rsidRPr="004C057F" w:rsidRDefault="000A030E" w:rsidP="006D3BA1">
            <w:pPr>
              <w:spacing w:line="280" w:lineRule="exact"/>
              <w:ind w:left="134" w:hangingChars="67" w:hanging="134"/>
              <w:rPr>
                <w:rFonts w:ascii="Meiryo UI" w:eastAsia="Meiryo UI" w:hAnsi="Meiryo UI" w:cs="Meiryo UI"/>
                <w:sz w:val="20"/>
                <w:szCs w:val="20"/>
              </w:rPr>
            </w:pPr>
          </w:p>
          <w:p w:rsidR="00A17F07" w:rsidRPr="004C057F" w:rsidRDefault="00B1149A" w:rsidP="006D3BA1">
            <w:pPr>
              <w:spacing w:line="280" w:lineRule="exact"/>
              <w:ind w:left="134" w:hangingChars="67" w:hanging="134"/>
              <w:rPr>
                <w:rFonts w:ascii="Meiryo UI" w:eastAsia="Meiryo UI" w:hAnsi="Meiryo UI" w:cs="Meiryo UI"/>
                <w:sz w:val="20"/>
                <w:szCs w:val="20"/>
              </w:rPr>
            </w:pPr>
            <w:r w:rsidRPr="004C057F">
              <w:rPr>
                <w:rFonts w:ascii="Meiryo UI" w:eastAsia="Meiryo UI" w:hAnsi="Meiryo UI" w:cs="Meiryo UI" w:hint="eastAsia"/>
                <w:sz w:val="20"/>
                <w:szCs w:val="20"/>
              </w:rPr>
              <w:t>・RFCの結果や国の基本方針等の内容・スケジュール等に合わせて、事業者公募</w:t>
            </w:r>
            <w:r w:rsidR="0025188B" w:rsidRPr="004C057F">
              <w:rPr>
                <w:rFonts w:ascii="Meiryo UI" w:eastAsia="Meiryo UI" w:hAnsi="Meiryo UI" w:cs="Meiryo UI" w:hint="eastAsia"/>
                <w:sz w:val="20"/>
                <w:szCs w:val="20"/>
              </w:rPr>
              <w:t>など</w:t>
            </w:r>
            <w:r w:rsidRPr="004C057F">
              <w:rPr>
                <w:rFonts w:ascii="Meiryo UI" w:eastAsia="Meiryo UI" w:hAnsi="Meiryo UI" w:cs="Meiryo UI" w:hint="eastAsia"/>
                <w:sz w:val="20"/>
                <w:szCs w:val="20"/>
              </w:rPr>
              <w:t>区域認定申請に向けた準備を行う。</w:t>
            </w:r>
          </w:p>
          <w:p w:rsidR="00A17F07" w:rsidRPr="004C057F" w:rsidRDefault="00A17F07" w:rsidP="006D3BA1">
            <w:pPr>
              <w:spacing w:line="280" w:lineRule="exact"/>
              <w:ind w:left="134" w:hangingChars="67" w:hanging="134"/>
              <w:rPr>
                <w:rFonts w:ascii="Meiryo UI" w:eastAsia="Meiryo UI" w:hAnsi="Meiryo UI" w:cs="Meiryo UI"/>
                <w:sz w:val="20"/>
                <w:szCs w:val="20"/>
              </w:rPr>
            </w:pPr>
          </w:p>
          <w:p w:rsidR="003555FF" w:rsidRPr="004C057F" w:rsidRDefault="003555FF" w:rsidP="006D3BA1">
            <w:pPr>
              <w:spacing w:line="280" w:lineRule="exact"/>
              <w:ind w:left="134" w:hangingChars="67" w:hanging="134"/>
              <w:rPr>
                <w:rFonts w:ascii="Meiryo UI" w:eastAsia="Meiryo UI" w:hAnsi="Meiryo UI" w:cs="Meiryo UI"/>
                <w:sz w:val="20"/>
                <w:szCs w:val="20"/>
              </w:rPr>
            </w:pPr>
          </w:p>
          <w:p w:rsidR="00465F7B" w:rsidRPr="004C057F" w:rsidRDefault="00465F7B" w:rsidP="006D3BA1">
            <w:pPr>
              <w:spacing w:line="280" w:lineRule="exact"/>
              <w:ind w:left="134" w:hangingChars="67" w:hanging="134"/>
              <w:rPr>
                <w:rFonts w:ascii="Meiryo UI" w:eastAsia="Meiryo UI" w:hAnsi="Meiryo UI" w:cs="Meiryo UI"/>
                <w:sz w:val="20"/>
                <w:szCs w:val="20"/>
              </w:rPr>
            </w:pPr>
          </w:p>
          <w:p w:rsidR="00A17F07" w:rsidRPr="004C057F" w:rsidRDefault="00A17F07" w:rsidP="00B1149A">
            <w:pPr>
              <w:spacing w:line="280" w:lineRule="exact"/>
              <w:rPr>
                <w:rFonts w:ascii="Meiryo UI" w:eastAsia="Meiryo UI" w:hAnsi="Meiryo UI" w:cs="Meiryo UI"/>
                <w:sz w:val="20"/>
                <w:szCs w:val="20"/>
              </w:rPr>
            </w:pPr>
          </w:p>
        </w:tc>
        <w:tc>
          <w:tcPr>
            <w:tcW w:w="396" w:type="dxa"/>
            <w:vMerge/>
            <w:tcBorders>
              <w:bottom w:val="single" w:sz="4" w:space="0" w:color="auto"/>
            </w:tcBorders>
            <w:shd w:val="clear" w:color="auto" w:fill="auto"/>
          </w:tcPr>
          <w:p w:rsidR="007F3D1A" w:rsidRPr="004C057F" w:rsidRDefault="007F3D1A"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CF4CE6" w:rsidRPr="004C057F" w:rsidRDefault="00CF4CE6" w:rsidP="002C353C">
            <w:pPr>
              <w:spacing w:line="280" w:lineRule="exact"/>
              <w:rPr>
                <w:rFonts w:ascii="Meiryo UI" w:eastAsia="Meiryo UI" w:hAnsi="Meiryo UI" w:cs="Meiryo UI"/>
                <w:sz w:val="20"/>
                <w:szCs w:val="20"/>
              </w:rPr>
            </w:pPr>
          </w:p>
          <w:p w:rsidR="002C353C" w:rsidRPr="004C057F" w:rsidRDefault="002C353C" w:rsidP="002C353C">
            <w:pPr>
              <w:spacing w:line="280" w:lineRule="exact"/>
              <w:ind w:left="200" w:hangingChars="100" w:hanging="200"/>
              <w:rPr>
                <w:rFonts w:ascii="Meiryo UI" w:eastAsia="Meiryo UI" w:hAnsi="Meiryo UI" w:cs="Meiryo UI"/>
                <w:sz w:val="20"/>
                <w:szCs w:val="20"/>
              </w:rPr>
            </w:pPr>
            <w:r w:rsidRPr="004C057F">
              <w:rPr>
                <w:rFonts w:ascii="Meiryo UI" w:eastAsia="Meiryo UI" w:hAnsi="Meiryo UI" w:cs="Meiryo UI" w:hint="eastAsia"/>
                <w:sz w:val="20"/>
                <w:szCs w:val="20"/>
              </w:rPr>
              <w:t>○ＩＲ整備法に基づく事業者公募に先立ち、４月からコンセプト募集（RFC）を実施。</w:t>
            </w:r>
          </w:p>
          <w:p w:rsidR="002C353C" w:rsidRPr="004C057F" w:rsidRDefault="002C353C" w:rsidP="002C353C">
            <w:pPr>
              <w:spacing w:line="280" w:lineRule="exact"/>
              <w:ind w:left="600" w:hangingChars="300" w:hanging="600"/>
              <w:rPr>
                <w:rFonts w:ascii="Meiryo UI" w:eastAsia="Meiryo UI" w:hAnsi="Meiryo UI" w:cs="Meiryo UI"/>
                <w:sz w:val="20"/>
                <w:szCs w:val="20"/>
              </w:rPr>
            </w:pPr>
            <w:r w:rsidRPr="004C057F">
              <w:rPr>
                <w:rFonts w:ascii="Meiryo UI" w:eastAsia="Meiryo UI" w:hAnsi="Meiryo UI" w:cs="Meiryo UI" w:hint="eastAsia"/>
                <w:sz w:val="20"/>
                <w:szCs w:val="20"/>
              </w:rPr>
              <w:t xml:space="preserve">　　※RFC：府市が事業条件を示して、大阪・夢洲地区における事業コンセプト等について事業者から提案を募るもの</w:t>
            </w:r>
          </w:p>
          <w:p w:rsidR="002C353C" w:rsidRPr="004C057F" w:rsidRDefault="002C353C" w:rsidP="002C353C">
            <w:pPr>
              <w:spacing w:line="280" w:lineRule="exact"/>
              <w:ind w:left="200" w:hangingChars="100" w:hanging="200"/>
              <w:rPr>
                <w:rFonts w:ascii="Meiryo UI" w:eastAsia="Meiryo UI" w:hAnsi="Meiryo UI" w:cs="Meiryo UI"/>
                <w:sz w:val="20"/>
                <w:szCs w:val="20"/>
              </w:rPr>
            </w:pPr>
          </w:p>
          <w:p w:rsidR="002C353C" w:rsidRPr="004C057F" w:rsidRDefault="002C353C" w:rsidP="002C353C">
            <w:pPr>
              <w:spacing w:line="280" w:lineRule="exact"/>
              <w:ind w:left="200" w:hangingChars="100" w:hanging="200"/>
              <w:rPr>
                <w:rFonts w:ascii="Meiryo UI" w:eastAsia="Meiryo UI" w:hAnsi="Meiryo UI" w:cs="Meiryo UI"/>
                <w:sz w:val="20"/>
                <w:szCs w:val="20"/>
              </w:rPr>
            </w:pPr>
            <w:r w:rsidRPr="004C057F">
              <w:rPr>
                <w:rFonts w:ascii="Meiryo UI" w:eastAsia="Meiryo UI" w:hAnsi="Meiryo UI" w:cs="Meiryo UI" w:hint="eastAsia"/>
                <w:sz w:val="20"/>
                <w:szCs w:val="20"/>
              </w:rPr>
              <w:t>○RFCの結果や９月に公表された国の基本方針（案）などを踏まえ、11月に実施方針（案）を公表。</w:t>
            </w:r>
          </w:p>
          <w:p w:rsidR="002C353C" w:rsidRPr="004C057F" w:rsidRDefault="002C353C" w:rsidP="002C353C">
            <w:pPr>
              <w:spacing w:line="280" w:lineRule="exact"/>
              <w:ind w:left="200" w:hangingChars="100" w:hanging="200"/>
              <w:rPr>
                <w:rFonts w:ascii="Meiryo UI" w:eastAsia="Meiryo UI" w:hAnsi="Meiryo UI" w:cs="Meiryo UI"/>
                <w:sz w:val="20"/>
                <w:szCs w:val="20"/>
              </w:rPr>
            </w:pPr>
          </w:p>
          <w:p w:rsidR="002C353C" w:rsidRPr="004C057F" w:rsidRDefault="002C353C" w:rsidP="002C353C">
            <w:pPr>
              <w:spacing w:line="280" w:lineRule="exact"/>
              <w:ind w:left="200" w:hangingChars="100" w:hanging="200"/>
              <w:rPr>
                <w:rFonts w:ascii="Meiryo UI" w:eastAsia="Meiryo UI" w:hAnsi="Meiryo UI" w:cs="Meiryo UI"/>
                <w:sz w:val="20"/>
                <w:szCs w:val="20"/>
              </w:rPr>
            </w:pPr>
            <w:r w:rsidRPr="004C057F">
              <w:rPr>
                <w:rFonts w:ascii="Meiryo UI" w:eastAsia="Meiryo UI" w:hAnsi="Meiryo UI" w:cs="Meiryo UI" w:hint="eastAsia"/>
                <w:sz w:val="20"/>
                <w:szCs w:val="20"/>
              </w:rPr>
              <w:t>○ＩＲ推進会議での議論や７月に実施したパブリックコメントなどを経て、12月に</w:t>
            </w:r>
            <w:r w:rsidR="004B323E" w:rsidRPr="004C057F">
              <w:rPr>
                <w:rFonts w:ascii="Meiryo UI" w:eastAsia="Meiryo UI" w:hAnsi="Meiryo UI" w:cs="Meiryo UI" w:hint="eastAsia"/>
                <w:sz w:val="20"/>
                <w:szCs w:val="20"/>
              </w:rPr>
              <w:t>「</w:t>
            </w:r>
            <w:r w:rsidRPr="004C057F">
              <w:rPr>
                <w:rFonts w:ascii="Meiryo UI" w:eastAsia="Meiryo UI" w:hAnsi="Meiryo UI" w:cs="Meiryo UI" w:hint="eastAsia"/>
                <w:sz w:val="20"/>
                <w:szCs w:val="20"/>
              </w:rPr>
              <w:t>大阪ＩＲ基本構想</w:t>
            </w:r>
            <w:r w:rsidR="004B323E" w:rsidRPr="004C057F">
              <w:rPr>
                <w:rFonts w:ascii="Meiryo UI" w:eastAsia="Meiryo UI" w:hAnsi="Meiryo UI" w:cs="Meiryo UI" w:hint="eastAsia"/>
                <w:sz w:val="20"/>
                <w:szCs w:val="20"/>
              </w:rPr>
              <w:t>」</w:t>
            </w:r>
            <w:r w:rsidRPr="004C057F">
              <w:rPr>
                <w:rFonts w:ascii="Meiryo UI" w:eastAsia="Meiryo UI" w:hAnsi="Meiryo UI" w:cs="Meiryo UI" w:hint="eastAsia"/>
                <w:sz w:val="20"/>
                <w:szCs w:val="20"/>
              </w:rPr>
              <w:t>を策定。</w:t>
            </w:r>
          </w:p>
          <w:p w:rsidR="002C353C" w:rsidRPr="004C057F" w:rsidRDefault="002C353C" w:rsidP="002C353C">
            <w:pPr>
              <w:spacing w:line="280" w:lineRule="exact"/>
              <w:ind w:left="200" w:hangingChars="100" w:hanging="200"/>
              <w:rPr>
                <w:rFonts w:ascii="Meiryo UI" w:eastAsia="Meiryo UI" w:hAnsi="Meiryo UI" w:cs="Meiryo UI"/>
                <w:sz w:val="20"/>
                <w:szCs w:val="20"/>
              </w:rPr>
            </w:pPr>
          </w:p>
          <w:p w:rsidR="002C353C" w:rsidRPr="004C057F" w:rsidRDefault="002C353C" w:rsidP="002C353C">
            <w:pPr>
              <w:spacing w:line="280" w:lineRule="exact"/>
              <w:ind w:left="200" w:hangingChars="100" w:hanging="200"/>
              <w:rPr>
                <w:rFonts w:ascii="Meiryo UI" w:eastAsia="Meiryo UI" w:hAnsi="Meiryo UI" w:cs="Meiryo UI"/>
                <w:sz w:val="20"/>
                <w:szCs w:val="20"/>
              </w:rPr>
            </w:pPr>
            <w:r w:rsidRPr="004C057F">
              <w:rPr>
                <w:rFonts w:ascii="Meiryo UI" w:eastAsia="Meiryo UI" w:hAnsi="Meiryo UI" w:cs="Meiryo UI" w:hint="eastAsia"/>
                <w:sz w:val="20"/>
                <w:szCs w:val="20"/>
              </w:rPr>
              <w:t>○12月に有識者等で構成する「大阪府市ＩＲ事業者選定委員会」を設置。</w:t>
            </w:r>
          </w:p>
          <w:p w:rsidR="002C353C" w:rsidRPr="004C057F" w:rsidRDefault="002C353C" w:rsidP="002C353C">
            <w:pPr>
              <w:spacing w:line="280" w:lineRule="exact"/>
              <w:ind w:left="200" w:hangingChars="100" w:hanging="200"/>
              <w:rPr>
                <w:rFonts w:ascii="Meiryo UI" w:eastAsia="Meiryo UI" w:hAnsi="Meiryo UI" w:cs="Meiryo UI"/>
                <w:sz w:val="20"/>
                <w:szCs w:val="20"/>
              </w:rPr>
            </w:pPr>
          </w:p>
          <w:p w:rsidR="002C353C" w:rsidRPr="004C057F" w:rsidRDefault="002C353C" w:rsidP="002C353C">
            <w:pPr>
              <w:spacing w:line="280" w:lineRule="exact"/>
              <w:ind w:left="200" w:hangingChars="100" w:hanging="200"/>
              <w:rPr>
                <w:rFonts w:ascii="Meiryo UI" w:eastAsia="Meiryo UI" w:hAnsi="Meiryo UI" w:cs="Meiryo UI"/>
                <w:sz w:val="20"/>
                <w:szCs w:val="20"/>
              </w:rPr>
            </w:pPr>
            <w:r w:rsidRPr="004C057F">
              <w:rPr>
                <w:rFonts w:ascii="Meiryo UI" w:eastAsia="Meiryo UI" w:hAnsi="Meiryo UI" w:cs="Meiryo UI" w:hint="eastAsia"/>
                <w:sz w:val="20"/>
                <w:szCs w:val="20"/>
              </w:rPr>
              <w:t>○12月から事業者公募手続きを開始。</w:t>
            </w:r>
          </w:p>
          <w:p w:rsidR="00CF4CE6" w:rsidRPr="004C057F" w:rsidRDefault="00CF4CE6" w:rsidP="00CF4CE6">
            <w:pPr>
              <w:spacing w:line="280" w:lineRule="exact"/>
              <w:rPr>
                <w:rFonts w:ascii="Meiryo UI" w:eastAsia="Meiryo UI" w:hAnsi="Meiryo UI" w:cs="Meiryo UI"/>
                <w:sz w:val="20"/>
                <w:szCs w:val="20"/>
              </w:rPr>
            </w:pPr>
          </w:p>
        </w:tc>
      </w:tr>
    </w:tbl>
    <w:p w:rsidR="007C0E7C" w:rsidRPr="004C057F" w:rsidRDefault="007C0E7C" w:rsidP="00D66717">
      <w:pPr>
        <w:spacing w:beforeLines="50" w:before="146" w:line="400" w:lineRule="exact"/>
        <w:jc w:val="left"/>
        <w:rPr>
          <w:rFonts w:ascii="Meiryo UI" w:eastAsia="Meiryo UI" w:hAnsi="Meiryo UI" w:cs="Meiryo UI"/>
        </w:rPr>
      </w:pPr>
    </w:p>
    <w:sectPr w:rsidR="007C0E7C" w:rsidRPr="004C057F" w:rsidSect="009715A8">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31" w:bottom="284" w:left="567"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734" w:rsidRDefault="00572734" w:rsidP="00E45A78">
      <w:r>
        <w:separator/>
      </w:r>
    </w:p>
  </w:endnote>
  <w:endnote w:type="continuationSeparator" w:id="0">
    <w:p w:rsidR="00572734" w:rsidRDefault="00572734"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C7" w:rsidRDefault="00C006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C7" w:rsidRDefault="00C006C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C7" w:rsidRDefault="00C006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734" w:rsidRDefault="00572734" w:rsidP="00E45A78">
      <w:r>
        <w:separator/>
      </w:r>
    </w:p>
  </w:footnote>
  <w:footnote w:type="continuationSeparator" w:id="0">
    <w:p w:rsidR="00572734" w:rsidRDefault="00572734"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C7" w:rsidRDefault="00C006C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0D2A5FB7" wp14:editId="2DA6B970">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F1250D" w:rsidP="003C0E60">
                          <w:pPr>
                            <w:jc w:val="center"/>
                          </w:pPr>
                          <w:r>
                            <w:rPr>
                              <w:rFonts w:hint="eastAsia"/>
                            </w:rPr>
                            <w:t>ＩＲ推進局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2A5FB7" id="_x0000_t202" coordsize="21600,21600" o:spt="202" path="m,l,21600r21600,l21600,xe">
              <v:stroke joinstyle="miter"/>
              <v:path gradientshapeok="t" o:connecttype="rect"/>
            </v:shapetype>
            <v:shape id="テキスト ボックス 9" o:spid="_x0000_s1028"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F1250D" w:rsidP="003C0E60">
                    <w:pPr>
                      <w:jc w:val="center"/>
                    </w:pPr>
                    <w:r>
                      <w:rPr>
                        <w:rFonts w:hint="eastAsia"/>
                      </w:rPr>
                      <w:t>ＩＲ推進局</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6C7" w:rsidRDefault="00C006C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9"/>
  <w:drawingGridVerticalSpacing w:val="293"/>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74CB"/>
    <w:rsid w:val="00022A33"/>
    <w:rsid w:val="000230FF"/>
    <w:rsid w:val="000255B5"/>
    <w:rsid w:val="0004671B"/>
    <w:rsid w:val="00047A29"/>
    <w:rsid w:val="000518AA"/>
    <w:rsid w:val="00056056"/>
    <w:rsid w:val="0006260A"/>
    <w:rsid w:val="000634A0"/>
    <w:rsid w:val="00080F12"/>
    <w:rsid w:val="00082653"/>
    <w:rsid w:val="00083D12"/>
    <w:rsid w:val="0009049D"/>
    <w:rsid w:val="00091C3E"/>
    <w:rsid w:val="000933FE"/>
    <w:rsid w:val="00096BEC"/>
    <w:rsid w:val="000A030E"/>
    <w:rsid w:val="000A31D3"/>
    <w:rsid w:val="000A4D14"/>
    <w:rsid w:val="000B1864"/>
    <w:rsid w:val="000B2A93"/>
    <w:rsid w:val="000B658F"/>
    <w:rsid w:val="000C63BF"/>
    <w:rsid w:val="000D3D4F"/>
    <w:rsid w:val="00112E2F"/>
    <w:rsid w:val="001307FB"/>
    <w:rsid w:val="00132AE7"/>
    <w:rsid w:val="00135F75"/>
    <w:rsid w:val="00137F46"/>
    <w:rsid w:val="001451B9"/>
    <w:rsid w:val="0015574E"/>
    <w:rsid w:val="001620DC"/>
    <w:rsid w:val="001702F0"/>
    <w:rsid w:val="001826AB"/>
    <w:rsid w:val="001877FE"/>
    <w:rsid w:val="001941E5"/>
    <w:rsid w:val="00197FC1"/>
    <w:rsid w:val="001A0DBF"/>
    <w:rsid w:val="001B205C"/>
    <w:rsid w:val="001C6587"/>
    <w:rsid w:val="001E04E5"/>
    <w:rsid w:val="001F1877"/>
    <w:rsid w:val="001F32EF"/>
    <w:rsid w:val="002025C4"/>
    <w:rsid w:val="002026A4"/>
    <w:rsid w:val="002058B3"/>
    <w:rsid w:val="00205B57"/>
    <w:rsid w:val="002236EF"/>
    <w:rsid w:val="00225A8F"/>
    <w:rsid w:val="00235A70"/>
    <w:rsid w:val="00247E23"/>
    <w:rsid w:val="0025156E"/>
    <w:rsid w:val="0025188B"/>
    <w:rsid w:val="00255975"/>
    <w:rsid w:val="00257A21"/>
    <w:rsid w:val="00264FF6"/>
    <w:rsid w:val="00267B07"/>
    <w:rsid w:val="00270D51"/>
    <w:rsid w:val="00284E94"/>
    <w:rsid w:val="002A7A0E"/>
    <w:rsid w:val="002B123F"/>
    <w:rsid w:val="002C0057"/>
    <w:rsid w:val="002C353C"/>
    <w:rsid w:val="002D5393"/>
    <w:rsid w:val="002E0B40"/>
    <w:rsid w:val="002E47CD"/>
    <w:rsid w:val="002E4A8A"/>
    <w:rsid w:val="002E5849"/>
    <w:rsid w:val="0031337A"/>
    <w:rsid w:val="00314FC6"/>
    <w:rsid w:val="003555FF"/>
    <w:rsid w:val="0036199E"/>
    <w:rsid w:val="003665EB"/>
    <w:rsid w:val="003773DA"/>
    <w:rsid w:val="003848D2"/>
    <w:rsid w:val="0039005A"/>
    <w:rsid w:val="00397112"/>
    <w:rsid w:val="003B0DA3"/>
    <w:rsid w:val="003C0E60"/>
    <w:rsid w:val="003D0E0D"/>
    <w:rsid w:val="003D7061"/>
    <w:rsid w:val="003F1E50"/>
    <w:rsid w:val="003F4AE6"/>
    <w:rsid w:val="00411D91"/>
    <w:rsid w:val="00412A70"/>
    <w:rsid w:val="004158D6"/>
    <w:rsid w:val="00421972"/>
    <w:rsid w:val="004275BB"/>
    <w:rsid w:val="00433FEE"/>
    <w:rsid w:val="00442771"/>
    <w:rsid w:val="00461F38"/>
    <w:rsid w:val="00465D90"/>
    <w:rsid w:val="00465F7B"/>
    <w:rsid w:val="00470D6E"/>
    <w:rsid w:val="00471777"/>
    <w:rsid w:val="00486CF5"/>
    <w:rsid w:val="004955A9"/>
    <w:rsid w:val="00495BE9"/>
    <w:rsid w:val="004A0621"/>
    <w:rsid w:val="004A3453"/>
    <w:rsid w:val="004B323E"/>
    <w:rsid w:val="004C057F"/>
    <w:rsid w:val="004C073F"/>
    <w:rsid w:val="004C72A5"/>
    <w:rsid w:val="004D2266"/>
    <w:rsid w:val="004D7F55"/>
    <w:rsid w:val="004E5DBB"/>
    <w:rsid w:val="00522827"/>
    <w:rsid w:val="00550426"/>
    <w:rsid w:val="00571122"/>
    <w:rsid w:val="00572734"/>
    <w:rsid w:val="00586CDC"/>
    <w:rsid w:val="00595469"/>
    <w:rsid w:val="005A30A6"/>
    <w:rsid w:val="005A6930"/>
    <w:rsid w:val="005A72B0"/>
    <w:rsid w:val="005B2FE3"/>
    <w:rsid w:val="005C2DDE"/>
    <w:rsid w:val="00606B60"/>
    <w:rsid w:val="00611FAD"/>
    <w:rsid w:val="00636187"/>
    <w:rsid w:val="00655310"/>
    <w:rsid w:val="006A09B3"/>
    <w:rsid w:val="006A0A1C"/>
    <w:rsid w:val="006A4975"/>
    <w:rsid w:val="006B038D"/>
    <w:rsid w:val="006D3BA1"/>
    <w:rsid w:val="006E35E3"/>
    <w:rsid w:val="007070C9"/>
    <w:rsid w:val="00713024"/>
    <w:rsid w:val="007169C2"/>
    <w:rsid w:val="00720654"/>
    <w:rsid w:val="0072192D"/>
    <w:rsid w:val="007219A3"/>
    <w:rsid w:val="007349C6"/>
    <w:rsid w:val="00771B8A"/>
    <w:rsid w:val="00797AB7"/>
    <w:rsid w:val="007A0B4E"/>
    <w:rsid w:val="007B0E95"/>
    <w:rsid w:val="007C0E7C"/>
    <w:rsid w:val="007C122F"/>
    <w:rsid w:val="007C33AF"/>
    <w:rsid w:val="007D34F5"/>
    <w:rsid w:val="007D4F8A"/>
    <w:rsid w:val="007E3586"/>
    <w:rsid w:val="007E35CE"/>
    <w:rsid w:val="007F3D1A"/>
    <w:rsid w:val="007F75F0"/>
    <w:rsid w:val="00801A19"/>
    <w:rsid w:val="00813795"/>
    <w:rsid w:val="0081594D"/>
    <w:rsid w:val="0082393E"/>
    <w:rsid w:val="00834FAB"/>
    <w:rsid w:val="00855200"/>
    <w:rsid w:val="008570EA"/>
    <w:rsid w:val="0086459D"/>
    <w:rsid w:val="00870EA6"/>
    <w:rsid w:val="00873927"/>
    <w:rsid w:val="00874673"/>
    <w:rsid w:val="00877255"/>
    <w:rsid w:val="00890939"/>
    <w:rsid w:val="008959C0"/>
    <w:rsid w:val="008A1428"/>
    <w:rsid w:val="008B1059"/>
    <w:rsid w:val="008B6D25"/>
    <w:rsid w:val="008C1EB5"/>
    <w:rsid w:val="008C786D"/>
    <w:rsid w:val="00900BA7"/>
    <w:rsid w:val="00901DE0"/>
    <w:rsid w:val="00905F46"/>
    <w:rsid w:val="00915DDA"/>
    <w:rsid w:val="00935FB9"/>
    <w:rsid w:val="00940A41"/>
    <w:rsid w:val="00952473"/>
    <w:rsid w:val="00960B59"/>
    <w:rsid w:val="009715A8"/>
    <w:rsid w:val="009826C0"/>
    <w:rsid w:val="00987762"/>
    <w:rsid w:val="009A004B"/>
    <w:rsid w:val="009C3D2E"/>
    <w:rsid w:val="009D37AF"/>
    <w:rsid w:val="009D622A"/>
    <w:rsid w:val="009D7465"/>
    <w:rsid w:val="009F065A"/>
    <w:rsid w:val="00A0310E"/>
    <w:rsid w:val="00A17F07"/>
    <w:rsid w:val="00A224DC"/>
    <w:rsid w:val="00A33745"/>
    <w:rsid w:val="00A50099"/>
    <w:rsid w:val="00A56C7F"/>
    <w:rsid w:val="00A7053A"/>
    <w:rsid w:val="00A8014F"/>
    <w:rsid w:val="00A823A2"/>
    <w:rsid w:val="00A83521"/>
    <w:rsid w:val="00A90F45"/>
    <w:rsid w:val="00A91C5B"/>
    <w:rsid w:val="00A94EAB"/>
    <w:rsid w:val="00AA34D9"/>
    <w:rsid w:val="00AA5CD7"/>
    <w:rsid w:val="00AB3D43"/>
    <w:rsid w:val="00AC425A"/>
    <w:rsid w:val="00AC4D94"/>
    <w:rsid w:val="00AE1DA8"/>
    <w:rsid w:val="00B03203"/>
    <w:rsid w:val="00B075E7"/>
    <w:rsid w:val="00B10D2A"/>
    <w:rsid w:val="00B1149A"/>
    <w:rsid w:val="00B42F7E"/>
    <w:rsid w:val="00B52AEF"/>
    <w:rsid w:val="00B564A2"/>
    <w:rsid w:val="00B81E46"/>
    <w:rsid w:val="00B95D3F"/>
    <w:rsid w:val="00B97207"/>
    <w:rsid w:val="00BA0AB5"/>
    <w:rsid w:val="00BA4669"/>
    <w:rsid w:val="00BA5A62"/>
    <w:rsid w:val="00BA7667"/>
    <w:rsid w:val="00BB6EF8"/>
    <w:rsid w:val="00BD2C2D"/>
    <w:rsid w:val="00BE672E"/>
    <w:rsid w:val="00C006C7"/>
    <w:rsid w:val="00C03A77"/>
    <w:rsid w:val="00C11389"/>
    <w:rsid w:val="00C26D56"/>
    <w:rsid w:val="00C34383"/>
    <w:rsid w:val="00C42E81"/>
    <w:rsid w:val="00C50A21"/>
    <w:rsid w:val="00C55388"/>
    <w:rsid w:val="00C571E0"/>
    <w:rsid w:val="00C73995"/>
    <w:rsid w:val="00C77FF5"/>
    <w:rsid w:val="00C85503"/>
    <w:rsid w:val="00CA6971"/>
    <w:rsid w:val="00CA79B1"/>
    <w:rsid w:val="00CB05E3"/>
    <w:rsid w:val="00CB6164"/>
    <w:rsid w:val="00CD1580"/>
    <w:rsid w:val="00CD1B0B"/>
    <w:rsid w:val="00CD2F6C"/>
    <w:rsid w:val="00CE0FFC"/>
    <w:rsid w:val="00CE56D2"/>
    <w:rsid w:val="00CE5B95"/>
    <w:rsid w:val="00CF4CE6"/>
    <w:rsid w:val="00CF762F"/>
    <w:rsid w:val="00D00C0A"/>
    <w:rsid w:val="00D23111"/>
    <w:rsid w:val="00D2651C"/>
    <w:rsid w:val="00D44943"/>
    <w:rsid w:val="00D55F70"/>
    <w:rsid w:val="00D66717"/>
    <w:rsid w:val="00D74B51"/>
    <w:rsid w:val="00D818CE"/>
    <w:rsid w:val="00D855BE"/>
    <w:rsid w:val="00D8648E"/>
    <w:rsid w:val="00D90A6D"/>
    <w:rsid w:val="00DB5144"/>
    <w:rsid w:val="00DC6D7C"/>
    <w:rsid w:val="00DD05F8"/>
    <w:rsid w:val="00DD1178"/>
    <w:rsid w:val="00DE2E63"/>
    <w:rsid w:val="00DE5BE1"/>
    <w:rsid w:val="00DE7019"/>
    <w:rsid w:val="00E0101B"/>
    <w:rsid w:val="00E10F7E"/>
    <w:rsid w:val="00E16663"/>
    <w:rsid w:val="00E20492"/>
    <w:rsid w:val="00E324D2"/>
    <w:rsid w:val="00E335DC"/>
    <w:rsid w:val="00E3550E"/>
    <w:rsid w:val="00E45A78"/>
    <w:rsid w:val="00E50DF6"/>
    <w:rsid w:val="00E53659"/>
    <w:rsid w:val="00E67F21"/>
    <w:rsid w:val="00EE2BB8"/>
    <w:rsid w:val="00EF201D"/>
    <w:rsid w:val="00EF6773"/>
    <w:rsid w:val="00F1250D"/>
    <w:rsid w:val="00F32DFD"/>
    <w:rsid w:val="00F34F5C"/>
    <w:rsid w:val="00F51D33"/>
    <w:rsid w:val="00F61EAD"/>
    <w:rsid w:val="00F62B5A"/>
    <w:rsid w:val="00F6389B"/>
    <w:rsid w:val="00F71773"/>
    <w:rsid w:val="00F8783D"/>
    <w:rsid w:val="00F9047D"/>
    <w:rsid w:val="00FC289D"/>
    <w:rsid w:val="00FC77CF"/>
    <w:rsid w:val="00FE1767"/>
    <w:rsid w:val="00FE320A"/>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F07"/>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236019">
      <w:bodyDiv w:val="1"/>
      <w:marLeft w:val="0"/>
      <w:marRight w:val="0"/>
      <w:marTop w:val="0"/>
      <w:marBottom w:val="0"/>
      <w:divBdr>
        <w:top w:val="none" w:sz="0" w:space="0" w:color="auto"/>
        <w:left w:val="none" w:sz="0" w:space="0" w:color="auto"/>
        <w:bottom w:val="none" w:sz="0" w:space="0" w:color="auto"/>
        <w:right w:val="none" w:sz="0" w:space="0" w:color="auto"/>
      </w:divBdr>
    </w:div>
    <w:div w:id="160009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83A5F-0A9E-4389-9F5B-2D81D152D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2020-04-15T06:10:00Z</dcterms:created>
  <dcterms:modified xsi:type="dcterms:W3CDTF">2020-04-15T06:11:00Z</dcterms:modified>
</cp:coreProperties>
</file>