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D5" w:rsidRDefault="00B832D5" w:rsidP="00B832D5">
      <w:pPr>
        <w:widowControl/>
        <w:jc w:val="left"/>
        <w:rPr>
          <w:rFonts w:ascii="Meiryo UI" w:eastAsia="Meiryo UI" w:hAnsi="Meiryo UI" w:cs="Meiryo UI"/>
        </w:rPr>
      </w:pPr>
    </w:p>
    <w:p w:rsidR="00B832D5" w:rsidRPr="00EE3468" w:rsidRDefault="00B832D5" w:rsidP="00B832D5">
      <w:pPr>
        <w:spacing w:beforeLines="50" w:before="146" w:line="440" w:lineRule="exact"/>
        <w:jc w:val="left"/>
        <w:rPr>
          <w:rFonts w:ascii="Meiryo UI" w:eastAsia="Meiryo UI" w:hAnsi="Meiryo UI" w:cs="Meiryo UI"/>
          <w:b/>
          <w:sz w:val="32"/>
          <w:szCs w:val="24"/>
        </w:rPr>
      </w:pPr>
      <w:r w:rsidRPr="00235C8C">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915264" behindDoc="0" locked="0" layoutInCell="1" allowOverlap="1" wp14:anchorId="27B9C009" wp14:editId="1C08EEB1">
                <wp:simplePos x="0" y="0"/>
                <wp:positionH relativeFrom="column">
                  <wp:posOffset>8898255</wp:posOffset>
                </wp:positionH>
                <wp:positionV relativeFrom="paragraph">
                  <wp:posOffset>-288290</wp:posOffset>
                </wp:positionV>
                <wp:extent cx="11144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B832D5" w:rsidRPr="00586406" w:rsidRDefault="00B832D5" w:rsidP="00B832D5">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9C009" id="正方形/長方形 1" o:spid="_x0000_s1027" style="position:absolute;margin-left:700.65pt;margin-top:-22.7pt;width:87.75pt;height:3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" fillcolor="window" strokecolor="#f79646" strokeweight="2pt">
                <v:textbox inset=",0">
                  <w:txbxContent>
                    <w:p w:rsidR="00B832D5" w:rsidRPr="00586406" w:rsidRDefault="00B832D5" w:rsidP="00B832D5">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Pr="00235C8C">
        <w:rPr>
          <w:rFonts w:ascii="Meiryo UI" w:eastAsia="Meiryo UI" w:hAnsi="Meiryo UI" w:cs="Meiryo UI" w:hint="eastAsia"/>
          <w:b/>
          <w:color w:val="000000" w:themeColor="text1"/>
          <w:sz w:val="36"/>
          <w:szCs w:val="24"/>
        </w:rPr>
        <w:t xml:space="preserve">【テーマ２】　</w:t>
      </w:r>
      <w:r w:rsidRPr="00AC7908">
        <w:rPr>
          <w:rFonts w:ascii="Meiryo UI" w:eastAsia="Meiryo UI" w:hAnsi="Meiryo UI" w:cs="Meiryo UI" w:hint="eastAsia"/>
          <w:b/>
          <w:color w:val="000000" w:themeColor="text1"/>
          <w:sz w:val="36"/>
          <w:szCs w:val="24"/>
        </w:rPr>
        <w:t>防災・減災、安全・安心の確保</w:t>
      </w:r>
    </w:p>
    <w:tbl>
      <w:tblPr>
        <w:tblStyle w:val="a3"/>
        <w:tblW w:w="0" w:type="auto"/>
        <w:tblInd w:w="108" w:type="dxa"/>
        <w:tblLook w:val="04A0" w:firstRow="1" w:lastRow="0" w:firstColumn="1" w:lastColumn="0" w:noHBand="0" w:noVBand="1"/>
      </w:tblPr>
      <w:tblGrid>
        <w:gridCol w:w="1559"/>
        <w:gridCol w:w="14163"/>
      </w:tblGrid>
      <w:tr w:rsidR="00B832D5" w:rsidRPr="00E335DC" w:rsidTr="008F6A3B">
        <w:tc>
          <w:tcPr>
            <w:tcW w:w="1560" w:type="dxa"/>
            <w:shd w:val="clear" w:color="auto" w:fill="000000" w:themeFill="text1"/>
            <w:vAlign w:val="center"/>
          </w:tcPr>
          <w:p w:rsidR="00B832D5" w:rsidRPr="00E335DC" w:rsidRDefault="00B832D5" w:rsidP="008F6A3B">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175" w:type="dxa"/>
          </w:tcPr>
          <w:p w:rsidR="00B832D5" w:rsidRPr="00670BC1" w:rsidRDefault="00B832D5" w:rsidP="008F6A3B">
            <w:pPr>
              <w:spacing w:beforeLines="20" w:before="58" w:afterLines="20" w:after="58" w:line="300" w:lineRule="exact"/>
              <w:ind w:left="200" w:hangingChars="100" w:hanging="200"/>
              <w:rPr>
                <w:rFonts w:ascii="Meiryo UI" w:eastAsia="Meiryo UI" w:hAnsi="Meiryo UI" w:cs="Meiryo UI"/>
                <w:color w:val="000000" w:themeColor="text1"/>
                <w:sz w:val="20"/>
                <w:szCs w:val="20"/>
              </w:rPr>
            </w:pPr>
            <w:r w:rsidRPr="00CC27A3">
              <w:rPr>
                <w:rFonts w:ascii="Meiryo UI" w:eastAsia="Meiryo UI" w:hAnsi="Meiryo UI" w:cs="Meiryo UI" w:hint="eastAsia"/>
                <w:color w:val="000000" w:themeColor="text1"/>
                <w:sz w:val="20"/>
                <w:szCs w:val="20"/>
              </w:rPr>
              <w:t>○「減災」の視点での総合的な地震・津波対策や「逃げる」「凌ぐ」「防ぐ」施策を組み合わせた治水・土砂災害対策など、ハード・ソフト両面での取組みを推進し、府民の命を守り、被害を軽減することを目指します。</w:t>
            </w:r>
            <w:r w:rsidRPr="00AC7908">
              <w:rPr>
                <w:rFonts w:ascii="Meiryo UI" w:eastAsia="Meiryo UI" w:hAnsi="Meiryo UI" w:cs="Meiryo UI" w:hint="eastAsia"/>
                <w:color w:val="000000" w:themeColor="text1"/>
                <w:sz w:val="20"/>
                <w:szCs w:val="20"/>
              </w:rPr>
              <w:t>また、昨年度の台風第２１号により被災した施設の１日も早い復旧を目指します。</w:t>
            </w:r>
          </w:p>
          <w:p w:rsidR="00B832D5" w:rsidRPr="005B25FA" w:rsidRDefault="00B832D5" w:rsidP="008F6A3B">
            <w:pPr>
              <w:spacing w:beforeLines="20" w:before="58" w:afterLines="20" w:after="58" w:line="300" w:lineRule="exact"/>
              <w:rPr>
                <w:rFonts w:ascii="Meiryo UI" w:eastAsia="Meiryo UI" w:hAnsi="Meiryo UI" w:cs="Meiryo UI"/>
                <w:color w:val="FF0000"/>
                <w:sz w:val="20"/>
                <w:szCs w:val="20"/>
              </w:rPr>
            </w:pPr>
            <w:r w:rsidRPr="00EE3468">
              <w:rPr>
                <w:rFonts w:ascii="Meiryo UI" w:eastAsia="Meiryo UI" w:hAnsi="Meiryo UI" w:cs="Meiryo UI" w:hint="eastAsia"/>
                <w:color w:val="000000" w:themeColor="text1"/>
                <w:sz w:val="20"/>
                <w:szCs w:val="20"/>
              </w:rPr>
              <w:t>○自転車対策や踏切内の安全対策、駅ホームにおける転落防止対策など、ハードとソフトを組み合わせた取組みを推進し、道路や鉄道の利用者</w:t>
            </w:r>
            <w:bookmarkStart w:id="0" w:name="_GoBack"/>
            <w:bookmarkEnd w:id="0"/>
            <w:r w:rsidRPr="00EE3468">
              <w:rPr>
                <w:rFonts w:ascii="Meiryo UI" w:eastAsia="Meiryo UI" w:hAnsi="Meiryo UI" w:cs="Meiryo UI" w:hint="eastAsia"/>
                <w:color w:val="000000" w:themeColor="text1"/>
                <w:sz w:val="20"/>
                <w:szCs w:val="20"/>
              </w:rPr>
              <w:t>の安全確保を目指します。</w:t>
            </w:r>
          </w:p>
        </w:tc>
      </w:tr>
    </w:tbl>
    <w:p w:rsidR="00B832D5" w:rsidRPr="00E335DC" w:rsidRDefault="00B832D5" w:rsidP="00B832D5">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284"/>
        <w:gridCol w:w="16"/>
        <w:gridCol w:w="13"/>
        <w:gridCol w:w="4932"/>
        <w:gridCol w:w="425"/>
        <w:gridCol w:w="5245"/>
        <w:gridCol w:w="425"/>
        <w:gridCol w:w="4395"/>
      </w:tblGrid>
      <w:tr w:rsidR="00B832D5" w:rsidRPr="00E335DC" w:rsidTr="008F6A3B">
        <w:trPr>
          <w:trHeight w:val="278"/>
        </w:trPr>
        <w:tc>
          <w:tcPr>
            <w:tcW w:w="11340" w:type="dxa"/>
            <w:gridSpan w:val="7"/>
            <w:tcBorders>
              <w:top w:val="single" w:sz="4" w:space="0" w:color="auto"/>
              <w:bottom w:val="single" w:sz="4" w:space="0" w:color="auto"/>
            </w:tcBorders>
            <w:shd w:val="clear" w:color="auto" w:fill="000000" w:themeFill="text1"/>
          </w:tcPr>
          <w:p w:rsidR="00B832D5" w:rsidRPr="00E335DC" w:rsidRDefault="00B832D5" w:rsidP="008F6A3B">
            <w:pPr>
              <w:spacing w:line="280" w:lineRule="exact"/>
              <w:ind w:left="220" w:hangingChars="100" w:hanging="220"/>
              <w:rPr>
                <w:rFonts w:ascii="Meiryo UI" w:eastAsia="Meiryo UI" w:hAnsi="Meiryo UI" w:cs="Meiryo UI"/>
                <w:sz w:val="20"/>
                <w:szCs w:val="20"/>
              </w:rPr>
            </w:pPr>
            <w:r>
              <w:rPr>
                <w:rFonts w:ascii="Meiryo UI" w:eastAsia="Meiryo UI" w:hAnsi="Meiryo UI" w:cs="Meiryo UI" w:hint="eastAsia"/>
                <w:b/>
              </w:rPr>
              <w:t>地震・津波対策の充実・強化</w:t>
            </w:r>
          </w:p>
        </w:tc>
        <w:tc>
          <w:tcPr>
            <w:tcW w:w="4395" w:type="dxa"/>
            <w:tcBorders>
              <w:top w:val="single" w:sz="4" w:space="0" w:color="auto"/>
              <w:bottom w:val="single" w:sz="4" w:space="0" w:color="auto"/>
            </w:tcBorders>
            <w:shd w:val="clear" w:color="auto" w:fill="000000" w:themeFill="text1"/>
          </w:tcPr>
          <w:p w:rsidR="00B832D5" w:rsidRPr="00E335DC" w:rsidRDefault="00B832D5" w:rsidP="008F6A3B">
            <w:pPr>
              <w:spacing w:line="280" w:lineRule="exact"/>
              <w:rPr>
                <w:rFonts w:ascii="Meiryo UI" w:eastAsia="Meiryo UI" w:hAnsi="Meiryo UI" w:cs="Meiryo UI"/>
                <w:sz w:val="20"/>
                <w:szCs w:val="20"/>
              </w:rPr>
            </w:pPr>
          </w:p>
        </w:tc>
      </w:tr>
      <w:tr w:rsidR="00B832D5" w:rsidRPr="00E335DC" w:rsidTr="008F6A3B">
        <w:tc>
          <w:tcPr>
            <w:tcW w:w="284" w:type="dxa"/>
            <w:vMerge w:val="restart"/>
            <w:tcBorders>
              <w:top w:val="nil"/>
            </w:tcBorders>
          </w:tcPr>
          <w:p w:rsidR="00B832D5" w:rsidRPr="00E335DC" w:rsidRDefault="00B832D5" w:rsidP="008F6A3B">
            <w:pPr>
              <w:spacing w:line="280" w:lineRule="exact"/>
              <w:rPr>
                <w:rFonts w:ascii="Meiryo UI" w:eastAsia="Meiryo UI" w:hAnsi="Meiryo UI" w:cs="Meiryo UI"/>
              </w:rPr>
            </w:pPr>
          </w:p>
        </w:tc>
        <w:tc>
          <w:tcPr>
            <w:tcW w:w="4961" w:type="dxa"/>
            <w:gridSpan w:val="3"/>
            <w:tcBorders>
              <w:bottom w:val="single" w:sz="4" w:space="0" w:color="auto"/>
              <w:right w:val="dashed" w:sz="4" w:space="0" w:color="auto"/>
            </w:tcBorders>
            <w:shd w:val="clear" w:color="auto" w:fill="BFBFBF" w:themeFill="background1" w:themeFillShade="BF"/>
          </w:tcPr>
          <w:p w:rsidR="00B832D5" w:rsidRPr="00E335DC" w:rsidRDefault="00B832D5" w:rsidP="008F6A3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245" w:type="dxa"/>
            <w:tcBorders>
              <w:left w:val="dashed" w:sz="4" w:space="0" w:color="auto"/>
              <w:bottom w:val="single" w:sz="4" w:space="0" w:color="auto"/>
            </w:tcBorders>
            <w:shd w:val="clear" w:color="auto" w:fill="BFBFBF" w:themeFill="background1" w:themeFillShade="BF"/>
          </w:tcPr>
          <w:p w:rsidR="00B832D5" w:rsidRPr="00E335DC" w:rsidRDefault="00B832D5" w:rsidP="008F6A3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top w:val="nil"/>
            </w:tcBorders>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top w:val="nil"/>
              <w:bottom w:val="single" w:sz="4" w:space="0" w:color="auto"/>
            </w:tcBorders>
            <w:shd w:val="clear" w:color="auto" w:fill="BFBFBF" w:themeFill="background1" w:themeFillShade="BF"/>
          </w:tcPr>
          <w:p w:rsidR="00B832D5" w:rsidRPr="00294746"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＜進捗状況（H31.３月末時点</w:t>
            </w:r>
            <w:r w:rsidRPr="00294746">
              <w:rPr>
                <w:rFonts w:ascii="Meiryo UI" w:eastAsia="Meiryo UI" w:hAnsi="Meiryo UI" w:cs="Meiryo UI" w:hint="eastAsia"/>
                <w:b/>
                <w:sz w:val="18"/>
                <w:szCs w:val="18"/>
              </w:rPr>
              <w:t>）＞</w:t>
            </w:r>
          </w:p>
        </w:tc>
      </w:tr>
      <w:tr w:rsidR="00B832D5" w:rsidRPr="00E335DC" w:rsidTr="008F6A3B">
        <w:trPr>
          <w:trHeight w:val="416"/>
        </w:trPr>
        <w:tc>
          <w:tcPr>
            <w:tcW w:w="284" w:type="dxa"/>
            <w:vMerge/>
            <w:tcBorders>
              <w:bottom w:val="nil"/>
            </w:tcBorders>
          </w:tcPr>
          <w:p w:rsidR="00B832D5" w:rsidRPr="00A00944" w:rsidRDefault="00B832D5" w:rsidP="008F6A3B">
            <w:pPr>
              <w:spacing w:line="280" w:lineRule="exact"/>
              <w:rPr>
                <w:rFonts w:ascii="Meiryo UI" w:eastAsia="Meiryo UI" w:hAnsi="Meiryo UI" w:cs="Meiryo UI"/>
              </w:rPr>
            </w:pPr>
          </w:p>
        </w:tc>
        <w:tc>
          <w:tcPr>
            <w:tcW w:w="4961" w:type="dxa"/>
            <w:gridSpan w:val="3"/>
            <w:tcBorders>
              <w:top w:val="single" w:sz="4" w:space="0" w:color="auto"/>
              <w:bottom w:val="single" w:sz="4" w:space="0" w:color="auto"/>
              <w:right w:val="dashed" w:sz="4" w:space="0" w:color="auto"/>
            </w:tcBorders>
          </w:tcPr>
          <w:p w:rsidR="00B832D5" w:rsidRPr="005E43BF"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5E43BF">
              <w:rPr>
                <w:rFonts w:ascii="Meiryo UI" w:eastAsia="Meiryo UI" w:hAnsi="Meiryo UI" w:cs="Meiryo UI" w:hint="eastAsia"/>
                <w:b/>
                <w:color w:val="000000" w:themeColor="text1"/>
                <w:sz w:val="20"/>
                <w:szCs w:val="20"/>
              </w:rPr>
              <w:t>■都市整備部地震防災アクションプログラム(*1</w:t>
            </w:r>
            <w:r>
              <w:rPr>
                <w:rFonts w:ascii="Meiryo UI" w:eastAsia="Meiryo UI" w:hAnsi="Meiryo UI" w:cs="Meiryo UI" w:hint="eastAsia"/>
                <w:b/>
                <w:color w:val="000000" w:themeColor="text1"/>
                <w:sz w:val="20"/>
                <w:szCs w:val="20"/>
              </w:rPr>
              <w:t>8</w:t>
            </w:r>
            <w:r w:rsidRPr="005E43BF">
              <w:rPr>
                <w:rFonts w:ascii="Meiryo UI" w:eastAsia="Meiryo UI" w:hAnsi="Meiryo UI" w:cs="Meiryo UI" w:hint="eastAsia"/>
                <w:b/>
                <w:color w:val="000000" w:themeColor="text1"/>
                <w:sz w:val="20"/>
                <w:szCs w:val="20"/>
              </w:rPr>
              <w:t>)</w:t>
            </w:r>
            <w:r w:rsidRPr="00AC7908">
              <w:rPr>
                <w:rFonts w:ascii="Meiryo UI" w:eastAsia="Meiryo UI" w:hAnsi="Meiryo UI" w:cs="Meiryo UI" w:hint="eastAsia"/>
                <w:b/>
                <w:color w:val="000000" w:themeColor="text1"/>
                <w:sz w:val="20"/>
                <w:szCs w:val="20"/>
              </w:rPr>
              <w:t>の</w:t>
            </w:r>
            <w:r w:rsidRPr="005E43BF">
              <w:rPr>
                <w:rFonts w:ascii="Meiryo UI" w:eastAsia="Meiryo UI" w:hAnsi="Meiryo UI" w:cs="Meiryo UI" w:hint="eastAsia"/>
                <w:b/>
                <w:color w:val="000000" w:themeColor="text1"/>
                <w:sz w:val="20"/>
                <w:szCs w:val="20"/>
              </w:rPr>
              <w:t>着実な推進</w:t>
            </w:r>
          </w:p>
          <w:p w:rsidR="00B832D5" w:rsidRPr="00AC7908" w:rsidRDefault="00B832D5" w:rsidP="008F6A3B">
            <w:pPr>
              <w:spacing w:line="280" w:lineRule="exact"/>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①</w:t>
            </w:r>
            <w:r w:rsidRPr="00776739">
              <w:rPr>
                <w:rFonts w:ascii="Meiryo UI" w:eastAsia="Meiryo UI" w:hAnsi="Meiryo UI" w:cs="Meiryo UI" w:hint="eastAsia"/>
                <w:color w:val="000000" w:themeColor="text1"/>
                <w:sz w:val="20"/>
                <w:szCs w:val="20"/>
              </w:rPr>
              <w:t>防潮堤液状化対策の事業推進</w:t>
            </w:r>
          </w:p>
          <w:p w:rsidR="00B832D5" w:rsidRPr="00AC7908" w:rsidRDefault="00B832D5" w:rsidP="008F6A3B">
            <w:pPr>
              <w:spacing w:line="280" w:lineRule="exact"/>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②水門の地震・津波対策の推進</w:t>
            </w:r>
          </w:p>
          <w:p w:rsidR="00B832D5" w:rsidRPr="00C4797B" w:rsidRDefault="00B832D5" w:rsidP="008F6A3B">
            <w:pPr>
              <w:spacing w:line="280" w:lineRule="exact"/>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③</w:t>
            </w:r>
            <w:r w:rsidRPr="00C4797B">
              <w:rPr>
                <w:rFonts w:ascii="Meiryo UI" w:eastAsia="Meiryo UI" w:hAnsi="Meiryo UI" w:cs="Meiryo UI" w:hint="eastAsia"/>
                <w:color w:val="000000" w:themeColor="text1"/>
                <w:sz w:val="20"/>
                <w:szCs w:val="20"/>
              </w:rPr>
              <w:t>広域緊急交通路の機能確保</w:t>
            </w:r>
          </w:p>
          <w:p w:rsidR="00B832D5" w:rsidRPr="00775ED7" w:rsidRDefault="00B832D5" w:rsidP="008F6A3B">
            <w:pPr>
              <w:spacing w:line="280" w:lineRule="exact"/>
              <w:rPr>
                <w:rFonts w:ascii="Meiryo UI" w:eastAsia="Meiryo UI" w:hAnsi="Meiryo UI" w:cs="Meiryo UI"/>
                <w:color w:val="000000" w:themeColor="text1"/>
                <w:sz w:val="20"/>
                <w:szCs w:val="20"/>
                <w:highlight w:val="yellow"/>
              </w:rPr>
            </w:pPr>
            <w:r>
              <w:rPr>
                <w:rFonts w:ascii="Meiryo UI" w:eastAsia="Meiryo UI" w:hAnsi="Meiryo UI" w:cs="Meiryo UI" w:hint="eastAsia"/>
                <w:color w:val="000000" w:themeColor="text1"/>
                <w:sz w:val="20"/>
                <w:szCs w:val="20"/>
              </w:rPr>
              <w:t>④</w:t>
            </w:r>
            <w:r w:rsidRPr="00C4797B">
              <w:rPr>
                <w:rFonts w:ascii="Meiryo UI" w:eastAsia="Meiryo UI" w:hAnsi="Meiryo UI" w:cs="Meiryo UI" w:hint="eastAsia"/>
                <w:color w:val="000000" w:themeColor="text1"/>
                <w:sz w:val="20"/>
                <w:szCs w:val="20"/>
              </w:rPr>
              <w:t>道路の無電柱化の推進</w:t>
            </w:r>
          </w:p>
          <w:p w:rsidR="00B832D5" w:rsidRPr="00775ED7" w:rsidRDefault="00B832D5" w:rsidP="008F6A3B">
            <w:pPr>
              <w:spacing w:line="280" w:lineRule="exact"/>
              <w:rPr>
                <w:rFonts w:ascii="Meiryo UI" w:eastAsia="Meiryo UI" w:hAnsi="Meiryo UI" w:cs="Meiryo UI"/>
                <w:color w:val="000000" w:themeColor="text1"/>
                <w:sz w:val="20"/>
                <w:szCs w:val="20"/>
                <w:highlight w:val="yellow"/>
              </w:rPr>
            </w:pPr>
            <w:r>
              <w:rPr>
                <w:rFonts w:ascii="Meiryo UI" w:eastAsia="Meiryo UI" w:hAnsi="Meiryo UI" w:cs="Meiryo UI" w:hint="eastAsia"/>
                <w:color w:val="000000" w:themeColor="text1"/>
                <w:sz w:val="20"/>
                <w:szCs w:val="20"/>
              </w:rPr>
              <w:t>⑤</w:t>
            </w:r>
            <w:r w:rsidRPr="00C444FC">
              <w:rPr>
                <w:rFonts w:ascii="Meiryo UI" w:eastAsia="Meiryo UI" w:hAnsi="Meiryo UI" w:cs="Meiryo UI" w:hint="eastAsia"/>
                <w:color w:val="000000" w:themeColor="text1"/>
                <w:sz w:val="20"/>
                <w:szCs w:val="20"/>
              </w:rPr>
              <w:t>防災公園の整備推進</w:t>
            </w:r>
          </w:p>
          <w:p w:rsidR="00B832D5" w:rsidRDefault="00B832D5" w:rsidP="008F6A3B">
            <w:pPr>
              <w:spacing w:line="280" w:lineRule="exact"/>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⑥</w:t>
            </w:r>
            <w:r w:rsidRPr="00C444FC">
              <w:rPr>
                <w:rFonts w:ascii="Meiryo UI" w:eastAsia="Meiryo UI" w:hAnsi="Meiryo UI" w:cs="Meiryo UI" w:hint="eastAsia"/>
                <w:color w:val="000000" w:themeColor="text1"/>
                <w:sz w:val="20"/>
                <w:szCs w:val="20"/>
              </w:rPr>
              <w:t>流域下水道管渠の地震対策推進</w:t>
            </w:r>
          </w:p>
          <w:p w:rsidR="00B832D5" w:rsidRPr="00C2317E" w:rsidRDefault="00B832D5" w:rsidP="008F6A3B">
            <w:pPr>
              <w:spacing w:line="280" w:lineRule="exact"/>
              <w:rPr>
                <w:rFonts w:ascii="Meiryo UI" w:eastAsia="Meiryo UI" w:hAnsi="Meiryo UI" w:cs="Meiryo UI"/>
                <w:b/>
                <w:color w:val="000000" w:themeColor="text1"/>
                <w:sz w:val="20"/>
                <w:szCs w:val="20"/>
              </w:rPr>
            </w:pPr>
            <w:r w:rsidRPr="004C7076">
              <w:rPr>
                <w:rFonts w:ascii="Meiryo UI" w:eastAsia="Meiryo UI" w:hAnsi="Meiryo UI" w:cs="Meiryo UI" w:hint="eastAsia"/>
                <w:color w:val="000000" w:themeColor="text1"/>
                <w:sz w:val="20"/>
                <w:szCs w:val="20"/>
              </w:rPr>
              <w:t>⑦</w:t>
            </w:r>
            <w:r w:rsidRPr="00AC7908">
              <w:rPr>
                <w:rFonts w:ascii="Meiryo UI" w:eastAsia="Meiryo UI" w:hAnsi="Meiryo UI" w:cs="Meiryo UI" w:hint="eastAsia"/>
                <w:color w:val="000000" w:themeColor="text1"/>
                <w:sz w:val="20"/>
                <w:szCs w:val="20"/>
              </w:rPr>
              <w:t>都市整備部地震防災アクションプログラムの修正</w:t>
            </w:r>
          </w:p>
        </w:tc>
        <w:tc>
          <w:tcPr>
            <w:tcW w:w="425" w:type="dxa"/>
            <w:vMerge/>
            <w:tcBorders>
              <w:left w:val="dashed" w:sz="4" w:space="0" w:color="auto"/>
              <w:bottom w:val="single" w:sz="4" w:space="0" w:color="auto"/>
              <w:right w:val="dashed" w:sz="4" w:space="0" w:color="auto"/>
            </w:tcBorders>
            <w:shd w:val="clear" w:color="auto" w:fill="auto"/>
          </w:tcPr>
          <w:p w:rsidR="00B832D5" w:rsidRPr="005E43BF" w:rsidRDefault="00B832D5" w:rsidP="008F6A3B">
            <w:pPr>
              <w:spacing w:line="280" w:lineRule="exact"/>
              <w:jc w:val="center"/>
              <w:rPr>
                <w:rFonts w:ascii="Meiryo UI" w:eastAsia="Meiryo UI" w:hAnsi="Meiryo UI" w:cs="Meiryo UI"/>
                <w:color w:val="000000" w:themeColor="text1"/>
                <w:sz w:val="20"/>
                <w:szCs w:val="20"/>
              </w:rPr>
            </w:pPr>
          </w:p>
        </w:tc>
        <w:tc>
          <w:tcPr>
            <w:tcW w:w="5245" w:type="dxa"/>
            <w:tcBorders>
              <w:top w:val="single" w:sz="4" w:space="0" w:color="auto"/>
              <w:left w:val="dashed" w:sz="4" w:space="0" w:color="auto"/>
              <w:bottom w:val="single" w:sz="4" w:space="0" w:color="auto"/>
            </w:tcBorders>
          </w:tcPr>
          <w:p w:rsidR="00B832D5" w:rsidRPr="005E43BF" w:rsidRDefault="00B832D5" w:rsidP="008F6A3B">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B832D5" w:rsidRDefault="00B832D5" w:rsidP="008F6A3B">
            <w:pPr>
              <w:spacing w:line="280" w:lineRule="exact"/>
              <w:ind w:left="232" w:hangingChars="116" w:hanging="232"/>
              <w:rPr>
                <w:rFonts w:ascii="Meiryo UI" w:eastAsia="Meiryo UI" w:hAnsi="Meiryo UI" w:cs="Meiryo UI"/>
                <w:color w:val="000000" w:themeColor="text1"/>
                <w:sz w:val="20"/>
                <w:szCs w:val="20"/>
              </w:rPr>
            </w:pPr>
          </w:p>
          <w:p w:rsidR="00B832D5" w:rsidRDefault="00B832D5" w:rsidP="008F6A3B">
            <w:pPr>
              <w:spacing w:line="280" w:lineRule="exact"/>
              <w:ind w:left="232" w:hangingChars="116" w:hanging="232"/>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①</w:t>
            </w:r>
            <w:r w:rsidRPr="00776739">
              <w:rPr>
                <w:rFonts w:ascii="Meiryo UI" w:eastAsia="Meiryo UI" w:hAnsi="Meiryo UI" w:cs="Meiryo UI" w:hint="eastAsia"/>
                <w:color w:val="000000" w:themeColor="text1"/>
                <w:sz w:val="20"/>
                <w:szCs w:val="20"/>
              </w:rPr>
              <w:t>H30年度までに耐震化完了を目標とする第一線防潮堤</w:t>
            </w:r>
            <w:r w:rsidRPr="00B832D5">
              <w:rPr>
                <w:rFonts w:ascii="Meiryo UI" w:eastAsia="Meiryo UI" w:hAnsi="Meiryo UI" w:cs="Meiryo UI" w:hint="eastAsia"/>
                <w:color w:val="000000" w:themeColor="text1"/>
                <w:spacing w:val="6"/>
                <w:kern w:val="0"/>
                <w:sz w:val="20"/>
                <w:szCs w:val="20"/>
                <w:fitText w:val="4800" w:id="1968396289"/>
              </w:rPr>
              <w:t>(*19) (延長22.3km)のうち、残る9.8kmの耐震化</w:t>
            </w:r>
            <w:r w:rsidRPr="00B832D5">
              <w:rPr>
                <w:rFonts w:ascii="Meiryo UI" w:eastAsia="Meiryo UI" w:hAnsi="Meiryo UI" w:cs="Meiryo UI" w:hint="eastAsia"/>
                <w:color w:val="000000" w:themeColor="text1"/>
                <w:spacing w:val="19"/>
                <w:kern w:val="0"/>
                <w:sz w:val="20"/>
                <w:szCs w:val="20"/>
                <w:fitText w:val="4800" w:id="1968396289"/>
              </w:rPr>
              <w:t>を</w:t>
            </w:r>
          </w:p>
          <w:p w:rsidR="00B832D5" w:rsidRPr="00AC7908" w:rsidRDefault="00B832D5" w:rsidP="008F6A3B">
            <w:pPr>
              <w:spacing w:line="280" w:lineRule="exact"/>
              <w:ind w:leftChars="100" w:left="252" w:hangingChars="16" w:hanging="32"/>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完了</w:t>
            </w:r>
          </w:p>
          <w:p w:rsidR="00B832D5" w:rsidRPr="002F6B8B" w:rsidRDefault="00B832D5" w:rsidP="008F6A3B">
            <w:pPr>
              <w:spacing w:line="280" w:lineRule="exact"/>
              <w:ind w:leftChars="100" w:left="252" w:hangingChars="16" w:hanging="32"/>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Ｈ35年度までの耐震化完了を目標とする水門の内側等の防潮堤</w:t>
            </w:r>
            <w:r>
              <w:rPr>
                <w:rFonts w:ascii="Meiryo UI" w:eastAsia="Meiryo UI" w:hAnsi="Meiryo UI" w:cs="Meiryo UI" w:hint="eastAsia"/>
                <w:color w:val="000000" w:themeColor="text1"/>
                <w:sz w:val="20"/>
                <w:szCs w:val="20"/>
              </w:rPr>
              <w:t>(</w:t>
            </w:r>
            <w:r w:rsidRPr="00AC7908">
              <w:rPr>
                <w:rFonts w:ascii="Meiryo UI" w:eastAsia="Meiryo UI" w:hAnsi="Meiryo UI" w:cs="Meiryo UI" w:hint="eastAsia"/>
                <w:color w:val="000000" w:themeColor="text1"/>
                <w:sz w:val="20"/>
                <w:szCs w:val="20"/>
              </w:rPr>
              <w:t>延長24.2km</w:t>
            </w:r>
            <w:r>
              <w:rPr>
                <w:rFonts w:ascii="Meiryo UI" w:eastAsia="Meiryo UI" w:hAnsi="Meiryo UI" w:cs="Meiryo UI" w:hint="eastAsia"/>
                <w:color w:val="000000" w:themeColor="text1"/>
                <w:sz w:val="20"/>
                <w:szCs w:val="20"/>
              </w:rPr>
              <w:t>)</w:t>
            </w:r>
            <w:r w:rsidRPr="00AC7908">
              <w:rPr>
                <w:rFonts w:ascii="Meiryo UI" w:eastAsia="Meiryo UI" w:hAnsi="Meiryo UI" w:cs="Meiryo UI" w:hint="eastAsia"/>
                <w:color w:val="000000" w:themeColor="text1"/>
                <w:sz w:val="20"/>
                <w:szCs w:val="20"/>
              </w:rPr>
              <w:t>に新たに着手</w:t>
            </w:r>
          </w:p>
          <w:p w:rsidR="00B832D5" w:rsidRPr="00AC7908" w:rsidRDefault="00B832D5" w:rsidP="008F6A3B">
            <w:pPr>
              <w:spacing w:line="280" w:lineRule="exact"/>
              <w:ind w:left="232" w:hangingChars="116" w:hanging="232"/>
              <w:rPr>
                <w:rFonts w:ascii="Meiryo UI" w:eastAsia="Meiryo UI" w:hAnsi="Meiryo UI" w:cs="Meiryo UI"/>
                <w:color w:val="000000" w:themeColor="text1"/>
                <w:sz w:val="20"/>
                <w:szCs w:val="20"/>
                <w:highlight w:val="yellow"/>
              </w:rPr>
            </w:pPr>
            <w:r w:rsidRPr="00AC7908">
              <w:rPr>
                <w:rFonts w:ascii="Meiryo UI" w:eastAsia="Meiryo UI" w:hAnsi="Meiryo UI" w:cs="Meiryo UI" w:hint="eastAsia"/>
                <w:color w:val="000000" w:themeColor="text1"/>
                <w:sz w:val="20"/>
                <w:szCs w:val="20"/>
              </w:rPr>
              <w:t>②王子川水門、芦田川水門、尻無川水門の地震津波対策を完了</w:t>
            </w:r>
          </w:p>
          <w:p w:rsidR="00B832D5" w:rsidRPr="00740D88" w:rsidRDefault="00B832D5" w:rsidP="008F6A3B">
            <w:pPr>
              <w:spacing w:line="280" w:lineRule="exact"/>
              <w:ind w:left="200" w:hangingChars="100" w:hanging="200"/>
              <w:rPr>
                <w:rFonts w:ascii="Meiryo UI" w:eastAsia="Meiryo UI" w:hAnsi="Meiryo UI" w:cs="Meiryo UI"/>
                <w:color w:val="FF0000"/>
                <w:sz w:val="20"/>
              </w:rPr>
            </w:pPr>
            <w:r w:rsidRPr="00AC7908">
              <w:rPr>
                <w:rFonts w:ascii="Meiryo UI" w:eastAsia="Meiryo UI" w:hAnsi="Meiryo UI" w:cs="Meiryo UI" w:hint="eastAsia"/>
                <w:color w:val="000000" w:themeColor="text1"/>
                <w:sz w:val="20"/>
                <w:szCs w:val="20"/>
              </w:rPr>
              <w:t>③</w:t>
            </w:r>
            <w:r w:rsidRPr="004C7076">
              <w:rPr>
                <w:rFonts w:ascii="Meiryo UI" w:eastAsia="Meiryo UI" w:hAnsi="Meiryo UI" w:cs="Meiryo UI" w:hint="eastAsia"/>
                <w:color w:val="000000" w:themeColor="text1"/>
                <w:sz w:val="20"/>
                <w:szCs w:val="20"/>
              </w:rPr>
              <w:t>H32年度までの耐震化完了を目標とする397橋のうち、残る工事未着手10橋全ての新規着手と11橋の耐震化工事完了</w:t>
            </w:r>
          </w:p>
          <w:p w:rsidR="00B832D5" w:rsidRPr="00AC7908" w:rsidRDefault="00B832D5" w:rsidP="008F6A3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④</w:t>
            </w:r>
            <w:r w:rsidRPr="00AC7908">
              <w:rPr>
                <w:rFonts w:ascii="Meiryo UI" w:eastAsia="Meiryo UI" w:hAnsi="Meiryo UI" w:cs="Meiryo UI" w:hint="eastAsia"/>
                <w:color w:val="000000" w:themeColor="text1"/>
                <w:sz w:val="20"/>
                <w:szCs w:val="20"/>
              </w:rPr>
              <w:t>大阪府無電柱化推進計画に基づき、大阪港八尾線(八尾    市)、堺阪南線(高石市)等の無電柱化事業を着実に推進</w:t>
            </w:r>
          </w:p>
          <w:p w:rsidR="00B832D5" w:rsidRPr="00AC7908" w:rsidRDefault="00B832D5" w:rsidP="008F6A3B">
            <w:pPr>
              <w:spacing w:line="280" w:lineRule="exact"/>
              <w:ind w:leftChars="100" w:left="220"/>
              <w:rPr>
                <w:rFonts w:ascii="Meiryo UI" w:eastAsia="Meiryo UI" w:hAnsi="Meiryo UI" w:cs="Meiryo UI"/>
                <w:color w:val="000000" w:themeColor="text1"/>
                <w:sz w:val="20"/>
                <w:szCs w:val="20"/>
              </w:rPr>
            </w:pPr>
            <w:r w:rsidRPr="00AC7908">
              <w:rPr>
                <w:rFonts w:ascii="Meiryo UI" w:eastAsia="Meiryo UI" w:hAnsi="Meiryo UI" w:cs="Meiryo UI" w:hint="eastAsia"/>
                <w:color w:val="000000" w:themeColor="text1"/>
                <w:sz w:val="20"/>
                <w:szCs w:val="20"/>
              </w:rPr>
              <w:t>大阪府無電柱化地方部会「市町村部会」を開催し、市町村の無電柱化を促進</w:t>
            </w:r>
          </w:p>
          <w:p w:rsidR="00B832D5" w:rsidRPr="00AC7908" w:rsidRDefault="00B832D5" w:rsidP="008F6A3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⑤</w:t>
            </w:r>
            <w:r w:rsidRPr="00AC7908">
              <w:rPr>
                <w:rFonts w:ascii="Meiryo UI" w:eastAsia="Meiryo UI" w:hAnsi="Meiryo UI" w:cs="Meiryo UI" w:hint="eastAsia"/>
                <w:color w:val="000000" w:themeColor="text1"/>
                <w:sz w:val="20"/>
                <w:szCs w:val="20"/>
              </w:rPr>
              <w:t>久宝寺緑地</w:t>
            </w:r>
            <w:r>
              <w:rPr>
                <w:rFonts w:ascii="Meiryo UI" w:eastAsia="Meiryo UI" w:hAnsi="Meiryo UI" w:cs="Meiryo UI" w:hint="eastAsia"/>
                <w:color w:val="000000" w:themeColor="text1"/>
                <w:sz w:val="20"/>
                <w:szCs w:val="20"/>
              </w:rPr>
              <w:t>(</w:t>
            </w:r>
            <w:r w:rsidRPr="00AC7908">
              <w:rPr>
                <w:rFonts w:ascii="Meiryo UI" w:eastAsia="Meiryo UI" w:hAnsi="Meiryo UI" w:cs="Meiryo UI" w:hint="eastAsia"/>
                <w:color w:val="000000" w:themeColor="text1"/>
                <w:sz w:val="20"/>
                <w:szCs w:val="20"/>
              </w:rPr>
              <w:t>2.7ｈａ</w:t>
            </w:r>
            <w:r>
              <w:rPr>
                <w:rFonts w:ascii="Meiryo UI" w:eastAsia="Meiryo UI" w:hAnsi="Meiryo UI" w:cs="Meiryo UI" w:hint="eastAsia"/>
                <w:color w:val="000000" w:themeColor="text1"/>
                <w:sz w:val="20"/>
                <w:szCs w:val="20"/>
              </w:rPr>
              <w:t>)</w:t>
            </w:r>
            <w:r w:rsidRPr="00AC7908">
              <w:rPr>
                <w:rFonts w:ascii="Meiryo UI" w:eastAsia="Meiryo UI" w:hAnsi="Meiryo UI" w:cs="Meiryo UI" w:hint="eastAsia"/>
                <w:color w:val="000000" w:themeColor="text1"/>
                <w:sz w:val="20"/>
                <w:szCs w:val="20"/>
              </w:rPr>
              <w:t>、蜻蛉池公園</w:t>
            </w:r>
            <w:r>
              <w:rPr>
                <w:rFonts w:ascii="Meiryo UI" w:eastAsia="Meiryo UI" w:hAnsi="Meiryo UI" w:cs="Meiryo UI" w:hint="eastAsia"/>
                <w:color w:val="000000" w:themeColor="text1"/>
                <w:sz w:val="20"/>
                <w:szCs w:val="20"/>
              </w:rPr>
              <w:t>(</w:t>
            </w:r>
            <w:r w:rsidRPr="00AC7908">
              <w:rPr>
                <w:rFonts w:ascii="Meiryo UI" w:eastAsia="Meiryo UI" w:hAnsi="Meiryo UI" w:cs="Meiryo UI" w:hint="eastAsia"/>
                <w:color w:val="000000" w:themeColor="text1"/>
                <w:sz w:val="20"/>
                <w:szCs w:val="20"/>
              </w:rPr>
              <w:t>0.7ｈａ</w:t>
            </w:r>
            <w:r>
              <w:rPr>
                <w:rFonts w:ascii="Meiryo UI" w:eastAsia="Meiryo UI" w:hAnsi="Meiryo UI" w:cs="Meiryo UI" w:hint="eastAsia"/>
                <w:color w:val="000000" w:themeColor="text1"/>
                <w:sz w:val="20"/>
                <w:szCs w:val="20"/>
              </w:rPr>
              <w:t>)</w:t>
            </w:r>
            <w:r w:rsidRPr="00AC7908">
              <w:rPr>
                <w:rFonts w:ascii="Meiryo UI" w:eastAsia="Meiryo UI" w:hAnsi="Meiryo UI" w:cs="Meiryo UI" w:hint="eastAsia"/>
                <w:color w:val="000000" w:themeColor="text1"/>
                <w:sz w:val="20"/>
                <w:szCs w:val="20"/>
              </w:rPr>
              <w:t>の着実な整備推進</w:t>
            </w:r>
          </w:p>
          <w:p w:rsidR="00B832D5" w:rsidRPr="00AC7908" w:rsidRDefault="00B832D5" w:rsidP="008F6A3B">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AC7908">
              <w:rPr>
                <w:rFonts w:ascii="Meiryo UI" w:eastAsia="Meiryo UI" w:hAnsi="Meiryo UI" w:cs="Meiryo UI" w:hint="eastAsia"/>
                <w:color w:val="000000" w:themeColor="text1"/>
                <w:sz w:val="20"/>
                <w:szCs w:val="20"/>
              </w:rPr>
              <w:t>⑥</w:t>
            </w:r>
            <w:r w:rsidRPr="004C7076">
              <w:rPr>
                <w:rFonts w:ascii="Meiryo UI" w:eastAsia="Meiryo UI" w:hAnsi="Meiryo UI" w:cs="Meiryo UI" w:hint="eastAsia"/>
                <w:color w:val="000000" w:themeColor="text1"/>
                <w:sz w:val="20"/>
                <w:szCs w:val="20"/>
              </w:rPr>
              <w:t>H36年度までの耐震化完了を目標とする</w:t>
            </w:r>
            <w:r>
              <w:rPr>
                <w:rFonts w:ascii="Meiryo UI" w:eastAsia="Meiryo UI" w:hAnsi="Meiryo UI" w:cs="Meiryo UI" w:hint="eastAsia"/>
                <w:color w:val="000000" w:themeColor="text1"/>
                <w:sz w:val="20"/>
                <w:szCs w:val="20"/>
              </w:rPr>
              <w:t>、</w:t>
            </w:r>
            <w:r w:rsidRPr="004C7076">
              <w:rPr>
                <w:rFonts w:ascii="Meiryo UI" w:eastAsia="Meiryo UI" w:hAnsi="Meiryo UI" w:cs="Meiryo UI" w:hint="eastAsia"/>
                <w:color w:val="000000" w:themeColor="text1"/>
                <w:sz w:val="20"/>
                <w:szCs w:val="20"/>
              </w:rPr>
              <w:t>処理場・ポンプ場の直近区間および広域緊急交通路下の幹線管渠について、詳細診断・詳細設計を実施</w:t>
            </w:r>
          </w:p>
          <w:p w:rsidR="00B832D5" w:rsidRPr="00AC7908" w:rsidRDefault="00B832D5" w:rsidP="008F6A3B">
            <w:pPr>
              <w:spacing w:line="280" w:lineRule="exact"/>
              <w:ind w:left="232" w:hangingChars="116" w:hanging="232"/>
              <w:rPr>
                <w:rFonts w:ascii="Meiryo UI" w:eastAsia="Meiryo UI" w:hAnsi="Meiryo UI" w:cs="Meiryo UI"/>
                <w:color w:val="000000" w:themeColor="text1"/>
                <w:sz w:val="20"/>
                <w:szCs w:val="20"/>
              </w:rPr>
            </w:pPr>
            <w:r w:rsidRPr="004C7076">
              <w:rPr>
                <w:rFonts w:ascii="Meiryo UI" w:eastAsia="Meiryo UI" w:hAnsi="Meiryo UI" w:cs="Meiryo UI" w:hint="eastAsia"/>
                <w:color w:val="000000" w:themeColor="text1"/>
                <w:sz w:val="20"/>
                <w:szCs w:val="20"/>
              </w:rPr>
              <w:t>⑦</w:t>
            </w:r>
            <w:r w:rsidRPr="00AC7908">
              <w:rPr>
                <w:rFonts w:ascii="Meiryo UI" w:eastAsia="Meiryo UI" w:hAnsi="Meiryo UI" w:cs="Meiryo UI" w:hint="eastAsia"/>
                <w:color w:val="000000" w:themeColor="text1"/>
                <w:sz w:val="20"/>
                <w:szCs w:val="20"/>
              </w:rPr>
              <w:t>「新・大阪府地震防災アクションプラン」の修正</w:t>
            </w:r>
            <w:r w:rsidRPr="004C7076">
              <w:rPr>
                <w:rFonts w:ascii="Meiryo UI" w:eastAsia="Meiryo UI" w:hAnsi="Meiryo UI" w:cs="Meiryo UI" w:hint="eastAsia"/>
                <w:color w:val="000000" w:themeColor="text1"/>
                <w:sz w:val="20"/>
                <w:szCs w:val="20"/>
              </w:rPr>
              <w:t>と歩調を合わせ、「都市整備部地震防災アクションプログラム」を修正</w:t>
            </w:r>
          </w:p>
          <w:p w:rsidR="00B832D5" w:rsidRDefault="00B832D5" w:rsidP="008F6A3B">
            <w:pPr>
              <w:spacing w:line="280" w:lineRule="exact"/>
              <w:rPr>
                <w:rFonts w:ascii="Meiryo UI" w:eastAsia="Meiryo UI" w:hAnsi="Meiryo UI" w:cs="Meiryo UI"/>
                <w:color w:val="000000" w:themeColor="text1"/>
                <w:sz w:val="20"/>
                <w:szCs w:val="20"/>
              </w:rPr>
            </w:pPr>
          </w:p>
          <w:p w:rsidR="00B832D5" w:rsidRPr="00AC7908" w:rsidRDefault="00B832D5" w:rsidP="008F6A3B">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B832D5" w:rsidRPr="00E335DC" w:rsidRDefault="00B832D5" w:rsidP="008F6A3B">
            <w:pPr>
              <w:spacing w:line="280" w:lineRule="exact"/>
              <w:ind w:left="200" w:hangingChars="100" w:hanging="200"/>
              <w:rPr>
                <w:rFonts w:ascii="Meiryo UI" w:eastAsia="Meiryo UI" w:hAnsi="Meiryo UI" w:cs="Meiryo UI"/>
                <w:sz w:val="20"/>
                <w:szCs w:val="20"/>
              </w:rPr>
            </w:pPr>
          </w:p>
        </w:tc>
        <w:tc>
          <w:tcPr>
            <w:tcW w:w="4395" w:type="dxa"/>
            <w:tcBorders>
              <w:top w:val="single" w:sz="4" w:space="0" w:color="auto"/>
              <w:bottom w:val="single" w:sz="4" w:space="0" w:color="auto"/>
              <w:tr2bl w:val="nil"/>
            </w:tcBorders>
            <w:shd w:val="clear" w:color="auto" w:fill="F2DBDB" w:themeFill="accent2" w:themeFillTint="33"/>
          </w:tcPr>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①第一線防潮堤の残る区間すべての耐震化工事完了［3月］</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2023年度までの防潮堤の工事に着手し、［9月］0</w:t>
            </w:r>
            <w:r w:rsidRPr="001D79BA">
              <w:rPr>
                <w:rFonts w:ascii="Meiryo UI" w:eastAsia="Meiryo UI" w:hAnsi="Meiryo UI" w:cs="Meiryo UI"/>
                <w:color w:val="000000" w:themeColor="text1"/>
                <w:sz w:val="20"/>
                <w:szCs w:val="20"/>
              </w:rPr>
              <w:t>.4</w:t>
            </w:r>
            <w:r w:rsidRPr="001D79BA">
              <w:rPr>
                <w:rFonts w:ascii="Meiryo UI" w:eastAsia="Meiryo UI" w:hAnsi="Meiryo UI" w:cs="Meiryo UI" w:hint="eastAsia"/>
                <w:color w:val="000000" w:themeColor="text1"/>
                <w:sz w:val="20"/>
                <w:szCs w:val="20"/>
              </w:rPr>
              <w:t>kmの耐震化が完了</w:t>
            </w:r>
          </w:p>
          <w:p w:rsidR="00B832D5" w:rsidRPr="001D79BA" w:rsidRDefault="00B832D5"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②王子川水門、芦田川水門、尻無川水門の地震</w:t>
            </w:r>
          </w:p>
          <w:p w:rsidR="00B832D5" w:rsidRPr="001D79BA" w:rsidRDefault="00B832D5" w:rsidP="008F6A3B">
            <w:pPr>
              <w:spacing w:line="280" w:lineRule="exact"/>
              <w:ind w:firstLineChars="100" w:firstLine="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kern w:val="0"/>
                <w:sz w:val="20"/>
                <w:szCs w:val="20"/>
              </w:rPr>
              <w:t>津波対策のための補強工事完了［</w:t>
            </w:r>
            <w:r w:rsidRPr="001D79BA">
              <w:rPr>
                <w:rFonts w:ascii="Meiryo UI" w:eastAsia="Meiryo UI" w:hAnsi="Meiryo UI" w:cs="Meiryo UI"/>
                <w:color w:val="000000" w:themeColor="text1"/>
                <w:kern w:val="0"/>
                <w:sz w:val="20"/>
                <w:szCs w:val="20"/>
              </w:rPr>
              <w:t>2</w:t>
            </w:r>
            <w:r w:rsidRPr="001D79BA">
              <w:rPr>
                <w:rFonts w:ascii="Meiryo UI" w:eastAsia="Meiryo UI" w:hAnsi="Meiryo UI" w:cs="Meiryo UI" w:hint="eastAsia"/>
                <w:color w:val="000000" w:themeColor="text1"/>
                <w:kern w:val="0"/>
                <w:sz w:val="20"/>
                <w:szCs w:val="20"/>
              </w:rPr>
              <w:t>月］</w:t>
            </w: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③工事未着手10橋全て着手済</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1</w:t>
            </w:r>
            <w:r w:rsidRPr="001D79BA">
              <w:rPr>
                <w:rFonts w:ascii="Meiryo UI" w:eastAsia="Meiryo UI" w:hAnsi="Meiryo UI" w:cs="Meiryo UI"/>
                <w:color w:val="000000" w:themeColor="text1"/>
                <w:sz w:val="20"/>
                <w:szCs w:val="20"/>
              </w:rPr>
              <w:t>2</w:t>
            </w:r>
            <w:r w:rsidRPr="001D79BA">
              <w:rPr>
                <w:rFonts w:ascii="Meiryo UI" w:eastAsia="Meiryo UI" w:hAnsi="Meiryo UI" w:cs="Meiryo UI" w:hint="eastAsia"/>
                <w:color w:val="000000" w:themeColor="text1"/>
                <w:sz w:val="20"/>
                <w:szCs w:val="20"/>
              </w:rPr>
              <w:t>橋の耐震化工事完了</w:t>
            </w: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④大阪港八尾線（八尾市）、堺阪南線(高石市)ほか計5路線</w:t>
            </w:r>
            <w:r w:rsidRPr="008F7E5B">
              <w:rPr>
                <w:rFonts w:ascii="Meiryo UI" w:eastAsia="Meiryo UI" w:hAnsi="Meiryo UI" w:cs="Meiryo UI" w:hint="eastAsia"/>
                <w:color w:val="000000" w:themeColor="text1"/>
                <w:sz w:val="20"/>
                <w:szCs w:val="20"/>
              </w:rPr>
              <w:t>で着実に事業を推進</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大阪府無電柱化地方部会「市町村部会」開催[5月、1月]し、国の動向や府の計画、法手続き等の説明や先進的な無電柱化の現場見学会を行い、市町村の取組を支援</w:t>
            </w: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⑤久宝寺緑地、蜻蛉池公園とも、当該年度の用地買収及び整備工事完了</w:t>
            </w:r>
          </w:p>
          <w:p w:rsidR="00B832D5" w:rsidRPr="001D79BA" w:rsidRDefault="00B832D5" w:rsidP="008F6A3B">
            <w:pPr>
              <w:spacing w:line="280" w:lineRule="exact"/>
              <w:ind w:firstLineChars="100" w:firstLine="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蜻蛉池公園は、0.7haを追加開設</w:t>
            </w:r>
          </w:p>
          <w:p w:rsidR="00B832D5" w:rsidRPr="001D79BA" w:rsidRDefault="00B832D5" w:rsidP="008F6A3B">
            <w:pPr>
              <w:spacing w:line="280" w:lineRule="exact"/>
              <w:ind w:leftChars="-37" w:left="-81" w:firstLineChars="40" w:firstLine="8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⑥詳細診断・詳細設計に着手［2月］</w:t>
            </w:r>
          </w:p>
          <w:p w:rsidR="00B832D5" w:rsidRPr="001D79BA" w:rsidRDefault="00B832D5" w:rsidP="00270700">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⑦「新・大阪府地震防災アクションプラン」と合わせた「都市整備部地震防災アクションプログラム」の修正完了</w:t>
            </w:r>
          </w:p>
        </w:tc>
      </w:tr>
      <w:tr w:rsidR="00B832D5" w:rsidRPr="00E335DC" w:rsidTr="008F6A3B">
        <w:tc>
          <w:tcPr>
            <w:tcW w:w="15735" w:type="dxa"/>
            <w:gridSpan w:val="8"/>
            <w:shd w:val="clear" w:color="auto" w:fill="000000" w:themeFill="text1"/>
          </w:tcPr>
          <w:p w:rsidR="00B832D5" w:rsidRPr="00C85280" w:rsidRDefault="00B832D5" w:rsidP="008F6A3B">
            <w:pPr>
              <w:spacing w:line="280" w:lineRule="exact"/>
              <w:rPr>
                <w:rFonts w:ascii="Meiryo UI" w:eastAsia="Meiryo UI" w:hAnsi="Meiryo UI" w:cs="Meiryo UI"/>
                <w:b/>
                <w:color w:val="A6A6A6" w:themeColor="background1" w:themeShade="A6"/>
              </w:rPr>
            </w:pPr>
            <w:r w:rsidRPr="00010302">
              <w:rPr>
                <w:rFonts w:ascii="Meiryo UI" w:eastAsia="Meiryo UI" w:hAnsi="Meiryo UI" w:cs="Meiryo UI" w:hint="eastAsia"/>
                <w:b/>
                <w:color w:val="FFFFFF" w:themeColor="background1"/>
              </w:rPr>
              <w:lastRenderedPageBreak/>
              <w:t>治水対策の推進</w:t>
            </w:r>
          </w:p>
        </w:tc>
      </w:tr>
      <w:tr w:rsidR="00B832D5" w:rsidRPr="00E335DC" w:rsidTr="008F6A3B">
        <w:trPr>
          <w:cantSplit/>
        </w:trPr>
        <w:tc>
          <w:tcPr>
            <w:tcW w:w="284" w:type="dxa"/>
            <w:tcBorders>
              <w:bottom w:val="nil"/>
              <w:right w:val="dashed" w:sz="4" w:space="0" w:color="auto"/>
            </w:tcBorders>
            <w:shd w:val="clear" w:color="auto" w:fill="auto"/>
          </w:tcPr>
          <w:p w:rsidR="00B832D5" w:rsidRPr="00C85280" w:rsidRDefault="00B832D5" w:rsidP="008F6A3B">
            <w:pPr>
              <w:spacing w:line="280" w:lineRule="exact"/>
              <w:jc w:val="center"/>
              <w:rPr>
                <w:rFonts w:ascii="Meiryo UI" w:eastAsia="Meiryo UI" w:hAnsi="Meiryo UI" w:cs="Meiryo UI"/>
                <w:b/>
                <w:color w:val="A6A6A6" w:themeColor="background1" w:themeShade="A6"/>
                <w:sz w:val="18"/>
                <w:szCs w:val="18"/>
              </w:rPr>
            </w:pPr>
          </w:p>
        </w:tc>
        <w:tc>
          <w:tcPr>
            <w:tcW w:w="4961" w:type="dxa"/>
            <w:gridSpan w:val="3"/>
            <w:tcBorders>
              <w:bottom w:val="single" w:sz="4" w:space="0" w:color="auto"/>
              <w:right w:val="dashed" w:sz="4" w:space="0" w:color="auto"/>
            </w:tcBorders>
            <w:shd w:val="clear" w:color="auto" w:fill="BFBFBF" w:themeFill="background1" w:themeFillShade="BF"/>
          </w:tcPr>
          <w:p w:rsidR="00B832D5" w:rsidRPr="00010302" w:rsidRDefault="00B832D5" w:rsidP="008F6A3B">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B832D5" w:rsidRPr="00010302" w:rsidRDefault="00B832D5" w:rsidP="008F6A3B">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B832D5" w:rsidRPr="00010302" w:rsidRDefault="00B832D5" w:rsidP="008F6A3B">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B832D5" w:rsidRPr="00294746"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＜進捗状況（H31.３月末時点</w:t>
            </w:r>
            <w:r w:rsidRPr="00294746">
              <w:rPr>
                <w:rFonts w:ascii="Meiryo UI" w:eastAsia="Meiryo UI" w:hAnsi="Meiryo UI" w:cs="Meiryo UI" w:hint="eastAsia"/>
                <w:b/>
                <w:sz w:val="18"/>
                <w:szCs w:val="18"/>
              </w:rPr>
              <w:t>）＞</w:t>
            </w:r>
          </w:p>
        </w:tc>
      </w:tr>
      <w:tr w:rsidR="00B832D5" w:rsidRPr="00E335DC" w:rsidTr="008F6A3B">
        <w:trPr>
          <w:cantSplit/>
          <w:trHeight w:val="6634"/>
        </w:trPr>
        <w:tc>
          <w:tcPr>
            <w:tcW w:w="284" w:type="dxa"/>
            <w:tcBorders>
              <w:top w:val="nil"/>
              <w:bottom w:val="single" w:sz="4" w:space="0" w:color="auto"/>
              <w:right w:val="dashed" w:sz="4" w:space="0" w:color="auto"/>
            </w:tcBorders>
          </w:tcPr>
          <w:p w:rsidR="00B832D5" w:rsidRPr="00C85280" w:rsidRDefault="00B832D5" w:rsidP="008F6A3B">
            <w:pPr>
              <w:spacing w:line="280" w:lineRule="exact"/>
              <w:ind w:leftChars="100" w:left="220"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避難の参考となる情報提供の強化。</w:t>
            </w:r>
          </w:p>
          <w:p w:rsidR="00B832D5" w:rsidRPr="00C85280" w:rsidRDefault="00B832D5" w:rsidP="008F6A3B">
            <w:pPr>
              <w:spacing w:line="280" w:lineRule="exact"/>
              <w:ind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②</w:t>
            </w:r>
          </w:p>
        </w:tc>
        <w:tc>
          <w:tcPr>
            <w:tcW w:w="4961" w:type="dxa"/>
            <w:gridSpan w:val="3"/>
            <w:tcBorders>
              <w:bottom w:val="single" w:sz="4" w:space="0" w:color="auto"/>
              <w:right w:val="dashed" w:sz="4" w:space="0" w:color="auto"/>
            </w:tcBorders>
          </w:tcPr>
          <w:p w:rsidR="00B832D5" w:rsidRPr="00F24BCC"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■「今後の治水対策の進め方」</w:t>
            </w:r>
            <w:r>
              <w:rPr>
                <w:rFonts w:ascii="Meiryo UI" w:eastAsia="Meiryo UI" w:hAnsi="Meiryo UI" w:cs="Meiryo UI" w:hint="eastAsia"/>
                <w:b/>
                <w:color w:val="000000" w:themeColor="text1"/>
                <w:sz w:val="20"/>
                <w:szCs w:val="20"/>
              </w:rPr>
              <w:t>(*20</w:t>
            </w:r>
            <w:r w:rsidRPr="00D721B1">
              <w:rPr>
                <w:rFonts w:ascii="Meiryo UI" w:eastAsia="Meiryo UI" w:hAnsi="Meiryo UI" w:cs="Meiryo UI" w:hint="eastAsia"/>
                <w:b/>
                <w:color w:val="000000" w:themeColor="text1"/>
                <w:sz w:val="20"/>
                <w:szCs w:val="20"/>
              </w:rPr>
              <w:t>)に基づく治水対策</w:t>
            </w:r>
            <w:r>
              <w:rPr>
                <w:rFonts w:ascii="Meiryo UI" w:eastAsia="Meiryo UI" w:hAnsi="Meiryo UI" w:cs="Meiryo UI" w:hint="eastAsia"/>
                <w:b/>
                <w:color w:val="000000" w:themeColor="text1"/>
                <w:sz w:val="20"/>
                <w:szCs w:val="20"/>
              </w:rPr>
              <w:t>の</w:t>
            </w:r>
            <w:r w:rsidRPr="00F24BCC">
              <w:rPr>
                <w:rFonts w:ascii="Meiryo UI" w:eastAsia="Meiryo UI" w:hAnsi="Meiryo UI" w:cs="Meiryo UI" w:hint="eastAsia"/>
                <w:b/>
                <w:color w:val="000000" w:themeColor="text1"/>
                <w:sz w:val="20"/>
                <w:szCs w:val="20"/>
              </w:rPr>
              <w:t>トータルマネージメント</w:t>
            </w:r>
          </w:p>
          <w:p w:rsidR="00B832D5" w:rsidRPr="005339CB" w:rsidRDefault="00B832D5" w:rsidP="008F6A3B">
            <w:pPr>
              <w:spacing w:line="280" w:lineRule="exact"/>
              <w:rPr>
                <w:rFonts w:ascii="Meiryo UI" w:eastAsia="Meiryo UI" w:hAnsi="Meiryo UI" w:cs="Meiryo UI"/>
                <w:color w:val="000000" w:themeColor="text1"/>
                <w:sz w:val="20"/>
                <w:szCs w:val="20"/>
              </w:rPr>
            </w:pPr>
            <w:r w:rsidRPr="005339CB">
              <w:rPr>
                <w:rFonts w:ascii="Meiryo UI" w:eastAsia="Meiryo UI" w:hAnsi="Meiryo UI" w:cs="Meiryo UI" w:hint="eastAsia"/>
                <w:color w:val="000000" w:themeColor="text1"/>
                <w:sz w:val="20"/>
                <w:szCs w:val="20"/>
              </w:rPr>
              <w:t>①住民自らの避難行動を促す「逃げる」施策の推進</w:t>
            </w:r>
          </w:p>
          <w:p w:rsidR="00B832D5" w:rsidRPr="005339CB" w:rsidRDefault="00B832D5" w:rsidP="008F6A3B">
            <w:pPr>
              <w:spacing w:line="280" w:lineRule="exact"/>
              <w:rPr>
                <w:rFonts w:ascii="Meiryo UI" w:eastAsia="Meiryo UI" w:hAnsi="Meiryo UI" w:cs="Meiryo UI"/>
                <w:color w:val="000000" w:themeColor="text1"/>
                <w:sz w:val="20"/>
                <w:szCs w:val="20"/>
              </w:rPr>
            </w:pPr>
            <w:r w:rsidRPr="005339CB">
              <w:rPr>
                <w:rFonts w:ascii="Meiryo UI" w:eastAsia="Meiryo UI" w:hAnsi="Meiryo UI" w:cs="Meiryo UI" w:hint="eastAsia"/>
                <w:color w:val="000000" w:themeColor="text1"/>
                <w:sz w:val="20"/>
                <w:szCs w:val="20"/>
              </w:rPr>
              <w:t>②耐水型都市づくりに向けた「凌ぐ」施策の推進</w:t>
            </w:r>
          </w:p>
          <w:p w:rsidR="00B832D5" w:rsidRDefault="00B832D5" w:rsidP="008F6A3B">
            <w:pPr>
              <w:spacing w:line="280" w:lineRule="exact"/>
              <w:rPr>
                <w:rFonts w:ascii="Meiryo UI" w:eastAsia="Meiryo UI" w:hAnsi="Meiryo UI" w:cs="Meiryo UI"/>
                <w:color w:val="000000" w:themeColor="text1"/>
                <w:sz w:val="20"/>
                <w:szCs w:val="20"/>
              </w:rPr>
            </w:pPr>
            <w:r w:rsidRPr="005339CB">
              <w:rPr>
                <w:rFonts w:ascii="Meiryo UI" w:eastAsia="Meiryo UI" w:hAnsi="Meiryo UI" w:cs="Meiryo UI" w:hint="eastAsia"/>
                <w:color w:val="000000" w:themeColor="text1"/>
                <w:sz w:val="20"/>
                <w:szCs w:val="20"/>
              </w:rPr>
              <w:t>③治水施設を整</w:t>
            </w:r>
            <w:r w:rsidRPr="007939DA">
              <w:rPr>
                <w:rFonts w:ascii="Meiryo UI" w:eastAsia="Meiryo UI" w:hAnsi="Meiryo UI" w:cs="Meiryo UI" w:hint="eastAsia"/>
                <w:color w:val="000000" w:themeColor="text1"/>
                <w:sz w:val="20"/>
                <w:szCs w:val="20"/>
              </w:rPr>
              <w:t>備・保全</w:t>
            </w:r>
            <w:r w:rsidRPr="005339CB">
              <w:rPr>
                <w:rFonts w:ascii="Meiryo UI" w:eastAsia="Meiryo UI" w:hAnsi="Meiryo UI" w:cs="Meiryo UI" w:hint="eastAsia"/>
                <w:color w:val="000000" w:themeColor="text1"/>
                <w:sz w:val="20"/>
                <w:szCs w:val="20"/>
              </w:rPr>
              <w:t>する「防ぐ」施策の推進</w:t>
            </w:r>
          </w:p>
          <w:p w:rsidR="00B832D5" w:rsidRPr="005339CB" w:rsidRDefault="00B832D5" w:rsidP="008F6A3B">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B832D5" w:rsidRPr="00D721B1" w:rsidRDefault="00B832D5" w:rsidP="008F6A3B">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B832D5" w:rsidRPr="00D721B1" w:rsidRDefault="00B832D5" w:rsidP="008F6A3B">
            <w:pPr>
              <w:spacing w:line="280" w:lineRule="exact"/>
              <w:ind w:left="200" w:hangingChars="100" w:hanging="200"/>
              <w:rPr>
                <w:rFonts w:ascii="Meiryo UI" w:eastAsia="Meiryo UI" w:hAnsi="Meiryo UI" w:cs="Meiryo UI"/>
                <w:color w:val="000000" w:themeColor="text1"/>
                <w:sz w:val="20"/>
                <w:szCs w:val="20"/>
              </w:rPr>
            </w:pPr>
            <w:r w:rsidRPr="00D721B1">
              <w:rPr>
                <w:rFonts w:ascii="Meiryo UI" w:eastAsia="Meiryo UI" w:hAnsi="Meiryo UI" w:cs="Meiryo UI" w:hint="eastAsia"/>
                <w:color w:val="000000" w:themeColor="text1"/>
                <w:sz w:val="20"/>
                <w:szCs w:val="20"/>
                <w:bdr w:val="single" w:sz="4" w:space="0" w:color="auto"/>
              </w:rPr>
              <w:t>◇活動指標（アウトプット）</w:t>
            </w:r>
          </w:p>
          <w:p w:rsidR="00B832D5" w:rsidRPr="00BE6DB4" w:rsidRDefault="00B832D5" w:rsidP="008F6A3B">
            <w:pPr>
              <w:spacing w:line="280" w:lineRule="exact"/>
              <w:rPr>
                <w:rFonts w:ascii="Meiryo UI" w:eastAsia="Meiryo UI" w:hAnsi="Meiryo UI" w:cs="Meiryo UI"/>
                <w:color w:val="000000" w:themeColor="text1"/>
                <w:sz w:val="20"/>
                <w:szCs w:val="20"/>
              </w:rPr>
            </w:pPr>
            <w:r w:rsidRPr="005339CB">
              <w:rPr>
                <w:rFonts w:ascii="Meiryo UI" w:eastAsia="Meiryo UI" w:hAnsi="Meiryo UI" w:cs="Meiryo UI" w:hint="eastAsia"/>
                <w:color w:val="000000" w:themeColor="text1"/>
                <w:sz w:val="20"/>
                <w:szCs w:val="20"/>
              </w:rPr>
              <w:t>①</w:t>
            </w:r>
            <w:r w:rsidRPr="00BE6DB4">
              <w:rPr>
                <w:rFonts w:ascii="Meiryo UI" w:eastAsia="Meiryo UI" w:hAnsi="Meiryo UI" w:cs="Meiryo UI" w:hint="eastAsia"/>
                <w:color w:val="000000" w:themeColor="text1"/>
                <w:sz w:val="20"/>
                <w:szCs w:val="20"/>
              </w:rPr>
              <w:t>避難行動を支援する取組みを実施</w:t>
            </w:r>
          </w:p>
          <w:p w:rsidR="00B832D5" w:rsidRPr="00BE6DB4"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・改正水防法に基づく新たな</w:t>
            </w:r>
            <w:r w:rsidRPr="007939DA">
              <w:rPr>
                <w:rFonts w:ascii="Meiryo UI" w:eastAsia="Meiryo UI" w:hAnsi="Meiryo UI" w:cs="Meiryo UI" w:hint="eastAsia"/>
                <w:color w:val="000000" w:themeColor="text1"/>
                <w:sz w:val="20"/>
                <w:szCs w:val="20"/>
              </w:rPr>
              <w:t>洪水等</w:t>
            </w:r>
            <w:r w:rsidRPr="00BE6DB4">
              <w:rPr>
                <w:rFonts w:ascii="Meiryo UI" w:eastAsia="Meiryo UI" w:hAnsi="Meiryo UI" w:cs="Meiryo UI" w:hint="eastAsia"/>
                <w:color w:val="000000" w:themeColor="text1"/>
                <w:sz w:val="20"/>
                <w:szCs w:val="20"/>
              </w:rPr>
              <w:t>浸水想定区域図(*21)について、対象39河川の</w:t>
            </w:r>
            <w:r>
              <w:rPr>
                <w:rFonts w:ascii="Meiryo UI" w:eastAsia="Meiryo UI" w:hAnsi="Meiryo UI" w:cs="Meiryo UI" w:hint="eastAsia"/>
                <w:color w:val="000000" w:themeColor="text1"/>
                <w:sz w:val="20"/>
                <w:szCs w:val="20"/>
              </w:rPr>
              <w:t>うち</w:t>
            </w:r>
            <w:r w:rsidRPr="00BE6DB4">
              <w:rPr>
                <w:rFonts w:ascii="Meiryo UI" w:eastAsia="Meiryo UI" w:hAnsi="Meiryo UI" w:cs="Meiryo UI" w:hint="eastAsia"/>
                <w:color w:val="000000" w:themeColor="text1"/>
                <w:sz w:val="20"/>
                <w:szCs w:val="20"/>
              </w:rPr>
              <w:t>、11河川の作成・公表</w:t>
            </w:r>
            <w:r>
              <w:rPr>
                <w:rFonts w:ascii="Meiryo UI" w:eastAsia="Meiryo UI" w:hAnsi="Meiryo UI" w:cs="Meiryo UI" w:hint="eastAsia"/>
                <w:color w:val="000000" w:themeColor="text1"/>
                <w:sz w:val="20"/>
                <w:szCs w:val="20"/>
              </w:rPr>
              <w:t>(全河川</w:t>
            </w:r>
            <w:r w:rsidRPr="00BE6DB4">
              <w:rPr>
                <w:rFonts w:ascii="Meiryo UI" w:eastAsia="Meiryo UI" w:hAnsi="Meiryo UI" w:cs="Meiryo UI" w:hint="eastAsia"/>
                <w:color w:val="000000" w:themeColor="text1"/>
                <w:sz w:val="20"/>
                <w:szCs w:val="20"/>
              </w:rPr>
              <w:t>H32年度完了目標</w:t>
            </w:r>
            <w:r>
              <w:rPr>
                <w:rFonts w:ascii="Meiryo UI" w:eastAsia="Meiryo UI" w:hAnsi="Meiryo UI" w:cs="Meiryo UI" w:hint="eastAsia"/>
                <w:color w:val="000000" w:themeColor="text1"/>
                <w:sz w:val="20"/>
                <w:szCs w:val="20"/>
              </w:rPr>
              <w:t>)</w:t>
            </w:r>
          </w:p>
          <w:p w:rsidR="00B832D5" w:rsidRPr="00BE6DB4"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・寝屋川流域</w:t>
            </w:r>
            <w:r>
              <w:rPr>
                <w:rFonts w:ascii="Meiryo UI" w:eastAsia="Meiryo UI" w:hAnsi="Meiryo UI" w:cs="Meiryo UI" w:hint="eastAsia"/>
                <w:color w:val="000000" w:themeColor="text1"/>
                <w:sz w:val="20"/>
                <w:szCs w:val="20"/>
              </w:rPr>
              <w:t>に</w:t>
            </w:r>
            <w:r w:rsidRPr="00BE6DB4">
              <w:rPr>
                <w:rFonts w:ascii="Meiryo UI" w:eastAsia="Meiryo UI" w:hAnsi="Meiryo UI" w:cs="Meiryo UI" w:hint="eastAsia"/>
                <w:color w:val="000000" w:themeColor="text1"/>
                <w:sz w:val="20"/>
                <w:szCs w:val="20"/>
              </w:rPr>
              <w:t>おいて</w:t>
            </w:r>
            <w:r>
              <w:rPr>
                <w:rFonts w:ascii="Meiryo UI" w:eastAsia="Meiryo UI" w:hAnsi="Meiryo UI" w:cs="Meiryo UI" w:hint="eastAsia"/>
                <w:color w:val="000000" w:themeColor="text1"/>
                <w:sz w:val="20"/>
                <w:szCs w:val="20"/>
              </w:rPr>
              <w:t>、流域内全</w:t>
            </w:r>
            <w:r w:rsidRPr="00DD60ED">
              <w:rPr>
                <w:rFonts w:ascii="Meiryo UI" w:eastAsia="Meiryo UI" w:hAnsi="Meiryo UI" w:cs="Meiryo UI" w:hint="eastAsia"/>
                <w:color w:val="000000" w:themeColor="text1"/>
                <w:sz w:val="20"/>
                <w:szCs w:val="20"/>
              </w:rPr>
              <w:t>11市</w:t>
            </w:r>
            <w:r>
              <w:rPr>
                <w:rFonts w:ascii="Meiryo UI" w:eastAsia="Meiryo UI" w:hAnsi="Meiryo UI" w:cs="Meiryo UI" w:hint="eastAsia"/>
                <w:color w:val="000000" w:themeColor="text1"/>
                <w:sz w:val="20"/>
                <w:szCs w:val="20"/>
              </w:rPr>
              <w:t>、</w:t>
            </w:r>
            <w:r w:rsidRPr="007939DA">
              <w:rPr>
                <w:rFonts w:ascii="Meiryo UI" w:eastAsia="Meiryo UI" w:hAnsi="Meiryo UI" w:cs="Meiryo UI" w:hint="eastAsia"/>
                <w:color w:val="000000" w:themeColor="text1"/>
                <w:sz w:val="20"/>
                <w:szCs w:val="20"/>
              </w:rPr>
              <w:t>鉄道、ライフライン事業者等</w:t>
            </w:r>
            <w:r w:rsidRPr="00BE6DB4">
              <w:rPr>
                <w:rFonts w:ascii="Meiryo UI" w:eastAsia="Meiryo UI" w:hAnsi="Meiryo UI" w:cs="Meiryo UI" w:hint="eastAsia"/>
                <w:color w:val="000000" w:themeColor="text1"/>
                <w:sz w:val="20"/>
                <w:szCs w:val="20"/>
              </w:rPr>
              <w:t>と連携したタイムライン(*22)</w:t>
            </w:r>
            <w:r>
              <w:rPr>
                <w:rFonts w:ascii="Meiryo UI" w:eastAsia="Meiryo UI" w:hAnsi="Meiryo UI" w:cs="Meiryo UI" w:hint="eastAsia"/>
                <w:color w:val="000000" w:themeColor="text1"/>
                <w:sz w:val="20"/>
                <w:szCs w:val="20"/>
              </w:rPr>
              <w:t>を作成し、運用を開始</w:t>
            </w:r>
          </w:p>
          <w:p w:rsidR="00B832D5" w:rsidRPr="00BE6DB4" w:rsidRDefault="00B832D5" w:rsidP="008F6A3B">
            <w:pPr>
              <w:spacing w:line="280" w:lineRule="exact"/>
              <w:ind w:leftChars="100" w:left="220"/>
              <w:rPr>
                <w:rFonts w:ascii="Meiryo UI" w:eastAsia="Meiryo UI" w:hAnsi="Meiryo UI" w:cs="Meiryo UI"/>
                <w:color w:val="000000" w:themeColor="text1"/>
                <w:sz w:val="20"/>
                <w:szCs w:val="20"/>
              </w:rPr>
            </w:pPr>
            <w:r w:rsidRPr="007939DA">
              <w:rPr>
                <w:rFonts w:ascii="Meiryo UI" w:eastAsia="Meiryo UI" w:hAnsi="Meiryo UI" w:cs="Meiryo UI" w:hint="eastAsia"/>
                <w:color w:val="000000" w:themeColor="text1"/>
                <w:sz w:val="20"/>
                <w:szCs w:val="20"/>
              </w:rPr>
              <w:t>洪水予報河川など流域面積の大きい河川や</w:t>
            </w:r>
            <w:r w:rsidRPr="00BE6DB4">
              <w:rPr>
                <w:rFonts w:ascii="Meiryo UI" w:eastAsia="Meiryo UI" w:hAnsi="Meiryo UI" w:cs="Meiryo UI" w:hint="eastAsia"/>
                <w:color w:val="000000" w:themeColor="text1"/>
                <w:sz w:val="20"/>
                <w:szCs w:val="20"/>
              </w:rPr>
              <w:t>高潮への展開を検討</w:t>
            </w:r>
          </w:p>
          <w:p w:rsidR="00B832D5" w:rsidRPr="00BE6DB4"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・避難勧告等の発令を支援するための水位計を24箇所増設</w:t>
            </w:r>
          </w:p>
          <w:p w:rsidR="00B832D5" w:rsidRPr="00BE6DB4" w:rsidRDefault="00B832D5" w:rsidP="008F6A3B">
            <w:pPr>
              <w:spacing w:line="280" w:lineRule="exact"/>
              <w:ind w:left="200" w:hangingChars="100" w:hanging="2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②流出抑制対策の取組みを実施</w:t>
            </w:r>
          </w:p>
          <w:p w:rsidR="00B832D5" w:rsidRPr="00BE6DB4"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・熊取大池(熊取町</w:t>
            </w:r>
            <w:r>
              <w:rPr>
                <w:rFonts w:ascii="Meiryo UI" w:eastAsia="Meiryo UI" w:hAnsi="Meiryo UI" w:cs="Meiryo UI" w:hint="eastAsia"/>
                <w:color w:val="000000" w:themeColor="text1"/>
                <w:sz w:val="20"/>
                <w:szCs w:val="20"/>
              </w:rPr>
              <w:t>)の</w:t>
            </w:r>
            <w:r w:rsidRPr="00DD60ED">
              <w:rPr>
                <w:rFonts w:ascii="Meiryo UI" w:eastAsia="Meiryo UI" w:hAnsi="Meiryo UI" w:cs="Meiryo UI" w:hint="eastAsia"/>
                <w:color w:val="000000" w:themeColor="text1"/>
                <w:sz w:val="20"/>
                <w:szCs w:val="20"/>
              </w:rPr>
              <w:t>H31年度末完了に向けた詳細設計の実施や工事着手などため池の</w:t>
            </w:r>
            <w:r w:rsidRPr="00BE6DB4">
              <w:rPr>
                <w:rFonts w:ascii="Meiryo UI" w:eastAsia="Meiryo UI" w:hAnsi="Meiryo UI" w:cs="Meiryo UI" w:hint="eastAsia"/>
                <w:color w:val="000000" w:themeColor="text1"/>
                <w:sz w:val="20"/>
                <w:szCs w:val="20"/>
              </w:rPr>
              <w:t>治水活用を推進</w:t>
            </w:r>
          </w:p>
          <w:p w:rsidR="00B832D5" w:rsidRPr="00BE6DB4" w:rsidRDefault="00B832D5" w:rsidP="008F6A3B">
            <w:pPr>
              <w:spacing w:line="280" w:lineRule="exact"/>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③治水施設の整備・保全の着実な推進</w:t>
            </w:r>
          </w:p>
          <w:p w:rsidR="00B832D5" w:rsidRPr="00BE6DB4" w:rsidRDefault="00B832D5" w:rsidP="008F6A3B">
            <w:pPr>
              <w:spacing w:line="280" w:lineRule="exact"/>
              <w:ind w:firstLineChars="50" w:firstLine="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・寝屋川北部地下河川(*23)守口調節池の整備推進</w:t>
            </w:r>
          </w:p>
          <w:p w:rsidR="00B832D5" w:rsidRPr="00BE6DB4" w:rsidRDefault="00B832D5" w:rsidP="008F6A3B">
            <w:pPr>
              <w:spacing w:line="280" w:lineRule="exact"/>
              <w:ind w:firstLineChars="150" w:firstLine="3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(H32年度供用目標)</w:t>
            </w:r>
          </w:p>
          <w:p w:rsidR="00B832D5" w:rsidRPr="00BE6DB4" w:rsidRDefault="00B832D5" w:rsidP="008F6A3B">
            <w:pPr>
              <w:spacing w:line="280" w:lineRule="exact"/>
              <w:ind w:firstLineChars="50" w:firstLine="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・布施公園調節池の整備推進</w:t>
            </w:r>
          </w:p>
          <w:p w:rsidR="00B832D5" w:rsidRPr="00BE6DB4" w:rsidRDefault="00B832D5" w:rsidP="008F6A3B">
            <w:pPr>
              <w:spacing w:line="280" w:lineRule="exact"/>
              <w:ind w:firstLineChars="50" w:firstLine="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・寝屋川流域下水道門真守口増補幹線(*24)及び中央北</w:t>
            </w:r>
          </w:p>
          <w:p w:rsidR="00B832D5" w:rsidRDefault="00B832D5" w:rsidP="008F6A3B">
            <w:pPr>
              <w:spacing w:line="280" w:lineRule="exact"/>
              <w:ind w:firstLineChars="100" w:firstLine="2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増補幹線の整備推進</w:t>
            </w:r>
          </w:p>
          <w:p w:rsidR="00B832D5" w:rsidRPr="00DD60ED"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・三大水門(安治川・尻無川・木津川)新設に向けた基本的</w:t>
            </w:r>
            <w:r w:rsidRPr="007939DA">
              <w:rPr>
                <w:rFonts w:ascii="Meiryo UI" w:eastAsia="Meiryo UI" w:hAnsi="Meiryo UI" w:cs="Meiryo UI" w:hint="eastAsia"/>
                <w:color w:val="000000" w:themeColor="text1"/>
                <w:sz w:val="20"/>
                <w:szCs w:val="20"/>
              </w:rPr>
              <w:t>な事項について</w:t>
            </w:r>
            <w:r w:rsidRPr="00DD60ED">
              <w:rPr>
                <w:rFonts w:ascii="Meiryo UI" w:eastAsia="Meiryo UI" w:hAnsi="Meiryo UI" w:cs="Meiryo UI" w:hint="eastAsia"/>
                <w:color w:val="000000" w:themeColor="text1"/>
                <w:sz w:val="20"/>
                <w:szCs w:val="20"/>
              </w:rPr>
              <w:t>検討を実施</w:t>
            </w:r>
          </w:p>
          <w:p w:rsidR="00B832D5" w:rsidRPr="00BE6DB4" w:rsidRDefault="00B832D5" w:rsidP="008F6A3B">
            <w:pPr>
              <w:spacing w:line="280" w:lineRule="exact"/>
              <w:ind w:firstLineChars="50" w:firstLine="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・安威川ダム建設工事の推進</w:t>
            </w:r>
          </w:p>
          <w:p w:rsidR="00B832D5" w:rsidRPr="00DD60ED"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BE6DB4">
              <w:rPr>
                <w:rFonts w:ascii="Meiryo UI" w:eastAsia="Meiryo UI" w:hAnsi="Meiryo UI" w:cs="Meiryo UI" w:hint="eastAsia"/>
                <w:bCs/>
                <w:color w:val="000000" w:themeColor="text1"/>
                <w:sz w:val="20"/>
              </w:rPr>
              <w:t>・東檜尾川</w:t>
            </w:r>
            <w:r w:rsidRPr="00DD60ED">
              <w:rPr>
                <w:rFonts w:ascii="Meiryo UI" w:eastAsia="Meiryo UI" w:hAnsi="Meiryo UI" w:cs="Meiryo UI" w:hint="eastAsia"/>
                <w:bCs/>
                <w:color w:val="000000" w:themeColor="text1"/>
                <w:sz w:val="20"/>
              </w:rPr>
              <w:t>(高槻市)の概成や大川(岬町)の新規着手など中小河川改修の推進</w:t>
            </w:r>
          </w:p>
          <w:p w:rsidR="00B832D5" w:rsidRDefault="00B832D5" w:rsidP="008F6A3B">
            <w:pPr>
              <w:spacing w:line="280" w:lineRule="exact"/>
              <w:ind w:firstLineChars="50" w:firstLine="100"/>
              <w:rPr>
                <w:rFonts w:ascii="Meiryo UI" w:eastAsia="Meiryo UI" w:hAnsi="Meiryo UI" w:cs="Meiryo UI"/>
                <w:color w:val="000000" w:themeColor="text1"/>
                <w:sz w:val="20"/>
                <w:szCs w:val="20"/>
              </w:rPr>
            </w:pPr>
            <w:r w:rsidRPr="00DD60ED">
              <w:rPr>
                <w:rFonts w:ascii="Meiryo UI" w:eastAsia="Meiryo UI" w:hAnsi="Meiryo UI" w:cs="Meiryo UI" w:hint="eastAsia"/>
                <w:color w:val="000000" w:themeColor="text1"/>
                <w:sz w:val="20"/>
                <w:szCs w:val="20"/>
              </w:rPr>
              <w:t>・佐備川(富田林市)</w:t>
            </w:r>
            <w:r w:rsidRPr="00BE6DB4">
              <w:rPr>
                <w:rFonts w:ascii="Meiryo UI" w:eastAsia="Meiryo UI" w:hAnsi="Meiryo UI" w:cs="Meiryo UI" w:hint="eastAsia"/>
                <w:color w:val="000000" w:themeColor="text1"/>
                <w:sz w:val="20"/>
                <w:szCs w:val="20"/>
              </w:rPr>
              <w:t>等のみお筋(*25)の整備</w:t>
            </w:r>
          </w:p>
          <w:p w:rsidR="00B832D5" w:rsidRPr="005C4F45" w:rsidRDefault="00B832D5" w:rsidP="008F6A3B">
            <w:pPr>
              <w:spacing w:line="280" w:lineRule="exact"/>
              <w:ind w:firstLineChars="50" w:firstLine="100"/>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B832D5" w:rsidRPr="00E335DC" w:rsidRDefault="00B832D5" w:rsidP="008F6A3B">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8F7E5B" w:rsidRDefault="008F7E5B" w:rsidP="008F6A3B">
            <w:pPr>
              <w:spacing w:line="260" w:lineRule="exact"/>
              <w:rPr>
                <w:rFonts w:ascii="Meiryo UI" w:eastAsia="Meiryo UI" w:hAnsi="Meiryo UI" w:cs="Meiryo UI"/>
                <w:color w:val="000000" w:themeColor="text1"/>
                <w:sz w:val="20"/>
                <w:szCs w:val="20"/>
              </w:rPr>
            </w:pPr>
          </w:p>
          <w:p w:rsidR="00B832D5" w:rsidRPr="001D79BA" w:rsidRDefault="00B832D5" w:rsidP="008F6A3B">
            <w:pPr>
              <w:spacing w:line="26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①避難行動を支援する取組みを実施</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・改正水防法に基づく新たな洪水浸水想定区域図について、対象39河川のうち、寝屋川等11河川の作成・公表</w:t>
            </w:r>
            <w:r w:rsidRPr="001D79BA">
              <w:rPr>
                <w:rFonts w:ascii="Meiryo UI" w:eastAsia="Meiryo UI" w:hAnsi="Meiryo UI" w:cs="Meiryo UI" w:hint="eastAsia"/>
                <w:color w:val="000000" w:themeColor="text1"/>
                <w:kern w:val="0"/>
                <w:sz w:val="20"/>
                <w:szCs w:val="20"/>
              </w:rPr>
              <w:t>［3月］</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・寝屋川流域を対象としたタイムラインの運用を開始［8月9日］。台風第20号、21号、24号で実運用。さらに、この事例を参考に策定マニュアルを作成しホームページにて公表［9月］</w:t>
            </w:r>
          </w:p>
          <w:p w:rsidR="00B832D5" w:rsidRPr="001D79BA" w:rsidRDefault="00B832D5" w:rsidP="008F6A3B">
            <w:pPr>
              <w:spacing w:line="26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・安威川流域において検討着手。他流域や高潮への展開に向けて、市町村にタイムライン作成手順などの説明を継続して実施中</w:t>
            </w:r>
          </w:p>
          <w:p w:rsidR="00B832D5" w:rsidRPr="001D79BA" w:rsidRDefault="00B832D5" w:rsidP="00270700">
            <w:pPr>
              <w:spacing w:line="260" w:lineRule="exact"/>
              <w:ind w:leftChars="50" w:left="11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kern w:val="0"/>
                <w:sz w:val="20"/>
                <w:szCs w:val="20"/>
              </w:rPr>
              <w:t>・新たな水位計24箇所設置し、データを公表開始［3月］</w:t>
            </w:r>
          </w:p>
          <w:p w:rsidR="00B832D5" w:rsidRPr="001D79BA" w:rsidRDefault="00B832D5" w:rsidP="008F6A3B">
            <w:pPr>
              <w:spacing w:line="26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②流出抑制対策の取組みを実施</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・熊取大池の詳細設計の完了及び工事に着手</w:t>
            </w:r>
            <w:r w:rsidRPr="001D79BA">
              <w:rPr>
                <w:rFonts w:ascii="Meiryo UI" w:eastAsia="Meiryo UI" w:hAnsi="Meiryo UI" w:cs="Meiryo UI" w:hint="eastAsia"/>
                <w:color w:val="000000" w:themeColor="text1"/>
                <w:kern w:val="0"/>
                <w:sz w:val="20"/>
                <w:szCs w:val="20"/>
              </w:rPr>
              <w:t>［12月］</w:t>
            </w:r>
            <w:r w:rsidRPr="001D79BA">
              <w:rPr>
                <w:rFonts w:ascii="Meiryo UI" w:eastAsia="Meiryo UI" w:hAnsi="Meiryo UI" w:cs="Meiryo UI" w:hint="eastAsia"/>
                <w:color w:val="000000" w:themeColor="text1"/>
                <w:sz w:val="20"/>
                <w:szCs w:val="20"/>
              </w:rPr>
              <w:t>。大正川流域でため池管理者と覚書を締結</w:t>
            </w:r>
            <w:r w:rsidRPr="001D79BA">
              <w:rPr>
                <w:rFonts w:ascii="Meiryo UI" w:eastAsia="Meiryo UI" w:hAnsi="Meiryo UI" w:cs="Meiryo UI" w:hint="eastAsia"/>
                <w:color w:val="000000" w:themeColor="text1"/>
                <w:kern w:val="0"/>
                <w:sz w:val="20"/>
                <w:szCs w:val="20"/>
              </w:rPr>
              <w:t>［3月］</w:t>
            </w:r>
          </w:p>
          <w:p w:rsidR="00B832D5" w:rsidRPr="001D79BA" w:rsidRDefault="00B832D5" w:rsidP="008F6A3B">
            <w:pPr>
              <w:spacing w:line="26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③治水施設の整備・保全を推進</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・寝屋川北部地下河川守口調節池の整備（シールドトンネル）推進中（北側完了［10月］・南側推進中）</w:t>
            </w:r>
          </w:p>
          <w:p w:rsidR="00B832D5" w:rsidRPr="001D79BA" w:rsidRDefault="00B832D5" w:rsidP="008F6A3B">
            <w:pPr>
              <w:spacing w:line="260" w:lineRule="exact"/>
              <w:ind w:firstLineChars="50" w:firstLine="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・布施公園調節池土留工推進中</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・法善寺遊水地排水施設工事着手［2月］</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・門真守口増補幹線は現場着手に向けて準備中、中央北増補幹線は既設幹線との接続工事推進中</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kern w:val="0"/>
                <w:sz w:val="20"/>
                <w:szCs w:val="20"/>
              </w:rPr>
            </w:pPr>
            <w:r w:rsidRPr="001D79BA">
              <w:rPr>
                <w:rFonts w:ascii="Meiryo UI" w:eastAsia="Meiryo UI" w:hAnsi="Meiryo UI" w:cs="Meiryo UI" w:hint="eastAsia"/>
                <w:color w:val="000000" w:themeColor="text1"/>
                <w:kern w:val="0"/>
                <w:sz w:val="20"/>
                <w:szCs w:val="20"/>
              </w:rPr>
              <w:t>・三大水門(安治川・尻無川・木津川)新設に向けた形式や構造など基本的な事項について検討を実施し、更新</w:t>
            </w:r>
            <w:r w:rsidRPr="008F7E5B">
              <w:rPr>
                <w:rFonts w:ascii="Meiryo UI" w:eastAsia="Meiryo UI" w:hAnsi="Meiryo UI" w:cs="Meiryo UI" w:hint="eastAsia"/>
                <w:color w:val="000000" w:themeColor="text1"/>
                <w:kern w:val="0"/>
                <w:sz w:val="20"/>
                <w:szCs w:val="20"/>
              </w:rPr>
              <w:t>を</w:t>
            </w:r>
            <w:r w:rsidRPr="001D79BA">
              <w:rPr>
                <w:rFonts w:ascii="Meiryo UI" w:eastAsia="Meiryo UI" w:hAnsi="Meiryo UI" w:cs="Meiryo UI" w:hint="eastAsia"/>
                <w:color w:val="000000" w:themeColor="text1"/>
                <w:kern w:val="0"/>
                <w:sz w:val="20"/>
                <w:szCs w:val="20"/>
              </w:rPr>
              <w:t>決定［3月］</w:t>
            </w:r>
          </w:p>
          <w:p w:rsidR="00B832D5" w:rsidRPr="001D79BA" w:rsidRDefault="00B832D5" w:rsidP="008F6A3B">
            <w:pPr>
              <w:spacing w:line="260" w:lineRule="exact"/>
              <w:ind w:firstLineChars="50" w:firstLine="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・安威川ダム建設工事の基礎掘削完了［6月］。</w:t>
            </w:r>
          </w:p>
          <w:p w:rsidR="00B832D5" w:rsidRPr="001D79BA" w:rsidRDefault="00B832D5" w:rsidP="008F6A3B">
            <w:pPr>
              <w:spacing w:line="260" w:lineRule="exact"/>
              <w:ind w:firstLineChars="50" w:firstLine="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 xml:space="preserve">　常用洪水吐トンネル開通［4月］</w:t>
            </w:r>
          </w:p>
          <w:p w:rsidR="00B832D5" w:rsidRPr="001D79BA" w:rsidRDefault="00B832D5" w:rsidP="008F6A3B">
            <w:pPr>
              <w:spacing w:line="26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・東檜尾川改修工事概成（第Ⅰ期）［7月］。大川の用地測量に着手［8月］。余野川等の詳細設計を実施中</w:t>
            </w:r>
          </w:p>
          <w:p w:rsidR="00B832D5" w:rsidRPr="001D79BA" w:rsidRDefault="00B832D5" w:rsidP="008F7E5B">
            <w:pPr>
              <w:spacing w:line="28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・佐備川(富田林市)</w:t>
            </w:r>
            <w:r w:rsidR="00270700">
              <w:rPr>
                <w:rFonts w:ascii="Meiryo UI" w:eastAsia="Meiryo UI" w:hAnsi="Meiryo UI" w:cs="Meiryo UI" w:hint="eastAsia"/>
                <w:color w:val="000000" w:themeColor="text1"/>
                <w:sz w:val="20"/>
                <w:szCs w:val="20"/>
              </w:rPr>
              <w:t>等にて、みお筋の整備完了［３月］</w:t>
            </w:r>
          </w:p>
        </w:tc>
      </w:tr>
      <w:tr w:rsidR="00B832D5" w:rsidRPr="00E335DC" w:rsidTr="008F6A3B">
        <w:tc>
          <w:tcPr>
            <w:tcW w:w="15735" w:type="dxa"/>
            <w:gridSpan w:val="8"/>
            <w:shd w:val="clear" w:color="auto" w:fill="000000" w:themeFill="text1"/>
          </w:tcPr>
          <w:p w:rsidR="00B832D5" w:rsidRPr="00C85280" w:rsidRDefault="00B832D5" w:rsidP="008F6A3B">
            <w:pPr>
              <w:spacing w:line="280" w:lineRule="exact"/>
              <w:rPr>
                <w:rFonts w:ascii="Meiryo UI" w:eastAsia="Meiryo UI" w:hAnsi="Meiryo UI" w:cs="Meiryo UI"/>
                <w:b/>
                <w:color w:val="A6A6A6" w:themeColor="background1" w:themeShade="A6"/>
              </w:rPr>
            </w:pPr>
            <w:r w:rsidRPr="00010302">
              <w:rPr>
                <w:rFonts w:ascii="Meiryo UI" w:eastAsia="Meiryo UI" w:hAnsi="Meiryo UI" w:cs="Meiryo UI" w:hint="eastAsia"/>
                <w:b/>
                <w:color w:val="FFFFFF" w:themeColor="background1"/>
              </w:rPr>
              <w:t>土砂災害対策の推進</w:t>
            </w:r>
          </w:p>
        </w:tc>
      </w:tr>
      <w:tr w:rsidR="00B832D5" w:rsidRPr="00E335DC" w:rsidTr="008F6A3B">
        <w:tc>
          <w:tcPr>
            <w:tcW w:w="284" w:type="dxa"/>
            <w:tcBorders>
              <w:top w:val="nil"/>
              <w:bottom w:val="nil"/>
            </w:tcBorders>
          </w:tcPr>
          <w:p w:rsidR="00B832D5" w:rsidRPr="00C85280" w:rsidRDefault="00B832D5" w:rsidP="008F6A3B">
            <w:pPr>
              <w:spacing w:line="280" w:lineRule="exact"/>
              <w:rPr>
                <w:rFonts w:ascii="Meiryo UI" w:eastAsia="Meiryo UI" w:hAnsi="Meiryo UI" w:cs="Meiryo UI"/>
                <w:color w:val="A6A6A6" w:themeColor="background1" w:themeShade="A6"/>
              </w:rPr>
            </w:pPr>
          </w:p>
        </w:tc>
        <w:tc>
          <w:tcPr>
            <w:tcW w:w="4961" w:type="dxa"/>
            <w:gridSpan w:val="3"/>
            <w:tcBorders>
              <w:bottom w:val="single" w:sz="4" w:space="0" w:color="auto"/>
              <w:right w:val="dashed" w:sz="4" w:space="0" w:color="auto"/>
            </w:tcBorders>
            <w:shd w:val="clear" w:color="auto" w:fill="BFBFBF" w:themeFill="background1" w:themeFillShade="BF"/>
          </w:tcPr>
          <w:p w:rsidR="00B832D5" w:rsidRPr="00010302" w:rsidRDefault="00B832D5" w:rsidP="008F6A3B">
            <w:pPr>
              <w:spacing w:line="280" w:lineRule="exact"/>
              <w:ind w:left="180" w:hangingChars="100" w:hanging="180"/>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B832D5" w:rsidRPr="00010302" w:rsidRDefault="00B832D5" w:rsidP="008F6A3B">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bottom w:val="single" w:sz="4" w:space="0" w:color="auto"/>
            </w:tcBorders>
            <w:shd w:val="clear" w:color="auto" w:fill="BFBFBF" w:themeFill="background1" w:themeFillShade="BF"/>
          </w:tcPr>
          <w:p w:rsidR="00B832D5" w:rsidRPr="00010302" w:rsidRDefault="00B832D5" w:rsidP="008F6A3B">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B832D5" w:rsidRPr="00294746"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＜進捗状況（H31.３月末時点</w:t>
            </w:r>
            <w:r w:rsidRPr="00294746">
              <w:rPr>
                <w:rFonts w:ascii="Meiryo UI" w:eastAsia="Meiryo UI" w:hAnsi="Meiryo UI" w:cs="Meiryo UI" w:hint="eastAsia"/>
                <w:b/>
                <w:sz w:val="18"/>
                <w:szCs w:val="18"/>
              </w:rPr>
              <w:t>）＞</w:t>
            </w:r>
          </w:p>
        </w:tc>
      </w:tr>
      <w:tr w:rsidR="00B832D5" w:rsidRPr="00E335DC" w:rsidTr="008F6A3B">
        <w:tc>
          <w:tcPr>
            <w:tcW w:w="284" w:type="dxa"/>
            <w:tcBorders>
              <w:top w:val="nil"/>
              <w:bottom w:val="nil"/>
            </w:tcBorders>
          </w:tcPr>
          <w:p w:rsidR="00B832D5" w:rsidRPr="00C85280" w:rsidRDefault="00B832D5" w:rsidP="008F6A3B">
            <w:pPr>
              <w:spacing w:line="280" w:lineRule="exact"/>
              <w:rPr>
                <w:rFonts w:ascii="Meiryo UI" w:eastAsia="Meiryo UI" w:hAnsi="Meiryo UI" w:cs="Meiryo UI"/>
                <w:color w:val="A6A6A6" w:themeColor="background1" w:themeShade="A6"/>
              </w:rPr>
            </w:pPr>
          </w:p>
        </w:tc>
        <w:tc>
          <w:tcPr>
            <w:tcW w:w="4961" w:type="dxa"/>
            <w:gridSpan w:val="3"/>
            <w:tcBorders>
              <w:bottom w:val="single" w:sz="4" w:space="0" w:color="auto"/>
              <w:right w:val="dashed" w:sz="4" w:space="0" w:color="auto"/>
            </w:tcBorders>
          </w:tcPr>
          <w:p w:rsidR="00B832D5" w:rsidRPr="00D721B1"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D721B1">
              <w:rPr>
                <w:rFonts w:ascii="Meiryo UI" w:eastAsia="Meiryo UI" w:hAnsi="Meiryo UI" w:cs="Meiryo UI" w:hint="eastAsia"/>
                <w:b/>
                <w:color w:val="000000" w:themeColor="text1"/>
                <w:sz w:val="20"/>
                <w:szCs w:val="20"/>
              </w:rPr>
              <w:t>■「今後の土砂災害対策の進め方」</w:t>
            </w:r>
            <w:r>
              <w:rPr>
                <w:rFonts w:ascii="Meiryo UI" w:eastAsia="Meiryo UI" w:hAnsi="Meiryo UI" w:cs="Meiryo UI" w:hint="eastAsia"/>
                <w:b/>
                <w:color w:val="000000" w:themeColor="text1"/>
                <w:sz w:val="20"/>
                <w:szCs w:val="20"/>
              </w:rPr>
              <w:t>(*26</w:t>
            </w:r>
            <w:r w:rsidRPr="00D721B1">
              <w:rPr>
                <w:rFonts w:ascii="Meiryo UI" w:eastAsia="Meiryo UI" w:hAnsi="Meiryo UI" w:cs="Meiryo UI" w:hint="eastAsia"/>
                <w:b/>
                <w:color w:val="000000" w:themeColor="text1"/>
                <w:sz w:val="20"/>
                <w:szCs w:val="20"/>
              </w:rPr>
              <w:t>)に基づく土砂災害対策</w:t>
            </w:r>
            <w:r>
              <w:rPr>
                <w:rFonts w:ascii="Meiryo UI" w:eastAsia="Meiryo UI" w:hAnsi="Meiryo UI" w:cs="Meiryo UI" w:hint="eastAsia"/>
                <w:b/>
                <w:color w:val="000000" w:themeColor="text1"/>
                <w:sz w:val="20"/>
                <w:szCs w:val="20"/>
              </w:rPr>
              <w:t>の</w:t>
            </w:r>
            <w:r w:rsidRPr="00F24BCC">
              <w:rPr>
                <w:rFonts w:ascii="Meiryo UI" w:eastAsia="Meiryo UI" w:hAnsi="Meiryo UI" w:cs="Meiryo UI" w:hint="eastAsia"/>
                <w:b/>
                <w:color w:val="000000" w:themeColor="text1"/>
                <w:sz w:val="20"/>
                <w:szCs w:val="20"/>
              </w:rPr>
              <w:t>トータルマネージメント</w:t>
            </w:r>
          </w:p>
          <w:p w:rsidR="00B832D5" w:rsidRPr="00C2317E" w:rsidRDefault="00B832D5" w:rsidP="008F6A3B">
            <w:pPr>
              <w:spacing w:line="280" w:lineRule="exact"/>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①</w:t>
            </w:r>
            <w:r>
              <w:rPr>
                <w:rFonts w:ascii="Meiryo UI" w:eastAsia="Meiryo UI" w:hAnsi="Meiryo UI" w:cs="Meiryo UI" w:hint="eastAsia"/>
                <w:color w:val="000000" w:themeColor="text1"/>
                <w:sz w:val="20"/>
                <w:szCs w:val="20"/>
              </w:rPr>
              <w:t>地域の</w:t>
            </w:r>
            <w:r w:rsidRPr="00C2317E">
              <w:rPr>
                <w:rFonts w:ascii="Meiryo UI" w:eastAsia="Meiryo UI" w:hAnsi="Meiryo UI" w:cs="Meiryo UI" w:hint="eastAsia"/>
                <w:color w:val="000000" w:themeColor="text1"/>
                <w:sz w:val="20"/>
                <w:szCs w:val="20"/>
              </w:rPr>
              <w:t>警戒避難体制整備を促す「逃げる」施策の推進</w:t>
            </w:r>
          </w:p>
          <w:p w:rsidR="00B832D5" w:rsidRPr="00C2317E" w:rsidRDefault="00B832D5" w:rsidP="008F6A3B">
            <w:pPr>
              <w:spacing w:line="280" w:lineRule="exact"/>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②</w:t>
            </w:r>
            <w:r w:rsidRPr="00C2317E">
              <w:rPr>
                <w:rFonts w:ascii="Meiryo UI" w:eastAsia="Meiryo UI" w:hAnsi="Meiryo UI" w:cs="Meiryo UI" w:hint="eastAsia"/>
                <w:color w:val="000000" w:themeColor="text1"/>
                <w:sz w:val="20"/>
                <w:szCs w:val="20"/>
              </w:rPr>
              <w:t>土砂災害防止法に基づく特別警戒区域における「凌ぐ」</w:t>
            </w:r>
          </w:p>
          <w:p w:rsidR="00B832D5" w:rsidRPr="00C2317E" w:rsidRDefault="00B832D5" w:rsidP="008F6A3B">
            <w:pPr>
              <w:spacing w:line="280" w:lineRule="exact"/>
              <w:ind w:firstLineChars="100" w:firstLine="200"/>
              <w:rPr>
                <w:rFonts w:ascii="Meiryo UI" w:eastAsia="Meiryo UI" w:hAnsi="Meiryo UI" w:cs="Meiryo UI"/>
                <w:color w:val="000000" w:themeColor="text1"/>
                <w:sz w:val="20"/>
                <w:szCs w:val="20"/>
              </w:rPr>
            </w:pPr>
            <w:r w:rsidRPr="00C2317E">
              <w:rPr>
                <w:rFonts w:ascii="Meiryo UI" w:eastAsia="Meiryo UI" w:hAnsi="Meiryo UI" w:cs="Meiryo UI" w:hint="eastAsia"/>
                <w:color w:val="000000" w:themeColor="text1"/>
                <w:sz w:val="20"/>
                <w:szCs w:val="20"/>
              </w:rPr>
              <w:t>施策の推進</w:t>
            </w:r>
          </w:p>
          <w:p w:rsidR="00B832D5" w:rsidRDefault="00B832D5" w:rsidP="008F6A3B">
            <w:pPr>
              <w:spacing w:line="280" w:lineRule="exact"/>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③</w:t>
            </w:r>
            <w:r w:rsidRPr="00C2317E">
              <w:rPr>
                <w:rFonts w:ascii="Meiryo UI" w:eastAsia="Meiryo UI" w:hAnsi="Meiryo UI" w:cs="Meiryo UI" w:hint="eastAsia"/>
                <w:color w:val="000000" w:themeColor="text1"/>
                <w:sz w:val="20"/>
                <w:szCs w:val="20"/>
              </w:rPr>
              <w:t>砂防施設整備など「防ぐ」施策の推進</w:t>
            </w:r>
          </w:p>
          <w:p w:rsidR="00B832D5" w:rsidRDefault="00B832D5" w:rsidP="008F6A3B">
            <w:pPr>
              <w:spacing w:line="280" w:lineRule="exact"/>
              <w:rPr>
                <w:rFonts w:ascii="Meiryo UI" w:eastAsia="Meiryo UI" w:hAnsi="Meiryo UI" w:cs="Meiryo UI"/>
                <w:color w:val="000000" w:themeColor="text1"/>
                <w:sz w:val="20"/>
                <w:szCs w:val="20"/>
              </w:rPr>
            </w:pPr>
          </w:p>
          <w:p w:rsidR="00B832D5" w:rsidRPr="00C2317E" w:rsidRDefault="00B832D5" w:rsidP="008F6A3B">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B832D5" w:rsidRPr="00D721B1" w:rsidRDefault="00B832D5" w:rsidP="008F6A3B">
            <w:pPr>
              <w:spacing w:line="280" w:lineRule="exact"/>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B832D5" w:rsidRPr="00D721B1" w:rsidRDefault="00B832D5" w:rsidP="008F6A3B">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D721B1">
              <w:rPr>
                <w:rFonts w:ascii="Meiryo UI" w:eastAsia="Meiryo UI" w:hAnsi="Meiryo UI" w:cs="Meiryo UI" w:hint="eastAsia"/>
                <w:color w:val="000000" w:themeColor="text1"/>
                <w:sz w:val="20"/>
                <w:szCs w:val="20"/>
                <w:bdr w:val="single" w:sz="4" w:space="0" w:color="auto"/>
              </w:rPr>
              <w:t>◇活動指標（アウトプット）</w:t>
            </w: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①昨年度市町村と共に取りまとめた「土砂災害対策実施方針」に基づき、</w:t>
            </w:r>
            <w:r w:rsidRPr="002F6B8B">
              <w:rPr>
                <w:rFonts w:ascii="Meiryo UI" w:eastAsia="Meiryo UI" w:hAnsi="Meiryo UI" w:cs="Meiryo UI" w:hint="eastAsia"/>
                <w:color w:val="000000" w:themeColor="text1"/>
                <w:sz w:val="20"/>
                <w:szCs w:val="20"/>
              </w:rPr>
              <w:t>住民自らが適切な避難行動をとれるようにするための地区単位ハザードマップ</w:t>
            </w:r>
            <w:r w:rsidRPr="00BE6DB4">
              <w:rPr>
                <w:rFonts w:ascii="Meiryo UI" w:eastAsia="Meiryo UI" w:hAnsi="Meiryo UI" w:cs="Meiryo UI" w:hint="eastAsia"/>
                <w:color w:val="000000" w:themeColor="text1"/>
                <w:sz w:val="20"/>
                <w:szCs w:val="20"/>
              </w:rPr>
              <w:t>・タイムラインについて市町村を支援し、作成を促進</w:t>
            </w:r>
          </w:p>
          <w:p w:rsidR="00B832D5" w:rsidRPr="00BE6DB4" w:rsidRDefault="00B832D5" w:rsidP="008F6A3B">
            <w:pPr>
              <w:spacing w:line="280" w:lineRule="exact"/>
              <w:ind w:left="200" w:hangingChars="100" w:hanging="2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②「実施方針」に基づき、土砂災害特別警戒区域(*27)内の既存家屋に対する移転・補強補助(*28)について市町村を支援し、要綱の作成と、補助制度活用を促進</w:t>
            </w:r>
          </w:p>
          <w:p w:rsidR="00B832D5" w:rsidRPr="00BE6DB4" w:rsidRDefault="00B832D5" w:rsidP="008F6A3B">
            <w:pPr>
              <w:spacing w:line="280" w:lineRule="exact"/>
              <w:ind w:left="200" w:hangingChars="100" w:hanging="2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③「実施方針」に基づき、土石流対策について、継続中の21箇所に加え、新たに北川支川</w:t>
            </w:r>
            <w:r>
              <w:rPr>
                <w:rFonts w:ascii="Meiryo UI" w:eastAsia="Meiryo UI" w:hAnsi="Meiryo UI" w:cs="Meiryo UI" w:hint="eastAsia"/>
                <w:color w:val="000000" w:themeColor="text1"/>
                <w:sz w:val="20"/>
                <w:szCs w:val="20"/>
              </w:rPr>
              <w:t>(</w:t>
            </w:r>
            <w:r w:rsidRPr="00BE6DB4">
              <w:rPr>
                <w:rFonts w:ascii="Meiryo UI" w:eastAsia="Meiryo UI" w:hAnsi="Meiryo UI" w:cs="Meiryo UI" w:hint="eastAsia"/>
                <w:color w:val="000000" w:themeColor="text1"/>
                <w:sz w:val="20"/>
                <w:szCs w:val="20"/>
              </w:rPr>
              <w:t>交野市</w:t>
            </w:r>
            <w:r>
              <w:rPr>
                <w:rFonts w:ascii="Meiryo UI" w:eastAsia="Meiryo UI" w:hAnsi="Meiryo UI" w:cs="Meiryo UI" w:hint="eastAsia"/>
                <w:color w:val="000000" w:themeColor="text1"/>
                <w:sz w:val="20"/>
                <w:szCs w:val="20"/>
              </w:rPr>
              <w:t>)</w:t>
            </w:r>
            <w:r w:rsidRPr="00BE6DB4">
              <w:rPr>
                <w:rFonts w:ascii="Meiryo UI" w:eastAsia="Meiryo UI" w:hAnsi="Meiryo UI" w:cs="Meiryo UI" w:hint="eastAsia"/>
                <w:color w:val="000000" w:themeColor="text1"/>
                <w:sz w:val="20"/>
                <w:szCs w:val="20"/>
              </w:rPr>
              <w:t>等の4箇所に着手</w:t>
            </w:r>
          </w:p>
          <w:p w:rsidR="00B832D5" w:rsidRPr="005E43BF" w:rsidRDefault="00B832D5" w:rsidP="008F6A3B">
            <w:pPr>
              <w:spacing w:line="280" w:lineRule="exact"/>
              <w:ind w:leftChars="100" w:left="22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「実施方針」に基づき、急傾斜地崩壊対策について、継続中の11箇所に加え、新たに中佐備地区</w:t>
            </w:r>
            <w:r>
              <w:rPr>
                <w:rFonts w:ascii="Meiryo UI" w:eastAsia="Meiryo UI" w:hAnsi="Meiryo UI" w:cs="Meiryo UI" w:hint="eastAsia"/>
                <w:color w:val="000000" w:themeColor="text1"/>
                <w:sz w:val="20"/>
                <w:szCs w:val="20"/>
              </w:rPr>
              <w:t>(</w:t>
            </w:r>
            <w:r w:rsidRPr="00BE6DB4">
              <w:rPr>
                <w:rFonts w:ascii="Meiryo UI" w:eastAsia="Meiryo UI" w:hAnsi="Meiryo UI" w:cs="Meiryo UI" w:hint="eastAsia"/>
                <w:color w:val="000000" w:themeColor="text1"/>
                <w:sz w:val="20"/>
                <w:szCs w:val="20"/>
              </w:rPr>
              <w:t>富田林市</w:t>
            </w:r>
            <w:r>
              <w:rPr>
                <w:rFonts w:ascii="Meiryo UI" w:eastAsia="Meiryo UI" w:hAnsi="Meiryo UI" w:cs="Meiryo UI" w:hint="eastAsia"/>
                <w:color w:val="000000" w:themeColor="text1"/>
                <w:sz w:val="20"/>
                <w:szCs w:val="20"/>
              </w:rPr>
              <w:t>)</w:t>
            </w:r>
            <w:r w:rsidRPr="00BE6DB4">
              <w:rPr>
                <w:rFonts w:ascii="Meiryo UI" w:eastAsia="Meiryo UI" w:hAnsi="Meiryo UI" w:cs="Meiryo UI" w:hint="eastAsia"/>
                <w:color w:val="000000" w:themeColor="text1"/>
                <w:sz w:val="20"/>
                <w:szCs w:val="20"/>
              </w:rPr>
              <w:t>に</w:t>
            </w:r>
            <w:r w:rsidRPr="00C2317E">
              <w:rPr>
                <w:rFonts w:ascii="Meiryo UI" w:eastAsia="Meiryo UI" w:hAnsi="Meiryo UI" w:cs="Meiryo UI" w:hint="eastAsia"/>
                <w:color w:val="000000" w:themeColor="text1"/>
                <w:sz w:val="20"/>
                <w:szCs w:val="20"/>
              </w:rPr>
              <w:t>着手</w:t>
            </w:r>
          </w:p>
          <w:p w:rsidR="00B832D5" w:rsidRPr="005C4F45" w:rsidRDefault="00B832D5" w:rsidP="008F6A3B">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B832D5" w:rsidRPr="00E335DC" w:rsidRDefault="00B832D5" w:rsidP="008F6A3B">
            <w:pPr>
              <w:spacing w:line="280" w:lineRule="exact"/>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B832D5" w:rsidRPr="001D79BA" w:rsidRDefault="00B832D5" w:rsidP="008F6A3B">
            <w:pPr>
              <w:spacing w:line="280" w:lineRule="exact"/>
              <w:rPr>
                <w:rFonts w:ascii="Meiryo UI" w:eastAsia="Meiryo UI" w:hAnsi="Meiryo UI" w:cs="Meiryo UI"/>
                <w:color w:val="000000" w:themeColor="text1"/>
                <w:sz w:val="20"/>
                <w:szCs w:val="20"/>
              </w:rPr>
            </w:pPr>
          </w:p>
          <w:p w:rsidR="00B832D5" w:rsidRPr="001D79BA" w:rsidRDefault="00B832D5" w:rsidP="008F6A3B">
            <w:pPr>
              <w:spacing w:line="280" w:lineRule="exact"/>
              <w:rPr>
                <w:rFonts w:ascii="Meiryo UI" w:eastAsia="Meiryo UI" w:hAnsi="Meiryo UI" w:cs="Meiryo UI"/>
                <w:color w:val="000000" w:themeColor="text1"/>
                <w:sz w:val="20"/>
                <w:szCs w:val="20"/>
              </w:rPr>
            </w:pP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①地区単位のハザードマップ作成を支援するとともに、河南町が実施したタイムライン作成を支援し、運用を開始［8月］この事例を参考に策定マニュアルを作成しホームページにて公表［9月］</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河南町に続き、市町村タイムラインを２市町で作成に着手［島本町、和泉市］</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コミュニティタイムライン作成の取組みを促進［豊能町、貝塚市、千早赤阪村、河南町（計5地区）］</w:t>
            </w: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②土砂災害特別警戒区域を有する全ての市町村で補助制度の要綱作成済［33市町村］</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うち１町１箇所で移転制度を活用［豊能町］</w:t>
            </w: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③土石流対策について、21箇所で事業継続。新たに4箇所で事業に着手</w:t>
            </w:r>
          </w:p>
          <w:p w:rsidR="00B832D5" w:rsidRPr="009F7D0B" w:rsidRDefault="00B832D5" w:rsidP="009F7D0B">
            <w:pPr>
              <w:spacing w:line="280" w:lineRule="exact"/>
              <w:ind w:leftChars="100" w:left="220"/>
              <w:rPr>
                <w:rFonts w:ascii="Meiryo UI" w:eastAsia="Meiryo UI" w:hAnsi="Meiryo UI" w:cs="Meiryo UI"/>
                <w:color w:val="000000" w:themeColor="text1"/>
                <w:kern w:val="0"/>
                <w:sz w:val="20"/>
                <w:szCs w:val="20"/>
              </w:rPr>
            </w:pPr>
            <w:r w:rsidRPr="001D79BA">
              <w:rPr>
                <w:rFonts w:ascii="Meiryo UI" w:eastAsia="Meiryo UI" w:hAnsi="Meiryo UI" w:cs="Meiryo UI" w:hint="eastAsia"/>
                <w:color w:val="000000" w:themeColor="text1"/>
                <w:kern w:val="0"/>
                <w:sz w:val="20"/>
                <w:szCs w:val="20"/>
              </w:rPr>
              <w:t>急傾斜地崩壊対策について、11箇所で事業継続。新たに災害関連緊急急傾斜地崩壊対策事業を含む2箇所で事業に着手</w:t>
            </w:r>
          </w:p>
        </w:tc>
      </w:tr>
      <w:tr w:rsidR="00B832D5" w:rsidRPr="00E335DC" w:rsidTr="008F6A3B">
        <w:tc>
          <w:tcPr>
            <w:tcW w:w="15735" w:type="dxa"/>
            <w:gridSpan w:val="8"/>
            <w:shd w:val="clear" w:color="auto" w:fill="000000" w:themeFill="text1"/>
          </w:tcPr>
          <w:p w:rsidR="00B832D5" w:rsidRPr="00E335DC" w:rsidRDefault="00B832D5" w:rsidP="008F6A3B">
            <w:pPr>
              <w:spacing w:line="280" w:lineRule="exact"/>
              <w:rPr>
                <w:rFonts w:ascii="Meiryo UI" w:eastAsia="Meiryo UI" w:hAnsi="Meiryo UI" w:cs="Meiryo UI"/>
                <w:b/>
              </w:rPr>
            </w:pPr>
            <w:r w:rsidRPr="00E435D3">
              <w:rPr>
                <w:rFonts w:ascii="Meiryo UI" w:eastAsia="Meiryo UI" w:hAnsi="Meiryo UI" w:cs="Meiryo UI" w:hint="eastAsia"/>
                <w:b/>
                <w:color w:val="FFFFFF" w:themeColor="background1"/>
              </w:rPr>
              <w:t>交通安全</w:t>
            </w:r>
            <w:r w:rsidRPr="004A0CEA">
              <w:rPr>
                <w:rFonts w:ascii="Meiryo UI" w:eastAsia="Meiryo UI" w:hAnsi="Meiryo UI" w:cs="Meiryo UI" w:hint="eastAsia"/>
                <w:b/>
                <w:color w:val="FFFFFF" w:themeColor="background1"/>
              </w:rPr>
              <w:t>対策の推進</w:t>
            </w:r>
          </w:p>
        </w:tc>
      </w:tr>
      <w:tr w:rsidR="00B832D5" w:rsidRPr="00E335DC" w:rsidTr="008F6A3B">
        <w:tc>
          <w:tcPr>
            <w:tcW w:w="284" w:type="dxa"/>
            <w:tcBorders>
              <w:top w:val="nil"/>
              <w:bottom w:val="nil"/>
            </w:tcBorders>
          </w:tcPr>
          <w:p w:rsidR="00B832D5" w:rsidRPr="00E335DC" w:rsidRDefault="00B832D5" w:rsidP="008F6A3B">
            <w:pPr>
              <w:spacing w:line="280" w:lineRule="exact"/>
              <w:rPr>
                <w:rFonts w:ascii="Meiryo UI" w:eastAsia="Meiryo UI" w:hAnsi="Meiryo UI" w:cs="Meiryo UI"/>
              </w:rPr>
            </w:pPr>
          </w:p>
        </w:tc>
        <w:tc>
          <w:tcPr>
            <w:tcW w:w="4961" w:type="dxa"/>
            <w:gridSpan w:val="3"/>
            <w:tcBorders>
              <w:bottom w:val="single" w:sz="4" w:space="0" w:color="auto"/>
              <w:right w:val="dashed" w:sz="4" w:space="0" w:color="auto"/>
            </w:tcBorders>
            <w:shd w:val="clear" w:color="auto" w:fill="BFBFBF" w:themeFill="background1" w:themeFillShade="BF"/>
          </w:tcPr>
          <w:p w:rsidR="00B832D5" w:rsidRPr="00E335DC" w:rsidRDefault="00B832D5" w:rsidP="008F6A3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B832D5" w:rsidRPr="00E335DC" w:rsidRDefault="00B832D5" w:rsidP="008F6A3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B832D5" w:rsidRPr="00E335DC" w:rsidRDefault="00B832D5" w:rsidP="008F6A3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B832D5" w:rsidRPr="00E335DC"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B832D5" w:rsidRPr="00294746" w:rsidRDefault="00B832D5"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＜進捗状況（H31.３月末時点</w:t>
            </w:r>
            <w:r w:rsidRPr="00294746">
              <w:rPr>
                <w:rFonts w:ascii="Meiryo UI" w:eastAsia="Meiryo UI" w:hAnsi="Meiryo UI" w:cs="Meiryo UI" w:hint="eastAsia"/>
                <w:b/>
                <w:sz w:val="18"/>
                <w:szCs w:val="18"/>
              </w:rPr>
              <w:t>）＞</w:t>
            </w:r>
          </w:p>
        </w:tc>
      </w:tr>
      <w:tr w:rsidR="00B832D5" w:rsidRPr="00E335DC" w:rsidTr="008F6A3B">
        <w:tc>
          <w:tcPr>
            <w:tcW w:w="284" w:type="dxa"/>
            <w:tcBorders>
              <w:top w:val="nil"/>
              <w:bottom w:val="single" w:sz="4" w:space="0" w:color="auto"/>
            </w:tcBorders>
          </w:tcPr>
          <w:p w:rsidR="00B832D5" w:rsidRPr="00E335DC" w:rsidRDefault="00B832D5" w:rsidP="008F6A3B">
            <w:pPr>
              <w:spacing w:line="280" w:lineRule="exact"/>
              <w:rPr>
                <w:rFonts w:ascii="Meiryo UI" w:eastAsia="Meiryo UI" w:hAnsi="Meiryo UI" w:cs="Meiryo UI"/>
              </w:rPr>
            </w:pPr>
          </w:p>
        </w:tc>
        <w:tc>
          <w:tcPr>
            <w:tcW w:w="4961" w:type="dxa"/>
            <w:gridSpan w:val="3"/>
            <w:tcBorders>
              <w:bottom w:val="single" w:sz="4" w:space="0" w:color="auto"/>
              <w:right w:val="dashed" w:sz="4" w:space="0" w:color="auto"/>
            </w:tcBorders>
          </w:tcPr>
          <w:p w:rsidR="00B832D5" w:rsidRDefault="00B832D5" w:rsidP="008F6A3B">
            <w:pPr>
              <w:spacing w:line="280" w:lineRule="exact"/>
              <w:rPr>
                <w:rFonts w:ascii="Meiryo UI" w:eastAsia="Meiryo UI" w:hAnsi="Meiryo UI" w:cs="Meiryo UI"/>
                <w:b/>
                <w:color w:val="000000" w:themeColor="text1"/>
                <w:sz w:val="20"/>
                <w:szCs w:val="20"/>
              </w:rPr>
            </w:pPr>
          </w:p>
          <w:p w:rsidR="00B832D5" w:rsidRPr="00C4797B" w:rsidRDefault="00B832D5" w:rsidP="008F6A3B">
            <w:pPr>
              <w:spacing w:line="280" w:lineRule="exact"/>
              <w:rPr>
                <w:rFonts w:ascii="Meiryo UI" w:eastAsia="Meiryo UI" w:hAnsi="Meiryo UI" w:cs="Meiryo UI"/>
                <w:b/>
                <w:color w:val="000000" w:themeColor="text1"/>
                <w:sz w:val="20"/>
                <w:szCs w:val="20"/>
              </w:rPr>
            </w:pPr>
            <w:r w:rsidRPr="00C4797B">
              <w:rPr>
                <w:rFonts w:ascii="Meiryo UI" w:eastAsia="Meiryo UI" w:hAnsi="Meiryo UI" w:cs="Meiryo UI" w:hint="eastAsia"/>
                <w:b/>
                <w:color w:val="000000" w:themeColor="text1"/>
                <w:sz w:val="20"/>
                <w:szCs w:val="20"/>
              </w:rPr>
              <w:t>■自転車対策の推進</w:t>
            </w:r>
          </w:p>
          <w:p w:rsidR="00B832D5" w:rsidRPr="00C4797B" w:rsidRDefault="00B832D5" w:rsidP="008F6A3B">
            <w:pPr>
              <w:spacing w:line="280" w:lineRule="exact"/>
              <w:rPr>
                <w:rFonts w:ascii="Meiryo UI" w:eastAsia="Meiryo UI" w:hAnsi="Meiryo UI" w:cs="Meiryo UI"/>
                <w:color w:val="000000" w:themeColor="text1"/>
                <w:sz w:val="20"/>
                <w:szCs w:val="20"/>
              </w:rPr>
            </w:pPr>
            <w:r w:rsidRPr="00C4797B">
              <w:rPr>
                <w:rFonts w:ascii="Meiryo UI" w:eastAsia="Meiryo UI" w:hAnsi="Meiryo UI" w:cs="Meiryo UI" w:hint="eastAsia"/>
                <w:color w:val="000000" w:themeColor="text1"/>
                <w:sz w:val="20"/>
                <w:szCs w:val="20"/>
              </w:rPr>
              <w:t>①自転車条例の普及推進(保険加入の周知啓発等)</w:t>
            </w:r>
          </w:p>
          <w:p w:rsidR="00B832D5" w:rsidRPr="005E43BF" w:rsidRDefault="00B832D5" w:rsidP="008F6A3B">
            <w:pPr>
              <w:spacing w:line="280" w:lineRule="exact"/>
              <w:rPr>
                <w:rFonts w:ascii="Meiryo UI" w:eastAsia="Meiryo UI" w:hAnsi="Meiryo UI" w:cs="Meiryo UI"/>
                <w:color w:val="000000" w:themeColor="text1"/>
                <w:sz w:val="20"/>
                <w:szCs w:val="20"/>
              </w:rPr>
            </w:pPr>
            <w:r w:rsidRPr="00C4797B">
              <w:rPr>
                <w:rFonts w:ascii="Meiryo UI" w:eastAsia="Meiryo UI" w:hAnsi="Meiryo UI" w:cs="Meiryo UI" w:hint="eastAsia"/>
                <w:color w:val="000000" w:themeColor="text1"/>
                <w:sz w:val="20"/>
                <w:szCs w:val="20"/>
              </w:rPr>
              <w:t>②自転車通行空間の整備</w:t>
            </w:r>
          </w:p>
          <w:p w:rsidR="00B832D5" w:rsidRPr="005E43BF" w:rsidRDefault="00B832D5" w:rsidP="008F6A3B">
            <w:pPr>
              <w:spacing w:line="280" w:lineRule="exact"/>
              <w:rPr>
                <w:rFonts w:ascii="Meiryo UI" w:eastAsia="Meiryo UI" w:hAnsi="Meiryo UI" w:cs="Meiryo UI"/>
                <w:b/>
                <w:color w:val="000000" w:themeColor="text1"/>
                <w:sz w:val="20"/>
                <w:szCs w:val="20"/>
              </w:rPr>
            </w:pPr>
          </w:p>
          <w:p w:rsidR="00B832D5" w:rsidRPr="005E43BF" w:rsidRDefault="00B832D5" w:rsidP="008F6A3B">
            <w:pPr>
              <w:spacing w:line="280" w:lineRule="exact"/>
              <w:rPr>
                <w:rFonts w:ascii="Meiryo UI" w:eastAsia="Meiryo UI" w:hAnsi="Meiryo UI" w:cs="Meiryo UI"/>
                <w:b/>
                <w:color w:val="000000" w:themeColor="text1"/>
                <w:sz w:val="20"/>
                <w:szCs w:val="20"/>
              </w:rPr>
            </w:pPr>
          </w:p>
          <w:p w:rsidR="00B832D5" w:rsidRPr="005E43BF" w:rsidRDefault="00B832D5" w:rsidP="008F6A3B">
            <w:pPr>
              <w:spacing w:line="280" w:lineRule="exact"/>
              <w:rPr>
                <w:rFonts w:ascii="Meiryo UI" w:eastAsia="Meiryo UI" w:hAnsi="Meiryo UI" w:cs="Meiryo UI"/>
                <w:b/>
                <w:color w:val="000000" w:themeColor="text1"/>
                <w:sz w:val="20"/>
                <w:szCs w:val="20"/>
              </w:rPr>
            </w:pPr>
          </w:p>
          <w:p w:rsidR="00B832D5" w:rsidRPr="005E43BF"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Default="00B832D5" w:rsidP="008F6A3B">
            <w:pPr>
              <w:spacing w:line="280" w:lineRule="exact"/>
              <w:rPr>
                <w:rFonts w:ascii="Meiryo UI" w:eastAsia="Meiryo UI" w:hAnsi="Meiryo UI" w:cs="Meiryo UI"/>
                <w:b/>
                <w:color w:val="000000" w:themeColor="text1"/>
                <w:sz w:val="20"/>
                <w:szCs w:val="20"/>
              </w:rPr>
            </w:pPr>
          </w:p>
          <w:p w:rsidR="00B832D5" w:rsidRPr="005E43BF" w:rsidRDefault="00B832D5" w:rsidP="008F6A3B">
            <w:pPr>
              <w:spacing w:line="280" w:lineRule="exact"/>
              <w:rPr>
                <w:rFonts w:ascii="Meiryo UI" w:eastAsia="Meiryo UI" w:hAnsi="Meiryo UI" w:cs="Meiryo UI"/>
                <w:b/>
                <w:color w:val="000000" w:themeColor="text1"/>
                <w:sz w:val="20"/>
                <w:szCs w:val="20"/>
              </w:rPr>
            </w:pPr>
            <w:r w:rsidRPr="009656D7">
              <w:rPr>
                <w:rFonts w:ascii="Meiryo UI" w:eastAsia="Meiryo UI" w:hAnsi="Meiryo UI" w:cs="Meiryo UI" w:hint="eastAsia"/>
                <w:b/>
                <w:color w:val="000000" w:themeColor="text1"/>
                <w:sz w:val="20"/>
                <w:szCs w:val="20"/>
              </w:rPr>
              <w:t>■駅ホームにおける転落防止対策</w:t>
            </w:r>
          </w:p>
          <w:p w:rsidR="00B832D5" w:rsidRPr="005E43BF" w:rsidRDefault="00B832D5" w:rsidP="008F6A3B">
            <w:pPr>
              <w:spacing w:line="280" w:lineRule="exact"/>
              <w:rPr>
                <w:rFonts w:ascii="Meiryo UI" w:eastAsia="Meiryo UI" w:hAnsi="Meiryo UI" w:cs="Meiryo UI"/>
                <w:color w:val="000000" w:themeColor="text1"/>
                <w:sz w:val="20"/>
                <w:szCs w:val="20"/>
              </w:rPr>
            </w:pPr>
          </w:p>
          <w:p w:rsidR="00B832D5" w:rsidRPr="005E43BF"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Default="00B832D5" w:rsidP="008F6A3B">
            <w:pPr>
              <w:spacing w:line="280" w:lineRule="exact"/>
              <w:rPr>
                <w:rFonts w:ascii="Meiryo UI" w:eastAsia="Meiryo UI" w:hAnsi="Meiryo UI" w:cs="Meiryo UI"/>
                <w:color w:val="000000" w:themeColor="text1"/>
                <w:sz w:val="20"/>
                <w:szCs w:val="20"/>
              </w:rPr>
            </w:pPr>
          </w:p>
          <w:p w:rsidR="00B832D5" w:rsidRPr="005E43BF" w:rsidRDefault="00B832D5" w:rsidP="008F6A3B">
            <w:pPr>
              <w:spacing w:line="280" w:lineRule="exact"/>
              <w:rPr>
                <w:rFonts w:ascii="Meiryo UI" w:eastAsia="Meiryo UI" w:hAnsi="Meiryo UI" w:cs="Meiryo UI"/>
                <w:color w:val="000000" w:themeColor="text1"/>
                <w:sz w:val="20"/>
                <w:szCs w:val="20"/>
              </w:rPr>
            </w:pPr>
          </w:p>
          <w:p w:rsidR="00B832D5" w:rsidRPr="009656D7" w:rsidRDefault="00B832D5" w:rsidP="008F6A3B">
            <w:pPr>
              <w:spacing w:line="280" w:lineRule="exact"/>
              <w:rPr>
                <w:rFonts w:ascii="Meiryo UI" w:eastAsia="Meiryo UI" w:hAnsi="Meiryo UI" w:cs="Meiryo UI"/>
                <w:b/>
                <w:color w:val="000000" w:themeColor="text1"/>
                <w:sz w:val="20"/>
                <w:szCs w:val="20"/>
              </w:rPr>
            </w:pPr>
            <w:r w:rsidRPr="009656D7">
              <w:rPr>
                <w:rFonts w:ascii="Meiryo UI" w:eastAsia="Meiryo UI" w:hAnsi="Meiryo UI" w:cs="Meiryo UI" w:hint="eastAsia"/>
                <w:b/>
                <w:color w:val="000000" w:themeColor="text1"/>
                <w:sz w:val="20"/>
                <w:szCs w:val="20"/>
              </w:rPr>
              <w:t>■踏切の安全対策</w:t>
            </w:r>
          </w:p>
          <w:p w:rsidR="00B832D5" w:rsidRPr="009656D7" w:rsidRDefault="00B832D5" w:rsidP="008F6A3B">
            <w:pPr>
              <w:spacing w:line="280" w:lineRule="exact"/>
              <w:rPr>
                <w:rFonts w:ascii="Meiryo UI" w:eastAsia="Meiryo UI" w:hAnsi="Meiryo UI" w:cs="Meiryo UI"/>
                <w:color w:val="000000" w:themeColor="text1"/>
                <w:sz w:val="20"/>
                <w:szCs w:val="20"/>
              </w:rPr>
            </w:pPr>
            <w:r w:rsidRPr="009656D7">
              <w:rPr>
                <w:rFonts w:ascii="Meiryo UI" w:eastAsia="Meiryo UI" w:hAnsi="Meiryo UI" w:cs="Meiryo UI" w:hint="eastAsia"/>
                <w:color w:val="000000" w:themeColor="text1"/>
                <w:sz w:val="20"/>
                <w:szCs w:val="20"/>
              </w:rPr>
              <w:t>・交通事故の防止・交通の円滑化に向けた、踏切内の安全</w:t>
            </w:r>
          </w:p>
          <w:p w:rsidR="00B832D5" w:rsidRPr="005E43BF" w:rsidRDefault="00B832D5" w:rsidP="008F6A3B">
            <w:pPr>
              <w:spacing w:line="280" w:lineRule="exact"/>
              <w:ind w:firstLineChars="50" w:firstLine="100"/>
              <w:rPr>
                <w:rFonts w:ascii="Meiryo UI" w:eastAsia="Meiryo UI" w:hAnsi="Meiryo UI" w:cs="Meiryo UI"/>
                <w:color w:val="000000" w:themeColor="text1"/>
                <w:sz w:val="20"/>
                <w:szCs w:val="20"/>
              </w:rPr>
            </w:pPr>
            <w:r w:rsidRPr="009656D7">
              <w:rPr>
                <w:rFonts w:ascii="Meiryo UI" w:eastAsia="Meiryo UI" w:hAnsi="Meiryo UI" w:cs="Meiryo UI" w:hint="eastAsia"/>
                <w:color w:val="000000" w:themeColor="text1"/>
                <w:sz w:val="20"/>
                <w:szCs w:val="20"/>
              </w:rPr>
              <w:t>対策の推進</w:t>
            </w:r>
          </w:p>
        </w:tc>
        <w:tc>
          <w:tcPr>
            <w:tcW w:w="425" w:type="dxa"/>
            <w:vMerge/>
            <w:tcBorders>
              <w:left w:val="dashed" w:sz="4" w:space="0" w:color="auto"/>
              <w:bottom w:val="single" w:sz="4" w:space="0" w:color="auto"/>
              <w:right w:val="dashed" w:sz="4" w:space="0" w:color="auto"/>
            </w:tcBorders>
            <w:shd w:val="clear" w:color="auto" w:fill="auto"/>
          </w:tcPr>
          <w:p w:rsidR="00B832D5" w:rsidRPr="005E43BF" w:rsidRDefault="00B832D5" w:rsidP="008F6A3B">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B832D5" w:rsidRPr="005E43BF" w:rsidRDefault="00B832D5" w:rsidP="008F6A3B">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B832D5" w:rsidRPr="005E43BF" w:rsidRDefault="00B832D5" w:rsidP="008F6A3B">
            <w:pPr>
              <w:spacing w:line="280" w:lineRule="exact"/>
              <w:rPr>
                <w:rFonts w:ascii="Meiryo UI" w:eastAsia="Meiryo UI" w:hAnsi="Meiryo UI" w:cs="Meiryo UI"/>
                <w:b/>
                <w:color w:val="000000" w:themeColor="text1"/>
                <w:sz w:val="20"/>
                <w:szCs w:val="20"/>
              </w:rPr>
            </w:pPr>
            <w:r w:rsidRPr="00C4797B">
              <w:rPr>
                <w:rFonts w:ascii="Meiryo UI" w:eastAsia="Meiryo UI" w:hAnsi="Meiryo UI" w:cs="Meiryo UI" w:hint="eastAsia"/>
                <w:b/>
                <w:color w:val="000000" w:themeColor="text1"/>
                <w:sz w:val="20"/>
                <w:szCs w:val="20"/>
              </w:rPr>
              <w:t>■自転車対策の推進</w:t>
            </w:r>
          </w:p>
          <w:p w:rsidR="00B832D5" w:rsidRPr="00BE6DB4" w:rsidRDefault="00B832D5" w:rsidP="008F6A3B">
            <w:pPr>
              <w:spacing w:line="280" w:lineRule="exact"/>
              <w:ind w:left="232" w:hangingChars="116" w:hanging="232"/>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①府の取組みに加え、自転車条例普及推進員(*29)による企業や個人等への条例の周知・啓発や保険加入義務化の説明等を通じ、保険加入を促進</w:t>
            </w:r>
          </w:p>
          <w:p w:rsidR="00B832D5" w:rsidRPr="00BE6DB4" w:rsidRDefault="00B832D5" w:rsidP="008F6A3B">
            <w:pPr>
              <w:spacing w:line="280" w:lineRule="exact"/>
              <w:ind w:leftChars="100" w:left="252" w:hangingChars="16" w:hanging="32"/>
              <w:rPr>
                <w:rFonts w:ascii="Meiryo UI" w:eastAsia="Meiryo UI" w:hAnsi="Meiryo UI" w:cs="Meiryo UI"/>
                <w:color w:val="000000" w:themeColor="text1"/>
                <w:sz w:val="20"/>
                <w:szCs w:val="20"/>
              </w:rPr>
            </w:pPr>
            <w:r w:rsidRPr="00C04A7D">
              <w:rPr>
                <w:rFonts w:ascii="Meiryo UI" w:eastAsia="Meiryo UI" w:hAnsi="Meiryo UI" w:cs="Meiryo UI" w:hint="eastAsia"/>
                <w:color w:val="000000" w:themeColor="text1"/>
                <w:sz w:val="20"/>
                <w:szCs w:val="20"/>
              </w:rPr>
              <w:t>自転車安全利用啓発リーフレット（外国語版を含む）等の作成・活用</w:t>
            </w:r>
            <w:r w:rsidRPr="003C448E">
              <w:rPr>
                <w:rFonts w:ascii="Meiryo UI" w:eastAsia="Meiryo UI" w:hAnsi="Meiryo UI" w:cs="Meiryo UI" w:hint="eastAsia"/>
                <w:color w:val="000000" w:themeColor="text1"/>
                <w:sz w:val="20"/>
                <w:szCs w:val="20"/>
              </w:rPr>
              <w:t>や自転車シミュレータの活用等を通じ、幅広く自転車利用者へ安全</w:t>
            </w:r>
            <w:r>
              <w:rPr>
                <w:rFonts w:ascii="Meiryo UI" w:eastAsia="Meiryo UI" w:hAnsi="Meiryo UI" w:cs="Meiryo UI" w:hint="eastAsia"/>
                <w:color w:val="000000" w:themeColor="text1"/>
                <w:sz w:val="20"/>
                <w:szCs w:val="20"/>
              </w:rPr>
              <w:t>啓発</w:t>
            </w:r>
            <w:r w:rsidRPr="003C448E">
              <w:rPr>
                <w:rFonts w:ascii="Meiryo UI" w:eastAsia="Meiryo UI" w:hAnsi="Meiryo UI" w:cs="Meiryo UI" w:hint="eastAsia"/>
                <w:color w:val="000000" w:themeColor="text1"/>
                <w:sz w:val="20"/>
                <w:szCs w:val="20"/>
              </w:rPr>
              <w:t>を推進</w:t>
            </w:r>
          </w:p>
          <w:p w:rsidR="00B832D5" w:rsidRPr="00EB614C" w:rsidRDefault="00B832D5" w:rsidP="008F6A3B">
            <w:pPr>
              <w:spacing w:line="280" w:lineRule="exact"/>
              <w:rPr>
                <w:rFonts w:ascii="Meiryo UI" w:eastAsia="Meiryo UI" w:hAnsi="Meiryo UI" w:cs="Meiryo UI"/>
                <w:b/>
                <w:color w:val="000000" w:themeColor="text1"/>
                <w:sz w:val="20"/>
                <w:szCs w:val="20"/>
              </w:rPr>
            </w:pPr>
            <w:r w:rsidRPr="00BE6DB4">
              <w:rPr>
                <w:rFonts w:ascii="Meiryo UI" w:eastAsia="Meiryo UI" w:hAnsi="Meiryo UI" w:cs="Meiryo UI" w:hint="eastAsia"/>
                <w:color w:val="000000" w:themeColor="text1"/>
                <w:sz w:val="20"/>
                <w:szCs w:val="20"/>
              </w:rPr>
              <w:t>②自転車</w:t>
            </w:r>
            <w:r w:rsidRPr="00EB614C">
              <w:rPr>
                <w:rFonts w:ascii="Meiryo UI" w:eastAsia="Meiryo UI" w:hAnsi="Meiryo UI" w:cs="Meiryo UI" w:hint="eastAsia"/>
                <w:color w:val="000000" w:themeColor="text1"/>
                <w:sz w:val="20"/>
                <w:szCs w:val="20"/>
              </w:rPr>
              <w:t>通行空間整備緊急3か年計画</w:t>
            </w:r>
            <w:r>
              <w:rPr>
                <w:rFonts w:ascii="Meiryo UI" w:eastAsia="Meiryo UI" w:hAnsi="Meiryo UI" w:cs="Meiryo UI" w:hint="eastAsia"/>
                <w:color w:val="000000" w:themeColor="text1"/>
                <w:sz w:val="20"/>
                <w:szCs w:val="20"/>
              </w:rPr>
              <w:t>(*30</w:t>
            </w:r>
            <w:r w:rsidRPr="00EB614C">
              <w:rPr>
                <w:rFonts w:ascii="Meiryo UI" w:eastAsia="Meiryo UI" w:hAnsi="Meiryo UI" w:cs="Meiryo UI" w:hint="eastAsia"/>
                <w:color w:val="000000" w:themeColor="text1"/>
                <w:sz w:val="20"/>
                <w:szCs w:val="20"/>
              </w:rPr>
              <w:t>)(H28～30</w:t>
            </w:r>
          </w:p>
          <w:p w:rsidR="00B832D5" w:rsidRPr="00BE6DB4" w:rsidRDefault="00B832D5" w:rsidP="008F6A3B">
            <w:pPr>
              <w:spacing w:line="280" w:lineRule="exact"/>
              <w:ind w:leftChars="100" w:left="220"/>
              <w:rPr>
                <w:rFonts w:ascii="Meiryo UI" w:eastAsia="Meiryo UI" w:hAnsi="Meiryo UI" w:cs="Meiryo UI"/>
                <w:color w:val="000000" w:themeColor="text1"/>
                <w:sz w:val="20"/>
                <w:szCs w:val="20"/>
              </w:rPr>
            </w:pPr>
            <w:r w:rsidRPr="00EB614C">
              <w:rPr>
                <w:rFonts w:ascii="Meiryo UI" w:eastAsia="Meiryo UI" w:hAnsi="Meiryo UI" w:cs="Meiryo UI" w:hint="eastAsia"/>
                <w:color w:val="000000" w:themeColor="text1"/>
                <w:sz w:val="20"/>
                <w:szCs w:val="20"/>
              </w:rPr>
              <w:t>年度)に基づき、自転車通行空間約60kmの整備に向けて、残り</w:t>
            </w:r>
            <w:r w:rsidRPr="00BE6DB4">
              <w:rPr>
                <w:rFonts w:ascii="Meiryo UI" w:eastAsia="Meiryo UI" w:hAnsi="Meiryo UI" w:cs="Meiryo UI" w:hint="eastAsia"/>
                <w:color w:val="000000" w:themeColor="text1"/>
                <w:sz w:val="20"/>
                <w:szCs w:val="20"/>
              </w:rPr>
              <w:t>約30kmを整備</w:t>
            </w:r>
          </w:p>
          <w:p w:rsidR="00B832D5" w:rsidRPr="00BE6DB4" w:rsidRDefault="00B832D5" w:rsidP="008F6A3B">
            <w:pPr>
              <w:spacing w:line="280" w:lineRule="exact"/>
              <w:ind w:leftChars="100" w:left="22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市町村による自転車ネットワーク計画を踏まえた自転車通行空間整備10か年計画の策定</w:t>
            </w: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Default="00B832D5" w:rsidP="008F6A3B">
            <w:pPr>
              <w:spacing w:line="280" w:lineRule="exact"/>
              <w:ind w:left="200" w:hangingChars="100" w:hanging="200"/>
              <w:rPr>
                <w:rFonts w:ascii="Meiryo UI" w:eastAsia="Meiryo UI" w:hAnsi="Meiryo UI" w:cs="Meiryo UI"/>
                <w:b/>
                <w:color w:val="000000" w:themeColor="text1"/>
                <w:sz w:val="20"/>
                <w:szCs w:val="20"/>
              </w:rPr>
            </w:pPr>
          </w:p>
          <w:p w:rsidR="00B832D5" w:rsidRPr="005E43BF" w:rsidRDefault="00B832D5" w:rsidP="008F6A3B">
            <w:pPr>
              <w:spacing w:line="280" w:lineRule="exact"/>
              <w:ind w:left="200" w:hangingChars="100" w:hanging="200"/>
              <w:rPr>
                <w:rFonts w:ascii="Meiryo UI" w:eastAsia="Meiryo UI" w:hAnsi="Meiryo UI" w:cs="Meiryo UI"/>
                <w:b/>
                <w:color w:val="000000" w:themeColor="text1"/>
                <w:sz w:val="20"/>
                <w:szCs w:val="20"/>
              </w:rPr>
            </w:pPr>
            <w:r w:rsidRPr="009656D7">
              <w:rPr>
                <w:rFonts w:ascii="Meiryo UI" w:eastAsia="Meiryo UI" w:hAnsi="Meiryo UI" w:cs="Meiryo UI" w:hint="eastAsia"/>
                <w:b/>
                <w:color w:val="000000" w:themeColor="text1"/>
                <w:sz w:val="20"/>
                <w:szCs w:val="20"/>
              </w:rPr>
              <w:t>■駅ホームにおける転落防止対策</w:t>
            </w:r>
          </w:p>
          <w:p w:rsidR="00B832D5" w:rsidRPr="00BE6DB4"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・JR大阪駅、近鉄阿部野橋駅など5駅において可動式ホーム柵整備を促進</w:t>
            </w:r>
          </w:p>
          <w:p w:rsidR="00B832D5" w:rsidRPr="005E43BF"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BE6DB4">
              <w:rPr>
                <w:rFonts w:ascii="Meiryo UI" w:eastAsia="Meiryo UI" w:hAnsi="Meiryo UI" w:cs="Meiryo UI" w:hint="eastAsia"/>
                <w:color w:val="000000" w:themeColor="text1"/>
                <w:sz w:val="20"/>
                <w:szCs w:val="20"/>
              </w:rPr>
              <w:t>・目の不自由な方に対する声かけハンドブックを作成し、駅利用者への声かけが促進されるよう、鉄道事業者等とともに啓発活動</w:t>
            </w:r>
            <w:r w:rsidRPr="00DD60ED">
              <w:rPr>
                <w:rFonts w:ascii="Meiryo UI" w:eastAsia="Meiryo UI" w:hAnsi="Meiryo UI" w:cs="Meiryo UI" w:hint="eastAsia"/>
                <w:color w:val="000000" w:themeColor="text1"/>
                <w:sz w:val="20"/>
                <w:szCs w:val="20"/>
              </w:rPr>
              <w:t>を実施</w:t>
            </w:r>
          </w:p>
          <w:p w:rsidR="00B832D5" w:rsidRDefault="00B832D5" w:rsidP="008F6A3B">
            <w:pPr>
              <w:spacing w:line="280" w:lineRule="exact"/>
              <w:rPr>
                <w:rFonts w:ascii="Meiryo UI" w:eastAsia="Meiryo UI" w:hAnsi="Meiryo UI" w:cs="Meiryo UI"/>
                <w:b/>
                <w:color w:val="000000" w:themeColor="text1"/>
                <w:sz w:val="20"/>
                <w:szCs w:val="20"/>
              </w:rPr>
            </w:pPr>
          </w:p>
          <w:p w:rsidR="00B832D5" w:rsidRPr="009656D7" w:rsidRDefault="00B832D5" w:rsidP="008F6A3B">
            <w:pPr>
              <w:spacing w:line="280" w:lineRule="exact"/>
              <w:rPr>
                <w:rFonts w:ascii="Meiryo UI" w:eastAsia="Meiryo UI" w:hAnsi="Meiryo UI" w:cs="Meiryo UI"/>
                <w:b/>
                <w:color w:val="000000" w:themeColor="text1"/>
                <w:sz w:val="20"/>
                <w:szCs w:val="20"/>
              </w:rPr>
            </w:pPr>
            <w:r w:rsidRPr="009656D7">
              <w:rPr>
                <w:rFonts w:ascii="Meiryo UI" w:eastAsia="Meiryo UI" w:hAnsi="Meiryo UI" w:cs="Meiryo UI" w:hint="eastAsia"/>
                <w:b/>
                <w:color w:val="000000" w:themeColor="text1"/>
                <w:sz w:val="20"/>
                <w:szCs w:val="20"/>
              </w:rPr>
              <w:t>■踏切の安全対策</w:t>
            </w:r>
          </w:p>
          <w:p w:rsidR="00B832D5" w:rsidRPr="00993C01" w:rsidRDefault="00B832D5" w:rsidP="008F6A3B">
            <w:pPr>
              <w:spacing w:line="280" w:lineRule="exact"/>
              <w:ind w:leftChars="26" w:left="157" w:hangingChars="50" w:hanging="100"/>
              <w:rPr>
                <w:rFonts w:ascii="Meiryo UI" w:eastAsia="Meiryo UI" w:hAnsi="Meiryo UI" w:cs="Meiryo UI"/>
                <w:color w:val="000000" w:themeColor="text1"/>
                <w:sz w:val="20"/>
                <w:szCs w:val="20"/>
              </w:rPr>
            </w:pPr>
            <w:r w:rsidRPr="009656D7">
              <w:rPr>
                <w:rFonts w:ascii="Meiryo UI" w:eastAsia="Meiryo UI" w:hAnsi="Meiryo UI" w:cs="Meiryo UI" w:hint="eastAsia"/>
                <w:color w:val="000000" w:themeColor="text1"/>
                <w:sz w:val="20"/>
                <w:szCs w:val="20"/>
              </w:rPr>
              <w:t>・鉄道事業者や地元市町を含む踏切対策検討会において、地域の実情も踏まえて要対策箇所を抽出し、対策内容を検討</w:t>
            </w:r>
          </w:p>
        </w:tc>
        <w:tc>
          <w:tcPr>
            <w:tcW w:w="425" w:type="dxa"/>
            <w:vMerge/>
            <w:tcBorders>
              <w:bottom w:val="single" w:sz="4" w:space="0" w:color="auto"/>
            </w:tcBorders>
            <w:shd w:val="clear" w:color="auto" w:fill="auto"/>
          </w:tcPr>
          <w:p w:rsidR="00B832D5" w:rsidRPr="00E335DC" w:rsidRDefault="00B832D5" w:rsidP="008F6A3B">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B832D5" w:rsidRPr="001D79BA" w:rsidRDefault="00B832D5" w:rsidP="008F6A3B">
            <w:pPr>
              <w:spacing w:line="280" w:lineRule="exact"/>
              <w:rPr>
                <w:rFonts w:ascii="Meiryo UI" w:eastAsia="Meiryo UI" w:hAnsi="Meiryo UI" w:cs="Meiryo UI"/>
                <w:color w:val="000000" w:themeColor="text1"/>
                <w:sz w:val="20"/>
                <w:szCs w:val="20"/>
              </w:rPr>
            </w:pPr>
          </w:p>
          <w:p w:rsidR="00B832D5" w:rsidRPr="001D79BA" w:rsidRDefault="00B832D5"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■自転車対策の推進</w:t>
            </w: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①自転車条例普及推進員による大学や企業セミナー等での自転車安全講習会等を実施し、条例の周知啓発や保険加入を促進</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外国語版自転車条例ルールブックを作成し、外国人留学生が多く在籍する大学等への配布［８月］、自転車安全利用啓発リーフレット（外国語版を含む）を作成し、市町村等への活用を促進したほか[２月]、自転車シミュレータの活用（51回）等を通じ、安全啓発を促進</w:t>
            </w:r>
          </w:p>
          <w:p w:rsidR="00B832D5" w:rsidRPr="001D79BA" w:rsidRDefault="00B832D5"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②自転車通行空間整備緊急3か年計画に基づく、残り約30㎞の自転車通行空間整備を完了</w:t>
            </w:r>
          </w:p>
          <w:p w:rsidR="00B832D5" w:rsidRPr="001D79BA" w:rsidRDefault="00B832D5"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市町村による自転車ネットワーク計画を踏まえた大阪府自転車通行空間10か年整備計画を策定・公表[3月]</w:t>
            </w:r>
          </w:p>
          <w:p w:rsidR="00B832D5" w:rsidRPr="001D79BA" w:rsidRDefault="00B832D5" w:rsidP="008F6A3B">
            <w:pPr>
              <w:spacing w:line="280" w:lineRule="exact"/>
              <w:rPr>
                <w:rFonts w:ascii="Meiryo UI" w:eastAsia="Meiryo UI" w:hAnsi="Meiryo UI" w:cs="Meiryo UI"/>
                <w:color w:val="000000" w:themeColor="text1"/>
                <w:sz w:val="20"/>
                <w:szCs w:val="20"/>
              </w:rPr>
            </w:pPr>
          </w:p>
          <w:p w:rsidR="00B832D5" w:rsidRPr="001D79BA" w:rsidRDefault="00B832D5"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■駅ホームにおける転落防止対策</w:t>
            </w:r>
          </w:p>
          <w:p w:rsidR="00B832D5" w:rsidRPr="001D79BA"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・2018年度予定の５駅に対して、補助を実施</w:t>
            </w:r>
          </w:p>
          <w:p w:rsidR="00B832D5" w:rsidRPr="001D79BA" w:rsidRDefault="00B832D5" w:rsidP="008F6A3B">
            <w:pPr>
              <w:spacing w:line="28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・関係者の意見を踏まえ、声かけのポイントを示した啓発ツールを作成し、啓発活動を実施</w:t>
            </w:r>
          </w:p>
          <w:p w:rsidR="00B832D5" w:rsidRPr="001D79BA" w:rsidRDefault="00B832D5" w:rsidP="008F6A3B">
            <w:pPr>
              <w:spacing w:line="280" w:lineRule="exact"/>
              <w:rPr>
                <w:rFonts w:ascii="Meiryo UI" w:eastAsia="Meiryo UI" w:hAnsi="Meiryo UI" w:cs="Meiryo UI"/>
                <w:color w:val="000000" w:themeColor="text1"/>
                <w:sz w:val="20"/>
                <w:szCs w:val="20"/>
              </w:rPr>
            </w:pPr>
          </w:p>
          <w:p w:rsidR="00B832D5" w:rsidRPr="001D79BA" w:rsidRDefault="00B832D5" w:rsidP="008F6A3B">
            <w:pPr>
              <w:spacing w:line="280" w:lineRule="exact"/>
              <w:rPr>
                <w:rFonts w:ascii="Meiryo UI" w:eastAsia="Meiryo UI" w:hAnsi="Meiryo UI" w:cs="Meiryo UI"/>
                <w:color w:val="000000" w:themeColor="text1"/>
                <w:sz w:val="20"/>
                <w:szCs w:val="20"/>
              </w:rPr>
            </w:pPr>
          </w:p>
          <w:p w:rsidR="00B832D5" w:rsidRPr="001D79BA" w:rsidRDefault="00B832D5" w:rsidP="008F6A3B">
            <w:pPr>
              <w:spacing w:line="280" w:lineRule="exact"/>
              <w:rPr>
                <w:rFonts w:ascii="Meiryo UI" w:eastAsia="Meiryo UI" w:hAnsi="Meiryo UI" w:cs="Meiryo UI"/>
                <w:color w:val="000000" w:themeColor="text1"/>
                <w:sz w:val="20"/>
                <w:szCs w:val="20"/>
              </w:rPr>
            </w:pPr>
          </w:p>
          <w:p w:rsidR="00B832D5" w:rsidRPr="001D79BA" w:rsidRDefault="00B832D5"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■踏切の安全対策</w:t>
            </w:r>
          </w:p>
          <w:p w:rsidR="00B832D5" w:rsidRPr="001D79BA" w:rsidRDefault="00B832D5" w:rsidP="00270700">
            <w:pPr>
              <w:spacing w:line="280" w:lineRule="exact"/>
              <w:ind w:leftChars="50" w:left="210" w:hangingChars="50" w:hanging="1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・踏切対策検討会を開催[８月]。鉄道事業者・地元市町と連携し、要対策箇所の抽出や、対策検討（改良方法・推進方策）を実施</w:t>
            </w:r>
          </w:p>
        </w:tc>
      </w:tr>
      <w:tr w:rsidR="00B832D5" w:rsidRPr="00E335DC" w:rsidTr="008F6A3B">
        <w:tc>
          <w:tcPr>
            <w:tcW w:w="15735" w:type="dxa"/>
            <w:gridSpan w:val="8"/>
            <w:tcBorders>
              <w:top w:val="single" w:sz="4" w:space="0" w:color="auto"/>
            </w:tcBorders>
            <w:shd w:val="clear" w:color="auto" w:fill="000000" w:themeFill="text1"/>
          </w:tcPr>
          <w:p w:rsidR="00B832D5" w:rsidRPr="00E335DC" w:rsidRDefault="00B832D5" w:rsidP="008F6A3B">
            <w:pPr>
              <w:spacing w:line="280" w:lineRule="exact"/>
              <w:rPr>
                <w:rFonts w:ascii="Meiryo UI" w:eastAsia="Meiryo UI" w:hAnsi="Meiryo UI" w:cs="Meiryo UI"/>
                <w:b/>
              </w:rPr>
            </w:pPr>
            <w:r>
              <w:rPr>
                <w:rFonts w:ascii="Meiryo UI" w:eastAsia="Meiryo UI" w:hAnsi="Meiryo UI" w:cs="Meiryo UI" w:hint="eastAsia"/>
                <w:b/>
              </w:rPr>
              <w:t>自然災害への対応</w:t>
            </w:r>
          </w:p>
        </w:tc>
      </w:tr>
      <w:tr w:rsidR="0037262B" w:rsidRPr="00E335DC" w:rsidTr="0037262B">
        <w:tc>
          <w:tcPr>
            <w:tcW w:w="300" w:type="dxa"/>
            <w:gridSpan w:val="2"/>
            <w:tcBorders>
              <w:bottom w:val="nil"/>
              <w:right w:val="dashed" w:sz="4" w:space="0" w:color="auto"/>
            </w:tcBorders>
            <w:shd w:val="clear" w:color="auto" w:fill="FFFFFF" w:themeFill="background1"/>
          </w:tcPr>
          <w:p w:rsidR="0037262B" w:rsidRPr="00E335DC" w:rsidRDefault="0037262B" w:rsidP="0037262B">
            <w:pPr>
              <w:spacing w:line="280" w:lineRule="exact"/>
              <w:jc w:val="center"/>
              <w:rPr>
                <w:rFonts w:ascii="Meiryo UI" w:eastAsia="Meiryo UI" w:hAnsi="Meiryo UI" w:cs="Meiryo UI"/>
                <w:b/>
                <w:color w:val="000000" w:themeColor="text1"/>
                <w:sz w:val="18"/>
                <w:szCs w:val="18"/>
              </w:rPr>
            </w:pPr>
          </w:p>
        </w:tc>
        <w:tc>
          <w:tcPr>
            <w:tcW w:w="4945" w:type="dxa"/>
            <w:gridSpan w:val="2"/>
            <w:tcBorders>
              <w:bottom w:val="single" w:sz="4" w:space="0" w:color="auto"/>
              <w:right w:val="dashed" w:sz="4" w:space="0" w:color="auto"/>
            </w:tcBorders>
            <w:shd w:val="clear" w:color="auto" w:fill="BFBFBF" w:themeFill="background1" w:themeFillShade="BF"/>
          </w:tcPr>
          <w:p w:rsidR="0037262B" w:rsidRPr="00E335DC" w:rsidRDefault="0037262B" w:rsidP="0037262B">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37262B" w:rsidRPr="00E335DC" w:rsidRDefault="0037262B"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245" w:type="dxa"/>
            <w:tcBorders>
              <w:left w:val="dashed" w:sz="4" w:space="0" w:color="auto"/>
              <w:bottom w:val="single" w:sz="4" w:space="0" w:color="auto"/>
            </w:tcBorders>
            <w:shd w:val="clear" w:color="auto" w:fill="BFBFBF" w:themeFill="background1" w:themeFillShade="BF"/>
          </w:tcPr>
          <w:p w:rsidR="0037262B" w:rsidRPr="00E335DC" w:rsidRDefault="0037262B" w:rsidP="008F6A3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shd w:val="clear" w:color="auto" w:fill="auto"/>
            <w:vAlign w:val="center"/>
          </w:tcPr>
          <w:p w:rsidR="0037262B" w:rsidRPr="00E335DC" w:rsidRDefault="0037262B"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7262B" w:rsidRPr="00294746" w:rsidRDefault="0037262B" w:rsidP="008F6A3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＜進捗状況（H31.３月末時点</w:t>
            </w:r>
            <w:r w:rsidRPr="00294746">
              <w:rPr>
                <w:rFonts w:ascii="Meiryo UI" w:eastAsia="Meiryo UI" w:hAnsi="Meiryo UI" w:cs="Meiryo UI" w:hint="eastAsia"/>
                <w:b/>
                <w:sz w:val="18"/>
                <w:szCs w:val="18"/>
              </w:rPr>
              <w:t>）＞</w:t>
            </w:r>
          </w:p>
        </w:tc>
      </w:tr>
      <w:tr w:rsidR="00D05463" w:rsidRPr="00E335DC" w:rsidTr="0037262B">
        <w:trPr>
          <w:trHeight w:val="1623"/>
        </w:trPr>
        <w:tc>
          <w:tcPr>
            <w:tcW w:w="313" w:type="dxa"/>
            <w:gridSpan w:val="3"/>
            <w:tcBorders>
              <w:top w:val="nil"/>
              <w:bottom w:val="single" w:sz="4" w:space="0" w:color="auto"/>
              <w:right w:val="dashed" w:sz="4" w:space="0" w:color="auto"/>
            </w:tcBorders>
          </w:tcPr>
          <w:p w:rsidR="00D05463" w:rsidRPr="00D05463" w:rsidRDefault="00D05463" w:rsidP="008F6A3B">
            <w:pPr>
              <w:spacing w:line="280" w:lineRule="exact"/>
              <w:ind w:left="200" w:hangingChars="100" w:hanging="200"/>
              <w:rPr>
                <w:rFonts w:ascii="Meiryo UI" w:eastAsia="Meiryo UI" w:hAnsi="Meiryo UI" w:cs="Meiryo UI"/>
                <w:b/>
                <w:color w:val="000000" w:themeColor="text1"/>
                <w:sz w:val="20"/>
                <w:szCs w:val="20"/>
              </w:rPr>
            </w:pPr>
            <w:r w:rsidRPr="00D05463">
              <w:rPr>
                <w:rFonts w:ascii="Meiryo UI" w:eastAsia="Meiryo UI" w:hAnsi="Meiryo UI" w:cs="Meiryo UI" w:hint="eastAsia"/>
                <w:b/>
                <w:color w:val="000000" w:themeColor="text1"/>
                <w:sz w:val="20"/>
                <w:szCs w:val="20"/>
              </w:rPr>
              <w:t xml:space="preserve">　　　</w:t>
            </w:r>
          </w:p>
          <w:p w:rsidR="00D05463" w:rsidRDefault="00D05463" w:rsidP="008F6A3B">
            <w:pPr>
              <w:spacing w:line="280" w:lineRule="exact"/>
              <w:ind w:left="200" w:hangingChars="100" w:hanging="200"/>
              <w:rPr>
                <w:rFonts w:ascii="Meiryo UI" w:eastAsia="Meiryo UI" w:hAnsi="Meiryo UI" w:cs="Meiryo UI"/>
                <w:b/>
                <w:color w:val="FF0000"/>
                <w:sz w:val="20"/>
                <w:szCs w:val="20"/>
              </w:rPr>
            </w:pPr>
            <w:r>
              <w:rPr>
                <w:rFonts w:ascii="Meiryo UI" w:eastAsia="Meiryo UI" w:hAnsi="Meiryo UI" w:cs="Meiryo UI" w:hint="eastAsia"/>
                <w:b/>
                <w:color w:val="FF0000"/>
                <w:sz w:val="20"/>
                <w:szCs w:val="20"/>
              </w:rPr>
              <w:t xml:space="preserve">　　</w:t>
            </w:r>
          </w:p>
          <w:p w:rsidR="00D05463" w:rsidRDefault="00D05463" w:rsidP="008F6A3B">
            <w:pPr>
              <w:spacing w:line="280" w:lineRule="exact"/>
              <w:ind w:left="200" w:hangingChars="100" w:hanging="200"/>
              <w:rPr>
                <w:rFonts w:ascii="Meiryo UI" w:eastAsia="Meiryo UI" w:hAnsi="Meiryo UI" w:cs="Meiryo UI"/>
                <w:b/>
                <w:color w:val="FF0000"/>
                <w:sz w:val="20"/>
                <w:szCs w:val="20"/>
              </w:rPr>
            </w:pPr>
            <w:r>
              <w:rPr>
                <w:rFonts w:ascii="Meiryo UI" w:eastAsia="Meiryo UI" w:hAnsi="Meiryo UI" w:cs="Meiryo UI" w:hint="eastAsia"/>
                <w:b/>
                <w:color w:val="FF0000"/>
                <w:sz w:val="20"/>
                <w:szCs w:val="20"/>
              </w:rPr>
              <w:t xml:space="preserve">　　</w:t>
            </w:r>
          </w:p>
          <w:p w:rsidR="00D05463" w:rsidRDefault="00D05463" w:rsidP="008F6A3B">
            <w:pPr>
              <w:spacing w:line="280" w:lineRule="exact"/>
              <w:ind w:left="200" w:hangingChars="100" w:hanging="200"/>
              <w:rPr>
                <w:rFonts w:ascii="Meiryo UI" w:eastAsia="Meiryo UI" w:hAnsi="Meiryo UI" w:cs="Meiryo UI"/>
                <w:b/>
                <w:color w:val="FF0000"/>
                <w:sz w:val="20"/>
                <w:szCs w:val="20"/>
              </w:rPr>
            </w:pPr>
            <w:r>
              <w:rPr>
                <w:rFonts w:ascii="Meiryo UI" w:eastAsia="Meiryo UI" w:hAnsi="Meiryo UI" w:cs="Meiryo UI" w:hint="eastAsia"/>
                <w:b/>
                <w:color w:val="FF0000"/>
                <w:sz w:val="20"/>
                <w:szCs w:val="20"/>
              </w:rPr>
              <w:t xml:space="preserve">　　</w:t>
            </w:r>
          </w:p>
          <w:p w:rsidR="00D05463" w:rsidRPr="00D32277" w:rsidRDefault="00D05463" w:rsidP="008F6A3B">
            <w:pPr>
              <w:spacing w:line="280" w:lineRule="exact"/>
              <w:ind w:left="200" w:hangingChars="100" w:hanging="200"/>
              <w:rPr>
                <w:rFonts w:ascii="Meiryo UI" w:eastAsia="Meiryo UI" w:hAnsi="Meiryo UI" w:cs="Meiryo UI"/>
                <w:b/>
                <w:color w:val="FF0000"/>
                <w:sz w:val="20"/>
                <w:szCs w:val="20"/>
              </w:rPr>
            </w:pPr>
            <w:r>
              <w:rPr>
                <w:rFonts w:ascii="Meiryo UI" w:eastAsia="Meiryo UI" w:hAnsi="Meiryo UI" w:cs="Meiryo UI" w:hint="eastAsia"/>
                <w:b/>
                <w:color w:val="FF0000"/>
                <w:sz w:val="20"/>
                <w:szCs w:val="20"/>
              </w:rPr>
              <w:t xml:space="preserve">　　</w:t>
            </w:r>
          </w:p>
          <w:p w:rsidR="00D05463" w:rsidRPr="00993C01" w:rsidRDefault="00D05463" w:rsidP="00D05463">
            <w:pPr>
              <w:spacing w:line="280" w:lineRule="exact"/>
              <w:ind w:firstLineChars="200" w:firstLine="400"/>
              <w:rPr>
                <w:rFonts w:ascii="Meiryo UI" w:eastAsia="Meiryo UI" w:hAnsi="Meiryo UI" w:cs="Meiryo UI"/>
                <w:color w:val="000000" w:themeColor="text1"/>
                <w:sz w:val="20"/>
                <w:szCs w:val="20"/>
                <w:u w:val="single"/>
              </w:rPr>
            </w:pPr>
          </w:p>
        </w:tc>
        <w:tc>
          <w:tcPr>
            <w:tcW w:w="4932" w:type="dxa"/>
            <w:tcBorders>
              <w:bottom w:val="single" w:sz="4" w:space="0" w:color="auto"/>
              <w:right w:val="dashed" w:sz="4" w:space="0" w:color="auto"/>
            </w:tcBorders>
          </w:tcPr>
          <w:p w:rsidR="009F7D0B" w:rsidRDefault="009F7D0B" w:rsidP="00D05463">
            <w:pPr>
              <w:spacing w:line="280" w:lineRule="exact"/>
              <w:rPr>
                <w:rFonts w:ascii="Meiryo UI" w:eastAsia="Meiryo UI" w:hAnsi="Meiryo UI" w:cs="Meiryo UI"/>
                <w:b/>
                <w:color w:val="000000" w:themeColor="text1"/>
                <w:sz w:val="20"/>
                <w:szCs w:val="20"/>
              </w:rPr>
            </w:pPr>
          </w:p>
          <w:p w:rsidR="00D05463" w:rsidRPr="00993C01" w:rsidRDefault="00D05463" w:rsidP="00D05463">
            <w:pPr>
              <w:spacing w:line="280" w:lineRule="exact"/>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■災害発生時のソフト対策</w:t>
            </w:r>
          </w:p>
          <w:p w:rsidR="00D05463" w:rsidRPr="00993C01" w:rsidRDefault="00D05463" w:rsidP="00D05463">
            <w:pPr>
              <w:spacing w:line="280" w:lineRule="exact"/>
              <w:rPr>
                <w:rFonts w:ascii="Meiryo UI" w:eastAsia="Meiryo UI" w:hAnsi="Meiryo UI" w:cs="Meiryo UI"/>
                <w:color w:val="000000" w:themeColor="text1"/>
                <w:sz w:val="20"/>
                <w:szCs w:val="20"/>
                <w:highlight w:val="yellow"/>
              </w:rPr>
            </w:pPr>
            <w:r w:rsidRPr="00993C01">
              <w:rPr>
                <w:rFonts w:ascii="Meiryo UI" w:eastAsia="Meiryo UI" w:hAnsi="Meiryo UI" w:cs="Meiryo UI" w:hint="eastAsia"/>
                <w:color w:val="000000" w:themeColor="text1"/>
                <w:sz w:val="20"/>
                <w:szCs w:val="20"/>
              </w:rPr>
              <w:t>①大雨時の通行規制あり方</w:t>
            </w:r>
          </w:p>
          <w:p w:rsidR="00D05463" w:rsidRPr="00C80CF9" w:rsidRDefault="00D05463" w:rsidP="00D05463">
            <w:pPr>
              <w:spacing w:line="280" w:lineRule="exact"/>
              <w:rPr>
                <w:rFonts w:ascii="Meiryo UI" w:eastAsia="Meiryo UI" w:hAnsi="Meiryo UI" w:cs="Meiryo UI"/>
                <w:b/>
                <w:color w:val="FF0000"/>
                <w:sz w:val="20"/>
                <w:szCs w:val="20"/>
                <w:highlight w:val="yellow"/>
                <w:u w:val="single"/>
              </w:rPr>
            </w:pPr>
            <w:r w:rsidRPr="00993C01">
              <w:rPr>
                <w:rFonts w:ascii="Meiryo UI" w:eastAsia="Meiryo UI" w:hAnsi="Meiryo UI" w:cs="Meiryo UI" w:hint="eastAsia"/>
                <w:color w:val="000000" w:themeColor="text1"/>
                <w:sz w:val="20"/>
                <w:szCs w:val="20"/>
              </w:rPr>
              <w:t>②国管理河川氾濫時の避難のあり方</w:t>
            </w:r>
            <w:r w:rsidRPr="00CA1F7F">
              <w:rPr>
                <w:rFonts w:ascii="Meiryo UI" w:eastAsia="Meiryo UI" w:hAnsi="Meiryo UI" w:cs="Meiryo UI" w:hint="eastAsia"/>
                <w:color w:val="FF0000"/>
                <w:sz w:val="20"/>
                <w:szCs w:val="20"/>
              </w:rPr>
              <w:t xml:space="preserve">　</w:t>
            </w:r>
          </w:p>
          <w:p w:rsidR="00D05463" w:rsidRDefault="00D05463" w:rsidP="00D05463">
            <w:pPr>
              <w:spacing w:line="280" w:lineRule="exact"/>
              <w:ind w:left="200" w:hangingChars="100" w:hanging="200"/>
              <w:rPr>
                <w:rFonts w:ascii="Meiryo UI" w:eastAsia="Meiryo UI" w:hAnsi="Meiryo UI" w:cs="Meiryo UI"/>
                <w:b/>
                <w:color w:val="FF0000"/>
                <w:sz w:val="20"/>
                <w:szCs w:val="20"/>
              </w:rPr>
            </w:pPr>
          </w:p>
          <w:p w:rsidR="00D05463" w:rsidRDefault="00D05463" w:rsidP="00D05463">
            <w:pPr>
              <w:spacing w:line="280" w:lineRule="exact"/>
              <w:ind w:left="200" w:hangingChars="100" w:hanging="200"/>
              <w:rPr>
                <w:rFonts w:ascii="Meiryo UI" w:eastAsia="Meiryo UI" w:hAnsi="Meiryo UI" w:cs="Meiryo UI"/>
                <w:b/>
                <w:color w:val="FF0000"/>
                <w:sz w:val="20"/>
                <w:szCs w:val="20"/>
              </w:rPr>
            </w:pPr>
          </w:p>
          <w:p w:rsidR="00D05463" w:rsidRDefault="00D05463" w:rsidP="00D05463">
            <w:pPr>
              <w:spacing w:line="280" w:lineRule="exact"/>
              <w:ind w:left="200" w:hangingChars="100" w:hanging="200"/>
              <w:rPr>
                <w:rFonts w:ascii="Meiryo UI" w:eastAsia="Meiryo UI" w:hAnsi="Meiryo UI" w:cs="Meiryo UI"/>
                <w:b/>
                <w:color w:val="FF0000"/>
                <w:sz w:val="20"/>
                <w:szCs w:val="20"/>
              </w:rPr>
            </w:pPr>
          </w:p>
          <w:p w:rsidR="00D05463" w:rsidRDefault="00D05463" w:rsidP="00D05463">
            <w:pPr>
              <w:spacing w:line="280" w:lineRule="exact"/>
              <w:ind w:left="200" w:hangingChars="100" w:hanging="200"/>
              <w:rPr>
                <w:rFonts w:ascii="Meiryo UI" w:eastAsia="Meiryo UI" w:hAnsi="Meiryo UI" w:cs="Meiryo UI"/>
                <w:b/>
                <w:color w:val="FF0000"/>
                <w:sz w:val="20"/>
                <w:szCs w:val="20"/>
              </w:rPr>
            </w:pPr>
          </w:p>
          <w:p w:rsidR="00D05463" w:rsidRDefault="00D05463" w:rsidP="00D05463">
            <w:pPr>
              <w:spacing w:line="280" w:lineRule="exact"/>
              <w:ind w:left="200" w:hangingChars="100" w:hanging="200"/>
              <w:rPr>
                <w:rFonts w:ascii="Meiryo UI" w:eastAsia="Meiryo UI" w:hAnsi="Meiryo UI" w:cs="Meiryo UI"/>
                <w:b/>
                <w:color w:val="FF0000"/>
                <w:sz w:val="20"/>
                <w:szCs w:val="20"/>
              </w:rPr>
            </w:pPr>
          </w:p>
          <w:p w:rsidR="00D05463" w:rsidRPr="00993C01" w:rsidRDefault="00D05463" w:rsidP="00D05463">
            <w:pPr>
              <w:spacing w:line="280" w:lineRule="exact"/>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■H29年台風第21号による被災箇所の早期復旧</w:t>
            </w:r>
          </w:p>
          <w:p w:rsidR="00D05463" w:rsidRPr="00993C01" w:rsidRDefault="00D05463" w:rsidP="00D05463">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①牛滝川</w:t>
            </w:r>
          </w:p>
          <w:p w:rsidR="00D05463" w:rsidRPr="00993C01" w:rsidRDefault="00D05463" w:rsidP="00D05463">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②府道岸和田牛滝山貝塚線、国道173号</w:t>
            </w:r>
          </w:p>
          <w:p w:rsidR="00D05463" w:rsidRPr="00D05463" w:rsidRDefault="00D05463" w:rsidP="00D05463">
            <w:pPr>
              <w:spacing w:line="280" w:lineRule="exact"/>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③箕面公園</w:t>
            </w:r>
          </w:p>
          <w:p w:rsidR="00D05463" w:rsidRPr="00D05463" w:rsidRDefault="00D05463" w:rsidP="008F6A3B">
            <w:pPr>
              <w:spacing w:line="280" w:lineRule="exact"/>
              <w:rPr>
                <w:rFonts w:ascii="Meiryo UI" w:eastAsia="Meiryo UI" w:hAnsi="Meiryo UI" w:cs="Meiryo UI"/>
                <w:color w:val="000000" w:themeColor="text1"/>
                <w:sz w:val="20"/>
                <w:szCs w:val="20"/>
              </w:rPr>
            </w:pPr>
          </w:p>
          <w:p w:rsidR="00D05463" w:rsidRPr="00D05463" w:rsidRDefault="00D05463" w:rsidP="008F6A3B">
            <w:pPr>
              <w:spacing w:line="280" w:lineRule="exact"/>
              <w:rPr>
                <w:rFonts w:ascii="Meiryo UI" w:eastAsia="Meiryo UI" w:hAnsi="Meiryo UI" w:cs="Meiryo UI"/>
                <w:color w:val="000000" w:themeColor="text1"/>
                <w:sz w:val="20"/>
                <w:szCs w:val="20"/>
              </w:rPr>
            </w:pPr>
          </w:p>
          <w:p w:rsidR="00D05463" w:rsidRPr="00D05463" w:rsidRDefault="00D05463" w:rsidP="008F6A3B">
            <w:pPr>
              <w:spacing w:line="280" w:lineRule="exact"/>
              <w:rPr>
                <w:rFonts w:ascii="Meiryo UI" w:eastAsia="Meiryo UI" w:hAnsi="Meiryo UI" w:cs="Meiryo UI"/>
                <w:color w:val="000000" w:themeColor="text1"/>
                <w:sz w:val="20"/>
                <w:szCs w:val="20"/>
              </w:rPr>
            </w:pPr>
          </w:p>
          <w:p w:rsidR="00D05463" w:rsidRPr="00D05463" w:rsidRDefault="00D05463" w:rsidP="008F6A3B">
            <w:pPr>
              <w:spacing w:line="280" w:lineRule="exact"/>
              <w:rPr>
                <w:rFonts w:ascii="Meiryo UI" w:eastAsia="Meiryo UI" w:hAnsi="Meiryo UI" w:cs="Meiryo UI"/>
                <w:color w:val="000000" w:themeColor="text1"/>
                <w:sz w:val="20"/>
                <w:szCs w:val="20"/>
              </w:rPr>
            </w:pPr>
          </w:p>
          <w:p w:rsidR="00D05463" w:rsidRDefault="00D05463" w:rsidP="008F6A3B">
            <w:pPr>
              <w:spacing w:line="280" w:lineRule="exact"/>
              <w:rPr>
                <w:rFonts w:ascii="Meiryo UI" w:eastAsia="Meiryo UI" w:hAnsi="Meiryo UI" w:cs="Meiryo UI"/>
                <w:color w:val="000000" w:themeColor="text1"/>
                <w:sz w:val="20"/>
                <w:szCs w:val="20"/>
              </w:rPr>
            </w:pPr>
          </w:p>
          <w:p w:rsidR="00D05463" w:rsidRDefault="00D05463" w:rsidP="008F6A3B">
            <w:pPr>
              <w:spacing w:line="280" w:lineRule="exact"/>
              <w:rPr>
                <w:rFonts w:ascii="Meiryo UI" w:eastAsia="Meiryo UI" w:hAnsi="Meiryo UI" w:cs="Meiryo UI"/>
                <w:color w:val="000000" w:themeColor="text1"/>
                <w:sz w:val="20"/>
                <w:szCs w:val="20"/>
              </w:rPr>
            </w:pPr>
          </w:p>
          <w:p w:rsidR="00D05463" w:rsidRPr="002E6048" w:rsidRDefault="00D05463" w:rsidP="00D05463">
            <w:pPr>
              <w:spacing w:line="280" w:lineRule="exact"/>
              <w:rPr>
                <w:rFonts w:ascii="Meiryo UI" w:eastAsia="Meiryo UI" w:hAnsi="Meiryo UI" w:cs="Meiryo UI"/>
                <w:b/>
                <w:color w:val="000000" w:themeColor="text1"/>
                <w:sz w:val="20"/>
                <w:szCs w:val="20"/>
              </w:rPr>
            </w:pPr>
            <w:r w:rsidRPr="002E6048">
              <w:rPr>
                <w:rFonts w:ascii="Meiryo UI" w:eastAsia="Meiryo UI" w:hAnsi="Meiryo UI" w:cs="Meiryo UI" w:hint="eastAsia"/>
                <w:b/>
                <w:color w:val="000000" w:themeColor="text1"/>
                <w:sz w:val="20"/>
                <w:szCs w:val="20"/>
              </w:rPr>
              <w:t>■2018年度に発生した主な災害の復旧</w:t>
            </w:r>
            <w:r>
              <w:rPr>
                <w:rFonts w:ascii="Meiryo UI" w:eastAsia="Meiryo UI" w:hAnsi="Meiryo UI" w:cs="Meiryo UI" w:hint="eastAsia"/>
                <w:b/>
                <w:color w:val="000000" w:themeColor="text1"/>
                <w:sz w:val="20"/>
                <w:szCs w:val="20"/>
              </w:rPr>
              <w:t xml:space="preserve">　※</w:t>
            </w:r>
          </w:p>
          <w:p w:rsidR="00D05463" w:rsidRPr="00CB0067" w:rsidRDefault="00D05463" w:rsidP="00D05463">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①大阪府北部地震</w:t>
            </w:r>
          </w:p>
          <w:p w:rsidR="00D05463" w:rsidRDefault="00D05463" w:rsidP="00D05463">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②7月豪雨</w:t>
            </w:r>
          </w:p>
          <w:p w:rsidR="00D05463" w:rsidRPr="00CB0067" w:rsidRDefault="00D05463" w:rsidP="00D05463">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③台風20号</w:t>
            </w:r>
          </w:p>
          <w:p w:rsidR="00D05463" w:rsidRPr="00CB0067" w:rsidRDefault="00D05463" w:rsidP="00D05463">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④台風21号</w:t>
            </w:r>
          </w:p>
          <w:p w:rsidR="00D05463" w:rsidRPr="003D7A43" w:rsidRDefault="00D05463" w:rsidP="00D05463">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⑤9月豪雨</w:t>
            </w:r>
          </w:p>
        </w:tc>
        <w:tc>
          <w:tcPr>
            <w:tcW w:w="425" w:type="dxa"/>
            <w:vMerge/>
            <w:tcBorders>
              <w:left w:val="dashed" w:sz="4" w:space="0" w:color="auto"/>
              <w:bottom w:val="single" w:sz="4" w:space="0" w:color="auto"/>
              <w:right w:val="dashed" w:sz="4" w:space="0" w:color="auto"/>
            </w:tcBorders>
            <w:shd w:val="clear" w:color="auto" w:fill="auto"/>
          </w:tcPr>
          <w:p w:rsidR="00D05463" w:rsidRPr="005E43BF" w:rsidRDefault="00D05463" w:rsidP="008F6A3B">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D05463" w:rsidRPr="005E43BF" w:rsidRDefault="00D05463" w:rsidP="008F6A3B">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D05463" w:rsidRPr="00993C01" w:rsidRDefault="00D05463" w:rsidP="008F6A3B">
            <w:pPr>
              <w:spacing w:line="280" w:lineRule="exact"/>
              <w:ind w:left="200" w:hangingChars="100" w:hanging="200"/>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■災害発生時のソフト対策</w:t>
            </w:r>
          </w:p>
          <w:p w:rsidR="00D05463" w:rsidRPr="00993C01" w:rsidRDefault="00D05463" w:rsidP="008F6A3B">
            <w:pPr>
              <w:spacing w:line="280" w:lineRule="exact"/>
              <w:ind w:left="232" w:hangingChars="116" w:hanging="2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①規制区間の指定条件及び規制基準を見直</w:t>
            </w:r>
            <w:r w:rsidRPr="007939DA">
              <w:rPr>
                <w:rFonts w:ascii="Meiryo UI" w:eastAsia="Meiryo UI" w:hAnsi="Meiryo UI" w:cs="Meiryo UI" w:hint="eastAsia"/>
                <w:color w:val="000000" w:themeColor="text1"/>
                <w:sz w:val="20"/>
                <w:szCs w:val="20"/>
              </w:rPr>
              <w:t>すとともに、</w:t>
            </w:r>
            <w:r>
              <w:rPr>
                <w:rFonts w:ascii="Meiryo UI" w:eastAsia="Meiryo UI" w:hAnsi="Meiryo UI" w:cs="Meiryo UI" w:hint="eastAsia"/>
                <w:color w:val="000000" w:themeColor="text1"/>
                <w:sz w:val="20"/>
                <w:szCs w:val="20"/>
              </w:rPr>
              <w:t>区間</w:t>
            </w:r>
            <w:r w:rsidRPr="007939DA">
              <w:rPr>
                <w:rFonts w:ascii="Meiryo UI" w:eastAsia="Meiryo UI" w:hAnsi="Meiryo UI" w:cs="Meiryo UI" w:hint="eastAsia"/>
                <w:color w:val="000000" w:themeColor="text1"/>
                <w:sz w:val="20"/>
                <w:szCs w:val="20"/>
              </w:rPr>
              <w:t>の</w:t>
            </w:r>
            <w:r>
              <w:rPr>
                <w:rFonts w:ascii="Meiryo UI" w:eastAsia="Meiryo UI" w:hAnsi="Meiryo UI" w:cs="Meiryo UI" w:hint="eastAsia"/>
                <w:color w:val="000000" w:themeColor="text1"/>
                <w:sz w:val="20"/>
                <w:szCs w:val="20"/>
              </w:rPr>
              <w:t>見直しを検討</w:t>
            </w:r>
          </w:p>
          <w:p w:rsidR="00D05463" w:rsidRPr="00993C01" w:rsidRDefault="00D05463"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②避難のあり方について、国や関係市町と連携し、タイムラインの策定を</w:t>
            </w:r>
            <w:r w:rsidRPr="00DD60ED">
              <w:rPr>
                <w:rFonts w:ascii="Meiryo UI" w:eastAsia="Meiryo UI" w:hAnsi="Meiryo UI" w:cs="Meiryo UI" w:hint="eastAsia"/>
                <w:color w:val="000000" w:themeColor="text1"/>
                <w:sz w:val="20"/>
                <w:szCs w:val="20"/>
              </w:rPr>
              <w:t>推進</w:t>
            </w:r>
          </w:p>
          <w:p w:rsidR="00D05463" w:rsidRDefault="00D05463" w:rsidP="008F6A3B">
            <w:pPr>
              <w:spacing w:line="280" w:lineRule="exact"/>
              <w:rPr>
                <w:rFonts w:ascii="Meiryo UI" w:eastAsia="Meiryo UI" w:hAnsi="Meiryo UI" w:cs="Meiryo UI"/>
                <w:b/>
                <w:color w:val="000000" w:themeColor="text1"/>
                <w:sz w:val="20"/>
                <w:szCs w:val="20"/>
              </w:rPr>
            </w:pPr>
          </w:p>
          <w:p w:rsidR="00D05463" w:rsidRDefault="00D05463" w:rsidP="008F6A3B">
            <w:pPr>
              <w:spacing w:line="280" w:lineRule="exact"/>
              <w:rPr>
                <w:rFonts w:ascii="Meiryo UI" w:eastAsia="Meiryo UI" w:hAnsi="Meiryo UI" w:cs="Meiryo UI"/>
                <w:b/>
                <w:color w:val="000000" w:themeColor="text1"/>
                <w:sz w:val="20"/>
                <w:szCs w:val="20"/>
              </w:rPr>
            </w:pPr>
          </w:p>
          <w:p w:rsidR="00D05463" w:rsidRDefault="00D05463" w:rsidP="008F6A3B">
            <w:pPr>
              <w:spacing w:line="280" w:lineRule="exact"/>
              <w:rPr>
                <w:rFonts w:ascii="Meiryo UI" w:eastAsia="Meiryo UI" w:hAnsi="Meiryo UI" w:cs="Meiryo UI"/>
                <w:b/>
                <w:color w:val="000000" w:themeColor="text1"/>
                <w:sz w:val="20"/>
                <w:szCs w:val="20"/>
              </w:rPr>
            </w:pPr>
          </w:p>
          <w:p w:rsidR="00D05463" w:rsidRPr="00993C01" w:rsidRDefault="00D05463" w:rsidP="008F6A3B">
            <w:pPr>
              <w:spacing w:line="280" w:lineRule="exact"/>
              <w:rPr>
                <w:rFonts w:ascii="Meiryo UI" w:eastAsia="Meiryo UI" w:hAnsi="Meiryo UI" w:cs="Meiryo UI"/>
                <w:b/>
                <w:color w:val="000000" w:themeColor="text1"/>
                <w:sz w:val="20"/>
                <w:szCs w:val="20"/>
              </w:rPr>
            </w:pPr>
            <w:r w:rsidRPr="00993C01">
              <w:rPr>
                <w:rFonts w:ascii="Meiryo UI" w:eastAsia="Meiryo UI" w:hAnsi="Meiryo UI" w:cs="Meiryo UI" w:hint="eastAsia"/>
                <w:b/>
                <w:color w:val="000000" w:themeColor="text1"/>
                <w:sz w:val="20"/>
                <w:szCs w:val="20"/>
              </w:rPr>
              <w:t>■H29年台風第21号による被災箇所の早期復旧</w:t>
            </w:r>
          </w:p>
          <w:p w:rsidR="00D05463" w:rsidRPr="00993C01" w:rsidRDefault="00D05463" w:rsidP="008F6A3B">
            <w:pPr>
              <w:spacing w:line="280" w:lineRule="exact"/>
              <w:rPr>
                <w:rFonts w:ascii="Meiryo UI" w:eastAsia="Meiryo UI" w:hAnsi="Meiryo UI" w:cs="Meiryo UI"/>
                <w:color w:val="000000" w:themeColor="text1"/>
                <w:sz w:val="20"/>
                <w:szCs w:val="20"/>
                <w:highlight w:val="yellow"/>
                <w:u w:val="single"/>
              </w:rPr>
            </w:pPr>
            <w:r w:rsidRPr="00993C01">
              <w:rPr>
                <w:rFonts w:ascii="Meiryo UI" w:eastAsia="Meiryo UI" w:hAnsi="Meiryo UI" w:cs="Meiryo UI" w:hint="eastAsia"/>
                <w:color w:val="000000" w:themeColor="text1"/>
                <w:sz w:val="20"/>
                <w:szCs w:val="20"/>
              </w:rPr>
              <w:t>①出水期までに、河道掘削により河川断面を確保</w:t>
            </w:r>
          </w:p>
          <w:p w:rsidR="00D05463" w:rsidRPr="00993C01" w:rsidRDefault="00D05463" w:rsidP="008F6A3B">
            <w:pPr>
              <w:spacing w:line="280" w:lineRule="exact"/>
              <w:ind w:left="200" w:hangingChars="100" w:hanging="2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②府道岸和田牛滝山貝塚線：本復旧工事を実施、H30秋頃に交通開放</w:t>
            </w:r>
          </w:p>
          <w:p w:rsidR="00D05463" w:rsidRPr="00993C01" w:rsidRDefault="00D05463" w:rsidP="008F6A3B">
            <w:pPr>
              <w:spacing w:line="280" w:lineRule="exact"/>
              <w:ind w:leftChars="100" w:left="22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国道173号：応急工事を実施、</w:t>
            </w:r>
            <w:r w:rsidRPr="00DD60ED">
              <w:rPr>
                <w:rFonts w:ascii="Meiryo UI" w:eastAsia="Meiryo UI" w:hAnsi="Meiryo UI" w:cs="Meiryo UI" w:hint="eastAsia"/>
                <w:color w:val="000000" w:themeColor="text1"/>
                <w:sz w:val="20"/>
                <w:szCs w:val="20"/>
              </w:rPr>
              <w:t>遅くとも</w:t>
            </w:r>
            <w:r w:rsidRPr="00993C01">
              <w:rPr>
                <w:rFonts w:ascii="Meiryo UI" w:eastAsia="Meiryo UI" w:hAnsi="Meiryo UI" w:cs="Meiryo UI" w:hint="eastAsia"/>
                <w:color w:val="000000" w:themeColor="text1"/>
                <w:sz w:val="20"/>
                <w:szCs w:val="20"/>
              </w:rPr>
              <w:t>年内に</w:t>
            </w:r>
            <w:r>
              <w:rPr>
                <w:rFonts w:ascii="Meiryo UI" w:eastAsia="Meiryo UI" w:hAnsi="Meiryo UI" w:cs="Meiryo UI" w:hint="eastAsia"/>
                <w:color w:val="000000" w:themeColor="text1"/>
                <w:sz w:val="20"/>
                <w:szCs w:val="20"/>
              </w:rPr>
              <w:t>暫定的に交通開放。引き続き、本復旧工事を実施</w:t>
            </w:r>
          </w:p>
          <w:p w:rsidR="00D05463" w:rsidRDefault="00D05463" w:rsidP="008F6A3B">
            <w:pPr>
              <w:spacing w:line="280" w:lineRule="exact"/>
              <w:ind w:left="100" w:hangingChars="50" w:hanging="1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③</w:t>
            </w:r>
            <w:r w:rsidRPr="00DD60ED">
              <w:rPr>
                <w:rFonts w:ascii="Meiryo UI" w:eastAsia="Meiryo UI" w:hAnsi="Meiryo UI" w:cs="Meiryo UI" w:hint="eastAsia"/>
                <w:color w:val="000000" w:themeColor="text1"/>
                <w:sz w:val="20"/>
                <w:szCs w:val="20"/>
              </w:rPr>
              <w:t>復旧工事を実施、</w:t>
            </w:r>
            <w:r w:rsidRPr="00993C01">
              <w:rPr>
                <w:rFonts w:ascii="Meiryo UI" w:eastAsia="Meiryo UI" w:hAnsi="Meiryo UI" w:cs="Meiryo UI" w:hint="eastAsia"/>
                <w:color w:val="000000" w:themeColor="text1"/>
                <w:sz w:val="20"/>
                <w:szCs w:val="20"/>
              </w:rPr>
              <w:t>紅葉シーズンまでの主園路（滝道）の交</w:t>
            </w:r>
          </w:p>
          <w:p w:rsidR="00D05463" w:rsidRPr="00993C01" w:rsidRDefault="00D05463" w:rsidP="008F6A3B">
            <w:pPr>
              <w:spacing w:line="280" w:lineRule="exact"/>
              <w:ind w:leftChars="50" w:left="110" w:firstLineChars="50" w:firstLine="100"/>
              <w:rPr>
                <w:rFonts w:ascii="Meiryo UI" w:eastAsia="Meiryo UI" w:hAnsi="Meiryo UI" w:cs="Meiryo UI"/>
                <w:color w:val="000000" w:themeColor="text1"/>
                <w:sz w:val="20"/>
                <w:szCs w:val="20"/>
              </w:rPr>
            </w:pPr>
            <w:r w:rsidRPr="00993C01">
              <w:rPr>
                <w:rFonts w:ascii="Meiryo UI" w:eastAsia="Meiryo UI" w:hAnsi="Meiryo UI" w:cs="Meiryo UI" w:hint="eastAsia"/>
                <w:color w:val="000000" w:themeColor="text1"/>
                <w:sz w:val="20"/>
                <w:szCs w:val="20"/>
              </w:rPr>
              <w:t>通開放</w:t>
            </w:r>
          </w:p>
          <w:p w:rsidR="00D05463" w:rsidRDefault="00D05463" w:rsidP="008F6A3B">
            <w:pPr>
              <w:spacing w:line="280" w:lineRule="exact"/>
              <w:rPr>
                <w:rFonts w:ascii="Meiryo UI" w:eastAsia="Meiryo UI" w:hAnsi="Meiryo UI" w:cs="Meiryo UI"/>
                <w:color w:val="000000" w:themeColor="text1"/>
                <w:sz w:val="20"/>
                <w:szCs w:val="20"/>
              </w:rPr>
            </w:pPr>
          </w:p>
          <w:p w:rsidR="00D05463" w:rsidRDefault="00D05463" w:rsidP="008F6A3B">
            <w:pPr>
              <w:spacing w:line="280" w:lineRule="exact"/>
              <w:rPr>
                <w:rFonts w:ascii="Meiryo UI" w:eastAsia="Meiryo UI" w:hAnsi="Meiryo UI" w:cs="Meiryo UI"/>
                <w:color w:val="000000" w:themeColor="text1"/>
                <w:sz w:val="20"/>
                <w:szCs w:val="20"/>
              </w:rPr>
            </w:pPr>
          </w:p>
          <w:p w:rsidR="00D05463" w:rsidRPr="002E6048" w:rsidRDefault="00D05463" w:rsidP="008F6A3B">
            <w:pPr>
              <w:spacing w:line="280" w:lineRule="exact"/>
              <w:rPr>
                <w:rFonts w:ascii="Meiryo UI" w:eastAsia="Meiryo UI" w:hAnsi="Meiryo UI" w:cs="Meiryo UI"/>
                <w:b/>
                <w:color w:val="000000" w:themeColor="text1"/>
                <w:sz w:val="20"/>
                <w:szCs w:val="20"/>
              </w:rPr>
            </w:pPr>
            <w:r w:rsidRPr="002E6048">
              <w:rPr>
                <w:rFonts w:ascii="Meiryo UI" w:eastAsia="Meiryo UI" w:hAnsi="Meiryo UI" w:cs="Meiryo UI" w:hint="eastAsia"/>
                <w:b/>
                <w:color w:val="000000" w:themeColor="text1"/>
                <w:sz w:val="20"/>
                <w:szCs w:val="20"/>
              </w:rPr>
              <w:t>■2018年度に発生した主な災害の</w:t>
            </w:r>
            <w:r>
              <w:rPr>
                <w:rFonts w:ascii="Meiryo UI" w:eastAsia="Meiryo UI" w:hAnsi="Meiryo UI" w:cs="Meiryo UI" w:hint="eastAsia"/>
                <w:b/>
                <w:color w:val="000000" w:themeColor="text1"/>
                <w:sz w:val="20"/>
                <w:szCs w:val="20"/>
              </w:rPr>
              <w:t>復旧</w:t>
            </w:r>
          </w:p>
          <w:p w:rsidR="00D05463" w:rsidRPr="00CB0067" w:rsidRDefault="00D05463" w:rsidP="008F6A3B">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①大阪モノレール：駅舎施設・昇降機・分岐器の損傷</w:t>
            </w:r>
          </w:p>
          <w:p w:rsidR="00D05463" w:rsidRDefault="00D05463" w:rsidP="008F6A3B">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②国道173号(山辺)：道路崩壊</w:t>
            </w:r>
          </w:p>
          <w:p w:rsidR="00D05463" w:rsidRPr="00CB0067" w:rsidRDefault="00D05463" w:rsidP="008F6A3B">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③野間出野一庫線：法面崩壊</w:t>
            </w:r>
          </w:p>
          <w:p w:rsidR="00D05463" w:rsidRPr="00CB0067" w:rsidRDefault="00D05463" w:rsidP="008F6A3B">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④公共土木施設における倒木被害</w:t>
            </w:r>
          </w:p>
          <w:p w:rsidR="00D05463" w:rsidRPr="00CB0067" w:rsidRDefault="00D05463" w:rsidP="008F6A3B">
            <w:pPr>
              <w:spacing w:line="280" w:lineRule="exact"/>
              <w:rPr>
                <w:rFonts w:ascii="Meiryo UI" w:eastAsia="Meiryo UI" w:hAnsi="Meiryo UI" w:cs="Meiryo UI"/>
                <w:color w:val="000000" w:themeColor="text1"/>
                <w:sz w:val="20"/>
                <w:szCs w:val="20"/>
              </w:rPr>
            </w:pPr>
            <w:r w:rsidRPr="00CB0067">
              <w:rPr>
                <w:rFonts w:ascii="Meiryo UI" w:eastAsia="Meiryo UI" w:hAnsi="Meiryo UI" w:cs="Meiryo UI" w:hint="eastAsia"/>
                <w:color w:val="000000" w:themeColor="text1"/>
                <w:sz w:val="20"/>
                <w:szCs w:val="20"/>
              </w:rPr>
              <w:t>⑤亀岡能勢線：土砂崩落</w:t>
            </w:r>
          </w:p>
        </w:tc>
        <w:tc>
          <w:tcPr>
            <w:tcW w:w="425" w:type="dxa"/>
            <w:vMerge/>
            <w:tcBorders>
              <w:bottom w:val="single" w:sz="4" w:space="0" w:color="auto"/>
            </w:tcBorders>
            <w:shd w:val="clear" w:color="auto" w:fill="auto"/>
          </w:tcPr>
          <w:p w:rsidR="00D05463" w:rsidRPr="00E335DC" w:rsidRDefault="00D05463" w:rsidP="008F6A3B">
            <w:pPr>
              <w:spacing w:line="280" w:lineRule="exact"/>
              <w:ind w:left="200" w:hangingChars="100" w:hanging="200"/>
              <w:rPr>
                <w:rFonts w:ascii="Meiryo UI" w:eastAsia="Meiryo UI" w:hAnsi="Meiryo UI" w:cs="Meiryo UI"/>
                <w:sz w:val="20"/>
                <w:szCs w:val="20"/>
              </w:rPr>
            </w:pPr>
          </w:p>
        </w:tc>
        <w:tc>
          <w:tcPr>
            <w:tcW w:w="4395" w:type="dxa"/>
            <w:tcBorders>
              <w:bottom w:val="single" w:sz="4" w:space="0" w:color="auto"/>
              <w:tr2bl w:val="nil"/>
            </w:tcBorders>
            <w:shd w:val="clear" w:color="auto" w:fill="F2DBDB" w:themeFill="accent2" w:themeFillTint="33"/>
          </w:tcPr>
          <w:p w:rsidR="00D05463" w:rsidRPr="001D79BA" w:rsidRDefault="00D05463" w:rsidP="008F6A3B">
            <w:pPr>
              <w:spacing w:line="280" w:lineRule="exact"/>
              <w:rPr>
                <w:rFonts w:ascii="Meiryo UI" w:eastAsia="Meiryo UI" w:hAnsi="Meiryo UI" w:cs="Meiryo UI"/>
                <w:color w:val="000000" w:themeColor="text1"/>
                <w:sz w:val="20"/>
                <w:szCs w:val="20"/>
              </w:rPr>
            </w:pPr>
          </w:p>
          <w:p w:rsidR="00D05463" w:rsidRPr="001D79BA" w:rsidRDefault="00D05463"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■災害発生時のソフト対策</w:t>
            </w:r>
          </w:p>
          <w:p w:rsidR="00D05463" w:rsidRPr="001D79BA"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①維持管理技術審議会にて規制区間の指定条件及び規制基準の検討し、指定条件に基づき新たな区間を抽出。なお、新たな規制区間の指定についてはH31年度に手続き予定</w:t>
            </w:r>
          </w:p>
          <w:p w:rsidR="00D05463" w:rsidRPr="001D79BA"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②国直轄管理河川のタイムライン策定に向け、近畿地方整備局と協議を実施</w:t>
            </w:r>
          </w:p>
          <w:p w:rsidR="00D05463" w:rsidRPr="001D79BA" w:rsidRDefault="00D05463" w:rsidP="008F6A3B">
            <w:pPr>
              <w:spacing w:line="280" w:lineRule="exact"/>
              <w:rPr>
                <w:rFonts w:ascii="Meiryo UI" w:eastAsia="Meiryo UI" w:hAnsi="Meiryo UI" w:cs="Meiryo UI"/>
                <w:color w:val="000000" w:themeColor="text1"/>
                <w:sz w:val="20"/>
                <w:szCs w:val="20"/>
              </w:rPr>
            </w:pPr>
          </w:p>
          <w:p w:rsidR="00D05463" w:rsidRPr="001D79BA" w:rsidRDefault="00D05463"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H29</w:t>
            </w:r>
            <w:r w:rsidRPr="001D79BA">
              <w:rPr>
                <w:rFonts w:ascii="Meiryo UI" w:eastAsia="Meiryo UI" w:hAnsi="Meiryo UI" w:cs="Meiryo UI" w:hint="eastAsia"/>
                <w:color w:val="000000" w:themeColor="text1"/>
                <w:sz w:val="20"/>
                <w:szCs w:val="20"/>
              </w:rPr>
              <w:t>年台風第21号による被災箇所の早期復　　　旧</w:t>
            </w:r>
          </w:p>
          <w:p w:rsidR="00D05463" w:rsidRPr="001D79BA" w:rsidRDefault="00D05463"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①出水期までの河川断面の確保完了［５月］</w:t>
            </w:r>
          </w:p>
          <w:p w:rsidR="00D05463" w:rsidRPr="001D79BA" w:rsidRDefault="00D05463" w:rsidP="008F6A3B">
            <w:pPr>
              <w:spacing w:line="280" w:lineRule="exact"/>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②岸和田牛滝山貝塚線：9月28日交通開放</w:t>
            </w:r>
          </w:p>
          <w:p w:rsidR="00D05463" w:rsidRPr="001D79BA" w:rsidRDefault="00D05463" w:rsidP="008F6A3B">
            <w:pPr>
              <w:spacing w:line="280" w:lineRule="exact"/>
              <w:ind w:leftChars="100" w:left="22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国道173号（天王～福住）：9月28日暫定的に交通開放（福住地区は仮橋による対面通行、天王地区は片側交互通行）</w:t>
            </w:r>
          </w:p>
          <w:p w:rsidR="00D05463"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③紅葉シーズンにあわせ、11月1日より暫定的に交通開放。2019年3月、舗装等の復旧工事完成</w:t>
            </w:r>
          </w:p>
          <w:p w:rsidR="00D05463" w:rsidRPr="00D05463" w:rsidRDefault="00D05463" w:rsidP="008F6A3B">
            <w:pPr>
              <w:spacing w:line="280" w:lineRule="exact"/>
              <w:ind w:left="200" w:hangingChars="100" w:hanging="200"/>
              <w:rPr>
                <w:rFonts w:ascii="Meiryo UI" w:eastAsia="Meiryo UI" w:hAnsi="Meiryo UI" w:cs="Meiryo UI"/>
                <w:color w:val="000000" w:themeColor="text1"/>
                <w:sz w:val="20"/>
                <w:szCs w:val="20"/>
              </w:rPr>
            </w:pPr>
          </w:p>
          <w:p w:rsidR="00D05463" w:rsidRPr="001D79BA"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■2018年度に発生した主な災害の復旧</w:t>
            </w:r>
          </w:p>
          <w:p w:rsidR="00D05463" w:rsidRPr="001D79BA"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①昇降機等の駅舎施設、分岐器の復旧完了</w:t>
            </w:r>
          </w:p>
          <w:p w:rsidR="00D05463" w:rsidRPr="001D79BA" w:rsidRDefault="00D05463" w:rsidP="008F6A3B">
            <w:pPr>
              <w:spacing w:line="280" w:lineRule="exact"/>
              <w:ind w:left="300" w:hangingChars="150" w:hanging="3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 xml:space="preserve">　　また、沢良宜駅につながる歩行者通路の昇降機</w:t>
            </w:r>
          </w:p>
          <w:p w:rsidR="00D05463" w:rsidRPr="001D79BA" w:rsidRDefault="00D05463" w:rsidP="008F6A3B">
            <w:pPr>
              <w:spacing w:line="280" w:lineRule="exact"/>
              <w:ind w:left="300" w:hangingChars="150" w:hanging="3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 xml:space="preserve">　　は、設計が完了</w:t>
            </w:r>
          </w:p>
          <w:p w:rsidR="00D05463" w:rsidRPr="001D79BA" w:rsidRDefault="00D05463" w:rsidP="008F6A3B">
            <w:pPr>
              <w:spacing w:line="280" w:lineRule="exact"/>
              <w:ind w:left="202" w:hangingChars="101" w:hanging="202"/>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 xml:space="preserve">　 被災検証委員会において早期復旧方法や耐震力の強化策について最終報告をとりまとめ［3月］</w:t>
            </w:r>
          </w:p>
          <w:p w:rsidR="00D05463" w:rsidRPr="001D79BA"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②</w:t>
            </w:r>
            <w:r w:rsidRPr="001D79BA">
              <w:rPr>
                <w:rFonts w:ascii="Meiryo UI" w:eastAsia="Meiryo UI" w:hAnsi="Meiryo UI" w:cs="Meiryo UI"/>
                <w:color w:val="000000" w:themeColor="text1"/>
                <w:sz w:val="20"/>
                <w:szCs w:val="20"/>
              </w:rPr>
              <w:t>12</w:t>
            </w:r>
            <w:r w:rsidRPr="001D79BA">
              <w:rPr>
                <w:rFonts w:ascii="Meiryo UI" w:eastAsia="Meiryo UI" w:hAnsi="Meiryo UI" w:cs="Meiryo UI" w:hint="eastAsia"/>
                <w:color w:val="000000" w:themeColor="text1"/>
                <w:sz w:val="20"/>
                <w:szCs w:val="20"/>
              </w:rPr>
              <w:t>月４日に仮橋による暫定的に交通開放（片側交互通行）</w:t>
            </w:r>
          </w:p>
          <w:p w:rsidR="00D05463" w:rsidRPr="001D79BA"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③堆積土砂・倒木を撤去し10月15日に暫定的に交通開放（片側交互通行）</w:t>
            </w:r>
          </w:p>
          <w:p w:rsidR="00D05463" w:rsidRPr="001D79BA" w:rsidRDefault="00D05463" w:rsidP="008F6A3B">
            <w:pPr>
              <w:spacing w:line="280" w:lineRule="exact"/>
              <w:ind w:left="200" w:hangingChars="100" w:hanging="200"/>
              <w:rPr>
                <w:rFonts w:ascii="Meiryo UI" w:eastAsia="Meiryo UI" w:hAnsi="Meiryo UI" w:cs="Meiryo UI"/>
                <w:color w:val="000000" w:themeColor="text1"/>
                <w:sz w:val="20"/>
                <w:szCs w:val="20"/>
              </w:rPr>
            </w:pPr>
            <w:r w:rsidRPr="001D79BA">
              <w:rPr>
                <w:rFonts w:ascii="Meiryo UI" w:eastAsia="Meiryo UI" w:hAnsi="Meiryo UI" w:cs="Meiryo UI" w:hint="eastAsia"/>
                <w:color w:val="000000" w:themeColor="text1"/>
                <w:sz w:val="20"/>
                <w:szCs w:val="20"/>
              </w:rPr>
              <w:t>④</w:t>
            </w:r>
            <w:r w:rsidRPr="008F7E5B">
              <w:rPr>
                <w:rFonts w:ascii="Meiryo UI" w:eastAsia="Meiryo UI" w:hAnsi="Meiryo UI" w:cs="Meiryo UI" w:hint="eastAsia"/>
                <w:color w:val="000000" w:themeColor="text1"/>
                <w:sz w:val="20"/>
                <w:szCs w:val="20"/>
              </w:rPr>
              <w:t>道路や公園の園路など通行に支障のある倒木の撤去完了</w:t>
            </w:r>
          </w:p>
          <w:p w:rsidR="00D05463" w:rsidRDefault="00D05463" w:rsidP="008F7E5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⑤現在、地すべり面を調査中(</w:t>
            </w:r>
            <w:r w:rsidRPr="001D79BA">
              <w:rPr>
                <w:rFonts w:ascii="Meiryo UI" w:eastAsia="Meiryo UI" w:hAnsi="Meiryo UI" w:cs="Meiryo UI" w:hint="eastAsia"/>
                <w:color w:val="000000" w:themeColor="text1"/>
                <w:sz w:val="20"/>
                <w:szCs w:val="20"/>
              </w:rPr>
              <w:t>通行止め継続中</w:t>
            </w:r>
            <w:r>
              <w:rPr>
                <w:rFonts w:ascii="Meiryo UI" w:eastAsia="Meiryo UI" w:hAnsi="Meiryo UI" w:cs="Meiryo UI" w:hint="eastAsia"/>
                <w:color w:val="000000" w:themeColor="text1"/>
                <w:sz w:val="20"/>
                <w:szCs w:val="20"/>
              </w:rPr>
              <w:t>)</w:t>
            </w:r>
          </w:p>
          <w:p w:rsidR="00D05463" w:rsidRPr="001D79BA" w:rsidRDefault="00D05463" w:rsidP="008F7E5B">
            <w:pPr>
              <w:spacing w:line="280" w:lineRule="exact"/>
              <w:ind w:left="200" w:hangingChars="100" w:hanging="200"/>
              <w:rPr>
                <w:rFonts w:ascii="Meiryo UI" w:eastAsia="Meiryo UI" w:hAnsi="Meiryo UI" w:cs="Meiryo UI"/>
                <w:color w:val="000000" w:themeColor="text1"/>
                <w:sz w:val="20"/>
                <w:szCs w:val="20"/>
              </w:rPr>
            </w:pPr>
          </w:p>
        </w:tc>
      </w:tr>
    </w:tbl>
    <w:p w:rsidR="00B832D5" w:rsidRDefault="00B832D5" w:rsidP="00B832D5">
      <w:pPr>
        <w:widowControl/>
        <w:jc w:val="left"/>
        <w:rPr>
          <w:rFonts w:ascii="Meiryo UI" w:eastAsia="Meiryo UI" w:hAnsi="Meiryo UI" w:cs="Meiryo UI"/>
        </w:rPr>
      </w:pPr>
      <w:r w:rsidRPr="002E6048">
        <w:rPr>
          <w:rFonts w:ascii="Meiryo UI" w:eastAsia="Meiryo UI" w:hAnsi="Meiryo UI" w:cs="Meiryo UI" w:hint="eastAsia"/>
          <w:color w:val="000000" w:themeColor="text1"/>
          <w:sz w:val="20"/>
        </w:rPr>
        <w:t>※2018年度に発生した自然災害（地震、豪雨、台風など）に関する対応を追記</w:t>
      </w:r>
    </w:p>
    <w:p w:rsidR="00B832D5" w:rsidRPr="00875965" w:rsidRDefault="00B832D5" w:rsidP="00B832D5">
      <w:pPr>
        <w:widowControl/>
        <w:jc w:val="left"/>
        <w:rPr>
          <w:rFonts w:ascii="Meiryo UI" w:eastAsia="Meiryo UI" w:hAnsi="Meiryo UI" w:cs="Meiryo UI"/>
        </w:rPr>
      </w:pPr>
    </w:p>
    <w:p w:rsidR="00B832D5" w:rsidRDefault="00B832D5" w:rsidP="003858C9">
      <w:pPr>
        <w:widowControl/>
        <w:jc w:val="left"/>
        <w:rPr>
          <w:rFonts w:ascii="Meiryo UI" w:eastAsia="Meiryo UI" w:hAnsi="Meiryo UI" w:cs="Meiryo UI"/>
        </w:rPr>
      </w:pPr>
    </w:p>
    <w:sectPr w:rsidR="00B832D5" w:rsidSect="00C939BF">
      <w:footerReference w:type="default" r:id="rId11"/>
      <w:pgSz w:w="16838" w:h="11906" w:orient="landscape" w:code="9"/>
      <w:pgMar w:top="964" w:right="431" w:bottom="567" w:left="567" w:header="454" w:footer="113" w:gutter="0"/>
      <w:pgNumType w:start="8"/>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97" w:rsidRDefault="00BF4897" w:rsidP="00E45A78">
      <w:r>
        <w:separator/>
      </w:r>
    </w:p>
  </w:endnote>
  <w:endnote w:type="continuationSeparator" w:id="0">
    <w:p w:rsidR="00BF4897" w:rsidRDefault="00BF489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60" w:rsidRDefault="00577C60">
    <w:pPr>
      <w:pStyle w:val="a6"/>
      <w:jc w:val="right"/>
    </w:pPr>
  </w:p>
  <w:p w:rsidR="00BF4897" w:rsidRDefault="00BF48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97" w:rsidRDefault="00BF4897" w:rsidP="00E45A78">
      <w:r>
        <w:separator/>
      </w:r>
    </w:p>
  </w:footnote>
  <w:footnote w:type="continuationSeparator" w:id="0">
    <w:p w:rsidR="00BF4897" w:rsidRDefault="00BF4897" w:rsidP="00E4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0B2"/>
    <w:multiLevelType w:val="hybridMultilevel"/>
    <w:tmpl w:val="06A893EA"/>
    <w:lvl w:ilvl="0" w:tplc="C9788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6" w15:restartNumberingAfterBreak="0">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2" w15:restartNumberingAfterBreak="0">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8" w15:restartNumberingAfterBreak="0">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15:restartNumberingAfterBreak="0">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26" w15:restartNumberingAfterBreak="0">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7" w15:restartNumberingAfterBreak="0">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0" w15:restartNumberingAfterBreak="0">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27"/>
  </w:num>
  <w:num w:numId="2">
    <w:abstractNumId w:val="13"/>
  </w:num>
  <w:num w:numId="3">
    <w:abstractNumId w:val="29"/>
  </w:num>
  <w:num w:numId="4">
    <w:abstractNumId w:val="30"/>
  </w:num>
  <w:num w:numId="5">
    <w:abstractNumId w:val="17"/>
  </w:num>
  <w:num w:numId="6">
    <w:abstractNumId w:val="24"/>
  </w:num>
  <w:num w:numId="7">
    <w:abstractNumId w:val="3"/>
  </w:num>
  <w:num w:numId="8">
    <w:abstractNumId w:val="16"/>
  </w:num>
  <w:num w:numId="9">
    <w:abstractNumId w:val="18"/>
  </w:num>
  <w:num w:numId="10">
    <w:abstractNumId w:val="11"/>
  </w:num>
  <w:num w:numId="11">
    <w:abstractNumId w:val="25"/>
  </w:num>
  <w:num w:numId="12">
    <w:abstractNumId w:val="5"/>
  </w:num>
  <w:num w:numId="13">
    <w:abstractNumId w:val="8"/>
  </w:num>
  <w:num w:numId="14">
    <w:abstractNumId w:val="2"/>
  </w:num>
  <w:num w:numId="15">
    <w:abstractNumId w:val="26"/>
  </w:num>
  <w:num w:numId="16">
    <w:abstractNumId w:val="23"/>
  </w:num>
  <w:num w:numId="17">
    <w:abstractNumId w:val="12"/>
  </w:num>
  <w:num w:numId="18">
    <w:abstractNumId w:val="0"/>
  </w:num>
  <w:num w:numId="19">
    <w:abstractNumId w:val="10"/>
  </w:num>
  <w:num w:numId="20">
    <w:abstractNumId w:val="6"/>
  </w:num>
  <w:num w:numId="21">
    <w:abstractNumId w:val="9"/>
  </w:num>
  <w:num w:numId="22">
    <w:abstractNumId w:val="4"/>
  </w:num>
  <w:num w:numId="23">
    <w:abstractNumId w:val="21"/>
  </w:num>
  <w:num w:numId="24">
    <w:abstractNumId w:val="14"/>
  </w:num>
  <w:num w:numId="25">
    <w:abstractNumId w:val="15"/>
  </w:num>
  <w:num w:numId="26">
    <w:abstractNumId w:val="20"/>
  </w:num>
  <w:num w:numId="27">
    <w:abstractNumId w:val="7"/>
  </w:num>
  <w:num w:numId="28">
    <w:abstractNumId w:val="22"/>
  </w:num>
  <w:num w:numId="29">
    <w:abstractNumId w:val="19"/>
  </w:num>
  <w:num w:numId="30">
    <w:abstractNumId w:val="2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1D"/>
    <w:rsid w:val="000034EE"/>
    <w:rsid w:val="00007FCF"/>
    <w:rsid w:val="00010302"/>
    <w:rsid w:val="00010F58"/>
    <w:rsid w:val="00017400"/>
    <w:rsid w:val="00017893"/>
    <w:rsid w:val="00022A33"/>
    <w:rsid w:val="00022E4F"/>
    <w:rsid w:val="00023A3F"/>
    <w:rsid w:val="000255B5"/>
    <w:rsid w:val="0002639D"/>
    <w:rsid w:val="000311F3"/>
    <w:rsid w:val="000336AE"/>
    <w:rsid w:val="00034C8F"/>
    <w:rsid w:val="00035BD8"/>
    <w:rsid w:val="00041568"/>
    <w:rsid w:val="000432DC"/>
    <w:rsid w:val="00043517"/>
    <w:rsid w:val="00044A6C"/>
    <w:rsid w:val="0004573B"/>
    <w:rsid w:val="000465A3"/>
    <w:rsid w:val="0004671B"/>
    <w:rsid w:val="00047CC9"/>
    <w:rsid w:val="000512D0"/>
    <w:rsid w:val="000518AA"/>
    <w:rsid w:val="00052DA6"/>
    <w:rsid w:val="000539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4D08"/>
    <w:rsid w:val="000859F1"/>
    <w:rsid w:val="0009049D"/>
    <w:rsid w:val="000911F5"/>
    <w:rsid w:val="00091C3E"/>
    <w:rsid w:val="000933FE"/>
    <w:rsid w:val="00096947"/>
    <w:rsid w:val="00096BEC"/>
    <w:rsid w:val="00097D2C"/>
    <w:rsid w:val="00097EDA"/>
    <w:rsid w:val="000A1217"/>
    <w:rsid w:val="000A2265"/>
    <w:rsid w:val="000A2C26"/>
    <w:rsid w:val="000A31D3"/>
    <w:rsid w:val="000A4E2F"/>
    <w:rsid w:val="000A5031"/>
    <w:rsid w:val="000A6CAA"/>
    <w:rsid w:val="000A7D5D"/>
    <w:rsid w:val="000B0287"/>
    <w:rsid w:val="000B09C9"/>
    <w:rsid w:val="000B1864"/>
    <w:rsid w:val="000B2462"/>
    <w:rsid w:val="000B5827"/>
    <w:rsid w:val="000B721B"/>
    <w:rsid w:val="000C00E3"/>
    <w:rsid w:val="000C062B"/>
    <w:rsid w:val="000C0AAE"/>
    <w:rsid w:val="000C10FA"/>
    <w:rsid w:val="000C16D3"/>
    <w:rsid w:val="000C1ACB"/>
    <w:rsid w:val="000C1C0A"/>
    <w:rsid w:val="000C3FDE"/>
    <w:rsid w:val="000C4FFA"/>
    <w:rsid w:val="000C63BF"/>
    <w:rsid w:val="000C6AE2"/>
    <w:rsid w:val="000C7803"/>
    <w:rsid w:val="000E0DDD"/>
    <w:rsid w:val="000E1103"/>
    <w:rsid w:val="000E21FD"/>
    <w:rsid w:val="000E3E79"/>
    <w:rsid w:val="000E441A"/>
    <w:rsid w:val="000E4925"/>
    <w:rsid w:val="000E4FF6"/>
    <w:rsid w:val="000E6627"/>
    <w:rsid w:val="000F149C"/>
    <w:rsid w:val="000F28D7"/>
    <w:rsid w:val="000F5A88"/>
    <w:rsid w:val="001006F0"/>
    <w:rsid w:val="001043E4"/>
    <w:rsid w:val="00105E40"/>
    <w:rsid w:val="00107795"/>
    <w:rsid w:val="001111C3"/>
    <w:rsid w:val="00112E2F"/>
    <w:rsid w:val="00114BE1"/>
    <w:rsid w:val="00115186"/>
    <w:rsid w:val="001200FB"/>
    <w:rsid w:val="001204DD"/>
    <w:rsid w:val="001223B4"/>
    <w:rsid w:val="00122713"/>
    <w:rsid w:val="00125427"/>
    <w:rsid w:val="001307FB"/>
    <w:rsid w:val="00130E5C"/>
    <w:rsid w:val="00132AE7"/>
    <w:rsid w:val="00133324"/>
    <w:rsid w:val="00133390"/>
    <w:rsid w:val="00133E49"/>
    <w:rsid w:val="00135F75"/>
    <w:rsid w:val="0013626F"/>
    <w:rsid w:val="00136B35"/>
    <w:rsid w:val="001379D1"/>
    <w:rsid w:val="00140919"/>
    <w:rsid w:val="00141F35"/>
    <w:rsid w:val="00143BC1"/>
    <w:rsid w:val="001451B9"/>
    <w:rsid w:val="00147005"/>
    <w:rsid w:val="00147FA3"/>
    <w:rsid w:val="0015017F"/>
    <w:rsid w:val="00151B19"/>
    <w:rsid w:val="0015321D"/>
    <w:rsid w:val="00154EC5"/>
    <w:rsid w:val="0015506C"/>
    <w:rsid w:val="001561F2"/>
    <w:rsid w:val="001575FD"/>
    <w:rsid w:val="001576E4"/>
    <w:rsid w:val="00161884"/>
    <w:rsid w:val="001620DC"/>
    <w:rsid w:val="00162AA9"/>
    <w:rsid w:val="00166FA6"/>
    <w:rsid w:val="00167C07"/>
    <w:rsid w:val="001702F0"/>
    <w:rsid w:val="00170719"/>
    <w:rsid w:val="001709B0"/>
    <w:rsid w:val="00171EE5"/>
    <w:rsid w:val="00172499"/>
    <w:rsid w:val="00172E2B"/>
    <w:rsid w:val="00173DFD"/>
    <w:rsid w:val="00173F2F"/>
    <w:rsid w:val="0017436D"/>
    <w:rsid w:val="00176029"/>
    <w:rsid w:val="001775D6"/>
    <w:rsid w:val="00177E27"/>
    <w:rsid w:val="00181F1F"/>
    <w:rsid w:val="001826AB"/>
    <w:rsid w:val="001842AF"/>
    <w:rsid w:val="00184FE7"/>
    <w:rsid w:val="00185264"/>
    <w:rsid w:val="00185484"/>
    <w:rsid w:val="00185DD8"/>
    <w:rsid w:val="001900D0"/>
    <w:rsid w:val="0019068C"/>
    <w:rsid w:val="00193A74"/>
    <w:rsid w:val="001941E5"/>
    <w:rsid w:val="00197FC1"/>
    <w:rsid w:val="001A1201"/>
    <w:rsid w:val="001A49D5"/>
    <w:rsid w:val="001A559A"/>
    <w:rsid w:val="001B099F"/>
    <w:rsid w:val="001B5702"/>
    <w:rsid w:val="001B5B10"/>
    <w:rsid w:val="001B6CC1"/>
    <w:rsid w:val="001C1183"/>
    <w:rsid w:val="001C2917"/>
    <w:rsid w:val="001C2D7A"/>
    <w:rsid w:val="001C4131"/>
    <w:rsid w:val="001C55AE"/>
    <w:rsid w:val="001C5AAB"/>
    <w:rsid w:val="001C5D00"/>
    <w:rsid w:val="001C6587"/>
    <w:rsid w:val="001C6CF2"/>
    <w:rsid w:val="001C6E80"/>
    <w:rsid w:val="001C7DC0"/>
    <w:rsid w:val="001D12B8"/>
    <w:rsid w:val="001D4CE0"/>
    <w:rsid w:val="001D7B5B"/>
    <w:rsid w:val="001E04E5"/>
    <w:rsid w:val="001E26B2"/>
    <w:rsid w:val="001E2BF0"/>
    <w:rsid w:val="001E4DD5"/>
    <w:rsid w:val="001E585A"/>
    <w:rsid w:val="001E5ECC"/>
    <w:rsid w:val="001E69D0"/>
    <w:rsid w:val="001E71D6"/>
    <w:rsid w:val="001E7772"/>
    <w:rsid w:val="001F12F1"/>
    <w:rsid w:val="001F1877"/>
    <w:rsid w:val="001F32EF"/>
    <w:rsid w:val="001F35DF"/>
    <w:rsid w:val="001F3E25"/>
    <w:rsid w:val="001F499F"/>
    <w:rsid w:val="001F5514"/>
    <w:rsid w:val="001F697A"/>
    <w:rsid w:val="001F76D9"/>
    <w:rsid w:val="002025C4"/>
    <w:rsid w:val="002026A4"/>
    <w:rsid w:val="00202D62"/>
    <w:rsid w:val="002043D2"/>
    <w:rsid w:val="00205B57"/>
    <w:rsid w:val="00207139"/>
    <w:rsid w:val="00207D47"/>
    <w:rsid w:val="00207E2F"/>
    <w:rsid w:val="00214311"/>
    <w:rsid w:val="002168D1"/>
    <w:rsid w:val="00220290"/>
    <w:rsid w:val="0022176E"/>
    <w:rsid w:val="002222E0"/>
    <w:rsid w:val="00222BAC"/>
    <w:rsid w:val="00222EDC"/>
    <w:rsid w:val="0022407D"/>
    <w:rsid w:val="002244A9"/>
    <w:rsid w:val="00226431"/>
    <w:rsid w:val="00235A70"/>
    <w:rsid w:val="00235C8C"/>
    <w:rsid w:val="00237C67"/>
    <w:rsid w:val="00243FC5"/>
    <w:rsid w:val="002468FE"/>
    <w:rsid w:val="00246BF4"/>
    <w:rsid w:val="00247E52"/>
    <w:rsid w:val="0025156E"/>
    <w:rsid w:val="002537D2"/>
    <w:rsid w:val="00254EA2"/>
    <w:rsid w:val="00255975"/>
    <w:rsid w:val="002650A1"/>
    <w:rsid w:val="00265CD7"/>
    <w:rsid w:val="00267B07"/>
    <w:rsid w:val="00267CF6"/>
    <w:rsid w:val="002700BF"/>
    <w:rsid w:val="00270700"/>
    <w:rsid w:val="00270D51"/>
    <w:rsid w:val="00270EB6"/>
    <w:rsid w:val="00270EE7"/>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B1462"/>
    <w:rsid w:val="002B1BB6"/>
    <w:rsid w:val="002B6388"/>
    <w:rsid w:val="002C0E2A"/>
    <w:rsid w:val="002C28F2"/>
    <w:rsid w:val="002C3097"/>
    <w:rsid w:val="002C4E6B"/>
    <w:rsid w:val="002C7750"/>
    <w:rsid w:val="002D2499"/>
    <w:rsid w:val="002D297F"/>
    <w:rsid w:val="002D4607"/>
    <w:rsid w:val="002D46D3"/>
    <w:rsid w:val="002D46D7"/>
    <w:rsid w:val="002D4D39"/>
    <w:rsid w:val="002D5393"/>
    <w:rsid w:val="002D56A5"/>
    <w:rsid w:val="002D7FAA"/>
    <w:rsid w:val="002E0954"/>
    <w:rsid w:val="002E0B40"/>
    <w:rsid w:val="002E0E57"/>
    <w:rsid w:val="002E1CCD"/>
    <w:rsid w:val="002E46FB"/>
    <w:rsid w:val="002E47CD"/>
    <w:rsid w:val="002E4A8A"/>
    <w:rsid w:val="002E5E06"/>
    <w:rsid w:val="002E6F08"/>
    <w:rsid w:val="002F011B"/>
    <w:rsid w:val="002F47CC"/>
    <w:rsid w:val="002F51F7"/>
    <w:rsid w:val="002F6B8B"/>
    <w:rsid w:val="002F6ED5"/>
    <w:rsid w:val="002F75D5"/>
    <w:rsid w:val="00300C33"/>
    <w:rsid w:val="00303657"/>
    <w:rsid w:val="00304284"/>
    <w:rsid w:val="00305082"/>
    <w:rsid w:val="0030522B"/>
    <w:rsid w:val="0031337A"/>
    <w:rsid w:val="00313AE6"/>
    <w:rsid w:val="00314FC6"/>
    <w:rsid w:val="0031703B"/>
    <w:rsid w:val="003220B6"/>
    <w:rsid w:val="00324CD6"/>
    <w:rsid w:val="003268A7"/>
    <w:rsid w:val="00330F03"/>
    <w:rsid w:val="00332413"/>
    <w:rsid w:val="00334511"/>
    <w:rsid w:val="00336ACA"/>
    <w:rsid w:val="003373F3"/>
    <w:rsid w:val="00337B37"/>
    <w:rsid w:val="00341B87"/>
    <w:rsid w:val="00344225"/>
    <w:rsid w:val="0034799F"/>
    <w:rsid w:val="00354995"/>
    <w:rsid w:val="00356146"/>
    <w:rsid w:val="003573FF"/>
    <w:rsid w:val="0036017D"/>
    <w:rsid w:val="00360931"/>
    <w:rsid w:val="00361619"/>
    <w:rsid w:val="0036199E"/>
    <w:rsid w:val="003619FC"/>
    <w:rsid w:val="0036499A"/>
    <w:rsid w:val="00364C96"/>
    <w:rsid w:val="00365E6D"/>
    <w:rsid w:val="003665EB"/>
    <w:rsid w:val="0037262B"/>
    <w:rsid w:val="00372685"/>
    <w:rsid w:val="003729BC"/>
    <w:rsid w:val="003729DF"/>
    <w:rsid w:val="00373410"/>
    <w:rsid w:val="00374990"/>
    <w:rsid w:val="00374BDA"/>
    <w:rsid w:val="00374E13"/>
    <w:rsid w:val="00376B68"/>
    <w:rsid w:val="00381B6C"/>
    <w:rsid w:val="00382413"/>
    <w:rsid w:val="00382A35"/>
    <w:rsid w:val="003848D2"/>
    <w:rsid w:val="0038532C"/>
    <w:rsid w:val="00385393"/>
    <w:rsid w:val="003858C9"/>
    <w:rsid w:val="00385A9B"/>
    <w:rsid w:val="00386BA4"/>
    <w:rsid w:val="0038715C"/>
    <w:rsid w:val="0039352A"/>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5D50"/>
    <w:rsid w:val="003B6E1E"/>
    <w:rsid w:val="003C12CA"/>
    <w:rsid w:val="003C40D6"/>
    <w:rsid w:val="003C448E"/>
    <w:rsid w:val="003C7315"/>
    <w:rsid w:val="003D0E0D"/>
    <w:rsid w:val="003D203A"/>
    <w:rsid w:val="003D452C"/>
    <w:rsid w:val="003D666E"/>
    <w:rsid w:val="003D7023"/>
    <w:rsid w:val="003D7061"/>
    <w:rsid w:val="003D7A43"/>
    <w:rsid w:val="003E04FE"/>
    <w:rsid w:val="003E54A7"/>
    <w:rsid w:val="003E784F"/>
    <w:rsid w:val="003F02B3"/>
    <w:rsid w:val="003F0F13"/>
    <w:rsid w:val="003F4AE6"/>
    <w:rsid w:val="00400A1E"/>
    <w:rsid w:val="0040141C"/>
    <w:rsid w:val="004072FB"/>
    <w:rsid w:val="004104C0"/>
    <w:rsid w:val="004108C6"/>
    <w:rsid w:val="00411EE8"/>
    <w:rsid w:val="004127A8"/>
    <w:rsid w:val="00412A1A"/>
    <w:rsid w:val="00414603"/>
    <w:rsid w:val="004148D4"/>
    <w:rsid w:val="004158D6"/>
    <w:rsid w:val="00416D35"/>
    <w:rsid w:val="00421972"/>
    <w:rsid w:val="004219F3"/>
    <w:rsid w:val="00422DCB"/>
    <w:rsid w:val="0042400F"/>
    <w:rsid w:val="0042679E"/>
    <w:rsid w:val="00426EFC"/>
    <w:rsid w:val="004275BB"/>
    <w:rsid w:val="004276CB"/>
    <w:rsid w:val="00431B28"/>
    <w:rsid w:val="00435588"/>
    <w:rsid w:val="004379E2"/>
    <w:rsid w:val="00440655"/>
    <w:rsid w:val="00442771"/>
    <w:rsid w:val="00442ED6"/>
    <w:rsid w:val="00444527"/>
    <w:rsid w:val="0044463F"/>
    <w:rsid w:val="00444E30"/>
    <w:rsid w:val="0044504C"/>
    <w:rsid w:val="00445103"/>
    <w:rsid w:val="00446F13"/>
    <w:rsid w:val="004549E6"/>
    <w:rsid w:val="00454FCC"/>
    <w:rsid w:val="00456B8A"/>
    <w:rsid w:val="004577C3"/>
    <w:rsid w:val="00460695"/>
    <w:rsid w:val="00460A06"/>
    <w:rsid w:val="0046130D"/>
    <w:rsid w:val="00461983"/>
    <w:rsid w:val="004629B6"/>
    <w:rsid w:val="00470D6E"/>
    <w:rsid w:val="0047150E"/>
    <w:rsid w:val="00471777"/>
    <w:rsid w:val="00472C38"/>
    <w:rsid w:val="00473A95"/>
    <w:rsid w:val="00473C07"/>
    <w:rsid w:val="00477908"/>
    <w:rsid w:val="00480FCD"/>
    <w:rsid w:val="004831EF"/>
    <w:rsid w:val="00484D71"/>
    <w:rsid w:val="004871B8"/>
    <w:rsid w:val="00490DE8"/>
    <w:rsid w:val="004940F9"/>
    <w:rsid w:val="004955A9"/>
    <w:rsid w:val="004A0621"/>
    <w:rsid w:val="004A0CEA"/>
    <w:rsid w:val="004A1755"/>
    <w:rsid w:val="004A219A"/>
    <w:rsid w:val="004A324F"/>
    <w:rsid w:val="004A41D0"/>
    <w:rsid w:val="004A4C6F"/>
    <w:rsid w:val="004A7658"/>
    <w:rsid w:val="004B23E0"/>
    <w:rsid w:val="004B43BF"/>
    <w:rsid w:val="004B5BA3"/>
    <w:rsid w:val="004B7D7C"/>
    <w:rsid w:val="004C073F"/>
    <w:rsid w:val="004C2EEC"/>
    <w:rsid w:val="004C7076"/>
    <w:rsid w:val="004C72A5"/>
    <w:rsid w:val="004D06CD"/>
    <w:rsid w:val="004D1E62"/>
    <w:rsid w:val="004D2266"/>
    <w:rsid w:val="004D4A06"/>
    <w:rsid w:val="004D7F55"/>
    <w:rsid w:val="004E029C"/>
    <w:rsid w:val="004E347F"/>
    <w:rsid w:val="004E43E0"/>
    <w:rsid w:val="004E4CD7"/>
    <w:rsid w:val="004E5DBB"/>
    <w:rsid w:val="004E6989"/>
    <w:rsid w:val="004E6CC4"/>
    <w:rsid w:val="004E7D7B"/>
    <w:rsid w:val="004E7E74"/>
    <w:rsid w:val="004F160C"/>
    <w:rsid w:val="004F33C2"/>
    <w:rsid w:val="004F3E22"/>
    <w:rsid w:val="004F5D0B"/>
    <w:rsid w:val="00500FDB"/>
    <w:rsid w:val="00501505"/>
    <w:rsid w:val="00503508"/>
    <w:rsid w:val="0050475A"/>
    <w:rsid w:val="00506CA2"/>
    <w:rsid w:val="005137D7"/>
    <w:rsid w:val="00515B5A"/>
    <w:rsid w:val="00516C43"/>
    <w:rsid w:val="0052038C"/>
    <w:rsid w:val="005219BA"/>
    <w:rsid w:val="00521A1A"/>
    <w:rsid w:val="00522827"/>
    <w:rsid w:val="00523D6F"/>
    <w:rsid w:val="0052465C"/>
    <w:rsid w:val="00524D7F"/>
    <w:rsid w:val="005269ED"/>
    <w:rsid w:val="0053025A"/>
    <w:rsid w:val="00531EA1"/>
    <w:rsid w:val="005339CB"/>
    <w:rsid w:val="00534CFC"/>
    <w:rsid w:val="0053506E"/>
    <w:rsid w:val="00535904"/>
    <w:rsid w:val="005368A3"/>
    <w:rsid w:val="005373A4"/>
    <w:rsid w:val="00537D15"/>
    <w:rsid w:val="005401D7"/>
    <w:rsid w:val="005420D0"/>
    <w:rsid w:val="00542347"/>
    <w:rsid w:val="00542FE9"/>
    <w:rsid w:val="005440D5"/>
    <w:rsid w:val="00547D54"/>
    <w:rsid w:val="00550426"/>
    <w:rsid w:val="00554A7F"/>
    <w:rsid w:val="00555383"/>
    <w:rsid w:val="00556DD2"/>
    <w:rsid w:val="0055715F"/>
    <w:rsid w:val="00563045"/>
    <w:rsid w:val="00564FE6"/>
    <w:rsid w:val="00571122"/>
    <w:rsid w:val="00575B91"/>
    <w:rsid w:val="00577C60"/>
    <w:rsid w:val="00581C5D"/>
    <w:rsid w:val="00581D5D"/>
    <w:rsid w:val="00582A64"/>
    <w:rsid w:val="00582FD1"/>
    <w:rsid w:val="00584973"/>
    <w:rsid w:val="00586406"/>
    <w:rsid w:val="005866C4"/>
    <w:rsid w:val="00592CA6"/>
    <w:rsid w:val="00592D05"/>
    <w:rsid w:val="00593078"/>
    <w:rsid w:val="00593571"/>
    <w:rsid w:val="00595469"/>
    <w:rsid w:val="00596D1F"/>
    <w:rsid w:val="00596D3D"/>
    <w:rsid w:val="005A07CC"/>
    <w:rsid w:val="005A1046"/>
    <w:rsid w:val="005A30A6"/>
    <w:rsid w:val="005A5E59"/>
    <w:rsid w:val="005A6930"/>
    <w:rsid w:val="005A70FF"/>
    <w:rsid w:val="005A72B0"/>
    <w:rsid w:val="005B1079"/>
    <w:rsid w:val="005B2353"/>
    <w:rsid w:val="005B25FA"/>
    <w:rsid w:val="005B2FE3"/>
    <w:rsid w:val="005B37D8"/>
    <w:rsid w:val="005B566D"/>
    <w:rsid w:val="005B6042"/>
    <w:rsid w:val="005B7BE3"/>
    <w:rsid w:val="005C149D"/>
    <w:rsid w:val="005C2DDE"/>
    <w:rsid w:val="005C3040"/>
    <w:rsid w:val="005C432F"/>
    <w:rsid w:val="005C4F45"/>
    <w:rsid w:val="005C5F8E"/>
    <w:rsid w:val="005C7160"/>
    <w:rsid w:val="005D07CC"/>
    <w:rsid w:val="005D24AC"/>
    <w:rsid w:val="005D3DF5"/>
    <w:rsid w:val="005D4A75"/>
    <w:rsid w:val="005D74A4"/>
    <w:rsid w:val="005D753F"/>
    <w:rsid w:val="005D76EC"/>
    <w:rsid w:val="005D76EE"/>
    <w:rsid w:val="005E1ED8"/>
    <w:rsid w:val="005E2879"/>
    <w:rsid w:val="005E43BF"/>
    <w:rsid w:val="005F350D"/>
    <w:rsid w:val="005F4A2A"/>
    <w:rsid w:val="005F57FE"/>
    <w:rsid w:val="005F5F21"/>
    <w:rsid w:val="006012FA"/>
    <w:rsid w:val="00601D46"/>
    <w:rsid w:val="00601EB7"/>
    <w:rsid w:val="00603FB0"/>
    <w:rsid w:val="00605262"/>
    <w:rsid w:val="00606B60"/>
    <w:rsid w:val="00610988"/>
    <w:rsid w:val="00611FAD"/>
    <w:rsid w:val="006122E1"/>
    <w:rsid w:val="0061730E"/>
    <w:rsid w:val="006176C9"/>
    <w:rsid w:val="006211FE"/>
    <w:rsid w:val="00622149"/>
    <w:rsid w:val="00622293"/>
    <w:rsid w:val="00624686"/>
    <w:rsid w:val="0063164D"/>
    <w:rsid w:val="006316B6"/>
    <w:rsid w:val="00633FF3"/>
    <w:rsid w:val="006343CA"/>
    <w:rsid w:val="00636187"/>
    <w:rsid w:val="0063626B"/>
    <w:rsid w:val="006362B8"/>
    <w:rsid w:val="00641C0B"/>
    <w:rsid w:val="0064219D"/>
    <w:rsid w:val="006433FC"/>
    <w:rsid w:val="0064367C"/>
    <w:rsid w:val="00643BD0"/>
    <w:rsid w:val="00643D86"/>
    <w:rsid w:val="0064662A"/>
    <w:rsid w:val="0064773E"/>
    <w:rsid w:val="00647B17"/>
    <w:rsid w:val="0065003A"/>
    <w:rsid w:val="0065125F"/>
    <w:rsid w:val="00653FDF"/>
    <w:rsid w:val="00656B2F"/>
    <w:rsid w:val="00657DA3"/>
    <w:rsid w:val="006611F8"/>
    <w:rsid w:val="00662EB2"/>
    <w:rsid w:val="006636DA"/>
    <w:rsid w:val="00664345"/>
    <w:rsid w:val="006650D4"/>
    <w:rsid w:val="006655FE"/>
    <w:rsid w:val="00670BC1"/>
    <w:rsid w:val="006749D6"/>
    <w:rsid w:val="00674BC5"/>
    <w:rsid w:val="0067515C"/>
    <w:rsid w:val="00676C47"/>
    <w:rsid w:val="006776CC"/>
    <w:rsid w:val="00677D10"/>
    <w:rsid w:val="00680CB8"/>
    <w:rsid w:val="00681829"/>
    <w:rsid w:val="006878B8"/>
    <w:rsid w:val="00687D3E"/>
    <w:rsid w:val="00690A86"/>
    <w:rsid w:val="00692ED1"/>
    <w:rsid w:val="00695802"/>
    <w:rsid w:val="00695BEE"/>
    <w:rsid w:val="00696EC3"/>
    <w:rsid w:val="006A01E1"/>
    <w:rsid w:val="006A02B9"/>
    <w:rsid w:val="006A09B3"/>
    <w:rsid w:val="006A117C"/>
    <w:rsid w:val="006A3031"/>
    <w:rsid w:val="006A6625"/>
    <w:rsid w:val="006A6C1D"/>
    <w:rsid w:val="006A7825"/>
    <w:rsid w:val="006B00BD"/>
    <w:rsid w:val="006B038D"/>
    <w:rsid w:val="006B14C4"/>
    <w:rsid w:val="006B242E"/>
    <w:rsid w:val="006B2713"/>
    <w:rsid w:val="006B49A6"/>
    <w:rsid w:val="006B5D77"/>
    <w:rsid w:val="006B7F8A"/>
    <w:rsid w:val="006C1A5C"/>
    <w:rsid w:val="006C258E"/>
    <w:rsid w:val="006C3B67"/>
    <w:rsid w:val="006C4402"/>
    <w:rsid w:val="006D1B68"/>
    <w:rsid w:val="006D6864"/>
    <w:rsid w:val="006E1259"/>
    <w:rsid w:val="006E35E3"/>
    <w:rsid w:val="006E5B67"/>
    <w:rsid w:val="006F4211"/>
    <w:rsid w:val="006F766C"/>
    <w:rsid w:val="007070C9"/>
    <w:rsid w:val="007158B4"/>
    <w:rsid w:val="007169C2"/>
    <w:rsid w:val="00717D01"/>
    <w:rsid w:val="00717DB9"/>
    <w:rsid w:val="00720654"/>
    <w:rsid w:val="007212E6"/>
    <w:rsid w:val="007213E0"/>
    <w:rsid w:val="0072192D"/>
    <w:rsid w:val="007219A3"/>
    <w:rsid w:val="0072289C"/>
    <w:rsid w:val="00727198"/>
    <w:rsid w:val="007279CF"/>
    <w:rsid w:val="0073295B"/>
    <w:rsid w:val="0073734A"/>
    <w:rsid w:val="007377B4"/>
    <w:rsid w:val="0074035E"/>
    <w:rsid w:val="0074094A"/>
    <w:rsid w:val="00741F50"/>
    <w:rsid w:val="00745086"/>
    <w:rsid w:val="007466AF"/>
    <w:rsid w:val="007470A7"/>
    <w:rsid w:val="007512C1"/>
    <w:rsid w:val="007515CD"/>
    <w:rsid w:val="007533DD"/>
    <w:rsid w:val="00755678"/>
    <w:rsid w:val="00766730"/>
    <w:rsid w:val="00767421"/>
    <w:rsid w:val="00770052"/>
    <w:rsid w:val="007704AC"/>
    <w:rsid w:val="00770A81"/>
    <w:rsid w:val="00773AF7"/>
    <w:rsid w:val="00775A5F"/>
    <w:rsid w:val="00775ED7"/>
    <w:rsid w:val="00776739"/>
    <w:rsid w:val="007779A1"/>
    <w:rsid w:val="0078060D"/>
    <w:rsid w:val="0078091C"/>
    <w:rsid w:val="00782D58"/>
    <w:rsid w:val="00786E95"/>
    <w:rsid w:val="007904AC"/>
    <w:rsid w:val="00792339"/>
    <w:rsid w:val="007939DA"/>
    <w:rsid w:val="007941C9"/>
    <w:rsid w:val="007948FF"/>
    <w:rsid w:val="00795139"/>
    <w:rsid w:val="00795151"/>
    <w:rsid w:val="007955B5"/>
    <w:rsid w:val="00795F4C"/>
    <w:rsid w:val="007A0423"/>
    <w:rsid w:val="007A066B"/>
    <w:rsid w:val="007A0B4E"/>
    <w:rsid w:val="007A18CD"/>
    <w:rsid w:val="007A297E"/>
    <w:rsid w:val="007A421D"/>
    <w:rsid w:val="007A4BD8"/>
    <w:rsid w:val="007A57F5"/>
    <w:rsid w:val="007A6448"/>
    <w:rsid w:val="007A78E7"/>
    <w:rsid w:val="007B036C"/>
    <w:rsid w:val="007B2F00"/>
    <w:rsid w:val="007B2FB8"/>
    <w:rsid w:val="007C08C3"/>
    <w:rsid w:val="007C122F"/>
    <w:rsid w:val="007C33AF"/>
    <w:rsid w:val="007C3952"/>
    <w:rsid w:val="007C4B94"/>
    <w:rsid w:val="007C6554"/>
    <w:rsid w:val="007C6D79"/>
    <w:rsid w:val="007C71A1"/>
    <w:rsid w:val="007D0F92"/>
    <w:rsid w:val="007D1A29"/>
    <w:rsid w:val="007D32AF"/>
    <w:rsid w:val="007D34F5"/>
    <w:rsid w:val="007D56B7"/>
    <w:rsid w:val="007D5E60"/>
    <w:rsid w:val="007D6E0B"/>
    <w:rsid w:val="007D7EC6"/>
    <w:rsid w:val="007E35CE"/>
    <w:rsid w:val="007E5778"/>
    <w:rsid w:val="007E5DF4"/>
    <w:rsid w:val="007F0A37"/>
    <w:rsid w:val="007F39B4"/>
    <w:rsid w:val="007F3D1A"/>
    <w:rsid w:val="007F6BF5"/>
    <w:rsid w:val="007F6E63"/>
    <w:rsid w:val="007F7339"/>
    <w:rsid w:val="00800FC0"/>
    <w:rsid w:val="0080511C"/>
    <w:rsid w:val="00805F74"/>
    <w:rsid w:val="00805FF3"/>
    <w:rsid w:val="00813203"/>
    <w:rsid w:val="00813795"/>
    <w:rsid w:val="00814A53"/>
    <w:rsid w:val="0081521C"/>
    <w:rsid w:val="0081594D"/>
    <w:rsid w:val="00815C14"/>
    <w:rsid w:val="00816743"/>
    <w:rsid w:val="008201E7"/>
    <w:rsid w:val="008228C1"/>
    <w:rsid w:val="00822F03"/>
    <w:rsid w:val="00823719"/>
    <w:rsid w:val="0082393E"/>
    <w:rsid w:val="00827282"/>
    <w:rsid w:val="008277E5"/>
    <w:rsid w:val="00830F43"/>
    <w:rsid w:val="008323B2"/>
    <w:rsid w:val="0083272C"/>
    <w:rsid w:val="0083439F"/>
    <w:rsid w:val="00834FAB"/>
    <w:rsid w:val="0083523C"/>
    <w:rsid w:val="008371EB"/>
    <w:rsid w:val="00837B02"/>
    <w:rsid w:val="00840A8B"/>
    <w:rsid w:val="008427B3"/>
    <w:rsid w:val="00844D0F"/>
    <w:rsid w:val="00847AF9"/>
    <w:rsid w:val="008546B0"/>
    <w:rsid w:val="00855200"/>
    <w:rsid w:val="00855616"/>
    <w:rsid w:val="00855ADC"/>
    <w:rsid w:val="00856B27"/>
    <w:rsid w:val="0086117A"/>
    <w:rsid w:val="00862432"/>
    <w:rsid w:val="0086311C"/>
    <w:rsid w:val="008635E4"/>
    <w:rsid w:val="0086459D"/>
    <w:rsid w:val="008654BC"/>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8DE"/>
    <w:rsid w:val="0089340B"/>
    <w:rsid w:val="008944DB"/>
    <w:rsid w:val="00895C2A"/>
    <w:rsid w:val="0089626E"/>
    <w:rsid w:val="008979A1"/>
    <w:rsid w:val="00897BD9"/>
    <w:rsid w:val="008A1428"/>
    <w:rsid w:val="008A254A"/>
    <w:rsid w:val="008A545D"/>
    <w:rsid w:val="008A6078"/>
    <w:rsid w:val="008B1059"/>
    <w:rsid w:val="008B1320"/>
    <w:rsid w:val="008B17C0"/>
    <w:rsid w:val="008B62EC"/>
    <w:rsid w:val="008B6D25"/>
    <w:rsid w:val="008C122A"/>
    <w:rsid w:val="008C1576"/>
    <w:rsid w:val="008C2C3D"/>
    <w:rsid w:val="008C5C9C"/>
    <w:rsid w:val="008C711E"/>
    <w:rsid w:val="008C786D"/>
    <w:rsid w:val="008D1CC0"/>
    <w:rsid w:val="008E1928"/>
    <w:rsid w:val="008E313C"/>
    <w:rsid w:val="008E3270"/>
    <w:rsid w:val="008E42E4"/>
    <w:rsid w:val="008E51E5"/>
    <w:rsid w:val="008E7EAE"/>
    <w:rsid w:val="008F1F5C"/>
    <w:rsid w:val="008F29C2"/>
    <w:rsid w:val="008F4836"/>
    <w:rsid w:val="008F6056"/>
    <w:rsid w:val="008F6EE5"/>
    <w:rsid w:val="008F7E5B"/>
    <w:rsid w:val="00900487"/>
    <w:rsid w:val="00900940"/>
    <w:rsid w:val="00901DC2"/>
    <w:rsid w:val="00901DE0"/>
    <w:rsid w:val="00905417"/>
    <w:rsid w:val="00905F46"/>
    <w:rsid w:val="00910157"/>
    <w:rsid w:val="009110C3"/>
    <w:rsid w:val="009253B9"/>
    <w:rsid w:val="0092616D"/>
    <w:rsid w:val="00926E23"/>
    <w:rsid w:val="00930906"/>
    <w:rsid w:val="00931331"/>
    <w:rsid w:val="0093223F"/>
    <w:rsid w:val="0093330E"/>
    <w:rsid w:val="00933CC3"/>
    <w:rsid w:val="00935A30"/>
    <w:rsid w:val="00936E41"/>
    <w:rsid w:val="00937105"/>
    <w:rsid w:val="00941EDB"/>
    <w:rsid w:val="00943434"/>
    <w:rsid w:val="00943688"/>
    <w:rsid w:val="00943AC0"/>
    <w:rsid w:val="00944CEB"/>
    <w:rsid w:val="00952473"/>
    <w:rsid w:val="00953809"/>
    <w:rsid w:val="0096049E"/>
    <w:rsid w:val="00960B59"/>
    <w:rsid w:val="009656D7"/>
    <w:rsid w:val="00970856"/>
    <w:rsid w:val="00976C68"/>
    <w:rsid w:val="009826C0"/>
    <w:rsid w:val="00983DF0"/>
    <w:rsid w:val="00984473"/>
    <w:rsid w:val="00987762"/>
    <w:rsid w:val="0099065F"/>
    <w:rsid w:val="00990C5B"/>
    <w:rsid w:val="009911BF"/>
    <w:rsid w:val="00991577"/>
    <w:rsid w:val="0099273C"/>
    <w:rsid w:val="00993C01"/>
    <w:rsid w:val="0099404E"/>
    <w:rsid w:val="009962EE"/>
    <w:rsid w:val="0099644E"/>
    <w:rsid w:val="00996D3B"/>
    <w:rsid w:val="00997C06"/>
    <w:rsid w:val="009A03E1"/>
    <w:rsid w:val="009A15F1"/>
    <w:rsid w:val="009B398D"/>
    <w:rsid w:val="009B4097"/>
    <w:rsid w:val="009C0293"/>
    <w:rsid w:val="009C0972"/>
    <w:rsid w:val="009C0DB1"/>
    <w:rsid w:val="009C29BA"/>
    <w:rsid w:val="009C3C41"/>
    <w:rsid w:val="009C3D2E"/>
    <w:rsid w:val="009C4415"/>
    <w:rsid w:val="009C4C14"/>
    <w:rsid w:val="009C7052"/>
    <w:rsid w:val="009C72F1"/>
    <w:rsid w:val="009D2986"/>
    <w:rsid w:val="009D37AF"/>
    <w:rsid w:val="009D43AB"/>
    <w:rsid w:val="009E0006"/>
    <w:rsid w:val="009E2579"/>
    <w:rsid w:val="009E2630"/>
    <w:rsid w:val="009E4652"/>
    <w:rsid w:val="009E477C"/>
    <w:rsid w:val="009E56D4"/>
    <w:rsid w:val="009E6713"/>
    <w:rsid w:val="009E733D"/>
    <w:rsid w:val="009F021C"/>
    <w:rsid w:val="009F0804"/>
    <w:rsid w:val="009F1995"/>
    <w:rsid w:val="009F75B7"/>
    <w:rsid w:val="009F7D0B"/>
    <w:rsid w:val="00A00944"/>
    <w:rsid w:val="00A016AA"/>
    <w:rsid w:val="00A02314"/>
    <w:rsid w:val="00A025B8"/>
    <w:rsid w:val="00A0310E"/>
    <w:rsid w:val="00A04179"/>
    <w:rsid w:val="00A06E9E"/>
    <w:rsid w:val="00A07B36"/>
    <w:rsid w:val="00A108B2"/>
    <w:rsid w:val="00A116C4"/>
    <w:rsid w:val="00A12854"/>
    <w:rsid w:val="00A12E04"/>
    <w:rsid w:val="00A140B7"/>
    <w:rsid w:val="00A144F3"/>
    <w:rsid w:val="00A15F8F"/>
    <w:rsid w:val="00A17BDC"/>
    <w:rsid w:val="00A17EC9"/>
    <w:rsid w:val="00A20D92"/>
    <w:rsid w:val="00A224DC"/>
    <w:rsid w:val="00A26CB4"/>
    <w:rsid w:val="00A2730F"/>
    <w:rsid w:val="00A27E3E"/>
    <w:rsid w:val="00A30B3F"/>
    <w:rsid w:val="00A33ED5"/>
    <w:rsid w:val="00A3471D"/>
    <w:rsid w:val="00A34DB0"/>
    <w:rsid w:val="00A36784"/>
    <w:rsid w:val="00A36DAB"/>
    <w:rsid w:val="00A37373"/>
    <w:rsid w:val="00A3768A"/>
    <w:rsid w:val="00A419B8"/>
    <w:rsid w:val="00A44448"/>
    <w:rsid w:val="00A50099"/>
    <w:rsid w:val="00A52E6F"/>
    <w:rsid w:val="00A5314A"/>
    <w:rsid w:val="00A53535"/>
    <w:rsid w:val="00A552A5"/>
    <w:rsid w:val="00A56029"/>
    <w:rsid w:val="00A56C7F"/>
    <w:rsid w:val="00A57B3D"/>
    <w:rsid w:val="00A601CF"/>
    <w:rsid w:val="00A6201E"/>
    <w:rsid w:val="00A62481"/>
    <w:rsid w:val="00A6461A"/>
    <w:rsid w:val="00A67250"/>
    <w:rsid w:val="00A67442"/>
    <w:rsid w:val="00A6760D"/>
    <w:rsid w:val="00A7053A"/>
    <w:rsid w:val="00A706D8"/>
    <w:rsid w:val="00A710F6"/>
    <w:rsid w:val="00A712E0"/>
    <w:rsid w:val="00A71861"/>
    <w:rsid w:val="00A7256E"/>
    <w:rsid w:val="00A73843"/>
    <w:rsid w:val="00A7462C"/>
    <w:rsid w:val="00A75E86"/>
    <w:rsid w:val="00A760EB"/>
    <w:rsid w:val="00A8014F"/>
    <w:rsid w:val="00A8126E"/>
    <w:rsid w:val="00A839D0"/>
    <w:rsid w:val="00A849E4"/>
    <w:rsid w:val="00A87067"/>
    <w:rsid w:val="00A900AC"/>
    <w:rsid w:val="00A9093B"/>
    <w:rsid w:val="00A913A1"/>
    <w:rsid w:val="00A91C5B"/>
    <w:rsid w:val="00A975C1"/>
    <w:rsid w:val="00A97B55"/>
    <w:rsid w:val="00AA343E"/>
    <w:rsid w:val="00AA43C6"/>
    <w:rsid w:val="00AA7EF8"/>
    <w:rsid w:val="00AB3D43"/>
    <w:rsid w:val="00AB416B"/>
    <w:rsid w:val="00AB5720"/>
    <w:rsid w:val="00AC0024"/>
    <w:rsid w:val="00AC1841"/>
    <w:rsid w:val="00AC2ECD"/>
    <w:rsid w:val="00AC3B70"/>
    <w:rsid w:val="00AC425A"/>
    <w:rsid w:val="00AC4D94"/>
    <w:rsid w:val="00AC5238"/>
    <w:rsid w:val="00AC575A"/>
    <w:rsid w:val="00AC7908"/>
    <w:rsid w:val="00AD5950"/>
    <w:rsid w:val="00AD7ECE"/>
    <w:rsid w:val="00AE0E39"/>
    <w:rsid w:val="00AE1639"/>
    <w:rsid w:val="00AE1DA8"/>
    <w:rsid w:val="00AE3C3B"/>
    <w:rsid w:val="00AE3CFE"/>
    <w:rsid w:val="00AE6003"/>
    <w:rsid w:val="00AE677C"/>
    <w:rsid w:val="00AE7094"/>
    <w:rsid w:val="00AE77A2"/>
    <w:rsid w:val="00AF6128"/>
    <w:rsid w:val="00B0199F"/>
    <w:rsid w:val="00B01D80"/>
    <w:rsid w:val="00B02643"/>
    <w:rsid w:val="00B03203"/>
    <w:rsid w:val="00B06637"/>
    <w:rsid w:val="00B1071B"/>
    <w:rsid w:val="00B12596"/>
    <w:rsid w:val="00B1659E"/>
    <w:rsid w:val="00B16E67"/>
    <w:rsid w:val="00B1739E"/>
    <w:rsid w:val="00B22740"/>
    <w:rsid w:val="00B26B91"/>
    <w:rsid w:val="00B27EF8"/>
    <w:rsid w:val="00B3151B"/>
    <w:rsid w:val="00B33A4C"/>
    <w:rsid w:val="00B348F9"/>
    <w:rsid w:val="00B353E4"/>
    <w:rsid w:val="00B35A8F"/>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3AF3"/>
    <w:rsid w:val="00B73BEB"/>
    <w:rsid w:val="00B758B7"/>
    <w:rsid w:val="00B763B6"/>
    <w:rsid w:val="00B81E46"/>
    <w:rsid w:val="00B832D5"/>
    <w:rsid w:val="00B844C3"/>
    <w:rsid w:val="00B855D4"/>
    <w:rsid w:val="00B95D3F"/>
    <w:rsid w:val="00B96753"/>
    <w:rsid w:val="00BA01A6"/>
    <w:rsid w:val="00BA01B9"/>
    <w:rsid w:val="00BA061A"/>
    <w:rsid w:val="00BA0AB5"/>
    <w:rsid w:val="00BA367A"/>
    <w:rsid w:val="00BA4669"/>
    <w:rsid w:val="00BB2423"/>
    <w:rsid w:val="00BB6B0A"/>
    <w:rsid w:val="00BB6EF8"/>
    <w:rsid w:val="00BB792B"/>
    <w:rsid w:val="00BC49AB"/>
    <w:rsid w:val="00BC5547"/>
    <w:rsid w:val="00BC6549"/>
    <w:rsid w:val="00BC716F"/>
    <w:rsid w:val="00BD1959"/>
    <w:rsid w:val="00BD2C2D"/>
    <w:rsid w:val="00BD4136"/>
    <w:rsid w:val="00BD4DA4"/>
    <w:rsid w:val="00BD5AAC"/>
    <w:rsid w:val="00BD5D61"/>
    <w:rsid w:val="00BD5E59"/>
    <w:rsid w:val="00BD6FD7"/>
    <w:rsid w:val="00BD7FD3"/>
    <w:rsid w:val="00BE006F"/>
    <w:rsid w:val="00BE1603"/>
    <w:rsid w:val="00BE3668"/>
    <w:rsid w:val="00BE61DB"/>
    <w:rsid w:val="00BE672E"/>
    <w:rsid w:val="00BE6DB4"/>
    <w:rsid w:val="00BF086F"/>
    <w:rsid w:val="00BF309B"/>
    <w:rsid w:val="00BF3379"/>
    <w:rsid w:val="00BF4897"/>
    <w:rsid w:val="00BF57DA"/>
    <w:rsid w:val="00BF5AC1"/>
    <w:rsid w:val="00C04A7D"/>
    <w:rsid w:val="00C05B28"/>
    <w:rsid w:val="00C06F3F"/>
    <w:rsid w:val="00C07165"/>
    <w:rsid w:val="00C11389"/>
    <w:rsid w:val="00C12178"/>
    <w:rsid w:val="00C2199B"/>
    <w:rsid w:val="00C2317E"/>
    <w:rsid w:val="00C2560E"/>
    <w:rsid w:val="00C26D56"/>
    <w:rsid w:val="00C274EB"/>
    <w:rsid w:val="00C27B26"/>
    <w:rsid w:val="00C31099"/>
    <w:rsid w:val="00C36823"/>
    <w:rsid w:val="00C42E81"/>
    <w:rsid w:val="00C444FC"/>
    <w:rsid w:val="00C4797B"/>
    <w:rsid w:val="00C50A21"/>
    <w:rsid w:val="00C64105"/>
    <w:rsid w:val="00C657F4"/>
    <w:rsid w:val="00C7339D"/>
    <w:rsid w:val="00C73995"/>
    <w:rsid w:val="00C7418D"/>
    <w:rsid w:val="00C75930"/>
    <w:rsid w:val="00C75F8B"/>
    <w:rsid w:val="00C77FF5"/>
    <w:rsid w:val="00C80CF9"/>
    <w:rsid w:val="00C850D8"/>
    <w:rsid w:val="00C85280"/>
    <w:rsid w:val="00C85503"/>
    <w:rsid w:val="00C85873"/>
    <w:rsid w:val="00C875D4"/>
    <w:rsid w:val="00C91C48"/>
    <w:rsid w:val="00C9231C"/>
    <w:rsid w:val="00C92BE9"/>
    <w:rsid w:val="00C92DF4"/>
    <w:rsid w:val="00C92E25"/>
    <w:rsid w:val="00C939BF"/>
    <w:rsid w:val="00C96D50"/>
    <w:rsid w:val="00CA08F7"/>
    <w:rsid w:val="00CA0AED"/>
    <w:rsid w:val="00CA1F7F"/>
    <w:rsid w:val="00CA6971"/>
    <w:rsid w:val="00CA79B1"/>
    <w:rsid w:val="00CB1441"/>
    <w:rsid w:val="00CB1C48"/>
    <w:rsid w:val="00CB4A02"/>
    <w:rsid w:val="00CB76D4"/>
    <w:rsid w:val="00CC05D9"/>
    <w:rsid w:val="00CC1D19"/>
    <w:rsid w:val="00CC27A3"/>
    <w:rsid w:val="00CC3701"/>
    <w:rsid w:val="00CC7AC8"/>
    <w:rsid w:val="00CD026E"/>
    <w:rsid w:val="00CD0307"/>
    <w:rsid w:val="00CD1B0B"/>
    <w:rsid w:val="00CD2F6C"/>
    <w:rsid w:val="00CD5E82"/>
    <w:rsid w:val="00CD777B"/>
    <w:rsid w:val="00CE1C51"/>
    <w:rsid w:val="00CE2007"/>
    <w:rsid w:val="00CE252E"/>
    <w:rsid w:val="00CE56D2"/>
    <w:rsid w:val="00CE5B95"/>
    <w:rsid w:val="00CE7629"/>
    <w:rsid w:val="00CF12F9"/>
    <w:rsid w:val="00CF27C0"/>
    <w:rsid w:val="00CF3897"/>
    <w:rsid w:val="00CF44BC"/>
    <w:rsid w:val="00CF5F15"/>
    <w:rsid w:val="00CF766C"/>
    <w:rsid w:val="00CF7A8F"/>
    <w:rsid w:val="00D01499"/>
    <w:rsid w:val="00D01536"/>
    <w:rsid w:val="00D0352F"/>
    <w:rsid w:val="00D044C1"/>
    <w:rsid w:val="00D05463"/>
    <w:rsid w:val="00D11348"/>
    <w:rsid w:val="00D13455"/>
    <w:rsid w:val="00D135C1"/>
    <w:rsid w:val="00D14E0A"/>
    <w:rsid w:val="00D14F08"/>
    <w:rsid w:val="00D15391"/>
    <w:rsid w:val="00D160FE"/>
    <w:rsid w:val="00D17747"/>
    <w:rsid w:val="00D20722"/>
    <w:rsid w:val="00D20BD0"/>
    <w:rsid w:val="00D21143"/>
    <w:rsid w:val="00D2382F"/>
    <w:rsid w:val="00D25399"/>
    <w:rsid w:val="00D25FB0"/>
    <w:rsid w:val="00D2651C"/>
    <w:rsid w:val="00D2654C"/>
    <w:rsid w:val="00D27263"/>
    <w:rsid w:val="00D274CF"/>
    <w:rsid w:val="00D3093C"/>
    <w:rsid w:val="00D30E5D"/>
    <w:rsid w:val="00D32277"/>
    <w:rsid w:val="00D333D5"/>
    <w:rsid w:val="00D34858"/>
    <w:rsid w:val="00D35B5B"/>
    <w:rsid w:val="00D4151E"/>
    <w:rsid w:val="00D43C41"/>
    <w:rsid w:val="00D44249"/>
    <w:rsid w:val="00D44943"/>
    <w:rsid w:val="00D44F57"/>
    <w:rsid w:val="00D457C7"/>
    <w:rsid w:val="00D45D93"/>
    <w:rsid w:val="00D46BCC"/>
    <w:rsid w:val="00D47067"/>
    <w:rsid w:val="00D526B7"/>
    <w:rsid w:val="00D543C4"/>
    <w:rsid w:val="00D55495"/>
    <w:rsid w:val="00D555B6"/>
    <w:rsid w:val="00D55F70"/>
    <w:rsid w:val="00D56E86"/>
    <w:rsid w:val="00D601EB"/>
    <w:rsid w:val="00D601FE"/>
    <w:rsid w:val="00D6122F"/>
    <w:rsid w:val="00D6278C"/>
    <w:rsid w:val="00D6343C"/>
    <w:rsid w:val="00D63A7C"/>
    <w:rsid w:val="00D6508C"/>
    <w:rsid w:val="00D65B5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C75"/>
    <w:rsid w:val="00D94823"/>
    <w:rsid w:val="00DA0F9F"/>
    <w:rsid w:val="00DA5062"/>
    <w:rsid w:val="00DA76E0"/>
    <w:rsid w:val="00DA7C6A"/>
    <w:rsid w:val="00DB0051"/>
    <w:rsid w:val="00DB3943"/>
    <w:rsid w:val="00DB3E5E"/>
    <w:rsid w:val="00DB5144"/>
    <w:rsid w:val="00DB6162"/>
    <w:rsid w:val="00DB704A"/>
    <w:rsid w:val="00DB7590"/>
    <w:rsid w:val="00DB76D1"/>
    <w:rsid w:val="00DB7AE4"/>
    <w:rsid w:val="00DB7B43"/>
    <w:rsid w:val="00DC2BF2"/>
    <w:rsid w:val="00DC68B1"/>
    <w:rsid w:val="00DC6D7C"/>
    <w:rsid w:val="00DC7935"/>
    <w:rsid w:val="00DC7A02"/>
    <w:rsid w:val="00DD05F8"/>
    <w:rsid w:val="00DD1178"/>
    <w:rsid w:val="00DD139A"/>
    <w:rsid w:val="00DD4BEF"/>
    <w:rsid w:val="00DD4D16"/>
    <w:rsid w:val="00DD60ED"/>
    <w:rsid w:val="00DD7F44"/>
    <w:rsid w:val="00DE0A3A"/>
    <w:rsid w:val="00DE2B12"/>
    <w:rsid w:val="00DE4F34"/>
    <w:rsid w:val="00DE58B3"/>
    <w:rsid w:val="00DE5BE1"/>
    <w:rsid w:val="00DE72D3"/>
    <w:rsid w:val="00DF01FC"/>
    <w:rsid w:val="00DF798C"/>
    <w:rsid w:val="00DF7BC6"/>
    <w:rsid w:val="00E000C0"/>
    <w:rsid w:val="00E030A0"/>
    <w:rsid w:val="00E059D8"/>
    <w:rsid w:val="00E10F7E"/>
    <w:rsid w:val="00E11CBD"/>
    <w:rsid w:val="00E1413B"/>
    <w:rsid w:val="00E16663"/>
    <w:rsid w:val="00E16CA3"/>
    <w:rsid w:val="00E17B4A"/>
    <w:rsid w:val="00E20492"/>
    <w:rsid w:val="00E231B8"/>
    <w:rsid w:val="00E2329C"/>
    <w:rsid w:val="00E265DC"/>
    <w:rsid w:val="00E26F5D"/>
    <w:rsid w:val="00E27C94"/>
    <w:rsid w:val="00E3036F"/>
    <w:rsid w:val="00E324D2"/>
    <w:rsid w:val="00E335DC"/>
    <w:rsid w:val="00E3386A"/>
    <w:rsid w:val="00E3550E"/>
    <w:rsid w:val="00E35FB7"/>
    <w:rsid w:val="00E4159C"/>
    <w:rsid w:val="00E42F8B"/>
    <w:rsid w:val="00E435D3"/>
    <w:rsid w:val="00E45A78"/>
    <w:rsid w:val="00E4635C"/>
    <w:rsid w:val="00E4700B"/>
    <w:rsid w:val="00E50261"/>
    <w:rsid w:val="00E50DF6"/>
    <w:rsid w:val="00E51EA5"/>
    <w:rsid w:val="00E532C8"/>
    <w:rsid w:val="00E53659"/>
    <w:rsid w:val="00E53A73"/>
    <w:rsid w:val="00E54E0E"/>
    <w:rsid w:val="00E60474"/>
    <w:rsid w:val="00E64BD2"/>
    <w:rsid w:val="00E66F4A"/>
    <w:rsid w:val="00E6707A"/>
    <w:rsid w:val="00E67F21"/>
    <w:rsid w:val="00E71AD4"/>
    <w:rsid w:val="00E71B5A"/>
    <w:rsid w:val="00E728D3"/>
    <w:rsid w:val="00E734DC"/>
    <w:rsid w:val="00E73BE6"/>
    <w:rsid w:val="00E745F6"/>
    <w:rsid w:val="00E7680F"/>
    <w:rsid w:val="00E76BA5"/>
    <w:rsid w:val="00E80679"/>
    <w:rsid w:val="00E85256"/>
    <w:rsid w:val="00E85A45"/>
    <w:rsid w:val="00E85D0B"/>
    <w:rsid w:val="00E86D5B"/>
    <w:rsid w:val="00E9125C"/>
    <w:rsid w:val="00E91730"/>
    <w:rsid w:val="00EA09CF"/>
    <w:rsid w:val="00EA1D21"/>
    <w:rsid w:val="00EA3590"/>
    <w:rsid w:val="00EB10FD"/>
    <w:rsid w:val="00EB23FE"/>
    <w:rsid w:val="00EB614C"/>
    <w:rsid w:val="00EB6B04"/>
    <w:rsid w:val="00EB6FE7"/>
    <w:rsid w:val="00EC0339"/>
    <w:rsid w:val="00EC12C9"/>
    <w:rsid w:val="00EC1819"/>
    <w:rsid w:val="00EC718A"/>
    <w:rsid w:val="00ED24B1"/>
    <w:rsid w:val="00ED2569"/>
    <w:rsid w:val="00ED3126"/>
    <w:rsid w:val="00ED33EC"/>
    <w:rsid w:val="00ED4E00"/>
    <w:rsid w:val="00ED5EE2"/>
    <w:rsid w:val="00ED69BA"/>
    <w:rsid w:val="00EE1B03"/>
    <w:rsid w:val="00EE1EF3"/>
    <w:rsid w:val="00EE2841"/>
    <w:rsid w:val="00EE3468"/>
    <w:rsid w:val="00EE47AA"/>
    <w:rsid w:val="00EE7BA0"/>
    <w:rsid w:val="00EF26B7"/>
    <w:rsid w:val="00EF3CCE"/>
    <w:rsid w:val="00EF6773"/>
    <w:rsid w:val="00EF6E03"/>
    <w:rsid w:val="00F06836"/>
    <w:rsid w:val="00F12CB2"/>
    <w:rsid w:val="00F1302A"/>
    <w:rsid w:val="00F16F61"/>
    <w:rsid w:val="00F17117"/>
    <w:rsid w:val="00F17706"/>
    <w:rsid w:val="00F17E9A"/>
    <w:rsid w:val="00F20845"/>
    <w:rsid w:val="00F23585"/>
    <w:rsid w:val="00F24BCC"/>
    <w:rsid w:val="00F25009"/>
    <w:rsid w:val="00F262A1"/>
    <w:rsid w:val="00F26A39"/>
    <w:rsid w:val="00F26D0D"/>
    <w:rsid w:val="00F31361"/>
    <w:rsid w:val="00F32DFD"/>
    <w:rsid w:val="00F32DFE"/>
    <w:rsid w:val="00F34F5C"/>
    <w:rsid w:val="00F35073"/>
    <w:rsid w:val="00F35759"/>
    <w:rsid w:val="00F3620B"/>
    <w:rsid w:val="00F363C7"/>
    <w:rsid w:val="00F42491"/>
    <w:rsid w:val="00F4296F"/>
    <w:rsid w:val="00F43D31"/>
    <w:rsid w:val="00F44A3A"/>
    <w:rsid w:val="00F469B4"/>
    <w:rsid w:val="00F50127"/>
    <w:rsid w:val="00F51D33"/>
    <w:rsid w:val="00F54321"/>
    <w:rsid w:val="00F62B5A"/>
    <w:rsid w:val="00F631F0"/>
    <w:rsid w:val="00F654F7"/>
    <w:rsid w:val="00F71773"/>
    <w:rsid w:val="00F7410A"/>
    <w:rsid w:val="00F75258"/>
    <w:rsid w:val="00F81E7E"/>
    <w:rsid w:val="00F81F66"/>
    <w:rsid w:val="00F82E75"/>
    <w:rsid w:val="00F832C8"/>
    <w:rsid w:val="00F851B2"/>
    <w:rsid w:val="00F8783D"/>
    <w:rsid w:val="00F90BE5"/>
    <w:rsid w:val="00F91D81"/>
    <w:rsid w:val="00F92DF3"/>
    <w:rsid w:val="00F95295"/>
    <w:rsid w:val="00F9606F"/>
    <w:rsid w:val="00F97A02"/>
    <w:rsid w:val="00F97AC8"/>
    <w:rsid w:val="00FA1A7E"/>
    <w:rsid w:val="00FA5A11"/>
    <w:rsid w:val="00FB16FB"/>
    <w:rsid w:val="00FB221B"/>
    <w:rsid w:val="00FB38BB"/>
    <w:rsid w:val="00FB3AC2"/>
    <w:rsid w:val="00FB63B7"/>
    <w:rsid w:val="00FB6CEE"/>
    <w:rsid w:val="00FB7F91"/>
    <w:rsid w:val="00FC1092"/>
    <w:rsid w:val="00FC289D"/>
    <w:rsid w:val="00FC35BC"/>
    <w:rsid w:val="00FC390B"/>
    <w:rsid w:val="00FC6348"/>
    <w:rsid w:val="00FD115B"/>
    <w:rsid w:val="00FD56E7"/>
    <w:rsid w:val="00FD591E"/>
    <w:rsid w:val="00FD632E"/>
    <w:rsid w:val="00FE0206"/>
    <w:rsid w:val="00FE16E6"/>
    <w:rsid w:val="00FE17EE"/>
    <w:rsid w:val="00FE2F04"/>
    <w:rsid w:val="00FE69EC"/>
    <w:rsid w:val="00FE7D8D"/>
    <w:rsid w:val="00FF0A60"/>
    <w:rsid w:val="00FF1164"/>
    <w:rsid w:val="00FF1FA3"/>
    <w:rsid w:val="00FF266A"/>
    <w:rsid w:val="00FF3525"/>
    <w:rsid w:val="00FF3707"/>
    <w:rsid w:val="00FF3F28"/>
    <w:rsid w:val="00FF41DE"/>
    <w:rsid w:val="00FF4373"/>
    <w:rsid w:val="00FF5742"/>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15:docId w15:val="{F3E8B05F-FB9D-4CD9-A361-42F05CAB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944"/>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307003343">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6DF4-BD54-482C-9756-968206658526}">
  <ds:schemaRefs>
    <ds:schemaRef ds:uri="http://schemas.microsoft.com/sharepoint/v3/contenttype/forms"/>
  </ds:schemaRefs>
</ds:datastoreItem>
</file>

<file path=customXml/itemProps2.xml><?xml version="1.0" encoding="utf-8"?>
<ds:datastoreItem xmlns:ds="http://schemas.openxmlformats.org/officeDocument/2006/customXml" ds:itemID="{F2AD8AD9-4266-4CFE-B886-A78E52185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A0B76-B978-44C2-8681-514003871C3B}">
  <ds:schemaRef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ACE3F3A-1713-4F17-8463-8707DD6D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865</Words>
  <Characters>4936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3</cp:revision>
  <cp:lastPrinted>2019-05-17T02:13:00Z</cp:lastPrinted>
  <dcterms:created xsi:type="dcterms:W3CDTF">2019-05-17T06:22:00Z</dcterms:created>
  <dcterms:modified xsi:type="dcterms:W3CDTF">2019-05-20T04:39:00Z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