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D515C6" w:rsidRPr="00D515C6" w:rsidRDefault="007C71EB" w:rsidP="00D515C6">
      <w:pPr>
        <w:rPr>
          <w:rFonts w:asciiTheme="minorEastAsia" w:hAnsiTheme="minorEastAsia"/>
          <w:bCs/>
        </w:rPr>
      </w:pPr>
      <w:r>
        <w:rPr>
          <w:rFonts w:asciiTheme="minorEastAsia" w:hAnsiTheme="minorEastAsia" w:hint="eastAsia"/>
          <w:bCs/>
        </w:rPr>
        <w:t xml:space="preserve">　</w:t>
      </w:r>
      <w:r w:rsidR="00D515C6" w:rsidRPr="00D515C6">
        <w:rPr>
          <w:rFonts w:asciiTheme="minorEastAsia" w:hAnsiTheme="minorEastAsia" w:hint="eastAsia"/>
          <w:bCs/>
        </w:rPr>
        <w:t>部局全体として、6月の大阪北部地震をはじめとする自然災害による被災箇所の復旧に全力で取り組みつつ、当初の目標をほぼ達成することができました。施策の推進を通じて、なにわ筋線の新規事業採択や大阪モノレール延伸部の都市計画決定、第一線防潮堤の液状化対策完了などの成果を上げることができました。</w:t>
      </w:r>
    </w:p>
    <w:p w:rsidR="00CF06A6" w:rsidRDefault="00CF06A6">
      <w:pPr>
        <w:rPr>
          <w:rFonts w:asciiTheme="minorEastAsia" w:hAnsiTheme="minorEastAsia"/>
        </w:rPr>
      </w:pPr>
      <w:r>
        <w:rPr>
          <w:rFonts w:asciiTheme="minorEastAsia" w:hAnsiTheme="minorEastAsia" w:hint="eastAsia"/>
        </w:rPr>
        <w:t>テーマ１</w:t>
      </w:r>
    </w:p>
    <w:p w:rsidR="00D515C6" w:rsidRPr="00D515C6" w:rsidRDefault="00D515C6" w:rsidP="00D515C6">
      <w:pPr>
        <w:rPr>
          <w:rFonts w:asciiTheme="minorEastAsia" w:hAnsiTheme="minorEastAsia"/>
          <w:bCs/>
        </w:rPr>
      </w:pPr>
      <w:r w:rsidRPr="00D515C6">
        <w:rPr>
          <w:rFonts w:asciiTheme="minorEastAsia" w:hAnsiTheme="minorEastAsia" w:hint="eastAsia"/>
          <w:bCs/>
        </w:rPr>
        <w:t>大阪・関西の成長を支えるインフラの強化</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515C6" w:rsidRPr="00D515C6" w:rsidRDefault="00D515C6" w:rsidP="00D515C6">
      <w:pPr>
        <w:rPr>
          <w:rFonts w:asciiTheme="minorEastAsia" w:hAnsiTheme="minorEastAsia"/>
        </w:rPr>
      </w:pPr>
      <w:r w:rsidRPr="00D515C6">
        <w:rPr>
          <w:rFonts w:asciiTheme="minorEastAsia" w:hAnsiTheme="minorEastAsia" w:hint="eastAsia"/>
        </w:rPr>
        <w:t>当初の予定どおり進んでいます。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D515C6" w:rsidRPr="00D515C6" w:rsidRDefault="00D515C6" w:rsidP="00D515C6">
      <w:pPr>
        <w:rPr>
          <w:rFonts w:asciiTheme="minorEastAsia" w:hAnsiTheme="minorEastAsia"/>
        </w:rPr>
      </w:pPr>
      <w:r w:rsidRPr="00D515C6">
        <w:rPr>
          <w:rFonts w:asciiTheme="minorEastAsia" w:hAnsiTheme="minorEastAsia" w:hint="eastAsia"/>
        </w:rPr>
        <w:t>当初の目標をほぼ達成することができました。</w:t>
      </w:r>
    </w:p>
    <w:p w:rsidR="00D515C6" w:rsidRPr="00D515C6" w:rsidRDefault="00D515C6" w:rsidP="00D515C6">
      <w:pPr>
        <w:rPr>
          <w:rFonts w:asciiTheme="minorEastAsia" w:hAnsiTheme="minorEastAsia"/>
        </w:rPr>
      </w:pPr>
      <w:r w:rsidRPr="00D515C6">
        <w:rPr>
          <w:rFonts w:asciiTheme="minorEastAsia" w:hAnsiTheme="minorEastAsia" w:hint="eastAsia"/>
        </w:rPr>
        <w:t>引き続き、道路・鉄道ネットワークの充実・強化や大阪湾諸港の機能強化、幹線道路沿道や鉄道沿線のまちづくりなど大阪・関西の成長に必要な都市基盤整備を推進し、都市の競争力強化に向けて着実に取り組んでまいります。</w:t>
      </w:r>
    </w:p>
    <w:p w:rsidR="007C71EB" w:rsidRDefault="007C71EB">
      <w:pPr>
        <w:rPr>
          <w:rFonts w:asciiTheme="minorEastAsia" w:hAnsiTheme="minorEastAsia"/>
        </w:rPr>
      </w:pPr>
      <w:r>
        <w:rPr>
          <w:rFonts w:asciiTheme="minorEastAsia" w:hAnsiTheme="minorEastAsia" w:hint="eastAsia"/>
        </w:rPr>
        <w:t>自己評価</w:t>
      </w:r>
    </w:p>
    <w:p w:rsidR="007C71EB" w:rsidRDefault="002B6AF7">
      <w:pPr>
        <w:rPr>
          <w:rFonts w:asciiTheme="minorEastAsia" w:hAnsiTheme="minorEastAsia"/>
        </w:rPr>
      </w:pPr>
      <w:r>
        <w:rPr>
          <w:rFonts w:asciiTheme="minorEastAsia" w:hAnsiTheme="minorEastAsia" w:hint="eastAsia"/>
        </w:rPr>
        <w:t>ほぼ</w:t>
      </w:r>
      <w:r w:rsidR="007C71EB">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D515C6" w:rsidRPr="00D515C6" w:rsidRDefault="00D515C6" w:rsidP="00D515C6">
      <w:pPr>
        <w:rPr>
          <w:rFonts w:asciiTheme="minorEastAsia" w:hAnsiTheme="minorEastAsia"/>
          <w:bCs/>
        </w:rPr>
      </w:pPr>
      <w:r w:rsidRPr="00D515C6">
        <w:rPr>
          <w:rFonts w:asciiTheme="minorEastAsia" w:hAnsiTheme="minorEastAsia" w:hint="eastAsia"/>
          <w:bCs/>
        </w:rPr>
        <w:t>防災・減災、安全・安心の確保</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515C6" w:rsidRPr="00D515C6" w:rsidRDefault="00D515C6" w:rsidP="00D515C6">
      <w:pPr>
        <w:rPr>
          <w:rFonts w:asciiTheme="minorEastAsia" w:hAnsiTheme="minorEastAsia"/>
        </w:rPr>
      </w:pPr>
      <w:r w:rsidRPr="00D515C6">
        <w:rPr>
          <w:rFonts w:asciiTheme="minorEastAsia" w:hAnsiTheme="minorEastAsia" w:hint="eastAsia"/>
        </w:rPr>
        <w:t>当初の予定どおり進んでいます。</w:t>
      </w:r>
    </w:p>
    <w:p w:rsidR="00D515C6" w:rsidRPr="00D515C6" w:rsidRDefault="00D515C6" w:rsidP="00D515C6">
      <w:pPr>
        <w:rPr>
          <w:rFonts w:asciiTheme="minorEastAsia" w:hAnsiTheme="minorEastAsia"/>
        </w:rPr>
      </w:pPr>
      <w:r w:rsidRPr="00D515C6">
        <w:rPr>
          <w:rFonts w:asciiTheme="minorEastAsia" w:hAnsiTheme="minorEastAsia" w:hint="eastAsia"/>
        </w:rPr>
        <w:t>なお、6月に発生した大阪府北部地震、豪雨及び台風第20・21号等で被災した都市基盤施設の早期復旧に向けて全力で取組みます。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D515C6" w:rsidRPr="00D515C6" w:rsidRDefault="00D515C6" w:rsidP="00D515C6">
      <w:pPr>
        <w:rPr>
          <w:rFonts w:asciiTheme="minorEastAsia" w:hAnsiTheme="minorEastAsia"/>
        </w:rPr>
      </w:pPr>
      <w:r w:rsidRPr="00D515C6">
        <w:rPr>
          <w:rFonts w:asciiTheme="minorEastAsia" w:hAnsiTheme="minorEastAsia" w:hint="eastAsia"/>
        </w:rPr>
        <w:t>当初の目標を達成することができました。</w:t>
      </w:r>
    </w:p>
    <w:p w:rsidR="00D515C6" w:rsidRPr="00D515C6" w:rsidRDefault="00D515C6" w:rsidP="00D515C6">
      <w:pPr>
        <w:rPr>
          <w:rFonts w:asciiTheme="minorEastAsia" w:hAnsiTheme="minorEastAsia"/>
        </w:rPr>
      </w:pPr>
      <w:r w:rsidRPr="00D515C6">
        <w:rPr>
          <w:rFonts w:asciiTheme="minorEastAsia" w:hAnsiTheme="minorEastAsia" w:hint="eastAsia"/>
        </w:rPr>
        <w:t>平成30年度に発生した自然災害による被災箇所の１日も早い復旧に向け全力で取り組むとともに、引き続き防災・減災や安全・安心の確保に向けて、地震・津波対策や治水・土砂災害対策、交通安全対策などをしっかりと進めてまい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達成</w:t>
      </w:r>
    </w:p>
    <w:p w:rsidR="000F3C4F" w:rsidRDefault="000F3C4F" w:rsidP="000F3C4F">
      <w:pPr>
        <w:rPr>
          <w:rFonts w:asciiTheme="minorEastAsia" w:hAnsiTheme="minorEastAsia"/>
        </w:rPr>
      </w:pPr>
      <w:r>
        <w:rPr>
          <w:rFonts w:asciiTheme="minorEastAsia" w:hAnsiTheme="minorEastAsia" w:hint="eastAsia"/>
        </w:rPr>
        <w:t>テーマ３</w:t>
      </w:r>
    </w:p>
    <w:p w:rsidR="00D515C6" w:rsidRPr="00D515C6" w:rsidRDefault="00D515C6" w:rsidP="00D515C6">
      <w:pPr>
        <w:rPr>
          <w:rFonts w:asciiTheme="minorEastAsia" w:hAnsiTheme="minorEastAsia"/>
          <w:bCs/>
        </w:rPr>
      </w:pPr>
      <w:r w:rsidRPr="00D515C6">
        <w:rPr>
          <w:rFonts w:asciiTheme="minorEastAsia" w:hAnsiTheme="minorEastAsia" w:hint="eastAsia"/>
          <w:bCs/>
        </w:rPr>
        <w:t>適切な維持管理と既存ストックの効果的な活用</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D515C6" w:rsidRPr="00D515C6" w:rsidRDefault="00D515C6" w:rsidP="00D515C6">
      <w:pPr>
        <w:rPr>
          <w:rFonts w:asciiTheme="minorEastAsia" w:hAnsiTheme="minorEastAsia"/>
        </w:rPr>
      </w:pPr>
      <w:r w:rsidRPr="00D515C6">
        <w:rPr>
          <w:rFonts w:asciiTheme="minorEastAsia" w:hAnsiTheme="minorEastAsia" w:hint="eastAsia"/>
        </w:rPr>
        <w:t>当初の予定どおり進んでいます。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D515C6" w:rsidRPr="00D515C6" w:rsidRDefault="00D515C6" w:rsidP="00D515C6">
      <w:pPr>
        <w:rPr>
          <w:rFonts w:asciiTheme="minorEastAsia" w:hAnsiTheme="minorEastAsia"/>
        </w:rPr>
      </w:pPr>
      <w:r w:rsidRPr="00D515C6">
        <w:rPr>
          <w:rFonts w:asciiTheme="minorEastAsia" w:hAnsiTheme="minorEastAsia" w:hint="eastAsia"/>
        </w:rPr>
        <w:t>当初の目標をほぼ達成することができました。</w:t>
      </w:r>
    </w:p>
    <w:p w:rsidR="00D515C6" w:rsidRPr="00D515C6" w:rsidRDefault="00D515C6" w:rsidP="00D515C6">
      <w:pPr>
        <w:rPr>
          <w:rFonts w:asciiTheme="minorEastAsia" w:hAnsiTheme="minorEastAsia"/>
        </w:rPr>
      </w:pPr>
      <w:r w:rsidRPr="00D515C6">
        <w:rPr>
          <w:rFonts w:asciiTheme="minorEastAsia" w:hAnsiTheme="minorEastAsia" w:hint="eastAsia"/>
        </w:rPr>
        <w:t>引き続き、都市基盤施設の長寿命化に向けた効率的・持続可能な維持管理の仕組みづくりや既存インフラの効果的な活用によるにぎわい創出など都市の魅力向上を目指して取り組んでまいります。</w:t>
      </w:r>
    </w:p>
    <w:p w:rsidR="007C71EB" w:rsidRDefault="007C71EB" w:rsidP="007C71EB">
      <w:pPr>
        <w:rPr>
          <w:rFonts w:asciiTheme="minorEastAsia" w:hAnsiTheme="minorEastAsia"/>
        </w:rPr>
      </w:pPr>
      <w:bookmarkStart w:id="0" w:name="_GoBack"/>
      <w:bookmarkEnd w:id="0"/>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sectPr w:rsidR="007C71EB" w:rsidRPr="007C7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232E28"/>
    <w:rsid w:val="002B6AF7"/>
    <w:rsid w:val="003D4C7A"/>
    <w:rsid w:val="0058649E"/>
    <w:rsid w:val="0063217C"/>
    <w:rsid w:val="006878F2"/>
    <w:rsid w:val="007318F7"/>
    <w:rsid w:val="007C71EB"/>
    <w:rsid w:val="00903AF9"/>
    <w:rsid w:val="00935BA8"/>
    <w:rsid w:val="00A3201D"/>
    <w:rsid w:val="00A902A1"/>
    <w:rsid w:val="00B478E7"/>
    <w:rsid w:val="00B96D9E"/>
    <w:rsid w:val="00CF06A6"/>
    <w:rsid w:val="00D515C6"/>
    <w:rsid w:val="00D57EB3"/>
    <w:rsid w:val="00DE76D5"/>
    <w:rsid w:val="00E1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19126C"/>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26455032">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01931560">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6104045">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081835416">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45278771">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597791651">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632240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9329953">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26457502">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14</cp:revision>
  <dcterms:created xsi:type="dcterms:W3CDTF">2018-05-22T10:07:00Z</dcterms:created>
  <dcterms:modified xsi:type="dcterms:W3CDTF">2019-05-28T10:38:00Z</dcterms:modified>
</cp:coreProperties>
</file>