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604EA" w14:textId="0391A129" w:rsidR="007A7AE6" w:rsidRPr="007614D6" w:rsidRDefault="00453F70">
      <w:pPr>
        <w:spacing w:beforeLines="50" w:before="146" w:line="280" w:lineRule="exact"/>
        <w:jc w:val="left"/>
        <w:rPr>
          <w:rFonts w:ascii="Meiryo UI" w:eastAsia="Meiryo UI" w:hAnsi="Meiryo UI" w:cs="Meiryo UI"/>
          <w:b/>
          <w:sz w:val="36"/>
          <w:szCs w:val="24"/>
        </w:rPr>
      </w:pPr>
      <w:r w:rsidRPr="00453F70">
        <w:rPr>
          <w:rFonts w:ascii="Meiryo UI" w:eastAsia="Meiryo UI" w:hAnsi="Meiryo UI" w:cs="Meiryo UI" w:hint="eastAsia"/>
          <w:b/>
          <w:sz w:val="36"/>
          <w:szCs w:val="24"/>
        </w:rPr>
        <w:t>【テーマ３</w:t>
      </w:r>
      <w:r w:rsidR="004746BE" w:rsidRPr="00453F70">
        <w:rPr>
          <w:rFonts w:ascii="Meiryo UI" w:eastAsia="Meiryo UI" w:hAnsi="Meiryo UI" w:cs="Meiryo UI" w:hint="eastAsia"/>
          <w:b/>
          <w:sz w:val="36"/>
          <w:szCs w:val="24"/>
        </w:rPr>
        <w:t>】</w:t>
      </w:r>
      <w:r w:rsidR="008C10DE" w:rsidRPr="00453F70">
        <w:rPr>
          <w:rFonts w:ascii="Meiryo UI" w:eastAsia="Meiryo UI" w:hAnsi="Meiryo UI" w:cs="Meiryo UI" w:hint="eastAsia"/>
          <w:b/>
          <w:sz w:val="36"/>
          <w:szCs w:val="24"/>
        </w:rPr>
        <w:t xml:space="preserve">　</w:t>
      </w:r>
      <w:r w:rsidR="00FC452A" w:rsidRPr="007614D6">
        <w:rPr>
          <w:rFonts w:ascii="Meiryo UI" w:eastAsia="Meiryo UI" w:hAnsi="Meiryo UI" w:cs="Meiryo UI" w:hint="eastAsia"/>
          <w:b/>
          <w:sz w:val="36"/>
          <w:szCs w:val="24"/>
        </w:rPr>
        <w:t>より便利で効率的な</w:t>
      </w:r>
      <w:r w:rsidR="008C10DE" w:rsidRPr="007614D6">
        <w:rPr>
          <w:rFonts w:ascii="Meiryo UI" w:eastAsia="Meiryo UI" w:hAnsi="Meiryo UI" w:cs="Meiryo UI" w:hint="eastAsia"/>
          <w:b/>
          <w:sz w:val="36"/>
          <w:szCs w:val="24"/>
        </w:rPr>
        <w:t>手数料</w:t>
      </w:r>
      <w:r w:rsidR="004C0053">
        <w:rPr>
          <w:rFonts w:ascii="Meiryo UI" w:eastAsia="Meiryo UI" w:hAnsi="Meiryo UI" w:cs="Meiryo UI" w:hint="eastAsia"/>
          <w:b/>
          <w:sz w:val="36"/>
          <w:szCs w:val="24"/>
        </w:rPr>
        <w:t>収納</w:t>
      </w:r>
      <w:r w:rsidR="008232C7">
        <w:rPr>
          <w:rFonts w:ascii="Meiryo UI" w:eastAsia="Meiryo UI" w:hAnsi="Meiryo UI" w:cs="Meiryo UI" w:hint="eastAsia"/>
          <w:b/>
          <w:sz w:val="36"/>
          <w:szCs w:val="24"/>
        </w:rPr>
        <w:t>方法</w:t>
      </w:r>
      <w:r w:rsidR="004C0053">
        <w:rPr>
          <w:rFonts w:ascii="Meiryo UI" w:eastAsia="Meiryo UI" w:hAnsi="Meiryo UI" w:cs="Meiryo UI" w:hint="eastAsia"/>
          <w:b/>
          <w:sz w:val="36"/>
          <w:szCs w:val="24"/>
        </w:rPr>
        <w:t>への移行</w:t>
      </w:r>
    </w:p>
    <w:tbl>
      <w:tblPr>
        <w:tblStyle w:val="a3"/>
        <w:tblW w:w="0" w:type="auto"/>
        <w:tblInd w:w="108" w:type="dxa"/>
        <w:tblLook w:val="04A0" w:firstRow="1" w:lastRow="0" w:firstColumn="1" w:lastColumn="0" w:noHBand="0" w:noVBand="1"/>
      </w:tblPr>
      <w:tblGrid>
        <w:gridCol w:w="1701"/>
        <w:gridCol w:w="13892"/>
      </w:tblGrid>
      <w:tr w:rsidR="00E83424" w:rsidRPr="00E83424" w14:paraId="4EB604EE" w14:textId="77777777" w:rsidTr="00281522">
        <w:trPr>
          <w:trHeight w:val="680"/>
        </w:trPr>
        <w:tc>
          <w:tcPr>
            <w:tcW w:w="1701" w:type="dxa"/>
            <w:shd w:val="clear" w:color="auto" w:fill="000000"/>
            <w:vAlign w:val="center"/>
          </w:tcPr>
          <w:p w14:paraId="4EB604EB" w14:textId="77777777" w:rsidR="007A7AE6" w:rsidRPr="00E83424" w:rsidRDefault="000A4823">
            <w:pPr>
              <w:spacing w:line="280" w:lineRule="exact"/>
              <w:jc w:val="center"/>
              <w:rPr>
                <w:rFonts w:ascii="Meiryo UI" w:eastAsia="Meiryo UI" w:hAnsi="Meiryo UI" w:cs="Meiryo UI"/>
                <w:b/>
                <w:color w:val="000000" w:themeColor="text1"/>
              </w:rPr>
            </w:pPr>
            <w:r w:rsidRPr="00F53254">
              <w:rPr>
                <w:rFonts w:ascii="Meiryo UI" w:eastAsia="Meiryo UI" w:hAnsi="Meiryo UI" w:cs="Meiryo UI" w:hint="eastAsia"/>
                <w:b/>
                <w:color w:val="FFFFFF" w:themeColor="background1"/>
              </w:rPr>
              <w:t>めざす方向</w:t>
            </w:r>
          </w:p>
        </w:tc>
        <w:tc>
          <w:tcPr>
            <w:tcW w:w="13892" w:type="dxa"/>
            <w:vAlign w:val="center"/>
          </w:tcPr>
          <w:p w14:paraId="4EB604ED" w14:textId="27F51821" w:rsidR="00D26B05" w:rsidRPr="0085434C" w:rsidRDefault="004C0053" w:rsidP="00D1454F">
            <w:pPr>
              <w:spacing w:line="300" w:lineRule="exact"/>
              <w:ind w:firstLineChars="100" w:firstLine="280"/>
              <w:rPr>
                <w:rFonts w:ascii="Meiryo UI" w:eastAsia="Meiryo UI" w:hAnsi="Meiryo UI" w:cs="Meiryo UI"/>
                <w:color w:val="000000" w:themeColor="text1"/>
                <w:sz w:val="28"/>
                <w:szCs w:val="28"/>
              </w:rPr>
            </w:pPr>
            <w:r w:rsidRPr="0085434C">
              <w:rPr>
                <w:rFonts w:ascii="Meiryo UI" w:eastAsia="Meiryo UI" w:hAnsi="Meiryo UI" w:cs="Meiryo UI" w:hint="eastAsia"/>
                <w:color w:val="000000" w:themeColor="text1"/>
                <w:sz w:val="28"/>
                <w:szCs w:val="28"/>
              </w:rPr>
              <w:t>本</w:t>
            </w:r>
            <w:r w:rsidR="007614D6" w:rsidRPr="0085434C">
              <w:rPr>
                <w:rFonts w:ascii="Meiryo UI" w:eastAsia="Meiryo UI" w:hAnsi="Meiryo UI" w:cs="Meiryo UI" w:hint="eastAsia"/>
                <w:color w:val="000000" w:themeColor="text1"/>
                <w:sz w:val="28"/>
                <w:szCs w:val="28"/>
              </w:rPr>
              <w:t>年１０月</w:t>
            </w:r>
            <w:r w:rsidR="00BC0A0F" w:rsidRPr="0085434C">
              <w:rPr>
                <w:rFonts w:ascii="Meiryo UI" w:eastAsia="Meiryo UI" w:hAnsi="Meiryo UI" w:cs="Meiryo UI" w:hint="eastAsia"/>
                <w:color w:val="000000" w:themeColor="text1"/>
                <w:sz w:val="28"/>
                <w:szCs w:val="28"/>
              </w:rPr>
              <w:t>の大阪府証紙の廃止後、各手数料の特性に応じた府民にわかりやすく、より</w:t>
            </w:r>
            <w:r w:rsidR="00C97F66" w:rsidRPr="0085434C">
              <w:rPr>
                <w:rFonts w:ascii="Meiryo UI" w:eastAsia="Meiryo UI" w:hAnsi="Meiryo UI" w:cs="Meiryo UI" w:hint="eastAsia"/>
                <w:color w:val="000000" w:themeColor="text1"/>
                <w:sz w:val="28"/>
                <w:szCs w:val="28"/>
              </w:rPr>
              <w:t>便利で</w:t>
            </w:r>
            <w:r w:rsidR="00BC0A0F" w:rsidRPr="0085434C">
              <w:rPr>
                <w:rFonts w:ascii="Meiryo UI" w:eastAsia="Meiryo UI" w:hAnsi="Meiryo UI" w:cs="Meiryo UI" w:hint="eastAsia"/>
                <w:color w:val="000000" w:themeColor="text1"/>
                <w:sz w:val="28"/>
                <w:szCs w:val="28"/>
              </w:rPr>
              <w:t>効率的な収納方法へ円滑に移行できるよう取り組みます。</w:t>
            </w:r>
          </w:p>
        </w:tc>
      </w:tr>
    </w:tbl>
    <w:tbl>
      <w:tblPr>
        <w:tblStyle w:val="a3"/>
        <w:tblpPr w:leftFromText="142" w:rightFromText="142" w:vertAnchor="text" w:horzAnchor="margin" w:tblpX="88" w:tblpY="167"/>
        <w:tblW w:w="0" w:type="auto"/>
        <w:tblLook w:val="04A0" w:firstRow="1" w:lastRow="0" w:firstColumn="1" w:lastColumn="0" w:noHBand="0" w:noVBand="1"/>
      </w:tblPr>
      <w:tblGrid>
        <w:gridCol w:w="392"/>
        <w:gridCol w:w="4966"/>
        <w:gridCol w:w="425"/>
        <w:gridCol w:w="4825"/>
        <w:gridCol w:w="425"/>
        <w:gridCol w:w="4629"/>
      </w:tblGrid>
      <w:tr w:rsidR="007D504A" w:rsidRPr="00453F70" w14:paraId="591983A4" w14:textId="77777777" w:rsidTr="00DE283F">
        <w:trPr>
          <w:trHeight w:val="281"/>
        </w:trPr>
        <w:tc>
          <w:tcPr>
            <w:tcW w:w="15662" w:type="dxa"/>
            <w:gridSpan w:val="6"/>
            <w:tcBorders>
              <w:top w:val="single" w:sz="4" w:space="0" w:color="auto"/>
            </w:tcBorders>
            <w:shd w:val="clear" w:color="auto" w:fill="000000"/>
          </w:tcPr>
          <w:p w14:paraId="01CE0EC6" w14:textId="35225736" w:rsidR="007D504A" w:rsidRPr="00453F70" w:rsidRDefault="00BB5566" w:rsidP="00D1454F">
            <w:pPr>
              <w:spacing w:line="280" w:lineRule="exact"/>
              <w:rPr>
                <w:rFonts w:ascii="Meiryo UI" w:eastAsia="Meiryo UI" w:hAnsi="Meiryo UI" w:cs="Meiryo UI"/>
                <w:b/>
              </w:rPr>
            </w:pPr>
            <w:r>
              <w:rPr>
                <w:rFonts w:ascii="Meiryo UI" w:eastAsia="Meiryo UI" w:hAnsi="Meiryo UI" w:cs="Meiryo UI" w:hint="eastAsia"/>
                <w:b/>
              </w:rPr>
              <w:t>より便利で効率的な手数料</w:t>
            </w:r>
            <w:r w:rsidR="00CB6406">
              <w:rPr>
                <w:rFonts w:ascii="Meiryo UI" w:eastAsia="Meiryo UI" w:hAnsi="Meiryo UI" w:cs="Meiryo UI" w:hint="eastAsia"/>
                <w:b/>
              </w:rPr>
              <w:t>収納方法</w:t>
            </w:r>
            <w:r w:rsidR="004C0053">
              <w:rPr>
                <w:rFonts w:ascii="Meiryo UI" w:eastAsia="Meiryo UI" w:hAnsi="Meiryo UI" w:cs="Meiryo UI" w:hint="eastAsia"/>
                <w:b/>
              </w:rPr>
              <w:t>への移行</w:t>
            </w:r>
          </w:p>
        </w:tc>
      </w:tr>
      <w:tr w:rsidR="008E5CB7" w:rsidRPr="00453F70" w14:paraId="68867A9A" w14:textId="77777777" w:rsidTr="00DE283F">
        <w:trPr>
          <w:trHeight w:val="266"/>
        </w:trPr>
        <w:tc>
          <w:tcPr>
            <w:tcW w:w="392" w:type="dxa"/>
            <w:tcBorders>
              <w:top w:val="nil"/>
              <w:bottom w:val="single" w:sz="4" w:space="0" w:color="auto"/>
            </w:tcBorders>
          </w:tcPr>
          <w:p w14:paraId="42DC0FE2" w14:textId="77777777" w:rsidR="008E5CB7" w:rsidRPr="00453F70" w:rsidRDefault="008E5CB7" w:rsidP="00D1454F">
            <w:pPr>
              <w:spacing w:line="280" w:lineRule="exact"/>
              <w:rPr>
                <w:rFonts w:ascii="Meiryo UI" w:eastAsia="Meiryo UI" w:hAnsi="Meiryo UI" w:cs="Meiryo UI"/>
              </w:rPr>
            </w:pPr>
          </w:p>
        </w:tc>
        <w:tc>
          <w:tcPr>
            <w:tcW w:w="4966" w:type="dxa"/>
            <w:tcBorders>
              <w:bottom w:val="single" w:sz="4" w:space="0" w:color="auto"/>
              <w:right w:val="dashed" w:sz="4" w:space="0" w:color="auto"/>
            </w:tcBorders>
            <w:shd w:val="clear" w:color="auto" w:fill="BFBFBF"/>
          </w:tcPr>
          <w:p w14:paraId="0F5A31C3" w14:textId="5DAC05F1" w:rsidR="008E5CB7" w:rsidRPr="00453F70" w:rsidRDefault="008E5CB7" w:rsidP="00D1454F">
            <w:pPr>
              <w:spacing w:line="280" w:lineRule="exact"/>
              <w:ind w:left="180" w:hangingChars="100" w:hanging="180"/>
              <w:jc w:val="center"/>
              <w:rPr>
                <w:rFonts w:ascii="Meiryo UI" w:eastAsia="Meiryo UI" w:hAnsi="Meiryo UI" w:cs="Meiryo UI"/>
                <w:b/>
                <w:sz w:val="18"/>
                <w:szCs w:val="18"/>
              </w:rPr>
            </w:pPr>
            <w:r w:rsidRPr="00453F70">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w:t>
            </w:r>
            <w:r w:rsidRPr="00453F70">
              <w:rPr>
                <w:rFonts w:ascii="Meiryo UI" w:eastAsia="Meiryo UI" w:hAnsi="Meiryo UI" w:cs="Meiryo UI" w:hint="eastAsia"/>
                <w:b/>
                <w:sz w:val="18"/>
                <w:szCs w:val="18"/>
              </w:rPr>
              <w:t>・スケジュール等）＞</w:t>
            </w:r>
          </w:p>
        </w:tc>
        <w:tc>
          <w:tcPr>
            <w:tcW w:w="425" w:type="dxa"/>
            <w:vMerge w:val="restart"/>
            <w:tcBorders>
              <w:left w:val="dashed" w:sz="4" w:space="0" w:color="auto"/>
              <w:right w:val="dashed" w:sz="4" w:space="0" w:color="auto"/>
            </w:tcBorders>
            <w:shd w:val="clear" w:color="auto" w:fill="auto"/>
            <w:vAlign w:val="center"/>
          </w:tcPr>
          <w:p w14:paraId="1233C575" w14:textId="77777777" w:rsidR="008E5CB7" w:rsidRPr="00453F70" w:rsidRDefault="008E5CB7" w:rsidP="00D1454F">
            <w:pPr>
              <w:spacing w:line="280" w:lineRule="exact"/>
              <w:jc w:val="center"/>
              <w:rPr>
                <w:rFonts w:ascii="Meiryo UI" w:eastAsia="Meiryo UI" w:hAnsi="Meiryo UI" w:cs="Meiryo UI"/>
                <w:b/>
                <w:sz w:val="18"/>
                <w:szCs w:val="18"/>
              </w:rPr>
            </w:pPr>
            <w:r w:rsidRPr="00453F70">
              <w:rPr>
                <w:rFonts w:ascii="Meiryo UI" w:eastAsia="Meiryo UI" w:hAnsi="Meiryo UI" w:cs="Meiryo UI" w:hint="eastAsia"/>
                <w:b/>
                <w:sz w:val="18"/>
                <w:szCs w:val="18"/>
              </w:rPr>
              <w:t>▷</w:t>
            </w:r>
          </w:p>
        </w:tc>
        <w:tc>
          <w:tcPr>
            <w:tcW w:w="4825" w:type="dxa"/>
            <w:tcBorders>
              <w:left w:val="dashed" w:sz="4" w:space="0" w:color="auto"/>
              <w:bottom w:val="single" w:sz="4" w:space="0" w:color="auto"/>
            </w:tcBorders>
            <w:shd w:val="clear" w:color="auto" w:fill="BFBFBF"/>
          </w:tcPr>
          <w:p w14:paraId="672AD525" w14:textId="77777777" w:rsidR="008E5CB7" w:rsidRPr="00453F70" w:rsidRDefault="008E5CB7" w:rsidP="00D1454F">
            <w:pPr>
              <w:spacing w:line="280" w:lineRule="exact"/>
              <w:jc w:val="center"/>
              <w:rPr>
                <w:rFonts w:ascii="Meiryo UI" w:eastAsia="Meiryo UI" w:hAnsi="Meiryo UI" w:cs="Meiryo UI"/>
                <w:b/>
                <w:sz w:val="18"/>
                <w:szCs w:val="18"/>
              </w:rPr>
            </w:pPr>
            <w:r w:rsidRPr="00453F70">
              <w:rPr>
                <w:rFonts w:ascii="Meiryo UI" w:eastAsia="Meiryo UI" w:hAnsi="Meiryo UI" w:cs="Meiryo UI" w:hint="eastAsia"/>
                <w:b/>
                <w:sz w:val="18"/>
                <w:szCs w:val="18"/>
              </w:rPr>
              <w:t>＜何をどのような状態にするか（目標）＞</w:t>
            </w:r>
          </w:p>
        </w:tc>
        <w:tc>
          <w:tcPr>
            <w:tcW w:w="425" w:type="dxa"/>
            <w:vMerge w:val="restart"/>
            <w:shd w:val="clear" w:color="auto" w:fill="auto"/>
            <w:vAlign w:val="center"/>
          </w:tcPr>
          <w:p w14:paraId="713FDCC2" w14:textId="77777777" w:rsidR="008E5CB7" w:rsidRPr="00453F70" w:rsidRDefault="008E5CB7" w:rsidP="00D1454F">
            <w:pPr>
              <w:spacing w:line="280" w:lineRule="exact"/>
              <w:jc w:val="center"/>
              <w:rPr>
                <w:rFonts w:ascii="Meiryo UI" w:eastAsia="Meiryo UI" w:hAnsi="Meiryo UI" w:cs="Meiryo UI"/>
                <w:b/>
                <w:sz w:val="18"/>
                <w:szCs w:val="18"/>
              </w:rPr>
            </w:pPr>
            <w:r w:rsidRPr="00453F70">
              <w:rPr>
                <w:rFonts w:ascii="Meiryo UI" w:eastAsia="Meiryo UI" w:hAnsi="Meiryo UI" w:cs="Meiryo UI" w:hint="eastAsia"/>
                <w:b/>
                <w:sz w:val="18"/>
                <w:szCs w:val="18"/>
              </w:rPr>
              <w:t>▶</w:t>
            </w:r>
          </w:p>
        </w:tc>
        <w:tc>
          <w:tcPr>
            <w:tcW w:w="4628" w:type="dxa"/>
            <w:tcBorders>
              <w:bottom w:val="single" w:sz="4" w:space="0" w:color="auto"/>
            </w:tcBorders>
            <w:shd w:val="clear" w:color="auto" w:fill="BFBFBF"/>
          </w:tcPr>
          <w:p w14:paraId="3A04E308" w14:textId="6DC50EB4" w:rsidR="008E5CB7" w:rsidRPr="00453F70" w:rsidRDefault="00F054C5" w:rsidP="00D1454F">
            <w:pPr>
              <w:spacing w:line="280" w:lineRule="exact"/>
              <w:jc w:val="center"/>
              <w:rPr>
                <w:rFonts w:ascii="Meiryo UI" w:eastAsia="Meiryo UI" w:hAnsi="Meiryo UI" w:cs="Meiryo UI"/>
                <w:b/>
                <w:sz w:val="18"/>
                <w:szCs w:val="18"/>
              </w:rPr>
            </w:pPr>
            <w:r w:rsidRPr="007205BC">
              <w:rPr>
                <w:rFonts w:ascii="Meiryo UI" w:eastAsia="Meiryo UI" w:hAnsi="Meiryo UI" w:cs="Meiryo UI" w:hint="eastAsia"/>
                <w:b/>
                <w:sz w:val="18"/>
                <w:szCs w:val="18"/>
              </w:rPr>
              <w:t>＜進捗状況（</w:t>
            </w:r>
            <w:r w:rsidR="00E232EB">
              <w:rPr>
                <w:rFonts w:ascii="Meiryo UI" w:eastAsia="Meiryo UI" w:hAnsi="Meiryo UI" w:cs="Meiryo UI" w:hint="eastAsia"/>
                <w:b/>
                <w:sz w:val="18"/>
                <w:szCs w:val="18"/>
              </w:rPr>
              <w:t>H31</w:t>
            </w:r>
            <w:bookmarkStart w:id="0" w:name="_GoBack"/>
            <w:bookmarkEnd w:id="0"/>
            <w:r w:rsidRPr="007205BC">
              <w:rPr>
                <w:rFonts w:ascii="Meiryo UI" w:eastAsia="Meiryo UI" w:hAnsi="Meiryo UI" w:cs="Meiryo UI" w:hint="eastAsia"/>
                <w:b/>
                <w:sz w:val="18"/>
                <w:szCs w:val="18"/>
              </w:rPr>
              <w:t>.３月末時点）＞</w:t>
            </w:r>
          </w:p>
        </w:tc>
      </w:tr>
      <w:tr w:rsidR="008E5CB7" w:rsidRPr="00453F70" w14:paraId="250C9AC8" w14:textId="77777777" w:rsidTr="00281522">
        <w:trPr>
          <w:trHeight w:val="8195"/>
        </w:trPr>
        <w:tc>
          <w:tcPr>
            <w:tcW w:w="392" w:type="dxa"/>
            <w:tcBorders>
              <w:top w:val="single" w:sz="4" w:space="0" w:color="auto"/>
              <w:bottom w:val="single" w:sz="4" w:space="0" w:color="auto"/>
            </w:tcBorders>
          </w:tcPr>
          <w:p w14:paraId="0A1A57D7" w14:textId="77777777" w:rsidR="008E5CB7" w:rsidRPr="00453F70" w:rsidRDefault="008E5CB7" w:rsidP="00D1454F">
            <w:pPr>
              <w:spacing w:line="280" w:lineRule="exact"/>
              <w:rPr>
                <w:rFonts w:ascii="Meiryo UI" w:eastAsia="Meiryo UI" w:hAnsi="Meiryo UI" w:cs="Meiryo UI"/>
              </w:rPr>
            </w:pPr>
          </w:p>
        </w:tc>
        <w:tc>
          <w:tcPr>
            <w:tcW w:w="4966" w:type="dxa"/>
            <w:tcBorders>
              <w:bottom w:val="single" w:sz="4" w:space="0" w:color="auto"/>
              <w:right w:val="dashed" w:sz="4" w:space="0" w:color="auto"/>
            </w:tcBorders>
          </w:tcPr>
          <w:p w14:paraId="2FA88A2E" w14:textId="77777777" w:rsidR="008E5CB7" w:rsidRPr="001538D3" w:rsidRDefault="008E5CB7" w:rsidP="00D1454F">
            <w:pPr>
              <w:spacing w:line="280" w:lineRule="exact"/>
              <w:ind w:left="200" w:hangingChars="100" w:hanging="200"/>
              <w:rPr>
                <w:rFonts w:ascii="Meiryo UI" w:eastAsia="Meiryo UI" w:hAnsi="Meiryo UI" w:cs="Meiryo UI"/>
                <w:b/>
                <w:color w:val="000000" w:themeColor="text1"/>
                <w:sz w:val="20"/>
                <w:szCs w:val="20"/>
              </w:rPr>
            </w:pPr>
          </w:p>
          <w:p w14:paraId="6FC9CD97" w14:textId="2940E6D2" w:rsidR="008E5CB7" w:rsidRPr="001538D3" w:rsidRDefault="008E5CB7" w:rsidP="00D1454F">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■民間委託等による手数料収納体制の整備</w:t>
            </w:r>
          </w:p>
          <w:p w14:paraId="2BE1139E" w14:textId="3E52A884" w:rsidR="008E5CB7" w:rsidRPr="001538D3" w:rsidRDefault="008E5CB7" w:rsidP="00D1454F">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・証紙廃止後の各手数料について新たな手数料収納方法及び収納体制の確定</w:t>
            </w:r>
          </w:p>
          <w:p w14:paraId="74BA4E51" w14:textId="25A396DE" w:rsidR="008E5CB7" w:rsidRDefault="008E5CB7" w:rsidP="00D1454F">
            <w:pPr>
              <w:spacing w:line="280" w:lineRule="exact"/>
              <w:ind w:leftChars="50" w:left="210" w:hangingChars="50" w:hanging="100"/>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民間委託等による現金での手数料収納体制の整備</w:t>
            </w:r>
          </w:p>
          <w:p w14:paraId="0FDF8BEE" w14:textId="7C6C2C4E" w:rsidR="008E5CB7" w:rsidRPr="004C0053" w:rsidRDefault="008E5CB7" w:rsidP="00D1454F">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・手数料のコンビニ収納の導入</w:t>
            </w:r>
          </w:p>
          <w:p w14:paraId="2A5B62ED" w14:textId="77777777" w:rsidR="008E5CB7" w:rsidRPr="001538D3" w:rsidRDefault="008E5CB7" w:rsidP="00D1454F">
            <w:pPr>
              <w:spacing w:line="280" w:lineRule="exact"/>
              <w:ind w:firstLineChars="50" w:firstLine="100"/>
              <w:rPr>
                <w:rFonts w:ascii="Meiryo UI" w:eastAsia="Meiryo UI" w:hAnsi="Meiryo UI" w:cs="Meiryo UI"/>
                <w:color w:val="000000" w:themeColor="text1"/>
                <w:sz w:val="20"/>
                <w:szCs w:val="20"/>
              </w:rPr>
            </w:pPr>
          </w:p>
          <w:p w14:paraId="0EEEEE59" w14:textId="5FE94156" w:rsidR="008E5CB7" w:rsidRPr="001538D3" w:rsidRDefault="008E5CB7" w:rsidP="00D1454F">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■大阪府証紙の廃止</w:t>
            </w:r>
          </w:p>
          <w:p w14:paraId="7F3A9469" w14:textId="4BFC0F92" w:rsidR="008E5CB7" w:rsidRDefault="008E5CB7" w:rsidP="00D1454F">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・売りさばき済証紙等の円滑な回収、代金の還付</w:t>
            </w:r>
          </w:p>
          <w:p w14:paraId="4ADBEB72" w14:textId="77777777" w:rsidR="008E5CB7" w:rsidRPr="001538D3" w:rsidRDefault="008E5CB7" w:rsidP="00D1454F">
            <w:pPr>
              <w:spacing w:line="280" w:lineRule="exact"/>
              <w:ind w:leftChars="50" w:left="210" w:hangingChars="50" w:hanging="100"/>
              <w:rPr>
                <w:rFonts w:ascii="Meiryo UI" w:eastAsia="Meiryo UI" w:hAnsi="Meiryo UI" w:cs="Meiryo UI"/>
                <w:color w:val="000000" w:themeColor="text1"/>
                <w:sz w:val="20"/>
                <w:szCs w:val="20"/>
              </w:rPr>
            </w:pPr>
          </w:p>
          <w:p w14:paraId="5EF0B40F" w14:textId="77777777" w:rsidR="008E5CB7" w:rsidRPr="001538D3" w:rsidRDefault="008E5CB7" w:rsidP="00D1454F">
            <w:pPr>
              <w:spacing w:line="280" w:lineRule="exact"/>
              <w:ind w:left="200" w:hangingChars="100" w:hanging="200"/>
              <w:rPr>
                <w:rFonts w:ascii="Meiryo UI" w:eastAsia="Meiryo UI" w:hAnsi="Meiryo UI" w:cs="Meiryo UI"/>
                <w:b/>
                <w:color w:val="000000" w:themeColor="text1"/>
                <w:sz w:val="20"/>
                <w:szCs w:val="20"/>
              </w:rPr>
            </w:pPr>
            <w:r w:rsidRPr="001538D3">
              <w:rPr>
                <w:rFonts w:ascii="Meiryo UI" w:eastAsia="Meiryo UI" w:hAnsi="Meiryo UI" w:cs="Meiryo UI" w:hint="eastAsia"/>
                <w:b/>
                <w:color w:val="000000" w:themeColor="text1"/>
                <w:sz w:val="20"/>
                <w:szCs w:val="20"/>
              </w:rPr>
              <w:t>■府民等への制度改正の周知</w:t>
            </w:r>
          </w:p>
          <w:p w14:paraId="53387B1D" w14:textId="2C009C50" w:rsidR="008E5CB7" w:rsidRPr="001538D3" w:rsidRDefault="008E5CB7" w:rsidP="00D1454F">
            <w:pPr>
              <w:spacing w:line="280" w:lineRule="exact"/>
              <w:ind w:left="200" w:hangingChars="100" w:hanging="200"/>
              <w:rPr>
                <w:rFonts w:ascii="Meiryo UI" w:eastAsia="Meiryo UI" w:hAnsi="Meiryo UI" w:cs="Meiryo UI"/>
                <w:color w:val="000000" w:themeColor="text1"/>
                <w:sz w:val="20"/>
                <w:szCs w:val="20"/>
              </w:rPr>
            </w:pPr>
            <w:r w:rsidRPr="001538D3">
              <w:rPr>
                <w:rFonts w:ascii="Meiryo UI" w:eastAsia="Meiryo UI" w:hAnsi="Meiryo UI" w:cs="Meiryo UI" w:hint="eastAsia"/>
                <w:b/>
                <w:color w:val="000000" w:themeColor="text1"/>
                <w:sz w:val="20"/>
                <w:szCs w:val="20"/>
              </w:rPr>
              <w:t xml:space="preserve">　</w:t>
            </w:r>
            <w:r w:rsidRPr="001538D3">
              <w:rPr>
                <w:rFonts w:ascii="Meiryo UI" w:eastAsia="Meiryo UI" w:hAnsi="Meiryo UI" w:cs="Meiryo UI" w:hint="eastAsia"/>
                <w:color w:val="000000" w:themeColor="text1"/>
                <w:sz w:val="20"/>
                <w:szCs w:val="20"/>
              </w:rPr>
              <w:t>・大阪府証紙の廃止等について</w:t>
            </w:r>
            <w:r>
              <w:rPr>
                <w:rFonts w:ascii="Meiryo UI" w:eastAsia="Meiryo UI" w:hAnsi="Meiryo UI" w:cs="Meiryo UI" w:hint="eastAsia"/>
                <w:color w:val="000000" w:themeColor="text1"/>
                <w:sz w:val="20"/>
                <w:szCs w:val="20"/>
              </w:rPr>
              <w:t>の</w:t>
            </w:r>
            <w:r w:rsidRPr="001538D3">
              <w:rPr>
                <w:rFonts w:ascii="Meiryo UI" w:eastAsia="Meiryo UI" w:hAnsi="Meiryo UI" w:cs="Meiryo UI" w:hint="eastAsia"/>
                <w:color w:val="000000" w:themeColor="text1"/>
                <w:sz w:val="20"/>
                <w:szCs w:val="20"/>
              </w:rPr>
              <w:t>周知を徹底</w:t>
            </w:r>
          </w:p>
          <w:p w14:paraId="38D7F54E" w14:textId="77777777" w:rsidR="008E5CB7" w:rsidRPr="001538D3" w:rsidRDefault="008E5CB7" w:rsidP="00D1454F">
            <w:pPr>
              <w:spacing w:line="280" w:lineRule="exact"/>
              <w:ind w:left="200" w:hangingChars="100" w:hanging="200"/>
              <w:rPr>
                <w:rFonts w:ascii="Meiryo UI" w:eastAsia="Meiryo UI" w:hAnsi="Meiryo UI" w:cs="Meiryo UI"/>
                <w:color w:val="000000" w:themeColor="text1"/>
                <w:sz w:val="20"/>
                <w:szCs w:val="20"/>
              </w:rPr>
            </w:pPr>
          </w:p>
          <w:p w14:paraId="4FEA8F25" w14:textId="77777777" w:rsidR="008E5CB7" w:rsidRPr="001538D3" w:rsidRDefault="008E5CB7" w:rsidP="00D1454F">
            <w:pPr>
              <w:spacing w:line="280" w:lineRule="exact"/>
              <w:rPr>
                <w:rFonts w:ascii="Meiryo UI" w:eastAsia="Meiryo UI" w:hAnsi="Meiryo UI" w:cs="Meiryo UI"/>
                <w:color w:val="000000" w:themeColor="text1"/>
                <w:sz w:val="20"/>
                <w:szCs w:val="20"/>
                <w:bdr w:val="single" w:sz="4" w:space="0" w:color="auto"/>
              </w:rPr>
            </w:pPr>
            <w:r w:rsidRPr="001538D3">
              <w:rPr>
                <w:rFonts w:ascii="Meiryo UI" w:eastAsia="Meiryo UI" w:hAnsi="Meiryo UI" w:cs="Meiryo UI" w:hint="eastAsia"/>
                <w:color w:val="000000" w:themeColor="text1"/>
                <w:sz w:val="20"/>
                <w:szCs w:val="20"/>
                <w:bdr w:val="single" w:sz="4" w:space="0" w:color="auto"/>
              </w:rPr>
              <w:t>（スケジュール）</w:t>
            </w:r>
          </w:p>
          <w:p w14:paraId="7482682A" w14:textId="67E25A68" w:rsidR="008E5CB7" w:rsidRPr="008E2EA1" w:rsidRDefault="008E5CB7" w:rsidP="00D1454F">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・関係部局への</w:t>
            </w:r>
            <w:r w:rsidRPr="008E2EA1">
              <w:rPr>
                <w:rFonts w:ascii="Meiryo UI" w:eastAsia="Meiryo UI" w:hAnsi="Meiryo UI" w:cs="Meiryo UI" w:hint="eastAsia"/>
                <w:color w:val="000000" w:themeColor="text1"/>
                <w:sz w:val="20"/>
                <w:szCs w:val="20"/>
              </w:rPr>
              <w:t>説明会（８月）</w:t>
            </w:r>
          </w:p>
          <w:p w14:paraId="49E2F869" w14:textId="02DE3D1D" w:rsidR="008E5CB7" w:rsidRPr="008E2EA1" w:rsidRDefault="008E5CB7" w:rsidP="00D1454F">
            <w:pPr>
              <w:spacing w:line="280" w:lineRule="exact"/>
              <w:ind w:leftChars="47" w:left="211" w:hangingChars="54" w:hanging="108"/>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・別館、咲洲庁舎の手数料収納委託業者の選定（８月</w:t>
            </w:r>
            <w:r w:rsidRPr="008E2EA1">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、研修（８月～９月）</w:t>
            </w:r>
          </w:p>
          <w:p w14:paraId="2360B63A" w14:textId="1353A6C1" w:rsidR="008E5CB7" w:rsidRPr="008E2EA1" w:rsidRDefault="008E5CB7" w:rsidP="00D1454F">
            <w:pPr>
              <w:spacing w:line="280" w:lineRule="exact"/>
              <w:ind w:leftChars="50" w:left="210" w:hangingChars="50" w:hanging="100"/>
              <w:rPr>
                <w:rFonts w:ascii="Meiryo UI" w:eastAsia="Meiryo UI" w:hAnsi="Meiryo UI" w:cs="Meiryo UI"/>
                <w:color w:val="000000" w:themeColor="text1"/>
                <w:sz w:val="20"/>
                <w:szCs w:val="20"/>
              </w:rPr>
            </w:pPr>
            <w:r w:rsidRPr="008E2EA1">
              <w:rPr>
                <w:rFonts w:ascii="Meiryo UI" w:eastAsia="Meiryo UI" w:hAnsi="Meiryo UI" w:cs="Meiryo UI" w:hint="eastAsia"/>
                <w:color w:val="000000" w:themeColor="text1"/>
                <w:sz w:val="20"/>
                <w:szCs w:val="20"/>
              </w:rPr>
              <w:t>・手数料収納窓口の整備、</w:t>
            </w:r>
            <w:r>
              <w:rPr>
                <w:rFonts w:ascii="Meiryo UI" w:eastAsia="Meiryo UI" w:hAnsi="Meiryo UI" w:cs="Meiryo UI" w:hint="eastAsia"/>
                <w:color w:val="000000" w:themeColor="text1"/>
                <w:sz w:val="20"/>
                <w:szCs w:val="20"/>
              </w:rPr>
              <w:t>ＰＯＳレジの配備、コンビニ収納システムの開発・稼働テスト（</w:t>
            </w:r>
            <w:r w:rsidRPr="008E2EA1">
              <w:rPr>
                <w:rFonts w:ascii="Meiryo UI" w:eastAsia="Meiryo UI" w:hAnsi="Meiryo UI" w:cs="Meiryo UI" w:hint="eastAsia"/>
                <w:color w:val="000000" w:themeColor="text1"/>
                <w:sz w:val="20"/>
                <w:szCs w:val="20"/>
              </w:rPr>
              <w:t>９月</w:t>
            </w:r>
            <w:r>
              <w:rPr>
                <w:rFonts w:ascii="Meiryo UI" w:eastAsia="Meiryo UI" w:hAnsi="Meiryo UI" w:cs="Meiryo UI" w:hint="eastAsia"/>
                <w:color w:val="000000" w:themeColor="text1"/>
                <w:sz w:val="20"/>
                <w:szCs w:val="20"/>
              </w:rPr>
              <w:t>まで</w:t>
            </w:r>
            <w:r w:rsidRPr="008E2EA1">
              <w:rPr>
                <w:rFonts w:ascii="Meiryo UI" w:eastAsia="Meiryo UI" w:hAnsi="Meiryo UI" w:cs="Meiryo UI" w:hint="eastAsia"/>
                <w:color w:val="000000" w:themeColor="text1"/>
                <w:sz w:val="20"/>
                <w:szCs w:val="20"/>
              </w:rPr>
              <w:t>）</w:t>
            </w:r>
          </w:p>
          <w:p w14:paraId="1A75B3B5" w14:textId="70EAFB60" w:rsidR="008E5CB7" w:rsidRDefault="008E5CB7" w:rsidP="00D1454F">
            <w:pPr>
              <w:spacing w:line="280" w:lineRule="exact"/>
              <w:ind w:firstLineChars="50" w:firstLine="100"/>
              <w:rPr>
                <w:rFonts w:ascii="Meiryo UI" w:eastAsia="Meiryo UI" w:hAnsi="Meiryo UI" w:cs="Meiryo UI"/>
                <w:color w:val="000000" w:themeColor="text1"/>
                <w:sz w:val="20"/>
                <w:szCs w:val="20"/>
              </w:rPr>
            </w:pPr>
            <w:r w:rsidRPr="008E2EA1">
              <w:rPr>
                <w:rFonts w:ascii="Meiryo UI" w:eastAsia="Meiryo UI" w:hAnsi="Meiryo UI" w:cs="Meiryo UI" w:hint="eastAsia"/>
                <w:color w:val="000000" w:themeColor="text1"/>
                <w:sz w:val="20"/>
                <w:szCs w:val="20"/>
              </w:rPr>
              <w:t>・大阪府証紙の廃止（1０月）</w:t>
            </w:r>
          </w:p>
          <w:p w14:paraId="08A7184B" w14:textId="412B3B96" w:rsidR="008E5CB7" w:rsidRDefault="008E5CB7" w:rsidP="00D1454F">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・府民等への証紙売りさばき代金の還付（通年）</w:t>
            </w:r>
          </w:p>
          <w:p w14:paraId="6C2DACA3" w14:textId="59EA7DAD" w:rsidR="008E5CB7" w:rsidRDefault="008E5CB7" w:rsidP="00D1454F">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・府民等への制度改正の周知（通年）</w:t>
            </w:r>
          </w:p>
          <w:p w14:paraId="307BF7D4" w14:textId="77777777" w:rsidR="008E5CB7" w:rsidRPr="001771FB" w:rsidRDefault="008E5CB7" w:rsidP="00D1454F">
            <w:pPr>
              <w:spacing w:line="280" w:lineRule="exact"/>
              <w:rPr>
                <w:rFonts w:ascii="Meiryo UI" w:eastAsia="Meiryo UI" w:hAnsi="Meiryo UI" w:cs="Meiryo UI"/>
                <w:color w:val="000000" w:themeColor="text1"/>
                <w:sz w:val="20"/>
                <w:szCs w:val="20"/>
              </w:rPr>
            </w:pPr>
          </w:p>
          <w:p w14:paraId="1EDF4806" w14:textId="77777777" w:rsidR="008E5CB7" w:rsidRPr="001538D3" w:rsidRDefault="008E5CB7" w:rsidP="00D1454F">
            <w:pPr>
              <w:spacing w:line="280" w:lineRule="exact"/>
              <w:rPr>
                <w:rFonts w:ascii="Meiryo UI" w:eastAsia="Meiryo UI" w:hAnsi="Meiryo UI" w:cs="Meiryo UI"/>
                <w:color w:val="000000" w:themeColor="text1"/>
                <w:sz w:val="20"/>
                <w:szCs w:val="20"/>
              </w:rPr>
            </w:pPr>
          </w:p>
        </w:tc>
        <w:tc>
          <w:tcPr>
            <w:tcW w:w="425" w:type="dxa"/>
            <w:vMerge/>
            <w:tcBorders>
              <w:left w:val="dashed" w:sz="4" w:space="0" w:color="auto"/>
              <w:bottom w:val="single" w:sz="4" w:space="0" w:color="auto"/>
              <w:right w:val="dashed" w:sz="4" w:space="0" w:color="auto"/>
            </w:tcBorders>
            <w:shd w:val="clear" w:color="auto" w:fill="auto"/>
          </w:tcPr>
          <w:p w14:paraId="76DAD702" w14:textId="77777777" w:rsidR="008E5CB7" w:rsidRPr="001538D3" w:rsidRDefault="008E5CB7" w:rsidP="00D1454F">
            <w:pPr>
              <w:spacing w:line="280" w:lineRule="exact"/>
              <w:ind w:left="200" w:hangingChars="100" w:hanging="200"/>
              <w:rPr>
                <w:rFonts w:ascii="Meiryo UI" w:eastAsia="Meiryo UI" w:hAnsi="Meiryo UI" w:cs="Meiryo UI"/>
                <w:color w:val="000000" w:themeColor="text1"/>
                <w:sz w:val="20"/>
                <w:szCs w:val="20"/>
              </w:rPr>
            </w:pPr>
          </w:p>
        </w:tc>
        <w:tc>
          <w:tcPr>
            <w:tcW w:w="4825" w:type="dxa"/>
            <w:tcBorders>
              <w:left w:val="dashed" w:sz="4" w:space="0" w:color="auto"/>
              <w:bottom w:val="single" w:sz="4" w:space="0" w:color="auto"/>
            </w:tcBorders>
          </w:tcPr>
          <w:p w14:paraId="447756D8" w14:textId="77777777" w:rsidR="008E5CB7" w:rsidRPr="001538D3" w:rsidRDefault="008E5CB7" w:rsidP="00D1454F">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314B84B2" w14:textId="77777777" w:rsidR="008E5CB7" w:rsidRPr="001538D3" w:rsidRDefault="008E5CB7" w:rsidP="00D1454F">
            <w:pPr>
              <w:spacing w:line="280" w:lineRule="exact"/>
              <w:ind w:left="200" w:hangingChars="100" w:hanging="200"/>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bdr w:val="single" w:sz="4" w:space="0" w:color="auto"/>
              </w:rPr>
              <w:t>◇活動指標（アウトプット）</w:t>
            </w:r>
          </w:p>
          <w:p w14:paraId="68B1BC35" w14:textId="6A1F7B94" w:rsidR="008E5CB7" w:rsidRDefault="008E5CB7" w:rsidP="00D1454F">
            <w:pPr>
              <w:spacing w:line="280" w:lineRule="exact"/>
              <w:ind w:leftChars="50" w:left="210" w:hangingChars="50" w:hanging="100"/>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各手数料を徴収する関係部局（窓口担当課等）との調整、説明会（事務フローの確認）の開催</w:t>
            </w:r>
          </w:p>
          <w:p w14:paraId="1054C561" w14:textId="77777777" w:rsidR="008E5CB7" w:rsidRDefault="008E5CB7" w:rsidP="00D1454F">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・大阪府庁（本館、別館、咲洲庁舎）に手数料収納窓口を整備</w:t>
            </w:r>
          </w:p>
          <w:p w14:paraId="6A35A80F" w14:textId="18AC2840" w:rsidR="008E5CB7" w:rsidRDefault="008E5CB7" w:rsidP="00D1454F">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・別館、咲洲庁舎の手数料収納委託業者の選定、契約、研修の実施</w:t>
            </w:r>
          </w:p>
          <w:p w14:paraId="1477BF39" w14:textId="77065AAC" w:rsidR="008E5CB7" w:rsidRDefault="008E5CB7" w:rsidP="00D1454F">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・門真、光明池運転免許試験場、府内警察署（６５署）へＰＯＳレジを配備</w:t>
            </w:r>
          </w:p>
          <w:p w14:paraId="5B7C1FA3" w14:textId="2C3EED97" w:rsidR="008E5CB7" w:rsidRDefault="008E5CB7" w:rsidP="00D1454F">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・コンビニ収納システムの開発及び稼働テストの実施</w:t>
            </w:r>
          </w:p>
          <w:p w14:paraId="6E54A29E" w14:textId="2C52DD43" w:rsidR="008E5CB7" w:rsidRDefault="008E5CB7" w:rsidP="00D1454F">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・売りさばき済証紙や府内に供給している証紙の円滑・確実な回収、代金の還付方法・体制の整備</w:t>
            </w:r>
          </w:p>
          <w:p w14:paraId="2AC5AC1D" w14:textId="79339A63" w:rsidR="008E5CB7" w:rsidRDefault="008E5CB7" w:rsidP="00D1454F">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・証紙を保有する府民等や証紙売りさばき人（４３団体）への周知</w:t>
            </w:r>
          </w:p>
          <w:p w14:paraId="6BA88407" w14:textId="4CE73497" w:rsidR="008E5CB7" w:rsidRPr="002F6292" w:rsidRDefault="008E5CB7" w:rsidP="00D1454F">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・府政だよりへの掲載、制度改正等のポスター作成・配付</w:t>
            </w:r>
          </w:p>
          <w:p w14:paraId="3ADDFD26" w14:textId="77777777" w:rsidR="008E5CB7" w:rsidRPr="001538D3" w:rsidRDefault="008E5CB7" w:rsidP="00D1454F">
            <w:pPr>
              <w:spacing w:line="280" w:lineRule="exact"/>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rPr>
              <w:t xml:space="preserve">　</w:t>
            </w:r>
          </w:p>
          <w:p w14:paraId="71457757" w14:textId="77777777" w:rsidR="008E5CB7" w:rsidRPr="001538D3" w:rsidRDefault="008E5CB7" w:rsidP="00D1454F">
            <w:pPr>
              <w:spacing w:line="280" w:lineRule="exact"/>
              <w:ind w:left="200" w:hangingChars="100" w:hanging="200"/>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bdr w:val="single" w:sz="4" w:space="0" w:color="auto"/>
              </w:rPr>
              <w:t>◇成果指標（アウトカム）</w:t>
            </w:r>
          </w:p>
          <w:p w14:paraId="11002AF6" w14:textId="77777777" w:rsidR="008E5CB7" w:rsidRPr="001538D3" w:rsidRDefault="008E5CB7" w:rsidP="00D1454F">
            <w:pPr>
              <w:spacing w:line="280" w:lineRule="exact"/>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rPr>
              <w:t>（定性的な目標）</w:t>
            </w:r>
          </w:p>
          <w:p w14:paraId="59B535B0" w14:textId="5A265B48" w:rsidR="008E5CB7" w:rsidRPr="001538D3" w:rsidRDefault="008E5CB7" w:rsidP="00D1454F">
            <w:pPr>
              <w:spacing w:line="280" w:lineRule="exact"/>
              <w:ind w:leftChars="50" w:left="210" w:hangingChars="50" w:hanging="100"/>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各手数料の特性に応じた便利で効率的な収納方法への移行</w:t>
            </w:r>
          </w:p>
        </w:tc>
        <w:tc>
          <w:tcPr>
            <w:tcW w:w="425" w:type="dxa"/>
            <w:vMerge/>
            <w:tcBorders>
              <w:bottom w:val="single" w:sz="4" w:space="0" w:color="auto"/>
            </w:tcBorders>
            <w:shd w:val="clear" w:color="auto" w:fill="auto"/>
          </w:tcPr>
          <w:p w14:paraId="17D98665" w14:textId="77777777" w:rsidR="008E5CB7" w:rsidRPr="00453F70" w:rsidRDefault="008E5CB7" w:rsidP="00D1454F">
            <w:pPr>
              <w:spacing w:line="280" w:lineRule="exact"/>
              <w:ind w:left="200" w:hangingChars="100" w:hanging="200"/>
              <w:rPr>
                <w:rFonts w:ascii="Meiryo UI" w:eastAsia="Meiryo UI" w:hAnsi="Meiryo UI" w:cs="Meiryo UI"/>
                <w:sz w:val="20"/>
                <w:szCs w:val="20"/>
              </w:rPr>
            </w:pPr>
          </w:p>
        </w:tc>
        <w:tc>
          <w:tcPr>
            <w:tcW w:w="4628" w:type="dxa"/>
            <w:tcBorders>
              <w:bottom w:val="single" w:sz="4" w:space="0" w:color="auto"/>
              <w:tr2bl w:val="nil"/>
            </w:tcBorders>
            <w:shd w:val="clear" w:color="auto" w:fill="F2DBDB"/>
          </w:tcPr>
          <w:p w14:paraId="08B84635" w14:textId="77777777" w:rsidR="00B64DFC" w:rsidRDefault="00B64DFC" w:rsidP="007E7058">
            <w:pPr>
              <w:spacing w:line="280" w:lineRule="exact"/>
              <w:ind w:left="200" w:hangingChars="100" w:hanging="200"/>
              <w:rPr>
                <w:rFonts w:ascii="Meiryo UI" w:eastAsia="Meiryo UI" w:hAnsi="Meiryo UI"/>
                <w:sz w:val="20"/>
                <w:szCs w:val="20"/>
              </w:rPr>
            </w:pPr>
          </w:p>
          <w:p w14:paraId="6AF46801" w14:textId="6053EED8" w:rsidR="00B64DFC" w:rsidRPr="007205BC" w:rsidRDefault="00B64DFC" w:rsidP="00B64DFC">
            <w:pPr>
              <w:spacing w:line="280" w:lineRule="exact"/>
              <w:rPr>
                <w:rFonts w:ascii="Meiryo UI" w:eastAsia="Meiryo UI" w:hAnsi="Meiryo UI" w:cs="Meiryo UI"/>
                <w:sz w:val="20"/>
                <w:szCs w:val="20"/>
              </w:rPr>
            </w:pPr>
            <w:r w:rsidRPr="007205BC">
              <w:rPr>
                <w:rFonts w:ascii="Meiryo UI" w:eastAsia="Meiryo UI" w:hAnsi="Meiryo UI" w:cs="Meiryo UI" w:hint="eastAsia"/>
                <w:sz w:val="20"/>
                <w:szCs w:val="20"/>
              </w:rPr>
              <w:t>〇民間委託等による手数料収納体制の整備</w:t>
            </w:r>
          </w:p>
          <w:p w14:paraId="62817D6D" w14:textId="4CA4733C" w:rsidR="007E7058" w:rsidRPr="007205BC" w:rsidRDefault="00B64DFC" w:rsidP="00AC7DED">
            <w:pPr>
              <w:spacing w:line="280" w:lineRule="exact"/>
              <w:ind w:leftChars="50" w:left="210" w:hangingChars="50" w:hanging="100"/>
              <w:rPr>
                <w:rFonts w:ascii="Meiryo UI" w:eastAsia="Meiryo UI" w:hAnsi="Meiryo UI" w:cs="Meiryo UI"/>
                <w:sz w:val="20"/>
                <w:szCs w:val="20"/>
              </w:rPr>
            </w:pPr>
            <w:r w:rsidRPr="007205BC">
              <w:rPr>
                <w:rFonts w:ascii="Meiryo UI" w:eastAsia="Meiryo UI" w:hAnsi="Meiryo UI" w:cs="Meiryo UI" w:hint="eastAsia"/>
                <w:sz w:val="20"/>
                <w:szCs w:val="20"/>
              </w:rPr>
              <w:t>・</w:t>
            </w:r>
            <w:r w:rsidRPr="007205BC">
              <w:rPr>
                <w:rFonts w:ascii="Meiryo UI" w:eastAsia="Meiryo UI" w:hAnsi="Meiryo UI" w:hint="eastAsia"/>
                <w:sz w:val="20"/>
                <w:szCs w:val="20"/>
              </w:rPr>
              <w:t>各手数料を徴収する部局に対して、証紙廃止後の手数料の収納方法の詳細を確認する説明会を実施</w:t>
            </w:r>
            <w:r w:rsidR="00AC7DED" w:rsidRPr="007205BC">
              <w:rPr>
                <w:rFonts w:ascii="Meiryo UI" w:eastAsia="Meiryo UI" w:hAnsi="Meiryo UI" w:hint="eastAsia"/>
                <w:sz w:val="20"/>
                <w:szCs w:val="20"/>
              </w:rPr>
              <w:t>した。</w:t>
            </w:r>
            <w:r w:rsidR="007E7058" w:rsidRPr="007205BC">
              <w:rPr>
                <w:rFonts w:ascii="Meiryo UI" w:eastAsia="Meiryo UI" w:hAnsi="Meiryo UI" w:hint="eastAsia"/>
                <w:sz w:val="20"/>
                <w:szCs w:val="20"/>
              </w:rPr>
              <w:t>（８</w:t>
            </w:r>
            <w:r w:rsidR="00F33D30" w:rsidRPr="007205BC">
              <w:rPr>
                <w:rFonts w:ascii="Meiryo UI" w:eastAsia="Meiryo UI" w:hAnsi="Meiryo UI" w:hint="eastAsia"/>
                <w:sz w:val="20"/>
                <w:szCs w:val="20"/>
              </w:rPr>
              <w:t>月23日、24</w:t>
            </w:r>
            <w:r w:rsidRPr="007205BC">
              <w:rPr>
                <w:rFonts w:ascii="Meiryo UI" w:eastAsia="Meiryo UI" w:hAnsi="Meiryo UI" w:hint="eastAsia"/>
                <w:sz w:val="20"/>
                <w:szCs w:val="20"/>
              </w:rPr>
              <w:t>日開催延べ120</w:t>
            </w:r>
            <w:r w:rsidR="00F33D30" w:rsidRPr="007205BC">
              <w:rPr>
                <w:rFonts w:ascii="Meiryo UI" w:eastAsia="Meiryo UI" w:hAnsi="Meiryo UI" w:hint="eastAsia"/>
                <w:sz w:val="20"/>
                <w:szCs w:val="20"/>
              </w:rPr>
              <w:t>人参加）</w:t>
            </w:r>
          </w:p>
          <w:p w14:paraId="767D3AC2" w14:textId="6A02AFE3" w:rsidR="0038302B" w:rsidRPr="007205BC" w:rsidRDefault="0038302B" w:rsidP="00B64DFC">
            <w:pPr>
              <w:spacing w:line="280" w:lineRule="exact"/>
              <w:ind w:leftChars="50" w:left="210" w:hangingChars="50" w:hanging="100"/>
              <w:rPr>
                <w:rFonts w:ascii="Meiryo UI" w:eastAsia="Meiryo UI" w:hAnsi="Meiryo UI"/>
                <w:sz w:val="20"/>
                <w:szCs w:val="20"/>
              </w:rPr>
            </w:pPr>
            <w:r w:rsidRPr="007205BC">
              <w:rPr>
                <w:rFonts w:ascii="Meiryo UI" w:eastAsia="Meiryo UI" w:hAnsi="Meiryo UI" w:cs="Meiryo UI" w:hint="eastAsia"/>
                <w:sz w:val="20"/>
                <w:szCs w:val="20"/>
              </w:rPr>
              <w:t>・</w:t>
            </w:r>
            <w:r w:rsidRPr="007205BC">
              <w:rPr>
                <w:rFonts w:ascii="Meiryo UI" w:eastAsia="Meiryo UI" w:hAnsi="Meiryo UI" w:hint="eastAsia"/>
                <w:sz w:val="20"/>
                <w:szCs w:val="20"/>
              </w:rPr>
              <w:t>大阪府庁（本館、別館、咲洲庁舎）に手数料納付窓口を整備</w:t>
            </w:r>
            <w:r w:rsidR="00720495" w:rsidRPr="007205BC">
              <w:rPr>
                <w:rFonts w:ascii="Meiryo UI" w:eastAsia="Meiryo UI" w:hAnsi="Meiryo UI" w:hint="eastAsia"/>
                <w:sz w:val="20"/>
                <w:szCs w:val="20"/>
              </w:rPr>
              <w:t>し、民間委託により運営</w:t>
            </w:r>
            <w:r w:rsidR="002302FA" w:rsidRPr="007205BC">
              <w:rPr>
                <w:rFonts w:ascii="Meiryo UI" w:eastAsia="Meiryo UI" w:hAnsi="Meiryo UI" w:hint="eastAsia"/>
                <w:sz w:val="20"/>
                <w:szCs w:val="20"/>
              </w:rPr>
              <w:t>を開始した</w:t>
            </w:r>
            <w:r w:rsidR="00847436" w:rsidRPr="007205BC">
              <w:rPr>
                <w:rFonts w:ascii="Meiryo UI" w:eastAsia="Meiryo UI" w:hAnsi="Meiryo UI" w:hint="eastAsia"/>
                <w:sz w:val="20"/>
                <w:szCs w:val="20"/>
              </w:rPr>
              <w:t>。</w:t>
            </w:r>
          </w:p>
          <w:p w14:paraId="623F087A" w14:textId="38070EC6" w:rsidR="00B64DFC" w:rsidRPr="007205BC" w:rsidRDefault="00B64DFC" w:rsidP="00B64DFC">
            <w:pPr>
              <w:spacing w:line="280" w:lineRule="exact"/>
              <w:ind w:leftChars="50" w:left="210" w:hangingChars="50" w:hanging="100"/>
              <w:rPr>
                <w:rFonts w:ascii="Meiryo UI" w:eastAsia="Meiryo UI" w:hAnsi="Meiryo UI"/>
                <w:sz w:val="20"/>
                <w:szCs w:val="20"/>
              </w:rPr>
            </w:pPr>
            <w:r w:rsidRPr="007205BC">
              <w:rPr>
                <w:rFonts w:ascii="Meiryo UI" w:eastAsia="Meiryo UI" w:hAnsi="Meiryo UI" w:hint="eastAsia"/>
                <w:sz w:val="20"/>
                <w:szCs w:val="20"/>
              </w:rPr>
              <w:t>・門真、光明池運転免許試験場、府内65の警察署及び府庁３庁舎に</w:t>
            </w:r>
            <w:r w:rsidR="00847436" w:rsidRPr="007205BC">
              <w:rPr>
                <w:rFonts w:ascii="Meiryo UI" w:eastAsia="Meiryo UI" w:hAnsi="Meiryo UI" w:hint="eastAsia"/>
                <w:sz w:val="20"/>
                <w:szCs w:val="20"/>
              </w:rPr>
              <w:t>、</w:t>
            </w:r>
            <w:r w:rsidRPr="007205BC">
              <w:rPr>
                <w:rFonts w:ascii="Meiryo UI" w:eastAsia="Meiryo UI" w:hAnsi="Meiryo UI" w:hint="eastAsia"/>
                <w:sz w:val="20"/>
                <w:szCs w:val="20"/>
              </w:rPr>
              <w:t>延べ144台のＰОＳレジを配備</w:t>
            </w:r>
            <w:r w:rsidR="00847436" w:rsidRPr="007205BC">
              <w:rPr>
                <w:rFonts w:ascii="Meiryo UI" w:eastAsia="Meiryo UI" w:hAnsi="Meiryo UI" w:hint="eastAsia"/>
                <w:sz w:val="20"/>
                <w:szCs w:val="20"/>
              </w:rPr>
              <w:t>した。</w:t>
            </w:r>
          </w:p>
          <w:p w14:paraId="52B2B932" w14:textId="06B39FDC" w:rsidR="008037CD" w:rsidRPr="007205BC" w:rsidRDefault="008037CD" w:rsidP="00847436">
            <w:pPr>
              <w:spacing w:line="280" w:lineRule="exact"/>
              <w:ind w:leftChars="50" w:left="210" w:hangingChars="50" w:hanging="100"/>
              <w:rPr>
                <w:rFonts w:ascii="Meiryo UI" w:eastAsia="Meiryo UI" w:hAnsi="Meiryo UI"/>
                <w:sz w:val="20"/>
                <w:szCs w:val="20"/>
              </w:rPr>
            </w:pPr>
            <w:r w:rsidRPr="007205BC">
              <w:rPr>
                <w:rFonts w:ascii="Meiryo UI" w:eastAsia="Meiryo UI" w:hAnsi="Meiryo UI" w:hint="eastAsia"/>
                <w:sz w:val="20"/>
                <w:szCs w:val="20"/>
              </w:rPr>
              <w:t>・コンビニ</w:t>
            </w:r>
            <w:r w:rsidR="002302FA" w:rsidRPr="007205BC">
              <w:rPr>
                <w:rFonts w:ascii="Meiryo UI" w:eastAsia="Meiryo UI" w:hAnsi="Meiryo UI" w:hint="eastAsia"/>
                <w:sz w:val="20"/>
                <w:szCs w:val="20"/>
              </w:rPr>
              <w:t>収納システムを開発し、全国の都道府県で初めて納付書を使用しない方法での</w:t>
            </w:r>
            <w:r w:rsidR="003F536D" w:rsidRPr="007205BC">
              <w:rPr>
                <w:rFonts w:ascii="Meiryo UI" w:eastAsia="Meiryo UI" w:hAnsi="Meiryo UI" w:hint="eastAsia"/>
                <w:sz w:val="20"/>
                <w:szCs w:val="20"/>
              </w:rPr>
              <w:t>手数料</w:t>
            </w:r>
            <w:r w:rsidR="002302FA" w:rsidRPr="007205BC">
              <w:rPr>
                <w:rFonts w:ascii="Meiryo UI" w:eastAsia="Meiryo UI" w:hAnsi="Meiryo UI" w:hint="eastAsia"/>
                <w:sz w:val="20"/>
                <w:szCs w:val="20"/>
              </w:rPr>
              <w:t>の</w:t>
            </w:r>
            <w:r w:rsidR="003F536D" w:rsidRPr="007205BC">
              <w:rPr>
                <w:rFonts w:ascii="Meiryo UI" w:eastAsia="Meiryo UI" w:hAnsi="Meiryo UI" w:hint="eastAsia"/>
                <w:sz w:val="20"/>
                <w:szCs w:val="20"/>
              </w:rPr>
              <w:t>コンビニ納付を</w:t>
            </w:r>
            <w:r w:rsidR="00847436" w:rsidRPr="007205BC">
              <w:rPr>
                <w:rFonts w:ascii="Meiryo UI" w:eastAsia="Meiryo UI" w:hAnsi="Meiryo UI" w:hint="eastAsia"/>
                <w:sz w:val="20"/>
                <w:szCs w:val="20"/>
              </w:rPr>
              <w:t>導入した。</w:t>
            </w:r>
            <w:r w:rsidR="002302FA" w:rsidRPr="007205BC">
              <w:rPr>
                <w:rFonts w:ascii="Meiryo UI" w:eastAsia="Meiryo UI" w:hAnsi="Meiryo UI" w:hint="eastAsia"/>
                <w:sz w:val="20"/>
                <w:szCs w:val="20"/>
              </w:rPr>
              <w:t>（220手数料）</w:t>
            </w:r>
          </w:p>
          <w:p w14:paraId="54AA6895" w14:textId="09EEB066" w:rsidR="00956C56" w:rsidRPr="007205BC" w:rsidRDefault="00956C56" w:rsidP="008037CD">
            <w:pPr>
              <w:spacing w:line="280" w:lineRule="exact"/>
              <w:ind w:leftChars="50" w:left="210" w:hangingChars="50" w:hanging="100"/>
              <w:rPr>
                <w:rFonts w:ascii="Meiryo UI" w:eastAsia="Meiryo UI" w:hAnsi="Meiryo UI"/>
                <w:sz w:val="20"/>
                <w:szCs w:val="20"/>
              </w:rPr>
            </w:pPr>
          </w:p>
          <w:p w14:paraId="180030F8" w14:textId="79DE3804" w:rsidR="00956C56" w:rsidRPr="007205BC" w:rsidRDefault="00956C56" w:rsidP="0038302B">
            <w:pPr>
              <w:spacing w:line="280" w:lineRule="exact"/>
              <w:rPr>
                <w:rFonts w:ascii="Meiryo UI" w:eastAsia="Meiryo UI" w:hAnsi="Meiryo UI" w:cs="Meiryo UI"/>
                <w:sz w:val="20"/>
                <w:szCs w:val="20"/>
              </w:rPr>
            </w:pPr>
            <w:r w:rsidRPr="007205BC">
              <w:rPr>
                <w:rFonts w:ascii="Meiryo UI" w:eastAsia="Meiryo UI" w:hAnsi="Meiryo UI" w:cs="Meiryo UI" w:hint="eastAsia"/>
                <w:sz w:val="20"/>
                <w:szCs w:val="20"/>
              </w:rPr>
              <w:t>〇大阪府証紙の廃止</w:t>
            </w:r>
          </w:p>
          <w:p w14:paraId="5054BD17" w14:textId="5336A58C" w:rsidR="002D7144" w:rsidRPr="007205BC" w:rsidRDefault="00956C56" w:rsidP="00EC0700">
            <w:pPr>
              <w:spacing w:line="280" w:lineRule="exact"/>
              <w:ind w:leftChars="50" w:left="210" w:hangingChars="50" w:hanging="100"/>
              <w:rPr>
                <w:rFonts w:ascii="Meiryo UI" w:eastAsia="Meiryo UI" w:hAnsi="Meiryo UI" w:cs="Meiryo UI"/>
                <w:sz w:val="20"/>
                <w:szCs w:val="20"/>
              </w:rPr>
            </w:pPr>
            <w:r w:rsidRPr="007205BC">
              <w:rPr>
                <w:rFonts w:ascii="Meiryo UI" w:eastAsia="Meiryo UI" w:hAnsi="Meiryo UI" w:cs="Meiryo UI" w:hint="eastAsia"/>
                <w:sz w:val="20"/>
                <w:szCs w:val="20"/>
              </w:rPr>
              <w:t>・売りさばき済証紙等の回収については、事務処理要領を改正し、警察本部や指定金融機関とも協力しながら、順次、証紙の回収や代金の還付を</w:t>
            </w:r>
            <w:r w:rsidR="00DF0107" w:rsidRPr="007205BC">
              <w:rPr>
                <w:rFonts w:ascii="Meiryo UI" w:eastAsia="Meiryo UI" w:hAnsi="Meiryo UI" w:cs="Meiryo UI" w:hint="eastAsia"/>
                <w:sz w:val="20"/>
                <w:szCs w:val="20"/>
              </w:rPr>
              <w:t>行った</w:t>
            </w:r>
            <w:r w:rsidR="00847436" w:rsidRPr="007205BC">
              <w:rPr>
                <w:rFonts w:ascii="Meiryo UI" w:eastAsia="Meiryo UI" w:hAnsi="Meiryo UI" w:cs="Meiryo UI" w:hint="eastAsia"/>
                <w:sz w:val="20"/>
                <w:szCs w:val="20"/>
              </w:rPr>
              <w:t>。</w:t>
            </w:r>
          </w:p>
          <w:p w14:paraId="2DBA3032" w14:textId="77777777" w:rsidR="00720495" w:rsidRPr="007205BC" w:rsidRDefault="00720495" w:rsidP="00EC0700">
            <w:pPr>
              <w:spacing w:line="280" w:lineRule="exact"/>
              <w:ind w:leftChars="50" w:left="210" w:hangingChars="50" w:hanging="100"/>
              <w:rPr>
                <w:rFonts w:ascii="Meiryo UI" w:eastAsia="Meiryo UI" w:hAnsi="Meiryo UI"/>
                <w:sz w:val="20"/>
                <w:szCs w:val="20"/>
              </w:rPr>
            </w:pPr>
          </w:p>
          <w:p w14:paraId="2E2010A4" w14:textId="55E4D2DB" w:rsidR="002D7144" w:rsidRPr="007205BC" w:rsidRDefault="002D7144" w:rsidP="002D7144">
            <w:pPr>
              <w:spacing w:line="280" w:lineRule="exact"/>
              <w:rPr>
                <w:rFonts w:ascii="Meiryo UI" w:eastAsia="Meiryo UI" w:hAnsi="Meiryo UI" w:cs="Meiryo UI"/>
                <w:sz w:val="20"/>
                <w:szCs w:val="20"/>
              </w:rPr>
            </w:pPr>
            <w:r w:rsidRPr="007205BC">
              <w:rPr>
                <w:rFonts w:ascii="Meiryo UI" w:eastAsia="Meiryo UI" w:hAnsi="Meiryo UI" w:cs="Meiryo UI" w:hint="eastAsia"/>
                <w:sz w:val="20"/>
                <w:szCs w:val="20"/>
              </w:rPr>
              <w:t>〇府民等への制度改正の周知</w:t>
            </w:r>
          </w:p>
          <w:p w14:paraId="5D7B2C9B" w14:textId="699DBB71" w:rsidR="007E7058" w:rsidRPr="007205BC" w:rsidRDefault="002D7144" w:rsidP="002D7144">
            <w:pPr>
              <w:spacing w:line="280" w:lineRule="exact"/>
              <w:ind w:leftChars="50" w:left="210" w:hangingChars="50" w:hanging="100"/>
              <w:rPr>
                <w:rFonts w:ascii="Meiryo UI" w:eastAsia="Meiryo UI" w:hAnsi="Meiryo UI"/>
                <w:sz w:val="20"/>
                <w:szCs w:val="20"/>
              </w:rPr>
            </w:pPr>
            <w:r w:rsidRPr="007205BC">
              <w:rPr>
                <w:rFonts w:ascii="Meiryo UI" w:eastAsia="Meiryo UI" w:hAnsi="Meiryo UI" w:cs="Meiryo UI" w:hint="eastAsia"/>
                <w:sz w:val="20"/>
                <w:szCs w:val="20"/>
              </w:rPr>
              <w:t>・</w:t>
            </w:r>
            <w:r w:rsidRPr="007205BC">
              <w:rPr>
                <w:rFonts w:ascii="Meiryo UI" w:eastAsia="Meiryo UI" w:hAnsi="Meiryo UI" w:hint="eastAsia"/>
                <w:sz w:val="20"/>
                <w:szCs w:val="20"/>
              </w:rPr>
              <w:t>府の各拠点に</w:t>
            </w:r>
            <w:r w:rsidR="000D181E" w:rsidRPr="007205BC">
              <w:rPr>
                <w:rFonts w:ascii="Meiryo UI" w:eastAsia="Meiryo UI" w:hAnsi="Meiryo UI" w:hint="eastAsia"/>
                <w:sz w:val="20"/>
                <w:szCs w:val="20"/>
              </w:rPr>
              <w:t>ポスター</w:t>
            </w:r>
            <w:r w:rsidRPr="007205BC">
              <w:rPr>
                <w:rFonts w:ascii="Meiryo UI" w:eastAsia="Meiryo UI" w:hAnsi="Meiryo UI" w:hint="eastAsia"/>
                <w:sz w:val="20"/>
                <w:szCs w:val="20"/>
              </w:rPr>
              <w:t>を掲示した</w:t>
            </w:r>
            <w:r w:rsidR="000D181E" w:rsidRPr="007205BC">
              <w:rPr>
                <w:rFonts w:ascii="Meiryo UI" w:eastAsia="Meiryo UI" w:hAnsi="Meiryo UI" w:hint="eastAsia"/>
                <w:sz w:val="20"/>
                <w:szCs w:val="20"/>
              </w:rPr>
              <w:t>ほか、</w:t>
            </w:r>
            <w:r w:rsidRPr="007205BC">
              <w:rPr>
                <w:rFonts w:ascii="Meiryo UI" w:eastAsia="Meiryo UI" w:hAnsi="Meiryo UI" w:hint="eastAsia"/>
                <w:sz w:val="20"/>
                <w:szCs w:val="20"/>
              </w:rPr>
              <w:t>関係部局と連携して、</w:t>
            </w:r>
            <w:r w:rsidR="000D181E" w:rsidRPr="007205BC">
              <w:rPr>
                <w:rFonts w:ascii="Meiryo UI" w:eastAsia="Meiryo UI" w:hAnsi="Meiryo UI" w:hint="eastAsia"/>
                <w:sz w:val="20"/>
                <w:szCs w:val="20"/>
              </w:rPr>
              <w:t>府政だより、道頓堀の電光掲示板、府内各銭湯のテレビバナー広告</w:t>
            </w:r>
            <w:r w:rsidRPr="007205BC">
              <w:rPr>
                <w:rFonts w:ascii="Meiryo UI" w:eastAsia="Meiryo UI" w:hAnsi="Meiryo UI" w:hint="eastAsia"/>
                <w:sz w:val="20"/>
                <w:szCs w:val="20"/>
              </w:rPr>
              <w:t>等</w:t>
            </w:r>
            <w:r w:rsidR="000D181E" w:rsidRPr="007205BC">
              <w:rPr>
                <w:rFonts w:ascii="Meiryo UI" w:eastAsia="Meiryo UI" w:hAnsi="Meiryo UI" w:hint="eastAsia"/>
                <w:sz w:val="20"/>
                <w:szCs w:val="20"/>
              </w:rPr>
              <w:t>の</w:t>
            </w:r>
            <w:r w:rsidRPr="007205BC">
              <w:rPr>
                <w:rFonts w:ascii="Meiryo UI" w:eastAsia="Meiryo UI" w:hAnsi="Meiryo UI" w:hint="eastAsia"/>
                <w:sz w:val="20"/>
                <w:szCs w:val="20"/>
              </w:rPr>
              <w:t>広報媒体を活用</w:t>
            </w:r>
            <w:r w:rsidR="000D181E" w:rsidRPr="007205BC">
              <w:rPr>
                <w:rFonts w:ascii="Meiryo UI" w:eastAsia="Meiryo UI" w:hAnsi="Meiryo UI" w:hint="eastAsia"/>
                <w:sz w:val="20"/>
                <w:szCs w:val="20"/>
              </w:rPr>
              <w:t>して</w:t>
            </w:r>
            <w:r w:rsidRPr="007205BC">
              <w:rPr>
                <w:rFonts w:ascii="Meiryo UI" w:eastAsia="Meiryo UI" w:hAnsi="Meiryo UI" w:hint="eastAsia"/>
                <w:sz w:val="20"/>
                <w:szCs w:val="20"/>
              </w:rPr>
              <w:t>、証紙の廃止等の周知を図っ</w:t>
            </w:r>
            <w:r w:rsidR="000D181E" w:rsidRPr="007205BC">
              <w:rPr>
                <w:rFonts w:ascii="Meiryo UI" w:eastAsia="Meiryo UI" w:hAnsi="Meiryo UI" w:hint="eastAsia"/>
                <w:sz w:val="20"/>
                <w:szCs w:val="20"/>
              </w:rPr>
              <w:t>た。</w:t>
            </w:r>
          </w:p>
          <w:p w14:paraId="6A02D7D0" w14:textId="77777777" w:rsidR="008E5CB7" w:rsidRPr="007205BC" w:rsidRDefault="008E5CB7" w:rsidP="00720495">
            <w:pPr>
              <w:spacing w:line="280" w:lineRule="exact"/>
              <w:rPr>
                <w:rFonts w:ascii="Meiryo UI" w:eastAsia="Meiryo UI" w:hAnsi="Meiryo UI"/>
                <w:sz w:val="20"/>
                <w:szCs w:val="20"/>
              </w:rPr>
            </w:pPr>
          </w:p>
          <w:p w14:paraId="03D55D1D" w14:textId="77777777" w:rsidR="00847436" w:rsidRPr="007205BC" w:rsidRDefault="00847436" w:rsidP="00720495">
            <w:pPr>
              <w:spacing w:line="280" w:lineRule="exact"/>
              <w:rPr>
                <w:rFonts w:ascii="Meiryo UI" w:eastAsia="Meiryo UI" w:hAnsi="Meiryo UI"/>
                <w:sz w:val="20"/>
                <w:szCs w:val="20"/>
              </w:rPr>
            </w:pPr>
          </w:p>
          <w:p w14:paraId="2B61CAE6" w14:textId="77777777" w:rsidR="00847436" w:rsidRPr="007205BC" w:rsidRDefault="00847436" w:rsidP="00720495">
            <w:pPr>
              <w:spacing w:line="280" w:lineRule="exact"/>
              <w:rPr>
                <w:rFonts w:ascii="Meiryo UI" w:eastAsia="Meiryo UI" w:hAnsi="Meiryo UI"/>
                <w:sz w:val="20"/>
                <w:szCs w:val="20"/>
              </w:rPr>
            </w:pPr>
          </w:p>
          <w:p w14:paraId="61B19738" w14:textId="77777777" w:rsidR="00847436" w:rsidRPr="007205BC" w:rsidRDefault="00847436" w:rsidP="00720495">
            <w:pPr>
              <w:spacing w:line="280" w:lineRule="exact"/>
              <w:rPr>
                <w:rFonts w:ascii="Meiryo UI" w:eastAsia="Meiryo UI" w:hAnsi="Meiryo UI"/>
                <w:sz w:val="20"/>
                <w:szCs w:val="20"/>
              </w:rPr>
            </w:pPr>
          </w:p>
          <w:p w14:paraId="75032BFD" w14:textId="77777777" w:rsidR="00847436" w:rsidRPr="007205BC" w:rsidRDefault="00847436" w:rsidP="00720495">
            <w:pPr>
              <w:spacing w:line="280" w:lineRule="exact"/>
              <w:rPr>
                <w:rFonts w:ascii="Meiryo UI" w:eastAsia="Meiryo UI" w:hAnsi="Meiryo UI"/>
                <w:sz w:val="20"/>
                <w:szCs w:val="20"/>
              </w:rPr>
            </w:pPr>
          </w:p>
          <w:p w14:paraId="4E73BE12" w14:textId="77777777" w:rsidR="007E3432" w:rsidRDefault="007E3432" w:rsidP="00720495">
            <w:pPr>
              <w:spacing w:line="280" w:lineRule="exact"/>
              <w:rPr>
                <w:rFonts w:ascii="Meiryo UI" w:eastAsia="Meiryo UI" w:hAnsi="Meiryo UI"/>
                <w:sz w:val="20"/>
                <w:szCs w:val="20"/>
              </w:rPr>
            </w:pPr>
          </w:p>
          <w:p w14:paraId="52F5D868" w14:textId="751B2DEF" w:rsidR="00847436" w:rsidRPr="007205BC" w:rsidRDefault="009C3918" w:rsidP="00720495">
            <w:pPr>
              <w:spacing w:line="280" w:lineRule="exact"/>
              <w:rPr>
                <w:rFonts w:ascii="Meiryo UI" w:eastAsia="Meiryo UI" w:hAnsi="Meiryo UI"/>
                <w:sz w:val="20"/>
                <w:szCs w:val="20"/>
              </w:rPr>
            </w:pPr>
            <w:r w:rsidRPr="007205BC">
              <w:rPr>
                <w:rFonts w:ascii="Meiryo UI" w:eastAsia="Meiryo UI" w:hAnsi="Meiryo UI" w:hint="eastAsia"/>
                <w:sz w:val="20"/>
                <w:szCs w:val="20"/>
              </w:rPr>
              <w:t>○成果</w:t>
            </w:r>
          </w:p>
          <w:p w14:paraId="201FEAD8" w14:textId="2E413E12" w:rsidR="00361F29" w:rsidRPr="007205BC" w:rsidRDefault="00361F29" w:rsidP="00C52CAE">
            <w:pPr>
              <w:spacing w:line="280" w:lineRule="exact"/>
              <w:ind w:leftChars="42" w:left="92"/>
              <w:rPr>
                <w:rFonts w:ascii="Meiryo UI" w:eastAsia="Meiryo UI" w:hAnsi="Meiryo UI"/>
                <w:sz w:val="20"/>
                <w:szCs w:val="20"/>
              </w:rPr>
            </w:pPr>
            <w:r w:rsidRPr="007205BC">
              <w:rPr>
                <w:rFonts w:ascii="Meiryo UI" w:eastAsia="Meiryo UI" w:hAnsi="Meiryo UI" w:hint="eastAsia"/>
                <w:sz w:val="20"/>
                <w:szCs w:val="20"/>
              </w:rPr>
              <w:t>本年10月1日、大阪府証紙を廃止し、各手数料の特性に応じた便利で効率的な収納方法へ円滑に移行した。</w:t>
            </w:r>
            <w:r w:rsidR="00C52CAE" w:rsidRPr="007205BC">
              <w:rPr>
                <w:rFonts w:ascii="Meiryo UI" w:eastAsia="Meiryo UI" w:hAnsi="Meiryo UI" w:hint="eastAsia"/>
                <w:sz w:val="20"/>
                <w:szCs w:val="20"/>
              </w:rPr>
              <w:t>（都道府県で3例目）</w:t>
            </w:r>
          </w:p>
          <w:p w14:paraId="69213D43" w14:textId="77777777" w:rsidR="00C52CAE" w:rsidRPr="007205BC" w:rsidRDefault="00361F29" w:rsidP="00C52CAE">
            <w:pPr>
              <w:spacing w:line="280" w:lineRule="exact"/>
              <w:ind w:leftChars="72" w:left="258" w:hangingChars="50" w:hanging="100"/>
              <w:rPr>
                <w:rFonts w:ascii="Meiryo UI" w:eastAsia="Meiryo UI" w:hAnsi="Meiryo UI"/>
                <w:sz w:val="20"/>
                <w:szCs w:val="20"/>
              </w:rPr>
            </w:pPr>
            <w:r w:rsidRPr="007205BC">
              <w:rPr>
                <w:rFonts w:ascii="Meiryo UI" w:eastAsia="Meiryo UI" w:hAnsi="Meiryo UI" w:hint="eastAsia"/>
                <w:sz w:val="20"/>
                <w:szCs w:val="20"/>
              </w:rPr>
              <w:t>・府民にとっては、証紙の事前購入や申請書等への貼付の手間が解消するとともに、新たに</w:t>
            </w:r>
            <w:r w:rsidR="00C52CAE" w:rsidRPr="007205BC">
              <w:rPr>
                <w:rFonts w:ascii="Meiryo UI" w:eastAsia="Meiryo UI" w:hAnsi="Meiryo UI" w:hint="eastAsia"/>
                <w:sz w:val="20"/>
                <w:szCs w:val="20"/>
              </w:rPr>
              <w:t>コンビニ納付が導入されたことにより、24時間365日いつでも全国のコンビニ店舗で手数料を納付することが可能となった。</w:t>
            </w:r>
          </w:p>
          <w:p w14:paraId="1C16782A" w14:textId="3F6C69D6" w:rsidR="001B749F" w:rsidRPr="00847436" w:rsidRDefault="00C52CAE" w:rsidP="00BF0EB0">
            <w:pPr>
              <w:spacing w:line="280" w:lineRule="exact"/>
              <w:ind w:leftChars="58" w:left="260" w:hangingChars="66" w:hanging="132"/>
              <w:rPr>
                <w:rFonts w:ascii="Meiryo UI" w:eastAsia="Meiryo UI" w:hAnsi="Meiryo UI"/>
                <w:sz w:val="20"/>
                <w:szCs w:val="20"/>
              </w:rPr>
            </w:pPr>
            <w:r w:rsidRPr="007205BC">
              <w:rPr>
                <w:rFonts w:ascii="Meiryo UI" w:eastAsia="Meiryo UI" w:hAnsi="Meiryo UI" w:hint="eastAsia"/>
                <w:sz w:val="20"/>
                <w:szCs w:val="20"/>
              </w:rPr>
              <w:t>・府としては、証紙の印刷や供給、納付された証紙の集計などの人的作業による出納管理が解消されるとともに、POSレジの導入による手数料の集計作業の機械化や、</w:t>
            </w:r>
            <w:r w:rsidR="00765A1C" w:rsidRPr="007205BC">
              <w:rPr>
                <w:rFonts w:ascii="Meiryo UI" w:eastAsia="Meiryo UI" w:hAnsi="Meiryo UI" w:hint="eastAsia"/>
                <w:sz w:val="20"/>
                <w:szCs w:val="20"/>
              </w:rPr>
              <w:t>手数料の現金収納を民間委託により各庁舎で集中して行うことで</w:t>
            </w:r>
            <w:r w:rsidR="00BF0EB0" w:rsidRPr="007205BC">
              <w:rPr>
                <w:rFonts w:ascii="Meiryo UI" w:eastAsia="Meiryo UI" w:hAnsi="Meiryo UI" w:hint="eastAsia"/>
                <w:sz w:val="20"/>
                <w:szCs w:val="20"/>
              </w:rPr>
              <w:t>、</w:t>
            </w:r>
            <w:r w:rsidR="0030347E" w:rsidRPr="007205BC">
              <w:rPr>
                <w:rFonts w:ascii="Meiryo UI" w:eastAsia="Meiryo UI" w:hAnsi="Meiryo UI" w:hint="eastAsia"/>
                <w:sz w:val="20"/>
                <w:szCs w:val="20"/>
              </w:rPr>
              <w:t>効率的に事務処理ができる</w:t>
            </w:r>
            <w:r w:rsidRPr="007205BC">
              <w:rPr>
                <w:rFonts w:ascii="Meiryo UI" w:eastAsia="Meiryo UI" w:hAnsi="Meiryo UI" w:hint="eastAsia"/>
                <w:sz w:val="20"/>
                <w:szCs w:val="20"/>
              </w:rPr>
              <w:t>ようになった。</w:t>
            </w:r>
          </w:p>
        </w:tc>
      </w:tr>
    </w:tbl>
    <w:p w14:paraId="4EB60536" w14:textId="58CE80E8" w:rsidR="007A7AE6" w:rsidRDefault="007A7AE6" w:rsidP="00FA2F06">
      <w:pPr>
        <w:spacing w:line="280" w:lineRule="exact"/>
        <w:rPr>
          <w:rFonts w:ascii="Meiryo UI" w:eastAsia="Meiryo UI" w:hAnsi="Meiryo UI" w:cs="Meiryo UI"/>
        </w:rPr>
      </w:pPr>
    </w:p>
    <w:p w14:paraId="06430ADA" w14:textId="77777777" w:rsidR="0085434C" w:rsidRDefault="0085434C" w:rsidP="00FA2F06">
      <w:pPr>
        <w:spacing w:line="280" w:lineRule="exact"/>
        <w:rPr>
          <w:rFonts w:ascii="Meiryo UI" w:eastAsia="Meiryo UI" w:hAnsi="Meiryo UI" w:cs="Meiryo UI"/>
        </w:rPr>
      </w:pPr>
    </w:p>
    <w:p w14:paraId="0B51BA42" w14:textId="77777777" w:rsidR="008E5CB7" w:rsidRPr="008E5CB7" w:rsidRDefault="008E5CB7" w:rsidP="00FA2F06">
      <w:pPr>
        <w:spacing w:line="280" w:lineRule="exact"/>
        <w:rPr>
          <w:rFonts w:ascii="Meiryo UI" w:eastAsia="Meiryo UI" w:hAnsi="Meiryo UI" w:cs="Meiryo UI"/>
        </w:rPr>
      </w:pPr>
    </w:p>
    <w:sectPr w:rsidR="008E5CB7" w:rsidRPr="008E5CB7" w:rsidSect="008A5E6D">
      <w:headerReference w:type="default" r:id="rId11"/>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D9F15" w14:textId="77777777" w:rsidR="005D2E6D" w:rsidRDefault="005D2E6D" w:rsidP="00D26B05">
      <w:r>
        <w:separator/>
      </w:r>
    </w:p>
  </w:endnote>
  <w:endnote w:type="continuationSeparator" w:id="0">
    <w:p w14:paraId="1A74A368" w14:textId="77777777" w:rsidR="005D2E6D" w:rsidRDefault="005D2E6D" w:rsidP="00D2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F945B" w14:textId="77777777" w:rsidR="005D2E6D" w:rsidRDefault="005D2E6D" w:rsidP="00D26B05">
      <w:r>
        <w:separator/>
      </w:r>
    </w:p>
  </w:footnote>
  <w:footnote w:type="continuationSeparator" w:id="0">
    <w:p w14:paraId="126729E0" w14:textId="77777777" w:rsidR="005D2E6D" w:rsidRDefault="005D2E6D" w:rsidP="00D26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60543" w14:textId="05F2158D" w:rsidR="007E7058" w:rsidRDefault="00747423">
    <w:pPr>
      <w:pStyle w:val="a4"/>
    </w:pPr>
    <w:r w:rsidRPr="00747423">
      <w:rPr>
        <w:rFonts w:ascii="Century" w:hAnsi="Century" w:cs="Times New Roman"/>
        <w:noProof/>
      </w:rPr>
      <mc:AlternateContent>
        <mc:Choice Requires="wps">
          <w:drawing>
            <wp:anchor distT="0" distB="0" distL="114300" distR="114300" simplePos="0" relativeHeight="251661312" behindDoc="0" locked="0" layoutInCell="1" allowOverlap="1" wp14:anchorId="370B6BFA" wp14:editId="7495EC80">
              <wp:simplePos x="0" y="0"/>
              <wp:positionH relativeFrom="margin">
                <wp:align>right</wp:align>
              </wp:positionH>
              <wp:positionV relativeFrom="paragraph">
                <wp:posOffset>-219075</wp:posOffset>
              </wp:positionV>
              <wp:extent cx="120967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rgbClr val="C0504D"/>
                      </a:solidFill>
                      <a:ln w="6350">
                        <a:solidFill>
                          <a:srgbClr val="C00000"/>
                        </a:solidFill>
                      </a:ln>
                      <a:effectLst/>
                    </wps:spPr>
                    <wps:txbx>
                      <w:txbxContent>
                        <w:p w14:paraId="51187149" w14:textId="77777777" w:rsidR="00747423" w:rsidRPr="00747423" w:rsidRDefault="00747423" w:rsidP="00747423">
                          <w:pPr>
                            <w:jc w:val="center"/>
                            <w:rPr>
                              <w:color w:val="FFFFFF"/>
                            </w:rPr>
                          </w:pPr>
                          <w:r w:rsidRPr="00747423">
                            <w:rPr>
                              <w:rFonts w:hint="eastAsia"/>
                              <w:color w:val="FFFFFF"/>
                            </w:rPr>
                            <w:t>会計局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B6BFA" id="_x0000_t202" coordsize="21600,21600" o:spt="202" path="m,l,21600r21600,l21600,xe">
              <v:stroke joinstyle="miter"/>
              <v:path gradientshapeok="t" o:connecttype="rect"/>
            </v:shapetype>
            <v:shape id="テキスト ボックス 1" o:spid="_x0000_s1026" type="#_x0000_t202" style="position:absolute;left:0;text-align:left;margin-left:44.05pt;margin-top:-17.25pt;width:95.25pt;height:2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" fillcolor="#c0504d" strokecolor="#c00000" strokeweight=".5pt">
              <v:textbox>
                <w:txbxContent>
                  <w:p w14:paraId="51187149" w14:textId="77777777" w:rsidR="00747423" w:rsidRPr="00747423" w:rsidRDefault="00747423" w:rsidP="00747423">
                    <w:pPr>
                      <w:jc w:val="center"/>
                      <w:rPr>
                        <w:color w:val="FFFFFF"/>
                      </w:rPr>
                    </w:pPr>
                    <w:r w:rsidRPr="00747423">
                      <w:rPr>
                        <w:rFonts w:hint="eastAsia"/>
                        <w:color w:val="FFFFFF"/>
                      </w:rPr>
                      <w:t>会計局</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1C7B"/>
    <w:multiLevelType w:val="multilevel"/>
    <w:tmpl w:val="56F8ED84"/>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 w15:restartNumberingAfterBreak="0">
    <w:nsid w:val="1D615261"/>
    <w:multiLevelType w:val="hybridMultilevel"/>
    <w:tmpl w:val="677EADA0"/>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37462941"/>
    <w:multiLevelType w:val="hybridMultilevel"/>
    <w:tmpl w:val="DADCADF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4952048E"/>
    <w:multiLevelType w:val="hybridMultilevel"/>
    <w:tmpl w:val="7DB4E0F0"/>
    <w:lvl w:ilvl="0" w:tplc="5636C066">
      <w:numFmt w:val="bullet"/>
      <w:lvlText w:val="・"/>
      <w:lvlJc w:val="left"/>
      <w:pPr>
        <w:ind w:left="715" w:hanging="360"/>
      </w:pPr>
      <w:rPr>
        <w:rFonts w:ascii="Meiryo UI" w:eastAsia="Meiryo UI" w:hAnsi="Meiryo UI" w:cstheme="minorBidi" w:hint="eastAsia"/>
      </w:rPr>
    </w:lvl>
    <w:lvl w:ilvl="1" w:tplc="0409000B" w:tentative="1">
      <w:start w:val="1"/>
      <w:numFmt w:val="bullet"/>
      <w:lvlText w:val=""/>
      <w:lvlJc w:val="left"/>
      <w:pPr>
        <w:ind w:left="1195" w:hanging="420"/>
      </w:pPr>
      <w:rPr>
        <w:rFonts w:ascii="Wingdings" w:hAnsi="Wingdings" w:hint="default"/>
      </w:rPr>
    </w:lvl>
    <w:lvl w:ilvl="2" w:tplc="0409000D" w:tentative="1">
      <w:start w:val="1"/>
      <w:numFmt w:val="bullet"/>
      <w:lvlText w:val=""/>
      <w:lvlJc w:val="left"/>
      <w:pPr>
        <w:ind w:left="1615" w:hanging="420"/>
      </w:pPr>
      <w:rPr>
        <w:rFonts w:ascii="Wingdings" w:hAnsi="Wingdings" w:hint="default"/>
      </w:rPr>
    </w:lvl>
    <w:lvl w:ilvl="3" w:tplc="04090001" w:tentative="1">
      <w:start w:val="1"/>
      <w:numFmt w:val="bullet"/>
      <w:lvlText w:val=""/>
      <w:lvlJc w:val="left"/>
      <w:pPr>
        <w:ind w:left="2035" w:hanging="420"/>
      </w:pPr>
      <w:rPr>
        <w:rFonts w:ascii="Wingdings" w:hAnsi="Wingdings" w:hint="default"/>
      </w:rPr>
    </w:lvl>
    <w:lvl w:ilvl="4" w:tplc="0409000B" w:tentative="1">
      <w:start w:val="1"/>
      <w:numFmt w:val="bullet"/>
      <w:lvlText w:val=""/>
      <w:lvlJc w:val="left"/>
      <w:pPr>
        <w:ind w:left="2455" w:hanging="420"/>
      </w:pPr>
      <w:rPr>
        <w:rFonts w:ascii="Wingdings" w:hAnsi="Wingdings" w:hint="default"/>
      </w:rPr>
    </w:lvl>
    <w:lvl w:ilvl="5" w:tplc="0409000D" w:tentative="1">
      <w:start w:val="1"/>
      <w:numFmt w:val="bullet"/>
      <w:lvlText w:val=""/>
      <w:lvlJc w:val="left"/>
      <w:pPr>
        <w:ind w:left="2875" w:hanging="420"/>
      </w:pPr>
      <w:rPr>
        <w:rFonts w:ascii="Wingdings" w:hAnsi="Wingdings" w:hint="default"/>
      </w:rPr>
    </w:lvl>
    <w:lvl w:ilvl="6" w:tplc="04090001" w:tentative="1">
      <w:start w:val="1"/>
      <w:numFmt w:val="bullet"/>
      <w:lvlText w:val=""/>
      <w:lvlJc w:val="left"/>
      <w:pPr>
        <w:ind w:left="3295" w:hanging="420"/>
      </w:pPr>
      <w:rPr>
        <w:rFonts w:ascii="Wingdings" w:hAnsi="Wingdings" w:hint="default"/>
      </w:rPr>
    </w:lvl>
    <w:lvl w:ilvl="7" w:tplc="0409000B" w:tentative="1">
      <w:start w:val="1"/>
      <w:numFmt w:val="bullet"/>
      <w:lvlText w:val=""/>
      <w:lvlJc w:val="left"/>
      <w:pPr>
        <w:ind w:left="3715" w:hanging="420"/>
      </w:pPr>
      <w:rPr>
        <w:rFonts w:ascii="Wingdings" w:hAnsi="Wingdings" w:hint="default"/>
      </w:rPr>
    </w:lvl>
    <w:lvl w:ilvl="8" w:tplc="0409000D" w:tentative="1">
      <w:start w:val="1"/>
      <w:numFmt w:val="bullet"/>
      <w:lvlText w:val=""/>
      <w:lvlJc w:val="left"/>
      <w:pPr>
        <w:ind w:left="4135" w:hanging="420"/>
      </w:pPr>
      <w:rPr>
        <w:rFonts w:ascii="Wingdings" w:hAnsi="Wingdings" w:hint="default"/>
      </w:rPr>
    </w:lvl>
  </w:abstractNum>
  <w:abstractNum w:abstractNumId="4" w15:restartNumberingAfterBreak="0">
    <w:nsid w:val="56373C68"/>
    <w:multiLevelType w:val="hybridMultilevel"/>
    <w:tmpl w:val="29982D72"/>
    <w:lvl w:ilvl="0" w:tplc="A4281878">
      <w:numFmt w:val="bullet"/>
      <w:lvlText w:val="・"/>
      <w:lvlJc w:val="left"/>
      <w:pPr>
        <w:ind w:left="580" w:hanging="360"/>
      </w:pPr>
      <w:rPr>
        <w:rFonts w:ascii="Meiryo UI" w:eastAsia="Meiryo UI" w:hAnsi="Meiryo UI"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63950C58"/>
    <w:multiLevelType w:val="hybridMultilevel"/>
    <w:tmpl w:val="50F2E16E"/>
    <w:lvl w:ilvl="0" w:tplc="D38AE986">
      <w:numFmt w:val="bullet"/>
      <w:lvlText w:val="・"/>
      <w:lvlJc w:val="left"/>
      <w:pPr>
        <w:ind w:left="760" w:hanging="360"/>
      </w:pPr>
      <w:rPr>
        <w:rFonts w:ascii="Meiryo UI" w:eastAsia="Meiryo UI" w:hAnsi="Meiryo UI"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E6"/>
    <w:rsid w:val="00002BFE"/>
    <w:rsid w:val="000070AF"/>
    <w:rsid w:val="000269DC"/>
    <w:rsid w:val="0003664B"/>
    <w:rsid w:val="00047098"/>
    <w:rsid w:val="0005516D"/>
    <w:rsid w:val="00061677"/>
    <w:rsid w:val="00081E55"/>
    <w:rsid w:val="000918D6"/>
    <w:rsid w:val="000945A2"/>
    <w:rsid w:val="0009753F"/>
    <w:rsid w:val="000A149E"/>
    <w:rsid w:val="000A4823"/>
    <w:rsid w:val="000C198C"/>
    <w:rsid w:val="000D181E"/>
    <w:rsid w:val="000D2F6A"/>
    <w:rsid w:val="000E471D"/>
    <w:rsid w:val="000E5E13"/>
    <w:rsid w:val="001044EC"/>
    <w:rsid w:val="00104BEC"/>
    <w:rsid w:val="00112342"/>
    <w:rsid w:val="00117D8F"/>
    <w:rsid w:val="00130360"/>
    <w:rsid w:val="00144805"/>
    <w:rsid w:val="001538D3"/>
    <w:rsid w:val="0016146C"/>
    <w:rsid w:val="001621B0"/>
    <w:rsid w:val="00175FD1"/>
    <w:rsid w:val="001771FB"/>
    <w:rsid w:val="0017760C"/>
    <w:rsid w:val="00177807"/>
    <w:rsid w:val="001807C1"/>
    <w:rsid w:val="00181F99"/>
    <w:rsid w:val="0018493C"/>
    <w:rsid w:val="00184AA7"/>
    <w:rsid w:val="00185948"/>
    <w:rsid w:val="00194F8F"/>
    <w:rsid w:val="00196431"/>
    <w:rsid w:val="001A45F8"/>
    <w:rsid w:val="001A7683"/>
    <w:rsid w:val="001B6F9D"/>
    <w:rsid w:val="001B749F"/>
    <w:rsid w:val="001D321C"/>
    <w:rsid w:val="001F483F"/>
    <w:rsid w:val="002040A0"/>
    <w:rsid w:val="00205598"/>
    <w:rsid w:val="002111CA"/>
    <w:rsid w:val="00226E8D"/>
    <w:rsid w:val="002302B4"/>
    <w:rsid w:val="002302FA"/>
    <w:rsid w:val="00236EA0"/>
    <w:rsid w:val="00252C95"/>
    <w:rsid w:val="00266E05"/>
    <w:rsid w:val="00272521"/>
    <w:rsid w:val="00275147"/>
    <w:rsid w:val="00281522"/>
    <w:rsid w:val="00282363"/>
    <w:rsid w:val="002A2435"/>
    <w:rsid w:val="002A53E9"/>
    <w:rsid w:val="002A6269"/>
    <w:rsid w:val="002B7AF9"/>
    <w:rsid w:val="002D7144"/>
    <w:rsid w:val="002F6292"/>
    <w:rsid w:val="002F74BD"/>
    <w:rsid w:val="0030347E"/>
    <w:rsid w:val="0030624B"/>
    <w:rsid w:val="00312AA8"/>
    <w:rsid w:val="00317E83"/>
    <w:rsid w:val="00327071"/>
    <w:rsid w:val="003323AF"/>
    <w:rsid w:val="00333BD8"/>
    <w:rsid w:val="00336EC0"/>
    <w:rsid w:val="00353ED3"/>
    <w:rsid w:val="00354C4A"/>
    <w:rsid w:val="00361F29"/>
    <w:rsid w:val="003636AE"/>
    <w:rsid w:val="00370F75"/>
    <w:rsid w:val="00371674"/>
    <w:rsid w:val="00375C93"/>
    <w:rsid w:val="003772C1"/>
    <w:rsid w:val="0038302B"/>
    <w:rsid w:val="0038353E"/>
    <w:rsid w:val="00384794"/>
    <w:rsid w:val="00387997"/>
    <w:rsid w:val="003A6534"/>
    <w:rsid w:val="003B1ECF"/>
    <w:rsid w:val="003B345A"/>
    <w:rsid w:val="003B457C"/>
    <w:rsid w:val="003B749F"/>
    <w:rsid w:val="003C2977"/>
    <w:rsid w:val="003F093D"/>
    <w:rsid w:val="003F1262"/>
    <w:rsid w:val="003F4C47"/>
    <w:rsid w:val="003F536D"/>
    <w:rsid w:val="00406933"/>
    <w:rsid w:val="0040779D"/>
    <w:rsid w:val="00410D48"/>
    <w:rsid w:val="00415185"/>
    <w:rsid w:val="00426AA7"/>
    <w:rsid w:val="00433698"/>
    <w:rsid w:val="00433B00"/>
    <w:rsid w:val="00436FBD"/>
    <w:rsid w:val="0044325B"/>
    <w:rsid w:val="00445F87"/>
    <w:rsid w:val="00453835"/>
    <w:rsid w:val="00453F70"/>
    <w:rsid w:val="004544AB"/>
    <w:rsid w:val="004570B2"/>
    <w:rsid w:val="00470F1F"/>
    <w:rsid w:val="00472005"/>
    <w:rsid w:val="004746BE"/>
    <w:rsid w:val="004A3219"/>
    <w:rsid w:val="004A6F7B"/>
    <w:rsid w:val="004B38FE"/>
    <w:rsid w:val="004C0053"/>
    <w:rsid w:val="004D1972"/>
    <w:rsid w:val="004E5D92"/>
    <w:rsid w:val="00526370"/>
    <w:rsid w:val="00533658"/>
    <w:rsid w:val="0053768E"/>
    <w:rsid w:val="005435AE"/>
    <w:rsid w:val="00543872"/>
    <w:rsid w:val="00545DB4"/>
    <w:rsid w:val="00560B0A"/>
    <w:rsid w:val="005625DA"/>
    <w:rsid w:val="00575743"/>
    <w:rsid w:val="0057743A"/>
    <w:rsid w:val="005802D7"/>
    <w:rsid w:val="005913BC"/>
    <w:rsid w:val="0059227E"/>
    <w:rsid w:val="0059612F"/>
    <w:rsid w:val="005A1905"/>
    <w:rsid w:val="005A2260"/>
    <w:rsid w:val="005B70D6"/>
    <w:rsid w:val="005C1002"/>
    <w:rsid w:val="005C1492"/>
    <w:rsid w:val="005C160C"/>
    <w:rsid w:val="005C34D4"/>
    <w:rsid w:val="005C4FBE"/>
    <w:rsid w:val="005D2184"/>
    <w:rsid w:val="005D2E6D"/>
    <w:rsid w:val="005D4735"/>
    <w:rsid w:val="005F2BAF"/>
    <w:rsid w:val="005F2D85"/>
    <w:rsid w:val="006060D0"/>
    <w:rsid w:val="00607D7B"/>
    <w:rsid w:val="00612683"/>
    <w:rsid w:val="00632E3A"/>
    <w:rsid w:val="0065221B"/>
    <w:rsid w:val="00661971"/>
    <w:rsid w:val="00662ED9"/>
    <w:rsid w:val="00672ACF"/>
    <w:rsid w:val="0067671B"/>
    <w:rsid w:val="00682BF1"/>
    <w:rsid w:val="00687C90"/>
    <w:rsid w:val="006907FE"/>
    <w:rsid w:val="0069249E"/>
    <w:rsid w:val="006D6BB4"/>
    <w:rsid w:val="006D7E20"/>
    <w:rsid w:val="00700531"/>
    <w:rsid w:val="00720495"/>
    <w:rsid w:val="007205BC"/>
    <w:rsid w:val="00727E7D"/>
    <w:rsid w:val="007366AC"/>
    <w:rsid w:val="00736A3D"/>
    <w:rsid w:val="00745F23"/>
    <w:rsid w:val="00747423"/>
    <w:rsid w:val="00760CC8"/>
    <w:rsid w:val="007614D6"/>
    <w:rsid w:val="00763F71"/>
    <w:rsid w:val="00765A1C"/>
    <w:rsid w:val="00775393"/>
    <w:rsid w:val="00787D95"/>
    <w:rsid w:val="007A00ED"/>
    <w:rsid w:val="007A2016"/>
    <w:rsid w:val="007A7AE6"/>
    <w:rsid w:val="007B1421"/>
    <w:rsid w:val="007D504A"/>
    <w:rsid w:val="007E2C53"/>
    <w:rsid w:val="007E3432"/>
    <w:rsid w:val="007E7058"/>
    <w:rsid w:val="007F09AF"/>
    <w:rsid w:val="007F2FED"/>
    <w:rsid w:val="007F3585"/>
    <w:rsid w:val="007F60E3"/>
    <w:rsid w:val="008037B9"/>
    <w:rsid w:val="008037CD"/>
    <w:rsid w:val="008039B5"/>
    <w:rsid w:val="00805469"/>
    <w:rsid w:val="00810FB5"/>
    <w:rsid w:val="00811A56"/>
    <w:rsid w:val="008232C7"/>
    <w:rsid w:val="008334CB"/>
    <w:rsid w:val="00840741"/>
    <w:rsid w:val="00844970"/>
    <w:rsid w:val="00845089"/>
    <w:rsid w:val="00846820"/>
    <w:rsid w:val="00847436"/>
    <w:rsid w:val="0085434C"/>
    <w:rsid w:val="0085535E"/>
    <w:rsid w:val="008739E4"/>
    <w:rsid w:val="00877015"/>
    <w:rsid w:val="0088391A"/>
    <w:rsid w:val="00885301"/>
    <w:rsid w:val="008A5E6D"/>
    <w:rsid w:val="008C10DE"/>
    <w:rsid w:val="008C731C"/>
    <w:rsid w:val="008E2EA1"/>
    <w:rsid w:val="008E59EA"/>
    <w:rsid w:val="008E5CB7"/>
    <w:rsid w:val="008F05EB"/>
    <w:rsid w:val="00904389"/>
    <w:rsid w:val="00905223"/>
    <w:rsid w:val="00921E68"/>
    <w:rsid w:val="00956C56"/>
    <w:rsid w:val="00961717"/>
    <w:rsid w:val="00962072"/>
    <w:rsid w:val="009639CD"/>
    <w:rsid w:val="009710ED"/>
    <w:rsid w:val="0098318D"/>
    <w:rsid w:val="0099514A"/>
    <w:rsid w:val="009977E0"/>
    <w:rsid w:val="009A00D8"/>
    <w:rsid w:val="009B7819"/>
    <w:rsid w:val="009C3918"/>
    <w:rsid w:val="009C7AF2"/>
    <w:rsid w:val="009E35D1"/>
    <w:rsid w:val="009E5009"/>
    <w:rsid w:val="009F1478"/>
    <w:rsid w:val="009F624E"/>
    <w:rsid w:val="00A01F85"/>
    <w:rsid w:val="00A122EF"/>
    <w:rsid w:val="00A12AD0"/>
    <w:rsid w:val="00A13C20"/>
    <w:rsid w:val="00A17FD6"/>
    <w:rsid w:val="00A2511F"/>
    <w:rsid w:val="00A307B8"/>
    <w:rsid w:val="00A34627"/>
    <w:rsid w:val="00A5359D"/>
    <w:rsid w:val="00A81FEB"/>
    <w:rsid w:val="00A874A1"/>
    <w:rsid w:val="00A91730"/>
    <w:rsid w:val="00A92FC7"/>
    <w:rsid w:val="00AA6178"/>
    <w:rsid w:val="00AB45D3"/>
    <w:rsid w:val="00AC7DED"/>
    <w:rsid w:val="00AD3429"/>
    <w:rsid w:val="00AE038E"/>
    <w:rsid w:val="00AE4B64"/>
    <w:rsid w:val="00AF44A7"/>
    <w:rsid w:val="00B047DE"/>
    <w:rsid w:val="00B16971"/>
    <w:rsid w:val="00B25064"/>
    <w:rsid w:val="00B3460D"/>
    <w:rsid w:val="00B529B4"/>
    <w:rsid w:val="00B55452"/>
    <w:rsid w:val="00B64DFC"/>
    <w:rsid w:val="00B7526A"/>
    <w:rsid w:val="00B82599"/>
    <w:rsid w:val="00B9339D"/>
    <w:rsid w:val="00B960CA"/>
    <w:rsid w:val="00B979A1"/>
    <w:rsid w:val="00BA290B"/>
    <w:rsid w:val="00BA36ED"/>
    <w:rsid w:val="00BB5566"/>
    <w:rsid w:val="00BB75C5"/>
    <w:rsid w:val="00BC0A0F"/>
    <w:rsid w:val="00BC195C"/>
    <w:rsid w:val="00BC3713"/>
    <w:rsid w:val="00BC7ADB"/>
    <w:rsid w:val="00BF0EB0"/>
    <w:rsid w:val="00C003D6"/>
    <w:rsid w:val="00C10CEC"/>
    <w:rsid w:val="00C14A3D"/>
    <w:rsid w:val="00C256EB"/>
    <w:rsid w:val="00C3328D"/>
    <w:rsid w:val="00C41FEE"/>
    <w:rsid w:val="00C42199"/>
    <w:rsid w:val="00C52CAE"/>
    <w:rsid w:val="00C57A0A"/>
    <w:rsid w:val="00C7173D"/>
    <w:rsid w:val="00C929E3"/>
    <w:rsid w:val="00C97F66"/>
    <w:rsid w:val="00CA2166"/>
    <w:rsid w:val="00CB1E2A"/>
    <w:rsid w:val="00CB546C"/>
    <w:rsid w:val="00CB6406"/>
    <w:rsid w:val="00CC1B2B"/>
    <w:rsid w:val="00CC3E87"/>
    <w:rsid w:val="00CE5287"/>
    <w:rsid w:val="00CF0FC7"/>
    <w:rsid w:val="00D05124"/>
    <w:rsid w:val="00D1454F"/>
    <w:rsid w:val="00D23AAD"/>
    <w:rsid w:val="00D26B05"/>
    <w:rsid w:val="00D52C46"/>
    <w:rsid w:val="00D5636E"/>
    <w:rsid w:val="00D649C0"/>
    <w:rsid w:val="00D74D74"/>
    <w:rsid w:val="00D9367F"/>
    <w:rsid w:val="00D948EE"/>
    <w:rsid w:val="00DB4876"/>
    <w:rsid w:val="00DD2A9B"/>
    <w:rsid w:val="00DE283F"/>
    <w:rsid w:val="00DF0107"/>
    <w:rsid w:val="00DF43C5"/>
    <w:rsid w:val="00DF7052"/>
    <w:rsid w:val="00E03E12"/>
    <w:rsid w:val="00E1669A"/>
    <w:rsid w:val="00E20629"/>
    <w:rsid w:val="00E2134D"/>
    <w:rsid w:val="00E22668"/>
    <w:rsid w:val="00E232EB"/>
    <w:rsid w:val="00E30329"/>
    <w:rsid w:val="00E36099"/>
    <w:rsid w:val="00E45DC6"/>
    <w:rsid w:val="00E5592E"/>
    <w:rsid w:val="00E7544D"/>
    <w:rsid w:val="00E80589"/>
    <w:rsid w:val="00E83424"/>
    <w:rsid w:val="00E93786"/>
    <w:rsid w:val="00E95B5D"/>
    <w:rsid w:val="00EA0729"/>
    <w:rsid w:val="00EC0700"/>
    <w:rsid w:val="00EC20BA"/>
    <w:rsid w:val="00EC46F2"/>
    <w:rsid w:val="00EE10B7"/>
    <w:rsid w:val="00EF23B3"/>
    <w:rsid w:val="00F005E5"/>
    <w:rsid w:val="00F054C5"/>
    <w:rsid w:val="00F27CE0"/>
    <w:rsid w:val="00F304DE"/>
    <w:rsid w:val="00F33D30"/>
    <w:rsid w:val="00F419D6"/>
    <w:rsid w:val="00F53254"/>
    <w:rsid w:val="00F540D2"/>
    <w:rsid w:val="00F61A2C"/>
    <w:rsid w:val="00F63C48"/>
    <w:rsid w:val="00F70805"/>
    <w:rsid w:val="00F72D74"/>
    <w:rsid w:val="00F8151E"/>
    <w:rsid w:val="00F8179B"/>
    <w:rsid w:val="00F97803"/>
    <w:rsid w:val="00FA0FF6"/>
    <w:rsid w:val="00FA1E7B"/>
    <w:rsid w:val="00FA2F06"/>
    <w:rsid w:val="00FB0E17"/>
    <w:rsid w:val="00FC452A"/>
    <w:rsid w:val="00FC79C7"/>
    <w:rsid w:val="00FD1CCA"/>
    <w:rsid w:val="00FE1E42"/>
    <w:rsid w:val="00FF05E7"/>
    <w:rsid w:val="00FF3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B604EA"/>
  <w15:docId w15:val="{17EB62D4-6754-4A8B-9057-3F7EB3AE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rPr>
      <w:rFonts w:eastAsia="ＭＳ ゴシック"/>
      <w:sz w:val="22"/>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rPr>
      <w:rFonts w:eastAsia="ＭＳ ゴシック"/>
      <w:sz w:val="22"/>
    </w:rPr>
  </w:style>
  <w:style w:type="paragraph" w:styleId="a8">
    <w:name w:val="Balloon Text"/>
    <w:basedOn w:val="a"/>
    <w:link w:val="a9"/>
    <w:uiPriority w:val="99"/>
    <w:rPr>
      <w:rFonts w:asciiTheme="majorHAnsi" w:eastAsiaTheme="majorEastAsia" w:hAnsiTheme="majorHAnsi" w:cstheme="majorBidi"/>
      <w:sz w:val="18"/>
      <w:szCs w:val="18"/>
    </w:rPr>
  </w:style>
  <w:style w:type="character" w:customStyle="1" w:styleId="a9">
    <w:name w:val="吹き出し (文字)"/>
    <w:basedOn w:val="a0"/>
    <w:link w:val="a8"/>
    <w:uiPriority w:val="99"/>
    <w:rPr>
      <w:rFonts w:asciiTheme="majorHAnsi" w:eastAsiaTheme="majorEastAsia" w:hAnsiTheme="majorHAnsi" w:cstheme="majorBidi"/>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59"/>
    <w:rsid w:val="00A01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256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255427">
      <w:bodyDiv w:val="1"/>
      <w:marLeft w:val="0"/>
      <w:marRight w:val="0"/>
      <w:marTop w:val="0"/>
      <w:marBottom w:val="0"/>
      <w:divBdr>
        <w:top w:val="none" w:sz="0" w:space="0" w:color="auto"/>
        <w:left w:val="none" w:sz="0" w:space="0" w:color="auto"/>
        <w:bottom w:val="none" w:sz="0" w:space="0" w:color="auto"/>
        <w:right w:val="none" w:sz="0" w:space="0" w:color="auto"/>
      </w:divBdr>
    </w:div>
    <w:div w:id="1445536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F2209200F382B4BB3F9043E8BBF39BB" ma:contentTypeVersion="0" ma:contentTypeDescription="新しいドキュメントを作成します。" ma:contentTypeScope="" ma:versionID="2bf2841402f7a2673fb790a877ee0504">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338B-ABFC-49F8-80B3-767471949788}">
  <ds:schemaRef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336969E-025C-4C8C-9BF5-46617D975F82}">
  <ds:schemaRefs>
    <ds:schemaRef ds:uri="http://schemas.microsoft.com/sharepoint/v3/contenttype/forms"/>
  </ds:schemaRefs>
</ds:datastoreItem>
</file>

<file path=customXml/itemProps3.xml><?xml version="1.0" encoding="utf-8"?>
<ds:datastoreItem xmlns:ds="http://schemas.openxmlformats.org/officeDocument/2006/customXml" ds:itemID="{56528A65-F85C-4F95-A66B-23DC9D310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022568-E5C6-48AE-83A3-EEBA6C72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2</cp:revision>
  <cp:lastPrinted>2018-11-20T06:42:00Z</cp:lastPrinted>
  <dcterms:created xsi:type="dcterms:W3CDTF">2019-05-20T02:05:00Z</dcterms:created>
  <dcterms:modified xsi:type="dcterms:W3CDTF">2019-05-20T02:05:00Z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0x0101009F2209200F382B4BB3F9043E8BBF39BB</vt:lpwstr>
  </property>
</Properties>
</file>