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7C" w:rsidRPr="0036199E" w:rsidRDefault="00AA34D9" w:rsidP="00AA34D9">
      <w:pPr>
        <w:spacing w:beforeLines="50" w:before="146" w:line="400" w:lineRule="exact"/>
        <w:jc w:val="left"/>
        <w:rPr>
          <w:rFonts w:ascii="Meiryo UI" w:eastAsia="Meiryo UI" w:hAnsi="Meiryo UI" w:cs="Meiryo UI"/>
          <w:b/>
          <w:sz w:val="32"/>
          <w:szCs w:val="24"/>
        </w:rPr>
      </w:pPr>
      <w:r>
        <w:rPr>
          <w:rFonts w:ascii="Meiryo UI" w:eastAsia="Meiryo UI" w:hAnsi="Meiryo UI" w:cs="Meiryo UI" w:hint="eastAsia"/>
          <w:b/>
          <w:sz w:val="36"/>
          <w:szCs w:val="24"/>
        </w:rPr>
        <w:t>【テーマ２</w:t>
      </w:r>
      <w:r w:rsidR="007C0E7C" w:rsidRPr="0036199E">
        <w:rPr>
          <w:rFonts w:ascii="Meiryo UI" w:eastAsia="Meiryo UI" w:hAnsi="Meiryo UI" w:cs="Meiryo UI" w:hint="eastAsia"/>
          <w:b/>
          <w:sz w:val="36"/>
          <w:szCs w:val="24"/>
        </w:rPr>
        <w:t>】</w:t>
      </w:r>
      <w:r w:rsidR="007C0E7C">
        <w:rPr>
          <w:rFonts w:ascii="Meiryo UI" w:eastAsia="Meiryo UI" w:hAnsi="Meiryo UI" w:cs="Meiryo UI" w:hint="eastAsia"/>
          <w:b/>
          <w:sz w:val="36"/>
          <w:szCs w:val="24"/>
        </w:rPr>
        <w:t xml:space="preserve">　</w:t>
      </w:r>
      <w:r w:rsidRPr="00AA34D9">
        <w:rPr>
          <w:rFonts w:ascii="Meiryo UI" w:eastAsia="Meiryo UI" w:hAnsi="Meiryo UI" w:cs="Meiryo UI" w:hint="eastAsia"/>
          <w:b/>
          <w:sz w:val="36"/>
          <w:szCs w:val="24"/>
        </w:rPr>
        <w:t>ＩＲ立地に伴う懸念事項の最小化とＩＲ誘致に向けた理解促進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14022"/>
      </w:tblGrid>
      <w:tr w:rsidR="007C0E7C" w:rsidRPr="00E335DC" w:rsidTr="00DF154C">
        <w:tc>
          <w:tcPr>
            <w:tcW w:w="1701" w:type="dxa"/>
            <w:shd w:val="clear" w:color="auto" w:fill="000000" w:themeFill="text1"/>
            <w:vAlign w:val="center"/>
          </w:tcPr>
          <w:p w:rsidR="007C0E7C" w:rsidRPr="00E335DC" w:rsidRDefault="007C0E7C" w:rsidP="00DF154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34" w:type="dxa"/>
          </w:tcPr>
          <w:p w:rsidR="007C0E7C" w:rsidRPr="00F9047D" w:rsidRDefault="00C571E0" w:rsidP="00F9047D">
            <w:pPr>
              <w:spacing w:line="3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ギャンブル等依存症</w:t>
            </w:r>
            <w:r w:rsidR="000074CB">
              <w:rPr>
                <w:rFonts w:ascii="Meiryo UI" w:eastAsia="Meiryo UI" w:hAnsi="Meiryo UI" w:cs="Meiryo UI" w:hint="eastAsia"/>
                <w:sz w:val="20"/>
                <w:szCs w:val="20"/>
              </w:rPr>
              <w:t>や治安・地域風俗環境</w:t>
            </w:r>
            <w:r w:rsidR="00AA34D9" w:rsidRPr="00AA34D9">
              <w:rPr>
                <w:rFonts w:ascii="Meiryo UI" w:eastAsia="Meiryo UI" w:hAnsi="Meiryo UI" w:cs="Meiryo UI" w:hint="eastAsia"/>
                <w:sz w:val="20"/>
                <w:szCs w:val="20"/>
              </w:rPr>
              <w:t>など</w:t>
            </w:r>
            <w:r w:rsidR="00AA34D9">
              <w:rPr>
                <w:rFonts w:ascii="Meiryo UI" w:eastAsia="Meiryo UI" w:hAnsi="Meiryo UI" w:cs="Meiryo UI" w:hint="eastAsia"/>
                <w:sz w:val="20"/>
                <w:szCs w:val="20"/>
              </w:rPr>
              <w:t>ＩＲ立地に伴う</w:t>
            </w:r>
            <w:r w:rsidR="00AA34D9" w:rsidRPr="00AA34D9">
              <w:rPr>
                <w:rFonts w:ascii="Meiryo UI" w:eastAsia="Meiryo UI" w:hAnsi="Meiryo UI" w:cs="Meiryo UI" w:hint="eastAsia"/>
                <w:sz w:val="20"/>
                <w:szCs w:val="20"/>
              </w:rPr>
              <w:t>懸念事項の最小化</w:t>
            </w:r>
            <w:r w:rsidR="00AA34D9">
              <w:rPr>
                <w:rFonts w:ascii="Meiryo UI" w:eastAsia="Meiryo UI" w:hAnsi="Meiryo UI" w:cs="Meiryo UI" w:hint="eastAsia"/>
                <w:sz w:val="20"/>
                <w:szCs w:val="20"/>
              </w:rPr>
              <w:t>を図る</w:t>
            </w:r>
            <w:r w:rsidR="00AA34D9" w:rsidRPr="00AA34D9">
              <w:rPr>
                <w:rFonts w:ascii="Meiryo UI" w:eastAsia="Meiryo UI" w:hAnsi="Meiryo UI" w:cs="Meiryo UI" w:hint="eastAsia"/>
                <w:sz w:val="20"/>
                <w:szCs w:val="20"/>
              </w:rPr>
              <w:t>とともに、</w:t>
            </w:r>
            <w:r w:rsidR="00F9047D">
              <w:rPr>
                <w:rFonts w:ascii="Meiryo UI" w:eastAsia="Meiryo UI" w:hAnsi="Meiryo UI" w:cs="Meiryo UI" w:hint="eastAsia"/>
                <w:sz w:val="20"/>
                <w:szCs w:val="20"/>
              </w:rPr>
              <w:t>ＩＲ誘致にあたって府民のコンセンサスを得るため、戦略的に情報発信を行い</w:t>
            </w:r>
            <w:r w:rsidR="00247E23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247E23" w:rsidRPr="00247E23">
              <w:rPr>
                <w:rFonts w:ascii="Meiryo UI" w:eastAsia="Meiryo UI" w:hAnsi="Meiryo UI" w:cs="Meiryo UI" w:hint="eastAsia"/>
                <w:sz w:val="20"/>
                <w:szCs w:val="20"/>
              </w:rPr>
              <w:t>理解促進を図ります。</w:t>
            </w:r>
          </w:p>
          <w:p w:rsidR="007C0E7C" w:rsidRDefault="007C0E7C" w:rsidP="00DF154C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（中長期の目標・指標）</w:t>
            </w:r>
          </w:p>
          <w:p w:rsidR="007C0E7C" w:rsidRDefault="007C0E7C" w:rsidP="00F9047D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</w:t>
            </w:r>
            <w:r w:rsidR="00F9047D">
              <w:rPr>
                <w:rFonts w:ascii="Meiryo UI" w:eastAsia="Meiryo UI" w:hAnsi="Meiryo UI" w:cs="Meiryo UI" w:hint="eastAsia"/>
                <w:sz w:val="20"/>
                <w:szCs w:val="20"/>
              </w:rPr>
              <w:t>ギャンブル等依存症</w:t>
            </w:r>
            <w:r w:rsidR="000074CB">
              <w:rPr>
                <w:rFonts w:ascii="Meiryo UI" w:eastAsia="Meiryo UI" w:hAnsi="Meiryo UI" w:cs="Meiryo UI" w:hint="eastAsia"/>
                <w:sz w:val="20"/>
                <w:szCs w:val="20"/>
              </w:rPr>
              <w:t>、治安・地域風俗環境</w:t>
            </w:r>
            <w:r w:rsidR="00F9047D">
              <w:rPr>
                <w:rFonts w:ascii="Meiryo UI" w:eastAsia="Meiryo UI" w:hAnsi="Meiryo UI" w:cs="Meiryo UI" w:hint="eastAsia"/>
                <w:sz w:val="20"/>
                <w:szCs w:val="20"/>
              </w:rPr>
              <w:t>などＩＲ立地に伴う懸念事項の最小化に向けた対策を推進する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C34383" w:rsidRPr="00F9047D" w:rsidRDefault="00F9047D" w:rsidP="00C34383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</w:t>
            </w:r>
            <w:r w:rsidR="00C34383">
              <w:rPr>
                <w:rFonts w:ascii="Meiryo UI" w:eastAsia="Meiryo UI" w:hAnsi="Meiryo UI" w:cs="Meiryo UI" w:hint="eastAsia"/>
                <w:sz w:val="20"/>
                <w:szCs w:val="20"/>
              </w:rPr>
              <w:t>ＩＲ誘致にあたって府民のコンセンサスを得る。</w:t>
            </w:r>
          </w:p>
        </w:tc>
      </w:tr>
    </w:tbl>
    <w:p w:rsidR="007C0E7C" w:rsidRPr="00E335DC" w:rsidRDefault="007C0E7C" w:rsidP="007C0E7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329"/>
        <w:gridCol w:w="4977"/>
        <w:gridCol w:w="396"/>
        <w:gridCol w:w="4894"/>
        <w:gridCol w:w="396"/>
        <w:gridCol w:w="4743"/>
      </w:tblGrid>
      <w:tr w:rsidR="007C0E7C" w:rsidRPr="00E335DC" w:rsidTr="00DF154C">
        <w:tc>
          <w:tcPr>
            <w:tcW w:w="15735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:rsidR="007C0E7C" w:rsidRPr="00E335DC" w:rsidRDefault="00797AB7" w:rsidP="00DF154C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797AB7">
              <w:rPr>
                <w:rFonts w:ascii="Meiryo UI" w:eastAsia="Meiryo UI" w:hAnsi="Meiryo UI" w:cs="Meiryo UI" w:hint="eastAsia"/>
                <w:b/>
              </w:rPr>
              <w:t>ＩＲ立地に伴う懸念事項の最小化とＩＲ誘致に向けた理解促進</w:t>
            </w:r>
          </w:p>
        </w:tc>
      </w:tr>
      <w:tr w:rsidR="00A14B0A" w:rsidRPr="00E335DC" w:rsidTr="00A14B0A">
        <w:tc>
          <w:tcPr>
            <w:tcW w:w="329" w:type="dxa"/>
            <w:tcBorders>
              <w:top w:val="nil"/>
              <w:bottom w:val="nil"/>
            </w:tcBorders>
          </w:tcPr>
          <w:p w:rsidR="00A14B0A" w:rsidRPr="00E335DC" w:rsidRDefault="00A14B0A" w:rsidP="00DF154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A14B0A" w:rsidRPr="00E335DC" w:rsidRDefault="00A14B0A" w:rsidP="00DF154C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、手法・スケジュール等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14B0A" w:rsidRPr="00E335DC" w:rsidRDefault="00A14B0A" w:rsidP="00DF154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14B0A" w:rsidRPr="00E335DC" w:rsidRDefault="00A14B0A" w:rsidP="00DF154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A14B0A" w:rsidRPr="00E335DC" w:rsidRDefault="00A14B0A" w:rsidP="00DF154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14B0A" w:rsidRPr="00294746" w:rsidRDefault="00A14B0A" w:rsidP="006C2A08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</w:t>
            </w:r>
            <w:r w:rsidR="00563F0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H31</w:t>
            </w:r>
            <w:r w:rsidR="00563F0A">
              <w:rPr>
                <w:rFonts w:ascii="Meiryo UI" w:eastAsia="Meiryo UI" w:hAnsi="Meiryo UI" w:cs="Meiryo UI"/>
                <w:b/>
                <w:sz w:val="18"/>
                <w:szCs w:val="18"/>
              </w:rPr>
              <w:t>.</w:t>
            </w:r>
            <w:bookmarkStart w:id="0" w:name="_GoBack"/>
            <w:bookmarkEnd w:id="0"/>
            <w:r w:rsidR="00EA5802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３</w:t>
            </w:r>
            <w:r w:rsidRPr="00B94B3F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月末時点</w:t>
            </w:r>
            <w:r w:rsidRPr="00294746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</w:tr>
      <w:tr w:rsidR="00A14B0A" w:rsidRPr="00E335DC" w:rsidTr="00A14B0A"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:rsidR="00A14B0A" w:rsidRPr="00E335DC" w:rsidRDefault="00A14B0A" w:rsidP="00DF154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</w:tcPr>
          <w:p w:rsidR="00A14B0A" w:rsidRPr="00720654" w:rsidRDefault="00A14B0A" w:rsidP="00DF154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</w:t>
            </w:r>
            <w:r w:rsidRPr="00C34383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ギャンブル等依存症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や治安・地域風俗環境</w:t>
            </w:r>
            <w:r w:rsidRPr="00C34383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対策の推進</w:t>
            </w:r>
          </w:p>
          <w:p w:rsidR="00A14B0A" w:rsidRDefault="00A14B0A" w:rsidP="003773DA">
            <w:pPr>
              <w:spacing w:line="280" w:lineRule="exact"/>
              <w:ind w:left="400" w:hangingChars="200" w:hanging="4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・ＩＲ誘致</w:t>
            </w:r>
            <w:r w:rsidRPr="003773D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を契機にギャンブル等依存症の抑制を図るため、新たに高校生を対象に依存症の予防教育に取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り</w:t>
            </w:r>
            <w:r w:rsidRPr="003773D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組む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。</w:t>
            </w:r>
          </w:p>
          <w:p w:rsidR="00A14B0A" w:rsidRDefault="00A14B0A" w:rsidP="003773DA">
            <w:pPr>
              <w:spacing w:line="280" w:lineRule="exact"/>
              <w:ind w:leftChars="100" w:left="42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</w:t>
            </w:r>
            <w:r w:rsidRPr="003773D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依存症対策のトップランナーをめざし、全国をリードする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依存症</w:t>
            </w:r>
            <w:r w:rsidRPr="003773D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対策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（＝大阪モデル）の構築に向けた検討を進める。</w:t>
            </w:r>
          </w:p>
          <w:p w:rsidR="00A14B0A" w:rsidRDefault="00A14B0A" w:rsidP="003773DA">
            <w:pPr>
              <w:spacing w:line="280" w:lineRule="exact"/>
              <w:ind w:leftChars="100" w:left="42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・治安・地域風俗環境対策の具体的な取組み内容を検討する。</w:t>
            </w:r>
          </w:p>
          <w:p w:rsidR="00A14B0A" w:rsidRPr="000074CB" w:rsidRDefault="00A14B0A" w:rsidP="00DF154C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A14B0A" w:rsidRDefault="00A14B0A" w:rsidP="00DF154C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62B5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A14B0A" w:rsidRDefault="00A14B0A" w:rsidP="00EE2BB8">
            <w:pPr>
              <w:spacing w:line="280" w:lineRule="exact"/>
              <w:ind w:left="1600" w:hangingChars="800" w:hanging="16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2018年4</w:t>
            </w:r>
            <w:r w:rsidRPr="003773D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～：高校生向け依存症予防啓発や出前授業、依存症セミナーに向けた関係各所との調整、事業実施</w:t>
            </w:r>
          </w:p>
          <w:p w:rsidR="00A14B0A" w:rsidRPr="00E335DC" w:rsidRDefault="00A14B0A" w:rsidP="00EE2BB8">
            <w:pPr>
              <w:spacing w:line="280" w:lineRule="exact"/>
              <w:ind w:left="1600" w:hangingChars="800" w:hanging="16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　　　　　　　　　　治安・地域風俗環境対策にかかる関係機関等との協議・検討</w:t>
            </w:r>
          </w:p>
          <w:p w:rsidR="00A14B0A" w:rsidRDefault="00A14B0A" w:rsidP="00BA5A62">
            <w:pPr>
              <w:spacing w:line="280" w:lineRule="exact"/>
              <w:ind w:left="1600" w:hangingChars="800" w:hanging="16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2018年５月～：ギャンブル等依存症対策研究会の設置、依存症の実態把握や依存症対策にかかる調査・研究</w:t>
            </w:r>
          </w:p>
          <w:p w:rsidR="00A14B0A" w:rsidRDefault="00A14B0A" w:rsidP="00DF154C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A14B0A" w:rsidRDefault="00A14B0A" w:rsidP="00DF154C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A14B0A" w:rsidRDefault="00A14B0A" w:rsidP="00DF154C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A14B0A" w:rsidRDefault="00A14B0A" w:rsidP="00DF154C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A14B0A" w:rsidRDefault="00A14B0A" w:rsidP="00DF154C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A14B0A" w:rsidRDefault="00A14B0A" w:rsidP="00DF154C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A14B0A" w:rsidRDefault="00A14B0A" w:rsidP="00DF154C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A14B0A" w:rsidRDefault="00A14B0A" w:rsidP="00DF154C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A14B0A" w:rsidRPr="00874673" w:rsidRDefault="00A14B0A" w:rsidP="00DF154C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A14B0A" w:rsidRPr="00720654" w:rsidRDefault="00A14B0A" w:rsidP="00DF154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</w:t>
            </w:r>
            <w:r w:rsidRPr="00C571E0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府民の興味・関心に応じた戦略的な情報発信</w:t>
            </w:r>
          </w:p>
          <w:p w:rsidR="00A14B0A" w:rsidRDefault="00A14B0A" w:rsidP="00C571E0">
            <w:pPr>
              <w:spacing w:line="280" w:lineRule="exact"/>
              <w:ind w:left="400" w:hangingChars="200" w:hanging="4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・よりきめ細かく丁寧な対応に努めるため、府民全体に加えて、地元企業や女性・ファミリー層、大学生・若い世代を対象にした</w:t>
            </w:r>
            <w:r w:rsidRPr="00C571E0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戦略的な情報発信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などを行い、理解促進を図る</w:t>
            </w:r>
            <w:r w:rsidRPr="001A0DB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。</w:t>
            </w:r>
          </w:p>
          <w:p w:rsidR="00A14B0A" w:rsidRPr="00874673" w:rsidRDefault="00A14B0A" w:rsidP="00DF154C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A14B0A" w:rsidRDefault="00A14B0A" w:rsidP="00DF154C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62B5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A14B0A" w:rsidRDefault="00A14B0A" w:rsidP="006A0A1C">
            <w:pPr>
              <w:spacing w:line="280" w:lineRule="exact"/>
              <w:ind w:left="1600" w:hangingChars="800" w:hanging="16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2018年4月～：対象別の戦略的な情報発信手法の検討、関係各所との調整、事業実施</w:t>
            </w:r>
          </w:p>
          <w:p w:rsidR="00A14B0A" w:rsidRPr="00E335DC" w:rsidRDefault="00A14B0A" w:rsidP="006A0A1C">
            <w:pPr>
              <w:spacing w:line="280" w:lineRule="exact"/>
              <w:ind w:firstLineChars="800" w:firstLine="16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3F1E50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各種セミナーや出前講座等を順次開催</w:t>
            </w: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14B0A" w:rsidRPr="00E335DC" w:rsidRDefault="00A14B0A" w:rsidP="00DF154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</w:tcPr>
          <w:p w:rsidR="00A14B0A" w:rsidRDefault="00A14B0A" w:rsidP="009715A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活動指標（アウトプット）</w:t>
            </w:r>
          </w:p>
          <w:p w:rsidR="00A14B0A" w:rsidRPr="009715A8" w:rsidRDefault="00A14B0A" w:rsidP="009715A8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873927">
              <w:rPr>
                <w:rFonts w:ascii="Meiryo UI" w:eastAsia="Meiryo UI" w:hAnsi="Meiryo UI" w:cs="Meiryo UI" w:hint="eastAsia"/>
                <w:sz w:val="20"/>
                <w:szCs w:val="20"/>
              </w:rPr>
              <w:t>府内す</w:t>
            </w:r>
            <w:r w:rsidRPr="009715A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べての高校３年生（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311</w:t>
            </w:r>
            <w:r w:rsidRPr="009715A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校・約9万人）を対象に、ギャンブル等依存症対策のリーフレットを作成・配付。</w:t>
            </w:r>
          </w:p>
          <w:p w:rsidR="00A14B0A" w:rsidRPr="009715A8" w:rsidRDefault="00A14B0A" w:rsidP="009715A8">
            <w:pPr>
              <w:spacing w:line="280" w:lineRule="exact"/>
              <w:ind w:left="132" w:hangingChars="66" w:hanging="1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9715A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・依存症予防などに関する出前授業を10回以上実施。</w:t>
            </w:r>
          </w:p>
          <w:p w:rsidR="00A14B0A" w:rsidRDefault="00A14B0A" w:rsidP="009715A8">
            <w:pPr>
              <w:spacing w:line="280" w:lineRule="exact"/>
              <w:ind w:left="132" w:hangingChars="66" w:hanging="1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9715A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・テーマに応じてギャンブル等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依存症対策研究会</w:t>
            </w:r>
            <w:r w:rsidRPr="009715A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を適宜開催。</w:t>
            </w:r>
          </w:p>
          <w:p w:rsidR="00A14B0A" w:rsidRPr="009715A8" w:rsidRDefault="00A14B0A" w:rsidP="009715A8">
            <w:pPr>
              <w:spacing w:line="280" w:lineRule="exact"/>
              <w:ind w:left="132" w:hangingChars="66" w:hanging="1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A14B0A" w:rsidRPr="009715A8" w:rsidRDefault="00A14B0A" w:rsidP="009715A8">
            <w:pPr>
              <w:spacing w:line="280" w:lineRule="exact"/>
              <w:ind w:left="132" w:hangingChars="66" w:hanging="1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A14B0A" w:rsidRPr="009715A8" w:rsidRDefault="00A14B0A" w:rsidP="009715A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9715A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A14B0A" w:rsidRPr="009715A8" w:rsidRDefault="00A14B0A" w:rsidP="009715A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9715A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（定性的な目標）</w:t>
            </w:r>
          </w:p>
          <w:p w:rsidR="00A14B0A" w:rsidRPr="009715A8" w:rsidRDefault="00A14B0A" w:rsidP="009715A8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9715A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・高校生を中心に、ギャンブル等依存症に対する正しい理解を促進。</w:t>
            </w:r>
          </w:p>
          <w:p w:rsidR="00A14B0A" w:rsidRPr="009715A8" w:rsidRDefault="00A14B0A" w:rsidP="009715A8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9715A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・全国をリードする依存症対策の構築に向け、ギャンブル等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依存症対策研究会</w:t>
            </w:r>
            <w:r w:rsidRPr="009715A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での検討内容を取りまとめる。</w:t>
            </w:r>
          </w:p>
          <w:p w:rsidR="00A14B0A" w:rsidRPr="004A3453" w:rsidRDefault="00A14B0A" w:rsidP="009715A8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A3453">
              <w:rPr>
                <w:rFonts w:ascii="Meiryo UI" w:eastAsia="Meiryo UI" w:hAnsi="Meiryo UI" w:cs="Meiryo UI" w:hint="eastAsia"/>
                <w:sz w:val="20"/>
                <w:szCs w:val="20"/>
              </w:rPr>
              <w:t>・実効性のある具体策の検討を進め、良好な治安及び善良な地域風俗環境の確保をめざす。</w:t>
            </w:r>
          </w:p>
          <w:p w:rsidR="00A14B0A" w:rsidRDefault="00A14B0A" w:rsidP="009715A8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A14B0A" w:rsidRDefault="00A14B0A" w:rsidP="009715A8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A14B0A" w:rsidRDefault="00A14B0A" w:rsidP="009715A8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A14B0A" w:rsidRPr="009715A8" w:rsidRDefault="00A14B0A" w:rsidP="009715A8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A14B0A" w:rsidRDefault="00A14B0A" w:rsidP="009715A8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A14B0A" w:rsidRDefault="00A14B0A" w:rsidP="009715A8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A14B0A" w:rsidRDefault="00A14B0A" w:rsidP="009715A8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A14B0A" w:rsidRDefault="00A14B0A" w:rsidP="009715A8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A14B0A" w:rsidRDefault="00A14B0A" w:rsidP="009715A8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A14B0A" w:rsidRDefault="00A14B0A" w:rsidP="009715A8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A14B0A" w:rsidRDefault="00A14B0A" w:rsidP="009715A8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A14B0A" w:rsidRPr="009715A8" w:rsidRDefault="00A14B0A" w:rsidP="000074CB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A14B0A" w:rsidRPr="009715A8" w:rsidRDefault="00A14B0A" w:rsidP="009715A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9715A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◇活動指標（アウトプット）</w:t>
            </w:r>
          </w:p>
          <w:p w:rsidR="00A14B0A" w:rsidRPr="009715A8" w:rsidRDefault="00A14B0A" w:rsidP="009715A8">
            <w:pPr>
              <w:spacing w:line="280" w:lineRule="exact"/>
              <w:ind w:left="132" w:hangingChars="66" w:hanging="1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9715A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・各種セミナーを12回以上開催。</w:t>
            </w:r>
          </w:p>
          <w:p w:rsidR="00A14B0A" w:rsidRPr="009715A8" w:rsidRDefault="00A14B0A" w:rsidP="009715A8">
            <w:pPr>
              <w:spacing w:line="280" w:lineRule="exact"/>
              <w:ind w:left="132" w:hangingChars="66" w:hanging="1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9715A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・団体や大学等への出前講座や関連セミナー等への協力（講師派遣など）</w:t>
            </w:r>
          </w:p>
          <w:p w:rsidR="00A14B0A" w:rsidRPr="009715A8" w:rsidRDefault="00A14B0A" w:rsidP="009715A8">
            <w:pPr>
              <w:spacing w:line="280" w:lineRule="exact"/>
              <w:ind w:left="132" w:hangingChars="66" w:hanging="132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A14B0A" w:rsidRPr="009715A8" w:rsidRDefault="00A14B0A" w:rsidP="009715A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9715A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A14B0A" w:rsidRPr="009715A8" w:rsidRDefault="00A14B0A" w:rsidP="009715A8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9715A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（定性的な目標）</w:t>
            </w:r>
          </w:p>
          <w:p w:rsidR="00A14B0A" w:rsidRPr="009715A8" w:rsidRDefault="00A14B0A" w:rsidP="009715A8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9715A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・ギャンブル等依存症などの懸念事項にかかる対応策も含め、ＩＲに対する府民理解の向上を図る。</w:t>
            </w:r>
          </w:p>
          <w:p w:rsidR="00A14B0A" w:rsidRPr="009715A8" w:rsidRDefault="00A14B0A" w:rsidP="009715A8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9715A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（数値目標）</w:t>
            </w:r>
          </w:p>
          <w:p w:rsidR="00A14B0A" w:rsidRDefault="00A14B0A" w:rsidP="009715A8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9715A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・各種セミナーや出前講座等の参加者数</w:t>
            </w:r>
            <w:r w:rsidRPr="009715A8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2,500</w:t>
            </w:r>
            <w:r w:rsidRPr="009715A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名以上</w:t>
            </w:r>
          </w:p>
          <w:p w:rsidR="00A14B0A" w:rsidRPr="00E335DC" w:rsidRDefault="00A14B0A" w:rsidP="009715A8">
            <w:pPr>
              <w:spacing w:line="280" w:lineRule="exact"/>
              <w:ind w:left="134" w:hangingChars="67" w:hanging="134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4B0A" w:rsidRPr="00E335DC" w:rsidRDefault="00A14B0A" w:rsidP="00DF154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C81693" w:rsidRDefault="00C81693" w:rsidP="00F6634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○高校</w:t>
            </w:r>
            <w:r w:rsidR="00BA0599">
              <w:rPr>
                <w:rFonts w:ascii="Meiryo UI" w:eastAsia="Meiryo UI" w:hAnsi="Meiryo UI" w:cs="Meiryo UI" w:hint="eastAsia"/>
                <w:sz w:val="20"/>
                <w:szCs w:val="20"/>
              </w:rPr>
              <w:t>3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年生向け</w:t>
            </w:r>
            <w:r w:rsidR="00EA5802">
              <w:rPr>
                <w:rFonts w:ascii="Meiryo UI" w:eastAsia="Meiryo UI" w:hAnsi="Meiryo UI" w:cs="Meiryo UI" w:hint="eastAsia"/>
                <w:sz w:val="20"/>
                <w:szCs w:val="20"/>
              </w:rPr>
              <w:t>依存症予防リーフレット</w:t>
            </w:r>
            <w:r w:rsidR="00AB66BF">
              <w:rPr>
                <w:rFonts w:ascii="Meiryo UI" w:eastAsia="Meiryo UI" w:hAnsi="Meiryo UI" w:cs="Meiryo UI" w:hint="eastAsia"/>
                <w:sz w:val="20"/>
                <w:szCs w:val="20"/>
              </w:rPr>
              <w:t>を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関係部局と連携</w:t>
            </w:r>
            <w:r w:rsidR="00EA5802">
              <w:rPr>
                <w:rFonts w:ascii="Meiryo UI" w:eastAsia="Meiryo UI" w:hAnsi="Meiryo UI" w:cs="Meiryo UI" w:hint="eastAsia"/>
                <w:sz w:val="20"/>
                <w:szCs w:val="20"/>
              </w:rPr>
              <w:t>の上、作成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し、</w:t>
            </w:r>
            <w:r w:rsidR="00EA5802">
              <w:rPr>
                <w:rFonts w:ascii="Meiryo UI" w:eastAsia="Meiryo UI" w:hAnsi="Meiryo UI" w:cs="Meiryo UI" w:hint="eastAsia"/>
                <w:sz w:val="20"/>
                <w:szCs w:val="20"/>
              </w:rPr>
              <w:t>12月に府内高校に配布した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F66349" w:rsidRDefault="0077351E" w:rsidP="00F6634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○依存症予防等に関する高校生向け出前授業を</w:t>
            </w:r>
            <w:r w:rsidR="00EA5802">
              <w:rPr>
                <w:rFonts w:ascii="Meiryo UI" w:eastAsia="Meiryo UI" w:hAnsi="Meiryo UI" w:cs="Meiryo UI" w:hint="eastAsia"/>
                <w:sz w:val="20"/>
                <w:szCs w:val="20"/>
              </w:rPr>
              <w:t>９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校で実施した（参加生徒数</w:t>
            </w:r>
            <w:r w:rsidR="00BA059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約2,800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名）</w:t>
            </w:r>
            <w:r w:rsidR="00237051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237051" w:rsidRDefault="00F66349" w:rsidP="00F6634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237051">
              <w:rPr>
                <w:rFonts w:ascii="Meiryo UI" w:eastAsia="Meiryo UI" w:hAnsi="Meiryo UI" w:cs="Meiryo UI" w:hint="eastAsia"/>
                <w:sz w:val="20"/>
                <w:szCs w:val="20"/>
              </w:rPr>
              <w:t>5月に</w:t>
            </w:r>
            <w:r w:rsidR="00B30E14">
              <w:rPr>
                <w:rFonts w:ascii="Meiryo UI" w:eastAsia="Meiryo UI" w:hAnsi="Meiryo UI" w:cs="Meiryo UI" w:hint="eastAsia"/>
                <w:sz w:val="20"/>
                <w:szCs w:val="20"/>
              </w:rPr>
              <w:t>設置した</w:t>
            </w:r>
            <w:r w:rsidR="00237051">
              <w:rPr>
                <w:rFonts w:ascii="Meiryo UI" w:eastAsia="Meiryo UI" w:hAnsi="Meiryo UI" w:cs="Meiryo UI" w:hint="eastAsia"/>
                <w:sz w:val="20"/>
                <w:szCs w:val="20"/>
              </w:rPr>
              <w:t>「ギャンブル等依存症対策研究会</w:t>
            </w:r>
            <w:r w:rsidR="00B30E14">
              <w:rPr>
                <w:rFonts w:ascii="Meiryo UI" w:eastAsia="Meiryo UI" w:hAnsi="Meiryo UI" w:cs="Meiryo UI" w:hint="eastAsia"/>
                <w:sz w:val="20"/>
                <w:szCs w:val="20"/>
              </w:rPr>
              <w:t>（９回開催）</w:t>
            </w:r>
            <w:r w:rsidR="00237051">
              <w:rPr>
                <w:rFonts w:ascii="Meiryo UI" w:eastAsia="Meiryo UI" w:hAnsi="Meiryo UI" w:cs="Meiryo UI" w:hint="eastAsia"/>
                <w:sz w:val="20"/>
                <w:szCs w:val="20"/>
              </w:rPr>
              <w:t>」</w:t>
            </w:r>
            <w:r w:rsidR="00B30E14">
              <w:rPr>
                <w:rFonts w:ascii="Meiryo UI" w:eastAsia="Meiryo UI" w:hAnsi="Meiryo UI" w:cs="Meiryo UI" w:hint="eastAsia"/>
                <w:sz w:val="20"/>
                <w:szCs w:val="20"/>
              </w:rPr>
              <w:t>での調査研究を踏まえ、独自の対策を大阪ＩＲ基本構想（案）に盛り込んだ</w:t>
            </w:r>
            <w:r w:rsidR="00B2651F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1D4EC8" w:rsidRDefault="00B2651F" w:rsidP="00F6634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治安・地域風俗環境対策については、ＩＲ整備法の動向等を</w:t>
            </w:r>
            <w:r w:rsidR="001D4EC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府警本部と共有するなど、具体的な対策の検討を進めている。</w:t>
            </w:r>
          </w:p>
          <w:p w:rsidR="001D4EC8" w:rsidRDefault="001D4EC8" w:rsidP="00F6634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1D4EC8" w:rsidRDefault="001D4EC8" w:rsidP="00F6634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1D4EC8" w:rsidRDefault="001D4EC8" w:rsidP="00F6634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1D4EC8" w:rsidRDefault="001D4EC8" w:rsidP="00F6634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1D4EC8" w:rsidRDefault="001D4EC8" w:rsidP="00F6634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1D4EC8" w:rsidRDefault="001D4EC8" w:rsidP="00F6634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1D4EC8" w:rsidRDefault="001D4EC8" w:rsidP="00F6634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1D4EC8" w:rsidRDefault="001D4EC8" w:rsidP="00F6634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8F66C5" w:rsidRDefault="008F66C5" w:rsidP="00F6634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8F66C5" w:rsidRDefault="008F66C5" w:rsidP="00F6634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1D4EC8" w:rsidRDefault="001D4EC8" w:rsidP="00F6634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1D4EC8" w:rsidRDefault="001D4EC8" w:rsidP="00F6634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1D4EC8" w:rsidRDefault="001D4EC8" w:rsidP="00F6634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1D4EC8" w:rsidRDefault="001D4EC8" w:rsidP="00F6634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353EF7" w:rsidRDefault="00353EF7" w:rsidP="00F6634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353EF7" w:rsidRDefault="00353EF7" w:rsidP="00F6634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353EF7" w:rsidRDefault="00353EF7" w:rsidP="00F6634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1D4EC8" w:rsidRDefault="001D4EC8" w:rsidP="00F66349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79489C" w:rsidRDefault="001D4EC8" w:rsidP="001D4EC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○ＩＲ</w:t>
            </w:r>
            <w:r w:rsidR="00DB4823">
              <w:rPr>
                <w:rFonts w:ascii="Meiryo UI" w:eastAsia="Meiryo UI" w:hAnsi="Meiryo UI" w:cs="Meiryo UI" w:hint="eastAsia"/>
                <w:sz w:val="20"/>
                <w:szCs w:val="20"/>
              </w:rPr>
              <w:t>への理解を促進するため、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対象を明確にし、各々の興味・関心に</w:t>
            </w:r>
            <w:r w:rsidR="0079489C">
              <w:rPr>
                <w:rFonts w:ascii="Meiryo UI" w:eastAsia="Meiryo UI" w:hAnsi="Meiryo UI" w:cs="Meiryo UI" w:hint="eastAsia"/>
                <w:sz w:val="20"/>
                <w:szCs w:val="20"/>
              </w:rPr>
              <w:t>応じた、戦略的な情報発信に取組んでいる。</w:t>
            </w:r>
          </w:p>
          <w:p w:rsidR="0079489C" w:rsidRDefault="0079489C" w:rsidP="001D4EC8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【開催実績】</w:t>
            </w:r>
          </w:p>
          <w:p w:rsidR="0079489C" w:rsidRPr="00B75912" w:rsidRDefault="0079489C" w:rsidP="0079489C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・府民</w:t>
            </w:r>
            <w:r w:rsidRPr="00B7591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向けセミナー（</w:t>
            </w:r>
            <w:r w:rsidR="00DB482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9</w:t>
            </w:r>
            <w:r w:rsidRPr="00B7591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回・</w:t>
            </w:r>
            <w:r w:rsidR="00DB482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529</w:t>
            </w:r>
            <w:r w:rsidRPr="00B7591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名）</w:t>
            </w:r>
          </w:p>
          <w:p w:rsidR="0079489C" w:rsidRPr="00B75912" w:rsidRDefault="0079489C" w:rsidP="0079489C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B7591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</w:t>
            </w:r>
            <w:r w:rsidR="00511BD3" w:rsidRPr="00B7591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地元企業</w:t>
            </w:r>
            <w:r w:rsidRPr="00B7591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向けビジネスセミナー</w:t>
            </w:r>
            <w:r w:rsidR="00511BD3" w:rsidRPr="00B7591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（１回・169名）</w:t>
            </w:r>
          </w:p>
          <w:p w:rsidR="00D97AAE" w:rsidRPr="00D97AAE" w:rsidRDefault="00D97AAE" w:rsidP="00D97AAE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・ギャンブル等依</w:t>
            </w:r>
            <w:r w:rsidRPr="00D97AA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存症予防セミナー（</w:t>
            </w:r>
            <w:r w:rsidR="00DB482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3</w:t>
            </w:r>
            <w:r w:rsidRPr="00D97AA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回・</w:t>
            </w:r>
            <w:r w:rsidR="00DB482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262</w:t>
            </w:r>
            <w:r w:rsidRPr="00D97AA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名）</w:t>
            </w:r>
          </w:p>
          <w:p w:rsidR="0079489C" w:rsidRPr="00D97AAE" w:rsidRDefault="00511BD3" w:rsidP="00511BD3">
            <w:pPr>
              <w:spacing w:line="280" w:lineRule="exact"/>
              <w:ind w:leftChars="100" w:left="32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97AA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・経済団体等との共催講演会</w:t>
            </w:r>
            <w:r w:rsidR="00884BB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や</w:t>
            </w:r>
            <w:r w:rsidRPr="00D97AA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経済団体等への出前講座</w:t>
            </w:r>
            <w:r w:rsidR="0079489C" w:rsidRPr="00D97AA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</w:t>
            </w:r>
            <w:r w:rsidRPr="00D97AA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1</w:t>
            </w:r>
            <w:r w:rsidR="00DB4823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8</w:t>
            </w:r>
            <w:r w:rsidR="0079489C" w:rsidRPr="00D97AA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回・</w:t>
            </w:r>
            <w:r w:rsidR="00DB482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881</w:t>
            </w:r>
            <w:r w:rsidR="0079489C" w:rsidRPr="00D97AA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名）</w:t>
            </w:r>
          </w:p>
          <w:p w:rsidR="00884BB5" w:rsidRDefault="0079489C" w:rsidP="00B75912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97AA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・大学への</w:t>
            </w:r>
            <w:r w:rsidR="00511BD3" w:rsidRPr="00D97AA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特別講演</w:t>
            </w:r>
            <w:r w:rsidR="00884BB5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や</w:t>
            </w:r>
            <w:r w:rsidRPr="00D97AA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出前講座</w:t>
            </w:r>
            <w:r w:rsidR="00DB482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、提案・研究発表会　</w:t>
            </w:r>
          </w:p>
          <w:p w:rsidR="0079489C" w:rsidRDefault="0079489C" w:rsidP="007F443E">
            <w:pPr>
              <w:spacing w:line="280" w:lineRule="exact"/>
              <w:ind w:leftChars="100" w:left="220" w:firstLineChars="1250" w:firstLine="25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97AA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（</w:t>
            </w:r>
            <w:r w:rsidR="00DB482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2</w:t>
            </w:r>
            <w:r w:rsidR="00DB4823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2</w:t>
            </w:r>
            <w:r w:rsidRPr="00D97AA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回</w:t>
            </w:r>
            <w:r w:rsidR="00353EF7" w:rsidRPr="00D97AA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</w:t>
            </w:r>
            <w:r w:rsidR="00DB482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2</w:t>
            </w:r>
            <w:r w:rsidR="00353EF7" w:rsidRPr="00D97AAE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,</w:t>
            </w:r>
            <w:r w:rsidR="00DB482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221</w:t>
            </w:r>
            <w:r w:rsidR="00353EF7" w:rsidRPr="00D97AA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名）</w:t>
            </w:r>
          </w:p>
          <w:p w:rsidR="0079489C" w:rsidRPr="00D97AAE" w:rsidRDefault="00DB4823" w:rsidP="00DB4823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　</w:t>
            </w:r>
            <w:r w:rsidR="0079489C" w:rsidRPr="00D97AA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・女性・ファミリー層向け出前講座（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5</w:t>
            </w:r>
            <w:r w:rsidR="0079489C" w:rsidRPr="00D97AA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回</w:t>
            </w:r>
            <w:r w:rsidR="00353EF7" w:rsidRPr="00D97AA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61</w:t>
            </w:r>
            <w:r w:rsidR="00353EF7" w:rsidRPr="00D97AA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名</w:t>
            </w:r>
            <w:r w:rsidR="0079489C" w:rsidRPr="00D97AA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）</w:t>
            </w:r>
          </w:p>
          <w:p w:rsidR="00353EF7" w:rsidRPr="00D97AAE" w:rsidRDefault="00353EF7" w:rsidP="0079489C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97AA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　　　　　　　　　　　　　　合計（</w:t>
            </w:r>
            <w:r w:rsidR="007F443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58</w:t>
            </w:r>
            <w:r w:rsidRPr="00D97AA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回・</w:t>
            </w:r>
            <w:r w:rsidR="007F443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4</w:t>
            </w:r>
            <w:r w:rsidRPr="00D97AA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,</w:t>
            </w:r>
            <w:r w:rsidR="007F443E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123</w:t>
            </w:r>
            <w:r w:rsidRPr="00D97AA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名）</w:t>
            </w:r>
          </w:p>
          <w:p w:rsidR="00A14B0A" w:rsidRDefault="00DA7C75" w:rsidP="00F056A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○また、</w:t>
            </w:r>
            <w:r w:rsidR="00511BD3" w:rsidRPr="00D97AAE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できるだけ多くの方にＩＲについての</w:t>
            </w:r>
            <w:r w:rsidR="00511BD3" w:rsidRPr="00511BD3">
              <w:rPr>
                <w:rFonts w:ascii="Meiryo UI" w:eastAsia="Meiryo UI" w:hAnsi="Meiryo UI" w:cs="Meiryo UI" w:hint="eastAsia"/>
                <w:sz w:val="20"/>
                <w:szCs w:val="20"/>
              </w:rPr>
              <w:t>正しい情報を届けるため</w:t>
            </w:r>
            <w:r w:rsidR="00353EF7">
              <w:rPr>
                <w:rFonts w:ascii="Meiryo UI" w:eastAsia="Meiryo UI" w:hAnsi="Meiryo UI" w:cs="Meiryo UI" w:hint="eastAsia"/>
                <w:sz w:val="20"/>
                <w:szCs w:val="20"/>
              </w:rPr>
              <w:t>、動画</w:t>
            </w:r>
            <w:r w:rsidR="00406154">
              <w:rPr>
                <w:rFonts w:ascii="Meiryo UI" w:eastAsia="Meiryo UI" w:hAnsi="Meiryo UI" w:cs="Meiryo UI" w:hint="eastAsia"/>
                <w:sz w:val="20"/>
                <w:szCs w:val="20"/>
              </w:rPr>
              <w:t>（大阪市役所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、外</w:t>
            </w:r>
            <w:r w:rsidR="00A65394">
              <w:rPr>
                <w:rFonts w:ascii="Meiryo UI" w:eastAsia="Meiryo UI" w:hAnsi="Meiryo UI" w:cs="Meiryo UI" w:hint="eastAsia"/>
                <w:sz w:val="20"/>
                <w:szCs w:val="20"/>
              </w:rPr>
              <w:t>98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箇所で放映</w:t>
            </w:r>
            <w:r w:rsidR="00406154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やリー</w:t>
            </w:r>
            <w:r w:rsidR="00353EF7">
              <w:rPr>
                <w:rFonts w:ascii="Meiryo UI" w:eastAsia="Meiryo UI" w:hAnsi="Meiryo UI" w:cs="Meiryo UI" w:hint="eastAsia"/>
                <w:sz w:val="20"/>
                <w:szCs w:val="20"/>
              </w:rPr>
              <w:t>フレット</w:t>
            </w:r>
            <w:r w:rsidR="00406154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2C4DDB">
              <w:rPr>
                <w:rFonts w:ascii="Meiryo UI" w:eastAsia="Meiryo UI" w:hAnsi="Meiryo UI" w:cs="Meiryo UI" w:hint="eastAsia"/>
                <w:sz w:val="20"/>
                <w:szCs w:val="20"/>
              </w:rPr>
              <w:t>府</w:t>
            </w:r>
            <w:r w:rsidR="00406154">
              <w:rPr>
                <w:rFonts w:ascii="Meiryo UI" w:eastAsia="Meiryo UI" w:hAnsi="Meiryo UI" w:cs="Meiryo UI" w:hint="eastAsia"/>
                <w:sz w:val="20"/>
                <w:szCs w:val="20"/>
              </w:rPr>
              <w:t>市関連施設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等</w:t>
            </w:r>
            <w:r w:rsidR="00A65394">
              <w:rPr>
                <w:rFonts w:ascii="Meiryo UI" w:eastAsia="Meiryo UI" w:hAnsi="Meiryo UI" w:cs="Meiryo UI" w:hint="eastAsia"/>
                <w:sz w:val="20"/>
                <w:szCs w:val="20"/>
              </w:rPr>
              <w:t>で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約</w:t>
            </w:r>
            <w:r w:rsidR="00A65394">
              <w:rPr>
                <w:rFonts w:ascii="Meiryo UI" w:eastAsia="Meiryo UI" w:hAnsi="Meiryo UI" w:cs="Meiryo UI" w:hint="eastAsia"/>
                <w:sz w:val="20"/>
                <w:szCs w:val="20"/>
              </w:rPr>
              <w:t>18,0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00部</w:t>
            </w:r>
            <w:r w:rsidR="002C4DDB">
              <w:rPr>
                <w:rFonts w:ascii="Meiryo UI" w:eastAsia="Meiryo UI" w:hAnsi="Meiryo UI" w:cs="Meiryo UI" w:hint="eastAsia"/>
                <w:sz w:val="20"/>
                <w:szCs w:val="20"/>
              </w:rPr>
              <w:t>配布</w:t>
            </w:r>
            <w:r w:rsidR="00406154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r w:rsidR="00F056AC">
              <w:rPr>
                <w:rFonts w:ascii="Meiryo UI" w:eastAsia="Meiryo UI" w:hAnsi="Meiryo UI" w:cs="Meiryo UI" w:hint="eastAsia"/>
                <w:sz w:val="20"/>
                <w:szCs w:val="20"/>
              </w:rPr>
              <w:t>などの広報ツールを活用した情報発信に取組んでいる。</w:t>
            </w:r>
          </w:p>
          <w:p w:rsidR="00F056AC" w:rsidRPr="00511BD3" w:rsidRDefault="00F056AC" w:rsidP="00F056A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7C0E7C" w:rsidRDefault="007C0E7C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p w:rsidR="00A14B0A" w:rsidRDefault="00A14B0A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p w:rsidR="00A14B0A" w:rsidRPr="00F056AC" w:rsidRDefault="00A14B0A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sectPr w:rsidR="00A14B0A" w:rsidRPr="00F056AC" w:rsidSect="009715A8">
      <w:headerReference w:type="default" r:id="rId7"/>
      <w:pgSz w:w="16838" w:h="11906" w:orient="landscape" w:code="9"/>
      <w:pgMar w:top="964" w:right="431" w:bottom="284" w:left="56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FD4" w:rsidRDefault="00071FD4" w:rsidP="00E45A78">
      <w:r>
        <w:separator/>
      </w:r>
    </w:p>
  </w:endnote>
  <w:endnote w:type="continuationSeparator" w:id="0">
    <w:p w:rsidR="00071FD4" w:rsidRDefault="00071FD4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FD4" w:rsidRDefault="00071FD4" w:rsidP="00E45A78">
      <w:r>
        <w:separator/>
      </w:r>
    </w:p>
  </w:footnote>
  <w:footnote w:type="continuationSeparator" w:id="0">
    <w:p w:rsidR="00071FD4" w:rsidRDefault="00071FD4" w:rsidP="00E4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60" w:rsidRDefault="003C0E6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2A5FB7" wp14:editId="2DA6B970">
              <wp:simplePos x="0" y="0"/>
              <wp:positionH relativeFrom="column">
                <wp:posOffset>8650605</wp:posOffset>
              </wp:positionH>
              <wp:positionV relativeFrom="paragraph">
                <wp:posOffset>-368935</wp:posOffset>
              </wp:positionV>
              <wp:extent cx="1209675" cy="295275"/>
              <wp:effectExtent l="0" t="0" r="28575" b="28575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2952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0E60" w:rsidRDefault="00F1250D" w:rsidP="003C0E6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ＩＲ推進局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A5FB7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6" type="#_x0000_t202" style="position:absolute;left:0;text-align:left;margin-left:681.15pt;margin-top:-29.05pt;width:95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" fillcolor="#c0504d [3205]" strokecolor="#c00000" strokeweight=".5pt">
              <v:textbox>
                <w:txbxContent>
                  <w:p w:rsidR="003C0E60" w:rsidRDefault="00F1250D" w:rsidP="003C0E60">
                    <w:pPr>
                      <w:jc w:val="center"/>
                    </w:pPr>
                    <w:r>
                      <w:rPr>
                        <w:rFonts w:hint="eastAsia"/>
                      </w:rPr>
                      <w:t>ＩＲ推進局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75"/>
    <w:rsid w:val="000074CB"/>
    <w:rsid w:val="00022A33"/>
    <w:rsid w:val="000255B5"/>
    <w:rsid w:val="0004671B"/>
    <w:rsid w:val="000518AA"/>
    <w:rsid w:val="00056056"/>
    <w:rsid w:val="000634A0"/>
    <w:rsid w:val="00071FD4"/>
    <w:rsid w:val="00080F12"/>
    <w:rsid w:val="00082653"/>
    <w:rsid w:val="00083D12"/>
    <w:rsid w:val="0009049D"/>
    <w:rsid w:val="00091C3E"/>
    <w:rsid w:val="000933FE"/>
    <w:rsid w:val="00096BEC"/>
    <w:rsid w:val="000A31D3"/>
    <w:rsid w:val="000B1864"/>
    <w:rsid w:val="000C63BF"/>
    <w:rsid w:val="00112E2F"/>
    <w:rsid w:val="001307FB"/>
    <w:rsid w:val="00132AE7"/>
    <w:rsid w:val="00135F75"/>
    <w:rsid w:val="001451B9"/>
    <w:rsid w:val="001620DC"/>
    <w:rsid w:val="001702F0"/>
    <w:rsid w:val="001826AB"/>
    <w:rsid w:val="001941E5"/>
    <w:rsid w:val="00197FC1"/>
    <w:rsid w:val="001A0DBF"/>
    <w:rsid w:val="001B205C"/>
    <w:rsid w:val="001C6587"/>
    <w:rsid w:val="001D4EC8"/>
    <w:rsid w:val="001E04E5"/>
    <w:rsid w:val="001F1877"/>
    <w:rsid w:val="001F32EF"/>
    <w:rsid w:val="002025C4"/>
    <w:rsid w:val="002026A4"/>
    <w:rsid w:val="00205B57"/>
    <w:rsid w:val="002236EF"/>
    <w:rsid w:val="00235A70"/>
    <w:rsid w:val="00237051"/>
    <w:rsid w:val="00247E23"/>
    <w:rsid w:val="0025156E"/>
    <w:rsid w:val="00255975"/>
    <w:rsid w:val="00264FF6"/>
    <w:rsid w:val="00267B07"/>
    <w:rsid w:val="00270D51"/>
    <w:rsid w:val="00284E94"/>
    <w:rsid w:val="002C0057"/>
    <w:rsid w:val="002C4DDB"/>
    <w:rsid w:val="002D5393"/>
    <w:rsid w:val="002E0B40"/>
    <w:rsid w:val="002E47CD"/>
    <w:rsid w:val="002E4A8A"/>
    <w:rsid w:val="00310951"/>
    <w:rsid w:val="0031337A"/>
    <w:rsid w:val="00314FC6"/>
    <w:rsid w:val="00327FDA"/>
    <w:rsid w:val="00353EF7"/>
    <w:rsid w:val="0036199E"/>
    <w:rsid w:val="003665EB"/>
    <w:rsid w:val="003773DA"/>
    <w:rsid w:val="003843B7"/>
    <w:rsid w:val="003848D2"/>
    <w:rsid w:val="003B0DA3"/>
    <w:rsid w:val="003C0E60"/>
    <w:rsid w:val="003D0E0D"/>
    <w:rsid w:val="003D7061"/>
    <w:rsid w:val="003F1012"/>
    <w:rsid w:val="003F1E50"/>
    <w:rsid w:val="003F4AE6"/>
    <w:rsid w:val="00406154"/>
    <w:rsid w:val="00411D91"/>
    <w:rsid w:val="004158D6"/>
    <w:rsid w:val="00421972"/>
    <w:rsid w:val="004275BB"/>
    <w:rsid w:val="00442771"/>
    <w:rsid w:val="00465F7B"/>
    <w:rsid w:val="00470D6E"/>
    <w:rsid w:val="00471777"/>
    <w:rsid w:val="004955A9"/>
    <w:rsid w:val="00495BE9"/>
    <w:rsid w:val="004A0621"/>
    <w:rsid w:val="004A3453"/>
    <w:rsid w:val="004C073F"/>
    <w:rsid w:val="004C72A5"/>
    <w:rsid w:val="004D2266"/>
    <w:rsid w:val="004D7F55"/>
    <w:rsid w:val="004E5DBB"/>
    <w:rsid w:val="00511BD3"/>
    <w:rsid w:val="00522827"/>
    <w:rsid w:val="00550426"/>
    <w:rsid w:val="00563F0A"/>
    <w:rsid w:val="00571122"/>
    <w:rsid w:val="00595469"/>
    <w:rsid w:val="005A30A6"/>
    <w:rsid w:val="005A6930"/>
    <w:rsid w:val="005A72B0"/>
    <w:rsid w:val="005B2FE3"/>
    <w:rsid w:val="005C2DDE"/>
    <w:rsid w:val="00606B60"/>
    <w:rsid w:val="00611FAD"/>
    <w:rsid w:val="00636187"/>
    <w:rsid w:val="00682CBC"/>
    <w:rsid w:val="006A09B3"/>
    <w:rsid w:val="006A0A1C"/>
    <w:rsid w:val="006B038D"/>
    <w:rsid w:val="006D3BA1"/>
    <w:rsid w:val="006E35E3"/>
    <w:rsid w:val="007070C9"/>
    <w:rsid w:val="007169C2"/>
    <w:rsid w:val="00720654"/>
    <w:rsid w:val="0072192D"/>
    <w:rsid w:val="007219A3"/>
    <w:rsid w:val="007349C6"/>
    <w:rsid w:val="00771B8A"/>
    <w:rsid w:val="0077351E"/>
    <w:rsid w:val="00782CC8"/>
    <w:rsid w:val="0079489C"/>
    <w:rsid w:val="00797AB7"/>
    <w:rsid w:val="007A0B4E"/>
    <w:rsid w:val="007C0E7C"/>
    <w:rsid w:val="007C122F"/>
    <w:rsid w:val="007C33AF"/>
    <w:rsid w:val="007D34F5"/>
    <w:rsid w:val="007D4F8A"/>
    <w:rsid w:val="007E35CE"/>
    <w:rsid w:val="007F3D1A"/>
    <w:rsid w:val="007F443E"/>
    <w:rsid w:val="00801A19"/>
    <w:rsid w:val="00813795"/>
    <w:rsid w:val="0081594D"/>
    <w:rsid w:val="0082393E"/>
    <w:rsid w:val="00834FAB"/>
    <w:rsid w:val="00855200"/>
    <w:rsid w:val="0086459D"/>
    <w:rsid w:val="00867764"/>
    <w:rsid w:val="00870EA6"/>
    <w:rsid w:val="00873927"/>
    <w:rsid w:val="00874673"/>
    <w:rsid w:val="00877255"/>
    <w:rsid w:val="00880700"/>
    <w:rsid w:val="00884BB5"/>
    <w:rsid w:val="00890939"/>
    <w:rsid w:val="008A1428"/>
    <w:rsid w:val="008B1059"/>
    <w:rsid w:val="008B6D25"/>
    <w:rsid w:val="008C3DEA"/>
    <w:rsid w:val="008C786D"/>
    <w:rsid w:val="008F66C5"/>
    <w:rsid w:val="00901DE0"/>
    <w:rsid w:val="00905F46"/>
    <w:rsid w:val="00931236"/>
    <w:rsid w:val="00952473"/>
    <w:rsid w:val="00960B59"/>
    <w:rsid w:val="009715A8"/>
    <w:rsid w:val="009826C0"/>
    <w:rsid w:val="00987762"/>
    <w:rsid w:val="009A004B"/>
    <w:rsid w:val="009C3D2E"/>
    <w:rsid w:val="009D37AF"/>
    <w:rsid w:val="009F065A"/>
    <w:rsid w:val="00A0310E"/>
    <w:rsid w:val="00A14B0A"/>
    <w:rsid w:val="00A17F07"/>
    <w:rsid w:val="00A224DC"/>
    <w:rsid w:val="00A50099"/>
    <w:rsid w:val="00A56C7F"/>
    <w:rsid w:val="00A65394"/>
    <w:rsid w:val="00A7053A"/>
    <w:rsid w:val="00A8014F"/>
    <w:rsid w:val="00A823A2"/>
    <w:rsid w:val="00A91C5B"/>
    <w:rsid w:val="00A94EAB"/>
    <w:rsid w:val="00AA34D9"/>
    <w:rsid w:val="00AA566E"/>
    <w:rsid w:val="00AA5CD7"/>
    <w:rsid w:val="00AB3D43"/>
    <w:rsid w:val="00AB66BF"/>
    <w:rsid w:val="00AC425A"/>
    <w:rsid w:val="00AC4D94"/>
    <w:rsid w:val="00AE1DA8"/>
    <w:rsid w:val="00B03203"/>
    <w:rsid w:val="00B2651F"/>
    <w:rsid w:val="00B30E14"/>
    <w:rsid w:val="00B42F7E"/>
    <w:rsid w:val="00B52AEF"/>
    <w:rsid w:val="00B564A2"/>
    <w:rsid w:val="00B75912"/>
    <w:rsid w:val="00B81E46"/>
    <w:rsid w:val="00B94B3F"/>
    <w:rsid w:val="00B95D3F"/>
    <w:rsid w:val="00BA0599"/>
    <w:rsid w:val="00BA0AB5"/>
    <w:rsid w:val="00BA4669"/>
    <w:rsid w:val="00BA5A62"/>
    <w:rsid w:val="00BB6EF8"/>
    <w:rsid w:val="00BD2C2D"/>
    <w:rsid w:val="00BE0ED8"/>
    <w:rsid w:val="00BE672E"/>
    <w:rsid w:val="00C11389"/>
    <w:rsid w:val="00C26D56"/>
    <w:rsid w:val="00C34383"/>
    <w:rsid w:val="00C42E81"/>
    <w:rsid w:val="00C50A21"/>
    <w:rsid w:val="00C571E0"/>
    <w:rsid w:val="00C733C6"/>
    <w:rsid w:val="00C73995"/>
    <w:rsid w:val="00C77FF5"/>
    <w:rsid w:val="00C81693"/>
    <w:rsid w:val="00C85503"/>
    <w:rsid w:val="00CA6971"/>
    <w:rsid w:val="00CA79B1"/>
    <w:rsid w:val="00CB6164"/>
    <w:rsid w:val="00CD1B0B"/>
    <w:rsid w:val="00CD2F6C"/>
    <w:rsid w:val="00CE56D2"/>
    <w:rsid w:val="00CE5B95"/>
    <w:rsid w:val="00D2651C"/>
    <w:rsid w:val="00D44943"/>
    <w:rsid w:val="00D55F70"/>
    <w:rsid w:val="00D74B51"/>
    <w:rsid w:val="00D818CE"/>
    <w:rsid w:val="00D83522"/>
    <w:rsid w:val="00D855BE"/>
    <w:rsid w:val="00D8648E"/>
    <w:rsid w:val="00D90A6D"/>
    <w:rsid w:val="00D97AAE"/>
    <w:rsid w:val="00DA7C75"/>
    <w:rsid w:val="00DB4823"/>
    <w:rsid w:val="00DB5144"/>
    <w:rsid w:val="00DC6D7C"/>
    <w:rsid w:val="00DD05F8"/>
    <w:rsid w:val="00DD1178"/>
    <w:rsid w:val="00DE5BE1"/>
    <w:rsid w:val="00E0101B"/>
    <w:rsid w:val="00E10F7E"/>
    <w:rsid w:val="00E16663"/>
    <w:rsid w:val="00E20492"/>
    <w:rsid w:val="00E324D2"/>
    <w:rsid w:val="00E33259"/>
    <w:rsid w:val="00E335DC"/>
    <w:rsid w:val="00E3550E"/>
    <w:rsid w:val="00E45A78"/>
    <w:rsid w:val="00E50DF6"/>
    <w:rsid w:val="00E53659"/>
    <w:rsid w:val="00E67F21"/>
    <w:rsid w:val="00EA5802"/>
    <w:rsid w:val="00EE2BB8"/>
    <w:rsid w:val="00EF6773"/>
    <w:rsid w:val="00F015B9"/>
    <w:rsid w:val="00F056AC"/>
    <w:rsid w:val="00F1250D"/>
    <w:rsid w:val="00F32DFD"/>
    <w:rsid w:val="00F34F5C"/>
    <w:rsid w:val="00F51D33"/>
    <w:rsid w:val="00F62B5A"/>
    <w:rsid w:val="00F66349"/>
    <w:rsid w:val="00F71773"/>
    <w:rsid w:val="00F8783D"/>
    <w:rsid w:val="00F9047D"/>
    <w:rsid w:val="00FB3E19"/>
    <w:rsid w:val="00FC289D"/>
    <w:rsid w:val="00FC77CF"/>
    <w:rsid w:val="00FF1FA3"/>
    <w:rsid w:val="00FF266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2DB986"/>
  <w15:docId w15:val="{C0438877-6B02-4451-8136-CFEAD0BF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F07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0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F247D-7AFC-4F83-97E9-0B7C284A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松本　雄一</cp:lastModifiedBy>
  <cp:revision>2</cp:revision>
  <cp:lastPrinted>2019-04-22T02:19:00Z</cp:lastPrinted>
  <dcterms:created xsi:type="dcterms:W3CDTF">2019-05-20T01:12:00Z</dcterms:created>
  <dcterms:modified xsi:type="dcterms:W3CDTF">2019-05-20T01:12:00Z</dcterms:modified>
</cp:coreProperties>
</file>