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31" w:rsidRPr="006A3031" w:rsidRDefault="00586406" w:rsidP="006A3031">
      <w:pPr>
        <w:spacing w:beforeLines="50" w:before="146" w:line="440" w:lineRule="exact"/>
        <w:jc w:val="left"/>
        <w:rPr>
          <w:rFonts w:ascii="Meiryo UI" w:eastAsia="Meiryo UI" w:hAnsi="Meiryo UI" w:cs="Meiryo UI"/>
          <w:b/>
          <w:sz w:val="32"/>
          <w:szCs w:val="24"/>
        </w:rPr>
      </w:pPr>
      <w:r w:rsidRPr="0036199E">
        <w:rPr>
          <w:rFonts w:ascii="Meiryo UI" w:eastAsia="Meiryo UI" w:hAnsi="Meiryo UI" w:cs="Meiryo UI" w:hint="eastAsia"/>
          <w:b/>
          <w:noProof/>
          <w:sz w:val="36"/>
          <w:szCs w:val="24"/>
        </w:rPr>
        <mc:AlternateContent>
          <mc:Choice Requires="wps">
            <w:drawing>
              <wp:anchor distT="0" distB="0" distL="114300" distR="114300" simplePos="0" relativeHeight="251842560" behindDoc="0" locked="0" layoutInCell="1" allowOverlap="1" wp14:anchorId="0A3F7F97" wp14:editId="410E8651">
                <wp:simplePos x="0" y="0"/>
                <wp:positionH relativeFrom="column">
                  <wp:posOffset>8898255</wp:posOffset>
                </wp:positionH>
                <wp:positionV relativeFrom="paragraph">
                  <wp:posOffset>-288290</wp:posOffset>
                </wp:positionV>
                <wp:extent cx="1114425" cy="390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14425" cy="390525"/>
                        </a:xfrm>
                        <a:prstGeom prst="rect">
                          <a:avLst/>
                        </a:prstGeom>
                        <a:solidFill>
                          <a:sysClr val="window" lastClr="FFFFFF"/>
                        </a:solidFill>
                        <a:ln w="25400" cap="flat" cmpd="sng" algn="ctr">
                          <a:solidFill>
                            <a:srgbClr val="F79646"/>
                          </a:solidFill>
                          <a:prstDash val="solid"/>
                        </a:ln>
                        <a:effectLst/>
                      </wps:spPr>
                      <wps:txbx>
                        <w:txbxContent>
                          <w:p w:rsidR="00717D01" w:rsidRPr="00586406" w:rsidRDefault="00717D01" w:rsidP="00586406">
                            <w:pPr>
                              <w:jc w:val="center"/>
                              <w:rPr>
                                <w:rFonts w:ascii="Meiryo UI" w:eastAsia="Meiryo UI" w:hAnsi="Meiryo UI" w:cs="Meiryo UI"/>
                                <w:b/>
                                <w:color w:val="000000" w:themeColor="text1"/>
                                <w:sz w:val="24"/>
                                <w:szCs w:val="24"/>
                              </w:rPr>
                            </w:pPr>
                            <w:r w:rsidRPr="00586406">
                              <w:rPr>
                                <w:rFonts w:ascii="Meiryo UI" w:eastAsia="Meiryo UI" w:hAnsi="Meiryo UI" w:cs="Meiryo UI" w:hint="eastAsia"/>
                                <w:b/>
                                <w:color w:val="000000" w:themeColor="text1"/>
                                <w:sz w:val="24"/>
                                <w:szCs w:val="24"/>
                              </w:rPr>
                              <w:t>都市整備部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margin-left:700.65pt;margin-top:-22.7pt;width:87.75pt;height:30.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iekAIAAAIFAAAOAAAAZHJzL2Uyb0RvYy54bWysVM1uEzEQviPxDpbvdJOQtDTqpopaBSFV&#10;baUW9ex47exKXtvYTnbDe8ADwJkz4sDjUIm34LN3m/7QEyIHZ2Y8np9vvtmj47ZWZCOcr4zO6XBv&#10;QInQ3BSVXuX0/fXi1RtKfGC6YMpokdOt8PR49vLFUWOnYmRKowrhCIJoP21sTssQ7DTLPC9Fzfye&#10;sULjUhpXswDVrbLCsQbRa5WNBoP9rDGusM5w4T2sp90lnaX4UgoeLqT0IhCVU9QW0unSuYxnNjti&#10;05Vjtqx4Xwb7hypqVmkk3YU6ZYGRtav+ClVX3BlvZNjjps6MlBUXqQd0Mxw86eaqZFakXgCOtzuY&#10;/P8Ly883l45UBWZHiWY1RnT77evt5x+/fn7Jfn/63klkGIFqrJ/C/8peul7zEGPXrXR1/Ec/pE3g&#10;bnfgijYQDuNwOByPRxNKOO5eHw4mkBEmu39tnQ9vhalJFHLqMLyEKduc+dC53rnEZN6oqlhUSiVl&#10;60+UIxuGOYMehWkoUcwHGHO6SL8+26NnSpMmp6PJeABycAYCSsUCxNoCEq9XlDC1ArN5cKmWR6+9&#10;Wy13WRcHh/vj/eeSxKJPmS+76lKE3k3pWLtIPO17jCB3sEYptMs2TWcUX0TL0hRbTMyZjsre8kWF&#10;+Gfo9ZI5cBeNYB/DBQ6pDLozvURJadzH5+zRH5TCLSUNdgGdf1gzJwDhOw2yHWJycXmSAsE9tC6T&#10;Mp4cjHCj1/WJwQhAJlSWxOgf1J0onalvsLLzmBFXTHPk7fDtlZPQ7SeWnov5PLlhWSwLZ/rK8hg8&#10;ohZRvW5vmLM9XwKYdm7udoZNn9Cm840vtZmvg5FV4tQ9puBiVLBoiZX9RyFu8kM9ed1/umZ/AAAA&#10;//8DAFBLAwQUAAYACAAAACEAilCq1+AAAAAMAQAADwAAAGRycy9kb3ducmV2LnhtbEyPPU/DMBCG&#10;dyT+g3VIbK2dNk3bEKeCSkwMiMDC5sRukhKfrdhtw7/nOtHtXt2j96PYTXZgZzOG3qGEZC6AGWyc&#10;7rGV8PX5OtsAC1GhVoNDI+HXBNiV93eFyrW74Ic5V7FlZIIhVxK6GH3OeWg6Y1WYO2+Qfgc3WhVJ&#10;ji3Xo7qQuR34QoiMW9UjJXTKm31nmp/qZCW8bRfrb5fVBy+WMau8P+5f3o9SPj5Mz0/AopniPwzX&#10;+lQdSupUuxPqwAbSqUiWxEqYpasU2BVZrTOaU9OVJcDLgt+OKP8AAAD//wMAUEsBAi0AFAAGAAgA&#10;AAAhALaDOJL+AAAA4QEAABMAAAAAAAAAAAAAAAAAAAAAAFtDb250ZW50X1R5cGVzXS54bWxQSwEC&#10;LQAUAAYACAAAACEAOP0h/9YAAACUAQAACwAAAAAAAAAAAAAAAAAvAQAAX3JlbHMvLnJlbHNQSwEC&#10;LQAUAAYACAAAACEAZmV4npACAAACBQAADgAAAAAAAAAAAAAAAAAuAgAAZHJzL2Uyb0RvYy54bWxQ&#10;SwECLQAUAAYACAAAACEAilCq1+AAAAAMAQAADwAAAAAAAAAAAAAAAADqBAAAZHJzL2Rvd25yZXYu&#10;eG1sUEsFBgAAAAAEAAQA8wAAAPcFAAAAAA==&#10;" fillcolor="window" strokecolor="#f79646" strokeweight="2pt">
                <v:textbox inset=",0">
                  <w:txbxContent>
                    <w:p w:rsidR="00717D01" w:rsidRPr="00586406" w:rsidRDefault="00717D01" w:rsidP="00586406">
                      <w:pPr>
                        <w:jc w:val="center"/>
                        <w:rPr>
                          <w:rFonts w:ascii="Meiryo UI" w:eastAsia="Meiryo UI" w:hAnsi="Meiryo UI" w:cs="Meiryo UI"/>
                          <w:b/>
                          <w:color w:val="000000" w:themeColor="text1"/>
                          <w:sz w:val="24"/>
                          <w:szCs w:val="24"/>
                        </w:rPr>
                      </w:pPr>
                      <w:r w:rsidRPr="00586406">
                        <w:rPr>
                          <w:rFonts w:ascii="Meiryo UI" w:eastAsia="Meiryo UI" w:hAnsi="Meiryo UI" w:cs="Meiryo UI" w:hint="eastAsia"/>
                          <w:b/>
                          <w:color w:val="000000" w:themeColor="text1"/>
                          <w:sz w:val="24"/>
                          <w:szCs w:val="24"/>
                        </w:rPr>
                        <w:t>都市整備部</w:t>
                      </w:r>
                    </w:p>
                  </w:txbxContent>
                </v:textbox>
              </v:rect>
            </w:pict>
          </mc:Fallback>
        </mc:AlternateContent>
      </w:r>
      <w:r w:rsidR="006A3031" w:rsidRPr="0036199E">
        <w:rPr>
          <w:rFonts w:ascii="Meiryo UI" w:eastAsia="Meiryo UI" w:hAnsi="Meiryo UI" w:cs="Meiryo UI" w:hint="eastAsia"/>
          <w:b/>
          <w:sz w:val="36"/>
          <w:szCs w:val="24"/>
        </w:rPr>
        <w:t>【</w:t>
      </w:r>
      <w:r w:rsidR="006A3031">
        <w:rPr>
          <w:rFonts w:ascii="Meiryo UI" w:eastAsia="Meiryo UI" w:hAnsi="Meiryo UI" w:cs="Meiryo UI" w:hint="eastAsia"/>
          <w:b/>
          <w:sz w:val="36"/>
          <w:szCs w:val="24"/>
        </w:rPr>
        <w:t>テーマ２</w:t>
      </w:r>
      <w:r w:rsidR="006A3031" w:rsidRPr="0036199E">
        <w:rPr>
          <w:rFonts w:ascii="Meiryo UI" w:eastAsia="Meiryo UI" w:hAnsi="Meiryo UI" w:cs="Meiryo UI" w:hint="eastAsia"/>
          <w:b/>
          <w:sz w:val="36"/>
          <w:szCs w:val="24"/>
        </w:rPr>
        <w:t>】</w:t>
      </w:r>
      <w:r w:rsidR="006A3031">
        <w:rPr>
          <w:rFonts w:ascii="Meiryo UI" w:eastAsia="Meiryo UI" w:hAnsi="Meiryo UI" w:cs="Meiryo UI" w:hint="eastAsia"/>
          <w:b/>
          <w:sz w:val="36"/>
          <w:szCs w:val="24"/>
        </w:rPr>
        <w:t xml:space="preserve">　防災・減災、安全・安心の確保</w:t>
      </w:r>
      <w:bookmarkStart w:id="0" w:name="_GoBack"/>
      <w:bookmarkEnd w:id="0"/>
    </w:p>
    <w:tbl>
      <w:tblPr>
        <w:tblStyle w:val="a3"/>
        <w:tblW w:w="0" w:type="auto"/>
        <w:tblInd w:w="108" w:type="dxa"/>
        <w:tblLook w:val="04A0" w:firstRow="1" w:lastRow="0" w:firstColumn="1" w:lastColumn="0" w:noHBand="0" w:noVBand="1"/>
      </w:tblPr>
      <w:tblGrid>
        <w:gridCol w:w="1560"/>
        <w:gridCol w:w="14175"/>
      </w:tblGrid>
      <w:tr w:rsidR="006A3031" w:rsidRPr="00E335DC" w:rsidTr="003A07AF">
        <w:tc>
          <w:tcPr>
            <w:tcW w:w="1560" w:type="dxa"/>
            <w:shd w:val="clear" w:color="auto" w:fill="000000" w:themeFill="text1"/>
            <w:vAlign w:val="center"/>
          </w:tcPr>
          <w:p w:rsidR="006A3031" w:rsidRPr="00E335DC" w:rsidRDefault="006A3031" w:rsidP="005E2879">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175" w:type="dxa"/>
          </w:tcPr>
          <w:p w:rsidR="007A297E" w:rsidRPr="001576E4" w:rsidRDefault="007779A1" w:rsidP="007A297E">
            <w:pPr>
              <w:spacing w:beforeLines="20" w:before="58" w:afterLines="20" w:after="58" w:line="300" w:lineRule="exact"/>
              <w:rPr>
                <w:rFonts w:ascii="Meiryo UI" w:eastAsia="Meiryo UI" w:hAnsi="Meiryo UI" w:cs="Meiryo UI"/>
                <w:color w:val="000000" w:themeColor="text1"/>
                <w:sz w:val="20"/>
                <w:szCs w:val="20"/>
              </w:rPr>
            </w:pPr>
            <w:r w:rsidRPr="001576E4">
              <w:rPr>
                <w:rFonts w:ascii="Meiryo UI" w:eastAsia="Meiryo UI" w:hAnsi="Meiryo UI" w:cs="Meiryo UI" w:hint="eastAsia"/>
                <w:color w:val="000000" w:themeColor="text1"/>
                <w:sz w:val="20"/>
                <w:szCs w:val="20"/>
              </w:rPr>
              <w:t>○</w:t>
            </w:r>
            <w:r w:rsidR="007A297E" w:rsidRPr="001576E4">
              <w:rPr>
                <w:rFonts w:ascii="Meiryo UI" w:eastAsia="Meiryo UI" w:hAnsi="Meiryo UI" w:cs="Meiryo UI" w:hint="eastAsia"/>
                <w:color w:val="000000" w:themeColor="text1"/>
                <w:sz w:val="20"/>
                <w:szCs w:val="20"/>
              </w:rPr>
              <w:t>「減災」の視点での</w:t>
            </w:r>
            <w:r w:rsidRPr="001576E4">
              <w:rPr>
                <w:rFonts w:ascii="Meiryo UI" w:eastAsia="Meiryo UI" w:hAnsi="Meiryo UI" w:cs="Meiryo UI" w:hint="eastAsia"/>
                <w:color w:val="000000" w:themeColor="text1"/>
                <w:sz w:val="20"/>
                <w:szCs w:val="20"/>
              </w:rPr>
              <w:t>総合的な</w:t>
            </w:r>
            <w:r w:rsidR="001C55AE" w:rsidRPr="001576E4">
              <w:rPr>
                <w:rFonts w:ascii="Meiryo UI" w:eastAsia="Meiryo UI" w:hAnsi="Meiryo UI" w:cs="Meiryo UI" w:hint="eastAsia"/>
                <w:color w:val="000000" w:themeColor="text1"/>
                <w:sz w:val="20"/>
                <w:szCs w:val="20"/>
              </w:rPr>
              <w:t>地震・津波対策</w:t>
            </w:r>
            <w:r w:rsidR="007C3952" w:rsidRPr="001576E4">
              <w:rPr>
                <w:rFonts w:ascii="Meiryo UI" w:eastAsia="Meiryo UI" w:hAnsi="Meiryo UI" w:cs="Meiryo UI" w:hint="eastAsia"/>
                <w:color w:val="000000" w:themeColor="text1"/>
                <w:sz w:val="20"/>
                <w:szCs w:val="20"/>
              </w:rPr>
              <w:t>や</w:t>
            </w:r>
            <w:r w:rsidR="007A297E" w:rsidRPr="001576E4">
              <w:rPr>
                <w:rFonts w:ascii="Meiryo UI" w:eastAsia="Meiryo UI" w:hAnsi="Meiryo UI" w:cs="Meiryo UI" w:hint="eastAsia"/>
                <w:color w:val="000000" w:themeColor="text1"/>
                <w:sz w:val="20"/>
                <w:szCs w:val="20"/>
              </w:rPr>
              <w:t>「逃げる」「凌ぐ」「防ぐ」施策を組み合わせた治水</w:t>
            </w:r>
            <w:r w:rsidR="007C3952" w:rsidRPr="001576E4">
              <w:rPr>
                <w:rFonts w:ascii="Meiryo UI" w:eastAsia="Meiryo UI" w:hAnsi="Meiryo UI" w:cs="Meiryo UI" w:hint="eastAsia"/>
                <w:color w:val="000000" w:themeColor="text1"/>
                <w:sz w:val="20"/>
                <w:szCs w:val="20"/>
              </w:rPr>
              <w:t>・土砂災害対策</w:t>
            </w:r>
            <w:r w:rsidR="007A297E" w:rsidRPr="001576E4">
              <w:rPr>
                <w:rFonts w:ascii="Meiryo UI" w:eastAsia="Meiryo UI" w:hAnsi="Meiryo UI" w:cs="Meiryo UI" w:hint="eastAsia"/>
                <w:color w:val="000000" w:themeColor="text1"/>
                <w:sz w:val="20"/>
                <w:szCs w:val="20"/>
              </w:rPr>
              <w:t>など、ハード・ソフト両面での取組み</w:t>
            </w:r>
            <w:r w:rsidR="007C3952" w:rsidRPr="001576E4">
              <w:rPr>
                <w:rFonts w:ascii="Meiryo UI" w:eastAsia="Meiryo UI" w:hAnsi="Meiryo UI" w:cs="Meiryo UI" w:hint="eastAsia"/>
                <w:color w:val="000000" w:themeColor="text1"/>
                <w:sz w:val="20"/>
                <w:szCs w:val="20"/>
              </w:rPr>
              <w:t>を推進</w:t>
            </w:r>
            <w:r w:rsidR="00500FDB" w:rsidRPr="001576E4">
              <w:rPr>
                <w:rFonts w:ascii="Meiryo UI" w:eastAsia="Meiryo UI" w:hAnsi="Meiryo UI" w:cs="Meiryo UI" w:hint="eastAsia"/>
                <w:color w:val="000000" w:themeColor="text1"/>
                <w:sz w:val="20"/>
                <w:szCs w:val="20"/>
              </w:rPr>
              <w:t>し</w:t>
            </w:r>
            <w:r w:rsidR="007C3952" w:rsidRPr="001576E4">
              <w:rPr>
                <w:rFonts w:ascii="Meiryo UI" w:eastAsia="Meiryo UI" w:hAnsi="Meiryo UI" w:cs="Meiryo UI" w:hint="eastAsia"/>
                <w:color w:val="000000" w:themeColor="text1"/>
                <w:sz w:val="20"/>
                <w:szCs w:val="20"/>
              </w:rPr>
              <w:t>、</w:t>
            </w:r>
            <w:r w:rsidR="007A297E" w:rsidRPr="001576E4">
              <w:rPr>
                <w:rFonts w:ascii="Meiryo UI" w:eastAsia="Meiryo UI" w:hAnsi="Meiryo UI" w:cs="Meiryo UI" w:hint="eastAsia"/>
                <w:color w:val="000000" w:themeColor="text1"/>
                <w:sz w:val="20"/>
                <w:szCs w:val="20"/>
              </w:rPr>
              <w:t>府民の命を守り、</w:t>
            </w:r>
          </w:p>
          <w:p w:rsidR="00500FDB" w:rsidRPr="001576E4" w:rsidRDefault="00500FDB" w:rsidP="007A297E">
            <w:pPr>
              <w:spacing w:beforeLines="20" w:before="58" w:afterLines="20" w:after="58" w:line="300" w:lineRule="exact"/>
              <w:ind w:firstLineChars="100" w:firstLine="200"/>
              <w:rPr>
                <w:rFonts w:ascii="Meiryo UI" w:eastAsia="Meiryo UI" w:hAnsi="Meiryo UI" w:cs="Meiryo UI"/>
                <w:color w:val="000000" w:themeColor="text1"/>
                <w:sz w:val="20"/>
                <w:szCs w:val="20"/>
              </w:rPr>
            </w:pPr>
            <w:r w:rsidRPr="001576E4">
              <w:rPr>
                <w:rFonts w:ascii="Meiryo UI" w:eastAsia="Meiryo UI" w:hAnsi="Meiryo UI" w:cs="Meiryo UI" w:hint="eastAsia"/>
                <w:color w:val="000000" w:themeColor="text1"/>
                <w:sz w:val="20"/>
                <w:szCs w:val="20"/>
              </w:rPr>
              <w:t>被害</w:t>
            </w:r>
            <w:r w:rsidR="007A297E" w:rsidRPr="001576E4">
              <w:rPr>
                <w:rFonts w:ascii="Meiryo UI" w:eastAsia="Meiryo UI" w:hAnsi="Meiryo UI" w:cs="Meiryo UI" w:hint="eastAsia"/>
                <w:color w:val="000000" w:themeColor="text1"/>
                <w:sz w:val="20"/>
                <w:szCs w:val="20"/>
              </w:rPr>
              <w:t>を</w:t>
            </w:r>
            <w:r w:rsidRPr="001576E4">
              <w:rPr>
                <w:rFonts w:ascii="Meiryo UI" w:eastAsia="Meiryo UI" w:hAnsi="Meiryo UI" w:cs="Meiryo UI" w:hint="eastAsia"/>
                <w:color w:val="000000" w:themeColor="text1"/>
                <w:sz w:val="20"/>
                <w:szCs w:val="20"/>
              </w:rPr>
              <w:t>軽減</w:t>
            </w:r>
            <w:r w:rsidR="007A297E" w:rsidRPr="001576E4">
              <w:rPr>
                <w:rFonts w:ascii="Meiryo UI" w:eastAsia="Meiryo UI" w:hAnsi="Meiryo UI" w:cs="Meiryo UI" w:hint="eastAsia"/>
                <w:color w:val="000000" w:themeColor="text1"/>
                <w:sz w:val="20"/>
                <w:szCs w:val="20"/>
              </w:rPr>
              <w:t>することを目指します。</w:t>
            </w:r>
          </w:p>
          <w:p w:rsidR="00E85A45" w:rsidRPr="005B25FA" w:rsidRDefault="007A297E" w:rsidP="00A52E6F">
            <w:pPr>
              <w:spacing w:beforeLines="20" w:before="58" w:afterLines="20" w:after="58" w:line="300" w:lineRule="exact"/>
              <w:rPr>
                <w:rFonts w:ascii="Meiryo UI" w:eastAsia="Meiryo UI" w:hAnsi="Meiryo UI" w:cs="Meiryo UI"/>
                <w:color w:val="FF0000"/>
                <w:sz w:val="20"/>
                <w:szCs w:val="20"/>
              </w:rPr>
            </w:pPr>
            <w:r w:rsidRPr="001576E4">
              <w:rPr>
                <w:rFonts w:ascii="Meiryo UI" w:eastAsia="Meiryo UI" w:hAnsi="Meiryo UI" w:cs="Meiryo UI" w:hint="eastAsia"/>
                <w:color w:val="000000" w:themeColor="text1"/>
                <w:sz w:val="20"/>
                <w:szCs w:val="20"/>
              </w:rPr>
              <w:t>○</w:t>
            </w:r>
            <w:r w:rsidR="00A52E6F" w:rsidRPr="001576E4">
              <w:rPr>
                <w:rFonts w:ascii="Meiryo UI" w:eastAsia="Meiryo UI" w:hAnsi="Meiryo UI" w:cs="Meiryo UI" w:hint="eastAsia"/>
                <w:color w:val="000000" w:themeColor="text1"/>
                <w:sz w:val="20"/>
                <w:szCs w:val="20"/>
              </w:rPr>
              <w:t>自転車対策</w:t>
            </w:r>
            <w:r w:rsidR="006D6864" w:rsidRPr="001576E4">
              <w:rPr>
                <w:rFonts w:ascii="Meiryo UI" w:eastAsia="Meiryo UI" w:hAnsi="Meiryo UI" w:cs="Meiryo UI" w:hint="eastAsia"/>
                <w:color w:val="000000" w:themeColor="text1"/>
                <w:sz w:val="20"/>
                <w:szCs w:val="20"/>
              </w:rPr>
              <w:t>や</w:t>
            </w:r>
            <w:r w:rsidR="00BD4136" w:rsidRPr="001576E4">
              <w:rPr>
                <w:rFonts w:ascii="Meiryo UI" w:eastAsia="Meiryo UI" w:hAnsi="Meiryo UI" w:cs="Meiryo UI" w:hint="eastAsia"/>
                <w:color w:val="000000" w:themeColor="text1"/>
                <w:sz w:val="20"/>
                <w:szCs w:val="20"/>
              </w:rPr>
              <w:t>踏切内の安全対策、</w:t>
            </w:r>
            <w:r w:rsidR="00F82E75" w:rsidRPr="001576E4">
              <w:rPr>
                <w:rFonts w:ascii="Meiryo UI" w:eastAsia="Meiryo UI" w:hAnsi="Meiryo UI" w:cs="Meiryo UI" w:hint="eastAsia"/>
                <w:color w:val="000000" w:themeColor="text1"/>
                <w:sz w:val="20"/>
                <w:szCs w:val="20"/>
              </w:rPr>
              <w:t>駅ホームにおける転落防止対策な</w:t>
            </w:r>
            <w:r w:rsidR="007C3952" w:rsidRPr="001576E4">
              <w:rPr>
                <w:rFonts w:ascii="Meiryo UI" w:eastAsia="Meiryo UI" w:hAnsi="Meiryo UI" w:cs="Meiryo UI" w:hint="eastAsia"/>
                <w:color w:val="000000" w:themeColor="text1"/>
                <w:sz w:val="20"/>
                <w:szCs w:val="20"/>
              </w:rPr>
              <w:t>ど</w:t>
            </w:r>
            <w:r w:rsidRPr="001576E4">
              <w:rPr>
                <w:rFonts w:ascii="Meiryo UI" w:eastAsia="Meiryo UI" w:hAnsi="Meiryo UI" w:cs="Meiryo UI" w:hint="eastAsia"/>
                <w:color w:val="000000" w:themeColor="text1"/>
                <w:sz w:val="20"/>
                <w:szCs w:val="20"/>
              </w:rPr>
              <w:t>、ハードとソフトを組み合わせた取組みを推進し、</w:t>
            </w:r>
            <w:r w:rsidR="00A52E6F" w:rsidRPr="001576E4">
              <w:rPr>
                <w:rFonts w:ascii="Meiryo UI" w:eastAsia="Meiryo UI" w:hAnsi="Meiryo UI" w:cs="Meiryo UI" w:hint="eastAsia"/>
                <w:color w:val="000000" w:themeColor="text1"/>
                <w:sz w:val="20"/>
                <w:szCs w:val="20"/>
              </w:rPr>
              <w:t>道路や</w:t>
            </w:r>
            <w:r w:rsidRPr="001576E4">
              <w:rPr>
                <w:rFonts w:ascii="Meiryo UI" w:eastAsia="Meiryo UI" w:hAnsi="Meiryo UI" w:cs="Meiryo UI" w:hint="eastAsia"/>
                <w:color w:val="000000" w:themeColor="text1"/>
                <w:sz w:val="20"/>
                <w:szCs w:val="20"/>
              </w:rPr>
              <w:t>鉄道</w:t>
            </w:r>
            <w:r w:rsidR="00A52E6F" w:rsidRPr="001576E4">
              <w:rPr>
                <w:rFonts w:ascii="Meiryo UI" w:eastAsia="Meiryo UI" w:hAnsi="Meiryo UI" w:cs="Meiryo UI" w:hint="eastAsia"/>
                <w:color w:val="000000" w:themeColor="text1"/>
                <w:sz w:val="20"/>
                <w:szCs w:val="20"/>
              </w:rPr>
              <w:t>の利用者の</w:t>
            </w:r>
            <w:r w:rsidR="00BD4136" w:rsidRPr="001576E4">
              <w:rPr>
                <w:rFonts w:ascii="Meiryo UI" w:eastAsia="Meiryo UI" w:hAnsi="Meiryo UI" w:cs="Meiryo UI" w:hint="eastAsia"/>
                <w:color w:val="000000" w:themeColor="text1"/>
                <w:sz w:val="20"/>
                <w:szCs w:val="20"/>
              </w:rPr>
              <w:t>安全</w:t>
            </w:r>
            <w:r w:rsidR="00A52E6F" w:rsidRPr="001576E4">
              <w:rPr>
                <w:rFonts w:ascii="Meiryo UI" w:eastAsia="Meiryo UI" w:hAnsi="Meiryo UI" w:cs="Meiryo UI" w:hint="eastAsia"/>
                <w:color w:val="000000" w:themeColor="text1"/>
                <w:sz w:val="20"/>
                <w:szCs w:val="20"/>
              </w:rPr>
              <w:t>確保</w:t>
            </w:r>
            <w:r w:rsidR="003A07AF" w:rsidRPr="001576E4">
              <w:rPr>
                <w:rFonts w:ascii="Meiryo UI" w:eastAsia="Meiryo UI" w:hAnsi="Meiryo UI" w:cs="Meiryo UI" w:hint="eastAsia"/>
                <w:color w:val="000000" w:themeColor="text1"/>
                <w:sz w:val="20"/>
                <w:szCs w:val="20"/>
              </w:rPr>
              <w:t>を目指し</w:t>
            </w:r>
            <w:r w:rsidR="007779A1" w:rsidRPr="001576E4">
              <w:rPr>
                <w:rFonts w:ascii="Meiryo UI" w:eastAsia="Meiryo UI" w:hAnsi="Meiryo UI" w:cs="Meiryo UI" w:hint="eastAsia"/>
                <w:color w:val="000000" w:themeColor="text1"/>
                <w:sz w:val="20"/>
                <w:szCs w:val="20"/>
              </w:rPr>
              <w:t>ます。</w:t>
            </w:r>
          </w:p>
        </w:tc>
      </w:tr>
    </w:tbl>
    <w:p w:rsidR="006A3031" w:rsidRPr="00E335DC" w:rsidRDefault="006A3031" w:rsidP="006A3031">
      <w:pPr>
        <w:spacing w:line="280" w:lineRule="exact"/>
        <w:rPr>
          <w:rFonts w:ascii="Meiryo UI" w:eastAsia="Meiryo UI" w:hAnsi="Meiryo UI" w:cs="Meiryo UI"/>
        </w:rPr>
      </w:pPr>
    </w:p>
    <w:tbl>
      <w:tblPr>
        <w:tblStyle w:val="a3"/>
        <w:tblW w:w="0" w:type="auto"/>
        <w:tblInd w:w="108" w:type="dxa"/>
        <w:tblLayout w:type="fixed"/>
        <w:tblLook w:val="04A0" w:firstRow="1" w:lastRow="0" w:firstColumn="1" w:lastColumn="0" w:noHBand="0" w:noVBand="1"/>
      </w:tblPr>
      <w:tblGrid>
        <w:gridCol w:w="284"/>
        <w:gridCol w:w="4961"/>
        <w:gridCol w:w="425"/>
        <w:gridCol w:w="5245"/>
        <w:gridCol w:w="425"/>
        <w:gridCol w:w="4395"/>
      </w:tblGrid>
      <w:tr w:rsidR="006A3031" w:rsidRPr="00E335DC" w:rsidTr="006611F8">
        <w:tc>
          <w:tcPr>
            <w:tcW w:w="15735" w:type="dxa"/>
            <w:gridSpan w:val="6"/>
            <w:tcBorders>
              <w:top w:val="single" w:sz="4" w:space="0" w:color="auto"/>
            </w:tcBorders>
            <w:shd w:val="clear" w:color="auto" w:fill="000000" w:themeFill="text1"/>
          </w:tcPr>
          <w:p w:rsidR="006A3031" w:rsidRPr="00E335DC" w:rsidRDefault="006A3031" w:rsidP="005E2879">
            <w:pPr>
              <w:spacing w:line="280" w:lineRule="exact"/>
              <w:rPr>
                <w:rFonts w:ascii="Meiryo UI" w:eastAsia="Meiryo UI" w:hAnsi="Meiryo UI" w:cs="Meiryo UI"/>
                <w:b/>
              </w:rPr>
            </w:pPr>
            <w:r>
              <w:rPr>
                <w:rFonts w:ascii="Meiryo UI" w:eastAsia="Meiryo UI" w:hAnsi="Meiryo UI" w:cs="Meiryo UI" w:hint="eastAsia"/>
                <w:b/>
              </w:rPr>
              <w:t>地震・津波対策の充実・強化</w:t>
            </w:r>
          </w:p>
        </w:tc>
      </w:tr>
      <w:tr w:rsidR="006A3031" w:rsidRPr="00E335DC" w:rsidTr="002D2499">
        <w:tc>
          <w:tcPr>
            <w:tcW w:w="284" w:type="dxa"/>
            <w:tcBorders>
              <w:top w:val="nil"/>
              <w:bottom w:val="nil"/>
            </w:tcBorders>
          </w:tcPr>
          <w:p w:rsidR="006A3031" w:rsidRPr="00E335DC" w:rsidRDefault="006A3031" w:rsidP="005E2879">
            <w:pPr>
              <w:spacing w:line="280" w:lineRule="exact"/>
              <w:rPr>
                <w:rFonts w:ascii="Meiryo UI" w:eastAsia="Meiryo UI" w:hAnsi="Meiryo UI" w:cs="Meiryo UI"/>
              </w:rPr>
            </w:pPr>
          </w:p>
        </w:tc>
        <w:tc>
          <w:tcPr>
            <w:tcW w:w="4961" w:type="dxa"/>
            <w:tcBorders>
              <w:bottom w:val="single" w:sz="4" w:space="0" w:color="auto"/>
              <w:right w:val="dashed" w:sz="4" w:space="0" w:color="auto"/>
            </w:tcBorders>
            <w:shd w:val="clear" w:color="auto" w:fill="BFBFBF" w:themeFill="background1" w:themeFillShade="BF"/>
          </w:tcPr>
          <w:p w:rsidR="006A3031" w:rsidRPr="00E335DC" w:rsidRDefault="006A3031" w:rsidP="005E2879">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425" w:type="dxa"/>
            <w:vMerge w:val="restart"/>
            <w:tcBorders>
              <w:left w:val="dashed" w:sz="4" w:space="0" w:color="auto"/>
              <w:right w:val="dashed" w:sz="4" w:space="0" w:color="auto"/>
            </w:tcBorders>
            <w:shd w:val="clear" w:color="auto" w:fill="auto"/>
            <w:vAlign w:val="center"/>
          </w:tcPr>
          <w:p w:rsidR="006A3031" w:rsidRPr="00E335DC" w:rsidRDefault="006A3031"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5245" w:type="dxa"/>
            <w:tcBorders>
              <w:left w:val="dashed" w:sz="4" w:space="0" w:color="auto"/>
              <w:bottom w:val="single" w:sz="4" w:space="0" w:color="auto"/>
            </w:tcBorders>
            <w:shd w:val="clear" w:color="auto" w:fill="BFBFBF" w:themeFill="background1" w:themeFillShade="BF"/>
          </w:tcPr>
          <w:p w:rsidR="006A3031" w:rsidRPr="00E335DC" w:rsidRDefault="006A3031" w:rsidP="005E2879">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5" w:type="dxa"/>
            <w:vMerge w:val="restart"/>
            <w:shd w:val="clear" w:color="auto" w:fill="auto"/>
            <w:vAlign w:val="center"/>
          </w:tcPr>
          <w:p w:rsidR="006A3031" w:rsidRPr="00E335DC" w:rsidRDefault="006A3031"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6A3031" w:rsidRPr="00E335DC" w:rsidRDefault="002D2499"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1E585A" w:rsidRPr="00480FCD">
              <w:rPr>
                <w:rFonts w:ascii="Meiryo UI" w:eastAsia="Meiryo UI" w:hAnsi="Meiryo UI" w:cs="Meiryo UI" w:hint="eastAsia"/>
                <w:b/>
                <w:color w:val="000000" w:themeColor="text1"/>
                <w:sz w:val="18"/>
                <w:szCs w:val="18"/>
              </w:rPr>
              <w:t>H30.3月末時点</w:t>
            </w:r>
            <w:r w:rsidR="006A3031" w:rsidRPr="00E335DC">
              <w:rPr>
                <w:rFonts w:ascii="Meiryo UI" w:eastAsia="Meiryo UI" w:hAnsi="Meiryo UI" w:cs="Meiryo UI" w:hint="eastAsia"/>
                <w:b/>
                <w:sz w:val="18"/>
                <w:szCs w:val="18"/>
              </w:rPr>
              <w:t>）＞</w:t>
            </w:r>
          </w:p>
        </w:tc>
      </w:tr>
      <w:tr w:rsidR="006A3031" w:rsidRPr="00E335DC" w:rsidTr="002D2499">
        <w:tc>
          <w:tcPr>
            <w:tcW w:w="284" w:type="dxa"/>
            <w:tcBorders>
              <w:top w:val="nil"/>
              <w:bottom w:val="nil"/>
            </w:tcBorders>
          </w:tcPr>
          <w:p w:rsidR="006A3031" w:rsidRPr="00E335DC" w:rsidRDefault="006A3031" w:rsidP="005E2879">
            <w:pPr>
              <w:spacing w:line="280" w:lineRule="exact"/>
              <w:rPr>
                <w:rFonts w:ascii="Meiryo UI" w:eastAsia="Meiryo UI" w:hAnsi="Meiryo UI" w:cs="Meiryo UI"/>
              </w:rPr>
            </w:pPr>
          </w:p>
        </w:tc>
        <w:tc>
          <w:tcPr>
            <w:tcW w:w="4961" w:type="dxa"/>
            <w:tcBorders>
              <w:bottom w:val="single" w:sz="4" w:space="0" w:color="auto"/>
              <w:right w:val="dashed" w:sz="4" w:space="0" w:color="auto"/>
            </w:tcBorders>
          </w:tcPr>
          <w:p w:rsidR="006C3B67" w:rsidRPr="005E43BF" w:rsidRDefault="006C3B67" w:rsidP="006C3B67">
            <w:pPr>
              <w:spacing w:line="280" w:lineRule="exact"/>
              <w:ind w:left="200" w:hangingChars="100" w:hanging="200"/>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■都市整備部地震防災アクションプログラム</w:t>
            </w:r>
            <w:r w:rsidR="004B23E0" w:rsidRPr="005E43BF">
              <w:rPr>
                <w:rFonts w:ascii="Meiryo UI" w:eastAsia="Meiryo UI" w:hAnsi="Meiryo UI" w:cs="Meiryo UI" w:hint="eastAsia"/>
                <w:b/>
                <w:color w:val="000000" w:themeColor="text1"/>
                <w:sz w:val="20"/>
                <w:szCs w:val="20"/>
              </w:rPr>
              <w:t>(*15)</w:t>
            </w:r>
            <w:r w:rsidRPr="005E43BF">
              <w:rPr>
                <w:rFonts w:ascii="Meiryo UI" w:eastAsia="Meiryo UI" w:hAnsi="Meiryo UI" w:cs="Meiryo UI" w:hint="eastAsia"/>
                <w:b/>
                <w:color w:val="000000" w:themeColor="text1"/>
                <w:sz w:val="20"/>
                <w:szCs w:val="20"/>
              </w:rPr>
              <w:t>の着実な推進</w:t>
            </w:r>
          </w:p>
          <w:p w:rsidR="0099273C" w:rsidRPr="005E43BF" w:rsidRDefault="0064662A" w:rsidP="005F4A2A">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①</w:t>
            </w:r>
            <w:r w:rsidR="007779A1" w:rsidRPr="005E43BF">
              <w:rPr>
                <w:rFonts w:ascii="Meiryo UI" w:eastAsia="Meiryo UI" w:hAnsi="Meiryo UI" w:cs="Meiryo UI" w:hint="eastAsia"/>
                <w:color w:val="000000" w:themeColor="text1"/>
                <w:sz w:val="20"/>
                <w:szCs w:val="20"/>
              </w:rPr>
              <w:t>防潮堤液状化対策</w:t>
            </w:r>
            <w:r w:rsidR="00935A30" w:rsidRPr="005E43BF">
              <w:rPr>
                <w:rFonts w:ascii="Meiryo UI" w:eastAsia="Meiryo UI" w:hAnsi="Meiryo UI" w:cs="Meiryo UI" w:hint="eastAsia"/>
                <w:color w:val="000000" w:themeColor="text1"/>
                <w:sz w:val="20"/>
                <w:szCs w:val="20"/>
              </w:rPr>
              <w:t>(*16)</w:t>
            </w:r>
            <w:r w:rsidR="0013626F" w:rsidRPr="005E43BF">
              <w:rPr>
                <w:rFonts w:ascii="Meiryo UI" w:eastAsia="Meiryo UI" w:hAnsi="Meiryo UI" w:cs="Meiryo UI" w:hint="eastAsia"/>
                <w:color w:val="000000" w:themeColor="text1"/>
                <w:sz w:val="20"/>
                <w:szCs w:val="20"/>
              </w:rPr>
              <w:t>の事業推進</w:t>
            </w:r>
          </w:p>
          <w:p w:rsidR="00FC390B" w:rsidRPr="005E43BF" w:rsidRDefault="00E265DC" w:rsidP="00D44F57">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②</w:t>
            </w:r>
            <w:r w:rsidR="00A15F8F" w:rsidRPr="005E43BF">
              <w:rPr>
                <w:rFonts w:ascii="Meiryo UI" w:eastAsia="Meiryo UI" w:hAnsi="Meiryo UI" w:cs="Meiryo UI" w:hint="eastAsia"/>
                <w:color w:val="000000" w:themeColor="text1"/>
                <w:sz w:val="20"/>
                <w:szCs w:val="20"/>
              </w:rPr>
              <w:t>広域緊急交通路</w:t>
            </w:r>
            <w:r w:rsidR="000E441A" w:rsidRPr="005E43BF">
              <w:rPr>
                <w:rFonts w:ascii="Meiryo UI" w:eastAsia="Meiryo UI" w:hAnsi="Meiryo UI" w:cs="Meiryo UI" w:hint="eastAsia"/>
                <w:color w:val="000000" w:themeColor="text1"/>
                <w:sz w:val="20"/>
                <w:szCs w:val="20"/>
              </w:rPr>
              <w:t>の機能確保</w:t>
            </w:r>
          </w:p>
          <w:p w:rsidR="007C71A1" w:rsidRPr="005E43BF" w:rsidRDefault="00A04179" w:rsidP="00D44F57">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③</w:t>
            </w:r>
            <w:r w:rsidR="009B4097" w:rsidRPr="005E43BF">
              <w:rPr>
                <w:rFonts w:ascii="Meiryo UI" w:eastAsia="Meiryo UI" w:hAnsi="Meiryo UI" w:cs="Meiryo UI" w:hint="eastAsia"/>
                <w:color w:val="000000" w:themeColor="text1"/>
                <w:sz w:val="20"/>
                <w:szCs w:val="20"/>
              </w:rPr>
              <w:t>道路</w:t>
            </w:r>
            <w:r w:rsidR="00B471B3" w:rsidRPr="005E43BF">
              <w:rPr>
                <w:rFonts w:ascii="Meiryo UI" w:eastAsia="Meiryo UI" w:hAnsi="Meiryo UI" w:cs="Meiryo UI" w:hint="eastAsia"/>
                <w:color w:val="000000" w:themeColor="text1"/>
                <w:sz w:val="20"/>
                <w:szCs w:val="20"/>
              </w:rPr>
              <w:t>の無電柱化</w:t>
            </w:r>
            <w:r w:rsidR="00D44F57" w:rsidRPr="005E43BF">
              <w:rPr>
                <w:rFonts w:ascii="Meiryo UI" w:eastAsia="Meiryo UI" w:hAnsi="Meiryo UI" w:cs="Meiryo UI" w:hint="eastAsia"/>
                <w:color w:val="000000" w:themeColor="text1"/>
                <w:sz w:val="20"/>
                <w:szCs w:val="20"/>
              </w:rPr>
              <w:t>の</w:t>
            </w:r>
            <w:r w:rsidR="009962EE" w:rsidRPr="005E43BF">
              <w:rPr>
                <w:rFonts w:ascii="Meiryo UI" w:eastAsia="Meiryo UI" w:hAnsi="Meiryo UI" w:cs="Meiryo UI" w:hint="eastAsia"/>
                <w:color w:val="000000" w:themeColor="text1"/>
                <w:sz w:val="20"/>
                <w:szCs w:val="20"/>
              </w:rPr>
              <w:t>推進</w:t>
            </w:r>
          </w:p>
          <w:p w:rsidR="006C3B67" w:rsidRPr="005E43BF" w:rsidRDefault="00A04179" w:rsidP="00D44F57">
            <w:pPr>
              <w:spacing w:line="280" w:lineRule="exact"/>
              <w:rPr>
                <w:rFonts w:ascii="Meiryo UI" w:eastAsia="Meiryo UI" w:hAnsi="Meiryo UI" w:cs="Meiryo UI"/>
                <w:color w:val="000000" w:themeColor="text1"/>
                <w:sz w:val="20"/>
                <w:szCs w:val="20"/>
              </w:rPr>
            </w:pPr>
            <w:r w:rsidRPr="008775B9">
              <w:rPr>
                <w:rFonts w:ascii="Meiryo UI" w:eastAsia="Meiryo UI" w:hAnsi="Meiryo UI" w:cs="Meiryo UI" w:hint="eastAsia"/>
                <w:color w:val="000000" w:themeColor="text1"/>
                <w:sz w:val="20"/>
                <w:szCs w:val="20"/>
              </w:rPr>
              <w:t>④</w:t>
            </w:r>
            <w:r w:rsidR="008201E7" w:rsidRPr="008775B9">
              <w:rPr>
                <w:rFonts w:ascii="Meiryo UI" w:eastAsia="Meiryo UI" w:hAnsi="Meiryo UI" w:cs="Meiryo UI" w:hint="eastAsia"/>
                <w:color w:val="000000" w:themeColor="text1"/>
                <w:sz w:val="20"/>
                <w:szCs w:val="20"/>
              </w:rPr>
              <w:t>防災公園の整備推進</w:t>
            </w:r>
          </w:p>
          <w:p w:rsidR="006A3031" w:rsidRPr="005E43BF" w:rsidRDefault="005A1046" w:rsidP="002D56A5">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⑤</w:t>
            </w:r>
            <w:r w:rsidR="00B02643" w:rsidRPr="005E43BF">
              <w:rPr>
                <w:rFonts w:ascii="Meiryo UI" w:eastAsia="Meiryo UI" w:hAnsi="Meiryo UI" w:cs="Meiryo UI" w:hint="eastAsia"/>
                <w:color w:val="000000" w:themeColor="text1"/>
                <w:sz w:val="20"/>
                <w:szCs w:val="20"/>
              </w:rPr>
              <w:t>流域</w:t>
            </w:r>
            <w:r w:rsidR="002D56A5" w:rsidRPr="005E43BF">
              <w:rPr>
                <w:rFonts w:ascii="Meiryo UI" w:eastAsia="Meiryo UI" w:hAnsi="Meiryo UI" w:cs="Meiryo UI" w:hint="eastAsia"/>
                <w:color w:val="000000" w:themeColor="text1"/>
                <w:sz w:val="20"/>
                <w:szCs w:val="20"/>
              </w:rPr>
              <w:t>下水</w:t>
            </w:r>
            <w:r w:rsidR="00B02643" w:rsidRPr="005E43BF">
              <w:rPr>
                <w:rFonts w:ascii="Meiryo UI" w:eastAsia="Meiryo UI" w:hAnsi="Meiryo UI" w:cs="Meiryo UI" w:hint="eastAsia"/>
                <w:color w:val="000000" w:themeColor="text1"/>
                <w:sz w:val="20"/>
                <w:szCs w:val="20"/>
              </w:rPr>
              <w:t>道</w:t>
            </w:r>
            <w:r w:rsidR="006B14C4" w:rsidRPr="005E43BF">
              <w:rPr>
                <w:rFonts w:ascii="Meiryo UI" w:eastAsia="Meiryo UI" w:hAnsi="Meiryo UI" w:cs="Meiryo UI" w:hint="eastAsia"/>
                <w:color w:val="000000" w:themeColor="text1"/>
                <w:sz w:val="20"/>
                <w:szCs w:val="20"/>
              </w:rPr>
              <w:t>管渠の</w:t>
            </w:r>
            <w:r w:rsidR="00B02643" w:rsidRPr="005E43BF">
              <w:rPr>
                <w:rFonts w:ascii="Meiryo UI" w:eastAsia="Meiryo UI" w:hAnsi="Meiryo UI" w:cs="Meiryo UI" w:hint="eastAsia"/>
                <w:color w:val="000000" w:themeColor="text1"/>
                <w:sz w:val="20"/>
                <w:szCs w:val="20"/>
              </w:rPr>
              <w:t>地震対策</w:t>
            </w:r>
            <w:r w:rsidR="0013626F" w:rsidRPr="005E43BF">
              <w:rPr>
                <w:rFonts w:ascii="Meiryo UI" w:eastAsia="Meiryo UI" w:hAnsi="Meiryo UI" w:cs="Meiryo UI" w:hint="eastAsia"/>
                <w:color w:val="000000" w:themeColor="text1"/>
                <w:sz w:val="20"/>
                <w:szCs w:val="20"/>
              </w:rPr>
              <w:t>推進</w:t>
            </w:r>
          </w:p>
        </w:tc>
        <w:tc>
          <w:tcPr>
            <w:tcW w:w="425" w:type="dxa"/>
            <w:vMerge/>
            <w:tcBorders>
              <w:left w:val="dashed" w:sz="4" w:space="0" w:color="auto"/>
              <w:bottom w:val="single" w:sz="4" w:space="0" w:color="auto"/>
              <w:right w:val="dashed" w:sz="4" w:space="0" w:color="auto"/>
            </w:tcBorders>
            <w:shd w:val="clear" w:color="auto" w:fill="auto"/>
          </w:tcPr>
          <w:p w:rsidR="006A3031" w:rsidRPr="005E43BF" w:rsidRDefault="006A3031" w:rsidP="005E2879">
            <w:pPr>
              <w:spacing w:line="280" w:lineRule="exact"/>
              <w:ind w:left="200" w:hangingChars="100" w:hanging="200"/>
              <w:rPr>
                <w:rFonts w:ascii="Meiryo UI" w:eastAsia="Meiryo UI" w:hAnsi="Meiryo UI" w:cs="Meiryo UI"/>
                <w:color w:val="000000" w:themeColor="text1"/>
                <w:sz w:val="20"/>
                <w:szCs w:val="20"/>
              </w:rPr>
            </w:pPr>
          </w:p>
        </w:tc>
        <w:tc>
          <w:tcPr>
            <w:tcW w:w="5245" w:type="dxa"/>
            <w:tcBorders>
              <w:left w:val="dashed" w:sz="4" w:space="0" w:color="auto"/>
              <w:bottom w:val="single" w:sz="4" w:space="0" w:color="auto"/>
            </w:tcBorders>
          </w:tcPr>
          <w:p w:rsidR="006C3B67" w:rsidRPr="005E43BF" w:rsidRDefault="006C3B67" w:rsidP="006C3B67">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bdr w:val="single" w:sz="4" w:space="0" w:color="auto"/>
              </w:rPr>
              <w:t>◇活動指標（アウトプット）</w:t>
            </w:r>
          </w:p>
          <w:p w:rsidR="00E16CA3" w:rsidRPr="005E43BF" w:rsidRDefault="00336ACA" w:rsidP="00E16CA3">
            <w:pPr>
              <w:spacing w:line="280" w:lineRule="exact"/>
              <w:ind w:left="232" w:hangingChars="116" w:hanging="232"/>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①</w:t>
            </w:r>
            <w:r w:rsidR="002E6F08" w:rsidRPr="005E43BF">
              <w:rPr>
                <w:rFonts w:ascii="Meiryo UI" w:eastAsia="Meiryo UI" w:hAnsi="Meiryo UI" w:cs="Meiryo UI" w:hint="eastAsia"/>
                <w:color w:val="000000" w:themeColor="text1"/>
                <w:sz w:val="20"/>
                <w:szCs w:val="20"/>
              </w:rPr>
              <w:t>H</w:t>
            </w:r>
            <w:r w:rsidR="008F1F5C" w:rsidRPr="005E43BF">
              <w:rPr>
                <w:rFonts w:ascii="Meiryo UI" w:eastAsia="Meiryo UI" w:hAnsi="Meiryo UI" w:cs="Meiryo UI" w:hint="eastAsia"/>
                <w:color w:val="000000" w:themeColor="text1"/>
                <w:sz w:val="20"/>
                <w:szCs w:val="20"/>
              </w:rPr>
              <w:t>30年度</w:t>
            </w:r>
            <w:r w:rsidR="002E6F08" w:rsidRPr="005E43BF">
              <w:rPr>
                <w:rFonts w:ascii="Meiryo UI" w:eastAsia="Meiryo UI" w:hAnsi="Meiryo UI" w:cs="Meiryo UI" w:hint="eastAsia"/>
                <w:color w:val="000000" w:themeColor="text1"/>
                <w:sz w:val="20"/>
                <w:szCs w:val="20"/>
              </w:rPr>
              <w:t>ま</w:t>
            </w:r>
            <w:r w:rsidR="002B1462" w:rsidRPr="005E43BF">
              <w:rPr>
                <w:rFonts w:ascii="Meiryo UI" w:eastAsia="Meiryo UI" w:hAnsi="Meiryo UI" w:cs="Meiryo UI" w:hint="eastAsia"/>
                <w:color w:val="000000" w:themeColor="text1"/>
                <w:sz w:val="20"/>
                <w:szCs w:val="20"/>
              </w:rPr>
              <w:t>での耐震化完了を目標とす</w:t>
            </w:r>
            <w:r w:rsidR="00F26A39" w:rsidRPr="005E43BF">
              <w:rPr>
                <w:rFonts w:ascii="Meiryo UI" w:eastAsia="Meiryo UI" w:hAnsi="Meiryo UI" w:cs="Meiryo UI" w:hint="eastAsia"/>
                <w:color w:val="000000" w:themeColor="text1"/>
                <w:sz w:val="20"/>
                <w:szCs w:val="20"/>
              </w:rPr>
              <w:t>る</w:t>
            </w:r>
            <w:r w:rsidR="00935A30" w:rsidRPr="005E43BF">
              <w:rPr>
                <w:rFonts w:ascii="Meiryo UI" w:eastAsia="Meiryo UI" w:hAnsi="Meiryo UI" w:cs="Meiryo UI" w:hint="eastAsia"/>
                <w:color w:val="000000" w:themeColor="text1"/>
                <w:sz w:val="20"/>
                <w:szCs w:val="20"/>
              </w:rPr>
              <w:t>第一線</w:t>
            </w:r>
            <w:r w:rsidR="00F26A39" w:rsidRPr="005E43BF">
              <w:rPr>
                <w:rFonts w:ascii="Meiryo UI" w:eastAsia="Meiryo UI" w:hAnsi="Meiryo UI" w:cs="Meiryo UI" w:hint="eastAsia"/>
                <w:color w:val="000000" w:themeColor="text1"/>
                <w:sz w:val="20"/>
                <w:szCs w:val="20"/>
              </w:rPr>
              <w:t>防潮堤</w:t>
            </w:r>
          </w:p>
          <w:p w:rsidR="006B14C4" w:rsidRPr="005E43BF" w:rsidRDefault="00BD5D61" w:rsidP="00E16CA3">
            <w:pPr>
              <w:spacing w:line="280" w:lineRule="exact"/>
              <w:ind w:leftChars="100" w:left="252" w:hangingChars="16" w:hanging="32"/>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(延長25.5km)</w:t>
            </w:r>
            <w:r w:rsidR="00935A30" w:rsidRPr="005E43BF">
              <w:rPr>
                <w:rFonts w:ascii="Meiryo UI" w:eastAsia="Meiryo UI" w:hAnsi="Meiryo UI" w:cs="Meiryo UI" w:hint="eastAsia"/>
                <w:color w:val="000000" w:themeColor="text1"/>
                <w:sz w:val="20"/>
                <w:szCs w:val="20"/>
              </w:rPr>
              <w:t>(*17)</w:t>
            </w:r>
            <w:r w:rsidR="00F26A39" w:rsidRPr="005E43BF">
              <w:rPr>
                <w:rFonts w:ascii="Meiryo UI" w:eastAsia="Meiryo UI" w:hAnsi="Meiryo UI" w:cs="Meiryo UI" w:hint="eastAsia"/>
                <w:color w:val="000000" w:themeColor="text1"/>
                <w:sz w:val="20"/>
                <w:szCs w:val="20"/>
              </w:rPr>
              <w:t>のうち、</w:t>
            </w:r>
            <w:r w:rsidR="00F91D81" w:rsidRPr="005E43BF">
              <w:rPr>
                <w:rFonts w:ascii="Meiryo UI" w:eastAsia="Meiryo UI" w:hAnsi="Meiryo UI" w:cs="Meiryo UI" w:hint="eastAsia"/>
                <w:color w:val="000000" w:themeColor="text1"/>
                <w:sz w:val="20"/>
                <w:szCs w:val="20"/>
              </w:rPr>
              <w:t>2.9km</w:t>
            </w:r>
            <w:r w:rsidR="000A2C26" w:rsidRPr="005E43BF">
              <w:rPr>
                <w:rFonts w:ascii="Meiryo UI" w:eastAsia="Meiryo UI" w:hAnsi="Meiryo UI" w:cs="Meiryo UI" w:hint="eastAsia"/>
                <w:color w:val="000000" w:themeColor="text1"/>
                <w:sz w:val="20"/>
                <w:szCs w:val="20"/>
              </w:rPr>
              <w:t>の</w:t>
            </w:r>
            <w:r w:rsidR="00F26A39" w:rsidRPr="005E43BF">
              <w:rPr>
                <w:rFonts w:ascii="Meiryo UI" w:eastAsia="Meiryo UI" w:hAnsi="Meiryo UI" w:cs="Meiryo UI" w:hint="eastAsia"/>
                <w:color w:val="000000" w:themeColor="text1"/>
                <w:sz w:val="20"/>
                <w:szCs w:val="20"/>
              </w:rPr>
              <w:t>耐震化を</w:t>
            </w:r>
            <w:r w:rsidR="00D90C75" w:rsidRPr="005E43BF">
              <w:rPr>
                <w:rFonts w:ascii="Meiryo UI" w:eastAsia="Meiryo UI" w:hAnsi="Meiryo UI" w:cs="Meiryo UI" w:hint="eastAsia"/>
                <w:color w:val="000000" w:themeColor="text1"/>
                <w:sz w:val="20"/>
                <w:szCs w:val="20"/>
              </w:rPr>
              <w:t>完了</w:t>
            </w:r>
          </w:p>
          <w:p w:rsidR="00F26A39" w:rsidRPr="005E43BF" w:rsidRDefault="00F26A39" w:rsidP="00F26A39">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(H28年度末時点で17.7km</w:t>
            </w:r>
            <w:r w:rsidR="00BD5D61" w:rsidRPr="005E43BF">
              <w:rPr>
                <w:rFonts w:ascii="Meiryo UI" w:eastAsia="Meiryo UI" w:hAnsi="Meiryo UI" w:cs="Meiryo UI" w:hint="eastAsia"/>
                <w:color w:val="000000" w:themeColor="text1"/>
                <w:sz w:val="20"/>
                <w:szCs w:val="20"/>
              </w:rPr>
              <w:t>については</w:t>
            </w:r>
            <w:r w:rsidRPr="005E43BF">
              <w:rPr>
                <w:rFonts w:ascii="Meiryo UI" w:eastAsia="Meiryo UI" w:hAnsi="Meiryo UI" w:cs="Meiryo UI" w:hint="eastAsia"/>
                <w:color w:val="000000" w:themeColor="text1"/>
                <w:sz w:val="20"/>
                <w:szCs w:val="20"/>
              </w:rPr>
              <w:t>完了済)</w:t>
            </w:r>
          </w:p>
          <w:p w:rsidR="00E16CA3" w:rsidRPr="005E43BF" w:rsidRDefault="00162AA9" w:rsidP="005401D7">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②</w:t>
            </w:r>
            <w:r w:rsidR="009E6713" w:rsidRPr="005E43BF">
              <w:rPr>
                <w:rFonts w:ascii="Meiryo UI" w:eastAsia="Meiryo UI" w:hAnsi="Meiryo UI" w:cs="Meiryo UI" w:hint="eastAsia"/>
                <w:color w:val="000000" w:themeColor="text1"/>
                <w:sz w:val="20"/>
                <w:szCs w:val="20"/>
              </w:rPr>
              <w:t>H32年度までの耐震化完了を目標とする広域緊急交通路</w:t>
            </w:r>
          </w:p>
          <w:p w:rsidR="00162AA9" w:rsidRPr="005E43BF" w:rsidRDefault="009E6713" w:rsidP="00E16CA3">
            <w:pPr>
              <w:spacing w:line="280" w:lineRule="exact"/>
              <w:ind w:leftChars="100" w:left="22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の橋梁</w:t>
            </w:r>
            <w:r w:rsidR="00BD5D61" w:rsidRPr="005E43BF">
              <w:rPr>
                <w:rFonts w:ascii="Meiryo UI" w:eastAsia="Meiryo UI" w:hAnsi="Meiryo UI" w:cs="Meiryo UI" w:hint="eastAsia"/>
                <w:color w:val="000000" w:themeColor="text1"/>
                <w:sz w:val="20"/>
                <w:szCs w:val="20"/>
              </w:rPr>
              <w:t>(</w:t>
            </w:r>
            <w:r w:rsidR="000C4FFA" w:rsidRPr="00DE0A3A">
              <w:rPr>
                <w:rFonts w:ascii="Meiryo UI" w:eastAsia="Meiryo UI" w:hAnsi="Meiryo UI" w:cs="Meiryo UI" w:hint="eastAsia"/>
                <w:color w:val="000000" w:themeColor="text1"/>
                <w:sz w:val="20"/>
                <w:szCs w:val="20"/>
              </w:rPr>
              <w:t>397</w:t>
            </w:r>
            <w:r w:rsidRPr="00DE0A3A">
              <w:rPr>
                <w:rFonts w:ascii="Meiryo UI" w:eastAsia="Meiryo UI" w:hAnsi="Meiryo UI" w:cs="Meiryo UI" w:hint="eastAsia"/>
                <w:color w:val="000000" w:themeColor="text1"/>
                <w:sz w:val="20"/>
                <w:szCs w:val="20"/>
              </w:rPr>
              <w:t>橋</w:t>
            </w:r>
            <w:r w:rsidR="00BD5D61" w:rsidRPr="00DE0A3A">
              <w:rPr>
                <w:rFonts w:ascii="Meiryo UI" w:eastAsia="Meiryo UI" w:hAnsi="Meiryo UI" w:cs="Meiryo UI" w:hint="eastAsia"/>
                <w:color w:val="000000" w:themeColor="text1"/>
                <w:sz w:val="20"/>
                <w:szCs w:val="20"/>
              </w:rPr>
              <w:t>)</w:t>
            </w:r>
            <w:r w:rsidRPr="00DE0A3A">
              <w:rPr>
                <w:rFonts w:ascii="Meiryo UI" w:eastAsia="Meiryo UI" w:hAnsi="Meiryo UI" w:cs="Meiryo UI" w:hint="eastAsia"/>
                <w:color w:val="000000" w:themeColor="text1"/>
                <w:sz w:val="20"/>
                <w:szCs w:val="20"/>
              </w:rPr>
              <w:t>のうち、</w:t>
            </w:r>
            <w:r w:rsidR="00A15F8F" w:rsidRPr="00DE0A3A">
              <w:rPr>
                <w:rFonts w:ascii="Meiryo UI" w:eastAsia="Meiryo UI" w:hAnsi="Meiryo UI" w:cs="Meiryo UI" w:hint="eastAsia"/>
                <w:color w:val="000000" w:themeColor="text1"/>
                <w:sz w:val="20"/>
                <w:szCs w:val="20"/>
              </w:rPr>
              <w:t>32橋の</w:t>
            </w:r>
            <w:r w:rsidR="00D90C75" w:rsidRPr="00DE0A3A">
              <w:rPr>
                <w:rFonts w:ascii="Meiryo UI" w:eastAsia="Meiryo UI" w:hAnsi="Meiryo UI" w:cs="Meiryo UI" w:hint="eastAsia"/>
                <w:color w:val="000000" w:themeColor="text1"/>
                <w:sz w:val="20"/>
                <w:szCs w:val="20"/>
              </w:rPr>
              <w:t>耐震化</w:t>
            </w:r>
            <w:r w:rsidR="0013626F" w:rsidRPr="00DE0A3A">
              <w:rPr>
                <w:rFonts w:ascii="Meiryo UI" w:eastAsia="Meiryo UI" w:hAnsi="Meiryo UI" w:cs="Meiryo UI" w:hint="eastAsia"/>
                <w:color w:val="000000" w:themeColor="text1"/>
                <w:sz w:val="20"/>
                <w:szCs w:val="20"/>
              </w:rPr>
              <w:t>を</w:t>
            </w:r>
            <w:r w:rsidR="000B721B" w:rsidRPr="00DE0A3A">
              <w:rPr>
                <w:rFonts w:ascii="Meiryo UI" w:eastAsia="Meiryo UI" w:hAnsi="Meiryo UI" w:cs="Meiryo UI" w:hint="eastAsia"/>
                <w:color w:val="000000" w:themeColor="text1"/>
                <w:sz w:val="20"/>
                <w:szCs w:val="20"/>
              </w:rPr>
              <w:t>完了</w:t>
            </w:r>
            <w:r w:rsidR="005401D7" w:rsidRPr="00DE0A3A">
              <w:rPr>
                <w:rFonts w:ascii="Meiryo UI" w:eastAsia="Meiryo UI" w:hAnsi="Meiryo UI" w:cs="Meiryo UI" w:hint="eastAsia"/>
                <w:color w:val="000000" w:themeColor="text1"/>
                <w:sz w:val="20"/>
                <w:szCs w:val="20"/>
              </w:rPr>
              <w:t>(</w:t>
            </w:r>
            <w:r w:rsidR="000A2C26" w:rsidRPr="00DE0A3A">
              <w:rPr>
                <w:rFonts w:ascii="Meiryo UI" w:eastAsia="Meiryo UI" w:hAnsi="Meiryo UI" w:cs="Meiryo UI" w:hint="eastAsia"/>
                <w:color w:val="000000" w:themeColor="text1"/>
                <w:sz w:val="20"/>
                <w:szCs w:val="20"/>
              </w:rPr>
              <w:t>H28</w:t>
            </w:r>
            <w:r w:rsidR="005401D7" w:rsidRPr="00DE0A3A">
              <w:rPr>
                <w:rFonts w:ascii="Meiryo UI" w:eastAsia="Meiryo UI" w:hAnsi="Meiryo UI" w:cs="Meiryo UI" w:hint="eastAsia"/>
                <w:color w:val="000000" w:themeColor="text1"/>
                <w:sz w:val="20"/>
                <w:szCs w:val="20"/>
              </w:rPr>
              <w:t>年度末時点で</w:t>
            </w:r>
            <w:r w:rsidR="000C4FFA" w:rsidRPr="00DE0A3A">
              <w:rPr>
                <w:rFonts w:ascii="Meiryo UI" w:eastAsia="Meiryo UI" w:hAnsi="Meiryo UI" w:cs="Meiryo UI" w:hint="eastAsia"/>
                <w:color w:val="000000" w:themeColor="text1"/>
                <w:sz w:val="20"/>
                <w:szCs w:val="20"/>
              </w:rPr>
              <w:t>363</w:t>
            </w:r>
            <w:r w:rsidR="000A2C26" w:rsidRPr="005E43BF">
              <w:rPr>
                <w:rFonts w:ascii="Meiryo UI" w:eastAsia="Meiryo UI" w:hAnsi="Meiryo UI" w:cs="Meiryo UI" w:hint="eastAsia"/>
                <w:color w:val="000000" w:themeColor="text1"/>
                <w:sz w:val="20"/>
                <w:szCs w:val="20"/>
              </w:rPr>
              <w:t>橋</w:t>
            </w:r>
            <w:r w:rsidR="00BD5D61" w:rsidRPr="005E43BF">
              <w:rPr>
                <w:rFonts w:ascii="Meiryo UI" w:eastAsia="Meiryo UI" w:hAnsi="Meiryo UI" w:cs="Meiryo UI" w:hint="eastAsia"/>
                <w:color w:val="000000" w:themeColor="text1"/>
                <w:sz w:val="20"/>
                <w:szCs w:val="20"/>
              </w:rPr>
              <w:t>については</w:t>
            </w:r>
            <w:r w:rsidR="005401D7" w:rsidRPr="005E43BF">
              <w:rPr>
                <w:rFonts w:ascii="Meiryo UI" w:eastAsia="Meiryo UI" w:hAnsi="Meiryo UI" w:cs="Meiryo UI" w:hint="eastAsia"/>
                <w:color w:val="000000" w:themeColor="text1"/>
                <w:sz w:val="20"/>
                <w:szCs w:val="20"/>
              </w:rPr>
              <w:t>完了済)</w:t>
            </w:r>
          </w:p>
          <w:p w:rsidR="00E16CA3" w:rsidRPr="005E43BF" w:rsidRDefault="00A04179" w:rsidP="00E16CA3">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③</w:t>
            </w:r>
            <w:r w:rsidR="005401D7" w:rsidRPr="005E43BF">
              <w:rPr>
                <w:rFonts w:ascii="Meiryo UI" w:eastAsia="Meiryo UI" w:hAnsi="Meiryo UI" w:cs="Meiryo UI" w:hint="eastAsia"/>
                <w:color w:val="000000" w:themeColor="text1"/>
                <w:sz w:val="20"/>
                <w:szCs w:val="20"/>
              </w:rPr>
              <w:t>大阪港八尾線</w:t>
            </w:r>
            <w:r w:rsidR="00C875D4" w:rsidRPr="005E43BF">
              <w:rPr>
                <w:rFonts w:ascii="Meiryo UI" w:eastAsia="Meiryo UI" w:hAnsi="Meiryo UI" w:cs="Meiryo UI" w:hint="eastAsia"/>
                <w:color w:val="000000" w:themeColor="text1"/>
                <w:sz w:val="20"/>
                <w:szCs w:val="20"/>
              </w:rPr>
              <w:t>(八尾市)</w:t>
            </w:r>
            <w:r w:rsidR="005401D7" w:rsidRPr="005E43BF">
              <w:rPr>
                <w:rFonts w:ascii="Meiryo UI" w:eastAsia="Meiryo UI" w:hAnsi="Meiryo UI" w:cs="Meiryo UI" w:hint="eastAsia"/>
                <w:color w:val="000000" w:themeColor="text1"/>
                <w:sz w:val="20"/>
                <w:szCs w:val="20"/>
              </w:rPr>
              <w:t>、</w:t>
            </w:r>
            <w:r w:rsidR="00555383" w:rsidRPr="005E43BF">
              <w:rPr>
                <w:rFonts w:ascii="Meiryo UI" w:eastAsia="Meiryo UI" w:hAnsi="Meiryo UI" w:cs="Meiryo UI" w:hint="eastAsia"/>
                <w:color w:val="000000" w:themeColor="text1"/>
                <w:sz w:val="20"/>
                <w:szCs w:val="20"/>
              </w:rPr>
              <w:t>堺阪南線</w:t>
            </w:r>
            <w:r w:rsidR="00C875D4" w:rsidRPr="005E43BF">
              <w:rPr>
                <w:rFonts w:ascii="Meiryo UI" w:eastAsia="Meiryo UI" w:hAnsi="Meiryo UI" w:cs="Meiryo UI" w:hint="eastAsia"/>
                <w:color w:val="000000" w:themeColor="text1"/>
                <w:sz w:val="20"/>
                <w:szCs w:val="20"/>
              </w:rPr>
              <w:t>(</w:t>
            </w:r>
            <w:r w:rsidR="004108C6" w:rsidRPr="005E43BF">
              <w:rPr>
                <w:rFonts w:ascii="Meiryo UI" w:eastAsia="Meiryo UI" w:hAnsi="Meiryo UI" w:cs="Meiryo UI" w:hint="eastAsia"/>
                <w:color w:val="000000" w:themeColor="text1"/>
                <w:sz w:val="20"/>
                <w:szCs w:val="20"/>
              </w:rPr>
              <w:t>高石</w:t>
            </w:r>
            <w:r w:rsidR="00C875D4" w:rsidRPr="005E43BF">
              <w:rPr>
                <w:rFonts w:ascii="Meiryo UI" w:eastAsia="Meiryo UI" w:hAnsi="Meiryo UI" w:cs="Meiryo UI" w:hint="eastAsia"/>
                <w:color w:val="000000" w:themeColor="text1"/>
                <w:sz w:val="20"/>
                <w:szCs w:val="20"/>
              </w:rPr>
              <w:t>市)</w:t>
            </w:r>
            <w:r w:rsidR="005401D7" w:rsidRPr="005E43BF">
              <w:rPr>
                <w:rFonts w:ascii="Meiryo UI" w:eastAsia="Meiryo UI" w:hAnsi="Meiryo UI" w:cs="Meiryo UI" w:hint="eastAsia"/>
                <w:color w:val="000000" w:themeColor="text1"/>
                <w:sz w:val="20"/>
                <w:szCs w:val="20"/>
              </w:rPr>
              <w:t>等の無電柱</w:t>
            </w:r>
          </w:p>
          <w:p w:rsidR="005401D7" w:rsidRPr="005E43BF" w:rsidRDefault="005401D7" w:rsidP="00E16CA3">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化</w:t>
            </w:r>
            <w:r w:rsidR="00C875D4" w:rsidRPr="005E43BF">
              <w:rPr>
                <w:rFonts w:ascii="Meiryo UI" w:eastAsia="Meiryo UI" w:hAnsi="Meiryo UI" w:cs="Meiryo UI" w:hint="eastAsia"/>
                <w:color w:val="000000" w:themeColor="text1"/>
                <w:sz w:val="20"/>
                <w:szCs w:val="20"/>
              </w:rPr>
              <w:t>事業</w:t>
            </w:r>
            <w:r w:rsidRPr="005E43BF">
              <w:rPr>
                <w:rFonts w:ascii="Meiryo UI" w:eastAsia="Meiryo UI" w:hAnsi="Meiryo UI" w:cs="Meiryo UI" w:hint="eastAsia"/>
                <w:color w:val="000000" w:themeColor="text1"/>
                <w:sz w:val="20"/>
                <w:szCs w:val="20"/>
              </w:rPr>
              <w:t>を</w:t>
            </w:r>
            <w:r w:rsidR="00C875D4" w:rsidRPr="005E43BF">
              <w:rPr>
                <w:rFonts w:ascii="Meiryo UI" w:eastAsia="Meiryo UI" w:hAnsi="Meiryo UI" w:cs="Meiryo UI" w:hint="eastAsia"/>
                <w:color w:val="000000" w:themeColor="text1"/>
                <w:sz w:val="20"/>
                <w:szCs w:val="20"/>
              </w:rPr>
              <w:t>着実に</w:t>
            </w:r>
            <w:r w:rsidRPr="005E43BF">
              <w:rPr>
                <w:rFonts w:ascii="Meiryo UI" w:eastAsia="Meiryo UI" w:hAnsi="Meiryo UI" w:cs="Meiryo UI" w:hint="eastAsia"/>
                <w:color w:val="000000" w:themeColor="text1"/>
                <w:sz w:val="20"/>
                <w:szCs w:val="20"/>
              </w:rPr>
              <w:t>推進</w:t>
            </w:r>
          </w:p>
          <w:p w:rsidR="00E16CA3" w:rsidRPr="005E43BF" w:rsidRDefault="00385A9B" w:rsidP="00E16CA3">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「大阪府電線類地中化マスタープラン」に代わる新たな</w:t>
            </w:r>
            <w:r w:rsidR="009962EE" w:rsidRPr="005E43BF">
              <w:rPr>
                <w:rFonts w:ascii="Meiryo UI" w:eastAsia="Meiryo UI" w:hAnsi="Meiryo UI" w:cs="Meiryo UI" w:hint="eastAsia"/>
                <w:color w:val="000000" w:themeColor="text1"/>
                <w:sz w:val="20"/>
                <w:szCs w:val="20"/>
              </w:rPr>
              <w:t>無電</w:t>
            </w:r>
          </w:p>
          <w:p w:rsidR="00FC390B" w:rsidRPr="005E43BF" w:rsidRDefault="009962EE" w:rsidP="00E16CA3">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柱化推進計画の</w:t>
            </w:r>
            <w:r w:rsidR="00FC390B" w:rsidRPr="005E43BF">
              <w:rPr>
                <w:rFonts w:ascii="Meiryo UI" w:eastAsia="Meiryo UI" w:hAnsi="Meiryo UI" w:cs="Meiryo UI" w:hint="eastAsia"/>
                <w:color w:val="000000" w:themeColor="text1"/>
                <w:sz w:val="20"/>
                <w:szCs w:val="20"/>
              </w:rPr>
              <w:t>策定</w:t>
            </w:r>
          </w:p>
          <w:p w:rsidR="00524D7F" w:rsidRPr="008775B9" w:rsidRDefault="00A04179" w:rsidP="00524D7F">
            <w:pPr>
              <w:spacing w:line="280" w:lineRule="exact"/>
              <w:ind w:left="200" w:hangingChars="100" w:hanging="200"/>
              <w:rPr>
                <w:rFonts w:ascii="Meiryo UI" w:eastAsia="Meiryo UI" w:hAnsi="Meiryo UI" w:cs="Meiryo UI"/>
                <w:color w:val="000000" w:themeColor="text1"/>
                <w:sz w:val="20"/>
                <w:szCs w:val="20"/>
              </w:rPr>
            </w:pPr>
            <w:r w:rsidRPr="008775B9">
              <w:rPr>
                <w:rFonts w:ascii="Meiryo UI" w:eastAsia="Meiryo UI" w:hAnsi="Meiryo UI" w:cs="Meiryo UI" w:hint="eastAsia"/>
                <w:color w:val="000000" w:themeColor="text1"/>
                <w:sz w:val="20"/>
                <w:szCs w:val="20"/>
              </w:rPr>
              <w:t>④</w:t>
            </w:r>
            <w:r w:rsidR="008201E7" w:rsidRPr="008775B9">
              <w:rPr>
                <w:rFonts w:ascii="Meiryo UI" w:eastAsia="Meiryo UI" w:hAnsi="Meiryo UI" w:cs="Meiryo UI" w:hint="eastAsia"/>
                <w:color w:val="000000" w:themeColor="text1"/>
                <w:sz w:val="20"/>
                <w:szCs w:val="20"/>
              </w:rPr>
              <w:t>久宝寺緑地</w:t>
            </w:r>
            <w:r w:rsidR="00D6508C" w:rsidRPr="008775B9">
              <w:rPr>
                <w:rFonts w:ascii="Meiryo UI" w:eastAsia="Meiryo UI" w:hAnsi="Meiryo UI" w:cs="Meiryo UI" w:hint="eastAsia"/>
                <w:color w:val="000000" w:themeColor="text1"/>
                <w:sz w:val="20"/>
                <w:szCs w:val="20"/>
              </w:rPr>
              <w:t>の用地買収</w:t>
            </w:r>
            <w:r w:rsidR="007D56B7" w:rsidRPr="008775B9">
              <w:rPr>
                <w:rFonts w:ascii="Meiryo UI" w:eastAsia="Meiryo UI" w:hAnsi="Meiryo UI" w:cs="Meiryo UI" w:hint="eastAsia"/>
                <w:color w:val="000000" w:themeColor="text1"/>
                <w:sz w:val="20"/>
                <w:szCs w:val="20"/>
              </w:rPr>
              <w:t>、</w:t>
            </w:r>
            <w:r w:rsidR="008201E7" w:rsidRPr="008775B9">
              <w:rPr>
                <w:rFonts w:ascii="Meiryo UI" w:eastAsia="Meiryo UI" w:hAnsi="Meiryo UI" w:cs="Meiryo UI" w:hint="eastAsia"/>
                <w:color w:val="000000" w:themeColor="text1"/>
                <w:sz w:val="20"/>
                <w:szCs w:val="20"/>
              </w:rPr>
              <w:t>山田池公園</w:t>
            </w:r>
            <w:r w:rsidR="00385A9B" w:rsidRPr="008775B9">
              <w:rPr>
                <w:rFonts w:ascii="Meiryo UI" w:eastAsia="Meiryo UI" w:hAnsi="Meiryo UI" w:cs="Meiryo UI" w:hint="eastAsia"/>
                <w:color w:val="000000" w:themeColor="text1"/>
                <w:sz w:val="20"/>
                <w:szCs w:val="20"/>
              </w:rPr>
              <w:t>や</w:t>
            </w:r>
            <w:r w:rsidR="007D56B7" w:rsidRPr="008775B9">
              <w:rPr>
                <w:rFonts w:ascii="Meiryo UI" w:eastAsia="Meiryo UI" w:hAnsi="Meiryo UI" w:cs="Meiryo UI" w:hint="eastAsia"/>
                <w:color w:val="000000" w:themeColor="text1"/>
                <w:sz w:val="20"/>
                <w:szCs w:val="20"/>
              </w:rPr>
              <w:t>蜻蛉池公園</w:t>
            </w:r>
            <w:r w:rsidR="00A025B8" w:rsidRPr="008775B9">
              <w:rPr>
                <w:rFonts w:ascii="Meiryo UI" w:eastAsia="Meiryo UI" w:hAnsi="Meiryo UI" w:cs="Meiryo UI" w:hint="eastAsia"/>
                <w:color w:val="000000" w:themeColor="text1"/>
                <w:sz w:val="20"/>
                <w:szCs w:val="20"/>
              </w:rPr>
              <w:t>の着実</w:t>
            </w:r>
          </w:p>
          <w:p w:rsidR="004148D4" w:rsidRPr="008775B9" w:rsidRDefault="00A025B8" w:rsidP="00524D7F">
            <w:pPr>
              <w:spacing w:line="280" w:lineRule="exact"/>
              <w:ind w:firstLineChars="100" w:firstLine="200"/>
              <w:rPr>
                <w:rFonts w:ascii="Meiryo UI" w:eastAsia="Meiryo UI" w:hAnsi="Meiryo UI" w:cs="Meiryo UI"/>
                <w:color w:val="000000" w:themeColor="text1"/>
                <w:sz w:val="20"/>
                <w:szCs w:val="20"/>
              </w:rPr>
            </w:pPr>
            <w:r w:rsidRPr="008775B9">
              <w:rPr>
                <w:rFonts w:ascii="Meiryo UI" w:eastAsia="Meiryo UI" w:hAnsi="Meiryo UI" w:cs="Meiryo UI" w:hint="eastAsia"/>
                <w:color w:val="000000" w:themeColor="text1"/>
                <w:sz w:val="20"/>
                <w:szCs w:val="20"/>
              </w:rPr>
              <w:t>な</w:t>
            </w:r>
            <w:r w:rsidR="00A06E9E" w:rsidRPr="008775B9">
              <w:rPr>
                <w:rFonts w:ascii="Meiryo UI" w:eastAsia="Meiryo UI" w:hAnsi="Meiryo UI" w:cs="Meiryo UI" w:hint="eastAsia"/>
                <w:color w:val="000000" w:themeColor="text1"/>
                <w:sz w:val="20"/>
                <w:szCs w:val="20"/>
              </w:rPr>
              <w:t>整備</w:t>
            </w:r>
            <w:r w:rsidR="00D6508C" w:rsidRPr="008775B9">
              <w:rPr>
                <w:rFonts w:ascii="Meiryo UI" w:eastAsia="Meiryo UI" w:hAnsi="Meiryo UI" w:cs="Meiryo UI" w:hint="eastAsia"/>
                <w:color w:val="000000" w:themeColor="text1"/>
                <w:sz w:val="20"/>
                <w:szCs w:val="20"/>
              </w:rPr>
              <w:t>推進</w:t>
            </w:r>
          </w:p>
          <w:p w:rsidR="00BD5D61" w:rsidRPr="008775B9" w:rsidRDefault="00385A9B" w:rsidP="00BD5D61">
            <w:pPr>
              <w:spacing w:line="280" w:lineRule="exact"/>
              <w:ind w:leftChars="100" w:left="220"/>
              <w:rPr>
                <w:rFonts w:ascii="Meiryo UI" w:eastAsia="Meiryo UI" w:hAnsi="Meiryo UI" w:cs="Meiryo UI"/>
                <w:color w:val="000000" w:themeColor="text1"/>
                <w:sz w:val="20"/>
                <w:szCs w:val="20"/>
              </w:rPr>
            </w:pPr>
            <w:r w:rsidRPr="008775B9">
              <w:rPr>
                <w:rFonts w:ascii="Meiryo UI" w:eastAsia="Meiryo UI" w:hAnsi="Meiryo UI" w:cs="Meiryo UI" w:hint="eastAsia"/>
                <w:color w:val="000000" w:themeColor="text1"/>
                <w:sz w:val="20"/>
                <w:szCs w:val="20"/>
              </w:rPr>
              <w:t>(</w:t>
            </w:r>
            <w:r w:rsidR="004148D4" w:rsidRPr="008775B9">
              <w:rPr>
                <w:rFonts w:ascii="Meiryo UI" w:eastAsia="Meiryo UI" w:hAnsi="Meiryo UI" w:cs="Meiryo UI" w:hint="eastAsia"/>
                <w:color w:val="000000" w:themeColor="text1"/>
                <w:sz w:val="20"/>
                <w:szCs w:val="20"/>
              </w:rPr>
              <w:t>防災公園全11公園のうち</w:t>
            </w:r>
            <w:r w:rsidR="00BD5D61" w:rsidRPr="008775B9">
              <w:rPr>
                <w:rFonts w:ascii="Meiryo UI" w:eastAsia="Meiryo UI" w:hAnsi="Meiryo UI" w:cs="Meiryo UI" w:hint="eastAsia"/>
                <w:color w:val="000000" w:themeColor="text1"/>
                <w:sz w:val="20"/>
                <w:szCs w:val="20"/>
              </w:rPr>
              <w:t>、</w:t>
            </w:r>
            <w:r w:rsidR="004148D4" w:rsidRPr="008775B9">
              <w:rPr>
                <w:rFonts w:ascii="Meiryo UI" w:eastAsia="Meiryo UI" w:hAnsi="Meiryo UI" w:cs="Meiryo UI" w:hint="eastAsia"/>
                <w:color w:val="000000" w:themeColor="text1"/>
                <w:sz w:val="20"/>
                <w:szCs w:val="20"/>
              </w:rPr>
              <w:t>H28年度末時点で5公園</w:t>
            </w:r>
            <w:r w:rsidR="00BD5D61" w:rsidRPr="008775B9">
              <w:rPr>
                <w:rFonts w:ascii="Meiryo UI" w:eastAsia="Meiryo UI" w:hAnsi="Meiryo UI" w:cs="Meiryo UI" w:hint="eastAsia"/>
                <w:color w:val="000000" w:themeColor="text1"/>
                <w:sz w:val="20"/>
                <w:szCs w:val="20"/>
              </w:rPr>
              <w:t>に</w:t>
            </w:r>
          </w:p>
          <w:p w:rsidR="006C3B67" w:rsidRPr="005E43BF" w:rsidRDefault="00BD5D61" w:rsidP="00BD5D61">
            <w:pPr>
              <w:spacing w:line="280" w:lineRule="exact"/>
              <w:ind w:leftChars="100" w:left="220" w:firstLineChars="50" w:firstLine="100"/>
              <w:rPr>
                <w:rFonts w:ascii="Meiryo UI" w:eastAsia="Meiryo UI" w:hAnsi="Meiryo UI" w:cs="Meiryo UI"/>
                <w:color w:val="000000" w:themeColor="text1"/>
                <w:sz w:val="20"/>
                <w:szCs w:val="20"/>
              </w:rPr>
            </w:pPr>
            <w:r w:rsidRPr="008775B9">
              <w:rPr>
                <w:rFonts w:ascii="Meiryo UI" w:eastAsia="Meiryo UI" w:hAnsi="Meiryo UI" w:cs="Meiryo UI" w:hint="eastAsia"/>
                <w:color w:val="000000" w:themeColor="text1"/>
                <w:sz w:val="20"/>
                <w:szCs w:val="20"/>
              </w:rPr>
              <w:t>ついては</w:t>
            </w:r>
            <w:r w:rsidR="004148D4" w:rsidRPr="008775B9">
              <w:rPr>
                <w:rFonts w:ascii="Meiryo UI" w:eastAsia="Meiryo UI" w:hAnsi="Meiryo UI" w:cs="Meiryo UI" w:hint="eastAsia"/>
                <w:color w:val="000000" w:themeColor="text1"/>
                <w:sz w:val="20"/>
                <w:szCs w:val="20"/>
              </w:rPr>
              <w:t>完了済</w:t>
            </w:r>
            <w:r w:rsidR="00385A9B" w:rsidRPr="008775B9">
              <w:rPr>
                <w:rFonts w:ascii="Meiryo UI" w:eastAsia="Meiryo UI" w:hAnsi="Meiryo UI" w:cs="Meiryo UI" w:hint="eastAsia"/>
                <w:color w:val="000000" w:themeColor="text1"/>
                <w:sz w:val="20"/>
                <w:szCs w:val="20"/>
              </w:rPr>
              <w:t>)</w:t>
            </w:r>
          </w:p>
          <w:p w:rsidR="002D56A5" w:rsidRPr="005E43BF" w:rsidRDefault="00385A9B" w:rsidP="002D56A5">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⑤</w:t>
            </w:r>
            <w:r w:rsidR="002D56A5" w:rsidRPr="005E43BF">
              <w:rPr>
                <w:rFonts w:ascii="Meiryo UI" w:eastAsia="Meiryo UI" w:hAnsi="Meiryo UI" w:cs="Meiryo UI" w:hint="eastAsia"/>
                <w:color w:val="000000" w:themeColor="text1"/>
                <w:sz w:val="20"/>
                <w:szCs w:val="20"/>
              </w:rPr>
              <w:t>流域下水道の水みらいセンターやポンプ場直近等の管渠</w:t>
            </w:r>
            <w:r w:rsidR="000E4925" w:rsidRPr="005E43BF">
              <w:rPr>
                <w:rFonts w:ascii="Meiryo UI" w:eastAsia="Meiryo UI" w:hAnsi="Meiryo UI" w:cs="Meiryo UI" w:hint="eastAsia"/>
                <w:color w:val="000000" w:themeColor="text1"/>
                <w:sz w:val="20"/>
                <w:szCs w:val="20"/>
              </w:rPr>
              <w:t>の</w:t>
            </w:r>
          </w:p>
          <w:p w:rsidR="00C96D50" w:rsidRPr="005E43BF" w:rsidRDefault="006D6864" w:rsidP="000E4925">
            <w:pPr>
              <w:spacing w:line="280" w:lineRule="exact"/>
              <w:ind w:firstLineChars="100" w:firstLine="200"/>
              <w:rPr>
                <w:rFonts w:ascii="Meiryo UI" w:eastAsia="Meiryo UI" w:hAnsi="Meiryo UI" w:cs="Meiryo UI"/>
                <w:color w:val="000000" w:themeColor="text1"/>
                <w:kern w:val="0"/>
                <w:sz w:val="20"/>
                <w:szCs w:val="20"/>
              </w:rPr>
            </w:pPr>
            <w:r w:rsidRPr="005E43BF">
              <w:rPr>
                <w:rFonts w:ascii="Meiryo UI" w:eastAsia="Meiryo UI" w:hAnsi="Meiryo UI" w:cs="Meiryo UI" w:hint="eastAsia"/>
                <w:color w:val="000000" w:themeColor="text1"/>
                <w:sz w:val="20"/>
                <w:szCs w:val="20"/>
              </w:rPr>
              <w:t>耐震診断の完了</w:t>
            </w:r>
            <w:r w:rsidR="00385A9B" w:rsidRPr="005E43BF">
              <w:rPr>
                <w:rFonts w:ascii="Meiryo UI" w:eastAsia="Meiryo UI" w:hAnsi="Meiryo UI" w:cs="Meiryo UI" w:hint="eastAsia"/>
                <w:color w:val="000000" w:themeColor="text1"/>
                <w:sz w:val="20"/>
                <w:szCs w:val="20"/>
              </w:rPr>
              <w:t>、</w:t>
            </w:r>
            <w:r w:rsidR="00C96D50" w:rsidRPr="005E43BF">
              <w:rPr>
                <w:rFonts w:ascii="Meiryo UI" w:eastAsia="Meiryo UI" w:hAnsi="Meiryo UI" w:cs="Meiryo UI" w:hint="eastAsia"/>
                <w:color w:val="000000" w:themeColor="text1"/>
                <w:kern w:val="0"/>
                <w:sz w:val="20"/>
                <w:szCs w:val="20"/>
              </w:rPr>
              <w:t>要対策箇所の選定</w:t>
            </w:r>
            <w:r w:rsidRPr="005E43BF">
              <w:rPr>
                <w:rFonts w:ascii="Meiryo UI" w:eastAsia="Meiryo UI" w:hAnsi="Meiryo UI" w:cs="Meiryo UI" w:hint="eastAsia"/>
                <w:color w:val="000000" w:themeColor="text1"/>
                <w:kern w:val="0"/>
                <w:sz w:val="20"/>
                <w:szCs w:val="20"/>
              </w:rPr>
              <w:t>の</w:t>
            </w:r>
            <w:r w:rsidR="00A04179" w:rsidRPr="005E43BF">
              <w:rPr>
                <w:rFonts w:ascii="Meiryo UI" w:eastAsia="Meiryo UI" w:hAnsi="Meiryo UI" w:cs="Meiryo UI" w:hint="eastAsia"/>
                <w:color w:val="000000" w:themeColor="text1"/>
                <w:kern w:val="0"/>
                <w:sz w:val="20"/>
                <w:szCs w:val="20"/>
              </w:rPr>
              <w:t>完了</w:t>
            </w:r>
          </w:p>
          <w:p w:rsidR="00D90C75" w:rsidRDefault="00D90C75" w:rsidP="00D90C75">
            <w:pPr>
              <w:spacing w:line="280" w:lineRule="exact"/>
              <w:rPr>
                <w:rFonts w:ascii="Meiryo UI" w:eastAsia="Meiryo UI" w:hAnsi="Meiryo UI" w:cs="Meiryo UI"/>
                <w:color w:val="000000" w:themeColor="text1"/>
                <w:kern w:val="0"/>
                <w:sz w:val="20"/>
                <w:szCs w:val="20"/>
              </w:rPr>
            </w:pPr>
          </w:p>
          <w:p w:rsidR="00FA1A7E" w:rsidRPr="005E43BF" w:rsidRDefault="00FA1A7E" w:rsidP="00D90C75">
            <w:pPr>
              <w:spacing w:line="280" w:lineRule="exact"/>
              <w:rPr>
                <w:rFonts w:ascii="Meiryo UI" w:eastAsia="Meiryo UI" w:hAnsi="Meiryo UI" w:cs="Meiryo UI"/>
                <w:color w:val="000000" w:themeColor="text1"/>
                <w:kern w:val="0"/>
                <w:sz w:val="20"/>
                <w:szCs w:val="20"/>
              </w:rPr>
            </w:pPr>
          </w:p>
          <w:p w:rsidR="006C3B67" w:rsidRPr="005E43BF" w:rsidRDefault="006C3B67" w:rsidP="00446F13">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bdr w:val="single" w:sz="4" w:space="0" w:color="auto"/>
              </w:rPr>
              <w:t>◇成果指標（アウトカム）</w:t>
            </w:r>
          </w:p>
          <w:p w:rsidR="006C3B67" w:rsidRPr="005E43BF" w:rsidRDefault="006C3B67" w:rsidP="006C3B67">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（定性的な目標）</w:t>
            </w:r>
          </w:p>
          <w:p w:rsidR="00E16CA3" w:rsidRPr="005E43BF" w:rsidRDefault="00755678" w:rsidP="00E16CA3">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w:t>
            </w:r>
            <w:r w:rsidR="00FE2F04" w:rsidRPr="005E43BF">
              <w:rPr>
                <w:rFonts w:ascii="Meiryo UI" w:eastAsia="Meiryo UI" w:hAnsi="Meiryo UI" w:cs="Meiryo UI" w:hint="eastAsia"/>
                <w:color w:val="000000" w:themeColor="text1"/>
                <w:sz w:val="20"/>
                <w:szCs w:val="20"/>
              </w:rPr>
              <w:t>津波浸水対策施設の強化、防災活動拠点等の確保、</w:t>
            </w:r>
            <w:r w:rsidR="00D27263" w:rsidRPr="005E43BF">
              <w:rPr>
                <w:rFonts w:ascii="Meiryo UI" w:eastAsia="Meiryo UI" w:hAnsi="Meiryo UI" w:cs="Meiryo UI" w:hint="eastAsia"/>
                <w:color w:val="000000" w:themeColor="text1"/>
                <w:sz w:val="20"/>
                <w:szCs w:val="20"/>
              </w:rPr>
              <w:t>災害</w:t>
            </w:r>
          </w:p>
          <w:p w:rsidR="009E477C" w:rsidRPr="005E43BF" w:rsidRDefault="00D27263" w:rsidP="00E16CA3">
            <w:pPr>
              <w:spacing w:line="280" w:lineRule="exact"/>
              <w:ind w:firstLineChars="50" w:firstLine="1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時の</w:t>
            </w:r>
            <w:r w:rsidR="00795139" w:rsidRPr="005E43BF">
              <w:rPr>
                <w:rFonts w:ascii="Meiryo UI" w:eastAsia="Meiryo UI" w:hAnsi="Meiryo UI" w:cs="Meiryo UI" w:hint="eastAsia"/>
                <w:color w:val="000000" w:themeColor="text1"/>
                <w:sz w:val="20"/>
                <w:szCs w:val="20"/>
              </w:rPr>
              <w:t>交通</w:t>
            </w:r>
            <w:r w:rsidR="009E6713" w:rsidRPr="005E43BF">
              <w:rPr>
                <w:rFonts w:ascii="Meiryo UI" w:eastAsia="Meiryo UI" w:hAnsi="Meiryo UI" w:cs="Meiryo UI" w:hint="eastAsia"/>
                <w:color w:val="000000" w:themeColor="text1"/>
                <w:sz w:val="20"/>
                <w:szCs w:val="20"/>
              </w:rPr>
              <w:t>ネットワーク</w:t>
            </w:r>
            <w:r w:rsidR="00FE2F04" w:rsidRPr="005E43BF">
              <w:rPr>
                <w:rFonts w:ascii="Meiryo UI" w:eastAsia="Meiryo UI" w:hAnsi="Meiryo UI" w:cs="Meiryo UI" w:hint="eastAsia"/>
                <w:color w:val="000000" w:themeColor="text1"/>
                <w:sz w:val="20"/>
                <w:szCs w:val="20"/>
              </w:rPr>
              <w:t>の確保、</w:t>
            </w:r>
            <w:r w:rsidR="006D1B68" w:rsidRPr="005E43BF">
              <w:rPr>
                <w:rFonts w:ascii="Meiryo UI" w:eastAsia="Meiryo UI" w:hAnsi="Meiryo UI" w:cs="Meiryo UI" w:hint="eastAsia"/>
                <w:color w:val="000000" w:themeColor="text1"/>
                <w:sz w:val="20"/>
                <w:szCs w:val="20"/>
              </w:rPr>
              <w:t>災害時の</w:t>
            </w:r>
            <w:r w:rsidR="00FE2F04" w:rsidRPr="005E43BF">
              <w:rPr>
                <w:rFonts w:ascii="Meiryo UI" w:eastAsia="Meiryo UI" w:hAnsi="Meiryo UI" w:cs="Meiryo UI" w:hint="eastAsia"/>
                <w:color w:val="000000" w:themeColor="text1"/>
                <w:sz w:val="20"/>
                <w:szCs w:val="20"/>
              </w:rPr>
              <w:t>ライフライン機能の確保</w:t>
            </w:r>
          </w:p>
          <w:p w:rsidR="00970856" w:rsidRPr="005E43BF" w:rsidRDefault="00970856" w:rsidP="00970856">
            <w:pPr>
              <w:spacing w:line="280" w:lineRule="exact"/>
              <w:rPr>
                <w:rFonts w:ascii="Meiryo UI" w:eastAsia="Meiryo UI" w:hAnsi="Meiryo UI" w:cs="Meiryo UI"/>
                <w:color w:val="000000" w:themeColor="text1"/>
                <w:sz w:val="20"/>
                <w:szCs w:val="20"/>
              </w:rPr>
            </w:pPr>
          </w:p>
          <w:p w:rsidR="00970856" w:rsidRDefault="00970856" w:rsidP="00970856">
            <w:pPr>
              <w:spacing w:line="280" w:lineRule="exact"/>
              <w:rPr>
                <w:rFonts w:ascii="Meiryo UI" w:eastAsia="Meiryo UI" w:hAnsi="Meiryo UI" w:cs="Meiryo UI" w:hint="eastAsia"/>
                <w:color w:val="000000" w:themeColor="text1"/>
                <w:sz w:val="20"/>
                <w:szCs w:val="20"/>
              </w:rPr>
            </w:pPr>
          </w:p>
          <w:p w:rsidR="00027293" w:rsidRDefault="00027293" w:rsidP="00970856">
            <w:pPr>
              <w:spacing w:line="280" w:lineRule="exact"/>
              <w:rPr>
                <w:rFonts w:ascii="Meiryo UI" w:eastAsia="Meiryo UI" w:hAnsi="Meiryo UI" w:cs="Meiryo UI" w:hint="eastAsia"/>
                <w:color w:val="000000" w:themeColor="text1"/>
                <w:sz w:val="20"/>
                <w:szCs w:val="20"/>
              </w:rPr>
            </w:pPr>
          </w:p>
          <w:p w:rsidR="00027293" w:rsidRPr="005E43BF" w:rsidRDefault="00027293" w:rsidP="00970856">
            <w:pPr>
              <w:spacing w:line="280" w:lineRule="exact"/>
              <w:rPr>
                <w:rFonts w:ascii="Meiryo UI" w:eastAsia="Meiryo UI" w:hAnsi="Meiryo UI" w:cs="Meiryo UI"/>
                <w:color w:val="000000" w:themeColor="text1"/>
                <w:sz w:val="20"/>
                <w:szCs w:val="20"/>
              </w:rPr>
            </w:pPr>
          </w:p>
        </w:tc>
        <w:tc>
          <w:tcPr>
            <w:tcW w:w="425" w:type="dxa"/>
            <w:vMerge/>
            <w:tcBorders>
              <w:bottom w:val="single" w:sz="4" w:space="0" w:color="auto"/>
            </w:tcBorders>
            <w:shd w:val="clear" w:color="auto" w:fill="auto"/>
          </w:tcPr>
          <w:p w:rsidR="006A3031" w:rsidRPr="00E335DC" w:rsidRDefault="006A3031" w:rsidP="005E2879">
            <w:pPr>
              <w:spacing w:line="280" w:lineRule="exact"/>
              <w:ind w:left="200" w:hangingChars="100" w:hanging="200"/>
              <w:rPr>
                <w:rFonts w:ascii="Meiryo UI" w:eastAsia="Meiryo UI" w:hAnsi="Meiryo UI" w:cs="Meiryo UI"/>
                <w:sz w:val="20"/>
                <w:szCs w:val="20"/>
              </w:rPr>
            </w:pPr>
          </w:p>
        </w:tc>
        <w:tc>
          <w:tcPr>
            <w:tcW w:w="4395" w:type="dxa"/>
            <w:tcBorders>
              <w:bottom w:val="single" w:sz="4" w:space="0" w:color="auto"/>
              <w:tr2bl w:val="nil"/>
            </w:tcBorders>
            <w:shd w:val="clear" w:color="auto" w:fill="F2DBDB" w:themeFill="accent2" w:themeFillTint="33"/>
          </w:tcPr>
          <w:p w:rsidR="00E50261" w:rsidRPr="005E43BF" w:rsidRDefault="00E50261" w:rsidP="00E50261">
            <w:pPr>
              <w:spacing w:line="280" w:lineRule="exact"/>
              <w:ind w:left="200" w:hangingChars="100" w:hanging="200"/>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■都市整備部地震防災アクションプログラム(*15)の着実な推進</w:t>
            </w:r>
          </w:p>
          <w:p w:rsidR="0063164D" w:rsidRPr="00480FCD" w:rsidRDefault="00E50261" w:rsidP="00EB6B04">
            <w:pPr>
              <w:spacing w:line="280" w:lineRule="exact"/>
              <w:ind w:left="200" w:hangingChars="100" w:hanging="200"/>
              <w:rPr>
                <w:rFonts w:ascii="Meiryo UI" w:eastAsia="Meiryo UI" w:hAnsi="Meiryo UI" w:cs="Meiryo UI"/>
                <w:color w:val="000000" w:themeColor="text1"/>
                <w:sz w:val="20"/>
                <w:szCs w:val="20"/>
              </w:rPr>
            </w:pPr>
            <w:r w:rsidRPr="00792339">
              <w:rPr>
                <w:rFonts w:ascii="Meiryo UI" w:eastAsia="Meiryo UI" w:hAnsi="Meiryo UI" w:cs="Meiryo UI" w:hint="eastAsia"/>
                <w:sz w:val="20"/>
                <w:szCs w:val="20"/>
              </w:rPr>
              <w:t>①</w:t>
            </w:r>
            <w:r w:rsidR="0063164D" w:rsidRPr="00480FCD">
              <w:rPr>
                <w:rFonts w:ascii="Meiryo UI" w:eastAsia="Meiryo UI" w:hAnsi="Meiryo UI" w:cs="Meiryo UI" w:hint="eastAsia"/>
                <w:color w:val="000000" w:themeColor="text1"/>
                <w:sz w:val="20"/>
                <w:szCs w:val="20"/>
              </w:rPr>
              <w:t>2.9kmの耐震化を完了（実施箇所精査による対策不要箇所含む）</w:t>
            </w:r>
            <w:r w:rsidR="00EB6B04" w:rsidRPr="00480FCD">
              <w:rPr>
                <w:rFonts w:ascii="Meiryo UI" w:eastAsia="Meiryo UI" w:hAnsi="Meiryo UI" w:cs="Meiryo UI" w:hint="eastAsia"/>
                <w:color w:val="000000" w:themeColor="text1"/>
                <w:sz w:val="20"/>
                <w:szCs w:val="20"/>
              </w:rPr>
              <w:t>。</w:t>
            </w:r>
            <w:r w:rsidR="0063164D" w:rsidRPr="00480FCD">
              <w:rPr>
                <w:rFonts w:ascii="Meiryo UI" w:eastAsia="Meiryo UI" w:hAnsi="Meiryo UI" w:cs="Meiryo UI" w:hint="eastAsia"/>
                <w:color w:val="000000" w:themeColor="text1"/>
                <w:sz w:val="20"/>
                <w:szCs w:val="20"/>
              </w:rPr>
              <w:t>引続きH30年度末の目標を達成すべく工事を着実に推進</w:t>
            </w:r>
          </w:p>
          <w:p w:rsidR="000C4FFA" w:rsidRPr="00480FCD" w:rsidRDefault="00E50261" w:rsidP="0063164D">
            <w:pPr>
              <w:spacing w:line="280" w:lineRule="exact"/>
              <w:rPr>
                <w:rFonts w:ascii="Meiryo UI" w:eastAsia="Meiryo UI" w:hAnsi="Meiryo UI" w:cs="Meiryo UI"/>
                <w:color w:val="000000" w:themeColor="text1"/>
                <w:sz w:val="20"/>
                <w:szCs w:val="20"/>
              </w:rPr>
            </w:pPr>
            <w:r w:rsidRPr="00FD115B">
              <w:rPr>
                <w:rFonts w:ascii="Meiryo UI" w:eastAsia="Meiryo UI" w:hAnsi="Meiryo UI" w:cs="Meiryo UI" w:hint="eastAsia"/>
                <w:color w:val="000000" w:themeColor="text1"/>
                <w:sz w:val="20"/>
                <w:szCs w:val="20"/>
              </w:rPr>
              <w:t>②</w:t>
            </w:r>
            <w:r w:rsidR="000C4FFA" w:rsidRPr="00FD115B">
              <w:rPr>
                <w:rFonts w:ascii="Meiryo UI" w:eastAsia="Meiryo UI" w:hAnsi="Meiryo UI" w:cs="Meiryo UI" w:hint="eastAsia"/>
                <w:color w:val="000000" w:themeColor="text1"/>
                <w:sz w:val="20"/>
                <w:szCs w:val="20"/>
              </w:rPr>
              <w:t>32橋のうち</w:t>
            </w:r>
            <w:r w:rsidR="00C05B28" w:rsidRPr="00480FCD">
              <w:rPr>
                <w:rFonts w:ascii="Meiryo UI" w:eastAsia="Meiryo UI" w:hAnsi="Meiryo UI" w:cs="Meiryo UI" w:hint="eastAsia"/>
                <w:color w:val="000000" w:themeColor="text1"/>
                <w:sz w:val="20"/>
                <w:szCs w:val="20"/>
              </w:rPr>
              <w:t>11</w:t>
            </w:r>
            <w:r w:rsidR="000C4FFA" w:rsidRPr="00480FCD">
              <w:rPr>
                <w:rFonts w:ascii="Meiryo UI" w:eastAsia="Meiryo UI" w:hAnsi="Meiryo UI" w:cs="Meiryo UI" w:hint="eastAsia"/>
                <w:color w:val="000000" w:themeColor="text1"/>
                <w:sz w:val="20"/>
                <w:szCs w:val="20"/>
              </w:rPr>
              <w:t>橋の耐震化完了</w:t>
            </w:r>
          </w:p>
          <w:p w:rsidR="002168D1" w:rsidRDefault="00E50261" w:rsidP="002168D1">
            <w:pPr>
              <w:spacing w:line="280" w:lineRule="exact"/>
              <w:ind w:left="200" w:hangingChars="100" w:hanging="20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③</w:t>
            </w:r>
            <w:r w:rsidR="00C05B28" w:rsidRPr="00480FCD">
              <w:rPr>
                <w:rFonts w:ascii="Meiryo UI" w:eastAsia="Meiryo UI" w:hAnsi="Meiryo UI" w:cs="Meiryo UI" w:hint="eastAsia"/>
                <w:color w:val="000000" w:themeColor="text1"/>
                <w:sz w:val="20"/>
                <w:szCs w:val="20"/>
              </w:rPr>
              <w:t>大阪港八尾線（八尾市）他、計５路線の無電柱化事業のうち4路線で事業を着実に推進、1路線で電線共同溝整備計画を策定し工事着手</w:t>
            </w:r>
          </w:p>
          <w:p w:rsidR="00E50261" w:rsidRPr="00480FCD" w:rsidRDefault="00C05B28" w:rsidP="002168D1">
            <w:pPr>
              <w:spacing w:line="280" w:lineRule="exact"/>
              <w:ind w:leftChars="100" w:left="22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無電柱化推進計画は、重点整備の考え方や推進方策を検討し、H30年3月に策定・公表</w:t>
            </w:r>
          </w:p>
          <w:p w:rsidR="00E50261" w:rsidRPr="00480FCD" w:rsidRDefault="00E50261" w:rsidP="00792339">
            <w:pPr>
              <w:spacing w:line="280" w:lineRule="exact"/>
              <w:ind w:left="200" w:hangingChars="100" w:hanging="200"/>
              <w:rPr>
                <w:rFonts w:ascii="Meiryo UI" w:eastAsia="Meiryo UI" w:hAnsi="Meiryo UI" w:cs="Meiryo UI"/>
                <w:color w:val="000000" w:themeColor="text1"/>
                <w:sz w:val="20"/>
                <w:szCs w:val="20"/>
              </w:rPr>
            </w:pPr>
            <w:r w:rsidRPr="00480FCD">
              <w:rPr>
                <w:rFonts w:ascii="Meiryo UI" w:eastAsia="Meiryo UI" w:hAnsi="Meiryo UI" w:cs="Meiryo UI" w:hint="eastAsia"/>
                <w:color w:val="000000" w:themeColor="text1"/>
                <w:sz w:val="20"/>
                <w:szCs w:val="20"/>
              </w:rPr>
              <w:t>④</w:t>
            </w:r>
            <w:r w:rsidR="008775B9" w:rsidRPr="00480FCD">
              <w:rPr>
                <w:rFonts w:ascii="Meiryo UI" w:eastAsia="Meiryo UI" w:hAnsi="Meiryo UI" w:cs="Meiryo UI" w:hint="eastAsia"/>
                <w:color w:val="000000" w:themeColor="text1"/>
                <w:kern w:val="0"/>
                <w:sz w:val="20"/>
                <w:szCs w:val="20"/>
              </w:rPr>
              <w:t>久宝寺緑地の用地買収を着実に推進</w:t>
            </w:r>
            <w:r w:rsidR="00656B2F" w:rsidRPr="00480FCD">
              <w:rPr>
                <w:rFonts w:ascii="Meiryo UI" w:eastAsia="Meiryo UI" w:hAnsi="Meiryo UI" w:cs="Meiryo UI" w:hint="eastAsia"/>
                <w:color w:val="000000" w:themeColor="text1"/>
                <w:kern w:val="0"/>
                <w:sz w:val="20"/>
                <w:szCs w:val="20"/>
              </w:rPr>
              <w:t>（約0.5ｈａ）。</w:t>
            </w:r>
            <w:r w:rsidR="008775B9" w:rsidRPr="00480FCD">
              <w:rPr>
                <w:rFonts w:ascii="Meiryo UI" w:eastAsia="Meiryo UI" w:hAnsi="Meiryo UI" w:cs="Meiryo UI" w:hint="eastAsia"/>
                <w:color w:val="000000" w:themeColor="text1"/>
                <w:kern w:val="0"/>
                <w:sz w:val="20"/>
                <w:szCs w:val="20"/>
              </w:rPr>
              <w:t>山田池公園の防災公園整備は、概成済</w:t>
            </w:r>
            <w:r w:rsidR="00656B2F" w:rsidRPr="00480FCD">
              <w:rPr>
                <w:rFonts w:ascii="Meiryo UI" w:eastAsia="Meiryo UI" w:hAnsi="Meiryo UI" w:cs="Meiryo UI" w:hint="eastAsia"/>
                <w:color w:val="000000" w:themeColor="text1"/>
                <w:kern w:val="0"/>
                <w:sz w:val="20"/>
                <w:szCs w:val="20"/>
              </w:rPr>
              <w:t>(約0.3ｈａ)</w:t>
            </w:r>
            <w:r w:rsidR="00792339" w:rsidRPr="00480FCD">
              <w:rPr>
                <w:rFonts w:ascii="Meiryo UI" w:eastAsia="Meiryo UI" w:hAnsi="Meiryo UI" w:cs="Meiryo UI" w:hint="eastAsia"/>
                <w:color w:val="000000" w:themeColor="text1"/>
                <w:kern w:val="0"/>
                <w:sz w:val="20"/>
                <w:szCs w:val="20"/>
              </w:rPr>
              <w:t>、蜻蛉池公園</w:t>
            </w:r>
            <w:r w:rsidR="00656B2F" w:rsidRPr="00480FCD">
              <w:rPr>
                <w:rFonts w:ascii="Meiryo UI" w:eastAsia="Meiryo UI" w:hAnsi="Meiryo UI" w:cs="Meiryo UI" w:hint="eastAsia"/>
                <w:color w:val="000000" w:themeColor="text1"/>
                <w:kern w:val="0"/>
                <w:sz w:val="20"/>
                <w:szCs w:val="20"/>
              </w:rPr>
              <w:t>の整備を着実に推進（約0.5ｈａ）</w:t>
            </w:r>
          </w:p>
          <w:p w:rsidR="00057F71" w:rsidRPr="00E335DC" w:rsidRDefault="00E50261" w:rsidP="00AA343E">
            <w:pPr>
              <w:spacing w:line="280" w:lineRule="exact"/>
              <w:ind w:left="200" w:hangingChars="100" w:hanging="200"/>
              <w:rPr>
                <w:rFonts w:ascii="Meiryo UI" w:eastAsia="Meiryo UI" w:hAnsi="Meiryo UI" w:cs="Meiryo UI"/>
                <w:sz w:val="20"/>
                <w:szCs w:val="20"/>
              </w:rPr>
            </w:pPr>
            <w:r w:rsidRPr="00480FCD">
              <w:rPr>
                <w:rFonts w:ascii="Meiryo UI" w:eastAsia="Meiryo UI" w:hAnsi="Meiryo UI" w:cs="Meiryo UI" w:hint="eastAsia"/>
                <w:color w:val="000000" w:themeColor="text1"/>
                <w:sz w:val="20"/>
                <w:szCs w:val="20"/>
              </w:rPr>
              <w:t>⑤</w:t>
            </w:r>
            <w:r w:rsidR="005440D5" w:rsidRPr="00480FCD">
              <w:rPr>
                <w:rFonts w:ascii="Meiryo UI" w:eastAsia="Meiryo UI" w:hAnsi="Meiryo UI" w:cs="Meiryo UI" w:hint="eastAsia"/>
                <w:color w:val="000000" w:themeColor="text1"/>
                <w:sz w:val="20"/>
                <w:szCs w:val="20"/>
              </w:rPr>
              <w:t>流域下水道の水みらいセンターやポンプ場直近等の管渠の耐震診断の完了、要対策箇所の選定の完了[３月]</w:t>
            </w:r>
          </w:p>
        </w:tc>
      </w:tr>
      <w:tr w:rsidR="002F51F7" w:rsidRPr="00E335DC" w:rsidTr="006611F8">
        <w:tc>
          <w:tcPr>
            <w:tcW w:w="15735" w:type="dxa"/>
            <w:gridSpan w:val="6"/>
            <w:shd w:val="clear" w:color="auto" w:fill="000000" w:themeFill="text1"/>
          </w:tcPr>
          <w:p w:rsidR="002F51F7" w:rsidRPr="00C85280" w:rsidRDefault="002F51F7" w:rsidP="00BA01B9">
            <w:pPr>
              <w:spacing w:line="280" w:lineRule="exact"/>
              <w:rPr>
                <w:rFonts w:ascii="Meiryo UI" w:eastAsia="Meiryo UI" w:hAnsi="Meiryo UI" w:cs="Meiryo UI"/>
                <w:b/>
                <w:color w:val="A6A6A6" w:themeColor="background1" w:themeShade="A6"/>
              </w:rPr>
            </w:pPr>
            <w:r w:rsidRPr="00010302">
              <w:rPr>
                <w:rFonts w:ascii="Meiryo UI" w:eastAsia="Meiryo UI" w:hAnsi="Meiryo UI" w:cs="Meiryo UI" w:hint="eastAsia"/>
                <w:b/>
                <w:color w:val="FFFFFF" w:themeColor="background1"/>
              </w:rPr>
              <w:lastRenderedPageBreak/>
              <w:t>治水対策の推進</w:t>
            </w:r>
          </w:p>
        </w:tc>
      </w:tr>
      <w:tr w:rsidR="00BF57DA" w:rsidRPr="00E335DC" w:rsidTr="002D2499">
        <w:trPr>
          <w:cantSplit/>
        </w:trPr>
        <w:tc>
          <w:tcPr>
            <w:tcW w:w="284" w:type="dxa"/>
            <w:tcBorders>
              <w:bottom w:val="nil"/>
              <w:right w:val="dashed" w:sz="4" w:space="0" w:color="auto"/>
            </w:tcBorders>
            <w:shd w:val="clear" w:color="auto" w:fill="auto"/>
          </w:tcPr>
          <w:p w:rsidR="00BF57DA" w:rsidRPr="00C85280" w:rsidRDefault="00BF57DA" w:rsidP="00BF57DA">
            <w:pPr>
              <w:spacing w:line="280" w:lineRule="exact"/>
              <w:jc w:val="center"/>
              <w:rPr>
                <w:rFonts w:ascii="Meiryo UI" w:eastAsia="Meiryo UI" w:hAnsi="Meiryo UI" w:cs="Meiryo UI"/>
                <w:b/>
                <w:color w:val="A6A6A6" w:themeColor="background1" w:themeShade="A6"/>
                <w:sz w:val="18"/>
                <w:szCs w:val="18"/>
              </w:rPr>
            </w:pPr>
          </w:p>
        </w:tc>
        <w:tc>
          <w:tcPr>
            <w:tcW w:w="4961" w:type="dxa"/>
            <w:tcBorders>
              <w:bottom w:val="single" w:sz="4" w:space="0" w:color="auto"/>
              <w:right w:val="dashed" w:sz="4" w:space="0" w:color="auto"/>
            </w:tcBorders>
            <w:shd w:val="clear" w:color="auto" w:fill="BFBFBF" w:themeFill="background1" w:themeFillShade="BF"/>
          </w:tcPr>
          <w:p w:rsidR="00BF57DA" w:rsidRPr="00010302" w:rsidRDefault="00BF57DA" w:rsidP="00BF57DA">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rsidR="00BF57DA" w:rsidRPr="00010302" w:rsidRDefault="00BF57DA" w:rsidP="00BA01B9">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w:t>
            </w:r>
          </w:p>
        </w:tc>
        <w:tc>
          <w:tcPr>
            <w:tcW w:w="5245" w:type="dxa"/>
            <w:tcBorders>
              <w:left w:val="dashed" w:sz="4" w:space="0" w:color="auto"/>
            </w:tcBorders>
            <w:shd w:val="clear" w:color="auto" w:fill="BFBFBF" w:themeFill="background1" w:themeFillShade="BF"/>
          </w:tcPr>
          <w:p w:rsidR="00BF57DA" w:rsidRPr="00010302" w:rsidRDefault="00BF57DA" w:rsidP="00BA01B9">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BF57DA" w:rsidRPr="00E335DC" w:rsidRDefault="00BF57DA" w:rsidP="00BA01B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BF57DA" w:rsidRPr="00E335DC" w:rsidRDefault="002D2499" w:rsidP="00BA01B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1E585A" w:rsidRPr="00480FCD">
              <w:rPr>
                <w:rFonts w:ascii="Meiryo UI" w:eastAsia="Meiryo UI" w:hAnsi="Meiryo UI" w:cs="Meiryo UI" w:hint="eastAsia"/>
                <w:b/>
                <w:color w:val="000000" w:themeColor="text1"/>
                <w:sz w:val="18"/>
                <w:szCs w:val="18"/>
              </w:rPr>
              <w:t>H30.3月末時点</w:t>
            </w:r>
            <w:r w:rsidR="00BF57DA" w:rsidRPr="00E335DC">
              <w:rPr>
                <w:rFonts w:ascii="Meiryo UI" w:eastAsia="Meiryo UI" w:hAnsi="Meiryo UI" w:cs="Meiryo UI" w:hint="eastAsia"/>
                <w:b/>
                <w:sz w:val="18"/>
                <w:szCs w:val="18"/>
              </w:rPr>
              <w:t>）＞</w:t>
            </w:r>
          </w:p>
        </w:tc>
      </w:tr>
      <w:tr w:rsidR="00BF57DA" w:rsidRPr="00E335DC" w:rsidTr="002D2499">
        <w:trPr>
          <w:cantSplit/>
        </w:trPr>
        <w:tc>
          <w:tcPr>
            <w:tcW w:w="284" w:type="dxa"/>
            <w:tcBorders>
              <w:top w:val="nil"/>
              <w:bottom w:val="single" w:sz="4" w:space="0" w:color="auto"/>
              <w:right w:val="dashed" w:sz="4" w:space="0" w:color="auto"/>
            </w:tcBorders>
          </w:tcPr>
          <w:p w:rsidR="00BF57DA" w:rsidRPr="00C85280" w:rsidRDefault="00BF57DA" w:rsidP="00BA01B9">
            <w:pPr>
              <w:spacing w:line="280" w:lineRule="exact"/>
              <w:ind w:leftChars="100" w:left="220" w:firstLineChars="100" w:firstLine="200"/>
              <w:rPr>
                <w:rFonts w:ascii="Meiryo UI" w:eastAsia="Meiryo UI" w:hAnsi="Meiryo UI" w:cs="Meiryo UI"/>
                <w:color w:val="A6A6A6" w:themeColor="background1" w:themeShade="A6"/>
                <w:sz w:val="20"/>
                <w:szCs w:val="20"/>
              </w:rPr>
            </w:pPr>
            <w:r w:rsidRPr="00C85280">
              <w:rPr>
                <w:rFonts w:ascii="Meiryo UI" w:eastAsia="Meiryo UI" w:hAnsi="Meiryo UI" w:cs="Meiryo UI" w:hint="eastAsia"/>
                <w:color w:val="A6A6A6" w:themeColor="background1" w:themeShade="A6"/>
                <w:sz w:val="20"/>
                <w:szCs w:val="20"/>
              </w:rPr>
              <w:t>避難の参考となる情報提供の強化。</w:t>
            </w:r>
          </w:p>
          <w:p w:rsidR="00BF57DA" w:rsidRPr="00C85280" w:rsidRDefault="00BF57DA" w:rsidP="00BF57DA">
            <w:pPr>
              <w:spacing w:line="280" w:lineRule="exact"/>
              <w:ind w:firstLineChars="100" w:firstLine="200"/>
              <w:rPr>
                <w:rFonts w:ascii="Meiryo UI" w:eastAsia="Meiryo UI" w:hAnsi="Meiryo UI" w:cs="Meiryo UI"/>
                <w:color w:val="A6A6A6" w:themeColor="background1" w:themeShade="A6"/>
                <w:sz w:val="20"/>
                <w:szCs w:val="20"/>
              </w:rPr>
            </w:pPr>
            <w:r w:rsidRPr="00C85280">
              <w:rPr>
                <w:rFonts w:ascii="Meiryo UI" w:eastAsia="Meiryo UI" w:hAnsi="Meiryo UI" w:cs="Meiryo UI" w:hint="eastAsia"/>
                <w:color w:val="A6A6A6" w:themeColor="background1" w:themeShade="A6"/>
                <w:sz w:val="20"/>
                <w:szCs w:val="20"/>
              </w:rPr>
              <w:t>②</w:t>
            </w:r>
          </w:p>
        </w:tc>
        <w:tc>
          <w:tcPr>
            <w:tcW w:w="4961" w:type="dxa"/>
            <w:tcBorders>
              <w:bottom w:val="single" w:sz="4" w:space="0" w:color="auto"/>
              <w:right w:val="dashed" w:sz="4" w:space="0" w:color="auto"/>
            </w:tcBorders>
          </w:tcPr>
          <w:p w:rsidR="00ED2569" w:rsidRPr="00F24BCC" w:rsidRDefault="005B6042" w:rsidP="00ED2569">
            <w:pPr>
              <w:spacing w:line="280" w:lineRule="exact"/>
              <w:ind w:left="200" w:hangingChars="100" w:hanging="200"/>
              <w:rPr>
                <w:rFonts w:ascii="Meiryo UI" w:eastAsia="Meiryo UI" w:hAnsi="Meiryo UI" w:cs="Meiryo UI"/>
                <w:b/>
                <w:color w:val="000000" w:themeColor="text1"/>
                <w:sz w:val="20"/>
                <w:szCs w:val="20"/>
              </w:rPr>
            </w:pPr>
            <w:r w:rsidRPr="00D721B1">
              <w:rPr>
                <w:rFonts w:ascii="Meiryo UI" w:eastAsia="Meiryo UI" w:hAnsi="Meiryo UI" w:cs="Meiryo UI" w:hint="eastAsia"/>
                <w:b/>
                <w:color w:val="000000" w:themeColor="text1"/>
                <w:sz w:val="20"/>
                <w:szCs w:val="20"/>
              </w:rPr>
              <w:t>■「今後の治水対策の進め方</w:t>
            </w:r>
            <w:r w:rsidR="00ED2569" w:rsidRPr="00D721B1">
              <w:rPr>
                <w:rFonts w:ascii="Meiryo UI" w:eastAsia="Meiryo UI" w:hAnsi="Meiryo UI" w:cs="Meiryo UI" w:hint="eastAsia"/>
                <w:b/>
                <w:color w:val="000000" w:themeColor="text1"/>
                <w:sz w:val="20"/>
                <w:szCs w:val="20"/>
              </w:rPr>
              <w:t>」</w:t>
            </w:r>
            <w:r w:rsidR="00373410">
              <w:rPr>
                <w:rFonts w:ascii="Meiryo UI" w:eastAsia="Meiryo UI" w:hAnsi="Meiryo UI" w:cs="Meiryo UI" w:hint="eastAsia"/>
                <w:b/>
                <w:color w:val="000000" w:themeColor="text1"/>
                <w:sz w:val="20"/>
                <w:szCs w:val="20"/>
              </w:rPr>
              <w:t>(*</w:t>
            </w:r>
            <w:r w:rsidR="0083439F">
              <w:rPr>
                <w:rFonts w:ascii="Meiryo UI" w:eastAsia="Meiryo UI" w:hAnsi="Meiryo UI" w:cs="Meiryo UI" w:hint="eastAsia"/>
                <w:b/>
                <w:color w:val="000000" w:themeColor="text1"/>
                <w:sz w:val="20"/>
                <w:szCs w:val="20"/>
              </w:rPr>
              <w:t>18</w:t>
            </w:r>
            <w:r w:rsidR="00ED2569" w:rsidRPr="00D721B1">
              <w:rPr>
                <w:rFonts w:ascii="Meiryo UI" w:eastAsia="Meiryo UI" w:hAnsi="Meiryo UI" w:cs="Meiryo UI" w:hint="eastAsia"/>
                <w:b/>
                <w:color w:val="000000" w:themeColor="text1"/>
                <w:sz w:val="20"/>
                <w:szCs w:val="20"/>
              </w:rPr>
              <w:t>)</w:t>
            </w:r>
            <w:r w:rsidRPr="00D721B1">
              <w:rPr>
                <w:rFonts w:ascii="Meiryo UI" w:eastAsia="Meiryo UI" w:hAnsi="Meiryo UI" w:cs="Meiryo UI" w:hint="eastAsia"/>
                <w:b/>
                <w:color w:val="000000" w:themeColor="text1"/>
                <w:sz w:val="20"/>
                <w:szCs w:val="20"/>
              </w:rPr>
              <w:t>に基づく治水対策</w:t>
            </w:r>
            <w:r w:rsidR="00592D05">
              <w:rPr>
                <w:rFonts w:ascii="Meiryo UI" w:eastAsia="Meiryo UI" w:hAnsi="Meiryo UI" w:cs="Meiryo UI" w:hint="eastAsia"/>
                <w:b/>
                <w:color w:val="000000" w:themeColor="text1"/>
                <w:sz w:val="20"/>
                <w:szCs w:val="20"/>
              </w:rPr>
              <w:t>の</w:t>
            </w:r>
            <w:r w:rsidR="00592D05" w:rsidRPr="00F24BCC">
              <w:rPr>
                <w:rFonts w:ascii="Meiryo UI" w:eastAsia="Meiryo UI" w:hAnsi="Meiryo UI" w:cs="Meiryo UI" w:hint="eastAsia"/>
                <w:b/>
                <w:color w:val="000000" w:themeColor="text1"/>
                <w:sz w:val="20"/>
                <w:szCs w:val="20"/>
              </w:rPr>
              <w:t>トータルマネージメント</w:t>
            </w:r>
          </w:p>
          <w:p w:rsidR="005B6042" w:rsidRPr="00D721B1" w:rsidRDefault="005B6042" w:rsidP="005B566D">
            <w:pPr>
              <w:spacing w:line="280" w:lineRule="exact"/>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rPr>
              <w:t>①</w:t>
            </w:r>
            <w:r w:rsidR="005B566D">
              <w:rPr>
                <w:rFonts w:ascii="Meiryo UI" w:eastAsia="Meiryo UI" w:hAnsi="Meiryo UI" w:cs="Meiryo UI" w:hint="eastAsia"/>
                <w:color w:val="000000" w:themeColor="text1"/>
                <w:sz w:val="20"/>
                <w:szCs w:val="20"/>
              </w:rPr>
              <w:t>住民自らの避難行動を促す</w:t>
            </w:r>
            <w:r w:rsidR="00AD5950">
              <w:rPr>
                <w:rFonts w:ascii="Meiryo UI" w:eastAsia="Meiryo UI" w:hAnsi="Meiryo UI" w:cs="Meiryo UI" w:hint="eastAsia"/>
                <w:color w:val="000000" w:themeColor="text1"/>
                <w:sz w:val="20"/>
                <w:szCs w:val="20"/>
              </w:rPr>
              <w:t>「逃げる」施策の推進</w:t>
            </w:r>
          </w:p>
          <w:p w:rsidR="005B6042" w:rsidRPr="00D721B1" w:rsidRDefault="00400A1E" w:rsidP="00400A1E">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②耐水型都市づくりに向けた</w:t>
            </w:r>
            <w:r w:rsidR="00AD5950">
              <w:rPr>
                <w:rFonts w:ascii="Meiryo UI" w:eastAsia="Meiryo UI" w:hAnsi="Meiryo UI" w:cs="Meiryo UI" w:hint="eastAsia"/>
                <w:color w:val="000000" w:themeColor="text1"/>
                <w:sz w:val="20"/>
                <w:szCs w:val="20"/>
              </w:rPr>
              <w:t>「凌ぐ」施策の推進</w:t>
            </w:r>
          </w:p>
          <w:p w:rsidR="00BF57DA" w:rsidRPr="00D721B1" w:rsidRDefault="00400A1E" w:rsidP="00400A1E">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③</w:t>
            </w:r>
            <w:r w:rsidR="00AD5950">
              <w:rPr>
                <w:rFonts w:ascii="Meiryo UI" w:eastAsia="Meiryo UI" w:hAnsi="Meiryo UI" w:cs="Meiryo UI" w:hint="eastAsia"/>
                <w:color w:val="000000" w:themeColor="text1"/>
                <w:sz w:val="20"/>
                <w:szCs w:val="20"/>
              </w:rPr>
              <w:t>治水施設を整備する「防ぐ」施策の推進</w:t>
            </w:r>
          </w:p>
        </w:tc>
        <w:tc>
          <w:tcPr>
            <w:tcW w:w="425" w:type="dxa"/>
            <w:vMerge/>
            <w:tcBorders>
              <w:left w:val="dashed" w:sz="4" w:space="0" w:color="auto"/>
              <w:bottom w:val="single" w:sz="4" w:space="0" w:color="auto"/>
              <w:right w:val="dashed" w:sz="4" w:space="0" w:color="auto"/>
            </w:tcBorders>
            <w:shd w:val="clear" w:color="auto" w:fill="auto"/>
          </w:tcPr>
          <w:p w:rsidR="00BF57DA" w:rsidRPr="00D721B1" w:rsidRDefault="00BF57DA" w:rsidP="00BA01B9">
            <w:pPr>
              <w:spacing w:line="280" w:lineRule="exact"/>
              <w:ind w:left="200" w:hangingChars="100" w:hanging="200"/>
              <w:rPr>
                <w:rFonts w:ascii="Meiryo UI" w:eastAsia="Meiryo UI" w:hAnsi="Meiryo UI" w:cs="Meiryo UI"/>
                <w:color w:val="000000" w:themeColor="text1"/>
                <w:sz w:val="20"/>
                <w:szCs w:val="20"/>
              </w:rPr>
            </w:pPr>
          </w:p>
        </w:tc>
        <w:tc>
          <w:tcPr>
            <w:tcW w:w="5245" w:type="dxa"/>
            <w:tcBorders>
              <w:left w:val="dashed" w:sz="4" w:space="0" w:color="auto"/>
              <w:bottom w:val="single" w:sz="4" w:space="0" w:color="auto"/>
            </w:tcBorders>
          </w:tcPr>
          <w:p w:rsidR="00BF57DA" w:rsidRPr="00D721B1" w:rsidRDefault="00BF57DA" w:rsidP="00EA1D21">
            <w:pPr>
              <w:spacing w:line="280" w:lineRule="exact"/>
              <w:ind w:left="200" w:hangingChars="100" w:hanging="200"/>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bdr w:val="single" w:sz="4" w:space="0" w:color="auto"/>
              </w:rPr>
              <w:t>◇活動指標（アウトプット）</w:t>
            </w:r>
          </w:p>
          <w:p w:rsidR="00AD5950" w:rsidRPr="005E43BF" w:rsidRDefault="00BF57DA" w:rsidP="00AD5950">
            <w:pPr>
              <w:spacing w:line="280" w:lineRule="exact"/>
              <w:ind w:left="200" w:hangingChars="100" w:hanging="200"/>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rPr>
              <w:t>①</w:t>
            </w:r>
            <w:r w:rsidR="007A18CD">
              <w:rPr>
                <w:rFonts w:ascii="Meiryo UI" w:eastAsia="Meiryo UI" w:hAnsi="Meiryo UI" w:cs="Meiryo UI" w:hint="eastAsia"/>
                <w:color w:val="000000" w:themeColor="text1"/>
                <w:sz w:val="20"/>
                <w:szCs w:val="20"/>
              </w:rPr>
              <w:t>河川の状況を見える化する河川</w:t>
            </w:r>
            <w:r w:rsidR="007A18CD" w:rsidRPr="005E43BF">
              <w:rPr>
                <w:rFonts w:ascii="Meiryo UI" w:eastAsia="Meiryo UI" w:hAnsi="Meiryo UI" w:cs="Meiryo UI" w:hint="eastAsia"/>
                <w:color w:val="000000" w:themeColor="text1"/>
                <w:sz w:val="20"/>
                <w:szCs w:val="20"/>
              </w:rPr>
              <w:t>カメラ</w:t>
            </w:r>
            <w:r w:rsidR="001561F2" w:rsidRPr="005E43BF">
              <w:rPr>
                <w:rFonts w:ascii="Meiryo UI" w:eastAsia="Meiryo UI" w:hAnsi="Meiryo UI" w:cs="Meiryo UI" w:hint="eastAsia"/>
                <w:color w:val="000000" w:themeColor="text1"/>
                <w:sz w:val="20"/>
                <w:szCs w:val="20"/>
              </w:rPr>
              <w:t>の</w:t>
            </w:r>
            <w:r w:rsidR="00AD5950" w:rsidRPr="005E43BF">
              <w:rPr>
                <w:rFonts w:ascii="Meiryo UI" w:eastAsia="Meiryo UI" w:hAnsi="Meiryo UI" w:cs="Meiryo UI" w:hint="eastAsia"/>
                <w:color w:val="000000" w:themeColor="text1"/>
                <w:sz w:val="20"/>
                <w:szCs w:val="20"/>
              </w:rPr>
              <w:t>25箇所</w:t>
            </w:r>
            <w:r w:rsidR="007A18CD" w:rsidRPr="005E43BF">
              <w:rPr>
                <w:rFonts w:ascii="Meiryo UI" w:eastAsia="Meiryo UI" w:hAnsi="Meiryo UI" w:cs="Meiryo UI" w:hint="eastAsia"/>
                <w:color w:val="000000" w:themeColor="text1"/>
                <w:sz w:val="20"/>
                <w:szCs w:val="20"/>
              </w:rPr>
              <w:t>増設</w:t>
            </w:r>
          </w:p>
          <w:p w:rsidR="00AD5950" w:rsidRPr="005E43BF" w:rsidRDefault="007A18CD" w:rsidP="00AD5950">
            <w:pPr>
              <w:spacing w:line="280" w:lineRule="exact"/>
              <w:ind w:leftChars="100" w:left="22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w:t>
            </w:r>
            <w:r w:rsidR="00AD5950" w:rsidRPr="005E43BF">
              <w:rPr>
                <w:rFonts w:ascii="Meiryo UI" w:eastAsia="Meiryo UI" w:hAnsi="Meiryo UI" w:cs="Meiryo UI" w:hint="eastAsia"/>
                <w:color w:val="000000" w:themeColor="text1"/>
                <w:sz w:val="20"/>
                <w:szCs w:val="20"/>
              </w:rPr>
              <w:t>H28年度末時点で35箇所</w:t>
            </w:r>
            <w:r w:rsidR="00BD5D61" w:rsidRPr="005E43BF">
              <w:rPr>
                <w:rFonts w:ascii="Meiryo UI" w:eastAsia="Meiryo UI" w:hAnsi="Meiryo UI" w:cs="Meiryo UI" w:hint="eastAsia"/>
                <w:color w:val="000000" w:themeColor="text1"/>
                <w:sz w:val="20"/>
                <w:szCs w:val="20"/>
              </w:rPr>
              <w:t>については</w:t>
            </w:r>
            <w:r w:rsidR="00AD5950" w:rsidRPr="005E43BF">
              <w:rPr>
                <w:rFonts w:ascii="Meiryo UI" w:eastAsia="Meiryo UI" w:hAnsi="Meiryo UI" w:cs="Meiryo UI" w:hint="eastAsia"/>
                <w:color w:val="000000" w:themeColor="text1"/>
                <w:sz w:val="20"/>
                <w:szCs w:val="20"/>
              </w:rPr>
              <w:t>設置済</w:t>
            </w:r>
            <w:r w:rsidRPr="005E43BF">
              <w:rPr>
                <w:rFonts w:ascii="Meiryo UI" w:eastAsia="Meiryo UI" w:hAnsi="Meiryo UI" w:cs="Meiryo UI" w:hint="eastAsia"/>
                <w:color w:val="000000" w:themeColor="text1"/>
                <w:sz w:val="20"/>
                <w:szCs w:val="20"/>
              </w:rPr>
              <w:t>)</w:t>
            </w:r>
          </w:p>
          <w:p w:rsidR="00E16CA3" w:rsidRPr="005E43BF" w:rsidRDefault="009C4C14" w:rsidP="00AD5950">
            <w:pPr>
              <w:spacing w:line="280" w:lineRule="exact"/>
              <w:ind w:leftChars="100" w:left="22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改正水防法に基づく</w:t>
            </w:r>
            <w:r w:rsidR="00AD5950" w:rsidRPr="005E43BF">
              <w:rPr>
                <w:rFonts w:ascii="Meiryo UI" w:eastAsia="Meiryo UI" w:hAnsi="Meiryo UI" w:cs="Meiryo UI" w:hint="eastAsia"/>
                <w:color w:val="000000" w:themeColor="text1"/>
                <w:sz w:val="20"/>
                <w:szCs w:val="20"/>
              </w:rPr>
              <w:t>新たな</w:t>
            </w:r>
            <w:r w:rsidR="00537D15" w:rsidRPr="005E43BF">
              <w:rPr>
                <w:rFonts w:ascii="Meiryo UI" w:eastAsia="Meiryo UI" w:hAnsi="Meiryo UI" w:cs="Meiryo UI" w:hint="eastAsia"/>
                <w:color w:val="000000" w:themeColor="text1"/>
                <w:sz w:val="20"/>
                <w:szCs w:val="20"/>
              </w:rPr>
              <w:t>浸水想定区域図</w:t>
            </w:r>
            <w:r w:rsidR="00373410" w:rsidRPr="005E43BF">
              <w:rPr>
                <w:rFonts w:ascii="Meiryo UI" w:eastAsia="Meiryo UI" w:hAnsi="Meiryo UI" w:cs="Meiryo UI" w:hint="eastAsia"/>
                <w:color w:val="000000" w:themeColor="text1"/>
                <w:sz w:val="20"/>
                <w:szCs w:val="20"/>
              </w:rPr>
              <w:t>(*</w:t>
            </w:r>
            <w:r w:rsidR="0083439F" w:rsidRPr="005E43BF">
              <w:rPr>
                <w:rFonts w:ascii="Meiryo UI" w:eastAsia="Meiryo UI" w:hAnsi="Meiryo UI" w:cs="Meiryo UI" w:hint="eastAsia"/>
                <w:color w:val="000000" w:themeColor="text1"/>
                <w:sz w:val="20"/>
                <w:szCs w:val="20"/>
              </w:rPr>
              <w:t>19</w:t>
            </w:r>
            <w:r w:rsidR="007A18CD" w:rsidRPr="005E43BF">
              <w:rPr>
                <w:rFonts w:ascii="Meiryo UI" w:eastAsia="Meiryo UI" w:hAnsi="Meiryo UI" w:cs="Meiryo UI" w:hint="eastAsia"/>
                <w:color w:val="000000" w:themeColor="text1"/>
                <w:sz w:val="20"/>
                <w:szCs w:val="20"/>
              </w:rPr>
              <w:t>)</w:t>
            </w:r>
            <w:r w:rsidR="00F24BCC" w:rsidRPr="005E43BF">
              <w:rPr>
                <w:rFonts w:ascii="Meiryo UI" w:eastAsia="Meiryo UI" w:hAnsi="Meiryo UI" w:cs="Meiryo UI" w:hint="eastAsia"/>
                <w:color w:val="000000" w:themeColor="text1"/>
                <w:sz w:val="20"/>
                <w:szCs w:val="20"/>
              </w:rPr>
              <w:t>の</w:t>
            </w:r>
            <w:r w:rsidR="00537D15" w:rsidRPr="005E43BF">
              <w:rPr>
                <w:rFonts w:ascii="Meiryo UI" w:eastAsia="Meiryo UI" w:hAnsi="Meiryo UI" w:cs="Meiryo UI" w:hint="eastAsia"/>
                <w:color w:val="000000" w:themeColor="text1"/>
                <w:sz w:val="20"/>
                <w:szCs w:val="20"/>
              </w:rPr>
              <w:t>作成</w:t>
            </w:r>
          </w:p>
          <w:p w:rsidR="00AD5950" w:rsidRPr="005E43BF" w:rsidRDefault="00F24BCC" w:rsidP="00AD5950">
            <w:pPr>
              <w:spacing w:line="280" w:lineRule="exact"/>
              <w:ind w:leftChars="100" w:left="22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に</w:t>
            </w:r>
            <w:r w:rsidR="007A18CD" w:rsidRPr="005E43BF">
              <w:rPr>
                <w:rFonts w:ascii="Meiryo UI" w:eastAsia="Meiryo UI" w:hAnsi="Meiryo UI" w:cs="Meiryo UI" w:hint="eastAsia"/>
                <w:color w:val="000000" w:themeColor="text1"/>
                <w:sz w:val="20"/>
                <w:szCs w:val="20"/>
              </w:rPr>
              <w:t>着手(</w:t>
            </w:r>
            <w:r w:rsidR="00400A1E" w:rsidRPr="005E43BF">
              <w:rPr>
                <w:rFonts w:ascii="Meiryo UI" w:eastAsia="Meiryo UI" w:hAnsi="Meiryo UI" w:cs="Meiryo UI" w:hint="eastAsia"/>
                <w:color w:val="000000" w:themeColor="text1"/>
                <w:sz w:val="20"/>
                <w:szCs w:val="20"/>
              </w:rPr>
              <w:t>対象</w:t>
            </w:r>
            <w:r w:rsidR="007A18CD" w:rsidRPr="005E43BF">
              <w:rPr>
                <w:rFonts w:ascii="Meiryo UI" w:eastAsia="Meiryo UI" w:hAnsi="Meiryo UI" w:cs="Meiryo UI" w:hint="eastAsia"/>
                <w:color w:val="000000" w:themeColor="text1"/>
                <w:sz w:val="20"/>
                <w:szCs w:val="20"/>
              </w:rPr>
              <w:t>39河川、H32年度完了目標)</w:t>
            </w:r>
            <w:r w:rsidR="00937105" w:rsidRPr="005E43BF">
              <w:rPr>
                <w:rFonts w:ascii="Meiryo UI" w:eastAsia="Meiryo UI" w:hAnsi="Meiryo UI" w:cs="Meiryo UI"/>
                <w:noProof/>
                <w:color w:val="000000" w:themeColor="text1"/>
                <w:sz w:val="20"/>
                <w:szCs w:val="20"/>
              </w:rPr>
              <w:t xml:space="preserve"> </w:t>
            </w:r>
          </w:p>
          <w:p w:rsidR="00E16CA3" w:rsidRPr="005E43BF" w:rsidRDefault="00D6343C" w:rsidP="00E16CA3">
            <w:pPr>
              <w:spacing w:line="280" w:lineRule="exact"/>
              <w:ind w:leftChars="100" w:left="22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市町村や</w:t>
            </w:r>
            <w:r w:rsidR="008E7EAE" w:rsidRPr="005E43BF">
              <w:rPr>
                <w:rFonts w:ascii="Meiryo UI" w:eastAsia="Meiryo UI" w:hAnsi="Meiryo UI" w:cs="Meiryo UI" w:hint="eastAsia"/>
                <w:color w:val="000000" w:themeColor="text1"/>
                <w:sz w:val="20"/>
                <w:szCs w:val="20"/>
              </w:rPr>
              <w:t>消防、住民等と</w:t>
            </w:r>
            <w:r w:rsidR="00DA7C6A" w:rsidRPr="005E43BF">
              <w:rPr>
                <w:rFonts w:ascii="Meiryo UI" w:eastAsia="Meiryo UI" w:hAnsi="Meiryo UI" w:cs="Meiryo UI" w:hint="eastAsia"/>
                <w:color w:val="000000" w:themeColor="text1"/>
                <w:sz w:val="20"/>
                <w:szCs w:val="20"/>
              </w:rPr>
              <w:t>連携した</w:t>
            </w:r>
            <w:r w:rsidR="002A0397" w:rsidRPr="005E43BF">
              <w:rPr>
                <w:rFonts w:ascii="Meiryo UI" w:eastAsia="Meiryo UI" w:hAnsi="Meiryo UI" w:cs="Meiryo UI" w:hint="eastAsia"/>
                <w:color w:val="000000" w:themeColor="text1"/>
                <w:sz w:val="20"/>
                <w:szCs w:val="20"/>
              </w:rPr>
              <w:t>タイムライン</w:t>
            </w:r>
            <w:r w:rsidR="001561F2" w:rsidRPr="005E43BF">
              <w:rPr>
                <w:rFonts w:ascii="Meiryo UI" w:eastAsia="Meiryo UI" w:hAnsi="Meiryo UI" w:cs="Meiryo UI" w:hint="eastAsia"/>
                <w:color w:val="000000" w:themeColor="text1"/>
                <w:sz w:val="20"/>
                <w:szCs w:val="20"/>
              </w:rPr>
              <w:t>(</w:t>
            </w:r>
            <w:r w:rsidR="00373410" w:rsidRPr="005E43BF">
              <w:rPr>
                <w:rFonts w:ascii="Meiryo UI" w:eastAsia="Meiryo UI" w:hAnsi="Meiryo UI" w:cs="Meiryo UI" w:hint="eastAsia"/>
                <w:color w:val="000000" w:themeColor="text1"/>
                <w:sz w:val="20"/>
                <w:szCs w:val="20"/>
              </w:rPr>
              <w:t>*</w:t>
            </w:r>
            <w:r w:rsidR="0083439F" w:rsidRPr="005E43BF">
              <w:rPr>
                <w:rFonts w:ascii="Meiryo UI" w:eastAsia="Meiryo UI" w:hAnsi="Meiryo UI" w:cs="Meiryo UI" w:hint="eastAsia"/>
                <w:color w:val="000000" w:themeColor="text1"/>
                <w:sz w:val="20"/>
                <w:szCs w:val="20"/>
              </w:rPr>
              <w:t>20</w:t>
            </w:r>
            <w:r w:rsidR="001561F2" w:rsidRPr="005E43BF">
              <w:rPr>
                <w:rFonts w:ascii="Meiryo UI" w:eastAsia="Meiryo UI" w:hAnsi="Meiryo UI" w:cs="Meiryo UI" w:hint="eastAsia"/>
                <w:color w:val="000000" w:themeColor="text1"/>
                <w:sz w:val="20"/>
                <w:szCs w:val="20"/>
              </w:rPr>
              <w:t>)</w:t>
            </w:r>
            <w:r w:rsidR="00F24BCC" w:rsidRPr="005E43BF">
              <w:rPr>
                <w:rFonts w:ascii="Meiryo UI" w:eastAsia="Meiryo UI" w:hAnsi="Meiryo UI" w:cs="Meiryo UI" w:hint="eastAsia"/>
                <w:color w:val="000000" w:themeColor="text1"/>
                <w:sz w:val="20"/>
                <w:szCs w:val="20"/>
              </w:rPr>
              <w:t>の</w:t>
            </w:r>
            <w:r w:rsidR="002A0397" w:rsidRPr="005E43BF">
              <w:rPr>
                <w:rFonts w:ascii="Meiryo UI" w:eastAsia="Meiryo UI" w:hAnsi="Meiryo UI" w:cs="Meiryo UI" w:hint="eastAsia"/>
                <w:color w:val="000000" w:themeColor="text1"/>
                <w:sz w:val="20"/>
                <w:szCs w:val="20"/>
              </w:rPr>
              <w:t>作</w:t>
            </w:r>
            <w:r w:rsidR="001561F2" w:rsidRPr="005E43BF">
              <w:rPr>
                <w:rFonts w:ascii="Meiryo UI" w:eastAsia="Meiryo UI" w:hAnsi="Meiryo UI" w:cs="Meiryo UI" w:hint="eastAsia"/>
                <w:color w:val="000000" w:themeColor="text1"/>
                <w:sz w:val="20"/>
                <w:szCs w:val="20"/>
              </w:rPr>
              <w:t>成</w:t>
            </w:r>
          </w:p>
          <w:p w:rsidR="005B566D" w:rsidRPr="005E43BF" w:rsidRDefault="001561F2" w:rsidP="00E16CA3">
            <w:pPr>
              <w:spacing w:line="280" w:lineRule="exact"/>
              <w:ind w:leftChars="100" w:left="22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に向け</w:t>
            </w:r>
            <w:r w:rsidR="00F24BCC" w:rsidRPr="005E43BF">
              <w:rPr>
                <w:rFonts w:ascii="Meiryo UI" w:eastAsia="Meiryo UI" w:hAnsi="Meiryo UI" w:cs="Meiryo UI" w:hint="eastAsia"/>
                <w:color w:val="000000" w:themeColor="text1"/>
                <w:sz w:val="20"/>
                <w:szCs w:val="20"/>
              </w:rPr>
              <w:t>て</w:t>
            </w:r>
            <w:r w:rsidR="003E784F" w:rsidRPr="005E43BF">
              <w:rPr>
                <w:rFonts w:ascii="Meiryo UI" w:eastAsia="Meiryo UI" w:hAnsi="Meiryo UI" w:cs="Meiryo UI" w:hint="eastAsia"/>
                <w:color w:val="000000" w:themeColor="text1"/>
                <w:sz w:val="20"/>
                <w:szCs w:val="20"/>
              </w:rPr>
              <w:t>取組み推進</w:t>
            </w:r>
          </w:p>
          <w:p w:rsidR="003E784F" w:rsidRPr="005E43BF" w:rsidRDefault="00BF57DA" w:rsidP="00DA7C6A">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②</w:t>
            </w:r>
            <w:r w:rsidR="003E784F" w:rsidRPr="005E43BF">
              <w:rPr>
                <w:rFonts w:ascii="Meiryo UI" w:eastAsia="Meiryo UI" w:hAnsi="Meiryo UI" w:cs="Meiryo UI" w:hint="eastAsia"/>
                <w:color w:val="000000" w:themeColor="text1"/>
                <w:sz w:val="20"/>
                <w:szCs w:val="20"/>
              </w:rPr>
              <w:t>ため池</w:t>
            </w:r>
            <w:r w:rsidR="00DB7590" w:rsidRPr="005E43BF">
              <w:rPr>
                <w:rFonts w:ascii="Meiryo UI" w:eastAsia="Meiryo UI" w:hAnsi="Meiryo UI" w:cs="Meiryo UI" w:hint="eastAsia"/>
                <w:color w:val="000000" w:themeColor="text1"/>
                <w:sz w:val="20"/>
                <w:szCs w:val="20"/>
              </w:rPr>
              <w:t>管理者と協議を進め、治水活用</w:t>
            </w:r>
            <w:r w:rsidR="003E784F" w:rsidRPr="005E43BF">
              <w:rPr>
                <w:rFonts w:ascii="Meiryo UI" w:eastAsia="Meiryo UI" w:hAnsi="Meiryo UI" w:cs="Meiryo UI" w:hint="eastAsia"/>
                <w:color w:val="000000" w:themeColor="text1"/>
                <w:sz w:val="20"/>
                <w:szCs w:val="20"/>
              </w:rPr>
              <w:t>を推進</w:t>
            </w:r>
          </w:p>
          <w:p w:rsidR="002A0397" w:rsidRPr="005E43BF" w:rsidRDefault="002A0397" w:rsidP="003E784F">
            <w:pPr>
              <w:spacing w:line="280" w:lineRule="exact"/>
              <w:ind w:leftChars="100" w:left="22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w:t>
            </w:r>
            <w:r w:rsidR="00874EE0" w:rsidRPr="005E43BF">
              <w:rPr>
                <w:rFonts w:ascii="Meiryo UI" w:eastAsia="Meiryo UI" w:hAnsi="Meiryo UI" w:cs="Meiryo UI" w:hint="eastAsia"/>
                <w:color w:val="000000" w:themeColor="text1"/>
                <w:sz w:val="20"/>
                <w:szCs w:val="20"/>
              </w:rPr>
              <w:t>熊取大池</w:t>
            </w:r>
            <w:r w:rsidR="0007088F" w:rsidRPr="005E43BF">
              <w:rPr>
                <w:rFonts w:ascii="Meiryo UI" w:eastAsia="Meiryo UI" w:hAnsi="Meiryo UI" w:cs="Meiryo UI" w:hint="eastAsia"/>
                <w:color w:val="000000" w:themeColor="text1"/>
                <w:sz w:val="20"/>
                <w:szCs w:val="20"/>
              </w:rPr>
              <w:t>(熊取町)</w:t>
            </w:r>
            <w:r w:rsidR="00874EE0" w:rsidRPr="005E43BF">
              <w:rPr>
                <w:rFonts w:ascii="Meiryo UI" w:eastAsia="Meiryo UI" w:hAnsi="Meiryo UI" w:cs="Meiryo UI" w:hint="eastAsia"/>
                <w:color w:val="000000" w:themeColor="text1"/>
                <w:sz w:val="20"/>
                <w:szCs w:val="20"/>
              </w:rPr>
              <w:t>の詳細設計</w:t>
            </w:r>
            <w:r w:rsidR="00DB7590" w:rsidRPr="005E43BF">
              <w:rPr>
                <w:rFonts w:ascii="Meiryo UI" w:eastAsia="Meiryo UI" w:hAnsi="Meiryo UI" w:cs="Meiryo UI" w:hint="eastAsia"/>
                <w:color w:val="000000" w:themeColor="text1"/>
                <w:sz w:val="20"/>
                <w:szCs w:val="20"/>
              </w:rPr>
              <w:t>の実施等</w:t>
            </w:r>
            <w:r w:rsidRPr="005E43BF">
              <w:rPr>
                <w:rFonts w:ascii="Meiryo UI" w:eastAsia="Meiryo UI" w:hAnsi="Meiryo UI" w:cs="Meiryo UI" w:hint="eastAsia"/>
                <w:color w:val="000000" w:themeColor="text1"/>
                <w:sz w:val="20"/>
                <w:szCs w:val="20"/>
              </w:rPr>
              <w:t>)</w:t>
            </w:r>
          </w:p>
          <w:p w:rsidR="0007088F" w:rsidRPr="005E43BF" w:rsidRDefault="002D4607" w:rsidP="00DA7C6A">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③</w:t>
            </w:r>
            <w:r w:rsidR="0007088F" w:rsidRPr="005E43BF">
              <w:rPr>
                <w:rFonts w:ascii="Meiryo UI" w:eastAsia="Meiryo UI" w:hAnsi="Meiryo UI" w:cs="Meiryo UI" w:hint="eastAsia"/>
                <w:color w:val="000000" w:themeColor="text1"/>
                <w:sz w:val="20"/>
                <w:szCs w:val="20"/>
              </w:rPr>
              <w:t>治水施設整備の着実な推進</w:t>
            </w:r>
          </w:p>
          <w:p w:rsidR="00DA7C6A" w:rsidRPr="005E43BF" w:rsidRDefault="0007088F" w:rsidP="0007088F">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w:t>
            </w:r>
            <w:r w:rsidR="00593078" w:rsidRPr="005E43BF">
              <w:rPr>
                <w:rFonts w:ascii="Meiryo UI" w:eastAsia="Meiryo UI" w:hAnsi="Meiryo UI" w:cs="Meiryo UI" w:hint="eastAsia"/>
                <w:color w:val="000000" w:themeColor="text1"/>
                <w:sz w:val="20"/>
                <w:szCs w:val="20"/>
              </w:rPr>
              <w:t>寝屋川北部地下河川</w:t>
            </w:r>
            <w:r w:rsidR="00373410" w:rsidRPr="005E43BF">
              <w:rPr>
                <w:rFonts w:ascii="Meiryo UI" w:eastAsia="Meiryo UI" w:hAnsi="Meiryo UI" w:cs="Meiryo UI" w:hint="eastAsia"/>
                <w:color w:val="000000" w:themeColor="text1"/>
                <w:sz w:val="20"/>
                <w:szCs w:val="20"/>
              </w:rPr>
              <w:t>(*</w:t>
            </w:r>
            <w:r w:rsidR="0083439F" w:rsidRPr="005E43BF">
              <w:rPr>
                <w:rFonts w:ascii="Meiryo UI" w:eastAsia="Meiryo UI" w:hAnsi="Meiryo UI" w:cs="Meiryo UI" w:hint="eastAsia"/>
                <w:color w:val="000000" w:themeColor="text1"/>
                <w:sz w:val="20"/>
                <w:szCs w:val="20"/>
              </w:rPr>
              <w:t>21</w:t>
            </w:r>
            <w:r w:rsidR="00593078" w:rsidRPr="005E43BF">
              <w:rPr>
                <w:rFonts w:ascii="Meiryo UI" w:eastAsia="Meiryo UI" w:hAnsi="Meiryo UI" w:cs="Meiryo UI" w:hint="eastAsia"/>
                <w:color w:val="000000" w:themeColor="text1"/>
                <w:sz w:val="20"/>
                <w:szCs w:val="20"/>
              </w:rPr>
              <w:t>)守口調節池の整備推進</w:t>
            </w:r>
          </w:p>
          <w:p w:rsidR="00937105" w:rsidRPr="005E43BF" w:rsidRDefault="00593078" w:rsidP="0007088F">
            <w:pPr>
              <w:spacing w:line="280" w:lineRule="exact"/>
              <w:ind w:firstLineChars="150" w:firstLine="3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(H32年度供用目標)</w:t>
            </w:r>
          </w:p>
          <w:p w:rsidR="00937105" w:rsidRDefault="0007088F" w:rsidP="00937105">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593078" w:rsidRPr="00F24BCC">
              <w:rPr>
                <w:rFonts w:ascii="Meiryo UI" w:eastAsia="Meiryo UI" w:hAnsi="Meiryo UI" w:cs="Meiryo UI" w:hint="eastAsia"/>
                <w:color w:val="000000" w:themeColor="text1"/>
                <w:sz w:val="20"/>
                <w:szCs w:val="20"/>
              </w:rPr>
              <w:t>寝屋川流域下水道中央（一）増補幹線</w:t>
            </w:r>
            <w:r w:rsidR="00373410" w:rsidRPr="00F24BCC">
              <w:rPr>
                <w:rFonts w:ascii="Meiryo UI" w:eastAsia="Meiryo UI" w:hAnsi="Meiryo UI" w:cs="Meiryo UI" w:hint="eastAsia"/>
                <w:color w:val="000000" w:themeColor="text1"/>
                <w:sz w:val="20"/>
                <w:szCs w:val="20"/>
              </w:rPr>
              <w:t>(*</w:t>
            </w:r>
            <w:r w:rsidR="0083439F">
              <w:rPr>
                <w:rFonts w:ascii="Meiryo UI" w:eastAsia="Meiryo UI" w:hAnsi="Meiryo UI" w:cs="Meiryo UI" w:hint="eastAsia"/>
                <w:color w:val="000000" w:themeColor="text1"/>
                <w:sz w:val="20"/>
                <w:szCs w:val="20"/>
              </w:rPr>
              <w:t>22</w:t>
            </w:r>
            <w:r w:rsidR="00593078" w:rsidRPr="00F24BCC">
              <w:rPr>
                <w:rFonts w:ascii="Meiryo UI" w:eastAsia="Meiryo UI" w:hAnsi="Meiryo UI" w:cs="Meiryo UI" w:hint="eastAsia"/>
                <w:color w:val="000000" w:themeColor="text1"/>
                <w:sz w:val="20"/>
                <w:szCs w:val="20"/>
              </w:rPr>
              <w:t>)の完成</w:t>
            </w:r>
          </w:p>
          <w:p w:rsidR="00DA7C6A" w:rsidRPr="00F24BCC" w:rsidRDefault="0007088F" w:rsidP="00937105">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593078" w:rsidRPr="00F24BCC">
              <w:rPr>
                <w:rFonts w:ascii="Meiryo UI" w:eastAsia="Meiryo UI" w:hAnsi="Meiryo UI" w:cs="Meiryo UI" w:hint="eastAsia"/>
                <w:color w:val="000000" w:themeColor="text1"/>
                <w:sz w:val="20"/>
                <w:szCs w:val="20"/>
              </w:rPr>
              <w:t>安威川ダム建設工事の</w:t>
            </w:r>
            <w:r w:rsidR="0074094A" w:rsidRPr="00F24BCC">
              <w:rPr>
                <w:rFonts w:ascii="Meiryo UI" w:eastAsia="Meiryo UI" w:hAnsi="Meiryo UI" w:cs="Meiryo UI" w:hint="eastAsia"/>
                <w:color w:val="000000" w:themeColor="text1"/>
                <w:sz w:val="20"/>
                <w:szCs w:val="20"/>
              </w:rPr>
              <w:t>推進</w:t>
            </w:r>
          </w:p>
          <w:p w:rsidR="00937105" w:rsidRDefault="0007088F" w:rsidP="0007088F">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0A2265">
              <w:rPr>
                <w:rFonts w:ascii="Meiryo UI" w:eastAsia="Meiryo UI" w:hAnsi="Meiryo UI" w:cs="Meiryo UI" w:hint="eastAsia"/>
                <w:color w:val="000000" w:themeColor="text1"/>
                <w:sz w:val="20"/>
                <w:szCs w:val="20"/>
              </w:rPr>
              <w:t>槇尾川改修工事(三林工区、横山工区)</w:t>
            </w:r>
            <w:r w:rsidR="0074094A" w:rsidRPr="00D721B1">
              <w:rPr>
                <w:rFonts w:ascii="Meiryo UI" w:eastAsia="Meiryo UI" w:hAnsi="Meiryo UI" w:cs="Meiryo UI" w:hint="eastAsia"/>
                <w:color w:val="000000" w:themeColor="text1"/>
                <w:sz w:val="20"/>
                <w:szCs w:val="20"/>
              </w:rPr>
              <w:t>の完了</w:t>
            </w:r>
          </w:p>
          <w:p w:rsidR="00440655" w:rsidRDefault="00440655" w:rsidP="00440655">
            <w:pPr>
              <w:spacing w:line="280" w:lineRule="exact"/>
              <w:rPr>
                <w:rFonts w:ascii="Meiryo UI" w:eastAsia="Meiryo UI" w:hAnsi="Meiryo UI" w:cs="Meiryo UI"/>
                <w:color w:val="000000" w:themeColor="text1"/>
                <w:sz w:val="20"/>
                <w:szCs w:val="20"/>
              </w:rPr>
            </w:pPr>
          </w:p>
          <w:p w:rsidR="00BF57DA" w:rsidRPr="00D721B1" w:rsidRDefault="00BF57DA" w:rsidP="00BA01B9">
            <w:pPr>
              <w:spacing w:line="280" w:lineRule="exact"/>
              <w:ind w:left="200" w:hangingChars="100" w:hanging="200"/>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bdr w:val="single" w:sz="4" w:space="0" w:color="auto"/>
              </w:rPr>
              <w:t>◇成果指標（アウトカム）</w:t>
            </w:r>
          </w:p>
          <w:p w:rsidR="00BF57DA" w:rsidRPr="00D721B1" w:rsidRDefault="00BF57DA" w:rsidP="00BA01B9">
            <w:pPr>
              <w:spacing w:line="280" w:lineRule="exact"/>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rPr>
              <w:t>（定性的な目標）</w:t>
            </w:r>
          </w:p>
          <w:p w:rsidR="00DA7C6A" w:rsidRPr="00D721B1" w:rsidRDefault="00BF57DA" w:rsidP="0065125F">
            <w:pPr>
              <w:spacing w:line="280" w:lineRule="exact"/>
              <w:ind w:left="134" w:hangingChars="67" w:hanging="134"/>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rPr>
              <w:t>・</w:t>
            </w:r>
            <w:r w:rsidR="0065125F">
              <w:rPr>
                <w:rFonts w:ascii="Meiryo UI" w:eastAsia="Meiryo UI" w:hAnsi="Meiryo UI" w:cs="Meiryo UI" w:hint="eastAsia"/>
                <w:color w:val="000000" w:themeColor="text1"/>
                <w:sz w:val="20"/>
                <w:szCs w:val="20"/>
              </w:rPr>
              <w:t>洪水に</w:t>
            </w:r>
            <w:r w:rsidR="0065125F" w:rsidRPr="0065125F">
              <w:rPr>
                <w:rFonts w:ascii="Meiryo UI" w:eastAsia="Meiryo UI" w:hAnsi="Meiryo UI" w:cs="Meiryo UI" w:hint="eastAsia"/>
                <w:color w:val="000000" w:themeColor="text1"/>
                <w:sz w:val="20"/>
                <w:szCs w:val="20"/>
              </w:rPr>
              <w:t>よる人的被害ゼロ</w:t>
            </w:r>
          </w:p>
        </w:tc>
        <w:tc>
          <w:tcPr>
            <w:tcW w:w="425" w:type="dxa"/>
            <w:vMerge/>
            <w:tcBorders>
              <w:bottom w:val="single" w:sz="4" w:space="0" w:color="auto"/>
            </w:tcBorders>
            <w:shd w:val="clear" w:color="auto" w:fill="auto"/>
          </w:tcPr>
          <w:p w:rsidR="00BF57DA" w:rsidRPr="00E335DC" w:rsidRDefault="00BF57DA" w:rsidP="00BA01B9">
            <w:pPr>
              <w:spacing w:line="280" w:lineRule="exact"/>
              <w:ind w:left="200" w:hangingChars="100" w:hanging="200"/>
              <w:rPr>
                <w:rFonts w:ascii="Meiryo UI" w:eastAsia="Meiryo UI" w:hAnsi="Meiryo UI" w:cs="Meiryo UI"/>
                <w:color w:val="000000" w:themeColor="text1"/>
                <w:sz w:val="20"/>
                <w:szCs w:val="20"/>
              </w:rPr>
            </w:pPr>
          </w:p>
        </w:tc>
        <w:tc>
          <w:tcPr>
            <w:tcW w:w="4395" w:type="dxa"/>
            <w:tcBorders>
              <w:bottom w:val="single" w:sz="4" w:space="0" w:color="auto"/>
              <w:tr2bl w:val="nil"/>
            </w:tcBorders>
            <w:shd w:val="clear" w:color="auto" w:fill="F2DBDB" w:themeFill="accent2" w:themeFillTint="33"/>
          </w:tcPr>
          <w:p w:rsidR="00E50261" w:rsidRPr="00F24BCC" w:rsidRDefault="00E50261" w:rsidP="00E50261">
            <w:pPr>
              <w:spacing w:line="280" w:lineRule="exact"/>
              <w:ind w:left="200" w:hangingChars="100" w:hanging="200"/>
              <w:rPr>
                <w:rFonts w:ascii="Meiryo UI" w:eastAsia="Meiryo UI" w:hAnsi="Meiryo UI" w:cs="Meiryo UI"/>
                <w:b/>
                <w:color w:val="000000" w:themeColor="text1"/>
                <w:sz w:val="20"/>
                <w:szCs w:val="20"/>
              </w:rPr>
            </w:pPr>
            <w:r w:rsidRPr="00D721B1">
              <w:rPr>
                <w:rFonts w:ascii="Meiryo UI" w:eastAsia="Meiryo UI" w:hAnsi="Meiryo UI" w:cs="Meiryo UI" w:hint="eastAsia"/>
                <w:b/>
                <w:color w:val="000000" w:themeColor="text1"/>
                <w:sz w:val="20"/>
                <w:szCs w:val="20"/>
              </w:rPr>
              <w:t>■「今後の治水対策の進め方」</w:t>
            </w:r>
            <w:r>
              <w:rPr>
                <w:rFonts w:ascii="Meiryo UI" w:eastAsia="Meiryo UI" w:hAnsi="Meiryo UI" w:cs="Meiryo UI" w:hint="eastAsia"/>
                <w:b/>
                <w:color w:val="000000" w:themeColor="text1"/>
                <w:sz w:val="20"/>
                <w:szCs w:val="20"/>
              </w:rPr>
              <w:t>(*18</w:t>
            </w:r>
            <w:r w:rsidRPr="00D721B1">
              <w:rPr>
                <w:rFonts w:ascii="Meiryo UI" w:eastAsia="Meiryo UI" w:hAnsi="Meiryo UI" w:cs="Meiryo UI" w:hint="eastAsia"/>
                <w:b/>
                <w:color w:val="000000" w:themeColor="text1"/>
                <w:sz w:val="20"/>
                <w:szCs w:val="20"/>
              </w:rPr>
              <w:t>)に基づく治水対策</w:t>
            </w:r>
            <w:r>
              <w:rPr>
                <w:rFonts w:ascii="Meiryo UI" w:eastAsia="Meiryo UI" w:hAnsi="Meiryo UI" w:cs="Meiryo UI" w:hint="eastAsia"/>
                <w:b/>
                <w:color w:val="000000" w:themeColor="text1"/>
                <w:sz w:val="20"/>
                <w:szCs w:val="20"/>
              </w:rPr>
              <w:t>の</w:t>
            </w:r>
            <w:r w:rsidRPr="00F24BCC">
              <w:rPr>
                <w:rFonts w:ascii="Meiryo UI" w:eastAsia="Meiryo UI" w:hAnsi="Meiryo UI" w:cs="Meiryo UI" w:hint="eastAsia"/>
                <w:b/>
                <w:color w:val="000000" w:themeColor="text1"/>
                <w:sz w:val="20"/>
                <w:szCs w:val="20"/>
              </w:rPr>
              <w:t>トータルマネージメント</w:t>
            </w:r>
          </w:p>
          <w:p w:rsidR="0063164D" w:rsidRPr="004549E6" w:rsidRDefault="0063164D" w:rsidP="0063164D">
            <w:pPr>
              <w:spacing w:line="280" w:lineRule="exact"/>
              <w:ind w:left="200" w:hangingChars="100" w:hanging="200"/>
              <w:rPr>
                <w:rFonts w:ascii="Meiryo UI" w:eastAsia="Meiryo UI" w:hAnsi="Meiryo UI" w:cs="Meiryo UI"/>
                <w:color w:val="000000" w:themeColor="text1"/>
                <w:sz w:val="20"/>
                <w:szCs w:val="20"/>
              </w:rPr>
            </w:pPr>
            <w:r w:rsidRPr="0063164D">
              <w:rPr>
                <w:rFonts w:ascii="Meiryo UI" w:eastAsia="Meiryo UI" w:hAnsi="Meiryo UI" w:cs="Meiryo UI" w:hint="eastAsia"/>
                <w:color w:val="000000" w:themeColor="text1"/>
                <w:sz w:val="20"/>
                <w:szCs w:val="20"/>
              </w:rPr>
              <w:t>①</w:t>
            </w:r>
            <w:r w:rsidRPr="004549E6">
              <w:rPr>
                <w:rFonts w:ascii="Meiryo UI" w:eastAsia="Meiryo UI" w:hAnsi="Meiryo UI" w:cs="Meiryo UI" w:hint="eastAsia"/>
                <w:color w:val="000000" w:themeColor="text1"/>
                <w:sz w:val="20"/>
                <w:szCs w:val="20"/>
              </w:rPr>
              <w:t>河川カメラ(新規25箇所)の設置により、計画全60箇所完了、ホームページで画像公開[9月]</w:t>
            </w:r>
          </w:p>
          <w:p w:rsidR="0063164D" w:rsidRPr="004549E6" w:rsidRDefault="0063164D" w:rsidP="0063164D">
            <w:pPr>
              <w:spacing w:line="280" w:lineRule="exact"/>
              <w:ind w:leftChars="100" w:left="22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浸水想定区域図作成に着手[寝屋川等11河川]</w:t>
            </w:r>
          </w:p>
          <w:p w:rsidR="0063164D" w:rsidRPr="004549E6" w:rsidRDefault="0063164D" w:rsidP="0063164D">
            <w:pPr>
              <w:spacing w:line="280" w:lineRule="exact"/>
              <w:ind w:leftChars="100" w:left="22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寝屋川流域で流域11市、防災関係機関が集まり、多機関連携型タイムライン策定中</w:t>
            </w:r>
          </w:p>
          <w:p w:rsidR="0063164D" w:rsidRPr="004549E6" w:rsidRDefault="0063164D" w:rsidP="0063164D">
            <w:pPr>
              <w:spacing w:line="280" w:lineRule="exact"/>
              <w:ind w:left="200" w:hangingChars="100" w:hanging="20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②熊取大池の測量完了</w:t>
            </w:r>
            <w:r w:rsidR="00926E23" w:rsidRPr="00FA1A7E">
              <w:rPr>
                <w:rFonts w:ascii="Meiryo UI" w:eastAsia="Meiryo UI" w:hAnsi="Meiryo UI" w:cs="Meiryo UI" w:hint="eastAsia"/>
                <w:color w:val="000000" w:themeColor="text1"/>
                <w:sz w:val="20"/>
                <w:szCs w:val="20"/>
              </w:rPr>
              <w:t>[</w:t>
            </w:r>
            <w:r w:rsidR="00A3471D" w:rsidRPr="00FA1A7E">
              <w:rPr>
                <w:rFonts w:ascii="Meiryo UI" w:eastAsia="Meiryo UI" w:hAnsi="Meiryo UI" w:cs="Meiryo UI" w:hint="eastAsia"/>
                <w:color w:val="000000" w:themeColor="text1"/>
                <w:sz w:val="20"/>
                <w:szCs w:val="20"/>
              </w:rPr>
              <w:t>3</w:t>
            </w:r>
            <w:r w:rsidR="00926E23" w:rsidRPr="00FA1A7E">
              <w:rPr>
                <w:rFonts w:ascii="Meiryo UI" w:eastAsia="Meiryo UI" w:hAnsi="Meiryo UI" w:cs="Meiryo UI" w:hint="eastAsia"/>
                <w:color w:val="000000" w:themeColor="text1"/>
                <w:sz w:val="20"/>
                <w:szCs w:val="20"/>
              </w:rPr>
              <w:t>月]</w:t>
            </w:r>
            <w:r w:rsidR="00FA1A7E" w:rsidRPr="004549E6">
              <w:rPr>
                <w:rFonts w:ascii="Meiryo UI" w:eastAsia="Meiryo UI" w:hAnsi="Meiryo UI" w:cs="Meiryo UI"/>
                <w:color w:val="000000" w:themeColor="text1"/>
                <w:sz w:val="20"/>
                <w:szCs w:val="20"/>
              </w:rPr>
              <w:t xml:space="preserve"> </w:t>
            </w:r>
          </w:p>
          <w:p w:rsidR="0063164D" w:rsidRPr="004549E6" w:rsidRDefault="0063164D" w:rsidP="0063164D">
            <w:pPr>
              <w:spacing w:line="280" w:lineRule="exact"/>
              <w:ind w:leftChars="100" w:left="22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室池の改良工事完了 [10月:四條畷市施工]</w:t>
            </w:r>
          </w:p>
          <w:p w:rsidR="0063164D" w:rsidRPr="004549E6" w:rsidRDefault="0063164D" w:rsidP="0063164D">
            <w:pPr>
              <w:spacing w:line="280" w:lineRule="exact"/>
              <w:ind w:left="200" w:hangingChars="100" w:hanging="20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③治水施設の供用に向けて、整備を予定どおり推進</w:t>
            </w:r>
          </w:p>
          <w:p w:rsidR="0063164D" w:rsidRPr="004549E6" w:rsidRDefault="0063164D" w:rsidP="0063164D">
            <w:pPr>
              <w:spacing w:line="280" w:lineRule="exact"/>
              <w:ind w:leftChars="100" w:left="22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・北部地下河川守口調節池(ｼｰﾙﾄﾞ(北側)発進済)</w:t>
            </w:r>
          </w:p>
          <w:p w:rsidR="0063164D" w:rsidRPr="004549E6" w:rsidRDefault="0063164D" w:rsidP="0063164D">
            <w:pPr>
              <w:spacing w:line="280" w:lineRule="exact"/>
              <w:ind w:leftChars="100" w:left="22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・中央(一)増補幹線(H30.2.1供用開始済み)</w:t>
            </w:r>
          </w:p>
          <w:p w:rsidR="0063164D" w:rsidRPr="004549E6" w:rsidRDefault="0063164D" w:rsidP="000E3E79">
            <w:pPr>
              <w:spacing w:line="280" w:lineRule="exact"/>
              <w:ind w:leftChars="100" w:left="320" w:hangingChars="50" w:hanging="10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・安威川ダム建設工事</w:t>
            </w:r>
            <w:r w:rsidR="000E3E79" w:rsidRPr="00FA1A7E">
              <w:rPr>
                <w:rFonts w:ascii="Meiryo UI" w:eastAsia="Meiryo UI" w:hAnsi="Meiryo UI" w:cs="Meiryo UI" w:hint="eastAsia"/>
                <w:color w:val="000000" w:themeColor="text1"/>
                <w:sz w:val="20"/>
                <w:szCs w:val="20"/>
              </w:rPr>
              <w:t>の</w:t>
            </w:r>
            <w:r w:rsidRPr="004549E6">
              <w:rPr>
                <w:rFonts w:ascii="Meiryo UI" w:eastAsia="Meiryo UI" w:hAnsi="Meiryo UI" w:cs="Meiryo UI" w:hint="eastAsia"/>
                <w:color w:val="000000" w:themeColor="text1"/>
                <w:sz w:val="20"/>
                <w:szCs w:val="20"/>
              </w:rPr>
              <w:t>基礎掘削及び盛立てを推進</w:t>
            </w:r>
          </w:p>
          <w:p w:rsidR="00BF57DA" w:rsidRPr="00E335DC" w:rsidRDefault="0063164D" w:rsidP="00A706D8">
            <w:pPr>
              <w:spacing w:line="280" w:lineRule="exact"/>
              <w:ind w:leftChars="100" w:left="22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・槇尾川改修工事(三林工区、横山工区)の完了[6月]</w:t>
            </w:r>
            <w:r w:rsidR="00A706D8" w:rsidRPr="00E335DC">
              <w:rPr>
                <w:rFonts w:ascii="Meiryo UI" w:eastAsia="Meiryo UI" w:hAnsi="Meiryo UI" w:cs="Meiryo UI"/>
                <w:color w:val="000000" w:themeColor="text1"/>
                <w:sz w:val="20"/>
                <w:szCs w:val="20"/>
              </w:rPr>
              <w:t xml:space="preserve"> </w:t>
            </w:r>
          </w:p>
        </w:tc>
      </w:tr>
      <w:tr w:rsidR="006A3031" w:rsidRPr="00E335DC" w:rsidTr="006611F8">
        <w:tc>
          <w:tcPr>
            <w:tcW w:w="15735" w:type="dxa"/>
            <w:gridSpan w:val="6"/>
            <w:shd w:val="clear" w:color="auto" w:fill="000000" w:themeFill="text1"/>
          </w:tcPr>
          <w:p w:rsidR="006A3031" w:rsidRPr="00C85280" w:rsidRDefault="006A3031" w:rsidP="005E2879">
            <w:pPr>
              <w:spacing w:line="280" w:lineRule="exact"/>
              <w:rPr>
                <w:rFonts w:ascii="Meiryo UI" w:eastAsia="Meiryo UI" w:hAnsi="Meiryo UI" w:cs="Meiryo UI"/>
                <w:b/>
                <w:color w:val="A6A6A6" w:themeColor="background1" w:themeShade="A6"/>
              </w:rPr>
            </w:pPr>
            <w:r w:rsidRPr="00010302">
              <w:rPr>
                <w:rFonts w:ascii="Meiryo UI" w:eastAsia="Meiryo UI" w:hAnsi="Meiryo UI" w:cs="Meiryo UI" w:hint="eastAsia"/>
                <w:b/>
                <w:color w:val="FFFFFF" w:themeColor="background1"/>
              </w:rPr>
              <w:t>土砂災害対策の推進</w:t>
            </w:r>
          </w:p>
        </w:tc>
      </w:tr>
      <w:tr w:rsidR="006A3031" w:rsidRPr="00E335DC" w:rsidTr="002D2499">
        <w:tc>
          <w:tcPr>
            <w:tcW w:w="284" w:type="dxa"/>
            <w:tcBorders>
              <w:top w:val="nil"/>
              <w:bottom w:val="nil"/>
            </w:tcBorders>
          </w:tcPr>
          <w:p w:rsidR="006A3031" w:rsidRPr="00C85280" w:rsidRDefault="006A3031" w:rsidP="005E2879">
            <w:pPr>
              <w:spacing w:line="280" w:lineRule="exact"/>
              <w:rPr>
                <w:rFonts w:ascii="Meiryo UI" w:eastAsia="Meiryo UI" w:hAnsi="Meiryo UI" w:cs="Meiryo UI"/>
                <w:color w:val="A6A6A6" w:themeColor="background1" w:themeShade="A6"/>
              </w:rPr>
            </w:pPr>
          </w:p>
        </w:tc>
        <w:tc>
          <w:tcPr>
            <w:tcW w:w="4961" w:type="dxa"/>
            <w:tcBorders>
              <w:bottom w:val="single" w:sz="4" w:space="0" w:color="auto"/>
              <w:right w:val="dashed" w:sz="4" w:space="0" w:color="auto"/>
            </w:tcBorders>
            <w:shd w:val="clear" w:color="auto" w:fill="BFBFBF" w:themeFill="background1" w:themeFillShade="BF"/>
          </w:tcPr>
          <w:p w:rsidR="006A3031" w:rsidRPr="00010302" w:rsidRDefault="006A3031" w:rsidP="005E2879">
            <w:pPr>
              <w:spacing w:line="280" w:lineRule="exact"/>
              <w:ind w:left="180" w:hangingChars="100" w:hanging="180"/>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rsidR="006A3031" w:rsidRPr="00010302" w:rsidRDefault="006A3031" w:rsidP="005E2879">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w:t>
            </w:r>
          </w:p>
        </w:tc>
        <w:tc>
          <w:tcPr>
            <w:tcW w:w="5245" w:type="dxa"/>
            <w:tcBorders>
              <w:left w:val="dashed" w:sz="4" w:space="0" w:color="auto"/>
              <w:bottom w:val="single" w:sz="4" w:space="0" w:color="auto"/>
            </w:tcBorders>
            <w:shd w:val="clear" w:color="auto" w:fill="BFBFBF" w:themeFill="background1" w:themeFillShade="BF"/>
          </w:tcPr>
          <w:p w:rsidR="006A3031" w:rsidRPr="00010302" w:rsidRDefault="006A3031" w:rsidP="005E2879">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6A3031" w:rsidRPr="00E335DC" w:rsidRDefault="006A3031"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6A3031" w:rsidRPr="00E335DC" w:rsidRDefault="002D2499"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1E585A" w:rsidRPr="004549E6">
              <w:rPr>
                <w:rFonts w:ascii="Meiryo UI" w:eastAsia="Meiryo UI" w:hAnsi="Meiryo UI" w:cs="Meiryo UI" w:hint="eastAsia"/>
                <w:b/>
                <w:color w:val="000000" w:themeColor="text1"/>
                <w:sz w:val="18"/>
                <w:szCs w:val="18"/>
              </w:rPr>
              <w:t>H30.3月末時点</w:t>
            </w:r>
            <w:r w:rsidR="006A3031" w:rsidRPr="00E335DC">
              <w:rPr>
                <w:rFonts w:ascii="Meiryo UI" w:eastAsia="Meiryo UI" w:hAnsi="Meiryo UI" w:cs="Meiryo UI" w:hint="eastAsia"/>
                <w:b/>
                <w:sz w:val="18"/>
                <w:szCs w:val="18"/>
              </w:rPr>
              <w:t>）＞</w:t>
            </w:r>
          </w:p>
        </w:tc>
      </w:tr>
      <w:tr w:rsidR="006A3031" w:rsidRPr="00E335DC" w:rsidTr="002D2499">
        <w:tc>
          <w:tcPr>
            <w:tcW w:w="284" w:type="dxa"/>
            <w:tcBorders>
              <w:top w:val="nil"/>
              <w:bottom w:val="nil"/>
            </w:tcBorders>
          </w:tcPr>
          <w:p w:rsidR="006A3031" w:rsidRPr="00C85280" w:rsidRDefault="006A3031" w:rsidP="005E2879">
            <w:pPr>
              <w:spacing w:line="280" w:lineRule="exact"/>
              <w:rPr>
                <w:rFonts w:ascii="Meiryo UI" w:eastAsia="Meiryo UI" w:hAnsi="Meiryo UI" w:cs="Meiryo UI"/>
                <w:color w:val="A6A6A6" w:themeColor="background1" w:themeShade="A6"/>
              </w:rPr>
            </w:pPr>
          </w:p>
        </w:tc>
        <w:tc>
          <w:tcPr>
            <w:tcW w:w="4961" w:type="dxa"/>
            <w:tcBorders>
              <w:bottom w:val="single" w:sz="4" w:space="0" w:color="auto"/>
              <w:right w:val="dashed" w:sz="4" w:space="0" w:color="auto"/>
            </w:tcBorders>
          </w:tcPr>
          <w:p w:rsidR="00564FE6" w:rsidRPr="00D721B1" w:rsidRDefault="005B6042" w:rsidP="00564FE6">
            <w:pPr>
              <w:spacing w:line="280" w:lineRule="exact"/>
              <w:ind w:left="200" w:hangingChars="100" w:hanging="200"/>
              <w:rPr>
                <w:rFonts w:ascii="Meiryo UI" w:eastAsia="Meiryo UI" w:hAnsi="Meiryo UI" w:cs="Meiryo UI"/>
                <w:b/>
                <w:color w:val="000000" w:themeColor="text1"/>
                <w:sz w:val="20"/>
                <w:szCs w:val="20"/>
              </w:rPr>
            </w:pPr>
            <w:r w:rsidRPr="00D721B1">
              <w:rPr>
                <w:rFonts w:ascii="Meiryo UI" w:eastAsia="Meiryo UI" w:hAnsi="Meiryo UI" w:cs="Meiryo UI" w:hint="eastAsia"/>
                <w:b/>
                <w:color w:val="000000" w:themeColor="text1"/>
                <w:sz w:val="20"/>
                <w:szCs w:val="20"/>
              </w:rPr>
              <w:t>■「今後の土砂災害対策の進め方</w:t>
            </w:r>
            <w:r w:rsidR="00564FE6" w:rsidRPr="00D721B1">
              <w:rPr>
                <w:rFonts w:ascii="Meiryo UI" w:eastAsia="Meiryo UI" w:hAnsi="Meiryo UI" w:cs="Meiryo UI" w:hint="eastAsia"/>
                <w:b/>
                <w:color w:val="000000" w:themeColor="text1"/>
                <w:sz w:val="20"/>
                <w:szCs w:val="20"/>
              </w:rPr>
              <w:t>」</w:t>
            </w:r>
            <w:r w:rsidR="00373410">
              <w:rPr>
                <w:rFonts w:ascii="Meiryo UI" w:eastAsia="Meiryo UI" w:hAnsi="Meiryo UI" w:cs="Meiryo UI" w:hint="eastAsia"/>
                <w:b/>
                <w:color w:val="000000" w:themeColor="text1"/>
                <w:sz w:val="20"/>
                <w:szCs w:val="20"/>
              </w:rPr>
              <w:t>(*</w:t>
            </w:r>
            <w:r w:rsidR="0083439F">
              <w:rPr>
                <w:rFonts w:ascii="Meiryo UI" w:eastAsia="Meiryo UI" w:hAnsi="Meiryo UI" w:cs="Meiryo UI" w:hint="eastAsia"/>
                <w:b/>
                <w:color w:val="000000" w:themeColor="text1"/>
                <w:sz w:val="20"/>
                <w:szCs w:val="20"/>
              </w:rPr>
              <w:t>23</w:t>
            </w:r>
            <w:r w:rsidR="00564FE6" w:rsidRPr="00D721B1">
              <w:rPr>
                <w:rFonts w:ascii="Meiryo UI" w:eastAsia="Meiryo UI" w:hAnsi="Meiryo UI" w:cs="Meiryo UI" w:hint="eastAsia"/>
                <w:b/>
                <w:color w:val="000000" w:themeColor="text1"/>
                <w:sz w:val="20"/>
                <w:szCs w:val="20"/>
              </w:rPr>
              <w:t>)</w:t>
            </w:r>
            <w:r w:rsidRPr="00D721B1">
              <w:rPr>
                <w:rFonts w:ascii="Meiryo UI" w:eastAsia="Meiryo UI" w:hAnsi="Meiryo UI" w:cs="Meiryo UI" w:hint="eastAsia"/>
                <w:b/>
                <w:color w:val="000000" w:themeColor="text1"/>
                <w:sz w:val="20"/>
                <w:szCs w:val="20"/>
              </w:rPr>
              <w:t>に基づく土砂災害対策</w:t>
            </w:r>
            <w:r w:rsidR="00592D05">
              <w:rPr>
                <w:rFonts w:ascii="Meiryo UI" w:eastAsia="Meiryo UI" w:hAnsi="Meiryo UI" w:cs="Meiryo UI" w:hint="eastAsia"/>
                <w:b/>
                <w:color w:val="000000" w:themeColor="text1"/>
                <w:sz w:val="20"/>
                <w:szCs w:val="20"/>
              </w:rPr>
              <w:t>の</w:t>
            </w:r>
            <w:r w:rsidR="00592D05" w:rsidRPr="00F24BCC">
              <w:rPr>
                <w:rFonts w:ascii="Meiryo UI" w:eastAsia="Meiryo UI" w:hAnsi="Meiryo UI" w:cs="Meiryo UI" w:hint="eastAsia"/>
                <w:b/>
                <w:color w:val="000000" w:themeColor="text1"/>
                <w:sz w:val="20"/>
                <w:szCs w:val="20"/>
              </w:rPr>
              <w:t>トータルマネージメント</w:t>
            </w:r>
          </w:p>
          <w:p w:rsidR="00C92BE9" w:rsidRPr="008566D0" w:rsidRDefault="000F28D7" w:rsidP="00CF44BC">
            <w:pPr>
              <w:spacing w:line="280" w:lineRule="exact"/>
              <w:rPr>
                <w:rFonts w:ascii="Meiryo UI" w:eastAsia="Meiryo UI" w:hAnsi="Meiryo UI" w:cs="Meiryo UI"/>
                <w:color w:val="FF0000"/>
                <w:sz w:val="20"/>
                <w:szCs w:val="20"/>
              </w:rPr>
            </w:pPr>
            <w:r w:rsidRPr="008F6056">
              <w:rPr>
                <w:rFonts w:ascii="Meiryo UI" w:eastAsia="Meiryo UI" w:hAnsi="Meiryo UI" w:cs="Meiryo UI" w:hint="eastAsia"/>
                <w:color w:val="000000" w:themeColor="text1"/>
                <w:sz w:val="20"/>
                <w:szCs w:val="20"/>
              </w:rPr>
              <w:t>①</w:t>
            </w:r>
            <w:r w:rsidR="00C92BE9" w:rsidRPr="00F24BCC">
              <w:rPr>
                <w:rFonts w:ascii="Meiryo UI" w:eastAsia="Meiryo UI" w:hAnsi="Meiryo UI" w:cs="Meiryo UI" w:hint="eastAsia"/>
                <w:color w:val="000000" w:themeColor="text1"/>
                <w:sz w:val="20"/>
                <w:szCs w:val="20"/>
              </w:rPr>
              <w:t>地域</w:t>
            </w:r>
            <w:r w:rsidR="00CF44BC" w:rsidRPr="00BC49AB">
              <w:rPr>
                <w:rFonts w:ascii="Meiryo UI" w:eastAsia="Meiryo UI" w:hAnsi="Meiryo UI" w:cs="Meiryo UI" w:hint="eastAsia"/>
                <w:color w:val="000000" w:themeColor="text1"/>
                <w:sz w:val="20"/>
                <w:szCs w:val="20"/>
              </w:rPr>
              <w:t>の</w:t>
            </w:r>
            <w:r w:rsidRPr="00BC49AB">
              <w:rPr>
                <w:rFonts w:ascii="Meiryo UI" w:eastAsia="Meiryo UI" w:hAnsi="Meiryo UI" w:cs="Meiryo UI" w:hint="eastAsia"/>
                <w:color w:val="000000" w:themeColor="text1"/>
                <w:sz w:val="20"/>
                <w:szCs w:val="20"/>
              </w:rPr>
              <w:t>特性</w:t>
            </w:r>
            <w:r w:rsidR="00C92BE9" w:rsidRPr="00BC49AB">
              <w:rPr>
                <w:rFonts w:ascii="Meiryo UI" w:eastAsia="Meiryo UI" w:hAnsi="Meiryo UI" w:cs="Meiryo UI" w:hint="eastAsia"/>
                <w:color w:val="000000" w:themeColor="text1"/>
                <w:sz w:val="20"/>
                <w:szCs w:val="20"/>
              </w:rPr>
              <w:t>に応じた土砂災害対策</w:t>
            </w:r>
            <w:r w:rsidR="00CF44BC" w:rsidRPr="00BC49AB">
              <w:rPr>
                <w:rFonts w:ascii="Meiryo UI" w:eastAsia="Meiryo UI" w:hAnsi="Meiryo UI" w:cs="Meiryo UI" w:hint="eastAsia"/>
                <w:color w:val="000000" w:themeColor="text1"/>
                <w:sz w:val="20"/>
                <w:szCs w:val="20"/>
              </w:rPr>
              <w:t>の推進</w:t>
            </w:r>
          </w:p>
          <w:p w:rsidR="00564FE6" w:rsidRPr="00D721B1" w:rsidRDefault="00DA7C6A" w:rsidP="00376B68">
            <w:pPr>
              <w:spacing w:line="280" w:lineRule="exact"/>
              <w:rPr>
                <w:rFonts w:ascii="Meiryo UI" w:eastAsia="Meiryo UI" w:hAnsi="Meiryo UI" w:cs="Meiryo UI"/>
                <w:color w:val="000000" w:themeColor="text1"/>
                <w:sz w:val="20"/>
                <w:szCs w:val="20"/>
              </w:rPr>
            </w:pPr>
            <w:r w:rsidRPr="008F6056">
              <w:rPr>
                <w:rFonts w:ascii="Meiryo UI" w:eastAsia="Meiryo UI" w:hAnsi="Meiryo UI" w:cs="Meiryo UI" w:hint="eastAsia"/>
                <w:color w:val="000000" w:themeColor="text1"/>
                <w:sz w:val="20"/>
                <w:szCs w:val="20"/>
              </w:rPr>
              <w:t>②</w:t>
            </w:r>
            <w:r w:rsidR="00564FE6" w:rsidRPr="00D721B1">
              <w:rPr>
                <w:rFonts w:ascii="Meiryo UI" w:eastAsia="Meiryo UI" w:hAnsi="Meiryo UI" w:cs="Meiryo UI" w:hint="eastAsia"/>
                <w:color w:val="000000" w:themeColor="text1"/>
                <w:sz w:val="20"/>
                <w:szCs w:val="20"/>
              </w:rPr>
              <w:t>地域の警戒避難体制整備を促す「逃げる」</w:t>
            </w:r>
            <w:r w:rsidR="00376B68">
              <w:rPr>
                <w:rFonts w:ascii="Meiryo UI" w:eastAsia="Meiryo UI" w:hAnsi="Meiryo UI" w:cs="Meiryo UI" w:hint="eastAsia"/>
                <w:color w:val="000000" w:themeColor="text1"/>
                <w:sz w:val="20"/>
                <w:szCs w:val="20"/>
              </w:rPr>
              <w:t>施策の</w:t>
            </w:r>
            <w:r w:rsidR="00BC49AB">
              <w:rPr>
                <w:rFonts w:ascii="Meiryo UI" w:eastAsia="Meiryo UI" w:hAnsi="Meiryo UI" w:cs="Meiryo UI" w:hint="eastAsia"/>
                <w:color w:val="000000" w:themeColor="text1"/>
                <w:sz w:val="20"/>
                <w:szCs w:val="20"/>
              </w:rPr>
              <w:t>推進</w:t>
            </w:r>
          </w:p>
          <w:p w:rsidR="00D77A65" w:rsidRDefault="00DA7C6A" w:rsidP="00376B68">
            <w:pPr>
              <w:spacing w:line="280" w:lineRule="exact"/>
              <w:rPr>
                <w:rFonts w:ascii="Meiryo UI" w:eastAsia="Meiryo UI" w:hAnsi="Meiryo UI" w:cs="Meiryo UI"/>
                <w:color w:val="000000" w:themeColor="text1"/>
                <w:sz w:val="20"/>
                <w:szCs w:val="20"/>
              </w:rPr>
            </w:pPr>
            <w:r w:rsidRPr="008F6056">
              <w:rPr>
                <w:rFonts w:ascii="Meiryo UI" w:eastAsia="Meiryo UI" w:hAnsi="Meiryo UI" w:cs="Meiryo UI" w:hint="eastAsia"/>
                <w:color w:val="000000" w:themeColor="text1"/>
                <w:sz w:val="20"/>
                <w:szCs w:val="20"/>
              </w:rPr>
              <w:t>③</w:t>
            </w:r>
            <w:r w:rsidR="00D77A65">
              <w:rPr>
                <w:rFonts w:ascii="Meiryo UI" w:eastAsia="Meiryo UI" w:hAnsi="Meiryo UI" w:cs="Meiryo UI" w:hint="eastAsia"/>
                <w:color w:val="000000" w:themeColor="text1"/>
                <w:sz w:val="20"/>
                <w:szCs w:val="20"/>
              </w:rPr>
              <w:t>土砂災害防止法に基づく特別警戒区域における</w:t>
            </w:r>
            <w:r w:rsidR="00376B68">
              <w:rPr>
                <w:rFonts w:ascii="Meiryo UI" w:eastAsia="Meiryo UI" w:hAnsi="Meiryo UI" w:cs="Meiryo UI" w:hint="eastAsia"/>
                <w:color w:val="000000" w:themeColor="text1"/>
                <w:sz w:val="20"/>
                <w:szCs w:val="20"/>
              </w:rPr>
              <w:t>「凌ぐ」</w:t>
            </w:r>
          </w:p>
          <w:p w:rsidR="00564FE6" w:rsidRPr="00D721B1" w:rsidRDefault="00376B68" w:rsidP="00D77A65">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施策の</w:t>
            </w:r>
            <w:r w:rsidR="00BC49AB">
              <w:rPr>
                <w:rFonts w:ascii="Meiryo UI" w:eastAsia="Meiryo UI" w:hAnsi="Meiryo UI" w:cs="Meiryo UI" w:hint="eastAsia"/>
                <w:color w:val="000000" w:themeColor="text1"/>
                <w:sz w:val="20"/>
                <w:szCs w:val="20"/>
              </w:rPr>
              <w:t>推進</w:t>
            </w:r>
          </w:p>
          <w:p w:rsidR="006A3031" w:rsidRPr="00D721B1" w:rsidRDefault="00DA7C6A" w:rsidP="00D77A65">
            <w:pPr>
              <w:spacing w:line="280" w:lineRule="exact"/>
              <w:rPr>
                <w:rFonts w:ascii="Meiryo UI" w:eastAsia="Meiryo UI" w:hAnsi="Meiryo UI" w:cs="Meiryo UI"/>
                <w:color w:val="000000" w:themeColor="text1"/>
                <w:sz w:val="20"/>
                <w:szCs w:val="20"/>
              </w:rPr>
            </w:pPr>
            <w:r w:rsidRPr="008F6056">
              <w:rPr>
                <w:rFonts w:ascii="Meiryo UI" w:eastAsia="Meiryo UI" w:hAnsi="Meiryo UI" w:cs="Meiryo UI" w:hint="eastAsia"/>
                <w:color w:val="000000" w:themeColor="text1"/>
                <w:sz w:val="20"/>
                <w:szCs w:val="20"/>
              </w:rPr>
              <w:t>④</w:t>
            </w:r>
            <w:r w:rsidR="00D77A65">
              <w:rPr>
                <w:rFonts w:ascii="Meiryo UI" w:eastAsia="Meiryo UI" w:hAnsi="Meiryo UI" w:cs="Meiryo UI" w:hint="eastAsia"/>
                <w:color w:val="000000" w:themeColor="text1"/>
                <w:sz w:val="20"/>
                <w:szCs w:val="20"/>
              </w:rPr>
              <w:t>砂防施設整備など「防ぐ」施策の</w:t>
            </w:r>
            <w:r w:rsidR="00BC49AB">
              <w:rPr>
                <w:rFonts w:ascii="Meiryo UI" w:eastAsia="Meiryo UI" w:hAnsi="Meiryo UI" w:cs="Meiryo UI" w:hint="eastAsia"/>
                <w:color w:val="000000" w:themeColor="text1"/>
                <w:sz w:val="20"/>
                <w:szCs w:val="20"/>
              </w:rPr>
              <w:t>推進</w:t>
            </w:r>
          </w:p>
        </w:tc>
        <w:tc>
          <w:tcPr>
            <w:tcW w:w="425" w:type="dxa"/>
            <w:vMerge/>
            <w:tcBorders>
              <w:left w:val="dashed" w:sz="4" w:space="0" w:color="auto"/>
              <w:bottom w:val="single" w:sz="4" w:space="0" w:color="auto"/>
              <w:right w:val="dashed" w:sz="4" w:space="0" w:color="auto"/>
            </w:tcBorders>
            <w:shd w:val="clear" w:color="auto" w:fill="auto"/>
          </w:tcPr>
          <w:p w:rsidR="006A3031" w:rsidRPr="00D721B1" w:rsidRDefault="006A3031" w:rsidP="005E2879">
            <w:pPr>
              <w:spacing w:line="280" w:lineRule="exact"/>
              <w:rPr>
                <w:rFonts w:ascii="Meiryo UI" w:eastAsia="Meiryo UI" w:hAnsi="Meiryo UI" w:cs="Meiryo UI"/>
                <w:color w:val="000000" w:themeColor="text1"/>
                <w:sz w:val="20"/>
                <w:szCs w:val="20"/>
              </w:rPr>
            </w:pPr>
          </w:p>
        </w:tc>
        <w:tc>
          <w:tcPr>
            <w:tcW w:w="5245" w:type="dxa"/>
            <w:tcBorders>
              <w:left w:val="dashed" w:sz="4" w:space="0" w:color="auto"/>
              <w:bottom w:val="single" w:sz="4" w:space="0" w:color="auto"/>
            </w:tcBorders>
          </w:tcPr>
          <w:p w:rsidR="00564FE6" w:rsidRPr="00D721B1" w:rsidRDefault="00564FE6" w:rsidP="00564FE6">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D721B1">
              <w:rPr>
                <w:rFonts w:ascii="Meiryo UI" w:eastAsia="Meiryo UI" w:hAnsi="Meiryo UI" w:cs="Meiryo UI" w:hint="eastAsia"/>
                <w:color w:val="000000" w:themeColor="text1"/>
                <w:sz w:val="20"/>
                <w:szCs w:val="20"/>
                <w:bdr w:val="single" w:sz="4" w:space="0" w:color="auto"/>
              </w:rPr>
              <w:t>◇活動指標（アウトプット）</w:t>
            </w:r>
          </w:p>
          <w:p w:rsidR="00E16CA3" w:rsidRDefault="00DA7C6A" w:rsidP="00E16CA3">
            <w:pPr>
              <w:spacing w:line="280" w:lineRule="exact"/>
              <w:ind w:left="400" w:hangingChars="200" w:hanging="400"/>
              <w:rPr>
                <w:rFonts w:ascii="Meiryo UI" w:eastAsia="Meiryo UI" w:hAnsi="Meiryo UI" w:cs="Meiryo UI"/>
                <w:color w:val="000000" w:themeColor="text1"/>
                <w:sz w:val="20"/>
                <w:szCs w:val="20"/>
              </w:rPr>
            </w:pPr>
            <w:r w:rsidRPr="008F6056">
              <w:rPr>
                <w:rFonts w:ascii="Meiryo UI" w:eastAsia="Meiryo UI" w:hAnsi="Meiryo UI" w:cs="Meiryo UI" w:hint="eastAsia"/>
                <w:color w:val="000000" w:themeColor="text1"/>
                <w:sz w:val="20"/>
                <w:szCs w:val="20"/>
              </w:rPr>
              <w:t>①</w:t>
            </w:r>
            <w:r w:rsidR="00CF44BC" w:rsidRPr="00A3471D">
              <w:rPr>
                <w:rFonts w:ascii="Meiryo UI" w:eastAsia="Meiryo UI" w:hAnsi="Meiryo UI" w:cs="Meiryo UI" w:hint="eastAsia"/>
                <w:color w:val="000000" w:themeColor="text1"/>
                <w:sz w:val="20"/>
                <w:szCs w:val="20"/>
              </w:rPr>
              <w:t>土砂災害防止法に基づく指定</w:t>
            </w:r>
            <w:r w:rsidR="00292D60" w:rsidRPr="00A3471D">
              <w:rPr>
                <w:rFonts w:ascii="Meiryo UI" w:eastAsia="Meiryo UI" w:hAnsi="Meiryo UI" w:cs="Meiryo UI" w:hint="eastAsia"/>
                <w:color w:val="000000" w:themeColor="text1"/>
                <w:sz w:val="20"/>
                <w:szCs w:val="20"/>
              </w:rPr>
              <w:t>区域</w:t>
            </w:r>
            <w:r w:rsidR="00292D60" w:rsidRPr="00BC49AB">
              <w:rPr>
                <w:rFonts w:ascii="Meiryo UI" w:eastAsia="Meiryo UI" w:hAnsi="Meiryo UI" w:cs="Meiryo UI" w:hint="eastAsia"/>
                <w:color w:val="000000" w:themeColor="text1"/>
                <w:sz w:val="20"/>
                <w:szCs w:val="20"/>
              </w:rPr>
              <w:t>ごとに</w:t>
            </w:r>
            <w:r w:rsidR="00FC6348" w:rsidRPr="00BC49AB">
              <w:rPr>
                <w:rFonts w:ascii="Meiryo UI" w:eastAsia="Meiryo UI" w:hAnsi="Meiryo UI" w:cs="Meiryo UI" w:hint="eastAsia"/>
                <w:color w:val="000000" w:themeColor="text1"/>
                <w:sz w:val="20"/>
                <w:szCs w:val="20"/>
              </w:rPr>
              <w:t>、</w:t>
            </w:r>
            <w:r w:rsidR="00292D60" w:rsidRPr="00BC49AB">
              <w:rPr>
                <w:rFonts w:ascii="Meiryo UI" w:eastAsia="Meiryo UI" w:hAnsi="Meiryo UI" w:cs="Meiryo UI" w:hint="eastAsia"/>
                <w:color w:val="000000" w:themeColor="text1"/>
                <w:sz w:val="20"/>
                <w:szCs w:val="20"/>
              </w:rPr>
              <w:t>「逃げる」「凌ぐ」</w:t>
            </w:r>
          </w:p>
          <w:p w:rsidR="00E16CA3" w:rsidRDefault="00292D60" w:rsidP="00E16CA3">
            <w:pPr>
              <w:spacing w:line="280" w:lineRule="exact"/>
              <w:ind w:leftChars="100" w:left="420" w:hangingChars="100" w:hanging="200"/>
              <w:rPr>
                <w:rFonts w:ascii="Meiryo UI" w:eastAsia="Meiryo UI" w:hAnsi="Meiryo UI" w:cs="Meiryo UI"/>
                <w:color w:val="000000" w:themeColor="text1"/>
                <w:sz w:val="20"/>
                <w:szCs w:val="20"/>
              </w:rPr>
            </w:pPr>
            <w:r w:rsidRPr="00BC49AB">
              <w:rPr>
                <w:rFonts w:ascii="Meiryo UI" w:eastAsia="Meiryo UI" w:hAnsi="Meiryo UI" w:cs="Meiryo UI" w:hint="eastAsia"/>
                <w:color w:val="000000" w:themeColor="text1"/>
                <w:sz w:val="20"/>
                <w:szCs w:val="20"/>
              </w:rPr>
              <w:t>「防ぐ」の各施策を組み合わせた</w:t>
            </w:r>
            <w:r w:rsidR="00FC6348" w:rsidRPr="00BC49AB">
              <w:rPr>
                <w:rFonts w:ascii="Meiryo UI" w:eastAsia="Meiryo UI" w:hAnsi="Meiryo UI" w:cs="Meiryo UI" w:hint="eastAsia"/>
                <w:color w:val="000000" w:themeColor="text1"/>
                <w:sz w:val="20"/>
                <w:szCs w:val="20"/>
              </w:rPr>
              <w:t>有効な対策メニューをとりまと</w:t>
            </w:r>
          </w:p>
          <w:p w:rsidR="00DA7C6A" w:rsidRPr="00BC49AB" w:rsidRDefault="00FC6348" w:rsidP="00CF44BC">
            <w:pPr>
              <w:spacing w:line="280" w:lineRule="exact"/>
              <w:ind w:leftChars="100" w:left="420" w:hangingChars="100" w:hanging="200"/>
              <w:rPr>
                <w:rFonts w:ascii="Meiryo UI" w:eastAsia="Meiryo UI" w:hAnsi="Meiryo UI" w:cs="Meiryo UI"/>
                <w:color w:val="000000" w:themeColor="text1"/>
                <w:sz w:val="20"/>
                <w:szCs w:val="20"/>
              </w:rPr>
            </w:pPr>
            <w:r w:rsidRPr="00BC49AB">
              <w:rPr>
                <w:rFonts w:ascii="Meiryo UI" w:eastAsia="Meiryo UI" w:hAnsi="Meiryo UI" w:cs="Meiryo UI" w:hint="eastAsia"/>
                <w:color w:val="000000" w:themeColor="text1"/>
                <w:sz w:val="20"/>
                <w:szCs w:val="20"/>
              </w:rPr>
              <w:t>め</w:t>
            </w:r>
          </w:p>
          <w:p w:rsidR="00E16CA3" w:rsidRDefault="00292D60" w:rsidP="00E16CA3">
            <w:pPr>
              <w:spacing w:line="280" w:lineRule="exact"/>
              <w:ind w:left="400" w:hangingChars="200" w:hanging="400"/>
              <w:rPr>
                <w:rFonts w:ascii="Meiryo UI" w:eastAsia="Meiryo UI" w:hAnsi="Meiryo UI" w:cs="Meiryo UI"/>
                <w:color w:val="000000" w:themeColor="text1"/>
                <w:sz w:val="20"/>
                <w:szCs w:val="20"/>
              </w:rPr>
            </w:pPr>
            <w:r w:rsidRPr="003A59CC">
              <w:rPr>
                <w:rFonts w:ascii="Meiryo UI" w:eastAsia="Meiryo UI" w:hAnsi="Meiryo UI" w:cs="Meiryo UI" w:hint="eastAsia"/>
                <w:color w:val="000000" w:themeColor="text1"/>
                <w:sz w:val="20"/>
                <w:szCs w:val="20"/>
              </w:rPr>
              <w:t>②</w:t>
            </w:r>
            <w:r w:rsidR="00D77A65">
              <w:rPr>
                <w:rFonts w:ascii="Meiryo UI" w:eastAsia="Meiryo UI" w:hAnsi="Meiryo UI" w:cs="Meiryo UI" w:hint="eastAsia"/>
                <w:color w:val="000000" w:themeColor="text1"/>
                <w:sz w:val="20"/>
                <w:szCs w:val="20"/>
              </w:rPr>
              <w:t>住民自らが適切な避難行動をとれるようにするための</w:t>
            </w:r>
            <w:r w:rsidR="00564FE6" w:rsidRPr="00D721B1">
              <w:rPr>
                <w:rFonts w:ascii="Meiryo UI" w:eastAsia="Meiryo UI" w:hAnsi="Meiryo UI" w:cs="Meiryo UI" w:hint="eastAsia"/>
                <w:color w:val="000000" w:themeColor="text1"/>
                <w:sz w:val="20"/>
                <w:szCs w:val="20"/>
              </w:rPr>
              <w:t>地区単</w:t>
            </w:r>
          </w:p>
          <w:p w:rsidR="00564FE6" w:rsidRPr="00D721B1" w:rsidRDefault="00564FE6" w:rsidP="00E16CA3">
            <w:pPr>
              <w:spacing w:line="280" w:lineRule="exact"/>
              <w:ind w:leftChars="100" w:left="420" w:hangingChars="100" w:hanging="200"/>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rPr>
              <w:t>位ハザードマップ作成</w:t>
            </w:r>
            <w:r w:rsidR="006655FE">
              <w:rPr>
                <w:rFonts w:ascii="Meiryo UI" w:eastAsia="Meiryo UI" w:hAnsi="Meiryo UI" w:cs="Meiryo UI" w:hint="eastAsia"/>
                <w:color w:val="000000" w:themeColor="text1"/>
                <w:sz w:val="20"/>
                <w:szCs w:val="20"/>
              </w:rPr>
              <w:t>を</w:t>
            </w:r>
            <w:r w:rsidR="00292D60" w:rsidRPr="00BC49AB">
              <w:rPr>
                <w:rFonts w:ascii="Meiryo UI" w:eastAsia="Meiryo UI" w:hAnsi="Meiryo UI" w:cs="Meiryo UI" w:hint="eastAsia"/>
                <w:color w:val="000000" w:themeColor="text1"/>
                <w:sz w:val="20"/>
                <w:szCs w:val="20"/>
              </w:rPr>
              <w:t>引き続き</w:t>
            </w:r>
            <w:r w:rsidR="00D77A65" w:rsidRPr="00292D60">
              <w:rPr>
                <w:rFonts w:ascii="Meiryo UI" w:eastAsia="Meiryo UI" w:hAnsi="Meiryo UI" w:cs="Meiryo UI" w:hint="eastAsia"/>
                <w:color w:val="000000" w:themeColor="text1"/>
                <w:sz w:val="20"/>
                <w:szCs w:val="20"/>
              </w:rPr>
              <w:t>支援</w:t>
            </w:r>
          </w:p>
          <w:p w:rsidR="00E16CA3" w:rsidRPr="005E43BF" w:rsidRDefault="00292D60" w:rsidP="00E16CA3">
            <w:pPr>
              <w:spacing w:line="280" w:lineRule="exact"/>
              <w:rPr>
                <w:rFonts w:ascii="Meiryo UI" w:eastAsia="Meiryo UI" w:hAnsi="Meiryo UI" w:cs="Meiryo UI"/>
                <w:color w:val="000000" w:themeColor="text1"/>
                <w:sz w:val="20"/>
                <w:szCs w:val="20"/>
              </w:rPr>
            </w:pPr>
            <w:r w:rsidRPr="003A59CC">
              <w:rPr>
                <w:rFonts w:ascii="Meiryo UI" w:eastAsia="Meiryo UI" w:hAnsi="Meiryo UI" w:cs="Meiryo UI" w:hint="eastAsia"/>
                <w:color w:val="000000" w:themeColor="text1"/>
                <w:sz w:val="20"/>
                <w:szCs w:val="20"/>
              </w:rPr>
              <w:t>③</w:t>
            </w:r>
            <w:r w:rsidR="006655FE" w:rsidRPr="00D721B1">
              <w:rPr>
                <w:rFonts w:ascii="Meiryo UI" w:eastAsia="Meiryo UI" w:hAnsi="Meiryo UI" w:cs="Meiryo UI" w:hint="eastAsia"/>
                <w:color w:val="000000" w:themeColor="text1"/>
                <w:sz w:val="20"/>
                <w:szCs w:val="20"/>
              </w:rPr>
              <w:t>土砂災</w:t>
            </w:r>
            <w:r w:rsidR="006655FE" w:rsidRPr="005E43BF">
              <w:rPr>
                <w:rFonts w:ascii="Meiryo UI" w:eastAsia="Meiryo UI" w:hAnsi="Meiryo UI" w:cs="Meiryo UI" w:hint="eastAsia"/>
                <w:color w:val="000000" w:themeColor="text1"/>
                <w:sz w:val="20"/>
                <w:szCs w:val="20"/>
              </w:rPr>
              <w:t>害特別警戒区域</w:t>
            </w:r>
            <w:r w:rsidR="00373410" w:rsidRPr="005E43BF">
              <w:rPr>
                <w:rFonts w:ascii="Meiryo UI" w:eastAsia="Meiryo UI" w:hAnsi="Meiryo UI" w:cs="Meiryo UI" w:hint="eastAsia"/>
                <w:color w:val="000000" w:themeColor="text1"/>
                <w:sz w:val="20"/>
                <w:szCs w:val="20"/>
              </w:rPr>
              <w:t>(*</w:t>
            </w:r>
            <w:r w:rsidR="0083439F" w:rsidRPr="005E43BF">
              <w:rPr>
                <w:rFonts w:ascii="Meiryo UI" w:eastAsia="Meiryo UI" w:hAnsi="Meiryo UI" w:cs="Meiryo UI" w:hint="eastAsia"/>
                <w:color w:val="000000" w:themeColor="text1"/>
                <w:sz w:val="20"/>
                <w:szCs w:val="20"/>
              </w:rPr>
              <w:t>24</w:t>
            </w:r>
            <w:r w:rsidR="006655FE" w:rsidRPr="005E43BF">
              <w:rPr>
                <w:rFonts w:ascii="Meiryo UI" w:eastAsia="Meiryo UI" w:hAnsi="Meiryo UI" w:cs="Meiryo UI" w:hint="eastAsia"/>
                <w:color w:val="000000" w:themeColor="text1"/>
                <w:sz w:val="20"/>
                <w:szCs w:val="20"/>
              </w:rPr>
              <w:t>)</w:t>
            </w:r>
            <w:r w:rsidR="00FC6348" w:rsidRPr="005E43BF">
              <w:rPr>
                <w:rFonts w:ascii="Meiryo UI" w:eastAsia="Meiryo UI" w:hAnsi="Meiryo UI" w:cs="Meiryo UI" w:hint="eastAsia"/>
                <w:color w:val="000000" w:themeColor="text1"/>
                <w:sz w:val="20"/>
                <w:szCs w:val="20"/>
              </w:rPr>
              <w:t>内の既存家屋に対する</w:t>
            </w:r>
            <w:r w:rsidR="006655FE" w:rsidRPr="005E43BF">
              <w:rPr>
                <w:rFonts w:ascii="Meiryo UI" w:eastAsia="Meiryo UI" w:hAnsi="Meiryo UI" w:cs="Meiryo UI" w:hint="eastAsia"/>
                <w:color w:val="000000" w:themeColor="text1"/>
                <w:sz w:val="20"/>
                <w:szCs w:val="20"/>
              </w:rPr>
              <w:t>移転</w:t>
            </w:r>
          </w:p>
          <w:p w:rsidR="00E16CA3" w:rsidRPr="005E43BF" w:rsidRDefault="006655FE" w:rsidP="00E16CA3">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・補強補助</w:t>
            </w:r>
            <w:r w:rsidR="00373410" w:rsidRPr="005E43BF">
              <w:rPr>
                <w:rFonts w:ascii="Meiryo UI" w:eastAsia="Meiryo UI" w:hAnsi="Meiryo UI" w:cs="Meiryo UI" w:hint="eastAsia"/>
                <w:color w:val="000000" w:themeColor="text1"/>
                <w:sz w:val="20"/>
                <w:szCs w:val="20"/>
              </w:rPr>
              <w:t>(*</w:t>
            </w:r>
            <w:r w:rsidR="0083439F" w:rsidRPr="005E43BF">
              <w:rPr>
                <w:rFonts w:ascii="Meiryo UI" w:eastAsia="Meiryo UI" w:hAnsi="Meiryo UI" w:cs="Meiryo UI" w:hint="eastAsia"/>
                <w:color w:val="000000" w:themeColor="text1"/>
                <w:sz w:val="20"/>
                <w:szCs w:val="20"/>
              </w:rPr>
              <w:t>25</w:t>
            </w:r>
            <w:r w:rsidRPr="005E43BF">
              <w:rPr>
                <w:rFonts w:ascii="Meiryo UI" w:eastAsia="Meiryo UI" w:hAnsi="Meiryo UI" w:cs="Meiryo UI" w:hint="eastAsia"/>
                <w:color w:val="000000" w:themeColor="text1"/>
                <w:sz w:val="20"/>
                <w:szCs w:val="20"/>
              </w:rPr>
              <w:t>)</w:t>
            </w:r>
            <w:r w:rsidR="00E3036F" w:rsidRPr="005E43BF">
              <w:rPr>
                <w:rFonts w:ascii="Meiryo UI" w:eastAsia="Meiryo UI" w:hAnsi="Meiryo UI" w:cs="Meiryo UI" w:hint="eastAsia"/>
                <w:color w:val="000000" w:themeColor="text1"/>
                <w:sz w:val="20"/>
                <w:szCs w:val="20"/>
              </w:rPr>
              <w:t>に関する市町村</w:t>
            </w:r>
            <w:r w:rsidR="00BD5D61" w:rsidRPr="005E43BF">
              <w:rPr>
                <w:rFonts w:ascii="Meiryo UI" w:eastAsia="Meiryo UI" w:hAnsi="Meiryo UI" w:cs="Meiryo UI" w:hint="eastAsia"/>
                <w:color w:val="000000" w:themeColor="text1"/>
                <w:sz w:val="20"/>
                <w:szCs w:val="20"/>
              </w:rPr>
              <w:t>での要綱作成</w:t>
            </w:r>
            <w:r w:rsidR="00E3036F" w:rsidRPr="005E43BF">
              <w:rPr>
                <w:rFonts w:ascii="Meiryo UI" w:eastAsia="Meiryo UI" w:hAnsi="Meiryo UI" w:cs="Meiryo UI" w:hint="eastAsia"/>
                <w:color w:val="000000" w:themeColor="text1"/>
                <w:sz w:val="20"/>
                <w:szCs w:val="20"/>
              </w:rPr>
              <w:t>を支援する</w:t>
            </w:r>
          </w:p>
          <w:p w:rsidR="00564FE6" w:rsidRPr="005E43BF" w:rsidRDefault="00E3036F" w:rsidP="00E16CA3">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とともに、</w:t>
            </w:r>
            <w:r w:rsidR="00BD5D61" w:rsidRPr="005E43BF">
              <w:rPr>
                <w:rFonts w:ascii="Meiryo UI" w:eastAsia="Meiryo UI" w:hAnsi="Meiryo UI" w:cs="Meiryo UI" w:hint="eastAsia"/>
                <w:color w:val="000000" w:themeColor="text1"/>
                <w:sz w:val="20"/>
                <w:szCs w:val="20"/>
              </w:rPr>
              <w:t>補助</w:t>
            </w:r>
            <w:r w:rsidRPr="005E43BF">
              <w:rPr>
                <w:rFonts w:ascii="Meiryo UI" w:eastAsia="Meiryo UI" w:hAnsi="Meiryo UI" w:cs="Meiryo UI" w:hint="eastAsia"/>
                <w:color w:val="000000" w:themeColor="text1"/>
                <w:sz w:val="20"/>
                <w:szCs w:val="20"/>
              </w:rPr>
              <w:t>制度の</w:t>
            </w:r>
            <w:r w:rsidR="00FC6348" w:rsidRPr="005E43BF">
              <w:rPr>
                <w:rFonts w:ascii="Meiryo UI" w:eastAsia="Meiryo UI" w:hAnsi="Meiryo UI" w:cs="Meiryo UI" w:hint="eastAsia"/>
                <w:color w:val="000000" w:themeColor="text1"/>
                <w:sz w:val="20"/>
                <w:szCs w:val="20"/>
              </w:rPr>
              <w:t>活用</w:t>
            </w:r>
            <w:r w:rsidR="006655FE" w:rsidRPr="005E43BF">
              <w:rPr>
                <w:rFonts w:ascii="Meiryo UI" w:eastAsia="Meiryo UI" w:hAnsi="Meiryo UI" w:cs="Meiryo UI" w:hint="eastAsia"/>
                <w:color w:val="000000" w:themeColor="text1"/>
                <w:sz w:val="20"/>
                <w:szCs w:val="20"/>
              </w:rPr>
              <w:t>を</w:t>
            </w:r>
            <w:r w:rsidR="00BC49AB" w:rsidRPr="005E43BF">
              <w:rPr>
                <w:rFonts w:ascii="Meiryo UI" w:eastAsia="Meiryo UI" w:hAnsi="Meiryo UI" w:cs="Meiryo UI" w:hint="eastAsia"/>
                <w:color w:val="000000" w:themeColor="text1"/>
                <w:sz w:val="20"/>
                <w:szCs w:val="20"/>
              </w:rPr>
              <w:t>促進</w:t>
            </w:r>
          </w:p>
          <w:p w:rsidR="00E16CA3" w:rsidRPr="005E43BF" w:rsidRDefault="00292D60" w:rsidP="00936E41">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④</w:t>
            </w:r>
            <w:r w:rsidR="00936E41" w:rsidRPr="005E43BF">
              <w:rPr>
                <w:rFonts w:ascii="Meiryo UI" w:eastAsia="Meiryo UI" w:hAnsi="Meiryo UI" w:cs="Meiryo UI" w:hint="eastAsia"/>
                <w:color w:val="000000" w:themeColor="text1"/>
                <w:sz w:val="20"/>
                <w:szCs w:val="20"/>
              </w:rPr>
              <w:t>土石流対策</w:t>
            </w:r>
            <w:r w:rsidR="00970856" w:rsidRPr="005E43BF">
              <w:rPr>
                <w:rFonts w:ascii="Meiryo UI" w:eastAsia="Meiryo UI" w:hAnsi="Meiryo UI" w:cs="Meiryo UI" w:hint="eastAsia"/>
                <w:color w:val="000000" w:themeColor="text1"/>
                <w:sz w:val="20"/>
                <w:szCs w:val="20"/>
              </w:rPr>
              <w:t>について、</w:t>
            </w:r>
            <w:r w:rsidR="004219F3" w:rsidRPr="005E43BF">
              <w:rPr>
                <w:rFonts w:ascii="Meiryo UI" w:eastAsia="Meiryo UI" w:hAnsi="Meiryo UI" w:cs="Meiryo UI" w:hint="eastAsia"/>
                <w:color w:val="000000" w:themeColor="text1"/>
                <w:sz w:val="20"/>
                <w:szCs w:val="20"/>
              </w:rPr>
              <w:t>継続</w:t>
            </w:r>
            <w:r w:rsidR="00970856" w:rsidRPr="005E43BF">
              <w:rPr>
                <w:rFonts w:ascii="Meiryo UI" w:eastAsia="Meiryo UI" w:hAnsi="Meiryo UI" w:cs="Meiryo UI" w:hint="eastAsia"/>
                <w:color w:val="000000" w:themeColor="text1"/>
                <w:sz w:val="20"/>
                <w:szCs w:val="20"/>
              </w:rPr>
              <w:t>中</w:t>
            </w:r>
            <w:r w:rsidR="004219F3" w:rsidRPr="005E43BF">
              <w:rPr>
                <w:rFonts w:ascii="Meiryo UI" w:eastAsia="Meiryo UI" w:hAnsi="Meiryo UI" w:cs="Meiryo UI" w:hint="eastAsia"/>
                <w:color w:val="000000" w:themeColor="text1"/>
                <w:sz w:val="20"/>
                <w:szCs w:val="20"/>
              </w:rPr>
              <w:t>の</w:t>
            </w:r>
            <w:r w:rsidR="00970856" w:rsidRPr="005E43BF">
              <w:rPr>
                <w:rFonts w:ascii="Meiryo UI" w:eastAsia="Meiryo UI" w:hAnsi="Meiryo UI" w:cs="Meiryo UI" w:hint="eastAsia"/>
                <w:color w:val="000000" w:themeColor="text1"/>
                <w:sz w:val="20"/>
                <w:szCs w:val="20"/>
              </w:rPr>
              <w:t>18</w:t>
            </w:r>
            <w:r w:rsidR="00936E41" w:rsidRPr="005E43BF">
              <w:rPr>
                <w:rFonts w:ascii="Meiryo UI" w:eastAsia="Meiryo UI" w:hAnsi="Meiryo UI" w:cs="Meiryo UI" w:hint="eastAsia"/>
                <w:color w:val="000000" w:themeColor="text1"/>
                <w:sz w:val="20"/>
                <w:szCs w:val="20"/>
              </w:rPr>
              <w:t>箇所</w:t>
            </w:r>
            <w:r w:rsidR="00970856" w:rsidRPr="005E43BF">
              <w:rPr>
                <w:rFonts w:ascii="Meiryo UI" w:eastAsia="Meiryo UI" w:hAnsi="Meiryo UI" w:cs="Meiryo UI" w:hint="eastAsia"/>
                <w:color w:val="000000" w:themeColor="text1"/>
                <w:sz w:val="20"/>
                <w:szCs w:val="20"/>
              </w:rPr>
              <w:t>に加え、新たに3箇</w:t>
            </w:r>
          </w:p>
          <w:p w:rsidR="00970856" w:rsidRPr="005E43BF" w:rsidRDefault="00970856" w:rsidP="00E16CA3">
            <w:pPr>
              <w:spacing w:line="280" w:lineRule="exact"/>
              <w:ind w:leftChars="100" w:left="22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所に着手</w:t>
            </w:r>
          </w:p>
          <w:p w:rsidR="00E16CA3" w:rsidRPr="005E43BF" w:rsidRDefault="00936E41" w:rsidP="00E16CA3">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急傾斜地崩壊対策</w:t>
            </w:r>
            <w:r w:rsidR="004219F3" w:rsidRPr="005E43BF">
              <w:rPr>
                <w:rFonts w:ascii="Meiryo UI" w:eastAsia="Meiryo UI" w:hAnsi="Meiryo UI" w:cs="Meiryo UI" w:hint="eastAsia"/>
                <w:color w:val="000000" w:themeColor="text1"/>
                <w:sz w:val="20"/>
                <w:szCs w:val="20"/>
              </w:rPr>
              <w:t>について、継続中の</w:t>
            </w:r>
            <w:r w:rsidR="00970856" w:rsidRPr="005E43BF">
              <w:rPr>
                <w:rFonts w:ascii="Meiryo UI" w:eastAsia="Meiryo UI" w:hAnsi="Meiryo UI" w:cs="Meiryo UI" w:hint="eastAsia"/>
                <w:color w:val="000000" w:themeColor="text1"/>
                <w:sz w:val="20"/>
                <w:szCs w:val="20"/>
              </w:rPr>
              <w:t>10箇所に加え、新</w:t>
            </w:r>
          </w:p>
          <w:p w:rsidR="00B12596" w:rsidRPr="005E43BF" w:rsidRDefault="00970856" w:rsidP="00E16CA3">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たに2箇所に着手</w:t>
            </w:r>
          </w:p>
          <w:p w:rsidR="00DA7C6A" w:rsidRPr="00D721B1" w:rsidRDefault="00DA7C6A" w:rsidP="00DA7C6A">
            <w:pPr>
              <w:spacing w:line="280" w:lineRule="exact"/>
              <w:rPr>
                <w:rFonts w:ascii="Meiryo UI" w:eastAsia="Meiryo UI" w:hAnsi="Meiryo UI" w:cs="Meiryo UI"/>
                <w:color w:val="000000" w:themeColor="text1"/>
                <w:sz w:val="20"/>
                <w:szCs w:val="20"/>
              </w:rPr>
            </w:pPr>
          </w:p>
          <w:p w:rsidR="00564FE6" w:rsidRPr="00D721B1" w:rsidRDefault="00564FE6" w:rsidP="00564FE6">
            <w:pPr>
              <w:spacing w:line="280" w:lineRule="exact"/>
              <w:ind w:left="200" w:hangingChars="100" w:hanging="200"/>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bdr w:val="single" w:sz="4" w:space="0" w:color="auto"/>
              </w:rPr>
              <w:t>◇成果指標（アウトカム）</w:t>
            </w:r>
          </w:p>
          <w:p w:rsidR="00564FE6" w:rsidRPr="00D721B1" w:rsidRDefault="00564FE6" w:rsidP="00564FE6">
            <w:pPr>
              <w:spacing w:line="280" w:lineRule="exact"/>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rPr>
              <w:t>（定性的な目標）</w:t>
            </w:r>
          </w:p>
          <w:p w:rsidR="009E477C" w:rsidRPr="00D721B1" w:rsidRDefault="00564FE6" w:rsidP="0065125F">
            <w:pPr>
              <w:spacing w:line="280" w:lineRule="exact"/>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rPr>
              <w:t>・土砂災害による犠牲者ゼロを継続。</w:t>
            </w:r>
          </w:p>
        </w:tc>
        <w:tc>
          <w:tcPr>
            <w:tcW w:w="425" w:type="dxa"/>
            <w:vMerge/>
            <w:tcBorders>
              <w:bottom w:val="single" w:sz="4" w:space="0" w:color="auto"/>
            </w:tcBorders>
            <w:shd w:val="clear" w:color="auto" w:fill="auto"/>
          </w:tcPr>
          <w:p w:rsidR="006A3031" w:rsidRPr="00E335DC" w:rsidRDefault="006A3031" w:rsidP="005E2879">
            <w:pPr>
              <w:spacing w:line="280" w:lineRule="exact"/>
              <w:rPr>
                <w:rFonts w:ascii="Meiryo UI" w:eastAsia="Meiryo UI" w:hAnsi="Meiryo UI" w:cs="Meiryo UI"/>
                <w:sz w:val="20"/>
                <w:szCs w:val="20"/>
              </w:rPr>
            </w:pPr>
          </w:p>
        </w:tc>
        <w:tc>
          <w:tcPr>
            <w:tcW w:w="4395" w:type="dxa"/>
            <w:tcBorders>
              <w:bottom w:val="single" w:sz="4" w:space="0" w:color="auto"/>
              <w:tr2bl w:val="nil"/>
            </w:tcBorders>
            <w:shd w:val="clear" w:color="auto" w:fill="F2DBDB" w:themeFill="accent2" w:themeFillTint="33"/>
          </w:tcPr>
          <w:p w:rsidR="00E50261" w:rsidRPr="00D721B1" w:rsidRDefault="00E50261" w:rsidP="00E50261">
            <w:pPr>
              <w:spacing w:line="280" w:lineRule="exact"/>
              <w:ind w:left="200" w:hangingChars="100" w:hanging="200"/>
              <w:rPr>
                <w:rFonts w:ascii="Meiryo UI" w:eastAsia="Meiryo UI" w:hAnsi="Meiryo UI" w:cs="Meiryo UI"/>
                <w:b/>
                <w:color w:val="000000" w:themeColor="text1"/>
                <w:sz w:val="20"/>
                <w:szCs w:val="20"/>
              </w:rPr>
            </w:pPr>
            <w:r w:rsidRPr="00D721B1">
              <w:rPr>
                <w:rFonts w:ascii="Meiryo UI" w:eastAsia="Meiryo UI" w:hAnsi="Meiryo UI" w:cs="Meiryo UI" w:hint="eastAsia"/>
                <w:b/>
                <w:color w:val="000000" w:themeColor="text1"/>
                <w:sz w:val="20"/>
                <w:szCs w:val="20"/>
              </w:rPr>
              <w:t>■「今後の土砂災害対策の進め方」</w:t>
            </w:r>
            <w:r>
              <w:rPr>
                <w:rFonts w:ascii="Meiryo UI" w:eastAsia="Meiryo UI" w:hAnsi="Meiryo UI" w:cs="Meiryo UI" w:hint="eastAsia"/>
                <w:b/>
                <w:color w:val="000000" w:themeColor="text1"/>
                <w:sz w:val="20"/>
                <w:szCs w:val="20"/>
              </w:rPr>
              <w:t>(*23</w:t>
            </w:r>
            <w:r w:rsidRPr="00D721B1">
              <w:rPr>
                <w:rFonts w:ascii="Meiryo UI" w:eastAsia="Meiryo UI" w:hAnsi="Meiryo UI" w:cs="Meiryo UI" w:hint="eastAsia"/>
                <w:b/>
                <w:color w:val="000000" w:themeColor="text1"/>
                <w:sz w:val="20"/>
                <w:szCs w:val="20"/>
              </w:rPr>
              <w:t>)に基づく土砂災害対策</w:t>
            </w:r>
            <w:r>
              <w:rPr>
                <w:rFonts w:ascii="Meiryo UI" w:eastAsia="Meiryo UI" w:hAnsi="Meiryo UI" w:cs="Meiryo UI" w:hint="eastAsia"/>
                <w:b/>
                <w:color w:val="000000" w:themeColor="text1"/>
                <w:sz w:val="20"/>
                <w:szCs w:val="20"/>
              </w:rPr>
              <w:t>の</w:t>
            </w:r>
            <w:r w:rsidRPr="00F24BCC">
              <w:rPr>
                <w:rFonts w:ascii="Meiryo UI" w:eastAsia="Meiryo UI" w:hAnsi="Meiryo UI" w:cs="Meiryo UI" w:hint="eastAsia"/>
                <w:b/>
                <w:color w:val="000000" w:themeColor="text1"/>
                <w:sz w:val="20"/>
                <w:szCs w:val="20"/>
              </w:rPr>
              <w:t>トータルマネージメント</w:t>
            </w:r>
          </w:p>
          <w:p w:rsidR="0063164D" w:rsidRPr="004549E6" w:rsidRDefault="0063164D" w:rsidP="0063164D">
            <w:pPr>
              <w:spacing w:line="280" w:lineRule="exact"/>
              <w:ind w:left="200" w:hangingChars="100" w:hanging="200"/>
              <w:rPr>
                <w:rFonts w:ascii="Meiryo UI" w:eastAsia="Meiryo UI" w:hAnsi="Meiryo UI" w:cs="Meiryo UI"/>
                <w:color w:val="000000" w:themeColor="text1"/>
                <w:sz w:val="20"/>
                <w:szCs w:val="20"/>
              </w:rPr>
            </w:pPr>
            <w:r w:rsidRPr="0063164D">
              <w:rPr>
                <w:rFonts w:ascii="Meiryo UI" w:eastAsia="Meiryo UI" w:hAnsi="Meiryo UI" w:cs="Meiryo UI" w:hint="eastAsia"/>
                <w:color w:val="000000" w:themeColor="text1"/>
                <w:sz w:val="20"/>
                <w:szCs w:val="20"/>
              </w:rPr>
              <w:t>①</w:t>
            </w:r>
            <w:r w:rsidR="00A3471D" w:rsidRPr="00FA1A7E">
              <w:rPr>
                <w:rFonts w:ascii="Meiryo UI" w:eastAsia="Meiryo UI" w:hAnsi="Meiryo UI" w:cs="Meiryo UI" w:hint="eastAsia"/>
                <w:color w:val="000000" w:themeColor="text1"/>
                <w:sz w:val="20"/>
                <w:szCs w:val="20"/>
              </w:rPr>
              <w:t>指定区域がある</w:t>
            </w:r>
            <w:r w:rsidRPr="00A3471D">
              <w:rPr>
                <w:rFonts w:ascii="Meiryo UI" w:eastAsia="Meiryo UI" w:hAnsi="Meiryo UI" w:cs="Meiryo UI" w:hint="eastAsia"/>
                <w:color w:val="000000" w:themeColor="text1"/>
                <w:sz w:val="20"/>
                <w:szCs w:val="20"/>
              </w:rPr>
              <w:t>同一避難所の地区毎</w:t>
            </w:r>
            <w:r w:rsidRPr="004549E6">
              <w:rPr>
                <w:rFonts w:ascii="Meiryo UI" w:eastAsia="Meiryo UI" w:hAnsi="Meiryo UI" w:cs="Meiryo UI" w:hint="eastAsia"/>
                <w:color w:val="000000" w:themeColor="text1"/>
                <w:sz w:val="20"/>
                <w:szCs w:val="20"/>
              </w:rPr>
              <w:t>に、「逃げる」「凌ぐ」「防ぐ」の各施策として、土砂災害対策実施方針を市町村と共にとりまとめた</w:t>
            </w:r>
          </w:p>
          <w:p w:rsidR="0063164D" w:rsidRPr="004549E6" w:rsidRDefault="0063164D" w:rsidP="0063164D">
            <w:pPr>
              <w:spacing w:line="280" w:lineRule="exact"/>
              <w:ind w:left="200" w:hangingChars="100" w:hanging="20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②土砂災害警戒区域を有する市町村で地区単位ハザードマップ作成</w:t>
            </w:r>
            <w:r w:rsidR="00C06F3F" w:rsidRPr="00FA1A7E">
              <w:rPr>
                <w:rFonts w:ascii="Meiryo UI" w:eastAsia="Meiryo UI" w:hAnsi="Meiryo UI" w:cs="Meiryo UI" w:hint="eastAsia"/>
                <w:color w:val="000000" w:themeColor="text1"/>
                <w:sz w:val="20"/>
                <w:szCs w:val="20"/>
              </w:rPr>
              <w:t>[</w:t>
            </w:r>
            <w:r w:rsidR="00A3471D" w:rsidRPr="00FA1A7E">
              <w:rPr>
                <w:rFonts w:ascii="Meiryo UI" w:eastAsia="Meiryo UI" w:hAnsi="Meiryo UI" w:cs="Meiryo UI" w:hint="eastAsia"/>
                <w:color w:val="000000" w:themeColor="text1"/>
                <w:sz w:val="20"/>
                <w:szCs w:val="20"/>
              </w:rPr>
              <w:t>5,250箇所</w:t>
            </w:r>
            <w:r w:rsidR="00C06F3F" w:rsidRPr="00FA1A7E">
              <w:rPr>
                <w:rFonts w:ascii="Meiryo UI" w:eastAsia="Meiryo UI" w:hAnsi="Meiryo UI" w:cs="Meiryo UI" w:hint="eastAsia"/>
                <w:color w:val="000000" w:themeColor="text1"/>
                <w:sz w:val="20"/>
                <w:szCs w:val="20"/>
              </w:rPr>
              <w:t>]</w:t>
            </w:r>
          </w:p>
          <w:p w:rsidR="0063164D" w:rsidRPr="004549E6" w:rsidRDefault="0063164D" w:rsidP="0063164D">
            <w:pPr>
              <w:spacing w:line="280" w:lineRule="exact"/>
              <w:ind w:left="200" w:hangingChars="100" w:hanging="20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③新規７市町を含む13市町で要綱作成済。うち２市町で補助制度を活用</w:t>
            </w:r>
          </w:p>
          <w:p w:rsidR="0063164D" w:rsidRPr="004549E6" w:rsidRDefault="0063164D" w:rsidP="0063164D">
            <w:pPr>
              <w:spacing w:line="280" w:lineRule="exact"/>
              <w:ind w:left="200" w:hangingChars="100" w:hanging="20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④土石流対策について、18箇所で引き続き事業継</w:t>
            </w:r>
          </w:p>
          <w:p w:rsidR="0063164D" w:rsidRPr="004549E6" w:rsidRDefault="0063164D" w:rsidP="0063164D">
            <w:pPr>
              <w:spacing w:line="280" w:lineRule="exact"/>
              <w:ind w:leftChars="100" w:left="22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続中。新たに3箇所で事業に着手</w:t>
            </w:r>
          </w:p>
          <w:p w:rsidR="006A3031" w:rsidRPr="00795151" w:rsidRDefault="0063164D" w:rsidP="00A706D8">
            <w:pPr>
              <w:spacing w:line="280" w:lineRule="exact"/>
              <w:ind w:leftChars="100" w:left="220"/>
              <w:rPr>
                <w:rFonts w:ascii="Meiryo UI" w:eastAsia="Meiryo UI" w:hAnsi="Meiryo UI" w:cs="Meiryo UI"/>
                <w:color w:val="FF0000"/>
                <w:sz w:val="20"/>
                <w:szCs w:val="20"/>
              </w:rPr>
            </w:pPr>
            <w:r w:rsidRPr="004549E6">
              <w:rPr>
                <w:rFonts w:ascii="Meiryo UI" w:eastAsia="Meiryo UI" w:hAnsi="Meiryo UI" w:cs="Meiryo UI" w:hint="eastAsia"/>
                <w:color w:val="000000" w:themeColor="text1"/>
                <w:sz w:val="20"/>
                <w:szCs w:val="20"/>
              </w:rPr>
              <w:t>急傾斜地崩壊対策について、10箇所で引き続き事業継続中。新たに３箇所で事業に着手</w:t>
            </w:r>
          </w:p>
        </w:tc>
      </w:tr>
      <w:tr w:rsidR="006A3031" w:rsidRPr="00E335DC" w:rsidTr="006611F8">
        <w:tc>
          <w:tcPr>
            <w:tcW w:w="15735" w:type="dxa"/>
            <w:gridSpan w:val="6"/>
            <w:shd w:val="clear" w:color="auto" w:fill="000000" w:themeFill="text1"/>
          </w:tcPr>
          <w:p w:rsidR="006A3031" w:rsidRPr="00E335DC" w:rsidRDefault="00283C0B" w:rsidP="005E2879">
            <w:pPr>
              <w:spacing w:line="280" w:lineRule="exact"/>
              <w:rPr>
                <w:rFonts w:ascii="Meiryo UI" w:eastAsia="Meiryo UI" w:hAnsi="Meiryo UI" w:cs="Meiryo UI"/>
                <w:b/>
              </w:rPr>
            </w:pPr>
            <w:r w:rsidRPr="00E435D3">
              <w:rPr>
                <w:rFonts w:ascii="Meiryo UI" w:eastAsia="Meiryo UI" w:hAnsi="Meiryo UI" w:cs="Meiryo UI" w:hint="eastAsia"/>
                <w:b/>
                <w:color w:val="FFFFFF" w:themeColor="background1"/>
              </w:rPr>
              <w:lastRenderedPageBreak/>
              <w:t>交通安全</w:t>
            </w:r>
            <w:r w:rsidR="006A3031" w:rsidRPr="004A0CEA">
              <w:rPr>
                <w:rFonts w:ascii="Meiryo UI" w:eastAsia="Meiryo UI" w:hAnsi="Meiryo UI" w:cs="Meiryo UI" w:hint="eastAsia"/>
                <w:b/>
                <w:color w:val="FFFFFF" w:themeColor="background1"/>
              </w:rPr>
              <w:t>対策</w:t>
            </w:r>
            <w:r w:rsidR="00114BE1" w:rsidRPr="004A0CEA">
              <w:rPr>
                <w:rFonts w:ascii="Meiryo UI" w:eastAsia="Meiryo UI" w:hAnsi="Meiryo UI" w:cs="Meiryo UI" w:hint="eastAsia"/>
                <w:b/>
                <w:color w:val="FFFFFF" w:themeColor="background1"/>
              </w:rPr>
              <w:t>の推進</w:t>
            </w:r>
          </w:p>
        </w:tc>
      </w:tr>
      <w:tr w:rsidR="006A3031" w:rsidRPr="00E335DC" w:rsidTr="002D2499">
        <w:tc>
          <w:tcPr>
            <w:tcW w:w="284" w:type="dxa"/>
            <w:tcBorders>
              <w:top w:val="nil"/>
              <w:bottom w:val="nil"/>
            </w:tcBorders>
          </w:tcPr>
          <w:p w:rsidR="006A3031" w:rsidRPr="00E335DC" w:rsidRDefault="006A3031" w:rsidP="005E2879">
            <w:pPr>
              <w:spacing w:line="280" w:lineRule="exact"/>
              <w:rPr>
                <w:rFonts w:ascii="Meiryo UI" w:eastAsia="Meiryo UI" w:hAnsi="Meiryo UI" w:cs="Meiryo UI"/>
              </w:rPr>
            </w:pPr>
          </w:p>
        </w:tc>
        <w:tc>
          <w:tcPr>
            <w:tcW w:w="4961" w:type="dxa"/>
            <w:tcBorders>
              <w:bottom w:val="single" w:sz="4" w:space="0" w:color="auto"/>
              <w:right w:val="dashed" w:sz="4" w:space="0" w:color="auto"/>
            </w:tcBorders>
            <w:shd w:val="clear" w:color="auto" w:fill="BFBFBF" w:themeFill="background1" w:themeFillShade="BF"/>
          </w:tcPr>
          <w:p w:rsidR="006A3031" w:rsidRPr="00E335DC" w:rsidRDefault="006A3031" w:rsidP="00830F43">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rsidR="006A3031" w:rsidRPr="00E335DC" w:rsidRDefault="006A3031" w:rsidP="005E2879">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5245" w:type="dxa"/>
            <w:tcBorders>
              <w:left w:val="dashed" w:sz="4" w:space="0" w:color="auto"/>
            </w:tcBorders>
            <w:shd w:val="clear" w:color="auto" w:fill="BFBFBF" w:themeFill="background1" w:themeFillShade="BF"/>
          </w:tcPr>
          <w:p w:rsidR="006A3031" w:rsidRPr="00E335DC" w:rsidRDefault="006A3031" w:rsidP="005E2879">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6A3031" w:rsidRPr="00E335DC" w:rsidRDefault="006A3031"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6A3031" w:rsidRPr="00E335DC" w:rsidRDefault="002D2499" w:rsidP="005E287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1E585A" w:rsidRPr="004549E6">
              <w:rPr>
                <w:rFonts w:ascii="Meiryo UI" w:eastAsia="Meiryo UI" w:hAnsi="Meiryo UI" w:cs="Meiryo UI" w:hint="eastAsia"/>
                <w:b/>
                <w:color w:val="000000" w:themeColor="text1"/>
                <w:sz w:val="18"/>
                <w:szCs w:val="18"/>
              </w:rPr>
              <w:t>H30.3月末時点</w:t>
            </w:r>
            <w:r w:rsidR="006A3031" w:rsidRPr="00E335DC">
              <w:rPr>
                <w:rFonts w:ascii="Meiryo UI" w:eastAsia="Meiryo UI" w:hAnsi="Meiryo UI" w:cs="Meiryo UI" w:hint="eastAsia"/>
                <w:b/>
                <w:sz w:val="18"/>
                <w:szCs w:val="18"/>
              </w:rPr>
              <w:t>）＞</w:t>
            </w:r>
          </w:p>
        </w:tc>
      </w:tr>
      <w:tr w:rsidR="006A3031" w:rsidRPr="00E335DC" w:rsidTr="002D2499">
        <w:tc>
          <w:tcPr>
            <w:tcW w:w="284" w:type="dxa"/>
            <w:tcBorders>
              <w:top w:val="nil"/>
              <w:bottom w:val="single" w:sz="4" w:space="0" w:color="auto"/>
            </w:tcBorders>
          </w:tcPr>
          <w:p w:rsidR="006A3031" w:rsidRPr="00E335DC" w:rsidRDefault="006A3031" w:rsidP="005E2879">
            <w:pPr>
              <w:spacing w:line="280" w:lineRule="exact"/>
              <w:rPr>
                <w:rFonts w:ascii="Meiryo UI" w:eastAsia="Meiryo UI" w:hAnsi="Meiryo UI" w:cs="Meiryo UI"/>
              </w:rPr>
            </w:pPr>
          </w:p>
        </w:tc>
        <w:tc>
          <w:tcPr>
            <w:tcW w:w="4961" w:type="dxa"/>
            <w:tcBorders>
              <w:bottom w:val="single" w:sz="4" w:space="0" w:color="auto"/>
              <w:right w:val="dashed" w:sz="4" w:space="0" w:color="auto"/>
            </w:tcBorders>
          </w:tcPr>
          <w:p w:rsidR="0038715C" w:rsidRPr="005E43BF" w:rsidRDefault="0038715C" w:rsidP="0038715C">
            <w:pPr>
              <w:spacing w:line="280" w:lineRule="exact"/>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w:t>
            </w:r>
            <w:r w:rsidR="00B12596" w:rsidRPr="005E43BF">
              <w:rPr>
                <w:rFonts w:ascii="Meiryo UI" w:eastAsia="Meiryo UI" w:hAnsi="Meiryo UI" w:cs="Meiryo UI" w:hint="eastAsia"/>
                <w:b/>
                <w:color w:val="000000" w:themeColor="text1"/>
                <w:sz w:val="20"/>
                <w:szCs w:val="20"/>
              </w:rPr>
              <w:t>自転車</w:t>
            </w:r>
            <w:r w:rsidR="00AE7094" w:rsidRPr="005E43BF">
              <w:rPr>
                <w:rFonts w:ascii="Meiryo UI" w:eastAsia="Meiryo UI" w:hAnsi="Meiryo UI" w:cs="Meiryo UI" w:hint="eastAsia"/>
                <w:b/>
                <w:color w:val="000000" w:themeColor="text1"/>
                <w:sz w:val="20"/>
                <w:szCs w:val="20"/>
              </w:rPr>
              <w:t>対策の推進</w:t>
            </w:r>
          </w:p>
          <w:p w:rsidR="00D77C24" w:rsidRPr="005E43BF" w:rsidRDefault="00ED3126" w:rsidP="001111C3">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①</w:t>
            </w:r>
            <w:r w:rsidR="00304284" w:rsidRPr="005E43BF">
              <w:rPr>
                <w:rFonts w:ascii="Meiryo UI" w:eastAsia="Meiryo UI" w:hAnsi="Meiryo UI" w:cs="Meiryo UI" w:hint="eastAsia"/>
                <w:color w:val="000000" w:themeColor="text1"/>
                <w:sz w:val="20"/>
                <w:szCs w:val="20"/>
              </w:rPr>
              <w:t>自転車条例の普及推進(保険加入の周知啓発等)</w:t>
            </w:r>
          </w:p>
          <w:p w:rsidR="00970856" w:rsidRPr="005E43BF" w:rsidRDefault="00ED3126" w:rsidP="001111C3">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②自転車通行空間の整備</w:t>
            </w:r>
          </w:p>
          <w:p w:rsidR="00970856" w:rsidRPr="005E43BF" w:rsidRDefault="00970856" w:rsidP="001111C3">
            <w:pPr>
              <w:spacing w:line="280" w:lineRule="exact"/>
              <w:rPr>
                <w:rFonts w:ascii="Meiryo UI" w:eastAsia="Meiryo UI" w:hAnsi="Meiryo UI" w:cs="Meiryo UI"/>
                <w:b/>
                <w:color w:val="000000" w:themeColor="text1"/>
                <w:sz w:val="20"/>
                <w:szCs w:val="20"/>
              </w:rPr>
            </w:pPr>
          </w:p>
          <w:p w:rsidR="006611F8" w:rsidRPr="005E43BF" w:rsidRDefault="006611F8" w:rsidP="001111C3">
            <w:pPr>
              <w:spacing w:line="280" w:lineRule="exact"/>
              <w:rPr>
                <w:rFonts w:ascii="Meiryo UI" w:eastAsia="Meiryo UI" w:hAnsi="Meiryo UI" w:cs="Meiryo UI"/>
                <w:b/>
                <w:color w:val="000000" w:themeColor="text1"/>
                <w:sz w:val="20"/>
                <w:szCs w:val="20"/>
              </w:rPr>
            </w:pPr>
          </w:p>
          <w:p w:rsidR="007F6E63" w:rsidRPr="005E43BF" w:rsidRDefault="007F6E63" w:rsidP="001111C3">
            <w:pPr>
              <w:spacing w:line="280" w:lineRule="exact"/>
              <w:rPr>
                <w:rFonts w:ascii="Meiryo UI" w:eastAsia="Meiryo UI" w:hAnsi="Meiryo UI" w:cs="Meiryo UI"/>
                <w:b/>
                <w:color w:val="000000" w:themeColor="text1"/>
                <w:sz w:val="20"/>
                <w:szCs w:val="20"/>
              </w:rPr>
            </w:pPr>
          </w:p>
          <w:p w:rsidR="007F6E63" w:rsidRPr="005E43BF" w:rsidRDefault="007F6E63" w:rsidP="001111C3">
            <w:pPr>
              <w:spacing w:line="280" w:lineRule="exact"/>
              <w:rPr>
                <w:rFonts w:ascii="Meiryo UI" w:eastAsia="Meiryo UI" w:hAnsi="Meiryo UI" w:cs="Meiryo UI"/>
                <w:b/>
                <w:color w:val="000000" w:themeColor="text1"/>
                <w:sz w:val="20"/>
                <w:szCs w:val="20"/>
              </w:rPr>
            </w:pPr>
          </w:p>
          <w:p w:rsidR="00936E41" w:rsidRPr="005E43BF" w:rsidRDefault="00936E41" w:rsidP="001111C3">
            <w:pPr>
              <w:spacing w:line="280" w:lineRule="exact"/>
              <w:rPr>
                <w:rFonts w:ascii="Meiryo UI" w:eastAsia="Meiryo UI" w:hAnsi="Meiryo UI" w:cs="Meiryo UI"/>
                <w:b/>
                <w:color w:val="000000" w:themeColor="text1"/>
                <w:sz w:val="20"/>
                <w:szCs w:val="20"/>
              </w:rPr>
            </w:pPr>
          </w:p>
          <w:p w:rsidR="00C64105" w:rsidRPr="005E43BF" w:rsidRDefault="00C64105" w:rsidP="001111C3">
            <w:pPr>
              <w:spacing w:line="280" w:lineRule="exact"/>
              <w:rPr>
                <w:rFonts w:ascii="Meiryo UI" w:eastAsia="Meiryo UI" w:hAnsi="Meiryo UI" w:cs="Meiryo UI"/>
                <w:b/>
                <w:color w:val="000000" w:themeColor="text1"/>
                <w:sz w:val="20"/>
                <w:szCs w:val="20"/>
              </w:rPr>
            </w:pPr>
          </w:p>
          <w:p w:rsidR="006611F8" w:rsidRPr="005E43BF" w:rsidRDefault="006611F8" w:rsidP="001111C3">
            <w:pPr>
              <w:spacing w:line="280" w:lineRule="exact"/>
              <w:rPr>
                <w:rFonts w:ascii="Meiryo UI" w:eastAsia="Meiryo UI" w:hAnsi="Meiryo UI" w:cs="Meiryo UI"/>
                <w:b/>
                <w:color w:val="000000" w:themeColor="text1"/>
                <w:sz w:val="20"/>
                <w:szCs w:val="20"/>
              </w:rPr>
            </w:pPr>
          </w:p>
          <w:p w:rsidR="001111C3" w:rsidRPr="005E43BF" w:rsidRDefault="001111C3" w:rsidP="001111C3">
            <w:pPr>
              <w:spacing w:line="280" w:lineRule="exact"/>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■駅ホームにおける転落防止対策</w:t>
            </w:r>
          </w:p>
          <w:p w:rsidR="00782D58" w:rsidRPr="005E43BF" w:rsidRDefault="00782D58" w:rsidP="001E69D0">
            <w:pPr>
              <w:spacing w:line="280" w:lineRule="exact"/>
              <w:rPr>
                <w:rFonts w:ascii="Meiryo UI" w:eastAsia="Meiryo UI" w:hAnsi="Meiryo UI" w:cs="Meiryo UI"/>
                <w:color w:val="000000" w:themeColor="text1"/>
                <w:sz w:val="20"/>
                <w:szCs w:val="20"/>
              </w:rPr>
            </w:pPr>
          </w:p>
          <w:p w:rsidR="004E7D7B" w:rsidRPr="005E43BF" w:rsidRDefault="004E7D7B" w:rsidP="001E69D0">
            <w:pPr>
              <w:spacing w:line="280" w:lineRule="exact"/>
              <w:rPr>
                <w:rFonts w:ascii="Meiryo UI" w:eastAsia="Meiryo UI" w:hAnsi="Meiryo UI" w:cs="Meiryo UI"/>
                <w:color w:val="000000" w:themeColor="text1"/>
                <w:sz w:val="20"/>
                <w:szCs w:val="20"/>
              </w:rPr>
            </w:pPr>
          </w:p>
          <w:p w:rsidR="004E7D7B" w:rsidRPr="005E43BF" w:rsidRDefault="004E7D7B" w:rsidP="001E69D0">
            <w:pPr>
              <w:spacing w:line="280" w:lineRule="exact"/>
              <w:rPr>
                <w:rFonts w:ascii="Meiryo UI" w:eastAsia="Meiryo UI" w:hAnsi="Meiryo UI" w:cs="Meiryo UI"/>
                <w:color w:val="000000" w:themeColor="text1"/>
                <w:sz w:val="20"/>
                <w:szCs w:val="20"/>
              </w:rPr>
            </w:pPr>
          </w:p>
          <w:p w:rsidR="0050475A" w:rsidRDefault="0050475A" w:rsidP="001E69D0">
            <w:pPr>
              <w:spacing w:line="280" w:lineRule="exact"/>
              <w:rPr>
                <w:rFonts w:ascii="Meiryo UI" w:eastAsia="Meiryo UI" w:hAnsi="Meiryo UI" w:cs="Meiryo UI"/>
                <w:color w:val="000000" w:themeColor="text1"/>
                <w:sz w:val="20"/>
                <w:szCs w:val="20"/>
              </w:rPr>
            </w:pPr>
          </w:p>
          <w:p w:rsidR="0089626E" w:rsidRDefault="0089626E" w:rsidP="001E69D0">
            <w:pPr>
              <w:spacing w:line="280" w:lineRule="exact"/>
              <w:rPr>
                <w:rFonts w:ascii="Meiryo UI" w:eastAsia="Meiryo UI" w:hAnsi="Meiryo UI" w:cs="Meiryo UI"/>
                <w:color w:val="000000" w:themeColor="text1"/>
                <w:sz w:val="20"/>
                <w:szCs w:val="20"/>
              </w:rPr>
            </w:pPr>
          </w:p>
          <w:p w:rsidR="00A706D8" w:rsidRDefault="00A706D8" w:rsidP="001E69D0">
            <w:pPr>
              <w:spacing w:line="280" w:lineRule="exact"/>
              <w:rPr>
                <w:rFonts w:ascii="Meiryo UI" w:eastAsia="Meiryo UI" w:hAnsi="Meiryo UI" w:cs="Meiryo UI"/>
                <w:color w:val="000000" w:themeColor="text1"/>
                <w:sz w:val="20"/>
                <w:szCs w:val="20"/>
              </w:rPr>
            </w:pPr>
          </w:p>
          <w:p w:rsidR="00A706D8" w:rsidRDefault="00A706D8" w:rsidP="001E69D0">
            <w:pPr>
              <w:spacing w:line="280" w:lineRule="exact"/>
              <w:rPr>
                <w:rFonts w:ascii="Meiryo UI" w:eastAsia="Meiryo UI" w:hAnsi="Meiryo UI" w:cs="Meiryo UI"/>
                <w:color w:val="000000" w:themeColor="text1"/>
                <w:sz w:val="20"/>
                <w:szCs w:val="20"/>
              </w:rPr>
            </w:pPr>
          </w:p>
          <w:p w:rsidR="00A706D8" w:rsidRPr="005E43BF" w:rsidRDefault="00A706D8" w:rsidP="001E69D0">
            <w:pPr>
              <w:spacing w:line="280" w:lineRule="exact"/>
              <w:rPr>
                <w:rFonts w:ascii="Meiryo UI" w:eastAsia="Meiryo UI" w:hAnsi="Meiryo UI" w:cs="Meiryo UI"/>
                <w:color w:val="000000" w:themeColor="text1"/>
                <w:sz w:val="20"/>
                <w:szCs w:val="20"/>
              </w:rPr>
            </w:pPr>
          </w:p>
          <w:p w:rsidR="00782D58" w:rsidRPr="005269ED" w:rsidRDefault="00782D58" w:rsidP="00782D58">
            <w:pPr>
              <w:spacing w:line="280" w:lineRule="exact"/>
              <w:rPr>
                <w:rFonts w:ascii="Meiryo UI" w:eastAsia="Meiryo UI" w:hAnsi="Meiryo UI" w:cs="Meiryo UI"/>
                <w:b/>
                <w:color w:val="000000" w:themeColor="text1"/>
                <w:sz w:val="20"/>
                <w:szCs w:val="20"/>
              </w:rPr>
            </w:pPr>
            <w:r w:rsidRPr="005269ED">
              <w:rPr>
                <w:rFonts w:ascii="Meiryo UI" w:eastAsia="Meiryo UI" w:hAnsi="Meiryo UI" w:cs="Meiryo UI" w:hint="eastAsia"/>
                <w:b/>
                <w:color w:val="000000" w:themeColor="text1"/>
                <w:sz w:val="20"/>
                <w:szCs w:val="20"/>
              </w:rPr>
              <w:t>■踏切の安全対策</w:t>
            </w:r>
          </w:p>
          <w:p w:rsidR="00E86D5B" w:rsidRPr="005269ED" w:rsidRDefault="00E86D5B" w:rsidP="00E86D5B">
            <w:pPr>
              <w:spacing w:line="280" w:lineRule="exact"/>
              <w:rPr>
                <w:rFonts w:ascii="Meiryo UI" w:eastAsia="Meiryo UI" w:hAnsi="Meiryo UI" w:cs="Meiryo UI"/>
                <w:color w:val="000000" w:themeColor="text1"/>
                <w:sz w:val="20"/>
                <w:szCs w:val="20"/>
              </w:rPr>
            </w:pPr>
            <w:r w:rsidRPr="005269ED">
              <w:rPr>
                <w:rFonts w:ascii="Meiryo UI" w:eastAsia="Meiryo UI" w:hAnsi="Meiryo UI" w:cs="Meiryo UI" w:hint="eastAsia"/>
                <w:color w:val="000000" w:themeColor="text1"/>
                <w:sz w:val="20"/>
                <w:szCs w:val="20"/>
              </w:rPr>
              <w:t>・</w:t>
            </w:r>
            <w:r w:rsidR="00107795" w:rsidRPr="005269ED">
              <w:rPr>
                <w:rFonts w:ascii="Meiryo UI" w:eastAsia="Meiryo UI" w:hAnsi="Meiryo UI" w:cs="Meiryo UI" w:hint="eastAsia"/>
                <w:color w:val="000000" w:themeColor="text1"/>
                <w:sz w:val="20"/>
                <w:szCs w:val="20"/>
              </w:rPr>
              <w:t>交通事故の防止・交通の円滑化に向けた</w:t>
            </w:r>
            <w:r w:rsidR="00782D58" w:rsidRPr="005269ED">
              <w:rPr>
                <w:rFonts w:ascii="Meiryo UI" w:eastAsia="Meiryo UI" w:hAnsi="Meiryo UI" w:cs="Meiryo UI" w:hint="eastAsia"/>
                <w:color w:val="000000" w:themeColor="text1"/>
                <w:sz w:val="20"/>
                <w:szCs w:val="20"/>
              </w:rPr>
              <w:t>、踏切内の安全</w:t>
            </w:r>
          </w:p>
          <w:p w:rsidR="00782D58" w:rsidRPr="005E43BF" w:rsidRDefault="00E86D5B" w:rsidP="00E86D5B">
            <w:pPr>
              <w:spacing w:line="280" w:lineRule="exact"/>
              <w:ind w:firstLineChars="50" w:firstLine="100"/>
              <w:rPr>
                <w:rFonts w:ascii="Meiryo UI" w:eastAsia="Meiryo UI" w:hAnsi="Meiryo UI" w:cs="Meiryo UI"/>
                <w:color w:val="000000" w:themeColor="text1"/>
                <w:sz w:val="20"/>
                <w:szCs w:val="20"/>
              </w:rPr>
            </w:pPr>
            <w:r w:rsidRPr="005269ED">
              <w:rPr>
                <w:rFonts w:ascii="Meiryo UI" w:eastAsia="Meiryo UI" w:hAnsi="Meiryo UI" w:cs="Meiryo UI" w:hint="eastAsia"/>
                <w:color w:val="000000" w:themeColor="text1"/>
                <w:sz w:val="20"/>
                <w:szCs w:val="20"/>
              </w:rPr>
              <w:t>対策の</w:t>
            </w:r>
            <w:r w:rsidR="0050475A" w:rsidRPr="005269ED">
              <w:rPr>
                <w:rFonts w:ascii="Meiryo UI" w:eastAsia="Meiryo UI" w:hAnsi="Meiryo UI" w:cs="Meiryo UI" w:hint="eastAsia"/>
                <w:color w:val="000000" w:themeColor="text1"/>
                <w:sz w:val="20"/>
                <w:szCs w:val="20"/>
              </w:rPr>
              <w:t>推進</w:t>
            </w:r>
          </w:p>
        </w:tc>
        <w:tc>
          <w:tcPr>
            <w:tcW w:w="425" w:type="dxa"/>
            <w:vMerge/>
            <w:tcBorders>
              <w:left w:val="dashed" w:sz="4" w:space="0" w:color="auto"/>
              <w:bottom w:val="single" w:sz="4" w:space="0" w:color="auto"/>
              <w:right w:val="dashed" w:sz="4" w:space="0" w:color="auto"/>
            </w:tcBorders>
            <w:shd w:val="clear" w:color="auto" w:fill="auto"/>
          </w:tcPr>
          <w:p w:rsidR="006A3031" w:rsidRPr="005E43BF" w:rsidRDefault="006A3031" w:rsidP="005E2879">
            <w:pPr>
              <w:spacing w:line="280" w:lineRule="exact"/>
              <w:ind w:left="200" w:hangingChars="100" w:hanging="200"/>
              <w:rPr>
                <w:rFonts w:ascii="Meiryo UI" w:eastAsia="Meiryo UI" w:hAnsi="Meiryo UI" w:cs="Meiryo UI"/>
                <w:color w:val="000000" w:themeColor="text1"/>
                <w:sz w:val="20"/>
                <w:szCs w:val="20"/>
              </w:rPr>
            </w:pPr>
          </w:p>
        </w:tc>
        <w:tc>
          <w:tcPr>
            <w:tcW w:w="5245" w:type="dxa"/>
            <w:tcBorders>
              <w:left w:val="dashed" w:sz="4" w:space="0" w:color="auto"/>
              <w:bottom w:val="single" w:sz="4" w:space="0" w:color="auto"/>
            </w:tcBorders>
          </w:tcPr>
          <w:p w:rsidR="00FB7F91" w:rsidRPr="005E43BF" w:rsidRDefault="00FB7F91" w:rsidP="00FB7F91">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bdr w:val="single" w:sz="4" w:space="0" w:color="auto"/>
              </w:rPr>
              <w:t>◇活動指標（アウトプット）</w:t>
            </w:r>
          </w:p>
          <w:p w:rsidR="001111C3" w:rsidRPr="005E43BF" w:rsidRDefault="00B12596" w:rsidP="001111C3">
            <w:pPr>
              <w:spacing w:line="280" w:lineRule="exact"/>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■自転車</w:t>
            </w:r>
            <w:r w:rsidR="001111C3" w:rsidRPr="005E43BF">
              <w:rPr>
                <w:rFonts w:ascii="Meiryo UI" w:eastAsia="Meiryo UI" w:hAnsi="Meiryo UI" w:cs="Meiryo UI" w:hint="eastAsia"/>
                <w:b/>
                <w:color w:val="000000" w:themeColor="text1"/>
                <w:sz w:val="20"/>
                <w:szCs w:val="20"/>
              </w:rPr>
              <w:t>対策の推進</w:t>
            </w:r>
          </w:p>
          <w:p w:rsidR="00C64105" w:rsidRPr="005E43BF" w:rsidRDefault="00ED3126" w:rsidP="00C64105">
            <w:pPr>
              <w:spacing w:line="280" w:lineRule="exact"/>
              <w:ind w:left="32" w:hangingChars="16" w:hanging="32"/>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①府</w:t>
            </w:r>
            <w:r w:rsidR="00C64105" w:rsidRPr="005E43BF">
              <w:rPr>
                <w:rFonts w:ascii="Meiryo UI" w:eastAsia="Meiryo UI" w:hAnsi="Meiryo UI" w:cs="Meiryo UI" w:hint="eastAsia"/>
                <w:color w:val="000000" w:themeColor="text1"/>
                <w:sz w:val="20"/>
                <w:szCs w:val="20"/>
              </w:rPr>
              <w:t>の取組み</w:t>
            </w:r>
            <w:r w:rsidRPr="005E43BF">
              <w:rPr>
                <w:rFonts w:ascii="Meiryo UI" w:eastAsia="Meiryo UI" w:hAnsi="Meiryo UI" w:cs="Meiryo UI" w:hint="eastAsia"/>
                <w:color w:val="000000" w:themeColor="text1"/>
                <w:sz w:val="20"/>
                <w:szCs w:val="20"/>
              </w:rPr>
              <w:t>に加え、</w:t>
            </w:r>
            <w:r w:rsidR="0050475A" w:rsidRPr="005E43BF">
              <w:rPr>
                <w:rFonts w:ascii="Meiryo UI" w:eastAsia="Meiryo UI" w:hAnsi="Meiryo UI" w:cs="Meiryo UI" w:hint="eastAsia"/>
                <w:color w:val="000000" w:themeColor="text1"/>
                <w:sz w:val="20"/>
                <w:szCs w:val="20"/>
              </w:rPr>
              <w:t>自転車条例普及推進員</w:t>
            </w:r>
            <w:r w:rsidR="0083439F" w:rsidRPr="005E43BF">
              <w:rPr>
                <w:rFonts w:ascii="Meiryo UI" w:eastAsia="Meiryo UI" w:hAnsi="Meiryo UI" w:cs="Meiryo UI" w:hint="eastAsia"/>
                <w:color w:val="000000" w:themeColor="text1"/>
                <w:sz w:val="20"/>
                <w:szCs w:val="20"/>
              </w:rPr>
              <w:t>(*26</w:t>
            </w:r>
            <w:r w:rsidR="0050475A" w:rsidRPr="005E43BF">
              <w:rPr>
                <w:rFonts w:ascii="Meiryo UI" w:eastAsia="Meiryo UI" w:hAnsi="Meiryo UI" w:cs="Meiryo UI" w:hint="eastAsia"/>
                <w:color w:val="000000" w:themeColor="text1"/>
                <w:sz w:val="20"/>
                <w:szCs w:val="20"/>
              </w:rPr>
              <w:t>)による</w:t>
            </w:r>
            <w:r w:rsidRPr="005E43BF">
              <w:rPr>
                <w:rFonts w:ascii="Meiryo UI" w:eastAsia="Meiryo UI" w:hAnsi="Meiryo UI" w:cs="Meiryo UI" w:hint="eastAsia"/>
                <w:color w:val="000000" w:themeColor="text1"/>
                <w:sz w:val="20"/>
                <w:szCs w:val="20"/>
              </w:rPr>
              <w:t>企</w:t>
            </w:r>
          </w:p>
          <w:p w:rsidR="00C64105" w:rsidRPr="005E43BF" w:rsidRDefault="00ED3126" w:rsidP="00C64105">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業や個人等</w:t>
            </w:r>
            <w:r w:rsidR="0074035E" w:rsidRPr="005E43BF">
              <w:rPr>
                <w:rFonts w:ascii="Meiryo UI" w:eastAsia="Meiryo UI" w:hAnsi="Meiryo UI" w:cs="Meiryo UI" w:hint="eastAsia"/>
                <w:color w:val="000000" w:themeColor="text1"/>
                <w:sz w:val="20"/>
                <w:szCs w:val="20"/>
              </w:rPr>
              <w:t>への条例の周知</w:t>
            </w:r>
            <w:r w:rsidRPr="005E43BF">
              <w:rPr>
                <w:rFonts w:ascii="Meiryo UI" w:eastAsia="Meiryo UI" w:hAnsi="Meiryo UI" w:cs="Meiryo UI" w:hint="eastAsia"/>
                <w:color w:val="000000" w:themeColor="text1"/>
                <w:sz w:val="20"/>
                <w:szCs w:val="20"/>
              </w:rPr>
              <w:t>・啓発や</w:t>
            </w:r>
            <w:r w:rsidR="0074035E" w:rsidRPr="005E43BF">
              <w:rPr>
                <w:rFonts w:ascii="Meiryo UI" w:eastAsia="Meiryo UI" w:hAnsi="Meiryo UI" w:cs="Meiryo UI" w:hint="eastAsia"/>
                <w:color w:val="000000" w:themeColor="text1"/>
                <w:sz w:val="20"/>
                <w:szCs w:val="20"/>
              </w:rPr>
              <w:t>保険義務化の説明等</w:t>
            </w:r>
          </w:p>
          <w:p w:rsidR="00FB7F91" w:rsidRPr="005E43BF" w:rsidRDefault="0074035E" w:rsidP="00C64105">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を</w:t>
            </w:r>
            <w:r w:rsidR="00ED3126" w:rsidRPr="005E43BF">
              <w:rPr>
                <w:rFonts w:ascii="Meiryo UI" w:eastAsia="Meiryo UI" w:hAnsi="Meiryo UI" w:cs="Meiryo UI" w:hint="eastAsia"/>
                <w:color w:val="000000" w:themeColor="text1"/>
                <w:sz w:val="20"/>
                <w:szCs w:val="20"/>
              </w:rPr>
              <w:t>通じ</w:t>
            </w:r>
            <w:r w:rsidRPr="005E43BF">
              <w:rPr>
                <w:rFonts w:ascii="Meiryo UI" w:eastAsia="Meiryo UI" w:hAnsi="Meiryo UI" w:cs="Meiryo UI" w:hint="eastAsia"/>
                <w:color w:val="000000" w:themeColor="text1"/>
                <w:sz w:val="20"/>
                <w:szCs w:val="20"/>
              </w:rPr>
              <w:t>、</w:t>
            </w:r>
            <w:r w:rsidR="004E7D7B" w:rsidRPr="005E43BF">
              <w:rPr>
                <w:rFonts w:ascii="Meiryo UI" w:eastAsia="Meiryo UI" w:hAnsi="Meiryo UI" w:cs="Meiryo UI" w:hint="eastAsia"/>
                <w:color w:val="000000" w:themeColor="text1"/>
                <w:sz w:val="20"/>
                <w:szCs w:val="20"/>
              </w:rPr>
              <w:t>保険加入率</w:t>
            </w:r>
            <w:r w:rsidR="00ED3126" w:rsidRPr="005E43BF">
              <w:rPr>
                <w:rFonts w:ascii="Meiryo UI" w:eastAsia="Meiryo UI" w:hAnsi="Meiryo UI" w:cs="Meiryo UI" w:hint="eastAsia"/>
                <w:color w:val="000000" w:themeColor="text1"/>
                <w:sz w:val="20"/>
                <w:szCs w:val="20"/>
              </w:rPr>
              <w:t>の</w:t>
            </w:r>
            <w:r w:rsidR="00FB7F91" w:rsidRPr="005E43BF">
              <w:rPr>
                <w:rFonts w:ascii="Meiryo UI" w:eastAsia="Meiryo UI" w:hAnsi="Meiryo UI" w:cs="Meiryo UI" w:hint="eastAsia"/>
                <w:color w:val="000000" w:themeColor="text1"/>
                <w:sz w:val="20"/>
                <w:szCs w:val="20"/>
              </w:rPr>
              <w:t>向上</w:t>
            </w:r>
            <w:r w:rsidR="00ED3126" w:rsidRPr="005E43BF">
              <w:rPr>
                <w:rFonts w:ascii="Meiryo UI" w:eastAsia="Meiryo UI" w:hAnsi="Meiryo UI" w:cs="Meiryo UI" w:hint="eastAsia"/>
                <w:color w:val="000000" w:themeColor="text1"/>
                <w:sz w:val="20"/>
                <w:szCs w:val="20"/>
              </w:rPr>
              <w:t>を</w:t>
            </w:r>
            <w:r w:rsidR="00C64105" w:rsidRPr="005E43BF">
              <w:rPr>
                <w:rFonts w:ascii="Meiryo UI" w:eastAsia="Meiryo UI" w:hAnsi="Meiryo UI" w:cs="Meiryo UI" w:hint="eastAsia"/>
                <w:color w:val="000000" w:themeColor="text1"/>
                <w:sz w:val="20"/>
                <w:szCs w:val="20"/>
              </w:rPr>
              <w:t>図る</w:t>
            </w:r>
          </w:p>
          <w:p w:rsidR="00ED3126" w:rsidRPr="005E43BF" w:rsidRDefault="00ED3126" w:rsidP="00E16CA3">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②</w:t>
            </w:r>
            <w:r w:rsidR="00FE69EC" w:rsidRPr="005E43BF">
              <w:rPr>
                <w:rFonts w:ascii="Meiryo UI" w:eastAsia="Meiryo UI" w:hAnsi="Meiryo UI" w:cs="Meiryo UI" w:hint="eastAsia"/>
                <w:color w:val="000000" w:themeColor="text1"/>
                <w:sz w:val="20"/>
                <w:szCs w:val="20"/>
              </w:rPr>
              <w:t>自転車通行空間整備</w:t>
            </w:r>
            <w:r w:rsidR="009B4097" w:rsidRPr="005E43BF">
              <w:rPr>
                <w:rFonts w:ascii="Meiryo UI" w:eastAsia="Meiryo UI" w:hAnsi="Meiryo UI" w:cs="Meiryo UI" w:hint="eastAsia"/>
                <w:color w:val="000000" w:themeColor="text1"/>
                <w:sz w:val="20"/>
                <w:szCs w:val="20"/>
              </w:rPr>
              <w:t>緊急3</w:t>
            </w:r>
            <w:r w:rsidR="001D4CE0" w:rsidRPr="005E43BF">
              <w:rPr>
                <w:rFonts w:ascii="Meiryo UI" w:eastAsia="Meiryo UI" w:hAnsi="Meiryo UI" w:cs="Meiryo UI" w:hint="eastAsia"/>
                <w:color w:val="000000" w:themeColor="text1"/>
                <w:sz w:val="20"/>
                <w:szCs w:val="20"/>
              </w:rPr>
              <w:t>か年計画</w:t>
            </w:r>
            <w:r w:rsidR="0083439F" w:rsidRPr="005E43BF">
              <w:rPr>
                <w:rFonts w:ascii="Meiryo UI" w:eastAsia="Meiryo UI" w:hAnsi="Meiryo UI" w:cs="Meiryo UI" w:hint="eastAsia"/>
                <w:color w:val="000000" w:themeColor="text1"/>
                <w:sz w:val="20"/>
                <w:szCs w:val="20"/>
              </w:rPr>
              <w:t>(*27)</w:t>
            </w:r>
            <w:r w:rsidR="001D4CE0" w:rsidRPr="005E43BF">
              <w:rPr>
                <w:rFonts w:ascii="Meiryo UI" w:eastAsia="Meiryo UI" w:hAnsi="Meiryo UI" w:cs="Meiryo UI" w:hint="eastAsia"/>
                <w:color w:val="000000" w:themeColor="text1"/>
                <w:sz w:val="20"/>
                <w:szCs w:val="20"/>
              </w:rPr>
              <w:t>(H28～30</w:t>
            </w:r>
          </w:p>
          <w:p w:rsidR="00C64105" w:rsidRPr="005E43BF" w:rsidRDefault="00E059D8" w:rsidP="00C64105">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年度)</w:t>
            </w:r>
            <w:r w:rsidR="00C64105" w:rsidRPr="005E43BF">
              <w:rPr>
                <w:rFonts w:ascii="Meiryo UI" w:eastAsia="Meiryo UI" w:hAnsi="Meiryo UI" w:cs="Meiryo UI" w:hint="eastAsia"/>
                <w:color w:val="000000" w:themeColor="text1"/>
                <w:sz w:val="20"/>
                <w:szCs w:val="20"/>
              </w:rPr>
              <w:t>に基づき、</w:t>
            </w:r>
            <w:r w:rsidR="001D4CE0" w:rsidRPr="005E43BF">
              <w:rPr>
                <w:rFonts w:ascii="Meiryo UI" w:eastAsia="Meiryo UI" w:hAnsi="Meiryo UI" w:cs="Meiryo UI" w:hint="eastAsia"/>
                <w:color w:val="000000" w:themeColor="text1"/>
                <w:sz w:val="20"/>
                <w:szCs w:val="20"/>
              </w:rPr>
              <w:t>約60km</w:t>
            </w:r>
            <w:r w:rsidR="004219F3" w:rsidRPr="005E43BF">
              <w:rPr>
                <w:rFonts w:ascii="Meiryo UI" w:eastAsia="Meiryo UI" w:hAnsi="Meiryo UI" w:cs="Meiryo UI" w:hint="eastAsia"/>
                <w:color w:val="000000" w:themeColor="text1"/>
                <w:sz w:val="20"/>
                <w:szCs w:val="20"/>
              </w:rPr>
              <w:t>の</w:t>
            </w:r>
            <w:r w:rsidR="00C64105" w:rsidRPr="005E43BF">
              <w:rPr>
                <w:rFonts w:ascii="Meiryo UI" w:eastAsia="Meiryo UI" w:hAnsi="Meiryo UI" w:cs="Meiryo UI" w:hint="eastAsia"/>
                <w:color w:val="000000" w:themeColor="text1"/>
                <w:sz w:val="20"/>
                <w:szCs w:val="20"/>
              </w:rPr>
              <w:t>自転車通行空間の</w:t>
            </w:r>
            <w:r w:rsidR="001D4CE0" w:rsidRPr="005E43BF">
              <w:rPr>
                <w:rFonts w:ascii="Meiryo UI" w:eastAsia="Meiryo UI" w:hAnsi="Meiryo UI" w:cs="Meiryo UI" w:hint="eastAsia"/>
                <w:color w:val="000000" w:themeColor="text1"/>
                <w:sz w:val="20"/>
                <w:szCs w:val="20"/>
              </w:rPr>
              <w:t>うち</w:t>
            </w:r>
            <w:r w:rsidR="004219F3" w:rsidRPr="005E43BF">
              <w:rPr>
                <w:rFonts w:ascii="Meiryo UI" w:eastAsia="Meiryo UI" w:hAnsi="Meiryo UI" w:cs="Meiryo UI" w:hint="eastAsia"/>
                <w:color w:val="000000" w:themeColor="text1"/>
                <w:sz w:val="20"/>
                <w:szCs w:val="20"/>
              </w:rPr>
              <w:t>、</w:t>
            </w:r>
            <w:r w:rsidR="004E7D7B" w:rsidRPr="005E43BF">
              <w:rPr>
                <w:rFonts w:ascii="Meiryo UI" w:eastAsia="Meiryo UI" w:hAnsi="Meiryo UI" w:cs="Meiryo UI" w:hint="eastAsia"/>
                <w:color w:val="000000" w:themeColor="text1"/>
                <w:sz w:val="20"/>
                <w:szCs w:val="20"/>
              </w:rPr>
              <w:t>約23</w:t>
            </w:r>
          </w:p>
          <w:p w:rsidR="00C64105" w:rsidRPr="005E43BF" w:rsidRDefault="004E7D7B" w:rsidP="00C64105">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km</w:t>
            </w:r>
            <w:r w:rsidR="00C64105" w:rsidRPr="005E43BF">
              <w:rPr>
                <w:rFonts w:ascii="Meiryo UI" w:eastAsia="Meiryo UI" w:hAnsi="Meiryo UI" w:cs="Meiryo UI" w:hint="eastAsia"/>
                <w:color w:val="000000" w:themeColor="text1"/>
                <w:sz w:val="20"/>
                <w:szCs w:val="20"/>
              </w:rPr>
              <w:t>を</w:t>
            </w:r>
            <w:r w:rsidRPr="005E43BF">
              <w:rPr>
                <w:rFonts w:ascii="Meiryo UI" w:eastAsia="Meiryo UI" w:hAnsi="Meiryo UI" w:cs="Meiryo UI" w:hint="eastAsia"/>
                <w:color w:val="000000" w:themeColor="text1"/>
                <w:sz w:val="20"/>
                <w:szCs w:val="20"/>
              </w:rPr>
              <w:t>整備(</w:t>
            </w:r>
            <w:r w:rsidR="0050475A" w:rsidRPr="005E43BF">
              <w:rPr>
                <w:rFonts w:ascii="Meiryo UI" w:eastAsia="Meiryo UI" w:hAnsi="Meiryo UI" w:cs="Meiryo UI"/>
                <w:color w:val="000000" w:themeColor="text1"/>
                <w:sz w:val="20"/>
                <w:szCs w:val="20"/>
              </w:rPr>
              <w:t>H</w:t>
            </w:r>
            <w:r w:rsidR="0050475A" w:rsidRPr="005E43BF">
              <w:rPr>
                <w:rFonts w:ascii="Meiryo UI" w:eastAsia="Meiryo UI" w:hAnsi="Meiryo UI" w:cs="Meiryo UI" w:hint="eastAsia"/>
                <w:color w:val="000000" w:themeColor="text1"/>
                <w:sz w:val="20"/>
                <w:szCs w:val="20"/>
              </w:rPr>
              <w:t>28年度</w:t>
            </w:r>
            <w:r w:rsidR="001D4CE0" w:rsidRPr="005E43BF">
              <w:rPr>
                <w:rFonts w:ascii="Meiryo UI" w:eastAsia="Meiryo UI" w:hAnsi="Meiryo UI" w:cs="Meiryo UI" w:hint="eastAsia"/>
                <w:color w:val="000000" w:themeColor="text1"/>
                <w:sz w:val="20"/>
                <w:szCs w:val="20"/>
              </w:rPr>
              <w:t>末時点で</w:t>
            </w:r>
            <w:r w:rsidR="0050475A" w:rsidRPr="005E43BF">
              <w:rPr>
                <w:rFonts w:ascii="Meiryo UI" w:eastAsia="Meiryo UI" w:hAnsi="Meiryo UI" w:cs="Meiryo UI" w:hint="eastAsia"/>
                <w:color w:val="000000" w:themeColor="text1"/>
                <w:sz w:val="20"/>
                <w:szCs w:val="20"/>
              </w:rPr>
              <w:t>約10km</w:t>
            </w:r>
            <w:r w:rsidR="00C64105" w:rsidRPr="005E43BF">
              <w:rPr>
                <w:rFonts w:ascii="Meiryo UI" w:eastAsia="Meiryo UI" w:hAnsi="Meiryo UI" w:cs="Meiryo UI" w:hint="eastAsia"/>
                <w:color w:val="000000" w:themeColor="text1"/>
                <w:sz w:val="20"/>
                <w:szCs w:val="20"/>
              </w:rPr>
              <w:t>については</w:t>
            </w:r>
            <w:r w:rsidR="0050475A" w:rsidRPr="005E43BF">
              <w:rPr>
                <w:rFonts w:ascii="Meiryo UI" w:eastAsia="Meiryo UI" w:hAnsi="Meiryo UI" w:cs="Meiryo UI" w:hint="eastAsia"/>
                <w:color w:val="000000" w:themeColor="text1"/>
                <w:sz w:val="20"/>
                <w:szCs w:val="20"/>
              </w:rPr>
              <w:t>整備</w:t>
            </w:r>
          </w:p>
          <w:p w:rsidR="009B4097" w:rsidRPr="005E43BF" w:rsidRDefault="001D4CE0" w:rsidP="00C64105">
            <w:pPr>
              <w:spacing w:line="280" w:lineRule="exact"/>
              <w:ind w:firstLineChars="100" w:firstLine="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済</w:t>
            </w:r>
            <w:r w:rsidR="00FE69EC" w:rsidRPr="005E43BF">
              <w:rPr>
                <w:rFonts w:ascii="Meiryo UI" w:eastAsia="Meiryo UI" w:hAnsi="Meiryo UI" w:cs="Meiryo UI" w:hint="eastAsia"/>
                <w:color w:val="000000" w:themeColor="text1"/>
                <w:sz w:val="20"/>
                <w:szCs w:val="20"/>
              </w:rPr>
              <w:t>)</w:t>
            </w:r>
          </w:p>
          <w:p w:rsidR="00D77C24" w:rsidRPr="005E43BF" w:rsidRDefault="00D77C24" w:rsidP="00D77C24">
            <w:pPr>
              <w:spacing w:line="280" w:lineRule="exact"/>
              <w:rPr>
                <w:rFonts w:ascii="Meiryo UI" w:eastAsia="Meiryo UI" w:hAnsi="Meiryo UI" w:cs="Meiryo UI"/>
                <w:color w:val="000000" w:themeColor="text1"/>
                <w:sz w:val="20"/>
                <w:szCs w:val="20"/>
              </w:rPr>
            </w:pPr>
          </w:p>
          <w:p w:rsidR="00FB7F91" w:rsidRPr="005E43BF" w:rsidRDefault="001111C3" w:rsidP="00114BE1">
            <w:pPr>
              <w:spacing w:line="280" w:lineRule="exact"/>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■駅ホームにおける転落防止対策</w:t>
            </w:r>
          </w:p>
          <w:p w:rsidR="004E7D7B" w:rsidRPr="005E43BF" w:rsidRDefault="004E7D7B" w:rsidP="004E7D7B">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・阪急十三駅、JR高槻駅など5駅において可動式ホーム柵整</w:t>
            </w:r>
          </w:p>
          <w:p w:rsidR="004E7D7B" w:rsidRPr="005E43BF" w:rsidRDefault="004E7D7B" w:rsidP="004E7D7B">
            <w:pPr>
              <w:spacing w:line="280" w:lineRule="exact"/>
              <w:ind w:firstLineChars="50" w:firstLine="1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備を促進</w:t>
            </w:r>
          </w:p>
          <w:p w:rsidR="00CC7AC8" w:rsidRPr="005E43BF" w:rsidRDefault="001E69D0" w:rsidP="00D2382F">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w:t>
            </w:r>
            <w:r w:rsidR="004E7D7B" w:rsidRPr="005E43BF">
              <w:rPr>
                <w:rFonts w:ascii="Meiryo UI" w:eastAsia="Meiryo UI" w:hAnsi="Meiryo UI" w:cs="Meiryo UI" w:hint="eastAsia"/>
                <w:color w:val="000000" w:themeColor="text1"/>
                <w:sz w:val="20"/>
                <w:szCs w:val="20"/>
              </w:rPr>
              <w:t>ハード・ソフト対策を組み合わせた</w:t>
            </w:r>
            <w:r w:rsidR="00341B87" w:rsidRPr="005E43BF">
              <w:rPr>
                <w:rFonts w:ascii="Meiryo UI" w:eastAsia="Meiryo UI" w:hAnsi="Meiryo UI" w:cs="Meiryo UI" w:hint="eastAsia"/>
                <w:color w:val="000000" w:themeColor="text1"/>
                <w:sz w:val="20"/>
                <w:szCs w:val="20"/>
              </w:rPr>
              <w:t>転落防止対策の</w:t>
            </w:r>
            <w:r w:rsidR="004E7D7B" w:rsidRPr="005E43BF">
              <w:rPr>
                <w:rFonts w:ascii="Meiryo UI" w:eastAsia="Meiryo UI" w:hAnsi="Meiryo UI" w:cs="Meiryo UI" w:hint="eastAsia"/>
                <w:color w:val="000000" w:themeColor="text1"/>
                <w:sz w:val="20"/>
                <w:szCs w:val="20"/>
              </w:rPr>
              <w:t>計画</w:t>
            </w:r>
            <w:r w:rsidRPr="005E43BF">
              <w:rPr>
                <w:rFonts w:ascii="Meiryo UI" w:eastAsia="Meiryo UI" w:hAnsi="Meiryo UI" w:cs="Meiryo UI" w:hint="eastAsia"/>
                <w:color w:val="000000" w:themeColor="text1"/>
                <w:sz w:val="20"/>
                <w:szCs w:val="20"/>
              </w:rPr>
              <w:t>策定</w:t>
            </w:r>
          </w:p>
          <w:p w:rsidR="00CC7AC8" w:rsidRDefault="00CC7AC8" w:rsidP="002E46FB">
            <w:pPr>
              <w:spacing w:line="280" w:lineRule="exact"/>
              <w:rPr>
                <w:rFonts w:ascii="Meiryo UI" w:eastAsia="Meiryo UI" w:hAnsi="Meiryo UI" w:cs="Meiryo UI"/>
                <w:color w:val="000000" w:themeColor="text1"/>
                <w:sz w:val="20"/>
                <w:szCs w:val="20"/>
              </w:rPr>
            </w:pPr>
          </w:p>
          <w:p w:rsidR="0089626E" w:rsidRDefault="0089626E" w:rsidP="002E46FB">
            <w:pPr>
              <w:spacing w:line="280" w:lineRule="exact"/>
              <w:rPr>
                <w:rFonts w:ascii="Meiryo UI" w:eastAsia="Meiryo UI" w:hAnsi="Meiryo UI" w:cs="Meiryo UI"/>
                <w:color w:val="000000" w:themeColor="text1"/>
                <w:sz w:val="20"/>
                <w:szCs w:val="20"/>
              </w:rPr>
            </w:pPr>
          </w:p>
          <w:p w:rsidR="00A706D8" w:rsidRDefault="00A706D8" w:rsidP="002E46FB">
            <w:pPr>
              <w:spacing w:line="280" w:lineRule="exact"/>
              <w:rPr>
                <w:rFonts w:ascii="Meiryo UI" w:eastAsia="Meiryo UI" w:hAnsi="Meiryo UI" w:cs="Meiryo UI"/>
                <w:color w:val="000000" w:themeColor="text1"/>
                <w:sz w:val="20"/>
                <w:szCs w:val="20"/>
              </w:rPr>
            </w:pPr>
          </w:p>
          <w:p w:rsidR="00A706D8" w:rsidRDefault="00A706D8" w:rsidP="002E46FB">
            <w:pPr>
              <w:spacing w:line="280" w:lineRule="exact"/>
              <w:rPr>
                <w:rFonts w:ascii="Meiryo UI" w:eastAsia="Meiryo UI" w:hAnsi="Meiryo UI" w:cs="Meiryo UI"/>
                <w:color w:val="000000" w:themeColor="text1"/>
                <w:sz w:val="20"/>
                <w:szCs w:val="20"/>
              </w:rPr>
            </w:pPr>
          </w:p>
          <w:p w:rsidR="00A706D8" w:rsidRPr="005E43BF" w:rsidRDefault="00A706D8" w:rsidP="002E46FB">
            <w:pPr>
              <w:spacing w:line="280" w:lineRule="exact"/>
              <w:rPr>
                <w:rFonts w:ascii="Meiryo UI" w:eastAsia="Meiryo UI" w:hAnsi="Meiryo UI" w:cs="Meiryo UI"/>
                <w:color w:val="000000" w:themeColor="text1"/>
                <w:sz w:val="20"/>
                <w:szCs w:val="20"/>
              </w:rPr>
            </w:pPr>
          </w:p>
          <w:p w:rsidR="00782D58" w:rsidRPr="005269ED" w:rsidRDefault="00782D58" w:rsidP="00782D58">
            <w:pPr>
              <w:spacing w:line="280" w:lineRule="exact"/>
              <w:rPr>
                <w:rFonts w:ascii="Meiryo UI" w:eastAsia="Meiryo UI" w:hAnsi="Meiryo UI" w:cs="Meiryo UI"/>
                <w:b/>
                <w:color w:val="000000" w:themeColor="text1"/>
                <w:sz w:val="20"/>
                <w:szCs w:val="20"/>
              </w:rPr>
            </w:pPr>
            <w:r w:rsidRPr="005269ED">
              <w:rPr>
                <w:rFonts w:ascii="Meiryo UI" w:eastAsia="Meiryo UI" w:hAnsi="Meiryo UI" w:cs="Meiryo UI" w:hint="eastAsia"/>
                <w:b/>
                <w:color w:val="000000" w:themeColor="text1"/>
                <w:sz w:val="20"/>
                <w:szCs w:val="20"/>
              </w:rPr>
              <w:t>■踏切の安全対策</w:t>
            </w:r>
          </w:p>
          <w:p w:rsidR="00E16CA3" w:rsidRPr="005269ED" w:rsidRDefault="00E86D5B" w:rsidP="00E16CA3">
            <w:pPr>
              <w:spacing w:line="280" w:lineRule="exact"/>
              <w:rPr>
                <w:rFonts w:ascii="Meiryo UI" w:eastAsia="Meiryo UI" w:hAnsi="Meiryo UI" w:cs="Meiryo UI"/>
                <w:color w:val="000000" w:themeColor="text1"/>
                <w:sz w:val="20"/>
                <w:szCs w:val="20"/>
              </w:rPr>
            </w:pPr>
            <w:r w:rsidRPr="005269ED">
              <w:rPr>
                <w:rFonts w:ascii="Meiryo UI" w:eastAsia="Meiryo UI" w:hAnsi="Meiryo UI" w:cs="Meiryo UI" w:hint="eastAsia"/>
                <w:color w:val="000000" w:themeColor="text1"/>
                <w:sz w:val="20"/>
                <w:szCs w:val="20"/>
              </w:rPr>
              <w:t>・</w:t>
            </w:r>
            <w:r w:rsidR="00782D58" w:rsidRPr="005269ED">
              <w:rPr>
                <w:rFonts w:ascii="Meiryo UI" w:eastAsia="Meiryo UI" w:hAnsi="Meiryo UI" w:cs="Meiryo UI" w:hint="eastAsia"/>
                <w:color w:val="000000" w:themeColor="text1"/>
                <w:sz w:val="20"/>
                <w:szCs w:val="20"/>
              </w:rPr>
              <w:t>鉄道事業者</w:t>
            </w:r>
            <w:r w:rsidR="00107795" w:rsidRPr="005269ED">
              <w:rPr>
                <w:rFonts w:ascii="Meiryo UI" w:eastAsia="Meiryo UI" w:hAnsi="Meiryo UI" w:cs="Meiryo UI" w:hint="eastAsia"/>
                <w:color w:val="000000" w:themeColor="text1"/>
                <w:sz w:val="20"/>
                <w:szCs w:val="20"/>
              </w:rPr>
              <w:t>や地元市町</w:t>
            </w:r>
            <w:r w:rsidR="00782D58" w:rsidRPr="005269ED">
              <w:rPr>
                <w:rFonts w:ascii="Meiryo UI" w:eastAsia="Meiryo UI" w:hAnsi="Meiryo UI" w:cs="Meiryo UI" w:hint="eastAsia"/>
                <w:color w:val="000000" w:themeColor="text1"/>
                <w:sz w:val="20"/>
                <w:szCs w:val="20"/>
              </w:rPr>
              <w:t>を含む踏切対策検討会</w:t>
            </w:r>
            <w:r w:rsidR="00FB221B" w:rsidRPr="005269ED">
              <w:rPr>
                <w:rFonts w:ascii="Meiryo UI" w:eastAsia="Meiryo UI" w:hAnsi="Meiryo UI" w:cs="Meiryo UI" w:hint="eastAsia"/>
                <w:color w:val="000000" w:themeColor="text1"/>
                <w:sz w:val="20"/>
                <w:szCs w:val="20"/>
              </w:rPr>
              <w:t>において、地</w:t>
            </w:r>
          </w:p>
          <w:p w:rsidR="00782D58" w:rsidRPr="005E43BF" w:rsidRDefault="00FB221B" w:rsidP="00E16CA3">
            <w:pPr>
              <w:spacing w:line="280" w:lineRule="exact"/>
              <w:ind w:firstLineChars="50" w:firstLine="100"/>
              <w:rPr>
                <w:rFonts w:ascii="Meiryo UI" w:eastAsia="Meiryo UI" w:hAnsi="Meiryo UI" w:cs="Meiryo UI"/>
                <w:color w:val="000000" w:themeColor="text1"/>
                <w:sz w:val="20"/>
                <w:szCs w:val="20"/>
              </w:rPr>
            </w:pPr>
            <w:r w:rsidRPr="005269ED">
              <w:rPr>
                <w:rFonts w:ascii="Meiryo UI" w:eastAsia="Meiryo UI" w:hAnsi="Meiryo UI" w:cs="Meiryo UI" w:hint="eastAsia"/>
                <w:color w:val="000000" w:themeColor="text1"/>
                <w:sz w:val="20"/>
                <w:szCs w:val="20"/>
              </w:rPr>
              <w:t>域の実情も踏まえ</w:t>
            </w:r>
            <w:r w:rsidR="00E86D5B" w:rsidRPr="005269ED">
              <w:rPr>
                <w:rFonts w:ascii="Meiryo UI" w:eastAsia="Meiryo UI" w:hAnsi="Meiryo UI" w:cs="Meiryo UI" w:hint="eastAsia"/>
                <w:color w:val="000000" w:themeColor="text1"/>
                <w:sz w:val="20"/>
                <w:szCs w:val="20"/>
              </w:rPr>
              <w:t>て要対策箇所を抽出し</w:t>
            </w:r>
            <w:r w:rsidRPr="005269ED">
              <w:rPr>
                <w:rFonts w:ascii="Meiryo UI" w:eastAsia="Meiryo UI" w:hAnsi="Meiryo UI" w:cs="Meiryo UI" w:hint="eastAsia"/>
                <w:color w:val="000000" w:themeColor="text1"/>
                <w:sz w:val="20"/>
                <w:szCs w:val="20"/>
              </w:rPr>
              <w:t>、</w:t>
            </w:r>
            <w:r w:rsidR="00782D58" w:rsidRPr="005269ED">
              <w:rPr>
                <w:rFonts w:ascii="Meiryo UI" w:eastAsia="Meiryo UI" w:hAnsi="Meiryo UI" w:cs="Meiryo UI" w:hint="eastAsia"/>
                <w:color w:val="000000" w:themeColor="text1"/>
                <w:sz w:val="20"/>
                <w:szCs w:val="20"/>
              </w:rPr>
              <w:t>対策</w:t>
            </w:r>
            <w:r w:rsidR="00E86D5B" w:rsidRPr="005269ED">
              <w:rPr>
                <w:rFonts w:ascii="Meiryo UI" w:eastAsia="Meiryo UI" w:hAnsi="Meiryo UI" w:cs="Meiryo UI" w:hint="eastAsia"/>
                <w:color w:val="000000" w:themeColor="text1"/>
                <w:sz w:val="20"/>
                <w:szCs w:val="20"/>
              </w:rPr>
              <w:t>内容を検</w:t>
            </w:r>
            <w:r w:rsidR="0050475A" w:rsidRPr="005269ED">
              <w:rPr>
                <w:rFonts w:ascii="Meiryo UI" w:eastAsia="Meiryo UI" w:hAnsi="Meiryo UI" w:cs="Meiryo UI" w:hint="eastAsia"/>
                <w:color w:val="000000" w:themeColor="text1"/>
                <w:sz w:val="20"/>
                <w:szCs w:val="20"/>
              </w:rPr>
              <w:t>討</w:t>
            </w:r>
          </w:p>
          <w:p w:rsidR="00782D58" w:rsidRPr="005E43BF" w:rsidRDefault="00782D58" w:rsidP="00114BE1">
            <w:pPr>
              <w:spacing w:line="280" w:lineRule="exact"/>
              <w:rPr>
                <w:rFonts w:ascii="Meiryo UI" w:eastAsia="Meiryo UI" w:hAnsi="Meiryo UI" w:cs="Meiryo UI"/>
                <w:color w:val="000000" w:themeColor="text1"/>
                <w:sz w:val="20"/>
                <w:szCs w:val="20"/>
              </w:rPr>
            </w:pPr>
          </w:p>
          <w:p w:rsidR="00FB7F91" w:rsidRPr="005E43BF" w:rsidRDefault="00FB7F91" w:rsidP="00FB7F91">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bdr w:val="single" w:sz="4" w:space="0" w:color="auto"/>
              </w:rPr>
              <w:t>◇成果指標（アウトカム）</w:t>
            </w:r>
          </w:p>
          <w:p w:rsidR="00FB7F91" w:rsidRPr="005E43BF" w:rsidRDefault="00FB7F91" w:rsidP="00FB7F91">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（定性的な目標）</w:t>
            </w:r>
          </w:p>
          <w:p w:rsidR="00E16CA3" w:rsidRPr="005E43BF" w:rsidRDefault="00FB7F91" w:rsidP="00E16CA3">
            <w:pPr>
              <w:spacing w:line="280" w:lineRule="exact"/>
              <w:ind w:left="34" w:hangingChars="17" w:hanging="34"/>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w:t>
            </w:r>
            <w:r w:rsidR="000B5827" w:rsidRPr="005E43BF">
              <w:rPr>
                <w:rFonts w:ascii="Meiryo UI" w:eastAsia="Meiryo UI" w:hAnsi="Meiryo UI" w:cs="Meiryo UI" w:hint="eastAsia"/>
                <w:color w:val="000000" w:themeColor="text1"/>
                <w:sz w:val="20"/>
                <w:szCs w:val="20"/>
              </w:rPr>
              <w:t>自転車事故数の軽減</w:t>
            </w:r>
            <w:r w:rsidR="002C28F2" w:rsidRPr="005E43BF">
              <w:rPr>
                <w:rFonts w:ascii="Meiryo UI" w:eastAsia="Meiryo UI" w:hAnsi="Meiryo UI" w:cs="Meiryo UI" w:hint="eastAsia"/>
                <w:color w:val="000000" w:themeColor="text1"/>
                <w:sz w:val="20"/>
                <w:szCs w:val="20"/>
              </w:rPr>
              <w:t>、</w:t>
            </w:r>
            <w:r w:rsidR="00FB221B" w:rsidRPr="005E43BF">
              <w:rPr>
                <w:rFonts w:ascii="Meiryo UI" w:eastAsia="Meiryo UI" w:hAnsi="Meiryo UI" w:cs="Meiryo UI" w:hint="eastAsia"/>
                <w:color w:val="000000" w:themeColor="text1"/>
                <w:sz w:val="20"/>
                <w:szCs w:val="20"/>
              </w:rPr>
              <w:t>鉄道利用者の安全確保及び障がい</w:t>
            </w:r>
          </w:p>
          <w:p w:rsidR="00782D58" w:rsidRPr="005E43BF" w:rsidRDefault="00FB221B" w:rsidP="00E16CA3">
            <w:pPr>
              <w:spacing w:line="280" w:lineRule="exact"/>
              <w:ind w:firstLineChars="50" w:firstLine="1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rPr>
              <w:t>者や高齢者等の移動の円滑化</w:t>
            </w:r>
            <w:r w:rsidR="002C28F2" w:rsidRPr="005E43BF">
              <w:rPr>
                <w:rFonts w:ascii="Meiryo UI" w:eastAsia="Meiryo UI" w:hAnsi="Meiryo UI" w:cs="Meiryo UI" w:hint="eastAsia"/>
                <w:color w:val="000000" w:themeColor="text1"/>
                <w:sz w:val="20"/>
                <w:szCs w:val="20"/>
              </w:rPr>
              <w:t>、</w:t>
            </w:r>
            <w:r w:rsidR="00782D58" w:rsidRPr="005E43BF">
              <w:rPr>
                <w:rFonts w:ascii="Meiryo UI" w:eastAsia="Meiryo UI" w:hAnsi="Meiryo UI" w:cs="Meiryo UI" w:hint="eastAsia"/>
                <w:color w:val="000000" w:themeColor="text1"/>
                <w:sz w:val="20"/>
                <w:szCs w:val="20"/>
              </w:rPr>
              <w:t>踏切内の事故</w:t>
            </w:r>
            <w:r w:rsidR="001C7DC0" w:rsidRPr="005E43BF">
              <w:rPr>
                <w:rFonts w:ascii="Meiryo UI" w:eastAsia="Meiryo UI" w:hAnsi="Meiryo UI" w:cs="Meiryo UI" w:hint="eastAsia"/>
                <w:color w:val="000000" w:themeColor="text1"/>
                <w:sz w:val="20"/>
                <w:szCs w:val="20"/>
              </w:rPr>
              <w:t>数</w:t>
            </w:r>
            <w:r w:rsidR="00782D58" w:rsidRPr="005E43BF">
              <w:rPr>
                <w:rFonts w:ascii="Meiryo UI" w:eastAsia="Meiryo UI" w:hAnsi="Meiryo UI" w:cs="Meiryo UI" w:hint="eastAsia"/>
                <w:color w:val="000000" w:themeColor="text1"/>
                <w:sz w:val="20"/>
                <w:szCs w:val="20"/>
              </w:rPr>
              <w:t>の軽減</w:t>
            </w:r>
          </w:p>
        </w:tc>
        <w:tc>
          <w:tcPr>
            <w:tcW w:w="425" w:type="dxa"/>
            <w:vMerge/>
            <w:tcBorders>
              <w:bottom w:val="single" w:sz="4" w:space="0" w:color="auto"/>
            </w:tcBorders>
            <w:shd w:val="clear" w:color="auto" w:fill="auto"/>
          </w:tcPr>
          <w:p w:rsidR="006A3031" w:rsidRPr="00E335DC" w:rsidRDefault="006A3031" w:rsidP="005E2879">
            <w:pPr>
              <w:spacing w:line="280" w:lineRule="exact"/>
              <w:ind w:left="200" w:hangingChars="100" w:hanging="200"/>
              <w:rPr>
                <w:rFonts w:ascii="Meiryo UI" w:eastAsia="Meiryo UI" w:hAnsi="Meiryo UI" w:cs="Meiryo UI"/>
                <w:color w:val="000000" w:themeColor="text1"/>
                <w:sz w:val="20"/>
                <w:szCs w:val="20"/>
              </w:rPr>
            </w:pPr>
          </w:p>
        </w:tc>
        <w:tc>
          <w:tcPr>
            <w:tcW w:w="4395" w:type="dxa"/>
            <w:tcBorders>
              <w:bottom w:val="single" w:sz="4" w:space="0" w:color="auto"/>
              <w:tr2bl w:val="nil"/>
            </w:tcBorders>
            <w:shd w:val="clear" w:color="auto" w:fill="F2DBDB" w:themeFill="accent2" w:themeFillTint="33"/>
          </w:tcPr>
          <w:p w:rsidR="00E50261" w:rsidRPr="00B844C3" w:rsidRDefault="00E50261" w:rsidP="00E50261">
            <w:pPr>
              <w:spacing w:line="280" w:lineRule="exact"/>
              <w:rPr>
                <w:rFonts w:ascii="Meiryo UI" w:eastAsia="Meiryo UI" w:hAnsi="Meiryo UI" w:cs="Meiryo UI"/>
                <w:b/>
                <w:sz w:val="20"/>
                <w:szCs w:val="20"/>
              </w:rPr>
            </w:pPr>
            <w:r w:rsidRPr="00B844C3">
              <w:rPr>
                <w:rFonts w:ascii="Meiryo UI" w:eastAsia="Meiryo UI" w:hAnsi="Meiryo UI" w:cs="Meiryo UI" w:hint="eastAsia"/>
                <w:b/>
                <w:sz w:val="20"/>
                <w:szCs w:val="20"/>
              </w:rPr>
              <w:t>■自転車対策の推進</w:t>
            </w:r>
          </w:p>
          <w:p w:rsidR="000C4FFA" w:rsidRPr="00662EB2" w:rsidRDefault="00E50261" w:rsidP="00FD591E">
            <w:pPr>
              <w:spacing w:line="280" w:lineRule="exact"/>
              <w:ind w:left="200" w:hangingChars="100" w:hanging="200"/>
              <w:rPr>
                <w:rFonts w:ascii="Meiryo UI" w:eastAsia="Meiryo UI" w:hAnsi="Meiryo UI" w:cs="Meiryo UI"/>
                <w:sz w:val="20"/>
                <w:szCs w:val="20"/>
              </w:rPr>
            </w:pPr>
            <w:r w:rsidRPr="00B844C3">
              <w:rPr>
                <w:rFonts w:ascii="Meiryo UI" w:eastAsia="Meiryo UI" w:hAnsi="Meiryo UI" w:cs="Meiryo UI" w:hint="eastAsia"/>
                <w:sz w:val="20"/>
                <w:szCs w:val="20"/>
              </w:rPr>
              <w:t>①</w:t>
            </w:r>
            <w:r w:rsidR="000C4FFA" w:rsidRPr="00B844C3">
              <w:rPr>
                <w:rFonts w:ascii="Meiryo UI" w:eastAsia="Meiryo UI" w:hAnsi="Meiryo UI" w:cs="Meiryo UI" w:hint="eastAsia"/>
                <w:sz w:val="20"/>
                <w:szCs w:val="20"/>
              </w:rPr>
              <w:t>自転車条例普及推進員による大学</w:t>
            </w:r>
            <w:r w:rsidR="00FD591E" w:rsidRPr="004549E6">
              <w:rPr>
                <w:rFonts w:ascii="Meiryo UI" w:eastAsia="Meiryo UI" w:hAnsi="Meiryo UI" w:cs="Meiryo UI" w:hint="eastAsia"/>
                <w:color w:val="000000" w:themeColor="text1"/>
                <w:sz w:val="20"/>
                <w:szCs w:val="20"/>
              </w:rPr>
              <w:t>や企業等で</w:t>
            </w:r>
            <w:r w:rsidR="00FD591E">
              <w:rPr>
                <w:rFonts w:ascii="Meiryo UI" w:eastAsia="Meiryo UI" w:hAnsi="Meiryo UI" w:cs="Meiryo UI" w:hint="eastAsia"/>
                <w:sz w:val="20"/>
                <w:szCs w:val="20"/>
              </w:rPr>
              <w:t>の</w:t>
            </w:r>
            <w:r w:rsidR="00F95295">
              <w:rPr>
                <w:rFonts w:ascii="Meiryo UI" w:eastAsia="Meiryo UI" w:hAnsi="Meiryo UI" w:cs="Meiryo UI" w:hint="eastAsia"/>
                <w:sz w:val="20"/>
                <w:szCs w:val="20"/>
              </w:rPr>
              <w:t>自転車安全講習会等を実施し、条例の周知・啓発を推進。アンケート[７月]</w:t>
            </w:r>
            <w:r w:rsidR="000C4FFA" w:rsidRPr="00B844C3">
              <w:rPr>
                <w:rFonts w:ascii="Meiryo UI" w:eastAsia="Meiryo UI" w:hAnsi="Meiryo UI" w:cs="Meiryo UI" w:hint="eastAsia"/>
                <w:sz w:val="20"/>
                <w:szCs w:val="20"/>
              </w:rPr>
              <w:t>の結果、保険加入率67%に向上(</w:t>
            </w:r>
            <w:r w:rsidR="00DD7F44" w:rsidRPr="002C4E6B">
              <w:rPr>
                <w:rFonts w:ascii="Meiryo UI" w:eastAsia="Meiryo UI" w:hAnsi="Meiryo UI" w:cs="Meiryo UI" w:hint="eastAsia"/>
                <w:color w:val="000000" w:themeColor="text1"/>
                <w:sz w:val="20"/>
                <w:szCs w:val="20"/>
              </w:rPr>
              <w:t>H28年7月：</w:t>
            </w:r>
            <w:r w:rsidR="000C4FFA" w:rsidRPr="00B844C3">
              <w:rPr>
                <w:rFonts w:ascii="Meiryo UI" w:eastAsia="Meiryo UI" w:hAnsi="Meiryo UI" w:cs="Meiryo UI" w:hint="eastAsia"/>
                <w:sz w:val="20"/>
                <w:szCs w:val="20"/>
              </w:rPr>
              <w:t>46％)</w:t>
            </w:r>
          </w:p>
          <w:p w:rsidR="0089626E" w:rsidRDefault="000C4FFA" w:rsidP="00E50261">
            <w:pPr>
              <w:spacing w:line="280" w:lineRule="exact"/>
              <w:ind w:left="200" w:hangingChars="100" w:hanging="200"/>
              <w:rPr>
                <w:rFonts w:ascii="Meiryo UI" w:eastAsia="Meiryo UI" w:hAnsi="Meiryo UI" w:cs="Meiryo UI"/>
                <w:color w:val="000000" w:themeColor="text1"/>
                <w:sz w:val="20"/>
                <w:szCs w:val="20"/>
              </w:rPr>
            </w:pPr>
            <w:r w:rsidRPr="00B844C3">
              <w:rPr>
                <w:rFonts w:ascii="Meiryo UI" w:eastAsia="Meiryo UI" w:hAnsi="Meiryo UI" w:cs="Meiryo UI" w:hint="eastAsia"/>
                <w:sz w:val="20"/>
                <w:szCs w:val="20"/>
              </w:rPr>
              <w:t>②</w:t>
            </w:r>
            <w:r w:rsidR="007F39B4" w:rsidRPr="00FD115B">
              <w:rPr>
                <w:rFonts w:ascii="Meiryo UI" w:eastAsia="Meiryo UI" w:hAnsi="Meiryo UI" w:cs="Meiryo UI" w:hint="eastAsia"/>
                <w:color w:val="000000" w:themeColor="text1"/>
                <w:sz w:val="20"/>
                <w:szCs w:val="20"/>
              </w:rPr>
              <w:t>地元等との協議を経て、</w:t>
            </w:r>
            <w:r w:rsidR="00FD591E" w:rsidRPr="004549E6">
              <w:rPr>
                <w:rFonts w:ascii="Meiryo UI" w:eastAsia="Meiryo UI" w:hAnsi="Meiryo UI" w:cs="Meiryo UI" w:hint="eastAsia"/>
                <w:color w:val="000000" w:themeColor="text1"/>
                <w:sz w:val="20"/>
                <w:szCs w:val="20"/>
              </w:rPr>
              <w:t>約22ｋｍの自転車通行空間を整備</w:t>
            </w:r>
          </w:p>
          <w:p w:rsidR="0089626E" w:rsidRDefault="0089626E" w:rsidP="0063626B">
            <w:pPr>
              <w:spacing w:line="280" w:lineRule="exact"/>
              <w:rPr>
                <w:rFonts w:ascii="Meiryo UI" w:eastAsia="Meiryo UI" w:hAnsi="Meiryo UI" w:cs="Meiryo UI"/>
                <w:color w:val="000000" w:themeColor="text1"/>
                <w:sz w:val="20"/>
                <w:szCs w:val="20"/>
              </w:rPr>
            </w:pPr>
          </w:p>
          <w:p w:rsidR="00FD591E" w:rsidRDefault="00FD591E" w:rsidP="0063626B">
            <w:pPr>
              <w:spacing w:line="280" w:lineRule="exact"/>
              <w:rPr>
                <w:rFonts w:ascii="Meiryo UI" w:eastAsia="Meiryo UI" w:hAnsi="Meiryo UI" w:cs="Meiryo UI"/>
                <w:color w:val="000000" w:themeColor="text1"/>
                <w:sz w:val="20"/>
                <w:szCs w:val="20"/>
              </w:rPr>
            </w:pPr>
          </w:p>
          <w:p w:rsidR="00FD115B" w:rsidRPr="00FD115B" w:rsidRDefault="00FD115B" w:rsidP="0063626B">
            <w:pPr>
              <w:spacing w:line="280" w:lineRule="exact"/>
              <w:rPr>
                <w:rFonts w:ascii="Meiryo UI" w:eastAsia="Meiryo UI" w:hAnsi="Meiryo UI" w:cs="Meiryo UI"/>
                <w:color w:val="000000" w:themeColor="text1"/>
                <w:sz w:val="20"/>
                <w:szCs w:val="20"/>
              </w:rPr>
            </w:pPr>
          </w:p>
          <w:p w:rsidR="00E50261" w:rsidRPr="0089626E" w:rsidRDefault="00E50261" w:rsidP="00E50261">
            <w:pPr>
              <w:spacing w:line="280" w:lineRule="exact"/>
              <w:rPr>
                <w:rFonts w:ascii="Meiryo UI" w:eastAsia="Meiryo UI" w:hAnsi="Meiryo UI" w:cs="Meiryo UI"/>
                <w:b/>
                <w:color w:val="000000" w:themeColor="text1"/>
                <w:sz w:val="20"/>
                <w:szCs w:val="20"/>
              </w:rPr>
            </w:pPr>
            <w:r w:rsidRPr="0089626E">
              <w:rPr>
                <w:rFonts w:ascii="Meiryo UI" w:eastAsia="Meiryo UI" w:hAnsi="Meiryo UI" w:cs="Meiryo UI" w:hint="eastAsia"/>
                <w:b/>
                <w:color w:val="000000" w:themeColor="text1"/>
                <w:sz w:val="20"/>
                <w:szCs w:val="20"/>
              </w:rPr>
              <w:t>■駅ホームにおける転落防止対策</w:t>
            </w:r>
          </w:p>
          <w:p w:rsidR="00FD591E" w:rsidRPr="004549E6" w:rsidRDefault="00FD115B" w:rsidP="00FD591E">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FD591E" w:rsidRPr="004549E6">
              <w:rPr>
                <w:rFonts w:ascii="Meiryo UI" w:eastAsia="Meiryo UI" w:hAnsi="Meiryo UI" w:cs="Meiryo UI" w:hint="eastAsia"/>
                <w:color w:val="000000" w:themeColor="text1"/>
                <w:sz w:val="20"/>
                <w:szCs w:val="20"/>
              </w:rPr>
              <w:t>阪急十三駅、JR高槻駅は、整備中</w:t>
            </w:r>
          </w:p>
          <w:p w:rsidR="00FD591E" w:rsidRPr="004549E6" w:rsidRDefault="00FD591E" w:rsidP="00FD591E">
            <w:pPr>
              <w:spacing w:line="280" w:lineRule="exact"/>
              <w:ind w:left="100" w:hangingChars="50" w:hanging="10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・北大阪急行千里中央駅[9月] 、緑地公園駅[2月]、桃山台駅[3月]の3駅で使用開始</w:t>
            </w:r>
          </w:p>
          <w:p w:rsidR="00FD591E" w:rsidRPr="004549E6" w:rsidRDefault="00FD591E" w:rsidP="00FD591E">
            <w:pPr>
              <w:spacing w:line="280" w:lineRule="exact"/>
              <w:ind w:left="100" w:hangingChars="50" w:hanging="10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・連絡調整会議を大阪市や鉄道事業者とともに計5回開催し、 「大阪府内の駅ホームにおける安全性向上の取組み」として転落防止対策の計画をとりまとめ公表[3月]</w:t>
            </w:r>
          </w:p>
          <w:p w:rsidR="00E50261" w:rsidRPr="0089626E" w:rsidRDefault="00E50261" w:rsidP="00E50261">
            <w:pPr>
              <w:spacing w:line="280" w:lineRule="exact"/>
              <w:ind w:left="200" w:hangingChars="100" w:hanging="200"/>
              <w:rPr>
                <w:rFonts w:ascii="Meiryo UI" w:eastAsia="Meiryo UI" w:hAnsi="Meiryo UI" w:cs="Meiryo UI"/>
                <w:color w:val="000000" w:themeColor="text1"/>
                <w:sz w:val="20"/>
                <w:szCs w:val="20"/>
              </w:rPr>
            </w:pPr>
          </w:p>
          <w:p w:rsidR="00E50261" w:rsidRPr="005269ED" w:rsidRDefault="00E50261" w:rsidP="00E50261">
            <w:pPr>
              <w:spacing w:line="280" w:lineRule="exact"/>
              <w:rPr>
                <w:rFonts w:ascii="Meiryo UI" w:eastAsia="Meiryo UI" w:hAnsi="Meiryo UI" w:cs="Meiryo UI"/>
                <w:b/>
                <w:color w:val="000000" w:themeColor="text1"/>
                <w:sz w:val="20"/>
                <w:szCs w:val="20"/>
              </w:rPr>
            </w:pPr>
            <w:r w:rsidRPr="005269ED">
              <w:rPr>
                <w:rFonts w:ascii="Meiryo UI" w:eastAsia="Meiryo UI" w:hAnsi="Meiryo UI" w:cs="Meiryo UI" w:hint="eastAsia"/>
                <w:b/>
                <w:color w:val="000000" w:themeColor="text1"/>
                <w:sz w:val="20"/>
                <w:szCs w:val="20"/>
              </w:rPr>
              <w:t>■踏切の安全対策</w:t>
            </w:r>
          </w:p>
          <w:p w:rsidR="00E50261" w:rsidRPr="00B844C3" w:rsidRDefault="00E50261" w:rsidP="00FA1A7E">
            <w:pPr>
              <w:spacing w:line="280" w:lineRule="exact"/>
              <w:ind w:left="200" w:hangingChars="100" w:hanging="200"/>
              <w:rPr>
                <w:rFonts w:ascii="Meiryo UI" w:eastAsia="Meiryo UI" w:hAnsi="Meiryo UI" w:cs="Meiryo UI"/>
                <w:sz w:val="20"/>
                <w:szCs w:val="20"/>
              </w:rPr>
            </w:pPr>
            <w:r w:rsidRPr="005269ED">
              <w:rPr>
                <w:rFonts w:ascii="Meiryo UI" w:eastAsia="Meiryo UI" w:hAnsi="Meiryo UI" w:cs="Meiryo UI" w:hint="eastAsia"/>
                <w:color w:val="000000" w:themeColor="text1"/>
                <w:sz w:val="20"/>
                <w:szCs w:val="20"/>
              </w:rPr>
              <w:t>・</w:t>
            </w:r>
            <w:r w:rsidR="002E0E57" w:rsidRPr="005269ED">
              <w:rPr>
                <w:rFonts w:ascii="Meiryo UI" w:eastAsia="Meiryo UI" w:hAnsi="Meiryo UI" w:cs="Meiryo UI" w:hint="eastAsia"/>
                <w:color w:val="000000" w:themeColor="text1"/>
                <w:sz w:val="20"/>
                <w:szCs w:val="20"/>
              </w:rPr>
              <w:t>踏切対策検討会を開催</w:t>
            </w:r>
            <w:r w:rsidR="000C4FFA" w:rsidRPr="005269ED">
              <w:rPr>
                <w:rFonts w:ascii="Meiryo UI" w:eastAsia="Meiryo UI" w:hAnsi="Meiryo UI" w:cs="Meiryo UI" w:hint="eastAsia"/>
                <w:sz w:val="20"/>
                <w:szCs w:val="20"/>
              </w:rPr>
              <w:t>し、鉄道</w:t>
            </w:r>
            <w:r w:rsidR="002E0E57" w:rsidRPr="005269ED">
              <w:rPr>
                <w:rFonts w:ascii="Meiryo UI" w:eastAsia="Meiryo UI" w:hAnsi="Meiryo UI" w:cs="Meiryo UI" w:hint="eastAsia"/>
                <w:sz w:val="20"/>
                <w:szCs w:val="20"/>
              </w:rPr>
              <w:t>事業者、地元市町と連携し</w:t>
            </w:r>
            <w:r w:rsidR="00F75258">
              <w:rPr>
                <w:rFonts w:ascii="Meiryo UI" w:eastAsia="Meiryo UI" w:hAnsi="Meiryo UI" w:cs="Meiryo UI" w:hint="eastAsia"/>
                <w:sz w:val="20"/>
                <w:szCs w:val="20"/>
              </w:rPr>
              <w:t>、</w:t>
            </w:r>
            <w:r w:rsidR="00F32DFE" w:rsidRPr="00FA1A7E">
              <w:rPr>
                <w:rFonts w:ascii="Meiryo UI" w:eastAsia="Meiryo UI" w:hAnsi="Meiryo UI" w:cs="Meiryo UI" w:hint="eastAsia"/>
                <w:color w:val="000000" w:themeColor="text1"/>
                <w:sz w:val="20"/>
                <w:szCs w:val="20"/>
              </w:rPr>
              <w:t>踏切道の改良方策など</w:t>
            </w:r>
            <w:r w:rsidR="002E0E57" w:rsidRPr="00F32DFE">
              <w:rPr>
                <w:rFonts w:ascii="Meiryo UI" w:eastAsia="Meiryo UI" w:hAnsi="Meiryo UI" w:cs="Meiryo UI" w:hint="eastAsia"/>
                <w:sz w:val="20"/>
                <w:szCs w:val="20"/>
              </w:rPr>
              <w:t>を</w:t>
            </w:r>
            <w:r w:rsidR="002E0E57" w:rsidRPr="005269ED">
              <w:rPr>
                <w:rFonts w:ascii="Meiryo UI" w:eastAsia="Meiryo UI" w:hAnsi="Meiryo UI" w:cs="Meiryo UI" w:hint="eastAsia"/>
                <w:sz w:val="20"/>
                <w:szCs w:val="20"/>
              </w:rPr>
              <w:t>検討</w:t>
            </w:r>
          </w:p>
          <w:p w:rsidR="00E50261" w:rsidRPr="00B844C3" w:rsidRDefault="00E50261" w:rsidP="000C4FFA">
            <w:pPr>
              <w:spacing w:line="280" w:lineRule="exact"/>
              <w:ind w:left="200" w:hangingChars="100" w:hanging="200"/>
              <w:rPr>
                <w:rFonts w:ascii="Meiryo UI" w:eastAsia="Meiryo UI" w:hAnsi="Meiryo UI" w:cs="Meiryo UI"/>
                <w:sz w:val="20"/>
                <w:szCs w:val="20"/>
              </w:rPr>
            </w:pPr>
          </w:p>
        </w:tc>
      </w:tr>
    </w:tbl>
    <w:p w:rsidR="001C5AAB" w:rsidRDefault="001C5AAB" w:rsidP="001C5AAB">
      <w:pPr>
        <w:widowControl/>
        <w:jc w:val="left"/>
        <w:rPr>
          <w:rFonts w:ascii="Meiryo UI" w:eastAsia="Meiryo UI" w:hAnsi="Meiryo UI" w:cs="Meiryo UI"/>
        </w:rPr>
      </w:pPr>
    </w:p>
    <w:p w:rsidR="00A33ED5" w:rsidRDefault="00A33ED5" w:rsidP="001C5AAB">
      <w:pPr>
        <w:widowControl/>
        <w:jc w:val="lef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655"/>
        <w:gridCol w:w="8080"/>
      </w:tblGrid>
      <w:tr w:rsidR="001C5AAB" w:rsidRPr="00E335DC" w:rsidTr="0007778F">
        <w:trPr>
          <w:trHeight w:val="559"/>
        </w:trPr>
        <w:tc>
          <w:tcPr>
            <w:tcW w:w="15735" w:type="dxa"/>
            <w:gridSpan w:val="2"/>
            <w:shd w:val="clear" w:color="auto" w:fill="000000" w:themeFill="text1"/>
            <w:vAlign w:val="center"/>
          </w:tcPr>
          <w:p w:rsidR="001C5AAB" w:rsidRPr="00CD2F6C" w:rsidRDefault="001E585A" w:rsidP="0007778F">
            <w:pPr>
              <w:widowControl/>
              <w:adjustRightInd w:val="0"/>
              <w:snapToGrid w:val="0"/>
              <w:spacing w:line="280" w:lineRule="exact"/>
              <w:rPr>
                <w:rFonts w:ascii="Meiryo UI" w:eastAsia="Meiryo UI" w:hAnsi="Meiryo UI" w:cs="Meiryo UI"/>
                <w:b/>
              </w:rPr>
            </w:pPr>
            <w:r w:rsidRPr="001E585A">
              <w:rPr>
                <w:rFonts w:ascii="Meiryo UI" w:eastAsia="Meiryo UI" w:hAnsi="Meiryo UI" w:cs="Meiryo UI" w:hint="eastAsia"/>
                <w:b/>
                <w:noProof/>
                <w:color w:val="000000" w:themeColor="text1"/>
              </w:rPr>
              <mc:AlternateContent>
                <mc:Choice Requires="wps">
                  <w:drawing>
                    <wp:anchor distT="0" distB="0" distL="114300" distR="114300" simplePos="0" relativeHeight="251927552" behindDoc="0" locked="0" layoutInCell="1" allowOverlap="1" wp14:anchorId="08DA2831" wp14:editId="344488B6">
                      <wp:simplePos x="0" y="0"/>
                      <wp:positionH relativeFrom="column">
                        <wp:posOffset>9150985</wp:posOffset>
                      </wp:positionH>
                      <wp:positionV relativeFrom="paragraph">
                        <wp:posOffset>-274955</wp:posOffset>
                      </wp:positionV>
                      <wp:extent cx="752475" cy="833755"/>
                      <wp:effectExtent l="19050" t="19050" r="28575" b="2349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717D01" w:rsidRPr="0006594A" w:rsidRDefault="00717D01" w:rsidP="001E585A">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717D01" w:rsidRPr="00ED3E7E" w:rsidRDefault="00717D01" w:rsidP="001E585A">
                                  <w:pPr>
                                    <w:jc w:val="center"/>
                                    <w:rPr>
                                      <w:rFonts w:ascii="HGSｺﾞｼｯｸE" w:eastAsia="HGSｺﾞｼｯｸE"/>
                                      <w:color w:val="FFFFFF"/>
                                    </w:rPr>
                                  </w:pPr>
                                  <w:r>
                                    <w:rPr>
                                      <w:rFonts w:ascii="HGSｺﾞｼｯｸE" w:eastAsia="HGSｺﾞｼｯｸE"/>
                                      <w:noProof/>
                                      <w:color w:val="FFFFFF"/>
                                    </w:rPr>
                                    <w:drawing>
                                      <wp:inline distT="0" distB="0" distL="0" distR="0">
                                        <wp:extent cx="526415" cy="448310"/>
                                        <wp:effectExtent l="0" t="0" r="6985"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415" cy="44831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720.55pt;margin-top:-21.65pt;width:59.25pt;height:65.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1L/YQIAAIIEAAAOAAAAZHJzL2Uyb0RvYy54bWysVEuO2zAM3RfoHQTtG+fjTD6IM5gmSFFg&#10;+gGmPYAiy7FRWVQlJXa6TIBBD9ErFF33PL5IaSlJM+2uqBeCSIqP5CPp2W1dSrITxhagEtrrdCkR&#10;ikNaqE1CP35YvRhTYh1TKZOgREL3wtLb+fNns0pPRR9ykKkwBEGUnVY6oblzehpFlueiZLYDWig0&#10;ZmBK5lA0myg1rEL0Ukb9bvcmqsCk2gAX1qJ2GYx07vGzTHD3LsuscEQmFHNz/jT+XLdnNJ+x6cYw&#10;nRf8lAb7hyxKVigMeoFaMsfI1hR/QZUFN2Ahcx0OZQRZVnDha8Bqet0/qnnImRa+FiTH6gtN9v/B&#10;8re794YUKfauR4liJfaoOT42h+/N4Wdz/Eqa47fmeGwOP1Am+AYJq7Sdot+DRk9Xv4QanX3xVt8D&#10;/2SJgkXO1EbcGQNVLliKCXvP6Mo14NgWZF29gRQDs60DD1RnpmzZRH4IomPj9pdmidoRjsrRsB+P&#10;hpRwNI0Hg9Fw2OYWsenZWRvrXgkoSXtJqMFZ8OBsd29deHp+0sayIIt0VUjphb1dSEN2DMcGpy2F&#10;ihLJrENlQlf+O0V74iYVqRIax/GwGwh5gmk26wtobxVPRkv/SG5LLD/EuuniF4YS1Ti6QR2f1Vie&#10;DTC+1KvgaJEKlS3DLamBXleva9/dwblxa0j3SLmBsAq4unjJwXyhpMI1SKj9vGVGYLmvFbZtFPcn&#10;SLLzwng8wVaYa8P6ysAUR6CEOkrCdeHCpm21KTY5xgljouAOG50VvgltviGnU/I46L6201K2m3Qt&#10;+1e/fx3zXwAAAP//AwBQSwMEFAAGAAgAAAAhAPj5nmziAAAADAEAAA8AAABkcnMvZG93bnJldi54&#10;bWxMjzFvwjAQhfdK/AfrKnUDJ02CQhoH0Up0YKgEZSibia9JVPscxQZSfj1masen+/Ted+VyNJqd&#10;cXCdJQHxLAKGVFvVUSNg/7me5sCcl6SktoQCftHBspo8lLJQ9kJbPO98w0IJuUIKaL3vC85d3aKR&#10;bmZ7pHD7toORPsSh4WqQl1BuNH+Oojk3sqOw0Moe31qsf3YnI+Bjvc+127gvNK/Xa5JuD/q9zoR4&#10;ehxXL8A8jv4Phrt+UIcqOB3tiZRjOuQ0jePACpimSQLsjmTZYg7sKCDPI+BVyf8/Ud0AAAD//wMA&#10;UEsBAi0AFAAGAAgAAAAhALaDOJL+AAAA4QEAABMAAAAAAAAAAAAAAAAAAAAAAFtDb250ZW50X1R5&#10;cGVzXS54bWxQSwECLQAUAAYACAAAACEAOP0h/9YAAACUAQAACwAAAAAAAAAAAAAAAAAvAQAAX3Jl&#10;bHMvLnJlbHNQSwECLQAUAAYACAAAACEAuT9S/2ECAACCBAAADgAAAAAAAAAAAAAAAAAuAgAAZHJz&#10;L2Uyb0RvYy54bWxQSwECLQAUAAYACAAAACEA+PmebOIAAAAMAQAADwAAAAAAAAAAAAAAAAC7BAAA&#10;ZHJzL2Rvd25yZXYueG1sUEsFBgAAAAAEAAQA8wAAAMoFAAAAAA==&#10;" fillcolor="window" strokecolor="#558ed5" strokeweight="3.5pt">
                      <v:textbox inset="5.85pt,.7pt,5.85pt,.7pt">
                        <w:txbxContent>
                          <w:p w:rsidR="00717D01" w:rsidRPr="0006594A" w:rsidRDefault="00717D01" w:rsidP="001E585A">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717D01" w:rsidRPr="00ED3E7E" w:rsidRDefault="00717D01" w:rsidP="001E585A">
                            <w:pPr>
                              <w:jc w:val="center"/>
                              <w:rPr>
                                <w:rFonts w:ascii="HGSｺﾞｼｯｸE" w:eastAsia="HGSｺﾞｼｯｸE"/>
                                <w:color w:val="FFFFFF"/>
                              </w:rPr>
                            </w:pPr>
                            <w:r>
                              <w:rPr>
                                <w:rFonts w:ascii="HGSｺﾞｼｯｸE" w:eastAsia="HGSｺﾞｼｯｸE"/>
                                <w:noProof/>
                                <w:color w:val="FFFFFF"/>
                              </w:rPr>
                              <w:drawing>
                                <wp:inline distT="0" distB="0" distL="0" distR="0">
                                  <wp:extent cx="526415" cy="448310"/>
                                  <wp:effectExtent l="0" t="0" r="6985"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15" cy="448310"/>
                                          </a:xfrm>
                                          <a:prstGeom prst="rect">
                                            <a:avLst/>
                                          </a:prstGeom>
                                          <a:noFill/>
                                          <a:ln>
                                            <a:noFill/>
                                          </a:ln>
                                        </pic:spPr>
                                      </pic:pic>
                                    </a:graphicData>
                                  </a:graphic>
                                </wp:inline>
                              </w:drawing>
                            </w:r>
                          </w:p>
                        </w:txbxContent>
                      </v:textbox>
                    </v:shape>
                  </w:pict>
                </mc:Fallback>
              </mc:AlternateContent>
            </w:r>
            <w:r w:rsidR="001C5AAB" w:rsidRPr="009826C0">
              <w:rPr>
                <w:rFonts w:ascii="Meiryo UI" w:eastAsia="Meiryo UI" w:hAnsi="Meiryo UI" w:cs="Meiryo UI" w:hint="eastAsia"/>
                <w:b/>
                <w:sz w:val="28"/>
              </w:rPr>
              <w:t>【部局長コメント（総評）】</w:t>
            </w:r>
          </w:p>
        </w:tc>
      </w:tr>
      <w:tr w:rsidR="001C5AAB" w:rsidRPr="00E335DC" w:rsidTr="003B25BD">
        <w:trPr>
          <w:trHeight w:val="426"/>
        </w:trPr>
        <w:tc>
          <w:tcPr>
            <w:tcW w:w="7655" w:type="dxa"/>
            <w:shd w:val="clear" w:color="auto" w:fill="BFBFBF" w:themeFill="background1" w:themeFillShade="BF"/>
            <w:vAlign w:val="center"/>
          </w:tcPr>
          <w:p w:rsidR="001C5AAB" w:rsidRPr="00E335DC" w:rsidRDefault="001C5AAB" w:rsidP="0007778F">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8080" w:type="dxa"/>
            <w:shd w:val="clear" w:color="auto" w:fill="BFBFBF" w:themeFill="background1" w:themeFillShade="BF"/>
            <w:vAlign w:val="center"/>
          </w:tcPr>
          <w:p w:rsidR="001C5AAB" w:rsidRPr="00CD2F6C" w:rsidRDefault="001C5AAB" w:rsidP="0007778F">
            <w:pPr>
              <w:widowControl/>
              <w:adjustRightInd w:val="0"/>
              <w:snapToGrid w:val="0"/>
              <w:spacing w:line="280" w:lineRule="exact"/>
              <w:ind w:firstLineChars="50" w:firstLine="110"/>
              <w:rPr>
                <w:rFonts w:ascii="Meiryo UI" w:eastAsia="Meiryo UI" w:hAnsi="Meiryo UI" w:cs="Meiryo UI"/>
              </w:rPr>
            </w:pPr>
            <w:r w:rsidRPr="00E335DC">
              <w:rPr>
                <w:rFonts w:ascii="Meiryo UI" w:eastAsia="Meiryo UI" w:hAnsi="Meiryo UI" w:cs="Meiryo UI" w:hint="eastAsia"/>
                <w:b/>
              </w:rPr>
              <w:t>＜今後について＞</w:t>
            </w:r>
            <w:r w:rsidRPr="00E335DC">
              <w:rPr>
                <w:rFonts w:ascii="Meiryo UI" w:eastAsia="Meiryo UI" w:hAnsi="Meiryo UI" w:cs="Meiryo UI" w:hint="eastAsia"/>
              </w:rPr>
              <w:t xml:space="preserve">　</w:t>
            </w:r>
          </w:p>
        </w:tc>
      </w:tr>
      <w:tr w:rsidR="001C5AAB" w:rsidRPr="00E335DC" w:rsidTr="003B25BD">
        <w:trPr>
          <w:trHeight w:val="1957"/>
        </w:trPr>
        <w:tc>
          <w:tcPr>
            <w:tcW w:w="7655" w:type="dxa"/>
            <w:shd w:val="clear" w:color="auto" w:fill="F2DBDB" w:themeFill="accent2" w:themeFillTint="33"/>
          </w:tcPr>
          <w:p w:rsidR="00BA01A6" w:rsidRDefault="00BA01A6" w:rsidP="00E50261">
            <w:pPr>
              <w:widowControl/>
              <w:adjustRightInd w:val="0"/>
              <w:snapToGrid w:val="0"/>
              <w:spacing w:line="280" w:lineRule="exact"/>
              <w:jc w:val="left"/>
              <w:rPr>
                <w:rFonts w:ascii="Meiryo UI" w:eastAsia="Meiryo UI" w:hAnsi="Meiryo UI" w:cs="Meiryo UI"/>
                <w:color w:val="000000" w:themeColor="text1"/>
              </w:rPr>
            </w:pPr>
          </w:p>
          <w:p w:rsidR="00E50261" w:rsidRPr="00943434" w:rsidRDefault="00FB63B7" w:rsidP="00E50261">
            <w:pPr>
              <w:widowControl/>
              <w:adjustRightInd w:val="0"/>
              <w:snapToGrid w:val="0"/>
              <w:spacing w:line="280" w:lineRule="exact"/>
              <w:jc w:val="left"/>
              <w:rPr>
                <w:rFonts w:ascii="Meiryo UI" w:eastAsia="Meiryo UI" w:hAnsi="Meiryo UI" w:cs="Meiryo UI"/>
                <w:color w:val="000000" w:themeColor="text1"/>
              </w:rPr>
            </w:pPr>
            <w:r>
              <w:rPr>
                <w:rFonts w:ascii="Meiryo UI" w:eastAsia="Meiryo UI" w:hAnsi="Meiryo UI" w:cs="Meiryo UI" w:hint="eastAsia"/>
                <w:color w:val="000000" w:themeColor="text1"/>
              </w:rPr>
              <w:t>防災・減災や安全・安心の確保に向けて</w:t>
            </w:r>
            <w:r w:rsidR="00AA343E" w:rsidRPr="00943434">
              <w:rPr>
                <w:rFonts w:ascii="Meiryo UI" w:eastAsia="Meiryo UI" w:hAnsi="Meiryo UI" w:cs="Meiryo UI" w:hint="eastAsia"/>
                <w:color w:val="000000" w:themeColor="text1"/>
              </w:rPr>
              <w:t>進めてきた</w:t>
            </w:r>
            <w:r>
              <w:rPr>
                <w:rFonts w:ascii="Meiryo UI" w:eastAsia="Meiryo UI" w:hAnsi="Meiryo UI" w:cs="Meiryo UI" w:hint="eastAsia"/>
                <w:color w:val="000000" w:themeColor="text1"/>
              </w:rPr>
              <w:t>、</w:t>
            </w:r>
            <w:r w:rsidR="00AA343E" w:rsidRPr="00943434">
              <w:rPr>
                <w:rFonts w:ascii="Meiryo UI" w:eastAsia="Meiryo UI" w:hAnsi="Meiryo UI" w:cs="Meiryo UI" w:hint="eastAsia"/>
                <w:color w:val="000000" w:themeColor="text1"/>
              </w:rPr>
              <w:t>地震・津波対策や治水・土砂災害対策、自転車対策などについては当初の目標をほぼ達成することができました。</w:t>
            </w:r>
          </w:p>
          <w:p w:rsidR="00943434" w:rsidRDefault="00943434" w:rsidP="00943434">
            <w:pPr>
              <w:widowControl/>
              <w:adjustRightInd w:val="0"/>
              <w:snapToGrid w:val="0"/>
              <w:spacing w:line="280" w:lineRule="exact"/>
              <w:jc w:val="left"/>
              <w:rPr>
                <w:rFonts w:ascii="Meiryo UI" w:eastAsia="Meiryo UI" w:hAnsi="Meiryo UI" w:cs="Meiryo UI"/>
                <w:b/>
                <w:color w:val="000000" w:themeColor="text1"/>
              </w:rPr>
            </w:pPr>
          </w:p>
          <w:p w:rsidR="00943434" w:rsidRPr="0089626E" w:rsidRDefault="00943434" w:rsidP="00943434">
            <w:pPr>
              <w:widowControl/>
              <w:adjustRightInd w:val="0"/>
              <w:snapToGrid w:val="0"/>
              <w:spacing w:line="280" w:lineRule="exact"/>
              <w:jc w:val="left"/>
              <w:rPr>
                <w:rFonts w:ascii="Meiryo UI" w:eastAsia="Meiryo UI" w:hAnsi="Meiryo UI" w:cs="Meiryo UI"/>
                <w:b/>
                <w:color w:val="000000" w:themeColor="text1"/>
              </w:rPr>
            </w:pPr>
            <w:r w:rsidRPr="0089626E">
              <w:rPr>
                <w:rFonts w:ascii="Meiryo UI" w:eastAsia="Meiryo UI" w:hAnsi="Meiryo UI" w:cs="Meiryo UI" w:hint="eastAsia"/>
                <w:b/>
                <w:color w:val="000000" w:themeColor="text1"/>
              </w:rPr>
              <w:t>■地震・津波対策の充実・強化</w:t>
            </w:r>
          </w:p>
          <w:p w:rsidR="00E42F8B" w:rsidRPr="004549E6" w:rsidRDefault="00E42F8B" w:rsidP="00943434">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当初の目標をほぼ達成することができました。</w:t>
            </w:r>
          </w:p>
          <w:p w:rsidR="007941C9" w:rsidRPr="004549E6" w:rsidRDefault="0063164D" w:rsidP="00943434">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w:t>
            </w:r>
            <w:r w:rsidR="00AA343E" w:rsidRPr="004549E6">
              <w:rPr>
                <w:rFonts w:ascii="Meiryo UI" w:eastAsia="Meiryo UI" w:hAnsi="Meiryo UI" w:cs="Meiryo UI" w:hint="eastAsia"/>
                <w:color w:val="000000" w:themeColor="text1"/>
                <w:sz w:val="20"/>
                <w:szCs w:val="20"/>
              </w:rPr>
              <w:t>「</w:t>
            </w:r>
            <w:r w:rsidRPr="004549E6">
              <w:rPr>
                <w:rFonts w:ascii="Meiryo UI" w:eastAsia="Meiryo UI" w:hAnsi="Meiryo UI" w:cs="Meiryo UI" w:hint="eastAsia"/>
                <w:color w:val="000000" w:themeColor="text1"/>
                <w:sz w:val="20"/>
                <w:szCs w:val="20"/>
              </w:rPr>
              <w:t>防潮堤液状化対策</w:t>
            </w:r>
            <w:r w:rsidR="00AA343E" w:rsidRPr="004549E6">
              <w:rPr>
                <w:rFonts w:ascii="Meiryo UI" w:eastAsia="Meiryo UI" w:hAnsi="Meiryo UI" w:cs="Meiryo UI" w:hint="eastAsia"/>
                <w:color w:val="000000" w:themeColor="text1"/>
                <w:sz w:val="20"/>
                <w:szCs w:val="20"/>
              </w:rPr>
              <w:t>」</w:t>
            </w:r>
            <w:r w:rsidR="00943434" w:rsidRPr="004549E6">
              <w:rPr>
                <w:rFonts w:ascii="Meiryo UI" w:eastAsia="Meiryo UI" w:hAnsi="Meiryo UI" w:cs="Meiryo UI" w:hint="eastAsia"/>
                <w:color w:val="000000" w:themeColor="text1"/>
                <w:sz w:val="20"/>
                <w:szCs w:val="20"/>
              </w:rPr>
              <w:t>（2.9kmの耐震化を完了）、「道路の無電柱化の推進」（無電柱化推進計画策定）、</w:t>
            </w:r>
            <w:r w:rsidR="00943434" w:rsidRPr="004549E6">
              <w:rPr>
                <w:rFonts w:ascii="Meiryo UI" w:eastAsia="Meiryo UI" w:hAnsi="Meiryo UI" w:cs="Meiryo UI" w:hint="eastAsia"/>
                <w:color w:val="000000" w:themeColor="text1"/>
                <w:kern w:val="24"/>
                <w:sz w:val="20"/>
                <w:szCs w:val="20"/>
              </w:rPr>
              <w:t>「流域下水道管渠の地震対策推進」（</w:t>
            </w:r>
            <w:r w:rsidR="00943434" w:rsidRPr="004549E6">
              <w:rPr>
                <w:rFonts w:ascii="Meiryo UI" w:eastAsia="Meiryo UI" w:hAnsi="Meiryo UI" w:cs="Meiryo UI" w:hint="eastAsia"/>
                <w:color w:val="000000" w:themeColor="text1"/>
                <w:sz w:val="20"/>
                <w:szCs w:val="20"/>
              </w:rPr>
              <w:t>要対策箇所の選定）</w:t>
            </w:r>
            <w:r w:rsidRPr="004549E6">
              <w:rPr>
                <w:rFonts w:ascii="Meiryo UI" w:eastAsia="Meiryo UI" w:hAnsi="Meiryo UI" w:cs="Meiryo UI" w:hint="eastAsia"/>
                <w:color w:val="000000" w:themeColor="text1"/>
                <w:sz w:val="20"/>
                <w:szCs w:val="20"/>
              </w:rPr>
              <w:t>について</w:t>
            </w:r>
            <w:r w:rsidR="007941C9" w:rsidRPr="004549E6">
              <w:rPr>
                <w:rFonts w:ascii="Meiryo UI" w:eastAsia="Meiryo UI" w:hAnsi="Meiryo UI" w:cs="Meiryo UI" w:hint="eastAsia"/>
                <w:color w:val="000000" w:themeColor="text1"/>
                <w:sz w:val="20"/>
                <w:szCs w:val="20"/>
              </w:rPr>
              <w:t>は</w:t>
            </w:r>
            <w:r w:rsidRPr="004549E6">
              <w:rPr>
                <w:rFonts w:ascii="Meiryo UI" w:eastAsia="Meiryo UI" w:hAnsi="Meiryo UI" w:cs="Meiryo UI" w:hint="eastAsia"/>
                <w:color w:val="000000" w:themeColor="text1"/>
                <w:sz w:val="20"/>
                <w:szCs w:val="20"/>
              </w:rPr>
              <w:t>、</w:t>
            </w:r>
            <w:r w:rsidR="00943434" w:rsidRPr="004549E6">
              <w:rPr>
                <w:rFonts w:ascii="Meiryo UI" w:eastAsia="Meiryo UI" w:hAnsi="Meiryo UI" w:cs="Meiryo UI" w:hint="eastAsia"/>
                <w:color w:val="000000" w:themeColor="text1"/>
                <w:sz w:val="20"/>
                <w:szCs w:val="20"/>
              </w:rPr>
              <w:t>それぞれ、</w:t>
            </w:r>
            <w:r w:rsidR="007941C9" w:rsidRPr="004549E6">
              <w:rPr>
                <w:rFonts w:ascii="Meiryo UI" w:eastAsia="Meiryo UI" w:hAnsi="Meiryo UI" w:cs="Meiryo UI" w:hint="eastAsia"/>
                <w:color w:val="000000" w:themeColor="text1"/>
                <w:sz w:val="20"/>
                <w:szCs w:val="20"/>
              </w:rPr>
              <w:t>当初の目標を達成することができました。</w:t>
            </w:r>
          </w:p>
          <w:p w:rsidR="008371EB" w:rsidRPr="004549E6" w:rsidRDefault="008371EB" w:rsidP="00DF798C">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w:t>
            </w:r>
            <w:r w:rsidR="001E7772" w:rsidRPr="004549E6">
              <w:rPr>
                <w:rFonts w:ascii="Meiryo UI" w:eastAsia="Meiryo UI" w:hAnsi="Meiryo UI" w:cs="Meiryo UI" w:hint="eastAsia"/>
                <w:color w:val="000000" w:themeColor="text1"/>
                <w:sz w:val="20"/>
                <w:szCs w:val="20"/>
              </w:rPr>
              <w:t>「</w:t>
            </w:r>
            <w:r w:rsidRPr="004549E6">
              <w:rPr>
                <w:rFonts w:ascii="Meiryo UI" w:eastAsia="Meiryo UI" w:hAnsi="Meiryo UI" w:cs="Meiryo UI" w:hint="eastAsia"/>
                <w:color w:val="000000" w:themeColor="text1"/>
                <w:sz w:val="20"/>
                <w:szCs w:val="20"/>
              </w:rPr>
              <w:t>広域緊急交通路の機能確保（橋梁等の耐震化）</w:t>
            </w:r>
            <w:r w:rsidR="001E7772" w:rsidRPr="004549E6">
              <w:rPr>
                <w:rFonts w:ascii="Meiryo UI" w:eastAsia="Meiryo UI" w:hAnsi="Meiryo UI" w:cs="Meiryo UI" w:hint="eastAsia"/>
                <w:color w:val="000000" w:themeColor="text1"/>
                <w:sz w:val="20"/>
                <w:szCs w:val="20"/>
              </w:rPr>
              <w:t>」</w:t>
            </w:r>
            <w:r w:rsidRPr="004549E6">
              <w:rPr>
                <w:rFonts w:ascii="Meiryo UI" w:eastAsia="Meiryo UI" w:hAnsi="Meiryo UI" w:cs="Meiryo UI" w:hint="eastAsia"/>
                <w:color w:val="000000" w:themeColor="text1"/>
                <w:sz w:val="20"/>
                <w:szCs w:val="20"/>
              </w:rPr>
              <w:t>に</w:t>
            </w:r>
            <w:r w:rsidR="00DF798C" w:rsidRPr="004549E6">
              <w:rPr>
                <w:rFonts w:ascii="Meiryo UI" w:eastAsia="Meiryo UI" w:hAnsi="Meiryo UI" w:cs="Meiryo UI" w:hint="eastAsia"/>
                <w:color w:val="000000" w:themeColor="text1"/>
                <w:sz w:val="20"/>
                <w:szCs w:val="20"/>
              </w:rPr>
              <w:t>ついては、目標を一部達成することができました。</w:t>
            </w:r>
          </w:p>
          <w:p w:rsidR="00A8126E" w:rsidRDefault="00A8126E" w:rsidP="008371EB">
            <w:pPr>
              <w:widowControl/>
              <w:adjustRightInd w:val="0"/>
              <w:snapToGrid w:val="0"/>
              <w:spacing w:line="280" w:lineRule="exact"/>
              <w:ind w:firstLineChars="100" w:firstLine="200"/>
              <w:jc w:val="left"/>
              <w:rPr>
                <w:rFonts w:ascii="Meiryo UI" w:eastAsia="Meiryo UI" w:hAnsi="Meiryo UI" w:cs="Meiryo UI"/>
                <w:color w:val="000000" w:themeColor="text1"/>
                <w:kern w:val="24"/>
                <w:sz w:val="20"/>
                <w:szCs w:val="20"/>
              </w:rPr>
            </w:pPr>
            <w:r w:rsidRPr="004549E6">
              <w:rPr>
                <w:rFonts w:ascii="Meiryo UI" w:eastAsia="Meiryo UI" w:hAnsi="Meiryo UI" w:cs="Meiryo UI" w:hint="eastAsia"/>
                <w:color w:val="000000" w:themeColor="text1"/>
                <w:kern w:val="24"/>
                <w:sz w:val="20"/>
                <w:szCs w:val="20"/>
              </w:rPr>
              <w:t>・</w:t>
            </w:r>
            <w:r w:rsidR="001E7772" w:rsidRPr="004549E6">
              <w:rPr>
                <w:rFonts w:ascii="Meiryo UI" w:eastAsia="Meiryo UI" w:hAnsi="Meiryo UI" w:cs="Meiryo UI" w:hint="eastAsia"/>
                <w:color w:val="000000" w:themeColor="text1"/>
                <w:kern w:val="24"/>
                <w:sz w:val="20"/>
                <w:szCs w:val="20"/>
              </w:rPr>
              <w:t>「</w:t>
            </w:r>
            <w:r w:rsidR="008371EB" w:rsidRPr="004549E6">
              <w:rPr>
                <w:rFonts w:ascii="Meiryo UI" w:eastAsia="Meiryo UI" w:hAnsi="Meiryo UI" w:cs="Meiryo UI" w:hint="eastAsia"/>
                <w:color w:val="000000" w:themeColor="text1"/>
                <w:kern w:val="24"/>
                <w:sz w:val="20"/>
                <w:szCs w:val="20"/>
              </w:rPr>
              <w:t>防災公園の整備推進</w:t>
            </w:r>
            <w:r w:rsidR="001E7772" w:rsidRPr="004549E6">
              <w:rPr>
                <w:rFonts w:ascii="Meiryo UI" w:eastAsia="Meiryo UI" w:hAnsi="Meiryo UI" w:cs="Meiryo UI" w:hint="eastAsia"/>
                <w:color w:val="000000" w:themeColor="text1"/>
                <w:kern w:val="24"/>
                <w:sz w:val="20"/>
                <w:szCs w:val="20"/>
              </w:rPr>
              <w:t>」</w:t>
            </w:r>
            <w:r w:rsidR="00EB6B04" w:rsidRPr="004549E6">
              <w:rPr>
                <w:rFonts w:ascii="Meiryo UI" w:eastAsia="Meiryo UI" w:hAnsi="Meiryo UI" w:cs="Meiryo UI" w:hint="eastAsia"/>
                <w:color w:val="000000" w:themeColor="text1"/>
                <w:sz w:val="20"/>
                <w:szCs w:val="20"/>
              </w:rPr>
              <w:t>については、当初の目標をほぼ達成することができました。</w:t>
            </w:r>
          </w:p>
          <w:p w:rsidR="00943434" w:rsidRDefault="00943434" w:rsidP="00E50261">
            <w:pPr>
              <w:widowControl/>
              <w:adjustRightInd w:val="0"/>
              <w:snapToGrid w:val="0"/>
              <w:spacing w:line="280" w:lineRule="exact"/>
              <w:jc w:val="left"/>
              <w:rPr>
                <w:rFonts w:ascii="Meiryo UI" w:eastAsia="Meiryo UI" w:hAnsi="Meiryo UI" w:cs="Meiryo UI"/>
                <w:color w:val="000000" w:themeColor="text1"/>
                <w:sz w:val="20"/>
                <w:szCs w:val="20"/>
              </w:rPr>
            </w:pPr>
          </w:p>
          <w:p w:rsidR="00BA01A6" w:rsidRPr="0089626E" w:rsidRDefault="00BA01A6" w:rsidP="00E50261">
            <w:pPr>
              <w:widowControl/>
              <w:adjustRightInd w:val="0"/>
              <w:snapToGrid w:val="0"/>
              <w:spacing w:line="280" w:lineRule="exact"/>
              <w:jc w:val="left"/>
              <w:rPr>
                <w:rFonts w:ascii="Meiryo UI" w:eastAsia="Meiryo UI" w:hAnsi="Meiryo UI" w:cs="Meiryo UI"/>
                <w:color w:val="000000" w:themeColor="text1"/>
                <w:sz w:val="20"/>
                <w:szCs w:val="20"/>
              </w:rPr>
            </w:pPr>
          </w:p>
          <w:p w:rsidR="00E50261" w:rsidRPr="0089626E" w:rsidRDefault="00E50261" w:rsidP="00E50261">
            <w:pPr>
              <w:widowControl/>
              <w:adjustRightInd w:val="0"/>
              <w:snapToGrid w:val="0"/>
              <w:spacing w:line="280" w:lineRule="exact"/>
              <w:jc w:val="left"/>
              <w:rPr>
                <w:rFonts w:ascii="Meiryo UI" w:eastAsia="Meiryo UI" w:hAnsi="Meiryo UI" w:cs="Meiryo UI"/>
                <w:b/>
                <w:color w:val="000000" w:themeColor="text1"/>
              </w:rPr>
            </w:pPr>
            <w:r w:rsidRPr="0089626E">
              <w:rPr>
                <w:rFonts w:ascii="Meiryo UI" w:eastAsia="Meiryo UI" w:hAnsi="Meiryo UI" w:cs="Meiryo UI" w:hint="eastAsia"/>
                <w:b/>
                <w:color w:val="000000" w:themeColor="text1"/>
              </w:rPr>
              <w:t>■治水対策の推進</w:t>
            </w:r>
          </w:p>
          <w:p w:rsidR="008E313C" w:rsidRPr="004549E6" w:rsidRDefault="008E313C" w:rsidP="008E313C">
            <w:pPr>
              <w:spacing w:line="280" w:lineRule="exact"/>
              <w:ind w:leftChars="100" w:left="22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当初の目標を</w:t>
            </w:r>
            <w:r w:rsidR="000E3E79" w:rsidRPr="00BA01A6">
              <w:rPr>
                <w:rFonts w:ascii="Meiryo UI" w:eastAsia="Meiryo UI" w:hAnsi="Meiryo UI" w:cs="Meiryo UI" w:hint="eastAsia"/>
                <w:color w:val="000000" w:themeColor="text1"/>
                <w:sz w:val="20"/>
                <w:szCs w:val="20"/>
              </w:rPr>
              <w:t>ほぼ</w:t>
            </w:r>
            <w:r w:rsidRPr="004549E6">
              <w:rPr>
                <w:rFonts w:ascii="Meiryo UI" w:eastAsia="Meiryo UI" w:hAnsi="Meiryo UI" w:cs="Meiryo UI" w:hint="eastAsia"/>
                <w:color w:val="000000" w:themeColor="text1"/>
                <w:sz w:val="20"/>
                <w:szCs w:val="20"/>
              </w:rPr>
              <w:t>達成することができました。</w:t>
            </w:r>
          </w:p>
          <w:p w:rsidR="00B06637" w:rsidRPr="00BA01A6" w:rsidRDefault="00B06637" w:rsidP="00BA01A6">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BA01A6">
              <w:rPr>
                <w:rFonts w:ascii="Meiryo UI" w:eastAsia="Meiryo UI" w:hAnsi="Meiryo UI" w:cs="Meiryo UI" w:hint="eastAsia"/>
                <w:color w:val="000000" w:themeColor="text1"/>
                <w:sz w:val="20"/>
                <w:szCs w:val="20"/>
              </w:rPr>
              <w:t>・「逃げる」施策の推進については、河川カメラの計画全60箇所で設置を完了し、また、寝屋川流域において、流域11市、防災関係機関が集まり、多機関連携型タイムライン策定に取組み</w:t>
            </w:r>
            <w:r w:rsidR="00717D01">
              <w:rPr>
                <w:rFonts w:ascii="Meiryo UI" w:eastAsia="Meiryo UI" w:hAnsi="Meiryo UI" w:cs="Meiryo UI" w:hint="eastAsia"/>
                <w:color w:val="000000" w:themeColor="text1"/>
                <w:sz w:val="20"/>
                <w:szCs w:val="20"/>
              </w:rPr>
              <w:t>、</w:t>
            </w:r>
            <w:r w:rsidR="00717D01" w:rsidRPr="008546B0">
              <w:rPr>
                <w:rFonts w:ascii="Meiryo UI" w:eastAsia="Meiryo UI" w:hAnsi="Meiryo UI" w:cs="Meiryo UI" w:hint="eastAsia"/>
                <w:color w:val="000000" w:themeColor="text1"/>
                <w:sz w:val="20"/>
                <w:szCs w:val="20"/>
              </w:rPr>
              <w:t>当初の目標を達成することができ</w:t>
            </w:r>
            <w:r w:rsidRPr="00BA01A6">
              <w:rPr>
                <w:rFonts w:ascii="Meiryo UI" w:eastAsia="Meiryo UI" w:hAnsi="Meiryo UI" w:cs="Meiryo UI" w:hint="eastAsia"/>
                <w:color w:val="000000" w:themeColor="text1"/>
                <w:sz w:val="20"/>
                <w:szCs w:val="20"/>
              </w:rPr>
              <w:t>ました。</w:t>
            </w:r>
          </w:p>
          <w:p w:rsidR="00B06637" w:rsidRPr="00BA01A6" w:rsidRDefault="00B06637" w:rsidP="00BA01A6">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BA01A6">
              <w:rPr>
                <w:rFonts w:ascii="Meiryo UI" w:eastAsia="Meiryo UI" w:hAnsi="Meiryo UI" w:cs="Meiryo UI" w:hint="eastAsia"/>
                <w:color w:val="000000" w:themeColor="text1"/>
                <w:sz w:val="20"/>
                <w:szCs w:val="20"/>
              </w:rPr>
              <w:t>・「凌ぐ」施策の推進については、ため池の治水活用に向け、熊取大池の測量</w:t>
            </w:r>
            <w:r w:rsidR="00C06F3F" w:rsidRPr="00BA01A6">
              <w:rPr>
                <w:rFonts w:ascii="Meiryo UI" w:eastAsia="Meiryo UI" w:hAnsi="Meiryo UI" w:cs="Meiryo UI" w:hint="eastAsia"/>
                <w:color w:val="000000" w:themeColor="text1"/>
                <w:sz w:val="20"/>
                <w:szCs w:val="20"/>
              </w:rPr>
              <w:t>や</w:t>
            </w:r>
            <w:r w:rsidRPr="00BA01A6">
              <w:rPr>
                <w:rFonts w:ascii="Meiryo UI" w:eastAsia="Meiryo UI" w:hAnsi="Meiryo UI" w:cs="Meiryo UI" w:hint="eastAsia"/>
                <w:color w:val="000000" w:themeColor="text1"/>
                <w:sz w:val="20"/>
                <w:szCs w:val="20"/>
              </w:rPr>
              <w:t>室池の改良工事</w:t>
            </w:r>
            <w:r w:rsidR="00C06F3F" w:rsidRPr="00BA01A6">
              <w:rPr>
                <w:rFonts w:ascii="Meiryo UI" w:eastAsia="Meiryo UI" w:hAnsi="Meiryo UI" w:cs="Meiryo UI" w:hint="eastAsia"/>
                <w:color w:val="000000" w:themeColor="text1"/>
                <w:sz w:val="20"/>
                <w:szCs w:val="20"/>
              </w:rPr>
              <w:t>を</w:t>
            </w:r>
            <w:r w:rsidRPr="00BA01A6">
              <w:rPr>
                <w:rFonts w:ascii="Meiryo UI" w:eastAsia="Meiryo UI" w:hAnsi="Meiryo UI" w:cs="Meiryo UI" w:hint="eastAsia"/>
                <w:color w:val="000000" w:themeColor="text1"/>
                <w:sz w:val="20"/>
                <w:szCs w:val="20"/>
              </w:rPr>
              <w:t>完了し</w:t>
            </w:r>
            <w:r w:rsidR="00717D01" w:rsidRPr="008546B0">
              <w:rPr>
                <w:rFonts w:ascii="Meiryo UI" w:eastAsia="Meiryo UI" w:hAnsi="Meiryo UI" w:cs="Meiryo UI" w:hint="eastAsia"/>
                <w:color w:val="000000" w:themeColor="text1"/>
                <w:sz w:val="20"/>
                <w:szCs w:val="20"/>
              </w:rPr>
              <w:t>、当初の目標をほぼ達成することができ</w:t>
            </w:r>
            <w:r w:rsidR="00717D01">
              <w:rPr>
                <w:rFonts w:ascii="Meiryo UI" w:eastAsia="Meiryo UI" w:hAnsi="Meiryo UI" w:cs="Meiryo UI" w:hint="eastAsia"/>
                <w:color w:val="000000" w:themeColor="text1"/>
                <w:sz w:val="20"/>
                <w:szCs w:val="20"/>
              </w:rPr>
              <w:t>ま</w:t>
            </w:r>
            <w:r w:rsidRPr="00BA01A6">
              <w:rPr>
                <w:rFonts w:ascii="Meiryo UI" w:eastAsia="Meiryo UI" w:hAnsi="Meiryo UI" w:cs="Meiryo UI" w:hint="eastAsia"/>
                <w:color w:val="000000" w:themeColor="text1"/>
                <w:sz w:val="20"/>
                <w:szCs w:val="20"/>
              </w:rPr>
              <w:t>した。</w:t>
            </w:r>
          </w:p>
          <w:p w:rsidR="00B06637" w:rsidRPr="00BA01A6" w:rsidRDefault="00B06637" w:rsidP="00BA01A6">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BA01A6">
              <w:rPr>
                <w:rFonts w:ascii="Meiryo UI" w:eastAsia="Meiryo UI" w:hAnsi="Meiryo UI" w:cs="Meiryo UI" w:hint="eastAsia"/>
                <w:color w:val="000000" w:themeColor="text1"/>
                <w:sz w:val="20"/>
                <w:szCs w:val="20"/>
              </w:rPr>
              <w:t>・「防ぐ」施策の推進については、北部地下河川守口調節池の北側ｼｰﾙﾄﾞの発進、安威川ダム建設工事の基礎掘削及び盛立ての推進、槇尾川改修工事(三林工区、横山工区)の完了等、</w:t>
            </w:r>
            <w:r w:rsidR="00717D01" w:rsidRPr="008546B0">
              <w:rPr>
                <w:rFonts w:ascii="Meiryo UI" w:eastAsia="Meiryo UI" w:hAnsi="Meiryo UI" w:cs="Meiryo UI" w:hint="eastAsia"/>
                <w:color w:val="000000" w:themeColor="text1"/>
                <w:sz w:val="20"/>
                <w:szCs w:val="20"/>
              </w:rPr>
              <w:t>当初の目標を達成することができ</w:t>
            </w:r>
            <w:r w:rsidRPr="00BA01A6">
              <w:rPr>
                <w:rFonts w:ascii="Meiryo UI" w:eastAsia="Meiryo UI" w:hAnsi="Meiryo UI" w:cs="Meiryo UI" w:hint="eastAsia"/>
                <w:color w:val="000000" w:themeColor="text1"/>
                <w:sz w:val="20"/>
                <w:szCs w:val="20"/>
              </w:rPr>
              <w:t>ました。</w:t>
            </w:r>
          </w:p>
          <w:p w:rsidR="00E50261" w:rsidRDefault="00E50261" w:rsidP="00E50261">
            <w:pPr>
              <w:widowControl/>
              <w:adjustRightInd w:val="0"/>
              <w:snapToGrid w:val="0"/>
              <w:spacing w:line="280" w:lineRule="exact"/>
              <w:jc w:val="left"/>
              <w:rPr>
                <w:rFonts w:ascii="Meiryo UI" w:eastAsia="Meiryo UI" w:hAnsi="Meiryo UI" w:cs="Meiryo UI"/>
                <w:color w:val="000000" w:themeColor="text1"/>
                <w:sz w:val="20"/>
                <w:szCs w:val="20"/>
              </w:rPr>
            </w:pPr>
          </w:p>
          <w:p w:rsidR="00BA01A6" w:rsidRDefault="00BA01A6" w:rsidP="00E50261">
            <w:pPr>
              <w:widowControl/>
              <w:adjustRightInd w:val="0"/>
              <w:snapToGrid w:val="0"/>
              <w:spacing w:line="280" w:lineRule="exact"/>
              <w:jc w:val="left"/>
              <w:rPr>
                <w:rFonts w:ascii="Meiryo UI" w:eastAsia="Meiryo UI" w:hAnsi="Meiryo UI" w:cs="Meiryo UI"/>
                <w:color w:val="000000" w:themeColor="text1"/>
                <w:sz w:val="20"/>
                <w:szCs w:val="20"/>
              </w:rPr>
            </w:pPr>
          </w:p>
          <w:p w:rsidR="00E50261" w:rsidRPr="0089626E" w:rsidRDefault="00E50261" w:rsidP="00E50261">
            <w:pPr>
              <w:widowControl/>
              <w:adjustRightInd w:val="0"/>
              <w:snapToGrid w:val="0"/>
              <w:spacing w:line="280" w:lineRule="exact"/>
              <w:jc w:val="left"/>
              <w:rPr>
                <w:rFonts w:ascii="Meiryo UI" w:eastAsia="Meiryo UI" w:hAnsi="Meiryo UI" w:cs="Meiryo UI"/>
                <w:b/>
                <w:color w:val="000000" w:themeColor="text1"/>
              </w:rPr>
            </w:pPr>
            <w:r w:rsidRPr="0089626E">
              <w:rPr>
                <w:rFonts w:ascii="Meiryo UI" w:eastAsia="Meiryo UI" w:hAnsi="Meiryo UI" w:cs="Meiryo UI" w:hint="eastAsia"/>
                <w:b/>
                <w:color w:val="000000" w:themeColor="text1"/>
              </w:rPr>
              <w:t>■土砂災害対策の推進</w:t>
            </w:r>
          </w:p>
          <w:p w:rsidR="005440D5" w:rsidRPr="004549E6" w:rsidRDefault="005440D5" w:rsidP="005440D5">
            <w:pPr>
              <w:spacing w:line="280" w:lineRule="exact"/>
              <w:ind w:leftChars="100" w:left="22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当初の目標を、ほぼ達成することができました。</w:t>
            </w:r>
          </w:p>
          <w:p w:rsidR="00254EA2" w:rsidRDefault="00B06637" w:rsidP="00B06637">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BA01A6">
              <w:rPr>
                <w:rFonts w:ascii="Meiryo UI" w:eastAsia="Meiryo UI" w:hAnsi="Meiryo UI" w:cs="Meiryo UI" w:hint="eastAsia"/>
                <w:color w:val="000000" w:themeColor="text1"/>
                <w:sz w:val="20"/>
                <w:szCs w:val="20"/>
              </w:rPr>
              <w:t>・「土砂災害対策の推進」については、土砂災害対策実施方針を市町村と共にとりまとめ</w:t>
            </w:r>
            <w:r w:rsidR="00254EA2">
              <w:rPr>
                <w:rFonts w:ascii="Meiryo UI" w:eastAsia="Meiryo UI" w:hAnsi="Meiryo UI" w:cs="Meiryo UI" w:hint="eastAsia"/>
                <w:color w:val="000000" w:themeColor="text1"/>
                <w:sz w:val="20"/>
                <w:szCs w:val="20"/>
              </w:rPr>
              <w:t>、</w:t>
            </w:r>
          </w:p>
          <w:p w:rsidR="00B06637" w:rsidRDefault="00254EA2" w:rsidP="00254EA2">
            <w:pPr>
              <w:widowControl/>
              <w:adjustRightInd w:val="0"/>
              <w:snapToGrid w:val="0"/>
              <w:spacing w:line="280" w:lineRule="exact"/>
              <w:ind w:leftChars="100" w:left="220" w:firstLineChars="100" w:firstLine="200"/>
              <w:jc w:val="left"/>
              <w:rPr>
                <w:rFonts w:ascii="Meiryo UI" w:eastAsia="Meiryo UI" w:hAnsi="Meiryo UI" w:cs="Meiryo UI"/>
                <w:color w:val="000000" w:themeColor="text1"/>
                <w:sz w:val="20"/>
                <w:szCs w:val="20"/>
              </w:rPr>
            </w:pPr>
            <w:r w:rsidRPr="008546B0">
              <w:rPr>
                <w:rFonts w:ascii="Meiryo UI" w:eastAsia="Meiryo UI" w:hAnsi="Meiryo UI" w:cs="Meiryo UI" w:hint="eastAsia"/>
                <w:color w:val="000000" w:themeColor="text1"/>
                <w:sz w:val="20"/>
                <w:szCs w:val="20"/>
              </w:rPr>
              <w:t>当初の目標を達成することができ</w:t>
            </w:r>
            <w:r w:rsidR="00B06637" w:rsidRPr="00BA01A6">
              <w:rPr>
                <w:rFonts w:ascii="Meiryo UI" w:eastAsia="Meiryo UI" w:hAnsi="Meiryo UI" w:cs="Meiryo UI" w:hint="eastAsia"/>
                <w:color w:val="000000" w:themeColor="text1"/>
                <w:sz w:val="20"/>
                <w:szCs w:val="20"/>
              </w:rPr>
              <w:t>ました。</w:t>
            </w:r>
          </w:p>
          <w:p w:rsidR="00BA01A6" w:rsidRPr="00254EA2" w:rsidRDefault="00BA01A6" w:rsidP="00B06637">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p>
          <w:p w:rsidR="00B06637" w:rsidRPr="00BA01A6" w:rsidRDefault="00B06637" w:rsidP="00B06637">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BA01A6">
              <w:rPr>
                <w:rFonts w:ascii="Meiryo UI" w:eastAsia="Meiryo UI" w:hAnsi="Meiryo UI" w:cs="Meiryo UI" w:hint="eastAsia"/>
                <w:color w:val="000000" w:themeColor="text1"/>
                <w:sz w:val="20"/>
                <w:szCs w:val="20"/>
              </w:rPr>
              <w:lastRenderedPageBreak/>
              <w:t>・「「逃げる」施策の推進」については、地区単位のハザードマップ</w:t>
            </w:r>
            <w:r w:rsidR="00254EA2" w:rsidRPr="008546B0">
              <w:rPr>
                <w:rFonts w:ascii="Meiryo UI" w:eastAsia="Meiryo UI" w:hAnsi="Meiryo UI" w:cs="Meiryo UI" w:hint="eastAsia"/>
                <w:color w:val="000000" w:themeColor="text1"/>
                <w:sz w:val="20"/>
                <w:szCs w:val="20"/>
              </w:rPr>
              <w:t>を</w:t>
            </w:r>
            <w:r w:rsidRPr="008546B0">
              <w:rPr>
                <w:rFonts w:ascii="Meiryo UI" w:eastAsia="Meiryo UI" w:hAnsi="Meiryo UI" w:cs="Meiryo UI" w:hint="eastAsia"/>
                <w:color w:val="000000" w:themeColor="text1"/>
                <w:sz w:val="20"/>
                <w:szCs w:val="20"/>
              </w:rPr>
              <w:t>作成</w:t>
            </w:r>
            <w:r w:rsidR="00254EA2" w:rsidRPr="008546B0">
              <w:rPr>
                <w:rFonts w:ascii="Meiryo UI" w:eastAsia="Meiryo UI" w:hAnsi="Meiryo UI" w:cs="Meiryo UI" w:hint="eastAsia"/>
                <w:color w:val="000000" w:themeColor="text1"/>
                <w:sz w:val="20"/>
                <w:szCs w:val="20"/>
              </w:rPr>
              <w:t>し、当初の目標を達成することができ</w:t>
            </w:r>
            <w:r w:rsidRPr="00BA01A6">
              <w:rPr>
                <w:rFonts w:ascii="Meiryo UI" w:eastAsia="Meiryo UI" w:hAnsi="Meiryo UI" w:cs="Meiryo UI" w:hint="eastAsia"/>
                <w:color w:val="000000" w:themeColor="text1"/>
                <w:sz w:val="20"/>
                <w:szCs w:val="20"/>
              </w:rPr>
              <w:t>ました。</w:t>
            </w:r>
          </w:p>
          <w:p w:rsidR="00B06637" w:rsidRPr="00BA01A6" w:rsidRDefault="00B06637" w:rsidP="00B06637">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BA01A6">
              <w:rPr>
                <w:rFonts w:ascii="Meiryo UI" w:eastAsia="Meiryo UI" w:hAnsi="Meiryo UI" w:cs="Meiryo UI" w:hint="eastAsia"/>
                <w:color w:val="000000" w:themeColor="text1"/>
                <w:sz w:val="20"/>
                <w:szCs w:val="20"/>
              </w:rPr>
              <w:t>・「「凌ぐ」施策の推進」については、新規７市町を含む13市町で要綱を作成し、２市町で補助制度を活用し</w:t>
            </w:r>
            <w:r w:rsidR="00254EA2">
              <w:rPr>
                <w:rFonts w:ascii="Meiryo UI" w:eastAsia="Meiryo UI" w:hAnsi="Meiryo UI" w:cs="Meiryo UI" w:hint="eastAsia"/>
                <w:color w:val="000000" w:themeColor="text1"/>
                <w:sz w:val="20"/>
                <w:szCs w:val="20"/>
              </w:rPr>
              <w:t>、</w:t>
            </w:r>
            <w:r w:rsidR="00254EA2" w:rsidRPr="008546B0">
              <w:rPr>
                <w:rFonts w:ascii="Meiryo UI" w:eastAsia="Meiryo UI" w:hAnsi="Meiryo UI" w:cs="Meiryo UI" w:hint="eastAsia"/>
                <w:color w:val="000000" w:themeColor="text1"/>
                <w:sz w:val="20"/>
                <w:szCs w:val="20"/>
              </w:rPr>
              <w:t>当初の目標を達成することができ</w:t>
            </w:r>
            <w:r w:rsidRPr="00BA01A6">
              <w:rPr>
                <w:rFonts w:ascii="Meiryo UI" w:eastAsia="Meiryo UI" w:hAnsi="Meiryo UI" w:cs="Meiryo UI" w:hint="eastAsia"/>
                <w:color w:val="000000" w:themeColor="text1"/>
                <w:sz w:val="20"/>
                <w:szCs w:val="20"/>
              </w:rPr>
              <w:t>ました。</w:t>
            </w:r>
          </w:p>
          <w:p w:rsidR="00AE3CFE" w:rsidRPr="00BA01A6" w:rsidRDefault="00B06637" w:rsidP="00B06637">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BA01A6">
              <w:rPr>
                <w:rFonts w:ascii="Meiryo UI" w:eastAsia="Meiryo UI" w:hAnsi="Meiryo UI" w:cs="Meiryo UI" w:hint="eastAsia"/>
                <w:color w:val="000000" w:themeColor="text1"/>
                <w:sz w:val="20"/>
                <w:szCs w:val="20"/>
              </w:rPr>
              <w:t>・「「防ぐ」施策の推進」について、土石流対策については、新たに3箇所で事業に着手</w:t>
            </w:r>
            <w:r w:rsidR="00254EA2">
              <w:rPr>
                <w:rFonts w:ascii="Meiryo UI" w:eastAsia="Meiryo UI" w:hAnsi="Meiryo UI" w:cs="Meiryo UI" w:hint="eastAsia"/>
                <w:color w:val="000000" w:themeColor="text1"/>
                <w:sz w:val="20"/>
                <w:szCs w:val="20"/>
              </w:rPr>
              <w:t>し</w:t>
            </w:r>
            <w:r w:rsidRPr="00BA01A6">
              <w:rPr>
                <w:rFonts w:ascii="Meiryo UI" w:eastAsia="Meiryo UI" w:hAnsi="Meiryo UI" w:cs="Meiryo UI" w:hint="eastAsia"/>
                <w:color w:val="000000" w:themeColor="text1"/>
                <w:sz w:val="20"/>
                <w:szCs w:val="20"/>
              </w:rPr>
              <w:t>、</w:t>
            </w:r>
            <w:r w:rsidR="00254EA2">
              <w:rPr>
                <w:rFonts w:ascii="Meiryo UI" w:eastAsia="Meiryo UI" w:hAnsi="Meiryo UI" w:cs="Meiryo UI" w:hint="eastAsia"/>
                <w:color w:val="000000" w:themeColor="text1"/>
                <w:sz w:val="20"/>
                <w:szCs w:val="20"/>
              </w:rPr>
              <w:t>また、</w:t>
            </w:r>
            <w:r w:rsidRPr="00BA01A6">
              <w:rPr>
                <w:rFonts w:ascii="Meiryo UI" w:eastAsia="Meiryo UI" w:hAnsi="Meiryo UI" w:cs="Meiryo UI" w:hint="eastAsia"/>
                <w:color w:val="000000" w:themeColor="text1"/>
                <w:sz w:val="20"/>
                <w:szCs w:val="20"/>
              </w:rPr>
              <w:t>急傾斜地崩壊対策については、新たに</w:t>
            </w:r>
            <w:r w:rsidR="008C5C9C" w:rsidRPr="00BA01A6">
              <w:rPr>
                <w:rFonts w:ascii="Meiryo UI" w:eastAsia="Meiryo UI" w:hAnsi="Meiryo UI" w:cs="Meiryo UI" w:hint="eastAsia"/>
                <w:color w:val="000000" w:themeColor="text1"/>
                <w:sz w:val="20"/>
                <w:szCs w:val="20"/>
              </w:rPr>
              <w:t>3</w:t>
            </w:r>
            <w:r w:rsidRPr="00BA01A6">
              <w:rPr>
                <w:rFonts w:ascii="Meiryo UI" w:eastAsia="Meiryo UI" w:hAnsi="Meiryo UI" w:cs="Meiryo UI" w:hint="eastAsia"/>
                <w:color w:val="000000" w:themeColor="text1"/>
                <w:sz w:val="20"/>
                <w:szCs w:val="20"/>
              </w:rPr>
              <w:t>箇所で事業に着手し</w:t>
            </w:r>
            <w:r w:rsidR="00254EA2">
              <w:rPr>
                <w:rFonts w:ascii="Meiryo UI" w:eastAsia="Meiryo UI" w:hAnsi="Meiryo UI" w:cs="Meiryo UI" w:hint="eastAsia"/>
                <w:color w:val="000000" w:themeColor="text1"/>
                <w:sz w:val="20"/>
                <w:szCs w:val="20"/>
              </w:rPr>
              <w:t>、</w:t>
            </w:r>
            <w:r w:rsidR="00254EA2" w:rsidRPr="008546B0">
              <w:rPr>
                <w:rFonts w:ascii="Meiryo UI" w:eastAsia="Meiryo UI" w:hAnsi="Meiryo UI" w:cs="Meiryo UI" w:hint="eastAsia"/>
                <w:color w:val="000000" w:themeColor="text1"/>
                <w:sz w:val="20"/>
                <w:szCs w:val="20"/>
              </w:rPr>
              <w:t>当初の目標を達成することができ</w:t>
            </w:r>
            <w:r w:rsidRPr="00BA01A6">
              <w:rPr>
                <w:rFonts w:ascii="Meiryo UI" w:eastAsia="Meiryo UI" w:hAnsi="Meiryo UI" w:cs="Meiryo UI" w:hint="eastAsia"/>
                <w:color w:val="000000" w:themeColor="text1"/>
                <w:sz w:val="20"/>
                <w:szCs w:val="20"/>
              </w:rPr>
              <w:t>ました。</w:t>
            </w:r>
          </w:p>
          <w:p w:rsidR="005440D5" w:rsidRDefault="005440D5" w:rsidP="00E50261">
            <w:pPr>
              <w:widowControl/>
              <w:adjustRightInd w:val="0"/>
              <w:snapToGrid w:val="0"/>
              <w:spacing w:line="280" w:lineRule="exact"/>
              <w:jc w:val="left"/>
              <w:rPr>
                <w:rFonts w:ascii="Meiryo UI" w:eastAsia="Meiryo UI" w:hAnsi="Meiryo UI" w:cs="Meiryo UI"/>
                <w:color w:val="000000" w:themeColor="text1"/>
                <w:sz w:val="20"/>
                <w:szCs w:val="20"/>
              </w:rPr>
            </w:pPr>
          </w:p>
          <w:p w:rsidR="00BA01A6" w:rsidRPr="0089626E" w:rsidRDefault="00BA01A6" w:rsidP="00E50261">
            <w:pPr>
              <w:widowControl/>
              <w:adjustRightInd w:val="0"/>
              <w:snapToGrid w:val="0"/>
              <w:spacing w:line="280" w:lineRule="exact"/>
              <w:jc w:val="left"/>
              <w:rPr>
                <w:rFonts w:ascii="Meiryo UI" w:eastAsia="Meiryo UI" w:hAnsi="Meiryo UI" w:cs="Meiryo UI"/>
                <w:color w:val="000000" w:themeColor="text1"/>
                <w:sz w:val="20"/>
                <w:szCs w:val="20"/>
              </w:rPr>
            </w:pPr>
          </w:p>
          <w:p w:rsidR="00E50261" w:rsidRPr="0089626E" w:rsidRDefault="00CA0AED" w:rsidP="00E50261">
            <w:pPr>
              <w:widowControl/>
              <w:adjustRightInd w:val="0"/>
              <w:snapToGrid w:val="0"/>
              <w:spacing w:line="280" w:lineRule="exact"/>
              <w:jc w:val="left"/>
              <w:rPr>
                <w:rFonts w:ascii="Meiryo UI" w:eastAsia="Meiryo UI" w:hAnsi="Meiryo UI" w:cs="Meiryo UI"/>
                <w:b/>
                <w:color w:val="000000" w:themeColor="text1"/>
              </w:rPr>
            </w:pPr>
            <w:r w:rsidRPr="0089626E">
              <w:rPr>
                <w:rFonts w:ascii="Meiryo UI" w:eastAsia="Meiryo UI" w:hAnsi="Meiryo UI" w:cs="Meiryo UI" w:hint="eastAsia"/>
                <w:b/>
                <w:color w:val="000000" w:themeColor="text1"/>
              </w:rPr>
              <w:t>■交通安全対策の推進</w:t>
            </w:r>
          </w:p>
          <w:p w:rsidR="008E313C" w:rsidRDefault="008E313C" w:rsidP="00DF798C">
            <w:pPr>
              <w:widowControl/>
              <w:adjustRightInd w:val="0"/>
              <w:snapToGrid w:val="0"/>
              <w:spacing w:line="280" w:lineRule="exact"/>
              <w:ind w:leftChars="100" w:left="320" w:hangingChars="50" w:hanging="100"/>
              <w:jc w:val="left"/>
              <w:rPr>
                <w:rFonts w:ascii="Meiryo UI" w:eastAsia="Meiryo UI" w:hAnsi="Meiryo UI" w:cs="Meiryo UI"/>
                <w:color w:val="FF0000"/>
                <w:sz w:val="20"/>
                <w:szCs w:val="20"/>
              </w:rPr>
            </w:pPr>
            <w:r w:rsidRPr="004549E6">
              <w:rPr>
                <w:rFonts w:ascii="Meiryo UI" w:eastAsia="Meiryo UI" w:hAnsi="Meiryo UI" w:cs="Meiryo UI" w:hint="eastAsia"/>
                <w:color w:val="000000" w:themeColor="text1"/>
                <w:sz w:val="20"/>
                <w:szCs w:val="20"/>
              </w:rPr>
              <w:t>当初の目標を</w:t>
            </w:r>
            <w:r w:rsidR="00222BAC" w:rsidRPr="00BA01A6">
              <w:rPr>
                <w:rFonts w:ascii="Meiryo UI" w:eastAsia="Meiryo UI" w:hAnsi="Meiryo UI" w:cs="Meiryo UI" w:hint="eastAsia"/>
                <w:color w:val="000000" w:themeColor="text1"/>
                <w:sz w:val="20"/>
                <w:szCs w:val="20"/>
              </w:rPr>
              <w:t>ほぼ</w:t>
            </w:r>
            <w:r w:rsidRPr="004549E6">
              <w:rPr>
                <w:rFonts w:ascii="Meiryo UI" w:eastAsia="Meiryo UI" w:hAnsi="Meiryo UI" w:cs="Meiryo UI" w:hint="eastAsia"/>
                <w:color w:val="000000" w:themeColor="text1"/>
                <w:sz w:val="20"/>
                <w:szCs w:val="20"/>
              </w:rPr>
              <w:t>達成することができました。</w:t>
            </w:r>
          </w:p>
          <w:p w:rsidR="008E313C" w:rsidRDefault="00DF798C" w:rsidP="00DF798C">
            <w:pPr>
              <w:widowControl/>
              <w:adjustRightInd w:val="0"/>
              <w:snapToGrid w:val="0"/>
              <w:spacing w:line="280" w:lineRule="exact"/>
              <w:ind w:leftChars="100" w:left="320" w:hangingChars="50" w:hanging="100"/>
              <w:jc w:val="left"/>
              <w:rPr>
                <w:rFonts w:ascii="Meiryo UI" w:eastAsia="Meiryo UI" w:hAnsi="Meiryo UI" w:cs="Meiryo UI"/>
                <w:color w:val="FF0000"/>
                <w:sz w:val="20"/>
                <w:szCs w:val="20"/>
              </w:rPr>
            </w:pPr>
            <w:r w:rsidRPr="00DF798C">
              <w:rPr>
                <w:rFonts w:ascii="Meiryo UI" w:eastAsia="Meiryo UI" w:hAnsi="Meiryo UI" w:cs="Meiryo UI" w:hint="eastAsia"/>
                <w:color w:val="000000" w:themeColor="text1"/>
                <w:sz w:val="20"/>
                <w:szCs w:val="20"/>
              </w:rPr>
              <w:t>・「自転車対策の推進</w:t>
            </w:r>
            <w:r w:rsidRPr="004549E6">
              <w:rPr>
                <w:rFonts w:ascii="Meiryo UI" w:eastAsia="Meiryo UI" w:hAnsi="Meiryo UI" w:cs="Meiryo UI" w:hint="eastAsia"/>
                <w:color w:val="000000" w:themeColor="text1"/>
                <w:sz w:val="20"/>
                <w:szCs w:val="20"/>
              </w:rPr>
              <w:t>」は、自転車条例普及推進員等と連携し様々な周知啓発活動に取り組んだ結果、保険加入率が67％に向上</w:t>
            </w:r>
            <w:r w:rsidR="008E313C" w:rsidRPr="004549E6">
              <w:rPr>
                <w:rFonts w:ascii="Meiryo UI" w:eastAsia="Meiryo UI" w:hAnsi="Meiryo UI" w:cs="Meiryo UI" w:hint="eastAsia"/>
                <w:color w:val="000000" w:themeColor="text1"/>
                <w:sz w:val="20"/>
                <w:szCs w:val="20"/>
              </w:rPr>
              <w:t>しました。</w:t>
            </w:r>
          </w:p>
          <w:p w:rsidR="00222BAC" w:rsidRPr="00BA01A6" w:rsidRDefault="00222BAC" w:rsidP="00DF798C">
            <w:pPr>
              <w:widowControl/>
              <w:adjustRightInd w:val="0"/>
              <w:snapToGrid w:val="0"/>
              <w:spacing w:line="280" w:lineRule="exact"/>
              <w:ind w:leftChars="100" w:left="320" w:hangingChars="50" w:hanging="100"/>
              <w:jc w:val="left"/>
              <w:rPr>
                <w:rFonts w:ascii="Meiryo UI" w:eastAsia="Meiryo UI" w:hAnsi="Meiryo UI" w:cs="Meiryo UI"/>
                <w:color w:val="FF0000"/>
                <w:sz w:val="20"/>
                <w:szCs w:val="20"/>
              </w:rPr>
            </w:pPr>
            <w:r w:rsidRPr="00BA01A6">
              <w:rPr>
                <w:rFonts w:ascii="Meiryo UI" w:eastAsia="Meiryo UI" w:hAnsi="Meiryo UI" w:cs="Meiryo UI" w:hint="eastAsia"/>
                <w:color w:val="000000" w:themeColor="text1"/>
                <w:sz w:val="20"/>
                <w:szCs w:val="20"/>
              </w:rPr>
              <w:t>・「自転車通行空間の整備」については、当初の目標をほぼ達成することができました。</w:t>
            </w:r>
          </w:p>
          <w:p w:rsidR="006A117C" w:rsidRPr="002C4E6B" w:rsidRDefault="008E313C" w:rsidP="00DF798C">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1E7772" w:rsidRPr="0089626E">
              <w:rPr>
                <w:rFonts w:ascii="Meiryo UI" w:eastAsia="Meiryo UI" w:hAnsi="Meiryo UI" w:cs="Meiryo UI" w:hint="eastAsia"/>
                <w:color w:val="000000" w:themeColor="text1"/>
                <w:sz w:val="20"/>
                <w:szCs w:val="20"/>
              </w:rPr>
              <w:t>「駅ホームにおける転落防止対策」</w:t>
            </w:r>
            <w:r w:rsidR="006A117C" w:rsidRPr="002C4E6B">
              <w:rPr>
                <w:rFonts w:ascii="Meiryo UI" w:eastAsia="Meiryo UI" w:hAnsi="Meiryo UI" w:cs="Meiryo UI" w:hint="eastAsia"/>
                <w:color w:val="000000" w:themeColor="text1"/>
                <w:sz w:val="20"/>
                <w:szCs w:val="20"/>
              </w:rPr>
              <w:t>については、北大阪急行の3駅で可動式ホーム柵を整備するとともに転落防止対策の計画を策定するなど、当初の目標をほぼ達成することができました。</w:t>
            </w:r>
          </w:p>
          <w:p w:rsidR="001E7772" w:rsidRPr="0089626E" w:rsidRDefault="006A117C" w:rsidP="00DF798C">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1E7772" w:rsidRPr="0089626E">
              <w:rPr>
                <w:rFonts w:ascii="Meiryo UI" w:eastAsia="Meiryo UI" w:hAnsi="Meiryo UI" w:cs="Meiryo UI" w:hint="eastAsia"/>
                <w:color w:val="000000" w:themeColor="text1"/>
                <w:sz w:val="20"/>
                <w:szCs w:val="20"/>
              </w:rPr>
              <w:t>「踏切の安全対策」については、</w:t>
            </w:r>
            <w:r w:rsidRPr="002C4E6B">
              <w:rPr>
                <w:rFonts w:ascii="Meiryo UI" w:eastAsia="Meiryo UI" w:hAnsi="Meiryo UI" w:cs="Meiryo UI" w:hint="eastAsia"/>
                <w:color w:val="000000" w:themeColor="text1"/>
                <w:sz w:val="20"/>
                <w:szCs w:val="20"/>
              </w:rPr>
              <w:t>踏切対策検討会において改良方策を検討するなど、</w:t>
            </w:r>
            <w:r w:rsidR="00DF798C" w:rsidRPr="004549E6">
              <w:rPr>
                <w:rFonts w:ascii="Meiryo UI" w:eastAsia="Meiryo UI" w:hAnsi="Meiryo UI" w:cs="Meiryo UI" w:hint="eastAsia"/>
                <w:color w:val="000000" w:themeColor="text1"/>
                <w:kern w:val="24"/>
                <w:sz w:val="20"/>
                <w:szCs w:val="20"/>
              </w:rPr>
              <w:t>当初の目標を達成することができました。</w:t>
            </w:r>
          </w:p>
          <w:p w:rsidR="007941C9" w:rsidRDefault="007941C9" w:rsidP="0007778F">
            <w:pPr>
              <w:widowControl/>
              <w:adjustRightInd w:val="0"/>
              <w:snapToGrid w:val="0"/>
              <w:spacing w:line="280" w:lineRule="exact"/>
              <w:jc w:val="left"/>
              <w:rPr>
                <w:rFonts w:ascii="Meiryo UI" w:eastAsia="Meiryo UI" w:hAnsi="Meiryo UI" w:cs="Meiryo UI"/>
                <w:b/>
                <w:color w:val="000000" w:themeColor="text1"/>
              </w:rPr>
            </w:pPr>
          </w:p>
          <w:p w:rsidR="00BA01A6" w:rsidRPr="0089626E" w:rsidRDefault="00BA01A6" w:rsidP="0007778F">
            <w:pPr>
              <w:widowControl/>
              <w:adjustRightInd w:val="0"/>
              <w:snapToGrid w:val="0"/>
              <w:spacing w:line="280" w:lineRule="exact"/>
              <w:jc w:val="left"/>
              <w:rPr>
                <w:rFonts w:ascii="Meiryo UI" w:eastAsia="Meiryo UI" w:hAnsi="Meiryo UI" w:cs="Meiryo UI"/>
                <w:b/>
                <w:color w:val="000000" w:themeColor="text1"/>
              </w:rPr>
            </w:pPr>
          </w:p>
          <w:p w:rsidR="00E85D0B" w:rsidRPr="007A7438" w:rsidRDefault="00E85D0B" w:rsidP="00E85D0B">
            <w:pPr>
              <w:widowControl/>
              <w:adjustRightInd w:val="0"/>
              <w:snapToGrid w:val="0"/>
              <w:spacing w:line="280" w:lineRule="exact"/>
              <w:jc w:val="left"/>
              <w:rPr>
                <w:rFonts w:ascii="Meiryo UI" w:eastAsia="Meiryo UI" w:hAnsi="Meiryo UI" w:cs="Meiryo UI"/>
                <w:b/>
                <w:color w:val="000000" w:themeColor="text1"/>
              </w:rPr>
            </w:pPr>
            <w:r w:rsidRPr="007A7438">
              <w:rPr>
                <w:rFonts w:ascii="Meiryo UI" w:eastAsia="Meiryo UI" w:hAnsi="Meiryo UI" w:cs="Meiryo UI" w:hint="eastAsia"/>
                <w:b/>
                <w:color w:val="000000" w:themeColor="text1"/>
              </w:rPr>
              <w:t>■平成29年台風第21号で被災した公共土木施設の対応について</w:t>
            </w:r>
          </w:p>
          <w:p w:rsidR="000A1217" w:rsidRDefault="00E85D0B" w:rsidP="00BA01A6">
            <w:pPr>
              <w:widowControl/>
              <w:adjustRightInd w:val="0"/>
              <w:snapToGrid w:val="0"/>
              <w:spacing w:line="280" w:lineRule="exact"/>
              <w:ind w:left="220" w:hangingChars="100" w:hanging="220"/>
              <w:jc w:val="left"/>
              <w:rPr>
                <w:rFonts w:ascii="Meiryo UI" w:eastAsia="Meiryo UI" w:hAnsi="Meiryo UI" w:cs="Meiryo UI"/>
                <w:color w:val="000000" w:themeColor="text1"/>
                <w:sz w:val="20"/>
                <w:szCs w:val="20"/>
              </w:rPr>
            </w:pPr>
            <w:r w:rsidRPr="007A7438">
              <w:rPr>
                <w:rFonts w:ascii="Meiryo UI" w:eastAsia="Meiryo UI" w:hAnsi="Meiryo UI" w:cs="Meiryo UI" w:hint="eastAsia"/>
                <w:b/>
                <w:color w:val="000000" w:themeColor="text1"/>
              </w:rPr>
              <w:t xml:space="preserve">　</w:t>
            </w:r>
            <w:r w:rsidRPr="007A7438">
              <w:rPr>
                <w:rFonts w:ascii="Meiryo UI" w:eastAsia="Meiryo UI" w:hAnsi="Meiryo UI" w:cs="Meiryo UI" w:hint="eastAsia"/>
                <w:color w:val="000000" w:themeColor="text1"/>
              </w:rPr>
              <w:t>・1</w:t>
            </w:r>
            <w:r w:rsidRPr="007A7438">
              <w:rPr>
                <w:rFonts w:ascii="Meiryo UI" w:eastAsia="Meiryo UI" w:hAnsi="Meiryo UI" w:cs="Meiryo UI" w:hint="eastAsia"/>
                <w:color w:val="000000" w:themeColor="text1"/>
                <w:sz w:val="20"/>
                <w:szCs w:val="20"/>
              </w:rPr>
              <w:t>０</w:t>
            </w:r>
            <w:r w:rsidR="00E71B5A">
              <w:rPr>
                <w:rFonts w:ascii="Meiryo UI" w:eastAsia="Meiryo UI" w:hAnsi="Meiryo UI" w:cs="Meiryo UI" w:hint="eastAsia"/>
                <w:color w:val="000000" w:themeColor="text1"/>
                <w:sz w:val="20"/>
                <w:szCs w:val="20"/>
              </w:rPr>
              <w:t>月の台風第21</w:t>
            </w:r>
            <w:r w:rsidRPr="006008C4">
              <w:rPr>
                <w:rFonts w:ascii="Meiryo UI" w:eastAsia="Meiryo UI" w:hAnsi="Meiryo UI" w:cs="Meiryo UI" w:hint="eastAsia"/>
                <w:color w:val="000000" w:themeColor="text1"/>
                <w:sz w:val="20"/>
                <w:szCs w:val="20"/>
              </w:rPr>
              <w:t>号</w:t>
            </w:r>
            <w:r w:rsidRPr="00717D01">
              <w:rPr>
                <w:rFonts w:ascii="Meiryo UI" w:eastAsia="Meiryo UI" w:hAnsi="Meiryo UI" w:cs="Meiryo UI" w:hint="eastAsia"/>
                <w:color w:val="000000" w:themeColor="text1"/>
                <w:sz w:val="20"/>
                <w:szCs w:val="20"/>
              </w:rPr>
              <w:t>で</w:t>
            </w:r>
            <w:r w:rsidR="00222BAC" w:rsidRPr="00717D01">
              <w:rPr>
                <w:rFonts w:ascii="Meiryo UI" w:eastAsia="Meiryo UI" w:hAnsi="Meiryo UI" w:cs="Meiryo UI" w:hint="eastAsia"/>
                <w:color w:val="000000" w:themeColor="text1"/>
                <w:sz w:val="20"/>
                <w:szCs w:val="20"/>
              </w:rPr>
              <w:t>被災した公共土木施設について</w:t>
            </w:r>
            <w:r w:rsidRPr="00717D01">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道路については、府内の56箇所において通行規制を行っていましたが、このうち、</w:t>
            </w:r>
            <w:r w:rsidR="00360931">
              <w:rPr>
                <w:rFonts w:ascii="Meiryo UI" w:eastAsia="Meiryo UI" w:hAnsi="Meiryo UI" w:cs="Meiryo UI" w:hint="eastAsia"/>
                <w:color w:val="000000" w:themeColor="text1"/>
                <w:sz w:val="20"/>
                <w:szCs w:val="20"/>
              </w:rPr>
              <w:t>48</w:t>
            </w:r>
            <w:r>
              <w:rPr>
                <w:rFonts w:ascii="Meiryo UI" w:eastAsia="Meiryo UI" w:hAnsi="Meiryo UI" w:cs="Meiryo UI" w:hint="eastAsia"/>
                <w:color w:val="000000" w:themeColor="text1"/>
                <w:sz w:val="20"/>
                <w:szCs w:val="20"/>
              </w:rPr>
              <w:t>箇所で交通開放が完了し</w:t>
            </w:r>
            <w:r w:rsidR="00A419B8" w:rsidRPr="00BA01A6">
              <w:rPr>
                <w:rFonts w:ascii="Meiryo UI" w:eastAsia="Meiryo UI" w:hAnsi="Meiryo UI" w:cs="Meiryo UI" w:hint="eastAsia"/>
                <w:color w:val="000000" w:themeColor="text1"/>
                <w:sz w:val="20"/>
                <w:szCs w:val="20"/>
              </w:rPr>
              <w:t>ました。</w:t>
            </w:r>
            <w:r>
              <w:rPr>
                <w:rFonts w:ascii="Meiryo UI" w:eastAsia="Meiryo UI" w:hAnsi="Meiryo UI" w:cs="Meiryo UI" w:hint="eastAsia"/>
                <w:color w:val="000000" w:themeColor="text1"/>
                <w:sz w:val="20"/>
                <w:szCs w:val="20"/>
              </w:rPr>
              <w:t>また、河川については、人家等への影響など緊急性の</w:t>
            </w:r>
            <w:r w:rsidR="00A419B8" w:rsidRPr="00BA01A6">
              <w:rPr>
                <w:rFonts w:ascii="Meiryo UI" w:eastAsia="Meiryo UI" w:hAnsi="Meiryo UI" w:cs="Meiryo UI" w:hint="eastAsia"/>
                <w:color w:val="000000" w:themeColor="text1"/>
                <w:sz w:val="20"/>
                <w:szCs w:val="20"/>
              </w:rPr>
              <w:t>高い</w:t>
            </w:r>
            <w:r>
              <w:rPr>
                <w:rFonts w:ascii="Meiryo UI" w:eastAsia="Meiryo UI" w:hAnsi="Meiryo UI" w:cs="Meiryo UI" w:hint="eastAsia"/>
                <w:color w:val="000000" w:themeColor="text1"/>
                <w:sz w:val="20"/>
                <w:szCs w:val="20"/>
              </w:rPr>
              <w:t>28箇所</w:t>
            </w:r>
            <w:r w:rsidR="00A419B8">
              <w:rPr>
                <w:rFonts w:ascii="Meiryo UI" w:eastAsia="Meiryo UI" w:hAnsi="Meiryo UI" w:cs="Meiryo UI" w:hint="eastAsia"/>
                <w:color w:val="000000" w:themeColor="text1"/>
                <w:sz w:val="20"/>
                <w:szCs w:val="20"/>
              </w:rPr>
              <w:t>の</w:t>
            </w:r>
            <w:r>
              <w:rPr>
                <w:rFonts w:ascii="Meiryo UI" w:eastAsia="Meiryo UI" w:hAnsi="Meiryo UI" w:cs="Meiryo UI" w:hint="eastAsia"/>
                <w:color w:val="000000" w:themeColor="text1"/>
                <w:sz w:val="20"/>
                <w:szCs w:val="20"/>
              </w:rPr>
              <w:t>応急対応等</w:t>
            </w:r>
            <w:r w:rsidR="00A419B8" w:rsidRPr="00BA01A6">
              <w:rPr>
                <w:rFonts w:ascii="Meiryo UI" w:eastAsia="Meiryo UI" w:hAnsi="Meiryo UI" w:cs="Meiryo UI" w:hint="eastAsia"/>
                <w:color w:val="000000" w:themeColor="text1"/>
                <w:sz w:val="20"/>
                <w:szCs w:val="20"/>
              </w:rPr>
              <w:t>を</w:t>
            </w:r>
            <w:r>
              <w:rPr>
                <w:rFonts w:ascii="Meiryo UI" w:eastAsia="Meiryo UI" w:hAnsi="Meiryo UI" w:cs="Meiryo UI" w:hint="eastAsia"/>
                <w:color w:val="000000" w:themeColor="text1"/>
                <w:sz w:val="20"/>
                <w:szCs w:val="20"/>
              </w:rPr>
              <w:t>完了し</w:t>
            </w:r>
            <w:r w:rsidR="00A419B8" w:rsidRPr="00BA01A6">
              <w:rPr>
                <w:rFonts w:ascii="Meiryo UI" w:eastAsia="Meiryo UI" w:hAnsi="Meiryo UI" w:cs="Meiryo UI" w:hint="eastAsia"/>
                <w:color w:val="000000" w:themeColor="text1"/>
                <w:sz w:val="20"/>
                <w:szCs w:val="20"/>
              </w:rPr>
              <w:t>ました</w:t>
            </w:r>
            <w:r w:rsidRPr="00BA01A6">
              <w:rPr>
                <w:rFonts w:ascii="Meiryo UI" w:eastAsia="Meiryo UI" w:hAnsi="Meiryo UI" w:cs="Meiryo UI" w:hint="eastAsia"/>
                <w:color w:val="000000" w:themeColor="text1"/>
                <w:sz w:val="20"/>
                <w:szCs w:val="20"/>
              </w:rPr>
              <w:t>。</w:t>
            </w:r>
            <w:r w:rsidR="009E733D" w:rsidRPr="00BA01A6">
              <w:rPr>
                <w:rFonts w:ascii="Meiryo UI" w:eastAsia="Meiryo UI" w:hAnsi="Meiryo UI" w:cs="Meiryo UI" w:hint="eastAsia"/>
                <w:color w:val="000000" w:themeColor="text1"/>
                <w:sz w:val="20"/>
                <w:szCs w:val="20"/>
              </w:rPr>
              <w:t>公園については、立入り禁止措置を講じていた３箇所の応急対応を完了しました。</w:t>
            </w:r>
          </w:p>
          <w:p w:rsidR="00BA01A6" w:rsidRPr="0089626E" w:rsidRDefault="00BA01A6" w:rsidP="00BA01A6">
            <w:pPr>
              <w:widowControl/>
              <w:adjustRightInd w:val="0"/>
              <w:snapToGrid w:val="0"/>
              <w:spacing w:line="280" w:lineRule="exact"/>
              <w:ind w:left="200" w:hangingChars="100" w:hanging="200"/>
              <w:jc w:val="left"/>
              <w:rPr>
                <w:rFonts w:ascii="Meiryo UI" w:eastAsia="Meiryo UI" w:hAnsi="Meiryo UI" w:cs="Meiryo UI"/>
                <w:color w:val="000000" w:themeColor="text1"/>
                <w:sz w:val="20"/>
                <w:szCs w:val="20"/>
              </w:rPr>
            </w:pPr>
          </w:p>
        </w:tc>
        <w:tc>
          <w:tcPr>
            <w:tcW w:w="8080" w:type="dxa"/>
            <w:shd w:val="clear" w:color="auto" w:fill="F2DBDB" w:themeFill="accent2" w:themeFillTint="33"/>
          </w:tcPr>
          <w:p w:rsidR="00943434" w:rsidRDefault="00943434" w:rsidP="00CA0AED">
            <w:pPr>
              <w:widowControl/>
              <w:adjustRightInd w:val="0"/>
              <w:snapToGrid w:val="0"/>
              <w:spacing w:line="280" w:lineRule="exact"/>
              <w:jc w:val="left"/>
              <w:rPr>
                <w:rFonts w:ascii="Meiryo UI" w:eastAsia="Meiryo UI" w:hAnsi="Meiryo UI" w:cs="Meiryo UI"/>
                <w:b/>
                <w:color w:val="000000" w:themeColor="text1"/>
              </w:rPr>
            </w:pPr>
          </w:p>
          <w:p w:rsidR="00943434" w:rsidRDefault="00943434" w:rsidP="00CA0AED">
            <w:pPr>
              <w:widowControl/>
              <w:adjustRightInd w:val="0"/>
              <w:snapToGrid w:val="0"/>
              <w:spacing w:line="280" w:lineRule="exact"/>
              <w:jc w:val="left"/>
              <w:rPr>
                <w:rFonts w:ascii="Meiryo UI" w:eastAsia="Meiryo UI" w:hAnsi="Meiryo UI" w:cs="Meiryo UI"/>
                <w:b/>
                <w:color w:val="000000" w:themeColor="text1"/>
              </w:rPr>
            </w:pPr>
          </w:p>
          <w:p w:rsidR="00BA01A6" w:rsidRDefault="00BA01A6" w:rsidP="00CA0AED">
            <w:pPr>
              <w:widowControl/>
              <w:adjustRightInd w:val="0"/>
              <w:snapToGrid w:val="0"/>
              <w:spacing w:line="280" w:lineRule="exact"/>
              <w:jc w:val="left"/>
              <w:rPr>
                <w:rFonts w:ascii="Meiryo UI" w:eastAsia="Meiryo UI" w:hAnsi="Meiryo UI" w:cs="Meiryo UI"/>
                <w:b/>
                <w:color w:val="000000" w:themeColor="text1"/>
              </w:rPr>
            </w:pPr>
          </w:p>
          <w:p w:rsidR="00943434" w:rsidRDefault="00943434" w:rsidP="00CA0AED">
            <w:pPr>
              <w:widowControl/>
              <w:adjustRightInd w:val="0"/>
              <w:snapToGrid w:val="0"/>
              <w:spacing w:line="280" w:lineRule="exact"/>
              <w:jc w:val="left"/>
              <w:rPr>
                <w:rFonts w:ascii="Meiryo UI" w:eastAsia="Meiryo UI" w:hAnsi="Meiryo UI" w:cs="Meiryo UI"/>
                <w:b/>
                <w:color w:val="000000" w:themeColor="text1"/>
              </w:rPr>
            </w:pPr>
          </w:p>
          <w:p w:rsidR="00CA0AED" w:rsidRPr="0089626E" w:rsidRDefault="00CA0AED" w:rsidP="00CA0AED">
            <w:pPr>
              <w:widowControl/>
              <w:adjustRightInd w:val="0"/>
              <w:snapToGrid w:val="0"/>
              <w:spacing w:line="280" w:lineRule="exact"/>
              <w:jc w:val="left"/>
              <w:rPr>
                <w:rFonts w:ascii="Meiryo UI" w:eastAsia="Meiryo UI" w:hAnsi="Meiryo UI" w:cs="Meiryo UI"/>
                <w:b/>
                <w:color w:val="000000" w:themeColor="text1"/>
              </w:rPr>
            </w:pPr>
            <w:r w:rsidRPr="0089626E">
              <w:rPr>
                <w:rFonts w:ascii="Meiryo UI" w:eastAsia="Meiryo UI" w:hAnsi="Meiryo UI" w:cs="Meiryo UI" w:hint="eastAsia"/>
                <w:b/>
                <w:color w:val="000000" w:themeColor="text1"/>
              </w:rPr>
              <w:t>■地震・津波対策の充実・強化</w:t>
            </w:r>
          </w:p>
          <w:p w:rsidR="0063164D" w:rsidRPr="004549E6" w:rsidRDefault="0063164D" w:rsidP="0063164D">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・引き続き、H30年度末の目標を達成すべく防潮堤液状化対策を着実に推進</w:t>
            </w:r>
            <w:r w:rsidR="000E3E79" w:rsidRPr="004549E6">
              <w:rPr>
                <w:rFonts w:ascii="Meiryo UI" w:eastAsia="Meiryo UI" w:hAnsi="Meiryo UI" w:cs="Meiryo UI" w:hint="eastAsia"/>
                <w:color w:val="000000" w:themeColor="text1"/>
                <w:sz w:val="20"/>
                <w:szCs w:val="20"/>
              </w:rPr>
              <w:t>し</w:t>
            </w:r>
            <w:r w:rsidRPr="004549E6">
              <w:rPr>
                <w:rFonts w:ascii="Meiryo UI" w:eastAsia="Meiryo UI" w:hAnsi="Meiryo UI" w:cs="Meiryo UI" w:hint="eastAsia"/>
                <w:color w:val="000000" w:themeColor="text1"/>
                <w:sz w:val="20"/>
                <w:szCs w:val="20"/>
              </w:rPr>
              <w:t>ます。</w:t>
            </w:r>
          </w:p>
          <w:p w:rsidR="006A117C" w:rsidRPr="004549E6" w:rsidRDefault="006A117C" w:rsidP="006A117C">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・道路の無電柱化については、平成30年3月に策定した無電柱化推進計画に基づき、事業を着実に推進します。</w:t>
            </w:r>
          </w:p>
          <w:p w:rsidR="006A117C" w:rsidRPr="004549E6" w:rsidRDefault="006A117C" w:rsidP="006A117C">
            <w:pPr>
              <w:spacing w:line="280" w:lineRule="exact"/>
              <w:ind w:leftChars="100" w:left="220"/>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・流域下水道管渠の地震対策については、要対策箇所の選定結果に基づき、着実に進めます。</w:t>
            </w:r>
          </w:p>
          <w:p w:rsidR="00991577" w:rsidRPr="004549E6" w:rsidRDefault="001E5ECC" w:rsidP="00AA7EF8">
            <w:pPr>
              <w:widowControl/>
              <w:adjustRightInd w:val="0"/>
              <w:snapToGrid w:val="0"/>
              <w:spacing w:line="280" w:lineRule="exact"/>
              <w:ind w:leftChars="100" w:left="220"/>
              <w:jc w:val="left"/>
              <w:rPr>
                <w:rFonts w:ascii="Meiryo UI" w:eastAsia="Meiryo UI" w:hAnsi="Meiryo UI" w:cs="Meiryo UI"/>
                <w:color w:val="000000" w:themeColor="text1"/>
                <w:kern w:val="0"/>
                <w:sz w:val="20"/>
                <w:szCs w:val="20"/>
              </w:rPr>
            </w:pPr>
            <w:r w:rsidRPr="004549E6">
              <w:rPr>
                <w:rFonts w:ascii="Meiryo UI" w:eastAsia="Meiryo UI" w:hAnsi="Meiryo UI" w:cs="Meiryo UI" w:hint="eastAsia"/>
                <w:color w:val="000000" w:themeColor="text1"/>
                <w:kern w:val="0"/>
                <w:sz w:val="20"/>
                <w:szCs w:val="20"/>
              </w:rPr>
              <w:t>・</w:t>
            </w:r>
            <w:r w:rsidR="008775B9" w:rsidRPr="004549E6">
              <w:rPr>
                <w:rFonts w:ascii="Meiryo UI" w:eastAsia="Meiryo UI" w:hAnsi="Meiryo UI" w:cs="Meiryo UI" w:hint="eastAsia"/>
                <w:color w:val="000000" w:themeColor="text1"/>
                <w:kern w:val="0"/>
                <w:sz w:val="20"/>
                <w:szCs w:val="20"/>
              </w:rPr>
              <w:t>広域緊急交通路の機能確保に向けた橋梁等の耐震化</w:t>
            </w:r>
            <w:r w:rsidR="003B490F" w:rsidRPr="004549E6">
              <w:rPr>
                <w:rFonts w:ascii="Meiryo UI" w:eastAsia="Meiryo UI" w:hAnsi="Meiryo UI" w:cs="Meiryo UI" w:hint="eastAsia"/>
                <w:color w:val="000000" w:themeColor="text1"/>
                <w:kern w:val="0"/>
                <w:sz w:val="20"/>
                <w:szCs w:val="20"/>
              </w:rPr>
              <w:t>については、</w:t>
            </w:r>
            <w:r w:rsidR="002E0E57" w:rsidRPr="004549E6">
              <w:rPr>
                <w:rFonts w:ascii="Meiryo UI" w:eastAsia="Meiryo UI" w:hAnsi="Meiryo UI" w:cs="Meiryo UI" w:hint="eastAsia"/>
                <w:color w:val="000000" w:themeColor="text1"/>
                <w:kern w:val="0"/>
                <w:sz w:val="20"/>
                <w:szCs w:val="20"/>
              </w:rPr>
              <w:t>引き続き早期完了に向けて</w:t>
            </w:r>
          </w:p>
          <w:p w:rsidR="001E5ECC" w:rsidRPr="004549E6" w:rsidRDefault="00272B92" w:rsidP="00991577">
            <w:pPr>
              <w:widowControl/>
              <w:adjustRightInd w:val="0"/>
              <w:snapToGrid w:val="0"/>
              <w:spacing w:line="280" w:lineRule="exact"/>
              <w:ind w:leftChars="100" w:left="220" w:firstLineChars="50" w:firstLine="100"/>
              <w:jc w:val="left"/>
              <w:rPr>
                <w:rFonts w:ascii="Meiryo UI" w:eastAsia="Meiryo UI" w:hAnsi="Meiryo UI" w:cs="Meiryo UI"/>
                <w:color w:val="000000" w:themeColor="text1"/>
                <w:kern w:val="0"/>
                <w:sz w:val="20"/>
                <w:szCs w:val="20"/>
              </w:rPr>
            </w:pPr>
            <w:r w:rsidRPr="004549E6">
              <w:rPr>
                <w:rFonts w:ascii="Meiryo UI" w:eastAsia="Meiryo UI" w:hAnsi="Meiryo UI" w:cs="Meiryo UI" w:hint="eastAsia"/>
                <w:color w:val="000000" w:themeColor="text1"/>
                <w:kern w:val="0"/>
                <w:sz w:val="20"/>
                <w:szCs w:val="20"/>
              </w:rPr>
              <w:t>取り組</w:t>
            </w:r>
            <w:r w:rsidR="001C2D7A" w:rsidRPr="004549E6">
              <w:rPr>
                <w:rFonts w:ascii="Meiryo UI" w:eastAsia="Meiryo UI" w:hAnsi="Meiryo UI" w:cs="Meiryo UI" w:hint="eastAsia"/>
                <w:color w:val="000000" w:themeColor="text1"/>
                <w:kern w:val="0"/>
                <w:sz w:val="20"/>
                <w:szCs w:val="20"/>
              </w:rPr>
              <w:t>んでいき</w:t>
            </w:r>
            <w:r w:rsidRPr="004549E6">
              <w:rPr>
                <w:rFonts w:ascii="Meiryo UI" w:eastAsia="Meiryo UI" w:hAnsi="Meiryo UI" w:cs="Meiryo UI" w:hint="eastAsia"/>
                <w:color w:val="000000" w:themeColor="text1"/>
                <w:kern w:val="0"/>
                <w:sz w:val="20"/>
                <w:szCs w:val="20"/>
              </w:rPr>
              <w:t>ます</w:t>
            </w:r>
            <w:r w:rsidR="002E0E57" w:rsidRPr="004549E6">
              <w:rPr>
                <w:rFonts w:ascii="Meiryo UI" w:eastAsia="Meiryo UI" w:hAnsi="Meiryo UI" w:cs="Meiryo UI" w:hint="eastAsia"/>
                <w:color w:val="000000" w:themeColor="text1"/>
                <w:kern w:val="0"/>
                <w:sz w:val="20"/>
                <w:szCs w:val="20"/>
              </w:rPr>
              <w:t>。</w:t>
            </w:r>
          </w:p>
          <w:p w:rsidR="00CA0AED" w:rsidRPr="004549E6" w:rsidRDefault="003B490F" w:rsidP="00EB6B04">
            <w:pPr>
              <w:widowControl/>
              <w:adjustRightInd w:val="0"/>
              <w:snapToGrid w:val="0"/>
              <w:spacing w:line="280" w:lineRule="exact"/>
              <w:ind w:leftChars="100" w:left="220"/>
              <w:jc w:val="left"/>
              <w:rPr>
                <w:rFonts w:ascii="Meiryo UI" w:eastAsia="Meiryo UI" w:hAnsi="Meiryo UI" w:cs="Meiryo UI"/>
                <w:color w:val="000000" w:themeColor="text1"/>
                <w:kern w:val="0"/>
                <w:sz w:val="20"/>
                <w:szCs w:val="20"/>
              </w:rPr>
            </w:pPr>
            <w:r w:rsidRPr="004549E6">
              <w:rPr>
                <w:rFonts w:ascii="Meiryo UI" w:eastAsia="Meiryo UI" w:hAnsi="Meiryo UI" w:cs="Meiryo UI" w:hint="eastAsia"/>
                <w:color w:val="000000" w:themeColor="text1"/>
                <w:kern w:val="0"/>
                <w:sz w:val="20"/>
                <w:szCs w:val="20"/>
              </w:rPr>
              <w:t>・</w:t>
            </w:r>
            <w:r w:rsidR="00AA7EF8" w:rsidRPr="004549E6">
              <w:rPr>
                <w:rFonts w:ascii="Meiryo UI" w:eastAsia="Meiryo UI" w:hAnsi="Meiryo UI" w:cs="Meiryo UI" w:hint="eastAsia"/>
                <w:color w:val="000000" w:themeColor="text1"/>
                <w:kern w:val="0"/>
                <w:sz w:val="20"/>
                <w:szCs w:val="20"/>
              </w:rPr>
              <w:t>久宝寺緑地</w:t>
            </w:r>
            <w:r w:rsidR="00991577" w:rsidRPr="004549E6">
              <w:rPr>
                <w:rFonts w:ascii="Meiryo UI" w:eastAsia="Meiryo UI" w:hAnsi="Meiryo UI" w:cs="Meiryo UI" w:hint="eastAsia"/>
                <w:color w:val="000000" w:themeColor="text1"/>
                <w:kern w:val="0"/>
                <w:sz w:val="20"/>
                <w:szCs w:val="20"/>
              </w:rPr>
              <w:t>、</w:t>
            </w:r>
            <w:r w:rsidR="00BA367A" w:rsidRPr="004549E6">
              <w:rPr>
                <w:rFonts w:ascii="Meiryo UI" w:eastAsia="Meiryo UI" w:hAnsi="Meiryo UI" w:cs="Meiryo UI" w:hint="eastAsia"/>
                <w:color w:val="000000" w:themeColor="text1"/>
                <w:kern w:val="0"/>
                <w:sz w:val="20"/>
                <w:szCs w:val="20"/>
              </w:rPr>
              <w:t>蜻蛉池公園の</w:t>
            </w:r>
            <w:r w:rsidR="00EB6B04" w:rsidRPr="004549E6">
              <w:rPr>
                <w:rFonts w:ascii="Meiryo UI" w:eastAsia="Meiryo UI" w:hAnsi="Meiryo UI" w:cs="Meiryo UI" w:hint="eastAsia"/>
                <w:color w:val="000000" w:themeColor="text1"/>
                <w:kern w:val="0"/>
                <w:sz w:val="20"/>
                <w:szCs w:val="20"/>
              </w:rPr>
              <w:t>用地買収及び整備を</w:t>
            </w:r>
            <w:r w:rsidR="00991577" w:rsidRPr="004549E6">
              <w:rPr>
                <w:rFonts w:ascii="Meiryo UI" w:eastAsia="Meiryo UI" w:hAnsi="Meiryo UI" w:cs="Meiryo UI" w:hint="eastAsia"/>
                <w:color w:val="000000" w:themeColor="text1"/>
                <w:kern w:val="0"/>
                <w:sz w:val="20"/>
                <w:szCs w:val="20"/>
              </w:rPr>
              <w:t>着実に進め</w:t>
            </w:r>
            <w:r w:rsidR="00AA7EF8" w:rsidRPr="004549E6">
              <w:rPr>
                <w:rFonts w:ascii="Meiryo UI" w:eastAsia="Meiryo UI" w:hAnsi="Meiryo UI" w:cs="Meiryo UI" w:hint="eastAsia"/>
                <w:color w:val="000000" w:themeColor="text1"/>
                <w:kern w:val="0"/>
                <w:sz w:val="20"/>
                <w:szCs w:val="20"/>
              </w:rPr>
              <w:t>ます。</w:t>
            </w:r>
          </w:p>
          <w:p w:rsidR="004549E6" w:rsidRDefault="004549E6" w:rsidP="00BA01A6">
            <w:pPr>
              <w:spacing w:line="280" w:lineRule="exact"/>
              <w:rPr>
                <w:rFonts w:ascii="Meiryo UI" w:eastAsia="Meiryo UI" w:hAnsi="Meiryo UI" w:cs="Meiryo UI"/>
                <w:color w:val="000000" w:themeColor="text1"/>
                <w:sz w:val="20"/>
                <w:szCs w:val="20"/>
              </w:rPr>
            </w:pPr>
          </w:p>
          <w:p w:rsidR="00BA01A6" w:rsidRPr="0089626E" w:rsidRDefault="00BA01A6" w:rsidP="00BA01A6">
            <w:pPr>
              <w:spacing w:line="280" w:lineRule="exact"/>
              <w:rPr>
                <w:rFonts w:ascii="Meiryo UI" w:eastAsia="Meiryo UI" w:hAnsi="Meiryo UI" w:cs="Meiryo UI"/>
                <w:color w:val="000000" w:themeColor="text1"/>
                <w:sz w:val="20"/>
                <w:szCs w:val="20"/>
              </w:rPr>
            </w:pPr>
          </w:p>
          <w:p w:rsidR="00CA0AED" w:rsidRPr="0089626E" w:rsidRDefault="00CA0AED" w:rsidP="00CA0AED">
            <w:pPr>
              <w:widowControl/>
              <w:adjustRightInd w:val="0"/>
              <w:snapToGrid w:val="0"/>
              <w:spacing w:line="280" w:lineRule="exact"/>
              <w:jc w:val="left"/>
              <w:rPr>
                <w:rFonts w:ascii="Meiryo UI" w:eastAsia="Meiryo UI" w:hAnsi="Meiryo UI" w:cs="Meiryo UI"/>
                <w:b/>
                <w:color w:val="000000" w:themeColor="text1"/>
              </w:rPr>
            </w:pPr>
            <w:r w:rsidRPr="0089626E">
              <w:rPr>
                <w:rFonts w:ascii="Meiryo UI" w:eastAsia="Meiryo UI" w:hAnsi="Meiryo UI" w:cs="Meiryo UI" w:hint="eastAsia"/>
                <w:b/>
                <w:color w:val="000000" w:themeColor="text1"/>
              </w:rPr>
              <w:t>■治水対策の推進</w:t>
            </w:r>
          </w:p>
          <w:p w:rsidR="00A8126E" w:rsidRPr="004549E6" w:rsidRDefault="0063164D" w:rsidP="00A8126E">
            <w:pPr>
              <w:widowControl/>
              <w:adjustRightInd w:val="0"/>
              <w:snapToGrid w:val="0"/>
              <w:spacing w:line="280" w:lineRule="exact"/>
              <w:ind w:leftChars="100" w:left="220"/>
              <w:jc w:val="left"/>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今後の治水対策の進め方」に基づき、河川防災情報の提供などを行うとともに、寝屋川流域で策定するタイムラインの取組を、他のリスク、他の市町村に拡大することにより、市町村が適切に避難情報を発信し、住民の迅速・確実な避難行動に繋がる取組みを進めます。</w:t>
            </w:r>
          </w:p>
          <w:p w:rsidR="0063164D" w:rsidRPr="004549E6" w:rsidRDefault="0063164D" w:rsidP="0063164D">
            <w:pPr>
              <w:widowControl/>
              <w:adjustRightInd w:val="0"/>
              <w:snapToGrid w:val="0"/>
              <w:spacing w:line="280" w:lineRule="exact"/>
              <w:ind w:leftChars="100" w:left="220"/>
              <w:jc w:val="left"/>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・地下河川では寝屋川北部地下河川の大深度地下使用（全国初）に向けた手続きや、安威</w:t>
            </w:r>
          </w:p>
          <w:p w:rsidR="00A8126E" w:rsidRPr="004549E6" w:rsidRDefault="0063164D" w:rsidP="00A8126E">
            <w:pPr>
              <w:widowControl/>
              <w:adjustRightInd w:val="0"/>
              <w:snapToGrid w:val="0"/>
              <w:spacing w:line="280" w:lineRule="exact"/>
              <w:ind w:leftChars="100" w:left="220"/>
              <w:jc w:val="left"/>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川ダム建設工事の推進、中小河川の改修工事、ため池などの農空間を活用した、治水対策などの取組みを着実に推進していきます。</w:t>
            </w:r>
          </w:p>
          <w:p w:rsidR="00A8126E" w:rsidRPr="004549E6" w:rsidRDefault="0063164D" w:rsidP="00A8126E">
            <w:pPr>
              <w:widowControl/>
              <w:adjustRightInd w:val="0"/>
              <w:snapToGrid w:val="0"/>
              <w:spacing w:line="280" w:lineRule="exact"/>
              <w:ind w:leftChars="100" w:left="220"/>
              <w:jc w:val="left"/>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・地下河川と下水道増補幹線が一体となった整備を進めます。</w:t>
            </w:r>
          </w:p>
          <w:p w:rsidR="00CA0AED" w:rsidRDefault="00CA0AED" w:rsidP="00CA0AED">
            <w:pPr>
              <w:widowControl/>
              <w:adjustRightInd w:val="0"/>
              <w:snapToGrid w:val="0"/>
              <w:spacing w:line="280" w:lineRule="exact"/>
              <w:jc w:val="left"/>
              <w:rPr>
                <w:rFonts w:ascii="Meiryo UI" w:eastAsia="Meiryo UI" w:hAnsi="Meiryo UI" w:cs="Meiryo UI"/>
                <w:color w:val="000000" w:themeColor="text1"/>
                <w:sz w:val="20"/>
                <w:szCs w:val="20"/>
              </w:rPr>
            </w:pPr>
          </w:p>
          <w:p w:rsidR="00BA01A6" w:rsidRDefault="00BA01A6" w:rsidP="00CA0AED">
            <w:pPr>
              <w:widowControl/>
              <w:adjustRightInd w:val="0"/>
              <w:snapToGrid w:val="0"/>
              <w:spacing w:line="280" w:lineRule="exact"/>
              <w:jc w:val="left"/>
              <w:rPr>
                <w:rFonts w:ascii="Meiryo UI" w:eastAsia="Meiryo UI" w:hAnsi="Meiryo UI" w:cs="Meiryo UI"/>
                <w:color w:val="000000" w:themeColor="text1"/>
                <w:sz w:val="20"/>
                <w:szCs w:val="20"/>
              </w:rPr>
            </w:pPr>
          </w:p>
          <w:p w:rsidR="00BA01A6" w:rsidRDefault="00BA01A6" w:rsidP="00CA0AED">
            <w:pPr>
              <w:widowControl/>
              <w:adjustRightInd w:val="0"/>
              <w:snapToGrid w:val="0"/>
              <w:spacing w:line="280" w:lineRule="exact"/>
              <w:jc w:val="left"/>
              <w:rPr>
                <w:rFonts w:ascii="Meiryo UI" w:eastAsia="Meiryo UI" w:hAnsi="Meiryo UI" w:cs="Meiryo UI"/>
                <w:color w:val="000000" w:themeColor="text1"/>
                <w:sz w:val="20"/>
                <w:szCs w:val="20"/>
              </w:rPr>
            </w:pPr>
          </w:p>
          <w:p w:rsidR="00E42F8B" w:rsidRDefault="00E42F8B" w:rsidP="00CA0AED">
            <w:pPr>
              <w:widowControl/>
              <w:adjustRightInd w:val="0"/>
              <w:snapToGrid w:val="0"/>
              <w:spacing w:line="280" w:lineRule="exact"/>
              <w:jc w:val="left"/>
              <w:rPr>
                <w:rFonts w:ascii="Meiryo UI" w:eastAsia="Meiryo UI" w:hAnsi="Meiryo UI" w:cs="Meiryo UI"/>
                <w:color w:val="000000" w:themeColor="text1"/>
                <w:sz w:val="20"/>
                <w:szCs w:val="20"/>
              </w:rPr>
            </w:pPr>
          </w:p>
          <w:p w:rsidR="00CA0AED" w:rsidRPr="0089626E" w:rsidRDefault="00CA0AED" w:rsidP="00CA0AED">
            <w:pPr>
              <w:widowControl/>
              <w:adjustRightInd w:val="0"/>
              <w:snapToGrid w:val="0"/>
              <w:spacing w:line="280" w:lineRule="exact"/>
              <w:jc w:val="left"/>
              <w:rPr>
                <w:rFonts w:ascii="Meiryo UI" w:eastAsia="Meiryo UI" w:hAnsi="Meiryo UI" w:cs="Meiryo UI"/>
                <w:b/>
                <w:color w:val="000000" w:themeColor="text1"/>
              </w:rPr>
            </w:pPr>
            <w:r w:rsidRPr="0089626E">
              <w:rPr>
                <w:rFonts w:ascii="Meiryo UI" w:eastAsia="Meiryo UI" w:hAnsi="Meiryo UI" w:cs="Meiryo UI" w:hint="eastAsia"/>
                <w:b/>
                <w:color w:val="000000" w:themeColor="text1"/>
              </w:rPr>
              <w:t>■土砂災害対策の推進</w:t>
            </w:r>
          </w:p>
          <w:p w:rsidR="005440D5" w:rsidRPr="004549E6" w:rsidRDefault="005440D5" w:rsidP="005440D5">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同一避難所の地区毎に策定した土砂災害対策実施方針に基づき、各地区において、市町村と住民によるハザードマップの作成支援、土砂災害特別警戒区域内の家屋の移転・補強に対する補助制度の活用などの取組みとともに、砂防施設などの施設整備を着実に進めます。</w:t>
            </w:r>
          </w:p>
          <w:p w:rsidR="00AE3CFE" w:rsidRDefault="00AE3CFE" w:rsidP="00CA0AED">
            <w:pPr>
              <w:widowControl/>
              <w:adjustRightInd w:val="0"/>
              <w:snapToGrid w:val="0"/>
              <w:spacing w:line="280" w:lineRule="exact"/>
              <w:jc w:val="left"/>
              <w:rPr>
                <w:rFonts w:ascii="Meiryo UI" w:eastAsia="Meiryo UI" w:hAnsi="Meiryo UI" w:cs="Meiryo UI"/>
                <w:color w:val="000000" w:themeColor="text1"/>
                <w:sz w:val="20"/>
                <w:szCs w:val="20"/>
              </w:rPr>
            </w:pPr>
          </w:p>
          <w:p w:rsidR="005440D5" w:rsidRDefault="005440D5" w:rsidP="00CA0AED">
            <w:pPr>
              <w:widowControl/>
              <w:adjustRightInd w:val="0"/>
              <w:snapToGrid w:val="0"/>
              <w:spacing w:line="280" w:lineRule="exact"/>
              <w:jc w:val="left"/>
              <w:rPr>
                <w:rFonts w:ascii="Meiryo UI" w:eastAsia="Meiryo UI" w:hAnsi="Meiryo UI" w:cs="Meiryo UI"/>
                <w:color w:val="000000" w:themeColor="text1"/>
                <w:sz w:val="20"/>
                <w:szCs w:val="20"/>
              </w:rPr>
            </w:pPr>
          </w:p>
          <w:p w:rsidR="005440D5" w:rsidRDefault="005440D5" w:rsidP="00CA0AED">
            <w:pPr>
              <w:widowControl/>
              <w:adjustRightInd w:val="0"/>
              <w:snapToGrid w:val="0"/>
              <w:spacing w:line="280" w:lineRule="exact"/>
              <w:jc w:val="left"/>
              <w:rPr>
                <w:rFonts w:ascii="Meiryo UI" w:eastAsia="Meiryo UI" w:hAnsi="Meiryo UI" w:cs="Meiryo UI"/>
                <w:color w:val="000000" w:themeColor="text1"/>
                <w:sz w:val="20"/>
                <w:szCs w:val="20"/>
              </w:rPr>
            </w:pPr>
          </w:p>
          <w:p w:rsidR="005440D5" w:rsidRDefault="005440D5" w:rsidP="00CA0AED">
            <w:pPr>
              <w:widowControl/>
              <w:adjustRightInd w:val="0"/>
              <w:snapToGrid w:val="0"/>
              <w:spacing w:line="280" w:lineRule="exact"/>
              <w:jc w:val="left"/>
              <w:rPr>
                <w:rFonts w:ascii="Meiryo UI" w:eastAsia="Meiryo UI" w:hAnsi="Meiryo UI" w:cs="Meiryo UI"/>
                <w:color w:val="000000" w:themeColor="text1"/>
                <w:sz w:val="20"/>
                <w:szCs w:val="20"/>
              </w:rPr>
            </w:pPr>
          </w:p>
          <w:p w:rsidR="005440D5" w:rsidRDefault="005440D5" w:rsidP="00CA0AED">
            <w:pPr>
              <w:widowControl/>
              <w:adjustRightInd w:val="0"/>
              <w:snapToGrid w:val="0"/>
              <w:spacing w:line="280" w:lineRule="exact"/>
              <w:jc w:val="left"/>
              <w:rPr>
                <w:rFonts w:ascii="Meiryo UI" w:eastAsia="Meiryo UI" w:hAnsi="Meiryo UI" w:cs="Meiryo UI"/>
                <w:color w:val="000000" w:themeColor="text1"/>
                <w:sz w:val="20"/>
                <w:szCs w:val="20"/>
              </w:rPr>
            </w:pPr>
          </w:p>
          <w:p w:rsidR="00B06637" w:rsidRDefault="00B06637" w:rsidP="00CA0AED">
            <w:pPr>
              <w:widowControl/>
              <w:adjustRightInd w:val="0"/>
              <w:snapToGrid w:val="0"/>
              <w:spacing w:line="280" w:lineRule="exact"/>
              <w:jc w:val="left"/>
              <w:rPr>
                <w:rFonts w:ascii="Meiryo UI" w:eastAsia="Meiryo UI" w:hAnsi="Meiryo UI" w:cs="Meiryo UI"/>
                <w:color w:val="000000" w:themeColor="text1"/>
                <w:sz w:val="20"/>
                <w:szCs w:val="20"/>
              </w:rPr>
            </w:pPr>
          </w:p>
          <w:p w:rsidR="00B06637" w:rsidRDefault="00B06637" w:rsidP="00CA0AED">
            <w:pPr>
              <w:widowControl/>
              <w:adjustRightInd w:val="0"/>
              <w:snapToGrid w:val="0"/>
              <w:spacing w:line="280" w:lineRule="exact"/>
              <w:jc w:val="left"/>
              <w:rPr>
                <w:rFonts w:ascii="Meiryo UI" w:eastAsia="Meiryo UI" w:hAnsi="Meiryo UI" w:cs="Meiryo UI"/>
                <w:color w:val="000000" w:themeColor="text1"/>
                <w:sz w:val="20"/>
                <w:szCs w:val="20"/>
              </w:rPr>
            </w:pPr>
          </w:p>
          <w:p w:rsidR="00254EA2" w:rsidRDefault="00254EA2" w:rsidP="00CA0AED">
            <w:pPr>
              <w:widowControl/>
              <w:adjustRightInd w:val="0"/>
              <w:snapToGrid w:val="0"/>
              <w:spacing w:line="280" w:lineRule="exact"/>
              <w:jc w:val="left"/>
              <w:rPr>
                <w:rFonts w:ascii="Meiryo UI" w:eastAsia="Meiryo UI" w:hAnsi="Meiryo UI" w:cs="Meiryo UI"/>
                <w:color w:val="000000" w:themeColor="text1"/>
                <w:sz w:val="20"/>
                <w:szCs w:val="20"/>
              </w:rPr>
            </w:pPr>
          </w:p>
          <w:p w:rsidR="00254EA2" w:rsidRDefault="00254EA2" w:rsidP="00CA0AED">
            <w:pPr>
              <w:widowControl/>
              <w:adjustRightInd w:val="0"/>
              <w:snapToGrid w:val="0"/>
              <w:spacing w:line="280" w:lineRule="exact"/>
              <w:jc w:val="left"/>
              <w:rPr>
                <w:rFonts w:ascii="Meiryo UI" w:eastAsia="Meiryo UI" w:hAnsi="Meiryo UI" w:cs="Meiryo UI"/>
                <w:color w:val="000000" w:themeColor="text1"/>
                <w:sz w:val="20"/>
                <w:szCs w:val="20"/>
              </w:rPr>
            </w:pPr>
          </w:p>
          <w:p w:rsidR="00BA01A6" w:rsidRDefault="00BA01A6" w:rsidP="00CA0AED">
            <w:pPr>
              <w:widowControl/>
              <w:adjustRightInd w:val="0"/>
              <w:snapToGrid w:val="0"/>
              <w:spacing w:line="280" w:lineRule="exact"/>
              <w:jc w:val="left"/>
              <w:rPr>
                <w:rFonts w:ascii="Meiryo UI" w:eastAsia="Meiryo UI" w:hAnsi="Meiryo UI" w:cs="Meiryo UI"/>
                <w:color w:val="000000" w:themeColor="text1"/>
                <w:sz w:val="20"/>
                <w:szCs w:val="20"/>
              </w:rPr>
            </w:pPr>
          </w:p>
          <w:p w:rsidR="00CA0AED" w:rsidRPr="0089626E" w:rsidRDefault="00CA0AED" w:rsidP="00CA0AED">
            <w:pPr>
              <w:widowControl/>
              <w:adjustRightInd w:val="0"/>
              <w:snapToGrid w:val="0"/>
              <w:spacing w:line="280" w:lineRule="exact"/>
              <w:jc w:val="left"/>
              <w:rPr>
                <w:rFonts w:ascii="Meiryo UI" w:eastAsia="Meiryo UI" w:hAnsi="Meiryo UI" w:cs="Meiryo UI"/>
                <w:b/>
                <w:color w:val="000000" w:themeColor="text1"/>
              </w:rPr>
            </w:pPr>
            <w:r w:rsidRPr="0089626E">
              <w:rPr>
                <w:rFonts w:ascii="Meiryo UI" w:eastAsia="Meiryo UI" w:hAnsi="Meiryo UI" w:cs="Meiryo UI" w:hint="eastAsia"/>
                <w:b/>
                <w:color w:val="000000" w:themeColor="text1"/>
              </w:rPr>
              <w:t>■交通安全対策の推進</w:t>
            </w:r>
          </w:p>
          <w:p w:rsidR="00A34DB0" w:rsidRPr="0089626E" w:rsidRDefault="00CA0AED" w:rsidP="001C2D7A">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89626E">
              <w:rPr>
                <w:rFonts w:ascii="Meiryo UI" w:eastAsia="Meiryo UI" w:hAnsi="Meiryo UI" w:cs="Meiryo UI" w:hint="eastAsia"/>
                <w:color w:val="000000" w:themeColor="text1"/>
                <w:sz w:val="20"/>
                <w:szCs w:val="20"/>
              </w:rPr>
              <w:t>・</w:t>
            </w:r>
            <w:r w:rsidR="006B00BD" w:rsidRPr="0089626E">
              <w:rPr>
                <w:rFonts w:ascii="Meiryo UI" w:eastAsia="Meiryo UI" w:hAnsi="Meiryo UI" w:cs="Meiryo UI" w:hint="eastAsia"/>
                <w:color w:val="000000" w:themeColor="text1"/>
                <w:sz w:val="20"/>
                <w:szCs w:val="20"/>
              </w:rPr>
              <w:t>自転車保険の加入促進や自転車の安全教育の推進に</w:t>
            </w:r>
            <w:r w:rsidR="00A34DB0" w:rsidRPr="0089626E">
              <w:rPr>
                <w:rFonts w:ascii="Meiryo UI" w:eastAsia="Meiryo UI" w:hAnsi="Meiryo UI" w:cs="Meiryo UI" w:hint="eastAsia"/>
                <w:color w:val="000000" w:themeColor="text1"/>
                <w:sz w:val="20"/>
                <w:szCs w:val="20"/>
              </w:rPr>
              <w:t>取組みます。</w:t>
            </w:r>
          </w:p>
          <w:p w:rsidR="00A34DB0" w:rsidRPr="004549E6" w:rsidRDefault="00A34DB0" w:rsidP="00DF798C">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89626E">
              <w:rPr>
                <w:rFonts w:ascii="Meiryo UI" w:eastAsia="Meiryo UI" w:hAnsi="Meiryo UI" w:cs="Meiryo UI" w:hint="eastAsia"/>
                <w:color w:val="000000" w:themeColor="text1"/>
                <w:sz w:val="20"/>
                <w:szCs w:val="20"/>
              </w:rPr>
              <w:t>・自転車通行空間整備緊急3か年計画に基づ</w:t>
            </w:r>
            <w:r w:rsidR="00DF798C" w:rsidRPr="004549E6">
              <w:rPr>
                <w:rFonts w:ascii="Meiryo UI" w:eastAsia="Meiryo UI" w:hAnsi="Meiryo UI" w:cs="Meiryo UI" w:hint="eastAsia"/>
                <w:color w:val="000000" w:themeColor="text1"/>
                <w:sz w:val="20"/>
                <w:szCs w:val="20"/>
              </w:rPr>
              <w:t>く自転車レーンの整備を進めるとともに、10か年整備計画の策定に取組みます。</w:t>
            </w:r>
          </w:p>
          <w:p w:rsidR="006B00BD" w:rsidRPr="004549E6" w:rsidRDefault="00A34DB0" w:rsidP="00DF798C">
            <w:pPr>
              <w:widowControl/>
              <w:adjustRightInd w:val="0"/>
              <w:snapToGrid w:val="0"/>
              <w:spacing w:line="280" w:lineRule="exact"/>
              <w:ind w:leftChars="100" w:left="320" w:hangingChars="50" w:hanging="100"/>
              <w:jc w:val="left"/>
              <w:rPr>
                <w:rFonts w:ascii="Meiryo UI" w:eastAsia="Meiryo UI" w:hAnsi="Meiryo UI" w:cs="Meiryo UI"/>
                <w:color w:val="000000" w:themeColor="text1"/>
                <w:sz w:val="20"/>
                <w:szCs w:val="20"/>
              </w:rPr>
            </w:pPr>
            <w:r w:rsidRPr="004549E6">
              <w:rPr>
                <w:rFonts w:ascii="Meiryo UI" w:eastAsia="Meiryo UI" w:hAnsi="Meiryo UI" w:cs="Meiryo UI" w:hint="eastAsia"/>
                <w:color w:val="000000" w:themeColor="text1"/>
                <w:sz w:val="20"/>
                <w:szCs w:val="20"/>
              </w:rPr>
              <w:t>・</w:t>
            </w:r>
            <w:r w:rsidR="006B00BD" w:rsidRPr="004549E6">
              <w:rPr>
                <w:rFonts w:ascii="Meiryo UI" w:eastAsia="Meiryo UI" w:hAnsi="Meiryo UI" w:cs="Meiryo UI" w:hint="eastAsia"/>
                <w:color w:val="000000" w:themeColor="text1"/>
                <w:sz w:val="20"/>
                <w:szCs w:val="20"/>
              </w:rPr>
              <w:t>駅ホームにおける転落防止対策について、</w:t>
            </w:r>
            <w:r w:rsidR="00DF798C" w:rsidRPr="004549E6">
              <w:rPr>
                <w:rFonts w:ascii="Meiryo UI" w:eastAsia="Meiryo UI" w:hAnsi="Meiryo UI" w:cs="Meiryo UI" w:hint="eastAsia"/>
                <w:color w:val="000000" w:themeColor="text1"/>
                <w:sz w:val="20"/>
                <w:szCs w:val="20"/>
              </w:rPr>
              <w:t>ハード対策として引き続き可動式ホーム柵の整備を促進するとともに、ソフト対策として声かけハンドブックを作成・活用し、駅利用者同士による声かけが広まるような取り組みを実施します。</w:t>
            </w:r>
          </w:p>
          <w:p w:rsidR="00A34DB0" w:rsidRPr="0089626E" w:rsidRDefault="000A1217" w:rsidP="006B00BD">
            <w:pPr>
              <w:widowControl/>
              <w:adjustRightInd w:val="0"/>
              <w:snapToGrid w:val="0"/>
              <w:spacing w:line="280" w:lineRule="exact"/>
              <w:ind w:firstLineChars="100" w:firstLine="200"/>
              <w:jc w:val="left"/>
              <w:rPr>
                <w:rFonts w:ascii="Meiryo UI" w:eastAsia="Meiryo UI" w:hAnsi="Meiryo UI" w:cs="Meiryo UI"/>
                <w:color w:val="000000" w:themeColor="text1"/>
                <w:sz w:val="20"/>
                <w:szCs w:val="20"/>
              </w:rPr>
            </w:pPr>
            <w:r w:rsidRPr="0089626E">
              <w:rPr>
                <w:rFonts w:ascii="Meiryo UI" w:eastAsia="Meiryo UI" w:hAnsi="Meiryo UI" w:cs="Meiryo UI" w:hint="eastAsia"/>
                <w:color w:val="000000" w:themeColor="text1"/>
                <w:sz w:val="20"/>
                <w:szCs w:val="20"/>
              </w:rPr>
              <w:t>・</w:t>
            </w:r>
            <w:r w:rsidR="00A34DB0" w:rsidRPr="0089626E">
              <w:rPr>
                <w:rFonts w:ascii="Meiryo UI" w:eastAsia="Meiryo UI" w:hAnsi="Meiryo UI" w:cs="Meiryo UI" w:hint="eastAsia"/>
                <w:color w:val="000000" w:themeColor="text1"/>
                <w:sz w:val="20"/>
                <w:szCs w:val="20"/>
              </w:rPr>
              <w:t>鉄道事業者や地元市町と協力し、地域の実情も踏まえた踏切対策を検討します。</w:t>
            </w:r>
          </w:p>
          <w:p w:rsidR="00D4151E" w:rsidRDefault="00D4151E" w:rsidP="0007778F">
            <w:pPr>
              <w:widowControl/>
              <w:adjustRightInd w:val="0"/>
              <w:snapToGrid w:val="0"/>
              <w:spacing w:line="280" w:lineRule="exact"/>
              <w:jc w:val="left"/>
              <w:rPr>
                <w:rFonts w:ascii="Meiryo UI" w:eastAsia="Meiryo UI" w:hAnsi="Meiryo UI" w:cs="Meiryo UI"/>
                <w:color w:val="000000" w:themeColor="text1"/>
                <w:sz w:val="20"/>
                <w:szCs w:val="20"/>
              </w:rPr>
            </w:pPr>
          </w:p>
          <w:p w:rsidR="006A117C" w:rsidRDefault="006A117C" w:rsidP="0007778F">
            <w:pPr>
              <w:widowControl/>
              <w:adjustRightInd w:val="0"/>
              <w:snapToGrid w:val="0"/>
              <w:spacing w:line="280" w:lineRule="exact"/>
              <w:jc w:val="left"/>
              <w:rPr>
                <w:rFonts w:ascii="Meiryo UI" w:eastAsia="Meiryo UI" w:hAnsi="Meiryo UI" w:cs="Meiryo UI"/>
                <w:color w:val="000000" w:themeColor="text1"/>
                <w:sz w:val="20"/>
                <w:szCs w:val="20"/>
              </w:rPr>
            </w:pPr>
          </w:p>
          <w:p w:rsidR="006A117C" w:rsidRDefault="006A117C" w:rsidP="0007778F">
            <w:pPr>
              <w:widowControl/>
              <w:adjustRightInd w:val="0"/>
              <w:snapToGrid w:val="0"/>
              <w:spacing w:line="280" w:lineRule="exact"/>
              <w:jc w:val="left"/>
              <w:rPr>
                <w:rFonts w:ascii="Meiryo UI" w:eastAsia="Meiryo UI" w:hAnsi="Meiryo UI" w:cs="Meiryo UI"/>
                <w:color w:val="000000" w:themeColor="text1"/>
                <w:sz w:val="20"/>
                <w:szCs w:val="20"/>
              </w:rPr>
            </w:pPr>
          </w:p>
          <w:p w:rsidR="008979A1" w:rsidRPr="0089626E" w:rsidRDefault="008979A1" w:rsidP="0007778F">
            <w:pPr>
              <w:widowControl/>
              <w:adjustRightInd w:val="0"/>
              <w:snapToGrid w:val="0"/>
              <w:spacing w:line="280" w:lineRule="exact"/>
              <w:jc w:val="left"/>
              <w:rPr>
                <w:rFonts w:ascii="Meiryo UI" w:eastAsia="Meiryo UI" w:hAnsi="Meiryo UI" w:cs="Meiryo UI"/>
                <w:color w:val="000000" w:themeColor="text1"/>
                <w:sz w:val="20"/>
                <w:szCs w:val="20"/>
              </w:rPr>
            </w:pPr>
          </w:p>
          <w:p w:rsidR="00E85D0B" w:rsidRPr="006A5442" w:rsidRDefault="00E85D0B" w:rsidP="00E85D0B">
            <w:pPr>
              <w:widowControl/>
              <w:adjustRightInd w:val="0"/>
              <w:snapToGrid w:val="0"/>
              <w:spacing w:line="280" w:lineRule="exact"/>
              <w:jc w:val="left"/>
              <w:rPr>
                <w:rFonts w:ascii="Meiryo UI" w:eastAsia="Meiryo UI" w:hAnsi="Meiryo UI" w:cs="Meiryo UI"/>
                <w:b/>
                <w:color w:val="000000" w:themeColor="text1"/>
              </w:rPr>
            </w:pPr>
            <w:r w:rsidRPr="006A5442">
              <w:rPr>
                <w:rFonts w:ascii="Meiryo UI" w:eastAsia="Meiryo UI" w:hAnsi="Meiryo UI" w:cs="Meiryo UI" w:hint="eastAsia"/>
                <w:b/>
                <w:color w:val="000000" w:themeColor="text1"/>
              </w:rPr>
              <w:t>■平成29年台風第21号で被災した公共土木施設の対応について</w:t>
            </w:r>
          </w:p>
          <w:p w:rsidR="00D4151E" w:rsidRPr="0089626E" w:rsidRDefault="00E85D0B" w:rsidP="006A117C">
            <w:pPr>
              <w:widowControl/>
              <w:adjustRightInd w:val="0"/>
              <w:snapToGrid w:val="0"/>
              <w:spacing w:line="280" w:lineRule="exact"/>
              <w:ind w:left="300" w:hangingChars="150" w:hanging="300"/>
              <w:jc w:val="left"/>
              <w:rPr>
                <w:rFonts w:ascii="Meiryo UI" w:eastAsia="Meiryo UI" w:hAnsi="Meiryo UI" w:cs="Meiryo UI"/>
                <w:color w:val="000000" w:themeColor="text1"/>
                <w:sz w:val="20"/>
                <w:szCs w:val="20"/>
              </w:rPr>
            </w:pPr>
            <w:r w:rsidRPr="006A5442">
              <w:rPr>
                <w:rFonts w:ascii="Meiryo UI" w:eastAsia="Meiryo UI" w:hAnsi="Meiryo UI" w:cs="Meiryo UI" w:hint="eastAsia"/>
                <w:color w:val="000000" w:themeColor="text1"/>
                <w:sz w:val="20"/>
                <w:szCs w:val="20"/>
              </w:rPr>
              <w:t xml:space="preserve">　・牛滝川および府道岸和田牛滝山貝塚線、国道１７３号、箕面公園など、対策に時間を要する箇所を除いて、</w:t>
            </w:r>
            <w:r w:rsidR="00143BC1" w:rsidRPr="006A5442">
              <w:rPr>
                <w:rFonts w:ascii="Meiryo UI" w:eastAsia="Meiryo UI" w:hAnsi="Meiryo UI" w:cs="Meiryo UI" w:hint="eastAsia"/>
                <w:color w:val="000000" w:themeColor="text1"/>
                <w:sz w:val="20"/>
                <w:szCs w:val="20"/>
              </w:rPr>
              <w:t>道路については今年の７月末まで</w:t>
            </w:r>
            <w:r w:rsidR="00143BC1">
              <w:rPr>
                <w:rFonts w:ascii="Meiryo UI" w:eastAsia="Meiryo UI" w:hAnsi="Meiryo UI" w:cs="Meiryo UI" w:hint="eastAsia"/>
                <w:color w:val="000000" w:themeColor="text1"/>
                <w:sz w:val="20"/>
                <w:szCs w:val="20"/>
              </w:rPr>
              <w:t>、河川については次期出水期</w:t>
            </w:r>
            <w:r w:rsidR="006A117C" w:rsidRPr="002C4E6B">
              <w:rPr>
                <w:rFonts w:ascii="Meiryo UI" w:eastAsia="Meiryo UI" w:hAnsi="Meiryo UI" w:cs="Meiryo UI" w:hint="eastAsia"/>
                <w:color w:val="000000" w:themeColor="text1"/>
                <w:sz w:val="20"/>
                <w:szCs w:val="20"/>
              </w:rPr>
              <w:t>前の</w:t>
            </w:r>
            <w:r w:rsidR="00143BC1">
              <w:rPr>
                <w:rFonts w:ascii="Meiryo UI" w:eastAsia="Meiryo UI" w:hAnsi="Meiryo UI" w:cs="Meiryo UI" w:hint="eastAsia"/>
                <w:color w:val="000000" w:themeColor="text1"/>
                <w:sz w:val="20"/>
                <w:szCs w:val="20"/>
              </w:rPr>
              <w:t>５月末まで</w:t>
            </w:r>
            <w:r w:rsidRPr="006A5442">
              <w:rPr>
                <w:rFonts w:ascii="Meiryo UI" w:eastAsia="Meiryo UI" w:hAnsi="Meiryo UI" w:cs="Meiryo UI" w:hint="eastAsia"/>
                <w:color w:val="000000" w:themeColor="text1"/>
                <w:sz w:val="20"/>
                <w:szCs w:val="20"/>
              </w:rPr>
              <w:t>に、復旧を完了する予定</w:t>
            </w:r>
            <w:r>
              <w:rPr>
                <w:rFonts w:ascii="Meiryo UI" w:eastAsia="Meiryo UI" w:hAnsi="Meiryo UI" w:cs="Meiryo UI" w:hint="eastAsia"/>
                <w:color w:val="000000" w:themeColor="text1"/>
                <w:sz w:val="20"/>
                <w:szCs w:val="20"/>
              </w:rPr>
              <w:t>です。</w:t>
            </w:r>
          </w:p>
        </w:tc>
      </w:tr>
    </w:tbl>
    <w:p w:rsidR="006A3031" w:rsidRDefault="006A3031">
      <w:pPr>
        <w:widowControl/>
        <w:jc w:val="left"/>
        <w:rPr>
          <w:rFonts w:ascii="Meiryo UI" w:eastAsia="Meiryo UI" w:hAnsi="Meiryo UI" w:cs="Meiryo UI"/>
        </w:rPr>
      </w:pPr>
    </w:p>
    <w:sectPr w:rsidR="006A3031" w:rsidSect="006B7F8A">
      <w:footerReference w:type="default" r:id="rId17"/>
      <w:pgSz w:w="16838" w:h="11906" w:orient="landscape" w:code="9"/>
      <w:pgMar w:top="964" w:right="431" w:bottom="567" w:left="567" w:header="454" w:footer="113" w:gutter="0"/>
      <w:pgNumType w:start="5"/>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D01" w:rsidRDefault="00717D01" w:rsidP="00E45A78">
      <w:r>
        <w:separator/>
      </w:r>
    </w:p>
  </w:endnote>
  <w:endnote w:type="continuationSeparator" w:id="0">
    <w:p w:rsidR="00717D01" w:rsidRDefault="00717D0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01" w:rsidRDefault="00717D01">
    <w:pPr>
      <w:pStyle w:val="a6"/>
      <w:jc w:val="right"/>
    </w:pPr>
  </w:p>
  <w:p w:rsidR="00717D01" w:rsidRDefault="00717D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D01" w:rsidRDefault="00717D01" w:rsidP="00E45A78">
      <w:r>
        <w:separator/>
      </w:r>
    </w:p>
  </w:footnote>
  <w:footnote w:type="continuationSeparator" w:id="0">
    <w:p w:rsidR="00717D01" w:rsidRDefault="00717D01" w:rsidP="00E4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52F"/>
    <w:multiLevelType w:val="hybridMultilevel"/>
    <w:tmpl w:val="AA228E98"/>
    <w:lvl w:ilvl="0" w:tplc="D6146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88218C"/>
    <w:multiLevelType w:val="hybridMultilevel"/>
    <w:tmpl w:val="F5DCBF2C"/>
    <w:lvl w:ilvl="0" w:tplc="A198F1B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0BCA007F"/>
    <w:multiLevelType w:val="hybridMultilevel"/>
    <w:tmpl w:val="31A2A198"/>
    <w:lvl w:ilvl="0" w:tplc="F2D43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367186"/>
    <w:multiLevelType w:val="hybridMultilevel"/>
    <w:tmpl w:val="0E0429D0"/>
    <w:lvl w:ilvl="0" w:tplc="A0B84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4F16FC"/>
    <w:multiLevelType w:val="hybridMultilevel"/>
    <w:tmpl w:val="95042B2A"/>
    <w:lvl w:ilvl="0" w:tplc="2A1CC36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5">
    <w:nsid w:val="145D679D"/>
    <w:multiLevelType w:val="hybridMultilevel"/>
    <w:tmpl w:val="926231F8"/>
    <w:lvl w:ilvl="0" w:tplc="EDB284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20CD1953"/>
    <w:multiLevelType w:val="hybridMultilevel"/>
    <w:tmpl w:val="1B5049C8"/>
    <w:lvl w:ilvl="0" w:tplc="E85EDF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5D3A10"/>
    <w:multiLevelType w:val="hybridMultilevel"/>
    <w:tmpl w:val="B69064C2"/>
    <w:lvl w:ilvl="0" w:tplc="300492D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8">
    <w:nsid w:val="2508550B"/>
    <w:multiLevelType w:val="hybridMultilevel"/>
    <w:tmpl w:val="24A64694"/>
    <w:lvl w:ilvl="0" w:tplc="563E1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7161A4"/>
    <w:multiLevelType w:val="hybridMultilevel"/>
    <w:tmpl w:val="A56EF0A0"/>
    <w:lvl w:ilvl="0" w:tplc="73224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35621F1"/>
    <w:multiLevelType w:val="hybridMultilevel"/>
    <w:tmpl w:val="0F023CC8"/>
    <w:lvl w:ilvl="0" w:tplc="977297A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1">
    <w:nsid w:val="35A77D47"/>
    <w:multiLevelType w:val="hybridMultilevel"/>
    <w:tmpl w:val="2D6E3EA0"/>
    <w:lvl w:ilvl="0" w:tplc="03A2A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4659F3"/>
    <w:multiLevelType w:val="hybridMultilevel"/>
    <w:tmpl w:val="5D481BD0"/>
    <w:lvl w:ilvl="0" w:tplc="71D6A7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A796F08"/>
    <w:multiLevelType w:val="hybridMultilevel"/>
    <w:tmpl w:val="BEAED072"/>
    <w:lvl w:ilvl="0" w:tplc="B37291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CE3314"/>
    <w:multiLevelType w:val="hybridMultilevel"/>
    <w:tmpl w:val="91EC751E"/>
    <w:lvl w:ilvl="0" w:tplc="ACB67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805B9B"/>
    <w:multiLevelType w:val="hybridMultilevel"/>
    <w:tmpl w:val="8684D5F0"/>
    <w:lvl w:ilvl="0" w:tplc="CE82DED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nsid w:val="3FE74F8E"/>
    <w:multiLevelType w:val="hybridMultilevel"/>
    <w:tmpl w:val="57F85124"/>
    <w:lvl w:ilvl="0" w:tplc="AA1EB006">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7">
    <w:nsid w:val="441652AF"/>
    <w:multiLevelType w:val="hybridMultilevel"/>
    <w:tmpl w:val="91C245C4"/>
    <w:lvl w:ilvl="0" w:tplc="1484666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8">
    <w:nsid w:val="44CB5919"/>
    <w:multiLevelType w:val="hybridMultilevel"/>
    <w:tmpl w:val="BB460DEE"/>
    <w:lvl w:ilvl="0" w:tplc="2A5C8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895B1E"/>
    <w:multiLevelType w:val="hybridMultilevel"/>
    <w:tmpl w:val="0E204590"/>
    <w:lvl w:ilvl="0" w:tplc="2D42B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658719E"/>
    <w:multiLevelType w:val="hybridMultilevel"/>
    <w:tmpl w:val="07FE0DFC"/>
    <w:lvl w:ilvl="0" w:tplc="FFA4E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6E867E7"/>
    <w:multiLevelType w:val="hybridMultilevel"/>
    <w:tmpl w:val="9C6078AE"/>
    <w:lvl w:ilvl="0" w:tplc="E8221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77A554E"/>
    <w:multiLevelType w:val="hybridMultilevel"/>
    <w:tmpl w:val="4022A600"/>
    <w:lvl w:ilvl="0" w:tplc="0F6E3AE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nsid w:val="48F92A21"/>
    <w:multiLevelType w:val="hybridMultilevel"/>
    <w:tmpl w:val="0784AF18"/>
    <w:lvl w:ilvl="0" w:tplc="D8D886E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4">
    <w:nsid w:val="4D4D3566"/>
    <w:multiLevelType w:val="hybridMultilevel"/>
    <w:tmpl w:val="354AA324"/>
    <w:lvl w:ilvl="0" w:tplc="0D8C379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25">
    <w:nsid w:val="52084128"/>
    <w:multiLevelType w:val="hybridMultilevel"/>
    <w:tmpl w:val="DBE8F844"/>
    <w:lvl w:ilvl="0" w:tplc="77E889D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6">
    <w:nsid w:val="536E77F1"/>
    <w:multiLevelType w:val="hybridMultilevel"/>
    <w:tmpl w:val="682CFAAC"/>
    <w:lvl w:ilvl="0" w:tplc="E370CBD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nsid w:val="6A230A2F"/>
    <w:multiLevelType w:val="hybridMultilevel"/>
    <w:tmpl w:val="F1C6D4EA"/>
    <w:lvl w:ilvl="0" w:tplc="D846B5D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B83616D"/>
    <w:multiLevelType w:val="hybridMultilevel"/>
    <w:tmpl w:val="85AC904A"/>
    <w:lvl w:ilvl="0" w:tplc="7436D762">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9">
    <w:nsid w:val="6D576175"/>
    <w:multiLevelType w:val="hybridMultilevel"/>
    <w:tmpl w:val="B5F61428"/>
    <w:lvl w:ilvl="0" w:tplc="FC642BF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26"/>
  </w:num>
  <w:num w:numId="2">
    <w:abstractNumId w:val="12"/>
  </w:num>
  <w:num w:numId="3">
    <w:abstractNumId w:val="28"/>
  </w:num>
  <w:num w:numId="4">
    <w:abstractNumId w:val="29"/>
  </w:num>
  <w:num w:numId="5">
    <w:abstractNumId w:val="16"/>
  </w:num>
  <w:num w:numId="6">
    <w:abstractNumId w:val="23"/>
  </w:num>
  <w:num w:numId="7">
    <w:abstractNumId w:val="2"/>
  </w:num>
  <w:num w:numId="8">
    <w:abstractNumId w:val="15"/>
  </w:num>
  <w:num w:numId="9">
    <w:abstractNumId w:val="17"/>
  </w:num>
  <w:num w:numId="10">
    <w:abstractNumId w:val="10"/>
  </w:num>
  <w:num w:numId="11">
    <w:abstractNumId w:val="24"/>
  </w:num>
  <w:num w:numId="12">
    <w:abstractNumId w:val="4"/>
  </w:num>
  <w:num w:numId="13">
    <w:abstractNumId w:val="7"/>
  </w:num>
  <w:num w:numId="14">
    <w:abstractNumId w:val="1"/>
  </w:num>
  <w:num w:numId="15">
    <w:abstractNumId w:val="25"/>
  </w:num>
  <w:num w:numId="16">
    <w:abstractNumId w:val="22"/>
  </w:num>
  <w:num w:numId="17">
    <w:abstractNumId w:val="11"/>
  </w:num>
  <w:num w:numId="18">
    <w:abstractNumId w:val="0"/>
  </w:num>
  <w:num w:numId="19">
    <w:abstractNumId w:val="9"/>
  </w:num>
  <w:num w:numId="20">
    <w:abstractNumId w:val="5"/>
  </w:num>
  <w:num w:numId="21">
    <w:abstractNumId w:val="8"/>
  </w:num>
  <w:num w:numId="22">
    <w:abstractNumId w:val="3"/>
  </w:num>
  <w:num w:numId="23">
    <w:abstractNumId w:val="20"/>
  </w:num>
  <w:num w:numId="24">
    <w:abstractNumId w:val="13"/>
  </w:num>
  <w:num w:numId="25">
    <w:abstractNumId w:val="14"/>
  </w:num>
  <w:num w:numId="26">
    <w:abstractNumId w:val="19"/>
  </w:num>
  <w:num w:numId="27">
    <w:abstractNumId w:val="6"/>
  </w:num>
  <w:num w:numId="28">
    <w:abstractNumId w:val="21"/>
  </w:num>
  <w:num w:numId="29">
    <w:abstractNumId w:val="1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61D"/>
    <w:rsid w:val="000034EE"/>
    <w:rsid w:val="00010302"/>
    <w:rsid w:val="00010F58"/>
    <w:rsid w:val="00017400"/>
    <w:rsid w:val="00017893"/>
    <w:rsid w:val="00022A33"/>
    <w:rsid w:val="00022E4F"/>
    <w:rsid w:val="00023A3F"/>
    <w:rsid w:val="000255B5"/>
    <w:rsid w:val="0002639D"/>
    <w:rsid w:val="00027293"/>
    <w:rsid w:val="000311F3"/>
    <w:rsid w:val="000336AE"/>
    <w:rsid w:val="00034C8F"/>
    <w:rsid w:val="00035BD8"/>
    <w:rsid w:val="00041568"/>
    <w:rsid w:val="000432DC"/>
    <w:rsid w:val="00043517"/>
    <w:rsid w:val="00044A6C"/>
    <w:rsid w:val="0004573B"/>
    <w:rsid w:val="000465A3"/>
    <w:rsid w:val="0004671B"/>
    <w:rsid w:val="000512D0"/>
    <w:rsid w:val="000518AA"/>
    <w:rsid w:val="00052DA6"/>
    <w:rsid w:val="00056056"/>
    <w:rsid w:val="000564D0"/>
    <w:rsid w:val="00056E9B"/>
    <w:rsid w:val="00057F71"/>
    <w:rsid w:val="000634A0"/>
    <w:rsid w:val="0006455B"/>
    <w:rsid w:val="00067897"/>
    <w:rsid w:val="00067F46"/>
    <w:rsid w:val="0007088F"/>
    <w:rsid w:val="00070EED"/>
    <w:rsid w:val="0007778F"/>
    <w:rsid w:val="00080F12"/>
    <w:rsid w:val="0008252D"/>
    <w:rsid w:val="00082653"/>
    <w:rsid w:val="00083508"/>
    <w:rsid w:val="00083C44"/>
    <w:rsid w:val="00083D12"/>
    <w:rsid w:val="000859F1"/>
    <w:rsid w:val="0009049D"/>
    <w:rsid w:val="00091C3E"/>
    <w:rsid w:val="000933FE"/>
    <w:rsid w:val="00096BEC"/>
    <w:rsid w:val="00097D2C"/>
    <w:rsid w:val="00097EDA"/>
    <w:rsid w:val="000A1217"/>
    <w:rsid w:val="000A2265"/>
    <w:rsid w:val="000A2C26"/>
    <w:rsid w:val="000A31D3"/>
    <w:rsid w:val="000A4E2F"/>
    <w:rsid w:val="000A5031"/>
    <w:rsid w:val="000A6CAA"/>
    <w:rsid w:val="000A7D5D"/>
    <w:rsid w:val="000B0287"/>
    <w:rsid w:val="000B09C9"/>
    <w:rsid w:val="000B1864"/>
    <w:rsid w:val="000B2462"/>
    <w:rsid w:val="000B5827"/>
    <w:rsid w:val="000B721B"/>
    <w:rsid w:val="000C00E3"/>
    <w:rsid w:val="000C062B"/>
    <w:rsid w:val="000C0AAE"/>
    <w:rsid w:val="000C10FA"/>
    <w:rsid w:val="000C16D3"/>
    <w:rsid w:val="000C1C0A"/>
    <w:rsid w:val="000C3FDE"/>
    <w:rsid w:val="000C4FFA"/>
    <w:rsid w:val="000C63BF"/>
    <w:rsid w:val="000C6AE2"/>
    <w:rsid w:val="000C7803"/>
    <w:rsid w:val="000E0DDD"/>
    <w:rsid w:val="000E1103"/>
    <w:rsid w:val="000E21FD"/>
    <w:rsid w:val="000E3E79"/>
    <w:rsid w:val="000E441A"/>
    <w:rsid w:val="000E4925"/>
    <w:rsid w:val="000E4FF6"/>
    <w:rsid w:val="000E6627"/>
    <w:rsid w:val="000F149C"/>
    <w:rsid w:val="000F28D7"/>
    <w:rsid w:val="000F5A88"/>
    <w:rsid w:val="001006F0"/>
    <w:rsid w:val="001043E4"/>
    <w:rsid w:val="00107795"/>
    <w:rsid w:val="001111C3"/>
    <w:rsid w:val="00112E2F"/>
    <w:rsid w:val="00114BE1"/>
    <w:rsid w:val="00115186"/>
    <w:rsid w:val="001200FB"/>
    <w:rsid w:val="001204DD"/>
    <w:rsid w:val="001223B4"/>
    <w:rsid w:val="00122713"/>
    <w:rsid w:val="00125427"/>
    <w:rsid w:val="001307FB"/>
    <w:rsid w:val="00130E5C"/>
    <w:rsid w:val="00132AE7"/>
    <w:rsid w:val="00133324"/>
    <w:rsid w:val="00133390"/>
    <w:rsid w:val="00133E49"/>
    <w:rsid w:val="00135F75"/>
    <w:rsid w:val="0013626F"/>
    <w:rsid w:val="001379D1"/>
    <w:rsid w:val="00140919"/>
    <w:rsid w:val="00143BC1"/>
    <w:rsid w:val="001451B9"/>
    <w:rsid w:val="00147005"/>
    <w:rsid w:val="00147FA3"/>
    <w:rsid w:val="0015017F"/>
    <w:rsid w:val="00151B19"/>
    <w:rsid w:val="0015321D"/>
    <w:rsid w:val="00154EC5"/>
    <w:rsid w:val="0015506C"/>
    <w:rsid w:val="001561F2"/>
    <w:rsid w:val="001576E4"/>
    <w:rsid w:val="00161884"/>
    <w:rsid w:val="001620DC"/>
    <w:rsid w:val="00162AA9"/>
    <w:rsid w:val="00166FA6"/>
    <w:rsid w:val="00167C07"/>
    <w:rsid w:val="001702F0"/>
    <w:rsid w:val="00170719"/>
    <w:rsid w:val="001709B0"/>
    <w:rsid w:val="00171EE5"/>
    <w:rsid w:val="00172499"/>
    <w:rsid w:val="00172E2B"/>
    <w:rsid w:val="00173DFD"/>
    <w:rsid w:val="00173F2F"/>
    <w:rsid w:val="0017436D"/>
    <w:rsid w:val="001775D6"/>
    <w:rsid w:val="00177E27"/>
    <w:rsid w:val="00181F1F"/>
    <w:rsid w:val="001826AB"/>
    <w:rsid w:val="001842AF"/>
    <w:rsid w:val="00184FE7"/>
    <w:rsid w:val="00185264"/>
    <w:rsid w:val="00185484"/>
    <w:rsid w:val="00185DD8"/>
    <w:rsid w:val="001900D0"/>
    <w:rsid w:val="0019068C"/>
    <w:rsid w:val="00193A74"/>
    <w:rsid w:val="001941E5"/>
    <w:rsid w:val="00197FC1"/>
    <w:rsid w:val="001A1201"/>
    <w:rsid w:val="001A49D5"/>
    <w:rsid w:val="001A559A"/>
    <w:rsid w:val="001B099F"/>
    <w:rsid w:val="001B5702"/>
    <w:rsid w:val="001B6CC1"/>
    <w:rsid w:val="001C2D7A"/>
    <w:rsid w:val="001C4131"/>
    <w:rsid w:val="001C55AE"/>
    <w:rsid w:val="001C5AAB"/>
    <w:rsid w:val="001C6587"/>
    <w:rsid w:val="001C6CF2"/>
    <w:rsid w:val="001C7DC0"/>
    <w:rsid w:val="001D12B8"/>
    <w:rsid w:val="001D4CE0"/>
    <w:rsid w:val="001D7B5B"/>
    <w:rsid w:val="001E04E5"/>
    <w:rsid w:val="001E26B2"/>
    <w:rsid w:val="001E2BF0"/>
    <w:rsid w:val="001E4DD5"/>
    <w:rsid w:val="001E585A"/>
    <w:rsid w:val="001E5ECC"/>
    <w:rsid w:val="001E69D0"/>
    <w:rsid w:val="001E71D6"/>
    <w:rsid w:val="001E7772"/>
    <w:rsid w:val="001F12F1"/>
    <w:rsid w:val="001F1877"/>
    <w:rsid w:val="001F32EF"/>
    <w:rsid w:val="001F35DF"/>
    <w:rsid w:val="001F3E25"/>
    <w:rsid w:val="001F5514"/>
    <w:rsid w:val="001F697A"/>
    <w:rsid w:val="002025C4"/>
    <w:rsid w:val="002026A4"/>
    <w:rsid w:val="00202D62"/>
    <w:rsid w:val="002043D2"/>
    <w:rsid w:val="00205B57"/>
    <w:rsid w:val="00207139"/>
    <w:rsid w:val="00207D47"/>
    <w:rsid w:val="00207E2F"/>
    <w:rsid w:val="00214311"/>
    <w:rsid w:val="002168D1"/>
    <w:rsid w:val="00220290"/>
    <w:rsid w:val="0022176E"/>
    <w:rsid w:val="002222E0"/>
    <w:rsid w:val="00222BAC"/>
    <w:rsid w:val="00222EDC"/>
    <w:rsid w:val="0022407D"/>
    <w:rsid w:val="002244A9"/>
    <w:rsid w:val="00226431"/>
    <w:rsid w:val="00235A70"/>
    <w:rsid w:val="00237C67"/>
    <w:rsid w:val="00243FC5"/>
    <w:rsid w:val="002468FE"/>
    <w:rsid w:val="00247E52"/>
    <w:rsid w:val="0025156E"/>
    <w:rsid w:val="002537D2"/>
    <w:rsid w:val="00254EA2"/>
    <w:rsid w:val="00255975"/>
    <w:rsid w:val="002650A1"/>
    <w:rsid w:val="00265CD7"/>
    <w:rsid w:val="00267B07"/>
    <w:rsid w:val="00267CF6"/>
    <w:rsid w:val="002700BF"/>
    <w:rsid w:val="00270D51"/>
    <w:rsid w:val="00270EB6"/>
    <w:rsid w:val="00271B97"/>
    <w:rsid w:val="00271BC2"/>
    <w:rsid w:val="00272B92"/>
    <w:rsid w:val="0027417D"/>
    <w:rsid w:val="00275676"/>
    <w:rsid w:val="00275CC6"/>
    <w:rsid w:val="0027785B"/>
    <w:rsid w:val="002825A6"/>
    <w:rsid w:val="00282C80"/>
    <w:rsid w:val="00283C0B"/>
    <w:rsid w:val="00284E94"/>
    <w:rsid w:val="002868DE"/>
    <w:rsid w:val="00286B25"/>
    <w:rsid w:val="0029063B"/>
    <w:rsid w:val="00292D60"/>
    <w:rsid w:val="002A0397"/>
    <w:rsid w:val="002A3D1B"/>
    <w:rsid w:val="002A4B8A"/>
    <w:rsid w:val="002B1462"/>
    <w:rsid w:val="002B1BB6"/>
    <w:rsid w:val="002B6388"/>
    <w:rsid w:val="002C0E2A"/>
    <w:rsid w:val="002C28F2"/>
    <w:rsid w:val="002C3097"/>
    <w:rsid w:val="002C4E6B"/>
    <w:rsid w:val="002C7750"/>
    <w:rsid w:val="002D2499"/>
    <w:rsid w:val="002D297F"/>
    <w:rsid w:val="002D4607"/>
    <w:rsid w:val="002D46D3"/>
    <w:rsid w:val="002D46D7"/>
    <w:rsid w:val="002D5393"/>
    <w:rsid w:val="002D56A5"/>
    <w:rsid w:val="002D7FAA"/>
    <w:rsid w:val="002E0954"/>
    <w:rsid w:val="002E0B40"/>
    <w:rsid w:val="002E0E57"/>
    <w:rsid w:val="002E1CCD"/>
    <w:rsid w:val="002E46FB"/>
    <w:rsid w:val="002E47CD"/>
    <w:rsid w:val="002E4A8A"/>
    <w:rsid w:val="002E5E06"/>
    <w:rsid w:val="002E6F08"/>
    <w:rsid w:val="002F011B"/>
    <w:rsid w:val="002F51F7"/>
    <w:rsid w:val="002F6ED5"/>
    <w:rsid w:val="00300C33"/>
    <w:rsid w:val="00303657"/>
    <w:rsid w:val="00304284"/>
    <w:rsid w:val="00305082"/>
    <w:rsid w:val="0030522B"/>
    <w:rsid w:val="0031337A"/>
    <w:rsid w:val="00313AE6"/>
    <w:rsid w:val="00314FC6"/>
    <w:rsid w:val="0031703B"/>
    <w:rsid w:val="003220B6"/>
    <w:rsid w:val="00324CD6"/>
    <w:rsid w:val="003268A7"/>
    <w:rsid w:val="00330F03"/>
    <w:rsid w:val="00334511"/>
    <w:rsid w:val="00336ACA"/>
    <w:rsid w:val="003373F3"/>
    <w:rsid w:val="00337B37"/>
    <w:rsid w:val="00341B87"/>
    <w:rsid w:val="00344225"/>
    <w:rsid w:val="0034799F"/>
    <w:rsid w:val="00354995"/>
    <w:rsid w:val="00356146"/>
    <w:rsid w:val="003573FF"/>
    <w:rsid w:val="0036017D"/>
    <w:rsid w:val="00360931"/>
    <w:rsid w:val="00361619"/>
    <w:rsid w:val="0036199E"/>
    <w:rsid w:val="003619FC"/>
    <w:rsid w:val="0036499A"/>
    <w:rsid w:val="00364C96"/>
    <w:rsid w:val="00365E6D"/>
    <w:rsid w:val="003665EB"/>
    <w:rsid w:val="00372685"/>
    <w:rsid w:val="003729BC"/>
    <w:rsid w:val="003729DF"/>
    <w:rsid w:val="00373410"/>
    <w:rsid w:val="00374990"/>
    <w:rsid w:val="00374BDA"/>
    <w:rsid w:val="00374E13"/>
    <w:rsid w:val="00376B68"/>
    <w:rsid w:val="00381B6C"/>
    <w:rsid w:val="00382413"/>
    <w:rsid w:val="003848D2"/>
    <w:rsid w:val="0038532C"/>
    <w:rsid w:val="00385393"/>
    <w:rsid w:val="00385A9B"/>
    <w:rsid w:val="00386BA4"/>
    <w:rsid w:val="0038715C"/>
    <w:rsid w:val="0039352A"/>
    <w:rsid w:val="003A07AF"/>
    <w:rsid w:val="003A101D"/>
    <w:rsid w:val="003A128F"/>
    <w:rsid w:val="003A27CD"/>
    <w:rsid w:val="003A53CD"/>
    <w:rsid w:val="003A54D8"/>
    <w:rsid w:val="003A59CC"/>
    <w:rsid w:val="003A6E44"/>
    <w:rsid w:val="003B0DA3"/>
    <w:rsid w:val="003B2300"/>
    <w:rsid w:val="003B25BD"/>
    <w:rsid w:val="003B2FA2"/>
    <w:rsid w:val="003B3A5E"/>
    <w:rsid w:val="003B490F"/>
    <w:rsid w:val="003B573E"/>
    <w:rsid w:val="003B6E1E"/>
    <w:rsid w:val="003C12CA"/>
    <w:rsid w:val="003C40D6"/>
    <w:rsid w:val="003D0E0D"/>
    <w:rsid w:val="003D203A"/>
    <w:rsid w:val="003D452C"/>
    <w:rsid w:val="003D666E"/>
    <w:rsid w:val="003D7023"/>
    <w:rsid w:val="003D7061"/>
    <w:rsid w:val="003E04FE"/>
    <w:rsid w:val="003E54A7"/>
    <w:rsid w:val="003E784F"/>
    <w:rsid w:val="003F02B3"/>
    <w:rsid w:val="003F0F13"/>
    <w:rsid w:val="003F4AE6"/>
    <w:rsid w:val="00400A1E"/>
    <w:rsid w:val="0040141C"/>
    <w:rsid w:val="004072FB"/>
    <w:rsid w:val="004104C0"/>
    <w:rsid w:val="004108C6"/>
    <w:rsid w:val="00411EE8"/>
    <w:rsid w:val="00414603"/>
    <w:rsid w:val="004148D4"/>
    <w:rsid w:val="004158D6"/>
    <w:rsid w:val="00416D35"/>
    <w:rsid w:val="00421972"/>
    <w:rsid w:val="004219F3"/>
    <w:rsid w:val="00422DCB"/>
    <w:rsid w:val="0042400F"/>
    <w:rsid w:val="0042679E"/>
    <w:rsid w:val="004275BB"/>
    <w:rsid w:val="004276CB"/>
    <w:rsid w:val="00431B28"/>
    <w:rsid w:val="00435588"/>
    <w:rsid w:val="004379E2"/>
    <w:rsid w:val="00440655"/>
    <w:rsid w:val="00442771"/>
    <w:rsid w:val="00444527"/>
    <w:rsid w:val="0044463F"/>
    <w:rsid w:val="00444E30"/>
    <w:rsid w:val="00445103"/>
    <w:rsid w:val="00446F13"/>
    <w:rsid w:val="004549E6"/>
    <w:rsid w:val="00454FCC"/>
    <w:rsid w:val="004577C3"/>
    <w:rsid w:val="00460A06"/>
    <w:rsid w:val="0046130D"/>
    <w:rsid w:val="004629B6"/>
    <w:rsid w:val="00470D6E"/>
    <w:rsid w:val="00471777"/>
    <w:rsid w:val="00472C38"/>
    <w:rsid w:val="00473A95"/>
    <w:rsid w:val="00473C07"/>
    <w:rsid w:val="00477908"/>
    <w:rsid w:val="00480FCD"/>
    <w:rsid w:val="004831EF"/>
    <w:rsid w:val="00484D71"/>
    <w:rsid w:val="004871B8"/>
    <w:rsid w:val="00490DE8"/>
    <w:rsid w:val="004955A9"/>
    <w:rsid w:val="004A0621"/>
    <w:rsid w:val="004A0CEA"/>
    <w:rsid w:val="004A219A"/>
    <w:rsid w:val="004A324F"/>
    <w:rsid w:val="004A41D0"/>
    <w:rsid w:val="004A4C6F"/>
    <w:rsid w:val="004A7658"/>
    <w:rsid w:val="004B23E0"/>
    <w:rsid w:val="004B43BF"/>
    <w:rsid w:val="004B5BA3"/>
    <w:rsid w:val="004B7D7C"/>
    <w:rsid w:val="004C073F"/>
    <w:rsid w:val="004C2EEC"/>
    <w:rsid w:val="004C72A5"/>
    <w:rsid w:val="004D06CD"/>
    <w:rsid w:val="004D1E62"/>
    <w:rsid w:val="004D2266"/>
    <w:rsid w:val="004D4A06"/>
    <w:rsid w:val="004D7F55"/>
    <w:rsid w:val="004E029C"/>
    <w:rsid w:val="004E347F"/>
    <w:rsid w:val="004E43E0"/>
    <w:rsid w:val="004E4CD7"/>
    <w:rsid w:val="004E5DBB"/>
    <w:rsid w:val="004E6989"/>
    <w:rsid w:val="004E6CC4"/>
    <w:rsid w:val="004E7D7B"/>
    <w:rsid w:val="004E7E74"/>
    <w:rsid w:val="004F160C"/>
    <w:rsid w:val="004F33C2"/>
    <w:rsid w:val="004F3E22"/>
    <w:rsid w:val="004F5D0B"/>
    <w:rsid w:val="00500FDB"/>
    <w:rsid w:val="00501505"/>
    <w:rsid w:val="00503508"/>
    <w:rsid w:val="0050475A"/>
    <w:rsid w:val="00506CA2"/>
    <w:rsid w:val="005137D7"/>
    <w:rsid w:val="00515B5A"/>
    <w:rsid w:val="0052038C"/>
    <w:rsid w:val="005219BA"/>
    <w:rsid w:val="00521A1A"/>
    <w:rsid w:val="00522827"/>
    <w:rsid w:val="00523D6F"/>
    <w:rsid w:val="0052465C"/>
    <w:rsid w:val="00524D7F"/>
    <w:rsid w:val="005269ED"/>
    <w:rsid w:val="0053025A"/>
    <w:rsid w:val="00531EA1"/>
    <w:rsid w:val="00534CFC"/>
    <w:rsid w:val="0053506E"/>
    <w:rsid w:val="00535904"/>
    <w:rsid w:val="005373A4"/>
    <w:rsid w:val="00537D15"/>
    <w:rsid w:val="005401D7"/>
    <w:rsid w:val="005420D0"/>
    <w:rsid w:val="00542347"/>
    <w:rsid w:val="00542FE9"/>
    <w:rsid w:val="005440D5"/>
    <w:rsid w:val="00547D54"/>
    <w:rsid w:val="00550426"/>
    <w:rsid w:val="00554A7F"/>
    <w:rsid w:val="00555383"/>
    <w:rsid w:val="00556DD2"/>
    <w:rsid w:val="0055715F"/>
    <w:rsid w:val="00563045"/>
    <w:rsid w:val="00564FE6"/>
    <w:rsid w:val="00571122"/>
    <w:rsid w:val="00575B91"/>
    <w:rsid w:val="00581C5D"/>
    <w:rsid w:val="00581D5D"/>
    <w:rsid w:val="00582A64"/>
    <w:rsid w:val="00584973"/>
    <w:rsid w:val="00586406"/>
    <w:rsid w:val="005866C4"/>
    <w:rsid w:val="00592CA6"/>
    <w:rsid w:val="00592D05"/>
    <w:rsid w:val="00593078"/>
    <w:rsid w:val="00595469"/>
    <w:rsid w:val="00596D1F"/>
    <w:rsid w:val="005A07CC"/>
    <w:rsid w:val="005A1046"/>
    <w:rsid w:val="005A30A6"/>
    <w:rsid w:val="005A5E59"/>
    <w:rsid w:val="005A6930"/>
    <w:rsid w:val="005A72B0"/>
    <w:rsid w:val="005B1079"/>
    <w:rsid w:val="005B25FA"/>
    <w:rsid w:val="005B2FE3"/>
    <w:rsid w:val="005B37D8"/>
    <w:rsid w:val="005B566D"/>
    <w:rsid w:val="005B6042"/>
    <w:rsid w:val="005B7BE3"/>
    <w:rsid w:val="005C149D"/>
    <w:rsid w:val="005C2DDE"/>
    <w:rsid w:val="005C3040"/>
    <w:rsid w:val="005C432F"/>
    <w:rsid w:val="005C5F8E"/>
    <w:rsid w:val="005D07CC"/>
    <w:rsid w:val="005D24AC"/>
    <w:rsid w:val="005D3DF5"/>
    <w:rsid w:val="005D4A75"/>
    <w:rsid w:val="005D74A4"/>
    <w:rsid w:val="005D753F"/>
    <w:rsid w:val="005D76EE"/>
    <w:rsid w:val="005E1ED8"/>
    <w:rsid w:val="005E2879"/>
    <w:rsid w:val="005E43BF"/>
    <w:rsid w:val="005F350D"/>
    <w:rsid w:val="005F4A2A"/>
    <w:rsid w:val="005F57FE"/>
    <w:rsid w:val="005F5F21"/>
    <w:rsid w:val="006012FA"/>
    <w:rsid w:val="00601D46"/>
    <w:rsid w:val="00601EB7"/>
    <w:rsid w:val="00603FB0"/>
    <w:rsid w:val="00605262"/>
    <w:rsid w:val="00606B60"/>
    <w:rsid w:val="00610988"/>
    <w:rsid w:val="00611FAD"/>
    <w:rsid w:val="006122E1"/>
    <w:rsid w:val="0061730E"/>
    <w:rsid w:val="006176C9"/>
    <w:rsid w:val="006211FE"/>
    <w:rsid w:val="00622149"/>
    <w:rsid w:val="00622293"/>
    <w:rsid w:val="00624686"/>
    <w:rsid w:val="0063164D"/>
    <w:rsid w:val="006316B6"/>
    <w:rsid w:val="00633FF3"/>
    <w:rsid w:val="006343CA"/>
    <w:rsid w:val="00636187"/>
    <w:rsid w:val="0063626B"/>
    <w:rsid w:val="006362B8"/>
    <w:rsid w:val="00641C0B"/>
    <w:rsid w:val="0064219D"/>
    <w:rsid w:val="006433FC"/>
    <w:rsid w:val="0064367C"/>
    <w:rsid w:val="00643BD0"/>
    <w:rsid w:val="0064662A"/>
    <w:rsid w:val="0064773E"/>
    <w:rsid w:val="00647B17"/>
    <w:rsid w:val="0065003A"/>
    <w:rsid w:val="0065125F"/>
    <w:rsid w:val="00656B2F"/>
    <w:rsid w:val="00657DA3"/>
    <w:rsid w:val="006611F8"/>
    <w:rsid w:val="00662EB2"/>
    <w:rsid w:val="006636DA"/>
    <w:rsid w:val="00664345"/>
    <w:rsid w:val="006655FE"/>
    <w:rsid w:val="00674BC5"/>
    <w:rsid w:val="0067515C"/>
    <w:rsid w:val="00676C47"/>
    <w:rsid w:val="006776CC"/>
    <w:rsid w:val="00677D10"/>
    <w:rsid w:val="00680CB8"/>
    <w:rsid w:val="00681829"/>
    <w:rsid w:val="006878B8"/>
    <w:rsid w:val="00687D3E"/>
    <w:rsid w:val="00690A86"/>
    <w:rsid w:val="00692ED1"/>
    <w:rsid w:val="00695802"/>
    <w:rsid w:val="00695BEE"/>
    <w:rsid w:val="00696EC3"/>
    <w:rsid w:val="006A01E1"/>
    <w:rsid w:val="006A02B9"/>
    <w:rsid w:val="006A09B3"/>
    <w:rsid w:val="006A117C"/>
    <w:rsid w:val="006A3031"/>
    <w:rsid w:val="006A6625"/>
    <w:rsid w:val="006A6C1D"/>
    <w:rsid w:val="006B00BD"/>
    <w:rsid w:val="006B038D"/>
    <w:rsid w:val="006B14C4"/>
    <w:rsid w:val="006B242E"/>
    <w:rsid w:val="006B2713"/>
    <w:rsid w:val="006B49A6"/>
    <w:rsid w:val="006B5D77"/>
    <w:rsid w:val="006B7F8A"/>
    <w:rsid w:val="006C1A5C"/>
    <w:rsid w:val="006C258E"/>
    <w:rsid w:val="006C3B67"/>
    <w:rsid w:val="006C4402"/>
    <w:rsid w:val="006D1B68"/>
    <w:rsid w:val="006D6864"/>
    <w:rsid w:val="006E1259"/>
    <w:rsid w:val="006E35E3"/>
    <w:rsid w:val="006E5B67"/>
    <w:rsid w:val="006F4211"/>
    <w:rsid w:val="006F766C"/>
    <w:rsid w:val="007070C9"/>
    <w:rsid w:val="007169C2"/>
    <w:rsid w:val="00717B34"/>
    <w:rsid w:val="00717D01"/>
    <w:rsid w:val="00717DB9"/>
    <w:rsid w:val="00720654"/>
    <w:rsid w:val="007212E6"/>
    <w:rsid w:val="007213E0"/>
    <w:rsid w:val="0072192D"/>
    <w:rsid w:val="007219A3"/>
    <w:rsid w:val="0072289C"/>
    <w:rsid w:val="00727198"/>
    <w:rsid w:val="007279CF"/>
    <w:rsid w:val="0073295B"/>
    <w:rsid w:val="0073734A"/>
    <w:rsid w:val="007377B4"/>
    <w:rsid w:val="0074035E"/>
    <w:rsid w:val="0074094A"/>
    <w:rsid w:val="00741F50"/>
    <w:rsid w:val="00745086"/>
    <w:rsid w:val="007466AF"/>
    <w:rsid w:val="007470A7"/>
    <w:rsid w:val="007512C1"/>
    <w:rsid w:val="007515CD"/>
    <w:rsid w:val="007533DD"/>
    <w:rsid w:val="00755678"/>
    <w:rsid w:val="00766730"/>
    <w:rsid w:val="00767421"/>
    <w:rsid w:val="00770052"/>
    <w:rsid w:val="007704AC"/>
    <w:rsid w:val="00770A81"/>
    <w:rsid w:val="00773AF7"/>
    <w:rsid w:val="007779A1"/>
    <w:rsid w:val="0078060D"/>
    <w:rsid w:val="0078091C"/>
    <w:rsid w:val="00782D58"/>
    <w:rsid w:val="00786E95"/>
    <w:rsid w:val="007904AC"/>
    <w:rsid w:val="00792339"/>
    <w:rsid w:val="007941C9"/>
    <w:rsid w:val="007948FF"/>
    <w:rsid w:val="00795139"/>
    <w:rsid w:val="00795151"/>
    <w:rsid w:val="007955B5"/>
    <w:rsid w:val="00795F4C"/>
    <w:rsid w:val="007A0423"/>
    <w:rsid w:val="007A066B"/>
    <w:rsid w:val="007A0B4E"/>
    <w:rsid w:val="007A18CD"/>
    <w:rsid w:val="007A297E"/>
    <w:rsid w:val="007A421D"/>
    <w:rsid w:val="007A4BD8"/>
    <w:rsid w:val="007A57F5"/>
    <w:rsid w:val="007A6448"/>
    <w:rsid w:val="007A78E7"/>
    <w:rsid w:val="007B036C"/>
    <w:rsid w:val="007B2F00"/>
    <w:rsid w:val="007C08C3"/>
    <w:rsid w:val="007C122F"/>
    <w:rsid w:val="007C33AF"/>
    <w:rsid w:val="007C3952"/>
    <w:rsid w:val="007C6D79"/>
    <w:rsid w:val="007C71A1"/>
    <w:rsid w:val="007D1A29"/>
    <w:rsid w:val="007D32AF"/>
    <w:rsid w:val="007D34F5"/>
    <w:rsid w:val="007D56B7"/>
    <w:rsid w:val="007D5E60"/>
    <w:rsid w:val="007D6E0B"/>
    <w:rsid w:val="007D7EC6"/>
    <w:rsid w:val="007E35CE"/>
    <w:rsid w:val="007E5778"/>
    <w:rsid w:val="007F39B4"/>
    <w:rsid w:val="007F3D1A"/>
    <w:rsid w:val="007F6BF5"/>
    <w:rsid w:val="007F6E63"/>
    <w:rsid w:val="00800FC0"/>
    <w:rsid w:val="0080511C"/>
    <w:rsid w:val="00805FF3"/>
    <w:rsid w:val="00813795"/>
    <w:rsid w:val="00814A53"/>
    <w:rsid w:val="0081594D"/>
    <w:rsid w:val="00815C14"/>
    <w:rsid w:val="00816743"/>
    <w:rsid w:val="008201E7"/>
    <w:rsid w:val="00822F03"/>
    <w:rsid w:val="0082393E"/>
    <w:rsid w:val="00827282"/>
    <w:rsid w:val="008277E5"/>
    <w:rsid w:val="00830F43"/>
    <w:rsid w:val="008323B2"/>
    <w:rsid w:val="0083272C"/>
    <w:rsid w:val="0083439F"/>
    <w:rsid w:val="00834FAB"/>
    <w:rsid w:val="0083523C"/>
    <w:rsid w:val="008371EB"/>
    <w:rsid w:val="00837B02"/>
    <w:rsid w:val="00840A8B"/>
    <w:rsid w:val="008427B3"/>
    <w:rsid w:val="00844D0F"/>
    <w:rsid w:val="00847AF9"/>
    <w:rsid w:val="008546B0"/>
    <w:rsid w:val="00855200"/>
    <w:rsid w:val="00855616"/>
    <w:rsid w:val="00855ADC"/>
    <w:rsid w:val="00856B27"/>
    <w:rsid w:val="0086117A"/>
    <w:rsid w:val="00862432"/>
    <w:rsid w:val="0086311C"/>
    <w:rsid w:val="0086459D"/>
    <w:rsid w:val="00865AED"/>
    <w:rsid w:val="00866F9A"/>
    <w:rsid w:val="00870EA6"/>
    <w:rsid w:val="00871A26"/>
    <w:rsid w:val="00871B27"/>
    <w:rsid w:val="00872716"/>
    <w:rsid w:val="0087290A"/>
    <w:rsid w:val="00872F50"/>
    <w:rsid w:val="0087488B"/>
    <w:rsid w:val="00874EE0"/>
    <w:rsid w:val="00877255"/>
    <w:rsid w:val="008772A9"/>
    <w:rsid w:val="008775B9"/>
    <w:rsid w:val="008776D1"/>
    <w:rsid w:val="0087780C"/>
    <w:rsid w:val="0088320C"/>
    <w:rsid w:val="00885799"/>
    <w:rsid w:val="008857C9"/>
    <w:rsid w:val="00890005"/>
    <w:rsid w:val="008901A5"/>
    <w:rsid w:val="008921E3"/>
    <w:rsid w:val="008928DE"/>
    <w:rsid w:val="008944DB"/>
    <w:rsid w:val="00895C2A"/>
    <w:rsid w:val="0089626E"/>
    <w:rsid w:val="008979A1"/>
    <w:rsid w:val="00897BD9"/>
    <w:rsid w:val="008A1428"/>
    <w:rsid w:val="008A254A"/>
    <w:rsid w:val="008A545D"/>
    <w:rsid w:val="008A6078"/>
    <w:rsid w:val="008B1059"/>
    <w:rsid w:val="008B1320"/>
    <w:rsid w:val="008B17C0"/>
    <w:rsid w:val="008B62EC"/>
    <w:rsid w:val="008B6D25"/>
    <w:rsid w:val="008C122A"/>
    <w:rsid w:val="008C2C3D"/>
    <w:rsid w:val="008C5C9C"/>
    <w:rsid w:val="008C786D"/>
    <w:rsid w:val="008D1CC0"/>
    <w:rsid w:val="008E1928"/>
    <w:rsid w:val="008E313C"/>
    <w:rsid w:val="008E3270"/>
    <w:rsid w:val="008E42E4"/>
    <w:rsid w:val="008E51E5"/>
    <w:rsid w:val="008E7EAE"/>
    <w:rsid w:val="008F1F5C"/>
    <w:rsid w:val="008F29C2"/>
    <w:rsid w:val="008F4836"/>
    <w:rsid w:val="008F6056"/>
    <w:rsid w:val="008F6EE5"/>
    <w:rsid w:val="00900940"/>
    <w:rsid w:val="00901DC2"/>
    <w:rsid w:val="00901DE0"/>
    <w:rsid w:val="00905417"/>
    <w:rsid w:val="00905F46"/>
    <w:rsid w:val="00910157"/>
    <w:rsid w:val="009253B9"/>
    <w:rsid w:val="0092616D"/>
    <w:rsid w:val="00926E23"/>
    <w:rsid w:val="00931331"/>
    <w:rsid w:val="0093330E"/>
    <w:rsid w:val="00933CC3"/>
    <w:rsid w:val="00935A30"/>
    <w:rsid w:val="00936E41"/>
    <w:rsid w:val="00937105"/>
    <w:rsid w:val="00943434"/>
    <w:rsid w:val="00943688"/>
    <w:rsid w:val="00943AC0"/>
    <w:rsid w:val="00944CEB"/>
    <w:rsid w:val="00952473"/>
    <w:rsid w:val="00953809"/>
    <w:rsid w:val="0096049E"/>
    <w:rsid w:val="00960B59"/>
    <w:rsid w:val="00970856"/>
    <w:rsid w:val="009826C0"/>
    <w:rsid w:val="00983DF0"/>
    <w:rsid w:val="00987762"/>
    <w:rsid w:val="0099065F"/>
    <w:rsid w:val="00990C5B"/>
    <w:rsid w:val="009911BF"/>
    <w:rsid w:val="00991577"/>
    <w:rsid w:val="0099273C"/>
    <w:rsid w:val="0099404E"/>
    <w:rsid w:val="009962EE"/>
    <w:rsid w:val="0099644E"/>
    <w:rsid w:val="00996D3B"/>
    <w:rsid w:val="00997C06"/>
    <w:rsid w:val="009A03E1"/>
    <w:rsid w:val="009A15F1"/>
    <w:rsid w:val="009B398D"/>
    <w:rsid w:val="009B4097"/>
    <w:rsid w:val="009C0293"/>
    <w:rsid w:val="009C0972"/>
    <w:rsid w:val="009C29BA"/>
    <w:rsid w:val="009C3C41"/>
    <w:rsid w:val="009C3D2E"/>
    <w:rsid w:val="009C4415"/>
    <w:rsid w:val="009C4C14"/>
    <w:rsid w:val="009C7052"/>
    <w:rsid w:val="009C72F1"/>
    <w:rsid w:val="009D2986"/>
    <w:rsid w:val="009D37AF"/>
    <w:rsid w:val="009D43AB"/>
    <w:rsid w:val="009E0006"/>
    <w:rsid w:val="009E2579"/>
    <w:rsid w:val="009E4652"/>
    <w:rsid w:val="009E477C"/>
    <w:rsid w:val="009E56D4"/>
    <w:rsid w:val="009E6713"/>
    <w:rsid w:val="009E733D"/>
    <w:rsid w:val="009F0804"/>
    <w:rsid w:val="009F1995"/>
    <w:rsid w:val="009F75B7"/>
    <w:rsid w:val="00A016AA"/>
    <w:rsid w:val="00A02314"/>
    <w:rsid w:val="00A025B8"/>
    <w:rsid w:val="00A0310E"/>
    <w:rsid w:val="00A04179"/>
    <w:rsid w:val="00A06E9E"/>
    <w:rsid w:val="00A07B36"/>
    <w:rsid w:val="00A12854"/>
    <w:rsid w:val="00A12E04"/>
    <w:rsid w:val="00A140B7"/>
    <w:rsid w:val="00A144F3"/>
    <w:rsid w:val="00A15F8F"/>
    <w:rsid w:val="00A17BDC"/>
    <w:rsid w:val="00A17EC9"/>
    <w:rsid w:val="00A224DC"/>
    <w:rsid w:val="00A26CB4"/>
    <w:rsid w:val="00A27E3E"/>
    <w:rsid w:val="00A30B3F"/>
    <w:rsid w:val="00A33ED5"/>
    <w:rsid w:val="00A3471D"/>
    <w:rsid w:val="00A34DB0"/>
    <w:rsid w:val="00A36DAB"/>
    <w:rsid w:val="00A37373"/>
    <w:rsid w:val="00A3768A"/>
    <w:rsid w:val="00A419B8"/>
    <w:rsid w:val="00A44448"/>
    <w:rsid w:val="00A50099"/>
    <w:rsid w:val="00A52E6F"/>
    <w:rsid w:val="00A5314A"/>
    <w:rsid w:val="00A53535"/>
    <w:rsid w:val="00A552A5"/>
    <w:rsid w:val="00A56029"/>
    <w:rsid w:val="00A56C7F"/>
    <w:rsid w:val="00A601CF"/>
    <w:rsid w:val="00A62481"/>
    <w:rsid w:val="00A6461A"/>
    <w:rsid w:val="00A67250"/>
    <w:rsid w:val="00A67442"/>
    <w:rsid w:val="00A6760D"/>
    <w:rsid w:val="00A7053A"/>
    <w:rsid w:val="00A706D8"/>
    <w:rsid w:val="00A710F6"/>
    <w:rsid w:val="00A712E0"/>
    <w:rsid w:val="00A71861"/>
    <w:rsid w:val="00A7256E"/>
    <w:rsid w:val="00A73843"/>
    <w:rsid w:val="00A7462C"/>
    <w:rsid w:val="00A75E86"/>
    <w:rsid w:val="00A760EB"/>
    <w:rsid w:val="00A8014F"/>
    <w:rsid w:val="00A8126E"/>
    <w:rsid w:val="00A839D0"/>
    <w:rsid w:val="00A849E4"/>
    <w:rsid w:val="00A87067"/>
    <w:rsid w:val="00A900AC"/>
    <w:rsid w:val="00A9093B"/>
    <w:rsid w:val="00A913A1"/>
    <w:rsid w:val="00A91C5B"/>
    <w:rsid w:val="00A975C1"/>
    <w:rsid w:val="00A97B55"/>
    <w:rsid w:val="00AA343E"/>
    <w:rsid w:val="00AA43C6"/>
    <w:rsid w:val="00AA7EF8"/>
    <w:rsid w:val="00AB3D43"/>
    <w:rsid w:val="00AB416B"/>
    <w:rsid w:val="00AC0024"/>
    <w:rsid w:val="00AC3B70"/>
    <w:rsid w:val="00AC425A"/>
    <w:rsid w:val="00AC4D94"/>
    <w:rsid w:val="00AC5238"/>
    <w:rsid w:val="00AC575A"/>
    <w:rsid w:val="00AD5950"/>
    <w:rsid w:val="00AE0E39"/>
    <w:rsid w:val="00AE1639"/>
    <w:rsid w:val="00AE1DA8"/>
    <w:rsid w:val="00AE3C3B"/>
    <w:rsid w:val="00AE3CFE"/>
    <w:rsid w:val="00AE6003"/>
    <w:rsid w:val="00AE677C"/>
    <w:rsid w:val="00AE7094"/>
    <w:rsid w:val="00AE77A2"/>
    <w:rsid w:val="00AF6128"/>
    <w:rsid w:val="00B01D80"/>
    <w:rsid w:val="00B02643"/>
    <w:rsid w:val="00B03203"/>
    <w:rsid w:val="00B06637"/>
    <w:rsid w:val="00B1071B"/>
    <w:rsid w:val="00B12596"/>
    <w:rsid w:val="00B1659E"/>
    <w:rsid w:val="00B16E67"/>
    <w:rsid w:val="00B1739E"/>
    <w:rsid w:val="00B22740"/>
    <w:rsid w:val="00B26B91"/>
    <w:rsid w:val="00B27EF8"/>
    <w:rsid w:val="00B3151B"/>
    <w:rsid w:val="00B33A4C"/>
    <w:rsid w:val="00B348F9"/>
    <w:rsid w:val="00B353E4"/>
    <w:rsid w:val="00B35A8F"/>
    <w:rsid w:val="00B36D4C"/>
    <w:rsid w:val="00B3798D"/>
    <w:rsid w:val="00B40373"/>
    <w:rsid w:val="00B41C3F"/>
    <w:rsid w:val="00B42F7E"/>
    <w:rsid w:val="00B46F41"/>
    <w:rsid w:val="00B471B3"/>
    <w:rsid w:val="00B50951"/>
    <w:rsid w:val="00B52AEF"/>
    <w:rsid w:val="00B53498"/>
    <w:rsid w:val="00B54E89"/>
    <w:rsid w:val="00B54ED2"/>
    <w:rsid w:val="00B55723"/>
    <w:rsid w:val="00B570EF"/>
    <w:rsid w:val="00B6161A"/>
    <w:rsid w:val="00B6312A"/>
    <w:rsid w:val="00B63DB3"/>
    <w:rsid w:val="00B66DF1"/>
    <w:rsid w:val="00B715BE"/>
    <w:rsid w:val="00B73AF3"/>
    <w:rsid w:val="00B758B7"/>
    <w:rsid w:val="00B763B6"/>
    <w:rsid w:val="00B81E46"/>
    <w:rsid w:val="00B844C3"/>
    <w:rsid w:val="00B855D4"/>
    <w:rsid w:val="00B95D3F"/>
    <w:rsid w:val="00B96753"/>
    <w:rsid w:val="00BA01A6"/>
    <w:rsid w:val="00BA01B9"/>
    <w:rsid w:val="00BA061A"/>
    <w:rsid w:val="00BA0AB5"/>
    <w:rsid w:val="00BA367A"/>
    <w:rsid w:val="00BA4669"/>
    <w:rsid w:val="00BB2423"/>
    <w:rsid w:val="00BB6B0A"/>
    <w:rsid w:val="00BB6EF8"/>
    <w:rsid w:val="00BB792B"/>
    <w:rsid w:val="00BC49AB"/>
    <w:rsid w:val="00BC5547"/>
    <w:rsid w:val="00BC6549"/>
    <w:rsid w:val="00BC716F"/>
    <w:rsid w:val="00BD2C2D"/>
    <w:rsid w:val="00BD4136"/>
    <w:rsid w:val="00BD4DA4"/>
    <w:rsid w:val="00BD5D61"/>
    <w:rsid w:val="00BD6FD7"/>
    <w:rsid w:val="00BD7FD3"/>
    <w:rsid w:val="00BE006F"/>
    <w:rsid w:val="00BE1603"/>
    <w:rsid w:val="00BE3668"/>
    <w:rsid w:val="00BE61DB"/>
    <w:rsid w:val="00BE672E"/>
    <w:rsid w:val="00BF086F"/>
    <w:rsid w:val="00BF309B"/>
    <w:rsid w:val="00BF57DA"/>
    <w:rsid w:val="00BF5AC1"/>
    <w:rsid w:val="00C05B28"/>
    <w:rsid w:val="00C06F3F"/>
    <w:rsid w:val="00C07165"/>
    <w:rsid w:val="00C11389"/>
    <w:rsid w:val="00C12178"/>
    <w:rsid w:val="00C2199B"/>
    <w:rsid w:val="00C2560E"/>
    <w:rsid w:val="00C26D56"/>
    <w:rsid w:val="00C274EB"/>
    <w:rsid w:val="00C27B26"/>
    <w:rsid w:val="00C31099"/>
    <w:rsid w:val="00C36823"/>
    <w:rsid w:val="00C42E81"/>
    <w:rsid w:val="00C50A21"/>
    <w:rsid w:val="00C64105"/>
    <w:rsid w:val="00C657F4"/>
    <w:rsid w:val="00C7339D"/>
    <w:rsid w:val="00C73995"/>
    <w:rsid w:val="00C7418D"/>
    <w:rsid w:val="00C75930"/>
    <w:rsid w:val="00C75F8B"/>
    <w:rsid w:val="00C77FF5"/>
    <w:rsid w:val="00C850D8"/>
    <w:rsid w:val="00C85280"/>
    <w:rsid w:val="00C85503"/>
    <w:rsid w:val="00C85873"/>
    <w:rsid w:val="00C875D4"/>
    <w:rsid w:val="00C91C48"/>
    <w:rsid w:val="00C9231C"/>
    <w:rsid w:val="00C92BE9"/>
    <w:rsid w:val="00C92DF4"/>
    <w:rsid w:val="00C92E25"/>
    <w:rsid w:val="00C96D50"/>
    <w:rsid w:val="00CA08F7"/>
    <w:rsid w:val="00CA0AED"/>
    <w:rsid w:val="00CA6971"/>
    <w:rsid w:val="00CA79B1"/>
    <w:rsid w:val="00CB1441"/>
    <w:rsid w:val="00CB1C48"/>
    <w:rsid w:val="00CB4A02"/>
    <w:rsid w:val="00CB76D4"/>
    <w:rsid w:val="00CC05D9"/>
    <w:rsid w:val="00CC3701"/>
    <w:rsid w:val="00CC7AC8"/>
    <w:rsid w:val="00CD026E"/>
    <w:rsid w:val="00CD0307"/>
    <w:rsid w:val="00CD1B0B"/>
    <w:rsid w:val="00CD2F6C"/>
    <w:rsid w:val="00CE252E"/>
    <w:rsid w:val="00CE56D2"/>
    <w:rsid w:val="00CE5B95"/>
    <w:rsid w:val="00CE7629"/>
    <w:rsid w:val="00CF12F9"/>
    <w:rsid w:val="00CF27C0"/>
    <w:rsid w:val="00CF3897"/>
    <w:rsid w:val="00CF44BC"/>
    <w:rsid w:val="00CF766C"/>
    <w:rsid w:val="00CF7A8F"/>
    <w:rsid w:val="00D01499"/>
    <w:rsid w:val="00D0352F"/>
    <w:rsid w:val="00D044C1"/>
    <w:rsid w:val="00D11348"/>
    <w:rsid w:val="00D13455"/>
    <w:rsid w:val="00D135C1"/>
    <w:rsid w:val="00D14E0A"/>
    <w:rsid w:val="00D14F08"/>
    <w:rsid w:val="00D17747"/>
    <w:rsid w:val="00D20722"/>
    <w:rsid w:val="00D20BD0"/>
    <w:rsid w:val="00D21143"/>
    <w:rsid w:val="00D2382F"/>
    <w:rsid w:val="00D25399"/>
    <w:rsid w:val="00D2651C"/>
    <w:rsid w:val="00D2654C"/>
    <w:rsid w:val="00D27263"/>
    <w:rsid w:val="00D3093C"/>
    <w:rsid w:val="00D30E5D"/>
    <w:rsid w:val="00D333D5"/>
    <w:rsid w:val="00D34858"/>
    <w:rsid w:val="00D35B5B"/>
    <w:rsid w:val="00D4151E"/>
    <w:rsid w:val="00D43C41"/>
    <w:rsid w:val="00D44249"/>
    <w:rsid w:val="00D44943"/>
    <w:rsid w:val="00D44F57"/>
    <w:rsid w:val="00D457C7"/>
    <w:rsid w:val="00D45D93"/>
    <w:rsid w:val="00D46BCC"/>
    <w:rsid w:val="00D47067"/>
    <w:rsid w:val="00D526B7"/>
    <w:rsid w:val="00D543C4"/>
    <w:rsid w:val="00D55495"/>
    <w:rsid w:val="00D555B6"/>
    <w:rsid w:val="00D55F70"/>
    <w:rsid w:val="00D56E86"/>
    <w:rsid w:val="00D601EB"/>
    <w:rsid w:val="00D601FE"/>
    <w:rsid w:val="00D6122F"/>
    <w:rsid w:val="00D6278C"/>
    <w:rsid w:val="00D6343C"/>
    <w:rsid w:val="00D63A7C"/>
    <w:rsid w:val="00D6508C"/>
    <w:rsid w:val="00D65FDD"/>
    <w:rsid w:val="00D66C6B"/>
    <w:rsid w:val="00D70FCF"/>
    <w:rsid w:val="00D71E1E"/>
    <w:rsid w:val="00D721B1"/>
    <w:rsid w:val="00D72B57"/>
    <w:rsid w:val="00D72EF1"/>
    <w:rsid w:val="00D74B51"/>
    <w:rsid w:val="00D7571B"/>
    <w:rsid w:val="00D76994"/>
    <w:rsid w:val="00D77A65"/>
    <w:rsid w:val="00D77C24"/>
    <w:rsid w:val="00D77F79"/>
    <w:rsid w:val="00D806FC"/>
    <w:rsid w:val="00D80D4B"/>
    <w:rsid w:val="00D818CE"/>
    <w:rsid w:val="00D84F72"/>
    <w:rsid w:val="00D855BE"/>
    <w:rsid w:val="00D8648E"/>
    <w:rsid w:val="00D90A6D"/>
    <w:rsid w:val="00D90C75"/>
    <w:rsid w:val="00D94823"/>
    <w:rsid w:val="00DA0F9F"/>
    <w:rsid w:val="00DA5062"/>
    <w:rsid w:val="00DA76E0"/>
    <w:rsid w:val="00DA7C6A"/>
    <w:rsid w:val="00DB0051"/>
    <w:rsid w:val="00DB3943"/>
    <w:rsid w:val="00DB3E5E"/>
    <w:rsid w:val="00DB5144"/>
    <w:rsid w:val="00DB6162"/>
    <w:rsid w:val="00DB704A"/>
    <w:rsid w:val="00DB7590"/>
    <w:rsid w:val="00DB7B43"/>
    <w:rsid w:val="00DC2BF2"/>
    <w:rsid w:val="00DC6D7C"/>
    <w:rsid w:val="00DC7935"/>
    <w:rsid w:val="00DC7A02"/>
    <w:rsid w:val="00DD05F8"/>
    <w:rsid w:val="00DD1178"/>
    <w:rsid w:val="00DD4BEF"/>
    <w:rsid w:val="00DD4D16"/>
    <w:rsid w:val="00DD7F44"/>
    <w:rsid w:val="00DE0A3A"/>
    <w:rsid w:val="00DE2B12"/>
    <w:rsid w:val="00DE4F34"/>
    <w:rsid w:val="00DE58B3"/>
    <w:rsid w:val="00DE5BE1"/>
    <w:rsid w:val="00DF01FC"/>
    <w:rsid w:val="00DF798C"/>
    <w:rsid w:val="00DF7BC6"/>
    <w:rsid w:val="00E000C0"/>
    <w:rsid w:val="00E030A0"/>
    <w:rsid w:val="00E059D8"/>
    <w:rsid w:val="00E10F7E"/>
    <w:rsid w:val="00E11CBD"/>
    <w:rsid w:val="00E16663"/>
    <w:rsid w:val="00E16CA3"/>
    <w:rsid w:val="00E17B4A"/>
    <w:rsid w:val="00E20492"/>
    <w:rsid w:val="00E231B8"/>
    <w:rsid w:val="00E2329C"/>
    <w:rsid w:val="00E265DC"/>
    <w:rsid w:val="00E27C94"/>
    <w:rsid w:val="00E3036F"/>
    <w:rsid w:val="00E324D2"/>
    <w:rsid w:val="00E335DC"/>
    <w:rsid w:val="00E3386A"/>
    <w:rsid w:val="00E3550E"/>
    <w:rsid w:val="00E35FB7"/>
    <w:rsid w:val="00E4159C"/>
    <w:rsid w:val="00E42F8B"/>
    <w:rsid w:val="00E435D3"/>
    <w:rsid w:val="00E45A78"/>
    <w:rsid w:val="00E4635C"/>
    <w:rsid w:val="00E50261"/>
    <w:rsid w:val="00E50DF6"/>
    <w:rsid w:val="00E51EA5"/>
    <w:rsid w:val="00E532C8"/>
    <w:rsid w:val="00E53659"/>
    <w:rsid w:val="00E53A73"/>
    <w:rsid w:val="00E54E0E"/>
    <w:rsid w:val="00E60474"/>
    <w:rsid w:val="00E66F4A"/>
    <w:rsid w:val="00E6707A"/>
    <w:rsid w:val="00E67F21"/>
    <w:rsid w:val="00E71AD4"/>
    <w:rsid w:val="00E71B5A"/>
    <w:rsid w:val="00E728D3"/>
    <w:rsid w:val="00E73BE6"/>
    <w:rsid w:val="00E745F6"/>
    <w:rsid w:val="00E7680F"/>
    <w:rsid w:val="00E76BA5"/>
    <w:rsid w:val="00E80679"/>
    <w:rsid w:val="00E85256"/>
    <w:rsid w:val="00E85A45"/>
    <w:rsid w:val="00E85D0B"/>
    <w:rsid w:val="00E86D5B"/>
    <w:rsid w:val="00E9125C"/>
    <w:rsid w:val="00E91730"/>
    <w:rsid w:val="00EA1D21"/>
    <w:rsid w:val="00EB10FD"/>
    <w:rsid w:val="00EB23FE"/>
    <w:rsid w:val="00EB6B04"/>
    <w:rsid w:val="00EB6FE7"/>
    <w:rsid w:val="00EC0339"/>
    <w:rsid w:val="00EC12C9"/>
    <w:rsid w:val="00EC1819"/>
    <w:rsid w:val="00EC718A"/>
    <w:rsid w:val="00ED24B1"/>
    <w:rsid w:val="00ED2569"/>
    <w:rsid w:val="00ED3126"/>
    <w:rsid w:val="00ED33EC"/>
    <w:rsid w:val="00ED4E00"/>
    <w:rsid w:val="00ED5EE2"/>
    <w:rsid w:val="00ED69BA"/>
    <w:rsid w:val="00EE1B03"/>
    <w:rsid w:val="00EE1EF3"/>
    <w:rsid w:val="00EE2841"/>
    <w:rsid w:val="00EE47AA"/>
    <w:rsid w:val="00EE7BA0"/>
    <w:rsid w:val="00EF26B7"/>
    <w:rsid w:val="00EF3CCE"/>
    <w:rsid w:val="00EF6773"/>
    <w:rsid w:val="00EF6E03"/>
    <w:rsid w:val="00F06836"/>
    <w:rsid w:val="00F12CB2"/>
    <w:rsid w:val="00F1302A"/>
    <w:rsid w:val="00F17117"/>
    <w:rsid w:val="00F17E9A"/>
    <w:rsid w:val="00F20845"/>
    <w:rsid w:val="00F23585"/>
    <w:rsid w:val="00F24BCC"/>
    <w:rsid w:val="00F262A1"/>
    <w:rsid w:val="00F26A39"/>
    <w:rsid w:val="00F26D0D"/>
    <w:rsid w:val="00F31361"/>
    <w:rsid w:val="00F32DFD"/>
    <w:rsid w:val="00F32DFE"/>
    <w:rsid w:val="00F34F5C"/>
    <w:rsid w:val="00F35073"/>
    <w:rsid w:val="00F35759"/>
    <w:rsid w:val="00F3620B"/>
    <w:rsid w:val="00F363C7"/>
    <w:rsid w:val="00F42491"/>
    <w:rsid w:val="00F43D31"/>
    <w:rsid w:val="00F44A3A"/>
    <w:rsid w:val="00F469B4"/>
    <w:rsid w:val="00F50127"/>
    <w:rsid w:val="00F51D33"/>
    <w:rsid w:val="00F54321"/>
    <w:rsid w:val="00F62B5A"/>
    <w:rsid w:val="00F631F0"/>
    <w:rsid w:val="00F654F7"/>
    <w:rsid w:val="00F71773"/>
    <w:rsid w:val="00F7410A"/>
    <w:rsid w:val="00F75258"/>
    <w:rsid w:val="00F81E7E"/>
    <w:rsid w:val="00F81F66"/>
    <w:rsid w:val="00F82E75"/>
    <w:rsid w:val="00F832C8"/>
    <w:rsid w:val="00F851B2"/>
    <w:rsid w:val="00F8783D"/>
    <w:rsid w:val="00F90BE5"/>
    <w:rsid w:val="00F91D81"/>
    <w:rsid w:val="00F95295"/>
    <w:rsid w:val="00F9606F"/>
    <w:rsid w:val="00F97A02"/>
    <w:rsid w:val="00FA1A7E"/>
    <w:rsid w:val="00FB16FB"/>
    <w:rsid w:val="00FB221B"/>
    <w:rsid w:val="00FB38BB"/>
    <w:rsid w:val="00FB3AC2"/>
    <w:rsid w:val="00FB63B7"/>
    <w:rsid w:val="00FB6CEE"/>
    <w:rsid w:val="00FB7F91"/>
    <w:rsid w:val="00FC1092"/>
    <w:rsid w:val="00FC289D"/>
    <w:rsid w:val="00FC35BC"/>
    <w:rsid w:val="00FC390B"/>
    <w:rsid w:val="00FC6348"/>
    <w:rsid w:val="00FD115B"/>
    <w:rsid w:val="00FD56E7"/>
    <w:rsid w:val="00FD591E"/>
    <w:rsid w:val="00FD632E"/>
    <w:rsid w:val="00FE0206"/>
    <w:rsid w:val="00FE17EE"/>
    <w:rsid w:val="00FE2F04"/>
    <w:rsid w:val="00FE69EC"/>
    <w:rsid w:val="00FE7D8D"/>
    <w:rsid w:val="00FF0A60"/>
    <w:rsid w:val="00FF1164"/>
    <w:rsid w:val="00FF1FA3"/>
    <w:rsid w:val="00FF266A"/>
    <w:rsid w:val="00FF3525"/>
    <w:rsid w:val="00FF3707"/>
    <w:rsid w:val="00FF3F28"/>
    <w:rsid w:val="00FF41DE"/>
    <w:rsid w:val="00FF4373"/>
    <w:rsid w:val="00FF5742"/>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E2879"/>
    <w:pPr>
      <w:ind w:leftChars="400" w:left="840"/>
    </w:pPr>
  </w:style>
  <w:style w:type="paragraph" w:styleId="Web">
    <w:name w:val="Normal (Web)"/>
    <w:basedOn w:val="a"/>
    <w:uiPriority w:val="99"/>
    <w:semiHidden/>
    <w:unhideWhenUsed/>
    <w:rsid w:val="003824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D07CC"/>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E2879"/>
    <w:pPr>
      <w:ind w:leftChars="400" w:left="840"/>
    </w:pPr>
  </w:style>
  <w:style w:type="paragraph" w:styleId="Web">
    <w:name w:val="Normal (Web)"/>
    <w:basedOn w:val="a"/>
    <w:uiPriority w:val="99"/>
    <w:semiHidden/>
    <w:unhideWhenUsed/>
    <w:rsid w:val="003824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D07C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20364">
      <w:bodyDiv w:val="1"/>
      <w:marLeft w:val="0"/>
      <w:marRight w:val="0"/>
      <w:marTop w:val="0"/>
      <w:marBottom w:val="0"/>
      <w:divBdr>
        <w:top w:val="none" w:sz="0" w:space="0" w:color="auto"/>
        <w:left w:val="none" w:sz="0" w:space="0" w:color="auto"/>
        <w:bottom w:val="none" w:sz="0" w:space="0" w:color="auto"/>
        <w:right w:val="none" w:sz="0" w:space="0" w:color="auto"/>
      </w:divBdr>
    </w:div>
    <w:div w:id="19575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0B76-B978-44C2-8681-514003871C3B}">
  <ds:schemaRef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1326DF4-BD54-482C-9756-968206658526}">
  <ds:schemaRefs>
    <ds:schemaRef ds:uri="http://schemas.microsoft.com/sharepoint/v3/contenttype/forms"/>
  </ds:schemaRefs>
</ds:datastoreItem>
</file>

<file path=customXml/itemProps3.xml><?xml version="1.0" encoding="utf-8"?>
<ds:datastoreItem xmlns:ds="http://schemas.openxmlformats.org/officeDocument/2006/customXml" ds:itemID="{F2AD8AD9-4266-4CFE-B886-A78E52185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3CD0F-83B7-4AB3-B066-50B304ED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945</Words>
  <Characters>5388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2018-04-20T00:46:00Z</cp:lastPrinted>
  <dcterms:created xsi:type="dcterms:W3CDTF">2018-05-22T11:02:00Z</dcterms:created>
  <dcterms:modified xsi:type="dcterms:W3CDTF">2018-05-22T11:08:00Z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