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4" w:rsidRPr="0036199E" w:rsidRDefault="00E335DC" w:rsidP="000A7D4D">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テーマ１</w:t>
      </w:r>
      <w:r w:rsidRPr="0036199E">
        <w:rPr>
          <w:rFonts w:ascii="Meiryo UI" w:eastAsia="Meiryo UI" w:hAnsi="Meiryo UI" w:cs="Meiryo UI" w:hint="eastAsia"/>
          <w:b/>
          <w:sz w:val="36"/>
          <w:szCs w:val="24"/>
        </w:rPr>
        <w:t>】</w:t>
      </w:r>
      <w:r w:rsidR="00875BC4">
        <w:rPr>
          <w:rFonts w:ascii="Meiryo UI" w:eastAsia="Meiryo UI" w:hAnsi="Meiryo UI" w:cs="Meiryo UI" w:hint="eastAsia"/>
          <w:b/>
          <w:sz w:val="36"/>
          <w:szCs w:val="24"/>
        </w:rPr>
        <w:t xml:space="preserve">　活力と魅力ある都市空間の創造</w:t>
      </w:r>
    </w:p>
    <w:tbl>
      <w:tblPr>
        <w:tblStyle w:val="a3"/>
        <w:tblW w:w="0" w:type="auto"/>
        <w:tblInd w:w="108" w:type="dxa"/>
        <w:tblLook w:val="04A0" w:firstRow="1" w:lastRow="0" w:firstColumn="1" w:lastColumn="0" w:noHBand="0" w:noVBand="1"/>
      </w:tblPr>
      <w:tblGrid>
        <w:gridCol w:w="1701"/>
        <w:gridCol w:w="14034"/>
      </w:tblGrid>
      <w:tr w:rsidR="00DB5144" w:rsidRPr="00E335DC" w:rsidTr="001C6587">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A50EBC" w:rsidRPr="004D4C47" w:rsidRDefault="00AA3406" w:rsidP="001C2311">
            <w:pPr>
              <w:spacing w:line="300" w:lineRule="exact"/>
              <w:ind w:left="200" w:hangingChars="100" w:hanging="200"/>
              <w:rPr>
                <w:rFonts w:ascii="Meiryo UI" w:eastAsia="Meiryo UI" w:hAnsi="Meiryo UI" w:cs="Meiryo UI"/>
                <w:sz w:val="20"/>
                <w:szCs w:val="20"/>
              </w:rPr>
            </w:pPr>
            <w:r w:rsidRPr="002355B7">
              <w:rPr>
                <w:rFonts w:ascii="Meiryo UI" w:eastAsia="Meiryo UI" w:hAnsi="Meiryo UI" w:cs="Meiryo UI" w:hint="eastAsia"/>
                <w:sz w:val="20"/>
                <w:szCs w:val="20"/>
              </w:rPr>
              <w:t>◎</w:t>
            </w:r>
            <w:r w:rsidR="002A39C5" w:rsidRPr="004D4C47">
              <w:rPr>
                <w:rFonts w:ascii="Meiryo UI" w:eastAsia="Meiryo UI" w:hAnsi="Meiryo UI" w:cs="Meiryo UI" w:hint="eastAsia"/>
                <w:sz w:val="20"/>
                <w:szCs w:val="20"/>
              </w:rPr>
              <w:t>大都市としてこれまで蓄積された都市資源のポテンシャルを最大限活用し、</w:t>
            </w:r>
            <w:r w:rsidR="00A113CE" w:rsidRPr="004D4C47">
              <w:rPr>
                <w:rFonts w:ascii="Meiryo UI" w:eastAsia="Meiryo UI" w:hAnsi="Meiryo UI" w:cs="Meiryo UI" w:hint="eastAsia"/>
                <w:sz w:val="20"/>
                <w:szCs w:val="20"/>
              </w:rPr>
              <w:t>2025年の国際博覧会の大阪誘致を見据え、</w:t>
            </w:r>
            <w:r w:rsidR="002A39C5" w:rsidRPr="004D4C47">
              <w:rPr>
                <w:rFonts w:ascii="Meiryo UI" w:eastAsia="Meiryo UI" w:hAnsi="Meiryo UI" w:cs="Meiryo UI" w:hint="eastAsia"/>
                <w:sz w:val="20"/>
                <w:szCs w:val="20"/>
              </w:rPr>
              <w:t>大阪の都市構造の</w:t>
            </w:r>
            <w:r w:rsidR="00873BBF" w:rsidRPr="004D4C47">
              <w:rPr>
                <w:rFonts w:ascii="Meiryo UI" w:eastAsia="Meiryo UI" w:hAnsi="Meiryo UI" w:cs="Meiryo UI" w:hint="eastAsia"/>
                <w:sz w:val="20"/>
                <w:szCs w:val="20"/>
              </w:rPr>
              <w:t>大胆な転換などにより、活力と魅力ある都市空間の創造をめざします。</w:t>
            </w:r>
          </w:p>
          <w:p w:rsidR="002B5359" w:rsidRPr="004D4C47" w:rsidRDefault="002B5359" w:rsidP="001C2311">
            <w:pPr>
              <w:spacing w:line="300" w:lineRule="exact"/>
              <w:ind w:left="200" w:hangingChars="100" w:hanging="200"/>
              <w:rPr>
                <w:rFonts w:ascii="Meiryo UI" w:eastAsia="Meiryo UI" w:hAnsi="Meiryo UI" w:cs="Meiryo UI"/>
                <w:sz w:val="20"/>
                <w:szCs w:val="20"/>
              </w:rPr>
            </w:pPr>
            <w:r w:rsidRPr="004D4C47">
              <w:rPr>
                <w:rFonts w:ascii="Meiryo UI" w:eastAsia="Meiryo UI" w:hAnsi="Meiryo UI" w:cs="Meiryo UI" w:hint="eastAsia"/>
                <w:sz w:val="20"/>
                <w:szCs w:val="20"/>
              </w:rPr>
              <w:t>（中長期の目標・指標）</w:t>
            </w:r>
          </w:p>
          <w:p w:rsidR="0072083D" w:rsidRPr="004D4C47" w:rsidRDefault="00F17BD2" w:rsidP="0072083D">
            <w:pPr>
              <w:pStyle w:val="aa"/>
              <w:numPr>
                <w:ilvl w:val="0"/>
                <w:numId w:val="10"/>
              </w:numPr>
              <w:spacing w:line="300" w:lineRule="exact"/>
              <w:ind w:leftChars="0" w:left="459" w:hanging="239"/>
              <w:jc w:val="left"/>
              <w:rPr>
                <w:rFonts w:ascii="Meiryo UI" w:eastAsia="Meiryo UI" w:hAnsi="Meiryo UI" w:cs="Meiryo UI"/>
                <w:kern w:val="0"/>
                <w:sz w:val="20"/>
              </w:rPr>
            </w:pPr>
            <w:r w:rsidRPr="004D4C47">
              <w:rPr>
                <w:rFonts w:ascii="Meiryo UI" w:eastAsia="Meiryo UI" w:hAnsi="Meiryo UI" w:cs="Meiryo UI" w:hint="eastAsia"/>
                <w:kern w:val="0"/>
                <w:sz w:val="20"/>
              </w:rPr>
              <w:t>将来の大</w:t>
            </w:r>
            <w:r w:rsidR="00BB5F37" w:rsidRPr="004D4C47">
              <w:rPr>
                <w:rFonts w:ascii="Meiryo UI" w:eastAsia="Meiryo UI" w:hAnsi="Meiryo UI" w:cs="Meiryo UI" w:hint="eastAsia"/>
                <w:kern w:val="0"/>
                <w:sz w:val="20"/>
              </w:rPr>
              <w:t>阪都心部の都市空間の姿を示し</w:t>
            </w:r>
            <w:r w:rsidR="0072083D" w:rsidRPr="004D4C47">
              <w:rPr>
                <w:rFonts w:ascii="Meiryo UI" w:eastAsia="Meiryo UI" w:hAnsi="Meiryo UI" w:cs="Meiryo UI" w:hint="eastAsia"/>
                <w:kern w:val="0"/>
                <w:sz w:val="20"/>
              </w:rPr>
              <w:t>た「グランドデザイン・大阪」や関西全体を視野に</w:t>
            </w:r>
            <w:r w:rsidR="00BB5F37" w:rsidRPr="004D4C47">
              <w:rPr>
                <w:rFonts w:ascii="Meiryo UI" w:eastAsia="Meiryo UI" w:hAnsi="Meiryo UI" w:cs="Meiryo UI" w:hint="eastAsia"/>
                <w:kern w:val="0"/>
                <w:sz w:val="20"/>
              </w:rPr>
              <w:t>府域全体の都市空間の</w:t>
            </w:r>
            <w:r w:rsidR="0072083D" w:rsidRPr="004D4C47">
              <w:rPr>
                <w:rFonts w:ascii="Meiryo UI" w:eastAsia="Meiryo UI" w:hAnsi="Meiryo UI" w:cs="Meiryo UI" w:hint="eastAsia"/>
                <w:kern w:val="0"/>
                <w:sz w:val="20"/>
              </w:rPr>
              <w:t>姿を示した</w:t>
            </w:r>
            <w:r w:rsidR="00BB5F37" w:rsidRPr="004D4C47">
              <w:rPr>
                <w:rFonts w:ascii="Meiryo UI" w:eastAsia="Meiryo UI" w:hAnsi="Meiryo UI" w:cs="Meiryo UI" w:hint="eastAsia"/>
                <w:kern w:val="0"/>
                <w:sz w:val="20"/>
              </w:rPr>
              <w:t>「グランドデザイン・大阪都市圏」のもと</w:t>
            </w:r>
            <w:r w:rsidRPr="004D4C47">
              <w:rPr>
                <w:rFonts w:ascii="Meiryo UI" w:eastAsia="Meiryo UI" w:hAnsi="Meiryo UI" w:cs="Meiryo UI" w:hint="eastAsia"/>
                <w:kern w:val="0"/>
                <w:sz w:val="20"/>
              </w:rPr>
              <w:t>、</w:t>
            </w:r>
            <w:r w:rsidR="00A73CC4" w:rsidRPr="004D4C47">
              <w:rPr>
                <w:rFonts w:ascii="Meiryo UI" w:eastAsia="Meiryo UI" w:hAnsi="Meiryo UI" w:cs="Meiryo UI" w:hint="eastAsia"/>
                <w:kern w:val="0"/>
                <w:sz w:val="20"/>
              </w:rPr>
              <w:t>圧倒的な</w:t>
            </w:r>
            <w:r w:rsidRPr="004D4C47">
              <w:rPr>
                <w:rFonts w:ascii="Meiryo UI" w:eastAsia="Meiryo UI" w:hAnsi="Meiryo UI" w:cs="Meiryo UI" w:hint="eastAsia"/>
                <w:kern w:val="0"/>
                <w:sz w:val="20"/>
              </w:rPr>
              <w:t>魅力を備えた都市空間の創造を進める。</w:t>
            </w:r>
          </w:p>
          <w:p w:rsidR="0072083D" w:rsidRPr="004D4C47" w:rsidRDefault="000977F9" w:rsidP="0072083D">
            <w:pPr>
              <w:pStyle w:val="aa"/>
              <w:numPr>
                <w:ilvl w:val="0"/>
                <w:numId w:val="10"/>
              </w:numPr>
              <w:spacing w:line="300" w:lineRule="exact"/>
              <w:ind w:leftChars="0" w:left="459" w:hanging="239"/>
              <w:jc w:val="left"/>
              <w:rPr>
                <w:rFonts w:ascii="Meiryo UI" w:eastAsia="Meiryo UI" w:hAnsi="Meiryo UI" w:cs="Meiryo UI"/>
                <w:kern w:val="0"/>
                <w:sz w:val="20"/>
              </w:rPr>
            </w:pPr>
            <w:r w:rsidRPr="004D4C47">
              <w:rPr>
                <w:rFonts w:ascii="Meiryo UI" w:eastAsia="Meiryo UI" w:hAnsi="Meiryo UI" w:cs="Meiryo UI" w:hint="eastAsia"/>
                <w:sz w:val="20"/>
              </w:rPr>
              <w:t>新たな住宅まちづくり政策の方向性を示した「住まうビジョン・大阪」のもと、</w:t>
            </w:r>
            <w:r w:rsidR="00F16A1A" w:rsidRPr="004D4C47">
              <w:rPr>
                <w:rFonts w:ascii="Meiryo UI" w:eastAsia="Meiryo UI" w:hAnsi="Meiryo UI" w:cs="Meiryo UI" w:hint="eastAsia"/>
                <w:sz w:val="20"/>
              </w:rPr>
              <w:t>多様な人々が住まい、訪れる居住魅力あふれる都市の創造を進める。</w:t>
            </w:r>
          </w:p>
          <w:p w:rsidR="00A776E8" w:rsidRPr="0072083D" w:rsidRDefault="0072083D" w:rsidP="0072083D">
            <w:pPr>
              <w:pStyle w:val="aa"/>
              <w:numPr>
                <w:ilvl w:val="0"/>
                <w:numId w:val="10"/>
              </w:numPr>
              <w:spacing w:line="300" w:lineRule="exact"/>
              <w:ind w:leftChars="0" w:left="459" w:hanging="239"/>
              <w:jc w:val="left"/>
              <w:rPr>
                <w:rFonts w:ascii="Meiryo UI" w:eastAsia="Meiryo UI" w:hAnsi="Meiryo UI" w:cs="Meiryo UI"/>
                <w:kern w:val="0"/>
                <w:sz w:val="20"/>
              </w:rPr>
            </w:pPr>
            <w:r w:rsidRPr="004D4C47">
              <w:rPr>
                <w:rFonts w:ascii="Meiryo UI" w:eastAsia="Meiryo UI" w:hAnsi="Meiryo UI" w:cs="Meiryo UI" w:hint="eastAsia"/>
                <w:sz w:val="20"/>
              </w:rPr>
              <w:t>今後の大阪の景観の方向性を示し、美しく魅力ある都市景観形成を進めるとともに、</w:t>
            </w:r>
            <w:r w:rsidR="002B5359" w:rsidRPr="004D4C47">
              <w:rPr>
                <w:rFonts w:ascii="Meiryo UI" w:eastAsia="Meiryo UI" w:hAnsi="Meiryo UI" w:cs="Meiryo UI" w:hint="eastAsia"/>
                <w:sz w:val="20"/>
              </w:rPr>
              <w:t>地域の既存資産</w:t>
            </w:r>
            <w:r w:rsidR="005B103D" w:rsidRPr="004D4C47">
              <w:rPr>
                <w:rFonts w:ascii="Meiryo UI" w:eastAsia="Meiryo UI" w:hAnsi="Meiryo UI" w:cs="Meiryo UI" w:hint="eastAsia"/>
                <w:sz w:val="20"/>
              </w:rPr>
              <w:t>や</w:t>
            </w:r>
            <w:r w:rsidR="002B5359" w:rsidRPr="004D4C47">
              <w:rPr>
                <w:rFonts w:ascii="Meiryo UI" w:eastAsia="Meiryo UI" w:hAnsi="Meiryo UI" w:cs="Meiryo UI" w:hint="eastAsia"/>
                <w:sz w:val="20"/>
              </w:rPr>
              <w:t>立地特性を活かし</w:t>
            </w:r>
            <w:r w:rsidR="005B103D" w:rsidRPr="004D4C47">
              <w:rPr>
                <w:rFonts w:ascii="Meiryo UI" w:eastAsia="Meiryo UI" w:hAnsi="Meiryo UI" w:cs="Meiryo UI" w:hint="eastAsia"/>
                <w:sz w:val="20"/>
              </w:rPr>
              <w:t>た</w:t>
            </w:r>
            <w:r w:rsidR="002B5359" w:rsidRPr="004D4C47">
              <w:rPr>
                <w:rFonts w:ascii="Meiryo UI" w:eastAsia="Meiryo UI" w:hAnsi="Meiryo UI" w:cs="Meiryo UI" w:hint="eastAsia"/>
                <w:sz w:val="20"/>
              </w:rPr>
              <w:t>都市づくりを進める。</w:t>
            </w:r>
          </w:p>
        </w:tc>
      </w:tr>
    </w:tbl>
    <w:p w:rsidR="00DB5144" w:rsidRPr="00E335DC" w:rsidRDefault="00DB5144" w:rsidP="00E335DC">
      <w:pPr>
        <w:spacing w:line="280" w:lineRule="exact"/>
        <w:rPr>
          <w:rFonts w:ascii="Meiryo UI" w:eastAsia="Meiryo UI" w:hAnsi="Meiryo UI" w:cs="Meiryo UI"/>
        </w:rPr>
      </w:pPr>
    </w:p>
    <w:tbl>
      <w:tblPr>
        <w:tblStyle w:val="a3"/>
        <w:tblW w:w="15735" w:type="dxa"/>
        <w:tblInd w:w="108" w:type="dxa"/>
        <w:tblLayout w:type="fixed"/>
        <w:tblLook w:val="04A0" w:firstRow="1" w:lastRow="0" w:firstColumn="1" w:lastColumn="0" w:noHBand="0" w:noVBand="1"/>
      </w:tblPr>
      <w:tblGrid>
        <w:gridCol w:w="319"/>
        <w:gridCol w:w="5271"/>
        <w:gridCol w:w="396"/>
        <w:gridCol w:w="4646"/>
        <w:gridCol w:w="385"/>
        <w:gridCol w:w="4718"/>
      </w:tblGrid>
      <w:tr w:rsidR="007F3D1A" w:rsidRPr="00E335DC" w:rsidTr="009A2E8F">
        <w:tc>
          <w:tcPr>
            <w:tcW w:w="15735" w:type="dxa"/>
            <w:gridSpan w:val="6"/>
            <w:tcBorders>
              <w:top w:val="single" w:sz="4" w:space="0" w:color="auto"/>
            </w:tcBorders>
            <w:shd w:val="clear" w:color="auto" w:fill="000000" w:themeFill="text1"/>
          </w:tcPr>
          <w:p w:rsidR="007F3D1A" w:rsidRPr="00E335DC" w:rsidRDefault="00DC6A46" w:rsidP="00A73CC4">
            <w:pPr>
              <w:spacing w:line="280" w:lineRule="exact"/>
              <w:rPr>
                <w:rFonts w:ascii="Meiryo UI" w:eastAsia="Meiryo UI" w:hAnsi="Meiryo UI" w:cs="Meiryo UI"/>
                <w:b/>
              </w:rPr>
            </w:pPr>
            <w:r>
              <w:rPr>
                <w:rFonts w:ascii="Meiryo UI" w:eastAsia="Meiryo UI" w:hAnsi="Meiryo UI" w:cs="Meiryo UI" w:hint="eastAsia"/>
                <w:b/>
              </w:rPr>
              <w:t>圧倒的な魅力を備えた都市空間の創造</w:t>
            </w:r>
          </w:p>
        </w:tc>
      </w:tr>
      <w:tr w:rsidR="00083D12" w:rsidRPr="00E335DC" w:rsidTr="009A2E8F">
        <w:tc>
          <w:tcPr>
            <w:tcW w:w="319"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5271" w:type="dxa"/>
            <w:tcBorders>
              <w:bottom w:val="single" w:sz="4" w:space="0" w:color="auto"/>
              <w:right w:val="dashed" w:sz="4" w:space="0" w:color="auto"/>
            </w:tcBorders>
            <w:shd w:val="clear" w:color="auto" w:fill="BFBFBF" w:themeFill="background1" w:themeFillShade="BF"/>
          </w:tcPr>
          <w:p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7F3D1A" w:rsidRPr="00E335DC" w:rsidRDefault="00083D12"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646" w:type="dxa"/>
            <w:tcBorders>
              <w:left w:val="dashed" w:sz="4" w:space="0" w:color="auto"/>
              <w:bottom w:val="single" w:sz="4" w:space="0" w:color="auto"/>
            </w:tcBorders>
            <w:shd w:val="clear" w:color="auto" w:fill="BFBFBF" w:themeFill="background1" w:themeFillShade="BF"/>
          </w:tcPr>
          <w:p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85" w:type="dxa"/>
            <w:vMerge w:val="restart"/>
            <w:shd w:val="clear" w:color="auto" w:fill="auto"/>
            <w:vAlign w:val="center"/>
          </w:tcPr>
          <w:p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18" w:type="dxa"/>
            <w:tcBorders>
              <w:bottom w:val="single" w:sz="4" w:space="0" w:color="auto"/>
            </w:tcBorders>
            <w:shd w:val="clear" w:color="auto" w:fill="BFBFBF" w:themeFill="background1" w:themeFillShade="BF"/>
          </w:tcPr>
          <w:p w:rsidR="007F3D1A" w:rsidRPr="00A75C84" w:rsidRDefault="00E86FFB" w:rsidP="00E335DC">
            <w:pPr>
              <w:spacing w:line="280" w:lineRule="exact"/>
              <w:jc w:val="center"/>
              <w:rPr>
                <w:rFonts w:ascii="Meiryo UI" w:eastAsia="Meiryo UI" w:hAnsi="Meiryo UI" w:cs="Meiryo UI"/>
                <w:b/>
                <w:color w:val="000000" w:themeColor="text1"/>
                <w:sz w:val="18"/>
                <w:szCs w:val="18"/>
              </w:rPr>
            </w:pPr>
            <w:r w:rsidRPr="00A75C84">
              <w:rPr>
                <w:rFonts w:ascii="Meiryo UI" w:eastAsia="Meiryo UI" w:hAnsi="Meiryo UI" w:cs="Meiryo UI" w:hint="eastAsia"/>
                <w:b/>
                <w:color w:val="000000" w:themeColor="text1"/>
                <w:sz w:val="18"/>
                <w:szCs w:val="18"/>
              </w:rPr>
              <w:t>＜進捗状況</w:t>
            </w:r>
            <w:r w:rsidR="00C01B33" w:rsidRPr="00A75C84">
              <w:rPr>
                <w:rFonts w:ascii="Meiryo UI" w:eastAsia="Meiryo UI" w:hAnsi="Meiryo UI" w:cs="Meiryo UI" w:hint="eastAsia"/>
                <w:b/>
                <w:color w:val="000000" w:themeColor="text1"/>
                <w:sz w:val="18"/>
                <w:szCs w:val="18"/>
              </w:rPr>
              <w:t>（</w:t>
            </w:r>
            <w:r w:rsidR="00EC608B" w:rsidRPr="00A75C84">
              <w:rPr>
                <w:rFonts w:ascii="Meiryo UI" w:eastAsia="Meiryo UI" w:hAnsi="Meiryo UI" w:cs="Meiryo UI" w:hint="eastAsia"/>
                <w:b/>
                <w:color w:val="000000" w:themeColor="text1"/>
                <w:kern w:val="0"/>
                <w:sz w:val="18"/>
                <w:szCs w:val="18"/>
              </w:rPr>
              <w:t>3</w:t>
            </w:r>
            <w:r w:rsidR="00C01B33" w:rsidRPr="00A75C84">
              <w:rPr>
                <w:rFonts w:ascii="Meiryo UI" w:eastAsia="Meiryo UI" w:hAnsi="Meiryo UI" w:cs="Meiryo UI" w:hint="eastAsia"/>
                <w:b/>
                <w:color w:val="000000" w:themeColor="text1"/>
                <w:kern w:val="0"/>
                <w:sz w:val="18"/>
                <w:szCs w:val="18"/>
              </w:rPr>
              <w:t>月末時点</w:t>
            </w:r>
            <w:r w:rsidR="00C01B33" w:rsidRPr="00A75C84">
              <w:rPr>
                <w:rFonts w:ascii="Meiryo UI" w:eastAsia="Meiryo UI" w:hAnsi="Meiryo UI" w:cs="Meiryo UI" w:hint="eastAsia"/>
                <w:b/>
                <w:color w:val="000000" w:themeColor="text1"/>
                <w:sz w:val="18"/>
                <w:szCs w:val="18"/>
              </w:rPr>
              <w:t>）</w:t>
            </w:r>
            <w:r w:rsidR="00B73C5A" w:rsidRPr="00A75C84">
              <w:rPr>
                <w:rFonts w:ascii="Meiryo UI" w:eastAsia="Meiryo UI" w:hAnsi="Meiryo UI" w:cs="Meiryo UI" w:hint="eastAsia"/>
                <w:b/>
                <w:color w:val="000000" w:themeColor="text1"/>
                <w:sz w:val="18"/>
                <w:szCs w:val="18"/>
              </w:rPr>
              <w:t>＞</w:t>
            </w:r>
          </w:p>
        </w:tc>
      </w:tr>
      <w:tr w:rsidR="00083D12" w:rsidRPr="00E335DC" w:rsidTr="009A2E8F">
        <w:tc>
          <w:tcPr>
            <w:tcW w:w="319" w:type="dxa"/>
            <w:tcBorders>
              <w:top w:val="nil"/>
              <w:bottom w:val="single" w:sz="4" w:space="0" w:color="auto"/>
              <w:tl2br w:val="nil"/>
            </w:tcBorders>
          </w:tcPr>
          <w:p w:rsidR="007F3D1A" w:rsidRPr="000E382B" w:rsidRDefault="007F3D1A" w:rsidP="00E335DC">
            <w:pPr>
              <w:spacing w:line="280" w:lineRule="exact"/>
              <w:rPr>
                <w:rFonts w:ascii="Meiryo UI" w:eastAsia="Meiryo UI" w:hAnsi="Meiryo UI" w:cs="Meiryo UI"/>
                <w:color w:val="000000" w:themeColor="text1"/>
              </w:rPr>
            </w:pPr>
          </w:p>
        </w:tc>
        <w:tc>
          <w:tcPr>
            <w:tcW w:w="5271" w:type="dxa"/>
            <w:tcBorders>
              <w:bottom w:val="single" w:sz="4" w:space="0" w:color="auto"/>
              <w:right w:val="dashed" w:sz="4" w:space="0" w:color="auto"/>
              <w:tl2br w:val="nil"/>
            </w:tcBorders>
          </w:tcPr>
          <w:p w:rsidR="00F23023" w:rsidRPr="002355B7" w:rsidRDefault="0012149C" w:rsidP="00F23023">
            <w:pPr>
              <w:spacing w:line="280" w:lineRule="exact"/>
              <w:ind w:left="200" w:hangingChars="100" w:hanging="200"/>
              <w:rPr>
                <w:rFonts w:ascii="Meiryo UI" w:eastAsia="Meiryo UI" w:hAnsi="Meiryo UI" w:cs="Meiryo UI"/>
                <w:b/>
                <w:sz w:val="20"/>
                <w:szCs w:val="20"/>
              </w:rPr>
            </w:pPr>
            <w:r w:rsidRPr="002355B7">
              <w:rPr>
                <w:rFonts w:ascii="Meiryo UI" w:eastAsia="Meiryo UI" w:hAnsi="Meiryo UI" w:cs="Meiryo UI" w:hint="eastAsia"/>
                <w:b/>
                <w:sz w:val="20"/>
                <w:szCs w:val="20"/>
              </w:rPr>
              <w:t>■</w:t>
            </w:r>
            <w:r w:rsidR="00F23023" w:rsidRPr="002355B7">
              <w:rPr>
                <w:rFonts w:ascii="Meiryo UI" w:eastAsia="Meiryo UI" w:hAnsi="Meiryo UI" w:cs="Meiryo UI" w:hint="eastAsia"/>
                <w:b/>
                <w:sz w:val="20"/>
                <w:szCs w:val="20"/>
              </w:rPr>
              <w:t>「グランドデザイン・大阪」の推進</w:t>
            </w:r>
          </w:p>
          <w:p w:rsidR="0012149C" w:rsidRDefault="0012149C" w:rsidP="0012149C">
            <w:pPr>
              <w:spacing w:line="280" w:lineRule="exact"/>
              <w:ind w:left="130" w:hangingChars="65" w:hanging="130"/>
              <w:rPr>
                <w:rFonts w:ascii="Meiryo UI" w:eastAsia="Meiryo UI" w:hAnsi="Meiryo UI" w:cs="Meiryo UI"/>
                <w:sz w:val="20"/>
                <w:szCs w:val="20"/>
              </w:rPr>
            </w:pPr>
            <w:r w:rsidRPr="002355B7">
              <w:rPr>
                <w:rFonts w:ascii="Meiryo UI" w:eastAsia="Meiryo UI" w:hAnsi="Meiryo UI" w:cs="Meiryo UI" w:hint="eastAsia"/>
                <w:sz w:val="20"/>
                <w:szCs w:val="20"/>
              </w:rPr>
              <w:t>・将来の大阪都心部の都市空間の姿を示した「グランドデザイン・大阪」のもと、住み、働き、楽しみたくなる魅力を備えた都市空間の創造に府・大阪市一体で着実に取</w:t>
            </w:r>
            <w:r w:rsidR="002047EB" w:rsidRPr="002355B7">
              <w:rPr>
                <w:rFonts w:ascii="Meiryo UI" w:eastAsia="Meiryo UI" w:hAnsi="Meiryo UI" w:cs="Meiryo UI" w:hint="eastAsia"/>
                <w:sz w:val="20"/>
                <w:szCs w:val="20"/>
              </w:rPr>
              <w:t>り</w:t>
            </w:r>
            <w:r w:rsidRPr="002355B7">
              <w:rPr>
                <w:rFonts w:ascii="Meiryo UI" w:eastAsia="Meiryo UI" w:hAnsi="Meiryo UI" w:cs="Meiryo UI" w:hint="eastAsia"/>
                <w:sz w:val="20"/>
                <w:szCs w:val="20"/>
              </w:rPr>
              <w:t>組む。</w:t>
            </w:r>
          </w:p>
          <w:p w:rsidR="00632DBF" w:rsidRDefault="00632DBF" w:rsidP="0012149C">
            <w:pPr>
              <w:spacing w:line="280" w:lineRule="exact"/>
              <w:ind w:left="130" w:hangingChars="65" w:hanging="130"/>
              <w:rPr>
                <w:rFonts w:ascii="Meiryo UI" w:eastAsia="Meiryo UI" w:hAnsi="Meiryo UI" w:cs="Meiryo UI"/>
                <w:sz w:val="20"/>
                <w:szCs w:val="20"/>
              </w:rPr>
            </w:pPr>
          </w:p>
          <w:p w:rsidR="00632DBF" w:rsidRDefault="00632DBF" w:rsidP="0012149C">
            <w:pPr>
              <w:spacing w:line="280" w:lineRule="exact"/>
              <w:ind w:left="130" w:hangingChars="65" w:hanging="130"/>
              <w:rPr>
                <w:rFonts w:ascii="Meiryo UI" w:eastAsia="Meiryo UI" w:hAnsi="Meiryo UI" w:cs="Meiryo UI"/>
                <w:sz w:val="20"/>
                <w:szCs w:val="20"/>
              </w:rPr>
            </w:pPr>
          </w:p>
          <w:p w:rsidR="00632DBF" w:rsidRDefault="00632DBF" w:rsidP="0012149C">
            <w:pPr>
              <w:spacing w:line="280" w:lineRule="exact"/>
              <w:ind w:left="130" w:hangingChars="65" w:hanging="130"/>
              <w:rPr>
                <w:rFonts w:ascii="Meiryo UI" w:eastAsia="Meiryo UI" w:hAnsi="Meiryo UI" w:cs="Meiryo UI"/>
                <w:sz w:val="20"/>
                <w:szCs w:val="20"/>
              </w:rPr>
            </w:pPr>
          </w:p>
          <w:p w:rsidR="00632DBF" w:rsidRDefault="00632DBF" w:rsidP="0012149C">
            <w:pPr>
              <w:spacing w:line="280" w:lineRule="exact"/>
              <w:ind w:left="130" w:hangingChars="65" w:hanging="130"/>
              <w:rPr>
                <w:rFonts w:ascii="Meiryo UI" w:eastAsia="Meiryo UI" w:hAnsi="Meiryo UI" w:cs="Meiryo UI"/>
                <w:sz w:val="20"/>
                <w:szCs w:val="20"/>
              </w:rPr>
            </w:pPr>
          </w:p>
          <w:p w:rsidR="00632DBF" w:rsidRDefault="00632DBF" w:rsidP="0012149C">
            <w:pPr>
              <w:spacing w:line="280" w:lineRule="exact"/>
              <w:ind w:left="130" w:hangingChars="65" w:hanging="130"/>
              <w:rPr>
                <w:rFonts w:ascii="Meiryo UI" w:eastAsia="Meiryo UI" w:hAnsi="Meiryo UI" w:cs="Meiryo UI"/>
                <w:sz w:val="20"/>
                <w:szCs w:val="20"/>
              </w:rPr>
            </w:pPr>
          </w:p>
          <w:p w:rsidR="00632DBF" w:rsidRDefault="00632DBF" w:rsidP="0012149C">
            <w:pPr>
              <w:spacing w:line="280" w:lineRule="exact"/>
              <w:ind w:left="130" w:hangingChars="65" w:hanging="130"/>
              <w:rPr>
                <w:rFonts w:ascii="Meiryo UI" w:eastAsia="Meiryo UI" w:hAnsi="Meiryo UI" w:cs="Meiryo UI"/>
                <w:sz w:val="20"/>
                <w:szCs w:val="20"/>
              </w:rPr>
            </w:pPr>
          </w:p>
          <w:p w:rsidR="00632DBF" w:rsidRDefault="00632DBF" w:rsidP="0012149C">
            <w:pPr>
              <w:spacing w:line="280" w:lineRule="exact"/>
              <w:ind w:left="130" w:hangingChars="65" w:hanging="130"/>
              <w:rPr>
                <w:rFonts w:ascii="Meiryo UI" w:eastAsia="Meiryo UI" w:hAnsi="Meiryo UI" w:cs="Meiryo UI"/>
                <w:sz w:val="20"/>
                <w:szCs w:val="20"/>
              </w:rPr>
            </w:pPr>
          </w:p>
          <w:p w:rsidR="00632DBF" w:rsidRDefault="00632DBF" w:rsidP="0012149C">
            <w:pPr>
              <w:spacing w:line="280" w:lineRule="exact"/>
              <w:ind w:left="130" w:hangingChars="65" w:hanging="130"/>
              <w:rPr>
                <w:rFonts w:ascii="Meiryo UI" w:eastAsia="Meiryo UI" w:hAnsi="Meiryo UI" w:cs="Meiryo UI"/>
                <w:sz w:val="20"/>
                <w:szCs w:val="20"/>
              </w:rPr>
            </w:pPr>
          </w:p>
          <w:p w:rsidR="008A5D85" w:rsidRDefault="008A5D85" w:rsidP="0012149C">
            <w:pPr>
              <w:spacing w:line="280" w:lineRule="exact"/>
              <w:ind w:left="130" w:hangingChars="65" w:hanging="130"/>
              <w:rPr>
                <w:rFonts w:ascii="Meiryo UI" w:eastAsia="Meiryo UI" w:hAnsi="Meiryo UI" w:cs="Meiryo UI"/>
                <w:sz w:val="20"/>
                <w:szCs w:val="20"/>
              </w:rPr>
            </w:pPr>
          </w:p>
          <w:p w:rsidR="008A5D85" w:rsidRDefault="008A5D85" w:rsidP="0012149C">
            <w:pPr>
              <w:spacing w:line="280" w:lineRule="exact"/>
              <w:ind w:left="130" w:hangingChars="65" w:hanging="130"/>
              <w:rPr>
                <w:rFonts w:ascii="Meiryo UI" w:eastAsia="Meiryo UI" w:hAnsi="Meiryo UI" w:cs="Meiryo UI"/>
                <w:sz w:val="20"/>
                <w:szCs w:val="20"/>
              </w:rPr>
            </w:pPr>
          </w:p>
          <w:p w:rsidR="008A5D85" w:rsidRDefault="008A5D85" w:rsidP="0012149C">
            <w:pPr>
              <w:spacing w:line="280" w:lineRule="exact"/>
              <w:ind w:left="130" w:hangingChars="65" w:hanging="130"/>
              <w:rPr>
                <w:rFonts w:ascii="Meiryo UI" w:eastAsia="Meiryo UI" w:hAnsi="Meiryo UI" w:cs="Meiryo UI"/>
                <w:sz w:val="20"/>
                <w:szCs w:val="20"/>
              </w:rPr>
            </w:pPr>
          </w:p>
          <w:p w:rsidR="008A5D85" w:rsidRDefault="008A5D85" w:rsidP="0012149C">
            <w:pPr>
              <w:spacing w:line="280" w:lineRule="exact"/>
              <w:ind w:left="130" w:hangingChars="65" w:hanging="130"/>
              <w:rPr>
                <w:rFonts w:ascii="Meiryo UI" w:eastAsia="Meiryo UI" w:hAnsi="Meiryo UI" w:cs="Meiryo UI"/>
                <w:sz w:val="20"/>
                <w:szCs w:val="20"/>
              </w:rPr>
            </w:pPr>
          </w:p>
          <w:p w:rsidR="008A5D85" w:rsidRDefault="008A5D85" w:rsidP="0012149C">
            <w:pPr>
              <w:spacing w:line="280" w:lineRule="exact"/>
              <w:ind w:left="130" w:hangingChars="65" w:hanging="130"/>
              <w:rPr>
                <w:rFonts w:ascii="Meiryo UI" w:eastAsia="Meiryo UI" w:hAnsi="Meiryo UI" w:cs="Meiryo UI"/>
                <w:sz w:val="20"/>
                <w:szCs w:val="20"/>
              </w:rPr>
            </w:pPr>
          </w:p>
          <w:p w:rsidR="008A5D85" w:rsidRDefault="008A5D85" w:rsidP="0012149C">
            <w:pPr>
              <w:spacing w:line="280" w:lineRule="exact"/>
              <w:ind w:left="130" w:hangingChars="65" w:hanging="130"/>
              <w:rPr>
                <w:rFonts w:ascii="Meiryo UI" w:eastAsia="Meiryo UI" w:hAnsi="Meiryo UI" w:cs="Meiryo UI"/>
                <w:sz w:val="20"/>
                <w:szCs w:val="20"/>
              </w:rPr>
            </w:pPr>
          </w:p>
          <w:p w:rsidR="008A5D85" w:rsidRDefault="008A5D85" w:rsidP="0012149C">
            <w:pPr>
              <w:spacing w:line="280" w:lineRule="exact"/>
              <w:ind w:left="130" w:hangingChars="65" w:hanging="130"/>
              <w:rPr>
                <w:rFonts w:ascii="Meiryo UI" w:eastAsia="Meiryo UI" w:hAnsi="Meiryo UI" w:cs="Meiryo UI"/>
                <w:sz w:val="20"/>
                <w:szCs w:val="20"/>
              </w:rPr>
            </w:pPr>
          </w:p>
          <w:p w:rsidR="008A5D85" w:rsidRDefault="008A5D85" w:rsidP="0012149C">
            <w:pPr>
              <w:spacing w:line="280" w:lineRule="exact"/>
              <w:ind w:left="130" w:hangingChars="65" w:hanging="130"/>
              <w:rPr>
                <w:rFonts w:ascii="Meiryo UI" w:eastAsia="Meiryo UI" w:hAnsi="Meiryo UI" w:cs="Meiryo UI"/>
                <w:sz w:val="20"/>
                <w:szCs w:val="20"/>
              </w:rPr>
            </w:pPr>
          </w:p>
          <w:p w:rsidR="008A5D85" w:rsidRDefault="008A5D85" w:rsidP="0012149C">
            <w:pPr>
              <w:spacing w:line="280" w:lineRule="exact"/>
              <w:ind w:left="130" w:hangingChars="65" w:hanging="130"/>
              <w:rPr>
                <w:rFonts w:ascii="Meiryo UI" w:eastAsia="Meiryo UI" w:hAnsi="Meiryo UI" w:cs="Meiryo UI"/>
                <w:sz w:val="20"/>
                <w:szCs w:val="20"/>
              </w:rPr>
            </w:pPr>
          </w:p>
          <w:p w:rsidR="00632DBF" w:rsidRDefault="00632DBF" w:rsidP="0012149C">
            <w:pPr>
              <w:spacing w:line="280" w:lineRule="exact"/>
              <w:ind w:left="130" w:hangingChars="65" w:hanging="130"/>
              <w:rPr>
                <w:rFonts w:ascii="Meiryo UI" w:eastAsia="Meiryo UI" w:hAnsi="Meiryo UI" w:cs="Meiryo UI"/>
                <w:sz w:val="20"/>
                <w:szCs w:val="20"/>
              </w:rPr>
            </w:pPr>
          </w:p>
          <w:p w:rsidR="00815605" w:rsidRDefault="00815605" w:rsidP="00DB1945">
            <w:pPr>
              <w:spacing w:line="280" w:lineRule="exact"/>
              <w:rPr>
                <w:rFonts w:ascii="Meiryo UI" w:eastAsia="Meiryo UI" w:hAnsi="Meiryo UI" w:cs="Meiryo UI"/>
                <w:sz w:val="20"/>
                <w:szCs w:val="20"/>
              </w:rPr>
            </w:pPr>
          </w:p>
          <w:p w:rsidR="00815605" w:rsidRPr="002355B7" w:rsidRDefault="00815605" w:rsidP="00DB1945">
            <w:pPr>
              <w:spacing w:line="280" w:lineRule="exact"/>
              <w:rPr>
                <w:rFonts w:ascii="Meiryo UI" w:eastAsia="Meiryo UI" w:hAnsi="Meiryo UI" w:cs="Meiryo UI"/>
                <w:sz w:val="20"/>
                <w:szCs w:val="20"/>
              </w:rPr>
            </w:pPr>
          </w:p>
          <w:p w:rsidR="00F23023" w:rsidRPr="002355B7" w:rsidRDefault="00F23023" w:rsidP="0012149C">
            <w:pPr>
              <w:spacing w:line="280" w:lineRule="exact"/>
              <w:ind w:left="130" w:hangingChars="65" w:hanging="130"/>
              <w:rPr>
                <w:rFonts w:ascii="Meiryo UI" w:eastAsia="Meiryo UI" w:hAnsi="Meiryo UI" w:cs="Meiryo UI"/>
                <w:sz w:val="20"/>
                <w:szCs w:val="20"/>
              </w:rPr>
            </w:pPr>
            <w:r w:rsidRPr="002355B7">
              <w:rPr>
                <w:rFonts w:ascii="Meiryo UI" w:eastAsia="Meiryo UI" w:hAnsi="Meiryo UI" w:cs="Meiryo UI" w:hint="eastAsia"/>
                <w:sz w:val="20"/>
                <w:szCs w:val="20"/>
              </w:rPr>
              <w:lastRenderedPageBreak/>
              <w:t>■「</w:t>
            </w:r>
            <w:r w:rsidRPr="002355B7">
              <w:rPr>
                <w:rFonts w:ascii="Meiryo UI" w:eastAsia="Meiryo UI" w:hAnsi="Meiryo UI" w:cs="Meiryo UI" w:hint="eastAsia"/>
                <w:b/>
                <w:sz w:val="20"/>
                <w:szCs w:val="20"/>
              </w:rPr>
              <w:t>グランドデザイン・大阪都市圏」の推進</w:t>
            </w:r>
          </w:p>
          <w:p w:rsidR="0012149C" w:rsidRDefault="0012149C" w:rsidP="0012149C">
            <w:pPr>
              <w:spacing w:line="280" w:lineRule="exact"/>
              <w:ind w:left="130" w:hangingChars="65" w:hanging="130"/>
              <w:rPr>
                <w:rFonts w:ascii="Meiryo UI" w:eastAsia="Meiryo UI" w:hAnsi="Meiryo UI" w:cs="Meiryo UI"/>
                <w:color w:val="000000" w:themeColor="text1"/>
                <w:sz w:val="20"/>
                <w:szCs w:val="20"/>
              </w:rPr>
            </w:pPr>
            <w:r w:rsidRPr="002355B7">
              <w:rPr>
                <w:rFonts w:ascii="Meiryo UI" w:eastAsia="Meiryo UI" w:hAnsi="Meiryo UI" w:cs="Meiryo UI" w:hint="eastAsia"/>
                <w:sz w:val="20"/>
                <w:szCs w:val="20"/>
              </w:rPr>
              <w:t>・府域全体の都市空</w:t>
            </w:r>
            <w:r w:rsidRPr="004D4C47">
              <w:rPr>
                <w:rFonts w:ascii="Meiryo UI" w:eastAsia="Meiryo UI" w:hAnsi="Meiryo UI" w:cs="Meiryo UI" w:hint="eastAsia"/>
                <w:sz w:val="20"/>
                <w:szCs w:val="20"/>
              </w:rPr>
              <w:t>間の創造に向けた方向性を示した「グランドデザイン・大阪都市圏」のもと、都市の活力の源である「人」の活動を中心に、都市間連携を強化し、行政区域にとらわれな</w:t>
            </w:r>
            <w:r w:rsidRPr="00FA0E30">
              <w:rPr>
                <w:rFonts w:ascii="Meiryo UI" w:eastAsia="Meiryo UI" w:hAnsi="Meiryo UI" w:cs="Meiryo UI" w:hint="eastAsia"/>
                <w:color w:val="000000" w:themeColor="text1"/>
                <w:sz w:val="20"/>
                <w:szCs w:val="20"/>
              </w:rPr>
              <w:t>い「広域連携型都市構造</w:t>
            </w:r>
            <w:r w:rsidR="00CF0378" w:rsidRPr="00FA0E30">
              <w:rPr>
                <w:rFonts w:ascii="Meiryo UI" w:eastAsia="Meiryo UI" w:hAnsi="Meiryo UI" w:cs="Meiryo UI" w:hint="eastAsia"/>
                <w:color w:val="000000" w:themeColor="text1"/>
                <w:sz w:val="20"/>
                <w:szCs w:val="20"/>
              </w:rPr>
              <w:t>(*</w:t>
            </w:r>
            <w:r w:rsidR="00CC4DCA" w:rsidRPr="00FA0E30">
              <w:rPr>
                <w:rFonts w:ascii="Meiryo UI" w:eastAsia="Meiryo UI" w:hAnsi="Meiryo UI" w:cs="Meiryo UI" w:hint="eastAsia"/>
                <w:color w:val="000000" w:themeColor="text1"/>
                <w:sz w:val="20"/>
                <w:szCs w:val="20"/>
              </w:rPr>
              <w:t>1</w:t>
            </w:r>
            <w:r w:rsidR="00CF0378" w:rsidRPr="00FA0E30">
              <w:rPr>
                <w:rFonts w:ascii="Meiryo UI" w:eastAsia="Meiryo UI" w:hAnsi="Meiryo UI" w:cs="Meiryo UI" w:hint="eastAsia"/>
                <w:color w:val="000000" w:themeColor="text1"/>
                <w:sz w:val="20"/>
                <w:szCs w:val="20"/>
              </w:rPr>
              <w:t>)</w:t>
            </w:r>
            <w:r w:rsidRPr="00FA0E30">
              <w:rPr>
                <w:rFonts w:ascii="Meiryo UI" w:eastAsia="Meiryo UI" w:hAnsi="Meiryo UI" w:cs="Meiryo UI" w:hint="eastAsia"/>
                <w:color w:val="000000" w:themeColor="text1"/>
                <w:sz w:val="20"/>
                <w:szCs w:val="20"/>
              </w:rPr>
              <w:t>」への転換を図る取組を進める。</w:t>
            </w:r>
          </w:p>
          <w:p w:rsidR="00632DBF" w:rsidRDefault="00632DBF" w:rsidP="0012149C">
            <w:pPr>
              <w:spacing w:line="280" w:lineRule="exact"/>
              <w:ind w:left="130" w:hangingChars="65" w:hanging="130"/>
              <w:rPr>
                <w:rFonts w:ascii="Meiryo UI" w:eastAsia="Meiryo UI" w:hAnsi="Meiryo UI" w:cs="Meiryo UI"/>
                <w:color w:val="000000" w:themeColor="text1"/>
                <w:sz w:val="20"/>
                <w:szCs w:val="20"/>
              </w:rPr>
            </w:pPr>
          </w:p>
          <w:p w:rsidR="00632DBF" w:rsidRDefault="00632DBF" w:rsidP="0012149C">
            <w:pPr>
              <w:spacing w:line="280" w:lineRule="exact"/>
              <w:ind w:left="130" w:hangingChars="65" w:hanging="130"/>
              <w:rPr>
                <w:rFonts w:ascii="Meiryo UI" w:eastAsia="Meiryo UI" w:hAnsi="Meiryo UI" w:cs="Meiryo UI"/>
                <w:color w:val="000000" w:themeColor="text1"/>
                <w:sz w:val="20"/>
                <w:szCs w:val="20"/>
              </w:rPr>
            </w:pPr>
          </w:p>
          <w:p w:rsidR="00632DBF" w:rsidRDefault="00632DBF" w:rsidP="0012149C">
            <w:pPr>
              <w:spacing w:line="280" w:lineRule="exact"/>
              <w:ind w:left="130" w:hangingChars="65" w:hanging="130"/>
              <w:rPr>
                <w:rFonts w:ascii="Meiryo UI" w:eastAsia="Meiryo UI" w:hAnsi="Meiryo UI" w:cs="Meiryo UI"/>
                <w:color w:val="000000" w:themeColor="text1"/>
                <w:sz w:val="20"/>
                <w:szCs w:val="20"/>
              </w:rPr>
            </w:pPr>
          </w:p>
          <w:p w:rsidR="00632DBF" w:rsidRDefault="00632DBF" w:rsidP="0012149C">
            <w:pPr>
              <w:spacing w:line="280" w:lineRule="exact"/>
              <w:ind w:left="130" w:hangingChars="65" w:hanging="130"/>
              <w:rPr>
                <w:rFonts w:ascii="Meiryo UI" w:eastAsia="Meiryo UI" w:hAnsi="Meiryo UI" w:cs="Meiryo UI"/>
                <w:color w:val="000000" w:themeColor="text1"/>
                <w:sz w:val="20"/>
                <w:szCs w:val="20"/>
              </w:rPr>
            </w:pPr>
          </w:p>
          <w:p w:rsidR="00632DBF" w:rsidRPr="00FA0E30" w:rsidRDefault="00632DBF" w:rsidP="0012149C">
            <w:pPr>
              <w:spacing w:line="280" w:lineRule="exact"/>
              <w:ind w:left="130" w:hangingChars="65" w:hanging="130"/>
              <w:rPr>
                <w:rFonts w:ascii="Meiryo UI" w:eastAsia="Meiryo UI" w:hAnsi="Meiryo UI" w:cs="Meiryo UI"/>
                <w:color w:val="000000" w:themeColor="text1"/>
                <w:sz w:val="20"/>
                <w:szCs w:val="20"/>
              </w:rPr>
            </w:pPr>
          </w:p>
          <w:p w:rsidR="00632DBF" w:rsidRDefault="00632DBF" w:rsidP="00582AD5">
            <w:pPr>
              <w:spacing w:line="280" w:lineRule="exact"/>
              <w:ind w:left="130" w:hangingChars="65" w:hanging="130"/>
              <w:rPr>
                <w:rFonts w:ascii="Meiryo UI" w:eastAsia="Meiryo UI" w:hAnsi="Meiryo UI" w:cs="Meiryo UI"/>
                <w:color w:val="000000" w:themeColor="text1"/>
                <w:sz w:val="20"/>
                <w:szCs w:val="20"/>
              </w:rPr>
            </w:pPr>
          </w:p>
          <w:p w:rsidR="00632DBF" w:rsidRDefault="00632DBF" w:rsidP="00582AD5">
            <w:pPr>
              <w:spacing w:line="280" w:lineRule="exact"/>
              <w:ind w:left="130" w:hangingChars="65" w:hanging="130"/>
              <w:rPr>
                <w:rFonts w:ascii="Meiryo UI" w:eastAsia="Meiryo UI" w:hAnsi="Meiryo UI" w:cs="Meiryo UI"/>
                <w:color w:val="000000" w:themeColor="text1"/>
                <w:sz w:val="20"/>
                <w:szCs w:val="20"/>
              </w:rPr>
            </w:pPr>
          </w:p>
          <w:p w:rsidR="008A5D85" w:rsidRDefault="008A5D85" w:rsidP="00582AD5">
            <w:pPr>
              <w:spacing w:line="280" w:lineRule="exact"/>
              <w:ind w:left="130" w:hangingChars="65" w:hanging="130"/>
              <w:rPr>
                <w:rFonts w:ascii="Meiryo UI" w:eastAsia="Meiryo UI" w:hAnsi="Meiryo UI" w:cs="Meiryo UI"/>
                <w:color w:val="000000" w:themeColor="text1"/>
                <w:sz w:val="20"/>
                <w:szCs w:val="20"/>
              </w:rPr>
            </w:pPr>
          </w:p>
          <w:p w:rsidR="008A5D85" w:rsidRDefault="008A5D85" w:rsidP="00582AD5">
            <w:pPr>
              <w:spacing w:line="280" w:lineRule="exact"/>
              <w:ind w:left="130" w:hangingChars="65" w:hanging="130"/>
              <w:rPr>
                <w:rFonts w:ascii="Meiryo UI" w:eastAsia="Meiryo UI" w:hAnsi="Meiryo UI" w:cs="Meiryo UI"/>
                <w:color w:val="000000" w:themeColor="text1"/>
                <w:sz w:val="20"/>
                <w:szCs w:val="20"/>
              </w:rPr>
            </w:pPr>
          </w:p>
          <w:p w:rsidR="008A5D85" w:rsidRDefault="008A5D85" w:rsidP="00582AD5">
            <w:pPr>
              <w:spacing w:line="280" w:lineRule="exact"/>
              <w:ind w:left="130" w:hangingChars="65" w:hanging="130"/>
              <w:rPr>
                <w:rFonts w:ascii="Meiryo UI" w:eastAsia="Meiryo UI" w:hAnsi="Meiryo UI" w:cs="Meiryo UI"/>
                <w:color w:val="000000" w:themeColor="text1"/>
                <w:sz w:val="20"/>
                <w:szCs w:val="20"/>
              </w:rPr>
            </w:pPr>
          </w:p>
          <w:p w:rsidR="008A5D85" w:rsidRDefault="008A5D85" w:rsidP="00582AD5">
            <w:pPr>
              <w:spacing w:line="280" w:lineRule="exact"/>
              <w:ind w:left="130" w:hangingChars="65" w:hanging="130"/>
              <w:rPr>
                <w:rFonts w:ascii="Meiryo UI" w:eastAsia="Meiryo UI" w:hAnsi="Meiryo UI" w:cs="Meiryo UI"/>
                <w:color w:val="000000" w:themeColor="text1"/>
                <w:sz w:val="20"/>
                <w:szCs w:val="20"/>
              </w:rPr>
            </w:pPr>
          </w:p>
          <w:p w:rsidR="008A5D85" w:rsidRDefault="008A5D85" w:rsidP="00582AD5">
            <w:pPr>
              <w:spacing w:line="280" w:lineRule="exact"/>
              <w:ind w:left="130" w:hangingChars="65" w:hanging="130"/>
              <w:rPr>
                <w:rFonts w:ascii="Meiryo UI" w:eastAsia="Meiryo UI" w:hAnsi="Meiryo UI" w:cs="Meiryo UI"/>
                <w:color w:val="000000" w:themeColor="text1"/>
                <w:sz w:val="20"/>
                <w:szCs w:val="20"/>
              </w:rPr>
            </w:pPr>
          </w:p>
          <w:p w:rsidR="008A5D85" w:rsidRDefault="008A5D85" w:rsidP="00582AD5">
            <w:pPr>
              <w:spacing w:line="280" w:lineRule="exact"/>
              <w:ind w:left="130" w:hangingChars="65" w:hanging="130"/>
              <w:rPr>
                <w:rFonts w:ascii="Meiryo UI" w:eastAsia="Meiryo UI" w:hAnsi="Meiryo UI" w:cs="Meiryo UI"/>
                <w:color w:val="000000" w:themeColor="text1"/>
                <w:sz w:val="20"/>
                <w:szCs w:val="20"/>
              </w:rPr>
            </w:pPr>
          </w:p>
          <w:p w:rsidR="008A5D85" w:rsidRDefault="008A5D85" w:rsidP="00582AD5">
            <w:pPr>
              <w:spacing w:line="280" w:lineRule="exact"/>
              <w:ind w:left="130" w:hangingChars="65" w:hanging="130"/>
              <w:rPr>
                <w:rFonts w:ascii="Meiryo UI" w:eastAsia="Meiryo UI" w:hAnsi="Meiryo UI" w:cs="Meiryo UI"/>
                <w:color w:val="000000" w:themeColor="text1"/>
                <w:sz w:val="20"/>
                <w:szCs w:val="20"/>
              </w:rPr>
            </w:pPr>
          </w:p>
          <w:p w:rsidR="008A5D85" w:rsidRDefault="008A5D85" w:rsidP="00582AD5">
            <w:pPr>
              <w:spacing w:line="280" w:lineRule="exact"/>
              <w:ind w:left="130" w:hangingChars="65" w:hanging="130"/>
              <w:rPr>
                <w:rFonts w:ascii="Meiryo UI" w:eastAsia="Meiryo UI" w:hAnsi="Meiryo UI" w:cs="Meiryo UI"/>
                <w:color w:val="000000" w:themeColor="text1"/>
                <w:sz w:val="20"/>
                <w:szCs w:val="20"/>
              </w:rPr>
            </w:pPr>
          </w:p>
          <w:p w:rsidR="008A5D85" w:rsidRDefault="008A5D85" w:rsidP="00582AD5">
            <w:pPr>
              <w:spacing w:line="280" w:lineRule="exact"/>
              <w:ind w:left="130" w:hangingChars="65" w:hanging="130"/>
              <w:rPr>
                <w:rFonts w:ascii="Meiryo UI" w:eastAsia="Meiryo UI" w:hAnsi="Meiryo UI" w:cs="Meiryo UI"/>
                <w:color w:val="000000" w:themeColor="text1"/>
                <w:sz w:val="20"/>
                <w:szCs w:val="20"/>
              </w:rPr>
            </w:pPr>
          </w:p>
          <w:p w:rsidR="008A5D85" w:rsidRDefault="008A5D85" w:rsidP="00582AD5">
            <w:pPr>
              <w:spacing w:line="280" w:lineRule="exact"/>
              <w:ind w:left="130" w:hangingChars="65" w:hanging="130"/>
              <w:rPr>
                <w:rFonts w:ascii="Meiryo UI" w:eastAsia="Meiryo UI" w:hAnsi="Meiryo UI" w:cs="Meiryo UI"/>
                <w:color w:val="000000" w:themeColor="text1"/>
                <w:sz w:val="20"/>
                <w:szCs w:val="20"/>
              </w:rPr>
            </w:pPr>
          </w:p>
          <w:p w:rsidR="008A5D85" w:rsidRDefault="008A5D85" w:rsidP="00582AD5">
            <w:pPr>
              <w:spacing w:line="280" w:lineRule="exact"/>
              <w:ind w:left="130" w:hangingChars="65" w:hanging="130"/>
              <w:rPr>
                <w:rFonts w:ascii="Meiryo UI" w:eastAsia="Meiryo UI" w:hAnsi="Meiryo UI" w:cs="Meiryo UI"/>
                <w:color w:val="000000" w:themeColor="text1"/>
                <w:sz w:val="20"/>
                <w:szCs w:val="20"/>
              </w:rPr>
            </w:pPr>
          </w:p>
          <w:p w:rsidR="008A5D85" w:rsidRDefault="008A5D85" w:rsidP="00582AD5">
            <w:pPr>
              <w:spacing w:line="280" w:lineRule="exact"/>
              <w:ind w:left="130" w:hangingChars="65" w:hanging="130"/>
              <w:rPr>
                <w:rFonts w:ascii="Meiryo UI" w:eastAsia="Meiryo UI" w:hAnsi="Meiryo UI" w:cs="Meiryo UI"/>
                <w:color w:val="000000" w:themeColor="text1"/>
                <w:sz w:val="20"/>
                <w:szCs w:val="20"/>
              </w:rPr>
            </w:pPr>
          </w:p>
          <w:p w:rsidR="008A5D85" w:rsidRDefault="008A5D85" w:rsidP="00582AD5">
            <w:pPr>
              <w:spacing w:line="280" w:lineRule="exact"/>
              <w:ind w:left="130" w:hangingChars="65" w:hanging="130"/>
              <w:rPr>
                <w:rFonts w:ascii="Meiryo UI" w:eastAsia="Meiryo UI" w:hAnsi="Meiryo UI" w:cs="Meiryo UI"/>
                <w:color w:val="000000" w:themeColor="text1"/>
                <w:sz w:val="20"/>
                <w:szCs w:val="20"/>
              </w:rPr>
            </w:pPr>
          </w:p>
          <w:p w:rsidR="008A5D85" w:rsidRDefault="008A5D85" w:rsidP="008A5D85">
            <w:pPr>
              <w:spacing w:line="280" w:lineRule="exact"/>
              <w:rPr>
                <w:rFonts w:ascii="Meiryo UI" w:eastAsia="Meiryo UI" w:hAnsi="Meiryo UI" w:cs="Meiryo UI"/>
                <w:color w:val="000000" w:themeColor="text1"/>
                <w:sz w:val="20"/>
                <w:szCs w:val="20"/>
              </w:rPr>
            </w:pPr>
          </w:p>
          <w:p w:rsidR="00632DBF" w:rsidRDefault="00632DBF" w:rsidP="00582AD5">
            <w:pPr>
              <w:spacing w:line="280" w:lineRule="exact"/>
              <w:ind w:left="130" w:hangingChars="65" w:hanging="130"/>
              <w:rPr>
                <w:rFonts w:ascii="Meiryo UI" w:eastAsia="Meiryo UI" w:hAnsi="Meiryo UI" w:cs="Meiryo UI"/>
                <w:color w:val="000000" w:themeColor="text1"/>
                <w:sz w:val="20"/>
                <w:szCs w:val="20"/>
              </w:rPr>
            </w:pPr>
          </w:p>
          <w:p w:rsidR="00632DBF" w:rsidRDefault="00632DBF" w:rsidP="00582AD5">
            <w:pPr>
              <w:spacing w:line="280" w:lineRule="exact"/>
              <w:ind w:left="130" w:hangingChars="65" w:hanging="130"/>
              <w:rPr>
                <w:rFonts w:ascii="Meiryo UI" w:eastAsia="Meiryo UI" w:hAnsi="Meiryo UI" w:cs="Meiryo UI"/>
                <w:color w:val="000000" w:themeColor="text1"/>
                <w:sz w:val="20"/>
                <w:szCs w:val="20"/>
              </w:rPr>
            </w:pPr>
          </w:p>
          <w:p w:rsidR="00632DBF" w:rsidRDefault="00632DBF" w:rsidP="00736272">
            <w:pPr>
              <w:spacing w:line="280" w:lineRule="exact"/>
              <w:rPr>
                <w:rFonts w:ascii="Meiryo UI" w:eastAsia="Meiryo UI" w:hAnsi="Meiryo UI" w:cs="Meiryo UI"/>
                <w:color w:val="000000" w:themeColor="text1"/>
                <w:sz w:val="20"/>
                <w:szCs w:val="20"/>
              </w:rPr>
            </w:pPr>
          </w:p>
          <w:p w:rsidR="00582AD5" w:rsidRPr="00FA0E30" w:rsidRDefault="00582AD5" w:rsidP="00582AD5">
            <w:pPr>
              <w:spacing w:line="280" w:lineRule="exact"/>
              <w:ind w:left="130" w:hangingChars="65" w:hanging="130"/>
              <w:rPr>
                <w:rFonts w:ascii="Meiryo UI" w:eastAsia="Meiryo UI" w:hAnsi="Meiryo UI" w:cs="Meiryo UI"/>
                <w:color w:val="000000" w:themeColor="text1"/>
                <w:sz w:val="20"/>
                <w:szCs w:val="20"/>
              </w:rPr>
            </w:pPr>
            <w:r w:rsidRPr="00FA0E30">
              <w:rPr>
                <w:rFonts w:ascii="Meiryo UI" w:eastAsia="Meiryo UI" w:hAnsi="Meiryo UI" w:cs="Meiryo UI" w:hint="eastAsia"/>
                <w:color w:val="000000" w:themeColor="text1"/>
                <w:sz w:val="20"/>
                <w:szCs w:val="20"/>
              </w:rPr>
              <w:t>・</w:t>
            </w:r>
            <w:r w:rsidR="00EC44D1" w:rsidRPr="00FA0E30">
              <w:rPr>
                <w:rFonts w:ascii="Meiryo UI" w:eastAsia="Meiryo UI" w:hAnsi="Meiryo UI" w:cs="Meiryo UI" w:hint="eastAsia"/>
                <w:color w:val="000000" w:themeColor="text1"/>
                <w:sz w:val="20"/>
                <w:szCs w:val="20"/>
              </w:rPr>
              <w:t>「グランドデザイン・大阪都市圏」に基づき、</w:t>
            </w:r>
            <w:r w:rsidR="008C66BC" w:rsidRPr="00FA0E30">
              <w:rPr>
                <w:rFonts w:ascii="Meiryo UI" w:eastAsia="Meiryo UI" w:hAnsi="Meiryo UI" w:cs="Meiryo UI" w:hint="eastAsia"/>
                <w:color w:val="000000" w:themeColor="text1"/>
                <w:sz w:val="20"/>
                <w:szCs w:val="20"/>
              </w:rPr>
              <w:t>産業用地の提供と集落の定住人口の増加に向け</w:t>
            </w:r>
            <w:r w:rsidR="00EC44D1" w:rsidRPr="00FA0E30">
              <w:rPr>
                <w:rFonts w:ascii="Meiryo UI" w:eastAsia="Meiryo UI" w:hAnsi="Meiryo UI" w:cs="Meiryo UI" w:hint="eastAsia"/>
                <w:color w:val="000000" w:themeColor="text1"/>
                <w:sz w:val="20"/>
                <w:szCs w:val="20"/>
              </w:rPr>
              <w:t>た取組</w:t>
            </w:r>
            <w:r w:rsidR="008C66BC" w:rsidRPr="00FA0E30">
              <w:rPr>
                <w:rFonts w:ascii="Meiryo UI" w:eastAsia="Meiryo UI" w:hAnsi="Meiryo UI" w:cs="Meiryo UI" w:hint="eastAsia"/>
                <w:color w:val="000000" w:themeColor="text1"/>
                <w:sz w:val="20"/>
                <w:szCs w:val="20"/>
              </w:rPr>
              <w:t>を進める</w:t>
            </w:r>
            <w:r w:rsidR="00513D16" w:rsidRPr="00FA0E30">
              <w:rPr>
                <w:rFonts w:ascii="Meiryo UI" w:eastAsia="Meiryo UI" w:hAnsi="Meiryo UI" w:cs="Meiryo UI" w:hint="eastAsia"/>
                <w:color w:val="000000" w:themeColor="text1"/>
                <w:sz w:val="20"/>
                <w:szCs w:val="20"/>
              </w:rPr>
              <w:t>。</w:t>
            </w:r>
          </w:p>
          <w:p w:rsidR="00321C76" w:rsidRDefault="00321C76" w:rsidP="001A2354">
            <w:pPr>
              <w:spacing w:line="280" w:lineRule="exact"/>
              <w:ind w:left="130" w:hangingChars="65" w:hanging="130"/>
              <w:rPr>
                <w:rFonts w:ascii="Meiryo UI" w:eastAsia="Meiryo UI" w:hAnsi="Meiryo UI" w:cs="Meiryo UI"/>
                <w:sz w:val="20"/>
                <w:szCs w:val="20"/>
              </w:rPr>
            </w:pPr>
          </w:p>
          <w:p w:rsidR="00632DBF" w:rsidRDefault="00632DBF" w:rsidP="001A2354">
            <w:pPr>
              <w:spacing w:line="280" w:lineRule="exact"/>
              <w:ind w:left="130" w:hangingChars="65" w:hanging="130"/>
              <w:rPr>
                <w:rFonts w:ascii="Meiryo UI" w:eastAsia="Meiryo UI" w:hAnsi="Meiryo UI" w:cs="Meiryo UI"/>
                <w:sz w:val="20"/>
                <w:szCs w:val="20"/>
              </w:rPr>
            </w:pPr>
          </w:p>
          <w:p w:rsidR="004F3A16" w:rsidRDefault="004F3A16" w:rsidP="004F3A16">
            <w:pPr>
              <w:spacing w:line="280" w:lineRule="exact"/>
              <w:rPr>
                <w:rFonts w:ascii="Meiryo UI" w:eastAsia="Meiryo UI" w:hAnsi="Meiryo UI" w:cs="Meiryo UI"/>
                <w:sz w:val="20"/>
                <w:szCs w:val="20"/>
              </w:rPr>
            </w:pPr>
          </w:p>
          <w:p w:rsidR="004F3A16" w:rsidRDefault="004F3A16" w:rsidP="001A2354">
            <w:pPr>
              <w:spacing w:line="280" w:lineRule="exact"/>
              <w:ind w:left="130" w:hangingChars="65" w:hanging="130"/>
              <w:rPr>
                <w:rFonts w:ascii="Meiryo UI" w:eastAsia="Meiryo UI" w:hAnsi="Meiryo UI" w:cs="Meiryo UI"/>
                <w:sz w:val="20"/>
                <w:szCs w:val="20"/>
              </w:rPr>
            </w:pPr>
          </w:p>
          <w:p w:rsidR="004F3A16" w:rsidRDefault="004F3A16" w:rsidP="001A2354">
            <w:pPr>
              <w:spacing w:line="280" w:lineRule="exact"/>
              <w:ind w:left="130" w:hangingChars="65" w:hanging="130"/>
              <w:rPr>
                <w:rFonts w:ascii="Meiryo UI" w:eastAsia="Meiryo UI" w:hAnsi="Meiryo UI" w:cs="Meiryo UI"/>
                <w:sz w:val="20"/>
                <w:szCs w:val="20"/>
              </w:rPr>
            </w:pPr>
          </w:p>
          <w:p w:rsidR="00927826" w:rsidRDefault="00927826" w:rsidP="001A2354">
            <w:pPr>
              <w:spacing w:line="280" w:lineRule="exact"/>
              <w:ind w:left="130" w:hangingChars="65" w:hanging="130"/>
              <w:rPr>
                <w:rFonts w:ascii="Meiryo UI" w:eastAsia="Meiryo UI" w:hAnsi="Meiryo UI" w:cs="Meiryo UI"/>
                <w:sz w:val="20"/>
                <w:szCs w:val="20"/>
              </w:rPr>
            </w:pPr>
          </w:p>
          <w:p w:rsidR="00927826" w:rsidRDefault="00927826" w:rsidP="001A2354">
            <w:pPr>
              <w:spacing w:line="280" w:lineRule="exact"/>
              <w:ind w:left="130" w:hangingChars="65" w:hanging="130"/>
              <w:rPr>
                <w:rFonts w:ascii="Meiryo UI" w:eastAsia="Meiryo UI" w:hAnsi="Meiryo UI" w:cs="Meiryo UI"/>
                <w:sz w:val="20"/>
                <w:szCs w:val="20"/>
              </w:rPr>
            </w:pPr>
          </w:p>
          <w:p w:rsidR="004F3A16" w:rsidRPr="00632DBF" w:rsidRDefault="004F3A16" w:rsidP="001A2354">
            <w:pPr>
              <w:spacing w:line="280" w:lineRule="exact"/>
              <w:ind w:left="130" w:hangingChars="65" w:hanging="130"/>
              <w:rPr>
                <w:rFonts w:ascii="Meiryo UI" w:eastAsia="Meiryo UI" w:hAnsi="Meiryo UI" w:cs="Meiryo UI"/>
                <w:sz w:val="20"/>
                <w:szCs w:val="20"/>
              </w:rPr>
            </w:pPr>
          </w:p>
          <w:p w:rsidR="00C350E6" w:rsidRPr="004D4C47" w:rsidRDefault="00321C76" w:rsidP="000B1782">
            <w:pPr>
              <w:spacing w:line="280" w:lineRule="exact"/>
              <w:rPr>
                <w:rFonts w:ascii="Meiryo UI" w:eastAsia="Meiryo UI" w:hAnsi="Meiryo UI" w:cs="Meiryo UI"/>
                <w:sz w:val="20"/>
                <w:szCs w:val="20"/>
                <w:bdr w:val="single" w:sz="4" w:space="0" w:color="auto"/>
              </w:rPr>
            </w:pPr>
            <w:r w:rsidRPr="004D4C47">
              <w:rPr>
                <w:rFonts w:ascii="Meiryo UI" w:eastAsia="Meiryo UI" w:hAnsi="Meiryo UI" w:cs="Meiryo UI" w:hint="eastAsia"/>
                <w:sz w:val="20"/>
                <w:szCs w:val="20"/>
                <w:bdr w:val="single" w:sz="4" w:space="0" w:color="auto"/>
              </w:rPr>
              <w:t>（スケジュール）</w:t>
            </w:r>
          </w:p>
          <w:tbl>
            <w:tblPr>
              <w:tblStyle w:val="1"/>
              <w:tblW w:w="5055" w:type="dxa"/>
              <w:tblLayout w:type="fixed"/>
              <w:tblLook w:val="04A0" w:firstRow="1" w:lastRow="0" w:firstColumn="1" w:lastColumn="0" w:noHBand="0" w:noVBand="1"/>
            </w:tblPr>
            <w:tblGrid>
              <w:gridCol w:w="1191"/>
              <w:gridCol w:w="236"/>
              <w:gridCol w:w="3628"/>
            </w:tblGrid>
            <w:tr w:rsidR="004D4C47" w:rsidRPr="004D4C47" w:rsidTr="009A2E8F">
              <w:tc>
                <w:tcPr>
                  <w:tcW w:w="1191" w:type="dxa"/>
                  <w:tcBorders>
                    <w:top w:val="nil"/>
                    <w:left w:val="nil"/>
                    <w:bottom w:val="nil"/>
                    <w:right w:val="nil"/>
                  </w:tcBorders>
                </w:tcPr>
                <w:p w:rsidR="00F50357" w:rsidRPr="004D4C47" w:rsidRDefault="00F50357" w:rsidP="00F50357">
                  <w:pPr>
                    <w:spacing w:line="280" w:lineRule="exact"/>
                    <w:ind w:leftChars="-54" w:left="-119"/>
                    <w:jc w:val="right"/>
                    <w:rPr>
                      <w:rFonts w:ascii="Meiryo UI" w:eastAsia="Meiryo UI" w:hAnsi="Meiryo UI" w:cs="Meiryo UI"/>
                      <w:sz w:val="20"/>
                      <w:szCs w:val="20"/>
                    </w:rPr>
                  </w:pPr>
                  <w:r w:rsidRPr="004D4C47">
                    <w:rPr>
                      <w:rFonts w:ascii="Meiryo UI" w:eastAsia="Meiryo UI" w:hAnsi="Meiryo UI" w:cs="Meiryo UI" w:hint="eastAsia"/>
                      <w:sz w:val="20"/>
                      <w:szCs w:val="20"/>
                    </w:rPr>
                    <w:t>29年５月～</w:t>
                  </w:r>
                </w:p>
              </w:tc>
              <w:tc>
                <w:tcPr>
                  <w:tcW w:w="236" w:type="dxa"/>
                  <w:tcBorders>
                    <w:top w:val="nil"/>
                    <w:left w:val="nil"/>
                    <w:bottom w:val="nil"/>
                    <w:right w:val="nil"/>
                  </w:tcBorders>
                </w:tcPr>
                <w:p w:rsidR="00F50357" w:rsidRPr="004D4C47" w:rsidRDefault="00F50357" w:rsidP="005D771A">
                  <w:pPr>
                    <w:spacing w:line="280" w:lineRule="exact"/>
                    <w:rPr>
                      <w:rFonts w:ascii="Meiryo UI" w:eastAsia="Meiryo UI" w:hAnsi="Meiryo UI" w:cs="Meiryo UI"/>
                      <w:sz w:val="20"/>
                      <w:szCs w:val="20"/>
                    </w:rPr>
                  </w:pPr>
                  <w:r w:rsidRPr="004D4C47">
                    <w:rPr>
                      <w:rFonts w:ascii="Meiryo UI" w:eastAsia="Meiryo UI" w:hAnsi="Meiryo UI" w:cs="Meiryo UI" w:hint="eastAsia"/>
                      <w:sz w:val="20"/>
                      <w:szCs w:val="20"/>
                    </w:rPr>
                    <w:t>:</w:t>
                  </w:r>
                </w:p>
              </w:tc>
              <w:tc>
                <w:tcPr>
                  <w:tcW w:w="3628" w:type="dxa"/>
                  <w:tcBorders>
                    <w:top w:val="nil"/>
                    <w:left w:val="nil"/>
                    <w:bottom w:val="nil"/>
                    <w:right w:val="nil"/>
                  </w:tcBorders>
                </w:tcPr>
                <w:p w:rsidR="00F50357" w:rsidRPr="004D4C47" w:rsidRDefault="00F50357" w:rsidP="005D771A">
                  <w:pPr>
                    <w:spacing w:line="280" w:lineRule="exact"/>
                    <w:rPr>
                      <w:rFonts w:ascii="Meiryo UI" w:eastAsia="Meiryo UI" w:hAnsi="Meiryo UI" w:cs="Meiryo UI"/>
                      <w:sz w:val="20"/>
                      <w:szCs w:val="20"/>
                    </w:rPr>
                  </w:pPr>
                  <w:r w:rsidRPr="004D4C47">
                    <w:rPr>
                      <w:rFonts w:ascii="Meiryo UI" w:eastAsia="Meiryo UI" w:hAnsi="Meiryo UI" w:cs="Meiryo UI" w:hint="eastAsia"/>
                      <w:sz w:val="20"/>
                      <w:szCs w:val="20"/>
                    </w:rPr>
                    <w:t>市街化調整区域の開発基準の活用に関する市長会・町村長会への説明</w:t>
                  </w:r>
                </w:p>
              </w:tc>
            </w:tr>
            <w:tr w:rsidR="004D4C47" w:rsidRPr="004D4C47" w:rsidTr="009A2E8F">
              <w:tc>
                <w:tcPr>
                  <w:tcW w:w="1191" w:type="dxa"/>
                  <w:tcBorders>
                    <w:top w:val="nil"/>
                    <w:left w:val="nil"/>
                    <w:bottom w:val="nil"/>
                    <w:right w:val="nil"/>
                  </w:tcBorders>
                </w:tcPr>
                <w:p w:rsidR="00F50357" w:rsidRPr="004D4C47" w:rsidRDefault="00F50357" w:rsidP="006E486C">
                  <w:pPr>
                    <w:spacing w:line="280" w:lineRule="exact"/>
                    <w:jc w:val="right"/>
                    <w:rPr>
                      <w:rFonts w:ascii="Meiryo UI" w:eastAsia="Meiryo UI" w:hAnsi="Meiryo UI" w:cs="Meiryo UI"/>
                      <w:sz w:val="20"/>
                      <w:szCs w:val="20"/>
                    </w:rPr>
                  </w:pPr>
                  <w:r w:rsidRPr="004D4C47">
                    <w:rPr>
                      <w:rFonts w:ascii="Meiryo UI" w:eastAsia="Meiryo UI" w:hAnsi="Meiryo UI" w:cs="Meiryo UI" w:hint="eastAsia"/>
                      <w:sz w:val="20"/>
                      <w:szCs w:val="20"/>
                    </w:rPr>
                    <w:t>７月</w:t>
                  </w:r>
                </w:p>
              </w:tc>
              <w:tc>
                <w:tcPr>
                  <w:tcW w:w="236" w:type="dxa"/>
                  <w:tcBorders>
                    <w:top w:val="nil"/>
                    <w:left w:val="nil"/>
                    <w:bottom w:val="nil"/>
                    <w:right w:val="nil"/>
                  </w:tcBorders>
                </w:tcPr>
                <w:p w:rsidR="00F50357" w:rsidRPr="004D4C47" w:rsidRDefault="00F50357" w:rsidP="005D771A">
                  <w:pPr>
                    <w:spacing w:line="280" w:lineRule="exact"/>
                    <w:ind w:rightChars="-53" w:right="-117"/>
                    <w:jc w:val="left"/>
                    <w:rPr>
                      <w:rFonts w:ascii="Meiryo UI" w:eastAsia="Meiryo UI" w:hAnsi="Meiryo UI" w:cs="Meiryo UI"/>
                      <w:sz w:val="20"/>
                      <w:szCs w:val="20"/>
                    </w:rPr>
                  </w:pPr>
                  <w:r w:rsidRPr="004D4C47">
                    <w:rPr>
                      <w:rFonts w:ascii="Meiryo UI" w:eastAsia="Meiryo UI" w:hAnsi="Meiryo UI" w:cs="Meiryo UI" w:hint="eastAsia"/>
                      <w:sz w:val="20"/>
                      <w:szCs w:val="20"/>
                    </w:rPr>
                    <w:t>:</w:t>
                  </w:r>
                </w:p>
              </w:tc>
              <w:tc>
                <w:tcPr>
                  <w:tcW w:w="3628" w:type="dxa"/>
                  <w:tcBorders>
                    <w:top w:val="nil"/>
                    <w:left w:val="nil"/>
                    <w:bottom w:val="nil"/>
                    <w:right w:val="nil"/>
                  </w:tcBorders>
                </w:tcPr>
                <w:p w:rsidR="00F50357" w:rsidRPr="004D4C47" w:rsidRDefault="00F50357" w:rsidP="005D771A">
                  <w:pPr>
                    <w:spacing w:line="280" w:lineRule="exact"/>
                    <w:ind w:rightChars="-53" w:right="-117"/>
                    <w:jc w:val="left"/>
                    <w:rPr>
                      <w:rFonts w:ascii="Meiryo UI" w:eastAsia="Meiryo UI" w:hAnsi="Meiryo UI" w:cs="Meiryo UI"/>
                      <w:sz w:val="20"/>
                      <w:szCs w:val="20"/>
                    </w:rPr>
                  </w:pPr>
                  <w:r w:rsidRPr="004D4C47">
                    <w:rPr>
                      <w:rFonts w:ascii="Meiryo UI" w:eastAsia="Meiryo UI" w:hAnsi="Meiryo UI" w:cs="Meiryo UI" w:hint="eastAsia"/>
                      <w:sz w:val="20"/>
                      <w:szCs w:val="20"/>
                    </w:rPr>
                    <w:t>みどりとイノベーションの融合拠点形成推進協議会総会開催</w:t>
                  </w:r>
                </w:p>
              </w:tc>
            </w:tr>
            <w:tr w:rsidR="004D4C47" w:rsidRPr="004D4C47" w:rsidTr="009A2E8F">
              <w:tc>
                <w:tcPr>
                  <w:tcW w:w="1191" w:type="dxa"/>
                  <w:tcBorders>
                    <w:top w:val="nil"/>
                    <w:left w:val="nil"/>
                    <w:bottom w:val="nil"/>
                    <w:right w:val="nil"/>
                  </w:tcBorders>
                </w:tcPr>
                <w:p w:rsidR="00F50357" w:rsidRPr="004D4C47" w:rsidRDefault="00F50357" w:rsidP="006E486C">
                  <w:pPr>
                    <w:spacing w:line="280" w:lineRule="exact"/>
                    <w:jc w:val="right"/>
                    <w:rPr>
                      <w:rFonts w:ascii="Meiryo UI" w:eastAsia="Meiryo UI" w:hAnsi="Meiryo UI" w:cs="Meiryo UI"/>
                      <w:kern w:val="0"/>
                      <w:sz w:val="20"/>
                      <w:szCs w:val="20"/>
                    </w:rPr>
                  </w:pPr>
                  <w:r w:rsidRPr="004D4C47">
                    <w:rPr>
                      <w:rFonts w:ascii="Meiryo UI" w:eastAsia="Meiryo UI" w:hAnsi="Meiryo UI" w:cs="Meiryo UI" w:hint="eastAsia"/>
                      <w:sz w:val="20"/>
                      <w:szCs w:val="20"/>
                    </w:rPr>
                    <w:t>29年中</w:t>
                  </w:r>
                </w:p>
              </w:tc>
              <w:tc>
                <w:tcPr>
                  <w:tcW w:w="236" w:type="dxa"/>
                  <w:tcBorders>
                    <w:top w:val="nil"/>
                    <w:left w:val="nil"/>
                    <w:bottom w:val="nil"/>
                    <w:right w:val="nil"/>
                  </w:tcBorders>
                </w:tcPr>
                <w:p w:rsidR="00F50357" w:rsidRPr="004D4C47" w:rsidRDefault="00F50357" w:rsidP="005D771A">
                  <w:pPr>
                    <w:spacing w:line="280" w:lineRule="exact"/>
                    <w:ind w:rightChars="-70" w:right="-154"/>
                    <w:jc w:val="left"/>
                    <w:rPr>
                      <w:rFonts w:ascii="Meiryo UI" w:eastAsia="Meiryo UI" w:hAnsi="Meiryo UI" w:cs="Meiryo UI"/>
                      <w:sz w:val="20"/>
                      <w:szCs w:val="20"/>
                    </w:rPr>
                  </w:pPr>
                  <w:r w:rsidRPr="004D4C47">
                    <w:rPr>
                      <w:rFonts w:ascii="Meiryo UI" w:eastAsia="Meiryo UI" w:hAnsi="Meiryo UI" w:cs="Meiryo UI" w:hint="eastAsia"/>
                      <w:sz w:val="20"/>
                      <w:szCs w:val="20"/>
                    </w:rPr>
                    <w:t>:</w:t>
                  </w:r>
                </w:p>
              </w:tc>
              <w:tc>
                <w:tcPr>
                  <w:tcW w:w="3628" w:type="dxa"/>
                  <w:tcBorders>
                    <w:top w:val="nil"/>
                    <w:left w:val="nil"/>
                    <w:bottom w:val="nil"/>
                    <w:right w:val="nil"/>
                  </w:tcBorders>
                </w:tcPr>
                <w:p w:rsidR="00F50357" w:rsidRPr="004D4C47" w:rsidRDefault="001C74EC" w:rsidP="00B5458C">
                  <w:pPr>
                    <w:spacing w:line="280" w:lineRule="exact"/>
                    <w:ind w:rightChars="-70" w:right="-154"/>
                    <w:jc w:val="left"/>
                    <w:rPr>
                      <w:rFonts w:ascii="Meiryo UI" w:eastAsia="Meiryo UI" w:hAnsi="Meiryo UI" w:cs="Meiryo UI"/>
                      <w:sz w:val="20"/>
                      <w:szCs w:val="20"/>
                    </w:rPr>
                  </w:pPr>
                  <w:r w:rsidRPr="004D4C47">
                    <w:rPr>
                      <w:rFonts w:ascii="Meiryo UI" w:eastAsia="Meiryo UI" w:hAnsi="Meiryo UI" w:cs="Meiryo UI" w:hint="eastAsia"/>
                      <w:sz w:val="20"/>
                      <w:szCs w:val="20"/>
                    </w:rPr>
                    <w:t>「</w:t>
                  </w:r>
                  <w:r w:rsidR="00C96759" w:rsidRPr="004D4C47">
                    <w:rPr>
                      <w:rFonts w:ascii="Meiryo UI" w:eastAsia="Meiryo UI" w:hAnsi="Meiryo UI" w:cs="Meiryo UI" w:hint="eastAsia"/>
                      <w:sz w:val="20"/>
                      <w:szCs w:val="20"/>
                    </w:rPr>
                    <w:t>みどり</w:t>
                  </w:r>
                  <w:r w:rsidRPr="004D4C47">
                    <w:rPr>
                      <w:rFonts w:ascii="Meiryo UI" w:eastAsia="Meiryo UI" w:hAnsi="Meiryo UI" w:cs="Meiryo UI" w:hint="eastAsia"/>
                      <w:sz w:val="20"/>
                      <w:szCs w:val="20"/>
                    </w:rPr>
                    <w:t>」</w:t>
                  </w:r>
                  <w:r w:rsidR="00C96759" w:rsidRPr="004D4C47">
                    <w:rPr>
                      <w:rFonts w:ascii="Meiryo UI" w:eastAsia="Meiryo UI" w:hAnsi="Meiryo UI" w:cs="Meiryo UI" w:hint="eastAsia"/>
                      <w:sz w:val="20"/>
                      <w:szCs w:val="20"/>
                    </w:rPr>
                    <w:t>を活かした都市空間創造戦略のとりまとめ</w:t>
                  </w:r>
                </w:p>
              </w:tc>
            </w:tr>
            <w:tr w:rsidR="004D4C47" w:rsidRPr="004D4C47" w:rsidTr="009A2E8F">
              <w:tc>
                <w:tcPr>
                  <w:tcW w:w="1191" w:type="dxa"/>
                  <w:tcBorders>
                    <w:top w:val="nil"/>
                    <w:left w:val="nil"/>
                    <w:bottom w:val="nil"/>
                    <w:right w:val="nil"/>
                  </w:tcBorders>
                </w:tcPr>
                <w:p w:rsidR="00F50357" w:rsidRPr="004D4C47" w:rsidRDefault="00F50357" w:rsidP="006E486C">
                  <w:pPr>
                    <w:spacing w:line="280" w:lineRule="exact"/>
                    <w:jc w:val="right"/>
                    <w:rPr>
                      <w:rFonts w:ascii="Meiryo UI" w:eastAsia="Meiryo UI" w:hAnsi="Meiryo UI" w:cs="Meiryo UI"/>
                      <w:kern w:val="0"/>
                      <w:sz w:val="20"/>
                      <w:szCs w:val="20"/>
                    </w:rPr>
                  </w:pPr>
                  <w:r w:rsidRPr="004D4C47">
                    <w:rPr>
                      <w:rFonts w:ascii="Meiryo UI" w:eastAsia="Meiryo UI" w:hAnsi="Meiryo UI" w:cs="Meiryo UI" w:hint="eastAsia"/>
                      <w:sz w:val="20"/>
                      <w:szCs w:val="20"/>
                    </w:rPr>
                    <w:t>29年度中</w:t>
                  </w:r>
                </w:p>
              </w:tc>
              <w:tc>
                <w:tcPr>
                  <w:tcW w:w="236" w:type="dxa"/>
                  <w:tcBorders>
                    <w:top w:val="nil"/>
                    <w:left w:val="nil"/>
                    <w:bottom w:val="nil"/>
                    <w:right w:val="nil"/>
                  </w:tcBorders>
                </w:tcPr>
                <w:p w:rsidR="00F50357" w:rsidRPr="004D4C47" w:rsidRDefault="00F50357" w:rsidP="006E486C">
                  <w:pPr>
                    <w:spacing w:line="280" w:lineRule="exact"/>
                    <w:jc w:val="left"/>
                    <w:rPr>
                      <w:rFonts w:ascii="Meiryo UI" w:eastAsia="Meiryo UI" w:hAnsi="Meiryo UI" w:cs="Meiryo UI"/>
                      <w:sz w:val="20"/>
                      <w:szCs w:val="20"/>
                    </w:rPr>
                  </w:pPr>
                  <w:r w:rsidRPr="004D4C47">
                    <w:rPr>
                      <w:rFonts w:ascii="Meiryo UI" w:eastAsia="Meiryo UI" w:hAnsi="Meiryo UI" w:cs="Meiryo UI" w:hint="eastAsia"/>
                      <w:sz w:val="20"/>
                      <w:szCs w:val="20"/>
                    </w:rPr>
                    <w:t>:</w:t>
                  </w:r>
                </w:p>
              </w:tc>
              <w:tc>
                <w:tcPr>
                  <w:tcW w:w="3628" w:type="dxa"/>
                  <w:tcBorders>
                    <w:top w:val="nil"/>
                    <w:left w:val="nil"/>
                    <w:bottom w:val="nil"/>
                    <w:right w:val="nil"/>
                  </w:tcBorders>
                </w:tcPr>
                <w:p w:rsidR="00F50357" w:rsidRPr="004D4C47" w:rsidRDefault="00F02C9D" w:rsidP="00F50357">
                  <w:pPr>
                    <w:spacing w:line="280" w:lineRule="exact"/>
                    <w:ind w:rightChars="-67" w:right="-147"/>
                    <w:jc w:val="left"/>
                    <w:rPr>
                      <w:rFonts w:ascii="Meiryo UI" w:eastAsia="Meiryo UI" w:hAnsi="Meiryo UI" w:cs="Meiryo UI"/>
                      <w:sz w:val="20"/>
                      <w:szCs w:val="20"/>
                    </w:rPr>
                  </w:pPr>
                  <w:r w:rsidRPr="004D4C47">
                    <w:rPr>
                      <w:rFonts w:ascii="Meiryo UI" w:eastAsia="Meiryo UI" w:hAnsi="Meiryo UI" w:cs="Meiryo UI" w:hint="eastAsia"/>
                      <w:sz w:val="20"/>
                      <w:szCs w:val="20"/>
                    </w:rPr>
                    <w:t>淀川沿川の広域連携型のまちづくり</w:t>
                  </w:r>
                  <w:r w:rsidR="00F50357" w:rsidRPr="004D4C47">
                    <w:rPr>
                      <w:rFonts w:ascii="Meiryo UI" w:eastAsia="Meiryo UI" w:hAnsi="Meiryo UI" w:cs="Meiryo UI" w:hint="eastAsia"/>
                      <w:sz w:val="20"/>
                      <w:szCs w:val="20"/>
                    </w:rPr>
                    <w:t>戦略の策定</w:t>
                  </w:r>
                </w:p>
              </w:tc>
            </w:tr>
          </w:tbl>
          <w:p w:rsidR="000B1782" w:rsidRPr="00513D16" w:rsidRDefault="000B1782" w:rsidP="005D771A">
            <w:pPr>
              <w:spacing w:line="280" w:lineRule="exact"/>
              <w:rPr>
                <w:rFonts w:ascii="Meiryo UI" w:eastAsia="Meiryo UI" w:hAnsi="Meiryo UI" w:cs="Meiryo UI"/>
                <w:color w:val="FF0000"/>
                <w:sz w:val="20"/>
                <w:szCs w:val="20"/>
              </w:rPr>
            </w:pPr>
          </w:p>
        </w:tc>
        <w:tc>
          <w:tcPr>
            <w:tcW w:w="396" w:type="dxa"/>
            <w:vMerge/>
            <w:tcBorders>
              <w:left w:val="dashed" w:sz="4" w:space="0" w:color="auto"/>
              <w:bottom w:val="single" w:sz="4" w:space="0" w:color="auto"/>
              <w:right w:val="dashed" w:sz="4" w:space="0" w:color="auto"/>
              <w:tl2br w:val="nil"/>
            </w:tcBorders>
            <w:shd w:val="clear" w:color="auto" w:fill="auto"/>
          </w:tcPr>
          <w:p w:rsidR="007F3D1A" w:rsidRPr="000E382B" w:rsidRDefault="007F3D1A" w:rsidP="00E335DC">
            <w:pPr>
              <w:spacing w:line="280" w:lineRule="exact"/>
              <w:ind w:left="200" w:hangingChars="100" w:hanging="200"/>
              <w:rPr>
                <w:rFonts w:ascii="Meiryo UI" w:eastAsia="Meiryo UI" w:hAnsi="Meiryo UI" w:cs="Meiryo UI"/>
                <w:color w:val="000000" w:themeColor="text1"/>
                <w:sz w:val="20"/>
                <w:szCs w:val="20"/>
              </w:rPr>
            </w:pPr>
          </w:p>
        </w:tc>
        <w:tc>
          <w:tcPr>
            <w:tcW w:w="4646" w:type="dxa"/>
            <w:tcBorders>
              <w:left w:val="dashed" w:sz="4" w:space="0" w:color="auto"/>
              <w:bottom w:val="single" w:sz="4" w:space="0" w:color="auto"/>
              <w:tl2br w:val="nil"/>
            </w:tcBorders>
          </w:tcPr>
          <w:p w:rsidR="00321C76" w:rsidRPr="002355B7" w:rsidRDefault="00321C76" w:rsidP="00CB3477">
            <w:pPr>
              <w:spacing w:line="280" w:lineRule="exact"/>
              <w:rPr>
                <w:rFonts w:ascii="Meiryo UI" w:eastAsia="Meiryo UI" w:hAnsi="Meiryo UI" w:cs="Meiryo UI"/>
                <w:sz w:val="20"/>
                <w:szCs w:val="20"/>
              </w:rPr>
            </w:pPr>
            <w:r w:rsidRPr="002355B7">
              <w:rPr>
                <w:rFonts w:ascii="Meiryo UI" w:eastAsia="Meiryo UI" w:hAnsi="Meiryo UI" w:cs="Meiryo UI" w:hint="eastAsia"/>
                <w:sz w:val="20"/>
                <w:szCs w:val="20"/>
                <w:bdr w:val="single" w:sz="4" w:space="0" w:color="auto"/>
              </w:rPr>
              <w:t>◇活動指標（アウトプット）</w:t>
            </w:r>
          </w:p>
          <w:p w:rsidR="00CB3477" w:rsidRDefault="00CB3477" w:rsidP="00CB3477">
            <w:pPr>
              <w:snapToGrid w:val="0"/>
              <w:spacing w:line="280" w:lineRule="exact"/>
              <w:ind w:left="144" w:hangingChars="72" w:hanging="144"/>
              <w:rPr>
                <w:rFonts w:ascii="Meiryo UI" w:eastAsia="Meiryo UI" w:hAnsi="Meiryo UI" w:cs="Meiryo UI"/>
                <w:b/>
                <w:sz w:val="20"/>
                <w:szCs w:val="20"/>
              </w:rPr>
            </w:pPr>
            <w:r w:rsidRPr="002355B7">
              <w:rPr>
                <w:rFonts w:ascii="Meiryo UI" w:eastAsia="Meiryo UI" w:hAnsi="Meiryo UI" w:cs="Meiryo UI" w:hint="eastAsia"/>
                <w:b/>
                <w:sz w:val="20"/>
                <w:szCs w:val="20"/>
              </w:rPr>
              <w:t>■「グランドデザイン・大阪」の推進</w:t>
            </w:r>
          </w:p>
          <w:p w:rsidR="0012149C" w:rsidRDefault="0012149C" w:rsidP="00CB3477">
            <w:pPr>
              <w:snapToGrid w:val="0"/>
              <w:spacing w:line="280" w:lineRule="exact"/>
              <w:ind w:left="144" w:hangingChars="72" w:hanging="144"/>
              <w:rPr>
                <w:rFonts w:ascii="Meiryo UI" w:eastAsia="Meiryo UI" w:hAnsi="Meiryo UI" w:cs="Meiryo UI"/>
                <w:sz w:val="20"/>
                <w:szCs w:val="20"/>
              </w:rPr>
            </w:pPr>
            <w:r w:rsidRPr="002355B7">
              <w:rPr>
                <w:rFonts w:ascii="Meiryo UI" w:eastAsia="Meiryo UI" w:hAnsi="Meiryo UI" w:cs="Meiryo UI" w:hint="eastAsia"/>
                <w:sz w:val="20"/>
                <w:szCs w:val="20"/>
              </w:rPr>
              <w:t>・うめき</w:t>
            </w:r>
            <w:r w:rsidRPr="004D4C47">
              <w:rPr>
                <w:rFonts w:ascii="Meiryo UI" w:eastAsia="Meiryo UI" w:hAnsi="Meiryo UI" w:cs="Meiryo UI" w:hint="eastAsia"/>
                <w:sz w:val="20"/>
                <w:szCs w:val="20"/>
              </w:rPr>
              <w:t>た</w:t>
            </w:r>
            <w:r w:rsidR="001C74EC" w:rsidRPr="004D4C47">
              <w:rPr>
                <w:rFonts w:ascii="Meiryo UI" w:eastAsia="Meiryo UI" w:hAnsi="Meiryo UI" w:cs="Meiryo UI" w:hint="eastAsia"/>
                <w:sz w:val="20"/>
                <w:szCs w:val="20"/>
              </w:rPr>
              <w:t>２期の民間事業者２次公募</w:t>
            </w:r>
            <w:r w:rsidR="002355B7" w:rsidRPr="004D4C47">
              <w:rPr>
                <w:rFonts w:ascii="Meiryo UI" w:eastAsia="Meiryo UI" w:hAnsi="Meiryo UI" w:cs="Meiryo UI" w:hint="eastAsia"/>
                <w:sz w:val="20"/>
                <w:szCs w:val="20"/>
              </w:rPr>
              <w:t>に向けた取組</w:t>
            </w:r>
            <w:r w:rsidR="00171144">
              <w:rPr>
                <w:rFonts w:ascii="Meiryo UI" w:eastAsia="Meiryo UI" w:hAnsi="Meiryo UI" w:cs="Meiryo UI" w:hint="eastAsia"/>
                <w:sz w:val="20"/>
                <w:szCs w:val="20"/>
              </w:rPr>
              <w:t>み</w:t>
            </w:r>
            <w:r w:rsidR="00513D16" w:rsidRPr="004D4C47">
              <w:rPr>
                <w:rFonts w:ascii="Meiryo UI" w:eastAsia="Meiryo UI" w:hAnsi="Meiryo UI" w:cs="Meiryo UI" w:hint="eastAsia"/>
                <w:sz w:val="20"/>
                <w:szCs w:val="20"/>
              </w:rPr>
              <w:t>、</w:t>
            </w:r>
            <w:r w:rsidR="00943016" w:rsidRPr="004D4C47">
              <w:rPr>
                <w:rFonts w:ascii="Meiryo UI" w:eastAsia="Meiryo UI" w:hAnsi="Meiryo UI" w:cs="Meiryo UI" w:hint="eastAsia"/>
                <w:sz w:val="20"/>
                <w:szCs w:val="20"/>
              </w:rPr>
              <w:t>みどりとイノベーションの融合拠点形成</w:t>
            </w:r>
            <w:r w:rsidR="000E382B" w:rsidRPr="004D4C47">
              <w:rPr>
                <w:rFonts w:ascii="Meiryo UI" w:eastAsia="Meiryo UI" w:hAnsi="Meiryo UI" w:cs="Meiryo UI" w:hint="eastAsia"/>
                <w:sz w:val="20"/>
                <w:szCs w:val="20"/>
              </w:rPr>
              <w:t>推進協議会</w:t>
            </w:r>
            <w:r w:rsidR="00CF0378" w:rsidRPr="004D4C47">
              <w:rPr>
                <w:rFonts w:ascii="Meiryo UI" w:eastAsia="Meiryo UI" w:hAnsi="Meiryo UI" w:cs="Meiryo UI" w:hint="eastAsia"/>
                <w:sz w:val="20"/>
                <w:szCs w:val="20"/>
              </w:rPr>
              <w:t>(*</w:t>
            </w:r>
            <w:r w:rsidR="00CC4DCA">
              <w:rPr>
                <w:rFonts w:ascii="Meiryo UI" w:eastAsia="Meiryo UI" w:hAnsi="Meiryo UI" w:cs="Meiryo UI" w:hint="eastAsia"/>
                <w:sz w:val="20"/>
                <w:szCs w:val="20"/>
              </w:rPr>
              <w:t>2</w:t>
            </w:r>
            <w:r w:rsidR="00CF0378" w:rsidRPr="004D4C47">
              <w:rPr>
                <w:rFonts w:ascii="Meiryo UI" w:eastAsia="Meiryo UI" w:hAnsi="Meiryo UI" w:cs="Meiryo UI" w:hint="eastAsia"/>
                <w:sz w:val="20"/>
                <w:szCs w:val="20"/>
              </w:rPr>
              <w:t>)</w:t>
            </w:r>
            <w:r w:rsidR="0077165D" w:rsidRPr="004D4C47">
              <w:rPr>
                <w:rFonts w:ascii="Meiryo UI" w:eastAsia="Meiryo UI" w:hAnsi="Meiryo UI" w:cs="Meiryo UI" w:hint="eastAsia"/>
                <w:sz w:val="20"/>
                <w:szCs w:val="20"/>
              </w:rPr>
              <w:t>の</w:t>
            </w:r>
            <w:r w:rsidR="000E382B" w:rsidRPr="004D4C47">
              <w:rPr>
                <w:rFonts w:ascii="Meiryo UI" w:eastAsia="Meiryo UI" w:hAnsi="Meiryo UI" w:cs="Meiryo UI" w:hint="eastAsia"/>
                <w:sz w:val="20"/>
                <w:szCs w:val="20"/>
              </w:rPr>
              <w:t>設立</w:t>
            </w:r>
          </w:p>
          <w:p w:rsidR="00632DBF" w:rsidRDefault="00632DBF" w:rsidP="00CB3477">
            <w:pPr>
              <w:snapToGrid w:val="0"/>
              <w:spacing w:line="280" w:lineRule="exact"/>
              <w:ind w:left="144" w:hangingChars="72" w:hanging="144"/>
              <w:rPr>
                <w:rFonts w:ascii="Meiryo UI" w:eastAsia="Meiryo UI" w:hAnsi="Meiryo UI" w:cs="Meiryo UI"/>
                <w:sz w:val="20"/>
                <w:szCs w:val="20"/>
              </w:rPr>
            </w:pPr>
          </w:p>
          <w:p w:rsidR="00632DBF" w:rsidRDefault="00632DBF" w:rsidP="00CB3477">
            <w:pPr>
              <w:snapToGrid w:val="0"/>
              <w:spacing w:line="280" w:lineRule="exact"/>
              <w:ind w:left="144" w:hangingChars="72" w:hanging="144"/>
              <w:rPr>
                <w:rFonts w:ascii="Meiryo UI" w:eastAsia="Meiryo UI" w:hAnsi="Meiryo UI" w:cs="Meiryo UI"/>
                <w:sz w:val="20"/>
                <w:szCs w:val="20"/>
              </w:rPr>
            </w:pPr>
          </w:p>
          <w:p w:rsidR="00632DBF" w:rsidRDefault="00632DBF" w:rsidP="00CB3477">
            <w:pPr>
              <w:snapToGrid w:val="0"/>
              <w:spacing w:line="280" w:lineRule="exact"/>
              <w:ind w:left="144" w:hangingChars="72" w:hanging="144"/>
              <w:rPr>
                <w:rFonts w:ascii="Meiryo UI" w:eastAsia="Meiryo UI" w:hAnsi="Meiryo UI" w:cs="Meiryo UI"/>
                <w:sz w:val="20"/>
                <w:szCs w:val="20"/>
              </w:rPr>
            </w:pPr>
          </w:p>
          <w:p w:rsidR="00632DBF" w:rsidRDefault="00632DBF" w:rsidP="00CB3477">
            <w:pPr>
              <w:snapToGrid w:val="0"/>
              <w:spacing w:line="280" w:lineRule="exact"/>
              <w:ind w:left="144" w:hangingChars="72" w:hanging="144"/>
              <w:rPr>
                <w:rFonts w:ascii="Meiryo UI" w:eastAsia="Meiryo UI" w:hAnsi="Meiryo UI" w:cs="Meiryo UI"/>
                <w:sz w:val="20"/>
                <w:szCs w:val="20"/>
              </w:rPr>
            </w:pPr>
          </w:p>
          <w:p w:rsidR="008A5D85" w:rsidRDefault="008A5D85" w:rsidP="00CB3477">
            <w:pPr>
              <w:snapToGrid w:val="0"/>
              <w:spacing w:line="280" w:lineRule="exact"/>
              <w:ind w:left="144" w:hangingChars="72" w:hanging="144"/>
              <w:rPr>
                <w:rFonts w:ascii="Meiryo UI" w:eastAsia="Meiryo UI" w:hAnsi="Meiryo UI" w:cs="Meiryo UI"/>
                <w:sz w:val="20"/>
                <w:szCs w:val="20"/>
              </w:rPr>
            </w:pPr>
          </w:p>
          <w:p w:rsidR="008A5D85" w:rsidRDefault="008A5D85" w:rsidP="00CB3477">
            <w:pPr>
              <w:snapToGrid w:val="0"/>
              <w:spacing w:line="280" w:lineRule="exact"/>
              <w:ind w:left="144" w:hangingChars="72" w:hanging="144"/>
              <w:rPr>
                <w:rFonts w:ascii="Meiryo UI" w:eastAsia="Meiryo UI" w:hAnsi="Meiryo UI" w:cs="Meiryo UI"/>
                <w:sz w:val="20"/>
                <w:szCs w:val="20"/>
              </w:rPr>
            </w:pPr>
          </w:p>
          <w:p w:rsidR="008A5D85" w:rsidRDefault="008A5D85" w:rsidP="00CB3477">
            <w:pPr>
              <w:snapToGrid w:val="0"/>
              <w:spacing w:line="280" w:lineRule="exact"/>
              <w:ind w:left="144" w:hangingChars="72" w:hanging="144"/>
              <w:rPr>
                <w:rFonts w:ascii="Meiryo UI" w:eastAsia="Meiryo UI" w:hAnsi="Meiryo UI" w:cs="Meiryo UI"/>
                <w:sz w:val="20"/>
                <w:szCs w:val="20"/>
              </w:rPr>
            </w:pPr>
          </w:p>
          <w:p w:rsidR="008A5D85" w:rsidRPr="00736272" w:rsidRDefault="008A5D85" w:rsidP="00736272">
            <w:pPr>
              <w:snapToGrid w:val="0"/>
              <w:spacing w:line="280" w:lineRule="exact"/>
              <w:rPr>
                <w:rFonts w:ascii="Meiryo UI" w:eastAsia="Meiryo UI" w:hAnsi="Meiryo UI" w:cs="Meiryo UI"/>
                <w:sz w:val="20"/>
                <w:szCs w:val="20"/>
              </w:rPr>
            </w:pPr>
          </w:p>
          <w:p w:rsidR="00B5458C" w:rsidRDefault="00B5458C" w:rsidP="00CB3477">
            <w:pPr>
              <w:snapToGrid w:val="0"/>
              <w:spacing w:line="280" w:lineRule="exact"/>
              <w:ind w:left="144" w:hangingChars="72" w:hanging="144"/>
              <w:rPr>
                <w:rFonts w:ascii="Meiryo UI" w:eastAsia="Meiryo UI" w:hAnsi="Meiryo UI" w:cs="Meiryo UI"/>
                <w:sz w:val="20"/>
                <w:szCs w:val="20"/>
              </w:rPr>
            </w:pPr>
            <w:r w:rsidRPr="004D4C47">
              <w:rPr>
                <w:rFonts w:ascii="Meiryo UI" w:eastAsia="Meiryo UI" w:hAnsi="Meiryo UI" w:cs="Meiryo UI" w:hint="eastAsia"/>
                <w:sz w:val="20"/>
                <w:szCs w:val="20"/>
              </w:rPr>
              <w:t>・なんば駅前の広場化の実現に向け、市や関係者と道路空間の再編等を検討</w:t>
            </w:r>
          </w:p>
          <w:p w:rsidR="00C906EE" w:rsidRDefault="00C906EE" w:rsidP="00CB3477">
            <w:pPr>
              <w:snapToGrid w:val="0"/>
              <w:spacing w:line="280" w:lineRule="exact"/>
              <w:ind w:left="144" w:hangingChars="72" w:hanging="144"/>
              <w:rPr>
                <w:rFonts w:ascii="Meiryo UI" w:eastAsia="Meiryo UI" w:hAnsi="Meiryo UI" w:cs="Meiryo UI" w:hint="eastAsia"/>
                <w:sz w:val="20"/>
                <w:szCs w:val="20"/>
              </w:rPr>
            </w:pPr>
          </w:p>
          <w:p w:rsidR="00736272" w:rsidRDefault="00736272" w:rsidP="00CB3477">
            <w:pPr>
              <w:snapToGrid w:val="0"/>
              <w:spacing w:line="280" w:lineRule="exact"/>
              <w:ind w:left="144" w:hangingChars="72" w:hanging="144"/>
              <w:rPr>
                <w:rFonts w:ascii="Meiryo UI" w:eastAsia="Meiryo UI" w:hAnsi="Meiryo UI" w:cs="Meiryo UI" w:hint="eastAsia"/>
                <w:sz w:val="20"/>
                <w:szCs w:val="20"/>
              </w:rPr>
            </w:pPr>
          </w:p>
          <w:p w:rsidR="00736272" w:rsidRPr="00736272" w:rsidRDefault="00736272" w:rsidP="00CB3477">
            <w:pPr>
              <w:snapToGrid w:val="0"/>
              <w:spacing w:line="280" w:lineRule="exact"/>
              <w:ind w:left="144" w:hangingChars="72" w:hanging="144"/>
              <w:rPr>
                <w:rFonts w:ascii="Meiryo UI" w:eastAsia="Meiryo UI" w:hAnsi="Meiryo UI" w:cs="Meiryo UI"/>
                <w:sz w:val="20"/>
                <w:szCs w:val="20"/>
              </w:rPr>
            </w:pPr>
          </w:p>
          <w:p w:rsidR="00632DBF" w:rsidRDefault="00632DBF" w:rsidP="00CB3477">
            <w:pPr>
              <w:snapToGrid w:val="0"/>
              <w:spacing w:line="280" w:lineRule="exact"/>
              <w:ind w:left="144" w:hangingChars="72" w:hanging="144"/>
              <w:rPr>
                <w:rFonts w:ascii="Meiryo UI" w:eastAsia="Meiryo UI" w:hAnsi="Meiryo UI" w:cs="Meiryo UI"/>
                <w:sz w:val="20"/>
                <w:szCs w:val="20"/>
              </w:rPr>
            </w:pPr>
          </w:p>
          <w:p w:rsidR="00DB1945" w:rsidRDefault="00DB1945" w:rsidP="00815605">
            <w:pPr>
              <w:snapToGrid w:val="0"/>
              <w:spacing w:line="280" w:lineRule="exact"/>
              <w:rPr>
                <w:rFonts w:ascii="Meiryo UI" w:eastAsia="Meiryo UI" w:hAnsi="Meiryo UI" w:cs="Meiryo UI"/>
                <w:sz w:val="20"/>
                <w:szCs w:val="20"/>
              </w:rPr>
            </w:pPr>
          </w:p>
          <w:p w:rsidR="008A5D85" w:rsidRDefault="008A5D85" w:rsidP="00815605">
            <w:pPr>
              <w:snapToGrid w:val="0"/>
              <w:spacing w:line="280" w:lineRule="exact"/>
              <w:rPr>
                <w:rFonts w:ascii="Meiryo UI" w:eastAsia="Meiryo UI" w:hAnsi="Meiryo UI" w:cs="Meiryo UI"/>
                <w:sz w:val="20"/>
                <w:szCs w:val="20"/>
              </w:rPr>
            </w:pPr>
          </w:p>
          <w:p w:rsidR="008A5D85" w:rsidRDefault="008A5D85" w:rsidP="00815605">
            <w:pPr>
              <w:snapToGrid w:val="0"/>
              <w:spacing w:line="280" w:lineRule="exact"/>
              <w:rPr>
                <w:rFonts w:ascii="Meiryo UI" w:eastAsia="Meiryo UI" w:hAnsi="Meiryo UI" w:cs="Meiryo UI"/>
                <w:sz w:val="20"/>
                <w:szCs w:val="20"/>
              </w:rPr>
            </w:pPr>
          </w:p>
          <w:p w:rsidR="008A5D85" w:rsidRDefault="008A5D85" w:rsidP="00815605">
            <w:pPr>
              <w:snapToGrid w:val="0"/>
              <w:spacing w:line="280" w:lineRule="exact"/>
              <w:rPr>
                <w:rFonts w:ascii="Meiryo UI" w:eastAsia="Meiryo UI" w:hAnsi="Meiryo UI" w:cs="Meiryo UI"/>
                <w:sz w:val="20"/>
                <w:szCs w:val="20"/>
              </w:rPr>
            </w:pPr>
          </w:p>
          <w:p w:rsidR="008A5D85" w:rsidRPr="008A5D85" w:rsidRDefault="008A5D85" w:rsidP="00815605">
            <w:pPr>
              <w:snapToGrid w:val="0"/>
              <w:spacing w:line="280" w:lineRule="exact"/>
              <w:rPr>
                <w:rFonts w:ascii="Meiryo UI" w:eastAsia="Meiryo UI" w:hAnsi="Meiryo UI" w:cs="Meiryo UI"/>
                <w:sz w:val="20"/>
                <w:szCs w:val="20"/>
              </w:rPr>
            </w:pPr>
          </w:p>
          <w:p w:rsidR="00CB3477" w:rsidRPr="002355B7" w:rsidRDefault="00CB3477" w:rsidP="008A5D85">
            <w:pPr>
              <w:spacing w:line="280" w:lineRule="exact"/>
              <w:rPr>
                <w:rFonts w:ascii="Meiryo UI" w:eastAsia="Meiryo UI" w:hAnsi="Meiryo UI" w:cs="Meiryo UI"/>
                <w:sz w:val="20"/>
                <w:szCs w:val="20"/>
              </w:rPr>
            </w:pPr>
            <w:r w:rsidRPr="002355B7">
              <w:rPr>
                <w:rFonts w:ascii="Meiryo UI" w:eastAsia="Meiryo UI" w:hAnsi="Meiryo UI" w:cs="Meiryo UI" w:hint="eastAsia"/>
                <w:sz w:val="20"/>
                <w:szCs w:val="20"/>
              </w:rPr>
              <w:lastRenderedPageBreak/>
              <w:t>■「</w:t>
            </w:r>
            <w:r w:rsidRPr="002355B7">
              <w:rPr>
                <w:rFonts w:ascii="Meiryo UI" w:eastAsia="Meiryo UI" w:hAnsi="Meiryo UI" w:cs="Meiryo UI" w:hint="eastAsia"/>
                <w:b/>
                <w:sz w:val="20"/>
                <w:szCs w:val="20"/>
              </w:rPr>
              <w:t>グランドデザイン・大阪都市圏」の推進</w:t>
            </w:r>
          </w:p>
          <w:p w:rsidR="00F23023" w:rsidRDefault="0012149C" w:rsidP="00CB3477">
            <w:pPr>
              <w:snapToGrid w:val="0"/>
              <w:spacing w:line="280" w:lineRule="exact"/>
              <w:ind w:left="144" w:hangingChars="72" w:hanging="144"/>
              <w:rPr>
                <w:rFonts w:ascii="Meiryo UI" w:eastAsia="Meiryo UI" w:hAnsi="Meiryo UI" w:cs="Meiryo UI"/>
                <w:sz w:val="20"/>
                <w:szCs w:val="20"/>
              </w:rPr>
            </w:pPr>
            <w:r w:rsidRPr="004D4C47">
              <w:rPr>
                <w:rFonts w:ascii="Meiryo UI" w:eastAsia="Meiryo UI" w:hAnsi="Meiryo UI" w:cs="Meiryo UI" w:hint="eastAsia"/>
                <w:sz w:val="20"/>
                <w:szCs w:val="20"/>
              </w:rPr>
              <w:t>・淀川沿川のまちづくり団体等で構成するプラット</w:t>
            </w:r>
            <w:r w:rsidR="000E382B" w:rsidRPr="004D4C47">
              <w:rPr>
                <w:rFonts w:ascii="Meiryo UI" w:eastAsia="Meiryo UI" w:hAnsi="Meiryo UI" w:cs="Meiryo UI" w:hint="eastAsia"/>
                <w:sz w:val="20"/>
                <w:szCs w:val="20"/>
              </w:rPr>
              <w:t>フォーム</w:t>
            </w:r>
            <w:r w:rsidR="0077165D" w:rsidRPr="004D4C47">
              <w:rPr>
                <w:rFonts w:ascii="Meiryo UI" w:eastAsia="Meiryo UI" w:hAnsi="Meiryo UI" w:cs="Meiryo UI" w:hint="eastAsia"/>
                <w:sz w:val="20"/>
                <w:szCs w:val="20"/>
              </w:rPr>
              <w:t>の設立</w:t>
            </w:r>
            <w:r w:rsidR="00513D16" w:rsidRPr="004D4C47">
              <w:rPr>
                <w:rFonts w:ascii="Meiryo UI" w:eastAsia="Meiryo UI" w:hAnsi="Meiryo UI" w:cs="Meiryo UI" w:hint="eastAsia"/>
                <w:sz w:val="20"/>
                <w:szCs w:val="20"/>
              </w:rPr>
              <w:t>、</w:t>
            </w:r>
            <w:r w:rsidRPr="004D4C47">
              <w:rPr>
                <w:rFonts w:ascii="Meiryo UI" w:eastAsia="Meiryo UI" w:hAnsi="Meiryo UI" w:cs="Meiryo UI" w:hint="eastAsia"/>
                <w:sz w:val="20"/>
                <w:szCs w:val="20"/>
              </w:rPr>
              <w:t>広域連携型のまちづくり</w:t>
            </w:r>
            <w:r w:rsidR="0077165D" w:rsidRPr="004D4C47">
              <w:rPr>
                <w:rFonts w:ascii="Meiryo UI" w:eastAsia="Meiryo UI" w:hAnsi="Meiryo UI" w:cs="Meiryo UI" w:hint="eastAsia"/>
                <w:sz w:val="20"/>
                <w:szCs w:val="20"/>
              </w:rPr>
              <w:t>戦略の</w:t>
            </w:r>
            <w:r w:rsidR="00F23023" w:rsidRPr="004D4C47">
              <w:rPr>
                <w:rFonts w:ascii="Meiryo UI" w:eastAsia="Meiryo UI" w:hAnsi="Meiryo UI" w:cs="Meiryo UI" w:hint="eastAsia"/>
                <w:sz w:val="20"/>
                <w:szCs w:val="20"/>
              </w:rPr>
              <w:t>策定</w:t>
            </w:r>
          </w:p>
          <w:p w:rsidR="00632DBF" w:rsidRDefault="00632DBF" w:rsidP="00CB3477">
            <w:pPr>
              <w:snapToGrid w:val="0"/>
              <w:spacing w:line="280" w:lineRule="exact"/>
              <w:ind w:left="144" w:hangingChars="72" w:hanging="144"/>
              <w:rPr>
                <w:rFonts w:ascii="Meiryo UI" w:eastAsia="Meiryo UI" w:hAnsi="Meiryo UI" w:cs="Meiryo UI"/>
                <w:sz w:val="20"/>
                <w:szCs w:val="20"/>
              </w:rPr>
            </w:pPr>
          </w:p>
          <w:p w:rsidR="00632DBF" w:rsidRDefault="00632DBF" w:rsidP="00CB3477">
            <w:pPr>
              <w:snapToGrid w:val="0"/>
              <w:spacing w:line="280" w:lineRule="exact"/>
              <w:ind w:left="144" w:hangingChars="72" w:hanging="144"/>
              <w:rPr>
                <w:rFonts w:ascii="Meiryo UI" w:eastAsia="Meiryo UI" w:hAnsi="Meiryo UI" w:cs="Meiryo UI"/>
                <w:sz w:val="20"/>
                <w:szCs w:val="20"/>
              </w:rPr>
            </w:pPr>
          </w:p>
          <w:p w:rsidR="00632DBF" w:rsidRDefault="00632DBF" w:rsidP="00CB3477">
            <w:pPr>
              <w:snapToGrid w:val="0"/>
              <w:spacing w:line="280" w:lineRule="exact"/>
              <w:ind w:left="144" w:hangingChars="72" w:hanging="144"/>
              <w:rPr>
                <w:rFonts w:ascii="Meiryo UI" w:eastAsia="Meiryo UI" w:hAnsi="Meiryo UI" w:cs="Meiryo UI"/>
                <w:sz w:val="20"/>
                <w:szCs w:val="20"/>
              </w:rPr>
            </w:pPr>
          </w:p>
          <w:p w:rsidR="00632DBF" w:rsidRDefault="00632DBF" w:rsidP="00CB3477">
            <w:pPr>
              <w:snapToGrid w:val="0"/>
              <w:spacing w:line="280" w:lineRule="exact"/>
              <w:ind w:left="144" w:hangingChars="72" w:hanging="144"/>
              <w:rPr>
                <w:rFonts w:ascii="Meiryo UI" w:eastAsia="Meiryo UI" w:hAnsi="Meiryo UI" w:cs="Meiryo UI"/>
                <w:sz w:val="20"/>
                <w:szCs w:val="20"/>
              </w:rPr>
            </w:pPr>
          </w:p>
          <w:p w:rsidR="00632DBF" w:rsidRDefault="00632DBF" w:rsidP="00CB3477">
            <w:pPr>
              <w:snapToGrid w:val="0"/>
              <w:spacing w:line="280" w:lineRule="exact"/>
              <w:ind w:left="144" w:hangingChars="72" w:hanging="144"/>
              <w:rPr>
                <w:rFonts w:ascii="Meiryo UI" w:eastAsia="Meiryo UI" w:hAnsi="Meiryo UI" w:cs="Meiryo UI"/>
                <w:sz w:val="20"/>
                <w:szCs w:val="20"/>
              </w:rPr>
            </w:pPr>
          </w:p>
          <w:p w:rsidR="00632DBF" w:rsidRDefault="00632DBF" w:rsidP="00CB3477">
            <w:pPr>
              <w:snapToGrid w:val="0"/>
              <w:spacing w:line="280" w:lineRule="exact"/>
              <w:ind w:left="144" w:hangingChars="72" w:hanging="144"/>
              <w:rPr>
                <w:rFonts w:ascii="Meiryo UI" w:eastAsia="Meiryo UI" w:hAnsi="Meiryo UI" w:cs="Meiryo UI"/>
                <w:sz w:val="20"/>
                <w:szCs w:val="20"/>
              </w:rPr>
            </w:pPr>
          </w:p>
          <w:p w:rsidR="00632DBF" w:rsidRDefault="00632DBF" w:rsidP="00CB3477">
            <w:pPr>
              <w:snapToGrid w:val="0"/>
              <w:spacing w:line="280" w:lineRule="exact"/>
              <w:ind w:left="144" w:hangingChars="72" w:hanging="144"/>
              <w:rPr>
                <w:rFonts w:ascii="Meiryo UI" w:eastAsia="Meiryo UI" w:hAnsi="Meiryo UI" w:cs="Meiryo UI"/>
                <w:sz w:val="20"/>
                <w:szCs w:val="20"/>
              </w:rPr>
            </w:pPr>
          </w:p>
          <w:p w:rsidR="008A5D85" w:rsidRDefault="008A5D85" w:rsidP="00CB3477">
            <w:pPr>
              <w:snapToGrid w:val="0"/>
              <w:spacing w:line="280" w:lineRule="exact"/>
              <w:ind w:left="144" w:hangingChars="72" w:hanging="144"/>
              <w:rPr>
                <w:rFonts w:ascii="Meiryo UI" w:eastAsia="Meiryo UI" w:hAnsi="Meiryo UI" w:cs="Meiryo UI"/>
                <w:sz w:val="20"/>
                <w:szCs w:val="20"/>
              </w:rPr>
            </w:pPr>
          </w:p>
          <w:p w:rsidR="008A5D85" w:rsidRDefault="008A5D85" w:rsidP="00CB3477">
            <w:pPr>
              <w:snapToGrid w:val="0"/>
              <w:spacing w:line="280" w:lineRule="exact"/>
              <w:ind w:left="144" w:hangingChars="72" w:hanging="144"/>
              <w:rPr>
                <w:rFonts w:ascii="Meiryo UI" w:eastAsia="Meiryo UI" w:hAnsi="Meiryo UI" w:cs="Meiryo UI"/>
                <w:sz w:val="20"/>
                <w:szCs w:val="20"/>
              </w:rPr>
            </w:pPr>
          </w:p>
          <w:p w:rsidR="008A5D85" w:rsidRDefault="008A5D85" w:rsidP="00CB3477">
            <w:pPr>
              <w:snapToGrid w:val="0"/>
              <w:spacing w:line="280" w:lineRule="exact"/>
              <w:ind w:left="144" w:hangingChars="72" w:hanging="144"/>
              <w:rPr>
                <w:rFonts w:ascii="Meiryo UI" w:eastAsia="Meiryo UI" w:hAnsi="Meiryo UI" w:cs="Meiryo UI"/>
                <w:sz w:val="20"/>
                <w:szCs w:val="20"/>
              </w:rPr>
            </w:pPr>
          </w:p>
          <w:p w:rsidR="008A5D85" w:rsidRDefault="008A5D85" w:rsidP="00CB3477">
            <w:pPr>
              <w:snapToGrid w:val="0"/>
              <w:spacing w:line="280" w:lineRule="exact"/>
              <w:ind w:left="144" w:hangingChars="72" w:hanging="144"/>
              <w:rPr>
                <w:rFonts w:ascii="Meiryo UI" w:eastAsia="Meiryo UI" w:hAnsi="Meiryo UI" w:cs="Meiryo UI"/>
                <w:sz w:val="20"/>
                <w:szCs w:val="20"/>
              </w:rPr>
            </w:pPr>
          </w:p>
          <w:p w:rsidR="008A5D85" w:rsidRDefault="008A5D85" w:rsidP="00CB3477">
            <w:pPr>
              <w:snapToGrid w:val="0"/>
              <w:spacing w:line="280" w:lineRule="exact"/>
              <w:ind w:left="144" w:hangingChars="72" w:hanging="144"/>
              <w:rPr>
                <w:rFonts w:ascii="Meiryo UI" w:eastAsia="Meiryo UI" w:hAnsi="Meiryo UI" w:cs="Meiryo UI"/>
                <w:sz w:val="20"/>
                <w:szCs w:val="20"/>
              </w:rPr>
            </w:pPr>
          </w:p>
          <w:p w:rsidR="008A5D85" w:rsidRDefault="008A5D85" w:rsidP="00CB3477">
            <w:pPr>
              <w:snapToGrid w:val="0"/>
              <w:spacing w:line="280" w:lineRule="exact"/>
              <w:ind w:left="144" w:hangingChars="72" w:hanging="144"/>
              <w:rPr>
                <w:rFonts w:ascii="Meiryo UI" w:eastAsia="Meiryo UI" w:hAnsi="Meiryo UI" w:cs="Meiryo UI"/>
                <w:sz w:val="20"/>
                <w:szCs w:val="20"/>
              </w:rPr>
            </w:pPr>
          </w:p>
          <w:p w:rsidR="008A5D85" w:rsidRDefault="008A5D85" w:rsidP="008A5D85">
            <w:pPr>
              <w:snapToGrid w:val="0"/>
              <w:spacing w:line="280" w:lineRule="exact"/>
              <w:rPr>
                <w:rFonts w:ascii="Meiryo UI" w:eastAsia="Meiryo UI" w:hAnsi="Meiryo UI" w:cs="Meiryo UI"/>
                <w:sz w:val="20"/>
                <w:szCs w:val="20"/>
              </w:rPr>
            </w:pPr>
          </w:p>
          <w:p w:rsidR="008A5D85" w:rsidRDefault="008A5D85" w:rsidP="00CB3477">
            <w:pPr>
              <w:snapToGrid w:val="0"/>
              <w:spacing w:line="280" w:lineRule="exact"/>
              <w:ind w:left="144" w:hangingChars="72" w:hanging="144"/>
              <w:rPr>
                <w:rFonts w:ascii="Meiryo UI" w:eastAsia="Meiryo UI" w:hAnsi="Meiryo UI" w:cs="Meiryo UI"/>
                <w:sz w:val="20"/>
                <w:szCs w:val="20"/>
              </w:rPr>
            </w:pPr>
          </w:p>
          <w:p w:rsidR="008A5D85" w:rsidRDefault="008A5D85" w:rsidP="00CB3477">
            <w:pPr>
              <w:snapToGrid w:val="0"/>
              <w:spacing w:line="280" w:lineRule="exact"/>
              <w:ind w:left="144" w:hangingChars="72" w:hanging="144"/>
              <w:rPr>
                <w:rFonts w:ascii="Meiryo UI" w:eastAsia="Meiryo UI" w:hAnsi="Meiryo UI" w:cs="Meiryo UI"/>
                <w:sz w:val="20"/>
                <w:szCs w:val="20"/>
              </w:rPr>
            </w:pPr>
          </w:p>
          <w:p w:rsidR="008A5D85" w:rsidRDefault="008A5D85" w:rsidP="00CB3477">
            <w:pPr>
              <w:snapToGrid w:val="0"/>
              <w:spacing w:line="280" w:lineRule="exact"/>
              <w:ind w:left="144" w:hangingChars="72" w:hanging="144"/>
              <w:rPr>
                <w:rFonts w:ascii="Meiryo UI" w:eastAsia="Meiryo UI" w:hAnsi="Meiryo UI" w:cs="Meiryo UI"/>
                <w:sz w:val="20"/>
                <w:szCs w:val="20"/>
              </w:rPr>
            </w:pPr>
          </w:p>
          <w:p w:rsidR="00632DBF" w:rsidRDefault="00632DBF" w:rsidP="001E3C73">
            <w:pPr>
              <w:snapToGrid w:val="0"/>
              <w:spacing w:line="280" w:lineRule="exact"/>
              <w:rPr>
                <w:rFonts w:ascii="Meiryo UI" w:eastAsia="Meiryo UI" w:hAnsi="Meiryo UI" w:cs="Meiryo UI" w:hint="eastAsia"/>
                <w:sz w:val="20"/>
                <w:szCs w:val="20"/>
              </w:rPr>
            </w:pPr>
          </w:p>
          <w:p w:rsidR="00736272" w:rsidRDefault="00736272" w:rsidP="001E3C73">
            <w:pPr>
              <w:snapToGrid w:val="0"/>
              <w:spacing w:line="280" w:lineRule="exact"/>
              <w:rPr>
                <w:rFonts w:ascii="Meiryo UI" w:eastAsia="Meiryo UI" w:hAnsi="Meiryo UI" w:cs="Meiryo UI"/>
                <w:sz w:val="20"/>
                <w:szCs w:val="20"/>
              </w:rPr>
            </w:pPr>
          </w:p>
          <w:p w:rsidR="00EC44D1" w:rsidRDefault="002355B7" w:rsidP="00CB3477">
            <w:pPr>
              <w:snapToGrid w:val="0"/>
              <w:spacing w:line="280" w:lineRule="exact"/>
              <w:ind w:left="144" w:hangingChars="72" w:hanging="144"/>
              <w:rPr>
                <w:rFonts w:ascii="Meiryo UI" w:eastAsia="Meiryo UI" w:hAnsi="Meiryo UI" w:cs="Meiryo UI"/>
                <w:sz w:val="20"/>
                <w:szCs w:val="20"/>
              </w:rPr>
            </w:pPr>
            <w:r w:rsidRPr="004D4C47">
              <w:rPr>
                <w:rFonts w:ascii="Meiryo UI" w:eastAsia="Meiryo UI" w:hAnsi="Meiryo UI" w:cs="Meiryo UI" w:hint="eastAsia"/>
                <w:sz w:val="20"/>
                <w:szCs w:val="20"/>
              </w:rPr>
              <w:t>・</w:t>
            </w:r>
            <w:r w:rsidR="001C74EC" w:rsidRPr="004D4C47">
              <w:rPr>
                <w:rFonts w:ascii="Meiryo UI" w:eastAsia="Meiryo UI" w:hAnsi="Meiryo UI" w:cs="Meiryo UI" w:hint="eastAsia"/>
                <w:sz w:val="20"/>
                <w:szCs w:val="20"/>
              </w:rPr>
              <w:t>関係者等と協議し、</w:t>
            </w:r>
            <w:r w:rsidRPr="004D4C47">
              <w:rPr>
                <w:rFonts w:ascii="Meiryo UI" w:eastAsia="Meiryo UI" w:hAnsi="Meiryo UI" w:cs="Meiryo UI" w:hint="eastAsia"/>
                <w:sz w:val="20"/>
                <w:szCs w:val="20"/>
              </w:rPr>
              <w:t>「みどり」を活かした都市空間創造戦略のとりまとめ</w:t>
            </w:r>
          </w:p>
          <w:p w:rsidR="00632DBF" w:rsidRDefault="00632DBF" w:rsidP="00CB3477">
            <w:pPr>
              <w:snapToGrid w:val="0"/>
              <w:spacing w:line="280" w:lineRule="exact"/>
              <w:ind w:left="144" w:hangingChars="72" w:hanging="144"/>
              <w:rPr>
                <w:rFonts w:ascii="Meiryo UI" w:eastAsia="Meiryo UI" w:hAnsi="Meiryo UI" w:cs="Meiryo UI"/>
                <w:sz w:val="20"/>
                <w:szCs w:val="20"/>
              </w:rPr>
            </w:pPr>
          </w:p>
          <w:p w:rsidR="00632DBF" w:rsidRDefault="00632DBF" w:rsidP="00CB3477">
            <w:pPr>
              <w:snapToGrid w:val="0"/>
              <w:spacing w:line="280" w:lineRule="exact"/>
              <w:ind w:left="144" w:hangingChars="72" w:hanging="144"/>
              <w:rPr>
                <w:rFonts w:ascii="Meiryo UI" w:eastAsia="Meiryo UI" w:hAnsi="Meiryo UI" w:cs="Meiryo UI"/>
                <w:sz w:val="20"/>
                <w:szCs w:val="20"/>
              </w:rPr>
            </w:pPr>
          </w:p>
          <w:p w:rsidR="00632DBF" w:rsidRDefault="00632DBF" w:rsidP="00CB3477">
            <w:pPr>
              <w:snapToGrid w:val="0"/>
              <w:spacing w:line="280" w:lineRule="exact"/>
              <w:ind w:left="144" w:hangingChars="72" w:hanging="144"/>
              <w:rPr>
                <w:rFonts w:ascii="Meiryo UI" w:eastAsia="Meiryo UI" w:hAnsi="Meiryo UI" w:cs="Meiryo UI"/>
                <w:sz w:val="20"/>
                <w:szCs w:val="20"/>
              </w:rPr>
            </w:pPr>
          </w:p>
          <w:p w:rsidR="00632DBF" w:rsidRDefault="00632DBF" w:rsidP="00CB3477">
            <w:pPr>
              <w:snapToGrid w:val="0"/>
              <w:spacing w:line="280" w:lineRule="exact"/>
              <w:ind w:left="144" w:hangingChars="72" w:hanging="144"/>
              <w:rPr>
                <w:rFonts w:ascii="Meiryo UI" w:eastAsia="Meiryo UI" w:hAnsi="Meiryo UI" w:cs="Meiryo UI"/>
                <w:sz w:val="20"/>
                <w:szCs w:val="20"/>
              </w:rPr>
            </w:pPr>
          </w:p>
          <w:p w:rsidR="008A5D85" w:rsidRDefault="008A5D85" w:rsidP="00CB3477">
            <w:pPr>
              <w:snapToGrid w:val="0"/>
              <w:spacing w:line="280" w:lineRule="exact"/>
              <w:ind w:left="144" w:hangingChars="72" w:hanging="144"/>
              <w:rPr>
                <w:rFonts w:ascii="Meiryo UI" w:eastAsia="Meiryo UI" w:hAnsi="Meiryo UI" w:cs="Meiryo UI"/>
                <w:sz w:val="20"/>
                <w:szCs w:val="20"/>
              </w:rPr>
            </w:pPr>
          </w:p>
          <w:p w:rsidR="008A5D85" w:rsidRDefault="008A5D85" w:rsidP="008A5D85">
            <w:pPr>
              <w:snapToGrid w:val="0"/>
              <w:spacing w:line="280" w:lineRule="exact"/>
              <w:rPr>
                <w:rFonts w:ascii="Meiryo UI" w:eastAsia="Meiryo UI" w:hAnsi="Meiryo UI" w:cs="Meiryo UI"/>
                <w:sz w:val="20"/>
                <w:szCs w:val="20"/>
              </w:rPr>
            </w:pPr>
          </w:p>
          <w:p w:rsidR="00582AD5" w:rsidRPr="004D4C47" w:rsidRDefault="00582AD5" w:rsidP="00CB3477">
            <w:pPr>
              <w:spacing w:line="280" w:lineRule="exact"/>
              <w:ind w:left="124" w:hangingChars="62" w:hanging="124"/>
              <w:rPr>
                <w:rFonts w:ascii="Meiryo UI" w:eastAsia="Meiryo UI" w:hAnsi="Meiryo UI" w:cs="Meiryo UI"/>
                <w:sz w:val="20"/>
                <w:szCs w:val="20"/>
              </w:rPr>
            </w:pPr>
            <w:r w:rsidRPr="004D4C47">
              <w:rPr>
                <w:rFonts w:ascii="Meiryo UI" w:eastAsia="Meiryo UI" w:hAnsi="Meiryo UI" w:cs="Meiryo UI" w:hint="eastAsia"/>
                <w:sz w:val="20"/>
                <w:szCs w:val="20"/>
              </w:rPr>
              <w:t>・商工労働部と連携し、</w:t>
            </w:r>
            <w:r w:rsidR="008C66BC" w:rsidRPr="004D4C47">
              <w:rPr>
                <w:rFonts w:ascii="Meiryo UI" w:eastAsia="Meiryo UI" w:hAnsi="Meiryo UI" w:cs="Meiryo UI" w:hint="eastAsia"/>
                <w:sz w:val="20"/>
                <w:szCs w:val="20"/>
              </w:rPr>
              <w:t>市町村に対する市街化調整区域</w:t>
            </w:r>
            <w:r w:rsidR="00CC4DCA" w:rsidRPr="004D4C47">
              <w:rPr>
                <w:rFonts w:ascii="Meiryo UI" w:eastAsia="Meiryo UI" w:hAnsi="Meiryo UI" w:cs="Meiryo UI" w:hint="eastAsia"/>
                <w:sz w:val="20"/>
                <w:szCs w:val="20"/>
              </w:rPr>
              <w:t>(*</w:t>
            </w:r>
            <w:r w:rsidR="00CC4DCA">
              <w:rPr>
                <w:rFonts w:ascii="Meiryo UI" w:eastAsia="Meiryo UI" w:hAnsi="Meiryo UI" w:cs="Meiryo UI" w:hint="eastAsia"/>
                <w:sz w:val="20"/>
                <w:szCs w:val="20"/>
              </w:rPr>
              <w:t>3</w:t>
            </w:r>
            <w:r w:rsidR="00CC4DCA" w:rsidRPr="004D4C47">
              <w:rPr>
                <w:rFonts w:ascii="Meiryo UI" w:eastAsia="Meiryo UI" w:hAnsi="Meiryo UI" w:cs="Meiryo UI" w:hint="eastAsia"/>
                <w:sz w:val="20"/>
                <w:szCs w:val="20"/>
              </w:rPr>
              <w:t>)</w:t>
            </w:r>
            <w:r w:rsidR="008C66BC" w:rsidRPr="004D4C47">
              <w:rPr>
                <w:rFonts w:ascii="Meiryo UI" w:eastAsia="Meiryo UI" w:hAnsi="Meiryo UI" w:cs="Meiryo UI" w:hint="eastAsia"/>
                <w:sz w:val="20"/>
                <w:szCs w:val="20"/>
              </w:rPr>
              <w:t>における開発許可等の新たな審査基準活用</w:t>
            </w:r>
            <w:r w:rsidRPr="004D4C47">
              <w:rPr>
                <w:rFonts w:ascii="Meiryo UI" w:eastAsia="Meiryo UI" w:hAnsi="Meiryo UI" w:cs="Meiryo UI" w:hint="eastAsia"/>
                <w:sz w:val="20"/>
                <w:szCs w:val="20"/>
              </w:rPr>
              <w:t>の働きかけ</w:t>
            </w:r>
            <w:r w:rsidR="00CF0378" w:rsidRPr="004D4C47">
              <w:rPr>
                <w:rFonts w:ascii="Meiryo UI" w:eastAsia="Meiryo UI" w:hAnsi="Meiryo UI" w:cs="Meiryo UI" w:hint="eastAsia"/>
                <w:sz w:val="20"/>
                <w:szCs w:val="20"/>
              </w:rPr>
              <w:t>の実施</w:t>
            </w:r>
          </w:p>
          <w:p w:rsidR="00582AD5" w:rsidRDefault="00582AD5" w:rsidP="00CB3477">
            <w:pPr>
              <w:spacing w:line="280" w:lineRule="exact"/>
              <w:ind w:left="124"/>
              <w:rPr>
                <w:rFonts w:ascii="Meiryo UI" w:eastAsia="Meiryo UI" w:hAnsi="Meiryo UI" w:cs="Meiryo UI"/>
                <w:sz w:val="20"/>
                <w:szCs w:val="20"/>
              </w:rPr>
            </w:pPr>
            <w:r w:rsidRPr="004D4C47">
              <w:rPr>
                <w:rFonts w:ascii="Meiryo UI" w:eastAsia="Meiryo UI" w:hAnsi="Meiryo UI" w:cs="Meiryo UI" w:hint="eastAsia"/>
                <w:sz w:val="20"/>
                <w:szCs w:val="20"/>
              </w:rPr>
              <w:t>実施市町村数：10市町村</w:t>
            </w:r>
          </w:p>
          <w:p w:rsidR="005462CB" w:rsidRDefault="005462CB" w:rsidP="00CB3477">
            <w:pPr>
              <w:spacing w:line="280" w:lineRule="exact"/>
              <w:ind w:left="124"/>
              <w:rPr>
                <w:rFonts w:ascii="Meiryo UI" w:eastAsia="Meiryo UI" w:hAnsi="Meiryo UI" w:cs="Meiryo UI"/>
                <w:sz w:val="20"/>
                <w:szCs w:val="20"/>
              </w:rPr>
            </w:pPr>
          </w:p>
          <w:p w:rsidR="005462CB" w:rsidRDefault="005462CB" w:rsidP="00CB3477">
            <w:pPr>
              <w:spacing w:line="280" w:lineRule="exact"/>
              <w:ind w:left="124"/>
              <w:rPr>
                <w:rFonts w:ascii="Meiryo UI" w:eastAsia="Meiryo UI" w:hAnsi="Meiryo UI" w:cs="Meiryo UI"/>
                <w:sz w:val="20"/>
                <w:szCs w:val="20"/>
              </w:rPr>
            </w:pPr>
          </w:p>
          <w:p w:rsidR="008A5D85" w:rsidRDefault="008A5D85" w:rsidP="00CB3477">
            <w:pPr>
              <w:spacing w:line="280" w:lineRule="exact"/>
              <w:ind w:left="100" w:hangingChars="50" w:hanging="100"/>
              <w:rPr>
                <w:rFonts w:ascii="Meiryo UI" w:eastAsia="Meiryo UI" w:hAnsi="Meiryo UI" w:cs="Meiryo UI"/>
                <w:sz w:val="20"/>
                <w:szCs w:val="20"/>
              </w:rPr>
            </w:pPr>
          </w:p>
          <w:p w:rsidR="00EC44D1" w:rsidRPr="004D4C47" w:rsidRDefault="00EC44D1" w:rsidP="00CB3477">
            <w:pPr>
              <w:spacing w:line="280" w:lineRule="exact"/>
              <w:ind w:left="100" w:hangingChars="50" w:hanging="100"/>
              <w:rPr>
                <w:rFonts w:ascii="Meiryo UI" w:eastAsia="Meiryo UI" w:hAnsi="Meiryo UI" w:cs="Meiryo UI"/>
                <w:sz w:val="20"/>
                <w:szCs w:val="20"/>
              </w:rPr>
            </w:pPr>
            <w:r w:rsidRPr="00EC44D1">
              <w:rPr>
                <w:rFonts w:ascii="Meiryo UI" w:eastAsia="Meiryo UI" w:hAnsi="Meiryo UI" w:cs="Meiryo UI" w:hint="eastAsia"/>
                <w:sz w:val="20"/>
                <w:szCs w:val="20"/>
              </w:rPr>
              <w:t>・「グランドデザイン・大阪都市圏」の具体化に向けた推進体制の構築</w:t>
            </w:r>
          </w:p>
          <w:p w:rsidR="004F3A16" w:rsidRPr="002355B7" w:rsidRDefault="004F3A16" w:rsidP="004F3A16">
            <w:pPr>
              <w:spacing w:line="280" w:lineRule="exact"/>
              <w:rPr>
                <w:rFonts w:ascii="Meiryo UI" w:eastAsia="Meiryo UI" w:hAnsi="Meiryo UI" w:cs="Meiryo UI"/>
                <w:sz w:val="20"/>
                <w:szCs w:val="20"/>
              </w:rPr>
            </w:pPr>
          </w:p>
          <w:p w:rsidR="00321C76" w:rsidRPr="002355B7" w:rsidRDefault="00321C76" w:rsidP="00CB3477">
            <w:pPr>
              <w:spacing w:line="280" w:lineRule="exact"/>
              <w:ind w:left="200" w:hangingChars="100" w:hanging="200"/>
              <w:rPr>
                <w:rFonts w:ascii="Meiryo UI" w:eastAsia="Meiryo UI" w:hAnsi="Meiryo UI" w:cs="Meiryo UI"/>
                <w:sz w:val="20"/>
                <w:szCs w:val="20"/>
              </w:rPr>
            </w:pPr>
            <w:r w:rsidRPr="002355B7">
              <w:rPr>
                <w:rFonts w:ascii="Meiryo UI" w:eastAsia="Meiryo UI" w:hAnsi="Meiryo UI" w:cs="Meiryo UI" w:hint="eastAsia"/>
                <w:sz w:val="20"/>
                <w:szCs w:val="20"/>
                <w:bdr w:val="single" w:sz="4" w:space="0" w:color="auto"/>
              </w:rPr>
              <w:t>◇成果指標（アウトカム）</w:t>
            </w:r>
          </w:p>
          <w:p w:rsidR="003C3B56" w:rsidRPr="002355B7" w:rsidRDefault="003C3B56" w:rsidP="00CB3477">
            <w:pPr>
              <w:spacing w:line="280" w:lineRule="exact"/>
              <w:ind w:left="144" w:hangingChars="72" w:hanging="144"/>
              <w:rPr>
                <w:rFonts w:ascii="Meiryo UI" w:eastAsia="Meiryo UI" w:hAnsi="Meiryo UI" w:cs="Meiryo UI"/>
                <w:sz w:val="20"/>
                <w:szCs w:val="20"/>
              </w:rPr>
            </w:pPr>
            <w:r w:rsidRPr="002355B7">
              <w:rPr>
                <w:rFonts w:ascii="Meiryo UI" w:eastAsia="Meiryo UI" w:hAnsi="Meiryo UI" w:cs="Meiryo UI" w:hint="eastAsia"/>
                <w:sz w:val="20"/>
                <w:szCs w:val="20"/>
              </w:rPr>
              <w:t>（定性的</w:t>
            </w:r>
            <w:r w:rsidR="00B54E8C" w:rsidRPr="002355B7">
              <w:rPr>
                <w:rFonts w:ascii="Meiryo UI" w:eastAsia="Meiryo UI" w:hAnsi="Meiryo UI" w:cs="Meiryo UI" w:hint="eastAsia"/>
                <w:sz w:val="20"/>
                <w:szCs w:val="20"/>
              </w:rPr>
              <w:t>な</w:t>
            </w:r>
            <w:r w:rsidRPr="002355B7">
              <w:rPr>
                <w:rFonts w:ascii="Meiryo UI" w:eastAsia="Meiryo UI" w:hAnsi="Meiryo UI" w:cs="Meiryo UI" w:hint="eastAsia"/>
                <w:sz w:val="20"/>
                <w:szCs w:val="20"/>
              </w:rPr>
              <w:t>目標）</w:t>
            </w:r>
          </w:p>
          <w:p w:rsidR="0012149C" w:rsidRPr="002355B7" w:rsidRDefault="0012149C" w:rsidP="00CB3477">
            <w:pPr>
              <w:spacing w:line="280" w:lineRule="exact"/>
              <w:ind w:left="144" w:hangingChars="72" w:hanging="144"/>
              <w:rPr>
                <w:rFonts w:ascii="Meiryo UI" w:eastAsia="Meiryo UI" w:hAnsi="Meiryo UI" w:cs="Meiryo UI"/>
                <w:sz w:val="20"/>
                <w:szCs w:val="20"/>
              </w:rPr>
            </w:pPr>
            <w:r w:rsidRPr="002355B7">
              <w:rPr>
                <w:rFonts w:ascii="Meiryo UI" w:eastAsia="Meiryo UI" w:hAnsi="Meiryo UI" w:cs="Meiryo UI" w:hint="eastAsia"/>
                <w:sz w:val="20"/>
                <w:szCs w:val="20"/>
              </w:rPr>
              <w:t>・うめきた２期</w:t>
            </w:r>
            <w:r w:rsidR="0077165D" w:rsidRPr="002355B7">
              <w:rPr>
                <w:rFonts w:ascii="Meiryo UI" w:eastAsia="Meiryo UI" w:hAnsi="Meiryo UI" w:cs="Meiryo UI" w:hint="eastAsia"/>
                <w:sz w:val="20"/>
                <w:szCs w:val="20"/>
              </w:rPr>
              <w:t>やなんば駅周辺</w:t>
            </w:r>
            <w:r w:rsidR="00513D16" w:rsidRPr="002355B7">
              <w:rPr>
                <w:rFonts w:ascii="Meiryo UI" w:eastAsia="Meiryo UI" w:hAnsi="Meiryo UI" w:cs="Meiryo UI" w:hint="eastAsia"/>
                <w:sz w:val="20"/>
                <w:szCs w:val="20"/>
              </w:rPr>
              <w:t>等</w:t>
            </w:r>
            <w:r w:rsidR="0077165D" w:rsidRPr="002355B7">
              <w:rPr>
                <w:rFonts w:ascii="Meiryo UI" w:eastAsia="Meiryo UI" w:hAnsi="Meiryo UI" w:cs="Meiryo UI" w:hint="eastAsia"/>
                <w:sz w:val="20"/>
                <w:szCs w:val="20"/>
              </w:rPr>
              <w:t>の取組により、</w:t>
            </w:r>
            <w:r w:rsidR="00174298" w:rsidRPr="002355B7">
              <w:rPr>
                <w:rFonts w:ascii="Meiryo UI" w:eastAsia="Meiryo UI" w:hAnsi="Meiryo UI" w:cs="Meiryo UI" w:hint="eastAsia"/>
                <w:sz w:val="20"/>
                <w:szCs w:val="20"/>
              </w:rPr>
              <w:t>「グランドデザイン・大阪」に基づく取組を着実に進める。</w:t>
            </w:r>
          </w:p>
          <w:p w:rsidR="00582AD5" w:rsidRPr="00FA0E30" w:rsidRDefault="00513D16" w:rsidP="00CB3477">
            <w:pPr>
              <w:spacing w:line="280" w:lineRule="exact"/>
              <w:ind w:left="144" w:hangingChars="72" w:hanging="144"/>
              <w:rPr>
                <w:rFonts w:ascii="Meiryo UI" w:eastAsia="Meiryo UI" w:hAnsi="Meiryo UI" w:cs="Meiryo UI"/>
                <w:color w:val="000000" w:themeColor="text1"/>
                <w:sz w:val="20"/>
                <w:szCs w:val="20"/>
              </w:rPr>
            </w:pPr>
            <w:r w:rsidRPr="002355B7">
              <w:rPr>
                <w:rFonts w:ascii="Meiryo UI" w:eastAsia="Meiryo UI" w:hAnsi="Meiryo UI" w:cs="Meiryo UI" w:hint="eastAsia"/>
                <w:sz w:val="20"/>
                <w:szCs w:val="20"/>
              </w:rPr>
              <w:t>・</w:t>
            </w:r>
            <w:r w:rsidR="00674A2E" w:rsidRPr="002355B7">
              <w:rPr>
                <w:rFonts w:ascii="Meiryo UI" w:eastAsia="Meiryo UI" w:hAnsi="Meiryo UI" w:cs="Meiryo UI" w:hint="eastAsia"/>
                <w:sz w:val="20"/>
                <w:szCs w:val="20"/>
              </w:rPr>
              <w:t>広域連携型のまちづくり</w:t>
            </w:r>
            <w:r w:rsidR="00EC44D1">
              <w:rPr>
                <w:rFonts w:ascii="Meiryo UI" w:eastAsia="Meiryo UI" w:hAnsi="Meiryo UI" w:cs="Meiryo UI" w:hint="eastAsia"/>
                <w:sz w:val="20"/>
                <w:szCs w:val="20"/>
              </w:rPr>
              <w:t>や</w:t>
            </w:r>
            <w:r w:rsidR="00174298" w:rsidRPr="002355B7">
              <w:rPr>
                <w:rFonts w:ascii="Meiryo UI" w:eastAsia="Meiryo UI" w:hAnsi="Meiryo UI" w:cs="Meiryo UI" w:hint="eastAsia"/>
                <w:sz w:val="20"/>
                <w:szCs w:val="20"/>
              </w:rPr>
              <w:t>「みどり」を活かした都市空間</w:t>
            </w:r>
            <w:r w:rsidR="00C350E6" w:rsidRPr="002355B7">
              <w:rPr>
                <w:rFonts w:ascii="Meiryo UI" w:eastAsia="Meiryo UI" w:hAnsi="Meiryo UI" w:cs="Meiryo UI" w:hint="eastAsia"/>
                <w:sz w:val="20"/>
                <w:szCs w:val="20"/>
              </w:rPr>
              <w:t>創造</w:t>
            </w:r>
            <w:r w:rsidR="00EC44D1">
              <w:rPr>
                <w:rFonts w:ascii="Meiryo UI" w:eastAsia="Meiryo UI" w:hAnsi="Meiryo UI" w:cs="Meiryo UI" w:hint="eastAsia"/>
                <w:sz w:val="20"/>
                <w:szCs w:val="20"/>
              </w:rPr>
              <w:t>、</w:t>
            </w:r>
            <w:r w:rsidR="00EC44D1" w:rsidRPr="002355B7">
              <w:rPr>
                <w:rFonts w:ascii="Meiryo UI" w:eastAsia="Meiryo UI" w:hAnsi="Meiryo UI" w:cs="Meiryo UI" w:hint="eastAsia"/>
                <w:sz w:val="20"/>
                <w:szCs w:val="20"/>
              </w:rPr>
              <w:t>「グランドデザイン・大阪都市圏」の推進体制の構</w:t>
            </w:r>
            <w:r w:rsidR="00EC44D1" w:rsidRPr="00FA0E30">
              <w:rPr>
                <w:rFonts w:ascii="Meiryo UI" w:eastAsia="Meiryo UI" w:hAnsi="Meiryo UI" w:cs="Meiryo UI" w:hint="eastAsia"/>
                <w:color w:val="000000" w:themeColor="text1"/>
                <w:sz w:val="20"/>
                <w:szCs w:val="20"/>
              </w:rPr>
              <w:t>築</w:t>
            </w:r>
            <w:r w:rsidR="00C350E6" w:rsidRPr="00FA0E30">
              <w:rPr>
                <w:rFonts w:ascii="Meiryo UI" w:eastAsia="Meiryo UI" w:hAnsi="Meiryo UI" w:cs="Meiryo UI" w:hint="eastAsia"/>
                <w:color w:val="000000" w:themeColor="text1"/>
                <w:sz w:val="20"/>
                <w:szCs w:val="20"/>
              </w:rPr>
              <w:t>に</w:t>
            </w:r>
            <w:r w:rsidR="00174298" w:rsidRPr="00FA0E30">
              <w:rPr>
                <w:rFonts w:ascii="Meiryo UI" w:eastAsia="Meiryo UI" w:hAnsi="Meiryo UI" w:cs="Meiryo UI" w:hint="eastAsia"/>
                <w:color w:val="000000" w:themeColor="text1"/>
                <w:sz w:val="20"/>
                <w:szCs w:val="20"/>
              </w:rPr>
              <w:t>より、</w:t>
            </w:r>
            <w:r w:rsidR="00EC44D1" w:rsidRPr="00FA0E30">
              <w:rPr>
                <w:rFonts w:ascii="Meiryo UI" w:eastAsia="Meiryo UI" w:hAnsi="Meiryo UI" w:cs="Meiryo UI" w:hint="eastAsia"/>
                <w:color w:val="000000" w:themeColor="text1"/>
                <w:sz w:val="20"/>
                <w:szCs w:val="20"/>
              </w:rPr>
              <w:t>活力と魅力ある都市空間の創造を</w:t>
            </w:r>
            <w:r w:rsidR="0077165D" w:rsidRPr="00FA0E30">
              <w:rPr>
                <w:rFonts w:ascii="Meiryo UI" w:eastAsia="Meiryo UI" w:hAnsi="Meiryo UI" w:cs="Meiryo UI" w:hint="eastAsia"/>
                <w:color w:val="000000" w:themeColor="text1"/>
                <w:sz w:val="20"/>
                <w:szCs w:val="20"/>
              </w:rPr>
              <w:t>進める</w:t>
            </w:r>
            <w:r w:rsidR="0012149C" w:rsidRPr="00FA0E30">
              <w:rPr>
                <w:rFonts w:ascii="Meiryo UI" w:eastAsia="Meiryo UI" w:hAnsi="Meiryo UI" w:cs="Meiryo UI" w:hint="eastAsia"/>
                <w:color w:val="000000" w:themeColor="text1"/>
                <w:sz w:val="20"/>
                <w:szCs w:val="20"/>
              </w:rPr>
              <w:t>。</w:t>
            </w:r>
          </w:p>
          <w:p w:rsidR="00AB35E6" w:rsidRPr="00632DBF" w:rsidRDefault="004050F4" w:rsidP="00632DBF">
            <w:pPr>
              <w:spacing w:line="280" w:lineRule="exact"/>
              <w:ind w:left="144" w:hangingChars="72" w:hanging="144"/>
              <w:rPr>
                <w:rFonts w:ascii="Meiryo UI" w:eastAsia="Meiryo UI" w:hAnsi="Meiryo UI" w:cs="Meiryo UI"/>
                <w:color w:val="FF0000"/>
                <w:sz w:val="20"/>
                <w:szCs w:val="20"/>
              </w:rPr>
            </w:pPr>
            <w:r w:rsidRPr="00FA0E30">
              <w:rPr>
                <w:rFonts w:ascii="Meiryo UI" w:eastAsia="Meiryo UI" w:hAnsi="Meiryo UI" w:cs="Meiryo UI" w:hint="eastAsia"/>
                <w:color w:val="000000" w:themeColor="text1"/>
                <w:sz w:val="20"/>
                <w:szCs w:val="20"/>
              </w:rPr>
              <w:t>・市街化調整区域における開発許可等</w:t>
            </w:r>
            <w:r w:rsidR="008C66BC" w:rsidRPr="00FA0E30">
              <w:rPr>
                <w:rFonts w:ascii="Meiryo UI" w:eastAsia="Meiryo UI" w:hAnsi="Meiryo UI" w:cs="Meiryo UI" w:hint="eastAsia"/>
                <w:color w:val="000000" w:themeColor="text1"/>
                <w:sz w:val="20"/>
                <w:szCs w:val="20"/>
              </w:rPr>
              <w:t>の新たな審査基準の活用により、</w:t>
            </w:r>
            <w:r w:rsidR="00EC44D1" w:rsidRPr="00FA0E30">
              <w:rPr>
                <w:rFonts w:ascii="Meiryo UI" w:eastAsia="Meiryo UI" w:hAnsi="Meiryo UI" w:cs="Meiryo UI" w:hint="eastAsia"/>
                <w:color w:val="000000" w:themeColor="text1"/>
                <w:sz w:val="20"/>
                <w:szCs w:val="20"/>
              </w:rPr>
              <w:t>市町村と連携して</w:t>
            </w:r>
            <w:r w:rsidRPr="00FA0E30">
              <w:rPr>
                <w:rFonts w:ascii="Meiryo UI" w:eastAsia="Meiryo UI" w:hAnsi="Meiryo UI" w:cs="Meiryo UI" w:hint="eastAsia"/>
                <w:color w:val="000000" w:themeColor="text1"/>
                <w:sz w:val="20"/>
                <w:szCs w:val="20"/>
              </w:rPr>
              <w:t>産業用地の提供と集落の</w:t>
            </w:r>
            <w:r w:rsidR="008C66BC" w:rsidRPr="00FA0E30">
              <w:rPr>
                <w:rFonts w:ascii="Meiryo UI" w:eastAsia="Meiryo UI" w:hAnsi="Meiryo UI" w:cs="Meiryo UI" w:hint="eastAsia"/>
                <w:color w:val="000000" w:themeColor="text1"/>
                <w:sz w:val="20"/>
                <w:szCs w:val="20"/>
              </w:rPr>
              <w:t>定住人口の増加</w:t>
            </w:r>
            <w:r w:rsidRPr="00FA0E30">
              <w:rPr>
                <w:rFonts w:ascii="Meiryo UI" w:eastAsia="Meiryo UI" w:hAnsi="Meiryo UI" w:cs="Meiryo UI" w:hint="eastAsia"/>
                <w:color w:val="000000" w:themeColor="text1"/>
                <w:sz w:val="20"/>
                <w:szCs w:val="20"/>
              </w:rPr>
              <w:t>を進め</w:t>
            </w:r>
            <w:r w:rsidRPr="002355B7">
              <w:rPr>
                <w:rFonts w:ascii="Meiryo UI" w:eastAsia="Meiryo UI" w:hAnsi="Meiryo UI" w:cs="Meiryo UI" w:hint="eastAsia"/>
                <w:sz w:val="20"/>
                <w:szCs w:val="20"/>
              </w:rPr>
              <w:t>る。</w:t>
            </w:r>
          </w:p>
        </w:tc>
        <w:tc>
          <w:tcPr>
            <w:tcW w:w="385" w:type="dxa"/>
            <w:vMerge/>
            <w:tcBorders>
              <w:bottom w:val="single" w:sz="4" w:space="0" w:color="auto"/>
              <w:tl2br w:val="nil"/>
            </w:tcBorders>
            <w:shd w:val="clear" w:color="auto" w:fill="auto"/>
          </w:tcPr>
          <w:p w:rsidR="007F3D1A" w:rsidRPr="00E335DC" w:rsidRDefault="007F3D1A" w:rsidP="00E335DC">
            <w:pPr>
              <w:spacing w:line="280" w:lineRule="exact"/>
              <w:ind w:left="200" w:hangingChars="100" w:hanging="200"/>
              <w:rPr>
                <w:rFonts w:ascii="Meiryo UI" w:eastAsia="Meiryo UI" w:hAnsi="Meiryo UI" w:cs="Meiryo UI"/>
                <w:sz w:val="20"/>
                <w:szCs w:val="20"/>
              </w:rPr>
            </w:pPr>
          </w:p>
        </w:tc>
        <w:tc>
          <w:tcPr>
            <w:tcW w:w="4718" w:type="dxa"/>
            <w:tcBorders>
              <w:bottom w:val="single" w:sz="4" w:space="0" w:color="auto"/>
              <w:tl2br w:val="nil"/>
              <w:tr2bl w:val="nil"/>
            </w:tcBorders>
            <w:shd w:val="clear" w:color="auto" w:fill="F2DBDB" w:themeFill="accent2" w:themeFillTint="33"/>
          </w:tcPr>
          <w:p w:rsidR="006E2B66" w:rsidRPr="00A75C84" w:rsidRDefault="006E462B" w:rsidP="006E2B66">
            <w:pPr>
              <w:spacing w:line="280" w:lineRule="exact"/>
              <w:rPr>
                <w:rFonts w:ascii="Meiryo UI" w:eastAsia="Meiryo UI" w:hAnsi="Meiryo UI" w:cs="Meiryo UI"/>
                <w:b/>
                <w:color w:val="000000" w:themeColor="text1"/>
                <w:sz w:val="20"/>
                <w:szCs w:val="20"/>
              </w:rPr>
            </w:pPr>
            <w:r w:rsidRPr="00A75C84">
              <w:rPr>
                <w:rFonts w:ascii="Meiryo UI" w:eastAsia="Meiryo UI" w:hAnsi="Meiryo UI" w:cs="Meiryo UI" w:hint="eastAsia"/>
                <w:b/>
                <w:color w:val="000000" w:themeColor="text1"/>
                <w:sz w:val="20"/>
                <w:szCs w:val="20"/>
              </w:rPr>
              <w:t>■「グランドデザイン・大阪」の推進</w:t>
            </w:r>
          </w:p>
          <w:p w:rsidR="00696A23" w:rsidRPr="00A75C84" w:rsidRDefault="00696A23" w:rsidP="00696A23">
            <w:pPr>
              <w:spacing w:line="280" w:lineRule="exact"/>
              <w:ind w:left="100" w:hangingChars="50" w:hanging="100"/>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w:t>
            </w:r>
            <w:r w:rsidR="007402BC" w:rsidRPr="00A75C84">
              <w:rPr>
                <w:rFonts w:ascii="Meiryo UI" w:eastAsia="Meiryo UI" w:hAnsi="Meiryo UI" w:cs="Meiryo UI" w:hint="eastAsia"/>
                <w:color w:val="000000" w:themeColor="text1"/>
                <w:sz w:val="20"/>
                <w:szCs w:val="20"/>
              </w:rPr>
              <w:t>関係者と協議・調整し、</w:t>
            </w:r>
            <w:r w:rsidRPr="00A75C84">
              <w:rPr>
                <w:rFonts w:ascii="Meiryo UI" w:eastAsia="Meiryo UI" w:hAnsi="Meiryo UI" w:cs="Meiryo UI" w:hint="eastAsia"/>
                <w:color w:val="000000" w:themeColor="text1"/>
                <w:sz w:val="20"/>
                <w:szCs w:val="20"/>
              </w:rPr>
              <w:t>うめきた2期の民間事業者2次公募や、「みどり」を活用したイノベーション創出に向けた実証研究プロジェクトについて</w:t>
            </w:r>
            <w:r w:rsidR="007402BC" w:rsidRPr="00A75C84">
              <w:rPr>
                <w:rFonts w:ascii="Meiryo UI" w:eastAsia="Meiryo UI" w:hAnsi="Meiryo UI" w:cs="Meiryo UI" w:hint="eastAsia"/>
                <w:color w:val="000000" w:themeColor="text1"/>
                <w:sz w:val="20"/>
                <w:szCs w:val="20"/>
              </w:rPr>
              <w:t>の検討</w:t>
            </w:r>
            <w:r w:rsidR="004E6360" w:rsidRPr="00A75C84">
              <w:rPr>
                <w:rFonts w:ascii="Meiryo UI" w:eastAsia="Meiryo UI" w:hAnsi="Meiryo UI" w:cs="Meiryo UI" w:hint="eastAsia"/>
                <w:color w:val="000000" w:themeColor="text1"/>
                <w:sz w:val="20"/>
                <w:szCs w:val="20"/>
              </w:rPr>
              <w:t>を</w:t>
            </w:r>
            <w:r w:rsidR="008A5D85" w:rsidRPr="00A75C84">
              <w:rPr>
                <w:rFonts w:ascii="Meiryo UI" w:eastAsia="Meiryo UI" w:hAnsi="Meiryo UI" w:cs="Meiryo UI" w:hint="eastAsia"/>
                <w:color w:val="000000" w:themeColor="text1"/>
                <w:sz w:val="20"/>
                <w:szCs w:val="20"/>
              </w:rPr>
              <w:t>実施</w:t>
            </w:r>
          </w:p>
          <w:tbl>
            <w:tblPr>
              <w:tblStyle w:val="a3"/>
              <w:tblW w:w="0" w:type="auto"/>
              <w:tblLayout w:type="fixed"/>
              <w:tblLook w:val="04A0" w:firstRow="1" w:lastRow="0" w:firstColumn="1" w:lastColumn="0" w:noHBand="0" w:noVBand="1"/>
            </w:tblPr>
            <w:tblGrid>
              <w:gridCol w:w="1103"/>
              <w:gridCol w:w="3293"/>
            </w:tblGrid>
            <w:tr w:rsidR="00A75C84" w:rsidRPr="00A75C84" w:rsidTr="009A2E8F">
              <w:tc>
                <w:tcPr>
                  <w:tcW w:w="1103" w:type="dxa"/>
                  <w:tcBorders>
                    <w:top w:val="nil"/>
                    <w:left w:val="nil"/>
                    <w:bottom w:val="nil"/>
                    <w:right w:val="nil"/>
                  </w:tcBorders>
                </w:tcPr>
                <w:p w:rsidR="00696A23" w:rsidRPr="00A75C84" w:rsidRDefault="00696A23" w:rsidP="00E04963">
                  <w:pPr>
                    <w:spacing w:line="280" w:lineRule="exact"/>
                    <w:jc w:val="righ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29年6月</w:t>
                  </w:r>
                </w:p>
              </w:tc>
              <w:tc>
                <w:tcPr>
                  <w:tcW w:w="3293" w:type="dxa"/>
                  <w:tcBorders>
                    <w:top w:val="nil"/>
                    <w:left w:val="nil"/>
                    <w:bottom w:val="nil"/>
                    <w:right w:val="nil"/>
                  </w:tcBorders>
                </w:tcPr>
                <w:p w:rsidR="00696A23" w:rsidRPr="00A75C84" w:rsidRDefault="00696A23" w:rsidP="00E04963">
                  <w:pPr>
                    <w:spacing w:line="280" w:lineRule="exact"/>
                    <w:jc w:val="lef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「みどりとイノベーションの融合拠点形成推進協議会」設立</w:t>
                  </w:r>
                </w:p>
              </w:tc>
            </w:tr>
            <w:tr w:rsidR="00A75C84" w:rsidRPr="00A75C84" w:rsidTr="009A2E8F">
              <w:tc>
                <w:tcPr>
                  <w:tcW w:w="1103" w:type="dxa"/>
                  <w:tcBorders>
                    <w:top w:val="nil"/>
                    <w:left w:val="nil"/>
                    <w:bottom w:val="nil"/>
                    <w:right w:val="nil"/>
                  </w:tcBorders>
                </w:tcPr>
                <w:p w:rsidR="00696A23" w:rsidRPr="00A75C84" w:rsidRDefault="00696A23" w:rsidP="00E04963">
                  <w:pPr>
                    <w:spacing w:line="280" w:lineRule="exact"/>
                    <w:jc w:val="righ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kern w:val="0"/>
                      <w:sz w:val="20"/>
                      <w:szCs w:val="20"/>
                    </w:rPr>
                    <w:t>8月</w:t>
                  </w:r>
                </w:p>
              </w:tc>
              <w:tc>
                <w:tcPr>
                  <w:tcW w:w="3293" w:type="dxa"/>
                  <w:tcBorders>
                    <w:top w:val="nil"/>
                    <w:left w:val="nil"/>
                    <w:bottom w:val="nil"/>
                    <w:right w:val="nil"/>
                  </w:tcBorders>
                </w:tcPr>
                <w:p w:rsidR="00696A23" w:rsidRPr="00A75C84" w:rsidRDefault="00696A23" w:rsidP="00E04963">
                  <w:pPr>
                    <w:spacing w:line="280" w:lineRule="exact"/>
                    <w:jc w:val="lef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協議会設立記念シンポジウム開催</w:t>
                  </w:r>
                </w:p>
                <w:p w:rsidR="00696A23" w:rsidRPr="00A75C84" w:rsidRDefault="00696A23" w:rsidP="00E04963">
                  <w:pPr>
                    <w:spacing w:line="280" w:lineRule="exact"/>
                    <w:jc w:val="lef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スケジュール公表（年内2次公募、36年夏先行まちびらき）</w:t>
                  </w:r>
                </w:p>
              </w:tc>
            </w:tr>
            <w:tr w:rsidR="00A75C84" w:rsidRPr="00A75C84" w:rsidTr="009A2E8F">
              <w:tc>
                <w:tcPr>
                  <w:tcW w:w="1103" w:type="dxa"/>
                  <w:tcBorders>
                    <w:top w:val="nil"/>
                    <w:left w:val="nil"/>
                    <w:bottom w:val="nil"/>
                    <w:right w:val="nil"/>
                  </w:tcBorders>
                </w:tcPr>
                <w:p w:rsidR="00696A23" w:rsidRPr="00A75C84" w:rsidRDefault="00696A23" w:rsidP="00E04963">
                  <w:pPr>
                    <w:spacing w:line="280" w:lineRule="exact"/>
                    <w:jc w:val="right"/>
                    <w:rPr>
                      <w:rFonts w:ascii="Meiryo UI" w:eastAsia="Meiryo UI" w:hAnsi="Meiryo UI" w:cs="Meiryo UI"/>
                      <w:color w:val="000000" w:themeColor="text1"/>
                      <w:kern w:val="0"/>
                      <w:sz w:val="20"/>
                      <w:szCs w:val="20"/>
                    </w:rPr>
                  </w:pPr>
                  <w:r w:rsidRPr="00A75C84">
                    <w:rPr>
                      <w:rFonts w:ascii="Meiryo UI" w:eastAsia="Meiryo UI" w:hAnsi="Meiryo UI" w:cs="Meiryo UI" w:hint="eastAsia"/>
                      <w:color w:val="000000" w:themeColor="text1"/>
                      <w:kern w:val="0"/>
                      <w:sz w:val="20"/>
                      <w:szCs w:val="20"/>
                    </w:rPr>
                    <w:t>12月</w:t>
                  </w:r>
                </w:p>
              </w:tc>
              <w:tc>
                <w:tcPr>
                  <w:tcW w:w="3293" w:type="dxa"/>
                  <w:tcBorders>
                    <w:top w:val="nil"/>
                    <w:left w:val="nil"/>
                    <w:bottom w:val="nil"/>
                    <w:right w:val="nil"/>
                  </w:tcBorders>
                </w:tcPr>
                <w:p w:rsidR="00696A23" w:rsidRPr="00A75C84" w:rsidRDefault="00696A23" w:rsidP="00E04963">
                  <w:pPr>
                    <w:spacing w:line="280" w:lineRule="exact"/>
                    <w:jc w:val="lef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開発事業者の募集を開始</w:t>
                  </w:r>
                </w:p>
              </w:tc>
            </w:tr>
            <w:tr w:rsidR="00A75C84" w:rsidRPr="00A75C84" w:rsidTr="009A2E8F">
              <w:tc>
                <w:tcPr>
                  <w:tcW w:w="1103" w:type="dxa"/>
                  <w:tcBorders>
                    <w:top w:val="nil"/>
                    <w:left w:val="nil"/>
                    <w:bottom w:val="nil"/>
                    <w:right w:val="nil"/>
                  </w:tcBorders>
                </w:tcPr>
                <w:p w:rsidR="00DC1149" w:rsidRPr="00A75C84" w:rsidRDefault="00DC1149" w:rsidP="00E04963">
                  <w:pPr>
                    <w:spacing w:line="280" w:lineRule="exact"/>
                    <w:jc w:val="right"/>
                    <w:rPr>
                      <w:rFonts w:ascii="Meiryo UI" w:eastAsia="Meiryo UI" w:hAnsi="Meiryo UI" w:cs="Meiryo UI"/>
                      <w:color w:val="000000" w:themeColor="text1"/>
                      <w:kern w:val="0"/>
                      <w:sz w:val="20"/>
                      <w:szCs w:val="20"/>
                    </w:rPr>
                  </w:pPr>
                  <w:r w:rsidRPr="00A75C84">
                    <w:rPr>
                      <w:rFonts w:ascii="Meiryo UI" w:eastAsia="Meiryo UI" w:hAnsi="Meiryo UI" w:cs="Meiryo UI" w:hint="eastAsia"/>
                      <w:color w:val="000000" w:themeColor="text1"/>
                      <w:kern w:val="0"/>
                      <w:sz w:val="20"/>
                      <w:szCs w:val="20"/>
                    </w:rPr>
                    <w:t>30年2月</w:t>
                  </w:r>
                </w:p>
              </w:tc>
              <w:tc>
                <w:tcPr>
                  <w:tcW w:w="3293" w:type="dxa"/>
                  <w:tcBorders>
                    <w:top w:val="nil"/>
                    <w:left w:val="nil"/>
                    <w:bottom w:val="nil"/>
                    <w:right w:val="nil"/>
                  </w:tcBorders>
                </w:tcPr>
                <w:p w:rsidR="00DC1149" w:rsidRPr="00A75C84" w:rsidRDefault="00DC1149" w:rsidP="00E04963">
                  <w:pPr>
                    <w:spacing w:line="280" w:lineRule="exact"/>
                    <w:jc w:val="lef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イノベーションストリームKANSAI2018開催</w:t>
                  </w:r>
                </w:p>
              </w:tc>
            </w:tr>
          </w:tbl>
          <w:p w:rsidR="008A5D85" w:rsidRPr="00A75C84" w:rsidRDefault="008A5D85" w:rsidP="00DB1945">
            <w:pPr>
              <w:spacing w:line="280" w:lineRule="exact"/>
              <w:ind w:left="100" w:hangingChars="50" w:hanging="100"/>
              <w:rPr>
                <w:rFonts w:ascii="Meiryo UI" w:eastAsia="Meiryo UI" w:hAnsi="Meiryo UI" w:cs="Meiryo UI"/>
                <w:color w:val="000000" w:themeColor="text1"/>
                <w:sz w:val="20"/>
                <w:szCs w:val="20"/>
              </w:rPr>
            </w:pPr>
          </w:p>
          <w:p w:rsidR="00391592" w:rsidRPr="00A75C84" w:rsidRDefault="00670642" w:rsidP="00DB1945">
            <w:pPr>
              <w:spacing w:line="280" w:lineRule="exact"/>
              <w:ind w:left="100" w:hangingChars="50" w:hanging="100"/>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w:t>
            </w:r>
            <w:r w:rsidR="00DB1945" w:rsidRPr="00A75C84">
              <w:rPr>
                <w:rFonts w:ascii="Meiryo UI" w:eastAsia="Meiryo UI" w:hAnsi="Meiryo UI" w:cs="Meiryo UI" w:hint="eastAsia"/>
                <w:color w:val="000000" w:themeColor="text1"/>
                <w:sz w:val="20"/>
                <w:szCs w:val="20"/>
              </w:rPr>
              <w:t>４</w:t>
            </w:r>
            <w:r w:rsidR="00A74957" w:rsidRPr="00A75C84">
              <w:rPr>
                <w:rFonts w:ascii="Meiryo UI" w:eastAsia="Meiryo UI" w:hAnsi="Meiryo UI" w:cs="Meiryo UI" w:hint="eastAsia"/>
                <w:color w:val="000000" w:themeColor="text1"/>
                <w:sz w:val="20"/>
                <w:szCs w:val="20"/>
              </w:rPr>
              <w:t>月に公表</w:t>
            </w:r>
            <w:r w:rsidR="00DB1945" w:rsidRPr="00A75C84">
              <w:rPr>
                <w:rFonts w:ascii="Meiryo UI" w:eastAsia="Meiryo UI" w:hAnsi="Meiryo UI" w:cs="Meiryo UI" w:hint="eastAsia"/>
                <w:color w:val="000000" w:themeColor="text1"/>
                <w:sz w:val="20"/>
                <w:szCs w:val="20"/>
              </w:rPr>
              <w:t>された「なんば駅周辺道路空間の再編に係る基本計画」に基づき、なんば</w:t>
            </w:r>
            <w:r w:rsidR="00DE68E3" w:rsidRPr="00A75C84">
              <w:rPr>
                <w:rFonts w:ascii="Meiryo UI" w:eastAsia="Meiryo UI" w:hAnsi="Meiryo UI" w:cs="Meiryo UI" w:hint="eastAsia"/>
                <w:color w:val="000000" w:themeColor="text1"/>
                <w:sz w:val="20"/>
                <w:szCs w:val="20"/>
              </w:rPr>
              <w:t>駅前広場の整備および利活用開始に向け、市や関係者と協議・調整</w:t>
            </w:r>
            <w:r w:rsidR="00C9334D" w:rsidRPr="00A75C84">
              <w:rPr>
                <w:rFonts w:ascii="Meiryo UI" w:eastAsia="Meiryo UI" w:hAnsi="Meiryo UI" w:cs="Meiryo UI" w:hint="eastAsia"/>
                <w:color w:val="000000" w:themeColor="text1"/>
                <w:sz w:val="20"/>
                <w:szCs w:val="20"/>
              </w:rPr>
              <w:t>を</w:t>
            </w:r>
            <w:r w:rsidR="008A5D85" w:rsidRPr="00A75C84">
              <w:rPr>
                <w:rFonts w:ascii="Meiryo UI" w:eastAsia="Meiryo UI" w:hAnsi="Meiryo UI" w:cs="Meiryo UI" w:hint="eastAsia"/>
                <w:color w:val="000000" w:themeColor="text1"/>
                <w:sz w:val="20"/>
                <w:szCs w:val="20"/>
              </w:rPr>
              <w:t>実施</w:t>
            </w:r>
          </w:p>
          <w:tbl>
            <w:tblPr>
              <w:tblStyle w:val="a3"/>
              <w:tblW w:w="0" w:type="auto"/>
              <w:tblLayout w:type="fixed"/>
              <w:tblLook w:val="04A0" w:firstRow="1" w:lastRow="0" w:firstColumn="1" w:lastColumn="0" w:noHBand="0" w:noVBand="1"/>
            </w:tblPr>
            <w:tblGrid>
              <w:gridCol w:w="1104"/>
              <w:gridCol w:w="3294"/>
            </w:tblGrid>
            <w:tr w:rsidR="00A75C84" w:rsidRPr="00A75C84" w:rsidTr="009A2E8F">
              <w:tc>
                <w:tcPr>
                  <w:tcW w:w="1104" w:type="dxa"/>
                  <w:tcBorders>
                    <w:top w:val="nil"/>
                    <w:left w:val="nil"/>
                    <w:bottom w:val="nil"/>
                    <w:right w:val="nil"/>
                  </w:tcBorders>
                </w:tcPr>
                <w:p w:rsidR="00DB1945" w:rsidRPr="00A75C84" w:rsidRDefault="00DB1945" w:rsidP="00431AED">
                  <w:pPr>
                    <w:spacing w:line="280" w:lineRule="exact"/>
                    <w:jc w:val="righ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29年4月</w:t>
                  </w:r>
                </w:p>
              </w:tc>
              <w:tc>
                <w:tcPr>
                  <w:tcW w:w="3294" w:type="dxa"/>
                  <w:tcBorders>
                    <w:top w:val="nil"/>
                    <w:left w:val="nil"/>
                    <w:bottom w:val="nil"/>
                    <w:right w:val="nil"/>
                  </w:tcBorders>
                </w:tcPr>
                <w:p w:rsidR="00DB1945" w:rsidRPr="00A75C84" w:rsidRDefault="00A74957" w:rsidP="00431AED">
                  <w:pPr>
                    <w:spacing w:line="280" w:lineRule="exac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「なんば駅周辺道路空間の再編に係る基本計画」公表</w:t>
                  </w:r>
                </w:p>
              </w:tc>
            </w:tr>
            <w:tr w:rsidR="00A75C84" w:rsidRPr="00A75C84" w:rsidTr="009A2E8F">
              <w:tc>
                <w:tcPr>
                  <w:tcW w:w="1104" w:type="dxa"/>
                  <w:tcBorders>
                    <w:top w:val="nil"/>
                    <w:left w:val="nil"/>
                    <w:bottom w:val="nil"/>
                    <w:right w:val="nil"/>
                  </w:tcBorders>
                </w:tcPr>
                <w:p w:rsidR="002B7872" w:rsidRPr="00A75C84" w:rsidRDefault="002B7872" w:rsidP="00431AED">
                  <w:pPr>
                    <w:spacing w:line="280" w:lineRule="exact"/>
                    <w:jc w:val="righ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30年2月</w:t>
                  </w:r>
                </w:p>
              </w:tc>
              <w:tc>
                <w:tcPr>
                  <w:tcW w:w="3294" w:type="dxa"/>
                  <w:tcBorders>
                    <w:top w:val="nil"/>
                    <w:left w:val="nil"/>
                    <w:bottom w:val="nil"/>
                    <w:right w:val="nil"/>
                  </w:tcBorders>
                </w:tcPr>
                <w:p w:rsidR="002B7872" w:rsidRPr="00A75C84" w:rsidRDefault="002B7872" w:rsidP="00431AED">
                  <w:pPr>
                    <w:spacing w:line="280" w:lineRule="exac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整備スケジュールの公表（32年度頃駅前空間（広場）部分のオープン）</w:t>
                  </w:r>
                </w:p>
              </w:tc>
            </w:tr>
          </w:tbl>
          <w:p w:rsidR="00F1623A" w:rsidRPr="00A75C84" w:rsidRDefault="00F1623A" w:rsidP="00C906EE">
            <w:pPr>
              <w:spacing w:line="280" w:lineRule="exact"/>
              <w:ind w:left="100" w:hangingChars="50" w:hanging="100"/>
              <w:rPr>
                <w:rFonts w:ascii="Meiryo UI" w:eastAsia="Meiryo UI" w:hAnsi="Meiryo UI" w:cs="Meiryo UI"/>
                <w:color w:val="000000" w:themeColor="text1"/>
                <w:sz w:val="20"/>
                <w:szCs w:val="20"/>
              </w:rPr>
            </w:pPr>
          </w:p>
          <w:p w:rsidR="008A5D85" w:rsidRPr="00A75C84" w:rsidRDefault="008A5D85" w:rsidP="00C906EE">
            <w:pPr>
              <w:spacing w:line="280" w:lineRule="exact"/>
              <w:ind w:left="100" w:hangingChars="50" w:hanging="100"/>
              <w:rPr>
                <w:rFonts w:ascii="Meiryo UI" w:eastAsia="Meiryo UI" w:hAnsi="Meiryo UI" w:cs="Meiryo UI"/>
                <w:color w:val="000000" w:themeColor="text1"/>
                <w:sz w:val="20"/>
                <w:szCs w:val="20"/>
              </w:rPr>
            </w:pPr>
          </w:p>
          <w:p w:rsidR="001E3C73" w:rsidRPr="00A75C84" w:rsidRDefault="001E3C73" w:rsidP="00C906EE">
            <w:pPr>
              <w:spacing w:line="280" w:lineRule="exact"/>
              <w:ind w:left="100" w:hangingChars="50" w:hanging="100"/>
              <w:rPr>
                <w:rFonts w:ascii="Meiryo UI" w:eastAsia="Meiryo UI" w:hAnsi="Meiryo UI" w:cs="Meiryo UI"/>
                <w:color w:val="000000" w:themeColor="text1"/>
                <w:sz w:val="20"/>
                <w:szCs w:val="20"/>
              </w:rPr>
            </w:pPr>
          </w:p>
          <w:p w:rsidR="001E3C73" w:rsidRPr="00A75C84" w:rsidRDefault="001E3C73" w:rsidP="00C906EE">
            <w:pPr>
              <w:spacing w:line="280" w:lineRule="exact"/>
              <w:ind w:left="100" w:hangingChars="50" w:hanging="100"/>
              <w:rPr>
                <w:rFonts w:ascii="Meiryo UI" w:eastAsia="Meiryo UI" w:hAnsi="Meiryo UI" w:cs="Meiryo UI"/>
                <w:color w:val="000000" w:themeColor="text1"/>
                <w:sz w:val="20"/>
                <w:szCs w:val="20"/>
              </w:rPr>
            </w:pPr>
          </w:p>
          <w:p w:rsidR="00E6484D" w:rsidRPr="00A75C84" w:rsidRDefault="006E462B" w:rsidP="00CB3477">
            <w:pPr>
              <w:spacing w:line="280" w:lineRule="exact"/>
              <w:rPr>
                <w:rFonts w:ascii="Meiryo UI" w:eastAsia="Meiryo UI" w:hAnsi="Meiryo UI" w:cs="Meiryo UI"/>
                <w:b/>
                <w:color w:val="000000" w:themeColor="text1"/>
                <w:sz w:val="20"/>
                <w:szCs w:val="20"/>
              </w:rPr>
            </w:pPr>
            <w:r w:rsidRPr="00A75C84">
              <w:rPr>
                <w:rFonts w:ascii="Meiryo UI" w:eastAsia="Meiryo UI" w:hAnsi="Meiryo UI" w:cs="Meiryo UI" w:hint="eastAsia"/>
                <w:color w:val="000000" w:themeColor="text1"/>
                <w:sz w:val="20"/>
                <w:szCs w:val="20"/>
              </w:rPr>
              <w:lastRenderedPageBreak/>
              <w:t>■「</w:t>
            </w:r>
            <w:r w:rsidRPr="00A75C84">
              <w:rPr>
                <w:rFonts w:ascii="Meiryo UI" w:eastAsia="Meiryo UI" w:hAnsi="Meiryo UI" w:cs="Meiryo UI" w:hint="eastAsia"/>
                <w:b/>
                <w:color w:val="000000" w:themeColor="text1"/>
                <w:sz w:val="20"/>
                <w:szCs w:val="20"/>
              </w:rPr>
              <w:t>グランドデザイン・大阪都市圏」の推進</w:t>
            </w:r>
          </w:p>
          <w:p w:rsidR="008A5D85" w:rsidRPr="00A75C84" w:rsidRDefault="00670642" w:rsidP="008A5D85">
            <w:pPr>
              <w:spacing w:line="280" w:lineRule="exact"/>
              <w:ind w:left="100" w:hangingChars="50" w:hanging="100"/>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w:t>
            </w:r>
            <w:r w:rsidR="007402BC" w:rsidRPr="00A75C84">
              <w:rPr>
                <w:rFonts w:ascii="Meiryo UI" w:eastAsia="Meiryo UI" w:hAnsi="Meiryo UI" w:cs="Meiryo UI" w:hint="eastAsia"/>
                <w:color w:val="000000" w:themeColor="text1"/>
                <w:sz w:val="20"/>
                <w:szCs w:val="20"/>
              </w:rPr>
              <w:t>淀川沿川まちづくり</w:t>
            </w:r>
            <w:r w:rsidR="00F1623A" w:rsidRPr="00A75C84">
              <w:rPr>
                <w:rFonts w:ascii="Meiryo UI" w:eastAsia="Meiryo UI" w:hAnsi="Meiryo UI" w:cs="Meiryo UI" w:hint="eastAsia"/>
                <w:color w:val="000000" w:themeColor="text1"/>
                <w:sz w:val="20"/>
                <w:szCs w:val="20"/>
              </w:rPr>
              <w:t>プラットフォーム</w:t>
            </w:r>
            <w:r w:rsidR="007402BC" w:rsidRPr="00A75C84">
              <w:rPr>
                <w:rFonts w:ascii="Meiryo UI" w:eastAsia="Meiryo UI" w:hAnsi="Meiryo UI" w:cs="Meiryo UI" w:hint="eastAsia"/>
                <w:color w:val="000000" w:themeColor="text1"/>
                <w:sz w:val="20"/>
                <w:szCs w:val="20"/>
              </w:rPr>
              <w:t>を設立するとともに、</w:t>
            </w:r>
            <w:r w:rsidR="00F1623A" w:rsidRPr="00A75C84">
              <w:rPr>
                <w:rFonts w:ascii="Meiryo UI" w:eastAsia="Meiryo UI" w:hAnsi="Meiryo UI" w:cs="Meiryo UI" w:hint="eastAsia"/>
                <w:color w:val="000000" w:themeColor="text1"/>
                <w:sz w:val="20"/>
                <w:szCs w:val="20"/>
              </w:rPr>
              <w:t>まちづくり団体等との</w:t>
            </w:r>
            <w:r w:rsidR="00BB650E" w:rsidRPr="00A75C84">
              <w:rPr>
                <w:rFonts w:ascii="Meiryo UI" w:eastAsia="Meiryo UI" w:hAnsi="Meiryo UI" w:cs="Meiryo UI" w:hint="eastAsia"/>
                <w:color w:val="000000" w:themeColor="text1"/>
                <w:sz w:val="20"/>
                <w:szCs w:val="20"/>
              </w:rPr>
              <w:t>意見交換を</w:t>
            </w:r>
            <w:r w:rsidR="00F1623A" w:rsidRPr="00A75C84">
              <w:rPr>
                <w:rFonts w:ascii="Meiryo UI" w:eastAsia="Meiryo UI" w:hAnsi="Meiryo UI" w:cs="Meiryo UI" w:hint="eastAsia"/>
                <w:color w:val="000000" w:themeColor="text1"/>
                <w:sz w:val="20"/>
                <w:szCs w:val="20"/>
              </w:rPr>
              <w:t>踏まえ、</w:t>
            </w:r>
            <w:r w:rsidR="00396B10" w:rsidRPr="00A75C84">
              <w:rPr>
                <w:rFonts w:ascii="Meiryo UI" w:eastAsia="Meiryo UI" w:hAnsi="Meiryo UI" w:cs="Meiryo UI" w:hint="eastAsia"/>
                <w:color w:val="000000" w:themeColor="text1"/>
                <w:sz w:val="20"/>
                <w:szCs w:val="20"/>
              </w:rPr>
              <w:t>「淀川沿川</w:t>
            </w:r>
            <w:r w:rsidR="00F1623A" w:rsidRPr="00A75C84">
              <w:rPr>
                <w:rFonts w:ascii="Meiryo UI" w:eastAsia="Meiryo UI" w:hAnsi="Meiryo UI" w:cs="Meiryo UI" w:hint="eastAsia"/>
                <w:color w:val="000000" w:themeColor="text1"/>
                <w:sz w:val="20"/>
                <w:szCs w:val="20"/>
              </w:rPr>
              <w:t>広域連携型のまちづくり戦略</w:t>
            </w:r>
            <w:r w:rsidR="00396B10" w:rsidRPr="00A75C84">
              <w:rPr>
                <w:rFonts w:ascii="Meiryo UI" w:eastAsia="Meiryo UI" w:hAnsi="Meiryo UI" w:cs="Meiryo UI" w:hint="eastAsia"/>
                <w:color w:val="000000" w:themeColor="text1"/>
                <w:sz w:val="20"/>
                <w:szCs w:val="20"/>
              </w:rPr>
              <w:t>」</w:t>
            </w:r>
            <w:r w:rsidR="00394CE8" w:rsidRPr="00A75C84">
              <w:rPr>
                <w:rFonts w:ascii="Meiryo UI" w:eastAsia="Meiryo UI" w:hAnsi="Meiryo UI" w:cs="Meiryo UI" w:hint="eastAsia"/>
                <w:color w:val="000000" w:themeColor="text1"/>
                <w:sz w:val="20"/>
                <w:szCs w:val="20"/>
              </w:rPr>
              <w:t>を</w:t>
            </w:r>
            <w:r w:rsidR="00F1623A" w:rsidRPr="00A75C84">
              <w:rPr>
                <w:rFonts w:ascii="Meiryo UI" w:eastAsia="Meiryo UI" w:hAnsi="Meiryo UI" w:cs="Meiryo UI" w:hint="eastAsia"/>
                <w:color w:val="000000" w:themeColor="text1"/>
                <w:sz w:val="20"/>
                <w:szCs w:val="20"/>
              </w:rPr>
              <w:t>策定</w:t>
            </w:r>
          </w:p>
          <w:p w:rsidR="00391592" w:rsidRPr="00A75C84" w:rsidRDefault="00670642" w:rsidP="008A5D85">
            <w:pPr>
              <w:spacing w:line="280" w:lineRule="exact"/>
              <w:ind w:left="100"/>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関係者間</w:t>
            </w:r>
            <w:r w:rsidR="003545A7" w:rsidRPr="00A75C84">
              <w:rPr>
                <w:rFonts w:ascii="Meiryo UI" w:eastAsia="Meiryo UI" w:hAnsi="Meiryo UI" w:cs="Meiryo UI" w:hint="eastAsia"/>
                <w:color w:val="000000" w:themeColor="text1"/>
                <w:sz w:val="20"/>
                <w:szCs w:val="20"/>
              </w:rPr>
              <w:t>を</w:t>
            </w:r>
            <w:r w:rsidRPr="00A75C84">
              <w:rPr>
                <w:rFonts w:ascii="Meiryo UI" w:eastAsia="Meiryo UI" w:hAnsi="Meiryo UI" w:cs="Meiryo UI" w:hint="eastAsia"/>
                <w:color w:val="000000" w:themeColor="text1"/>
                <w:sz w:val="20"/>
                <w:szCs w:val="20"/>
              </w:rPr>
              <w:t>調整</w:t>
            </w:r>
            <w:r w:rsidR="003545A7" w:rsidRPr="00A75C84">
              <w:rPr>
                <w:rFonts w:ascii="Meiryo UI" w:eastAsia="Meiryo UI" w:hAnsi="Meiryo UI" w:cs="Meiryo UI" w:hint="eastAsia"/>
                <w:color w:val="000000" w:themeColor="text1"/>
                <w:sz w:val="20"/>
                <w:szCs w:val="20"/>
              </w:rPr>
              <w:t>し、具体的な連携事業を実施</w:t>
            </w:r>
          </w:p>
          <w:p w:rsidR="003545A7" w:rsidRPr="00A75C84" w:rsidRDefault="003545A7" w:rsidP="00394CE8">
            <w:pPr>
              <w:spacing w:line="280" w:lineRule="exact"/>
              <w:ind w:left="100" w:firstLineChars="100" w:firstLine="200"/>
              <w:rPr>
                <w:rFonts w:ascii="Meiryo UI" w:eastAsia="Meiryo UI" w:hAnsi="Meiryo UI" w:cs="Meiryo UI"/>
                <w:color w:val="000000" w:themeColor="text1"/>
                <w:sz w:val="20"/>
                <w:szCs w:val="20"/>
              </w:rPr>
            </w:pPr>
          </w:p>
          <w:tbl>
            <w:tblPr>
              <w:tblStyle w:val="a3"/>
              <w:tblW w:w="0" w:type="auto"/>
              <w:tblLayout w:type="fixed"/>
              <w:tblLook w:val="04A0" w:firstRow="1" w:lastRow="0" w:firstColumn="1" w:lastColumn="0" w:noHBand="0" w:noVBand="1"/>
            </w:tblPr>
            <w:tblGrid>
              <w:gridCol w:w="1102"/>
              <w:gridCol w:w="3294"/>
            </w:tblGrid>
            <w:tr w:rsidR="00A75C84" w:rsidRPr="00A75C84" w:rsidTr="009A2E8F">
              <w:tc>
                <w:tcPr>
                  <w:tcW w:w="1102" w:type="dxa"/>
                  <w:tcBorders>
                    <w:top w:val="nil"/>
                    <w:left w:val="nil"/>
                    <w:bottom w:val="nil"/>
                    <w:right w:val="nil"/>
                  </w:tcBorders>
                </w:tcPr>
                <w:p w:rsidR="00391592" w:rsidRPr="00A75C84" w:rsidRDefault="00F1623A" w:rsidP="00391592">
                  <w:pPr>
                    <w:spacing w:line="280" w:lineRule="exact"/>
                    <w:jc w:val="righ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29</w:t>
                  </w:r>
                  <w:r w:rsidR="00391592" w:rsidRPr="00A75C84">
                    <w:rPr>
                      <w:rFonts w:ascii="Meiryo UI" w:eastAsia="Meiryo UI" w:hAnsi="Meiryo UI" w:cs="Meiryo UI" w:hint="eastAsia"/>
                      <w:color w:val="000000" w:themeColor="text1"/>
                      <w:sz w:val="20"/>
                      <w:szCs w:val="20"/>
                    </w:rPr>
                    <w:t>年</w:t>
                  </w:r>
                  <w:r w:rsidRPr="00A75C84">
                    <w:rPr>
                      <w:rFonts w:ascii="Meiryo UI" w:eastAsia="Meiryo UI" w:hAnsi="Meiryo UI" w:cs="Meiryo UI" w:hint="eastAsia"/>
                      <w:color w:val="000000" w:themeColor="text1"/>
                      <w:sz w:val="20"/>
                      <w:szCs w:val="20"/>
                    </w:rPr>
                    <w:t>8</w:t>
                  </w:r>
                  <w:r w:rsidR="00391592" w:rsidRPr="00A75C84">
                    <w:rPr>
                      <w:rFonts w:ascii="Meiryo UI" w:eastAsia="Meiryo UI" w:hAnsi="Meiryo UI" w:cs="Meiryo UI" w:hint="eastAsia"/>
                      <w:color w:val="000000" w:themeColor="text1"/>
                      <w:sz w:val="20"/>
                      <w:szCs w:val="20"/>
                    </w:rPr>
                    <w:t>月</w:t>
                  </w:r>
                </w:p>
              </w:tc>
              <w:tc>
                <w:tcPr>
                  <w:tcW w:w="3294" w:type="dxa"/>
                  <w:tcBorders>
                    <w:top w:val="nil"/>
                    <w:left w:val="nil"/>
                    <w:bottom w:val="nil"/>
                    <w:right w:val="nil"/>
                  </w:tcBorders>
                </w:tcPr>
                <w:p w:rsidR="003545A7" w:rsidRPr="00A75C84" w:rsidRDefault="00F1623A" w:rsidP="003545A7">
                  <w:pPr>
                    <w:spacing w:line="280" w:lineRule="exact"/>
                    <w:jc w:val="lef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「淀川沿川まちづくりプラットフォーム」設立、</w:t>
                  </w:r>
                  <w:r w:rsidR="00AB7F8D" w:rsidRPr="00A75C84">
                    <w:rPr>
                      <w:rFonts w:ascii="Meiryo UI" w:eastAsia="Meiryo UI" w:hAnsi="Meiryo UI" w:cs="Meiryo UI" w:hint="eastAsia"/>
                      <w:color w:val="000000" w:themeColor="text1"/>
                      <w:sz w:val="20"/>
                      <w:szCs w:val="20"/>
                    </w:rPr>
                    <w:t>第１回プラットフォーム</w:t>
                  </w:r>
                  <w:r w:rsidRPr="00A75C84">
                    <w:rPr>
                      <w:rFonts w:ascii="Meiryo UI" w:eastAsia="Meiryo UI" w:hAnsi="Meiryo UI" w:cs="Meiryo UI" w:hint="eastAsia"/>
                      <w:color w:val="000000" w:themeColor="text1"/>
                      <w:sz w:val="20"/>
                      <w:szCs w:val="20"/>
                    </w:rPr>
                    <w:t>開催</w:t>
                  </w:r>
                </w:p>
              </w:tc>
            </w:tr>
            <w:tr w:rsidR="00A75C84" w:rsidRPr="00A75C84" w:rsidTr="009A2E8F">
              <w:tc>
                <w:tcPr>
                  <w:tcW w:w="1102" w:type="dxa"/>
                  <w:tcBorders>
                    <w:top w:val="nil"/>
                    <w:left w:val="nil"/>
                    <w:bottom w:val="nil"/>
                    <w:right w:val="nil"/>
                  </w:tcBorders>
                </w:tcPr>
                <w:p w:rsidR="00AB7F8D" w:rsidRPr="00A75C84" w:rsidRDefault="00AB7F8D" w:rsidP="00A74957">
                  <w:pPr>
                    <w:spacing w:line="280" w:lineRule="exact"/>
                    <w:jc w:val="right"/>
                    <w:rPr>
                      <w:rFonts w:ascii="Meiryo UI" w:eastAsia="Meiryo UI" w:hAnsi="Meiryo UI" w:cs="Meiryo UI"/>
                      <w:color w:val="000000" w:themeColor="text1"/>
                      <w:kern w:val="0"/>
                      <w:sz w:val="20"/>
                      <w:szCs w:val="20"/>
                    </w:rPr>
                  </w:pPr>
                  <w:r w:rsidRPr="00A75C84">
                    <w:rPr>
                      <w:rFonts w:ascii="Meiryo UI" w:eastAsia="Meiryo UI" w:hAnsi="Meiryo UI" w:cs="Meiryo UI" w:hint="eastAsia"/>
                      <w:color w:val="000000" w:themeColor="text1"/>
                      <w:kern w:val="0"/>
                      <w:sz w:val="20"/>
                      <w:szCs w:val="20"/>
                    </w:rPr>
                    <w:t>11</w:t>
                  </w:r>
                  <w:r w:rsidR="00391592" w:rsidRPr="00A75C84">
                    <w:rPr>
                      <w:rFonts w:ascii="Meiryo UI" w:eastAsia="Meiryo UI" w:hAnsi="Meiryo UI" w:cs="Meiryo UI" w:hint="eastAsia"/>
                      <w:color w:val="000000" w:themeColor="text1"/>
                      <w:kern w:val="0"/>
                      <w:sz w:val="20"/>
                      <w:szCs w:val="20"/>
                    </w:rPr>
                    <w:t>月</w:t>
                  </w:r>
                </w:p>
              </w:tc>
              <w:tc>
                <w:tcPr>
                  <w:tcW w:w="3294" w:type="dxa"/>
                  <w:tcBorders>
                    <w:top w:val="nil"/>
                    <w:left w:val="nil"/>
                    <w:bottom w:val="nil"/>
                    <w:right w:val="nil"/>
                  </w:tcBorders>
                </w:tcPr>
                <w:p w:rsidR="00391592" w:rsidRPr="00A75C84" w:rsidRDefault="003545A7" w:rsidP="00391592">
                  <w:pPr>
                    <w:spacing w:line="280" w:lineRule="exact"/>
                    <w:jc w:val="lef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具体的</w:t>
                  </w:r>
                  <w:r w:rsidR="00AB7F8D" w:rsidRPr="00A75C84">
                    <w:rPr>
                      <w:rFonts w:ascii="Meiryo UI" w:eastAsia="Meiryo UI" w:hAnsi="Meiryo UI" w:cs="Meiryo UI" w:hint="eastAsia"/>
                      <w:color w:val="000000" w:themeColor="text1"/>
                      <w:sz w:val="20"/>
                      <w:szCs w:val="20"/>
                    </w:rPr>
                    <w:t>連携事業</w:t>
                  </w:r>
                  <w:r w:rsidR="00F1623A" w:rsidRPr="00A75C84">
                    <w:rPr>
                      <w:rFonts w:ascii="Meiryo UI" w:eastAsia="Meiryo UI" w:hAnsi="Meiryo UI" w:cs="Meiryo UI" w:hint="eastAsia"/>
                      <w:color w:val="000000" w:themeColor="text1"/>
                      <w:sz w:val="20"/>
                      <w:szCs w:val="20"/>
                    </w:rPr>
                    <w:t>「歴史街道に相応しい景観形成に向けた視察・三宿寄り合い（意見交換会）</w:t>
                  </w:r>
                  <w:r w:rsidR="00AB7F8D" w:rsidRPr="00A75C84">
                    <w:rPr>
                      <w:rFonts w:ascii="Meiryo UI" w:eastAsia="Meiryo UI" w:hAnsi="Meiryo UI" w:cs="Meiryo UI" w:hint="eastAsia"/>
                      <w:color w:val="000000" w:themeColor="text1"/>
                      <w:sz w:val="20"/>
                      <w:szCs w:val="20"/>
                    </w:rPr>
                    <w:t>」開催</w:t>
                  </w:r>
                </w:p>
                <w:p w:rsidR="003545A7" w:rsidRPr="00A75C84" w:rsidRDefault="00AB7F8D" w:rsidP="003545A7">
                  <w:pPr>
                    <w:spacing w:line="280" w:lineRule="exact"/>
                    <w:jc w:val="lef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第２回プラットフォーム開催</w:t>
                  </w:r>
                </w:p>
              </w:tc>
            </w:tr>
            <w:tr w:rsidR="00A75C84" w:rsidRPr="00A75C84" w:rsidTr="009A2E8F">
              <w:tc>
                <w:tcPr>
                  <w:tcW w:w="1102" w:type="dxa"/>
                  <w:tcBorders>
                    <w:top w:val="nil"/>
                    <w:left w:val="nil"/>
                    <w:bottom w:val="nil"/>
                    <w:right w:val="nil"/>
                  </w:tcBorders>
                </w:tcPr>
                <w:p w:rsidR="003545A7" w:rsidRPr="00A75C84" w:rsidRDefault="003545A7" w:rsidP="00A74957">
                  <w:pPr>
                    <w:spacing w:line="280" w:lineRule="exact"/>
                    <w:jc w:val="right"/>
                    <w:rPr>
                      <w:rFonts w:ascii="Meiryo UI" w:eastAsia="Meiryo UI" w:hAnsi="Meiryo UI" w:cs="Meiryo UI"/>
                      <w:color w:val="000000" w:themeColor="text1"/>
                      <w:kern w:val="0"/>
                      <w:sz w:val="20"/>
                      <w:szCs w:val="20"/>
                    </w:rPr>
                  </w:pPr>
                  <w:r w:rsidRPr="00A75C84">
                    <w:rPr>
                      <w:rFonts w:ascii="Meiryo UI" w:eastAsia="Meiryo UI" w:hAnsi="Meiryo UI" w:cs="Meiryo UI" w:hint="eastAsia"/>
                      <w:color w:val="000000" w:themeColor="text1"/>
                      <w:kern w:val="0"/>
                      <w:sz w:val="20"/>
                      <w:szCs w:val="20"/>
                    </w:rPr>
                    <w:t>２月</w:t>
                  </w:r>
                </w:p>
                <w:p w:rsidR="003545A7" w:rsidRPr="00A75C84" w:rsidRDefault="003545A7" w:rsidP="00A74957">
                  <w:pPr>
                    <w:spacing w:line="280" w:lineRule="exact"/>
                    <w:jc w:val="right"/>
                    <w:rPr>
                      <w:rFonts w:ascii="Meiryo UI" w:eastAsia="Meiryo UI" w:hAnsi="Meiryo UI" w:cs="Meiryo UI"/>
                      <w:color w:val="000000" w:themeColor="text1"/>
                      <w:kern w:val="0"/>
                      <w:sz w:val="20"/>
                      <w:szCs w:val="20"/>
                    </w:rPr>
                  </w:pPr>
                </w:p>
                <w:p w:rsidR="003545A7" w:rsidRPr="00A75C84" w:rsidRDefault="003545A7" w:rsidP="00A74957">
                  <w:pPr>
                    <w:spacing w:line="280" w:lineRule="exact"/>
                    <w:jc w:val="right"/>
                    <w:rPr>
                      <w:rFonts w:ascii="Meiryo UI" w:eastAsia="Meiryo UI" w:hAnsi="Meiryo UI" w:cs="Meiryo UI"/>
                      <w:color w:val="000000" w:themeColor="text1"/>
                      <w:kern w:val="0"/>
                      <w:sz w:val="20"/>
                      <w:szCs w:val="20"/>
                    </w:rPr>
                  </w:pPr>
                </w:p>
              </w:tc>
              <w:tc>
                <w:tcPr>
                  <w:tcW w:w="3294" w:type="dxa"/>
                  <w:tcBorders>
                    <w:top w:val="nil"/>
                    <w:left w:val="nil"/>
                    <w:bottom w:val="nil"/>
                    <w:right w:val="nil"/>
                  </w:tcBorders>
                </w:tcPr>
                <w:p w:rsidR="003545A7" w:rsidRPr="00A75C84" w:rsidRDefault="003545A7" w:rsidP="003545A7">
                  <w:pPr>
                    <w:spacing w:line="280" w:lineRule="exact"/>
                    <w:jc w:val="lef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第３回プラットフォーム開催</w:t>
                  </w:r>
                </w:p>
                <w:p w:rsidR="003545A7" w:rsidRPr="00A75C84" w:rsidRDefault="004950EC" w:rsidP="004950EC">
                  <w:pPr>
                    <w:spacing w:line="280" w:lineRule="exact"/>
                    <w:jc w:val="lef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 xml:space="preserve">「淀川沿川広域連携型まちづくり戦略（素案）」提示　</w:t>
                  </w:r>
                </w:p>
              </w:tc>
            </w:tr>
            <w:tr w:rsidR="00A75C84" w:rsidRPr="00A75C84" w:rsidTr="009A2E8F">
              <w:tc>
                <w:tcPr>
                  <w:tcW w:w="1102" w:type="dxa"/>
                  <w:tcBorders>
                    <w:top w:val="nil"/>
                    <w:left w:val="nil"/>
                    <w:bottom w:val="nil"/>
                    <w:right w:val="nil"/>
                  </w:tcBorders>
                </w:tcPr>
                <w:p w:rsidR="004950EC" w:rsidRPr="00A75C84" w:rsidRDefault="004950EC" w:rsidP="00A74957">
                  <w:pPr>
                    <w:spacing w:line="280" w:lineRule="exact"/>
                    <w:jc w:val="right"/>
                    <w:rPr>
                      <w:rFonts w:ascii="Meiryo UI" w:eastAsia="Meiryo UI" w:hAnsi="Meiryo UI" w:cs="Meiryo UI"/>
                      <w:color w:val="000000" w:themeColor="text1"/>
                      <w:kern w:val="0"/>
                      <w:sz w:val="20"/>
                      <w:szCs w:val="20"/>
                    </w:rPr>
                  </w:pPr>
                  <w:r w:rsidRPr="00A75C84">
                    <w:rPr>
                      <w:rFonts w:ascii="Meiryo UI" w:eastAsia="Meiryo UI" w:hAnsi="Meiryo UI" w:cs="Meiryo UI" w:hint="eastAsia"/>
                      <w:color w:val="000000" w:themeColor="text1"/>
                      <w:kern w:val="0"/>
                      <w:sz w:val="20"/>
                      <w:szCs w:val="20"/>
                    </w:rPr>
                    <w:t>３月</w:t>
                  </w:r>
                </w:p>
                <w:p w:rsidR="004950EC" w:rsidRPr="00A75C84" w:rsidRDefault="004950EC" w:rsidP="00A74957">
                  <w:pPr>
                    <w:spacing w:line="280" w:lineRule="exact"/>
                    <w:jc w:val="right"/>
                    <w:rPr>
                      <w:rFonts w:ascii="Meiryo UI" w:eastAsia="Meiryo UI" w:hAnsi="Meiryo UI" w:cs="Meiryo UI"/>
                      <w:color w:val="000000" w:themeColor="text1"/>
                      <w:kern w:val="0"/>
                      <w:sz w:val="20"/>
                      <w:szCs w:val="20"/>
                    </w:rPr>
                  </w:pPr>
                </w:p>
                <w:p w:rsidR="004950EC" w:rsidRPr="00A75C84" w:rsidRDefault="004950EC" w:rsidP="00A74957">
                  <w:pPr>
                    <w:spacing w:line="280" w:lineRule="exact"/>
                    <w:jc w:val="right"/>
                    <w:rPr>
                      <w:rFonts w:ascii="Meiryo UI" w:eastAsia="Meiryo UI" w:hAnsi="Meiryo UI" w:cs="Meiryo UI"/>
                      <w:color w:val="000000" w:themeColor="text1"/>
                      <w:kern w:val="0"/>
                      <w:sz w:val="20"/>
                      <w:szCs w:val="20"/>
                    </w:rPr>
                  </w:pPr>
                </w:p>
                <w:p w:rsidR="004950EC" w:rsidRPr="00A75C84" w:rsidRDefault="004950EC" w:rsidP="00A74957">
                  <w:pPr>
                    <w:spacing w:line="280" w:lineRule="exact"/>
                    <w:jc w:val="right"/>
                    <w:rPr>
                      <w:rFonts w:ascii="Meiryo UI" w:eastAsia="Meiryo UI" w:hAnsi="Meiryo UI" w:cs="Meiryo UI"/>
                      <w:color w:val="000000" w:themeColor="text1"/>
                      <w:kern w:val="0"/>
                      <w:sz w:val="20"/>
                      <w:szCs w:val="20"/>
                    </w:rPr>
                  </w:pPr>
                </w:p>
              </w:tc>
              <w:tc>
                <w:tcPr>
                  <w:tcW w:w="3294" w:type="dxa"/>
                  <w:tcBorders>
                    <w:top w:val="nil"/>
                    <w:left w:val="nil"/>
                    <w:bottom w:val="nil"/>
                    <w:right w:val="nil"/>
                  </w:tcBorders>
                </w:tcPr>
                <w:p w:rsidR="004950EC" w:rsidRPr="00A75C84" w:rsidRDefault="004950EC" w:rsidP="004950EC">
                  <w:pPr>
                    <w:spacing w:line="280" w:lineRule="exact"/>
                    <w:jc w:val="lef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具体的連携事業「船（舟運）による摂津国と河内国の往来復活交流会」開催</w:t>
                  </w:r>
                </w:p>
                <w:p w:rsidR="004950EC" w:rsidRPr="00A75C84" w:rsidRDefault="00396B10" w:rsidP="00396B10">
                  <w:pPr>
                    <w:spacing w:line="280" w:lineRule="exact"/>
                    <w:ind w:rightChars="-81" w:right="-178"/>
                    <w:jc w:val="lef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「淀川沿川広域連携型まちづくり戦略</w:t>
                  </w:r>
                  <w:r w:rsidR="004950EC" w:rsidRPr="00A75C84">
                    <w:rPr>
                      <w:rFonts w:ascii="Meiryo UI" w:eastAsia="Meiryo UI" w:hAnsi="Meiryo UI" w:cs="Meiryo UI" w:hint="eastAsia"/>
                      <w:color w:val="000000" w:themeColor="text1"/>
                      <w:sz w:val="20"/>
                      <w:szCs w:val="20"/>
                    </w:rPr>
                    <w:t>」発表</w:t>
                  </w:r>
                  <w:r w:rsidR="007B2917" w:rsidRPr="00A75C84">
                    <w:rPr>
                      <w:rFonts w:ascii="Meiryo UI" w:eastAsia="Meiryo UI" w:hAnsi="Meiryo UI" w:cs="Meiryo UI" w:hint="eastAsia"/>
                      <w:color w:val="000000" w:themeColor="text1"/>
                      <w:sz w:val="20"/>
                      <w:szCs w:val="20"/>
                    </w:rPr>
                    <w:t>（「淀川沿川まちづくり」船出の会）</w:t>
                  </w:r>
                </w:p>
              </w:tc>
            </w:tr>
          </w:tbl>
          <w:p w:rsidR="00391592" w:rsidRPr="00A75C84" w:rsidRDefault="00391592" w:rsidP="006A2AF8">
            <w:pPr>
              <w:spacing w:line="280" w:lineRule="exact"/>
              <w:ind w:left="100"/>
              <w:rPr>
                <w:rFonts w:ascii="Meiryo UI" w:eastAsia="Meiryo UI" w:hAnsi="Meiryo UI" w:cs="Meiryo UI"/>
                <w:color w:val="000000" w:themeColor="text1"/>
                <w:sz w:val="20"/>
                <w:szCs w:val="20"/>
              </w:rPr>
            </w:pPr>
          </w:p>
          <w:p w:rsidR="00391592" w:rsidRPr="00A75C84" w:rsidRDefault="00670642" w:rsidP="00AB7F8D">
            <w:pPr>
              <w:spacing w:line="280" w:lineRule="exact"/>
              <w:ind w:left="100" w:hangingChars="50" w:hanging="100"/>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w:t>
            </w:r>
            <w:r w:rsidR="00AB7F8D" w:rsidRPr="00A75C84">
              <w:rPr>
                <w:rFonts w:ascii="Meiryo UI" w:eastAsia="Meiryo UI" w:hAnsi="Meiryo UI" w:cs="Meiryo UI" w:hint="eastAsia"/>
                <w:color w:val="000000" w:themeColor="text1"/>
                <w:sz w:val="20"/>
                <w:szCs w:val="20"/>
              </w:rPr>
              <w:t>「みどり」を活かした都市空間創造戦略の</w:t>
            </w:r>
            <w:r w:rsidR="006A2AF8" w:rsidRPr="00A75C84">
              <w:rPr>
                <w:rFonts w:ascii="Meiryo UI" w:eastAsia="Meiryo UI" w:hAnsi="Meiryo UI" w:cs="Meiryo UI" w:hint="eastAsia"/>
                <w:color w:val="000000" w:themeColor="text1"/>
                <w:sz w:val="20"/>
                <w:szCs w:val="20"/>
              </w:rPr>
              <w:t>とり</w:t>
            </w:r>
            <w:r w:rsidRPr="00A75C84">
              <w:rPr>
                <w:rFonts w:ascii="Meiryo UI" w:eastAsia="Meiryo UI" w:hAnsi="Meiryo UI" w:cs="Meiryo UI" w:hint="eastAsia"/>
                <w:color w:val="000000" w:themeColor="text1"/>
                <w:sz w:val="20"/>
                <w:szCs w:val="20"/>
              </w:rPr>
              <w:t>まとめに向け</w:t>
            </w:r>
            <w:r w:rsidR="006A2AF8" w:rsidRPr="00A75C84">
              <w:rPr>
                <w:rFonts w:ascii="Meiryo UI" w:eastAsia="Meiryo UI" w:hAnsi="Meiryo UI" w:cs="Meiryo UI" w:hint="eastAsia"/>
                <w:color w:val="000000" w:themeColor="text1"/>
                <w:sz w:val="20"/>
                <w:szCs w:val="20"/>
              </w:rPr>
              <w:t>、有識者からの意見聴取実施</w:t>
            </w:r>
            <w:r w:rsidR="00AB7F8D" w:rsidRPr="00A75C84">
              <w:rPr>
                <w:rFonts w:ascii="Meiryo UI" w:eastAsia="Meiryo UI" w:hAnsi="Meiryo UI" w:cs="Meiryo UI" w:hint="eastAsia"/>
                <w:color w:val="000000" w:themeColor="text1"/>
                <w:sz w:val="20"/>
                <w:szCs w:val="20"/>
              </w:rPr>
              <w:t>など、関係者間で協議・調整</w:t>
            </w:r>
            <w:r w:rsidR="005B13C0" w:rsidRPr="00A75C84">
              <w:rPr>
                <w:rFonts w:ascii="Meiryo UI" w:eastAsia="Meiryo UI" w:hAnsi="Meiryo UI" w:cs="Meiryo UI" w:hint="eastAsia"/>
                <w:color w:val="000000" w:themeColor="text1"/>
                <w:sz w:val="20"/>
                <w:szCs w:val="20"/>
              </w:rPr>
              <w:t>し、</w:t>
            </w:r>
            <w:r w:rsidR="002D56B3" w:rsidRPr="00A75C84">
              <w:rPr>
                <w:rFonts w:ascii="Meiryo UI" w:eastAsia="Meiryo UI" w:hAnsi="Meiryo UI" w:cs="Meiryo UI" w:hint="eastAsia"/>
                <w:color w:val="000000" w:themeColor="text1"/>
                <w:sz w:val="20"/>
                <w:szCs w:val="20"/>
              </w:rPr>
              <w:t>「グリーンデザイン推進戦略」を策定</w:t>
            </w:r>
          </w:p>
          <w:tbl>
            <w:tblPr>
              <w:tblStyle w:val="a3"/>
              <w:tblW w:w="0" w:type="auto"/>
              <w:tblLayout w:type="fixed"/>
              <w:tblLook w:val="04A0" w:firstRow="1" w:lastRow="0" w:firstColumn="1" w:lastColumn="0" w:noHBand="0" w:noVBand="1"/>
            </w:tblPr>
            <w:tblGrid>
              <w:gridCol w:w="1387"/>
              <w:gridCol w:w="3011"/>
            </w:tblGrid>
            <w:tr w:rsidR="00A75C84" w:rsidRPr="00A75C84" w:rsidTr="009A2E8F">
              <w:tc>
                <w:tcPr>
                  <w:tcW w:w="1387" w:type="dxa"/>
                  <w:tcBorders>
                    <w:top w:val="nil"/>
                    <w:left w:val="nil"/>
                    <w:bottom w:val="nil"/>
                    <w:right w:val="nil"/>
                  </w:tcBorders>
                </w:tcPr>
                <w:p w:rsidR="00391592" w:rsidRPr="00A75C84" w:rsidRDefault="00AB7F8D" w:rsidP="0006430A">
                  <w:pPr>
                    <w:spacing w:line="280" w:lineRule="exact"/>
                    <w:jc w:val="lef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29</w:t>
                  </w:r>
                  <w:r w:rsidR="00391592" w:rsidRPr="00A75C84">
                    <w:rPr>
                      <w:rFonts w:ascii="Meiryo UI" w:eastAsia="Meiryo UI" w:hAnsi="Meiryo UI" w:cs="Meiryo UI" w:hint="eastAsia"/>
                      <w:color w:val="000000" w:themeColor="text1"/>
                      <w:sz w:val="20"/>
                      <w:szCs w:val="20"/>
                    </w:rPr>
                    <w:t>年</w:t>
                  </w:r>
                  <w:r w:rsidRPr="00A75C84">
                    <w:rPr>
                      <w:rFonts w:ascii="Meiryo UI" w:eastAsia="Meiryo UI" w:hAnsi="Meiryo UI" w:cs="Meiryo UI" w:hint="eastAsia"/>
                      <w:color w:val="000000" w:themeColor="text1"/>
                      <w:sz w:val="20"/>
                      <w:szCs w:val="20"/>
                    </w:rPr>
                    <w:t>9</w:t>
                  </w:r>
                  <w:r w:rsidR="00391592" w:rsidRPr="00A75C84">
                    <w:rPr>
                      <w:rFonts w:ascii="Meiryo UI" w:eastAsia="Meiryo UI" w:hAnsi="Meiryo UI" w:cs="Meiryo UI" w:hint="eastAsia"/>
                      <w:color w:val="000000" w:themeColor="text1"/>
                      <w:sz w:val="20"/>
                      <w:szCs w:val="20"/>
                    </w:rPr>
                    <w:t>月</w:t>
                  </w:r>
                </w:p>
              </w:tc>
              <w:tc>
                <w:tcPr>
                  <w:tcW w:w="3011" w:type="dxa"/>
                  <w:tcBorders>
                    <w:top w:val="nil"/>
                    <w:left w:val="nil"/>
                    <w:bottom w:val="nil"/>
                    <w:right w:val="nil"/>
                  </w:tcBorders>
                </w:tcPr>
                <w:p w:rsidR="00391592" w:rsidRPr="00A75C84" w:rsidRDefault="00D4462A" w:rsidP="00AB7F8D">
                  <w:pPr>
                    <w:spacing w:line="280" w:lineRule="exact"/>
                    <w:jc w:val="lef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大阪府緑化推進本部幹事会において意見交換</w:t>
                  </w:r>
                </w:p>
              </w:tc>
            </w:tr>
            <w:tr w:rsidR="00A75C84" w:rsidRPr="00A75C84" w:rsidTr="009A2E8F">
              <w:tc>
                <w:tcPr>
                  <w:tcW w:w="1387" w:type="dxa"/>
                  <w:tcBorders>
                    <w:top w:val="nil"/>
                    <w:left w:val="nil"/>
                    <w:bottom w:val="nil"/>
                    <w:right w:val="nil"/>
                  </w:tcBorders>
                </w:tcPr>
                <w:p w:rsidR="005B13C0" w:rsidRPr="00A75C84" w:rsidRDefault="005B13C0" w:rsidP="00954C1F">
                  <w:pPr>
                    <w:spacing w:line="280" w:lineRule="exact"/>
                    <w:jc w:val="lef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10月</w:t>
                  </w:r>
                  <w:r w:rsidR="00954C1F" w:rsidRPr="00A75C84">
                    <w:rPr>
                      <w:rFonts w:ascii="Meiryo UI" w:eastAsia="Meiryo UI" w:hAnsi="Meiryo UI" w:cs="Meiryo UI" w:hint="eastAsia"/>
                      <w:color w:val="000000" w:themeColor="text1"/>
                      <w:sz w:val="20"/>
                      <w:szCs w:val="20"/>
                    </w:rPr>
                    <w:t>～1月</w:t>
                  </w:r>
                </w:p>
              </w:tc>
              <w:tc>
                <w:tcPr>
                  <w:tcW w:w="3011" w:type="dxa"/>
                  <w:tcBorders>
                    <w:top w:val="nil"/>
                    <w:left w:val="nil"/>
                    <w:bottom w:val="nil"/>
                    <w:right w:val="nil"/>
                  </w:tcBorders>
                </w:tcPr>
                <w:p w:rsidR="005B13C0" w:rsidRPr="00A75C84" w:rsidRDefault="008A5D85" w:rsidP="00394DB5">
                  <w:pPr>
                    <w:spacing w:line="280" w:lineRule="exact"/>
                    <w:jc w:val="lef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有識者意見聴取</w:t>
                  </w:r>
                </w:p>
              </w:tc>
            </w:tr>
            <w:tr w:rsidR="00A75C84" w:rsidRPr="00A75C84" w:rsidTr="009A2E8F">
              <w:tc>
                <w:tcPr>
                  <w:tcW w:w="1387" w:type="dxa"/>
                  <w:tcBorders>
                    <w:top w:val="nil"/>
                    <w:left w:val="nil"/>
                    <w:bottom w:val="nil"/>
                    <w:right w:val="nil"/>
                  </w:tcBorders>
                </w:tcPr>
                <w:p w:rsidR="00954C1F" w:rsidRPr="00A75C84" w:rsidRDefault="00954C1F" w:rsidP="00954C1F">
                  <w:pPr>
                    <w:spacing w:line="280" w:lineRule="exact"/>
                    <w:ind w:firstLineChars="350" w:firstLine="700"/>
                    <w:jc w:val="lef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3月</w:t>
                  </w:r>
                </w:p>
              </w:tc>
              <w:tc>
                <w:tcPr>
                  <w:tcW w:w="3011" w:type="dxa"/>
                  <w:tcBorders>
                    <w:top w:val="nil"/>
                    <w:left w:val="nil"/>
                    <w:bottom w:val="nil"/>
                    <w:right w:val="nil"/>
                  </w:tcBorders>
                </w:tcPr>
                <w:p w:rsidR="00954C1F" w:rsidRPr="00A75C84" w:rsidRDefault="00484BA7" w:rsidP="00284C28">
                  <w:pPr>
                    <w:spacing w:line="280" w:lineRule="exact"/>
                    <w:jc w:val="lef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w:t>
                  </w:r>
                  <w:r w:rsidR="00954C1F" w:rsidRPr="00A75C84">
                    <w:rPr>
                      <w:rFonts w:ascii="Meiryo UI" w:eastAsia="Meiryo UI" w:hAnsi="Meiryo UI" w:cs="Meiryo UI" w:hint="eastAsia"/>
                      <w:color w:val="000000" w:themeColor="text1"/>
                      <w:sz w:val="20"/>
                      <w:szCs w:val="20"/>
                    </w:rPr>
                    <w:t>グリーンデザイン推進戦略</w:t>
                  </w:r>
                  <w:r w:rsidRPr="00A75C84">
                    <w:rPr>
                      <w:rFonts w:ascii="Meiryo UI" w:eastAsia="Meiryo UI" w:hAnsi="Meiryo UI" w:cs="Meiryo UI" w:hint="eastAsia"/>
                      <w:color w:val="000000" w:themeColor="text1"/>
                      <w:sz w:val="20"/>
                      <w:szCs w:val="20"/>
                    </w:rPr>
                    <w:t>」</w:t>
                  </w:r>
                  <w:r w:rsidR="00284C28" w:rsidRPr="00A75C84">
                    <w:rPr>
                      <w:rFonts w:ascii="Meiryo UI" w:eastAsia="Meiryo UI" w:hAnsi="Meiryo UI" w:cs="Meiryo UI" w:hint="eastAsia"/>
                      <w:color w:val="000000" w:themeColor="text1"/>
                      <w:sz w:val="20"/>
                      <w:szCs w:val="20"/>
                    </w:rPr>
                    <w:t>策定</w:t>
                  </w:r>
                </w:p>
              </w:tc>
            </w:tr>
          </w:tbl>
          <w:p w:rsidR="008A5D85" w:rsidRPr="00A75C84" w:rsidRDefault="008A5D85" w:rsidP="00C71BC6">
            <w:pPr>
              <w:spacing w:line="280" w:lineRule="exact"/>
              <w:ind w:left="100" w:hangingChars="50" w:hanging="100"/>
              <w:rPr>
                <w:rFonts w:ascii="Meiryo UI" w:eastAsia="Meiryo UI" w:hAnsi="Meiryo UI" w:cs="Meiryo UI"/>
                <w:color w:val="000000" w:themeColor="text1"/>
                <w:sz w:val="20"/>
                <w:szCs w:val="20"/>
              </w:rPr>
            </w:pPr>
          </w:p>
          <w:p w:rsidR="00C71BC6" w:rsidRPr="00A75C84" w:rsidRDefault="00C71BC6" w:rsidP="00C71BC6">
            <w:pPr>
              <w:spacing w:line="280" w:lineRule="exact"/>
              <w:ind w:left="100" w:hangingChars="50" w:hanging="100"/>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・市街化調整区域の産業立地の基準策定について、商工労働部と連携し、市町村に働きかけを実施</w:t>
            </w:r>
          </w:p>
          <w:p w:rsidR="00C71BC6" w:rsidRPr="00A75C84" w:rsidRDefault="00C71BC6" w:rsidP="00C71BC6">
            <w:pPr>
              <w:spacing w:line="280" w:lineRule="exact"/>
              <w:ind w:left="100" w:firstLineChars="100" w:firstLine="200"/>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実施市町村数：</w:t>
            </w:r>
            <w:r w:rsidRPr="00A75C84">
              <w:rPr>
                <w:rFonts w:ascii="Meiryo UI" w:eastAsia="Meiryo UI" w:hAnsi="Meiryo UI" w:cs="Meiryo UI" w:hint="eastAsia"/>
                <w:color w:val="000000" w:themeColor="text1"/>
                <w:kern w:val="0"/>
                <w:sz w:val="20"/>
                <w:szCs w:val="20"/>
              </w:rPr>
              <w:t>1６</w:t>
            </w:r>
            <w:r w:rsidRPr="00A75C84">
              <w:rPr>
                <w:rFonts w:ascii="Meiryo UI" w:eastAsia="Meiryo UI" w:hAnsi="Meiryo UI" w:cs="Meiryo UI" w:hint="eastAsia"/>
                <w:color w:val="000000" w:themeColor="text1"/>
                <w:sz w:val="20"/>
                <w:szCs w:val="20"/>
              </w:rPr>
              <w:t>市町村</w:t>
            </w:r>
          </w:p>
          <w:p w:rsidR="00C71BC6" w:rsidRPr="00A75C84" w:rsidRDefault="00C71BC6" w:rsidP="00C71BC6">
            <w:pPr>
              <w:spacing w:line="280" w:lineRule="exact"/>
              <w:ind w:left="100"/>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千早赤阪村、豊能町において新たな立地基準の策定</w:t>
            </w:r>
          </w:p>
          <w:tbl>
            <w:tblPr>
              <w:tblStyle w:val="a3"/>
              <w:tblW w:w="0" w:type="auto"/>
              <w:tblLayout w:type="fixed"/>
              <w:tblLook w:val="04A0" w:firstRow="1" w:lastRow="0" w:firstColumn="1" w:lastColumn="0" w:noHBand="0" w:noVBand="1"/>
            </w:tblPr>
            <w:tblGrid>
              <w:gridCol w:w="1387"/>
              <w:gridCol w:w="3011"/>
            </w:tblGrid>
            <w:tr w:rsidR="00A75C84" w:rsidRPr="00A75C84" w:rsidTr="00BC7DDE">
              <w:tc>
                <w:tcPr>
                  <w:tcW w:w="1387" w:type="dxa"/>
                  <w:tcBorders>
                    <w:top w:val="nil"/>
                    <w:left w:val="nil"/>
                    <w:bottom w:val="nil"/>
                    <w:right w:val="nil"/>
                  </w:tcBorders>
                </w:tcPr>
                <w:p w:rsidR="005462CB" w:rsidRPr="00A75C84" w:rsidRDefault="005462CB" w:rsidP="00BC7DDE">
                  <w:pPr>
                    <w:spacing w:line="280" w:lineRule="exact"/>
                    <w:jc w:val="lef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29年10月</w:t>
                  </w:r>
                </w:p>
              </w:tc>
              <w:tc>
                <w:tcPr>
                  <w:tcW w:w="3011" w:type="dxa"/>
                  <w:tcBorders>
                    <w:top w:val="nil"/>
                    <w:left w:val="nil"/>
                    <w:bottom w:val="nil"/>
                    <w:right w:val="nil"/>
                  </w:tcBorders>
                </w:tcPr>
                <w:p w:rsidR="005462CB" w:rsidRPr="00A75C84" w:rsidRDefault="005462CB" w:rsidP="00BC7DDE">
                  <w:pPr>
                    <w:spacing w:line="280" w:lineRule="exact"/>
                    <w:jc w:val="lef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千早赤阪村において基準策定</w:t>
                  </w:r>
                </w:p>
              </w:tc>
            </w:tr>
            <w:tr w:rsidR="00A75C84" w:rsidRPr="00A75C84" w:rsidTr="00BC7DDE">
              <w:tc>
                <w:tcPr>
                  <w:tcW w:w="1387" w:type="dxa"/>
                  <w:tcBorders>
                    <w:top w:val="nil"/>
                    <w:left w:val="nil"/>
                    <w:bottom w:val="nil"/>
                    <w:right w:val="nil"/>
                  </w:tcBorders>
                </w:tcPr>
                <w:p w:rsidR="005462CB" w:rsidRPr="00A75C84" w:rsidRDefault="005462CB" w:rsidP="00BC7DDE">
                  <w:pPr>
                    <w:spacing w:line="280" w:lineRule="exact"/>
                    <w:jc w:val="lef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30年1月</w:t>
                  </w:r>
                </w:p>
              </w:tc>
              <w:tc>
                <w:tcPr>
                  <w:tcW w:w="3011" w:type="dxa"/>
                  <w:tcBorders>
                    <w:top w:val="nil"/>
                    <w:left w:val="nil"/>
                    <w:bottom w:val="nil"/>
                    <w:right w:val="nil"/>
                  </w:tcBorders>
                </w:tcPr>
                <w:p w:rsidR="005462CB" w:rsidRPr="00A75C84" w:rsidRDefault="005462CB" w:rsidP="00BC7DDE">
                  <w:pPr>
                    <w:spacing w:line="280" w:lineRule="exact"/>
                    <w:jc w:val="lef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能勢町において基準策定</w:t>
                  </w:r>
                </w:p>
              </w:tc>
            </w:tr>
          </w:tbl>
          <w:p w:rsidR="008A5D85" w:rsidRPr="00A75C84" w:rsidRDefault="008A5D85" w:rsidP="005462CB">
            <w:pPr>
              <w:spacing w:line="280" w:lineRule="exact"/>
              <w:rPr>
                <w:rFonts w:ascii="Meiryo UI" w:eastAsia="Meiryo UI" w:hAnsi="Meiryo UI" w:cs="Meiryo UI"/>
                <w:color w:val="000000" w:themeColor="text1"/>
                <w:sz w:val="20"/>
                <w:szCs w:val="20"/>
              </w:rPr>
            </w:pPr>
          </w:p>
          <w:p w:rsidR="00391592" w:rsidRPr="00A75C84" w:rsidRDefault="00670642" w:rsidP="00E74C97">
            <w:pPr>
              <w:spacing w:line="280" w:lineRule="exact"/>
              <w:ind w:left="100" w:hangingChars="50" w:hanging="100"/>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w:t>
            </w:r>
            <w:r w:rsidR="006A2AF8" w:rsidRPr="00A75C84">
              <w:rPr>
                <w:rFonts w:ascii="Meiryo UI" w:eastAsia="Meiryo UI" w:hAnsi="Meiryo UI" w:cs="Meiryo UI" w:hint="eastAsia"/>
                <w:color w:val="000000" w:themeColor="text1"/>
                <w:sz w:val="20"/>
                <w:szCs w:val="20"/>
              </w:rPr>
              <w:t>「グランドデザイン・大阪都市圏」の具体化に向けて</w:t>
            </w:r>
            <w:r w:rsidR="003F5158" w:rsidRPr="00A75C84">
              <w:rPr>
                <w:rFonts w:ascii="Meiryo UI" w:eastAsia="Meiryo UI" w:hAnsi="Meiryo UI" w:cs="Meiryo UI" w:hint="eastAsia"/>
                <w:color w:val="000000" w:themeColor="text1"/>
                <w:sz w:val="20"/>
                <w:szCs w:val="20"/>
              </w:rPr>
              <w:t>、</w:t>
            </w:r>
            <w:r w:rsidR="00AB7F8D" w:rsidRPr="00A75C84">
              <w:rPr>
                <w:rFonts w:ascii="Meiryo UI" w:eastAsia="Meiryo UI" w:hAnsi="Meiryo UI" w:cs="Meiryo UI" w:hint="eastAsia"/>
                <w:color w:val="000000" w:themeColor="text1"/>
                <w:sz w:val="20"/>
                <w:szCs w:val="20"/>
              </w:rPr>
              <w:t>庁内、関係市町村、</w:t>
            </w:r>
            <w:r w:rsidRPr="00A75C84">
              <w:rPr>
                <w:rFonts w:ascii="Meiryo UI" w:eastAsia="Meiryo UI" w:hAnsi="Meiryo UI" w:cs="Meiryo UI" w:hint="eastAsia"/>
                <w:color w:val="000000" w:themeColor="text1"/>
                <w:sz w:val="20"/>
                <w:szCs w:val="20"/>
              </w:rPr>
              <w:t>民間事業者等と協議</w:t>
            </w:r>
            <w:r w:rsidR="008A5D85" w:rsidRPr="00A75C84">
              <w:rPr>
                <w:rFonts w:ascii="Meiryo UI" w:eastAsia="Meiryo UI" w:hAnsi="Meiryo UI" w:cs="Meiryo UI" w:hint="eastAsia"/>
                <w:color w:val="000000" w:themeColor="text1"/>
                <w:sz w:val="20"/>
                <w:szCs w:val="20"/>
              </w:rPr>
              <w:t>を実施</w:t>
            </w:r>
          </w:p>
          <w:tbl>
            <w:tblPr>
              <w:tblStyle w:val="a3"/>
              <w:tblW w:w="4635" w:type="dxa"/>
              <w:tblLayout w:type="fixed"/>
              <w:tblCellMar>
                <w:left w:w="57" w:type="dxa"/>
                <w:right w:w="57" w:type="dxa"/>
              </w:tblCellMar>
              <w:tblLook w:val="04A0" w:firstRow="1" w:lastRow="0" w:firstColumn="1" w:lastColumn="0" w:noHBand="0" w:noVBand="1"/>
            </w:tblPr>
            <w:tblGrid>
              <w:gridCol w:w="1341"/>
              <w:gridCol w:w="3294"/>
            </w:tblGrid>
            <w:tr w:rsidR="00A75C84" w:rsidRPr="00A75C84" w:rsidTr="009A2E8F">
              <w:tc>
                <w:tcPr>
                  <w:tcW w:w="1341" w:type="dxa"/>
                  <w:tcBorders>
                    <w:top w:val="nil"/>
                    <w:left w:val="nil"/>
                    <w:bottom w:val="nil"/>
                    <w:right w:val="nil"/>
                  </w:tcBorders>
                </w:tcPr>
                <w:p w:rsidR="00391592" w:rsidRPr="00A75C84" w:rsidRDefault="00391592" w:rsidP="00391592">
                  <w:pPr>
                    <w:spacing w:line="280" w:lineRule="exact"/>
                    <w:jc w:val="righ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2</w:t>
                  </w:r>
                  <w:r w:rsidR="00AB7F8D" w:rsidRPr="00A75C84">
                    <w:rPr>
                      <w:rFonts w:ascii="Meiryo UI" w:eastAsia="Meiryo UI" w:hAnsi="Meiryo UI" w:cs="Meiryo UI" w:hint="eastAsia"/>
                      <w:color w:val="000000" w:themeColor="text1"/>
                      <w:sz w:val="20"/>
                      <w:szCs w:val="20"/>
                    </w:rPr>
                    <w:t>9</w:t>
                  </w:r>
                  <w:r w:rsidRPr="00A75C84">
                    <w:rPr>
                      <w:rFonts w:ascii="Meiryo UI" w:eastAsia="Meiryo UI" w:hAnsi="Meiryo UI" w:cs="Meiryo UI" w:hint="eastAsia"/>
                      <w:color w:val="000000" w:themeColor="text1"/>
                      <w:sz w:val="20"/>
                      <w:szCs w:val="20"/>
                    </w:rPr>
                    <w:t>年</w:t>
                  </w:r>
                  <w:r w:rsidR="00AB7F8D" w:rsidRPr="00A75C84">
                    <w:rPr>
                      <w:rFonts w:ascii="Meiryo UI" w:eastAsia="Meiryo UI" w:hAnsi="Meiryo UI" w:cs="Meiryo UI" w:hint="eastAsia"/>
                      <w:color w:val="000000" w:themeColor="text1"/>
                      <w:sz w:val="20"/>
                      <w:szCs w:val="20"/>
                    </w:rPr>
                    <w:t>8</w:t>
                  </w:r>
                  <w:r w:rsidRPr="00A75C84">
                    <w:rPr>
                      <w:rFonts w:ascii="Meiryo UI" w:eastAsia="Meiryo UI" w:hAnsi="Meiryo UI" w:cs="Meiryo UI" w:hint="eastAsia"/>
                      <w:color w:val="000000" w:themeColor="text1"/>
                      <w:sz w:val="20"/>
                      <w:szCs w:val="20"/>
                    </w:rPr>
                    <w:t>月</w:t>
                  </w:r>
                </w:p>
              </w:tc>
              <w:tc>
                <w:tcPr>
                  <w:tcW w:w="3294" w:type="dxa"/>
                  <w:tcBorders>
                    <w:top w:val="nil"/>
                    <w:left w:val="nil"/>
                    <w:bottom w:val="nil"/>
                    <w:right w:val="nil"/>
                  </w:tcBorders>
                </w:tcPr>
                <w:p w:rsidR="00391592" w:rsidRPr="00A75C84" w:rsidRDefault="00AB7F8D" w:rsidP="00AB7F8D">
                  <w:pPr>
                    <w:spacing w:line="280" w:lineRule="exac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関係部局で構成する「グランドデザイン・大阪都市圏連絡調整会議」開催</w:t>
                  </w:r>
                </w:p>
              </w:tc>
            </w:tr>
            <w:tr w:rsidR="00A75C84" w:rsidRPr="00A75C84" w:rsidTr="009A2E8F">
              <w:tc>
                <w:tcPr>
                  <w:tcW w:w="1341" w:type="dxa"/>
                  <w:tcBorders>
                    <w:top w:val="nil"/>
                    <w:left w:val="nil"/>
                    <w:bottom w:val="nil"/>
                    <w:right w:val="nil"/>
                  </w:tcBorders>
                </w:tcPr>
                <w:p w:rsidR="00B91454" w:rsidRPr="00A75C84" w:rsidRDefault="00B91454" w:rsidP="00391592">
                  <w:pPr>
                    <w:spacing w:line="280" w:lineRule="exact"/>
                    <w:jc w:val="righ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12月</w:t>
                  </w:r>
                </w:p>
              </w:tc>
              <w:tc>
                <w:tcPr>
                  <w:tcW w:w="3294" w:type="dxa"/>
                  <w:tcBorders>
                    <w:top w:val="nil"/>
                    <w:left w:val="nil"/>
                    <w:bottom w:val="nil"/>
                    <w:right w:val="nil"/>
                  </w:tcBorders>
                </w:tcPr>
                <w:p w:rsidR="00B91454" w:rsidRPr="00A75C84" w:rsidRDefault="00B91454" w:rsidP="00B91454">
                  <w:pPr>
                    <w:spacing w:line="280" w:lineRule="exac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大阪府、奈良県、和歌山県の関係18自治体による広域サイクルルート形成に向けた広域連携会議を開催</w:t>
                  </w:r>
                </w:p>
              </w:tc>
            </w:tr>
            <w:tr w:rsidR="00A75C84" w:rsidRPr="00A75C84" w:rsidTr="009A2E8F">
              <w:tc>
                <w:tcPr>
                  <w:tcW w:w="1341" w:type="dxa"/>
                  <w:tcBorders>
                    <w:top w:val="nil"/>
                    <w:left w:val="nil"/>
                    <w:bottom w:val="nil"/>
                    <w:right w:val="nil"/>
                  </w:tcBorders>
                </w:tcPr>
                <w:p w:rsidR="009E77DF" w:rsidRPr="00A75C84" w:rsidRDefault="009E77DF" w:rsidP="00391592">
                  <w:pPr>
                    <w:spacing w:line="280" w:lineRule="exact"/>
                    <w:jc w:val="righ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30年1月</w:t>
                  </w:r>
                </w:p>
              </w:tc>
              <w:tc>
                <w:tcPr>
                  <w:tcW w:w="3294" w:type="dxa"/>
                  <w:tcBorders>
                    <w:top w:val="nil"/>
                    <w:left w:val="nil"/>
                    <w:bottom w:val="nil"/>
                    <w:right w:val="nil"/>
                  </w:tcBorders>
                </w:tcPr>
                <w:p w:rsidR="009E77DF" w:rsidRPr="00A75C84" w:rsidRDefault="009E77DF" w:rsidP="00736468">
                  <w:pPr>
                    <w:spacing w:line="280" w:lineRule="exac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「第２回グランドデザイン・大阪都市圏連絡調整会議」開催</w:t>
                  </w:r>
                </w:p>
              </w:tc>
            </w:tr>
          </w:tbl>
          <w:p w:rsidR="00391592" w:rsidRPr="00A75C84" w:rsidRDefault="00391592" w:rsidP="00FA4FDA">
            <w:pPr>
              <w:spacing w:line="280" w:lineRule="exact"/>
              <w:ind w:left="100"/>
              <w:rPr>
                <w:rFonts w:ascii="Meiryo UI" w:eastAsia="Meiryo UI" w:hAnsi="Meiryo UI" w:cs="Meiryo UI"/>
                <w:color w:val="000000" w:themeColor="text1"/>
                <w:sz w:val="20"/>
                <w:szCs w:val="20"/>
              </w:rPr>
            </w:pPr>
          </w:p>
        </w:tc>
      </w:tr>
    </w:tbl>
    <w:tbl>
      <w:tblPr>
        <w:tblStyle w:val="1"/>
        <w:tblW w:w="15735" w:type="dxa"/>
        <w:tblInd w:w="108" w:type="dxa"/>
        <w:tblLayout w:type="fixed"/>
        <w:tblLook w:val="04A0" w:firstRow="1" w:lastRow="0" w:firstColumn="1" w:lastColumn="0" w:noHBand="0" w:noVBand="1"/>
      </w:tblPr>
      <w:tblGrid>
        <w:gridCol w:w="329"/>
        <w:gridCol w:w="5257"/>
        <w:gridCol w:w="419"/>
        <w:gridCol w:w="4620"/>
        <w:gridCol w:w="392"/>
        <w:gridCol w:w="4718"/>
      </w:tblGrid>
      <w:tr w:rsidR="0048527C" w:rsidRPr="003A266C" w:rsidTr="00F50357">
        <w:tc>
          <w:tcPr>
            <w:tcW w:w="15735" w:type="dxa"/>
            <w:gridSpan w:val="6"/>
            <w:shd w:val="clear" w:color="auto" w:fill="000000" w:themeFill="text1"/>
          </w:tcPr>
          <w:p w:rsidR="0048527C" w:rsidRPr="003A266C" w:rsidRDefault="004D4C44" w:rsidP="004D4C44">
            <w:pPr>
              <w:spacing w:line="280" w:lineRule="exact"/>
              <w:rPr>
                <w:rFonts w:ascii="Meiryo UI" w:eastAsia="Meiryo UI" w:hAnsi="Meiryo UI" w:cs="Meiryo UI"/>
                <w:b/>
              </w:rPr>
            </w:pPr>
            <w:r>
              <w:rPr>
                <w:rFonts w:ascii="Meiryo UI" w:eastAsia="Meiryo UI" w:hAnsi="Meiryo UI" w:cs="Meiryo UI" w:hint="eastAsia"/>
                <w:b/>
              </w:rPr>
              <w:lastRenderedPageBreak/>
              <w:t>多様な人々が住まい、訪れる居住魅力あふれる都市の創造</w:t>
            </w:r>
          </w:p>
        </w:tc>
      </w:tr>
      <w:tr w:rsidR="0048527C" w:rsidRPr="00771398" w:rsidTr="009A2E8F">
        <w:tc>
          <w:tcPr>
            <w:tcW w:w="329" w:type="dxa"/>
            <w:tcBorders>
              <w:top w:val="nil"/>
              <w:bottom w:val="nil"/>
            </w:tcBorders>
          </w:tcPr>
          <w:p w:rsidR="0048527C" w:rsidRPr="00E335DC" w:rsidRDefault="0048527C" w:rsidP="006E486C">
            <w:pPr>
              <w:spacing w:line="280" w:lineRule="exact"/>
              <w:rPr>
                <w:rFonts w:ascii="Meiryo UI" w:eastAsia="Meiryo UI" w:hAnsi="Meiryo UI" w:cs="Meiryo UI"/>
              </w:rPr>
            </w:pPr>
          </w:p>
        </w:tc>
        <w:tc>
          <w:tcPr>
            <w:tcW w:w="5257" w:type="dxa"/>
            <w:tcBorders>
              <w:bottom w:val="single" w:sz="4" w:space="0" w:color="auto"/>
              <w:right w:val="dashed" w:sz="4" w:space="0" w:color="auto"/>
            </w:tcBorders>
            <w:shd w:val="clear" w:color="auto" w:fill="BFBFBF" w:themeFill="background1" w:themeFillShade="BF"/>
          </w:tcPr>
          <w:p w:rsidR="0048527C" w:rsidRPr="00213D3E" w:rsidRDefault="0048527C" w:rsidP="006E486C">
            <w:pPr>
              <w:spacing w:line="280" w:lineRule="exact"/>
              <w:ind w:left="180" w:hangingChars="100" w:hanging="180"/>
              <w:jc w:val="center"/>
              <w:rPr>
                <w:rFonts w:ascii="Meiryo UI" w:eastAsia="Meiryo UI" w:hAnsi="Meiryo UI" w:cs="Meiryo UI"/>
                <w:b/>
                <w:sz w:val="18"/>
                <w:szCs w:val="18"/>
              </w:rPr>
            </w:pPr>
            <w:r w:rsidRPr="00213D3E">
              <w:rPr>
                <w:rFonts w:ascii="Meiryo UI" w:eastAsia="Meiryo UI" w:hAnsi="Meiryo UI" w:cs="Meiryo UI" w:hint="eastAsia"/>
                <w:b/>
                <w:sz w:val="18"/>
                <w:szCs w:val="18"/>
              </w:rPr>
              <w:t>＜今年度何をするか（取組の内容、手法・スケジュール）＞</w:t>
            </w:r>
          </w:p>
        </w:tc>
        <w:tc>
          <w:tcPr>
            <w:tcW w:w="419" w:type="dxa"/>
            <w:vMerge w:val="restart"/>
            <w:tcBorders>
              <w:left w:val="dashed" w:sz="4" w:space="0" w:color="auto"/>
              <w:right w:val="dashed" w:sz="4" w:space="0" w:color="auto"/>
            </w:tcBorders>
            <w:shd w:val="clear" w:color="auto" w:fill="auto"/>
            <w:vAlign w:val="center"/>
          </w:tcPr>
          <w:p w:rsidR="0048527C" w:rsidRPr="003A266C" w:rsidRDefault="0048527C" w:rsidP="006E486C">
            <w:pPr>
              <w:spacing w:line="280" w:lineRule="exact"/>
              <w:jc w:val="center"/>
              <w:rPr>
                <w:rFonts w:ascii="Meiryo UI" w:eastAsia="Meiryo UI" w:hAnsi="Meiryo UI" w:cs="Meiryo UI"/>
                <w:b/>
                <w:sz w:val="18"/>
                <w:szCs w:val="18"/>
              </w:rPr>
            </w:pPr>
            <w:r w:rsidRPr="003A266C">
              <w:rPr>
                <w:rFonts w:ascii="Meiryo UI" w:eastAsia="Meiryo UI" w:hAnsi="Meiryo UI" w:cs="Meiryo UI" w:hint="eastAsia"/>
                <w:b/>
                <w:sz w:val="18"/>
                <w:szCs w:val="18"/>
              </w:rPr>
              <w:t>▷</w:t>
            </w:r>
          </w:p>
        </w:tc>
        <w:tc>
          <w:tcPr>
            <w:tcW w:w="4620" w:type="dxa"/>
            <w:tcBorders>
              <w:left w:val="dashed" w:sz="4" w:space="0" w:color="auto"/>
            </w:tcBorders>
            <w:shd w:val="clear" w:color="auto" w:fill="BFBFBF" w:themeFill="background1" w:themeFillShade="BF"/>
          </w:tcPr>
          <w:p w:rsidR="0048527C" w:rsidRPr="003A266C" w:rsidRDefault="0048527C" w:rsidP="006E486C">
            <w:pPr>
              <w:spacing w:line="280" w:lineRule="exact"/>
              <w:jc w:val="center"/>
              <w:rPr>
                <w:rFonts w:ascii="Meiryo UI" w:eastAsia="Meiryo UI" w:hAnsi="Meiryo UI" w:cs="Meiryo UI"/>
                <w:b/>
                <w:sz w:val="18"/>
                <w:szCs w:val="18"/>
              </w:rPr>
            </w:pPr>
            <w:r w:rsidRPr="003A266C">
              <w:rPr>
                <w:rFonts w:ascii="Meiryo UI" w:eastAsia="Meiryo UI" w:hAnsi="Meiryo UI" w:cs="Meiryo UI" w:hint="eastAsia"/>
                <w:b/>
                <w:sz w:val="18"/>
                <w:szCs w:val="18"/>
              </w:rPr>
              <w:t>＜何をどのような状態にするか（目標）＞</w:t>
            </w:r>
          </w:p>
        </w:tc>
        <w:tc>
          <w:tcPr>
            <w:tcW w:w="392" w:type="dxa"/>
            <w:vMerge w:val="restart"/>
            <w:shd w:val="clear" w:color="auto" w:fill="auto"/>
            <w:vAlign w:val="center"/>
          </w:tcPr>
          <w:p w:rsidR="0048527C" w:rsidRPr="00E335DC" w:rsidRDefault="0048527C" w:rsidP="006E486C">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18" w:type="dxa"/>
            <w:tcBorders>
              <w:bottom w:val="single" w:sz="4" w:space="0" w:color="auto"/>
            </w:tcBorders>
            <w:shd w:val="clear" w:color="auto" w:fill="BFBFBF" w:themeFill="background1" w:themeFillShade="BF"/>
          </w:tcPr>
          <w:p w:rsidR="0048527C" w:rsidRPr="00A75C84" w:rsidRDefault="0048527C" w:rsidP="006E486C">
            <w:pPr>
              <w:spacing w:line="280" w:lineRule="exact"/>
              <w:jc w:val="center"/>
              <w:rPr>
                <w:rFonts w:ascii="Meiryo UI" w:eastAsia="Meiryo UI" w:hAnsi="Meiryo UI" w:cs="Meiryo UI"/>
                <w:b/>
                <w:color w:val="000000" w:themeColor="text1"/>
                <w:sz w:val="18"/>
                <w:szCs w:val="18"/>
              </w:rPr>
            </w:pPr>
            <w:r w:rsidRPr="00A75C84">
              <w:rPr>
                <w:rFonts w:ascii="Meiryo UI" w:eastAsia="Meiryo UI" w:hAnsi="Meiryo UI" w:cs="Meiryo UI" w:hint="eastAsia"/>
                <w:b/>
                <w:color w:val="000000" w:themeColor="text1"/>
                <w:sz w:val="18"/>
                <w:szCs w:val="18"/>
              </w:rPr>
              <w:t>＜進捗状況</w:t>
            </w:r>
            <w:r w:rsidR="00C01B33" w:rsidRPr="00A75C84">
              <w:rPr>
                <w:rFonts w:ascii="Meiryo UI" w:eastAsia="Meiryo UI" w:hAnsi="Meiryo UI" w:cs="Meiryo UI" w:hint="eastAsia"/>
                <w:b/>
                <w:color w:val="000000" w:themeColor="text1"/>
                <w:sz w:val="18"/>
                <w:szCs w:val="18"/>
              </w:rPr>
              <w:t>（</w:t>
            </w:r>
            <w:r w:rsidR="00EC608B" w:rsidRPr="00A75C84">
              <w:rPr>
                <w:rFonts w:ascii="Meiryo UI" w:eastAsia="Meiryo UI" w:hAnsi="Meiryo UI" w:cs="Meiryo UI" w:hint="eastAsia"/>
                <w:b/>
                <w:color w:val="000000" w:themeColor="text1"/>
                <w:sz w:val="18"/>
                <w:szCs w:val="18"/>
              </w:rPr>
              <w:t>3</w:t>
            </w:r>
            <w:r w:rsidR="00C01B33" w:rsidRPr="00A75C84">
              <w:rPr>
                <w:rFonts w:ascii="Meiryo UI" w:eastAsia="Meiryo UI" w:hAnsi="Meiryo UI" w:cs="Meiryo UI" w:hint="eastAsia"/>
                <w:b/>
                <w:color w:val="000000" w:themeColor="text1"/>
                <w:sz w:val="18"/>
                <w:szCs w:val="18"/>
              </w:rPr>
              <w:t>月末時点）</w:t>
            </w:r>
            <w:r w:rsidRPr="00A75C84">
              <w:rPr>
                <w:rFonts w:ascii="Meiryo UI" w:eastAsia="Meiryo UI" w:hAnsi="Meiryo UI" w:cs="Meiryo UI" w:hint="eastAsia"/>
                <w:b/>
                <w:color w:val="000000" w:themeColor="text1"/>
                <w:sz w:val="18"/>
                <w:szCs w:val="18"/>
              </w:rPr>
              <w:t>＞</w:t>
            </w:r>
          </w:p>
        </w:tc>
      </w:tr>
      <w:tr w:rsidR="0048527C" w:rsidRPr="00E86FFB" w:rsidTr="009A2E8F">
        <w:tc>
          <w:tcPr>
            <w:tcW w:w="329" w:type="dxa"/>
            <w:tcBorders>
              <w:top w:val="nil"/>
              <w:bottom w:val="single" w:sz="4" w:space="0" w:color="auto"/>
              <w:tl2br w:val="nil"/>
            </w:tcBorders>
          </w:tcPr>
          <w:p w:rsidR="0048527C" w:rsidRPr="00E335DC" w:rsidRDefault="0048527C" w:rsidP="006E486C">
            <w:pPr>
              <w:spacing w:line="280" w:lineRule="exact"/>
              <w:rPr>
                <w:rFonts w:ascii="Meiryo UI" w:eastAsia="Meiryo UI" w:hAnsi="Meiryo UI" w:cs="Meiryo UI"/>
              </w:rPr>
            </w:pPr>
          </w:p>
        </w:tc>
        <w:tc>
          <w:tcPr>
            <w:tcW w:w="5257" w:type="dxa"/>
            <w:tcBorders>
              <w:bottom w:val="single" w:sz="4" w:space="0" w:color="auto"/>
              <w:right w:val="dashed" w:sz="4" w:space="0" w:color="auto"/>
              <w:tl2br w:val="nil"/>
            </w:tcBorders>
          </w:tcPr>
          <w:p w:rsidR="0048527C" w:rsidRPr="002355B7" w:rsidRDefault="00F43361" w:rsidP="00F43361">
            <w:pPr>
              <w:pStyle w:val="aa"/>
              <w:numPr>
                <w:ilvl w:val="0"/>
                <w:numId w:val="9"/>
              </w:numPr>
              <w:spacing w:line="280" w:lineRule="exact"/>
              <w:ind w:leftChars="0" w:left="207" w:hanging="207"/>
              <w:rPr>
                <w:rFonts w:ascii="Meiryo UI" w:eastAsia="Meiryo UI" w:hAnsi="Meiryo UI" w:cs="Meiryo UI"/>
                <w:b/>
                <w:sz w:val="20"/>
                <w:szCs w:val="20"/>
              </w:rPr>
            </w:pPr>
            <w:r w:rsidRPr="002355B7">
              <w:rPr>
                <w:rFonts w:ascii="Meiryo UI" w:eastAsia="Meiryo UI" w:hAnsi="Meiryo UI" w:cs="Meiryo UI" w:hint="eastAsia"/>
                <w:b/>
                <w:sz w:val="20"/>
                <w:szCs w:val="20"/>
              </w:rPr>
              <w:t>「住まうビジョン・大阪」の推進</w:t>
            </w:r>
          </w:p>
          <w:p w:rsidR="004F3A16" w:rsidRPr="004F3A16" w:rsidRDefault="00F43361" w:rsidP="004F3A16">
            <w:pPr>
              <w:spacing w:line="280" w:lineRule="exact"/>
              <w:ind w:left="130" w:hangingChars="65" w:hanging="130"/>
              <w:rPr>
                <w:rFonts w:ascii="Meiryo UI" w:eastAsia="Meiryo UI" w:hAnsi="Meiryo UI" w:cs="Meiryo UI"/>
                <w:color w:val="000000" w:themeColor="text1"/>
                <w:sz w:val="20"/>
              </w:rPr>
            </w:pPr>
            <w:r w:rsidRPr="002355B7">
              <w:rPr>
                <w:rFonts w:ascii="Meiryo UI" w:eastAsia="Meiryo UI" w:hAnsi="Meiryo UI" w:cs="Meiryo UI" w:hint="eastAsia"/>
                <w:sz w:val="20"/>
                <w:szCs w:val="20"/>
              </w:rPr>
              <w:t>・</w:t>
            </w:r>
            <w:r w:rsidR="006876C5" w:rsidRPr="002355B7">
              <w:rPr>
                <w:rFonts w:ascii="Meiryo UI" w:eastAsia="Meiryo UI" w:hAnsi="Meiryo UI" w:cs="Meiryo UI" w:hint="eastAsia"/>
                <w:sz w:val="20"/>
                <w:szCs w:val="20"/>
              </w:rPr>
              <w:t>「住まうビジョン・大阪」に基づき、都市の活力は「人」であるという基本的な考え方</w:t>
            </w:r>
            <w:r w:rsidR="00CF0378" w:rsidRPr="002355B7">
              <w:rPr>
                <w:rFonts w:ascii="Meiryo UI" w:eastAsia="Meiryo UI" w:hAnsi="Meiryo UI" w:cs="Meiryo UI" w:hint="eastAsia"/>
                <w:sz w:val="20"/>
                <w:szCs w:val="20"/>
              </w:rPr>
              <w:t>のもと</w:t>
            </w:r>
            <w:r w:rsidR="006876C5" w:rsidRPr="002355B7">
              <w:rPr>
                <w:rFonts w:ascii="Meiryo UI" w:eastAsia="Meiryo UI" w:hAnsi="Meiryo UI" w:cs="Meiryo UI" w:hint="eastAsia"/>
                <w:sz w:val="20"/>
                <w:szCs w:val="20"/>
              </w:rPr>
              <w:t>、これまでの安全・安心の確保を中心とした取組だけでなく、「活力・魅力の創出」と「安全・安心の確保」が相互に作用しあ</w:t>
            </w:r>
            <w:r w:rsidR="006876C5" w:rsidRPr="004D4C47">
              <w:rPr>
                <w:rFonts w:ascii="Meiryo UI" w:eastAsia="Meiryo UI" w:hAnsi="Meiryo UI" w:cs="Meiryo UI" w:hint="eastAsia"/>
                <w:sz w:val="20"/>
                <w:szCs w:val="20"/>
              </w:rPr>
              <w:t>い、</w:t>
            </w:r>
            <w:r w:rsidR="00943016" w:rsidRPr="004D4C47">
              <w:rPr>
                <w:rFonts w:ascii="Meiryo UI" w:eastAsia="Meiryo UI" w:hAnsi="Meiryo UI" w:cs="Meiryo UI" w:hint="eastAsia"/>
                <w:sz w:val="20"/>
                <w:szCs w:val="20"/>
              </w:rPr>
              <w:t>好循環を生み出す政策を展開する</w:t>
            </w:r>
            <w:r w:rsidR="00C350E6" w:rsidRPr="004D4C47">
              <w:rPr>
                <w:rFonts w:ascii="Meiryo UI" w:eastAsia="Meiryo UI" w:hAnsi="Meiryo UI" w:cs="Meiryo UI" w:hint="eastAsia"/>
                <w:sz w:val="20"/>
                <w:szCs w:val="20"/>
              </w:rPr>
              <w:t>ととも</w:t>
            </w:r>
            <w:r w:rsidR="00C350E6" w:rsidRPr="00FA0E30">
              <w:rPr>
                <w:rFonts w:ascii="Meiryo UI" w:eastAsia="Meiryo UI" w:hAnsi="Meiryo UI" w:cs="Meiryo UI" w:hint="eastAsia"/>
                <w:color w:val="000000" w:themeColor="text1"/>
                <w:sz w:val="20"/>
                <w:szCs w:val="20"/>
              </w:rPr>
              <w:t>に、</w:t>
            </w:r>
            <w:r w:rsidR="00B703C1" w:rsidRPr="00FA0E30">
              <w:rPr>
                <w:rFonts w:ascii="Meiryo UI" w:eastAsia="Meiryo UI" w:hAnsi="Meiryo UI" w:cs="Meiryo UI" w:hint="eastAsia"/>
                <w:color w:val="000000" w:themeColor="text1"/>
                <w:sz w:val="20"/>
                <w:szCs w:val="20"/>
              </w:rPr>
              <w:t>市町村と連携して</w:t>
            </w:r>
            <w:r w:rsidR="00E61491" w:rsidRPr="00FA0E30">
              <w:rPr>
                <w:rFonts w:ascii="Meiryo UI" w:eastAsia="Meiryo UI" w:hAnsi="Meiryo UI" w:cs="Meiryo UI" w:hint="eastAsia"/>
                <w:color w:val="000000" w:themeColor="text1"/>
                <w:sz w:val="20"/>
              </w:rPr>
              <w:t>大阪への移住・定住を</w:t>
            </w:r>
            <w:r w:rsidR="00C350E6" w:rsidRPr="00FA0E30">
              <w:rPr>
                <w:rFonts w:ascii="Meiryo UI" w:eastAsia="Meiryo UI" w:hAnsi="Meiryo UI" w:cs="Meiryo UI" w:hint="eastAsia"/>
                <w:color w:val="000000" w:themeColor="text1"/>
                <w:sz w:val="20"/>
              </w:rPr>
              <w:t>促進</w:t>
            </w:r>
            <w:r w:rsidR="00B703C1" w:rsidRPr="00FA0E30">
              <w:rPr>
                <w:rFonts w:ascii="Meiryo UI" w:eastAsia="Meiryo UI" w:hAnsi="Meiryo UI" w:cs="Meiryo UI" w:hint="eastAsia"/>
                <w:color w:val="000000" w:themeColor="text1"/>
                <w:sz w:val="20"/>
              </w:rPr>
              <w:t>する具体的な方策を検討する</w:t>
            </w:r>
            <w:r w:rsidR="006876C5" w:rsidRPr="00FA0E30">
              <w:rPr>
                <w:rFonts w:ascii="Meiryo UI" w:eastAsia="Meiryo UI" w:hAnsi="Meiryo UI" w:cs="Meiryo UI" w:hint="eastAsia"/>
                <w:color w:val="000000" w:themeColor="text1"/>
                <w:sz w:val="20"/>
              </w:rPr>
              <w:t>。</w:t>
            </w:r>
          </w:p>
          <w:p w:rsidR="004F3A16" w:rsidRDefault="004F3A16" w:rsidP="00144349">
            <w:pPr>
              <w:spacing w:line="280" w:lineRule="exact"/>
              <w:rPr>
                <w:rFonts w:ascii="Meiryo UI" w:eastAsia="Meiryo UI" w:hAnsi="Meiryo UI" w:cs="Meiryo UI"/>
                <w:sz w:val="20"/>
              </w:rPr>
            </w:pPr>
          </w:p>
          <w:p w:rsidR="00C96759" w:rsidRPr="004D4C47" w:rsidRDefault="00C96759" w:rsidP="00C84642">
            <w:pPr>
              <w:spacing w:line="280" w:lineRule="exact"/>
              <w:rPr>
                <w:rFonts w:ascii="Meiryo UI" w:eastAsia="Meiryo UI" w:hAnsi="Meiryo UI" w:cs="Meiryo UI"/>
                <w:sz w:val="20"/>
                <w:szCs w:val="20"/>
                <w:bdr w:val="single" w:sz="4" w:space="0" w:color="auto" w:frame="1"/>
              </w:rPr>
            </w:pPr>
            <w:r w:rsidRPr="004D4C47">
              <w:rPr>
                <w:rFonts w:ascii="Meiryo UI" w:eastAsia="Meiryo UI" w:hAnsi="Meiryo UI" w:cs="Meiryo UI" w:hint="eastAsia"/>
                <w:sz w:val="20"/>
                <w:szCs w:val="20"/>
                <w:bdr w:val="single" w:sz="4" w:space="0" w:color="auto" w:frame="1"/>
              </w:rPr>
              <w:t>（スケジュール）</w:t>
            </w:r>
          </w:p>
          <w:tbl>
            <w:tblPr>
              <w:tblStyle w:val="1"/>
              <w:tblW w:w="4999" w:type="dxa"/>
              <w:tblLayout w:type="fixed"/>
              <w:tblLook w:val="04A0" w:firstRow="1" w:lastRow="0" w:firstColumn="1" w:lastColumn="0" w:noHBand="0" w:noVBand="1"/>
            </w:tblPr>
            <w:tblGrid>
              <w:gridCol w:w="1191"/>
              <w:gridCol w:w="236"/>
              <w:gridCol w:w="3572"/>
            </w:tblGrid>
            <w:tr w:rsidR="004D4C47" w:rsidRPr="004D4C47" w:rsidTr="006E486C">
              <w:tc>
                <w:tcPr>
                  <w:tcW w:w="1191" w:type="dxa"/>
                  <w:tcBorders>
                    <w:top w:val="nil"/>
                    <w:left w:val="nil"/>
                    <w:bottom w:val="nil"/>
                    <w:right w:val="nil"/>
                  </w:tcBorders>
                </w:tcPr>
                <w:p w:rsidR="00C96759" w:rsidRPr="004D4C47" w:rsidRDefault="00D476B0" w:rsidP="006E486C">
                  <w:pPr>
                    <w:spacing w:line="280" w:lineRule="exact"/>
                    <w:ind w:leftChars="-52" w:left="2" w:hangingChars="58" w:hanging="116"/>
                    <w:jc w:val="right"/>
                    <w:rPr>
                      <w:rFonts w:ascii="Meiryo UI" w:eastAsia="Meiryo UI" w:hAnsi="Meiryo UI" w:cs="Meiryo UI"/>
                      <w:sz w:val="20"/>
                      <w:szCs w:val="20"/>
                    </w:rPr>
                  </w:pPr>
                  <w:r w:rsidRPr="004D4C47">
                    <w:rPr>
                      <w:rFonts w:ascii="Meiryo UI" w:eastAsia="Meiryo UI" w:hAnsi="Meiryo UI" w:cs="Meiryo UI" w:hint="eastAsia"/>
                      <w:sz w:val="20"/>
                      <w:szCs w:val="20"/>
                    </w:rPr>
                    <w:t>29</w:t>
                  </w:r>
                  <w:r w:rsidR="00C96759" w:rsidRPr="004D4C47">
                    <w:rPr>
                      <w:rFonts w:ascii="Meiryo UI" w:eastAsia="Meiryo UI" w:hAnsi="Meiryo UI" w:cs="Meiryo UI" w:hint="eastAsia"/>
                      <w:sz w:val="20"/>
                      <w:szCs w:val="20"/>
                    </w:rPr>
                    <w:t>年内</w:t>
                  </w:r>
                </w:p>
              </w:tc>
              <w:tc>
                <w:tcPr>
                  <w:tcW w:w="236" w:type="dxa"/>
                  <w:tcBorders>
                    <w:top w:val="nil"/>
                    <w:left w:val="nil"/>
                    <w:bottom w:val="nil"/>
                    <w:right w:val="nil"/>
                  </w:tcBorders>
                </w:tcPr>
                <w:p w:rsidR="00C96759" w:rsidRPr="004D4C47" w:rsidRDefault="00C96759" w:rsidP="006E486C">
                  <w:pPr>
                    <w:spacing w:line="280" w:lineRule="exact"/>
                    <w:jc w:val="left"/>
                    <w:rPr>
                      <w:rFonts w:ascii="Meiryo UI" w:eastAsia="Meiryo UI" w:hAnsi="Meiryo UI" w:cs="Meiryo UI"/>
                      <w:sz w:val="20"/>
                      <w:szCs w:val="20"/>
                    </w:rPr>
                  </w:pPr>
                  <w:r w:rsidRPr="004D4C47">
                    <w:rPr>
                      <w:rFonts w:ascii="Meiryo UI" w:eastAsia="Meiryo UI" w:hAnsi="Meiryo UI" w:cs="Meiryo UI" w:hint="eastAsia"/>
                      <w:sz w:val="20"/>
                      <w:szCs w:val="20"/>
                    </w:rPr>
                    <w:t>:</w:t>
                  </w:r>
                </w:p>
              </w:tc>
              <w:tc>
                <w:tcPr>
                  <w:tcW w:w="3572" w:type="dxa"/>
                  <w:tcBorders>
                    <w:top w:val="nil"/>
                    <w:left w:val="nil"/>
                    <w:bottom w:val="nil"/>
                    <w:right w:val="nil"/>
                  </w:tcBorders>
                </w:tcPr>
                <w:p w:rsidR="00C96759" w:rsidRPr="004D4C47" w:rsidRDefault="00C96759" w:rsidP="00E61491">
                  <w:pPr>
                    <w:spacing w:line="280" w:lineRule="exact"/>
                    <w:jc w:val="left"/>
                    <w:rPr>
                      <w:rFonts w:ascii="Meiryo UI" w:eastAsia="Meiryo UI" w:hAnsi="Meiryo UI" w:cs="Meiryo UI"/>
                      <w:sz w:val="20"/>
                      <w:szCs w:val="20"/>
                    </w:rPr>
                  </w:pPr>
                  <w:r w:rsidRPr="004D4C47">
                    <w:rPr>
                      <w:rFonts w:ascii="Meiryo UI" w:eastAsia="Meiryo UI" w:hAnsi="Meiryo UI" w:cs="Meiryo UI" w:hint="eastAsia"/>
                      <w:sz w:val="20"/>
                      <w:szCs w:val="20"/>
                    </w:rPr>
                    <w:t>移住・定住</w:t>
                  </w:r>
                  <w:r w:rsidR="00E61491">
                    <w:rPr>
                      <w:rFonts w:ascii="Meiryo UI" w:eastAsia="Meiryo UI" w:hAnsi="Meiryo UI" w:cs="Meiryo UI" w:hint="eastAsia"/>
                      <w:sz w:val="20"/>
                      <w:szCs w:val="20"/>
                    </w:rPr>
                    <w:t>の促進方策</w:t>
                  </w:r>
                  <w:r w:rsidR="00B703C1">
                    <w:rPr>
                      <w:rFonts w:ascii="Meiryo UI" w:eastAsia="Meiryo UI" w:hAnsi="Meiryo UI" w:cs="Meiryo UI" w:hint="eastAsia"/>
                      <w:sz w:val="20"/>
                      <w:szCs w:val="20"/>
                    </w:rPr>
                    <w:t>の</w:t>
                  </w:r>
                  <w:r w:rsidR="00B703C1" w:rsidRPr="00FA0E30">
                    <w:rPr>
                      <w:rFonts w:ascii="Meiryo UI" w:eastAsia="Meiryo UI" w:hAnsi="Meiryo UI" w:cs="Meiryo UI" w:hint="eastAsia"/>
                      <w:color w:val="000000" w:themeColor="text1"/>
                      <w:sz w:val="20"/>
                      <w:szCs w:val="20"/>
                    </w:rPr>
                    <w:t>検討、とりまとめ</w:t>
                  </w:r>
                </w:p>
              </w:tc>
            </w:tr>
          </w:tbl>
          <w:p w:rsidR="0048527C" w:rsidRPr="00C96759" w:rsidRDefault="00C96759" w:rsidP="00F43361">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p>
        </w:tc>
        <w:tc>
          <w:tcPr>
            <w:tcW w:w="419" w:type="dxa"/>
            <w:vMerge/>
            <w:tcBorders>
              <w:left w:val="dashed" w:sz="4" w:space="0" w:color="auto"/>
              <w:bottom w:val="single" w:sz="4" w:space="0" w:color="auto"/>
              <w:right w:val="dashed" w:sz="4" w:space="0" w:color="auto"/>
              <w:tl2br w:val="nil"/>
            </w:tcBorders>
            <w:shd w:val="clear" w:color="auto" w:fill="auto"/>
          </w:tcPr>
          <w:p w:rsidR="0048527C" w:rsidRPr="003A266C" w:rsidRDefault="0048527C" w:rsidP="006E486C">
            <w:pPr>
              <w:spacing w:line="280" w:lineRule="exact"/>
              <w:ind w:left="200" w:hangingChars="100" w:hanging="200"/>
              <w:rPr>
                <w:rFonts w:ascii="Meiryo UI" w:eastAsia="Meiryo UI" w:hAnsi="Meiryo UI" w:cs="Meiryo UI"/>
                <w:sz w:val="20"/>
                <w:szCs w:val="20"/>
              </w:rPr>
            </w:pPr>
          </w:p>
        </w:tc>
        <w:tc>
          <w:tcPr>
            <w:tcW w:w="4620" w:type="dxa"/>
            <w:tcBorders>
              <w:left w:val="dashed" w:sz="4" w:space="0" w:color="auto"/>
              <w:bottom w:val="single" w:sz="4" w:space="0" w:color="auto"/>
              <w:tl2br w:val="nil"/>
            </w:tcBorders>
          </w:tcPr>
          <w:p w:rsidR="0048527C" w:rsidRPr="003A266C" w:rsidRDefault="0048527C" w:rsidP="006E486C">
            <w:pPr>
              <w:spacing w:line="280" w:lineRule="exact"/>
              <w:ind w:left="200" w:hangingChars="100" w:hanging="200"/>
              <w:rPr>
                <w:rFonts w:ascii="Meiryo UI" w:eastAsia="Meiryo UI" w:hAnsi="Meiryo UI" w:cs="Meiryo UI"/>
                <w:sz w:val="20"/>
                <w:szCs w:val="20"/>
              </w:rPr>
            </w:pPr>
            <w:r w:rsidRPr="003A266C">
              <w:rPr>
                <w:rFonts w:ascii="Meiryo UI" w:eastAsia="Meiryo UI" w:hAnsi="Meiryo UI" w:cs="Meiryo UI" w:hint="eastAsia"/>
                <w:sz w:val="20"/>
                <w:szCs w:val="20"/>
                <w:bdr w:val="single" w:sz="4" w:space="0" w:color="auto" w:frame="1"/>
              </w:rPr>
              <w:t>◇活動指標（アウトプット）</w:t>
            </w:r>
          </w:p>
          <w:p w:rsidR="00632DBF" w:rsidRPr="002355B7" w:rsidRDefault="00632DBF" w:rsidP="00632DBF">
            <w:pPr>
              <w:pStyle w:val="aa"/>
              <w:numPr>
                <w:ilvl w:val="0"/>
                <w:numId w:val="9"/>
              </w:numPr>
              <w:spacing w:line="280" w:lineRule="exact"/>
              <w:ind w:leftChars="0" w:left="207" w:hanging="207"/>
              <w:rPr>
                <w:rFonts w:ascii="Meiryo UI" w:eastAsia="Meiryo UI" w:hAnsi="Meiryo UI" w:cs="Meiryo UI"/>
                <w:b/>
                <w:sz w:val="20"/>
                <w:szCs w:val="20"/>
              </w:rPr>
            </w:pPr>
            <w:r w:rsidRPr="002355B7">
              <w:rPr>
                <w:rFonts w:ascii="Meiryo UI" w:eastAsia="Meiryo UI" w:hAnsi="Meiryo UI" w:cs="Meiryo UI" w:hint="eastAsia"/>
                <w:b/>
                <w:sz w:val="20"/>
                <w:szCs w:val="20"/>
              </w:rPr>
              <w:t>「住まうビジョン・大阪」の推進</w:t>
            </w:r>
          </w:p>
          <w:p w:rsidR="00F43361" w:rsidRDefault="00402CE1" w:rsidP="006876C5">
            <w:pPr>
              <w:spacing w:line="280" w:lineRule="exact"/>
              <w:ind w:left="144" w:hangingChars="72" w:hanging="144"/>
              <w:rPr>
                <w:rFonts w:ascii="Meiryo UI" w:eastAsia="Meiryo UI" w:hAnsi="Meiryo UI" w:cs="Meiryo UI"/>
                <w:color w:val="000000" w:themeColor="text1"/>
                <w:sz w:val="20"/>
              </w:rPr>
            </w:pPr>
            <w:r>
              <w:rPr>
                <w:rFonts w:ascii="Meiryo UI" w:eastAsia="Meiryo UI" w:hAnsi="Meiryo UI" w:cs="Meiryo UI" w:hint="eastAsia"/>
                <w:sz w:val="20"/>
              </w:rPr>
              <w:t>・</w:t>
            </w:r>
            <w:r w:rsidR="00B703C1" w:rsidRPr="00FA0E30">
              <w:rPr>
                <w:rFonts w:ascii="Meiryo UI" w:eastAsia="Meiryo UI" w:hAnsi="Meiryo UI" w:cs="Meiryo UI" w:hint="eastAsia"/>
                <w:color w:val="000000" w:themeColor="text1"/>
                <w:sz w:val="20"/>
              </w:rPr>
              <w:t>市街化調整区域</w:t>
            </w:r>
            <w:r w:rsidR="00672348" w:rsidRPr="00FA0E30">
              <w:rPr>
                <w:rFonts w:ascii="Meiryo UI" w:eastAsia="Meiryo UI" w:hAnsi="Meiryo UI" w:cs="Meiryo UI" w:hint="eastAsia"/>
                <w:color w:val="000000" w:themeColor="text1"/>
                <w:sz w:val="20"/>
              </w:rPr>
              <w:t>における開発許可等の新たな審査基準の活用や、府営住宅の空室を活用した子育て支援など、</w:t>
            </w:r>
            <w:r w:rsidR="00E61491" w:rsidRPr="00FA0E30">
              <w:rPr>
                <w:rFonts w:ascii="Meiryo UI" w:eastAsia="Meiryo UI" w:hAnsi="Meiryo UI" w:cs="Meiryo UI" w:hint="eastAsia"/>
                <w:color w:val="000000" w:themeColor="text1"/>
                <w:sz w:val="20"/>
              </w:rPr>
              <w:t>大阪への移住・定住促進に向けた取組を盛り込んだ具体的な方策の</w:t>
            </w:r>
            <w:r w:rsidR="00672348" w:rsidRPr="00FA0E30">
              <w:rPr>
                <w:rFonts w:ascii="Meiryo UI" w:eastAsia="Meiryo UI" w:hAnsi="Meiryo UI" w:cs="Meiryo UI" w:hint="eastAsia"/>
                <w:color w:val="000000" w:themeColor="text1"/>
                <w:sz w:val="20"/>
              </w:rPr>
              <w:t>検討、とりまとめ</w:t>
            </w:r>
          </w:p>
          <w:p w:rsidR="00144349" w:rsidRDefault="00144349" w:rsidP="004F3A16">
            <w:pPr>
              <w:spacing w:line="280" w:lineRule="exact"/>
              <w:rPr>
                <w:rFonts w:ascii="Meiryo UI" w:eastAsia="Meiryo UI" w:hAnsi="Meiryo UI" w:cs="Meiryo UI"/>
                <w:color w:val="FF0000"/>
                <w:sz w:val="20"/>
              </w:rPr>
            </w:pPr>
          </w:p>
          <w:p w:rsidR="004F3A16" w:rsidRDefault="004F3A16" w:rsidP="004F3A16">
            <w:pPr>
              <w:spacing w:line="280" w:lineRule="exact"/>
              <w:rPr>
                <w:rFonts w:ascii="Meiryo UI" w:eastAsia="Meiryo UI" w:hAnsi="Meiryo UI" w:cs="Meiryo UI"/>
                <w:color w:val="FF0000"/>
                <w:sz w:val="20"/>
              </w:rPr>
            </w:pPr>
          </w:p>
          <w:p w:rsidR="0048527C" w:rsidRPr="003A266C" w:rsidRDefault="0048527C" w:rsidP="00C84642">
            <w:pPr>
              <w:spacing w:line="280" w:lineRule="exact"/>
              <w:rPr>
                <w:rFonts w:ascii="Meiryo UI" w:eastAsia="Meiryo UI" w:hAnsi="Meiryo UI" w:cs="Meiryo UI"/>
                <w:sz w:val="20"/>
                <w:szCs w:val="20"/>
              </w:rPr>
            </w:pPr>
            <w:r w:rsidRPr="003A266C">
              <w:rPr>
                <w:rFonts w:ascii="Meiryo UI" w:eastAsia="Meiryo UI" w:hAnsi="Meiryo UI" w:cs="Meiryo UI" w:hint="eastAsia"/>
                <w:sz w:val="20"/>
                <w:szCs w:val="20"/>
                <w:bdr w:val="single" w:sz="4" w:space="0" w:color="auto"/>
              </w:rPr>
              <w:t>◇成果指標（アウトカム）</w:t>
            </w:r>
          </w:p>
          <w:p w:rsidR="0048527C" w:rsidRPr="003A266C" w:rsidRDefault="0048527C" w:rsidP="006E486C">
            <w:pPr>
              <w:spacing w:line="280" w:lineRule="exact"/>
              <w:ind w:left="134" w:hangingChars="67" w:hanging="134"/>
              <w:rPr>
                <w:rFonts w:ascii="Meiryo UI" w:eastAsia="Meiryo UI" w:hAnsi="Meiryo UI" w:cs="Meiryo UI"/>
                <w:sz w:val="20"/>
                <w:szCs w:val="20"/>
              </w:rPr>
            </w:pPr>
            <w:r w:rsidRPr="003A266C">
              <w:rPr>
                <w:rFonts w:ascii="Meiryo UI" w:eastAsia="Meiryo UI" w:hAnsi="Meiryo UI" w:cs="Meiryo UI" w:hint="eastAsia"/>
                <w:sz w:val="20"/>
                <w:szCs w:val="20"/>
              </w:rPr>
              <w:t>（定性的な目標）</w:t>
            </w:r>
          </w:p>
          <w:p w:rsidR="00FE2ECD" w:rsidRDefault="006876C5" w:rsidP="005379BC">
            <w:pPr>
              <w:spacing w:line="280" w:lineRule="exact"/>
              <w:ind w:left="144" w:hangingChars="72" w:hanging="144"/>
              <w:rPr>
                <w:rFonts w:ascii="Meiryo UI" w:eastAsia="Meiryo UI" w:hAnsi="Meiryo UI" w:cs="Meiryo UI" w:hint="eastAsia"/>
                <w:sz w:val="20"/>
                <w:szCs w:val="20"/>
              </w:rPr>
            </w:pPr>
            <w:r w:rsidRPr="002355B7">
              <w:rPr>
                <w:rFonts w:ascii="Meiryo UI" w:eastAsia="Meiryo UI" w:hAnsi="Meiryo UI" w:cs="Meiryo UI" w:hint="eastAsia"/>
                <w:sz w:val="20"/>
                <w:szCs w:val="20"/>
              </w:rPr>
              <w:t>・多様な人々</w:t>
            </w:r>
            <w:r w:rsidR="00C350E6" w:rsidRPr="002355B7">
              <w:rPr>
                <w:rFonts w:ascii="Meiryo UI" w:eastAsia="Meiryo UI" w:hAnsi="Meiryo UI" w:cs="Meiryo UI" w:hint="eastAsia"/>
                <w:sz w:val="20"/>
                <w:szCs w:val="20"/>
              </w:rPr>
              <w:t>が住まい、訪れる居住魅力あふれる都市の創造に向けた取組により</w:t>
            </w:r>
            <w:r w:rsidRPr="002355B7">
              <w:rPr>
                <w:rFonts w:ascii="Meiryo UI" w:eastAsia="Meiryo UI" w:hAnsi="Meiryo UI" w:cs="Meiryo UI" w:hint="eastAsia"/>
                <w:sz w:val="20"/>
                <w:szCs w:val="20"/>
              </w:rPr>
              <w:t>、大阪への移住・定住</w:t>
            </w:r>
            <w:r w:rsidR="00FE2ECD" w:rsidRPr="002355B7">
              <w:rPr>
                <w:rFonts w:ascii="Meiryo UI" w:eastAsia="Meiryo UI" w:hAnsi="Meiryo UI" w:cs="Meiryo UI" w:hint="eastAsia"/>
                <w:sz w:val="20"/>
                <w:szCs w:val="20"/>
              </w:rPr>
              <w:t>を</w:t>
            </w:r>
            <w:r w:rsidRPr="002355B7">
              <w:rPr>
                <w:rFonts w:ascii="Meiryo UI" w:eastAsia="Meiryo UI" w:hAnsi="Meiryo UI" w:cs="Meiryo UI" w:hint="eastAsia"/>
                <w:sz w:val="20"/>
                <w:szCs w:val="20"/>
              </w:rPr>
              <w:t>促進</w:t>
            </w:r>
            <w:r w:rsidR="00FE2ECD" w:rsidRPr="002355B7">
              <w:rPr>
                <w:rFonts w:ascii="Meiryo UI" w:eastAsia="Meiryo UI" w:hAnsi="Meiryo UI" w:cs="Meiryo UI" w:hint="eastAsia"/>
                <w:sz w:val="20"/>
                <w:szCs w:val="20"/>
              </w:rPr>
              <w:t>す</w:t>
            </w:r>
            <w:r w:rsidRPr="002355B7">
              <w:rPr>
                <w:rFonts w:ascii="Meiryo UI" w:eastAsia="Meiryo UI" w:hAnsi="Meiryo UI" w:cs="Meiryo UI" w:hint="eastAsia"/>
                <w:sz w:val="20"/>
                <w:szCs w:val="20"/>
              </w:rPr>
              <w:t>る。</w:t>
            </w:r>
          </w:p>
          <w:p w:rsidR="00736272" w:rsidRDefault="00736272" w:rsidP="005379BC">
            <w:pPr>
              <w:spacing w:line="280" w:lineRule="exact"/>
              <w:ind w:left="144" w:hangingChars="72" w:hanging="144"/>
              <w:rPr>
                <w:rFonts w:ascii="Meiryo UI" w:eastAsia="Meiryo UI" w:hAnsi="Meiryo UI" w:cs="Meiryo UI" w:hint="eastAsia"/>
                <w:sz w:val="20"/>
                <w:szCs w:val="20"/>
              </w:rPr>
            </w:pPr>
          </w:p>
          <w:p w:rsidR="00736272" w:rsidRPr="003A266C" w:rsidRDefault="00736272" w:rsidP="00736272">
            <w:pPr>
              <w:spacing w:line="280" w:lineRule="exact"/>
              <w:rPr>
                <w:rFonts w:ascii="Meiryo UI" w:eastAsia="Meiryo UI" w:hAnsi="Meiryo UI" w:cs="Meiryo UI"/>
                <w:sz w:val="20"/>
                <w:szCs w:val="20"/>
              </w:rPr>
            </w:pPr>
            <w:bookmarkStart w:id="0" w:name="_GoBack"/>
            <w:bookmarkEnd w:id="0"/>
          </w:p>
        </w:tc>
        <w:tc>
          <w:tcPr>
            <w:tcW w:w="392" w:type="dxa"/>
            <w:vMerge/>
            <w:tcBorders>
              <w:bottom w:val="single" w:sz="4" w:space="0" w:color="auto"/>
              <w:tl2br w:val="nil"/>
            </w:tcBorders>
            <w:shd w:val="clear" w:color="auto" w:fill="auto"/>
          </w:tcPr>
          <w:p w:rsidR="0048527C" w:rsidRPr="00E335DC" w:rsidRDefault="0048527C" w:rsidP="006E486C">
            <w:pPr>
              <w:spacing w:line="280" w:lineRule="exact"/>
              <w:ind w:left="200" w:hangingChars="100" w:hanging="200"/>
              <w:rPr>
                <w:rFonts w:ascii="Meiryo UI" w:eastAsia="Meiryo UI" w:hAnsi="Meiryo UI" w:cs="Meiryo UI"/>
                <w:color w:val="000000" w:themeColor="text1"/>
                <w:sz w:val="20"/>
                <w:szCs w:val="20"/>
              </w:rPr>
            </w:pPr>
          </w:p>
        </w:tc>
        <w:tc>
          <w:tcPr>
            <w:tcW w:w="4718" w:type="dxa"/>
            <w:tcBorders>
              <w:bottom w:val="single" w:sz="4" w:space="0" w:color="auto"/>
              <w:tl2br w:val="nil"/>
              <w:tr2bl w:val="nil"/>
            </w:tcBorders>
            <w:shd w:val="clear" w:color="auto" w:fill="F2DBDB" w:themeFill="accent2" w:themeFillTint="33"/>
          </w:tcPr>
          <w:p w:rsidR="006E2B66" w:rsidRPr="00A75C84" w:rsidRDefault="006E462B" w:rsidP="006E2B66">
            <w:pPr>
              <w:pStyle w:val="aa"/>
              <w:numPr>
                <w:ilvl w:val="0"/>
                <w:numId w:val="9"/>
              </w:numPr>
              <w:spacing w:line="280" w:lineRule="exact"/>
              <w:ind w:leftChars="0" w:left="207" w:hanging="207"/>
              <w:rPr>
                <w:rFonts w:ascii="Meiryo UI" w:eastAsia="Meiryo UI" w:hAnsi="Meiryo UI" w:cs="Meiryo UI"/>
                <w:b/>
                <w:color w:val="000000" w:themeColor="text1"/>
                <w:sz w:val="20"/>
                <w:szCs w:val="20"/>
              </w:rPr>
            </w:pPr>
            <w:r w:rsidRPr="00A75C84">
              <w:rPr>
                <w:rFonts w:ascii="Meiryo UI" w:eastAsia="Meiryo UI" w:hAnsi="Meiryo UI" w:cs="Meiryo UI" w:hint="eastAsia"/>
                <w:b/>
                <w:color w:val="000000" w:themeColor="text1"/>
                <w:sz w:val="20"/>
                <w:szCs w:val="20"/>
              </w:rPr>
              <w:t>「住まうビジョン・大阪」の推進</w:t>
            </w:r>
          </w:p>
          <w:p w:rsidR="00BB5DD8" w:rsidRPr="00A75C84" w:rsidRDefault="00746D8D" w:rsidP="00FA4FDA">
            <w:pPr>
              <w:spacing w:line="280" w:lineRule="exact"/>
              <w:ind w:left="100" w:hangingChars="50" w:hanging="100"/>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w:t>
            </w:r>
            <w:r w:rsidR="001E3C73" w:rsidRPr="00A75C84">
              <w:rPr>
                <w:rFonts w:ascii="Meiryo UI" w:eastAsia="Meiryo UI" w:hAnsi="Meiryo UI" w:cs="Meiryo UI" w:hint="eastAsia"/>
                <w:color w:val="000000" w:themeColor="text1"/>
                <w:sz w:val="20"/>
                <w:szCs w:val="20"/>
              </w:rPr>
              <w:t>移住・定住促進方策について、庁内、関係市町村等と連携し検討・実施</w:t>
            </w:r>
          </w:p>
          <w:tbl>
            <w:tblPr>
              <w:tblStyle w:val="a3"/>
              <w:tblW w:w="4512" w:type="dxa"/>
              <w:tblLayout w:type="fixed"/>
              <w:tblLook w:val="04A0" w:firstRow="1" w:lastRow="0" w:firstColumn="1" w:lastColumn="0" w:noHBand="0" w:noVBand="1"/>
            </w:tblPr>
            <w:tblGrid>
              <w:gridCol w:w="1082"/>
              <w:gridCol w:w="3430"/>
            </w:tblGrid>
            <w:tr w:rsidR="00A75C84" w:rsidRPr="00A75C84" w:rsidTr="00BB5DD8">
              <w:tc>
                <w:tcPr>
                  <w:tcW w:w="1082" w:type="dxa"/>
                  <w:tcBorders>
                    <w:top w:val="nil"/>
                    <w:left w:val="nil"/>
                    <w:bottom w:val="nil"/>
                    <w:right w:val="nil"/>
                  </w:tcBorders>
                </w:tcPr>
                <w:p w:rsidR="00391592" w:rsidRPr="00A75C84" w:rsidRDefault="00BB5DD8" w:rsidP="00391592">
                  <w:pPr>
                    <w:spacing w:line="280" w:lineRule="exact"/>
                    <w:jc w:val="righ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29</w:t>
                  </w:r>
                  <w:r w:rsidR="00391592" w:rsidRPr="00A75C84">
                    <w:rPr>
                      <w:rFonts w:ascii="Meiryo UI" w:eastAsia="Meiryo UI" w:hAnsi="Meiryo UI" w:cs="Meiryo UI" w:hint="eastAsia"/>
                      <w:color w:val="000000" w:themeColor="text1"/>
                      <w:sz w:val="20"/>
                      <w:szCs w:val="20"/>
                    </w:rPr>
                    <w:t>年5月</w:t>
                  </w:r>
                </w:p>
              </w:tc>
              <w:tc>
                <w:tcPr>
                  <w:tcW w:w="3430" w:type="dxa"/>
                  <w:tcBorders>
                    <w:top w:val="nil"/>
                    <w:left w:val="nil"/>
                    <w:bottom w:val="nil"/>
                    <w:right w:val="nil"/>
                  </w:tcBorders>
                </w:tcPr>
                <w:p w:rsidR="00391592" w:rsidRPr="00A75C84" w:rsidRDefault="00BB5DD8" w:rsidP="00BB5DD8">
                  <w:pPr>
                    <w:spacing w:line="280" w:lineRule="exact"/>
                    <w:jc w:val="lef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府営住宅の空室を「おためし移住用住戸」に活用（泉佐野市）</w:t>
                  </w:r>
                </w:p>
              </w:tc>
            </w:tr>
            <w:tr w:rsidR="00A75C84" w:rsidRPr="00A75C84" w:rsidTr="00BB5DD8">
              <w:tc>
                <w:tcPr>
                  <w:tcW w:w="1082" w:type="dxa"/>
                  <w:tcBorders>
                    <w:top w:val="nil"/>
                    <w:left w:val="nil"/>
                    <w:bottom w:val="nil"/>
                    <w:right w:val="nil"/>
                  </w:tcBorders>
                </w:tcPr>
                <w:p w:rsidR="00391592" w:rsidRPr="00A75C84" w:rsidRDefault="00391592" w:rsidP="00391592">
                  <w:pPr>
                    <w:spacing w:line="280" w:lineRule="exact"/>
                    <w:jc w:val="righ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kern w:val="0"/>
                      <w:sz w:val="20"/>
                      <w:szCs w:val="20"/>
                    </w:rPr>
                    <w:t>8月</w:t>
                  </w:r>
                </w:p>
              </w:tc>
              <w:tc>
                <w:tcPr>
                  <w:tcW w:w="3430" w:type="dxa"/>
                  <w:tcBorders>
                    <w:top w:val="nil"/>
                    <w:left w:val="nil"/>
                    <w:bottom w:val="nil"/>
                    <w:right w:val="nil"/>
                  </w:tcBorders>
                </w:tcPr>
                <w:p w:rsidR="00391592" w:rsidRPr="00A75C84" w:rsidRDefault="00A556C1" w:rsidP="00BB5DD8">
                  <w:pPr>
                    <w:spacing w:line="280" w:lineRule="exact"/>
                    <w:jc w:val="lef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関係部局</w:t>
                  </w:r>
                  <w:r w:rsidR="001E6532" w:rsidRPr="00A75C84">
                    <w:rPr>
                      <w:rFonts w:ascii="Meiryo UI" w:eastAsia="Meiryo UI" w:hAnsi="Meiryo UI" w:cs="Meiryo UI" w:hint="eastAsia"/>
                      <w:color w:val="000000" w:themeColor="text1"/>
                      <w:sz w:val="20"/>
                      <w:szCs w:val="20"/>
                    </w:rPr>
                    <w:t>とともに、市町村の魅力情報や、住まい、仕事の情報を連携発信する「移住・定住イベント」を実施</w:t>
                  </w:r>
                </w:p>
              </w:tc>
            </w:tr>
            <w:tr w:rsidR="00A75C84" w:rsidRPr="00A75C84" w:rsidTr="00BB5DD8">
              <w:tc>
                <w:tcPr>
                  <w:tcW w:w="1082" w:type="dxa"/>
                  <w:tcBorders>
                    <w:top w:val="nil"/>
                    <w:left w:val="nil"/>
                    <w:bottom w:val="nil"/>
                    <w:right w:val="nil"/>
                  </w:tcBorders>
                </w:tcPr>
                <w:p w:rsidR="00DB1945" w:rsidRPr="00A75C84" w:rsidRDefault="00DB1945" w:rsidP="00391592">
                  <w:pPr>
                    <w:spacing w:line="280" w:lineRule="exact"/>
                    <w:jc w:val="right"/>
                    <w:rPr>
                      <w:rFonts w:ascii="Meiryo UI" w:eastAsia="Meiryo UI" w:hAnsi="Meiryo UI" w:cs="Meiryo UI"/>
                      <w:color w:val="000000" w:themeColor="text1"/>
                      <w:kern w:val="0"/>
                      <w:sz w:val="20"/>
                      <w:szCs w:val="20"/>
                    </w:rPr>
                  </w:pPr>
                  <w:r w:rsidRPr="00A75C84">
                    <w:rPr>
                      <w:rFonts w:ascii="Meiryo UI" w:eastAsia="Meiryo UI" w:hAnsi="Meiryo UI" w:cs="Meiryo UI" w:hint="eastAsia"/>
                      <w:color w:val="000000" w:themeColor="text1"/>
                      <w:kern w:val="0"/>
                      <w:sz w:val="20"/>
                      <w:szCs w:val="20"/>
                    </w:rPr>
                    <w:t>10月</w:t>
                  </w:r>
                </w:p>
              </w:tc>
              <w:tc>
                <w:tcPr>
                  <w:tcW w:w="3430" w:type="dxa"/>
                  <w:tcBorders>
                    <w:top w:val="nil"/>
                    <w:left w:val="nil"/>
                    <w:bottom w:val="nil"/>
                    <w:right w:val="nil"/>
                  </w:tcBorders>
                </w:tcPr>
                <w:p w:rsidR="00DB1945" w:rsidRPr="00A75C84" w:rsidRDefault="00E5605E" w:rsidP="00BB5DD8">
                  <w:pPr>
                    <w:spacing w:line="280" w:lineRule="exact"/>
                    <w:jc w:val="lef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千早赤阪村において定住人口の増加に向けた新たな立地基準の策定</w:t>
                  </w:r>
                </w:p>
              </w:tc>
            </w:tr>
            <w:tr w:rsidR="00A75C84" w:rsidRPr="00A75C84" w:rsidTr="00BB5DD8">
              <w:tc>
                <w:tcPr>
                  <w:tcW w:w="1082" w:type="dxa"/>
                  <w:tcBorders>
                    <w:top w:val="nil"/>
                    <w:left w:val="nil"/>
                    <w:bottom w:val="nil"/>
                    <w:right w:val="nil"/>
                  </w:tcBorders>
                </w:tcPr>
                <w:p w:rsidR="001E3C73" w:rsidRPr="00A75C84" w:rsidRDefault="001E3C73" w:rsidP="00EF164D">
                  <w:pPr>
                    <w:spacing w:line="280" w:lineRule="exact"/>
                    <w:jc w:val="right"/>
                    <w:rPr>
                      <w:rFonts w:ascii="Meiryo UI" w:eastAsia="Meiryo UI" w:hAnsi="Meiryo UI" w:cs="Meiryo UI"/>
                      <w:color w:val="000000" w:themeColor="text1"/>
                      <w:kern w:val="0"/>
                      <w:sz w:val="20"/>
                      <w:szCs w:val="20"/>
                    </w:rPr>
                  </w:pPr>
                  <w:r w:rsidRPr="00A75C84">
                    <w:rPr>
                      <w:rFonts w:ascii="Meiryo UI" w:eastAsia="Meiryo UI" w:hAnsi="Meiryo UI" w:cs="Meiryo UI" w:hint="eastAsia"/>
                      <w:color w:val="000000" w:themeColor="text1"/>
                      <w:kern w:val="0"/>
                      <w:sz w:val="20"/>
                      <w:szCs w:val="20"/>
                    </w:rPr>
                    <w:t>30年1月</w:t>
                  </w:r>
                </w:p>
              </w:tc>
              <w:tc>
                <w:tcPr>
                  <w:tcW w:w="3430" w:type="dxa"/>
                  <w:tcBorders>
                    <w:top w:val="nil"/>
                    <w:left w:val="nil"/>
                    <w:bottom w:val="nil"/>
                    <w:right w:val="nil"/>
                  </w:tcBorders>
                </w:tcPr>
                <w:p w:rsidR="001E3C73" w:rsidRPr="00A75C84" w:rsidRDefault="001E3C73" w:rsidP="00EF164D">
                  <w:pPr>
                    <w:spacing w:line="280" w:lineRule="exact"/>
                    <w:jc w:val="lef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移住・定住に向けた取組みをとりまとめ、住宅まちづくり審議会において報告</w:t>
                  </w:r>
                </w:p>
              </w:tc>
            </w:tr>
            <w:tr w:rsidR="00A75C84" w:rsidRPr="00A75C84" w:rsidTr="00BB5DD8">
              <w:tc>
                <w:tcPr>
                  <w:tcW w:w="1082" w:type="dxa"/>
                  <w:tcBorders>
                    <w:top w:val="nil"/>
                    <w:left w:val="nil"/>
                    <w:bottom w:val="nil"/>
                    <w:right w:val="nil"/>
                  </w:tcBorders>
                </w:tcPr>
                <w:p w:rsidR="001E3C73" w:rsidRPr="00A75C84" w:rsidRDefault="001E3C73" w:rsidP="00EF164D">
                  <w:pPr>
                    <w:spacing w:line="280" w:lineRule="exact"/>
                    <w:jc w:val="right"/>
                    <w:rPr>
                      <w:rFonts w:ascii="Meiryo UI" w:eastAsia="Meiryo UI" w:hAnsi="Meiryo UI" w:cs="Meiryo UI"/>
                      <w:color w:val="000000" w:themeColor="text1"/>
                      <w:kern w:val="0"/>
                      <w:sz w:val="20"/>
                      <w:szCs w:val="20"/>
                    </w:rPr>
                  </w:pPr>
                  <w:r w:rsidRPr="00A75C84">
                    <w:rPr>
                      <w:rFonts w:ascii="Meiryo UI" w:eastAsia="Meiryo UI" w:hAnsi="Meiryo UI" w:cs="Meiryo UI" w:hint="eastAsia"/>
                      <w:color w:val="000000" w:themeColor="text1"/>
                      <w:kern w:val="0"/>
                      <w:sz w:val="20"/>
                      <w:szCs w:val="20"/>
                    </w:rPr>
                    <w:t>3月</w:t>
                  </w:r>
                </w:p>
              </w:tc>
              <w:tc>
                <w:tcPr>
                  <w:tcW w:w="3430" w:type="dxa"/>
                  <w:tcBorders>
                    <w:top w:val="nil"/>
                    <w:left w:val="nil"/>
                    <w:bottom w:val="nil"/>
                    <w:right w:val="nil"/>
                  </w:tcBorders>
                </w:tcPr>
                <w:p w:rsidR="001E3C73" w:rsidRPr="00A75C84" w:rsidRDefault="001E3C73" w:rsidP="00EF164D">
                  <w:pPr>
                    <w:spacing w:line="280" w:lineRule="exact"/>
                    <w:jc w:val="lef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「大阪版・空家バンク」をリニューアルし、大阪でのくらし方を、空家情報とともに情報発信</w:t>
                  </w:r>
                </w:p>
              </w:tc>
            </w:tr>
          </w:tbl>
          <w:p w:rsidR="00391592" w:rsidRPr="00A75C84" w:rsidRDefault="00391592" w:rsidP="0066563D">
            <w:pPr>
              <w:spacing w:line="280" w:lineRule="exact"/>
              <w:ind w:left="100"/>
              <w:rPr>
                <w:rFonts w:ascii="Meiryo UI" w:eastAsia="Meiryo UI" w:hAnsi="Meiryo UI" w:cs="Meiryo UI"/>
                <w:color w:val="000000" w:themeColor="text1"/>
                <w:sz w:val="20"/>
                <w:szCs w:val="20"/>
              </w:rPr>
            </w:pPr>
          </w:p>
        </w:tc>
      </w:tr>
    </w:tbl>
    <w:tbl>
      <w:tblPr>
        <w:tblStyle w:val="a3"/>
        <w:tblW w:w="15735" w:type="dxa"/>
        <w:tblInd w:w="108" w:type="dxa"/>
        <w:tblLook w:val="04A0" w:firstRow="1" w:lastRow="0" w:firstColumn="1" w:lastColumn="0" w:noHBand="0" w:noVBand="1"/>
      </w:tblPr>
      <w:tblGrid>
        <w:gridCol w:w="323"/>
        <w:gridCol w:w="5268"/>
        <w:gridCol w:w="396"/>
        <w:gridCol w:w="1630"/>
        <w:gridCol w:w="3010"/>
        <w:gridCol w:w="396"/>
        <w:gridCol w:w="4712"/>
      </w:tblGrid>
      <w:tr w:rsidR="00F43361" w:rsidRPr="003A266C" w:rsidTr="00632DBF">
        <w:tc>
          <w:tcPr>
            <w:tcW w:w="15735" w:type="dxa"/>
            <w:gridSpan w:val="7"/>
            <w:shd w:val="clear" w:color="auto" w:fill="000000" w:themeFill="text1"/>
          </w:tcPr>
          <w:p w:rsidR="00F43361" w:rsidRPr="003A266C" w:rsidRDefault="00F43361" w:rsidP="006E486C">
            <w:pPr>
              <w:spacing w:line="280" w:lineRule="exact"/>
              <w:rPr>
                <w:rFonts w:ascii="Meiryo UI" w:eastAsia="Meiryo UI" w:hAnsi="Meiryo UI" w:cs="Meiryo UI"/>
                <w:b/>
              </w:rPr>
            </w:pPr>
            <w:r>
              <w:rPr>
                <w:rFonts w:ascii="Meiryo UI" w:eastAsia="Meiryo UI" w:hAnsi="Meiryo UI" w:cs="Meiryo UI" w:hint="eastAsia"/>
                <w:b/>
              </w:rPr>
              <w:t>景観資源による都市魅力の向上</w:t>
            </w:r>
          </w:p>
        </w:tc>
      </w:tr>
      <w:tr w:rsidR="00F43361" w:rsidRPr="003A266C" w:rsidTr="00E5605E">
        <w:tc>
          <w:tcPr>
            <w:tcW w:w="323" w:type="dxa"/>
            <w:tcBorders>
              <w:top w:val="nil"/>
              <w:bottom w:val="nil"/>
            </w:tcBorders>
          </w:tcPr>
          <w:p w:rsidR="00F43361" w:rsidRPr="00E335DC" w:rsidRDefault="00F43361" w:rsidP="006E486C">
            <w:pPr>
              <w:spacing w:line="280" w:lineRule="exact"/>
              <w:rPr>
                <w:rFonts w:ascii="Meiryo UI" w:eastAsia="Meiryo UI" w:hAnsi="Meiryo UI" w:cs="Meiryo UI"/>
              </w:rPr>
            </w:pPr>
          </w:p>
        </w:tc>
        <w:tc>
          <w:tcPr>
            <w:tcW w:w="5268" w:type="dxa"/>
            <w:tcBorders>
              <w:bottom w:val="single" w:sz="4" w:space="0" w:color="auto"/>
              <w:right w:val="dashed" w:sz="4" w:space="0" w:color="auto"/>
            </w:tcBorders>
            <w:shd w:val="clear" w:color="auto" w:fill="BFBFBF" w:themeFill="background1" w:themeFillShade="BF"/>
          </w:tcPr>
          <w:p w:rsidR="00F43361" w:rsidRPr="00213D3E" w:rsidRDefault="00F43361" w:rsidP="006E486C">
            <w:pPr>
              <w:spacing w:line="280" w:lineRule="exact"/>
              <w:ind w:left="180" w:hangingChars="100" w:hanging="180"/>
              <w:jc w:val="center"/>
              <w:rPr>
                <w:rFonts w:ascii="Meiryo UI" w:eastAsia="Meiryo UI" w:hAnsi="Meiryo UI" w:cs="Meiryo UI"/>
                <w:b/>
                <w:sz w:val="18"/>
                <w:szCs w:val="18"/>
              </w:rPr>
            </w:pPr>
            <w:r w:rsidRPr="00213D3E">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F43361" w:rsidRPr="00213D3E" w:rsidRDefault="00F43361" w:rsidP="006E486C">
            <w:pPr>
              <w:spacing w:line="280" w:lineRule="exact"/>
              <w:jc w:val="center"/>
              <w:rPr>
                <w:rFonts w:ascii="Meiryo UI" w:eastAsia="Meiryo UI" w:hAnsi="Meiryo UI" w:cs="Meiryo UI"/>
                <w:b/>
                <w:sz w:val="18"/>
                <w:szCs w:val="18"/>
              </w:rPr>
            </w:pPr>
            <w:r w:rsidRPr="00213D3E">
              <w:rPr>
                <w:rFonts w:ascii="Meiryo UI" w:eastAsia="Meiryo UI" w:hAnsi="Meiryo UI" w:cs="Meiryo UI" w:hint="eastAsia"/>
                <w:b/>
                <w:sz w:val="18"/>
                <w:szCs w:val="18"/>
              </w:rPr>
              <w:t>▷</w:t>
            </w:r>
          </w:p>
        </w:tc>
        <w:tc>
          <w:tcPr>
            <w:tcW w:w="4640" w:type="dxa"/>
            <w:gridSpan w:val="2"/>
            <w:tcBorders>
              <w:left w:val="dashed" w:sz="4" w:space="0" w:color="auto"/>
              <w:bottom w:val="single" w:sz="4" w:space="0" w:color="auto"/>
            </w:tcBorders>
            <w:shd w:val="clear" w:color="auto" w:fill="BFBFBF" w:themeFill="background1" w:themeFillShade="BF"/>
          </w:tcPr>
          <w:p w:rsidR="00F43361" w:rsidRPr="00213D3E" w:rsidRDefault="00F43361" w:rsidP="006E486C">
            <w:pPr>
              <w:spacing w:line="280" w:lineRule="exact"/>
              <w:jc w:val="center"/>
              <w:rPr>
                <w:rFonts w:ascii="Meiryo UI" w:eastAsia="Meiryo UI" w:hAnsi="Meiryo UI" w:cs="Meiryo UI"/>
                <w:b/>
                <w:sz w:val="18"/>
                <w:szCs w:val="18"/>
              </w:rPr>
            </w:pPr>
            <w:r w:rsidRPr="00213D3E">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F43361" w:rsidRPr="00E335DC" w:rsidRDefault="00F43361" w:rsidP="006E486C">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12" w:type="dxa"/>
            <w:tcBorders>
              <w:bottom w:val="single" w:sz="4" w:space="0" w:color="auto"/>
            </w:tcBorders>
            <w:shd w:val="clear" w:color="auto" w:fill="BFBFBF" w:themeFill="background1" w:themeFillShade="BF"/>
          </w:tcPr>
          <w:p w:rsidR="00F43361" w:rsidRPr="00A75C84" w:rsidRDefault="00F43361" w:rsidP="006E486C">
            <w:pPr>
              <w:spacing w:line="280" w:lineRule="exact"/>
              <w:jc w:val="center"/>
              <w:rPr>
                <w:rFonts w:ascii="Meiryo UI" w:eastAsia="Meiryo UI" w:hAnsi="Meiryo UI" w:cs="Meiryo UI"/>
                <w:b/>
                <w:color w:val="000000" w:themeColor="text1"/>
                <w:sz w:val="18"/>
                <w:szCs w:val="18"/>
              </w:rPr>
            </w:pPr>
            <w:r w:rsidRPr="00A75C84">
              <w:rPr>
                <w:rFonts w:ascii="Meiryo UI" w:eastAsia="Meiryo UI" w:hAnsi="Meiryo UI" w:cs="Meiryo UI" w:hint="eastAsia"/>
                <w:b/>
                <w:color w:val="000000" w:themeColor="text1"/>
                <w:sz w:val="18"/>
                <w:szCs w:val="18"/>
              </w:rPr>
              <w:t>＜進捗状況</w:t>
            </w:r>
            <w:r w:rsidR="00C01B33" w:rsidRPr="00A75C84">
              <w:rPr>
                <w:rFonts w:ascii="Meiryo UI" w:eastAsia="Meiryo UI" w:hAnsi="Meiryo UI" w:cs="Meiryo UI" w:hint="eastAsia"/>
                <w:b/>
                <w:color w:val="000000" w:themeColor="text1"/>
                <w:sz w:val="18"/>
                <w:szCs w:val="18"/>
              </w:rPr>
              <w:t>（</w:t>
            </w:r>
            <w:r w:rsidR="00EC608B" w:rsidRPr="00A75C84">
              <w:rPr>
                <w:rFonts w:ascii="Meiryo UI" w:eastAsia="Meiryo UI" w:hAnsi="Meiryo UI" w:cs="Meiryo UI" w:hint="eastAsia"/>
                <w:b/>
                <w:color w:val="000000" w:themeColor="text1"/>
                <w:kern w:val="0"/>
                <w:sz w:val="18"/>
                <w:szCs w:val="18"/>
              </w:rPr>
              <w:t>3</w:t>
            </w:r>
            <w:r w:rsidR="00C01B33" w:rsidRPr="00A75C84">
              <w:rPr>
                <w:rFonts w:ascii="Meiryo UI" w:eastAsia="Meiryo UI" w:hAnsi="Meiryo UI" w:cs="Meiryo UI" w:hint="eastAsia"/>
                <w:b/>
                <w:color w:val="000000" w:themeColor="text1"/>
                <w:kern w:val="0"/>
                <w:sz w:val="18"/>
                <w:szCs w:val="18"/>
              </w:rPr>
              <w:t>月末時点</w:t>
            </w:r>
            <w:r w:rsidR="00C01B33" w:rsidRPr="00A75C84">
              <w:rPr>
                <w:rFonts w:ascii="Meiryo UI" w:eastAsia="Meiryo UI" w:hAnsi="Meiryo UI" w:cs="Meiryo UI" w:hint="eastAsia"/>
                <w:b/>
                <w:color w:val="000000" w:themeColor="text1"/>
                <w:sz w:val="18"/>
                <w:szCs w:val="18"/>
              </w:rPr>
              <w:t>）</w:t>
            </w:r>
            <w:r w:rsidRPr="00A75C84">
              <w:rPr>
                <w:rFonts w:ascii="Meiryo UI" w:eastAsia="Meiryo UI" w:hAnsi="Meiryo UI" w:cs="Meiryo UI" w:hint="eastAsia"/>
                <w:b/>
                <w:color w:val="000000" w:themeColor="text1"/>
                <w:sz w:val="18"/>
                <w:szCs w:val="18"/>
              </w:rPr>
              <w:t>＞</w:t>
            </w:r>
          </w:p>
        </w:tc>
      </w:tr>
      <w:tr w:rsidR="00F43361" w:rsidRPr="00E86FFB" w:rsidTr="00E5605E">
        <w:tc>
          <w:tcPr>
            <w:tcW w:w="323" w:type="dxa"/>
            <w:tcBorders>
              <w:top w:val="nil"/>
              <w:bottom w:val="nil"/>
              <w:tl2br w:val="nil"/>
            </w:tcBorders>
          </w:tcPr>
          <w:p w:rsidR="00F43361" w:rsidRPr="00E335DC" w:rsidRDefault="00F43361" w:rsidP="006E486C">
            <w:pPr>
              <w:spacing w:line="280" w:lineRule="exact"/>
              <w:rPr>
                <w:rFonts w:ascii="Meiryo UI" w:eastAsia="Meiryo UI" w:hAnsi="Meiryo UI" w:cs="Meiryo UI"/>
              </w:rPr>
            </w:pPr>
          </w:p>
        </w:tc>
        <w:tc>
          <w:tcPr>
            <w:tcW w:w="5268" w:type="dxa"/>
            <w:tcBorders>
              <w:bottom w:val="single" w:sz="4" w:space="0" w:color="auto"/>
              <w:right w:val="dashed" w:sz="4" w:space="0" w:color="auto"/>
              <w:tl2br w:val="nil"/>
            </w:tcBorders>
          </w:tcPr>
          <w:p w:rsidR="00F43361" w:rsidRPr="002355B7" w:rsidRDefault="00F43361" w:rsidP="006E486C">
            <w:pPr>
              <w:spacing w:line="280" w:lineRule="exact"/>
              <w:ind w:left="200" w:hangingChars="100" w:hanging="200"/>
              <w:rPr>
                <w:rFonts w:ascii="Meiryo UI" w:eastAsia="Meiryo UI" w:hAnsi="Meiryo UI" w:cs="Meiryo UI"/>
                <w:b/>
                <w:sz w:val="20"/>
                <w:szCs w:val="20"/>
              </w:rPr>
            </w:pPr>
            <w:r w:rsidRPr="002355B7">
              <w:rPr>
                <w:rFonts w:ascii="Meiryo UI" w:eastAsia="Meiryo UI" w:hAnsi="Meiryo UI" w:cs="Meiryo UI" w:hint="eastAsia"/>
                <w:b/>
                <w:sz w:val="20"/>
                <w:szCs w:val="20"/>
              </w:rPr>
              <w:t>■</w:t>
            </w:r>
            <w:r w:rsidR="008C2665" w:rsidRPr="002355B7">
              <w:rPr>
                <w:rFonts w:ascii="Meiryo UI" w:eastAsia="Meiryo UI" w:hAnsi="Meiryo UI" w:cs="Meiryo UI" w:hint="eastAsia"/>
                <w:b/>
                <w:sz w:val="20"/>
                <w:szCs w:val="20"/>
              </w:rPr>
              <w:t>「</w:t>
            </w:r>
            <w:r w:rsidRPr="002355B7">
              <w:rPr>
                <w:rFonts w:ascii="Meiryo UI" w:eastAsia="Meiryo UI" w:hAnsi="Meiryo UI" w:cs="Meiryo UI" w:hint="eastAsia"/>
                <w:b/>
                <w:sz w:val="20"/>
                <w:szCs w:val="20"/>
              </w:rPr>
              <w:t>都市景観ビジョン</w:t>
            </w:r>
            <w:r w:rsidR="008C2665" w:rsidRPr="002355B7">
              <w:rPr>
                <w:rFonts w:ascii="Meiryo UI" w:eastAsia="Meiryo UI" w:hAnsi="Meiryo UI" w:cs="Meiryo UI" w:hint="eastAsia"/>
                <w:b/>
                <w:sz w:val="20"/>
                <w:szCs w:val="20"/>
              </w:rPr>
              <w:t>・大阪」</w:t>
            </w:r>
            <w:r w:rsidRPr="002355B7">
              <w:rPr>
                <w:rFonts w:ascii="Meiryo UI" w:eastAsia="Meiryo UI" w:hAnsi="Meiryo UI" w:cs="Meiryo UI" w:hint="eastAsia"/>
                <w:b/>
                <w:sz w:val="20"/>
                <w:szCs w:val="20"/>
              </w:rPr>
              <w:t>の策定</w:t>
            </w:r>
          </w:p>
          <w:p w:rsidR="00F43361" w:rsidRPr="002355B7" w:rsidRDefault="00F43361" w:rsidP="006E486C">
            <w:pPr>
              <w:spacing w:line="280" w:lineRule="exact"/>
              <w:ind w:left="200" w:hangingChars="100" w:hanging="200"/>
              <w:rPr>
                <w:rFonts w:ascii="Meiryo UI" w:eastAsia="Meiryo UI" w:hAnsi="Meiryo UI" w:cs="Meiryo UI"/>
                <w:sz w:val="20"/>
                <w:szCs w:val="20"/>
              </w:rPr>
            </w:pPr>
            <w:r w:rsidRPr="002355B7">
              <w:rPr>
                <w:rFonts w:ascii="Meiryo UI" w:eastAsia="Meiryo UI" w:hAnsi="Meiryo UI" w:cs="Meiryo UI" w:hint="eastAsia"/>
                <w:sz w:val="20"/>
                <w:szCs w:val="20"/>
              </w:rPr>
              <w:t>・「グランドデザイン・大阪都市圏」が示す新たな広域連携型の景</w:t>
            </w:r>
            <w:r w:rsidRPr="002355B7">
              <w:rPr>
                <w:rFonts w:ascii="Meiryo UI" w:eastAsia="Meiryo UI" w:hAnsi="Meiryo UI" w:cs="Meiryo UI" w:hint="eastAsia"/>
                <w:sz w:val="20"/>
                <w:szCs w:val="20"/>
              </w:rPr>
              <w:lastRenderedPageBreak/>
              <w:t>観形成の実現に向け、</w:t>
            </w:r>
            <w:r w:rsidRPr="002355B7">
              <w:rPr>
                <w:rFonts w:ascii="Meiryo UI" w:eastAsia="Meiryo UI" w:hAnsi="Meiryo UI" w:cs="Meiryo UI" w:hint="eastAsia"/>
                <w:spacing w:val="-6"/>
                <w:sz w:val="20"/>
                <w:szCs w:val="20"/>
              </w:rPr>
              <w:t>地域が主体となり自立した景観形成活動に取り組む「エリアマネジメント</w:t>
            </w:r>
            <w:r w:rsidR="00CF0378" w:rsidRPr="002355B7">
              <w:rPr>
                <w:rFonts w:ascii="Meiryo UI" w:eastAsia="Meiryo UI" w:hAnsi="Meiryo UI" w:cs="Meiryo UI"/>
                <w:spacing w:val="-6"/>
                <w:sz w:val="20"/>
                <w:szCs w:val="20"/>
              </w:rPr>
              <w:t>(*</w:t>
            </w:r>
            <w:r w:rsidR="00CC4DCA">
              <w:rPr>
                <w:rFonts w:ascii="Meiryo UI" w:eastAsia="Meiryo UI" w:hAnsi="Meiryo UI" w:cs="Meiryo UI" w:hint="eastAsia"/>
                <w:spacing w:val="-6"/>
                <w:sz w:val="20"/>
                <w:szCs w:val="20"/>
              </w:rPr>
              <w:t>4</w:t>
            </w:r>
            <w:r w:rsidR="00CF0378" w:rsidRPr="002355B7">
              <w:rPr>
                <w:rFonts w:ascii="Meiryo UI" w:eastAsia="Meiryo UI" w:hAnsi="Meiryo UI" w:cs="Meiryo UI"/>
                <w:spacing w:val="-6"/>
                <w:sz w:val="20"/>
                <w:szCs w:val="20"/>
              </w:rPr>
              <w:t>)</w:t>
            </w:r>
            <w:r w:rsidRPr="002355B7">
              <w:rPr>
                <w:rFonts w:ascii="Meiryo UI" w:eastAsia="Meiryo UI" w:hAnsi="Meiryo UI" w:cs="Meiryo UI" w:hint="eastAsia"/>
                <w:spacing w:val="-6"/>
                <w:sz w:val="20"/>
                <w:szCs w:val="20"/>
              </w:rPr>
              <w:t>の構築」等の具体的な戦略を盛り込んだ「都市景観ビジョン・大阪」</w:t>
            </w:r>
            <w:r w:rsidRPr="002355B7">
              <w:rPr>
                <w:rFonts w:ascii="Meiryo UI" w:eastAsia="Meiryo UI" w:hAnsi="Meiryo UI" w:cs="Meiryo UI" w:hint="eastAsia"/>
                <w:sz w:val="20"/>
                <w:szCs w:val="20"/>
              </w:rPr>
              <w:t>を策定</w:t>
            </w:r>
            <w:r w:rsidR="00E95C12" w:rsidRPr="002355B7">
              <w:rPr>
                <w:rFonts w:ascii="Meiryo UI" w:eastAsia="Meiryo UI" w:hAnsi="Meiryo UI" w:cs="Meiryo UI" w:hint="eastAsia"/>
                <w:sz w:val="20"/>
                <w:szCs w:val="20"/>
              </w:rPr>
              <w:t>する</w:t>
            </w:r>
            <w:r w:rsidRPr="002355B7">
              <w:rPr>
                <w:rFonts w:ascii="Meiryo UI" w:eastAsia="Meiryo UI" w:hAnsi="Meiryo UI" w:cs="Meiryo UI" w:hint="eastAsia"/>
                <w:sz w:val="20"/>
                <w:szCs w:val="20"/>
              </w:rPr>
              <w:t>。</w:t>
            </w:r>
          </w:p>
          <w:p w:rsidR="00815605" w:rsidRPr="002355B7" w:rsidRDefault="00815605" w:rsidP="004F3A16">
            <w:pPr>
              <w:spacing w:line="280" w:lineRule="exact"/>
              <w:rPr>
                <w:rFonts w:ascii="Meiryo UI" w:eastAsia="Meiryo UI" w:hAnsi="Meiryo UI" w:cs="Meiryo UI"/>
                <w:sz w:val="20"/>
                <w:szCs w:val="20"/>
              </w:rPr>
            </w:pPr>
          </w:p>
          <w:p w:rsidR="00F43361" w:rsidRPr="002355B7" w:rsidRDefault="00F43361" w:rsidP="006E486C">
            <w:pPr>
              <w:spacing w:line="280" w:lineRule="exact"/>
              <w:ind w:left="200" w:hangingChars="100" w:hanging="200"/>
              <w:rPr>
                <w:rFonts w:ascii="Meiryo UI" w:eastAsia="Meiryo UI" w:hAnsi="Meiryo UI" w:cs="Meiryo UI"/>
                <w:sz w:val="20"/>
                <w:szCs w:val="20"/>
                <w:bdr w:val="single" w:sz="4" w:space="0" w:color="auto" w:frame="1"/>
              </w:rPr>
            </w:pPr>
            <w:r w:rsidRPr="002355B7">
              <w:rPr>
                <w:rFonts w:ascii="Meiryo UI" w:eastAsia="Meiryo UI" w:hAnsi="Meiryo UI" w:cs="Meiryo UI" w:hint="eastAsia"/>
                <w:sz w:val="20"/>
                <w:szCs w:val="20"/>
                <w:bdr w:val="single" w:sz="4" w:space="0" w:color="auto" w:frame="1"/>
              </w:rPr>
              <w:t>（スケジュール）</w:t>
            </w:r>
          </w:p>
          <w:tbl>
            <w:tblPr>
              <w:tblStyle w:val="1"/>
              <w:tblW w:w="5052" w:type="dxa"/>
              <w:tblLook w:val="04A0" w:firstRow="1" w:lastRow="0" w:firstColumn="1" w:lastColumn="0" w:noHBand="0" w:noVBand="1"/>
            </w:tblPr>
            <w:tblGrid>
              <w:gridCol w:w="1178"/>
              <w:gridCol w:w="302"/>
              <w:gridCol w:w="3572"/>
            </w:tblGrid>
            <w:tr w:rsidR="002355B7" w:rsidRPr="002355B7" w:rsidTr="00C96759">
              <w:tc>
                <w:tcPr>
                  <w:tcW w:w="1178" w:type="dxa"/>
                  <w:tcBorders>
                    <w:top w:val="nil"/>
                    <w:left w:val="nil"/>
                    <w:bottom w:val="nil"/>
                    <w:right w:val="nil"/>
                  </w:tcBorders>
                </w:tcPr>
                <w:p w:rsidR="00F50357" w:rsidRPr="002355B7" w:rsidRDefault="00C96759" w:rsidP="00A205D0">
                  <w:pPr>
                    <w:spacing w:line="280" w:lineRule="exact"/>
                    <w:ind w:leftChars="-52" w:left="2" w:hangingChars="58" w:hanging="116"/>
                    <w:jc w:val="right"/>
                    <w:rPr>
                      <w:rFonts w:ascii="Meiryo UI" w:eastAsia="Meiryo UI" w:hAnsi="Meiryo UI" w:cs="Meiryo UI"/>
                      <w:sz w:val="20"/>
                      <w:szCs w:val="20"/>
                    </w:rPr>
                  </w:pPr>
                  <w:r>
                    <w:rPr>
                      <w:rFonts w:ascii="Meiryo UI" w:eastAsia="Meiryo UI" w:hAnsi="Meiryo UI" w:cs="Meiryo UI" w:hint="eastAsia"/>
                      <w:sz w:val="20"/>
                      <w:szCs w:val="20"/>
                    </w:rPr>
                    <w:t>29</w:t>
                  </w:r>
                  <w:r w:rsidR="00F50357" w:rsidRPr="002355B7">
                    <w:rPr>
                      <w:rFonts w:ascii="Meiryo UI" w:eastAsia="Meiryo UI" w:hAnsi="Meiryo UI" w:cs="Meiryo UI" w:hint="eastAsia"/>
                      <w:sz w:val="20"/>
                      <w:szCs w:val="20"/>
                    </w:rPr>
                    <w:t>年4月</w:t>
                  </w:r>
                </w:p>
              </w:tc>
              <w:tc>
                <w:tcPr>
                  <w:tcW w:w="302" w:type="dxa"/>
                  <w:tcBorders>
                    <w:top w:val="nil"/>
                    <w:left w:val="nil"/>
                    <w:bottom w:val="nil"/>
                    <w:right w:val="nil"/>
                  </w:tcBorders>
                </w:tcPr>
                <w:p w:rsidR="00F50357" w:rsidRPr="002355B7" w:rsidRDefault="00A205D0" w:rsidP="006E486C">
                  <w:pPr>
                    <w:spacing w:line="280" w:lineRule="exact"/>
                    <w:jc w:val="left"/>
                    <w:rPr>
                      <w:rFonts w:ascii="Meiryo UI" w:eastAsia="Meiryo UI" w:hAnsi="Meiryo UI" w:cs="Meiryo UI"/>
                      <w:sz w:val="20"/>
                      <w:szCs w:val="20"/>
                    </w:rPr>
                  </w:pPr>
                  <w:r w:rsidRPr="002355B7">
                    <w:rPr>
                      <w:rFonts w:ascii="Meiryo UI" w:eastAsia="Meiryo UI" w:hAnsi="Meiryo UI" w:cs="Meiryo UI" w:hint="eastAsia"/>
                      <w:sz w:val="20"/>
                      <w:szCs w:val="20"/>
                    </w:rPr>
                    <w:t>:</w:t>
                  </w:r>
                </w:p>
              </w:tc>
              <w:tc>
                <w:tcPr>
                  <w:tcW w:w="3572" w:type="dxa"/>
                  <w:tcBorders>
                    <w:top w:val="nil"/>
                    <w:left w:val="nil"/>
                    <w:bottom w:val="nil"/>
                    <w:right w:val="nil"/>
                  </w:tcBorders>
                </w:tcPr>
                <w:p w:rsidR="00F50357" w:rsidRPr="002355B7" w:rsidRDefault="00F50357" w:rsidP="00C96759">
                  <w:pPr>
                    <w:spacing w:line="280" w:lineRule="exact"/>
                    <w:ind w:rightChars="-92" w:right="-202"/>
                    <w:jc w:val="left"/>
                    <w:rPr>
                      <w:rFonts w:ascii="Meiryo UI" w:eastAsia="Meiryo UI" w:hAnsi="Meiryo UI" w:cs="Meiryo UI"/>
                      <w:sz w:val="20"/>
                      <w:szCs w:val="20"/>
                    </w:rPr>
                  </w:pPr>
                  <w:r w:rsidRPr="002355B7">
                    <w:rPr>
                      <w:rFonts w:ascii="Meiryo UI" w:eastAsia="Meiryo UI" w:hAnsi="Meiryo UI" w:cs="Meiryo UI" w:hint="eastAsia"/>
                      <w:sz w:val="20"/>
                      <w:szCs w:val="20"/>
                    </w:rPr>
                    <w:t>大阪府景観審議会へ「大阪府の景観形成のあり方」について諮問</w:t>
                  </w:r>
                </w:p>
              </w:tc>
            </w:tr>
            <w:tr w:rsidR="002355B7" w:rsidRPr="002355B7" w:rsidTr="00C96759">
              <w:tc>
                <w:tcPr>
                  <w:tcW w:w="1178" w:type="dxa"/>
                  <w:tcBorders>
                    <w:top w:val="nil"/>
                    <w:left w:val="nil"/>
                    <w:bottom w:val="nil"/>
                    <w:right w:val="nil"/>
                  </w:tcBorders>
                </w:tcPr>
                <w:p w:rsidR="00F50357" w:rsidRPr="002355B7" w:rsidRDefault="00F50357" w:rsidP="006E486C">
                  <w:pPr>
                    <w:spacing w:line="280" w:lineRule="exact"/>
                    <w:jc w:val="right"/>
                    <w:rPr>
                      <w:rFonts w:ascii="Meiryo UI" w:eastAsia="Meiryo UI" w:hAnsi="Meiryo UI" w:cs="Meiryo UI"/>
                      <w:sz w:val="20"/>
                      <w:szCs w:val="20"/>
                    </w:rPr>
                  </w:pPr>
                  <w:r w:rsidRPr="002355B7">
                    <w:rPr>
                      <w:rFonts w:ascii="Meiryo UI" w:eastAsia="Meiryo UI" w:hAnsi="Meiryo UI" w:cs="Meiryo UI" w:hint="eastAsia"/>
                      <w:sz w:val="20"/>
                      <w:szCs w:val="20"/>
                    </w:rPr>
                    <w:t>８月</w:t>
                  </w:r>
                </w:p>
              </w:tc>
              <w:tc>
                <w:tcPr>
                  <w:tcW w:w="302" w:type="dxa"/>
                  <w:tcBorders>
                    <w:top w:val="nil"/>
                    <w:left w:val="nil"/>
                    <w:bottom w:val="nil"/>
                    <w:right w:val="nil"/>
                  </w:tcBorders>
                </w:tcPr>
                <w:p w:rsidR="00F50357" w:rsidRPr="002355B7" w:rsidRDefault="00A205D0" w:rsidP="006E486C">
                  <w:pPr>
                    <w:spacing w:line="280" w:lineRule="exact"/>
                    <w:jc w:val="left"/>
                    <w:rPr>
                      <w:rFonts w:ascii="Meiryo UI" w:eastAsia="Meiryo UI" w:hAnsi="Meiryo UI" w:cs="Meiryo UI"/>
                      <w:spacing w:val="-8"/>
                      <w:sz w:val="20"/>
                      <w:szCs w:val="20"/>
                    </w:rPr>
                  </w:pPr>
                  <w:r w:rsidRPr="002355B7">
                    <w:rPr>
                      <w:rFonts w:ascii="Meiryo UI" w:eastAsia="Meiryo UI" w:hAnsi="Meiryo UI" w:cs="Meiryo UI" w:hint="eastAsia"/>
                      <w:spacing w:val="-8"/>
                      <w:sz w:val="20"/>
                      <w:szCs w:val="20"/>
                    </w:rPr>
                    <w:t>:</w:t>
                  </w:r>
                </w:p>
              </w:tc>
              <w:tc>
                <w:tcPr>
                  <w:tcW w:w="3572" w:type="dxa"/>
                  <w:tcBorders>
                    <w:top w:val="nil"/>
                    <w:left w:val="nil"/>
                    <w:bottom w:val="nil"/>
                    <w:right w:val="nil"/>
                  </w:tcBorders>
                </w:tcPr>
                <w:p w:rsidR="00F50357" w:rsidRPr="002355B7" w:rsidRDefault="00F50357" w:rsidP="006E486C">
                  <w:pPr>
                    <w:spacing w:line="280" w:lineRule="exact"/>
                    <w:jc w:val="left"/>
                    <w:rPr>
                      <w:rFonts w:ascii="Meiryo UI" w:eastAsia="Meiryo UI" w:hAnsi="Meiryo UI" w:cs="Meiryo UI"/>
                      <w:sz w:val="20"/>
                      <w:szCs w:val="20"/>
                    </w:rPr>
                  </w:pPr>
                  <w:r w:rsidRPr="002355B7">
                    <w:rPr>
                      <w:rFonts w:ascii="Meiryo UI" w:eastAsia="Meiryo UI" w:hAnsi="Meiryo UI" w:cs="Meiryo UI" w:hint="eastAsia"/>
                      <w:spacing w:val="-8"/>
                      <w:sz w:val="20"/>
                      <w:szCs w:val="20"/>
                    </w:rPr>
                    <w:t>大阪府景観審議会答申中間とりまとめ</w:t>
                  </w:r>
                </w:p>
              </w:tc>
            </w:tr>
            <w:tr w:rsidR="002355B7" w:rsidRPr="002355B7" w:rsidTr="00C96759">
              <w:tc>
                <w:tcPr>
                  <w:tcW w:w="1178" w:type="dxa"/>
                  <w:tcBorders>
                    <w:top w:val="nil"/>
                    <w:left w:val="nil"/>
                    <w:bottom w:val="nil"/>
                    <w:right w:val="nil"/>
                  </w:tcBorders>
                </w:tcPr>
                <w:p w:rsidR="00F50357" w:rsidRPr="002355B7" w:rsidRDefault="00F50357" w:rsidP="006E486C">
                  <w:pPr>
                    <w:spacing w:line="280" w:lineRule="exact"/>
                    <w:jc w:val="right"/>
                    <w:rPr>
                      <w:rFonts w:ascii="Meiryo UI" w:eastAsia="Meiryo UI" w:hAnsi="Meiryo UI" w:cs="Meiryo UI"/>
                      <w:kern w:val="0"/>
                      <w:sz w:val="20"/>
                      <w:szCs w:val="20"/>
                    </w:rPr>
                  </w:pPr>
                  <w:r w:rsidRPr="002355B7">
                    <w:rPr>
                      <w:rFonts w:ascii="Meiryo UI" w:eastAsia="Meiryo UI" w:hAnsi="Meiryo UI" w:cs="Meiryo UI" w:hint="eastAsia"/>
                      <w:sz w:val="20"/>
                      <w:szCs w:val="20"/>
                    </w:rPr>
                    <w:t>12月</w:t>
                  </w:r>
                </w:p>
              </w:tc>
              <w:tc>
                <w:tcPr>
                  <w:tcW w:w="302" w:type="dxa"/>
                  <w:tcBorders>
                    <w:top w:val="nil"/>
                    <w:left w:val="nil"/>
                    <w:bottom w:val="nil"/>
                    <w:right w:val="nil"/>
                  </w:tcBorders>
                </w:tcPr>
                <w:p w:rsidR="00F50357" w:rsidRPr="002355B7" w:rsidRDefault="00A205D0" w:rsidP="006E486C">
                  <w:pPr>
                    <w:spacing w:line="280" w:lineRule="exact"/>
                    <w:jc w:val="left"/>
                    <w:rPr>
                      <w:rFonts w:ascii="Meiryo UI" w:eastAsia="Meiryo UI" w:hAnsi="Meiryo UI" w:cs="Meiryo UI"/>
                      <w:sz w:val="20"/>
                      <w:szCs w:val="20"/>
                    </w:rPr>
                  </w:pPr>
                  <w:r w:rsidRPr="002355B7">
                    <w:rPr>
                      <w:rFonts w:ascii="Meiryo UI" w:eastAsia="Meiryo UI" w:hAnsi="Meiryo UI" w:cs="Meiryo UI" w:hint="eastAsia"/>
                      <w:sz w:val="20"/>
                      <w:szCs w:val="20"/>
                    </w:rPr>
                    <w:t>:</w:t>
                  </w:r>
                </w:p>
              </w:tc>
              <w:tc>
                <w:tcPr>
                  <w:tcW w:w="3572" w:type="dxa"/>
                  <w:tcBorders>
                    <w:top w:val="nil"/>
                    <w:left w:val="nil"/>
                    <w:bottom w:val="nil"/>
                    <w:right w:val="nil"/>
                  </w:tcBorders>
                </w:tcPr>
                <w:p w:rsidR="00F50357" w:rsidRPr="002355B7" w:rsidRDefault="00F50357" w:rsidP="00C96759">
                  <w:pPr>
                    <w:spacing w:line="280" w:lineRule="exact"/>
                    <w:ind w:rightChars="-92" w:right="-202"/>
                    <w:jc w:val="left"/>
                    <w:rPr>
                      <w:rFonts w:ascii="Meiryo UI" w:eastAsia="Meiryo UI" w:hAnsi="Meiryo UI" w:cs="Meiryo UI"/>
                      <w:sz w:val="20"/>
                      <w:szCs w:val="20"/>
                    </w:rPr>
                  </w:pPr>
                  <w:r w:rsidRPr="002355B7">
                    <w:rPr>
                      <w:rFonts w:ascii="Meiryo UI" w:eastAsia="Meiryo UI" w:hAnsi="Meiryo UI" w:cs="Meiryo UI" w:hint="eastAsia"/>
                      <w:sz w:val="20"/>
                      <w:szCs w:val="20"/>
                    </w:rPr>
                    <w:t>大阪府景観審議会答申、「都市景観ビジョン・大阪（案）」パブリックコメント</w:t>
                  </w:r>
                </w:p>
              </w:tc>
            </w:tr>
            <w:tr w:rsidR="002355B7" w:rsidRPr="002355B7" w:rsidTr="00C96759">
              <w:tc>
                <w:tcPr>
                  <w:tcW w:w="1178" w:type="dxa"/>
                  <w:tcBorders>
                    <w:top w:val="nil"/>
                    <w:left w:val="nil"/>
                    <w:bottom w:val="nil"/>
                    <w:right w:val="nil"/>
                  </w:tcBorders>
                </w:tcPr>
                <w:p w:rsidR="00F50357" w:rsidRPr="002355B7" w:rsidRDefault="00D476B0" w:rsidP="00F50357">
                  <w:pPr>
                    <w:spacing w:line="280" w:lineRule="exact"/>
                    <w:ind w:leftChars="-54" w:left="-1" w:hangingChars="59" w:hanging="118"/>
                    <w:jc w:val="right"/>
                    <w:rPr>
                      <w:rFonts w:ascii="Meiryo UI" w:eastAsia="Meiryo UI" w:hAnsi="Meiryo UI" w:cs="Meiryo UI"/>
                      <w:kern w:val="0"/>
                      <w:sz w:val="20"/>
                      <w:szCs w:val="20"/>
                    </w:rPr>
                  </w:pPr>
                  <w:r>
                    <w:rPr>
                      <w:rFonts w:ascii="Meiryo UI" w:eastAsia="Meiryo UI" w:hAnsi="Meiryo UI" w:cs="Meiryo UI" w:hint="eastAsia"/>
                      <w:sz w:val="20"/>
                      <w:szCs w:val="20"/>
                    </w:rPr>
                    <w:t>30</w:t>
                  </w:r>
                  <w:r w:rsidR="00F50357" w:rsidRPr="002355B7">
                    <w:rPr>
                      <w:rFonts w:ascii="Meiryo UI" w:eastAsia="Meiryo UI" w:hAnsi="Meiryo UI" w:cs="Meiryo UI" w:hint="eastAsia"/>
                      <w:sz w:val="20"/>
                      <w:szCs w:val="20"/>
                    </w:rPr>
                    <w:t>年１月</w:t>
                  </w:r>
                </w:p>
              </w:tc>
              <w:tc>
                <w:tcPr>
                  <w:tcW w:w="302" w:type="dxa"/>
                  <w:tcBorders>
                    <w:top w:val="nil"/>
                    <w:left w:val="nil"/>
                    <w:bottom w:val="nil"/>
                    <w:right w:val="nil"/>
                  </w:tcBorders>
                </w:tcPr>
                <w:p w:rsidR="00F50357" w:rsidRPr="002355B7" w:rsidRDefault="00A205D0" w:rsidP="006E486C">
                  <w:pPr>
                    <w:spacing w:line="280" w:lineRule="exact"/>
                    <w:jc w:val="left"/>
                    <w:rPr>
                      <w:rFonts w:ascii="Meiryo UI" w:eastAsia="Meiryo UI" w:hAnsi="Meiryo UI" w:cs="Meiryo UI"/>
                      <w:sz w:val="20"/>
                      <w:szCs w:val="20"/>
                    </w:rPr>
                  </w:pPr>
                  <w:r w:rsidRPr="002355B7">
                    <w:rPr>
                      <w:rFonts w:ascii="Meiryo UI" w:eastAsia="Meiryo UI" w:hAnsi="Meiryo UI" w:cs="Meiryo UI" w:hint="eastAsia"/>
                      <w:sz w:val="20"/>
                      <w:szCs w:val="20"/>
                    </w:rPr>
                    <w:t>:</w:t>
                  </w:r>
                </w:p>
              </w:tc>
              <w:tc>
                <w:tcPr>
                  <w:tcW w:w="3572" w:type="dxa"/>
                  <w:tcBorders>
                    <w:top w:val="nil"/>
                    <w:left w:val="nil"/>
                    <w:bottom w:val="nil"/>
                    <w:right w:val="nil"/>
                  </w:tcBorders>
                </w:tcPr>
                <w:p w:rsidR="00F50357" w:rsidRPr="002355B7" w:rsidRDefault="00F50357" w:rsidP="006E486C">
                  <w:pPr>
                    <w:spacing w:line="280" w:lineRule="exact"/>
                    <w:jc w:val="left"/>
                    <w:rPr>
                      <w:rFonts w:ascii="Meiryo UI" w:eastAsia="Meiryo UI" w:hAnsi="Meiryo UI" w:cs="Meiryo UI"/>
                      <w:sz w:val="20"/>
                      <w:szCs w:val="20"/>
                    </w:rPr>
                  </w:pPr>
                  <w:r w:rsidRPr="002355B7">
                    <w:rPr>
                      <w:rFonts w:ascii="Meiryo UI" w:eastAsia="Meiryo UI" w:hAnsi="Meiryo UI" w:cs="Meiryo UI" w:hint="eastAsia"/>
                      <w:sz w:val="20"/>
                      <w:szCs w:val="20"/>
                    </w:rPr>
                    <w:t>「都市景観ビジョン・大阪」</w:t>
                  </w:r>
                  <w:r w:rsidR="00F02C9D">
                    <w:rPr>
                      <w:rFonts w:ascii="Meiryo UI" w:eastAsia="Meiryo UI" w:hAnsi="Meiryo UI" w:cs="Meiryo UI" w:hint="eastAsia"/>
                      <w:sz w:val="20"/>
                      <w:szCs w:val="20"/>
                    </w:rPr>
                    <w:t>の</w:t>
                  </w:r>
                  <w:r w:rsidRPr="002355B7">
                    <w:rPr>
                      <w:rFonts w:ascii="Meiryo UI" w:eastAsia="Meiryo UI" w:hAnsi="Meiryo UI" w:cs="Meiryo UI" w:hint="eastAsia"/>
                      <w:sz w:val="20"/>
                      <w:szCs w:val="20"/>
                    </w:rPr>
                    <w:t>策定</w:t>
                  </w:r>
                </w:p>
              </w:tc>
            </w:tr>
          </w:tbl>
          <w:p w:rsidR="005D771A" w:rsidRPr="00582AD5" w:rsidRDefault="005D771A" w:rsidP="005D771A">
            <w:pPr>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l2br w:val="nil"/>
            </w:tcBorders>
            <w:shd w:val="clear" w:color="auto" w:fill="auto"/>
          </w:tcPr>
          <w:p w:rsidR="00F43361" w:rsidRPr="000E382B" w:rsidRDefault="00F43361" w:rsidP="006E486C">
            <w:pPr>
              <w:spacing w:line="280" w:lineRule="exact"/>
              <w:rPr>
                <w:rFonts w:ascii="Meiryo UI" w:eastAsia="Meiryo UI" w:hAnsi="Meiryo UI" w:cs="Meiryo UI"/>
                <w:sz w:val="20"/>
                <w:szCs w:val="20"/>
              </w:rPr>
            </w:pPr>
          </w:p>
        </w:tc>
        <w:tc>
          <w:tcPr>
            <w:tcW w:w="4640" w:type="dxa"/>
            <w:gridSpan w:val="2"/>
            <w:tcBorders>
              <w:left w:val="dashed" w:sz="4" w:space="0" w:color="auto"/>
              <w:bottom w:val="single" w:sz="4" w:space="0" w:color="auto"/>
              <w:tl2br w:val="nil"/>
            </w:tcBorders>
          </w:tcPr>
          <w:p w:rsidR="00F43361" w:rsidRDefault="00F43361" w:rsidP="006E486C">
            <w:pPr>
              <w:spacing w:line="280" w:lineRule="exact"/>
              <w:rPr>
                <w:rFonts w:ascii="Meiryo UI" w:eastAsia="Meiryo UI" w:hAnsi="Meiryo UI" w:cs="Meiryo UI"/>
                <w:sz w:val="20"/>
                <w:szCs w:val="20"/>
                <w:bdr w:val="single" w:sz="4" w:space="0" w:color="auto"/>
              </w:rPr>
            </w:pPr>
            <w:r w:rsidRPr="000E382B">
              <w:rPr>
                <w:rFonts w:ascii="Meiryo UI" w:eastAsia="Meiryo UI" w:hAnsi="Meiryo UI" w:cs="Meiryo UI" w:hint="eastAsia"/>
                <w:sz w:val="20"/>
                <w:szCs w:val="20"/>
                <w:bdr w:val="single" w:sz="4" w:space="0" w:color="auto"/>
              </w:rPr>
              <w:t>◇活動指標（アウトプット）</w:t>
            </w:r>
          </w:p>
          <w:p w:rsidR="00632DBF" w:rsidRPr="002355B7" w:rsidRDefault="00632DBF" w:rsidP="00632DBF">
            <w:pPr>
              <w:spacing w:line="280" w:lineRule="exact"/>
              <w:ind w:left="200" w:hangingChars="100" w:hanging="200"/>
              <w:rPr>
                <w:rFonts w:ascii="Meiryo UI" w:eastAsia="Meiryo UI" w:hAnsi="Meiryo UI" w:cs="Meiryo UI"/>
                <w:b/>
                <w:sz w:val="20"/>
                <w:szCs w:val="20"/>
              </w:rPr>
            </w:pPr>
            <w:r w:rsidRPr="002355B7">
              <w:rPr>
                <w:rFonts w:ascii="Meiryo UI" w:eastAsia="Meiryo UI" w:hAnsi="Meiryo UI" w:cs="Meiryo UI" w:hint="eastAsia"/>
                <w:b/>
                <w:sz w:val="20"/>
                <w:szCs w:val="20"/>
              </w:rPr>
              <w:t>■「都市景観ビジョン・大阪」の策定</w:t>
            </w:r>
          </w:p>
          <w:p w:rsidR="00F43361" w:rsidRPr="002355B7" w:rsidRDefault="00F43361" w:rsidP="00E95C12">
            <w:pPr>
              <w:spacing w:line="280" w:lineRule="exact"/>
              <w:ind w:left="144" w:hangingChars="72" w:hanging="144"/>
              <w:rPr>
                <w:rFonts w:ascii="Meiryo UI" w:eastAsia="Meiryo UI" w:hAnsi="Meiryo UI" w:cs="Meiryo UI"/>
                <w:sz w:val="20"/>
                <w:szCs w:val="20"/>
              </w:rPr>
            </w:pPr>
            <w:r w:rsidRPr="002355B7">
              <w:rPr>
                <w:rFonts w:ascii="Meiryo UI" w:eastAsia="Meiryo UI" w:hAnsi="Meiryo UI" w:cs="Meiryo UI" w:hint="eastAsia"/>
                <w:sz w:val="20"/>
                <w:szCs w:val="20"/>
              </w:rPr>
              <w:lastRenderedPageBreak/>
              <w:t>・大阪府景観審議会</w:t>
            </w:r>
            <w:r w:rsidR="00E95C12" w:rsidRPr="002355B7">
              <w:rPr>
                <w:rFonts w:ascii="Meiryo UI" w:eastAsia="Meiryo UI" w:hAnsi="Meiryo UI" w:cs="Meiryo UI" w:hint="eastAsia"/>
                <w:sz w:val="20"/>
                <w:szCs w:val="20"/>
              </w:rPr>
              <w:t>での議論を経て、</w:t>
            </w:r>
            <w:r w:rsidRPr="002355B7">
              <w:rPr>
                <w:rFonts w:ascii="Meiryo UI" w:eastAsia="Meiryo UI" w:hAnsi="Meiryo UI" w:cs="Meiryo UI" w:hint="eastAsia"/>
                <w:sz w:val="20"/>
                <w:szCs w:val="20"/>
              </w:rPr>
              <w:t>「都市景観ビジョン・大阪」</w:t>
            </w:r>
            <w:r w:rsidR="00C37A18">
              <w:rPr>
                <w:rFonts w:ascii="Meiryo UI" w:eastAsia="Meiryo UI" w:hAnsi="Meiryo UI" w:cs="Meiryo UI" w:hint="eastAsia"/>
                <w:sz w:val="20"/>
                <w:szCs w:val="20"/>
              </w:rPr>
              <w:t>の</w:t>
            </w:r>
            <w:r w:rsidRPr="002355B7">
              <w:rPr>
                <w:rFonts w:ascii="Meiryo UI" w:eastAsia="Meiryo UI" w:hAnsi="Meiryo UI" w:cs="Meiryo UI" w:hint="eastAsia"/>
                <w:sz w:val="20"/>
                <w:szCs w:val="20"/>
              </w:rPr>
              <w:t>策定</w:t>
            </w:r>
          </w:p>
          <w:p w:rsidR="00632DBF" w:rsidRDefault="00632DBF" w:rsidP="004F3A16">
            <w:pPr>
              <w:spacing w:line="280" w:lineRule="exact"/>
              <w:rPr>
                <w:rFonts w:ascii="Meiryo UI" w:eastAsia="Meiryo UI" w:hAnsi="Meiryo UI" w:cs="Meiryo UI"/>
                <w:sz w:val="20"/>
                <w:szCs w:val="20"/>
                <w:bdr w:val="single" w:sz="4" w:space="0" w:color="auto"/>
              </w:rPr>
            </w:pPr>
          </w:p>
          <w:p w:rsidR="004F3A16" w:rsidRPr="00E95C12" w:rsidRDefault="004F3A16" w:rsidP="004F3A16">
            <w:pPr>
              <w:spacing w:line="280" w:lineRule="exact"/>
              <w:rPr>
                <w:rFonts w:ascii="Meiryo UI" w:eastAsia="Meiryo UI" w:hAnsi="Meiryo UI" w:cs="Meiryo UI"/>
                <w:sz w:val="20"/>
                <w:szCs w:val="20"/>
                <w:bdr w:val="single" w:sz="4" w:space="0" w:color="auto"/>
              </w:rPr>
            </w:pPr>
          </w:p>
          <w:p w:rsidR="00F43361" w:rsidRPr="000E382B" w:rsidRDefault="00F43361" w:rsidP="006E486C">
            <w:pPr>
              <w:spacing w:line="280" w:lineRule="exact"/>
              <w:ind w:left="200" w:hangingChars="100" w:hanging="200"/>
              <w:rPr>
                <w:rFonts w:ascii="Meiryo UI" w:eastAsia="Meiryo UI" w:hAnsi="Meiryo UI" w:cs="Meiryo UI"/>
                <w:sz w:val="20"/>
                <w:szCs w:val="20"/>
              </w:rPr>
            </w:pPr>
            <w:r w:rsidRPr="000E382B">
              <w:rPr>
                <w:rFonts w:ascii="Meiryo UI" w:eastAsia="Meiryo UI" w:hAnsi="Meiryo UI" w:cs="Meiryo UI" w:hint="eastAsia"/>
                <w:sz w:val="20"/>
                <w:szCs w:val="20"/>
                <w:bdr w:val="single" w:sz="4" w:space="0" w:color="auto"/>
              </w:rPr>
              <w:t>◇成果指標（アウトカム）</w:t>
            </w:r>
          </w:p>
          <w:p w:rsidR="00F43361" w:rsidRPr="000E382B" w:rsidRDefault="00F43361" w:rsidP="006E486C">
            <w:pPr>
              <w:spacing w:line="280" w:lineRule="exact"/>
              <w:ind w:left="134" w:hangingChars="67" w:hanging="134"/>
              <w:rPr>
                <w:rFonts w:ascii="Meiryo UI" w:eastAsia="Meiryo UI" w:hAnsi="Meiryo UI" w:cs="Meiryo UI"/>
                <w:sz w:val="20"/>
                <w:szCs w:val="20"/>
              </w:rPr>
            </w:pPr>
            <w:r w:rsidRPr="000E382B">
              <w:rPr>
                <w:rFonts w:ascii="Meiryo UI" w:eastAsia="Meiryo UI" w:hAnsi="Meiryo UI" w:cs="Meiryo UI" w:hint="eastAsia"/>
                <w:sz w:val="20"/>
                <w:szCs w:val="20"/>
              </w:rPr>
              <w:t>（定性的な目標）</w:t>
            </w:r>
          </w:p>
          <w:p w:rsidR="00F43361" w:rsidRDefault="00F43361" w:rsidP="006E486C">
            <w:pPr>
              <w:spacing w:line="280" w:lineRule="exact"/>
              <w:ind w:left="144" w:hangingChars="72" w:hanging="144"/>
              <w:rPr>
                <w:rFonts w:ascii="Meiryo UI" w:eastAsia="Meiryo UI" w:hAnsi="Meiryo UI" w:cs="Meiryo UI"/>
                <w:sz w:val="20"/>
                <w:szCs w:val="20"/>
              </w:rPr>
            </w:pPr>
            <w:r w:rsidRPr="000E382B">
              <w:rPr>
                <w:rFonts w:ascii="Meiryo UI" w:eastAsia="Meiryo UI" w:hAnsi="Meiryo UI" w:cs="Meiryo UI" w:hint="eastAsia"/>
                <w:sz w:val="20"/>
                <w:szCs w:val="20"/>
              </w:rPr>
              <w:t>・みどりや水辺など、圧倒的な都市魅力と品格ある都市景観の実現に向けた方向性を示す。</w:t>
            </w:r>
          </w:p>
          <w:p w:rsidR="00E61491" w:rsidRDefault="00E61491" w:rsidP="006E486C">
            <w:pPr>
              <w:spacing w:line="280" w:lineRule="exact"/>
              <w:ind w:left="144" w:hangingChars="72" w:hanging="144"/>
              <w:rPr>
                <w:rFonts w:ascii="Meiryo UI" w:eastAsia="Meiryo UI" w:hAnsi="Meiryo UI" w:cs="Meiryo UI"/>
                <w:sz w:val="20"/>
                <w:szCs w:val="20"/>
              </w:rPr>
            </w:pPr>
          </w:p>
          <w:p w:rsidR="00E61491" w:rsidRDefault="00E61491" w:rsidP="006E486C">
            <w:pPr>
              <w:spacing w:line="280" w:lineRule="exact"/>
              <w:ind w:left="144" w:hangingChars="72" w:hanging="144"/>
              <w:rPr>
                <w:rFonts w:ascii="Meiryo UI" w:eastAsia="Meiryo UI" w:hAnsi="Meiryo UI" w:cs="Meiryo UI"/>
                <w:sz w:val="20"/>
                <w:szCs w:val="20"/>
              </w:rPr>
            </w:pPr>
          </w:p>
          <w:p w:rsidR="00E61491" w:rsidRDefault="00E61491" w:rsidP="00623A87">
            <w:pPr>
              <w:spacing w:line="280" w:lineRule="exact"/>
              <w:rPr>
                <w:rFonts w:ascii="Meiryo UI" w:eastAsia="Meiryo UI" w:hAnsi="Meiryo UI" w:cs="Meiryo UI"/>
                <w:sz w:val="20"/>
                <w:szCs w:val="20"/>
              </w:rPr>
            </w:pPr>
          </w:p>
          <w:p w:rsidR="00632DBF" w:rsidRPr="000E382B" w:rsidRDefault="00632DBF" w:rsidP="00632DBF">
            <w:pPr>
              <w:spacing w:line="280" w:lineRule="exact"/>
              <w:rPr>
                <w:rFonts w:ascii="Meiryo UI" w:eastAsia="Meiryo UI" w:hAnsi="Meiryo UI" w:cs="Meiryo UI"/>
                <w:sz w:val="20"/>
                <w:szCs w:val="20"/>
              </w:rPr>
            </w:pPr>
          </w:p>
        </w:tc>
        <w:tc>
          <w:tcPr>
            <w:tcW w:w="396" w:type="dxa"/>
            <w:vMerge/>
            <w:tcBorders>
              <w:bottom w:val="single" w:sz="4" w:space="0" w:color="auto"/>
              <w:tl2br w:val="nil"/>
            </w:tcBorders>
            <w:shd w:val="clear" w:color="auto" w:fill="auto"/>
          </w:tcPr>
          <w:p w:rsidR="00F43361" w:rsidRPr="001E396C" w:rsidRDefault="00F43361" w:rsidP="006E486C">
            <w:pPr>
              <w:spacing w:line="280" w:lineRule="exact"/>
              <w:rPr>
                <w:rFonts w:ascii="Meiryo UI" w:eastAsia="Meiryo UI" w:hAnsi="Meiryo UI" w:cs="Meiryo UI"/>
                <w:sz w:val="20"/>
                <w:szCs w:val="20"/>
              </w:rPr>
            </w:pPr>
          </w:p>
        </w:tc>
        <w:tc>
          <w:tcPr>
            <w:tcW w:w="4712" w:type="dxa"/>
            <w:tcBorders>
              <w:bottom w:val="single" w:sz="4" w:space="0" w:color="auto"/>
              <w:tl2br w:val="nil"/>
              <w:tr2bl w:val="nil"/>
            </w:tcBorders>
            <w:shd w:val="clear" w:color="auto" w:fill="F2DBDB" w:themeFill="accent2" w:themeFillTint="33"/>
          </w:tcPr>
          <w:p w:rsidR="006E462B" w:rsidRPr="00A75C84" w:rsidRDefault="006E462B" w:rsidP="003F5158">
            <w:pPr>
              <w:pStyle w:val="aa"/>
              <w:numPr>
                <w:ilvl w:val="0"/>
                <w:numId w:val="9"/>
              </w:numPr>
              <w:spacing w:line="280" w:lineRule="exact"/>
              <w:ind w:leftChars="0" w:left="207" w:hanging="207"/>
              <w:rPr>
                <w:rFonts w:ascii="Meiryo UI" w:eastAsia="Meiryo UI" w:hAnsi="Meiryo UI" w:cs="Meiryo UI"/>
                <w:b/>
                <w:color w:val="000000" w:themeColor="text1"/>
                <w:sz w:val="20"/>
                <w:szCs w:val="20"/>
              </w:rPr>
            </w:pPr>
            <w:r w:rsidRPr="00A75C84">
              <w:rPr>
                <w:rFonts w:ascii="Meiryo UI" w:eastAsia="Meiryo UI" w:hAnsi="Meiryo UI" w:cs="Meiryo UI" w:hint="eastAsia"/>
                <w:b/>
                <w:color w:val="000000" w:themeColor="text1"/>
                <w:sz w:val="20"/>
                <w:szCs w:val="20"/>
              </w:rPr>
              <w:t>「都市景観ビジョン・大阪」の策定</w:t>
            </w:r>
          </w:p>
          <w:p w:rsidR="00193607" w:rsidRPr="00A75C84" w:rsidRDefault="00C71BC6" w:rsidP="00C71BC6">
            <w:pPr>
              <w:spacing w:line="280" w:lineRule="exact"/>
              <w:ind w:left="98" w:hangingChars="51" w:hanging="98"/>
              <w:rPr>
                <w:rFonts w:ascii="Meiryo UI" w:eastAsia="Meiryo UI" w:hAnsi="Meiryo UI" w:cs="Meiryo UI"/>
                <w:color w:val="000000" w:themeColor="text1"/>
                <w:spacing w:val="-4"/>
                <w:sz w:val="20"/>
                <w:szCs w:val="20"/>
              </w:rPr>
            </w:pPr>
            <w:r w:rsidRPr="00A75C84">
              <w:rPr>
                <w:rFonts w:ascii="Meiryo UI" w:eastAsia="Meiryo UI" w:hAnsi="Meiryo UI" w:cs="Meiryo UI" w:hint="eastAsia"/>
                <w:color w:val="000000" w:themeColor="text1"/>
                <w:spacing w:val="-4"/>
                <w:sz w:val="20"/>
                <w:szCs w:val="20"/>
              </w:rPr>
              <w:t>・大阪府景観審議会において、「大阪府の景観形成のあり</w:t>
            </w:r>
            <w:r w:rsidRPr="00A75C84">
              <w:rPr>
                <w:rFonts w:ascii="Meiryo UI" w:eastAsia="Meiryo UI" w:hAnsi="Meiryo UI" w:cs="Meiryo UI" w:hint="eastAsia"/>
                <w:color w:val="000000" w:themeColor="text1"/>
                <w:spacing w:val="-4"/>
                <w:sz w:val="20"/>
                <w:szCs w:val="20"/>
              </w:rPr>
              <w:lastRenderedPageBreak/>
              <w:t>方」、「屋外広告物の安全性について」を諮問、答申。「都市景観ビジョン・大阪」を</w:t>
            </w:r>
            <w:r w:rsidR="005D0596" w:rsidRPr="00A75C84">
              <w:rPr>
                <w:rFonts w:ascii="Meiryo UI" w:eastAsia="Meiryo UI" w:hAnsi="Meiryo UI" w:cs="Meiryo UI" w:hint="eastAsia"/>
                <w:color w:val="000000" w:themeColor="text1"/>
                <w:spacing w:val="-4"/>
                <w:sz w:val="20"/>
                <w:szCs w:val="20"/>
              </w:rPr>
              <w:t>策定</w:t>
            </w:r>
          </w:p>
          <w:tbl>
            <w:tblPr>
              <w:tblStyle w:val="a3"/>
              <w:tblW w:w="0" w:type="auto"/>
              <w:tblLook w:val="04A0" w:firstRow="1" w:lastRow="0" w:firstColumn="1" w:lastColumn="0" w:noHBand="0" w:noVBand="1"/>
            </w:tblPr>
            <w:tblGrid>
              <w:gridCol w:w="1235"/>
              <w:gridCol w:w="3227"/>
            </w:tblGrid>
            <w:tr w:rsidR="00A75C84" w:rsidRPr="00A75C84" w:rsidTr="00193607">
              <w:tc>
                <w:tcPr>
                  <w:tcW w:w="1235" w:type="dxa"/>
                  <w:tcBorders>
                    <w:top w:val="nil"/>
                    <w:left w:val="nil"/>
                    <w:bottom w:val="nil"/>
                    <w:right w:val="nil"/>
                  </w:tcBorders>
                  <w:hideMark/>
                </w:tcPr>
                <w:p w:rsidR="00193607" w:rsidRPr="00A75C84" w:rsidRDefault="00193607">
                  <w:pPr>
                    <w:spacing w:line="280" w:lineRule="exact"/>
                    <w:jc w:val="righ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29年4月</w:t>
                  </w:r>
                </w:p>
              </w:tc>
              <w:tc>
                <w:tcPr>
                  <w:tcW w:w="3227" w:type="dxa"/>
                  <w:tcBorders>
                    <w:top w:val="nil"/>
                    <w:left w:val="nil"/>
                    <w:bottom w:val="nil"/>
                    <w:right w:val="nil"/>
                  </w:tcBorders>
                  <w:hideMark/>
                </w:tcPr>
                <w:p w:rsidR="00193607" w:rsidRPr="00A75C84" w:rsidRDefault="00193607">
                  <w:pPr>
                    <w:spacing w:line="280" w:lineRule="exact"/>
                    <w:jc w:val="lef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pacing w:val="-4"/>
                      <w:sz w:val="20"/>
                      <w:szCs w:val="20"/>
                    </w:rPr>
                    <w:t>大阪府景観審議会に「大阪府の景観形成のあり方」について諮問</w:t>
                  </w:r>
                </w:p>
              </w:tc>
            </w:tr>
            <w:tr w:rsidR="00A75C84" w:rsidRPr="00A75C84" w:rsidTr="00193607">
              <w:tc>
                <w:tcPr>
                  <w:tcW w:w="1235" w:type="dxa"/>
                  <w:tcBorders>
                    <w:top w:val="nil"/>
                    <w:left w:val="nil"/>
                    <w:bottom w:val="nil"/>
                    <w:right w:val="nil"/>
                  </w:tcBorders>
                  <w:hideMark/>
                </w:tcPr>
                <w:p w:rsidR="00193607" w:rsidRPr="00A75C84" w:rsidRDefault="00193607">
                  <w:pPr>
                    <w:spacing w:line="280" w:lineRule="exact"/>
                    <w:jc w:val="right"/>
                    <w:rPr>
                      <w:rFonts w:ascii="Meiryo UI" w:eastAsia="Meiryo UI" w:hAnsi="Meiryo UI" w:cs="Meiryo UI"/>
                      <w:color w:val="000000" w:themeColor="text1"/>
                      <w:kern w:val="0"/>
                      <w:sz w:val="20"/>
                      <w:szCs w:val="20"/>
                    </w:rPr>
                  </w:pPr>
                  <w:r w:rsidRPr="00A75C84">
                    <w:rPr>
                      <w:rFonts w:ascii="Meiryo UI" w:eastAsia="Meiryo UI" w:hAnsi="Meiryo UI" w:cs="Meiryo UI" w:hint="eastAsia"/>
                      <w:color w:val="000000" w:themeColor="text1"/>
                      <w:kern w:val="0"/>
                      <w:sz w:val="20"/>
                      <w:szCs w:val="20"/>
                    </w:rPr>
                    <w:t>8月</w:t>
                  </w:r>
                </w:p>
              </w:tc>
              <w:tc>
                <w:tcPr>
                  <w:tcW w:w="3227" w:type="dxa"/>
                  <w:tcBorders>
                    <w:top w:val="nil"/>
                    <w:left w:val="nil"/>
                    <w:bottom w:val="nil"/>
                    <w:right w:val="nil"/>
                  </w:tcBorders>
                  <w:hideMark/>
                </w:tcPr>
                <w:p w:rsidR="00193607" w:rsidRPr="00A75C84" w:rsidRDefault="00193607">
                  <w:pPr>
                    <w:spacing w:line="280" w:lineRule="exact"/>
                    <w:jc w:val="lef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pacing w:val="-4"/>
                      <w:sz w:val="20"/>
                      <w:szCs w:val="20"/>
                    </w:rPr>
                    <w:t>「大阪府の景観形成のあり方」審議会</w:t>
                  </w:r>
                  <w:r w:rsidRPr="00A75C84">
                    <w:rPr>
                      <w:rFonts w:ascii="Meiryo UI" w:eastAsia="Meiryo UI" w:hAnsi="Meiryo UI" w:cs="Meiryo UI" w:hint="eastAsia"/>
                      <w:color w:val="000000" w:themeColor="text1"/>
                      <w:sz w:val="20"/>
                      <w:szCs w:val="20"/>
                    </w:rPr>
                    <w:t>答申中間とりまとめ</w:t>
                  </w:r>
                </w:p>
                <w:p w:rsidR="00193607" w:rsidRPr="00A75C84" w:rsidRDefault="00193607">
                  <w:pPr>
                    <w:spacing w:line="280" w:lineRule="exact"/>
                    <w:ind w:rightChars="-82" w:right="-180"/>
                    <w:jc w:val="lef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「屋外広告物の安全性について」諮問、答申</w:t>
                  </w:r>
                </w:p>
              </w:tc>
            </w:tr>
            <w:tr w:rsidR="00A75C84" w:rsidRPr="00A75C84" w:rsidTr="00193607">
              <w:tc>
                <w:tcPr>
                  <w:tcW w:w="1235" w:type="dxa"/>
                  <w:tcBorders>
                    <w:top w:val="nil"/>
                    <w:left w:val="nil"/>
                    <w:bottom w:val="nil"/>
                    <w:right w:val="nil"/>
                  </w:tcBorders>
                  <w:hideMark/>
                </w:tcPr>
                <w:p w:rsidR="00193607" w:rsidRPr="00A75C84" w:rsidRDefault="00193607">
                  <w:pPr>
                    <w:spacing w:line="280" w:lineRule="exact"/>
                    <w:jc w:val="right"/>
                    <w:rPr>
                      <w:rFonts w:ascii="Meiryo UI" w:eastAsia="Meiryo UI" w:hAnsi="Meiryo UI" w:cs="Meiryo UI"/>
                      <w:color w:val="000000" w:themeColor="text1"/>
                      <w:kern w:val="0"/>
                      <w:sz w:val="20"/>
                      <w:szCs w:val="20"/>
                    </w:rPr>
                  </w:pPr>
                  <w:r w:rsidRPr="00A75C84">
                    <w:rPr>
                      <w:rFonts w:ascii="Meiryo UI" w:eastAsia="Meiryo UI" w:hAnsi="Meiryo UI" w:cs="Meiryo UI" w:hint="eastAsia"/>
                      <w:color w:val="000000" w:themeColor="text1"/>
                      <w:kern w:val="0"/>
                      <w:sz w:val="20"/>
                      <w:szCs w:val="20"/>
                    </w:rPr>
                    <w:t>12月</w:t>
                  </w:r>
                </w:p>
              </w:tc>
              <w:tc>
                <w:tcPr>
                  <w:tcW w:w="3227" w:type="dxa"/>
                  <w:tcBorders>
                    <w:top w:val="nil"/>
                    <w:left w:val="nil"/>
                    <w:bottom w:val="nil"/>
                    <w:right w:val="nil"/>
                  </w:tcBorders>
                  <w:hideMark/>
                </w:tcPr>
                <w:p w:rsidR="00193607" w:rsidRPr="00A75C84" w:rsidRDefault="00193607">
                  <w:pPr>
                    <w:spacing w:line="280" w:lineRule="exact"/>
                    <w:jc w:val="lef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pacing w:val="-4"/>
                      <w:sz w:val="20"/>
                      <w:szCs w:val="20"/>
                    </w:rPr>
                    <w:t>大阪府景観審議会　答申、「都市景観ビジョン・大阪（案）」パブリックコメント</w:t>
                  </w:r>
                </w:p>
              </w:tc>
            </w:tr>
            <w:tr w:rsidR="00A75C84" w:rsidRPr="00A75C84" w:rsidTr="00193607">
              <w:tc>
                <w:tcPr>
                  <w:tcW w:w="1235" w:type="dxa"/>
                  <w:tcBorders>
                    <w:top w:val="nil"/>
                    <w:left w:val="nil"/>
                    <w:bottom w:val="nil"/>
                    <w:right w:val="nil"/>
                  </w:tcBorders>
                  <w:hideMark/>
                </w:tcPr>
                <w:p w:rsidR="00193607" w:rsidRPr="00A75C84" w:rsidRDefault="00193607">
                  <w:pPr>
                    <w:spacing w:line="280" w:lineRule="exact"/>
                    <w:jc w:val="right"/>
                    <w:rPr>
                      <w:rFonts w:ascii="Meiryo UI" w:eastAsia="Meiryo UI" w:hAnsi="Meiryo UI" w:cs="Meiryo UI"/>
                      <w:color w:val="000000" w:themeColor="text1"/>
                      <w:kern w:val="0"/>
                      <w:sz w:val="20"/>
                      <w:szCs w:val="20"/>
                    </w:rPr>
                  </w:pPr>
                  <w:r w:rsidRPr="00A75C84">
                    <w:rPr>
                      <w:rFonts w:ascii="Meiryo UI" w:eastAsia="Meiryo UI" w:hAnsi="Meiryo UI" w:cs="Meiryo UI" w:hint="eastAsia"/>
                      <w:color w:val="000000" w:themeColor="text1"/>
                      <w:kern w:val="0"/>
                      <w:sz w:val="20"/>
                      <w:szCs w:val="20"/>
                    </w:rPr>
                    <w:t>30</w:t>
                  </w:r>
                  <w:r w:rsidR="002D56B3" w:rsidRPr="00A75C84">
                    <w:rPr>
                      <w:rFonts w:ascii="Meiryo UI" w:eastAsia="Meiryo UI" w:hAnsi="Meiryo UI" w:cs="Meiryo UI" w:hint="eastAsia"/>
                      <w:color w:val="000000" w:themeColor="text1"/>
                      <w:kern w:val="0"/>
                      <w:sz w:val="20"/>
                      <w:szCs w:val="20"/>
                    </w:rPr>
                    <w:t>年１月</w:t>
                  </w:r>
                </w:p>
              </w:tc>
              <w:tc>
                <w:tcPr>
                  <w:tcW w:w="3227" w:type="dxa"/>
                  <w:tcBorders>
                    <w:top w:val="nil"/>
                    <w:left w:val="nil"/>
                    <w:bottom w:val="nil"/>
                    <w:right w:val="nil"/>
                  </w:tcBorders>
                  <w:hideMark/>
                </w:tcPr>
                <w:p w:rsidR="00193607" w:rsidRPr="00A75C84" w:rsidRDefault="00193607">
                  <w:pPr>
                    <w:spacing w:line="280" w:lineRule="exact"/>
                    <w:jc w:val="left"/>
                    <w:rPr>
                      <w:rFonts w:ascii="Meiryo UI" w:eastAsia="Meiryo UI" w:hAnsi="Meiryo UI" w:cs="Meiryo UI"/>
                      <w:color w:val="000000" w:themeColor="text1"/>
                      <w:spacing w:val="-4"/>
                      <w:sz w:val="20"/>
                      <w:szCs w:val="20"/>
                    </w:rPr>
                  </w:pPr>
                  <w:r w:rsidRPr="00A75C84">
                    <w:rPr>
                      <w:rFonts w:ascii="Meiryo UI" w:eastAsia="Meiryo UI" w:hAnsi="Meiryo UI" w:cs="Meiryo UI" w:hint="eastAsia"/>
                      <w:color w:val="000000" w:themeColor="text1"/>
                      <w:spacing w:val="-4"/>
                      <w:sz w:val="20"/>
                      <w:szCs w:val="20"/>
                    </w:rPr>
                    <w:t>「都市景観ビジョン・大阪」の策定</w:t>
                  </w:r>
                </w:p>
              </w:tc>
            </w:tr>
          </w:tbl>
          <w:p w:rsidR="00391592" w:rsidRPr="00A75C84" w:rsidRDefault="00391592" w:rsidP="00391592">
            <w:pPr>
              <w:spacing w:line="280" w:lineRule="exact"/>
              <w:ind w:left="96"/>
              <w:rPr>
                <w:rFonts w:ascii="Meiryo UI" w:eastAsia="Meiryo UI" w:hAnsi="Meiryo UI" w:cs="Meiryo UI"/>
                <w:color w:val="000000" w:themeColor="text1"/>
                <w:spacing w:val="-4"/>
                <w:sz w:val="20"/>
                <w:szCs w:val="20"/>
              </w:rPr>
            </w:pPr>
          </w:p>
        </w:tc>
      </w:tr>
      <w:tr w:rsidR="00CC5DFE" w:rsidRPr="00E335DC" w:rsidTr="00632DBF">
        <w:tc>
          <w:tcPr>
            <w:tcW w:w="15735" w:type="dxa"/>
            <w:gridSpan w:val="7"/>
            <w:tcBorders>
              <w:top w:val="single" w:sz="4" w:space="0" w:color="auto"/>
              <w:bottom w:val="nil"/>
            </w:tcBorders>
            <w:shd w:val="clear" w:color="auto" w:fill="000000" w:themeFill="text1"/>
          </w:tcPr>
          <w:p w:rsidR="00CC5DFE" w:rsidRPr="003A266C" w:rsidRDefault="00E86FFB" w:rsidP="00E86FFB">
            <w:pPr>
              <w:spacing w:line="280" w:lineRule="exact"/>
              <w:ind w:left="220" w:hangingChars="100" w:hanging="220"/>
              <w:rPr>
                <w:rFonts w:ascii="Meiryo UI" w:eastAsia="Meiryo UI" w:hAnsi="Meiryo UI" w:cs="Meiryo UI"/>
                <w:noProof/>
                <w:sz w:val="20"/>
                <w:szCs w:val="20"/>
              </w:rPr>
            </w:pPr>
            <w:r>
              <w:rPr>
                <w:rFonts w:ascii="Meiryo UI" w:eastAsia="Meiryo UI" w:hAnsi="Meiryo UI" w:cs="Meiryo UI" w:hint="eastAsia"/>
                <w:b/>
              </w:rPr>
              <w:lastRenderedPageBreak/>
              <w:t>地域創造の推進</w:t>
            </w:r>
          </w:p>
        </w:tc>
      </w:tr>
      <w:tr w:rsidR="00E5605E" w:rsidRPr="00E335DC" w:rsidTr="00E5605E">
        <w:tc>
          <w:tcPr>
            <w:tcW w:w="323" w:type="dxa"/>
            <w:tcBorders>
              <w:top w:val="single" w:sz="4" w:space="0" w:color="auto"/>
              <w:bottom w:val="nil"/>
            </w:tcBorders>
          </w:tcPr>
          <w:p w:rsidR="00E5605E" w:rsidRPr="00E335DC" w:rsidRDefault="00E5605E" w:rsidP="00E335DC">
            <w:pPr>
              <w:spacing w:line="280" w:lineRule="exact"/>
              <w:rPr>
                <w:rFonts w:ascii="Meiryo UI" w:eastAsia="Meiryo UI" w:hAnsi="Meiryo UI" w:cs="Meiryo UI"/>
              </w:rPr>
            </w:pPr>
          </w:p>
        </w:tc>
        <w:tc>
          <w:tcPr>
            <w:tcW w:w="5268" w:type="dxa"/>
            <w:tcBorders>
              <w:right w:val="dashed" w:sz="4" w:space="0" w:color="auto"/>
            </w:tcBorders>
            <w:shd w:val="clear" w:color="auto" w:fill="BFBFBF" w:themeFill="background1" w:themeFillShade="BF"/>
          </w:tcPr>
          <w:p w:rsidR="00E5605E" w:rsidRPr="00213D3E" w:rsidRDefault="00E5605E" w:rsidP="00CC5DFE">
            <w:pPr>
              <w:spacing w:line="280" w:lineRule="exact"/>
              <w:ind w:left="180" w:hangingChars="100" w:hanging="180"/>
              <w:jc w:val="center"/>
              <w:rPr>
                <w:rFonts w:ascii="Meiryo UI" w:eastAsia="Meiryo UI" w:hAnsi="Meiryo UI" w:cs="Meiryo UI"/>
                <w:b/>
                <w:sz w:val="20"/>
                <w:szCs w:val="20"/>
              </w:rPr>
            </w:pPr>
            <w:r w:rsidRPr="00213D3E">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E5605E" w:rsidRDefault="00E5605E" w:rsidP="00E5605E">
            <w:pPr>
              <w:spacing w:line="280" w:lineRule="exact"/>
              <w:ind w:left="180" w:hangingChars="100" w:hanging="180"/>
              <w:rPr>
                <w:rFonts w:ascii="Meiryo UI" w:eastAsia="Meiryo UI" w:hAnsi="Meiryo UI" w:cs="Meiryo UI"/>
                <w:b/>
                <w:sz w:val="18"/>
                <w:szCs w:val="18"/>
              </w:rPr>
            </w:pPr>
          </w:p>
          <w:p w:rsidR="00E5605E" w:rsidRPr="00213D3E" w:rsidRDefault="00E5605E" w:rsidP="00E5605E">
            <w:pPr>
              <w:spacing w:line="280" w:lineRule="exact"/>
              <w:rPr>
                <w:rFonts w:ascii="Meiryo UI" w:eastAsia="Meiryo UI" w:hAnsi="Meiryo UI" w:cs="Meiryo UI"/>
                <w:sz w:val="20"/>
                <w:szCs w:val="20"/>
              </w:rPr>
            </w:pPr>
            <w:r w:rsidRPr="002355B7">
              <w:rPr>
                <w:rFonts w:ascii="Meiryo UI" w:eastAsia="Meiryo UI" w:hAnsi="Meiryo UI" w:cs="Meiryo UI" w:hint="eastAsia"/>
                <w:b/>
                <w:sz w:val="18"/>
                <w:szCs w:val="18"/>
              </w:rPr>
              <w:t>▷</w:t>
            </w:r>
          </w:p>
        </w:tc>
        <w:tc>
          <w:tcPr>
            <w:tcW w:w="4640" w:type="dxa"/>
            <w:gridSpan w:val="2"/>
            <w:tcBorders>
              <w:left w:val="dashed" w:sz="4" w:space="0" w:color="auto"/>
            </w:tcBorders>
            <w:shd w:val="clear" w:color="auto" w:fill="BFBFBF" w:themeFill="background1" w:themeFillShade="BF"/>
          </w:tcPr>
          <w:p w:rsidR="00E5605E" w:rsidRPr="00213D3E" w:rsidRDefault="00E5605E" w:rsidP="00CC5DFE">
            <w:pPr>
              <w:spacing w:line="280" w:lineRule="exact"/>
              <w:ind w:left="180" w:hangingChars="100" w:hanging="180"/>
              <w:jc w:val="center"/>
              <w:rPr>
                <w:rFonts w:ascii="Meiryo UI" w:eastAsia="Meiryo UI" w:hAnsi="Meiryo UI" w:cs="Meiryo UI"/>
                <w:sz w:val="20"/>
                <w:szCs w:val="20"/>
              </w:rPr>
            </w:pPr>
            <w:r w:rsidRPr="00213D3E">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E5605E" w:rsidRPr="00E335DC" w:rsidRDefault="00E5605E" w:rsidP="00E5605E">
            <w:pPr>
              <w:spacing w:line="280" w:lineRule="exact"/>
              <w:ind w:left="180" w:hangingChars="100" w:hanging="180"/>
              <w:rPr>
                <w:rFonts w:ascii="Meiryo UI" w:eastAsia="Meiryo UI" w:hAnsi="Meiryo UI" w:cs="Meiryo UI"/>
                <w:color w:val="000000" w:themeColor="text1"/>
                <w:sz w:val="20"/>
                <w:szCs w:val="20"/>
              </w:rPr>
            </w:pPr>
            <w:r w:rsidRPr="00090169">
              <w:rPr>
                <w:rFonts w:ascii="Meiryo UI" w:eastAsia="Meiryo UI" w:hAnsi="Meiryo UI" w:cs="Meiryo UI" w:hint="eastAsia"/>
                <w:b/>
                <w:sz w:val="18"/>
                <w:szCs w:val="18"/>
              </w:rPr>
              <w:t>▶</w:t>
            </w:r>
          </w:p>
        </w:tc>
        <w:tc>
          <w:tcPr>
            <w:tcW w:w="4712" w:type="dxa"/>
            <w:tcBorders>
              <w:bottom w:val="single" w:sz="4" w:space="0" w:color="auto"/>
            </w:tcBorders>
            <w:shd w:val="clear" w:color="auto" w:fill="BFBFBF" w:themeFill="background1" w:themeFillShade="BF"/>
          </w:tcPr>
          <w:p w:rsidR="00E5605E" w:rsidRPr="00A75C84" w:rsidRDefault="00E5605E" w:rsidP="00CC5DFE">
            <w:pPr>
              <w:spacing w:line="280" w:lineRule="exact"/>
              <w:ind w:left="180" w:hangingChars="100" w:hanging="180"/>
              <w:jc w:val="center"/>
              <w:rPr>
                <w:rFonts w:ascii="Meiryo UI" w:eastAsia="Meiryo UI" w:hAnsi="Meiryo UI" w:cs="Meiryo UI"/>
                <w:noProof/>
                <w:color w:val="000000" w:themeColor="text1"/>
                <w:sz w:val="20"/>
                <w:szCs w:val="20"/>
              </w:rPr>
            </w:pPr>
            <w:r w:rsidRPr="00A75C84">
              <w:rPr>
                <w:rFonts w:ascii="Meiryo UI" w:eastAsia="Meiryo UI" w:hAnsi="Meiryo UI" w:cs="Meiryo UI" w:hint="eastAsia"/>
                <w:b/>
                <w:color w:val="000000" w:themeColor="text1"/>
                <w:sz w:val="18"/>
                <w:szCs w:val="18"/>
              </w:rPr>
              <w:t>＜進捗状況（</w:t>
            </w:r>
            <w:r w:rsidR="00EC608B" w:rsidRPr="00A75C84">
              <w:rPr>
                <w:rFonts w:ascii="Meiryo UI" w:eastAsia="Meiryo UI" w:hAnsi="Meiryo UI" w:cs="Meiryo UI" w:hint="eastAsia"/>
                <w:b/>
                <w:color w:val="000000" w:themeColor="text1"/>
                <w:kern w:val="0"/>
                <w:sz w:val="18"/>
                <w:szCs w:val="18"/>
              </w:rPr>
              <w:t>３</w:t>
            </w:r>
            <w:r w:rsidRPr="00A75C84">
              <w:rPr>
                <w:rFonts w:ascii="Meiryo UI" w:eastAsia="Meiryo UI" w:hAnsi="Meiryo UI" w:cs="Meiryo UI" w:hint="eastAsia"/>
                <w:b/>
                <w:color w:val="000000" w:themeColor="text1"/>
                <w:kern w:val="0"/>
                <w:sz w:val="18"/>
                <w:szCs w:val="18"/>
              </w:rPr>
              <w:t>月末時点</w:t>
            </w:r>
            <w:r w:rsidRPr="00A75C84">
              <w:rPr>
                <w:rFonts w:ascii="Meiryo UI" w:eastAsia="Meiryo UI" w:hAnsi="Meiryo UI" w:cs="Meiryo UI" w:hint="eastAsia"/>
                <w:b/>
                <w:color w:val="000000" w:themeColor="text1"/>
                <w:sz w:val="18"/>
                <w:szCs w:val="18"/>
              </w:rPr>
              <w:t>）＞</w:t>
            </w:r>
          </w:p>
        </w:tc>
      </w:tr>
      <w:tr w:rsidR="00E5605E" w:rsidRPr="00E335DC" w:rsidTr="00815605">
        <w:trPr>
          <w:trHeight w:val="1411"/>
        </w:trPr>
        <w:tc>
          <w:tcPr>
            <w:tcW w:w="323" w:type="dxa"/>
            <w:tcBorders>
              <w:top w:val="nil"/>
              <w:tl2br w:val="nil"/>
            </w:tcBorders>
          </w:tcPr>
          <w:p w:rsidR="00E5605E" w:rsidRPr="00E335DC" w:rsidRDefault="00E5605E" w:rsidP="00E335DC">
            <w:pPr>
              <w:spacing w:line="280" w:lineRule="exact"/>
              <w:rPr>
                <w:rFonts w:ascii="Meiryo UI" w:eastAsia="Meiryo UI" w:hAnsi="Meiryo UI" w:cs="Meiryo UI"/>
              </w:rPr>
            </w:pPr>
          </w:p>
        </w:tc>
        <w:tc>
          <w:tcPr>
            <w:tcW w:w="5268" w:type="dxa"/>
            <w:tcBorders>
              <w:right w:val="dashed" w:sz="4" w:space="0" w:color="auto"/>
              <w:tl2br w:val="nil"/>
            </w:tcBorders>
          </w:tcPr>
          <w:p w:rsidR="00E5605E" w:rsidRPr="002355B7" w:rsidRDefault="00E5605E" w:rsidP="00C52665">
            <w:pPr>
              <w:spacing w:line="280" w:lineRule="exact"/>
              <w:ind w:left="200" w:hangingChars="100" w:hanging="200"/>
              <w:rPr>
                <w:rFonts w:ascii="Meiryo UI" w:eastAsia="Meiryo UI" w:hAnsi="Meiryo UI" w:cs="Meiryo UI"/>
                <w:b/>
                <w:sz w:val="20"/>
                <w:szCs w:val="20"/>
              </w:rPr>
            </w:pPr>
            <w:r w:rsidRPr="002355B7">
              <w:rPr>
                <w:rFonts w:ascii="Meiryo UI" w:eastAsia="Meiryo UI" w:hAnsi="Meiryo UI" w:cs="Meiryo UI" w:hint="eastAsia"/>
                <w:b/>
                <w:sz w:val="20"/>
                <w:szCs w:val="20"/>
              </w:rPr>
              <w:t>■千里・泉北ニュータウンの再生</w:t>
            </w:r>
          </w:p>
          <w:p w:rsidR="00E5605E" w:rsidRDefault="00E5605E" w:rsidP="002A64BA">
            <w:pPr>
              <w:spacing w:line="280" w:lineRule="exact"/>
              <w:ind w:left="200" w:hangingChars="100" w:hanging="200"/>
              <w:rPr>
                <w:rFonts w:ascii="Meiryo UI" w:eastAsia="Meiryo UI" w:hAnsi="Meiryo UI" w:cs="Meiryo UI"/>
                <w:sz w:val="20"/>
                <w:szCs w:val="20"/>
              </w:rPr>
            </w:pPr>
            <w:r w:rsidRPr="002355B7">
              <w:rPr>
                <w:rFonts w:ascii="Meiryo UI" w:eastAsia="Meiryo UI" w:hAnsi="Meiryo UI" w:cs="Meiryo UI" w:hint="eastAsia"/>
                <w:sz w:val="20"/>
                <w:szCs w:val="20"/>
              </w:rPr>
              <w:t>・</w:t>
            </w:r>
            <w:r w:rsidRPr="002355B7">
              <w:rPr>
                <w:rFonts w:ascii="Meiryo UI" w:eastAsia="Meiryo UI" w:hAnsi="Meiryo UI" w:cs="Meiryo UI" w:hint="eastAsia"/>
                <w:b/>
                <w:sz w:val="20"/>
                <w:szCs w:val="20"/>
              </w:rPr>
              <w:t xml:space="preserve"> </w:t>
            </w:r>
            <w:r w:rsidRPr="002355B7">
              <w:rPr>
                <w:rFonts w:ascii="Meiryo UI" w:eastAsia="Meiryo UI" w:hAnsi="Meiryo UI" w:cs="Meiryo UI" w:hint="eastAsia"/>
                <w:sz w:val="20"/>
                <w:szCs w:val="20"/>
              </w:rPr>
              <w:t>千里ニュータウンが着実に持続発展するよう「千里ニュータウン再生指針(*</w:t>
            </w:r>
            <w:r>
              <w:rPr>
                <w:rFonts w:ascii="Meiryo UI" w:eastAsia="Meiryo UI" w:hAnsi="Meiryo UI" w:cs="Meiryo UI" w:hint="eastAsia"/>
                <w:sz w:val="20"/>
                <w:szCs w:val="20"/>
              </w:rPr>
              <w:t>5</w:t>
            </w:r>
            <w:r w:rsidRPr="002355B7">
              <w:rPr>
                <w:rFonts w:ascii="Meiryo UI" w:eastAsia="Meiryo UI" w:hAnsi="Meiryo UI" w:cs="Meiryo UI" w:hint="eastAsia"/>
                <w:sz w:val="20"/>
                <w:szCs w:val="20"/>
              </w:rPr>
              <w:t>)」の進捗状況を踏まえ、今後10年間で取り組むべき方向性</w:t>
            </w:r>
            <w:r>
              <w:rPr>
                <w:rFonts w:ascii="Meiryo UI" w:eastAsia="Meiryo UI" w:hAnsi="Meiryo UI" w:cs="Meiryo UI" w:hint="eastAsia"/>
                <w:sz w:val="20"/>
                <w:szCs w:val="20"/>
              </w:rPr>
              <w:t>をとりまとめる</w:t>
            </w:r>
            <w:r w:rsidRPr="002355B7">
              <w:rPr>
                <w:rFonts w:ascii="Meiryo UI" w:eastAsia="Meiryo UI" w:hAnsi="Meiryo UI" w:cs="Meiryo UI" w:hint="eastAsia"/>
                <w:sz w:val="20"/>
                <w:szCs w:val="20"/>
              </w:rPr>
              <w:t>。</w:t>
            </w:r>
          </w:p>
          <w:p w:rsidR="00E5605E" w:rsidRDefault="00E5605E" w:rsidP="002A64BA">
            <w:pPr>
              <w:spacing w:line="280" w:lineRule="exact"/>
              <w:ind w:left="200" w:hangingChars="100" w:hanging="200"/>
              <w:rPr>
                <w:rFonts w:ascii="Meiryo UI" w:eastAsia="Meiryo UI" w:hAnsi="Meiryo UI" w:cs="Meiryo UI"/>
                <w:sz w:val="20"/>
                <w:szCs w:val="20"/>
              </w:rPr>
            </w:pPr>
          </w:p>
          <w:p w:rsidR="00B639F8" w:rsidRDefault="00B639F8" w:rsidP="002A64BA">
            <w:pPr>
              <w:spacing w:line="280" w:lineRule="exact"/>
              <w:ind w:left="200" w:hangingChars="100" w:hanging="200"/>
              <w:rPr>
                <w:rFonts w:ascii="Meiryo UI" w:eastAsia="Meiryo UI" w:hAnsi="Meiryo UI" w:cs="Meiryo UI"/>
                <w:sz w:val="20"/>
                <w:szCs w:val="20"/>
              </w:rPr>
            </w:pPr>
          </w:p>
          <w:p w:rsidR="00B639F8" w:rsidRDefault="00B639F8" w:rsidP="002A64BA">
            <w:pPr>
              <w:spacing w:line="280" w:lineRule="exact"/>
              <w:ind w:left="200" w:hangingChars="100" w:hanging="200"/>
              <w:rPr>
                <w:rFonts w:ascii="Meiryo UI" w:eastAsia="Meiryo UI" w:hAnsi="Meiryo UI" w:cs="Meiryo UI"/>
                <w:sz w:val="20"/>
                <w:szCs w:val="20"/>
              </w:rPr>
            </w:pPr>
          </w:p>
          <w:p w:rsidR="00B639F8" w:rsidRDefault="00B639F8" w:rsidP="002A64BA">
            <w:pPr>
              <w:spacing w:line="280" w:lineRule="exact"/>
              <w:ind w:left="200" w:hangingChars="100" w:hanging="200"/>
              <w:rPr>
                <w:rFonts w:ascii="Meiryo UI" w:eastAsia="Meiryo UI" w:hAnsi="Meiryo UI" w:cs="Meiryo UI"/>
                <w:sz w:val="20"/>
                <w:szCs w:val="20"/>
              </w:rPr>
            </w:pPr>
          </w:p>
          <w:p w:rsidR="00B639F8" w:rsidRDefault="00B639F8" w:rsidP="001E3C73">
            <w:pPr>
              <w:spacing w:line="280" w:lineRule="exact"/>
              <w:rPr>
                <w:rFonts w:ascii="Meiryo UI" w:eastAsia="Meiryo UI" w:hAnsi="Meiryo UI" w:cs="Meiryo UI"/>
                <w:sz w:val="20"/>
                <w:szCs w:val="20"/>
              </w:rPr>
            </w:pPr>
          </w:p>
          <w:p w:rsidR="00E5605E" w:rsidRPr="002355B7" w:rsidRDefault="00E5605E" w:rsidP="002A64BA">
            <w:pPr>
              <w:spacing w:line="280" w:lineRule="exact"/>
              <w:ind w:left="200" w:hangingChars="100" w:hanging="200"/>
              <w:rPr>
                <w:rFonts w:ascii="Meiryo UI" w:eastAsia="Meiryo UI" w:hAnsi="Meiryo UI" w:cs="Meiryo UI"/>
                <w:sz w:val="20"/>
                <w:szCs w:val="20"/>
              </w:rPr>
            </w:pPr>
          </w:p>
          <w:p w:rsidR="00E5605E" w:rsidRDefault="00E5605E" w:rsidP="00FE2ECD">
            <w:pPr>
              <w:spacing w:line="280" w:lineRule="exact"/>
              <w:ind w:left="200" w:hangingChars="100" w:hanging="200"/>
              <w:rPr>
                <w:rFonts w:ascii="Meiryo UI" w:eastAsia="Meiryo UI" w:hAnsi="Meiryo UI" w:cs="Meiryo UI"/>
                <w:sz w:val="20"/>
                <w:szCs w:val="20"/>
              </w:rPr>
            </w:pPr>
            <w:r w:rsidRPr="002355B7">
              <w:rPr>
                <w:rFonts w:ascii="Meiryo UI" w:eastAsia="Meiryo UI" w:hAnsi="Meiryo UI" w:cs="Meiryo UI" w:hint="eastAsia"/>
                <w:sz w:val="20"/>
                <w:szCs w:val="20"/>
              </w:rPr>
              <w:t>・</w:t>
            </w:r>
            <w:r>
              <w:rPr>
                <w:rFonts w:ascii="Meiryo UI" w:eastAsia="Meiryo UI" w:hAnsi="Meiryo UI" w:cs="Meiryo UI" w:hint="eastAsia"/>
                <w:sz w:val="20"/>
                <w:szCs w:val="20"/>
              </w:rPr>
              <w:t xml:space="preserve"> </w:t>
            </w:r>
            <w:r w:rsidRPr="002355B7">
              <w:rPr>
                <w:rFonts w:ascii="Meiryo UI" w:eastAsia="Meiryo UI" w:hAnsi="Meiryo UI" w:cs="Meiryo UI" w:hint="eastAsia"/>
                <w:sz w:val="20"/>
                <w:szCs w:val="20"/>
              </w:rPr>
              <w:t>「泉ヶ丘駅前地域活性化ビジョン(*</w:t>
            </w:r>
            <w:r>
              <w:rPr>
                <w:rFonts w:ascii="Meiryo UI" w:eastAsia="Meiryo UI" w:hAnsi="Meiryo UI" w:cs="Meiryo UI" w:hint="eastAsia"/>
                <w:sz w:val="20"/>
                <w:szCs w:val="20"/>
              </w:rPr>
              <w:t>6</w:t>
            </w:r>
            <w:r w:rsidRPr="002355B7">
              <w:rPr>
                <w:rFonts w:ascii="Meiryo UI" w:eastAsia="Meiryo UI" w:hAnsi="Meiryo UI" w:cs="Meiryo UI" w:hint="eastAsia"/>
                <w:sz w:val="20"/>
                <w:szCs w:val="20"/>
              </w:rPr>
              <w:t>)」、「泉ヶ丘駅前地域活性化アクションプラン(*</w:t>
            </w:r>
            <w:r>
              <w:rPr>
                <w:rFonts w:ascii="Meiryo UI" w:eastAsia="Meiryo UI" w:hAnsi="Meiryo UI" w:cs="Meiryo UI" w:hint="eastAsia"/>
                <w:sz w:val="20"/>
                <w:szCs w:val="20"/>
              </w:rPr>
              <w:t>7</w:t>
            </w:r>
            <w:r w:rsidRPr="002355B7">
              <w:rPr>
                <w:rFonts w:ascii="Meiryo UI" w:eastAsia="Meiryo UI" w:hAnsi="Meiryo UI" w:cs="Meiryo UI" w:hint="eastAsia"/>
                <w:sz w:val="20"/>
                <w:szCs w:val="20"/>
              </w:rPr>
              <w:t>)」に基づき、公民関係者が協働して取組</w:t>
            </w:r>
            <w:r>
              <w:rPr>
                <w:rFonts w:ascii="Meiryo UI" w:eastAsia="Meiryo UI" w:hAnsi="Meiryo UI" w:cs="Meiryo UI" w:hint="eastAsia"/>
                <w:sz w:val="20"/>
                <w:szCs w:val="20"/>
              </w:rPr>
              <w:t>み</w:t>
            </w:r>
            <w:r w:rsidRPr="002355B7">
              <w:rPr>
                <w:rFonts w:ascii="Meiryo UI" w:eastAsia="Meiryo UI" w:hAnsi="Meiryo UI" w:cs="Meiryo UI" w:hint="eastAsia"/>
                <w:sz w:val="20"/>
                <w:szCs w:val="20"/>
              </w:rPr>
              <w:t>を進めるとともに、「泉北ニュータウン公的賃貸住宅再生計画(*</w:t>
            </w:r>
            <w:r>
              <w:rPr>
                <w:rFonts w:ascii="Meiryo UI" w:eastAsia="Meiryo UI" w:hAnsi="Meiryo UI" w:cs="Meiryo UI" w:hint="eastAsia"/>
                <w:sz w:val="20"/>
                <w:szCs w:val="20"/>
              </w:rPr>
              <w:t>8</w:t>
            </w:r>
            <w:r w:rsidRPr="002355B7">
              <w:rPr>
                <w:rFonts w:ascii="Meiryo UI" w:eastAsia="Meiryo UI" w:hAnsi="Meiryo UI" w:cs="Meiryo UI" w:hint="eastAsia"/>
                <w:sz w:val="20"/>
                <w:szCs w:val="20"/>
              </w:rPr>
              <w:t>)」に基づき、エリア価値向上をめざした住宅ストックと活用地を活かした取組を進める。</w:t>
            </w:r>
          </w:p>
          <w:p w:rsidR="00B639F8" w:rsidRDefault="00B639F8" w:rsidP="00FE2ECD">
            <w:pPr>
              <w:spacing w:line="280" w:lineRule="exact"/>
              <w:ind w:left="200" w:hangingChars="100" w:hanging="200"/>
              <w:rPr>
                <w:rFonts w:ascii="Meiryo UI" w:eastAsia="Meiryo UI" w:hAnsi="Meiryo UI" w:cs="Meiryo UI"/>
                <w:sz w:val="20"/>
                <w:szCs w:val="20"/>
              </w:rPr>
            </w:pPr>
          </w:p>
          <w:p w:rsidR="00E5605E" w:rsidRDefault="00E5605E" w:rsidP="00FE2ECD">
            <w:pPr>
              <w:spacing w:line="280" w:lineRule="exact"/>
              <w:ind w:left="200" w:hangingChars="100" w:hanging="200"/>
              <w:rPr>
                <w:rFonts w:ascii="Meiryo UI" w:eastAsia="Meiryo UI" w:hAnsi="Meiryo UI" w:cs="Meiryo UI"/>
                <w:sz w:val="20"/>
                <w:szCs w:val="20"/>
              </w:rPr>
            </w:pPr>
            <w:r w:rsidRPr="00A218B1">
              <w:rPr>
                <w:rFonts w:ascii="Meiryo UI" w:eastAsia="Meiryo UI" w:hAnsi="Meiryo UI" w:cs="Meiryo UI" w:hint="eastAsia"/>
                <w:color w:val="FF0000"/>
                <w:sz w:val="20"/>
                <w:szCs w:val="20"/>
              </w:rPr>
              <w:t>・</w:t>
            </w:r>
            <w:r w:rsidRPr="00A218B1">
              <w:rPr>
                <w:rFonts w:ascii="Meiryo UI" w:eastAsia="Meiryo UI" w:hAnsi="Meiryo UI" w:cs="Meiryo UI" w:hint="eastAsia"/>
                <w:sz w:val="20"/>
                <w:szCs w:val="20"/>
              </w:rPr>
              <w:t xml:space="preserve"> 泉北ニュータウンのまちびらき50</w:t>
            </w:r>
            <w:r>
              <w:rPr>
                <w:rFonts w:ascii="Meiryo UI" w:eastAsia="Meiryo UI" w:hAnsi="Meiryo UI" w:cs="Meiryo UI" w:hint="eastAsia"/>
                <w:sz w:val="20"/>
                <w:szCs w:val="20"/>
              </w:rPr>
              <w:t>年を契機に、地元市民や関係事業者等</w:t>
            </w:r>
            <w:r w:rsidRPr="00A218B1">
              <w:rPr>
                <w:rFonts w:ascii="Meiryo UI" w:eastAsia="Meiryo UI" w:hAnsi="Meiryo UI" w:cs="Meiryo UI" w:hint="eastAsia"/>
                <w:sz w:val="20"/>
                <w:szCs w:val="20"/>
              </w:rPr>
              <w:t>と一体となった</w:t>
            </w:r>
            <w:r>
              <w:rPr>
                <w:rFonts w:ascii="Meiryo UI" w:eastAsia="Meiryo UI" w:hAnsi="Meiryo UI" w:cs="Meiryo UI" w:hint="eastAsia"/>
                <w:sz w:val="20"/>
                <w:szCs w:val="20"/>
              </w:rPr>
              <w:t>エリア価値向上に向けた取組を進める。</w:t>
            </w:r>
          </w:p>
          <w:p w:rsidR="00E5605E" w:rsidRDefault="00E5605E" w:rsidP="00FE2ECD">
            <w:pPr>
              <w:spacing w:line="280" w:lineRule="exact"/>
              <w:ind w:left="200" w:hangingChars="100" w:hanging="200"/>
              <w:rPr>
                <w:rFonts w:ascii="Meiryo UI" w:eastAsia="Meiryo UI" w:hAnsi="Meiryo UI" w:cs="Meiryo UI"/>
                <w:color w:val="FF0000"/>
                <w:sz w:val="20"/>
                <w:szCs w:val="20"/>
              </w:rPr>
            </w:pPr>
          </w:p>
          <w:p w:rsidR="00C84642" w:rsidRDefault="00C84642" w:rsidP="00FE2ECD">
            <w:pPr>
              <w:spacing w:line="280" w:lineRule="exact"/>
              <w:ind w:left="200" w:hangingChars="100" w:hanging="200"/>
              <w:rPr>
                <w:rFonts w:ascii="Meiryo UI" w:eastAsia="Meiryo UI" w:hAnsi="Meiryo UI" w:cs="Meiryo UI"/>
                <w:color w:val="FF0000"/>
                <w:sz w:val="20"/>
                <w:szCs w:val="20"/>
              </w:rPr>
            </w:pPr>
          </w:p>
          <w:p w:rsidR="00C82718" w:rsidRDefault="00C82718" w:rsidP="00FE2ECD">
            <w:pPr>
              <w:spacing w:line="280" w:lineRule="exact"/>
              <w:ind w:left="200" w:hangingChars="100" w:hanging="200"/>
              <w:rPr>
                <w:rFonts w:ascii="Meiryo UI" w:eastAsia="Meiryo UI" w:hAnsi="Meiryo UI" w:cs="Meiryo UI"/>
                <w:color w:val="FF0000"/>
                <w:sz w:val="20"/>
                <w:szCs w:val="20"/>
              </w:rPr>
            </w:pPr>
          </w:p>
          <w:p w:rsidR="00C82718" w:rsidRDefault="00C82718" w:rsidP="00B639F8">
            <w:pPr>
              <w:spacing w:line="280" w:lineRule="exact"/>
              <w:rPr>
                <w:rFonts w:ascii="Meiryo UI" w:eastAsia="Meiryo UI" w:hAnsi="Meiryo UI" w:cs="Meiryo UI"/>
                <w:color w:val="FF0000"/>
                <w:sz w:val="20"/>
                <w:szCs w:val="20"/>
              </w:rPr>
            </w:pPr>
          </w:p>
          <w:p w:rsidR="00C82718" w:rsidRDefault="00C82718" w:rsidP="00C82718">
            <w:pPr>
              <w:spacing w:line="280" w:lineRule="exact"/>
              <w:rPr>
                <w:rFonts w:ascii="Meiryo UI" w:eastAsia="Meiryo UI" w:hAnsi="Meiryo UI" w:cs="Meiryo UI"/>
                <w:color w:val="FF0000"/>
                <w:sz w:val="20"/>
                <w:szCs w:val="20"/>
              </w:rPr>
            </w:pPr>
          </w:p>
          <w:p w:rsidR="00815605" w:rsidRDefault="00815605" w:rsidP="00FE2ECD">
            <w:pPr>
              <w:spacing w:line="280" w:lineRule="exact"/>
              <w:ind w:left="200" w:hangingChars="100" w:hanging="200"/>
              <w:rPr>
                <w:rFonts w:ascii="Meiryo UI" w:eastAsia="Meiryo UI" w:hAnsi="Meiryo UI" w:cs="Meiryo UI"/>
                <w:color w:val="FF0000"/>
                <w:sz w:val="20"/>
                <w:szCs w:val="20"/>
              </w:rPr>
            </w:pPr>
          </w:p>
          <w:p w:rsidR="00815605" w:rsidRDefault="00815605" w:rsidP="001E3C73">
            <w:pPr>
              <w:spacing w:line="280" w:lineRule="exact"/>
              <w:rPr>
                <w:rFonts w:ascii="Meiryo UI" w:eastAsia="Meiryo UI" w:hAnsi="Meiryo UI" w:cs="Meiryo UI"/>
                <w:color w:val="FF0000"/>
                <w:sz w:val="20"/>
                <w:szCs w:val="20"/>
              </w:rPr>
            </w:pPr>
          </w:p>
          <w:p w:rsidR="001E3C73" w:rsidRPr="00C84642" w:rsidRDefault="001E3C73" w:rsidP="001E3C73">
            <w:pPr>
              <w:spacing w:line="280" w:lineRule="exact"/>
              <w:rPr>
                <w:rFonts w:ascii="Meiryo UI" w:eastAsia="Meiryo UI" w:hAnsi="Meiryo UI" w:cs="Meiryo UI"/>
                <w:color w:val="FF0000"/>
                <w:sz w:val="20"/>
                <w:szCs w:val="20"/>
              </w:rPr>
            </w:pPr>
          </w:p>
          <w:p w:rsidR="00E5605E" w:rsidRPr="002355B7" w:rsidRDefault="00E5605E" w:rsidP="00E5605E">
            <w:pPr>
              <w:spacing w:line="280" w:lineRule="exact"/>
              <w:rPr>
                <w:rFonts w:ascii="Meiryo UI" w:eastAsia="Meiryo UI" w:hAnsi="Meiryo UI" w:cs="Meiryo UI"/>
                <w:b/>
                <w:sz w:val="20"/>
                <w:szCs w:val="20"/>
              </w:rPr>
            </w:pPr>
            <w:r w:rsidRPr="002355B7">
              <w:rPr>
                <w:rFonts w:ascii="Meiryo UI" w:eastAsia="Meiryo UI" w:hAnsi="Meiryo UI" w:cs="Meiryo UI" w:hint="eastAsia"/>
                <w:b/>
                <w:sz w:val="20"/>
                <w:szCs w:val="20"/>
              </w:rPr>
              <w:t>■彩都における新たな都市魅力の創出</w:t>
            </w:r>
          </w:p>
          <w:p w:rsidR="00E5605E" w:rsidRDefault="00E5605E" w:rsidP="00F16A1A">
            <w:pPr>
              <w:spacing w:line="280" w:lineRule="exact"/>
              <w:ind w:left="130" w:hangingChars="65" w:hanging="130"/>
              <w:rPr>
                <w:rFonts w:ascii="Meiryo UI" w:eastAsia="Meiryo UI" w:hAnsi="Meiryo UI" w:cs="Meiryo UI"/>
                <w:sz w:val="20"/>
                <w:szCs w:val="20"/>
              </w:rPr>
            </w:pPr>
            <w:r w:rsidRPr="002355B7">
              <w:rPr>
                <w:rFonts w:ascii="Meiryo UI" w:eastAsia="Meiryo UI" w:hAnsi="Meiryo UI" w:cs="Meiryo UI" w:hint="eastAsia"/>
                <w:b/>
                <w:sz w:val="20"/>
                <w:szCs w:val="20"/>
              </w:rPr>
              <w:t>・</w:t>
            </w:r>
            <w:r w:rsidRPr="002355B7">
              <w:rPr>
                <w:rFonts w:ascii="Meiryo UI" w:eastAsia="Meiryo UI" w:hAnsi="Meiryo UI" w:cs="Meiryo UI" w:hint="eastAsia"/>
                <w:sz w:val="20"/>
                <w:szCs w:val="20"/>
              </w:rPr>
              <w:t>彩都東部地区全体の事業化をめざし、新たな都市魅力創出の具体化に向けた取組を進める。</w:t>
            </w:r>
          </w:p>
          <w:p w:rsidR="00E5605E" w:rsidRDefault="00E5605E" w:rsidP="00F16A1A">
            <w:pPr>
              <w:spacing w:line="280" w:lineRule="exact"/>
              <w:ind w:left="130" w:hangingChars="65" w:hanging="130"/>
              <w:rPr>
                <w:rFonts w:ascii="Meiryo UI" w:eastAsia="Meiryo UI" w:hAnsi="Meiryo UI" w:cs="Meiryo UI"/>
                <w:b/>
                <w:sz w:val="20"/>
                <w:szCs w:val="20"/>
              </w:rPr>
            </w:pPr>
          </w:p>
          <w:p w:rsidR="00E5605E" w:rsidRDefault="00E5605E" w:rsidP="00F16A1A">
            <w:pPr>
              <w:spacing w:line="280" w:lineRule="exact"/>
              <w:ind w:left="130" w:hangingChars="65" w:hanging="130"/>
              <w:rPr>
                <w:rFonts w:ascii="Meiryo UI" w:eastAsia="Meiryo UI" w:hAnsi="Meiryo UI" w:cs="Meiryo UI"/>
                <w:b/>
                <w:sz w:val="20"/>
                <w:szCs w:val="20"/>
              </w:rPr>
            </w:pPr>
          </w:p>
          <w:p w:rsidR="00E5605E" w:rsidRDefault="00E5605E" w:rsidP="00F16A1A">
            <w:pPr>
              <w:spacing w:line="280" w:lineRule="exact"/>
              <w:ind w:left="130" w:hangingChars="65" w:hanging="130"/>
              <w:rPr>
                <w:rFonts w:ascii="Meiryo UI" w:eastAsia="Meiryo UI" w:hAnsi="Meiryo UI" w:cs="Meiryo UI"/>
                <w:b/>
                <w:sz w:val="20"/>
                <w:szCs w:val="20"/>
              </w:rPr>
            </w:pPr>
          </w:p>
          <w:p w:rsidR="00E5605E" w:rsidRDefault="00E5605E" w:rsidP="00F16A1A">
            <w:pPr>
              <w:spacing w:line="280" w:lineRule="exact"/>
              <w:ind w:left="130" w:hangingChars="65" w:hanging="130"/>
              <w:rPr>
                <w:rFonts w:ascii="Meiryo UI" w:eastAsia="Meiryo UI" w:hAnsi="Meiryo UI" w:cs="Meiryo UI"/>
                <w:b/>
                <w:sz w:val="20"/>
                <w:szCs w:val="20"/>
              </w:rPr>
            </w:pPr>
          </w:p>
          <w:p w:rsidR="00E5605E" w:rsidRDefault="00E5605E" w:rsidP="00F16A1A">
            <w:pPr>
              <w:spacing w:line="280" w:lineRule="exact"/>
              <w:ind w:left="130" w:hangingChars="65" w:hanging="130"/>
              <w:rPr>
                <w:rFonts w:ascii="Meiryo UI" w:eastAsia="Meiryo UI" w:hAnsi="Meiryo UI" w:cs="Meiryo UI"/>
                <w:b/>
                <w:sz w:val="20"/>
                <w:szCs w:val="20"/>
              </w:rPr>
            </w:pPr>
          </w:p>
          <w:p w:rsidR="00815605" w:rsidRDefault="00815605" w:rsidP="00815605">
            <w:pPr>
              <w:spacing w:line="280" w:lineRule="exact"/>
              <w:rPr>
                <w:rFonts w:ascii="Meiryo UI" w:eastAsia="Meiryo UI" w:hAnsi="Meiryo UI" w:cs="Meiryo UI"/>
                <w:b/>
                <w:sz w:val="20"/>
                <w:szCs w:val="20"/>
              </w:rPr>
            </w:pPr>
          </w:p>
          <w:p w:rsidR="00C82718" w:rsidRDefault="00C82718" w:rsidP="00C82718">
            <w:pPr>
              <w:spacing w:line="280" w:lineRule="exact"/>
              <w:rPr>
                <w:rFonts w:ascii="Meiryo UI" w:eastAsia="Meiryo UI" w:hAnsi="Meiryo UI" w:cs="Meiryo UI"/>
                <w:b/>
                <w:sz w:val="20"/>
                <w:szCs w:val="20"/>
              </w:rPr>
            </w:pPr>
          </w:p>
          <w:p w:rsidR="004F3A16" w:rsidRDefault="004F3A16" w:rsidP="001E3C73">
            <w:pPr>
              <w:spacing w:line="280" w:lineRule="exact"/>
              <w:rPr>
                <w:rFonts w:ascii="Meiryo UI" w:eastAsia="Meiryo UI" w:hAnsi="Meiryo UI" w:cs="Meiryo UI"/>
                <w:b/>
                <w:sz w:val="20"/>
                <w:szCs w:val="20"/>
              </w:rPr>
            </w:pPr>
          </w:p>
          <w:p w:rsidR="001E3C73" w:rsidRPr="002355B7" w:rsidRDefault="001E3C73" w:rsidP="001E3C73">
            <w:pPr>
              <w:spacing w:line="280" w:lineRule="exact"/>
              <w:rPr>
                <w:rFonts w:ascii="Meiryo UI" w:eastAsia="Meiryo UI" w:hAnsi="Meiryo UI" w:cs="Meiryo UI"/>
                <w:b/>
                <w:sz w:val="20"/>
                <w:szCs w:val="20"/>
              </w:rPr>
            </w:pPr>
          </w:p>
          <w:p w:rsidR="00E5605E" w:rsidRPr="002355B7" w:rsidRDefault="00E5605E" w:rsidP="00417057">
            <w:pPr>
              <w:spacing w:line="280" w:lineRule="exact"/>
              <w:ind w:left="200" w:hangingChars="100" w:hanging="200"/>
              <w:rPr>
                <w:rFonts w:ascii="Meiryo UI" w:eastAsia="Meiryo UI" w:hAnsi="Meiryo UI" w:cs="Meiryo UI"/>
                <w:b/>
                <w:sz w:val="20"/>
                <w:szCs w:val="20"/>
              </w:rPr>
            </w:pPr>
            <w:r w:rsidRPr="002355B7">
              <w:rPr>
                <w:rFonts w:ascii="Meiryo UI" w:eastAsia="Meiryo UI" w:hAnsi="Meiryo UI" w:cs="Meiryo UI" w:hint="eastAsia"/>
                <w:b/>
                <w:sz w:val="20"/>
                <w:szCs w:val="20"/>
              </w:rPr>
              <w:t>■りんくうタウンの活性化</w:t>
            </w:r>
          </w:p>
          <w:p w:rsidR="00E5605E" w:rsidRPr="002355B7" w:rsidRDefault="00E5605E" w:rsidP="00F16A1A">
            <w:pPr>
              <w:spacing w:line="280" w:lineRule="exact"/>
              <w:ind w:left="130" w:hangingChars="65" w:hanging="130"/>
              <w:rPr>
                <w:rFonts w:ascii="Meiryo UI" w:eastAsia="Meiryo UI" w:hAnsi="Meiryo UI" w:cs="Meiryo UI"/>
                <w:sz w:val="20"/>
                <w:szCs w:val="20"/>
              </w:rPr>
            </w:pPr>
            <w:r w:rsidRPr="002355B7">
              <w:rPr>
                <w:rFonts w:ascii="Meiryo UI" w:eastAsia="Meiryo UI" w:hAnsi="Meiryo UI" w:cs="Meiryo UI" w:hint="eastAsia"/>
                <w:sz w:val="20"/>
                <w:szCs w:val="20"/>
              </w:rPr>
              <w:t>・りんくう公園予定地等の活用など地元市町や民間と連携して活性化を進める。</w:t>
            </w:r>
          </w:p>
          <w:p w:rsidR="00E5605E" w:rsidRPr="002355B7" w:rsidRDefault="00E5605E" w:rsidP="005E3607">
            <w:pPr>
              <w:spacing w:line="280" w:lineRule="exact"/>
              <w:rPr>
                <w:rFonts w:ascii="Meiryo UI" w:eastAsia="Meiryo UI" w:hAnsi="Meiryo UI" w:cs="Meiryo UI"/>
                <w:sz w:val="20"/>
                <w:szCs w:val="20"/>
              </w:rPr>
            </w:pPr>
          </w:p>
          <w:p w:rsidR="00E5605E" w:rsidRPr="002355B7" w:rsidRDefault="00E5605E" w:rsidP="005E3607">
            <w:pPr>
              <w:spacing w:line="280" w:lineRule="exact"/>
              <w:ind w:left="200" w:hangingChars="100" w:hanging="200"/>
              <w:rPr>
                <w:rFonts w:ascii="Meiryo UI" w:eastAsia="Meiryo UI" w:hAnsi="Meiryo UI" w:cs="Meiryo UI"/>
                <w:sz w:val="20"/>
                <w:szCs w:val="20"/>
                <w:bdr w:val="single" w:sz="4" w:space="0" w:color="auto"/>
              </w:rPr>
            </w:pPr>
            <w:r w:rsidRPr="002355B7">
              <w:rPr>
                <w:rFonts w:ascii="Meiryo UI" w:eastAsia="Meiryo UI" w:hAnsi="Meiryo UI" w:cs="Meiryo UI" w:hint="eastAsia"/>
                <w:sz w:val="20"/>
                <w:szCs w:val="20"/>
                <w:bdr w:val="single" w:sz="4" w:space="0" w:color="auto"/>
              </w:rPr>
              <w:t>（スケジュール）</w:t>
            </w:r>
          </w:p>
          <w:tbl>
            <w:tblPr>
              <w:tblStyle w:val="1"/>
              <w:tblW w:w="4942" w:type="dxa"/>
              <w:tblLook w:val="04A0" w:firstRow="1" w:lastRow="0" w:firstColumn="1" w:lastColumn="0" w:noHBand="0" w:noVBand="1"/>
            </w:tblPr>
            <w:tblGrid>
              <w:gridCol w:w="1122"/>
              <w:gridCol w:w="302"/>
              <w:gridCol w:w="3518"/>
            </w:tblGrid>
            <w:tr w:rsidR="00E5605E" w:rsidRPr="002355B7" w:rsidTr="00F50357">
              <w:tc>
                <w:tcPr>
                  <w:tcW w:w="1134" w:type="dxa"/>
                  <w:tcBorders>
                    <w:top w:val="nil"/>
                    <w:left w:val="nil"/>
                    <w:bottom w:val="nil"/>
                    <w:right w:val="nil"/>
                  </w:tcBorders>
                </w:tcPr>
                <w:p w:rsidR="00E5605E" w:rsidRPr="00A218B1" w:rsidRDefault="00E5605E" w:rsidP="00F50357">
                  <w:pPr>
                    <w:spacing w:line="280" w:lineRule="exact"/>
                    <w:ind w:leftChars="-52" w:left="2" w:hangingChars="58" w:hanging="116"/>
                    <w:jc w:val="right"/>
                    <w:rPr>
                      <w:rFonts w:ascii="Meiryo UI" w:eastAsia="Meiryo UI" w:hAnsi="Meiryo UI" w:cs="Meiryo UI"/>
                      <w:sz w:val="20"/>
                      <w:szCs w:val="20"/>
                    </w:rPr>
                  </w:pPr>
                  <w:r w:rsidRPr="00A218B1">
                    <w:rPr>
                      <w:rFonts w:ascii="Meiryo UI" w:eastAsia="Meiryo UI" w:hAnsi="Meiryo UI" w:cs="Meiryo UI" w:hint="eastAsia"/>
                      <w:sz w:val="20"/>
                      <w:szCs w:val="20"/>
                    </w:rPr>
                    <w:t>29年４月</w:t>
                  </w:r>
                </w:p>
                <w:p w:rsidR="00E5605E" w:rsidRPr="00A218B1" w:rsidRDefault="00E5605E" w:rsidP="00F50357">
                  <w:pPr>
                    <w:spacing w:line="280" w:lineRule="exact"/>
                    <w:ind w:leftChars="-52" w:left="2" w:hangingChars="58" w:hanging="116"/>
                    <w:jc w:val="right"/>
                    <w:rPr>
                      <w:rFonts w:ascii="Meiryo UI" w:eastAsia="Meiryo UI" w:hAnsi="Meiryo UI" w:cs="Meiryo UI"/>
                      <w:sz w:val="20"/>
                      <w:szCs w:val="20"/>
                    </w:rPr>
                  </w:pPr>
                  <w:r w:rsidRPr="00A218B1">
                    <w:rPr>
                      <w:rFonts w:ascii="Meiryo UI" w:eastAsia="Meiryo UI" w:hAnsi="Meiryo UI" w:cs="Meiryo UI" w:hint="eastAsia"/>
                      <w:sz w:val="20"/>
                      <w:szCs w:val="20"/>
                    </w:rPr>
                    <w:t>～12月</w:t>
                  </w:r>
                </w:p>
              </w:tc>
              <w:tc>
                <w:tcPr>
                  <w:tcW w:w="236" w:type="dxa"/>
                  <w:tcBorders>
                    <w:top w:val="nil"/>
                    <w:left w:val="nil"/>
                    <w:bottom w:val="nil"/>
                    <w:right w:val="nil"/>
                  </w:tcBorders>
                </w:tcPr>
                <w:p w:rsidR="00E5605E" w:rsidRPr="00A218B1" w:rsidRDefault="00E5605E" w:rsidP="005D771A">
                  <w:pPr>
                    <w:spacing w:line="280" w:lineRule="exact"/>
                    <w:rPr>
                      <w:rFonts w:ascii="Meiryo UI" w:eastAsia="Meiryo UI" w:hAnsi="Meiryo UI" w:cs="Meiryo UI"/>
                      <w:sz w:val="20"/>
                      <w:szCs w:val="20"/>
                    </w:rPr>
                  </w:pPr>
                  <w:r w:rsidRPr="00A218B1">
                    <w:rPr>
                      <w:rFonts w:ascii="Meiryo UI" w:eastAsia="Meiryo UI" w:hAnsi="Meiryo UI" w:cs="Meiryo UI" w:hint="eastAsia"/>
                      <w:sz w:val="20"/>
                      <w:szCs w:val="20"/>
                    </w:rPr>
                    <w:t>:</w:t>
                  </w:r>
                </w:p>
              </w:tc>
              <w:tc>
                <w:tcPr>
                  <w:tcW w:w="3572" w:type="dxa"/>
                  <w:tcBorders>
                    <w:top w:val="nil"/>
                    <w:left w:val="nil"/>
                    <w:bottom w:val="nil"/>
                    <w:right w:val="nil"/>
                  </w:tcBorders>
                </w:tcPr>
                <w:p w:rsidR="00E5605E" w:rsidRPr="00A218B1" w:rsidRDefault="00E5605E" w:rsidP="005D771A">
                  <w:pPr>
                    <w:spacing w:line="280" w:lineRule="exact"/>
                    <w:rPr>
                      <w:rFonts w:ascii="Meiryo UI" w:eastAsia="Meiryo UI" w:hAnsi="Meiryo UI" w:cs="Meiryo UI"/>
                      <w:sz w:val="20"/>
                      <w:szCs w:val="20"/>
                    </w:rPr>
                  </w:pPr>
                  <w:r w:rsidRPr="00A218B1">
                    <w:rPr>
                      <w:rFonts w:ascii="Meiryo UI" w:eastAsia="Meiryo UI" w:hAnsi="Meiryo UI" w:cs="Meiryo UI" w:hint="eastAsia"/>
                      <w:sz w:val="20"/>
                      <w:szCs w:val="20"/>
                    </w:rPr>
                    <w:t>泉北ニュータウン</w:t>
                  </w:r>
                  <w:r>
                    <w:rPr>
                      <w:rFonts w:ascii="Meiryo UI" w:eastAsia="Meiryo UI" w:hAnsi="Meiryo UI" w:cs="Meiryo UI" w:hint="eastAsia"/>
                      <w:sz w:val="20"/>
                      <w:szCs w:val="20"/>
                    </w:rPr>
                    <w:t>まちびらき</w:t>
                  </w:r>
                  <w:r w:rsidRPr="00A218B1">
                    <w:rPr>
                      <w:rFonts w:ascii="Meiryo UI" w:eastAsia="Meiryo UI" w:hAnsi="Meiryo UI" w:cs="Meiryo UI" w:hint="eastAsia"/>
                      <w:sz w:val="20"/>
                      <w:szCs w:val="20"/>
                    </w:rPr>
                    <w:t>50</w:t>
                  </w:r>
                  <w:r>
                    <w:rPr>
                      <w:rFonts w:ascii="Meiryo UI" w:eastAsia="Meiryo UI" w:hAnsi="Meiryo UI" w:cs="Meiryo UI" w:hint="eastAsia"/>
                      <w:sz w:val="20"/>
                      <w:szCs w:val="20"/>
                    </w:rPr>
                    <w:t>周年</w:t>
                  </w:r>
                  <w:r w:rsidRPr="00A218B1">
                    <w:rPr>
                      <w:rFonts w:ascii="Meiryo UI" w:eastAsia="Meiryo UI" w:hAnsi="Meiryo UI" w:cs="Meiryo UI" w:hint="eastAsia"/>
                      <w:sz w:val="20"/>
                      <w:szCs w:val="20"/>
                    </w:rPr>
                    <w:t>事業</w:t>
                  </w:r>
                  <w:r>
                    <w:rPr>
                      <w:rFonts w:ascii="Meiryo UI" w:eastAsia="Meiryo UI" w:hAnsi="Meiryo UI" w:cs="Meiryo UI" w:hint="eastAsia"/>
                      <w:sz w:val="20"/>
                      <w:szCs w:val="20"/>
                    </w:rPr>
                    <w:t>の実施</w:t>
                  </w:r>
                </w:p>
              </w:tc>
            </w:tr>
            <w:tr w:rsidR="00E5605E" w:rsidRPr="002355B7" w:rsidTr="00F50357">
              <w:tc>
                <w:tcPr>
                  <w:tcW w:w="1134" w:type="dxa"/>
                  <w:tcBorders>
                    <w:top w:val="nil"/>
                    <w:left w:val="nil"/>
                    <w:bottom w:val="nil"/>
                    <w:right w:val="nil"/>
                  </w:tcBorders>
                </w:tcPr>
                <w:p w:rsidR="00E5605E" w:rsidRPr="002355B7" w:rsidRDefault="00E5605E" w:rsidP="00F50357">
                  <w:pPr>
                    <w:spacing w:line="280" w:lineRule="exact"/>
                    <w:ind w:leftChars="-52" w:left="2" w:hangingChars="58" w:hanging="116"/>
                    <w:jc w:val="right"/>
                    <w:rPr>
                      <w:rFonts w:ascii="Meiryo UI" w:eastAsia="Meiryo UI" w:hAnsi="Meiryo UI" w:cs="Meiryo UI"/>
                      <w:sz w:val="20"/>
                      <w:szCs w:val="20"/>
                    </w:rPr>
                  </w:pPr>
                  <w:r w:rsidRPr="002355B7">
                    <w:rPr>
                      <w:rFonts w:ascii="Meiryo UI" w:eastAsia="Meiryo UI" w:hAnsi="Meiryo UI" w:cs="Meiryo UI" w:hint="eastAsia"/>
                      <w:sz w:val="20"/>
                      <w:szCs w:val="20"/>
                    </w:rPr>
                    <w:t>８月</w:t>
                  </w:r>
                </w:p>
              </w:tc>
              <w:tc>
                <w:tcPr>
                  <w:tcW w:w="236" w:type="dxa"/>
                  <w:tcBorders>
                    <w:top w:val="nil"/>
                    <w:left w:val="nil"/>
                    <w:bottom w:val="nil"/>
                    <w:right w:val="nil"/>
                  </w:tcBorders>
                </w:tcPr>
                <w:p w:rsidR="00E5605E" w:rsidRPr="002355B7" w:rsidRDefault="00E5605E" w:rsidP="005D771A">
                  <w:pPr>
                    <w:spacing w:line="280" w:lineRule="exact"/>
                    <w:rPr>
                      <w:rFonts w:ascii="Meiryo UI" w:eastAsia="Meiryo UI" w:hAnsi="Meiryo UI" w:cs="Meiryo UI"/>
                      <w:sz w:val="20"/>
                      <w:szCs w:val="20"/>
                    </w:rPr>
                  </w:pPr>
                  <w:r w:rsidRPr="002355B7">
                    <w:rPr>
                      <w:rFonts w:ascii="Meiryo UI" w:eastAsia="Meiryo UI" w:hAnsi="Meiryo UI" w:cs="Meiryo UI" w:hint="eastAsia"/>
                      <w:sz w:val="20"/>
                      <w:szCs w:val="20"/>
                    </w:rPr>
                    <w:t>:</w:t>
                  </w:r>
                </w:p>
              </w:tc>
              <w:tc>
                <w:tcPr>
                  <w:tcW w:w="3572" w:type="dxa"/>
                  <w:tcBorders>
                    <w:top w:val="nil"/>
                    <w:left w:val="nil"/>
                    <w:bottom w:val="nil"/>
                    <w:right w:val="nil"/>
                  </w:tcBorders>
                </w:tcPr>
                <w:p w:rsidR="00E5605E" w:rsidRPr="002355B7" w:rsidRDefault="00E5605E" w:rsidP="005D771A">
                  <w:pPr>
                    <w:spacing w:line="280" w:lineRule="exact"/>
                    <w:rPr>
                      <w:rFonts w:ascii="Meiryo UI" w:eastAsia="Meiryo UI" w:hAnsi="Meiryo UI" w:cs="Meiryo UI"/>
                      <w:sz w:val="20"/>
                      <w:szCs w:val="20"/>
                    </w:rPr>
                  </w:pPr>
                  <w:r w:rsidRPr="002355B7">
                    <w:rPr>
                      <w:rFonts w:ascii="Meiryo UI" w:eastAsia="Meiryo UI" w:hAnsi="Meiryo UI" w:cs="Meiryo UI" w:hint="eastAsia"/>
                      <w:sz w:val="20"/>
                      <w:szCs w:val="20"/>
                    </w:rPr>
                    <w:t>泉北ニュータウンの民間事業者参画の仕組みづくり</w:t>
                  </w:r>
                </w:p>
              </w:tc>
            </w:tr>
            <w:tr w:rsidR="00E5605E" w:rsidRPr="002355B7" w:rsidTr="00F50357">
              <w:tc>
                <w:tcPr>
                  <w:tcW w:w="1134" w:type="dxa"/>
                  <w:tcBorders>
                    <w:top w:val="nil"/>
                    <w:left w:val="nil"/>
                    <w:bottom w:val="nil"/>
                    <w:right w:val="nil"/>
                  </w:tcBorders>
                </w:tcPr>
                <w:p w:rsidR="00E5605E" w:rsidRPr="002355B7" w:rsidRDefault="00E5605E" w:rsidP="006E486C">
                  <w:pPr>
                    <w:spacing w:line="280" w:lineRule="exact"/>
                    <w:jc w:val="right"/>
                    <w:rPr>
                      <w:rFonts w:ascii="Meiryo UI" w:eastAsia="Meiryo UI" w:hAnsi="Meiryo UI" w:cs="Meiryo UI"/>
                      <w:sz w:val="20"/>
                      <w:szCs w:val="20"/>
                    </w:rPr>
                  </w:pPr>
                  <w:r w:rsidRPr="002355B7">
                    <w:rPr>
                      <w:rFonts w:ascii="Meiryo UI" w:eastAsia="Meiryo UI" w:hAnsi="Meiryo UI" w:cs="Meiryo UI" w:hint="eastAsia"/>
                      <w:sz w:val="20"/>
                      <w:szCs w:val="20"/>
                    </w:rPr>
                    <w:t>9月</w:t>
                  </w:r>
                </w:p>
              </w:tc>
              <w:tc>
                <w:tcPr>
                  <w:tcW w:w="236" w:type="dxa"/>
                  <w:tcBorders>
                    <w:top w:val="nil"/>
                    <w:left w:val="nil"/>
                    <w:bottom w:val="nil"/>
                    <w:right w:val="nil"/>
                  </w:tcBorders>
                </w:tcPr>
                <w:p w:rsidR="00E5605E" w:rsidRPr="002355B7" w:rsidRDefault="00E5605E" w:rsidP="006E486C">
                  <w:pPr>
                    <w:spacing w:line="280" w:lineRule="exact"/>
                    <w:jc w:val="left"/>
                    <w:rPr>
                      <w:rFonts w:ascii="Meiryo UI" w:eastAsia="Meiryo UI" w:hAnsi="Meiryo UI" w:cs="Meiryo UI"/>
                      <w:sz w:val="20"/>
                      <w:szCs w:val="20"/>
                    </w:rPr>
                  </w:pPr>
                  <w:r w:rsidRPr="002355B7">
                    <w:rPr>
                      <w:rFonts w:ascii="Meiryo UI" w:eastAsia="Meiryo UI" w:hAnsi="Meiryo UI" w:cs="Meiryo UI" w:hint="eastAsia"/>
                      <w:sz w:val="20"/>
                      <w:szCs w:val="20"/>
                    </w:rPr>
                    <w:t>:</w:t>
                  </w:r>
                </w:p>
              </w:tc>
              <w:tc>
                <w:tcPr>
                  <w:tcW w:w="3572" w:type="dxa"/>
                  <w:tcBorders>
                    <w:top w:val="nil"/>
                    <w:left w:val="nil"/>
                    <w:bottom w:val="nil"/>
                    <w:right w:val="nil"/>
                  </w:tcBorders>
                </w:tcPr>
                <w:p w:rsidR="00E5605E" w:rsidRPr="002355B7" w:rsidRDefault="00E5605E" w:rsidP="006E486C">
                  <w:pPr>
                    <w:spacing w:line="280" w:lineRule="exact"/>
                    <w:jc w:val="left"/>
                    <w:rPr>
                      <w:rFonts w:ascii="Meiryo UI" w:eastAsia="Meiryo UI" w:hAnsi="Meiryo UI" w:cs="Meiryo UI"/>
                      <w:sz w:val="20"/>
                      <w:szCs w:val="20"/>
                    </w:rPr>
                  </w:pPr>
                  <w:r w:rsidRPr="002355B7">
                    <w:rPr>
                      <w:rFonts w:ascii="Meiryo UI" w:eastAsia="Meiryo UI" w:hAnsi="Meiryo UI" w:cs="Meiryo UI" w:hint="eastAsia"/>
                      <w:sz w:val="20"/>
                      <w:szCs w:val="20"/>
                    </w:rPr>
                    <w:t>りんくう公園予定地の民間事業者決定</w:t>
                  </w:r>
                </w:p>
              </w:tc>
            </w:tr>
            <w:tr w:rsidR="00E5605E" w:rsidRPr="002355B7" w:rsidTr="00F50357">
              <w:tc>
                <w:tcPr>
                  <w:tcW w:w="1134" w:type="dxa"/>
                  <w:tcBorders>
                    <w:top w:val="nil"/>
                    <w:left w:val="nil"/>
                    <w:bottom w:val="nil"/>
                    <w:right w:val="nil"/>
                  </w:tcBorders>
                </w:tcPr>
                <w:p w:rsidR="00E5605E" w:rsidRPr="002355B7" w:rsidRDefault="00E5605E" w:rsidP="006E486C">
                  <w:pPr>
                    <w:spacing w:line="280" w:lineRule="exact"/>
                    <w:jc w:val="right"/>
                    <w:rPr>
                      <w:rFonts w:ascii="Meiryo UI" w:eastAsia="Meiryo UI" w:hAnsi="Meiryo UI" w:cs="Meiryo UI"/>
                      <w:kern w:val="0"/>
                      <w:sz w:val="20"/>
                      <w:szCs w:val="20"/>
                    </w:rPr>
                  </w:pPr>
                  <w:r>
                    <w:rPr>
                      <w:rFonts w:ascii="Meiryo UI" w:eastAsia="Meiryo UI" w:hAnsi="Meiryo UI" w:cs="Meiryo UI" w:hint="eastAsia"/>
                      <w:sz w:val="20"/>
                      <w:szCs w:val="20"/>
                    </w:rPr>
                    <w:t>12</w:t>
                  </w:r>
                  <w:r w:rsidRPr="002355B7">
                    <w:rPr>
                      <w:rFonts w:ascii="Meiryo UI" w:eastAsia="Meiryo UI" w:hAnsi="Meiryo UI" w:cs="Meiryo UI" w:hint="eastAsia"/>
                      <w:sz w:val="20"/>
                      <w:szCs w:val="20"/>
                    </w:rPr>
                    <w:t>月</w:t>
                  </w:r>
                </w:p>
              </w:tc>
              <w:tc>
                <w:tcPr>
                  <w:tcW w:w="236" w:type="dxa"/>
                  <w:tcBorders>
                    <w:top w:val="nil"/>
                    <w:left w:val="nil"/>
                    <w:bottom w:val="nil"/>
                    <w:right w:val="nil"/>
                  </w:tcBorders>
                </w:tcPr>
                <w:p w:rsidR="00E5605E" w:rsidRPr="002355B7" w:rsidRDefault="00E5605E" w:rsidP="005D771A">
                  <w:pPr>
                    <w:spacing w:line="280" w:lineRule="exact"/>
                    <w:rPr>
                      <w:rFonts w:ascii="Meiryo UI" w:eastAsia="Meiryo UI" w:hAnsi="Meiryo UI" w:cs="Meiryo UI"/>
                      <w:sz w:val="20"/>
                      <w:szCs w:val="20"/>
                    </w:rPr>
                  </w:pPr>
                  <w:r w:rsidRPr="002355B7">
                    <w:rPr>
                      <w:rFonts w:ascii="Meiryo UI" w:eastAsia="Meiryo UI" w:hAnsi="Meiryo UI" w:cs="Meiryo UI" w:hint="eastAsia"/>
                      <w:sz w:val="20"/>
                      <w:szCs w:val="20"/>
                    </w:rPr>
                    <w:t>:</w:t>
                  </w:r>
                </w:p>
              </w:tc>
              <w:tc>
                <w:tcPr>
                  <w:tcW w:w="3572" w:type="dxa"/>
                  <w:tcBorders>
                    <w:top w:val="nil"/>
                    <w:left w:val="nil"/>
                    <w:bottom w:val="nil"/>
                    <w:right w:val="nil"/>
                  </w:tcBorders>
                </w:tcPr>
                <w:p w:rsidR="00E5605E" w:rsidRPr="002355B7" w:rsidRDefault="00E5605E" w:rsidP="005D771A">
                  <w:pPr>
                    <w:spacing w:line="280" w:lineRule="exact"/>
                    <w:rPr>
                      <w:rFonts w:ascii="Meiryo UI" w:eastAsia="Meiryo UI" w:hAnsi="Meiryo UI" w:cs="Meiryo UI"/>
                      <w:sz w:val="20"/>
                      <w:szCs w:val="20"/>
                    </w:rPr>
                  </w:pPr>
                  <w:r w:rsidRPr="002355B7">
                    <w:rPr>
                      <w:rFonts w:ascii="Meiryo UI" w:eastAsia="Meiryo UI" w:hAnsi="Meiryo UI" w:cs="Meiryo UI" w:hint="eastAsia"/>
                      <w:sz w:val="20"/>
                      <w:szCs w:val="20"/>
                    </w:rPr>
                    <w:t>千里ニュータウン新再生指針の策定</w:t>
                  </w:r>
                </w:p>
                <w:p w:rsidR="00E5605E" w:rsidRPr="002355B7" w:rsidRDefault="00E5605E" w:rsidP="00A205D0">
                  <w:pPr>
                    <w:spacing w:line="280" w:lineRule="exact"/>
                    <w:ind w:rightChars="-54" w:right="-119"/>
                    <w:rPr>
                      <w:rFonts w:ascii="Meiryo UI" w:eastAsia="Meiryo UI" w:hAnsi="Meiryo UI" w:cs="Meiryo UI"/>
                      <w:sz w:val="20"/>
                      <w:szCs w:val="20"/>
                      <w:bdr w:val="single" w:sz="4" w:space="0" w:color="auto"/>
                    </w:rPr>
                  </w:pPr>
                  <w:r w:rsidRPr="002355B7">
                    <w:rPr>
                      <w:rFonts w:ascii="Meiryo UI" w:eastAsia="Meiryo UI" w:hAnsi="Meiryo UI" w:cs="Meiryo UI" w:hint="eastAsia"/>
                      <w:sz w:val="20"/>
                      <w:szCs w:val="20"/>
                    </w:rPr>
                    <w:t>彩都東部地区の都市計画変更素案作成</w:t>
                  </w:r>
                </w:p>
              </w:tc>
            </w:tr>
            <w:tr w:rsidR="00E5605E" w:rsidRPr="002355B7" w:rsidTr="00F50357">
              <w:tc>
                <w:tcPr>
                  <w:tcW w:w="1134" w:type="dxa"/>
                  <w:tcBorders>
                    <w:top w:val="nil"/>
                    <w:left w:val="nil"/>
                    <w:bottom w:val="nil"/>
                    <w:right w:val="nil"/>
                  </w:tcBorders>
                </w:tcPr>
                <w:p w:rsidR="00E5605E" w:rsidRPr="002355B7" w:rsidRDefault="00E5605E" w:rsidP="00F50357">
                  <w:pPr>
                    <w:spacing w:line="280" w:lineRule="exact"/>
                    <w:ind w:leftChars="-52" w:left="2" w:hangingChars="58" w:hanging="116"/>
                    <w:jc w:val="right"/>
                    <w:rPr>
                      <w:rFonts w:ascii="Meiryo UI" w:eastAsia="Meiryo UI" w:hAnsi="Meiryo UI" w:cs="Meiryo UI"/>
                      <w:kern w:val="0"/>
                      <w:sz w:val="20"/>
                      <w:szCs w:val="20"/>
                    </w:rPr>
                  </w:pPr>
                  <w:r>
                    <w:rPr>
                      <w:rFonts w:ascii="Meiryo UI" w:eastAsia="Meiryo UI" w:hAnsi="Meiryo UI" w:cs="Meiryo UI" w:hint="eastAsia"/>
                      <w:sz w:val="20"/>
                      <w:szCs w:val="20"/>
                    </w:rPr>
                    <w:t>29</w:t>
                  </w:r>
                  <w:r w:rsidRPr="002355B7">
                    <w:rPr>
                      <w:rFonts w:ascii="Meiryo UI" w:eastAsia="Meiryo UI" w:hAnsi="Meiryo UI" w:cs="Meiryo UI" w:hint="eastAsia"/>
                      <w:sz w:val="20"/>
                      <w:szCs w:val="20"/>
                    </w:rPr>
                    <w:t>年度中</w:t>
                  </w:r>
                </w:p>
              </w:tc>
              <w:tc>
                <w:tcPr>
                  <w:tcW w:w="236" w:type="dxa"/>
                  <w:tcBorders>
                    <w:top w:val="nil"/>
                    <w:left w:val="nil"/>
                    <w:bottom w:val="nil"/>
                    <w:right w:val="nil"/>
                  </w:tcBorders>
                </w:tcPr>
                <w:p w:rsidR="00E5605E" w:rsidRPr="002355B7" w:rsidRDefault="00E5605E" w:rsidP="006E486C">
                  <w:pPr>
                    <w:spacing w:line="280" w:lineRule="exact"/>
                    <w:jc w:val="left"/>
                    <w:rPr>
                      <w:rFonts w:ascii="Meiryo UI" w:eastAsia="Meiryo UI" w:hAnsi="Meiryo UI" w:cs="Meiryo UI"/>
                      <w:sz w:val="20"/>
                      <w:szCs w:val="20"/>
                    </w:rPr>
                  </w:pPr>
                  <w:r w:rsidRPr="002355B7">
                    <w:rPr>
                      <w:rFonts w:ascii="Meiryo UI" w:eastAsia="Meiryo UI" w:hAnsi="Meiryo UI" w:cs="Meiryo UI" w:hint="eastAsia"/>
                      <w:sz w:val="20"/>
                      <w:szCs w:val="20"/>
                    </w:rPr>
                    <w:t>:</w:t>
                  </w:r>
                </w:p>
              </w:tc>
              <w:tc>
                <w:tcPr>
                  <w:tcW w:w="3572" w:type="dxa"/>
                  <w:tcBorders>
                    <w:top w:val="nil"/>
                    <w:left w:val="nil"/>
                    <w:bottom w:val="nil"/>
                    <w:right w:val="nil"/>
                  </w:tcBorders>
                </w:tcPr>
                <w:p w:rsidR="00E5605E" w:rsidRPr="002355B7" w:rsidRDefault="00E5605E" w:rsidP="00A205D0">
                  <w:pPr>
                    <w:spacing w:line="280" w:lineRule="exact"/>
                    <w:ind w:rightChars="-118" w:right="-260"/>
                    <w:jc w:val="left"/>
                    <w:rPr>
                      <w:rFonts w:ascii="Meiryo UI" w:eastAsia="Meiryo UI" w:hAnsi="Meiryo UI" w:cs="Meiryo UI"/>
                      <w:sz w:val="20"/>
                      <w:szCs w:val="20"/>
                    </w:rPr>
                  </w:pPr>
                  <w:r w:rsidRPr="002355B7">
                    <w:rPr>
                      <w:rFonts w:ascii="Meiryo UI" w:eastAsia="Meiryo UI" w:hAnsi="Meiryo UI" w:cs="Meiryo UI" w:hint="eastAsia"/>
                      <w:sz w:val="20"/>
                      <w:szCs w:val="20"/>
                    </w:rPr>
                    <w:t>りんくう公園予定地の定期借地契約の締結</w:t>
                  </w:r>
                </w:p>
              </w:tc>
            </w:tr>
          </w:tbl>
          <w:p w:rsidR="00E5605E" w:rsidRPr="002355B7" w:rsidRDefault="00E5605E" w:rsidP="005D771A">
            <w:pPr>
              <w:spacing w:line="280" w:lineRule="exact"/>
              <w:rPr>
                <w:rFonts w:ascii="Meiryo UI" w:eastAsia="Meiryo UI" w:hAnsi="Meiryo UI" w:cs="Meiryo UI"/>
                <w:b/>
                <w:sz w:val="20"/>
                <w:szCs w:val="20"/>
              </w:rPr>
            </w:pPr>
          </w:p>
        </w:tc>
        <w:tc>
          <w:tcPr>
            <w:tcW w:w="396" w:type="dxa"/>
            <w:vMerge/>
            <w:tcBorders>
              <w:left w:val="dashed" w:sz="4" w:space="0" w:color="auto"/>
              <w:right w:val="dashed" w:sz="4" w:space="0" w:color="auto"/>
            </w:tcBorders>
            <w:shd w:val="clear" w:color="auto" w:fill="auto"/>
            <w:vAlign w:val="center"/>
          </w:tcPr>
          <w:p w:rsidR="00E5605E" w:rsidRPr="002355B7" w:rsidRDefault="00E5605E" w:rsidP="00E5605E">
            <w:pPr>
              <w:spacing w:line="280" w:lineRule="exact"/>
              <w:ind w:left="200" w:hangingChars="100" w:hanging="200"/>
              <w:rPr>
                <w:rFonts w:ascii="Meiryo UI" w:eastAsia="Meiryo UI" w:hAnsi="Meiryo UI" w:cs="Meiryo UI"/>
                <w:sz w:val="20"/>
                <w:szCs w:val="20"/>
              </w:rPr>
            </w:pPr>
          </w:p>
        </w:tc>
        <w:tc>
          <w:tcPr>
            <w:tcW w:w="4640" w:type="dxa"/>
            <w:gridSpan w:val="2"/>
            <w:tcBorders>
              <w:left w:val="dashed" w:sz="4" w:space="0" w:color="auto"/>
              <w:tl2br w:val="nil"/>
            </w:tcBorders>
          </w:tcPr>
          <w:p w:rsidR="00E5605E" w:rsidRDefault="00E5605E" w:rsidP="00F73162">
            <w:pPr>
              <w:spacing w:line="280" w:lineRule="exact"/>
              <w:ind w:left="200" w:hangingChars="100" w:hanging="200"/>
              <w:rPr>
                <w:rFonts w:ascii="Meiryo UI" w:eastAsia="Meiryo UI" w:hAnsi="Meiryo UI" w:cs="Meiryo UI"/>
                <w:sz w:val="20"/>
                <w:szCs w:val="20"/>
                <w:bdr w:val="single" w:sz="4" w:space="0" w:color="auto"/>
              </w:rPr>
            </w:pPr>
            <w:r w:rsidRPr="002355B7">
              <w:rPr>
                <w:rFonts w:ascii="Meiryo UI" w:eastAsia="Meiryo UI" w:hAnsi="Meiryo UI" w:cs="Meiryo UI" w:hint="eastAsia"/>
                <w:sz w:val="20"/>
                <w:szCs w:val="20"/>
                <w:bdr w:val="single" w:sz="4" w:space="0" w:color="auto"/>
              </w:rPr>
              <w:t>◇活動指標（アウトプット）</w:t>
            </w:r>
          </w:p>
          <w:p w:rsidR="00E5605E" w:rsidRPr="00853347" w:rsidRDefault="00E5605E" w:rsidP="006E486C">
            <w:pPr>
              <w:spacing w:line="280" w:lineRule="exact"/>
              <w:rPr>
                <w:rFonts w:ascii="Meiryo UI" w:eastAsia="Meiryo UI" w:hAnsi="Meiryo UI" w:cs="Meiryo UI"/>
                <w:sz w:val="20"/>
                <w:szCs w:val="20"/>
              </w:rPr>
            </w:pPr>
            <w:r w:rsidRPr="00853347">
              <w:rPr>
                <w:rFonts w:ascii="Meiryo UI" w:eastAsia="Meiryo UI" w:hAnsi="Meiryo UI" w:cs="Meiryo UI" w:hint="eastAsia"/>
                <w:b/>
                <w:sz w:val="20"/>
                <w:szCs w:val="20"/>
              </w:rPr>
              <w:t>■千里・泉北ニュータウンの再生</w:t>
            </w:r>
          </w:p>
          <w:p w:rsidR="00E5605E" w:rsidRDefault="00E5605E" w:rsidP="00632DBF">
            <w:pPr>
              <w:spacing w:line="280" w:lineRule="exact"/>
              <w:ind w:left="32" w:hangingChars="16" w:hanging="32"/>
              <w:rPr>
                <w:rFonts w:ascii="Meiryo UI" w:eastAsia="Meiryo UI" w:hAnsi="Meiryo UI" w:cs="Meiryo UI"/>
                <w:sz w:val="20"/>
                <w:szCs w:val="20"/>
              </w:rPr>
            </w:pPr>
            <w:r w:rsidRPr="002355B7">
              <w:rPr>
                <w:rFonts w:ascii="Meiryo UI" w:eastAsia="Meiryo UI" w:hAnsi="Meiryo UI" w:cs="Meiryo UI" w:hint="eastAsia"/>
                <w:sz w:val="20"/>
                <w:szCs w:val="20"/>
              </w:rPr>
              <w:t>・千里ニュータウン新再生指針の策定</w:t>
            </w:r>
          </w:p>
          <w:p w:rsidR="00E5605E" w:rsidRDefault="00E5605E" w:rsidP="00632DBF">
            <w:pPr>
              <w:spacing w:line="280" w:lineRule="exact"/>
              <w:ind w:left="32" w:hangingChars="16" w:hanging="32"/>
              <w:rPr>
                <w:rFonts w:ascii="Meiryo UI" w:eastAsia="Meiryo UI" w:hAnsi="Meiryo UI" w:cs="Meiryo UI"/>
                <w:sz w:val="20"/>
                <w:szCs w:val="20"/>
              </w:rPr>
            </w:pPr>
          </w:p>
          <w:p w:rsidR="00E5605E" w:rsidRDefault="00E5605E" w:rsidP="00632DBF">
            <w:pPr>
              <w:spacing w:line="280" w:lineRule="exact"/>
              <w:ind w:left="32" w:hangingChars="16" w:hanging="32"/>
              <w:rPr>
                <w:rFonts w:ascii="Meiryo UI" w:eastAsia="Meiryo UI" w:hAnsi="Meiryo UI" w:cs="Meiryo UI"/>
                <w:sz w:val="20"/>
                <w:szCs w:val="20"/>
              </w:rPr>
            </w:pPr>
          </w:p>
          <w:p w:rsidR="00E5605E" w:rsidRDefault="00E5605E" w:rsidP="00632DBF">
            <w:pPr>
              <w:spacing w:line="280" w:lineRule="exact"/>
              <w:ind w:left="32" w:hangingChars="16" w:hanging="32"/>
              <w:rPr>
                <w:rFonts w:ascii="Meiryo UI" w:eastAsia="Meiryo UI" w:hAnsi="Meiryo UI" w:cs="Meiryo UI"/>
                <w:sz w:val="20"/>
                <w:szCs w:val="20"/>
              </w:rPr>
            </w:pPr>
          </w:p>
          <w:p w:rsidR="00B639F8" w:rsidRDefault="00B639F8" w:rsidP="00632DBF">
            <w:pPr>
              <w:spacing w:line="280" w:lineRule="exact"/>
              <w:ind w:left="32" w:hangingChars="16" w:hanging="32"/>
              <w:rPr>
                <w:rFonts w:ascii="Meiryo UI" w:eastAsia="Meiryo UI" w:hAnsi="Meiryo UI" w:cs="Meiryo UI"/>
                <w:sz w:val="20"/>
                <w:szCs w:val="20"/>
              </w:rPr>
            </w:pPr>
          </w:p>
          <w:p w:rsidR="00B639F8" w:rsidRDefault="00B639F8" w:rsidP="00632DBF">
            <w:pPr>
              <w:spacing w:line="280" w:lineRule="exact"/>
              <w:ind w:left="32" w:hangingChars="16" w:hanging="32"/>
              <w:rPr>
                <w:rFonts w:ascii="Meiryo UI" w:eastAsia="Meiryo UI" w:hAnsi="Meiryo UI" w:cs="Meiryo UI"/>
                <w:sz w:val="20"/>
                <w:szCs w:val="20"/>
              </w:rPr>
            </w:pPr>
          </w:p>
          <w:p w:rsidR="00B639F8" w:rsidRDefault="00B639F8" w:rsidP="00632DBF">
            <w:pPr>
              <w:spacing w:line="280" w:lineRule="exact"/>
              <w:ind w:left="32" w:hangingChars="16" w:hanging="32"/>
              <w:rPr>
                <w:rFonts w:ascii="Meiryo UI" w:eastAsia="Meiryo UI" w:hAnsi="Meiryo UI" w:cs="Meiryo UI"/>
                <w:sz w:val="20"/>
                <w:szCs w:val="20"/>
              </w:rPr>
            </w:pPr>
          </w:p>
          <w:p w:rsidR="00B639F8" w:rsidRDefault="00B639F8" w:rsidP="001E3C73">
            <w:pPr>
              <w:spacing w:line="280" w:lineRule="exact"/>
              <w:rPr>
                <w:rFonts w:ascii="Meiryo UI" w:eastAsia="Meiryo UI" w:hAnsi="Meiryo UI" w:cs="Meiryo UI"/>
                <w:sz w:val="20"/>
                <w:szCs w:val="20"/>
              </w:rPr>
            </w:pPr>
          </w:p>
          <w:p w:rsidR="00E5605E" w:rsidRDefault="00E5605E" w:rsidP="00632DBF">
            <w:pPr>
              <w:spacing w:line="280" w:lineRule="exact"/>
              <w:ind w:left="32" w:hangingChars="16" w:hanging="32"/>
              <w:rPr>
                <w:rFonts w:ascii="Meiryo UI" w:eastAsia="Meiryo UI" w:hAnsi="Meiryo UI" w:cs="Meiryo UI"/>
                <w:sz w:val="20"/>
                <w:szCs w:val="20"/>
              </w:rPr>
            </w:pPr>
            <w:r w:rsidRPr="002355B7">
              <w:rPr>
                <w:rFonts w:ascii="Meiryo UI" w:eastAsia="Meiryo UI" w:hAnsi="Meiryo UI" w:cs="Meiryo UI" w:hint="eastAsia"/>
                <w:sz w:val="20"/>
                <w:szCs w:val="20"/>
              </w:rPr>
              <w:t>・泉北ニュータウンの公的賃貸住宅活用地への多様な民間事業者参画の仕組みづくり</w:t>
            </w:r>
          </w:p>
          <w:p w:rsidR="00B639F8" w:rsidRDefault="00B639F8" w:rsidP="00632DBF">
            <w:pPr>
              <w:spacing w:line="280" w:lineRule="exact"/>
              <w:ind w:left="32" w:hangingChars="16" w:hanging="32"/>
              <w:rPr>
                <w:rFonts w:ascii="Meiryo UI" w:eastAsia="Meiryo UI" w:hAnsi="Meiryo UI" w:cs="Meiryo UI"/>
                <w:sz w:val="20"/>
                <w:szCs w:val="20"/>
              </w:rPr>
            </w:pPr>
          </w:p>
          <w:p w:rsidR="00B639F8" w:rsidRDefault="00B639F8" w:rsidP="00B639F8">
            <w:pPr>
              <w:spacing w:line="280" w:lineRule="exact"/>
              <w:rPr>
                <w:rFonts w:ascii="Meiryo UI" w:eastAsia="Meiryo UI" w:hAnsi="Meiryo UI" w:cs="Meiryo UI"/>
                <w:sz w:val="20"/>
                <w:szCs w:val="20"/>
              </w:rPr>
            </w:pPr>
          </w:p>
          <w:p w:rsidR="00B639F8" w:rsidRDefault="00B639F8" w:rsidP="00B639F8">
            <w:pPr>
              <w:spacing w:line="280" w:lineRule="exact"/>
              <w:rPr>
                <w:rFonts w:ascii="Meiryo UI" w:eastAsia="Meiryo UI" w:hAnsi="Meiryo UI" w:cs="Meiryo UI"/>
                <w:sz w:val="20"/>
                <w:szCs w:val="20"/>
              </w:rPr>
            </w:pPr>
          </w:p>
          <w:p w:rsidR="00B639F8" w:rsidRDefault="00B639F8" w:rsidP="00B639F8">
            <w:pPr>
              <w:spacing w:line="280" w:lineRule="exact"/>
              <w:rPr>
                <w:rFonts w:ascii="Meiryo UI" w:eastAsia="Meiryo UI" w:hAnsi="Meiryo UI" w:cs="Meiryo UI"/>
                <w:sz w:val="20"/>
                <w:szCs w:val="20"/>
              </w:rPr>
            </w:pPr>
          </w:p>
          <w:p w:rsidR="00E5605E" w:rsidRDefault="00E5605E" w:rsidP="00FE2ECD">
            <w:pPr>
              <w:spacing w:line="280" w:lineRule="exact"/>
              <w:ind w:left="144" w:hangingChars="72" w:hanging="144"/>
              <w:rPr>
                <w:rFonts w:ascii="Meiryo UI" w:eastAsia="Meiryo UI" w:hAnsi="Meiryo UI" w:cs="Meiryo UI"/>
                <w:color w:val="000000" w:themeColor="text1"/>
                <w:sz w:val="20"/>
                <w:szCs w:val="20"/>
              </w:rPr>
            </w:pPr>
            <w:r w:rsidRPr="00A218B1">
              <w:rPr>
                <w:rFonts w:ascii="Meiryo UI" w:eastAsia="Meiryo UI" w:hAnsi="Meiryo UI" w:cs="Meiryo UI" w:hint="eastAsia"/>
                <w:sz w:val="20"/>
                <w:szCs w:val="20"/>
              </w:rPr>
              <w:t>・</w:t>
            </w:r>
            <w:r w:rsidRPr="00FA0E30">
              <w:rPr>
                <w:rFonts w:ascii="Meiryo UI" w:eastAsia="Meiryo UI" w:hAnsi="Meiryo UI" w:cs="Meiryo UI" w:hint="eastAsia"/>
                <w:color w:val="000000" w:themeColor="text1"/>
                <w:sz w:val="20"/>
                <w:szCs w:val="20"/>
              </w:rPr>
              <w:t>地元市民や関係事業者等と一体となった泉北ニュータウンまちびらき50周年事業の実施</w:t>
            </w:r>
          </w:p>
          <w:p w:rsidR="00E5605E" w:rsidRDefault="00E5605E" w:rsidP="00FE2ECD">
            <w:pPr>
              <w:spacing w:line="280" w:lineRule="exact"/>
              <w:ind w:left="144" w:hangingChars="72" w:hanging="144"/>
              <w:rPr>
                <w:rFonts w:ascii="Meiryo UI" w:eastAsia="Meiryo UI" w:hAnsi="Meiryo UI" w:cs="Meiryo UI"/>
                <w:color w:val="000000" w:themeColor="text1"/>
                <w:sz w:val="20"/>
                <w:szCs w:val="20"/>
              </w:rPr>
            </w:pPr>
          </w:p>
          <w:p w:rsidR="00E5605E" w:rsidRDefault="00E5605E" w:rsidP="00FE2ECD">
            <w:pPr>
              <w:spacing w:line="280" w:lineRule="exact"/>
              <w:ind w:left="144" w:hangingChars="72" w:hanging="144"/>
              <w:rPr>
                <w:rFonts w:ascii="Meiryo UI" w:eastAsia="Meiryo UI" w:hAnsi="Meiryo UI" w:cs="Meiryo UI"/>
                <w:color w:val="000000" w:themeColor="text1"/>
                <w:sz w:val="20"/>
                <w:szCs w:val="20"/>
              </w:rPr>
            </w:pPr>
          </w:p>
          <w:p w:rsidR="00E5605E" w:rsidRDefault="00E5605E" w:rsidP="00FE2ECD">
            <w:pPr>
              <w:spacing w:line="280" w:lineRule="exact"/>
              <w:ind w:left="144" w:hangingChars="72" w:hanging="144"/>
              <w:rPr>
                <w:rFonts w:ascii="Meiryo UI" w:eastAsia="Meiryo UI" w:hAnsi="Meiryo UI" w:cs="Meiryo UI"/>
                <w:color w:val="000000" w:themeColor="text1"/>
                <w:sz w:val="20"/>
                <w:szCs w:val="20"/>
              </w:rPr>
            </w:pPr>
          </w:p>
          <w:p w:rsidR="00E5605E" w:rsidRDefault="00E5605E" w:rsidP="00FE2ECD">
            <w:pPr>
              <w:spacing w:line="280" w:lineRule="exact"/>
              <w:ind w:left="144" w:hangingChars="72" w:hanging="144"/>
              <w:rPr>
                <w:rFonts w:ascii="Meiryo UI" w:eastAsia="Meiryo UI" w:hAnsi="Meiryo UI" w:cs="Meiryo UI"/>
                <w:color w:val="000000" w:themeColor="text1"/>
                <w:sz w:val="20"/>
                <w:szCs w:val="20"/>
              </w:rPr>
            </w:pPr>
          </w:p>
          <w:p w:rsidR="00E5605E" w:rsidRDefault="00E5605E" w:rsidP="00FE2ECD">
            <w:pPr>
              <w:spacing w:line="280" w:lineRule="exact"/>
              <w:ind w:left="144" w:hangingChars="72" w:hanging="144"/>
              <w:rPr>
                <w:rFonts w:ascii="Meiryo UI" w:eastAsia="Meiryo UI" w:hAnsi="Meiryo UI" w:cs="Meiryo UI"/>
                <w:color w:val="000000" w:themeColor="text1"/>
                <w:sz w:val="20"/>
                <w:szCs w:val="20"/>
              </w:rPr>
            </w:pPr>
          </w:p>
          <w:p w:rsidR="00815605" w:rsidRDefault="00815605" w:rsidP="00FE2ECD">
            <w:pPr>
              <w:spacing w:line="280" w:lineRule="exact"/>
              <w:ind w:left="144" w:hangingChars="72" w:hanging="144"/>
              <w:rPr>
                <w:rFonts w:ascii="Meiryo UI" w:eastAsia="Meiryo UI" w:hAnsi="Meiryo UI" w:cs="Meiryo UI"/>
                <w:color w:val="000000" w:themeColor="text1"/>
                <w:sz w:val="20"/>
                <w:szCs w:val="20"/>
              </w:rPr>
            </w:pPr>
          </w:p>
          <w:p w:rsidR="00815605" w:rsidRDefault="00815605" w:rsidP="00FE2ECD">
            <w:pPr>
              <w:spacing w:line="280" w:lineRule="exact"/>
              <w:ind w:left="144" w:hangingChars="72" w:hanging="144"/>
              <w:rPr>
                <w:rFonts w:ascii="Meiryo UI" w:eastAsia="Meiryo UI" w:hAnsi="Meiryo UI" w:cs="Meiryo UI"/>
                <w:color w:val="000000" w:themeColor="text1"/>
                <w:sz w:val="20"/>
                <w:szCs w:val="20"/>
              </w:rPr>
            </w:pPr>
          </w:p>
          <w:p w:rsidR="00B639F8" w:rsidRDefault="00B639F8" w:rsidP="00B639F8">
            <w:pPr>
              <w:spacing w:line="280" w:lineRule="exact"/>
              <w:rPr>
                <w:rFonts w:ascii="Meiryo UI" w:eastAsia="Meiryo UI" w:hAnsi="Meiryo UI" w:cs="Meiryo UI"/>
                <w:color w:val="000000" w:themeColor="text1"/>
                <w:sz w:val="20"/>
                <w:szCs w:val="20"/>
              </w:rPr>
            </w:pPr>
          </w:p>
          <w:p w:rsidR="00C84642" w:rsidRDefault="00C84642" w:rsidP="00FE2ECD">
            <w:pPr>
              <w:spacing w:line="280" w:lineRule="exact"/>
              <w:ind w:left="144" w:hangingChars="72" w:hanging="144"/>
              <w:rPr>
                <w:rFonts w:ascii="Meiryo UI" w:eastAsia="Meiryo UI" w:hAnsi="Meiryo UI" w:cs="Meiryo UI"/>
                <w:color w:val="000000" w:themeColor="text1"/>
                <w:sz w:val="20"/>
                <w:szCs w:val="20"/>
              </w:rPr>
            </w:pPr>
          </w:p>
          <w:p w:rsidR="00E5605E" w:rsidRPr="00853347" w:rsidRDefault="00E5605E" w:rsidP="006E486C">
            <w:pPr>
              <w:spacing w:line="280" w:lineRule="exact"/>
              <w:rPr>
                <w:rFonts w:ascii="Meiryo UI" w:eastAsia="Meiryo UI" w:hAnsi="Meiryo UI" w:cs="Meiryo UI"/>
                <w:b/>
                <w:sz w:val="20"/>
                <w:szCs w:val="20"/>
              </w:rPr>
            </w:pPr>
            <w:r w:rsidRPr="00853347">
              <w:rPr>
                <w:rFonts w:ascii="Meiryo UI" w:eastAsia="Meiryo UI" w:hAnsi="Meiryo UI" w:cs="Meiryo UI" w:hint="eastAsia"/>
                <w:b/>
                <w:sz w:val="20"/>
                <w:szCs w:val="20"/>
              </w:rPr>
              <w:t>■彩都における新たな都市魅力の創出</w:t>
            </w:r>
          </w:p>
          <w:p w:rsidR="00E5605E" w:rsidRDefault="00E5605E" w:rsidP="00B052B6">
            <w:pPr>
              <w:spacing w:line="280" w:lineRule="exact"/>
              <w:ind w:left="144" w:hangingChars="72" w:hanging="144"/>
              <w:rPr>
                <w:rFonts w:ascii="Meiryo UI" w:eastAsia="Meiryo UI" w:hAnsi="Meiryo UI" w:cs="Meiryo UI"/>
                <w:color w:val="000000" w:themeColor="text1"/>
                <w:sz w:val="20"/>
                <w:szCs w:val="20"/>
              </w:rPr>
            </w:pPr>
            <w:r w:rsidRPr="00FA0E30">
              <w:rPr>
                <w:rFonts w:ascii="Meiryo UI" w:eastAsia="Meiryo UI" w:hAnsi="Meiryo UI" w:cs="Meiryo UI" w:hint="eastAsia"/>
                <w:color w:val="000000" w:themeColor="text1"/>
                <w:sz w:val="20"/>
                <w:szCs w:val="20"/>
              </w:rPr>
              <w:t>・彩都東部地区の都市計画変更に向けた事前協議、素案作成</w:t>
            </w:r>
          </w:p>
          <w:p w:rsidR="00E5605E" w:rsidRDefault="00E5605E" w:rsidP="00B052B6">
            <w:pPr>
              <w:spacing w:line="280" w:lineRule="exact"/>
              <w:ind w:left="144" w:hangingChars="72" w:hanging="144"/>
              <w:rPr>
                <w:rFonts w:ascii="Meiryo UI" w:eastAsia="Meiryo UI" w:hAnsi="Meiryo UI" w:cs="Meiryo UI"/>
                <w:color w:val="000000" w:themeColor="text1"/>
                <w:sz w:val="20"/>
                <w:szCs w:val="20"/>
              </w:rPr>
            </w:pPr>
          </w:p>
          <w:p w:rsidR="00E5605E" w:rsidRDefault="00E5605E" w:rsidP="00B052B6">
            <w:pPr>
              <w:spacing w:line="280" w:lineRule="exact"/>
              <w:ind w:left="144" w:hangingChars="72" w:hanging="144"/>
              <w:rPr>
                <w:rFonts w:ascii="Meiryo UI" w:eastAsia="Meiryo UI" w:hAnsi="Meiryo UI" w:cs="Meiryo UI"/>
                <w:color w:val="000000" w:themeColor="text1"/>
                <w:sz w:val="20"/>
                <w:szCs w:val="20"/>
              </w:rPr>
            </w:pPr>
          </w:p>
          <w:p w:rsidR="00E5605E" w:rsidRDefault="00E5605E" w:rsidP="00B052B6">
            <w:pPr>
              <w:spacing w:line="280" w:lineRule="exact"/>
              <w:ind w:left="144" w:hangingChars="72" w:hanging="144"/>
              <w:rPr>
                <w:rFonts w:ascii="Meiryo UI" w:eastAsia="Meiryo UI" w:hAnsi="Meiryo UI" w:cs="Meiryo UI"/>
                <w:color w:val="000000" w:themeColor="text1"/>
                <w:sz w:val="20"/>
                <w:szCs w:val="20"/>
              </w:rPr>
            </w:pPr>
          </w:p>
          <w:p w:rsidR="00E5605E" w:rsidRDefault="00E5605E" w:rsidP="00B052B6">
            <w:pPr>
              <w:spacing w:line="280" w:lineRule="exact"/>
              <w:ind w:left="144" w:hangingChars="72" w:hanging="144"/>
              <w:rPr>
                <w:rFonts w:ascii="Meiryo UI" w:eastAsia="Meiryo UI" w:hAnsi="Meiryo UI" w:cs="Meiryo UI"/>
                <w:color w:val="000000" w:themeColor="text1"/>
                <w:sz w:val="20"/>
                <w:szCs w:val="20"/>
              </w:rPr>
            </w:pPr>
          </w:p>
          <w:p w:rsidR="00E5605E" w:rsidRDefault="00E5605E" w:rsidP="00B052B6">
            <w:pPr>
              <w:spacing w:line="280" w:lineRule="exact"/>
              <w:ind w:left="144" w:hangingChars="72" w:hanging="144"/>
              <w:rPr>
                <w:rFonts w:ascii="Meiryo UI" w:eastAsia="Meiryo UI" w:hAnsi="Meiryo UI" w:cs="Meiryo UI"/>
                <w:color w:val="000000" w:themeColor="text1"/>
                <w:sz w:val="20"/>
                <w:szCs w:val="20"/>
              </w:rPr>
            </w:pPr>
          </w:p>
          <w:p w:rsidR="001E3C73" w:rsidRDefault="001E3C73" w:rsidP="00632DBF">
            <w:pPr>
              <w:spacing w:line="280" w:lineRule="exact"/>
              <w:rPr>
                <w:rFonts w:ascii="Meiryo UI" w:eastAsia="Meiryo UI" w:hAnsi="Meiryo UI" w:cs="Meiryo UI"/>
                <w:color w:val="000000" w:themeColor="text1"/>
                <w:sz w:val="20"/>
                <w:szCs w:val="20"/>
              </w:rPr>
            </w:pPr>
          </w:p>
          <w:p w:rsidR="004F3A16" w:rsidRDefault="004F3A16" w:rsidP="00632DBF">
            <w:pPr>
              <w:spacing w:line="280" w:lineRule="exact"/>
              <w:rPr>
                <w:rFonts w:ascii="Meiryo UI" w:eastAsia="Meiryo UI" w:hAnsi="Meiryo UI" w:cs="Meiryo UI"/>
                <w:color w:val="000000" w:themeColor="text1"/>
                <w:sz w:val="20"/>
                <w:szCs w:val="20"/>
              </w:rPr>
            </w:pPr>
          </w:p>
          <w:p w:rsidR="001E3C73" w:rsidRDefault="001E3C73" w:rsidP="00632DBF">
            <w:pPr>
              <w:spacing w:line="280" w:lineRule="exact"/>
              <w:rPr>
                <w:rFonts w:ascii="Meiryo UI" w:eastAsia="Meiryo UI" w:hAnsi="Meiryo UI" w:cs="Meiryo UI"/>
                <w:color w:val="000000" w:themeColor="text1"/>
                <w:sz w:val="20"/>
                <w:szCs w:val="20"/>
              </w:rPr>
            </w:pPr>
          </w:p>
          <w:p w:rsidR="004F3A16" w:rsidRDefault="004F3A16" w:rsidP="00632DBF">
            <w:pPr>
              <w:spacing w:line="280" w:lineRule="exact"/>
              <w:rPr>
                <w:rFonts w:ascii="Meiryo UI" w:eastAsia="Meiryo UI" w:hAnsi="Meiryo UI" w:cs="Meiryo UI"/>
                <w:color w:val="000000" w:themeColor="text1"/>
                <w:sz w:val="20"/>
                <w:szCs w:val="20"/>
              </w:rPr>
            </w:pPr>
          </w:p>
          <w:p w:rsidR="00E5605E" w:rsidRPr="00853347" w:rsidRDefault="00E5605E" w:rsidP="006E486C">
            <w:pPr>
              <w:spacing w:line="280" w:lineRule="exact"/>
              <w:rPr>
                <w:rFonts w:ascii="Meiryo UI" w:eastAsia="Meiryo UI" w:hAnsi="Meiryo UI" w:cs="Meiryo UI"/>
                <w:b/>
                <w:sz w:val="20"/>
                <w:szCs w:val="20"/>
              </w:rPr>
            </w:pPr>
            <w:r w:rsidRPr="00853347">
              <w:rPr>
                <w:rFonts w:ascii="Meiryo UI" w:eastAsia="Meiryo UI" w:hAnsi="Meiryo UI" w:cs="Meiryo UI" w:hint="eastAsia"/>
                <w:b/>
                <w:sz w:val="20"/>
                <w:szCs w:val="20"/>
              </w:rPr>
              <w:t>■りんくうタウンの活性化</w:t>
            </w:r>
          </w:p>
          <w:p w:rsidR="00E5605E" w:rsidRPr="002355B7" w:rsidRDefault="00E5605E" w:rsidP="00B052B6">
            <w:pPr>
              <w:spacing w:line="280" w:lineRule="exact"/>
              <w:ind w:left="96" w:hangingChars="48" w:hanging="96"/>
              <w:rPr>
                <w:rFonts w:ascii="Meiryo UI" w:eastAsia="Meiryo UI" w:hAnsi="Meiryo UI" w:cs="Meiryo UI"/>
                <w:w w:val="90"/>
                <w:sz w:val="20"/>
                <w:szCs w:val="20"/>
              </w:rPr>
            </w:pPr>
            <w:r w:rsidRPr="00FA0E30">
              <w:rPr>
                <w:rFonts w:ascii="Meiryo UI" w:eastAsia="Meiryo UI" w:hAnsi="Meiryo UI" w:cs="Meiryo UI" w:hint="eastAsia"/>
                <w:color w:val="000000" w:themeColor="text1"/>
                <w:sz w:val="20"/>
                <w:szCs w:val="20"/>
              </w:rPr>
              <w:t>・りんくう公園予定地における民</w:t>
            </w:r>
            <w:r w:rsidRPr="002355B7">
              <w:rPr>
                <w:rFonts w:ascii="Meiryo UI" w:eastAsia="Meiryo UI" w:hAnsi="Meiryo UI" w:cs="Meiryo UI" w:hint="eastAsia"/>
                <w:sz w:val="20"/>
                <w:szCs w:val="20"/>
              </w:rPr>
              <w:t>間事業者との定期借地契約の締結</w:t>
            </w:r>
          </w:p>
          <w:p w:rsidR="00E5605E" w:rsidRPr="002355B7" w:rsidRDefault="00E5605E" w:rsidP="007D5A1C">
            <w:pPr>
              <w:spacing w:line="280" w:lineRule="exact"/>
              <w:rPr>
                <w:rFonts w:ascii="Meiryo UI" w:eastAsia="Meiryo UI" w:hAnsi="Meiryo UI" w:cs="Meiryo UI"/>
                <w:sz w:val="20"/>
                <w:szCs w:val="20"/>
              </w:rPr>
            </w:pPr>
          </w:p>
          <w:p w:rsidR="00E5605E" w:rsidRPr="002355B7" w:rsidRDefault="00E5605E" w:rsidP="007D5A1C">
            <w:pPr>
              <w:spacing w:line="280" w:lineRule="exact"/>
              <w:ind w:left="200" w:hangingChars="100" w:hanging="200"/>
              <w:rPr>
                <w:rFonts w:ascii="Meiryo UI" w:eastAsia="Meiryo UI" w:hAnsi="Meiryo UI" w:cs="Meiryo UI"/>
                <w:sz w:val="20"/>
                <w:szCs w:val="20"/>
              </w:rPr>
            </w:pPr>
            <w:r w:rsidRPr="002355B7">
              <w:rPr>
                <w:rFonts w:ascii="Meiryo UI" w:eastAsia="Meiryo UI" w:hAnsi="Meiryo UI" w:cs="Meiryo UI" w:hint="eastAsia"/>
                <w:sz w:val="20"/>
                <w:szCs w:val="20"/>
                <w:bdr w:val="single" w:sz="4" w:space="0" w:color="auto"/>
              </w:rPr>
              <w:t>◇成果指標（アウトカム）</w:t>
            </w:r>
          </w:p>
          <w:p w:rsidR="00E5605E" w:rsidRPr="002355B7" w:rsidRDefault="00E5605E" w:rsidP="003C3B56">
            <w:pPr>
              <w:spacing w:line="280" w:lineRule="exact"/>
              <w:ind w:left="134" w:hangingChars="67" w:hanging="134"/>
              <w:rPr>
                <w:rFonts w:ascii="Meiryo UI" w:eastAsia="Meiryo UI" w:hAnsi="Meiryo UI" w:cs="Meiryo UI"/>
                <w:sz w:val="20"/>
                <w:szCs w:val="20"/>
              </w:rPr>
            </w:pPr>
            <w:r w:rsidRPr="002355B7">
              <w:rPr>
                <w:rFonts w:ascii="Meiryo UI" w:eastAsia="Meiryo UI" w:hAnsi="Meiryo UI" w:cs="Meiryo UI" w:hint="eastAsia"/>
                <w:sz w:val="20"/>
                <w:szCs w:val="20"/>
              </w:rPr>
              <w:t>（定性的な目標）</w:t>
            </w:r>
          </w:p>
          <w:p w:rsidR="00E5605E" w:rsidRPr="002355B7" w:rsidRDefault="00E5605E" w:rsidP="00C52665">
            <w:pPr>
              <w:spacing w:line="280" w:lineRule="exact"/>
              <w:ind w:left="144" w:hangingChars="72" w:hanging="144"/>
              <w:rPr>
                <w:rFonts w:ascii="Meiryo UI" w:eastAsia="Meiryo UI" w:hAnsi="Meiryo UI" w:cs="Meiryo UI"/>
                <w:sz w:val="20"/>
                <w:szCs w:val="20"/>
              </w:rPr>
            </w:pPr>
            <w:r w:rsidRPr="002355B7">
              <w:rPr>
                <w:rFonts w:ascii="Meiryo UI" w:eastAsia="Meiryo UI" w:hAnsi="Meiryo UI" w:cs="Meiryo UI" w:hint="eastAsia"/>
                <w:sz w:val="20"/>
                <w:szCs w:val="20"/>
              </w:rPr>
              <w:t>・新再生指針の策定により今後の新たな方向性を示し、千里ニュータウンの再生を進める。</w:t>
            </w:r>
          </w:p>
          <w:p w:rsidR="00E5605E" w:rsidRDefault="00E5605E" w:rsidP="00402CE1">
            <w:pPr>
              <w:spacing w:line="280" w:lineRule="exact"/>
              <w:ind w:left="144" w:hangingChars="72" w:hanging="144"/>
              <w:rPr>
                <w:rFonts w:ascii="Meiryo UI" w:eastAsia="Meiryo UI" w:hAnsi="Meiryo UI" w:cs="Meiryo UI"/>
                <w:sz w:val="20"/>
                <w:szCs w:val="20"/>
              </w:rPr>
            </w:pPr>
            <w:r w:rsidRPr="002355B7">
              <w:rPr>
                <w:rFonts w:ascii="Meiryo UI" w:eastAsia="Meiryo UI" w:hAnsi="Meiryo UI" w:cs="Meiryo UI" w:hint="eastAsia"/>
                <w:sz w:val="20"/>
                <w:szCs w:val="20"/>
              </w:rPr>
              <w:t>・泉ヶ丘駅前地域の活性化や、民間事業者との連携による公的賃貸住宅資産の活用により泉北ニュータウンの再生を進める。</w:t>
            </w:r>
          </w:p>
          <w:p w:rsidR="00E5605E" w:rsidRPr="002355B7" w:rsidRDefault="00E5605E" w:rsidP="00A218B1">
            <w:pPr>
              <w:spacing w:line="280" w:lineRule="exact"/>
              <w:ind w:left="144" w:hangingChars="72" w:hanging="144"/>
              <w:rPr>
                <w:rFonts w:ascii="Meiryo UI" w:eastAsia="Meiryo UI" w:hAnsi="Meiryo UI" w:cs="Meiryo UI"/>
                <w:sz w:val="20"/>
                <w:szCs w:val="20"/>
              </w:rPr>
            </w:pPr>
            <w:r>
              <w:rPr>
                <w:rFonts w:ascii="Meiryo UI" w:eastAsia="Meiryo UI" w:hAnsi="Meiryo UI" w:cs="Meiryo UI" w:hint="eastAsia"/>
                <w:sz w:val="20"/>
                <w:szCs w:val="20"/>
              </w:rPr>
              <w:t>・</w:t>
            </w:r>
            <w:r w:rsidRPr="00A218B1">
              <w:rPr>
                <w:rFonts w:ascii="Meiryo UI" w:eastAsia="Meiryo UI" w:hAnsi="Meiryo UI" w:cs="Meiryo UI" w:hint="eastAsia"/>
                <w:sz w:val="20"/>
                <w:szCs w:val="20"/>
              </w:rPr>
              <w:t>泉北ニュータウンまちびらき50</w:t>
            </w:r>
            <w:r>
              <w:rPr>
                <w:rFonts w:ascii="Meiryo UI" w:eastAsia="Meiryo UI" w:hAnsi="Meiryo UI" w:cs="Meiryo UI" w:hint="eastAsia"/>
                <w:sz w:val="20"/>
                <w:szCs w:val="20"/>
              </w:rPr>
              <w:t>周年事業を通して</w:t>
            </w:r>
            <w:r w:rsidRPr="00A218B1">
              <w:rPr>
                <w:rFonts w:ascii="Meiryo UI" w:eastAsia="Meiryo UI" w:hAnsi="Meiryo UI" w:cs="Meiryo UI" w:hint="eastAsia"/>
                <w:sz w:val="20"/>
                <w:szCs w:val="20"/>
              </w:rPr>
              <w:t>エリア価値向上を図る。</w:t>
            </w:r>
          </w:p>
          <w:p w:rsidR="00E5605E" w:rsidRPr="002355B7" w:rsidRDefault="00E5605E" w:rsidP="00B052B6">
            <w:pPr>
              <w:spacing w:line="280" w:lineRule="exact"/>
              <w:ind w:left="144" w:hangingChars="72" w:hanging="144"/>
              <w:rPr>
                <w:rFonts w:ascii="Meiryo UI" w:eastAsia="Meiryo UI" w:hAnsi="Meiryo UI" w:cs="Meiryo UI"/>
                <w:sz w:val="20"/>
                <w:szCs w:val="20"/>
              </w:rPr>
            </w:pPr>
            <w:r w:rsidRPr="002355B7">
              <w:rPr>
                <w:rFonts w:ascii="Meiryo UI" w:eastAsia="Meiryo UI" w:hAnsi="Meiryo UI" w:cs="Meiryo UI" w:hint="eastAsia"/>
                <w:sz w:val="20"/>
                <w:szCs w:val="20"/>
              </w:rPr>
              <w:t>・彩都東部地区において、事業化に向けた調整やものづくり企業などの誘致活動により事業を促進し、新たな都市魅力を創造する。</w:t>
            </w:r>
          </w:p>
          <w:p w:rsidR="00E5605E" w:rsidRDefault="00E5605E" w:rsidP="00144349">
            <w:pPr>
              <w:spacing w:line="280" w:lineRule="exact"/>
              <w:ind w:left="144" w:hangingChars="72" w:hanging="144"/>
              <w:rPr>
                <w:rFonts w:ascii="Meiryo UI" w:eastAsia="Meiryo UI" w:hAnsi="Meiryo UI" w:cs="Meiryo UI"/>
                <w:sz w:val="20"/>
                <w:szCs w:val="20"/>
              </w:rPr>
            </w:pPr>
            <w:r w:rsidRPr="002355B7">
              <w:rPr>
                <w:rFonts w:ascii="Meiryo UI" w:eastAsia="Meiryo UI" w:hAnsi="Meiryo UI" w:cs="Meiryo UI" w:hint="eastAsia"/>
                <w:sz w:val="20"/>
                <w:szCs w:val="20"/>
              </w:rPr>
              <w:t>・地元市町や民間との連携により、りんくうタウンの活性化を進める。</w:t>
            </w:r>
          </w:p>
          <w:p w:rsidR="001E3C73" w:rsidRPr="002355B7" w:rsidRDefault="001E3C73" w:rsidP="00144349">
            <w:pPr>
              <w:spacing w:line="280" w:lineRule="exact"/>
              <w:ind w:left="144" w:hangingChars="72" w:hanging="144"/>
              <w:rPr>
                <w:rFonts w:ascii="Meiryo UI" w:eastAsia="Meiryo UI" w:hAnsi="Meiryo UI" w:cs="Meiryo UI"/>
                <w:sz w:val="20"/>
                <w:szCs w:val="20"/>
              </w:rPr>
            </w:pPr>
          </w:p>
        </w:tc>
        <w:tc>
          <w:tcPr>
            <w:tcW w:w="396" w:type="dxa"/>
            <w:vMerge/>
            <w:shd w:val="clear" w:color="auto" w:fill="auto"/>
            <w:vAlign w:val="center"/>
          </w:tcPr>
          <w:p w:rsidR="00E5605E" w:rsidRPr="00090169" w:rsidRDefault="00E5605E" w:rsidP="00E5605E">
            <w:pPr>
              <w:spacing w:line="280" w:lineRule="exact"/>
              <w:ind w:left="200" w:hangingChars="100" w:hanging="200"/>
              <w:rPr>
                <w:rFonts w:ascii="Meiryo UI" w:eastAsia="Meiryo UI" w:hAnsi="Meiryo UI" w:cs="Meiryo UI"/>
                <w:sz w:val="20"/>
                <w:szCs w:val="20"/>
              </w:rPr>
            </w:pPr>
          </w:p>
        </w:tc>
        <w:tc>
          <w:tcPr>
            <w:tcW w:w="4712" w:type="dxa"/>
            <w:tcBorders>
              <w:tl2br w:val="nil"/>
              <w:tr2bl w:val="nil"/>
            </w:tcBorders>
            <w:shd w:val="clear" w:color="auto" w:fill="F2DBDB" w:themeFill="accent2" w:themeFillTint="33"/>
          </w:tcPr>
          <w:p w:rsidR="00E5605E" w:rsidRPr="00A75C84" w:rsidRDefault="00E5605E" w:rsidP="00746D8D">
            <w:pPr>
              <w:spacing w:line="280" w:lineRule="exact"/>
              <w:rPr>
                <w:rFonts w:ascii="Meiryo UI" w:eastAsia="Meiryo UI" w:hAnsi="Meiryo UI" w:cs="Meiryo UI"/>
                <w:b/>
                <w:color w:val="000000" w:themeColor="text1"/>
                <w:sz w:val="20"/>
                <w:szCs w:val="20"/>
              </w:rPr>
            </w:pPr>
            <w:r w:rsidRPr="00A75C84">
              <w:rPr>
                <w:rFonts w:ascii="Meiryo UI" w:eastAsia="Meiryo UI" w:hAnsi="Meiryo UI" w:cs="Meiryo UI" w:hint="eastAsia"/>
                <w:b/>
                <w:color w:val="000000" w:themeColor="text1"/>
                <w:sz w:val="20"/>
                <w:szCs w:val="20"/>
              </w:rPr>
              <w:t>■千里・泉北ニュータウンの再生</w:t>
            </w:r>
          </w:p>
          <w:p w:rsidR="00C82718" w:rsidRPr="00A75C84" w:rsidRDefault="00C82718" w:rsidP="00C82718">
            <w:pPr>
              <w:spacing w:line="280" w:lineRule="exact"/>
              <w:ind w:left="100" w:hangingChars="50" w:hanging="100"/>
              <w:rPr>
                <w:rFonts w:ascii="Meiryo UI" w:eastAsia="Meiryo UI" w:hAnsi="Meiryo UI" w:cs="Meiryo UI"/>
                <w:noProof/>
                <w:color w:val="000000" w:themeColor="text1"/>
                <w:sz w:val="20"/>
                <w:szCs w:val="20"/>
              </w:rPr>
            </w:pPr>
            <w:r w:rsidRPr="00A75C84">
              <w:rPr>
                <w:rFonts w:ascii="Meiryo UI" w:eastAsia="Meiryo UI" w:hAnsi="Meiryo UI" w:cs="Meiryo UI" w:hint="eastAsia"/>
                <w:noProof/>
                <w:color w:val="000000" w:themeColor="text1"/>
                <w:sz w:val="20"/>
                <w:szCs w:val="20"/>
              </w:rPr>
              <w:t>・千里ニュータウン</w:t>
            </w:r>
            <w:r w:rsidR="005462CB" w:rsidRPr="00A75C84">
              <w:rPr>
                <w:rFonts w:ascii="Meiryo UI" w:eastAsia="Meiryo UI" w:hAnsi="Meiryo UI" w:cs="Meiryo UI" w:hint="eastAsia"/>
                <w:noProof/>
                <w:color w:val="000000" w:themeColor="text1"/>
                <w:sz w:val="20"/>
                <w:szCs w:val="20"/>
              </w:rPr>
              <w:t>における</w:t>
            </w:r>
            <w:r w:rsidRPr="00A75C84">
              <w:rPr>
                <w:rFonts w:ascii="Meiryo UI" w:eastAsia="Meiryo UI" w:hAnsi="Meiryo UI" w:cs="Meiryo UI" w:hint="eastAsia"/>
                <w:noProof/>
                <w:color w:val="000000" w:themeColor="text1"/>
                <w:sz w:val="20"/>
                <w:szCs w:val="20"/>
              </w:rPr>
              <w:t>これまでの取組みの点検・評価を実施、学識経験者、市民等で構成する意見聴取会議を開催</w:t>
            </w:r>
            <w:r w:rsidR="005462CB" w:rsidRPr="00A75C84">
              <w:rPr>
                <w:rFonts w:ascii="Meiryo UI" w:eastAsia="Meiryo UI" w:hAnsi="Meiryo UI" w:cs="Meiryo UI" w:hint="eastAsia"/>
                <w:noProof/>
                <w:color w:val="000000" w:themeColor="text1"/>
                <w:sz w:val="20"/>
                <w:szCs w:val="20"/>
              </w:rPr>
              <w:t>し、</w:t>
            </w:r>
            <w:r w:rsidR="005462CB" w:rsidRPr="00A75C84">
              <w:rPr>
                <w:rFonts w:ascii="Meiryo UI" w:eastAsia="Meiryo UI" w:hAnsi="Meiryo UI" w:cs="Meiryo UI" w:hint="eastAsia"/>
                <w:color w:val="000000" w:themeColor="text1"/>
                <w:sz w:val="20"/>
                <w:szCs w:val="20"/>
              </w:rPr>
              <w:t>「千里ﾆｭｰﾀｳﾝ再生指針2018</w:t>
            </w:r>
            <w:r w:rsidR="002106DF" w:rsidRPr="00A75C84">
              <w:rPr>
                <w:rFonts w:ascii="Meiryo UI" w:eastAsia="Meiryo UI" w:hAnsi="Meiryo UI" w:cs="Meiryo UI" w:hint="eastAsia"/>
                <w:color w:val="000000" w:themeColor="text1"/>
                <w:sz w:val="20"/>
                <w:szCs w:val="20"/>
              </w:rPr>
              <w:t>」を</w:t>
            </w:r>
            <w:r w:rsidR="005462CB" w:rsidRPr="00A75C84">
              <w:rPr>
                <w:rFonts w:ascii="Meiryo UI" w:eastAsia="Meiryo UI" w:hAnsi="Meiryo UI" w:cs="Meiryo UI" w:hint="eastAsia"/>
                <w:color w:val="000000" w:themeColor="text1"/>
                <w:sz w:val="20"/>
                <w:szCs w:val="20"/>
              </w:rPr>
              <w:t>策定</w:t>
            </w:r>
          </w:p>
          <w:tbl>
            <w:tblPr>
              <w:tblStyle w:val="a3"/>
              <w:tblW w:w="0" w:type="auto"/>
              <w:tblLook w:val="04A0" w:firstRow="1" w:lastRow="0" w:firstColumn="1" w:lastColumn="0" w:noHBand="0" w:noVBand="1"/>
            </w:tblPr>
            <w:tblGrid>
              <w:gridCol w:w="1343"/>
              <w:gridCol w:w="3045"/>
            </w:tblGrid>
            <w:tr w:rsidR="00A75C84" w:rsidRPr="00A75C84" w:rsidTr="00C82718">
              <w:tc>
                <w:tcPr>
                  <w:tcW w:w="1343" w:type="dxa"/>
                  <w:tcBorders>
                    <w:top w:val="nil"/>
                    <w:left w:val="nil"/>
                    <w:bottom w:val="nil"/>
                    <w:right w:val="nil"/>
                  </w:tcBorders>
                  <w:hideMark/>
                </w:tcPr>
                <w:p w:rsidR="00C82718" w:rsidRPr="00A75C84" w:rsidRDefault="00C82718">
                  <w:pPr>
                    <w:spacing w:line="280" w:lineRule="exact"/>
                    <w:jc w:val="righ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29年10月</w:t>
                  </w:r>
                </w:p>
              </w:tc>
              <w:tc>
                <w:tcPr>
                  <w:tcW w:w="3045" w:type="dxa"/>
                  <w:tcBorders>
                    <w:top w:val="nil"/>
                    <w:left w:val="nil"/>
                    <w:bottom w:val="nil"/>
                    <w:right w:val="nil"/>
                  </w:tcBorders>
                  <w:hideMark/>
                </w:tcPr>
                <w:p w:rsidR="00C82718" w:rsidRPr="00A75C84" w:rsidRDefault="00C82718">
                  <w:pPr>
                    <w:spacing w:line="280" w:lineRule="exact"/>
                    <w:jc w:val="lef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第1回意見聴取会議開催</w:t>
                  </w:r>
                </w:p>
              </w:tc>
            </w:tr>
            <w:tr w:rsidR="00A75C84" w:rsidRPr="00A75C84" w:rsidTr="00C82718">
              <w:tc>
                <w:tcPr>
                  <w:tcW w:w="1343" w:type="dxa"/>
                  <w:tcBorders>
                    <w:top w:val="nil"/>
                    <w:left w:val="nil"/>
                    <w:bottom w:val="nil"/>
                    <w:right w:val="nil"/>
                  </w:tcBorders>
                  <w:hideMark/>
                </w:tcPr>
                <w:p w:rsidR="00C82718" w:rsidRPr="00A75C84" w:rsidRDefault="00C82718">
                  <w:pPr>
                    <w:spacing w:line="280" w:lineRule="exact"/>
                    <w:jc w:val="righ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11月</w:t>
                  </w:r>
                </w:p>
              </w:tc>
              <w:tc>
                <w:tcPr>
                  <w:tcW w:w="3045" w:type="dxa"/>
                  <w:tcBorders>
                    <w:top w:val="nil"/>
                    <w:left w:val="nil"/>
                    <w:bottom w:val="nil"/>
                    <w:right w:val="nil"/>
                  </w:tcBorders>
                  <w:hideMark/>
                </w:tcPr>
                <w:p w:rsidR="00C82718" w:rsidRPr="00A75C84" w:rsidRDefault="00C82718">
                  <w:pPr>
                    <w:spacing w:line="280" w:lineRule="exact"/>
                    <w:jc w:val="lef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第２回意見聴取会議開催</w:t>
                  </w:r>
                </w:p>
              </w:tc>
            </w:tr>
            <w:tr w:rsidR="00A75C84" w:rsidRPr="00A75C84" w:rsidTr="00C82718">
              <w:tc>
                <w:tcPr>
                  <w:tcW w:w="1343" w:type="dxa"/>
                  <w:tcBorders>
                    <w:top w:val="nil"/>
                    <w:left w:val="nil"/>
                    <w:bottom w:val="nil"/>
                    <w:right w:val="nil"/>
                  </w:tcBorders>
                  <w:hideMark/>
                </w:tcPr>
                <w:p w:rsidR="00C82718" w:rsidRPr="00A75C84" w:rsidRDefault="00C82718">
                  <w:pPr>
                    <w:spacing w:line="280" w:lineRule="exact"/>
                    <w:jc w:val="righ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30年2月</w:t>
                  </w:r>
                </w:p>
              </w:tc>
              <w:tc>
                <w:tcPr>
                  <w:tcW w:w="3045" w:type="dxa"/>
                  <w:tcBorders>
                    <w:top w:val="nil"/>
                    <w:left w:val="nil"/>
                    <w:bottom w:val="nil"/>
                    <w:right w:val="nil"/>
                  </w:tcBorders>
                  <w:hideMark/>
                </w:tcPr>
                <w:p w:rsidR="00C82718" w:rsidRPr="00A75C84" w:rsidRDefault="00C82718">
                  <w:pPr>
                    <w:spacing w:line="280" w:lineRule="exact"/>
                    <w:jc w:val="lef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第3回意見聴取会議開催</w:t>
                  </w:r>
                </w:p>
                <w:p w:rsidR="00C82718" w:rsidRPr="00A75C84" w:rsidRDefault="00C82718">
                  <w:pPr>
                    <w:spacing w:line="280" w:lineRule="exact"/>
                    <w:jc w:val="lef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府民意見等の募集（～3月）</w:t>
                  </w:r>
                </w:p>
              </w:tc>
            </w:tr>
            <w:tr w:rsidR="00A75C84" w:rsidRPr="00A75C84" w:rsidTr="00C82718">
              <w:tc>
                <w:tcPr>
                  <w:tcW w:w="1343" w:type="dxa"/>
                  <w:tcBorders>
                    <w:top w:val="nil"/>
                    <w:left w:val="nil"/>
                    <w:bottom w:val="nil"/>
                    <w:right w:val="nil"/>
                  </w:tcBorders>
                  <w:hideMark/>
                </w:tcPr>
                <w:p w:rsidR="00C82718" w:rsidRPr="00A75C84" w:rsidRDefault="00C82718">
                  <w:pPr>
                    <w:spacing w:line="280" w:lineRule="exact"/>
                    <w:jc w:val="righ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3月</w:t>
                  </w:r>
                </w:p>
              </w:tc>
              <w:tc>
                <w:tcPr>
                  <w:tcW w:w="3045" w:type="dxa"/>
                  <w:tcBorders>
                    <w:top w:val="nil"/>
                    <w:left w:val="nil"/>
                    <w:bottom w:val="nil"/>
                    <w:right w:val="nil"/>
                  </w:tcBorders>
                  <w:hideMark/>
                </w:tcPr>
                <w:p w:rsidR="00C82718" w:rsidRPr="00A75C84" w:rsidRDefault="00C82718">
                  <w:pPr>
                    <w:spacing w:line="280" w:lineRule="exact"/>
                    <w:jc w:val="lef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「千里ﾆｭｰﾀｳﾝ再生指針2018」の策定</w:t>
                  </w:r>
                </w:p>
              </w:tc>
            </w:tr>
          </w:tbl>
          <w:p w:rsidR="00C82718" w:rsidRPr="00A75C84" w:rsidRDefault="00C82718" w:rsidP="00C82718">
            <w:pPr>
              <w:spacing w:line="280" w:lineRule="exact"/>
              <w:ind w:left="100" w:hangingChars="50" w:hanging="100"/>
              <w:rPr>
                <w:rFonts w:ascii="Meiryo UI" w:eastAsia="Meiryo UI" w:hAnsi="Meiryo UI" w:cs="Meiryo UI"/>
                <w:noProof/>
                <w:color w:val="000000" w:themeColor="text1"/>
                <w:sz w:val="20"/>
                <w:szCs w:val="20"/>
              </w:rPr>
            </w:pPr>
            <w:r w:rsidRPr="00A75C84">
              <w:rPr>
                <w:rFonts w:ascii="Meiryo UI" w:eastAsia="Meiryo UI" w:hAnsi="Meiryo UI" w:cs="Meiryo UI" w:hint="eastAsia"/>
                <w:noProof/>
                <w:color w:val="000000" w:themeColor="text1"/>
                <w:sz w:val="20"/>
                <w:szCs w:val="20"/>
              </w:rPr>
              <w:t>・</w:t>
            </w:r>
            <w:r w:rsidR="002106DF" w:rsidRPr="00A75C84">
              <w:rPr>
                <w:rFonts w:ascii="Meiryo UI" w:eastAsia="Meiryo UI" w:hAnsi="Meiryo UI" w:cs="Meiryo UI" w:hint="eastAsia"/>
                <w:noProof/>
                <w:color w:val="000000" w:themeColor="text1"/>
                <w:sz w:val="20"/>
                <w:szCs w:val="20"/>
              </w:rPr>
              <w:t>泉北ニュータウンにおける公民連携の民間参画の仕組みとして、</w:t>
            </w:r>
            <w:r w:rsidRPr="00A75C84">
              <w:rPr>
                <w:rFonts w:ascii="Meiryo UI" w:eastAsia="Meiryo UI" w:hAnsi="Meiryo UI" w:cs="Meiryo UI" w:hint="eastAsia"/>
                <w:noProof/>
                <w:color w:val="000000" w:themeColor="text1"/>
                <w:sz w:val="20"/>
                <w:szCs w:val="20"/>
              </w:rPr>
              <w:t>まちづくりのテーマの検討段階から民間事業者との対話を行う「泉北ニュータウンまちづくりプラットフォーム」を設立</w:t>
            </w:r>
            <w:r w:rsidR="0097726C" w:rsidRPr="00A75C84">
              <w:rPr>
                <w:rFonts w:ascii="Meiryo UI" w:eastAsia="Meiryo UI" w:hAnsi="Meiryo UI" w:cs="Meiryo UI" w:hint="eastAsia"/>
                <w:noProof/>
                <w:color w:val="000000" w:themeColor="text1"/>
                <w:sz w:val="20"/>
                <w:szCs w:val="20"/>
              </w:rPr>
              <w:t>し、37</w:t>
            </w:r>
            <w:r w:rsidR="002106DF" w:rsidRPr="00A75C84">
              <w:rPr>
                <w:rFonts w:ascii="Meiryo UI" w:eastAsia="Meiryo UI" w:hAnsi="Meiryo UI" w:cs="Meiryo UI" w:hint="eastAsia"/>
                <w:noProof/>
                <w:color w:val="000000" w:themeColor="text1"/>
                <w:sz w:val="20"/>
                <w:szCs w:val="20"/>
              </w:rPr>
              <w:t>事業者が参画</w:t>
            </w:r>
          </w:p>
          <w:p w:rsidR="00B639F8" w:rsidRPr="00A75C84" w:rsidRDefault="00B639F8" w:rsidP="00C82718">
            <w:pPr>
              <w:spacing w:line="280" w:lineRule="exact"/>
              <w:ind w:left="100" w:hangingChars="50" w:hanging="100"/>
              <w:rPr>
                <w:rFonts w:ascii="Meiryo UI" w:eastAsia="Meiryo UI" w:hAnsi="Meiryo UI" w:cs="Meiryo UI"/>
                <w:noProof/>
                <w:color w:val="000000" w:themeColor="text1"/>
                <w:sz w:val="20"/>
                <w:szCs w:val="20"/>
              </w:rPr>
            </w:pPr>
          </w:p>
          <w:p w:rsidR="00B639F8" w:rsidRPr="00A75C84" w:rsidRDefault="00B639F8" w:rsidP="00C82718">
            <w:pPr>
              <w:spacing w:line="280" w:lineRule="exact"/>
              <w:ind w:left="100" w:hangingChars="50" w:hanging="100"/>
              <w:rPr>
                <w:rFonts w:ascii="Meiryo UI" w:eastAsia="Meiryo UI" w:hAnsi="Meiryo UI" w:cs="Meiryo UI"/>
                <w:noProof/>
                <w:color w:val="000000" w:themeColor="text1"/>
                <w:sz w:val="20"/>
                <w:szCs w:val="20"/>
              </w:rPr>
            </w:pPr>
          </w:p>
          <w:p w:rsidR="00C82718" w:rsidRPr="00A75C84" w:rsidRDefault="00C82718" w:rsidP="00C82718">
            <w:pPr>
              <w:spacing w:line="280" w:lineRule="exact"/>
              <w:ind w:left="100" w:hangingChars="50" w:hanging="100"/>
              <w:rPr>
                <w:rFonts w:ascii="Meiryo UI" w:eastAsia="Meiryo UI" w:hAnsi="Meiryo UI" w:cs="Meiryo UI"/>
                <w:noProof/>
                <w:color w:val="000000" w:themeColor="text1"/>
                <w:sz w:val="20"/>
                <w:szCs w:val="20"/>
              </w:rPr>
            </w:pPr>
            <w:r w:rsidRPr="00A75C84">
              <w:rPr>
                <w:rFonts w:ascii="Meiryo UI" w:eastAsia="Meiryo UI" w:hAnsi="Meiryo UI" w:cs="Meiryo UI" w:hint="eastAsia"/>
                <w:noProof/>
                <w:color w:val="000000" w:themeColor="text1"/>
                <w:sz w:val="20"/>
                <w:szCs w:val="20"/>
              </w:rPr>
              <w:t>・泉北ニュータウンまちびらき50周年事業を地元市民、関係事業者等とともに実施</w:t>
            </w:r>
          </w:p>
          <w:tbl>
            <w:tblPr>
              <w:tblStyle w:val="a3"/>
              <w:tblW w:w="0" w:type="auto"/>
              <w:tblLook w:val="04A0" w:firstRow="1" w:lastRow="0" w:firstColumn="1" w:lastColumn="0" w:noHBand="0" w:noVBand="1"/>
            </w:tblPr>
            <w:tblGrid>
              <w:gridCol w:w="1235"/>
              <w:gridCol w:w="3153"/>
            </w:tblGrid>
            <w:tr w:rsidR="00A75C84" w:rsidRPr="00A75C84" w:rsidTr="00C82718">
              <w:tc>
                <w:tcPr>
                  <w:tcW w:w="1235" w:type="dxa"/>
                  <w:tcBorders>
                    <w:top w:val="nil"/>
                    <w:left w:val="nil"/>
                    <w:bottom w:val="nil"/>
                    <w:right w:val="nil"/>
                  </w:tcBorders>
                  <w:hideMark/>
                </w:tcPr>
                <w:p w:rsidR="00C82718" w:rsidRPr="00A75C84" w:rsidRDefault="00C82718">
                  <w:pPr>
                    <w:spacing w:line="280" w:lineRule="exact"/>
                    <w:jc w:val="righ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29年4月</w:t>
                  </w:r>
                </w:p>
              </w:tc>
              <w:tc>
                <w:tcPr>
                  <w:tcW w:w="3153" w:type="dxa"/>
                  <w:tcBorders>
                    <w:top w:val="nil"/>
                    <w:left w:val="nil"/>
                    <w:bottom w:val="nil"/>
                    <w:right w:val="nil"/>
                  </w:tcBorders>
                  <w:hideMark/>
                </w:tcPr>
                <w:p w:rsidR="00C82718" w:rsidRPr="00A75C84" w:rsidRDefault="00C82718">
                  <w:pPr>
                    <w:spacing w:line="280" w:lineRule="exact"/>
                    <w:jc w:val="left"/>
                    <w:rPr>
                      <w:rFonts w:ascii="Meiryo UI" w:eastAsia="Meiryo UI" w:hAnsi="Meiryo UI" w:cs="Meiryo UI"/>
                      <w:noProof/>
                      <w:color w:val="000000" w:themeColor="text1"/>
                      <w:sz w:val="20"/>
                      <w:szCs w:val="20"/>
                    </w:rPr>
                  </w:pPr>
                  <w:r w:rsidRPr="00A75C84">
                    <w:rPr>
                      <w:rFonts w:ascii="Meiryo UI" w:eastAsia="Meiryo UI" w:hAnsi="Meiryo UI" w:cs="Meiryo UI" w:hint="eastAsia"/>
                      <w:noProof/>
                      <w:color w:val="000000" w:themeColor="text1"/>
                      <w:sz w:val="20"/>
                      <w:szCs w:val="20"/>
                    </w:rPr>
                    <w:t>泉北ニュータウンまちびらき50周年</w:t>
                  </w:r>
                </w:p>
                <w:p w:rsidR="00C82718" w:rsidRPr="00A75C84" w:rsidRDefault="00C82718">
                  <w:pPr>
                    <w:spacing w:line="280" w:lineRule="exact"/>
                    <w:jc w:val="left"/>
                    <w:rPr>
                      <w:rFonts w:ascii="Meiryo UI" w:eastAsia="Meiryo UI" w:hAnsi="Meiryo UI" w:cs="Meiryo UI"/>
                      <w:noProof/>
                      <w:color w:val="000000" w:themeColor="text1"/>
                      <w:sz w:val="20"/>
                      <w:szCs w:val="20"/>
                    </w:rPr>
                  </w:pPr>
                  <w:r w:rsidRPr="00A75C84">
                    <w:rPr>
                      <w:rFonts w:ascii="Meiryo UI" w:eastAsia="Meiryo UI" w:hAnsi="Meiryo UI" w:cs="Meiryo UI" w:hint="eastAsia"/>
                      <w:noProof/>
                      <w:color w:val="000000" w:themeColor="text1"/>
                      <w:sz w:val="20"/>
                      <w:szCs w:val="20"/>
                    </w:rPr>
                    <w:t>オープニングイベント開催</w:t>
                  </w:r>
                </w:p>
              </w:tc>
            </w:tr>
            <w:tr w:rsidR="00A75C84" w:rsidRPr="00A75C84" w:rsidTr="00C82718">
              <w:tc>
                <w:tcPr>
                  <w:tcW w:w="1235" w:type="dxa"/>
                  <w:tcBorders>
                    <w:top w:val="nil"/>
                    <w:left w:val="nil"/>
                    <w:bottom w:val="nil"/>
                    <w:right w:val="nil"/>
                  </w:tcBorders>
                  <w:hideMark/>
                </w:tcPr>
                <w:p w:rsidR="00C82718" w:rsidRPr="00A75C84" w:rsidRDefault="00C82718">
                  <w:pPr>
                    <w:spacing w:line="280" w:lineRule="exact"/>
                    <w:jc w:val="right"/>
                    <w:rPr>
                      <w:rFonts w:ascii="Meiryo UI" w:eastAsia="Meiryo UI" w:hAnsi="Meiryo UI" w:cs="Meiryo UI"/>
                      <w:color w:val="000000" w:themeColor="text1"/>
                      <w:kern w:val="0"/>
                      <w:sz w:val="20"/>
                      <w:szCs w:val="20"/>
                    </w:rPr>
                  </w:pPr>
                  <w:r w:rsidRPr="00A75C84">
                    <w:rPr>
                      <w:rFonts w:ascii="Meiryo UI" w:eastAsia="Meiryo UI" w:hAnsi="Meiryo UI" w:cs="Meiryo UI" w:hint="eastAsia"/>
                      <w:color w:val="000000" w:themeColor="text1"/>
                      <w:kern w:val="0"/>
                      <w:sz w:val="20"/>
                      <w:szCs w:val="20"/>
                    </w:rPr>
                    <w:t>7月</w:t>
                  </w:r>
                </w:p>
              </w:tc>
              <w:tc>
                <w:tcPr>
                  <w:tcW w:w="3153" w:type="dxa"/>
                  <w:tcBorders>
                    <w:top w:val="nil"/>
                    <w:left w:val="nil"/>
                    <w:bottom w:val="nil"/>
                    <w:right w:val="nil"/>
                  </w:tcBorders>
                  <w:hideMark/>
                </w:tcPr>
                <w:p w:rsidR="00C82718" w:rsidRPr="00A75C84" w:rsidRDefault="00C82718">
                  <w:pPr>
                    <w:spacing w:line="280" w:lineRule="exact"/>
                    <w:jc w:val="left"/>
                    <w:rPr>
                      <w:rFonts w:ascii="Meiryo UI" w:eastAsia="Meiryo UI" w:hAnsi="Meiryo UI" w:cs="Meiryo UI"/>
                      <w:color w:val="000000" w:themeColor="text1"/>
                      <w:sz w:val="20"/>
                      <w:szCs w:val="20"/>
                    </w:rPr>
                  </w:pPr>
                  <w:r w:rsidRPr="00A75C84">
                    <w:rPr>
                      <w:rFonts w:ascii="Meiryo UI" w:eastAsia="Meiryo UI" w:hAnsi="Meiryo UI" w:cs="Meiryo UI" w:hint="eastAsia"/>
                      <w:noProof/>
                      <w:color w:val="000000" w:themeColor="text1"/>
                      <w:sz w:val="20"/>
                      <w:szCs w:val="20"/>
                    </w:rPr>
                    <w:t>全国初となる「ニュータウン全国会議（フォーラム）」を開催</w:t>
                  </w:r>
                </w:p>
              </w:tc>
            </w:tr>
            <w:tr w:rsidR="00A75C84" w:rsidRPr="00A75C84" w:rsidTr="00C82718">
              <w:tc>
                <w:tcPr>
                  <w:tcW w:w="1235" w:type="dxa"/>
                  <w:tcBorders>
                    <w:top w:val="nil"/>
                    <w:left w:val="nil"/>
                    <w:bottom w:val="nil"/>
                    <w:right w:val="nil"/>
                  </w:tcBorders>
                  <w:hideMark/>
                </w:tcPr>
                <w:p w:rsidR="00C82718" w:rsidRPr="00A75C84" w:rsidRDefault="00C82718">
                  <w:pPr>
                    <w:spacing w:line="280" w:lineRule="exact"/>
                    <w:jc w:val="right"/>
                    <w:rPr>
                      <w:rFonts w:ascii="Meiryo UI" w:eastAsia="Meiryo UI" w:hAnsi="Meiryo UI" w:cs="Meiryo UI"/>
                      <w:color w:val="000000" w:themeColor="text1"/>
                      <w:kern w:val="0"/>
                      <w:sz w:val="20"/>
                      <w:szCs w:val="20"/>
                    </w:rPr>
                  </w:pPr>
                  <w:r w:rsidRPr="00A75C84">
                    <w:rPr>
                      <w:rFonts w:ascii="Meiryo UI" w:eastAsia="Meiryo UI" w:hAnsi="Meiryo UI" w:cs="Meiryo UI" w:hint="eastAsia"/>
                      <w:color w:val="000000" w:themeColor="text1"/>
                      <w:kern w:val="0"/>
                      <w:sz w:val="20"/>
                      <w:szCs w:val="20"/>
                    </w:rPr>
                    <w:lastRenderedPageBreak/>
                    <w:t>12月</w:t>
                  </w:r>
                </w:p>
              </w:tc>
              <w:tc>
                <w:tcPr>
                  <w:tcW w:w="3153" w:type="dxa"/>
                  <w:tcBorders>
                    <w:top w:val="nil"/>
                    <w:left w:val="nil"/>
                    <w:bottom w:val="nil"/>
                    <w:right w:val="nil"/>
                  </w:tcBorders>
                  <w:hideMark/>
                </w:tcPr>
                <w:p w:rsidR="00C82718" w:rsidRPr="00A75C84" w:rsidRDefault="00C82718">
                  <w:pPr>
                    <w:spacing w:line="280" w:lineRule="exact"/>
                    <w:jc w:val="left"/>
                    <w:rPr>
                      <w:rFonts w:ascii="Meiryo UI" w:eastAsia="Meiryo UI" w:hAnsi="Meiryo UI" w:cs="Meiryo UI"/>
                      <w:noProof/>
                      <w:color w:val="000000" w:themeColor="text1"/>
                      <w:sz w:val="20"/>
                      <w:szCs w:val="20"/>
                    </w:rPr>
                  </w:pPr>
                  <w:r w:rsidRPr="00A75C84">
                    <w:rPr>
                      <w:rFonts w:ascii="Meiryo UI" w:eastAsia="Meiryo UI" w:hAnsi="Meiryo UI" w:cs="Meiryo UI" w:hint="eastAsia"/>
                      <w:noProof/>
                      <w:color w:val="000000" w:themeColor="text1"/>
                      <w:sz w:val="20"/>
                      <w:szCs w:val="20"/>
                    </w:rPr>
                    <w:t>「泉北ニュータウンまちづくりプラットフォーム」の設立</w:t>
                  </w:r>
                </w:p>
                <w:p w:rsidR="00C82718" w:rsidRPr="00A75C84" w:rsidRDefault="00C82718">
                  <w:pPr>
                    <w:spacing w:line="280" w:lineRule="exact"/>
                    <w:jc w:val="left"/>
                    <w:rPr>
                      <w:rFonts w:ascii="Meiryo UI" w:eastAsia="Meiryo UI" w:hAnsi="Meiryo UI" w:cs="Meiryo UI"/>
                      <w:noProof/>
                      <w:color w:val="000000" w:themeColor="text1"/>
                      <w:sz w:val="20"/>
                      <w:szCs w:val="20"/>
                    </w:rPr>
                  </w:pPr>
                  <w:r w:rsidRPr="00A75C84">
                    <w:rPr>
                      <w:rFonts w:ascii="Meiryo UI" w:eastAsia="Meiryo UI" w:hAnsi="Meiryo UI" w:cs="Meiryo UI" w:hint="eastAsia"/>
                      <w:noProof/>
                      <w:color w:val="000000" w:themeColor="text1"/>
                      <w:sz w:val="20"/>
                      <w:szCs w:val="20"/>
                    </w:rPr>
                    <w:t>泉北ニュータウンまちびらき50周年</w:t>
                  </w:r>
                </w:p>
                <w:p w:rsidR="00C82718" w:rsidRPr="00A75C84" w:rsidRDefault="00C82718">
                  <w:pPr>
                    <w:spacing w:line="280" w:lineRule="exact"/>
                    <w:jc w:val="left"/>
                    <w:rPr>
                      <w:rFonts w:ascii="Meiryo UI" w:eastAsia="Meiryo UI" w:hAnsi="Meiryo UI" w:cs="Meiryo UI"/>
                      <w:noProof/>
                      <w:color w:val="000000" w:themeColor="text1"/>
                      <w:sz w:val="20"/>
                      <w:szCs w:val="20"/>
                    </w:rPr>
                  </w:pPr>
                  <w:r w:rsidRPr="00A75C84">
                    <w:rPr>
                      <w:rFonts w:ascii="Meiryo UI" w:eastAsia="Meiryo UI" w:hAnsi="Meiryo UI" w:cs="Meiryo UI" w:hint="eastAsia"/>
                      <w:noProof/>
                      <w:color w:val="000000" w:themeColor="text1"/>
                      <w:sz w:val="20"/>
                      <w:szCs w:val="20"/>
                    </w:rPr>
                    <w:t>エンディングイベント開催</w:t>
                  </w:r>
                </w:p>
              </w:tc>
            </w:tr>
          </w:tbl>
          <w:p w:rsidR="006A32D3" w:rsidRPr="00A75C84" w:rsidRDefault="006A32D3" w:rsidP="004B14B5">
            <w:pPr>
              <w:spacing w:line="280" w:lineRule="exact"/>
              <w:rPr>
                <w:rFonts w:ascii="Meiryo UI" w:eastAsia="Meiryo UI" w:hAnsi="Meiryo UI" w:cs="Meiryo UI"/>
                <w:b/>
                <w:color w:val="000000" w:themeColor="text1"/>
                <w:sz w:val="20"/>
                <w:szCs w:val="20"/>
              </w:rPr>
            </w:pPr>
          </w:p>
          <w:p w:rsidR="00E5605E" w:rsidRPr="00A75C84" w:rsidRDefault="00E5605E" w:rsidP="004B14B5">
            <w:pPr>
              <w:spacing w:line="280" w:lineRule="exact"/>
              <w:rPr>
                <w:rFonts w:ascii="Meiryo UI" w:eastAsia="Meiryo UI" w:hAnsi="Meiryo UI" w:cs="Meiryo UI"/>
                <w:b/>
                <w:color w:val="000000" w:themeColor="text1"/>
                <w:sz w:val="20"/>
                <w:szCs w:val="20"/>
              </w:rPr>
            </w:pPr>
            <w:r w:rsidRPr="00A75C84">
              <w:rPr>
                <w:rFonts w:ascii="Meiryo UI" w:eastAsia="Meiryo UI" w:hAnsi="Meiryo UI" w:cs="Meiryo UI" w:hint="eastAsia"/>
                <w:b/>
                <w:color w:val="000000" w:themeColor="text1"/>
                <w:sz w:val="20"/>
                <w:szCs w:val="20"/>
              </w:rPr>
              <w:t>■彩都における新たな都市魅力の創出</w:t>
            </w:r>
          </w:p>
          <w:p w:rsidR="00C82718" w:rsidRPr="00A75C84" w:rsidRDefault="00C82718" w:rsidP="00C82718">
            <w:pPr>
              <w:spacing w:line="280" w:lineRule="exact"/>
              <w:ind w:left="100" w:hangingChars="50" w:hanging="100"/>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・彩都東部地区について、都市計画変更素案を作成</w:t>
            </w:r>
          </w:p>
          <w:p w:rsidR="00C82718" w:rsidRPr="00A75C84" w:rsidRDefault="00C82718" w:rsidP="00C82718">
            <w:pPr>
              <w:spacing w:line="280" w:lineRule="exact"/>
              <w:ind w:left="100"/>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彩都東部地区への進出が見込まれる企業が参加するイベント等においてPRを実施</w:t>
            </w:r>
          </w:p>
          <w:tbl>
            <w:tblPr>
              <w:tblStyle w:val="a3"/>
              <w:tblW w:w="4496" w:type="dxa"/>
              <w:tblLook w:val="04A0" w:firstRow="1" w:lastRow="0" w:firstColumn="1" w:lastColumn="0" w:noHBand="0" w:noVBand="1"/>
            </w:tblPr>
            <w:tblGrid>
              <w:gridCol w:w="1202"/>
              <w:gridCol w:w="3294"/>
            </w:tblGrid>
            <w:tr w:rsidR="00A75C84" w:rsidRPr="00A75C84" w:rsidTr="00C82718">
              <w:tc>
                <w:tcPr>
                  <w:tcW w:w="1202" w:type="dxa"/>
                  <w:tcBorders>
                    <w:top w:val="nil"/>
                    <w:left w:val="nil"/>
                    <w:bottom w:val="nil"/>
                    <w:right w:val="nil"/>
                  </w:tcBorders>
                  <w:hideMark/>
                </w:tcPr>
                <w:p w:rsidR="00C82718" w:rsidRPr="00A75C84" w:rsidRDefault="00C82718">
                  <w:pPr>
                    <w:spacing w:line="280" w:lineRule="exact"/>
                    <w:jc w:val="righ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29年6月</w:t>
                  </w:r>
                </w:p>
              </w:tc>
              <w:tc>
                <w:tcPr>
                  <w:tcW w:w="3294" w:type="dxa"/>
                  <w:tcBorders>
                    <w:top w:val="nil"/>
                    <w:left w:val="nil"/>
                    <w:bottom w:val="nil"/>
                    <w:right w:val="nil"/>
                  </w:tcBorders>
                  <w:hideMark/>
                </w:tcPr>
                <w:p w:rsidR="00C82718" w:rsidRPr="00A75C84" w:rsidRDefault="00C82718">
                  <w:pPr>
                    <w:spacing w:line="280" w:lineRule="exact"/>
                    <w:jc w:val="lef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「Bio tech2017」（東京）にてPR</w:t>
                  </w:r>
                </w:p>
              </w:tc>
            </w:tr>
            <w:tr w:rsidR="00A75C84" w:rsidRPr="00A75C84" w:rsidTr="00C82718">
              <w:tc>
                <w:tcPr>
                  <w:tcW w:w="1202" w:type="dxa"/>
                  <w:tcBorders>
                    <w:top w:val="nil"/>
                    <w:left w:val="nil"/>
                    <w:bottom w:val="nil"/>
                    <w:right w:val="nil"/>
                  </w:tcBorders>
                  <w:hideMark/>
                </w:tcPr>
                <w:p w:rsidR="00C82718" w:rsidRPr="00A75C84" w:rsidRDefault="00C82718">
                  <w:pPr>
                    <w:spacing w:line="280" w:lineRule="exact"/>
                    <w:jc w:val="righ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8月</w:t>
                  </w:r>
                </w:p>
              </w:tc>
              <w:tc>
                <w:tcPr>
                  <w:tcW w:w="3294" w:type="dxa"/>
                  <w:tcBorders>
                    <w:top w:val="nil"/>
                    <w:left w:val="nil"/>
                    <w:bottom w:val="nil"/>
                    <w:right w:val="nil"/>
                  </w:tcBorders>
                  <w:hideMark/>
                </w:tcPr>
                <w:p w:rsidR="00C82718" w:rsidRPr="00A75C84" w:rsidRDefault="00C82718">
                  <w:pPr>
                    <w:spacing w:line="280" w:lineRule="exact"/>
                    <w:jc w:val="lef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イノベーションに関するフォーラムにてPR</w:t>
                  </w:r>
                </w:p>
              </w:tc>
            </w:tr>
            <w:tr w:rsidR="00A75C84" w:rsidRPr="00A75C84" w:rsidTr="00C82718">
              <w:tc>
                <w:tcPr>
                  <w:tcW w:w="1202" w:type="dxa"/>
                  <w:tcBorders>
                    <w:top w:val="nil"/>
                    <w:left w:val="nil"/>
                    <w:bottom w:val="nil"/>
                    <w:right w:val="nil"/>
                  </w:tcBorders>
                  <w:hideMark/>
                </w:tcPr>
                <w:p w:rsidR="00C82718" w:rsidRPr="00A75C84" w:rsidRDefault="00C82718">
                  <w:pPr>
                    <w:spacing w:line="280" w:lineRule="exact"/>
                    <w:jc w:val="right"/>
                    <w:rPr>
                      <w:rFonts w:ascii="Meiryo UI" w:eastAsia="Meiryo UI" w:hAnsi="Meiryo UI" w:cs="Meiryo UI"/>
                      <w:color w:val="000000" w:themeColor="text1"/>
                      <w:kern w:val="0"/>
                      <w:sz w:val="20"/>
                      <w:szCs w:val="20"/>
                    </w:rPr>
                  </w:pPr>
                  <w:r w:rsidRPr="00A75C84">
                    <w:rPr>
                      <w:rFonts w:ascii="Meiryo UI" w:eastAsia="Meiryo UI" w:hAnsi="Meiryo UI" w:cs="Meiryo UI" w:hint="eastAsia"/>
                      <w:color w:val="000000" w:themeColor="text1"/>
                      <w:kern w:val="0"/>
                      <w:sz w:val="20"/>
                      <w:szCs w:val="20"/>
                    </w:rPr>
                    <w:t>10月</w:t>
                  </w:r>
                </w:p>
              </w:tc>
              <w:tc>
                <w:tcPr>
                  <w:tcW w:w="3294" w:type="dxa"/>
                  <w:tcBorders>
                    <w:top w:val="nil"/>
                    <w:left w:val="nil"/>
                    <w:bottom w:val="nil"/>
                    <w:right w:val="nil"/>
                  </w:tcBorders>
                  <w:hideMark/>
                </w:tcPr>
                <w:p w:rsidR="00C82718" w:rsidRPr="00A75C84" w:rsidRDefault="00C82718">
                  <w:pPr>
                    <w:spacing w:line="280" w:lineRule="exact"/>
                    <w:jc w:val="lef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「Bio Japan2017」（横浜）、彩都現地見学会にてPR</w:t>
                  </w:r>
                </w:p>
              </w:tc>
            </w:tr>
            <w:tr w:rsidR="00A75C84" w:rsidRPr="00A75C84" w:rsidTr="00C82718">
              <w:tc>
                <w:tcPr>
                  <w:tcW w:w="1202" w:type="dxa"/>
                  <w:tcBorders>
                    <w:top w:val="nil"/>
                    <w:left w:val="nil"/>
                    <w:bottom w:val="nil"/>
                    <w:right w:val="nil"/>
                  </w:tcBorders>
                  <w:hideMark/>
                </w:tcPr>
                <w:p w:rsidR="00C82718" w:rsidRPr="00A75C84" w:rsidRDefault="00C82718">
                  <w:pPr>
                    <w:spacing w:line="280" w:lineRule="exact"/>
                    <w:jc w:val="right"/>
                    <w:rPr>
                      <w:rFonts w:ascii="Meiryo UI" w:eastAsia="Meiryo UI" w:hAnsi="Meiryo UI" w:cs="Meiryo UI"/>
                      <w:color w:val="000000" w:themeColor="text1"/>
                      <w:kern w:val="0"/>
                      <w:sz w:val="20"/>
                      <w:szCs w:val="20"/>
                    </w:rPr>
                  </w:pPr>
                  <w:r w:rsidRPr="00A75C84">
                    <w:rPr>
                      <w:rFonts w:ascii="Meiryo UI" w:eastAsia="Meiryo UI" w:hAnsi="Meiryo UI" w:cs="Meiryo UI" w:hint="eastAsia"/>
                      <w:color w:val="000000" w:themeColor="text1"/>
                      <w:kern w:val="0"/>
                      <w:sz w:val="20"/>
                      <w:szCs w:val="20"/>
                    </w:rPr>
                    <w:t>11月</w:t>
                  </w:r>
                </w:p>
              </w:tc>
              <w:tc>
                <w:tcPr>
                  <w:tcW w:w="3294" w:type="dxa"/>
                  <w:tcBorders>
                    <w:top w:val="nil"/>
                    <w:left w:val="nil"/>
                    <w:bottom w:val="nil"/>
                    <w:right w:val="nil"/>
                  </w:tcBorders>
                  <w:hideMark/>
                </w:tcPr>
                <w:p w:rsidR="00C82718" w:rsidRPr="00A75C84" w:rsidRDefault="00C82718">
                  <w:pPr>
                    <w:spacing w:line="280" w:lineRule="exact"/>
                    <w:jc w:val="lef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「大阪を語る東京の会」（東京）にてPR</w:t>
                  </w:r>
                </w:p>
              </w:tc>
            </w:tr>
            <w:tr w:rsidR="00A75C84" w:rsidRPr="00A75C84" w:rsidTr="00C82718">
              <w:tc>
                <w:tcPr>
                  <w:tcW w:w="1202" w:type="dxa"/>
                  <w:tcBorders>
                    <w:top w:val="nil"/>
                    <w:left w:val="nil"/>
                    <w:bottom w:val="nil"/>
                    <w:right w:val="nil"/>
                  </w:tcBorders>
                </w:tcPr>
                <w:p w:rsidR="002106DF" w:rsidRPr="00A75C84" w:rsidRDefault="002106DF">
                  <w:pPr>
                    <w:spacing w:line="280" w:lineRule="exact"/>
                    <w:jc w:val="right"/>
                    <w:rPr>
                      <w:rFonts w:ascii="Meiryo UI" w:eastAsia="Meiryo UI" w:hAnsi="Meiryo UI" w:cs="Meiryo UI"/>
                      <w:color w:val="000000" w:themeColor="text1"/>
                      <w:kern w:val="0"/>
                      <w:sz w:val="20"/>
                      <w:szCs w:val="20"/>
                    </w:rPr>
                  </w:pPr>
                  <w:r w:rsidRPr="00A75C84">
                    <w:rPr>
                      <w:rFonts w:ascii="Meiryo UI" w:eastAsia="Meiryo UI" w:hAnsi="Meiryo UI" w:cs="Meiryo UI" w:hint="eastAsia"/>
                      <w:color w:val="000000" w:themeColor="text1"/>
                      <w:kern w:val="0"/>
                      <w:sz w:val="20"/>
                      <w:szCs w:val="20"/>
                    </w:rPr>
                    <w:t>30年3月</w:t>
                  </w:r>
                </w:p>
              </w:tc>
              <w:tc>
                <w:tcPr>
                  <w:tcW w:w="3294" w:type="dxa"/>
                  <w:tcBorders>
                    <w:top w:val="nil"/>
                    <w:left w:val="nil"/>
                    <w:bottom w:val="nil"/>
                    <w:right w:val="nil"/>
                  </w:tcBorders>
                </w:tcPr>
                <w:p w:rsidR="002106DF" w:rsidRPr="00A75C84" w:rsidRDefault="002106DF">
                  <w:pPr>
                    <w:spacing w:line="280" w:lineRule="exact"/>
                    <w:jc w:val="lef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都市計画変更素案の作成</w:t>
                  </w:r>
                </w:p>
              </w:tc>
            </w:tr>
          </w:tbl>
          <w:p w:rsidR="00E5605E" w:rsidRPr="00A75C84" w:rsidRDefault="00E5605E" w:rsidP="006E462B">
            <w:pPr>
              <w:spacing w:line="280" w:lineRule="exact"/>
              <w:ind w:left="200" w:hangingChars="100" w:hanging="200"/>
              <w:rPr>
                <w:rFonts w:ascii="Meiryo UI" w:eastAsia="Meiryo UI" w:hAnsi="Meiryo UI" w:cs="Meiryo UI"/>
                <w:color w:val="000000" w:themeColor="text1"/>
                <w:sz w:val="20"/>
                <w:szCs w:val="20"/>
              </w:rPr>
            </w:pPr>
          </w:p>
          <w:p w:rsidR="00361760" w:rsidRPr="00A75C84" w:rsidRDefault="00361760" w:rsidP="00361760">
            <w:pPr>
              <w:spacing w:line="280" w:lineRule="exact"/>
              <w:rPr>
                <w:rFonts w:ascii="Meiryo UI" w:eastAsia="Meiryo UI" w:hAnsi="Meiryo UI" w:cs="Meiryo UI"/>
                <w:b/>
                <w:color w:val="000000" w:themeColor="text1"/>
                <w:sz w:val="20"/>
                <w:szCs w:val="20"/>
              </w:rPr>
            </w:pPr>
            <w:r w:rsidRPr="00A75C84">
              <w:rPr>
                <w:rFonts w:ascii="Meiryo UI" w:eastAsia="Meiryo UI" w:hAnsi="Meiryo UI" w:cs="Meiryo UI" w:hint="eastAsia"/>
                <w:b/>
                <w:color w:val="000000" w:themeColor="text1"/>
                <w:sz w:val="20"/>
                <w:szCs w:val="20"/>
              </w:rPr>
              <w:t>■りんくうタウンの活性化</w:t>
            </w:r>
          </w:p>
          <w:p w:rsidR="00361760" w:rsidRPr="00A75C84" w:rsidRDefault="00361760" w:rsidP="00361760">
            <w:pPr>
              <w:spacing w:line="280" w:lineRule="exact"/>
              <w:ind w:left="100" w:hangingChars="50" w:hanging="100"/>
              <w:rPr>
                <w:rFonts w:ascii="Meiryo UI" w:eastAsia="Meiryo UI" w:hAnsi="Meiryo UI" w:cs="Meiryo UI"/>
                <w:noProof/>
                <w:color w:val="000000" w:themeColor="text1"/>
                <w:sz w:val="20"/>
                <w:szCs w:val="20"/>
              </w:rPr>
            </w:pPr>
            <w:r w:rsidRPr="00A75C84">
              <w:rPr>
                <w:rFonts w:ascii="Meiryo UI" w:eastAsia="Meiryo UI" w:hAnsi="Meiryo UI" w:cs="Meiryo UI" w:hint="eastAsia"/>
                <w:noProof/>
                <w:color w:val="000000" w:themeColor="text1"/>
                <w:sz w:val="20"/>
                <w:szCs w:val="20"/>
              </w:rPr>
              <w:t>・りんくう公園予定地における開発運営事業者の公募を実施し、事業者の決定及び基本協定書を締結</w:t>
            </w:r>
          </w:p>
          <w:tbl>
            <w:tblPr>
              <w:tblStyle w:val="a3"/>
              <w:tblW w:w="0" w:type="auto"/>
              <w:tblLook w:val="04A0" w:firstRow="1" w:lastRow="0" w:firstColumn="1" w:lastColumn="0" w:noHBand="0" w:noVBand="1"/>
            </w:tblPr>
            <w:tblGrid>
              <w:gridCol w:w="1370"/>
              <w:gridCol w:w="3126"/>
            </w:tblGrid>
            <w:tr w:rsidR="00A75C84" w:rsidRPr="00A75C84" w:rsidTr="00EA773E">
              <w:tc>
                <w:tcPr>
                  <w:tcW w:w="1370" w:type="dxa"/>
                  <w:tcBorders>
                    <w:top w:val="nil"/>
                    <w:left w:val="nil"/>
                    <w:bottom w:val="nil"/>
                    <w:right w:val="nil"/>
                  </w:tcBorders>
                  <w:hideMark/>
                </w:tcPr>
                <w:p w:rsidR="00361760" w:rsidRPr="00A75C84" w:rsidRDefault="00361760" w:rsidP="00EA773E">
                  <w:pPr>
                    <w:spacing w:line="280" w:lineRule="exact"/>
                    <w:jc w:val="righ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29年5月</w:t>
                  </w:r>
                </w:p>
              </w:tc>
              <w:tc>
                <w:tcPr>
                  <w:tcW w:w="3126" w:type="dxa"/>
                  <w:tcBorders>
                    <w:top w:val="nil"/>
                    <w:left w:val="nil"/>
                    <w:bottom w:val="nil"/>
                    <w:right w:val="nil"/>
                  </w:tcBorders>
                  <w:hideMark/>
                </w:tcPr>
                <w:p w:rsidR="00361760" w:rsidRPr="00A75C84" w:rsidRDefault="00361760" w:rsidP="00EA773E">
                  <w:pPr>
                    <w:spacing w:line="280" w:lineRule="exact"/>
                    <w:jc w:val="left"/>
                    <w:rPr>
                      <w:rFonts w:ascii="Meiryo UI" w:eastAsia="Meiryo UI" w:hAnsi="Meiryo UI" w:cs="Meiryo UI"/>
                      <w:color w:val="000000" w:themeColor="text1"/>
                      <w:sz w:val="20"/>
                      <w:szCs w:val="20"/>
                    </w:rPr>
                  </w:pPr>
                  <w:r w:rsidRPr="00A75C84">
                    <w:rPr>
                      <w:rFonts w:ascii="Meiryo UI" w:eastAsia="Meiryo UI" w:hAnsi="Meiryo UI" w:cs="Meiryo UI" w:hint="eastAsia"/>
                      <w:noProof/>
                      <w:color w:val="000000" w:themeColor="text1"/>
                      <w:sz w:val="20"/>
                      <w:szCs w:val="20"/>
                    </w:rPr>
                    <w:t>公募開始</w:t>
                  </w:r>
                </w:p>
              </w:tc>
            </w:tr>
            <w:tr w:rsidR="00A75C84" w:rsidRPr="00A75C84" w:rsidTr="00EA773E">
              <w:tc>
                <w:tcPr>
                  <w:tcW w:w="1370" w:type="dxa"/>
                  <w:tcBorders>
                    <w:top w:val="nil"/>
                    <w:left w:val="nil"/>
                    <w:bottom w:val="nil"/>
                    <w:right w:val="nil"/>
                  </w:tcBorders>
                  <w:hideMark/>
                </w:tcPr>
                <w:p w:rsidR="00361760" w:rsidRPr="00A75C84" w:rsidRDefault="00361760" w:rsidP="00EA773E">
                  <w:pPr>
                    <w:spacing w:line="280" w:lineRule="exact"/>
                    <w:jc w:val="right"/>
                    <w:rPr>
                      <w:rFonts w:ascii="Meiryo UI" w:eastAsia="Meiryo UI" w:hAnsi="Meiryo UI" w:cs="Meiryo UI"/>
                      <w:color w:val="000000" w:themeColor="text1"/>
                      <w:kern w:val="0"/>
                      <w:sz w:val="20"/>
                      <w:szCs w:val="20"/>
                    </w:rPr>
                  </w:pPr>
                  <w:r w:rsidRPr="00A75C84">
                    <w:rPr>
                      <w:rFonts w:ascii="Meiryo UI" w:eastAsia="Meiryo UI" w:hAnsi="Meiryo UI" w:cs="Meiryo UI" w:hint="eastAsia"/>
                      <w:color w:val="000000" w:themeColor="text1"/>
                      <w:kern w:val="0"/>
                      <w:sz w:val="20"/>
                      <w:szCs w:val="20"/>
                    </w:rPr>
                    <w:t>8月</w:t>
                  </w:r>
                </w:p>
              </w:tc>
              <w:tc>
                <w:tcPr>
                  <w:tcW w:w="3126" w:type="dxa"/>
                  <w:tcBorders>
                    <w:top w:val="nil"/>
                    <w:left w:val="nil"/>
                    <w:bottom w:val="nil"/>
                    <w:right w:val="nil"/>
                  </w:tcBorders>
                  <w:hideMark/>
                </w:tcPr>
                <w:p w:rsidR="00361760" w:rsidRPr="00A75C84" w:rsidRDefault="00361760" w:rsidP="00EA773E">
                  <w:pPr>
                    <w:spacing w:line="280" w:lineRule="exact"/>
                    <w:jc w:val="left"/>
                    <w:rPr>
                      <w:rFonts w:ascii="Meiryo UI" w:eastAsia="Meiryo UI" w:hAnsi="Meiryo UI" w:cs="Meiryo UI"/>
                      <w:color w:val="000000" w:themeColor="text1"/>
                      <w:sz w:val="20"/>
                      <w:szCs w:val="20"/>
                    </w:rPr>
                  </w:pPr>
                  <w:r w:rsidRPr="00A75C84">
                    <w:rPr>
                      <w:rFonts w:ascii="Meiryo UI" w:eastAsia="Meiryo UI" w:hAnsi="Meiryo UI" w:cs="Meiryo UI" w:hint="eastAsia"/>
                      <w:noProof/>
                      <w:color w:val="000000" w:themeColor="text1"/>
                      <w:sz w:val="20"/>
                      <w:szCs w:val="20"/>
                    </w:rPr>
                    <w:t>提案の受付</w:t>
                  </w:r>
                </w:p>
              </w:tc>
            </w:tr>
            <w:tr w:rsidR="00A75C84" w:rsidRPr="00A75C84" w:rsidTr="00EA773E">
              <w:tc>
                <w:tcPr>
                  <w:tcW w:w="1370" w:type="dxa"/>
                  <w:tcBorders>
                    <w:top w:val="nil"/>
                    <w:left w:val="nil"/>
                    <w:bottom w:val="nil"/>
                    <w:right w:val="nil"/>
                  </w:tcBorders>
                  <w:hideMark/>
                </w:tcPr>
                <w:p w:rsidR="00361760" w:rsidRPr="00A75C84" w:rsidRDefault="00361760" w:rsidP="00EA773E">
                  <w:pPr>
                    <w:spacing w:line="280" w:lineRule="exact"/>
                    <w:jc w:val="right"/>
                    <w:rPr>
                      <w:rFonts w:ascii="Meiryo UI" w:eastAsia="Meiryo UI" w:hAnsi="Meiryo UI" w:cs="Meiryo UI"/>
                      <w:color w:val="000000" w:themeColor="text1"/>
                      <w:kern w:val="0"/>
                      <w:sz w:val="20"/>
                      <w:szCs w:val="20"/>
                    </w:rPr>
                  </w:pPr>
                  <w:r w:rsidRPr="00A75C84">
                    <w:rPr>
                      <w:rFonts w:ascii="Meiryo UI" w:eastAsia="Meiryo UI" w:hAnsi="Meiryo UI" w:cs="Meiryo UI" w:hint="eastAsia"/>
                      <w:color w:val="000000" w:themeColor="text1"/>
                      <w:kern w:val="0"/>
                      <w:sz w:val="20"/>
                      <w:szCs w:val="20"/>
                    </w:rPr>
                    <w:t>9月</w:t>
                  </w:r>
                </w:p>
              </w:tc>
              <w:tc>
                <w:tcPr>
                  <w:tcW w:w="3126" w:type="dxa"/>
                  <w:tcBorders>
                    <w:top w:val="nil"/>
                    <w:left w:val="nil"/>
                    <w:bottom w:val="nil"/>
                    <w:right w:val="nil"/>
                  </w:tcBorders>
                  <w:hideMark/>
                </w:tcPr>
                <w:p w:rsidR="00361760" w:rsidRPr="00A75C84" w:rsidRDefault="00361760" w:rsidP="00EA773E">
                  <w:pPr>
                    <w:spacing w:line="280" w:lineRule="exact"/>
                    <w:jc w:val="left"/>
                    <w:rPr>
                      <w:rFonts w:ascii="Meiryo UI" w:eastAsia="Meiryo UI" w:hAnsi="Meiryo UI" w:cs="Meiryo UI"/>
                      <w:color w:val="000000" w:themeColor="text1"/>
                      <w:sz w:val="20"/>
                      <w:szCs w:val="20"/>
                    </w:rPr>
                  </w:pPr>
                  <w:r w:rsidRPr="00A75C84">
                    <w:rPr>
                      <w:rFonts w:ascii="Meiryo UI" w:eastAsia="Meiryo UI" w:hAnsi="Meiryo UI" w:cs="Meiryo UI" w:hint="eastAsia"/>
                      <w:noProof/>
                      <w:color w:val="000000" w:themeColor="text1"/>
                      <w:sz w:val="20"/>
                      <w:szCs w:val="20"/>
                    </w:rPr>
                    <w:t>プレゼンテーション等審査による事業者の決定、審査結果公表</w:t>
                  </w:r>
                </w:p>
              </w:tc>
            </w:tr>
            <w:tr w:rsidR="00A75C84" w:rsidRPr="00A75C84" w:rsidTr="00EA773E">
              <w:tc>
                <w:tcPr>
                  <w:tcW w:w="1370" w:type="dxa"/>
                  <w:tcBorders>
                    <w:top w:val="nil"/>
                    <w:left w:val="nil"/>
                    <w:bottom w:val="nil"/>
                    <w:right w:val="nil"/>
                  </w:tcBorders>
                </w:tcPr>
                <w:p w:rsidR="00361760" w:rsidRPr="00A75C84" w:rsidRDefault="00361760" w:rsidP="00EA773E">
                  <w:pPr>
                    <w:spacing w:line="280" w:lineRule="exact"/>
                    <w:jc w:val="right"/>
                    <w:rPr>
                      <w:rFonts w:ascii="Meiryo UI" w:eastAsia="Meiryo UI" w:hAnsi="Meiryo UI" w:cs="Meiryo UI"/>
                      <w:color w:val="000000" w:themeColor="text1"/>
                      <w:kern w:val="0"/>
                      <w:sz w:val="20"/>
                      <w:szCs w:val="20"/>
                    </w:rPr>
                  </w:pPr>
                  <w:r w:rsidRPr="00A75C84">
                    <w:rPr>
                      <w:rFonts w:ascii="Meiryo UI" w:eastAsia="Meiryo UI" w:hAnsi="Meiryo UI" w:cs="Meiryo UI" w:hint="eastAsia"/>
                      <w:color w:val="000000" w:themeColor="text1"/>
                      <w:kern w:val="0"/>
                      <w:sz w:val="20"/>
                      <w:szCs w:val="20"/>
                    </w:rPr>
                    <w:t>30年2月</w:t>
                  </w:r>
                </w:p>
              </w:tc>
              <w:tc>
                <w:tcPr>
                  <w:tcW w:w="3126" w:type="dxa"/>
                  <w:tcBorders>
                    <w:top w:val="nil"/>
                    <w:left w:val="nil"/>
                    <w:bottom w:val="nil"/>
                    <w:right w:val="nil"/>
                  </w:tcBorders>
                </w:tcPr>
                <w:p w:rsidR="00361760" w:rsidRPr="00A75C84" w:rsidRDefault="00361760" w:rsidP="00EA773E">
                  <w:pPr>
                    <w:spacing w:line="280" w:lineRule="exact"/>
                    <w:jc w:val="left"/>
                    <w:rPr>
                      <w:rFonts w:ascii="Meiryo UI" w:eastAsia="Meiryo UI" w:hAnsi="Meiryo UI" w:cs="Meiryo UI"/>
                      <w:noProof/>
                      <w:color w:val="000000" w:themeColor="text1"/>
                      <w:sz w:val="20"/>
                      <w:szCs w:val="20"/>
                    </w:rPr>
                  </w:pPr>
                  <w:r w:rsidRPr="00A75C84">
                    <w:rPr>
                      <w:rFonts w:ascii="Meiryo UI" w:eastAsia="Meiryo UI" w:hAnsi="Meiryo UI" w:cs="Meiryo UI" w:hint="eastAsia"/>
                      <w:noProof/>
                      <w:color w:val="000000" w:themeColor="text1"/>
                      <w:sz w:val="20"/>
                      <w:szCs w:val="20"/>
                    </w:rPr>
                    <w:t>基本協定書締結</w:t>
                  </w:r>
                </w:p>
              </w:tc>
            </w:tr>
          </w:tbl>
          <w:p w:rsidR="002A56C6" w:rsidRPr="00A75C84" w:rsidRDefault="002A56C6" w:rsidP="00C82718">
            <w:pPr>
              <w:spacing w:line="280" w:lineRule="exact"/>
              <w:rPr>
                <w:rFonts w:ascii="Meiryo UI" w:eastAsia="Meiryo UI" w:hAnsi="Meiryo UI" w:cs="Meiryo UI"/>
                <w:noProof/>
                <w:color w:val="000000" w:themeColor="text1"/>
                <w:sz w:val="20"/>
                <w:szCs w:val="20"/>
              </w:rPr>
            </w:pPr>
          </w:p>
        </w:tc>
      </w:tr>
      <w:tr w:rsidR="00197FC1" w:rsidRPr="00E335DC" w:rsidTr="000062FB">
        <w:tblPrEx>
          <w:shd w:val="clear" w:color="auto" w:fill="F2DBDB" w:themeFill="accent2" w:themeFillTint="33"/>
        </w:tblPrEx>
        <w:trPr>
          <w:trHeight w:val="559"/>
        </w:trPr>
        <w:tc>
          <w:tcPr>
            <w:tcW w:w="15735" w:type="dxa"/>
            <w:gridSpan w:val="7"/>
            <w:shd w:val="clear" w:color="auto" w:fill="000000" w:themeFill="text1"/>
            <w:vAlign w:val="center"/>
          </w:tcPr>
          <w:p w:rsidR="00197FC1" w:rsidRPr="00CD2F6C" w:rsidRDefault="00BE5F90" w:rsidP="000062FB">
            <w:pPr>
              <w:widowControl/>
              <w:adjustRightInd w:val="0"/>
              <w:snapToGrid w:val="0"/>
              <w:spacing w:line="280" w:lineRule="exact"/>
              <w:rPr>
                <w:rFonts w:ascii="Meiryo UI" w:eastAsia="Meiryo UI" w:hAnsi="Meiryo UI" w:cs="Meiryo UI"/>
                <w:b/>
              </w:rPr>
            </w:pPr>
            <w:r w:rsidRPr="00C14C26">
              <w:rPr>
                <w:rFonts w:ascii="ＭＳ Ｐゴシック" w:eastAsia="ＭＳ Ｐゴシック" w:hAnsi="ＭＳ Ｐゴシック" w:cs="ＭＳ Ｐゴシック"/>
                <w:noProof/>
                <w:kern w:val="0"/>
                <w:sz w:val="24"/>
                <w:szCs w:val="24"/>
              </w:rPr>
              <w:lastRenderedPageBreak/>
              <mc:AlternateContent>
                <mc:Choice Requires="wpg">
                  <w:drawing>
                    <wp:anchor distT="0" distB="0" distL="114300" distR="114300" simplePos="0" relativeHeight="251659264" behindDoc="0" locked="0" layoutInCell="0" allowOverlap="0" wp14:anchorId="6746DA31" wp14:editId="242D812A">
                      <wp:simplePos x="0" y="0"/>
                      <wp:positionH relativeFrom="column">
                        <wp:posOffset>9218295</wp:posOffset>
                      </wp:positionH>
                      <wp:positionV relativeFrom="page">
                        <wp:posOffset>635000</wp:posOffset>
                      </wp:positionV>
                      <wp:extent cx="751840" cy="833755"/>
                      <wp:effectExtent l="19050" t="19050" r="10160" b="23495"/>
                      <wp:wrapNone/>
                      <wp:docPr id="4" name="グループ化 2"/>
                      <wp:cNvGraphicFramePr/>
                      <a:graphic xmlns:a="http://schemas.openxmlformats.org/drawingml/2006/main">
                        <a:graphicData uri="http://schemas.microsoft.com/office/word/2010/wordprocessingGroup">
                          <wpg:wgp>
                            <wpg:cNvGrpSpPr/>
                            <wpg:grpSpPr>
                              <a:xfrm>
                                <a:off x="0" y="0"/>
                                <a:ext cx="751840" cy="833755"/>
                                <a:chOff x="0" y="0"/>
                                <a:chExt cx="752475" cy="833755"/>
                              </a:xfrm>
                            </wpg:grpSpPr>
                            <wps:wsp>
                              <wps:cNvPr id="8" name="テキスト ボックス 19"/>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BE5F90" w:rsidRDefault="00BE5F90" w:rsidP="00BE5F90">
                                    <w:pPr>
                                      <w:jc w:val="center"/>
                                      <w:rPr>
                                        <w:rFonts w:ascii="HGSｺﾞｼｯｸE" w:eastAsia="HGSｺﾞｼｯｸE"/>
                                        <w:color w:val="000000" w:themeColor="text1"/>
                                      </w:rPr>
                                    </w:pPr>
                                    <w:r>
                                      <w:rPr>
                                        <w:rFonts w:ascii="HGSｺﾞｼｯｸE" w:eastAsia="HGSｺﾞｼｯｸE" w:hint="eastAsia"/>
                                        <w:color w:val="000000" w:themeColor="text1"/>
                                      </w:rPr>
                                      <w:t>自己評価</w:t>
                                    </w:r>
                                  </w:p>
                                  <w:p w:rsidR="00BE5F90" w:rsidRDefault="00BE5F90" w:rsidP="00BE5F90">
                                    <w:pPr>
                                      <w:jc w:val="center"/>
                                      <w:rPr>
                                        <w:rFonts w:ascii="HGSｺﾞｼｯｸE" w:eastAsia="HGSｺﾞｼｯｸE"/>
                                        <w:color w:val="FFFFFF"/>
                                      </w:rPr>
                                    </w:pPr>
                                  </w:p>
                                </w:txbxContent>
                              </wps:txbx>
                              <wps:bodyPr rot="0" vert="horz" wrap="square" lIns="74295" tIns="8890" rIns="74295" bIns="8890" anchor="t" anchorCtr="0" upright="1">
                                <a:noAutofit/>
                              </wps:bodyPr>
                            </wps:wsp>
                            <pic:pic xmlns:pic="http://schemas.openxmlformats.org/drawingml/2006/picture">
                              <pic:nvPicPr>
                                <pic:cNvPr id="9" name="Picture 59"/>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38224" y="287079"/>
                                  <a:ext cx="520995" cy="467833"/>
                                </a:xfrm>
                                <a:prstGeom prst="rect">
                                  <a:avLst/>
                                </a:prstGeom>
                                <a:solidFill>
                                  <a:srgbClr val="FF0000"/>
                                </a:solidFill>
                                <a:ln>
                                  <a:noFill/>
                                </a:ln>
                                <a:effectLst/>
                                <a:extLst/>
                              </pic:spPr>
                            </pic:pic>
                          </wpg:wgp>
                        </a:graphicData>
                      </a:graphic>
                      <wp14:sizeRelH relativeFrom="margin">
                        <wp14:pctWidth>0</wp14:pctWidth>
                      </wp14:sizeRelH>
                      <wp14:sizeRelV relativeFrom="margin">
                        <wp14:pctHeight>0</wp14:pctHeight>
                      </wp14:sizeRelV>
                    </wp:anchor>
                  </w:drawing>
                </mc:Choice>
                <mc:Fallback>
                  <w:pict>
                    <v:group id="グループ化 2" o:spid="_x0000_s1026" style="position:absolute;left:0;text-align:left;margin-left:725.85pt;margin-top:50pt;width:59.2pt;height:65.65pt;z-index:251659264;mso-position-vertical-relative:page;mso-width-relative:margin;mso-height-relative:margin" coordsize="7524,83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YWocXBAAAOgkAAA4AAABkcnMvZTJvRG9jLnhtbKRW3Y7jNBS+R+Id&#10;rNx3mmTSSRtNu5ptp6OVFnbEwgO4jpNYm8TGdpoWxM1UQnvBNdzwBgjBLRJvE/EeHNvpz3RWMNqt&#10;lNS/x+d85zufc/1iU5VoTaVivJ56wYXvIVoTnrI6n3rffL0cjD2kNK5TXPKaTr0tVd6L2eefXbci&#10;oSEveJlSicBIrZJWTL1Ca5EMh4oUtMLqggtaw2TGZYU1dGU+TCVuwXpVDkPfvxq2XKZCckKVgtGF&#10;m/Rm1n6WUaLfZJmiGpVTD3zT9i3te2Xew9k1TnKJRcFI7wb+CC8qzGo49GBqgTVGjWRPTFWMSK54&#10;pi8Ir4Y8yxihNgaIJvDPormTvBE2ljxpc3GACaA9w+mjzZIv1/cSsXTqRR6qcQUp6h7+7Ha/dbu/&#10;u90v//z0MwoNSK3IE1h7J8VbcS/7gdz1TNybTFbmHyJCGwvv9gAv3WhEYDAeBeMIkkBganx5GY9G&#10;Dn5SQI6e7CLF7WFfGMWj833D/aFD49vBlVYAkdQRK/VpWL0tsKA2BcrE32MFpO6x2v3YPfzePfzV&#10;7d6jbvdrt9t1D39AHwUTB5vdZjBDevOSAwqB5YkSrzl5p1DN5wWuc3ojJW8LilPwNzA7IarDVgO/&#10;SpQxsmq/4CkkCTeaW0PPA/4/AcSJkErfUV4h05h6EsrGGsfr10obZ45LTJIVL1m6ZGVpO1s1LyVa&#10;Y6gwKMyUtx4qsdIwOPWW9mfjOdtW1qgF0kXRyHeAPLIp89XBaLCMJvHCLiqbCsJ3Z1358HMEgmHD&#10;IOtCtB8Gn5UzY/0/8RlmyrpH2IDq4NWb1cbyWiUrnm4Ba8mdXIC8QaPg8jsPtSAVU09922BJIc5X&#10;NeQrjsIJ0FPbzng8AYrL04nVyQSuCRiaetpDrjnXTo0aIVlewDmOHzW/gQxnzKJvsu986r0Ggs+u&#10;BSMJPL0qQOsJ0/9fPWGXbkwkToGrZ9mosHzXiAEImMCarVjJ9NaKMeTIOFWv7xkxsJrOsWgm+6KB&#10;WXMoGtkS2S9yW4BojJyVhhLAx31ZPF4+NN1H561KJvbUNO0+MgD5TDI/AI6T4wUnTUVr7e4XSUsI&#10;kteqYEJBYhNarWgKNfIqdZkCdYMiMZVgdM5q/vfh+Mb3J+HLwXzkzweRH98ObiZRPIj92zjyo3Ew&#10;D+Y/GEYHUdIoCvHiciFY7yuMPvH2gwLfX4Xu6rBXkKsBWxbAcnDIcn/vIgwZSGzVSvIVoAqEhzLR&#10;kmpSmGYGRd2Pm/rZT1iYj8ga0J+lRsHlOAzhYgHBD8exH9uEO6DMhTAK/YmpHHMhRFcx3Am9UuxF&#10;7ZN06VRDlstTWTiVGqMEOKm54YxTOjdC7ceDkz/rca+E+9gBWNOEx9akvaAt2P3HhPkCOO3bVcdP&#10;ntm/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Jj+SQXhAAAADQEAAA8AAABkcnMv&#10;ZG93bnJldi54bWxMj11LwzAUhu8F/0M4gncuyWrdqE3HGOrVENwE2V3WnLVlTVKarO3+vWdXende&#10;zsP7ka8m27IB+9B4p0DOBDB0pTeNqxR879+flsBC1M7o1jtUcMUAq+L+LteZ8aP7wmEXK0YmLmRa&#10;QR1jl3EeyhqtDjPfoaPfyfdWR5J9xU2vRzK3LZ8L8cKtbhwl1LrDTY3leXexCj5GPa4T+TZsz6fN&#10;9bBPP3+2EpV6fJjWr8AiTvEPhlt9qg4FdTr6izOBtaSfU7kgli4haNUNSRdCAjsqmCcyAV7k/P+K&#10;4hcAAP//AwBQSwMECgAAAAAAAAAhAI4Dp7JyBgAAcgYAABUAAABkcnMvbWVkaWEvaW1hZ2UxLmpw&#10;ZWf/2P/gABBKRklGAAEBAQB4AHgAAP/bAEMACAYGBwYFCAcHBwkJCAoMFA0MCwsMGRITDxQdGh8e&#10;HRocHCAkLicgIiwjHBwoNyksMDE0NDQfJzk9ODI8LjM0Mv/bAEMBCQkJDAsMGA0NGDIhHCEyMjIy&#10;MjIyMjIyMjIyMjIyMjIyMjIyMjIyMjIyMjIyMjIyMjIyMjIyMjIyMjIyMjIyMv/AABEIAD0AR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q&#10;ZLKkMZeRgqgck0rMFXcTgAZJNcrqOoNeS9xEp+Vf6n3ry8zzKGBpcz1k9l/XQ3oUHVlZbFu71yRs&#10;rbrsX++wyfy6VmSXEsp+eV2/E1FRxXwGKzPFYl3qTfotF9x69OhTprRCh2U5VmB9jVy31a7gI/eb&#10;1/uvz+vWqWaKxo4uvRd6cmvmXOlCatJHV2Wpw3gwPkkHVSf5etXq4dWZGDoxVlOQR1FdVpl99sgy&#10;3Ei8MP619xk2c/W/3VXSa/H/AIJ5WJw3s/ejsX6KKK+hOMytbnMVl5anDSHb+Hf/AD71zWDk1teI&#10;TmSAeisfzx/hXlmrav52r65ptlrEklxHbRyfYVtrhnidWGdrQ7Ww25M4Y4yT0yK+FziE8ZmEqXSK&#10;XRve3b1PWwrVOipdzueaCa8o8Jfax4hiMFzeOJpDLfebaXoW3mwgMLZlKk7c/M+cYHXgV6vmvGx+&#10;DWFmoXv8rHVTqc6vYSl6igciuc8candaN4Qur6zuvssySRATbA+wNIoJ2kHPBNctCi61SNOO7aX3&#10;lykoxcn0OixnvV3SZ/s9/Hz8rna349P1xXhFxcXmvaxpZh8bm8hmS7ga8/spYhBiNXZSDjO5R17Y&#10;4716j4QMv/CMaa8l/Nflow6XM8Xlu6k5XIyecY5JJPWvYeCll86dfnu7rSzXV90u3l9xzc6rRlG2&#10;nyPVKKB0or9FR4pheIIyVhkHQEqfxxj+RrzHU/Dl/qHie71SZV+zPaCwSGERu7x7xIXIlUp1yNpH&#10;TnNew31sLq0eLoSPlPoe1cgysjYYEMpwQexr4rPFVweL+s01pNW+a/4ZHqYNxnT5H0PONC8KNpOq&#10;m6TS9VVmufMRjbacvlrgAgkEsB1zs28HgZ5Po3NHJo5r57GY2pi5KVRK6O2nTUFZBWB4r0q91q1s&#10;bS1MKxC7jmuGkz9xPmAA92Cit/rRWFGq6M1UjuinFNWZ5rqngbXdVs5lupLA3c1019NJEWVGPliM&#10;QLzu2sM5Y+o4PNd34Vj1OXTrZNUgSC6eU/uEIYQpuO1crwcLjkVf7VsaFalpWuXHC/Kv17/p/OvZ&#10;wtevmVaGHklZO/olv/Xoc1VRowckdF2ooor9EPFErJ1TS/tB8+DAkA5H97/69a9JXNisLSxVJ0qq&#10;umXCcoS5onDsrRsVYEMDggjBFJ9a7G5s4Lpf3sYYjoe4rLfQoycxzuvsw3f4V8ViuGsRTd6TUl9z&#10;/wAvxPUp46DXvaGFn0FJk1tJoIJ5uO/9z/69X4NGtIsMVMjf7R4/KsaHDuMqP3korzf+Vyp42nFa&#10;amLYabLeMCcrCOrEdfYV1EcSQxiNAAoGABTgABgUtfZZdllLAwtHVvdnmVq8qruxaKKK9IxP/9lQ&#10;SwECLQAUAAYACAAAACEAihU/mAwBAAAVAgAAEwAAAAAAAAAAAAAAAAAAAAAAW0NvbnRlbnRfVHlw&#10;ZXNdLnhtbFBLAQItABQABgAIAAAAIQA4/SH/1gAAAJQBAAALAAAAAAAAAAAAAAAAAD0BAABfcmVs&#10;cy8ucmVsc1BLAQItABQABgAIAAAAIQDFGFqHFwQAADoJAAAOAAAAAAAAAAAAAAAAADwCAABkcnMv&#10;ZTJvRG9jLnhtbFBLAQItABQABgAIAAAAIQBYYLMbugAAACIBAAAZAAAAAAAAAAAAAAAAAH8GAABk&#10;cnMvX3JlbHMvZTJvRG9jLnhtbC5yZWxzUEsBAi0AFAAGAAgAAAAhAJj+SQXhAAAADQEAAA8AAAAA&#10;AAAAAAAAAAAAcAcAAGRycy9kb3ducmV2LnhtbFBLAQItAAoAAAAAAAAAIQCOA6eycgYAAHIGAAAV&#10;AAAAAAAAAAAAAAAAAH4IAABkcnMvbWVkaWEvaW1hZ2UxLmpwZWdQSwUGAAAAAAYABgB9AQAAIw8A&#10;AAAA&#10;" o:allowincell="f" o:allowoverlap="f">
                      <v:shapetype id="_x0000_t202" coordsize="21600,21600" o:spt="202" path="m,l,21600r21600,l21600,xe">
                        <v:stroke joinstyle="miter"/>
                        <v:path gradientshapeok="t" o:connecttype="rect"/>
                      </v:shapetype>
                      <v:shape id="テキスト ボックス 19" o:spid="_x0000_s1027" type="#_x0000_t202" style="position:absolute;width:7524;height:8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tUrsAA&#10;AADaAAAADwAAAGRycy9kb3ducmV2LnhtbERPy4rCMBTdC/5DuII7TX3MINUoKijDLAbsuNDdpbm2&#10;xeSmNFE7fr1ZDLg8nPdi1Voj7tT4yrGC0TABQZw7XXGh4Pi7G8xA+ICs0TgmBX/kYbXsdhaYavfg&#10;A92zUIgYwj5FBWUIdSqlz0uy6IeuJo7cxTUWQ4RNIXWDjxhujRwnyae0WHFsKLGmbUn5NbtZBT+7&#10;48z4b38iu3k+J9PD2ezzD6X6vXY9BxGoDW/xv/tLK4hb45V4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jtUrsAAAADaAAAADwAAAAAAAAAAAAAAAACYAgAAZHJzL2Rvd25y&#10;ZXYueG1sUEsFBgAAAAAEAAQA9QAAAIUDAAAAAA==&#10;" fillcolor="window" strokecolor="#558ed5" strokeweight="3.5pt">
                        <v:textbox inset="5.85pt,.7pt,5.85pt,.7pt">
                          <w:txbxContent>
                            <w:p w:rsidR="00BE5F90" w:rsidRDefault="00BE5F90" w:rsidP="00BE5F90">
                              <w:pPr>
                                <w:jc w:val="center"/>
                                <w:rPr>
                                  <w:rFonts w:ascii="HGSｺﾞｼｯｸE" w:eastAsia="HGSｺﾞｼｯｸE"/>
                                  <w:color w:val="000000" w:themeColor="text1"/>
                                </w:rPr>
                              </w:pPr>
                              <w:r>
                                <w:rPr>
                                  <w:rFonts w:ascii="HGSｺﾞｼｯｸE" w:eastAsia="HGSｺﾞｼｯｸE" w:hint="eastAsia"/>
                                  <w:color w:val="000000" w:themeColor="text1"/>
                                </w:rPr>
                                <w:t>自己評価</w:t>
                              </w:r>
                            </w:p>
                            <w:p w:rsidR="00BE5F90" w:rsidRDefault="00BE5F90" w:rsidP="00BE5F90">
                              <w:pPr>
                                <w:jc w:val="center"/>
                                <w:rPr>
                                  <w:rFonts w:ascii="HGSｺﾞｼｯｸE" w:eastAsia="HGSｺﾞｼｯｸE"/>
                                  <w:color w:val="FFFFFF"/>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28" type="#_x0000_t75" style="position:absolute;left:1382;top:2870;width:5210;height:4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tQW/EAAAA2gAAAA8AAABkcnMvZG93bnJldi54bWxEj81qwzAQhO+FvoPYQi+lkeNDiZ0ooZQU&#10;DD2Y/EDobbE2lqm1ci3Vdt4+KgRyHGbmG2a1mWwrBup941jBfJaAIK6cbrhWcDx8vi5A+ICssXVM&#10;Ci7kYbN+fFhhrt3IOxr2oRYRwj5HBSaELpfSV4Ys+pnriKN3dr3FEGVfS93jGOG2lWmSvEmLDccF&#10;gx19GKp+9n82UrK0+9bmN9sWxVd5eDmWzamQSj0/Te9LEIGmcA/f2oVWkMH/lXgD5Po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HtQW/EAAAA2gAAAA8AAAAAAAAAAAAAAAAA&#10;nwIAAGRycy9kb3ducmV2LnhtbFBLBQYAAAAABAAEAPcAAACQAwAAAAA=&#10;" filled="t" fillcolor="red">
                        <v:imagedata r:id="rId13" o:title=""/>
                        <v:path arrowok="t"/>
                      </v:shape>
                      <w10:wrap anchory="page"/>
                    </v:group>
                  </w:pict>
                </mc:Fallback>
              </mc:AlternateContent>
            </w:r>
            <w:r w:rsidR="000F5EFA" w:rsidRPr="009826C0">
              <w:rPr>
                <w:rFonts w:ascii="Meiryo UI" w:eastAsia="Meiryo UI" w:hAnsi="Meiryo UI" w:cs="Meiryo UI" w:hint="eastAsia"/>
                <w:b/>
                <w:sz w:val="28"/>
              </w:rPr>
              <w:t>【部局長コメント（総評）】</w:t>
            </w:r>
          </w:p>
        </w:tc>
      </w:tr>
      <w:tr w:rsidR="00CD2F6C" w:rsidRPr="00E335DC" w:rsidTr="00E5605E">
        <w:tblPrEx>
          <w:shd w:val="clear" w:color="auto" w:fill="F2DBDB" w:themeFill="accent2" w:themeFillTint="33"/>
        </w:tblPrEx>
        <w:trPr>
          <w:trHeight w:val="426"/>
        </w:trPr>
        <w:tc>
          <w:tcPr>
            <w:tcW w:w="7617" w:type="dxa"/>
            <w:gridSpan w:val="4"/>
            <w:shd w:val="clear" w:color="auto" w:fill="BFBFBF" w:themeFill="background1" w:themeFillShade="BF"/>
            <w:vAlign w:val="center"/>
          </w:tcPr>
          <w:p w:rsidR="00CD2F6C" w:rsidRPr="00E335DC" w:rsidRDefault="00CD2F6C" w:rsidP="00CD2F6C">
            <w:pPr>
              <w:widowControl/>
              <w:adjustRightInd w:val="0"/>
              <w:snapToGrid w:val="0"/>
              <w:spacing w:line="280" w:lineRule="exact"/>
              <w:rPr>
                <w:rFonts w:ascii="Meiryo UI" w:eastAsia="Meiryo UI" w:hAnsi="Meiryo UI" w:cs="Meiryo UI"/>
              </w:rPr>
            </w:pPr>
            <w:r w:rsidRPr="00E335DC">
              <w:rPr>
                <w:rFonts w:ascii="Meiryo UI" w:eastAsia="Meiryo UI" w:hAnsi="Meiryo UI" w:cs="Meiryo UI" w:hint="eastAsia"/>
                <w:b/>
              </w:rPr>
              <w:t xml:space="preserve">＜取組状況の点検＞ </w:t>
            </w:r>
          </w:p>
        </w:tc>
        <w:tc>
          <w:tcPr>
            <w:tcW w:w="8118" w:type="dxa"/>
            <w:gridSpan w:val="3"/>
            <w:shd w:val="clear" w:color="auto" w:fill="BFBFBF" w:themeFill="background1" w:themeFillShade="BF"/>
            <w:vAlign w:val="center"/>
          </w:tcPr>
          <w:p w:rsidR="00CD2F6C" w:rsidRPr="00CD2F6C" w:rsidRDefault="0024201D" w:rsidP="00CD2F6C">
            <w:pPr>
              <w:widowControl/>
              <w:adjustRightInd w:val="0"/>
              <w:snapToGrid w:val="0"/>
              <w:spacing w:line="280" w:lineRule="exact"/>
              <w:ind w:firstLineChars="50" w:firstLine="110"/>
              <w:rPr>
                <w:rFonts w:ascii="Meiryo UI" w:eastAsia="Meiryo UI" w:hAnsi="Meiryo UI" w:cs="Meiryo UI"/>
              </w:rPr>
            </w:pPr>
            <w:r>
              <w:rPr>
                <w:rFonts w:ascii="Meiryo UI" w:eastAsia="Meiryo UI" w:hAnsi="Meiryo UI" w:cs="Meiryo UI" w:hint="eastAsia"/>
                <w:b/>
              </w:rPr>
              <w:t>＜</w:t>
            </w:r>
            <w:r w:rsidR="00E86FFB" w:rsidRPr="001B73DF">
              <w:rPr>
                <w:rFonts w:ascii="Meiryo UI" w:eastAsia="Meiryo UI" w:hAnsi="Meiryo UI" w:cs="Meiryo UI" w:hint="eastAsia"/>
                <w:b/>
              </w:rPr>
              <w:t>今後について</w:t>
            </w:r>
            <w:r w:rsidR="00CD2F6C" w:rsidRPr="00E335DC">
              <w:rPr>
                <w:rFonts w:ascii="Meiryo UI" w:eastAsia="Meiryo UI" w:hAnsi="Meiryo UI" w:cs="Meiryo UI" w:hint="eastAsia"/>
                <w:b/>
              </w:rPr>
              <w:t>＞</w:t>
            </w:r>
            <w:r w:rsidR="00CD2F6C" w:rsidRPr="00E335DC">
              <w:rPr>
                <w:rFonts w:ascii="Meiryo UI" w:eastAsia="Meiryo UI" w:hAnsi="Meiryo UI" w:cs="Meiryo UI" w:hint="eastAsia"/>
              </w:rPr>
              <w:t xml:space="preserve">　</w:t>
            </w:r>
          </w:p>
        </w:tc>
      </w:tr>
      <w:tr w:rsidR="00CD2F6C" w:rsidRPr="004F3A16" w:rsidTr="00E5605E">
        <w:tblPrEx>
          <w:shd w:val="clear" w:color="auto" w:fill="F2DBDB" w:themeFill="accent2" w:themeFillTint="33"/>
        </w:tblPrEx>
        <w:trPr>
          <w:trHeight w:val="2233"/>
        </w:trPr>
        <w:tc>
          <w:tcPr>
            <w:tcW w:w="7617" w:type="dxa"/>
            <w:gridSpan w:val="4"/>
            <w:shd w:val="clear" w:color="auto" w:fill="F2DBDB" w:themeFill="accent2" w:themeFillTint="33"/>
          </w:tcPr>
          <w:p w:rsidR="00E16E9D" w:rsidRPr="00A75C84" w:rsidRDefault="0063701A" w:rsidP="001B73DF">
            <w:pPr>
              <w:spacing w:line="280" w:lineRule="exact"/>
              <w:rPr>
                <w:rFonts w:ascii="Meiryo UI" w:eastAsia="Meiryo UI" w:hAnsi="Meiryo UI" w:cs="Meiryo UI"/>
                <w:b/>
                <w:color w:val="000000" w:themeColor="text1"/>
                <w:szCs w:val="20"/>
              </w:rPr>
            </w:pPr>
            <w:r w:rsidRPr="00A75C84">
              <w:rPr>
                <w:rFonts w:ascii="Meiryo UI" w:eastAsia="Meiryo UI" w:hAnsi="Meiryo UI" w:cs="Meiryo UI" w:hint="eastAsia"/>
                <w:b/>
                <w:color w:val="000000" w:themeColor="text1"/>
                <w:szCs w:val="20"/>
              </w:rPr>
              <w:t>■圧倒的な魅力を備えた都市空間の創造</w:t>
            </w:r>
          </w:p>
          <w:p w:rsidR="00DB7222" w:rsidRPr="00A75C84" w:rsidRDefault="004F3A16" w:rsidP="00DB7222">
            <w:pPr>
              <w:spacing w:line="280" w:lineRule="exact"/>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 xml:space="preserve">　 </w:t>
            </w:r>
            <w:r w:rsidR="00DB7222" w:rsidRPr="00A75C84">
              <w:rPr>
                <w:rFonts w:ascii="Meiryo UI" w:eastAsia="Meiryo UI" w:hAnsi="Meiryo UI" w:cs="Meiryo UI" w:hint="eastAsia"/>
                <w:color w:val="000000" w:themeColor="text1"/>
                <w:sz w:val="20"/>
                <w:szCs w:val="20"/>
              </w:rPr>
              <w:t>当初の目標を達成することができました。</w:t>
            </w:r>
          </w:p>
          <w:p w:rsidR="00E6484D" w:rsidRPr="00A75C84" w:rsidRDefault="004F3A16" w:rsidP="004D5F47">
            <w:pPr>
              <w:spacing w:line="280" w:lineRule="exact"/>
              <w:ind w:leftChars="50" w:left="410" w:hangingChars="150" w:hanging="300"/>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w:t>
            </w:r>
            <w:r w:rsidR="004D5F47" w:rsidRPr="00A75C84">
              <w:rPr>
                <w:rFonts w:ascii="Meiryo UI" w:eastAsia="Meiryo UI" w:hAnsi="Meiryo UI" w:cs="Meiryo UI" w:hint="eastAsia"/>
                <w:color w:val="000000" w:themeColor="text1"/>
                <w:sz w:val="20"/>
                <w:szCs w:val="20"/>
              </w:rPr>
              <w:t xml:space="preserve">　 </w:t>
            </w:r>
            <w:r w:rsidR="00E6484D" w:rsidRPr="00A75C84">
              <w:rPr>
                <w:rFonts w:ascii="Meiryo UI" w:eastAsia="Meiryo UI" w:hAnsi="Meiryo UI" w:cs="Meiryo UI" w:hint="eastAsia"/>
                <w:color w:val="000000" w:themeColor="text1"/>
                <w:sz w:val="20"/>
                <w:szCs w:val="20"/>
              </w:rPr>
              <w:t>うめきた2期の2次公募</w:t>
            </w:r>
            <w:r w:rsidR="002106DF" w:rsidRPr="00A75C84">
              <w:rPr>
                <w:rFonts w:ascii="Meiryo UI" w:eastAsia="Meiryo UI" w:hAnsi="Meiryo UI" w:cs="Meiryo UI" w:hint="eastAsia"/>
                <w:color w:val="000000" w:themeColor="text1"/>
                <w:sz w:val="20"/>
                <w:szCs w:val="20"/>
              </w:rPr>
              <w:t>の実施や</w:t>
            </w:r>
            <w:r w:rsidR="00E6484D" w:rsidRPr="00A75C84">
              <w:rPr>
                <w:rFonts w:ascii="Meiryo UI" w:eastAsia="Meiryo UI" w:hAnsi="Meiryo UI" w:cs="Meiryo UI" w:hint="eastAsia"/>
                <w:color w:val="000000" w:themeColor="text1"/>
                <w:sz w:val="20"/>
                <w:szCs w:val="20"/>
              </w:rPr>
              <w:t>「みどり」を活用したイノベーション創出に向けた</w:t>
            </w:r>
            <w:r w:rsidR="002106DF" w:rsidRPr="00A75C84">
              <w:rPr>
                <w:rFonts w:ascii="Meiryo UI" w:eastAsia="Meiryo UI" w:hAnsi="Meiryo UI" w:cs="Meiryo UI" w:hint="eastAsia"/>
                <w:color w:val="000000" w:themeColor="text1"/>
                <w:sz w:val="20"/>
                <w:szCs w:val="20"/>
              </w:rPr>
              <w:t>検討、</w:t>
            </w:r>
            <w:r w:rsidR="00E6484D" w:rsidRPr="00A75C84">
              <w:rPr>
                <w:rFonts w:ascii="Meiryo UI" w:eastAsia="Meiryo UI" w:hAnsi="Meiryo UI" w:cs="Meiryo UI" w:hint="eastAsia"/>
                <w:color w:val="000000" w:themeColor="text1"/>
                <w:sz w:val="20"/>
                <w:szCs w:val="20"/>
              </w:rPr>
              <w:t>なんば駅前広場の整備に向けた協議・調整など「グランドデザイン・大阪」における象徴的エリアの取組</w:t>
            </w:r>
            <w:r w:rsidR="00B475F2" w:rsidRPr="00A75C84">
              <w:rPr>
                <w:rFonts w:ascii="Meiryo UI" w:eastAsia="Meiryo UI" w:hAnsi="Meiryo UI" w:cs="Meiryo UI" w:hint="eastAsia"/>
                <w:color w:val="000000" w:themeColor="text1"/>
                <w:sz w:val="20"/>
                <w:szCs w:val="20"/>
              </w:rPr>
              <w:t>み</w:t>
            </w:r>
            <w:r w:rsidR="00E6484D" w:rsidRPr="00A75C84">
              <w:rPr>
                <w:rFonts w:ascii="Meiryo UI" w:eastAsia="Meiryo UI" w:hAnsi="Meiryo UI" w:cs="Meiryo UI" w:hint="eastAsia"/>
                <w:color w:val="000000" w:themeColor="text1"/>
                <w:sz w:val="20"/>
                <w:szCs w:val="20"/>
              </w:rPr>
              <w:t>を府・市一体で着実に推進しました。</w:t>
            </w:r>
          </w:p>
          <w:p w:rsidR="00DB7222" w:rsidRPr="00A75C84" w:rsidRDefault="00E6484D" w:rsidP="004D5F47">
            <w:pPr>
              <w:spacing w:line="280" w:lineRule="exact"/>
              <w:ind w:leftChars="50" w:left="410" w:hangingChars="150" w:hanging="300"/>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w:t>
            </w:r>
            <w:r w:rsidR="004D5F47" w:rsidRPr="00A75C84">
              <w:rPr>
                <w:rFonts w:ascii="Meiryo UI" w:eastAsia="Meiryo UI" w:hAnsi="Meiryo UI" w:cs="Meiryo UI" w:hint="eastAsia"/>
                <w:color w:val="000000" w:themeColor="text1"/>
                <w:sz w:val="20"/>
                <w:szCs w:val="20"/>
              </w:rPr>
              <w:t xml:space="preserve">  </w:t>
            </w:r>
            <w:r w:rsidR="00DB7222" w:rsidRPr="00A75C84">
              <w:rPr>
                <w:rFonts w:ascii="Meiryo UI" w:eastAsia="Meiryo UI" w:hAnsi="Meiryo UI" w:cs="Meiryo UI" w:hint="eastAsia"/>
                <w:color w:val="000000" w:themeColor="text1"/>
                <w:sz w:val="20"/>
                <w:szCs w:val="20"/>
              </w:rPr>
              <w:t>淀川沿川</w:t>
            </w:r>
            <w:r w:rsidR="002106DF" w:rsidRPr="00A75C84">
              <w:rPr>
                <w:rFonts w:ascii="Meiryo UI" w:eastAsia="Meiryo UI" w:hAnsi="Meiryo UI" w:cs="Meiryo UI" w:hint="eastAsia"/>
                <w:color w:val="000000" w:themeColor="text1"/>
                <w:sz w:val="20"/>
                <w:szCs w:val="20"/>
              </w:rPr>
              <w:t>をはじめとした広域連携型のまちづくり戦略</w:t>
            </w:r>
            <w:r w:rsidR="00DB7222" w:rsidRPr="00A75C84">
              <w:rPr>
                <w:rFonts w:ascii="Meiryo UI" w:eastAsia="Meiryo UI" w:hAnsi="Meiryo UI" w:cs="Meiryo UI" w:hint="eastAsia"/>
                <w:color w:val="000000" w:themeColor="text1"/>
                <w:sz w:val="20"/>
                <w:szCs w:val="20"/>
              </w:rPr>
              <w:t>を</w:t>
            </w:r>
            <w:r w:rsidR="007B2917" w:rsidRPr="00A75C84">
              <w:rPr>
                <w:rFonts w:ascii="Meiryo UI" w:eastAsia="Meiryo UI" w:hAnsi="Meiryo UI" w:cs="Meiryo UI" w:hint="eastAsia"/>
                <w:color w:val="000000" w:themeColor="text1"/>
                <w:sz w:val="20"/>
                <w:szCs w:val="20"/>
              </w:rPr>
              <w:t>とりまとめる</w:t>
            </w:r>
            <w:r w:rsidR="00DB7222" w:rsidRPr="00A75C84">
              <w:rPr>
                <w:rFonts w:ascii="Meiryo UI" w:eastAsia="Meiryo UI" w:hAnsi="Meiryo UI" w:cs="Meiryo UI" w:hint="eastAsia"/>
                <w:color w:val="000000" w:themeColor="text1"/>
                <w:sz w:val="20"/>
                <w:szCs w:val="20"/>
              </w:rPr>
              <w:t>とともに、「みどり」を活かした都市空間創造戦略</w:t>
            </w:r>
            <w:r w:rsidR="002106DF" w:rsidRPr="00A75C84">
              <w:rPr>
                <w:rFonts w:ascii="Meiryo UI" w:eastAsia="Meiryo UI" w:hAnsi="Meiryo UI" w:cs="Meiryo UI" w:hint="eastAsia"/>
                <w:color w:val="000000" w:themeColor="text1"/>
                <w:sz w:val="20"/>
                <w:szCs w:val="20"/>
              </w:rPr>
              <w:t>として</w:t>
            </w:r>
            <w:r w:rsidR="00DB7222" w:rsidRPr="00A75C84">
              <w:rPr>
                <w:rFonts w:ascii="Meiryo UI" w:eastAsia="Meiryo UI" w:hAnsi="Meiryo UI" w:cs="Meiryo UI" w:hint="eastAsia"/>
                <w:color w:val="000000" w:themeColor="text1"/>
                <w:sz w:val="20"/>
                <w:szCs w:val="20"/>
              </w:rPr>
              <w:t>「グリーンデザイン推進戦略」を策定</w:t>
            </w:r>
            <w:r w:rsidRPr="00A75C84">
              <w:rPr>
                <w:rFonts w:ascii="Meiryo UI" w:eastAsia="Meiryo UI" w:hAnsi="Meiryo UI" w:cs="Meiryo UI" w:hint="eastAsia"/>
                <w:color w:val="000000" w:themeColor="text1"/>
                <w:sz w:val="20"/>
                <w:szCs w:val="20"/>
              </w:rPr>
              <w:t>しました。</w:t>
            </w:r>
          </w:p>
          <w:p w:rsidR="00AD004F" w:rsidRPr="00A75C84" w:rsidRDefault="00AD004F" w:rsidP="00E6484D">
            <w:pPr>
              <w:spacing w:line="280" w:lineRule="exact"/>
              <w:ind w:leftChars="100" w:left="220"/>
              <w:rPr>
                <w:rFonts w:ascii="Meiryo UI" w:eastAsia="Meiryo UI" w:hAnsi="Meiryo UI" w:cs="Meiryo UI"/>
                <w:color w:val="000000" w:themeColor="text1"/>
                <w:sz w:val="20"/>
                <w:szCs w:val="20"/>
                <w:highlight w:val="yellow"/>
              </w:rPr>
            </w:pPr>
          </w:p>
          <w:p w:rsidR="0063701A" w:rsidRPr="00A75C84" w:rsidRDefault="0063701A" w:rsidP="001B73DF">
            <w:pPr>
              <w:spacing w:line="280" w:lineRule="exact"/>
              <w:rPr>
                <w:rFonts w:ascii="Meiryo UI" w:eastAsia="Meiryo UI" w:hAnsi="Meiryo UI" w:cs="Meiryo UI"/>
                <w:b/>
                <w:color w:val="000000" w:themeColor="text1"/>
                <w:szCs w:val="20"/>
              </w:rPr>
            </w:pPr>
            <w:r w:rsidRPr="00A75C84">
              <w:rPr>
                <w:rFonts w:ascii="Meiryo UI" w:eastAsia="Meiryo UI" w:hAnsi="Meiryo UI" w:cs="Meiryo UI" w:hint="eastAsia"/>
                <w:b/>
                <w:color w:val="000000" w:themeColor="text1"/>
                <w:szCs w:val="20"/>
              </w:rPr>
              <w:t>■多様な人々が住まい、訪れる居住魅力あふれる都市の創造</w:t>
            </w:r>
          </w:p>
          <w:p w:rsidR="0063701A" w:rsidRPr="00A75C84" w:rsidRDefault="00410816" w:rsidP="001C5613">
            <w:pPr>
              <w:spacing w:line="280" w:lineRule="exact"/>
              <w:ind w:left="400" w:hangingChars="200" w:hanging="400"/>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 xml:space="preserve">　</w:t>
            </w:r>
            <w:r w:rsidR="00A57676" w:rsidRPr="00A75C84">
              <w:rPr>
                <w:rFonts w:ascii="Meiryo UI" w:eastAsia="Meiryo UI" w:hAnsi="Meiryo UI" w:cs="Meiryo UI" w:hint="eastAsia"/>
                <w:color w:val="000000" w:themeColor="text1"/>
                <w:sz w:val="20"/>
                <w:szCs w:val="20"/>
              </w:rPr>
              <w:t xml:space="preserve"> 当初の目標を達成することができました。</w:t>
            </w:r>
          </w:p>
          <w:p w:rsidR="00AC6842" w:rsidRPr="00A75C84" w:rsidRDefault="00A57676" w:rsidP="00F36F91">
            <w:pPr>
              <w:spacing w:line="280" w:lineRule="exact"/>
              <w:ind w:left="500" w:hangingChars="250" w:hanging="500"/>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 xml:space="preserve">　・　 大阪への移住・定住の促進に向け</w:t>
            </w:r>
            <w:r w:rsidR="00F36F91" w:rsidRPr="00A75C84">
              <w:rPr>
                <w:rFonts w:ascii="Meiryo UI" w:eastAsia="Meiryo UI" w:hAnsi="Meiryo UI" w:cs="Meiryo UI" w:hint="eastAsia"/>
                <w:color w:val="000000" w:themeColor="text1"/>
                <w:sz w:val="20"/>
                <w:szCs w:val="20"/>
              </w:rPr>
              <w:t>、府内、関係市町村等と連携し移住・定住促進方策について検討・実施しました。</w:t>
            </w:r>
          </w:p>
          <w:p w:rsidR="00A57676" w:rsidRPr="00A75C84" w:rsidRDefault="00A57676" w:rsidP="001B73DF">
            <w:pPr>
              <w:spacing w:line="280" w:lineRule="exact"/>
              <w:rPr>
                <w:rFonts w:ascii="Meiryo UI" w:eastAsia="Meiryo UI" w:hAnsi="Meiryo UI" w:cs="Meiryo UI"/>
                <w:color w:val="000000" w:themeColor="text1"/>
                <w:sz w:val="20"/>
                <w:szCs w:val="20"/>
              </w:rPr>
            </w:pPr>
          </w:p>
          <w:p w:rsidR="0063701A" w:rsidRPr="00A75C84" w:rsidRDefault="0063701A" w:rsidP="001B73DF">
            <w:pPr>
              <w:spacing w:line="280" w:lineRule="exact"/>
              <w:rPr>
                <w:rFonts w:ascii="Meiryo UI" w:eastAsia="Meiryo UI" w:hAnsi="Meiryo UI" w:cs="Meiryo UI"/>
                <w:b/>
                <w:color w:val="000000" w:themeColor="text1"/>
                <w:szCs w:val="20"/>
              </w:rPr>
            </w:pPr>
            <w:r w:rsidRPr="00A75C84">
              <w:rPr>
                <w:rFonts w:ascii="Meiryo UI" w:eastAsia="Meiryo UI" w:hAnsi="Meiryo UI" w:cs="Meiryo UI" w:hint="eastAsia"/>
                <w:b/>
                <w:color w:val="000000" w:themeColor="text1"/>
                <w:szCs w:val="20"/>
              </w:rPr>
              <w:t>■景観資源による都市魅力の向上</w:t>
            </w:r>
          </w:p>
          <w:p w:rsidR="00AC6C2A" w:rsidRPr="00A75C84" w:rsidRDefault="00410816" w:rsidP="00AC6C2A">
            <w:pPr>
              <w:spacing w:line="280" w:lineRule="exact"/>
              <w:ind w:left="400" w:hangingChars="200" w:hanging="400"/>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 xml:space="preserve">　</w:t>
            </w:r>
            <w:r w:rsidR="004D5F47" w:rsidRPr="00A75C84">
              <w:rPr>
                <w:rFonts w:ascii="Meiryo UI" w:eastAsia="Meiryo UI" w:hAnsi="Meiryo UI" w:cs="Meiryo UI" w:hint="eastAsia"/>
                <w:color w:val="000000" w:themeColor="text1"/>
                <w:sz w:val="20"/>
                <w:szCs w:val="20"/>
              </w:rPr>
              <w:t xml:space="preserve"> </w:t>
            </w:r>
            <w:r w:rsidR="00AC6C2A" w:rsidRPr="00A75C84">
              <w:rPr>
                <w:rFonts w:ascii="Meiryo UI" w:eastAsia="Meiryo UI" w:hAnsi="Meiryo UI" w:cs="Meiryo UI" w:hint="eastAsia"/>
                <w:color w:val="000000" w:themeColor="text1"/>
                <w:sz w:val="20"/>
                <w:szCs w:val="20"/>
              </w:rPr>
              <w:t>当初の目標を達成することができました。</w:t>
            </w:r>
          </w:p>
          <w:p w:rsidR="00AC6C2A" w:rsidRPr="00A75C84" w:rsidRDefault="00AC6C2A" w:rsidP="004D5F47">
            <w:pPr>
              <w:spacing w:line="280" w:lineRule="exact"/>
              <w:ind w:leftChars="50" w:left="410" w:hangingChars="150" w:hanging="300"/>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w:t>
            </w:r>
            <w:r w:rsidR="004D5F47" w:rsidRPr="00A75C84">
              <w:rPr>
                <w:rFonts w:ascii="Meiryo UI" w:eastAsia="Meiryo UI" w:hAnsi="Meiryo UI" w:cs="Meiryo UI" w:hint="eastAsia"/>
                <w:color w:val="000000" w:themeColor="text1"/>
                <w:sz w:val="20"/>
                <w:szCs w:val="20"/>
              </w:rPr>
              <w:t xml:space="preserve">  </w:t>
            </w:r>
            <w:r w:rsidRPr="00A75C84">
              <w:rPr>
                <w:rFonts w:ascii="Meiryo UI" w:eastAsia="Meiryo UI" w:hAnsi="Meiryo UI" w:cs="Meiryo UI" w:hint="eastAsia"/>
                <w:color w:val="000000" w:themeColor="text1"/>
                <w:sz w:val="20"/>
                <w:szCs w:val="20"/>
              </w:rPr>
              <w:t>関西全体を視野に入れ、世界に誇る大阪の景観をさらに磨くための景観形成の方向性や実現方策を示した「都市景観ビジョン・大阪」を策定しました。</w:t>
            </w:r>
          </w:p>
          <w:p w:rsidR="00297252" w:rsidRPr="00A75C84" w:rsidRDefault="00297252" w:rsidP="001B73DF">
            <w:pPr>
              <w:spacing w:line="280" w:lineRule="exact"/>
              <w:rPr>
                <w:rFonts w:ascii="Meiryo UI" w:eastAsia="Meiryo UI" w:hAnsi="Meiryo UI" w:cs="Meiryo UI"/>
                <w:color w:val="000000" w:themeColor="text1"/>
                <w:sz w:val="20"/>
                <w:szCs w:val="20"/>
              </w:rPr>
            </w:pPr>
          </w:p>
          <w:p w:rsidR="0063701A" w:rsidRPr="00A75C84" w:rsidRDefault="0063701A" w:rsidP="001B73DF">
            <w:pPr>
              <w:spacing w:line="280" w:lineRule="exact"/>
              <w:rPr>
                <w:rFonts w:ascii="Meiryo UI" w:eastAsia="Meiryo UI" w:hAnsi="Meiryo UI" w:cs="Meiryo UI"/>
                <w:b/>
                <w:color w:val="000000" w:themeColor="text1"/>
                <w:szCs w:val="20"/>
              </w:rPr>
            </w:pPr>
            <w:r w:rsidRPr="00A75C84">
              <w:rPr>
                <w:rFonts w:ascii="Meiryo UI" w:eastAsia="Meiryo UI" w:hAnsi="Meiryo UI" w:cs="Meiryo UI" w:hint="eastAsia"/>
                <w:b/>
                <w:color w:val="000000" w:themeColor="text1"/>
                <w:szCs w:val="20"/>
              </w:rPr>
              <w:t>■地域創造の推進</w:t>
            </w:r>
          </w:p>
          <w:p w:rsidR="004D5F47" w:rsidRPr="00A75C84" w:rsidRDefault="00410816" w:rsidP="00EC608B">
            <w:pPr>
              <w:spacing w:line="280" w:lineRule="exact"/>
              <w:ind w:left="400" w:hangingChars="200" w:hanging="400"/>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 xml:space="preserve">　</w:t>
            </w:r>
            <w:r w:rsidR="00CF5D70" w:rsidRPr="00A75C84">
              <w:rPr>
                <w:rFonts w:ascii="Meiryo UI" w:eastAsia="Meiryo UI" w:hAnsi="Meiryo UI" w:cs="Meiryo UI" w:hint="eastAsia"/>
                <w:color w:val="000000" w:themeColor="text1"/>
                <w:sz w:val="20"/>
                <w:szCs w:val="20"/>
              </w:rPr>
              <w:t xml:space="preserve">　</w:t>
            </w:r>
            <w:r w:rsidR="004D5F47" w:rsidRPr="00A75C84">
              <w:rPr>
                <w:rFonts w:ascii="Meiryo UI" w:eastAsia="Meiryo UI" w:hAnsi="Meiryo UI" w:cs="Meiryo UI" w:hint="eastAsia"/>
                <w:color w:val="000000" w:themeColor="text1"/>
                <w:sz w:val="20"/>
                <w:szCs w:val="20"/>
              </w:rPr>
              <w:t>当初の目標を達成することができました。</w:t>
            </w:r>
          </w:p>
          <w:p w:rsidR="00C82718" w:rsidRPr="00A75C84" w:rsidRDefault="00C82718" w:rsidP="00C82718">
            <w:pPr>
              <w:spacing w:line="280" w:lineRule="exact"/>
              <w:ind w:leftChars="50" w:left="510" w:hangingChars="200" w:hanging="400"/>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 xml:space="preserve">・　 </w:t>
            </w:r>
            <w:r w:rsidR="00CF5D70" w:rsidRPr="00A75C84">
              <w:rPr>
                <w:rFonts w:ascii="Meiryo UI" w:eastAsia="Meiryo UI" w:hAnsi="Meiryo UI" w:cs="Meiryo UI" w:hint="eastAsia"/>
                <w:color w:val="000000" w:themeColor="text1"/>
                <w:sz w:val="20"/>
                <w:szCs w:val="20"/>
              </w:rPr>
              <w:t>千里ニュータウン</w:t>
            </w:r>
            <w:r w:rsidR="002106DF" w:rsidRPr="00A75C84">
              <w:rPr>
                <w:rFonts w:ascii="Meiryo UI" w:eastAsia="Meiryo UI" w:hAnsi="Meiryo UI" w:cs="Meiryo UI" w:hint="eastAsia"/>
                <w:color w:val="000000" w:themeColor="text1"/>
                <w:sz w:val="20"/>
                <w:szCs w:val="20"/>
              </w:rPr>
              <w:t>が</w:t>
            </w:r>
            <w:r w:rsidRPr="00A75C84">
              <w:rPr>
                <w:rFonts w:ascii="Meiryo UI" w:eastAsia="Meiryo UI" w:hAnsi="Meiryo UI" w:cs="Meiryo UI" w:hint="eastAsia"/>
                <w:color w:val="000000" w:themeColor="text1"/>
                <w:sz w:val="20"/>
                <w:szCs w:val="20"/>
              </w:rPr>
              <w:t>引き続き持続発展していけるよう</w:t>
            </w:r>
            <w:r w:rsidR="00CF5D70" w:rsidRPr="00A75C84">
              <w:rPr>
                <w:rFonts w:ascii="Meiryo UI" w:eastAsia="Meiryo UI" w:hAnsi="Meiryo UI" w:cs="Meiryo UI" w:hint="eastAsia"/>
                <w:color w:val="000000" w:themeColor="text1"/>
                <w:sz w:val="20"/>
                <w:szCs w:val="20"/>
              </w:rPr>
              <w:t>、今後10年間で</w:t>
            </w:r>
            <w:r w:rsidR="008D72D8" w:rsidRPr="00A75C84">
              <w:rPr>
                <w:rFonts w:ascii="Meiryo UI" w:eastAsia="Meiryo UI" w:hAnsi="Meiryo UI" w:cs="Meiryo UI" w:hint="eastAsia"/>
                <w:color w:val="000000" w:themeColor="text1"/>
                <w:sz w:val="20"/>
                <w:szCs w:val="20"/>
              </w:rPr>
              <w:t>住民、事業者、行政等が</w:t>
            </w:r>
            <w:r w:rsidR="00CF5D70" w:rsidRPr="00A75C84">
              <w:rPr>
                <w:rFonts w:ascii="Meiryo UI" w:eastAsia="Meiryo UI" w:hAnsi="Meiryo UI" w:cs="Meiryo UI" w:hint="eastAsia"/>
                <w:color w:val="000000" w:themeColor="text1"/>
                <w:sz w:val="20"/>
                <w:szCs w:val="20"/>
              </w:rPr>
              <w:t>取り組むべき方向性をとりまとめた</w:t>
            </w:r>
            <w:r w:rsidRPr="00A75C84">
              <w:rPr>
                <w:rFonts w:ascii="Meiryo UI" w:eastAsia="Meiryo UI" w:hAnsi="Meiryo UI" w:cs="Meiryo UI" w:hint="eastAsia"/>
                <w:color w:val="000000" w:themeColor="text1"/>
                <w:sz w:val="20"/>
                <w:szCs w:val="20"/>
              </w:rPr>
              <w:t>「千里ニュータウン再生指針2018」を策定しました。</w:t>
            </w:r>
          </w:p>
          <w:p w:rsidR="00C82718" w:rsidRPr="00A75C84" w:rsidRDefault="00C82718" w:rsidP="00C82718">
            <w:pPr>
              <w:spacing w:line="280" w:lineRule="exact"/>
              <w:ind w:left="500" w:hangingChars="250" w:hanging="500"/>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 xml:space="preserve">　・　　泉北ニュータウンの再生に向け、民間事業者との対話を行う仕組み</w:t>
            </w:r>
            <w:r w:rsidR="00CF5D70" w:rsidRPr="00A75C84">
              <w:rPr>
                <w:rFonts w:ascii="Meiryo UI" w:eastAsia="Meiryo UI" w:hAnsi="Meiryo UI" w:cs="Meiryo UI" w:hint="eastAsia"/>
                <w:color w:val="000000" w:themeColor="text1"/>
                <w:sz w:val="20"/>
                <w:szCs w:val="20"/>
              </w:rPr>
              <w:t>として「泉北ニュータウンまちづくりプラットフォーム」を設置しました。</w:t>
            </w:r>
          </w:p>
          <w:p w:rsidR="00C82718" w:rsidRPr="00A75C84" w:rsidRDefault="00C82718" w:rsidP="008652D8">
            <w:pPr>
              <w:spacing w:line="280" w:lineRule="exact"/>
              <w:ind w:leftChars="50" w:left="510" w:hangingChars="200" w:hanging="400"/>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 xml:space="preserve">・   </w:t>
            </w:r>
            <w:r w:rsidR="00FA23E4" w:rsidRPr="00A75C84">
              <w:rPr>
                <w:rFonts w:ascii="Meiryo UI" w:eastAsia="Meiryo UI" w:hAnsi="Meiryo UI" w:cs="Meiryo UI" w:hint="eastAsia"/>
                <w:color w:val="000000" w:themeColor="text1"/>
                <w:sz w:val="20"/>
                <w:szCs w:val="20"/>
              </w:rPr>
              <w:t>彩都東部地区について</w:t>
            </w:r>
            <w:r w:rsidR="008652D8" w:rsidRPr="00A75C84">
              <w:rPr>
                <w:rFonts w:ascii="Meiryo UI" w:eastAsia="Meiryo UI" w:hAnsi="Meiryo UI" w:cs="Meiryo UI" w:hint="eastAsia"/>
                <w:color w:val="000000" w:themeColor="text1"/>
                <w:sz w:val="20"/>
                <w:szCs w:val="20"/>
              </w:rPr>
              <w:t>は</w:t>
            </w:r>
            <w:r w:rsidR="00FA23E4" w:rsidRPr="00A75C84">
              <w:rPr>
                <w:rFonts w:ascii="Meiryo UI" w:eastAsia="Meiryo UI" w:hAnsi="Meiryo UI" w:cs="Meiryo UI" w:hint="eastAsia"/>
                <w:color w:val="000000" w:themeColor="text1"/>
                <w:sz w:val="20"/>
                <w:szCs w:val="20"/>
              </w:rPr>
              <w:t>、</w:t>
            </w:r>
            <w:r w:rsidR="008652D8" w:rsidRPr="00A75C84">
              <w:rPr>
                <w:rFonts w:ascii="Meiryo UI" w:eastAsia="Meiryo UI" w:hAnsi="Meiryo UI" w:cs="Meiryo UI" w:hint="eastAsia"/>
                <w:color w:val="000000" w:themeColor="text1"/>
                <w:sz w:val="20"/>
                <w:szCs w:val="20"/>
              </w:rPr>
              <w:t>事業化に向けて都市計画変更素案を作成するとともに、競争力の高い産業集積が加速されるよう府内及び首都圏で開催されたイベント</w:t>
            </w:r>
            <w:r w:rsidR="00E76AF8" w:rsidRPr="00A75C84">
              <w:rPr>
                <w:rFonts w:ascii="Meiryo UI" w:eastAsia="Meiryo UI" w:hAnsi="Meiryo UI" w:cs="Meiryo UI" w:hint="eastAsia"/>
                <w:color w:val="000000" w:themeColor="text1"/>
                <w:sz w:val="20"/>
                <w:szCs w:val="20"/>
              </w:rPr>
              <w:t>等において企業</w:t>
            </w:r>
            <w:r w:rsidR="008652D8" w:rsidRPr="00A75C84">
              <w:rPr>
                <w:rFonts w:ascii="Meiryo UI" w:eastAsia="Meiryo UI" w:hAnsi="Meiryo UI" w:cs="Meiryo UI" w:hint="eastAsia"/>
                <w:color w:val="000000" w:themeColor="text1"/>
                <w:kern w:val="0"/>
                <w:sz w:val="20"/>
                <w:szCs w:val="20"/>
              </w:rPr>
              <w:t>誘致プロモーション</w:t>
            </w:r>
            <w:r w:rsidR="008652D8" w:rsidRPr="00A75C84">
              <w:rPr>
                <w:rFonts w:ascii="Meiryo UI" w:eastAsia="Meiryo UI" w:hAnsi="Meiryo UI" w:cs="Meiryo UI" w:hint="eastAsia"/>
                <w:color w:val="000000" w:themeColor="text1"/>
                <w:sz w:val="20"/>
                <w:szCs w:val="20"/>
              </w:rPr>
              <w:t>を実施</w:t>
            </w:r>
            <w:r w:rsidR="00E76AF8" w:rsidRPr="00A75C84">
              <w:rPr>
                <w:rFonts w:ascii="Meiryo UI" w:eastAsia="Meiryo UI" w:hAnsi="Meiryo UI" w:cs="Meiryo UI" w:hint="eastAsia"/>
                <w:color w:val="000000" w:themeColor="text1"/>
                <w:sz w:val="20"/>
                <w:szCs w:val="20"/>
              </w:rPr>
              <w:t>しました。</w:t>
            </w:r>
          </w:p>
          <w:p w:rsidR="001A58F3" w:rsidRPr="00A75C84" w:rsidRDefault="00361760" w:rsidP="004D5F47">
            <w:pPr>
              <w:spacing w:line="280" w:lineRule="exact"/>
              <w:ind w:leftChars="50" w:left="510" w:hangingChars="200" w:hanging="400"/>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w:t>
            </w:r>
            <w:r w:rsidR="004D5F47" w:rsidRPr="00A75C84">
              <w:rPr>
                <w:rFonts w:ascii="Meiryo UI" w:eastAsia="Meiryo UI" w:hAnsi="Meiryo UI" w:cs="Meiryo UI" w:hint="eastAsia"/>
                <w:color w:val="000000" w:themeColor="text1"/>
                <w:sz w:val="20"/>
                <w:szCs w:val="20"/>
              </w:rPr>
              <w:t xml:space="preserve">   </w:t>
            </w:r>
            <w:r w:rsidRPr="00A75C84">
              <w:rPr>
                <w:rFonts w:ascii="Meiryo UI" w:eastAsia="Meiryo UI" w:hAnsi="Meiryo UI" w:cs="Meiryo UI" w:hint="eastAsia"/>
                <w:color w:val="000000" w:themeColor="text1"/>
                <w:sz w:val="20"/>
                <w:szCs w:val="20"/>
              </w:rPr>
              <w:t>りんくうタウンの活性化については、公園予定地における開発運営事業者を決定するなど、地元市町や民間と連携したまちの活性化に取り組みました。</w:t>
            </w:r>
          </w:p>
          <w:p w:rsidR="000F5EFA" w:rsidRPr="00A75C84" w:rsidRDefault="000F5EFA" w:rsidP="004D5F47">
            <w:pPr>
              <w:spacing w:line="280" w:lineRule="exact"/>
              <w:ind w:leftChars="50" w:left="510" w:hangingChars="200" w:hanging="400"/>
              <w:rPr>
                <w:rFonts w:ascii="Meiryo UI" w:eastAsia="Meiryo UI" w:hAnsi="Meiryo UI" w:cs="Meiryo UI"/>
                <w:color w:val="000000" w:themeColor="text1"/>
                <w:sz w:val="20"/>
                <w:szCs w:val="20"/>
              </w:rPr>
            </w:pPr>
          </w:p>
        </w:tc>
        <w:tc>
          <w:tcPr>
            <w:tcW w:w="8118" w:type="dxa"/>
            <w:gridSpan w:val="3"/>
            <w:shd w:val="clear" w:color="auto" w:fill="F2DBDB" w:themeFill="accent2" w:themeFillTint="33"/>
          </w:tcPr>
          <w:p w:rsidR="00410816" w:rsidRPr="00A75C84" w:rsidRDefault="00410816" w:rsidP="00410816">
            <w:pPr>
              <w:spacing w:line="280" w:lineRule="exact"/>
              <w:rPr>
                <w:rFonts w:ascii="Meiryo UI" w:eastAsia="Meiryo UI" w:hAnsi="Meiryo UI" w:cs="Meiryo UI"/>
                <w:b/>
                <w:color w:val="000000" w:themeColor="text1"/>
                <w:szCs w:val="20"/>
              </w:rPr>
            </w:pPr>
            <w:r w:rsidRPr="00A75C84">
              <w:rPr>
                <w:rFonts w:ascii="Meiryo UI" w:eastAsia="Meiryo UI" w:hAnsi="Meiryo UI" w:cs="Meiryo UI" w:hint="eastAsia"/>
                <w:b/>
                <w:color w:val="000000" w:themeColor="text1"/>
                <w:szCs w:val="20"/>
              </w:rPr>
              <w:t>■圧倒的な魅力を備えた都市空間の創造</w:t>
            </w:r>
          </w:p>
          <w:p w:rsidR="001908C2" w:rsidRPr="00A75C84" w:rsidRDefault="00410816" w:rsidP="004D5F47">
            <w:pPr>
              <w:spacing w:line="280" w:lineRule="exact"/>
              <w:ind w:leftChars="100" w:left="520" w:hangingChars="150" w:hanging="300"/>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w:t>
            </w:r>
            <w:r w:rsidR="004D5F47" w:rsidRPr="00A75C84">
              <w:rPr>
                <w:rFonts w:ascii="Meiryo UI" w:eastAsia="Meiryo UI" w:hAnsi="Meiryo UI" w:cs="Meiryo UI" w:hint="eastAsia"/>
                <w:color w:val="000000" w:themeColor="text1"/>
                <w:sz w:val="20"/>
                <w:szCs w:val="20"/>
              </w:rPr>
              <w:t xml:space="preserve">  </w:t>
            </w:r>
            <w:r w:rsidR="00F63EBB" w:rsidRPr="00A75C84">
              <w:rPr>
                <w:rFonts w:ascii="Meiryo UI" w:eastAsia="Meiryo UI" w:hAnsi="Meiryo UI" w:cs="Meiryo UI" w:hint="eastAsia"/>
                <w:color w:val="000000" w:themeColor="text1"/>
                <w:sz w:val="20"/>
                <w:szCs w:val="20"/>
              </w:rPr>
              <w:t>「</w:t>
            </w:r>
            <w:r w:rsidR="001908C2" w:rsidRPr="00A75C84">
              <w:rPr>
                <w:rFonts w:ascii="Meiryo UI" w:eastAsia="Meiryo UI" w:hAnsi="Meiryo UI" w:cs="Meiryo UI" w:hint="eastAsia"/>
                <w:color w:val="000000" w:themeColor="text1"/>
                <w:sz w:val="20"/>
                <w:szCs w:val="20"/>
              </w:rPr>
              <w:t>グランドデザイン</w:t>
            </w:r>
            <w:r w:rsidR="00F63EBB" w:rsidRPr="00A75C84">
              <w:rPr>
                <w:rFonts w:ascii="Meiryo UI" w:eastAsia="Meiryo UI" w:hAnsi="Meiryo UI" w:cs="Meiryo UI" w:hint="eastAsia"/>
                <w:color w:val="000000" w:themeColor="text1"/>
                <w:sz w:val="20"/>
                <w:szCs w:val="20"/>
              </w:rPr>
              <w:t>・大阪」</w:t>
            </w:r>
            <w:r w:rsidR="00406BE8" w:rsidRPr="00A75C84">
              <w:rPr>
                <w:rFonts w:ascii="Meiryo UI" w:eastAsia="Meiryo UI" w:hAnsi="Meiryo UI" w:cs="Meiryo UI" w:hint="eastAsia"/>
                <w:color w:val="000000" w:themeColor="text1"/>
                <w:sz w:val="20"/>
                <w:szCs w:val="20"/>
              </w:rPr>
              <w:t>に基づき</w:t>
            </w:r>
            <w:r w:rsidR="004D5F47" w:rsidRPr="00A75C84">
              <w:rPr>
                <w:rFonts w:ascii="Meiryo UI" w:eastAsia="Meiryo UI" w:hAnsi="Meiryo UI" w:cs="Meiryo UI" w:hint="eastAsia"/>
                <w:color w:val="000000" w:themeColor="text1"/>
                <w:sz w:val="20"/>
                <w:szCs w:val="20"/>
              </w:rPr>
              <w:t>、</w:t>
            </w:r>
            <w:r w:rsidR="001908C2" w:rsidRPr="00A75C84">
              <w:rPr>
                <w:rFonts w:ascii="Meiryo UI" w:eastAsia="Meiryo UI" w:hAnsi="Meiryo UI" w:cs="Meiryo UI" w:hint="eastAsia"/>
                <w:color w:val="000000" w:themeColor="text1"/>
                <w:sz w:val="20"/>
                <w:szCs w:val="20"/>
              </w:rPr>
              <w:t>府・大阪市一体で、住み、働き、楽しみたくなる魅力を備えた都市空間の創造を推進するため、うめきた２期</w:t>
            </w:r>
            <w:r w:rsidR="00DC0BC8" w:rsidRPr="00A75C84">
              <w:rPr>
                <w:rFonts w:ascii="Meiryo UI" w:eastAsia="Meiryo UI" w:hAnsi="Meiryo UI" w:cs="Meiryo UI" w:hint="eastAsia"/>
                <w:color w:val="000000" w:themeColor="text1"/>
                <w:sz w:val="20"/>
                <w:szCs w:val="20"/>
              </w:rPr>
              <w:t>で</w:t>
            </w:r>
            <w:r w:rsidR="00065480" w:rsidRPr="00A75C84">
              <w:rPr>
                <w:rFonts w:ascii="Meiryo UI" w:eastAsia="Meiryo UI" w:hAnsi="Meiryo UI" w:cs="Meiryo UI" w:hint="eastAsia"/>
                <w:color w:val="000000" w:themeColor="text1"/>
                <w:sz w:val="20"/>
                <w:szCs w:val="20"/>
              </w:rPr>
              <w:t>の</w:t>
            </w:r>
            <w:r w:rsidR="00406BE8" w:rsidRPr="00A75C84">
              <w:rPr>
                <w:rFonts w:ascii="Meiryo UI" w:eastAsia="Meiryo UI" w:hAnsi="Meiryo UI" w:cs="Meiryo UI" w:hint="eastAsia"/>
                <w:color w:val="000000" w:themeColor="text1"/>
                <w:sz w:val="20"/>
                <w:szCs w:val="20"/>
              </w:rPr>
              <w:t>民間事業者の提案内容を踏まえたまちづくりの実現やなんば駅前空間の広場化に向けて</w:t>
            </w:r>
            <w:r w:rsidR="00DC0BC8" w:rsidRPr="00A75C84">
              <w:rPr>
                <w:rFonts w:ascii="Meiryo UI" w:eastAsia="Meiryo UI" w:hAnsi="Meiryo UI" w:cs="Meiryo UI" w:hint="eastAsia"/>
                <w:color w:val="000000" w:themeColor="text1"/>
                <w:sz w:val="20"/>
                <w:szCs w:val="20"/>
              </w:rPr>
              <w:t>取り組みます。</w:t>
            </w:r>
          </w:p>
          <w:p w:rsidR="00B27C2E" w:rsidRPr="00A75C84" w:rsidRDefault="00F63EBB" w:rsidP="004D5F47">
            <w:pPr>
              <w:spacing w:line="280" w:lineRule="exact"/>
              <w:ind w:leftChars="100" w:left="520" w:hangingChars="150" w:hanging="300"/>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w:t>
            </w:r>
            <w:r w:rsidR="004D5F47" w:rsidRPr="00A75C84">
              <w:rPr>
                <w:rFonts w:ascii="Meiryo UI" w:eastAsia="Meiryo UI" w:hAnsi="Meiryo UI" w:cs="Meiryo UI" w:hint="eastAsia"/>
                <w:color w:val="000000" w:themeColor="text1"/>
                <w:sz w:val="20"/>
                <w:szCs w:val="20"/>
              </w:rPr>
              <w:t xml:space="preserve">　 </w:t>
            </w:r>
            <w:r w:rsidR="00406BE8" w:rsidRPr="00A75C84">
              <w:rPr>
                <w:rFonts w:ascii="Meiryo UI" w:eastAsia="Meiryo UI" w:hAnsi="Meiryo UI" w:cs="Meiryo UI" w:hint="eastAsia"/>
                <w:color w:val="000000" w:themeColor="text1"/>
                <w:sz w:val="20"/>
                <w:szCs w:val="20"/>
              </w:rPr>
              <w:t>「グランドデザイン・大阪都市圏」に基づき</w:t>
            </w:r>
            <w:r w:rsidR="004D5F47" w:rsidRPr="00A75C84">
              <w:rPr>
                <w:rFonts w:ascii="Meiryo UI" w:eastAsia="Meiryo UI" w:hAnsi="Meiryo UI" w:cs="Meiryo UI" w:hint="eastAsia"/>
                <w:color w:val="000000" w:themeColor="text1"/>
                <w:sz w:val="20"/>
                <w:szCs w:val="20"/>
              </w:rPr>
              <w:t>、</w:t>
            </w:r>
            <w:r w:rsidR="00484BA7" w:rsidRPr="00A75C84">
              <w:rPr>
                <w:rFonts w:ascii="Meiryo UI" w:eastAsia="Meiryo UI" w:hAnsi="Meiryo UI" w:cs="Meiryo UI" w:hint="eastAsia"/>
                <w:color w:val="000000" w:themeColor="text1"/>
                <w:sz w:val="20"/>
                <w:szCs w:val="20"/>
              </w:rPr>
              <w:t>「広域連携型都市構造」への転換や都市空間を支えるみどりの活用をめざし</w:t>
            </w:r>
            <w:r w:rsidR="001908C2" w:rsidRPr="00A75C84">
              <w:rPr>
                <w:rFonts w:ascii="Meiryo UI" w:eastAsia="Meiryo UI" w:hAnsi="Meiryo UI" w:cs="Meiryo UI" w:hint="eastAsia"/>
                <w:color w:val="000000" w:themeColor="text1"/>
                <w:sz w:val="20"/>
                <w:szCs w:val="20"/>
              </w:rPr>
              <w:t>、</w:t>
            </w:r>
            <w:r w:rsidR="00484BA7" w:rsidRPr="00A75C84">
              <w:rPr>
                <w:rFonts w:ascii="Meiryo UI" w:eastAsia="Meiryo UI" w:hAnsi="Meiryo UI" w:cs="Meiryo UI" w:hint="eastAsia"/>
                <w:color w:val="000000" w:themeColor="text1"/>
                <w:sz w:val="20"/>
                <w:szCs w:val="20"/>
              </w:rPr>
              <w:t>「</w:t>
            </w:r>
            <w:r w:rsidR="00406BE8" w:rsidRPr="00A75C84">
              <w:rPr>
                <w:rFonts w:ascii="Meiryo UI" w:eastAsia="Meiryo UI" w:hAnsi="Meiryo UI" w:cs="Meiryo UI" w:hint="eastAsia"/>
                <w:color w:val="000000" w:themeColor="text1"/>
                <w:sz w:val="20"/>
                <w:szCs w:val="20"/>
              </w:rPr>
              <w:t>淀川沿川広域連携型まちづくり戦略</w:t>
            </w:r>
            <w:r w:rsidR="00484BA7" w:rsidRPr="00A75C84">
              <w:rPr>
                <w:rFonts w:ascii="Meiryo UI" w:eastAsia="Meiryo UI" w:hAnsi="Meiryo UI" w:cs="Meiryo UI" w:hint="eastAsia"/>
                <w:color w:val="000000" w:themeColor="text1"/>
                <w:sz w:val="20"/>
                <w:szCs w:val="20"/>
              </w:rPr>
              <w:t>」</w:t>
            </w:r>
            <w:r w:rsidR="00D31A9E" w:rsidRPr="00A75C84">
              <w:rPr>
                <w:rFonts w:ascii="Meiryo UI" w:eastAsia="Meiryo UI" w:hAnsi="Meiryo UI" w:cs="Meiryo UI" w:hint="eastAsia"/>
                <w:color w:val="000000" w:themeColor="text1"/>
                <w:sz w:val="20"/>
                <w:szCs w:val="20"/>
              </w:rPr>
              <w:t>や</w:t>
            </w:r>
            <w:r w:rsidR="00484BA7" w:rsidRPr="00A75C84">
              <w:rPr>
                <w:rFonts w:ascii="Meiryo UI" w:eastAsia="Meiryo UI" w:hAnsi="Meiryo UI" w:cs="Meiryo UI" w:hint="eastAsia"/>
                <w:color w:val="000000" w:themeColor="text1"/>
                <w:sz w:val="20"/>
                <w:szCs w:val="20"/>
              </w:rPr>
              <w:t>「</w:t>
            </w:r>
            <w:r w:rsidR="00D31A9E" w:rsidRPr="00A75C84">
              <w:rPr>
                <w:rFonts w:ascii="Meiryo UI" w:eastAsia="Meiryo UI" w:hAnsi="Meiryo UI" w:cs="Meiryo UI" w:hint="eastAsia"/>
                <w:color w:val="000000" w:themeColor="text1"/>
                <w:sz w:val="20"/>
                <w:szCs w:val="20"/>
              </w:rPr>
              <w:t>グリーンデザイン推進戦略</w:t>
            </w:r>
            <w:r w:rsidR="00484BA7" w:rsidRPr="00A75C84">
              <w:rPr>
                <w:rFonts w:ascii="Meiryo UI" w:eastAsia="Meiryo UI" w:hAnsi="Meiryo UI" w:cs="Meiryo UI" w:hint="eastAsia"/>
                <w:color w:val="000000" w:themeColor="text1"/>
                <w:sz w:val="20"/>
                <w:szCs w:val="20"/>
              </w:rPr>
              <w:t>」の取組みを通じて、魅力あふれる都市空間の創造を推進します。</w:t>
            </w:r>
          </w:p>
          <w:p w:rsidR="00AC6842" w:rsidRPr="00A75C84" w:rsidRDefault="00AC6842" w:rsidP="00406BE8">
            <w:pPr>
              <w:spacing w:line="280" w:lineRule="exact"/>
              <w:rPr>
                <w:rFonts w:ascii="Meiryo UI" w:eastAsia="Meiryo UI" w:hAnsi="Meiryo UI" w:cs="Meiryo UI"/>
                <w:color w:val="000000" w:themeColor="text1"/>
                <w:sz w:val="20"/>
                <w:szCs w:val="20"/>
              </w:rPr>
            </w:pPr>
          </w:p>
          <w:p w:rsidR="00410816" w:rsidRPr="00A75C84" w:rsidRDefault="00410816" w:rsidP="00410816">
            <w:pPr>
              <w:spacing w:line="280" w:lineRule="exact"/>
              <w:rPr>
                <w:rFonts w:ascii="Meiryo UI" w:eastAsia="Meiryo UI" w:hAnsi="Meiryo UI" w:cs="Meiryo UI"/>
                <w:b/>
                <w:color w:val="000000" w:themeColor="text1"/>
                <w:szCs w:val="20"/>
              </w:rPr>
            </w:pPr>
            <w:r w:rsidRPr="00A75C84">
              <w:rPr>
                <w:rFonts w:ascii="Meiryo UI" w:eastAsia="Meiryo UI" w:hAnsi="Meiryo UI" w:cs="Meiryo UI" w:hint="eastAsia"/>
                <w:b/>
                <w:color w:val="000000" w:themeColor="text1"/>
                <w:szCs w:val="20"/>
              </w:rPr>
              <w:t>■多様な人々が住まい、訪れる居住魅力あふれる都市の創造</w:t>
            </w:r>
          </w:p>
          <w:p w:rsidR="00410816" w:rsidRPr="00A75C84" w:rsidRDefault="00410816" w:rsidP="00F36F91">
            <w:pPr>
              <w:spacing w:line="280" w:lineRule="exact"/>
              <w:ind w:left="500" w:hangingChars="250" w:hanging="500"/>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 xml:space="preserve">　　・</w:t>
            </w:r>
            <w:r w:rsidR="00F36F91" w:rsidRPr="00A75C84">
              <w:rPr>
                <w:rFonts w:ascii="Meiryo UI" w:eastAsia="Meiryo UI" w:hAnsi="Meiryo UI" w:cs="Meiryo UI" w:hint="eastAsia"/>
                <w:color w:val="000000" w:themeColor="text1"/>
                <w:sz w:val="20"/>
                <w:szCs w:val="20"/>
              </w:rPr>
              <w:t xml:space="preserve">　「住まうビジョン・大阪」に基づき、多様な人々が住まい、訪れる居住魅力あふれる都市の創造に向け、「活力・魅力の創出」と「安全・安心の確保」の好循環を生み出す政策を展開していきます。</w:t>
            </w:r>
          </w:p>
          <w:p w:rsidR="00504E33" w:rsidRPr="00A75C84" w:rsidRDefault="00504E33" w:rsidP="00410816">
            <w:pPr>
              <w:spacing w:line="280" w:lineRule="exact"/>
              <w:rPr>
                <w:rFonts w:ascii="Meiryo UI" w:eastAsia="Meiryo UI" w:hAnsi="Meiryo UI" w:cs="Meiryo UI"/>
                <w:color w:val="000000" w:themeColor="text1"/>
                <w:sz w:val="20"/>
                <w:szCs w:val="20"/>
              </w:rPr>
            </w:pPr>
          </w:p>
          <w:p w:rsidR="00410816" w:rsidRPr="00A75C84" w:rsidRDefault="00410816" w:rsidP="00410816">
            <w:pPr>
              <w:spacing w:line="280" w:lineRule="exact"/>
              <w:rPr>
                <w:rFonts w:ascii="Meiryo UI" w:eastAsia="Meiryo UI" w:hAnsi="Meiryo UI" w:cs="Meiryo UI"/>
                <w:b/>
                <w:color w:val="000000" w:themeColor="text1"/>
                <w:szCs w:val="20"/>
              </w:rPr>
            </w:pPr>
            <w:r w:rsidRPr="00A75C84">
              <w:rPr>
                <w:rFonts w:ascii="Meiryo UI" w:eastAsia="Meiryo UI" w:hAnsi="Meiryo UI" w:cs="Meiryo UI" w:hint="eastAsia"/>
                <w:b/>
                <w:color w:val="000000" w:themeColor="text1"/>
                <w:szCs w:val="20"/>
              </w:rPr>
              <w:t>■景観資源による都市魅力の向上</w:t>
            </w:r>
          </w:p>
          <w:p w:rsidR="004D5F47" w:rsidRPr="00A75C84" w:rsidRDefault="00AC6C2A" w:rsidP="00AC6842">
            <w:pPr>
              <w:spacing w:line="280" w:lineRule="exact"/>
              <w:ind w:leftChars="100" w:left="520" w:hangingChars="150" w:hanging="300"/>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w:t>
            </w:r>
            <w:r w:rsidR="004D5F47" w:rsidRPr="00A75C84">
              <w:rPr>
                <w:rFonts w:ascii="Meiryo UI" w:eastAsia="Meiryo UI" w:hAnsi="Meiryo UI" w:cs="Meiryo UI" w:hint="eastAsia"/>
                <w:color w:val="000000" w:themeColor="text1"/>
                <w:sz w:val="20"/>
                <w:szCs w:val="20"/>
              </w:rPr>
              <w:t xml:space="preserve">  </w:t>
            </w:r>
            <w:r w:rsidRPr="00A75C84">
              <w:rPr>
                <w:rFonts w:ascii="Meiryo UI" w:eastAsia="Meiryo UI" w:hAnsi="Meiryo UI" w:cs="Meiryo UI" w:hint="eastAsia"/>
                <w:color w:val="000000" w:themeColor="text1"/>
                <w:sz w:val="20"/>
                <w:szCs w:val="20"/>
              </w:rPr>
              <w:t>「都市景観ビジョン・大阪」に基づき、多くの人々を惹き付ける</w:t>
            </w:r>
            <w:r w:rsidR="00406BE8" w:rsidRPr="00A75C84">
              <w:rPr>
                <w:rFonts w:ascii="Meiryo UI" w:eastAsia="Meiryo UI" w:hAnsi="Meiryo UI" w:cs="Meiryo UI" w:hint="eastAsia"/>
                <w:color w:val="000000" w:themeColor="text1"/>
                <w:sz w:val="20"/>
                <w:szCs w:val="20"/>
              </w:rPr>
              <w:t>「</w:t>
            </w:r>
            <w:r w:rsidRPr="00A75C84">
              <w:rPr>
                <w:rFonts w:ascii="Meiryo UI" w:eastAsia="Meiryo UI" w:hAnsi="Meiryo UI" w:cs="Meiryo UI" w:hint="eastAsia"/>
                <w:color w:val="000000" w:themeColor="text1"/>
                <w:sz w:val="20"/>
                <w:szCs w:val="20"/>
              </w:rPr>
              <w:t>きらめく世界都市・大阪</w:t>
            </w:r>
            <w:r w:rsidR="00406BE8" w:rsidRPr="00A75C84">
              <w:rPr>
                <w:rFonts w:ascii="Meiryo UI" w:eastAsia="Meiryo UI" w:hAnsi="Meiryo UI" w:cs="Meiryo UI" w:hint="eastAsia"/>
                <w:color w:val="000000" w:themeColor="text1"/>
                <w:sz w:val="20"/>
                <w:szCs w:val="20"/>
              </w:rPr>
              <w:t>」</w:t>
            </w:r>
            <w:r w:rsidRPr="00A75C84">
              <w:rPr>
                <w:rFonts w:ascii="Meiryo UI" w:eastAsia="Meiryo UI" w:hAnsi="Meiryo UI" w:cs="Meiryo UI" w:hint="eastAsia"/>
                <w:color w:val="000000" w:themeColor="text1"/>
                <w:sz w:val="20"/>
                <w:szCs w:val="20"/>
              </w:rPr>
              <w:t>の実現に向け、民間が主体的に景観づくりに取り組める環境づくりや景観づくりの担い手育成、大阪の魅力の発掘などに取り組みます。</w:t>
            </w:r>
          </w:p>
          <w:p w:rsidR="004D5F47" w:rsidRPr="00A75C84" w:rsidRDefault="004D5F47" w:rsidP="00410816">
            <w:pPr>
              <w:spacing w:line="280" w:lineRule="exact"/>
              <w:rPr>
                <w:rFonts w:ascii="Meiryo UI" w:eastAsia="Meiryo UI" w:hAnsi="Meiryo UI" w:cs="Meiryo UI"/>
                <w:color w:val="000000" w:themeColor="text1"/>
                <w:sz w:val="20"/>
                <w:szCs w:val="20"/>
              </w:rPr>
            </w:pPr>
          </w:p>
          <w:p w:rsidR="00410816" w:rsidRPr="00A75C84" w:rsidRDefault="00410816" w:rsidP="00410816">
            <w:pPr>
              <w:spacing w:line="280" w:lineRule="exact"/>
              <w:rPr>
                <w:rFonts w:ascii="Meiryo UI" w:eastAsia="Meiryo UI" w:hAnsi="Meiryo UI" w:cs="Meiryo UI"/>
                <w:b/>
                <w:color w:val="000000" w:themeColor="text1"/>
                <w:szCs w:val="20"/>
              </w:rPr>
            </w:pPr>
            <w:r w:rsidRPr="00A75C84">
              <w:rPr>
                <w:rFonts w:ascii="Meiryo UI" w:eastAsia="Meiryo UI" w:hAnsi="Meiryo UI" w:cs="Meiryo UI" w:hint="eastAsia"/>
                <w:b/>
                <w:color w:val="000000" w:themeColor="text1"/>
                <w:szCs w:val="20"/>
              </w:rPr>
              <w:t>■地域創造の推進</w:t>
            </w:r>
          </w:p>
          <w:p w:rsidR="00C82718" w:rsidRPr="00A75C84" w:rsidRDefault="00C82718" w:rsidP="00E76AF8">
            <w:pPr>
              <w:spacing w:line="280" w:lineRule="exact"/>
              <w:ind w:leftChars="100" w:left="520" w:hangingChars="150" w:hanging="300"/>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　 「千里ニュータウン再生指針2018」に基づく取組</w:t>
            </w:r>
            <w:r w:rsidR="00E76AF8" w:rsidRPr="00A75C84">
              <w:rPr>
                <w:rFonts w:ascii="Meiryo UI" w:eastAsia="Meiryo UI" w:hAnsi="Meiryo UI" w:cs="Meiryo UI" w:hint="eastAsia"/>
                <w:color w:val="000000" w:themeColor="text1"/>
                <w:sz w:val="20"/>
                <w:szCs w:val="20"/>
              </w:rPr>
              <w:t>み</w:t>
            </w:r>
            <w:r w:rsidRPr="00A75C84">
              <w:rPr>
                <w:rFonts w:ascii="Meiryo UI" w:eastAsia="Meiryo UI" w:hAnsi="Meiryo UI" w:cs="Meiryo UI" w:hint="eastAsia"/>
                <w:color w:val="000000" w:themeColor="text1"/>
                <w:sz w:val="20"/>
                <w:szCs w:val="20"/>
              </w:rPr>
              <w:t>（健康増進やイノベーション等に関連した住宅地づくり、広域的なみどりのネットワークづくり等）の円滑な実施に向け、千里ニュータウン再生連絡協議</w:t>
            </w:r>
            <w:r w:rsidR="00E76AF8" w:rsidRPr="00A75C84">
              <w:rPr>
                <w:rFonts w:ascii="Meiryo UI" w:eastAsia="Meiryo UI" w:hAnsi="Meiryo UI" w:cs="Meiryo UI" w:hint="eastAsia"/>
                <w:color w:val="000000" w:themeColor="text1"/>
                <w:sz w:val="20"/>
                <w:szCs w:val="20"/>
              </w:rPr>
              <w:t>会を通じて、地元市、住民、事業者等と連携していきます。</w:t>
            </w:r>
          </w:p>
          <w:p w:rsidR="00C82718" w:rsidRPr="00A75C84" w:rsidRDefault="00C82718" w:rsidP="00E76AF8">
            <w:pPr>
              <w:spacing w:line="280" w:lineRule="exact"/>
              <w:ind w:leftChars="100" w:left="520" w:hangingChars="150" w:hanging="300"/>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　 府営住宅の建替事業などにより創出した活用地の活用にあたり、「泉北ニュータウンまちづくりプラットフォーム」で得られた民間事業者のノウハウやアイディアを取り入れ、「健康」「安心」「環境」などをテーマ</w:t>
            </w:r>
            <w:r w:rsidR="00E76AF8" w:rsidRPr="00A75C84">
              <w:rPr>
                <w:rFonts w:ascii="Meiryo UI" w:eastAsia="Meiryo UI" w:hAnsi="Meiryo UI" w:cs="Meiryo UI" w:hint="eastAsia"/>
                <w:color w:val="000000" w:themeColor="text1"/>
                <w:sz w:val="20"/>
                <w:szCs w:val="20"/>
              </w:rPr>
              <w:t>にしたまちづくりに取り組みます</w:t>
            </w:r>
            <w:r w:rsidRPr="00A75C84">
              <w:rPr>
                <w:rFonts w:ascii="Meiryo UI" w:eastAsia="Meiryo UI" w:hAnsi="Meiryo UI" w:cs="Meiryo UI" w:hint="eastAsia"/>
                <w:color w:val="000000" w:themeColor="text1"/>
                <w:sz w:val="20"/>
                <w:szCs w:val="20"/>
              </w:rPr>
              <w:t>。また、泉北ニュータウン再生府市等連携協議会を通じて、泉ヶ丘駅前の再整備等の検討を事業進</w:t>
            </w:r>
            <w:r w:rsidR="00E76AF8" w:rsidRPr="00A75C84">
              <w:rPr>
                <w:rFonts w:ascii="Meiryo UI" w:eastAsia="Meiryo UI" w:hAnsi="Meiryo UI" w:cs="Meiryo UI" w:hint="eastAsia"/>
                <w:color w:val="000000" w:themeColor="text1"/>
                <w:sz w:val="20"/>
                <w:szCs w:val="20"/>
              </w:rPr>
              <w:t>捗に応じて行い、「泉ヶ丘駅前地域活性化ビジョン」の実現に取り組みます。</w:t>
            </w:r>
          </w:p>
          <w:p w:rsidR="00C82718" w:rsidRPr="00A75C84" w:rsidRDefault="00C82718" w:rsidP="00D016E8">
            <w:pPr>
              <w:spacing w:line="280" w:lineRule="exact"/>
              <w:ind w:leftChars="117" w:left="557" w:hangingChars="150" w:hanging="300"/>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 xml:space="preserve">・　 </w:t>
            </w:r>
            <w:r w:rsidR="00406BE8" w:rsidRPr="00A75C84">
              <w:rPr>
                <w:rFonts w:ascii="Meiryo UI" w:eastAsia="Meiryo UI" w:hAnsi="Meiryo UI" w:cs="Meiryo UI" w:hint="eastAsia"/>
                <w:color w:val="000000" w:themeColor="text1"/>
                <w:sz w:val="20"/>
                <w:szCs w:val="20"/>
              </w:rPr>
              <w:t>平成３１</w:t>
            </w:r>
            <w:r w:rsidRPr="00A75C84">
              <w:rPr>
                <w:rFonts w:ascii="Meiryo UI" w:eastAsia="Meiryo UI" w:hAnsi="Meiryo UI" w:cs="Meiryo UI" w:hint="eastAsia"/>
                <w:color w:val="000000" w:themeColor="text1"/>
                <w:sz w:val="20"/>
                <w:szCs w:val="20"/>
              </w:rPr>
              <w:t>年度からの</w:t>
            </w:r>
            <w:r w:rsidR="00406BE8" w:rsidRPr="00A75C84">
              <w:rPr>
                <w:rFonts w:ascii="Meiryo UI" w:eastAsia="Meiryo UI" w:hAnsi="Meiryo UI" w:cs="Meiryo UI" w:hint="eastAsia"/>
                <w:color w:val="000000" w:themeColor="text1"/>
                <w:sz w:val="20"/>
                <w:szCs w:val="20"/>
              </w:rPr>
              <w:t>彩都東部地区の</w:t>
            </w:r>
            <w:r w:rsidRPr="00A75C84">
              <w:rPr>
                <w:rFonts w:ascii="Meiryo UI" w:eastAsia="Meiryo UI" w:hAnsi="Meiryo UI" w:cs="Meiryo UI" w:hint="eastAsia"/>
                <w:color w:val="000000" w:themeColor="text1"/>
                <w:sz w:val="20"/>
                <w:szCs w:val="20"/>
              </w:rPr>
              <w:t>事業化に向け、都市計画変更や組合設立について、彩都建設推進協</w:t>
            </w:r>
            <w:r w:rsidR="00E76AF8" w:rsidRPr="00A75C84">
              <w:rPr>
                <w:rFonts w:ascii="Meiryo UI" w:eastAsia="Meiryo UI" w:hAnsi="Meiryo UI" w:cs="Meiryo UI" w:hint="eastAsia"/>
                <w:color w:val="000000" w:themeColor="text1"/>
                <w:sz w:val="20"/>
                <w:szCs w:val="20"/>
              </w:rPr>
              <w:t>議会を通じて関係者と協議を進めるとともに、</w:t>
            </w:r>
            <w:r w:rsidRPr="00A75C84">
              <w:rPr>
                <w:rFonts w:ascii="Meiryo UI" w:eastAsia="Meiryo UI" w:hAnsi="Meiryo UI" w:cs="Meiryo UI" w:hint="eastAsia"/>
                <w:color w:val="000000" w:themeColor="text1"/>
                <w:sz w:val="20"/>
                <w:szCs w:val="20"/>
              </w:rPr>
              <w:t>引き続き、</w:t>
            </w:r>
            <w:r w:rsidR="00D016E8" w:rsidRPr="00A75C84">
              <w:rPr>
                <w:rFonts w:ascii="Meiryo UI" w:eastAsia="Meiryo UI" w:hAnsi="Meiryo UI" w:cs="Meiryo UI" w:hint="eastAsia"/>
                <w:color w:val="000000" w:themeColor="text1"/>
                <w:sz w:val="20"/>
                <w:szCs w:val="20"/>
              </w:rPr>
              <w:t>企業誘致を行っていきます。</w:t>
            </w:r>
          </w:p>
          <w:p w:rsidR="00410816" w:rsidRPr="00A75C84" w:rsidRDefault="00361760" w:rsidP="00AC6842">
            <w:pPr>
              <w:spacing w:line="280" w:lineRule="exact"/>
              <w:ind w:leftChars="100" w:left="520" w:hangingChars="150" w:hanging="300"/>
              <w:rPr>
                <w:rFonts w:ascii="Meiryo UI" w:eastAsia="Meiryo UI" w:hAnsi="Meiryo UI" w:cs="Meiryo UI"/>
                <w:color w:val="000000" w:themeColor="text1"/>
                <w:sz w:val="20"/>
                <w:szCs w:val="20"/>
              </w:rPr>
            </w:pPr>
            <w:r w:rsidRPr="00A75C84">
              <w:rPr>
                <w:rFonts w:ascii="Meiryo UI" w:eastAsia="Meiryo UI" w:hAnsi="Meiryo UI" w:cs="Meiryo UI" w:hint="eastAsia"/>
                <w:color w:val="000000" w:themeColor="text1"/>
                <w:sz w:val="20"/>
                <w:szCs w:val="20"/>
              </w:rPr>
              <w:t>・</w:t>
            </w:r>
            <w:r w:rsidR="00AC6842" w:rsidRPr="00A75C84">
              <w:rPr>
                <w:rFonts w:ascii="Meiryo UI" w:eastAsia="Meiryo UI" w:hAnsi="Meiryo UI" w:cs="Meiryo UI" w:hint="eastAsia"/>
                <w:color w:val="000000" w:themeColor="text1"/>
                <w:sz w:val="20"/>
                <w:szCs w:val="20"/>
              </w:rPr>
              <w:t xml:space="preserve">  </w:t>
            </w:r>
            <w:r w:rsidRPr="00A75C84">
              <w:rPr>
                <w:rFonts w:ascii="Meiryo UI" w:eastAsia="Meiryo UI" w:hAnsi="Meiryo UI" w:cs="Meiryo UI" w:hint="eastAsia"/>
                <w:color w:val="000000" w:themeColor="text1"/>
                <w:sz w:val="20"/>
                <w:szCs w:val="20"/>
              </w:rPr>
              <w:t>りんくうタウンの活性化については、公園予定地を活用した魅力</w:t>
            </w:r>
            <w:r w:rsidR="00406BE8" w:rsidRPr="00A75C84">
              <w:rPr>
                <w:rFonts w:ascii="Meiryo UI" w:eastAsia="Meiryo UI" w:hAnsi="Meiryo UI" w:cs="Meiryo UI" w:hint="eastAsia"/>
                <w:color w:val="000000" w:themeColor="text1"/>
                <w:sz w:val="20"/>
                <w:szCs w:val="20"/>
              </w:rPr>
              <w:t>の</w:t>
            </w:r>
            <w:r w:rsidRPr="00A75C84">
              <w:rPr>
                <w:rFonts w:ascii="Meiryo UI" w:eastAsia="Meiryo UI" w:hAnsi="Meiryo UI" w:cs="Meiryo UI" w:hint="eastAsia"/>
                <w:color w:val="000000" w:themeColor="text1"/>
                <w:sz w:val="20"/>
                <w:szCs w:val="20"/>
              </w:rPr>
              <w:t>高い施設とみどり豊かな憩い空間づくりを進めます。</w:t>
            </w:r>
          </w:p>
        </w:tc>
      </w:tr>
    </w:tbl>
    <w:p w:rsidR="00EB1158" w:rsidRPr="00EB1158" w:rsidRDefault="00EB1158" w:rsidP="00771398">
      <w:pPr>
        <w:widowControl/>
        <w:jc w:val="left"/>
        <w:rPr>
          <w:rFonts w:ascii="Meiryo UI" w:eastAsia="Meiryo UI" w:hAnsi="Meiryo UI" w:cs="Meiryo UI"/>
        </w:rPr>
      </w:pPr>
    </w:p>
    <w:sectPr w:rsidR="00EB1158" w:rsidRPr="00EB1158" w:rsidSect="00E335DC">
      <w:headerReference w:type="default" r:id="rId14"/>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EE6" w:rsidRDefault="00F23EE6" w:rsidP="00E45A78">
      <w:r>
        <w:separator/>
      </w:r>
    </w:p>
  </w:endnote>
  <w:endnote w:type="continuationSeparator" w:id="0">
    <w:p w:rsidR="00F23EE6" w:rsidRDefault="00F23EE6"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EE6" w:rsidRDefault="00F23EE6" w:rsidP="00E45A78">
      <w:r>
        <w:separator/>
      </w:r>
    </w:p>
  </w:footnote>
  <w:footnote w:type="continuationSeparator" w:id="0">
    <w:p w:rsidR="00F23EE6" w:rsidRDefault="00F23EE6"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6C" w:rsidRDefault="006E486C">
    <w:pPr>
      <w:pStyle w:val="a4"/>
    </w:pPr>
    <w:r>
      <w:rPr>
        <w:noProof/>
      </w:rPr>
      <mc:AlternateContent>
        <mc:Choice Requires="wps">
          <w:drawing>
            <wp:anchor distT="0" distB="0" distL="114300" distR="114300" simplePos="0" relativeHeight="251659264" behindDoc="0" locked="0" layoutInCell="1" allowOverlap="1">
              <wp:simplePos x="0" y="0"/>
              <wp:positionH relativeFrom="column">
                <wp:posOffset>8560435</wp:posOffset>
              </wp:positionH>
              <wp:positionV relativeFrom="paragraph">
                <wp:posOffset>-242570</wp:posOffset>
              </wp:positionV>
              <wp:extent cx="1435100" cy="371475"/>
              <wp:effectExtent l="0" t="0" r="1270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6E486C" w:rsidRPr="005C10C5" w:rsidRDefault="006E486C" w:rsidP="000463C2">
                          <w:pPr>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住宅まちづくり部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674.05pt;margin-top:-19.1pt;width:113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bSygIAAC0GAAAOAAAAZHJzL2Uyb0RvYy54bWysVM1uEzEQviPxDpbvdJM0IRB1U4VWRUih&#10;rWhRz47Xblb1eoztZDccGwnxELwC4szz7Isw9m7StIBQKy5ee+eb/5nv4LAqFFkK63LQKe3udSgR&#10;mkOW6+uUfrw8efGKEueZzpgCLVK6Eo4ejp8/OyjNSPRgDioTlqAR7UalSencezNKEsfnomBuD4zQ&#10;KJRgC+bxaa+TzLISrRcq6XU6L5MSbGYscOEc/j1uhHQc7UspuD+T0glPVEoxNh9PG89ZOJPxARtd&#10;W2bmOW/DYE+IomC5RqdbU8fMM7Kw+W+mipxbcCD9HociASlzLmIOmE238yCbizkzIuaCxXFmWyb3&#10;/8zy0+W5JXmW0gElmhXYonr9pb79Xt/+rNdfSb3+Vq/X9e0PfJNBKFdp3Ai1Lgzq+eoNVNj2mLoz&#10;U+A3DiHJDqZRcIgO5amkLcIXEyeoiB1ZbbsgKk94sNbfH3Q7KOIo2x92+8PoN7nTNtb5twIKEi4p&#10;tdjlGAFbTp0P/tloAwnOHKg8O8mVio8wWeJIWbJkOBOMc6F9L6qrRfEesub/cNDBEBpbcRiDSrR8&#10;z5rSpExpb9BH8FNdBU//dIUpKR08iDjUbZ6hzk1p482vlAgYpT8IiU2NFf5r0t02vYgOKIkleoxi&#10;i7+L6jHKTR6oET2D9lvlItdgm2re71V2swlZNvh20lyTdyiBr2ZVO6MzyFY4ohaanXeGn+Q4LlPm&#10;/DmzuOQ4YUhc/gwPqQDbCO2NkjnYz3/6H/C4eyilpETSSKn7tGBWUKLeadzK191+P7BMfPQHwx4+&#10;7K5ktivRi+IIcAa7SJGGx2vAe7W5SgvFFfLbJHhFEdMcfafUb65HvqEy5EcuJpMIQl4xzE/1heGb&#10;zQzLcFldMWvajfG4a6ewoRc2erA4DTY0RsNk4UHmcatCgZuqtoVHToor0fJnIL3dd0Tdsfz4FwAA&#10;AP//AwBQSwMEFAAGAAgAAAAhAOeCnYLiAAAADAEAAA8AAABkcnMvZG93bnJldi54bWxMj8FOwzAM&#10;hu9IvENkJG5burZAKU2naRontMNGNXHMGtMWEqc06VZ4erITHH/70+/PxXIymp1wcJ0lAYt5BAyp&#10;tqqjRkD1+jzLgDkvSUltCQV8o4NleX1VyFzZM+3wtPcNCyXkcimg9b7POXd1i0a6ue2Rwu7dDkb6&#10;EIeGq0GeQ7nRPI6ie25kR+FCK3tct1h/7kcjYPNl9OHt46evtof0ZTVmm/X2sRLi9mZaPQHzOPk/&#10;GC76QR3K4HS0IynHdMhJmi0CK2CWZDGwC3L3kIbRUUAcJcDLgv9/ovwFAAD//wMAUEsBAi0AFAAG&#10;AAgAAAAhALaDOJL+AAAA4QEAABMAAAAAAAAAAAAAAAAAAAAAAFtDb250ZW50X1R5cGVzXS54bWxQ&#10;SwECLQAUAAYACAAAACEAOP0h/9YAAACUAQAACwAAAAAAAAAAAAAAAAAvAQAAX3JlbHMvLnJlbHNQ&#10;SwECLQAUAAYACAAAACEABIEW0soCAAAtBgAADgAAAAAAAAAAAAAAAAAuAgAAZHJzL2Uyb0RvYy54&#10;bWxQSwECLQAUAAYACAAAACEA54KdguIAAAAMAQAADwAAAAAAAAAAAAAAAAAkBQAAZHJzL2Rvd25y&#10;ZXYueG1sUEsFBgAAAAAEAAQA8wAAADMGAAAAAA==&#10;" fillcolor="#943634 [2405]" strokecolor="#622423 [1605]" strokeweight="2pt">
              <v:path arrowok="t"/>
              <v:textbox>
                <w:txbxContent>
                  <w:p w:rsidR="006E486C" w:rsidRPr="005C10C5" w:rsidRDefault="006E486C" w:rsidP="000463C2">
                    <w:pPr>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住宅まちづくり部</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84D32"/>
    <w:multiLevelType w:val="hybridMultilevel"/>
    <w:tmpl w:val="B930D856"/>
    <w:lvl w:ilvl="0" w:tplc="93943CFA">
      <w:numFmt w:val="bullet"/>
      <w:lvlText w:val="・"/>
      <w:lvlJc w:val="left"/>
      <w:pPr>
        <w:ind w:left="580" w:hanging="360"/>
      </w:pPr>
      <w:rPr>
        <w:rFonts w:ascii="Meiryo UI" w:eastAsia="Meiryo UI" w:hAnsi="Meiryo UI" w:cs="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nsid w:val="2C46454A"/>
    <w:multiLevelType w:val="hybridMultilevel"/>
    <w:tmpl w:val="60BEEBA4"/>
    <w:lvl w:ilvl="0" w:tplc="8E0C094E">
      <w:numFmt w:val="bullet"/>
      <w:lvlText w:val="■"/>
      <w:lvlJc w:val="left"/>
      <w:pPr>
        <w:ind w:left="360" w:hanging="360"/>
      </w:pPr>
      <w:rPr>
        <w:rFonts w:ascii="Meiryo UI" w:eastAsia="Meiryo UI" w:hAnsi="Meiryo UI" w:cs="Meiryo UI" w:hint="eastAsia"/>
        <w:color w:val="auto"/>
      </w:rPr>
    </w:lvl>
    <w:lvl w:ilvl="1" w:tplc="65888568">
      <w:numFmt w:val="bullet"/>
      <w:lvlText w:val="・"/>
      <w:lvlJc w:val="left"/>
      <w:pPr>
        <w:ind w:left="780" w:hanging="36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B6261DC"/>
    <w:multiLevelType w:val="hybridMultilevel"/>
    <w:tmpl w:val="76260DA8"/>
    <w:lvl w:ilvl="0" w:tplc="5288BDD0">
      <w:numFmt w:val="bullet"/>
      <w:lvlText w:val="・"/>
      <w:lvlJc w:val="left"/>
      <w:pPr>
        <w:ind w:left="1200" w:hanging="360"/>
      </w:pPr>
      <w:rPr>
        <w:rFonts w:ascii="Meiryo UI" w:eastAsia="Meiryo UI" w:hAnsi="Meiryo UI" w:cs="Meiryo U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nsid w:val="4A9926DA"/>
    <w:multiLevelType w:val="hybridMultilevel"/>
    <w:tmpl w:val="1E30957A"/>
    <w:lvl w:ilvl="0" w:tplc="E8022BE0">
      <w:numFmt w:val="bullet"/>
      <w:lvlText w:val="○"/>
      <w:lvlJc w:val="left"/>
      <w:pPr>
        <w:ind w:left="360" w:hanging="360"/>
      </w:pPr>
      <w:rPr>
        <w:rFonts w:ascii="Meiryo UI" w:eastAsia="Meiryo UI" w:hAnsi="Meiryo UI" w:cs="Meiryo U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3DB320B"/>
    <w:multiLevelType w:val="hybridMultilevel"/>
    <w:tmpl w:val="3180411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9FF5819"/>
    <w:multiLevelType w:val="hybridMultilevel"/>
    <w:tmpl w:val="A64ADA22"/>
    <w:lvl w:ilvl="0" w:tplc="A40E483C">
      <w:numFmt w:val="bullet"/>
      <w:lvlText w:val="■"/>
      <w:lvlJc w:val="left"/>
      <w:pPr>
        <w:ind w:left="360" w:hanging="360"/>
      </w:pPr>
      <w:rPr>
        <w:rFonts w:ascii="Meiryo UI" w:eastAsia="Meiryo UI" w:hAnsi="Meiryo UI" w:cs="Meiryo UI" w:hint="eastAsia"/>
        <w:sz w:val="22"/>
      </w:rPr>
    </w:lvl>
    <w:lvl w:ilvl="1" w:tplc="D42AE5FA">
      <w:numFmt w:val="bullet"/>
      <w:lvlText w:val="・"/>
      <w:lvlJc w:val="left"/>
      <w:pPr>
        <w:ind w:left="780" w:hanging="360"/>
      </w:pPr>
      <w:rPr>
        <w:rFonts w:ascii="Meiryo UI" w:eastAsia="Meiryo UI" w:hAnsi="Meiryo UI" w:cs="Meiryo UI" w:hint="eastAsia"/>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1FC5D7D"/>
    <w:multiLevelType w:val="hybridMultilevel"/>
    <w:tmpl w:val="98A2E556"/>
    <w:lvl w:ilvl="0" w:tplc="93943CFA">
      <w:numFmt w:val="bullet"/>
      <w:lvlText w:val="・"/>
      <w:lvlJc w:val="left"/>
      <w:pPr>
        <w:ind w:left="640" w:hanging="420"/>
      </w:pPr>
      <w:rPr>
        <w:rFonts w:ascii="Meiryo UI" w:eastAsia="Meiryo UI" w:hAnsi="Meiryo UI" w:cs="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nsid w:val="736D6144"/>
    <w:multiLevelType w:val="hybridMultilevel"/>
    <w:tmpl w:val="8012A1E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96F71C3"/>
    <w:multiLevelType w:val="hybridMultilevel"/>
    <w:tmpl w:val="4872C9B6"/>
    <w:lvl w:ilvl="0" w:tplc="0F047AD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8"/>
  </w:num>
  <w:num w:numId="3">
    <w:abstractNumId w:val="3"/>
  </w:num>
  <w:num w:numId="4">
    <w:abstractNumId w:val="3"/>
  </w:num>
  <w:num w:numId="5">
    <w:abstractNumId w:val="1"/>
  </w:num>
  <w:num w:numId="6">
    <w:abstractNumId w:val="3"/>
  </w:num>
  <w:num w:numId="7">
    <w:abstractNumId w:val="5"/>
  </w:num>
  <w:num w:numId="8">
    <w:abstractNumId w:val="4"/>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defaultTabStop w:val="840"/>
  <w:drawingGridHorizontalSpacing w:val="199"/>
  <w:drawingGridVerticalSpacing w:val="2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5376"/>
    <w:rsid w:val="000062FB"/>
    <w:rsid w:val="00006E42"/>
    <w:rsid w:val="00013813"/>
    <w:rsid w:val="00015399"/>
    <w:rsid w:val="000178B2"/>
    <w:rsid w:val="000201B5"/>
    <w:rsid w:val="00022192"/>
    <w:rsid w:val="00022A33"/>
    <w:rsid w:val="000255B5"/>
    <w:rsid w:val="00026A25"/>
    <w:rsid w:val="0004286B"/>
    <w:rsid w:val="0004391A"/>
    <w:rsid w:val="000463C2"/>
    <w:rsid w:val="0004671B"/>
    <w:rsid w:val="000518AA"/>
    <w:rsid w:val="00056056"/>
    <w:rsid w:val="000634A0"/>
    <w:rsid w:val="0006430A"/>
    <w:rsid w:val="00065480"/>
    <w:rsid w:val="000758CA"/>
    <w:rsid w:val="00080082"/>
    <w:rsid w:val="000804EE"/>
    <w:rsid w:val="00080F12"/>
    <w:rsid w:val="000811D2"/>
    <w:rsid w:val="00082653"/>
    <w:rsid w:val="0008380A"/>
    <w:rsid w:val="00083D12"/>
    <w:rsid w:val="00090169"/>
    <w:rsid w:val="0009049D"/>
    <w:rsid w:val="00090F35"/>
    <w:rsid w:val="00091C3E"/>
    <w:rsid w:val="000933FE"/>
    <w:rsid w:val="000964AD"/>
    <w:rsid w:val="00096BEC"/>
    <w:rsid w:val="000977F9"/>
    <w:rsid w:val="000A31D3"/>
    <w:rsid w:val="000A3594"/>
    <w:rsid w:val="000A538C"/>
    <w:rsid w:val="000A62A9"/>
    <w:rsid w:val="000A7D4D"/>
    <w:rsid w:val="000B1782"/>
    <w:rsid w:val="000B1864"/>
    <w:rsid w:val="000B2EEB"/>
    <w:rsid w:val="000B6837"/>
    <w:rsid w:val="000C63BF"/>
    <w:rsid w:val="000D580E"/>
    <w:rsid w:val="000D70CF"/>
    <w:rsid w:val="000E08F5"/>
    <w:rsid w:val="000E244D"/>
    <w:rsid w:val="000E382B"/>
    <w:rsid w:val="000E38F4"/>
    <w:rsid w:val="000E3C60"/>
    <w:rsid w:val="000E6FCB"/>
    <w:rsid w:val="000F10A2"/>
    <w:rsid w:val="000F5EFA"/>
    <w:rsid w:val="000F66D7"/>
    <w:rsid w:val="00102155"/>
    <w:rsid w:val="00103A8B"/>
    <w:rsid w:val="001057A3"/>
    <w:rsid w:val="00112E2F"/>
    <w:rsid w:val="00116538"/>
    <w:rsid w:val="0011693F"/>
    <w:rsid w:val="0012149C"/>
    <w:rsid w:val="00122C44"/>
    <w:rsid w:val="001307FB"/>
    <w:rsid w:val="00131A21"/>
    <w:rsid w:val="001325A6"/>
    <w:rsid w:val="00132AE7"/>
    <w:rsid w:val="001332CB"/>
    <w:rsid w:val="00134500"/>
    <w:rsid w:val="00135F75"/>
    <w:rsid w:val="00144349"/>
    <w:rsid w:val="001451B9"/>
    <w:rsid w:val="00145FCA"/>
    <w:rsid w:val="00156AC5"/>
    <w:rsid w:val="0016160D"/>
    <w:rsid w:val="001620DC"/>
    <w:rsid w:val="00165159"/>
    <w:rsid w:val="00167389"/>
    <w:rsid w:val="001702F0"/>
    <w:rsid w:val="00171144"/>
    <w:rsid w:val="00174298"/>
    <w:rsid w:val="00177D1E"/>
    <w:rsid w:val="00181207"/>
    <w:rsid w:val="001826AB"/>
    <w:rsid w:val="0018721E"/>
    <w:rsid w:val="001908C2"/>
    <w:rsid w:val="00193607"/>
    <w:rsid w:val="001941E5"/>
    <w:rsid w:val="00197FC1"/>
    <w:rsid w:val="001A2354"/>
    <w:rsid w:val="001A4342"/>
    <w:rsid w:val="001A58F3"/>
    <w:rsid w:val="001A7295"/>
    <w:rsid w:val="001B73DF"/>
    <w:rsid w:val="001B7BF9"/>
    <w:rsid w:val="001C1CA3"/>
    <w:rsid w:val="001C2311"/>
    <w:rsid w:val="001C5613"/>
    <w:rsid w:val="001C6587"/>
    <w:rsid w:val="001C74EC"/>
    <w:rsid w:val="001D5552"/>
    <w:rsid w:val="001E04E5"/>
    <w:rsid w:val="001E0AF4"/>
    <w:rsid w:val="001E0C47"/>
    <w:rsid w:val="001E0E00"/>
    <w:rsid w:val="001E10AA"/>
    <w:rsid w:val="001E396C"/>
    <w:rsid w:val="001E3C73"/>
    <w:rsid w:val="001E439B"/>
    <w:rsid w:val="001E6532"/>
    <w:rsid w:val="001F1877"/>
    <w:rsid w:val="001F32EF"/>
    <w:rsid w:val="001F33C3"/>
    <w:rsid w:val="001F4C3B"/>
    <w:rsid w:val="00200D05"/>
    <w:rsid w:val="002025C4"/>
    <w:rsid w:val="002026A4"/>
    <w:rsid w:val="002047EB"/>
    <w:rsid w:val="002056D8"/>
    <w:rsid w:val="00205B57"/>
    <w:rsid w:val="002063A1"/>
    <w:rsid w:val="002106DF"/>
    <w:rsid w:val="00213D3E"/>
    <w:rsid w:val="002262AD"/>
    <w:rsid w:val="0023271E"/>
    <w:rsid w:val="002355B7"/>
    <w:rsid w:val="00235A70"/>
    <w:rsid w:val="0024201D"/>
    <w:rsid w:val="0025156E"/>
    <w:rsid w:val="00255975"/>
    <w:rsid w:val="00255EB9"/>
    <w:rsid w:val="00256738"/>
    <w:rsid w:val="0026388B"/>
    <w:rsid w:val="00267A3F"/>
    <w:rsid w:val="00267B07"/>
    <w:rsid w:val="00267BD5"/>
    <w:rsid w:val="00270D51"/>
    <w:rsid w:val="0027234C"/>
    <w:rsid w:val="00274E4B"/>
    <w:rsid w:val="00284928"/>
    <w:rsid w:val="00284C28"/>
    <w:rsid w:val="00284E94"/>
    <w:rsid w:val="00293C34"/>
    <w:rsid w:val="00297252"/>
    <w:rsid w:val="002A1D96"/>
    <w:rsid w:val="002A39C5"/>
    <w:rsid w:val="002A56C6"/>
    <w:rsid w:val="002A6138"/>
    <w:rsid w:val="002A64BA"/>
    <w:rsid w:val="002A664C"/>
    <w:rsid w:val="002A7624"/>
    <w:rsid w:val="002B0F47"/>
    <w:rsid w:val="002B308E"/>
    <w:rsid w:val="002B5359"/>
    <w:rsid w:val="002B5360"/>
    <w:rsid w:val="002B7407"/>
    <w:rsid w:val="002B7872"/>
    <w:rsid w:val="002C0000"/>
    <w:rsid w:val="002C28A6"/>
    <w:rsid w:val="002C4E58"/>
    <w:rsid w:val="002D1B88"/>
    <w:rsid w:val="002D3C06"/>
    <w:rsid w:val="002D5393"/>
    <w:rsid w:val="002D56B3"/>
    <w:rsid w:val="002D7BF4"/>
    <w:rsid w:val="002E0B40"/>
    <w:rsid w:val="002E11F8"/>
    <w:rsid w:val="002E176B"/>
    <w:rsid w:val="002E36D6"/>
    <w:rsid w:val="002E47CD"/>
    <w:rsid w:val="002E4A8A"/>
    <w:rsid w:val="002E6B5D"/>
    <w:rsid w:val="002F0966"/>
    <w:rsid w:val="002F702F"/>
    <w:rsid w:val="0030472A"/>
    <w:rsid w:val="00307F3C"/>
    <w:rsid w:val="0031337A"/>
    <w:rsid w:val="00313CBA"/>
    <w:rsid w:val="00314FC6"/>
    <w:rsid w:val="0031554D"/>
    <w:rsid w:val="00321C76"/>
    <w:rsid w:val="003338B3"/>
    <w:rsid w:val="00335D38"/>
    <w:rsid w:val="003371D5"/>
    <w:rsid w:val="003403FA"/>
    <w:rsid w:val="003414DB"/>
    <w:rsid w:val="003460BA"/>
    <w:rsid w:val="0035168A"/>
    <w:rsid w:val="003522C9"/>
    <w:rsid w:val="003545A7"/>
    <w:rsid w:val="00361760"/>
    <w:rsid w:val="0036199E"/>
    <w:rsid w:val="0036476B"/>
    <w:rsid w:val="003665EB"/>
    <w:rsid w:val="00367BFE"/>
    <w:rsid w:val="00373819"/>
    <w:rsid w:val="00377B2B"/>
    <w:rsid w:val="00382A5D"/>
    <w:rsid w:val="00382DCF"/>
    <w:rsid w:val="0038323D"/>
    <w:rsid w:val="003848D2"/>
    <w:rsid w:val="00386080"/>
    <w:rsid w:val="0038692E"/>
    <w:rsid w:val="00391592"/>
    <w:rsid w:val="003948B1"/>
    <w:rsid w:val="00394CE8"/>
    <w:rsid w:val="00396B10"/>
    <w:rsid w:val="003A23E2"/>
    <w:rsid w:val="003A266C"/>
    <w:rsid w:val="003A32E8"/>
    <w:rsid w:val="003A3B44"/>
    <w:rsid w:val="003B0DA3"/>
    <w:rsid w:val="003B18AD"/>
    <w:rsid w:val="003B4DE2"/>
    <w:rsid w:val="003B74F6"/>
    <w:rsid w:val="003C3B56"/>
    <w:rsid w:val="003D0E0D"/>
    <w:rsid w:val="003D4251"/>
    <w:rsid w:val="003D7061"/>
    <w:rsid w:val="003D741A"/>
    <w:rsid w:val="003F1111"/>
    <w:rsid w:val="003F13B0"/>
    <w:rsid w:val="003F25F4"/>
    <w:rsid w:val="003F3214"/>
    <w:rsid w:val="003F4AE6"/>
    <w:rsid w:val="003F5158"/>
    <w:rsid w:val="003F711F"/>
    <w:rsid w:val="00401601"/>
    <w:rsid w:val="0040188C"/>
    <w:rsid w:val="00402CE1"/>
    <w:rsid w:val="0040426D"/>
    <w:rsid w:val="004050F4"/>
    <w:rsid w:val="00406BE8"/>
    <w:rsid w:val="00410816"/>
    <w:rsid w:val="00411798"/>
    <w:rsid w:val="00413293"/>
    <w:rsid w:val="004158D6"/>
    <w:rsid w:val="00417057"/>
    <w:rsid w:val="00417158"/>
    <w:rsid w:val="00421972"/>
    <w:rsid w:val="004229BA"/>
    <w:rsid w:val="004275BB"/>
    <w:rsid w:val="00430640"/>
    <w:rsid w:val="00433A77"/>
    <w:rsid w:val="00433EFA"/>
    <w:rsid w:val="00435250"/>
    <w:rsid w:val="004370E2"/>
    <w:rsid w:val="00442771"/>
    <w:rsid w:val="00447498"/>
    <w:rsid w:val="00457591"/>
    <w:rsid w:val="00462D42"/>
    <w:rsid w:val="00464018"/>
    <w:rsid w:val="00465795"/>
    <w:rsid w:val="0047032D"/>
    <w:rsid w:val="00470D6E"/>
    <w:rsid w:val="00471777"/>
    <w:rsid w:val="00473630"/>
    <w:rsid w:val="00476B43"/>
    <w:rsid w:val="00477AC7"/>
    <w:rsid w:val="00484BA7"/>
    <w:rsid w:val="0048527C"/>
    <w:rsid w:val="00485E5A"/>
    <w:rsid w:val="00487496"/>
    <w:rsid w:val="00490BD5"/>
    <w:rsid w:val="00491B3B"/>
    <w:rsid w:val="004950EC"/>
    <w:rsid w:val="004955A9"/>
    <w:rsid w:val="004A0621"/>
    <w:rsid w:val="004A5115"/>
    <w:rsid w:val="004B14B5"/>
    <w:rsid w:val="004C073F"/>
    <w:rsid w:val="004C4778"/>
    <w:rsid w:val="004C72A5"/>
    <w:rsid w:val="004D2266"/>
    <w:rsid w:val="004D4C44"/>
    <w:rsid w:val="004D4C47"/>
    <w:rsid w:val="004D5BF9"/>
    <w:rsid w:val="004D5F47"/>
    <w:rsid w:val="004D7F55"/>
    <w:rsid w:val="004E4F9B"/>
    <w:rsid w:val="004E5DBB"/>
    <w:rsid w:val="004E6360"/>
    <w:rsid w:val="004E71E4"/>
    <w:rsid w:val="004F3A16"/>
    <w:rsid w:val="004F55F9"/>
    <w:rsid w:val="0050185B"/>
    <w:rsid w:val="00504E33"/>
    <w:rsid w:val="00513D16"/>
    <w:rsid w:val="00522827"/>
    <w:rsid w:val="00522D36"/>
    <w:rsid w:val="005248BF"/>
    <w:rsid w:val="005256E2"/>
    <w:rsid w:val="005276B5"/>
    <w:rsid w:val="00532A17"/>
    <w:rsid w:val="005379BC"/>
    <w:rsid w:val="00543D6C"/>
    <w:rsid w:val="00543F7D"/>
    <w:rsid w:val="005462CB"/>
    <w:rsid w:val="00550426"/>
    <w:rsid w:val="00563E4C"/>
    <w:rsid w:val="00571122"/>
    <w:rsid w:val="00571AAC"/>
    <w:rsid w:val="005724CC"/>
    <w:rsid w:val="005752D4"/>
    <w:rsid w:val="00576A6F"/>
    <w:rsid w:val="00582AD5"/>
    <w:rsid w:val="005875C4"/>
    <w:rsid w:val="005938A9"/>
    <w:rsid w:val="00595469"/>
    <w:rsid w:val="00596E35"/>
    <w:rsid w:val="005A1DAD"/>
    <w:rsid w:val="005A30A6"/>
    <w:rsid w:val="005A67DC"/>
    <w:rsid w:val="005A67F7"/>
    <w:rsid w:val="005A6930"/>
    <w:rsid w:val="005A72B0"/>
    <w:rsid w:val="005B103D"/>
    <w:rsid w:val="005B13C0"/>
    <w:rsid w:val="005B27A5"/>
    <w:rsid w:val="005B2FE3"/>
    <w:rsid w:val="005B304C"/>
    <w:rsid w:val="005B567C"/>
    <w:rsid w:val="005B79BF"/>
    <w:rsid w:val="005C2DDE"/>
    <w:rsid w:val="005D0596"/>
    <w:rsid w:val="005D0D84"/>
    <w:rsid w:val="005D771A"/>
    <w:rsid w:val="005D7A59"/>
    <w:rsid w:val="005E3607"/>
    <w:rsid w:val="005E4015"/>
    <w:rsid w:val="005E421F"/>
    <w:rsid w:val="00602585"/>
    <w:rsid w:val="00606B60"/>
    <w:rsid w:val="00611FAD"/>
    <w:rsid w:val="00615C20"/>
    <w:rsid w:val="0061694D"/>
    <w:rsid w:val="00621A7A"/>
    <w:rsid w:val="00623A87"/>
    <w:rsid w:val="00627086"/>
    <w:rsid w:val="006275F2"/>
    <w:rsid w:val="00632DBF"/>
    <w:rsid w:val="00636187"/>
    <w:rsid w:val="0063701A"/>
    <w:rsid w:val="00637149"/>
    <w:rsid w:val="006375AD"/>
    <w:rsid w:val="00645FDD"/>
    <w:rsid w:val="00656763"/>
    <w:rsid w:val="0066435D"/>
    <w:rsid w:val="00664C82"/>
    <w:rsid w:val="0066563D"/>
    <w:rsid w:val="00670642"/>
    <w:rsid w:val="00671632"/>
    <w:rsid w:val="00672348"/>
    <w:rsid w:val="00674A2E"/>
    <w:rsid w:val="00674A86"/>
    <w:rsid w:val="00681923"/>
    <w:rsid w:val="00683BC8"/>
    <w:rsid w:val="0068703A"/>
    <w:rsid w:val="006876C5"/>
    <w:rsid w:val="0069526B"/>
    <w:rsid w:val="00696A23"/>
    <w:rsid w:val="006A09B3"/>
    <w:rsid w:val="006A1EEB"/>
    <w:rsid w:val="006A2AF8"/>
    <w:rsid w:val="006A32D3"/>
    <w:rsid w:val="006A7E16"/>
    <w:rsid w:val="006B038D"/>
    <w:rsid w:val="006B0EEB"/>
    <w:rsid w:val="006C0E86"/>
    <w:rsid w:val="006C2D86"/>
    <w:rsid w:val="006D0933"/>
    <w:rsid w:val="006D5BA0"/>
    <w:rsid w:val="006E2B66"/>
    <w:rsid w:val="006E35E3"/>
    <w:rsid w:val="006E462B"/>
    <w:rsid w:val="006E486C"/>
    <w:rsid w:val="006E7414"/>
    <w:rsid w:val="006F5B8F"/>
    <w:rsid w:val="00705777"/>
    <w:rsid w:val="007070C9"/>
    <w:rsid w:val="00711AC0"/>
    <w:rsid w:val="00715BEB"/>
    <w:rsid w:val="007169C2"/>
    <w:rsid w:val="00720654"/>
    <w:rsid w:val="0072083D"/>
    <w:rsid w:val="0072192D"/>
    <w:rsid w:val="007219A3"/>
    <w:rsid w:val="00721C1F"/>
    <w:rsid w:val="00730482"/>
    <w:rsid w:val="00731289"/>
    <w:rsid w:val="00735CAE"/>
    <w:rsid w:val="00736272"/>
    <w:rsid w:val="00737256"/>
    <w:rsid w:val="007402BC"/>
    <w:rsid w:val="00740F9F"/>
    <w:rsid w:val="00746D8D"/>
    <w:rsid w:val="007526BE"/>
    <w:rsid w:val="00752838"/>
    <w:rsid w:val="0075406D"/>
    <w:rsid w:val="00755FCF"/>
    <w:rsid w:val="00764962"/>
    <w:rsid w:val="00771398"/>
    <w:rsid w:val="0077165D"/>
    <w:rsid w:val="007758B7"/>
    <w:rsid w:val="00780CFD"/>
    <w:rsid w:val="00785236"/>
    <w:rsid w:val="00790478"/>
    <w:rsid w:val="00792483"/>
    <w:rsid w:val="0079330E"/>
    <w:rsid w:val="007A0B4E"/>
    <w:rsid w:val="007A4986"/>
    <w:rsid w:val="007A7983"/>
    <w:rsid w:val="007B2917"/>
    <w:rsid w:val="007B46EA"/>
    <w:rsid w:val="007C006B"/>
    <w:rsid w:val="007C122F"/>
    <w:rsid w:val="007C28EE"/>
    <w:rsid w:val="007C33AF"/>
    <w:rsid w:val="007C4A8B"/>
    <w:rsid w:val="007D1F7E"/>
    <w:rsid w:val="007D34F5"/>
    <w:rsid w:val="007D572C"/>
    <w:rsid w:val="007D5A1C"/>
    <w:rsid w:val="007E35CE"/>
    <w:rsid w:val="007E6102"/>
    <w:rsid w:val="007F3D1A"/>
    <w:rsid w:val="007F4332"/>
    <w:rsid w:val="00802C74"/>
    <w:rsid w:val="00813795"/>
    <w:rsid w:val="00815605"/>
    <w:rsid w:val="0081594D"/>
    <w:rsid w:val="00817ACD"/>
    <w:rsid w:val="0082393E"/>
    <w:rsid w:val="008257AB"/>
    <w:rsid w:val="00832B41"/>
    <w:rsid w:val="008330C2"/>
    <w:rsid w:val="00834FAB"/>
    <w:rsid w:val="00853347"/>
    <w:rsid w:val="00854F60"/>
    <w:rsid w:val="00855200"/>
    <w:rsid w:val="00855C22"/>
    <w:rsid w:val="00856994"/>
    <w:rsid w:val="008631DC"/>
    <w:rsid w:val="0086459D"/>
    <w:rsid w:val="008652D8"/>
    <w:rsid w:val="00870EA6"/>
    <w:rsid w:val="0087100D"/>
    <w:rsid w:val="00873BBF"/>
    <w:rsid w:val="00874335"/>
    <w:rsid w:val="00875BC4"/>
    <w:rsid w:val="00876B2F"/>
    <w:rsid w:val="00877255"/>
    <w:rsid w:val="00890EA3"/>
    <w:rsid w:val="0089610E"/>
    <w:rsid w:val="00896A6E"/>
    <w:rsid w:val="008974BC"/>
    <w:rsid w:val="008A1428"/>
    <w:rsid w:val="008A32DA"/>
    <w:rsid w:val="008A5D85"/>
    <w:rsid w:val="008A78F5"/>
    <w:rsid w:val="008B1059"/>
    <w:rsid w:val="008B6D25"/>
    <w:rsid w:val="008C2665"/>
    <w:rsid w:val="008C66BC"/>
    <w:rsid w:val="008C786D"/>
    <w:rsid w:val="008D46E7"/>
    <w:rsid w:val="008D72D8"/>
    <w:rsid w:val="008E0473"/>
    <w:rsid w:val="008E06F1"/>
    <w:rsid w:val="008E2BD4"/>
    <w:rsid w:val="008E31EA"/>
    <w:rsid w:val="008E47A4"/>
    <w:rsid w:val="008E7FB9"/>
    <w:rsid w:val="008F0467"/>
    <w:rsid w:val="008F1261"/>
    <w:rsid w:val="008F18BF"/>
    <w:rsid w:val="008F5E1F"/>
    <w:rsid w:val="008F7A9F"/>
    <w:rsid w:val="00901DE0"/>
    <w:rsid w:val="009041A0"/>
    <w:rsid w:val="00905169"/>
    <w:rsid w:val="00905F46"/>
    <w:rsid w:val="00907499"/>
    <w:rsid w:val="00912BDB"/>
    <w:rsid w:val="0091435D"/>
    <w:rsid w:val="009171EF"/>
    <w:rsid w:val="00917496"/>
    <w:rsid w:val="00921D74"/>
    <w:rsid w:val="0092254F"/>
    <w:rsid w:val="00926ADD"/>
    <w:rsid w:val="00927826"/>
    <w:rsid w:val="0093451E"/>
    <w:rsid w:val="00941C80"/>
    <w:rsid w:val="00942485"/>
    <w:rsid w:val="00943016"/>
    <w:rsid w:val="00947327"/>
    <w:rsid w:val="00952473"/>
    <w:rsid w:val="00954C1F"/>
    <w:rsid w:val="00960B59"/>
    <w:rsid w:val="00961BC8"/>
    <w:rsid w:val="00970083"/>
    <w:rsid w:val="00970D7D"/>
    <w:rsid w:val="00972596"/>
    <w:rsid w:val="0097726C"/>
    <w:rsid w:val="009826C0"/>
    <w:rsid w:val="00987762"/>
    <w:rsid w:val="009934FF"/>
    <w:rsid w:val="00994568"/>
    <w:rsid w:val="00995C24"/>
    <w:rsid w:val="009A2E8F"/>
    <w:rsid w:val="009A56B6"/>
    <w:rsid w:val="009A5C1F"/>
    <w:rsid w:val="009A6E3B"/>
    <w:rsid w:val="009C339C"/>
    <w:rsid w:val="009C3ACF"/>
    <w:rsid w:val="009C3D2E"/>
    <w:rsid w:val="009C5F74"/>
    <w:rsid w:val="009D1529"/>
    <w:rsid w:val="009D3457"/>
    <w:rsid w:val="009D37AF"/>
    <w:rsid w:val="009D460F"/>
    <w:rsid w:val="009E01DD"/>
    <w:rsid w:val="009E05E8"/>
    <w:rsid w:val="009E2AC8"/>
    <w:rsid w:val="009E4AC5"/>
    <w:rsid w:val="009E63C7"/>
    <w:rsid w:val="009E77DF"/>
    <w:rsid w:val="009F0650"/>
    <w:rsid w:val="009F106F"/>
    <w:rsid w:val="009F6C40"/>
    <w:rsid w:val="00A01B69"/>
    <w:rsid w:val="00A0310E"/>
    <w:rsid w:val="00A05473"/>
    <w:rsid w:val="00A0589B"/>
    <w:rsid w:val="00A0712B"/>
    <w:rsid w:val="00A0726F"/>
    <w:rsid w:val="00A10DB5"/>
    <w:rsid w:val="00A113CE"/>
    <w:rsid w:val="00A12D61"/>
    <w:rsid w:val="00A15F1B"/>
    <w:rsid w:val="00A205D0"/>
    <w:rsid w:val="00A218B1"/>
    <w:rsid w:val="00A224DC"/>
    <w:rsid w:val="00A27148"/>
    <w:rsid w:val="00A30926"/>
    <w:rsid w:val="00A43969"/>
    <w:rsid w:val="00A50099"/>
    <w:rsid w:val="00A50616"/>
    <w:rsid w:val="00A50EBC"/>
    <w:rsid w:val="00A556C1"/>
    <w:rsid w:val="00A567DF"/>
    <w:rsid w:val="00A56C7F"/>
    <w:rsid w:val="00A57676"/>
    <w:rsid w:val="00A61453"/>
    <w:rsid w:val="00A64DB1"/>
    <w:rsid w:val="00A65FEA"/>
    <w:rsid w:val="00A669C0"/>
    <w:rsid w:val="00A7053A"/>
    <w:rsid w:val="00A71ECF"/>
    <w:rsid w:val="00A73CC4"/>
    <w:rsid w:val="00A74957"/>
    <w:rsid w:val="00A750D7"/>
    <w:rsid w:val="00A75C84"/>
    <w:rsid w:val="00A7768B"/>
    <w:rsid w:val="00A776E8"/>
    <w:rsid w:val="00A8014F"/>
    <w:rsid w:val="00A82017"/>
    <w:rsid w:val="00A9041D"/>
    <w:rsid w:val="00A91C5B"/>
    <w:rsid w:val="00A94E50"/>
    <w:rsid w:val="00AA3406"/>
    <w:rsid w:val="00AB0EEB"/>
    <w:rsid w:val="00AB35E6"/>
    <w:rsid w:val="00AB3D43"/>
    <w:rsid w:val="00AB41CC"/>
    <w:rsid w:val="00AB7F8D"/>
    <w:rsid w:val="00AC4135"/>
    <w:rsid w:val="00AC425A"/>
    <w:rsid w:val="00AC4D94"/>
    <w:rsid w:val="00AC6728"/>
    <w:rsid w:val="00AC6842"/>
    <w:rsid w:val="00AC6C2A"/>
    <w:rsid w:val="00AC74EE"/>
    <w:rsid w:val="00AD004F"/>
    <w:rsid w:val="00AD0280"/>
    <w:rsid w:val="00AD0C03"/>
    <w:rsid w:val="00AD1767"/>
    <w:rsid w:val="00AE05EF"/>
    <w:rsid w:val="00AE1CDB"/>
    <w:rsid w:val="00AE1DA8"/>
    <w:rsid w:val="00AE6FDF"/>
    <w:rsid w:val="00AE7278"/>
    <w:rsid w:val="00AF6302"/>
    <w:rsid w:val="00AF71CB"/>
    <w:rsid w:val="00B03203"/>
    <w:rsid w:val="00B045F4"/>
    <w:rsid w:val="00B052B6"/>
    <w:rsid w:val="00B0742D"/>
    <w:rsid w:val="00B10F07"/>
    <w:rsid w:val="00B24261"/>
    <w:rsid w:val="00B27C2E"/>
    <w:rsid w:val="00B33E37"/>
    <w:rsid w:val="00B3434E"/>
    <w:rsid w:val="00B35E73"/>
    <w:rsid w:val="00B37B9C"/>
    <w:rsid w:val="00B423F9"/>
    <w:rsid w:val="00B4291C"/>
    <w:rsid w:val="00B42F7E"/>
    <w:rsid w:val="00B44973"/>
    <w:rsid w:val="00B4676D"/>
    <w:rsid w:val="00B46F89"/>
    <w:rsid w:val="00B475F2"/>
    <w:rsid w:val="00B52AEF"/>
    <w:rsid w:val="00B5458C"/>
    <w:rsid w:val="00B54E8C"/>
    <w:rsid w:val="00B639F8"/>
    <w:rsid w:val="00B70078"/>
    <w:rsid w:val="00B703C1"/>
    <w:rsid w:val="00B73C5A"/>
    <w:rsid w:val="00B81E46"/>
    <w:rsid w:val="00B85C0D"/>
    <w:rsid w:val="00B90CC9"/>
    <w:rsid w:val="00B910B6"/>
    <w:rsid w:val="00B91454"/>
    <w:rsid w:val="00B925E3"/>
    <w:rsid w:val="00B95D3F"/>
    <w:rsid w:val="00B9684F"/>
    <w:rsid w:val="00BA0AB5"/>
    <w:rsid w:val="00BA4669"/>
    <w:rsid w:val="00BA4BC4"/>
    <w:rsid w:val="00BA615C"/>
    <w:rsid w:val="00BB2231"/>
    <w:rsid w:val="00BB391B"/>
    <w:rsid w:val="00BB5DD8"/>
    <w:rsid w:val="00BB5F37"/>
    <w:rsid w:val="00BB642F"/>
    <w:rsid w:val="00BB650E"/>
    <w:rsid w:val="00BB6EF8"/>
    <w:rsid w:val="00BB71DD"/>
    <w:rsid w:val="00BB7F2A"/>
    <w:rsid w:val="00BC1721"/>
    <w:rsid w:val="00BD27C2"/>
    <w:rsid w:val="00BD2C2D"/>
    <w:rsid w:val="00BE34F0"/>
    <w:rsid w:val="00BE5F90"/>
    <w:rsid w:val="00BE672E"/>
    <w:rsid w:val="00BF0883"/>
    <w:rsid w:val="00BF190A"/>
    <w:rsid w:val="00BF28E7"/>
    <w:rsid w:val="00C01B33"/>
    <w:rsid w:val="00C10318"/>
    <w:rsid w:val="00C11389"/>
    <w:rsid w:val="00C26D56"/>
    <w:rsid w:val="00C307C0"/>
    <w:rsid w:val="00C32450"/>
    <w:rsid w:val="00C350E6"/>
    <w:rsid w:val="00C37A18"/>
    <w:rsid w:val="00C41A27"/>
    <w:rsid w:val="00C42A4A"/>
    <w:rsid w:val="00C42E81"/>
    <w:rsid w:val="00C44DF9"/>
    <w:rsid w:val="00C50A21"/>
    <w:rsid w:val="00C51DF8"/>
    <w:rsid w:val="00C52665"/>
    <w:rsid w:val="00C565CF"/>
    <w:rsid w:val="00C57651"/>
    <w:rsid w:val="00C708F5"/>
    <w:rsid w:val="00C71BC6"/>
    <w:rsid w:val="00C73995"/>
    <w:rsid w:val="00C77FF5"/>
    <w:rsid w:val="00C80695"/>
    <w:rsid w:val="00C82718"/>
    <w:rsid w:val="00C84642"/>
    <w:rsid w:val="00C85503"/>
    <w:rsid w:val="00C871D5"/>
    <w:rsid w:val="00C906EE"/>
    <w:rsid w:val="00C92039"/>
    <w:rsid w:val="00C9334D"/>
    <w:rsid w:val="00C96759"/>
    <w:rsid w:val="00C973F4"/>
    <w:rsid w:val="00CA4BE5"/>
    <w:rsid w:val="00CA6971"/>
    <w:rsid w:val="00CA79B1"/>
    <w:rsid w:val="00CB3477"/>
    <w:rsid w:val="00CB6333"/>
    <w:rsid w:val="00CB6755"/>
    <w:rsid w:val="00CB6D0A"/>
    <w:rsid w:val="00CC34BF"/>
    <w:rsid w:val="00CC4DCA"/>
    <w:rsid w:val="00CC5DFE"/>
    <w:rsid w:val="00CC66D1"/>
    <w:rsid w:val="00CD1B0B"/>
    <w:rsid w:val="00CD2F6C"/>
    <w:rsid w:val="00CE0729"/>
    <w:rsid w:val="00CE56D2"/>
    <w:rsid w:val="00CE5B95"/>
    <w:rsid w:val="00CF0378"/>
    <w:rsid w:val="00CF5D70"/>
    <w:rsid w:val="00D016E8"/>
    <w:rsid w:val="00D02115"/>
    <w:rsid w:val="00D1045C"/>
    <w:rsid w:val="00D12F72"/>
    <w:rsid w:val="00D2500D"/>
    <w:rsid w:val="00D2651C"/>
    <w:rsid w:val="00D30E2E"/>
    <w:rsid w:val="00D31A9E"/>
    <w:rsid w:val="00D32C1B"/>
    <w:rsid w:val="00D4462A"/>
    <w:rsid w:val="00D44943"/>
    <w:rsid w:val="00D46319"/>
    <w:rsid w:val="00D476B0"/>
    <w:rsid w:val="00D47C2A"/>
    <w:rsid w:val="00D55F70"/>
    <w:rsid w:val="00D74B51"/>
    <w:rsid w:val="00D761E0"/>
    <w:rsid w:val="00D7698C"/>
    <w:rsid w:val="00D818CE"/>
    <w:rsid w:val="00D84898"/>
    <w:rsid w:val="00D855BE"/>
    <w:rsid w:val="00D8648E"/>
    <w:rsid w:val="00D8799E"/>
    <w:rsid w:val="00D903AF"/>
    <w:rsid w:val="00D90A6D"/>
    <w:rsid w:val="00D95512"/>
    <w:rsid w:val="00D956A7"/>
    <w:rsid w:val="00D97E05"/>
    <w:rsid w:val="00DB1945"/>
    <w:rsid w:val="00DB4E47"/>
    <w:rsid w:val="00DB4E51"/>
    <w:rsid w:val="00DB5144"/>
    <w:rsid w:val="00DB7222"/>
    <w:rsid w:val="00DC0BC8"/>
    <w:rsid w:val="00DC1149"/>
    <w:rsid w:val="00DC5DAB"/>
    <w:rsid w:val="00DC6A46"/>
    <w:rsid w:val="00DC6D7C"/>
    <w:rsid w:val="00DD05F8"/>
    <w:rsid w:val="00DD1178"/>
    <w:rsid w:val="00DD3070"/>
    <w:rsid w:val="00DD6049"/>
    <w:rsid w:val="00DE3A75"/>
    <w:rsid w:val="00DE4B3C"/>
    <w:rsid w:val="00DE4D55"/>
    <w:rsid w:val="00DE5BE1"/>
    <w:rsid w:val="00DE68E3"/>
    <w:rsid w:val="00DF3DA0"/>
    <w:rsid w:val="00DF4624"/>
    <w:rsid w:val="00DF772B"/>
    <w:rsid w:val="00E00073"/>
    <w:rsid w:val="00E00B71"/>
    <w:rsid w:val="00E03068"/>
    <w:rsid w:val="00E10F7E"/>
    <w:rsid w:val="00E12E2E"/>
    <w:rsid w:val="00E16663"/>
    <w:rsid w:val="00E16886"/>
    <w:rsid w:val="00E16E9D"/>
    <w:rsid w:val="00E17846"/>
    <w:rsid w:val="00E20492"/>
    <w:rsid w:val="00E215CB"/>
    <w:rsid w:val="00E24957"/>
    <w:rsid w:val="00E31F14"/>
    <w:rsid w:val="00E324D2"/>
    <w:rsid w:val="00E33168"/>
    <w:rsid w:val="00E335DC"/>
    <w:rsid w:val="00E341F4"/>
    <w:rsid w:val="00E3550E"/>
    <w:rsid w:val="00E36240"/>
    <w:rsid w:val="00E3799D"/>
    <w:rsid w:val="00E42FA5"/>
    <w:rsid w:val="00E440F6"/>
    <w:rsid w:val="00E45A78"/>
    <w:rsid w:val="00E50DF6"/>
    <w:rsid w:val="00E5350F"/>
    <w:rsid w:val="00E53659"/>
    <w:rsid w:val="00E5605E"/>
    <w:rsid w:val="00E57906"/>
    <w:rsid w:val="00E61491"/>
    <w:rsid w:val="00E6302F"/>
    <w:rsid w:val="00E6484D"/>
    <w:rsid w:val="00E65BA7"/>
    <w:rsid w:val="00E675A2"/>
    <w:rsid w:val="00E67F21"/>
    <w:rsid w:val="00E70936"/>
    <w:rsid w:val="00E74C97"/>
    <w:rsid w:val="00E76AF8"/>
    <w:rsid w:val="00E83D5F"/>
    <w:rsid w:val="00E86FFB"/>
    <w:rsid w:val="00E93251"/>
    <w:rsid w:val="00E93AE5"/>
    <w:rsid w:val="00E955F8"/>
    <w:rsid w:val="00E95C12"/>
    <w:rsid w:val="00E96010"/>
    <w:rsid w:val="00EA4859"/>
    <w:rsid w:val="00EA5404"/>
    <w:rsid w:val="00EA7348"/>
    <w:rsid w:val="00EA7D55"/>
    <w:rsid w:val="00EB1158"/>
    <w:rsid w:val="00EC07C2"/>
    <w:rsid w:val="00EC0A6A"/>
    <w:rsid w:val="00EC263E"/>
    <w:rsid w:val="00EC3124"/>
    <w:rsid w:val="00EC35F5"/>
    <w:rsid w:val="00EC44D1"/>
    <w:rsid w:val="00EC608B"/>
    <w:rsid w:val="00EE10E9"/>
    <w:rsid w:val="00EE2272"/>
    <w:rsid w:val="00EF6773"/>
    <w:rsid w:val="00F0002F"/>
    <w:rsid w:val="00F02C9D"/>
    <w:rsid w:val="00F1623A"/>
    <w:rsid w:val="00F16A1A"/>
    <w:rsid w:val="00F17305"/>
    <w:rsid w:val="00F17BD2"/>
    <w:rsid w:val="00F23023"/>
    <w:rsid w:val="00F23EE6"/>
    <w:rsid w:val="00F25A49"/>
    <w:rsid w:val="00F2763C"/>
    <w:rsid w:val="00F31678"/>
    <w:rsid w:val="00F32099"/>
    <w:rsid w:val="00F32DFD"/>
    <w:rsid w:val="00F34F5C"/>
    <w:rsid w:val="00F3521F"/>
    <w:rsid w:val="00F36F91"/>
    <w:rsid w:val="00F40B4F"/>
    <w:rsid w:val="00F43361"/>
    <w:rsid w:val="00F43E8D"/>
    <w:rsid w:val="00F47979"/>
    <w:rsid w:val="00F47BBD"/>
    <w:rsid w:val="00F50357"/>
    <w:rsid w:val="00F51D33"/>
    <w:rsid w:val="00F55DDE"/>
    <w:rsid w:val="00F62B5A"/>
    <w:rsid w:val="00F62F1A"/>
    <w:rsid w:val="00F637B9"/>
    <w:rsid w:val="00F63EBB"/>
    <w:rsid w:val="00F65F87"/>
    <w:rsid w:val="00F67320"/>
    <w:rsid w:val="00F70610"/>
    <w:rsid w:val="00F71773"/>
    <w:rsid w:val="00F73162"/>
    <w:rsid w:val="00F74016"/>
    <w:rsid w:val="00F83195"/>
    <w:rsid w:val="00F8783D"/>
    <w:rsid w:val="00F952B9"/>
    <w:rsid w:val="00F976F1"/>
    <w:rsid w:val="00FA0E30"/>
    <w:rsid w:val="00FA23E4"/>
    <w:rsid w:val="00FA4FDA"/>
    <w:rsid w:val="00FA6488"/>
    <w:rsid w:val="00FB19DC"/>
    <w:rsid w:val="00FB23D0"/>
    <w:rsid w:val="00FB7FC8"/>
    <w:rsid w:val="00FC289D"/>
    <w:rsid w:val="00FC77E9"/>
    <w:rsid w:val="00FD0021"/>
    <w:rsid w:val="00FD0966"/>
    <w:rsid w:val="00FD25A6"/>
    <w:rsid w:val="00FD2B38"/>
    <w:rsid w:val="00FE00AF"/>
    <w:rsid w:val="00FE17EA"/>
    <w:rsid w:val="00FE26CC"/>
    <w:rsid w:val="00FE2ECD"/>
    <w:rsid w:val="00FF1FA3"/>
    <w:rsid w:val="00FF266A"/>
    <w:rsid w:val="00FF3525"/>
    <w:rsid w:val="00FF5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paragraph" w:styleId="2">
    <w:name w:val="heading 2"/>
    <w:basedOn w:val="a"/>
    <w:link w:val="20"/>
    <w:uiPriority w:val="9"/>
    <w:qFormat/>
    <w:rsid w:val="006E486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5D0D84"/>
    <w:pPr>
      <w:ind w:leftChars="400" w:left="840"/>
    </w:pPr>
  </w:style>
  <w:style w:type="table" w:customStyle="1" w:styleId="1">
    <w:name w:val="表 (格子)1"/>
    <w:basedOn w:val="a1"/>
    <w:next w:val="a3"/>
    <w:uiPriority w:val="59"/>
    <w:rsid w:val="00485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6E486C"/>
    <w:rPr>
      <w:rFonts w:ascii="ＭＳ Ｐゴシック" w:eastAsia="ＭＳ Ｐゴシック" w:hAnsi="ＭＳ Ｐゴシック" w:cs="ＭＳ Ｐゴシック"/>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paragraph" w:styleId="2">
    <w:name w:val="heading 2"/>
    <w:basedOn w:val="a"/>
    <w:link w:val="20"/>
    <w:uiPriority w:val="9"/>
    <w:qFormat/>
    <w:rsid w:val="006E486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5D0D84"/>
    <w:pPr>
      <w:ind w:leftChars="400" w:left="840"/>
    </w:pPr>
  </w:style>
  <w:style w:type="table" w:customStyle="1" w:styleId="1">
    <w:name w:val="表 (格子)1"/>
    <w:basedOn w:val="a1"/>
    <w:next w:val="a3"/>
    <w:uiPriority w:val="59"/>
    <w:rsid w:val="00485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6E486C"/>
    <w:rPr>
      <w:rFonts w:ascii="ＭＳ Ｐゴシック" w:eastAsia="ＭＳ Ｐゴシック" w:hAnsi="ＭＳ Ｐゴシック" w:cs="ＭＳ Ｐゴシック"/>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3287">
      <w:bodyDiv w:val="1"/>
      <w:marLeft w:val="0"/>
      <w:marRight w:val="0"/>
      <w:marTop w:val="0"/>
      <w:marBottom w:val="0"/>
      <w:divBdr>
        <w:top w:val="none" w:sz="0" w:space="0" w:color="auto"/>
        <w:left w:val="none" w:sz="0" w:space="0" w:color="auto"/>
        <w:bottom w:val="none" w:sz="0" w:space="0" w:color="auto"/>
        <w:right w:val="none" w:sz="0" w:space="0" w:color="auto"/>
      </w:divBdr>
    </w:div>
    <w:div w:id="203754531">
      <w:bodyDiv w:val="1"/>
      <w:marLeft w:val="0"/>
      <w:marRight w:val="0"/>
      <w:marTop w:val="0"/>
      <w:marBottom w:val="0"/>
      <w:divBdr>
        <w:top w:val="none" w:sz="0" w:space="0" w:color="auto"/>
        <w:left w:val="none" w:sz="0" w:space="0" w:color="auto"/>
        <w:bottom w:val="none" w:sz="0" w:space="0" w:color="auto"/>
        <w:right w:val="none" w:sz="0" w:space="0" w:color="auto"/>
      </w:divBdr>
    </w:div>
    <w:div w:id="224413056">
      <w:bodyDiv w:val="1"/>
      <w:marLeft w:val="0"/>
      <w:marRight w:val="0"/>
      <w:marTop w:val="0"/>
      <w:marBottom w:val="0"/>
      <w:divBdr>
        <w:top w:val="none" w:sz="0" w:space="0" w:color="auto"/>
        <w:left w:val="none" w:sz="0" w:space="0" w:color="auto"/>
        <w:bottom w:val="none" w:sz="0" w:space="0" w:color="auto"/>
        <w:right w:val="none" w:sz="0" w:space="0" w:color="auto"/>
      </w:divBdr>
    </w:div>
    <w:div w:id="339158858">
      <w:bodyDiv w:val="1"/>
      <w:marLeft w:val="0"/>
      <w:marRight w:val="0"/>
      <w:marTop w:val="0"/>
      <w:marBottom w:val="0"/>
      <w:divBdr>
        <w:top w:val="none" w:sz="0" w:space="0" w:color="auto"/>
        <w:left w:val="none" w:sz="0" w:space="0" w:color="auto"/>
        <w:bottom w:val="none" w:sz="0" w:space="0" w:color="auto"/>
        <w:right w:val="none" w:sz="0" w:space="0" w:color="auto"/>
      </w:divBdr>
    </w:div>
    <w:div w:id="350685233">
      <w:bodyDiv w:val="1"/>
      <w:marLeft w:val="0"/>
      <w:marRight w:val="0"/>
      <w:marTop w:val="0"/>
      <w:marBottom w:val="0"/>
      <w:divBdr>
        <w:top w:val="none" w:sz="0" w:space="0" w:color="auto"/>
        <w:left w:val="none" w:sz="0" w:space="0" w:color="auto"/>
        <w:bottom w:val="none" w:sz="0" w:space="0" w:color="auto"/>
        <w:right w:val="none" w:sz="0" w:space="0" w:color="auto"/>
      </w:divBdr>
    </w:div>
    <w:div w:id="353271328">
      <w:bodyDiv w:val="1"/>
      <w:marLeft w:val="0"/>
      <w:marRight w:val="0"/>
      <w:marTop w:val="0"/>
      <w:marBottom w:val="0"/>
      <w:divBdr>
        <w:top w:val="none" w:sz="0" w:space="0" w:color="auto"/>
        <w:left w:val="none" w:sz="0" w:space="0" w:color="auto"/>
        <w:bottom w:val="none" w:sz="0" w:space="0" w:color="auto"/>
        <w:right w:val="none" w:sz="0" w:space="0" w:color="auto"/>
      </w:divBdr>
    </w:div>
    <w:div w:id="414782492">
      <w:bodyDiv w:val="1"/>
      <w:marLeft w:val="0"/>
      <w:marRight w:val="0"/>
      <w:marTop w:val="0"/>
      <w:marBottom w:val="0"/>
      <w:divBdr>
        <w:top w:val="none" w:sz="0" w:space="0" w:color="auto"/>
        <w:left w:val="none" w:sz="0" w:space="0" w:color="auto"/>
        <w:bottom w:val="none" w:sz="0" w:space="0" w:color="auto"/>
        <w:right w:val="none" w:sz="0" w:space="0" w:color="auto"/>
      </w:divBdr>
    </w:div>
    <w:div w:id="474875444">
      <w:bodyDiv w:val="1"/>
      <w:marLeft w:val="0"/>
      <w:marRight w:val="0"/>
      <w:marTop w:val="0"/>
      <w:marBottom w:val="0"/>
      <w:divBdr>
        <w:top w:val="none" w:sz="0" w:space="0" w:color="auto"/>
        <w:left w:val="none" w:sz="0" w:space="0" w:color="auto"/>
        <w:bottom w:val="none" w:sz="0" w:space="0" w:color="auto"/>
        <w:right w:val="none" w:sz="0" w:space="0" w:color="auto"/>
      </w:divBdr>
    </w:div>
    <w:div w:id="533033872">
      <w:bodyDiv w:val="1"/>
      <w:marLeft w:val="0"/>
      <w:marRight w:val="0"/>
      <w:marTop w:val="0"/>
      <w:marBottom w:val="0"/>
      <w:divBdr>
        <w:top w:val="none" w:sz="0" w:space="0" w:color="auto"/>
        <w:left w:val="none" w:sz="0" w:space="0" w:color="auto"/>
        <w:bottom w:val="none" w:sz="0" w:space="0" w:color="auto"/>
        <w:right w:val="none" w:sz="0" w:space="0" w:color="auto"/>
      </w:divBdr>
    </w:div>
    <w:div w:id="911432780">
      <w:bodyDiv w:val="1"/>
      <w:marLeft w:val="0"/>
      <w:marRight w:val="0"/>
      <w:marTop w:val="0"/>
      <w:marBottom w:val="0"/>
      <w:divBdr>
        <w:top w:val="none" w:sz="0" w:space="0" w:color="auto"/>
        <w:left w:val="none" w:sz="0" w:space="0" w:color="auto"/>
        <w:bottom w:val="none" w:sz="0" w:space="0" w:color="auto"/>
        <w:right w:val="none" w:sz="0" w:space="0" w:color="auto"/>
      </w:divBdr>
    </w:div>
    <w:div w:id="1016232403">
      <w:bodyDiv w:val="1"/>
      <w:marLeft w:val="0"/>
      <w:marRight w:val="0"/>
      <w:marTop w:val="0"/>
      <w:marBottom w:val="0"/>
      <w:divBdr>
        <w:top w:val="none" w:sz="0" w:space="0" w:color="auto"/>
        <w:left w:val="none" w:sz="0" w:space="0" w:color="auto"/>
        <w:bottom w:val="none" w:sz="0" w:space="0" w:color="auto"/>
        <w:right w:val="none" w:sz="0" w:space="0" w:color="auto"/>
      </w:divBdr>
    </w:div>
    <w:div w:id="1019964483">
      <w:bodyDiv w:val="1"/>
      <w:marLeft w:val="0"/>
      <w:marRight w:val="0"/>
      <w:marTop w:val="0"/>
      <w:marBottom w:val="0"/>
      <w:divBdr>
        <w:top w:val="none" w:sz="0" w:space="0" w:color="auto"/>
        <w:left w:val="none" w:sz="0" w:space="0" w:color="auto"/>
        <w:bottom w:val="none" w:sz="0" w:space="0" w:color="auto"/>
        <w:right w:val="none" w:sz="0" w:space="0" w:color="auto"/>
      </w:divBdr>
    </w:div>
    <w:div w:id="1098478960">
      <w:bodyDiv w:val="1"/>
      <w:marLeft w:val="0"/>
      <w:marRight w:val="0"/>
      <w:marTop w:val="0"/>
      <w:marBottom w:val="0"/>
      <w:divBdr>
        <w:top w:val="none" w:sz="0" w:space="0" w:color="auto"/>
        <w:left w:val="none" w:sz="0" w:space="0" w:color="auto"/>
        <w:bottom w:val="none" w:sz="0" w:space="0" w:color="auto"/>
        <w:right w:val="none" w:sz="0" w:space="0" w:color="auto"/>
      </w:divBdr>
    </w:div>
    <w:div w:id="1152058515">
      <w:bodyDiv w:val="1"/>
      <w:marLeft w:val="0"/>
      <w:marRight w:val="0"/>
      <w:marTop w:val="0"/>
      <w:marBottom w:val="0"/>
      <w:divBdr>
        <w:top w:val="none" w:sz="0" w:space="0" w:color="auto"/>
        <w:left w:val="none" w:sz="0" w:space="0" w:color="auto"/>
        <w:bottom w:val="none" w:sz="0" w:space="0" w:color="auto"/>
        <w:right w:val="none" w:sz="0" w:space="0" w:color="auto"/>
      </w:divBdr>
    </w:div>
    <w:div w:id="1192569547">
      <w:bodyDiv w:val="1"/>
      <w:marLeft w:val="0"/>
      <w:marRight w:val="0"/>
      <w:marTop w:val="0"/>
      <w:marBottom w:val="0"/>
      <w:divBdr>
        <w:top w:val="none" w:sz="0" w:space="0" w:color="auto"/>
        <w:left w:val="none" w:sz="0" w:space="0" w:color="auto"/>
        <w:bottom w:val="none" w:sz="0" w:space="0" w:color="auto"/>
        <w:right w:val="none" w:sz="0" w:space="0" w:color="auto"/>
      </w:divBdr>
    </w:div>
    <w:div w:id="1233658485">
      <w:bodyDiv w:val="1"/>
      <w:marLeft w:val="0"/>
      <w:marRight w:val="0"/>
      <w:marTop w:val="0"/>
      <w:marBottom w:val="0"/>
      <w:divBdr>
        <w:top w:val="none" w:sz="0" w:space="0" w:color="auto"/>
        <w:left w:val="none" w:sz="0" w:space="0" w:color="auto"/>
        <w:bottom w:val="none" w:sz="0" w:space="0" w:color="auto"/>
        <w:right w:val="none" w:sz="0" w:space="0" w:color="auto"/>
      </w:divBdr>
    </w:div>
    <w:div w:id="1304625497">
      <w:bodyDiv w:val="1"/>
      <w:marLeft w:val="0"/>
      <w:marRight w:val="0"/>
      <w:marTop w:val="0"/>
      <w:marBottom w:val="0"/>
      <w:divBdr>
        <w:top w:val="none" w:sz="0" w:space="0" w:color="auto"/>
        <w:left w:val="none" w:sz="0" w:space="0" w:color="auto"/>
        <w:bottom w:val="none" w:sz="0" w:space="0" w:color="auto"/>
        <w:right w:val="none" w:sz="0" w:space="0" w:color="auto"/>
      </w:divBdr>
    </w:div>
    <w:div w:id="1319533836">
      <w:bodyDiv w:val="1"/>
      <w:marLeft w:val="0"/>
      <w:marRight w:val="0"/>
      <w:marTop w:val="0"/>
      <w:marBottom w:val="0"/>
      <w:divBdr>
        <w:top w:val="none" w:sz="0" w:space="0" w:color="auto"/>
        <w:left w:val="none" w:sz="0" w:space="0" w:color="auto"/>
        <w:bottom w:val="none" w:sz="0" w:space="0" w:color="auto"/>
        <w:right w:val="none" w:sz="0" w:space="0" w:color="auto"/>
      </w:divBdr>
    </w:div>
    <w:div w:id="1375346479">
      <w:bodyDiv w:val="1"/>
      <w:marLeft w:val="0"/>
      <w:marRight w:val="0"/>
      <w:marTop w:val="0"/>
      <w:marBottom w:val="0"/>
      <w:divBdr>
        <w:top w:val="none" w:sz="0" w:space="0" w:color="auto"/>
        <w:left w:val="none" w:sz="0" w:space="0" w:color="auto"/>
        <w:bottom w:val="none" w:sz="0" w:space="0" w:color="auto"/>
        <w:right w:val="none" w:sz="0" w:space="0" w:color="auto"/>
      </w:divBdr>
    </w:div>
    <w:div w:id="1495099516">
      <w:bodyDiv w:val="1"/>
      <w:marLeft w:val="0"/>
      <w:marRight w:val="0"/>
      <w:marTop w:val="0"/>
      <w:marBottom w:val="0"/>
      <w:divBdr>
        <w:top w:val="none" w:sz="0" w:space="0" w:color="auto"/>
        <w:left w:val="none" w:sz="0" w:space="0" w:color="auto"/>
        <w:bottom w:val="none" w:sz="0" w:space="0" w:color="auto"/>
        <w:right w:val="none" w:sz="0" w:space="0" w:color="auto"/>
      </w:divBdr>
    </w:div>
    <w:div w:id="1517886723">
      <w:bodyDiv w:val="1"/>
      <w:marLeft w:val="0"/>
      <w:marRight w:val="0"/>
      <w:marTop w:val="0"/>
      <w:marBottom w:val="0"/>
      <w:divBdr>
        <w:top w:val="none" w:sz="0" w:space="0" w:color="auto"/>
        <w:left w:val="none" w:sz="0" w:space="0" w:color="auto"/>
        <w:bottom w:val="none" w:sz="0" w:space="0" w:color="auto"/>
        <w:right w:val="none" w:sz="0" w:space="0" w:color="auto"/>
      </w:divBdr>
    </w:div>
    <w:div w:id="1616332429">
      <w:bodyDiv w:val="1"/>
      <w:marLeft w:val="0"/>
      <w:marRight w:val="0"/>
      <w:marTop w:val="0"/>
      <w:marBottom w:val="0"/>
      <w:divBdr>
        <w:top w:val="none" w:sz="0" w:space="0" w:color="auto"/>
        <w:left w:val="none" w:sz="0" w:space="0" w:color="auto"/>
        <w:bottom w:val="none" w:sz="0" w:space="0" w:color="auto"/>
        <w:right w:val="none" w:sz="0" w:space="0" w:color="auto"/>
      </w:divBdr>
    </w:div>
    <w:div w:id="1646466908">
      <w:bodyDiv w:val="1"/>
      <w:marLeft w:val="0"/>
      <w:marRight w:val="0"/>
      <w:marTop w:val="0"/>
      <w:marBottom w:val="0"/>
      <w:divBdr>
        <w:top w:val="none" w:sz="0" w:space="0" w:color="auto"/>
        <w:left w:val="none" w:sz="0" w:space="0" w:color="auto"/>
        <w:bottom w:val="none" w:sz="0" w:space="0" w:color="auto"/>
        <w:right w:val="none" w:sz="0" w:space="0" w:color="auto"/>
      </w:divBdr>
    </w:div>
    <w:div w:id="1664309207">
      <w:bodyDiv w:val="1"/>
      <w:marLeft w:val="0"/>
      <w:marRight w:val="0"/>
      <w:marTop w:val="0"/>
      <w:marBottom w:val="0"/>
      <w:divBdr>
        <w:top w:val="none" w:sz="0" w:space="0" w:color="auto"/>
        <w:left w:val="none" w:sz="0" w:space="0" w:color="auto"/>
        <w:bottom w:val="none" w:sz="0" w:space="0" w:color="auto"/>
        <w:right w:val="none" w:sz="0" w:space="0" w:color="auto"/>
      </w:divBdr>
    </w:div>
    <w:div w:id="1867982245">
      <w:bodyDiv w:val="1"/>
      <w:marLeft w:val="0"/>
      <w:marRight w:val="0"/>
      <w:marTop w:val="0"/>
      <w:marBottom w:val="0"/>
      <w:divBdr>
        <w:top w:val="none" w:sz="0" w:space="0" w:color="auto"/>
        <w:left w:val="none" w:sz="0" w:space="0" w:color="auto"/>
        <w:bottom w:val="none" w:sz="0" w:space="0" w:color="auto"/>
        <w:right w:val="none" w:sz="0" w:space="0" w:color="auto"/>
      </w:divBdr>
    </w:div>
    <w:div w:id="2047678849">
      <w:bodyDiv w:val="1"/>
      <w:marLeft w:val="0"/>
      <w:marRight w:val="0"/>
      <w:marTop w:val="0"/>
      <w:marBottom w:val="0"/>
      <w:divBdr>
        <w:top w:val="none" w:sz="0" w:space="0" w:color="auto"/>
        <w:left w:val="none" w:sz="0" w:space="0" w:color="auto"/>
        <w:bottom w:val="none" w:sz="0" w:space="0" w:color="auto"/>
        <w:right w:val="none" w:sz="0" w:space="0" w:color="auto"/>
      </w:divBdr>
    </w:div>
    <w:div w:id="213478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5CD83-8F4C-421D-B5CF-DC26526C5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BDA9D3-E394-4CA1-A5A7-AF48EBC56DD9}">
  <ds:schemaRefs>
    <ds:schemaRef ds:uri="http://schemas.microsoft.com/office/2006/metadata/properties"/>
    <ds:schemaRef ds:uri="http://schemas.microsoft.com/office/infopath/2007/PartnerControls"/>
    <ds:schemaRef ds:uri="46689e31-b03d-4afa-a735-a1f8d7beadb1"/>
  </ds:schemaRefs>
</ds:datastoreItem>
</file>

<file path=customXml/itemProps3.xml><?xml version="1.0" encoding="utf-8"?>
<ds:datastoreItem xmlns:ds="http://schemas.openxmlformats.org/officeDocument/2006/customXml" ds:itemID="{1DBA67EC-4D41-46B8-840B-00DE64CEE654}">
  <ds:schemaRefs>
    <ds:schemaRef ds:uri="http://schemas.microsoft.com/sharepoint/v3/contenttype/forms"/>
  </ds:schemaRefs>
</ds:datastoreItem>
</file>

<file path=customXml/itemProps4.xml><?xml version="1.0" encoding="utf-8"?>
<ds:datastoreItem xmlns:ds="http://schemas.openxmlformats.org/officeDocument/2006/customXml" ds:itemID="{A6819302-2EDB-4EF2-92F0-E8EEFADB3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1202</Words>
  <Characters>6858</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西　あかね</cp:lastModifiedBy>
  <cp:revision>4</cp:revision>
  <cp:lastPrinted>2018-04-15T23:30:00Z</cp:lastPrinted>
  <dcterms:created xsi:type="dcterms:W3CDTF">2018-04-09T02:30:00Z</dcterms:created>
  <dcterms:modified xsi:type="dcterms:W3CDTF">2018-04-18T10:01:00Z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