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F1374A" w:rsidRDefault="00E335DC" w:rsidP="00F62B5A">
      <w:pPr>
        <w:spacing w:beforeLines="50" w:before="146" w:line="280" w:lineRule="exact"/>
        <w:jc w:val="left"/>
        <w:rPr>
          <w:rFonts w:ascii="Meiryo UI" w:eastAsia="Meiryo UI" w:hAnsi="Meiryo UI" w:cs="Meiryo UI"/>
          <w:b/>
          <w:color w:val="000000" w:themeColor="text1"/>
          <w:sz w:val="32"/>
          <w:szCs w:val="24"/>
        </w:rPr>
      </w:pPr>
      <w:r w:rsidRPr="00F1374A">
        <w:rPr>
          <w:rFonts w:ascii="Meiryo UI" w:eastAsia="Meiryo UI" w:hAnsi="Meiryo UI" w:cs="Meiryo UI" w:hint="eastAsia"/>
          <w:b/>
          <w:color w:val="000000" w:themeColor="text1"/>
          <w:sz w:val="36"/>
          <w:szCs w:val="24"/>
        </w:rPr>
        <w:t>【</w:t>
      </w:r>
      <w:r w:rsidR="00DB5144" w:rsidRPr="00F1374A">
        <w:rPr>
          <w:rFonts w:ascii="Meiryo UI" w:eastAsia="Meiryo UI" w:hAnsi="Meiryo UI" w:cs="Meiryo UI" w:hint="eastAsia"/>
          <w:b/>
          <w:color w:val="000000" w:themeColor="text1"/>
          <w:sz w:val="36"/>
          <w:szCs w:val="24"/>
        </w:rPr>
        <w:t>テーマ１</w:t>
      </w:r>
      <w:r w:rsidRPr="00F1374A">
        <w:rPr>
          <w:rFonts w:ascii="Meiryo UI" w:eastAsia="Meiryo UI" w:hAnsi="Meiryo UI" w:cs="Meiryo UI" w:hint="eastAsia"/>
          <w:b/>
          <w:color w:val="000000" w:themeColor="text1"/>
          <w:sz w:val="36"/>
          <w:szCs w:val="24"/>
        </w:rPr>
        <w:t>】</w:t>
      </w:r>
      <w:r w:rsidR="00720654" w:rsidRPr="00F1374A">
        <w:rPr>
          <w:rFonts w:ascii="Meiryo UI" w:eastAsia="Meiryo UI" w:hAnsi="Meiryo UI" w:cs="Meiryo UI" w:hint="eastAsia"/>
          <w:b/>
          <w:color w:val="000000" w:themeColor="text1"/>
          <w:sz w:val="36"/>
          <w:szCs w:val="24"/>
        </w:rPr>
        <w:t xml:space="preserve">　</w:t>
      </w:r>
      <w:r w:rsidR="00C03607" w:rsidRPr="00F1374A">
        <w:rPr>
          <w:rFonts w:ascii="Meiryo UI" w:eastAsia="Meiryo UI" w:hAnsi="Meiryo UI" w:cs="Meiryo UI" w:hint="eastAsia"/>
          <w:b/>
          <w:color w:val="000000" w:themeColor="text1"/>
          <w:sz w:val="36"/>
          <w:szCs w:val="24"/>
        </w:rPr>
        <w:t>子どもの健やかな成長と子育てを支援します</w:t>
      </w:r>
    </w:p>
    <w:tbl>
      <w:tblPr>
        <w:tblStyle w:val="a3"/>
        <w:tblW w:w="0" w:type="auto"/>
        <w:tblInd w:w="108" w:type="dxa"/>
        <w:tblLook w:val="04A0" w:firstRow="1" w:lastRow="0" w:firstColumn="1" w:lastColumn="0" w:noHBand="0" w:noVBand="1"/>
      </w:tblPr>
      <w:tblGrid>
        <w:gridCol w:w="1701"/>
        <w:gridCol w:w="14034"/>
      </w:tblGrid>
      <w:tr w:rsidR="00F1374A" w:rsidRPr="00F1374A" w:rsidTr="001C6587">
        <w:tc>
          <w:tcPr>
            <w:tcW w:w="1701" w:type="dxa"/>
            <w:shd w:val="clear" w:color="auto" w:fill="000000" w:themeFill="text1"/>
            <w:vAlign w:val="center"/>
          </w:tcPr>
          <w:p w:rsidR="00DB5144" w:rsidRPr="00F1374A" w:rsidRDefault="00DB5144" w:rsidP="001C6587">
            <w:pPr>
              <w:spacing w:line="280" w:lineRule="exact"/>
              <w:jc w:val="center"/>
              <w:rPr>
                <w:rFonts w:ascii="Meiryo UI" w:eastAsia="Meiryo UI" w:hAnsi="Meiryo UI" w:cs="Meiryo UI"/>
                <w:b/>
                <w:color w:val="000000" w:themeColor="text1"/>
              </w:rPr>
            </w:pPr>
            <w:r w:rsidRPr="00FA7B7B">
              <w:rPr>
                <w:rFonts w:ascii="Meiryo UI" w:eastAsia="Meiryo UI" w:hAnsi="Meiryo UI" w:cs="Meiryo UI" w:hint="eastAsia"/>
                <w:b/>
                <w:color w:val="FFFFFF" w:themeColor="background1"/>
              </w:rPr>
              <w:t>めざす方向</w:t>
            </w:r>
          </w:p>
        </w:tc>
        <w:tc>
          <w:tcPr>
            <w:tcW w:w="14034" w:type="dxa"/>
          </w:tcPr>
          <w:p w:rsidR="00720654" w:rsidRPr="00F1374A" w:rsidRDefault="00C03607" w:rsidP="00C03607">
            <w:pPr>
              <w:spacing w:line="300" w:lineRule="exact"/>
              <w:ind w:leftChars="100" w:left="22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子ども・子育て支援新制度</w:t>
            </w:r>
            <w:r w:rsidR="001A42CD" w:rsidRPr="00F1374A">
              <w:rPr>
                <w:rFonts w:ascii="Meiryo UI" w:eastAsia="Meiryo UI" w:hAnsi="Meiryo UI" w:cs="Meiryo UI" w:hint="eastAsia"/>
                <w:color w:val="000000" w:themeColor="text1"/>
                <w:sz w:val="20"/>
                <w:szCs w:val="20"/>
              </w:rPr>
              <w:t>[＊1]</w:t>
            </w:r>
            <w:r w:rsidRPr="00F1374A">
              <w:rPr>
                <w:rFonts w:ascii="Meiryo UI" w:eastAsia="Meiryo UI" w:hAnsi="Meiryo UI" w:cs="Meiryo UI" w:hint="eastAsia"/>
                <w:color w:val="000000" w:themeColor="text1"/>
                <w:sz w:val="20"/>
                <w:szCs w:val="20"/>
              </w:rPr>
              <w:t>を踏まえた「大阪府子ども総合計画</w:t>
            </w:r>
            <w:r w:rsidR="001A42CD" w:rsidRPr="00F1374A">
              <w:rPr>
                <w:rFonts w:ascii="Meiryo UI" w:eastAsia="Meiryo UI" w:hAnsi="Meiryo UI" w:cs="Meiryo UI" w:hint="eastAsia"/>
                <w:color w:val="000000" w:themeColor="text1"/>
                <w:sz w:val="20"/>
                <w:szCs w:val="20"/>
              </w:rPr>
              <w:t>[＊2]</w:t>
            </w:r>
            <w:r w:rsidRPr="00F1374A">
              <w:rPr>
                <w:rFonts w:ascii="Meiryo UI" w:eastAsia="Meiryo UI" w:hAnsi="Meiryo UI" w:cs="Meiryo UI" w:hint="eastAsia"/>
                <w:color w:val="000000" w:themeColor="text1"/>
                <w:sz w:val="20"/>
                <w:szCs w:val="20"/>
              </w:rPr>
              <w:t>」をはじめ、「第三次大阪府ひとり親家庭等自立促進計画</w:t>
            </w:r>
            <w:r w:rsidR="001A42CD" w:rsidRPr="00F1374A">
              <w:rPr>
                <w:rFonts w:ascii="Meiryo UI" w:eastAsia="Meiryo UI" w:hAnsi="Meiryo UI" w:cs="Meiryo UI" w:hint="eastAsia"/>
                <w:color w:val="000000" w:themeColor="text1"/>
                <w:sz w:val="20"/>
                <w:szCs w:val="20"/>
              </w:rPr>
              <w:t>[＊3]</w:t>
            </w:r>
            <w:r w:rsidRPr="00F1374A">
              <w:rPr>
                <w:rFonts w:ascii="Meiryo UI" w:eastAsia="Meiryo UI" w:hAnsi="Meiryo UI" w:cs="Meiryo UI" w:hint="eastAsia"/>
                <w:color w:val="000000" w:themeColor="text1"/>
                <w:sz w:val="20"/>
                <w:szCs w:val="20"/>
              </w:rPr>
              <w:t>」及び「第二次大阪府社会的養護体制整備計画</w:t>
            </w:r>
            <w:r w:rsidR="001A42CD" w:rsidRPr="00F1374A">
              <w:rPr>
                <w:rFonts w:ascii="Meiryo UI" w:eastAsia="Meiryo UI" w:hAnsi="Meiryo UI" w:cs="Meiryo UI" w:hint="eastAsia"/>
                <w:color w:val="000000" w:themeColor="text1"/>
                <w:sz w:val="20"/>
                <w:szCs w:val="20"/>
              </w:rPr>
              <w:t>[＊4]</w:t>
            </w:r>
            <w:r w:rsidRPr="00F1374A">
              <w:rPr>
                <w:rFonts w:ascii="Meiryo UI" w:eastAsia="Meiryo UI" w:hAnsi="Meiryo UI" w:cs="Meiryo UI" w:hint="eastAsia"/>
                <w:color w:val="000000" w:themeColor="text1"/>
                <w:sz w:val="20"/>
                <w:szCs w:val="20"/>
              </w:rPr>
              <w:t>」の着実な推進に向けた取組</w:t>
            </w:r>
            <w:r w:rsidR="00320E97" w:rsidRPr="00F1374A">
              <w:rPr>
                <w:rFonts w:ascii="Meiryo UI" w:eastAsia="Meiryo UI" w:hAnsi="Meiryo UI" w:cs="Meiryo UI" w:hint="eastAsia"/>
                <w:color w:val="000000" w:themeColor="text1"/>
                <w:sz w:val="20"/>
                <w:szCs w:val="20"/>
              </w:rPr>
              <w:t>み</w:t>
            </w:r>
            <w:r w:rsidRPr="00F1374A">
              <w:rPr>
                <w:rFonts w:ascii="Meiryo UI" w:eastAsia="Meiryo UI" w:hAnsi="Meiryo UI" w:cs="Meiryo UI" w:hint="eastAsia"/>
                <w:color w:val="000000" w:themeColor="text1"/>
                <w:sz w:val="20"/>
                <w:szCs w:val="20"/>
              </w:rPr>
              <w:t>を進めるとともに、府域における子ども・子育て支援の推進や援護を要する子どもと家庭への支援、児童虐待対策を充実します。</w:t>
            </w:r>
          </w:p>
        </w:tc>
      </w:tr>
    </w:tbl>
    <w:p w:rsidR="00DB5144" w:rsidRPr="00F1374A"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F1374A" w:rsidRPr="00F1374A" w:rsidTr="00DD1178">
        <w:tc>
          <w:tcPr>
            <w:tcW w:w="15735" w:type="dxa"/>
            <w:gridSpan w:val="6"/>
            <w:tcBorders>
              <w:top w:val="single" w:sz="4" w:space="0" w:color="auto"/>
            </w:tcBorders>
            <w:shd w:val="clear" w:color="auto" w:fill="000000" w:themeFill="text1"/>
          </w:tcPr>
          <w:p w:rsidR="007F3D1A" w:rsidRPr="00F1374A" w:rsidRDefault="00183347" w:rsidP="00E335DC">
            <w:pPr>
              <w:spacing w:line="280" w:lineRule="exact"/>
              <w:rPr>
                <w:rFonts w:ascii="Meiryo UI" w:eastAsia="Meiryo UI" w:hAnsi="Meiryo UI" w:cs="Meiryo UI"/>
                <w:b/>
                <w:color w:val="000000" w:themeColor="text1"/>
              </w:rPr>
            </w:pPr>
            <w:r w:rsidRPr="00FA7B7B">
              <w:rPr>
                <w:rFonts w:ascii="Meiryo UI" w:eastAsia="Meiryo UI" w:hAnsi="Meiryo UI" w:cs="Meiryo UI" w:hint="eastAsia"/>
                <w:b/>
                <w:color w:val="FFFFFF" w:themeColor="background1"/>
              </w:rPr>
              <w:t>府域における子ども・子育て支援</w:t>
            </w:r>
          </w:p>
        </w:tc>
      </w:tr>
      <w:tr w:rsidR="00F1374A" w:rsidRPr="00F1374A" w:rsidTr="000B040B">
        <w:tc>
          <w:tcPr>
            <w:tcW w:w="329" w:type="dxa"/>
            <w:tcBorders>
              <w:top w:val="nil"/>
              <w:bottom w:val="nil"/>
            </w:tcBorders>
          </w:tcPr>
          <w:p w:rsidR="007F3D1A" w:rsidRPr="00F1374A"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F3D1A" w:rsidRPr="00F1374A"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F1374A" w:rsidRDefault="00083D12" w:rsidP="009826C0">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F1374A" w:rsidRDefault="007F3D1A" w:rsidP="00E335DC">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F1374A" w:rsidRDefault="00083D12" w:rsidP="00083D12">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F3D1A" w:rsidRPr="00F1374A" w:rsidRDefault="005737C0" w:rsidP="00E335DC">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＜進捗状況（H29.３月末時点）＞</w:t>
            </w:r>
          </w:p>
        </w:tc>
      </w:tr>
      <w:tr w:rsidR="00F1374A" w:rsidRPr="00F1374A" w:rsidTr="000B040B">
        <w:tc>
          <w:tcPr>
            <w:tcW w:w="329" w:type="dxa"/>
            <w:tcBorders>
              <w:top w:val="nil"/>
              <w:bottom w:val="nil"/>
            </w:tcBorders>
          </w:tcPr>
          <w:p w:rsidR="007F3D1A" w:rsidRPr="00F1374A"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E92C8E" w:rsidRPr="00F1374A" w:rsidRDefault="00720654" w:rsidP="00720654">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2C0701" w:rsidRPr="00F1374A">
              <w:rPr>
                <w:rFonts w:ascii="Meiryo UI" w:eastAsia="Meiryo UI" w:hAnsi="Meiryo UI" w:cs="Meiryo UI" w:hint="eastAsia"/>
                <w:b/>
                <w:color w:val="000000" w:themeColor="text1"/>
                <w:sz w:val="20"/>
                <w:szCs w:val="20"/>
              </w:rPr>
              <w:t>認定こども園への移行支援の実施</w:t>
            </w:r>
          </w:p>
          <w:p w:rsidR="00720654" w:rsidRPr="00F1374A" w:rsidRDefault="00720654" w:rsidP="00720654">
            <w:pPr>
              <w:spacing w:line="280" w:lineRule="exact"/>
              <w:rPr>
                <w:rFonts w:ascii="Meiryo UI" w:eastAsia="Meiryo UI" w:hAnsi="Meiryo UI" w:cs="Meiryo UI"/>
                <w:color w:val="000000" w:themeColor="text1"/>
                <w:sz w:val="20"/>
                <w:szCs w:val="20"/>
              </w:rPr>
            </w:pPr>
          </w:p>
          <w:p w:rsidR="007F3D1A" w:rsidRPr="00F1374A" w:rsidRDefault="007F3D1A" w:rsidP="00FC289D">
            <w:pPr>
              <w:spacing w:line="280" w:lineRule="exact"/>
              <w:ind w:left="200" w:hangingChars="100" w:hanging="200"/>
              <w:rPr>
                <w:rFonts w:ascii="Meiryo UI" w:eastAsia="Meiryo UI" w:hAnsi="Meiryo UI" w:cs="Meiryo UI"/>
                <w:color w:val="000000" w:themeColor="text1"/>
                <w:sz w:val="20"/>
                <w:szCs w:val="20"/>
              </w:rPr>
            </w:pPr>
          </w:p>
          <w:p w:rsidR="007F3D1A" w:rsidRPr="00F1374A" w:rsidRDefault="007F3D1A" w:rsidP="00720654">
            <w:pPr>
              <w:spacing w:line="280" w:lineRule="exact"/>
              <w:rPr>
                <w:rFonts w:ascii="Meiryo UI" w:eastAsia="Meiryo UI" w:hAnsi="Meiryo UI" w:cs="Meiryo UI"/>
                <w:color w:val="000000" w:themeColor="text1"/>
                <w:sz w:val="20"/>
                <w:szCs w:val="20"/>
              </w:rPr>
            </w:pPr>
          </w:p>
          <w:p w:rsidR="007F3D1A" w:rsidRPr="00F1374A" w:rsidRDefault="007F3D1A"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F1374A"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0A07CA" w:rsidRPr="00F1374A" w:rsidRDefault="000A07CA" w:rsidP="00E335D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7F3D1A" w:rsidRPr="00F1374A" w:rsidRDefault="009826C0" w:rsidP="00E335DC">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w:t>
            </w:r>
            <w:r w:rsidR="007F3D1A" w:rsidRPr="00F1374A">
              <w:rPr>
                <w:rFonts w:ascii="Meiryo UI" w:eastAsia="Meiryo UI" w:hAnsi="Meiryo UI" w:cs="Meiryo UI" w:hint="eastAsia"/>
                <w:color w:val="000000" w:themeColor="text1"/>
                <w:sz w:val="20"/>
                <w:szCs w:val="20"/>
                <w:bdr w:val="single" w:sz="4" w:space="0" w:color="auto"/>
              </w:rPr>
              <w:t>活動指標（アウトプット）</w:t>
            </w:r>
          </w:p>
          <w:p w:rsidR="007F3D1A" w:rsidRPr="00F1374A" w:rsidRDefault="00720654" w:rsidP="00132AE7">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7D51E0" w:rsidRPr="00F1374A">
              <w:rPr>
                <w:rFonts w:ascii="Meiryo UI" w:eastAsia="Meiryo UI" w:hAnsi="Meiryo UI" w:cs="Meiryo UI" w:hint="eastAsia"/>
                <w:color w:val="000000" w:themeColor="text1"/>
                <w:sz w:val="20"/>
                <w:szCs w:val="20"/>
              </w:rPr>
              <w:t>認定こども園への</w:t>
            </w:r>
            <w:r w:rsidR="00F910C1" w:rsidRPr="00F1374A">
              <w:rPr>
                <w:rFonts w:ascii="Meiryo UI" w:eastAsia="Meiryo UI" w:hAnsi="Meiryo UI" w:cs="Meiryo UI" w:hint="eastAsia"/>
                <w:color w:val="000000" w:themeColor="text1"/>
                <w:sz w:val="20"/>
                <w:szCs w:val="20"/>
              </w:rPr>
              <w:t>移行</w:t>
            </w:r>
            <w:r w:rsidR="007D51E0" w:rsidRPr="00F1374A">
              <w:rPr>
                <w:rFonts w:ascii="Meiryo UI" w:eastAsia="Meiryo UI" w:hAnsi="Meiryo UI" w:cs="Meiryo UI" w:hint="eastAsia"/>
                <w:color w:val="000000" w:themeColor="text1"/>
                <w:sz w:val="20"/>
                <w:szCs w:val="20"/>
              </w:rPr>
              <w:t>を希望する施設が円滑に移行できる</w:t>
            </w:r>
            <w:r w:rsidR="00F910C1" w:rsidRPr="00F1374A">
              <w:rPr>
                <w:rFonts w:ascii="Meiryo UI" w:eastAsia="Meiryo UI" w:hAnsi="Meiryo UI" w:cs="Meiryo UI" w:hint="eastAsia"/>
                <w:color w:val="000000" w:themeColor="text1"/>
                <w:sz w:val="20"/>
                <w:szCs w:val="20"/>
              </w:rPr>
              <w:t>よう</w:t>
            </w:r>
            <w:r w:rsidR="007D51E0" w:rsidRPr="00F1374A">
              <w:rPr>
                <w:rFonts w:ascii="Meiryo UI" w:eastAsia="Meiryo UI" w:hAnsi="Meiryo UI" w:cs="Meiryo UI" w:hint="eastAsia"/>
                <w:color w:val="000000" w:themeColor="text1"/>
                <w:sz w:val="20"/>
                <w:szCs w:val="20"/>
              </w:rPr>
              <w:t>、きめ細かい情報提供を実施。</w:t>
            </w:r>
          </w:p>
          <w:p w:rsidR="007F3D1A" w:rsidRPr="00F1374A" w:rsidRDefault="007F3D1A" w:rsidP="00132AE7">
            <w:pPr>
              <w:spacing w:line="280" w:lineRule="exact"/>
              <w:ind w:left="32" w:hangingChars="16" w:hanging="32"/>
              <w:rPr>
                <w:rFonts w:ascii="Meiryo UI" w:eastAsia="Meiryo UI" w:hAnsi="Meiryo UI" w:cs="Meiryo UI"/>
                <w:color w:val="000000" w:themeColor="text1"/>
                <w:sz w:val="20"/>
                <w:szCs w:val="20"/>
              </w:rPr>
            </w:pPr>
          </w:p>
          <w:p w:rsidR="007F3D1A" w:rsidRPr="00F1374A" w:rsidRDefault="009826C0" w:rsidP="00E335DC">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w:t>
            </w:r>
            <w:r w:rsidR="007F3D1A" w:rsidRPr="00F1374A">
              <w:rPr>
                <w:rFonts w:ascii="Meiryo UI" w:eastAsia="Meiryo UI" w:hAnsi="Meiryo UI" w:cs="Meiryo UI" w:hint="eastAsia"/>
                <w:color w:val="000000" w:themeColor="text1"/>
                <w:sz w:val="20"/>
                <w:szCs w:val="20"/>
                <w:bdr w:val="single" w:sz="4" w:space="0" w:color="auto"/>
              </w:rPr>
              <w:t>成果指標（アウトカム）</w:t>
            </w:r>
          </w:p>
          <w:p w:rsidR="00325F03" w:rsidRPr="00F1374A" w:rsidRDefault="003C03FB" w:rsidP="000725D5">
            <w:pPr>
              <w:spacing w:line="280" w:lineRule="exact"/>
              <w:ind w:left="200" w:hangingChars="100" w:hanging="200"/>
              <w:rPr>
                <w:rFonts w:ascii="Meiryo UI" w:eastAsia="Meiryo UI" w:hAnsi="Meiryo UI" w:cs="Meiryo UI"/>
                <w:color w:val="000000" w:themeColor="text1"/>
                <w:kern w:val="0"/>
                <w:sz w:val="20"/>
                <w:szCs w:val="20"/>
              </w:rPr>
            </w:pPr>
            <w:r w:rsidRPr="00F1374A">
              <w:rPr>
                <w:rFonts w:ascii="Meiryo UI" w:eastAsia="Meiryo UI" w:hAnsi="Meiryo UI" w:cs="Meiryo UI" w:hint="eastAsia"/>
                <w:color w:val="000000" w:themeColor="text1"/>
                <w:sz w:val="20"/>
                <w:szCs w:val="20"/>
              </w:rPr>
              <w:t>・</w:t>
            </w:r>
            <w:r w:rsidRPr="00F1374A">
              <w:rPr>
                <w:rFonts w:ascii="Meiryo UI" w:eastAsia="Meiryo UI" w:hAnsi="Meiryo UI" w:cs="Meiryo UI" w:hint="eastAsia"/>
                <w:color w:val="000000" w:themeColor="text1"/>
                <w:kern w:val="0"/>
                <w:sz w:val="20"/>
                <w:szCs w:val="20"/>
              </w:rPr>
              <w:t>認定こども園の目標移行数:(29年4月開設分　92園)</w:t>
            </w:r>
          </w:p>
        </w:tc>
        <w:tc>
          <w:tcPr>
            <w:tcW w:w="396" w:type="dxa"/>
            <w:vMerge/>
            <w:tcBorders>
              <w:bottom w:val="single" w:sz="4" w:space="0" w:color="auto"/>
            </w:tcBorders>
            <w:shd w:val="clear" w:color="auto" w:fill="auto"/>
          </w:tcPr>
          <w:p w:rsidR="007F3D1A" w:rsidRPr="00F1374A"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273CA9" w:rsidRPr="00F1374A" w:rsidRDefault="00273CA9" w:rsidP="00273CA9">
            <w:pPr>
              <w:spacing w:line="280" w:lineRule="exact"/>
              <w:rPr>
                <w:rFonts w:ascii="Meiryo UI" w:eastAsia="Meiryo UI" w:hAnsi="Meiryo UI" w:cs="Meiryo UI"/>
                <w:color w:val="000000" w:themeColor="text1"/>
                <w:sz w:val="20"/>
                <w:szCs w:val="20"/>
              </w:rPr>
            </w:pPr>
          </w:p>
          <w:p w:rsidR="00AA6F46" w:rsidRPr="00F1374A" w:rsidRDefault="00AA6F46" w:rsidP="00273CA9">
            <w:pPr>
              <w:spacing w:line="280" w:lineRule="exact"/>
              <w:rPr>
                <w:rFonts w:ascii="Meiryo UI" w:eastAsia="Meiryo UI" w:hAnsi="Meiryo UI" w:cs="Meiryo UI"/>
                <w:color w:val="000000" w:themeColor="text1"/>
                <w:sz w:val="20"/>
                <w:szCs w:val="20"/>
              </w:rPr>
            </w:pPr>
          </w:p>
          <w:p w:rsidR="00273CA9" w:rsidRPr="00F1374A" w:rsidRDefault="00D1595C" w:rsidP="00D1595C">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1A7DC7" w:rsidRPr="00F1374A">
              <w:rPr>
                <w:rFonts w:ascii="Meiryo UI" w:eastAsia="Meiryo UI" w:hAnsi="Meiryo UI" w:cs="Meiryo UI" w:hint="eastAsia"/>
                <w:color w:val="000000" w:themeColor="text1"/>
                <w:sz w:val="20"/>
                <w:szCs w:val="20"/>
              </w:rPr>
              <w:t>市町村</w:t>
            </w:r>
            <w:r w:rsidR="00596D9A" w:rsidRPr="00F1374A">
              <w:rPr>
                <w:rFonts w:ascii="Meiryo UI" w:eastAsia="Meiryo UI" w:hAnsi="Meiryo UI" w:cs="Meiryo UI" w:hint="eastAsia"/>
                <w:color w:val="000000" w:themeColor="text1"/>
                <w:sz w:val="20"/>
                <w:szCs w:val="20"/>
              </w:rPr>
              <w:t>や施設</w:t>
            </w:r>
            <w:r w:rsidR="001A7DC7" w:rsidRPr="00F1374A">
              <w:rPr>
                <w:rFonts w:ascii="Meiryo UI" w:eastAsia="Meiryo UI" w:hAnsi="Meiryo UI" w:cs="Meiryo UI" w:hint="eastAsia"/>
                <w:color w:val="000000" w:themeColor="text1"/>
                <w:sz w:val="20"/>
                <w:szCs w:val="20"/>
              </w:rPr>
              <w:t>からの問い合わせ</w:t>
            </w:r>
            <w:r w:rsidR="00596D9A" w:rsidRPr="00F1374A">
              <w:rPr>
                <w:rFonts w:ascii="Meiryo UI" w:eastAsia="Meiryo UI" w:hAnsi="Meiryo UI" w:cs="Meiryo UI" w:hint="eastAsia"/>
                <w:color w:val="000000" w:themeColor="text1"/>
                <w:sz w:val="20"/>
                <w:szCs w:val="20"/>
              </w:rPr>
              <w:t>など</w:t>
            </w:r>
            <w:r w:rsidR="001A7DC7" w:rsidRPr="00F1374A">
              <w:rPr>
                <w:rFonts w:ascii="Meiryo UI" w:eastAsia="Meiryo UI" w:hAnsi="Meiryo UI" w:cs="Meiryo UI" w:hint="eastAsia"/>
                <w:color w:val="000000" w:themeColor="text1"/>
                <w:sz w:val="20"/>
                <w:szCs w:val="20"/>
              </w:rPr>
              <w:t>に対し、認定こども園制度に関する情報提供や相談</w:t>
            </w:r>
            <w:r w:rsidR="00596D9A" w:rsidRPr="00F1374A">
              <w:rPr>
                <w:rFonts w:ascii="Meiryo UI" w:eastAsia="Meiryo UI" w:hAnsi="Meiryo UI" w:cs="Meiryo UI" w:hint="eastAsia"/>
                <w:color w:val="000000" w:themeColor="text1"/>
                <w:sz w:val="20"/>
                <w:szCs w:val="20"/>
              </w:rPr>
              <w:t>対応</w:t>
            </w:r>
            <w:r w:rsidR="001A7DC7" w:rsidRPr="00F1374A">
              <w:rPr>
                <w:rFonts w:ascii="Meiryo UI" w:eastAsia="Meiryo UI" w:hAnsi="Meiryo UI" w:cs="Meiryo UI" w:hint="eastAsia"/>
                <w:color w:val="000000" w:themeColor="text1"/>
                <w:sz w:val="20"/>
                <w:szCs w:val="20"/>
              </w:rPr>
              <w:t>を実施。</w:t>
            </w:r>
          </w:p>
          <w:p w:rsidR="00273CA9" w:rsidRPr="00F1374A" w:rsidRDefault="00273CA9" w:rsidP="00273CA9">
            <w:pPr>
              <w:spacing w:line="280" w:lineRule="exact"/>
              <w:rPr>
                <w:rFonts w:ascii="Meiryo UI" w:eastAsia="Meiryo UI" w:hAnsi="Meiryo UI" w:cs="Meiryo UI"/>
                <w:color w:val="000000" w:themeColor="text1"/>
                <w:sz w:val="20"/>
                <w:szCs w:val="20"/>
              </w:rPr>
            </w:pPr>
          </w:p>
          <w:p w:rsidR="00273CA9" w:rsidRPr="00F1374A" w:rsidRDefault="00273CA9" w:rsidP="00D1595C">
            <w:pPr>
              <w:spacing w:line="280" w:lineRule="exact"/>
              <w:ind w:firstLineChars="100" w:firstLine="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・認定こども園移行数（</w:t>
            </w:r>
            <w:r w:rsidR="0010117B" w:rsidRPr="00F1374A">
              <w:rPr>
                <w:rFonts w:ascii="Meiryo UI" w:eastAsia="Meiryo UI" w:hAnsi="Meiryo UI" w:cs="Meiryo UI" w:hint="eastAsia"/>
                <w:color w:val="000000" w:themeColor="text1"/>
                <w:sz w:val="20"/>
                <w:szCs w:val="20"/>
              </w:rPr>
              <w:t>H</w:t>
            </w:r>
            <w:r w:rsidR="000A56CE" w:rsidRPr="00F1374A">
              <w:rPr>
                <w:rFonts w:ascii="Meiryo UI" w:eastAsia="Meiryo UI" w:hAnsi="Meiryo UI" w:cs="Meiryo UI" w:hint="eastAsia"/>
                <w:color w:val="000000" w:themeColor="text1"/>
                <w:sz w:val="20"/>
                <w:szCs w:val="20"/>
              </w:rPr>
              <w:t>29</w:t>
            </w:r>
            <w:r w:rsidRPr="00F1374A">
              <w:rPr>
                <w:rFonts w:ascii="Meiryo UI" w:eastAsia="Meiryo UI" w:hAnsi="Meiryo UI" w:cs="Meiryo UI" w:hint="eastAsia"/>
                <w:color w:val="000000" w:themeColor="text1"/>
                <w:sz w:val="20"/>
                <w:szCs w:val="20"/>
              </w:rPr>
              <w:t>年</w:t>
            </w:r>
            <w:r w:rsidR="000A56CE" w:rsidRPr="00F1374A">
              <w:rPr>
                <w:rFonts w:ascii="Meiryo UI" w:eastAsia="Meiryo UI" w:hAnsi="Meiryo UI" w:cs="Meiryo UI" w:hint="eastAsia"/>
                <w:color w:val="000000" w:themeColor="text1"/>
                <w:sz w:val="20"/>
                <w:szCs w:val="20"/>
              </w:rPr>
              <w:t>4</w:t>
            </w:r>
            <w:r w:rsidRPr="00F1374A">
              <w:rPr>
                <w:rFonts w:ascii="Meiryo UI" w:eastAsia="Meiryo UI" w:hAnsi="Meiryo UI" w:cs="Meiryo UI" w:hint="eastAsia"/>
                <w:color w:val="000000" w:themeColor="text1"/>
                <w:sz w:val="20"/>
                <w:szCs w:val="20"/>
              </w:rPr>
              <w:t>月開設</w:t>
            </w:r>
            <w:r w:rsidR="000A56CE" w:rsidRPr="00F1374A">
              <w:rPr>
                <w:rFonts w:ascii="Meiryo UI" w:eastAsia="Meiryo UI" w:hAnsi="Meiryo UI" w:cs="Meiryo UI" w:hint="eastAsia"/>
                <w:color w:val="000000" w:themeColor="text1"/>
                <w:sz w:val="20"/>
                <w:szCs w:val="20"/>
              </w:rPr>
              <w:t>:</w:t>
            </w:r>
            <w:r w:rsidRPr="00F1374A">
              <w:rPr>
                <w:rFonts w:ascii="Meiryo UI" w:eastAsia="Meiryo UI" w:hAnsi="Meiryo UI" w:cs="Meiryo UI" w:hint="eastAsia"/>
                <w:color w:val="000000" w:themeColor="text1"/>
                <w:sz w:val="20"/>
                <w:szCs w:val="20"/>
              </w:rPr>
              <w:t>78園）</w:t>
            </w:r>
          </w:p>
          <w:p w:rsidR="0010117B" w:rsidRPr="00F1374A" w:rsidRDefault="0010117B" w:rsidP="0010117B">
            <w:pPr>
              <w:spacing w:line="280" w:lineRule="exact"/>
              <w:ind w:firstLineChars="100" w:firstLine="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273CA9" w:rsidRPr="00F1374A">
              <w:rPr>
                <w:rFonts w:ascii="Meiryo UI" w:eastAsia="Meiryo UI" w:hAnsi="Meiryo UI" w:cs="Meiryo UI" w:hint="eastAsia"/>
                <w:color w:val="000000" w:themeColor="text1"/>
                <w:sz w:val="20"/>
                <w:szCs w:val="20"/>
              </w:rPr>
              <w:t>認定こども園合計設置数は505施設</w:t>
            </w:r>
          </w:p>
          <w:p w:rsidR="007F3D1A" w:rsidRPr="00F1374A" w:rsidRDefault="00273CA9" w:rsidP="0010117B">
            <w:pPr>
              <w:spacing w:line="280" w:lineRule="exact"/>
              <w:ind w:leftChars="150" w:left="33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10117B" w:rsidRPr="00F1374A">
              <w:rPr>
                <w:rFonts w:ascii="Meiryo UI" w:eastAsia="Meiryo UI" w:hAnsi="Meiryo UI" w:cs="Meiryo UI" w:hint="eastAsia"/>
                <w:color w:val="000000" w:themeColor="text1"/>
                <w:sz w:val="20"/>
                <w:szCs w:val="20"/>
              </w:rPr>
              <w:t>H</w:t>
            </w:r>
            <w:r w:rsidRPr="00F1374A">
              <w:rPr>
                <w:rFonts w:ascii="Meiryo UI" w:eastAsia="Meiryo UI" w:hAnsi="Meiryo UI" w:cs="Meiryo UI" w:hint="eastAsia"/>
                <w:color w:val="000000" w:themeColor="text1"/>
                <w:sz w:val="20"/>
                <w:szCs w:val="20"/>
              </w:rPr>
              <w:t>29年4月1日時点）</w:t>
            </w:r>
          </w:p>
        </w:tc>
      </w:tr>
      <w:tr w:rsidR="00F1374A" w:rsidRPr="00F1374A" w:rsidTr="000B040B">
        <w:tc>
          <w:tcPr>
            <w:tcW w:w="329" w:type="dxa"/>
            <w:tcBorders>
              <w:top w:val="nil"/>
              <w:bottom w:val="nil"/>
            </w:tcBorders>
          </w:tcPr>
          <w:p w:rsidR="00720654" w:rsidRPr="00F1374A" w:rsidRDefault="00720654"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720654" w:rsidRPr="00F1374A" w:rsidRDefault="00720654" w:rsidP="003C03FB">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3C03FB" w:rsidRPr="00F1374A">
              <w:rPr>
                <w:rFonts w:ascii="Meiryo UI" w:eastAsia="Meiryo UI" w:hAnsi="Meiryo UI" w:cs="Meiryo UI" w:hint="eastAsia"/>
                <w:b/>
                <w:color w:val="000000" w:themeColor="text1"/>
                <w:sz w:val="20"/>
                <w:szCs w:val="20"/>
              </w:rPr>
              <w:t>待機児童の解消に向けた取組みの実施</w:t>
            </w:r>
          </w:p>
          <w:p w:rsidR="00720654" w:rsidRPr="00F1374A" w:rsidRDefault="002C0701"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w:t>
            </w:r>
            <w:r w:rsidR="005E0809" w:rsidRPr="00F1374A">
              <w:rPr>
                <w:rFonts w:ascii="Meiryo UI" w:eastAsia="Meiryo UI" w:hAnsi="Meiryo UI" w:cs="Meiryo UI" w:hint="eastAsia"/>
                <w:color w:val="000000" w:themeColor="text1"/>
                <w:sz w:val="20"/>
                <w:szCs w:val="20"/>
              </w:rPr>
              <w:t>安心こども基金や国交付金の活用の呼びかけなど、待機児童解消に取組む市町村への支援や、地域の実情に応じた待機児童解消施策（保育士修学資金貸付等事業や地域限定保育士試験、保育士・保育所支援センターを活用した</w:t>
            </w:r>
            <w:r w:rsidR="00796BD8" w:rsidRPr="00F1374A">
              <w:rPr>
                <w:rFonts w:ascii="Meiryo UI" w:eastAsia="Meiryo UI" w:hAnsi="Meiryo UI" w:cs="Meiryo UI" w:hint="eastAsia"/>
                <w:color w:val="000000" w:themeColor="text1"/>
                <w:sz w:val="20"/>
                <w:szCs w:val="20"/>
              </w:rPr>
              <w:t>潜在保育士の就業促進</w:t>
            </w:r>
            <w:r w:rsidR="00BC3A0B" w:rsidRPr="00F1374A">
              <w:rPr>
                <w:rFonts w:ascii="Meiryo UI" w:eastAsia="Meiryo UI" w:hAnsi="Meiryo UI" w:cs="Meiryo UI" w:hint="eastAsia"/>
                <w:color w:val="000000" w:themeColor="text1"/>
                <w:sz w:val="20"/>
                <w:szCs w:val="20"/>
              </w:rPr>
              <w:t>、事業所内保育施設設置促進相談支援の実施</w:t>
            </w:r>
            <w:r w:rsidR="005E0809" w:rsidRPr="00F1374A">
              <w:rPr>
                <w:rFonts w:ascii="Meiryo UI" w:eastAsia="Meiryo UI" w:hAnsi="Meiryo UI" w:cs="Meiryo UI" w:hint="eastAsia"/>
                <w:color w:val="000000" w:themeColor="text1"/>
                <w:sz w:val="20"/>
                <w:szCs w:val="20"/>
              </w:rPr>
              <w:t>等）を推進</w:t>
            </w:r>
          </w:p>
          <w:p w:rsidR="00720654" w:rsidRPr="00F1374A" w:rsidRDefault="00720654" w:rsidP="002C0701">
            <w:pPr>
              <w:spacing w:line="280" w:lineRule="exact"/>
              <w:rPr>
                <w:rFonts w:ascii="Meiryo UI" w:eastAsia="Meiryo UI" w:hAnsi="Meiryo UI" w:cs="Meiryo UI"/>
                <w:color w:val="000000" w:themeColor="text1"/>
                <w:sz w:val="20"/>
                <w:szCs w:val="20"/>
              </w:rPr>
            </w:pPr>
          </w:p>
          <w:p w:rsidR="00720654" w:rsidRPr="00F1374A" w:rsidRDefault="00720654" w:rsidP="002C0701">
            <w:pPr>
              <w:spacing w:line="280" w:lineRule="exact"/>
              <w:ind w:left="200" w:hangingChars="100" w:hanging="200"/>
              <w:rPr>
                <w:rFonts w:ascii="Meiryo UI" w:eastAsia="Meiryo UI" w:hAnsi="Meiryo UI" w:cs="Meiryo UI"/>
                <w:color w:val="000000" w:themeColor="text1"/>
                <w:sz w:val="20"/>
                <w:szCs w:val="20"/>
              </w:rPr>
            </w:pPr>
          </w:p>
          <w:p w:rsidR="00720654" w:rsidRPr="00F1374A" w:rsidRDefault="00720654" w:rsidP="00BC3A0B">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F1374A" w:rsidRDefault="00720654"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0A07CA" w:rsidRPr="00F1374A" w:rsidRDefault="000A07CA" w:rsidP="002C0701">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720654" w:rsidRPr="00F1374A" w:rsidRDefault="00720654"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3C03FB" w:rsidRPr="00F1374A" w:rsidRDefault="003C03FB" w:rsidP="003C03FB">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・待機児童の解消に向けて、国の待機児童解消緊急対策や国家戦略特区を活用し市町村の支援に努める。</w:t>
            </w:r>
          </w:p>
          <w:p w:rsidR="00720654" w:rsidRPr="00F1374A" w:rsidRDefault="003C03FB" w:rsidP="003C03FB">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（市町村圏域会議などを年2回実施）</w:t>
            </w:r>
          </w:p>
          <w:p w:rsidR="003119D9" w:rsidRPr="00F1374A" w:rsidRDefault="003119D9" w:rsidP="003C03FB">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・保育士・保育所支援センターおいて、求職相談のほか、復職応援セミナーや保育体験、学生と現役保育士の交流会の実施など、保育士への就職を支援。</w:t>
            </w:r>
          </w:p>
          <w:p w:rsidR="00BC3A0B" w:rsidRPr="00F1374A" w:rsidRDefault="00BC3A0B" w:rsidP="00BC3A0B">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・事業所内保育施設の設置の設置を促進し、女性が働き</w:t>
            </w:r>
          </w:p>
          <w:p w:rsidR="00720654" w:rsidRPr="00F1374A" w:rsidRDefault="00BC3A0B" w:rsidP="00BC3A0B">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やすい環境を作り、待機児童の早期解消に資する。</w:t>
            </w:r>
          </w:p>
          <w:p w:rsidR="00BC3A0B" w:rsidRPr="00F1374A" w:rsidRDefault="00BC3A0B" w:rsidP="002C0701">
            <w:pPr>
              <w:spacing w:line="280" w:lineRule="exact"/>
              <w:ind w:left="32" w:hangingChars="16" w:hanging="32"/>
              <w:rPr>
                <w:rFonts w:ascii="Meiryo UI" w:eastAsia="Meiryo UI" w:hAnsi="Meiryo UI" w:cs="Meiryo UI"/>
                <w:color w:val="000000" w:themeColor="text1"/>
                <w:sz w:val="20"/>
                <w:szCs w:val="20"/>
              </w:rPr>
            </w:pPr>
          </w:p>
          <w:p w:rsidR="00720654" w:rsidRPr="00F1374A" w:rsidRDefault="00720654"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720654" w:rsidRPr="00F1374A" w:rsidRDefault="00720654"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（定性的な目標）</w:t>
            </w:r>
          </w:p>
          <w:p w:rsidR="00720654" w:rsidRPr="00F1374A" w:rsidRDefault="0050319D"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・平成29年4月からの規制緩和に向け調整を進める</w:t>
            </w:r>
          </w:p>
          <w:p w:rsidR="00BC3A0B" w:rsidRPr="00F1374A" w:rsidRDefault="00BC3A0B" w:rsidP="00BC3A0B">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・事業所内保育施設の設置による、女性が働きやすい環境づくり・待機児童の早期解消</w:t>
            </w:r>
          </w:p>
          <w:p w:rsidR="00273CA9" w:rsidRPr="00F1374A" w:rsidRDefault="00273CA9" w:rsidP="00BC3A0B">
            <w:pPr>
              <w:spacing w:line="280" w:lineRule="exact"/>
              <w:ind w:left="34" w:hangingChars="17" w:hanging="34"/>
              <w:rPr>
                <w:rFonts w:ascii="Meiryo UI" w:eastAsia="Meiryo UI" w:hAnsi="Meiryo UI" w:cs="Meiryo UI"/>
                <w:color w:val="000000" w:themeColor="text1"/>
                <w:sz w:val="20"/>
                <w:szCs w:val="20"/>
              </w:rPr>
            </w:pPr>
          </w:p>
          <w:p w:rsidR="00273CA9" w:rsidRPr="00F1374A" w:rsidRDefault="00273CA9" w:rsidP="00BC3A0B">
            <w:pPr>
              <w:spacing w:line="280" w:lineRule="exact"/>
              <w:ind w:left="34" w:hangingChars="17" w:hanging="34"/>
              <w:rPr>
                <w:rFonts w:ascii="Meiryo UI" w:eastAsia="Meiryo UI" w:hAnsi="Meiryo UI" w:cs="Meiryo UI"/>
                <w:color w:val="000000" w:themeColor="text1"/>
                <w:sz w:val="20"/>
                <w:szCs w:val="20"/>
              </w:rPr>
            </w:pPr>
          </w:p>
          <w:p w:rsidR="00273CA9" w:rsidRPr="00F1374A" w:rsidRDefault="00273CA9" w:rsidP="00BC3A0B">
            <w:pPr>
              <w:spacing w:line="280" w:lineRule="exact"/>
              <w:ind w:left="34" w:hangingChars="17" w:hanging="34"/>
              <w:rPr>
                <w:rFonts w:ascii="Meiryo UI" w:eastAsia="Meiryo UI" w:hAnsi="Meiryo UI" w:cs="Meiryo UI"/>
                <w:color w:val="000000" w:themeColor="text1"/>
                <w:sz w:val="20"/>
                <w:szCs w:val="20"/>
              </w:rPr>
            </w:pPr>
          </w:p>
          <w:p w:rsidR="00273CA9" w:rsidRPr="00F1374A" w:rsidRDefault="00273CA9" w:rsidP="00BC3A0B">
            <w:pPr>
              <w:spacing w:line="280" w:lineRule="exact"/>
              <w:ind w:left="34" w:hangingChars="17" w:hanging="34"/>
              <w:rPr>
                <w:rFonts w:ascii="Meiryo UI" w:eastAsia="Meiryo UI" w:hAnsi="Meiryo UI" w:cs="Meiryo UI"/>
                <w:color w:val="000000" w:themeColor="text1"/>
                <w:sz w:val="20"/>
                <w:szCs w:val="20"/>
              </w:rPr>
            </w:pPr>
          </w:p>
          <w:p w:rsidR="00BC3A0B" w:rsidRPr="00F1374A" w:rsidRDefault="00BC3A0B" w:rsidP="00BC3A0B">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lastRenderedPageBreak/>
              <w:t>（数値目標）</w:t>
            </w:r>
          </w:p>
          <w:p w:rsidR="003119D9" w:rsidRPr="00F1374A" w:rsidRDefault="003119D9" w:rsidP="00BC3A0B">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・潜在保育士の就業見込み者数：（50人）</w:t>
            </w:r>
          </w:p>
          <w:p w:rsidR="00BC3A0B" w:rsidRPr="00F1374A" w:rsidRDefault="00BC3A0B" w:rsidP="00BC3A0B">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・事業所内保育施設新設・移行数：（6件）</w:t>
            </w:r>
          </w:p>
          <w:p w:rsidR="00BC3A0B" w:rsidRPr="00F1374A" w:rsidRDefault="00BC3A0B" w:rsidP="00BC3A0B">
            <w:pPr>
              <w:spacing w:line="280" w:lineRule="exact"/>
              <w:ind w:firstLineChars="50" w:firstLine="1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事業所内保育施設設置にかかる相談件数：（54件）</w:t>
            </w:r>
          </w:p>
          <w:p w:rsidR="00720654" w:rsidRPr="00F1374A" w:rsidRDefault="00BC3A0B" w:rsidP="000725D5">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保育所等の連携施設のマッチング数：（6件）</w:t>
            </w:r>
          </w:p>
          <w:p w:rsidR="003119D9" w:rsidRPr="00F1374A" w:rsidRDefault="003119D9" w:rsidP="000725D5">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720654" w:rsidRPr="00F1374A" w:rsidRDefault="00720654"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720654" w:rsidRPr="00F1374A" w:rsidRDefault="00720654" w:rsidP="00273CA9">
            <w:pPr>
              <w:spacing w:line="280" w:lineRule="exact"/>
              <w:rPr>
                <w:rFonts w:ascii="Meiryo UI" w:eastAsia="Meiryo UI" w:hAnsi="Meiryo UI" w:cs="Meiryo UI"/>
                <w:color w:val="000000" w:themeColor="text1"/>
                <w:spacing w:val="-4"/>
                <w:sz w:val="20"/>
                <w:szCs w:val="20"/>
              </w:rPr>
            </w:pPr>
          </w:p>
          <w:p w:rsidR="00AA6F46" w:rsidRPr="00F1374A" w:rsidRDefault="00AA6F46" w:rsidP="00273CA9">
            <w:pPr>
              <w:spacing w:line="280" w:lineRule="exact"/>
              <w:rPr>
                <w:rFonts w:ascii="Meiryo UI" w:eastAsia="Meiryo UI" w:hAnsi="Meiryo UI" w:cs="Meiryo UI"/>
                <w:color w:val="000000" w:themeColor="text1"/>
                <w:spacing w:val="-4"/>
                <w:sz w:val="20"/>
                <w:szCs w:val="20"/>
              </w:rPr>
            </w:pPr>
          </w:p>
          <w:p w:rsidR="001A7DC7" w:rsidRPr="00F1374A" w:rsidRDefault="00D1595C" w:rsidP="001A7DC7">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w:t>
            </w:r>
            <w:r w:rsidR="001A7DC7" w:rsidRPr="00F1374A">
              <w:rPr>
                <w:rFonts w:ascii="Meiryo UI" w:eastAsia="Meiryo UI" w:hAnsi="Meiryo UI" w:cs="Meiryo UI" w:hint="eastAsia"/>
                <w:color w:val="000000" w:themeColor="text1"/>
                <w:spacing w:val="-4"/>
                <w:sz w:val="20"/>
                <w:szCs w:val="20"/>
              </w:rPr>
              <w:t>市町村圏域会議を４回開催し、国の待機児童緊急対策の趣旨及び内容や国での議論について、市町村に対する情報提供を実施。また、国家戦略特区を活用し、待機児童解消を大阪市と共同で提案。引き続き、提案の実現に向け、内閣府に早期のWG開催を要請。</w:t>
            </w:r>
          </w:p>
          <w:p w:rsidR="001A7DC7" w:rsidRPr="00F1374A" w:rsidRDefault="001A7DC7" w:rsidP="001A7DC7">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○保育士・保育所支援センターにおいて、求職相談のほか復職応援セミナーや保育体験の実施など、保育士への就職を支援。</w:t>
            </w:r>
          </w:p>
          <w:p w:rsidR="001A7DC7" w:rsidRPr="00F1374A" w:rsidRDefault="001A7DC7" w:rsidP="001A7DC7">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 xml:space="preserve">　　</w:t>
            </w:r>
          </w:p>
          <w:p w:rsidR="001A7DC7" w:rsidRPr="00F1374A" w:rsidRDefault="001A7DC7" w:rsidP="001A7DC7">
            <w:pPr>
              <w:spacing w:line="280" w:lineRule="exact"/>
              <w:ind w:firstLineChars="100" w:firstLine="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・復職支援セミナー・施設見学会の実施:各6回</w:t>
            </w:r>
          </w:p>
          <w:p w:rsidR="001A7DC7" w:rsidRPr="00F1374A" w:rsidRDefault="001A7DC7" w:rsidP="001A7DC7">
            <w:pPr>
              <w:spacing w:line="280" w:lineRule="exact"/>
              <w:ind w:leftChars="100" w:left="220"/>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（参加者107名）</w:t>
            </w:r>
          </w:p>
          <w:p w:rsidR="001A7DC7" w:rsidRPr="00F1374A" w:rsidRDefault="001A7DC7" w:rsidP="001A7DC7">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 xml:space="preserve">　　・事業所内保育施設設置促進のためのセミナーの開催:</w:t>
            </w:r>
          </w:p>
          <w:p w:rsidR="001A7DC7" w:rsidRPr="00F1374A" w:rsidRDefault="001A7DC7" w:rsidP="001A7DC7">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 xml:space="preserve">　　　企業向け8回、社会福祉法人向け1回</w:t>
            </w:r>
          </w:p>
          <w:p w:rsidR="00273CA9" w:rsidRPr="00F1374A" w:rsidRDefault="001A7DC7" w:rsidP="001A7DC7">
            <w:pPr>
              <w:spacing w:line="280" w:lineRule="exact"/>
              <w:ind w:leftChars="100" w:left="316" w:hangingChars="50" w:hanging="96"/>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（内閣府、大阪商工会議所等との共催）</w:t>
            </w:r>
          </w:p>
          <w:p w:rsidR="00273CA9" w:rsidRPr="00F1374A" w:rsidRDefault="00273CA9" w:rsidP="00D1595C">
            <w:pPr>
              <w:spacing w:line="280" w:lineRule="exact"/>
              <w:ind w:firstLineChars="100" w:firstLine="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・潜在保育士の就業者数:14</w:t>
            </w:r>
            <w:r w:rsidR="00C62321" w:rsidRPr="00F1374A">
              <w:rPr>
                <w:rFonts w:ascii="Meiryo UI" w:eastAsia="Meiryo UI" w:hAnsi="Meiryo UI" w:cs="Meiryo UI" w:hint="eastAsia"/>
                <w:color w:val="000000" w:themeColor="text1"/>
                <w:spacing w:val="-4"/>
                <w:sz w:val="20"/>
                <w:szCs w:val="20"/>
              </w:rPr>
              <w:t>4</w:t>
            </w:r>
            <w:r w:rsidRPr="00F1374A">
              <w:rPr>
                <w:rFonts w:ascii="Meiryo UI" w:eastAsia="Meiryo UI" w:hAnsi="Meiryo UI" w:cs="Meiryo UI" w:hint="eastAsia"/>
                <w:color w:val="000000" w:themeColor="text1"/>
                <w:spacing w:val="-4"/>
                <w:sz w:val="20"/>
                <w:szCs w:val="20"/>
              </w:rPr>
              <w:t>人</w:t>
            </w:r>
          </w:p>
          <w:p w:rsidR="00273CA9" w:rsidRPr="00F1374A" w:rsidRDefault="00273CA9" w:rsidP="00D1595C">
            <w:pPr>
              <w:spacing w:line="280" w:lineRule="exact"/>
              <w:ind w:leftChars="96" w:left="319" w:hangingChars="54" w:hanging="108"/>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Pr="00F1374A">
              <w:rPr>
                <w:rFonts w:ascii="Meiryo UI" w:eastAsia="Meiryo UI" w:hAnsi="Meiryo UI" w:cs="Meiryo UI" w:hint="eastAsia"/>
                <w:color w:val="000000" w:themeColor="text1"/>
                <w:sz w:val="18"/>
                <w:szCs w:val="18"/>
              </w:rPr>
              <w:t>相談支援により事業所内保育施設の新設が確実となった件数:35件</w:t>
            </w:r>
            <w:r w:rsidRPr="00F1374A">
              <w:rPr>
                <w:rFonts w:ascii="Meiryo UI" w:eastAsia="Meiryo UI" w:hAnsi="Meiryo UI" w:cs="Meiryo UI"/>
                <w:color w:val="000000" w:themeColor="text1"/>
                <w:sz w:val="18"/>
                <w:szCs w:val="18"/>
              </w:rPr>
              <w:t xml:space="preserve"> </w:t>
            </w:r>
          </w:p>
          <w:p w:rsidR="00273CA9" w:rsidRPr="00F1374A" w:rsidRDefault="00D1595C" w:rsidP="00D1595C">
            <w:pPr>
              <w:spacing w:line="280" w:lineRule="exact"/>
              <w:ind w:firstLineChars="100" w:firstLine="18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18"/>
                <w:szCs w:val="18"/>
              </w:rPr>
              <w:t>・</w:t>
            </w:r>
            <w:r w:rsidR="00273CA9" w:rsidRPr="00F1374A">
              <w:rPr>
                <w:rFonts w:ascii="Meiryo UI" w:eastAsia="Meiryo UI" w:hAnsi="Meiryo UI" w:cs="Meiryo UI" w:hint="eastAsia"/>
                <w:color w:val="000000" w:themeColor="text1"/>
                <w:sz w:val="18"/>
                <w:szCs w:val="18"/>
              </w:rPr>
              <w:t>事業所内保育施設設置にかかる延べ相談件数:1,995</w:t>
            </w:r>
            <w:r w:rsidR="00273CA9" w:rsidRPr="00F1374A">
              <w:rPr>
                <w:rFonts w:ascii="Meiryo UI" w:eastAsia="Meiryo UI" w:hAnsi="Meiryo UI" w:cs="Meiryo UI" w:hint="eastAsia"/>
                <w:color w:val="000000" w:themeColor="text1"/>
                <w:sz w:val="20"/>
                <w:szCs w:val="20"/>
              </w:rPr>
              <w:t>件</w:t>
            </w:r>
            <w:r w:rsidR="00273CA9" w:rsidRPr="00F1374A">
              <w:rPr>
                <w:rFonts w:ascii="Meiryo UI" w:eastAsia="Meiryo UI" w:hAnsi="Meiryo UI" w:cs="Meiryo UI"/>
                <w:color w:val="000000" w:themeColor="text1"/>
                <w:sz w:val="20"/>
                <w:szCs w:val="20"/>
              </w:rPr>
              <w:t xml:space="preserve"> </w:t>
            </w:r>
          </w:p>
          <w:p w:rsidR="00273CA9" w:rsidRPr="00F1374A" w:rsidRDefault="00D1595C" w:rsidP="00D1595C">
            <w:pPr>
              <w:spacing w:line="280" w:lineRule="exact"/>
              <w:ind w:leftChars="82" w:left="216" w:hangingChars="20" w:hanging="36"/>
              <w:rPr>
                <w:rFonts w:ascii="Meiryo UI" w:eastAsia="Meiryo UI" w:hAnsi="Meiryo UI" w:cs="Meiryo UI"/>
                <w:color w:val="000000" w:themeColor="text1"/>
                <w:sz w:val="18"/>
                <w:szCs w:val="18"/>
              </w:rPr>
            </w:pPr>
            <w:r w:rsidRPr="00F1374A">
              <w:rPr>
                <w:rFonts w:ascii="Meiryo UI" w:eastAsia="Meiryo UI" w:hAnsi="Meiryo UI" w:cs="Meiryo UI" w:hint="eastAsia"/>
                <w:color w:val="000000" w:themeColor="text1"/>
                <w:sz w:val="18"/>
                <w:szCs w:val="18"/>
              </w:rPr>
              <w:lastRenderedPageBreak/>
              <w:t>・</w:t>
            </w:r>
            <w:r w:rsidR="00273CA9" w:rsidRPr="00F1374A">
              <w:rPr>
                <w:rFonts w:ascii="Meiryo UI" w:eastAsia="Meiryo UI" w:hAnsi="Meiryo UI" w:cs="Meiryo UI" w:hint="eastAsia"/>
                <w:color w:val="000000" w:themeColor="text1"/>
                <w:sz w:val="18"/>
                <w:szCs w:val="18"/>
              </w:rPr>
              <w:t>保育所等の連携施設のマッチング数：上記35件のうち1件は事業者と社会福祉法人のマッチングが成立</w:t>
            </w:r>
          </w:p>
          <w:p w:rsidR="00273CA9" w:rsidRPr="00F1374A" w:rsidRDefault="00273CA9" w:rsidP="00273CA9">
            <w:pPr>
              <w:spacing w:line="280" w:lineRule="exact"/>
              <w:rPr>
                <w:rFonts w:ascii="Meiryo UI" w:eastAsia="Meiryo UI" w:hAnsi="Meiryo UI" w:cs="Meiryo UI"/>
                <w:color w:val="000000" w:themeColor="text1"/>
                <w:spacing w:val="-4"/>
                <w:sz w:val="20"/>
                <w:szCs w:val="20"/>
              </w:rPr>
            </w:pPr>
          </w:p>
        </w:tc>
      </w:tr>
      <w:tr w:rsidR="00F1374A" w:rsidRPr="00F1374A" w:rsidTr="000B040B">
        <w:tc>
          <w:tcPr>
            <w:tcW w:w="329" w:type="dxa"/>
            <w:tcBorders>
              <w:top w:val="nil"/>
              <w:bottom w:val="single" w:sz="4" w:space="0" w:color="auto"/>
            </w:tcBorders>
          </w:tcPr>
          <w:p w:rsidR="00720654" w:rsidRPr="00F1374A" w:rsidRDefault="00720654"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720654" w:rsidRPr="00F1374A" w:rsidRDefault="00720654" w:rsidP="002C0701">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A76C99" w:rsidRPr="00F1374A">
              <w:rPr>
                <w:rFonts w:ascii="Meiryo UI" w:eastAsia="Meiryo UI" w:hAnsi="Meiryo UI" w:cs="Meiryo UI" w:hint="eastAsia"/>
                <w:b/>
                <w:color w:val="000000" w:themeColor="text1"/>
                <w:sz w:val="20"/>
                <w:szCs w:val="20"/>
              </w:rPr>
              <w:t>保護者が昼間家庭にいない児童に適切な遊び、生活の場を提供し、健全な育成を図る取組</w:t>
            </w:r>
            <w:r w:rsidR="00320E97" w:rsidRPr="00F1374A">
              <w:rPr>
                <w:rFonts w:ascii="Meiryo UI" w:eastAsia="Meiryo UI" w:hAnsi="Meiryo UI" w:cs="Meiryo UI" w:hint="eastAsia"/>
                <w:b/>
                <w:color w:val="000000" w:themeColor="text1"/>
                <w:sz w:val="20"/>
                <w:szCs w:val="20"/>
              </w:rPr>
              <w:t>み</w:t>
            </w:r>
          </w:p>
          <w:p w:rsidR="00720654" w:rsidRPr="00F1374A" w:rsidRDefault="00720654" w:rsidP="002C0701">
            <w:pPr>
              <w:spacing w:line="280" w:lineRule="exact"/>
              <w:rPr>
                <w:rFonts w:ascii="Meiryo UI" w:eastAsia="Meiryo UI" w:hAnsi="Meiryo UI" w:cs="Meiryo UI"/>
                <w:color w:val="000000" w:themeColor="text1"/>
                <w:sz w:val="20"/>
                <w:szCs w:val="20"/>
              </w:rPr>
            </w:pPr>
          </w:p>
          <w:p w:rsidR="00720654" w:rsidRPr="00F1374A" w:rsidRDefault="00720654" w:rsidP="002C0701">
            <w:pPr>
              <w:spacing w:line="280" w:lineRule="exact"/>
              <w:rPr>
                <w:rFonts w:ascii="Meiryo UI" w:eastAsia="Meiryo UI" w:hAnsi="Meiryo UI" w:cs="Meiryo UI"/>
                <w:color w:val="000000" w:themeColor="text1"/>
                <w:sz w:val="20"/>
                <w:szCs w:val="20"/>
              </w:rPr>
            </w:pPr>
          </w:p>
          <w:p w:rsidR="00720654" w:rsidRPr="00F1374A" w:rsidRDefault="00720654" w:rsidP="002C0701">
            <w:pPr>
              <w:spacing w:line="280" w:lineRule="exact"/>
              <w:rPr>
                <w:rFonts w:ascii="Meiryo UI" w:eastAsia="Meiryo UI" w:hAnsi="Meiryo UI" w:cs="Meiryo UI"/>
                <w:color w:val="000000" w:themeColor="text1"/>
                <w:sz w:val="20"/>
                <w:szCs w:val="20"/>
              </w:rPr>
            </w:pPr>
          </w:p>
          <w:p w:rsidR="00720654" w:rsidRPr="00F1374A" w:rsidRDefault="00720654" w:rsidP="002C0701">
            <w:pPr>
              <w:spacing w:line="280" w:lineRule="exact"/>
              <w:rPr>
                <w:rFonts w:ascii="Meiryo UI" w:eastAsia="Meiryo UI" w:hAnsi="Meiryo UI" w:cs="Meiryo UI"/>
                <w:color w:val="000000" w:themeColor="text1"/>
                <w:sz w:val="20"/>
                <w:szCs w:val="20"/>
              </w:rPr>
            </w:pPr>
          </w:p>
          <w:p w:rsidR="00720654" w:rsidRPr="00F1374A" w:rsidRDefault="00720654" w:rsidP="002C0701">
            <w:pPr>
              <w:spacing w:line="280" w:lineRule="exact"/>
              <w:rPr>
                <w:rFonts w:ascii="Meiryo UI" w:eastAsia="Meiryo UI" w:hAnsi="Meiryo UI" w:cs="Meiryo UI"/>
                <w:color w:val="000000" w:themeColor="text1"/>
                <w:sz w:val="20"/>
                <w:szCs w:val="20"/>
              </w:rPr>
            </w:pPr>
          </w:p>
          <w:p w:rsidR="00720654" w:rsidRPr="00F1374A" w:rsidRDefault="00720654" w:rsidP="002C0701">
            <w:pPr>
              <w:spacing w:line="280" w:lineRule="exact"/>
              <w:ind w:left="200" w:hangingChars="100" w:hanging="200"/>
              <w:rPr>
                <w:rFonts w:ascii="Meiryo UI" w:eastAsia="Meiryo UI" w:hAnsi="Meiryo UI" w:cs="Meiryo UI"/>
                <w:color w:val="000000" w:themeColor="text1"/>
                <w:sz w:val="20"/>
                <w:szCs w:val="20"/>
              </w:rPr>
            </w:pPr>
          </w:p>
          <w:p w:rsidR="00720654" w:rsidRPr="00F1374A" w:rsidRDefault="00720654" w:rsidP="002C0701">
            <w:pPr>
              <w:spacing w:line="280" w:lineRule="exact"/>
              <w:rPr>
                <w:rFonts w:ascii="Meiryo UI" w:eastAsia="Meiryo UI" w:hAnsi="Meiryo UI" w:cs="Meiryo UI"/>
                <w:color w:val="000000" w:themeColor="text1"/>
                <w:sz w:val="20"/>
                <w:szCs w:val="20"/>
              </w:rPr>
            </w:pPr>
          </w:p>
          <w:p w:rsidR="00720654" w:rsidRPr="00F1374A" w:rsidRDefault="00720654" w:rsidP="00CD2F6C">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F1374A"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0A07CA" w:rsidRPr="00F1374A" w:rsidRDefault="000A07CA" w:rsidP="002C0701">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720654" w:rsidRPr="00F1374A" w:rsidRDefault="00720654"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720654" w:rsidRPr="00F1374A" w:rsidRDefault="00720654" w:rsidP="00A76C99">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A76C99" w:rsidRPr="00F1374A">
              <w:rPr>
                <w:rFonts w:ascii="Meiryo UI" w:eastAsia="Meiryo UI" w:hAnsi="Meiryo UI" w:cs="Meiryo UI" w:hint="eastAsia"/>
                <w:color w:val="000000" w:themeColor="text1"/>
                <w:sz w:val="20"/>
                <w:szCs w:val="20"/>
              </w:rPr>
              <w:t>放課後児童健全育成事業</w:t>
            </w:r>
            <w:r w:rsidR="001A42CD" w:rsidRPr="00F1374A">
              <w:rPr>
                <w:rFonts w:ascii="Meiryo UI" w:eastAsia="Meiryo UI" w:hAnsi="Meiryo UI" w:cs="Meiryo UI" w:hint="eastAsia"/>
                <w:color w:val="000000" w:themeColor="text1"/>
                <w:sz w:val="20"/>
                <w:szCs w:val="20"/>
              </w:rPr>
              <w:t>[＊5]</w:t>
            </w:r>
            <w:r w:rsidR="00A76C99" w:rsidRPr="00F1374A">
              <w:rPr>
                <w:rFonts w:ascii="Meiryo UI" w:eastAsia="Meiryo UI" w:hAnsi="Meiryo UI" w:cs="Meiryo UI" w:hint="eastAsia"/>
                <w:color w:val="000000" w:themeColor="text1"/>
                <w:sz w:val="20"/>
                <w:szCs w:val="20"/>
              </w:rPr>
              <w:t>を実施する市町村の支援</w:t>
            </w:r>
          </w:p>
          <w:p w:rsidR="000725D5" w:rsidRPr="00F1374A" w:rsidRDefault="000725D5" w:rsidP="003119D9">
            <w:pPr>
              <w:spacing w:line="280" w:lineRule="exact"/>
              <w:rPr>
                <w:rFonts w:ascii="Meiryo UI" w:eastAsia="Meiryo UI" w:hAnsi="Meiryo UI" w:cs="Meiryo UI"/>
                <w:color w:val="000000" w:themeColor="text1"/>
                <w:sz w:val="20"/>
                <w:szCs w:val="20"/>
              </w:rPr>
            </w:pPr>
          </w:p>
          <w:p w:rsidR="00720654" w:rsidRPr="00F1374A" w:rsidRDefault="00720654"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720654" w:rsidRPr="00F1374A" w:rsidRDefault="00720654"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（定性的な目標）</w:t>
            </w:r>
          </w:p>
          <w:p w:rsidR="00A76C99" w:rsidRPr="00F1374A" w:rsidRDefault="00720654" w:rsidP="00A76C99">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A76C99" w:rsidRPr="00F1374A">
              <w:rPr>
                <w:rFonts w:ascii="Meiryo UI" w:eastAsia="Meiryo UI" w:hAnsi="Meiryo UI" w:cs="Meiryo UI" w:hint="eastAsia"/>
                <w:color w:val="000000" w:themeColor="text1"/>
                <w:sz w:val="20"/>
                <w:szCs w:val="20"/>
              </w:rPr>
              <w:t>放課後児童クラブの整備を推進することで、子育て支援、</w:t>
            </w:r>
          </w:p>
          <w:p w:rsidR="00720654" w:rsidRPr="00F1374A" w:rsidRDefault="00A76C99" w:rsidP="00A76C99">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児童の健全な育成を図る。</w:t>
            </w:r>
          </w:p>
          <w:p w:rsidR="00720654" w:rsidRPr="00F1374A" w:rsidRDefault="00720654"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（数値目標）</w:t>
            </w:r>
          </w:p>
          <w:p w:rsidR="00720654" w:rsidRPr="00F1374A" w:rsidRDefault="00720654" w:rsidP="005C1C00">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5C1C00" w:rsidRPr="00F1374A">
              <w:rPr>
                <w:rFonts w:ascii="Meiryo UI" w:eastAsia="Meiryo UI" w:hAnsi="Meiryo UI" w:cs="Meiryo UI" w:hint="eastAsia"/>
                <w:color w:val="000000" w:themeColor="text1"/>
                <w:sz w:val="20"/>
                <w:szCs w:val="20"/>
              </w:rPr>
              <w:t>放課後児童クラブの整備数：１８３クラブ</w:t>
            </w:r>
          </w:p>
        </w:tc>
        <w:tc>
          <w:tcPr>
            <w:tcW w:w="396" w:type="dxa"/>
            <w:vMerge/>
            <w:tcBorders>
              <w:bottom w:val="single" w:sz="4" w:space="0" w:color="auto"/>
            </w:tcBorders>
            <w:shd w:val="clear" w:color="auto" w:fill="auto"/>
          </w:tcPr>
          <w:p w:rsidR="00720654" w:rsidRPr="00F1374A"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422FD5" w:rsidRPr="00F1374A" w:rsidRDefault="00422FD5" w:rsidP="00422FD5">
            <w:pPr>
              <w:spacing w:line="280" w:lineRule="exact"/>
              <w:ind w:left="200" w:hangingChars="100" w:hanging="200"/>
              <w:rPr>
                <w:rFonts w:ascii="Meiryo UI" w:eastAsia="Meiryo UI" w:hAnsi="Meiryo UI" w:cs="Meiryo UI"/>
                <w:color w:val="000000" w:themeColor="text1"/>
                <w:sz w:val="20"/>
                <w:szCs w:val="20"/>
              </w:rPr>
            </w:pPr>
          </w:p>
          <w:p w:rsidR="00AA6F46" w:rsidRPr="00F1374A" w:rsidRDefault="00AA6F46" w:rsidP="00422FD5">
            <w:pPr>
              <w:spacing w:line="280" w:lineRule="exact"/>
              <w:ind w:left="200" w:hangingChars="100" w:hanging="200"/>
              <w:rPr>
                <w:rFonts w:ascii="Meiryo UI" w:eastAsia="Meiryo UI" w:hAnsi="Meiryo UI" w:cs="Meiryo UI"/>
                <w:color w:val="000000" w:themeColor="text1"/>
                <w:sz w:val="20"/>
                <w:szCs w:val="20"/>
              </w:rPr>
            </w:pPr>
          </w:p>
          <w:p w:rsidR="00422FD5" w:rsidRPr="00F1374A" w:rsidRDefault="00422FD5" w:rsidP="00422FD5">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○国の「放課後子ども総合プラン」に基づき、受皿整備を</w:t>
            </w:r>
          </w:p>
          <w:p w:rsidR="00422FD5" w:rsidRPr="00F1374A" w:rsidRDefault="00422FD5" w:rsidP="00AA6F46">
            <w:pPr>
              <w:spacing w:line="280" w:lineRule="exact"/>
              <w:ind w:firstLineChars="50" w:firstLine="1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推進。</w:t>
            </w:r>
          </w:p>
          <w:p w:rsidR="00422FD5" w:rsidRPr="00F1374A" w:rsidRDefault="00422FD5" w:rsidP="00422FD5">
            <w:pPr>
              <w:spacing w:line="280" w:lineRule="exact"/>
              <w:ind w:left="200" w:hangingChars="100" w:hanging="200"/>
              <w:rPr>
                <w:rFonts w:ascii="Meiryo UI" w:eastAsia="Meiryo UI" w:hAnsi="Meiryo UI" w:cs="Meiryo UI"/>
                <w:color w:val="000000" w:themeColor="text1"/>
                <w:sz w:val="20"/>
                <w:szCs w:val="20"/>
              </w:rPr>
            </w:pPr>
          </w:p>
          <w:p w:rsidR="00422FD5" w:rsidRPr="00F1374A" w:rsidRDefault="00422FD5" w:rsidP="00422FD5">
            <w:pPr>
              <w:spacing w:line="280" w:lineRule="exact"/>
              <w:ind w:left="200" w:hangingChars="100" w:hanging="200"/>
              <w:rPr>
                <w:rFonts w:ascii="Meiryo UI" w:eastAsia="Meiryo UI" w:hAnsi="Meiryo UI" w:cs="Meiryo UI"/>
                <w:color w:val="000000" w:themeColor="text1"/>
                <w:sz w:val="20"/>
                <w:szCs w:val="20"/>
              </w:rPr>
            </w:pPr>
          </w:p>
          <w:p w:rsidR="00720654" w:rsidRPr="00F1374A" w:rsidRDefault="00C24573" w:rsidP="00AA6F46">
            <w:pPr>
              <w:spacing w:line="280" w:lineRule="exact"/>
              <w:ind w:leftChars="50" w:left="210" w:hangingChars="50" w:hanging="1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422FD5" w:rsidRPr="00F1374A">
              <w:rPr>
                <w:rFonts w:ascii="Meiryo UI" w:eastAsia="Meiryo UI" w:hAnsi="Meiryo UI" w:cs="Meiryo UI" w:hint="eastAsia"/>
                <w:color w:val="000000" w:themeColor="text1"/>
                <w:sz w:val="20"/>
                <w:szCs w:val="20"/>
              </w:rPr>
              <w:t>放課後児童クラブ</w:t>
            </w:r>
            <w:r w:rsidR="001A7DC7" w:rsidRPr="00F1374A">
              <w:rPr>
                <w:rFonts w:ascii="Meiryo UI" w:eastAsia="Meiryo UI" w:hAnsi="Meiryo UI" w:cs="Meiryo UI" w:hint="eastAsia"/>
                <w:color w:val="000000" w:themeColor="text1"/>
                <w:sz w:val="20"/>
                <w:szCs w:val="20"/>
              </w:rPr>
              <w:t>の</w:t>
            </w:r>
            <w:r w:rsidR="00422FD5" w:rsidRPr="00F1374A">
              <w:rPr>
                <w:rFonts w:ascii="Meiryo UI" w:eastAsia="Meiryo UI" w:hAnsi="Meiryo UI" w:cs="Meiryo UI" w:hint="eastAsia"/>
                <w:color w:val="000000" w:themeColor="text1"/>
                <w:sz w:val="20"/>
                <w:szCs w:val="20"/>
              </w:rPr>
              <w:t>整備（見込）数:171クラブ</w:t>
            </w:r>
          </w:p>
        </w:tc>
      </w:tr>
      <w:tr w:rsidR="00F1374A" w:rsidRPr="00F1374A" w:rsidTr="000B040B">
        <w:tc>
          <w:tcPr>
            <w:tcW w:w="329" w:type="dxa"/>
            <w:tcBorders>
              <w:top w:val="nil"/>
              <w:bottom w:val="nil"/>
            </w:tcBorders>
          </w:tcPr>
          <w:p w:rsidR="00183347" w:rsidRPr="00F1374A" w:rsidRDefault="00183347"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183347" w:rsidRPr="00F1374A" w:rsidRDefault="00183347" w:rsidP="002C0701">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5C1C00" w:rsidRPr="00F1374A">
              <w:rPr>
                <w:rFonts w:ascii="Meiryo UI" w:eastAsia="Meiryo UI" w:hAnsi="Meiryo UI" w:cs="Meiryo UI" w:hint="eastAsia"/>
                <w:b/>
                <w:color w:val="000000" w:themeColor="text1"/>
                <w:sz w:val="20"/>
                <w:szCs w:val="20"/>
              </w:rPr>
              <w:t>新子育て支援交付金</w:t>
            </w:r>
            <w:r w:rsidR="001A42CD" w:rsidRPr="00F1374A">
              <w:rPr>
                <w:rFonts w:ascii="Meiryo UI" w:eastAsia="Meiryo UI" w:hAnsi="Meiryo UI" w:cs="Meiryo UI" w:hint="eastAsia"/>
                <w:b/>
                <w:color w:val="000000" w:themeColor="text1"/>
                <w:sz w:val="20"/>
                <w:szCs w:val="20"/>
              </w:rPr>
              <w:t>[＊6]</w:t>
            </w:r>
            <w:r w:rsidR="005C1C00" w:rsidRPr="00F1374A">
              <w:rPr>
                <w:rFonts w:ascii="Meiryo UI" w:eastAsia="Meiryo UI" w:hAnsi="Meiryo UI" w:cs="Meiryo UI" w:hint="eastAsia"/>
                <w:b/>
                <w:color w:val="000000" w:themeColor="text1"/>
                <w:sz w:val="20"/>
                <w:szCs w:val="20"/>
              </w:rPr>
              <w:t>の効果的な活用</w:t>
            </w: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0A07CA" w:rsidRPr="00F1374A" w:rsidRDefault="000A07CA" w:rsidP="002C0701">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D4682B" w:rsidRPr="00F1374A" w:rsidRDefault="00D4682B" w:rsidP="00D4682B">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・新子育て支援交付金を活用し、子ども・子育て支援を推</w:t>
            </w:r>
          </w:p>
          <w:p w:rsidR="00D4682B" w:rsidRPr="00F1374A" w:rsidRDefault="00D4682B" w:rsidP="00D4682B">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進する。</w:t>
            </w:r>
          </w:p>
          <w:p w:rsidR="00183347" w:rsidRPr="00F1374A" w:rsidRDefault="00183347" w:rsidP="002C0701">
            <w:pPr>
              <w:spacing w:line="280" w:lineRule="exact"/>
              <w:ind w:left="32" w:hangingChars="16" w:hanging="32"/>
              <w:rPr>
                <w:rFonts w:ascii="Meiryo UI" w:eastAsia="Meiryo UI" w:hAnsi="Meiryo UI" w:cs="Meiryo UI"/>
                <w:color w:val="000000" w:themeColor="text1"/>
                <w:sz w:val="20"/>
                <w:szCs w:val="20"/>
              </w:rPr>
            </w:pPr>
          </w:p>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D4682B" w:rsidRPr="00F1374A" w:rsidRDefault="00D4682B" w:rsidP="00796BD8">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796BD8" w:rsidRPr="00F1374A">
              <w:rPr>
                <w:rFonts w:ascii="Meiryo UI" w:eastAsia="Meiryo UI" w:hAnsi="Meiryo UI" w:cs="Meiryo UI" w:hint="eastAsia"/>
                <w:color w:val="000000" w:themeColor="text1"/>
                <w:sz w:val="20"/>
                <w:szCs w:val="20"/>
              </w:rPr>
              <w:t>新子育て支援交付金優先配分枠モデルメニュー一覧の各事業に掲げる指標の達成・向上を図る。</w:t>
            </w:r>
          </w:p>
        </w:tc>
        <w:tc>
          <w:tcPr>
            <w:tcW w:w="396" w:type="dxa"/>
            <w:vMerge/>
            <w:tcBorders>
              <w:bottom w:val="single" w:sz="4" w:space="0" w:color="auto"/>
            </w:tcBorders>
            <w:shd w:val="clear" w:color="auto" w:fill="auto"/>
          </w:tcPr>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A6F46" w:rsidRPr="00F1374A" w:rsidRDefault="00AA6F46" w:rsidP="00422FD5">
            <w:pPr>
              <w:spacing w:line="280" w:lineRule="exact"/>
              <w:ind w:left="100" w:hangingChars="50" w:hanging="100"/>
              <w:rPr>
                <w:rFonts w:ascii="Meiryo UI" w:eastAsia="Meiryo UI" w:hAnsi="Meiryo UI" w:cs="Meiryo UI"/>
                <w:color w:val="000000" w:themeColor="text1"/>
                <w:sz w:val="20"/>
                <w:szCs w:val="20"/>
              </w:rPr>
            </w:pPr>
          </w:p>
          <w:p w:rsidR="00AA6F46" w:rsidRPr="00F1374A" w:rsidRDefault="00AA6F46" w:rsidP="00422FD5">
            <w:pPr>
              <w:spacing w:line="280" w:lineRule="exact"/>
              <w:ind w:left="100" w:hangingChars="50" w:hanging="100"/>
              <w:rPr>
                <w:rFonts w:ascii="Meiryo UI" w:eastAsia="Meiryo UI" w:hAnsi="Meiryo UI" w:cs="Meiryo UI"/>
                <w:color w:val="000000" w:themeColor="text1"/>
                <w:sz w:val="20"/>
                <w:szCs w:val="20"/>
              </w:rPr>
            </w:pPr>
          </w:p>
          <w:p w:rsidR="00422FD5" w:rsidRPr="00F1374A" w:rsidRDefault="00422FD5" w:rsidP="00422FD5">
            <w:pPr>
              <w:spacing w:line="280" w:lineRule="exact"/>
              <w:ind w:left="100" w:hangingChars="50" w:hanging="1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〇</w:t>
            </w:r>
            <w:r w:rsidR="001A7DC7" w:rsidRPr="00F1374A">
              <w:rPr>
                <w:rFonts w:ascii="Meiryo UI" w:eastAsia="Meiryo UI" w:hAnsi="Meiryo UI" w:cs="Meiryo UI" w:hint="eastAsia"/>
                <w:color w:val="000000" w:themeColor="text1"/>
                <w:sz w:val="20"/>
                <w:szCs w:val="20"/>
              </w:rPr>
              <w:t>子ども総合計画の目標達成に向け、新子育て支援交付金を効果的に活用することにより、子どもの貧困や児童虐待など、府の抱える課題に対応。</w:t>
            </w:r>
          </w:p>
          <w:p w:rsidR="00422FD5" w:rsidRPr="00F1374A" w:rsidRDefault="00D1595C" w:rsidP="00422FD5">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（新子育て支援交付金の活用実績）</w:t>
            </w:r>
          </w:p>
          <w:p w:rsidR="001A7DC7" w:rsidRPr="00F1374A" w:rsidRDefault="001A7DC7" w:rsidP="001A7DC7">
            <w:pPr>
              <w:spacing w:line="280" w:lineRule="exact"/>
              <w:ind w:firstLineChars="100" w:firstLine="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・優先配分枠</w:t>
            </w:r>
          </w:p>
          <w:p w:rsidR="001A7DC7" w:rsidRPr="00F1374A" w:rsidRDefault="001A7DC7" w:rsidP="001A7DC7">
            <w:pPr>
              <w:spacing w:line="280" w:lineRule="exact"/>
              <w:ind w:firstLineChars="150" w:firstLine="3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43市町村で170事業を実施</w:t>
            </w:r>
          </w:p>
          <w:p w:rsidR="001A7DC7" w:rsidRPr="00F1374A" w:rsidRDefault="001A7DC7" w:rsidP="00596D9A">
            <w:pPr>
              <w:spacing w:line="280" w:lineRule="exact"/>
              <w:ind w:firstLineChars="50" w:firstLine="1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596D9A" w:rsidRPr="00F1374A">
              <w:rPr>
                <w:rFonts w:ascii="Meiryo UI" w:eastAsia="Meiryo UI" w:hAnsi="Meiryo UI" w:cs="Meiryo UI" w:hint="eastAsia"/>
                <w:color w:val="000000" w:themeColor="text1"/>
                <w:sz w:val="20"/>
                <w:szCs w:val="20"/>
              </w:rPr>
              <w:t>うち</w:t>
            </w:r>
            <w:r w:rsidRPr="00F1374A">
              <w:rPr>
                <w:rFonts w:ascii="Meiryo UI" w:eastAsia="Meiryo UI" w:hAnsi="Meiryo UI" w:cs="Meiryo UI" w:hint="eastAsia"/>
                <w:color w:val="000000" w:themeColor="text1"/>
                <w:sz w:val="20"/>
                <w:szCs w:val="20"/>
              </w:rPr>
              <w:t>子どもの貧困対策モデルメニュー実施</w:t>
            </w:r>
            <w:r w:rsidR="00596D9A" w:rsidRPr="00F1374A">
              <w:rPr>
                <w:rFonts w:ascii="Meiryo UI" w:eastAsia="Meiryo UI" w:hAnsi="Meiryo UI" w:cs="Meiryo UI" w:hint="eastAsia"/>
                <w:color w:val="000000" w:themeColor="text1"/>
                <w:sz w:val="20"/>
                <w:szCs w:val="20"/>
              </w:rPr>
              <w:t>:17</w:t>
            </w:r>
            <w:r w:rsidRPr="00F1374A">
              <w:rPr>
                <w:rFonts w:ascii="Meiryo UI" w:eastAsia="Meiryo UI" w:hAnsi="Meiryo UI" w:cs="Meiryo UI" w:hint="eastAsia"/>
                <w:color w:val="000000" w:themeColor="text1"/>
                <w:sz w:val="20"/>
                <w:szCs w:val="20"/>
              </w:rPr>
              <w:t>市町）</w:t>
            </w:r>
          </w:p>
          <w:p w:rsidR="001A7DC7" w:rsidRPr="00F1374A" w:rsidRDefault="001A7DC7" w:rsidP="001A7DC7">
            <w:pPr>
              <w:spacing w:line="280" w:lineRule="exact"/>
              <w:ind w:firstLineChars="100" w:firstLine="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・成果配分枠</w:t>
            </w:r>
          </w:p>
          <w:p w:rsidR="00422FD5" w:rsidRPr="00F1374A" w:rsidRDefault="001A7DC7" w:rsidP="001A7DC7">
            <w:pPr>
              <w:spacing w:line="280" w:lineRule="exact"/>
              <w:ind w:leftChars="150" w:left="33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43市町村で乳幼児医療費助成をはじめとした子育て施策に活用。うち85％がサービスを拡充。</w:t>
            </w:r>
          </w:p>
          <w:p w:rsidR="00183347" w:rsidRPr="00F1374A" w:rsidRDefault="00183347" w:rsidP="00422FD5">
            <w:pPr>
              <w:spacing w:line="280" w:lineRule="exact"/>
              <w:rPr>
                <w:rFonts w:ascii="Meiryo UI" w:eastAsia="Meiryo UI" w:hAnsi="Meiryo UI" w:cs="Meiryo UI"/>
                <w:color w:val="000000" w:themeColor="text1"/>
                <w:sz w:val="20"/>
                <w:szCs w:val="20"/>
              </w:rPr>
            </w:pPr>
          </w:p>
        </w:tc>
      </w:tr>
      <w:tr w:rsidR="00F1374A" w:rsidRPr="00F1374A" w:rsidTr="000B040B">
        <w:tc>
          <w:tcPr>
            <w:tcW w:w="329" w:type="dxa"/>
            <w:tcBorders>
              <w:top w:val="nil"/>
              <w:bottom w:val="nil"/>
            </w:tcBorders>
          </w:tcPr>
          <w:p w:rsidR="00183347" w:rsidRPr="00F1374A" w:rsidRDefault="00183347"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183347" w:rsidRPr="00F1374A" w:rsidRDefault="00183347" w:rsidP="002C0701">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9D0FD6" w:rsidRPr="00F1374A">
              <w:rPr>
                <w:rFonts w:ascii="Meiryo UI" w:eastAsia="Meiryo UI" w:hAnsi="Meiryo UI" w:cs="Meiryo UI" w:hint="eastAsia"/>
                <w:b/>
                <w:color w:val="000000" w:themeColor="text1"/>
                <w:sz w:val="20"/>
                <w:szCs w:val="20"/>
              </w:rPr>
              <w:t>子どもの貧困対策の推進</w:t>
            </w: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（スケジュール）</w:t>
            </w:r>
          </w:p>
          <w:p w:rsidR="009D0FD6" w:rsidRPr="00F1374A" w:rsidRDefault="009D0FD6" w:rsidP="009D0FD6">
            <w:pPr>
              <w:spacing w:line="280" w:lineRule="exact"/>
              <w:ind w:firstLineChars="150" w:firstLine="3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５月下旬　第１回子どもの貧困対策部会</w:t>
            </w:r>
          </w:p>
          <w:p w:rsidR="009D0FD6" w:rsidRPr="00F1374A" w:rsidRDefault="009D0FD6" w:rsidP="009D0FD6">
            <w:pPr>
              <w:spacing w:line="280" w:lineRule="exact"/>
              <w:ind w:firstLineChars="50" w:firstLine="1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6月～８月　実態調査</w:t>
            </w:r>
          </w:p>
          <w:p w:rsidR="009D0FD6" w:rsidRPr="00F1374A" w:rsidRDefault="009D0FD6" w:rsidP="009D0FD6">
            <w:pPr>
              <w:spacing w:line="280" w:lineRule="exact"/>
              <w:ind w:firstLineChars="50" w:firstLine="1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９月中下旬　第２回子どもの貧困対策部会</w:t>
            </w:r>
          </w:p>
          <w:p w:rsidR="009D0FD6" w:rsidRPr="00F1374A" w:rsidRDefault="009D0FD6" w:rsidP="009D0FD6">
            <w:pPr>
              <w:spacing w:line="280" w:lineRule="exact"/>
              <w:ind w:firstLineChars="100" w:firstLine="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lastRenderedPageBreak/>
              <w:t>12月下旬　第３回子どもの貧困対策部会</w:t>
            </w:r>
          </w:p>
          <w:p w:rsidR="00183347" w:rsidRPr="00F1374A" w:rsidRDefault="009D0FD6" w:rsidP="009D0FD6">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３月下旬　第４回子どもの貧困対策部会</w:t>
            </w: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83347" w:rsidRPr="00F1374A" w:rsidRDefault="00183347" w:rsidP="002C0701">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0A07CA" w:rsidRPr="00F1374A" w:rsidRDefault="000A07CA" w:rsidP="002C0701">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183347" w:rsidRPr="00F1374A" w:rsidRDefault="00183347" w:rsidP="002C0701">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320E97" w:rsidRPr="00F1374A">
              <w:rPr>
                <w:rFonts w:ascii="Meiryo UI" w:eastAsia="Meiryo UI" w:hAnsi="Meiryo UI" w:cs="Meiryo UI" w:hint="eastAsia"/>
                <w:color w:val="000000" w:themeColor="text1"/>
                <w:sz w:val="20"/>
                <w:szCs w:val="20"/>
              </w:rPr>
              <w:t>新子育て支援交付金の活用により、市町村が取</w:t>
            </w:r>
            <w:r w:rsidR="009D0FD6" w:rsidRPr="00F1374A">
              <w:rPr>
                <w:rFonts w:ascii="Meiryo UI" w:eastAsia="Meiryo UI" w:hAnsi="Meiryo UI" w:cs="Meiryo UI" w:hint="eastAsia"/>
                <w:color w:val="000000" w:themeColor="text1"/>
                <w:sz w:val="20"/>
                <w:szCs w:val="20"/>
              </w:rPr>
              <w:t>組む子ども</w:t>
            </w:r>
            <w:r w:rsidR="00F910C1" w:rsidRPr="00F1374A">
              <w:rPr>
                <w:rFonts w:ascii="Meiryo UI" w:eastAsia="Meiryo UI" w:hAnsi="Meiryo UI" w:cs="Meiryo UI" w:hint="eastAsia"/>
                <w:color w:val="000000" w:themeColor="text1"/>
                <w:sz w:val="20"/>
                <w:szCs w:val="20"/>
              </w:rPr>
              <w:t>の</w:t>
            </w:r>
            <w:r w:rsidR="009D0FD6" w:rsidRPr="00F1374A">
              <w:rPr>
                <w:rFonts w:ascii="Meiryo UI" w:eastAsia="Meiryo UI" w:hAnsi="Meiryo UI" w:cs="Meiryo UI" w:hint="eastAsia"/>
                <w:color w:val="000000" w:themeColor="text1"/>
                <w:sz w:val="20"/>
                <w:szCs w:val="20"/>
              </w:rPr>
              <w:t>貧困対策を推進するとともに、子どもの生活に関する実態調査を実施。</w:t>
            </w:r>
          </w:p>
          <w:p w:rsidR="00183347" w:rsidRPr="00F1374A" w:rsidRDefault="00183347" w:rsidP="002C0701">
            <w:pPr>
              <w:spacing w:line="280" w:lineRule="exact"/>
              <w:ind w:left="32" w:hangingChars="16" w:hanging="32"/>
              <w:rPr>
                <w:rFonts w:ascii="Meiryo UI" w:eastAsia="Meiryo UI" w:hAnsi="Meiryo UI" w:cs="Meiryo UI"/>
                <w:color w:val="000000" w:themeColor="text1"/>
                <w:sz w:val="20"/>
                <w:szCs w:val="20"/>
              </w:rPr>
            </w:pPr>
          </w:p>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lastRenderedPageBreak/>
              <w:t>◇成果指標（アウトカム）</w:t>
            </w:r>
          </w:p>
          <w:p w:rsidR="00183347" w:rsidRPr="00F1374A" w:rsidRDefault="00183347"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（定性的な目標）</w:t>
            </w:r>
          </w:p>
          <w:p w:rsidR="009D0FD6" w:rsidRPr="00F1374A" w:rsidRDefault="009D0FD6" w:rsidP="009D0FD6">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・実態調査をもとに、平成２９年度以降に行う効果的な支</w:t>
            </w:r>
          </w:p>
          <w:p w:rsidR="00183347" w:rsidRPr="00F1374A" w:rsidRDefault="009D0FD6" w:rsidP="009D0FD6">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援のあり方を検証する。</w:t>
            </w:r>
          </w:p>
          <w:p w:rsidR="00183347" w:rsidRPr="00F1374A" w:rsidRDefault="00183347"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（数値目標）</w:t>
            </w:r>
          </w:p>
          <w:p w:rsidR="009D0FD6" w:rsidRPr="00F1374A" w:rsidRDefault="00183347" w:rsidP="009D0FD6">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9D0FD6" w:rsidRPr="00F1374A">
              <w:rPr>
                <w:rFonts w:ascii="Meiryo UI" w:eastAsia="Meiryo UI" w:hAnsi="Meiryo UI" w:cs="Meiryo UI" w:hint="eastAsia"/>
                <w:color w:val="000000" w:themeColor="text1"/>
                <w:sz w:val="20"/>
                <w:szCs w:val="20"/>
              </w:rPr>
              <w:t>新子育て支援交付金（優先配分枠）の子どもの貧困対</w:t>
            </w:r>
          </w:p>
          <w:p w:rsidR="00183347" w:rsidRPr="00F1374A" w:rsidRDefault="009D0FD6" w:rsidP="009D0FD6">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策モデルメニュー実施市町村数：１１市町村</w:t>
            </w:r>
          </w:p>
        </w:tc>
        <w:tc>
          <w:tcPr>
            <w:tcW w:w="396" w:type="dxa"/>
            <w:vMerge/>
            <w:tcBorders>
              <w:bottom w:val="single" w:sz="4" w:space="0" w:color="auto"/>
            </w:tcBorders>
            <w:shd w:val="clear" w:color="auto" w:fill="auto"/>
          </w:tcPr>
          <w:p w:rsidR="00183347" w:rsidRPr="00F1374A" w:rsidRDefault="00183347" w:rsidP="002C0701">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A6F46" w:rsidRPr="00F1374A" w:rsidRDefault="00AA6F46" w:rsidP="00422FD5">
            <w:pPr>
              <w:spacing w:line="280" w:lineRule="exact"/>
              <w:ind w:left="192" w:hangingChars="100" w:hanging="192"/>
              <w:rPr>
                <w:rFonts w:ascii="Meiryo UI" w:eastAsia="Meiryo UI" w:hAnsi="Meiryo UI" w:cs="Meiryo UI"/>
                <w:color w:val="000000" w:themeColor="text1"/>
                <w:spacing w:val="-4"/>
                <w:sz w:val="20"/>
                <w:szCs w:val="20"/>
              </w:rPr>
            </w:pPr>
          </w:p>
          <w:p w:rsidR="00AA6F46" w:rsidRPr="00F1374A" w:rsidRDefault="00AA6F46" w:rsidP="00422FD5">
            <w:pPr>
              <w:spacing w:line="280" w:lineRule="exact"/>
              <w:ind w:left="192" w:hangingChars="100" w:hanging="192"/>
              <w:rPr>
                <w:rFonts w:ascii="Meiryo UI" w:eastAsia="Meiryo UI" w:hAnsi="Meiryo UI" w:cs="Meiryo UI"/>
                <w:color w:val="000000" w:themeColor="text1"/>
                <w:spacing w:val="-4"/>
                <w:sz w:val="20"/>
                <w:szCs w:val="20"/>
              </w:rPr>
            </w:pPr>
          </w:p>
          <w:p w:rsidR="00422FD5" w:rsidRPr="00F1374A" w:rsidRDefault="00422FD5" w:rsidP="00422FD5">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〇新子育て支援交付金（優先配分枠）の子どもの貧困対策モデルメニュー実施市町村数:17市町</w:t>
            </w:r>
            <w:r w:rsidR="0010117B" w:rsidRPr="00F1374A">
              <w:rPr>
                <w:rFonts w:ascii="Meiryo UI" w:eastAsia="Meiryo UI" w:hAnsi="Meiryo UI" w:cs="Meiryo UI" w:hint="eastAsia"/>
                <w:color w:val="000000" w:themeColor="text1"/>
                <w:spacing w:val="-4"/>
                <w:sz w:val="20"/>
                <w:szCs w:val="20"/>
              </w:rPr>
              <w:t>（再掲）</w:t>
            </w:r>
          </w:p>
          <w:p w:rsidR="00596D9A" w:rsidRPr="00F1374A" w:rsidRDefault="00596D9A" w:rsidP="00596D9A">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○子どもの生活に関する実態調査を実施し、調査報告書をとりまとめ、課題を抽出するとともに対応の方向性につい</w:t>
            </w:r>
            <w:r w:rsidRPr="00F1374A">
              <w:rPr>
                <w:rFonts w:ascii="Meiryo UI" w:eastAsia="Meiryo UI" w:hAnsi="Meiryo UI" w:cs="Meiryo UI" w:hint="eastAsia"/>
                <w:color w:val="000000" w:themeColor="text1"/>
                <w:spacing w:val="-4"/>
                <w:sz w:val="20"/>
                <w:szCs w:val="20"/>
              </w:rPr>
              <w:lastRenderedPageBreak/>
              <w:t>て整理。今後、</w:t>
            </w:r>
            <w:r w:rsidR="0010117B" w:rsidRPr="00F1374A">
              <w:rPr>
                <w:rFonts w:ascii="Meiryo UI" w:eastAsia="Meiryo UI" w:hAnsi="Meiryo UI" w:cs="Meiryo UI" w:hint="eastAsia"/>
                <w:color w:val="000000" w:themeColor="text1"/>
                <w:spacing w:val="-4"/>
                <w:sz w:val="20"/>
                <w:szCs w:val="20"/>
              </w:rPr>
              <w:t>H</w:t>
            </w:r>
            <w:r w:rsidRPr="00F1374A">
              <w:rPr>
                <w:rFonts w:ascii="Meiryo UI" w:eastAsia="Meiryo UI" w:hAnsi="Meiryo UI" w:cs="Meiryo UI" w:hint="eastAsia"/>
                <w:color w:val="000000" w:themeColor="text1"/>
                <w:spacing w:val="-4"/>
                <w:sz w:val="20"/>
                <w:szCs w:val="20"/>
              </w:rPr>
              <w:t>29年度以降の取組</w:t>
            </w:r>
            <w:r w:rsidR="000B17DE" w:rsidRPr="00F1374A">
              <w:rPr>
                <w:rFonts w:ascii="Meiryo UI" w:eastAsia="Meiryo UI" w:hAnsi="Meiryo UI" w:cs="Meiryo UI" w:hint="eastAsia"/>
                <w:color w:val="000000" w:themeColor="text1"/>
                <w:spacing w:val="-4"/>
                <w:sz w:val="20"/>
                <w:szCs w:val="20"/>
              </w:rPr>
              <w:t>み</w:t>
            </w:r>
            <w:r w:rsidRPr="00F1374A">
              <w:rPr>
                <w:rFonts w:ascii="Meiryo UI" w:eastAsia="Meiryo UI" w:hAnsi="Meiryo UI" w:cs="Meiryo UI" w:hint="eastAsia"/>
                <w:color w:val="000000" w:themeColor="text1"/>
                <w:spacing w:val="-4"/>
                <w:sz w:val="20"/>
                <w:szCs w:val="20"/>
              </w:rPr>
              <w:t>について検討。</w:t>
            </w:r>
          </w:p>
          <w:p w:rsidR="00596D9A" w:rsidRPr="00F1374A" w:rsidRDefault="00596D9A" w:rsidP="00596D9A">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 xml:space="preserve">　（子どもの生活実態調査）</w:t>
            </w:r>
          </w:p>
          <w:p w:rsidR="00596D9A" w:rsidRPr="00F1374A" w:rsidRDefault="00596D9A" w:rsidP="00596D9A">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 xml:space="preserve">　・調査期間</w:t>
            </w:r>
          </w:p>
          <w:p w:rsidR="00596D9A" w:rsidRPr="00F1374A" w:rsidRDefault="0010117B" w:rsidP="00596D9A">
            <w:pPr>
              <w:spacing w:line="280" w:lineRule="exact"/>
              <w:ind w:firstLineChars="100" w:firstLine="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w:t>
            </w:r>
            <w:r w:rsidR="00596D9A" w:rsidRPr="00F1374A">
              <w:rPr>
                <w:rFonts w:ascii="Meiryo UI" w:eastAsia="Meiryo UI" w:hAnsi="Meiryo UI" w:cs="Meiryo UI" w:hint="eastAsia"/>
                <w:color w:val="000000" w:themeColor="text1"/>
                <w:spacing w:val="-4"/>
                <w:sz w:val="20"/>
                <w:szCs w:val="20"/>
              </w:rPr>
              <w:t>子ども・保護者向け調査</w:t>
            </w:r>
            <w:r w:rsidRPr="00F1374A">
              <w:rPr>
                <w:rFonts w:ascii="Meiryo UI" w:eastAsia="Meiryo UI" w:hAnsi="Meiryo UI" w:cs="Meiryo UI" w:hint="eastAsia"/>
                <w:color w:val="000000" w:themeColor="text1"/>
                <w:spacing w:val="-4"/>
                <w:sz w:val="20"/>
                <w:szCs w:val="20"/>
              </w:rPr>
              <w:t>＞</w:t>
            </w:r>
            <w:r w:rsidR="00596D9A" w:rsidRPr="00F1374A">
              <w:rPr>
                <w:rFonts w:ascii="Meiryo UI" w:eastAsia="Meiryo UI" w:hAnsi="Meiryo UI" w:cs="Meiryo UI" w:hint="eastAsia"/>
                <w:color w:val="000000" w:themeColor="text1"/>
                <w:spacing w:val="-4"/>
                <w:sz w:val="20"/>
                <w:szCs w:val="20"/>
              </w:rPr>
              <w:t>７月</w:t>
            </w:r>
          </w:p>
          <w:p w:rsidR="00596D9A" w:rsidRPr="00F1374A" w:rsidRDefault="0010117B" w:rsidP="00596D9A">
            <w:pPr>
              <w:spacing w:line="280" w:lineRule="exact"/>
              <w:ind w:firstLineChars="100" w:firstLine="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w:t>
            </w:r>
            <w:r w:rsidR="00596D9A" w:rsidRPr="00F1374A">
              <w:rPr>
                <w:rFonts w:ascii="Meiryo UI" w:eastAsia="Meiryo UI" w:hAnsi="Meiryo UI" w:cs="Meiryo UI" w:hint="eastAsia"/>
                <w:color w:val="000000" w:themeColor="text1"/>
                <w:spacing w:val="-4"/>
                <w:sz w:val="20"/>
                <w:szCs w:val="20"/>
              </w:rPr>
              <w:t>支援機関等調査</w:t>
            </w:r>
            <w:r w:rsidRPr="00F1374A">
              <w:rPr>
                <w:rFonts w:ascii="Meiryo UI" w:eastAsia="Meiryo UI" w:hAnsi="Meiryo UI" w:cs="Meiryo UI" w:hint="eastAsia"/>
                <w:color w:val="000000" w:themeColor="text1"/>
                <w:spacing w:val="-4"/>
                <w:sz w:val="20"/>
                <w:szCs w:val="20"/>
              </w:rPr>
              <w:t>＞</w:t>
            </w:r>
            <w:r w:rsidR="00596D9A" w:rsidRPr="00F1374A">
              <w:rPr>
                <w:rFonts w:ascii="Meiryo UI" w:eastAsia="Meiryo UI" w:hAnsi="Meiryo UI" w:cs="Meiryo UI" w:hint="eastAsia"/>
                <w:color w:val="000000" w:themeColor="text1"/>
                <w:spacing w:val="-4"/>
                <w:sz w:val="20"/>
                <w:szCs w:val="20"/>
              </w:rPr>
              <w:t>９月~12月</w:t>
            </w:r>
          </w:p>
          <w:p w:rsidR="00596D9A" w:rsidRPr="00F1374A" w:rsidRDefault="0010117B" w:rsidP="000B17DE">
            <w:pPr>
              <w:spacing w:line="280" w:lineRule="exact"/>
              <w:ind w:firstLineChars="100" w:firstLine="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w:t>
            </w:r>
            <w:r w:rsidR="00596D9A" w:rsidRPr="00F1374A">
              <w:rPr>
                <w:rFonts w:ascii="Meiryo UI" w:eastAsia="Meiryo UI" w:hAnsi="Meiryo UI" w:cs="Meiryo UI" w:hint="eastAsia"/>
                <w:color w:val="000000" w:themeColor="text1"/>
                <w:spacing w:val="-4"/>
                <w:sz w:val="20"/>
                <w:szCs w:val="20"/>
              </w:rPr>
              <w:t>児童養護施設退所児童等の実態調査</w:t>
            </w:r>
            <w:r w:rsidRPr="00F1374A">
              <w:rPr>
                <w:rFonts w:ascii="Meiryo UI" w:eastAsia="Meiryo UI" w:hAnsi="Meiryo UI" w:cs="Meiryo UI" w:hint="eastAsia"/>
                <w:color w:val="000000" w:themeColor="text1"/>
                <w:spacing w:val="-4"/>
                <w:sz w:val="20"/>
                <w:szCs w:val="20"/>
              </w:rPr>
              <w:t>＞</w:t>
            </w:r>
            <w:r w:rsidR="00596D9A" w:rsidRPr="00F1374A">
              <w:rPr>
                <w:rFonts w:ascii="Meiryo UI" w:eastAsia="Meiryo UI" w:hAnsi="Meiryo UI" w:cs="Meiryo UI" w:hint="eastAsia"/>
                <w:color w:val="000000" w:themeColor="text1"/>
                <w:spacing w:val="-4"/>
                <w:sz w:val="20"/>
                <w:szCs w:val="20"/>
              </w:rPr>
              <w:t>7月～8月</w:t>
            </w:r>
          </w:p>
          <w:p w:rsidR="000B17DE" w:rsidRPr="00F1374A" w:rsidRDefault="00596D9A" w:rsidP="00596D9A">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 xml:space="preserve">　・子どもの貧困対策部会の開催:</w:t>
            </w:r>
          </w:p>
          <w:p w:rsidR="00596D9A" w:rsidRPr="00F1374A" w:rsidRDefault="00596D9A" w:rsidP="00596D9A">
            <w:pPr>
              <w:spacing w:line="280" w:lineRule="exact"/>
              <w:ind w:leftChars="100" w:left="220"/>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５月、10月、１月、3月</w:t>
            </w:r>
          </w:p>
          <w:p w:rsidR="00596D9A" w:rsidRPr="00F1374A" w:rsidRDefault="00596D9A" w:rsidP="00596D9A">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 xml:space="preserve">　・子ども・青少年施策推進本部の開催: 11月</w:t>
            </w:r>
          </w:p>
          <w:p w:rsidR="000B17DE" w:rsidRPr="00F1374A" w:rsidRDefault="00596D9A" w:rsidP="00596D9A">
            <w:pPr>
              <w:spacing w:line="280" w:lineRule="exact"/>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 xml:space="preserve">　・子どもの貧困を考える関係課長会議の開催:</w:t>
            </w:r>
          </w:p>
          <w:p w:rsidR="00183347" w:rsidRPr="00F1374A" w:rsidRDefault="00596D9A" w:rsidP="000B17DE">
            <w:pPr>
              <w:spacing w:line="280" w:lineRule="exact"/>
              <w:ind w:firstLineChars="150" w:firstLine="288"/>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４月、11月、１月、３月</w:t>
            </w:r>
          </w:p>
        </w:tc>
      </w:tr>
      <w:tr w:rsidR="00F1374A" w:rsidRPr="00F1374A" w:rsidTr="000B040B">
        <w:tc>
          <w:tcPr>
            <w:tcW w:w="329" w:type="dxa"/>
            <w:tcBorders>
              <w:top w:val="nil"/>
              <w:bottom w:val="single" w:sz="4" w:space="0" w:color="auto"/>
            </w:tcBorders>
          </w:tcPr>
          <w:p w:rsidR="00183347" w:rsidRPr="00F1374A" w:rsidRDefault="00183347"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183347" w:rsidRPr="00F1374A" w:rsidRDefault="00183347" w:rsidP="002C0701">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9D0FD6" w:rsidRPr="00F1374A">
              <w:rPr>
                <w:rFonts w:ascii="Meiryo UI" w:eastAsia="Meiryo UI" w:hAnsi="Meiryo UI" w:cs="Meiryo UI" w:hint="eastAsia"/>
                <w:b/>
                <w:color w:val="000000" w:themeColor="text1"/>
                <w:sz w:val="20"/>
                <w:szCs w:val="20"/>
              </w:rPr>
              <w:t>結婚、妊娠・出産、子育てまでの切れ目ない支援に向けた取組</w:t>
            </w:r>
            <w:r w:rsidR="00320E97" w:rsidRPr="00F1374A">
              <w:rPr>
                <w:rFonts w:ascii="Meiryo UI" w:eastAsia="Meiryo UI" w:hAnsi="Meiryo UI" w:cs="Meiryo UI" w:hint="eastAsia"/>
                <w:b/>
                <w:color w:val="000000" w:themeColor="text1"/>
                <w:sz w:val="20"/>
                <w:szCs w:val="20"/>
              </w:rPr>
              <w:t>み</w:t>
            </w: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p>
          <w:p w:rsidR="00183347" w:rsidRPr="00F1374A" w:rsidRDefault="00183347" w:rsidP="002C0701">
            <w:pPr>
              <w:spacing w:line="280" w:lineRule="exact"/>
              <w:rPr>
                <w:rFonts w:ascii="Meiryo UI" w:eastAsia="Meiryo UI" w:hAnsi="Meiryo UI" w:cs="Meiryo UI"/>
                <w:color w:val="000000" w:themeColor="text1"/>
                <w:sz w:val="20"/>
                <w:szCs w:val="20"/>
              </w:rPr>
            </w:pPr>
          </w:p>
          <w:p w:rsidR="00183347" w:rsidRPr="00F1374A" w:rsidRDefault="00183347" w:rsidP="002C0701">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183347" w:rsidRPr="00F1374A" w:rsidRDefault="00183347" w:rsidP="00796BD8">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183347" w:rsidRPr="00F1374A" w:rsidRDefault="00183347" w:rsidP="00796BD8">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796BD8" w:rsidRPr="00F1374A">
              <w:rPr>
                <w:rFonts w:ascii="Meiryo UI" w:eastAsia="Meiryo UI" w:hAnsi="Meiryo UI" w:cs="Meiryo UI" w:hint="eastAsia"/>
                <w:color w:val="000000" w:themeColor="text1"/>
                <w:sz w:val="20"/>
                <w:szCs w:val="20"/>
              </w:rPr>
              <w:t>結婚から妊娠・出産、子育てを応援する機運の醸成や環境整備等について、関係部局と連携のもと、企業や民間団体等との連携した取組</w:t>
            </w:r>
            <w:r w:rsidR="00320E97" w:rsidRPr="00F1374A">
              <w:rPr>
                <w:rFonts w:ascii="Meiryo UI" w:eastAsia="Meiryo UI" w:hAnsi="Meiryo UI" w:cs="Meiryo UI" w:hint="eastAsia"/>
                <w:color w:val="000000" w:themeColor="text1"/>
                <w:sz w:val="20"/>
                <w:szCs w:val="20"/>
              </w:rPr>
              <w:t>み</w:t>
            </w:r>
            <w:r w:rsidR="00796BD8" w:rsidRPr="00F1374A">
              <w:rPr>
                <w:rFonts w:ascii="Meiryo UI" w:eastAsia="Meiryo UI" w:hAnsi="Meiryo UI" w:cs="Meiryo UI" w:hint="eastAsia"/>
                <w:color w:val="000000" w:themeColor="text1"/>
                <w:sz w:val="20"/>
                <w:szCs w:val="20"/>
              </w:rPr>
              <w:t>を検討。</w:t>
            </w:r>
          </w:p>
          <w:p w:rsidR="003119D9" w:rsidRPr="00F1374A" w:rsidRDefault="003119D9" w:rsidP="002C0701">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183347" w:rsidRPr="00F1374A" w:rsidRDefault="00183347" w:rsidP="00796BD8">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796BD8" w:rsidRPr="00F1374A">
              <w:rPr>
                <w:rFonts w:ascii="Meiryo UI" w:eastAsia="Meiryo UI" w:hAnsi="Meiryo UI" w:cs="Meiryo UI" w:hint="eastAsia"/>
                <w:color w:val="000000" w:themeColor="text1"/>
                <w:sz w:val="20"/>
                <w:szCs w:val="20"/>
              </w:rPr>
              <w:t>企業等との連携による効果的な取組</w:t>
            </w:r>
            <w:r w:rsidR="00320E97" w:rsidRPr="00F1374A">
              <w:rPr>
                <w:rFonts w:ascii="Meiryo UI" w:eastAsia="Meiryo UI" w:hAnsi="Meiryo UI" w:cs="Meiryo UI" w:hint="eastAsia"/>
                <w:color w:val="000000" w:themeColor="text1"/>
                <w:sz w:val="20"/>
                <w:szCs w:val="20"/>
              </w:rPr>
              <w:t>み</w:t>
            </w:r>
            <w:r w:rsidR="00796BD8" w:rsidRPr="00F1374A">
              <w:rPr>
                <w:rFonts w:ascii="Meiryo UI" w:eastAsia="Meiryo UI" w:hAnsi="Meiryo UI" w:cs="Meiryo UI" w:hint="eastAsia"/>
                <w:color w:val="000000" w:themeColor="text1"/>
                <w:sz w:val="20"/>
                <w:szCs w:val="20"/>
              </w:rPr>
              <w:t>を実施し、結婚から妊娠・出産、子育てを応援する機運の醸成や環境整備等に資する。</w:t>
            </w:r>
          </w:p>
        </w:tc>
        <w:tc>
          <w:tcPr>
            <w:tcW w:w="396" w:type="dxa"/>
            <w:vMerge/>
            <w:tcBorders>
              <w:bottom w:val="single" w:sz="4" w:space="0" w:color="auto"/>
            </w:tcBorders>
            <w:shd w:val="clear" w:color="auto" w:fill="auto"/>
          </w:tcPr>
          <w:p w:rsidR="00183347" w:rsidRPr="00F1374A" w:rsidRDefault="00183347" w:rsidP="002C070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A6F46" w:rsidRPr="00F1374A" w:rsidRDefault="00AA6F46" w:rsidP="00422FD5">
            <w:pPr>
              <w:spacing w:line="280" w:lineRule="exact"/>
              <w:ind w:left="200" w:hangingChars="100" w:hanging="200"/>
              <w:rPr>
                <w:rFonts w:ascii="Meiryo UI" w:eastAsia="Meiryo UI" w:hAnsi="Meiryo UI" w:cs="Meiryo UI"/>
                <w:color w:val="000000" w:themeColor="text1"/>
                <w:sz w:val="20"/>
                <w:szCs w:val="20"/>
              </w:rPr>
            </w:pPr>
          </w:p>
          <w:p w:rsidR="00596D9A" w:rsidRPr="00F1374A" w:rsidRDefault="00422FD5" w:rsidP="00596D9A">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〇</w:t>
            </w:r>
            <w:r w:rsidR="00596D9A" w:rsidRPr="00F1374A">
              <w:rPr>
                <w:rFonts w:ascii="Meiryo UI" w:eastAsia="Meiryo UI" w:hAnsi="Meiryo UI" w:cs="Meiryo UI" w:hint="eastAsia"/>
                <w:color w:val="000000" w:themeColor="text1"/>
                <w:sz w:val="20"/>
                <w:szCs w:val="20"/>
              </w:rPr>
              <w:t>結婚支援の取組</w:t>
            </w:r>
            <w:r w:rsidR="000B17DE" w:rsidRPr="00F1374A">
              <w:rPr>
                <w:rFonts w:ascii="Meiryo UI" w:eastAsia="Meiryo UI" w:hAnsi="Meiryo UI" w:cs="Meiryo UI" w:hint="eastAsia"/>
                <w:color w:val="000000" w:themeColor="text1"/>
                <w:sz w:val="20"/>
                <w:szCs w:val="20"/>
              </w:rPr>
              <w:t>み</w:t>
            </w:r>
            <w:r w:rsidR="00596D9A" w:rsidRPr="00F1374A">
              <w:rPr>
                <w:rFonts w:ascii="Meiryo UI" w:eastAsia="Meiryo UI" w:hAnsi="Meiryo UI" w:cs="Meiryo UI" w:hint="eastAsia"/>
                <w:color w:val="000000" w:themeColor="text1"/>
                <w:sz w:val="20"/>
                <w:szCs w:val="20"/>
              </w:rPr>
              <w:t>として、政策企画部と連携し、企業の協力のもと出会いのイベントを実施</w:t>
            </w:r>
          </w:p>
          <w:p w:rsidR="00596D9A" w:rsidRPr="00F1374A" w:rsidRDefault="00596D9A" w:rsidP="00596D9A">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（婚活イベントの開催）</w:t>
            </w:r>
          </w:p>
          <w:p w:rsidR="00596D9A" w:rsidRPr="00F1374A" w:rsidRDefault="0010117B" w:rsidP="00596D9A">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開催日</w:t>
            </w:r>
            <w:r w:rsidR="00596D9A" w:rsidRPr="00F1374A">
              <w:rPr>
                <w:rFonts w:ascii="Meiryo UI" w:eastAsia="Meiryo UI" w:hAnsi="Meiryo UI" w:cs="Meiryo UI" w:hint="eastAsia"/>
                <w:color w:val="000000" w:themeColor="text1"/>
                <w:sz w:val="20"/>
                <w:szCs w:val="20"/>
              </w:rPr>
              <w:t>：</w:t>
            </w:r>
            <w:r w:rsidRPr="00F1374A">
              <w:rPr>
                <w:rFonts w:ascii="Meiryo UI" w:eastAsia="Meiryo UI" w:hAnsi="Meiryo UI" w:cs="Meiryo UI" w:hint="eastAsia"/>
                <w:color w:val="000000" w:themeColor="text1"/>
                <w:sz w:val="20"/>
                <w:szCs w:val="20"/>
              </w:rPr>
              <w:t>H</w:t>
            </w:r>
            <w:r w:rsidR="00596D9A" w:rsidRPr="00F1374A">
              <w:rPr>
                <w:rFonts w:ascii="Meiryo UI" w:eastAsia="Meiryo UI" w:hAnsi="Meiryo UI" w:cs="Meiryo UI" w:hint="eastAsia"/>
                <w:color w:val="000000" w:themeColor="text1"/>
                <w:sz w:val="20"/>
                <w:szCs w:val="20"/>
              </w:rPr>
              <w:t>28年10月23日（日）</w:t>
            </w:r>
          </w:p>
          <w:p w:rsidR="00596D9A" w:rsidRPr="00F1374A" w:rsidRDefault="00596D9A" w:rsidP="00596D9A">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場　所：大阪市内のレストラン（立食形式）</w:t>
            </w:r>
          </w:p>
          <w:p w:rsidR="00596D9A" w:rsidRPr="00F1374A" w:rsidRDefault="00596D9A" w:rsidP="00596D9A">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参加者：男性29名（ものづくり企業の従業員）</w:t>
            </w:r>
          </w:p>
          <w:p w:rsidR="00596D9A" w:rsidRPr="00F1374A" w:rsidRDefault="00596D9A" w:rsidP="00596D9A">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女性33名（保育士・介護士等）</w:t>
            </w:r>
          </w:p>
          <w:p w:rsidR="00183347" w:rsidRPr="00F1374A" w:rsidRDefault="00596D9A"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0B17DE" w:rsidRPr="00F1374A">
              <w:rPr>
                <w:rFonts w:ascii="Meiryo UI" w:eastAsia="Meiryo UI" w:hAnsi="Meiryo UI" w:cs="Meiryo UI" w:hint="eastAsia"/>
                <w:color w:val="000000" w:themeColor="text1"/>
                <w:sz w:val="20"/>
                <w:szCs w:val="20"/>
              </w:rPr>
              <w:t>結婚の機運醸成及び</w:t>
            </w:r>
            <w:r w:rsidRPr="00F1374A">
              <w:rPr>
                <w:rFonts w:ascii="Meiryo UI" w:eastAsia="Meiryo UI" w:hAnsi="Meiryo UI" w:cs="Meiryo UI" w:hint="eastAsia"/>
                <w:color w:val="000000" w:themeColor="text1"/>
                <w:sz w:val="20"/>
                <w:szCs w:val="20"/>
              </w:rPr>
              <w:t>経済的支援に</w:t>
            </w:r>
            <w:r w:rsidR="000B17DE" w:rsidRPr="00F1374A">
              <w:rPr>
                <w:rFonts w:ascii="Meiryo UI" w:eastAsia="Meiryo UI" w:hAnsi="Meiryo UI" w:cs="Meiryo UI" w:hint="eastAsia"/>
                <w:color w:val="000000" w:themeColor="text1"/>
                <w:sz w:val="20"/>
                <w:szCs w:val="20"/>
              </w:rPr>
              <w:t>資する</w:t>
            </w:r>
            <w:r w:rsidRPr="00F1374A">
              <w:rPr>
                <w:rFonts w:ascii="Meiryo UI" w:eastAsia="Meiryo UI" w:hAnsi="Meiryo UI" w:cs="Meiryo UI" w:hint="eastAsia"/>
                <w:color w:val="000000" w:themeColor="text1"/>
                <w:sz w:val="20"/>
                <w:szCs w:val="20"/>
              </w:rPr>
              <w:t>取組みとして「結婚応援カード事業」実施に向け検討。</w:t>
            </w:r>
          </w:p>
        </w:tc>
      </w:tr>
      <w:tr w:rsidR="00F1374A" w:rsidRPr="00F1374A" w:rsidTr="002C0701">
        <w:tc>
          <w:tcPr>
            <w:tcW w:w="15735" w:type="dxa"/>
            <w:gridSpan w:val="6"/>
            <w:tcBorders>
              <w:top w:val="single" w:sz="4" w:space="0" w:color="auto"/>
            </w:tcBorders>
            <w:shd w:val="clear" w:color="auto" w:fill="000000" w:themeFill="text1"/>
          </w:tcPr>
          <w:p w:rsidR="002C0701" w:rsidRPr="00F1374A" w:rsidRDefault="009D0FD6" w:rsidP="002C0701">
            <w:pPr>
              <w:spacing w:line="280" w:lineRule="exact"/>
              <w:rPr>
                <w:rFonts w:ascii="Meiryo UI" w:eastAsia="Meiryo UI" w:hAnsi="Meiryo UI" w:cs="Meiryo UI"/>
                <w:b/>
                <w:color w:val="000000" w:themeColor="text1"/>
              </w:rPr>
            </w:pPr>
            <w:r w:rsidRPr="00FA7B7B">
              <w:rPr>
                <w:rFonts w:ascii="Meiryo UI" w:eastAsia="Meiryo UI" w:hAnsi="Meiryo UI" w:cs="Meiryo UI" w:hint="eastAsia"/>
                <w:b/>
                <w:color w:val="FFFFFF" w:themeColor="background1"/>
              </w:rPr>
              <w:t>援護を要する子どもと家庭への支援</w:t>
            </w:r>
          </w:p>
        </w:tc>
      </w:tr>
      <w:tr w:rsidR="00F1374A" w:rsidRPr="00F1374A" w:rsidTr="000B040B">
        <w:tc>
          <w:tcPr>
            <w:tcW w:w="329" w:type="dxa"/>
            <w:tcBorders>
              <w:top w:val="nil"/>
              <w:bottom w:val="nil"/>
            </w:tcBorders>
          </w:tcPr>
          <w:p w:rsidR="002C0701" w:rsidRPr="00F1374A" w:rsidRDefault="002C0701"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2C0701" w:rsidRPr="00F1374A" w:rsidRDefault="002C0701" w:rsidP="002C0701">
            <w:pPr>
              <w:spacing w:line="280" w:lineRule="exact"/>
              <w:ind w:left="180" w:hangingChars="100" w:hanging="180"/>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2C0701" w:rsidRPr="00F1374A" w:rsidRDefault="002C0701" w:rsidP="002C0701">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2C0701" w:rsidRPr="00F1374A" w:rsidRDefault="002C0701" w:rsidP="002C0701">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2C0701" w:rsidRPr="00F1374A" w:rsidRDefault="002C0701" w:rsidP="002C0701">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2C0701" w:rsidRPr="00F1374A" w:rsidRDefault="005737C0" w:rsidP="002C0701">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＜進捗状況（H29.３月末時点）＞</w:t>
            </w:r>
          </w:p>
        </w:tc>
      </w:tr>
      <w:tr w:rsidR="00F1374A" w:rsidRPr="00F1374A" w:rsidTr="000B040B">
        <w:tc>
          <w:tcPr>
            <w:tcW w:w="329" w:type="dxa"/>
            <w:tcBorders>
              <w:top w:val="nil"/>
              <w:bottom w:val="nil"/>
            </w:tcBorders>
          </w:tcPr>
          <w:p w:rsidR="002C0701" w:rsidRPr="00F1374A" w:rsidRDefault="002C0701"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2C0701" w:rsidRPr="00F1374A" w:rsidRDefault="002C0701" w:rsidP="002C0701">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9D0FD6" w:rsidRPr="00F1374A">
              <w:rPr>
                <w:rFonts w:ascii="Meiryo UI" w:eastAsia="Meiryo UI" w:hAnsi="Meiryo UI" w:cs="Meiryo UI" w:hint="eastAsia"/>
                <w:b/>
                <w:color w:val="000000" w:themeColor="text1"/>
                <w:sz w:val="20"/>
                <w:szCs w:val="20"/>
              </w:rPr>
              <w:t>児童養護施設・乳児院の小規模化、家庭的養護の推進</w:t>
            </w:r>
          </w:p>
          <w:p w:rsidR="002C0701" w:rsidRPr="00F1374A" w:rsidRDefault="002C0701" w:rsidP="00325F03">
            <w:pPr>
              <w:spacing w:line="280" w:lineRule="exact"/>
              <w:ind w:firstLineChars="100" w:firstLine="200"/>
              <w:rPr>
                <w:rFonts w:ascii="Meiryo UI" w:eastAsia="Meiryo UI" w:hAnsi="Meiryo UI" w:cs="Meiryo UI"/>
                <w:color w:val="000000" w:themeColor="text1"/>
                <w:sz w:val="20"/>
                <w:szCs w:val="20"/>
              </w:rPr>
            </w:pPr>
          </w:p>
          <w:p w:rsidR="002C0701" w:rsidRPr="00F1374A" w:rsidRDefault="00325F03"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w:t>
            </w: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26C7D" w:rsidRPr="00F1374A" w:rsidRDefault="00326C7D" w:rsidP="002C0701">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2C0701" w:rsidRPr="00F1374A" w:rsidRDefault="00325F03" w:rsidP="008F4108">
            <w:pPr>
              <w:spacing w:line="280" w:lineRule="exact"/>
              <w:ind w:left="232" w:hangingChars="116" w:hanging="2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・児童養護施設の分割による小規模化</w:t>
            </w:r>
            <w:r w:rsidR="008F4108" w:rsidRPr="00F1374A">
              <w:rPr>
                <w:rFonts w:ascii="Meiryo UI" w:eastAsia="Meiryo UI" w:hAnsi="Meiryo UI" w:cs="Meiryo UI" w:hint="eastAsia"/>
                <w:color w:val="000000" w:themeColor="text1"/>
                <w:sz w:val="20"/>
                <w:szCs w:val="20"/>
              </w:rPr>
              <w:t>やグループホームの整備を進める</w:t>
            </w:r>
          </w:p>
          <w:p w:rsidR="002C0701" w:rsidRPr="00F1374A" w:rsidRDefault="002C0701" w:rsidP="002C0701">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w:t>
            </w: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2C0701" w:rsidRPr="00F1374A" w:rsidRDefault="002C0701"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（定性的な目標）</w:t>
            </w:r>
          </w:p>
          <w:p w:rsidR="002C0701" w:rsidRPr="00F1374A" w:rsidRDefault="002C0701"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325F03" w:rsidRPr="00F1374A">
              <w:rPr>
                <w:rFonts w:ascii="Meiryo UI" w:eastAsia="Meiryo UI" w:hAnsi="Meiryo UI" w:cs="Meiryo UI" w:hint="eastAsia"/>
                <w:color w:val="000000" w:themeColor="text1"/>
                <w:sz w:val="20"/>
                <w:szCs w:val="20"/>
              </w:rPr>
              <w:t>家庭的な養育環境の形態への変化</w:t>
            </w:r>
          </w:p>
          <w:p w:rsidR="002C0701" w:rsidRPr="00F1374A" w:rsidRDefault="002C0701"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（数値目標）</w:t>
            </w: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325F03" w:rsidRPr="00F1374A">
              <w:rPr>
                <w:rFonts w:ascii="Meiryo UI" w:eastAsia="Meiryo UI" w:hAnsi="Meiryo UI" w:cs="Meiryo UI" w:hint="eastAsia"/>
                <w:color w:val="000000" w:themeColor="text1"/>
                <w:sz w:val="20"/>
                <w:szCs w:val="20"/>
              </w:rPr>
              <w:t>児童養護施設・乳児院における小規模グループケア数：51か所、グループホーム数：25か所</w:t>
            </w:r>
          </w:p>
        </w:tc>
        <w:tc>
          <w:tcPr>
            <w:tcW w:w="396" w:type="dxa"/>
            <w:vMerge/>
            <w:tcBorders>
              <w:bottom w:val="single" w:sz="4" w:space="0" w:color="auto"/>
            </w:tcBorders>
            <w:shd w:val="clear" w:color="auto" w:fill="auto"/>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2C0701" w:rsidRPr="00F1374A" w:rsidRDefault="002C0701" w:rsidP="00AA6F46">
            <w:pPr>
              <w:spacing w:line="280" w:lineRule="exact"/>
              <w:rPr>
                <w:rFonts w:ascii="Meiryo UI" w:eastAsia="Meiryo UI" w:hAnsi="Meiryo UI" w:cs="Meiryo UI"/>
                <w:color w:val="000000" w:themeColor="text1"/>
                <w:sz w:val="20"/>
                <w:szCs w:val="20"/>
              </w:rPr>
            </w:pPr>
          </w:p>
          <w:p w:rsidR="000B17DE" w:rsidRPr="00F1374A" w:rsidRDefault="00AA6F46"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0B17DE" w:rsidRPr="00F1374A">
              <w:rPr>
                <w:rFonts w:ascii="Meiryo UI" w:eastAsia="Meiryo UI" w:hAnsi="Meiryo UI" w:cs="Meiryo UI" w:hint="eastAsia"/>
                <w:color w:val="000000" w:themeColor="text1"/>
                <w:sz w:val="20"/>
                <w:szCs w:val="20"/>
              </w:rPr>
              <w:t>家庭的な養護環境づくりに向け、児童養護施設・乳児院における家庭的養護推進計画に基づく取組みを実施。</w:t>
            </w:r>
          </w:p>
          <w:p w:rsidR="0010117B" w:rsidRPr="00F1374A" w:rsidRDefault="000B17DE" w:rsidP="0010117B">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・小規模グループケア数:51か所</w:t>
            </w:r>
          </w:p>
          <w:p w:rsidR="000B17DE" w:rsidRPr="00F1374A" w:rsidRDefault="000B17DE" w:rsidP="0010117B">
            <w:pPr>
              <w:spacing w:line="280" w:lineRule="exact"/>
              <w:ind w:leftChars="100" w:left="22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（うち新規開設9カ所）</w:t>
            </w:r>
          </w:p>
          <w:p w:rsidR="000B17DE" w:rsidRPr="00F1374A" w:rsidRDefault="000B17DE" w:rsidP="000B17DE">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・グループホーム数:21施設</w:t>
            </w:r>
          </w:p>
          <w:p w:rsidR="00AA6F46" w:rsidRPr="00F1374A" w:rsidRDefault="000B17DE" w:rsidP="0010117B">
            <w:pPr>
              <w:spacing w:line="280" w:lineRule="exact"/>
              <w:ind w:firstLineChars="100" w:firstLine="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（うち新規開設1カ所）</w:t>
            </w:r>
          </w:p>
        </w:tc>
      </w:tr>
      <w:tr w:rsidR="00F1374A" w:rsidRPr="00F1374A" w:rsidTr="000B040B">
        <w:tc>
          <w:tcPr>
            <w:tcW w:w="329" w:type="dxa"/>
            <w:tcBorders>
              <w:top w:val="nil"/>
              <w:bottom w:val="nil"/>
            </w:tcBorders>
          </w:tcPr>
          <w:p w:rsidR="002C0701" w:rsidRPr="00F1374A" w:rsidRDefault="002C0701"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2C0701" w:rsidRPr="00F1374A" w:rsidRDefault="002C0701" w:rsidP="00451287">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325F03" w:rsidRPr="00F1374A">
              <w:rPr>
                <w:rFonts w:ascii="Meiryo UI" w:eastAsia="Meiryo UI" w:hAnsi="Meiryo UI" w:cs="Meiryo UI" w:hint="eastAsia"/>
                <w:b/>
                <w:color w:val="000000" w:themeColor="text1"/>
                <w:sz w:val="20"/>
                <w:szCs w:val="20"/>
              </w:rPr>
              <w:t>里親委託の推進</w:t>
            </w:r>
          </w:p>
          <w:p w:rsidR="002C0701" w:rsidRPr="00F1374A" w:rsidRDefault="002C0701" w:rsidP="00451287">
            <w:pPr>
              <w:spacing w:line="280" w:lineRule="exact"/>
              <w:ind w:firstLineChars="50" w:firstLine="1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C0701" w:rsidRPr="00F1374A" w:rsidRDefault="002C0701" w:rsidP="002C0701">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2C0701" w:rsidRPr="00F1374A" w:rsidRDefault="002C0701" w:rsidP="002C0701">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8F4108" w:rsidRPr="00F1374A">
              <w:rPr>
                <w:rFonts w:ascii="Meiryo UI" w:eastAsia="Meiryo UI" w:hAnsi="Meiryo UI" w:cs="Meiryo UI" w:hint="eastAsia"/>
                <w:color w:val="000000" w:themeColor="text1"/>
                <w:sz w:val="20"/>
                <w:szCs w:val="20"/>
              </w:rPr>
              <w:t>「養子里親」及び</w:t>
            </w:r>
            <w:r w:rsidR="00325F03" w:rsidRPr="00F1374A">
              <w:rPr>
                <w:rFonts w:ascii="Meiryo UI" w:eastAsia="Meiryo UI" w:hAnsi="Meiryo UI" w:cs="Meiryo UI" w:hint="eastAsia"/>
                <w:color w:val="000000" w:themeColor="text1"/>
                <w:sz w:val="20"/>
                <w:szCs w:val="20"/>
              </w:rPr>
              <w:t>「はぐくみホーム</w:t>
            </w:r>
            <w:r w:rsidR="001A42CD" w:rsidRPr="00F1374A">
              <w:rPr>
                <w:rFonts w:ascii="Meiryo UI" w:eastAsia="Meiryo UI" w:hAnsi="Meiryo UI" w:cs="Meiryo UI" w:hint="eastAsia"/>
                <w:color w:val="000000" w:themeColor="text1"/>
                <w:sz w:val="20"/>
                <w:szCs w:val="20"/>
              </w:rPr>
              <w:t>[＊7]</w:t>
            </w:r>
            <w:r w:rsidR="00325F03" w:rsidRPr="00F1374A">
              <w:rPr>
                <w:rFonts w:ascii="Meiryo UI" w:eastAsia="Meiryo UI" w:hAnsi="Meiryo UI" w:cs="Meiryo UI" w:hint="eastAsia"/>
                <w:color w:val="000000" w:themeColor="text1"/>
                <w:sz w:val="20"/>
                <w:szCs w:val="20"/>
              </w:rPr>
              <w:t>」</w:t>
            </w:r>
            <w:r w:rsidR="008F4108" w:rsidRPr="00F1374A">
              <w:rPr>
                <w:rFonts w:ascii="Meiryo UI" w:eastAsia="Meiryo UI" w:hAnsi="Meiryo UI" w:cs="Meiryo UI" w:hint="eastAsia"/>
                <w:color w:val="000000" w:themeColor="text1"/>
                <w:sz w:val="20"/>
                <w:szCs w:val="20"/>
              </w:rPr>
              <w:t>の</w:t>
            </w:r>
            <w:r w:rsidR="00325F03" w:rsidRPr="00F1374A">
              <w:rPr>
                <w:rFonts w:ascii="Meiryo UI" w:eastAsia="Meiryo UI" w:hAnsi="Meiryo UI" w:cs="Meiryo UI" w:hint="eastAsia"/>
                <w:color w:val="000000" w:themeColor="text1"/>
                <w:sz w:val="20"/>
                <w:szCs w:val="20"/>
              </w:rPr>
              <w:t>新規登録</w:t>
            </w:r>
            <w:r w:rsidR="008F4108" w:rsidRPr="00F1374A">
              <w:rPr>
                <w:rFonts w:ascii="Meiryo UI" w:eastAsia="Meiryo UI" w:hAnsi="Meiryo UI" w:cs="Meiryo UI" w:hint="eastAsia"/>
                <w:color w:val="000000" w:themeColor="text1"/>
                <w:sz w:val="20"/>
                <w:szCs w:val="20"/>
              </w:rPr>
              <w:t>に向けた取組</w:t>
            </w:r>
            <w:r w:rsidR="00320E97" w:rsidRPr="00F1374A">
              <w:rPr>
                <w:rFonts w:ascii="Meiryo UI" w:eastAsia="Meiryo UI" w:hAnsi="Meiryo UI" w:cs="Meiryo UI" w:hint="eastAsia"/>
                <w:color w:val="000000" w:themeColor="text1"/>
                <w:sz w:val="20"/>
                <w:szCs w:val="20"/>
              </w:rPr>
              <w:t>み</w:t>
            </w:r>
            <w:r w:rsidR="008F4108" w:rsidRPr="00F1374A">
              <w:rPr>
                <w:rFonts w:ascii="Meiryo UI" w:eastAsia="Meiryo UI" w:hAnsi="Meiryo UI" w:cs="Meiryo UI" w:hint="eastAsia"/>
                <w:color w:val="000000" w:themeColor="text1"/>
                <w:sz w:val="20"/>
                <w:szCs w:val="20"/>
              </w:rPr>
              <w:t>を実施</w:t>
            </w:r>
          </w:p>
          <w:p w:rsidR="002C0701" w:rsidRPr="00F1374A" w:rsidRDefault="002C0701" w:rsidP="002C0701">
            <w:pPr>
              <w:spacing w:line="280" w:lineRule="exact"/>
              <w:ind w:left="32" w:hangingChars="16" w:hanging="32"/>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2C0701" w:rsidRPr="00F1374A" w:rsidRDefault="002C0701"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（数値目標）</w:t>
            </w:r>
          </w:p>
          <w:p w:rsidR="008F4108" w:rsidRPr="00F1374A" w:rsidRDefault="008F4108"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・「はぐくみホーム」新規登録数：36件</w:t>
            </w:r>
          </w:p>
          <w:p w:rsidR="001968C1" w:rsidRPr="00F1374A" w:rsidRDefault="002C0701" w:rsidP="000725D5">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325F03" w:rsidRPr="00F1374A">
              <w:rPr>
                <w:rFonts w:ascii="Meiryo UI" w:eastAsia="Meiryo UI" w:hAnsi="Meiryo UI" w:cs="Meiryo UI" w:hint="eastAsia"/>
                <w:color w:val="000000" w:themeColor="text1"/>
                <w:sz w:val="20"/>
                <w:szCs w:val="20"/>
              </w:rPr>
              <w:t>里親等委託児童数（平成28年度末）:158人</w:t>
            </w:r>
          </w:p>
        </w:tc>
        <w:tc>
          <w:tcPr>
            <w:tcW w:w="396" w:type="dxa"/>
            <w:vMerge/>
            <w:tcBorders>
              <w:bottom w:val="single" w:sz="4" w:space="0" w:color="auto"/>
            </w:tcBorders>
            <w:shd w:val="clear" w:color="auto" w:fill="auto"/>
          </w:tcPr>
          <w:p w:rsidR="002C0701" w:rsidRPr="00F1374A" w:rsidRDefault="002C0701" w:rsidP="002C0701">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2C0701" w:rsidRPr="00F1374A" w:rsidRDefault="002C0701" w:rsidP="00AA6F46">
            <w:pPr>
              <w:spacing w:line="280" w:lineRule="exact"/>
              <w:rPr>
                <w:rFonts w:ascii="Meiryo UI" w:eastAsia="Meiryo UI" w:hAnsi="Meiryo UI" w:cs="Meiryo UI"/>
                <w:color w:val="000000" w:themeColor="text1"/>
                <w:spacing w:val="-4"/>
                <w:sz w:val="20"/>
                <w:szCs w:val="20"/>
              </w:rPr>
            </w:pPr>
          </w:p>
          <w:p w:rsidR="00AA6F46" w:rsidRPr="00F1374A" w:rsidRDefault="00AA6F46" w:rsidP="00AA6F46">
            <w:pPr>
              <w:spacing w:line="280" w:lineRule="exact"/>
              <w:rPr>
                <w:rFonts w:ascii="Meiryo UI" w:eastAsia="Meiryo UI" w:hAnsi="Meiryo UI" w:cs="Meiryo UI"/>
                <w:color w:val="000000" w:themeColor="text1"/>
                <w:spacing w:val="-4"/>
                <w:sz w:val="20"/>
                <w:szCs w:val="20"/>
              </w:rPr>
            </w:pPr>
          </w:p>
          <w:p w:rsidR="000B17DE" w:rsidRPr="00F1374A" w:rsidRDefault="00AA6F46" w:rsidP="000B17DE">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w:t>
            </w:r>
            <w:r w:rsidR="000B17DE" w:rsidRPr="00F1374A">
              <w:rPr>
                <w:rFonts w:ascii="Meiryo UI" w:eastAsia="Meiryo UI" w:hAnsi="Meiryo UI" w:cs="Meiryo UI" w:hint="eastAsia"/>
                <w:color w:val="000000" w:themeColor="text1"/>
                <w:spacing w:val="-4"/>
                <w:sz w:val="20"/>
                <w:szCs w:val="20"/>
              </w:rPr>
              <w:t>養子里親及びはぐくみホームの新規登録に向け、社会的養護体制整備計画に基づく取組みを実施。</w:t>
            </w:r>
          </w:p>
          <w:p w:rsidR="000B17DE" w:rsidRPr="00F1374A" w:rsidRDefault="000B17DE" w:rsidP="000B17DE">
            <w:pPr>
              <w:spacing w:line="280" w:lineRule="exact"/>
              <w:ind w:leftChars="100" w:left="220"/>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・養子里親支援機関事業の実施:1ヶ所</w:t>
            </w:r>
          </w:p>
          <w:p w:rsidR="000B17DE" w:rsidRPr="00F1374A" w:rsidRDefault="000B17DE" w:rsidP="000B17DE">
            <w:pPr>
              <w:spacing w:line="280" w:lineRule="exact"/>
              <w:ind w:leftChars="100" w:left="220"/>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・はぐくみホーム支援機関事業の実施:2ヶ所</w:t>
            </w:r>
          </w:p>
          <w:p w:rsidR="000B17DE" w:rsidRPr="00F1374A" w:rsidRDefault="000B17DE" w:rsidP="000B17DE">
            <w:pPr>
              <w:spacing w:line="280" w:lineRule="exact"/>
              <w:ind w:leftChars="100" w:left="220" w:firstLineChars="100" w:firstLine="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➢「はぐくみホーム」新規登録者数</w:t>
            </w:r>
            <w:r w:rsidRPr="00F1374A">
              <w:rPr>
                <w:rFonts w:ascii="Meiryo UI" w:eastAsia="Meiryo UI" w:hAnsi="Meiryo UI" w:cs="Meiryo UI"/>
                <w:color w:val="000000" w:themeColor="text1"/>
                <w:spacing w:val="-4"/>
                <w:sz w:val="20"/>
                <w:szCs w:val="20"/>
              </w:rPr>
              <w:t>:26</w:t>
            </w:r>
            <w:r w:rsidRPr="00F1374A">
              <w:rPr>
                <w:rFonts w:ascii="Meiryo UI" w:eastAsia="Meiryo UI" w:hAnsi="Meiryo UI" w:cs="Meiryo UI" w:hint="eastAsia"/>
                <w:color w:val="000000" w:themeColor="text1"/>
                <w:spacing w:val="-4"/>
                <w:sz w:val="20"/>
                <w:szCs w:val="20"/>
              </w:rPr>
              <w:t>家庭</w:t>
            </w:r>
          </w:p>
          <w:p w:rsidR="000B17DE" w:rsidRPr="00F1374A" w:rsidRDefault="000B17DE" w:rsidP="000B17DE">
            <w:pPr>
              <w:spacing w:line="280" w:lineRule="exact"/>
              <w:ind w:leftChars="100" w:left="220" w:firstLineChars="100" w:firstLine="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➢「ファミリーホーム」新規開設数</w:t>
            </w:r>
            <w:r w:rsidRPr="00F1374A">
              <w:rPr>
                <w:rFonts w:ascii="Meiryo UI" w:eastAsia="Meiryo UI" w:hAnsi="Meiryo UI" w:cs="Meiryo UI"/>
                <w:color w:val="000000" w:themeColor="text1"/>
                <w:spacing w:val="-4"/>
                <w:sz w:val="20"/>
                <w:szCs w:val="20"/>
              </w:rPr>
              <w:t>:4</w:t>
            </w:r>
            <w:r w:rsidRPr="00F1374A">
              <w:rPr>
                <w:rFonts w:ascii="Meiryo UI" w:eastAsia="Meiryo UI" w:hAnsi="Meiryo UI" w:cs="Meiryo UI" w:hint="eastAsia"/>
                <w:color w:val="000000" w:themeColor="text1"/>
                <w:spacing w:val="-4"/>
                <w:sz w:val="20"/>
                <w:szCs w:val="20"/>
              </w:rPr>
              <w:t>ホーム</w:t>
            </w:r>
          </w:p>
          <w:p w:rsidR="00AA6F46" w:rsidRPr="00F1374A" w:rsidRDefault="000B17DE" w:rsidP="0038062C">
            <w:pPr>
              <w:spacing w:line="280" w:lineRule="exact"/>
              <w:ind w:leftChars="100" w:left="220" w:firstLineChars="100" w:firstLine="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➢里親等委託児童数</w:t>
            </w:r>
            <w:r w:rsidRPr="00F1374A">
              <w:rPr>
                <w:rFonts w:ascii="Meiryo UI" w:eastAsia="Meiryo UI" w:hAnsi="Meiryo UI" w:cs="Meiryo UI"/>
                <w:color w:val="000000" w:themeColor="text1"/>
                <w:spacing w:val="-4"/>
                <w:sz w:val="20"/>
                <w:szCs w:val="20"/>
              </w:rPr>
              <w:t>:</w:t>
            </w:r>
            <w:r w:rsidR="0038062C" w:rsidRPr="00F1374A">
              <w:rPr>
                <w:rFonts w:ascii="Meiryo UI" w:eastAsia="Meiryo UI" w:hAnsi="Meiryo UI" w:cs="Meiryo UI" w:hint="eastAsia"/>
                <w:color w:val="000000" w:themeColor="text1"/>
                <w:spacing w:val="-4"/>
                <w:sz w:val="20"/>
                <w:szCs w:val="20"/>
              </w:rPr>
              <w:t>144</w:t>
            </w:r>
            <w:r w:rsidRPr="00F1374A">
              <w:rPr>
                <w:rFonts w:ascii="Meiryo UI" w:eastAsia="Meiryo UI" w:hAnsi="Meiryo UI" w:cs="Meiryo UI" w:hint="eastAsia"/>
                <w:color w:val="000000" w:themeColor="text1"/>
                <w:spacing w:val="-4"/>
                <w:sz w:val="20"/>
                <w:szCs w:val="20"/>
              </w:rPr>
              <w:t>人</w:t>
            </w:r>
          </w:p>
        </w:tc>
      </w:tr>
      <w:tr w:rsidR="00F1374A" w:rsidRPr="00F1374A" w:rsidTr="000B040B">
        <w:tc>
          <w:tcPr>
            <w:tcW w:w="329" w:type="dxa"/>
            <w:tcBorders>
              <w:top w:val="nil"/>
              <w:bottom w:val="single" w:sz="4" w:space="0" w:color="auto"/>
            </w:tcBorders>
          </w:tcPr>
          <w:p w:rsidR="002C0701" w:rsidRPr="00F1374A" w:rsidRDefault="002C0701"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2C0701" w:rsidRPr="00F1374A" w:rsidRDefault="002C0701" w:rsidP="002C0701">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7C474E" w:rsidRPr="00F1374A">
              <w:rPr>
                <w:rFonts w:ascii="Meiryo UI" w:eastAsia="Meiryo UI" w:hAnsi="Meiryo UI" w:cs="Meiryo UI" w:hint="eastAsia"/>
                <w:b/>
                <w:color w:val="000000" w:themeColor="text1"/>
                <w:sz w:val="20"/>
                <w:szCs w:val="20"/>
              </w:rPr>
              <w:t>施設退所児童等への自立支援資金の貸付</w:t>
            </w: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2C0701" w:rsidRPr="00F1374A" w:rsidRDefault="002C0701" w:rsidP="00513C70">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7C474E" w:rsidRPr="00F1374A">
              <w:rPr>
                <w:rFonts w:ascii="Meiryo UI" w:eastAsia="Meiryo UI" w:hAnsi="Meiryo UI" w:cs="Meiryo UI" w:hint="eastAsia"/>
                <w:color w:val="000000" w:themeColor="text1"/>
                <w:sz w:val="20"/>
                <w:szCs w:val="20"/>
              </w:rPr>
              <w:t>自立により進学・就労した施設退所児童等のうち資金貸付の必要な児童等に対して貸付（</w:t>
            </w:r>
            <w:r w:rsidR="00513C70" w:rsidRPr="00F1374A">
              <w:rPr>
                <w:rFonts w:ascii="Meiryo UI" w:eastAsia="Meiryo UI" w:hAnsi="Meiryo UI" w:cs="Meiryo UI" w:hint="eastAsia"/>
                <w:color w:val="000000" w:themeColor="text1"/>
                <w:sz w:val="20"/>
                <w:szCs w:val="20"/>
              </w:rPr>
              <w:t>高校等卒業し、退所する児童91人（見込み）</w:t>
            </w:r>
          </w:p>
          <w:p w:rsidR="002C0701" w:rsidRPr="00F1374A" w:rsidRDefault="002C0701" w:rsidP="002C0701">
            <w:pPr>
              <w:spacing w:line="280" w:lineRule="exact"/>
              <w:ind w:left="32" w:hangingChars="16" w:hanging="32"/>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2C0701" w:rsidRPr="00F1374A" w:rsidRDefault="002C0701"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（数値目標）</w:t>
            </w:r>
          </w:p>
          <w:p w:rsidR="00326C7D" w:rsidRPr="00F1374A" w:rsidRDefault="002C0701" w:rsidP="000725D5">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7C474E" w:rsidRPr="00F1374A">
              <w:rPr>
                <w:rFonts w:ascii="Meiryo UI" w:eastAsia="Meiryo UI" w:hAnsi="Meiryo UI" w:cs="Meiryo UI" w:hint="eastAsia"/>
                <w:color w:val="000000" w:themeColor="text1"/>
                <w:sz w:val="20"/>
                <w:szCs w:val="20"/>
              </w:rPr>
              <w:t>自立支援資金貸付児童の全員の就学・就労継続</w:t>
            </w:r>
          </w:p>
        </w:tc>
        <w:tc>
          <w:tcPr>
            <w:tcW w:w="396" w:type="dxa"/>
            <w:vMerge/>
            <w:tcBorders>
              <w:bottom w:val="single" w:sz="4" w:space="0" w:color="auto"/>
            </w:tcBorders>
            <w:shd w:val="clear" w:color="auto" w:fill="auto"/>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AA6F46" w:rsidRPr="00F1374A" w:rsidRDefault="00AA6F46" w:rsidP="002C0701">
            <w:pPr>
              <w:spacing w:line="280" w:lineRule="exact"/>
              <w:ind w:left="200" w:hangingChars="100" w:hanging="200"/>
              <w:rPr>
                <w:rFonts w:ascii="Meiryo UI" w:eastAsia="Meiryo UI" w:hAnsi="Meiryo UI" w:cs="Meiryo UI"/>
                <w:color w:val="000000" w:themeColor="text1"/>
                <w:sz w:val="20"/>
                <w:szCs w:val="20"/>
              </w:rPr>
            </w:pPr>
          </w:p>
          <w:p w:rsidR="00AA6F46" w:rsidRPr="00F1374A" w:rsidRDefault="00AA6F46" w:rsidP="00AA6F46">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○児童養護施設等を退所する児童の自立支援を充実するため、「施設退所児童等アフターケア体制検討委員会」を開催。（</w:t>
            </w:r>
            <w:r w:rsidR="0010117B" w:rsidRPr="00F1374A">
              <w:rPr>
                <w:rFonts w:ascii="Meiryo UI" w:eastAsia="Meiryo UI" w:hAnsi="Meiryo UI" w:cs="Meiryo UI" w:hint="eastAsia"/>
                <w:color w:val="000000" w:themeColor="text1"/>
                <w:sz w:val="20"/>
                <w:szCs w:val="20"/>
              </w:rPr>
              <w:t>H</w:t>
            </w:r>
            <w:r w:rsidRPr="00F1374A">
              <w:rPr>
                <w:rFonts w:ascii="Meiryo UI" w:eastAsia="Meiryo UI" w:hAnsi="Meiryo UI" w:cs="Meiryo UI" w:hint="eastAsia"/>
                <w:color w:val="000000" w:themeColor="text1"/>
                <w:sz w:val="20"/>
                <w:szCs w:val="20"/>
              </w:rPr>
              <w:t>28年</w:t>
            </w:r>
            <w:r w:rsidR="0010117B" w:rsidRPr="00F1374A">
              <w:rPr>
                <w:rFonts w:ascii="Meiryo UI" w:eastAsia="Meiryo UI" w:hAnsi="Meiryo UI" w:cs="Meiryo UI" w:hint="eastAsia"/>
                <w:color w:val="000000" w:themeColor="text1"/>
                <w:sz w:val="20"/>
                <w:szCs w:val="20"/>
              </w:rPr>
              <w:t>7</w:t>
            </w:r>
            <w:r w:rsidRPr="00F1374A">
              <w:rPr>
                <w:rFonts w:ascii="Meiryo UI" w:eastAsia="Meiryo UI" w:hAnsi="Meiryo UI" w:cs="Meiryo UI" w:hint="eastAsia"/>
                <w:color w:val="000000" w:themeColor="text1"/>
                <w:sz w:val="20"/>
                <w:szCs w:val="20"/>
              </w:rPr>
              <w:t>月6日から7回）</w:t>
            </w:r>
          </w:p>
          <w:p w:rsidR="00AA6F46" w:rsidRPr="00F1374A" w:rsidRDefault="00AA6F46" w:rsidP="00AA6F46">
            <w:pPr>
              <w:spacing w:line="280" w:lineRule="exact"/>
              <w:ind w:leftChars="100" w:left="22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・施設退所児童等の実態調査「生活アンケート」実施</w:t>
            </w:r>
          </w:p>
          <w:p w:rsidR="00AA6F46" w:rsidRPr="00F1374A" w:rsidRDefault="00AA6F46" w:rsidP="00AA6F46">
            <w:pPr>
              <w:spacing w:line="280" w:lineRule="exact"/>
              <w:ind w:firstLineChars="200" w:firstLine="4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➢送付数353、回収数155、回収率43.9%</w:t>
            </w:r>
          </w:p>
          <w:p w:rsidR="00AA6F46" w:rsidRPr="00F1374A" w:rsidRDefault="00AA6F46" w:rsidP="00AA6F46">
            <w:pPr>
              <w:spacing w:line="280" w:lineRule="exact"/>
              <w:ind w:leftChars="100" w:left="320" w:hangingChars="50" w:hanging="1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・児童養護施設退所者等に対する自立支援資金貸付事業を開始（</w:t>
            </w:r>
            <w:r w:rsidR="0010117B" w:rsidRPr="00F1374A">
              <w:rPr>
                <w:rFonts w:ascii="Meiryo UI" w:eastAsia="Meiryo UI" w:hAnsi="Meiryo UI" w:cs="Meiryo UI" w:hint="eastAsia"/>
                <w:color w:val="000000" w:themeColor="text1"/>
                <w:sz w:val="20"/>
                <w:szCs w:val="20"/>
              </w:rPr>
              <w:t>H</w:t>
            </w:r>
            <w:r w:rsidRPr="00F1374A">
              <w:rPr>
                <w:rFonts w:ascii="Meiryo UI" w:eastAsia="Meiryo UI" w:hAnsi="Meiryo UI" w:cs="Meiryo UI" w:hint="eastAsia"/>
                <w:color w:val="000000" w:themeColor="text1"/>
                <w:sz w:val="20"/>
                <w:szCs w:val="20"/>
              </w:rPr>
              <w:t>28年10月1日より）</w:t>
            </w:r>
          </w:p>
          <w:p w:rsidR="00AA6F46" w:rsidRPr="00F1374A" w:rsidRDefault="00AA6F46" w:rsidP="00AA6F46">
            <w:pPr>
              <w:spacing w:line="280" w:lineRule="exact"/>
              <w:ind w:firstLineChars="200" w:firstLine="4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➢生活支援費貸付</w:t>
            </w:r>
            <w:r w:rsidR="0010117B" w:rsidRPr="00F1374A">
              <w:rPr>
                <w:rFonts w:ascii="Meiryo UI" w:eastAsia="Meiryo UI" w:hAnsi="Meiryo UI" w:cs="Meiryo UI" w:hint="eastAsia"/>
                <w:color w:val="000000" w:themeColor="text1"/>
                <w:sz w:val="20"/>
                <w:szCs w:val="20"/>
              </w:rPr>
              <w:t>:</w:t>
            </w:r>
            <w:r w:rsidRPr="00F1374A">
              <w:rPr>
                <w:rFonts w:ascii="Meiryo UI" w:eastAsia="Meiryo UI" w:hAnsi="Meiryo UI" w:cs="Meiryo UI" w:hint="eastAsia"/>
                <w:color w:val="000000" w:themeColor="text1"/>
                <w:sz w:val="20"/>
                <w:szCs w:val="20"/>
              </w:rPr>
              <w:t>5件、625,000円</w:t>
            </w:r>
          </w:p>
          <w:p w:rsidR="00AA6F46" w:rsidRPr="00F1374A" w:rsidRDefault="00AA6F46" w:rsidP="00AA6F46">
            <w:pPr>
              <w:spacing w:line="280" w:lineRule="exact"/>
              <w:ind w:firstLineChars="200" w:firstLine="4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➢家賃支援費貸付</w:t>
            </w:r>
            <w:r w:rsidR="0010117B" w:rsidRPr="00F1374A">
              <w:rPr>
                <w:rFonts w:ascii="Meiryo UI" w:eastAsia="Meiryo UI" w:hAnsi="Meiryo UI" w:cs="Meiryo UI" w:hint="eastAsia"/>
                <w:color w:val="000000" w:themeColor="text1"/>
                <w:sz w:val="20"/>
                <w:szCs w:val="20"/>
              </w:rPr>
              <w:t>:</w:t>
            </w:r>
            <w:r w:rsidRPr="00F1374A">
              <w:rPr>
                <w:rFonts w:ascii="Meiryo UI" w:eastAsia="Meiryo UI" w:hAnsi="Meiryo UI" w:cs="Meiryo UI" w:hint="eastAsia"/>
                <w:color w:val="000000" w:themeColor="text1"/>
                <w:sz w:val="20"/>
                <w:szCs w:val="20"/>
              </w:rPr>
              <w:t>5件、478,549円</w:t>
            </w:r>
          </w:p>
          <w:p w:rsidR="00AA6F46" w:rsidRPr="00F1374A" w:rsidRDefault="00AA6F46" w:rsidP="00AA6F46">
            <w:pPr>
              <w:spacing w:line="280" w:lineRule="exact"/>
              <w:ind w:firstLineChars="200" w:firstLine="4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➢資格取得支援費貸付</w:t>
            </w:r>
            <w:r w:rsidR="0010117B" w:rsidRPr="00F1374A">
              <w:rPr>
                <w:rFonts w:ascii="Meiryo UI" w:eastAsia="Meiryo UI" w:hAnsi="Meiryo UI" w:cs="Meiryo UI" w:hint="eastAsia"/>
                <w:color w:val="000000" w:themeColor="text1"/>
                <w:sz w:val="20"/>
                <w:szCs w:val="20"/>
              </w:rPr>
              <w:t>:</w:t>
            </w:r>
            <w:r w:rsidRPr="00F1374A">
              <w:rPr>
                <w:rFonts w:ascii="Meiryo UI" w:eastAsia="Meiryo UI" w:hAnsi="Meiryo UI" w:cs="Meiryo UI" w:hint="eastAsia"/>
                <w:color w:val="000000" w:themeColor="text1"/>
                <w:sz w:val="20"/>
                <w:szCs w:val="20"/>
              </w:rPr>
              <w:t>5件、1,228,830円</w:t>
            </w:r>
          </w:p>
          <w:p w:rsidR="00AA6F46" w:rsidRPr="00F1374A" w:rsidRDefault="00AA6F46" w:rsidP="0010117B">
            <w:pPr>
              <w:spacing w:line="280" w:lineRule="exact"/>
              <w:ind w:leftChars="100" w:left="220" w:firstLineChars="150" w:firstLine="3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10117B" w:rsidRPr="00F1374A">
              <w:rPr>
                <w:rFonts w:ascii="Meiryo UI" w:eastAsia="Meiryo UI" w:hAnsi="Meiryo UI" w:cs="Meiryo UI" w:hint="eastAsia"/>
                <w:color w:val="000000" w:themeColor="text1"/>
                <w:sz w:val="20"/>
                <w:szCs w:val="20"/>
              </w:rPr>
              <w:t>H</w:t>
            </w:r>
            <w:r w:rsidRPr="00F1374A">
              <w:rPr>
                <w:rFonts w:ascii="Meiryo UI" w:eastAsia="Meiryo UI" w:hAnsi="Meiryo UI" w:cs="Meiryo UI" w:hint="eastAsia"/>
                <w:color w:val="000000" w:themeColor="text1"/>
                <w:sz w:val="20"/>
                <w:szCs w:val="20"/>
              </w:rPr>
              <w:t>28年度末までの交付額</w:t>
            </w:r>
          </w:p>
        </w:tc>
      </w:tr>
      <w:tr w:rsidR="00F1374A" w:rsidRPr="00F1374A" w:rsidTr="000B040B">
        <w:tc>
          <w:tcPr>
            <w:tcW w:w="329" w:type="dxa"/>
            <w:tcBorders>
              <w:top w:val="nil"/>
              <w:bottom w:val="nil"/>
            </w:tcBorders>
          </w:tcPr>
          <w:p w:rsidR="002C0701" w:rsidRPr="00F1374A" w:rsidRDefault="002C0701"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2C0701" w:rsidRPr="00F1374A" w:rsidRDefault="002C0701" w:rsidP="002C0701">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7C474E" w:rsidRPr="00F1374A">
              <w:rPr>
                <w:rFonts w:ascii="Meiryo UI" w:eastAsia="Meiryo UI" w:hAnsi="Meiryo UI" w:cs="Meiryo UI" w:hint="eastAsia"/>
                <w:b/>
                <w:color w:val="000000" w:themeColor="text1"/>
                <w:sz w:val="20"/>
                <w:szCs w:val="20"/>
              </w:rPr>
              <w:t>市町村配偶者暴力相談支援センター</w:t>
            </w:r>
            <w:r w:rsidR="000725D5" w:rsidRPr="00F1374A">
              <w:rPr>
                <w:rFonts w:ascii="Meiryo UI" w:eastAsia="Meiryo UI" w:hAnsi="Meiryo UI" w:cs="Meiryo UI" w:hint="eastAsia"/>
                <w:b/>
                <w:color w:val="000000" w:themeColor="text1"/>
                <w:sz w:val="20"/>
                <w:szCs w:val="20"/>
              </w:rPr>
              <w:t>[＊8]</w:t>
            </w:r>
            <w:r w:rsidR="007C474E" w:rsidRPr="00F1374A">
              <w:rPr>
                <w:rFonts w:ascii="Meiryo UI" w:eastAsia="Meiryo UI" w:hAnsi="Meiryo UI" w:cs="Meiryo UI" w:hint="eastAsia"/>
                <w:b/>
                <w:color w:val="000000" w:themeColor="text1"/>
                <w:sz w:val="20"/>
                <w:szCs w:val="20"/>
              </w:rPr>
              <w:t>設置の推進</w:t>
            </w: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2C0701" w:rsidRPr="00F1374A" w:rsidRDefault="002C0701" w:rsidP="002C0701">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7C474E" w:rsidRPr="00F1374A">
              <w:rPr>
                <w:rFonts w:ascii="Meiryo UI" w:eastAsia="Meiryo UI" w:hAnsi="Meiryo UI" w:cs="Meiryo UI" w:hint="eastAsia"/>
                <w:color w:val="000000" w:themeColor="text1"/>
                <w:sz w:val="20"/>
                <w:szCs w:val="20"/>
              </w:rPr>
              <w:t>市長会・町村長会人権部長会議等において設置を働きかける。また、中核市やDV相談対応件数の多い市町村には個別に訪問し、設置を働きかける</w:t>
            </w:r>
            <w:r w:rsidR="000725D5" w:rsidRPr="00F1374A">
              <w:rPr>
                <w:rFonts w:ascii="Meiryo UI" w:eastAsia="Meiryo UI" w:hAnsi="Meiryo UI" w:cs="Meiryo UI" w:hint="eastAsia"/>
                <w:color w:val="000000" w:themeColor="text1"/>
                <w:sz w:val="20"/>
                <w:szCs w:val="20"/>
              </w:rPr>
              <w:t>。</w:t>
            </w:r>
          </w:p>
          <w:p w:rsidR="000725D5" w:rsidRPr="00F1374A" w:rsidRDefault="000725D5" w:rsidP="002C0701">
            <w:pPr>
              <w:spacing w:line="280" w:lineRule="exact"/>
              <w:ind w:left="32" w:hangingChars="16" w:hanging="32"/>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2C0701" w:rsidRPr="00F1374A" w:rsidRDefault="002C0701"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（定性的な目標）</w:t>
            </w:r>
          </w:p>
          <w:p w:rsidR="002C0701" w:rsidRPr="00F1374A" w:rsidRDefault="002C0701"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7C474E" w:rsidRPr="00F1374A">
              <w:rPr>
                <w:rFonts w:ascii="Meiryo UI" w:eastAsia="Meiryo UI" w:hAnsi="Meiryo UI" w:cs="Meiryo UI" w:hint="eastAsia"/>
                <w:color w:val="000000" w:themeColor="text1"/>
                <w:sz w:val="20"/>
                <w:szCs w:val="20"/>
              </w:rPr>
              <w:t>市町村におけるＤＶ被害者支援体制の充実を図る。</w:t>
            </w:r>
          </w:p>
          <w:p w:rsidR="002C0701" w:rsidRPr="00F1374A" w:rsidRDefault="002C0701"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（数値目標）</w:t>
            </w:r>
          </w:p>
          <w:p w:rsidR="00326C7D" w:rsidRPr="00F1374A" w:rsidRDefault="002C0701" w:rsidP="000725D5">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7C474E" w:rsidRPr="00F1374A">
              <w:rPr>
                <w:rFonts w:ascii="Meiryo UI" w:eastAsia="Meiryo UI" w:hAnsi="Meiryo UI" w:cs="Meiryo UI" w:hint="eastAsia"/>
                <w:color w:val="000000" w:themeColor="text1"/>
                <w:sz w:val="20"/>
                <w:szCs w:val="20"/>
              </w:rPr>
              <w:t>平成32年度末までに市町村配偶者暴力相談支援センターを10箇所設置（平成28年4月現在5箇所）</w:t>
            </w:r>
          </w:p>
        </w:tc>
        <w:tc>
          <w:tcPr>
            <w:tcW w:w="396" w:type="dxa"/>
            <w:vMerge/>
            <w:tcBorders>
              <w:bottom w:val="single" w:sz="4" w:space="0" w:color="auto"/>
            </w:tcBorders>
            <w:shd w:val="clear" w:color="auto" w:fill="auto"/>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5E4523" w:rsidRPr="00F1374A" w:rsidRDefault="005E4523" w:rsidP="005E4523">
            <w:pPr>
              <w:spacing w:line="280" w:lineRule="exact"/>
              <w:ind w:left="232" w:hangingChars="116" w:hanging="232"/>
              <w:rPr>
                <w:rFonts w:ascii="Meiryo UI" w:eastAsia="Meiryo UI" w:hAnsi="Meiryo UI" w:cs="Meiryo UI"/>
                <w:color w:val="000000" w:themeColor="text1"/>
                <w:sz w:val="20"/>
                <w:szCs w:val="20"/>
              </w:rPr>
            </w:pPr>
          </w:p>
          <w:p w:rsidR="005E4523" w:rsidRPr="00F1374A" w:rsidRDefault="005E4523" w:rsidP="005E4523">
            <w:pPr>
              <w:spacing w:line="280" w:lineRule="exact"/>
              <w:ind w:left="232" w:hangingChars="116" w:hanging="232"/>
              <w:rPr>
                <w:rFonts w:ascii="Meiryo UI" w:eastAsia="Meiryo UI" w:hAnsi="Meiryo UI" w:cs="Meiryo UI"/>
                <w:color w:val="000000" w:themeColor="text1"/>
                <w:sz w:val="20"/>
                <w:szCs w:val="20"/>
              </w:rPr>
            </w:pPr>
          </w:p>
          <w:p w:rsidR="000B17DE" w:rsidRPr="00F1374A" w:rsidRDefault="005E4523" w:rsidP="000B17DE">
            <w:pPr>
              <w:spacing w:line="280" w:lineRule="exact"/>
              <w:ind w:left="232" w:hangingChars="116" w:hanging="2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0B17DE" w:rsidRPr="00F1374A">
              <w:rPr>
                <w:rFonts w:ascii="Meiryo UI" w:eastAsia="Meiryo UI" w:hAnsi="Meiryo UI" w:cs="Meiryo UI" w:hint="eastAsia"/>
                <w:color w:val="000000" w:themeColor="text1"/>
                <w:sz w:val="20"/>
                <w:szCs w:val="20"/>
              </w:rPr>
              <w:t>市町村における配偶者暴力相談支援センターの設置について、市長会・町村長会人権部長会議、市町村DV所管課長会議、市町村女性相談担当者等ブロック別情報交換会等において設置を働きかけ。</w:t>
            </w:r>
          </w:p>
          <w:p w:rsidR="000B17DE" w:rsidRPr="00F1374A" w:rsidRDefault="000B17DE" w:rsidP="000B17DE">
            <w:pPr>
              <w:spacing w:line="280" w:lineRule="exact"/>
              <w:ind w:leftChars="100" w:left="220" w:firstLineChars="50" w:firstLine="1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また、中核市やDV相談対応件数が一定数以上ある市</w:t>
            </w:r>
            <w:r w:rsidR="00121522" w:rsidRPr="00F1374A">
              <w:rPr>
                <w:rFonts w:ascii="Meiryo UI" w:eastAsia="Meiryo UI" w:hAnsi="Meiryo UI" w:cs="Meiryo UI" w:hint="eastAsia"/>
                <w:color w:val="000000" w:themeColor="text1"/>
                <w:sz w:val="20"/>
                <w:szCs w:val="20"/>
              </w:rPr>
              <w:t>等</w:t>
            </w:r>
            <w:r w:rsidRPr="00F1374A">
              <w:rPr>
                <w:rFonts w:ascii="Meiryo UI" w:eastAsia="Meiryo UI" w:hAnsi="Meiryo UI" w:cs="Meiryo UI" w:hint="eastAsia"/>
                <w:color w:val="000000" w:themeColor="text1"/>
                <w:sz w:val="20"/>
                <w:szCs w:val="20"/>
              </w:rPr>
              <w:t>には個別に設置を働きかけ。</w:t>
            </w:r>
          </w:p>
          <w:p w:rsidR="000B17DE" w:rsidRPr="00F1374A" w:rsidRDefault="000B17DE" w:rsidP="000B17DE">
            <w:pPr>
              <w:spacing w:line="280" w:lineRule="exact"/>
              <w:ind w:left="232" w:hangingChars="116" w:hanging="2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・豊中市において</w:t>
            </w:r>
            <w:r w:rsidR="00121522" w:rsidRPr="00F1374A">
              <w:rPr>
                <w:rFonts w:ascii="Meiryo UI" w:eastAsia="Meiryo UI" w:hAnsi="Meiryo UI" w:cs="Meiryo UI" w:hint="eastAsia"/>
                <w:color w:val="000000" w:themeColor="text1"/>
                <w:sz w:val="20"/>
                <w:szCs w:val="20"/>
              </w:rPr>
              <w:t>は</w:t>
            </w:r>
            <w:r w:rsidR="0010117B" w:rsidRPr="00F1374A">
              <w:rPr>
                <w:rFonts w:ascii="Meiryo UI" w:eastAsia="Meiryo UI" w:hAnsi="Meiryo UI" w:cs="Meiryo UI" w:hint="eastAsia"/>
                <w:color w:val="000000" w:themeColor="text1"/>
                <w:sz w:val="20"/>
                <w:szCs w:val="20"/>
              </w:rPr>
              <w:t>H</w:t>
            </w:r>
            <w:r w:rsidRPr="00F1374A">
              <w:rPr>
                <w:rFonts w:ascii="Meiryo UI" w:eastAsia="Meiryo UI" w:hAnsi="Meiryo UI" w:cs="Meiryo UI" w:hint="eastAsia"/>
                <w:color w:val="000000" w:themeColor="text1"/>
                <w:sz w:val="20"/>
                <w:szCs w:val="20"/>
              </w:rPr>
              <w:t>29年10月に設置予定。</w:t>
            </w:r>
          </w:p>
          <w:p w:rsidR="000B17DE" w:rsidRPr="00F1374A" w:rsidRDefault="000B17DE" w:rsidP="0010117B">
            <w:pPr>
              <w:spacing w:line="280" w:lineRule="exact"/>
              <w:ind w:firstLineChars="100" w:firstLine="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10117B" w:rsidRPr="00F1374A">
              <w:rPr>
                <w:rFonts w:ascii="Meiryo UI" w:eastAsia="Meiryo UI" w:hAnsi="Meiryo UI" w:cs="Meiryo UI" w:hint="eastAsia"/>
                <w:color w:val="000000" w:themeColor="text1"/>
                <w:sz w:val="20"/>
                <w:szCs w:val="20"/>
              </w:rPr>
              <w:t>H</w:t>
            </w:r>
            <w:r w:rsidRPr="00F1374A">
              <w:rPr>
                <w:rFonts w:ascii="Meiryo UI" w:eastAsia="Meiryo UI" w:hAnsi="Meiryo UI" w:cs="Meiryo UI"/>
                <w:color w:val="000000" w:themeColor="text1"/>
                <w:sz w:val="20"/>
                <w:szCs w:val="20"/>
              </w:rPr>
              <w:t>29</w:t>
            </w:r>
            <w:r w:rsidRPr="00F1374A">
              <w:rPr>
                <w:rFonts w:ascii="Meiryo UI" w:eastAsia="Meiryo UI" w:hAnsi="Meiryo UI" w:cs="Meiryo UI" w:hint="eastAsia"/>
                <w:color w:val="000000" w:themeColor="text1"/>
                <w:sz w:val="20"/>
                <w:szCs w:val="20"/>
              </w:rPr>
              <w:t>年</w:t>
            </w:r>
            <w:r w:rsidRPr="00F1374A">
              <w:rPr>
                <w:rFonts w:ascii="Meiryo UI" w:eastAsia="Meiryo UI" w:hAnsi="Meiryo UI" w:cs="Meiryo UI"/>
                <w:color w:val="000000" w:themeColor="text1"/>
                <w:sz w:val="20"/>
                <w:szCs w:val="20"/>
              </w:rPr>
              <w:t>4</w:t>
            </w:r>
            <w:r w:rsidRPr="00F1374A">
              <w:rPr>
                <w:rFonts w:ascii="Meiryo UI" w:eastAsia="Meiryo UI" w:hAnsi="Meiryo UI" w:cs="Meiryo UI" w:hint="eastAsia"/>
                <w:color w:val="000000" w:themeColor="text1"/>
                <w:sz w:val="20"/>
                <w:szCs w:val="20"/>
              </w:rPr>
              <w:t>月設置数：</w:t>
            </w:r>
            <w:r w:rsidRPr="00F1374A">
              <w:rPr>
                <w:rFonts w:ascii="Meiryo UI" w:eastAsia="Meiryo UI" w:hAnsi="Meiryo UI" w:cs="Meiryo UI"/>
                <w:color w:val="000000" w:themeColor="text1"/>
                <w:sz w:val="20"/>
                <w:szCs w:val="20"/>
              </w:rPr>
              <w:t>5</w:t>
            </w:r>
            <w:r w:rsidRPr="00F1374A">
              <w:rPr>
                <w:rFonts w:ascii="Meiryo UI" w:eastAsia="Meiryo UI" w:hAnsi="Meiryo UI" w:cs="Meiryo UI" w:hint="eastAsia"/>
                <w:color w:val="000000" w:themeColor="text1"/>
                <w:sz w:val="20"/>
                <w:szCs w:val="20"/>
              </w:rPr>
              <w:t>箇所</w:t>
            </w:r>
          </w:p>
          <w:p w:rsidR="002C0701" w:rsidRPr="00F1374A" w:rsidRDefault="000B17DE" w:rsidP="000B17DE">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（㉓大阪市・吹田市、㉔堺市　㉕枚方市、㉗茨木市）</w:t>
            </w:r>
          </w:p>
        </w:tc>
      </w:tr>
      <w:tr w:rsidR="00F1374A" w:rsidRPr="00F1374A" w:rsidTr="000B040B">
        <w:tc>
          <w:tcPr>
            <w:tcW w:w="329" w:type="dxa"/>
            <w:tcBorders>
              <w:top w:val="nil"/>
              <w:bottom w:val="nil"/>
            </w:tcBorders>
          </w:tcPr>
          <w:p w:rsidR="002C0701" w:rsidRPr="00F1374A" w:rsidRDefault="002C0701"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2C0701" w:rsidRPr="00F1374A" w:rsidRDefault="002C0701" w:rsidP="002C0701">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B503D9" w:rsidRPr="00F1374A">
              <w:rPr>
                <w:rFonts w:ascii="Meiryo UI" w:eastAsia="Meiryo UI" w:hAnsi="Meiryo UI" w:cs="Meiryo UI" w:hint="eastAsia"/>
                <w:b/>
                <w:color w:val="000000" w:themeColor="text1"/>
                <w:sz w:val="20"/>
                <w:szCs w:val="20"/>
              </w:rPr>
              <w:t>ひとり親家庭等に対する支援の充実</w:t>
            </w: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C0701" w:rsidRPr="00F1374A" w:rsidRDefault="002C0701" w:rsidP="002C0701">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B503D9" w:rsidRPr="00F1374A" w:rsidRDefault="00B503D9" w:rsidP="00B503D9">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・ニーズが高く、より就業に結びつきやすい就業支援講習会の実施。</w:t>
            </w:r>
          </w:p>
          <w:p w:rsidR="002C0701" w:rsidRPr="00F1374A" w:rsidRDefault="00B503D9" w:rsidP="00B503D9">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・子育て・生活、就業、養育費・面会交流など、支援を必要とする方が行政の窓口につながるよう相談機能の充実を図る。</w:t>
            </w:r>
          </w:p>
          <w:p w:rsidR="002C0701" w:rsidRPr="00F1374A" w:rsidRDefault="002C0701" w:rsidP="002C0701">
            <w:pPr>
              <w:spacing w:line="280" w:lineRule="exact"/>
              <w:ind w:left="32" w:hangingChars="16" w:hanging="32"/>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2C0701" w:rsidRPr="00F1374A" w:rsidRDefault="002C0701"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（定性的な目標）</w:t>
            </w:r>
          </w:p>
          <w:p w:rsidR="002C0701" w:rsidRPr="00F1374A" w:rsidRDefault="00B503D9"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・ひとり親家庭等が必要とする支援を行う。</w:t>
            </w:r>
          </w:p>
          <w:p w:rsidR="002C0701" w:rsidRPr="00F1374A" w:rsidRDefault="002C0701"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（数値目標）</w:t>
            </w:r>
          </w:p>
          <w:p w:rsidR="00326C7D" w:rsidRPr="00F1374A" w:rsidRDefault="002C0701" w:rsidP="000725D5">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F910C1" w:rsidRPr="00F1374A">
              <w:rPr>
                <w:rFonts w:ascii="Meiryo UI" w:eastAsia="Meiryo UI" w:hAnsi="Meiryo UI" w:cs="Meiryo UI" w:hint="eastAsia"/>
                <w:color w:val="000000" w:themeColor="text1"/>
                <w:sz w:val="20"/>
                <w:szCs w:val="20"/>
              </w:rPr>
              <w:t>就業支援講習会を</w:t>
            </w:r>
            <w:r w:rsidR="00B503D9" w:rsidRPr="00F1374A">
              <w:rPr>
                <w:rFonts w:ascii="Meiryo UI" w:eastAsia="Meiryo UI" w:hAnsi="Meiryo UI" w:cs="Meiryo UI" w:hint="eastAsia"/>
                <w:color w:val="000000" w:themeColor="text1"/>
                <w:sz w:val="20"/>
                <w:szCs w:val="20"/>
              </w:rPr>
              <w:t>受講したひとり親家庭</w:t>
            </w:r>
            <w:r w:rsidR="00F910C1" w:rsidRPr="00F1374A">
              <w:rPr>
                <w:rFonts w:ascii="Meiryo UI" w:eastAsia="Meiryo UI" w:hAnsi="Meiryo UI" w:cs="Meiryo UI" w:hint="eastAsia"/>
                <w:color w:val="000000" w:themeColor="text1"/>
                <w:sz w:val="20"/>
                <w:szCs w:val="20"/>
              </w:rPr>
              <w:t>の親</w:t>
            </w:r>
            <w:r w:rsidR="00B503D9" w:rsidRPr="00F1374A">
              <w:rPr>
                <w:rFonts w:ascii="Meiryo UI" w:eastAsia="Meiryo UI" w:hAnsi="Meiryo UI" w:cs="Meiryo UI" w:hint="eastAsia"/>
                <w:color w:val="000000" w:themeColor="text1"/>
                <w:sz w:val="20"/>
                <w:szCs w:val="20"/>
              </w:rPr>
              <w:t>等の就業率を90％以上とする</w:t>
            </w:r>
            <w:r w:rsidR="00820E4B" w:rsidRPr="00F1374A">
              <w:rPr>
                <w:rFonts w:ascii="Meiryo UI" w:eastAsia="Meiryo UI" w:hAnsi="Meiryo UI" w:cs="Meiryo UI" w:hint="eastAsia"/>
                <w:color w:val="000000" w:themeColor="text1"/>
                <w:sz w:val="20"/>
                <w:szCs w:val="20"/>
              </w:rPr>
              <w:t>。</w:t>
            </w:r>
          </w:p>
        </w:tc>
        <w:tc>
          <w:tcPr>
            <w:tcW w:w="396" w:type="dxa"/>
            <w:vMerge/>
            <w:tcBorders>
              <w:bottom w:val="single" w:sz="4" w:space="0" w:color="auto"/>
            </w:tcBorders>
            <w:shd w:val="clear" w:color="auto" w:fill="auto"/>
          </w:tcPr>
          <w:p w:rsidR="002C0701" w:rsidRPr="00F1374A" w:rsidRDefault="002C0701" w:rsidP="002C0701">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A6F46" w:rsidRPr="00F1374A" w:rsidRDefault="00AA6F46" w:rsidP="00AA6F46">
            <w:pPr>
              <w:spacing w:line="280" w:lineRule="exact"/>
              <w:ind w:left="192" w:hangingChars="100" w:hanging="192"/>
              <w:rPr>
                <w:rFonts w:ascii="Meiryo UI" w:eastAsia="Meiryo UI" w:hAnsi="Meiryo UI" w:cs="Meiryo UI"/>
                <w:color w:val="000000" w:themeColor="text1"/>
                <w:spacing w:val="-4"/>
                <w:sz w:val="20"/>
                <w:szCs w:val="20"/>
              </w:rPr>
            </w:pPr>
          </w:p>
          <w:p w:rsidR="00AA6F46" w:rsidRPr="00F1374A" w:rsidRDefault="00AA6F46" w:rsidP="00AA6F46">
            <w:pPr>
              <w:spacing w:line="280" w:lineRule="exact"/>
              <w:ind w:left="192" w:hangingChars="100" w:hanging="192"/>
              <w:rPr>
                <w:rFonts w:ascii="Meiryo UI" w:eastAsia="Meiryo UI" w:hAnsi="Meiryo UI" w:cs="Meiryo UI"/>
                <w:color w:val="000000" w:themeColor="text1"/>
                <w:spacing w:val="-4"/>
                <w:sz w:val="20"/>
                <w:szCs w:val="20"/>
              </w:rPr>
            </w:pPr>
          </w:p>
          <w:p w:rsidR="002C0701" w:rsidRPr="00F1374A" w:rsidRDefault="00AA6F46" w:rsidP="000B17DE">
            <w:pPr>
              <w:spacing w:line="280" w:lineRule="exact"/>
              <w:ind w:left="192" w:hangingChars="100" w:hanging="192"/>
              <w:rPr>
                <w:rFonts w:ascii="Meiryo UI" w:eastAsia="Meiryo UI" w:hAnsi="Meiryo UI" w:cs="Meiryo UI"/>
                <w:color w:val="000000" w:themeColor="text1"/>
                <w:spacing w:val="-4"/>
                <w:sz w:val="20"/>
                <w:szCs w:val="20"/>
              </w:rPr>
            </w:pPr>
            <w:r w:rsidRPr="00F1374A">
              <w:rPr>
                <w:rFonts w:ascii="Meiryo UI" w:eastAsia="Meiryo UI" w:hAnsi="Meiryo UI" w:cs="Meiryo UI" w:hint="eastAsia"/>
                <w:color w:val="000000" w:themeColor="text1"/>
                <w:spacing w:val="-4"/>
                <w:sz w:val="20"/>
                <w:szCs w:val="20"/>
              </w:rPr>
              <w:t>○</w:t>
            </w:r>
            <w:r w:rsidR="000B17DE" w:rsidRPr="00F1374A">
              <w:rPr>
                <w:rFonts w:ascii="Meiryo UI" w:eastAsia="Meiryo UI" w:hAnsi="Meiryo UI" w:cs="Meiryo UI" w:hint="eastAsia"/>
                <w:color w:val="000000" w:themeColor="text1"/>
                <w:spacing w:val="-4"/>
                <w:sz w:val="20"/>
                <w:szCs w:val="20"/>
              </w:rPr>
              <w:t>就業支援講習会を実施するなど、ひとり親家庭等に対する就業支援を実施。また、相談機能の充実を図るため、母子・父子自立支援員に対する研修等において、関係機関の相談窓口を周知。</w:t>
            </w:r>
          </w:p>
        </w:tc>
      </w:tr>
      <w:tr w:rsidR="00F1374A" w:rsidRPr="00F1374A" w:rsidTr="002C0701">
        <w:tc>
          <w:tcPr>
            <w:tcW w:w="15735" w:type="dxa"/>
            <w:gridSpan w:val="6"/>
            <w:shd w:val="clear" w:color="auto" w:fill="000000" w:themeFill="text1"/>
          </w:tcPr>
          <w:p w:rsidR="002C0701" w:rsidRPr="00F1374A" w:rsidRDefault="000A07CA" w:rsidP="002C0701">
            <w:pPr>
              <w:spacing w:line="280" w:lineRule="exact"/>
              <w:rPr>
                <w:rFonts w:ascii="Meiryo UI" w:eastAsia="Meiryo UI" w:hAnsi="Meiryo UI" w:cs="Meiryo UI"/>
                <w:b/>
                <w:color w:val="000000" w:themeColor="text1"/>
              </w:rPr>
            </w:pPr>
            <w:r w:rsidRPr="00FA7B7B">
              <w:rPr>
                <w:rFonts w:ascii="Meiryo UI" w:eastAsia="Meiryo UI" w:hAnsi="Meiryo UI" w:cs="Meiryo UI" w:hint="eastAsia"/>
                <w:b/>
                <w:color w:val="FFFFFF" w:themeColor="background1"/>
              </w:rPr>
              <w:t>児童虐待の発生予防・早期発見・早期対応と保護・支援</w:t>
            </w:r>
          </w:p>
        </w:tc>
      </w:tr>
      <w:tr w:rsidR="00F1374A" w:rsidRPr="00F1374A" w:rsidTr="000B040B">
        <w:tc>
          <w:tcPr>
            <w:tcW w:w="329" w:type="dxa"/>
            <w:tcBorders>
              <w:top w:val="nil"/>
              <w:bottom w:val="nil"/>
            </w:tcBorders>
          </w:tcPr>
          <w:p w:rsidR="002C0701" w:rsidRPr="00F1374A" w:rsidRDefault="002C0701"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2C0701" w:rsidRPr="00F1374A" w:rsidRDefault="002C0701" w:rsidP="002C0701">
            <w:pPr>
              <w:spacing w:line="280" w:lineRule="exact"/>
              <w:ind w:left="180" w:hangingChars="100" w:hanging="180"/>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2C0701" w:rsidRPr="00F1374A" w:rsidRDefault="002C0701" w:rsidP="002C0701">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2C0701" w:rsidRPr="00F1374A" w:rsidRDefault="002C0701" w:rsidP="002C0701">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2C0701" w:rsidRPr="00F1374A" w:rsidRDefault="002C0701" w:rsidP="002C0701">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2C0701" w:rsidRPr="00F1374A" w:rsidRDefault="005737C0" w:rsidP="002C0701">
            <w:pPr>
              <w:spacing w:line="280" w:lineRule="exact"/>
              <w:jc w:val="center"/>
              <w:rPr>
                <w:rFonts w:ascii="Meiryo UI" w:eastAsia="Meiryo UI" w:hAnsi="Meiryo UI" w:cs="Meiryo UI"/>
                <w:b/>
                <w:color w:val="000000" w:themeColor="text1"/>
                <w:sz w:val="18"/>
                <w:szCs w:val="18"/>
              </w:rPr>
            </w:pPr>
            <w:r w:rsidRPr="00F1374A">
              <w:rPr>
                <w:rFonts w:ascii="Meiryo UI" w:eastAsia="Meiryo UI" w:hAnsi="Meiryo UI" w:cs="Meiryo UI" w:hint="eastAsia"/>
                <w:b/>
                <w:color w:val="000000" w:themeColor="text1"/>
                <w:sz w:val="18"/>
                <w:szCs w:val="18"/>
              </w:rPr>
              <w:t>＜進捗状況（H29.３月末時点）＞</w:t>
            </w:r>
          </w:p>
        </w:tc>
      </w:tr>
      <w:tr w:rsidR="00F1374A" w:rsidRPr="00F1374A" w:rsidTr="000B040B">
        <w:tc>
          <w:tcPr>
            <w:tcW w:w="329" w:type="dxa"/>
            <w:tcBorders>
              <w:top w:val="nil"/>
              <w:bottom w:val="single" w:sz="4" w:space="0" w:color="auto"/>
            </w:tcBorders>
          </w:tcPr>
          <w:p w:rsidR="002C0701" w:rsidRPr="00F1374A" w:rsidRDefault="002C0701" w:rsidP="002C070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0A07CA" w:rsidRPr="00F1374A" w:rsidRDefault="000A07CA" w:rsidP="000A07CA">
            <w:pPr>
              <w:spacing w:line="280" w:lineRule="exact"/>
              <w:ind w:left="200" w:hangingChars="100" w:hanging="200"/>
              <w:rPr>
                <w:rFonts w:ascii="Meiryo UI" w:eastAsia="Meiryo UI" w:hAnsi="Meiryo UI" w:cs="Meiryo UI"/>
                <w:b/>
                <w:color w:val="000000" w:themeColor="text1"/>
                <w:sz w:val="20"/>
                <w:szCs w:val="20"/>
              </w:rPr>
            </w:pPr>
            <w:r w:rsidRPr="00F1374A">
              <w:rPr>
                <w:rFonts w:ascii="Meiryo UI" w:eastAsia="Meiryo UI" w:hAnsi="Meiryo UI" w:cs="Meiryo UI" w:hint="eastAsia"/>
                <w:b/>
                <w:color w:val="000000" w:themeColor="text1"/>
                <w:sz w:val="20"/>
                <w:szCs w:val="20"/>
              </w:rPr>
              <w:t>■</w:t>
            </w:r>
            <w:r w:rsidR="00852024" w:rsidRPr="00F1374A">
              <w:rPr>
                <w:rFonts w:ascii="Meiryo UI" w:eastAsia="Meiryo UI" w:hAnsi="Meiryo UI" w:cs="Meiryo UI" w:hint="eastAsia"/>
                <w:b/>
                <w:color w:val="000000" w:themeColor="text1"/>
                <w:sz w:val="20"/>
                <w:szCs w:val="20"/>
              </w:rPr>
              <w:t>児童相談所全国共通ダイヤル３ケタ化の周知を含めた効果的な広報啓発の実施</w:t>
            </w:r>
          </w:p>
          <w:p w:rsidR="000A07CA" w:rsidRPr="00F1374A" w:rsidRDefault="000A07CA" w:rsidP="000A07CA">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5E4523" w:rsidRPr="00F1374A" w:rsidRDefault="005E4523" w:rsidP="002C0701">
            <w:pPr>
              <w:spacing w:line="280" w:lineRule="exact"/>
              <w:ind w:left="200" w:hangingChars="100" w:hanging="200"/>
              <w:rPr>
                <w:rFonts w:ascii="Meiryo UI" w:eastAsia="Meiryo UI" w:hAnsi="Meiryo UI" w:cs="Meiryo UI"/>
                <w:color w:val="000000" w:themeColor="text1"/>
                <w:sz w:val="20"/>
                <w:szCs w:val="20"/>
              </w:rPr>
            </w:pPr>
          </w:p>
          <w:p w:rsidR="005E4523" w:rsidRPr="00F1374A" w:rsidRDefault="005E4523" w:rsidP="002C0701">
            <w:pPr>
              <w:spacing w:line="280" w:lineRule="exact"/>
              <w:ind w:left="200" w:hangingChars="100" w:hanging="200"/>
              <w:rPr>
                <w:rFonts w:ascii="Meiryo UI" w:eastAsia="Meiryo UI" w:hAnsi="Meiryo UI" w:cs="Meiryo UI"/>
                <w:color w:val="000000" w:themeColor="text1"/>
                <w:sz w:val="20"/>
                <w:szCs w:val="20"/>
              </w:rPr>
            </w:pPr>
          </w:p>
          <w:p w:rsidR="005E4523" w:rsidRPr="00F1374A" w:rsidRDefault="005E4523" w:rsidP="002C0701">
            <w:pPr>
              <w:spacing w:line="280" w:lineRule="exact"/>
              <w:ind w:left="200" w:hangingChars="100" w:hanging="200"/>
              <w:rPr>
                <w:rFonts w:ascii="Meiryo UI" w:eastAsia="Meiryo UI" w:hAnsi="Meiryo UI" w:cs="Meiryo UI"/>
                <w:color w:val="000000" w:themeColor="text1"/>
                <w:sz w:val="20"/>
                <w:szCs w:val="20"/>
              </w:rPr>
            </w:pPr>
          </w:p>
          <w:p w:rsidR="005E4523" w:rsidRPr="00F1374A" w:rsidRDefault="005E4523" w:rsidP="002C0701">
            <w:pPr>
              <w:spacing w:line="280" w:lineRule="exact"/>
              <w:ind w:left="200" w:hangingChars="100" w:hanging="200"/>
              <w:rPr>
                <w:rFonts w:ascii="Meiryo UI" w:eastAsia="Meiryo UI" w:hAnsi="Meiryo UI" w:cs="Meiryo UI"/>
                <w:color w:val="000000" w:themeColor="text1"/>
                <w:sz w:val="20"/>
                <w:szCs w:val="20"/>
              </w:rPr>
            </w:pPr>
          </w:p>
          <w:p w:rsidR="002C0701" w:rsidRPr="00F1374A" w:rsidRDefault="002C0701" w:rsidP="002C0701">
            <w:pPr>
              <w:spacing w:line="280" w:lineRule="exact"/>
              <w:rPr>
                <w:rFonts w:ascii="Meiryo UI" w:eastAsia="Meiryo UI" w:hAnsi="Meiryo UI" w:cs="Meiryo UI"/>
                <w:color w:val="000000" w:themeColor="text1"/>
                <w:sz w:val="20"/>
                <w:szCs w:val="20"/>
              </w:rPr>
            </w:pPr>
          </w:p>
          <w:p w:rsidR="002C0701" w:rsidRPr="00F1374A" w:rsidRDefault="002C0701" w:rsidP="002C0701">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0A07CA" w:rsidRPr="00F1374A" w:rsidRDefault="000A07CA" w:rsidP="000A07CA">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・民間団体と連携し、児童相談所全国共通ダイヤル（189）の周知や児童虐待防止推進月間（11月）におけるオレンジリボンキャンペーンを実施。</w:t>
            </w:r>
          </w:p>
          <w:p w:rsidR="002C0701" w:rsidRPr="00F1374A" w:rsidRDefault="002C0701" w:rsidP="002C0701">
            <w:pPr>
              <w:spacing w:line="280" w:lineRule="exact"/>
              <w:ind w:left="32" w:hangingChars="16" w:hanging="32"/>
              <w:rPr>
                <w:rFonts w:ascii="Meiryo UI" w:eastAsia="Meiryo UI" w:hAnsi="Meiryo UI" w:cs="Meiryo UI"/>
                <w:color w:val="000000" w:themeColor="text1"/>
                <w:sz w:val="20"/>
                <w:szCs w:val="20"/>
              </w:rPr>
            </w:pPr>
          </w:p>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2C0701" w:rsidRPr="00F1374A" w:rsidRDefault="002C0701" w:rsidP="002C070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（定性的な目標）</w:t>
            </w:r>
          </w:p>
          <w:p w:rsidR="000A07CA" w:rsidRPr="00F1374A" w:rsidRDefault="002C0701" w:rsidP="000A07CA">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0A07CA" w:rsidRPr="00F1374A">
              <w:rPr>
                <w:rFonts w:ascii="Meiryo UI" w:eastAsia="Meiryo UI" w:hAnsi="Meiryo UI" w:cs="Meiryo UI" w:hint="eastAsia"/>
                <w:color w:val="000000" w:themeColor="text1"/>
                <w:sz w:val="20"/>
                <w:szCs w:val="20"/>
              </w:rPr>
              <w:t>児童虐待に対する府民の理解・関心を深める。</w:t>
            </w:r>
          </w:p>
          <w:p w:rsidR="002C0701" w:rsidRPr="00F1374A" w:rsidRDefault="002C0701" w:rsidP="002C070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（数値目標）</w:t>
            </w:r>
          </w:p>
          <w:p w:rsidR="000A07CA" w:rsidRPr="00F1374A" w:rsidRDefault="002C0701" w:rsidP="000A07CA">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0A07CA" w:rsidRPr="00F1374A">
              <w:rPr>
                <w:rFonts w:ascii="Meiryo UI" w:eastAsia="Meiryo UI" w:hAnsi="Meiryo UI" w:cs="Meiryo UI" w:hint="eastAsia"/>
                <w:color w:val="000000" w:themeColor="text1"/>
                <w:sz w:val="20"/>
                <w:szCs w:val="20"/>
              </w:rPr>
              <w:t>オレンジリボンの配付数：40,000</w:t>
            </w:r>
          </w:p>
          <w:p w:rsidR="000725D5" w:rsidRPr="00F1374A" w:rsidRDefault="000725D5" w:rsidP="003119D9">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2C0701" w:rsidRPr="00F1374A" w:rsidRDefault="002C0701" w:rsidP="002C0701">
            <w:pPr>
              <w:spacing w:line="280" w:lineRule="exact"/>
              <w:ind w:left="200" w:hangingChars="100" w:hanging="200"/>
              <w:rPr>
                <w:rFonts w:ascii="Meiryo UI" w:eastAsia="Meiryo UI" w:hAnsi="Meiryo UI" w:cs="Meiryo UI"/>
                <w:color w:val="000000" w:themeColor="text1"/>
                <w:sz w:val="20"/>
                <w:szCs w:val="20"/>
              </w:rPr>
            </w:pPr>
          </w:p>
          <w:p w:rsidR="00612BE7" w:rsidRPr="00F1374A" w:rsidRDefault="00612BE7" w:rsidP="002C0701">
            <w:pPr>
              <w:spacing w:line="280" w:lineRule="exact"/>
              <w:ind w:left="200" w:hangingChars="100" w:hanging="200"/>
              <w:rPr>
                <w:rFonts w:ascii="Meiryo UI" w:eastAsia="Meiryo UI" w:hAnsi="Meiryo UI" w:cs="Meiryo UI"/>
                <w:color w:val="000000" w:themeColor="text1"/>
                <w:sz w:val="20"/>
                <w:szCs w:val="20"/>
              </w:rPr>
            </w:pPr>
          </w:p>
          <w:p w:rsidR="000B17DE" w:rsidRPr="00F1374A" w:rsidRDefault="00745FF0"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w:t>
            </w:r>
            <w:r w:rsidR="000B17DE" w:rsidRPr="00F1374A">
              <w:rPr>
                <w:rFonts w:ascii="Meiryo UI" w:eastAsia="Meiryo UI" w:hAnsi="Meiryo UI" w:cs="Meiryo UI" w:hint="eastAsia"/>
                <w:color w:val="000000" w:themeColor="text1"/>
                <w:sz w:val="20"/>
                <w:szCs w:val="20"/>
              </w:rPr>
              <w:t>児童相談所全国共通ダイヤル（189）周知ステッカーを府内市町村民生委員児童委員に配付。</w:t>
            </w:r>
          </w:p>
          <w:p w:rsidR="000B17DE" w:rsidRPr="00F1374A" w:rsidRDefault="000B17DE"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○児童虐待防止推進月間に</w:t>
            </w:r>
            <w:r w:rsidR="00121522" w:rsidRPr="00F1374A">
              <w:rPr>
                <w:rFonts w:ascii="Meiryo UI" w:eastAsia="Meiryo UI" w:hAnsi="Meiryo UI" w:cs="Meiryo UI" w:hint="eastAsia"/>
                <w:color w:val="000000" w:themeColor="text1"/>
                <w:sz w:val="20"/>
                <w:szCs w:val="20"/>
              </w:rPr>
              <w:t>、</w:t>
            </w:r>
            <w:r w:rsidRPr="00F1374A">
              <w:rPr>
                <w:rFonts w:ascii="Meiryo UI" w:eastAsia="Meiryo UI" w:hAnsi="Meiryo UI" w:cs="Meiryo UI" w:hint="eastAsia"/>
                <w:color w:val="000000" w:themeColor="text1"/>
                <w:sz w:val="20"/>
                <w:szCs w:val="20"/>
              </w:rPr>
              <w:t>オレンジリボンキャンペーンを実施。（11</w:t>
            </w:r>
            <w:r w:rsidR="00121522" w:rsidRPr="00F1374A">
              <w:rPr>
                <w:rFonts w:ascii="Meiryo UI" w:eastAsia="Meiryo UI" w:hAnsi="Meiryo UI" w:cs="Meiryo UI" w:hint="eastAsia"/>
                <w:color w:val="000000" w:themeColor="text1"/>
                <w:sz w:val="20"/>
                <w:szCs w:val="20"/>
              </w:rPr>
              <w:t>月</w:t>
            </w:r>
            <w:r w:rsidR="0010117B" w:rsidRPr="00F1374A">
              <w:rPr>
                <w:rFonts w:ascii="Meiryo UI" w:eastAsia="Meiryo UI" w:hAnsi="Meiryo UI" w:cs="Meiryo UI" w:hint="eastAsia"/>
                <w:color w:val="000000" w:themeColor="text1"/>
                <w:sz w:val="20"/>
                <w:szCs w:val="20"/>
              </w:rPr>
              <w:t>:</w:t>
            </w:r>
            <w:r w:rsidR="00121522" w:rsidRPr="00F1374A">
              <w:rPr>
                <w:rFonts w:ascii="Meiryo UI" w:eastAsia="Meiryo UI" w:hAnsi="Meiryo UI" w:cs="Meiryo UI" w:hint="eastAsia"/>
                <w:color w:val="000000" w:themeColor="text1"/>
                <w:sz w:val="20"/>
                <w:szCs w:val="20"/>
              </w:rPr>
              <w:t>南海なんば</w:t>
            </w:r>
            <w:r w:rsidRPr="00F1374A">
              <w:rPr>
                <w:rFonts w:ascii="Meiryo UI" w:eastAsia="Meiryo UI" w:hAnsi="Meiryo UI" w:cs="Meiryo UI" w:hint="eastAsia"/>
                <w:color w:val="000000" w:themeColor="text1"/>
                <w:sz w:val="20"/>
                <w:szCs w:val="20"/>
              </w:rPr>
              <w:t>駅周辺）</w:t>
            </w:r>
          </w:p>
          <w:p w:rsidR="00612BE7" w:rsidRPr="00F1374A" w:rsidRDefault="000B17DE" w:rsidP="000B17DE">
            <w:pPr>
              <w:spacing w:line="280" w:lineRule="exact"/>
              <w:ind w:leftChars="100" w:left="22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 xml:space="preserve">　・オレンジリボンの配布数：66,930</w:t>
            </w:r>
          </w:p>
        </w:tc>
      </w:tr>
      <w:tr w:rsidR="00F1374A" w:rsidRPr="00F1374A" w:rsidTr="000B040B">
        <w:tc>
          <w:tcPr>
            <w:tcW w:w="329" w:type="dxa"/>
            <w:tcBorders>
              <w:top w:val="nil"/>
              <w:bottom w:val="single" w:sz="4" w:space="0" w:color="auto"/>
            </w:tcBorders>
          </w:tcPr>
          <w:p w:rsidR="00572DB9" w:rsidRPr="00F1374A" w:rsidRDefault="00572DB9"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572DB9" w:rsidRPr="00F1374A" w:rsidRDefault="00852024" w:rsidP="003C373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b/>
                <w:color w:val="000000" w:themeColor="text1"/>
                <w:sz w:val="20"/>
                <w:szCs w:val="20"/>
              </w:rPr>
              <w:t>■子ども家庭センターの機能強化</w:t>
            </w: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p>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572DB9" w:rsidRPr="00F1374A" w:rsidRDefault="00572DB9" w:rsidP="00852024">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・民間団体と連携し、軽度事案の安全確認業務の一部や夜間休日電話対応業務を外部委託。また、ICT導入による業務の効率化を検討。</w:t>
            </w:r>
          </w:p>
          <w:p w:rsidR="00572DB9" w:rsidRPr="00F1374A" w:rsidRDefault="00572DB9" w:rsidP="003C3731">
            <w:pPr>
              <w:spacing w:line="280" w:lineRule="exact"/>
              <w:ind w:left="32" w:hangingChars="16" w:hanging="32"/>
              <w:rPr>
                <w:rFonts w:ascii="Meiryo UI" w:eastAsia="Meiryo UI" w:hAnsi="Meiryo UI" w:cs="Meiryo UI"/>
                <w:color w:val="000000" w:themeColor="text1"/>
                <w:sz w:val="20"/>
                <w:szCs w:val="20"/>
              </w:rPr>
            </w:pPr>
          </w:p>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572DB9" w:rsidRPr="00F1374A" w:rsidRDefault="00572DB9" w:rsidP="000725D5">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・初期アセスメントを重点的に行うとともにマンパワーを重篤事案等に集中・特化し、子ども家庭センターの機能強化を図る。</w:t>
            </w:r>
          </w:p>
        </w:tc>
        <w:tc>
          <w:tcPr>
            <w:tcW w:w="396" w:type="dxa"/>
            <w:vMerge/>
            <w:tcBorders>
              <w:bottom w:val="single" w:sz="4" w:space="0" w:color="auto"/>
            </w:tcBorders>
            <w:shd w:val="clear" w:color="auto" w:fill="auto"/>
          </w:tcPr>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A6F46" w:rsidRPr="00F1374A" w:rsidRDefault="00AA6F46" w:rsidP="003C3731">
            <w:pPr>
              <w:spacing w:line="280" w:lineRule="exact"/>
              <w:ind w:left="200" w:hangingChars="100" w:hanging="200"/>
              <w:rPr>
                <w:rFonts w:ascii="Meiryo UI" w:eastAsia="Meiryo UI" w:hAnsi="Meiryo UI" w:cs="Meiryo UI"/>
                <w:color w:val="000000" w:themeColor="text1"/>
                <w:sz w:val="20"/>
                <w:szCs w:val="20"/>
              </w:rPr>
            </w:pPr>
          </w:p>
          <w:p w:rsidR="00AA6F46" w:rsidRPr="00F1374A" w:rsidRDefault="00AA6F46" w:rsidP="003C3731">
            <w:pPr>
              <w:spacing w:line="280" w:lineRule="exact"/>
              <w:ind w:left="200" w:hangingChars="100" w:hanging="200"/>
              <w:rPr>
                <w:rFonts w:ascii="Meiryo UI" w:eastAsia="Meiryo UI" w:hAnsi="Meiryo UI" w:cs="Meiryo UI"/>
                <w:color w:val="000000" w:themeColor="text1"/>
                <w:sz w:val="20"/>
                <w:szCs w:val="20"/>
              </w:rPr>
            </w:pPr>
          </w:p>
          <w:p w:rsidR="000B17DE" w:rsidRPr="00F1374A" w:rsidRDefault="000B17DE"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○軽度事案の安全確認業務の一部について、子育て支援に実績のある</w:t>
            </w:r>
            <w:r w:rsidR="0010117B" w:rsidRPr="00F1374A">
              <w:rPr>
                <w:rFonts w:ascii="Meiryo UI" w:eastAsia="Meiryo UI" w:hAnsi="Meiryo UI" w:cs="Meiryo UI" w:hint="eastAsia"/>
                <w:color w:val="000000" w:themeColor="text1"/>
                <w:sz w:val="20"/>
                <w:szCs w:val="20"/>
              </w:rPr>
              <w:t>NPO</w:t>
            </w:r>
            <w:r w:rsidRPr="00F1374A">
              <w:rPr>
                <w:rFonts w:ascii="Meiryo UI" w:eastAsia="Meiryo UI" w:hAnsi="Meiryo UI" w:cs="Meiryo UI" w:hint="eastAsia"/>
                <w:color w:val="000000" w:themeColor="text1"/>
                <w:sz w:val="20"/>
                <w:szCs w:val="20"/>
              </w:rPr>
              <w:t>法人に委託（６月）。</w:t>
            </w:r>
          </w:p>
          <w:p w:rsidR="000B17DE" w:rsidRPr="00F1374A" w:rsidRDefault="000B17DE"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○夜間休日電話対応業務について、子育て相談や電話相談に実績のある</w:t>
            </w:r>
            <w:r w:rsidR="0010117B" w:rsidRPr="00F1374A">
              <w:rPr>
                <w:rFonts w:ascii="Meiryo UI" w:eastAsia="Meiryo UI" w:hAnsi="Meiryo UI" w:cs="Meiryo UI" w:hint="eastAsia"/>
                <w:color w:val="000000" w:themeColor="text1"/>
                <w:sz w:val="20"/>
                <w:szCs w:val="20"/>
              </w:rPr>
              <w:t>NPO</w:t>
            </w:r>
            <w:r w:rsidRPr="00F1374A">
              <w:rPr>
                <w:rFonts w:ascii="Meiryo UI" w:eastAsia="Meiryo UI" w:hAnsi="Meiryo UI" w:cs="Meiryo UI" w:hint="eastAsia"/>
                <w:color w:val="000000" w:themeColor="text1"/>
                <w:sz w:val="20"/>
                <w:szCs w:val="20"/>
              </w:rPr>
              <w:t>法人に委託（８月）。</w:t>
            </w:r>
          </w:p>
          <w:p w:rsidR="000B17DE" w:rsidRPr="00F1374A" w:rsidRDefault="000B17DE"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○業務の効率化について、ワーキンググループを立ち上げ、意見の集約や検討を実施（計７回）。児童相談</w:t>
            </w:r>
            <w:r w:rsidR="0010117B" w:rsidRPr="00F1374A">
              <w:rPr>
                <w:rFonts w:ascii="Meiryo UI" w:eastAsia="Meiryo UI" w:hAnsi="Meiryo UI" w:cs="Meiryo UI" w:hint="eastAsia"/>
                <w:color w:val="000000" w:themeColor="text1"/>
                <w:sz w:val="20"/>
                <w:szCs w:val="20"/>
              </w:rPr>
              <w:t>IT</w:t>
            </w:r>
            <w:r w:rsidRPr="00F1374A">
              <w:rPr>
                <w:rFonts w:ascii="Meiryo UI" w:eastAsia="Meiryo UI" w:hAnsi="Meiryo UI" w:cs="Meiryo UI" w:hint="eastAsia"/>
                <w:color w:val="000000" w:themeColor="text1"/>
                <w:sz w:val="20"/>
                <w:szCs w:val="20"/>
              </w:rPr>
              <w:t>ナビシステムの改修やタブレットの活用などによる業務効率化のための予算を措置。</w:t>
            </w:r>
          </w:p>
          <w:p w:rsidR="002A565F" w:rsidRPr="00F1374A" w:rsidRDefault="000B17DE"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○委託実績や検討結果を踏まえ、電話相談業務の２回線化や庁内ネットワークを使ったweb会議など、子ども家庭センターの機能を強化。</w:t>
            </w:r>
          </w:p>
        </w:tc>
      </w:tr>
      <w:tr w:rsidR="00F1374A" w:rsidRPr="00F1374A" w:rsidTr="000B040B">
        <w:tc>
          <w:tcPr>
            <w:tcW w:w="329" w:type="dxa"/>
            <w:tcBorders>
              <w:top w:val="nil"/>
              <w:bottom w:val="single" w:sz="4" w:space="0" w:color="auto"/>
            </w:tcBorders>
          </w:tcPr>
          <w:p w:rsidR="00572DB9" w:rsidRPr="00F1374A" w:rsidRDefault="00572DB9"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852024" w:rsidRPr="00F1374A" w:rsidRDefault="00852024" w:rsidP="003C373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b/>
                <w:color w:val="000000" w:themeColor="text1"/>
                <w:sz w:val="20"/>
                <w:szCs w:val="20"/>
              </w:rPr>
              <w:t>■市町村要保護児童対策地域協議会の取組み支援</w:t>
            </w: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p>
          <w:p w:rsidR="00572DB9" w:rsidRPr="00F1374A" w:rsidRDefault="00572DB9" w:rsidP="003C3731">
            <w:pPr>
              <w:spacing w:line="280" w:lineRule="exact"/>
              <w:rPr>
                <w:rFonts w:ascii="Meiryo UI" w:eastAsia="Meiryo UI" w:hAnsi="Meiryo UI" w:cs="Meiryo UI"/>
                <w:color w:val="000000" w:themeColor="text1"/>
                <w:sz w:val="20"/>
                <w:szCs w:val="20"/>
              </w:rPr>
            </w:pPr>
          </w:p>
          <w:p w:rsidR="00572DB9" w:rsidRPr="00F1374A" w:rsidRDefault="00572DB9" w:rsidP="003C3731">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p>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◇活動指標（アウトプット）</w:t>
            </w:r>
          </w:p>
          <w:p w:rsidR="00572DB9" w:rsidRPr="00F1374A" w:rsidRDefault="00572DB9" w:rsidP="00852024">
            <w:pPr>
              <w:spacing w:line="280" w:lineRule="exact"/>
              <w:ind w:left="32" w:hangingChars="16" w:hanging="32"/>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・「妊娠期からの子育て支援のためのガイドライン」（27年度策定）の市町村へのさらなる周知や内容の検証、市町村職員の子ども家庭センターへの受入れ研修を実施。</w:t>
            </w:r>
          </w:p>
          <w:p w:rsidR="00572DB9" w:rsidRPr="00F1374A" w:rsidRDefault="00572DB9" w:rsidP="003C3731">
            <w:pPr>
              <w:spacing w:line="280" w:lineRule="exact"/>
              <w:ind w:left="32" w:hangingChars="16" w:hanging="32"/>
              <w:rPr>
                <w:rFonts w:ascii="Meiryo UI" w:eastAsia="Meiryo UI" w:hAnsi="Meiryo UI" w:cs="Meiryo UI"/>
                <w:color w:val="000000" w:themeColor="text1"/>
                <w:sz w:val="20"/>
                <w:szCs w:val="20"/>
              </w:rPr>
            </w:pPr>
          </w:p>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bdr w:val="single" w:sz="4" w:space="0" w:color="auto"/>
              </w:rPr>
              <w:t>◇成果指標（アウトカム）</w:t>
            </w:r>
          </w:p>
          <w:p w:rsidR="00572DB9" w:rsidRPr="00F1374A" w:rsidRDefault="00572DB9" w:rsidP="003C3731">
            <w:pPr>
              <w:spacing w:line="280" w:lineRule="exact"/>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（定性的な目標）</w:t>
            </w:r>
          </w:p>
          <w:p w:rsidR="00572DB9" w:rsidRPr="00F1374A" w:rsidRDefault="00572DB9" w:rsidP="003C373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・市町村要保護児童対策地域協議会の取組みを支援し、市町村の対応力強化を図る。</w:t>
            </w:r>
          </w:p>
          <w:p w:rsidR="00572DB9" w:rsidRPr="00F1374A" w:rsidRDefault="00572DB9" w:rsidP="003C3731">
            <w:pPr>
              <w:spacing w:line="280" w:lineRule="exact"/>
              <w:ind w:left="34" w:hangingChars="17" w:hanging="34"/>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（数値目標）</w:t>
            </w:r>
          </w:p>
          <w:p w:rsidR="00852024" w:rsidRPr="00F1374A" w:rsidRDefault="00572DB9" w:rsidP="000725D5">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・市町村職員の子ども家庭センターへの受入研修：12市町村</w:t>
            </w:r>
          </w:p>
        </w:tc>
        <w:tc>
          <w:tcPr>
            <w:tcW w:w="396" w:type="dxa"/>
            <w:vMerge/>
            <w:tcBorders>
              <w:bottom w:val="single" w:sz="4" w:space="0" w:color="auto"/>
            </w:tcBorders>
            <w:shd w:val="clear" w:color="auto" w:fill="auto"/>
          </w:tcPr>
          <w:p w:rsidR="00572DB9" w:rsidRPr="00F1374A" w:rsidRDefault="00572DB9"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A6F46" w:rsidRPr="00F1374A" w:rsidRDefault="00AA6F46" w:rsidP="003C3731">
            <w:pPr>
              <w:spacing w:line="280" w:lineRule="exact"/>
              <w:ind w:left="200" w:hangingChars="100" w:hanging="200"/>
              <w:rPr>
                <w:rFonts w:ascii="Meiryo UI" w:eastAsia="Meiryo UI" w:hAnsi="Meiryo UI" w:cs="Meiryo UI"/>
                <w:color w:val="000000" w:themeColor="text1"/>
                <w:sz w:val="20"/>
                <w:szCs w:val="20"/>
              </w:rPr>
            </w:pPr>
          </w:p>
          <w:p w:rsidR="00AA6F46" w:rsidRPr="00F1374A" w:rsidRDefault="00AA6F46" w:rsidP="003C3731">
            <w:pPr>
              <w:spacing w:line="280" w:lineRule="exact"/>
              <w:ind w:left="200" w:hangingChars="100" w:hanging="200"/>
              <w:rPr>
                <w:rFonts w:ascii="Meiryo UI" w:eastAsia="Meiryo UI" w:hAnsi="Meiryo UI" w:cs="Meiryo UI"/>
                <w:color w:val="000000" w:themeColor="text1"/>
                <w:sz w:val="20"/>
                <w:szCs w:val="20"/>
              </w:rPr>
            </w:pPr>
          </w:p>
          <w:p w:rsidR="000B17DE" w:rsidRPr="00F1374A" w:rsidRDefault="000B17DE"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○「妊娠期からの子育て支援のためのガイドライン」の活用状況について、12市町村に対するヒアリングのほか、全市町村へのアンケートを実施。</w:t>
            </w:r>
          </w:p>
          <w:p w:rsidR="000B17DE" w:rsidRPr="00F1374A" w:rsidRDefault="000B17DE" w:rsidP="000B17DE">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○市町村職員の子ども家庭センターへの受入れ研修を実施。</w:t>
            </w:r>
          </w:p>
          <w:p w:rsidR="000249DF" w:rsidRPr="00F1374A" w:rsidRDefault="000B17DE" w:rsidP="00121522">
            <w:pPr>
              <w:spacing w:line="280" w:lineRule="exact"/>
              <w:ind w:left="200" w:hangingChars="100" w:hanging="200"/>
              <w:rPr>
                <w:rFonts w:ascii="Meiryo UI" w:eastAsia="Meiryo UI" w:hAnsi="Meiryo UI" w:cs="Meiryo UI"/>
                <w:color w:val="000000" w:themeColor="text1"/>
                <w:sz w:val="20"/>
                <w:szCs w:val="20"/>
              </w:rPr>
            </w:pPr>
            <w:r w:rsidRPr="00F1374A">
              <w:rPr>
                <w:rFonts w:ascii="Meiryo UI" w:eastAsia="Meiryo UI" w:hAnsi="Meiryo UI" w:cs="Meiryo UI" w:hint="eastAsia"/>
                <w:color w:val="000000" w:themeColor="text1"/>
                <w:sz w:val="20"/>
                <w:szCs w:val="20"/>
              </w:rPr>
              <w:t>○府内市町村へのヒアリング及び上記研修の実施により、市町村要保護児童対策地域協議会の取組みを支援。</w:t>
            </w:r>
          </w:p>
        </w:tc>
      </w:tr>
    </w:tbl>
    <w:p w:rsidR="000725D5" w:rsidRPr="00F1374A" w:rsidRDefault="000725D5" w:rsidP="00E335DC">
      <w:pPr>
        <w:widowControl/>
        <w:spacing w:line="280" w:lineRule="exact"/>
        <w:jc w:val="left"/>
        <w:rPr>
          <w:rFonts w:ascii="Meiryo UI" w:eastAsia="Meiryo UI" w:hAnsi="Meiryo UI" w:cs="Meiryo UI"/>
          <w:color w:val="000000" w:themeColor="text1"/>
        </w:rPr>
      </w:pPr>
    </w:p>
    <w:p w:rsidR="004370C1" w:rsidRPr="00F1374A" w:rsidRDefault="004370C1" w:rsidP="004370C1">
      <w:pPr>
        <w:widowControl/>
        <w:jc w:val="left"/>
        <w:rPr>
          <w:rFonts w:ascii="Meiryo UI" w:eastAsia="Meiryo UI" w:hAnsi="Meiryo UI" w:cs="Meiryo UI"/>
          <w:color w:val="000000" w:themeColor="text1"/>
        </w:rPr>
      </w:pPr>
      <w:r w:rsidRPr="00F1374A">
        <w:rPr>
          <w:noProof/>
          <w:color w:val="000000" w:themeColor="text1"/>
        </w:rPr>
        <mc:AlternateContent>
          <mc:Choice Requires="wps">
            <w:drawing>
              <wp:anchor distT="0" distB="0" distL="114300" distR="114300" simplePos="0" relativeHeight="251659776" behindDoc="0" locked="0" layoutInCell="1" allowOverlap="1" wp14:anchorId="340B30C1" wp14:editId="2C5A2B9D">
                <wp:simplePos x="0" y="0"/>
                <wp:positionH relativeFrom="column">
                  <wp:posOffset>9198610</wp:posOffset>
                </wp:positionH>
                <wp:positionV relativeFrom="paragraph">
                  <wp:posOffset>198120</wp:posOffset>
                </wp:positionV>
                <wp:extent cx="752475" cy="833755"/>
                <wp:effectExtent l="19050" t="19050" r="28575" b="234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4370C1" w:rsidRDefault="004370C1" w:rsidP="004370C1">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4370C1" w:rsidRDefault="004370C1" w:rsidP="004370C1">
                            <w:pPr>
                              <w:jc w:val="center"/>
                              <w:rPr>
                                <w:rFonts w:ascii="HGSｺﾞｼｯｸE" w:eastAsia="HGSｺﾞｼｯｸE"/>
                                <w:color w:val="FFFFFF"/>
                              </w:rPr>
                            </w:pPr>
                            <w:r>
                              <w:rPr>
                                <w:rFonts w:ascii="Century" w:eastAsia="Times New Roman" w:hAnsi="Century"/>
                                <w:noProof/>
                                <w:kern w:val="0"/>
                                <w:sz w:val="20"/>
                                <w:szCs w:val="20"/>
                              </w:rPr>
                              <w:drawing>
                                <wp:inline distT="0" distB="0" distL="0" distR="0" wp14:anchorId="75D89872" wp14:editId="115D4634">
                                  <wp:extent cx="514350" cy="4476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724.3pt;margin-top:15.6pt;width:59.25pt;height:6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2Q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I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" fillcolor="window" strokecolor="#558ed5" strokeweight="3.5pt">
                <v:textbox inset="5.85pt,.7pt,5.85pt,.7pt">
                  <w:txbxContent>
                    <w:p w:rsidR="004370C1" w:rsidRDefault="004370C1" w:rsidP="004370C1">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4370C1" w:rsidRDefault="004370C1" w:rsidP="004370C1">
                      <w:pPr>
                        <w:jc w:val="center"/>
                        <w:rPr>
                          <w:rFonts w:ascii="HGSｺﾞｼｯｸE" w:eastAsia="HGSｺﾞｼｯｸE"/>
                          <w:color w:val="FFFFFF"/>
                        </w:rPr>
                      </w:pPr>
                      <w:r>
                        <w:rPr>
                          <w:rFonts w:ascii="Century" w:eastAsia="Times New Roman" w:hAnsi="Century"/>
                          <w:noProof/>
                          <w:kern w:val="0"/>
                          <w:sz w:val="20"/>
                          <w:szCs w:val="20"/>
                        </w:rPr>
                        <w:drawing>
                          <wp:inline distT="0" distB="0" distL="0" distR="0" wp14:anchorId="75D89872" wp14:editId="115D4634">
                            <wp:extent cx="514350" cy="4476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F1374A" w:rsidRPr="00F1374A" w:rsidTr="004370C1">
        <w:trPr>
          <w:trHeight w:val="559"/>
        </w:trPr>
        <w:tc>
          <w:tcPr>
            <w:tcW w:w="1573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4370C1" w:rsidRPr="00F1374A" w:rsidRDefault="004370C1">
            <w:pPr>
              <w:widowControl/>
              <w:adjustRightInd w:val="0"/>
              <w:snapToGrid w:val="0"/>
              <w:spacing w:line="280" w:lineRule="exact"/>
              <w:rPr>
                <w:rFonts w:ascii="Meiryo UI" w:eastAsia="Meiryo UI" w:hAnsi="Meiryo UI" w:cs="Meiryo UI"/>
                <w:b/>
                <w:color w:val="000000" w:themeColor="text1"/>
              </w:rPr>
            </w:pPr>
            <w:bookmarkStart w:id="0" w:name="_GoBack"/>
            <w:bookmarkEnd w:id="0"/>
            <w:r w:rsidRPr="00FA7B7B">
              <w:rPr>
                <w:rFonts w:ascii="Meiryo UI" w:eastAsia="Meiryo UI" w:hAnsi="Meiryo UI" w:cs="Meiryo UI" w:hint="eastAsia"/>
                <w:b/>
                <w:color w:val="FFFFFF" w:themeColor="background1"/>
                <w:sz w:val="28"/>
              </w:rPr>
              <w:t>【部局長コメント（テーマ１総評）】</w:t>
            </w:r>
          </w:p>
        </w:tc>
      </w:tr>
      <w:tr w:rsidR="00F1374A" w:rsidRPr="00F1374A" w:rsidTr="004370C1">
        <w:trPr>
          <w:trHeight w:val="426"/>
        </w:trPr>
        <w:tc>
          <w:tcPr>
            <w:tcW w:w="7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0C1" w:rsidRPr="00F1374A" w:rsidRDefault="004370C1">
            <w:pPr>
              <w:widowControl/>
              <w:adjustRightInd w:val="0"/>
              <w:snapToGrid w:val="0"/>
              <w:spacing w:line="280" w:lineRule="exact"/>
              <w:rPr>
                <w:rFonts w:ascii="Meiryo UI" w:eastAsia="Meiryo UI" w:hAnsi="Meiryo UI" w:cs="Meiryo UI"/>
                <w:color w:val="000000" w:themeColor="text1"/>
              </w:rPr>
            </w:pPr>
            <w:r w:rsidRPr="00F1374A">
              <w:rPr>
                <w:rFonts w:ascii="Meiryo UI" w:eastAsia="Meiryo UI" w:hAnsi="Meiryo UI" w:cs="Meiryo UI" w:hint="eastAsia"/>
                <w:b/>
                <w:color w:val="000000" w:themeColor="text1"/>
              </w:rPr>
              <w:t xml:space="preserve">＜取組状況の点検＞ </w:t>
            </w:r>
          </w:p>
        </w:tc>
        <w:tc>
          <w:tcPr>
            <w:tcW w:w="7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0C1" w:rsidRPr="00F1374A" w:rsidRDefault="004370C1">
            <w:pPr>
              <w:widowControl/>
              <w:adjustRightInd w:val="0"/>
              <w:snapToGrid w:val="0"/>
              <w:spacing w:line="280" w:lineRule="exact"/>
              <w:ind w:firstLineChars="50" w:firstLine="110"/>
              <w:rPr>
                <w:rFonts w:ascii="Meiryo UI" w:eastAsia="Meiryo UI" w:hAnsi="Meiryo UI" w:cs="Meiryo UI"/>
                <w:color w:val="000000" w:themeColor="text1"/>
              </w:rPr>
            </w:pPr>
            <w:r w:rsidRPr="00F1374A">
              <w:rPr>
                <w:rFonts w:ascii="Meiryo UI" w:eastAsia="Meiryo UI" w:hAnsi="Meiryo UI" w:cs="Meiryo UI" w:hint="eastAsia"/>
                <w:b/>
                <w:color w:val="000000" w:themeColor="text1"/>
              </w:rPr>
              <w:t>＜今後の取組みの方向性＞</w:t>
            </w:r>
            <w:r w:rsidRPr="00F1374A">
              <w:rPr>
                <w:rFonts w:ascii="Meiryo UI" w:eastAsia="Meiryo UI" w:hAnsi="Meiryo UI" w:cs="Meiryo UI" w:hint="eastAsia"/>
                <w:color w:val="000000" w:themeColor="text1"/>
              </w:rPr>
              <w:t xml:space="preserve">　</w:t>
            </w:r>
          </w:p>
        </w:tc>
      </w:tr>
      <w:tr w:rsidR="00F1374A" w:rsidRPr="00F1374A" w:rsidTr="004370C1">
        <w:trPr>
          <w:trHeight w:val="1957"/>
        </w:trPr>
        <w:tc>
          <w:tcPr>
            <w:tcW w:w="78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A140F" w:rsidRPr="00F1374A" w:rsidRDefault="004370C1" w:rsidP="00E443A1">
            <w:pPr>
              <w:pStyle w:val="aa"/>
              <w:numPr>
                <w:ilvl w:val="0"/>
                <w:numId w:val="1"/>
              </w:numPr>
              <w:spacing w:line="280" w:lineRule="exact"/>
              <w:ind w:leftChars="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「府域における子ども・子育て支援」</w:t>
            </w:r>
          </w:p>
          <w:p w:rsidR="004370C1" w:rsidRPr="00F1374A" w:rsidRDefault="001A140F" w:rsidP="001A140F">
            <w:pPr>
              <w:spacing w:line="280" w:lineRule="exact"/>
              <w:ind w:firstLineChars="100" w:firstLine="22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xml:space="preserve">・　</w:t>
            </w:r>
            <w:r w:rsidR="004370C1" w:rsidRPr="00F1374A">
              <w:rPr>
                <w:rFonts w:ascii="Meiryo UI" w:eastAsia="Meiryo UI" w:hAnsi="Meiryo UI" w:cs="Meiryo UI" w:hint="eastAsia"/>
                <w:color w:val="000000" w:themeColor="text1"/>
              </w:rPr>
              <w:t>当初</w:t>
            </w:r>
            <w:r w:rsidR="00E443A1" w:rsidRPr="00F1374A">
              <w:rPr>
                <w:rFonts w:ascii="Meiryo UI" w:eastAsia="Meiryo UI" w:hAnsi="Meiryo UI" w:cs="Meiryo UI" w:hint="eastAsia"/>
                <w:color w:val="000000" w:themeColor="text1"/>
              </w:rPr>
              <w:t>の目標をほぼ達成しました</w:t>
            </w:r>
            <w:r w:rsidR="004370C1" w:rsidRPr="00F1374A">
              <w:rPr>
                <w:rFonts w:ascii="Meiryo UI" w:eastAsia="Meiryo UI" w:hAnsi="Meiryo UI" w:cs="Meiryo UI" w:hint="eastAsia"/>
                <w:color w:val="000000" w:themeColor="text1"/>
              </w:rPr>
              <w:t>。</w:t>
            </w:r>
          </w:p>
          <w:p w:rsidR="004370C1" w:rsidRPr="00F1374A" w:rsidRDefault="004370C1" w:rsidP="00E443A1">
            <w:pPr>
              <w:spacing w:line="280" w:lineRule="exact"/>
              <w:ind w:left="33" w:hangingChars="15" w:hanging="33"/>
              <w:jc w:val="left"/>
              <w:rPr>
                <w:rFonts w:ascii="Meiryo UI" w:eastAsia="Meiryo UI" w:hAnsi="Meiryo UI" w:cs="Meiryo UI"/>
                <w:color w:val="000000" w:themeColor="text1"/>
              </w:rPr>
            </w:pPr>
          </w:p>
          <w:p w:rsidR="004370C1" w:rsidRPr="00F1374A" w:rsidRDefault="004370C1" w:rsidP="00E443A1">
            <w:pPr>
              <w:spacing w:line="280" w:lineRule="exact"/>
              <w:ind w:left="33" w:hangingChars="15" w:hanging="33"/>
              <w:jc w:val="left"/>
              <w:rPr>
                <w:rFonts w:ascii="Meiryo UI" w:eastAsia="Meiryo UI" w:hAnsi="Meiryo UI" w:cs="Meiryo UI"/>
                <w:color w:val="000000" w:themeColor="text1"/>
              </w:rPr>
            </w:pPr>
          </w:p>
          <w:p w:rsidR="004370C1" w:rsidRPr="00F1374A" w:rsidRDefault="004370C1" w:rsidP="00E443A1">
            <w:pPr>
              <w:spacing w:line="280" w:lineRule="exact"/>
              <w:ind w:left="33" w:hangingChars="15" w:hanging="33"/>
              <w:jc w:val="left"/>
              <w:rPr>
                <w:rFonts w:ascii="Meiryo UI" w:eastAsia="Meiryo UI" w:hAnsi="Meiryo UI" w:cs="Meiryo UI"/>
                <w:color w:val="000000" w:themeColor="text1"/>
              </w:rPr>
            </w:pPr>
          </w:p>
          <w:p w:rsidR="00E443A1" w:rsidRPr="00F1374A" w:rsidRDefault="00E443A1" w:rsidP="00E443A1">
            <w:pPr>
              <w:spacing w:line="280" w:lineRule="exact"/>
              <w:ind w:left="33" w:hangingChars="15" w:hanging="33"/>
              <w:jc w:val="left"/>
              <w:rPr>
                <w:rFonts w:ascii="Meiryo UI" w:eastAsia="Meiryo UI" w:hAnsi="Meiryo UI" w:cs="Meiryo UI"/>
                <w:color w:val="000000" w:themeColor="text1"/>
              </w:rPr>
            </w:pPr>
          </w:p>
          <w:p w:rsidR="00CC76B8" w:rsidRPr="00F1374A" w:rsidRDefault="00CC76B8" w:rsidP="00E443A1">
            <w:pPr>
              <w:spacing w:line="280" w:lineRule="exact"/>
              <w:ind w:left="33" w:hangingChars="15" w:hanging="33"/>
              <w:jc w:val="left"/>
              <w:rPr>
                <w:rFonts w:ascii="Meiryo UI" w:eastAsia="Meiryo UI" w:hAnsi="Meiryo UI" w:cs="Meiryo UI"/>
                <w:color w:val="000000" w:themeColor="text1"/>
              </w:rPr>
            </w:pPr>
          </w:p>
          <w:p w:rsidR="00CC76B8" w:rsidRPr="00F1374A" w:rsidRDefault="00CC76B8" w:rsidP="00E443A1">
            <w:pPr>
              <w:spacing w:line="280" w:lineRule="exact"/>
              <w:ind w:left="33" w:hangingChars="15" w:hanging="33"/>
              <w:jc w:val="left"/>
              <w:rPr>
                <w:rFonts w:ascii="Meiryo UI" w:eastAsia="Meiryo UI" w:hAnsi="Meiryo UI" w:cs="Meiryo UI"/>
                <w:color w:val="000000" w:themeColor="text1"/>
              </w:rPr>
            </w:pPr>
          </w:p>
          <w:p w:rsidR="00E443A1" w:rsidRPr="00F1374A" w:rsidRDefault="00E443A1" w:rsidP="00E443A1">
            <w:pPr>
              <w:spacing w:line="280" w:lineRule="exact"/>
              <w:ind w:left="33" w:hangingChars="15" w:hanging="33"/>
              <w:jc w:val="left"/>
              <w:rPr>
                <w:rFonts w:ascii="Meiryo UI" w:eastAsia="Meiryo UI" w:hAnsi="Meiryo UI" w:cs="Meiryo UI"/>
                <w:color w:val="000000" w:themeColor="text1"/>
              </w:rPr>
            </w:pPr>
          </w:p>
          <w:p w:rsidR="00E443A1" w:rsidRPr="00F1374A" w:rsidRDefault="00E443A1" w:rsidP="00E443A1">
            <w:pPr>
              <w:spacing w:line="280" w:lineRule="exact"/>
              <w:ind w:left="33" w:hangingChars="15" w:hanging="33"/>
              <w:jc w:val="left"/>
              <w:rPr>
                <w:rFonts w:ascii="Meiryo UI" w:eastAsia="Meiryo UI" w:hAnsi="Meiryo UI" w:cs="Meiryo UI"/>
                <w:color w:val="000000" w:themeColor="text1"/>
              </w:rPr>
            </w:pPr>
          </w:p>
          <w:p w:rsidR="00E443A1" w:rsidRPr="00F1374A" w:rsidRDefault="00E443A1" w:rsidP="00E443A1">
            <w:pPr>
              <w:spacing w:line="280" w:lineRule="exact"/>
              <w:ind w:left="33" w:hangingChars="15" w:hanging="33"/>
              <w:jc w:val="left"/>
              <w:rPr>
                <w:rFonts w:ascii="Meiryo UI" w:eastAsia="Meiryo UI" w:hAnsi="Meiryo UI" w:cs="Meiryo UI"/>
                <w:color w:val="000000" w:themeColor="text1"/>
              </w:rPr>
            </w:pPr>
          </w:p>
          <w:p w:rsidR="00E443A1" w:rsidRPr="00F1374A" w:rsidRDefault="00E443A1" w:rsidP="00E443A1">
            <w:pPr>
              <w:spacing w:line="280" w:lineRule="exact"/>
              <w:ind w:left="33" w:hangingChars="15" w:hanging="33"/>
              <w:jc w:val="left"/>
              <w:rPr>
                <w:rFonts w:ascii="Meiryo UI" w:eastAsia="Meiryo UI" w:hAnsi="Meiryo UI" w:cs="Meiryo UI"/>
                <w:color w:val="000000" w:themeColor="text1"/>
              </w:rPr>
            </w:pPr>
          </w:p>
          <w:p w:rsidR="00E443A1" w:rsidRPr="00F1374A" w:rsidRDefault="00E443A1" w:rsidP="00E443A1">
            <w:pPr>
              <w:spacing w:line="280" w:lineRule="exact"/>
              <w:ind w:left="33" w:hangingChars="15" w:hanging="33"/>
              <w:jc w:val="left"/>
              <w:rPr>
                <w:rFonts w:ascii="Meiryo UI" w:eastAsia="Meiryo UI" w:hAnsi="Meiryo UI" w:cs="Meiryo UI"/>
                <w:color w:val="000000" w:themeColor="text1"/>
              </w:rPr>
            </w:pPr>
          </w:p>
          <w:p w:rsidR="004370C1" w:rsidRPr="00F1374A" w:rsidRDefault="004370C1" w:rsidP="00E443A1">
            <w:pPr>
              <w:spacing w:line="280" w:lineRule="exact"/>
              <w:ind w:left="33" w:hangingChars="15" w:hanging="33"/>
              <w:jc w:val="left"/>
              <w:rPr>
                <w:rFonts w:ascii="Meiryo UI" w:eastAsia="Meiryo UI" w:hAnsi="Meiryo UI" w:cs="Meiryo UI"/>
                <w:color w:val="000000" w:themeColor="text1"/>
              </w:rPr>
            </w:pPr>
          </w:p>
          <w:p w:rsidR="001A140F" w:rsidRPr="00F1374A" w:rsidRDefault="00E443A1" w:rsidP="00E443A1">
            <w:pPr>
              <w:spacing w:line="280" w:lineRule="exact"/>
              <w:ind w:left="473" w:hangingChars="215" w:hanging="473"/>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xml:space="preserve">■ 　</w:t>
            </w:r>
            <w:r w:rsidR="004370C1" w:rsidRPr="00F1374A">
              <w:rPr>
                <w:rFonts w:ascii="Meiryo UI" w:eastAsia="Meiryo UI" w:hAnsi="Meiryo UI" w:cs="Meiryo UI" w:hint="eastAsia"/>
                <w:color w:val="000000" w:themeColor="text1"/>
              </w:rPr>
              <w:t>「援護を要する子どもと家庭への支援」</w:t>
            </w:r>
          </w:p>
          <w:p w:rsidR="004370C1" w:rsidRPr="00F1374A" w:rsidRDefault="001A140F" w:rsidP="001A140F">
            <w:pPr>
              <w:spacing w:line="280" w:lineRule="exact"/>
              <w:ind w:leftChars="100" w:left="473" w:hangingChars="115" w:hanging="253"/>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xml:space="preserve">・　</w:t>
            </w:r>
            <w:r w:rsidR="00E443A1" w:rsidRPr="00F1374A">
              <w:rPr>
                <w:rFonts w:ascii="Meiryo UI" w:eastAsia="Meiryo UI" w:hAnsi="Meiryo UI" w:cs="Meiryo UI" w:hint="eastAsia"/>
                <w:color w:val="000000" w:themeColor="text1"/>
              </w:rPr>
              <w:t>当初の目標をほぼ達成しました。</w:t>
            </w:r>
          </w:p>
          <w:p w:rsidR="004370C1" w:rsidRPr="00F1374A" w:rsidRDefault="004370C1" w:rsidP="00E443A1">
            <w:pPr>
              <w:spacing w:line="280" w:lineRule="exact"/>
              <w:ind w:left="33" w:hangingChars="15" w:hanging="33"/>
              <w:jc w:val="left"/>
              <w:rPr>
                <w:rFonts w:ascii="Meiryo UI" w:eastAsia="Meiryo UI" w:hAnsi="Meiryo UI" w:cs="Meiryo UI"/>
                <w:color w:val="000000" w:themeColor="text1"/>
              </w:rPr>
            </w:pPr>
          </w:p>
          <w:p w:rsidR="004370C1" w:rsidRPr="00F1374A" w:rsidRDefault="004370C1" w:rsidP="00E443A1">
            <w:pPr>
              <w:spacing w:line="280" w:lineRule="exact"/>
              <w:ind w:left="33" w:hangingChars="15" w:hanging="33"/>
              <w:jc w:val="left"/>
              <w:rPr>
                <w:rFonts w:ascii="Meiryo UI" w:eastAsia="Meiryo UI" w:hAnsi="Meiryo UI" w:cs="Meiryo UI"/>
                <w:color w:val="000000" w:themeColor="text1"/>
              </w:rPr>
            </w:pPr>
          </w:p>
          <w:p w:rsidR="00CC76B8" w:rsidRPr="00F1374A" w:rsidRDefault="00CC76B8" w:rsidP="00E443A1">
            <w:pPr>
              <w:spacing w:line="280" w:lineRule="exact"/>
              <w:ind w:left="33" w:hangingChars="15" w:hanging="33"/>
              <w:jc w:val="left"/>
              <w:rPr>
                <w:rFonts w:ascii="Meiryo UI" w:eastAsia="Meiryo UI" w:hAnsi="Meiryo UI" w:cs="Meiryo UI"/>
                <w:color w:val="000000" w:themeColor="text1"/>
              </w:rPr>
            </w:pPr>
          </w:p>
          <w:p w:rsidR="00CC76B8" w:rsidRPr="00F1374A" w:rsidRDefault="00CC76B8" w:rsidP="00E443A1">
            <w:pPr>
              <w:spacing w:line="280" w:lineRule="exact"/>
              <w:ind w:left="33" w:hangingChars="15" w:hanging="33"/>
              <w:jc w:val="left"/>
              <w:rPr>
                <w:rFonts w:ascii="Meiryo UI" w:eastAsia="Meiryo UI" w:hAnsi="Meiryo UI" w:cs="Meiryo UI"/>
                <w:color w:val="000000" w:themeColor="text1"/>
              </w:rPr>
            </w:pPr>
          </w:p>
          <w:p w:rsidR="00E443A1" w:rsidRPr="00F1374A" w:rsidRDefault="00E443A1" w:rsidP="00E443A1">
            <w:pPr>
              <w:spacing w:line="280" w:lineRule="exact"/>
              <w:ind w:left="33" w:hangingChars="15" w:hanging="33"/>
              <w:jc w:val="left"/>
              <w:rPr>
                <w:rFonts w:ascii="Meiryo UI" w:eastAsia="Meiryo UI" w:hAnsi="Meiryo UI" w:cs="Meiryo UI"/>
                <w:color w:val="000000" w:themeColor="text1"/>
              </w:rPr>
            </w:pPr>
          </w:p>
          <w:p w:rsidR="001A140F" w:rsidRPr="00F1374A" w:rsidRDefault="009C71EE" w:rsidP="009C71EE">
            <w:pPr>
              <w:spacing w:line="280" w:lineRule="exact"/>
              <w:ind w:left="473" w:hangingChars="215" w:hanging="473"/>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xml:space="preserve">■　 </w:t>
            </w:r>
            <w:r w:rsidR="004370C1" w:rsidRPr="00F1374A">
              <w:rPr>
                <w:rFonts w:ascii="Meiryo UI" w:eastAsia="Meiryo UI" w:hAnsi="Meiryo UI" w:cs="Meiryo UI" w:hint="eastAsia"/>
                <w:color w:val="000000" w:themeColor="text1"/>
              </w:rPr>
              <w:t>「児童虐待の発生予防・早期発見・早期対応と保護・支援」</w:t>
            </w:r>
          </w:p>
          <w:p w:rsidR="009C71EE" w:rsidRPr="00F1374A" w:rsidRDefault="001A140F" w:rsidP="001A140F">
            <w:pPr>
              <w:spacing w:line="280" w:lineRule="exact"/>
              <w:ind w:leftChars="100" w:left="473" w:hangingChars="115" w:hanging="253"/>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xml:space="preserve">・　</w:t>
            </w:r>
            <w:r w:rsidR="009C71EE" w:rsidRPr="00F1374A">
              <w:rPr>
                <w:rFonts w:ascii="Meiryo UI" w:eastAsia="Meiryo UI" w:hAnsi="Meiryo UI" w:cs="Meiryo UI" w:hint="eastAsia"/>
                <w:color w:val="000000" w:themeColor="text1"/>
              </w:rPr>
              <w:t>当初の目標をほぼ達成しました。</w:t>
            </w:r>
          </w:p>
          <w:p w:rsidR="004370C1" w:rsidRPr="00F1374A" w:rsidRDefault="004370C1">
            <w:pPr>
              <w:widowControl/>
              <w:adjustRightInd w:val="0"/>
              <w:snapToGrid w:val="0"/>
              <w:spacing w:line="280" w:lineRule="exact"/>
              <w:ind w:firstLineChars="100" w:firstLine="220"/>
              <w:jc w:val="left"/>
              <w:rPr>
                <w:rFonts w:ascii="Meiryo UI" w:eastAsia="Meiryo UI" w:hAnsi="Meiryo UI" w:cs="Meiryo UI"/>
                <w:color w:val="000000" w:themeColor="text1"/>
              </w:rPr>
            </w:pPr>
          </w:p>
        </w:tc>
        <w:tc>
          <w:tcPr>
            <w:tcW w:w="786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1374A" w:rsidRPr="00F1374A" w:rsidRDefault="00F1374A" w:rsidP="00F1374A">
            <w:pPr>
              <w:widowControl/>
              <w:adjustRightInd w:val="0"/>
              <w:snapToGrid w:val="0"/>
              <w:spacing w:line="280" w:lineRule="exact"/>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「府域における子ども・子育て支援」</w:t>
            </w:r>
          </w:p>
          <w:p w:rsidR="00F1374A" w:rsidRPr="00F1374A" w:rsidRDefault="00F1374A" w:rsidP="00F1374A">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認定こども園への移行支援については、市町村や施設からの問い合わせ等に対し、きめ細かな情報提供を行うなど、移行希望施設が円滑に移行できるよう、適切な対応を実施しており、今後も継続して移行支援に取り組んでまいります。</w:t>
            </w:r>
          </w:p>
          <w:p w:rsidR="00F1374A" w:rsidRPr="00F1374A" w:rsidRDefault="00F1374A" w:rsidP="00F1374A">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待機児童の解消に向け、安心こども基金等を活用した施設整備などにより保育の受け皿拡大を図るとともに、保育士修学資金貸付等事業をはじめとする保育人材確保策を推進してまいります。また、国家戦略特区を活用した待機児童解消に関する提案の実現に向けて、引き続き調整を進めてまいります。</w:t>
            </w:r>
          </w:p>
          <w:p w:rsidR="00F1374A" w:rsidRPr="005F62F7" w:rsidRDefault="00F1374A" w:rsidP="00F1374A">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子どもの貧困対策の推進については、新子育て支援交付金の効果的な活用に努めてきたほか、子どもの生活に関する実態調査を実施し、調査報告書をとりまとめ、課題と対応の方向性について整理いたしました。</w:t>
            </w:r>
            <w:r w:rsidR="005F62F7" w:rsidRPr="005F62F7">
              <w:rPr>
                <w:rFonts w:ascii="Meiryo UI" w:eastAsia="Meiryo UI" w:hAnsi="Meiryo UI" w:cs="Meiryo UI" w:hint="eastAsia"/>
                <w:color w:val="000000" w:themeColor="text1"/>
              </w:rPr>
              <w:t>今後、モデル事業の実施等、支援を要する子どもを支える仕組みの構築に取り組んでまいります。</w:t>
            </w:r>
          </w:p>
          <w:p w:rsidR="00F1374A" w:rsidRPr="00F1374A" w:rsidRDefault="00F1374A" w:rsidP="00F1374A">
            <w:pPr>
              <w:widowControl/>
              <w:adjustRightInd w:val="0"/>
              <w:snapToGrid w:val="0"/>
              <w:spacing w:line="280" w:lineRule="exact"/>
              <w:jc w:val="left"/>
              <w:rPr>
                <w:rFonts w:ascii="Meiryo UI" w:eastAsia="Meiryo UI" w:hAnsi="Meiryo UI" w:cs="Meiryo UI"/>
                <w:color w:val="000000" w:themeColor="text1"/>
              </w:rPr>
            </w:pPr>
          </w:p>
          <w:p w:rsidR="00F1374A" w:rsidRPr="00F1374A" w:rsidRDefault="00F1374A" w:rsidP="00F1374A">
            <w:pPr>
              <w:pStyle w:val="aa"/>
              <w:widowControl/>
              <w:numPr>
                <w:ilvl w:val="0"/>
                <w:numId w:val="2"/>
              </w:numPr>
              <w:adjustRightInd w:val="0"/>
              <w:snapToGrid w:val="0"/>
              <w:spacing w:line="280" w:lineRule="exact"/>
              <w:ind w:leftChars="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「援護を要する子どもと家庭への支援」</w:t>
            </w:r>
          </w:p>
          <w:p w:rsidR="00F1374A" w:rsidRPr="00F1374A" w:rsidRDefault="00F1374A" w:rsidP="00F1374A">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児童養護施設の小規模化や家庭的な環境の充実に努めてきたほか、養育里親「はぐくみホーム」の新規登録に向けた取組みを進めてまいりました。また、市町村に対し、配偶者暴力相談支援センターの設置を働きかけました。引き続き、家庭と同様の環境での養育の推進に努めるとともに、市町村における配偶者暴力相談支援センターの設置を働きかけてまいります。</w:t>
            </w:r>
          </w:p>
          <w:p w:rsidR="00F1374A" w:rsidRPr="00F1374A" w:rsidRDefault="00F1374A" w:rsidP="00F1374A">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xml:space="preserve">　 </w:t>
            </w:r>
          </w:p>
          <w:p w:rsidR="00F1374A" w:rsidRPr="00F1374A" w:rsidRDefault="00F1374A" w:rsidP="00F1374A">
            <w:pPr>
              <w:pStyle w:val="aa"/>
              <w:widowControl/>
              <w:numPr>
                <w:ilvl w:val="0"/>
                <w:numId w:val="2"/>
              </w:numPr>
              <w:adjustRightInd w:val="0"/>
              <w:snapToGrid w:val="0"/>
              <w:spacing w:line="280" w:lineRule="exact"/>
              <w:ind w:leftChars="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「児童虐待の発生予防・早期発見・早期対応と保護・支援」</w:t>
            </w:r>
          </w:p>
          <w:p w:rsidR="004370C1" w:rsidRPr="00F1374A" w:rsidRDefault="00F1374A" w:rsidP="00F1374A">
            <w:pPr>
              <w:widowControl/>
              <w:adjustRightInd w:val="0"/>
              <w:snapToGrid w:val="0"/>
              <w:spacing w:line="280" w:lineRule="exact"/>
              <w:ind w:firstLineChars="100" w:firstLine="220"/>
              <w:jc w:val="left"/>
              <w:rPr>
                <w:rFonts w:ascii="Meiryo UI" w:eastAsia="Meiryo UI" w:hAnsi="Meiryo UI" w:cs="Meiryo UI"/>
                <w:color w:val="000000" w:themeColor="text1"/>
              </w:rPr>
            </w:pPr>
            <w:r w:rsidRPr="00F1374A">
              <w:rPr>
                <w:rFonts w:ascii="Meiryo UI" w:eastAsia="Meiryo UI" w:hAnsi="Meiryo UI" w:cs="Meiryo UI" w:hint="eastAsia"/>
                <w:color w:val="000000" w:themeColor="text1"/>
              </w:rPr>
              <w:t>・　11月の児童虐待防止推進月間にオレンジリボンキャンペーンを実施したほか、児童相談所全国共通ダイヤル（189）の周知を行い、児童虐待に対する府民の理解・関心を深めました。また、「妊娠期からの子育て支援のためのガイドライン」のさらなる活用のため、全市町村へのアンケートを実施したほか、市町村職員の子ども家庭センターへの受入れ研修の実施などにより、市町村要保護児童対策地域協議会の取組を支援するとともに、市町村の対応力強化を図りました。引き続き、児童虐待を防ぐための取組みを進めてまいります。</w:t>
            </w:r>
          </w:p>
        </w:tc>
      </w:tr>
    </w:tbl>
    <w:p w:rsidR="004370C1" w:rsidRPr="00F1374A" w:rsidRDefault="004370C1" w:rsidP="00E335DC">
      <w:pPr>
        <w:widowControl/>
        <w:spacing w:line="280" w:lineRule="exact"/>
        <w:jc w:val="left"/>
        <w:rPr>
          <w:rFonts w:ascii="Meiryo UI" w:eastAsia="Meiryo UI" w:hAnsi="Meiryo UI" w:cs="Meiryo UI"/>
          <w:color w:val="000000" w:themeColor="text1"/>
        </w:rPr>
      </w:pPr>
    </w:p>
    <w:sectPr w:rsidR="004370C1" w:rsidRPr="00F1374A"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F8" w:rsidRDefault="007911F8" w:rsidP="00E45A78">
      <w:r>
        <w:separator/>
      </w:r>
    </w:p>
  </w:endnote>
  <w:endnote w:type="continuationSeparator" w:id="0">
    <w:p w:rsidR="007911F8" w:rsidRDefault="007911F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F8" w:rsidRDefault="007911F8" w:rsidP="00E45A78">
      <w:r>
        <w:separator/>
      </w:r>
    </w:p>
  </w:footnote>
  <w:footnote w:type="continuationSeparator" w:id="0">
    <w:p w:rsidR="007911F8" w:rsidRDefault="007911F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A" w:rsidRDefault="009A039A">
    <w:pPr>
      <w:pStyle w:val="a4"/>
    </w:pPr>
    <w:r>
      <w:rPr>
        <w:rFonts w:hint="eastAsia"/>
        <w:noProof/>
      </w:rPr>
      <mc:AlternateContent>
        <mc:Choice Requires="wps">
          <w:drawing>
            <wp:anchor distT="0" distB="0" distL="114300" distR="114300" simplePos="0" relativeHeight="251659264" behindDoc="0" locked="0" layoutInCell="1" allowOverlap="1" wp14:anchorId="0C0376B7" wp14:editId="7BEDF4E3">
              <wp:simplePos x="0" y="0"/>
              <wp:positionH relativeFrom="column">
                <wp:posOffset>8707755</wp:posOffset>
              </wp:positionH>
              <wp:positionV relativeFrom="paragraph">
                <wp:posOffset>-264160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A039A" w:rsidRPr="005C10C5" w:rsidRDefault="009A039A" w:rsidP="009A039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85.65pt;margin-top:-20.8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" fillcolor="#943634 [2405]" strokecolor="#622423 [1605]" strokeweight="2pt">
              <v:textbox>
                <w:txbxContent>
                  <w:p w:rsidR="009A039A" w:rsidRPr="005C10C5" w:rsidRDefault="009A039A" w:rsidP="009A039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C6C28"/>
    <w:multiLevelType w:val="hybridMultilevel"/>
    <w:tmpl w:val="362A6E0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6D5A6B48"/>
    <w:multiLevelType w:val="hybridMultilevel"/>
    <w:tmpl w:val="8C24B44A"/>
    <w:lvl w:ilvl="0" w:tplc="10607128">
      <w:start w:val="1"/>
      <w:numFmt w:val="bullet"/>
      <w:lvlText w:val=""/>
      <w:lvlJc w:val="left"/>
      <w:pPr>
        <w:ind w:left="420" w:hanging="420"/>
      </w:pPr>
      <w:rPr>
        <w:rFonts w:ascii="Wingdings" w:hAnsi="Wingdings" w:hint="default"/>
        <w:color w:val="000000" w:themeColor="text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49DF"/>
    <w:rsid w:val="000255B5"/>
    <w:rsid w:val="00027733"/>
    <w:rsid w:val="0004671B"/>
    <w:rsid w:val="000518AA"/>
    <w:rsid w:val="00056056"/>
    <w:rsid w:val="000634A0"/>
    <w:rsid w:val="000725D5"/>
    <w:rsid w:val="00080F12"/>
    <w:rsid w:val="00082653"/>
    <w:rsid w:val="00083D12"/>
    <w:rsid w:val="0009049D"/>
    <w:rsid w:val="00091C3E"/>
    <w:rsid w:val="000933FE"/>
    <w:rsid w:val="00096BEC"/>
    <w:rsid w:val="000979AC"/>
    <w:rsid w:val="000A07CA"/>
    <w:rsid w:val="000A31D3"/>
    <w:rsid w:val="000A56CE"/>
    <w:rsid w:val="000B040B"/>
    <w:rsid w:val="000B17DE"/>
    <w:rsid w:val="000B1864"/>
    <w:rsid w:val="000C63BF"/>
    <w:rsid w:val="000D6706"/>
    <w:rsid w:val="0010117B"/>
    <w:rsid w:val="00112E2F"/>
    <w:rsid w:val="00121522"/>
    <w:rsid w:val="001307FB"/>
    <w:rsid w:val="00132AE7"/>
    <w:rsid w:val="00134568"/>
    <w:rsid w:val="00135F75"/>
    <w:rsid w:val="001451B9"/>
    <w:rsid w:val="001620DC"/>
    <w:rsid w:val="001702F0"/>
    <w:rsid w:val="00181301"/>
    <w:rsid w:val="001826AB"/>
    <w:rsid w:val="00183347"/>
    <w:rsid w:val="001941E5"/>
    <w:rsid w:val="001968C1"/>
    <w:rsid w:val="00197FC1"/>
    <w:rsid w:val="001A140F"/>
    <w:rsid w:val="001A42CD"/>
    <w:rsid w:val="001A79FF"/>
    <w:rsid w:val="001A7DC7"/>
    <w:rsid w:val="001B7757"/>
    <w:rsid w:val="001C6587"/>
    <w:rsid w:val="001D7618"/>
    <w:rsid w:val="001E04E5"/>
    <w:rsid w:val="001F1877"/>
    <w:rsid w:val="001F32EF"/>
    <w:rsid w:val="002025C4"/>
    <w:rsid w:val="002026A4"/>
    <w:rsid w:val="00205B57"/>
    <w:rsid w:val="00224145"/>
    <w:rsid w:val="00235A70"/>
    <w:rsid w:val="00240B2A"/>
    <w:rsid w:val="0025156E"/>
    <w:rsid w:val="00255975"/>
    <w:rsid w:val="00267B07"/>
    <w:rsid w:val="00270D51"/>
    <w:rsid w:val="00273CA9"/>
    <w:rsid w:val="00284E94"/>
    <w:rsid w:val="002A4F07"/>
    <w:rsid w:val="002A565F"/>
    <w:rsid w:val="002B0869"/>
    <w:rsid w:val="002C0701"/>
    <w:rsid w:val="002D5393"/>
    <w:rsid w:val="002E0B40"/>
    <w:rsid w:val="002E47CD"/>
    <w:rsid w:val="002E4A8A"/>
    <w:rsid w:val="002F5377"/>
    <w:rsid w:val="00306595"/>
    <w:rsid w:val="003074FA"/>
    <w:rsid w:val="003119D9"/>
    <w:rsid w:val="0031337A"/>
    <w:rsid w:val="00314B40"/>
    <w:rsid w:val="00314FC6"/>
    <w:rsid w:val="00320E97"/>
    <w:rsid w:val="00325F03"/>
    <w:rsid w:val="00326C7D"/>
    <w:rsid w:val="00356CC5"/>
    <w:rsid w:val="0036199E"/>
    <w:rsid w:val="003665EB"/>
    <w:rsid w:val="0038062C"/>
    <w:rsid w:val="003848D2"/>
    <w:rsid w:val="00386777"/>
    <w:rsid w:val="003968D4"/>
    <w:rsid w:val="003A2600"/>
    <w:rsid w:val="003B0DA3"/>
    <w:rsid w:val="003C03FB"/>
    <w:rsid w:val="003C3731"/>
    <w:rsid w:val="003D0E0D"/>
    <w:rsid w:val="003D4086"/>
    <w:rsid w:val="003D7061"/>
    <w:rsid w:val="003F4AE6"/>
    <w:rsid w:val="00401EED"/>
    <w:rsid w:val="00407BE3"/>
    <w:rsid w:val="004158D6"/>
    <w:rsid w:val="00421972"/>
    <w:rsid w:val="00422FD5"/>
    <w:rsid w:val="004275BB"/>
    <w:rsid w:val="004370C1"/>
    <w:rsid w:val="00442771"/>
    <w:rsid w:val="00451287"/>
    <w:rsid w:val="00470D6E"/>
    <w:rsid w:val="00471777"/>
    <w:rsid w:val="004955A9"/>
    <w:rsid w:val="004A0621"/>
    <w:rsid w:val="004C073F"/>
    <w:rsid w:val="004C72A5"/>
    <w:rsid w:val="004D2266"/>
    <w:rsid w:val="004D7F55"/>
    <w:rsid w:val="004E5DBB"/>
    <w:rsid w:val="0050319D"/>
    <w:rsid w:val="00513C70"/>
    <w:rsid w:val="00522827"/>
    <w:rsid w:val="00550351"/>
    <w:rsid w:val="00550426"/>
    <w:rsid w:val="00560A82"/>
    <w:rsid w:val="00571122"/>
    <w:rsid w:val="00572DB9"/>
    <w:rsid w:val="005737C0"/>
    <w:rsid w:val="00584BD2"/>
    <w:rsid w:val="00595469"/>
    <w:rsid w:val="00596D9A"/>
    <w:rsid w:val="005A16EB"/>
    <w:rsid w:val="005A30A6"/>
    <w:rsid w:val="005A6930"/>
    <w:rsid w:val="005A72B0"/>
    <w:rsid w:val="005B2FE3"/>
    <w:rsid w:val="005C1C00"/>
    <w:rsid w:val="005C2DDE"/>
    <w:rsid w:val="005E0809"/>
    <w:rsid w:val="005E24BB"/>
    <w:rsid w:val="005E4523"/>
    <w:rsid w:val="005F62F7"/>
    <w:rsid w:val="005F73CD"/>
    <w:rsid w:val="00606B60"/>
    <w:rsid w:val="00611FAD"/>
    <w:rsid w:val="00612BE7"/>
    <w:rsid w:val="00636187"/>
    <w:rsid w:val="00670EC4"/>
    <w:rsid w:val="00680C55"/>
    <w:rsid w:val="006869F8"/>
    <w:rsid w:val="00697E57"/>
    <w:rsid w:val="006A09B3"/>
    <w:rsid w:val="006A7C23"/>
    <w:rsid w:val="006B038D"/>
    <w:rsid w:val="006C151D"/>
    <w:rsid w:val="006C4F84"/>
    <w:rsid w:val="006E35E3"/>
    <w:rsid w:val="00702F42"/>
    <w:rsid w:val="007070C9"/>
    <w:rsid w:val="007163F3"/>
    <w:rsid w:val="007169C2"/>
    <w:rsid w:val="00720654"/>
    <w:rsid w:val="0072192D"/>
    <w:rsid w:val="007219A3"/>
    <w:rsid w:val="00745FF0"/>
    <w:rsid w:val="00777527"/>
    <w:rsid w:val="007911F8"/>
    <w:rsid w:val="00796BD8"/>
    <w:rsid w:val="007A0B4E"/>
    <w:rsid w:val="007A18EE"/>
    <w:rsid w:val="007C122F"/>
    <w:rsid w:val="007C33AF"/>
    <w:rsid w:val="007C474E"/>
    <w:rsid w:val="007D34F5"/>
    <w:rsid w:val="007D51E0"/>
    <w:rsid w:val="007E35CE"/>
    <w:rsid w:val="007F3D1A"/>
    <w:rsid w:val="00805A76"/>
    <w:rsid w:val="00813795"/>
    <w:rsid w:val="0081594D"/>
    <w:rsid w:val="00820E4B"/>
    <w:rsid w:val="0082393E"/>
    <w:rsid w:val="00834FAB"/>
    <w:rsid w:val="00852024"/>
    <w:rsid w:val="00855200"/>
    <w:rsid w:val="0086459D"/>
    <w:rsid w:val="00870EA6"/>
    <w:rsid w:val="00877255"/>
    <w:rsid w:val="00885EAA"/>
    <w:rsid w:val="008A1428"/>
    <w:rsid w:val="008A4113"/>
    <w:rsid w:val="008B1059"/>
    <w:rsid w:val="008B6D25"/>
    <w:rsid w:val="008C786D"/>
    <w:rsid w:val="008F02FB"/>
    <w:rsid w:val="008F4108"/>
    <w:rsid w:val="00901DE0"/>
    <w:rsid w:val="00905F46"/>
    <w:rsid w:val="00946A50"/>
    <w:rsid w:val="00952473"/>
    <w:rsid w:val="00960B59"/>
    <w:rsid w:val="00967D13"/>
    <w:rsid w:val="009826C0"/>
    <w:rsid w:val="00983FCD"/>
    <w:rsid w:val="00987762"/>
    <w:rsid w:val="00996E32"/>
    <w:rsid w:val="009A039A"/>
    <w:rsid w:val="009C3D2E"/>
    <w:rsid w:val="009C4D91"/>
    <w:rsid w:val="009C71EE"/>
    <w:rsid w:val="009D0FD6"/>
    <w:rsid w:val="009D37AF"/>
    <w:rsid w:val="009E3DC4"/>
    <w:rsid w:val="009F4410"/>
    <w:rsid w:val="00A0310E"/>
    <w:rsid w:val="00A131EA"/>
    <w:rsid w:val="00A224DC"/>
    <w:rsid w:val="00A4482E"/>
    <w:rsid w:val="00A50099"/>
    <w:rsid w:val="00A56C7F"/>
    <w:rsid w:val="00A7053A"/>
    <w:rsid w:val="00A76C99"/>
    <w:rsid w:val="00A8014F"/>
    <w:rsid w:val="00A90AF2"/>
    <w:rsid w:val="00A91C5B"/>
    <w:rsid w:val="00AA6F46"/>
    <w:rsid w:val="00AB3D43"/>
    <w:rsid w:val="00AC425A"/>
    <w:rsid w:val="00AC4D94"/>
    <w:rsid w:val="00AC668A"/>
    <w:rsid w:val="00AE1DA8"/>
    <w:rsid w:val="00AF6A13"/>
    <w:rsid w:val="00B03203"/>
    <w:rsid w:val="00B33BC9"/>
    <w:rsid w:val="00B42F7E"/>
    <w:rsid w:val="00B503D9"/>
    <w:rsid w:val="00B52AEF"/>
    <w:rsid w:val="00B81E46"/>
    <w:rsid w:val="00B84F15"/>
    <w:rsid w:val="00B95D3F"/>
    <w:rsid w:val="00BA0AB5"/>
    <w:rsid w:val="00BA4669"/>
    <w:rsid w:val="00BB6EF8"/>
    <w:rsid w:val="00BC3A0B"/>
    <w:rsid w:val="00BC7AEF"/>
    <w:rsid w:val="00BD2C2D"/>
    <w:rsid w:val="00BE672E"/>
    <w:rsid w:val="00BE7A1D"/>
    <w:rsid w:val="00BF5E28"/>
    <w:rsid w:val="00C03607"/>
    <w:rsid w:val="00C11389"/>
    <w:rsid w:val="00C24573"/>
    <w:rsid w:val="00C26D56"/>
    <w:rsid w:val="00C42E81"/>
    <w:rsid w:val="00C50A21"/>
    <w:rsid w:val="00C558DA"/>
    <w:rsid w:val="00C6099A"/>
    <w:rsid w:val="00C62321"/>
    <w:rsid w:val="00C6407B"/>
    <w:rsid w:val="00C73995"/>
    <w:rsid w:val="00C77FF5"/>
    <w:rsid w:val="00C85503"/>
    <w:rsid w:val="00CA6971"/>
    <w:rsid w:val="00CA79B1"/>
    <w:rsid w:val="00CC76B8"/>
    <w:rsid w:val="00CD1B0B"/>
    <w:rsid w:val="00CD2F6C"/>
    <w:rsid w:val="00CE56D2"/>
    <w:rsid w:val="00CE5B95"/>
    <w:rsid w:val="00CF7792"/>
    <w:rsid w:val="00D1595C"/>
    <w:rsid w:val="00D2651C"/>
    <w:rsid w:val="00D44943"/>
    <w:rsid w:val="00D4682B"/>
    <w:rsid w:val="00D55F70"/>
    <w:rsid w:val="00D72550"/>
    <w:rsid w:val="00D74B51"/>
    <w:rsid w:val="00D818CE"/>
    <w:rsid w:val="00D8235A"/>
    <w:rsid w:val="00D855BE"/>
    <w:rsid w:val="00D8648E"/>
    <w:rsid w:val="00D90860"/>
    <w:rsid w:val="00D90A6D"/>
    <w:rsid w:val="00D937AC"/>
    <w:rsid w:val="00DB5144"/>
    <w:rsid w:val="00DC6D7C"/>
    <w:rsid w:val="00DD05F8"/>
    <w:rsid w:val="00DD1178"/>
    <w:rsid w:val="00DD68A4"/>
    <w:rsid w:val="00DE5BE1"/>
    <w:rsid w:val="00E10F7E"/>
    <w:rsid w:val="00E16663"/>
    <w:rsid w:val="00E17FCD"/>
    <w:rsid w:val="00E20492"/>
    <w:rsid w:val="00E324D2"/>
    <w:rsid w:val="00E335DC"/>
    <w:rsid w:val="00E3550E"/>
    <w:rsid w:val="00E443A1"/>
    <w:rsid w:val="00E45A78"/>
    <w:rsid w:val="00E50DF6"/>
    <w:rsid w:val="00E53659"/>
    <w:rsid w:val="00E67F21"/>
    <w:rsid w:val="00E92C8E"/>
    <w:rsid w:val="00EA310D"/>
    <w:rsid w:val="00EB4CE1"/>
    <w:rsid w:val="00ED46B9"/>
    <w:rsid w:val="00EF6773"/>
    <w:rsid w:val="00F1374A"/>
    <w:rsid w:val="00F32DFD"/>
    <w:rsid w:val="00F34F5C"/>
    <w:rsid w:val="00F409F8"/>
    <w:rsid w:val="00F45F41"/>
    <w:rsid w:val="00F47F9A"/>
    <w:rsid w:val="00F51D33"/>
    <w:rsid w:val="00F62B5A"/>
    <w:rsid w:val="00F71773"/>
    <w:rsid w:val="00F76B87"/>
    <w:rsid w:val="00F8783D"/>
    <w:rsid w:val="00F90213"/>
    <w:rsid w:val="00F910C1"/>
    <w:rsid w:val="00FA7B7B"/>
    <w:rsid w:val="00FB143F"/>
    <w:rsid w:val="00FC184C"/>
    <w:rsid w:val="00FC289D"/>
    <w:rsid w:val="00FF03F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70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70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6841">
      <w:bodyDiv w:val="1"/>
      <w:marLeft w:val="0"/>
      <w:marRight w:val="0"/>
      <w:marTop w:val="0"/>
      <w:marBottom w:val="0"/>
      <w:divBdr>
        <w:top w:val="none" w:sz="0" w:space="0" w:color="auto"/>
        <w:left w:val="none" w:sz="0" w:space="0" w:color="auto"/>
        <w:bottom w:val="none" w:sz="0" w:space="0" w:color="auto"/>
        <w:right w:val="none" w:sz="0" w:space="0" w:color="auto"/>
      </w:divBdr>
    </w:div>
    <w:div w:id="15884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281B-1E38-4AC3-A9A4-183D5CA2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1063</Words>
  <Characters>6060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2017-04-25T00:04:00Z</cp:lastPrinted>
  <dcterms:created xsi:type="dcterms:W3CDTF">2017-04-25T00:58:00Z</dcterms:created>
  <dcterms:modified xsi:type="dcterms:W3CDTF">2017-05-18T01:17:00Z</dcterms:modified>
</cp:coreProperties>
</file>