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9A" w:rsidRDefault="00AA779A" w:rsidP="00476378">
      <w:pPr>
        <w:jc w:val="center"/>
        <w:rPr>
          <w:sz w:val="24"/>
        </w:rPr>
      </w:pPr>
      <w:r>
        <w:rPr>
          <w:rFonts w:hint="eastAsia"/>
          <w:sz w:val="24"/>
        </w:rPr>
        <w:t>「</w:t>
      </w:r>
      <w:r w:rsidR="00DE7B53">
        <w:rPr>
          <w:rFonts w:hint="eastAsia"/>
          <w:sz w:val="24"/>
        </w:rPr>
        <w:t>未利用</w:t>
      </w:r>
      <w:r w:rsidR="00CD4C1B">
        <w:rPr>
          <w:rFonts w:hint="eastAsia"/>
          <w:sz w:val="24"/>
        </w:rPr>
        <w:t>木質資源有効活用推進事業事務局運営業務</w:t>
      </w:r>
      <w:r w:rsidR="00476378" w:rsidRPr="00476378">
        <w:rPr>
          <w:rFonts w:hint="eastAsia"/>
          <w:sz w:val="24"/>
        </w:rPr>
        <w:t>」</w:t>
      </w:r>
    </w:p>
    <w:p w:rsidR="00DD7D03" w:rsidRDefault="00476378" w:rsidP="00476378">
      <w:pPr>
        <w:jc w:val="center"/>
        <w:rPr>
          <w:sz w:val="24"/>
        </w:rPr>
      </w:pPr>
      <w:r w:rsidRPr="00476378">
        <w:rPr>
          <w:rFonts w:hint="eastAsia"/>
          <w:sz w:val="24"/>
        </w:rPr>
        <w:t>プレゼンテーション審査実施要領</w:t>
      </w:r>
    </w:p>
    <w:p w:rsidR="00476378" w:rsidRDefault="00476378" w:rsidP="00476378">
      <w:pPr>
        <w:jc w:val="left"/>
        <w:rPr>
          <w:sz w:val="22"/>
        </w:rPr>
      </w:pPr>
    </w:p>
    <w:p w:rsidR="00476378" w:rsidRDefault="00476378" w:rsidP="00476378">
      <w:pPr>
        <w:jc w:val="left"/>
        <w:rPr>
          <w:sz w:val="22"/>
        </w:rPr>
      </w:pPr>
      <w:r>
        <w:rPr>
          <w:rFonts w:hint="eastAsia"/>
          <w:sz w:val="22"/>
        </w:rPr>
        <w:t>１．目的</w:t>
      </w:r>
    </w:p>
    <w:p w:rsidR="00476378" w:rsidRDefault="00476378" w:rsidP="00476378">
      <w:pPr>
        <w:jc w:val="left"/>
        <w:rPr>
          <w:sz w:val="22"/>
        </w:rPr>
      </w:pPr>
      <w:r>
        <w:rPr>
          <w:rFonts w:hint="eastAsia"/>
          <w:sz w:val="22"/>
        </w:rPr>
        <w:t xml:space="preserve">　</w:t>
      </w:r>
      <w:r w:rsidR="002B3702" w:rsidRPr="002B3702">
        <w:rPr>
          <w:rFonts w:hint="eastAsia"/>
          <w:sz w:val="22"/>
        </w:rPr>
        <w:t>未利用木質資源有効活用推進事業事務局運営業務</w:t>
      </w:r>
      <w:r>
        <w:rPr>
          <w:rFonts w:hint="eastAsia"/>
          <w:sz w:val="22"/>
        </w:rPr>
        <w:t>に係る企画提案公募要領７（１）イに定めるプレゼンテーション審査</w:t>
      </w:r>
      <w:r w:rsidR="00B50C23">
        <w:rPr>
          <w:rFonts w:hint="eastAsia"/>
          <w:sz w:val="22"/>
        </w:rPr>
        <w:t>の</w:t>
      </w:r>
      <w:r w:rsidR="00F66338">
        <w:rPr>
          <w:rFonts w:hint="eastAsia"/>
          <w:sz w:val="22"/>
        </w:rPr>
        <w:t>実施</w:t>
      </w:r>
      <w:r w:rsidR="00545385">
        <w:rPr>
          <w:rFonts w:hint="eastAsia"/>
          <w:sz w:val="22"/>
        </w:rPr>
        <w:t>について以下</w:t>
      </w:r>
      <w:r>
        <w:rPr>
          <w:rFonts w:hint="eastAsia"/>
          <w:sz w:val="22"/>
        </w:rPr>
        <w:t>のとおり定めます。</w:t>
      </w:r>
    </w:p>
    <w:p w:rsidR="00476378" w:rsidRDefault="00476378" w:rsidP="00476378">
      <w:pPr>
        <w:jc w:val="left"/>
        <w:rPr>
          <w:sz w:val="22"/>
        </w:rPr>
      </w:pPr>
    </w:p>
    <w:p w:rsidR="00476378" w:rsidRDefault="00476378" w:rsidP="00476378">
      <w:pPr>
        <w:jc w:val="left"/>
        <w:rPr>
          <w:sz w:val="22"/>
        </w:rPr>
      </w:pPr>
      <w:r>
        <w:rPr>
          <w:rFonts w:hint="eastAsia"/>
          <w:sz w:val="22"/>
        </w:rPr>
        <w:t>２．日時及び場所</w:t>
      </w:r>
    </w:p>
    <w:p w:rsidR="00476378" w:rsidRDefault="00CD4C1B" w:rsidP="00476378">
      <w:pPr>
        <w:jc w:val="left"/>
        <w:rPr>
          <w:sz w:val="22"/>
        </w:rPr>
      </w:pPr>
      <w:r>
        <w:rPr>
          <w:rFonts w:hint="eastAsia"/>
          <w:sz w:val="22"/>
        </w:rPr>
        <w:t xml:space="preserve">　日時：平成３０年１月２４日（水</w:t>
      </w:r>
      <w:r w:rsidR="004C4F33">
        <w:rPr>
          <w:rFonts w:hint="eastAsia"/>
          <w:sz w:val="22"/>
        </w:rPr>
        <w:t>曜日）午前１０時～１１</w:t>
      </w:r>
      <w:r w:rsidR="00476378">
        <w:rPr>
          <w:rFonts w:hint="eastAsia"/>
          <w:sz w:val="22"/>
        </w:rPr>
        <w:t>時</w:t>
      </w:r>
      <w:r w:rsidR="004C4F33">
        <w:rPr>
          <w:rFonts w:hint="eastAsia"/>
          <w:sz w:val="22"/>
        </w:rPr>
        <w:t>３０分</w:t>
      </w:r>
    </w:p>
    <w:p w:rsidR="00CA7BA3" w:rsidRDefault="00476378" w:rsidP="00AA779A">
      <w:pPr>
        <w:jc w:val="left"/>
        <w:rPr>
          <w:rFonts w:asciiTheme="minorEastAsia" w:hAnsiTheme="minorEastAsia"/>
          <w:color w:val="000000"/>
          <w:sz w:val="22"/>
        </w:rPr>
      </w:pPr>
      <w:r>
        <w:rPr>
          <w:rFonts w:hint="eastAsia"/>
          <w:sz w:val="22"/>
        </w:rPr>
        <w:t xml:space="preserve">　場所</w:t>
      </w:r>
      <w:r w:rsidR="00CA7BA3">
        <w:rPr>
          <w:rFonts w:hint="eastAsia"/>
          <w:sz w:val="22"/>
        </w:rPr>
        <w:t>：（審査会場）</w:t>
      </w:r>
      <w:r w:rsidR="00CD4C1B">
        <w:rPr>
          <w:rFonts w:asciiTheme="minorEastAsia" w:hAnsiTheme="minorEastAsia" w:hint="eastAsia"/>
          <w:color w:val="000000"/>
          <w:sz w:val="22"/>
        </w:rPr>
        <w:t>大阪府立労働センター（エル・おおさか）本館７０６</w:t>
      </w:r>
      <w:r w:rsidR="00DE7B53">
        <w:rPr>
          <w:rFonts w:asciiTheme="minorEastAsia" w:hAnsiTheme="minorEastAsia" w:hint="eastAsia"/>
          <w:color w:val="000000"/>
          <w:sz w:val="22"/>
        </w:rPr>
        <w:t>会議室</w:t>
      </w:r>
    </w:p>
    <w:p w:rsidR="00AA779A" w:rsidRPr="00DE7B53" w:rsidRDefault="00DE7B53" w:rsidP="00AA779A">
      <w:pPr>
        <w:jc w:val="left"/>
        <w:rPr>
          <w:rFonts w:asciiTheme="minorEastAsia" w:hAnsiTheme="minorEastAsia"/>
          <w:color w:val="000000"/>
          <w:sz w:val="22"/>
        </w:rPr>
      </w:pPr>
      <w:r>
        <w:rPr>
          <w:noProof/>
        </w:rPr>
        <w:drawing>
          <wp:inline distT="0" distB="0" distL="0" distR="0" wp14:anchorId="1F558B3E" wp14:editId="40D2DCDE">
            <wp:extent cx="5400040" cy="3856648"/>
            <wp:effectExtent l="0" t="0" r="0" b="0"/>
            <wp:docPr id="1027" name="Picture 3" descr="D:\IMotohide\Desktop\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IMotohide\Desktop\ma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856648"/>
                    </a:xfrm>
                    <a:prstGeom prst="rect">
                      <a:avLst/>
                    </a:prstGeom>
                    <a:noFill/>
                    <a:extLst/>
                  </pic:spPr>
                </pic:pic>
              </a:graphicData>
            </a:graphic>
          </wp:inline>
        </w:drawing>
      </w:r>
    </w:p>
    <w:p w:rsidR="00545385" w:rsidRPr="00545385" w:rsidRDefault="00545385" w:rsidP="00476378">
      <w:pPr>
        <w:jc w:val="left"/>
        <w:rPr>
          <w:sz w:val="22"/>
        </w:rPr>
      </w:pPr>
    </w:p>
    <w:p w:rsidR="00476378" w:rsidRDefault="00476378" w:rsidP="00476378">
      <w:pPr>
        <w:jc w:val="left"/>
        <w:rPr>
          <w:sz w:val="22"/>
        </w:rPr>
      </w:pPr>
      <w:r>
        <w:rPr>
          <w:rFonts w:hint="eastAsia"/>
          <w:sz w:val="22"/>
        </w:rPr>
        <w:t>３．</w:t>
      </w:r>
      <w:r w:rsidR="00C81514">
        <w:rPr>
          <w:rFonts w:hint="eastAsia"/>
          <w:sz w:val="22"/>
        </w:rPr>
        <w:t>プレゼンテーションの実施方法</w:t>
      </w:r>
    </w:p>
    <w:p w:rsidR="00C81514" w:rsidRDefault="00C81514" w:rsidP="00476378">
      <w:pPr>
        <w:jc w:val="left"/>
        <w:rPr>
          <w:sz w:val="22"/>
        </w:rPr>
      </w:pPr>
      <w:r>
        <w:rPr>
          <w:rFonts w:hint="eastAsia"/>
          <w:sz w:val="22"/>
        </w:rPr>
        <w:t>（１）発表順</w:t>
      </w:r>
    </w:p>
    <w:p w:rsidR="00DE7B53" w:rsidRDefault="001F11DF" w:rsidP="00476378">
      <w:pPr>
        <w:jc w:val="left"/>
        <w:rPr>
          <w:sz w:val="22"/>
        </w:rPr>
      </w:pPr>
      <w:r>
        <w:rPr>
          <w:rFonts w:hint="eastAsia"/>
          <w:sz w:val="22"/>
        </w:rPr>
        <w:t>・</w:t>
      </w:r>
      <w:r w:rsidR="00C81514">
        <w:rPr>
          <w:rFonts w:hint="eastAsia"/>
          <w:sz w:val="22"/>
        </w:rPr>
        <w:t>応募書類受付期間終了後、</w:t>
      </w:r>
      <w:r w:rsidR="00DE7B53">
        <w:rPr>
          <w:rFonts w:hint="eastAsia"/>
          <w:sz w:val="22"/>
        </w:rPr>
        <w:t>森づくり課</w:t>
      </w:r>
      <w:r w:rsidR="00C81514">
        <w:rPr>
          <w:rFonts w:hint="eastAsia"/>
          <w:sz w:val="22"/>
        </w:rPr>
        <w:t>において</w:t>
      </w:r>
      <w:r w:rsidR="00545385">
        <w:rPr>
          <w:rFonts w:hint="eastAsia"/>
          <w:sz w:val="22"/>
        </w:rPr>
        <w:t>厳正</w:t>
      </w:r>
      <w:r w:rsidR="00C81514">
        <w:rPr>
          <w:rFonts w:hint="eastAsia"/>
          <w:sz w:val="22"/>
        </w:rPr>
        <w:t>なる抽選の上決定します。発表者</w:t>
      </w:r>
    </w:p>
    <w:p w:rsidR="00C81514" w:rsidRDefault="00C81514" w:rsidP="00DE7B53">
      <w:pPr>
        <w:ind w:firstLineChars="100" w:firstLine="220"/>
        <w:jc w:val="left"/>
        <w:rPr>
          <w:sz w:val="22"/>
        </w:rPr>
      </w:pPr>
      <w:r>
        <w:rPr>
          <w:rFonts w:hint="eastAsia"/>
          <w:sz w:val="22"/>
        </w:rPr>
        <w:t>へは個別に連絡いたします。</w:t>
      </w:r>
    </w:p>
    <w:p w:rsidR="00DE7B53" w:rsidRDefault="0018200F" w:rsidP="00476378">
      <w:pPr>
        <w:jc w:val="left"/>
        <w:rPr>
          <w:sz w:val="22"/>
        </w:rPr>
      </w:pPr>
      <w:r>
        <w:rPr>
          <w:rFonts w:hint="eastAsia"/>
          <w:sz w:val="22"/>
        </w:rPr>
        <w:t>・当日は</w:t>
      </w:r>
      <w:r w:rsidR="00980660">
        <w:rPr>
          <w:rFonts w:hint="eastAsia"/>
          <w:sz w:val="22"/>
        </w:rPr>
        <w:t>、他の事業者</w:t>
      </w:r>
      <w:r w:rsidR="00545385">
        <w:rPr>
          <w:rFonts w:hint="eastAsia"/>
          <w:sz w:val="22"/>
        </w:rPr>
        <w:t>の提案を傍聴することはできません。応募事業者は発表予定時刻</w:t>
      </w:r>
    </w:p>
    <w:p w:rsidR="00DE7B53" w:rsidRPr="00980660" w:rsidRDefault="00545385" w:rsidP="00596FC0">
      <w:pPr>
        <w:ind w:firstLineChars="100" w:firstLine="220"/>
        <w:jc w:val="left"/>
        <w:rPr>
          <w:sz w:val="22"/>
        </w:rPr>
      </w:pPr>
      <w:r>
        <w:rPr>
          <w:rFonts w:hint="eastAsia"/>
          <w:sz w:val="22"/>
        </w:rPr>
        <w:t>の１０</w:t>
      </w:r>
      <w:r w:rsidR="00980660">
        <w:rPr>
          <w:rFonts w:hint="eastAsia"/>
          <w:sz w:val="22"/>
        </w:rPr>
        <w:t>分前に控室にお集まりください。</w:t>
      </w:r>
    </w:p>
    <w:p w:rsidR="00C81514" w:rsidRDefault="00C81514" w:rsidP="00476378">
      <w:pPr>
        <w:jc w:val="left"/>
        <w:rPr>
          <w:sz w:val="22"/>
        </w:rPr>
      </w:pPr>
      <w:r>
        <w:rPr>
          <w:rFonts w:hint="eastAsia"/>
          <w:sz w:val="22"/>
        </w:rPr>
        <w:t>（２）発表の方法</w:t>
      </w:r>
    </w:p>
    <w:p w:rsidR="0018200F" w:rsidRDefault="0018200F" w:rsidP="00476378">
      <w:pPr>
        <w:jc w:val="left"/>
        <w:rPr>
          <w:sz w:val="22"/>
        </w:rPr>
      </w:pPr>
      <w:r>
        <w:rPr>
          <w:rFonts w:hint="eastAsia"/>
          <w:sz w:val="22"/>
        </w:rPr>
        <w:t>・当日の出席者は３名以内とし、発表者は１名とします。</w:t>
      </w:r>
    </w:p>
    <w:p w:rsidR="004C4F33" w:rsidRPr="004C4F33" w:rsidRDefault="00DE7B53" w:rsidP="00476378">
      <w:pPr>
        <w:jc w:val="left"/>
        <w:rPr>
          <w:sz w:val="22"/>
        </w:rPr>
      </w:pPr>
      <w:r>
        <w:rPr>
          <w:rFonts w:hint="eastAsia"/>
          <w:sz w:val="22"/>
        </w:rPr>
        <w:lastRenderedPageBreak/>
        <w:t>・各事業者の</w:t>
      </w:r>
      <w:r w:rsidR="00CD4C1B">
        <w:rPr>
          <w:rFonts w:hint="eastAsia"/>
          <w:sz w:val="22"/>
        </w:rPr>
        <w:t>持ち時間は１０</w:t>
      </w:r>
      <w:r w:rsidR="00C81514" w:rsidRPr="004C4F33">
        <w:rPr>
          <w:rFonts w:hint="eastAsia"/>
          <w:sz w:val="22"/>
        </w:rPr>
        <w:t>分</w:t>
      </w:r>
      <w:r w:rsidR="004C4F33" w:rsidRPr="004C4F33">
        <w:rPr>
          <w:rFonts w:hint="eastAsia"/>
          <w:sz w:val="22"/>
        </w:rPr>
        <w:t>を予定</w:t>
      </w:r>
      <w:r w:rsidR="00C81514" w:rsidRPr="004C4F33">
        <w:rPr>
          <w:rFonts w:hint="eastAsia"/>
          <w:sz w:val="22"/>
        </w:rPr>
        <w:t>し</w:t>
      </w:r>
      <w:r w:rsidR="004C4F33" w:rsidRPr="004C4F33">
        <w:rPr>
          <w:rFonts w:hint="eastAsia"/>
          <w:sz w:val="22"/>
        </w:rPr>
        <w:t>てい</w:t>
      </w:r>
      <w:r w:rsidR="00C81514" w:rsidRPr="004C4F33">
        <w:rPr>
          <w:rFonts w:hint="eastAsia"/>
          <w:sz w:val="22"/>
        </w:rPr>
        <w:t>ます。</w:t>
      </w:r>
      <w:r w:rsidR="004C4F33" w:rsidRPr="004C4F33">
        <w:rPr>
          <w:rFonts w:hint="eastAsia"/>
          <w:sz w:val="22"/>
        </w:rPr>
        <w:t>応募者多数の場合、別途時間調整の</w:t>
      </w:r>
    </w:p>
    <w:p w:rsidR="00DE7B53" w:rsidRPr="004C4F33" w:rsidRDefault="004C4F33" w:rsidP="004C4F33">
      <w:pPr>
        <w:ind w:firstLineChars="100" w:firstLine="220"/>
        <w:jc w:val="left"/>
        <w:rPr>
          <w:sz w:val="22"/>
        </w:rPr>
      </w:pPr>
      <w:r w:rsidRPr="004C4F33">
        <w:rPr>
          <w:rFonts w:hint="eastAsia"/>
          <w:sz w:val="22"/>
        </w:rPr>
        <w:t>上、応募者あて連絡することがありますのでご了承ください。</w:t>
      </w:r>
    </w:p>
    <w:p w:rsidR="00DE7B53" w:rsidRDefault="00C81514" w:rsidP="00DE7B53">
      <w:pPr>
        <w:ind w:firstLineChars="100" w:firstLine="220"/>
        <w:jc w:val="left"/>
        <w:rPr>
          <w:sz w:val="22"/>
        </w:rPr>
      </w:pPr>
      <w:r>
        <w:rPr>
          <w:rFonts w:hint="eastAsia"/>
          <w:sz w:val="22"/>
        </w:rPr>
        <w:t>事務局から開始の合図の後からの時間ですので質疑応答の時間は含みません。</w:t>
      </w:r>
    </w:p>
    <w:p w:rsidR="00C81514" w:rsidRDefault="0048171E" w:rsidP="00DE7B53">
      <w:pPr>
        <w:ind w:firstLineChars="100" w:firstLine="220"/>
        <w:jc w:val="left"/>
        <w:rPr>
          <w:sz w:val="22"/>
        </w:rPr>
      </w:pPr>
      <w:r>
        <w:rPr>
          <w:rFonts w:hint="eastAsia"/>
          <w:sz w:val="22"/>
        </w:rPr>
        <w:t>なお、発表後５分間</w:t>
      </w:r>
      <w:r w:rsidR="00C81514">
        <w:rPr>
          <w:rFonts w:hint="eastAsia"/>
          <w:sz w:val="22"/>
        </w:rPr>
        <w:t>の質疑応答の時間を設けています。</w:t>
      </w:r>
    </w:p>
    <w:p w:rsidR="00C81514" w:rsidRDefault="0018200F" w:rsidP="00476378">
      <w:pPr>
        <w:jc w:val="left"/>
        <w:rPr>
          <w:sz w:val="22"/>
        </w:rPr>
      </w:pPr>
      <w:r>
        <w:rPr>
          <w:rFonts w:hint="eastAsia"/>
          <w:sz w:val="22"/>
        </w:rPr>
        <w:t>・発表終了</w:t>
      </w:r>
      <w:r w:rsidR="00545385">
        <w:rPr>
          <w:rFonts w:hint="eastAsia"/>
          <w:sz w:val="22"/>
        </w:rPr>
        <w:t>１</w:t>
      </w:r>
      <w:r>
        <w:rPr>
          <w:rFonts w:hint="eastAsia"/>
          <w:sz w:val="22"/>
        </w:rPr>
        <w:t>分前に</w:t>
      </w:r>
      <w:r w:rsidR="00545385">
        <w:rPr>
          <w:rFonts w:hint="eastAsia"/>
          <w:sz w:val="22"/>
        </w:rPr>
        <w:t>ベル</w:t>
      </w:r>
      <w:r>
        <w:rPr>
          <w:rFonts w:hint="eastAsia"/>
          <w:sz w:val="22"/>
        </w:rPr>
        <w:t>を鳴ら</w:t>
      </w:r>
      <w:r w:rsidR="00545385">
        <w:rPr>
          <w:rFonts w:hint="eastAsia"/>
          <w:sz w:val="22"/>
        </w:rPr>
        <w:t>し</w:t>
      </w:r>
      <w:r>
        <w:rPr>
          <w:rFonts w:hint="eastAsia"/>
          <w:sz w:val="22"/>
        </w:rPr>
        <w:t>ます。</w:t>
      </w:r>
      <w:r w:rsidR="00C81514">
        <w:rPr>
          <w:rFonts w:hint="eastAsia"/>
          <w:sz w:val="22"/>
        </w:rPr>
        <w:t>持ち時間を超えて発表することはできません。</w:t>
      </w:r>
    </w:p>
    <w:p w:rsidR="00596FC0" w:rsidRDefault="002B3702" w:rsidP="00476378">
      <w:pPr>
        <w:jc w:val="left"/>
        <w:rPr>
          <w:sz w:val="22"/>
        </w:rPr>
      </w:pPr>
      <w:r>
        <w:rPr>
          <w:rFonts w:hint="eastAsia"/>
          <w:sz w:val="22"/>
        </w:rPr>
        <w:t>・会場にはプロジェクター</w:t>
      </w:r>
      <w:r w:rsidR="00596FC0">
        <w:rPr>
          <w:rFonts w:hint="eastAsia"/>
          <w:sz w:val="22"/>
        </w:rPr>
        <w:t>、パソコンを設置しています。</w:t>
      </w:r>
    </w:p>
    <w:p w:rsidR="00C81514" w:rsidRDefault="00C81514" w:rsidP="00476378">
      <w:pPr>
        <w:jc w:val="left"/>
        <w:rPr>
          <w:sz w:val="22"/>
        </w:rPr>
      </w:pPr>
      <w:r>
        <w:rPr>
          <w:rFonts w:hint="eastAsia"/>
          <w:sz w:val="22"/>
        </w:rPr>
        <w:t>（３）発表資料</w:t>
      </w:r>
    </w:p>
    <w:p w:rsidR="00DE7B53" w:rsidRDefault="001F11DF" w:rsidP="00476378">
      <w:pPr>
        <w:jc w:val="left"/>
        <w:rPr>
          <w:sz w:val="22"/>
        </w:rPr>
      </w:pPr>
      <w:r>
        <w:rPr>
          <w:rFonts w:hint="eastAsia"/>
          <w:sz w:val="22"/>
        </w:rPr>
        <w:t>・当日使用するプレゼンテーションの電子ファイル</w:t>
      </w:r>
      <w:r w:rsidR="00C81514">
        <w:rPr>
          <w:rFonts w:hint="eastAsia"/>
          <w:sz w:val="22"/>
        </w:rPr>
        <w:t>について、</w:t>
      </w:r>
      <w:r w:rsidR="004C4F33">
        <w:rPr>
          <w:rFonts w:hint="eastAsia"/>
          <w:sz w:val="22"/>
        </w:rPr>
        <w:t>Ｃ</w:t>
      </w:r>
      <w:r>
        <w:rPr>
          <w:rFonts w:hint="eastAsia"/>
          <w:sz w:val="22"/>
        </w:rPr>
        <w:t>Ｄ等に保存の上、</w:t>
      </w:r>
    </w:p>
    <w:p w:rsidR="004C4F33" w:rsidRDefault="002B3702" w:rsidP="00DE7B53">
      <w:pPr>
        <w:ind w:firstLineChars="100" w:firstLine="220"/>
        <w:jc w:val="left"/>
        <w:rPr>
          <w:sz w:val="22"/>
        </w:rPr>
      </w:pPr>
      <w:r>
        <w:rPr>
          <w:rFonts w:hint="eastAsia"/>
          <w:sz w:val="22"/>
        </w:rPr>
        <w:t>平成３０</w:t>
      </w:r>
      <w:bookmarkStart w:id="0" w:name="_GoBack"/>
      <w:bookmarkEnd w:id="0"/>
      <w:r w:rsidR="00CD4C1B">
        <w:rPr>
          <w:rFonts w:hint="eastAsia"/>
          <w:sz w:val="22"/>
        </w:rPr>
        <w:t>年１月１９日（金</w:t>
      </w:r>
      <w:r w:rsidR="001F11DF" w:rsidRPr="004C4F33">
        <w:rPr>
          <w:rFonts w:hint="eastAsia"/>
          <w:sz w:val="22"/>
        </w:rPr>
        <w:t>曜日）</w:t>
      </w:r>
      <w:r w:rsidR="004C4F33" w:rsidRPr="004C4F33">
        <w:rPr>
          <w:rFonts w:hint="eastAsia"/>
          <w:sz w:val="22"/>
        </w:rPr>
        <w:t>午後５時</w:t>
      </w:r>
      <w:r w:rsidR="001F11DF">
        <w:rPr>
          <w:rFonts w:hint="eastAsia"/>
          <w:sz w:val="22"/>
        </w:rPr>
        <w:t>までに</w:t>
      </w:r>
      <w:r w:rsidR="00DE7B53">
        <w:rPr>
          <w:rFonts w:hint="eastAsia"/>
          <w:sz w:val="22"/>
        </w:rPr>
        <w:t>みどり推進室森づくり課森林支援</w:t>
      </w:r>
      <w:r w:rsidR="001F11DF">
        <w:rPr>
          <w:rFonts w:hint="eastAsia"/>
          <w:sz w:val="22"/>
        </w:rPr>
        <w:t>グ</w:t>
      </w:r>
    </w:p>
    <w:p w:rsidR="001F11DF" w:rsidRDefault="001F11DF" w:rsidP="004C4F33">
      <w:pPr>
        <w:ind w:firstLineChars="100" w:firstLine="220"/>
        <w:jc w:val="left"/>
        <w:rPr>
          <w:sz w:val="22"/>
        </w:rPr>
      </w:pPr>
      <w:r>
        <w:rPr>
          <w:rFonts w:hint="eastAsia"/>
          <w:sz w:val="22"/>
        </w:rPr>
        <w:t>ループあて提出してください。</w:t>
      </w:r>
    </w:p>
    <w:p w:rsidR="00256D61" w:rsidRDefault="001F11DF" w:rsidP="00476378">
      <w:pPr>
        <w:jc w:val="left"/>
        <w:rPr>
          <w:sz w:val="22"/>
        </w:rPr>
      </w:pPr>
      <w:r>
        <w:rPr>
          <w:rFonts w:hint="eastAsia"/>
          <w:sz w:val="22"/>
        </w:rPr>
        <w:t>・提出は郵送でも構いませんが、郵便事故等による不着については未提出として取扱い、</w:t>
      </w:r>
    </w:p>
    <w:p w:rsidR="00C81514" w:rsidRDefault="001F11DF" w:rsidP="00256D61">
      <w:pPr>
        <w:ind w:firstLineChars="100" w:firstLine="220"/>
        <w:jc w:val="left"/>
        <w:rPr>
          <w:sz w:val="22"/>
        </w:rPr>
      </w:pPr>
      <w:r>
        <w:rPr>
          <w:rFonts w:hint="eastAsia"/>
          <w:sz w:val="22"/>
        </w:rPr>
        <w:t>プレゼンテーション審査に参加いただけませんので御注意ください。</w:t>
      </w:r>
    </w:p>
    <w:p w:rsidR="004C4F33" w:rsidRDefault="001F11DF" w:rsidP="00476378">
      <w:pPr>
        <w:jc w:val="left"/>
        <w:rPr>
          <w:sz w:val="22"/>
        </w:rPr>
      </w:pPr>
      <w:r>
        <w:rPr>
          <w:rFonts w:hint="eastAsia"/>
          <w:sz w:val="22"/>
        </w:rPr>
        <w:t>・発表資料は事前に事務局で確認を行うため、</w:t>
      </w:r>
      <w:r w:rsidR="00256D61" w:rsidRPr="004C4F33">
        <w:rPr>
          <w:rFonts w:hint="eastAsia"/>
          <w:sz w:val="22"/>
        </w:rPr>
        <w:t>Word</w:t>
      </w:r>
      <w:r w:rsidR="004C4F33" w:rsidRPr="004C4F33">
        <w:rPr>
          <w:rFonts w:hint="eastAsia"/>
          <w:sz w:val="22"/>
        </w:rPr>
        <w:t>2010</w:t>
      </w:r>
      <w:r w:rsidR="004C4F33" w:rsidRPr="004C4F33">
        <w:rPr>
          <w:rFonts w:hint="eastAsia"/>
          <w:sz w:val="22"/>
        </w:rPr>
        <w:t>形式、もしく</w:t>
      </w:r>
      <w:r w:rsidR="004C4F33" w:rsidRPr="004C4F33">
        <w:rPr>
          <w:rFonts w:hint="eastAsia"/>
          <w:sz w:val="22"/>
        </w:rPr>
        <w:t>PowerPoint2010</w:t>
      </w:r>
    </w:p>
    <w:p w:rsidR="004C4F33" w:rsidRDefault="004C4F33" w:rsidP="004C4F33">
      <w:pPr>
        <w:ind w:firstLineChars="50" w:firstLine="110"/>
        <w:jc w:val="left"/>
        <w:rPr>
          <w:sz w:val="22"/>
        </w:rPr>
      </w:pPr>
      <w:r w:rsidRPr="004C4F33">
        <w:rPr>
          <w:rFonts w:hint="eastAsia"/>
          <w:sz w:val="22"/>
        </w:rPr>
        <w:t>形式</w:t>
      </w:r>
      <w:r w:rsidR="001F11DF">
        <w:rPr>
          <w:rFonts w:hint="eastAsia"/>
          <w:sz w:val="22"/>
        </w:rPr>
        <w:t>で作成し、企業名、企業ロゴ及び企業を特定するような表現や画像等は使用しな</w:t>
      </w:r>
    </w:p>
    <w:p w:rsidR="004C4F33" w:rsidRDefault="001F11DF" w:rsidP="004C4F33">
      <w:pPr>
        <w:ind w:firstLineChars="50" w:firstLine="110"/>
        <w:jc w:val="left"/>
        <w:rPr>
          <w:sz w:val="22"/>
        </w:rPr>
      </w:pPr>
      <w:r>
        <w:rPr>
          <w:rFonts w:hint="eastAsia"/>
          <w:sz w:val="22"/>
        </w:rPr>
        <w:t>いようにしてください。なお、不適切と判断した場合は修正をお願いする場合があり</w:t>
      </w:r>
    </w:p>
    <w:p w:rsidR="001F11DF" w:rsidRDefault="001F11DF" w:rsidP="004C4F33">
      <w:pPr>
        <w:ind w:firstLineChars="50" w:firstLine="110"/>
        <w:jc w:val="left"/>
        <w:rPr>
          <w:sz w:val="22"/>
        </w:rPr>
      </w:pPr>
      <w:r>
        <w:rPr>
          <w:rFonts w:hint="eastAsia"/>
          <w:sz w:val="22"/>
        </w:rPr>
        <w:t>ます。</w:t>
      </w:r>
    </w:p>
    <w:p w:rsidR="001F11DF" w:rsidRDefault="0018200F" w:rsidP="00476378">
      <w:pPr>
        <w:jc w:val="left"/>
        <w:rPr>
          <w:sz w:val="22"/>
        </w:rPr>
      </w:pPr>
      <w:r>
        <w:rPr>
          <w:rFonts w:hint="eastAsia"/>
          <w:sz w:val="22"/>
        </w:rPr>
        <w:t>・発表の際、</w:t>
      </w:r>
      <w:r w:rsidR="004C4F33">
        <w:rPr>
          <w:rFonts w:hint="eastAsia"/>
          <w:sz w:val="22"/>
        </w:rPr>
        <w:t>電子データ</w:t>
      </w:r>
      <w:r>
        <w:rPr>
          <w:rFonts w:hint="eastAsia"/>
          <w:sz w:val="22"/>
        </w:rPr>
        <w:t>を</w:t>
      </w:r>
      <w:r w:rsidR="002C77F4">
        <w:rPr>
          <w:rFonts w:hint="eastAsia"/>
          <w:sz w:val="22"/>
        </w:rPr>
        <w:t>印刷したものを</w:t>
      </w:r>
      <w:r w:rsidR="001F11DF">
        <w:rPr>
          <w:rFonts w:hint="eastAsia"/>
          <w:sz w:val="22"/>
        </w:rPr>
        <w:t>資料として</w:t>
      </w:r>
      <w:r>
        <w:rPr>
          <w:rFonts w:hint="eastAsia"/>
          <w:sz w:val="22"/>
        </w:rPr>
        <w:t>配布することができます。</w:t>
      </w:r>
    </w:p>
    <w:p w:rsidR="00980660" w:rsidRDefault="00980660" w:rsidP="00476378">
      <w:pPr>
        <w:jc w:val="left"/>
        <w:rPr>
          <w:sz w:val="22"/>
        </w:rPr>
      </w:pPr>
      <w:r>
        <w:rPr>
          <w:rFonts w:hint="eastAsia"/>
          <w:sz w:val="22"/>
        </w:rPr>
        <w:t>（４）</w:t>
      </w:r>
      <w:r w:rsidR="001B21AD">
        <w:rPr>
          <w:rFonts w:hint="eastAsia"/>
          <w:sz w:val="22"/>
        </w:rPr>
        <w:t>その他</w:t>
      </w:r>
    </w:p>
    <w:p w:rsidR="00F4130C" w:rsidRDefault="001B21AD" w:rsidP="00476378">
      <w:pPr>
        <w:jc w:val="left"/>
        <w:rPr>
          <w:sz w:val="22"/>
        </w:rPr>
      </w:pPr>
      <w:r>
        <w:rPr>
          <w:rFonts w:hint="eastAsia"/>
          <w:sz w:val="22"/>
        </w:rPr>
        <w:t>・</w:t>
      </w:r>
      <w:r w:rsidR="00F4130C">
        <w:rPr>
          <w:rFonts w:hint="eastAsia"/>
          <w:sz w:val="22"/>
        </w:rPr>
        <w:t>プレゼンテーション審査は非公開とします。</w:t>
      </w:r>
    </w:p>
    <w:p w:rsidR="0048171E" w:rsidRDefault="00F4130C" w:rsidP="00177D67">
      <w:pPr>
        <w:jc w:val="left"/>
        <w:rPr>
          <w:sz w:val="22"/>
        </w:rPr>
      </w:pPr>
      <w:r>
        <w:rPr>
          <w:rFonts w:hint="eastAsia"/>
          <w:sz w:val="22"/>
        </w:rPr>
        <w:t>・</w:t>
      </w:r>
      <w:r w:rsidR="00177D92">
        <w:rPr>
          <w:rFonts w:hint="eastAsia"/>
          <w:sz w:val="22"/>
        </w:rPr>
        <w:t>プレゼンテーションは提案書に沿って行うものとし、提案書に記載のない発表につい</w:t>
      </w:r>
    </w:p>
    <w:p w:rsidR="00177D92" w:rsidRDefault="00177D92" w:rsidP="0048171E">
      <w:pPr>
        <w:ind w:firstLineChars="100" w:firstLine="220"/>
        <w:jc w:val="left"/>
        <w:rPr>
          <w:sz w:val="22"/>
        </w:rPr>
      </w:pPr>
      <w:r>
        <w:rPr>
          <w:rFonts w:hint="eastAsia"/>
          <w:sz w:val="22"/>
        </w:rPr>
        <w:t>ては無効とします。</w:t>
      </w:r>
    </w:p>
    <w:p w:rsidR="0048171E" w:rsidRDefault="00177D92" w:rsidP="00177D67">
      <w:pPr>
        <w:jc w:val="left"/>
        <w:rPr>
          <w:sz w:val="22"/>
        </w:rPr>
      </w:pPr>
      <w:r>
        <w:rPr>
          <w:rFonts w:hint="eastAsia"/>
          <w:sz w:val="22"/>
        </w:rPr>
        <w:t>・</w:t>
      </w:r>
      <w:r w:rsidR="001B21AD">
        <w:rPr>
          <w:rFonts w:hint="eastAsia"/>
          <w:sz w:val="22"/>
        </w:rPr>
        <w:t>本要領に定めるもののほか、審査に関わる事項については公募要領に記載のとおりと</w:t>
      </w:r>
    </w:p>
    <w:p w:rsidR="001B21AD" w:rsidRPr="001F11DF" w:rsidRDefault="001B21AD" w:rsidP="0048171E">
      <w:pPr>
        <w:ind w:firstLineChars="100" w:firstLine="220"/>
        <w:jc w:val="left"/>
        <w:rPr>
          <w:sz w:val="22"/>
        </w:rPr>
      </w:pPr>
      <w:r>
        <w:rPr>
          <w:rFonts w:hint="eastAsia"/>
          <w:sz w:val="22"/>
        </w:rPr>
        <w:t>します。</w:t>
      </w:r>
    </w:p>
    <w:sectPr w:rsidR="001B21AD" w:rsidRPr="001F11DF">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615" w:rsidRDefault="00495615" w:rsidP="00CA7BA3">
      <w:r>
        <w:separator/>
      </w:r>
    </w:p>
  </w:endnote>
  <w:endnote w:type="continuationSeparator" w:id="0">
    <w:p w:rsidR="00495615" w:rsidRDefault="00495615" w:rsidP="00CA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615" w:rsidRDefault="00495615" w:rsidP="00CA7BA3">
      <w:r>
        <w:separator/>
      </w:r>
    </w:p>
  </w:footnote>
  <w:footnote w:type="continuationSeparator" w:id="0">
    <w:p w:rsidR="00495615" w:rsidRDefault="00495615" w:rsidP="00CA7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F33" w:rsidRDefault="004C4F33">
    <w:pPr>
      <w:pStyle w:val="a5"/>
    </w:pPr>
  </w:p>
  <w:p w:rsidR="004C4F33" w:rsidRDefault="004C4F33">
    <w:pPr>
      <w:pStyle w:val="a5"/>
    </w:pPr>
  </w:p>
  <w:p w:rsidR="004C4F33" w:rsidRDefault="004C4F33" w:rsidP="004C4F33">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78"/>
    <w:rsid w:val="00034E4A"/>
    <w:rsid w:val="000D5F7E"/>
    <w:rsid w:val="000E0645"/>
    <w:rsid w:val="000F04D3"/>
    <w:rsid w:val="00177D67"/>
    <w:rsid w:val="00177D92"/>
    <w:rsid w:val="0018200F"/>
    <w:rsid w:val="001B21AD"/>
    <w:rsid w:val="001F11DF"/>
    <w:rsid w:val="00256D61"/>
    <w:rsid w:val="002B3702"/>
    <w:rsid w:val="002C77F4"/>
    <w:rsid w:val="00476378"/>
    <w:rsid w:val="0048171E"/>
    <w:rsid w:val="00495615"/>
    <w:rsid w:val="004C4F33"/>
    <w:rsid w:val="00545385"/>
    <w:rsid w:val="00596FC0"/>
    <w:rsid w:val="007146E1"/>
    <w:rsid w:val="007409AD"/>
    <w:rsid w:val="007C0FA1"/>
    <w:rsid w:val="00980660"/>
    <w:rsid w:val="00A7270B"/>
    <w:rsid w:val="00A9758B"/>
    <w:rsid w:val="00AA779A"/>
    <w:rsid w:val="00B50C23"/>
    <w:rsid w:val="00C41C4C"/>
    <w:rsid w:val="00C81514"/>
    <w:rsid w:val="00CA7BA3"/>
    <w:rsid w:val="00CD4C1B"/>
    <w:rsid w:val="00D61910"/>
    <w:rsid w:val="00D94FC1"/>
    <w:rsid w:val="00DD7D03"/>
    <w:rsid w:val="00DE7B53"/>
    <w:rsid w:val="00E02E74"/>
    <w:rsid w:val="00E74751"/>
    <w:rsid w:val="00F4130C"/>
    <w:rsid w:val="00F66338"/>
    <w:rsid w:val="00F71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75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758B"/>
    <w:rPr>
      <w:rFonts w:asciiTheme="majorHAnsi" w:eastAsiaTheme="majorEastAsia" w:hAnsiTheme="majorHAnsi" w:cstheme="majorBidi"/>
      <w:sz w:val="18"/>
      <w:szCs w:val="18"/>
    </w:rPr>
  </w:style>
  <w:style w:type="paragraph" w:styleId="a5">
    <w:name w:val="header"/>
    <w:basedOn w:val="a"/>
    <w:link w:val="a6"/>
    <w:uiPriority w:val="99"/>
    <w:unhideWhenUsed/>
    <w:rsid w:val="00CA7BA3"/>
    <w:pPr>
      <w:tabs>
        <w:tab w:val="center" w:pos="4252"/>
        <w:tab w:val="right" w:pos="8504"/>
      </w:tabs>
      <w:snapToGrid w:val="0"/>
    </w:pPr>
  </w:style>
  <w:style w:type="character" w:customStyle="1" w:styleId="a6">
    <w:name w:val="ヘッダー (文字)"/>
    <w:basedOn w:val="a0"/>
    <w:link w:val="a5"/>
    <w:uiPriority w:val="99"/>
    <w:rsid w:val="00CA7BA3"/>
  </w:style>
  <w:style w:type="paragraph" w:styleId="a7">
    <w:name w:val="footer"/>
    <w:basedOn w:val="a"/>
    <w:link w:val="a8"/>
    <w:uiPriority w:val="99"/>
    <w:unhideWhenUsed/>
    <w:rsid w:val="00CA7BA3"/>
    <w:pPr>
      <w:tabs>
        <w:tab w:val="center" w:pos="4252"/>
        <w:tab w:val="right" w:pos="8504"/>
      </w:tabs>
      <w:snapToGrid w:val="0"/>
    </w:pPr>
  </w:style>
  <w:style w:type="character" w:customStyle="1" w:styleId="a8">
    <w:name w:val="フッター (文字)"/>
    <w:basedOn w:val="a0"/>
    <w:link w:val="a7"/>
    <w:uiPriority w:val="99"/>
    <w:rsid w:val="00CA7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75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758B"/>
    <w:rPr>
      <w:rFonts w:asciiTheme="majorHAnsi" w:eastAsiaTheme="majorEastAsia" w:hAnsiTheme="majorHAnsi" w:cstheme="majorBidi"/>
      <w:sz w:val="18"/>
      <w:szCs w:val="18"/>
    </w:rPr>
  </w:style>
  <w:style w:type="paragraph" w:styleId="a5">
    <w:name w:val="header"/>
    <w:basedOn w:val="a"/>
    <w:link w:val="a6"/>
    <w:uiPriority w:val="99"/>
    <w:unhideWhenUsed/>
    <w:rsid w:val="00CA7BA3"/>
    <w:pPr>
      <w:tabs>
        <w:tab w:val="center" w:pos="4252"/>
        <w:tab w:val="right" w:pos="8504"/>
      </w:tabs>
      <w:snapToGrid w:val="0"/>
    </w:pPr>
  </w:style>
  <w:style w:type="character" w:customStyle="1" w:styleId="a6">
    <w:name w:val="ヘッダー (文字)"/>
    <w:basedOn w:val="a0"/>
    <w:link w:val="a5"/>
    <w:uiPriority w:val="99"/>
    <w:rsid w:val="00CA7BA3"/>
  </w:style>
  <w:style w:type="paragraph" w:styleId="a7">
    <w:name w:val="footer"/>
    <w:basedOn w:val="a"/>
    <w:link w:val="a8"/>
    <w:uiPriority w:val="99"/>
    <w:unhideWhenUsed/>
    <w:rsid w:val="00CA7BA3"/>
    <w:pPr>
      <w:tabs>
        <w:tab w:val="center" w:pos="4252"/>
        <w:tab w:val="right" w:pos="8504"/>
      </w:tabs>
      <w:snapToGrid w:val="0"/>
    </w:pPr>
  </w:style>
  <w:style w:type="character" w:customStyle="1" w:styleId="a8">
    <w:name w:val="フッター (文字)"/>
    <w:basedOn w:val="a0"/>
    <w:link w:val="a7"/>
    <w:uiPriority w:val="99"/>
    <w:rsid w:val="00CA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亮介</dc:creator>
  <cp:lastModifiedBy>澤田　浩幸</cp:lastModifiedBy>
  <cp:revision>9</cp:revision>
  <cp:lastPrinted>2016-11-28T13:29:00Z</cp:lastPrinted>
  <dcterms:created xsi:type="dcterms:W3CDTF">2016-11-28T13:30:00Z</dcterms:created>
  <dcterms:modified xsi:type="dcterms:W3CDTF">2017-12-08T03:02:00Z</dcterms:modified>
</cp:coreProperties>
</file>