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120B45">
      <w:pPr>
        <w:rPr>
          <w:sz w:val="20"/>
          <w:szCs w:val="20"/>
        </w:rPr>
      </w:pPr>
      <w:r>
        <w:rPr>
          <w:rFonts w:hint="eastAsia"/>
          <w:sz w:val="20"/>
          <w:szCs w:val="20"/>
        </w:rPr>
        <w:t xml:space="preserve">　　</w:t>
      </w:r>
      <w:r w:rsidR="008745C6">
        <w:rPr>
          <w:noProof/>
          <w:sz w:val="20"/>
          <w:szCs w:val="20"/>
        </w:rPr>
        <w:drawing>
          <wp:inline distT="0" distB="0" distL="0" distR="0" wp14:anchorId="5F543AF8">
            <wp:extent cx="5944235" cy="241427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2414270"/>
                    </a:xfrm>
                    <a:prstGeom prst="rect">
                      <a:avLst/>
                    </a:prstGeom>
                    <a:noFill/>
                    <a:ln>
                      <a:noFill/>
                    </a:ln>
                  </pic:spPr>
                </pic:pic>
              </a:graphicData>
            </a:graphic>
          </wp:inline>
        </w:drawing>
      </w:r>
    </w:p>
    <w:p w:rsidR="00D733AD" w:rsidRDefault="00D733AD">
      <w:pPr>
        <w:rPr>
          <w:sz w:val="20"/>
          <w:szCs w:val="20"/>
        </w:rPr>
      </w:pPr>
    </w:p>
    <w:p w:rsidR="00D733AD" w:rsidRDefault="00D733AD">
      <w:pPr>
        <w:rPr>
          <w:sz w:val="20"/>
          <w:szCs w:val="20"/>
        </w:rPr>
      </w:pPr>
    </w:p>
    <w:p w:rsidR="00D733AD" w:rsidRDefault="00D733AD">
      <w:pPr>
        <w:rPr>
          <w:sz w:val="20"/>
          <w:szCs w:val="20"/>
        </w:rPr>
      </w:pPr>
    </w:p>
    <w:tbl>
      <w:tblPr>
        <w:tblpPr w:leftFromText="142" w:rightFromText="142" w:vertAnchor="text" w:horzAnchor="margin" w:tblpXSpec="center" w:tblpY="6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8745C6" w:rsidRPr="00120B45" w:rsidTr="008745C6">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8745C6" w:rsidRPr="00120B45" w:rsidRDefault="008745C6" w:rsidP="008745C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8745C6" w:rsidRPr="00120B45" w:rsidRDefault="008745C6" w:rsidP="008745C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8745C6" w:rsidRPr="00120B45" w:rsidRDefault="008745C6" w:rsidP="008745C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8745C6" w:rsidRPr="00120B45" w:rsidTr="008745C6">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8745C6" w:rsidRPr="00120B45" w:rsidRDefault="008745C6" w:rsidP="008745C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8745C6" w:rsidRPr="00120B45" w:rsidRDefault="008745C6" w:rsidP="008745C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8745C6" w:rsidRPr="00120B45" w:rsidRDefault="008745C6" w:rsidP="008745C6">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8745C6" w:rsidRPr="00120B45" w:rsidRDefault="008745C6" w:rsidP="008745C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D733AD" w:rsidRDefault="00D733AD">
      <w:pPr>
        <w:rPr>
          <w:sz w:val="20"/>
          <w:szCs w:val="20"/>
        </w:rPr>
      </w:pPr>
    </w:p>
    <w:p w:rsidR="00624E08" w:rsidRDefault="00624E08">
      <w:pPr>
        <w:rPr>
          <w:sz w:val="20"/>
          <w:szCs w:val="20"/>
        </w:rPr>
      </w:pPr>
    </w:p>
    <w:p w:rsidR="00624E08" w:rsidRDefault="00624E08">
      <w:pPr>
        <w:rPr>
          <w:sz w:val="20"/>
          <w:szCs w:val="20"/>
        </w:rPr>
      </w:pPr>
    </w:p>
    <w:p w:rsidR="00624E08" w:rsidRDefault="00624E08">
      <w:pPr>
        <w:rPr>
          <w:sz w:val="20"/>
          <w:szCs w:val="20"/>
        </w:rPr>
      </w:pPr>
    </w:p>
    <w:p w:rsidR="00D733AD" w:rsidRDefault="00D733AD">
      <w:pPr>
        <w:rPr>
          <w:sz w:val="20"/>
          <w:szCs w:val="20"/>
        </w:rPr>
      </w:pPr>
    </w:p>
    <w:p w:rsidR="00D733AD" w:rsidRDefault="00D733AD">
      <w:pPr>
        <w:rPr>
          <w:szCs w:val="21"/>
        </w:rPr>
      </w:pPr>
      <w:r>
        <w:rPr>
          <w:rFonts w:hint="eastAsia"/>
          <w:b/>
          <w:sz w:val="36"/>
          <w:szCs w:val="36"/>
          <w:u w:val="single"/>
        </w:rPr>
        <w:lastRenderedPageBreak/>
        <w:t>要精検率</w:t>
      </w:r>
    </w:p>
    <w:p w:rsidR="000541E6" w:rsidRDefault="000541E6">
      <w:pPr>
        <w:rPr>
          <w:noProof/>
          <w:szCs w:val="21"/>
        </w:rPr>
      </w:pPr>
    </w:p>
    <w:p w:rsidR="00D733AD" w:rsidRDefault="000541E6">
      <w:pPr>
        <w:rPr>
          <w:szCs w:val="21"/>
        </w:rPr>
      </w:pPr>
      <w:r>
        <w:rPr>
          <w:noProof/>
          <w:szCs w:val="21"/>
        </w:rPr>
        <w:drawing>
          <wp:anchor distT="0" distB="0" distL="114300" distR="114300" simplePos="0" relativeHeight="251658240" behindDoc="0" locked="0" layoutInCell="1" allowOverlap="1">
            <wp:simplePos x="0" y="0"/>
            <wp:positionH relativeFrom="column">
              <wp:posOffset>180975</wp:posOffset>
            </wp:positionH>
            <wp:positionV relativeFrom="paragraph">
              <wp:posOffset>57150</wp:posOffset>
            </wp:positionV>
            <wp:extent cx="6108700" cy="2381250"/>
            <wp:effectExtent l="0" t="0" r="635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b="72989"/>
                    <a:stretch/>
                  </pic:blipFill>
                  <pic:spPr bwMode="auto">
                    <a:xfrm>
                      <a:off x="0" y="0"/>
                      <a:ext cx="6108700" cy="2381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733AD" w:rsidRDefault="00D733AD">
      <w:pPr>
        <w:rPr>
          <w:szCs w:val="21"/>
        </w:rPr>
      </w:pPr>
      <w:r>
        <w:rPr>
          <w:rFonts w:hint="eastAsia"/>
          <w:szCs w:val="21"/>
        </w:rPr>
        <w:t xml:space="preserve">　　</w:t>
      </w:r>
    </w:p>
    <w:tbl>
      <w:tblPr>
        <w:tblpPr w:leftFromText="142" w:rightFromText="142" w:vertAnchor="page" w:horzAnchor="margin" w:tblpY="745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6F42" w:rsidRPr="00D733AD" w:rsidTr="00C46F42">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C46F42" w:rsidRPr="00D733AD" w:rsidTr="00C46F42">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C2232" w:rsidRDefault="00DC2232" w:rsidP="00D733AD">
      <w:pPr>
        <w:rPr>
          <w:sz w:val="18"/>
          <w:szCs w:val="18"/>
        </w:rPr>
      </w:pPr>
    </w:p>
    <w:p w:rsidR="00DC2232" w:rsidRDefault="00DC2232"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sz w:val="18"/>
          <w:szCs w:val="18"/>
        </w:rPr>
      </w:pPr>
    </w:p>
    <w:p w:rsidR="00624E08" w:rsidRDefault="00624E08" w:rsidP="00D733AD">
      <w:pPr>
        <w:rPr>
          <w:rFonts w:hint="eastAsia"/>
          <w:sz w:val="18"/>
          <w:szCs w:val="18"/>
        </w:rPr>
      </w:pPr>
    </w:p>
    <w:p w:rsidR="0057023F"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57023F">
      <w:pPr>
        <w:ind w:firstLineChars="300" w:firstLine="54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F11481" w:rsidRDefault="00F11481">
      <w:pPr>
        <w:rPr>
          <w:szCs w:val="21"/>
        </w:rPr>
      </w:pPr>
    </w:p>
    <w:p w:rsidR="00624E08" w:rsidRDefault="00624E08">
      <w:pPr>
        <w:rPr>
          <w:szCs w:val="21"/>
        </w:rPr>
      </w:pPr>
    </w:p>
    <w:p w:rsidR="00624E08" w:rsidRDefault="00624E08">
      <w:pPr>
        <w:rPr>
          <w:szCs w:val="21"/>
        </w:rPr>
      </w:pPr>
    </w:p>
    <w:p w:rsidR="00624E08" w:rsidRDefault="00624E08">
      <w:pPr>
        <w:rPr>
          <w:rFonts w:hint="eastAsia"/>
          <w:szCs w:val="21"/>
        </w:rPr>
      </w:pPr>
    </w:p>
    <w:p w:rsidR="00F11481" w:rsidRDefault="00F11481">
      <w:pPr>
        <w:rPr>
          <w:szCs w:val="21"/>
        </w:rPr>
      </w:pPr>
      <w:r>
        <w:rPr>
          <w:rFonts w:hint="eastAsia"/>
          <w:b/>
          <w:sz w:val="36"/>
          <w:szCs w:val="36"/>
          <w:u w:val="single"/>
        </w:rPr>
        <w:lastRenderedPageBreak/>
        <w:t>精検受診率</w:t>
      </w:r>
    </w:p>
    <w:p w:rsidR="00AA43EA" w:rsidRDefault="000541E6">
      <w:pPr>
        <w:rPr>
          <w:noProof/>
        </w:rP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133350</wp:posOffset>
            </wp:positionV>
            <wp:extent cx="5968365" cy="1999615"/>
            <wp:effectExtent l="0" t="0" r="0" b="63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1999615"/>
                    </a:xfrm>
                    <a:prstGeom prst="rect">
                      <a:avLst/>
                    </a:prstGeom>
                    <a:noFill/>
                    <a:ln>
                      <a:noFill/>
                    </a:ln>
                  </pic:spPr>
                </pic:pic>
              </a:graphicData>
            </a:graphic>
          </wp:anchor>
        </w:drawing>
      </w:r>
    </w:p>
    <w:p w:rsidR="00F11481" w:rsidRDefault="00F11481">
      <w:pPr>
        <w:rPr>
          <w:szCs w:val="21"/>
        </w:rPr>
      </w:pPr>
    </w:p>
    <w:p w:rsidR="00F11481" w:rsidRDefault="00F11481">
      <w:pPr>
        <w:rPr>
          <w:szCs w:val="21"/>
        </w:rPr>
      </w:pPr>
      <w:r>
        <w:rPr>
          <w:rFonts w:hint="eastAsia"/>
          <w:szCs w:val="21"/>
        </w:rPr>
        <w:t xml:space="preserve">　　</w:t>
      </w:r>
    </w:p>
    <w:p w:rsidR="00624E08" w:rsidRDefault="00624E08">
      <w:pPr>
        <w:rPr>
          <w:rFonts w:hint="eastAsia"/>
          <w:szCs w:val="21"/>
        </w:rPr>
      </w:pPr>
    </w:p>
    <w:p w:rsidR="00F11481" w:rsidRDefault="00F11481">
      <w:pPr>
        <w:rPr>
          <w:szCs w:val="21"/>
        </w:rPr>
      </w:pPr>
    </w:p>
    <w:p w:rsidR="00F11481" w:rsidRDefault="00F11481">
      <w:pPr>
        <w:rPr>
          <w:szCs w:val="21"/>
        </w:rPr>
      </w:pPr>
    </w:p>
    <w:p w:rsidR="00F11481" w:rsidRDefault="00F11481">
      <w:pPr>
        <w:rPr>
          <w:szCs w:val="21"/>
        </w:rPr>
      </w:pPr>
    </w:p>
    <w:p w:rsidR="00DC2232" w:rsidRDefault="00DC2232">
      <w:pPr>
        <w:rPr>
          <w:szCs w:val="21"/>
        </w:rPr>
      </w:pPr>
    </w:p>
    <w:p w:rsidR="00DC2232" w:rsidRDefault="00DC2232">
      <w:pPr>
        <w:rPr>
          <w:szCs w:val="21"/>
        </w:rPr>
      </w:pPr>
    </w:p>
    <w:tbl>
      <w:tblPr>
        <w:tblpPr w:leftFromText="142" w:rightFromText="142" w:vertAnchor="text" w:horzAnchor="margin" w:tblpY="2049"/>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0541E6" w:rsidRPr="00F11481" w:rsidTr="000541E6">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0541E6" w:rsidRPr="00F11481" w:rsidRDefault="000541E6" w:rsidP="000541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0541E6" w:rsidRPr="00F11481" w:rsidRDefault="000541E6" w:rsidP="000541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0541E6" w:rsidRPr="00F11481" w:rsidRDefault="000541E6" w:rsidP="000541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0541E6" w:rsidRPr="00F11481" w:rsidTr="000541E6">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F11481" w:rsidRDefault="000541E6" w:rsidP="000541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0541E6" w:rsidRPr="00F11481" w:rsidRDefault="000541E6" w:rsidP="000541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F11481" w:rsidRDefault="000541E6" w:rsidP="000541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F11481" w:rsidRDefault="000541E6" w:rsidP="000541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DC2232" w:rsidRDefault="00DC2232">
      <w:pPr>
        <w:rPr>
          <w:szCs w:val="21"/>
        </w:rPr>
      </w:pPr>
    </w:p>
    <w:p w:rsidR="00DC2232" w:rsidRDefault="00DC2232">
      <w:pPr>
        <w:rPr>
          <w:szCs w:val="21"/>
        </w:rPr>
      </w:pPr>
    </w:p>
    <w:p w:rsidR="00DC2232" w:rsidRDefault="00DC2232">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541E6" w:rsidRDefault="000541E6">
      <w:pPr>
        <w:rPr>
          <w:szCs w:val="21"/>
        </w:rPr>
      </w:pPr>
    </w:p>
    <w:p w:rsidR="000541E6" w:rsidRDefault="000541E6">
      <w:pPr>
        <w:rPr>
          <w:szCs w:val="21"/>
        </w:rPr>
      </w:pPr>
    </w:p>
    <w:p w:rsidR="000541E6" w:rsidRDefault="000541E6">
      <w:pPr>
        <w:rPr>
          <w:rFonts w:hint="eastAsia"/>
          <w:szCs w:val="21"/>
        </w:rPr>
      </w:pPr>
    </w:p>
    <w:p w:rsidR="000D6E60" w:rsidRDefault="000D6E60">
      <w:pPr>
        <w:rPr>
          <w:szCs w:val="21"/>
        </w:rPr>
      </w:pPr>
    </w:p>
    <w:p w:rsidR="00205DC6" w:rsidRDefault="00205DC6">
      <w:pPr>
        <w:rPr>
          <w:szCs w:val="21"/>
        </w:rPr>
      </w:pPr>
    </w:p>
    <w:p w:rsidR="00205DC6" w:rsidRDefault="00205DC6">
      <w:pPr>
        <w:rPr>
          <w:szCs w:val="21"/>
        </w:rPr>
      </w:pPr>
    </w:p>
    <w:p w:rsidR="00205DC6" w:rsidRDefault="00205DC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rFonts w:hint="eastAsia"/>
          <w:szCs w:val="21"/>
        </w:rPr>
      </w:pPr>
    </w:p>
    <w:p w:rsidR="000D6E60" w:rsidRDefault="004232F4">
      <w:pPr>
        <w:rPr>
          <w:szCs w:val="20"/>
        </w:rPr>
      </w:pPr>
      <w:r>
        <w:rPr>
          <w:noProof/>
          <w:szCs w:val="21"/>
        </w:rPr>
        <w:lastRenderedPageBreak/>
        <w:drawing>
          <wp:anchor distT="0" distB="0" distL="114300" distR="114300" simplePos="0" relativeHeight="251660288" behindDoc="0" locked="0" layoutInCell="1" allowOverlap="1">
            <wp:simplePos x="0" y="0"/>
            <wp:positionH relativeFrom="column">
              <wp:posOffset>276225</wp:posOffset>
            </wp:positionH>
            <wp:positionV relativeFrom="paragraph">
              <wp:posOffset>628650</wp:posOffset>
            </wp:positionV>
            <wp:extent cx="6096635" cy="2225040"/>
            <wp:effectExtent l="0" t="0" r="0" b="381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2225040"/>
                    </a:xfrm>
                    <a:prstGeom prst="rect">
                      <a:avLst/>
                    </a:prstGeom>
                    <a:noFill/>
                    <a:ln>
                      <a:noFill/>
                    </a:ln>
                  </pic:spPr>
                </pic:pic>
              </a:graphicData>
            </a:graphic>
          </wp:anchor>
        </w:drawing>
      </w:r>
      <w:r w:rsidR="000D6E60" w:rsidRPr="000D6E60">
        <w:rPr>
          <w:rFonts w:hint="eastAsia"/>
          <w:b/>
          <w:sz w:val="40"/>
          <w:szCs w:val="40"/>
          <w:u w:val="single"/>
        </w:rPr>
        <w:t>陽性反応適中度</w:t>
      </w:r>
    </w:p>
    <w:p w:rsidR="000D6E60" w:rsidRDefault="000D6E60">
      <w:pPr>
        <w:rPr>
          <w:rFonts w:hint="eastAsia"/>
          <w:szCs w:val="20"/>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tbl>
      <w:tblPr>
        <w:tblpPr w:leftFromText="142" w:rightFromText="142" w:vertAnchor="page" w:horzAnchor="margin" w:tblpY="66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541E6" w:rsidRPr="000D6E60" w:rsidTr="004232F4">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541E6" w:rsidRPr="000D6E60" w:rsidTr="004232F4">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Pr="000541E6"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624E08" w:rsidRDefault="00624E08">
      <w:pPr>
        <w:rPr>
          <w:szCs w:val="21"/>
        </w:rPr>
      </w:pPr>
    </w:p>
    <w:p w:rsidR="00624E08" w:rsidRDefault="00624E08">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4232F4" w:rsidRDefault="004232F4">
      <w:pPr>
        <w:rPr>
          <w:szCs w:val="21"/>
        </w:rPr>
      </w:pPr>
    </w:p>
    <w:p w:rsidR="004232F4" w:rsidRDefault="004232F4">
      <w:pPr>
        <w:rPr>
          <w:szCs w:val="21"/>
        </w:rPr>
      </w:pPr>
    </w:p>
    <w:p w:rsidR="004232F4" w:rsidRDefault="004232F4">
      <w:pPr>
        <w:rPr>
          <w:rFonts w:hint="eastAsia"/>
          <w:szCs w:val="21"/>
        </w:rPr>
      </w:pPr>
    </w:p>
    <w:p w:rsidR="00624E08" w:rsidRDefault="00624E08">
      <w:pPr>
        <w:rPr>
          <w:rFonts w:hint="eastAsia"/>
          <w:szCs w:val="21"/>
        </w:rPr>
      </w:pPr>
    </w:p>
    <w:p w:rsidR="00F11481" w:rsidRDefault="004232F4">
      <w:pPr>
        <w:rPr>
          <w:szCs w:val="21"/>
        </w:rPr>
      </w:pPr>
      <w:bookmarkStart w:id="0" w:name="_GoBack"/>
      <w:r>
        <w:rPr>
          <w:noProof/>
          <w:szCs w:val="21"/>
        </w:rPr>
        <w:lastRenderedPageBreak/>
        <w:drawing>
          <wp:anchor distT="0" distB="0" distL="114300" distR="114300" simplePos="0" relativeHeight="251661312" behindDoc="0" locked="0" layoutInCell="1" allowOverlap="1">
            <wp:simplePos x="0" y="0"/>
            <wp:positionH relativeFrom="column">
              <wp:posOffset>276225</wp:posOffset>
            </wp:positionH>
            <wp:positionV relativeFrom="paragraph">
              <wp:posOffset>657225</wp:posOffset>
            </wp:positionV>
            <wp:extent cx="6090285" cy="2097405"/>
            <wp:effectExtent l="0" t="0" r="571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285" cy="2097405"/>
                    </a:xfrm>
                    <a:prstGeom prst="rect">
                      <a:avLst/>
                    </a:prstGeom>
                    <a:noFill/>
                    <a:ln>
                      <a:noFill/>
                    </a:ln>
                  </pic:spPr>
                </pic:pic>
              </a:graphicData>
            </a:graphic>
          </wp:anchor>
        </w:drawing>
      </w:r>
      <w:bookmarkEnd w:id="0"/>
      <w:r w:rsidR="00F11481">
        <w:rPr>
          <w:rFonts w:hint="eastAsia"/>
          <w:b/>
          <w:sz w:val="36"/>
          <w:szCs w:val="36"/>
          <w:u w:val="single"/>
        </w:rPr>
        <w:t>がん発見率</w:t>
      </w:r>
      <w:r w:rsidR="00F11481">
        <w:rPr>
          <w:rFonts w:hint="eastAsia"/>
          <w:szCs w:val="21"/>
        </w:rPr>
        <w:t xml:space="preserve">　　</w:t>
      </w:r>
    </w:p>
    <w:p w:rsidR="00624E08" w:rsidRPr="000541E6" w:rsidRDefault="00624E08" w:rsidP="00F11481">
      <w:pPr>
        <w:rPr>
          <w:rFonts w:hint="eastAsia"/>
          <w:szCs w:val="21"/>
        </w:rPr>
      </w:pPr>
    </w:p>
    <w:p w:rsidR="009B5A45" w:rsidRDefault="009B5A45" w:rsidP="00F11481">
      <w:pPr>
        <w:rPr>
          <w:sz w:val="18"/>
          <w:szCs w:val="18"/>
        </w:rPr>
      </w:pPr>
    </w:p>
    <w:p w:rsidR="009B5A45" w:rsidRDefault="009B5A45"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tbl>
      <w:tblPr>
        <w:tblpPr w:leftFromText="142" w:rightFromText="142" w:vertAnchor="text" w:horzAnchor="margin" w:tblpY="21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B5A45" w:rsidRPr="00F11481" w:rsidTr="009B5A45">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9B5A45" w:rsidRPr="00F11481" w:rsidTr="009B5A45">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B5A45" w:rsidRDefault="009B5A45" w:rsidP="00F11481">
      <w:pPr>
        <w:rPr>
          <w:b/>
          <w:sz w:val="18"/>
          <w:szCs w:val="18"/>
        </w:rPr>
      </w:pPr>
    </w:p>
    <w:p w:rsidR="009B5A45" w:rsidRPr="00E0768E" w:rsidRDefault="009B5A45" w:rsidP="00F11481">
      <w:pPr>
        <w:rPr>
          <w:b/>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00624E08">
        <w:rPr>
          <w:rFonts w:hint="eastAsia"/>
          <w:b/>
          <w:sz w:val="18"/>
          <w:szCs w:val="18"/>
        </w:rPr>
        <w:t>30</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541E6"/>
    <w:rsid w:val="000D6E60"/>
    <w:rsid w:val="00120B45"/>
    <w:rsid w:val="00123127"/>
    <w:rsid w:val="001736E8"/>
    <w:rsid w:val="001D11A8"/>
    <w:rsid w:val="00205DC6"/>
    <w:rsid w:val="003152EF"/>
    <w:rsid w:val="003B6774"/>
    <w:rsid w:val="003D30BC"/>
    <w:rsid w:val="004232F4"/>
    <w:rsid w:val="004245B5"/>
    <w:rsid w:val="004C1960"/>
    <w:rsid w:val="0057023F"/>
    <w:rsid w:val="005E295F"/>
    <w:rsid w:val="005F1622"/>
    <w:rsid w:val="00624E08"/>
    <w:rsid w:val="00686E81"/>
    <w:rsid w:val="00751554"/>
    <w:rsid w:val="007B4C21"/>
    <w:rsid w:val="00810EBB"/>
    <w:rsid w:val="008745C6"/>
    <w:rsid w:val="008B6697"/>
    <w:rsid w:val="009B5A45"/>
    <w:rsid w:val="00A524B6"/>
    <w:rsid w:val="00AA43EA"/>
    <w:rsid w:val="00C27159"/>
    <w:rsid w:val="00C46F42"/>
    <w:rsid w:val="00D733AD"/>
    <w:rsid w:val="00DC2232"/>
    <w:rsid w:val="00DF46A9"/>
    <w:rsid w:val="00E0768E"/>
    <w:rsid w:val="00E871FA"/>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36ECF"/>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28</cp:revision>
  <dcterms:created xsi:type="dcterms:W3CDTF">2016-05-02T02:15:00Z</dcterms:created>
  <dcterms:modified xsi:type="dcterms:W3CDTF">2021-02-26T04:33:00Z</dcterms:modified>
</cp:coreProperties>
</file>