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A5" w:rsidRPr="00930F04" w:rsidRDefault="000475FE" w:rsidP="00930F04">
      <w:pPr>
        <w:spacing w:line="400" w:lineRule="exact"/>
        <w:rPr>
          <w:rFonts w:ascii="UD デジタル 教科書体 NP-R" w:eastAsia="UD デジタル 教科書体 NP-R"/>
          <w:b/>
          <w:sz w:val="24"/>
          <w:szCs w:val="24"/>
        </w:rPr>
      </w:pPr>
      <w:r w:rsidRPr="00930F04">
        <w:rPr>
          <w:rFonts w:ascii="UD デジタル 教科書体 NP-R" w:eastAsia="UD デジタル 教科書体 NP-R" w:hint="eastAsia"/>
          <w:b/>
          <w:sz w:val="24"/>
          <w:szCs w:val="24"/>
        </w:rPr>
        <w:t>令和元年度</w:t>
      </w:r>
      <w:r w:rsidR="00C81E02" w:rsidRPr="00930F04">
        <w:rPr>
          <w:rFonts w:ascii="UD デジタル 教科書体 NP-R" w:eastAsia="UD デジタル 教科書体 NP-R" w:hint="eastAsia"/>
          <w:b/>
          <w:sz w:val="24"/>
          <w:szCs w:val="24"/>
        </w:rPr>
        <w:t>商店街</w:t>
      </w:r>
      <w:r w:rsidRPr="00930F04">
        <w:rPr>
          <w:rFonts w:ascii="UD デジタル 教科書体 NP-R" w:eastAsia="UD デジタル 教科書体 NP-R" w:hint="eastAsia"/>
          <w:b/>
          <w:sz w:val="24"/>
          <w:szCs w:val="24"/>
        </w:rPr>
        <w:t>サポーター創出・活動支援事業</w:t>
      </w:r>
      <w:r w:rsidR="00C81E02" w:rsidRPr="00930F04">
        <w:rPr>
          <w:rFonts w:ascii="UD デジタル 教科書体 NP-R" w:eastAsia="UD デジタル 教科書体 NP-R" w:hint="eastAsia"/>
          <w:b/>
          <w:sz w:val="24"/>
          <w:szCs w:val="24"/>
        </w:rPr>
        <w:t>成果発表会　質疑応答</w:t>
      </w:r>
    </w:p>
    <w:p w:rsidR="009F7090" w:rsidRPr="00930F04" w:rsidRDefault="009F7090" w:rsidP="009F7090">
      <w:pPr>
        <w:spacing w:line="400" w:lineRule="exact"/>
        <w:rPr>
          <w:rFonts w:ascii="UD デジタル 教科書体 NP-R" w:eastAsia="UD デジタル 教科書体 NP-R"/>
          <w:sz w:val="24"/>
          <w:szCs w:val="24"/>
        </w:rPr>
      </w:pPr>
    </w:p>
    <w:p w:rsidR="00C81E02" w:rsidRPr="00930F04" w:rsidRDefault="009F7090" w:rsidP="009F7090">
      <w:pPr>
        <w:spacing w:line="400" w:lineRule="exact"/>
        <w:rPr>
          <w:rFonts w:ascii="UD デジタル 教科書体 NP-R" w:eastAsia="UD デジタル 教科書体 NP-R"/>
          <w:b/>
          <w:sz w:val="24"/>
          <w:szCs w:val="24"/>
        </w:rPr>
      </w:pPr>
      <w:r w:rsidRPr="002660B7">
        <w:rPr>
          <w:rFonts w:ascii="UD デジタル 教科書体 NP-R" w:eastAsia="UD デジタル 教科書体 NP-R" w:hint="eastAsia"/>
          <w:b/>
          <w:sz w:val="24"/>
          <w:szCs w:val="24"/>
        </w:rPr>
        <w:t>■</w:t>
      </w:r>
      <w:r w:rsidRPr="002660B7">
        <w:rPr>
          <w:rFonts w:ascii="UD デジタル 教科書体 NP-R" w:eastAsia="UD デジタル 教科書体 NP-R"/>
          <w:b/>
          <w:sz w:val="24"/>
          <w:szCs w:val="24"/>
        </w:rPr>
        <w:t xml:space="preserve"> </w:t>
      </w:r>
      <w:r w:rsidR="00C81E02" w:rsidRPr="00930F04">
        <w:rPr>
          <w:rFonts w:ascii="UD デジタル 教科書体 NP-R" w:eastAsia="UD デジタル 教科書体 NP-R"/>
          <w:b/>
          <w:sz w:val="24"/>
          <w:szCs w:val="24"/>
        </w:rPr>
        <w:t>株式会社ナガト</w:t>
      </w:r>
    </w:p>
    <w:p w:rsidR="009604E2" w:rsidRPr="00BE04DB" w:rsidRDefault="009604E2" w:rsidP="00930F04">
      <w:pPr>
        <w:spacing w:line="400" w:lineRule="exact"/>
        <w:ind w:left="480" w:hangingChars="200" w:hanging="480"/>
        <w:rPr>
          <w:rFonts w:ascii="UD デジタル 教科書体 NP-R" w:eastAsia="UD デジタル 教科書体 NP-R"/>
          <w:sz w:val="24"/>
          <w:szCs w:val="24"/>
        </w:rPr>
      </w:pPr>
      <w:r w:rsidRPr="000E7671">
        <w:rPr>
          <w:rFonts w:ascii="UD デジタル 教科書体 NP-R" w:eastAsia="UD デジタル 教科書体 NP-R" w:hint="eastAsia"/>
          <w:sz w:val="24"/>
          <w:szCs w:val="24"/>
        </w:rPr>
        <w:t>評価：</w:t>
      </w:r>
      <w:r w:rsidR="00BE04DB" w:rsidRPr="000E7671">
        <w:rPr>
          <w:rFonts w:ascii="UD デジタル 教科書体 NP-R" w:eastAsia="UD デジタル 教科書体 NP-R" w:hint="eastAsia"/>
          <w:sz w:val="24"/>
          <w:szCs w:val="24"/>
        </w:rPr>
        <w:t>高齢者や</w:t>
      </w:r>
      <w:r w:rsidR="00BE04DB" w:rsidRPr="00BE04DB">
        <w:rPr>
          <w:rFonts w:ascii="UD デジタル 教科書体 NP-R" w:eastAsia="UD デジタル 教科書体 NP-R" w:hint="eastAsia"/>
          <w:sz w:val="24"/>
          <w:szCs w:val="24"/>
        </w:rPr>
        <w:t>健康に焦点を当てた、社会状況に沿った取組み。ウォーキングイベントでは、景品に商店街の</w:t>
      </w:r>
      <w:r w:rsidR="00EC2B01">
        <w:rPr>
          <w:rFonts w:ascii="UD デジタル 教科書体 NP-R" w:eastAsia="UD デジタル 教科書体 NP-R" w:hint="eastAsia"/>
          <w:sz w:val="24"/>
          <w:szCs w:val="24"/>
        </w:rPr>
        <w:t>お買物券を採用したことにより商店街内での消費に繋がるなど</w:t>
      </w:r>
      <w:r w:rsidR="00BE04DB" w:rsidRPr="00BE04DB">
        <w:rPr>
          <w:rFonts w:ascii="UD デジタル 教科書体 NP-R" w:eastAsia="UD デジタル 教科書体 NP-R" w:hint="eastAsia"/>
          <w:sz w:val="24"/>
          <w:szCs w:val="24"/>
        </w:rPr>
        <w:t>、商店街との連携は評価できる。</w:t>
      </w:r>
    </w:p>
    <w:p w:rsidR="00930F04" w:rsidRPr="00EC2B01" w:rsidRDefault="00930F04" w:rsidP="00930F04">
      <w:pPr>
        <w:spacing w:line="400" w:lineRule="exact"/>
        <w:ind w:left="480" w:hangingChars="200" w:hanging="480"/>
        <w:rPr>
          <w:rFonts w:ascii="UD デジタル 教科書体 NP-R" w:eastAsia="UD デジタル 教科書体 NP-R"/>
          <w:sz w:val="24"/>
          <w:szCs w:val="24"/>
        </w:rPr>
      </w:pPr>
    </w:p>
    <w:p w:rsidR="009604E2" w:rsidRPr="00930F04" w:rsidRDefault="009604E2" w:rsidP="00930F04">
      <w:pPr>
        <w:spacing w:line="400" w:lineRule="exact"/>
        <w:ind w:left="480" w:hangingChars="200" w:hanging="480"/>
        <w:rPr>
          <w:rFonts w:ascii="UD デジタル 教科書体 NP-R" w:eastAsia="UD デジタル 教科書体 NP-R"/>
          <w:sz w:val="24"/>
          <w:szCs w:val="24"/>
        </w:rPr>
      </w:pPr>
      <w:r w:rsidRPr="00930F04">
        <w:rPr>
          <w:rFonts w:ascii="UD デジタル 教科書体 NP-R" w:eastAsia="UD デジタル 教科書体 NP-R" w:hint="eastAsia"/>
          <w:sz w:val="24"/>
          <w:szCs w:val="24"/>
        </w:rPr>
        <w:t>Ｑ：</w:t>
      </w:r>
      <w:r w:rsidR="00B37D39" w:rsidRPr="00930F04">
        <w:rPr>
          <w:rFonts w:ascii="UD デジタル 教科書体 NP-R" w:eastAsia="UD デジタル 教科書体 NP-R" w:hint="eastAsia"/>
          <w:sz w:val="24"/>
          <w:szCs w:val="24"/>
        </w:rPr>
        <w:t>事業の目標</w:t>
      </w:r>
      <w:r w:rsidRPr="00930F04">
        <w:rPr>
          <w:rFonts w:ascii="UD デジタル 教科書体 NP-R" w:eastAsia="UD デジタル 教科書体 NP-R" w:hint="eastAsia"/>
          <w:sz w:val="24"/>
          <w:szCs w:val="24"/>
        </w:rPr>
        <w:t>であった健康</w:t>
      </w:r>
      <w:r w:rsidR="00543F6E" w:rsidRPr="00930F04">
        <w:rPr>
          <w:rFonts w:ascii="UD デジタル 教科書体 NP-R" w:eastAsia="UD デジタル 教科書体 NP-R" w:hint="eastAsia"/>
          <w:sz w:val="24"/>
          <w:szCs w:val="24"/>
        </w:rPr>
        <w:t>促進事業への参加者の確保はどうだったか。</w:t>
      </w:r>
    </w:p>
    <w:p w:rsidR="009604E2" w:rsidRPr="00930F04" w:rsidRDefault="009604E2" w:rsidP="00F8286A">
      <w:pPr>
        <w:spacing w:line="400" w:lineRule="exact"/>
        <w:ind w:left="480" w:hangingChars="200" w:hanging="480"/>
        <w:rPr>
          <w:rFonts w:ascii="UD デジタル 教科書体 NP-R" w:eastAsia="UD デジタル 教科書体 NP-R"/>
          <w:sz w:val="24"/>
          <w:szCs w:val="24"/>
        </w:rPr>
      </w:pPr>
      <w:r w:rsidRPr="00930F04">
        <w:rPr>
          <w:rFonts w:ascii="UD デジタル 教科書体 NP-R" w:eastAsia="UD デジタル 教科書体 NP-R" w:hint="eastAsia"/>
          <w:sz w:val="24"/>
          <w:szCs w:val="24"/>
        </w:rPr>
        <w:t>Ａ：</w:t>
      </w:r>
      <w:r w:rsidR="00F8286A" w:rsidRPr="00F8286A">
        <w:rPr>
          <w:rFonts w:ascii="UD デジタル 教科書体 NP-R" w:eastAsia="UD デジタル 教科書体 NP-R" w:hint="eastAsia"/>
          <w:sz w:val="24"/>
          <w:szCs w:val="24"/>
        </w:rPr>
        <w:t>当初チラシ配布だけでは参加者は２人程度でしたが、健康測定会で運動教室のＰＲを行った結果、新規から継続的な参加がみられるようになり、安定して６～８人の参加申込が来るようになりました</w:t>
      </w:r>
      <w:r w:rsidR="00F8286A">
        <w:rPr>
          <w:rFonts w:ascii="UD デジタル 教科書体 NP-R" w:eastAsia="UD デジタル 教科書体 NP-R" w:hint="eastAsia"/>
          <w:sz w:val="24"/>
          <w:szCs w:val="24"/>
        </w:rPr>
        <w:t>。</w:t>
      </w:r>
    </w:p>
    <w:p w:rsidR="00930F04" w:rsidRPr="00930F04" w:rsidRDefault="00930F04" w:rsidP="00930F04">
      <w:pPr>
        <w:spacing w:line="400" w:lineRule="exact"/>
        <w:ind w:left="480" w:hangingChars="200" w:hanging="480"/>
        <w:rPr>
          <w:rFonts w:ascii="UD デジタル 教科書体 NP-R" w:eastAsia="UD デジタル 教科書体 NP-R"/>
          <w:sz w:val="24"/>
          <w:szCs w:val="24"/>
        </w:rPr>
      </w:pPr>
    </w:p>
    <w:p w:rsidR="009604E2" w:rsidRPr="00930F04" w:rsidRDefault="009604E2" w:rsidP="00930F04">
      <w:pPr>
        <w:spacing w:line="400" w:lineRule="exact"/>
        <w:ind w:left="480" w:hangingChars="200" w:hanging="480"/>
        <w:rPr>
          <w:rFonts w:ascii="UD デジタル 教科書体 NP-R" w:eastAsia="UD デジタル 教科書体 NP-R"/>
          <w:sz w:val="24"/>
          <w:szCs w:val="24"/>
        </w:rPr>
      </w:pPr>
      <w:r w:rsidRPr="00930F04">
        <w:rPr>
          <w:rFonts w:ascii="UD デジタル 教科書体 NP-R" w:eastAsia="UD デジタル 教科書体 NP-R" w:hint="eastAsia"/>
          <w:sz w:val="24"/>
          <w:szCs w:val="24"/>
        </w:rPr>
        <w:t>Ｑ：</w:t>
      </w:r>
      <w:r w:rsidR="00B37D39" w:rsidRPr="00930F04">
        <w:rPr>
          <w:rFonts w:ascii="UD デジタル 教科書体 NP-R" w:eastAsia="UD デジタル 教科書体 NP-R" w:hint="eastAsia"/>
          <w:sz w:val="24"/>
          <w:szCs w:val="24"/>
        </w:rPr>
        <w:t>解決すべき課題であった既存来街者の維持と新たな来街者の増加についてはどうか。</w:t>
      </w:r>
    </w:p>
    <w:p w:rsidR="00F8286A" w:rsidRPr="00F8286A" w:rsidRDefault="009604E2" w:rsidP="00F8286A">
      <w:pPr>
        <w:spacing w:line="400" w:lineRule="exact"/>
        <w:ind w:left="480" w:hangingChars="200" w:hanging="480"/>
        <w:rPr>
          <w:rFonts w:ascii="UD デジタル 教科書体 NP-R" w:eastAsia="UD デジタル 教科書体 NP-R"/>
          <w:sz w:val="24"/>
          <w:szCs w:val="24"/>
        </w:rPr>
      </w:pPr>
      <w:r w:rsidRPr="00930F04">
        <w:rPr>
          <w:rFonts w:ascii="UD デジタル 教科書体 NP-R" w:eastAsia="UD デジタル 教科書体 NP-R" w:hint="eastAsia"/>
          <w:sz w:val="24"/>
          <w:szCs w:val="24"/>
        </w:rPr>
        <w:t>Ａ：</w:t>
      </w:r>
      <w:r w:rsidR="00F8286A" w:rsidRPr="00F8286A">
        <w:rPr>
          <w:rFonts w:ascii="UD デジタル 教科書体 NP-R" w:eastAsia="UD デジタル 教科書体 NP-R" w:hint="eastAsia"/>
          <w:sz w:val="24"/>
          <w:szCs w:val="24"/>
        </w:rPr>
        <w:t>既存来街者については、健康運動教室に継続的に参加してくれている参加者の出現と、健康測定会に複数回参加している参加者がいることから、一定維持されていると思われます。</w:t>
      </w:r>
    </w:p>
    <w:p w:rsidR="009604E2" w:rsidRPr="00930F04" w:rsidRDefault="00F8286A" w:rsidP="00F8286A">
      <w:pPr>
        <w:spacing w:line="400" w:lineRule="exact"/>
        <w:ind w:leftChars="200" w:left="420"/>
        <w:rPr>
          <w:rFonts w:ascii="UD デジタル 教科書体 NP-R" w:eastAsia="UD デジタル 教科書体 NP-R"/>
          <w:sz w:val="24"/>
          <w:szCs w:val="24"/>
        </w:rPr>
      </w:pPr>
      <w:r w:rsidRPr="00F8286A">
        <w:rPr>
          <w:rFonts w:ascii="UD デジタル 教科書体 NP-R" w:eastAsia="UD デジタル 教科書体 NP-R" w:hint="eastAsia"/>
          <w:sz w:val="24"/>
          <w:szCs w:val="24"/>
        </w:rPr>
        <w:t>また、新たな来街者については、健康体操教室の参加者が友人を誘って参加する等、普段は大利商店街を利用していない方の来街や、ウォーキングイベントでは、駅までの通り道として商店街を通過するだけだった方も、景品で獲得した商品券を商店街内で使用する等、新規顧客の獲得に一定成果があったと思います</w:t>
      </w:r>
      <w:r>
        <w:rPr>
          <w:rFonts w:ascii="UD デジタル 教科書体 NP-R" w:eastAsia="UD デジタル 教科書体 NP-R" w:hint="eastAsia"/>
          <w:sz w:val="24"/>
          <w:szCs w:val="24"/>
        </w:rPr>
        <w:t>。</w:t>
      </w:r>
    </w:p>
    <w:p w:rsidR="00930F04" w:rsidRPr="00930F04" w:rsidRDefault="00930F04" w:rsidP="00930F04">
      <w:pPr>
        <w:spacing w:line="400" w:lineRule="exact"/>
        <w:ind w:left="480" w:hangingChars="200" w:hanging="480"/>
        <w:rPr>
          <w:rFonts w:ascii="UD デジタル 教科書体 NP-R" w:eastAsia="UD デジタル 教科書体 NP-R"/>
          <w:sz w:val="24"/>
          <w:szCs w:val="24"/>
        </w:rPr>
      </w:pPr>
    </w:p>
    <w:p w:rsidR="000475FE" w:rsidRPr="00930F04" w:rsidRDefault="000475FE" w:rsidP="00930F04">
      <w:pPr>
        <w:spacing w:line="400" w:lineRule="exact"/>
        <w:ind w:left="480" w:hangingChars="200" w:hanging="480"/>
        <w:rPr>
          <w:rFonts w:ascii="UD デジタル 教科書体 NP-R" w:eastAsia="UD デジタル 教科書体 NP-R"/>
          <w:sz w:val="24"/>
          <w:szCs w:val="24"/>
        </w:rPr>
      </w:pPr>
      <w:r w:rsidRPr="00930F04">
        <w:rPr>
          <w:rFonts w:ascii="UD デジタル 教科書体 NP-R" w:eastAsia="UD デジタル 教科書体 NP-R" w:hint="eastAsia"/>
          <w:sz w:val="24"/>
          <w:szCs w:val="24"/>
        </w:rPr>
        <w:t>Ｑ：講師を招いた定期的なイベント開催がメインとなる取組みかと思われるが、資金計画等も含めて、次年度以降の取組み予定はどのようになっているか。</w:t>
      </w:r>
    </w:p>
    <w:p w:rsidR="000E7671" w:rsidRPr="000E7671" w:rsidRDefault="000475FE" w:rsidP="000E7671">
      <w:pPr>
        <w:spacing w:line="400" w:lineRule="exact"/>
        <w:ind w:left="480" w:hangingChars="200" w:hanging="480"/>
        <w:rPr>
          <w:rFonts w:ascii="UD デジタル 教科書体 NP-R" w:eastAsia="UD デジタル 教科書体 NP-R"/>
          <w:sz w:val="24"/>
          <w:szCs w:val="24"/>
        </w:rPr>
      </w:pPr>
      <w:r w:rsidRPr="00930F04">
        <w:rPr>
          <w:rFonts w:ascii="UD デジタル 教科書体 NP-R" w:eastAsia="UD デジタル 教科書体 NP-R" w:hint="eastAsia"/>
          <w:sz w:val="24"/>
          <w:szCs w:val="24"/>
        </w:rPr>
        <w:t>Ａ：</w:t>
      </w:r>
      <w:r w:rsidR="000E7671" w:rsidRPr="000E7671">
        <w:rPr>
          <w:rFonts w:ascii="UD デジタル 教科書体 NP-R" w:eastAsia="UD デジタル 教科書体 NP-R" w:hint="eastAsia"/>
          <w:sz w:val="24"/>
          <w:szCs w:val="24"/>
        </w:rPr>
        <w:t>健康体操教室については、商店街の事業として継続実施するため、会場費は不要になります。講師については、いずれシニアボランティアに行っていただく予定ですが、それまでは、（株）ナガトのスタッフが実施します。講師代は参加費（</w:t>
      </w:r>
      <w:r w:rsidR="000E7671" w:rsidRPr="000E7671">
        <w:rPr>
          <w:rFonts w:ascii="UD デジタル 教科書体 NP-R" w:eastAsia="UD デジタル 教科書体 NP-R"/>
          <w:sz w:val="24"/>
          <w:szCs w:val="24"/>
        </w:rPr>
        <w:t>@500</w:t>
      </w:r>
      <w:r w:rsidR="000E7671" w:rsidRPr="000E7671">
        <w:rPr>
          <w:rFonts w:ascii="UD デジタル 教科書体 NP-R" w:eastAsia="UD デジタル 教科書体 NP-R"/>
          <w:sz w:val="24"/>
          <w:szCs w:val="24"/>
        </w:rPr>
        <w:t>×</w:t>
      </w:r>
      <w:r w:rsidR="000E7671" w:rsidRPr="000E7671">
        <w:rPr>
          <w:rFonts w:ascii="UD デジタル 教科書体 NP-R" w:eastAsia="UD デジタル 教科書体 NP-R"/>
          <w:sz w:val="24"/>
          <w:szCs w:val="24"/>
        </w:rPr>
        <w:t>６～８人）から支出します。</w:t>
      </w:r>
      <w:r w:rsidR="000E7671" w:rsidRPr="000E7671">
        <w:rPr>
          <w:rFonts w:ascii="UD デジタル 教科書体 NP-R" w:eastAsia="UD デジタル 教科書体 NP-R" w:hint="eastAsia"/>
          <w:sz w:val="24"/>
          <w:szCs w:val="24"/>
        </w:rPr>
        <w:t>参加申込は安定的に各回６人程度あるので、参加費も一定集まっている状態です。</w:t>
      </w:r>
    </w:p>
    <w:p w:rsidR="000E7671" w:rsidRPr="000E7671" w:rsidRDefault="000E7671" w:rsidP="000E7671">
      <w:pPr>
        <w:spacing w:line="400" w:lineRule="exact"/>
        <w:ind w:left="480" w:hangingChars="200" w:hanging="480"/>
        <w:rPr>
          <w:rFonts w:ascii="UD デジタル 教科書体 NP-R" w:eastAsia="UD デジタル 教科書体 NP-R"/>
          <w:sz w:val="24"/>
          <w:szCs w:val="24"/>
        </w:rPr>
      </w:pPr>
      <w:r w:rsidRPr="000E7671">
        <w:rPr>
          <w:rFonts w:ascii="UD デジタル 教科書体 NP-R" w:eastAsia="UD デジタル 教科書体 NP-R" w:hint="eastAsia"/>
          <w:sz w:val="24"/>
          <w:szCs w:val="24"/>
        </w:rPr>
        <w:t xml:space="preserve">　　また、健康プロジェクト基金として、他事業者が月</w:t>
      </w:r>
      <w:r w:rsidRPr="000E7671">
        <w:rPr>
          <w:rFonts w:ascii="UD デジタル 教科書体 NP-R" w:eastAsia="UD デジタル 教科書体 NP-R"/>
          <w:sz w:val="24"/>
          <w:szCs w:val="24"/>
        </w:rPr>
        <w:t>2回開催する骨密度測定での会場費（＠￥5,000</w:t>
      </w:r>
      <w:r w:rsidRPr="000E7671">
        <w:rPr>
          <w:rFonts w:ascii="UD デジタル 教科書体 NP-R" w:eastAsia="UD デジタル 教科書体 NP-R"/>
          <w:sz w:val="24"/>
          <w:szCs w:val="24"/>
        </w:rPr>
        <w:t>×</w:t>
      </w:r>
      <w:r w:rsidRPr="000E7671">
        <w:rPr>
          <w:rFonts w:ascii="UD デジタル 教科書体 NP-R" w:eastAsia="UD デジタル 教科書体 NP-R"/>
          <w:sz w:val="24"/>
          <w:szCs w:val="24"/>
        </w:rPr>
        <w:t>2回分）の10％を積み立てていきます。</w:t>
      </w:r>
    </w:p>
    <w:p w:rsidR="000E7671" w:rsidRPr="000E7671" w:rsidRDefault="000E7671" w:rsidP="000E7671">
      <w:pPr>
        <w:spacing w:line="400" w:lineRule="exact"/>
        <w:ind w:left="480" w:hangingChars="200" w:hanging="480"/>
        <w:rPr>
          <w:rFonts w:ascii="UD デジタル 教科書体 NP-R" w:eastAsia="UD デジタル 教科書体 NP-R"/>
          <w:sz w:val="24"/>
          <w:szCs w:val="24"/>
        </w:rPr>
      </w:pPr>
      <w:r w:rsidRPr="000E7671">
        <w:rPr>
          <w:rFonts w:ascii="UD デジタル 教科書体 NP-R" w:eastAsia="UD デジタル 教科書体 NP-R" w:hint="eastAsia"/>
          <w:sz w:val="24"/>
          <w:szCs w:val="24"/>
        </w:rPr>
        <w:t xml:space="preserve">　　座学教室については、商店街会員に講師を依頼し、まちゼミ形式での継続実施を予定しています。健康測定会も年２回程度開催します。</w:t>
      </w:r>
    </w:p>
    <w:p w:rsidR="00C81E02" w:rsidRPr="009F7090" w:rsidRDefault="00C81E02" w:rsidP="009F7090">
      <w:pPr>
        <w:spacing w:line="400" w:lineRule="exact"/>
        <w:rPr>
          <w:rFonts w:ascii="UD デジタル 教科書体 NP-R" w:eastAsia="UD デジタル 教科書体 NP-R" w:hint="eastAsia"/>
          <w:b/>
          <w:sz w:val="24"/>
          <w:szCs w:val="24"/>
        </w:rPr>
      </w:pPr>
      <w:bookmarkStart w:id="0" w:name="_GoBack"/>
      <w:bookmarkEnd w:id="0"/>
    </w:p>
    <w:sectPr w:rsidR="00C81E02" w:rsidRPr="009F7090" w:rsidSect="00C81E0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74B" w:rsidRDefault="008C674B" w:rsidP="004B1CC2">
      <w:r>
        <w:separator/>
      </w:r>
    </w:p>
  </w:endnote>
  <w:endnote w:type="continuationSeparator" w:id="0">
    <w:p w:rsidR="008C674B" w:rsidRDefault="008C674B" w:rsidP="004B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74B" w:rsidRDefault="008C674B" w:rsidP="004B1CC2">
      <w:r>
        <w:separator/>
      </w:r>
    </w:p>
  </w:footnote>
  <w:footnote w:type="continuationSeparator" w:id="0">
    <w:p w:rsidR="008C674B" w:rsidRDefault="008C674B" w:rsidP="004B1C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300"/>
    <w:rsid w:val="00010300"/>
    <w:rsid w:val="00012BFC"/>
    <w:rsid w:val="000475FE"/>
    <w:rsid w:val="000A2D99"/>
    <w:rsid w:val="000E7671"/>
    <w:rsid w:val="000F7BD8"/>
    <w:rsid w:val="001D35F8"/>
    <w:rsid w:val="00233FF9"/>
    <w:rsid w:val="002C026E"/>
    <w:rsid w:val="002C10B1"/>
    <w:rsid w:val="002D266F"/>
    <w:rsid w:val="002E1107"/>
    <w:rsid w:val="003A1E3A"/>
    <w:rsid w:val="00424644"/>
    <w:rsid w:val="00452ACD"/>
    <w:rsid w:val="00460121"/>
    <w:rsid w:val="00464F51"/>
    <w:rsid w:val="0049415E"/>
    <w:rsid w:val="004962BE"/>
    <w:rsid w:val="004B1CC2"/>
    <w:rsid w:val="004D0DF6"/>
    <w:rsid w:val="004E2019"/>
    <w:rsid w:val="00532D92"/>
    <w:rsid w:val="00543F6E"/>
    <w:rsid w:val="006C1FDC"/>
    <w:rsid w:val="006D61B7"/>
    <w:rsid w:val="007800BB"/>
    <w:rsid w:val="00845758"/>
    <w:rsid w:val="008C674B"/>
    <w:rsid w:val="008D491E"/>
    <w:rsid w:val="00930F04"/>
    <w:rsid w:val="00945E58"/>
    <w:rsid w:val="009604E2"/>
    <w:rsid w:val="009F7090"/>
    <w:rsid w:val="00A77D44"/>
    <w:rsid w:val="00B13995"/>
    <w:rsid w:val="00B37D39"/>
    <w:rsid w:val="00B41F6A"/>
    <w:rsid w:val="00BE04DB"/>
    <w:rsid w:val="00C81E02"/>
    <w:rsid w:val="00CD4F66"/>
    <w:rsid w:val="00D42CE3"/>
    <w:rsid w:val="00DC7D46"/>
    <w:rsid w:val="00EC2B01"/>
    <w:rsid w:val="00F8048C"/>
    <w:rsid w:val="00F8286A"/>
    <w:rsid w:val="00FE6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BA82785"/>
  <w15:chartTrackingRefBased/>
  <w15:docId w15:val="{2F4684B8-CE05-4EBD-B0A0-47F2C4A7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1F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C1FDC"/>
    <w:rPr>
      <w:rFonts w:asciiTheme="majorHAnsi" w:eastAsiaTheme="majorEastAsia" w:hAnsiTheme="majorHAnsi" w:cstheme="majorBidi"/>
      <w:sz w:val="18"/>
      <w:szCs w:val="18"/>
    </w:rPr>
  </w:style>
  <w:style w:type="paragraph" w:styleId="a5">
    <w:name w:val="header"/>
    <w:basedOn w:val="a"/>
    <w:link w:val="a6"/>
    <w:uiPriority w:val="99"/>
    <w:unhideWhenUsed/>
    <w:rsid w:val="004B1CC2"/>
    <w:pPr>
      <w:tabs>
        <w:tab w:val="center" w:pos="4252"/>
        <w:tab w:val="right" w:pos="8504"/>
      </w:tabs>
      <w:snapToGrid w:val="0"/>
    </w:pPr>
  </w:style>
  <w:style w:type="character" w:customStyle="1" w:styleId="a6">
    <w:name w:val="ヘッダー (文字)"/>
    <w:basedOn w:val="a0"/>
    <w:link w:val="a5"/>
    <w:uiPriority w:val="99"/>
    <w:rsid w:val="004B1CC2"/>
  </w:style>
  <w:style w:type="paragraph" w:styleId="a7">
    <w:name w:val="footer"/>
    <w:basedOn w:val="a"/>
    <w:link w:val="a8"/>
    <w:uiPriority w:val="99"/>
    <w:unhideWhenUsed/>
    <w:rsid w:val="004B1CC2"/>
    <w:pPr>
      <w:tabs>
        <w:tab w:val="center" w:pos="4252"/>
        <w:tab w:val="right" w:pos="8504"/>
      </w:tabs>
      <w:snapToGrid w:val="0"/>
    </w:pPr>
  </w:style>
  <w:style w:type="character" w:customStyle="1" w:styleId="a8">
    <w:name w:val="フッター (文字)"/>
    <w:basedOn w:val="a0"/>
    <w:link w:val="a7"/>
    <w:uiPriority w:val="99"/>
    <w:rsid w:val="004B1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83779">
      <w:bodyDiv w:val="1"/>
      <w:marLeft w:val="0"/>
      <w:marRight w:val="0"/>
      <w:marTop w:val="0"/>
      <w:marBottom w:val="0"/>
      <w:divBdr>
        <w:top w:val="none" w:sz="0" w:space="0" w:color="auto"/>
        <w:left w:val="none" w:sz="0" w:space="0" w:color="auto"/>
        <w:bottom w:val="none" w:sz="0" w:space="0" w:color="auto"/>
        <w:right w:val="none" w:sz="0" w:space="0" w:color="auto"/>
      </w:divBdr>
    </w:div>
    <w:div w:id="233274204">
      <w:bodyDiv w:val="1"/>
      <w:marLeft w:val="0"/>
      <w:marRight w:val="0"/>
      <w:marTop w:val="0"/>
      <w:marBottom w:val="0"/>
      <w:divBdr>
        <w:top w:val="none" w:sz="0" w:space="0" w:color="auto"/>
        <w:left w:val="none" w:sz="0" w:space="0" w:color="auto"/>
        <w:bottom w:val="none" w:sz="0" w:space="0" w:color="auto"/>
        <w:right w:val="none" w:sz="0" w:space="0" w:color="auto"/>
      </w:divBdr>
    </w:div>
    <w:div w:id="496650461">
      <w:bodyDiv w:val="1"/>
      <w:marLeft w:val="0"/>
      <w:marRight w:val="0"/>
      <w:marTop w:val="0"/>
      <w:marBottom w:val="0"/>
      <w:divBdr>
        <w:top w:val="none" w:sz="0" w:space="0" w:color="auto"/>
        <w:left w:val="none" w:sz="0" w:space="0" w:color="auto"/>
        <w:bottom w:val="none" w:sz="0" w:space="0" w:color="auto"/>
        <w:right w:val="none" w:sz="0" w:space="0" w:color="auto"/>
      </w:divBdr>
    </w:div>
    <w:div w:id="628164697">
      <w:bodyDiv w:val="1"/>
      <w:marLeft w:val="0"/>
      <w:marRight w:val="0"/>
      <w:marTop w:val="0"/>
      <w:marBottom w:val="0"/>
      <w:divBdr>
        <w:top w:val="none" w:sz="0" w:space="0" w:color="auto"/>
        <w:left w:val="none" w:sz="0" w:space="0" w:color="auto"/>
        <w:bottom w:val="none" w:sz="0" w:space="0" w:color="auto"/>
        <w:right w:val="none" w:sz="0" w:space="0" w:color="auto"/>
      </w:divBdr>
    </w:div>
    <w:div w:id="965238710">
      <w:bodyDiv w:val="1"/>
      <w:marLeft w:val="0"/>
      <w:marRight w:val="0"/>
      <w:marTop w:val="0"/>
      <w:marBottom w:val="0"/>
      <w:divBdr>
        <w:top w:val="none" w:sz="0" w:space="0" w:color="auto"/>
        <w:left w:val="none" w:sz="0" w:space="0" w:color="auto"/>
        <w:bottom w:val="none" w:sz="0" w:space="0" w:color="auto"/>
        <w:right w:val="none" w:sz="0" w:space="0" w:color="auto"/>
      </w:divBdr>
    </w:div>
    <w:div w:id="1245606714">
      <w:bodyDiv w:val="1"/>
      <w:marLeft w:val="0"/>
      <w:marRight w:val="0"/>
      <w:marTop w:val="0"/>
      <w:marBottom w:val="0"/>
      <w:divBdr>
        <w:top w:val="none" w:sz="0" w:space="0" w:color="auto"/>
        <w:left w:val="none" w:sz="0" w:space="0" w:color="auto"/>
        <w:bottom w:val="none" w:sz="0" w:space="0" w:color="auto"/>
        <w:right w:val="none" w:sz="0" w:space="0" w:color="auto"/>
      </w:divBdr>
    </w:div>
    <w:div w:id="188987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果織</dc:creator>
  <cp:keywords/>
  <dc:description/>
  <cp:lastModifiedBy>田中　果織</cp:lastModifiedBy>
  <cp:revision>2</cp:revision>
  <cp:lastPrinted>2020-03-18T10:49:00Z</cp:lastPrinted>
  <dcterms:created xsi:type="dcterms:W3CDTF">2020-03-24T07:05:00Z</dcterms:created>
  <dcterms:modified xsi:type="dcterms:W3CDTF">2020-03-24T07:05:00Z</dcterms:modified>
</cp:coreProperties>
</file>