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0" w:rsidRDefault="006E4980" w:rsidP="004123CD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093A" wp14:editId="3E02D382">
                <wp:simplePos x="0" y="0"/>
                <wp:positionH relativeFrom="column">
                  <wp:posOffset>4796155</wp:posOffset>
                </wp:positionH>
                <wp:positionV relativeFrom="paragraph">
                  <wp:posOffset>-339090</wp:posOffset>
                </wp:positionV>
                <wp:extent cx="1033145" cy="3429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980" w:rsidRPr="009F72BC" w:rsidRDefault="006E4980" w:rsidP="006E49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F72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1C03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65pt;margin-top:-26.7pt;width:81.3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j4sQIAAMMFAAAOAAAAZHJzL2Uyb0RvYy54bWysVM1OGzEQvlfqO1i+l938QEvEBqUgqkoI&#10;UKHi7HhtssLrcW0nu+mRSFUfoq9Q9dzn2Rfp2LsJCeVC1cvujOf/m5+j47pUZCGsK0BntLeXUiI0&#10;h7zQdxn9fHP25h0lzjOdMwVaZHQpHD0ev351VJmR6MMMVC4sQSfajSqT0Zn3ZpQkjs9EydweGKFR&#10;KMGWzCNr75Lcsgq9lyrpp+lBUoHNjQUunMPX01ZIx9G/lIL7Symd8ERlFHPz8Wvjdxq+yfiIje4s&#10;M7OCd2mwf8iiZIXGoBtXp8wzMrfFX67KgltwIP0ehzIBKQsuYg1YTS99Us31jBkRa0FwnNnA5P6f&#10;W36xuLKkyLF3lGhWYoua1bfm4Wfz8LtZfSfN6kezWjUPv5AnvQBXZdwIra4N2vn6PdTBtHt3+BhQ&#10;qKUtwx/rIyhH4JcbsEXtCQ9G6WDQG+5TwlE2GPYP09iN5NHaWOc/CChJIDJqsZkRY7Y4dx4joupa&#10;JQRzoIr8rFAqMmGAxImyZMGw9crHHNFiR0tpUmX0YLCfRsc7suB6Yz9VjN+HKnc9IKd0CCfiqHVp&#10;BYRaJCLll0oEHaU/CYlQR0CeyZFxLvQmz6gdtCRW9BLDTv8xq5cYt3WgRYwM2m+My0KDbVHahTa/&#10;X0MrW30EaavuQPp6WncTMoV8iYNjod1EZ/hZgUCfM+evmMXVw1nBc+Iv8SMVYHegoyiZgf363HvQ&#10;x41AKSUVrnJG3Zc5s4IS9VHjrhz2hsOw+5EZ7r/tI2O3JdNtiZ6XJ4Ajg/uA2UUy6Hu1JqWF8hav&#10;ziRERRHTHGNn1K/JE98eGLxaXEwmUQm33TB/rq8ND64DvGHAbupbZk034B5X4wLWS89GT+a81Q2W&#10;GiZzD7KISxAAblHtgMdLEee0u2rhFG3zUevx9o7/AAAA//8DAFBLAwQUAAYACAAAACEABBHAXt0A&#10;AAAIAQAADwAAAGRycy9kb3ducmV2LnhtbEyPwU7DMBBE70j8g7VI3FqnlJQ0ZFMBarlwoiDO29i1&#10;LWI7st00/D3uCY6rfZp502wm27NRhmi8Q1jMC2DSdV4YpxA+P3azClhM5AT13kmEHxlh015fNVQL&#10;f3bvctwnxXKIizUh6JSGmvPYaWkpzv0gXf4dfbCU8hkUF4HOOdz2/K4oVtyScblB0yBftOy+9yeL&#10;sH1Wa9VVFPS2EsaM09fxTb0i3t5MT4/AkpzSHwwX/awObXY6+JMTkfUID2W5zCjCrFzeA8vEelHl&#10;dQeEFfC24f8HtL8AAAD//wMAUEsBAi0AFAAGAAgAAAAhALaDOJL+AAAA4QEAABMAAAAAAAAAAAAA&#10;AAAAAAAAAFtDb250ZW50X1R5cGVzXS54bWxQSwECLQAUAAYACAAAACEAOP0h/9YAAACUAQAACwAA&#10;AAAAAAAAAAAAAAAvAQAAX3JlbHMvLnJlbHNQSwECLQAUAAYACAAAACEAzKfI+LECAADDBQAADgAA&#10;AAAAAAAAAAAAAAAuAgAAZHJzL2Uyb0RvYy54bWxQSwECLQAUAAYACAAAACEABBHAXt0AAAAIAQAA&#10;DwAAAAAAAAAAAAAAAAALBQAAZHJzL2Rvd25yZXYueG1sUEsFBgAAAAAEAAQA8wAAABUGAAAAAA==&#10;" fillcolor="white [3201]" strokeweight=".5pt">
                <v:textbox>
                  <w:txbxContent>
                    <w:p w:rsidR="006E4980" w:rsidRPr="009F72BC" w:rsidRDefault="006E4980" w:rsidP="006E49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F72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</w:t>
                      </w:r>
                      <w:r w:rsidR="001C03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3E3D">
        <w:rPr>
          <w:rFonts w:asciiTheme="majorEastAsia" w:eastAsiaTheme="majorEastAsia" w:hAnsiTheme="majorEastAsia" w:hint="eastAsia"/>
          <w:sz w:val="24"/>
          <w:szCs w:val="24"/>
        </w:rPr>
        <w:t>２００５</w:t>
      </w:r>
      <w:r w:rsidR="00703C0E">
        <w:rPr>
          <w:rFonts w:asciiTheme="majorEastAsia" w:eastAsiaTheme="majorEastAsia" w:hAnsiTheme="majorEastAsia" w:hint="eastAsia"/>
          <w:sz w:val="24"/>
          <w:szCs w:val="24"/>
        </w:rPr>
        <w:t>年日本国際博覧会</w:t>
      </w:r>
      <w:r w:rsidR="00115597">
        <w:rPr>
          <w:rFonts w:asciiTheme="majorEastAsia" w:eastAsiaTheme="majorEastAsia" w:hAnsiTheme="majorEastAsia" w:hint="eastAsia"/>
          <w:sz w:val="24"/>
          <w:szCs w:val="24"/>
        </w:rPr>
        <w:t>（愛知万博）関係</w:t>
      </w:r>
      <w:r w:rsidR="00703C0E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:rsidR="00B83E3D" w:rsidRDefault="00B83E3D" w:rsidP="00B83E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4980" w:rsidRDefault="00D0472B" w:rsidP="00703C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03C0E">
        <w:rPr>
          <w:rFonts w:asciiTheme="majorEastAsia" w:eastAsiaTheme="majorEastAsia" w:hAnsiTheme="majorEastAsia" w:hint="eastAsia"/>
          <w:sz w:val="24"/>
          <w:szCs w:val="24"/>
        </w:rPr>
        <w:t>事業資金等</w:t>
      </w:r>
    </w:p>
    <w:p w:rsidR="006E4980" w:rsidRPr="002B779D" w:rsidRDefault="006E4980" w:rsidP="006E49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【全体資金収支見込（H18.6末現在）】　　　　　　　　　　　　　　</w:t>
      </w:r>
      <w:r w:rsidRPr="002B779D">
        <w:rPr>
          <w:rFonts w:hint="eastAsia"/>
          <w:szCs w:val="21"/>
        </w:rPr>
        <w:t>（単位：億円）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31"/>
        <w:gridCol w:w="1724"/>
        <w:gridCol w:w="851"/>
        <w:gridCol w:w="851"/>
        <w:gridCol w:w="236"/>
        <w:gridCol w:w="1759"/>
        <w:gridCol w:w="851"/>
        <w:gridCol w:w="851"/>
        <w:gridCol w:w="945"/>
      </w:tblGrid>
      <w:tr w:rsidR="006E4980" w:rsidTr="004123CD">
        <w:trPr>
          <w:trHeight w:val="348"/>
          <w:jc w:val="center"/>
        </w:trPr>
        <w:tc>
          <w:tcPr>
            <w:tcW w:w="3824" w:type="dxa"/>
            <w:gridSpan w:val="5"/>
            <w:vAlign w:val="center"/>
          </w:tcPr>
          <w:p w:rsidR="006E4980" w:rsidRPr="00180C24" w:rsidRDefault="006E4980" w:rsidP="00C0448A">
            <w:pPr>
              <w:jc w:val="center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収　　入</w:t>
            </w:r>
          </w:p>
        </w:tc>
        <w:tc>
          <w:tcPr>
            <w:tcW w:w="3697" w:type="dxa"/>
            <w:gridSpan w:val="4"/>
            <w:vAlign w:val="center"/>
          </w:tcPr>
          <w:p w:rsidR="006E4980" w:rsidRPr="00180C24" w:rsidRDefault="006E4980" w:rsidP="00C0448A">
            <w:pPr>
              <w:jc w:val="center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支　　出</w:t>
            </w:r>
          </w:p>
        </w:tc>
        <w:tc>
          <w:tcPr>
            <w:tcW w:w="945" w:type="dxa"/>
            <w:vMerge w:val="restart"/>
            <w:vAlign w:val="center"/>
          </w:tcPr>
          <w:p w:rsidR="006E4980" w:rsidRPr="00180C24" w:rsidRDefault="006E4980" w:rsidP="00C0448A">
            <w:pPr>
              <w:jc w:val="center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収支残</w:t>
            </w:r>
          </w:p>
        </w:tc>
      </w:tr>
      <w:tr w:rsidR="006E4980" w:rsidTr="004123CD">
        <w:trPr>
          <w:trHeight w:val="345"/>
          <w:jc w:val="center"/>
        </w:trPr>
        <w:tc>
          <w:tcPr>
            <w:tcW w:w="2122" w:type="dxa"/>
            <w:gridSpan w:val="3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1995" w:type="dxa"/>
            <w:gridSpan w:val="2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945" w:type="dxa"/>
            <w:vMerge/>
          </w:tcPr>
          <w:p w:rsidR="006E4980" w:rsidRDefault="006E4980" w:rsidP="00C0448A"/>
        </w:tc>
      </w:tr>
      <w:tr w:rsidR="006E4980" w:rsidTr="00C0448A">
        <w:trPr>
          <w:trHeight w:val="510"/>
          <w:jc w:val="center"/>
        </w:trPr>
        <w:tc>
          <w:tcPr>
            <w:tcW w:w="2122" w:type="dxa"/>
            <w:gridSpan w:val="3"/>
            <w:vAlign w:val="center"/>
          </w:tcPr>
          <w:p w:rsidR="006E4980" w:rsidRDefault="006E4980" w:rsidP="00C0448A">
            <w:r>
              <w:rPr>
                <w:rFonts w:hint="eastAsia"/>
              </w:rPr>
              <w:t>国庫補助金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450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449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6E4980" w:rsidRDefault="006E4980" w:rsidP="00C0448A">
            <w:r>
              <w:rPr>
                <w:rFonts w:hint="eastAsia"/>
              </w:rPr>
              <w:t>会場建設費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1,350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1,453</w:t>
            </w:r>
          </w:p>
        </w:tc>
        <w:tc>
          <w:tcPr>
            <w:tcW w:w="945" w:type="dxa"/>
            <w:vAlign w:val="center"/>
          </w:tcPr>
          <w:p w:rsidR="006E4980" w:rsidRDefault="006E4980" w:rsidP="00C0448A"/>
        </w:tc>
      </w:tr>
      <w:tr w:rsidR="006E4980" w:rsidTr="00C0448A">
        <w:trPr>
          <w:trHeight w:val="510"/>
          <w:jc w:val="center"/>
        </w:trPr>
        <w:tc>
          <w:tcPr>
            <w:tcW w:w="2122" w:type="dxa"/>
            <w:gridSpan w:val="3"/>
            <w:vAlign w:val="center"/>
          </w:tcPr>
          <w:p w:rsidR="006E4980" w:rsidRDefault="006E4980" w:rsidP="00C0448A">
            <w:r>
              <w:rPr>
                <w:rFonts w:hint="eastAsia"/>
              </w:rPr>
              <w:t>地方公共団体補助金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450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449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6E4980" w:rsidRDefault="006E4980" w:rsidP="00C0448A"/>
        </w:tc>
        <w:tc>
          <w:tcPr>
            <w:tcW w:w="1759" w:type="dxa"/>
            <w:vAlign w:val="center"/>
          </w:tcPr>
          <w:p w:rsidR="006E4980" w:rsidRDefault="006E4980" w:rsidP="00C0448A">
            <w:r>
              <w:rPr>
                <w:rFonts w:hint="eastAsia"/>
              </w:rPr>
              <w:t>施設設備費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1,350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1,153</w:t>
            </w:r>
          </w:p>
        </w:tc>
        <w:tc>
          <w:tcPr>
            <w:tcW w:w="945" w:type="dxa"/>
            <w:vAlign w:val="center"/>
          </w:tcPr>
          <w:p w:rsidR="006E4980" w:rsidRDefault="006E4980" w:rsidP="00C0448A"/>
        </w:tc>
      </w:tr>
      <w:tr w:rsidR="006E4980" w:rsidTr="00C0448A">
        <w:trPr>
          <w:trHeight w:val="510"/>
          <w:jc w:val="center"/>
        </w:trPr>
        <w:tc>
          <w:tcPr>
            <w:tcW w:w="2122" w:type="dxa"/>
            <w:gridSpan w:val="3"/>
            <w:tcBorders>
              <w:bottom w:val="nil"/>
            </w:tcBorders>
            <w:vAlign w:val="center"/>
          </w:tcPr>
          <w:p w:rsidR="006E4980" w:rsidRDefault="006E4980" w:rsidP="00C0448A">
            <w:r>
              <w:rPr>
                <w:rFonts w:hint="eastAsia"/>
              </w:rPr>
              <w:t>民間等収入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450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585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6E4980" w:rsidRDefault="006E4980" w:rsidP="00C0448A"/>
        </w:tc>
        <w:tc>
          <w:tcPr>
            <w:tcW w:w="1759" w:type="dxa"/>
            <w:vAlign w:val="center"/>
          </w:tcPr>
          <w:p w:rsidR="006E4980" w:rsidRDefault="006E4980" w:rsidP="00C0448A">
            <w:r>
              <w:rPr>
                <w:rFonts w:hint="eastAsia"/>
              </w:rPr>
              <w:t>撤去工事費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149</w:t>
            </w:r>
          </w:p>
        </w:tc>
        <w:tc>
          <w:tcPr>
            <w:tcW w:w="945" w:type="dxa"/>
            <w:vAlign w:val="center"/>
          </w:tcPr>
          <w:p w:rsidR="006E4980" w:rsidRDefault="006E4980" w:rsidP="00C0448A"/>
        </w:tc>
      </w:tr>
      <w:tr w:rsidR="006E4980" w:rsidTr="00C0448A">
        <w:trPr>
          <w:trHeight w:val="510"/>
          <w:jc w:val="center"/>
        </w:trPr>
        <w:tc>
          <w:tcPr>
            <w:tcW w:w="367" w:type="dxa"/>
            <w:vMerge w:val="restart"/>
            <w:tcBorders>
              <w:top w:val="nil"/>
            </w:tcBorders>
          </w:tcPr>
          <w:p w:rsidR="006E4980" w:rsidRDefault="006E4980" w:rsidP="00C0448A"/>
        </w:tc>
        <w:tc>
          <w:tcPr>
            <w:tcW w:w="1755" w:type="dxa"/>
            <w:gridSpan w:val="2"/>
          </w:tcPr>
          <w:p w:rsidR="006E4980" w:rsidRDefault="006E4980" w:rsidP="00C0448A">
            <w:r>
              <w:rPr>
                <w:rFonts w:hint="eastAsia"/>
              </w:rPr>
              <w:t>指定寄附金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234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6E4980" w:rsidRDefault="006E4980" w:rsidP="00C0448A"/>
        </w:tc>
        <w:tc>
          <w:tcPr>
            <w:tcW w:w="1759" w:type="dxa"/>
          </w:tcPr>
          <w:p w:rsidR="006E4980" w:rsidRDefault="006E4980" w:rsidP="00C0448A">
            <w:r>
              <w:rPr>
                <w:rFonts w:hint="eastAsia"/>
              </w:rPr>
              <w:t>企業協賛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現物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151</w:t>
            </w:r>
          </w:p>
        </w:tc>
        <w:tc>
          <w:tcPr>
            <w:tcW w:w="945" w:type="dxa"/>
          </w:tcPr>
          <w:p w:rsidR="006E4980" w:rsidRDefault="006E4980" w:rsidP="00C0448A">
            <w:pPr>
              <w:jc w:val="right"/>
            </w:pPr>
          </w:p>
        </w:tc>
      </w:tr>
      <w:tr w:rsidR="006E4980" w:rsidTr="00C0448A">
        <w:trPr>
          <w:trHeight w:val="510"/>
          <w:jc w:val="center"/>
        </w:trPr>
        <w:tc>
          <w:tcPr>
            <w:tcW w:w="367" w:type="dxa"/>
            <w:vMerge/>
            <w:tcBorders>
              <w:top w:val="nil"/>
            </w:tcBorders>
          </w:tcPr>
          <w:p w:rsidR="006E4980" w:rsidRDefault="006E4980" w:rsidP="00C0448A"/>
        </w:tc>
        <w:tc>
          <w:tcPr>
            <w:tcW w:w="1755" w:type="dxa"/>
            <w:gridSpan w:val="2"/>
          </w:tcPr>
          <w:p w:rsidR="006E4980" w:rsidRDefault="006E4980" w:rsidP="00C0448A">
            <w:r>
              <w:rPr>
                <w:rFonts w:hint="eastAsia"/>
              </w:rPr>
              <w:t>公営競技等</w:t>
            </w:r>
            <w:r w:rsidRPr="0099307A">
              <w:rPr>
                <w:rFonts w:hint="eastAsia"/>
                <w:sz w:val="18"/>
                <w:szCs w:val="18"/>
              </w:rPr>
              <w:t>(</w:t>
            </w:r>
            <w:r w:rsidRPr="0099307A">
              <w:rPr>
                <w:rFonts w:hint="eastAsia"/>
                <w:sz w:val="18"/>
                <w:szCs w:val="18"/>
              </w:rPr>
              <w:t>注</w:t>
            </w:r>
            <w:r w:rsidRPr="0099307A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199</w:t>
            </w:r>
          </w:p>
        </w:tc>
        <w:tc>
          <w:tcPr>
            <w:tcW w:w="1995" w:type="dxa"/>
            <w:gridSpan w:val="2"/>
            <w:tcBorders>
              <w:bottom w:val="nil"/>
            </w:tcBorders>
          </w:tcPr>
          <w:p w:rsidR="006E4980" w:rsidRDefault="006E4980" w:rsidP="00C0448A">
            <w:r>
              <w:rPr>
                <w:rFonts w:hint="eastAsia"/>
              </w:rPr>
              <w:t>運　営　費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550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632</w:t>
            </w:r>
          </w:p>
        </w:tc>
        <w:tc>
          <w:tcPr>
            <w:tcW w:w="945" w:type="dxa"/>
          </w:tcPr>
          <w:p w:rsidR="006E4980" w:rsidRDefault="006E4980" w:rsidP="00C0448A">
            <w:pPr>
              <w:jc w:val="right"/>
            </w:pPr>
          </w:p>
        </w:tc>
      </w:tr>
      <w:tr w:rsidR="006E4980" w:rsidTr="00C0448A">
        <w:trPr>
          <w:trHeight w:val="510"/>
          <w:jc w:val="center"/>
        </w:trPr>
        <w:tc>
          <w:tcPr>
            <w:tcW w:w="367" w:type="dxa"/>
            <w:vMerge/>
            <w:tcBorders>
              <w:top w:val="nil"/>
            </w:tcBorders>
          </w:tcPr>
          <w:p w:rsidR="006E4980" w:rsidRDefault="006E4980" w:rsidP="00C0448A"/>
        </w:tc>
        <w:tc>
          <w:tcPr>
            <w:tcW w:w="1755" w:type="dxa"/>
            <w:gridSpan w:val="2"/>
          </w:tcPr>
          <w:p w:rsidR="006E4980" w:rsidRDefault="006E4980" w:rsidP="00C0448A">
            <w:r>
              <w:rPr>
                <w:rFonts w:hint="eastAsia"/>
              </w:rPr>
              <w:t>企業協賛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現物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151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6E4980" w:rsidRDefault="006E4980" w:rsidP="00C0448A"/>
        </w:tc>
        <w:tc>
          <w:tcPr>
            <w:tcW w:w="1759" w:type="dxa"/>
          </w:tcPr>
          <w:p w:rsidR="006E4980" w:rsidRDefault="006E4980" w:rsidP="00C0448A">
            <w:r>
              <w:rPr>
                <w:rFonts w:hint="eastAsia"/>
              </w:rPr>
              <w:t>事業運営費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130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164</w:t>
            </w:r>
          </w:p>
        </w:tc>
        <w:tc>
          <w:tcPr>
            <w:tcW w:w="945" w:type="dxa"/>
          </w:tcPr>
          <w:p w:rsidR="006E4980" w:rsidRDefault="006E4980" w:rsidP="00C0448A">
            <w:pPr>
              <w:jc w:val="right"/>
            </w:pPr>
          </w:p>
        </w:tc>
      </w:tr>
      <w:tr w:rsidR="006E4980" w:rsidTr="00C0448A">
        <w:trPr>
          <w:trHeight w:val="510"/>
          <w:jc w:val="center"/>
        </w:trPr>
        <w:tc>
          <w:tcPr>
            <w:tcW w:w="2122" w:type="dxa"/>
            <w:gridSpan w:val="3"/>
            <w:tcBorders>
              <w:bottom w:val="nil"/>
            </w:tcBorders>
          </w:tcPr>
          <w:p w:rsidR="006E4980" w:rsidRDefault="006E4980" w:rsidP="00C0448A">
            <w:r>
              <w:rPr>
                <w:rFonts w:hint="eastAsia"/>
              </w:rPr>
              <w:t>博覧会事業収入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550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731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6E4980" w:rsidRDefault="006E4980" w:rsidP="00C0448A"/>
        </w:tc>
        <w:tc>
          <w:tcPr>
            <w:tcW w:w="1759" w:type="dxa"/>
          </w:tcPr>
          <w:p w:rsidR="006E4980" w:rsidRDefault="006E4980" w:rsidP="00C0448A">
            <w:r>
              <w:rPr>
                <w:rFonts w:hint="eastAsia"/>
              </w:rPr>
              <w:t>会場管理費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170</w:t>
            </w:r>
          </w:p>
        </w:tc>
        <w:tc>
          <w:tcPr>
            <w:tcW w:w="851" w:type="dxa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178</w:t>
            </w:r>
          </w:p>
        </w:tc>
        <w:tc>
          <w:tcPr>
            <w:tcW w:w="945" w:type="dxa"/>
          </w:tcPr>
          <w:p w:rsidR="006E4980" w:rsidRDefault="006E4980" w:rsidP="00C0448A">
            <w:pPr>
              <w:jc w:val="right"/>
            </w:pPr>
          </w:p>
        </w:tc>
      </w:tr>
      <w:tr w:rsidR="006E4980" w:rsidTr="00C0448A">
        <w:trPr>
          <w:trHeight w:val="510"/>
          <w:jc w:val="center"/>
        </w:trPr>
        <w:tc>
          <w:tcPr>
            <w:tcW w:w="398" w:type="dxa"/>
            <w:gridSpan w:val="2"/>
            <w:vMerge w:val="restart"/>
            <w:tcBorders>
              <w:top w:val="nil"/>
            </w:tcBorders>
          </w:tcPr>
          <w:p w:rsidR="006E4980" w:rsidRDefault="006E4980" w:rsidP="00C0448A"/>
        </w:tc>
        <w:tc>
          <w:tcPr>
            <w:tcW w:w="1724" w:type="dxa"/>
            <w:vAlign w:val="center"/>
          </w:tcPr>
          <w:p w:rsidR="006E4980" w:rsidRDefault="006E4980" w:rsidP="00C0448A">
            <w:pPr>
              <w:jc w:val="left"/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390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619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6E4980" w:rsidRDefault="006E4980" w:rsidP="00C0448A">
            <w:pPr>
              <w:jc w:val="center"/>
            </w:pPr>
          </w:p>
        </w:tc>
        <w:tc>
          <w:tcPr>
            <w:tcW w:w="1759" w:type="dxa"/>
            <w:vAlign w:val="center"/>
          </w:tcPr>
          <w:p w:rsidR="006E4980" w:rsidRDefault="006E4980" w:rsidP="00C0448A">
            <w:pPr>
              <w:jc w:val="left"/>
            </w:pPr>
            <w:r w:rsidRPr="001C038A">
              <w:rPr>
                <w:rFonts w:hint="eastAsia"/>
                <w:spacing w:val="15"/>
                <w:w w:val="54"/>
                <w:kern w:val="0"/>
                <w:fitText w:val="1260" w:id="724340736"/>
              </w:rPr>
              <w:t>広報宣伝・入場券関係</w:t>
            </w:r>
            <w:r w:rsidRPr="001C038A">
              <w:rPr>
                <w:rFonts w:hint="eastAsia"/>
                <w:spacing w:val="-15"/>
                <w:w w:val="54"/>
                <w:kern w:val="0"/>
                <w:fitText w:val="1260" w:id="724340736"/>
              </w:rPr>
              <w:t>費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124</w:t>
            </w:r>
          </w:p>
        </w:tc>
        <w:tc>
          <w:tcPr>
            <w:tcW w:w="945" w:type="dxa"/>
            <w:vAlign w:val="center"/>
          </w:tcPr>
          <w:p w:rsidR="006E4980" w:rsidRDefault="006E4980" w:rsidP="00C0448A">
            <w:pPr>
              <w:jc w:val="center"/>
            </w:pPr>
          </w:p>
        </w:tc>
      </w:tr>
      <w:tr w:rsidR="006E4980" w:rsidTr="00C0448A">
        <w:trPr>
          <w:trHeight w:val="510"/>
          <w:jc w:val="center"/>
        </w:trPr>
        <w:tc>
          <w:tcPr>
            <w:tcW w:w="398" w:type="dxa"/>
            <w:gridSpan w:val="2"/>
            <w:vMerge/>
            <w:tcBorders>
              <w:top w:val="nil"/>
            </w:tcBorders>
          </w:tcPr>
          <w:p w:rsidR="006E4980" w:rsidRDefault="006E4980" w:rsidP="00C0448A"/>
        </w:tc>
        <w:tc>
          <w:tcPr>
            <w:tcW w:w="1724" w:type="dxa"/>
            <w:vAlign w:val="center"/>
          </w:tcPr>
          <w:p w:rsidR="006E4980" w:rsidRDefault="006E4980" w:rsidP="00C0448A">
            <w:pPr>
              <w:jc w:val="left"/>
            </w:pPr>
            <w:r>
              <w:rPr>
                <w:rFonts w:hint="eastAsia"/>
              </w:rPr>
              <w:t>その他</w:t>
            </w:r>
            <w:r w:rsidRPr="0099307A">
              <w:rPr>
                <w:rFonts w:hint="eastAsia"/>
                <w:sz w:val="18"/>
                <w:szCs w:val="18"/>
              </w:rPr>
              <w:t>(</w:t>
            </w:r>
            <w:r w:rsidRPr="0099307A">
              <w:rPr>
                <w:rFonts w:hint="eastAsia"/>
                <w:sz w:val="18"/>
                <w:szCs w:val="18"/>
              </w:rPr>
              <w:t>注</w:t>
            </w:r>
            <w:r w:rsidRPr="0099307A">
              <w:rPr>
                <w:rFonts w:hint="eastAsia"/>
                <w:sz w:val="18"/>
                <w:szCs w:val="18"/>
              </w:rPr>
              <w:t>2)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160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112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</w:tcPr>
          <w:p w:rsidR="006E4980" w:rsidRDefault="006E4980" w:rsidP="00C0448A">
            <w:pPr>
              <w:jc w:val="center"/>
            </w:pPr>
          </w:p>
        </w:tc>
        <w:tc>
          <w:tcPr>
            <w:tcW w:w="1759" w:type="dxa"/>
            <w:vAlign w:val="center"/>
          </w:tcPr>
          <w:p w:rsidR="006E4980" w:rsidRDefault="006E4980" w:rsidP="00C0448A">
            <w:pPr>
              <w:jc w:val="left"/>
            </w:pPr>
            <w:r>
              <w:rPr>
                <w:rFonts w:hint="eastAsia"/>
              </w:rPr>
              <w:t>一般管理費等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180</w:t>
            </w:r>
          </w:p>
        </w:tc>
        <w:tc>
          <w:tcPr>
            <w:tcW w:w="851" w:type="dxa"/>
            <w:vAlign w:val="center"/>
          </w:tcPr>
          <w:p w:rsidR="006E4980" w:rsidRDefault="006E4980" w:rsidP="00C0448A">
            <w:pPr>
              <w:jc w:val="right"/>
            </w:pPr>
            <w:r>
              <w:rPr>
                <w:rFonts w:hint="eastAsia"/>
              </w:rPr>
              <w:t>166</w:t>
            </w:r>
          </w:p>
        </w:tc>
        <w:tc>
          <w:tcPr>
            <w:tcW w:w="945" w:type="dxa"/>
            <w:vAlign w:val="center"/>
          </w:tcPr>
          <w:p w:rsidR="006E4980" w:rsidRDefault="006E4980" w:rsidP="00C0448A">
            <w:pPr>
              <w:jc w:val="center"/>
            </w:pPr>
          </w:p>
        </w:tc>
      </w:tr>
      <w:tr w:rsidR="006E4980" w:rsidTr="00C0448A">
        <w:trPr>
          <w:trHeight w:val="571"/>
          <w:jc w:val="center"/>
        </w:trPr>
        <w:tc>
          <w:tcPr>
            <w:tcW w:w="2122" w:type="dxa"/>
            <w:gridSpan w:val="3"/>
            <w:vAlign w:val="center"/>
          </w:tcPr>
          <w:p w:rsidR="006E4980" w:rsidRPr="00180C24" w:rsidRDefault="006E4980" w:rsidP="00C0448A">
            <w:pPr>
              <w:jc w:val="center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851" w:type="dxa"/>
            <w:vAlign w:val="center"/>
          </w:tcPr>
          <w:p w:rsidR="006E4980" w:rsidRPr="00180C24" w:rsidRDefault="006E4980" w:rsidP="00C0448A">
            <w:pPr>
              <w:jc w:val="right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1,900</w:t>
            </w:r>
          </w:p>
        </w:tc>
        <w:tc>
          <w:tcPr>
            <w:tcW w:w="851" w:type="dxa"/>
            <w:vAlign w:val="center"/>
          </w:tcPr>
          <w:p w:rsidR="006E4980" w:rsidRPr="00180C24" w:rsidRDefault="006E4980" w:rsidP="00C0448A">
            <w:pPr>
              <w:jc w:val="right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2,214</w:t>
            </w:r>
          </w:p>
        </w:tc>
        <w:tc>
          <w:tcPr>
            <w:tcW w:w="1995" w:type="dxa"/>
            <w:gridSpan w:val="2"/>
            <w:vAlign w:val="center"/>
          </w:tcPr>
          <w:p w:rsidR="006E4980" w:rsidRPr="00180C24" w:rsidRDefault="006E4980" w:rsidP="00C0448A">
            <w:pPr>
              <w:jc w:val="center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851" w:type="dxa"/>
            <w:vAlign w:val="center"/>
          </w:tcPr>
          <w:p w:rsidR="006E4980" w:rsidRPr="00180C24" w:rsidRDefault="006E4980" w:rsidP="00C0448A">
            <w:pPr>
              <w:jc w:val="right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1,900</w:t>
            </w:r>
          </w:p>
        </w:tc>
        <w:tc>
          <w:tcPr>
            <w:tcW w:w="851" w:type="dxa"/>
            <w:vAlign w:val="center"/>
          </w:tcPr>
          <w:p w:rsidR="006E4980" w:rsidRPr="00180C24" w:rsidRDefault="006E4980" w:rsidP="00C0448A">
            <w:pPr>
              <w:jc w:val="right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2,085</w:t>
            </w:r>
          </w:p>
        </w:tc>
        <w:tc>
          <w:tcPr>
            <w:tcW w:w="945" w:type="dxa"/>
            <w:vAlign w:val="center"/>
          </w:tcPr>
          <w:p w:rsidR="006E4980" w:rsidRPr="00180C24" w:rsidRDefault="006E4980" w:rsidP="00C0448A">
            <w:pPr>
              <w:jc w:val="right"/>
              <w:rPr>
                <w:sz w:val="24"/>
                <w:szCs w:val="24"/>
              </w:rPr>
            </w:pPr>
            <w:r w:rsidRPr="00180C24">
              <w:rPr>
                <w:rFonts w:hint="eastAsia"/>
                <w:sz w:val="24"/>
                <w:szCs w:val="24"/>
              </w:rPr>
              <w:t>129</w:t>
            </w:r>
          </w:p>
        </w:tc>
      </w:tr>
    </w:tbl>
    <w:p w:rsidR="00936215" w:rsidRPr="00B83E3D" w:rsidRDefault="00B83E3D" w:rsidP="00B83E3D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B83E3D">
        <w:rPr>
          <w:rFonts w:asciiTheme="majorEastAsia" w:eastAsiaTheme="majorEastAsia" w:hAnsiTheme="majorEastAsia" w:hint="eastAsia"/>
          <w:szCs w:val="21"/>
        </w:rPr>
        <w:t>出典</w:t>
      </w:r>
      <w:r w:rsidR="00936215" w:rsidRPr="00B83E3D">
        <w:rPr>
          <w:rFonts w:asciiTheme="majorEastAsia" w:eastAsiaTheme="majorEastAsia" w:hAnsiTheme="majorEastAsia" w:hint="eastAsia"/>
          <w:szCs w:val="21"/>
        </w:rPr>
        <w:t>「2005年日本国際博覧会　公式記録」より</w:t>
      </w:r>
      <w:r w:rsidRPr="00B83E3D">
        <w:rPr>
          <w:rFonts w:asciiTheme="majorEastAsia" w:eastAsiaTheme="majorEastAsia" w:hAnsiTheme="majorEastAsia" w:hint="eastAsia"/>
          <w:szCs w:val="21"/>
        </w:rPr>
        <w:t>抜粋</w:t>
      </w:r>
    </w:p>
    <w:p w:rsidR="00936215" w:rsidRDefault="00936215" w:rsidP="006E4980">
      <w:pPr>
        <w:spacing w:line="300" w:lineRule="exact"/>
        <w:rPr>
          <w:sz w:val="20"/>
          <w:szCs w:val="20"/>
        </w:rPr>
      </w:pPr>
    </w:p>
    <w:p w:rsidR="006E4980" w:rsidRPr="00367286" w:rsidRDefault="006E4980" w:rsidP="006E4980">
      <w:pPr>
        <w:spacing w:line="300" w:lineRule="exact"/>
        <w:rPr>
          <w:sz w:val="20"/>
          <w:szCs w:val="20"/>
        </w:rPr>
      </w:pPr>
      <w:r w:rsidRPr="00367286">
        <w:rPr>
          <w:rFonts w:hint="eastAsia"/>
          <w:sz w:val="20"/>
          <w:szCs w:val="20"/>
        </w:rPr>
        <w:t>（注</w:t>
      </w:r>
      <w:r>
        <w:rPr>
          <w:rFonts w:hint="eastAsia"/>
          <w:sz w:val="20"/>
          <w:szCs w:val="20"/>
        </w:rPr>
        <w:t>1</w:t>
      </w:r>
      <w:r w:rsidRPr="00367286">
        <w:rPr>
          <w:rFonts w:hint="eastAsia"/>
          <w:sz w:val="20"/>
          <w:szCs w:val="20"/>
        </w:rPr>
        <w:t>）公営競技等収入内訳：日本自転車振興会</w:t>
      </w:r>
      <w:r w:rsidRPr="00367286">
        <w:rPr>
          <w:rFonts w:hint="eastAsia"/>
          <w:sz w:val="20"/>
          <w:szCs w:val="20"/>
        </w:rPr>
        <w:t>(11</w:t>
      </w:r>
      <w:r>
        <w:rPr>
          <w:rFonts w:hint="eastAsia"/>
          <w:sz w:val="20"/>
          <w:szCs w:val="20"/>
        </w:rPr>
        <w:t>4</w:t>
      </w:r>
      <w:r w:rsidRPr="00367286">
        <w:rPr>
          <w:rFonts w:hint="eastAsia"/>
          <w:sz w:val="20"/>
          <w:szCs w:val="20"/>
        </w:rPr>
        <w:t>)</w:t>
      </w:r>
      <w:r w:rsidRPr="00367286">
        <w:rPr>
          <w:rFonts w:hint="eastAsia"/>
          <w:sz w:val="20"/>
          <w:szCs w:val="20"/>
        </w:rPr>
        <w:t>、競輪「愛・地球博協賛競輪」</w:t>
      </w:r>
      <w:r w:rsidRPr="00367286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9</w:t>
      </w:r>
      <w:r w:rsidRPr="00367286">
        <w:rPr>
          <w:rFonts w:hint="eastAsia"/>
          <w:sz w:val="20"/>
          <w:szCs w:val="20"/>
        </w:rPr>
        <w:t>)</w:t>
      </w:r>
      <w:r w:rsidRPr="00367286">
        <w:rPr>
          <w:rFonts w:hint="eastAsia"/>
          <w:sz w:val="20"/>
          <w:szCs w:val="20"/>
        </w:rPr>
        <w:t>、</w:t>
      </w:r>
    </w:p>
    <w:p w:rsidR="006E4980" w:rsidRPr="00367286" w:rsidRDefault="006E4980" w:rsidP="006E4980">
      <w:pPr>
        <w:spacing w:line="300" w:lineRule="exact"/>
        <w:rPr>
          <w:sz w:val="20"/>
          <w:szCs w:val="20"/>
        </w:rPr>
      </w:pPr>
      <w:r w:rsidRPr="00367286">
        <w:rPr>
          <w:rFonts w:hint="eastAsia"/>
          <w:sz w:val="20"/>
          <w:szCs w:val="20"/>
        </w:rPr>
        <w:t xml:space="preserve">　　　　国際花と緑の博覧会記念協会</w:t>
      </w:r>
      <w:r w:rsidRPr="00367286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7</w:t>
      </w:r>
      <w:r w:rsidRPr="00367286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､</w:t>
      </w:r>
      <w:r w:rsidRPr="00367286">
        <w:rPr>
          <w:rFonts w:hint="eastAsia"/>
          <w:sz w:val="20"/>
          <w:szCs w:val="20"/>
        </w:rPr>
        <w:t>日本万国博覧会記念機構</w:t>
      </w:r>
      <w:r w:rsidRPr="00367286"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>､寄附金付郵便切手寄附金</w:t>
      </w:r>
      <w:r>
        <w:rPr>
          <w:rFonts w:hint="eastAsia"/>
          <w:sz w:val="20"/>
          <w:szCs w:val="20"/>
        </w:rPr>
        <w:t>(1)</w:t>
      </w:r>
      <w:r w:rsidRPr="00367286">
        <w:rPr>
          <w:rFonts w:hint="eastAsia"/>
          <w:sz w:val="20"/>
          <w:szCs w:val="20"/>
        </w:rPr>
        <w:t>等</w:t>
      </w:r>
    </w:p>
    <w:p w:rsidR="006E4980" w:rsidRPr="00367286" w:rsidRDefault="006E4980" w:rsidP="006E4980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</w:t>
      </w:r>
      <w:r>
        <w:rPr>
          <w:rFonts w:hint="eastAsia"/>
          <w:sz w:val="20"/>
          <w:szCs w:val="20"/>
        </w:rPr>
        <w:t>2</w:t>
      </w:r>
      <w:r w:rsidRPr="00367286">
        <w:rPr>
          <w:rFonts w:hint="eastAsia"/>
          <w:sz w:val="20"/>
          <w:szCs w:val="20"/>
        </w:rPr>
        <w:t>）博覧会事業収入のその他の内訳：営業施設使用料、出展料、駐車場、運賃、広告収入、</w:t>
      </w:r>
    </w:p>
    <w:p w:rsidR="006E4980" w:rsidRDefault="006E4980" w:rsidP="006E4980">
      <w:pPr>
        <w:spacing w:line="300" w:lineRule="exact"/>
        <w:ind w:firstLineChars="400" w:firstLine="800"/>
        <w:rPr>
          <w:sz w:val="20"/>
          <w:szCs w:val="20"/>
        </w:rPr>
      </w:pPr>
      <w:r w:rsidRPr="00367286">
        <w:rPr>
          <w:rFonts w:hint="eastAsia"/>
          <w:sz w:val="20"/>
          <w:szCs w:val="20"/>
        </w:rPr>
        <w:t>貨物取扱料、宿舎等使用料、供給施設使用料、ｼﾝﾎﾞﾙﾏｰｸ使用料　等</w:t>
      </w:r>
    </w:p>
    <w:p w:rsidR="006E4980" w:rsidRDefault="006E4980" w:rsidP="006E4980">
      <w:pPr>
        <w:widowControl/>
        <w:jc w:val="left"/>
      </w:pPr>
    </w:p>
    <w:p w:rsidR="006E4980" w:rsidRDefault="006E4980" w:rsidP="006E4980">
      <w:pPr>
        <w:widowControl/>
        <w:spacing w:line="320" w:lineRule="exact"/>
        <w:jc w:val="left"/>
      </w:pPr>
      <w:r>
        <w:rPr>
          <w:rFonts w:hint="eastAsia"/>
        </w:rPr>
        <w:t>《参考</w:t>
      </w:r>
      <w:r>
        <w:rPr>
          <w:rFonts w:hint="eastAsia"/>
        </w:rPr>
        <w:t>1</w:t>
      </w:r>
      <w:r>
        <w:rPr>
          <w:rFonts w:hint="eastAsia"/>
        </w:rPr>
        <w:t>》国の閣議了解</w:t>
      </w:r>
      <w:r>
        <w:rPr>
          <w:rFonts w:hint="eastAsia"/>
        </w:rPr>
        <w:t>(H7.12.19)</w:t>
      </w:r>
      <w:r w:rsidR="00D0472B">
        <w:rPr>
          <w:rFonts w:hint="eastAsia"/>
        </w:rPr>
        <w:t>での資金計画方針（抜粋）</w:t>
      </w:r>
    </w:p>
    <w:p w:rsidR="006E4980" w:rsidRPr="0058636A" w:rsidRDefault="00D0472B" w:rsidP="006E4980">
      <w:pPr>
        <w:spacing w:line="320" w:lineRule="exac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E4980">
        <w:rPr>
          <w:rFonts w:hint="eastAsia"/>
          <w:sz w:val="20"/>
          <w:szCs w:val="20"/>
        </w:rPr>
        <w:t>博覧会の規模は</w:t>
      </w:r>
      <w:r w:rsidR="006E4980" w:rsidRPr="0058636A">
        <w:rPr>
          <w:rFonts w:hint="eastAsia"/>
          <w:sz w:val="20"/>
          <w:szCs w:val="20"/>
        </w:rPr>
        <w:t>極力圧縮</w:t>
      </w:r>
      <w:r>
        <w:rPr>
          <w:rFonts w:hint="eastAsia"/>
          <w:sz w:val="20"/>
          <w:szCs w:val="20"/>
        </w:rPr>
        <w:t>。</w:t>
      </w:r>
      <w:r w:rsidR="006E4980">
        <w:rPr>
          <w:rFonts w:hint="eastAsia"/>
          <w:sz w:val="20"/>
          <w:szCs w:val="20"/>
        </w:rPr>
        <w:t>国の負担は既定経費の合理化で賄い、特別の措置は一切講じない</w:t>
      </w:r>
    </w:p>
    <w:p w:rsidR="006E4980" w:rsidRPr="0058636A" w:rsidRDefault="006E4980" w:rsidP="006E4980">
      <w:pPr>
        <w:spacing w:line="320" w:lineRule="exact"/>
        <w:ind w:firstLineChars="100" w:firstLine="200"/>
        <w:rPr>
          <w:sz w:val="20"/>
          <w:szCs w:val="20"/>
        </w:rPr>
      </w:pPr>
      <w:r w:rsidRPr="0058636A">
        <w:rPr>
          <w:rFonts w:hint="eastAsia"/>
          <w:sz w:val="20"/>
          <w:szCs w:val="20"/>
        </w:rPr>
        <w:t>（建設費）</w:t>
      </w:r>
    </w:p>
    <w:p w:rsidR="006E4980" w:rsidRPr="00BF1AAF" w:rsidRDefault="006E4980" w:rsidP="006E4980">
      <w:pPr>
        <w:spacing w:line="320" w:lineRule="exact"/>
        <w:ind w:firstLineChars="300" w:firstLine="600"/>
        <w:rPr>
          <w:sz w:val="20"/>
          <w:szCs w:val="20"/>
        </w:rPr>
      </w:pPr>
      <w:r w:rsidRPr="00BF1AAF">
        <w:rPr>
          <w:rFonts w:hint="eastAsia"/>
          <w:sz w:val="20"/>
          <w:szCs w:val="20"/>
        </w:rPr>
        <w:t>・長期的地域整備で行われるべき土地造成、施設整備等は会場建設費から除外し圧縮すること</w:t>
      </w:r>
    </w:p>
    <w:p w:rsidR="006E4980" w:rsidRPr="00BF1AAF" w:rsidRDefault="006E4980" w:rsidP="006E4980">
      <w:pPr>
        <w:spacing w:line="320" w:lineRule="exact"/>
        <w:ind w:firstLineChars="300" w:firstLine="600"/>
        <w:rPr>
          <w:sz w:val="20"/>
          <w:szCs w:val="20"/>
        </w:rPr>
      </w:pPr>
      <w:r w:rsidRPr="00BF1AAF">
        <w:rPr>
          <w:rFonts w:hint="eastAsia"/>
          <w:sz w:val="20"/>
          <w:szCs w:val="20"/>
        </w:rPr>
        <w:t>・会場建設費は、補助対象を建設費総額の２／３程度</w:t>
      </w:r>
      <w:r w:rsidRPr="00BF1AAF">
        <w:rPr>
          <w:rFonts w:hint="eastAsia"/>
          <w:sz w:val="20"/>
          <w:szCs w:val="20"/>
        </w:rPr>
        <w:t>(</w:t>
      </w:r>
      <w:r w:rsidRPr="00BF1AAF">
        <w:rPr>
          <w:rFonts w:hint="eastAsia"/>
          <w:sz w:val="20"/>
          <w:szCs w:val="20"/>
        </w:rPr>
        <w:t>国･地方同率負担</w:t>
      </w:r>
      <w:r w:rsidRPr="00BF1AAF">
        <w:rPr>
          <w:rFonts w:hint="eastAsia"/>
          <w:sz w:val="20"/>
          <w:szCs w:val="20"/>
        </w:rPr>
        <w:t>)</w:t>
      </w:r>
      <w:r w:rsidRPr="00BF1AAF">
        <w:rPr>
          <w:rFonts w:hint="eastAsia"/>
          <w:sz w:val="20"/>
          <w:szCs w:val="20"/>
        </w:rPr>
        <w:t>とし、残余は民間対応</w:t>
      </w:r>
    </w:p>
    <w:p w:rsidR="006E4980" w:rsidRPr="0058636A" w:rsidRDefault="006E4980" w:rsidP="006E4980">
      <w:pPr>
        <w:spacing w:line="320" w:lineRule="exact"/>
        <w:ind w:firstLineChars="100" w:firstLine="200"/>
        <w:rPr>
          <w:sz w:val="20"/>
          <w:szCs w:val="20"/>
        </w:rPr>
      </w:pPr>
      <w:r w:rsidRPr="0058636A">
        <w:rPr>
          <w:rFonts w:hint="eastAsia"/>
          <w:sz w:val="20"/>
          <w:szCs w:val="20"/>
        </w:rPr>
        <w:t>（運営費）</w:t>
      </w:r>
    </w:p>
    <w:p w:rsidR="006E4980" w:rsidRPr="009E0D3B" w:rsidRDefault="006E4980" w:rsidP="006E4980">
      <w:pPr>
        <w:spacing w:line="320" w:lineRule="exact"/>
        <w:ind w:firstLineChars="300" w:firstLine="600"/>
        <w:rPr>
          <w:sz w:val="20"/>
          <w:szCs w:val="20"/>
        </w:rPr>
      </w:pPr>
      <w:r w:rsidRPr="009E0D3B">
        <w:rPr>
          <w:rFonts w:hint="eastAsia"/>
          <w:sz w:val="20"/>
          <w:szCs w:val="20"/>
        </w:rPr>
        <w:t>・適正な入場料の設定により賄うこととし、国庫によるいかなる負担も助成も行わない</w:t>
      </w:r>
    </w:p>
    <w:p w:rsidR="006E4980" w:rsidRPr="009E0D3B" w:rsidRDefault="006E4980" w:rsidP="006E4980">
      <w:pPr>
        <w:spacing w:line="320" w:lineRule="exact"/>
        <w:ind w:firstLineChars="100" w:firstLine="200"/>
        <w:rPr>
          <w:sz w:val="20"/>
          <w:szCs w:val="20"/>
        </w:rPr>
      </w:pPr>
      <w:r w:rsidRPr="009E0D3B">
        <w:rPr>
          <w:rFonts w:hint="eastAsia"/>
          <w:sz w:val="20"/>
          <w:szCs w:val="20"/>
        </w:rPr>
        <w:t>（関連公共事業）</w:t>
      </w:r>
    </w:p>
    <w:p w:rsidR="006E4980" w:rsidRDefault="006E4980" w:rsidP="006E4980">
      <w:pPr>
        <w:spacing w:line="320" w:lineRule="exact"/>
        <w:ind w:leftChars="300" w:left="830" w:hangingChars="100" w:hanging="200"/>
        <w:rPr>
          <w:sz w:val="20"/>
          <w:szCs w:val="20"/>
        </w:rPr>
      </w:pPr>
      <w:r w:rsidRPr="0058636A">
        <w:rPr>
          <w:rFonts w:hint="eastAsia"/>
          <w:sz w:val="20"/>
          <w:szCs w:val="20"/>
        </w:rPr>
        <w:t>・通常の公共事業費の中での適切な配分によること</w:t>
      </w:r>
      <w:r>
        <w:rPr>
          <w:rFonts w:hint="eastAsia"/>
          <w:sz w:val="20"/>
          <w:szCs w:val="20"/>
        </w:rPr>
        <w:t>とし</w:t>
      </w:r>
      <w:r w:rsidRPr="0058636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新たに</w:t>
      </w:r>
      <w:r w:rsidRPr="0058636A">
        <w:rPr>
          <w:rFonts w:hint="eastAsia"/>
          <w:sz w:val="20"/>
          <w:szCs w:val="20"/>
        </w:rPr>
        <w:t>国及び地方の特別な財政措置は講じないこと</w:t>
      </w:r>
    </w:p>
    <w:p w:rsidR="006E4980" w:rsidRDefault="006E4980" w:rsidP="006E4980">
      <w:pPr>
        <w:spacing w:line="360" w:lineRule="exact"/>
        <w:ind w:leftChars="300" w:left="830" w:hangingChars="100" w:hanging="200"/>
        <w:rPr>
          <w:sz w:val="20"/>
          <w:szCs w:val="20"/>
        </w:rPr>
      </w:pPr>
    </w:p>
    <w:p w:rsidR="006E4980" w:rsidRDefault="006E4980" w:rsidP="006E4980">
      <w:pPr>
        <w:spacing w:line="360" w:lineRule="exac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【協会体制】</w:t>
      </w:r>
    </w:p>
    <w:p w:rsidR="006E4980" w:rsidRDefault="006E4980" w:rsidP="006E4980">
      <w:pPr>
        <w:spacing w:line="360" w:lineRule="exact"/>
        <w:ind w:firstLineChars="100" w:firstLine="210"/>
        <w:rPr>
          <w:szCs w:val="21"/>
        </w:rPr>
      </w:pPr>
      <w:r w:rsidRPr="00C54A49">
        <w:rPr>
          <w:rFonts w:hint="eastAsia"/>
          <w:szCs w:val="21"/>
        </w:rPr>
        <w:t>○協会職員：</w:t>
      </w:r>
      <w:r w:rsidRPr="00C54A49">
        <w:rPr>
          <w:rFonts w:hint="eastAsia"/>
          <w:szCs w:val="21"/>
        </w:rPr>
        <w:t>45</w:t>
      </w:r>
      <w:r w:rsidR="00B83E3D">
        <w:rPr>
          <w:rFonts w:hint="eastAsia"/>
          <w:szCs w:val="21"/>
        </w:rPr>
        <w:t>4</w:t>
      </w:r>
      <w:r w:rsidRPr="00C54A49">
        <w:rPr>
          <w:rFonts w:hint="eastAsia"/>
          <w:szCs w:val="21"/>
        </w:rPr>
        <w:t>名</w:t>
      </w:r>
    </w:p>
    <w:p w:rsidR="006E4980" w:rsidRDefault="006E4980" w:rsidP="006E4980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Pr="00C54A49">
        <w:rPr>
          <w:rFonts w:hint="eastAsia"/>
          <w:szCs w:val="21"/>
        </w:rPr>
        <w:t>入場者数：計画</w:t>
      </w:r>
      <w:r w:rsidRPr="00C54A49">
        <w:rPr>
          <w:rFonts w:hint="eastAsia"/>
          <w:szCs w:val="21"/>
        </w:rPr>
        <w:t>1500</w:t>
      </w:r>
      <w:r w:rsidRPr="00C54A49">
        <w:rPr>
          <w:rFonts w:hint="eastAsia"/>
          <w:szCs w:val="21"/>
        </w:rPr>
        <w:t>万人</w:t>
      </w:r>
      <w:r>
        <w:rPr>
          <w:rFonts w:hint="eastAsia"/>
          <w:szCs w:val="21"/>
        </w:rPr>
        <w:t>／</w:t>
      </w:r>
      <w:r w:rsidRPr="00C54A49">
        <w:rPr>
          <w:rFonts w:hint="eastAsia"/>
          <w:szCs w:val="21"/>
        </w:rPr>
        <w:t>実績</w:t>
      </w:r>
      <w:r w:rsidRPr="00C54A49">
        <w:rPr>
          <w:rFonts w:hint="eastAsia"/>
          <w:szCs w:val="21"/>
        </w:rPr>
        <w:t>2156</w:t>
      </w:r>
      <w:r w:rsidRPr="00C54A49">
        <w:rPr>
          <w:rFonts w:hint="eastAsia"/>
          <w:szCs w:val="21"/>
        </w:rPr>
        <w:t>万人</w:t>
      </w:r>
    </w:p>
    <w:p w:rsidR="006E4980" w:rsidRDefault="006E49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E4980" w:rsidSect="00B83E3D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BC" w:rsidRDefault="000200BC" w:rsidP="0059600A">
      <w:r>
        <w:separator/>
      </w:r>
    </w:p>
  </w:endnote>
  <w:endnote w:type="continuationSeparator" w:id="0">
    <w:p w:rsidR="000200BC" w:rsidRDefault="000200BC" w:rsidP="0059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BC" w:rsidRDefault="000200BC" w:rsidP="0059600A">
      <w:r>
        <w:separator/>
      </w:r>
    </w:p>
  </w:footnote>
  <w:footnote w:type="continuationSeparator" w:id="0">
    <w:p w:rsidR="000200BC" w:rsidRDefault="000200BC" w:rsidP="0059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FCA"/>
    <w:multiLevelType w:val="hybridMultilevel"/>
    <w:tmpl w:val="8C3A28E4"/>
    <w:lvl w:ilvl="0" w:tplc="E708C810">
      <w:start w:val="1"/>
      <w:numFmt w:val="decimal"/>
      <w:lvlText w:val="（注%1）"/>
      <w:lvlJc w:val="left"/>
      <w:pPr>
        <w:ind w:left="96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7"/>
    <w:rsid w:val="000200BC"/>
    <w:rsid w:val="00030876"/>
    <w:rsid w:val="000A5CB0"/>
    <w:rsid w:val="000B4359"/>
    <w:rsid w:val="00115597"/>
    <w:rsid w:val="00180C24"/>
    <w:rsid w:val="001A5FA1"/>
    <w:rsid w:val="001C038A"/>
    <w:rsid w:val="00281DBC"/>
    <w:rsid w:val="002B779D"/>
    <w:rsid w:val="003001DC"/>
    <w:rsid w:val="0030024B"/>
    <w:rsid w:val="003F07F5"/>
    <w:rsid w:val="003F1889"/>
    <w:rsid w:val="004123CD"/>
    <w:rsid w:val="0054596F"/>
    <w:rsid w:val="0058636A"/>
    <w:rsid w:val="0059600A"/>
    <w:rsid w:val="005B3077"/>
    <w:rsid w:val="005D0BD7"/>
    <w:rsid w:val="005E3707"/>
    <w:rsid w:val="006258ED"/>
    <w:rsid w:val="00696186"/>
    <w:rsid w:val="006C2352"/>
    <w:rsid w:val="006E4980"/>
    <w:rsid w:val="00703C0E"/>
    <w:rsid w:val="00711815"/>
    <w:rsid w:val="00827916"/>
    <w:rsid w:val="00830837"/>
    <w:rsid w:val="0088474B"/>
    <w:rsid w:val="008D05AC"/>
    <w:rsid w:val="00920BAF"/>
    <w:rsid w:val="00936215"/>
    <w:rsid w:val="009D32C3"/>
    <w:rsid w:val="009F72BC"/>
    <w:rsid w:val="00A65A1A"/>
    <w:rsid w:val="00A75C19"/>
    <w:rsid w:val="00AA5FAF"/>
    <w:rsid w:val="00B56D16"/>
    <w:rsid w:val="00B83E3D"/>
    <w:rsid w:val="00BC0801"/>
    <w:rsid w:val="00BF1AAF"/>
    <w:rsid w:val="00C23DE1"/>
    <w:rsid w:val="00C45BE9"/>
    <w:rsid w:val="00C948FB"/>
    <w:rsid w:val="00CC5675"/>
    <w:rsid w:val="00D0472B"/>
    <w:rsid w:val="00D4286C"/>
    <w:rsid w:val="00DA5BBD"/>
    <w:rsid w:val="00DA73F7"/>
    <w:rsid w:val="00E15BD6"/>
    <w:rsid w:val="00E946BC"/>
    <w:rsid w:val="00EC6126"/>
    <w:rsid w:val="00F30AF5"/>
    <w:rsid w:val="00FA21E4"/>
    <w:rsid w:val="00FA5AB5"/>
    <w:rsid w:val="00FB3AEC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DBC"/>
  </w:style>
  <w:style w:type="character" w:customStyle="1" w:styleId="a5">
    <w:name w:val="日付 (文字)"/>
    <w:basedOn w:val="a0"/>
    <w:link w:val="a4"/>
    <w:uiPriority w:val="99"/>
    <w:semiHidden/>
    <w:rsid w:val="00281DBC"/>
  </w:style>
  <w:style w:type="paragraph" w:styleId="a6">
    <w:name w:val="header"/>
    <w:basedOn w:val="a"/>
    <w:link w:val="a7"/>
    <w:uiPriority w:val="99"/>
    <w:unhideWhenUsed/>
    <w:rsid w:val="0059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00A"/>
  </w:style>
  <w:style w:type="paragraph" w:styleId="a8">
    <w:name w:val="footer"/>
    <w:basedOn w:val="a"/>
    <w:link w:val="a9"/>
    <w:uiPriority w:val="99"/>
    <w:unhideWhenUsed/>
    <w:rsid w:val="00596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00A"/>
  </w:style>
  <w:style w:type="paragraph" w:styleId="aa">
    <w:name w:val="List Paragraph"/>
    <w:basedOn w:val="a"/>
    <w:uiPriority w:val="34"/>
    <w:qFormat/>
    <w:rsid w:val="00C948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DBC"/>
  </w:style>
  <w:style w:type="character" w:customStyle="1" w:styleId="a5">
    <w:name w:val="日付 (文字)"/>
    <w:basedOn w:val="a0"/>
    <w:link w:val="a4"/>
    <w:uiPriority w:val="99"/>
    <w:semiHidden/>
    <w:rsid w:val="00281DBC"/>
  </w:style>
  <w:style w:type="paragraph" w:styleId="a6">
    <w:name w:val="header"/>
    <w:basedOn w:val="a"/>
    <w:link w:val="a7"/>
    <w:uiPriority w:val="99"/>
    <w:unhideWhenUsed/>
    <w:rsid w:val="0059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00A"/>
  </w:style>
  <w:style w:type="paragraph" w:styleId="a8">
    <w:name w:val="footer"/>
    <w:basedOn w:val="a"/>
    <w:link w:val="a9"/>
    <w:uiPriority w:val="99"/>
    <w:unhideWhenUsed/>
    <w:rsid w:val="00596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00A"/>
  </w:style>
  <w:style w:type="paragraph" w:styleId="aa">
    <w:name w:val="List Paragraph"/>
    <w:basedOn w:val="a"/>
    <w:uiPriority w:val="34"/>
    <w:qFormat/>
    <w:rsid w:val="00C94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E148-93D5-4A94-B125-1B880F00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Hasida</dc:creator>
  <cp:lastModifiedBy>HOSTNAME</cp:lastModifiedBy>
  <cp:revision>7</cp:revision>
  <cp:lastPrinted>2015-06-02T09:35:00Z</cp:lastPrinted>
  <dcterms:created xsi:type="dcterms:W3CDTF">2014-11-05T09:17:00Z</dcterms:created>
  <dcterms:modified xsi:type="dcterms:W3CDTF">2015-06-02T09:35:00Z</dcterms:modified>
</cp:coreProperties>
</file>