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E23" w:rsidRDefault="001417AC">
      <w:r>
        <w:rPr>
          <w:rFonts w:hint="eastAsia"/>
          <w:noProof/>
        </w:rPr>
        <mc:AlternateContent>
          <mc:Choice Requires="wps">
            <w:drawing>
              <wp:anchor distT="0" distB="0" distL="114300" distR="114300" simplePos="0" relativeHeight="251652096" behindDoc="0" locked="0" layoutInCell="1" allowOverlap="1">
                <wp:simplePos x="0" y="0"/>
                <wp:positionH relativeFrom="column">
                  <wp:posOffset>-1099185</wp:posOffset>
                </wp:positionH>
                <wp:positionV relativeFrom="paragraph">
                  <wp:posOffset>-1093470</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6" style="position:absolute;left:0;text-align:left;margin-left:-86.55pt;margin-top:-86.1pt;width:843.75pt;height:3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" fillcolor="#4f81bd [3204]" stroked="f" strokeweight="2pt"/>
            </w:pict>
          </mc:Fallback>
        </mc:AlternateContent>
      </w:r>
    </w:p>
    <w:p w:rsidR="001417AC" w:rsidRDefault="001417AC"/>
    <w:p w:rsidR="001417AC" w:rsidRDefault="001417AC"/>
    <w:p w:rsidR="001417AC" w:rsidRDefault="001417AC"/>
    <w:p w:rsidR="001417AC" w:rsidRDefault="001417AC"/>
    <w:p w:rsidR="001417AC" w:rsidRDefault="001417AC" w:rsidP="001417AC">
      <w:pPr>
        <w:jc w:val="center"/>
      </w:pP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調査検討</w:t>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w:t>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中間とりまとめ（案）</w:t>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w:t>
      </w:r>
    </w:p>
    <w:p w:rsidR="001417AC" w:rsidRDefault="001417AC"/>
    <w:p w:rsidR="001417AC" w:rsidRDefault="001417AC">
      <w:r>
        <w:rPr>
          <w:rFonts w:hint="eastAsia"/>
          <w:noProof/>
        </w:rPr>
        <mc:AlternateContent>
          <mc:Choice Requires="wps">
            <w:drawing>
              <wp:anchor distT="0" distB="0" distL="114300" distR="114300" simplePos="0" relativeHeight="251653120" behindDoc="0" locked="0" layoutInCell="1" allowOverlap="1">
                <wp:simplePos x="0" y="0"/>
                <wp:positionH relativeFrom="column">
                  <wp:posOffset>-289560</wp:posOffset>
                </wp:positionH>
                <wp:positionV relativeFrom="paragraph">
                  <wp:posOffset>186690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3" o:spid="_x0000_s1026" style="position:absolute;left:0;text-align:lef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14.7pt" to="697.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" strokecolor="#1f497d [3215]" strokeweight="2pt">
                <v:shadow on="t" color="black" opacity="24903f" origin=",.5" offset="0,.55556mm"/>
              </v:line>
            </w:pict>
          </mc:Fallback>
        </mc:AlternateContent>
      </w:r>
    </w:p>
    <w:p w:rsidR="001417AC" w:rsidRDefault="001417AC">
      <w:r>
        <w:rPr>
          <w:noProof/>
        </w:rPr>
        <mc:AlternateContent>
          <mc:Choice Requires="wps">
            <w:drawing>
              <wp:anchor distT="0" distB="0" distL="114300" distR="114300" simplePos="0" relativeHeight="251651072" behindDoc="0" locked="0" layoutInCell="1" allowOverlap="1" wp14:anchorId="13C7BB66" wp14:editId="706CF412">
                <wp:simplePos x="0" y="0"/>
                <wp:positionH relativeFrom="column">
                  <wp:posOffset>-927735</wp:posOffset>
                </wp:positionH>
                <wp:positionV relativeFrom="paragraph">
                  <wp:posOffset>-5042535</wp:posOffset>
                </wp:positionV>
                <wp:extent cx="8784976" cy="1200329"/>
                <wp:effectExtent l="0" t="0" r="0" b="0"/>
                <wp:wrapNone/>
                <wp:docPr id="5" name="テキスト ボックス 4"/>
                <wp:cNvGraphicFramePr/>
                <a:graphic xmlns:a="http://schemas.openxmlformats.org/drawingml/2006/main">
                  <a:graphicData uri="http://schemas.microsoft.com/office/word/2010/wordprocessingShape">
                    <wps:wsp>
                      <wps:cNvSpPr txBox="1"/>
                      <wps:spPr>
                        <a:xfrm>
                          <a:off x="0" y="0"/>
                          <a:ext cx="8784976" cy="1200329"/>
                        </a:xfrm>
                        <a:prstGeom prst="rect">
                          <a:avLst/>
                        </a:prstGeom>
                        <a:noFill/>
                      </wps:spPr>
                      <wps:txbx>
                        <w:txbxContent>
                          <w:p w:rsidR="00AC138E" w:rsidRDefault="00AC138E" w:rsidP="001417AC">
                            <w:pPr>
                              <w:pStyle w:val="Web"/>
                              <w:spacing w:before="0" w:beforeAutospacing="0" w:after="0" w:afterAutospacing="0"/>
                              <w:jc w:val="center"/>
                            </w:pP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73.05pt;margin-top:-397.05pt;width:691.75pt;height:9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" filled="f" stroked="f">
                <v:textbox style="mso-fit-shape-to-text:t">
                  <w:txbxContent>
                    <w:p w:rsidR="00AC138E" w:rsidRDefault="00AC138E" w:rsidP="001417AC">
                      <w:pPr>
                        <w:pStyle w:val="Web"/>
                        <w:spacing w:before="0" w:beforeAutospacing="0" w:after="0" w:afterAutospacing="0"/>
                        <w:jc w:val="center"/>
                      </w:pPr>
                    </w:p>
                  </w:txbxContent>
                </v:textbox>
              </v:shape>
            </w:pict>
          </mc:Fallback>
        </mc:AlternateContent>
      </w:r>
    </w:p>
    <w:p w:rsidR="001417AC" w:rsidRDefault="001417AC" w:rsidP="001417AC">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平成２７年９月</w:t>
      </w:r>
    </w:p>
    <w:p w:rsidR="001417AC" w:rsidRDefault="001417AC" w:rsidP="001417AC">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w:t>
      </w:r>
      <w:r>
        <w:rPr>
          <w:rFonts w:ascii="HGP創英角ｺﾞｼｯｸUB" w:eastAsia="HGP創英角ｺﾞｼｯｸUB" w:hAnsi="HGP創英角ｺﾞｼｯｸUB" w:cstheme="minorBidi" w:hint="eastAsia"/>
          <w:color w:val="000000" w:themeColor="text1"/>
          <w:kern w:val="24"/>
          <w:sz w:val="36"/>
          <w:szCs w:val="36"/>
        </w:rPr>
        <w:t>会議</w:t>
      </w:r>
    </w:p>
    <w:p w:rsidR="001417AC" w:rsidRDefault="001417AC" w:rsidP="001417AC">
      <w:pPr>
        <w:pStyle w:val="Web"/>
        <w:spacing w:before="0" w:beforeAutospacing="0" w:after="0" w:afterAutospacing="0"/>
        <w:jc w:val="center"/>
        <w:rPr>
          <w:rFonts w:ascii="HGP創英角ｺﾞｼｯｸUB" w:eastAsia="HGP創英角ｺﾞｼｯｸUB" w:hAnsi="HGP創英角ｺﾞｼｯｸUB" w:cstheme="minorBidi" w:hint="eastAsia"/>
          <w:color w:val="000000" w:themeColor="text1"/>
          <w:kern w:val="24"/>
          <w:sz w:val="36"/>
          <w:szCs w:val="36"/>
        </w:rPr>
      </w:pPr>
    </w:p>
    <w:p w:rsidR="005278C9" w:rsidRDefault="005278C9" w:rsidP="001417AC">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417AC" w:rsidRDefault="001417AC"/>
    <w:p w:rsidR="001417AC" w:rsidRDefault="001417AC" w:rsidP="001417AC">
      <w:r>
        <w:rPr>
          <w:noProof/>
        </w:rPr>
        <mc:AlternateContent>
          <mc:Choice Requires="wps">
            <w:drawing>
              <wp:anchor distT="0" distB="0" distL="114300" distR="114300" simplePos="0" relativeHeight="251657216" behindDoc="0" locked="0" layoutInCell="1" allowOverlap="1" wp14:anchorId="6CE4D52F" wp14:editId="21D36B61">
                <wp:simplePos x="0" y="0"/>
                <wp:positionH relativeFrom="column">
                  <wp:posOffset>-794385</wp:posOffset>
                </wp:positionH>
                <wp:positionV relativeFrom="paragraph">
                  <wp:posOffset>-756285</wp:posOffset>
                </wp:positionV>
                <wp:extent cx="3312160" cy="431800"/>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rsidR="00AC138E" w:rsidRDefault="00AC138E" w:rsidP="001417A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id="タイトル 1" o:spid="_x0000_s1027" style="position:absolute;left:0;text-align:left;margin-left:-62.55pt;margin-top:-59.55pt;width:260.8pt;height:3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" filled="f" stroked="f">
                <v:path arrowok="t"/>
                <o:lock v:ext="edit" grouping="t"/>
                <v:textbox>
                  <w:txbxContent>
                    <w:p w:rsidR="00AC138E" w:rsidRDefault="00AC138E" w:rsidP="001417A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1117F2DC" wp14:editId="5ECCABBA">
                <wp:simplePos x="0" y="0"/>
                <wp:positionH relativeFrom="column">
                  <wp:posOffset>-1022985</wp:posOffset>
                </wp:positionH>
                <wp:positionV relativeFrom="paragraph">
                  <wp:posOffset>-213360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id="正方形/長方形 3" o:spid="_x0000_s1026" style="position:absolute;left:0;text-align:left;margin-left:-80.55pt;margin-top:-16.8pt;width:839.25pt;height:8.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Pr>
          <w:rFonts w:ascii="HG丸ｺﾞｼｯｸM-PRO" w:eastAsia="HG丸ｺﾞｼｯｸM-PRO" w:hAnsi="HG丸ｺﾞｼｯｸM-PRO" w:cs="Meiryo UI" w:hint="eastAsia"/>
          <w:b/>
          <w:bCs/>
          <w:color w:val="000000" w:themeColor="text1"/>
          <w:kern w:val="24"/>
          <w:sz w:val="28"/>
          <w:szCs w:val="28"/>
        </w:rPr>
        <w:t>１　はじめに</w:t>
      </w: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w:t>
      </w:r>
      <w:r>
        <w:rPr>
          <w:rFonts w:ascii="HG丸ｺﾞｼｯｸM-PRO" w:eastAsia="HG丸ｺﾞｼｯｸM-PRO" w:hAnsi="HG丸ｺﾞｼｯｸM-PRO" w:cs="Meiryo UI" w:hint="eastAsia"/>
          <w:color w:val="000000" w:themeColor="text1"/>
          <w:kern w:val="24"/>
        </w:rPr>
        <w:t>・・・・・・・・・・・・・・・・・・・・・・・・・・・１ページ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２　大阪の観光の現状</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急増する観光客の状況　・・・・・・・・</w:t>
      </w:r>
      <w:r>
        <w:rPr>
          <w:rFonts w:ascii="HG丸ｺﾞｼｯｸM-PRO" w:eastAsia="HG丸ｺﾞｼｯｸM-PRO" w:hAnsi="HG丸ｺﾞｼｯｸM-PRO" w:cs="Meiryo UI" w:hint="eastAsia"/>
          <w:color w:val="000000" w:themeColor="text1"/>
          <w:kern w:val="24"/>
        </w:rPr>
        <w:t>・・・</w:t>
      </w:r>
      <w:r>
        <w:rPr>
          <w:rFonts w:ascii="HG丸ｺﾞｼｯｸM-PRO" w:eastAsia="HG丸ｺﾞｼｯｸM-PRO" w:hAnsi="HG丸ｺﾞｼｯｸM-PRO" w:cs="Meiryo UI" w:hint="eastAsia"/>
          <w:color w:val="000000" w:themeColor="text1"/>
          <w:kern w:val="24"/>
        </w:rPr>
        <w:t>・・・・・・・・</w:t>
      </w:r>
      <w:r>
        <w:rPr>
          <w:rFonts w:ascii="HG丸ｺﾞｼｯｸM-PRO" w:eastAsia="HG丸ｺﾞｼｯｸM-PRO" w:hAnsi="HG丸ｺﾞｼｯｸM-PRO" w:cs="Meiryo UI" w:hint="eastAsia"/>
          <w:color w:val="000000" w:themeColor="text1"/>
          <w:kern w:val="24"/>
        </w:rPr>
        <w:t>・・・２ページ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３　大阪の観光振興にかかる現状と課題</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観光客からの意見等に基づく課題の抽出　・・・・・・・・・・・・・５ページ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４　大阪の観光振興にかかる施策の方向性</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大阪の観光振興施策の方向性　・・・・・・・・・・・・・・・・・・８ページ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大阪の観光振興にかかる施策の２つの柱　・・・・・・・・・・・・・９ページ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10</w:t>
      </w:r>
      <w:r>
        <w:rPr>
          <w:rFonts w:ascii="HG丸ｺﾞｼｯｸM-PRO" w:eastAsia="HG丸ｺﾞｼｯｸM-PRO" w:hAnsi="HG丸ｺﾞｼｯｸM-PRO" w:cs="Meiryo UI" w:hint="eastAsia"/>
          <w:color w:val="000000"/>
          <w:kern w:val="24"/>
        </w:rPr>
        <w:t>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６</w:t>
      </w:r>
      <w:r>
        <w:rPr>
          <w:rFonts w:ascii="HG丸ｺﾞｼｯｸM-PRO" w:eastAsia="HG丸ｺﾞｼｯｸM-PRO" w:hAnsi="HG丸ｺﾞｼｯｸM-PRO" w:cs="Meiryo UI" w:hint="eastAsia"/>
          <w:b/>
          <w:bCs/>
          <w:color w:val="000000" w:themeColor="text1"/>
          <w:kern w:val="24"/>
          <w:sz w:val="28"/>
          <w:szCs w:val="28"/>
        </w:rPr>
        <w:t xml:space="preserve">　大阪の観光振興にかかる事業例・事業規模イメージ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w:t>
      </w:r>
      <w:r>
        <w:rPr>
          <w:rFonts w:ascii="HG丸ｺﾞｼｯｸM-PRO" w:eastAsia="HG丸ｺﾞｼｯｸM-PRO" w:hAnsi="HG丸ｺﾞｼｯｸM-PRO" w:cs="Meiryo UI" w:hint="eastAsia"/>
          <w:color w:val="000000" w:themeColor="text1"/>
          <w:kern w:val="24"/>
        </w:rPr>
        <w:t>）　観光客と地域住民相互の目線に立った受入環境整備の推進・・・・・</w:t>
      </w:r>
      <w:r>
        <w:rPr>
          <w:rFonts w:ascii="HG丸ｺﾞｼｯｸM-PRO" w:eastAsia="HG丸ｺﾞｼｯｸM-PRO" w:hAnsi="HG丸ｺﾞｼｯｸM-PRO" w:cs="Meiryo UI" w:hint="eastAsia"/>
          <w:color w:val="000000" w:themeColor="text1"/>
          <w:kern w:val="24"/>
        </w:rPr>
        <w:t>14</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w:t>
      </w: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魅力づくり及び戦略的なプロモーションの推進・・・・</w:t>
      </w:r>
      <w:r>
        <w:rPr>
          <w:rFonts w:ascii="HG丸ｺﾞｼｯｸM-PRO" w:eastAsia="HG丸ｺﾞｼｯｸM-PRO" w:hAnsi="HG丸ｺﾞｼｯｸM-PRO" w:cs="Meiryo UI" w:hint="eastAsia"/>
          <w:color w:val="000000" w:themeColor="text1"/>
          <w:kern w:val="24"/>
        </w:rPr>
        <w:t>・・・・・・</w:t>
      </w:r>
      <w:r>
        <w:rPr>
          <w:rFonts w:ascii="HG丸ｺﾞｼｯｸM-PRO" w:eastAsia="HG丸ｺﾞｼｯｸM-PRO" w:hAnsi="HG丸ｺﾞｼｯｸM-PRO" w:cs="Meiryo UI" w:hint="eastAsia"/>
          <w:color w:val="000000" w:themeColor="text1"/>
          <w:kern w:val="24"/>
        </w:rPr>
        <w:t>16</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w:t>
      </w:r>
      <w:r>
        <w:rPr>
          <w:rFonts w:ascii="HG丸ｺﾞｼｯｸM-PRO" w:eastAsia="HG丸ｺﾞｼｯｸM-PRO" w:hAnsi="HG丸ｺﾞｼｯｸM-PRO" w:cs="Meiryo UI" w:hint="eastAsia"/>
          <w:color w:val="000000" w:themeColor="text1"/>
          <w:kern w:val="24"/>
        </w:rPr>
        <w:t>３</w:t>
      </w:r>
      <w:r>
        <w:rPr>
          <w:rFonts w:ascii="HG丸ｺﾞｼｯｸM-PRO" w:eastAsia="HG丸ｺﾞｼｯｸM-PRO" w:hAnsi="HG丸ｺﾞｼｯｸM-PRO" w:cs="Meiryo UI" w:hint="eastAsia"/>
          <w:color w:val="000000" w:themeColor="text1"/>
          <w:kern w:val="24"/>
        </w:rPr>
        <w:t>）　今後の観光振興の取組みについて　・・・・・・・・・・・・・・・</w:t>
      </w:r>
      <w:r>
        <w:rPr>
          <w:rFonts w:ascii="HG丸ｺﾞｼｯｸM-PRO" w:eastAsia="HG丸ｺﾞｼｯｸM-PRO" w:hAnsi="HG丸ｺﾞｼｯｸM-PRO" w:cs="Meiryo UI" w:hint="eastAsia"/>
          <w:color w:val="000000" w:themeColor="text1"/>
          <w:kern w:val="24"/>
        </w:rPr>
        <w:t>17</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７</w:t>
      </w:r>
      <w:r>
        <w:rPr>
          <w:rFonts w:ascii="HG丸ｺﾞｼｯｸM-PRO" w:eastAsia="HG丸ｺﾞｼｯｸM-PRO" w:hAnsi="HG丸ｺﾞｼｯｸM-PRO" w:cs="Meiryo UI" w:hint="eastAsia"/>
          <w:b/>
          <w:bCs/>
          <w:color w:val="000000" w:themeColor="text1"/>
          <w:kern w:val="24"/>
          <w:sz w:val="28"/>
          <w:szCs w:val="28"/>
        </w:rPr>
        <w:t xml:space="preserve">　事業の実施に必要な財源確保のあり方</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大阪府の財政状況　・・・・・・・・・・・・・・・・・・・・・・</w:t>
      </w:r>
      <w:r>
        <w:rPr>
          <w:rFonts w:ascii="HG丸ｺﾞｼｯｸM-PRO" w:eastAsia="HG丸ｺﾞｼｯｸM-PRO" w:hAnsi="HG丸ｺﾞｼｯｸM-PRO" w:cs="Meiryo UI" w:hint="eastAsia"/>
          <w:color w:val="000000" w:themeColor="text1"/>
          <w:kern w:val="24"/>
        </w:rPr>
        <w:t>18</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国内の財源確保の事例　・・・・・・・・・・・・・・・・・・・・</w:t>
      </w:r>
      <w:r>
        <w:rPr>
          <w:rFonts w:ascii="HG丸ｺﾞｼｯｸM-PRO" w:eastAsia="HG丸ｺﾞｼｯｸM-PRO" w:hAnsi="HG丸ｺﾞｼｯｸM-PRO" w:cs="Meiryo UI" w:hint="eastAsia"/>
          <w:color w:val="000000" w:themeColor="text1"/>
          <w:kern w:val="24"/>
        </w:rPr>
        <w:t>19</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（３）　海外のホテル税等の事例　・・・・・・・・・・・・・・・・・・・</w:t>
      </w:r>
      <w:r>
        <w:rPr>
          <w:rFonts w:ascii="HG丸ｺﾞｼｯｸM-PRO" w:eastAsia="HG丸ｺﾞｼｯｸM-PRO" w:hAnsi="HG丸ｺﾞｼｯｸM-PRO" w:cs="Meiryo UI" w:hint="eastAsia"/>
          <w:color w:val="000000" w:themeColor="text1"/>
          <w:kern w:val="24"/>
        </w:rPr>
        <w:t>20</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（４）　財源確保のあり方　・・・・・・・・・・・・・・・・・・・・・・</w:t>
      </w:r>
      <w:r>
        <w:rPr>
          <w:rFonts w:ascii="HG丸ｺﾞｼｯｸM-PRO" w:eastAsia="HG丸ｺﾞｼｯｸM-PRO" w:hAnsi="HG丸ｺﾞｼｯｸM-PRO" w:cs="Meiryo UI" w:hint="eastAsia"/>
          <w:color w:val="000000" w:themeColor="text1"/>
          <w:kern w:val="24"/>
        </w:rPr>
        <w:t>21</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20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sz w:val="28"/>
          <w:szCs w:val="28"/>
        </w:rPr>
        <w:t>８</w:t>
      </w:r>
      <w:r>
        <w:rPr>
          <w:rFonts w:ascii="HG丸ｺﾞｼｯｸM-PRO" w:eastAsia="HG丸ｺﾞｼｯｸM-PRO" w:hAnsi="HG丸ｺﾞｼｯｸM-PRO" w:cs="Meiryo UI" w:hint="eastAsia"/>
          <w:b/>
          <w:bCs/>
          <w:color w:val="000000" w:themeColor="text1"/>
          <w:kern w:val="24"/>
          <w:sz w:val="28"/>
          <w:szCs w:val="28"/>
        </w:rPr>
        <w:t xml:space="preserve">　これまでの検討の総括　</w:t>
      </w:r>
      <w:r>
        <w:rPr>
          <w:rFonts w:ascii="HG丸ｺﾞｼｯｸM-PRO" w:eastAsia="HG丸ｺﾞｼｯｸM-PRO" w:hAnsi="HG丸ｺﾞｼｯｸM-PRO" w:cs="Meiryo UI" w:hint="eastAsia"/>
          <w:color w:val="000000" w:themeColor="text1"/>
          <w:kern w:val="24"/>
        </w:rPr>
        <w:t>・・・・・・・・・・・・・・・・・・・・</w:t>
      </w:r>
      <w:r>
        <w:rPr>
          <w:rFonts w:ascii="HG丸ｺﾞｼｯｸM-PRO" w:eastAsia="HG丸ｺﾞｼｯｸM-PRO" w:hAnsi="HG丸ｺﾞｼｯｸM-PRO" w:cs="Meiryo UI" w:hint="eastAsia"/>
          <w:color w:val="000000" w:themeColor="text1"/>
          <w:kern w:val="24"/>
        </w:rPr>
        <w:t>23</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sz w:val="28"/>
          <w:szCs w:val="28"/>
        </w:rPr>
        <w:t>【</w:t>
      </w:r>
      <w:r>
        <w:rPr>
          <w:rFonts w:ascii="HG丸ｺﾞｼｯｸM-PRO" w:eastAsia="HG丸ｺﾞｼｯｸM-PRO" w:hAnsi="HG丸ｺﾞｼｯｸM-PRO" w:cs="Meiryo UI" w:hint="eastAsia"/>
          <w:b/>
          <w:bCs/>
          <w:color w:val="000000" w:themeColor="text1"/>
          <w:kern w:val="24"/>
          <w:sz w:val="28"/>
          <w:szCs w:val="28"/>
        </w:rPr>
        <w:t>参考</w:t>
      </w:r>
      <w:r>
        <w:rPr>
          <w:rFonts w:ascii="HG丸ｺﾞｼｯｸM-PRO" w:eastAsia="HG丸ｺﾞｼｯｸM-PRO" w:hAnsi="HG丸ｺﾞｼｯｸM-PRO" w:cs="Meiryo UI" w:hint="eastAsia"/>
          <w:b/>
          <w:bCs/>
          <w:color w:val="000000" w:themeColor="text1"/>
          <w:kern w:val="24"/>
          <w:sz w:val="28"/>
          <w:szCs w:val="28"/>
        </w:rPr>
        <w:t>】</w:t>
      </w:r>
      <w:r>
        <w:rPr>
          <w:rFonts w:ascii="HG丸ｺﾞｼｯｸM-PRO" w:eastAsia="HG丸ｺﾞｼｯｸM-PRO" w:hAnsi="HG丸ｺﾞｼｯｸM-PRO" w:cs="Meiryo UI" w:hint="eastAsia"/>
          <w:b/>
          <w:bCs/>
          <w:color w:val="000000" w:themeColor="text1"/>
          <w:kern w:val="24"/>
          <w:sz w:val="28"/>
          <w:szCs w:val="28"/>
        </w:rPr>
        <w:t xml:space="preserve">　検討会議について</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委員名簿　・・・・・・・・・・・・・・・・・・・・・・・・・・</w:t>
      </w:r>
      <w:r>
        <w:rPr>
          <w:rFonts w:ascii="HG丸ｺﾞｼｯｸM-PRO" w:eastAsia="HG丸ｺﾞｼｯｸM-PRO" w:hAnsi="HG丸ｺﾞｼｯｸM-PRO" w:cs="Meiryo UI" w:hint="eastAsia"/>
          <w:color w:val="000000" w:themeColor="text1"/>
          <w:kern w:val="24"/>
        </w:rPr>
        <w:t>24</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関係条例等　・・・・・・・・・・・・・・・・・・・・・・・・・</w:t>
      </w:r>
      <w:r>
        <w:rPr>
          <w:rFonts w:ascii="HG丸ｺﾞｼｯｸM-PRO" w:eastAsia="HG丸ｺﾞｼｯｸM-PRO" w:hAnsi="HG丸ｺﾞｼｯｸM-PRO" w:cs="Meiryo UI" w:hint="eastAsia"/>
          <w:color w:val="000000" w:themeColor="text1"/>
          <w:kern w:val="24"/>
        </w:rPr>
        <w:t>24</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（３）　開催実績　・・・・・・・・・・・・・・・・・・・・・・・・・・</w:t>
      </w:r>
      <w:r>
        <w:rPr>
          <w:rFonts w:ascii="HG丸ｺﾞｼｯｸM-PRO" w:eastAsia="HG丸ｺﾞｼｯｸM-PRO" w:hAnsi="HG丸ｺﾞｼｯｸM-PRO" w:cs="Meiryo UI" w:hint="eastAsia"/>
          <w:color w:val="000000" w:themeColor="text1"/>
          <w:kern w:val="24"/>
        </w:rPr>
        <w:t>25</w:t>
      </w:r>
      <w:r>
        <w:rPr>
          <w:rFonts w:ascii="HG丸ｺﾞｼｯｸM-PRO" w:eastAsia="HG丸ｺﾞｼｯｸM-PRO" w:hAnsi="HG丸ｺﾞｼｯｸM-PRO" w:cs="Meiryo UI" w:hint="eastAsia"/>
          <w:color w:val="000000" w:themeColor="text1"/>
          <w:kern w:val="24"/>
        </w:rPr>
        <w:t>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（４）　今後の開催予定　・・・・・・・・・・・・・・・・・・・・・・・</w:t>
      </w:r>
      <w:r>
        <w:rPr>
          <w:rFonts w:ascii="HG丸ｺﾞｼｯｸM-PRO" w:eastAsia="HG丸ｺﾞｼｯｸM-PRO" w:hAnsi="HG丸ｺﾞｼｯｸM-PRO" w:cs="Meiryo UI" w:hint="eastAsia"/>
          <w:color w:val="000000" w:themeColor="text1"/>
          <w:kern w:val="24"/>
        </w:rPr>
        <w:t>25</w:t>
      </w:r>
      <w:r>
        <w:rPr>
          <w:rFonts w:ascii="HG丸ｺﾞｼｯｸM-PRO" w:eastAsia="HG丸ｺﾞｼｯｸM-PRO" w:hAnsi="HG丸ｺﾞｼｯｸM-PRO" w:cs="Meiryo UI" w:hint="eastAsia"/>
          <w:color w:val="000000" w:themeColor="text1"/>
          <w:kern w:val="24"/>
        </w:rPr>
        <w:t>ページ</w:t>
      </w:r>
    </w:p>
    <w:p w:rsidR="001417AC" w:rsidRPr="001417AC" w:rsidRDefault="001417AC" w:rsidP="001417AC">
      <w:pPr>
        <w:spacing w:line="280" w:lineRule="exact"/>
      </w:pPr>
    </w:p>
    <w:p w:rsidR="001417AC" w:rsidRDefault="00E93BA0">
      <w:r>
        <w:rPr>
          <w:noProof/>
        </w:rPr>
        <mc:AlternateContent>
          <mc:Choice Requires="wps">
            <w:drawing>
              <wp:anchor distT="0" distB="0" distL="114300" distR="114300" simplePos="0" relativeHeight="251660288" behindDoc="0" locked="0" layoutInCell="1" allowOverlap="1" wp14:anchorId="4AF7C1FE" wp14:editId="1DD9FF79">
                <wp:simplePos x="0" y="0"/>
                <wp:positionH relativeFrom="column">
                  <wp:posOffset>7511415</wp:posOffset>
                </wp:positionH>
                <wp:positionV relativeFrom="paragraph">
                  <wp:posOffset>-860425</wp:posOffset>
                </wp:positionV>
                <wp:extent cx="1876425" cy="4572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1876425" cy="457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 o:spid="_x0000_s1028" style="position:absolute;left:0;text-align:left;margin-left:591.45pt;margin-top:-67.75pt;width:147.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" fillcolor="white [3201]" strokecolor="#4f81bd [3204]"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F2A8266" wp14:editId="2CD95ACC">
                <wp:simplePos x="0" y="0"/>
                <wp:positionH relativeFrom="column">
                  <wp:posOffset>-1003935</wp:posOffset>
                </wp:positionH>
                <wp:positionV relativeFrom="paragraph">
                  <wp:posOffset>-318135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25.05pt" to="749.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" strokecolor="#4f81bd [3204]" strokeweight="3pt">
                <v:shadow on="t" color="black" opacity="22937f" origin=",.5" offset="0,.63889mm"/>
              </v:line>
            </w:pict>
          </mc:Fallback>
        </mc:AlternateContent>
      </w:r>
      <w:r>
        <w:rPr>
          <w:noProof/>
        </w:rPr>
        <mc:AlternateContent>
          <mc:Choice Requires="wps">
            <w:drawing>
              <wp:anchor distT="0" distB="0" distL="114300" distR="114300" simplePos="0" relativeHeight="251659264" behindDoc="0" locked="0" layoutInCell="1" allowOverlap="1" wp14:anchorId="297D127C" wp14:editId="3E3AF8BD">
                <wp:simplePos x="0" y="0"/>
                <wp:positionH relativeFrom="column">
                  <wp:posOffset>-451485</wp:posOffset>
                </wp:positionH>
                <wp:positionV relativeFrom="paragraph">
                  <wp:posOffset>-794385</wp:posOffset>
                </wp:positionV>
                <wp:extent cx="7343775" cy="395605"/>
                <wp:effectExtent l="0" t="0" r="0" b="4445"/>
                <wp:wrapNone/>
                <wp:docPr id="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1417A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１　はじめに</w:t>
                            </w:r>
                          </w:p>
                        </w:txbxContent>
                      </wps:txbx>
                      <wps:bodyPr vert="horz" lIns="91440" tIns="45720" rIns="91440" bIns="45720" rtlCol="0" anchor="ctr">
                        <a:normAutofit/>
                      </wps:bodyPr>
                    </wps:wsp>
                  </a:graphicData>
                </a:graphic>
              </wp:anchor>
            </w:drawing>
          </mc:Choice>
          <mc:Fallback>
            <w:pict>
              <v:rect id="_x0000_s1029" style="position:absolute;left:0;text-align:left;margin-left:-35.55pt;margin-top:-62.55pt;width:578.25pt;height:3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" filled="f" stroked="f">
                <v:path arrowok="t"/>
                <o:lock v:ext="edit" grouping="t"/>
                <v:textbox>
                  <w:txbxContent>
                    <w:p w:rsidR="00AC138E" w:rsidRDefault="00AC138E" w:rsidP="001417A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p>
    <w:p w:rsidR="009453A9" w:rsidRPr="009453A9" w:rsidRDefault="009453A9" w:rsidP="00A35115">
      <w:pPr>
        <w:pStyle w:val="a9"/>
        <w:numPr>
          <w:ilvl w:val="0"/>
          <w:numId w:val="2"/>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eastAsianLayout w:id="963797771"/>
        </w:rPr>
        <w:t>近年の円安傾向、ＬＣＣをはじめとする航空便の増便</w:t>
      </w:r>
      <w:r w:rsidRPr="009453A9">
        <w:rPr>
          <w:rFonts w:ascii="HGP創英ﾌﾟﾚｾﾞﾝｽEB" w:eastAsia="HGP創英ﾌﾟﾚｾﾞﾝｽEB" w:hint="eastAsia"/>
          <w:color w:val="000000" w:themeColor="text1"/>
          <w:kern w:val="24"/>
          <w:sz w:val="28"/>
          <w:szCs w:val="28"/>
          <w:eastAsianLayout w:id="963797772"/>
        </w:rPr>
        <w:t>、査証</w:t>
      </w:r>
      <w:r w:rsidRPr="009453A9">
        <w:rPr>
          <w:rFonts w:ascii="HGP創英ﾌﾟﾚｾﾞﾝｽEB" w:eastAsia="HGP創英ﾌﾟﾚｾﾞﾝｽEB" w:hint="eastAsia"/>
          <w:color w:val="000000" w:themeColor="text1"/>
          <w:kern w:val="24"/>
          <w:sz w:val="28"/>
          <w:szCs w:val="28"/>
          <w:eastAsianLayout w:id="963797773"/>
        </w:rPr>
        <w:t>免除や要件</w:t>
      </w:r>
      <w:r w:rsidRPr="009453A9">
        <w:rPr>
          <w:rFonts w:ascii="HGP創英ﾌﾟﾚｾﾞﾝｽEB" w:eastAsia="HGP創英ﾌﾟﾚｾﾞﾝｽEB" w:hint="eastAsia"/>
          <w:color w:val="000000" w:themeColor="text1"/>
          <w:kern w:val="24"/>
          <w:sz w:val="28"/>
          <w:szCs w:val="28"/>
          <w:eastAsianLayout w:id="963797774"/>
        </w:rPr>
        <w:t>緩和</w:t>
      </w:r>
      <w:r w:rsidRPr="009453A9">
        <w:rPr>
          <w:rFonts w:ascii="HGP創英ﾌﾟﾚｾﾞﾝｽEB" w:eastAsia="HGP創英ﾌﾟﾚｾﾞﾝｽEB" w:hint="eastAsia"/>
          <w:color w:val="000000" w:themeColor="text1"/>
          <w:kern w:val="24"/>
          <w:sz w:val="28"/>
          <w:szCs w:val="28"/>
          <w:eastAsianLayout w:id="963797775"/>
        </w:rPr>
        <w:t>など</w:t>
      </w:r>
      <w:r w:rsidRPr="009453A9">
        <w:rPr>
          <w:rFonts w:ascii="HGP創英ﾌﾟﾚｾﾞﾝｽEB" w:eastAsia="HGP創英ﾌﾟﾚｾﾞﾝｽEB" w:hint="eastAsia"/>
          <w:color w:val="000000" w:themeColor="text1"/>
          <w:kern w:val="24"/>
          <w:sz w:val="28"/>
          <w:szCs w:val="28"/>
          <w:eastAsianLayout w:id="963797776"/>
        </w:rPr>
        <w:t>に加え、日本</w:t>
      </w:r>
      <w:r w:rsidRPr="009453A9">
        <w:rPr>
          <w:rFonts w:ascii="HGP創英ﾌﾟﾚｾﾞﾝｽEB" w:eastAsia="HGP創英ﾌﾟﾚｾﾞﾝｽEB" w:hint="eastAsia"/>
          <w:color w:val="000000" w:themeColor="text1"/>
          <w:kern w:val="24"/>
          <w:sz w:val="28"/>
          <w:szCs w:val="28"/>
          <w:eastAsianLayout w:id="963797760"/>
        </w:rPr>
        <w:t>の歴史</w:t>
      </w:r>
      <w:r w:rsidRPr="009453A9">
        <w:rPr>
          <w:rFonts w:ascii="HGP創英ﾌﾟﾚｾﾞﾝｽEB" w:eastAsia="HGP創英ﾌﾟﾚｾﾞﾝｽEB" w:hint="eastAsia"/>
          <w:color w:val="000000" w:themeColor="text1"/>
          <w:kern w:val="24"/>
          <w:sz w:val="28"/>
          <w:szCs w:val="28"/>
          <w:eastAsianLayout w:id="963797761"/>
        </w:rPr>
        <w:t>、</w:t>
      </w:r>
      <w:r w:rsidRPr="009453A9">
        <w:rPr>
          <w:rFonts w:ascii="HGP創英ﾌﾟﾚｾﾞﾝｽEB" w:eastAsia="HGP創英ﾌﾟﾚｾﾞﾝｽEB" w:hint="eastAsia"/>
          <w:color w:val="000000" w:themeColor="text1"/>
          <w:kern w:val="24"/>
          <w:sz w:val="28"/>
          <w:szCs w:val="28"/>
          <w:eastAsianLayout w:id="963797762"/>
        </w:rPr>
        <w:t>伝統</w:t>
      </w:r>
      <w:r w:rsidRPr="009453A9">
        <w:rPr>
          <w:rFonts w:ascii="HGP創英ﾌﾟﾚｾﾞﾝｽEB" w:eastAsia="HGP創英ﾌﾟﾚｾﾞﾝｽEB" w:hint="eastAsia"/>
          <w:color w:val="000000" w:themeColor="text1"/>
          <w:kern w:val="24"/>
          <w:sz w:val="28"/>
          <w:szCs w:val="28"/>
          <w:eastAsianLayout w:id="963797763"/>
        </w:rPr>
        <w:t>文化</w:t>
      </w:r>
      <w:r w:rsidRPr="009453A9">
        <w:rPr>
          <w:rFonts w:ascii="HGP創英ﾌﾟﾚｾﾞﾝｽEB" w:eastAsia="HGP創英ﾌﾟﾚｾﾞﾝｽEB" w:hint="eastAsia"/>
          <w:color w:val="000000" w:themeColor="text1"/>
          <w:kern w:val="24"/>
          <w:sz w:val="28"/>
          <w:szCs w:val="28"/>
          <w:eastAsianLayout w:id="963797764"/>
        </w:rPr>
        <w:t>や食文化</w:t>
      </w:r>
      <w:r w:rsidRPr="009453A9">
        <w:rPr>
          <w:rFonts w:ascii="HGP創英ﾌﾟﾚｾﾞﾝｽEB" w:eastAsia="HGP創英ﾌﾟﾚｾﾞﾝｽEB" w:hint="eastAsia"/>
          <w:color w:val="000000" w:themeColor="text1"/>
          <w:kern w:val="24"/>
          <w:sz w:val="28"/>
          <w:szCs w:val="28"/>
          <w:eastAsianLayout w:id="963797765"/>
        </w:rPr>
        <w:t>に</w:t>
      </w:r>
      <w:r w:rsidRPr="009453A9">
        <w:rPr>
          <w:rFonts w:ascii="HGP創英ﾌﾟﾚｾﾞﾝｽEB" w:eastAsia="HGP創英ﾌﾟﾚｾﾞﾝｽEB" w:hint="eastAsia"/>
          <w:color w:val="000000" w:themeColor="text1"/>
          <w:kern w:val="24"/>
          <w:sz w:val="28"/>
          <w:szCs w:val="28"/>
          <w:eastAsianLayout w:id="963797766"/>
        </w:rPr>
        <w:t>対する評価の高まりなどから、訪日</w:t>
      </w:r>
      <w:r w:rsidRPr="009453A9">
        <w:rPr>
          <w:rFonts w:ascii="HGP創英ﾌﾟﾚｾﾞﾝｽEB" w:eastAsia="HGP創英ﾌﾟﾚｾﾞﾝｽEB" w:hint="eastAsia"/>
          <w:color w:val="000000" w:themeColor="text1"/>
          <w:kern w:val="24"/>
          <w:sz w:val="28"/>
          <w:szCs w:val="28"/>
          <w:eastAsianLayout w:id="963797767"/>
        </w:rPr>
        <w:t>外国人</w:t>
      </w:r>
      <w:r w:rsidRPr="009453A9">
        <w:rPr>
          <w:rFonts w:ascii="HGP創英ﾌﾟﾚｾﾞﾝｽEB" w:eastAsia="HGP創英ﾌﾟﾚｾﾞﾝｽEB" w:hint="eastAsia"/>
          <w:color w:val="000000" w:themeColor="text1"/>
          <w:kern w:val="24"/>
          <w:sz w:val="28"/>
          <w:szCs w:val="28"/>
          <w:eastAsianLayout w:id="963797768"/>
        </w:rPr>
        <w:t>旅行者</w:t>
      </w:r>
      <w:r w:rsidRPr="009453A9">
        <w:rPr>
          <w:rFonts w:ascii="HGP創英ﾌﾟﾚｾﾞﾝｽEB" w:eastAsia="HGP創英ﾌﾟﾚｾﾞﾝｽEB" w:hint="eastAsia"/>
          <w:color w:val="000000" w:themeColor="text1"/>
          <w:kern w:val="24"/>
          <w:sz w:val="28"/>
          <w:szCs w:val="28"/>
          <w:eastAsianLayout w:id="963797769"/>
        </w:rPr>
        <w:t>が</w:t>
      </w:r>
      <w:r w:rsidRPr="009453A9">
        <w:rPr>
          <w:rFonts w:ascii="HGP創英ﾌﾟﾚｾﾞﾝｽEB" w:eastAsia="HGP創英ﾌﾟﾚｾﾞﾝｽEB" w:hint="eastAsia"/>
          <w:color w:val="000000" w:themeColor="text1"/>
          <w:kern w:val="24"/>
          <w:sz w:val="28"/>
          <w:szCs w:val="28"/>
          <w:eastAsianLayout w:id="963797770"/>
        </w:rPr>
        <w:t>増加の一途を辿り</w:t>
      </w:r>
      <w:r w:rsidRPr="009453A9">
        <w:rPr>
          <w:rFonts w:ascii="HGP創英ﾌﾟﾚｾﾞﾝｽEB" w:eastAsia="HGP創英ﾌﾟﾚｾﾞﾝｽEB" w:hint="eastAsia"/>
          <w:color w:val="000000" w:themeColor="text1"/>
          <w:kern w:val="24"/>
          <w:sz w:val="28"/>
          <w:szCs w:val="28"/>
          <w:eastAsianLayout w:id="963797771"/>
        </w:rPr>
        <w:t>、昨年は過去最高の</w:t>
      </w:r>
      <w:r w:rsidRPr="009453A9">
        <w:rPr>
          <w:rFonts w:ascii="HGP創英ﾌﾟﾚｾﾞﾝｽEB" w:eastAsia="HGP創英ﾌﾟﾚｾﾞﾝｽEB" w:hint="eastAsia"/>
          <w:color w:val="000000" w:themeColor="text1"/>
          <w:kern w:val="24"/>
          <w:sz w:val="28"/>
          <w:szCs w:val="28"/>
          <w:eastAsianLayout w:id="963797772"/>
        </w:rPr>
        <w:t>１</w:t>
      </w:r>
      <w:r w:rsidRPr="009453A9">
        <w:rPr>
          <w:rFonts w:ascii="HGP創英ﾌﾟﾚｾﾞﾝｽEB" w:eastAsia="HGP創英ﾌﾟﾚｾﾞﾝｽEB" w:hint="eastAsia"/>
          <w:color w:val="000000" w:themeColor="text1"/>
          <w:kern w:val="24"/>
          <w:sz w:val="28"/>
          <w:szCs w:val="28"/>
          <w:eastAsianLayout w:id="963797773"/>
        </w:rPr>
        <w:t>,</w:t>
      </w:r>
      <w:r w:rsidRPr="009453A9">
        <w:rPr>
          <w:rFonts w:ascii="HGP創英ﾌﾟﾚｾﾞﾝｽEB" w:eastAsia="HGP創英ﾌﾟﾚｾﾞﾝｽEB" w:hint="eastAsia"/>
          <w:color w:val="000000" w:themeColor="text1"/>
          <w:kern w:val="24"/>
          <w:sz w:val="28"/>
          <w:szCs w:val="28"/>
          <w:eastAsianLayout w:id="963797774"/>
        </w:rPr>
        <w:t>３４１万人</w:t>
      </w:r>
      <w:r w:rsidRPr="009453A9">
        <w:rPr>
          <w:rFonts w:ascii="HGP創英ﾌﾟﾚｾﾞﾝｽEB" w:eastAsia="HGP創英ﾌﾟﾚｾﾞﾝｽEB" w:hint="eastAsia"/>
          <w:color w:val="000000" w:themeColor="text1"/>
          <w:kern w:val="24"/>
          <w:sz w:val="28"/>
          <w:szCs w:val="28"/>
          <w:eastAsianLayout w:id="963797775"/>
        </w:rPr>
        <w:t>を記録しました。</w:t>
      </w:r>
    </w:p>
    <w:p w:rsidR="009453A9" w:rsidRPr="009453A9" w:rsidRDefault="009453A9" w:rsidP="009453A9">
      <w:pPr>
        <w:widowControl/>
        <w:spacing w:line="360" w:lineRule="exact"/>
        <w:ind w:leftChars="150" w:left="315"/>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eastAsianLayout w:id="963797760"/>
        </w:rPr>
        <w:t>その勢いは今年に入ってますます</w:t>
      </w:r>
      <w:r w:rsidRPr="009453A9">
        <w:rPr>
          <w:rFonts w:ascii="HGP創英ﾌﾟﾚｾﾞﾝｽEB" w:eastAsia="HGP創英ﾌﾟﾚｾﾞﾝｽEB" w:hAnsi="ＭＳ Ｐゴシック" w:hint="eastAsia"/>
          <w:color w:val="000000" w:themeColor="text1"/>
          <w:kern w:val="24"/>
          <w:sz w:val="28"/>
          <w:szCs w:val="28"/>
          <w:eastAsianLayout w:id="963797761"/>
        </w:rPr>
        <w:t>増し</w:t>
      </w:r>
      <w:r w:rsidRPr="009453A9">
        <w:rPr>
          <w:rFonts w:ascii="HGP創英ﾌﾟﾚｾﾞﾝｽEB" w:eastAsia="HGP創英ﾌﾟﾚｾﾞﾝｽEB" w:hAnsi="ＭＳ Ｐゴシック" w:hint="eastAsia"/>
          <w:color w:val="000000" w:themeColor="text1"/>
          <w:kern w:val="24"/>
          <w:sz w:val="28"/>
          <w:szCs w:val="28"/>
          <w:eastAsianLayout w:id="963797762"/>
        </w:rPr>
        <w:t>、政府観光局が発表した１月から６月の上半期の訪日外客数は、前年同期比４６％増の</w:t>
      </w:r>
      <w:r w:rsidRPr="009453A9">
        <w:rPr>
          <w:rFonts w:ascii="HGP創英ﾌﾟﾚｾﾞﾝｽEB" w:eastAsia="HGP創英ﾌﾟﾚｾﾞﾝｽEB" w:hAnsi="ＭＳ Ｐゴシック" w:hint="eastAsia"/>
          <w:color w:val="000000" w:themeColor="text1"/>
          <w:kern w:val="24"/>
          <w:sz w:val="28"/>
          <w:szCs w:val="28"/>
          <w:eastAsianLayout w:id="963797763"/>
        </w:rPr>
        <w:t>約</w:t>
      </w:r>
      <w:r w:rsidRPr="009453A9">
        <w:rPr>
          <w:rFonts w:ascii="HGP創英ﾌﾟﾚｾﾞﾝｽEB" w:eastAsia="HGP創英ﾌﾟﾚｾﾞﾝｽEB" w:hAnsi="ＭＳ Ｐゴシック" w:hint="eastAsia"/>
          <w:color w:val="000000" w:themeColor="text1"/>
          <w:kern w:val="24"/>
          <w:sz w:val="28"/>
          <w:szCs w:val="28"/>
          <w:eastAsianLayout w:id="963797764"/>
        </w:rPr>
        <w:t>９１４万人となっており、年間では１</w:t>
      </w:r>
      <w:r w:rsidRPr="009453A9">
        <w:rPr>
          <w:rFonts w:ascii="HGP創英ﾌﾟﾚｾﾞﾝｽEB" w:eastAsia="HGP創英ﾌﾟﾚｾﾞﾝｽEB" w:hAnsi="ＭＳ Ｐゴシック" w:hint="eastAsia"/>
          <w:color w:val="000000" w:themeColor="text1"/>
          <w:kern w:val="24"/>
          <w:sz w:val="28"/>
          <w:szCs w:val="28"/>
          <w:eastAsianLayout w:id="963797765"/>
        </w:rPr>
        <w:t>,</w:t>
      </w:r>
      <w:r w:rsidRPr="009453A9">
        <w:rPr>
          <w:rFonts w:ascii="HGP創英ﾌﾟﾚｾﾞﾝｽEB" w:eastAsia="HGP創英ﾌﾟﾚｾﾞﾝｽEB" w:hAnsi="ＭＳ Ｐゴシック" w:hint="eastAsia"/>
          <w:color w:val="000000" w:themeColor="text1"/>
          <w:kern w:val="24"/>
          <w:sz w:val="28"/>
          <w:szCs w:val="28"/>
          <w:eastAsianLayout w:id="963797766"/>
        </w:rPr>
        <w:t>８００万人以上になる</w:t>
      </w:r>
      <w:r w:rsidRPr="009453A9">
        <w:rPr>
          <w:rFonts w:ascii="HGP創英ﾌﾟﾚｾﾞﾝｽEB" w:eastAsia="HGP創英ﾌﾟﾚｾﾞﾝｽEB" w:hAnsi="ＭＳ Ｐゴシック" w:hint="eastAsia"/>
          <w:color w:val="000000" w:themeColor="text1"/>
          <w:kern w:val="24"/>
          <w:sz w:val="28"/>
          <w:szCs w:val="28"/>
          <w:eastAsianLayout w:id="963797767"/>
        </w:rPr>
        <w:t>のでは</w:t>
      </w:r>
      <w:r w:rsidRPr="009453A9">
        <w:rPr>
          <w:rFonts w:ascii="HGP創英ﾌﾟﾚｾﾞﾝｽEB" w:eastAsia="HGP創英ﾌﾟﾚｾﾞﾝｽEB" w:hAnsi="ＭＳ Ｐゴシック" w:hint="eastAsia"/>
          <w:color w:val="000000" w:themeColor="text1"/>
          <w:kern w:val="24"/>
          <w:sz w:val="28"/>
          <w:szCs w:val="28"/>
          <w:eastAsianLayout w:id="963797768"/>
        </w:rPr>
        <w:t>と</w:t>
      </w:r>
      <w:r w:rsidRPr="009453A9">
        <w:rPr>
          <w:rFonts w:ascii="HGP創英ﾌﾟﾚｾﾞﾝｽEB" w:eastAsia="HGP創英ﾌﾟﾚｾﾞﾝｽEB" w:hAnsi="ＭＳ Ｐゴシック" w:hint="eastAsia"/>
          <w:color w:val="000000" w:themeColor="text1"/>
          <w:kern w:val="24"/>
          <w:sz w:val="28"/>
          <w:szCs w:val="28"/>
          <w:eastAsianLayout w:id="963797769"/>
        </w:rPr>
        <w:t>の</w:t>
      </w:r>
      <w:r w:rsidRPr="009453A9">
        <w:rPr>
          <w:rFonts w:ascii="HGP創英ﾌﾟﾚｾﾞﾝｽEB" w:eastAsia="HGP創英ﾌﾟﾚｾﾞﾝｽEB" w:hAnsi="ＭＳ Ｐゴシック" w:hint="eastAsia"/>
          <w:color w:val="000000" w:themeColor="text1"/>
          <w:kern w:val="24"/>
          <w:sz w:val="28"/>
          <w:szCs w:val="28"/>
          <w:eastAsianLayout w:id="963797770"/>
        </w:rPr>
        <w:t>予測</w:t>
      </w:r>
      <w:r w:rsidRPr="009453A9">
        <w:rPr>
          <w:rFonts w:ascii="HGP創英ﾌﾟﾚｾﾞﾝｽEB" w:eastAsia="HGP創英ﾌﾟﾚｾﾞﾝｽEB" w:hAnsi="ＭＳ Ｐゴシック" w:hint="eastAsia"/>
          <w:color w:val="000000" w:themeColor="text1"/>
          <w:kern w:val="24"/>
          <w:sz w:val="28"/>
          <w:szCs w:val="28"/>
          <w:eastAsianLayout w:id="963797771"/>
        </w:rPr>
        <w:t>が</w:t>
      </w:r>
      <w:r w:rsidRPr="009453A9">
        <w:rPr>
          <w:rFonts w:ascii="HGP創英ﾌﾟﾚｾﾞﾝｽEB" w:eastAsia="HGP創英ﾌﾟﾚｾﾞﾝｽEB" w:hAnsi="ＭＳ Ｐゴシック" w:hint="eastAsia"/>
          <w:color w:val="000000" w:themeColor="text1"/>
          <w:kern w:val="24"/>
          <w:sz w:val="28"/>
          <w:szCs w:val="28"/>
          <w:eastAsianLayout w:id="963797772"/>
        </w:rPr>
        <w:t>されています。</w:t>
      </w:r>
    </w:p>
    <w:p w:rsidR="009453A9" w:rsidRPr="009453A9" w:rsidRDefault="009453A9" w:rsidP="009453A9">
      <w:pPr>
        <w:pStyle w:val="a9"/>
        <w:spacing w:line="360" w:lineRule="exact"/>
        <w:ind w:leftChars="0" w:left="420"/>
        <w:rPr>
          <w:rFonts w:hint="eastAsia"/>
          <w:sz w:val="28"/>
        </w:rPr>
      </w:pPr>
    </w:p>
    <w:p w:rsidR="009453A9" w:rsidRPr="009453A9" w:rsidRDefault="009453A9" w:rsidP="00A35115">
      <w:pPr>
        <w:pStyle w:val="a9"/>
        <w:numPr>
          <w:ilvl w:val="0"/>
          <w:numId w:val="1"/>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eastAsianLayout w:id="963797774"/>
        </w:rPr>
        <w:t>大阪</w:t>
      </w:r>
      <w:r w:rsidRPr="009453A9">
        <w:rPr>
          <w:rFonts w:ascii="HGP創英ﾌﾟﾚｾﾞﾝｽEB" w:eastAsia="HGP創英ﾌﾟﾚｾﾞﾝｽEB" w:hint="eastAsia"/>
          <w:color w:val="000000" w:themeColor="text1"/>
          <w:kern w:val="24"/>
          <w:sz w:val="28"/>
          <w:szCs w:val="28"/>
          <w:eastAsianLayout w:id="963797775"/>
        </w:rPr>
        <w:t>においても、昨年</w:t>
      </w:r>
      <w:r w:rsidRPr="009453A9">
        <w:rPr>
          <w:rFonts w:ascii="HGP創英ﾌﾟﾚｾﾞﾝｽEB" w:eastAsia="HGP創英ﾌﾟﾚｾﾞﾝｽEB" w:hint="eastAsia"/>
          <w:color w:val="000000" w:themeColor="text1"/>
          <w:kern w:val="24"/>
          <w:sz w:val="28"/>
          <w:szCs w:val="28"/>
          <w:eastAsianLayout w:id="963797776"/>
        </w:rPr>
        <w:t>は</w:t>
      </w:r>
      <w:r w:rsidRPr="009453A9">
        <w:rPr>
          <w:rFonts w:ascii="HGP創英ﾌﾟﾚｾﾞﾝｽEB" w:eastAsia="HGP創英ﾌﾟﾚｾﾞﾝｽEB" w:hint="eastAsia"/>
          <w:color w:val="000000" w:themeColor="text1"/>
          <w:kern w:val="24"/>
          <w:sz w:val="28"/>
          <w:szCs w:val="28"/>
          <w:eastAsianLayout w:id="963797760"/>
        </w:rPr>
        <w:t>約</w:t>
      </w:r>
      <w:r w:rsidRPr="009453A9">
        <w:rPr>
          <w:rFonts w:ascii="HGP創英ﾌﾟﾚｾﾞﾝｽEB" w:eastAsia="HGP創英ﾌﾟﾚｾﾞﾝｽEB" w:hint="eastAsia"/>
          <w:color w:val="000000" w:themeColor="text1"/>
          <w:kern w:val="24"/>
          <w:sz w:val="28"/>
          <w:szCs w:val="28"/>
          <w:eastAsianLayout w:id="963797761"/>
        </w:rPr>
        <w:t>３７６万人</w:t>
      </w:r>
      <w:r w:rsidRPr="009453A9">
        <w:rPr>
          <w:rFonts w:ascii="HGP創英ﾌﾟﾚｾﾞﾝｽEB" w:eastAsia="HGP創英ﾌﾟﾚｾﾞﾝｽEB" w:hint="eastAsia"/>
          <w:color w:val="000000" w:themeColor="text1"/>
          <w:kern w:val="24"/>
          <w:sz w:val="28"/>
          <w:szCs w:val="28"/>
          <w:eastAsianLayout w:id="963797762"/>
        </w:rPr>
        <w:t>も</w:t>
      </w:r>
      <w:r w:rsidRPr="009453A9">
        <w:rPr>
          <w:rFonts w:ascii="HGP創英ﾌﾟﾚｾﾞﾝｽEB" w:eastAsia="HGP創英ﾌﾟﾚｾﾞﾝｽEB" w:hint="eastAsia"/>
          <w:color w:val="000000" w:themeColor="text1"/>
          <w:kern w:val="24"/>
          <w:sz w:val="28"/>
          <w:szCs w:val="28"/>
          <w:eastAsianLayout w:id="963797763"/>
        </w:rPr>
        <w:t>の外国人</w:t>
      </w:r>
      <w:r w:rsidRPr="009453A9">
        <w:rPr>
          <w:rFonts w:ascii="HGP創英ﾌﾟﾚｾﾞﾝｽEB" w:eastAsia="HGP創英ﾌﾟﾚｾﾞﾝｽEB" w:hint="eastAsia"/>
          <w:color w:val="000000" w:themeColor="text1"/>
          <w:kern w:val="24"/>
          <w:sz w:val="28"/>
          <w:szCs w:val="28"/>
          <w:eastAsianLayout w:id="963797764"/>
        </w:rPr>
        <w:t>旅行者</w:t>
      </w:r>
      <w:r w:rsidRPr="009453A9">
        <w:rPr>
          <w:rFonts w:ascii="HGP創英ﾌﾟﾚｾﾞﾝｽEB" w:eastAsia="HGP創英ﾌﾟﾚｾﾞﾝｽEB" w:hint="eastAsia"/>
          <w:color w:val="000000" w:themeColor="text1"/>
          <w:kern w:val="24"/>
          <w:sz w:val="28"/>
          <w:szCs w:val="28"/>
          <w:eastAsianLayout w:id="963797765"/>
        </w:rPr>
        <w:t>が来阪</w:t>
      </w:r>
      <w:r w:rsidRPr="009453A9">
        <w:rPr>
          <w:rFonts w:ascii="HGP創英ﾌﾟﾚｾﾞﾝｽEB" w:eastAsia="HGP創英ﾌﾟﾚｾﾞﾝｽEB" w:hint="eastAsia"/>
          <w:color w:val="000000" w:themeColor="text1"/>
          <w:kern w:val="24"/>
          <w:sz w:val="28"/>
          <w:szCs w:val="28"/>
          <w:eastAsianLayout w:id="963797766"/>
        </w:rPr>
        <w:t>し、</w:t>
      </w:r>
      <w:r w:rsidRPr="009453A9">
        <w:rPr>
          <w:rFonts w:ascii="HGP創英ﾌﾟﾚｾﾞﾝｽEB" w:eastAsia="HGP創英ﾌﾟﾚｾﾞﾝｽEB" w:hint="eastAsia"/>
          <w:color w:val="000000" w:themeColor="text1"/>
          <w:kern w:val="24"/>
          <w:sz w:val="28"/>
          <w:szCs w:val="28"/>
          <w:eastAsianLayout w:id="963797767"/>
        </w:rPr>
        <w:t>本年</w:t>
      </w:r>
      <w:r w:rsidRPr="009453A9">
        <w:rPr>
          <w:rFonts w:ascii="HGP創英ﾌﾟﾚｾﾞﾝｽEB" w:eastAsia="HGP創英ﾌﾟﾚｾﾞﾝｽEB" w:hint="eastAsia"/>
          <w:color w:val="000000" w:themeColor="text1"/>
          <w:kern w:val="24"/>
          <w:sz w:val="28"/>
          <w:szCs w:val="28"/>
          <w:eastAsianLayout w:id="963797768"/>
        </w:rPr>
        <w:t>に入っても、全国の伸び</w:t>
      </w:r>
      <w:r w:rsidRPr="009453A9">
        <w:rPr>
          <w:rFonts w:ascii="HGP創英ﾌﾟﾚｾﾞﾝｽEB" w:eastAsia="HGP創英ﾌﾟﾚｾﾞﾝｽEB" w:hint="eastAsia"/>
          <w:color w:val="000000" w:themeColor="text1"/>
          <w:kern w:val="24"/>
          <w:sz w:val="28"/>
          <w:szCs w:val="28"/>
          <w:eastAsianLayout w:id="963797769"/>
        </w:rPr>
        <w:t>率以上</w:t>
      </w:r>
      <w:r w:rsidRPr="009453A9">
        <w:rPr>
          <w:rFonts w:ascii="HGP創英ﾌﾟﾚｾﾞﾝｽEB" w:eastAsia="HGP創英ﾌﾟﾚｾﾞﾝｽEB" w:hint="eastAsia"/>
          <w:color w:val="000000" w:themeColor="text1"/>
          <w:kern w:val="24"/>
          <w:sz w:val="28"/>
          <w:szCs w:val="28"/>
          <w:eastAsianLayout w:id="963797770"/>
        </w:rPr>
        <w:t>に</w:t>
      </w:r>
      <w:r w:rsidRPr="009453A9">
        <w:rPr>
          <w:rFonts w:ascii="HGP創英ﾌﾟﾚｾﾞﾝｽEB" w:eastAsia="HGP創英ﾌﾟﾚｾﾞﾝｽEB" w:hint="eastAsia"/>
          <w:color w:val="000000" w:themeColor="text1"/>
          <w:kern w:val="24"/>
          <w:sz w:val="28"/>
          <w:szCs w:val="28"/>
          <w:eastAsianLayout w:id="963797771"/>
        </w:rPr>
        <w:t>増加</w:t>
      </w:r>
      <w:r w:rsidRPr="009453A9">
        <w:rPr>
          <w:rFonts w:ascii="HGP創英ﾌﾟﾚｾﾞﾝｽEB" w:eastAsia="HGP創英ﾌﾟﾚｾﾞﾝｽEB" w:hint="eastAsia"/>
          <w:color w:val="000000" w:themeColor="text1"/>
          <w:kern w:val="24"/>
          <w:sz w:val="28"/>
          <w:szCs w:val="28"/>
          <w:eastAsianLayout w:id="963797772"/>
        </w:rPr>
        <w:t>の一途を辿っています。</w:t>
      </w:r>
      <w:r w:rsidRPr="009453A9">
        <w:rPr>
          <w:rFonts w:ascii="HGP創英ﾌﾟﾚｾﾞﾝｽEB" w:eastAsia="HGP創英ﾌﾟﾚｾﾞﾝｽEB" w:hint="eastAsia"/>
          <w:color w:val="000000" w:themeColor="text1"/>
          <w:kern w:val="24"/>
          <w:sz w:val="28"/>
          <w:szCs w:val="28"/>
          <w:eastAsianLayout w:id="963797773"/>
        </w:rPr>
        <w:t>上半期</w:t>
      </w:r>
      <w:r w:rsidRPr="009453A9">
        <w:rPr>
          <w:rFonts w:ascii="HGP創英ﾌﾟﾚｾﾞﾝｽEB" w:eastAsia="HGP創英ﾌﾟﾚｾﾞﾝｽEB" w:hint="eastAsia"/>
          <w:color w:val="000000" w:themeColor="text1"/>
          <w:kern w:val="24"/>
          <w:sz w:val="28"/>
          <w:szCs w:val="28"/>
          <w:eastAsianLayout w:id="963797774"/>
        </w:rPr>
        <w:t>の推計値では、既に昨年実績</w:t>
      </w:r>
      <w:r w:rsidRPr="009453A9">
        <w:rPr>
          <w:rFonts w:ascii="HGP創英ﾌﾟﾚｾﾞﾝｽEB" w:eastAsia="HGP創英ﾌﾟﾚｾﾞﾝｽEB" w:hint="eastAsia"/>
          <w:color w:val="000000" w:themeColor="text1"/>
          <w:kern w:val="24"/>
          <w:sz w:val="28"/>
          <w:szCs w:val="28"/>
          <w:eastAsianLayout w:id="963797775"/>
        </w:rPr>
        <w:t>の３７６万</w:t>
      </w:r>
      <w:r w:rsidRPr="009453A9">
        <w:rPr>
          <w:rFonts w:ascii="HGP創英ﾌﾟﾚｾﾞﾝｽEB" w:eastAsia="HGP創英ﾌﾟﾚｾﾞﾝｽEB" w:hint="eastAsia"/>
          <w:color w:val="000000" w:themeColor="text1"/>
          <w:kern w:val="24"/>
          <w:sz w:val="28"/>
          <w:szCs w:val="28"/>
          <w:eastAsianLayout w:id="963797776"/>
        </w:rPr>
        <w:t>に迫る</w:t>
      </w:r>
      <w:r w:rsidRPr="009453A9">
        <w:rPr>
          <w:rFonts w:ascii="HGP創英ﾌﾟﾚｾﾞﾝｽEB" w:eastAsia="HGP創英ﾌﾟﾚｾﾞﾝｽEB" w:hint="eastAsia"/>
          <w:color w:val="000000" w:themeColor="text1"/>
          <w:kern w:val="24"/>
          <w:sz w:val="28"/>
          <w:szCs w:val="28"/>
          <w:eastAsianLayout w:id="963797760"/>
        </w:rPr>
        <w:t>、</w:t>
      </w:r>
      <w:r w:rsidRPr="009453A9">
        <w:rPr>
          <w:rFonts w:ascii="HGP創英ﾌﾟﾚｾﾞﾝｽEB" w:eastAsia="HGP創英ﾌﾟﾚｾﾞﾝｽEB" w:hint="eastAsia"/>
          <w:color w:val="000000" w:themeColor="text1"/>
          <w:kern w:val="24"/>
          <w:sz w:val="28"/>
          <w:szCs w:val="28"/>
          <w:eastAsianLayout w:id="963797761"/>
        </w:rPr>
        <w:t>約</w:t>
      </w:r>
      <w:r w:rsidRPr="009453A9">
        <w:rPr>
          <w:rFonts w:ascii="HGP創英ﾌﾟﾚｾﾞﾝｽEB" w:eastAsia="HGP創英ﾌﾟﾚｾﾞﾝｽEB" w:hint="eastAsia"/>
          <w:color w:val="000000" w:themeColor="text1"/>
          <w:kern w:val="24"/>
          <w:sz w:val="28"/>
          <w:szCs w:val="28"/>
          <w:eastAsianLayout w:id="963797762"/>
        </w:rPr>
        <w:t>３２０万人</w:t>
      </w:r>
      <w:r w:rsidRPr="009453A9">
        <w:rPr>
          <w:rFonts w:ascii="HGP創英ﾌﾟﾚｾﾞﾝｽEB" w:eastAsia="HGP創英ﾌﾟﾚｾﾞﾝｽEB" w:hint="eastAsia"/>
          <w:color w:val="000000" w:themeColor="text1"/>
          <w:kern w:val="24"/>
          <w:sz w:val="28"/>
          <w:szCs w:val="28"/>
          <w:eastAsianLayout w:id="963797763"/>
        </w:rPr>
        <w:t>に達して</w:t>
      </w:r>
      <w:r w:rsidRPr="009453A9">
        <w:rPr>
          <w:rFonts w:ascii="HGP創英ﾌﾟﾚｾﾞﾝｽEB" w:eastAsia="HGP創英ﾌﾟﾚｾﾞﾝｽEB" w:hint="eastAsia"/>
          <w:color w:val="000000" w:themeColor="text1"/>
          <w:kern w:val="24"/>
          <w:sz w:val="28"/>
          <w:szCs w:val="28"/>
          <w:eastAsianLayout w:id="963797764"/>
        </w:rPr>
        <w:t>おり</w:t>
      </w:r>
      <w:r w:rsidRPr="009453A9">
        <w:rPr>
          <w:rFonts w:ascii="HGP創英ﾌﾟﾚｾﾞﾝｽEB" w:eastAsia="HGP創英ﾌﾟﾚｾﾞﾝｽEB" w:hint="eastAsia"/>
          <w:color w:val="000000" w:themeColor="text1"/>
          <w:kern w:val="24"/>
          <w:sz w:val="28"/>
          <w:szCs w:val="28"/>
          <w:eastAsianLayout w:id="963797765"/>
        </w:rPr>
        <w:t>、年間では５００万人を</w:t>
      </w:r>
      <w:r w:rsidRPr="009453A9">
        <w:rPr>
          <w:rFonts w:ascii="HGP創英ﾌﾟﾚｾﾞﾝｽEB" w:eastAsia="HGP創英ﾌﾟﾚｾﾞﾝｽEB" w:hint="eastAsia"/>
          <w:color w:val="000000" w:themeColor="text1"/>
          <w:kern w:val="24"/>
          <w:sz w:val="28"/>
          <w:szCs w:val="28"/>
          <w:eastAsianLayout w:id="963797766"/>
        </w:rPr>
        <w:t>超える</w:t>
      </w:r>
      <w:r w:rsidRPr="009453A9">
        <w:rPr>
          <w:rFonts w:ascii="HGP創英ﾌﾟﾚｾﾞﾝｽEB" w:eastAsia="HGP創英ﾌﾟﾚｾﾞﾝｽEB" w:hint="eastAsia"/>
          <w:color w:val="000000" w:themeColor="text1"/>
          <w:kern w:val="24"/>
          <w:sz w:val="28"/>
          <w:szCs w:val="28"/>
          <w:eastAsianLayout w:id="963797767"/>
        </w:rPr>
        <w:t>勢い</w:t>
      </w:r>
      <w:r w:rsidRPr="009453A9">
        <w:rPr>
          <w:rFonts w:ascii="HGP創英ﾌﾟﾚｾﾞﾝｽEB" w:eastAsia="HGP創英ﾌﾟﾚｾﾞﾝｽEB" w:hint="eastAsia"/>
          <w:color w:val="000000" w:themeColor="text1"/>
          <w:kern w:val="24"/>
          <w:sz w:val="28"/>
          <w:szCs w:val="28"/>
          <w:eastAsianLayout w:id="963797768"/>
        </w:rPr>
        <w:t>と</w:t>
      </w:r>
      <w:r w:rsidRPr="009453A9">
        <w:rPr>
          <w:rFonts w:ascii="HGP創英ﾌﾟﾚｾﾞﾝｽEB" w:eastAsia="HGP創英ﾌﾟﾚｾﾞﾝｽEB" w:hint="eastAsia"/>
          <w:color w:val="000000" w:themeColor="text1"/>
          <w:kern w:val="24"/>
          <w:sz w:val="28"/>
          <w:szCs w:val="28"/>
          <w:eastAsianLayout w:id="963797769"/>
        </w:rPr>
        <w:t>なってい</w:t>
      </w:r>
      <w:r w:rsidRPr="009453A9">
        <w:rPr>
          <w:rFonts w:ascii="HGP創英ﾌﾟﾚｾﾞﾝｽEB" w:eastAsia="HGP創英ﾌﾟﾚｾﾞﾝｽEB" w:hint="eastAsia"/>
          <w:color w:val="000000" w:themeColor="text1"/>
          <w:kern w:val="24"/>
          <w:sz w:val="28"/>
          <w:szCs w:val="28"/>
          <w:eastAsianLayout w:id="963797770"/>
        </w:rPr>
        <w:t>ます。</w:t>
      </w:r>
    </w:p>
    <w:p w:rsidR="009453A9" w:rsidRPr="009453A9" w:rsidRDefault="009453A9" w:rsidP="009453A9">
      <w:pPr>
        <w:widowControl/>
        <w:spacing w:line="360" w:lineRule="exac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eastAsianLayout w:id="963797771"/>
        </w:rPr>
        <w:t> </w:t>
      </w:r>
    </w:p>
    <w:p w:rsidR="009453A9" w:rsidRPr="009453A9" w:rsidRDefault="009453A9" w:rsidP="00A35115">
      <w:pPr>
        <w:pStyle w:val="a9"/>
        <w:numPr>
          <w:ilvl w:val="0"/>
          <w:numId w:val="1"/>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eastAsianLayout w:id="963797773"/>
        </w:rPr>
        <w:t>今後</w:t>
      </w:r>
      <w:r w:rsidRPr="009453A9">
        <w:rPr>
          <w:rFonts w:ascii="HGP創英ﾌﾟﾚｾﾞﾝｽEB" w:eastAsia="HGP創英ﾌﾟﾚｾﾞﾝｽEB" w:hint="eastAsia"/>
          <w:color w:val="000000" w:themeColor="text1"/>
          <w:kern w:val="24"/>
          <w:sz w:val="28"/>
          <w:szCs w:val="28"/>
          <w:eastAsianLayout w:id="963797774"/>
        </w:rPr>
        <w:t>も、２０１９年のラグビーワールドカップ、２０２０年の東京</w:t>
      </w:r>
      <w:r w:rsidRPr="009453A9">
        <w:rPr>
          <w:rFonts w:ascii="HGP創英ﾌﾟﾚｾﾞﾝｽEB" w:eastAsia="HGP創英ﾌﾟﾚｾﾞﾝｽEB" w:hint="eastAsia"/>
          <w:color w:val="000000" w:themeColor="text1"/>
          <w:kern w:val="24"/>
          <w:sz w:val="28"/>
          <w:szCs w:val="28"/>
          <w:eastAsianLayout w:id="963797775"/>
        </w:rPr>
        <w:t>オリンピック</w:t>
      </w:r>
      <w:r w:rsidRPr="009453A9">
        <w:rPr>
          <w:rFonts w:ascii="HGP創英ﾌﾟﾚｾﾞﾝｽEB" w:eastAsia="HGP創英ﾌﾟﾚｾﾞﾝｽEB" w:hint="eastAsia"/>
          <w:color w:val="000000" w:themeColor="text1"/>
          <w:kern w:val="24"/>
          <w:sz w:val="28"/>
          <w:szCs w:val="28"/>
          <w:eastAsianLayout w:id="963797776"/>
        </w:rPr>
        <w:t>・</w:t>
      </w:r>
      <w:r w:rsidRPr="009453A9">
        <w:rPr>
          <w:rFonts w:ascii="HGP創英ﾌﾟﾚｾﾞﾝｽEB" w:eastAsia="HGP創英ﾌﾟﾚｾﾞﾝｽEB" w:hint="eastAsia"/>
          <w:color w:val="000000" w:themeColor="text1"/>
          <w:kern w:val="24"/>
          <w:sz w:val="28"/>
          <w:szCs w:val="28"/>
          <w:eastAsianLayout w:id="963797760"/>
        </w:rPr>
        <w:t>パラリンピック</w:t>
      </w:r>
      <w:r w:rsidRPr="009453A9">
        <w:rPr>
          <w:rFonts w:ascii="HGP創英ﾌﾟﾚｾﾞﾝｽEB" w:eastAsia="HGP創英ﾌﾟﾚｾﾞﾝｽEB" w:hint="eastAsia"/>
          <w:color w:val="000000" w:themeColor="text1"/>
          <w:kern w:val="24"/>
          <w:sz w:val="28"/>
          <w:szCs w:val="28"/>
          <w:eastAsianLayout w:id="963797761"/>
        </w:rPr>
        <w:t>、２０２１年のワールドマスターズゲームズ</w:t>
      </w:r>
      <w:r w:rsidRPr="009453A9">
        <w:rPr>
          <w:rFonts w:ascii="HGP創英ﾌﾟﾚｾﾞﾝｽEB" w:eastAsia="HGP創英ﾌﾟﾚｾﾞﾝｽEB" w:hint="eastAsia"/>
          <w:color w:val="000000" w:themeColor="text1"/>
          <w:kern w:val="24"/>
          <w:sz w:val="28"/>
          <w:szCs w:val="28"/>
          <w:eastAsianLayout w:id="963797762"/>
        </w:rPr>
        <w:t>など</w:t>
      </w:r>
      <w:r w:rsidRPr="009453A9">
        <w:rPr>
          <w:rFonts w:ascii="HGP創英ﾌﾟﾚｾﾞﾝｽEB" w:eastAsia="HGP創英ﾌﾟﾚｾﾞﾝｽEB" w:hint="eastAsia"/>
          <w:color w:val="000000" w:themeColor="text1"/>
          <w:kern w:val="24"/>
          <w:sz w:val="28"/>
          <w:szCs w:val="28"/>
          <w:eastAsianLayout w:id="963797763"/>
        </w:rPr>
        <w:t>、様々な国際的</w:t>
      </w:r>
      <w:r w:rsidRPr="009453A9">
        <w:rPr>
          <w:rFonts w:ascii="HGP創英ﾌﾟﾚｾﾞﾝｽEB" w:eastAsia="HGP創英ﾌﾟﾚｾﾞﾝｽEB" w:hint="eastAsia"/>
          <w:color w:val="000000" w:themeColor="text1"/>
          <w:kern w:val="24"/>
          <w:sz w:val="28"/>
          <w:szCs w:val="28"/>
          <w:eastAsianLayout w:id="963797764"/>
        </w:rPr>
        <w:t>イベント</w:t>
      </w:r>
      <w:r w:rsidRPr="009453A9">
        <w:rPr>
          <w:rFonts w:ascii="HGP創英ﾌﾟﾚｾﾞﾝｽEB" w:eastAsia="HGP創英ﾌﾟﾚｾﾞﾝｽEB" w:hint="eastAsia"/>
          <w:color w:val="000000" w:themeColor="text1"/>
          <w:kern w:val="24"/>
          <w:sz w:val="28"/>
          <w:szCs w:val="28"/>
          <w:eastAsianLayout w:id="963797765"/>
        </w:rPr>
        <w:t>を控え、ますます、観光客は増加するものと予想されており、こうした急増する観光客に対する受入</w:t>
      </w:r>
      <w:r w:rsidRPr="009453A9">
        <w:rPr>
          <w:rFonts w:ascii="HGP創英ﾌﾟﾚｾﾞﾝｽEB" w:eastAsia="HGP創英ﾌﾟﾚｾﾞﾝｽEB" w:hint="eastAsia"/>
          <w:color w:val="000000" w:themeColor="text1"/>
          <w:kern w:val="24"/>
          <w:sz w:val="28"/>
          <w:szCs w:val="28"/>
          <w:eastAsianLayout w:id="963797766"/>
        </w:rPr>
        <w:t>環境整備</w:t>
      </w:r>
      <w:r w:rsidRPr="009453A9">
        <w:rPr>
          <w:rFonts w:ascii="HGP創英ﾌﾟﾚｾﾞﾝｽEB" w:eastAsia="HGP創英ﾌﾟﾚｾﾞﾝｽEB" w:hint="eastAsia"/>
          <w:color w:val="000000" w:themeColor="text1"/>
          <w:kern w:val="24"/>
          <w:sz w:val="28"/>
          <w:szCs w:val="28"/>
          <w:eastAsianLayout w:id="963797767"/>
        </w:rPr>
        <w:t>など</w:t>
      </w:r>
      <w:r w:rsidRPr="009453A9">
        <w:rPr>
          <w:rFonts w:ascii="HGP創英ﾌﾟﾚｾﾞﾝｽEB" w:eastAsia="HGP創英ﾌﾟﾚｾﾞﾝｽEB" w:hint="eastAsia"/>
          <w:color w:val="000000" w:themeColor="text1"/>
          <w:kern w:val="24"/>
          <w:sz w:val="28"/>
          <w:szCs w:val="28"/>
          <w:eastAsianLayout w:id="963797768"/>
        </w:rPr>
        <w:t>の</w:t>
      </w:r>
      <w:r w:rsidRPr="009453A9">
        <w:rPr>
          <w:rFonts w:ascii="HGP創英ﾌﾟﾚｾﾞﾝｽEB" w:eastAsia="HGP創英ﾌﾟﾚｾﾞﾝｽEB" w:hint="eastAsia"/>
          <w:color w:val="000000" w:themeColor="text1"/>
          <w:kern w:val="24"/>
          <w:sz w:val="28"/>
          <w:szCs w:val="28"/>
          <w:eastAsianLayout w:id="963797769"/>
        </w:rPr>
        <w:t>対応は喫緊の</w:t>
      </w:r>
      <w:r w:rsidRPr="009453A9">
        <w:rPr>
          <w:rFonts w:ascii="HGP創英ﾌﾟﾚｾﾞﾝｽEB" w:eastAsia="HGP創英ﾌﾟﾚｾﾞﾝｽEB" w:hint="eastAsia"/>
          <w:color w:val="000000" w:themeColor="text1"/>
          <w:kern w:val="24"/>
          <w:sz w:val="28"/>
          <w:szCs w:val="28"/>
          <w:eastAsianLayout w:id="963797770"/>
        </w:rPr>
        <w:t>課題</w:t>
      </w:r>
      <w:r w:rsidRPr="009453A9">
        <w:rPr>
          <w:rFonts w:ascii="HGP創英ﾌﾟﾚｾﾞﾝｽEB" w:eastAsia="HGP創英ﾌﾟﾚｾﾞﾝｽEB" w:hint="eastAsia"/>
          <w:color w:val="000000" w:themeColor="text1"/>
          <w:kern w:val="24"/>
          <w:sz w:val="28"/>
          <w:szCs w:val="28"/>
          <w:eastAsianLayout w:id="963797771"/>
        </w:rPr>
        <w:t>である</w:t>
      </w:r>
      <w:r w:rsidRPr="009453A9">
        <w:rPr>
          <w:rFonts w:ascii="HGP創英ﾌﾟﾚｾﾞﾝｽEB" w:eastAsia="HGP創英ﾌﾟﾚｾﾞﾝｽEB" w:hint="eastAsia"/>
          <w:color w:val="000000" w:themeColor="text1"/>
          <w:kern w:val="24"/>
          <w:sz w:val="28"/>
          <w:szCs w:val="28"/>
          <w:eastAsianLayout w:id="963797772"/>
        </w:rPr>
        <w:t>と</w:t>
      </w:r>
      <w:r w:rsidRPr="009453A9">
        <w:rPr>
          <w:rFonts w:ascii="HGP創英ﾌﾟﾚｾﾞﾝｽEB" w:eastAsia="HGP創英ﾌﾟﾚｾﾞﾝｽEB" w:hint="eastAsia"/>
          <w:color w:val="000000" w:themeColor="text1"/>
          <w:kern w:val="24"/>
          <w:sz w:val="28"/>
          <w:szCs w:val="28"/>
          <w:eastAsianLayout w:id="963797773"/>
        </w:rPr>
        <w:t>の認識のもと、本</w:t>
      </w:r>
      <w:r w:rsidRPr="009453A9">
        <w:rPr>
          <w:rFonts w:ascii="HGP創英ﾌﾟﾚｾﾞﾝｽEB" w:eastAsia="HGP創英ﾌﾟﾚｾﾞﾝｽEB" w:hint="eastAsia"/>
          <w:color w:val="000000" w:themeColor="text1"/>
          <w:kern w:val="24"/>
          <w:sz w:val="28"/>
          <w:szCs w:val="28"/>
          <w:eastAsianLayout w:id="963797774"/>
        </w:rPr>
        <w:t>年</w:t>
      </w:r>
      <w:r w:rsidRPr="009453A9">
        <w:rPr>
          <w:rFonts w:ascii="HGP創英ﾌﾟﾚｾﾞﾝｽEB" w:eastAsia="HGP創英ﾌﾟﾚｾﾞﾝｽEB" w:hint="eastAsia"/>
          <w:color w:val="000000" w:themeColor="text1"/>
          <w:kern w:val="24"/>
          <w:sz w:val="28"/>
          <w:szCs w:val="28"/>
          <w:eastAsianLayout w:id="963797775"/>
        </w:rPr>
        <w:t>５月</w:t>
      </w:r>
      <w:r w:rsidRPr="009453A9">
        <w:rPr>
          <w:rFonts w:ascii="HGP創英ﾌﾟﾚｾﾞﾝｽEB" w:eastAsia="HGP創英ﾌﾟﾚｾﾞﾝｽEB" w:hint="eastAsia"/>
          <w:color w:val="000000" w:themeColor="text1"/>
          <w:kern w:val="24"/>
          <w:sz w:val="28"/>
          <w:szCs w:val="28"/>
          <w:eastAsianLayout w:id="963797776"/>
        </w:rPr>
        <w:t>に「</w:t>
      </w:r>
      <w:r w:rsidRPr="009453A9">
        <w:rPr>
          <w:rFonts w:ascii="HGP創英ﾌﾟﾚｾﾞﾝｽEB" w:eastAsia="HGP創英ﾌﾟﾚｾﾞﾝｽEB" w:hint="eastAsia"/>
          <w:color w:val="000000" w:themeColor="text1"/>
          <w:kern w:val="24"/>
          <w:sz w:val="28"/>
          <w:szCs w:val="28"/>
          <w:eastAsianLayout w:id="963797760"/>
        </w:rPr>
        <w:t>大阪府観光客受入環境整備の推進に関する調査検討会議」が設置</w:t>
      </w:r>
      <w:r w:rsidRPr="009453A9">
        <w:rPr>
          <w:rFonts w:ascii="HGP創英ﾌﾟﾚｾﾞﾝｽEB" w:eastAsia="HGP創英ﾌﾟﾚｾﾞﾝｽEB" w:hint="eastAsia"/>
          <w:color w:val="000000" w:themeColor="text1"/>
          <w:kern w:val="24"/>
          <w:sz w:val="28"/>
          <w:szCs w:val="28"/>
          <w:eastAsianLayout w:id="963797761"/>
        </w:rPr>
        <w:t>され</w:t>
      </w:r>
      <w:r w:rsidRPr="009453A9">
        <w:rPr>
          <w:rFonts w:ascii="HGP創英ﾌﾟﾚｾﾞﾝｽEB" w:eastAsia="HGP創英ﾌﾟﾚｾﾞﾝｽEB" w:hint="eastAsia"/>
          <w:color w:val="000000" w:themeColor="text1"/>
          <w:kern w:val="24"/>
          <w:sz w:val="28"/>
          <w:szCs w:val="28"/>
          <w:eastAsianLayout w:id="963797762"/>
        </w:rPr>
        <w:t>たところです。</w:t>
      </w:r>
    </w:p>
    <w:p w:rsidR="009453A9" w:rsidRPr="009453A9" w:rsidRDefault="009453A9" w:rsidP="009453A9">
      <w:pPr>
        <w:pStyle w:val="a9"/>
        <w:spacing w:line="360" w:lineRule="exact"/>
        <w:ind w:leftChars="0" w:left="420"/>
        <w:rPr>
          <w:rFonts w:hint="eastAsia"/>
          <w:sz w:val="28"/>
        </w:rPr>
      </w:pPr>
    </w:p>
    <w:p w:rsidR="009453A9" w:rsidRPr="009453A9" w:rsidRDefault="009453A9" w:rsidP="00A35115">
      <w:pPr>
        <w:pStyle w:val="a9"/>
        <w:numPr>
          <w:ilvl w:val="0"/>
          <w:numId w:val="1"/>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eastAsianLayout w:id="963797764"/>
        </w:rPr>
        <w:t>本検討</w:t>
      </w:r>
      <w:r w:rsidRPr="009453A9">
        <w:rPr>
          <w:rFonts w:ascii="HGP創英ﾌﾟﾚｾﾞﾝｽEB" w:eastAsia="HGP創英ﾌﾟﾚｾﾞﾝｽEB" w:hint="eastAsia"/>
          <w:color w:val="000000" w:themeColor="text1"/>
          <w:kern w:val="24"/>
          <w:sz w:val="28"/>
          <w:szCs w:val="28"/>
          <w:eastAsianLayout w:id="963797765"/>
        </w:rPr>
        <w:t>会議では、これ</w:t>
      </w:r>
      <w:r w:rsidRPr="009453A9">
        <w:rPr>
          <w:rFonts w:ascii="HGP創英ﾌﾟﾚｾﾞﾝｽEB" w:eastAsia="HGP創英ﾌﾟﾚｾﾞﾝｽEB" w:hint="eastAsia"/>
          <w:color w:val="000000" w:themeColor="text1"/>
          <w:kern w:val="24"/>
          <w:sz w:val="28"/>
          <w:szCs w:val="28"/>
          <w:eastAsianLayout w:id="963797766"/>
        </w:rPr>
        <w:t>まで</w:t>
      </w:r>
      <w:r w:rsidRPr="009453A9">
        <w:rPr>
          <w:rFonts w:ascii="HGP創英ﾌﾟﾚｾﾞﾝｽEB" w:eastAsia="HGP創英ﾌﾟﾚｾﾞﾝｽEB" w:hint="eastAsia"/>
          <w:color w:val="000000" w:themeColor="text1"/>
          <w:kern w:val="24"/>
          <w:sz w:val="28"/>
          <w:szCs w:val="28"/>
          <w:eastAsianLayout w:id="963797767"/>
        </w:rPr>
        <w:t>５</w:t>
      </w:r>
      <w:r w:rsidRPr="009453A9">
        <w:rPr>
          <w:rFonts w:ascii="HGP創英ﾌﾟﾚｾﾞﾝｽEB" w:eastAsia="HGP創英ﾌﾟﾚｾﾞﾝｽEB" w:hint="eastAsia"/>
          <w:color w:val="000000" w:themeColor="text1"/>
          <w:kern w:val="24"/>
          <w:sz w:val="28"/>
          <w:szCs w:val="28"/>
          <w:eastAsianLayout w:id="963797768"/>
        </w:rPr>
        <w:t>回</w:t>
      </w:r>
      <w:r w:rsidRPr="009453A9">
        <w:rPr>
          <w:rFonts w:ascii="HGP創英ﾌﾟﾚｾﾞﾝｽEB" w:eastAsia="HGP創英ﾌﾟﾚｾﾞﾝｽEB" w:hint="eastAsia"/>
          <w:color w:val="000000" w:themeColor="text1"/>
          <w:kern w:val="24"/>
          <w:sz w:val="28"/>
          <w:szCs w:val="28"/>
          <w:eastAsianLayout w:id="963797769"/>
        </w:rPr>
        <w:t>にわたり会議を開催し、大阪の観光の現状を</w:t>
      </w:r>
      <w:r w:rsidRPr="009453A9">
        <w:rPr>
          <w:rFonts w:ascii="HGP創英ﾌﾟﾚｾﾞﾝｽEB" w:eastAsia="HGP創英ﾌﾟﾚｾﾞﾝｽEB" w:hint="eastAsia"/>
          <w:color w:val="000000" w:themeColor="text1"/>
          <w:kern w:val="24"/>
          <w:sz w:val="28"/>
          <w:szCs w:val="28"/>
          <w:eastAsianLayout w:id="963797770"/>
        </w:rPr>
        <w:t>踏まえ</w:t>
      </w:r>
      <w:r w:rsidRPr="009453A9">
        <w:rPr>
          <w:rFonts w:ascii="HGP創英ﾌﾟﾚｾﾞﾝｽEB" w:eastAsia="HGP創英ﾌﾟﾚｾﾞﾝｽEB" w:hint="eastAsia"/>
          <w:color w:val="000000" w:themeColor="text1"/>
          <w:kern w:val="24"/>
          <w:sz w:val="28"/>
          <w:szCs w:val="28"/>
          <w:eastAsianLayout w:id="963797771"/>
        </w:rPr>
        <w:t>た上で</w:t>
      </w:r>
      <w:r w:rsidRPr="009453A9">
        <w:rPr>
          <w:rFonts w:ascii="HGP創英ﾌﾟﾚｾﾞﾝｽEB" w:eastAsia="HGP創英ﾌﾟﾚｾﾞﾝｽEB" w:hint="eastAsia"/>
          <w:color w:val="000000" w:themeColor="text1"/>
          <w:kern w:val="24"/>
          <w:sz w:val="28"/>
          <w:szCs w:val="28"/>
          <w:eastAsianLayout w:id="963797772"/>
        </w:rPr>
        <w:t>、</w:t>
      </w:r>
      <w:r w:rsidRPr="009453A9">
        <w:rPr>
          <w:rFonts w:ascii="HGP創英ﾌﾟﾚｾﾞﾝｽEB" w:eastAsia="HGP創英ﾌﾟﾚｾﾞﾝｽEB" w:hint="eastAsia"/>
          <w:color w:val="000000" w:themeColor="text1"/>
          <w:kern w:val="24"/>
          <w:sz w:val="28"/>
          <w:szCs w:val="28"/>
          <w:eastAsianLayout w:id="963797773"/>
        </w:rPr>
        <w:t>受入環境の整備に</w:t>
      </w:r>
      <w:r w:rsidRPr="009453A9">
        <w:rPr>
          <w:rFonts w:ascii="HGP創英ﾌﾟﾚｾﾞﾝｽEB" w:eastAsia="HGP創英ﾌﾟﾚｾﾞﾝｽEB" w:hint="eastAsia"/>
          <w:color w:val="000000" w:themeColor="text1"/>
          <w:kern w:val="24"/>
          <w:sz w:val="28"/>
          <w:szCs w:val="28"/>
          <w:eastAsianLayout w:id="963797774"/>
        </w:rPr>
        <w:t>関する</w:t>
      </w:r>
      <w:r w:rsidRPr="009453A9">
        <w:rPr>
          <w:rFonts w:ascii="HGP創英ﾌﾟﾚｾﾞﾝｽEB" w:eastAsia="HGP創英ﾌﾟﾚｾﾞﾝｽEB" w:hint="eastAsia"/>
          <w:color w:val="000000" w:themeColor="text1"/>
          <w:kern w:val="24"/>
          <w:sz w:val="28"/>
          <w:szCs w:val="28"/>
          <w:eastAsianLayout w:id="963797775"/>
        </w:rPr>
        <w:t>課題分析や</w:t>
      </w:r>
      <w:r w:rsidRPr="009453A9">
        <w:rPr>
          <w:rFonts w:ascii="HGP創英ﾌﾟﾚｾﾞﾝｽEB" w:eastAsia="HGP創英ﾌﾟﾚｾﾞﾝｽEB" w:hint="eastAsia"/>
          <w:color w:val="000000" w:themeColor="text1"/>
          <w:kern w:val="24"/>
          <w:sz w:val="28"/>
          <w:szCs w:val="28"/>
          <w:eastAsianLayout w:id="963797776"/>
        </w:rPr>
        <w:t>、</w:t>
      </w:r>
      <w:r w:rsidRPr="009453A9">
        <w:rPr>
          <w:rFonts w:ascii="HGP創英ﾌﾟﾚｾﾞﾝｽEB" w:eastAsia="HGP創英ﾌﾟﾚｾﾞﾝｽEB" w:hint="eastAsia"/>
          <w:color w:val="000000" w:themeColor="text1"/>
          <w:kern w:val="24"/>
          <w:sz w:val="28"/>
          <w:szCs w:val="28"/>
          <w:eastAsianLayout w:id="963797760"/>
        </w:rPr>
        <w:t>広域自治体として</w:t>
      </w:r>
      <w:r w:rsidRPr="009453A9">
        <w:rPr>
          <w:rFonts w:ascii="HGP創英ﾌﾟﾚｾﾞﾝｽEB" w:eastAsia="HGP創英ﾌﾟﾚｾﾞﾝｽEB" w:hint="eastAsia"/>
          <w:color w:val="000000" w:themeColor="text1"/>
          <w:kern w:val="24"/>
          <w:sz w:val="28"/>
          <w:szCs w:val="28"/>
          <w:eastAsianLayout w:id="963797761"/>
        </w:rPr>
        <w:t>課題</w:t>
      </w:r>
      <w:r w:rsidRPr="009453A9">
        <w:rPr>
          <w:rFonts w:ascii="HGP創英ﾌﾟﾚｾﾞﾝｽEB" w:eastAsia="HGP創英ﾌﾟﾚｾﾞﾝｽEB" w:hint="eastAsia"/>
          <w:color w:val="000000" w:themeColor="text1"/>
          <w:kern w:val="24"/>
          <w:sz w:val="28"/>
          <w:szCs w:val="28"/>
          <w:eastAsianLayout w:id="963797762"/>
        </w:rPr>
        <w:t>に対応するための施策の柱や</w:t>
      </w:r>
      <w:r w:rsidRPr="009453A9">
        <w:rPr>
          <w:rFonts w:ascii="HGP創英ﾌﾟﾚｾﾞﾝｽEB" w:eastAsia="HGP創英ﾌﾟﾚｾﾞﾝｽEB" w:hint="eastAsia"/>
          <w:color w:val="000000" w:themeColor="text1"/>
          <w:kern w:val="24"/>
          <w:sz w:val="28"/>
          <w:szCs w:val="28"/>
          <w:eastAsianLayout w:id="963797763"/>
        </w:rPr>
        <w:t>方向性</w:t>
      </w:r>
      <w:r w:rsidRPr="009453A9">
        <w:rPr>
          <w:rFonts w:ascii="HGP創英ﾌﾟﾚｾﾞﾝｽEB" w:eastAsia="HGP創英ﾌﾟﾚｾﾞﾝｽEB" w:hint="eastAsia"/>
          <w:color w:val="000000" w:themeColor="text1"/>
          <w:kern w:val="24"/>
          <w:sz w:val="28"/>
          <w:szCs w:val="28"/>
          <w:eastAsianLayout w:id="963797764"/>
        </w:rPr>
        <w:t>について議論を行いました。さらに、こうした議論をもとに、</w:t>
      </w:r>
      <w:r w:rsidRPr="009453A9">
        <w:rPr>
          <w:rFonts w:ascii="HGP創英ﾌﾟﾚｾﾞﾝｽEB" w:eastAsia="HGP創英ﾌﾟﾚｾﾞﾝｽEB" w:hint="eastAsia"/>
          <w:color w:val="000000" w:themeColor="text1"/>
          <w:kern w:val="24"/>
          <w:sz w:val="28"/>
          <w:szCs w:val="28"/>
          <w:eastAsianLayout w:id="963797765"/>
        </w:rPr>
        <w:t>必要</w:t>
      </w:r>
      <w:r w:rsidRPr="009453A9">
        <w:rPr>
          <w:rFonts w:ascii="HGP創英ﾌﾟﾚｾﾞﾝｽEB" w:eastAsia="HGP創英ﾌﾟﾚｾﾞﾝｽEB" w:hint="eastAsia"/>
          <w:color w:val="000000" w:themeColor="text1"/>
          <w:kern w:val="24"/>
          <w:sz w:val="28"/>
          <w:szCs w:val="28"/>
          <w:eastAsianLayout w:id="963797766"/>
        </w:rPr>
        <w:t>な施策</w:t>
      </w:r>
      <w:r w:rsidRPr="009453A9">
        <w:rPr>
          <w:rFonts w:ascii="HGP創英ﾌﾟﾚｾﾞﾝｽEB" w:eastAsia="HGP創英ﾌﾟﾚｾﾞﾝｽEB" w:hint="eastAsia"/>
          <w:color w:val="000000" w:themeColor="text1"/>
          <w:kern w:val="24"/>
          <w:sz w:val="28"/>
          <w:szCs w:val="28"/>
          <w:eastAsianLayout w:id="963797767"/>
        </w:rPr>
        <w:t>イメージ</w:t>
      </w:r>
      <w:r w:rsidRPr="009453A9">
        <w:rPr>
          <w:rFonts w:ascii="HGP創英ﾌﾟﾚｾﾞﾝｽEB" w:eastAsia="HGP創英ﾌﾟﾚｾﾞﾝｽEB" w:hint="eastAsia"/>
          <w:color w:val="000000" w:themeColor="text1"/>
          <w:kern w:val="24"/>
          <w:sz w:val="28"/>
          <w:szCs w:val="28"/>
          <w:eastAsianLayout w:id="963797768"/>
        </w:rPr>
        <w:t>や</w:t>
      </w:r>
      <w:r w:rsidRPr="009453A9">
        <w:rPr>
          <w:rFonts w:ascii="HGP創英ﾌﾟﾚｾﾞﾝｽEB" w:eastAsia="HGP創英ﾌﾟﾚｾﾞﾝｽEB" w:hint="eastAsia"/>
          <w:color w:val="000000" w:themeColor="text1"/>
          <w:kern w:val="24"/>
          <w:sz w:val="28"/>
          <w:szCs w:val="28"/>
          <w:eastAsianLayout w:id="963797769"/>
        </w:rPr>
        <w:t>事業</w:t>
      </w:r>
      <w:r w:rsidRPr="009453A9">
        <w:rPr>
          <w:rFonts w:ascii="HGP創英ﾌﾟﾚｾﾞﾝｽEB" w:eastAsia="HGP創英ﾌﾟﾚｾﾞﾝｽEB" w:hint="eastAsia"/>
          <w:color w:val="000000" w:themeColor="text1"/>
          <w:kern w:val="24"/>
          <w:sz w:val="28"/>
          <w:szCs w:val="28"/>
          <w:eastAsianLayout w:id="963797770"/>
        </w:rPr>
        <w:t>規模の</w:t>
      </w:r>
      <w:r w:rsidRPr="009453A9">
        <w:rPr>
          <w:rFonts w:ascii="HGP創英ﾌﾟﾚｾﾞﾝｽEB" w:eastAsia="HGP創英ﾌﾟﾚｾﾞﾝｽEB" w:hint="eastAsia"/>
          <w:color w:val="000000" w:themeColor="text1"/>
          <w:kern w:val="24"/>
          <w:sz w:val="28"/>
          <w:szCs w:val="28"/>
          <w:eastAsianLayout w:id="963797771"/>
        </w:rPr>
        <w:t>シミュレーション</w:t>
      </w:r>
      <w:r w:rsidRPr="009453A9">
        <w:rPr>
          <w:rFonts w:ascii="HGP創英ﾌﾟﾚｾﾞﾝｽEB" w:eastAsia="HGP創英ﾌﾟﾚｾﾞﾝｽEB" w:hint="eastAsia"/>
          <w:color w:val="000000" w:themeColor="text1"/>
          <w:kern w:val="24"/>
          <w:sz w:val="28"/>
          <w:szCs w:val="28"/>
          <w:eastAsianLayout w:id="963797772"/>
        </w:rPr>
        <w:t>、</w:t>
      </w:r>
      <w:r w:rsidRPr="009453A9">
        <w:rPr>
          <w:rFonts w:ascii="HGP創英ﾌﾟﾚｾﾞﾝｽEB" w:eastAsia="HGP創英ﾌﾟﾚｾﾞﾝｽEB" w:hint="eastAsia"/>
          <w:color w:val="000000" w:themeColor="text1"/>
          <w:kern w:val="24"/>
          <w:sz w:val="28"/>
          <w:szCs w:val="28"/>
          <w:eastAsianLayout w:id="963797773"/>
        </w:rPr>
        <w:t>事業</w:t>
      </w:r>
      <w:r w:rsidRPr="009453A9">
        <w:rPr>
          <w:rFonts w:ascii="HGP創英ﾌﾟﾚｾﾞﾝｽEB" w:eastAsia="HGP創英ﾌﾟﾚｾﾞﾝｽEB" w:hint="eastAsia"/>
          <w:color w:val="000000" w:themeColor="text1"/>
          <w:kern w:val="24"/>
          <w:sz w:val="28"/>
          <w:szCs w:val="28"/>
          <w:eastAsianLayout w:id="963797774"/>
        </w:rPr>
        <w:t>の実施に必要な財源確保の</w:t>
      </w:r>
      <w:r w:rsidRPr="009453A9">
        <w:rPr>
          <w:rFonts w:ascii="HGP創英ﾌﾟﾚｾﾞﾝｽEB" w:eastAsia="HGP創英ﾌﾟﾚｾﾞﾝｽEB" w:hint="eastAsia"/>
          <w:color w:val="000000" w:themeColor="text1"/>
          <w:kern w:val="24"/>
          <w:sz w:val="28"/>
          <w:szCs w:val="28"/>
          <w:eastAsianLayout w:id="963797775"/>
        </w:rPr>
        <w:t>あり方</w:t>
      </w:r>
      <w:r w:rsidRPr="009453A9">
        <w:rPr>
          <w:rFonts w:ascii="HGP創英ﾌﾟﾚｾﾞﾝｽEB" w:eastAsia="HGP創英ﾌﾟﾚｾﾞﾝｽEB" w:hint="eastAsia"/>
          <w:color w:val="000000" w:themeColor="text1"/>
          <w:kern w:val="24"/>
          <w:sz w:val="28"/>
          <w:szCs w:val="28"/>
          <w:eastAsianLayout w:id="963797776"/>
        </w:rPr>
        <w:t>など</w:t>
      </w:r>
      <w:r w:rsidRPr="009453A9">
        <w:rPr>
          <w:rFonts w:ascii="HGP創英ﾌﾟﾚｾﾞﾝｽEB" w:eastAsia="HGP創英ﾌﾟﾚｾﾞﾝｽEB" w:hint="eastAsia"/>
          <w:color w:val="000000" w:themeColor="text1"/>
          <w:kern w:val="24"/>
          <w:sz w:val="28"/>
          <w:szCs w:val="28"/>
          <w:eastAsianLayout w:id="963797760"/>
        </w:rPr>
        <w:t>、これまで検討を重ねてきた内容について、</w:t>
      </w:r>
      <w:r w:rsidRPr="009453A9">
        <w:rPr>
          <w:rFonts w:ascii="HGP創英ﾌﾟﾚｾﾞﾝｽEB" w:eastAsia="HGP創英ﾌﾟﾚｾﾞﾝｽEB" w:hint="eastAsia"/>
          <w:color w:val="000000" w:themeColor="text1"/>
          <w:kern w:val="24"/>
          <w:sz w:val="28"/>
          <w:szCs w:val="28"/>
          <w:eastAsianLayout w:id="963797761"/>
        </w:rPr>
        <w:t>中間</w:t>
      </w:r>
      <w:r w:rsidRPr="009453A9">
        <w:rPr>
          <w:rFonts w:ascii="HGP創英ﾌﾟﾚｾﾞﾝｽEB" w:eastAsia="HGP創英ﾌﾟﾚｾﾞﾝｽEB" w:hint="eastAsia"/>
          <w:color w:val="000000" w:themeColor="text1"/>
          <w:kern w:val="24"/>
          <w:sz w:val="28"/>
          <w:szCs w:val="28"/>
          <w:eastAsianLayout w:id="963797762"/>
        </w:rPr>
        <w:t>とりまとめを行いました</w:t>
      </w:r>
      <w:r w:rsidRPr="009453A9">
        <w:rPr>
          <w:rFonts w:ascii="HGP創英ﾌﾟﾚｾﾞﾝｽEB" w:eastAsia="HGP創英ﾌﾟﾚｾﾞﾝｽEB" w:hint="eastAsia"/>
          <w:color w:val="000000" w:themeColor="text1"/>
          <w:kern w:val="24"/>
          <w:sz w:val="28"/>
          <w:szCs w:val="28"/>
          <w:eastAsianLayout w:id="963797763"/>
        </w:rPr>
        <w:t>。</w:t>
      </w:r>
    </w:p>
    <w:p w:rsidR="009453A9" w:rsidRPr="009453A9" w:rsidRDefault="009453A9" w:rsidP="009453A9">
      <w:pPr>
        <w:widowControl/>
        <w:spacing w:line="360" w:lineRule="exact"/>
        <w:jc w:val="lef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eastAsianLayout w:id="963797764"/>
        </w:rPr>
        <w:t xml:space="preserve">　　　　　　　　　　　　　　　　　　　　　　　　　　　　　　　 </w:t>
      </w:r>
      <w:r w:rsidRPr="009453A9">
        <w:rPr>
          <w:rFonts w:ascii="HGP創英ﾌﾟﾚｾﾞﾝｽEB" w:eastAsia="HGP創英ﾌﾟﾚｾﾞﾝｽEB" w:hAnsi="ＭＳ Ｐゴシック" w:hint="eastAsia"/>
          <w:color w:val="000000" w:themeColor="text1"/>
          <w:kern w:val="24"/>
          <w:sz w:val="28"/>
          <w:szCs w:val="28"/>
          <w:eastAsianLayout w:id="963797765"/>
        </w:rPr>
        <w:t xml:space="preserve">　</w:t>
      </w:r>
      <w:r w:rsidRPr="009453A9">
        <w:rPr>
          <w:rFonts w:ascii="HGP創英ﾌﾟﾚｾﾞﾝｽEB" w:eastAsia="HGP創英ﾌﾟﾚｾﾞﾝｽEB" w:hAnsi="ＭＳ Ｐゴシック" w:hint="eastAsia"/>
          <w:color w:val="000000" w:themeColor="text1"/>
          <w:kern w:val="24"/>
          <w:sz w:val="28"/>
          <w:szCs w:val="28"/>
          <w:eastAsianLayout w:id="963797766"/>
        </w:rPr>
        <w:t xml:space="preserve">　 　　　　　　　　　　　　　　　　　　　　　</w:t>
      </w:r>
      <w:r w:rsidRPr="009453A9">
        <w:rPr>
          <w:rFonts w:ascii="HGP創英ﾌﾟﾚｾﾞﾝｽEB" w:eastAsia="HGP創英ﾌﾟﾚｾﾞﾝｽEB" w:hAnsi="ＭＳ Ｐゴシック" w:hint="eastAsia"/>
          <w:color w:val="000000" w:themeColor="text1"/>
          <w:kern w:val="24"/>
          <w:sz w:val="28"/>
          <w:szCs w:val="28"/>
          <w:eastAsianLayout w:id="963797767"/>
        </w:rPr>
        <w:t>平成</w:t>
      </w:r>
      <w:r w:rsidRPr="009453A9">
        <w:rPr>
          <w:rFonts w:ascii="HGP創英ﾌﾟﾚｾﾞﾝｽEB" w:eastAsia="HGP創英ﾌﾟﾚｾﾞﾝｽEB" w:hAnsi="ＭＳ Ｐゴシック" w:hint="eastAsia"/>
          <w:color w:val="000000" w:themeColor="text1"/>
          <w:kern w:val="24"/>
          <w:sz w:val="28"/>
          <w:szCs w:val="28"/>
          <w:eastAsianLayout w:id="963797768"/>
        </w:rPr>
        <w:t>２７年</w:t>
      </w:r>
      <w:r w:rsidRPr="009453A9">
        <w:rPr>
          <w:rFonts w:ascii="HGP創英ﾌﾟﾚｾﾞﾝｽEB" w:eastAsia="HGP創英ﾌﾟﾚｾﾞﾝｽEB" w:hAnsi="ＭＳ Ｐゴシック" w:hint="eastAsia"/>
          <w:color w:val="000000" w:themeColor="text1"/>
          <w:kern w:val="24"/>
          <w:sz w:val="28"/>
          <w:szCs w:val="28"/>
          <w:eastAsianLayout w:id="963797769"/>
        </w:rPr>
        <w:t>９月</w:t>
      </w:r>
    </w:p>
    <w:p w:rsidR="009453A9" w:rsidRPr="009453A9" w:rsidRDefault="009453A9" w:rsidP="009453A9">
      <w:pPr>
        <w:widowControl/>
        <w:spacing w:line="360" w:lineRule="exact"/>
        <w:jc w:val="righ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eastAsianLayout w:id="963797770"/>
        </w:rPr>
        <w:t>大阪府</w:t>
      </w:r>
      <w:r w:rsidRPr="009453A9">
        <w:rPr>
          <w:rFonts w:ascii="HGP創英ﾌﾟﾚｾﾞﾝｽEB" w:eastAsia="HGP創英ﾌﾟﾚｾﾞﾝｽEB" w:hAnsi="ＭＳ Ｐゴシック" w:hint="eastAsia"/>
          <w:color w:val="000000" w:themeColor="text1"/>
          <w:kern w:val="24"/>
          <w:sz w:val="28"/>
          <w:szCs w:val="28"/>
          <w:eastAsianLayout w:id="963797771"/>
        </w:rPr>
        <w:t>観光客受入環境整備の推進に関する調査検討会議</w:t>
      </w:r>
    </w:p>
    <w:p w:rsidR="009453A9" w:rsidRPr="009453A9" w:rsidRDefault="009453A9" w:rsidP="009453A9">
      <w:pPr>
        <w:widowControl/>
        <w:spacing w:line="360" w:lineRule="exact"/>
        <w:jc w:val="lef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eastAsianLayout w:id="963797772"/>
        </w:rPr>
        <w:t xml:space="preserve">　　　　　　　　　　　　　　　　　　　　　　　　　　　　　　　　　　　　　　　　　　　　　　　　　　　　　　　　　　　</w:t>
      </w:r>
      <w:r w:rsidRPr="009453A9">
        <w:rPr>
          <w:rFonts w:ascii="HGP創英ﾌﾟﾚｾﾞﾝｽEB" w:eastAsia="HGP創英ﾌﾟﾚｾﾞﾝｽEB" w:hAnsi="ＭＳ Ｐゴシック" w:hint="eastAsia"/>
          <w:color w:val="000000" w:themeColor="text1"/>
          <w:kern w:val="24"/>
          <w:sz w:val="28"/>
          <w:szCs w:val="28"/>
          <w:eastAsianLayout w:id="963797773"/>
        </w:rPr>
        <w:t>会長</w:t>
      </w:r>
      <w:r>
        <w:rPr>
          <w:rFonts w:ascii="HGP創英ﾌﾟﾚｾﾞﾝｽEB" w:eastAsia="HGP創英ﾌﾟﾚｾﾞﾝｽEB" w:hAnsi="ＭＳ Ｐゴシック" w:hint="eastAsia"/>
          <w:color w:val="000000" w:themeColor="text1"/>
          <w:kern w:val="24"/>
          <w:sz w:val="28"/>
          <w:szCs w:val="28"/>
          <w:eastAsianLayout w:id="963797774"/>
        </w:rPr>
        <w:t xml:space="preserve">　福島　伸</w:t>
      </w:r>
      <w:r>
        <w:rPr>
          <w:rFonts w:ascii="HGP創英ﾌﾟﾚｾﾞﾝｽEB" w:eastAsia="HGP創英ﾌﾟﾚｾﾞﾝｽEB" w:hAnsi="ＭＳ Ｐゴシック" w:hint="eastAsia"/>
          <w:color w:val="000000" w:themeColor="text1"/>
          <w:kern w:val="24"/>
          <w:sz w:val="28"/>
          <w:szCs w:val="28"/>
        </w:rPr>
        <w:t>一</w:t>
      </w:r>
    </w:p>
    <w:p w:rsidR="001417AC" w:rsidRDefault="00C91CEF">
      <w:r w:rsidRPr="00C91CEF">
        <w:rPr>
          <w:noProof/>
        </w:rPr>
        <mc:AlternateContent>
          <mc:Choice Requires="wps">
            <w:drawing>
              <wp:anchor distT="0" distB="0" distL="114300" distR="114300" simplePos="0" relativeHeight="251968512" behindDoc="0" locked="0" layoutInCell="1" allowOverlap="1" wp14:anchorId="7B1436CA" wp14:editId="5186EB14">
                <wp:simplePos x="0" y="0"/>
                <wp:positionH relativeFrom="column">
                  <wp:posOffset>8461375</wp:posOffset>
                </wp:positionH>
                <wp:positionV relativeFrom="paragraph">
                  <wp:posOffset>48895</wp:posOffset>
                </wp:positionV>
                <wp:extent cx="339725" cy="1403985"/>
                <wp:effectExtent l="0" t="0" r="3175"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AC138E" w:rsidRPr="00C91CEF" w:rsidRDefault="00AC138E" w:rsidP="00C91CEF">
                            <w:pPr>
                              <w:rPr>
                                <w:rFonts w:asciiTheme="majorEastAsia" w:eastAsiaTheme="majorEastAsia" w:hAnsiTheme="majorEastAsia"/>
                              </w:rPr>
                            </w:pPr>
                            <w:r w:rsidRPr="00C91CEF">
                              <w:rPr>
                                <w:rFonts w:asciiTheme="majorEastAsia" w:eastAsiaTheme="majorEastAsia" w:hAnsiTheme="majorEastAsia" w:hint="eastAsia"/>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0" type="#_x0000_t202" style="position:absolute;left:0;text-align:left;margin-left:666.25pt;margin-top:3.85pt;width:26.75pt;height:110.55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" stroked="f">
                <v:textbox style="mso-fit-shape-to-text:t">
                  <w:txbxContent>
                    <w:p w:rsidR="00AC138E" w:rsidRPr="00C91CEF" w:rsidRDefault="00AC138E" w:rsidP="00C91CEF">
                      <w:pPr>
                        <w:rPr>
                          <w:rFonts w:asciiTheme="majorEastAsia" w:eastAsiaTheme="majorEastAsia" w:hAnsiTheme="majorEastAsia"/>
                        </w:rPr>
                      </w:pPr>
                      <w:r w:rsidRPr="00C91CEF">
                        <w:rPr>
                          <w:rFonts w:asciiTheme="majorEastAsia" w:eastAsiaTheme="majorEastAsia" w:hAnsiTheme="majorEastAsia" w:hint="eastAsia"/>
                        </w:rPr>
                        <w:t>１</w:t>
                      </w:r>
                    </w:p>
                  </w:txbxContent>
                </v:textbox>
              </v:shape>
            </w:pict>
          </mc:Fallback>
        </mc:AlternateContent>
      </w:r>
    </w:p>
    <w:p w:rsidR="009453A9" w:rsidRDefault="009453A9" w:rsidP="005B02A2">
      <w:pPr>
        <w:pStyle w:val="Web"/>
        <w:spacing w:before="0" w:beforeAutospacing="0" w:after="0" w:afterAutospacing="0"/>
        <w:ind w:leftChars="-270" w:left="-1" w:hangingChars="236" w:hanging="566"/>
      </w:pPr>
      <w:r>
        <w:rPr>
          <w:noProof/>
        </w:rPr>
        <w:lastRenderedPageBreak/>
        <mc:AlternateContent>
          <mc:Choice Requires="wps">
            <w:drawing>
              <wp:anchor distT="0" distB="0" distL="114300" distR="114300" simplePos="0" relativeHeight="251692032" behindDoc="0" locked="0" layoutInCell="1" allowOverlap="1" wp14:anchorId="682D1A00" wp14:editId="254B6552">
                <wp:simplePos x="0" y="0"/>
                <wp:positionH relativeFrom="column">
                  <wp:posOffset>-756285</wp:posOffset>
                </wp:positionH>
                <wp:positionV relativeFrom="paragraph">
                  <wp:posOffset>-701040</wp:posOffset>
                </wp:positionV>
                <wp:extent cx="7343775" cy="395605"/>
                <wp:effectExtent l="0" t="0" r="0" b="3810"/>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9453A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eastAsianLayout w:id="963799040"/>
                              </w:rPr>
                              <w:t>２　大阪の観光</w:t>
                            </w:r>
                            <w:r>
                              <w:rPr>
                                <w:rFonts w:ascii="HG丸ｺﾞｼｯｸM-PRO" w:eastAsia="HG丸ｺﾞｼｯｸM-PRO" w:hAnsi="HG丸ｺﾞｼｯｸM-PRO" w:cs="Meiryo UI" w:hint="eastAsia"/>
                                <w:b/>
                                <w:bCs/>
                                <w:color w:val="000000" w:themeColor="text1"/>
                                <w:kern w:val="24"/>
                                <w:sz w:val="36"/>
                                <w:szCs w:val="36"/>
                                <w:eastAsianLayout w:id="963799041"/>
                              </w:rPr>
                              <w:t>の現状</w:t>
                            </w:r>
                            <w:r>
                              <w:rPr>
                                <w:rFonts w:ascii="HG丸ｺﾞｼｯｸM-PRO" w:eastAsia="HG丸ｺﾞｼｯｸM-PRO" w:hAnsi="HG丸ｺﾞｼｯｸM-PRO" w:cs="Meiryo UI" w:hint="eastAsia"/>
                                <w:b/>
                                <w:bCs/>
                                <w:color w:val="000000" w:themeColor="text1"/>
                                <w:kern w:val="24"/>
                                <w:sz w:val="36"/>
                                <w:szCs w:val="36"/>
                                <w:eastAsianLayout w:id="963799042"/>
                              </w:rPr>
                              <w:t xml:space="preserve">　①</w:t>
                            </w:r>
                          </w:p>
                        </w:txbxContent>
                      </wps:txbx>
                      <wps:bodyPr vert="horz" lIns="91440" tIns="45720" rIns="91440" bIns="45720" rtlCol="0" anchor="t" anchorCtr="0">
                        <a:spAutoFit/>
                      </wps:bodyPr>
                    </wps:wsp>
                  </a:graphicData>
                </a:graphic>
              </wp:anchor>
            </w:drawing>
          </mc:Choice>
          <mc:Fallback>
            <w:pict>
              <v:rect id="_x0000_s1031" style="position:absolute;left:0;text-align:left;margin-left:-59.55pt;margin-top:-55.2pt;width:578.25pt;height:31.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" filled="f" stroked="f">
                <v:path arrowok="t"/>
                <o:lock v:ext="edit" grouping="t"/>
                <v:textbox style="mso-fit-shape-to-text:t">
                  <w:txbxContent>
                    <w:p w:rsidR="00AC138E" w:rsidRDefault="00AC138E" w:rsidP="009453A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eastAsianLayout w:id="963799040"/>
                        </w:rPr>
                        <w:t>２　大阪の観光</w:t>
                      </w:r>
                      <w:r>
                        <w:rPr>
                          <w:rFonts w:ascii="HG丸ｺﾞｼｯｸM-PRO" w:eastAsia="HG丸ｺﾞｼｯｸM-PRO" w:hAnsi="HG丸ｺﾞｼｯｸM-PRO" w:cs="Meiryo UI" w:hint="eastAsia"/>
                          <w:b/>
                          <w:bCs/>
                          <w:color w:val="000000" w:themeColor="text1"/>
                          <w:kern w:val="24"/>
                          <w:sz w:val="36"/>
                          <w:szCs w:val="36"/>
                          <w:eastAsianLayout w:id="963799041"/>
                        </w:rPr>
                        <w:t>の現状</w:t>
                      </w:r>
                      <w:r>
                        <w:rPr>
                          <w:rFonts w:ascii="HG丸ｺﾞｼｯｸM-PRO" w:eastAsia="HG丸ｺﾞｼｯｸM-PRO" w:hAnsi="HG丸ｺﾞｼｯｸM-PRO" w:cs="Meiryo UI" w:hint="eastAsia"/>
                          <w:b/>
                          <w:bCs/>
                          <w:color w:val="000000" w:themeColor="text1"/>
                          <w:kern w:val="24"/>
                          <w:sz w:val="36"/>
                          <w:szCs w:val="36"/>
                          <w:eastAsianLayout w:id="963799042"/>
                        </w:rPr>
                        <w:t xml:space="preserve">　①</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0B432D7E" wp14:editId="2B3502A2">
                <wp:simplePos x="0" y="0"/>
                <wp:positionH relativeFrom="column">
                  <wp:posOffset>-1013460</wp:posOffset>
                </wp:positionH>
                <wp:positionV relativeFrom="paragraph">
                  <wp:posOffset>-156210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12.3pt" to="74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63360" behindDoc="0" locked="0" layoutInCell="1" allowOverlap="1" wp14:anchorId="2BB2BBBF" wp14:editId="02D95F63">
                <wp:simplePos x="0" y="0"/>
                <wp:positionH relativeFrom="column">
                  <wp:posOffset>7435215</wp:posOffset>
                </wp:positionH>
                <wp:positionV relativeFrom="paragraph">
                  <wp:posOffset>-702310</wp:posOffset>
                </wp:positionV>
                <wp:extent cx="1876425" cy="4572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32" style="position:absolute;left:0;text-align:left;margin-left:585.45pt;margin-top:-55.3pt;width:147.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rFonts w:ascii="HG丸ｺﾞｼｯｸM-PRO" w:eastAsia="HG丸ｺﾞｼｯｸM-PRO" w:hAnsi="HG丸ｺﾞｼｯｸM-PRO" w:cstheme="minorBidi" w:hint="eastAsia"/>
          <w:b/>
          <w:bCs/>
          <w:color w:val="000000" w:themeColor="text1"/>
          <w:kern w:val="24"/>
          <w:sz w:val="28"/>
          <w:szCs w:val="28"/>
          <w:u w:val="single"/>
          <w:eastAsianLayout w:id="963799296"/>
        </w:rPr>
        <w:t>（１）急増する観光客の状況</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eastAsianLayout w:id="963799557"/>
        </w:rPr>
        <w:t>近年、大阪における観光客、特に外国人</w:t>
      </w:r>
      <w:r w:rsidRPr="009453A9">
        <w:rPr>
          <w:rFonts w:ascii="HG丸ｺﾞｼｯｸM-PRO" w:eastAsia="HG丸ｺﾞｼｯｸM-PRO" w:hAnsi="HG丸ｺﾞｼｯｸM-PRO" w:cs="+mn-cs" w:hint="eastAsia"/>
          <w:color w:val="000000"/>
          <w:kern w:val="24"/>
          <w:sz w:val="22"/>
          <w:eastAsianLayout w:id="963799558"/>
        </w:rPr>
        <w:t>観光客</w:t>
      </w:r>
      <w:r w:rsidRPr="009453A9">
        <w:rPr>
          <w:rFonts w:ascii="HG丸ｺﾞｼｯｸM-PRO" w:eastAsia="HG丸ｺﾞｼｯｸM-PRO" w:hAnsi="HG丸ｺﾞｼｯｸM-PRO" w:cs="+mn-cs" w:hint="eastAsia"/>
          <w:color w:val="000000"/>
          <w:kern w:val="24"/>
          <w:sz w:val="22"/>
          <w:eastAsianLayout w:id="963799559"/>
        </w:rPr>
        <w:t>が急増しています。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eastAsianLayout w:id="963799560"/>
        </w:rPr>
        <w:t>訪日外客数の推移をみると、</w:t>
      </w:r>
      <w:r w:rsidRPr="009453A9">
        <w:rPr>
          <w:rFonts w:ascii="HG丸ｺﾞｼｯｸM-PRO" w:eastAsia="HG丸ｺﾞｼｯｸM-PRO" w:hAnsi="HG丸ｺﾞｼｯｸM-PRO" w:cs="+mn-cs" w:hint="eastAsia"/>
          <w:color w:val="000000"/>
          <w:kern w:val="24"/>
          <w:sz w:val="22"/>
          <w:eastAsianLayout w:id="963799561"/>
        </w:rPr>
        <w:t>全国</w:t>
      </w:r>
      <w:r w:rsidRPr="009453A9">
        <w:rPr>
          <w:rFonts w:ascii="HG丸ｺﾞｼｯｸM-PRO" w:eastAsia="HG丸ｺﾞｼｯｸM-PRO" w:hAnsi="HG丸ｺﾞｼｯｸM-PRO" w:cs="+mn-cs" w:hint="eastAsia"/>
          <w:color w:val="000000"/>
          <w:kern w:val="24"/>
          <w:sz w:val="22"/>
          <w:eastAsianLayout w:id="963799562"/>
        </w:rPr>
        <w:t>では</w:t>
      </w:r>
      <w:r w:rsidRPr="009453A9">
        <w:rPr>
          <w:rFonts w:ascii="HG丸ｺﾞｼｯｸM-PRO" w:eastAsia="HG丸ｺﾞｼｯｸM-PRO" w:hAnsi="HG丸ｺﾞｼｯｸM-PRO" w:cs="+mn-cs" w:hint="eastAsia"/>
          <w:color w:val="000000"/>
          <w:kern w:val="24"/>
          <w:sz w:val="22"/>
          <w:eastAsianLayout w:id="963799563"/>
        </w:rPr>
        <w:t>2014</w:t>
      </w:r>
      <w:r w:rsidRPr="009453A9">
        <w:rPr>
          <w:rFonts w:ascii="HG丸ｺﾞｼｯｸM-PRO" w:eastAsia="HG丸ｺﾞｼｯｸM-PRO" w:hAnsi="HG丸ｺﾞｼｯｸM-PRO" w:cs="+mn-cs" w:hint="eastAsia"/>
          <w:color w:val="000000"/>
          <w:kern w:val="24"/>
          <w:sz w:val="22"/>
          <w:eastAsianLayout w:id="963799564"/>
        </w:rPr>
        <w:t>年（平成</w:t>
      </w:r>
      <w:r w:rsidRPr="009453A9">
        <w:rPr>
          <w:rFonts w:ascii="HG丸ｺﾞｼｯｸM-PRO" w:eastAsia="HG丸ｺﾞｼｯｸM-PRO" w:hAnsi="HG丸ｺﾞｼｯｸM-PRO" w:cs="+mn-cs" w:hint="eastAsia"/>
          <w:color w:val="000000"/>
          <w:kern w:val="24"/>
          <w:sz w:val="22"/>
          <w:eastAsianLayout w:id="963799565"/>
        </w:rPr>
        <w:t>26</w:t>
      </w:r>
      <w:r w:rsidRPr="009453A9">
        <w:rPr>
          <w:rFonts w:ascii="HG丸ｺﾞｼｯｸM-PRO" w:eastAsia="HG丸ｺﾞｼｯｸM-PRO" w:hAnsi="HG丸ｺﾞｼｯｸM-PRO" w:cs="+mn-cs" w:hint="eastAsia"/>
          <w:color w:val="000000"/>
          <w:kern w:val="24"/>
          <w:sz w:val="22"/>
          <w:eastAsianLayout w:id="963799566"/>
        </w:rPr>
        <w:t>年）は約</w:t>
      </w:r>
      <w:r w:rsidRPr="009453A9">
        <w:rPr>
          <w:rFonts w:ascii="HG丸ｺﾞｼｯｸM-PRO" w:eastAsia="HG丸ｺﾞｼｯｸM-PRO" w:hAnsi="HG丸ｺﾞｼｯｸM-PRO" w:cs="+mn-cs" w:hint="eastAsia"/>
          <w:color w:val="000000"/>
          <w:kern w:val="24"/>
          <w:sz w:val="22"/>
          <w:eastAsianLayout w:id="963799567"/>
        </w:rPr>
        <w:t>1,341</w:t>
      </w:r>
      <w:r w:rsidRPr="009453A9">
        <w:rPr>
          <w:rFonts w:ascii="HG丸ｺﾞｼｯｸM-PRO" w:eastAsia="HG丸ｺﾞｼｯｸM-PRO" w:hAnsi="HG丸ｺﾞｼｯｸM-PRO" w:cs="+mn-cs" w:hint="eastAsia"/>
          <w:color w:val="000000"/>
          <w:kern w:val="24"/>
          <w:sz w:val="22"/>
          <w:eastAsianLayout w:id="963799568"/>
        </w:rPr>
        <w:t>万人を超え、</w:t>
      </w:r>
      <w:r w:rsidRPr="009453A9">
        <w:rPr>
          <w:rFonts w:ascii="HG丸ｺﾞｼｯｸM-PRO" w:eastAsia="HG丸ｺﾞｼｯｸM-PRO" w:hAnsi="HG丸ｺﾞｼｯｸM-PRO" w:cs="+mn-cs" w:hint="eastAsia"/>
          <w:color w:val="000000"/>
          <w:kern w:val="24"/>
          <w:sz w:val="22"/>
          <w:eastAsianLayout w:id="963799552"/>
        </w:rPr>
        <w:t>2003</w:t>
      </w:r>
      <w:r w:rsidRPr="009453A9">
        <w:rPr>
          <w:rFonts w:ascii="HG丸ｺﾞｼｯｸM-PRO" w:eastAsia="HG丸ｺﾞｼｯｸM-PRO" w:hAnsi="HG丸ｺﾞｼｯｸM-PRO" w:cs="+mn-cs" w:hint="eastAsia"/>
          <w:color w:val="000000"/>
          <w:kern w:val="24"/>
          <w:sz w:val="22"/>
          <w:eastAsianLayout w:id="963799553"/>
        </w:rPr>
        <w:t>年（平成</w:t>
      </w:r>
      <w:r w:rsidRPr="009453A9">
        <w:rPr>
          <w:rFonts w:ascii="HG丸ｺﾞｼｯｸM-PRO" w:eastAsia="HG丸ｺﾞｼｯｸM-PRO" w:hAnsi="HG丸ｺﾞｼｯｸM-PRO" w:cs="+mn-cs" w:hint="eastAsia"/>
          <w:color w:val="000000"/>
          <w:kern w:val="24"/>
          <w:sz w:val="22"/>
          <w:eastAsianLayout w:id="963799554"/>
        </w:rPr>
        <w:t>15</w:t>
      </w:r>
      <w:r w:rsidRPr="009453A9">
        <w:rPr>
          <w:rFonts w:ascii="HG丸ｺﾞｼｯｸM-PRO" w:eastAsia="HG丸ｺﾞｼｯｸM-PRO" w:hAnsi="HG丸ｺﾞｼｯｸM-PRO" w:cs="+mn-cs" w:hint="eastAsia"/>
          <w:color w:val="000000"/>
          <w:kern w:val="24"/>
          <w:sz w:val="22"/>
          <w:eastAsianLayout w:id="963799555"/>
        </w:rPr>
        <w:t>年）のビジットジャパン事業開始以来、過去最高となっています。さらに、</w:t>
      </w:r>
      <w:r w:rsidRPr="009453A9">
        <w:rPr>
          <w:rFonts w:ascii="HG丸ｺﾞｼｯｸM-PRO" w:eastAsia="HG丸ｺﾞｼｯｸM-PRO" w:hAnsi="HG丸ｺﾞｼｯｸM-PRO" w:cs="+mn-cs" w:hint="eastAsia"/>
          <w:color w:val="000000"/>
          <w:kern w:val="24"/>
          <w:sz w:val="22"/>
          <w:eastAsianLayout w:id="963799556"/>
        </w:rPr>
        <w:t>2015</w:t>
      </w:r>
      <w:r w:rsidRPr="009453A9">
        <w:rPr>
          <w:rFonts w:ascii="HG丸ｺﾞｼｯｸM-PRO" w:eastAsia="HG丸ｺﾞｼｯｸM-PRO" w:hAnsi="HG丸ｺﾞｼｯｸM-PRO" w:cs="+mn-cs" w:hint="eastAsia"/>
          <w:color w:val="000000"/>
          <w:kern w:val="24"/>
          <w:sz w:val="22"/>
          <w:eastAsianLayout w:id="963799557"/>
        </w:rPr>
        <w:t>年（平成</w:t>
      </w:r>
      <w:r w:rsidRPr="009453A9">
        <w:rPr>
          <w:rFonts w:ascii="HG丸ｺﾞｼｯｸM-PRO" w:eastAsia="HG丸ｺﾞｼｯｸM-PRO" w:hAnsi="HG丸ｺﾞｼｯｸM-PRO" w:cs="+mn-cs" w:hint="eastAsia"/>
          <w:color w:val="000000"/>
          <w:kern w:val="24"/>
          <w:sz w:val="22"/>
          <w:eastAsianLayout w:id="963799558"/>
        </w:rPr>
        <w:t>27</w:t>
      </w:r>
      <w:r w:rsidRPr="009453A9">
        <w:rPr>
          <w:rFonts w:ascii="HG丸ｺﾞｼｯｸM-PRO" w:eastAsia="HG丸ｺﾞｼｯｸM-PRO" w:hAnsi="HG丸ｺﾞｼｯｸM-PRO" w:cs="+mn-cs" w:hint="eastAsia"/>
          <w:color w:val="000000"/>
          <w:kern w:val="24"/>
          <w:sz w:val="22"/>
          <w:eastAsianLayout w:id="963799559"/>
        </w:rPr>
        <w:t>年）上半期においては、これまで過去最高だった</w:t>
      </w:r>
      <w:r w:rsidRPr="009453A9">
        <w:rPr>
          <w:rFonts w:ascii="HG丸ｺﾞｼｯｸM-PRO" w:eastAsia="HG丸ｺﾞｼｯｸM-PRO" w:hAnsi="HG丸ｺﾞｼｯｸM-PRO" w:cs="+mn-cs" w:hint="eastAsia"/>
          <w:color w:val="000000"/>
          <w:kern w:val="24"/>
          <w:sz w:val="22"/>
          <w:eastAsianLayout w:id="963799560"/>
        </w:rPr>
        <w:t>2014</w:t>
      </w:r>
      <w:r w:rsidRPr="009453A9">
        <w:rPr>
          <w:rFonts w:ascii="HG丸ｺﾞｼｯｸM-PRO" w:eastAsia="HG丸ｺﾞｼｯｸM-PRO" w:hAnsi="HG丸ｺﾞｼｯｸM-PRO" w:cs="+mn-cs" w:hint="eastAsia"/>
          <w:color w:val="000000"/>
          <w:kern w:val="24"/>
          <w:sz w:val="22"/>
          <w:eastAsianLayout w:id="963799561"/>
        </w:rPr>
        <w:t>年の上半期を上回り、</w:t>
      </w:r>
      <w:r w:rsidRPr="009453A9">
        <w:rPr>
          <w:rFonts w:ascii="HG丸ｺﾞｼｯｸM-PRO" w:eastAsia="HG丸ｺﾞｼｯｸM-PRO" w:hAnsi="HG丸ｺﾞｼｯｸM-PRO" w:cs="+mn-cs" w:hint="eastAsia"/>
          <w:color w:val="000000"/>
          <w:kern w:val="24"/>
          <w:sz w:val="22"/>
          <w:eastAsianLayout w:id="963799562"/>
        </w:rPr>
        <w:t>914</w:t>
      </w:r>
      <w:r w:rsidRPr="009453A9">
        <w:rPr>
          <w:rFonts w:ascii="HG丸ｺﾞｼｯｸM-PRO" w:eastAsia="HG丸ｺﾞｼｯｸM-PRO" w:hAnsi="HG丸ｺﾞｼｯｸM-PRO" w:cs="+mn-cs" w:hint="eastAsia"/>
          <w:color w:val="000000"/>
          <w:kern w:val="24"/>
          <w:sz w:val="22"/>
          <w:eastAsianLayout w:id="963799563"/>
        </w:rPr>
        <w:t>万人に達しています。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eastAsianLayout w:id="963799564"/>
        </w:rPr>
        <w:t>大阪においても、外客数は、全国と同じように</w:t>
      </w:r>
      <w:r w:rsidRPr="009453A9">
        <w:rPr>
          <w:rFonts w:ascii="HG丸ｺﾞｼｯｸM-PRO" w:eastAsia="HG丸ｺﾞｼｯｸM-PRO" w:hAnsi="HG丸ｺﾞｼｯｸM-PRO" w:cs="+mn-cs" w:hint="eastAsia"/>
          <w:color w:val="000000"/>
          <w:kern w:val="24"/>
          <w:sz w:val="22"/>
          <w:eastAsianLayout w:id="963799565"/>
        </w:rPr>
        <w:t>2003</w:t>
      </w:r>
      <w:r w:rsidRPr="009453A9">
        <w:rPr>
          <w:rFonts w:ascii="HG丸ｺﾞｼｯｸM-PRO" w:eastAsia="HG丸ｺﾞｼｯｸM-PRO" w:hAnsi="HG丸ｺﾞｼｯｸM-PRO" w:cs="+mn-cs" w:hint="eastAsia"/>
          <w:color w:val="000000"/>
          <w:kern w:val="24"/>
          <w:sz w:val="22"/>
          <w:eastAsianLayout w:id="963799566"/>
        </w:rPr>
        <w:t>年（平成</w:t>
      </w:r>
      <w:r w:rsidRPr="009453A9">
        <w:rPr>
          <w:rFonts w:ascii="HG丸ｺﾞｼｯｸM-PRO" w:eastAsia="HG丸ｺﾞｼｯｸM-PRO" w:hAnsi="HG丸ｺﾞｼｯｸM-PRO" w:cs="+mn-cs" w:hint="eastAsia"/>
          <w:color w:val="000000"/>
          <w:kern w:val="24"/>
          <w:sz w:val="22"/>
          <w:eastAsianLayout w:id="963799567"/>
        </w:rPr>
        <w:t>15</w:t>
      </w:r>
      <w:r w:rsidRPr="009453A9">
        <w:rPr>
          <w:rFonts w:ascii="HG丸ｺﾞｼｯｸM-PRO" w:eastAsia="HG丸ｺﾞｼｯｸM-PRO" w:hAnsi="HG丸ｺﾞｼｯｸM-PRO" w:cs="+mn-cs" w:hint="eastAsia"/>
          <w:color w:val="000000"/>
          <w:kern w:val="24"/>
          <w:sz w:val="22"/>
          <w:eastAsianLayout w:id="963799568"/>
        </w:rPr>
        <w:t>年）以来、過去最高となっており、</w:t>
      </w:r>
      <w:r w:rsidRPr="009453A9">
        <w:rPr>
          <w:rFonts w:ascii="HG丸ｺﾞｼｯｸM-PRO" w:eastAsia="HG丸ｺﾞｼｯｸM-PRO" w:hAnsi="HG丸ｺﾞｼｯｸM-PRO" w:cs="+mn-cs" w:hint="eastAsia"/>
          <w:color w:val="000000"/>
          <w:kern w:val="24"/>
          <w:sz w:val="22"/>
          <w:eastAsianLayout w:id="963799552"/>
        </w:rPr>
        <w:t>2014</w:t>
      </w:r>
      <w:r w:rsidRPr="009453A9">
        <w:rPr>
          <w:rFonts w:ascii="HG丸ｺﾞｼｯｸM-PRO" w:eastAsia="HG丸ｺﾞｼｯｸM-PRO" w:hAnsi="HG丸ｺﾞｼｯｸM-PRO" w:cs="+mn-cs" w:hint="eastAsia"/>
          <w:color w:val="000000"/>
          <w:kern w:val="24"/>
          <w:sz w:val="22"/>
          <w:eastAsianLayout w:id="963799553"/>
        </w:rPr>
        <w:t>年（平成</w:t>
      </w:r>
      <w:r w:rsidRPr="009453A9">
        <w:rPr>
          <w:rFonts w:ascii="HG丸ｺﾞｼｯｸM-PRO" w:eastAsia="HG丸ｺﾞｼｯｸM-PRO" w:hAnsi="HG丸ｺﾞｼｯｸM-PRO" w:cs="+mn-cs" w:hint="eastAsia"/>
          <w:color w:val="000000"/>
          <w:kern w:val="24"/>
          <w:sz w:val="22"/>
          <w:eastAsianLayout w:id="963799554"/>
        </w:rPr>
        <w:t>26</w:t>
      </w:r>
      <w:r w:rsidRPr="009453A9">
        <w:rPr>
          <w:rFonts w:ascii="HG丸ｺﾞｼｯｸM-PRO" w:eastAsia="HG丸ｺﾞｼｯｸM-PRO" w:hAnsi="HG丸ｺﾞｼｯｸM-PRO" w:cs="+mn-cs" w:hint="eastAsia"/>
          <w:color w:val="000000"/>
          <w:kern w:val="24"/>
          <w:sz w:val="22"/>
          <w:eastAsianLayout w:id="963799555"/>
        </w:rPr>
        <w:t>年）は約</w:t>
      </w:r>
      <w:r w:rsidRPr="009453A9">
        <w:rPr>
          <w:rFonts w:ascii="HG丸ｺﾞｼｯｸM-PRO" w:eastAsia="HG丸ｺﾞｼｯｸM-PRO" w:hAnsi="HG丸ｺﾞｼｯｸM-PRO" w:cs="+mn-cs" w:hint="eastAsia"/>
          <w:color w:val="000000"/>
          <w:kern w:val="24"/>
          <w:sz w:val="22"/>
          <w:eastAsianLayout w:id="963799556"/>
        </w:rPr>
        <w:t>376</w:t>
      </w:r>
      <w:r w:rsidRPr="009453A9">
        <w:rPr>
          <w:rFonts w:ascii="HG丸ｺﾞｼｯｸM-PRO" w:eastAsia="HG丸ｺﾞｼｯｸM-PRO" w:hAnsi="HG丸ｺﾞｼｯｸM-PRO" w:cs="+mn-cs" w:hint="eastAsia"/>
          <w:color w:val="000000"/>
          <w:kern w:val="24"/>
          <w:sz w:val="22"/>
          <w:eastAsianLayout w:id="963799557"/>
        </w:rPr>
        <w:t>万人となっています。</w:t>
      </w:r>
      <w:r w:rsidRPr="009453A9">
        <w:rPr>
          <w:rFonts w:ascii="HG丸ｺﾞｼｯｸM-PRO" w:eastAsia="HG丸ｺﾞｼｯｸM-PRO" w:hAnsi="HG丸ｺﾞｼｯｸM-PRO" w:cs="+mn-cs" w:hint="eastAsia"/>
          <w:color w:val="000000"/>
          <w:kern w:val="24"/>
          <w:sz w:val="22"/>
          <w:eastAsianLayout w:id="963799558"/>
        </w:rPr>
        <w:t>2015</w:t>
      </w:r>
      <w:r w:rsidRPr="009453A9">
        <w:rPr>
          <w:rFonts w:ascii="HG丸ｺﾞｼｯｸM-PRO" w:eastAsia="HG丸ｺﾞｼｯｸM-PRO" w:hAnsi="HG丸ｺﾞｼｯｸM-PRO" w:cs="+mn-cs" w:hint="eastAsia"/>
          <w:color w:val="000000"/>
          <w:kern w:val="24"/>
          <w:sz w:val="22"/>
          <w:eastAsianLayout w:id="963799559"/>
        </w:rPr>
        <w:t>年（平成</w:t>
      </w:r>
      <w:r w:rsidRPr="009453A9">
        <w:rPr>
          <w:rFonts w:ascii="HG丸ｺﾞｼｯｸM-PRO" w:eastAsia="HG丸ｺﾞｼｯｸM-PRO" w:hAnsi="HG丸ｺﾞｼｯｸM-PRO" w:cs="+mn-cs" w:hint="eastAsia"/>
          <w:color w:val="000000"/>
          <w:kern w:val="24"/>
          <w:sz w:val="22"/>
          <w:eastAsianLayout w:id="963799560"/>
        </w:rPr>
        <w:t>27</w:t>
      </w:r>
      <w:r w:rsidRPr="009453A9">
        <w:rPr>
          <w:rFonts w:ascii="HG丸ｺﾞｼｯｸM-PRO" w:eastAsia="HG丸ｺﾞｼｯｸM-PRO" w:hAnsi="HG丸ｺﾞｼｯｸM-PRO" w:cs="+mn-cs" w:hint="eastAsia"/>
          <w:color w:val="000000"/>
          <w:kern w:val="24"/>
          <w:sz w:val="22"/>
          <w:eastAsianLayout w:id="963799561"/>
        </w:rPr>
        <w:t>年）においては、上半期で約</w:t>
      </w:r>
      <w:r w:rsidRPr="009453A9">
        <w:rPr>
          <w:rFonts w:ascii="HG丸ｺﾞｼｯｸM-PRO" w:eastAsia="HG丸ｺﾞｼｯｸM-PRO" w:hAnsi="HG丸ｺﾞｼｯｸM-PRO" w:cs="+mn-cs" w:hint="eastAsia"/>
          <w:color w:val="000000"/>
          <w:kern w:val="24"/>
          <w:sz w:val="22"/>
          <w:eastAsianLayout w:id="963799562"/>
        </w:rPr>
        <w:t>320</w:t>
      </w:r>
      <w:r w:rsidRPr="009453A9">
        <w:rPr>
          <w:rFonts w:ascii="HG丸ｺﾞｼｯｸM-PRO" w:eastAsia="HG丸ｺﾞｼｯｸM-PRO" w:hAnsi="HG丸ｺﾞｼｯｸM-PRO" w:cs="+mn-cs" w:hint="eastAsia"/>
          <w:color w:val="000000"/>
          <w:kern w:val="24"/>
          <w:sz w:val="22"/>
          <w:eastAsianLayout w:id="963799563"/>
        </w:rPr>
        <w:t>万人となっており、外客数増加の勢いは増しています。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eastAsianLayout w:id="963799564"/>
        </w:rPr>
        <w:t>また、</w:t>
      </w:r>
      <w:r w:rsidRPr="009453A9">
        <w:rPr>
          <w:rFonts w:ascii="HG丸ｺﾞｼｯｸM-PRO" w:eastAsia="HG丸ｺﾞｼｯｸM-PRO" w:hAnsi="HG丸ｺﾞｼｯｸM-PRO" w:cs="+mn-cs" w:hint="eastAsia"/>
          <w:color w:val="000000"/>
          <w:kern w:val="24"/>
          <w:sz w:val="22"/>
          <w:eastAsianLayout w:id="963799565"/>
        </w:rPr>
        <w:t>前年度との伸び率を比較すると、大阪は全国よりも格段に高く、</w:t>
      </w:r>
      <w:r w:rsidRPr="009453A9">
        <w:rPr>
          <w:rFonts w:ascii="HG丸ｺﾞｼｯｸM-PRO" w:eastAsia="HG丸ｺﾞｼｯｸM-PRO" w:hAnsi="HG丸ｺﾞｼｯｸM-PRO" w:cs="+mn-cs" w:hint="eastAsia"/>
          <w:color w:val="000000"/>
          <w:kern w:val="24"/>
          <w:sz w:val="22"/>
          <w:eastAsianLayout w:id="963799566"/>
        </w:rPr>
        <w:t>2014</w:t>
      </w:r>
      <w:r w:rsidRPr="009453A9">
        <w:rPr>
          <w:rFonts w:ascii="HG丸ｺﾞｼｯｸM-PRO" w:eastAsia="HG丸ｺﾞｼｯｸM-PRO" w:hAnsi="HG丸ｺﾞｼｯｸM-PRO" w:cs="+mn-cs" w:hint="eastAsia"/>
          <w:color w:val="000000"/>
          <w:kern w:val="24"/>
          <w:sz w:val="22"/>
          <w:eastAsianLayout w:id="963799567"/>
        </w:rPr>
        <w:t>年（平成</w:t>
      </w:r>
      <w:r w:rsidRPr="009453A9">
        <w:rPr>
          <w:rFonts w:ascii="HG丸ｺﾞｼｯｸM-PRO" w:eastAsia="HG丸ｺﾞｼｯｸM-PRO" w:hAnsi="HG丸ｺﾞｼｯｸM-PRO" w:cs="+mn-cs" w:hint="eastAsia"/>
          <w:color w:val="000000"/>
          <w:kern w:val="24"/>
          <w:sz w:val="22"/>
          <w:eastAsianLayout w:id="963799568"/>
        </w:rPr>
        <w:t>26</w:t>
      </w:r>
      <w:r w:rsidRPr="009453A9">
        <w:rPr>
          <w:rFonts w:ascii="HG丸ｺﾞｼｯｸM-PRO" w:eastAsia="HG丸ｺﾞｼｯｸM-PRO" w:hAnsi="HG丸ｺﾞｼｯｸM-PRO" w:cs="+mn-cs" w:hint="eastAsia"/>
          <w:color w:val="000000"/>
          <w:kern w:val="24"/>
          <w:sz w:val="22"/>
          <w:eastAsianLayout w:id="963799552"/>
        </w:rPr>
        <w:t>年）は</w:t>
      </w:r>
      <w:r w:rsidRPr="009453A9">
        <w:rPr>
          <w:rFonts w:ascii="HG丸ｺﾞｼｯｸM-PRO" w:eastAsia="HG丸ｺﾞｼｯｸM-PRO" w:hAnsi="HG丸ｺﾞｼｯｸM-PRO" w:cs="+mn-cs" w:hint="eastAsia"/>
          <w:color w:val="000000"/>
          <w:kern w:val="24"/>
          <w:sz w:val="22"/>
          <w:eastAsianLayout w:id="963799553"/>
        </w:rPr>
        <w:t>前年度比</w:t>
      </w:r>
      <w:r w:rsidRPr="009453A9">
        <w:rPr>
          <w:rFonts w:ascii="HG丸ｺﾞｼｯｸM-PRO" w:eastAsia="HG丸ｺﾞｼｯｸM-PRO" w:hAnsi="HG丸ｺﾞｼｯｸM-PRO" w:cs="+mn-cs" w:hint="eastAsia"/>
          <w:color w:val="000000"/>
          <w:kern w:val="24"/>
          <w:sz w:val="22"/>
          <w:eastAsianLayout w:id="963799554"/>
        </w:rPr>
        <w:t>43.0</w:t>
      </w:r>
      <w:r w:rsidRPr="009453A9">
        <w:rPr>
          <w:rFonts w:ascii="HG丸ｺﾞｼｯｸM-PRO" w:eastAsia="HG丸ｺﾞｼｯｸM-PRO" w:hAnsi="HG丸ｺﾞｼｯｸM-PRO" w:cs="+mn-cs" w:hint="eastAsia"/>
          <w:color w:val="000000"/>
          <w:kern w:val="24"/>
          <w:sz w:val="22"/>
          <w:eastAsianLayout w:id="963799555"/>
        </w:rPr>
        <w:t>％の伸びとなっており、さらに</w:t>
      </w:r>
      <w:r w:rsidRPr="009453A9">
        <w:rPr>
          <w:rFonts w:ascii="HG丸ｺﾞｼｯｸM-PRO" w:eastAsia="HG丸ｺﾞｼｯｸM-PRO" w:hAnsi="HG丸ｺﾞｼｯｸM-PRO" w:cs="+mn-cs" w:hint="eastAsia"/>
          <w:color w:val="000000"/>
          <w:kern w:val="24"/>
          <w:sz w:val="22"/>
          <w:eastAsianLayout w:id="963799556"/>
        </w:rPr>
        <w:t>2015</w:t>
      </w:r>
      <w:r w:rsidRPr="009453A9">
        <w:rPr>
          <w:rFonts w:ascii="HG丸ｺﾞｼｯｸM-PRO" w:eastAsia="HG丸ｺﾞｼｯｸM-PRO" w:hAnsi="HG丸ｺﾞｼｯｸM-PRO" w:cs="+mn-cs" w:hint="eastAsia"/>
          <w:color w:val="000000"/>
          <w:kern w:val="24"/>
          <w:sz w:val="22"/>
          <w:eastAsianLayout w:id="963799557"/>
        </w:rPr>
        <w:t>年（平成</w:t>
      </w:r>
      <w:r w:rsidRPr="009453A9">
        <w:rPr>
          <w:rFonts w:ascii="HG丸ｺﾞｼｯｸM-PRO" w:eastAsia="HG丸ｺﾞｼｯｸM-PRO" w:hAnsi="HG丸ｺﾞｼｯｸM-PRO" w:cs="+mn-cs" w:hint="eastAsia"/>
          <w:color w:val="000000"/>
          <w:kern w:val="24"/>
          <w:sz w:val="22"/>
          <w:eastAsianLayout w:id="963799558"/>
        </w:rPr>
        <w:t>27</w:t>
      </w:r>
      <w:r w:rsidRPr="009453A9">
        <w:rPr>
          <w:rFonts w:ascii="HG丸ｺﾞｼｯｸM-PRO" w:eastAsia="HG丸ｺﾞｼｯｸM-PRO" w:hAnsi="HG丸ｺﾞｼｯｸM-PRO" w:cs="+mn-cs" w:hint="eastAsia"/>
          <w:color w:val="000000"/>
          <w:kern w:val="24"/>
          <w:sz w:val="22"/>
          <w:eastAsianLayout w:id="963799559"/>
        </w:rPr>
        <w:t>年）上半期においては、前年同期と比べ、約</w:t>
      </w:r>
      <w:r w:rsidRPr="009453A9">
        <w:rPr>
          <w:rFonts w:ascii="HG丸ｺﾞｼｯｸM-PRO" w:eastAsia="HG丸ｺﾞｼｯｸM-PRO" w:hAnsi="HG丸ｺﾞｼｯｸM-PRO" w:cs="+mn-cs" w:hint="eastAsia"/>
          <w:color w:val="000000"/>
          <w:kern w:val="24"/>
          <w:sz w:val="22"/>
          <w:eastAsianLayout w:id="963799560"/>
        </w:rPr>
        <w:t>91</w:t>
      </w:r>
      <w:r w:rsidRPr="009453A9">
        <w:rPr>
          <w:rFonts w:ascii="HG丸ｺﾞｼｯｸM-PRO" w:eastAsia="HG丸ｺﾞｼｯｸM-PRO" w:hAnsi="HG丸ｺﾞｼｯｸM-PRO" w:cs="+mn-cs" w:hint="eastAsia"/>
          <w:color w:val="000000"/>
          <w:kern w:val="24"/>
          <w:sz w:val="22"/>
          <w:eastAsianLayout w:id="963799561"/>
        </w:rPr>
        <w:t>％の伸びとなって</w:t>
      </w:r>
      <w:r w:rsidRPr="009453A9">
        <w:rPr>
          <w:rFonts w:ascii="HG丸ｺﾞｼｯｸM-PRO" w:eastAsia="HG丸ｺﾞｼｯｸM-PRO" w:hAnsi="HG丸ｺﾞｼｯｸM-PRO" w:cs="+mn-cs" w:hint="eastAsia"/>
          <w:color w:val="000000"/>
          <w:kern w:val="24"/>
          <w:sz w:val="22"/>
          <w:eastAsianLayout w:id="963799562"/>
        </w:rPr>
        <w:t>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eastAsianLayout w:id="963799563"/>
        </w:rPr>
        <w:t>関西の玄関口である関西国際空港においても、</w:t>
      </w:r>
      <w:r w:rsidRPr="009453A9">
        <w:rPr>
          <w:rFonts w:ascii="HG丸ｺﾞｼｯｸM-PRO" w:eastAsia="HG丸ｺﾞｼｯｸM-PRO" w:hAnsi="HG丸ｺﾞｼｯｸM-PRO" w:cs="+mn-cs" w:hint="eastAsia"/>
          <w:color w:val="000000"/>
          <w:kern w:val="24"/>
          <w:sz w:val="22"/>
          <w:eastAsianLayout w:id="963799564"/>
        </w:rPr>
        <w:t>LCC</w:t>
      </w:r>
      <w:r w:rsidRPr="009453A9">
        <w:rPr>
          <w:rFonts w:ascii="HG丸ｺﾞｼｯｸM-PRO" w:eastAsia="HG丸ｺﾞｼｯｸM-PRO" w:hAnsi="HG丸ｺﾞｼｯｸM-PRO" w:cs="+mn-cs" w:hint="eastAsia"/>
          <w:color w:val="000000"/>
          <w:kern w:val="24"/>
          <w:sz w:val="22"/>
          <w:eastAsianLayout w:id="963799565"/>
        </w:rPr>
        <w:t>の</w:t>
      </w:r>
      <w:r w:rsidRPr="009453A9">
        <w:rPr>
          <w:rFonts w:ascii="HG丸ｺﾞｼｯｸM-PRO" w:eastAsia="HG丸ｺﾞｼｯｸM-PRO" w:hAnsi="HG丸ｺﾞｼｯｸM-PRO" w:cs="+mn-cs" w:hint="eastAsia"/>
          <w:color w:val="000000"/>
          <w:kern w:val="24"/>
          <w:sz w:val="22"/>
          <w:eastAsianLayout w:id="963799566"/>
        </w:rPr>
        <w:t>就航便の増加など</w:t>
      </w:r>
      <w:r w:rsidRPr="009453A9">
        <w:rPr>
          <w:rFonts w:ascii="HG丸ｺﾞｼｯｸM-PRO" w:eastAsia="HG丸ｺﾞｼｯｸM-PRO" w:hAnsi="HG丸ｺﾞｼｯｸM-PRO" w:cs="+mn-cs" w:hint="eastAsia"/>
          <w:color w:val="000000"/>
          <w:kern w:val="24"/>
          <w:sz w:val="22"/>
          <w:eastAsianLayout w:id="963799567"/>
        </w:rPr>
        <w:t>により、外国人</w:t>
      </w:r>
      <w:r w:rsidRPr="009453A9">
        <w:rPr>
          <w:rFonts w:ascii="HG丸ｺﾞｼｯｸM-PRO" w:eastAsia="HG丸ｺﾞｼｯｸM-PRO" w:hAnsi="HG丸ｺﾞｼｯｸM-PRO" w:cs="+mn-cs" w:hint="eastAsia"/>
          <w:color w:val="000000"/>
          <w:kern w:val="24"/>
          <w:sz w:val="22"/>
          <w:eastAsianLayout w:id="963799568"/>
        </w:rPr>
        <w:t>入国者数が年々増加しており、</w:t>
      </w:r>
      <w:r w:rsidRPr="009453A9">
        <w:rPr>
          <w:rFonts w:ascii="HG丸ｺﾞｼｯｸM-PRO" w:eastAsia="HG丸ｺﾞｼｯｸM-PRO" w:hAnsi="HG丸ｺﾞｼｯｸM-PRO" w:cs="+mn-cs" w:hint="eastAsia"/>
          <w:color w:val="000000"/>
          <w:kern w:val="24"/>
          <w:sz w:val="22"/>
          <w:eastAsianLayout w:id="963799552"/>
        </w:rPr>
        <w:t>2014</w:t>
      </w:r>
      <w:r w:rsidRPr="009453A9">
        <w:rPr>
          <w:rFonts w:ascii="HG丸ｺﾞｼｯｸM-PRO" w:eastAsia="HG丸ｺﾞｼｯｸM-PRO" w:hAnsi="HG丸ｺﾞｼｯｸM-PRO" w:cs="+mn-cs" w:hint="eastAsia"/>
          <w:color w:val="000000"/>
          <w:kern w:val="24"/>
          <w:sz w:val="22"/>
          <w:eastAsianLayout w:id="963799553"/>
        </w:rPr>
        <w:t>年（平成</w:t>
      </w:r>
      <w:r w:rsidRPr="009453A9">
        <w:rPr>
          <w:rFonts w:ascii="HG丸ｺﾞｼｯｸM-PRO" w:eastAsia="HG丸ｺﾞｼｯｸM-PRO" w:hAnsi="HG丸ｺﾞｼｯｸM-PRO" w:cs="+mn-cs" w:hint="eastAsia"/>
          <w:color w:val="000000"/>
          <w:kern w:val="24"/>
          <w:sz w:val="22"/>
          <w:eastAsianLayout w:id="963799554"/>
        </w:rPr>
        <w:t>26</w:t>
      </w:r>
      <w:r w:rsidRPr="009453A9">
        <w:rPr>
          <w:rFonts w:ascii="HG丸ｺﾞｼｯｸM-PRO" w:eastAsia="HG丸ｺﾞｼｯｸM-PRO" w:hAnsi="HG丸ｺﾞｼｯｸM-PRO" w:cs="+mn-cs" w:hint="eastAsia"/>
          <w:color w:val="000000"/>
          <w:kern w:val="24"/>
          <w:sz w:val="22"/>
          <w:eastAsianLayout w:id="963799555"/>
        </w:rPr>
        <w:t>年）は、</w:t>
      </w:r>
      <w:r w:rsidRPr="009453A9">
        <w:rPr>
          <w:rFonts w:ascii="HG丸ｺﾞｼｯｸM-PRO" w:eastAsia="HG丸ｺﾞｼｯｸM-PRO" w:hAnsi="HG丸ｺﾞｼｯｸM-PRO" w:cs="+mn-cs" w:hint="eastAsia"/>
          <w:color w:val="000000"/>
          <w:kern w:val="24"/>
          <w:sz w:val="22"/>
          <w:eastAsianLayout w:id="963799556"/>
        </w:rPr>
        <w:t>317</w:t>
      </w:r>
      <w:r w:rsidRPr="009453A9">
        <w:rPr>
          <w:rFonts w:ascii="HG丸ｺﾞｼｯｸM-PRO" w:eastAsia="HG丸ｺﾞｼｯｸM-PRO" w:hAnsi="HG丸ｺﾞｼｯｸM-PRO" w:cs="+mn-cs" w:hint="eastAsia"/>
          <w:color w:val="000000"/>
          <w:kern w:val="24"/>
          <w:sz w:val="22"/>
          <w:eastAsianLayout w:id="963799557"/>
        </w:rPr>
        <w:t>万人となっており、前年の</w:t>
      </w:r>
      <w:r w:rsidRPr="009453A9">
        <w:rPr>
          <w:rFonts w:ascii="HG丸ｺﾞｼｯｸM-PRO" w:eastAsia="HG丸ｺﾞｼｯｸM-PRO" w:hAnsi="HG丸ｺﾞｼｯｸM-PRO" w:cs="+mn-cs" w:hint="eastAsia"/>
          <w:color w:val="000000"/>
          <w:kern w:val="24"/>
          <w:sz w:val="22"/>
          <w:eastAsianLayout w:id="963799558"/>
        </w:rPr>
        <w:t>2013</w:t>
      </w:r>
      <w:r w:rsidRPr="009453A9">
        <w:rPr>
          <w:rFonts w:ascii="HG丸ｺﾞｼｯｸM-PRO" w:eastAsia="HG丸ｺﾞｼｯｸM-PRO" w:hAnsi="HG丸ｺﾞｼｯｸM-PRO" w:cs="+mn-cs" w:hint="eastAsia"/>
          <w:color w:val="000000"/>
          <w:kern w:val="24"/>
          <w:sz w:val="22"/>
          <w:eastAsianLayout w:id="963799559"/>
        </w:rPr>
        <w:t>年（平成</w:t>
      </w:r>
      <w:r w:rsidRPr="009453A9">
        <w:rPr>
          <w:rFonts w:ascii="HG丸ｺﾞｼｯｸM-PRO" w:eastAsia="HG丸ｺﾞｼｯｸM-PRO" w:hAnsi="HG丸ｺﾞｼｯｸM-PRO" w:cs="+mn-cs" w:hint="eastAsia"/>
          <w:color w:val="000000"/>
          <w:kern w:val="24"/>
          <w:sz w:val="22"/>
          <w:eastAsianLayout w:id="963799560"/>
        </w:rPr>
        <w:t>25</w:t>
      </w:r>
      <w:r w:rsidRPr="009453A9">
        <w:rPr>
          <w:rFonts w:ascii="HG丸ｺﾞｼｯｸM-PRO" w:eastAsia="HG丸ｺﾞｼｯｸM-PRO" w:hAnsi="HG丸ｺﾞｼｯｸM-PRO" w:cs="+mn-cs" w:hint="eastAsia"/>
          <w:color w:val="000000"/>
          <w:kern w:val="24"/>
          <w:sz w:val="22"/>
          <w:eastAsianLayout w:id="963799561"/>
        </w:rPr>
        <w:t>年）と比べ、約</w:t>
      </w:r>
      <w:r w:rsidRPr="009453A9">
        <w:rPr>
          <w:rFonts w:ascii="HG丸ｺﾞｼｯｸM-PRO" w:eastAsia="HG丸ｺﾞｼｯｸM-PRO" w:hAnsi="HG丸ｺﾞｼｯｸM-PRO" w:cs="+mn-cs" w:hint="eastAsia"/>
          <w:color w:val="000000"/>
          <w:kern w:val="24"/>
          <w:sz w:val="22"/>
          <w:eastAsianLayout w:id="963799562"/>
        </w:rPr>
        <w:t>37</w:t>
      </w:r>
      <w:r w:rsidRPr="009453A9">
        <w:rPr>
          <w:rFonts w:ascii="HG丸ｺﾞｼｯｸM-PRO" w:eastAsia="HG丸ｺﾞｼｯｸM-PRO" w:hAnsi="HG丸ｺﾞｼｯｸM-PRO" w:cs="+mn-cs" w:hint="eastAsia"/>
          <w:color w:val="000000"/>
          <w:kern w:val="24"/>
          <w:sz w:val="22"/>
          <w:eastAsianLayout w:id="963799563"/>
        </w:rPr>
        <w:t>％も増加</w:t>
      </w:r>
      <w:r w:rsidRPr="009453A9">
        <w:rPr>
          <w:rFonts w:ascii="HG丸ｺﾞｼｯｸM-PRO" w:eastAsia="HG丸ｺﾞｼｯｸM-PRO" w:hAnsi="HG丸ｺﾞｼｯｸM-PRO" w:cs="+mn-cs" w:hint="eastAsia"/>
          <w:color w:val="000000"/>
          <w:kern w:val="24"/>
          <w:sz w:val="22"/>
          <w:eastAsianLayout w:id="963799564"/>
        </w:rPr>
        <w:t>しており、さらに、</w:t>
      </w:r>
      <w:r w:rsidRPr="009453A9">
        <w:rPr>
          <w:rFonts w:ascii="HG丸ｺﾞｼｯｸM-PRO" w:eastAsia="HG丸ｺﾞｼｯｸM-PRO" w:hAnsi="HG丸ｺﾞｼｯｸM-PRO" w:cs="+mn-cs" w:hint="eastAsia"/>
          <w:color w:val="000000"/>
          <w:kern w:val="24"/>
          <w:sz w:val="22"/>
          <w:eastAsianLayout w:id="963799565"/>
        </w:rPr>
        <w:t>2015</w:t>
      </w:r>
      <w:r w:rsidRPr="009453A9">
        <w:rPr>
          <w:rFonts w:ascii="HG丸ｺﾞｼｯｸM-PRO" w:eastAsia="HG丸ｺﾞｼｯｸM-PRO" w:hAnsi="HG丸ｺﾞｼｯｸM-PRO" w:cs="+mn-cs" w:hint="eastAsia"/>
          <w:color w:val="000000"/>
          <w:kern w:val="24"/>
          <w:sz w:val="22"/>
          <w:eastAsianLayout w:id="963799566"/>
        </w:rPr>
        <w:t>年（平成</w:t>
      </w:r>
      <w:r w:rsidRPr="009453A9">
        <w:rPr>
          <w:rFonts w:ascii="HG丸ｺﾞｼｯｸM-PRO" w:eastAsia="HG丸ｺﾞｼｯｸM-PRO" w:hAnsi="HG丸ｺﾞｼｯｸM-PRO" w:cs="+mn-cs" w:hint="eastAsia"/>
          <w:color w:val="000000"/>
          <w:kern w:val="24"/>
          <w:sz w:val="22"/>
          <w:eastAsianLayout w:id="963799567"/>
        </w:rPr>
        <w:t>27</w:t>
      </w:r>
      <w:r w:rsidRPr="009453A9">
        <w:rPr>
          <w:rFonts w:ascii="HG丸ｺﾞｼｯｸM-PRO" w:eastAsia="HG丸ｺﾞｼｯｸM-PRO" w:hAnsi="HG丸ｺﾞｼｯｸM-PRO" w:cs="+mn-cs" w:hint="eastAsia"/>
          <w:color w:val="000000"/>
          <w:kern w:val="24"/>
          <w:sz w:val="22"/>
          <w:eastAsianLayout w:id="963799568"/>
        </w:rPr>
        <w:t>年）上半期では、約</w:t>
      </w:r>
      <w:r w:rsidRPr="009453A9">
        <w:rPr>
          <w:rFonts w:ascii="HG丸ｺﾞｼｯｸM-PRO" w:eastAsia="HG丸ｺﾞｼｯｸM-PRO" w:hAnsi="HG丸ｺﾞｼｯｸM-PRO" w:cs="+mn-cs" w:hint="eastAsia"/>
          <w:color w:val="000000"/>
          <w:kern w:val="24"/>
          <w:sz w:val="22"/>
          <w:eastAsianLayout w:id="963799552"/>
        </w:rPr>
        <w:t>57</w:t>
      </w:r>
      <w:r w:rsidRPr="009453A9">
        <w:rPr>
          <w:rFonts w:ascii="HG丸ｺﾞｼｯｸM-PRO" w:eastAsia="HG丸ｺﾞｼｯｸM-PRO" w:hAnsi="HG丸ｺﾞｼｯｸM-PRO" w:cs="+mn-cs" w:hint="eastAsia"/>
          <w:color w:val="000000"/>
          <w:kern w:val="24"/>
          <w:sz w:val="22"/>
          <w:eastAsianLayout w:id="963799553"/>
        </w:rPr>
        <w:t>％の増加となっています。</w:t>
      </w:r>
    </w:p>
    <w:p w:rsidR="009453A9" w:rsidRPr="009453A9" w:rsidRDefault="008F21C2" w:rsidP="00A35115">
      <w:pPr>
        <w:pStyle w:val="a9"/>
        <w:numPr>
          <w:ilvl w:val="0"/>
          <w:numId w:val="3"/>
        </w:numPr>
        <w:spacing w:line="240" w:lineRule="exact"/>
        <w:ind w:leftChars="0"/>
        <w:rPr>
          <w:sz w:val="22"/>
        </w:rPr>
      </w:pPr>
      <w:r>
        <w:rPr>
          <w:noProof/>
        </w:rPr>
        <mc:AlternateContent>
          <mc:Choice Requires="wps">
            <w:drawing>
              <wp:anchor distT="0" distB="0" distL="114300" distR="114300" simplePos="0" relativeHeight="251718656" behindDoc="0" locked="0" layoutInCell="1" allowOverlap="1" wp14:anchorId="58E3893C" wp14:editId="2C14B271">
                <wp:simplePos x="0" y="0"/>
                <wp:positionH relativeFrom="column">
                  <wp:posOffset>5244465</wp:posOffset>
                </wp:positionH>
                <wp:positionV relativeFrom="paragraph">
                  <wp:posOffset>272415</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rsidR="00AC138E" w:rsidRDefault="00AC138E"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eastAsianLayout w:id="96380748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23" o:spid="_x0000_s1033" type="#_x0000_t202" alt="タイトル: 関西国際空港外国人入国者数の推移" style="position:absolute;left:0;text-align:left;margin-left:412.95pt;margin-top:21.45pt;width:241.5pt;height:29.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" fillcolor="#002060" stroked="f">
                <v:textbox>
                  <w:txbxContent>
                    <w:p w:rsidR="00AC138E" w:rsidRDefault="00AC138E"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eastAsianLayout w:id="963807488"/>
                        </w:rPr>
                        <w:t>関西国際空港外国人入国者数の推移</w:t>
                      </w:r>
                    </w:p>
                  </w:txbxContent>
                </v:textbox>
              </v:shape>
            </w:pict>
          </mc:Fallback>
        </mc:AlternateContent>
      </w:r>
      <w:r w:rsidR="009453A9" w:rsidRPr="009453A9">
        <w:rPr>
          <w:rFonts w:ascii="HG丸ｺﾞｼｯｸM-PRO" w:eastAsia="HG丸ｺﾞｼｯｸM-PRO" w:hAnsi="HG丸ｺﾞｼｯｸM-PRO" w:cs="+mn-cs" w:hint="eastAsia"/>
          <w:color w:val="000000"/>
          <w:kern w:val="24"/>
          <w:sz w:val="22"/>
          <w:eastAsianLayout w:id="963799554"/>
        </w:rPr>
        <w:t>訪日客の消費単価においても、</w:t>
      </w:r>
      <w:r w:rsidR="009453A9" w:rsidRPr="009453A9">
        <w:rPr>
          <w:rFonts w:ascii="HG丸ｺﾞｼｯｸM-PRO" w:eastAsia="HG丸ｺﾞｼｯｸM-PRO" w:hAnsi="HG丸ｺﾞｼｯｸM-PRO" w:cs="+mn-cs" w:hint="eastAsia"/>
          <w:color w:val="000000"/>
          <w:kern w:val="24"/>
          <w:sz w:val="22"/>
          <w:eastAsianLayout w:id="963799555"/>
        </w:rPr>
        <w:t>2013</w:t>
      </w:r>
      <w:r w:rsidR="009453A9" w:rsidRPr="009453A9">
        <w:rPr>
          <w:rFonts w:ascii="HG丸ｺﾞｼｯｸM-PRO" w:eastAsia="HG丸ｺﾞｼｯｸM-PRO" w:hAnsi="HG丸ｺﾞｼｯｸM-PRO" w:cs="+mn-cs" w:hint="eastAsia"/>
          <w:color w:val="000000"/>
          <w:kern w:val="24"/>
          <w:sz w:val="22"/>
          <w:eastAsianLayout w:id="963799556"/>
        </w:rPr>
        <w:t>年度</w:t>
      </w:r>
      <w:r w:rsidR="009453A9" w:rsidRPr="009453A9">
        <w:rPr>
          <w:rFonts w:ascii="HG丸ｺﾞｼｯｸM-PRO" w:eastAsia="HG丸ｺﾞｼｯｸM-PRO" w:hAnsi="HG丸ｺﾞｼｯｸM-PRO" w:cs="+mn-cs" w:hint="eastAsia"/>
          <w:color w:val="000000"/>
          <w:kern w:val="24"/>
          <w:sz w:val="22"/>
          <w:eastAsianLayout w:id="963799557"/>
        </w:rPr>
        <w:t>38,665</w:t>
      </w:r>
      <w:r w:rsidR="009453A9" w:rsidRPr="009453A9">
        <w:rPr>
          <w:rFonts w:ascii="HG丸ｺﾞｼｯｸM-PRO" w:eastAsia="HG丸ｺﾞｼｯｸM-PRO" w:hAnsi="HG丸ｺﾞｼｯｸM-PRO" w:cs="+mn-cs" w:hint="eastAsia"/>
          <w:color w:val="000000"/>
          <w:kern w:val="24"/>
          <w:sz w:val="22"/>
          <w:eastAsianLayout w:id="963799558"/>
        </w:rPr>
        <w:t>円から</w:t>
      </w:r>
      <w:r w:rsidR="009453A9" w:rsidRPr="009453A9">
        <w:rPr>
          <w:rFonts w:ascii="HG丸ｺﾞｼｯｸM-PRO" w:eastAsia="HG丸ｺﾞｼｯｸM-PRO" w:hAnsi="HG丸ｺﾞｼｯｸM-PRO" w:cs="+mn-cs" w:hint="eastAsia"/>
          <w:color w:val="000000"/>
          <w:kern w:val="24"/>
          <w:sz w:val="22"/>
          <w:eastAsianLayout w:id="963799559"/>
        </w:rPr>
        <w:t>2014</w:t>
      </w:r>
      <w:r w:rsidR="009453A9" w:rsidRPr="009453A9">
        <w:rPr>
          <w:rFonts w:ascii="HG丸ｺﾞｼｯｸM-PRO" w:eastAsia="HG丸ｺﾞｼｯｸM-PRO" w:hAnsi="HG丸ｺﾞｼｯｸM-PRO" w:cs="+mn-cs" w:hint="eastAsia"/>
          <w:color w:val="000000"/>
          <w:kern w:val="24"/>
          <w:sz w:val="22"/>
          <w:eastAsianLayout w:id="963799560"/>
        </w:rPr>
        <w:t>年度</w:t>
      </w:r>
      <w:r w:rsidR="009453A9" w:rsidRPr="009453A9">
        <w:rPr>
          <w:rFonts w:ascii="HG丸ｺﾞｼｯｸM-PRO" w:eastAsia="HG丸ｺﾞｼｯｸM-PRO" w:hAnsi="HG丸ｺﾞｼｯｸM-PRO" w:cs="+mn-cs" w:hint="eastAsia"/>
          <w:color w:val="000000"/>
          <w:kern w:val="24"/>
          <w:sz w:val="22"/>
          <w:eastAsianLayout w:id="963799561"/>
        </w:rPr>
        <w:t>51,989</w:t>
      </w:r>
      <w:r w:rsidR="009453A9" w:rsidRPr="009453A9">
        <w:rPr>
          <w:rFonts w:ascii="HG丸ｺﾞｼｯｸM-PRO" w:eastAsia="HG丸ｺﾞｼｯｸM-PRO" w:hAnsi="HG丸ｺﾞｼｯｸM-PRO" w:cs="+mn-cs" w:hint="eastAsia"/>
          <w:color w:val="000000"/>
          <w:kern w:val="24"/>
          <w:sz w:val="22"/>
          <w:eastAsianLayout w:id="963799562"/>
        </w:rPr>
        <w:t>円と増加しており、大阪の経済にも大きな波及効果をもたらしています</w:t>
      </w:r>
      <w:r w:rsidR="009453A9" w:rsidRPr="009453A9">
        <w:rPr>
          <w:rFonts w:ascii="HG丸ｺﾞｼｯｸM-PRO" w:eastAsia="HG丸ｺﾞｼｯｸM-PRO" w:hAnsi="HG丸ｺﾞｼｯｸM-PRO" w:cs="+mn-cs" w:hint="eastAsia"/>
          <w:color w:val="000000"/>
          <w:kern w:val="24"/>
          <w:sz w:val="22"/>
          <w:eastAsianLayout w:id="963799563"/>
        </w:rPr>
        <w:t>。</w:t>
      </w:r>
    </w:p>
    <w:p w:rsidR="005278C9" w:rsidRDefault="005278C9" w:rsidP="009453A9">
      <w:pPr>
        <w:spacing w:line="240" w:lineRule="exact"/>
        <w:rPr>
          <w:rFonts w:hint="eastAsia"/>
        </w:rPr>
      </w:pPr>
      <w:r>
        <w:rPr>
          <w:noProof/>
        </w:rPr>
        <mc:AlternateContent>
          <mc:Choice Requires="wps">
            <w:drawing>
              <wp:anchor distT="0" distB="0" distL="114300" distR="114300" simplePos="0" relativeHeight="251711488" behindDoc="0" locked="0" layoutInCell="1" allowOverlap="1" wp14:anchorId="3DEAC82E" wp14:editId="730E73E2">
                <wp:simplePos x="0" y="0"/>
                <wp:positionH relativeFrom="column">
                  <wp:posOffset>915670</wp:posOffset>
                </wp:positionH>
                <wp:positionV relativeFrom="paragraph">
                  <wp:posOffset>64770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rsidR="00AC138E" w:rsidRDefault="00AC138E"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eastAsianLayout w:id="963800832"/>
                              </w:rPr>
                              <w:t>訪日・来阪外客者数の推移</w:t>
                            </w:r>
                          </w:p>
                        </w:txbxContent>
                      </wps:txbx>
                      <wps:bodyPr wrap="square" rtlCol="0">
                        <a:noAutofit/>
                      </wps:bodyPr>
                    </wps:wsp>
                  </a:graphicData>
                </a:graphic>
                <wp14:sizeRelV relativeFrom="margin">
                  <wp14:pctHeight>0</wp14:pctHeight>
                </wp14:sizeRelV>
              </wp:anchor>
            </w:drawing>
          </mc:Choice>
          <mc:Fallback>
            <w:pict>
              <v:shape id="テキスト ボックス 18" o:spid="_x0000_s1034" type="#_x0000_t202" alt="タイトル: 訪日・来阪外客者数の推移" style="position:absolute;left:0;text-align:left;margin-left:72.1pt;margin-top:5.1pt;width:175.7pt;height:24.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" fillcolor="#002060" stroked="f">
                <v:textbox>
                  <w:txbxContent>
                    <w:p w:rsidR="00AC138E" w:rsidRDefault="00AC138E"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eastAsianLayout w:id="963800832"/>
                        </w:rPr>
                        <w:t>訪日・来阪外客者数の推移</w:t>
                      </w:r>
                    </w:p>
                  </w:txbxContent>
                </v:textbox>
              </v:shape>
            </w:pict>
          </mc:Fallback>
        </mc:AlternateContent>
      </w:r>
    </w:p>
    <w:p w:rsidR="005278C9" w:rsidRDefault="005278C9" w:rsidP="009453A9">
      <w:pPr>
        <w:spacing w:line="240" w:lineRule="exact"/>
        <w:rPr>
          <w:rFonts w:hint="eastAsia"/>
        </w:rPr>
      </w:pPr>
    </w:p>
    <w:p w:rsidR="005278C9" w:rsidRDefault="00640A89" w:rsidP="009453A9">
      <w:pPr>
        <w:spacing w:line="240" w:lineRule="exact"/>
        <w:rPr>
          <w:rFonts w:hint="eastAsia"/>
        </w:rPr>
      </w:pPr>
      <w:r>
        <w:rPr>
          <w:noProof/>
        </w:rPr>
        <mc:AlternateContent>
          <mc:Choice Requires="wpg">
            <w:drawing>
              <wp:anchor distT="0" distB="0" distL="114300" distR="114300" simplePos="0" relativeHeight="251710464" behindDoc="0" locked="0" layoutInCell="1" allowOverlap="1" wp14:anchorId="0C80A9E1" wp14:editId="3F01CB1F">
                <wp:simplePos x="0" y="0"/>
                <wp:positionH relativeFrom="column">
                  <wp:posOffset>-165735</wp:posOffset>
                </wp:positionH>
                <wp:positionV relativeFrom="paragraph">
                  <wp:posOffset>53340</wp:posOffset>
                </wp:positionV>
                <wp:extent cx="4688631" cy="2667000"/>
                <wp:effectExtent l="0" t="0" r="17145" b="19050"/>
                <wp:wrapNone/>
                <wp:docPr id="220" name="グループ化 220"/>
                <wp:cNvGraphicFramePr/>
                <a:graphic xmlns:a="http://schemas.openxmlformats.org/drawingml/2006/main">
                  <a:graphicData uri="http://schemas.microsoft.com/office/word/2010/wordprocessingGroup">
                    <wpg:wgp>
                      <wpg:cNvGrpSpPr/>
                      <wpg:grpSpPr>
                        <a:xfrm>
                          <a:off x="0" y="0"/>
                          <a:ext cx="4688631" cy="2667000"/>
                          <a:chOff x="0" y="0"/>
                          <a:chExt cx="4688631" cy="2667000"/>
                        </a:xfrm>
                      </wpg:grpSpPr>
                      <wpg:graphicFrame>
                        <wpg:cNvPr id="31" name="グラフ 31"/>
                        <wpg:cNvFrPr/>
                        <wpg:xfrm>
                          <a:off x="0" y="0"/>
                          <a:ext cx="4619625" cy="2667000"/>
                        </wpg:xfrm>
                        <a:graphic>
                          <a:graphicData uri="http://schemas.openxmlformats.org/drawingml/2006/chart">
                            <c:chart xmlns:c="http://schemas.openxmlformats.org/drawingml/2006/chart" xmlns:r="http://schemas.openxmlformats.org/officeDocument/2006/relationships" r:id="rId9"/>
                          </a:graphicData>
                        </a:graphic>
                      </wpg:graphicFrame>
                      <wps:wsp>
                        <wps:cNvPr id="26" name="円形吹き出し 13"/>
                        <wps:cNvSpPr/>
                        <wps:spPr>
                          <a:xfrm>
                            <a:off x="2400300" y="57150"/>
                            <a:ext cx="719919" cy="523875"/>
                          </a:xfrm>
                          <a:prstGeom prst="wedgeEllipseCallout">
                            <a:avLst>
                              <a:gd name="adj1" fmla="val 57764"/>
                              <a:gd name="adj2" fmla="val 50715"/>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8F21C2">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eastAsianLayout w:id="963800591"/>
                                </w:rPr>
                                <w:t>前年比</w:t>
                              </w:r>
                              <w:r w:rsidRPr="005B02A2">
                                <w:rPr>
                                  <w:rFonts w:ascii="Meiryo UI" w:eastAsia="Meiryo UI" w:hAnsi="Meiryo UI" w:cs="Meiryo UI" w:hint="eastAsia"/>
                                  <w:b/>
                                  <w:bCs/>
                                  <w:color w:val="000000" w:themeColor="dark1"/>
                                  <w:kern w:val="24"/>
                                  <w:sz w:val="16"/>
                                  <w:szCs w:val="18"/>
                                  <w:eastAsianLayout w:id="963800592"/>
                                </w:rPr>
                                <w:t>29.4</w:t>
                              </w:r>
                              <w:r w:rsidRPr="005B02A2">
                                <w:rPr>
                                  <w:rFonts w:ascii="Meiryo UI" w:eastAsia="Meiryo UI" w:hAnsi="Meiryo UI" w:cs="Meiryo UI" w:hint="eastAsia"/>
                                  <w:b/>
                                  <w:bCs/>
                                  <w:color w:val="000000" w:themeColor="dark1"/>
                                  <w:kern w:val="24"/>
                                  <w:sz w:val="16"/>
                                  <w:szCs w:val="18"/>
                                  <w:eastAsianLayout w:id="963800576"/>
                                </w:rPr>
                                <w:t>％</w:t>
                              </w:r>
                              <w:r>
                                <w:rPr>
                                  <w:rFonts w:ascii="Meiryo UI" w:eastAsia="Meiryo UI" w:hAnsi="Meiryo UI" w:cs="Meiryo UI" w:hint="eastAsia"/>
                                  <w:b/>
                                  <w:bCs/>
                                  <w:color w:val="000000" w:themeColor="dark1"/>
                                  <w:kern w:val="24"/>
                                  <w:sz w:val="18"/>
                                  <w:szCs w:val="18"/>
                                  <w:eastAsianLayout w:id="963800576"/>
                                </w:rPr>
                                <w:t>増</w:t>
                              </w:r>
                            </w:p>
                          </w:txbxContent>
                        </wps:txbx>
                        <wps:bodyPr wrap="square" lIns="0" rIns="0" rtlCol="0" anchor="ctr">
                          <a:noAutofit/>
                        </wps:bodyPr>
                      </wps:wsp>
                      <wps:wsp>
                        <wps:cNvPr id="27" name="円形吹き出し 14"/>
                        <wps:cNvSpPr/>
                        <wps:spPr>
                          <a:xfrm>
                            <a:off x="2952750" y="885825"/>
                            <a:ext cx="719455" cy="533400"/>
                          </a:xfrm>
                          <a:prstGeom prst="wedgeEllipseCallout">
                            <a:avLst>
                              <a:gd name="adj1" fmla="val 30198"/>
                              <a:gd name="adj2" fmla="val 75445"/>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9453A9">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eastAsianLayout w:id="963800577"/>
                                </w:rPr>
                                <w:t>前年比</w:t>
                              </w:r>
                              <w:r w:rsidRPr="005B02A2">
                                <w:rPr>
                                  <w:rFonts w:ascii="Meiryo UI" w:eastAsia="Meiryo UI" w:hAnsi="Meiryo UI" w:cs="Meiryo UI" w:hint="eastAsia"/>
                                  <w:b/>
                                  <w:bCs/>
                                  <w:color w:val="000000" w:themeColor="dark1"/>
                                  <w:kern w:val="24"/>
                                  <w:sz w:val="16"/>
                                  <w:szCs w:val="18"/>
                                  <w:eastAsianLayout w:id="963800578"/>
                                </w:rPr>
                                <w:t>43.0</w:t>
                              </w:r>
                              <w:r w:rsidRPr="005B02A2">
                                <w:rPr>
                                  <w:rFonts w:ascii="Meiryo UI" w:eastAsia="Meiryo UI" w:hAnsi="Meiryo UI" w:cs="Meiryo UI" w:hint="eastAsia"/>
                                  <w:b/>
                                  <w:bCs/>
                                  <w:color w:val="000000" w:themeColor="dark1"/>
                                  <w:kern w:val="24"/>
                                  <w:sz w:val="16"/>
                                  <w:szCs w:val="18"/>
                                  <w:eastAsianLayout w:id="963800579"/>
                                </w:rPr>
                                <w:t>％</w:t>
                              </w:r>
                              <w:r>
                                <w:rPr>
                                  <w:rFonts w:ascii="Meiryo UI" w:eastAsia="Meiryo UI" w:hAnsi="Meiryo UI" w:cs="Meiryo UI" w:hint="eastAsia"/>
                                  <w:b/>
                                  <w:bCs/>
                                  <w:color w:val="000000" w:themeColor="dark1"/>
                                  <w:kern w:val="24"/>
                                  <w:sz w:val="18"/>
                                  <w:szCs w:val="18"/>
                                  <w:eastAsianLayout w:id="963800579"/>
                                </w:rPr>
                                <w:t>増</w:t>
                              </w:r>
                            </w:p>
                          </w:txbxContent>
                        </wps:txbx>
                        <wps:bodyPr wrap="square" lIns="0" rIns="0" rtlCol="0" anchor="ctr">
                          <a:noAutofit/>
                        </wps:bodyPr>
                      </wps:wsp>
                      <wps:wsp>
                        <wps:cNvPr id="28" name="角丸四角形吹き出し 2"/>
                        <wps:cNvSpPr/>
                        <wps:spPr>
                          <a:xfrm>
                            <a:off x="409575" y="533400"/>
                            <a:ext cx="675640" cy="490855"/>
                          </a:xfrm>
                          <a:prstGeom prst="wedgeRoundRectCallout">
                            <a:avLst>
                              <a:gd name="adj1" fmla="val -16638"/>
                              <a:gd name="adj2" fmla="val 101948"/>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AC138E" w:rsidRDefault="00AC138E" w:rsidP="009453A9">
                              <w:pPr>
                                <w:pStyle w:val="Web"/>
                                <w:spacing w:before="0" w:beforeAutospacing="0" w:after="0" w:afterAutospacing="0" w:line="180" w:lineRule="exact"/>
                                <w:jc w:val="center"/>
                                <w:rPr>
                                  <w:rFonts w:ascii="Meiryo UI" w:eastAsia="Meiryo UI" w:hAnsi="Meiryo UI" w:cs="Meiryo UI" w:hint="eastAsia"/>
                                  <w:b/>
                                  <w:bCs/>
                                  <w:color w:val="000000" w:themeColor="dark1"/>
                                  <w:kern w:val="24"/>
                                  <w:sz w:val="16"/>
                                  <w:szCs w:val="18"/>
                                  <w:eastAsianLayout w:id="963800580"/>
                                </w:rPr>
                              </w:pPr>
                              <w:r w:rsidRPr="005B02A2">
                                <w:rPr>
                                  <w:rFonts w:ascii="Meiryo UI" w:eastAsia="Meiryo UI" w:hAnsi="Meiryo UI" w:cs="Meiryo UI" w:hint="eastAsia"/>
                                  <w:b/>
                                  <w:bCs/>
                                  <w:color w:val="000000" w:themeColor="dark1"/>
                                  <w:kern w:val="24"/>
                                  <w:sz w:val="16"/>
                                  <w:szCs w:val="18"/>
                                  <w:eastAsianLayout w:id="963800580"/>
                                </w:rPr>
                                <w:t>ビジット</w:t>
                              </w:r>
                            </w:p>
                            <w:p w:rsidR="00AC138E" w:rsidRDefault="00AC138E" w:rsidP="009453A9">
                              <w:pPr>
                                <w:pStyle w:val="Web"/>
                                <w:spacing w:before="0" w:beforeAutospacing="0" w:after="0" w:afterAutospacing="0" w:line="180" w:lineRule="exact"/>
                                <w:jc w:val="center"/>
                                <w:rPr>
                                  <w:rFonts w:ascii="Meiryo UI" w:eastAsia="Meiryo UI" w:hAnsi="Meiryo UI" w:cs="Meiryo UI" w:hint="eastAsia"/>
                                  <w:b/>
                                  <w:bCs/>
                                  <w:color w:val="000000" w:themeColor="dark1"/>
                                  <w:kern w:val="24"/>
                                  <w:sz w:val="16"/>
                                  <w:szCs w:val="18"/>
                                  <w:eastAsianLayout w:id="963800580"/>
                                </w:rPr>
                              </w:pPr>
                              <w:r w:rsidRPr="005B02A2">
                                <w:rPr>
                                  <w:rFonts w:ascii="Meiryo UI" w:eastAsia="Meiryo UI" w:hAnsi="Meiryo UI" w:cs="Meiryo UI" w:hint="eastAsia"/>
                                  <w:b/>
                                  <w:bCs/>
                                  <w:color w:val="000000" w:themeColor="dark1"/>
                                  <w:kern w:val="24"/>
                                  <w:sz w:val="16"/>
                                  <w:szCs w:val="18"/>
                                  <w:eastAsianLayout w:id="963800580"/>
                                </w:rPr>
                                <w:t>ジャパン</w:t>
                              </w:r>
                            </w:p>
                            <w:p w:rsidR="00AC138E" w:rsidRPr="005B02A2" w:rsidRDefault="00AC138E" w:rsidP="009453A9">
                              <w:pPr>
                                <w:pStyle w:val="Web"/>
                                <w:spacing w:before="0" w:beforeAutospacing="0" w:after="0" w:afterAutospacing="0" w:line="180" w:lineRule="exact"/>
                                <w:jc w:val="center"/>
                                <w:rPr>
                                  <w:sz w:val="22"/>
                                </w:rPr>
                              </w:pPr>
                              <w:r w:rsidRPr="005B02A2">
                                <w:rPr>
                                  <w:rFonts w:ascii="Meiryo UI" w:eastAsia="Meiryo UI" w:hAnsi="Meiryo UI" w:cs="Meiryo UI" w:hint="eastAsia"/>
                                  <w:b/>
                                  <w:bCs/>
                                  <w:color w:val="000000" w:themeColor="dark1"/>
                                  <w:kern w:val="24"/>
                                  <w:sz w:val="16"/>
                                  <w:szCs w:val="18"/>
                                  <w:eastAsianLayout w:id="963800580"/>
                                </w:rPr>
                                <w:t>事業開始</w:t>
                              </w:r>
                            </w:p>
                          </w:txbxContent>
                        </wps:txbx>
                        <wps:bodyPr wrap="square" lIns="36000" tIns="36000" rIns="36000" bIns="36000" rtlCol="0" anchor="ctr">
                          <a:noAutofit/>
                        </wps:bodyPr>
                      </wps:wsp>
                      <pic:pic xmlns:pic="http://schemas.openxmlformats.org/drawingml/2006/picture">
                        <pic:nvPicPr>
                          <pic:cNvPr id="32"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104775" y="1104900"/>
                            <a:ext cx="2200275" cy="104775"/>
                          </a:xfrm>
                          <a:prstGeom prst="rect">
                            <a:avLst/>
                          </a:prstGeom>
                        </pic:spPr>
                      </pic:pic>
                      <wps:wsp>
                        <wps:cNvPr id="29" name="角丸四角形吹き出し 16"/>
                        <wps:cNvSpPr/>
                        <wps:spPr>
                          <a:xfrm>
                            <a:off x="3695700" y="285750"/>
                            <a:ext cx="714375" cy="447675"/>
                          </a:xfrm>
                          <a:prstGeom prst="wedgeRoundRectCallout">
                            <a:avLst>
                              <a:gd name="adj1" fmla="val -17056"/>
                              <a:gd name="adj2" fmla="val 86947"/>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1"/>
                                </w:rPr>
                                <w:t>前年同期比</w:t>
                              </w:r>
                            </w:p>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2"/>
                                </w:rPr>
                                <w:t>約</w:t>
                              </w:r>
                              <w:r w:rsidRPr="005B02A2">
                                <w:rPr>
                                  <w:rFonts w:ascii="Meiryo UI" w:eastAsia="Meiryo UI" w:hAnsi="Meiryo UI" w:cs="Meiryo UI" w:hint="eastAsia"/>
                                  <w:b/>
                                  <w:bCs/>
                                  <w:color w:val="000000" w:themeColor="dark1"/>
                                  <w:kern w:val="24"/>
                                  <w:sz w:val="16"/>
                                  <w:szCs w:val="18"/>
                                  <w:eastAsianLayout w:id="963800583"/>
                                </w:rPr>
                                <w:t>46</w:t>
                              </w:r>
                              <w:r w:rsidRPr="005B02A2">
                                <w:rPr>
                                  <w:rFonts w:ascii="Meiryo UI" w:eastAsia="Meiryo UI" w:hAnsi="Meiryo UI" w:cs="Meiryo UI" w:hint="eastAsia"/>
                                  <w:b/>
                                  <w:bCs/>
                                  <w:color w:val="000000" w:themeColor="dark1"/>
                                  <w:kern w:val="24"/>
                                  <w:sz w:val="16"/>
                                  <w:szCs w:val="18"/>
                                  <w:eastAsianLayout w:id="963800584"/>
                                </w:rPr>
                                <w:t>％増</w:t>
                              </w:r>
                            </w:p>
                          </w:txbxContent>
                        </wps:txbx>
                        <wps:bodyPr wrap="square" lIns="0" tIns="36000" rIns="0" bIns="36000" rtlCol="0" anchor="ctr">
                          <a:noAutofit/>
                        </wps:bodyPr>
                      </wps:wsp>
                      <wps:wsp>
                        <wps:cNvPr id="30" name="角丸四角形吹き出し 17"/>
                        <wps:cNvSpPr/>
                        <wps:spPr>
                          <a:xfrm>
                            <a:off x="4076700" y="1019175"/>
                            <a:ext cx="611931" cy="457200"/>
                          </a:xfrm>
                          <a:prstGeom prst="wedgeRoundRectCallout">
                            <a:avLst>
                              <a:gd name="adj1" fmla="val -27156"/>
                              <a:gd name="adj2" fmla="val 70360"/>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5"/>
                                </w:rPr>
                                <w:t>前年同期比</w:t>
                              </w:r>
                            </w:p>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6"/>
                                </w:rPr>
                                <w:t>約</w:t>
                              </w:r>
                              <w:r w:rsidRPr="005B02A2">
                                <w:rPr>
                                  <w:rFonts w:ascii="Meiryo UI" w:eastAsia="Meiryo UI" w:hAnsi="Meiryo UI" w:cs="Meiryo UI" w:hint="eastAsia"/>
                                  <w:b/>
                                  <w:bCs/>
                                  <w:color w:val="000000" w:themeColor="dark1"/>
                                  <w:kern w:val="24"/>
                                  <w:sz w:val="16"/>
                                  <w:szCs w:val="18"/>
                                  <w:eastAsianLayout w:id="963800587"/>
                                </w:rPr>
                                <w:t>91</w:t>
                              </w:r>
                              <w:r w:rsidRPr="005B02A2">
                                <w:rPr>
                                  <w:rFonts w:ascii="Meiryo UI" w:eastAsia="Meiryo UI" w:hAnsi="Meiryo UI" w:cs="Meiryo UI" w:hint="eastAsia"/>
                                  <w:b/>
                                  <w:bCs/>
                                  <w:color w:val="000000" w:themeColor="dark1"/>
                                  <w:kern w:val="24"/>
                                  <w:sz w:val="16"/>
                                  <w:szCs w:val="18"/>
                                  <w:eastAsianLayout w:id="963800588"/>
                                </w:rPr>
                                <w:t>％増</w:t>
                              </w:r>
                            </w:p>
                          </w:txbxContent>
                        </wps:txbx>
                        <wps:bodyPr wrap="square" lIns="0" tIns="36000" rIns="0" bIns="36000" rtlCol="0" anchor="ctr">
                          <a:noAutofit/>
                        </wps:bodyPr>
                      </wps:wsp>
                    </wpg:wgp>
                  </a:graphicData>
                </a:graphic>
              </wp:anchor>
            </w:drawing>
          </mc:Choice>
          <mc:Fallback>
            <w:pict>
              <v:group id="グループ化 220" o:spid="_x0000_s1035" style="position:absolute;left:0;text-align:left;margin-left:-13.05pt;margin-top:4.2pt;width:369.2pt;height:210pt;z-index:251710464" coordsize="46886,26670" o:gfxdata="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CBPpSX&#10;9A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1" o:spid="_x0000_s1036" type="#_x0000_t75" style="position:absolute;left:-60;top:-60;width:46328;height:26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">
                  <v:imagedata r:id="rId11" o:title=""/>
                  <o:lock v:ext="edit" aspectratio="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 o:spid="_x0000_s1037" type="#_x0000_t63" style="position:absolute;left:24003;top:571;width:719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ArsQA&#10;AADbAAAADwAAAGRycy9kb3ducmV2LnhtbESP3YrCMBSE7wXfIRxhb0RTXfCnaxQRxIIXovYBDs2x&#10;rduclCar7dubBcHLYWa+YVab1lTiQY0rLSuYjCMQxJnVJecK0ut+tADhPLLGyjIp6MjBZt3vrTDW&#10;9slnelx8LgKEXYwKCu/rWEqXFWTQjW1NHLybbQz6IJtc6gafAW4qOY2imTRYclgosKZdQdnv5c8o&#10;2F9P5eJ7mM7tcRndD0na3ZNdp9TXoN3+gPDU+k/43U60gukM/r+EH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wK7EAAAA2wAAAA8AAAAAAAAAAAAAAAAAmAIAAGRycy9k&#10;b3ducmV2LnhtbFBLBQYAAAAABAAEAPUAAACJAwAAAAA=&#10;" adj="23277,21754" fillcolor="white [3201]" strokecolor="red" strokeweight="1.5pt">
                  <v:textbox inset="0,,0">
                    <w:txbxContent>
                      <w:p w:rsidR="00AC138E" w:rsidRDefault="00AC138E" w:rsidP="008F21C2">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eastAsianLayout w:id="963800591"/>
                          </w:rPr>
                          <w:t>前年比</w:t>
                        </w:r>
                        <w:r w:rsidRPr="005B02A2">
                          <w:rPr>
                            <w:rFonts w:ascii="Meiryo UI" w:eastAsia="Meiryo UI" w:hAnsi="Meiryo UI" w:cs="Meiryo UI" w:hint="eastAsia"/>
                            <w:b/>
                            <w:bCs/>
                            <w:color w:val="000000" w:themeColor="dark1"/>
                            <w:kern w:val="24"/>
                            <w:sz w:val="16"/>
                            <w:szCs w:val="18"/>
                            <w:eastAsianLayout w:id="963800592"/>
                          </w:rPr>
                          <w:t>29.4</w:t>
                        </w:r>
                        <w:r w:rsidRPr="005B02A2">
                          <w:rPr>
                            <w:rFonts w:ascii="Meiryo UI" w:eastAsia="Meiryo UI" w:hAnsi="Meiryo UI" w:cs="Meiryo UI" w:hint="eastAsia"/>
                            <w:b/>
                            <w:bCs/>
                            <w:color w:val="000000" w:themeColor="dark1"/>
                            <w:kern w:val="24"/>
                            <w:sz w:val="16"/>
                            <w:szCs w:val="18"/>
                            <w:eastAsianLayout w:id="963800576"/>
                          </w:rPr>
                          <w:t>％</w:t>
                        </w:r>
                        <w:r>
                          <w:rPr>
                            <w:rFonts w:ascii="Meiryo UI" w:eastAsia="Meiryo UI" w:hAnsi="Meiryo UI" w:cs="Meiryo UI" w:hint="eastAsia"/>
                            <w:b/>
                            <w:bCs/>
                            <w:color w:val="000000" w:themeColor="dark1"/>
                            <w:kern w:val="24"/>
                            <w:sz w:val="18"/>
                            <w:szCs w:val="18"/>
                            <w:eastAsianLayout w:id="963800576"/>
                          </w:rPr>
                          <w:t>増</w:t>
                        </w:r>
                      </w:p>
                    </w:txbxContent>
                  </v:textbox>
                </v:shape>
                <v:shape id="円形吹き出し 14" o:spid="_x0000_s1038" type="#_x0000_t63" style="position:absolute;left:29527;top:8858;width:719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Do8UA&#10;AADbAAAADwAAAGRycy9kb3ducmV2LnhtbESPT2vCQBTE7wW/w/IKXopuFP81dZViqfQmTZX2+Mi+&#10;JrHZt2F3o/HbuwXB4zAzv2GW687U4kTOV5YVjIYJCOLc6ooLBfuv98EChA/IGmvLpOBCHtar3sMS&#10;U23P/EmnLBQiQtinqKAMoUml9HlJBv3QNsTR+7XOYIjSFVI7PEe4qeU4SWbSYMVxocSGNiXlf1lr&#10;FPy0c3a77PA8epp2s2qyfTPf7VGp/mP3+gIiUBfu4Vv7QysYz+H/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sOjxQAAANsAAAAPAAAAAAAAAAAAAAAAAJgCAABkcnMv&#10;ZG93bnJldi54bWxQSwUGAAAAAAQABAD1AAAAigMAAAAA&#10;" adj="17323,27096" fillcolor="white [3201]" strokecolor="red" strokeweight="1.5pt">
                  <v:textbox inset="0,,0">
                    <w:txbxContent>
                      <w:p w:rsidR="00AC138E" w:rsidRDefault="00AC138E" w:rsidP="009453A9">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eastAsianLayout w:id="963800577"/>
                          </w:rPr>
                          <w:t>前年比</w:t>
                        </w:r>
                        <w:r w:rsidRPr="005B02A2">
                          <w:rPr>
                            <w:rFonts w:ascii="Meiryo UI" w:eastAsia="Meiryo UI" w:hAnsi="Meiryo UI" w:cs="Meiryo UI" w:hint="eastAsia"/>
                            <w:b/>
                            <w:bCs/>
                            <w:color w:val="000000" w:themeColor="dark1"/>
                            <w:kern w:val="24"/>
                            <w:sz w:val="16"/>
                            <w:szCs w:val="18"/>
                            <w:eastAsianLayout w:id="963800578"/>
                          </w:rPr>
                          <w:t>43.0</w:t>
                        </w:r>
                        <w:r w:rsidRPr="005B02A2">
                          <w:rPr>
                            <w:rFonts w:ascii="Meiryo UI" w:eastAsia="Meiryo UI" w:hAnsi="Meiryo UI" w:cs="Meiryo UI" w:hint="eastAsia"/>
                            <w:b/>
                            <w:bCs/>
                            <w:color w:val="000000" w:themeColor="dark1"/>
                            <w:kern w:val="24"/>
                            <w:sz w:val="16"/>
                            <w:szCs w:val="18"/>
                            <w:eastAsianLayout w:id="963800579"/>
                          </w:rPr>
                          <w:t>％</w:t>
                        </w:r>
                        <w:r>
                          <w:rPr>
                            <w:rFonts w:ascii="Meiryo UI" w:eastAsia="Meiryo UI" w:hAnsi="Meiryo UI" w:cs="Meiryo UI" w:hint="eastAsia"/>
                            <w:b/>
                            <w:bCs/>
                            <w:color w:val="000000" w:themeColor="dark1"/>
                            <w:kern w:val="24"/>
                            <w:sz w:val="18"/>
                            <w:szCs w:val="18"/>
                            <w:eastAsianLayout w:id="963800579"/>
                          </w:rPr>
                          <w:t>増</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39" type="#_x0000_t62" style="position:absolute;left:4095;top:5334;width:6757;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788AA&#10;AADbAAAADwAAAGRycy9kb3ducmV2LnhtbERPPW/CMBDdK/U/WFeJrThlQG2KQREtCHWigDof8ZFE&#10;jc+RbZLw77mhUsen971Yja5VPYXYeDbwMs1AEZfeNlwZOB03z6+gYkK22HomAzeKsFo+Piwwt37g&#10;b+oPqVISwjFHA3VKXa51LGtyGKe+Ixbu4oPDJDBU2gYcJNy1epZlc+2wYWmosaN1TeXv4eoMzLbF&#10;R/GZff0UeN6+9Zv9EOx6b8zkaSzeQSUa07/4z72z4pOx8kV+gF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b788AAAADbAAAADwAAAAAAAAAAAAAAAACYAgAAZHJzL2Rvd25y&#10;ZXYueG1sUEsFBgAAAAAEAAQA9QAAAIUDAAAAAA==&#10;" adj="7206,32821" fillcolor="white [3201]" strokecolor="#4f81bd [3204]" strokeweight="1.5pt">
                  <v:stroke dashstyle="3 1"/>
                  <v:textbox inset="1mm,1mm,1mm,1mm">
                    <w:txbxContent>
                      <w:p w:rsidR="00AC138E" w:rsidRDefault="00AC138E" w:rsidP="009453A9">
                        <w:pPr>
                          <w:pStyle w:val="Web"/>
                          <w:spacing w:before="0" w:beforeAutospacing="0" w:after="0" w:afterAutospacing="0" w:line="180" w:lineRule="exact"/>
                          <w:jc w:val="center"/>
                          <w:rPr>
                            <w:rFonts w:ascii="Meiryo UI" w:eastAsia="Meiryo UI" w:hAnsi="Meiryo UI" w:cs="Meiryo UI" w:hint="eastAsia"/>
                            <w:b/>
                            <w:bCs/>
                            <w:color w:val="000000" w:themeColor="dark1"/>
                            <w:kern w:val="24"/>
                            <w:sz w:val="16"/>
                            <w:szCs w:val="18"/>
                            <w:eastAsianLayout w:id="963800580"/>
                          </w:rPr>
                        </w:pPr>
                        <w:r w:rsidRPr="005B02A2">
                          <w:rPr>
                            <w:rFonts w:ascii="Meiryo UI" w:eastAsia="Meiryo UI" w:hAnsi="Meiryo UI" w:cs="Meiryo UI" w:hint="eastAsia"/>
                            <w:b/>
                            <w:bCs/>
                            <w:color w:val="000000" w:themeColor="dark1"/>
                            <w:kern w:val="24"/>
                            <w:sz w:val="16"/>
                            <w:szCs w:val="18"/>
                            <w:eastAsianLayout w:id="963800580"/>
                          </w:rPr>
                          <w:t>ビジット</w:t>
                        </w:r>
                      </w:p>
                      <w:p w:rsidR="00AC138E" w:rsidRDefault="00AC138E" w:rsidP="009453A9">
                        <w:pPr>
                          <w:pStyle w:val="Web"/>
                          <w:spacing w:before="0" w:beforeAutospacing="0" w:after="0" w:afterAutospacing="0" w:line="180" w:lineRule="exact"/>
                          <w:jc w:val="center"/>
                          <w:rPr>
                            <w:rFonts w:ascii="Meiryo UI" w:eastAsia="Meiryo UI" w:hAnsi="Meiryo UI" w:cs="Meiryo UI" w:hint="eastAsia"/>
                            <w:b/>
                            <w:bCs/>
                            <w:color w:val="000000" w:themeColor="dark1"/>
                            <w:kern w:val="24"/>
                            <w:sz w:val="16"/>
                            <w:szCs w:val="18"/>
                            <w:eastAsianLayout w:id="963800580"/>
                          </w:rPr>
                        </w:pPr>
                        <w:r w:rsidRPr="005B02A2">
                          <w:rPr>
                            <w:rFonts w:ascii="Meiryo UI" w:eastAsia="Meiryo UI" w:hAnsi="Meiryo UI" w:cs="Meiryo UI" w:hint="eastAsia"/>
                            <w:b/>
                            <w:bCs/>
                            <w:color w:val="000000" w:themeColor="dark1"/>
                            <w:kern w:val="24"/>
                            <w:sz w:val="16"/>
                            <w:szCs w:val="18"/>
                            <w:eastAsianLayout w:id="963800580"/>
                          </w:rPr>
                          <w:t>ジャパン</w:t>
                        </w:r>
                      </w:p>
                      <w:p w:rsidR="00AC138E" w:rsidRPr="005B02A2" w:rsidRDefault="00AC138E" w:rsidP="009453A9">
                        <w:pPr>
                          <w:pStyle w:val="Web"/>
                          <w:spacing w:before="0" w:beforeAutospacing="0" w:after="0" w:afterAutospacing="0" w:line="180" w:lineRule="exact"/>
                          <w:jc w:val="center"/>
                          <w:rPr>
                            <w:sz w:val="22"/>
                          </w:rPr>
                        </w:pPr>
                        <w:r w:rsidRPr="005B02A2">
                          <w:rPr>
                            <w:rFonts w:ascii="Meiryo UI" w:eastAsia="Meiryo UI" w:hAnsi="Meiryo UI" w:cs="Meiryo UI" w:hint="eastAsia"/>
                            <w:b/>
                            <w:bCs/>
                            <w:color w:val="000000" w:themeColor="dark1"/>
                            <w:kern w:val="24"/>
                            <w:sz w:val="16"/>
                            <w:szCs w:val="18"/>
                            <w:eastAsianLayout w:id="963800580"/>
                          </w:rPr>
                          <w:t>事業開始</w:t>
                        </w:r>
                      </w:p>
                    </w:txbxContent>
                  </v:textbox>
                </v:shape>
                <v:shape id="図 6" o:spid="_x0000_s1040" type="#_x0000_t75" style="position:absolute;left:1047;top:11049;width:22003;height:10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JjrEAAAA2wAAAA8AAABkcnMvZG93bnJldi54bWxEj0FrAjEUhO+C/yE8oTfNalFkNYotCD1t&#10;qe7F22Pz3F1MXrZJqqu/vikUPA4z8w2z3vbWiCv50DpWMJ1kIIgrp1uuFZTH/XgJIkRkjcYxKbhT&#10;gO1mOFhjrt2Nv+h6iLVIEA45Kmhi7HIpQ9WQxTBxHXHyzs5bjEn6WmqPtwS3Rs6ybCEttpwWGuzo&#10;vaHqcvixCubz70dRPHT5afz9eMraffFWGqVeRv1uBSJSH5/h//aHVvA6g78v6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SJjrEAAAA2wAAAA8AAAAAAAAAAAAAAAAA&#10;nwIAAGRycy9kb3ducmV2LnhtbFBLBQYAAAAABAAEAPcAAACQAwAAAAA=&#10;">
                  <v:imagedata r:id="rId12" o:title=""/>
                  <v:path arrowok="t"/>
                </v:shape>
                <v:shape id="角丸四角形吹き出し 16" o:spid="_x0000_s1041" type="#_x0000_t62" style="position:absolute;left:36957;top:2857;width:714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3RsQA&#10;AADbAAAADwAAAGRycy9kb3ducmV2LnhtbESPQWvCQBSE74L/YXlCb3WjBa2pq6jQUgQPpsn9NftM&#10;gtm3Ibs10V/vCgWPw8x8wyzXvanFhVpXWVYwGUcgiHOrKy4UpD+fr+8gnEfWWFsmBVdysF4NB0uM&#10;te34SJfEFyJA2MWooPS+iaV0eUkG3dg2xME72dagD7ItpG6xC3BTy2kUzaTBisNCiQ3tSsrPyZ9R&#10;kBy+smuX7rfzxe2k337TzO72mVIvo37zAcJT75/h//a3VjBdwO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N0bEAAAA2wAAAA8AAAAAAAAAAAAAAAAAmAIAAGRycy9k&#10;b3ducmV2LnhtbFBLBQYAAAAABAAEAPUAAACJAwAAAAA=&#10;" adj="7116,29581" fillcolor="white [3201]" strokecolor="red" strokeweight="1.25pt">
                  <v:stroke dashstyle="1 1"/>
                  <v:textbox inset="0,1mm,0,1mm">
                    <w:txbxContent>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1"/>
                          </w:rPr>
                          <w:t>前年同期比</w:t>
                        </w:r>
                      </w:p>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2"/>
                          </w:rPr>
                          <w:t>約</w:t>
                        </w:r>
                        <w:r w:rsidRPr="005B02A2">
                          <w:rPr>
                            <w:rFonts w:ascii="Meiryo UI" w:eastAsia="Meiryo UI" w:hAnsi="Meiryo UI" w:cs="Meiryo UI" w:hint="eastAsia"/>
                            <w:b/>
                            <w:bCs/>
                            <w:color w:val="000000" w:themeColor="dark1"/>
                            <w:kern w:val="24"/>
                            <w:sz w:val="16"/>
                            <w:szCs w:val="18"/>
                            <w:eastAsianLayout w:id="963800583"/>
                          </w:rPr>
                          <w:t>46</w:t>
                        </w:r>
                        <w:r w:rsidRPr="005B02A2">
                          <w:rPr>
                            <w:rFonts w:ascii="Meiryo UI" w:eastAsia="Meiryo UI" w:hAnsi="Meiryo UI" w:cs="Meiryo UI" w:hint="eastAsia"/>
                            <w:b/>
                            <w:bCs/>
                            <w:color w:val="000000" w:themeColor="dark1"/>
                            <w:kern w:val="24"/>
                            <w:sz w:val="16"/>
                            <w:szCs w:val="18"/>
                            <w:eastAsianLayout w:id="963800584"/>
                          </w:rPr>
                          <w:t>％増</w:t>
                        </w:r>
                      </w:p>
                    </w:txbxContent>
                  </v:textbox>
                </v:shape>
                <v:shape id="角丸四角形吹き出し 17" o:spid="_x0000_s1042" type="#_x0000_t62" style="position:absolute;left:40767;top:10191;width:61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69cAA&#10;AADbAAAADwAAAGRycy9kb3ducmV2LnhtbERPzWrCQBC+C32HZQq96cZWik1dRRqEems1DzBmxySY&#10;nQ27o6Y+vXsQevz4/herwXXqQiG2ng1MJxko4srblmsD5X4znoOKgmyx80wG/ijCavk0WmBu/ZV/&#10;6bKTWqUQjjkaaET6XOtYNeQwTnxPnLijDw4lwVBrG/Cawl2nX7PsXTtsOTU02NNXQ9Vpd3YGim1x&#10;qw+H/U85O0Yq11sJUnwY8/I8rD9BCQ3yL364v62Bt7Q+fUk/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c69cAAAADbAAAADwAAAAAAAAAAAAAAAACYAgAAZHJzL2Rvd25y&#10;ZXYueG1sUEsFBgAAAAAEAAQA9QAAAIUDAAAAAA==&#10;" adj="4934,25998" fillcolor="white [3201]" strokecolor="red" strokeweight="1.25pt">
                  <v:stroke dashstyle="1 1"/>
                  <v:textbox inset="0,1mm,0,1mm">
                    <w:txbxContent>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5"/>
                          </w:rPr>
                          <w:t>前年同期比</w:t>
                        </w:r>
                      </w:p>
                      <w:p w:rsidR="00AC138E" w:rsidRPr="005B02A2" w:rsidRDefault="00AC138E"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eastAsianLayout w:id="963800586"/>
                          </w:rPr>
                          <w:t>約</w:t>
                        </w:r>
                        <w:r w:rsidRPr="005B02A2">
                          <w:rPr>
                            <w:rFonts w:ascii="Meiryo UI" w:eastAsia="Meiryo UI" w:hAnsi="Meiryo UI" w:cs="Meiryo UI" w:hint="eastAsia"/>
                            <w:b/>
                            <w:bCs/>
                            <w:color w:val="000000" w:themeColor="dark1"/>
                            <w:kern w:val="24"/>
                            <w:sz w:val="16"/>
                            <w:szCs w:val="18"/>
                            <w:eastAsianLayout w:id="963800587"/>
                          </w:rPr>
                          <w:t>91</w:t>
                        </w:r>
                        <w:r w:rsidRPr="005B02A2">
                          <w:rPr>
                            <w:rFonts w:ascii="Meiryo UI" w:eastAsia="Meiryo UI" w:hAnsi="Meiryo UI" w:cs="Meiryo UI" w:hint="eastAsia"/>
                            <w:b/>
                            <w:bCs/>
                            <w:color w:val="000000" w:themeColor="dark1"/>
                            <w:kern w:val="24"/>
                            <w:sz w:val="16"/>
                            <w:szCs w:val="18"/>
                            <w:eastAsianLayout w:id="963800588"/>
                          </w:rPr>
                          <w:t>％増</w:t>
                        </w:r>
                      </w:p>
                    </w:txbxContent>
                  </v:textbox>
                </v:shape>
              </v:group>
              <o:OLEObject Type="Embed" ProgID="Excel.Chart.8" ShapeID="グラフ 31" DrawAspect="Content" ObjectID="_1503763470" r:id="rId13">
                <o:FieldCodes>\s</o:FieldCodes>
              </o:OLEObject>
            </w:pict>
          </mc:Fallback>
        </mc:AlternateContent>
      </w:r>
      <w:r w:rsidR="005278C9">
        <w:rPr>
          <w:noProof/>
        </w:rPr>
        <mc:AlternateContent>
          <mc:Choice Requires="wps">
            <w:drawing>
              <wp:anchor distT="0" distB="0" distL="114300" distR="114300" simplePos="0" relativeHeight="251716608" behindDoc="0" locked="0" layoutInCell="1" allowOverlap="1" wp14:anchorId="42DA2872" wp14:editId="464E827E">
                <wp:simplePos x="0" y="0"/>
                <wp:positionH relativeFrom="column">
                  <wp:posOffset>8140065</wp:posOffset>
                </wp:positionH>
                <wp:positionV relativeFrom="paragraph">
                  <wp:posOffset>100965</wp:posOffset>
                </wp:positionV>
                <wp:extent cx="685800" cy="466725"/>
                <wp:effectExtent l="0" t="0" r="19050" b="200025"/>
                <wp:wrapNone/>
                <wp:docPr id="25" name="角丸四角形吹き出し 24"/>
                <wp:cNvGraphicFramePr/>
                <a:graphic xmlns:a="http://schemas.openxmlformats.org/drawingml/2006/main">
                  <a:graphicData uri="http://schemas.microsoft.com/office/word/2010/wordprocessingShape">
                    <wps:wsp>
                      <wps:cNvSpPr/>
                      <wps:spPr>
                        <a:xfrm>
                          <a:off x="0" y="0"/>
                          <a:ext cx="685800" cy="466725"/>
                        </a:xfrm>
                        <a:prstGeom prst="wedgeRoundRectCallout">
                          <a:avLst>
                            <a:gd name="adj1" fmla="val -22487"/>
                            <a:gd name="adj2" fmla="val 8425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AC138E" w:rsidRPr="008F21C2" w:rsidRDefault="00AC138E" w:rsidP="008F21C2">
                            <w:pPr>
                              <w:pStyle w:val="Web"/>
                              <w:spacing w:before="0" w:beforeAutospacing="0" w:after="0" w:afterAutospacing="0" w:line="200" w:lineRule="exact"/>
                              <w:jc w:val="center"/>
                              <w:rPr>
                                <w:sz w:val="22"/>
                              </w:rPr>
                            </w:pPr>
                            <w:r w:rsidRPr="008F21C2">
                              <w:rPr>
                                <w:rFonts w:ascii="Meiryo UI" w:eastAsia="Meiryo UI" w:hAnsi="Meiryo UI" w:cs="Meiryo UI" w:hint="eastAsia"/>
                                <w:b/>
                                <w:bCs/>
                                <w:color w:val="000000" w:themeColor="dark1"/>
                                <w:kern w:val="24"/>
                                <w:sz w:val="16"/>
                                <w:szCs w:val="18"/>
                                <w:eastAsianLayout w:id="963806979"/>
                              </w:rPr>
                              <w:t>前年同期比</w:t>
                            </w:r>
                          </w:p>
                          <w:p w:rsidR="00AC138E" w:rsidRPr="008F21C2" w:rsidRDefault="00AC138E" w:rsidP="008F21C2">
                            <w:pPr>
                              <w:pStyle w:val="Web"/>
                              <w:spacing w:before="0" w:beforeAutospacing="0" w:after="0" w:afterAutospacing="0"/>
                              <w:jc w:val="center"/>
                              <w:rPr>
                                <w:sz w:val="22"/>
                              </w:rPr>
                            </w:pPr>
                            <w:r w:rsidRPr="008F21C2">
                              <w:rPr>
                                <w:rFonts w:ascii="Meiryo UI" w:eastAsia="Meiryo UI" w:hAnsi="Meiryo UI" w:cs="Meiryo UI" w:hint="eastAsia"/>
                                <w:b/>
                                <w:bCs/>
                                <w:color w:val="000000" w:themeColor="dark1"/>
                                <w:kern w:val="24"/>
                                <w:sz w:val="16"/>
                                <w:szCs w:val="18"/>
                                <w:eastAsianLayout w:id="963806980"/>
                              </w:rPr>
                              <w:t>約</w:t>
                            </w:r>
                            <w:r w:rsidRPr="008F21C2">
                              <w:rPr>
                                <w:rFonts w:ascii="Meiryo UI" w:eastAsia="Meiryo UI" w:hAnsi="Meiryo UI" w:cs="Meiryo UI" w:hint="eastAsia"/>
                                <w:b/>
                                <w:bCs/>
                                <w:color w:val="000000" w:themeColor="dark1"/>
                                <w:kern w:val="24"/>
                                <w:sz w:val="16"/>
                                <w:szCs w:val="18"/>
                                <w:eastAsianLayout w:id="963806981"/>
                              </w:rPr>
                              <w:t>57</w:t>
                            </w:r>
                            <w:r w:rsidRPr="008F21C2">
                              <w:rPr>
                                <w:rFonts w:ascii="Meiryo UI" w:eastAsia="Meiryo UI" w:hAnsi="Meiryo UI" w:cs="Meiryo UI" w:hint="eastAsia"/>
                                <w:b/>
                                <w:bCs/>
                                <w:color w:val="000000" w:themeColor="dark1"/>
                                <w:kern w:val="24"/>
                                <w:sz w:val="16"/>
                                <w:szCs w:val="18"/>
                                <w:eastAsianLayout w:id="963806982"/>
                              </w:rPr>
                              <w:t>％増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24" o:spid="_x0000_s1043" type="#_x0000_t62" style="position:absolute;left:0;text-align:left;margin-left:640.95pt;margin-top:7.95pt;width:54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" adj="5943,28998" fillcolor="white [3201]" strokecolor="red" strokeweight="1.25pt">
                <v:stroke dashstyle="1 1"/>
                <v:textbox inset="0,1mm,0,1mm">
                  <w:txbxContent>
                    <w:p w:rsidR="00AC138E" w:rsidRPr="008F21C2" w:rsidRDefault="00AC138E" w:rsidP="008F21C2">
                      <w:pPr>
                        <w:pStyle w:val="Web"/>
                        <w:spacing w:before="0" w:beforeAutospacing="0" w:after="0" w:afterAutospacing="0" w:line="200" w:lineRule="exact"/>
                        <w:jc w:val="center"/>
                        <w:rPr>
                          <w:sz w:val="22"/>
                        </w:rPr>
                      </w:pPr>
                      <w:r w:rsidRPr="008F21C2">
                        <w:rPr>
                          <w:rFonts w:ascii="Meiryo UI" w:eastAsia="Meiryo UI" w:hAnsi="Meiryo UI" w:cs="Meiryo UI" w:hint="eastAsia"/>
                          <w:b/>
                          <w:bCs/>
                          <w:color w:val="000000" w:themeColor="dark1"/>
                          <w:kern w:val="24"/>
                          <w:sz w:val="16"/>
                          <w:szCs w:val="18"/>
                          <w:eastAsianLayout w:id="963806979"/>
                        </w:rPr>
                        <w:t>前年同期比</w:t>
                      </w:r>
                    </w:p>
                    <w:p w:rsidR="00AC138E" w:rsidRPr="008F21C2" w:rsidRDefault="00AC138E" w:rsidP="008F21C2">
                      <w:pPr>
                        <w:pStyle w:val="Web"/>
                        <w:spacing w:before="0" w:beforeAutospacing="0" w:after="0" w:afterAutospacing="0"/>
                        <w:jc w:val="center"/>
                        <w:rPr>
                          <w:sz w:val="22"/>
                        </w:rPr>
                      </w:pPr>
                      <w:r w:rsidRPr="008F21C2">
                        <w:rPr>
                          <w:rFonts w:ascii="Meiryo UI" w:eastAsia="Meiryo UI" w:hAnsi="Meiryo UI" w:cs="Meiryo UI" w:hint="eastAsia"/>
                          <w:b/>
                          <w:bCs/>
                          <w:color w:val="000000" w:themeColor="dark1"/>
                          <w:kern w:val="24"/>
                          <w:sz w:val="16"/>
                          <w:szCs w:val="18"/>
                          <w:eastAsianLayout w:id="963806980"/>
                        </w:rPr>
                        <w:t>約</w:t>
                      </w:r>
                      <w:r w:rsidRPr="008F21C2">
                        <w:rPr>
                          <w:rFonts w:ascii="Meiryo UI" w:eastAsia="Meiryo UI" w:hAnsi="Meiryo UI" w:cs="Meiryo UI" w:hint="eastAsia"/>
                          <w:b/>
                          <w:bCs/>
                          <w:color w:val="000000" w:themeColor="dark1"/>
                          <w:kern w:val="24"/>
                          <w:sz w:val="16"/>
                          <w:szCs w:val="18"/>
                          <w:eastAsianLayout w:id="963806981"/>
                        </w:rPr>
                        <w:t>57</w:t>
                      </w:r>
                      <w:r w:rsidRPr="008F21C2">
                        <w:rPr>
                          <w:rFonts w:ascii="Meiryo UI" w:eastAsia="Meiryo UI" w:hAnsi="Meiryo UI" w:cs="Meiryo UI" w:hint="eastAsia"/>
                          <w:b/>
                          <w:bCs/>
                          <w:color w:val="000000" w:themeColor="dark1"/>
                          <w:kern w:val="24"/>
                          <w:sz w:val="16"/>
                          <w:szCs w:val="18"/>
                          <w:eastAsianLayout w:id="963806982"/>
                        </w:rPr>
                        <w:t>％増</w:t>
                      </w:r>
                    </w:p>
                  </w:txbxContent>
                </v:textbox>
              </v:shape>
            </w:pict>
          </mc:Fallback>
        </mc:AlternateContent>
      </w:r>
      <w:r w:rsidR="005278C9">
        <w:rPr>
          <w:noProof/>
        </w:rPr>
        <mc:AlternateContent>
          <mc:Choice Requires="wps">
            <w:drawing>
              <wp:anchor distT="0" distB="0" distL="114300" distR="114300" simplePos="0" relativeHeight="251715584" behindDoc="0" locked="0" layoutInCell="1" allowOverlap="1" wp14:anchorId="4CF0F6E3" wp14:editId="533C3782">
                <wp:simplePos x="0" y="0"/>
                <wp:positionH relativeFrom="column">
                  <wp:posOffset>6787515</wp:posOffset>
                </wp:positionH>
                <wp:positionV relativeFrom="paragraph">
                  <wp:posOffset>110490</wp:posOffset>
                </wp:positionV>
                <wp:extent cx="719455" cy="438150"/>
                <wp:effectExtent l="19050" t="19050" r="271145" b="38100"/>
                <wp:wrapNone/>
                <wp:docPr id="36" name="円形吹き出し 22"/>
                <wp:cNvGraphicFramePr/>
                <a:graphic xmlns:a="http://schemas.openxmlformats.org/drawingml/2006/main">
                  <a:graphicData uri="http://schemas.microsoft.com/office/word/2010/wordprocessingShape">
                    <wps:wsp>
                      <wps:cNvSpPr/>
                      <wps:spPr>
                        <a:xfrm>
                          <a:off x="0" y="0"/>
                          <a:ext cx="719455" cy="438150"/>
                        </a:xfrm>
                        <a:prstGeom prst="wedgeEllipseCallout">
                          <a:avLst>
                            <a:gd name="adj1" fmla="val 83743"/>
                            <a:gd name="adj2" fmla="val 1645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8F21C2">
                            <w:pPr>
                              <w:pStyle w:val="Web"/>
                              <w:spacing w:before="0" w:beforeAutospacing="0" w:after="0" w:afterAutospacing="0" w:line="160" w:lineRule="exact"/>
                              <w:jc w:val="center"/>
                            </w:pPr>
                            <w:r w:rsidRPr="008F21C2">
                              <w:rPr>
                                <w:rFonts w:ascii="Meiryo UI" w:eastAsia="Meiryo UI" w:hAnsi="Meiryo UI" w:cs="Meiryo UI" w:hint="eastAsia"/>
                                <w:b/>
                                <w:bCs/>
                                <w:color w:val="000000" w:themeColor="dark1"/>
                                <w:kern w:val="24"/>
                                <w:sz w:val="16"/>
                                <w:szCs w:val="18"/>
                                <w:eastAsianLayout w:id="963806976"/>
                              </w:rPr>
                              <w:t>前年比</w:t>
                            </w:r>
                            <w:r w:rsidRPr="008F21C2">
                              <w:rPr>
                                <w:rFonts w:ascii="Meiryo UI" w:eastAsia="Meiryo UI" w:hAnsi="Meiryo UI" w:cs="Meiryo UI" w:hint="eastAsia"/>
                                <w:b/>
                                <w:bCs/>
                                <w:color w:val="000000" w:themeColor="dark1"/>
                                <w:kern w:val="24"/>
                                <w:sz w:val="16"/>
                                <w:szCs w:val="18"/>
                                <w:eastAsianLayout w:id="963806977"/>
                              </w:rPr>
                              <w:t>36.6</w:t>
                            </w:r>
                            <w:r w:rsidRPr="008F21C2">
                              <w:rPr>
                                <w:rFonts w:ascii="Meiryo UI" w:eastAsia="Meiryo UI" w:hAnsi="Meiryo UI" w:cs="Meiryo UI" w:hint="eastAsia"/>
                                <w:b/>
                                <w:bCs/>
                                <w:color w:val="000000" w:themeColor="dark1"/>
                                <w:kern w:val="24"/>
                                <w:sz w:val="16"/>
                                <w:szCs w:val="18"/>
                                <w:eastAsianLayout w:id="963806978"/>
                              </w:rPr>
                              <w:t>％</w:t>
                            </w:r>
                            <w:r>
                              <w:rPr>
                                <w:rFonts w:ascii="Meiryo UI" w:eastAsia="Meiryo UI" w:hAnsi="Meiryo UI" w:cs="Meiryo UI" w:hint="eastAsia"/>
                                <w:b/>
                                <w:bCs/>
                                <w:color w:val="000000" w:themeColor="dark1"/>
                                <w:kern w:val="24"/>
                                <w:sz w:val="18"/>
                                <w:szCs w:val="18"/>
                                <w:eastAsianLayout w:id="963806978"/>
                              </w:rPr>
                              <w:t>増</w:t>
                            </w:r>
                          </w:p>
                        </w:txbxContent>
                      </wps:txbx>
                      <wps:bodyPr wrap="square" lIns="0" rIns="0" rtlCol="0" anchor="ctr">
                        <a:noAutofit/>
                      </wps:bodyPr>
                    </wps:wsp>
                  </a:graphicData>
                </a:graphic>
                <wp14:sizeRelV relativeFrom="margin">
                  <wp14:pctHeight>0</wp14:pctHeight>
                </wp14:sizeRelV>
              </wp:anchor>
            </w:drawing>
          </mc:Choice>
          <mc:Fallback>
            <w:pict>
              <v:shape id="円形吹き出し 22" o:spid="_x0000_s1044" type="#_x0000_t63" style="position:absolute;left:0;text-align:left;margin-left:534.45pt;margin-top:8.7pt;width:56.65pt;height:3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" adj="28888,14355" fillcolor="white [3201]" strokecolor="red" strokeweight="1.5pt">
                <v:textbox inset="0,,0">
                  <w:txbxContent>
                    <w:p w:rsidR="00AC138E" w:rsidRDefault="00AC138E" w:rsidP="008F21C2">
                      <w:pPr>
                        <w:pStyle w:val="Web"/>
                        <w:spacing w:before="0" w:beforeAutospacing="0" w:after="0" w:afterAutospacing="0" w:line="160" w:lineRule="exact"/>
                        <w:jc w:val="center"/>
                      </w:pPr>
                      <w:r w:rsidRPr="008F21C2">
                        <w:rPr>
                          <w:rFonts w:ascii="Meiryo UI" w:eastAsia="Meiryo UI" w:hAnsi="Meiryo UI" w:cs="Meiryo UI" w:hint="eastAsia"/>
                          <w:b/>
                          <w:bCs/>
                          <w:color w:val="000000" w:themeColor="dark1"/>
                          <w:kern w:val="24"/>
                          <w:sz w:val="16"/>
                          <w:szCs w:val="18"/>
                          <w:eastAsianLayout w:id="963806976"/>
                        </w:rPr>
                        <w:t>前年比</w:t>
                      </w:r>
                      <w:r w:rsidRPr="008F21C2">
                        <w:rPr>
                          <w:rFonts w:ascii="Meiryo UI" w:eastAsia="Meiryo UI" w:hAnsi="Meiryo UI" w:cs="Meiryo UI" w:hint="eastAsia"/>
                          <w:b/>
                          <w:bCs/>
                          <w:color w:val="000000" w:themeColor="dark1"/>
                          <w:kern w:val="24"/>
                          <w:sz w:val="16"/>
                          <w:szCs w:val="18"/>
                          <w:eastAsianLayout w:id="963806977"/>
                        </w:rPr>
                        <w:t>36.6</w:t>
                      </w:r>
                      <w:r w:rsidRPr="008F21C2">
                        <w:rPr>
                          <w:rFonts w:ascii="Meiryo UI" w:eastAsia="Meiryo UI" w:hAnsi="Meiryo UI" w:cs="Meiryo UI" w:hint="eastAsia"/>
                          <w:b/>
                          <w:bCs/>
                          <w:color w:val="000000" w:themeColor="dark1"/>
                          <w:kern w:val="24"/>
                          <w:sz w:val="16"/>
                          <w:szCs w:val="18"/>
                          <w:eastAsianLayout w:id="963806978"/>
                        </w:rPr>
                        <w:t>％</w:t>
                      </w:r>
                      <w:r>
                        <w:rPr>
                          <w:rFonts w:ascii="Meiryo UI" w:eastAsia="Meiryo UI" w:hAnsi="Meiryo UI" w:cs="Meiryo UI" w:hint="eastAsia"/>
                          <w:b/>
                          <w:bCs/>
                          <w:color w:val="000000" w:themeColor="dark1"/>
                          <w:kern w:val="24"/>
                          <w:sz w:val="18"/>
                          <w:szCs w:val="18"/>
                          <w:eastAsianLayout w:id="963806978"/>
                        </w:rPr>
                        <w:t>増</w:t>
                      </w:r>
                    </w:p>
                  </w:txbxContent>
                </v:textbox>
              </v:shape>
            </w:pict>
          </mc:Fallback>
        </mc:AlternateContent>
      </w:r>
      <w:r w:rsidR="005278C9">
        <w:rPr>
          <w:noProof/>
        </w:rPr>
        <w:drawing>
          <wp:anchor distT="0" distB="0" distL="114300" distR="114300" simplePos="0" relativeHeight="251714559" behindDoc="0" locked="0" layoutInCell="1" allowOverlap="1" wp14:anchorId="482A5649" wp14:editId="1B3D031E">
            <wp:simplePos x="0" y="0"/>
            <wp:positionH relativeFrom="column">
              <wp:posOffset>4834890</wp:posOffset>
            </wp:positionH>
            <wp:positionV relativeFrom="paragraph">
              <wp:posOffset>53340</wp:posOffset>
            </wp:positionV>
            <wp:extent cx="3888105" cy="2623820"/>
            <wp:effectExtent l="0" t="0" r="17145" b="2413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5278C9" w:rsidRDefault="005278C9" w:rsidP="009453A9">
      <w:pPr>
        <w:spacing w:line="240" w:lineRule="exact"/>
        <w:rPr>
          <w:rFonts w:hint="eastAsia"/>
        </w:rPr>
      </w:pPr>
    </w:p>
    <w:p w:rsidR="001417AC" w:rsidRDefault="001417AC" w:rsidP="009453A9">
      <w:pPr>
        <w:spacing w:line="240" w:lineRule="exact"/>
      </w:pPr>
    </w:p>
    <w:p w:rsidR="001417AC" w:rsidRDefault="001417AC"/>
    <w:p w:rsidR="001417AC" w:rsidRDefault="001417AC"/>
    <w:p w:rsidR="001417AC" w:rsidRDefault="001417AC">
      <w:pPr>
        <w:rPr>
          <w:rFonts w:hint="eastAsia"/>
        </w:rPr>
      </w:pPr>
    </w:p>
    <w:p w:rsidR="009453A9" w:rsidRDefault="009453A9">
      <w:pPr>
        <w:rPr>
          <w:rFonts w:hint="eastAsia"/>
        </w:rPr>
      </w:pPr>
    </w:p>
    <w:p w:rsidR="009453A9" w:rsidRDefault="009453A9">
      <w:pPr>
        <w:rPr>
          <w:rFonts w:hint="eastAsia"/>
        </w:rPr>
      </w:pPr>
    </w:p>
    <w:p w:rsidR="009453A9" w:rsidRDefault="009453A9">
      <w:pPr>
        <w:rPr>
          <w:rFonts w:hint="eastAsia"/>
        </w:rPr>
      </w:pPr>
    </w:p>
    <w:p w:rsidR="009453A9" w:rsidRDefault="009453A9">
      <w:pPr>
        <w:rPr>
          <w:rFonts w:hint="eastAsia"/>
        </w:rPr>
      </w:pPr>
    </w:p>
    <w:p w:rsidR="009453A9" w:rsidRDefault="00AC138E">
      <w:pPr>
        <w:rPr>
          <w:rFonts w:hint="eastAsia"/>
        </w:rPr>
      </w:pPr>
      <w:r>
        <w:rPr>
          <w:noProof/>
        </w:rPr>
        <mc:AlternateContent>
          <mc:Choice Requires="wps">
            <w:drawing>
              <wp:anchor distT="0" distB="0" distL="114300" distR="114300" simplePos="0" relativeHeight="252037120" behindDoc="0" locked="0" layoutInCell="1" allowOverlap="1" wp14:anchorId="331D21FC" wp14:editId="7FAD8B66">
                <wp:simplePos x="0" y="0"/>
                <wp:positionH relativeFrom="column">
                  <wp:posOffset>8177057</wp:posOffset>
                </wp:positionH>
                <wp:positionV relativeFrom="paragraph">
                  <wp:posOffset>165100</wp:posOffset>
                </wp:positionV>
                <wp:extent cx="489098" cy="352425"/>
                <wp:effectExtent l="0" t="0" r="25400" b="28575"/>
                <wp:wrapNone/>
                <wp:docPr id="373" name="大かっこ 7"/>
                <wp:cNvGraphicFramePr/>
                <a:graphic xmlns:a="http://schemas.openxmlformats.org/drawingml/2006/main">
                  <a:graphicData uri="http://schemas.microsoft.com/office/word/2010/wordprocessingShape">
                    <wps:wsp>
                      <wps:cNvSpPr/>
                      <wps:spPr>
                        <a:xfrm>
                          <a:off x="0" y="0"/>
                          <a:ext cx="489098" cy="35242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643.85pt;margin-top:13pt;width:38.5pt;height:27.7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" strokecolor="black [3213]" strokeweight=".5pt"/>
            </w:pict>
          </mc:Fallback>
        </mc:AlternateContent>
      </w:r>
      <w:r>
        <w:rPr>
          <w:noProof/>
        </w:rPr>
        <mc:AlternateContent>
          <mc:Choice Requires="wps">
            <w:drawing>
              <wp:anchor distT="0" distB="0" distL="114300" distR="114300" simplePos="0" relativeHeight="252035072" behindDoc="0" locked="0" layoutInCell="1" allowOverlap="1" wp14:anchorId="4AC7BE6E" wp14:editId="6BE16F94">
                <wp:simplePos x="0" y="0"/>
                <wp:positionH relativeFrom="column">
                  <wp:posOffset>3750310</wp:posOffset>
                </wp:positionH>
                <wp:positionV relativeFrom="paragraph">
                  <wp:posOffset>168910</wp:posOffset>
                </wp:positionV>
                <wp:extent cx="591185" cy="352425"/>
                <wp:effectExtent l="0" t="0" r="18415" b="28575"/>
                <wp:wrapNone/>
                <wp:docPr id="372" name="大かっこ 7"/>
                <wp:cNvGraphicFramePr/>
                <a:graphic xmlns:a="http://schemas.openxmlformats.org/drawingml/2006/main">
                  <a:graphicData uri="http://schemas.microsoft.com/office/word/2010/wordprocessingShape">
                    <wps:wsp>
                      <wps:cNvSpPr/>
                      <wps:spPr>
                        <a:xfrm>
                          <a:off x="0" y="0"/>
                          <a:ext cx="591185" cy="35242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大かっこ 7" o:spid="_x0000_s1026" type="#_x0000_t185" style="position:absolute;left:0;text-align:left;margin-left:295.3pt;margin-top:13.3pt;width:46.55pt;height:27.7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" strokecolor="black [3213]" strokeweight=".5pt"/>
            </w:pict>
          </mc:Fallback>
        </mc:AlternateContent>
      </w:r>
    </w:p>
    <w:p w:rsidR="009453A9" w:rsidRDefault="009453A9">
      <w:pPr>
        <w:rPr>
          <w:rFonts w:hint="eastAsia"/>
        </w:rPr>
      </w:pPr>
    </w:p>
    <w:p w:rsidR="009453A9" w:rsidRDefault="00AC138E">
      <w:pPr>
        <w:rPr>
          <w:rFonts w:hint="eastAsia"/>
        </w:rPr>
      </w:pPr>
      <w:r>
        <w:rPr>
          <w:noProof/>
        </w:rPr>
        <mc:AlternateContent>
          <mc:Choice Requires="wps">
            <w:drawing>
              <wp:anchor distT="0" distB="0" distL="114300" distR="114300" simplePos="0" relativeHeight="252033024" behindDoc="0" locked="0" layoutInCell="1" allowOverlap="1" wp14:anchorId="69FEDD0C" wp14:editId="71730872">
                <wp:simplePos x="0" y="0"/>
                <wp:positionH relativeFrom="column">
                  <wp:posOffset>4834255</wp:posOffset>
                </wp:positionH>
                <wp:positionV relativeFrom="paragraph">
                  <wp:posOffset>209550</wp:posOffset>
                </wp:positionV>
                <wp:extent cx="1871980" cy="230505"/>
                <wp:effectExtent l="0" t="0" r="0" b="0"/>
                <wp:wrapNone/>
                <wp:docPr id="371" name="テキスト ボックス 11"/>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AC138E" w:rsidRDefault="00AC138E" w:rsidP="00AC138E">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951104"/>
                              </w:rPr>
                              <w:t>出典：</w:t>
                            </w:r>
                            <w:r>
                              <w:rPr>
                                <w:rFonts w:asciiTheme="minorHAnsi" w:eastAsiaTheme="minorEastAsia" w:hAnsi="ＭＳ 明朝" w:cstheme="minorBidi" w:hint="eastAsia"/>
                                <w:color w:val="000000" w:themeColor="text1"/>
                                <w:kern w:val="24"/>
                                <w:sz w:val="18"/>
                                <w:szCs w:val="18"/>
                                <w:eastAsianLayout w:id="963951105"/>
                              </w:rPr>
                              <w:t>「</w:t>
                            </w:r>
                            <w:r>
                              <w:rPr>
                                <w:rFonts w:asciiTheme="minorHAnsi" w:eastAsiaTheme="minorEastAsia" w:hAnsi="ＭＳ 明朝" w:cstheme="minorBidi" w:hint="eastAsia"/>
                                <w:color w:val="000000" w:themeColor="text1"/>
                                <w:kern w:val="24"/>
                                <w:sz w:val="18"/>
                                <w:szCs w:val="18"/>
                                <w:eastAsianLayout w:id="963951106"/>
                              </w:rPr>
                              <w:t>新関西国際空港（株）」</w:t>
                            </w:r>
                          </w:p>
                        </w:txbxContent>
                      </wps:txbx>
                      <wps:bodyPr wrap="square" rtlCol="0">
                        <a:spAutoFit/>
                      </wps:bodyPr>
                    </wps:wsp>
                  </a:graphicData>
                </a:graphic>
              </wp:anchor>
            </w:drawing>
          </mc:Choice>
          <mc:Fallback>
            <w:pict>
              <v:shape id="テキスト ボックス 11" o:spid="_x0000_s1045" type="#_x0000_t202" style="position:absolute;left:0;text-align:left;margin-left:380.65pt;margin-top:16.5pt;width:147.4pt;height:18.1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" filled="f" stroked="f">
                <v:textbox style="mso-fit-shape-to-text:t">
                  <w:txbxContent>
                    <w:p w:rsidR="00AC138E" w:rsidRDefault="00AC138E" w:rsidP="00AC138E">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951104"/>
                        </w:rPr>
                        <w:t>出典：</w:t>
                      </w:r>
                      <w:r>
                        <w:rPr>
                          <w:rFonts w:asciiTheme="minorHAnsi" w:eastAsiaTheme="minorEastAsia" w:hAnsi="ＭＳ 明朝" w:cstheme="minorBidi" w:hint="eastAsia"/>
                          <w:color w:val="000000" w:themeColor="text1"/>
                          <w:kern w:val="24"/>
                          <w:sz w:val="18"/>
                          <w:szCs w:val="18"/>
                          <w:eastAsianLayout w:id="963951105"/>
                        </w:rPr>
                        <w:t>「</w:t>
                      </w:r>
                      <w:r>
                        <w:rPr>
                          <w:rFonts w:asciiTheme="minorHAnsi" w:eastAsiaTheme="minorEastAsia" w:hAnsi="ＭＳ 明朝" w:cstheme="minorBidi" w:hint="eastAsia"/>
                          <w:color w:val="000000" w:themeColor="text1"/>
                          <w:kern w:val="24"/>
                          <w:sz w:val="18"/>
                          <w:szCs w:val="18"/>
                          <w:eastAsianLayout w:id="963951106"/>
                        </w:rPr>
                        <w:t>新関西国際空港（株）」</w:t>
                      </w:r>
                    </w:p>
                  </w:txbxContent>
                </v:textbox>
              </v:shape>
            </w:pict>
          </mc:Fallback>
        </mc:AlternateContent>
      </w:r>
      <w:r w:rsidR="00C91CEF" w:rsidRPr="00C91CEF">
        <w:rPr>
          <w:noProof/>
        </w:rPr>
        <mc:AlternateContent>
          <mc:Choice Requires="wps">
            <w:drawing>
              <wp:anchor distT="0" distB="0" distL="114300" distR="114300" simplePos="0" relativeHeight="251970560" behindDoc="0" locked="0" layoutInCell="1" allowOverlap="1" wp14:anchorId="68D41E09" wp14:editId="2C9136DB">
                <wp:simplePos x="0" y="0"/>
                <wp:positionH relativeFrom="column">
                  <wp:posOffset>8545830</wp:posOffset>
                </wp:positionH>
                <wp:positionV relativeFrom="paragraph">
                  <wp:posOffset>210820</wp:posOffset>
                </wp:positionV>
                <wp:extent cx="339725" cy="1403985"/>
                <wp:effectExtent l="0" t="0" r="3175" b="0"/>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672.9pt;margin-top:16.6pt;width:26.7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"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w:t>
                      </w:r>
                    </w:p>
                  </w:txbxContent>
                </v:textbox>
              </v:shape>
            </w:pict>
          </mc:Fallback>
        </mc:AlternateContent>
      </w:r>
    </w:p>
    <w:p w:rsidR="001417AC" w:rsidRDefault="00640A89">
      <w:r>
        <w:rPr>
          <w:noProof/>
        </w:rPr>
        <mc:AlternateContent>
          <mc:Choice Requires="wps">
            <w:drawing>
              <wp:anchor distT="0" distB="0" distL="114300" distR="114300" simplePos="0" relativeHeight="251713536" behindDoc="0" locked="0" layoutInCell="1" allowOverlap="1" wp14:anchorId="341ED6AB" wp14:editId="1E1E36C3">
                <wp:simplePos x="0" y="0"/>
                <wp:positionH relativeFrom="column">
                  <wp:posOffset>-174625</wp:posOffset>
                </wp:positionH>
                <wp:positionV relativeFrom="paragraph">
                  <wp:posOffset>28575</wp:posOffset>
                </wp:positionV>
                <wp:extent cx="4752340" cy="438150"/>
                <wp:effectExtent l="0" t="0" r="0" b="0"/>
                <wp:wrapNone/>
                <wp:docPr id="35" name="テキスト ボックス 3"/>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rsidR="00AC138E" w:rsidRDefault="00AC138E"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eastAsianLayout w:id="963805952"/>
                              </w:rPr>
                              <w:t>出典</w:t>
                            </w:r>
                            <w:r>
                              <w:rPr>
                                <w:rFonts w:ascii="ＭＳ ゴシック" w:eastAsiaTheme="majorEastAsia" w:hAnsi="ＭＳ ゴシック" w:cs="Meiryo UI" w:hint="eastAsia"/>
                                <w:color w:val="000000" w:themeColor="text1"/>
                                <w:kern w:val="24"/>
                                <w:sz w:val="18"/>
                                <w:szCs w:val="18"/>
                                <w:eastAsianLayout w:id="963805953"/>
                              </w:rPr>
                              <w:t>：</w:t>
                            </w:r>
                            <w:r>
                              <w:rPr>
                                <w:rFonts w:ascii="ＭＳ ゴシック" w:eastAsiaTheme="majorEastAsia" w:hAnsi="ＭＳ ゴシック" w:cs="Meiryo UI" w:hint="eastAsia"/>
                                <w:color w:val="000000" w:themeColor="text1"/>
                                <w:kern w:val="24"/>
                                <w:sz w:val="18"/>
                                <w:szCs w:val="18"/>
                                <w:eastAsianLayout w:id="963805954"/>
                              </w:rPr>
                              <w:t>JNTO</w:t>
                            </w:r>
                            <w:r>
                              <w:rPr>
                                <w:rFonts w:ascii="ＭＳ ゴシック" w:eastAsiaTheme="majorEastAsia" w:hAnsi="ＭＳ ゴシック" w:cs="Meiryo UI" w:hint="eastAsia"/>
                                <w:color w:val="000000" w:themeColor="text1"/>
                                <w:kern w:val="24"/>
                                <w:sz w:val="18"/>
                                <w:szCs w:val="18"/>
                                <w:eastAsianLayout w:id="963805955"/>
                              </w:rPr>
                              <w:t>（日本政府観光局）及び観光庁資料により作成</w:t>
                            </w:r>
                          </w:p>
                          <w:p w:rsidR="00AC138E" w:rsidRDefault="00AC138E"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eastAsianLayout w:id="963805956"/>
                              </w:rPr>
                              <w:t xml:space="preserve">　 </w:t>
                            </w:r>
                            <w:r>
                              <w:rPr>
                                <w:rFonts w:ascii="ＭＳ ゴシック" w:eastAsiaTheme="majorEastAsia" w:hAnsi="ＭＳ ゴシック" w:cs="Meiryo UI" w:hint="eastAsia"/>
                                <w:color w:val="000000" w:themeColor="text1"/>
                                <w:kern w:val="24"/>
                                <w:sz w:val="18"/>
                                <w:szCs w:val="18"/>
                                <w:eastAsianLayout w:id="963805957"/>
                              </w:rPr>
                              <w:t>※</w:t>
                            </w:r>
                            <w:r>
                              <w:rPr>
                                <w:rFonts w:ascii="ＭＳ ゴシック" w:eastAsiaTheme="majorEastAsia" w:hAnsi="ＭＳ ゴシック" w:cs="Meiryo UI" w:hint="eastAsia"/>
                                <w:color w:val="000000" w:themeColor="text1"/>
                                <w:kern w:val="24"/>
                                <w:sz w:val="18"/>
                                <w:szCs w:val="18"/>
                                <w:eastAsianLayout w:id="963805958"/>
                              </w:rPr>
                              <w:t>来阪外客数</w:t>
                            </w:r>
                            <w:r>
                              <w:rPr>
                                <w:rFonts w:ascii="ＭＳ ゴシック" w:eastAsiaTheme="majorEastAsia" w:hAnsi="ＭＳ ゴシック" w:cs="Meiryo UI" w:hint="eastAsia"/>
                                <w:color w:val="000000" w:themeColor="text1"/>
                                <w:kern w:val="24"/>
                                <w:sz w:val="18"/>
                                <w:szCs w:val="18"/>
                                <w:eastAsianLayout w:id="963805959"/>
                              </w:rPr>
                              <w:t>：訪日外客数に訪問率を乗じて算出</w:t>
                            </w:r>
                          </w:p>
                          <w:p w:rsidR="00AC138E" w:rsidRDefault="00AC138E"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eastAsianLayout w:id="963805960"/>
                              </w:rPr>
                              <w:t xml:space="preserve">　 </w:t>
                            </w:r>
                            <w:r>
                              <w:rPr>
                                <w:rFonts w:ascii="ＭＳ ゴシック" w:eastAsiaTheme="majorEastAsia" w:hAnsi="ＭＳ ゴシック" w:cs="Meiryo UI" w:hint="eastAsia"/>
                                <w:color w:val="000000" w:themeColor="text1"/>
                                <w:kern w:val="24"/>
                                <w:sz w:val="18"/>
                                <w:szCs w:val="18"/>
                                <w:eastAsianLayout w:id="963805961"/>
                              </w:rPr>
                              <w:t>※2015</w:t>
                            </w:r>
                            <w:r>
                              <w:rPr>
                                <w:rFonts w:ascii="ＭＳ ゴシック" w:eastAsiaTheme="majorEastAsia" w:hAnsi="ＭＳ ゴシック" w:cs="Meiryo UI" w:hint="eastAsia"/>
                                <w:color w:val="000000" w:themeColor="text1"/>
                                <w:kern w:val="24"/>
                                <w:sz w:val="18"/>
                                <w:szCs w:val="18"/>
                                <w:eastAsianLayout w:id="963805962"/>
                              </w:rPr>
                              <w:t>年上半期の数値は推計値</w:t>
                            </w:r>
                          </w:p>
                        </w:txbxContent>
                      </wps:txbx>
                      <wps:bodyPr wrap="square" rIns="0" rtlCol="0">
                        <a:spAutoFit/>
                      </wps:bodyPr>
                    </wps:wsp>
                  </a:graphicData>
                </a:graphic>
              </wp:anchor>
            </w:drawing>
          </mc:Choice>
          <mc:Fallback>
            <w:pict>
              <v:shape id="テキスト ボックス 3" o:spid="_x0000_s1047" type="#_x0000_t202" style="position:absolute;left:0;text-align:left;margin-left:-13.75pt;margin-top:2.25pt;width:374.2pt;height:3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" filled="f" stroked="f">
                <v:textbox style="mso-fit-shape-to-text:t" inset=",,0">
                  <w:txbxContent>
                    <w:p w:rsidR="00AC138E" w:rsidRDefault="00AC138E"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eastAsianLayout w:id="963805952"/>
                        </w:rPr>
                        <w:t>出典</w:t>
                      </w:r>
                      <w:r>
                        <w:rPr>
                          <w:rFonts w:ascii="ＭＳ ゴシック" w:eastAsiaTheme="majorEastAsia" w:hAnsi="ＭＳ ゴシック" w:cs="Meiryo UI" w:hint="eastAsia"/>
                          <w:color w:val="000000" w:themeColor="text1"/>
                          <w:kern w:val="24"/>
                          <w:sz w:val="18"/>
                          <w:szCs w:val="18"/>
                          <w:eastAsianLayout w:id="963805953"/>
                        </w:rPr>
                        <w:t>：</w:t>
                      </w:r>
                      <w:r>
                        <w:rPr>
                          <w:rFonts w:ascii="ＭＳ ゴシック" w:eastAsiaTheme="majorEastAsia" w:hAnsi="ＭＳ ゴシック" w:cs="Meiryo UI" w:hint="eastAsia"/>
                          <w:color w:val="000000" w:themeColor="text1"/>
                          <w:kern w:val="24"/>
                          <w:sz w:val="18"/>
                          <w:szCs w:val="18"/>
                          <w:eastAsianLayout w:id="963805954"/>
                        </w:rPr>
                        <w:t>JNTO</w:t>
                      </w:r>
                      <w:r>
                        <w:rPr>
                          <w:rFonts w:ascii="ＭＳ ゴシック" w:eastAsiaTheme="majorEastAsia" w:hAnsi="ＭＳ ゴシック" w:cs="Meiryo UI" w:hint="eastAsia"/>
                          <w:color w:val="000000" w:themeColor="text1"/>
                          <w:kern w:val="24"/>
                          <w:sz w:val="18"/>
                          <w:szCs w:val="18"/>
                          <w:eastAsianLayout w:id="963805955"/>
                        </w:rPr>
                        <w:t>（日本政府観光局）及び観光庁資料により作成</w:t>
                      </w:r>
                    </w:p>
                    <w:p w:rsidR="00AC138E" w:rsidRDefault="00AC138E"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eastAsianLayout w:id="963805956"/>
                        </w:rPr>
                        <w:t xml:space="preserve">　 </w:t>
                      </w:r>
                      <w:r>
                        <w:rPr>
                          <w:rFonts w:ascii="ＭＳ ゴシック" w:eastAsiaTheme="majorEastAsia" w:hAnsi="ＭＳ ゴシック" w:cs="Meiryo UI" w:hint="eastAsia"/>
                          <w:color w:val="000000" w:themeColor="text1"/>
                          <w:kern w:val="24"/>
                          <w:sz w:val="18"/>
                          <w:szCs w:val="18"/>
                          <w:eastAsianLayout w:id="963805957"/>
                        </w:rPr>
                        <w:t>※</w:t>
                      </w:r>
                      <w:r>
                        <w:rPr>
                          <w:rFonts w:ascii="ＭＳ ゴシック" w:eastAsiaTheme="majorEastAsia" w:hAnsi="ＭＳ ゴシック" w:cs="Meiryo UI" w:hint="eastAsia"/>
                          <w:color w:val="000000" w:themeColor="text1"/>
                          <w:kern w:val="24"/>
                          <w:sz w:val="18"/>
                          <w:szCs w:val="18"/>
                          <w:eastAsianLayout w:id="963805958"/>
                        </w:rPr>
                        <w:t>来阪外客数</w:t>
                      </w:r>
                      <w:r>
                        <w:rPr>
                          <w:rFonts w:ascii="ＭＳ ゴシック" w:eastAsiaTheme="majorEastAsia" w:hAnsi="ＭＳ ゴシック" w:cs="Meiryo UI" w:hint="eastAsia"/>
                          <w:color w:val="000000" w:themeColor="text1"/>
                          <w:kern w:val="24"/>
                          <w:sz w:val="18"/>
                          <w:szCs w:val="18"/>
                          <w:eastAsianLayout w:id="963805959"/>
                        </w:rPr>
                        <w:t>：訪日外客数に訪問率を乗じて算出</w:t>
                      </w:r>
                    </w:p>
                    <w:p w:rsidR="00AC138E" w:rsidRDefault="00AC138E"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eastAsianLayout w:id="963805960"/>
                        </w:rPr>
                        <w:t xml:space="preserve">　 </w:t>
                      </w:r>
                      <w:r>
                        <w:rPr>
                          <w:rFonts w:ascii="ＭＳ ゴシック" w:eastAsiaTheme="majorEastAsia" w:hAnsi="ＭＳ ゴシック" w:cs="Meiryo UI" w:hint="eastAsia"/>
                          <w:color w:val="000000" w:themeColor="text1"/>
                          <w:kern w:val="24"/>
                          <w:sz w:val="18"/>
                          <w:szCs w:val="18"/>
                          <w:eastAsianLayout w:id="963805961"/>
                        </w:rPr>
                        <w:t>※2015</w:t>
                      </w:r>
                      <w:r>
                        <w:rPr>
                          <w:rFonts w:ascii="ＭＳ ゴシック" w:eastAsiaTheme="majorEastAsia" w:hAnsi="ＭＳ ゴシック" w:cs="Meiryo UI" w:hint="eastAsia"/>
                          <w:color w:val="000000" w:themeColor="text1"/>
                          <w:kern w:val="24"/>
                          <w:sz w:val="18"/>
                          <w:szCs w:val="18"/>
                          <w:eastAsianLayout w:id="963805962"/>
                        </w:rPr>
                        <w:t>年上半期の数値は推計値</w:t>
                      </w:r>
                    </w:p>
                  </w:txbxContent>
                </v:textbox>
              </v:shape>
            </w:pict>
          </mc:Fallback>
        </mc:AlternateContent>
      </w:r>
    </w:p>
    <w:p w:rsidR="001417AC" w:rsidRDefault="00AC138E">
      <w:r>
        <w:rPr>
          <w:noProof/>
        </w:rPr>
        <w:lastRenderedPageBreak/>
        <mc:AlternateContent>
          <mc:Choice Requires="wps">
            <w:drawing>
              <wp:anchor distT="0" distB="0" distL="114300" distR="114300" simplePos="0" relativeHeight="251730944" behindDoc="0" locked="0" layoutInCell="1" allowOverlap="1" wp14:anchorId="737E3969" wp14:editId="4C6D6CC7">
                <wp:simplePos x="0" y="0"/>
                <wp:positionH relativeFrom="column">
                  <wp:posOffset>4573905</wp:posOffset>
                </wp:positionH>
                <wp:positionV relativeFrom="paragraph">
                  <wp:posOffset>186690</wp:posOffset>
                </wp:positionV>
                <wp:extent cx="3671570" cy="342900"/>
                <wp:effectExtent l="0" t="0" r="5080" b="0"/>
                <wp:wrapNone/>
                <wp:docPr id="43" name="テキスト ボックス 14"/>
                <wp:cNvGraphicFramePr/>
                <a:graphic xmlns:a="http://schemas.openxmlformats.org/drawingml/2006/main">
                  <a:graphicData uri="http://schemas.microsoft.com/office/word/2010/wordprocessingShape">
                    <wps:wsp>
                      <wps:cNvSpPr txBox="1"/>
                      <wps:spPr>
                        <a:xfrm>
                          <a:off x="0" y="0"/>
                          <a:ext cx="3671570" cy="342900"/>
                        </a:xfrm>
                        <a:prstGeom prst="rect">
                          <a:avLst/>
                        </a:prstGeom>
                        <a:solidFill>
                          <a:srgbClr val="002060"/>
                        </a:solidFill>
                      </wps:spPr>
                      <wps:txb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08768"/>
                              </w:rPr>
                              <w:t>主要都道府県別　外国人旅行者訪問率</w:t>
                            </w:r>
                            <w:r>
                              <w:rPr>
                                <w:rFonts w:ascii="Meiryo UI" w:eastAsia="Meiryo UI" w:hAnsi="Meiryo UI" w:cs="Meiryo UI" w:hint="eastAsia"/>
                                <w:b/>
                                <w:bCs/>
                                <w:color w:val="FFFFFF" w:themeColor="background1"/>
                                <w:kern w:val="24"/>
                                <w:sz w:val="28"/>
                                <w:szCs w:val="28"/>
                                <w:eastAsianLayout w:id="963808769"/>
                              </w:rPr>
                              <w:t>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14" o:spid="_x0000_s1048" type="#_x0000_t202" style="position:absolute;left:0;text-align:left;margin-left:360.15pt;margin-top:14.7pt;width:289.1pt;height:2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" fillcolor="#002060" stroked="f">
                <v:textbo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08768"/>
                        </w:rPr>
                        <w:t>主要都道府県別　外国人旅行者訪問率</w:t>
                      </w:r>
                      <w:r>
                        <w:rPr>
                          <w:rFonts w:ascii="Meiryo UI" w:eastAsia="Meiryo UI" w:hAnsi="Meiryo UI" w:cs="Meiryo UI" w:hint="eastAsia"/>
                          <w:b/>
                          <w:bCs/>
                          <w:color w:val="FFFFFF" w:themeColor="background1"/>
                          <w:kern w:val="24"/>
                          <w:sz w:val="28"/>
                          <w:szCs w:val="28"/>
                          <w:eastAsianLayout w:id="963808769"/>
                        </w:rPr>
                        <w:t>の推移</w:t>
                      </w:r>
                    </w:p>
                  </w:txbxContent>
                </v:textbox>
              </v:shape>
            </w:pict>
          </mc:Fallback>
        </mc:AlternateContent>
      </w:r>
      <w:r w:rsidR="008F21C2">
        <w:rPr>
          <w:noProof/>
        </w:rPr>
        <mc:AlternateContent>
          <mc:Choice Requires="wps">
            <w:drawing>
              <wp:anchor distT="0" distB="0" distL="114300" distR="114300" simplePos="0" relativeHeight="251720704" behindDoc="0" locked="0" layoutInCell="1" allowOverlap="1" wp14:anchorId="30D3B6A4" wp14:editId="45128B7E">
                <wp:simplePos x="0" y="0"/>
                <wp:positionH relativeFrom="column">
                  <wp:posOffset>4715510</wp:posOffset>
                </wp:positionH>
                <wp:positionV relativeFrom="paragraph">
                  <wp:posOffset>306705</wp:posOffset>
                </wp:positionV>
                <wp:extent cx="1871980" cy="230505"/>
                <wp:effectExtent l="0" t="0" r="0" b="0"/>
                <wp:wrapNone/>
                <wp:docPr id="39" name="テキスト ボックス 11"/>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AC138E" w:rsidRDefault="00AC138E" w:rsidP="008F21C2">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07744"/>
                              </w:rPr>
                              <w:t>出典：</w:t>
                            </w:r>
                            <w:r>
                              <w:rPr>
                                <w:rFonts w:asciiTheme="minorHAnsi" w:eastAsiaTheme="minorEastAsia" w:hAnsi="ＭＳ 明朝" w:cstheme="minorBidi" w:hint="eastAsia"/>
                                <w:color w:val="000000" w:themeColor="text1"/>
                                <w:kern w:val="24"/>
                                <w:sz w:val="18"/>
                                <w:szCs w:val="18"/>
                                <w:eastAsianLayout w:id="963807745"/>
                              </w:rPr>
                              <w:t>「</w:t>
                            </w:r>
                            <w:r>
                              <w:rPr>
                                <w:rFonts w:asciiTheme="minorHAnsi" w:eastAsiaTheme="minorEastAsia" w:hAnsi="ＭＳ 明朝" w:cstheme="minorBidi" w:hint="eastAsia"/>
                                <w:color w:val="000000" w:themeColor="text1"/>
                                <w:kern w:val="24"/>
                                <w:sz w:val="18"/>
                                <w:szCs w:val="18"/>
                                <w:eastAsianLayout w:id="963807746"/>
                              </w:rPr>
                              <w:t>新関西国際空港（株）」</w:t>
                            </w:r>
                          </w:p>
                        </w:txbxContent>
                      </wps:txbx>
                      <wps:bodyPr wrap="square" rtlCol="0">
                        <a:spAutoFit/>
                      </wps:bodyPr>
                    </wps:wsp>
                  </a:graphicData>
                </a:graphic>
              </wp:anchor>
            </w:drawing>
          </mc:Choice>
          <mc:Fallback>
            <w:pict>
              <v:shape id="_x0000_s1049" type="#_x0000_t202" style="position:absolute;left:0;text-align:left;margin-left:371.3pt;margin-top:24.15pt;width:147.4pt;height:18.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" filled="f" stroked="f">
                <v:textbox style="mso-fit-shape-to-text:t">
                  <w:txbxContent>
                    <w:p w:rsidR="00AC138E" w:rsidRDefault="00AC138E" w:rsidP="008F21C2">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07744"/>
                        </w:rPr>
                        <w:t>出典：</w:t>
                      </w:r>
                      <w:r>
                        <w:rPr>
                          <w:rFonts w:asciiTheme="minorHAnsi" w:eastAsiaTheme="minorEastAsia" w:hAnsi="ＭＳ 明朝" w:cstheme="minorBidi" w:hint="eastAsia"/>
                          <w:color w:val="000000" w:themeColor="text1"/>
                          <w:kern w:val="24"/>
                          <w:sz w:val="18"/>
                          <w:szCs w:val="18"/>
                          <w:eastAsianLayout w:id="963807745"/>
                        </w:rPr>
                        <w:t>「</w:t>
                      </w:r>
                      <w:r>
                        <w:rPr>
                          <w:rFonts w:asciiTheme="minorHAnsi" w:eastAsiaTheme="minorEastAsia" w:hAnsi="ＭＳ 明朝" w:cstheme="minorBidi" w:hint="eastAsia"/>
                          <w:color w:val="000000" w:themeColor="text1"/>
                          <w:kern w:val="24"/>
                          <w:sz w:val="18"/>
                          <w:szCs w:val="18"/>
                          <w:eastAsianLayout w:id="963807746"/>
                        </w:rPr>
                        <w:t>新関西国際空港（株）」</w:t>
                      </w:r>
                    </w:p>
                  </w:txbxContent>
                </v:textbox>
              </v:shape>
            </w:pict>
          </mc:Fallback>
        </mc:AlternateContent>
      </w:r>
    </w:p>
    <w:p w:rsidR="001417AC" w:rsidRDefault="008F21C2">
      <w:r w:rsidRPr="008F21C2">
        <w:rPr>
          <w:noProof/>
        </w:rPr>
        <mc:AlternateContent>
          <mc:Choice Requires="wps">
            <w:drawing>
              <wp:anchor distT="0" distB="0" distL="114300" distR="114300" simplePos="0" relativeHeight="251631614" behindDoc="0" locked="0" layoutInCell="1" allowOverlap="1" wp14:anchorId="3ECA4402" wp14:editId="709FDFE2">
                <wp:simplePos x="0" y="0"/>
                <wp:positionH relativeFrom="column">
                  <wp:posOffset>-750526</wp:posOffset>
                </wp:positionH>
                <wp:positionV relativeFrom="paragraph">
                  <wp:posOffset>20335</wp:posOffset>
                </wp:positionV>
                <wp:extent cx="4295554" cy="2938780"/>
                <wp:effectExtent l="0" t="0" r="0" b="0"/>
                <wp:wrapNone/>
                <wp:docPr id="42"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上半期では約440万人と前年同期比50％以上の伸びとなっています。&#10;2014年（平成26年）における外国人延べ宿泊者数の国籍（出身地）別構成比では、①中国、②台湾、③韓国、④香港、⑤タイといったアジア地域が上位を占め、この5カ国で外国人宿泊者数全体の7割程度を占めています。" title="大阪の観光の現状"/>
                <wp:cNvGraphicFramePr/>
                <a:graphic xmlns:a="http://schemas.openxmlformats.org/drawingml/2006/main">
                  <a:graphicData uri="http://schemas.microsoft.com/office/word/2010/wordprocessingShape">
                    <wps:wsp>
                      <wps:cNvSpPr/>
                      <wps:spPr>
                        <a:xfrm>
                          <a:off x="0" y="0"/>
                          <a:ext cx="4295554" cy="2938780"/>
                        </a:xfrm>
                        <a:prstGeom prst="rect">
                          <a:avLst/>
                        </a:prstGeom>
                      </wps:spPr>
                      <wps:txbx>
                        <w:txbxContent>
                          <w:p w:rsidR="00AC138E" w:rsidRDefault="00AC138E"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08262"/>
                              </w:rPr>
                              <w:t>大阪における外国人旅行者の訪問率も東京都に次いで</w:t>
                            </w:r>
                            <w:r>
                              <w:rPr>
                                <w:rFonts w:ascii="HG丸ｺﾞｼｯｸM-PRO" w:eastAsia="HG丸ｺﾞｼｯｸM-PRO" w:hAnsi="HG丸ｺﾞｼｯｸM-PRO" w:cstheme="minorBidi" w:hint="eastAsia"/>
                                <w:color w:val="000000" w:themeColor="text1"/>
                                <w:kern w:val="24"/>
                                <w:sz w:val="22"/>
                                <w:szCs w:val="22"/>
                                <w:eastAsianLayout w:id="963808263"/>
                              </w:rPr>
                              <w:t>2</w:t>
                            </w:r>
                            <w:r>
                              <w:rPr>
                                <w:rFonts w:ascii="HG丸ｺﾞｼｯｸM-PRO" w:eastAsia="HG丸ｺﾞｼｯｸM-PRO" w:hAnsi="HG丸ｺﾞｼｯｸM-PRO" w:cstheme="minorBidi" w:hint="eastAsia"/>
                                <w:color w:val="000000" w:themeColor="text1"/>
                                <w:kern w:val="24"/>
                                <w:sz w:val="22"/>
                                <w:szCs w:val="22"/>
                                <w:eastAsianLayout w:id="963808264"/>
                              </w:rPr>
                              <w:t>番目（</w:t>
                            </w:r>
                            <w:r>
                              <w:rPr>
                                <w:rFonts w:ascii="HG丸ｺﾞｼｯｸM-PRO" w:eastAsia="HG丸ｺﾞｼｯｸM-PRO" w:hAnsi="HG丸ｺﾞｼｯｸM-PRO" w:cstheme="minorBidi" w:hint="eastAsia"/>
                                <w:color w:val="000000" w:themeColor="text1"/>
                                <w:kern w:val="24"/>
                                <w:sz w:val="22"/>
                                <w:szCs w:val="22"/>
                                <w:eastAsianLayout w:id="963808265"/>
                              </w:rPr>
                              <w:t>2014</w:t>
                            </w:r>
                            <w:r>
                              <w:rPr>
                                <w:rFonts w:ascii="HG丸ｺﾞｼｯｸM-PRO" w:eastAsia="HG丸ｺﾞｼｯｸM-PRO" w:hAnsi="HG丸ｺﾞｼｯｸM-PRO" w:cstheme="minorBidi" w:hint="eastAsia"/>
                                <w:color w:val="000000" w:themeColor="text1"/>
                                <w:kern w:val="24"/>
                                <w:sz w:val="22"/>
                                <w:szCs w:val="22"/>
                                <w:eastAsianLayout w:id="963808266"/>
                              </w:rPr>
                              <w:t>年：</w:t>
                            </w:r>
                            <w:r>
                              <w:rPr>
                                <w:rFonts w:ascii="HG丸ｺﾞｼｯｸM-PRO" w:eastAsia="HG丸ｺﾞｼｯｸM-PRO" w:hAnsi="HG丸ｺﾞｼｯｸM-PRO" w:cstheme="minorBidi" w:hint="eastAsia"/>
                                <w:color w:val="000000" w:themeColor="text1"/>
                                <w:kern w:val="24"/>
                                <w:sz w:val="22"/>
                                <w:szCs w:val="22"/>
                                <w:eastAsianLayout w:id="963808267"/>
                              </w:rPr>
                              <w:t>27.9</w:t>
                            </w:r>
                            <w:r>
                              <w:rPr>
                                <w:rFonts w:ascii="HG丸ｺﾞｼｯｸM-PRO" w:eastAsia="HG丸ｺﾞｼｯｸM-PRO" w:hAnsi="HG丸ｺﾞｼｯｸM-PRO" w:cstheme="minorBidi" w:hint="eastAsia"/>
                                <w:color w:val="000000" w:themeColor="text1"/>
                                <w:kern w:val="24"/>
                                <w:sz w:val="22"/>
                                <w:szCs w:val="22"/>
                                <w:eastAsianLayout w:id="963808268"/>
                              </w:rPr>
                              <w:t>％）となっており、全体の約</w:t>
                            </w:r>
                            <w:r>
                              <w:rPr>
                                <w:rFonts w:ascii="HG丸ｺﾞｼｯｸM-PRO" w:eastAsia="HG丸ｺﾞｼｯｸM-PRO" w:hAnsi="HG丸ｺﾞｼｯｸM-PRO" w:cstheme="minorBidi" w:hint="eastAsia"/>
                                <w:color w:val="000000" w:themeColor="text1"/>
                                <w:kern w:val="24"/>
                                <w:sz w:val="22"/>
                                <w:szCs w:val="22"/>
                                <w:eastAsianLayout w:id="963808269"/>
                              </w:rPr>
                              <w:t>3</w:t>
                            </w:r>
                            <w:r>
                              <w:rPr>
                                <w:rFonts w:ascii="HG丸ｺﾞｼｯｸM-PRO" w:eastAsia="HG丸ｺﾞｼｯｸM-PRO" w:hAnsi="HG丸ｺﾞｼｯｸM-PRO" w:cstheme="minorBidi" w:hint="eastAsia"/>
                                <w:color w:val="000000" w:themeColor="text1"/>
                                <w:kern w:val="24"/>
                                <w:sz w:val="22"/>
                                <w:szCs w:val="22"/>
                                <w:eastAsianLayout w:id="963808270"/>
                              </w:rPr>
                              <w:t>割の外国人旅行者が大阪を訪問しています。</w:t>
                            </w:r>
                          </w:p>
                          <w:p w:rsidR="00AC138E" w:rsidRDefault="00AC138E"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08271"/>
                              </w:rPr>
                              <w:t>また、外国人</w:t>
                            </w:r>
                            <w:r>
                              <w:rPr>
                                <w:rFonts w:ascii="HG丸ｺﾞｼｯｸM-PRO" w:eastAsia="HG丸ｺﾞｼｯｸM-PRO" w:hAnsi="HG丸ｺﾞｼｯｸM-PRO" w:cstheme="minorBidi" w:hint="eastAsia"/>
                                <w:color w:val="000000" w:themeColor="text1"/>
                                <w:kern w:val="24"/>
                                <w:sz w:val="22"/>
                                <w:szCs w:val="22"/>
                                <w:eastAsianLayout w:id="963808272"/>
                              </w:rPr>
                              <w:t>延べ宿泊者数についても、大阪は急増しており、ここ最近では</w:t>
                            </w:r>
                            <w:r>
                              <w:rPr>
                                <w:rFonts w:ascii="HG丸ｺﾞｼｯｸM-PRO" w:eastAsia="HG丸ｺﾞｼｯｸM-PRO" w:hAnsi="HG丸ｺﾞｼｯｸM-PRO" w:cstheme="minorBidi" w:hint="eastAsia"/>
                                <w:color w:val="000000" w:themeColor="text1"/>
                                <w:kern w:val="24"/>
                                <w:sz w:val="22"/>
                                <w:szCs w:val="22"/>
                                <w:eastAsianLayout w:id="963808256"/>
                              </w:rPr>
                              <w:t>2</w:t>
                            </w:r>
                            <w:r>
                              <w:rPr>
                                <w:rFonts w:ascii="HG丸ｺﾞｼｯｸM-PRO" w:eastAsia="HG丸ｺﾞｼｯｸM-PRO" w:hAnsi="HG丸ｺﾞｼｯｸM-PRO" w:cstheme="minorBidi" w:hint="eastAsia"/>
                                <w:color w:val="000000" w:themeColor="text1"/>
                                <w:kern w:val="24"/>
                                <w:sz w:val="22"/>
                                <w:szCs w:val="22"/>
                                <w:eastAsianLayout w:id="963808257"/>
                              </w:rPr>
                              <w:t>ヵ年連続</w:t>
                            </w:r>
                            <w:r>
                              <w:rPr>
                                <w:rFonts w:ascii="HG丸ｺﾞｼｯｸM-PRO" w:eastAsia="HG丸ｺﾞｼｯｸM-PRO" w:hAnsi="HG丸ｺﾞｼｯｸM-PRO" w:cstheme="minorBidi" w:hint="eastAsia"/>
                                <w:color w:val="000000" w:themeColor="text1"/>
                                <w:kern w:val="24"/>
                                <w:sz w:val="22"/>
                                <w:szCs w:val="22"/>
                                <w:eastAsianLayout w:id="963808258"/>
                              </w:rPr>
                              <w:t>で前年比</w:t>
                            </w:r>
                            <w:r>
                              <w:rPr>
                                <w:rFonts w:ascii="HG丸ｺﾞｼｯｸM-PRO" w:eastAsia="HG丸ｺﾞｼｯｸM-PRO" w:hAnsi="HG丸ｺﾞｼｯｸM-PRO" w:cstheme="minorBidi" w:hint="eastAsia"/>
                                <w:color w:val="000000" w:themeColor="text1"/>
                                <w:kern w:val="24"/>
                                <w:sz w:val="22"/>
                                <w:szCs w:val="22"/>
                                <w:eastAsianLayout w:id="963808259"/>
                              </w:rPr>
                              <w:t>40</w:t>
                            </w:r>
                            <w:r>
                              <w:rPr>
                                <w:rFonts w:ascii="HG丸ｺﾞｼｯｸM-PRO" w:eastAsia="HG丸ｺﾞｼｯｸM-PRO" w:hAnsi="HG丸ｺﾞｼｯｸM-PRO" w:cstheme="minorBidi" w:hint="eastAsia"/>
                                <w:color w:val="000000" w:themeColor="text1"/>
                                <w:kern w:val="24"/>
                                <w:sz w:val="22"/>
                                <w:szCs w:val="22"/>
                                <w:eastAsianLayout w:id="963808260"/>
                              </w:rPr>
                              <w:t>％以上の伸びを記録</w:t>
                            </w:r>
                            <w:r>
                              <w:rPr>
                                <w:rFonts w:ascii="HG丸ｺﾞｼｯｸM-PRO" w:eastAsia="HG丸ｺﾞｼｯｸM-PRO" w:hAnsi="HG丸ｺﾞｼｯｸM-PRO" w:cstheme="minorBidi" w:hint="eastAsia"/>
                                <w:color w:val="000000" w:themeColor="text1"/>
                                <w:kern w:val="24"/>
                                <w:sz w:val="22"/>
                                <w:szCs w:val="22"/>
                                <w:eastAsianLayout w:id="963808261"/>
                              </w:rPr>
                              <w:t>し、</w:t>
                            </w:r>
                            <w:r>
                              <w:rPr>
                                <w:rFonts w:ascii="HG丸ｺﾞｼｯｸM-PRO" w:eastAsia="HG丸ｺﾞｼｯｸM-PRO" w:hAnsi="HG丸ｺﾞｼｯｸM-PRO" w:cstheme="minorBidi" w:hint="eastAsia"/>
                                <w:color w:val="000000" w:themeColor="text1"/>
                                <w:kern w:val="24"/>
                                <w:sz w:val="22"/>
                                <w:szCs w:val="22"/>
                                <w:eastAsianLayout w:id="963808262"/>
                              </w:rPr>
                              <w:t>2014</w:t>
                            </w:r>
                            <w:r>
                              <w:rPr>
                                <w:rFonts w:ascii="HG丸ｺﾞｼｯｸM-PRO" w:eastAsia="HG丸ｺﾞｼｯｸM-PRO" w:hAnsi="HG丸ｺﾞｼｯｸM-PRO" w:cstheme="minorBidi" w:hint="eastAsia"/>
                                <w:color w:val="000000" w:themeColor="text1"/>
                                <w:kern w:val="24"/>
                                <w:sz w:val="22"/>
                                <w:szCs w:val="22"/>
                                <w:eastAsianLayout w:id="963808263"/>
                              </w:rPr>
                              <w:t>年（平成</w:t>
                            </w:r>
                            <w:r>
                              <w:rPr>
                                <w:rFonts w:ascii="HG丸ｺﾞｼｯｸM-PRO" w:eastAsia="HG丸ｺﾞｼｯｸM-PRO" w:hAnsi="HG丸ｺﾞｼｯｸM-PRO" w:cstheme="minorBidi" w:hint="eastAsia"/>
                                <w:color w:val="000000" w:themeColor="text1"/>
                                <w:kern w:val="24"/>
                                <w:sz w:val="22"/>
                                <w:szCs w:val="22"/>
                                <w:eastAsianLayout w:id="963808264"/>
                              </w:rPr>
                              <w:t>26</w:t>
                            </w:r>
                            <w:r>
                              <w:rPr>
                                <w:rFonts w:ascii="HG丸ｺﾞｼｯｸM-PRO" w:eastAsia="HG丸ｺﾞｼｯｸM-PRO" w:hAnsi="HG丸ｺﾞｼｯｸM-PRO" w:cstheme="minorBidi" w:hint="eastAsia"/>
                                <w:color w:val="000000" w:themeColor="text1"/>
                                <w:kern w:val="24"/>
                                <w:sz w:val="22"/>
                                <w:szCs w:val="22"/>
                                <w:eastAsianLayout w:id="963808265"/>
                              </w:rPr>
                              <w:t>年）は、</w:t>
                            </w:r>
                            <w:r>
                              <w:rPr>
                                <w:rFonts w:ascii="HG丸ｺﾞｼｯｸM-PRO" w:eastAsia="HG丸ｺﾞｼｯｸM-PRO" w:hAnsi="HG丸ｺﾞｼｯｸM-PRO" w:cstheme="minorBidi" w:hint="eastAsia"/>
                                <w:color w:val="000000" w:themeColor="text1"/>
                                <w:kern w:val="24"/>
                                <w:sz w:val="22"/>
                                <w:szCs w:val="22"/>
                                <w:eastAsianLayout w:id="963808266"/>
                              </w:rPr>
                              <w:t>620</w:t>
                            </w:r>
                            <w:r>
                              <w:rPr>
                                <w:rFonts w:ascii="HG丸ｺﾞｼｯｸM-PRO" w:eastAsia="HG丸ｺﾞｼｯｸM-PRO" w:hAnsi="HG丸ｺﾞｼｯｸM-PRO" w:cstheme="minorBidi" w:hint="eastAsia"/>
                                <w:color w:val="000000" w:themeColor="text1"/>
                                <w:kern w:val="24"/>
                                <w:sz w:val="22"/>
                                <w:szCs w:val="22"/>
                                <w:eastAsianLayout w:id="963808267"/>
                              </w:rPr>
                              <w:t>万人を超えました</w:t>
                            </w:r>
                            <w:r>
                              <w:rPr>
                                <w:rFonts w:ascii="HG丸ｺﾞｼｯｸM-PRO" w:eastAsia="HG丸ｺﾞｼｯｸM-PRO" w:hAnsi="HG丸ｺﾞｼｯｸM-PRO" w:cstheme="minorBidi" w:hint="eastAsia"/>
                                <w:color w:val="000000" w:themeColor="text1"/>
                                <w:kern w:val="24"/>
                                <w:sz w:val="22"/>
                                <w:szCs w:val="22"/>
                                <w:eastAsianLayout w:id="963808268"/>
                              </w:rPr>
                              <w:t>。さらに、</w:t>
                            </w:r>
                            <w:r>
                              <w:rPr>
                                <w:rFonts w:ascii="HG丸ｺﾞｼｯｸM-PRO" w:eastAsia="HG丸ｺﾞｼｯｸM-PRO" w:hAnsi="HG丸ｺﾞｼｯｸM-PRO" w:cstheme="minorBidi" w:hint="eastAsia"/>
                                <w:color w:val="000000" w:themeColor="text1"/>
                                <w:kern w:val="24"/>
                                <w:sz w:val="22"/>
                                <w:szCs w:val="22"/>
                                <w:eastAsianLayout w:id="963808269"/>
                              </w:rPr>
                              <w:t>2015</w:t>
                            </w:r>
                            <w:r>
                              <w:rPr>
                                <w:rFonts w:ascii="HG丸ｺﾞｼｯｸM-PRO" w:eastAsia="HG丸ｺﾞｼｯｸM-PRO" w:hAnsi="HG丸ｺﾞｼｯｸM-PRO" w:cstheme="minorBidi" w:hint="eastAsia"/>
                                <w:color w:val="000000" w:themeColor="text1"/>
                                <w:kern w:val="24"/>
                                <w:sz w:val="22"/>
                                <w:szCs w:val="22"/>
                                <w:eastAsianLayout w:id="963808270"/>
                              </w:rPr>
                              <w:t>年（平成</w:t>
                            </w:r>
                            <w:r>
                              <w:rPr>
                                <w:rFonts w:ascii="HG丸ｺﾞｼｯｸM-PRO" w:eastAsia="HG丸ｺﾞｼｯｸM-PRO" w:hAnsi="HG丸ｺﾞｼｯｸM-PRO" w:cstheme="minorBidi" w:hint="eastAsia"/>
                                <w:color w:val="000000" w:themeColor="text1"/>
                                <w:kern w:val="24"/>
                                <w:sz w:val="22"/>
                                <w:szCs w:val="22"/>
                                <w:eastAsianLayout w:id="963808271"/>
                              </w:rPr>
                              <w:t>27</w:t>
                            </w:r>
                            <w:r>
                              <w:rPr>
                                <w:rFonts w:ascii="HG丸ｺﾞｼｯｸM-PRO" w:eastAsia="HG丸ｺﾞｼｯｸM-PRO" w:hAnsi="HG丸ｺﾞｼｯｸM-PRO" w:cstheme="minorBidi" w:hint="eastAsia"/>
                                <w:color w:val="000000" w:themeColor="text1"/>
                                <w:kern w:val="24"/>
                                <w:sz w:val="22"/>
                                <w:szCs w:val="22"/>
                                <w:eastAsianLayout w:id="963808272"/>
                              </w:rPr>
                              <w:t>年）上半期では約</w:t>
                            </w:r>
                            <w:r>
                              <w:rPr>
                                <w:rFonts w:ascii="HG丸ｺﾞｼｯｸM-PRO" w:eastAsia="HG丸ｺﾞｼｯｸM-PRO" w:hAnsi="HG丸ｺﾞｼｯｸM-PRO" w:cstheme="minorBidi" w:hint="eastAsia"/>
                                <w:color w:val="000000" w:themeColor="text1"/>
                                <w:kern w:val="24"/>
                                <w:sz w:val="22"/>
                                <w:szCs w:val="22"/>
                                <w:eastAsianLayout w:id="963808256"/>
                              </w:rPr>
                              <w:t>440</w:t>
                            </w:r>
                            <w:r>
                              <w:rPr>
                                <w:rFonts w:ascii="HG丸ｺﾞｼｯｸM-PRO" w:eastAsia="HG丸ｺﾞｼｯｸM-PRO" w:hAnsi="HG丸ｺﾞｼｯｸM-PRO" w:cstheme="minorBidi" w:hint="eastAsia"/>
                                <w:color w:val="000000" w:themeColor="text1"/>
                                <w:kern w:val="24"/>
                                <w:sz w:val="22"/>
                                <w:szCs w:val="22"/>
                                <w:eastAsianLayout w:id="963808257"/>
                              </w:rPr>
                              <w:t>万人と前年同期比</w:t>
                            </w:r>
                            <w:r>
                              <w:rPr>
                                <w:rFonts w:ascii="HG丸ｺﾞｼｯｸM-PRO" w:eastAsia="HG丸ｺﾞｼｯｸM-PRO" w:hAnsi="HG丸ｺﾞｼｯｸM-PRO" w:cstheme="minorBidi" w:hint="eastAsia"/>
                                <w:color w:val="000000" w:themeColor="text1"/>
                                <w:kern w:val="24"/>
                                <w:sz w:val="22"/>
                                <w:szCs w:val="22"/>
                                <w:eastAsianLayout w:id="963808258"/>
                              </w:rPr>
                              <w:t>50</w:t>
                            </w:r>
                            <w:r>
                              <w:rPr>
                                <w:rFonts w:ascii="HG丸ｺﾞｼｯｸM-PRO" w:eastAsia="HG丸ｺﾞｼｯｸM-PRO" w:hAnsi="HG丸ｺﾞｼｯｸM-PRO" w:cstheme="minorBidi" w:hint="eastAsia"/>
                                <w:color w:val="000000" w:themeColor="text1"/>
                                <w:kern w:val="24"/>
                                <w:sz w:val="22"/>
                                <w:szCs w:val="22"/>
                                <w:eastAsianLayout w:id="963808259"/>
                              </w:rPr>
                              <w:t>％以上の伸びとなっています。</w:t>
                            </w:r>
                          </w:p>
                          <w:p w:rsidR="00AC138E" w:rsidRDefault="00AC138E"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08260"/>
                              </w:rPr>
                              <w:t>2014</w:t>
                            </w:r>
                            <w:r>
                              <w:rPr>
                                <w:rFonts w:ascii="HG丸ｺﾞｼｯｸM-PRO" w:eastAsia="HG丸ｺﾞｼｯｸM-PRO" w:hAnsi="HG丸ｺﾞｼｯｸM-PRO" w:cstheme="minorBidi" w:hint="eastAsia"/>
                                <w:color w:val="000000" w:themeColor="text1"/>
                                <w:kern w:val="24"/>
                                <w:sz w:val="22"/>
                                <w:szCs w:val="22"/>
                                <w:eastAsianLayout w:id="963808261"/>
                              </w:rPr>
                              <w:t>年（平成</w:t>
                            </w:r>
                            <w:r>
                              <w:rPr>
                                <w:rFonts w:ascii="HG丸ｺﾞｼｯｸM-PRO" w:eastAsia="HG丸ｺﾞｼｯｸM-PRO" w:hAnsi="HG丸ｺﾞｼｯｸM-PRO" w:cstheme="minorBidi" w:hint="eastAsia"/>
                                <w:color w:val="000000" w:themeColor="text1"/>
                                <w:kern w:val="24"/>
                                <w:sz w:val="22"/>
                                <w:szCs w:val="22"/>
                                <w:eastAsianLayout w:id="963808262"/>
                              </w:rPr>
                              <w:t>26</w:t>
                            </w:r>
                            <w:r>
                              <w:rPr>
                                <w:rFonts w:ascii="HG丸ｺﾞｼｯｸM-PRO" w:eastAsia="HG丸ｺﾞｼｯｸM-PRO" w:hAnsi="HG丸ｺﾞｼｯｸM-PRO" w:cstheme="minorBidi" w:hint="eastAsia"/>
                                <w:color w:val="000000" w:themeColor="text1"/>
                                <w:kern w:val="24"/>
                                <w:sz w:val="22"/>
                                <w:szCs w:val="22"/>
                                <w:eastAsianLayout w:id="963808263"/>
                              </w:rPr>
                              <w:t>年）における外国人延べ宿泊者数の国籍（出身地）別構成比では、①中国、②台湾、③韓国、④香港、⑤タイといったアジア地域が上位を占め、この</w:t>
                            </w:r>
                            <w:r>
                              <w:rPr>
                                <w:rFonts w:ascii="HG丸ｺﾞｼｯｸM-PRO" w:eastAsia="HG丸ｺﾞｼｯｸM-PRO" w:hAnsi="HG丸ｺﾞｼｯｸM-PRO" w:cstheme="minorBidi" w:hint="eastAsia"/>
                                <w:color w:val="000000" w:themeColor="text1"/>
                                <w:kern w:val="24"/>
                                <w:sz w:val="22"/>
                                <w:szCs w:val="22"/>
                                <w:eastAsianLayout w:id="963808264"/>
                              </w:rPr>
                              <w:t>5</w:t>
                            </w:r>
                            <w:r>
                              <w:rPr>
                                <w:rFonts w:ascii="HG丸ｺﾞｼｯｸM-PRO" w:eastAsia="HG丸ｺﾞｼｯｸM-PRO" w:hAnsi="HG丸ｺﾞｼｯｸM-PRO" w:cstheme="minorBidi" w:hint="eastAsia"/>
                                <w:color w:val="000000" w:themeColor="text1"/>
                                <w:kern w:val="24"/>
                                <w:sz w:val="22"/>
                                <w:szCs w:val="22"/>
                                <w:eastAsianLayout w:id="963808265"/>
                              </w:rPr>
                              <w:t>カ国で外国人宿泊者数全体の</w:t>
                            </w:r>
                            <w:r>
                              <w:rPr>
                                <w:rFonts w:ascii="HG丸ｺﾞｼｯｸM-PRO" w:eastAsia="HG丸ｺﾞｼｯｸM-PRO" w:hAnsi="HG丸ｺﾞｼｯｸM-PRO" w:cstheme="minorBidi" w:hint="eastAsia"/>
                                <w:color w:val="000000" w:themeColor="text1"/>
                                <w:kern w:val="24"/>
                                <w:sz w:val="22"/>
                                <w:szCs w:val="22"/>
                                <w:eastAsianLayout w:id="963808266"/>
                              </w:rPr>
                              <w:t>7</w:t>
                            </w:r>
                            <w:r>
                              <w:rPr>
                                <w:rFonts w:ascii="HG丸ｺﾞｼｯｸM-PRO" w:eastAsia="HG丸ｺﾞｼｯｸM-PRO" w:hAnsi="HG丸ｺﾞｼｯｸM-PRO" w:cstheme="minorBidi" w:hint="eastAsia"/>
                                <w:color w:val="000000" w:themeColor="text1"/>
                                <w:kern w:val="24"/>
                                <w:sz w:val="22"/>
                                <w:szCs w:val="22"/>
                                <w:eastAsianLayout w:id="963808267"/>
                              </w:rPr>
                              <w:t>割程度を占めています。</w:t>
                            </w:r>
                          </w:p>
                        </w:txbxContent>
                      </wps:txbx>
                      <wps:bodyPr wrap="square">
                        <a:spAutoFit/>
                      </wps:bodyPr>
                    </wps:wsp>
                  </a:graphicData>
                </a:graphic>
                <wp14:sizeRelH relativeFrom="margin">
                  <wp14:pctWidth>0</wp14:pctWidth>
                </wp14:sizeRelH>
              </wp:anchor>
            </w:drawing>
          </mc:Choice>
          <mc:Fallback>
            <w:pict>
              <v:rect id="正方形/長方形 12" o:spid="_x0000_s1050" alt="タイトル: 大阪の観光の現状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上半期では約440万人と前年同期比50％以上の伸びとなっています。&#10;2014年（平成26年）における外国人延べ宿泊者数の国籍（出身地）別構成比では、①中国、②台湾、③韓国、④香港、⑤タイといったアジア地域が上位を占め、この5カ国で外国人宿泊者数全体の7割程度を占めています。" style="position:absolute;left:0;text-align:left;margin-left:-59.1pt;margin-top:1.6pt;width:338.25pt;height:231.4pt;z-index:2516316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" filled="f" stroked="f">
                <v:textbox style="mso-fit-shape-to-text:t">
                  <w:txbxContent>
                    <w:p w:rsidR="00AC138E" w:rsidRDefault="00AC138E"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08262"/>
                        </w:rPr>
                        <w:t>大阪における外国人旅行者の訪問率も東京都に次いで</w:t>
                      </w:r>
                      <w:r>
                        <w:rPr>
                          <w:rFonts w:ascii="HG丸ｺﾞｼｯｸM-PRO" w:eastAsia="HG丸ｺﾞｼｯｸM-PRO" w:hAnsi="HG丸ｺﾞｼｯｸM-PRO" w:cstheme="minorBidi" w:hint="eastAsia"/>
                          <w:color w:val="000000" w:themeColor="text1"/>
                          <w:kern w:val="24"/>
                          <w:sz w:val="22"/>
                          <w:szCs w:val="22"/>
                          <w:eastAsianLayout w:id="963808263"/>
                        </w:rPr>
                        <w:t>2</w:t>
                      </w:r>
                      <w:r>
                        <w:rPr>
                          <w:rFonts w:ascii="HG丸ｺﾞｼｯｸM-PRO" w:eastAsia="HG丸ｺﾞｼｯｸM-PRO" w:hAnsi="HG丸ｺﾞｼｯｸM-PRO" w:cstheme="minorBidi" w:hint="eastAsia"/>
                          <w:color w:val="000000" w:themeColor="text1"/>
                          <w:kern w:val="24"/>
                          <w:sz w:val="22"/>
                          <w:szCs w:val="22"/>
                          <w:eastAsianLayout w:id="963808264"/>
                        </w:rPr>
                        <w:t>番目（</w:t>
                      </w:r>
                      <w:r>
                        <w:rPr>
                          <w:rFonts w:ascii="HG丸ｺﾞｼｯｸM-PRO" w:eastAsia="HG丸ｺﾞｼｯｸM-PRO" w:hAnsi="HG丸ｺﾞｼｯｸM-PRO" w:cstheme="minorBidi" w:hint="eastAsia"/>
                          <w:color w:val="000000" w:themeColor="text1"/>
                          <w:kern w:val="24"/>
                          <w:sz w:val="22"/>
                          <w:szCs w:val="22"/>
                          <w:eastAsianLayout w:id="963808265"/>
                        </w:rPr>
                        <w:t>2014</w:t>
                      </w:r>
                      <w:r>
                        <w:rPr>
                          <w:rFonts w:ascii="HG丸ｺﾞｼｯｸM-PRO" w:eastAsia="HG丸ｺﾞｼｯｸM-PRO" w:hAnsi="HG丸ｺﾞｼｯｸM-PRO" w:cstheme="minorBidi" w:hint="eastAsia"/>
                          <w:color w:val="000000" w:themeColor="text1"/>
                          <w:kern w:val="24"/>
                          <w:sz w:val="22"/>
                          <w:szCs w:val="22"/>
                          <w:eastAsianLayout w:id="963808266"/>
                        </w:rPr>
                        <w:t>年：</w:t>
                      </w:r>
                      <w:r>
                        <w:rPr>
                          <w:rFonts w:ascii="HG丸ｺﾞｼｯｸM-PRO" w:eastAsia="HG丸ｺﾞｼｯｸM-PRO" w:hAnsi="HG丸ｺﾞｼｯｸM-PRO" w:cstheme="minorBidi" w:hint="eastAsia"/>
                          <w:color w:val="000000" w:themeColor="text1"/>
                          <w:kern w:val="24"/>
                          <w:sz w:val="22"/>
                          <w:szCs w:val="22"/>
                          <w:eastAsianLayout w:id="963808267"/>
                        </w:rPr>
                        <w:t>27.9</w:t>
                      </w:r>
                      <w:r>
                        <w:rPr>
                          <w:rFonts w:ascii="HG丸ｺﾞｼｯｸM-PRO" w:eastAsia="HG丸ｺﾞｼｯｸM-PRO" w:hAnsi="HG丸ｺﾞｼｯｸM-PRO" w:cstheme="minorBidi" w:hint="eastAsia"/>
                          <w:color w:val="000000" w:themeColor="text1"/>
                          <w:kern w:val="24"/>
                          <w:sz w:val="22"/>
                          <w:szCs w:val="22"/>
                          <w:eastAsianLayout w:id="963808268"/>
                        </w:rPr>
                        <w:t>％）となっており、全体の約</w:t>
                      </w:r>
                      <w:r>
                        <w:rPr>
                          <w:rFonts w:ascii="HG丸ｺﾞｼｯｸM-PRO" w:eastAsia="HG丸ｺﾞｼｯｸM-PRO" w:hAnsi="HG丸ｺﾞｼｯｸM-PRO" w:cstheme="minorBidi" w:hint="eastAsia"/>
                          <w:color w:val="000000" w:themeColor="text1"/>
                          <w:kern w:val="24"/>
                          <w:sz w:val="22"/>
                          <w:szCs w:val="22"/>
                          <w:eastAsianLayout w:id="963808269"/>
                        </w:rPr>
                        <w:t>3</w:t>
                      </w:r>
                      <w:r>
                        <w:rPr>
                          <w:rFonts w:ascii="HG丸ｺﾞｼｯｸM-PRO" w:eastAsia="HG丸ｺﾞｼｯｸM-PRO" w:hAnsi="HG丸ｺﾞｼｯｸM-PRO" w:cstheme="minorBidi" w:hint="eastAsia"/>
                          <w:color w:val="000000" w:themeColor="text1"/>
                          <w:kern w:val="24"/>
                          <w:sz w:val="22"/>
                          <w:szCs w:val="22"/>
                          <w:eastAsianLayout w:id="963808270"/>
                        </w:rPr>
                        <w:t>割の外国人旅行者が大阪を訪問しています。</w:t>
                      </w:r>
                    </w:p>
                    <w:p w:rsidR="00AC138E" w:rsidRDefault="00AC138E"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08271"/>
                        </w:rPr>
                        <w:t>また、外国人</w:t>
                      </w:r>
                      <w:r>
                        <w:rPr>
                          <w:rFonts w:ascii="HG丸ｺﾞｼｯｸM-PRO" w:eastAsia="HG丸ｺﾞｼｯｸM-PRO" w:hAnsi="HG丸ｺﾞｼｯｸM-PRO" w:cstheme="minorBidi" w:hint="eastAsia"/>
                          <w:color w:val="000000" w:themeColor="text1"/>
                          <w:kern w:val="24"/>
                          <w:sz w:val="22"/>
                          <w:szCs w:val="22"/>
                          <w:eastAsianLayout w:id="963808272"/>
                        </w:rPr>
                        <w:t>延べ宿泊者数についても、大阪は急増しており、ここ最近では</w:t>
                      </w:r>
                      <w:r>
                        <w:rPr>
                          <w:rFonts w:ascii="HG丸ｺﾞｼｯｸM-PRO" w:eastAsia="HG丸ｺﾞｼｯｸM-PRO" w:hAnsi="HG丸ｺﾞｼｯｸM-PRO" w:cstheme="minorBidi" w:hint="eastAsia"/>
                          <w:color w:val="000000" w:themeColor="text1"/>
                          <w:kern w:val="24"/>
                          <w:sz w:val="22"/>
                          <w:szCs w:val="22"/>
                          <w:eastAsianLayout w:id="963808256"/>
                        </w:rPr>
                        <w:t>2</w:t>
                      </w:r>
                      <w:r>
                        <w:rPr>
                          <w:rFonts w:ascii="HG丸ｺﾞｼｯｸM-PRO" w:eastAsia="HG丸ｺﾞｼｯｸM-PRO" w:hAnsi="HG丸ｺﾞｼｯｸM-PRO" w:cstheme="minorBidi" w:hint="eastAsia"/>
                          <w:color w:val="000000" w:themeColor="text1"/>
                          <w:kern w:val="24"/>
                          <w:sz w:val="22"/>
                          <w:szCs w:val="22"/>
                          <w:eastAsianLayout w:id="963808257"/>
                        </w:rPr>
                        <w:t>ヵ年連続</w:t>
                      </w:r>
                      <w:r>
                        <w:rPr>
                          <w:rFonts w:ascii="HG丸ｺﾞｼｯｸM-PRO" w:eastAsia="HG丸ｺﾞｼｯｸM-PRO" w:hAnsi="HG丸ｺﾞｼｯｸM-PRO" w:cstheme="minorBidi" w:hint="eastAsia"/>
                          <w:color w:val="000000" w:themeColor="text1"/>
                          <w:kern w:val="24"/>
                          <w:sz w:val="22"/>
                          <w:szCs w:val="22"/>
                          <w:eastAsianLayout w:id="963808258"/>
                        </w:rPr>
                        <w:t>で前年比</w:t>
                      </w:r>
                      <w:r>
                        <w:rPr>
                          <w:rFonts w:ascii="HG丸ｺﾞｼｯｸM-PRO" w:eastAsia="HG丸ｺﾞｼｯｸM-PRO" w:hAnsi="HG丸ｺﾞｼｯｸM-PRO" w:cstheme="minorBidi" w:hint="eastAsia"/>
                          <w:color w:val="000000" w:themeColor="text1"/>
                          <w:kern w:val="24"/>
                          <w:sz w:val="22"/>
                          <w:szCs w:val="22"/>
                          <w:eastAsianLayout w:id="963808259"/>
                        </w:rPr>
                        <w:t>40</w:t>
                      </w:r>
                      <w:r>
                        <w:rPr>
                          <w:rFonts w:ascii="HG丸ｺﾞｼｯｸM-PRO" w:eastAsia="HG丸ｺﾞｼｯｸM-PRO" w:hAnsi="HG丸ｺﾞｼｯｸM-PRO" w:cstheme="minorBidi" w:hint="eastAsia"/>
                          <w:color w:val="000000" w:themeColor="text1"/>
                          <w:kern w:val="24"/>
                          <w:sz w:val="22"/>
                          <w:szCs w:val="22"/>
                          <w:eastAsianLayout w:id="963808260"/>
                        </w:rPr>
                        <w:t>％以上の伸びを記録</w:t>
                      </w:r>
                      <w:r>
                        <w:rPr>
                          <w:rFonts w:ascii="HG丸ｺﾞｼｯｸM-PRO" w:eastAsia="HG丸ｺﾞｼｯｸM-PRO" w:hAnsi="HG丸ｺﾞｼｯｸM-PRO" w:cstheme="minorBidi" w:hint="eastAsia"/>
                          <w:color w:val="000000" w:themeColor="text1"/>
                          <w:kern w:val="24"/>
                          <w:sz w:val="22"/>
                          <w:szCs w:val="22"/>
                          <w:eastAsianLayout w:id="963808261"/>
                        </w:rPr>
                        <w:t>し、</w:t>
                      </w:r>
                      <w:r>
                        <w:rPr>
                          <w:rFonts w:ascii="HG丸ｺﾞｼｯｸM-PRO" w:eastAsia="HG丸ｺﾞｼｯｸM-PRO" w:hAnsi="HG丸ｺﾞｼｯｸM-PRO" w:cstheme="minorBidi" w:hint="eastAsia"/>
                          <w:color w:val="000000" w:themeColor="text1"/>
                          <w:kern w:val="24"/>
                          <w:sz w:val="22"/>
                          <w:szCs w:val="22"/>
                          <w:eastAsianLayout w:id="963808262"/>
                        </w:rPr>
                        <w:t>2014</w:t>
                      </w:r>
                      <w:r>
                        <w:rPr>
                          <w:rFonts w:ascii="HG丸ｺﾞｼｯｸM-PRO" w:eastAsia="HG丸ｺﾞｼｯｸM-PRO" w:hAnsi="HG丸ｺﾞｼｯｸM-PRO" w:cstheme="minorBidi" w:hint="eastAsia"/>
                          <w:color w:val="000000" w:themeColor="text1"/>
                          <w:kern w:val="24"/>
                          <w:sz w:val="22"/>
                          <w:szCs w:val="22"/>
                          <w:eastAsianLayout w:id="963808263"/>
                        </w:rPr>
                        <w:t>年（平成</w:t>
                      </w:r>
                      <w:r>
                        <w:rPr>
                          <w:rFonts w:ascii="HG丸ｺﾞｼｯｸM-PRO" w:eastAsia="HG丸ｺﾞｼｯｸM-PRO" w:hAnsi="HG丸ｺﾞｼｯｸM-PRO" w:cstheme="minorBidi" w:hint="eastAsia"/>
                          <w:color w:val="000000" w:themeColor="text1"/>
                          <w:kern w:val="24"/>
                          <w:sz w:val="22"/>
                          <w:szCs w:val="22"/>
                          <w:eastAsianLayout w:id="963808264"/>
                        </w:rPr>
                        <w:t>26</w:t>
                      </w:r>
                      <w:r>
                        <w:rPr>
                          <w:rFonts w:ascii="HG丸ｺﾞｼｯｸM-PRO" w:eastAsia="HG丸ｺﾞｼｯｸM-PRO" w:hAnsi="HG丸ｺﾞｼｯｸM-PRO" w:cstheme="minorBidi" w:hint="eastAsia"/>
                          <w:color w:val="000000" w:themeColor="text1"/>
                          <w:kern w:val="24"/>
                          <w:sz w:val="22"/>
                          <w:szCs w:val="22"/>
                          <w:eastAsianLayout w:id="963808265"/>
                        </w:rPr>
                        <w:t>年）は、</w:t>
                      </w:r>
                      <w:r>
                        <w:rPr>
                          <w:rFonts w:ascii="HG丸ｺﾞｼｯｸM-PRO" w:eastAsia="HG丸ｺﾞｼｯｸM-PRO" w:hAnsi="HG丸ｺﾞｼｯｸM-PRO" w:cstheme="minorBidi" w:hint="eastAsia"/>
                          <w:color w:val="000000" w:themeColor="text1"/>
                          <w:kern w:val="24"/>
                          <w:sz w:val="22"/>
                          <w:szCs w:val="22"/>
                          <w:eastAsianLayout w:id="963808266"/>
                        </w:rPr>
                        <w:t>620</w:t>
                      </w:r>
                      <w:r>
                        <w:rPr>
                          <w:rFonts w:ascii="HG丸ｺﾞｼｯｸM-PRO" w:eastAsia="HG丸ｺﾞｼｯｸM-PRO" w:hAnsi="HG丸ｺﾞｼｯｸM-PRO" w:cstheme="minorBidi" w:hint="eastAsia"/>
                          <w:color w:val="000000" w:themeColor="text1"/>
                          <w:kern w:val="24"/>
                          <w:sz w:val="22"/>
                          <w:szCs w:val="22"/>
                          <w:eastAsianLayout w:id="963808267"/>
                        </w:rPr>
                        <w:t>万人を超えました</w:t>
                      </w:r>
                      <w:r>
                        <w:rPr>
                          <w:rFonts w:ascii="HG丸ｺﾞｼｯｸM-PRO" w:eastAsia="HG丸ｺﾞｼｯｸM-PRO" w:hAnsi="HG丸ｺﾞｼｯｸM-PRO" w:cstheme="minorBidi" w:hint="eastAsia"/>
                          <w:color w:val="000000" w:themeColor="text1"/>
                          <w:kern w:val="24"/>
                          <w:sz w:val="22"/>
                          <w:szCs w:val="22"/>
                          <w:eastAsianLayout w:id="963808268"/>
                        </w:rPr>
                        <w:t>。さらに、</w:t>
                      </w:r>
                      <w:r>
                        <w:rPr>
                          <w:rFonts w:ascii="HG丸ｺﾞｼｯｸM-PRO" w:eastAsia="HG丸ｺﾞｼｯｸM-PRO" w:hAnsi="HG丸ｺﾞｼｯｸM-PRO" w:cstheme="minorBidi" w:hint="eastAsia"/>
                          <w:color w:val="000000" w:themeColor="text1"/>
                          <w:kern w:val="24"/>
                          <w:sz w:val="22"/>
                          <w:szCs w:val="22"/>
                          <w:eastAsianLayout w:id="963808269"/>
                        </w:rPr>
                        <w:t>2015</w:t>
                      </w:r>
                      <w:r>
                        <w:rPr>
                          <w:rFonts w:ascii="HG丸ｺﾞｼｯｸM-PRO" w:eastAsia="HG丸ｺﾞｼｯｸM-PRO" w:hAnsi="HG丸ｺﾞｼｯｸM-PRO" w:cstheme="minorBidi" w:hint="eastAsia"/>
                          <w:color w:val="000000" w:themeColor="text1"/>
                          <w:kern w:val="24"/>
                          <w:sz w:val="22"/>
                          <w:szCs w:val="22"/>
                          <w:eastAsianLayout w:id="963808270"/>
                        </w:rPr>
                        <w:t>年（平成</w:t>
                      </w:r>
                      <w:r>
                        <w:rPr>
                          <w:rFonts w:ascii="HG丸ｺﾞｼｯｸM-PRO" w:eastAsia="HG丸ｺﾞｼｯｸM-PRO" w:hAnsi="HG丸ｺﾞｼｯｸM-PRO" w:cstheme="minorBidi" w:hint="eastAsia"/>
                          <w:color w:val="000000" w:themeColor="text1"/>
                          <w:kern w:val="24"/>
                          <w:sz w:val="22"/>
                          <w:szCs w:val="22"/>
                          <w:eastAsianLayout w:id="963808271"/>
                        </w:rPr>
                        <w:t>27</w:t>
                      </w:r>
                      <w:r>
                        <w:rPr>
                          <w:rFonts w:ascii="HG丸ｺﾞｼｯｸM-PRO" w:eastAsia="HG丸ｺﾞｼｯｸM-PRO" w:hAnsi="HG丸ｺﾞｼｯｸM-PRO" w:cstheme="minorBidi" w:hint="eastAsia"/>
                          <w:color w:val="000000" w:themeColor="text1"/>
                          <w:kern w:val="24"/>
                          <w:sz w:val="22"/>
                          <w:szCs w:val="22"/>
                          <w:eastAsianLayout w:id="963808272"/>
                        </w:rPr>
                        <w:t>年）上半期では約</w:t>
                      </w:r>
                      <w:r>
                        <w:rPr>
                          <w:rFonts w:ascii="HG丸ｺﾞｼｯｸM-PRO" w:eastAsia="HG丸ｺﾞｼｯｸM-PRO" w:hAnsi="HG丸ｺﾞｼｯｸM-PRO" w:cstheme="minorBidi" w:hint="eastAsia"/>
                          <w:color w:val="000000" w:themeColor="text1"/>
                          <w:kern w:val="24"/>
                          <w:sz w:val="22"/>
                          <w:szCs w:val="22"/>
                          <w:eastAsianLayout w:id="963808256"/>
                        </w:rPr>
                        <w:t>440</w:t>
                      </w:r>
                      <w:r>
                        <w:rPr>
                          <w:rFonts w:ascii="HG丸ｺﾞｼｯｸM-PRO" w:eastAsia="HG丸ｺﾞｼｯｸM-PRO" w:hAnsi="HG丸ｺﾞｼｯｸM-PRO" w:cstheme="minorBidi" w:hint="eastAsia"/>
                          <w:color w:val="000000" w:themeColor="text1"/>
                          <w:kern w:val="24"/>
                          <w:sz w:val="22"/>
                          <w:szCs w:val="22"/>
                          <w:eastAsianLayout w:id="963808257"/>
                        </w:rPr>
                        <w:t>万人と前年同期比</w:t>
                      </w:r>
                      <w:r>
                        <w:rPr>
                          <w:rFonts w:ascii="HG丸ｺﾞｼｯｸM-PRO" w:eastAsia="HG丸ｺﾞｼｯｸM-PRO" w:hAnsi="HG丸ｺﾞｼｯｸM-PRO" w:cstheme="minorBidi" w:hint="eastAsia"/>
                          <w:color w:val="000000" w:themeColor="text1"/>
                          <w:kern w:val="24"/>
                          <w:sz w:val="22"/>
                          <w:szCs w:val="22"/>
                          <w:eastAsianLayout w:id="963808258"/>
                        </w:rPr>
                        <w:t>50</w:t>
                      </w:r>
                      <w:r>
                        <w:rPr>
                          <w:rFonts w:ascii="HG丸ｺﾞｼｯｸM-PRO" w:eastAsia="HG丸ｺﾞｼｯｸM-PRO" w:hAnsi="HG丸ｺﾞｼｯｸM-PRO" w:cstheme="minorBidi" w:hint="eastAsia"/>
                          <w:color w:val="000000" w:themeColor="text1"/>
                          <w:kern w:val="24"/>
                          <w:sz w:val="22"/>
                          <w:szCs w:val="22"/>
                          <w:eastAsianLayout w:id="963808259"/>
                        </w:rPr>
                        <w:t>％以上の伸びとなっています。</w:t>
                      </w:r>
                    </w:p>
                    <w:p w:rsidR="00AC138E" w:rsidRDefault="00AC138E"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08260"/>
                        </w:rPr>
                        <w:t>2014</w:t>
                      </w:r>
                      <w:r>
                        <w:rPr>
                          <w:rFonts w:ascii="HG丸ｺﾞｼｯｸM-PRO" w:eastAsia="HG丸ｺﾞｼｯｸM-PRO" w:hAnsi="HG丸ｺﾞｼｯｸM-PRO" w:cstheme="minorBidi" w:hint="eastAsia"/>
                          <w:color w:val="000000" w:themeColor="text1"/>
                          <w:kern w:val="24"/>
                          <w:sz w:val="22"/>
                          <w:szCs w:val="22"/>
                          <w:eastAsianLayout w:id="963808261"/>
                        </w:rPr>
                        <w:t>年（平成</w:t>
                      </w:r>
                      <w:r>
                        <w:rPr>
                          <w:rFonts w:ascii="HG丸ｺﾞｼｯｸM-PRO" w:eastAsia="HG丸ｺﾞｼｯｸM-PRO" w:hAnsi="HG丸ｺﾞｼｯｸM-PRO" w:cstheme="minorBidi" w:hint="eastAsia"/>
                          <w:color w:val="000000" w:themeColor="text1"/>
                          <w:kern w:val="24"/>
                          <w:sz w:val="22"/>
                          <w:szCs w:val="22"/>
                          <w:eastAsianLayout w:id="963808262"/>
                        </w:rPr>
                        <w:t>26</w:t>
                      </w:r>
                      <w:r>
                        <w:rPr>
                          <w:rFonts w:ascii="HG丸ｺﾞｼｯｸM-PRO" w:eastAsia="HG丸ｺﾞｼｯｸM-PRO" w:hAnsi="HG丸ｺﾞｼｯｸM-PRO" w:cstheme="minorBidi" w:hint="eastAsia"/>
                          <w:color w:val="000000" w:themeColor="text1"/>
                          <w:kern w:val="24"/>
                          <w:sz w:val="22"/>
                          <w:szCs w:val="22"/>
                          <w:eastAsianLayout w:id="963808263"/>
                        </w:rPr>
                        <w:t>年）における外国人延べ宿泊者数の国籍（出身地）別構成比では、①中国、②台湾、③韓国、④香港、⑤タイといったアジア地域が上位を占め、この</w:t>
                      </w:r>
                      <w:r>
                        <w:rPr>
                          <w:rFonts w:ascii="HG丸ｺﾞｼｯｸM-PRO" w:eastAsia="HG丸ｺﾞｼｯｸM-PRO" w:hAnsi="HG丸ｺﾞｼｯｸM-PRO" w:cstheme="minorBidi" w:hint="eastAsia"/>
                          <w:color w:val="000000" w:themeColor="text1"/>
                          <w:kern w:val="24"/>
                          <w:sz w:val="22"/>
                          <w:szCs w:val="22"/>
                          <w:eastAsianLayout w:id="963808264"/>
                        </w:rPr>
                        <w:t>5</w:t>
                      </w:r>
                      <w:r>
                        <w:rPr>
                          <w:rFonts w:ascii="HG丸ｺﾞｼｯｸM-PRO" w:eastAsia="HG丸ｺﾞｼｯｸM-PRO" w:hAnsi="HG丸ｺﾞｼｯｸM-PRO" w:cstheme="minorBidi" w:hint="eastAsia"/>
                          <w:color w:val="000000" w:themeColor="text1"/>
                          <w:kern w:val="24"/>
                          <w:sz w:val="22"/>
                          <w:szCs w:val="22"/>
                          <w:eastAsianLayout w:id="963808265"/>
                        </w:rPr>
                        <w:t>カ国で外国人宿泊者数全体の</w:t>
                      </w:r>
                      <w:r>
                        <w:rPr>
                          <w:rFonts w:ascii="HG丸ｺﾞｼｯｸM-PRO" w:eastAsia="HG丸ｺﾞｼｯｸM-PRO" w:hAnsi="HG丸ｺﾞｼｯｸM-PRO" w:cstheme="minorBidi" w:hint="eastAsia"/>
                          <w:color w:val="000000" w:themeColor="text1"/>
                          <w:kern w:val="24"/>
                          <w:sz w:val="22"/>
                          <w:szCs w:val="22"/>
                          <w:eastAsianLayout w:id="963808266"/>
                        </w:rPr>
                        <w:t>7</w:t>
                      </w:r>
                      <w:r>
                        <w:rPr>
                          <w:rFonts w:ascii="HG丸ｺﾞｼｯｸM-PRO" w:eastAsia="HG丸ｺﾞｼｯｸM-PRO" w:hAnsi="HG丸ｺﾞｼｯｸM-PRO" w:cstheme="minorBidi" w:hint="eastAsia"/>
                          <w:color w:val="000000" w:themeColor="text1"/>
                          <w:kern w:val="24"/>
                          <w:sz w:val="22"/>
                          <w:szCs w:val="22"/>
                          <w:eastAsianLayout w:id="963808267"/>
                        </w:rPr>
                        <w:t>割程度を占めています。</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405CD52A" wp14:editId="446A9409">
                <wp:simplePos x="0" y="0"/>
                <wp:positionH relativeFrom="column">
                  <wp:posOffset>-746760</wp:posOffset>
                </wp:positionH>
                <wp:positionV relativeFrom="paragraph">
                  <wp:posOffset>-561340</wp:posOffset>
                </wp:positionV>
                <wp:extent cx="7343775" cy="395605"/>
                <wp:effectExtent l="0" t="0" r="0" b="4445"/>
                <wp:wrapNone/>
                <wp:docPr id="4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8F21C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08000"/>
                              </w:rPr>
                              <w:t>２　大阪の観光の</w:t>
                            </w:r>
                            <w:r>
                              <w:rPr>
                                <w:rFonts w:ascii="HG丸ｺﾞｼｯｸM-PRO" w:eastAsia="HG丸ｺﾞｼｯｸM-PRO" w:hAnsi="HG丸ｺﾞｼｯｸM-PRO" w:cs="Meiryo UI" w:hint="eastAsia"/>
                                <w:b/>
                                <w:bCs/>
                                <w:color w:val="000000" w:themeColor="text1"/>
                                <w:kern w:val="24"/>
                                <w:sz w:val="36"/>
                                <w:szCs w:val="36"/>
                                <w:eastAsianLayout w:id="963808001"/>
                              </w:rPr>
                              <w:t>現状</w:t>
                            </w:r>
                            <w:r>
                              <w:rPr>
                                <w:rFonts w:ascii="HG丸ｺﾞｼｯｸM-PRO" w:eastAsia="HG丸ｺﾞｼｯｸM-PRO" w:hAnsi="HG丸ｺﾞｼｯｸM-PRO" w:cs="Meiryo UI" w:hint="eastAsia"/>
                                <w:b/>
                                <w:bCs/>
                                <w:color w:val="000000" w:themeColor="text1"/>
                                <w:kern w:val="24"/>
                                <w:sz w:val="36"/>
                                <w:szCs w:val="36"/>
                                <w:eastAsianLayout w:id="963808002"/>
                              </w:rPr>
                              <w:t xml:space="preserve">　②</w:t>
                            </w:r>
                          </w:p>
                        </w:txbxContent>
                      </wps:txbx>
                      <wps:bodyPr vert="horz" lIns="91440" tIns="45720" rIns="91440" bIns="45720" rtlCol="0" anchor="ctr">
                        <a:normAutofit/>
                      </wps:bodyPr>
                    </wps:wsp>
                  </a:graphicData>
                </a:graphic>
              </wp:anchor>
            </w:drawing>
          </mc:Choice>
          <mc:Fallback>
            <w:pict>
              <v:rect id="_x0000_s1051" style="position:absolute;left:0;text-align:left;margin-left:-58.8pt;margin-top:-44.2pt;width:578.25pt;height:31.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" filled="f" stroked="f">
                <v:path arrowok="t"/>
                <o:lock v:ext="edit" grouping="t"/>
                <v:textbox>
                  <w:txbxContent>
                    <w:p w:rsidR="00AC138E" w:rsidRDefault="00AC138E" w:rsidP="008F21C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08000"/>
                        </w:rPr>
                        <w:t>２　大阪の観光の</w:t>
                      </w:r>
                      <w:r>
                        <w:rPr>
                          <w:rFonts w:ascii="HG丸ｺﾞｼｯｸM-PRO" w:eastAsia="HG丸ｺﾞｼｯｸM-PRO" w:hAnsi="HG丸ｺﾞｼｯｸM-PRO" w:cs="Meiryo UI" w:hint="eastAsia"/>
                          <w:b/>
                          <w:bCs/>
                          <w:color w:val="000000" w:themeColor="text1"/>
                          <w:kern w:val="24"/>
                          <w:sz w:val="36"/>
                          <w:szCs w:val="36"/>
                          <w:eastAsianLayout w:id="963808001"/>
                        </w:rPr>
                        <w:t>現状</w:t>
                      </w:r>
                      <w:r>
                        <w:rPr>
                          <w:rFonts w:ascii="HG丸ｺﾞｼｯｸM-PRO" w:eastAsia="HG丸ｺﾞｼｯｸM-PRO" w:hAnsi="HG丸ｺﾞｼｯｸM-PRO" w:cs="Meiryo UI" w:hint="eastAsia"/>
                          <w:b/>
                          <w:bCs/>
                          <w:color w:val="000000" w:themeColor="text1"/>
                          <w:kern w:val="24"/>
                          <w:sz w:val="36"/>
                          <w:szCs w:val="36"/>
                          <w:eastAsianLayout w:id="963808002"/>
                        </w:rPr>
                        <w:t xml:space="preserve">　②</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47BDE6B3" wp14:editId="5B483B2A">
                <wp:simplePos x="0" y="0"/>
                <wp:positionH relativeFrom="column">
                  <wp:posOffset>-861060</wp:posOffset>
                </wp:positionH>
                <wp:positionV relativeFrom="paragraph">
                  <wp:posOffset>-60960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4.8pt" to="760.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65408" behindDoc="0" locked="0" layoutInCell="1" allowOverlap="1" wp14:anchorId="7D12A7CD" wp14:editId="4FBC52BE">
                <wp:simplePos x="0" y="0"/>
                <wp:positionH relativeFrom="column">
                  <wp:posOffset>7397115</wp:posOffset>
                </wp:positionH>
                <wp:positionV relativeFrom="paragraph">
                  <wp:posOffset>-641350</wp:posOffset>
                </wp:positionV>
                <wp:extent cx="1876425" cy="4572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52" style="position:absolute;left:0;text-align:left;margin-left:582.45pt;margin-top:-50.5pt;width:147.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1417AC" w:rsidRDefault="00AC138E">
      <w:r>
        <w:rPr>
          <w:noProof/>
        </w:rPr>
        <w:drawing>
          <wp:anchor distT="0" distB="0" distL="114300" distR="114300" simplePos="0" relativeHeight="251729920" behindDoc="0" locked="0" layoutInCell="1" allowOverlap="1" wp14:anchorId="07583205" wp14:editId="5D83A934">
            <wp:simplePos x="0" y="0"/>
            <wp:positionH relativeFrom="column">
              <wp:posOffset>3811905</wp:posOffset>
            </wp:positionH>
            <wp:positionV relativeFrom="paragraph">
              <wp:posOffset>45720</wp:posOffset>
            </wp:positionV>
            <wp:extent cx="5039995" cy="2663825"/>
            <wp:effectExtent l="0" t="0" r="27305" b="22225"/>
            <wp:wrapNone/>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1417AC" w:rsidRDefault="001417AC"/>
    <w:p w:rsidR="001417AC" w:rsidRDefault="001417AC"/>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AC138E">
      <w:r>
        <w:rPr>
          <w:noProof/>
        </w:rPr>
        <mc:AlternateContent>
          <mc:Choice Requires="wps">
            <w:drawing>
              <wp:anchor distT="0" distB="0" distL="114300" distR="114300" simplePos="0" relativeHeight="252039168" behindDoc="0" locked="0" layoutInCell="1" allowOverlap="1" wp14:anchorId="01592991" wp14:editId="549C601D">
                <wp:simplePos x="0" y="0"/>
                <wp:positionH relativeFrom="column">
                  <wp:posOffset>6261100</wp:posOffset>
                </wp:positionH>
                <wp:positionV relativeFrom="paragraph">
                  <wp:posOffset>129835</wp:posOffset>
                </wp:positionV>
                <wp:extent cx="2592070" cy="230505"/>
                <wp:effectExtent l="0" t="0" r="0" b="0"/>
                <wp:wrapNone/>
                <wp:docPr id="374" name="テキスト ボックス 15"/>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rsidR="00AC138E" w:rsidRDefault="00AC138E" w:rsidP="00AC138E">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952896"/>
                              </w:rPr>
                              <w:t>出典：観光庁「訪日外国人消費動向調査」</w:t>
                            </w:r>
                          </w:p>
                        </w:txbxContent>
                      </wps:txbx>
                      <wps:bodyPr wrap="square" rtlCol="0">
                        <a:spAutoFit/>
                      </wps:bodyPr>
                    </wps:wsp>
                  </a:graphicData>
                </a:graphic>
              </wp:anchor>
            </w:drawing>
          </mc:Choice>
          <mc:Fallback>
            <w:pict>
              <v:shape id="テキスト ボックス 15" o:spid="_x0000_s1053" type="#_x0000_t202" style="position:absolute;left:0;text-align:left;margin-left:493pt;margin-top:10.2pt;width:204.1pt;height:18.1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" filled="f" stroked="f">
                <v:textbox style="mso-fit-shape-to-text:t">
                  <w:txbxContent>
                    <w:p w:rsidR="00AC138E" w:rsidRDefault="00AC138E" w:rsidP="00AC138E">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952896"/>
                        </w:rPr>
                        <w:t>出典：観光庁「訪日外国人消費動向調査」</w:t>
                      </w:r>
                    </w:p>
                  </w:txbxContent>
                </v:textbox>
              </v:shape>
            </w:pict>
          </mc:Fallback>
        </mc:AlternateContent>
      </w:r>
      <w:r w:rsidR="009F42E7">
        <w:rPr>
          <w:noProof/>
        </w:rPr>
        <mc:AlternateContent>
          <mc:Choice Requires="wps">
            <w:drawing>
              <wp:anchor distT="0" distB="0" distL="114300" distR="114300" simplePos="0" relativeHeight="251734016" behindDoc="0" locked="0" layoutInCell="1" allowOverlap="1" wp14:anchorId="66B8A88F" wp14:editId="5527649E">
                <wp:simplePos x="0" y="0"/>
                <wp:positionH relativeFrom="column">
                  <wp:posOffset>15240</wp:posOffset>
                </wp:positionH>
                <wp:positionV relativeFrom="paragraph">
                  <wp:posOffset>205105</wp:posOffset>
                </wp:positionV>
                <wp:extent cx="3671570" cy="371475"/>
                <wp:effectExtent l="0" t="0" r="5080" b="9525"/>
                <wp:wrapNone/>
                <wp:docPr id="45"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71475"/>
                        </a:xfrm>
                        <a:prstGeom prst="rect">
                          <a:avLst/>
                        </a:prstGeom>
                        <a:solidFill>
                          <a:srgbClr val="002060"/>
                        </a:solidFill>
                      </wps:spPr>
                      <wps:txb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09024"/>
                              </w:rPr>
                              <w:t>主要都道府県別　外国人延べ宿泊者</w:t>
                            </w:r>
                            <w:r>
                              <w:rPr>
                                <w:rFonts w:ascii="Meiryo UI" w:eastAsia="Meiryo UI" w:hAnsi="Meiryo UI" w:cs="Meiryo UI" w:hint="eastAsia"/>
                                <w:b/>
                                <w:bCs/>
                                <w:color w:val="FFFFFF" w:themeColor="background1"/>
                                <w:kern w:val="24"/>
                                <w:sz w:val="28"/>
                                <w:szCs w:val="28"/>
                                <w:eastAsianLayout w:id="963809025"/>
                              </w:rPr>
                              <w:t>数</w:t>
                            </w:r>
                            <w:r>
                              <w:rPr>
                                <w:rFonts w:ascii="Meiryo UI" w:eastAsia="Meiryo UI" w:hAnsi="Meiryo UI" w:cs="Meiryo UI" w:hint="eastAsia"/>
                                <w:b/>
                                <w:bCs/>
                                <w:color w:val="FFFFFF" w:themeColor="background1"/>
                                <w:kern w:val="24"/>
                                <w:sz w:val="28"/>
                                <w:szCs w:val="28"/>
                                <w:eastAsianLayout w:id="963809026"/>
                              </w:rPr>
                              <w:t>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7" o:spid="_x0000_s1054" type="#_x0000_t202" alt="タイトル: 主要都道府県別　外国人延べ宿泊者数の推移" style="position:absolute;left:0;text-align:left;margin-left:1.2pt;margin-top:16.15pt;width:289.1pt;height:29.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" fillcolor="#002060" stroked="f">
                <v:textbo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09024"/>
                        </w:rPr>
                        <w:t>主要都道府県別　外国人延べ宿泊者</w:t>
                      </w:r>
                      <w:r>
                        <w:rPr>
                          <w:rFonts w:ascii="Meiryo UI" w:eastAsia="Meiryo UI" w:hAnsi="Meiryo UI" w:cs="Meiryo UI" w:hint="eastAsia"/>
                          <w:b/>
                          <w:bCs/>
                          <w:color w:val="FFFFFF" w:themeColor="background1"/>
                          <w:kern w:val="24"/>
                          <w:sz w:val="28"/>
                          <w:szCs w:val="28"/>
                          <w:eastAsianLayout w:id="963809025"/>
                        </w:rPr>
                        <w:t>数</w:t>
                      </w:r>
                      <w:r>
                        <w:rPr>
                          <w:rFonts w:ascii="Meiryo UI" w:eastAsia="Meiryo UI" w:hAnsi="Meiryo UI" w:cs="Meiryo UI" w:hint="eastAsia"/>
                          <w:b/>
                          <w:bCs/>
                          <w:color w:val="FFFFFF" w:themeColor="background1"/>
                          <w:kern w:val="24"/>
                          <w:sz w:val="28"/>
                          <w:szCs w:val="28"/>
                          <w:eastAsianLayout w:id="963809026"/>
                        </w:rPr>
                        <w:t>の推移</w:t>
                      </w:r>
                    </w:p>
                  </w:txbxContent>
                </v:textbox>
              </v:shape>
            </w:pict>
          </mc:Fallback>
        </mc:AlternateContent>
      </w:r>
    </w:p>
    <w:p w:rsidR="00E93BA0" w:rsidRDefault="009F42E7">
      <w:r>
        <w:rPr>
          <w:noProof/>
        </w:rPr>
        <mc:AlternateContent>
          <mc:Choice Requires="wps">
            <w:drawing>
              <wp:anchor distT="0" distB="0" distL="114300" distR="114300" simplePos="0" relativeHeight="251737088" behindDoc="0" locked="0" layoutInCell="1" allowOverlap="1" wp14:anchorId="634BE61A" wp14:editId="71C75214">
                <wp:simplePos x="0" y="0"/>
                <wp:positionH relativeFrom="column">
                  <wp:posOffset>4901565</wp:posOffset>
                </wp:positionH>
                <wp:positionV relativeFrom="paragraph">
                  <wp:posOffset>180443</wp:posOffset>
                </wp:positionV>
                <wp:extent cx="3486150" cy="431800"/>
                <wp:effectExtent l="0" t="0" r="0" b="3810"/>
                <wp:wrapNone/>
                <wp:docPr id="48"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3486150" cy="431800"/>
                        </a:xfrm>
                        <a:prstGeom prst="rect">
                          <a:avLst/>
                        </a:prstGeom>
                        <a:solidFill>
                          <a:srgbClr val="002060"/>
                        </a:solidFill>
                      </wps:spPr>
                      <wps:txb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eastAsianLayout w:id="963809280"/>
                              </w:rPr>
                              <w:t>大阪における　国籍（出身地）別</w:t>
                            </w:r>
                          </w:p>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eastAsianLayout w:id="963809281"/>
                              </w:rPr>
                              <w:t>外国人延べ宿泊者数構成比（</w:t>
                            </w:r>
                            <w:r>
                              <w:rPr>
                                <w:rFonts w:ascii="Meiryo UI" w:eastAsia="Meiryo UI" w:hAnsi="Meiryo UI" w:cs="Meiryo UI" w:hint="eastAsia"/>
                                <w:b/>
                                <w:bCs/>
                                <w:color w:val="FFFFFF" w:themeColor="background1"/>
                                <w:kern w:val="24"/>
                                <w:eastAsianLayout w:id="963809282"/>
                              </w:rPr>
                              <w:t>2014</w:t>
                            </w:r>
                            <w:r>
                              <w:rPr>
                                <w:rFonts w:ascii="Meiryo UI" w:eastAsia="Meiryo UI" w:hAnsi="Meiryo UI" w:cs="Meiryo UI" w:hint="eastAsia"/>
                                <w:b/>
                                <w:bCs/>
                                <w:color w:val="FFFFFF" w:themeColor="background1"/>
                                <w:kern w:val="24"/>
                                <w:eastAsianLayout w:id="963809283"/>
                              </w:rPr>
                              <w:t>年）</w:t>
                            </w:r>
                          </w:p>
                        </w:txbxContent>
                      </wps:txbx>
                      <wps:bodyPr wrap="square" rIns="0" rtlCol="0">
                        <a:spAutoFit/>
                      </wps:bodyPr>
                    </wps:wsp>
                  </a:graphicData>
                </a:graphic>
                <wp14:sizeRelH relativeFrom="margin">
                  <wp14:pctWidth>0</wp14:pctWidth>
                </wp14:sizeRelH>
              </wp:anchor>
            </w:drawing>
          </mc:Choice>
          <mc:Fallback>
            <w:pict>
              <v:shape id="テキスト ボックス 9" o:spid="_x0000_s1055" type="#_x0000_t202" alt="タイトル: 大阪における　国籍（出身地）別外国人延べ宿泊者数構成比（2014年） - 説明: &#10;" style="position:absolute;left:0;text-align:left;margin-left:385.95pt;margin-top:14.2pt;width:274.5pt;height:3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" fillcolor="#002060" stroked="f">
                <v:textbox style="mso-fit-shape-to-text:t" inset=",,0">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eastAsianLayout w:id="963809280"/>
                        </w:rPr>
                        <w:t>大阪における　国籍（出身地）別</w:t>
                      </w:r>
                    </w:p>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eastAsianLayout w:id="963809281"/>
                        </w:rPr>
                        <w:t>外国人延べ宿泊者数構成比（</w:t>
                      </w:r>
                      <w:r>
                        <w:rPr>
                          <w:rFonts w:ascii="Meiryo UI" w:eastAsia="Meiryo UI" w:hAnsi="Meiryo UI" w:cs="Meiryo UI" w:hint="eastAsia"/>
                          <w:b/>
                          <w:bCs/>
                          <w:color w:val="FFFFFF" w:themeColor="background1"/>
                          <w:kern w:val="24"/>
                          <w:eastAsianLayout w:id="963809282"/>
                        </w:rPr>
                        <w:t>2014</w:t>
                      </w:r>
                      <w:r>
                        <w:rPr>
                          <w:rFonts w:ascii="Meiryo UI" w:eastAsia="Meiryo UI" w:hAnsi="Meiryo UI" w:cs="Meiryo UI" w:hint="eastAsia"/>
                          <w:b/>
                          <w:bCs/>
                          <w:color w:val="FFFFFF" w:themeColor="background1"/>
                          <w:kern w:val="24"/>
                          <w:eastAsianLayout w:id="963809283"/>
                        </w:rPr>
                        <w:t>年）</w:t>
                      </w:r>
                    </w:p>
                  </w:txbxContent>
                </v:textbox>
              </v:shape>
            </w:pict>
          </mc:Fallback>
        </mc:AlternateContent>
      </w:r>
    </w:p>
    <w:p w:rsidR="00E93BA0" w:rsidRDefault="009F42E7">
      <w:r>
        <w:rPr>
          <w:noProof/>
        </w:rPr>
        <w:drawing>
          <wp:anchor distT="0" distB="0" distL="114300" distR="114300" simplePos="0" relativeHeight="251732992" behindDoc="0" locked="0" layoutInCell="1" allowOverlap="1" wp14:anchorId="06A4B2EB" wp14:editId="77709957">
            <wp:simplePos x="0" y="0"/>
            <wp:positionH relativeFrom="column">
              <wp:posOffset>-689610</wp:posOffset>
            </wp:positionH>
            <wp:positionV relativeFrom="paragraph">
              <wp:posOffset>125979</wp:posOffset>
            </wp:positionV>
            <wp:extent cx="5108575" cy="2443480"/>
            <wp:effectExtent l="0" t="0" r="0" b="0"/>
            <wp:wrapNone/>
            <wp:docPr id="4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5108575" cy="2443480"/>
                    </a:xfrm>
                    <a:prstGeom prst="rect">
                      <a:avLst/>
                    </a:prstGeom>
                  </pic:spPr>
                </pic:pic>
              </a:graphicData>
            </a:graphic>
          </wp:anchor>
        </w:drawing>
      </w:r>
    </w:p>
    <w:p w:rsidR="00E93BA0" w:rsidRDefault="00E93BA0"/>
    <w:p w:rsidR="00E93BA0" w:rsidRDefault="00AC138E">
      <w:r>
        <w:rPr>
          <w:noProof/>
        </w:rPr>
        <w:drawing>
          <wp:anchor distT="0" distB="0" distL="114300" distR="114300" simplePos="0" relativeHeight="251740160" behindDoc="0" locked="0" layoutInCell="1" allowOverlap="1" wp14:anchorId="5EC83571" wp14:editId="41B72A42">
            <wp:simplePos x="0" y="0"/>
            <wp:positionH relativeFrom="column">
              <wp:posOffset>5229860</wp:posOffset>
            </wp:positionH>
            <wp:positionV relativeFrom="paragraph">
              <wp:posOffset>41910</wp:posOffset>
            </wp:positionV>
            <wp:extent cx="3019425" cy="2077720"/>
            <wp:effectExtent l="0" t="0" r="0" b="0"/>
            <wp:wrapNone/>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E93BA0" w:rsidRDefault="00E93BA0"/>
    <w:p w:rsidR="00E93BA0" w:rsidRDefault="00E93BA0"/>
    <w:p w:rsidR="00E93BA0" w:rsidRDefault="009F42E7">
      <w:r>
        <w:rPr>
          <w:noProof/>
        </w:rPr>
        <mc:AlternateContent>
          <mc:Choice Requires="wps">
            <w:drawing>
              <wp:anchor distT="0" distB="0" distL="114300" distR="114300" simplePos="0" relativeHeight="251738112" behindDoc="0" locked="0" layoutInCell="1" allowOverlap="1" wp14:anchorId="406D37BF" wp14:editId="390070C8">
                <wp:simplePos x="0" y="0"/>
                <wp:positionH relativeFrom="column">
                  <wp:posOffset>3935095</wp:posOffset>
                </wp:positionH>
                <wp:positionV relativeFrom="paragraph">
                  <wp:posOffset>51435</wp:posOffset>
                </wp:positionV>
                <wp:extent cx="1846580" cy="410210"/>
                <wp:effectExtent l="51435" t="43815" r="52705" b="71755"/>
                <wp:wrapNone/>
                <wp:docPr id="49"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09.85pt;margin-top:4.05pt;width:145.4pt;height:32.3pt;rotation:90;flip:y;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rsidR="00E93BA0" w:rsidRDefault="00E93BA0"/>
    <w:p w:rsidR="00E93BA0" w:rsidRDefault="009F42E7">
      <w:r>
        <w:rPr>
          <w:noProof/>
        </w:rPr>
        <mc:AlternateContent>
          <mc:Choice Requires="wps">
            <w:drawing>
              <wp:anchor distT="0" distB="0" distL="114300" distR="114300" simplePos="0" relativeHeight="251739136" behindDoc="0" locked="0" layoutInCell="1" allowOverlap="1" wp14:anchorId="60F36CB1" wp14:editId="759D9970">
                <wp:simplePos x="0" y="0"/>
                <wp:positionH relativeFrom="column">
                  <wp:posOffset>0</wp:posOffset>
                </wp:positionH>
                <wp:positionV relativeFrom="paragraph">
                  <wp:posOffset>2553671</wp:posOffset>
                </wp:positionV>
                <wp:extent cx="2232248" cy="230832"/>
                <wp:effectExtent l="0" t="0" r="0" b="0"/>
                <wp:wrapNone/>
                <wp:docPr id="50" name="テキスト ボックス 16"/>
                <wp:cNvGraphicFramePr/>
                <a:graphic xmlns:a="http://schemas.openxmlformats.org/drawingml/2006/main">
                  <a:graphicData uri="http://schemas.microsoft.com/office/word/2010/wordprocessingShape">
                    <wps:wsp>
                      <wps:cNvSpPr txBox="1"/>
                      <wps:spPr>
                        <a:xfrm>
                          <a:off x="0" y="0"/>
                          <a:ext cx="2232248" cy="230832"/>
                        </a:xfrm>
                        <a:prstGeom prst="rect">
                          <a:avLst/>
                        </a:prstGeom>
                        <a:noFill/>
                      </wps:spPr>
                      <wps:txbx>
                        <w:txbxContent>
                          <w:p w:rsidR="00AC138E" w:rsidRDefault="00AC138E"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09284"/>
                              </w:rPr>
                              <w:t>出典：観光庁「宿泊旅行統計調査」</w:t>
                            </w:r>
                          </w:p>
                        </w:txbxContent>
                      </wps:txbx>
                      <wps:bodyPr wrap="square" rtlCol="0">
                        <a:spAutoFit/>
                      </wps:bodyPr>
                    </wps:wsp>
                  </a:graphicData>
                </a:graphic>
              </wp:anchor>
            </w:drawing>
          </mc:Choice>
          <mc:Fallback>
            <w:pict>
              <v:shape id="テキスト ボックス 16" o:spid="_x0000_s1056" type="#_x0000_t202" style="position:absolute;left:0;text-align:left;margin-left:0;margin-top:201.1pt;width:175.75pt;height:18.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" filled="f" stroked="f">
                <v:textbox style="mso-fit-shape-to-text:t">
                  <w:txbxContent>
                    <w:p w:rsidR="00AC138E" w:rsidRDefault="00AC138E"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09284"/>
                        </w:rPr>
                        <w:t>出典：観光庁「宿泊旅行統計調査」</w:t>
                      </w:r>
                    </w:p>
                  </w:txbxContent>
                </v:textbox>
              </v:shape>
            </w:pict>
          </mc:Fallback>
        </mc:AlternateContent>
      </w:r>
    </w:p>
    <w:p w:rsidR="00E93BA0" w:rsidRDefault="00C91CEF">
      <w:r w:rsidRPr="00C91CEF">
        <w:rPr>
          <w:noProof/>
        </w:rPr>
        <mc:AlternateContent>
          <mc:Choice Requires="wps">
            <w:drawing>
              <wp:anchor distT="0" distB="0" distL="114300" distR="114300" simplePos="0" relativeHeight="251972608" behindDoc="0" locked="0" layoutInCell="1" allowOverlap="1" wp14:anchorId="44112A26" wp14:editId="618ADCA1">
                <wp:simplePos x="0" y="0"/>
                <wp:positionH relativeFrom="column">
                  <wp:posOffset>8514080</wp:posOffset>
                </wp:positionH>
                <wp:positionV relativeFrom="paragraph">
                  <wp:posOffset>195890</wp:posOffset>
                </wp:positionV>
                <wp:extent cx="339725" cy="1403985"/>
                <wp:effectExtent l="0" t="0" r="3175"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670.4pt;margin-top:15.4pt;width:26.75pt;height:110.5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"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３</w:t>
                      </w:r>
                    </w:p>
                  </w:txbxContent>
                </v:textbox>
              </v:shape>
            </w:pict>
          </mc:Fallback>
        </mc:AlternateContent>
      </w:r>
    </w:p>
    <w:p w:rsidR="00E93BA0" w:rsidRDefault="009F42E7">
      <w:r>
        <w:rPr>
          <w:noProof/>
        </w:rPr>
        <mc:AlternateContent>
          <mc:Choice Requires="wps">
            <w:drawing>
              <wp:anchor distT="0" distB="0" distL="114300" distR="114300" simplePos="0" relativeHeight="251742208" behindDoc="0" locked="0" layoutInCell="1" allowOverlap="1" wp14:anchorId="240EFA6E" wp14:editId="6DAA173D">
                <wp:simplePos x="0" y="0"/>
                <wp:positionH relativeFrom="column">
                  <wp:posOffset>4645969</wp:posOffset>
                </wp:positionH>
                <wp:positionV relativeFrom="paragraph">
                  <wp:posOffset>399976</wp:posOffset>
                </wp:positionV>
                <wp:extent cx="2232025" cy="230505"/>
                <wp:effectExtent l="0" t="0" r="0" b="0"/>
                <wp:wrapNone/>
                <wp:docPr id="52" name="テキスト ボックス 16" title="出典：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rsidR="00AC138E" w:rsidRDefault="00AC138E"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09792"/>
                              </w:rPr>
                              <w:t>出典：観光庁「宿泊旅行統計調査」</w:t>
                            </w:r>
                          </w:p>
                        </w:txbxContent>
                      </wps:txbx>
                      <wps:bodyPr wrap="square" rtlCol="0">
                        <a:spAutoFit/>
                      </wps:bodyPr>
                    </wps:wsp>
                  </a:graphicData>
                </a:graphic>
              </wp:anchor>
            </w:drawing>
          </mc:Choice>
          <mc:Fallback>
            <w:pict>
              <v:shape id="_x0000_s1058" type="#_x0000_t202" alt="タイトル: 出典：観光庁「宿泊旅行統計調査」" style="position:absolute;left:0;text-align:left;margin-left:365.8pt;margin-top:31.5pt;width:175.75pt;height:18.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" filled="f" stroked="f">
                <v:textbox style="mso-fit-shape-to-text:t">
                  <w:txbxContent>
                    <w:p w:rsidR="00AC138E" w:rsidRDefault="00AC138E"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09792"/>
                        </w:rPr>
                        <w:t>出典：観光庁「宿泊旅行統計調査」</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447F899" wp14:editId="3818E1AB">
                <wp:simplePos x="0" y="0"/>
                <wp:positionH relativeFrom="column">
                  <wp:posOffset>-689610</wp:posOffset>
                </wp:positionH>
                <wp:positionV relativeFrom="paragraph">
                  <wp:posOffset>509905</wp:posOffset>
                </wp:positionV>
                <wp:extent cx="4438650" cy="220345"/>
                <wp:effectExtent l="0" t="0" r="0" b="0"/>
                <wp:wrapNone/>
                <wp:docPr id="46"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38650" cy="220345"/>
                        </a:xfrm>
                        <a:prstGeom prst="rect">
                          <a:avLst/>
                        </a:prstGeom>
                        <a:noFill/>
                      </wps:spPr>
                      <wps:txbx>
                        <w:txbxContent>
                          <w:p w:rsidR="00AC138E" w:rsidRDefault="00AC138E"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eastAsianLayout w:id="963809027"/>
                              </w:rPr>
                              <w:t>※</w:t>
                            </w:r>
                            <w:r>
                              <w:rPr>
                                <w:rFonts w:asciiTheme="minorHAnsi" w:eastAsiaTheme="minorEastAsia" w:hAnsi="ＭＳ 明朝" w:cstheme="minorBidi" w:hint="eastAsia"/>
                                <w:color w:val="000000" w:themeColor="text1"/>
                                <w:kern w:val="24"/>
                                <w:sz w:val="18"/>
                                <w:szCs w:val="18"/>
                                <w:eastAsianLayout w:id="963809028"/>
                              </w:rPr>
                              <w:t>主要</w:t>
                            </w:r>
                            <w:r>
                              <w:rPr>
                                <w:rFonts w:asciiTheme="minorHAnsi" w:eastAsiaTheme="minorEastAsia" w:hAnsi="ＭＳ 明朝" w:cstheme="minorBidi" w:hint="eastAsia"/>
                                <w:color w:val="000000" w:themeColor="text1"/>
                                <w:kern w:val="24"/>
                                <w:sz w:val="18"/>
                                <w:szCs w:val="18"/>
                                <w:eastAsianLayout w:id="963809029"/>
                              </w:rPr>
                              <w:t>都道府県</w:t>
                            </w:r>
                            <w:r>
                              <w:rPr>
                                <w:rFonts w:asciiTheme="minorHAnsi" w:eastAsiaTheme="minorEastAsia" w:hAnsi="ＭＳ 明朝" w:cstheme="minorBidi" w:hint="eastAsia"/>
                                <w:color w:val="000000" w:themeColor="text1"/>
                                <w:kern w:val="24"/>
                                <w:sz w:val="18"/>
                                <w:szCs w:val="18"/>
                                <w:eastAsianLayout w:id="963809030"/>
                              </w:rPr>
                              <w:t>：</w:t>
                            </w:r>
                            <w:r>
                              <w:rPr>
                                <w:rFonts w:asciiTheme="minorHAnsi" w:eastAsiaTheme="minorEastAsia" w:hAnsi="Century" w:cstheme="minorBidi"/>
                                <w:color w:val="000000" w:themeColor="text1"/>
                                <w:kern w:val="24"/>
                                <w:sz w:val="18"/>
                                <w:szCs w:val="18"/>
                                <w:eastAsianLayout w:id="963809031"/>
                              </w:rPr>
                              <w:t>2014</w:t>
                            </w:r>
                            <w:r>
                              <w:rPr>
                                <w:rFonts w:asciiTheme="minorHAnsi" w:eastAsiaTheme="minorEastAsia" w:hAnsi="ＭＳ 明朝" w:cstheme="minorBidi" w:hint="eastAsia"/>
                                <w:color w:val="000000" w:themeColor="text1"/>
                                <w:kern w:val="24"/>
                                <w:sz w:val="18"/>
                                <w:szCs w:val="18"/>
                                <w:eastAsianLayout w:id="963809032"/>
                              </w:rPr>
                              <w:t>年における外国人旅行者数</w:t>
                            </w:r>
                            <w:r>
                              <w:rPr>
                                <w:rFonts w:asciiTheme="minorHAnsi" w:eastAsiaTheme="minorEastAsia" w:hAnsi="ＭＳ 明朝" w:cstheme="minorBidi" w:hint="eastAsia"/>
                                <w:color w:val="000000" w:themeColor="text1"/>
                                <w:kern w:val="24"/>
                                <w:sz w:val="18"/>
                                <w:szCs w:val="18"/>
                                <w:eastAsianLayout w:id="963809033"/>
                              </w:rPr>
                              <w:t>の訪問率</w:t>
                            </w:r>
                            <w:r>
                              <w:rPr>
                                <w:rFonts w:asciiTheme="minorHAnsi" w:eastAsiaTheme="minorEastAsia" w:hAnsi="ＭＳ 明朝" w:cstheme="minorBidi" w:hint="eastAsia"/>
                                <w:color w:val="000000" w:themeColor="text1"/>
                                <w:kern w:val="24"/>
                                <w:sz w:val="18"/>
                                <w:szCs w:val="18"/>
                                <w:eastAsianLayout w:id="963809034"/>
                              </w:rPr>
                              <w:t>が高い上位</w:t>
                            </w:r>
                            <w:r>
                              <w:rPr>
                                <w:rFonts w:asciiTheme="minorHAnsi" w:eastAsiaTheme="minorEastAsia" w:hAnsi="Century" w:cstheme="minorBidi"/>
                                <w:color w:val="000000" w:themeColor="text1"/>
                                <w:kern w:val="24"/>
                                <w:sz w:val="18"/>
                                <w:szCs w:val="18"/>
                                <w:eastAsianLayout w:id="963809035"/>
                              </w:rPr>
                              <w:t>10</w:t>
                            </w:r>
                            <w:r>
                              <w:rPr>
                                <w:rFonts w:asciiTheme="minorHAnsi" w:eastAsiaTheme="minorEastAsia" w:hAnsi="ＭＳ 明朝" w:cstheme="minorBidi" w:hint="eastAsia"/>
                                <w:color w:val="000000" w:themeColor="text1"/>
                                <w:kern w:val="24"/>
                                <w:sz w:val="18"/>
                                <w:szCs w:val="18"/>
                                <w:eastAsianLayout w:id="963809036"/>
                              </w:rPr>
                              <w:t>都道府県</w:t>
                            </w:r>
                          </w:p>
                        </w:txbxContent>
                      </wps:txbx>
                      <wps:bodyPr wrap="square" rtlCol="0">
                        <a:spAutoFit/>
                      </wps:bodyPr>
                    </wps:wsp>
                  </a:graphicData>
                </a:graphic>
                <wp14:sizeRelH relativeFrom="margin">
                  <wp14:pctWidth>0</wp14:pctWidth>
                </wp14:sizeRelH>
              </wp:anchor>
            </w:drawing>
          </mc:Choice>
          <mc:Fallback>
            <w:pict>
              <v:shape id="テキスト ボックス 17" o:spid="_x0000_s1059" type="#_x0000_t202" alt="タイトル: ※主要都道府県：2014年における外国人旅行者数の訪問率が高い上位10都道府県" style="position:absolute;left:0;text-align:left;margin-left:-54.3pt;margin-top:40.15pt;width:349.5pt;height:17.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" filled="f" stroked="f">
                <v:textbox style="mso-fit-shape-to-text:t">
                  <w:txbxContent>
                    <w:p w:rsidR="00AC138E" w:rsidRDefault="00AC138E"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eastAsianLayout w:id="963809027"/>
                        </w:rPr>
                        <w:t>※</w:t>
                      </w:r>
                      <w:r>
                        <w:rPr>
                          <w:rFonts w:asciiTheme="minorHAnsi" w:eastAsiaTheme="minorEastAsia" w:hAnsi="ＭＳ 明朝" w:cstheme="minorBidi" w:hint="eastAsia"/>
                          <w:color w:val="000000" w:themeColor="text1"/>
                          <w:kern w:val="24"/>
                          <w:sz w:val="18"/>
                          <w:szCs w:val="18"/>
                          <w:eastAsianLayout w:id="963809028"/>
                        </w:rPr>
                        <w:t>主要</w:t>
                      </w:r>
                      <w:r>
                        <w:rPr>
                          <w:rFonts w:asciiTheme="minorHAnsi" w:eastAsiaTheme="minorEastAsia" w:hAnsi="ＭＳ 明朝" w:cstheme="minorBidi" w:hint="eastAsia"/>
                          <w:color w:val="000000" w:themeColor="text1"/>
                          <w:kern w:val="24"/>
                          <w:sz w:val="18"/>
                          <w:szCs w:val="18"/>
                          <w:eastAsianLayout w:id="963809029"/>
                        </w:rPr>
                        <w:t>都道府県</w:t>
                      </w:r>
                      <w:r>
                        <w:rPr>
                          <w:rFonts w:asciiTheme="minorHAnsi" w:eastAsiaTheme="minorEastAsia" w:hAnsi="ＭＳ 明朝" w:cstheme="minorBidi" w:hint="eastAsia"/>
                          <w:color w:val="000000" w:themeColor="text1"/>
                          <w:kern w:val="24"/>
                          <w:sz w:val="18"/>
                          <w:szCs w:val="18"/>
                          <w:eastAsianLayout w:id="963809030"/>
                        </w:rPr>
                        <w:t>：</w:t>
                      </w:r>
                      <w:r>
                        <w:rPr>
                          <w:rFonts w:asciiTheme="minorHAnsi" w:eastAsiaTheme="minorEastAsia" w:hAnsi="Century" w:cstheme="minorBidi"/>
                          <w:color w:val="000000" w:themeColor="text1"/>
                          <w:kern w:val="24"/>
                          <w:sz w:val="18"/>
                          <w:szCs w:val="18"/>
                          <w:eastAsianLayout w:id="963809031"/>
                        </w:rPr>
                        <w:t>2014</w:t>
                      </w:r>
                      <w:r>
                        <w:rPr>
                          <w:rFonts w:asciiTheme="minorHAnsi" w:eastAsiaTheme="minorEastAsia" w:hAnsi="ＭＳ 明朝" w:cstheme="minorBidi" w:hint="eastAsia"/>
                          <w:color w:val="000000" w:themeColor="text1"/>
                          <w:kern w:val="24"/>
                          <w:sz w:val="18"/>
                          <w:szCs w:val="18"/>
                          <w:eastAsianLayout w:id="963809032"/>
                        </w:rPr>
                        <w:t>年における外国人旅行者数</w:t>
                      </w:r>
                      <w:r>
                        <w:rPr>
                          <w:rFonts w:asciiTheme="minorHAnsi" w:eastAsiaTheme="minorEastAsia" w:hAnsi="ＭＳ 明朝" w:cstheme="minorBidi" w:hint="eastAsia"/>
                          <w:color w:val="000000" w:themeColor="text1"/>
                          <w:kern w:val="24"/>
                          <w:sz w:val="18"/>
                          <w:szCs w:val="18"/>
                          <w:eastAsianLayout w:id="963809033"/>
                        </w:rPr>
                        <w:t>の訪問率</w:t>
                      </w:r>
                      <w:r>
                        <w:rPr>
                          <w:rFonts w:asciiTheme="minorHAnsi" w:eastAsiaTheme="minorEastAsia" w:hAnsi="ＭＳ 明朝" w:cstheme="minorBidi" w:hint="eastAsia"/>
                          <w:color w:val="000000" w:themeColor="text1"/>
                          <w:kern w:val="24"/>
                          <w:sz w:val="18"/>
                          <w:szCs w:val="18"/>
                          <w:eastAsianLayout w:id="963809034"/>
                        </w:rPr>
                        <w:t>が高い上位</w:t>
                      </w:r>
                      <w:r>
                        <w:rPr>
                          <w:rFonts w:asciiTheme="minorHAnsi" w:eastAsiaTheme="minorEastAsia" w:hAnsi="Century" w:cstheme="minorBidi"/>
                          <w:color w:val="000000" w:themeColor="text1"/>
                          <w:kern w:val="24"/>
                          <w:sz w:val="18"/>
                          <w:szCs w:val="18"/>
                          <w:eastAsianLayout w:id="963809035"/>
                        </w:rPr>
                        <w:t>10</w:t>
                      </w:r>
                      <w:r>
                        <w:rPr>
                          <w:rFonts w:asciiTheme="minorHAnsi" w:eastAsiaTheme="minorEastAsia" w:hAnsi="ＭＳ 明朝" w:cstheme="minorBidi" w:hint="eastAsia"/>
                          <w:color w:val="000000" w:themeColor="text1"/>
                          <w:kern w:val="24"/>
                          <w:sz w:val="18"/>
                          <w:szCs w:val="18"/>
                          <w:eastAsianLayout w:id="963809036"/>
                        </w:rPr>
                        <w:t>都道府県</w:t>
                      </w:r>
                    </w:p>
                  </w:txbxContent>
                </v:textbox>
              </v:shape>
            </w:pict>
          </mc:Fallback>
        </mc:AlternateContent>
      </w:r>
    </w:p>
    <w:p w:rsidR="00E93BA0" w:rsidRDefault="00704D30">
      <w:r w:rsidRPr="009F42E7">
        <w:rPr>
          <w:noProof/>
        </w:rPr>
        <w:lastRenderedPageBreak/>
        <mc:AlternateContent>
          <mc:Choice Requires="wps">
            <w:drawing>
              <wp:anchor distT="0" distB="0" distL="114300" distR="114300" simplePos="0" relativeHeight="251748352" behindDoc="0" locked="0" layoutInCell="1" allowOverlap="1" wp14:anchorId="0691BEA5" wp14:editId="204B68EE">
                <wp:simplePos x="0" y="0"/>
                <wp:positionH relativeFrom="column">
                  <wp:posOffset>-803910</wp:posOffset>
                </wp:positionH>
                <wp:positionV relativeFrom="paragraph">
                  <wp:posOffset>67945</wp:posOffset>
                </wp:positionV>
                <wp:extent cx="4731385" cy="707390"/>
                <wp:effectExtent l="0" t="0" r="0" b="0"/>
                <wp:wrapNone/>
                <wp:docPr id="55" name="正方形/長方形 21"/>
                <wp:cNvGraphicFramePr/>
                <a:graphic xmlns:a="http://schemas.openxmlformats.org/drawingml/2006/main">
                  <a:graphicData uri="http://schemas.microsoft.com/office/word/2010/wordprocessingShape">
                    <wps:wsp>
                      <wps:cNvSpPr/>
                      <wps:spPr>
                        <a:xfrm>
                          <a:off x="0" y="0"/>
                          <a:ext cx="4731385" cy="707390"/>
                        </a:xfrm>
                        <a:prstGeom prst="rect">
                          <a:avLst/>
                        </a:prstGeom>
                      </wps:spPr>
                      <wps:txbx>
                        <w:txbxContent>
                          <w:p w:rsidR="00AC138E" w:rsidRPr="009F42E7" w:rsidRDefault="00AC138E" w:rsidP="00A35115">
                            <w:pPr>
                              <w:pStyle w:val="a9"/>
                              <w:numPr>
                                <w:ilvl w:val="0"/>
                                <w:numId w:val="5"/>
                              </w:numPr>
                              <w:spacing w:line="320" w:lineRule="exact"/>
                              <w:ind w:leftChars="0"/>
                              <w:rPr>
                                <w:rFonts w:hint="eastAsia"/>
                                <w:sz w:val="22"/>
                              </w:rPr>
                            </w:pPr>
                            <w:r w:rsidRPr="009F42E7">
                              <w:rPr>
                                <w:rFonts w:ascii="HG丸ｺﾞｼｯｸM-PRO" w:eastAsia="HG丸ｺﾞｼｯｸM-PRO" w:hAnsi="HG丸ｺﾞｼｯｸM-PRO" w:hint="eastAsia"/>
                                <w:color w:val="000000" w:themeColor="text1"/>
                                <w:kern w:val="24"/>
                                <w:sz w:val="22"/>
                                <w:eastAsianLayout w:id="963810560"/>
                              </w:rPr>
                              <w:t>日本人延べ宿泊者数については、大阪では、</w:t>
                            </w:r>
                            <w:r w:rsidRPr="009F42E7">
                              <w:rPr>
                                <w:rFonts w:ascii="HG丸ｺﾞｼｯｸM-PRO" w:eastAsia="HG丸ｺﾞｼｯｸM-PRO" w:hAnsi="HG丸ｺﾞｼｯｸM-PRO" w:hint="eastAsia"/>
                                <w:color w:val="000000" w:themeColor="text1"/>
                                <w:kern w:val="24"/>
                                <w:sz w:val="22"/>
                                <w:eastAsianLayout w:id="963810561"/>
                              </w:rPr>
                              <w:t>2013</w:t>
                            </w:r>
                            <w:r w:rsidRPr="009F42E7">
                              <w:rPr>
                                <w:rFonts w:ascii="HG丸ｺﾞｼｯｸM-PRO" w:eastAsia="HG丸ｺﾞｼｯｸM-PRO" w:hAnsi="HG丸ｺﾞｼｯｸM-PRO" w:hint="eastAsia"/>
                                <w:color w:val="000000" w:themeColor="text1"/>
                                <w:kern w:val="24"/>
                                <w:sz w:val="22"/>
                                <w:eastAsianLayout w:id="963810562"/>
                              </w:rPr>
                              <w:t>年（平成</w:t>
                            </w:r>
                            <w:r w:rsidRPr="009F42E7">
                              <w:rPr>
                                <w:rFonts w:ascii="HG丸ｺﾞｼｯｸM-PRO" w:eastAsia="HG丸ｺﾞｼｯｸM-PRO" w:hAnsi="HG丸ｺﾞｼｯｸM-PRO" w:hint="eastAsia"/>
                                <w:color w:val="000000" w:themeColor="text1"/>
                                <w:kern w:val="24"/>
                                <w:sz w:val="22"/>
                                <w:eastAsianLayout w:id="963810563"/>
                              </w:rPr>
                              <w:t>25</w:t>
                            </w:r>
                            <w:r w:rsidRPr="009F42E7">
                              <w:rPr>
                                <w:rFonts w:ascii="HG丸ｺﾞｼｯｸM-PRO" w:eastAsia="HG丸ｺﾞｼｯｸM-PRO" w:hAnsi="HG丸ｺﾞｼｯｸM-PRO" w:hint="eastAsia"/>
                                <w:color w:val="000000" w:themeColor="text1"/>
                                <w:kern w:val="24"/>
                                <w:sz w:val="22"/>
                                <w:eastAsianLayout w:id="963810564"/>
                              </w:rPr>
                              <w:t>年）</w:t>
                            </w:r>
                            <w:r w:rsidRPr="009F42E7">
                              <w:rPr>
                                <w:rFonts w:ascii="HG丸ｺﾞｼｯｸM-PRO" w:eastAsia="HG丸ｺﾞｼｯｸM-PRO" w:hAnsi="HG丸ｺﾞｼｯｸM-PRO" w:hint="eastAsia"/>
                                <w:color w:val="000000" w:themeColor="text1"/>
                                <w:kern w:val="24"/>
                                <w:sz w:val="22"/>
                                <w:eastAsianLayout w:id="963810565"/>
                              </w:rPr>
                              <w:t>は減少したものの、</w:t>
                            </w:r>
                            <w:r w:rsidRPr="009F42E7">
                              <w:rPr>
                                <w:rFonts w:ascii="HG丸ｺﾞｼｯｸM-PRO" w:eastAsia="HG丸ｺﾞｼｯｸM-PRO" w:hAnsi="HG丸ｺﾞｼｯｸM-PRO" w:hint="eastAsia"/>
                                <w:color w:val="000000" w:themeColor="text1"/>
                                <w:kern w:val="24"/>
                                <w:sz w:val="22"/>
                                <w:eastAsianLayout w:id="963810566"/>
                              </w:rPr>
                              <w:t>2014</w:t>
                            </w:r>
                            <w:r w:rsidRPr="009F42E7">
                              <w:rPr>
                                <w:rFonts w:ascii="HG丸ｺﾞｼｯｸM-PRO" w:eastAsia="HG丸ｺﾞｼｯｸM-PRO" w:hAnsi="HG丸ｺﾞｼｯｸM-PRO" w:hint="eastAsia"/>
                                <w:color w:val="000000" w:themeColor="text1"/>
                                <w:kern w:val="24"/>
                                <w:sz w:val="22"/>
                                <w:eastAsianLayout w:id="963810567"/>
                              </w:rPr>
                              <w:t>年（平成</w:t>
                            </w:r>
                            <w:r w:rsidRPr="009F42E7">
                              <w:rPr>
                                <w:rFonts w:ascii="HG丸ｺﾞｼｯｸM-PRO" w:eastAsia="HG丸ｺﾞｼｯｸM-PRO" w:hAnsi="HG丸ｺﾞｼｯｸM-PRO" w:hint="eastAsia"/>
                                <w:color w:val="000000" w:themeColor="text1"/>
                                <w:kern w:val="24"/>
                                <w:sz w:val="22"/>
                                <w:eastAsianLayout w:id="963810568"/>
                              </w:rPr>
                              <w:t>26</w:t>
                            </w:r>
                            <w:r w:rsidRPr="009F42E7">
                              <w:rPr>
                                <w:rFonts w:ascii="HG丸ｺﾞｼｯｸM-PRO" w:eastAsia="HG丸ｺﾞｼｯｸM-PRO" w:hAnsi="HG丸ｺﾞｼｯｸM-PRO" w:hint="eastAsia"/>
                                <w:color w:val="000000" w:themeColor="text1"/>
                                <w:kern w:val="24"/>
                                <w:sz w:val="22"/>
                                <w:eastAsianLayout w:id="963810569"/>
                              </w:rPr>
                              <w:t>年）は、前年比</w:t>
                            </w:r>
                            <w:r w:rsidRPr="009F42E7">
                              <w:rPr>
                                <w:rFonts w:ascii="HG丸ｺﾞｼｯｸM-PRO" w:eastAsia="HG丸ｺﾞｼｯｸM-PRO" w:hAnsi="HG丸ｺﾞｼｯｸM-PRO" w:hint="eastAsia"/>
                                <w:color w:val="000000" w:themeColor="text1"/>
                                <w:kern w:val="24"/>
                                <w:sz w:val="22"/>
                                <w:eastAsianLayout w:id="963810570"/>
                              </w:rPr>
                              <w:t>13.3</w:t>
                            </w:r>
                            <w:r w:rsidRPr="009F42E7">
                              <w:rPr>
                                <w:rFonts w:ascii="HG丸ｺﾞｼｯｸM-PRO" w:eastAsia="HG丸ｺﾞｼｯｸM-PRO" w:hAnsi="HG丸ｺﾞｼｯｸM-PRO" w:hint="eastAsia"/>
                                <w:color w:val="000000" w:themeColor="text1"/>
                                <w:kern w:val="24"/>
                                <w:sz w:val="22"/>
                                <w:eastAsianLayout w:id="963810571"/>
                              </w:rPr>
                              <w:t>％増と回復しています。</w:t>
                            </w:r>
                          </w:p>
                          <w:p w:rsidR="00AC138E" w:rsidRPr="009F42E7" w:rsidRDefault="00AC138E" w:rsidP="00A35115">
                            <w:pPr>
                              <w:pStyle w:val="a9"/>
                              <w:numPr>
                                <w:ilvl w:val="0"/>
                                <w:numId w:val="5"/>
                              </w:numPr>
                              <w:spacing w:line="320" w:lineRule="exact"/>
                              <w:ind w:leftChars="0"/>
                              <w:rPr>
                                <w:sz w:val="22"/>
                              </w:rPr>
                            </w:pPr>
                            <w:r w:rsidRPr="009F42E7">
                              <w:rPr>
                                <w:rFonts w:ascii="HG丸ｺﾞｼｯｸM-PRO" w:eastAsia="HG丸ｺﾞｼｯｸM-PRO" w:hAnsi="HG丸ｺﾞｼｯｸM-PRO" w:hint="eastAsia"/>
                                <w:color w:val="000000" w:themeColor="text1"/>
                                <w:kern w:val="24"/>
                                <w:sz w:val="22"/>
                                <w:eastAsianLayout w:id="963810816"/>
                              </w:rPr>
                              <w:t>観光客の急増に伴い、大阪では年々、宿泊施設の客室稼働率が上昇し続けています。</w:t>
                            </w:r>
                            <w:r w:rsidRPr="009F42E7">
                              <w:rPr>
                                <w:rFonts w:ascii="HG丸ｺﾞｼｯｸM-PRO" w:eastAsia="HG丸ｺﾞｼｯｸM-PRO" w:hAnsi="HG丸ｺﾞｼｯｸM-PRO" w:hint="eastAsia"/>
                                <w:color w:val="000000" w:themeColor="text1"/>
                                <w:kern w:val="24"/>
                                <w:sz w:val="22"/>
                                <w:eastAsianLayout w:id="963810817"/>
                              </w:rPr>
                              <w:t>2014</w:t>
                            </w:r>
                            <w:r w:rsidRPr="009F42E7">
                              <w:rPr>
                                <w:rFonts w:ascii="HG丸ｺﾞｼｯｸM-PRO" w:eastAsia="HG丸ｺﾞｼｯｸM-PRO" w:hAnsi="HG丸ｺﾞｼｯｸM-PRO" w:hint="eastAsia"/>
                                <w:color w:val="000000" w:themeColor="text1"/>
                                <w:kern w:val="24"/>
                                <w:sz w:val="22"/>
                                <w:eastAsianLayout w:id="963810818"/>
                              </w:rPr>
                              <w:t>年（平成</w:t>
                            </w:r>
                            <w:r w:rsidRPr="009F42E7">
                              <w:rPr>
                                <w:rFonts w:ascii="HG丸ｺﾞｼｯｸM-PRO" w:eastAsia="HG丸ｺﾞｼｯｸM-PRO" w:hAnsi="HG丸ｺﾞｼｯｸM-PRO" w:hint="eastAsia"/>
                                <w:color w:val="000000" w:themeColor="text1"/>
                                <w:kern w:val="24"/>
                                <w:sz w:val="22"/>
                                <w:eastAsianLayout w:id="963810819"/>
                              </w:rPr>
                              <w:t>26</w:t>
                            </w:r>
                            <w:r w:rsidRPr="009F42E7">
                              <w:rPr>
                                <w:rFonts w:ascii="HG丸ｺﾞｼｯｸM-PRO" w:eastAsia="HG丸ｺﾞｼｯｸM-PRO" w:hAnsi="HG丸ｺﾞｼｯｸM-PRO" w:hint="eastAsia"/>
                                <w:color w:val="000000" w:themeColor="text1"/>
                                <w:kern w:val="24"/>
                                <w:sz w:val="22"/>
                                <w:eastAsianLayout w:id="963810820"/>
                              </w:rPr>
                              <w:t>年）は</w:t>
                            </w:r>
                            <w:r w:rsidRPr="009F42E7">
                              <w:rPr>
                                <w:rFonts w:ascii="HG丸ｺﾞｼｯｸM-PRO" w:eastAsia="HG丸ｺﾞｼｯｸM-PRO" w:hAnsi="HG丸ｺﾞｼｯｸM-PRO" w:hint="eastAsia"/>
                                <w:color w:val="000000" w:themeColor="text1"/>
                                <w:kern w:val="24"/>
                                <w:sz w:val="22"/>
                                <w:eastAsianLayout w:id="963810821"/>
                              </w:rPr>
                              <w:t>81.0</w:t>
                            </w:r>
                            <w:r w:rsidRPr="009F42E7">
                              <w:rPr>
                                <w:rFonts w:ascii="HG丸ｺﾞｼｯｸM-PRO" w:eastAsia="HG丸ｺﾞｼｯｸM-PRO" w:hAnsi="HG丸ｺﾞｼｯｸM-PRO" w:hint="eastAsia"/>
                                <w:color w:val="000000" w:themeColor="text1"/>
                                <w:kern w:val="24"/>
                                <w:sz w:val="22"/>
                                <w:eastAsianLayout w:id="963810822"/>
                              </w:rPr>
                              <w:t>％となっており、東京を追い抜き全国</w:t>
                            </w:r>
                            <w:r w:rsidRPr="009F42E7">
                              <w:rPr>
                                <w:rFonts w:ascii="HG丸ｺﾞｼｯｸM-PRO" w:eastAsia="HG丸ｺﾞｼｯｸM-PRO" w:hAnsi="HG丸ｺﾞｼｯｸM-PRO" w:hint="eastAsia"/>
                                <w:color w:val="000000" w:themeColor="text1"/>
                                <w:kern w:val="24"/>
                                <w:sz w:val="22"/>
                                <w:eastAsianLayout w:id="963810823"/>
                              </w:rPr>
                              <w:t>1</w:t>
                            </w:r>
                            <w:r w:rsidRPr="009F42E7">
                              <w:rPr>
                                <w:rFonts w:ascii="HG丸ｺﾞｼｯｸM-PRO" w:eastAsia="HG丸ｺﾞｼｯｸM-PRO" w:hAnsi="HG丸ｺﾞｼｯｸM-PRO" w:hint="eastAsia"/>
                                <w:color w:val="000000" w:themeColor="text1"/>
                                <w:kern w:val="24"/>
                                <w:sz w:val="22"/>
                                <w:eastAsianLayout w:id="963810824"/>
                              </w:rPr>
                              <w:t>位の高さとなっており、</w:t>
                            </w:r>
                            <w:r w:rsidRPr="009F42E7">
                              <w:rPr>
                                <w:rFonts w:ascii="HG丸ｺﾞｼｯｸM-PRO" w:eastAsia="HG丸ｺﾞｼｯｸM-PRO" w:hAnsi="HG丸ｺﾞｼｯｸM-PRO" w:hint="eastAsia"/>
                                <w:color w:val="000000" w:themeColor="text1"/>
                                <w:kern w:val="24"/>
                                <w:sz w:val="22"/>
                                <w:eastAsianLayout w:id="963810825"/>
                              </w:rPr>
                              <w:t>2015</w:t>
                            </w:r>
                            <w:r w:rsidRPr="009F42E7">
                              <w:rPr>
                                <w:rFonts w:ascii="HG丸ｺﾞｼｯｸM-PRO" w:eastAsia="HG丸ｺﾞｼｯｸM-PRO" w:hAnsi="HG丸ｺﾞｼｯｸM-PRO" w:hint="eastAsia"/>
                                <w:color w:val="000000" w:themeColor="text1"/>
                                <w:kern w:val="24"/>
                                <w:sz w:val="22"/>
                                <w:eastAsianLayout w:id="963810826"/>
                              </w:rPr>
                              <w:t>年（平成</w:t>
                            </w:r>
                            <w:r w:rsidRPr="009F42E7">
                              <w:rPr>
                                <w:rFonts w:ascii="HG丸ｺﾞｼｯｸM-PRO" w:eastAsia="HG丸ｺﾞｼｯｸM-PRO" w:hAnsi="HG丸ｺﾞｼｯｸM-PRO" w:hint="eastAsia"/>
                                <w:color w:val="000000" w:themeColor="text1"/>
                                <w:kern w:val="24"/>
                                <w:sz w:val="22"/>
                                <w:eastAsianLayout w:id="963810827"/>
                              </w:rPr>
                              <w:t>27</w:t>
                            </w:r>
                            <w:r w:rsidRPr="009F42E7">
                              <w:rPr>
                                <w:rFonts w:ascii="HG丸ｺﾞｼｯｸM-PRO" w:eastAsia="HG丸ｺﾞｼｯｸM-PRO" w:hAnsi="HG丸ｺﾞｼｯｸM-PRO" w:hint="eastAsia"/>
                                <w:color w:val="000000" w:themeColor="text1"/>
                                <w:kern w:val="24"/>
                                <w:sz w:val="22"/>
                                <w:eastAsianLayout w:id="963810828"/>
                              </w:rPr>
                              <w:t>年）上半期では</w:t>
                            </w:r>
                            <w:r w:rsidRPr="009F42E7">
                              <w:rPr>
                                <w:rFonts w:ascii="HG丸ｺﾞｼｯｸM-PRO" w:eastAsia="HG丸ｺﾞｼｯｸM-PRO" w:hAnsi="HG丸ｺﾞｼｯｸM-PRO" w:hint="eastAsia"/>
                                <w:color w:val="000000" w:themeColor="text1"/>
                                <w:kern w:val="24"/>
                                <w:sz w:val="22"/>
                                <w:eastAsianLayout w:id="963810829"/>
                              </w:rPr>
                              <w:t>83.5</w:t>
                            </w:r>
                            <w:r w:rsidRPr="009F42E7">
                              <w:rPr>
                                <w:rFonts w:ascii="HG丸ｺﾞｼｯｸM-PRO" w:eastAsia="HG丸ｺﾞｼｯｸM-PRO" w:hAnsi="HG丸ｺﾞｼｯｸM-PRO" w:hint="eastAsia"/>
                                <w:color w:val="000000" w:themeColor="text1"/>
                                <w:kern w:val="24"/>
                                <w:sz w:val="22"/>
                                <w:eastAsianLayout w:id="963810830"/>
                              </w:rPr>
                              <w:t>％とさらに上昇しています。</w:t>
                            </w:r>
                          </w:p>
                          <w:p w:rsidR="00AC138E" w:rsidRPr="009F42E7" w:rsidRDefault="00AC138E" w:rsidP="00A35115">
                            <w:pPr>
                              <w:pStyle w:val="a9"/>
                              <w:numPr>
                                <w:ilvl w:val="0"/>
                                <w:numId w:val="5"/>
                              </w:numPr>
                              <w:spacing w:line="320" w:lineRule="exact"/>
                              <w:ind w:leftChars="0"/>
                              <w:rPr>
                                <w:sz w:val="22"/>
                              </w:rPr>
                            </w:pPr>
                            <w:r w:rsidRPr="009F42E7">
                              <w:rPr>
                                <w:rFonts w:ascii="HG丸ｺﾞｼｯｸM-PRO" w:eastAsia="HG丸ｺﾞｼｯｸM-PRO" w:hAnsi="HG丸ｺﾞｼｯｸM-PRO" w:hint="eastAsia"/>
                                <w:color w:val="000000" w:themeColor="text1"/>
                                <w:kern w:val="24"/>
                                <w:sz w:val="22"/>
                                <w:eastAsianLayout w:id="963810831"/>
                              </w:rPr>
                              <w:t>宿泊施設のタイプ別の客室稼働率をみる</w:t>
                            </w:r>
                            <w:r w:rsidRPr="009F42E7">
                              <w:rPr>
                                <w:rFonts w:ascii="HG丸ｺﾞｼｯｸM-PRO" w:eastAsia="HG丸ｺﾞｼｯｸM-PRO" w:hAnsi="HG丸ｺﾞｼｯｸM-PRO" w:hint="eastAsia"/>
                                <w:color w:val="000000" w:themeColor="text1"/>
                                <w:kern w:val="24"/>
                                <w:sz w:val="22"/>
                                <w:eastAsianLayout w:id="963810832"/>
                              </w:rPr>
                              <w:t>と</w:t>
                            </w:r>
                            <w:r w:rsidRPr="009F42E7">
                              <w:rPr>
                                <w:rFonts w:ascii="HG丸ｺﾞｼｯｸM-PRO" w:eastAsia="HG丸ｺﾞｼｯｸM-PRO" w:hAnsi="HG丸ｺﾞｼｯｸM-PRO" w:hint="eastAsia"/>
                                <w:color w:val="000000" w:themeColor="text1"/>
                                <w:kern w:val="24"/>
                                <w:sz w:val="22"/>
                                <w:eastAsianLayout w:id="963810816"/>
                              </w:rPr>
                              <w:t>、リゾートホテルをはじめ、ホテルは全てのタイプで</w:t>
                            </w:r>
                            <w:r w:rsidRPr="009F42E7">
                              <w:rPr>
                                <w:rFonts w:ascii="HG丸ｺﾞｼｯｸM-PRO" w:eastAsia="HG丸ｺﾞｼｯｸM-PRO" w:hAnsi="HG丸ｺﾞｼｯｸM-PRO" w:hint="eastAsia"/>
                                <w:color w:val="000000" w:themeColor="text1"/>
                                <w:kern w:val="24"/>
                                <w:sz w:val="22"/>
                                <w:eastAsianLayout w:id="963810817"/>
                              </w:rPr>
                              <w:t>80</w:t>
                            </w:r>
                            <w:r w:rsidRPr="009F42E7">
                              <w:rPr>
                                <w:rFonts w:ascii="HG丸ｺﾞｼｯｸM-PRO" w:eastAsia="HG丸ｺﾞｼｯｸM-PRO" w:hAnsi="HG丸ｺﾞｼｯｸM-PRO" w:hint="eastAsia"/>
                                <w:color w:val="000000" w:themeColor="text1"/>
                                <w:kern w:val="24"/>
                                <w:sz w:val="22"/>
                                <w:eastAsianLayout w:id="963810818"/>
                              </w:rPr>
                              <w:t>％を超えており、</w:t>
                            </w:r>
                            <w:r w:rsidRPr="009F42E7">
                              <w:rPr>
                                <w:rFonts w:ascii="HG丸ｺﾞｼｯｸM-PRO" w:eastAsia="HG丸ｺﾞｼｯｸM-PRO" w:hAnsi="HG丸ｺﾞｼｯｸM-PRO" w:hint="eastAsia"/>
                                <w:color w:val="000000" w:themeColor="text1"/>
                                <w:kern w:val="24"/>
                                <w:sz w:val="22"/>
                                <w:eastAsianLayout w:id="963810819"/>
                              </w:rPr>
                              <w:t>2015</w:t>
                            </w:r>
                            <w:r w:rsidRPr="009F42E7">
                              <w:rPr>
                                <w:rFonts w:ascii="HG丸ｺﾞｼｯｸM-PRO" w:eastAsia="HG丸ｺﾞｼｯｸM-PRO" w:hAnsi="HG丸ｺﾞｼｯｸM-PRO" w:hint="eastAsia"/>
                                <w:color w:val="000000" w:themeColor="text1"/>
                                <w:kern w:val="24"/>
                                <w:sz w:val="22"/>
                                <w:eastAsianLayout w:id="963810820"/>
                              </w:rPr>
                              <w:t>年（平成</w:t>
                            </w:r>
                            <w:r w:rsidRPr="009F42E7">
                              <w:rPr>
                                <w:rFonts w:ascii="HG丸ｺﾞｼｯｸM-PRO" w:eastAsia="HG丸ｺﾞｼｯｸM-PRO" w:hAnsi="HG丸ｺﾞｼｯｸM-PRO" w:hint="eastAsia"/>
                                <w:color w:val="000000" w:themeColor="text1"/>
                                <w:kern w:val="24"/>
                                <w:sz w:val="22"/>
                                <w:eastAsianLayout w:id="963810821"/>
                              </w:rPr>
                              <w:t>27</w:t>
                            </w:r>
                            <w:r w:rsidRPr="009F42E7">
                              <w:rPr>
                                <w:rFonts w:ascii="HG丸ｺﾞｼｯｸM-PRO" w:eastAsia="HG丸ｺﾞｼｯｸM-PRO" w:hAnsi="HG丸ｺﾞｼｯｸM-PRO" w:hint="eastAsia"/>
                                <w:color w:val="000000" w:themeColor="text1"/>
                                <w:kern w:val="24"/>
                                <w:sz w:val="22"/>
                                <w:eastAsianLayout w:id="963810822"/>
                              </w:rPr>
                              <w:t>年）上半期で</w:t>
                            </w:r>
                            <w:r w:rsidRPr="009F42E7">
                              <w:rPr>
                                <w:rFonts w:ascii="HG丸ｺﾞｼｯｸM-PRO" w:eastAsia="HG丸ｺﾞｼｯｸM-PRO" w:hAnsi="HG丸ｺﾞｼｯｸM-PRO" w:hint="eastAsia"/>
                                <w:color w:val="000000" w:themeColor="text1"/>
                                <w:kern w:val="24"/>
                                <w:sz w:val="22"/>
                                <w:eastAsianLayout w:id="963810823"/>
                              </w:rPr>
                              <w:t>は</w:t>
                            </w:r>
                            <w:r w:rsidRPr="009F42E7">
                              <w:rPr>
                                <w:rFonts w:ascii="HG丸ｺﾞｼｯｸM-PRO" w:eastAsia="HG丸ｺﾞｼｯｸM-PRO" w:hAnsi="HG丸ｺﾞｼｯｸM-PRO" w:hint="eastAsia"/>
                                <w:color w:val="000000" w:themeColor="text1"/>
                                <w:kern w:val="24"/>
                                <w:sz w:val="22"/>
                                <w:eastAsianLayout w:id="963810824"/>
                              </w:rPr>
                              <w:t>90</w:t>
                            </w:r>
                            <w:r w:rsidRPr="009F42E7">
                              <w:rPr>
                                <w:rFonts w:ascii="HG丸ｺﾞｼｯｸM-PRO" w:eastAsia="HG丸ｺﾞｼｯｸM-PRO" w:hAnsi="HG丸ｺﾞｼｯｸM-PRO" w:hint="eastAsia"/>
                                <w:color w:val="000000" w:themeColor="text1"/>
                                <w:kern w:val="24"/>
                                <w:sz w:val="22"/>
                                <w:eastAsianLayout w:id="963810825"/>
                              </w:rPr>
                              <w:t>％を超えるタイプもでてきています。その一方で、旅館の稼働率は</w:t>
                            </w:r>
                            <w:r w:rsidRPr="009F42E7">
                              <w:rPr>
                                <w:rFonts w:ascii="HG丸ｺﾞｼｯｸM-PRO" w:eastAsia="HG丸ｺﾞｼｯｸM-PRO" w:hAnsi="HG丸ｺﾞｼｯｸM-PRO" w:hint="eastAsia"/>
                                <w:color w:val="000000" w:themeColor="text1"/>
                                <w:kern w:val="24"/>
                                <w:sz w:val="22"/>
                                <w:eastAsianLayout w:id="963810826"/>
                              </w:rPr>
                              <w:t>4</w:t>
                            </w:r>
                            <w:r w:rsidRPr="009F42E7">
                              <w:rPr>
                                <w:rFonts w:ascii="HG丸ｺﾞｼｯｸM-PRO" w:eastAsia="HG丸ｺﾞｼｯｸM-PRO" w:hAnsi="HG丸ｺﾞｼｯｸM-PRO" w:hint="eastAsia"/>
                                <w:color w:val="000000" w:themeColor="text1"/>
                                <w:kern w:val="24"/>
                                <w:sz w:val="22"/>
                                <w:eastAsianLayout w:id="963810827"/>
                              </w:rPr>
                              <w:t>割～</w:t>
                            </w:r>
                            <w:r w:rsidRPr="009F42E7">
                              <w:rPr>
                                <w:rFonts w:ascii="HG丸ｺﾞｼｯｸM-PRO" w:eastAsia="HG丸ｺﾞｼｯｸM-PRO" w:hAnsi="HG丸ｺﾞｼｯｸM-PRO" w:hint="eastAsia"/>
                                <w:color w:val="000000" w:themeColor="text1"/>
                                <w:kern w:val="24"/>
                                <w:sz w:val="22"/>
                                <w:eastAsianLayout w:id="963810828"/>
                              </w:rPr>
                              <w:t>5</w:t>
                            </w:r>
                            <w:r w:rsidRPr="009F42E7">
                              <w:rPr>
                                <w:rFonts w:ascii="HG丸ｺﾞｼｯｸM-PRO" w:eastAsia="HG丸ｺﾞｼｯｸM-PRO" w:hAnsi="HG丸ｺﾞｼｯｸM-PRO" w:hint="eastAsia"/>
                                <w:color w:val="000000" w:themeColor="text1"/>
                                <w:kern w:val="24"/>
                                <w:sz w:val="22"/>
                                <w:eastAsianLayout w:id="963810829"/>
                              </w:rPr>
                              <w:t>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id="正方形/長方形 21" o:spid="_x0000_s1060" style="position:absolute;left:0;text-align:left;margin-left:-63.3pt;margin-top:5.35pt;width:372.55pt;height:55.7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" filled="f" stroked="f">
                <v:textbox style="mso-fit-shape-to-text:t">
                  <w:txbxContent>
                    <w:p w:rsidR="00AC138E" w:rsidRPr="009F42E7" w:rsidRDefault="00AC138E" w:rsidP="00A35115">
                      <w:pPr>
                        <w:pStyle w:val="a9"/>
                        <w:numPr>
                          <w:ilvl w:val="0"/>
                          <w:numId w:val="5"/>
                        </w:numPr>
                        <w:spacing w:line="320" w:lineRule="exact"/>
                        <w:ind w:leftChars="0"/>
                        <w:rPr>
                          <w:rFonts w:hint="eastAsia"/>
                          <w:sz w:val="22"/>
                        </w:rPr>
                      </w:pPr>
                      <w:r w:rsidRPr="009F42E7">
                        <w:rPr>
                          <w:rFonts w:ascii="HG丸ｺﾞｼｯｸM-PRO" w:eastAsia="HG丸ｺﾞｼｯｸM-PRO" w:hAnsi="HG丸ｺﾞｼｯｸM-PRO" w:hint="eastAsia"/>
                          <w:color w:val="000000" w:themeColor="text1"/>
                          <w:kern w:val="24"/>
                          <w:sz w:val="22"/>
                          <w:eastAsianLayout w:id="963810560"/>
                        </w:rPr>
                        <w:t>日本人延べ宿泊者数については、大阪では、</w:t>
                      </w:r>
                      <w:r w:rsidRPr="009F42E7">
                        <w:rPr>
                          <w:rFonts w:ascii="HG丸ｺﾞｼｯｸM-PRO" w:eastAsia="HG丸ｺﾞｼｯｸM-PRO" w:hAnsi="HG丸ｺﾞｼｯｸM-PRO" w:hint="eastAsia"/>
                          <w:color w:val="000000" w:themeColor="text1"/>
                          <w:kern w:val="24"/>
                          <w:sz w:val="22"/>
                          <w:eastAsianLayout w:id="963810561"/>
                        </w:rPr>
                        <w:t>2013</w:t>
                      </w:r>
                      <w:r w:rsidRPr="009F42E7">
                        <w:rPr>
                          <w:rFonts w:ascii="HG丸ｺﾞｼｯｸM-PRO" w:eastAsia="HG丸ｺﾞｼｯｸM-PRO" w:hAnsi="HG丸ｺﾞｼｯｸM-PRO" w:hint="eastAsia"/>
                          <w:color w:val="000000" w:themeColor="text1"/>
                          <w:kern w:val="24"/>
                          <w:sz w:val="22"/>
                          <w:eastAsianLayout w:id="963810562"/>
                        </w:rPr>
                        <w:t>年（平成</w:t>
                      </w:r>
                      <w:r w:rsidRPr="009F42E7">
                        <w:rPr>
                          <w:rFonts w:ascii="HG丸ｺﾞｼｯｸM-PRO" w:eastAsia="HG丸ｺﾞｼｯｸM-PRO" w:hAnsi="HG丸ｺﾞｼｯｸM-PRO" w:hint="eastAsia"/>
                          <w:color w:val="000000" w:themeColor="text1"/>
                          <w:kern w:val="24"/>
                          <w:sz w:val="22"/>
                          <w:eastAsianLayout w:id="963810563"/>
                        </w:rPr>
                        <w:t>25</w:t>
                      </w:r>
                      <w:r w:rsidRPr="009F42E7">
                        <w:rPr>
                          <w:rFonts w:ascii="HG丸ｺﾞｼｯｸM-PRO" w:eastAsia="HG丸ｺﾞｼｯｸM-PRO" w:hAnsi="HG丸ｺﾞｼｯｸM-PRO" w:hint="eastAsia"/>
                          <w:color w:val="000000" w:themeColor="text1"/>
                          <w:kern w:val="24"/>
                          <w:sz w:val="22"/>
                          <w:eastAsianLayout w:id="963810564"/>
                        </w:rPr>
                        <w:t>年）</w:t>
                      </w:r>
                      <w:r w:rsidRPr="009F42E7">
                        <w:rPr>
                          <w:rFonts w:ascii="HG丸ｺﾞｼｯｸM-PRO" w:eastAsia="HG丸ｺﾞｼｯｸM-PRO" w:hAnsi="HG丸ｺﾞｼｯｸM-PRO" w:hint="eastAsia"/>
                          <w:color w:val="000000" w:themeColor="text1"/>
                          <w:kern w:val="24"/>
                          <w:sz w:val="22"/>
                          <w:eastAsianLayout w:id="963810565"/>
                        </w:rPr>
                        <w:t>は減少したものの、</w:t>
                      </w:r>
                      <w:r w:rsidRPr="009F42E7">
                        <w:rPr>
                          <w:rFonts w:ascii="HG丸ｺﾞｼｯｸM-PRO" w:eastAsia="HG丸ｺﾞｼｯｸM-PRO" w:hAnsi="HG丸ｺﾞｼｯｸM-PRO" w:hint="eastAsia"/>
                          <w:color w:val="000000" w:themeColor="text1"/>
                          <w:kern w:val="24"/>
                          <w:sz w:val="22"/>
                          <w:eastAsianLayout w:id="963810566"/>
                        </w:rPr>
                        <w:t>2014</w:t>
                      </w:r>
                      <w:r w:rsidRPr="009F42E7">
                        <w:rPr>
                          <w:rFonts w:ascii="HG丸ｺﾞｼｯｸM-PRO" w:eastAsia="HG丸ｺﾞｼｯｸM-PRO" w:hAnsi="HG丸ｺﾞｼｯｸM-PRO" w:hint="eastAsia"/>
                          <w:color w:val="000000" w:themeColor="text1"/>
                          <w:kern w:val="24"/>
                          <w:sz w:val="22"/>
                          <w:eastAsianLayout w:id="963810567"/>
                        </w:rPr>
                        <w:t>年（平成</w:t>
                      </w:r>
                      <w:r w:rsidRPr="009F42E7">
                        <w:rPr>
                          <w:rFonts w:ascii="HG丸ｺﾞｼｯｸM-PRO" w:eastAsia="HG丸ｺﾞｼｯｸM-PRO" w:hAnsi="HG丸ｺﾞｼｯｸM-PRO" w:hint="eastAsia"/>
                          <w:color w:val="000000" w:themeColor="text1"/>
                          <w:kern w:val="24"/>
                          <w:sz w:val="22"/>
                          <w:eastAsianLayout w:id="963810568"/>
                        </w:rPr>
                        <w:t>26</w:t>
                      </w:r>
                      <w:r w:rsidRPr="009F42E7">
                        <w:rPr>
                          <w:rFonts w:ascii="HG丸ｺﾞｼｯｸM-PRO" w:eastAsia="HG丸ｺﾞｼｯｸM-PRO" w:hAnsi="HG丸ｺﾞｼｯｸM-PRO" w:hint="eastAsia"/>
                          <w:color w:val="000000" w:themeColor="text1"/>
                          <w:kern w:val="24"/>
                          <w:sz w:val="22"/>
                          <w:eastAsianLayout w:id="963810569"/>
                        </w:rPr>
                        <w:t>年）は、前年比</w:t>
                      </w:r>
                      <w:r w:rsidRPr="009F42E7">
                        <w:rPr>
                          <w:rFonts w:ascii="HG丸ｺﾞｼｯｸM-PRO" w:eastAsia="HG丸ｺﾞｼｯｸM-PRO" w:hAnsi="HG丸ｺﾞｼｯｸM-PRO" w:hint="eastAsia"/>
                          <w:color w:val="000000" w:themeColor="text1"/>
                          <w:kern w:val="24"/>
                          <w:sz w:val="22"/>
                          <w:eastAsianLayout w:id="963810570"/>
                        </w:rPr>
                        <w:t>13.3</w:t>
                      </w:r>
                      <w:r w:rsidRPr="009F42E7">
                        <w:rPr>
                          <w:rFonts w:ascii="HG丸ｺﾞｼｯｸM-PRO" w:eastAsia="HG丸ｺﾞｼｯｸM-PRO" w:hAnsi="HG丸ｺﾞｼｯｸM-PRO" w:hint="eastAsia"/>
                          <w:color w:val="000000" w:themeColor="text1"/>
                          <w:kern w:val="24"/>
                          <w:sz w:val="22"/>
                          <w:eastAsianLayout w:id="963810571"/>
                        </w:rPr>
                        <w:t>％増と回復しています。</w:t>
                      </w:r>
                    </w:p>
                    <w:p w:rsidR="00AC138E" w:rsidRPr="009F42E7" w:rsidRDefault="00AC138E" w:rsidP="00A35115">
                      <w:pPr>
                        <w:pStyle w:val="a9"/>
                        <w:numPr>
                          <w:ilvl w:val="0"/>
                          <w:numId w:val="5"/>
                        </w:numPr>
                        <w:spacing w:line="320" w:lineRule="exact"/>
                        <w:ind w:leftChars="0"/>
                        <w:rPr>
                          <w:sz w:val="22"/>
                        </w:rPr>
                      </w:pPr>
                      <w:r w:rsidRPr="009F42E7">
                        <w:rPr>
                          <w:rFonts w:ascii="HG丸ｺﾞｼｯｸM-PRO" w:eastAsia="HG丸ｺﾞｼｯｸM-PRO" w:hAnsi="HG丸ｺﾞｼｯｸM-PRO" w:hint="eastAsia"/>
                          <w:color w:val="000000" w:themeColor="text1"/>
                          <w:kern w:val="24"/>
                          <w:sz w:val="22"/>
                          <w:eastAsianLayout w:id="963810816"/>
                        </w:rPr>
                        <w:t>観光客の急増に伴い、大阪では年々、宿泊施設の客室稼働率が上昇し続けています。</w:t>
                      </w:r>
                      <w:r w:rsidRPr="009F42E7">
                        <w:rPr>
                          <w:rFonts w:ascii="HG丸ｺﾞｼｯｸM-PRO" w:eastAsia="HG丸ｺﾞｼｯｸM-PRO" w:hAnsi="HG丸ｺﾞｼｯｸM-PRO" w:hint="eastAsia"/>
                          <w:color w:val="000000" w:themeColor="text1"/>
                          <w:kern w:val="24"/>
                          <w:sz w:val="22"/>
                          <w:eastAsianLayout w:id="963810817"/>
                        </w:rPr>
                        <w:t>2014</w:t>
                      </w:r>
                      <w:r w:rsidRPr="009F42E7">
                        <w:rPr>
                          <w:rFonts w:ascii="HG丸ｺﾞｼｯｸM-PRO" w:eastAsia="HG丸ｺﾞｼｯｸM-PRO" w:hAnsi="HG丸ｺﾞｼｯｸM-PRO" w:hint="eastAsia"/>
                          <w:color w:val="000000" w:themeColor="text1"/>
                          <w:kern w:val="24"/>
                          <w:sz w:val="22"/>
                          <w:eastAsianLayout w:id="963810818"/>
                        </w:rPr>
                        <w:t>年（平成</w:t>
                      </w:r>
                      <w:r w:rsidRPr="009F42E7">
                        <w:rPr>
                          <w:rFonts w:ascii="HG丸ｺﾞｼｯｸM-PRO" w:eastAsia="HG丸ｺﾞｼｯｸM-PRO" w:hAnsi="HG丸ｺﾞｼｯｸM-PRO" w:hint="eastAsia"/>
                          <w:color w:val="000000" w:themeColor="text1"/>
                          <w:kern w:val="24"/>
                          <w:sz w:val="22"/>
                          <w:eastAsianLayout w:id="963810819"/>
                        </w:rPr>
                        <w:t>26</w:t>
                      </w:r>
                      <w:r w:rsidRPr="009F42E7">
                        <w:rPr>
                          <w:rFonts w:ascii="HG丸ｺﾞｼｯｸM-PRO" w:eastAsia="HG丸ｺﾞｼｯｸM-PRO" w:hAnsi="HG丸ｺﾞｼｯｸM-PRO" w:hint="eastAsia"/>
                          <w:color w:val="000000" w:themeColor="text1"/>
                          <w:kern w:val="24"/>
                          <w:sz w:val="22"/>
                          <w:eastAsianLayout w:id="963810820"/>
                        </w:rPr>
                        <w:t>年）は</w:t>
                      </w:r>
                      <w:r w:rsidRPr="009F42E7">
                        <w:rPr>
                          <w:rFonts w:ascii="HG丸ｺﾞｼｯｸM-PRO" w:eastAsia="HG丸ｺﾞｼｯｸM-PRO" w:hAnsi="HG丸ｺﾞｼｯｸM-PRO" w:hint="eastAsia"/>
                          <w:color w:val="000000" w:themeColor="text1"/>
                          <w:kern w:val="24"/>
                          <w:sz w:val="22"/>
                          <w:eastAsianLayout w:id="963810821"/>
                        </w:rPr>
                        <w:t>81.0</w:t>
                      </w:r>
                      <w:r w:rsidRPr="009F42E7">
                        <w:rPr>
                          <w:rFonts w:ascii="HG丸ｺﾞｼｯｸM-PRO" w:eastAsia="HG丸ｺﾞｼｯｸM-PRO" w:hAnsi="HG丸ｺﾞｼｯｸM-PRO" w:hint="eastAsia"/>
                          <w:color w:val="000000" w:themeColor="text1"/>
                          <w:kern w:val="24"/>
                          <w:sz w:val="22"/>
                          <w:eastAsianLayout w:id="963810822"/>
                        </w:rPr>
                        <w:t>％となっており、東京を追い抜き全国</w:t>
                      </w:r>
                      <w:r w:rsidRPr="009F42E7">
                        <w:rPr>
                          <w:rFonts w:ascii="HG丸ｺﾞｼｯｸM-PRO" w:eastAsia="HG丸ｺﾞｼｯｸM-PRO" w:hAnsi="HG丸ｺﾞｼｯｸM-PRO" w:hint="eastAsia"/>
                          <w:color w:val="000000" w:themeColor="text1"/>
                          <w:kern w:val="24"/>
                          <w:sz w:val="22"/>
                          <w:eastAsianLayout w:id="963810823"/>
                        </w:rPr>
                        <w:t>1</w:t>
                      </w:r>
                      <w:r w:rsidRPr="009F42E7">
                        <w:rPr>
                          <w:rFonts w:ascii="HG丸ｺﾞｼｯｸM-PRO" w:eastAsia="HG丸ｺﾞｼｯｸM-PRO" w:hAnsi="HG丸ｺﾞｼｯｸM-PRO" w:hint="eastAsia"/>
                          <w:color w:val="000000" w:themeColor="text1"/>
                          <w:kern w:val="24"/>
                          <w:sz w:val="22"/>
                          <w:eastAsianLayout w:id="963810824"/>
                        </w:rPr>
                        <w:t>位の高さとなっており、</w:t>
                      </w:r>
                      <w:r w:rsidRPr="009F42E7">
                        <w:rPr>
                          <w:rFonts w:ascii="HG丸ｺﾞｼｯｸM-PRO" w:eastAsia="HG丸ｺﾞｼｯｸM-PRO" w:hAnsi="HG丸ｺﾞｼｯｸM-PRO" w:hint="eastAsia"/>
                          <w:color w:val="000000" w:themeColor="text1"/>
                          <w:kern w:val="24"/>
                          <w:sz w:val="22"/>
                          <w:eastAsianLayout w:id="963810825"/>
                        </w:rPr>
                        <w:t>2015</w:t>
                      </w:r>
                      <w:r w:rsidRPr="009F42E7">
                        <w:rPr>
                          <w:rFonts w:ascii="HG丸ｺﾞｼｯｸM-PRO" w:eastAsia="HG丸ｺﾞｼｯｸM-PRO" w:hAnsi="HG丸ｺﾞｼｯｸM-PRO" w:hint="eastAsia"/>
                          <w:color w:val="000000" w:themeColor="text1"/>
                          <w:kern w:val="24"/>
                          <w:sz w:val="22"/>
                          <w:eastAsianLayout w:id="963810826"/>
                        </w:rPr>
                        <w:t>年（平成</w:t>
                      </w:r>
                      <w:r w:rsidRPr="009F42E7">
                        <w:rPr>
                          <w:rFonts w:ascii="HG丸ｺﾞｼｯｸM-PRO" w:eastAsia="HG丸ｺﾞｼｯｸM-PRO" w:hAnsi="HG丸ｺﾞｼｯｸM-PRO" w:hint="eastAsia"/>
                          <w:color w:val="000000" w:themeColor="text1"/>
                          <w:kern w:val="24"/>
                          <w:sz w:val="22"/>
                          <w:eastAsianLayout w:id="963810827"/>
                        </w:rPr>
                        <w:t>27</w:t>
                      </w:r>
                      <w:r w:rsidRPr="009F42E7">
                        <w:rPr>
                          <w:rFonts w:ascii="HG丸ｺﾞｼｯｸM-PRO" w:eastAsia="HG丸ｺﾞｼｯｸM-PRO" w:hAnsi="HG丸ｺﾞｼｯｸM-PRO" w:hint="eastAsia"/>
                          <w:color w:val="000000" w:themeColor="text1"/>
                          <w:kern w:val="24"/>
                          <w:sz w:val="22"/>
                          <w:eastAsianLayout w:id="963810828"/>
                        </w:rPr>
                        <w:t>年）上半期では</w:t>
                      </w:r>
                      <w:r w:rsidRPr="009F42E7">
                        <w:rPr>
                          <w:rFonts w:ascii="HG丸ｺﾞｼｯｸM-PRO" w:eastAsia="HG丸ｺﾞｼｯｸM-PRO" w:hAnsi="HG丸ｺﾞｼｯｸM-PRO" w:hint="eastAsia"/>
                          <w:color w:val="000000" w:themeColor="text1"/>
                          <w:kern w:val="24"/>
                          <w:sz w:val="22"/>
                          <w:eastAsianLayout w:id="963810829"/>
                        </w:rPr>
                        <w:t>83.5</w:t>
                      </w:r>
                      <w:r w:rsidRPr="009F42E7">
                        <w:rPr>
                          <w:rFonts w:ascii="HG丸ｺﾞｼｯｸM-PRO" w:eastAsia="HG丸ｺﾞｼｯｸM-PRO" w:hAnsi="HG丸ｺﾞｼｯｸM-PRO" w:hint="eastAsia"/>
                          <w:color w:val="000000" w:themeColor="text1"/>
                          <w:kern w:val="24"/>
                          <w:sz w:val="22"/>
                          <w:eastAsianLayout w:id="963810830"/>
                        </w:rPr>
                        <w:t>％とさらに上昇しています。</w:t>
                      </w:r>
                    </w:p>
                    <w:p w:rsidR="00AC138E" w:rsidRPr="009F42E7" w:rsidRDefault="00AC138E" w:rsidP="00A35115">
                      <w:pPr>
                        <w:pStyle w:val="a9"/>
                        <w:numPr>
                          <w:ilvl w:val="0"/>
                          <w:numId w:val="5"/>
                        </w:numPr>
                        <w:spacing w:line="320" w:lineRule="exact"/>
                        <w:ind w:leftChars="0"/>
                        <w:rPr>
                          <w:sz w:val="22"/>
                        </w:rPr>
                      </w:pPr>
                      <w:r w:rsidRPr="009F42E7">
                        <w:rPr>
                          <w:rFonts w:ascii="HG丸ｺﾞｼｯｸM-PRO" w:eastAsia="HG丸ｺﾞｼｯｸM-PRO" w:hAnsi="HG丸ｺﾞｼｯｸM-PRO" w:hint="eastAsia"/>
                          <w:color w:val="000000" w:themeColor="text1"/>
                          <w:kern w:val="24"/>
                          <w:sz w:val="22"/>
                          <w:eastAsianLayout w:id="963810831"/>
                        </w:rPr>
                        <w:t>宿泊施設のタイプ別の客室稼働率をみる</w:t>
                      </w:r>
                      <w:r w:rsidRPr="009F42E7">
                        <w:rPr>
                          <w:rFonts w:ascii="HG丸ｺﾞｼｯｸM-PRO" w:eastAsia="HG丸ｺﾞｼｯｸM-PRO" w:hAnsi="HG丸ｺﾞｼｯｸM-PRO" w:hint="eastAsia"/>
                          <w:color w:val="000000" w:themeColor="text1"/>
                          <w:kern w:val="24"/>
                          <w:sz w:val="22"/>
                          <w:eastAsianLayout w:id="963810832"/>
                        </w:rPr>
                        <w:t>と</w:t>
                      </w:r>
                      <w:r w:rsidRPr="009F42E7">
                        <w:rPr>
                          <w:rFonts w:ascii="HG丸ｺﾞｼｯｸM-PRO" w:eastAsia="HG丸ｺﾞｼｯｸM-PRO" w:hAnsi="HG丸ｺﾞｼｯｸM-PRO" w:hint="eastAsia"/>
                          <w:color w:val="000000" w:themeColor="text1"/>
                          <w:kern w:val="24"/>
                          <w:sz w:val="22"/>
                          <w:eastAsianLayout w:id="963810816"/>
                        </w:rPr>
                        <w:t>、リゾートホテルをはじめ、ホテルは全てのタイプで</w:t>
                      </w:r>
                      <w:r w:rsidRPr="009F42E7">
                        <w:rPr>
                          <w:rFonts w:ascii="HG丸ｺﾞｼｯｸM-PRO" w:eastAsia="HG丸ｺﾞｼｯｸM-PRO" w:hAnsi="HG丸ｺﾞｼｯｸM-PRO" w:hint="eastAsia"/>
                          <w:color w:val="000000" w:themeColor="text1"/>
                          <w:kern w:val="24"/>
                          <w:sz w:val="22"/>
                          <w:eastAsianLayout w:id="963810817"/>
                        </w:rPr>
                        <w:t>80</w:t>
                      </w:r>
                      <w:r w:rsidRPr="009F42E7">
                        <w:rPr>
                          <w:rFonts w:ascii="HG丸ｺﾞｼｯｸM-PRO" w:eastAsia="HG丸ｺﾞｼｯｸM-PRO" w:hAnsi="HG丸ｺﾞｼｯｸM-PRO" w:hint="eastAsia"/>
                          <w:color w:val="000000" w:themeColor="text1"/>
                          <w:kern w:val="24"/>
                          <w:sz w:val="22"/>
                          <w:eastAsianLayout w:id="963810818"/>
                        </w:rPr>
                        <w:t>％を超えており、</w:t>
                      </w:r>
                      <w:r w:rsidRPr="009F42E7">
                        <w:rPr>
                          <w:rFonts w:ascii="HG丸ｺﾞｼｯｸM-PRO" w:eastAsia="HG丸ｺﾞｼｯｸM-PRO" w:hAnsi="HG丸ｺﾞｼｯｸM-PRO" w:hint="eastAsia"/>
                          <w:color w:val="000000" w:themeColor="text1"/>
                          <w:kern w:val="24"/>
                          <w:sz w:val="22"/>
                          <w:eastAsianLayout w:id="963810819"/>
                        </w:rPr>
                        <w:t>2015</w:t>
                      </w:r>
                      <w:r w:rsidRPr="009F42E7">
                        <w:rPr>
                          <w:rFonts w:ascii="HG丸ｺﾞｼｯｸM-PRO" w:eastAsia="HG丸ｺﾞｼｯｸM-PRO" w:hAnsi="HG丸ｺﾞｼｯｸM-PRO" w:hint="eastAsia"/>
                          <w:color w:val="000000" w:themeColor="text1"/>
                          <w:kern w:val="24"/>
                          <w:sz w:val="22"/>
                          <w:eastAsianLayout w:id="963810820"/>
                        </w:rPr>
                        <w:t>年（平成</w:t>
                      </w:r>
                      <w:r w:rsidRPr="009F42E7">
                        <w:rPr>
                          <w:rFonts w:ascii="HG丸ｺﾞｼｯｸM-PRO" w:eastAsia="HG丸ｺﾞｼｯｸM-PRO" w:hAnsi="HG丸ｺﾞｼｯｸM-PRO" w:hint="eastAsia"/>
                          <w:color w:val="000000" w:themeColor="text1"/>
                          <w:kern w:val="24"/>
                          <w:sz w:val="22"/>
                          <w:eastAsianLayout w:id="963810821"/>
                        </w:rPr>
                        <w:t>27</w:t>
                      </w:r>
                      <w:r w:rsidRPr="009F42E7">
                        <w:rPr>
                          <w:rFonts w:ascii="HG丸ｺﾞｼｯｸM-PRO" w:eastAsia="HG丸ｺﾞｼｯｸM-PRO" w:hAnsi="HG丸ｺﾞｼｯｸM-PRO" w:hint="eastAsia"/>
                          <w:color w:val="000000" w:themeColor="text1"/>
                          <w:kern w:val="24"/>
                          <w:sz w:val="22"/>
                          <w:eastAsianLayout w:id="963810822"/>
                        </w:rPr>
                        <w:t>年）上半期で</w:t>
                      </w:r>
                      <w:r w:rsidRPr="009F42E7">
                        <w:rPr>
                          <w:rFonts w:ascii="HG丸ｺﾞｼｯｸM-PRO" w:eastAsia="HG丸ｺﾞｼｯｸM-PRO" w:hAnsi="HG丸ｺﾞｼｯｸM-PRO" w:hint="eastAsia"/>
                          <w:color w:val="000000" w:themeColor="text1"/>
                          <w:kern w:val="24"/>
                          <w:sz w:val="22"/>
                          <w:eastAsianLayout w:id="963810823"/>
                        </w:rPr>
                        <w:t>は</w:t>
                      </w:r>
                      <w:r w:rsidRPr="009F42E7">
                        <w:rPr>
                          <w:rFonts w:ascii="HG丸ｺﾞｼｯｸM-PRO" w:eastAsia="HG丸ｺﾞｼｯｸM-PRO" w:hAnsi="HG丸ｺﾞｼｯｸM-PRO" w:hint="eastAsia"/>
                          <w:color w:val="000000" w:themeColor="text1"/>
                          <w:kern w:val="24"/>
                          <w:sz w:val="22"/>
                          <w:eastAsianLayout w:id="963810824"/>
                        </w:rPr>
                        <w:t>90</w:t>
                      </w:r>
                      <w:r w:rsidRPr="009F42E7">
                        <w:rPr>
                          <w:rFonts w:ascii="HG丸ｺﾞｼｯｸM-PRO" w:eastAsia="HG丸ｺﾞｼｯｸM-PRO" w:hAnsi="HG丸ｺﾞｼｯｸM-PRO" w:hint="eastAsia"/>
                          <w:color w:val="000000" w:themeColor="text1"/>
                          <w:kern w:val="24"/>
                          <w:sz w:val="22"/>
                          <w:eastAsianLayout w:id="963810825"/>
                        </w:rPr>
                        <w:t>％を超えるタイプもでてきています。その一方で、旅館の稼働率は</w:t>
                      </w:r>
                      <w:r w:rsidRPr="009F42E7">
                        <w:rPr>
                          <w:rFonts w:ascii="HG丸ｺﾞｼｯｸM-PRO" w:eastAsia="HG丸ｺﾞｼｯｸM-PRO" w:hAnsi="HG丸ｺﾞｼｯｸM-PRO" w:hint="eastAsia"/>
                          <w:color w:val="000000" w:themeColor="text1"/>
                          <w:kern w:val="24"/>
                          <w:sz w:val="22"/>
                          <w:eastAsianLayout w:id="963810826"/>
                        </w:rPr>
                        <w:t>4</w:t>
                      </w:r>
                      <w:r w:rsidRPr="009F42E7">
                        <w:rPr>
                          <w:rFonts w:ascii="HG丸ｺﾞｼｯｸM-PRO" w:eastAsia="HG丸ｺﾞｼｯｸM-PRO" w:hAnsi="HG丸ｺﾞｼｯｸM-PRO" w:hint="eastAsia"/>
                          <w:color w:val="000000" w:themeColor="text1"/>
                          <w:kern w:val="24"/>
                          <w:sz w:val="22"/>
                          <w:eastAsianLayout w:id="963810827"/>
                        </w:rPr>
                        <w:t>割～</w:t>
                      </w:r>
                      <w:r w:rsidRPr="009F42E7">
                        <w:rPr>
                          <w:rFonts w:ascii="HG丸ｺﾞｼｯｸM-PRO" w:eastAsia="HG丸ｺﾞｼｯｸM-PRO" w:hAnsi="HG丸ｺﾞｼｯｸM-PRO" w:hint="eastAsia"/>
                          <w:color w:val="000000" w:themeColor="text1"/>
                          <w:kern w:val="24"/>
                          <w:sz w:val="22"/>
                          <w:eastAsianLayout w:id="963810828"/>
                        </w:rPr>
                        <w:t>5</w:t>
                      </w:r>
                      <w:r w:rsidRPr="009F42E7">
                        <w:rPr>
                          <w:rFonts w:ascii="HG丸ｺﾞｼｯｸM-PRO" w:eastAsia="HG丸ｺﾞｼｯｸM-PRO" w:hAnsi="HG丸ｺﾞｼｯｸM-PRO" w:hint="eastAsia"/>
                          <w:color w:val="000000" w:themeColor="text1"/>
                          <w:kern w:val="24"/>
                          <w:sz w:val="22"/>
                          <w:eastAsianLayout w:id="963810829"/>
                        </w:rPr>
                        <w:t>割程度となっているなど、旅館とホテルの稼働率に差が見られます。</w:t>
                      </w:r>
                    </w:p>
                  </w:txbxContent>
                </v:textbox>
              </v:rect>
            </w:pict>
          </mc:Fallback>
        </mc:AlternateContent>
      </w:r>
      <w:r w:rsidR="009F42E7">
        <w:rPr>
          <w:noProof/>
        </w:rPr>
        <mc:AlternateContent>
          <mc:Choice Requires="wps">
            <w:drawing>
              <wp:anchor distT="0" distB="0" distL="114300" distR="114300" simplePos="0" relativeHeight="251752448" behindDoc="0" locked="0" layoutInCell="1" allowOverlap="1" wp14:anchorId="559778C3" wp14:editId="2F00C175">
                <wp:simplePos x="0" y="0"/>
                <wp:positionH relativeFrom="column">
                  <wp:posOffset>4577715</wp:posOffset>
                </wp:positionH>
                <wp:positionV relativeFrom="paragraph">
                  <wp:posOffset>15240</wp:posOffset>
                </wp:positionV>
                <wp:extent cx="3671570" cy="361950"/>
                <wp:effectExtent l="0" t="0" r="5080" b="0"/>
                <wp:wrapNone/>
                <wp:docPr id="58"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61950"/>
                        </a:xfrm>
                        <a:prstGeom prst="rect">
                          <a:avLst/>
                        </a:prstGeom>
                        <a:solidFill>
                          <a:srgbClr val="002060"/>
                        </a:solidFill>
                      </wps:spPr>
                      <wps:txb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11082"/>
                              </w:rPr>
                              <w:t>主要都道府県別　日本人延べ宿泊者数</w:t>
                            </w:r>
                            <w:r>
                              <w:rPr>
                                <w:rFonts w:ascii="Meiryo UI" w:eastAsia="Meiryo UI" w:hAnsi="Meiryo UI" w:cs="Meiryo UI" w:hint="eastAsia"/>
                                <w:b/>
                                <w:bCs/>
                                <w:color w:val="FFFFFF" w:themeColor="background1"/>
                                <w:kern w:val="24"/>
                                <w:sz w:val="28"/>
                                <w:szCs w:val="28"/>
                                <w:eastAsianLayout w:id="963811083"/>
                              </w:rPr>
                              <w:t>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19" o:spid="_x0000_s1061" type="#_x0000_t202" alt="タイトル: 主要都道府県別　日本人延べ宿泊者数の推移" style="position:absolute;left:0;text-align:left;margin-left:360.45pt;margin-top:1.2pt;width:289.1pt;height:28.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" fillcolor="#002060" stroked="f">
                <v:textbox>
                  <w:txbxContent>
                    <w:p w:rsidR="00AC138E" w:rsidRDefault="00AC138E"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11082"/>
                        </w:rPr>
                        <w:t>主要都道府県別　日本人延べ宿泊者数</w:t>
                      </w:r>
                      <w:r>
                        <w:rPr>
                          <w:rFonts w:ascii="Meiryo UI" w:eastAsia="Meiryo UI" w:hAnsi="Meiryo UI" w:cs="Meiryo UI" w:hint="eastAsia"/>
                          <w:b/>
                          <w:bCs/>
                          <w:color w:val="FFFFFF" w:themeColor="background1"/>
                          <w:kern w:val="24"/>
                          <w:sz w:val="28"/>
                          <w:szCs w:val="28"/>
                          <w:eastAsianLayout w:id="963811083"/>
                        </w:rPr>
                        <w:t>の推移</w:t>
                      </w:r>
                    </w:p>
                  </w:txbxContent>
                </v:textbox>
              </v:shape>
            </w:pict>
          </mc:Fallback>
        </mc:AlternateContent>
      </w:r>
      <w:r w:rsidR="009F42E7">
        <w:rPr>
          <w:noProof/>
        </w:rPr>
        <w:drawing>
          <wp:anchor distT="0" distB="0" distL="114300" distR="114300" simplePos="0" relativeHeight="251751424" behindDoc="0" locked="0" layoutInCell="1" allowOverlap="1" wp14:anchorId="4B0A7F91" wp14:editId="6CCCC440">
            <wp:simplePos x="0" y="0"/>
            <wp:positionH relativeFrom="column">
              <wp:posOffset>4215765</wp:posOffset>
            </wp:positionH>
            <wp:positionV relativeFrom="paragraph">
              <wp:posOffset>376555</wp:posOffset>
            </wp:positionV>
            <wp:extent cx="4386580" cy="2428240"/>
            <wp:effectExtent l="0" t="0" r="0" b="0"/>
            <wp:wrapNone/>
            <wp:docPr id="5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4386580" cy="2428240"/>
                    </a:xfrm>
                    <a:prstGeom prst="rect">
                      <a:avLst/>
                    </a:prstGeom>
                  </pic:spPr>
                </pic:pic>
              </a:graphicData>
            </a:graphic>
          </wp:anchor>
        </w:drawing>
      </w:r>
      <w:r w:rsidR="009F42E7">
        <w:rPr>
          <w:noProof/>
        </w:rPr>
        <mc:AlternateContent>
          <mc:Choice Requires="wps">
            <w:drawing>
              <wp:anchor distT="0" distB="0" distL="114300" distR="114300" simplePos="0" relativeHeight="251744256" behindDoc="0" locked="0" layoutInCell="1" allowOverlap="1" wp14:anchorId="02263C0F" wp14:editId="0FDAC8F8">
                <wp:simplePos x="0" y="0"/>
                <wp:positionH relativeFrom="column">
                  <wp:posOffset>-746760</wp:posOffset>
                </wp:positionH>
                <wp:positionV relativeFrom="paragraph">
                  <wp:posOffset>-603250</wp:posOffset>
                </wp:positionV>
                <wp:extent cx="7343775" cy="395605"/>
                <wp:effectExtent l="0" t="0" r="0" b="4445"/>
                <wp:wrapNone/>
                <wp:docPr id="5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9F42E7">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0304"/>
                              </w:rPr>
                              <w:t>２　大阪の観光</w:t>
                            </w:r>
                            <w:r>
                              <w:rPr>
                                <w:rFonts w:ascii="HG丸ｺﾞｼｯｸM-PRO" w:eastAsia="HG丸ｺﾞｼｯｸM-PRO" w:hAnsi="HG丸ｺﾞｼｯｸM-PRO" w:cs="Meiryo UI" w:hint="eastAsia"/>
                                <w:b/>
                                <w:bCs/>
                                <w:color w:val="000000" w:themeColor="text1"/>
                                <w:kern w:val="24"/>
                                <w:sz w:val="36"/>
                                <w:szCs w:val="36"/>
                                <w:eastAsianLayout w:id="963810305"/>
                              </w:rPr>
                              <w:t>の</w:t>
                            </w:r>
                            <w:r>
                              <w:rPr>
                                <w:rFonts w:ascii="HG丸ｺﾞｼｯｸM-PRO" w:eastAsia="HG丸ｺﾞｼｯｸM-PRO" w:hAnsi="HG丸ｺﾞｼｯｸM-PRO" w:cs="Meiryo UI" w:hint="eastAsia"/>
                                <w:b/>
                                <w:bCs/>
                                <w:color w:val="000000" w:themeColor="text1"/>
                                <w:kern w:val="24"/>
                                <w:sz w:val="36"/>
                                <w:szCs w:val="36"/>
                                <w:eastAsianLayout w:id="963810306"/>
                              </w:rPr>
                              <w:t xml:space="preserve">現状　</w:t>
                            </w:r>
                            <w:r>
                              <w:rPr>
                                <w:rFonts w:ascii="HG丸ｺﾞｼｯｸM-PRO" w:eastAsia="HG丸ｺﾞｼｯｸM-PRO" w:hAnsi="HG丸ｺﾞｼｯｸM-PRO" w:cs="Meiryo UI" w:hint="eastAsia"/>
                                <w:b/>
                                <w:bCs/>
                                <w:color w:val="000000" w:themeColor="text1"/>
                                <w:kern w:val="24"/>
                                <w:sz w:val="36"/>
                                <w:szCs w:val="36"/>
                                <w:eastAsianLayout w:id="963810307"/>
                              </w:rPr>
                              <w:t>③</w:t>
                            </w:r>
                          </w:p>
                        </w:txbxContent>
                      </wps:txbx>
                      <wps:bodyPr vert="horz" lIns="91440" tIns="45720" rIns="91440" bIns="45720" rtlCol="0" anchor="ctr">
                        <a:normAutofit/>
                      </wps:bodyPr>
                    </wps:wsp>
                  </a:graphicData>
                </a:graphic>
              </wp:anchor>
            </w:drawing>
          </mc:Choice>
          <mc:Fallback>
            <w:pict>
              <v:rect id="_x0000_s1062" style="position:absolute;left:0;text-align:left;margin-left:-58.8pt;margin-top:-47.5pt;width:578.25pt;height:31.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" filled="f" stroked="f">
                <v:path arrowok="t"/>
                <o:lock v:ext="edit" grouping="t"/>
                <v:textbox>
                  <w:txbxContent>
                    <w:p w:rsidR="00AC138E" w:rsidRDefault="00AC138E" w:rsidP="009F42E7">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0304"/>
                        </w:rPr>
                        <w:t>２　大阪の観光</w:t>
                      </w:r>
                      <w:r>
                        <w:rPr>
                          <w:rFonts w:ascii="HG丸ｺﾞｼｯｸM-PRO" w:eastAsia="HG丸ｺﾞｼｯｸM-PRO" w:hAnsi="HG丸ｺﾞｼｯｸM-PRO" w:cs="Meiryo UI" w:hint="eastAsia"/>
                          <w:b/>
                          <w:bCs/>
                          <w:color w:val="000000" w:themeColor="text1"/>
                          <w:kern w:val="24"/>
                          <w:sz w:val="36"/>
                          <w:szCs w:val="36"/>
                          <w:eastAsianLayout w:id="963810305"/>
                        </w:rPr>
                        <w:t>の</w:t>
                      </w:r>
                      <w:r>
                        <w:rPr>
                          <w:rFonts w:ascii="HG丸ｺﾞｼｯｸM-PRO" w:eastAsia="HG丸ｺﾞｼｯｸM-PRO" w:hAnsi="HG丸ｺﾞｼｯｸM-PRO" w:cs="Meiryo UI" w:hint="eastAsia"/>
                          <w:b/>
                          <w:bCs/>
                          <w:color w:val="000000" w:themeColor="text1"/>
                          <w:kern w:val="24"/>
                          <w:sz w:val="36"/>
                          <w:szCs w:val="36"/>
                          <w:eastAsianLayout w:id="963810306"/>
                        </w:rPr>
                        <w:t xml:space="preserve">現状　</w:t>
                      </w:r>
                      <w:r>
                        <w:rPr>
                          <w:rFonts w:ascii="HG丸ｺﾞｼｯｸM-PRO" w:eastAsia="HG丸ｺﾞｼｯｸM-PRO" w:hAnsi="HG丸ｺﾞｼｯｸM-PRO" w:cs="Meiryo UI" w:hint="eastAsia"/>
                          <w:b/>
                          <w:bCs/>
                          <w:color w:val="000000" w:themeColor="text1"/>
                          <w:kern w:val="24"/>
                          <w:sz w:val="36"/>
                          <w:szCs w:val="36"/>
                          <w:eastAsianLayout w:id="963810307"/>
                        </w:rPr>
                        <w:t>③</w:t>
                      </w:r>
                    </w:p>
                  </w:txbxContent>
                </v:textbox>
              </v:rect>
            </w:pict>
          </mc:Fallback>
        </mc:AlternateContent>
      </w:r>
      <w:r w:rsidR="009F42E7">
        <w:rPr>
          <w:noProof/>
        </w:rPr>
        <mc:AlternateContent>
          <mc:Choice Requires="wps">
            <w:drawing>
              <wp:anchor distT="0" distB="0" distL="114300" distR="114300" simplePos="0" relativeHeight="251746304" behindDoc="0" locked="0" layoutInCell="1" allowOverlap="1" wp14:anchorId="575C8A71" wp14:editId="1437F250">
                <wp:simplePos x="0" y="0"/>
                <wp:positionH relativeFrom="column">
                  <wp:posOffset>-803910</wp:posOffset>
                </wp:positionH>
                <wp:positionV relativeFrom="paragraph">
                  <wp:posOffset>-122555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9.65pt" to="765.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" strokecolor="#4f81bd" strokeweight="3pt">
                <v:shadow on="t" color="black" opacity="22937f" origin=",.5" offset="0,.63889mm"/>
              </v:line>
            </w:pict>
          </mc:Fallback>
        </mc:AlternateContent>
      </w:r>
      <w:r w:rsidR="009F42E7">
        <w:rPr>
          <w:noProof/>
        </w:rPr>
        <mc:AlternateContent>
          <mc:Choice Requires="wps">
            <w:drawing>
              <wp:anchor distT="0" distB="0" distL="114300" distR="114300" simplePos="0" relativeHeight="251667456" behindDoc="0" locked="0" layoutInCell="1" allowOverlap="1" wp14:anchorId="415791B2" wp14:editId="577D4110">
                <wp:simplePos x="0" y="0"/>
                <wp:positionH relativeFrom="column">
                  <wp:posOffset>7387590</wp:posOffset>
                </wp:positionH>
                <wp:positionV relativeFrom="paragraph">
                  <wp:posOffset>-774700</wp:posOffset>
                </wp:positionV>
                <wp:extent cx="1876425" cy="4572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63" style="position:absolute;left:0;text-align:left;margin-left:581.7pt;margin-top:-61pt;width:147.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9F3BDB">
      <w:r>
        <w:rPr>
          <w:noProof/>
        </w:rPr>
        <mc:AlternateContent>
          <mc:Choice Requires="wps">
            <w:drawing>
              <wp:anchor distT="0" distB="0" distL="114300" distR="114300" simplePos="0" relativeHeight="251750400" behindDoc="0" locked="0" layoutInCell="1" allowOverlap="1" wp14:anchorId="60A70BF1" wp14:editId="0381FB1D">
                <wp:simplePos x="0" y="0"/>
                <wp:positionH relativeFrom="column">
                  <wp:posOffset>4215765</wp:posOffset>
                </wp:positionH>
                <wp:positionV relativeFrom="paragraph">
                  <wp:posOffset>62230</wp:posOffset>
                </wp:positionV>
                <wp:extent cx="4429125" cy="220345"/>
                <wp:effectExtent l="0" t="0" r="0" b="0"/>
                <wp:wrapNone/>
                <wp:docPr id="57"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29125" cy="220345"/>
                        </a:xfrm>
                        <a:prstGeom prst="rect">
                          <a:avLst/>
                        </a:prstGeom>
                        <a:noFill/>
                      </wps:spPr>
                      <wps:txbx>
                        <w:txbxContent>
                          <w:p w:rsidR="00AC138E" w:rsidRDefault="00AC138E"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eastAsianLayout w:id="963811072"/>
                              </w:rPr>
                              <w:t>※</w:t>
                            </w:r>
                            <w:r>
                              <w:rPr>
                                <w:rFonts w:asciiTheme="minorHAnsi" w:eastAsiaTheme="minorEastAsia" w:hAnsi="ＭＳ 明朝" w:cstheme="minorBidi" w:hint="eastAsia"/>
                                <w:color w:val="000000" w:themeColor="text1"/>
                                <w:kern w:val="24"/>
                                <w:sz w:val="18"/>
                                <w:szCs w:val="18"/>
                                <w:eastAsianLayout w:id="963811073"/>
                              </w:rPr>
                              <w:t>主要</w:t>
                            </w:r>
                            <w:r>
                              <w:rPr>
                                <w:rFonts w:asciiTheme="minorHAnsi" w:eastAsiaTheme="minorEastAsia" w:hAnsi="ＭＳ 明朝" w:cstheme="minorBidi" w:hint="eastAsia"/>
                                <w:color w:val="000000" w:themeColor="text1"/>
                                <w:kern w:val="24"/>
                                <w:sz w:val="18"/>
                                <w:szCs w:val="18"/>
                                <w:eastAsianLayout w:id="963811074"/>
                              </w:rPr>
                              <w:t>都道府県</w:t>
                            </w:r>
                            <w:r>
                              <w:rPr>
                                <w:rFonts w:asciiTheme="minorHAnsi" w:eastAsiaTheme="minorEastAsia" w:hAnsi="ＭＳ 明朝" w:cstheme="minorBidi" w:hint="eastAsia"/>
                                <w:color w:val="000000" w:themeColor="text1"/>
                                <w:kern w:val="24"/>
                                <w:sz w:val="18"/>
                                <w:szCs w:val="18"/>
                                <w:eastAsianLayout w:id="963811075"/>
                              </w:rPr>
                              <w:t>：</w:t>
                            </w:r>
                            <w:r>
                              <w:rPr>
                                <w:rFonts w:asciiTheme="minorHAnsi" w:eastAsiaTheme="minorEastAsia" w:hAnsi="Century" w:cstheme="minorBidi"/>
                                <w:color w:val="000000" w:themeColor="text1"/>
                                <w:kern w:val="24"/>
                                <w:sz w:val="18"/>
                                <w:szCs w:val="18"/>
                                <w:eastAsianLayout w:id="963811076"/>
                              </w:rPr>
                              <w:t>2014</w:t>
                            </w:r>
                            <w:r>
                              <w:rPr>
                                <w:rFonts w:asciiTheme="minorHAnsi" w:eastAsiaTheme="minorEastAsia" w:hAnsi="ＭＳ 明朝" w:cstheme="minorBidi" w:hint="eastAsia"/>
                                <w:color w:val="000000" w:themeColor="text1"/>
                                <w:kern w:val="24"/>
                                <w:sz w:val="18"/>
                                <w:szCs w:val="18"/>
                                <w:eastAsianLayout w:id="963811077"/>
                              </w:rPr>
                              <w:t>年における外国人旅行者数</w:t>
                            </w:r>
                            <w:r>
                              <w:rPr>
                                <w:rFonts w:asciiTheme="minorHAnsi" w:eastAsiaTheme="minorEastAsia" w:hAnsi="ＭＳ 明朝" w:cstheme="minorBidi" w:hint="eastAsia"/>
                                <w:color w:val="000000" w:themeColor="text1"/>
                                <w:kern w:val="24"/>
                                <w:sz w:val="18"/>
                                <w:szCs w:val="18"/>
                                <w:eastAsianLayout w:id="963811078"/>
                              </w:rPr>
                              <w:t>の訪問率</w:t>
                            </w:r>
                            <w:r>
                              <w:rPr>
                                <w:rFonts w:asciiTheme="minorHAnsi" w:eastAsiaTheme="minorEastAsia" w:hAnsi="ＭＳ 明朝" w:cstheme="minorBidi" w:hint="eastAsia"/>
                                <w:color w:val="000000" w:themeColor="text1"/>
                                <w:kern w:val="24"/>
                                <w:sz w:val="18"/>
                                <w:szCs w:val="18"/>
                                <w:eastAsianLayout w:id="963811079"/>
                              </w:rPr>
                              <w:t>が高い上位</w:t>
                            </w:r>
                            <w:r>
                              <w:rPr>
                                <w:rFonts w:asciiTheme="minorHAnsi" w:eastAsiaTheme="minorEastAsia" w:hAnsi="Century" w:cstheme="minorBidi"/>
                                <w:color w:val="000000" w:themeColor="text1"/>
                                <w:kern w:val="24"/>
                                <w:sz w:val="18"/>
                                <w:szCs w:val="18"/>
                                <w:eastAsianLayout w:id="963811080"/>
                              </w:rPr>
                              <w:t>10</w:t>
                            </w:r>
                            <w:r>
                              <w:rPr>
                                <w:rFonts w:asciiTheme="minorHAnsi" w:eastAsiaTheme="minorEastAsia" w:hAnsi="ＭＳ 明朝" w:cstheme="minorBidi" w:hint="eastAsia"/>
                                <w:color w:val="000000" w:themeColor="text1"/>
                                <w:kern w:val="24"/>
                                <w:sz w:val="18"/>
                                <w:szCs w:val="18"/>
                                <w:eastAsianLayout w:id="963811081"/>
                              </w:rPr>
                              <w:t>都道府県</w:t>
                            </w:r>
                          </w:p>
                        </w:txbxContent>
                      </wps:txbx>
                      <wps:bodyPr wrap="square" rtlCol="0">
                        <a:spAutoFit/>
                      </wps:bodyPr>
                    </wps:wsp>
                  </a:graphicData>
                </a:graphic>
                <wp14:sizeRelH relativeFrom="margin">
                  <wp14:pctWidth>0</wp14:pctWidth>
                </wp14:sizeRelH>
              </wp:anchor>
            </w:drawing>
          </mc:Choice>
          <mc:Fallback>
            <w:pict>
              <v:shape id="_x0000_s1064" type="#_x0000_t202" alt="タイトル: ※主要都道府県：2014年における外国人旅行者数の訪問率が高い上位10都道府県" style="position:absolute;left:0;text-align:left;margin-left:331.95pt;margin-top:4.9pt;width:348.75pt;height:17.3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" filled="f" stroked="f">
                <v:textbox style="mso-fit-shape-to-text:t">
                  <w:txbxContent>
                    <w:p w:rsidR="00AC138E" w:rsidRDefault="00AC138E"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eastAsianLayout w:id="963811072"/>
                        </w:rPr>
                        <w:t>※</w:t>
                      </w:r>
                      <w:r>
                        <w:rPr>
                          <w:rFonts w:asciiTheme="minorHAnsi" w:eastAsiaTheme="minorEastAsia" w:hAnsi="ＭＳ 明朝" w:cstheme="minorBidi" w:hint="eastAsia"/>
                          <w:color w:val="000000" w:themeColor="text1"/>
                          <w:kern w:val="24"/>
                          <w:sz w:val="18"/>
                          <w:szCs w:val="18"/>
                          <w:eastAsianLayout w:id="963811073"/>
                        </w:rPr>
                        <w:t>主要</w:t>
                      </w:r>
                      <w:r>
                        <w:rPr>
                          <w:rFonts w:asciiTheme="minorHAnsi" w:eastAsiaTheme="minorEastAsia" w:hAnsi="ＭＳ 明朝" w:cstheme="minorBidi" w:hint="eastAsia"/>
                          <w:color w:val="000000" w:themeColor="text1"/>
                          <w:kern w:val="24"/>
                          <w:sz w:val="18"/>
                          <w:szCs w:val="18"/>
                          <w:eastAsianLayout w:id="963811074"/>
                        </w:rPr>
                        <w:t>都道府県</w:t>
                      </w:r>
                      <w:r>
                        <w:rPr>
                          <w:rFonts w:asciiTheme="minorHAnsi" w:eastAsiaTheme="minorEastAsia" w:hAnsi="ＭＳ 明朝" w:cstheme="minorBidi" w:hint="eastAsia"/>
                          <w:color w:val="000000" w:themeColor="text1"/>
                          <w:kern w:val="24"/>
                          <w:sz w:val="18"/>
                          <w:szCs w:val="18"/>
                          <w:eastAsianLayout w:id="963811075"/>
                        </w:rPr>
                        <w:t>：</w:t>
                      </w:r>
                      <w:r>
                        <w:rPr>
                          <w:rFonts w:asciiTheme="minorHAnsi" w:eastAsiaTheme="minorEastAsia" w:hAnsi="Century" w:cstheme="minorBidi"/>
                          <w:color w:val="000000" w:themeColor="text1"/>
                          <w:kern w:val="24"/>
                          <w:sz w:val="18"/>
                          <w:szCs w:val="18"/>
                          <w:eastAsianLayout w:id="963811076"/>
                        </w:rPr>
                        <w:t>2014</w:t>
                      </w:r>
                      <w:r>
                        <w:rPr>
                          <w:rFonts w:asciiTheme="minorHAnsi" w:eastAsiaTheme="minorEastAsia" w:hAnsi="ＭＳ 明朝" w:cstheme="minorBidi" w:hint="eastAsia"/>
                          <w:color w:val="000000" w:themeColor="text1"/>
                          <w:kern w:val="24"/>
                          <w:sz w:val="18"/>
                          <w:szCs w:val="18"/>
                          <w:eastAsianLayout w:id="963811077"/>
                        </w:rPr>
                        <w:t>年における外国人旅行者数</w:t>
                      </w:r>
                      <w:r>
                        <w:rPr>
                          <w:rFonts w:asciiTheme="minorHAnsi" w:eastAsiaTheme="minorEastAsia" w:hAnsi="ＭＳ 明朝" w:cstheme="minorBidi" w:hint="eastAsia"/>
                          <w:color w:val="000000" w:themeColor="text1"/>
                          <w:kern w:val="24"/>
                          <w:sz w:val="18"/>
                          <w:szCs w:val="18"/>
                          <w:eastAsianLayout w:id="963811078"/>
                        </w:rPr>
                        <w:t>の訪問率</w:t>
                      </w:r>
                      <w:r>
                        <w:rPr>
                          <w:rFonts w:asciiTheme="minorHAnsi" w:eastAsiaTheme="minorEastAsia" w:hAnsi="ＭＳ 明朝" w:cstheme="minorBidi" w:hint="eastAsia"/>
                          <w:color w:val="000000" w:themeColor="text1"/>
                          <w:kern w:val="24"/>
                          <w:sz w:val="18"/>
                          <w:szCs w:val="18"/>
                          <w:eastAsianLayout w:id="963811079"/>
                        </w:rPr>
                        <w:t>が高い上位</w:t>
                      </w:r>
                      <w:r>
                        <w:rPr>
                          <w:rFonts w:asciiTheme="minorHAnsi" w:eastAsiaTheme="minorEastAsia" w:hAnsi="Century" w:cstheme="minorBidi"/>
                          <w:color w:val="000000" w:themeColor="text1"/>
                          <w:kern w:val="24"/>
                          <w:sz w:val="18"/>
                          <w:szCs w:val="18"/>
                          <w:eastAsianLayout w:id="963811080"/>
                        </w:rPr>
                        <w:t>10</w:t>
                      </w:r>
                      <w:r>
                        <w:rPr>
                          <w:rFonts w:asciiTheme="minorHAnsi" w:eastAsiaTheme="minorEastAsia" w:hAnsi="ＭＳ 明朝" w:cstheme="minorBidi" w:hint="eastAsia"/>
                          <w:color w:val="000000" w:themeColor="text1"/>
                          <w:kern w:val="24"/>
                          <w:sz w:val="18"/>
                          <w:szCs w:val="18"/>
                          <w:eastAsianLayout w:id="963811081"/>
                        </w:rPr>
                        <w:t>都道府県</w:t>
                      </w:r>
                    </w:p>
                  </w:txbxContent>
                </v:textbox>
              </v:shape>
            </w:pict>
          </mc:Fallback>
        </mc:AlternateContent>
      </w:r>
    </w:p>
    <w:p w:rsidR="00E93BA0" w:rsidRDefault="009F3BDB">
      <w:r>
        <w:rPr>
          <w:noProof/>
        </w:rPr>
        <mc:AlternateContent>
          <mc:Choice Requires="wps">
            <w:drawing>
              <wp:anchor distT="0" distB="0" distL="114300" distR="114300" simplePos="0" relativeHeight="251757568" behindDoc="0" locked="0" layoutInCell="1" allowOverlap="1" wp14:anchorId="6CC033CD" wp14:editId="24902D18">
                <wp:simplePos x="0" y="0"/>
                <wp:positionH relativeFrom="column">
                  <wp:posOffset>148590</wp:posOffset>
                </wp:positionH>
                <wp:positionV relativeFrom="paragraph">
                  <wp:posOffset>71755</wp:posOffset>
                </wp:positionV>
                <wp:extent cx="3023870" cy="371475"/>
                <wp:effectExtent l="0" t="0" r="5080" b="9525"/>
                <wp:wrapNone/>
                <wp:docPr id="61"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71475"/>
                        </a:xfrm>
                        <a:prstGeom prst="rect">
                          <a:avLst/>
                        </a:prstGeom>
                        <a:solidFill>
                          <a:srgbClr val="002060"/>
                        </a:solidFill>
                      </wps:spPr>
                      <wps:txbx>
                        <w:txbxContent>
                          <w:p w:rsidR="00AC138E" w:rsidRDefault="00AC138E"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11585"/>
                              </w:rPr>
                              <w:t>主要都道府県別　客室稼働率の推移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31" o:spid="_x0000_s1065" type="#_x0000_t202" alt="タイトル: 主要都道府県別　客室稼働率の推移" style="position:absolute;left:0;text-align:left;margin-left:11.7pt;margin-top:5.65pt;width:238.1pt;height:29.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" fillcolor="#002060" stroked="f">
                <v:textbox>
                  <w:txbxContent>
                    <w:p w:rsidR="00AC138E" w:rsidRDefault="00AC138E"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11585"/>
                        </w:rPr>
                        <w:t>主要都道府県別　客室稼働率の推移</w:t>
                      </w:r>
                    </w:p>
                  </w:txbxContent>
                </v:textbox>
              </v:shape>
            </w:pict>
          </mc:Fallback>
        </mc:AlternateContent>
      </w:r>
      <w:r>
        <w:rPr>
          <w:noProof/>
        </w:rPr>
        <w:drawing>
          <wp:anchor distT="0" distB="0" distL="114300" distR="114300" simplePos="0" relativeHeight="251754496" behindDoc="0" locked="0" layoutInCell="1" allowOverlap="1" wp14:anchorId="655B1FD4" wp14:editId="73E0E393">
            <wp:simplePos x="0" y="0"/>
            <wp:positionH relativeFrom="column">
              <wp:posOffset>-299085</wp:posOffset>
            </wp:positionH>
            <wp:positionV relativeFrom="paragraph">
              <wp:posOffset>441960</wp:posOffset>
            </wp:positionV>
            <wp:extent cx="3937635" cy="2277110"/>
            <wp:effectExtent l="0" t="0" r="5715" b="8890"/>
            <wp:wrapNone/>
            <wp:docPr id="6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3937635" cy="2277110"/>
                    </a:xfrm>
                    <a:prstGeom prst="rect">
                      <a:avLst/>
                    </a:prstGeom>
                  </pic:spPr>
                </pic:pic>
              </a:graphicData>
            </a:graphic>
          </wp:anchor>
        </w:drawing>
      </w:r>
      <w:r>
        <w:rPr>
          <w:noProof/>
        </w:rPr>
        <mc:AlternateContent>
          <mc:Choice Requires="wps">
            <w:drawing>
              <wp:anchor distT="0" distB="0" distL="114300" distR="114300" simplePos="0" relativeHeight="251758592" behindDoc="0" locked="0" layoutInCell="1" allowOverlap="1" wp14:anchorId="4D88DAA8" wp14:editId="16393534">
                <wp:simplePos x="0" y="0"/>
                <wp:positionH relativeFrom="column">
                  <wp:posOffset>3716020</wp:posOffset>
                </wp:positionH>
                <wp:positionV relativeFrom="paragraph">
                  <wp:posOffset>908050</wp:posOffset>
                </wp:positionV>
                <wp:extent cx="514350" cy="647700"/>
                <wp:effectExtent l="0" t="0" r="0" b="0"/>
                <wp:wrapNone/>
                <wp:docPr id="62"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92.6pt;margin-top:71.5pt;width:40.5pt;height:5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" adj="10800" fillcolor="#4f81bd [3204]" stroked="f" strokeweight="2pt"/>
            </w:pict>
          </mc:Fallback>
        </mc:AlternateContent>
      </w:r>
    </w:p>
    <w:p w:rsidR="00E93BA0" w:rsidRDefault="009F3BDB">
      <w:r>
        <w:rPr>
          <w:noProof/>
        </w:rPr>
        <mc:AlternateContent>
          <mc:Choice Requires="wps">
            <w:drawing>
              <wp:anchor distT="0" distB="0" distL="114300" distR="114300" simplePos="0" relativeHeight="251756544" behindDoc="0" locked="0" layoutInCell="1" allowOverlap="1" wp14:anchorId="2BBABB06" wp14:editId="35A59252">
                <wp:simplePos x="0" y="0"/>
                <wp:positionH relativeFrom="column">
                  <wp:posOffset>4613910</wp:posOffset>
                </wp:positionH>
                <wp:positionV relativeFrom="paragraph">
                  <wp:posOffset>52705</wp:posOffset>
                </wp:positionV>
                <wp:extent cx="3635375" cy="390525"/>
                <wp:effectExtent l="0" t="0" r="3175" b="9525"/>
                <wp:wrapNone/>
                <wp:docPr id="60" name="テキスト ボックス 30" title="宿泊施設タイプ別客室稼働率の推移（大阪）"/>
                <wp:cNvGraphicFramePr/>
                <a:graphic xmlns:a="http://schemas.openxmlformats.org/drawingml/2006/main">
                  <a:graphicData uri="http://schemas.microsoft.com/office/word/2010/wordprocessingShape">
                    <wps:wsp>
                      <wps:cNvSpPr txBox="1"/>
                      <wps:spPr>
                        <a:xfrm>
                          <a:off x="0" y="0"/>
                          <a:ext cx="3635375" cy="390525"/>
                        </a:xfrm>
                        <a:prstGeom prst="rect">
                          <a:avLst/>
                        </a:prstGeom>
                        <a:solidFill>
                          <a:srgbClr val="002060"/>
                        </a:solidFill>
                      </wps:spPr>
                      <wps:txbx>
                        <w:txbxContent>
                          <w:p w:rsidR="00AC138E" w:rsidRDefault="00AC138E"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11584"/>
                              </w:rPr>
                              <w:t>宿泊施設タイプ別客室稼働率の推移（大阪）</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30" o:spid="_x0000_s1066" type="#_x0000_t202" alt="タイトル: 宿泊施設タイプ別客室稼働率の推移（大阪）" style="position:absolute;left:0;text-align:left;margin-left:363.3pt;margin-top:4.15pt;width:286.25pt;height:30.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" fillcolor="#002060" stroked="f">
                <v:textbox>
                  <w:txbxContent>
                    <w:p w:rsidR="00AC138E" w:rsidRDefault="00AC138E"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eastAsianLayout w:id="963811584"/>
                        </w:rPr>
                        <w:t>宿泊施設タイプ別客室稼働率の推移（大阪）</w:t>
                      </w:r>
                    </w:p>
                  </w:txbxContent>
                </v:textbox>
              </v:shape>
            </w:pict>
          </mc:Fallback>
        </mc:AlternateContent>
      </w:r>
    </w:p>
    <w:p w:rsidR="00E93BA0" w:rsidRDefault="00E93BA0"/>
    <w:p w:rsidR="00E93BA0" w:rsidRDefault="009F3BDB">
      <w:r>
        <w:rPr>
          <w:noProof/>
        </w:rPr>
        <w:drawing>
          <wp:anchor distT="0" distB="0" distL="114300" distR="114300" simplePos="0" relativeHeight="251755520" behindDoc="0" locked="0" layoutInCell="1" allowOverlap="1" wp14:anchorId="6C757F6E" wp14:editId="72A6945F">
            <wp:simplePos x="0" y="0"/>
            <wp:positionH relativeFrom="column">
              <wp:posOffset>4413250</wp:posOffset>
            </wp:positionH>
            <wp:positionV relativeFrom="paragraph">
              <wp:posOffset>67310</wp:posOffset>
            </wp:positionV>
            <wp:extent cx="4344035" cy="1322070"/>
            <wp:effectExtent l="0" t="0" r="0" b="0"/>
            <wp:wrapNone/>
            <wp:docPr id="6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0"/>
                    <a:stretch>
                      <a:fillRect/>
                    </a:stretch>
                  </pic:blipFill>
                  <pic:spPr>
                    <a:xfrm>
                      <a:off x="0" y="0"/>
                      <a:ext cx="4344035" cy="1322070"/>
                    </a:xfrm>
                    <a:prstGeom prst="rect">
                      <a:avLst/>
                    </a:prstGeom>
                  </pic:spPr>
                </pic:pic>
              </a:graphicData>
            </a:graphic>
          </wp:anchor>
        </w:drawing>
      </w:r>
    </w:p>
    <w:p w:rsidR="00E93BA0" w:rsidRDefault="00E93BA0"/>
    <w:p w:rsidR="00E93BA0" w:rsidRDefault="00E93BA0"/>
    <w:p w:rsidR="00E93BA0" w:rsidRDefault="00E93BA0"/>
    <w:p w:rsidR="00E93BA0" w:rsidRDefault="00E93BA0">
      <w:pPr>
        <w:rPr>
          <w:rFonts w:hint="eastAsia"/>
        </w:rPr>
      </w:pPr>
    </w:p>
    <w:p w:rsidR="00640A89" w:rsidRDefault="00640A89">
      <w:pPr>
        <w:rPr>
          <w:rFonts w:hint="eastAsia"/>
        </w:rPr>
      </w:pPr>
    </w:p>
    <w:p w:rsidR="00640A89" w:rsidRDefault="00640A89"/>
    <w:p w:rsidR="00E93BA0" w:rsidRDefault="009F3BDB">
      <w:r>
        <w:rPr>
          <w:noProof/>
        </w:rPr>
        <mc:AlternateContent>
          <mc:Choice Requires="wps">
            <w:drawing>
              <wp:anchor distT="0" distB="0" distL="114300" distR="114300" simplePos="0" relativeHeight="251759616" behindDoc="0" locked="0" layoutInCell="1" allowOverlap="1" wp14:anchorId="184042B0" wp14:editId="744B259D">
                <wp:simplePos x="0" y="0"/>
                <wp:positionH relativeFrom="column">
                  <wp:posOffset>3926840</wp:posOffset>
                </wp:positionH>
                <wp:positionV relativeFrom="paragraph">
                  <wp:posOffset>179705</wp:posOffset>
                </wp:positionV>
                <wp:extent cx="2159635" cy="230505"/>
                <wp:effectExtent l="0" t="0" r="0" b="0"/>
                <wp:wrapNone/>
                <wp:docPr id="63" name="テキスト ボックス 33" title="出典：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rsidR="00AC138E" w:rsidRDefault="00AC138E" w:rsidP="009F3BDB">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11586"/>
                              </w:rPr>
                              <w:t>出典：観光庁「宿泊旅行統計調査」</w:t>
                            </w:r>
                          </w:p>
                        </w:txbxContent>
                      </wps:txbx>
                      <wps:bodyPr wrap="square" rtlCol="0">
                        <a:spAutoFit/>
                      </wps:bodyPr>
                    </wps:wsp>
                  </a:graphicData>
                </a:graphic>
              </wp:anchor>
            </w:drawing>
          </mc:Choice>
          <mc:Fallback>
            <w:pict>
              <v:shape id="テキスト ボックス 33" o:spid="_x0000_s1067" type="#_x0000_t202" alt="タイトル: 出典：観光庁「宿泊旅行統計調査」" style="position:absolute;left:0;text-align:left;margin-left:309.2pt;margin-top:14.15pt;width:170.05pt;height:18.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" filled="f" stroked="f">
                <v:textbox style="mso-fit-shape-to-text:t">
                  <w:txbxContent>
                    <w:p w:rsidR="00AC138E" w:rsidRDefault="00AC138E" w:rsidP="009F3BDB">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963811586"/>
                        </w:rPr>
                        <w:t>出典：観光庁「宿泊旅行統計調査」</w:t>
                      </w:r>
                    </w:p>
                  </w:txbxContent>
                </v:textbox>
              </v:shape>
            </w:pict>
          </mc:Fallback>
        </mc:AlternateContent>
      </w:r>
    </w:p>
    <w:p w:rsidR="00E93BA0" w:rsidRDefault="00C91CEF">
      <w:r w:rsidRPr="00C91CEF">
        <w:rPr>
          <w:noProof/>
        </w:rPr>
        <mc:AlternateContent>
          <mc:Choice Requires="wps">
            <w:drawing>
              <wp:anchor distT="0" distB="0" distL="114300" distR="114300" simplePos="0" relativeHeight="251974656" behindDoc="0" locked="0" layoutInCell="1" allowOverlap="1" wp14:anchorId="7EE9C752" wp14:editId="69909B48">
                <wp:simplePos x="0" y="0"/>
                <wp:positionH relativeFrom="column">
                  <wp:posOffset>8535035</wp:posOffset>
                </wp:positionH>
                <wp:positionV relativeFrom="paragraph">
                  <wp:posOffset>50165</wp:posOffset>
                </wp:positionV>
                <wp:extent cx="339725" cy="1403985"/>
                <wp:effectExtent l="0" t="0" r="3175"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672.05pt;margin-top:3.95pt;width:26.75pt;height:110.5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"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４</w:t>
                      </w:r>
                    </w:p>
                  </w:txbxContent>
                </v:textbox>
              </v:shape>
            </w:pict>
          </mc:Fallback>
        </mc:AlternateContent>
      </w:r>
    </w:p>
    <w:p w:rsidR="00E93BA0" w:rsidRDefault="009F3BDB">
      <w:r>
        <w:rPr>
          <w:noProof/>
        </w:rPr>
        <w:lastRenderedPageBreak/>
        <mc:AlternateContent>
          <mc:Choice Requires="wps">
            <w:drawing>
              <wp:anchor distT="0" distB="0" distL="114300" distR="114300" simplePos="0" relativeHeight="251763712" behindDoc="0" locked="0" layoutInCell="1" allowOverlap="1" wp14:anchorId="2DB28DF7" wp14:editId="35FD033D">
                <wp:simplePos x="0" y="0"/>
                <wp:positionH relativeFrom="column">
                  <wp:posOffset>-994410</wp:posOffset>
                </wp:positionH>
                <wp:positionV relativeFrom="paragraph">
                  <wp:posOffset>-8255</wp:posOffset>
                </wp:positionV>
                <wp:extent cx="10525125" cy="0"/>
                <wp:effectExtent l="57150" t="38100" r="47625" b="95250"/>
                <wp:wrapNone/>
                <wp:docPr id="67" name="直線コネクタ 6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67"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65pt" to="750.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761664" behindDoc="0" locked="0" layoutInCell="1" allowOverlap="1" wp14:anchorId="59D2197A" wp14:editId="6C2839A1">
                <wp:simplePos x="0" y="0"/>
                <wp:positionH relativeFrom="column">
                  <wp:posOffset>-718185</wp:posOffset>
                </wp:positionH>
                <wp:positionV relativeFrom="paragraph">
                  <wp:posOffset>-494665</wp:posOffset>
                </wp:positionV>
                <wp:extent cx="7343775" cy="395605"/>
                <wp:effectExtent l="0" t="0" r="0" b="4445"/>
                <wp:wrapNone/>
                <wp:docPr id="6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9F3BDB">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2352"/>
                              </w:rPr>
                              <w:t>３　大阪</w:t>
                            </w:r>
                            <w:r>
                              <w:rPr>
                                <w:rFonts w:ascii="HG丸ｺﾞｼｯｸM-PRO" w:eastAsia="HG丸ｺﾞｼｯｸM-PRO" w:hAnsi="HG丸ｺﾞｼｯｸM-PRO" w:cs="Meiryo UI" w:hint="eastAsia"/>
                                <w:b/>
                                <w:bCs/>
                                <w:color w:val="000000" w:themeColor="text1"/>
                                <w:kern w:val="24"/>
                                <w:sz w:val="36"/>
                                <w:szCs w:val="36"/>
                                <w:eastAsianLayout w:id="963812353"/>
                              </w:rPr>
                              <w:t>の観光振興に</w:t>
                            </w:r>
                            <w:r>
                              <w:rPr>
                                <w:rFonts w:ascii="HG丸ｺﾞｼｯｸM-PRO" w:eastAsia="HG丸ｺﾞｼｯｸM-PRO" w:hAnsi="HG丸ｺﾞｼｯｸM-PRO" w:cs="Meiryo UI" w:hint="eastAsia"/>
                                <w:b/>
                                <w:bCs/>
                                <w:color w:val="000000" w:themeColor="text1"/>
                                <w:kern w:val="24"/>
                                <w:sz w:val="36"/>
                                <w:szCs w:val="36"/>
                                <w:eastAsianLayout w:id="963812354"/>
                              </w:rPr>
                              <w:t>かかる現状と課題　①</w:t>
                            </w:r>
                          </w:p>
                        </w:txbxContent>
                      </wps:txbx>
                      <wps:bodyPr vert="horz" lIns="91440" tIns="45720" rIns="91440" bIns="45720" rtlCol="0" anchor="ctr">
                        <a:normAutofit/>
                      </wps:bodyPr>
                    </wps:wsp>
                  </a:graphicData>
                </a:graphic>
              </wp:anchor>
            </w:drawing>
          </mc:Choice>
          <mc:Fallback>
            <w:pict>
              <v:rect id="_x0000_s1069" style="position:absolute;left:0;text-align:left;margin-left:-56.55pt;margin-top:-38.95pt;width:578.25pt;height:31.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" filled="f" stroked="f">
                <v:path arrowok="t"/>
                <o:lock v:ext="edit" grouping="t"/>
                <v:textbox>
                  <w:txbxContent>
                    <w:p w:rsidR="00AC138E" w:rsidRDefault="00AC138E" w:rsidP="009F3BDB">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2352"/>
                        </w:rPr>
                        <w:t>３　大阪</w:t>
                      </w:r>
                      <w:r>
                        <w:rPr>
                          <w:rFonts w:ascii="HG丸ｺﾞｼｯｸM-PRO" w:eastAsia="HG丸ｺﾞｼｯｸM-PRO" w:hAnsi="HG丸ｺﾞｼｯｸM-PRO" w:cs="Meiryo UI" w:hint="eastAsia"/>
                          <w:b/>
                          <w:bCs/>
                          <w:color w:val="000000" w:themeColor="text1"/>
                          <w:kern w:val="24"/>
                          <w:sz w:val="36"/>
                          <w:szCs w:val="36"/>
                          <w:eastAsianLayout w:id="963812353"/>
                        </w:rPr>
                        <w:t>の観光振興に</w:t>
                      </w:r>
                      <w:r>
                        <w:rPr>
                          <w:rFonts w:ascii="HG丸ｺﾞｼｯｸM-PRO" w:eastAsia="HG丸ｺﾞｼｯｸM-PRO" w:hAnsi="HG丸ｺﾞｼｯｸM-PRO" w:cs="Meiryo UI" w:hint="eastAsia"/>
                          <w:b/>
                          <w:bCs/>
                          <w:color w:val="000000" w:themeColor="text1"/>
                          <w:kern w:val="24"/>
                          <w:sz w:val="36"/>
                          <w:szCs w:val="36"/>
                          <w:eastAsianLayout w:id="963812354"/>
                        </w:rPr>
                        <w:t>かかる現状と課題　①</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E37CD4C" wp14:editId="1DCBC789">
                <wp:simplePos x="0" y="0"/>
                <wp:positionH relativeFrom="column">
                  <wp:posOffset>7063740</wp:posOffset>
                </wp:positionH>
                <wp:positionV relativeFrom="paragraph">
                  <wp:posOffset>-555625</wp:posOffset>
                </wp:positionV>
                <wp:extent cx="1876425" cy="4572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70" style="position:absolute;left:0;text-align:left;margin-left:556.2pt;margin-top:-43.75pt;width:147.7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9F3BDB" w:rsidRDefault="009F3BDB" w:rsidP="009F3BDB">
      <w:pPr>
        <w:pStyle w:val="Web"/>
        <w:spacing w:before="0" w:beforeAutospacing="0" w:after="0" w:afterAutospacing="0"/>
      </w:pPr>
      <w:r>
        <w:rPr>
          <w:rFonts w:ascii="HG丸ｺﾞｼｯｸM-PRO" w:eastAsia="HG丸ｺﾞｼｯｸM-PRO" w:hAnsi="HG丸ｺﾞｼｯｸM-PRO" w:cstheme="minorBidi" w:hint="eastAsia"/>
          <w:b/>
          <w:bCs/>
          <w:color w:val="000000" w:themeColor="text1"/>
          <w:kern w:val="24"/>
          <w:sz w:val="28"/>
          <w:szCs w:val="28"/>
          <w:u w:val="single"/>
          <w:eastAsianLayout w:id="963812608"/>
        </w:rPr>
        <w:t>（１）</w:t>
      </w:r>
      <w:r>
        <w:rPr>
          <w:rFonts w:ascii="HG丸ｺﾞｼｯｸM-PRO" w:eastAsia="HG丸ｺﾞｼｯｸM-PRO" w:hAnsi="HG丸ｺﾞｼｯｸM-PRO" w:cstheme="minorBidi" w:hint="eastAsia"/>
          <w:b/>
          <w:bCs/>
          <w:color w:val="000000" w:themeColor="text1"/>
          <w:kern w:val="24"/>
          <w:sz w:val="28"/>
          <w:szCs w:val="28"/>
          <w:u w:val="single"/>
          <w:eastAsianLayout w:id="963812609"/>
        </w:rPr>
        <w:t>観光客</w:t>
      </w:r>
      <w:r>
        <w:rPr>
          <w:rFonts w:ascii="HG丸ｺﾞｼｯｸM-PRO" w:eastAsia="HG丸ｺﾞｼｯｸM-PRO" w:hAnsi="HG丸ｺﾞｼｯｸM-PRO" w:cstheme="minorBidi" w:hint="eastAsia"/>
          <w:b/>
          <w:bCs/>
          <w:color w:val="000000" w:themeColor="text1"/>
          <w:kern w:val="24"/>
          <w:sz w:val="28"/>
          <w:szCs w:val="28"/>
          <w:u w:val="single"/>
          <w:eastAsianLayout w:id="963812610"/>
        </w:rPr>
        <w:t>からの</w:t>
      </w:r>
      <w:r>
        <w:rPr>
          <w:rFonts w:ascii="HG丸ｺﾞｼｯｸM-PRO" w:eastAsia="HG丸ｺﾞｼｯｸM-PRO" w:hAnsi="HG丸ｺﾞｼｯｸM-PRO" w:cstheme="minorBidi" w:hint="eastAsia"/>
          <w:b/>
          <w:bCs/>
          <w:color w:val="000000" w:themeColor="text1"/>
          <w:kern w:val="24"/>
          <w:sz w:val="28"/>
          <w:szCs w:val="28"/>
          <w:u w:val="single"/>
          <w:eastAsianLayout w:id="963812611"/>
        </w:rPr>
        <w:t>意見等に基づく課題の抽出</w:t>
      </w:r>
    </w:p>
    <w:p w:rsidR="009F3BDB" w:rsidRPr="009F3BDB" w:rsidRDefault="009F3BDB" w:rsidP="00A35115">
      <w:pPr>
        <w:pStyle w:val="a9"/>
        <w:numPr>
          <w:ilvl w:val="0"/>
          <w:numId w:val="6"/>
        </w:numPr>
        <w:ind w:leftChars="0"/>
      </w:pPr>
      <w:r w:rsidRPr="009F3BDB">
        <w:rPr>
          <w:rFonts w:ascii="HG丸ｺﾞｼｯｸM-PRO" w:eastAsia="HG丸ｺﾞｼｯｸM-PRO" w:hAnsi="HG丸ｺﾞｼｯｸM-PRO" w:hint="eastAsia"/>
          <w:color w:val="000000" w:themeColor="text1"/>
          <w:kern w:val="24"/>
          <w:eastAsianLayout w:id="963812612"/>
        </w:rPr>
        <w:t>観光客へのアンケート調査や新聞などのマスコミ報道、さらに事業関係者からの意見等に基づき、現状の観光客</w:t>
      </w:r>
      <w:r w:rsidRPr="009F3BDB">
        <w:rPr>
          <w:rFonts w:ascii="HG丸ｺﾞｼｯｸM-PRO" w:eastAsia="HG丸ｺﾞｼｯｸM-PRO" w:hAnsi="HG丸ｺﾞｼｯｸM-PRO" w:hint="eastAsia"/>
          <w:color w:val="000000" w:themeColor="text1"/>
          <w:kern w:val="24"/>
          <w:eastAsianLayout w:id="963812613"/>
        </w:rPr>
        <w:t>の受入環境</w:t>
      </w:r>
      <w:r w:rsidRPr="009F3BDB">
        <w:rPr>
          <w:rFonts w:ascii="HG丸ｺﾞｼｯｸM-PRO" w:eastAsia="HG丸ｺﾞｼｯｸM-PRO" w:hAnsi="HG丸ｺﾞｼｯｸM-PRO" w:hint="eastAsia"/>
          <w:color w:val="000000" w:themeColor="text1"/>
          <w:kern w:val="24"/>
          <w:eastAsianLayout w:id="963812614"/>
        </w:rPr>
        <w:t>整備に対する意見や要望等を下記１～６の</w:t>
      </w:r>
      <w:r w:rsidRPr="009F3BDB">
        <w:rPr>
          <w:rFonts w:ascii="HG丸ｺﾞｼｯｸM-PRO" w:eastAsia="HG丸ｺﾞｼｯｸM-PRO" w:hAnsi="HG丸ｺﾞｼｯｸM-PRO" w:hint="eastAsia"/>
          <w:color w:val="000000" w:themeColor="text1"/>
          <w:kern w:val="24"/>
          <w:eastAsianLayout w:id="963812615"/>
        </w:rPr>
        <w:t>項目</w:t>
      </w:r>
      <w:r w:rsidRPr="009F3BDB">
        <w:rPr>
          <w:rFonts w:ascii="HG丸ｺﾞｼｯｸM-PRO" w:eastAsia="HG丸ｺﾞｼｯｸM-PRO" w:hAnsi="HG丸ｺﾞｼｯｸM-PRO" w:hint="eastAsia"/>
          <w:color w:val="000000" w:themeColor="text1"/>
          <w:kern w:val="24"/>
          <w:eastAsianLayout w:id="963812616"/>
        </w:rPr>
        <w:t>別に仕分けを</w:t>
      </w:r>
      <w:r w:rsidRPr="009F3BDB">
        <w:rPr>
          <w:rFonts w:ascii="HG丸ｺﾞｼｯｸM-PRO" w:eastAsia="HG丸ｺﾞｼｯｸM-PRO" w:hAnsi="HG丸ｺﾞｼｯｸM-PRO" w:hint="eastAsia"/>
          <w:color w:val="000000" w:themeColor="text1"/>
          <w:kern w:val="24"/>
          <w:eastAsianLayout w:id="963812617"/>
        </w:rPr>
        <w:t>行い</w:t>
      </w:r>
      <w:r w:rsidRPr="009F3BDB">
        <w:rPr>
          <w:rFonts w:ascii="HG丸ｺﾞｼｯｸM-PRO" w:eastAsia="HG丸ｺﾞｼｯｸM-PRO" w:hAnsi="HG丸ｺﾞｼｯｸM-PRO" w:hint="eastAsia"/>
          <w:color w:val="000000" w:themeColor="text1"/>
          <w:kern w:val="24"/>
          <w:eastAsianLayout w:id="963812618"/>
        </w:rPr>
        <w:t>、課題の抽出を行いました。</w:t>
      </w:r>
    </w:p>
    <w:p w:rsidR="00E93BA0" w:rsidRPr="009F3BDB" w:rsidRDefault="009F3BDB">
      <w:r>
        <w:rPr>
          <w:noProof/>
        </w:rPr>
        <mc:AlternateContent>
          <mc:Choice Requires="wps">
            <w:drawing>
              <wp:anchor distT="0" distB="0" distL="114300" distR="114300" simplePos="0" relativeHeight="251766784" behindDoc="0" locked="0" layoutInCell="1" allowOverlap="1" wp14:anchorId="52C6EE46" wp14:editId="34AFE339">
                <wp:simplePos x="0" y="0"/>
                <wp:positionH relativeFrom="column">
                  <wp:posOffset>-280035</wp:posOffset>
                </wp:positionH>
                <wp:positionV relativeFrom="paragraph">
                  <wp:posOffset>95250</wp:posOffset>
                </wp:positionV>
                <wp:extent cx="3383915" cy="276860"/>
                <wp:effectExtent l="0" t="0" r="6985" b="3810"/>
                <wp:wrapNone/>
                <wp:docPr id="68" name="テキスト ボックス 10" title="１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2864"/>
                              </w:rPr>
                              <w:t xml:space="preserve">１　</w:t>
                            </w:r>
                            <w:r>
                              <w:rPr>
                                <w:rFonts w:ascii="HG丸ｺﾞｼｯｸM-PRO" w:eastAsia="HG丸ｺﾞｼｯｸM-PRO" w:hAnsi="HG丸ｺﾞｼｯｸM-PRO" w:cs="Meiryo UI" w:hint="eastAsia"/>
                                <w:b/>
                                <w:bCs/>
                                <w:color w:val="FFFFFF" w:themeColor="background1"/>
                                <w:kern w:val="24"/>
                                <w:eastAsianLayout w:id="963812865"/>
                              </w:rPr>
                              <w:t>観光客受入のための基盤整備（主な意見）</w:t>
                            </w:r>
                          </w:p>
                        </w:txbxContent>
                      </wps:txbx>
                      <wps:bodyPr wrap="square" rtlCol="0">
                        <a:spAutoFit/>
                      </wps:bodyPr>
                    </wps:wsp>
                  </a:graphicData>
                </a:graphic>
              </wp:anchor>
            </w:drawing>
          </mc:Choice>
          <mc:Fallback>
            <w:pict>
              <v:shape id="テキスト ボックス 10" o:spid="_x0000_s1071" type="#_x0000_t202" alt="タイトル: １観光客受入のための基盤整備（主な意見）" style="position:absolute;left:0;text-align:left;margin-left:-22.05pt;margin-top:7.5pt;width:266.45pt;height:2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" fillcolor="#002060" stroked="f">
                <v:textbox style="mso-fit-shape-to-text:t">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2864"/>
                        </w:rPr>
                        <w:t xml:space="preserve">１　</w:t>
                      </w:r>
                      <w:r>
                        <w:rPr>
                          <w:rFonts w:ascii="HG丸ｺﾞｼｯｸM-PRO" w:eastAsia="HG丸ｺﾞｼｯｸM-PRO" w:hAnsi="HG丸ｺﾞｼｯｸM-PRO" w:cs="Meiryo UI" w:hint="eastAsia"/>
                          <w:b/>
                          <w:bCs/>
                          <w:color w:val="FFFFFF" w:themeColor="background1"/>
                          <w:kern w:val="24"/>
                          <w:eastAsianLayout w:id="963812865"/>
                        </w:rPr>
                        <w:t>観光客受入のための基盤整備（主な意見）</w:t>
                      </w:r>
                    </w:p>
                  </w:txbxContent>
                </v:textbox>
              </v:shape>
            </w:pict>
          </mc:Fallback>
        </mc:AlternateContent>
      </w:r>
    </w:p>
    <w:p w:rsidR="00E93BA0" w:rsidRDefault="009F3BDB">
      <w:r>
        <w:rPr>
          <w:noProof/>
        </w:rPr>
        <w:drawing>
          <wp:anchor distT="0" distB="0" distL="114300" distR="114300" simplePos="0" relativeHeight="251765760" behindDoc="0" locked="0" layoutInCell="1" allowOverlap="1" wp14:anchorId="3D8C0C2F" wp14:editId="40BC342D">
            <wp:simplePos x="0" y="0"/>
            <wp:positionH relativeFrom="column">
              <wp:posOffset>-277495</wp:posOffset>
            </wp:positionH>
            <wp:positionV relativeFrom="paragraph">
              <wp:posOffset>184577</wp:posOffset>
            </wp:positionV>
            <wp:extent cx="9426575" cy="4387850"/>
            <wp:effectExtent l="0" t="0" r="3175" b="0"/>
            <wp:wrapNone/>
            <wp:docPr id="6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9426575" cy="438785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Pr>
        <w:rPr>
          <w:rFonts w:hint="eastAsia"/>
        </w:rPr>
      </w:pPr>
    </w:p>
    <w:p w:rsidR="00640A89" w:rsidRDefault="00640A89">
      <w:pPr>
        <w:rPr>
          <w:rFonts w:hint="eastAsia"/>
        </w:rPr>
      </w:pPr>
    </w:p>
    <w:p w:rsidR="00640A89" w:rsidRDefault="00640A89">
      <w:pPr>
        <w:rPr>
          <w:rFonts w:hint="eastAsia"/>
        </w:rPr>
      </w:pPr>
    </w:p>
    <w:p w:rsidR="00640A89" w:rsidRDefault="00640A89"/>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76704" behindDoc="0" locked="0" layoutInCell="1" allowOverlap="1" wp14:anchorId="2D0F7DED" wp14:editId="465EADA6">
                <wp:simplePos x="0" y="0"/>
                <wp:positionH relativeFrom="column">
                  <wp:posOffset>8944610</wp:posOffset>
                </wp:positionH>
                <wp:positionV relativeFrom="paragraph">
                  <wp:posOffset>346872</wp:posOffset>
                </wp:positionV>
                <wp:extent cx="339725" cy="140398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704.3pt;margin-top:27.3pt;width:26.75pt;height:110.55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５</w:t>
                      </w:r>
                    </w:p>
                  </w:txbxContent>
                </v:textbox>
              </v:shape>
            </w:pict>
          </mc:Fallback>
        </mc:AlternateContent>
      </w:r>
    </w:p>
    <w:p w:rsidR="00E93BA0" w:rsidRDefault="00E93BA0"/>
    <w:p w:rsidR="00E93BA0" w:rsidRDefault="009F3BDB">
      <w:r>
        <w:rPr>
          <w:noProof/>
        </w:rPr>
        <mc:AlternateContent>
          <mc:Choice Requires="wps">
            <w:drawing>
              <wp:anchor distT="0" distB="0" distL="114300" distR="114300" simplePos="0" relativeHeight="251773952" behindDoc="0" locked="0" layoutInCell="1" allowOverlap="1" wp14:anchorId="0AF019B8" wp14:editId="38176D74">
                <wp:simplePos x="0" y="0"/>
                <wp:positionH relativeFrom="column">
                  <wp:posOffset>-494665</wp:posOffset>
                </wp:positionH>
                <wp:positionV relativeFrom="paragraph">
                  <wp:posOffset>91440</wp:posOffset>
                </wp:positionV>
                <wp:extent cx="4175760" cy="276860"/>
                <wp:effectExtent l="0" t="0" r="0" b="3810"/>
                <wp:wrapNone/>
                <wp:docPr id="72" name="テキスト ボックス 11" title="《続き》　１　観光客受入のための基盤整備（主な意見）　"/>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3380"/>
                              </w:rPr>
                              <w:t>《</w:t>
                            </w:r>
                            <w:r>
                              <w:rPr>
                                <w:rFonts w:ascii="HG丸ｺﾞｼｯｸM-PRO" w:eastAsia="HG丸ｺﾞｼｯｸM-PRO" w:hAnsi="HG丸ｺﾞｼｯｸM-PRO" w:cs="Meiryo UI" w:hint="eastAsia"/>
                                <w:b/>
                                <w:bCs/>
                                <w:color w:val="FFFFFF" w:themeColor="background1"/>
                                <w:kern w:val="24"/>
                                <w:eastAsianLayout w:id="963813381"/>
                              </w:rPr>
                              <w:t>続き</w:t>
                            </w:r>
                            <w:r>
                              <w:rPr>
                                <w:rFonts w:ascii="HG丸ｺﾞｼｯｸM-PRO" w:eastAsia="HG丸ｺﾞｼｯｸM-PRO" w:hAnsi="HG丸ｺﾞｼｯｸM-PRO" w:cs="Meiryo UI" w:hint="eastAsia"/>
                                <w:b/>
                                <w:bCs/>
                                <w:color w:val="FFFFFF" w:themeColor="background1"/>
                                <w:kern w:val="24"/>
                                <w:eastAsianLayout w:id="963813382"/>
                              </w:rPr>
                              <w:t>》</w:t>
                            </w:r>
                            <w:r>
                              <w:rPr>
                                <w:rFonts w:ascii="HG丸ｺﾞｼｯｸM-PRO" w:eastAsia="HG丸ｺﾞｼｯｸM-PRO" w:hAnsi="HG丸ｺﾞｼｯｸM-PRO" w:cs="Meiryo UI" w:hint="eastAsia"/>
                                <w:b/>
                                <w:bCs/>
                                <w:color w:val="FFFFFF" w:themeColor="background1"/>
                                <w:kern w:val="24"/>
                                <w:eastAsianLayout w:id="963813383"/>
                              </w:rPr>
                              <w:t xml:space="preserve">　１</w:t>
                            </w:r>
                            <w:r>
                              <w:rPr>
                                <w:rFonts w:ascii="HG丸ｺﾞｼｯｸM-PRO" w:eastAsia="HG丸ｺﾞｼｯｸM-PRO" w:hAnsi="HG丸ｺﾞｼｯｸM-PRO" w:cs="Meiryo UI" w:hint="eastAsia"/>
                                <w:b/>
                                <w:bCs/>
                                <w:color w:val="FFFFFF" w:themeColor="background1"/>
                                <w:kern w:val="24"/>
                                <w:eastAsianLayout w:id="963813384"/>
                              </w:rPr>
                              <w:t xml:space="preserve">　</w:t>
                            </w:r>
                            <w:r>
                              <w:rPr>
                                <w:rFonts w:ascii="HG丸ｺﾞｼｯｸM-PRO" w:eastAsia="HG丸ｺﾞｼｯｸM-PRO" w:hAnsi="HG丸ｺﾞｼｯｸM-PRO" w:cs="Meiryo UI" w:hint="eastAsia"/>
                                <w:b/>
                                <w:bCs/>
                                <w:color w:val="FFFFFF" w:themeColor="background1"/>
                                <w:kern w:val="24"/>
                                <w:eastAsianLayout w:id="963813385"/>
                              </w:rPr>
                              <w:t>観光客受入のための基盤整備（主な意見）</w:t>
                            </w:r>
                            <w:r>
                              <w:rPr>
                                <w:rFonts w:ascii="Meiryo UI" w:eastAsia="Meiryo UI" w:hAnsi="Meiryo UI" w:cs="Meiryo UI" w:hint="eastAsia"/>
                                <w:b/>
                                <w:bCs/>
                                <w:color w:val="FFFFFF" w:themeColor="background1"/>
                                <w:kern w:val="24"/>
                                <w:eastAsianLayout w:id="963813386"/>
                              </w:rPr>
                              <w:t xml:space="preserve">　</w:t>
                            </w:r>
                          </w:p>
                        </w:txbxContent>
                      </wps:txbx>
                      <wps:bodyPr wrap="square" rtlCol="0">
                        <a:spAutoFit/>
                      </wps:bodyPr>
                    </wps:wsp>
                  </a:graphicData>
                </a:graphic>
              </wp:anchor>
            </w:drawing>
          </mc:Choice>
          <mc:Fallback>
            <w:pict>
              <v:shape id="_x0000_s1073" type="#_x0000_t202" alt="タイトル: 《続き》　１　観光客受入のための基盤整備（主な意見）　" style="position:absolute;left:0;text-align:left;margin-left:-38.95pt;margin-top:7.2pt;width:328.8pt;height:21.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" fillcolor="#002060" stroked="f">
                <v:textbox style="mso-fit-shape-to-text:t">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3380"/>
                        </w:rPr>
                        <w:t>《</w:t>
                      </w:r>
                      <w:r>
                        <w:rPr>
                          <w:rFonts w:ascii="HG丸ｺﾞｼｯｸM-PRO" w:eastAsia="HG丸ｺﾞｼｯｸM-PRO" w:hAnsi="HG丸ｺﾞｼｯｸM-PRO" w:cs="Meiryo UI" w:hint="eastAsia"/>
                          <w:b/>
                          <w:bCs/>
                          <w:color w:val="FFFFFF" w:themeColor="background1"/>
                          <w:kern w:val="24"/>
                          <w:eastAsianLayout w:id="963813381"/>
                        </w:rPr>
                        <w:t>続き</w:t>
                      </w:r>
                      <w:r>
                        <w:rPr>
                          <w:rFonts w:ascii="HG丸ｺﾞｼｯｸM-PRO" w:eastAsia="HG丸ｺﾞｼｯｸM-PRO" w:hAnsi="HG丸ｺﾞｼｯｸM-PRO" w:cs="Meiryo UI" w:hint="eastAsia"/>
                          <w:b/>
                          <w:bCs/>
                          <w:color w:val="FFFFFF" w:themeColor="background1"/>
                          <w:kern w:val="24"/>
                          <w:eastAsianLayout w:id="963813382"/>
                        </w:rPr>
                        <w:t>》</w:t>
                      </w:r>
                      <w:r>
                        <w:rPr>
                          <w:rFonts w:ascii="HG丸ｺﾞｼｯｸM-PRO" w:eastAsia="HG丸ｺﾞｼｯｸM-PRO" w:hAnsi="HG丸ｺﾞｼｯｸM-PRO" w:cs="Meiryo UI" w:hint="eastAsia"/>
                          <w:b/>
                          <w:bCs/>
                          <w:color w:val="FFFFFF" w:themeColor="background1"/>
                          <w:kern w:val="24"/>
                          <w:eastAsianLayout w:id="963813383"/>
                        </w:rPr>
                        <w:t xml:space="preserve">　１</w:t>
                      </w:r>
                      <w:r>
                        <w:rPr>
                          <w:rFonts w:ascii="HG丸ｺﾞｼｯｸM-PRO" w:eastAsia="HG丸ｺﾞｼｯｸM-PRO" w:hAnsi="HG丸ｺﾞｼｯｸM-PRO" w:cs="Meiryo UI" w:hint="eastAsia"/>
                          <w:b/>
                          <w:bCs/>
                          <w:color w:val="FFFFFF" w:themeColor="background1"/>
                          <w:kern w:val="24"/>
                          <w:eastAsianLayout w:id="963813384"/>
                        </w:rPr>
                        <w:t xml:space="preserve">　</w:t>
                      </w:r>
                      <w:r>
                        <w:rPr>
                          <w:rFonts w:ascii="HG丸ｺﾞｼｯｸM-PRO" w:eastAsia="HG丸ｺﾞｼｯｸM-PRO" w:hAnsi="HG丸ｺﾞｼｯｸM-PRO" w:cs="Meiryo UI" w:hint="eastAsia"/>
                          <w:b/>
                          <w:bCs/>
                          <w:color w:val="FFFFFF" w:themeColor="background1"/>
                          <w:kern w:val="24"/>
                          <w:eastAsianLayout w:id="963813385"/>
                        </w:rPr>
                        <w:t>観光客受入のための基盤整備（主な意見）</w:t>
                      </w:r>
                      <w:r>
                        <w:rPr>
                          <w:rFonts w:ascii="Meiryo UI" w:eastAsia="Meiryo UI" w:hAnsi="Meiryo UI" w:cs="Meiryo UI" w:hint="eastAsia"/>
                          <w:b/>
                          <w:bCs/>
                          <w:color w:val="FFFFFF" w:themeColor="background1"/>
                          <w:kern w:val="24"/>
                          <w:eastAsianLayout w:id="963813386"/>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559665D" wp14:editId="01B8F7EC">
                <wp:simplePos x="0" y="0"/>
                <wp:positionH relativeFrom="column">
                  <wp:posOffset>-1003935</wp:posOffset>
                </wp:positionH>
                <wp:positionV relativeFrom="paragraph">
                  <wp:posOffset>-8255</wp:posOffset>
                </wp:positionV>
                <wp:extent cx="10525125" cy="0"/>
                <wp:effectExtent l="57150" t="38100" r="47625" b="95250"/>
                <wp:wrapNone/>
                <wp:docPr id="77" name="直線コネクタ 7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77"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65pt" to="749.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768832" behindDoc="0" locked="0" layoutInCell="1" allowOverlap="1" wp14:anchorId="300BCF35" wp14:editId="5019001E">
                <wp:simplePos x="0" y="0"/>
                <wp:positionH relativeFrom="column">
                  <wp:posOffset>-756285</wp:posOffset>
                </wp:positionH>
                <wp:positionV relativeFrom="paragraph">
                  <wp:posOffset>-499110</wp:posOffset>
                </wp:positionV>
                <wp:extent cx="7343775" cy="395605"/>
                <wp:effectExtent l="0" t="0" r="0" b="4445"/>
                <wp:wrapNone/>
                <wp:docPr id="7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9F3BDB">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3376"/>
                              </w:rPr>
                              <w:t xml:space="preserve">３　大阪の観光振興にかかる現状と課題　</w:t>
                            </w:r>
                            <w:r>
                              <w:rPr>
                                <w:rFonts w:ascii="HG丸ｺﾞｼｯｸM-PRO" w:eastAsia="HG丸ｺﾞｼｯｸM-PRO" w:hAnsi="HG丸ｺﾞｼｯｸM-PRO" w:cs="Meiryo UI" w:hint="eastAsia"/>
                                <w:b/>
                                <w:bCs/>
                                <w:color w:val="000000" w:themeColor="text1"/>
                                <w:kern w:val="24"/>
                                <w:sz w:val="36"/>
                                <w:szCs w:val="36"/>
                                <w:eastAsianLayout w:id="963813377"/>
                              </w:rPr>
                              <w:t>②</w:t>
                            </w:r>
                          </w:p>
                        </w:txbxContent>
                      </wps:txbx>
                      <wps:bodyPr vert="horz" lIns="91440" tIns="45720" rIns="91440" bIns="45720" rtlCol="0" anchor="ctr">
                        <a:normAutofit/>
                      </wps:bodyPr>
                    </wps:wsp>
                  </a:graphicData>
                </a:graphic>
              </wp:anchor>
            </w:drawing>
          </mc:Choice>
          <mc:Fallback>
            <w:pict>
              <v:rect id="_x0000_s1074" style="position:absolute;left:0;text-align:left;margin-left:-59.55pt;margin-top:-39.3pt;width:578.25pt;height:31.1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" filled="f" stroked="f">
                <v:path arrowok="t"/>
                <o:lock v:ext="edit" grouping="t"/>
                <v:textbox>
                  <w:txbxContent>
                    <w:p w:rsidR="00AC138E" w:rsidRDefault="00AC138E" w:rsidP="009F3BDB">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3376"/>
                        </w:rPr>
                        <w:t xml:space="preserve">３　大阪の観光振興にかかる現状と課題　</w:t>
                      </w:r>
                      <w:r>
                        <w:rPr>
                          <w:rFonts w:ascii="HG丸ｺﾞｼｯｸM-PRO" w:eastAsia="HG丸ｺﾞｼｯｸM-PRO" w:hAnsi="HG丸ｺﾞｼｯｸM-PRO" w:cs="Meiryo UI" w:hint="eastAsia"/>
                          <w:b/>
                          <w:bCs/>
                          <w:color w:val="000000" w:themeColor="text1"/>
                          <w:kern w:val="24"/>
                          <w:sz w:val="36"/>
                          <w:szCs w:val="36"/>
                          <w:eastAsianLayout w:id="963813377"/>
                        </w:rPr>
                        <w:t>②</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A2663E6" wp14:editId="5DD36910">
                <wp:simplePos x="0" y="0"/>
                <wp:positionH relativeFrom="column">
                  <wp:posOffset>7254240</wp:posOffset>
                </wp:positionH>
                <wp:positionV relativeFrom="paragraph">
                  <wp:posOffset>-555625</wp:posOffset>
                </wp:positionV>
                <wp:extent cx="1876425" cy="4572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75" style="position:absolute;left:0;text-align:left;margin-left:571.2pt;margin-top:-43.75pt;width:147.7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E93BA0" w:rsidRDefault="00E93BA0"/>
    <w:p w:rsidR="00E93BA0" w:rsidRDefault="009F3BDB">
      <w:r>
        <w:rPr>
          <w:noProof/>
        </w:rPr>
        <w:drawing>
          <wp:anchor distT="0" distB="0" distL="114300" distR="114300" simplePos="0" relativeHeight="251772928" behindDoc="0" locked="0" layoutInCell="1" allowOverlap="1" wp14:anchorId="730B4130" wp14:editId="11D0BADD">
            <wp:simplePos x="0" y="0"/>
            <wp:positionH relativeFrom="column">
              <wp:posOffset>-408940</wp:posOffset>
            </wp:positionH>
            <wp:positionV relativeFrom="paragraph">
              <wp:posOffset>24765</wp:posOffset>
            </wp:positionV>
            <wp:extent cx="9282430" cy="1552575"/>
            <wp:effectExtent l="0" t="0" r="0" b="9525"/>
            <wp:wrapNone/>
            <wp:docPr id="7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2"/>
                    <a:stretch>
                      <a:fillRect/>
                    </a:stretch>
                  </pic:blipFill>
                  <pic:spPr>
                    <a:xfrm>
                      <a:off x="0" y="0"/>
                      <a:ext cx="9282430" cy="155257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9F3BDB">
      <w:r>
        <w:rPr>
          <w:noProof/>
        </w:rPr>
        <mc:AlternateContent>
          <mc:Choice Requires="wps">
            <w:drawing>
              <wp:anchor distT="0" distB="0" distL="114300" distR="114300" simplePos="0" relativeHeight="251770880" behindDoc="0" locked="0" layoutInCell="1" allowOverlap="1" wp14:anchorId="0F9D5D78" wp14:editId="23178C61">
                <wp:simplePos x="0" y="0"/>
                <wp:positionH relativeFrom="column">
                  <wp:posOffset>-494665</wp:posOffset>
                </wp:positionH>
                <wp:positionV relativeFrom="paragraph">
                  <wp:posOffset>116205</wp:posOffset>
                </wp:positionV>
                <wp:extent cx="4607560" cy="276860"/>
                <wp:effectExtent l="0" t="0" r="2540" b="3810"/>
                <wp:wrapNone/>
                <wp:docPr id="71"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3378"/>
                              </w:rPr>
                              <w:t xml:space="preserve">２　</w:t>
                            </w:r>
                            <w:r>
                              <w:rPr>
                                <w:rFonts w:ascii="HG丸ｺﾞｼｯｸM-PRO" w:eastAsia="HG丸ｺﾞｼｯｸM-PRO" w:hAnsi="HG丸ｺﾞｼｯｸM-PRO" w:cs="Meiryo UI" w:hint="eastAsia"/>
                                <w:b/>
                                <w:bCs/>
                                <w:color w:val="FFFFFF" w:themeColor="background1"/>
                                <w:kern w:val="24"/>
                                <w:eastAsianLayout w:id="963813379"/>
                              </w:rPr>
                              <w:t>府域における交通アクセス等の容易化・円滑化（主な意見）</w:t>
                            </w:r>
                          </w:p>
                        </w:txbxContent>
                      </wps:txbx>
                      <wps:bodyPr wrap="square" rtlCol="0">
                        <a:spAutoFit/>
                      </wps:bodyPr>
                    </wps:wsp>
                  </a:graphicData>
                </a:graphic>
              </wp:anchor>
            </w:drawing>
          </mc:Choice>
          <mc:Fallback>
            <w:pict>
              <v:shape id="_x0000_s1076" type="#_x0000_t202" alt="タイトル: ２　府域における交通アクセス等の容易化・円滑化（主な意見）" style="position:absolute;left:0;text-align:left;margin-left:-38.95pt;margin-top:9.15pt;width:362.8pt;height:21.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" fillcolor="#002060" stroked="f">
                <v:textbox style="mso-fit-shape-to-text:t">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3378"/>
                        </w:rPr>
                        <w:t xml:space="preserve">２　</w:t>
                      </w:r>
                      <w:r>
                        <w:rPr>
                          <w:rFonts w:ascii="HG丸ｺﾞｼｯｸM-PRO" w:eastAsia="HG丸ｺﾞｼｯｸM-PRO" w:hAnsi="HG丸ｺﾞｼｯｸM-PRO" w:cs="Meiryo UI" w:hint="eastAsia"/>
                          <w:b/>
                          <w:bCs/>
                          <w:color w:val="FFFFFF" w:themeColor="background1"/>
                          <w:kern w:val="24"/>
                          <w:eastAsianLayout w:id="963813379"/>
                        </w:rPr>
                        <w:t>府域における交通アクセス等の容易化・円滑化（主な意見）</w:t>
                      </w:r>
                    </w:p>
                  </w:txbxContent>
                </v:textbox>
              </v:shape>
            </w:pict>
          </mc:Fallback>
        </mc:AlternateContent>
      </w:r>
    </w:p>
    <w:p w:rsidR="00E93BA0" w:rsidRDefault="00E93BA0"/>
    <w:p w:rsidR="00E93BA0" w:rsidRDefault="009F3BDB">
      <w:r>
        <w:rPr>
          <w:noProof/>
        </w:rPr>
        <w:drawing>
          <wp:anchor distT="0" distB="0" distL="114300" distR="114300" simplePos="0" relativeHeight="251771904" behindDoc="0" locked="0" layoutInCell="1" allowOverlap="1" wp14:anchorId="5971192A" wp14:editId="62DF3560">
            <wp:simplePos x="0" y="0"/>
            <wp:positionH relativeFrom="column">
              <wp:posOffset>-413385</wp:posOffset>
            </wp:positionH>
            <wp:positionV relativeFrom="paragraph">
              <wp:posOffset>43815</wp:posOffset>
            </wp:positionV>
            <wp:extent cx="9286875" cy="1390650"/>
            <wp:effectExtent l="0" t="0" r="9525" b="0"/>
            <wp:wrapNone/>
            <wp:docPr id="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3"/>
                    <a:stretch>
                      <a:fillRect/>
                    </a:stretch>
                  </pic:blipFill>
                  <pic:spPr>
                    <a:xfrm>
                      <a:off x="0" y="0"/>
                      <a:ext cx="9286875" cy="139065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9F3BDB">
      <w:r>
        <w:rPr>
          <w:noProof/>
        </w:rPr>
        <mc:AlternateContent>
          <mc:Choice Requires="wps">
            <w:drawing>
              <wp:anchor distT="0" distB="0" distL="114300" distR="114300" simplePos="0" relativeHeight="251774976" behindDoc="0" locked="0" layoutInCell="1" allowOverlap="1" wp14:anchorId="280F8AE7" wp14:editId="77509063">
                <wp:simplePos x="0" y="0"/>
                <wp:positionH relativeFrom="column">
                  <wp:posOffset>-408940</wp:posOffset>
                </wp:positionH>
                <wp:positionV relativeFrom="paragraph">
                  <wp:posOffset>198755</wp:posOffset>
                </wp:positionV>
                <wp:extent cx="3563620" cy="276860"/>
                <wp:effectExtent l="0" t="0" r="0" b="3810"/>
                <wp:wrapNone/>
                <wp:docPr id="73"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3387"/>
                              </w:rPr>
                              <w:t xml:space="preserve">３　</w:t>
                            </w:r>
                            <w:r>
                              <w:rPr>
                                <w:rFonts w:ascii="HG丸ｺﾞｼｯｸM-PRO" w:eastAsia="HG丸ｺﾞｼｯｸM-PRO" w:hAnsi="HG丸ｺﾞｼｯｸM-PRO" w:cs="Meiryo UI" w:hint="eastAsia"/>
                                <w:b/>
                                <w:bCs/>
                                <w:color w:val="FFFFFF" w:themeColor="background1"/>
                                <w:kern w:val="24"/>
                                <w:eastAsianLayout w:id="963813388"/>
                              </w:rPr>
                              <w:t>文化・生活習慣に配慮した対応（主な意見）</w:t>
                            </w:r>
                          </w:p>
                        </w:txbxContent>
                      </wps:txbx>
                      <wps:bodyPr wrap="square" rtlCol="0">
                        <a:spAutoFit/>
                      </wps:bodyPr>
                    </wps:wsp>
                  </a:graphicData>
                </a:graphic>
              </wp:anchor>
            </w:drawing>
          </mc:Choice>
          <mc:Fallback>
            <w:pict>
              <v:shape id="テキスト ボックス 12" o:spid="_x0000_s1077" type="#_x0000_t202" alt="タイトル: ３　文化・生活習慣に配慮した対応（主な意見）" style="position:absolute;left:0;text-align:left;margin-left:-32.2pt;margin-top:15.65pt;width:280.6pt;height:2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" fillcolor="#002060" stroked="f">
                <v:textbox style="mso-fit-shape-to-text:t">
                  <w:txbxContent>
                    <w:p w:rsidR="00AC138E" w:rsidRDefault="00AC138E"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3387"/>
                        </w:rPr>
                        <w:t xml:space="preserve">３　</w:t>
                      </w:r>
                      <w:r>
                        <w:rPr>
                          <w:rFonts w:ascii="HG丸ｺﾞｼｯｸM-PRO" w:eastAsia="HG丸ｺﾞｼｯｸM-PRO" w:hAnsi="HG丸ｺﾞｼｯｸM-PRO" w:cs="Meiryo UI" w:hint="eastAsia"/>
                          <w:b/>
                          <w:bCs/>
                          <w:color w:val="FFFFFF" w:themeColor="background1"/>
                          <w:kern w:val="24"/>
                          <w:eastAsianLayout w:id="963813388"/>
                        </w:rPr>
                        <w:t>文化・生活習慣に配慮した対応（主な意見）</w:t>
                      </w:r>
                    </w:p>
                  </w:txbxContent>
                </v:textbox>
              </v:shape>
            </w:pict>
          </mc:Fallback>
        </mc:AlternateContent>
      </w:r>
    </w:p>
    <w:p w:rsidR="00E93BA0" w:rsidRDefault="00E93BA0"/>
    <w:p w:rsidR="00E93BA0" w:rsidRDefault="009F3BDB">
      <w:r>
        <w:rPr>
          <w:noProof/>
        </w:rPr>
        <w:drawing>
          <wp:anchor distT="0" distB="0" distL="114300" distR="114300" simplePos="0" relativeHeight="251776000" behindDoc="0" locked="0" layoutInCell="1" allowOverlap="1" wp14:anchorId="68C02950" wp14:editId="2EFDCBF0">
            <wp:simplePos x="0" y="0"/>
            <wp:positionH relativeFrom="column">
              <wp:posOffset>-413385</wp:posOffset>
            </wp:positionH>
            <wp:positionV relativeFrom="paragraph">
              <wp:posOffset>129539</wp:posOffset>
            </wp:positionV>
            <wp:extent cx="9286875" cy="1552575"/>
            <wp:effectExtent l="0" t="0" r="9525" b="9525"/>
            <wp:wrapNone/>
            <wp:docPr id="7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24"/>
                    <a:stretch>
                      <a:fillRect/>
                    </a:stretch>
                  </pic:blipFill>
                  <pic:spPr>
                    <a:xfrm>
                      <a:off x="0" y="0"/>
                      <a:ext cx="9286875" cy="155257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78752" behindDoc="0" locked="0" layoutInCell="1" allowOverlap="1" wp14:anchorId="23F0BB80" wp14:editId="6555D88B">
                <wp:simplePos x="0" y="0"/>
                <wp:positionH relativeFrom="column">
                  <wp:posOffset>8829675</wp:posOffset>
                </wp:positionH>
                <wp:positionV relativeFrom="paragraph">
                  <wp:posOffset>451071</wp:posOffset>
                </wp:positionV>
                <wp:extent cx="302260" cy="140398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695.25pt;margin-top:35.5pt;width:23.8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６</w:t>
                      </w:r>
                    </w:p>
                  </w:txbxContent>
                </v:textbox>
              </v:shape>
            </w:pict>
          </mc:Fallback>
        </mc:AlternateContent>
      </w:r>
    </w:p>
    <w:p w:rsidR="00E93BA0" w:rsidRDefault="007040C9">
      <w:r>
        <w:rPr>
          <w:noProof/>
        </w:rPr>
        <w:lastRenderedPageBreak/>
        <mc:AlternateContent>
          <mc:Choice Requires="wps">
            <w:drawing>
              <wp:anchor distT="0" distB="0" distL="114300" distR="114300" simplePos="0" relativeHeight="251788288" behindDoc="0" locked="0" layoutInCell="1" allowOverlap="1" wp14:anchorId="121FECA3" wp14:editId="6DC5E8C0">
                <wp:simplePos x="0" y="0"/>
                <wp:positionH relativeFrom="column">
                  <wp:posOffset>-494665</wp:posOffset>
                </wp:positionH>
                <wp:positionV relativeFrom="paragraph">
                  <wp:posOffset>4250055</wp:posOffset>
                </wp:positionV>
                <wp:extent cx="2627630" cy="276860"/>
                <wp:effectExtent l="0" t="0" r="1270" b="3810"/>
                <wp:wrapNone/>
                <wp:docPr id="82"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AC138E" w:rsidRDefault="00AC138E"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4406"/>
                              </w:rPr>
                              <w:t>６　効果的な誘客促進（主な意見）</w:t>
                            </w:r>
                          </w:p>
                        </w:txbxContent>
                      </wps:txbx>
                      <wps:bodyPr wrap="square" rtlCol="0">
                        <a:spAutoFit/>
                      </wps:bodyPr>
                    </wps:wsp>
                  </a:graphicData>
                </a:graphic>
              </wp:anchor>
            </w:drawing>
          </mc:Choice>
          <mc:Fallback>
            <w:pict>
              <v:shape id="_x0000_s1079" type="#_x0000_t202" alt="タイトル: ６　効果的な誘客促進（主な意見）" style="position:absolute;left:0;text-align:left;margin-left:-38.95pt;margin-top:334.65pt;width:206.9pt;height:2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" fillcolor="#002060" stroked="f">
                <v:textbox style="mso-fit-shape-to-text:t">
                  <w:txbxContent>
                    <w:p w:rsidR="00AC138E" w:rsidRDefault="00AC138E"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4406"/>
                        </w:rPr>
                        <w:t>６　効果的な誘客促進（主な意見）</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C7F0F26" wp14:editId="11751952">
                <wp:simplePos x="0" y="0"/>
                <wp:positionH relativeFrom="column">
                  <wp:posOffset>-494665</wp:posOffset>
                </wp:positionH>
                <wp:positionV relativeFrom="paragraph">
                  <wp:posOffset>1657985</wp:posOffset>
                </wp:positionV>
                <wp:extent cx="3383915" cy="276860"/>
                <wp:effectExtent l="0" t="0" r="6985" b="3810"/>
                <wp:wrapNone/>
                <wp:docPr id="81"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AC138E" w:rsidRDefault="00AC138E"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4404"/>
                              </w:rPr>
                              <w:t xml:space="preserve">５　</w:t>
                            </w:r>
                            <w:r>
                              <w:rPr>
                                <w:rFonts w:ascii="HG丸ｺﾞｼｯｸM-PRO" w:eastAsia="HG丸ｺﾞｼｯｸM-PRO" w:hAnsi="HG丸ｺﾞｼｯｸM-PRO" w:cs="Meiryo UI" w:hint="eastAsia"/>
                                <w:b/>
                                <w:bCs/>
                                <w:color w:val="FFFFFF" w:themeColor="background1"/>
                                <w:kern w:val="24"/>
                                <w:eastAsianLayout w:id="963814405"/>
                              </w:rPr>
                              <w:t>魅力あふれる観光資源づくり（主な意見）</w:t>
                            </w:r>
                          </w:p>
                        </w:txbxContent>
                      </wps:txbx>
                      <wps:bodyPr wrap="square" rtlCol="0">
                        <a:spAutoFit/>
                      </wps:bodyPr>
                    </wps:wsp>
                  </a:graphicData>
                </a:graphic>
              </wp:anchor>
            </w:drawing>
          </mc:Choice>
          <mc:Fallback>
            <w:pict>
              <v:shape id="_x0000_s1080" type="#_x0000_t202" alt="タイトル: ５　魅力あふれる観光資源づくり（主な意見）" style="position:absolute;left:0;text-align:left;margin-left:-38.95pt;margin-top:130.55pt;width:266.45pt;height:21.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" fillcolor="#002060" stroked="f">
                <v:textbox style="mso-fit-shape-to-text:t">
                  <w:txbxContent>
                    <w:p w:rsidR="00AC138E" w:rsidRDefault="00AC138E"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4404"/>
                        </w:rPr>
                        <w:t xml:space="preserve">５　</w:t>
                      </w:r>
                      <w:r>
                        <w:rPr>
                          <w:rFonts w:ascii="HG丸ｺﾞｼｯｸM-PRO" w:eastAsia="HG丸ｺﾞｼｯｸM-PRO" w:hAnsi="HG丸ｺﾞｼｯｸM-PRO" w:cs="Meiryo UI" w:hint="eastAsia"/>
                          <w:b/>
                          <w:bCs/>
                          <w:color w:val="FFFFFF" w:themeColor="background1"/>
                          <w:kern w:val="24"/>
                          <w:eastAsianLayout w:id="963814405"/>
                        </w:rPr>
                        <w:t>魅力あふれる観光資源づくり（主な意見）</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4592393" wp14:editId="7AB68E7F">
                <wp:simplePos x="0" y="0"/>
                <wp:positionH relativeFrom="column">
                  <wp:posOffset>-494665</wp:posOffset>
                </wp:positionH>
                <wp:positionV relativeFrom="paragraph">
                  <wp:posOffset>1905</wp:posOffset>
                </wp:positionV>
                <wp:extent cx="2627630" cy="276860"/>
                <wp:effectExtent l="0" t="0" r="1270" b="3810"/>
                <wp:wrapNone/>
                <wp:docPr id="80"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AC138E" w:rsidRDefault="00AC138E"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4402"/>
                              </w:rPr>
                              <w:t>４　安心・安全の確保</w:t>
                            </w:r>
                            <w:r>
                              <w:rPr>
                                <w:rFonts w:ascii="HG丸ｺﾞｼｯｸM-PRO" w:eastAsia="HG丸ｺﾞｼｯｸM-PRO" w:hAnsi="HG丸ｺﾞｼｯｸM-PRO" w:cs="Meiryo UI" w:hint="eastAsia"/>
                                <w:b/>
                                <w:bCs/>
                                <w:color w:val="FFFFFF" w:themeColor="background1"/>
                                <w:kern w:val="24"/>
                                <w:eastAsianLayout w:id="963814403"/>
                              </w:rPr>
                              <w:t>（主な意見）</w:t>
                            </w:r>
                          </w:p>
                        </w:txbxContent>
                      </wps:txbx>
                      <wps:bodyPr wrap="square" rtlCol="0">
                        <a:spAutoFit/>
                      </wps:bodyPr>
                    </wps:wsp>
                  </a:graphicData>
                </a:graphic>
              </wp:anchor>
            </w:drawing>
          </mc:Choice>
          <mc:Fallback>
            <w:pict>
              <v:shape id="_x0000_s1081" type="#_x0000_t202" alt="タイトル: ４　安心・安全の確保（主な意見）" style="position:absolute;left:0;text-align:left;margin-left:-38.95pt;margin-top:.15pt;width:206.9pt;height:21.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" fillcolor="#002060" stroked="f">
                <v:textbox style="mso-fit-shape-to-text:t">
                  <w:txbxContent>
                    <w:p w:rsidR="00AC138E" w:rsidRDefault="00AC138E"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963814402"/>
                        </w:rPr>
                        <w:t>４　安心・安全の確保</w:t>
                      </w:r>
                      <w:r>
                        <w:rPr>
                          <w:rFonts w:ascii="HG丸ｺﾞｼｯｸM-PRO" w:eastAsia="HG丸ｺﾞｼｯｸM-PRO" w:hAnsi="HG丸ｺﾞｼｯｸM-PRO" w:cs="Meiryo UI" w:hint="eastAsia"/>
                          <w:b/>
                          <w:bCs/>
                          <w:color w:val="FFFFFF" w:themeColor="background1"/>
                          <w:kern w:val="24"/>
                          <w:eastAsianLayout w:id="963814403"/>
                        </w:rPr>
                        <w:t>（主な意見）</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4885A502" wp14:editId="4A1815C4">
                <wp:simplePos x="0" y="0"/>
                <wp:positionH relativeFrom="column">
                  <wp:posOffset>-1013460</wp:posOffset>
                </wp:positionH>
                <wp:positionV relativeFrom="paragraph">
                  <wp:posOffset>-84455</wp:posOffset>
                </wp:positionV>
                <wp:extent cx="10525125" cy="0"/>
                <wp:effectExtent l="57150" t="38100" r="47625" b="95250"/>
                <wp:wrapNone/>
                <wp:docPr id="79" name="直線コネクタ 7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79"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6.65pt" to="748.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73600" behindDoc="0" locked="0" layoutInCell="1" allowOverlap="1" wp14:anchorId="1907EA74" wp14:editId="5FBA2D58">
                <wp:simplePos x="0" y="0"/>
                <wp:positionH relativeFrom="column">
                  <wp:posOffset>7263765</wp:posOffset>
                </wp:positionH>
                <wp:positionV relativeFrom="paragraph">
                  <wp:posOffset>-650875</wp:posOffset>
                </wp:positionV>
                <wp:extent cx="1876425" cy="45720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 o:spid="_x0000_s1082" style="position:absolute;left:0;text-align:left;margin-left:571.95pt;margin-top:-51.25pt;width:147.7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780096" behindDoc="0" locked="0" layoutInCell="1" allowOverlap="1" wp14:anchorId="046A7492" wp14:editId="0306B23A">
                <wp:simplePos x="0" y="0"/>
                <wp:positionH relativeFrom="column">
                  <wp:posOffset>-699135</wp:posOffset>
                </wp:positionH>
                <wp:positionV relativeFrom="paragraph">
                  <wp:posOffset>-651510</wp:posOffset>
                </wp:positionV>
                <wp:extent cx="7343775" cy="395605"/>
                <wp:effectExtent l="0" t="0" r="0" b="4445"/>
                <wp:wrapNone/>
                <wp:docPr id="7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7040C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4400"/>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eastAsianLayout w:id="963814401"/>
                              </w:rPr>
                              <w:t xml:space="preserve">　③</w:t>
                            </w:r>
                          </w:p>
                        </w:txbxContent>
                      </wps:txbx>
                      <wps:bodyPr vert="horz" lIns="91440" tIns="45720" rIns="91440" bIns="45720" rtlCol="0" anchor="ctr">
                        <a:normAutofit/>
                      </wps:bodyPr>
                    </wps:wsp>
                  </a:graphicData>
                </a:graphic>
              </wp:anchor>
            </w:drawing>
          </mc:Choice>
          <mc:Fallback>
            <w:pict>
              <v:rect id="_x0000_s1083" style="position:absolute;left:0;text-align:left;margin-left:-55.05pt;margin-top:-51.3pt;width:578.25pt;height:31.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" filled="f" stroked="f">
                <v:path arrowok="t"/>
                <o:lock v:ext="edit" grouping="t"/>
                <v:textbox>
                  <w:txbxContent>
                    <w:p w:rsidR="00AC138E" w:rsidRDefault="00AC138E" w:rsidP="007040C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4400"/>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eastAsianLayout w:id="963814401"/>
                        </w:rPr>
                        <w:t xml:space="preserve">　③</w:t>
                      </w:r>
                    </w:p>
                  </w:txbxContent>
                </v:textbox>
              </v:rect>
            </w:pict>
          </mc:Fallback>
        </mc:AlternateContent>
      </w:r>
    </w:p>
    <w:p w:rsidR="00E93BA0" w:rsidRDefault="007040C9">
      <w:r>
        <w:rPr>
          <w:noProof/>
        </w:rPr>
        <w:drawing>
          <wp:anchor distT="0" distB="0" distL="114300" distR="114300" simplePos="0" relativeHeight="251785216" behindDoc="0" locked="0" layoutInCell="1" allowOverlap="1" wp14:anchorId="32EFFC7D" wp14:editId="3BB621B4">
            <wp:simplePos x="0" y="0"/>
            <wp:positionH relativeFrom="column">
              <wp:posOffset>-518795</wp:posOffset>
            </wp:positionH>
            <wp:positionV relativeFrom="paragraph">
              <wp:posOffset>148590</wp:posOffset>
            </wp:positionV>
            <wp:extent cx="9458325" cy="1143000"/>
            <wp:effectExtent l="0" t="0" r="9525" b="0"/>
            <wp:wrapNone/>
            <wp:docPr id="8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5"/>
                    <a:stretch>
                      <a:fillRect/>
                    </a:stretch>
                  </pic:blipFill>
                  <pic:spPr>
                    <a:xfrm>
                      <a:off x="0" y="0"/>
                      <a:ext cx="9458325" cy="114300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7040C9">
      <w:r>
        <w:rPr>
          <w:noProof/>
        </w:rPr>
        <w:drawing>
          <wp:anchor distT="0" distB="0" distL="114300" distR="114300" simplePos="0" relativeHeight="251787264" behindDoc="0" locked="0" layoutInCell="1" allowOverlap="1" wp14:anchorId="5537BC26" wp14:editId="5639DBC4">
            <wp:simplePos x="0" y="0"/>
            <wp:positionH relativeFrom="column">
              <wp:posOffset>-518795</wp:posOffset>
            </wp:positionH>
            <wp:positionV relativeFrom="paragraph">
              <wp:posOffset>205740</wp:posOffset>
            </wp:positionV>
            <wp:extent cx="9458325" cy="2088515"/>
            <wp:effectExtent l="0" t="0" r="9525" b="6985"/>
            <wp:wrapNone/>
            <wp:docPr id="8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6"/>
                    <a:stretch>
                      <a:fillRect/>
                    </a:stretch>
                  </pic:blipFill>
                  <pic:spPr>
                    <a:xfrm>
                      <a:off x="0" y="0"/>
                      <a:ext cx="9458325" cy="208851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Pr>
        <w:rPr>
          <w:rFonts w:hint="eastAsia"/>
        </w:rPr>
      </w:pPr>
    </w:p>
    <w:p w:rsidR="00640A89" w:rsidRDefault="00640A89">
      <w:pPr>
        <w:rPr>
          <w:rFonts w:hint="eastAsia"/>
        </w:rPr>
      </w:pPr>
    </w:p>
    <w:p w:rsidR="00640A89" w:rsidRDefault="00640A89"/>
    <w:p w:rsidR="00E93BA0" w:rsidRDefault="00E93BA0"/>
    <w:p w:rsidR="00E93BA0" w:rsidRDefault="007040C9">
      <w:r>
        <w:rPr>
          <w:noProof/>
        </w:rPr>
        <w:drawing>
          <wp:anchor distT="0" distB="0" distL="114300" distR="114300" simplePos="0" relativeHeight="251789312" behindDoc="0" locked="0" layoutInCell="1" allowOverlap="1" wp14:anchorId="6D082284" wp14:editId="6C2109E0">
            <wp:simplePos x="0" y="0"/>
            <wp:positionH relativeFrom="column">
              <wp:posOffset>-518160</wp:posOffset>
            </wp:positionH>
            <wp:positionV relativeFrom="paragraph">
              <wp:posOffset>53340</wp:posOffset>
            </wp:positionV>
            <wp:extent cx="9458325" cy="749935"/>
            <wp:effectExtent l="0" t="0" r="9525" b="0"/>
            <wp:wrapNone/>
            <wp:docPr id="8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7"/>
                    <a:stretch>
                      <a:fillRect/>
                    </a:stretch>
                  </pic:blipFill>
                  <pic:spPr>
                    <a:xfrm>
                      <a:off x="0" y="0"/>
                      <a:ext cx="9458325" cy="74993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80800" behindDoc="0" locked="0" layoutInCell="1" allowOverlap="1" wp14:anchorId="266444A3" wp14:editId="6FA9DB5B">
                <wp:simplePos x="0" y="0"/>
                <wp:positionH relativeFrom="column">
                  <wp:posOffset>8804910</wp:posOffset>
                </wp:positionH>
                <wp:positionV relativeFrom="paragraph">
                  <wp:posOffset>170180</wp:posOffset>
                </wp:positionV>
                <wp:extent cx="339725" cy="1403985"/>
                <wp:effectExtent l="0" t="0" r="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693.3pt;margin-top:13.4pt;width:26.75pt;height:110.5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７</w:t>
                      </w:r>
                    </w:p>
                  </w:txbxContent>
                </v:textbox>
              </v:shape>
            </w:pict>
          </mc:Fallback>
        </mc:AlternateContent>
      </w:r>
    </w:p>
    <w:p w:rsidR="007040C9" w:rsidRDefault="00704D30" w:rsidP="007040C9">
      <w:r w:rsidRPr="007040C9">
        <w:rPr>
          <w:noProof/>
        </w:rPr>
        <w:lastRenderedPageBreak/>
        <mc:AlternateContent>
          <mc:Choice Requires="wps">
            <w:drawing>
              <wp:anchor distT="0" distB="0" distL="114300" distR="114300" simplePos="0" relativeHeight="251795456" behindDoc="0" locked="0" layoutInCell="1" allowOverlap="1" wp14:anchorId="1799FEE1" wp14:editId="09D3BCE8">
                <wp:simplePos x="0" y="0"/>
                <wp:positionH relativeFrom="column">
                  <wp:posOffset>-716413</wp:posOffset>
                </wp:positionH>
                <wp:positionV relativeFrom="paragraph">
                  <wp:posOffset>405765</wp:posOffset>
                </wp:positionV>
                <wp:extent cx="3959860" cy="5221605"/>
                <wp:effectExtent l="0" t="0" r="0" b="0"/>
                <wp:wrapNone/>
                <wp:docPr id="88" name="正方形/長方形 25"/>
                <wp:cNvGraphicFramePr/>
                <a:graphic xmlns:a="http://schemas.openxmlformats.org/drawingml/2006/main">
                  <a:graphicData uri="http://schemas.microsoft.com/office/word/2010/wordprocessingShape">
                    <wps:wsp>
                      <wps:cNvSpPr/>
                      <wps:spPr>
                        <a:xfrm>
                          <a:off x="0" y="0"/>
                          <a:ext cx="3959860" cy="5221605"/>
                        </a:xfrm>
                        <a:prstGeom prst="rect">
                          <a:avLst/>
                        </a:prstGeom>
                      </wps:spPr>
                      <wps:txbx>
                        <w:txbxContent>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26"/>
                              </w:rPr>
                              <w:t>訪日・来阪外国人が過去最高を記録するなど、観光客が増加の一途をたどっている近年の状況に加え、今後、</w:t>
                            </w:r>
                            <w:r>
                              <w:rPr>
                                <w:rFonts w:ascii="HG丸ｺﾞｼｯｸM-PRO" w:eastAsia="HG丸ｺﾞｼｯｸM-PRO" w:hAnsi="HG丸ｺﾞｼｯｸM-PRO" w:cstheme="minorBidi" w:hint="eastAsia"/>
                                <w:color w:val="000000" w:themeColor="text1"/>
                                <w:kern w:val="24"/>
                                <w:sz w:val="22"/>
                                <w:szCs w:val="22"/>
                                <w:eastAsianLayout w:id="963815427"/>
                              </w:rPr>
                              <w:t>2020</w:t>
                            </w:r>
                            <w:r>
                              <w:rPr>
                                <w:rFonts w:ascii="HG丸ｺﾞｼｯｸM-PRO" w:eastAsia="HG丸ｺﾞｼｯｸM-PRO" w:hAnsi="HG丸ｺﾞｼｯｸM-PRO" w:cstheme="minorBidi" w:hint="eastAsia"/>
                                <w:color w:val="000000" w:themeColor="text1"/>
                                <w:kern w:val="24"/>
                                <w:sz w:val="22"/>
                                <w:szCs w:val="22"/>
                                <w:eastAsianLayout w:id="963815428"/>
                              </w:rPr>
                              <w:t>年東京オリンピック・パラリンピックなど、国際的なイベントの開催を控えており、観光客の受入環境の整備は喫緊の課題となっています。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29"/>
                              </w:rPr>
                              <w:t>こうした状況から、受入環境整備をはじめとす</w:t>
                            </w:r>
                            <w:r>
                              <w:rPr>
                                <w:rFonts w:ascii="HG丸ｺﾞｼｯｸM-PRO" w:eastAsia="HG丸ｺﾞｼｯｸM-PRO" w:hAnsi="HG丸ｺﾞｼｯｸM-PRO" w:cstheme="minorBidi" w:hint="eastAsia"/>
                                <w:color w:val="000000" w:themeColor="text1"/>
                                <w:kern w:val="24"/>
                                <w:sz w:val="22"/>
                                <w:szCs w:val="22"/>
                                <w:eastAsianLayout w:id="963815430"/>
                              </w:rPr>
                              <w:t>る</w:t>
                            </w:r>
                            <w:r>
                              <w:rPr>
                                <w:rFonts w:ascii="HG丸ｺﾞｼｯｸM-PRO" w:eastAsia="HG丸ｺﾞｼｯｸM-PRO" w:hAnsi="HG丸ｺﾞｼｯｸM-PRO" w:cstheme="minorBidi" w:hint="eastAsia"/>
                                <w:color w:val="000000" w:themeColor="text1"/>
                                <w:kern w:val="24"/>
                                <w:sz w:val="22"/>
                                <w:szCs w:val="22"/>
                                <w:eastAsianLayout w:id="963815431"/>
                              </w:rPr>
                              <w:t>大阪の観光振興の取組みを推進していくにあたっては、施策の方向性を定めることが必要です。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2"/>
                              </w:rPr>
                              <w:t>施策の柱としては、観光客の受入環境整備に加え、魅力づくりやプロモーションの推進といった「受入」と「誘客」の両面からの取組みを進めていく</w:t>
                            </w:r>
                            <w:r>
                              <w:rPr>
                                <w:rFonts w:ascii="HG丸ｺﾞｼｯｸM-PRO" w:eastAsia="HG丸ｺﾞｼｯｸM-PRO" w:hAnsi="HG丸ｺﾞｼｯｸM-PRO" w:cstheme="minorBidi" w:hint="eastAsia"/>
                                <w:color w:val="000000" w:themeColor="text1"/>
                                <w:kern w:val="24"/>
                                <w:sz w:val="22"/>
                                <w:szCs w:val="22"/>
                                <w:eastAsianLayout w:id="963815433"/>
                              </w:rPr>
                              <w:t>こと</w:t>
                            </w:r>
                            <w:r>
                              <w:rPr>
                                <w:rFonts w:ascii="HG丸ｺﾞｼｯｸM-PRO" w:eastAsia="HG丸ｺﾞｼｯｸM-PRO" w:hAnsi="HG丸ｺﾞｼｯｸM-PRO" w:cstheme="minorBidi" w:hint="eastAsia"/>
                                <w:color w:val="000000" w:themeColor="text1"/>
                                <w:kern w:val="24"/>
                                <w:sz w:val="22"/>
                                <w:szCs w:val="22"/>
                                <w:eastAsianLayout w:id="963815434"/>
                              </w:rPr>
                              <w:t>が必要です。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5"/>
                              </w:rPr>
                              <w:t>なお、受入環境整備にあたっては、観光客目線だけでなく、観光客の急増による受入側の住民の不満の解消など、観光客と地域住民相互の理解や満足度を高めていくような施策を推進していくことが、今後、リピーターを増やし、安定的に観光客を受け入れていく上で重要となってきま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6"/>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eastAsianLayout w:id="963815437"/>
                              </w:rPr>
                              <w:t>す</w:t>
                            </w:r>
                            <w:r>
                              <w:rPr>
                                <w:rFonts w:ascii="HG丸ｺﾞｼｯｸM-PRO" w:eastAsia="HG丸ｺﾞｼｯｸM-PRO" w:hAnsi="HG丸ｺﾞｼｯｸM-PRO" w:cstheme="minorBidi" w:hint="eastAsia"/>
                                <w:color w:val="000000" w:themeColor="text1"/>
                                <w:kern w:val="24"/>
                                <w:sz w:val="22"/>
                                <w:szCs w:val="22"/>
                                <w:eastAsianLayout w:id="963815438"/>
                              </w:rPr>
                              <w:t>。</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9"/>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id="正方形/長方形 25" o:spid="_x0000_s1085" style="position:absolute;left:0;text-align:left;margin-left:-56.4pt;margin-top:31.95pt;width:311.8pt;height:411.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" filled="f" stroked="f">
                <v:textbox style="mso-fit-shape-to-text:t">
                  <w:txbxContent>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26"/>
                        </w:rPr>
                        <w:t>訪日・来阪外国人が過去最高を記録するなど、観光客が増加の一途をたどっている近年の状況に加え、今後、</w:t>
                      </w:r>
                      <w:r>
                        <w:rPr>
                          <w:rFonts w:ascii="HG丸ｺﾞｼｯｸM-PRO" w:eastAsia="HG丸ｺﾞｼｯｸM-PRO" w:hAnsi="HG丸ｺﾞｼｯｸM-PRO" w:cstheme="minorBidi" w:hint="eastAsia"/>
                          <w:color w:val="000000" w:themeColor="text1"/>
                          <w:kern w:val="24"/>
                          <w:sz w:val="22"/>
                          <w:szCs w:val="22"/>
                          <w:eastAsianLayout w:id="963815427"/>
                        </w:rPr>
                        <w:t>2020</w:t>
                      </w:r>
                      <w:r>
                        <w:rPr>
                          <w:rFonts w:ascii="HG丸ｺﾞｼｯｸM-PRO" w:eastAsia="HG丸ｺﾞｼｯｸM-PRO" w:hAnsi="HG丸ｺﾞｼｯｸM-PRO" w:cstheme="minorBidi" w:hint="eastAsia"/>
                          <w:color w:val="000000" w:themeColor="text1"/>
                          <w:kern w:val="24"/>
                          <w:sz w:val="22"/>
                          <w:szCs w:val="22"/>
                          <w:eastAsianLayout w:id="963815428"/>
                        </w:rPr>
                        <w:t>年東京オリンピック・パラリンピックなど、国際的なイベントの開催を控えており、観光客の受入環境の整備は喫緊の課題となっています。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29"/>
                        </w:rPr>
                        <w:t>こうした状況から、受入環境整備をはじめとす</w:t>
                      </w:r>
                      <w:r>
                        <w:rPr>
                          <w:rFonts w:ascii="HG丸ｺﾞｼｯｸM-PRO" w:eastAsia="HG丸ｺﾞｼｯｸM-PRO" w:hAnsi="HG丸ｺﾞｼｯｸM-PRO" w:cstheme="minorBidi" w:hint="eastAsia"/>
                          <w:color w:val="000000" w:themeColor="text1"/>
                          <w:kern w:val="24"/>
                          <w:sz w:val="22"/>
                          <w:szCs w:val="22"/>
                          <w:eastAsianLayout w:id="963815430"/>
                        </w:rPr>
                        <w:t>る</w:t>
                      </w:r>
                      <w:r>
                        <w:rPr>
                          <w:rFonts w:ascii="HG丸ｺﾞｼｯｸM-PRO" w:eastAsia="HG丸ｺﾞｼｯｸM-PRO" w:hAnsi="HG丸ｺﾞｼｯｸM-PRO" w:cstheme="minorBidi" w:hint="eastAsia"/>
                          <w:color w:val="000000" w:themeColor="text1"/>
                          <w:kern w:val="24"/>
                          <w:sz w:val="22"/>
                          <w:szCs w:val="22"/>
                          <w:eastAsianLayout w:id="963815431"/>
                        </w:rPr>
                        <w:t>大阪の観光振興の取組みを推進していくにあたっては、施策の方向性を定めることが必要です。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2"/>
                        </w:rPr>
                        <w:t>施策の柱としては、観光客の受入環境整備に加え、魅力づくりやプロモーションの推進といった「受入」と「誘客」の両面からの取組みを進めていく</w:t>
                      </w:r>
                      <w:r>
                        <w:rPr>
                          <w:rFonts w:ascii="HG丸ｺﾞｼｯｸM-PRO" w:eastAsia="HG丸ｺﾞｼｯｸM-PRO" w:hAnsi="HG丸ｺﾞｼｯｸM-PRO" w:cstheme="minorBidi" w:hint="eastAsia"/>
                          <w:color w:val="000000" w:themeColor="text1"/>
                          <w:kern w:val="24"/>
                          <w:sz w:val="22"/>
                          <w:szCs w:val="22"/>
                          <w:eastAsianLayout w:id="963815433"/>
                        </w:rPr>
                        <w:t>こと</w:t>
                      </w:r>
                      <w:r>
                        <w:rPr>
                          <w:rFonts w:ascii="HG丸ｺﾞｼｯｸM-PRO" w:eastAsia="HG丸ｺﾞｼｯｸM-PRO" w:hAnsi="HG丸ｺﾞｼｯｸM-PRO" w:cstheme="minorBidi" w:hint="eastAsia"/>
                          <w:color w:val="000000" w:themeColor="text1"/>
                          <w:kern w:val="24"/>
                          <w:sz w:val="22"/>
                          <w:szCs w:val="22"/>
                          <w:eastAsianLayout w:id="963815434"/>
                        </w:rPr>
                        <w:t>が必要です。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5"/>
                        </w:rPr>
                        <w:t>なお、受入環境整備にあたっては、観光客目線だけでなく、観光客の急増による受入側の住民の不満の解消など、観光客と地域住民相互の理解や満足度を高めていくような施策を推進していくことが、今後、リピーターを増やし、安定的に観光客を受け入れていく上で重要となってきます。</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6"/>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eastAsianLayout w:id="963815437"/>
                        </w:rPr>
                        <w:t>す</w:t>
                      </w:r>
                      <w:r>
                        <w:rPr>
                          <w:rFonts w:ascii="HG丸ｺﾞｼｯｸM-PRO" w:eastAsia="HG丸ｺﾞｼｯｸM-PRO" w:hAnsi="HG丸ｺﾞｼｯｸM-PRO" w:cstheme="minorBidi" w:hint="eastAsia"/>
                          <w:color w:val="000000" w:themeColor="text1"/>
                          <w:kern w:val="24"/>
                          <w:sz w:val="22"/>
                          <w:szCs w:val="22"/>
                          <w:eastAsianLayout w:id="963815438"/>
                        </w:rPr>
                        <w:t>。</w:t>
                      </w:r>
                    </w:p>
                    <w:p w:rsidR="00AC138E" w:rsidRDefault="00AC138E" w:rsidP="00A35115">
                      <w:pPr>
                        <w:pStyle w:val="a9"/>
                        <w:numPr>
                          <w:ilvl w:val="0"/>
                          <w:numId w:val="7"/>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963815439"/>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r w:rsidR="00640A89">
        <w:rPr>
          <w:noProof/>
        </w:rPr>
        <mc:AlternateContent>
          <mc:Choice Requires="wpg">
            <w:drawing>
              <wp:anchor distT="0" distB="0" distL="114300" distR="114300" simplePos="0" relativeHeight="251650047" behindDoc="0" locked="0" layoutInCell="1" allowOverlap="1" wp14:anchorId="505BBCA3" wp14:editId="6A609DFE">
                <wp:simplePos x="0" y="0"/>
                <wp:positionH relativeFrom="column">
                  <wp:posOffset>3502025</wp:posOffset>
                </wp:positionH>
                <wp:positionV relativeFrom="paragraph">
                  <wp:posOffset>44568</wp:posOffset>
                </wp:positionV>
                <wp:extent cx="5751195" cy="6147435"/>
                <wp:effectExtent l="0" t="0" r="20955" b="24765"/>
                <wp:wrapNone/>
                <wp:docPr id="221" name="グループ化 221"/>
                <wp:cNvGraphicFramePr/>
                <a:graphic xmlns:a="http://schemas.openxmlformats.org/drawingml/2006/main">
                  <a:graphicData uri="http://schemas.microsoft.com/office/word/2010/wordprocessingGroup">
                    <wpg:wgp>
                      <wpg:cNvGrpSpPr/>
                      <wpg:grpSpPr>
                        <a:xfrm>
                          <a:off x="0" y="0"/>
                          <a:ext cx="5751195" cy="6147435"/>
                          <a:chOff x="0" y="0"/>
                          <a:chExt cx="5751195" cy="6147435"/>
                        </a:xfrm>
                      </wpg:grpSpPr>
                      <wps:wsp>
                        <wps:cNvPr id="186" name="正方形/長方形 186"/>
                        <wps:cNvSpPr/>
                        <wps:spPr>
                          <a:xfrm>
                            <a:off x="0" y="0"/>
                            <a:ext cx="5751195" cy="614743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DC4C8B">
                              <w:pPr>
                                <w:spacing w:line="220" w:lineRule="exact"/>
                              </w:pPr>
                              <w:r>
                                <w:rPr>
                                  <w:noProof/>
                                </w:rPr>
                                <w:drawing>
                                  <wp:inline distT="0" distB="0" distL="0" distR="0" wp14:anchorId="76EAEA0F" wp14:editId="2D22299A">
                                    <wp:extent cx="340360" cy="329565"/>
                                    <wp:effectExtent l="0" t="0" r="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360" cy="329565"/>
                                            </a:xfrm>
                                            <a:prstGeom prst="rect">
                                              <a:avLst/>
                                            </a:prstGeom>
                                            <a:noFill/>
                                            <a:ln>
                                              <a:noFill/>
                                            </a:ln>
                                          </pic:spPr>
                                        </pic:pic>
                                      </a:graphicData>
                                    </a:graphic>
                                  </wp:inline>
                                </w:drawing>
                              </w:r>
                            </w:p>
                          </w:txbxContent>
                        </wps:txbx>
                        <wps:bodyPr rtlCol="0" anchor="ctr"/>
                      </wps:wsp>
                      <wps:wsp>
                        <wps:cNvPr id="169" name="タイトル 1"/>
                        <wps:cNvSpPr txBox="1">
                          <a:spLocks/>
                        </wps:cNvSpPr>
                        <wps:spPr>
                          <a:xfrm>
                            <a:off x="116958" y="74428"/>
                            <a:ext cx="5545831" cy="287982"/>
                          </a:xfrm>
                          <a:prstGeom prst="rect">
                            <a:avLst/>
                          </a:prstGeom>
                          <a:solidFill>
                            <a:srgbClr val="002060"/>
                          </a:solidFill>
                        </wps:spPr>
                        <wps:txbx>
                          <w:txbxContent>
                            <w:p w:rsidR="00AC138E" w:rsidRPr="00DC4C8B" w:rsidRDefault="00AC138E" w:rsidP="00DC4C8B">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eastAsianLayout w:id="963816709"/>
                                </w:rPr>
                                <w:t>大阪</w:t>
                              </w:r>
                              <w:r w:rsidRPr="00DC4C8B">
                                <w:rPr>
                                  <w:rFonts w:ascii="Meiryo UI" w:eastAsia="Meiryo UI" w:hAnsi="Meiryo UI" w:cs="Meiryo UI" w:hint="eastAsia"/>
                                  <w:b/>
                                  <w:bCs/>
                                  <w:color w:val="FFFFFF" w:themeColor="background1"/>
                                  <w:kern w:val="24"/>
                                  <w:szCs w:val="20"/>
                                  <w:eastAsianLayout w:id="963816710"/>
                                </w:rPr>
                                <w:t>の観光振興</w:t>
                              </w:r>
                              <w:r w:rsidRPr="00DC4C8B">
                                <w:rPr>
                                  <w:rFonts w:ascii="Meiryo UI" w:eastAsia="Meiryo UI" w:hAnsi="Meiryo UI" w:cs="Meiryo UI" w:hint="eastAsia"/>
                                  <w:b/>
                                  <w:bCs/>
                                  <w:color w:val="FFFFFF" w:themeColor="background1"/>
                                  <w:kern w:val="24"/>
                                  <w:szCs w:val="20"/>
                                  <w:eastAsianLayout w:id="963816711"/>
                                </w:rPr>
                                <w:t>に</w:t>
                              </w:r>
                              <w:r w:rsidRPr="00DC4C8B">
                                <w:rPr>
                                  <w:rFonts w:ascii="Meiryo UI" w:eastAsia="Meiryo UI" w:hAnsi="Meiryo UI" w:cs="Meiryo UI" w:hint="eastAsia"/>
                                  <w:b/>
                                  <w:bCs/>
                                  <w:color w:val="FFFFFF" w:themeColor="background1"/>
                                  <w:kern w:val="24"/>
                                  <w:szCs w:val="20"/>
                                  <w:eastAsianLayout w:id="963816712"/>
                                </w:rPr>
                                <w:t>かかる</w:t>
                              </w:r>
                              <w:r w:rsidRPr="00DC4C8B">
                                <w:rPr>
                                  <w:rFonts w:ascii="Meiryo UI" w:eastAsia="Meiryo UI" w:hAnsi="Meiryo UI" w:cs="Meiryo UI" w:hint="eastAsia"/>
                                  <w:b/>
                                  <w:bCs/>
                                  <w:color w:val="FFFFFF" w:themeColor="background1"/>
                                  <w:kern w:val="24"/>
                                  <w:szCs w:val="20"/>
                                  <w:eastAsianLayout w:id="963816713"/>
                                </w:rPr>
                                <w:t>取組み</w:t>
                              </w:r>
                            </w:p>
                          </w:txbxContent>
                        </wps:txbx>
                        <wps:bodyPr vert="horz" lIns="124916" tIns="62458" rIns="124916" bIns="62458" rtlCol="0" anchor="ctr">
                          <a:noAutofit/>
                        </wps:bodyPr>
                      </wps:wsp>
                      <wps:wsp>
                        <wps:cNvPr id="170" name="テキスト ボックス 5"/>
                        <wps:cNvSpPr txBox="1"/>
                        <wps:spPr>
                          <a:xfrm>
                            <a:off x="1786269" y="2785730"/>
                            <a:ext cx="2293853" cy="273293"/>
                          </a:xfrm>
                          <a:prstGeom prst="rect">
                            <a:avLst/>
                          </a:prstGeom>
                        </wps:spPr>
                        <wps:style>
                          <a:lnRef idx="2">
                            <a:schemeClr val="accent1"/>
                          </a:lnRef>
                          <a:fillRef idx="1">
                            <a:schemeClr val="lt1"/>
                          </a:fillRef>
                          <a:effectRef idx="0">
                            <a:schemeClr val="accent1"/>
                          </a:effectRef>
                          <a:fontRef idx="minor">
                            <a:schemeClr val="dk1"/>
                          </a:fontRef>
                        </wps:style>
                        <wps:txbx>
                          <w:txbxContent>
                            <w:p w:rsidR="00AC138E" w:rsidRDefault="00AC138E" w:rsidP="00DC4C8B">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eastAsianLayout w:id="963816714"/>
                                </w:rPr>
                                <w:t>主体別の役割</w:t>
                              </w:r>
                            </w:p>
                          </w:txbxContent>
                        </wps:txbx>
                        <wps:bodyPr wrap="square" lIns="124916" tIns="36000" rIns="124916" bIns="36000" rtlCol="0">
                          <a:noAutofit/>
                        </wps:bodyPr>
                      </wps:wsp>
                      <wps:wsp>
                        <wps:cNvPr id="171" name="二等辺三角形 171"/>
                        <wps:cNvSpPr/>
                        <wps:spPr>
                          <a:xfrm flipV="1">
                            <a:off x="1392865" y="1105786"/>
                            <a:ext cx="2958948" cy="17998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7A5F38"/>
                          </w:txbxContent>
                        </wps:txbx>
                        <wps:bodyPr lIns="124916" tIns="62458" rIns="124916" bIns="62458" rtlCol="0" anchor="ctr"/>
                      </wps:wsp>
                      <wps:wsp>
                        <wps:cNvPr id="172" name="テキスト ボックス 7"/>
                        <wps:cNvSpPr txBox="1"/>
                        <wps:spPr>
                          <a:xfrm>
                            <a:off x="116958" y="382772"/>
                            <a:ext cx="5545701" cy="675208"/>
                          </a:xfrm>
                          <a:prstGeom prst="rect">
                            <a:avLst/>
                          </a:prstGeom>
                          <a:ln w="19050">
                            <a:prstDash val="sysDot"/>
                          </a:ln>
                        </wps:spPr>
                        <wps:style>
                          <a:lnRef idx="2">
                            <a:schemeClr val="accent1"/>
                          </a:lnRef>
                          <a:fillRef idx="1">
                            <a:schemeClr val="lt1"/>
                          </a:fillRef>
                          <a:effectRef idx="0">
                            <a:schemeClr val="accent1"/>
                          </a:effectRef>
                          <a:fontRef idx="minor">
                            <a:schemeClr val="dk1"/>
                          </a:fontRef>
                        </wps:style>
                        <wps:txbx>
                          <w:txbxContent>
                            <w:p w:rsidR="00AC138E" w:rsidRDefault="00AC138E" w:rsidP="007A5F38">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eastAsianLayout w:id="963816715"/>
                                </w:rPr>
                                <w:t>◆基本的な考え方◆</w:t>
                              </w:r>
                            </w:p>
                            <w:p w:rsidR="00AC138E" w:rsidRDefault="00AC138E" w:rsidP="00A35115">
                              <w:pPr>
                                <w:pStyle w:val="a9"/>
                                <w:numPr>
                                  <w:ilvl w:val="0"/>
                                  <w:numId w:val="8"/>
                                </w:numPr>
                                <w:spacing w:line="180" w:lineRule="exact"/>
                                <w:ind w:leftChars="0"/>
                                <w:rPr>
                                  <w:sz w:val="18"/>
                                </w:rPr>
                              </w:pPr>
                              <w:r>
                                <w:rPr>
                                  <w:rFonts w:ascii="Meiryo UI" w:eastAsia="Meiryo UI" w:hAnsi="Meiryo UI" w:cs="Meiryo UI" w:hint="eastAsia"/>
                                  <w:b/>
                                  <w:bCs/>
                                  <w:color w:val="000000" w:themeColor="dark1"/>
                                  <w:kern w:val="24"/>
                                  <w:sz w:val="18"/>
                                  <w:szCs w:val="18"/>
                                  <w:eastAsianLayout w:id="963816716"/>
                                </w:rPr>
                                <w:t>2019</w:t>
                              </w:r>
                              <w:r>
                                <w:rPr>
                                  <w:rFonts w:ascii="Meiryo UI" w:eastAsia="Meiryo UI" w:hAnsi="Meiryo UI" w:cs="Meiryo UI" w:hint="eastAsia"/>
                                  <w:b/>
                                  <w:bCs/>
                                  <w:color w:val="000000" w:themeColor="dark1"/>
                                  <w:kern w:val="24"/>
                                  <w:sz w:val="18"/>
                                  <w:szCs w:val="18"/>
                                  <w:eastAsianLayout w:id="963816717"/>
                                </w:rPr>
                                <w:t>年のラグビーワールドカップ、</w:t>
                              </w:r>
                              <w:r>
                                <w:rPr>
                                  <w:rFonts w:ascii="Meiryo UI" w:eastAsia="Meiryo UI" w:hAnsi="Meiryo UI" w:cs="Meiryo UI" w:hint="eastAsia"/>
                                  <w:b/>
                                  <w:bCs/>
                                  <w:color w:val="000000" w:themeColor="dark1"/>
                                  <w:kern w:val="24"/>
                                  <w:sz w:val="18"/>
                                  <w:szCs w:val="18"/>
                                  <w:eastAsianLayout w:id="963816718"/>
                                </w:rPr>
                                <w:t>2020</w:t>
                              </w:r>
                              <w:r>
                                <w:rPr>
                                  <w:rFonts w:ascii="Meiryo UI" w:eastAsia="Meiryo UI" w:hAnsi="Meiryo UI" w:cs="Meiryo UI" w:hint="eastAsia"/>
                                  <w:b/>
                                  <w:bCs/>
                                  <w:color w:val="000000" w:themeColor="dark1"/>
                                  <w:kern w:val="24"/>
                                  <w:sz w:val="18"/>
                                  <w:szCs w:val="18"/>
                                  <w:eastAsianLayout w:id="963816719"/>
                                </w:rPr>
                                <w:t>年東京オリンピック、</w:t>
                              </w:r>
                              <w:r>
                                <w:rPr>
                                  <w:rFonts w:ascii="Meiryo UI" w:eastAsia="Meiryo UI" w:hAnsi="Meiryo UI" w:cs="Meiryo UI" w:hint="eastAsia"/>
                                  <w:b/>
                                  <w:bCs/>
                                  <w:color w:val="000000" w:themeColor="dark1"/>
                                  <w:kern w:val="24"/>
                                  <w:sz w:val="18"/>
                                  <w:szCs w:val="18"/>
                                  <w:eastAsianLayout w:id="963816720"/>
                                </w:rPr>
                                <w:t>パラリンピック、</w:t>
                              </w:r>
                              <w:r>
                                <w:rPr>
                                  <w:rFonts w:ascii="Meiryo UI" w:eastAsia="Meiryo UI" w:hAnsi="Meiryo UI" w:cs="Meiryo UI" w:hint="eastAsia"/>
                                  <w:b/>
                                  <w:bCs/>
                                  <w:color w:val="000000" w:themeColor="dark1"/>
                                  <w:kern w:val="24"/>
                                  <w:sz w:val="18"/>
                                  <w:szCs w:val="18"/>
                                  <w:eastAsianLayout w:id="963816704"/>
                                </w:rPr>
                                <w:t>2021</w:t>
                              </w:r>
                              <w:r>
                                <w:rPr>
                                  <w:rFonts w:ascii="Meiryo UI" w:eastAsia="Meiryo UI" w:hAnsi="Meiryo UI" w:cs="Meiryo UI" w:hint="eastAsia"/>
                                  <w:b/>
                                  <w:bCs/>
                                  <w:color w:val="000000" w:themeColor="dark1"/>
                                  <w:kern w:val="24"/>
                                  <w:sz w:val="18"/>
                                  <w:szCs w:val="18"/>
                                  <w:eastAsianLayout w:id="963816705"/>
                                </w:rPr>
                                <w:t>年ワールドマスターズゲームズなど</w:t>
                              </w:r>
                              <w:r>
                                <w:rPr>
                                  <w:rFonts w:ascii="Meiryo UI" w:eastAsia="Meiryo UI" w:hAnsi="Meiryo UI" w:cs="Meiryo UI" w:hint="eastAsia"/>
                                  <w:b/>
                                  <w:bCs/>
                                  <w:color w:val="000000" w:themeColor="dark1"/>
                                  <w:kern w:val="24"/>
                                  <w:sz w:val="18"/>
                                  <w:szCs w:val="18"/>
                                  <w:eastAsianLayout w:id="963816706"/>
                                </w:rPr>
                                <w:t>、様々な国際的イベントを控え、大阪への観光客を増加させていくために</w:t>
                              </w:r>
                              <w:r>
                                <w:rPr>
                                  <w:rFonts w:ascii="Meiryo UI" w:eastAsia="Meiryo UI" w:hAnsi="Meiryo UI" w:cs="Meiryo UI" w:hint="eastAsia"/>
                                  <w:b/>
                                  <w:bCs/>
                                  <w:color w:val="000000" w:themeColor="dark1"/>
                                  <w:kern w:val="24"/>
                                  <w:sz w:val="18"/>
                                  <w:szCs w:val="18"/>
                                  <w:eastAsianLayout w:id="963816707"/>
                                </w:rPr>
                                <w:t>、誘客</w:t>
                              </w:r>
                              <w:r>
                                <w:rPr>
                                  <w:rFonts w:ascii="Meiryo UI" w:eastAsia="Meiryo UI" w:hAnsi="Meiryo UI" w:cs="Meiryo UI" w:hint="eastAsia"/>
                                  <w:b/>
                                  <w:bCs/>
                                  <w:color w:val="000000" w:themeColor="dark1"/>
                                  <w:kern w:val="24"/>
                                  <w:sz w:val="18"/>
                                  <w:szCs w:val="18"/>
                                  <w:eastAsianLayout w:id="963816708"/>
                                </w:rPr>
                                <w:t>を促進</w:t>
                              </w:r>
                              <w:r>
                                <w:rPr>
                                  <w:rFonts w:ascii="Meiryo UI" w:eastAsia="Meiryo UI" w:hAnsi="Meiryo UI" w:cs="Meiryo UI" w:hint="eastAsia"/>
                                  <w:b/>
                                  <w:bCs/>
                                  <w:color w:val="000000" w:themeColor="dark1"/>
                                  <w:kern w:val="24"/>
                                  <w:sz w:val="18"/>
                                  <w:szCs w:val="18"/>
                                  <w:eastAsianLayout w:id="963816709"/>
                                </w:rPr>
                                <w:t>する魅力</w:t>
                              </w:r>
                              <w:r>
                                <w:rPr>
                                  <w:rFonts w:ascii="Meiryo UI" w:eastAsia="Meiryo UI" w:hAnsi="Meiryo UI" w:cs="Meiryo UI" w:hint="eastAsia"/>
                                  <w:b/>
                                  <w:bCs/>
                                  <w:color w:val="000000" w:themeColor="dark1"/>
                                  <w:kern w:val="24"/>
                                  <w:sz w:val="18"/>
                                  <w:szCs w:val="18"/>
                                  <w:eastAsianLayout w:id="963816710"/>
                                </w:rPr>
                                <w:t>発信</w:t>
                              </w:r>
                              <w:r>
                                <w:rPr>
                                  <w:rFonts w:ascii="Meiryo UI" w:eastAsia="Meiryo UI" w:hAnsi="Meiryo UI" w:cs="Meiryo UI" w:hint="eastAsia"/>
                                  <w:b/>
                                  <w:bCs/>
                                  <w:color w:val="000000" w:themeColor="dark1"/>
                                  <w:kern w:val="24"/>
                                  <w:sz w:val="18"/>
                                  <w:szCs w:val="18"/>
                                  <w:eastAsianLayout w:id="963816711"/>
                                </w:rPr>
                                <w:t>等を行うとともに、</w:t>
                              </w:r>
                              <w:r>
                                <w:rPr>
                                  <w:rFonts w:ascii="Meiryo UI" w:eastAsia="Meiryo UI" w:hAnsi="Meiryo UI" w:cs="Meiryo UI" w:hint="eastAsia"/>
                                  <w:b/>
                                  <w:bCs/>
                                  <w:color w:val="000000" w:themeColor="dark1"/>
                                  <w:kern w:val="24"/>
                                  <w:sz w:val="18"/>
                                  <w:szCs w:val="18"/>
                                  <w:eastAsianLayout w:id="963816712"/>
                                </w:rPr>
                                <w:t>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wps:wsp>
                        <wps:cNvPr id="173" name="二等辺三角形 173"/>
                        <wps:cNvSpPr/>
                        <wps:spPr>
                          <a:xfrm flipV="1">
                            <a:off x="1286539" y="2583711"/>
                            <a:ext cx="3330584" cy="17998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7A5F38"/>
                          </w:txbxContent>
                        </wps:txbx>
                        <wps:bodyPr lIns="124916" tIns="62458" rIns="124916" bIns="62458" rtlCol="0" anchor="ctr"/>
                      </wps:wsp>
                      <wps:wsp>
                        <wps:cNvPr id="174" name="正方形/長方形 174"/>
                        <wps:cNvSpPr/>
                        <wps:spPr>
                          <a:xfrm>
                            <a:off x="170120" y="1414130"/>
                            <a:ext cx="5501143" cy="1115931"/>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AC138E" w:rsidRDefault="00AC138E" w:rsidP="007A5F38"/>
                          </w:txbxContent>
                        </wps:txbx>
                        <wps:bodyPr lIns="124916" tIns="62458" rIns="124916" bIns="62458" spcCol="0" rtlCol="0" anchor="ctr"/>
                      </wps:wsp>
                      <wps:wsp>
                        <wps:cNvPr id="175" name="テキスト ボックス 11"/>
                        <wps:cNvSpPr txBox="1"/>
                        <wps:spPr>
                          <a:xfrm>
                            <a:off x="1446027" y="1318437"/>
                            <a:ext cx="2875321" cy="286822"/>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7A5F38">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eastAsianLayout w:id="963816713"/>
                                </w:rPr>
                                <w:t>大阪の観光振興に係る</w:t>
                              </w:r>
                              <w:r>
                                <w:rPr>
                                  <w:rFonts w:ascii="Meiryo UI" w:eastAsia="Meiryo UI" w:hAnsi="Meiryo UI" w:cs="Meiryo UI" w:hint="eastAsia"/>
                                  <w:b/>
                                  <w:bCs/>
                                  <w:color w:val="FFFFFF" w:themeColor="light1"/>
                                  <w:kern w:val="24"/>
                                  <w:eastAsianLayout w:id="963816714"/>
                                </w:rPr>
                                <w:t>施策</w:t>
                              </w:r>
                              <w:r>
                                <w:rPr>
                                  <w:rFonts w:ascii="Meiryo UI" w:eastAsia="Meiryo UI" w:hAnsi="Meiryo UI" w:cs="Meiryo UI" w:hint="eastAsia"/>
                                  <w:b/>
                                  <w:bCs/>
                                  <w:color w:val="FFFFFF" w:themeColor="light1"/>
                                  <w:kern w:val="24"/>
                                  <w:eastAsianLayout w:id="963816715"/>
                                </w:rPr>
                                <w:t>の柱</w:t>
                              </w:r>
                            </w:p>
                          </w:txbxContent>
                        </wps:txbx>
                        <wps:bodyPr wrap="square" lIns="124916" tIns="62458" rIns="124916" bIns="62458" rtlCol="0">
                          <a:noAutofit/>
                        </wps:bodyPr>
                      </wps:wsp>
                      <wps:wsp>
                        <wps:cNvPr id="176" name="角丸四角形 176"/>
                        <wps:cNvSpPr/>
                        <wps:spPr>
                          <a:xfrm>
                            <a:off x="3094074" y="1637414"/>
                            <a:ext cx="2514600" cy="809625"/>
                          </a:xfrm>
                          <a:prstGeom prst="roundRect">
                            <a:avLst/>
                          </a:prstGeom>
                          <a:ln w="28575"/>
                        </wps:spPr>
                        <wps:style>
                          <a:lnRef idx="1">
                            <a:schemeClr val="accent1"/>
                          </a:lnRef>
                          <a:fillRef idx="2">
                            <a:schemeClr val="accent1"/>
                          </a:fillRef>
                          <a:effectRef idx="1">
                            <a:schemeClr val="accent1"/>
                          </a:effectRef>
                          <a:fontRef idx="minor">
                            <a:schemeClr val="dk1"/>
                          </a:fontRef>
                        </wps:style>
                        <wps:txbx>
                          <w:txbxContent>
                            <w:p w:rsidR="00AC138E" w:rsidRDefault="00AC138E"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eastAsianLayout w:id="963816716"/>
                                </w:rPr>
                                <w:t>魅力づくり及び戦略的な</w:t>
                              </w:r>
                            </w:p>
                            <w:p w:rsidR="00AC138E" w:rsidRDefault="00AC138E"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eastAsianLayout w:id="963816717"/>
                                </w:rPr>
                                <w:t xml:space="preserve">プロモーションの推進 </w:t>
                              </w:r>
                            </w:p>
                            <w:p w:rsidR="00AC138E" w:rsidRPr="00A76E23" w:rsidRDefault="00AC138E" w:rsidP="007A5F38">
                              <w:pPr>
                                <w:pStyle w:val="Web"/>
                                <w:spacing w:before="60" w:beforeAutospacing="0" w:after="0" w:afterAutospacing="0" w:line="180" w:lineRule="exact"/>
                                <w:jc w:val="center"/>
                                <w:rPr>
                                  <w:rFonts w:ascii="Meiryo UI" w:eastAsia="Meiryo UI" w:hAnsi="Meiryo UI" w:cs="Meiryo UI" w:hint="eastAsia"/>
                                  <w:b/>
                                  <w:bCs/>
                                  <w:color w:val="000000" w:themeColor="dark1"/>
                                  <w:kern w:val="24"/>
                                  <w:sz w:val="18"/>
                                  <w:szCs w:val="18"/>
                                  <w:eastAsianLayout w:id="963816718"/>
                                </w:rPr>
                              </w:pPr>
                              <w:r w:rsidRPr="00A76E23">
                                <w:rPr>
                                  <w:rFonts w:ascii="Meiryo UI" w:eastAsia="Meiryo UI" w:hAnsi="Meiryo UI" w:cs="Meiryo UI" w:hint="eastAsia"/>
                                  <w:b/>
                                  <w:bCs/>
                                  <w:color w:val="000000" w:themeColor="dark1"/>
                                  <w:kern w:val="24"/>
                                  <w:sz w:val="18"/>
                                  <w:szCs w:val="18"/>
                                  <w:eastAsianLayout w:id="963816718"/>
                                </w:rPr>
                                <w:t>～魅力溢れる観光資源づくり、並びに</w:t>
                              </w:r>
                            </w:p>
                            <w:p w:rsidR="00AC138E" w:rsidRPr="00A76E23" w:rsidRDefault="00AC138E" w:rsidP="007A5F38">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eastAsianLayout w:id="963816718"/>
                                </w:rPr>
                                <w:t>効果的な誘客促進のための施策～</w:t>
                              </w:r>
                            </w:p>
                          </w:txbxContent>
                        </wps:txbx>
                        <wps:bodyPr wrap="square" lIns="36000" rIns="36000" rtlCol="0" anchor="ctr">
                          <a:noAutofit/>
                        </wps:bodyPr>
                      </wps:wsp>
                      <wps:wsp>
                        <wps:cNvPr id="177" name="角丸四角形 177"/>
                        <wps:cNvSpPr/>
                        <wps:spPr>
                          <a:xfrm>
                            <a:off x="244548" y="1637414"/>
                            <a:ext cx="2752725" cy="809625"/>
                          </a:xfrm>
                          <a:prstGeom prst="roundRect">
                            <a:avLst/>
                          </a:prstGeom>
                          <a:ln w="28575"/>
                        </wps:spPr>
                        <wps:style>
                          <a:lnRef idx="1">
                            <a:schemeClr val="accent1"/>
                          </a:lnRef>
                          <a:fillRef idx="2">
                            <a:schemeClr val="accent1"/>
                          </a:fillRef>
                          <a:effectRef idx="1">
                            <a:schemeClr val="accent1"/>
                          </a:effectRef>
                          <a:fontRef idx="minor">
                            <a:schemeClr val="dk1"/>
                          </a:fontRef>
                        </wps:style>
                        <wps:txbx>
                          <w:txbxContent>
                            <w:p w:rsidR="00AC138E" w:rsidRDefault="00AC138E"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eastAsianLayout w:id="963816719"/>
                                </w:rPr>
                                <w:t>観光客と地域住民相互の目線に</w:t>
                              </w:r>
                            </w:p>
                            <w:p w:rsidR="00AC138E" w:rsidRDefault="00AC138E"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eastAsianLayout w:id="963816720"/>
                                </w:rPr>
                                <w:t>立った受入環境整備の推進</w:t>
                              </w:r>
                            </w:p>
                            <w:p w:rsidR="00AC138E" w:rsidRPr="00A76E23" w:rsidRDefault="00AC138E" w:rsidP="00A76E23">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eastAsianLayout w:id="963816704"/>
                                </w:rPr>
                                <w:t>～観光地における利便性・快適性並びに</w:t>
                              </w:r>
                              <w:r w:rsidRPr="00A76E23">
                                <w:rPr>
                                  <w:rFonts w:ascii="Meiryo UI" w:eastAsia="Meiryo UI" w:hAnsi="Meiryo UI" w:cs="Meiryo UI" w:hint="eastAsia"/>
                                  <w:b/>
                                  <w:bCs/>
                                  <w:color w:val="000000" w:themeColor="dark1"/>
                                  <w:kern w:val="24"/>
                                  <w:sz w:val="18"/>
                                  <w:szCs w:val="18"/>
                                  <w:eastAsianLayout w:id="963816705"/>
                                </w:rPr>
                                <w:t>地域住民との調和など、相互の満足度向上のための施策～</w:t>
                              </w:r>
                            </w:p>
                          </w:txbxContent>
                        </wps:txbx>
                        <wps:bodyPr wrap="square" lIns="36000" rIns="36000" rtlCol="0" anchor="t" anchorCtr="0">
                          <a:noAutofit/>
                        </wps:bodyPr>
                      </wps:wsp>
                      <wps:wsp>
                        <wps:cNvPr id="178" name="左右矢印 178"/>
                        <wps:cNvSpPr/>
                        <wps:spPr>
                          <a:xfrm rot="7840518">
                            <a:off x="1414130" y="4635795"/>
                            <a:ext cx="611962" cy="452349"/>
                          </a:xfrm>
                          <a:prstGeom prst="leftRightArrow">
                            <a:avLst>
                              <a:gd name="adj1" fmla="val 50000"/>
                              <a:gd name="adj2" fmla="val 41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7A5F38"/>
                          </w:txbxContent>
                        </wps:txbx>
                        <wps:bodyPr rtlCol="0" anchor="ctr"/>
                      </wps:wsp>
                      <wps:wsp>
                        <wps:cNvPr id="179" name="左右矢印 179"/>
                        <wps:cNvSpPr/>
                        <wps:spPr>
                          <a:xfrm rot="2663637">
                            <a:off x="3763925" y="4667693"/>
                            <a:ext cx="708481" cy="395975"/>
                          </a:xfrm>
                          <a:prstGeom prst="leftRightArrow">
                            <a:avLst>
                              <a:gd name="adj1" fmla="val 50000"/>
                              <a:gd name="adj2" fmla="val 41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7A5F38"/>
                          </w:txbxContent>
                        </wps:txbx>
                        <wps:bodyPr rtlCol="0" anchor="ctr"/>
                      </wps:wsp>
                      <wps:wsp>
                        <wps:cNvPr id="180" name="テキスト ボックス 17"/>
                        <wps:cNvSpPr txBox="1"/>
                        <wps:spPr>
                          <a:xfrm>
                            <a:off x="329609" y="4774018"/>
                            <a:ext cx="1062085" cy="323145"/>
                          </a:xfrm>
                          <a:prstGeom prst="rect">
                            <a:avLst/>
                          </a:prstGeom>
                          <a:noFill/>
                        </wps:spPr>
                        <wps:txbx>
                          <w:txbxContent>
                            <w:p w:rsidR="00AC138E" w:rsidRDefault="00AC138E" w:rsidP="007A5F38">
                              <w:pPr>
                                <w:pStyle w:val="Web"/>
                                <w:spacing w:before="0" w:beforeAutospacing="0" w:after="0" w:afterAutospacing="0" w:line="180" w:lineRule="exact"/>
                                <w:jc w:val="center"/>
                                <w:rPr>
                                  <w:rFonts w:ascii="Meiryo UI" w:eastAsia="Meiryo UI" w:hAnsi="Meiryo UI" w:cs="Meiryo UI" w:hint="eastAsia"/>
                                  <w:b/>
                                  <w:bCs/>
                                  <w:color w:val="000000" w:themeColor="text1"/>
                                  <w:kern w:val="24"/>
                                  <w:sz w:val="16"/>
                                  <w:szCs w:val="16"/>
                                  <w:eastAsianLayout w:id="963816706"/>
                                </w:rPr>
                              </w:pPr>
                              <w:r>
                                <w:rPr>
                                  <w:rFonts w:ascii="Meiryo UI" w:eastAsia="Meiryo UI" w:hAnsi="Meiryo UI" w:cs="Meiryo UI" w:hint="eastAsia"/>
                                  <w:b/>
                                  <w:bCs/>
                                  <w:color w:val="000000" w:themeColor="text1"/>
                                  <w:kern w:val="24"/>
                                  <w:sz w:val="16"/>
                                  <w:szCs w:val="16"/>
                                  <w:eastAsianLayout w:id="963816706"/>
                                </w:rPr>
                                <w:t>施策の方向性の</w:t>
                              </w:r>
                            </w:p>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06"/>
                                </w:rPr>
                                <w:t>提示</w:t>
                              </w:r>
                            </w:p>
                          </w:txbxContent>
                        </wps:txbx>
                        <wps:bodyPr wrap="square" rtlCol="0">
                          <a:noAutofit/>
                        </wps:bodyPr>
                      </wps:wsp>
                      <wps:wsp>
                        <wps:cNvPr id="181" name="テキスト ボックス 18"/>
                        <wps:cNvSpPr txBox="1"/>
                        <wps:spPr>
                          <a:xfrm>
                            <a:off x="3115339" y="4774018"/>
                            <a:ext cx="833507" cy="323145"/>
                          </a:xfrm>
                          <a:prstGeom prst="rect">
                            <a:avLst/>
                          </a:prstGeom>
                          <a:noFill/>
                        </wps:spPr>
                        <wps:txbx>
                          <w:txbxContent>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07"/>
                                </w:rPr>
                                <w:t>規制緩和</w:t>
                              </w:r>
                              <w:r>
                                <w:rPr>
                                  <w:rFonts w:ascii="Meiryo UI" w:eastAsia="Meiryo UI" w:hAnsi="Meiryo UI" w:cs="Meiryo UI" w:hint="eastAsia"/>
                                  <w:b/>
                                  <w:bCs/>
                                  <w:color w:val="000000" w:themeColor="text1"/>
                                  <w:kern w:val="24"/>
                                  <w:sz w:val="16"/>
                                  <w:szCs w:val="16"/>
                                  <w:eastAsianLayout w:id="963816708"/>
                                </w:rPr>
                                <w:t>・</w:t>
                              </w:r>
                            </w:p>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09"/>
                                </w:rPr>
                                <w:t>支援</w:t>
                              </w:r>
                              <w:r>
                                <w:rPr>
                                  <w:rFonts w:ascii="Meiryo UI" w:eastAsia="Meiryo UI" w:hAnsi="Meiryo UI" w:cs="Meiryo UI" w:hint="eastAsia"/>
                                  <w:b/>
                                  <w:bCs/>
                                  <w:color w:val="000000" w:themeColor="text1"/>
                                  <w:kern w:val="24"/>
                                  <w:sz w:val="16"/>
                                  <w:szCs w:val="16"/>
                                  <w:eastAsianLayout w:id="963816710"/>
                                </w:rPr>
                                <w:t>等</w:t>
                              </w:r>
                            </w:p>
                          </w:txbxContent>
                        </wps:txbx>
                        <wps:bodyPr wrap="square" rtlCol="0">
                          <a:noAutofit/>
                        </wps:bodyPr>
                      </wps:wsp>
                      <wps:wsp>
                        <wps:cNvPr id="182" name="テキスト ボックス 19"/>
                        <wps:cNvSpPr txBox="1"/>
                        <wps:spPr>
                          <a:xfrm>
                            <a:off x="1945758" y="4774018"/>
                            <a:ext cx="1000319" cy="323145"/>
                          </a:xfrm>
                          <a:prstGeom prst="rect">
                            <a:avLst/>
                          </a:prstGeom>
                          <a:noFill/>
                        </wps:spPr>
                        <wps:txbx>
                          <w:txbxContent>
                            <w:p w:rsidR="00AC138E" w:rsidRDefault="00AC138E" w:rsidP="007A5F38">
                              <w:pPr>
                                <w:pStyle w:val="Web"/>
                                <w:spacing w:before="0" w:beforeAutospacing="0" w:after="0" w:afterAutospacing="0" w:line="180" w:lineRule="exact"/>
                                <w:jc w:val="center"/>
                                <w:rPr>
                                  <w:rFonts w:ascii="Meiryo UI" w:eastAsia="Meiryo UI" w:hAnsi="Meiryo UI" w:cs="Meiryo UI" w:hint="eastAsia"/>
                                  <w:b/>
                                  <w:bCs/>
                                  <w:color w:val="000000" w:themeColor="text1"/>
                                  <w:kern w:val="24"/>
                                  <w:sz w:val="16"/>
                                  <w:szCs w:val="16"/>
                                  <w:eastAsianLayout w:id="963816711"/>
                                </w:rPr>
                              </w:pPr>
                              <w:r>
                                <w:rPr>
                                  <w:rFonts w:ascii="Meiryo UI" w:eastAsia="Meiryo UI" w:hAnsi="Meiryo UI" w:cs="Meiryo UI" w:hint="eastAsia"/>
                                  <w:b/>
                                  <w:bCs/>
                                  <w:color w:val="000000" w:themeColor="text1"/>
                                  <w:kern w:val="24"/>
                                  <w:sz w:val="16"/>
                                  <w:szCs w:val="16"/>
                                  <w:eastAsianLayout w:id="963816711"/>
                                </w:rPr>
                                <w:t>誘客促進等の</w:t>
                              </w:r>
                            </w:p>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11"/>
                                </w:rPr>
                                <w:t>施策の実施</w:t>
                              </w:r>
                            </w:p>
                          </w:txbxContent>
                        </wps:txbx>
                        <wps:bodyPr wrap="square" rtlCol="0">
                          <a:noAutofit/>
                        </wps:bodyPr>
                      </wps:wsp>
                      <wps:wsp>
                        <wps:cNvPr id="183" name="テキスト ボックス 20"/>
                        <wps:cNvSpPr txBox="1"/>
                        <wps:spPr>
                          <a:xfrm>
                            <a:off x="4210493" y="4614530"/>
                            <a:ext cx="656450" cy="320020"/>
                          </a:xfrm>
                          <a:prstGeom prst="rect">
                            <a:avLst/>
                          </a:prstGeom>
                          <a:noFill/>
                        </wps:spPr>
                        <wps:txbx>
                          <w:txbxContent>
                            <w:p w:rsidR="00AC138E" w:rsidRDefault="00AC138E" w:rsidP="007A5F38">
                              <w:pPr>
                                <w:pStyle w:val="Web"/>
                                <w:spacing w:before="0" w:beforeAutospacing="0" w:after="0" w:afterAutospacing="0"/>
                              </w:pPr>
                              <w:r>
                                <w:rPr>
                                  <w:rFonts w:ascii="Meiryo UI" w:eastAsia="Meiryo UI" w:hAnsi="Meiryo UI" w:cs="Meiryo UI" w:hint="eastAsia"/>
                                  <w:b/>
                                  <w:bCs/>
                                  <w:color w:val="000000" w:themeColor="text1"/>
                                  <w:kern w:val="24"/>
                                  <w:sz w:val="16"/>
                                  <w:szCs w:val="16"/>
                                  <w:eastAsianLayout w:id="963816712"/>
                                </w:rPr>
                                <w:t>連携</w:t>
                              </w:r>
                            </w:p>
                          </w:txbxContent>
                        </wps:txbx>
                        <wps:bodyPr wrap="square" rtlCol="0">
                          <a:noAutofit/>
                        </wps:bodyPr>
                      </wps:wsp>
                      <wps:wsp>
                        <wps:cNvPr id="184" name="左右矢印 184"/>
                        <wps:cNvSpPr/>
                        <wps:spPr>
                          <a:xfrm rot="10800000">
                            <a:off x="2615609" y="5316279"/>
                            <a:ext cx="708025" cy="359410"/>
                          </a:xfrm>
                          <a:prstGeom prst="leftRightArrow">
                            <a:avLst>
                              <a:gd name="adj1" fmla="val 50000"/>
                              <a:gd name="adj2" fmla="val 41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7A5F38"/>
                          </w:txbxContent>
                        </wps:txbx>
                        <wps:bodyPr rtlCol="0" anchor="ctr"/>
                      </wps:wsp>
                      <wps:wsp>
                        <wps:cNvPr id="185" name="テキスト ボックス 22"/>
                        <wps:cNvSpPr txBox="1"/>
                        <wps:spPr>
                          <a:xfrm>
                            <a:off x="2700669" y="5784111"/>
                            <a:ext cx="541773" cy="320020"/>
                          </a:xfrm>
                          <a:prstGeom prst="rect">
                            <a:avLst/>
                          </a:prstGeom>
                          <a:noFill/>
                        </wps:spPr>
                        <wps:txbx>
                          <w:txbxContent>
                            <w:p w:rsidR="00AC138E" w:rsidRDefault="00AC138E" w:rsidP="007A5F38">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eastAsianLayout w:id="963816713"/>
                                </w:rPr>
                                <w:t>連携</w:t>
                              </w:r>
                            </w:p>
                          </w:txbxContent>
                        </wps:txbx>
                        <wps:bodyPr wrap="square" rtlCol="0">
                          <a:noAutofit/>
                        </wps:bodyPr>
                      </wps:wsp>
                    </wpg:wgp>
                  </a:graphicData>
                </a:graphic>
              </wp:anchor>
            </w:drawing>
          </mc:Choice>
          <mc:Fallback>
            <w:pict>
              <v:group id="グループ化 221" o:spid="_x0000_s1086" style="position:absolute;left:0;text-align:left;margin-left:275.75pt;margin-top:3.5pt;width:452.85pt;height:484.05pt;z-index:251650047" coordsize="57511,6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">
                <v:rect id="正方形/長方形 186" o:spid="_x0000_s1087" style="position:absolute;width:57511;height:6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UHsIA&#10;AADcAAAADwAAAGRycy9kb3ducmV2LnhtbERPTWsCMRC9F/wPYYTealYPIlvjIoIi9FCqRXocN+Nm&#10;dTPJbrK6/fdNodDbPN7nLIvBNuJOXagdK5hOMhDEpdM1Vwo+j9uXBYgQkTU2jknBNwUoVqOnJeba&#10;PfiD7odYiRTCIUcFJkafSxlKQxbDxHnixF1cZzEm2FVSd/hI4baRsyybS4s1pwaDnjaGytuhtwra&#10;qtdttkNz7d+PX/R28jw7e6Wex8P6FUSkIf6L/9x7neYv5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5QewgAAANwAAAAPAAAAAAAAAAAAAAAAAJgCAABkcnMvZG93&#10;bnJldi54bWxQSwUGAAAAAAQABAD1AAAAhwMAAAAA&#10;" filled="f" strokecolor="#243f60 [1604]" strokeweight=".5pt">
                  <v:textbox>
                    <w:txbxContent>
                      <w:p w:rsidR="00AC138E" w:rsidRDefault="00AC138E" w:rsidP="00DC4C8B">
                        <w:pPr>
                          <w:spacing w:line="220" w:lineRule="exact"/>
                        </w:pPr>
                        <w:r>
                          <w:rPr>
                            <w:noProof/>
                          </w:rPr>
                          <w:drawing>
                            <wp:inline distT="0" distB="0" distL="0" distR="0" wp14:anchorId="76EAEA0F" wp14:editId="2D22299A">
                              <wp:extent cx="340360" cy="329565"/>
                              <wp:effectExtent l="0" t="0" r="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360" cy="329565"/>
                                      </a:xfrm>
                                      <a:prstGeom prst="rect">
                                        <a:avLst/>
                                      </a:prstGeom>
                                      <a:noFill/>
                                      <a:ln>
                                        <a:noFill/>
                                      </a:ln>
                                    </pic:spPr>
                                  </pic:pic>
                                </a:graphicData>
                              </a:graphic>
                            </wp:inline>
                          </w:drawing>
                        </w:r>
                      </w:p>
                    </w:txbxContent>
                  </v:textbox>
                </v:rect>
                <v:shape id="_x0000_s1088" type="#_x0000_t202" style="position:absolute;left:1169;top:744;width:554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XEMEA&#10;AADcAAAADwAAAGRycy9kb3ducmV2LnhtbERPzWoCMRC+F3yHMEJvNese1K5GEaXQFj109QGGzbi7&#10;mEyWJOrWp28Kgrf5+H5nseqtEVfyoXWsYDzKQBBXTrdcKzgePt5mIEJE1mgck4JfCrBaDl4WWGh3&#10;4x+6lrEWKYRDgQqaGLtCylA1ZDGMXEecuJPzFmOCvpba4y2FWyPzLJtIiy2nhgY72jRUncuLVUC5&#10;m+beTD3vv0w+y3Z3/N7elXod9us5iEh9fIof7k+d5k/e4f+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FxDBAAAA3AAAAA8AAAAAAAAAAAAAAAAAmAIAAGRycy9kb3du&#10;cmV2LnhtbFBLBQYAAAAABAAEAPUAAACGAwAAAAA=&#10;" fillcolor="#002060" stroked="f">
                  <v:path arrowok="t"/>
                  <v:textbox inset="3.46989mm,1.73494mm,3.46989mm,1.73494mm">
                    <w:txbxContent>
                      <w:p w:rsidR="00AC138E" w:rsidRPr="00DC4C8B" w:rsidRDefault="00AC138E" w:rsidP="00DC4C8B">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eastAsianLayout w:id="963816709"/>
                          </w:rPr>
                          <w:t>大阪</w:t>
                        </w:r>
                        <w:r w:rsidRPr="00DC4C8B">
                          <w:rPr>
                            <w:rFonts w:ascii="Meiryo UI" w:eastAsia="Meiryo UI" w:hAnsi="Meiryo UI" w:cs="Meiryo UI" w:hint="eastAsia"/>
                            <w:b/>
                            <w:bCs/>
                            <w:color w:val="FFFFFF" w:themeColor="background1"/>
                            <w:kern w:val="24"/>
                            <w:szCs w:val="20"/>
                            <w:eastAsianLayout w:id="963816710"/>
                          </w:rPr>
                          <w:t>の観光振興</w:t>
                        </w:r>
                        <w:r w:rsidRPr="00DC4C8B">
                          <w:rPr>
                            <w:rFonts w:ascii="Meiryo UI" w:eastAsia="Meiryo UI" w:hAnsi="Meiryo UI" w:cs="Meiryo UI" w:hint="eastAsia"/>
                            <w:b/>
                            <w:bCs/>
                            <w:color w:val="FFFFFF" w:themeColor="background1"/>
                            <w:kern w:val="24"/>
                            <w:szCs w:val="20"/>
                            <w:eastAsianLayout w:id="963816711"/>
                          </w:rPr>
                          <w:t>に</w:t>
                        </w:r>
                        <w:r w:rsidRPr="00DC4C8B">
                          <w:rPr>
                            <w:rFonts w:ascii="Meiryo UI" w:eastAsia="Meiryo UI" w:hAnsi="Meiryo UI" w:cs="Meiryo UI" w:hint="eastAsia"/>
                            <w:b/>
                            <w:bCs/>
                            <w:color w:val="FFFFFF" w:themeColor="background1"/>
                            <w:kern w:val="24"/>
                            <w:szCs w:val="20"/>
                            <w:eastAsianLayout w:id="963816712"/>
                          </w:rPr>
                          <w:t>かかる</w:t>
                        </w:r>
                        <w:r w:rsidRPr="00DC4C8B">
                          <w:rPr>
                            <w:rFonts w:ascii="Meiryo UI" w:eastAsia="Meiryo UI" w:hAnsi="Meiryo UI" w:cs="Meiryo UI" w:hint="eastAsia"/>
                            <w:b/>
                            <w:bCs/>
                            <w:color w:val="FFFFFF" w:themeColor="background1"/>
                            <w:kern w:val="24"/>
                            <w:szCs w:val="20"/>
                            <w:eastAsianLayout w:id="963816713"/>
                          </w:rPr>
                          <w:t>取組み</w:t>
                        </w:r>
                      </w:p>
                    </w:txbxContent>
                  </v:textbox>
                </v:shape>
                <v:shape id="_x0000_s1089" type="#_x0000_t202" style="position:absolute;left:17862;top:27857;width:22939;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HMQA&#10;AADcAAAADwAAAGRycy9kb3ducmV2LnhtbESPTWsCMRCG70L/QxjBm2a10JatUaRY6MFCXb30NmzG&#10;7NLNZElSd/33zqHQ2wzzfjyz3o6+U1eKqQ1sYLkoQBHXwbbsDJxP7/MXUCkjW+wCk4EbJdhuHiZr&#10;LG0Y+EjXKjslIZxKNNDk3Jdap7ohj2kRemK5XUL0mGWNTtuIg4T7Tq+K4kl7bFkaGuzpraH6p/r1&#10;UrKvBnccvsPuMZ7by+nwVeCnM2Y2HXevoDKN+V/85/6wgv8s+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6xzEAAAA3AAAAA8AAAAAAAAAAAAAAAAAmAIAAGRycy9k&#10;b3ducmV2LnhtbFBLBQYAAAAABAAEAPUAAACJAwAAAAA=&#10;" fillcolor="white [3201]" strokecolor="#4f81bd [3204]" strokeweight="2pt">
                  <v:textbox inset="3.46989mm,1mm,3.46989mm,1mm">
                    <w:txbxContent>
                      <w:p w:rsidR="00AC138E" w:rsidRDefault="00AC138E" w:rsidP="00DC4C8B">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eastAsianLayout w:id="963816714"/>
                          </w:rPr>
                          <w:t>主体別の役割</w:t>
                        </w:r>
                      </w:p>
                    </w:txbxContent>
                  </v:textbox>
                </v:shape>
                <v:shape id="二等辺三角形 171" o:spid="_x0000_s1090" type="#_x0000_t5" style="position:absolute;left:13928;top:11057;width:29590;height:1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wEcMA&#10;AADcAAAADwAAAGRycy9kb3ducmV2LnhtbERP32vCMBB+H/g/hBP2MmzqYKvURpHBQBA21ini29Gc&#10;bbG5hCba+t8vg8He7uP7ecV6NJ24Ue9bywrmSQqCuLK65VrB/vt9tgDhA7LGzjIpuJOH9WryUGCu&#10;7cBfdCtDLWII+xwVNCG4XEpfNWTQJ9YRR+5se4Mhwr6WuschhptOPqfpqzTYcmxo0NFbQ9WlvBoF&#10;rZPdMQuHY/k5PO3dyWUv9LFT6nE6bpYgAo3hX/zn3uo4P5vD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wEcMAAADcAAAADwAAAAAAAAAAAAAAAACYAgAAZHJzL2Rv&#10;d25yZXYueG1sUEsFBgAAAAAEAAQA9QAAAIgDAAAAAA==&#10;" fillcolor="#4f81bd [3204]" stroked="f" strokeweight="2pt">
                  <v:textbox inset="3.46989mm,1.73494mm,3.46989mm,1.73494mm">
                    <w:txbxContent>
                      <w:p w:rsidR="00AC138E" w:rsidRDefault="00AC138E" w:rsidP="007A5F38"/>
                    </w:txbxContent>
                  </v:textbox>
                </v:shape>
                <v:shape id="_x0000_s1091" type="#_x0000_t202" style="position:absolute;left:1169;top:3827;width:55457;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hVMQA&#10;AADcAAAADwAAAGRycy9kb3ducmV2LnhtbERPS2vCQBC+C/6HZYRepG4qWEvqKlqoCErxdfE2ZKdJ&#10;SHY2Ztck/ntXKPQ2H99zZovOlKKh2uWWFbyNIhDEidU5pwrOp+/XDxDOI2ssLZOCOzlYzPu9Gcba&#10;tnyg5uhTEULYxagg876KpXRJRgbdyFbEgfu1tUEfYJ1KXWMbwk0px1H0Lg3mHBoyrOgro6Q43oyC&#10;9WS4a672mrc/l+Jsm2K62m+3Sr0MuuUnCE+d/xf/uTc6zJ+O4flMu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IVTEAAAA3AAAAA8AAAAAAAAAAAAAAAAAmAIAAGRycy9k&#10;b3ducmV2LnhtbFBLBQYAAAAABAAEAPUAAACJAwAAAAA=&#10;" fillcolor="white [3201]" strokecolor="#4f81bd [3204]" strokeweight="1.5pt">
                  <v:stroke dashstyle="1 1"/>
                  <v:textbox inset="2mm,1mm,1mm,1mm">
                    <w:txbxContent>
                      <w:p w:rsidR="00AC138E" w:rsidRDefault="00AC138E" w:rsidP="007A5F38">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eastAsianLayout w:id="963816715"/>
                          </w:rPr>
                          <w:t>◆基本的な考え方◆</w:t>
                        </w:r>
                      </w:p>
                      <w:p w:rsidR="00AC138E" w:rsidRDefault="00AC138E" w:rsidP="00A35115">
                        <w:pPr>
                          <w:pStyle w:val="a9"/>
                          <w:numPr>
                            <w:ilvl w:val="0"/>
                            <w:numId w:val="8"/>
                          </w:numPr>
                          <w:spacing w:line="180" w:lineRule="exact"/>
                          <w:ind w:leftChars="0"/>
                          <w:rPr>
                            <w:sz w:val="18"/>
                          </w:rPr>
                        </w:pPr>
                        <w:r>
                          <w:rPr>
                            <w:rFonts w:ascii="Meiryo UI" w:eastAsia="Meiryo UI" w:hAnsi="Meiryo UI" w:cs="Meiryo UI" w:hint="eastAsia"/>
                            <w:b/>
                            <w:bCs/>
                            <w:color w:val="000000" w:themeColor="dark1"/>
                            <w:kern w:val="24"/>
                            <w:sz w:val="18"/>
                            <w:szCs w:val="18"/>
                            <w:eastAsianLayout w:id="963816716"/>
                          </w:rPr>
                          <w:t>2019</w:t>
                        </w:r>
                        <w:r>
                          <w:rPr>
                            <w:rFonts w:ascii="Meiryo UI" w:eastAsia="Meiryo UI" w:hAnsi="Meiryo UI" w:cs="Meiryo UI" w:hint="eastAsia"/>
                            <w:b/>
                            <w:bCs/>
                            <w:color w:val="000000" w:themeColor="dark1"/>
                            <w:kern w:val="24"/>
                            <w:sz w:val="18"/>
                            <w:szCs w:val="18"/>
                            <w:eastAsianLayout w:id="963816717"/>
                          </w:rPr>
                          <w:t>年のラグビーワールドカップ、</w:t>
                        </w:r>
                        <w:r>
                          <w:rPr>
                            <w:rFonts w:ascii="Meiryo UI" w:eastAsia="Meiryo UI" w:hAnsi="Meiryo UI" w:cs="Meiryo UI" w:hint="eastAsia"/>
                            <w:b/>
                            <w:bCs/>
                            <w:color w:val="000000" w:themeColor="dark1"/>
                            <w:kern w:val="24"/>
                            <w:sz w:val="18"/>
                            <w:szCs w:val="18"/>
                            <w:eastAsianLayout w:id="963816718"/>
                          </w:rPr>
                          <w:t>2020</w:t>
                        </w:r>
                        <w:r>
                          <w:rPr>
                            <w:rFonts w:ascii="Meiryo UI" w:eastAsia="Meiryo UI" w:hAnsi="Meiryo UI" w:cs="Meiryo UI" w:hint="eastAsia"/>
                            <w:b/>
                            <w:bCs/>
                            <w:color w:val="000000" w:themeColor="dark1"/>
                            <w:kern w:val="24"/>
                            <w:sz w:val="18"/>
                            <w:szCs w:val="18"/>
                            <w:eastAsianLayout w:id="963816719"/>
                          </w:rPr>
                          <w:t>年東京オリンピック、</w:t>
                        </w:r>
                        <w:r>
                          <w:rPr>
                            <w:rFonts w:ascii="Meiryo UI" w:eastAsia="Meiryo UI" w:hAnsi="Meiryo UI" w:cs="Meiryo UI" w:hint="eastAsia"/>
                            <w:b/>
                            <w:bCs/>
                            <w:color w:val="000000" w:themeColor="dark1"/>
                            <w:kern w:val="24"/>
                            <w:sz w:val="18"/>
                            <w:szCs w:val="18"/>
                            <w:eastAsianLayout w:id="963816720"/>
                          </w:rPr>
                          <w:t>パラリンピック、</w:t>
                        </w:r>
                        <w:r>
                          <w:rPr>
                            <w:rFonts w:ascii="Meiryo UI" w:eastAsia="Meiryo UI" w:hAnsi="Meiryo UI" w:cs="Meiryo UI" w:hint="eastAsia"/>
                            <w:b/>
                            <w:bCs/>
                            <w:color w:val="000000" w:themeColor="dark1"/>
                            <w:kern w:val="24"/>
                            <w:sz w:val="18"/>
                            <w:szCs w:val="18"/>
                            <w:eastAsianLayout w:id="963816704"/>
                          </w:rPr>
                          <w:t>2021</w:t>
                        </w:r>
                        <w:r>
                          <w:rPr>
                            <w:rFonts w:ascii="Meiryo UI" w:eastAsia="Meiryo UI" w:hAnsi="Meiryo UI" w:cs="Meiryo UI" w:hint="eastAsia"/>
                            <w:b/>
                            <w:bCs/>
                            <w:color w:val="000000" w:themeColor="dark1"/>
                            <w:kern w:val="24"/>
                            <w:sz w:val="18"/>
                            <w:szCs w:val="18"/>
                            <w:eastAsianLayout w:id="963816705"/>
                          </w:rPr>
                          <w:t>年ワールドマスターズゲームズなど</w:t>
                        </w:r>
                        <w:r>
                          <w:rPr>
                            <w:rFonts w:ascii="Meiryo UI" w:eastAsia="Meiryo UI" w:hAnsi="Meiryo UI" w:cs="Meiryo UI" w:hint="eastAsia"/>
                            <w:b/>
                            <w:bCs/>
                            <w:color w:val="000000" w:themeColor="dark1"/>
                            <w:kern w:val="24"/>
                            <w:sz w:val="18"/>
                            <w:szCs w:val="18"/>
                            <w:eastAsianLayout w:id="963816706"/>
                          </w:rPr>
                          <w:t>、様々な国際的イベントを控え、大阪への観光客を増加させていくために</w:t>
                        </w:r>
                        <w:r>
                          <w:rPr>
                            <w:rFonts w:ascii="Meiryo UI" w:eastAsia="Meiryo UI" w:hAnsi="Meiryo UI" w:cs="Meiryo UI" w:hint="eastAsia"/>
                            <w:b/>
                            <w:bCs/>
                            <w:color w:val="000000" w:themeColor="dark1"/>
                            <w:kern w:val="24"/>
                            <w:sz w:val="18"/>
                            <w:szCs w:val="18"/>
                            <w:eastAsianLayout w:id="963816707"/>
                          </w:rPr>
                          <w:t>、誘客</w:t>
                        </w:r>
                        <w:r>
                          <w:rPr>
                            <w:rFonts w:ascii="Meiryo UI" w:eastAsia="Meiryo UI" w:hAnsi="Meiryo UI" w:cs="Meiryo UI" w:hint="eastAsia"/>
                            <w:b/>
                            <w:bCs/>
                            <w:color w:val="000000" w:themeColor="dark1"/>
                            <w:kern w:val="24"/>
                            <w:sz w:val="18"/>
                            <w:szCs w:val="18"/>
                            <w:eastAsianLayout w:id="963816708"/>
                          </w:rPr>
                          <w:t>を促進</w:t>
                        </w:r>
                        <w:r>
                          <w:rPr>
                            <w:rFonts w:ascii="Meiryo UI" w:eastAsia="Meiryo UI" w:hAnsi="Meiryo UI" w:cs="Meiryo UI" w:hint="eastAsia"/>
                            <w:b/>
                            <w:bCs/>
                            <w:color w:val="000000" w:themeColor="dark1"/>
                            <w:kern w:val="24"/>
                            <w:sz w:val="18"/>
                            <w:szCs w:val="18"/>
                            <w:eastAsianLayout w:id="963816709"/>
                          </w:rPr>
                          <w:t>する魅力</w:t>
                        </w:r>
                        <w:r>
                          <w:rPr>
                            <w:rFonts w:ascii="Meiryo UI" w:eastAsia="Meiryo UI" w:hAnsi="Meiryo UI" w:cs="Meiryo UI" w:hint="eastAsia"/>
                            <w:b/>
                            <w:bCs/>
                            <w:color w:val="000000" w:themeColor="dark1"/>
                            <w:kern w:val="24"/>
                            <w:sz w:val="18"/>
                            <w:szCs w:val="18"/>
                            <w:eastAsianLayout w:id="963816710"/>
                          </w:rPr>
                          <w:t>発信</w:t>
                        </w:r>
                        <w:r>
                          <w:rPr>
                            <w:rFonts w:ascii="Meiryo UI" w:eastAsia="Meiryo UI" w:hAnsi="Meiryo UI" w:cs="Meiryo UI" w:hint="eastAsia"/>
                            <w:b/>
                            <w:bCs/>
                            <w:color w:val="000000" w:themeColor="dark1"/>
                            <w:kern w:val="24"/>
                            <w:sz w:val="18"/>
                            <w:szCs w:val="18"/>
                            <w:eastAsianLayout w:id="963816711"/>
                          </w:rPr>
                          <w:t>等を行うとともに、</w:t>
                        </w:r>
                        <w:r>
                          <w:rPr>
                            <w:rFonts w:ascii="Meiryo UI" w:eastAsia="Meiryo UI" w:hAnsi="Meiryo UI" w:cs="Meiryo UI" w:hint="eastAsia"/>
                            <w:b/>
                            <w:bCs/>
                            <w:color w:val="000000" w:themeColor="dark1"/>
                            <w:kern w:val="24"/>
                            <w:sz w:val="18"/>
                            <w:szCs w:val="18"/>
                            <w:eastAsianLayout w:id="963816712"/>
                          </w:rPr>
                          <w:t>観光客が快適に滞在するための受入環境整備に関する施策を講じることで、観光客が何度でも訪れたくなる都市をめざす。</w:t>
                        </w:r>
                      </w:p>
                    </w:txbxContent>
                  </v:textbox>
                </v:shape>
                <v:shape id="二等辺三角形 173" o:spid="_x0000_s1092" type="#_x0000_t5" style="position:absolute;left:12865;top:25837;width:33306;height:1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8L/cMA&#10;AADcAAAADwAAAGRycy9kb3ducmV2LnhtbERP32vCMBB+F/Y/hBvsRWa6iat0RhmCIAjKuors7Whu&#10;bVlzCU203X+/CIJv9/H9vMVqMK24UOcbywpeJgkI4tLqhisFxdfmeQ7CB2SNrWVS8EceVsuH0QIz&#10;bXv+pEseKhFD2GeooA7BZVL6siaDfmIdceR+bGcwRNhVUnfYx3DTytckeZMGG44NNTpa11T+5mej&#10;oHGyPaXheMoP/bhw3y6d0X6n1NPj8PEOItAQ7uKbe6vj/HQK1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8L/cMAAADcAAAADwAAAAAAAAAAAAAAAACYAgAAZHJzL2Rv&#10;d25yZXYueG1sUEsFBgAAAAAEAAQA9QAAAIgDAAAAAA==&#10;" fillcolor="#4f81bd [3204]" stroked="f" strokeweight="2pt">
                  <v:textbox inset="3.46989mm,1.73494mm,3.46989mm,1.73494mm">
                    <w:txbxContent>
                      <w:p w:rsidR="00AC138E" w:rsidRDefault="00AC138E" w:rsidP="007A5F38"/>
                    </w:txbxContent>
                  </v:textbox>
                </v:shape>
                <v:rect id="正方形/長方形 174" o:spid="_x0000_s1093" style="position:absolute;left:1701;top:14141;width:55011;height:1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e1cMA&#10;AADcAAAADwAAAGRycy9kb3ducmV2LnhtbERPTWvCQBC9F/oflin01mxqpdXoKqVU8Vij4nXIjtlg&#10;djZmVxP99W6h0Ns83udM572txYVaXzlW8JqkIIgLpysuFWw3i5cRCB+QNdaOScGVPMxnjw9TzLTr&#10;eE2XPJQihrDPUIEJocmk9IUhiz5xDXHkDq61GCJsS6lb7GK4reUgTd+lxYpjg8GGvgwVx/xsFexO&#10;XRjvuu/9Agf5qTfL20/6dlPq+an/nIAI1Id/8Z97peP8jyH8Ph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e1cMAAADcAAAADwAAAAAAAAAAAAAAAACYAgAAZHJzL2Rv&#10;d25yZXYueG1sUEsFBgAAAAAEAAQA9QAAAIgDAAAAAA==&#10;" fillcolor="white [3201]" strokecolor="#4f81bd [3204]" strokeweight="3pt">
                  <v:textbox inset="3.46989mm,1.73494mm,3.46989mm,1.73494mm">
                    <w:txbxContent>
                      <w:p w:rsidR="00AC138E" w:rsidRDefault="00AC138E" w:rsidP="007A5F38"/>
                    </w:txbxContent>
                  </v:textbox>
                </v:rect>
                <v:shape id="_x0000_s1094" type="#_x0000_t202" style="position:absolute;left:14460;top:13184;width:28753;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E8QA&#10;AADcAAAADwAAAGRycy9kb3ducmV2LnhtbERPS2sCMRC+F/ofwhS8FM1WW5XtRilCrQdBfOB52Mw+&#10;6GaybNI1+usbodDbfHzPyZbBNKKnztWWFbyMEhDEudU1lwpOx8/hHITzyBoby6TgSg6Wi8eHDFNt&#10;L7yn/uBLEUPYpaig8r5NpXR5RQbdyLbEkStsZ9BH2JVSd3iJ4aaR4ySZSoM1x4YKW1pVlH8ffoyC&#10;c0thOrv1669VUT5PdtudfQ1SqcFT+HgH4Sn4f/Gfe6Pj/Nkb3J+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dBP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inset="3.46989mm,1.73494mm,3.46989mm,1.73494mm">
                    <w:txbxContent>
                      <w:p w:rsidR="00AC138E" w:rsidRDefault="00AC138E" w:rsidP="007A5F38">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eastAsianLayout w:id="963816713"/>
                          </w:rPr>
                          <w:t>大阪の観光振興に係る</w:t>
                        </w:r>
                        <w:r>
                          <w:rPr>
                            <w:rFonts w:ascii="Meiryo UI" w:eastAsia="Meiryo UI" w:hAnsi="Meiryo UI" w:cs="Meiryo UI" w:hint="eastAsia"/>
                            <w:b/>
                            <w:bCs/>
                            <w:color w:val="FFFFFF" w:themeColor="light1"/>
                            <w:kern w:val="24"/>
                            <w:eastAsianLayout w:id="963816714"/>
                          </w:rPr>
                          <w:t>施策</w:t>
                        </w:r>
                        <w:r>
                          <w:rPr>
                            <w:rFonts w:ascii="Meiryo UI" w:eastAsia="Meiryo UI" w:hAnsi="Meiryo UI" w:cs="Meiryo UI" w:hint="eastAsia"/>
                            <w:b/>
                            <w:bCs/>
                            <w:color w:val="FFFFFF" w:themeColor="light1"/>
                            <w:kern w:val="24"/>
                            <w:eastAsianLayout w:id="963816715"/>
                          </w:rPr>
                          <w:t>の柱</w:t>
                        </w:r>
                      </w:p>
                    </w:txbxContent>
                  </v:textbox>
                </v:shape>
                <v:roundrect id="角丸四角形 176" o:spid="_x0000_s1095" style="position:absolute;left:30940;top:16374;width:25146;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aM8IA&#10;AADcAAAADwAAAGRycy9kb3ducmV2LnhtbERPTWvCQBC9F/wPywjemo0eTIiuIlrBS2lje8hxyI5J&#10;MDsbdrcx/ffdQqG3ebzP2e4n04uRnO8sK1gmKQji2uqOGwWfH+fnHIQPyBp7y6Tgmzzsd7OnLRba&#10;Prik8RoaEUPYF6igDWEopPR1SwZ9YgfiyN2sMxgidI3UDh8x3PRylaZrabDj2NDiQMeW6vv1yygY&#10;X6uX8v12yuhc5S7PzSiH1ZtSi/l02IAINIV/8Z/7ouP8bA2/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FozwgAAANwAAAAPAAAAAAAAAAAAAAAAAJgCAABkcnMvZG93&#10;bnJldi54bWxQSwUGAAAAAAQABAD1AAAAhwMAAAAA&#10;" fillcolor="#a7bfde [1620]" strokecolor="#4579b8 [3044]" strokeweight="2.25pt">
                  <v:fill color2="#e4ecf5 [500]" rotate="t" angle="180" colors="0 #a3c4ff;22938f #bfd5ff;1 #e5eeff" focus="100%" type="gradient"/>
                  <v:shadow on="t" color="black" opacity="24903f" origin=",.5" offset="0,.55556mm"/>
                  <v:textbox inset="1mm,,1mm">
                    <w:txbxContent>
                      <w:p w:rsidR="00AC138E" w:rsidRDefault="00AC138E"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eastAsianLayout w:id="963816716"/>
                          </w:rPr>
                          <w:t>魅力づくり及び戦略的な</w:t>
                        </w:r>
                      </w:p>
                      <w:p w:rsidR="00AC138E" w:rsidRDefault="00AC138E"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eastAsianLayout w:id="963816717"/>
                          </w:rPr>
                          <w:t xml:space="preserve">プロモーションの推進 </w:t>
                        </w:r>
                      </w:p>
                      <w:p w:rsidR="00AC138E" w:rsidRPr="00A76E23" w:rsidRDefault="00AC138E" w:rsidP="007A5F38">
                        <w:pPr>
                          <w:pStyle w:val="Web"/>
                          <w:spacing w:before="60" w:beforeAutospacing="0" w:after="0" w:afterAutospacing="0" w:line="180" w:lineRule="exact"/>
                          <w:jc w:val="center"/>
                          <w:rPr>
                            <w:rFonts w:ascii="Meiryo UI" w:eastAsia="Meiryo UI" w:hAnsi="Meiryo UI" w:cs="Meiryo UI" w:hint="eastAsia"/>
                            <w:b/>
                            <w:bCs/>
                            <w:color w:val="000000" w:themeColor="dark1"/>
                            <w:kern w:val="24"/>
                            <w:sz w:val="18"/>
                            <w:szCs w:val="18"/>
                            <w:eastAsianLayout w:id="963816718"/>
                          </w:rPr>
                        </w:pPr>
                        <w:r w:rsidRPr="00A76E23">
                          <w:rPr>
                            <w:rFonts w:ascii="Meiryo UI" w:eastAsia="Meiryo UI" w:hAnsi="Meiryo UI" w:cs="Meiryo UI" w:hint="eastAsia"/>
                            <w:b/>
                            <w:bCs/>
                            <w:color w:val="000000" w:themeColor="dark1"/>
                            <w:kern w:val="24"/>
                            <w:sz w:val="18"/>
                            <w:szCs w:val="18"/>
                            <w:eastAsianLayout w:id="963816718"/>
                          </w:rPr>
                          <w:t>～魅力溢れる観光資源づくり、並びに</w:t>
                        </w:r>
                      </w:p>
                      <w:p w:rsidR="00AC138E" w:rsidRPr="00A76E23" w:rsidRDefault="00AC138E" w:rsidP="007A5F38">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eastAsianLayout w:id="963816718"/>
                          </w:rPr>
                          <w:t>効果的な誘客促進のための施策～</w:t>
                        </w:r>
                      </w:p>
                    </w:txbxContent>
                  </v:textbox>
                </v:roundrect>
                <v:roundrect id="角丸四角形 177" o:spid="_x0000_s1096" style="position:absolute;left:2445;top:16374;width:27527;height:8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n4cMA&#10;AADcAAAADwAAAGRycy9kb3ducmV2LnhtbERPTWvCQBC9F/wPywi96cYeaolugoqFViy0iRdvQ3bM&#10;BrOzIbvV1F/fLQi9zeN9zjIfbCsu1PvGsYLZNAFBXDndcK3gUL5OXkD4gKyxdUwKfshDno0elphq&#10;d+UvuhShFjGEfYoKTAhdKqWvDFn0U9cRR+7keoshwr6WusdrDLetfEqSZ2mx4dhgsKONoepcfFsF&#10;zR7ZyGIfth/y893f1lge651Sj+NhtQARaAj/4rv7Tcf58zn8PR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Rn4cMAAADcAAAADwAAAAAAAAAAAAAAAACYAgAAZHJzL2Rv&#10;d25yZXYueG1sUEsFBgAAAAAEAAQA9QAAAIgDAAAAAA==&#10;" fillcolor="#a7bfde [1620]" strokecolor="#4579b8 [3044]" strokeweight="2.25pt">
                  <v:fill color2="#e4ecf5 [500]" rotate="t" angle="180" colors="0 #a3c4ff;22938f #bfd5ff;1 #e5eeff" focus="100%" type="gradient"/>
                  <v:shadow on="t" color="black" opacity="24903f" origin=",.5" offset="0,.55556mm"/>
                  <v:textbox inset="1mm,,1mm">
                    <w:txbxContent>
                      <w:p w:rsidR="00AC138E" w:rsidRDefault="00AC138E"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eastAsianLayout w:id="963816719"/>
                          </w:rPr>
                          <w:t>観光客と地域住民相互の目線に</w:t>
                        </w:r>
                      </w:p>
                      <w:p w:rsidR="00AC138E" w:rsidRDefault="00AC138E"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eastAsianLayout w:id="963816720"/>
                          </w:rPr>
                          <w:t>立った受入環境整備の推進</w:t>
                        </w:r>
                      </w:p>
                      <w:p w:rsidR="00AC138E" w:rsidRPr="00A76E23" w:rsidRDefault="00AC138E" w:rsidP="00A76E23">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eastAsianLayout w:id="963816704"/>
                          </w:rPr>
                          <w:t>～観光地における利便性・快適性並びに</w:t>
                        </w:r>
                        <w:r w:rsidRPr="00A76E23">
                          <w:rPr>
                            <w:rFonts w:ascii="Meiryo UI" w:eastAsia="Meiryo UI" w:hAnsi="Meiryo UI" w:cs="Meiryo UI" w:hint="eastAsia"/>
                            <w:b/>
                            <w:bCs/>
                            <w:color w:val="000000" w:themeColor="dark1"/>
                            <w:kern w:val="24"/>
                            <w:sz w:val="18"/>
                            <w:szCs w:val="18"/>
                            <w:eastAsianLayout w:id="963816705"/>
                          </w:rPr>
                          <w:t>地域住民との調和など、相互の満足度向上のための施策～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78" o:spid="_x0000_s1097" type="#_x0000_t69" style="position:absolute;left:14141;top:46357;width:6120;height:4523;rotation:85639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Zm8UA&#10;AADcAAAADwAAAGRycy9kb3ducmV2LnhtbESPzW7CQAyE75V4h5WRuJUNHGgVWBAiouoBVeXnwNFk&#10;TRLIeqPsQtK3rw+VerM145nPi1XvavWkNlSeDUzGCSji3NuKCwOn4/b1HVSIyBZrz2TghwKsloOX&#10;BabWd7yn5yEWSkI4pGigjLFJtQ55SQ7D2DfEol196zDK2hbatthJuKv1NElm2mHF0lBiQ5uS8vvh&#10;4QxccBvxO7t/ZX2Gt3P3+Njvds6Y0bBfz0FF6uO/+e/60wr+m9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FmbxQAAANwAAAAPAAAAAAAAAAAAAAAAAJgCAABkcnMv&#10;ZG93bnJldi54bWxQSwUGAAAAAAQABAD1AAAAigMAAAAA&#10;" adj="6559" fillcolor="#4f81bd [3204]" strokecolor="#243f60 [1604]" strokeweight="2pt">
                  <v:textbox>
                    <w:txbxContent>
                      <w:p w:rsidR="00AC138E" w:rsidRDefault="00AC138E" w:rsidP="007A5F38"/>
                    </w:txbxContent>
                  </v:textbox>
                </v:shape>
                <v:shape id="左右矢印 179" o:spid="_x0000_s1098" type="#_x0000_t69" style="position:absolute;left:37639;top:46676;width:7085;height:3960;rotation:2909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ImsIA&#10;AADcAAAADwAAAGRycy9kb3ducmV2LnhtbERPTWsCMRC9C/6HMEJvmnUpVbdGKQWhh160KnobNtPd&#10;ZTeTJYka/30jCL3N433Och1NJ67kfGNZwXSSgSAurW64UrD/2YznIHxA1thZJgV38rBeDQdLLLS9&#10;8Zauu1CJFMK+QAV1CH0hpS9rMugntidO3K91BkOCrpLa4S2Fm07mWfYmDTacGmrs6bOmst1djILc&#10;H7f596I9tqdXvLv5eRpn8aDUyyh+vIMIFMO/+On+0mn+bAGPZ9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ciawgAAANwAAAAPAAAAAAAAAAAAAAAAAJgCAABkcnMvZG93&#10;bnJldi54bWxQSwUGAAAAAAQABAD1AAAAhwMAAAAA&#10;" adj="4959" fillcolor="#4f81bd [3204]" strokecolor="#243f60 [1604]" strokeweight="2pt">
                  <v:textbox>
                    <w:txbxContent>
                      <w:p w:rsidR="00AC138E" w:rsidRDefault="00AC138E" w:rsidP="007A5F38"/>
                    </w:txbxContent>
                  </v:textbox>
                </v:shape>
                <v:shape id="_x0000_s1099" type="#_x0000_t202" style="position:absolute;left:3296;top:47740;width:10620;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AC138E" w:rsidRDefault="00AC138E" w:rsidP="007A5F38">
                        <w:pPr>
                          <w:pStyle w:val="Web"/>
                          <w:spacing w:before="0" w:beforeAutospacing="0" w:after="0" w:afterAutospacing="0" w:line="180" w:lineRule="exact"/>
                          <w:jc w:val="center"/>
                          <w:rPr>
                            <w:rFonts w:ascii="Meiryo UI" w:eastAsia="Meiryo UI" w:hAnsi="Meiryo UI" w:cs="Meiryo UI" w:hint="eastAsia"/>
                            <w:b/>
                            <w:bCs/>
                            <w:color w:val="000000" w:themeColor="text1"/>
                            <w:kern w:val="24"/>
                            <w:sz w:val="16"/>
                            <w:szCs w:val="16"/>
                            <w:eastAsianLayout w:id="963816706"/>
                          </w:rPr>
                        </w:pPr>
                        <w:r>
                          <w:rPr>
                            <w:rFonts w:ascii="Meiryo UI" w:eastAsia="Meiryo UI" w:hAnsi="Meiryo UI" w:cs="Meiryo UI" w:hint="eastAsia"/>
                            <w:b/>
                            <w:bCs/>
                            <w:color w:val="000000" w:themeColor="text1"/>
                            <w:kern w:val="24"/>
                            <w:sz w:val="16"/>
                            <w:szCs w:val="16"/>
                            <w:eastAsianLayout w:id="963816706"/>
                          </w:rPr>
                          <w:t>施策の方向性の</w:t>
                        </w:r>
                      </w:p>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06"/>
                          </w:rPr>
                          <w:t>提示</w:t>
                        </w:r>
                      </w:p>
                    </w:txbxContent>
                  </v:textbox>
                </v:shape>
                <v:shape id="_x0000_s1100" type="#_x0000_t202" style="position:absolute;left:31153;top:47740;width:8335;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07"/>
                          </w:rPr>
                          <w:t>規制緩和</w:t>
                        </w:r>
                        <w:r>
                          <w:rPr>
                            <w:rFonts w:ascii="Meiryo UI" w:eastAsia="Meiryo UI" w:hAnsi="Meiryo UI" w:cs="Meiryo UI" w:hint="eastAsia"/>
                            <w:b/>
                            <w:bCs/>
                            <w:color w:val="000000" w:themeColor="text1"/>
                            <w:kern w:val="24"/>
                            <w:sz w:val="16"/>
                            <w:szCs w:val="16"/>
                            <w:eastAsianLayout w:id="963816708"/>
                          </w:rPr>
                          <w:t>・</w:t>
                        </w:r>
                      </w:p>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09"/>
                          </w:rPr>
                          <w:t>支援</w:t>
                        </w:r>
                        <w:r>
                          <w:rPr>
                            <w:rFonts w:ascii="Meiryo UI" w:eastAsia="Meiryo UI" w:hAnsi="Meiryo UI" w:cs="Meiryo UI" w:hint="eastAsia"/>
                            <w:b/>
                            <w:bCs/>
                            <w:color w:val="000000" w:themeColor="text1"/>
                            <w:kern w:val="24"/>
                            <w:sz w:val="16"/>
                            <w:szCs w:val="16"/>
                            <w:eastAsianLayout w:id="963816710"/>
                          </w:rPr>
                          <w:t>等</w:t>
                        </w:r>
                      </w:p>
                    </w:txbxContent>
                  </v:textbox>
                </v:shape>
                <v:shape id="_x0000_s1101" type="#_x0000_t202" style="position:absolute;left:19457;top:47740;width:10003;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AC138E" w:rsidRDefault="00AC138E" w:rsidP="007A5F38">
                        <w:pPr>
                          <w:pStyle w:val="Web"/>
                          <w:spacing w:before="0" w:beforeAutospacing="0" w:after="0" w:afterAutospacing="0" w:line="180" w:lineRule="exact"/>
                          <w:jc w:val="center"/>
                          <w:rPr>
                            <w:rFonts w:ascii="Meiryo UI" w:eastAsia="Meiryo UI" w:hAnsi="Meiryo UI" w:cs="Meiryo UI" w:hint="eastAsia"/>
                            <w:b/>
                            <w:bCs/>
                            <w:color w:val="000000" w:themeColor="text1"/>
                            <w:kern w:val="24"/>
                            <w:sz w:val="16"/>
                            <w:szCs w:val="16"/>
                            <w:eastAsianLayout w:id="963816711"/>
                          </w:rPr>
                        </w:pPr>
                        <w:r>
                          <w:rPr>
                            <w:rFonts w:ascii="Meiryo UI" w:eastAsia="Meiryo UI" w:hAnsi="Meiryo UI" w:cs="Meiryo UI" w:hint="eastAsia"/>
                            <w:b/>
                            <w:bCs/>
                            <w:color w:val="000000" w:themeColor="text1"/>
                            <w:kern w:val="24"/>
                            <w:sz w:val="16"/>
                            <w:szCs w:val="16"/>
                            <w:eastAsianLayout w:id="963816711"/>
                          </w:rPr>
                          <w:t>誘客促進等の</w:t>
                        </w:r>
                      </w:p>
                      <w:p w:rsidR="00AC138E" w:rsidRDefault="00AC138E"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eastAsianLayout w:id="963816711"/>
                          </w:rPr>
                          <w:t>施策の実施</w:t>
                        </w:r>
                      </w:p>
                    </w:txbxContent>
                  </v:textbox>
                </v:shape>
                <v:shape id="テキスト ボックス 20" o:spid="_x0000_s1102" type="#_x0000_t202" style="position:absolute;left:42104;top:46145;width:656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AC138E" w:rsidRDefault="00AC138E" w:rsidP="007A5F38">
                        <w:pPr>
                          <w:pStyle w:val="Web"/>
                          <w:spacing w:before="0" w:beforeAutospacing="0" w:after="0" w:afterAutospacing="0"/>
                        </w:pPr>
                        <w:r>
                          <w:rPr>
                            <w:rFonts w:ascii="Meiryo UI" w:eastAsia="Meiryo UI" w:hAnsi="Meiryo UI" w:cs="Meiryo UI" w:hint="eastAsia"/>
                            <w:b/>
                            <w:bCs/>
                            <w:color w:val="000000" w:themeColor="text1"/>
                            <w:kern w:val="24"/>
                            <w:sz w:val="16"/>
                            <w:szCs w:val="16"/>
                            <w:eastAsianLayout w:id="963816712"/>
                          </w:rPr>
                          <w:t>連携</w:t>
                        </w:r>
                      </w:p>
                    </w:txbxContent>
                  </v:textbox>
                </v:shape>
                <v:shape id="左右矢印 184" o:spid="_x0000_s1103" type="#_x0000_t69" style="position:absolute;left:26156;top:53162;width:7080;height:359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97sEA&#10;AADcAAAADwAAAGRycy9kb3ducmV2LnhtbERPS4vCMBC+L/gfwgje1lQR0WoUUQTZxcP6xNvQjE2x&#10;mZQmavffb4QFb/PxPWc6b2wpHlT7wrGCXjcBQZw5XXCu4LBff45A+ICssXRMCn7Jw3zW+phiqt2T&#10;f+ixC7mIIexTVGBCqFIpfWbIou+6ijhyV1dbDBHWudQ1PmO4LWU/SYbSYsGxwWBFS0PZbXe3Ctbf&#10;p5VhHuOtV/Yv2bH52l7OQ6U67WYxARGoCW/xv3uj4/zRAF7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8ve7BAAAA3AAAAA8AAAAAAAAAAAAAAAAAmAIAAGRycy9kb3du&#10;cmV2LnhtbFBLBQYAAAAABAAEAPUAAACGAwAAAAA=&#10;" adj="4504" fillcolor="#4f81bd [3204]" strokecolor="#243f60 [1604]" strokeweight="2pt">
                  <v:textbox>
                    <w:txbxContent>
                      <w:p w:rsidR="00AC138E" w:rsidRDefault="00AC138E" w:rsidP="007A5F38"/>
                    </w:txbxContent>
                  </v:textbox>
                </v:shape>
                <v:shape id="テキスト ボックス 22" o:spid="_x0000_s1104" type="#_x0000_t202" style="position:absolute;left:27006;top:57841;width:541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AC138E" w:rsidRDefault="00AC138E" w:rsidP="007A5F38">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eastAsianLayout w:id="963816713"/>
                          </w:rPr>
                          <w:t>連携</w:t>
                        </w:r>
                      </w:p>
                    </w:txbxContent>
                  </v:textbox>
                </v:shape>
              </v:group>
            </w:pict>
          </mc:Fallback>
        </mc:AlternateContent>
      </w:r>
      <w:r w:rsidR="007040C9">
        <w:rPr>
          <w:noProof/>
        </w:rPr>
        <mc:AlternateContent>
          <mc:Choice Requires="wps">
            <w:drawing>
              <wp:anchor distT="0" distB="0" distL="114300" distR="114300" simplePos="0" relativeHeight="251791360" behindDoc="0" locked="0" layoutInCell="1" allowOverlap="1" wp14:anchorId="55B7A025" wp14:editId="00879F49">
                <wp:simplePos x="0" y="0"/>
                <wp:positionH relativeFrom="column">
                  <wp:posOffset>-718185</wp:posOffset>
                </wp:positionH>
                <wp:positionV relativeFrom="paragraph">
                  <wp:posOffset>-441960</wp:posOffset>
                </wp:positionV>
                <wp:extent cx="7343775" cy="395605"/>
                <wp:effectExtent l="0" t="0" r="0" b="4445"/>
                <wp:wrapNone/>
                <wp:docPr id="8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7040C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5168"/>
                              </w:rPr>
                              <w:t>４　大阪の観光振興にかかる施策の方向性　①</w:t>
                            </w:r>
                          </w:p>
                        </w:txbxContent>
                      </wps:txbx>
                      <wps:bodyPr vert="horz" lIns="91440" tIns="45720" rIns="91440" bIns="45720" rtlCol="0" anchor="ctr">
                        <a:normAutofit/>
                      </wps:bodyPr>
                    </wps:wsp>
                  </a:graphicData>
                </a:graphic>
              </wp:anchor>
            </w:drawing>
          </mc:Choice>
          <mc:Fallback>
            <w:pict>
              <v:rect id="_x0000_s1105" style="position:absolute;left:0;text-align:left;margin-left:-56.55pt;margin-top:-34.8pt;width:578.25pt;height:31.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" filled="f" stroked="f">
                <v:path arrowok="t"/>
                <o:lock v:ext="edit" grouping="t"/>
                <v:textbox>
                  <w:txbxContent>
                    <w:p w:rsidR="00AC138E" w:rsidRDefault="00AC138E" w:rsidP="007040C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15168"/>
                        </w:rPr>
                        <w:t>４　大阪の観光振興にかかる施策の方向性　①</w:t>
                      </w:r>
                    </w:p>
                  </w:txbxContent>
                </v:textbox>
              </v:rect>
            </w:pict>
          </mc:Fallback>
        </mc:AlternateContent>
      </w:r>
      <w:r w:rsidR="007040C9">
        <w:rPr>
          <w:noProof/>
        </w:rPr>
        <mc:AlternateContent>
          <mc:Choice Requires="wps">
            <w:drawing>
              <wp:anchor distT="0" distB="0" distL="114300" distR="114300" simplePos="0" relativeHeight="251793408" behindDoc="0" locked="0" layoutInCell="1" allowOverlap="1" wp14:anchorId="6DF65FF3" wp14:editId="1FCBE278">
                <wp:simplePos x="0" y="0"/>
                <wp:positionH relativeFrom="column">
                  <wp:posOffset>-1061085</wp:posOffset>
                </wp:positionH>
                <wp:positionV relativeFrom="paragraph">
                  <wp:posOffset>-46355</wp:posOffset>
                </wp:positionV>
                <wp:extent cx="10525125" cy="0"/>
                <wp:effectExtent l="57150" t="38100" r="47625" b="95250"/>
                <wp:wrapNone/>
                <wp:docPr id="87" name="直線コネクタ 8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87"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3.65pt" to="74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piGgIAAP8D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9AU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" strokecolor="#4f81bd" strokeweight="3pt">
                <v:shadow on="t" color="black" opacity="22937f" origin=",.5" offset="0,.63889mm"/>
              </v:line>
            </w:pict>
          </mc:Fallback>
        </mc:AlternateContent>
      </w:r>
      <w:r w:rsidR="007040C9">
        <w:rPr>
          <w:noProof/>
        </w:rPr>
        <mc:AlternateContent>
          <mc:Choice Requires="wps">
            <w:drawing>
              <wp:anchor distT="0" distB="0" distL="114300" distR="114300" simplePos="0" relativeHeight="251675648" behindDoc="0" locked="0" layoutInCell="1" allowOverlap="1" wp14:anchorId="6BBBD7E7" wp14:editId="2056AF9B">
                <wp:simplePos x="0" y="0"/>
                <wp:positionH relativeFrom="column">
                  <wp:posOffset>7444740</wp:posOffset>
                </wp:positionH>
                <wp:positionV relativeFrom="paragraph">
                  <wp:posOffset>-650875</wp:posOffset>
                </wp:positionV>
                <wp:extent cx="1876425" cy="4572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106" style="position:absolute;left:0;text-align:left;margin-left:586.2pt;margin-top:-51.25pt;width:147.7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sidR="007040C9">
        <w:rPr>
          <w:rFonts w:ascii="HG丸ｺﾞｼｯｸM-PRO" w:eastAsia="HG丸ｺﾞｼｯｸM-PRO" w:hAnsi="HG丸ｺﾞｼｯｸM-PRO" w:hint="eastAsia"/>
          <w:b/>
          <w:bCs/>
          <w:color w:val="000000" w:themeColor="text1"/>
          <w:kern w:val="24"/>
          <w:sz w:val="28"/>
          <w:szCs w:val="28"/>
          <w:u w:val="single"/>
          <w:eastAsianLayout w:id="963815424"/>
        </w:rPr>
        <w:t>（１）</w:t>
      </w:r>
      <w:r w:rsidR="007040C9">
        <w:rPr>
          <w:rFonts w:ascii="HG丸ｺﾞｼｯｸM-PRO" w:eastAsia="HG丸ｺﾞｼｯｸM-PRO" w:hAnsi="HG丸ｺﾞｼｯｸM-PRO" w:hint="eastAsia"/>
          <w:b/>
          <w:bCs/>
          <w:color w:val="000000" w:themeColor="text1"/>
          <w:kern w:val="24"/>
          <w:sz w:val="28"/>
          <w:szCs w:val="28"/>
          <w:u w:val="single"/>
          <w:eastAsianLayout w:id="963815425"/>
        </w:rPr>
        <w:t>大阪の観光振興施策の方向性</w:t>
      </w:r>
    </w:p>
    <w:p w:rsidR="00E93BA0" w:rsidRPr="007040C9" w:rsidRDefault="00E93BA0"/>
    <w:p w:rsidR="00E93BA0" w:rsidRPr="007040C9"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Pr="007A5F38" w:rsidRDefault="00E93BA0"/>
    <w:p w:rsidR="00E93BA0" w:rsidRDefault="00640A89">
      <w:r w:rsidRPr="007A5F38">
        <w:rPr>
          <w:noProof/>
        </w:rPr>
        <w:drawing>
          <wp:anchor distT="0" distB="0" distL="114300" distR="114300" simplePos="0" relativeHeight="251797504" behindDoc="0" locked="0" layoutInCell="1" allowOverlap="1" wp14:anchorId="3C2EDCCD" wp14:editId="6CD96CB3">
            <wp:simplePos x="0" y="0"/>
            <wp:positionH relativeFrom="column">
              <wp:posOffset>3745865</wp:posOffset>
            </wp:positionH>
            <wp:positionV relativeFrom="paragraph">
              <wp:posOffset>137160</wp:posOffset>
            </wp:positionV>
            <wp:extent cx="5511800" cy="1390650"/>
            <wp:effectExtent l="0" t="0" r="0" b="0"/>
            <wp:wrapNone/>
            <wp:docPr id="18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9"/>
                    <a:stretch>
                      <a:fillRect/>
                    </a:stretch>
                  </pic:blipFill>
                  <pic:spPr>
                    <a:xfrm>
                      <a:off x="0" y="0"/>
                      <a:ext cx="5511800" cy="139065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640A89">
      <w:r w:rsidRPr="007A5F38">
        <w:rPr>
          <w:noProof/>
        </w:rPr>
        <w:drawing>
          <wp:anchor distT="0" distB="0" distL="114300" distR="114300" simplePos="0" relativeHeight="251798528" behindDoc="0" locked="0" layoutInCell="1" allowOverlap="1" wp14:anchorId="2F4B7E4F" wp14:editId="7E3965C0">
            <wp:simplePos x="0" y="0"/>
            <wp:positionH relativeFrom="column">
              <wp:posOffset>7047230</wp:posOffset>
            </wp:positionH>
            <wp:positionV relativeFrom="paragraph">
              <wp:posOffset>172720</wp:posOffset>
            </wp:positionV>
            <wp:extent cx="1943735" cy="896620"/>
            <wp:effectExtent l="0" t="0" r="0" b="0"/>
            <wp:wrapNone/>
            <wp:docPr id="18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0"/>
                    <a:stretch>
                      <a:fillRect/>
                    </a:stretch>
                  </pic:blipFill>
                  <pic:spPr>
                    <a:xfrm>
                      <a:off x="0" y="0"/>
                      <a:ext cx="1943735" cy="896620"/>
                    </a:xfrm>
                    <a:prstGeom prst="rect">
                      <a:avLst/>
                    </a:prstGeom>
                  </pic:spPr>
                </pic:pic>
              </a:graphicData>
            </a:graphic>
          </wp:anchor>
        </w:drawing>
      </w:r>
      <w:r w:rsidRPr="007A5F38">
        <w:rPr>
          <w:noProof/>
        </w:rPr>
        <w:drawing>
          <wp:anchor distT="0" distB="0" distL="114300" distR="114300" simplePos="0" relativeHeight="251799552" behindDoc="0" locked="0" layoutInCell="1" allowOverlap="1" wp14:anchorId="12D7C323" wp14:editId="7A65D28E">
            <wp:simplePos x="0" y="0"/>
            <wp:positionH relativeFrom="column">
              <wp:posOffset>3674745</wp:posOffset>
            </wp:positionH>
            <wp:positionV relativeFrom="paragraph">
              <wp:posOffset>179070</wp:posOffset>
            </wp:positionV>
            <wp:extent cx="2123440" cy="848360"/>
            <wp:effectExtent l="0" t="0" r="0" b="8890"/>
            <wp:wrapNone/>
            <wp:docPr id="18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e"/>
                    <pic:cNvPicPr>
                      <a:picLocks noChangeAspect="1"/>
                    </pic:cNvPicPr>
                  </pic:nvPicPr>
                  <pic:blipFill>
                    <a:blip r:embed="rId31"/>
                    <a:stretch>
                      <a:fillRect/>
                    </a:stretch>
                  </pic:blipFill>
                  <pic:spPr>
                    <a:xfrm>
                      <a:off x="0" y="0"/>
                      <a:ext cx="2123440" cy="848360"/>
                    </a:xfrm>
                    <a:prstGeom prst="rect">
                      <a:avLst/>
                    </a:prstGeom>
                  </pic:spPr>
                </pic:pic>
              </a:graphicData>
            </a:graphic>
          </wp:anchor>
        </w:drawing>
      </w:r>
    </w:p>
    <w:p w:rsidR="00640A89" w:rsidRDefault="00640A89">
      <w:pPr>
        <w:rPr>
          <w:rFonts w:hint="eastAsia"/>
        </w:rPr>
      </w:pPr>
    </w:p>
    <w:p w:rsidR="00E93BA0" w:rsidRDefault="00C91CEF">
      <w:r w:rsidRPr="00C91CEF">
        <w:rPr>
          <w:noProof/>
        </w:rPr>
        <mc:AlternateContent>
          <mc:Choice Requires="wps">
            <w:drawing>
              <wp:anchor distT="0" distB="0" distL="114300" distR="114300" simplePos="0" relativeHeight="251982848" behindDoc="0" locked="0" layoutInCell="1" allowOverlap="1" wp14:anchorId="454D987E" wp14:editId="4CDFEBF8">
                <wp:simplePos x="0" y="0"/>
                <wp:positionH relativeFrom="column">
                  <wp:posOffset>9097010</wp:posOffset>
                </wp:positionH>
                <wp:positionV relativeFrom="paragraph">
                  <wp:posOffset>499110</wp:posOffset>
                </wp:positionV>
                <wp:extent cx="339725" cy="1403985"/>
                <wp:effectExtent l="0" t="0" r="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716.3pt;margin-top:39.3pt;width:26.75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８</w:t>
                      </w:r>
                    </w:p>
                  </w:txbxContent>
                </v:textbox>
              </v:shape>
            </w:pict>
          </mc:Fallback>
        </mc:AlternateContent>
      </w:r>
    </w:p>
    <w:p w:rsidR="00A76E23" w:rsidRDefault="00A76E23" w:rsidP="00A76E23">
      <w:r>
        <w:rPr>
          <w:noProof/>
        </w:rPr>
        <w:lastRenderedPageBreak/>
        <mc:AlternateContent>
          <mc:Choice Requires="wps">
            <w:drawing>
              <wp:anchor distT="0" distB="0" distL="114300" distR="114300" simplePos="0" relativeHeight="251803648" behindDoc="0" locked="0" layoutInCell="1" allowOverlap="1" wp14:anchorId="13480FCD" wp14:editId="4E92E3F8">
                <wp:simplePos x="0" y="0"/>
                <wp:positionH relativeFrom="column">
                  <wp:posOffset>-975360</wp:posOffset>
                </wp:positionH>
                <wp:positionV relativeFrom="paragraph">
                  <wp:posOffset>29845</wp:posOffset>
                </wp:positionV>
                <wp:extent cx="10525125" cy="0"/>
                <wp:effectExtent l="57150" t="38100" r="47625" b="95250"/>
                <wp:wrapNone/>
                <wp:docPr id="191" name="直線コネクタ 1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91"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2.35pt" to="751.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W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vcg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801600" behindDoc="0" locked="0" layoutInCell="1" allowOverlap="1" wp14:anchorId="46FA113E" wp14:editId="027450C4">
                <wp:simplePos x="0" y="0"/>
                <wp:positionH relativeFrom="column">
                  <wp:posOffset>-708660</wp:posOffset>
                </wp:positionH>
                <wp:positionV relativeFrom="paragraph">
                  <wp:posOffset>-536575</wp:posOffset>
                </wp:positionV>
                <wp:extent cx="7344000" cy="396000"/>
                <wp:effectExtent l="0" t="0" r="0" b="4445"/>
                <wp:wrapNone/>
                <wp:docPr id="19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4000" cy="396000"/>
                        </a:xfrm>
                        <a:prstGeom prst="rect">
                          <a:avLst/>
                        </a:prstGeom>
                        <a:noFill/>
                        <a:ln>
                          <a:noFill/>
                        </a:ln>
                        <a:effectLst/>
                      </wps:spPr>
                      <wps:txbx>
                        <w:txbxContent>
                          <w:p w:rsidR="00AC138E" w:rsidRDefault="00AC138E" w:rsidP="00A76E23">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40768"/>
                              </w:rPr>
                              <w:t>４　大阪の観光振興にかかる施策の方向性　②</w:t>
                            </w:r>
                          </w:p>
                        </w:txbxContent>
                      </wps:txbx>
                      <wps:bodyPr vert="horz" lIns="91440" tIns="45720" rIns="91440" bIns="45720" rtlCol="0" anchor="ctr">
                        <a:normAutofit/>
                      </wps:bodyPr>
                    </wps:wsp>
                  </a:graphicData>
                </a:graphic>
              </wp:anchor>
            </w:drawing>
          </mc:Choice>
          <mc:Fallback>
            <w:pict>
              <v:rect id="_x0000_s1108" style="position:absolute;left:0;text-align:left;margin-left:-55.8pt;margin-top:-42.25pt;width:578.25pt;height:31.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" filled="f" stroked="f">
                <v:path arrowok="t"/>
                <o:lock v:ext="edit" grouping="t"/>
                <v:textbox>
                  <w:txbxContent>
                    <w:p w:rsidR="00AC138E" w:rsidRDefault="00AC138E" w:rsidP="00A76E23">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40768"/>
                        </w:rPr>
                        <w:t>４　大阪の観光振興にかかる施策の方向性　②</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34B2F7E" wp14:editId="3669C8C5">
                <wp:simplePos x="0" y="0"/>
                <wp:positionH relativeFrom="column">
                  <wp:posOffset>7378065</wp:posOffset>
                </wp:positionH>
                <wp:positionV relativeFrom="paragraph">
                  <wp:posOffset>-508000</wp:posOffset>
                </wp:positionV>
                <wp:extent cx="1876425" cy="45720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109" style="position:absolute;left:0;text-align:left;margin-left:580.95pt;margin-top:-40pt;width:147.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eastAsianLayout w:id="963841024"/>
        </w:rPr>
        <w:t>（２）</w:t>
      </w:r>
      <w:r>
        <w:rPr>
          <w:rFonts w:ascii="HG丸ｺﾞｼｯｸM-PRO" w:eastAsia="HG丸ｺﾞｼｯｸM-PRO" w:hAnsi="HG丸ｺﾞｼｯｸM-PRO" w:hint="eastAsia"/>
          <w:b/>
          <w:bCs/>
          <w:color w:val="000000" w:themeColor="text1"/>
          <w:kern w:val="24"/>
          <w:sz w:val="28"/>
          <w:szCs w:val="28"/>
          <w:u w:val="single"/>
          <w:eastAsianLayout w:id="963841025"/>
        </w:rPr>
        <w:t>大阪の観光振興にかかる施策の２つの柱</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eastAsianLayout w:id="963841026"/>
        </w:rPr>
        <w:t>現状、大阪における観光客は増加し続けていますが、将来的</w:t>
      </w:r>
      <w:r w:rsidRPr="00170B02">
        <w:rPr>
          <w:rFonts w:ascii="HG丸ｺﾞｼｯｸM-PRO" w:eastAsia="HG丸ｺﾞｼｯｸM-PRO" w:hAnsi="HG丸ｺﾞｼｯｸM-PRO" w:hint="eastAsia"/>
          <w:color w:val="000000" w:themeColor="text1"/>
          <w:kern w:val="24"/>
          <w:szCs w:val="21"/>
          <w:eastAsianLayout w:id="963841027"/>
        </w:rPr>
        <w:t>には、観光客の</w:t>
      </w:r>
      <w:r w:rsidRPr="00170B02">
        <w:rPr>
          <w:rFonts w:ascii="HG丸ｺﾞｼｯｸM-PRO" w:eastAsia="HG丸ｺﾞｼｯｸM-PRO" w:hAnsi="HG丸ｺﾞｼｯｸM-PRO" w:hint="eastAsia"/>
          <w:color w:val="000000" w:themeColor="text1"/>
          <w:kern w:val="24"/>
          <w:szCs w:val="21"/>
          <w:eastAsianLayout w:id="963841028"/>
        </w:rPr>
        <w:t>伸びが鈍化すること</w:t>
      </w:r>
      <w:r w:rsidRPr="00170B02">
        <w:rPr>
          <w:rFonts w:ascii="HG丸ｺﾞｼｯｸM-PRO" w:eastAsia="HG丸ｺﾞｼｯｸM-PRO" w:hAnsi="HG丸ｺﾞｼｯｸM-PRO" w:hint="eastAsia"/>
          <w:color w:val="000000" w:themeColor="text1"/>
          <w:kern w:val="24"/>
          <w:szCs w:val="21"/>
          <w:eastAsianLayout w:id="963841029"/>
        </w:rPr>
        <w:t xml:space="preserve">も見据え、大阪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eastAsianLayout w:id="963841030"/>
        </w:rPr>
        <w:t>１つは</w:t>
      </w:r>
      <w:r w:rsidRPr="00170B02">
        <w:rPr>
          <w:rFonts w:ascii="HG丸ｺﾞｼｯｸM-PRO" w:eastAsia="HG丸ｺﾞｼｯｸM-PRO" w:hAnsi="HG丸ｺﾞｼｯｸM-PRO" w:hint="eastAsia"/>
          <w:color w:val="000000" w:themeColor="text1"/>
          <w:kern w:val="24"/>
          <w:szCs w:val="21"/>
          <w:eastAsianLayout w:id="963841031"/>
        </w:rPr>
        <w:t>、観光客が大阪で安心かつ</w:t>
      </w:r>
      <w:r w:rsidRPr="00170B02">
        <w:rPr>
          <w:rFonts w:ascii="HG丸ｺﾞｼｯｸM-PRO" w:eastAsia="HG丸ｺﾞｼｯｸM-PRO" w:hAnsi="HG丸ｺﾞｼｯｸM-PRO" w:hint="eastAsia"/>
          <w:color w:val="000000" w:themeColor="text1"/>
          <w:kern w:val="24"/>
          <w:szCs w:val="21"/>
          <w:eastAsianLayout w:id="963841032"/>
        </w:rPr>
        <w:t>快適に楽しく滞在</w:t>
      </w:r>
      <w:r w:rsidRPr="00170B02">
        <w:rPr>
          <w:rFonts w:ascii="HG丸ｺﾞｼｯｸM-PRO" w:eastAsia="HG丸ｺﾞｼｯｸM-PRO" w:hAnsi="HG丸ｺﾞｼｯｸM-PRO" w:hint="eastAsia"/>
          <w:color w:val="000000" w:themeColor="text1"/>
          <w:kern w:val="24"/>
          <w:szCs w:val="21"/>
          <w:eastAsianLayout w:id="963841033"/>
        </w:rPr>
        <w:t>していただく</w:t>
      </w:r>
      <w:r w:rsidRPr="00170B02">
        <w:rPr>
          <w:rFonts w:ascii="HG丸ｺﾞｼｯｸM-PRO" w:eastAsia="HG丸ｺﾞｼｯｸM-PRO" w:hAnsi="HG丸ｺﾞｼｯｸM-PRO" w:hint="eastAsia"/>
          <w:color w:val="000000" w:themeColor="text1"/>
          <w:kern w:val="24"/>
          <w:szCs w:val="21"/>
          <w:eastAsianLayout w:id="963841034"/>
        </w:rPr>
        <w:t>ことで、リピーター</w:t>
      </w:r>
      <w:r w:rsidRPr="00170B02">
        <w:rPr>
          <w:rFonts w:ascii="HG丸ｺﾞｼｯｸM-PRO" w:eastAsia="HG丸ｺﾞｼｯｸM-PRO" w:hAnsi="HG丸ｺﾞｼｯｸM-PRO" w:hint="eastAsia"/>
          <w:color w:val="000000" w:themeColor="text1"/>
          <w:kern w:val="24"/>
          <w:szCs w:val="21"/>
          <w:eastAsianLayout w:id="963841035"/>
        </w:rPr>
        <w:t>が増えていくといった好循環を生み出していくことが必要であり、そのためには先に抽出した課題に対応した観光客受入のための環境整備を推進していくことが必要です</w:t>
      </w:r>
      <w:r w:rsidRPr="00170B02">
        <w:rPr>
          <w:rFonts w:ascii="HG丸ｺﾞｼｯｸM-PRO" w:eastAsia="HG丸ｺﾞｼｯｸM-PRO" w:hAnsi="HG丸ｺﾞｼｯｸM-PRO" w:hint="eastAsia"/>
          <w:color w:val="000000" w:themeColor="text1"/>
          <w:kern w:val="24"/>
          <w:szCs w:val="21"/>
          <w:eastAsianLayout w:id="963841036"/>
        </w:rPr>
        <w:t>。</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eastAsianLayout w:id="963841037"/>
        </w:rPr>
        <w:t>２つ目は、地域</w:t>
      </w:r>
      <w:r w:rsidRPr="00170B02">
        <w:rPr>
          <w:rFonts w:ascii="HG丸ｺﾞｼｯｸM-PRO" w:eastAsia="HG丸ｺﾞｼｯｸM-PRO" w:hAnsi="HG丸ｺﾞｼｯｸM-PRO" w:hint="eastAsia"/>
          <w:color w:val="000000" w:themeColor="text1"/>
          <w:kern w:val="24"/>
          <w:szCs w:val="21"/>
          <w:eastAsianLayout w:id="963841038"/>
        </w:rPr>
        <w:t>住民自らが地域の歴史や文化を</w:t>
      </w:r>
      <w:r w:rsidRPr="00170B02">
        <w:rPr>
          <w:rFonts w:ascii="HG丸ｺﾞｼｯｸM-PRO" w:eastAsia="HG丸ｺﾞｼｯｸM-PRO" w:hAnsi="HG丸ｺﾞｼｯｸM-PRO" w:hint="eastAsia"/>
          <w:color w:val="000000" w:themeColor="text1"/>
          <w:kern w:val="24"/>
          <w:szCs w:val="21"/>
          <w:eastAsianLayout w:id="963841039"/>
        </w:rPr>
        <w:t>再認識するとともに、</w:t>
      </w:r>
      <w:r w:rsidRPr="00170B02">
        <w:rPr>
          <w:rFonts w:ascii="HG丸ｺﾞｼｯｸM-PRO" w:eastAsia="HG丸ｺﾞｼｯｸM-PRO" w:hAnsi="HG丸ｺﾞｼｯｸM-PRO" w:hint="eastAsia"/>
          <w:color w:val="000000" w:themeColor="text1"/>
          <w:kern w:val="24"/>
          <w:szCs w:val="21"/>
          <w:eastAsianLayout w:id="963841040"/>
        </w:rPr>
        <w:t>行政、府民、民間が一体となって、大阪の魅力を高め</w:t>
      </w:r>
      <w:r w:rsidRPr="00170B02">
        <w:rPr>
          <w:rFonts w:ascii="HG丸ｺﾞｼｯｸM-PRO" w:eastAsia="HG丸ｺﾞｼｯｸM-PRO" w:hAnsi="HG丸ｺﾞｼｯｸM-PRO" w:hint="eastAsia"/>
          <w:color w:val="000000" w:themeColor="text1"/>
          <w:kern w:val="24"/>
          <w:szCs w:val="21"/>
          <w:eastAsianLayout w:id="963841024"/>
        </w:rPr>
        <w:t>、磨いて</w:t>
      </w:r>
      <w:r w:rsidRPr="00170B02">
        <w:rPr>
          <w:rFonts w:ascii="HG丸ｺﾞｼｯｸM-PRO" w:eastAsia="HG丸ｺﾞｼｯｸM-PRO" w:hAnsi="HG丸ｺﾞｼｯｸM-PRO" w:hint="eastAsia"/>
          <w:color w:val="000000" w:themeColor="text1"/>
          <w:kern w:val="24"/>
          <w:szCs w:val="21"/>
          <w:eastAsianLayout w:id="963841025"/>
        </w:rPr>
        <w:t>いくといった魅力づくりや、観光客のニーズ等を踏まえ、大阪の魅力を積極的に発信するなどの効果的な</w:t>
      </w:r>
      <w:r w:rsidRPr="00170B02">
        <w:rPr>
          <w:rFonts w:ascii="HG丸ｺﾞｼｯｸM-PRO" w:eastAsia="HG丸ｺﾞｼｯｸM-PRO" w:hAnsi="HG丸ｺﾞｼｯｸM-PRO" w:hint="eastAsia"/>
          <w:color w:val="000000" w:themeColor="text1"/>
          <w:kern w:val="24"/>
          <w:szCs w:val="21"/>
          <w:eastAsianLayout w:id="963841026"/>
        </w:rPr>
        <w:t>プロモーションの取組みが</w:t>
      </w:r>
      <w:r w:rsidRPr="00170B02">
        <w:rPr>
          <w:rFonts w:ascii="HG丸ｺﾞｼｯｸM-PRO" w:eastAsia="HG丸ｺﾞｼｯｸM-PRO" w:hAnsi="HG丸ｺﾞｼｯｸM-PRO" w:hint="eastAsia"/>
          <w:color w:val="000000" w:themeColor="text1"/>
          <w:kern w:val="24"/>
          <w:szCs w:val="21"/>
          <w:eastAsianLayout w:id="963841027"/>
        </w:rPr>
        <w:t>重要です</w:t>
      </w:r>
      <w:r w:rsidRPr="00170B02">
        <w:rPr>
          <w:rFonts w:ascii="HG丸ｺﾞｼｯｸM-PRO" w:eastAsia="HG丸ｺﾞｼｯｸM-PRO" w:hAnsi="HG丸ｺﾞｼｯｸM-PRO" w:hint="eastAsia"/>
          <w:color w:val="000000" w:themeColor="text1"/>
          <w:kern w:val="24"/>
          <w:szCs w:val="21"/>
          <w:eastAsianLayout w:id="963841028"/>
        </w:rPr>
        <w:t>。こうした魅力づくり</w:t>
      </w:r>
      <w:r w:rsidRPr="00170B02">
        <w:rPr>
          <w:rFonts w:ascii="HG丸ｺﾞｼｯｸM-PRO" w:eastAsia="HG丸ｺﾞｼｯｸM-PRO" w:hAnsi="HG丸ｺﾞｼｯｸM-PRO" w:hint="eastAsia"/>
          <w:color w:val="000000" w:themeColor="text1"/>
          <w:kern w:val="24"/>
          <w:szCs w:val="21"/>
          <w:eastAsianLayout w:id="963841029"/>
        </w:rPr>
        <w:t>や</w:t>
      </w:r>
      <w:r w:rsidRPr="00170B02">
        <w:rPr>
          <w:rFonts w:ascii="HG丸ｺﾞｼｯｸM-PRO" w:eastAsia="HG丸ｺﾞｼｯｸM-PRO" w:hAnsi="HG丸ｺﾞｼｯｸM-PRO" w:hint="eastAsia"/>
          <w:color w:val="000000" w:themeColor="text1"/>
          <w:kern w:val="24"/>
          <w:szCs w:val="21"/>
          <w:eastAsianLayout w:id="963841030"/>
        </w:rPr>
        <w:t>プロモーションの取組みに</w:t>
      </w:r>
      <w:r w:rsidRPr="00170B02">
        <w:rPr>
          <w:rFonts w:ascii="HG丸ｺﾞｼｯｸM-PRO" w:eastAsia="HG丸ｺﾞｼｯｸM-PRO" w:hAnsi="HG丸ｺﾞｼｯｸM-PRO" w:hint="eastAsia"/>
          <w:color w:val="000000" w:themeColor="text1"/>
          <w:kern w:val="24"/>
          <w:szCs w:val="21"/>
          <w:eastAsianLayout w:id="963841031"/>
        </w:rPr>
        <w:t>ついては、今後、さらに具体的な検討を進めていくことが必要です</w:t>
      </w:r>
      <w:r w:rsidRPr="00170B02">
        <w:rPr>
          <w:rFonts w:ascii="HG丸ｺﾞｼｯｸM-PRO" w:eastAsia="HG丸ｺﾞｼｯｸM-PRO" w:hAnsi="HG丸ｺﾞｼｯｸM-PRO" w:hint="eastAsia"/>
          <w:color w:val="000000" w:themeColor="text1"/>
          <w:kern w:val="24"/>
          <w:szCs w:val="21"/>
          <w:eastAsianLayout w:id="963841032"/>
        </w:rPr>
        <w:t>。</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eastAsianLayout w:id="963841033"/>
        </w:rPr>
        <w:t>この２つを柱に観光振興を推進していくことで、大阪への観光客の安定的な誘客に結び付き、観光が大阪の成長産業となっていくことが必要です。</w:t>
      </w:r>
    </w:p>
    <w:p w:rsidR="00E93BA0" w:rsidRDefault="0005339A" w:rsidP="00A76E23">
      <w:pPr>
        <w:spacing w:line="300" w:lineRule="exact"/>
      </w:pPr>
      <w:r>
        <w:rPr>
          <w:noProof/>
        </w:rPr>
        <mc:AlternateContent>
          <mc:Choice Requires="wpg">
            <w:drawing>
              <wp:anchor distT="0" distB="0" distL="114300" distR="114300" simplePos="0" relativeHeight="251808768" behindDoc="0" locked="0" layoutInCell="1" allowOverlap="1">
                <wp:simplePos x="0" y="0"/>
                <wp:positionH relativeFrom="column">
                  <wp:posOffset>-260985</wp:posOffset>
                </wp:positionH>
                <wp:positionV relativeFrom="paragraph">
                  <wp:posOffset>-3810</wp:posOffset>
                </wp:positionV>
                <wp:extent cx="8855710" cy="3883692"/>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92"/>
                          <a:chOff x="0" y="0"/>
                          <a:chExt cx="8855710" cy="3883692"/>
                        </a:xfrm>
                      </wpg:grpSpPr>
                      <wps:wsp>
                        <wps:cNvPr id="200" name="正方形/長方形 200"/>
                        <wps:cNvSpPr/>
                        <wps:spPr>
                          <a:xfrm>
                            <a:off x="0" y="209550"/>
                            <a:ext cx="8855710" cy="367414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A76E23"/>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ln w="28575"/>
                          </wps:spPr>
                          <wps:style>
                            <a:lnRef idx="1">
                              <a:schemeClr val="accent6"/>
                            </a:lnRef>
                            <a:fillRef idx="2">
                              <a:schemeClr val="accent6"/>
                            </a:fillRef>
                            <a:effectRef idx="1">
                              <a:schemeClr val="accent6"/>
                            </a:effectRef>
                            <a:fontRef idx="minor">
                              <a:schemeClr val="dk1"/>
                            </a:fontRef>
                          </wps:style>
                          <wps:txbx>
                            <w:txbxContent>
                              <w:p w:rsidR="00AC138E" w:rsidRDefault="00AC138E" w:rsidP="00A76E23"/>
                            </w:txbxContent>
                          </wps:txbx>
                          <wps:bodyPr rtlCol="0" anchor="ctr"/>
                        </wps:wsp>
                        <wps:wsp>
                          <wps:cNvPr id="195" name="テキスト ボックス 24"/>
                          <wps:cNvSpPr txBox="1"/>
                          <wps:spPr>
                            <a:xfrm>
                              <a:off x="4874065" y="990712"/>
                              <a:ext cx="3564013" cy="304974"/>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eastAsianLayout w:id="963841288"/>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eastAsianLayout w:id="963841289"/>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0"/>
                                  </w:rPr>
                                  <w:t>観光振興に繋がる団体、プロフェッショナルの育成</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1"/>
                                  </w:rPr>
                                  <w:t>国内外から人を呼び込むためのプロモーションの推進</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2"/>
                                  </w:rPr>
                                  <w:t>積極的な大阪の魅力の情報発信</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3"/>
                                  </w:rPr>
                                  <w:t>観光マーケティング・リサーチの強化</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4"/>
                                  </w:rPr>
                                  <w:t>MICE</w:t>
                                </w:r>
                                <w:r>
                                  <w:rPr>
                                    <w:rFonts w:ascii="Meiryo UI" w:eastAsia="Meiryo UI" w:hAnsi="Meiryo UI" w:cs="Meiryo UI" w:hint="eastAsia"/>
                                    <w:b/>
                                    <w:bCs/>
                                    <w:color w:val="000000" w:themeColor="text1"/>
                                    <w:kern w:val="24"/>
                                    <w:sz w:val="21"/>
                                    <w:szCs w:val="21"/>
                                    <w:eastAsianLayout w:id="963841295"/>
                                  </w:rPr>
                                  <w:t>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rsidR="00AC138E" w:rsidRDefault="00AC138E"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6"/>
                                  </w:rPr>
                                  <w:t>既存の魅力資源の整備・活用</w:t>
                                </w:r>
                              </w:p>
                              <w:p w:rsidR="00AC138E" w:rsidRDefault="00AC138E"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80"/>
                                  </w:rPr>
                                  <w:t>国内外から集客できる魅力づくりの推進</w:t>
                                </w:r>
                              </w:p>
                              <w:p w:rsidR="00AC138E" w:rsidRDefault="00AC138E"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8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AC138E" w:rsidRDefault="00AC138E"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eastAsianLayout w:id="963841282"/>
                                  </w:rPr>
                                  <w:t>魅力づくり及び戦略的</w:t>
                                </w:r>
                                <w:r>
                                  <w:rPr>
                                    <w:rFonts w:ascii="Meiryo UI" w:eastAsia="Meiryo UI" w:hAnsi="Meiryo UI" w:cs="Meiryo UI" w:hint="eastAsia"/>
                                    <w:b/>
                                    <w:bCs/>
                                    <w:color w:val="000000"/>
                                    <w:kern w:val="24"/>
                                    <w:eastAsianLayout w:id="963841283"/>
                                  </w:rPr>
                                  <w:t>なプロモーション</w:t>
                                </w:r>
                              </w:p>
                              <w:p w:rsidR="00AC138E" w:rsidRDefault="00AC138E"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eastAsianLayout w:id="963841284"/>
                                  </w:rPr>
                                  <w:t>の</w:t>
                                </w:r>
                                <w:r>
                                  <w:rPr>
                                    <w:rFonts w:ascii="Meiryo UI" w:eastAsia="Meiryo UI" w:hAnsi="Meiryo UI" w:cs="Meiryo UI" w:hint="eastAsia"/>
                                    <w:b/>
                                    <w:bCs/>
                                    <w:color w:val="000000"/>
                                    <w:kern w:val="24"/>
                                    <w:eastAsianLayout w:id="963841285"/>
                                  </w:rPr>
                                  <w:t xml:space="preserve">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rsidR="00AC138E" w:rsidRDefault="00AC138E" w:rsidP="00170B02">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eastAsianLayout w:id="963841280"/>
                                </w:rPr>
                                <w:t>大阪</w:t>
                              </w:r>
                              <w:r>
                                <w:rPr>
                                  <w:rFonts w:ascii="Meiryo UI" w:eastAsia="Meiryo UI" w:hAnsi="Meiryo UI" w:cs="Meiryo UI" w:hint="eastAsia"/>
                                  <w:b/>
                                  <w:bCs/>
                                  <w:color w:val="FFFFFF" w:themeColor="background1"/>
                                  <w:kern w:val="24"/>
                                  <w:sz w:val="28"/>
                                  <w:szCs w:val="28"/>
                                  <w:eastAsianLayout w:id="963841281"/>
                                </w:rPr>
                                <w:t>の観光振興</w:t>
                              </w:r>
                              <w:r>
                                <w:rPr>
                                  <w:rFonts w:ascii="Meiryo UI" w:eastAsia="Meiryo UI" w:hAnsi="Meiryo UI" w:cs="Meiryo UI" w:hint="eastAsia"/>
                                  <w:b/>
                                  <w:bCs/>
                                  <w:color w:val="FFFFFF" w:themeColor="background1"/>
                                  <w:kern w:val="24"/>
                                  <w:sz w:val="28"/>
                                  <w:szCs w:val="28"/>
                                  <w:eastAsianLayout w:id="963841282"/>
                                </w:rPr>
                                <w:t>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ln w="28575"/>
                            </wps:spPr>
                            <wps:style>
                              <a:lnRef idx="1">
                                <a:schemeClr val="accent6"/>
                              </a:lnRef>
                              <a:fillRef idx="2">
                                <a:schemeClr val="accent6"/>
                              </a:fillRef>
                              <a:effectRef idx="1">
                                <a:schemeClr val="accent6"/>
                              </a:effectRef>
                              <a:fontRef idx="minor">
                                <a:schemeClr val="dk1"/>
                              </a:fontRef>
                            </wps:style>
                            <wps:txbx>
                              <w:txbxContent>
                                <w:p w:rsidR="00AC138E" w:rsidRDefault="00AC138E" w:rsidP="00A135C0">
                                  <w:pPr>
                                    <w:spacing w:line="240" w:lineRule="exact"/>
                                  </w:pPr>
                                </w:p>
                              </w:txbxContent>
                            </wps:txbx>
                            <wps:bodyPr rtlCol="0" anchor="ctr"/>
                          </wps:wsp>
                          <wps:wsp>
                            <wps:cNvPr id="205" name="テキスト ボックス 30"/>
                            <wps:cNvSpPr txBox="1"/>
                            <wps:spPr>
                              <a:xfrm>
                                <a:off x="490458" y="2010892"/>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85"/>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rsidR="00AC138E" w:rsidRPr="0005339A" w:rsidRDefault="00AC138E" w:rsidP="00A35115">
                                  <w:pPr>
                                    <w:pStyle w:val="a9"/>
                                    <w:numPr>
                                      <w:ilvl w:val="0"/>
                                      <w:numId w:val="10"/>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6"/>
                                    </w:rPr>
                                    <w:t>搭乗・入国手続きの時間</w:t>
                                  </w:r>
                                  <w:r w:rsidRPr="0005339A">
                                    <w:rPr>
                                      <w:rFonts w:ascii="Meiryo UI" w:eastAsia="Meiryo UI" w:hAnsi="Meiryo UI" w:cs="Meiryo UI" w:hint="eastAsia"/>
                                      <w:b/>
                                      <w:bCs/>
                                      <w:color w:val="000000" w:themeColor="text1"/>
                                      <w:kern w:val="24"/>
                                      <w:sz w:val="16"/>
                                      <w:szCs w:val="18"/>
                                      <w:eastAsianLayout w:id="963841287"/>
                                    </w:rPr>
                                    <w:t>短縮</w:t>
                                  </w:r>
                                  <w:r w:rsidRPr="0005339A">
                                    <w:rPr>
                                      <w:rFonts w:ascii="Meiryo UI" w:eastAsia="Meiryo UI" w:hAnsi="Meiryo UI" w:cs="Meiryo UI" w:hint="eastAsia"/>
                                      <w:b/>
                                      <w:bCs/>
                                      <w:color w:val="000000" w:themeColor="text1"/>
                                      <w:kern w:val="24"/>
                                      <w:sz w:val="16"/>
                                      <w:szCs w:val="18"/>
                                      <w:eastAsianLayout w:id="963841288"/>
                                    </w:rPr>
                                    <w:t xml:space="preserve">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89"/>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90"/>
                                    </w:rPr>
                                    <w:t>文化・生活習慣</w:t>
                                  </w:r>
                                  <w:r>
                                    <w:rPr>
                                      <w:rFonts w:ascii="Meiryo UI" w:eastAsia="Meiryo UI" w:hAnsi="Meiryo UI" w:cs="Meiryo UI" w:hint="eastAsia"/>
                                      <w:b/>
                                      <w:bCs/>
                                      <w:color w:val="FFFFFF" w:themeColor="light1"/>
                                      <w:kern w:val="24"/>
                                      <w:sz w:val="22"/>
                                      <w:szCs w:val="22"/>
                                      <w:eastAsianLayout w:id="963841291"/>
                                    </w:rPr>
                                    <w:t>に配慮</w:t>
                                  </w:r>
                                  <w:r>
                                    <w:rPr>
                                      <w:rFonts w:ascii="Meiryo UI" w:eastAsia="Meiryo UI" w:hAnsi="Meiryo UI" w:cs="Meiryo UI" w:hint="eastAsia"/>
                                      <w:b/>
                                      <w:bCs/>
                                      <w:color w:val="FFFFFF" w:themeColor="light1"/>
                                      <w:kern w:val="24"/>
                                      <w:sz w:val="22"/>
                                      <w:szCs w:val="22"/>
                                      <w:eastAsianLayout w:id="963841292"/>
                                    </w:rPr>
                                    <w:t>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rsidR="00AC138E" w:rsidRPr="0005339A" w:rsidRDefault="00AC138E"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eastAsianLayout w:id="963841293"/>
                                    </w:rPr>
                                    <w:t>ムスリム</w:t>
                                  </w:r>
                                  <w:r w:rsidRPr="0005339A">
                                    <w:rPr>
                                      <w:rFonts w:ascii="Meiryo UI" w:eastAsia="Meiryo UI" w:hAnsi="Meiryo UI" w:cs="Meiryo UI" w:hint="eastAsia"/>
                                      <w:b/>
                                      <w:bCs/>
                                      <w:color w:val="000000" w:themeColor="text1"/>
                                      <w:kern w:val="24"/>
                                      <w:sz w:val="16"/>
                                      <w:szCs w:val="18"/>
                                      <w:eastAsianLayout w:id="963841294"/>
                                    </w:rPr>
                                    <w:t>旅行者をはじめとした対応の促進</w:t>
                                  </w:r>
                                </w:p>
                                <w:p w:rsidR="00AC138E" w:rsidRPr="0005339A" w:rsidRDefault="00AC138E"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eastAsianLayout w:id="963841295"/>
                                    </w:rPr>
                                    <w:t>文化・生活習慣の違いについての観光客・受入側の相互の理解</w:t>
                                  </w:r>
                                  <w:r w:rsidRPr="0005339A">
                                    <w:rPr>
                                      <w:rFonts w:ascii="Meiryo UI" w:eastAsia="Meiryo UI" w:hAnsi="Meiryo UI" w:cs="Meiryo UI" w:hint="eastAsia"/>
                                      <w:b/>
                                      <w:bCs/>
                                      <w:color w:val="000000" w:themeColor="text1"/>
                                      <w:kern w:val="24"/>
                                      <w:sz w:val="16"/>
                                      <w:szCs w:val="18"/>
                                      <w:eastAsianLayout w:id="963841296"/>
                                    </w:rPr>
                                    <w:t>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0"/>
                                    </w:rPr>
                                    <w:t>多言語対応の</w:t>
                                  </w:r>
                                  <w:r w:rsidRPr="0005339A">
                                    <w:rPr>
                                      <w:rFonts w:ascii="Meiryo UI" w:eastAsia="Meiryo UI" w:hAnsi="Meiryo UI" w:cs="Meiryo UI" w:hint="eastAsia"/>
                                      <w:b/>
                                      <w:bCs/>
                                      <w:color w:val="000000" w:themeColor="text1"/>
                                      <w:kern w:val="24"/>
                                      <w:sz w:val="16"/>
                                      <w:szCs w:val="18"/>
                                      <w:eastAsianLayout w:id="963841281"/>
                                    </w:rPr>
                                    <w:t>強化</w:t>
                                  </w:r>
                                </w:p>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2"/>
                                    </w:rPr>
                                    <w:t>観光客が手軽に、欲しい情報を入手できる情報通信にかかる環境整備</w:t>
                                  </w:r>
                                </w:p>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3"/>
                                    </w:rPr>
                                    <w:t>観光案内機能の</w:t>
                                  </w:r>
                                  <w:r w:rsidRPr="0005339A">
                                    <w:rPr>
                                      <w:rFonts w:ascii="Meiryo UI" w:eastAsia="Meiryo UI" w:hAnsi="Meiryo UI" w:cs="Meiryo UI" w:hint="eastAsia"/>
                                      <w:b/>
                                      <w:bCs/>
                                      <w:color w:val="000000" w:themeColor="text1"/>
                                      <w:kern w:val="24"/>
                                      <w:sz w:val="16"/>
                                      <w:szCs w:val="18"/>
                                      <w:eastAsianLayout w:id="963841284"/>
                                    </w:rPr>
                                    <w:t>充実</w:t>
                                  </w:r>
                                </w:p>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5"/>
                                    </w:rPr>
                                    <w:t>設備等の国際標</w:t>
                                  </w:r>
                                  <w:r w:rsidRPr="0005339A">
                                    <w:rPr>
                                      <w:rFonts w:ascii="Meiryo UI" w:eastAsia="Meiryo UI" w:hAnsi="Meiryo UI" w:cs="Meiryo UI" w:hint="eastAsia"/>
                                      <w:b/>
                                      <w:bCs/>
                                      <w:color w:val="000000" w:themeColor="text1"/>
                                      <w:kern w:val="24"/>
                                      <w:sz w:val="16"/>
                                      <w:szCs w:val="18"/>
                                      <w:eastAsianLayout w:id="963841286"/>
                                    </w:rPr>
                                    <w:t>準サービスの</w:t>
                                  </w:r>
                                  <w:r w:rsidRPr="0005339A">
                                    <w:rPr>
                                      <w:rFonts w:ascii="Meiryo UI" w:eastAsia="Meiryo UI" w:hAnsi="Meiryo UI" w:cs="Meiryo UI" w:hint="eastAsia"/>
                                      <w:b/>
                                      <w:bCs/>
                                      <w:color w:val="000000" w:themeColor="text1"/>
                                      <w:kern w:val="24"/>
                                      <w:sz w:val="16"/>
                                      <w:szCs w:val="18"/>
                                      <w:eastAsianLayout w:id="963841287"/>
                                    </w:rPr>
                                    <w:t>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AC138E" w:rsidRPr="00170B02" w:rsidRDefault="00AC138E"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eastAsianLayout w:id="963841288"/>
                                    </w:rPr>
                                    <w:t>観光客と地域</w:t>
                                  </w:r>
                                  <w:r w:rsidRPr="00170B02">
                                    <w:rPr>
                                      <w:rFonts w:ascii="Meiryo UI" w:eastAsia="Meiryo UI" w:hAnsi="Meiryo UI" w:cs="Meiryo UI" w:hint="eastAsia"/>
                                      <w:b/>
                                      <w:bCs/>
                                      <w:color w:val="000000" w:themeColor="dark1"/>
                                      <w:kern w:val="24"/>
                                      <w:eastAsianLayout w:id="963841289"/>
                                    </w:rPr>
                                    <w:t>住民相互の目線</w:t>
                                  </w:r>
                                  <w:r w:rsidRPr="00170B02">
                                    <w:rPr>
                                      <w:rFonts w:ascii="Meiryo UI" w:eastAsia="Meiryo UI" w:hAnsi="Meiryo UI" w:cs="Meiryo UI" w:hint="eastAsia"/>
                                      <w:b/>
                                      <w:bCs/>
                                      <w:color w:val="000000" w:themeColor="dark1"/>
                                      <w:kern w:val="24"/>
                                      <w:eastAsianLayout w:id="963841290"/>
                                    </w:rPr>
                                    <w:t>に立った</w:t>
                                  </w:r>
                                </w:p>
                                <w:p w:rsidR="00AC138E" w:rsidRPr="00170B02" w:rsidRDefault="00AC138E"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eastAsianLayout w:id="963841291"/>
                                    </w:rPr>
                                    <w:t>受入環境整備の推進</w:t>
                                  </w:r>
                                </w:p>
                              </w:txbxContent>
                            </wps:txbx>
                            <wps:bodyPr rtlCol="0" anchor="ctr"/>
                          </wps:wsp>
                          <wps:wsp>
                            <wps:cNvPr id="212" name="テキスト ボックス 37"/>
                            <wps:cNvSpPr txBox="1"/>
                            <wps:spPr>
                              <a:xfrm>
                                <a:off x="498123" y="3231728"/>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9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rsidR="00AC138E" w:rsidRDefault="00AC138E"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eastAsianLayout w:id="963841293"/>
                                    </w:rPr>
                                    <w:t>医療機関、災害・事故等に関する情報の発信</w:t>
                                  </w:r>
                                </w:p>
                                <w:p w:rsidR="00AC138E" w:rsidRDefault="00AC138E"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eastAsianLayout w:id="963841294"/>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95"/>
                                    </w:rPr>
                                    <w:t>宿泊</w:t>
                                  </w:r>
                                  <w:r w:rsidRPr="0005339A">
                                    <w:rPr>
                                      <w:rFonts w:ascii="Meiryo UI" w:eastAsia="Meiryo UI" w:hAnsi="Meiryo UI" w:cs="Meiryo UI" w:hint="eastAsia"/>
                                      <w:b/>
                                      <w:bCs/>
                                      <w:color w:val="000000" w:themeColor="text1"/>
                                      <w:kern w:val="24"/>
                                      <w:sz w:val="16"/>
                                      <w:szCs w:val="18"/>
                                      <w:eastAsianLayout w:id="963841296"/>
                                    </w:rPr>
                                    <w:t>施設の</w:t>
                                  </w:r>
                                  <w:r w:rsidRPr="0005339A">
                                    <w:rPr>
                                      <w:rFonts w:ascii="Meiryo UI" w:eastAsia="Meiryo UI" w:hAnsi="Meiryo UI" w:cs="Meiryo UI" w:hint="eastAsia"/>
                                      <w:b/>
                                      <w:bCs/>
                                      <w:color w:val="000000" w:themeColor="text1"/>
                                      <w:kern w:val="24"/>
                                      <w:sz w:val="16"/>
                                      <w:szCs w:val="18"/>
                                      <w:eastAsianLayout w:id="963841280"/>
                                    </w:rPr>
                                    <w:t>整備</w:t>
                                  </w:r>
                                  <w:r w:rsidRPr="0005339A">
                                    <w:rPr>
                                      <w:rFonts w:ascii="Meiryo UI" w:eastAsia="Meiryo UI" w:hAnsi="Meiryo UI" w:cs="Meiryo UI" w:hint="eastAsia"/>
                                      <w:b/>
                                      <w:bCs/>
                                      <w:color w:val="000000" w:themeColor="text1"/>
                                      <w:kern w:val="24"/>
                                      <w:sz w:val="16"/>
                                      <w:szCs w:val="18"/>
                                      <w:eastAsianLayout w:id="963841281"/>
                                    </w:rPr>
                                    <w:t xml:space="preserve">　</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2"/>
                                    </w:rPr>
                                    <w:t>ホスピタリティの向上・人材の育成</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3"/>
                                    </w:rPr>
                                    <w:t>両替、決済環境の改善</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4"/>
                                    </w:rPr>
                                    <w:t>観光バス等の駐車場</w:t>
                                  </w:r>
                                  <w:r w:rsidRPr="0005339A">
                                    <w:rPr>
                                      <w:rFonts w:ascii="Meiryo UI" w:eastAsia="Meiryo UI" w:hAnsi="Meiryo UI" w:cs="Meiryo UI" w:hint="eastAsia"/>
                                      <w:b/>
                                      <w:bCs/>
                                      <w:color w:val="000000" w:themeColor="text1"/>
                                      <w:kern w:val="24"/>
                                      <w:sz w:val="16"/>
                                      <w:szCs w:val="18"/>
                                      <w:eastAsianLayout w:id="963841285"/>
                                    </w:rPr>
                                    <w:t>の</w:t>
                                  </w:r>
                                  <w:r w:rsidRPr="0005339A">
                                    <w:rPr>
                                      <w:rFonts w:ascii="Meiryo UI" w:eastAsia="Meiryo UI" w:hAnsi="Meiryo UI" w:cs="Meiryo UI" w:hint="eastAsia"/>
                                      <w:b/>
                                      <w:bCs/>
                                      <w:color w:val="000000" w:themeColor="text1"/>
                                      <w:kern w:val="24"/>
                                      <w:sz w:val="16"/>
                                      <w:szCs w:val="18"/>
                                      <w:eastAsianLayout w:id="963841286"/>
                                    </w:rPr>
                                    <w:t>整備</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7"/>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rsidR="00AC138E" w:rsidRPr="0005339A" w:rsidRDefault="00AC138E" w:rsidP="00A35115">
                                <w:pPr>
                                  <w:pStyle w:val="a9"/>
                                  <w:numPr>
                                    <w:ilvl w:val="0"/>
                                    <w:numId w:val="9"/>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3"/>
                                  </w:rPr>
                                  <w:t>観光</w:t>
                                </w:r>
                                <w:r w:rsidRPr="0005339A">
                                  <w:rPr>
                                    <w:rFonts w:ascii="Meiryo UI" w:eastAsia="Meiryo UI" w:hAnsi="Meiryo UI" w:cs="Meiryo UI" w:hint="eastAsia"/>
                                    <w:b/>
                                    <w:bCs/>
                                    <w:color w:val="000000" w:themeColor="text1"/>
                                    <w:kern w:val="24"/>
                                    <w:sz w:val="16"/>
                                    <w:szCs w:val="18"/>
                                    <w:eastAsianLayout w:id="963841284"/>
                                  </w:rPr>
                                  <w:t xml:space="preserve">スポットをめぐるバスの運行　</w:t>
                                </w:r>
                              </w:p>
                            </w:txbxContent>
                          </wps:txbx>
                          <wps:bodyPr wrap="square" lIns="72000" tIns="62458" rIns="0" bIns="62458" rtlCol="0">
                            <a:spAutoFit/>
                          </wps:bodyPr>
                        </wps:wsp>
                      </wpg:grpSp>
                    </wpg:wgp>
                  </a:graphicData>
                </a:graphic>
              </wp:anchor>
            </w:drawing>
          </mc:Choice>
          <mc:Fallback>
            <w:pict>
              <v:group id="グループ化 216" o:spid="_x0000_s1110" style="position:absolute;left:0;text-align:left;margin-left:-20.55pt;margin-top:-.3pt;width:697.3pt;height:305.8pt;z-index:2518087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">
                <v:rect id="正方形/長方形 200" o:spid="_x0000_s1111" style="position:absolute;top:2095;width:88557;height:36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jtMQA&#10;AADcAAAADwAAAGRycy9kb3ducmV2LnhtbESPQWvCQBSE74L/YXlCb2ZjD62krkFtC96KWmiPz+wz&#10;2Zh9G7Jbk/bXdwXB4zAz3zCLfLCNuFDnjWMFsyQFQVw4bbhU8Hl4n85B+ICssXFMCn7JQ74cjxaY&#10;adfzji77UIoIYZ+hgiqENpPSFxVZ9IlriaN3cp3FEGVXSt1hH+G2kY9p+iQtGo4LFba0qag473+s&#10;guf131vR+GO/ff0+fNQbY75qMko9TIbVC4hAQ7iHb+2tVhCJcD0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7TEAAAA3AAAAA8AAAAAAAAAAAAAAAAAmAIAAGRycy9k&#10;b3ducmV2LnhtbFBLBQYAAAAABAAEAPUAAACJAwAAAAA=&#10;" filled="f" strokecolor="#002060" strokeweight="2pt">
                  <v:textbox>
                    <w:txbxContent>
                      <w:p w:rsidR="00AC138E" w:rsidRDefault="00AC138E" w:rsidP="00A76E23"/>
                    </w:txbxContent>
                  </v:textbox>
                </v:rect>
                <v:group id="グループ化 193" o:spid="_x0000_s1112" style="position:absolute;left:46005;top:3619;width:40323;height:33896" coordorigin="46041,3193" coordsize="40325,3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角丸四角形 194" o:spid="_x0000_s1113" style="position:absolute;left:46041;top:6035;width:40320;height:33199;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Rzr8A&#10;AADcAAAADwAAAGRycy9kb3ducmV2LnhtbERPTYvCMBC9C/6HMIIXWVNFxe0aRRZEr1XB69DMNsVm&#10;Upusrf/eCIK3ebzPWW06W4k7Nb50rGAyTkAQ506XXCg4n3ZfSxA+IGusHJOCB3nYrPu9FabatZzR&#10;/RgKEUPYp6jAhFCnUvrckEU/djVx5P5cYzFE2BRSN9jGcFvJaZIspMWSY4PBmn4N5dfjv1XgR1mx&#10;PbWLrty3dq6z2+1iAio1HHTbHxCBuvARv90HHed/z+D1TLx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ZtHOvwAAANwAAAAPAAAAAAAAAAAAAAAAAJgCAABkcnMvZG93bnJl&#10;di54bWxQSwUGAAAAAAQABAD1AAAAhAMAAAAA&#10;" fillcolor="#fbcaa2 [1625]" strokecolor="#f68c36 [3049]" strokeweight="2.25pt">
                    <v:fill color2="#fdefe3 [505]" rotate="t" angle="180" colors="0 #ffbe86;22938f #ffd0aa;1 #ffebdb" focus="100%" type="gradient"/>
                    <v:shadow on="t" color="black" opacity="24903f" origin=",.5" offset="0,.55556mm"/>
                    <v:textbox>
                      <w:txbxContent>
                        <w:p w:rsidR="00AC138E" w:rsidRDefault="00AC138E" w:rsidP="00A76E23"/>
                      </w:txbxContent>
                    </v:textbox>
                  </v:roundrect>
                  <v:shape id="テキスト ボックス 24" o:spid="_x0000_s1114" type="#_x0000_t202" style="position:absolute;left:48740;top:9907;width:3564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vzMEA&#10;AADcAAAADwAAAGRycy9kb3ducmV2LnhtbERPS2vCQBC+C/6HZQq96SYWg42uooJST/VR70N2TEKz&#10;szG7mvTfuwXB23x8z5ktOlOJOzWutKwgHkYgiDOrS84V/Jw2gwkI55E1VpZJwR85WMz7vRmm2rZ8&#10;oPvR5yKEsEtRQeF9nUrpsoIMuqGtiQN3sY1BH2CTS91gG8JNJUdRlEiDJYeGAmtaF5T9Hm9GwXa3&#10;/7i2o8O4Si7u254xXiVZrNT7W7ecgvDU+Zf46f7SYf7nGP6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b8z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AC138E" w:rsidRDefault="00AC138E"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eastAsianLayout w:id="963841288"/>
                            </w:rPr>
                            <w:t>魅力溢れる観光資源づくり</w:t>
                          </w:r>
                        </w:p>
                      </w:txbxContent>
                    </v:textbox>
                  </v:shape>
                  <v:shape id="テキスト ボックス 25" o:spid="_x0000_s1115" type="#_x0000_t202" style="position:absolute;left:48920;top:21933;width:35634;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xu8IA&#10;AADcAAAADwAAAGRycy9kb3ducmV2LnhtbERPS2vCQBC+F/oflil4000UQxuzigqW9tRq9T5kJw/M&#10;zsbsauK/7xaE3ubje062GkwjbtS52rKCeBKBIM6trrlUcPzZjV9BOI+ssbFMCu7kYLV8fsow1bbn&#10;Pd0OvhQhhF2KCirv21RKl1dk0E1sSxy4wnYGfYBdKXWHfQg3jZxGUSIN1hwaKmxpW1F+PlyNgvfP&#10;79mln+7nTVK4L3vCeJPksVKjl2G9AOFp8P/ih/tDh/lvC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vG7wgAAANw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AC138E" w:rsidRDefault="00AC138E"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eastAsianLayout w:id="963841289"/>
                            </w:rPr>
                            <w:t>効果的な誘客促進</w:t>
                          </w:r>
                        </w:p>
                      </w:txbxContent>
                    </v:textbox>
                  </v:shape>
                  <v:shape id="テキスト ボックス 26" o:spid="_x0000_s1116" type="#_x0000_t202" style="position:absolute;left:48823;top:24967;width:35380;height:1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ocIA&#10;AADcAAAADwAAAGRycy9kb3ducmV2LnhtbERPS4vCMBC+L+x/CCN4EU1X8FWNIoLoohdf97EZ22Iz&#10;KU2sdX/9ZkHY23x8z5ktGlOImiqXW1bw1YtAECdW55wqOJ/W3TEI55E1FpZJwYscLOafHzOMtX3y&#10;geqjT0UIYRejgsz7MpbSJRkZdD1bEgfuZiuDPsAqlbrCZwg3hexH0VAazDk0ZFjSKqPkfnwYBWb4&#10;05ms98vBdXca9OvvHV8Su1Gq3WqWUxCeGv8vfru3OsyfjODv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LChwgAAANwAAAAPAAAAAAAAAAAAAAAAAJgCAABkcnMvZG93&#10;bnJldi54bWxQSwUGAAAAAAQABAD1AAAAhwMAAAAA&#10;" filled="f" stroked="f">
                    <v:textbox style="mso-fit-shape-to-text:t" inset="3.46989mm,1.73494mm,0,1.73494mm">
                      <w:txbxContent>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0"/>
                            </w:rPr>
                            <w:t>観光振興に繋がる団体、プロフェッショナルの育成</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1"/>
                            </w:rPr>
                            <w:t>国内外から人を呼び込むためのプロモーションの推進</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2"/>
                            </w:rPr>
                            <w:t>積極的な大阪の魅力の情報発信</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3"/>
                            </w:rPr>
                            <w:t>観光マーケティング・リサーチの強化</w:t>
                          </w:r>
                        </w:p>
                        <w:p w:rsidR="00AC138E" w:rsidRDefault="00AC138E"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4"/>
                            </w:rPr>
                            <w:t>MICE</w:t>
                          </w:r>
                          <w:r>
                            <w:rPr>
                              <w:rFonts w:ascii="Meiryo UI" w:eastAsia="Meiryo UI" w:hAnsi="Meiryo UI" w:cs="Meiryo UI" w:hint="eastAsia"/>
                              <w:b/>
                              <w:bCs/>
                              <w:color w:val="000000" w:themeColor="text1"/>
                              <w:kern w:val="24"/>
                              <w:sz w:val="21"/>
                              <w:szCs w:val="21"/>
                              <w:eastAsianLayout w:id="963841295"/>
                            </w:rPr>
                            <w:t>誘致の推進</w:t>
                          </w:r>
                        </w:p>
                      </w:txbxContent>
                    </v:textbox>
                  </v:shape>
                  <v:shape id="テキスト ボックス 27" o:spid="_x0000_s1117" type="#_x0000_t202" style="position:absolute;left:49011;top:12814;width:37356;height: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k08UA&#10;AADcAAAADwAAAGRycy9kb3ducmV2LnhtbESPT2vCQBDF70K/wzIFL0U3FRRNXUUKomIv/ruP2WkS&#10;mp0N2W2MfvrOoeBthvfmvd/Ml52rVEtNKD0beB8moIgzb0vODZxP68EUVIjIFivPZOBOAZaLl94c&#10;U+tvfKD2GHMlIRxSNFDEWKdah6wgh2Hoa2LRvn3jMMra5No2eJNwV+lRkky0w5KlocCaPgvKfo6/&#10;zoCbPN5m66/V+Lo/jUftbs+XzG+M6b92qw9Qkbr4NP9fb63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yTTxQAAANwAAAAPAAAAAAAAAAAAAAAAAJgCAABkcnMv&#10;ZG93bnJldi54bWxQSwUGAAAAAAQABAD1AAAAigMAAAAA&#10;" filled="f" stroked="f">
                    <v:textbox style="mso-fit-shape-to-text:t" inset="3.46989mm,1.73494mm,0,1.73494mm">
                      <w:txbxContent>
                        <w:p w:rsidR="00AC138E" w:rsidRDefault="00AC138E"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96"/>
                            </w:rPr>
                            <w:t>既存の魅力資源の整備・活用</w:t>
                          </w:r>
                        </w:p>
                        <w:p w:rsidR="00AC138E" w:rsidRDefault="00AC138E"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80"/>
                            </w:rPr>
                            <w:t>国内外から集客できる魅力づくりの推進</w:t>
                          </w:r>
                        </w:p>
                        <w:p w:rsidR="00AC138E" w:rsidRDefault="00AC138E"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eastAsianLayout w:id="963841281"/>
                            </w:rPr>
                            <w:t>民間による観光集客施設の新設・魅力拡大</w:t>
                          </w:r>
                        </w:p>
                      </w:txbxContent>
                    </v:textbox>
                  </v:shape>
                  <v:roundrect id="角丸四角形 199" o:spid="_x0000_s1118" style="position:absolute;left:50362;top:3193;width:32400;height:5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LQb8A&#10;AADcAAAADwAAAGRycy9kb3ducmV2LnhtbERPzUoDMRC+C75DmII3m9RDcdemRQSxCB669QGGzZgs&#10;biZLMrarT28Eobf5+H5ns5vjqE6Uy5DYwmppQBH3yQ3sLbwfn2/vQRVBdjgmJgvfVGC3vb7aYOvS&#10;mQ906sSrGsKlRQtBZGq1Ln2giGWZJuLKfaQcUSrMXruM5xoeR31nzFpHHLg2BJzoKVD/2X1FCx7H&#10;vfH58LY2nbz48Nok+RFrbxbz4wMooVku4n/33tX5TQN/z9QL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64tBvwAAANwAAAAPAAAAAAAAAAAAAAAAAJgCAABkcnMvZG93bnJl&#10;di54bWxQSwUGAAAAAAQABAD1AAAAhAMAAAAA&#10;" fillcolor="white [3201]" strokecolor="#f79646 [3209]" strokeweight="2.25pt">
                    <v:textbox>
                      <w:txbxContent>
                        <w:p w:rsidR="00AC138E" w:rsidRDefault="00AC138E"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eastAsianLayout w:id="963841282"/>
                            </w:rPr>
                            <w:t>魅力づくり及び戦略的</w:t>
                          </w:r>
                          <w:r>
                            <w:rPr>
                              <w:rFonts w:ascii="Meiryo UI" w:eastAsia="Meiryo UI" w:hAnsi="Meiryo UI" w:cs="Meiryo UI" w:hint="eastAsia"/>
                              <w:b/>
                              <w:bCs/>
                              <w:color w:val="000000"/>
                              <w:kern w:val="24"/>
                              <w:eastAsianLayout w:id="963841283"/>
                            </w:rPr>
                            <w:t>なプロモーション</w:t>
                          </w:r>
                        </w:p>
                        <w:p w:rsidR="00AC138E" w:rsidRDefault="00AC138E"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eastAsianLayout w:id="963841284"/>
                            </w:rPr>
                            <w:t>の</w:t>
                          </w:r>
                          <w:r>
                            <w:rPr>
                              <w:rFonts w:ascii="Meiryo UI" w:eastAsia="Meiryo UI" w:hAnsi="Meiryo UI" w:cs="Meiryo UI" w:hint="eastAsia"/>
                              <w:b/>
                              <w:bCs/>
                              <w:color w:val="000000"/>
                              <w:kern w:val="24"/>
                              <w:eastAsianLayout w:id="963841285"/>
                            </w:rPr>
                            <w:t xml:space="preserve">推進 </w:t>
                          </w:r>
                        </w:p>
                      </w:txbxContent>
                    </v:textbox>
                  </v:roundrect>
                </v:group>
                <v:shape id="_x0000_s1119" type="#_x0000_t202" style="position:absolute;left:20478;width:47905;height:3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ysMA&#10;AADcAAAADwAAAGRycy9kb3ducmV2LnhtbESPQWsCMRSE74X+h/AKvdXEHKqsRhFLoRV7qPoDHpvn&#10;7mLysiSpbv31Rij0OMzMN8x8OXgnzhRTF9jAeKRAENfBdtwYOOzfX6YgUka26AKTgV9KsFw8Psyx&#10;suHC33Te5UYUCKcKDbQ595WUqW7JYxqFnrh4xxA95iJjI23ES4F7J7VSr9Jjx2WhxZ7WLdWn3Y83&#10;QDpMdHSTyF+fTk/V9oqbt6sxz0/DagYi05D/w3/tD2tAqzHcz5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ysMAAADcAAAADwAAAAAAAAAAAAAAAACYAgAAZHJzL2Rv&#10;d25yZXYueG1sUEsFBgAAAAAEAAQA9QAAAIgDAAAAAA==&#10;" fillcolor="#002060" stroked="f">
                  <v:path arrowok="t"/>
                  <v:textbox inset="3.46989mm,1.73494mm,3.46989mm,1.73494mm">
                    <w:txbxContent>
                      <w:p w:rsidR="00AC138E" w:rsidRDefault="00AC138E" w:rsidP="00170B02">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eastAsianLayout w:id="963841280"/>
                          </w:rPr>
                          <w:t>大阪</w:t>
                        </w:r>
                        <w:r>
                          <w:rPr>
                            <w:rFonts w:ascii="Meiryo UI" w:eastAsia="Meiryo UI" w:hAnsi="Meiryo UI" w:cs="Meiryo UI" w:hint="eastAsia"/>
                            <w:b/>
                            <w:bCs/>
                            <w:color w:val="FFFFFF" w:themeColor="background1"/>
                            <w:kern w:val="24"/>
                            <w:sz w:val="28"/>
                            <w:szCs w:val="28"/>
                            <w:eastAsianLayout w:id="963841281"/>
                          </w:rPr>
                          <w:t>の観光振興</w:t>
                        </w:r>
                        <w:r>
                          <w:rPr>
                            <w:rFonts w:ascii="Meiryo UI" w:eastAsia="Meiryo UI" w:hAnsi="Meiryo UI" w:cs="Meiryo UI" w:hint="eastAsia"/>
                            <w:b/>
                            <w:bCs/>
                            <w:color w:val="FFFFFF" w:themeColor="background1"/>
                            <w:kern w:val="24"/>
                            <w:sz w:val="28"/>
                            <w:szCs w:val="28"/>
                            <w:eastAsianLayout w:id="963841282"/>
                          </w:rPr>
                          <w:t>にかかる施策の柱</w:t>
                        </w:r>
                      </w:p>
                    </w:txbxContent>
                  </v:textbox>
                </v:shape>
                <v:group id="グループ化 202" o:spid="_x0000_s1120" style="position:absolute;left:2476;top:3619;width:41039;height:3385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グループ化 203" o:spid="_x0000_s1121" style="position:absolute;left:2457;top:3240;width:41040;height:3599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角丸四角形 204" o:spid="_x0000_s1122" style="position:absolute;left:2457;top:5856;width:41040;height:33378;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lNcAA&#10;AADcAAAADwAAAGRycy9kb3ducmV2LnhtbESPQYvCMBSE7wv+h/AEL4umiopUo4gg7rUqeH00z6bY&#10;vNQm2vrvzYLgcZiZb5jVprOVeFLjS8cKxqMEBHHudMmFgvNpP1yA8AFZY+WYFLzIw2bd+1lhql3L&#10;GT2PoRARwj5FBSaEOpXS54Ys+pGriaN3dY3FEGVTSN1gG+G2kpMkmUuLJccFgzXtDOW348Mq8L9Z&#10;sT218648tHams/v9YgIqNeh32yWIQF34hj/tP61gkkzh/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klNcAAAADcAAAADwAAAAAAAAAAAAAAAACYAgAAZHJzL2Rvd25y&#10;ZXYueG1sUEsFBgAAAAAEAAQA9QAAAIUDAAAAAA==&#10;" fillcolor="#fbcaa2 [1625]" strokecolor="#f68c36 [3049]" strokeweight="2.25pt">
                      <v:fill color2="#fdefe3 [505]" rotate="t" angle="180" colors="0 #ffbe86;22938f #ffd0aa;1 #ffebdb" focus="100%" type="gradient"/>
                      <v:shadow on="t" color="black" opacity="24903f" origin=",.5" offset="0,.55556mm"/>
                      <v:textbox>
                        <w:txbxContent>
                          <w:p w:rsidR="00AC138E" w:rsidRDefault="00AC138E" w:rsidP="00A135C0">
                            <w:pPr>
                              <w:spacing w:line="240" w:lineRule="exact"/>
                            </w:pPr>
                          </w:p>
                        </w:txbxContent>
                      </v:textbox>
                    </v:roundrect>
                    <v:shape id="_x0000_s1123" type="#_x0000_t202" style="position:absolute;left:4904;top:20108;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bN8QA&#10;AADcAAAADwAAAGRycy9kb3ducmV2LnhtbESPT2vCQBTE74LfYXlCb7pJiqFEN1ILFXuq2np/ZF/+&#10;0OzbmF1N/PbdgtDjMDO/Ydab0bTiRr1rLCuIFxEI4sLqhisF31/v8xcQziNrbC2Tgjs52OTTyRoz&#10;bQc+0u3kKxEg7DJUUHvfZVK6oiaDbmE74uCVtjfog+wrqXscAty0MomiVBpsOCzU2NFbTcXP6WoU&#10;7D4Oz5chOS7btHSf9ozxNi1ipZ5m4+sKhKfR/4cf7b1WkERL+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mzf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AC138E" w:rsidRDefault="00AC138E"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85"/>
                              </w:rPr>
                              <w:t>府域における交通アクセス等の容易化・円滑化</w:t>
                            </w:r>
                          </w:p>
                        </w:txbxContent>
                      </v:textbox>
                    </v:shape>
                    <v:shape id="_x0000_s1124" type="#_x0000_t202" style="position:absolute;left:4193;top:22931;width:1914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NecYA&#10;AADcAAAADwAAAGRycy9kb3ducmV2LnhtbESPQU8CMRSE7yb8h+aRcJMuHNCsFCJGIwkKih48vmyf&#10;uwvb182+AuXfUxMTjpOZ+SYznUfXqCN1Uns2MBpmoIgLb2suDXx/vdzeg5KAbLHxTAbOJDCf9W6m&#10;mFt/4k86bkOpEoQlRwNVCG2utRQVOZShb4mT9+s7hyHJrtS2w1OCu0aPs2yiHdacFips6amiYr89&#10;OANR4nJ397ZZrN7lVWh98M8fP96YQT8+PoAKFMM1/N9eWgPjbAJ/Z9IR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NecYAAADcAAAADwAAAAAAAAAAAAAAAACYAgAAZHJz&#10;L2Rvd25yZXYueG1sUEsFBgAAAAAEAAQA9QAAAIsDAAAAAA==&#10;" filled="f" stroked="f">
                      <v:textbox style="mso-fit-shape-to-text:t" inset="0,1.73494mm,0,1.73494mm">
                        <w:txbxContent>
                          <w:p w:rsidR="00AC138E" w:rsidRPr="0005339A" w:rsidRDefault="00AC138E" w:rsidP="00A35115">
                            <w:pPr>
                              <w:pStyle w:val="a9"/>
                              <w:numPr>
                                <w:ilvl w:val="0"/>
                                <w:numId w:val="10"/>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6"/>
                              </w:rPr>
                              <w:t>搭乗・入国手続きの時間</w:t>
                            </w:r>
                            <w:r w:rsidRPr="0005339A">
                              <w:rPr>
                                <w:rFonts w:ascii="Meiryo UI" w:eastAsia="Meiryo UI" w:hAnsi="Meiryo UI" w:cs="Meiryo UI" w:hint="eastAsia"/>
                                <w:b/>
                                <w:bCs/>
                                <w:color w:val="000000" w:themeColor="text1"/>
                                <w:kern w:val="24"/>
                                <w:sz w:val="16"/>
                                <w:szCs w:val="18"/>
                                <w:eastAsianLayout w:id="963841287"/>
                              </w:rPr>
                              <w:t>短縮</w:t>
                            </w:r>
                            <w:r w:rsidRPr="0005339A">
                              <w:rPr>
                                <w:rFonts w:ascii="Meiryo UI" w:eastAsia="Meiryo UI" w:hAnsi="Meiryo UI" w:cs="Meiryo UI" w:hint="eastAsia"/>
                                <w:b/>
                                <w:bCs/>
                                <w:color w:val="000000" w:themeColor="text1"/>
                                <w:kern w:val="24"/>
                                <w:sz w:val="16"/>
                                <w:szCs w:val="18"/>
                                <w:eastAsianLayout w:id="963841288"/>
                              </w:rPr>
                              <w:t xml:space="preserve">　</w:t>
                            </w:r>
                          </w:p>
                        </w:txbxContent>
                      </v:textbox>
                    </v:shape>
                    <v:shape id="テキスト ボックス 32" o:spid="_x0000_s1125" type="#_x0000_t202" style="position:absolute;left:4904;top:9072;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g28QA&#10;AADcAAAADwAAAGRycy9kb3ducmV2LnhtbESPT2vCQBTE7wW/w/IEb3WTSFOJrqKCYk+t/+6P7DMJ&#10;Zt/G7GrSb98tFHocZuY3zHzZm1o8qXWVZQXxOAJBnFtdcaHgfNq+TkE4j6yxtkwKvsnBcjF4mWOm&#10;bccHeh59IQKEXYYKSu+bTEqXl2TQjW1DHLyrbQ36INtC6ha7ADe1TKIolQYrDgslNrQpKb8dH0bB&#10;7uNrcu+Sw1udXt2nvWC8TvNYqdGwX81AeOr9f/ivvdcKkugd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oNv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AC138E" w:rsidRDefault="00AC138E"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89"/>
                              </w:rPr>
                              <w:t>観光客受入のための基盤整備</w:t>
                            </w:r>
                          </w:p>
                        </w:txbxContent>
                      </v:textbox>
                    </v:shape>
                    <v:shape id="_x0000_s1126" type="#_x0000_t202" style="position:absolute;left:4904;top:25836;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qcAA&#10;AADcAAAADwAAAGRycy9kb3ducmV2LnhtbERPy4rCMBTdD/gP4Q64G9NWLNIxyigounJ87S/NtS3T&#10;3NQm2vr3ZiHM8nDes0VvavGg1lWWFcSjCARxbnXFhYLzaf01BeE8ssbaMil4koPFfPAxw0zbjg/0&#10;OPpChBB2GSoovW8yKV1ekkE3sg1x4K62NegDbAupW+xCuKllEkWpNFhxaCixoVVJ+d/xbhRsdr/j&#10;W5ccJnV6dXt7wXiZ5rFSw8/+5xuEp97/i9/urVaQRGFtOBOO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0qcAAAADc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AC138E" w:rsidRDefault="00AC138E"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90"/>
                              </w:rPr>
                              <w:t>文化・生活習慣</w:t>
                            </w:r>
                            <w:r>
                              <w:rPr>
                                <w:rFonts w:ascii="Meiryo UI" w:eastAsia="Meiryo UI" w:hAnsi="Meiryo UI" w:cs="Meiryo UI" w:hint="eastAsia"/>
                                <w:b/>
                                <w:bCs/>
                                <w:color w:val="FFFFFF" w:themeColor="light1"/>
                                <w:kern w:val="24"/>
                                <w:sz w:val="22"/>
                                <w:szCs w:val="22"/>
                                <w:eastAsianLayout w:id="963841291"/>
                              </w:rPr>
                              <w:t>に配慮</w:t>
                            </w:r>
                            <w:r>
                              <w:rPr>
                                <w:rFonts w:ascii="Meiryo UI" w:eastAsia="Meiryo UI" w:hAnsi="Meiryo UI" w:cs="Meiryo UI" w:hint="eastAsia"/>
                                <w:b/>
                                <w:bCs/>
                                <w:color w:val="FFFFFF" w:themeColor="light1"/>
                                <w:kern w:val="24"/>
                                <w:sz w:val="22"/>
                                <w:szCs w:val="22"/>
                                <w:eastAsianLayout w:id="963841292"/>
                              </w:rPr>
                              <w:t>した対応</w:t>
                            </w:r>
                          </w:p>
                        </w:txbxContent>
                      </v:textbox>
                    </v:shape>
                    <v:shape id="テキスト ボックス 34" o:spid="_x0000_s1127" type="#_x0000_t202" style="position:absolute;left:4256;top:28385;width:3599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ZC8YA&#10;AADcAAAADwAAAGRycy9kb3ducmV2LnhtbESPzU4CQRCE7yS+w6RJuMEsHFBXBqIEAoniD3Lg2Nlp&#10;d1d3ejbbA4xv75iYeKxU1Vep2SK6Rp2pk9qzgfEoA0VceFtzaeDwvh7egJKAbLHxTAa+SWAxv+rN&#10;MLf+wm903odSJQhLjgaqENpcaykqcigj3xIn78N3DkOSXalth5cEd42eZNlUO6w5LVTY0rKi4mt/&#10;cgaixO3n9dPLw+NONkLPJ796PXpjBv14fwcqUAz/4b/21hqYZLf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gZC8YAAADcAAAADwAAAAAAAAAAAAAAAACYAgAAZHJz&#10;L2Rvd25yZXYueG1sUEsFBgAAAAAEAAQA9QAAAIsDAAAAAA==&#10;" filled="f" stroked="f">
                      <v:textbox style="mso-fit-shape-to-text:t" inset="0,1.73494mm,0,1.73494mm">
                        <w:txbxContent>
                          <w:p w:rsidR="00AC138E" w:rsidRPr="0005339A" w:rsidRDefault="00AC138E"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eastAsianLayout w:id="963841293"/>
                              </w:rPr>
                              <w:t>ムスリム</w:t>
                            </w:r>
                            <w:r w:rsidRPr="0005339A">
                              <w:rPr>
                                <w:rFonts w:ascii="Meiryo UI" w:eastAsia="Meiryo UI" w:hAnsi="Meiryo UI" w:cs="Meiryo UI" w:hint="eastAsia"/>
                                <w:b/>
                                <w:bCs/>
                                <w:color w:val="000000" w:themeColor="text1"/>
                                <w:kern w:val="24"/>
                                <w:sz w:val="16"/>
                                <w:szCs w:val="18"/>
                                <w:eastAsianLayout w:id="963841294"/>
                              </w:rPr>
                              <w:t>旅行者をはじめとした対応の促進</w:t>
                            </w:r>
                          </w:p>
                          <w:p w:rsidR="00AC138E" w:rsidRPr="0005339A" w:rsidRDefault="00AC138E"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eastAsianLayout w:id="963841295"/>
                              </w:rPr>
                              <w:t>文化・生活習慣の違いについての観光客・受入側の相互の理解</w:t>
                            </w:r>
                            <w:r w:rsidRPr="0005339A">
                              <w:rPr>
                                <w:rFonts w:ascii="Meiryo UI" w:eastAsia="Meiryo UI" w:hAnsi="Meiryo UI" w:cs="Meiryo UI" w:hint="eastAsia"/>
                                <w:b/>
                                <w:bCs/>
                                <w:color w:val="000000" w:themeColor="text1"/>
                                <w:kern w:val="24"/>
                                <w:sz w:val="16"/>
                                <w:szCs w:val="18"/>
                                <w:eastAsianLayout w:id="963841296"/>
                              </w:rPr>
                              <w:t>促進</w:t>
                            </w:r>
                          </w:p>
                        </w:txbxContent>
                      </v:textbox>
                    </v:shape>
                    <v:shape id="テキスト ボックス 35" o:spid="_x0000_s1128" type="#_x0000_t202" style="position:absolute;left:3897;top:11691;width:2087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mS8MA&#10;AADcAAAADwAAAGRycy9kb3ducmV2LnhtbERPS08CMRC+m/AfmiHhJl04oFkoRI1GEhXlceA42Q67&#10;C9vpZqdA/ff2YMLxy/eeLaJr1IU6qT0bGA0zUMSFtzWXBnbbt/tHUBKQLTaeycAvCSzmvbsZ5tZf&#10;eU2XTShVCmHJ0UAVQptrLUVFDmXoW+LEHXznMCTYldp2eE3hrtHjLJtohzWnhgpbeqmoOG3OzkCU&#10;uDw+fH4/f3zJu9Dq7F9/9t6YQT8+TUEFiuEm/ncvrYHxKM1P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mS8MAAADcAAAADwAAAAAAAAAAAAAAAACYAgAAZHJzL2Rv&#10;d25yZXYueG1sUEsFBgAAAAAEAAQA9QAAAIgDAAAAAA==&#10;" filled="f" stroked="f">
                      <v:textbox style="mso-fit-shape-to-text:t" inset="0,1.73494mm,0,1.73494mm">
                        <w:txbxContent>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0"/>
                              </w:rPr>
                              <w:t>多言語対応の</w:t>
                            </w:r>
                            <w:r w:rsidRPr="0005339A">
                              <w:rPr>
                                <w:rFonts w:ascii="Meiryo UI" w:eastAsia="Meiryo UI" w:hAnsi="Meiryo UI" w:cs="Meiryo UI" w:hint="eastAsia"/>
                                <w:b/>
                                <w:bCs/>
                                <w:color w:val="000000" w:themeColor="text1"/>
                                <w:kern w:val="24"/>
                                <w:sz w:val="16"/>
                                <w:szCs w:val="18"/>
                                <w:eastAsianLayout w:id="963841281"/>
                              </w:rPr>
                              <w:t>強化</w:t>
                            </w:r>
                          </w:p>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2"/>
                              </w:rPr>
                              <w:t>観光客が手軽に、欲しい情報を入手できる情報通信にかかる環境整備</w:t>
                            </w:r>
                          </w:p>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3"/>
                              </w:rPr>
                              <w:t>観光案内機能の</w:t>
                            </w:r>
                            <w:r w:rsidRPr="0005339A">
                              <w:rPr>
                                <w:rFonts w:ascii="Meiryo UI" w:eastAsia="Meiryo UI" w:hAnsi="Meiryo UI" w:cs="Meiryo UI" w:hint="eastAsia"/>
                                <w:b/>
                                <w:bCs/>
                                <w:color w:val="000000" w:themeColor="text1"/>
                                <w:kern w:val="24"/>
                                <w:sz w:val="16"/>
                                <w:szCs w:val="18"/>
                                <w:eastAsianLayout w:id="963841284"/>
                              </w:rPr>
                              <w:t>充実</w:t>
                            </w:r>
                          </w:p>
                          <w:p w:rsidR="00AC138E" w:rsidRPr="0005339A" w:rsidRDefault="00AC138E"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5"/>
                              </w:rPr>
                              <w:t>設備等の国際標</w:t>
                            </w:r>
                            <w:r w:rsidRPr="0005339A">
                              <w:rPr>
                                <w:rFonts w:ascii="Meiryo UI" w:eastAsia="Meiryo UI" w:hAnsi="Meiryo UI" w:cs="Meiryo UI" w:hint="eastAsia"/>
                                <w:b/>
                                <w:bCs/>
                                <w:color w:val="000000" w:themeColor="text1"/>
                                <w:kern w:val="24"/>
                                <w:sz w:val="16"/>
                                <w:szCs w:val="18"/>
                                <w:eastAsianLayout w:id="963841286"/>
                              </w:rPr>
                              <w:t>準サービスの</w:t>
                            </w:r>
                            <w:r w:rsidRPr="0005339A">
                              <w:rPr>
                                <w:rFonts w:ascii="Meiryo UI" w:eastAsia="Meiryo UI" w:hAnsi="Meiryo UI" w:cs="Meiryo UI" w:hint="eastAsia"/>
                                <w:b/>
                                <w:bCs/>
                                <w:color w:val="000000" w:themeColor="text1"/>
                                <w:kern w:val="24"/>
                                <w:sz w:val="16"/>
                                <w:szCs w:val="18"/>
                                <w:eastAsianLayout w:id="963841287"/>
                              </w:rPr>
                              <w:t>提供</w:t>
                            </w:r>
                          </w:p>
                        </w:txbxContent>
                      </v:textbox>
                    </v:shape>
                    <v:roundrect id="角丸四角形 211" o:spid="_x0000_s1129" style="position:absolute;left:6803;top:3240;width:32400;height:4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sMA&#10;AADcAAAADwAAAGRycy9kb3ducmV2LnhtbESP0WoCMRRE34X+Q7iFvml2FUVXo4iltfjmth9w2dzd&#10;LN3chCTV7d83hUIfh5k5w+wOox3EjULsHSsoZwUI4sbpnjsFH+8v0zWImJA1Do5JwTdFOOwfJjus&#10;tLvzlW516kSGcKxQgUnJV1LGxpDFOHOeOHutCxZTlqGTOuA9w+0g50WxkhZ7zgsGPZ0MNZ/1l1Vw&#10;XF4Wr4NvzLndSL88hfNzu2Clnh7H4xZEojH9h//ab1rBvCzh90w+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9/sMAAADcAAAADwAAAAAAAAAAAAAAAACYAgAAZHJzL2Rv&#10;d25yZXYueG1sUEsFBgAAAAAEAAQA9QAAAIgDAAAAAA==&#10;" fillcolor="white [3201]" strokecolor="#f79646 [3209]" strokeweight="2.25pt">
                      <v:textbox>
                        <w:txbxContent>
                          <w:p w:rsidR="00AC138E" w:rsidRPr="00170B02" w:rsidRDefault="00AC138E"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eastAsianLayout w:id="963841288"/>
                              </w:rPr>
                              <w:t>観光客と地域</w:t>
                            </w:r>
                            <w:r w:rsidRPr="00170B02">
                              <w:rPr>
                                <w:rFonts w:ascii="Meiryo UI" w:eastAsia="Meiryo UI" w:hAnsi="Meiryo UI" w:cs="Meiryo UI" w:hint="eastAsia"/>
                                <w:b/>
                                <w:bCs/>
                                <w:color w:val="000000" w:themeColor="dark1"/>
                                <w:kern w:val="24"/>
                                <w:eastAsianLayout w:id="963841289"/>
                              </w:rPr>
                              <w:t>住民相互の目線</w:t>
                            </w:r>
                            <w:r w:rsidRPr="00170B02">
                              <w:rPr>
                                <w:rFonts w:ascii="Meiryo UI" w:eastAsia="Meiryo UI" w:hAnsi="Meiryo UI" w:cs="Meiryo UI" w:hint="eastAsia"/>
                                <w:b/>
                                <w:bCs/>
                                <w:color w:val="000000" w:themeColor="dark1"/>
                                <w:kern w:val="24"/>
                                <w:eastAsianLayout w:id="963841290"/>
                              </w:rPr>
                              <w:t>に立った</w:t>
                            </w:r>
                          </w:p>
                          <w:p w:rsidR="00AC138E" w:rsidRPr="00170B02" w:rsidRDefault="00AC138E"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eastAsianLayout w:id="963841291"/>
                              </w:rPr>
                              <w:t>受入環境整備の推進</w:t>
                            </w:r>
                          </w:p>
                        </w:txbxContent>
                      </v:textbox>
                    </v:roundrect>
                    <v:shape id="テキスト ボックス 37" o:spid="_x0000_s1130" type="#_x0000_t202" style="position:absolute;left:4981;top:32317;width:35639;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VnsQA&#10;AADcAAAADwAAAGRycy9kb3ducmV2LnhtbESPT2vCQBTE70K/w/IKvekmEUOJbqQVlPZkte39kX35&#10;g9m3Mbua9Nu7QsHjMDO/YVbr0bTiSr1rLCuIZxEI4sLqhisFP9/b6SsI55E1tpZJwR85WOdPkxVm&#10;2g58oOvRVyJA2GWooPa+y6R0RU0G3cx2xMErbW/QB9lXUvc4BLhpZRJFqTTYcFiosaNNTcXpeDEK&#10;dp9f8/OQHBZtWrq9/cX4PS1ipV6ex7clCE+jf4T/2x9aQRIncD8Tj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lZ7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AC138E" w:rsidRDefault="00AC138E"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eastAsianLayout w:id="963841292"/>
                              </w:rPr>
                              <w:t>安心・安全の確保</w:t>
                            </w:r>
                          </w:p>
                        </w:txbxContent>
                      </v:textbox>
                    </v:shape>
                    <v:shape id="テキスト ボックス 38" o:spid="_x0000_s1131" type="#_x0000_t202" style="position:absolute;left:4346;top:34713;width:32402;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MYA&#10;AADcAAAADwAAAGRycy9kb3ducmV2LnhtbESPzWoCQRCE74G8w9CCtzirASMbR9GQoBDzZ3LIsdnp&#10;7G7c6Vm2R528vSMEPBZV9RU1nUfXqAN1Uns2MBxkoIgLb2suDXx9Pt1MQElAtth4JgN/JDCfXV9N&#10;Mbf+yB902IZSJQhLjgaqENpcaykqcigD3xIn78d3DkOSXalth8cEd40eZdlYO6w5LVTY0kNFxW67&#10;dwaixPXv3eZt+fwiK6HXvX98//bG9HtxcQ8qUAyX8H97bQ2Mhrd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PMYAAADcAAAADwAAAAAAAAAAAAAAAACYAgAAZHJz&#10;L2Rvd25yZXYueG1sUEsFBgAAAAAEAAQA9QAAAIsDAAAAAA==&#10;" filled="f" stroked="f">
                      <v:textbox style="mso-fit-shape-to-text:t" inset="0,1.73494mm,0,1.73494mm">
                        <w:txbxContent>
                          <w:p w:rsidR="00AC138E" w:rsidRDefault="00AC138E"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eastAsianLayout w:id="963841293"/>
                              </w:rPr>
                              <w:t>医療機関、災害・事故等に関する情報の発信</w:t>
                            </w:r>
                          </w:p>
                          <w:p w:rsidR="00AC138E" w:rsidRDefault="00AC138E"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eastAsianLayout w:id="963841294"/>
                              </w:rPr>
                              <w:t>災害発生時の避難誘導対応 等</w:t>
                            </w:r>
                          </w:p>
                        </w:txbxContent>
                      </v:textbox>
                    </v:shape>
                    <v:shape id="テキスト ボックス 41" o:spid="_x0000_s1132" type="#_x0000_t202" style="position:absolute;left:23187;top:11718;width:20158;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1FsMA&#10;AADcAAAADwAAAGRycy9kb3ducmV2LnhtbESP0WrCQBRE3wv+w3KFvtVNQpE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1FsMAAADcAAAADwAAAAAAAAAAAAAAAACYAgAAZHJzL2Rv&#10;d25yZXYueG1sUEsFBgAAAAAEAAQA9QAAAIgDAAAAAA==&#10;" filled="f" stroked="f">
                      <v:textbox style="mso-fit-shape-to-text:t" inset="2mm,1.73494mm,0,1.73494mm">
                        <w:txbxContent>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95"/>
                              </w:rPr>
                              <w:t>宿泊</w:t>
                            </w:r>
                            <w:r w:rsidRPr="0005339A">
                              <w:rPr>
                                <w:rFonts w:ascii="Meiryo UI" w:eastAsia="Meiryo UI" w:hAnsi="Meiryo UI" w:cs="Meiryo UI" w:hint="eastAsia"/>
                                <w:b/>
                                <w:bCs/>
                                <w:color w:val="000000" w:themeColor="text1"/>
                                <w:kern w:val="24"/>
                                <w:sz w:val="16"/>
                                <w:szCs w:val="18"/>
                                <w:eastAsianLayout w:id="963841296"/>
                              </w:rPr>
                              <w:t>施設の</w:t>
                            </w:r>
                            <w:r w:rsidRPr="0005339A">
                              <w:rPr>
                                <w:rFonts w:ascii="Meiryo UI" w:eastAsia="Meiryo UI" w:hAnsi="Meiryo UI" w:cs="Meiryo UI" w:hint="eastAsia"/>
                                <w:b/>
                                <w:bCs/>
                                <w:color w:val="000000" w:themeColor="text1"/>
                                <w:kern w:val="24"/>
                                <w:sz w:val="16"/>
                                <w:szCs w:val="18"/>
                                <w:eastAsianLayout w:id="963841280"/>
                              </w:rPr>
                              <w:t>整備</w:t>
                            </w:r>
                            <w:r w:rsidRPr="0005339A">
                              <w:rPr>
                                <w:rFonts w:ascii="Meiryo UI" w:eastAsia="Meiryo UI" w:hAnsi="Meiryo UI" w:cs="Meiryo UI" w:hint="eastAsia"/>
                                <w:b/>
                                <w:bCs/>
                                <w:color w:val="000000" w:themeColor="text1"/>
                                <w:kern w:val="24"/>
                                <w:sz w:val="16"/>
                                <w:szCs w:val="18"/>
                                <w:eastAsianLayout w:id="963841281"/>
                              </w:rPr>
                              <w:t xml:space="preserve">　</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2"/>
                              </w:rPr>
                              <w:t>ホスピタリティの向上・人材の育成</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3"/>
                              </w:rPr>
                              <w:t>両替、決済環境の改善</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4"/>
                              </w:rPr>
                              <w:t>観光バス等の駐車場</w:t>
                            </w:r>
                            <w:r w:rsidRPr="0005339A">
                              <w:rPr>
                                <w:rFonts w:ascii="Meiryo UI" w:eastAsia="Meiryo UI" w:hAnsi="Meiryo UI" w:cs="Meiryo UI" w:hint="eastAsia"/>
                                <w:b/>
                                <w:bCs/>
                                <w:color w:val="000000" w:themeColor="text1"/>
                                <w:kern w:val="24"/>
                                <w:sz w:val="16"/>
                                <w:szCs w:val="18"/>
                                <w:eastAsianLayout w:id="963841285"/>
                              </w:rPr>
                              <w:t>の</w:t>
                            </w:r>
                            <w:r w:rsidRPr="0005339A">
                              <w:rPr>
                                <w:rFonts w:ascii="Meiryo UI" w:eastAsia="Meiryo UI" w:hAnsi="Meiryo UI" w:cs="Meiryo UI" w:hint="eastAsia"/>
                                <w:b/>
                                <w:bCs/>
                                <w:color w:val="000000" w:themeColor="text1"/>
                                <w:kern w:val="24"/>
                                <w:sz w:val="16"/>
                                <w:szCs w:val="18"/>
                                <w:eastAsianLayout w:id="963841286"/>
                              </w:rPr>
                              <w:t>整備</w:t>
                            </w:r>
                          </w:p>
                          <w:p w:rsidR="00AC138E" w:rsidRPr="0005339A" w:rsidRDefault="00AC138E"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eastAsianLayout w:id="963841287"/>
                              </w:rPr>
                              <w:t>観光施設等のバリアフリー化</w:t>
                            </w:r>
                          </w:p>
                        </w:txbxContent>
                      </v:textbox>
                    </v:shape>
                  </v:group>
                  <v:shape id="テキスト ボックス 42" o:spid="_x0000_s1133" type="#_x0000_t202" style="position:absolute;left:23091;top:22931;width:1940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jcMA&#10;AADcAAAADwAAAGRycy9kb3ducmV2LnhtbESP0WrCQBRE3wv+w3KFvtVNApU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QjcMAAADcAAAADwAAAAAAAAAAAAAAAACYAgAAZHJzL2Rv&#10;d25yZXYueG1sUEsFBgAAAAAEAAQA9QAAAIgDAAAAAA==&#10;" filled="f" stroked="f">
                    <v:textbox style="mso-fit-shape-to-text:t" inset="2mm,1.73494mm,0,1.73494mm">
                      <w:txbxContent>
                        <w:p w:rsidR="00AC138E" w:rsidRPr="0005339A" w:rsidRDefault="00AC138E" w:rsidP="00A35115">
                          <w:pPr>
                            <w:pStyle w:val="a9"/>
                            <w:numPr>
                              <w:ilvl w:val="0"/>
                              <w:numId w:val="9"/>
                            </w:numPr>
                            <w:spacing w:line="200" w:lineRule="exact"/>
                            <w:ind w:leftChars="0"/>
                            <w:rPr>
                              <w:sz w:val="16"/>
                            </w:rPr>
                          </w:pPr>
                          <w:r w:rsidRPr="0005339A">
                            <w:rPr>
                              <w:rFonts w:ascii="Meiryo UI" w:eastAsia="Meiryo UI" w:hAnsi="Meiryo UI" w:cs="Meiryo UI" w:hint="eastAsia"/>
                              <w:b/>
                              <w:bCs/>
                              <w:color w:val="000000" w:themeColor="text1"/>
                              <w:kern w:val="24"/>
                              <w:sz w:val="16"/>
                              <w:szCs w:val="18"/>
                              <w:eastAsianLayout w:id="963841283"/>
                            </w:rPr>
                            <w:t>観光</w:t>
                          </w:r>
                          <w:r w:rsidRPr="0005339A">
                            <w:rPr>
                              <w:rFonts w:ascii="Meiryo UI" w:eastAsia="Meiryo UI" w:hAnsi="Meiryo UI" w:cs="Meiryo UI" w:hint="eastAsia"/>
                              <w:b/>
                              <w:bCs/>
                              <w:color w:val="000000" w:themeColor="text1"/>
                              <w:kern w:val="24"/>
                              <w:sz w:val="16"/>
                              <w:szCs w:val="18"/>
                              <w:eastAsianLayout w:id="963841284"/>
                            </w:rPr>
                            <w:t xml:space="preserve">スポットをめぐるバスの運行　</w:t>
                          </w:r>
                        </w:p>
                      </w:txbxContent>
                    </v:textbox>
                  </v:shape>
                </v:group>
              </v:group>
            </w:pict>
          </mc:Fallback>
        </mc:AlternateContent>
      </w:r>
    </w:p>
    <w:p w:rsidR="00E93BA0" w:rsidRDefault="00E93BA0"/>
    <w:p w:rsidR="00E93BA0" w:rsidRDefault="00E93BA0"/>
    <w:p w:rsidR="00E93BA0" w:rsidRPr="0005339A"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84896" behindDoc="0" locked="0" layoutInCell="1" allowOverlap="1" wp14:anchorId="454C2547" wp14:editId="153EE618">
                <wp:simplePos x="0" y="0"/>
                <wp:positionH relativeFrom="column">
                  <wp:posOffset>8696325</wp:posOffset>
                </wp:positionH>
                <wp:positionV relativeFrom="paragraph">
                  <wp:posOffset>394970</wp:posOffset>
                </wp:positionV>
                <wp:extent cx="339725" cy="1403985"/>
                <wp:effectExtent l="0" t="0" r="0"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684.75pt;margin-top:31.1pt;width:26.7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９</w:t>
                      </w:r>
                    </w:p>
                  </w:txbxContent>
                </v:textbox>
              </v:shape>
            </w:pict>
          </mc:Fallback>
        </mc:AlternateContent>
      </w:r>
    </w:p>
    <w:p w:rsidR="0005339A" w:rsidRPr="0005339A" w:rsidRDefault="0005339A" w:rsidP="00A35115">
      <w:pPr>
        <w:pStyle w:val="a9"/>
        <w:numPr>
          <w:ilvl w:val="0"/>
          <w:numId w:val="17"/>
        </w:numPr>
        <w:spacing w:line="240" w:lineRule="exact"/>
        <w:ind w:leftChars="0"/>
      </w:pPr>
      <w:r>
        <w:rPr>
          <w:noProof/>
        </w:rPr>
        <w:lastRenderedPageBreak/>
        <mc:AlternateContent>
          <mc:Choice Requires="wps">
            <w:drawing>
              <wp:anchor distT="0" distB="0" distL="114300" distR="114300" simplePos="0" relativeHeight="251810816" behindDoc="0" locked="0" layoutInCell="1" allowOverlap="1" wp14:anchorId="168743A9" wp14:editId="5E3B777F">
                <wp:simplePos x="0" y="0"/>
                <wp:positionH relativeFrom="column">
                  <wp:posOffset>-737235</wp:posOffset>
                </wp:positionH>
                <wp:positionV relativeFrom="paragraph">
                  <wp:posOffset>-704215</wp:posOffset>
                </wp:positionV>
                <wp:extent cx="7343775" cy="395605"/>
                <wp:effectExtent l="0" t="0" r="0" b="4445"/>
                <wp:wrapNone/>
                <wp:docPr id="21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05339A">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56128"/>
                              </w:rPr>
                              <w:t>５　大阪の観光振興にかかる対応策及び役割分担　①</w:t>
                            </w:r>
                          </w:p>
                        </w:txbxContent>
                      </wps:txbx>
                      <wps:bodyPr vert="horz" lIns="91440" tIns="45720" rIns="91440" bIns="45720" rtlCol="0" anchor="ctr">
                        <a:normAutofit/>
                      </wps:bodyPr>
                    </wps:wsp>
                  </a:graphicData>
                </a:graphic>
              </wp:anchor>
            </w:drawing>
          </mc:Choice>
          <mc:Fallback>
            <w:pict>
              <v:rect id="_x0000_s1135" style="position:absolute;left:0;text-align:left;margin-left:-58.05pt;margin-top:-55.45pt;width:578.25pt;height:31.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" filled="f" stroked="f">
                <v:path arrowok="t"/>
                <o:lock v:ext="edit" grouping="t"/>
                <v:textbox>
                  <w:txbxContent>
                    <w:p w:rsidR="00AC138E" w:rsidRDefault="00AC138E" w:rsidP="0005339A">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856128"/>
                        </w:rPr>
                        <w:t>５　大阪の観光振興にかかる対応策及び役割分担　①</w:t>
                      </w:r>
                    </w:p>
                  </w:txbxContent>
                </v:textbox>
              </v:rect>
            </w:pict>
          </mc:Fallback>
        </mc:AlternateContent>
      </w:r>
      <w:r>
        <w:rPr>
          <w:noProof/>
        </w:rPr>
        <mc:AlternateContent>
          <mc:Choice Requires="wps">
            <w:drawing>
              <wp:anchor distT="0" distB="0" distL="114300" distR="114300" simplePos="0" relativeHeight="251812864" behindDoc="0" locked="0" layoutInCell="1" allowOverlap="1" wp14:anchorId="2A641975" wp14:editId="5D315A92">
                <wp:simplePos x="0" y="0"/>
                <wp:positionH relativeFrom="column">
                  <wp:posOffset>-822960</wp:posOffset>
                </wp:positionH>
                <wp:positionV relativeFrom="paragraph">
                  <wp:posOffset>-113030</wp:posOffset>
                </wp:positionV>
                <wp:extent cx="10525125" cy="0"/>
                <wp:effectExtent l="57150" t="38100" r="47625" b="95250"/>
                <wp:wrapNone/>
                <wp:docPr id="218" name="直線コネクタ 21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18"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8.9pt" to="763.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ec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VVJ8wxbpa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" strokecolor="#4f81bd" strokeweight="3pt">
                <v:shadow on="t" color="black" opacity="22937f" origin=",.5" offset="0,.63889mm"/>
              </v:line>
            </w:pict>
          </mc:Fallback>
        </mc:AlternateContent>
      </w:r>
      <w:r w:rsidR="00E93BA0">
        <w:rPr>
          <w:noProof/>
        </w:rPr>
        <mc:AlternateContent>
          <mc:Choice Requires="wps">
            <w:drawing>
              <wp:anchor distT="0" distB="0" distL="114300" distR="114300" simplePos="0" relativeHeight="251679744" behindDoc="0" locked="0" layoutInCell="1" allowOverlap="1" wp14:anchorId="496C6E4D" wp14:editId="5FD062F4">
                <wp:simplePos x="0" y="0"/>
                <wp:positionH relativeFrom="column">
                  <wp:posOffset>7397115</wp:posOffset>
                </wp:positionH>
                <wp:positionV relativeFrom="paragraph">
                  <wp:posOffset>-765175</wp:posOffset>
                </wp:positionV>
                <wp:extent cx="1876425" cy="45720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136" style="position:absolute;left:0;text-align:left;margin-left:582.45pt;margin-top:-60.25pt;width:147.7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sidRPr="0005339A">
        <w:rPr>
          <w:rFonts w:ascii="HG丸ｺﾞｼｯｸM-PRO" w:eastAsia="HG丸ｺﾞｼｯｸM-PRO" w:hAnsi="HG丸ｺﾞｼｯｸM-PRO" w:hint="eastAsia"/>
          <w:color w:val="000000" w:themeColor="text1"/>
          <w:kern w:val="24"/>
          <w:szCs w:val="21"/>
          <w:eastAsianLayout w:id="963856135"/>
        </w:rPr>
        <w:t>３の大阪の観光振興にかかる現状と</w:t>
      </w:r>
      <w:r w:rsidRPr="0005339A">
        <w:rPr>
          <w:rFonts w:ascii="HG丸ｺﾞｼｯｸM-PRO" w:eastAsia="HG丸ｺﾞｼｯｸM-PRO" w:hAnsi="HG丸ｺﾞｼｯｸM-PRO" w:hint="eastAsia"/>
          <w:color w:val="000000" w:themeColor="text1"/>
          <w:kern w:val="24"/>
          <w:szCs w:val="21"/>
          <w:eastAsianLayout w:id="963856136"/>
        </w:rPr>
        <w:t>課題</w:t>
      </w:r>
      <w:r w:rsidRPr="0005339A">
        <w:rPr>
          <w:rFonts w:ascii="HG丸ｺﾞｼｯｸM-PRO" w:eastAsia="HG丸ｺﾞｼｯｸM-PRO" w:hAnsi="HG丸ｺﾞｼｯｸM-PRO" w:hint="eastAsia"/>
          <w:color w:val="000000" w:themeColor="text1"/>
          <w:kern w:val="24"/>
          <w:szCs w:val="21"/>
          <w:eastAsianLayout w:id="963856137"/>
        </w:rPr>
        <w:t>の中から、官民の役割分担や主体別役割等を踏まえ、大阪府が主体的に取組んではどうかと考えられる課題を抽出し、その</w:t>
      </w:r>
      <w:r w:rsidRPr="0005339A">
        <w:rPr>
          <w:rFonts w:ascii="HG丸ｺﾞｼｯｸM-PRO" w:eastAsia="HG丸ｺﾞｼｯｸM-PRO" w:hAnsi="HG丸ｺﾞｼｯｸM-PRO" w:hint="eastAsia"/>
          <w:color w:val="000000" w:themeColor="text1"/>
          <w:kern w:val="24"/>
          <w:szCs w:val="21"/>
          <w:eastAsianLayout w:id="963856138"/>
        </w:rPr>
        <w:t>課題</w:t>
      </w:r>
      <w:r w:rsidRPr="0005339A">
        <w:rPr>
          <w:rFonts w:ascii="HG丸ｺﾞｼｯｸM-PRO" w:eastAsia="HG丸ｺﾞｼｯｸM-PRO" w:hAnsi="HG丸ｺﾞｼｯｸM-PRO" w:hint="eastAsia"/>
          <w:color w:val="000000" w:themeColor="text1"/>
          <w:kern w:val="24"/>
          <w:szCs w:val="21"/>
          <w:eastAsianLayout w:id="963856139"/>
        </w:rPr>
        <w:t>に対応する</w:t>
      </w:r>
      <w:r w:rsidRPr="0005339A">
        <w:rPr>
          <w:rFonts w:ascii="HG丸ｺﾞｼｯｸM-PRO" w:eastAsia="HG丸ｺﾞｼｯｸM-PRO" w:hAnsi="HG丸ｺﾞｼｯｸM-PRO" w:hint="eastAsia"/>
          <w:color w:val="000000" w:themeColor="text1"/>
          <w:kern w:val="24"/>
          <w:szCs w:val="21"/>
          <w:eastAsianLayout w:id="963856140"/>
        </w:rPr>
        <w:t>ため</w:t>
      </w:r>
      <w:r w:rsidRPr="0005339A">
        <w:rPr>
          <w:rFonts w:ascii="HG丸ｺﾞｼｯｸM-PRO" w:eastAsia="HG丸ｺﾞｼｯｸM-PRO" w:hAnsi="HG丸ｺﾞｼｯｸM-PRO" w:hint="eastAsia"/>
          <w:color w:val="000000" w:themeColor="text1"/>
          <w:kern w:val="24"/>
          <w:szCs w:val="21"/>
          <w:eastAsianLayout w:id="963856141"/>
        </w:rPr>
        <w:t>の</w:t>
      </w:r>
      <w:r w:rsidRPr="0005339A">
        <w:rPr>
          <w:rFonts w:ascii="HG丸ｺﾞｼｯｸM-PRO" w:eastAsia="HG丸ｺﾞｼｯｸM-PRO" w:hAnsi="HG丸ｺﾞｼｯｸM-PRO" w:hint="eastAsia"/>
          <w:color w:val="000000" w:themeColor="text1"/>
          <w:kern w:val="24"/>
          <w:szCs w:val="21"/>
          <w:eastAsianLayout w:id="963856142"/>
        </w:rPr>
        <w:t>受入</w:t>
      </w:r>
      <w:r w:rsidRPr="0005339A">
        <w:rPr>
          <w:rFonts w:ascii="HG丸ｺﾞｼｯｸM-PRO" w:eastAsia="HG丸ｺﾞｼｯｸM-PRO" w:hAnsi="HG丸ｺﾞｼｯｸM-PRO" w:hint="eastAsia"/>
          <w:color w:val="000000" w:themeColor="text1"/>
          <w:kern w:val="24"/>
          <w:szCs w:val="21"/>
          <w:eastAsianLayout w:id="963856143"/>
        </w:rPr>
        <w:t>環境整備の</w:t>
      </w:r>
      <w:r w:rsidRPr="0005339A">
        <w:rPr>
          <w:rFonts w:ascii="HG丸ｺﾞｼｯｸM-PRO" w:eastAsia="HG丸ｺﾞｼｯｸM-PRO" w:hAnsi="HG丸ｺﾞｼｯｸM-PRO" w:hint="eastAsia"/>
          <w:color w:val="000000" w:themeColor="text1"/>
          <w:kern w:val="24"/>
          <w:szCs w:val="21"/>
          <w:eastAsianLayout w:id="963856144"/>
        </w:rPr>
        <w:t>内容、</w:t>
      </w:r>
      <w:r w:rsidRPr="0005339A">
        <w:rPr>
          <w:rFonts w:ascii="HG丸ｺﾞｼｯｸM-PRO" w:eastAsia="HG丸ｺﾞｼｯｸM-PRO" w:hAnsi="HG丸ｺﾞｼｯｸM-PRO" w:hint="eastAsia"/>
          <w:color w:val="000000" w:themeColor="text1"/>
          <w:kern w:val="24"/>
          <w:szCs w:val="21"/>
          <w:eastAsianLayout w:id="963856128"/>
        </w:rPr>
        <w:t>それを実現するための具体的な</w:t>
      </w:r>
      <w:r w:rsidRPr="0005339A">
        <w:rPr>
          <w:rFonts w:ascii="HG丸ｺﾞｼｯｸM-PRO" w:eastAsia="HG丸ｺﾞｼｯｸM-PRO" w:hAnsi="HG丸ｺﾞｼｯｸM-PRO" w:hint="eastAsia"/>
          <w:color w:val="000000" w:themeColor="text1"/>
          <w:kern w:val="24"/>
          <w:szCs w:val="21"/>
          <w:eastAsianLayout w:id="963856129"/>
        </w:rPr>
        <w:t>対応策</w:t>
      </w:r>
      <w:r w:rsidRPr="0005339A">
        <w:rPr>
          <w:rFonts w:ascii="HG丸ｺﾞｼｯｸM-PRO" w:eastAsia="HG丸ｺﾞｼｯｸM-PRO" w:hAnsi="HG丸ｺﾞｼｯｸM-PRO" w:hint="eastAsia"/>
          <w:color w:val="000000" w:themeColor="text1"/>
          <w:kern w:val="24"/>
          <w:szCs w:val="21"/>
          <w:eastAsianLayout w:id="963856130"/>
        </w:rPr>
        <w:t>、及び</w:t>
      </w:r>
      <w:r w:rsidRPr="0005339A">
        <w:rPr>
          <w:rFonts w:ascii="HG丸ｺﾞｼｯｸM-PRO" w:eastAsia="HG丸ｺﾞｼｯｸM-PRO" w:hAnsi="HG丸ｺﾞｼｯｸM-PRO" w:hint="eastAsia"/>
          <w:color w:val="000000" w:themeColor="text1"/>
          <w:kern w:val="24"/>
          <w:szCs w:val="21"/>
          <w:eastAsianLayout w:id="963856131"/>
        </w:rPr>
        <w:t>想定</w:t>
      </w:r>
      <w:r w:rsidRPr="0005339A">
        <w:rPr>
          <w:rFonts w:ascii="HG丸ｺﾞｼｯｸM-PRO" w:eastAsia="HG丸ｺﾞｼｯｸM-PRO" w:hAnsi="HG丸ｺﾞｼｯｸM-PRO" w:hint="eastAsia"/>
          <w:color w:val="000000" w:themeColor="text1"/>
          <w:kern w:val="24"/>
          <w:szCs w:val="21"/>
          <w:eastAsianLayout w:id="963856132"/>
        </w:rPr>
        <w:t>される実施主体</w:t>
      </w:r>
      <w:r w:rsidRPr="0005339A">
        <w:rPr>
          <w:rFonts w:ascii="HG丸ｺﾞｼｯｸM-PRO" w:eastAsia="HG丸ｺﾞｼｯｸM-PRO" w:hAnsi="HG丸ｺﾞｼｯｸM-PRO" w:hint="eastAsia"/>
          <w:color w:val="000000" w:themeColor="text1"/>
          <w:kern w:val="24"/>
          <w:szCs w:val="21"/>
          <w:eastAsianLayout w:id="963856133"/>
        </w:rPr>
        <w:t>を</w:t>
      </w:r>
      <w:r w:rsidRPr="0005339A">
        <w:rPr>
          <w:rFonts w:ascii="HG丸ｺﾞｼｯｸM-PRO" w:eastAsia="HG丸ｺﾞｼｯｸM-PRO" w:hAnsi="HG丸ｺﾞｼｯｸM-PRO" w:hint="eastAsia"/>
          <w:color w:val="000000" w:themeColor="text1"/>
          <w:kern w:val="24"/>
          <w:szCs w:val="21"/>
          <w:eastAsianLayout w:id="963856134"/>
        </w:rPr>
        <w:t>整理しました。</w:t>
      </w:r>
    </w:p>
    <w:p w:rsidR="0005339A" w:rsidRPr="0005339A" w:rsidRDefault="0005339A" w:rsidP="00A35115">
      <w:pPr>
        <w:pStyle w:val="a9"/>
        <w:numPr>
          <w:ilvl w:val="0"/>
          <w:numId w:val="17"/>
        </w:numPr>
        <w:spacing w:line="240" w:lineRule="exact"/>
        <w:ind w:leftChars="0"/>
      </w:pPr>
      <w:r w:rsidRPr="0005339A">
        <w:rPr>
          <w:rFonts w:ascii="HG丸ｺﾞｼｯｸM-PRO" w:eastAsia="HG丸ｺﾞｼｯｸM-PRO" w:hAnsi="HG丸ｺﾞｼｯｸM-PRO" w:hint="eastAsia"/>
          <w:color w:val="000000" w:themeColor="text1"/>
          <w:kern w:val="24"/>
          <w:szCs w:val="21"/>
          <w:eastAsianLayout w:id="963856135"/>
        </w:rPr>
        <w:t>大阪府</w:t>
      </w:r>
      <w:r w:rsidRPr="0005339A">
        <w:rPr>
          <w:rFonts w:ascii="HG丸ｺﾞｼｯｸM-PRO" w:eastAsia="HG丸ｺﾞｼｯｸM-PRO" w:hAnsi="HG丸ｺﾞｼｯｸM-PRO" w:hint="eastAsia"/>
          <w:color w:val="000000" w:themeColor="text1"/>
          <w:kern w:val="24"/>
          <w:szCs w:val="21"/>
          <w:eastAsianLayout w:id="963856136"/>
        </w:rPr>
        <w:t>の</w:t>
      </w:r>
      <w:r w:rsidRPr="0005339A">
        <w:rPr>
          <w:rFonts w:ascii="HG丸ｺﾞｼｯｸM-PRO" w:eastAsia="HG丸ｺﾞｼｯｸM-PRO" w:hAnsi="HG丸ｺﾞｼｯｸM-PRO" w:hint="eastAsia"/>
          <w:color w:val="000000" w:themeColor="text1"/>
          <w:kern w:val="24"/>
          <w:szCs w:val="21"/>
          <w:eastAsianLayout w:id="963856137"/>
        </w:rPr>
        <w:t>役割として、課題</w:t>
      </w:r>
      <w:r w:rsidRPr="0005339A">
        <w:rPr>
          <w:rFonts w:ascii="HG丸ｺﾞｼｯｸM-PRO" w:eastAsia="HG丸ｺﾞｼｯｸM-PRO" w:hAnsi="HG丸ｺﾞｼｯｸM-PRO" w:hint="eastAsia"/>
          <w:color w:val="000000" w:themeColor="text1"/>
          <w:kern w:val="24"/>
          <w:szCs w:val="21"/>
          <w:eastAsianLayout w:id="963856138"/>
        </w:rPr>
        <w:t>の改善、解消に</w:t>
      </w:r>
      <w:r w:rsidRPr="0005339A">
        <w:rPr>
          <w:rFonts w:ascii="HG丸ｺﾞｼｯｸM-PRO" w:eastAsia="HG丸ｺﾞｼｯｸM-PRO" w:hAnsi="HG丸ｺﾞｼｯｸM-PRO" w:hint="eastAsia"/>
          <w:color w:val="000000" w:themeColor="text1"/>
          <w:kern w:val="24"/>
          <w:szCs w:val="21"/>
          <w:eastAsianLayout w:id="963856139"/>
        </w:rPr>
        <w:t>向け</w:t>
      </w:r>
      <w:r w:rsidRPr="0005339A">
        <w:rPr>
          <w:rFonts w:ascii="HG丸ｺﾞｼｯｸM-PRO" w:eastAsia="HG丸ｺﾞｼｯｸM-PRO" w:hAnsi="HG丸ｺﾞｼｯｸM-PRO" w:hint="eastAsia"/>
          <w:color w:val="000000" w:themeColor="text1"/>
          <w:kern w:val="24"/>
          <w:szCs w:val="21"/>
          <w:eastAsianLayout w:id="963856140"/>
        </w:rPr>
        <w:t>た対応策について、</w:t>
      </w:r>
      <w:r w:rsidRPr="0005339A">
        <w:rPr>
          <w:rFonts w:ascii="HG丸ｺﾞｼｯｸM-PRO" w:eastAsia="HG丸ｺﾞｼｯｸM-PRO" w:hAnsi="HG丸ｺﾞｼｯｸM-PRO" w:hint="eastAsia"/>
          <w:color w:val="000000" w:themeColor="text1"/>
          <w:kern w:val="24"/>
          <w:szCs w:val="21"/>
          <w:eastAsianLayout w:id="963856141"/>
        </w:rPr>
        <w:t>他</w:t>
      </w:r>
      <w:r w:rsidRPr="0005339A">
        <w:rPr>
          <w:rFonts w:ascii="HG丸ｺﾞｼｯｸM-PRO" w:eastAsia="HG丸ｺﾞｼｯｸM-PRO" w:hAnsi="HG丸ｺﾞｼｯｸM-PRO" w:hint="eastAsia"/>
          <w:color w:val="000000" w:themeColor="text1"/>
          <w:kern w:val="24"/>
          <w:szCs w:val="21"/>
          <w:eastAsianLayout w:id="963856142"/>
        </w:rPr>
        <w:t>の都道府県の取組み事例を参考</w:t>
      </w:r>
      <w:r w:rsidRPr="0005339A">
        <w:rPr>
          <w:rFonts w:ascii="HG丸ｺﾞｼｯｸM-PRO" w:eastAsia="HG丸ｺﾞｼｯｸM-PRO" w:hAnsi="HG丸ｺﾞｼｯｸM-PRO" w:hint="eastAsia"/>
          <w:color w:val="000000" w:themeColor="text1"/>
          <w:kern w:val="24"/>
          <w:szCs w:val="21"/>
          <w:eastAsianLayout w:id="963856143"/>
        </w:rPr>
        <w:t>に</w:t>
      </w:r>
      <w:r w:rsidRPr="0005339A">
        <w:rPr>
          <w:rFonts w:ascii="HG丸ｺﾞｼｯｸM-PRO" w:eastAsia="HG丸ｺﾞｼｯｸM-PRO" w:hAnsi="HG丸ｺﾞｼｯｸM-PRO" w:hint="eastAsia"/>
          <w:color w:val="000000" w:themeColor="text1"/>
          <w:kern w:val="24"/>
          <w:szCs w:val="21"/>
          <w:eastAsianLayout w:id="963856144"/>
        </w:rPr>
        <w:t>しながら事業例を示し、</w:t>
      </w:r>
      <w:r w:rsidRPr="0005339A">
        <w:rPr>
          <w:rFonts w:ascii="HG丸ｺﾞｼｯｸM-PRO" w:eastAsia="HG丸ｺﾞｼｯｸM-PRO" w:hAnsi="HG丸ｺﾞｼｯｸM-PRO" w:hint="eastAsia"/>
          <w:color w:val="000000" w:themeColor="text1"/>
          <w:kern w:val="24"/>
          <w:szCs w:val="21"/>
          <w:eastAsianLayout w:id="963856128"/>
        </w:rPr>
        <w:t>◆</w:t>
      </w:r>
      <w:r w:rsidRPr="0005339A">
        <w:rPr>
          <w:rFonts w:ascii="HG丸ｺﾞｼｯｸM-PRO" w:eastAsia="HG丸ｺﾞｼｯｸM-PRO" w:hAnsi="HG丸ｺﾞｼｯｸM-PRO" w:hint="eastAsia"/>
          <w:color w:val="000000" w:themeColor="text1"/>
          <w:kern w:val="24"/>
          <w:szCs w:val="21"/>
          <w:eastAsianLayout w:id="963856129"/>
        </w:rPr>
        <w:t>印は事務的な経費で対応が可能と</w:t>
      </w:r>
      <w:r w:rsidRPr="0005339A">
        <w:rPr>
          <w:rFonts w:ascii="HG丸ｺﾞｼｯｸM-PRO" w:eastAsia="HG丸ｺﾞｼｯｸM-PRO" w:hAnsi="HG丸ｺﾞｼｯｸM-PRO" w:hint="eastAsia"/>
          <w:color w:val="000000" w:themeColor="text1"/>
          <w:kern w:val="24"/>
          <w:szCs w:val="21"/>
          <w:eastAsianLayout w:id="963856130"/>
        </w:rPr>
        <w:t>考えられる</w:t>
      </w:r>
      <w:r w:rsidRPr="0005339A">
        <w:rPr>
          <w:rFonts w:ascii="HG丸ｺﾞｼｯｸM-PRO" w:eastAsia="HG丸ｺﾞｼｯｸM-PRO" w:hAnsi="HG丸ｺﾞｼｯｸM-PRO" w:hint="eastAsia"/>
          <w:color w:val="000000" w:themeColor="text1"/>
          <w:kern w:val="24"/>
          <w:szCs w:val="21"/>
          <w:eastAsianLayout w:id="963856131"/>
        </w:rPr>
        <w:t>事業</w:t>
      </w:r>
      <w:r w:rsidRPr="0005339A">
        <w:rPr>
          <w:rFonts w:ascii="HG丸ｺﾞｼｯｸM-PRO" w:eastAsia="HG丸ｺﾞｼｯｸM-PRO" w:hAnsi="HG丸ｺﾞｼｯｸM-PRO" w:hint="eastAsia"/>
          <w:color w:val="000000" w:themeColor="text1"/>
          <w:kern w:val="24"/>
          <w:szCs w:val="21"/>
          <w:eastAsianLayout w:id="963856132"/>
        </w:rPr>
        <w:t>、</w:t>
      </w:r>
      <w:r w:rsidRPr="0005339A">
        <w:rPr>
          <w:rFonts w:ascii="HG丸ｺﾞｼｯｸM-PRO" w:eastAsia="HG丸ｺﾞｼｯｸM-PRO" w:hAnsi="HG丸ｺﾞｼｯｸM-PRO" w:hint="eastAsia"/>
          <w:color w:val="000000" w:themeColor="text1"/>
          <w:kern w:val="24"/>
          <w:szCs w:val="21"/>
          <w:eastAsianLayout w:id="963856133"/>
        </w:rPr>
        <w:t>◇印は事業費として財源措置が必要と</w:t>
      </w:r>
      <w:r w:rsidRPr="0005339A">
        <w:rPr>
          <w:rFonts w:ascii="HG丸ｺﾞｼｯｸM-PRO" w:eastAsia="HG丸ｺﾞｼｯｸM-PRO" w:hAnsi="HG丸ｺﾞｼｯｸM-PRO" w:hint="eastAsia"/>
          <w:color w:val="000000" w:themeColor="text1"/>
          <w:kern w:val="24"/>
          <w:szCs w:val="21"/>
          <w:eastAsianLayout w:id="963856134"/>
        </w:rPr>
        <w:t>考えられる</w:t>
      </w:r>
      <w:r w:rsidRPr="0005339A">
        <w:rPr>
          <w:rFonts w:ascii="HG丸ｺﾞｼｯｸM-PRO" w:eastAsia="HG丸ｺﾞｼｯｸM-PRO" w:hAnsi="HG丸ｺﾞｼｯｸM-PRO" w:hint="eastAsia"/>
          <w:color w:val="000000" w:themeColor="text1"/>
          <w:kern w:val="24"/>
          <w:szCs w:val="21"/>
          <w:eastAsianLayout w:id="963856135"/>
        </w:rPr>
        <w:t>事業</w:t>
      </w:r>
      <w:r w:rsidRPr="0005339A">
        <w:rPr>
          <w:rFonts w:ascii="HG丸ｺﾞｼｯｸM-PRO" w:eastAsia="HG丸ｺﾞｼｯｸM-PRO" w:hAnsi="HG丸ｺﾞｼｯｸM-PRO" w:hint="eastAsia"/>
          <w:color w:val="000000" w:themeColor="text1"/>
          <w:kern w:val="24"/>
          <w:szCs w:val="21"/>
          <w:eastAsianLayout w:id="963856136"/>
        </w:rPr>
        <w:t>と</w:t>
      </w:r>
      <w:r w:rsidRPr="0005339A">
        <w:rPr>
          <w:rFonts w:ascii="HG丸ｺﾞｼｯｸM-PRO" w:eastAsia="HG丸ｺﾞｼｯｸM-PRO" w:hAnsi="HG丸ｺﾞｼｯｸM-PRO" w:hint="eastAsia"/>
          <w:color w:val="000000" w:themeColor="text1"/>
          <w:kern w:val="24"/>
          <w:szCs w:val="21"/>
          <w:eastAsianLayout w:id="963856137"/>
        </w:rPr>
        <w:t>して</w:t>
      </w:r>
      <w:r w:rsidRPr="0005339A">
        <w:rPr>
          <w:rFonts w:ascii="HG丸ｺﾞｼｯｸM-PRO" w:eastAsia="HG丸ｺﾞｼｯｸM-PRO" w:hAnsi="HG丸ｺﾞｼｯｸM-PRO" w:hint="eastAsia"/>
          <w:color w:val="000000" w:themeColor="text1"/>
          <w:kern w:val="24"/>
          <w:szCs w:val="21"/>
          <w:eastAsianLayout w:id="963856138"/>
        </w:rPr>
        <w:t>分類</w:t>
      </w:r>
      <w:r w:rsidRPr="0005339A">
        <w:rPr>
          <w:rFonts w:ascii="HG丸ｺﾞｼｯｸM-PRO" w:eastAsia="HG丸ｺﾞｼｯｸM-PRO" w:hAnsi="HG丸ｺﾞｼｯｸM-PRO" w:hint="eastAsia"/>
          <w:color w:val="000000" w:themeColor="text1"/>
          <w:kern w:val="24"/>
          <w:szCs w:val="21"/>
          <w:eastAsianLayout w:id="963856139"/>
        </w:rPr>
        <w:t>しました</w:t>
      </w:r>
      <w:r w:rsidRPr="0005339A">
        <w:rPr>
          <w:rFonts w:ascii="HG丸ｺﾞｼｯｸM-PRO" w:eastAsia="HG丸ｺﾞｼｯｸM-PRO" w:hAnsi="HG丸ｺﾞｼｯｸM-PRO" w:hint="eastAsia"/>
          <w:color w:val="000000" w:themeColor="text1"/>
          <w:kern w:val="24"/>
          <w:szCs w:val="21"/>
          <w:eastAsianLayout w:id="963856140"/>
        </w:rPr>
        <w:t>。</w:t>
      </w:r>
    </w:p>
    <w:p w:rsidR="007816CC" w:rsidRDefault="007816CC">
      <w:pPr>
        <w:rPr>
          <w:rFonts w:hint="eastAsia"/>
        </w:rPr>
      </w:pPr>
      <w:r>
        <w:rPr>
          <w:noProof/>
        </w:rPr>
        <mc:AlternateContent>
          <mc:Choice Requires="wps">
            <w:drawing>
              <wp:anchor distT="0" distB="0" distL="114300" distR="114300" simplePos="0" relativeHeight="251814912" behindDoc="0" locked="0" layoutInCell="1" allowOverlap="1" wp14:anchorId="40620A03" wp14:editId="0C26E09F">
                <wp:simplePos x="0" y="0"/>
                <wp:positionH relativeFrom="column">
                  <wp:posOffset>-137160</wp:posOffset>
                </wp:positionH>
                <wp:positionV relativeFrom="paragraph">
                  <wp:posOffset>164273</wp:posOffset>
                </wp:positionV>
                <wp:extent cx="2411730" cy="251460"/>
                <wp:effectExtent l="0" t="0" r="26670" b="15240"/>
                <wp:wrapNone/>
                <wp:docPr id="219" name="テキスト ボックス 15"/>
                <wp:cNvGraphicFramePr/>
                <a:graphic xmlns:a="http://schemas.openxmlformats.org/drawingml/2006/main">
                  <a:graphicData uri="http://schemas.microsoft.com/office/word/2010/wordprocessingShape">
                    <wps:wsp>
                      <wps:cNvSpPr txBox="1"/>
                      <wps:spPr>
                        <a:xfrm>
                          <a:off x="0" y="0"/>
                          <a:ext cx="2411730" cy="25146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38E" w:rsidRDefault="00AC138E" w:rsidP="0005339A">
                            <w:pPr>
                              <w:pStyle w:val="Web"/>
                              <w:spacing w:before="0" w:beforeAutospacing="0" w:after="0" w:afterAutospacing="0" w:line="440" w:lineRule="exact"/>
                              <w:jc w:val="both"/>
                            </w:pPr>
                            <w:r>
                              <w:rPr>
                                <w:rFonts w:asciiTheme="minorHAnsi" w:eastAsia="HGP創英角ｺﾞｼｯｸUB" w:hAnsi="HGP創英角ｺﾞｼｯｸUB" w:cs="Times New Roman" w:hint="eastAsia"/>
                                <w:color w:val="FFFFFF"/>
                                <w:kern w:val="2"/>
                                <w:eastAsianLayout w:id="963856384"/>
                              </w:rPr>
                              <w:t>１　観光客受入のための基盤</w:t>
                            </w:r>
                            <w:r>
                              <w:rPr>
                                <w:rFonts w:asciiTheme="minorHAnsi" w:eastAsia="HGP創英角ｺﾞｼｯｸUB" w:hAnsi="HGP創英角ｺﾞｼｯｸUB" w:cs="Times New Roman" w:hint="eastAsia"/>
                                <w:color w:val="FFFFFF"/>
                                <w:kern w:val="2"/>
                                <w:eastAsianLayout w:id="963856385"/>
                              </w:rPr>
                              <w:t>整備</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37" type="#_x0000_t202" style="position:absolute;left:0;text-align:left;margin-left:-10.8pt;margin-top:12.95pt;width:189.9pt;height:19.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" fillcolor="black [3213]" strokeweight=".5pt">
                <v:textbox inset=",0,,0">
                  <w:txbxContent>
                    <w:p w:rsidR="00AC138E" w:rsidRDefault="00AC138E" w:rsidP="0005339A">
                      <w:pPr>
                        <w:pStyle w:val="Web"/>
                        <w:spacing w:before="0" w:beforeAutospacing="0" w:after="0" w:afterAutospacing="0" w:line="440" w:lineRule="exact"/>
                        <w:jc w:val="both"/>
                      </w:pPr>
                      <w:r>
                        <w:rPr>
                          <w:rFonts w:asciiTheme="minorHAnsi" w:eastAsia="HGP創英角ｺﾞｼｯｸUB" w:hAnsi="HGP創英角ｺﾞｼｯｸUB" w:cs="Times New Roman" w:hint="eastAsia"/>
                          <w:color w:val="FFFFFF"/>
                          <w:kern w:val="2"/>
                          <w:eastAsianLayout w:id="963856384"/>
                        </w:rPr>
                        <w:t>１　観光客受入のための基盤</w:t>
                      </w:r>
                      <w:r>
                        <w:rPr>
                          <w:rFonts w:asciiTheme="minorHAnsi" w:eastAsia="HGP創英角ｺﾞｼｯｸUB" w:hAnsi="HGP創英角ｺﾞｼｯｸUB" w:cs="Times New Roman" w:hint="eastAsia"/>
                          <w:color w:val="FFFFFF"/>
                          <w:kern w:val="2"/>
                          <w:eastAsianLayout w:id="963856385"/>
                        </w:rPr>
                        <w:t>整備</w:t>
                      </w:r>
                    </w:p>
                  </w:txbxContent>
                </v:textbox>
              </v:shape>
            </w:pict>
          </mc:Fallback>
        </mc:AlternateContent>
      </w:r>
    </w:p>
    <w:p w:rsidR="00E93BA0" w:rsidRDefault="00E93BA0"/>
    <w:p w:rsidR="00E93BA0" w:rsidRDefault="0005339A" w:rsidP="00A35115">
      <w:pPr>
        <w:pStyle w:val="a9"/>
        <w:numPr>
          <w:ilvl w:val="0"/>
          <w:numId w:val="18"/>
        </w:numPr>
        <w:spacing w:line="240" w:lineRule="exact"/>
        <w:ind w:leftChars="0"/>
      </w:pPr>
      <w:r w:rsidRPr="0005339A">
        <w:rPr>
          <w:rFonts w:ascii="HG丸ｺﾞｼｯｸM-PRO" w:eastAsia="HG丸ｺﾞｼｯｸM-PRO" w:hAnsi="HG丸ｺﾞｼｯｸM-PRO" w:cs="Meiryo UI" w:hint="eastAsia"/>
          <w:color w:val="000000" w:themeColor="text1"/>
          <w:kern w:val="24"/>
          <w:szCs w:val="21"/>
          <w:eastAsianLayout w:id="963856640"/>
        </w:rPr>
        <w:t xml:space="preserve">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　　　　　　　　</w:t>
      </w:r>
    </w:p>
    <w:tbl>
      <w:tblPr>
        <w:tblpPr w:leftFromText="142" w:rightFromText="142" w:vertAnchor="text" w:horzAnchor="margin" w:tblpY="86"/>
        <w:tblW w:w="14000" w:type="dxa"/>
        <w:tblCellMar>
          <w:left w:w="0" w:type="dxa"/>
          <w:right w:w="0" w:type="dxa"/>
        </w:tblCellMar>
        <w:tblLook w:val="04A0" w:firstRow="1" w:lastRow="0" w:firstColumn="1" w:lastColumn="0" w:noHBand="0" w:noVBand="1"/>
      </w:tblPr>
      <w:tblGrid>
        <w:gridCol w:w="2103"/>
        <w:gridCol w:w="2163"/>
        <w:gridCol w:w="561"/>
        <w:gridCol w:w="2764"/>
        <w:gridCol w:w="2205"/>
        <w:gridCol w:w="284"/>
        <w:gridCol w:w="3920"/>
      </w:tblGrid>
      <w:tr w:rsidR="00640A89" w:rsidRPr="0005339A" w:rsidTr="00640A89">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896"/>
              </w:rPr>
              <w:t> </w:t>
            </w:r>
            <w:r w:rsidRPr="0005339A">
              <w:rPr>
                <w:rFonts w:ascii="Meiryo UI" w:eastAsia="Meiryo UI" w:hAnsi="Meiryo UI" w:cs="Meiryo UI" w:hint="eastAsia"/>
                <w:b/>
                <w:bCs/>
                <w:color w:val="000000" w:themeColor="text1"/>
                <w:sz w:val="18"/>
                <w:szCs w:val="18"/>
                <w:eastAsianLayout w:id="963856897"/>
              </w:rPr>
              <w:t>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898"/>
              </w:rPr>
              <w:t>受入</w:t>
            </w:r>
            <w:r w:rsidRPr="0005339A">
              <w:rPr>
                <w:rFonts w:ascii="Meiryo UI" w:eastAsia="Meiryo UI" w:hAnsi="Meiryo UI" w:cs="Meiryo UI" w:hint="eastAsia"/>
                <w:b/>
                <w:bCs/>
                <w:color w:val="000000" w:themeColor="text1"/>
                <w:sz w:val="18"/>
                <w:szCs w:val="18"/>
                <w:eastAsianLayout w:id="963856899"/>
              </w:rPr>
              <w:t>環境整備</w:t>
            </w:r>
            <w:r w:rsidRPr="0005339A">
              <w:rPr>
                <w:rFonts w:ascii="Meiryo UI" w:eastAsia="Meiryo UI" w:hAnsi="Meiryo UI" w:cs="Meiryo UI" w:hint="eastAsia"/>
                <w:b/>
                <w:bCs/>
                <w:color w:val="000000" w:themeColor="text1"/>
                <w:sz w:val="18"/>
                <w:szCs w:val="18"/>
                <w:eastAsianLayout w:id="963856900"/>
              </w:rPr>
              <w:t>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05339A">
            <w:pPr>
              <w:widowControl/>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901"/>
              </w:rPr>
              <w:t>対応策</w:t>
            </w:r>
          </w:p>
        </w:tc>
        <w:tc>
          <w:tcPr>
            <w:tcW w:w="2205"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902"/>
              </w:rPr>
              <w:t>実施主体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05339A">
            <w:pPr>
              <w:widowControl/>
              <w:jc w:val="left"/>
              <w:rPr>
                <w:rFonts w:ascii="Arial" w:eastAsia="ＭＳ Ｐゴシック" w:hAnsi="Arial" w:cs="Arial"/>
                <w:kern w:val="0"/>
                <w:sz w:val="36"/>
                <w:szCs w:val="36"/>
              </w:rPr>
            </w:pPr>
          </w:p>
        </w:tc>
        <w:tc>
          <w:tcPr>
            <w:tcW w:w="3920"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903"/>
              </w:rPr>
              <w:t>大阪府の</w:t>
            </w:r>
            <w:r w:rsidRPr="0005339A">
              <w:rPr>
                <w:rFonts w:ascii="Meiryo UI" w:eastAsia="Meiryo UI" w:hAnsi="Meiryo UI" w:cs="Meiryo UI" w:hint="eastAsia"/>
                <w:b/>
                <w:bCs/>
                <w:color w:val="000000" w:themeColor="text1"/>
                <w:sz w:val="18"/>
                <w:szCs w:val="18"/>
                <w:eastAsianLayout w:id="963856904"/>
              </w:rPr>
              <w:t>役割</w:t>
            </w:r>
          </w:p>
        </w:tc>
      </w:tr>
      <w:tr w:rsidR="0005339A" w:rsidRPr="0005339A" w:rsidTr="00640A89">
        <w:trPr>
          <w:trHeight w:val="310"/>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line="200" w:lineRule="exact"/>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905"/>
              </w:rPr>
              <w:t>案内表示や情報発信等における</w:t>
            </w:r>
            <w:r w:rsidRPr="0005339A">
              <w:rPr>
                <w:rFonts w:ascii="Meiryo UI" w:eastAsia="Meiryo UI" w:hAnsi="Meiryo UI" w:cs="Meiryo UI" w:hint="eastAsia"/>
                <w:b/>
                <w:bCs/>
                <w:color w:val="000000" w:themeColor="text1"/>
                <w:sz w:val="18"/>
                <w:szCs w:val="18"/>
                <w:eastAsianLayout w:id="963856906"/>
              </w:rPr>
              <w:t>多言語</w:t>
            </w:r>
            <w:r w:rsidRPr="0005339A">
              <w:rPr>
                <w:rFonts w:ascii="Meiryo UI" w:eastAsia="Meiryo UI" w:hAnsi="Meiryo UI" w:cs="Meiryo UI" w:hint="eastAsia"/>
                <w:b/>
                <w:bCs/>
                <w:color w:val="000000" w:themeColor="text1"/>
                <w:sz w:val="18"/>
                <w:szCs w:val="18"/>
                <w:eastAsianLayout w:id="963856907"/>
              </w:rPr>
              <w:t>対応が</w:t>
            </w:r>
            <w:r w:rsidRPr="0005339A">
              <w:rPr>
                <w:rFonts w:ascii="Meiryo UI" w:eastAsia="Meiryo UI" w:hAnsi="Meiryo UI" w:cs="Meiryo UI" w:hint="eastAsia"/>
                <w:b/>
                <w:bCs/>
                <w:color w:val="000000" w:themeColor="text1"/>
                <w:sz w:val="18"/>
                <w:szCs w:val="18"/>
                <w:eastAsianLayout w:id="963856908"/>
              </w:rPr>
              <w:t>不</w:t>
            </w:r>
            <w:r w:rsidRPr="0005339A">
              <w:rPr>
                <w:rFonts w:ascii="Meiryo UI" w:eastAsia="Meiryo UI" w:hAnsi="Meiryo UI" w:cs="Meiryo UI" w:hint="eastAsia"/>
                <w:b/>
                <w:bCs/>
                <w:color w:val="000000" w:themeColor="text1"/>
                <w:sz w:val="18"/>
                <w:szCs w:val="18"/>
                <w:eastAsianLayout w:id="963856909"/>
              </w:rPr>
              <w:t>十分</w:t>
            </w:r>
            <w:r w:rsidRPr="0005339A">
              <w:rPr>
                <w:rFonts w:ascii="Meiryo UI" w:eastAsia="Meiryo UI" w:hAnsi="Meiryo UI" w:cs="Meiryo UI" w:hint="eastAsia"/>
                <w:b/>
                <w:bCs/>
                <w:color w:val="000000" w:themeColor="text1"/>
                <w:sz w:val="18"/>
                <w:szCs w:val="18"/>
                <w:eastAsianLayout w:id="963856910"/>
              </w:rPr>
              <w:t>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eastAsianLayout w:id="963856911"/>
              </w:rPr>
              <w:t>多言語対応の強化</w:t>
            </w:r>
          </w:p>
          <w:p w:rsidR="0005339A" w:rsidRPr="0005339A" w:rsidRDefault="0005339A" w:rsidP="007816CC">
            <w:pPr>
              <w:widowControl/>
              <w:spacing w:before="48" w:line="200" w:lineRule="exact"/>
              <w:ind w:left="130" w:hanging="130"/>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eastAsianLayout w:id="963856912"/>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2"/>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6"/>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896"/>
              </w:rPr>
              <w:t>多言語案内表示のガイドラインの策定</w:t>
            </w:r>
          </w:p>
          <w:p w:rsidR="0005339A" w:rsidRPr="0005339A" w:rsidRDefault="0005339A" w:rsidP="00A35115">
            <w:pPr>
              <w:pStyle w:val="a9"/>
              <w:numPr>
                <w:ilvl w:val="0"/>
                <w:numId w:val="26"/>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897"/>
              </w:rPr>
              <w:t>駅等における多言語案内サイン・アナウンスの整備・充実</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6"/>
              </w:numPr>
              <w:spacing w:line="200" w:lineRule="exact"/>
              <w:ind w:leftChars="0" w:left="249" w:hanging="249"/>
              <w:rPr>
                <w:rFonts w:ascii="Arial" w:hAnsi="Arial" w:cs="Arial"/>
                <w:sz w:val="18"/>
                <w:szCs w:val="36"/>
              </w:rPr>
            </w:pPr>
            <w:r w:rsidRPr="0005339A">
              <w:rPr>
                <w:rFonts w:ascii="Meiryo UI" w:eastAsia="Meiryo UI" w:hAnsi="Meiryo UI" w:cs="Meiryo UI" w:hint="eastAsia"/>
                <w:color w:val="000000" w:themeColor="text1"/>
                <w:sz w:val="18"/>
                <w:szCs w:val="18"/>
                <w:eastAsianLayout w:id="963856898"/>
              </w:rPr>
              <w:t>行政、民間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2"/>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640A89" w:rsidRDefault="0005339A" w:rsidP="00A35115">
            <w:pPr>
              <w:pStyle w:val="a9"/>
              <w:numPr>
                <w:ilvl w:val="0"/>
                <w:numId w:val="30"/>
              </w:numPr>
              <w:spacing w:line="200" w:lineRule="exact"/>
              <w:ind w:leftChars="0" w:left="374" w:hanging="374"/>
              <w:rPr>
                <w:rFonts w:ascii="Arial" w:hAnsi="Arial" w:cs="Arial"/>
                <w:sz w:val="22"/>
                <w:szCs w:val="36"/>
              </w:rPr>
            </w:pPr>
            <w:r w:rsidRPr="00640A89">
              <w:rPr>
                <w:rFonts w:ascii="Meiryo UI" w:eastAsia="Meiryo UI" w:hAnsi="Meiryo UI" w:cs="Meiryo UI" w:hint="eastAsia"/>
                <w:color w:val="000000" w:themeColor="text1"/>
                <w:sz w:val="18"/>
                <w:szCs w:val="18"/>
                <w:eastAsianLayout w:id="963856899"/>
              </w:rPr>
              <w:t>多言語案内表示に係るガイドラインの策定</w:t>
            </w:r>
          </w:p>
          <w:p w:rsidR="0005339A" w:rsidRPr="0005339A" w:rsidRDefault="0005339A" w:rsidP="00A35115">
            <w:pPr>
              <w:widowControl/>
              <w:numPr>
                <w:ilvl w:val="0"/>
                <w:numId w:val="19"/>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eastAsianLayout w:id="963856900"/>
              </w:rPr>
              <w:t>事業者への働きかけ等</w:t>
            </w:r>
          </w:p>
        </w:tc>
      </w:tr>
      <w:tr w:rsidR="0005339A" w:rsidRPr="0005339A" w:rsidTr="00640A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ind w:left="130" w:hanging="130"/>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eastAsianLayout w:id="963856901"/>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704D30" w:rsidP="007816CC">
            <w:pPr>
              <w:widowControl/>
              <w:spacing w:line="200" w:lineRule="exact"/>
              <w:jc w:val="left"/>
              <w:rPr>
                <w:rFonts w:ascii="Arial" w:eastAsia="ＭＳ Ｐゴシック" w:hAnsi="Arial" w:cs="Arial"/>
                <w:kern w:val="0"/>
                <w:sz w:val="36"/>
                <w:szCs w:val="36"/>
              </w:rPr>
            </w:pPr>
            <w:r w:rsidRPr="0037297F">
              <w:rPr>
                <w:rFonts w:ascii="Arial" w:eastAsia="ＭＳ Ｐゴシック" w:hAnsi="Arial" w:cs="Arial"/>
                <w:kern w:val="0"/>
                <w:sz w:val="36"/>
                <w:szCs w:val="36"/>
              </w:rPr>
              <mc:AlternateContent>
                <mc:Choice Requires="wps">
                  <w:drawing>
                    <wp:anchor distT="0" distB="0" distL="114300" distR="114300" simplePos="0" relativeHeight="252041216" behindDoc="0" locked="0" layoutInCell="1" allowOverlap="1" wp14:anchorId="1FC01030" wp14:editId="2639D13D">
                      <wp:simplePos x="0" y="0"/>
                      <wp:positionH relativeFrom="column">
                        <wp:posOffset>-12065</wp:posOffset>
                      </wp:positionH>
                      <wp:positionV relativeFrom="paragraph">
                        <wp:posOffset>-1905</wp:posOffset>
                      </wp:positionV>
                      <wp:extent cx="287655" cy="1076325"/>
                      <wp:effectExtent l="57150" t="38100" r="74295" b="104775"/>
                      <wp:wrapNone/>
                      <wp:docPr id="375"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95pt;margin-top:-.15pt;width:22.65pt;height:84.7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8"/>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902"/>
              </w:rPr>
              <w:t>多言語対応の促進</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7"/>
              </w:numPr>
              <w:spacing w:line="200" w:lineRule="exact"/>
              <w:ind w:leftChars="0" w:left="249" w:hanging="249"/>
              <w:rPr>
                <w:rFonts w:ascii="Arial" w:hAnsi="Arial" w:cs="Arial"/>
                <w:sz w:val="18"/>
                <w:szCs w:val="36"/>
              </w:rPr>
            </w:pPr>
            <w:r w:rsidRPr="0005339A">
              <w:rPr>
                <w:rFonts w:ascii="Meiryo UI" w:eastAsia="Meiryo UI" w:hAnsi="Meiryo UI" w:cs="Meiryo UI" w:hint="eastAsia"/>
                <w:color w:val="000000" w:themeColor="text1"/>
                <w:sz w:val="18"/>
                <w:szCs w:val="18"/>
                <w:eastAsianLayout w:id="963856903"/>
              </w:rPr>
              <w:t>行政、大阪観光局、民間等、ガイドブックの作成主体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0"/>
              </w:numPr>
              <w:spacing w:line="200" w:lineRule="exact"/>
              <w:ind w:left="374" w:hanging="37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4"/>
              </w:rPr>
              <w:t>多言語ガイドブック</w:t>
            </w:r>
            <w:r w:rsidRPr="0005339A">
              <w:rPr>
                <w:rFonts w:ascii="Meiryo UI" w:eastAsia="Meiryo UI" w:hAnsi="Meiryo UI" w:cs="Meiryo UI" w:hint="eastAsia"/>
                <w:color w:val="000000" w:themeColor="text1"/>
                <w:sz w:val="18"/>
                <w:szCs w:val="18"/>
                <w:eastAsianLayout w:id="963856905"/>
              </w:rPr>
              <w:t>の</w:t>
            </w:r>
            <w:r w:rsidRPr="0005339A">
              <w:rPr>
                <w:rFonts w:ascii="Meiryo UI" w:eastAsia="Meiryo UI" w:hAnsi="Meiryo UI" w:cs="Meiryo UI" w:hint="eastAsia"/>
                <w:color w:val="000000" w:themeColor="text1"/>
                <w:sz w:val="18"/>
                <w:szCs w:val="18"/>
                <w:eastAsianLayout w:id="963856906"/>
              </w:rPr>
              <w:t>作成・</w:t>
            </w:r>
            <w:r w:rsidRPr="0005339A">
              <w:rPr>
                <w:rFonts w:ascii="Meiryo UI" w:eastAsia="Meiryo UI" w:hAnsi="Meiryo UI" w:cs="Meiryo UI" w:hint="eastAsia"/>
                <w:color w:val="000000" w:themeColor="text1"/>
                <w:sz w:val="18"/>
                <w:szCs w:val="18"/>
                <w:eastAsianLayout w:id="963856907"/>
              </w:rPr>
              <w:t>充実</w:t>
            </w:r>
          </w:p>
        </w:tc>
      </w:tr>
      <w:tr w:rsidR="0005339A" w:rsidRPr="0005339A" w:rsidTr="00640A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ind w:left="130" w:hanging="130"/>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eastAsianLayout w:id="963856908"/>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7"/>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909"/>
              </w:rPr>
              <w:t>多言語対応の促進</w:t>
            </w:r>
          </w:p>
          <w:p w:rsidR="0005339A" w:rsidRPr="0005339A" w:rsidRDefault="0005339A" w:rsidP="00A35115">
            <w:pPr>
              <w:pStyle w:val="a9"/>
              <w:numPr>
                <w:ilvl w:val="0"/>
                <w:numId w:val="27"/>
              </w:numPr>
              <w:spacing w:line="200" w:lineRule="exact"/>
              <w:ind w:leftChars="0"/>
              <w:rPr>
                <w:rFonts w:ascii="Arial" w:hAnsi="Arial" w:cs="Arial" w:hint="eastAsia"/>
                <w:sz w:val="18"/>
                <w:szCs w:val="36"/>
              </w:rPr>
            </w:pPr>
            <w:r w:rsidRPr="0005339A">
              <w:rPr>
                <w:rFonts w:ascii="Meiryo UI" w:eastAsia="Meiryo UI" w:hAnsi="Meiryo UI" w:cs="Meiryo UI" w:hint="eastAsia"/>
                <w:color w:val="000000" w:themeColor="text1"/>
                <w:sz w:val="18"/>
                <w:szCs w:val="18"/>
                <w:eastAsianLayout w:id="963856910"/>
              </w:rPr>
              <w:t>掲載情報の充実</w:t>
            </w:r>
          </w:p>
          <w:p w:rsidR="0005339A" w:rsidRPr="0005339A" w:rsidRDefault="0005339A" w:rsidP="00A35115">
            <w:pPr>
              <w:pStyle w:val="a9"/>
              <w:numPr>
                <w:ilvl w:val="0"/>
                <w:numId w:val="27"/>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911"/>
              </w:rPr>
              <w:t>わかりやすい、ターゲット、ニーズに応じた発信の工夫</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7816CC" w:rsidRDefault="0005339A" w:rsidP="00A35115">
            <w:pPr>
              <w:pStyle w:val="a9"/>
              <w:numPr>
                <w:ilvl w:val="0"/>
                <w:numId w:val="27"/>
              </w:numPr>
              <w:spacing w:line="200" w:lineRule="exact"/>
              <w:ind w:leftChars="0" w:left="249" w:hanging="249"/>
              <w:rPr>
                <w:rFonts w:ascii="Arial" w:hAnsi="Arial" w:cs="Arial"/>
                <w:sz w:val="18"/>
                <w:szCs w:val="36"/>
              </w:rPr>
            </w:pPr>
            <w:r w:rsidRPr="007816CC">
              <w:rPr>
                <w:rFonts w:ascii="Meiryo UI" w:eastAsia="Meiryo UI" w:hAnsi="Meiryo UI" w:cs="Meiryo UI" w:hint="eastAsia"/>
                <w:color w:val="000000" w:themeColor="text1"/>
                <w:sz w:val="18"/>
                <w:szCs w:val="18"/>
                <w:eastAsianLayout w:id="963856912"/>
              </w:rPr>
              <w:t>行政、大阪観光局、民間等、ＨＰの運営主体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1"/>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eastAsianLayout w:id="963856896"/>
              </w:rPr>
              <w:t>ＨＰでの多言語対応の方針策定</w:t>
            </w:r>
          </w:p>
          <w:p w:rsidR="0005339A" w:rsidRPr="0005339A" w:rsidRDefault="0005339A" w:rsidP="00A35115">
            <w:pPr>
              <w:widowControl/>
              <w:numPr>
                <w:ilvl w:val="0"/>
                <w:numId w:val="21"/>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eastAsianLayout w:id="963856897"/>
              </w:rPr>
              <w:t>多言語による掲載情報の</w:t>
            </w:r>
            <w:r w:rsidRPr="0005339A">
              <w:rPr>
                <w:rFonts w:ascii="Meiryo UI" w:eastAsia="Meiryo UI" w:hAnsi="Meiryo UI" w:cs="Meiryo UI" w:hint="eastAsia"/>
                <w:color w:val="000000" w:themeColor="text1"/>
                <w:sz w:val="18"/>
                <w:szCs w:val="18"/>
                <w:eastAsianLayout w:id="963856898"/>
              </w:rPr>
              <w:t>充実</w:t>
            </w:r>
          </w:p>
          <w:p w:rsidR="0005339A" w:rsidRPr="0005339A" w:rsidRDefault="0005339A" w:rsidP="00A35115">
            <w:pPr>
              <w:widowControl/>
              <w:numPr>
                <w:ilvl w:val="0"/>
                <w:numId w:val="21"/>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eastAsianLayout w:id="963856899"/>
              </w:rPr>
              <w:t>発信方法の</w:t>
            </w:r>
            <w:r w:rsidRPr="0005339A">
              <w:rPr>
                <w:rFonts w:ascii="Meiryo UI" w:eastAsia="Meiryo UI" w:hAnsi="Meiryo UI" w:cs="Meiryo UI" w:hint="eastAsia"/>
                <w:color w:val="000000" w:themeColor="text1"/>
                <w:sz w:val="18"/>
                <w:szCs w:val="18"/>
                <w:eastAsianLayout w:id="963856900"/>
              </w:rPr>
              <w:t>工夫</w:t>
            </w:r>
          </w:p>
        </w:tc>
      </w:tr>
      <w:tr w:rsidR="0005339A" w:rsidRPr="0005339A" w:rsidTr="007816CC">
        <w:trPr>
          <w:trHeight w:val="710"/>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901"/>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eastAsianLayout w:id="963856902"/>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9"/>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903"/>
              </w:rPr>
              <w:t>無料</w:t>
            </w:r>
            <w:r w:rsidRPr="0005339A">
              <w:rPr>
                <w:rFonts w:ascii="Meiryo UI" w:eastAsia="Meiryo UI" w:hAnsi="Meiryo UI" w:cs="Meiryo UI" w:hint="eastAsia"/>
                <w:color w:val="000000" w:themeColor="text1"/>
                <w:sz w:val="18"/>
                <w:szCs w:val="18"/>
                <w:eastAsianLayout w:id="963856904"/>
              </w:rPr>
              <w:t>Wi-Fi</w:t>
            </w:r>
            <w:r w:rsidRPr="0005339A">
              <w:rPr>
                <w:rFonts w:ascii="Meiryo UI" w:eastAsia="Meiryo UI" w:hAnsi="Meiryo UI" w:cs="Meiryo UI" w:hint="eastAsia"/>
                <w:color w:val="000000" w:themeColor="text1"/>
                <w:sz w:val="18"/>
                <w:szCs w:val="18"/>
                <w:eastAsianLayout w:id="963856905"/>
              </w:rPr>
              <w:t>の利用環境整備の拡大</w:t>
            </w:r>
          </w:p>
          <w:p w:rsidR="0005339A" w:rsidRPr="0005339A" w:rsidRDefault="0005339A" w:rsidP="00A35115">
            <w:pPr>
              <w:pStyle w:val="a9"/>
              <w:numPr>
                <w:ilvl w:val="0"/>
                <w:numId w:val="29"/>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eastAsianLayout w:id="963856906"/>
              </w:rPr>
              <w:t>利用手続きの簡素化・一元化</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9"/>
              </w:numPr>
              <w:spacing w:line="200" w:lineRule="exact"/>
              <w:ind w:leftChars="0" w:left="249" w:hanging="249"/>
              <w:rPr>
                <w:rFonts w:ascii="Arial" w:hAnsi="Arial" w:cs="Arial"/>
                <w:sz w:val="18"/>
                <w:szCs w:val="36"/>
              </w:rPr>
            </w:pPr>
            <w:r w:rsidRPr="0005339A">
              <w:rPr>
                <w:rFonts w:ascii="Meiryo UI" w:eastAsia="Meiryo UI" w:hAnsi="Meiryo UI" w:cs="Meiryo UI" w:hint="eastAsia"/>
                <w:color w:val="000000" w:themeColor="text1"/>
                <w:sz w:val="18"/>
                <w:szCs w:val="18"/>
                <w:eastAsianLayout w:id="963856907"/>
              </w:rPr>
              <w:t>行政、大阪観光局、民間等</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2"/>
              </w:numPr>
              <w:spacing w:line="200" w:lineRule="exact"/>
              <w:ind w:left="374" w:hanging="37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8"/>
              </w:rPr>
              <w:t>無料</w:t>
            </w:r>
            <w:r w:rsidRPr="0005339A">
              <w:rPr>
                <w:rFonts w:ascii="Meiryo UI" w:eastAsia="Meiryo UI" w:hAnsi="Meiryo UI" w:cs="Meiryo UI" w:hint="eastAsia"/>
                <w:color w:val="000000" w:themeColor="text1"/>
                <w:sz w:val="18"/>
                <w:szCs w:val="18"/>
                <w:eastAsianLayout w:id="963856909"/>
              </w:rPr>
              <w:t>Wi-Fi</w:t>
            </w:r>
            <w:r w:rsidRPr="0005339A">
              <w:rPr>
                <w:rFonts w:ascii="Meiryo UI" w:eastAsia="Meiryo UI" w:hAnsi="Meiryo UI" w:cs="Meiryo UI" w:hint="eastAsia"/>
                <w:color w:val="000000" w:themeColor="text1"/>
                <w:sz w:val="18"/>
                <w:szCs w:val="18"/>
                <w:eastAsianLayout w:id="963856910"/>
              </w:rPr>
              <w:t>の利用環境整備の拡大に向けた</w:t>
            </w:r>
            <w:r w:rsidRPr="0005339A">
              <w:rPr>
                <w:rFonts w:ascii="Meiryo UI" w:eastAsia="Meiryo UI" w:hAnsi="Meiryo UI" w:cs="Meiryo UI" w:hint="eastAsia"/>
                <w:color w:val="000000" w:themeColor="text1"/>
                <w:sz w:val="18"/>
                <w:szCs w:val="18"/>
                <w:eastAsianLayout w:id="963856911"/>
              </w:rPr>
              <w:t>支援</w:t>
            </w:r>
          </w:p>
          <w:p w:rsidR="0005339A" w:rsidRPr="0005339A" w:rsidRDefault="0005339A" w:rsidP="00A35115">
            <w:pPr>
              <w:widowControl/>
              <w:numPr>
                <w:ilvl w:val="0"/>
                <w:numId w:val="23"/>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eastAsianLayout w:id="963856912"/>
              </w:rPr>
              <w:t>利用手続きの簡素化、一元化に向けた</w:t>
            </w:r>
            <w:r w:rsidRPr="0005339A">
              <w:rPr>
                <w:rFonts w:ascii="Meiryo UI" w:eastAsia="Meiryo UI" w:hAnsi="Meiryo UI" w:cs="Meiryo UI" w:hint="eastAsia"/>
                <w:color w:val="000000" w:themeColor="text1"/>
                <w:sz w:val="18"/>
                <w:szCs w:val="18"/>
                <w:eastAsianLayout w:id="963856896"/>
              </w:rPr>
              <w:t>検討</w:t>
            </w:r>
          </w:p>
        </w:tc>
      </w:tr>
      <w:tr w:rsidR="0005339A" w:rsidRPr="0005339A" w:rsidTr="007816CC">
        <w:trPr>
          <w:trHeight w:val="1354"/>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eastAsianLayout w:id="963856897"/>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eastAsianLayout w:id="963856898"/>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4"/>
              </w:numPr>
              <w:spacing w:line="200" w:lineRule="exact"/>
              <w:ind w:left="320" w:hanging="320"/>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899"/>
              </w:rPr>
              <w:t>観光案内所の新設や機能の強化（多言語対応、他地域の案内所との連携等）</w:t>
            </w:r>
          </w:p>
          <w:p w:rsidR="0005339A" w:rsidRPr="0005339A" w:rsidRDefault="0005339A" w:rsidP="00A35115">
            <w:pPr>
              <w:widowControl/>
              <w:numPr>
                <w:ilvl w:val="0"/>
                <w:numId w:val="24"/>
              </w:numPr>
              <w:spacing w:line="200" w:lineRule="exact"/>
              <w:ind w:left="320" w:hanging="320"/>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0"/>
              </w:rPr>
              <w:t>観光案内板の整備</w:t>
            </w:r>
          </w:p>
          <w:p w:rsidR="0005339A" w:rsidRPr="0005339A" w:rsidRDefault="0005339A" w:rsidP="00A35115">
            <w:pPr>
              <w:widowControl/>
              <w:numPr>
                <w:ilvl w:val="0"/>
                <w:numId w:val="24"/>
              </w:numPr>
              <w:spacing w:line="200" w:lineRule="exact"/>
              <w:ind w:left="320" w:hanging="320"/>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1"/>
              </w:rPr>
              <w:t>観光ボランティアガイドの育成、活動の場の拡大</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4"/>
              </w:numPr>
              <w:spacing w:line="200" w:lineRule="exact"/>
              <w:ind w:left="249" w:hanging="249"/>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2"/>
              </w:rPr>
              <w:t>行政、大阪観光局、民間等</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5"/>
              </w:numPr>
              <w:spacing w:line="200" w:lineRule="exact"/>
              <w:ind w:left="454" w:hanging="45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3"/>
              </w:rPr>
              <w:t>観光案内所の拡充・機能強化支援</w:t>
            </w:r>
          </w:p>
          <w:p w:rsidR="0005339A" w:rsidRPr="0005339A" w:rsidRDefault="0005339A" w:rsidP="00A35115">
            <w:pPr>
              <w:widowControl/>
              <w:numPr>
                <w:ilvl w:val="0"/>
                <w:numId w:val="25"/>
              </w:numPr>
              <w:spacing w:line="200" w:lineRule="exact"/>
              <w:ind w:left="454" w:hanging="45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eastAsianLayout w:id="963856904"/>
              </w:rPr>
              <w:t>観光案内板の整備支援</w:t>
            </w:r>
          </w:p>
          <w:p w:rsidR="0005339A" w:rsidRPr="0005339A" w:rsidRDefault="00C91CEF" w:rsidP="00A35115">
            <w:pPr>
              <w:widowControl/>
              <w:numPr>
                <w:ilvl w:val="0"/>
                <w:numId w:val="25"/>
              </w:numPr>
              <w:spacing w:line="200" w:lineRule="exact"/>
              <w:ind w:left="454" w:hanging="454"/>
              <w:rPr>
                <w:rFonts w:ascii="Arial" w:eastAsia="ＭＳ Ｐゴシック" w:hAnsi="Arial" w:cs="Arial"/>
                <w:kern w:val="0"/>
                <w:sz w:val="18"/>
                <w:szCs w:val="36"/>
              </w:rPr>
            </w:pPr>
            <w:r w:rsidRPr="00C91CEF">
              <w:rPr>
                <w:noProof/>
              </w:rPr>
              <mc:AlternateContent>
                <mc:Choice Requires="wps">
                  <w:drawing>
                    <wp:anchor distT="0" distB="0" distL="114300" distR="114300" simplePos="0" relativeHeight="251986944" behindDoc="0" locked="0" layoutInCell="1" allowOverlap="1" wp14:anchorId="523E1007" wp14:editId="31F9C0E0">
                      <wp:simplePos x="0" y="0"/>
                      <wp:positionH relativeFrom="column">
                        <wp:posOffset>2233310</wp:posOffset>
                      </wp:positionH>
                      <wp:positionV relativeFrom="paragraph">
                        <wp:posOffset>702945</wp:posOffset>
                      </wp:positionV>
                      <wp:extent cx="552893" cy="1403985"/>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175.85pt;margin-top:55.35pt;width:43.55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１０</w:t>
                            </w:r>
                          </w:p>
                        </w:txbxContent>
                      </v:textbox>
                    </v:shape>
                  </w:pict>
                </mc:Fallback>
              </mc:AlternateContent>
            </w:r>
            <w:r w:rsidR="0005339A" w:rsidRPr="0005339A">
              <w:rPr>
                <w:rFonts w:ascii="Meiryo UI" w:eastAsia="Meiryo UI" w:hAnsi="Meiryo UI" w:cs="Meiryo UI" w:hint="eastAsia"/>
                <w:color w:val="000000" w:themeColor="text1"/>
                <w:sz w:val="18"/>
                <w:szCs w:val="18"/>
                <w:eastAsianLayout w:id="963856905"/>
              </w:rPr>
              <w:t>観光・通訳ボランティアガイドのスキルアップ・活動支援</w:t>
            </w:r>
          </w:p>
        </w:tc>
      </w:tr>
    </w:tbl>
    <w:tbl>
      <w:tblPr>
        <w:tblW w:w="14086" w:type="dxa"/>
        <w:tblLayout w:type="fixed"/>
        <w:tblCellMar>
          <w:left w:w="0" w:type="dxa"/>
          <w:right w:w="0" w:type="dxa"/>
        </w:tblCellMar>
        <w:tblLook w:val="04A0" w:firstRow="1" w:lastRow="0" w:firstColumn="1" w:lastColumn="0" w:noHBand="0" w:noVBand="1"/>
      </w:tblPr>
      <w:tblGrid>
        <w:gridCol w:w="2023"/>
        <w:gridCol w:w="2263"/>
        <w:gridCol w:w="521"/>
        <w:gridCol w:w="2884"/>
        <w:gridCol w:w="2163"/>
        <w:gridCol w:w="246"/>
        <w:gridCol w:w="3986"/>
      </w:tblGrid>
      <w:tr w:rsidR="007816CC" w:rsidRPr="007816CC" w:rsidTr="001575DC">
        <w:trPr>
          <w:trHeight w:val="411"/>
        </w:trPr>
        <w:tc>
          <w:tcPr>
            <w:tcW w:w="202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575DC" w:rsidRDefault="001575DC" w:rsidP="007816CC">
            <w:pPr>
              <w:widowControl/>
              <w:spacing w:line="200" w:lineRule="exact"/>
              <w:jc w:val="center"/>
              <w:rPr>
                <w:rFonts w:ascii="Meiryo UI" w:eastAsia="Meiryo UI" w:hAnsi="Meiryo UI" w:cs="Meiryo UI" w:hint="eastAsia"/>
                <w:b/>
                <w:bCs/>
                <w:color w:val="000000" w:themeColor="text1"/>
                <w:sz w:val="18"/>
                <w:szCs w:val="18"/>
                <w:eastAsianLayout w:id="963905283"/>
              </w:rPr>
            </w:pPr>
            <w:r>
              <w:rPr>
                <w:noProof/>
              </w:rPr>
              <w:lastRenderedPageBreak/>
              <mc:AlternateContent>
                <mc:Choice Requires="wps">
                  <w:drawing>
                    <wp:anchor distT="0" distB="0" distL="114300" distR="114300" simplePos="0" relativeHeight="251819008" behindDoc="0" locked="0" layoutInCell="1" allowOverlap="1" wp14:anchorId="61389180" wp14:editId="5232C23A">
                      <wp:simplePos x="0" y="0"/>
                      <wp:positionH relativeFrom="column">
                        <wp:posOffset>-930275</wp:posOffset>
                      </wp:positionH>
                      <wp:positionV relativeFrom="paragraph">
                        <wp:posOffset>-168910</wp:posOffset>
                      </wp:positionV>
                      <wp:extent cx="10525125" cy="0"/>
                      <wp:effectExtent l="57150" t="38100" r="47625" b="95250"/>
                      <wp:wrapNone/>
                      <wp:docPr id="223" name="直線コネクタ 22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23"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13.3pt" to="75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BS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" strokecolor="#4f81bd" strokeweight="3pt">
                      <v:shadow on="t" color="black" opacity="22937f" origin=",.5" offset="0,.63889mm"/>
                    </v:line>
                  </w:pict>
                </mc:Fallback>
              </mc:AlternateContent>
            </w:r>
            <w:r w:rsidR="007816CC">
              <w:rPr>
                <w:noProof/>
              </w:rPr>
              <mc:AlternateContent>
                <mc:Choice Requires="wps">
                  <w:drawing>
                    <wp:anchor distT="0" distB="0" distL="114300" distR="114300" simplePos="0" relativeHeight="251816960" behindDoc="0" locked="0" layoutInCell="1" allowOverlap="1" wp14:anchorId="0052060A" wp14:editId="65BE4E60">
                      <wp:simplePos x="0" y="0"/>
                      <wp:positionH relativeFrom="column">
                        <wp:posOffset>-534670</wp:posOffset>
                      </wp:positionH>
                      <wp:positionV relativeFrom="paragraph">
                        <wp:posOffset>-608965</wp:posOffset>
                      </wp:positionV>
                      <wp:extent cx="7343775" cy="395605"/>
                      <wp:effectExtent l="0" t="0" r="0" b="4445"/>
                      <wp:wrapNone/>
                      <wp:docPr id="22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7816C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00416"/>
                                    </w:rPr>
                                    <w:t>５　大阪の観光振興にかかる対応</w:t>
                                  </w:r>
                                  <w:r>
                                    <w:rPr>
                                      <w:rFonts w:ascii="HG丸ｺﾞｼｯｸM-PRO" w:eastAsia="HG丸ｺﾞｼｯｸM-PRO" w:hAnsi="HG丸ｺﾞｼｯｸM-PRO" w:cs="Meiryo UI" w:hint="eastAsia"/>
                                      <w:b/>
                                      <w:bCs/>
                                      <w:color w:val="000000" w:themeColor="text1"/>
                                      <w:kern w:val="24"/>
                                      <w:sz w:val="36"/>
                                      <w:szCs w:val="36"/>
                                      <w:eastAsianLayout w:id="963900417"/>
                                    </w:rPr>
                                    <w:t>策及び役割</w:t>
                                  </w:r>
                                  <w:r>
                                    <w:rPr>
                                      <w:rFonts w:ascii="HG丸ｺﾞｼｯｸM-PRO" w:eastAsia="HG丸ｺﾞｼｯｸM-PRO" w:hAnsi="HG丸ｺﾞｼｯｸM-PRO" w:cs="Meiryo UI" w:hint="eastAsia"/>
                                      <w:b/>
                                      <w:bCs/>
                                      <w:color w:val="000000" w:themeColor="text1"/>
                                      <w:kern w:val="24"/>
                                      <w:sz w:val="36"/>
                                      <w:szCs w:val="36"/>
                                      <w:eastAsianLayout w:id="963900418"/>
                                    </w:rPr>
                                    <w:t>分担　②</w:t>
                                  </w:r>
                                </w:p>
                              </w:txbxContent>
                            </wps:txbx>
                            <wps:bodyPr vert="horz" lIns="91440" tIns="45720" rIns="91440" bIns="45720" rtlCol="0" anchor="ctr">
                              <a:normAutofit/>
                            </wps:bodyPr>
                          </wps:wsp>
                        </a:graphicData>
                      </a:graphic>
                    </wp:anchor>
                  </w:drawing>
                </mc:Choice>
                <mc:Fallback>
                  <w:pict>
                    <v:rect id="_x0000_s1139" style="position:absolute;left:0;text-align:left;margin-left:-42.1pt;margin-top:-47.95pt;width:578.25pt;height:31.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" filled="f" stroked="f">
                      <v:path arrowok="t"/>
                      <o:lock v:ext="edit" grouping="t"/>
                      <v:textbox>
                        <w:txbxContent>
                          <w:p w:rsidR="00AC138E" w:rsidRDefault="00AC138E" w:rsidP="007816C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00416"/>
                              </w:rPr>
                              <w:t>５　大阪の観光振興にかかる対応</w:t>
                            </w:r>
                            <w:r>
                              <w:rPr>
                                <w:rFonts w:ascii="HG丸ｺﾞｼｯｸM-PRO" w:eastAsia="HG丸ｺﾞｼｯｸM-PRO" w:hAnsi="HG丸ｺﾞｼｯｸM-PRO" w:cs="Meiryo UI" w:hint="eastAsia"/>
                                <w:b/>
                                <w:bCs/>
                                <w:color w:val="000000" w:themeColor="text1"/>
                                <w:kern w:val="24"/>
                                <w:sz w:val="36"/>
                                <w:szCs w:val="36"/>
                                <w:eastAsianLayout w:id="963900417"/>
                              </w:rPr>
                              <w:t>策及び役割</w:t>
                            </w:r>
                            <w:r>
                              <w:rPr>
                                <w:rFonts w:ascii="HG丸ｺﾞｼｯｸM-PRO" w:eastAsia="HG丸ｺﾞｼｯｸM-PRO" w:hAnsi="HG丸ｺﾞｼｯｸM-PRO" w:cs="Meiryo UI" w:hint="eastAsia"/>
                                <w:b/>
                                <w:bCs/>
                                <w:color w:val="000000" w:themeColor="text1"/>
                                <w:kern w:val="24"/>
                                <w:sz w:val="36"/>
                                <w:szCs w:val="36"/>
                                <w:eastAsianLayout w:id="963900418"/>
                              </w:rPr>
                              <w:t>分担　②</w:t>
                            </w:r>
                          </w:p>
                        </w:txbxContent>
                      </v:textbox>
                    </v:rect>
                  </w:pict>
                </mc:Fallback>
              </mc:AlternateContent>
            </w:r>
          </w:p>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3"/>
              </w:rPr>
              <w:t>受入環境整備</w:t>
            </w:r>
            <w:r w:rsidRPr="007816CC">
              <w:rPr>
                <w:rFonts w:ascii="Meiryo UI" w:eastAsia="Meiryo UI" w:hAnsi="Meiryo UI" w:cs="Meiryo UI" w:hint="eastAsia"/>
                <w:b/>
                <w:bCs/>
                <w:color w:val="000000" w:themeColor="text1"/>
                <w:sz w:val="18"/>
                <w:szCs w:val="18"/>
                <w:eastAsianLayout w:id="963905284"/>
              </w:rPr>
              <w:t>の課題</w:t>
            </w:r>
          </w:p>
        </w:tc>
        <w:tc>
          <w:tcPr>
            <w:tcW w:w="22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5"/>
              </w:rPr>
              <w:t>受入</w:t>
            </w:r>
            <w:r w:rsidRPr="007816CC">
              <w:rPr>
                <w:rFonts w:ascii="Meiryo UI" w:eastAsia="Meiryo UI" w:hAnsi="Meiryo UI" w:cs="Meiryo UI" w:hint="eastAsia"/>
                <w:b/>
                <w:bCs/>
                <w:color w:val="000000" w:themeColor="text1"/>
                <w:sz w:val="18"/>
                <w:szCs w:val="18"/>
                <w:eastAsianLayout w:id="963905286"/>
              </w:rPr>
              <w:t>環境整備</w:t>
            </w:r>
            <w:r w:rsidRPr="007816CC">
              <w:rPr>
                <w:rFonts w:ascii="Meiryo UI" w:eastAsia="Meiryo UI" w:hAnsi="Meiryo UI" w:cs="Meiryo UI" w:hint="eastAsia"/>
                <w:b/>
                <w:bCs/>
                <w:color w:val="000000" w:themeColor="text1"/>
                <w:sz w:val="18"/>
                <w:szCs w:val="18"/>
                <w:eastAsianLayout w:id="963905287"/>
              </w:rPr>
              <w:t>の内容</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8"/>
              </w:rPr>
              <w:t>対応策</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9"/>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7816CC" w:rsidRPr="007816CC" w:rsidRDefault="001575DC" w:rsidP="007816CC">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681792" behindDoc="0" locked="0" layoutInCell="1" allowOverlap="1" wp14:anchorId="50D1A12D" wp14:editId="15211D95">
                      <wp:simplePos x="0" y="0"/>
                      <wp:positionH relativeFrom="column">
                        <wp:posOffset>588010</wp:posOffset>
                      </wp:positionH>
                      <wp:positionV relativeFrom="paragraph">
                        <wp:posOffset>-816610</wp:posOffset>
                      </wp:positionV>
                      <wp:extent cx="1876425" cy="45720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140" style="position:absolute;left:0;text-align:left;margin-left:46.3pt;margin-top:-64.3pt;width:147.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sidR="007816CC" w:rsidRPr="007816CC">
              <w:rPr>
                <w:rFonts w:ascii="Meiryo UI" w:eastAsia="Meiryo UI" w:hAnsi="Meiryo UI" w:cs="Meiryo UI" w:hint="eastAsia"/>
                <w:b/>
                <w:bCs/>
                <w:color w:val="000000" w:themeColor="text1"/>
                <w:sz w:val="18"/>
                <w:szCs w:val="18"/>
                <w:eastAsianLayout w:id="963905290"/>
              </w:rPr>
              <w:t>大阪府の</w:t>
            </w:r>
            <w:r w:rsidR="007816CC" w:rsidRPr="007816CC">
              <w:rPr>
                <w:rFonts w:ascii="Meiryo UI" w:eastAsia="Meiryo UI" w:hAnsi="Meiryo UI" w:cs="Meiryo UI" w:hint="eastAsia"/>
                <w:b/>
                <w:bCs/>
                <w:color w:val="000000" w:themeColor="text1"/>
                <w:sz w:val="18"/>
                <w:szCs w:val="18"/>
                <w:eastAsianLayout w:id="963905291"/>
              </w:rPr>
              <w:t>役割</w:t>
            </w:r>
          </w:p>
        </w:tc>
      </w:tr>
      <w:tr w:rsidR="007816CC" w:rsidRPr="007816CC" w:rsidTr="001575DC">
        <w:trPr>
          <w:trHeight w:val="954"/>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92"/>
              </w:rPr>
              <w:t>外国語対応のできる人材が不足</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93"/>
              </w:rPr>
              <w:t>おもてなしの向上・人材育成</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1"/>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4"/>
              </w:rPr>
              <w:t>主要駅等における多言語対応のできる人材の配置・人材育成</w:t>
            </w:r>
          </w:p>
          <w:p w:rsidR="007816CC" w:rsidRPr="007816CC" w:rsidRDefault="007816CC" w:rsidP="00A35115">
            <w:pPr>
              <w:widowControl/>
              <w:numPr>
                <w:ilvl w:val="0"/>
                <w:numId w:val="31"/>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5"/>
              </w:rPr>
              <w:t>観光・通訳ボランティアガイドの育成、活用</w:t>
            </w:r>
          </w:p>
          <w:p w:rsidR="007816CC" w:rsidRPr="007816CC" w:rsidRDefault="007816CC" w:rsidP="00A35115">
            <w:pPr>
              <w:widowControl/>
              <w:numPr>
                <w:ilvl w:val="0"/>
                <w:numId w:val="31"/>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6"/>
              </w:rPr>
              <w:t>ＩＣＴの活用</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1"/>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0"/>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2"/>
              </w:numPr>
              <w:spacing w:line="200" w:lineRule="exact"/>
              <w:ind w:left="317"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1"/>
              </w:rPr>
              <w:t>観光</w:t>
            </w:r>
            <w:r w:rsidRPr="007816CC">
              <w:rPr>
                <w:rFonts w:ascii="Meiryo UI" w:eastAsia="Meiryo UI" w:hAnsi="Meiryo UI" w:cs="Meiryo UI" w:hint="eastAsia"/>
                <w:color w:val="000000" w:themeColor="text1"/>
                <w:sz w:val="18"/>
                <w:szCs w:val="18"/>
                <w:eastAsianLayout w:id="963905282"/>
              </w:rPr>
              <w:t>・通訳ボランティアガイドのスキルアップ・活動支援</w:t>
            </w:r>
          </w:p>
          <w:p w:rsidR="007816CC" w:rsidRPr="001575DC" w:rsidRDefault="007816CC" w:rsidP="00A35115">
            <w:pPr>
              <w:pStyle w:val="a9"/>
              <w:numPr>
                <w:ilvl w:val="0"/>
                <w:numId w:val="20"/>
              </w:numPr>
              <w:tabs>
                <w:tab w:val="clear" w:pos="720"/>
                <w:tab w:val="num" w:pos="34"/>
              </w:tabs>
              <w:spacing w:line="200" w:lineRule="exact"/>
              <w:ind w:leftChars="0" w:left="317" w:hanging="283"/>
              <w:rPr>
                <w:rFonts w:ascii="Arial" w:hAnsi="Arial" w:cs="Arial"/>
                <w:sz w:val="18"/>
                <w:szCs w:val="36"/>
              </w:rPr>
            </w:pPr>
            <w:r w:rsidRPr="001575DC">
              <w:rPr>
                <w:rFonts w:ascii="Meiryo UI" w:eastAsia="Meiryo UI" w:hAnsi="Meiryo UI" w:cs="Meiryo UI" w:hint="eastAsia"/>
                <w:color w:val="000000" w:themeColor="text1"/>
                <w:sz w:val="18"/>
                <w:szCs w:val="18"/>
                <w:eastAsianLayout w:id="963905283"/>
              </w:rPr>
              <w:t>ＩＣＴを活用したおもてなし対応支援</w:t>
            </w:r>
          </w:p>
          <w:p w:rsidR="007816CC" w:rsidRPr="007816CC" w:rsidRDefault="007816CC" w:rsidP="007816CC">
            <w:pPr>
              <w:widowControl/>
              <w:spacing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84"/>
              </w:rPr>
              <w:t> </w:t>
            </w:r>
          </w:p>
        </w:tc>
      </w:tr>
      <w:tr w:rsidR="007816CC" w:rsidRPr="007816CC" w:rsidTr="001575D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5"/>
              </w:rPr>
              <w:t>飲食店における外国人観光客に対する対応が不十分</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86"/>
              </w:rPr>
              <w:t>飲食店における利便性の向上</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37297F" w:rsidP="007816CC">
            <w:pPr>
              <w:widowControl/>
              <w:spacing w:line="200" w:lineRule="exact"/>
              <w:jc w:val="left"/>
              <w:rPr>
                <w:rFonts w:ascii="Arial" w:eastAsia="ＭＳ Ｐゴシック" w:hAnsi="Arial" w:cs="Arial"/>
                <w:kern w:val="0"/>
                <w:sz w:val="36"/>
                <w:szCs w:val="36"/>
              </w:rPr>
            </w:pPr>
            <w:r w:rsidRPr="0037297F">
              <w:rPr>
                <w:rFonts w:ascii="Arial" w:eastAsia="ＭＳ Ｐゴシック" w:hAnsi="Arial" w:cs="Arial"/>
                <w:kern w:val="0"/>
                <w:sz w:val="36"/>
                <w:szCs w:val="36"/>
              </w:rPr>
              <mc:AlternateContent>
                <mc:Choice Requires="wps">
                  <w:drawing>
                    <wp:anchor distT="0" distB="0" distL="114300" distR="114300" simplePos="0" relativeHeight="251825152" behindDoc="0" locked="0" layoutInCell="1" allowOverlap="1" wp14:anchorId="04541573" wp14:editId="28C7937A">
                      <wp:simplePos x="0" y="0"/>
                      <wp:positionH relativeFrom="column">
                        <wp:posOffset>-63810</wp:posOffset>
                      </wp:positionH>
                      <wp:positionV relativeFrom="paragraph">
                        <wp:posOffset>34630</wp:posOffset>
                      </wp:positionV>
                      <wp:extent cx="287712" cy="1076325"/>
                      <wp:effectExtent l="57150" t="38100" r="74295" b="104775"/>
                      <wp:wrapNone/>
                      <wp:docPr id="226" name="右矢印 5"/>
                      <wp:cNvGraphicFramePr/>
                      <a:graphic xmlns:a="http://schemas.openxmlformats.org/drawingml/2006/main">
                        <a:graphicData uri="http://schemas.microsoft.com/office/word/2010/wordprocessingShape">
                          <wps:wsp>
                            <wps:cNvSpPr/>
                            <wps:spPr>
                              <a:xfrm>
                                <a:off x="0" y="0"/>
                                <a:ext cx="287712"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5pt;margin-top:2.75pt;width:22.65pt;height:84.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3"/>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7"/>
              </w:rPr>
              <w:t>飲食店における多言語対応の拡充</w:t>
            </w:r>
          </w:p>
          <w:p w:rsidR="007816CC" w:rsidRPr="007816CC" w:rsidRDefault="007816CC" w:rsidP="007816CC">
            <w:pPr>
              <w:widowControl/>
              <w:spacing w:before="48" w:line="200" w:lineRule="exact"/>
              <w:ind w:left="418"/>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88"/>
              </w:rPr>
              <w:t>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4"/>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9"/>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5"/>
              </w:numPr>
              <w:tabs>
                <w:tab w:val="clear" w:pos="720"/>
                <w:tab w:val="num" w:pos="34"/>
              </w:tabs>
              <w:spacing w:line="200" w:lineRule="exact"/>
              <w:ind w:left="317" w:hanging="317"/>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0"/>
              </w:rPr>
              <w:t>飲食店における多言語対応の支援</w:t>
            </w:r>
          </w:p>
          <w:p w:rsidR="007816CC" w:rsidRPr="007816CC" w:rsidRDefault="007816CC" w:rsidP="00A35115">
            <w:pPr>
              <w:widowControl/>
              <w:numPr>
                <w:ilvl w:val="0"/>
                <w:numId w:val="36"/>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eastAsianLayout w:id="963905291"/>
              </w:rPr>
              <w:t>業界団体への働きかけ</w:t>
            </w:r>
            <w:r w:rsidRPr="007816CC">
              <w:rPr>
                <w:rFonts w:ascii="Meiryo UI" w:eastAsia="Meiryo UI" w:hAnsi="Meiryo UI" w:cs="Meiryo UI" w:hint="eastAsia"/>
                <w:color w:val="000000" w:themeColor="text1"/>
                <w:sz w:val="18"/>
                <w:szCs w:val="18"/>
                <w:eastAsianLayout w:id="963905292"/>
              </w:rPr>
              <w:t>等</w:t>
            </w:r>
          </w:p>
        </w:tc>
      </w:tr>
      <w:tr w:rsidR="007816CC" w:rsidRPr="007816CC" w:rsidTr="001575DC">
        <w:trPr>
          <w:trHeight w:val="40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93"/>
              </w:rPr>
              <w:t>トイレ整備が不十分</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94"/>
              </w:rPr>
              <w:t>トイレの整備</w:t>
            </w:r>
          </w:p>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95"/>
              </w:rPr>
              <w:t>（ユニバーサルデザイン化）</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7"/>
              </w:numPr>
              <w:spacing w:line="200" w:lineRule="exact"/>
              <w:ind w:left="261"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6"/>
              </w:rPr>
              <w:t>観光地等のトイレ美化</w:t>
            </w:r>
          </w:p>
          <w:p w:rsidR="007816CC" w:rsidRPr="007816CC" w:rsidRDefault="007816CC" w:rsidP="00A35115">
            <w:pPr>
              <w:widowControl/>
              <w:numPr>
                <w:ilvl w:val="0"/>
                <w:numId w:val="37"/>
              </w:numPr>
              <w:spacing w:line="200" w:lineRule="exact"/>
              <w:ind w:left="261"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0"/>
              </w:rPr>
              <w:t>国際標準のトイレ整備（ユニバーサルデザイン化）</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7"/>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1"/>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8"/>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eastAsianLayout w:id="963905282"/>
              </w:rPr>
              <w:t>観光地トイレの美化</w:t>
            </w:r>
            <w:r w:rsidRPr="007816CC">
              <w:rPr>
                <w:rFonts w:ascii="Meiryo UI" w:eastAsia="Meiryo UI" w:hAnsi="Meiryo UI" w:cs="Meiryo UI" w:hint="eastAsia"/>
                <w:color w:val="000000" w:themeColor="text1"/>
                <w:sz w:val="18"/>
                <w:szCs w:val="18"/>
                <w:eastAsianLayout w:id="963905283"/>
              </w:rPr>
              <w:t>支援等</w:t>
            </w:r>
          </w:p>
        </w:tc>
      </w:tr>
      <w:tr w:rsidR="007816CC" w:rsidRPr="007816CC" w:rsidTr="001575DC">
        <w:trPr>
          <w:trHeight w:val="1007"/>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4"/>
              </w:rPr>
              <w:t>宿泊施設の不足等</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85"/>
              </w:rPr>
              <w:t>宿泊施設の整備</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9"/>
              </w:numPr>
              <w:spacing w:line="200" w:lineRule="exact"/>
              <w:ind w:left="261"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6"/>
              </w:rPr>
              <w:t>宿泊施設の受入能力拡充</w:t>
            </w:r>
          </w:p>
          <w:p w:rsidR="007816CC" w:rsidRPr="007816CC" w:rsidRDefault="007816CC" w:rsidP="00A35115">
            <w:pPr>
              <w:widowControl/>
              <w:numPr>
                <w:ilvl w:val="0"/>
                <w:numId w:val="39"/>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7"/>
              </w:rPr>
              <w:t>旅館等での観光客の受入促進</w:t>
            </w:r>
          </w:p>
          <w:p w:rsidR="007816CC" w:rsidRPr="007816CC" w:rsidRDefault="007816CC" w:rsidP="00A35115">
            <w:pPr>
              <w:widowControl/>
              <w:numPr>
                <w:ilvl w:val="0"/>
                <w:numId w:val="39"/>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8"/>
              </w:rPr>
              <w:t>多言語スタッフの配置</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9"/>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9"/>
              </w:rPr>
              <w:t>行政</w:t>
            </w:r>
            <w:r w:rsidRPr="007816CC">
              <w:rPr>
                <w:rFonts w:ascii="Meiryo UI" w:eastAsia="Meiryo UI" w:hAnsi="Meiryo UI" w:cs="Meiryo UI" w:hint="eastAsia"/>
                <w:color w:val="000000" w:themeColor="text1"/>
                <w:sz w:val="18"/>
                <w:szCs w:val="18"/>
                <w:eastAsianLayout w:id="963905290"/>
              </w:rPr>
              <w:t>、民間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0"/>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eastAsianLayout w:id="963905291"/>
              </w:rPr>
              <w:t>宿泊施設の受入拡充のための支援方策の検討</w:t>
            </w:r>
          </w:p>
          <w:p w:rsidR="007816CC" w:rsidRPr="007816CC" w:rsidRDefault="007816CC" w:rsidP="00A35115">
            <w:pPr>
              <w:widowControl/>
              <w:numPr>
                <w:ilvl w:val="0"/>
                <w:numId w:val="41"/>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eastAsianLayout w:id="963905292"/>
              </w:rPr>
              <w:t>旅館等への観光客の受入協力の働きかけ</w:t>
            </w:r>
          </w:p>
          <w:p w:rsidR="007816CC" w:rsidRPr="007816CC" w:rsidRDefault="007816CC" w:rsidP="00A35115">
            <w:pPr>
              <w:widowControl/>
              <w:numPr>
                <w:ilvl w:val="0"/>
                <w:numId w:val="41"/>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eastAsianLayout w:id="963905293"/>
              </w:rPr>
              <w:t>国家戦略特区による外国人滞在施設（旅館業法適用除外）について</w:t>
            </w:r>
            <w:r w:rsidRPr="007816CC">
              <w:rPr>
                <w:rFonts w:ascii="Meiryo UI" w:eastAsia="Meiryo UI" w:hAnsi="Meiryo UI" w:cs="Meiryo UI" w:hint="eastAsia"/>
                <w:color w:val="000000" w:themeColor="text1"/>
                <w:sz w:val="18"/>
                <w:szCs w:val="18"/>
                <w:eastAsianLayout w:id="963905294"/>
              </w:rPr>
              <w:t>、</w:t>
            </w:r>
            <w:r w:rsidRPr="007816CC">
              <w:rPr>
                <w:rFonts w:ascii="Meiryo UI" w:eastAsia="Meiryo UI" w:hAnsi="Meiryo UI" w:cs="Meiryo UI" w:hint="eastAsia"/>
                <w:color w:val="000000" w:themeColor="text1"/>
                <w:sz w:val="18"/>
                <w:szCs w:val="18"/>
                <w:eastAsianLayout w:id="963905295"/>
              </w:rPr>
              <w:t>H</w:t>
            </w:r>
            <w:r w:rsidRPr="007816CC">
              <w:rPr>
                <w:rFonts w:ascii="Meiryo UI" w:eastAsia="Meiryo UI" w:hAnsi="Meiryo UI" w:cs="Meiryo UI" w:hint="eastAsia"/>
                <w:color w:val="000000" w:themeColor="text1"/>
                <w:sz w:val="18"/>
                <w:szCs w:val="18"/>
                <w:eastAsianLayout w:id="963905296"/>
              </w:rPr>
              <w:t>26</w:t>
            </w:r>
            <w:r w:rsidRPr="007816CC">
              <w:rPr>
                <w:rFonts w:ascii="Meiryo UI" w:eastAsia="Meiryo UI" w:hAnsi="Meiryo UI" w:cs="Meiryo UI" w:hint="eastAsia"/>
                <w:color w:val="000000" w:themeColor="text1"/>
                <w:sz w:val="18"/>
                <w:szCs w:val="18"/>
                <w:eastAsianLayout w:id="963905280"/>
              </w:rPr>
              <w:t>年</w:t>
            </w:r>
            <w:r w:rsidRPr="007816CC">
              <w:rPr>
                <w:rFonts w:ascii="Meiryo UI" w:eastAsia="Meiryo UI" w:hAnsi="Meiryo UI" w:cs="Meiryo UI" w:hint="eastAsia"/>
                <w:color w:val="000000" w:themeColor="text1"/>
                <w:sz w:val="18"/>
                <w:szCs w:val="18"/>
                <w:eastAsianLayout w:id="963905281"/>
              </w:rPr>
              <w:t>9</w:t>
            </w:r>
            <w:r w:rsidRPr="007816CC">
              <w:rPr>
                <w:rFonts w:ascii="Meiryo UI" w:eastAsia="Meiryo UI" w:hAnsi="Meiryo UI" w:cs="Meiryo UI" w:hint="eastAsia"/>
                <w:color w:val="000000" w:themeColor="text1"/>
                <w:sz w:val="18"/>
                <w:szCs w:val="18"/>
                <w:eastAsianLayout w:id="963905282"/>
              </w:rPr>
              <w:t>月議会の議論を踏まえ、安全面、住民対応等の法的措置強化等の国への</w:t>
            </w:r>
            <w:r w:rsidRPr="007816CC">
              <w:rPr>
                <w:rFonts w:ascii="Meiryo UI" w:eastAsia="Meiryo UI" w:hAnsi="Meiryo UI" w:cs="Meiryo UI" w:hint="eastAsia"/>
                <w:color w:val="000000" w:themeColor="text1"/>
                <w:sz w:val="18"/>
                <w:szCs w:val="18"/>
                <w:eastAsianLayout w:id="963905283"/>
              </w:rPr>
              <w:t>要望</w:t>
            </w:r>
            <w:r w:rsidRPr="007816CC">
              <w:rPr>
                <w:rFonts w:ascii="Calibri" w:eastAsia="ＭＳ Ｐゴシック" w:hAnsi="Calibri" w:cs="Arial"/>
                <w:color w:val="000000" w:themeColor="text1"/>
                <w:sz w:val="18"/>
                <w:szCs w:val="18"/>
                <w:eastAsianLayout w:id="963905284"/>
              </w:rPr>
              <w:t> </w:t>
            </w:r>
          </w:p>
        </w:tc>
      </w:tr>
      <w:tr w:rsidR="007816CC" w:rsidRPr="007816CC" w:rsidTr="001575DC">
        <w:trPr>
          <w:trHeight w:val="287"/>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eastAsianLayout w:id="963905285"/>
              </w:rPr>
              <w:t>駐車場の不足等</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eastAsianLayout w:id="963905286"/>
              </w:rPr>
              <w:t>駐車場の</w:t>
            </w:r>
            <w:r w:rsidRPr="007816CC">
              <w:rPr>
                <w:rFonts w:ascii="Meiryo UI" w:eastAsia="Meiryo UI" w:hAnsi="Meiryo UI" w:cs="Meiryo UI" w:hint="eastAsia"/>
                <w:color w:val="000000" w:themeColor="text1"/>
                <w:sz w:val="18"/>
                <w:szCs w:val="18"/>
                <w:eastAsianLayout w:id="963905287"/>
              </w:rPr>
              <w:t>確保</w:t>
            </w:r>
            <w:r w:rsidRPr="007816CC">
              <w:rPr>
                <w:rFonts w:ascii="Meiryo UI" w:eastAsia="Meiryo UI" w:hAnsi="Meiryo UI" w:cs="Meiryo UI" w:hint="eastAsia"/>
                <w:color w:val="000000" w:themeColor="text1"/>
                <w:sz w:val="18"/>
                <w:szCs w:val="18"/>
                <w:eastAsianLayout w:id="963905288"/>
              </w:rPr>
              <w:t>等</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28"/>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2"/>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89"/>
              </w:rPr>
              <w:t>観光バス駐車場確保</w:t>
            </w:r>
            <w:r w:rsidRPr="007816CC">
              <w:rPr>
                <w:rFonts w:ascii="Meiryo UI" w:eastAsia="Meiryo UI" w:hAnsi="Meiryo UI" w:cs="Meiryo UI" w:hint="eastAsia"/>
                <w:color w:val="000000" w:themeColor="text1"/>
                <w:sz w:val="18"/>
                <w:szCs w:val="18"/>
                <w:eastAsianLayout w:id="963905290"/>
              </w:rPr>
              <w:t>対策</w:t>
            </w:r>
            <w:r w:rsidRPr="007816CC">
              <w:rPr>
                <w:rFonts w:ascii="Meiryo UI" w:eastAsia="Meiryo UI" w:hAnsi="Meiryo UI" w:cs="Meiryo UI" w:hint="eastAsia"/>
                <w:color w:val="000000" w:themeColor="text1"/>
                <w:sz w:val="18"/>
                <w:szCs w:val="18"/>
                <w:eastAsianLayout w:id="963905291"/>
              </w:rPr>
              <w:t>等</w:t>
            </w:r>
            <w:r w:rsidRPr="007816CC">
              <w:rPr>
                <w:rFonts w:ascii="Meiryo UI" w:eastAsia="Meiryo UI" w:hAnsi="Meiryo UI" w:cs="Meiryo UI" w:hint="eastAsia"/>
                <w:color w:val="000000" w:themeColor="text1"/>
                <w:sz w:val="18"/>
                <w:szCs w:val="18"/>
                <w:eastAsianLayout w:id="963905292"/>
              </w:rPr>
              <w:t>の</w:t>
            </w:r>
            <w:r w:rsidRPr="007816CC">
              <w:rPr>
                <w:rFonts w:ascii="Meiryo UI" w:eastAsia="Meiryo UI" w:hAnsi="Meiryo UI" w:cs="Meiryo UI" w:hint="eastAsia"/>
                <w:color w:val="000000" w:themeColor="text1"/>
                <w:sz w:val="18"/>
                <w:szCs w:val="18"/>
                <w:eastAsianLayout w:id="963905293"/>
              </w:rPr>
              <w:t>検討</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2"/>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4"/>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28"/>
                <w:szCs w:val="36"/>
              </w:rPr>
            </w:pPr>
          </w:p>
        </w:tc>
        <w:tc>
          <w:tcPr>
            <w:tcW w:w="398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3"/>
              </w:numPr>
              <w:spacing w:line="200" w:lineRule="exact"/>
              <w:ind w:left="317" w:hanging="317"/>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eastAsianLayout w:id="963905295"/>
              </w:rPr>
              <w:t>市町村や民間事業者、及び警察</w:t>
            </w:r>
            <w:r w:rsidRPr="007816CC">
              <w:rPr>
                <w:rFonts w:ascii="Meiryo UI" w:eastAsia="Meiryo UI" w:hAnsi="Meiryo UI" w:cs="Meiryo UI" w:hint="eastAsia"/>
                <w:color w:val="000000" w:themeColor="text1"/>
                <w:sz w:val="18"/>
                <w:szCs w:val="18"/>
                <w:eastAsianLayout w:id="963905296"/>
              </w:rPr>
              <w:t>と</w:t>
            </w:r>
            <w:r w:rsidRPr="007816CC">
              <w:rPr>
                <w:rFonts w:ascii="Meiryo UI" w:eastAsia="Meiryo UI" w:hAnsi="Meiryo UI" w:cs="Meiryo UI" w:hint="eastAsia"/>
                <w:color w:val="000000" w:themeColor="text1"/>
                <w:sz w:val="18"/>
                <w:szCs w:val="18"/>
                <w:eastAsianLayout w:id="963905280"/>
              </w:rPr>
              <w:t>連携した観光バス</w:t>
            </w:r>
            <w:r w:rsidRPr="007816CC">
              <w:rPr>
                <w:rFonts w:ascii="Meiryo UI" w:eastAsia="Meiryo UI" w:hAnsi="Meiryo UI" w:cs="Meiryo UI" w:hint="eastAsia"/>
                <w:color w:val="000000" w:themeColor="text1"/>
                <w:sz w:val="18"/>
                <w:szCs w:val="18"/>
                <w:eastAsianLayout w:id="963905281"/>
              </w:rPr>
              <w:t>駐車場確保方策</w:t>
            </w:r>
            <w:r w:rsidRPr="007816CC">
              <w:rPr>
                <w:rFonts w:ascii="Meiryo UI" w:eastAsia="Meiryo UI" w:hAnsi="Meiryo UI" w:cs="Meiryo UI" w:hint="eastAsia"/>
                <w:color w:val="000000" w:themeColor="text1"/>
                <w:sz w:val="18"/>
                <w:szCs w:val="18"/>
                <w:eastAsianLayout w:id="963905282"/>
              </w:rPr>
              <w:t>等への支援</w:t>
            </w:r>
          </w:p>
        </w:tc>
      </w:tr>
    </w:tbl>
    <w:p w:rsidR="00E93BA0" w:rsidRPr="007816CC" w:rsidRDefault="001575DC">
      <w:r>
        <w:rPr>
          <w:noProof/>
        </w:rPr>
        <mc:AlternateContent>
          <mc:Choice Requires="wps">
            <w:drawing>
              <wp:anchor distT="0" distB="0" distL="114300" distR="114300" simplePos="0" relativeHeight="251821056" behindDoc="0" locked="0" layoutInCell="1" allowOverlap="1" wp14:anchorId="3F5B3ABC" wp14:editId="29E91331">
                <wp:simplePos x="0" y="0"/>
                <wp:positionH relativeFrom="column">
                  <wp:posOffset>-34925</wp:posOffset>
                </wp:positionH>
                <wp:positionV relativeFrom="paragraph">
                  <wp:posOffset>202196</wp:posOffset>
                </wp:positionV>
                <wp:extent cx="3419475" cy="251460"/>
                <wp:effectExtent l="0" t="0" r="28575" b="15240"/>
                <wp:wrapNone/>
                <wp:docPr id="224" name="テキスト ボックス 17"/>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rsidR="00AC138E" w:rsidRDefault="00AC138E" w:rsidP="0037297F">
                            <w:pPr>
                              <w:pStyle w:val="Web"/>
                              <w:spacing w:before="0" w:beforeAutospacing="0" w:after="0" w:afterAutospacing="0" w:line="320" w:lineRule="exact"/>
                              <w:jc w:val="both"/>
                            </w:pPr>
                            <w:r>
                              <w:rPr>
                                <w:rFonts w:ascii="Century" w:eastAsia="HGP創英角ｺﾞｼｯｸUB" w:hAnsi="HGP創英角ｺﾞｼｯｸUB" w:cs="Times New Roman" w:hint="eastAsia"/>
                                <w:color w:val="FFFFFF"/>
                                <w:kern w:val="2"/>
                                <w:eastAsianLayout w:id="963913728"/>
                              </w:rPr>
                              <w:t>２　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1" type="#_x0000_t202" style="position:absolute;left:0;text-align:left;margin-left:-2.75pt;margin-top:15.9pt;width:269.25pt;height:19.8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" fillcolor="windowText" strokeweight=".5pt">
                <v:textbox inset=",0,,0">
                  <w:txbxContent>
                    <w:p w:rsidR="00AC138E" w:rsidRDefault="00AC138E" w:rsidP="0037297F">
                      <w:pPr>
                        <w:pStyle w:val="Web"/>
                        <w:spacing w:before="0" w:beforeAutospacing="0" w:after="0" w:afterAutospacing="0" w:line="320" w:lineRule="exact"/>
                        <w:jc w:val="both"/>
                      </w:pPr>
                      <w:r>
                        <w:rPr>
                          <w:rFonts w:ascii="Century" w:eastAsia="HGP創英角ｺﾞｼｯｸUB" w:hAnsi="HGP創英角ｺﾞｼｯｸUB" w:cs="Times New Roman" w:hint="eastAsia"/>
                          <w:color w:val="FFFFFF"/>
                          <w:kern w:val="2"/>
                          <w:eastAsianLayout w:id="963913728"/>
                        </w:rPr>
                        <w:t>２　府域における交通アクセス等の容易化・円滑化</w:t>
                      </w:r>
                    </w:p>
                  </w:txbxContent>
                </v:textbox>
              </v:shape>
            </w:pict>
          </mc:Fallback>
        </mc:AlternateContent>
      </w:r>
    </w:p>
    <w:p w:rsidR="00E93BA0" w:rsidRDefault="00E93BA0"/>
    <w:p w:rsidR="00E93BA0" w:rsidRPr="001575DC" w:rsidRDefault="001575DC" w:rsidP="00A35115">
      <w:pPr>
        <w:widowControl/>
        <w:numPr>
          <w:ilvl w:val="0"/>
          <w:numId w:val="44"/>
        </w:numPr>
        <w:ind w:left="426" w:hanging="426"/>
        <w:jc w:val="left"/>
      </w:pPr>
      <w:r w:rsidRPr="001575DC">
        <w:rPr>
          <w:rFonts w:ascii="HG丸ｺﾞｼｯｸM-PRO" w:eastAsia="HG丸ｺﾞｼｯｸM-PRO" w:hAnsi="HG丸ｺﾞｼｯｸM-PRO" w:cs="Meiryo UI" w:hint="eastAsia"/>
          <w:color w:val="000000" w:themeColor="text1"/>
          <w:kern w:val="24"/>
          <w:szCs w:val="21"/>
          <w:eastAsianLayout w:id="963914240"/>
        </w:rPr>
        <w:t>下記の</w:t>
      </w:r>
      <w:r w:rsidRPr="001575DC">
        <w:rPr>
          <w:rFonts w:ascii="HG丸ｺﾞｼｯｸM-PRO" w:eastAsia="HG丸ｺﾞｼｯｸM-PRO" w:hAnsi="HG丸ｺﾞｼｯｸM-PRO" w:cs="Meiryo UI" w:hint="eastAsia"/>
          <w:color w:val="000000" w:themeColor="text1"/>
          <w:kern w:val="24"/>
          <w:szCs w:val="21"/>
          <w:eastAsianLayout w:id="963914241"/>
        </w:rPr>
        <w:t>他には</w:t>
      </w:r>
      <w:r w:rsidRPr="001575DC">
        <w:rPr>
          <w:rFonts w:ascii="HG丸ｺﾞｼｯｸM-PRO" w:eastAsia="HG丸ｺﾞｼｯｸM-PRO" w:hAnsi="HG丸ｺﾞｼｯｸM-PRO" w:cs="Meiryo UI" w:hint="eastAsia"/>
          <w:color w:val="000000" w:themeColor="text1"/>
          <w:kern w:val="24"/>
          <w:szCs w:val="21"/>
          <w:eastAsianLayout w:id="963914242"/>
        </w:rPr>
        <w:t>搭乗</w:t>
      </w:r>
      <w:r w:rsidRPr="001575DC">
        <w:rPr>
          <w:rFonts w:ascii="HG丸ｺﾞｼｯｸM-PRO" w:eastAsia="HG丸ｺﾞｼｯｸM-PRO" w:hAnsi="HG丸ｺﾞｼｯｸM-PRO" w:cs="Meiryo UI" w:hint="eastAsia"/>
          <w:color w:val="000000" w:themeColor="text1"/>
          <w:kern w:val="24"/>
          <w:szCs w:val="21"/>
          <w:eastAsianLayout w:id="963914243"/>
        </w:rPr>
        <w:t>・入国手続きの時間短縮、交通機関における利便性の向上、及びバリアフリー化</w:t>
      </w:r>
      <w:r w:rsidRPr="001575DC">
        <w:rPr>
          <w:rFonts w:ascii="HG丸ｺﾞｼｯｸM-PRO" w:eastAsia="HG丸ｺﾞｼｯｸM-PRO" w:hAnsi="HG丸ｺﾞｼｯｸM-PRO" w:cs="Meiryo UI" w:hint="eastAsia"/>
          <w:color w:val="000000" w:themeColor="text1"/>
          <w:kern w:val="24"/>
          <w:szCs w:val="21"/>
          <w:eastAsianLayout w:id="963914244"/>
        </w:rPr>
        <w:t>など</w:t>
      </w:r>
      <w:r w:rsidRPr="001575DC">
        <w:rPr>
          <w:rFonts w:ascii="HG丸ｺﾞｼｯｸM-PRO" w:eastAsia="HG丸ｺﾞｼｯｸM-PRO" w:hAnsi="HG丸ｺﾞｼｯｸM-PRO" w:cs="Meiryo UI" w:hint="eastAsia"/>
          <w:color w:val="000000" w:themeColor="text1"/>
          <w:kern w:val="24"/>
          <w:szCs w:val="21"/>
          <w:eastAsianLayout w:id="963914245"/>
        </w:rPr>
        <w:t>については、</w:t>
      </w:r>
      <w:r w:rsidRPr="001575DC">
        <w:rPr>
          <w:rFonts w:ascii="HG丸ｺﾞｼｯｸM-PRO" w:eastAsia="HG丸ｺﾞｼｯｸM-PRO" w:hAnsi="HG丸ｺﾞｼｯｸM-PRO" w:cs="Meiryo UI" w:hint="eastAsia"/>
          <w:color w:val="000000" w:themeColor="text1"/>
          <w:kern w:val="24"/>
          <w:szCs w:val="21"/>
          <w:eastAsianLayout w:id="963914246"/>
        </w:rPr>
        <w:t>いずれ</w:t>
      </w:r>
      <w:r w:rsidRPr="001575DC">
        <w:rPr>
          <w:rFonts w:ascii="HG丸ｺﾞｼｯｸM-PRO" w:eastAsia="HG丸ｺﾞｼｯｸM-PRO" w:hAnsi="HG丸ｺﾞｼｯｸM-PRO" w:cs="Meiryo UI" w:hint="eastAsia"/>
          <w:color w:val="000000" w:themeColor="text1"/>
          <w:kern w:val="24"/>
          <w:szCs w:val="21"/>
          <w:eastAsianLayout w:id="963914247"/>
        </w:rPr>
        <w:t>も国や民間が主体と</w:t>
      </w:r>
      <w:r w:rsidRPr="001575DC">
        <w:rPr>
          <w:rFonts w:ascii="HG丸ｺﾞｼｯｸM-PRO" w:eastAsia="HG丸ｺﾞｼｯｸM-PRO" w:hAnsi="HG丸ｺﾞｼｯｸM-PRO" w:cs="Meiryo UI" w:hint="eastAsia"/>
          <w:color w:val="000000" w:themeColor="text1"/>
          <w:kern w:val="24"/>
          <w:szCs w:val="21"/>
          <w:eastAsianLayout w:id="963914248"/>
        </w:rPr>
        <w:t>なった取組みでありますが、</w:t>
      </w:r>
      <w:r w:rsidRPr="001575DC">
        <w:rPr>
          <w:rFonts w:ascii="HG丸ｺﾞｼｯｸM-PRO" w:eastAsia="HG丸ｺﾞｼｯｸM-PRO" w:hAnsi="HG丸ｺﾞｼｯｸM-PRO" w:cs="Meiryo UI" w:hint="eastAsia"/>
          <w:color w:val="000000" w:themeColor="text1"/>
          <w:kern w:val="24"/>
          <w:szCs w:val="21"/>
          <w:eastAsianLayout w:id="963914249"/>
        </w:rPr>
        <w:t>来</w:t>
      </w:r>
      <w:r w:rsidRPr="001575DC">
        <w:rPr>
          <w:rFonts w:ascii="HG丸ｺﾞｼｯｸM-PRO" w:eastAsia="HG丸ｺﾞｼｯｸM-PRO" w:hAnsi="HG丸ｺﾞｼｯｸM-PRO" w:cs="Meiryo UI" w:hint="eastAsia"/>
          <w:color w:val="000000" w:themeColor="text1"/>
          <w:kern w:val="24"/>
          <w:szCs w:val="21"/>
          <w:eastAsianLayout w:id="963914250"/>
        </w:rPr>
        <w:t>阪観光客のニーズや要望が高</w:t>
      </w:r>
      <w:r w:rsidRPr="001575DC">
        <w:rPr>
          <w:rFonts w:ascii="HG丸ｺﾞｼｯｸM-PRO" w:eastAsia="HG丸ｺﾞｼｯｸM-PRO" w:hAnsi="HG丸ｺﾞｼｯｸM-PRO" w:cs="Meiryo UI" w:hint="eastAsia"/>
          <w:color w:val="000000" w:themeColor="text1"/>
          <w:kern w:val="24"/>
          <w:szCs w:val="21"/>
          <w:eastAsianLayout w:id="963914251"/>
        </w:rPr>
        <w:t>く、問題</w:t>
      </w:r>
      <w:r w:rsidRPr="001575DC">
        <w:rPr>
          <w:rFonts w:ascii="HG丸ｺﾞｼｯｸM-PRO" w:eastAsia="HG丸ｺﾞｼｯｸM-PRO" w:hAnsi="HG丸ｺﾞｼｯｸM-PRO" w:cs="Meiryo UI" w:hint="eastAsia"/>
          <w:color w:val="000000" w:themeColor="text1"/>
          <w:kern w:val="24"/>
          <w:szCs w:val="21"/>
          <w:eastAsianLayout w:id="963914252"/>
        </w:rPr>
        <w:t>も表面化してきて</w:t>
      </w:r>
      <w:r w:rsidRPr="001575DC">
        <w:rPr>
          <w:rFonts w:ascii="HG丸ｺﾞｼｯｸM-PRO" w:eastAsia="HG丸ｺﾞｼｯｸM-PRO" w:hAnsi="HG丸ｺﾞｼｯｸM-PRO" w:cs="Meiryo UI" w:hint="eastAsia"/>
          <w:color w:val="000000" w:themeColor="text1"/>
          <w:kern w:val="24"/>
          <w:szCs w:val="21"/>
          <w:eastAsianLayout w:id="963914253"/>
        </w:rPr>
        <w:t>いることから</w:t>
      </w:r>
      <w:r w:rsidRPr="001575DC">
        <w:rPr>
          <w:rFonts w:ascii="HG丸ｺﾞｼｯｸM-PRO" w:eastAsia="HG丸ｺﾞｼｯｸM-PRO" w:hAnsi="HG丸ｺﾞｼｯｸM-PRO" w:cs="Meiryo UI" w:hint="eastAsia"/>
          <w:color w:val="000000" w:themeColor="text1"/>
          <w:kern w:val="24"/>
          <w:szCs w:val="21"/>
          <w:eastAsianLayout w:id="963914254"/>
        </w:rPr>
        <w:t>、</w:t>
      </w:r>
      <w:r w:rsidRPr="001575DC">
        <w:rPr>
          <w:rFonts w:ascii="HG丸ｺﾞｼｯｸM-PRO" w:eastAsia="HG丸ｺﾞｼｯｸM-PRO" w:hAnsi="HG丸ｺﾞｼｯｸM-PRO" w:cs="Meiryo UI" w:hint="eastAsia"/>
          <w:color w:val="000000" w:themeColor="text1"/>
          <w:kern w:val="24"/>
          <w:szCs w:val="21"/>
          <w:eastAsianLayout w:id="963914255"/>
        </w:rPr>
        <w:t>早急な対応が望まれます。</w:t>
      </w:r>
    </w:p>
    <w:tbl>
      <w:tblPr>
        <w:tblW w:w="14147" w:type="dxa"/>
        <w:tblLayout w:type="fixed"/>
        <w:tblCellMar>
          <w:left w:w="0" w:type="dxa"/>
          <w:right w:w="0" w:type="dxa"/>
        </w:tblCellMar>
        <w:tblLook w:val="04A0" w:firstRow="1" w:lastRow="0" w:firstColumn="1" w:lastColumn="0" w:noHBand="0" w:noVBand="1"/>
      </w:tblPr>
      <w:tblGrid>
        <w:gridCol w:w="2016"/>
        <w:gridCol w:w="2255"/>
        <w:gridCol w:w="560"/>
        <w:gridCol w:w="2835"/>
        <w:gridCol w:w="2202"/>
        <w:gridCol w:w="310"/>
        <w:gridCol w:w="3969"/>
      </w:tblGrid>
      <w:tr w:rsidR="0037297F" w:rsidRPr="001575DC" w:rsidTr="0037297F">
        <w:trPr>
          <w:trHeight w:val="354"/>
        </w:trPr>
        <w:tc>
          <w:tcPr>
            <w:tcW w:w="201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56"/>
              </w:rPr>
              <w:t>受入環境整備</w:t>
            </w:r>
            <w:r w:rsidRPr="001575DC">
              <w:rPr>
                <w:rFonts w:ascii="Meiryo UI" w:eastAsia="Meiryo UI" w:hAnsi="Meiryo UI" w:cs="Meiryo UI" w:hint="eastAsia"/>
                <w:b/>
                <w:bCs/>
                <w:color w:val="000000"/>
                <w:sz w:val="18"/>
                <w:szCs w:val="18"/>
                <w:eastAsianLayout w:id="963914240"/>
              </w:rPr>
              <w:t>の課題</w:t>
            </w:r>
          </w:p>
        </w:tc>
        <w:tc>
          <w:tcPr>
            <w:tcW w:w="2255"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41"/>
              </w:rPr>
              <w:t>受入</w:t>
            </w:r>
            <w:r w:rsidRPr="001575DC">
              <w:rPr>
                <w:rFonts w:ascii="Meiryo UI" w:eastAsia="Meiryo UI" w:hAnsi="Meiryo UI" w:cs="Meiryo UI" w:hint="eastAsia"/>
                <w:b/>
                <w:bCs/>
                <w:color w:val="000000"/>
                <w:sz w:val="18"/>
                <w:szCs w:val="18"/>
                <w:eastAsianLayout w:id="963914242"/>
              </w:rPr>
              <w:t>環境整備</w:t>
            </w:r>
            <w:r w:rsidRPr="001575DC">
              <w:rPr>
                <w:rFonts w:ascii="Meiryo UI" w:eastAsia="Meiryo UI" w:hAnsi="Meiryo UI" w:cs="Meiryo UI" w:hint="eastAsia"/>
                <w:b/>
                <w:bCs/>
                <w:color w:val="000000"/>
                <w:sz w:val="18"/>
                <w:szCs w:val="18"/>
                <w:eastAsianLayout w:id="963914243"/>
              </w:rPr>
              <w:t>の内容</w:t>
            </w:r>
          </w:p>
        </w:tc>
        <w:tc>
          <w:tcPr>
            <w:tcW w:w="560"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1575DC" w:rsidRPr="001575DC" w:rsidRDefault="001575DC" w:rsidP="001575DC">
            <w:pPr>
              <w:widowControl/>
              <w:spacing w:before="48" w:line="200" w:lineRule="exact"/>
              <w:jc w:val="center"/>
              <w:rPr>
                <w:rFonts w:ascii="Arial" w:eastAsia="ＭＳ Ｐゴシック" w:hAnsi="Arial" w:cs="Arial"/>
                <w:kern w:val="0"/>
                <w:sz w:val="36"/>
                <w:szCs w:val="36"/>
              </w:rPr>
            </w:pPr>
            <w:r w:rsidRPr="001575DC">
              <w:rPr>
                <w:rFonts w:ascii="Meiryo UI" w:eastAsia="Meiryo UI" w:hAnsi="Meiryo UI" w:cs="Meiryo UI"/>
                <w:b/>
                <w:bCs/>
                <w:color w:val="000000"/>
                <w:sz w:val="18"/>
                <w:szCs w:val="18"/>
                <w:eastAsianLayout w:id="963914244"/>
              </w:rPr>
              <mc:AlternateContent>
                <mc:Choice Requires="wps">
                  <w:drawing>
                    <wp:anchor distT="0" distB="0" distL="114300" distR="114300" simplePos="0" relativeHeight="251823104" behindDoc="0" locked="0" layoutInCell="1" allowOverlap="1" wp14:anchorId="4C1320EE" wp14:editId="14E32906">
                      <wp:simplePos x="0" y="0"/>
                      <wp:positionH relativeFrom="column">
                        <wp:posOffset>-11430</wp:posOffset>
                      </wp:positionH>
                      <wp:positionV relativeFrom="paragraph">
                        <wp:posOffset>95250</wp:posOffset>
                      </wp:positionV>
                      <wp:extent cx="262255" cy="647700"/>
                      <wp:effectExtent l="57150" t="38100" r="80645" b="114300"/>
                      <wp:wrapNone/>
                      <wp:docPr id="225" name="右矢印 10"/>
                      <wp:cNvGraphicFramePr/>
                      <a:graphic xmlns:a="http://schemas.openxmlformats.org/drawingml/2006/main">
                        <a:graphicData uri="http://schemas.microsoft.com/office/word/2010/wordprocessingShape">
                          <wps:wsp>
                            <wps:cNvSpPr/>
                            <wps:spPr>
                              <a:xfrm>
                                <a:off x="0" y="0"/>
                                <a:ext cx="262255" cy="647700"/>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0" o:spid="_x0000_s1026" type="#_x0000_t13" style="position:absolute;left:0;text-align:left;margin-left:-.9pt;margin-top:7.5pt;width:20.65pt;height:5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1575DC">
              <w:rPr>
                <w:rFonts w:ascii="Meiryo UI" w:eastAsia="Meiryo UI" w:hAnsi="Meiryo UI" w:cs="Meiryo UI" w:hint="eastAsia"/>
                <w:b/>
                <w:bCs/>
                <w:color w:val="000000"/>
                <w:sz w:val="18"/>
                <w:szCs w:val="18"/>
                <w:eastAsianLayout w:id="963914244"/>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45"/>
              </w:rPr>
              <w:t>対応策</w:t>
            </w:r>
          </w:p>
        </w:tc>
        <w:tc>
          <w:tcPr>
            <w:tcW w:w="22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46"/>
              </w:rPr>
              <w:t>実施主体</w:t>
            </w:r>
          </w:p>
        </w:tc>
        <w:tc>
          <w:tcPr>
            <w:tcW w:w="310"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1575DC" w:rsidRPr="001575DC" w:rsidRDefault="001575DC" w:rsidP="001575DC">
            <w:pPr>
              <w:widowControl/>
              <w:spacing w:before="48"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47"/>
              </w:rPr>
              <w:t> </w:t>
            </w:r>
          </w:p>
          <w:p w:rsidR="001575DC" w:rsidRPr="001575DC" w:rsidRDefault="001575DC" w:rsidP="001575DC">
            <w:pPr>
              <w:widowControl/>
              <w:spacing w:before="48" w:line="200" w:lineRule="exact"/>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48"/>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49"/>
              </w:rPr>
              <w:t>大阪府の</w:t>
            </w:r>
            <w:r w:rsidRPr="001575DC">
              <w:rPr>
                <w:rFonts w:ascii="Meiryo UI" w:eastAsia="Meiryo UI" w:hAnsi="Meiryo UI" w:cs="Meiryo UI" w:hint="eastAsia"/>
                <w:b/>
                <w:bCs/>
                <w:color w:val="000000"/>
                <w:sz w:val="18"/>
                <w:szCs w:val="18"/>
                <w:eastAsianLayout w:id="963914250"/>
              </w:rPr>
              <w:t>役割</w:t>
            </w:r>
          </w:p>
        </w:tc>
      </w:tr>
      <w:tr w:rsidR="0037297F" w:rsidRPr="001575DC" w:rsidTr="0037297F">
        <w:trPr>
          <w:trHeight w:val="587"/>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1575DC">
            <w:pPr>
              <w:widowControl/>
              <w:spacing w:before="48" w:line="200" w:lineRule="exact"/>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eastAsianLayout w:id="963914251"/>
              </w:rPr>
              <w:t>観光スポットを</w:t>
            </w:r>
            <w:r w:rsidRPr="001575DC">
              <w:rPr>
                <w:rFonts w:ascii="Meiryo UI" w:eastAsia="Meiryo UI" w:hAnsi="Meiryo UI" w:cs="Meiryo UI" w:hint="eastAsia"/>
                <w:b/>
                <w:bCs/>
                <w:color w:val="000000"/>
                <w:sz w:val="18"/>
                <w:szCs w:val="18"/>
                <w:eastAsianLayout w:id="963914252"/>
              </w:rPr>
              <w:t>巡るバス等の運行がない</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1575DC">
            <w:pPr>
              <w:widowControl/>
              <w:spacing w:before="48" w:line="200" w:lineRule="exact"/>
              <w:rPr>
                <w:rFonts w:ascii="Arial" w:eastAsia="ＭＳ Ｐゴシック" w:hAnsi="Arial" w:cs="Arial"/>
                <w:kern w:val="0"/>
                <w:sz w:val="36"/>
                <w:szCs w:val="36"/>
              </w:rPr>
            </w:pPr>
            <w:r w:rsidRPr="001575DC">
              <w:rPr>
                <w:rFonts w:ascii="Meiryo UI" w:eastAsia="Meiryo UI" w:hAnsi="Meiryo UI" w:cs="Meiryo UI" w:hint="eastAsia"/>
                <w:color w:val="000000"/>
                <w:sz w:val="18"/>
                <w:szCs w:val="18"/>
                <w:eastAsianLayout w:id="963914253"/>
              </w:rPr>
              <w:t>観光スポットをめぐるバスの運行</w:t>
            </w:r>
          </w:p>
        </w:tc>
        <w:tc>
          <w:tcPr>
            <w:tcW w:w="560" w:type="dxa"/>
            <w:vMerge/>
            <w:tcBorders>
              <w:top w:val="nil"/>
              <w:left w:val="single" w:sz="8" w:space="0" w:color="000000"/>
              <w:bottom w:val="nil"/>
              <w:right w:val="single" w:sz="8" w:space="0" w:color="000000"/>
            </w:tcBorders>
            <w:vAlign w:val="center"/>
            <w:hideMark/>
          </w:tcPr>
          <w:p w:rsidR="001575DC" w:rsidRPr="001575DC" w:rsidRDefault="001575DC" w:rsidP="001575DC">
            <w:pPr>
              <w:widowControl/>
              <w:spacing w:line="200" w:lineRule="exact"/>
              <w:jc w:val="left"/>
              <w:rPr>
                <w:rFonts w:ascii="Arial" w:eastAsia="ＭＳ Ｐゴシック" w:hAnsi="Arial" w:cs="Arial"/>
                <w:kern w:val="0"/>
                <w:sz w:val="36"/>
                <w:szCs w:val="36"/>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A35115">
            <w:pPr>
              <w:widowControl/>
              <w:numPr>
                <w:ilvl w:val="0"/>
                <w:numId w:val="45"/>
              </w:numPr>
              <w:spacing w:line="200" w:lineRule="exact"/>
              <w:ind w:left="258" w:hanging="258"/>
              <w:rPr>
                <w:rFonts w:ascii="Arial" w:eastAsia="ＭＳ Ｐゴシック" w:hAnsi="Arial" w:cs="Arial"/>
                <w:kern w:val="0"/>
                <w:sz w:val="18"/>
                <w:szCs w:val="36"/>
              </w:rPr>
            </w:pPr>
            <w:r w:rsidRPr="001575DC">
              <w:rPr>
                <w:rFonts w:ascii="Meiryo UI" w:eastAsia="Meiryo UI" w:hAnsi="Meiryo UI" w:cs="Meiryo UI" w:hint="eastAsia"/>
                <w:color w:val="000000"/>
                <w:sz w:val="18"/>
                <w:szCs w:val="18"/>
                <w:eastAsianLayout w:id="963914254"/>
              </w:rPr>
              <w:t>観光スポットをめぐる定期観光バスやループバスの運行</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A35115">
            <w:pPr>
              <w:widowControl/>
              <w:numPr>
                <w:ilvl w:val="0"/>
                <w:numId w:val="45"/>
              </w:numPr>
              <w:spacing w:line="200" w:lineRule="exact"/>
              <w:ind w:left="392" w:hanging="392"/>
              <w:rPr>
                <w:rFonts w:ascii="Arial" w:eastAsia="ＭＳ Ｐゴシック" w:hAnsi="Arial" w:cs="Arial"/>
                <w:kern w:val="0"/>
                <w:sz w:val="18"/>
                <w:szCs w:val="36"/>
              </w:rPr>
            </w:pPr>
            <w:r w:rsidRPr="001575DC">
              <w:rPr>
                <w:rFonts w:ascii="Meiryo UI" w:eastAsia="Meiryo UI" w:hAnsi="Meiryo UI" w:cs="Meiryo UI" w:hint="eastAsia"/>
                <w:color w:val="000000"/>
                <w:sz w:val="18"/>
                <w:szCs w:val="18"/>
                <w:eastAsianLayout w:id="963914255"/>
              </w:rPr>
              <w:t>行政、民間</w:t>
            </w:r>
          </w:p>
        </w:tc>
        <w:tc>
          <w:tcPr>
            <w:tcW w:w="310" w:type="dxa"/>
            <w:tcBorders>
              <w:top w:val="nil"/>
              <w:left w:val="single" w:sz="8" w:space="0" w:color="000000"/>
              <w:bottom w:val="nil"/>
              <w:right w:val="single" w:sz="24" w:space="0" w:color="000000"/>
            </w:tcBorders>
            <w:vAlign w:val="center"/>
            <w:hideMark/>
          </w:tcPr>
          <w:p w:rsidR="001575DC" w:rsidRPr="001575DC" w:rsidRDefault="001575DC" w:rsidP="001575DC">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575DC" w:rsidRPr="001575DC" w:rsidRDefault="001575DC" w:rsidP="00A35115">
            <w:pPr>
              <w:widowControl/>
              <w:numPr>
                <w:ilvl w:val="0"/>
                <w:numId w:val="46"/>
              </w:numPr>
              <w:spacing w:line="200" w:lineRule="exact"/>
              <w:ind w:left="310" w:hanging="283"/>
              <w:rPr>
                <w:rFonts w:ascii="Arial" w:eastAsia="ＭＳ Ｐゴシック" w:hAnsi="Arial" w:cs="Arial"/>
                <w:kern w:val="0"/>
                <w:sz w:val="18"/>
                <w:szCs w:val="36"/>
              </w:rPr>
            </w:pPr>
            <w:r w:rsidRPr="001575DC">
              <w:rPr>
                <w:rFonts w:ascii="Meiryo UI" w:eastAsia="Meiryo UI" w:hAnsi="Meiryo UI" w:cs="Meiryo UI" w:hint="eastAsia"/>
                <w:color w:val="000000"/>
                <w:sz w:val="18"/>
                <w:szCs w:val="18"/>
                <w:eastAsianLayout w:id="963914256"/>
              </w:rPr>
              <w:t>事業者への働きかけ等</w:t>
            </w:r>
          </w:p>
          <w:p w:rsidR="001575DC" w:rsidRPr="001575DC" w:rsidRDefault="001575DC" w:rsidP="00A35115">
            <w:pPr>
              <w:widowControl/>
              <w:numPr>
                <w:ilvl w:val="0"/>
                <w:numId w:val="47"/>
              </w:numPr>
              <w:spacing w:line="200" w:lineRule="exact"/>
              <w:ind w:left="310" w:hanging="283"/>
              <w:rPr>
                <w:rFonts w:ascii="Arial" w:eastAsia="ＭＳ Ｐゴシック" w:hAnsi="Arial" w:cs="Arial"/>
                <w:kern w:val="0"/>
                <w:sz w:val="18"/>
                <w:szCs w:val="36"/>
              </w:rPr>
            </w:pPr>
            <w:r w:rsidRPr="001575DC">
              <w:rPr>
                <w:rFonts w:ascii="Meiryo UI" w:eastAsia="Meiryo UI" w:hAnsi="Meiryo UI" w:cs="Meiryo UI" w:hint="eastAsia"/>
                <w:color w:val="000000"/>
                <w:sz w:val="18"/>
                <w:szCs w:val="18"/>
                <w:eastAsianLayout w:id="963914240"/>
              </w:rPr>
              <w:t>定期観光バス等の運行への</w:t>
            </w:r>
            <w:r w:rsidRPr="001575DC">
              <w:rPr>
                <w:rFonts w:ascii="Meiryo UI" w:eastAsia="Meiryo UI" w:hAnsi="Meiryo UI" w:cs="Meiryo UI" w:hint="eastAsia"/>
                <w:color w:val="000000"/>
                <w:sz w:val="18"/>
                <w:szCs w:val="18"/>
                <w:eastAsianLayout w:id="963914241"/>
              </w:rPr>
              <w:t>支援</w:t>
            </w:r>
            <w:r w:rsidRPr="001575DC">
              <w:rPr>
                <w:rFonts w:ascii="Calibri" w:eastAsia="ＭＳ Ｐゴシック" w:hAnsi="Calibri" w:cs="Arial"/>
                <w:color w:val="000000"/>
                <w:sz w:val="20"/>
                <w:szCs w:val="20"/>
                <w:eastAsianLayout w:id="963914242"/>
              </w:rPr>
              <w:t> </w:t>
            </w:r>
          </w:p>
        </w:tc>
      </w:tr>
    </w:tbl>
    <w:p w:rsidR="00E93BA0" w:rsidRPr="001575DC" w:rsidRDefault="00C91CEF">
      <w:r w:rsidRPr="00C91CEF">
        <w:rPr>
          <w:noProof/>
        </w:rPr>
        <mc:AlternateContent>
          <mc:Choice Requires="wps">
            <w:drawing>
              <wp:anchor distT="0" distB="0" distL="114300" distR="114300" simplePos="0" relativeHeight="251988992" behindDoc="0" locked="0" layoutInCell="1" allowOverlap="1" wp14:anchorId="6BC591B3" wp14:editId="15737152">
                <wp:simplePos x="0" y="0"/>
                <wp:positionH relativeFrom="column">
                  <wp:posOffset>8561070</wp:posOffset>
                </wp:positionH>
                <wp:positionV relativeFrom="paragraph">
                  <wp:posOffset>74295</wp:posOffset>
                </wp:positionV>
                <wp:extent cx="552450" cy="1403985"/>
                <wp:effectExtent l="0" t="0" r="0" b="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674.1pt;margin-top:5.85pt;width:43.5pt;height:110.5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１１</w:t>
                      </w:r>
                    </w:p>
                  </w:txbxContent>
                </v:textbox>
              </v:shape>
            </w:pict>
          </mc:Fallback>
        </mc:AlternateContent>
      </w:r>
    </w:p>
    <w:p w:rsidR="00E93BA0" w:rsidRDefault="0037297F">
      <w:r>
        <w:rPr>
          <w:noProof/>
        </w:rPr>
        <w:lastRenderedPageBreak/>
        <mc:AlternateContent>
          <mc:Choice Requires="wps">
            <w:drawing>
              <wp:anchor distT="0" distB="0" distL="114300" distR="114300" simplePos="0" relativeHeight="251835392" behindDoc="0" locked="0" layoutInCell="1" allowOverlap="1" wp14:anchorId="62473CD9" wp14:editId="48E67686">
                <wp:simplePos x="0" y="0"/>
                <wp:positionH relativeFrom="column">
                  <wp:posOffset>-417372</wp:posOffset>
                </wp:positionH>
                <wp:positionV relativeFrom="paragraph">
                  <wp:posOffset>-45233</wp:posOffset>
                </wp:positionV>
                <wp:extent cx="2448000" cy="252000"/>
                <wp:effectExtent l="0" t="0" r="28575" b="15240"/>
                <wp:wrapNone/>
                <wp:docPr id="231" name="テキスト ボックス 18"/>
                <wp:cNvGraphicFramePr/>
                <a:graphic xmlns:a="http://schemas.openxmlformats.org/drawingml/2006/main">
                  <a:graphicData uri="http://schemas.microsoft.com/office/word/2010/wordprocessingShape">
                    <wps:wsp>
                      <wps:cNvSpPr txBox="1"/>
                      <wps:spPr>
                        <a:xfrm>
                          <a:off x="0" y="0"/>
                          <a:ext cx="2448000" cy="2520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38E" w:rsidRDefault="00AC138E" w:rsidP="0037297F">
                            <w:pPr>
                              <w:pStyle w:val="Web"/>
                              <w:spacing w:before="0" w:beforeAutospacing="0" w:after="0" w:afterAutospacing="0"/>
                              <w:jc w:val="both"/>
                            </w:pPr>
                            <w:r>
                              <w:rPr>
                                <w:rFonts w:asciiTheme="minorHAnsi" w:eastAsia="HGP創英角ｺﾞｼｯｸUB" w:hAnsi="HGP創英角ｺﾞｼｯｸUB" w:cs="Times New Roman" w:hint="eastAsia"/>
                                <w:color w:val="FFFFFF"/>
                                <w:kern w:val="2"/>
                                <w:eastAsianLayout w:id="963916032"/>
                              </w:rPr>
                              <w:t>３　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3" type="#_x0000_t202" style="position:absolute;left:0;text-align:left;margin-left:-32.85pt;margin-top:-3.55pt;width:192.75pt;height:19.8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" fillcolor="black [3213]" strokeweight=".5pt">
                <v:textbox inset=",0,,0">
                  <w:txbxContent>
                    <w:p w:rsidR="00AC138E" w:rsidRDefault="00AC138E" w:rsidP="0037297F">
                      <w:pPr>
                        <w:pStyle w:val="Web"/>
                        <w:spacing w:before="0" w:beforeAutospacing="0" w:after="0" w:afterAutospacing="0"/>
                        <w:jc w:val="both"/>
                      </w:pPr>
                      <w:r>
                        <w:rPr>
                          <w:rFonts w:asciiTheme="minorHAnsi" w:eastAsia="HGP創英角ｺﾞｼｯｸUB" w:hAnsi="HGP創英角ｺﾞｼｯｸUB" w:cs="Times New Roman" w:hint="eastAsia"/>
                          <w:color w:val="FFFFFF"/>
                          <w:kern w:val="2"/>
                          <w:eastAsianLayout w:id="963916032"/>
                        </w:rPr>
                        <w:t>３　文化・生活習慣に配慮した対応</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35E2A9A" wp14:editId="4B6936F4">
                <wp:simplePos x="0" y="0"/>
                <wp:positionH relativeFrom="column">
                  <wp:posOffset>-470092</wp:posOffset>
                </wp:positionH>
                <wp:positionV relativeFrom="paragraph">
                  <wp:posOffset>-629285</wp:posOffset>
                </wp:positionV>
                <wp:extent cx="7344000" cy="396000"/>
                <wp:effectExtent l="0" t="0" r="0" b="4445"/>
                <wp:wrapNone/>
                <wp:docPr id="23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4000" cy="396000"/>
                        </a:xfrm>
                        <a:prstGeom prst="rect">
                          <a:avLst/>
                        </a:prstGeom>
                        <a:noFill/>
                        <a:ln>
                          <a:noFill/>
                        </a:ln>
                        <a:effectLst/>
                      </wps:spPr>
                      <wps:txbx>
                        <w:txbxContent>
                          <w:p w:rsidR="00AC138E" w:rsidRDefault="00AC138E" w:rsidP="0037297F">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15776"/>
                              </w:rPr>
                              <w:t>５　大阪の</w:t>
                            </w:r>
                            <w:r>
                              <w:rPr>
                                <w:rFonts w:ascii="HG丸ｺﾞｼｯｸM-PRO" w:eastAsia="HG丸ｺﾞｼｯｸM-PRO" w:hAnsi="HG丸ｺﾞｼｯｸM-PRO" w:cs="Meiryo UI" w:hint="eastAsia"/>
                                <w:b/>
                                <w:bCs/>
                                <w:color w:val="000000" w:themeColor="text1"/>
                                <w:kern w:val="24"/>
                                <w:sz w:val="36"/>
                                <w:szCs w:val="36"/>
                                <w:eastAsianLayout w:id="963915777"/>
                              </w:rPr>
                              <w:t>観光振興にかかる対応</w:t>
                            </w:r>
                            <w:r>
                              <w:rPr>
                                <w:rFonts w:ascii="HG丸ｺﾞｼｯｸM-PRO" w:eastAsia="HG丸ｺﾞｼｯｸM-PRO" w:hAnsi="HG丸ｺﾞｼｯｸM-PRO" w:cs="Meiryo UI" w:hint="eastAsia"/>
                                <w:b/>
                                <w:bCs/>
                                <w:color w:val="000000" w:themeColor="text1"/>
                                <w:kern w:val="24"/>
                                <w:sz w:val="36"/>
                                <w:szCs w:val="36"/>
                                <w:eastAsianLayout w:id="963915778"/>
                              </w:rPr>
                              <w:t>策及び役割</w:t>
                            </w:r>
                            <w:r>
                              <w:rPr>
                                <w:rFonts w:ascii="HG丸ｺﾞｼｯｸM-PRO" w:eastAsia="HG丸ｺﾞｼｯｸM-PRO" w:hAnsi="HG丸ｺﾞｼｯｸM-PRO" w:cs="Meiryo UI" w:hint="eastAsia"/>
                                <w:b/>
                                <w:bCs/>
                                <w:color w:val="000000" w:themeColor="text1"/>
                                <w:kern w:val="24"/>
                                <w:sz w:val="36"/>
                                <w:szCs w:val="36"/>
                                <w:eastAsianLayout w:id="963915779"/>
                              </w:rPr>
                              <w:t>分担　③</w:t>
                            </w:r>
                          </w:p>
                        </w:txbxContent>
                      </wps:txbx>
                      <wps:bodyPr vert="horz" lIns="91440" tIns="45720" rIns="91440" bIns="45720" rtlCol="0" anchor="ctr">
                        <a:normAutofit/>
                      </wps:bodyPr>
                    </wps:wsp>
                  </a:graphicData>
                </a:graphic>
              </wp:anchor>
            </w:drawing>
          </mc:Choice>
          <mc:Fallback>
            <w:pict>
              <v:rect id="_x0000_s1144" style="position:absolute;left:0;text-align:left;margin-left:-37pt;margin-top:-49.55pt;width:578.25pt;height:31.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" filled="f" stroked="f">
                <v:path arrowok="t"/>
                <o:lock v:ext="edit" grouping="t"/>
                <v:textbox>
                  <w:txbxContent>
                    <w:p w:rsidR="00AC138E" w:rsidRDefault="00AC138E" w:rsidP="0037297F">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15776"/>
                        </w:rPr>
                        <w:t>５　大阪の</w:t>
                      </w:r>
                      <w:r>
                        <w:rPr>
                          <w:rFonts w:ascii="HG丸ｺﾞｼｯｸM-PRO" w:eastAsia="HG丸ｺﾞｼｯｸM-PRO" w:hAnsi="HG丸ｺﾞｼｯｸM-PRO" w:cs="Meiryo UI" w:hint="eastAsia"/>
                          <w:b/>
                          <w:bCs/>
                          <w:color w:val="000000" w:themeColor="text1"/>
                          <w:kern w:val="24"/>
                          <w:sz w:val="36"/>
                          <w:szCs w:val="36"/>
                          <w:eastAsianLayout w:id="963915777"/>
                        </w:rPr>
                        <w:t>観光振興にかかる対応</w:t>
                      </w:r>
                      <w:r>
                        <w:rPr>
                          <w:rFonts w:ascii="HG丸ｺﾞｼｯｸM-PRO" w:eastAsia="HG丸ｺﾞｼｯｸM-PRO" w:hAnsi="HG丸ｺﾞｼｯｸM-PRO" w:cs="Meiryo UI" w:hint="eastAsia"/>
                          <w:b/>
                          <w:bCs/>
                          <w:color w:val="000000" w:themeColor="text1"/>
                          <w:kern w:val="24"/>
                          <w:sz w:val="36"/>
                          <w:szCs w:val="36"/>
                          <w:eastAsianLayout w:id="963915778"/>
                        </w:rPr>
                        <w:t>策及び役割</w:t>
                      </w:r>
                      <w:r>
                        <w:rPr>
                          <w:rFonts w:ascii="HG丸ｺﾞｼｯｸM-PRO" w:eastAsia="HG丸ｺﾞｼｯｸM-PRO" w:hAnsi="HG丸ｺﾞｼｯｸM-PRO" w:cs="Meiryo UI" w:hint="eastAsia"/>
                          <w:b/>
                          <w:bCs/>
                          <w:color w:val="000000" w:themeColor="text1"/>
                          <w:kern w:val="24"/>
                          <w:sz w:val="36"/>
                          <w:szCs w:val="36"/>
                          <w:eastAsianLayout w:id="963915779"/>
                        </w:rPr>
                        <w:t>分担　③</w:t>
                      </w:r>
                    </w:p>
                  </w:txbxContent>
                </v:textbox>
              </v:rect>
            </w:pict>
          </mc:Fallback>
        </mc:AlternateContent>
      </w:r>
      <w:r>
        <w:rPr>
          <w:noProof/>
        </w:rPr>
        <mc:AlternateContent>
          <mc:Choice Requires="wps">
            <w:drawing>
              <wp:anchor distT="0" distB="0" distL="114300" distR="114300" simplePos="0" relativeHeight="251829248" behindDoc="0" locked="0" layoutInCell="1" allowOverlap="1" wp14:anchorId="3B022F58" wp14:editId="5DDF1CF5">
                <wp:simplePos x="0" y="0"/>
                <wp:positionH relativeFrom="column">
                  <wp:posOffset>-914400</wp:posOffset>
                </wp:positionH>
                <wp:positionV relativeFrom="paragraph">
                  <wp:posOffset>-135890</wp:posOffset>
                </wp:positionV>
                <wp:extent cx="10525125" cy="0"/>
                <wp:effectExtent l="57150" t="38100" r="47625" b="95250"/>
                <wp:wrapNone/>
                <wp:docPr id="228" name="直線コネクタ 22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2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0.7pt" to="756.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V0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VVJ8xxbpa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83840" behindDoc="0" locked="0" layoutInCell="1" allowOverlap="1" wp14:anchorId="5366C29D" wp14:editId="2844D22F">
                <wp:simplePos x="0" y="0"/>
                <wp:positionH relativeFrom="column">
                  <wp:posOffset>7125232</wp:posOffset>
                </wp:positionH>
                <wp:positionV relativeFrom="paragraph">
                  <wp:posOffset>-690747</wp:posOffset>
                </wp:positionV>
                <wp:extent cx="1876425" cy="4572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145" style="position:absolute;left:0;text-align:left;margin-left:561.05pt;margin-top:-54.4pt;width:147.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37297F" w:rsidRPr="0037297F" w:rsidRDefault="0037297F" w:rsidP="00A35115">
      <w:pPr>
        <w:widowControl/>
        <w:numPr>
          <w:ilvl w:val="0"/>
          <w:numId w:val="48"/>
        </w:numPr>
        <w:spacing w:line="240" w:lineRule="exact"/>
        <w:ind w:left="426" w:hanging="426"/>
        <w:jc w:val="left"/>
        <w:rPr>
          <w:rFonts w:ascii="ＭＳ Ｐゴシック" w:eastAsia="ＭＳ Ｐゴシック" w:hAnsi="ＭＳ Ｐゴシック" w:cs="ＭＳ Ｐゴシック"/>
          <w:kern w:val="0"/>
          <w:szCs w:val="24"/>
        </w:rPr>
      </w:pPr>
      <w:r w:rsidRPr="0037297F">
        <w:rPr>
          <w:rFonts w:ascii="HG丸ｺﾞｼｯｸM-PRO" w:eastAsia="HG丸ｺﾞｼｯｸM-PRO" w:hAnsi="HG丸ｺﾞｼｯｸM-PRO" w:cs="Meiryo UI" w:hint="eastAsia"/>
          <w:color w:val="000000" w:themeColor="text1"/>
          <w:kern w:val="24"/>
          <w:szCs w:val="21"/>
          <w:eastAsianLayout w:id="963916288"/>
        </w:rPr>
        <w:t>大阪観光局において、ムスリムフレンドリーマップの作成、配布や、民間において祈祷室の</w:t>
      </w:r>
      <w:r w:rsidRPr="0037297F">
        <w:rPr>
          <w:rFonts w:ascii="HG丸ｺﾞｼｯｸM-PRO" w:eastAsia="HG丸ｺﾞｼｯｸM-PRO" w:hAnsi="HG丸ｺﾞｼｯｸM-PRO" w:cs="Meiryo UI" w:hint="eastAsia"/>
          <w:color w:val="000000" w:themeColor="text1"/>
          <w:kern w:val="24"/>
          <w:szCs w:val="21"/>
          <w:eastAsianLayout w:id="963916289"/>
        </w:rPr>
        <w:t>設置、</w:t>
      </w:r>
      <w:r w:rsidRPr="0037297F">
        <w:rPr>
          <w:rFonts w:ascii="HG丸ｺﾞｼｯｸM-PRO" w:eastAsia="HG丸ｺﾞｼｯｸM-PRO" w:hAnsi="HG丸ｺﾞｼｯｸM-PRO" w:cs="Meiryo UI" w:hint="eastAsia"/>
          <w:color w:val="000000" w:themeColor="text1"/>
          <w:kern w:val="24"/>
          <w:szCs w:val="21"/>
          <w:eastAsianLayout w:id="963916290"/>
        </w:rPr>
        <w:t>飲食店でのハラル</w:t>
      </w:r>
      <w:r w:rsidRPr="0037297F">
        <w:rPr>
          <w:rFonts w:ascii="HG丸ｺﾞｼｯｸM-PRO" w:eastAsia="HG丸ｺﾞｼｯｸM-PRO" w:hAnsi="HG丸ｺﾞｼｯｸM-PRO" w:cs="Meiryo UI" w:hint="eastAsia"/>
          <w:color w:val="000000" w:themeColor="text1"/>
          <w:kern w:val="24"/>
          <w:szCs w:val="21"/>
          <w:eastAsianLayout w:id="963916291"/>
        </w:rPr>
        <w:t>対応</w:t>
      </w:r>
      <w:r w:rsidRPr="0037297F">
        <w:rPr>
          <w:rFonts w:ascii="HG丸ｺﾞｼｯｸM-PRO" w:eastAsia="HG丸ｺﾞｼｯｸM-PRO" w:hAnsi="HG丸ｺﾞｼｯｸM-PRO" w:cs="Meiryo UI" w:hint="eastAsia"/>
          <w:color w:val="000000" w:themeColor="text1"/>
          <w:kern w:val="24"/>
          <w:szCs w:val="21"/>
          <w:eastAsianLayout w:id="963916292"/>
        </w:rPr>
        <w:t>など</w:t>
      </w:r>
      <w:r w:rsidRPr="0037297F">
        <w:rPr>
          <w:rFonts w:ascii="HG丸ｺﾞｼｯｸM-PRO" w:eastAsia="HG丸ｺﾞｼｯｸM-PRO" w:hAnsi="HG丸ｺﾞｼｯｸM-PRO" w:cs="Meiryo UI" w:hint="eastAsia"/>
          <w:color w:val="000000" w:themeColor="text1"/>
          <w:kern w:val="24"/>
          <w:szCs w:val="21"/>
          <w:eastAsianLayout w:id="963916293"/>
        </w:rPr>
        <w:t>取組まれて</w:t>
      </w:r>
      <w:r w:rsidRPr="0037297F">
        <w:rPr>
          <w:rFonts w:ascii="HG丸ｺﾞｼｯｸM-PRO" w:eastAsia="HG丸ｺﾞｼｯｸM-PRO" w:hAnsi="HG丸ｺﾞｼｯｸM-PRO" w:cs="Meiryo UI" w:hint="eastAsia"/>
          <w:color w:val="000000" w:themeColor="text1"/>
          <w:kern w:val="24"/>
          <w:szCs w:val="21"/>
          <w:eastAsianLayout w:id="963916294"/>
        </w:rPr>
        <w:t>いますが、今後、ますますムスリム旅行者等の増加も予想されますので、官、民が一体と</w:t>
      </w:r>
      <w:r w:rsidRPr="0037297F">
        <w:rPr>
          <w:rFonts w:ascii="HG丸ｺﾞｼｯｸM-PRO" w:eastAsia="HG丸ｺﾞｼｯｸM-PRO" w:hAnsi="HG丸ｺﾞｼｯｸM-PRO" w:cs="Meiryo UI" w:hint="eastAsia"/>
          <w:color w:val="000000" w:themeColor="text1"/>
          <w:kern w:val="24"/>
          <w:szCs w:val="21"/>
          <w:eastAsianLayout w:id="963916295"/>
        </w:rPr>
        <w:t>なっ</w:t>
      </w:r>
      <w:r w:rsidRPr="0037297F">
        <w:rPr>
          <w:rFonts w:ascii="HG丸ｺﾞｼｯｸM-PRO" w:eastAsia="HG丸ｺﾞｼｯｸM-PRO" w:hAnsi="HG丸ｺﾞｼｯｸM-PRO" w:cs="Meiryo UI" w:hint="eastAsia"/>
          <w:color w:val="000000" w:themeColor="text1"/>
          <w:kern w:val="24"/>
          <w:szCs w:val="21"/>
          <w:eastAsianLayout w:id="963916296"/>
        </w:rPr>
        <w:t>た早急な</w:t>
      </w:r>
      <w:r w:rsidRPr="0037297F">
        <w:rPr>
          <w:rFonts w:ascii="HG丸ｺﾞｼｯｸM-PRO" w:eastAsia="HG丸ｺﾞｼｯｸM-PRO" w:hAnsi="HG丸ｺﾞｼｯｸM-PRO" w:cs="Meiryo UI" w:hint="eastAsia"/>
          <w:color w:val="000000" w:themeColor="text1"/>
          <w:kern w:val="24"/>
          <w:szCs w:val="21"/>
          <w:eastAsianLayout w:id="963916297"/>
        </w:rPr>
        <w:t>取組みが</w:t>
      </w:r>
      <w:r w:rsidRPr="0037297F">
        <w:rPr>
          <w:rFonts w:ascii="HG丸ｺﾞｼｯｸM-PRO" w:eastAsia="HG丸ｺﾞｼｯｸM-PRO" w:hAnsi="HG丸ｺﾞｼｯｸM-PRO" w:cs="Meiryo UI" w:hint="eastAsia"/>
          <w:color w:val="000000" w:themeColor="text1"/>
          <w:kern w:val="24"/>
          <w:szCs w:val="21"/>
          <w:eastAsianLayout w:id="963916298"/>
        </w:rPr>
        <w:t>必要です。</w:t>
      </w:r>
    </w:p>
    <w:tbl>
      <w:tblPr>
        <w:tblpPr w:leftFromText="142" w:rightFromText="142" w:vertAnchor="text" w:horzAnchor="margin" w:tblpY="224"/>
        <w:tblW w:w="14147" w:type="dxa"/>
        <w:tblCellMar>
          <w:left w:w="0" w:type="dxa"/>
          <w:right w:w="0" w:type="dxa"/>
        </w:tblCellMar>
        <w:tblLook w:val="04A0" w:firstRow="1" w:lastRow="0" w:firstColumn="1" w:lastColumn="0" w:noHBand="0" w:noVBand="1"/>
      </w:tblPr>
      <w:tblGrid>
        <w:gridCol w:w="2040"/>
        <w:gridCol w:w="2260"/>
        <w:gridCol w:w="560"/>
        <w:gridCol w:w="2960"/>
        <w:gridCol w:w="2074"/>
        <w:gridCol w:w="425"/>
        <w:gridCol w:w="3828"/>
      </w:tblGrid>
      <w:tr w:rsidR="0037297F" w:rsidRPr="0037297F" w:rsidTr="0037297F">
        <w:trPr>
          <w:trHeight w:val="340"/>
        </w:trPr>
        <w:tc>
          <w:tcPr>
            <w:tcW w:w="2040"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9"/>
              </w:rPr>
              <w:t> </w:t>
            </w:r>
            <w:r w:rsidRPr="0037297F">
              <w:rPr>
                <w:rFonts w:ascii="Meiryo UI" w:eastAsia="Meiryo UI" w:hAnsi="Meiryo UI" w:cs="Meiryo UI" w:hint="eastAsia"/>
                <w:b/>
                <w:bCs/>
                <w:color w:val="000000" w:themeColor="text1"/>
                <w:sz w:val="18"/>
                <w:szCs w:val="18"/>
                <w:eastAsianLayout w:id="963916300"/>
              </w:rPr>
              <w:t>受入</w:t>
            </w:r>
            <w:r w:rsidRPr="0037297F">
              <w:rPr>
                <w:rFonts w:ascii="Meiryo UI" w:eastAsia="Meiryo UI" w:hAnsi="Meiryo UI" w:cs="Meiryo UI" w:hint="eastAsia"/>
                <w:b/>
                <w:bCs/>
                <w:color w:val="000000" w:themeColor="text1"/>
                <w:sz w:val="18"/>
                <w:szCs w:val="18"/>
                <w:eastAsianLayout w:id="963916301"/>
              </w:rPr>
              <w:t>環境整備</w:t>
            </w:r>
            <w:r w:rsidRPr="0037297F">
              <w:rPr>
                <w:rFonts w:ascii="Meiryo UI" w:eastAsia="Meiryo UI" w:hAnsi="Meiryo UI" w:cs="Meiryo UI" w:hint="eastAsia"/>
                <w:b/>
                <w:bCs/>
                <w:color w:val="000000" w:themeColor="text1"/>
                <w:sz w:val="18"/>
                <w:szCs w:val="18"/>
                <w:eastAsianLayout w:id="963916302"/>
              </w:rPr>
              <w:t>の課題</w:t>
            </w:r>
          </w:p>
        </w:tc>
        <w:tc>
          <w:tcPr>
            <w:tcW w:w="2260"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303"/>
              </w:rPr>
              <w:t>受入</w:t>
            </w:r>
            <w:r w:rsidRPr="0037297F">
              <w:rPr>
                <w:rFonts w:ascii="Meiryo UI" w:eastAsia="Meiryo UI" w:hAnsi="Meiryo UI" w:cs="Meiryo UI" w:hint="eastAsia"/>
                <w:b/>
                <w:bCs/>
                <w:color w:val="000000" w:themeColor="text1"/>
                <w:sz w:val="18"/>
                <w:szCs w:val="18"/>
                <w:eastAsianLayout w:id="963916304"/>
              </w:rPr>
              <w:t>環境整備</w:t>
            </w:r>
            <w:r w:rsidRPr="0037297F">
              <w:rPr>
                <w:rFonts w:ascii="Meiryo UI" w:eastAsia="Meiryo UI" w:hAnsi="Meiryo UI" w:cs="Meiryo UI" w:hint="eastAsia"/>
                <w:b/>
                <w:bCs/>
                <w:color w:val="000000" w:themeColor="text1"/>
                <w:sz w:val="18"/>
                <w:szCs w:val="18"/>
                <w:eastAsianLayout w:id="963916288"/>
              </w:rPr>
              <w:t>の内容</w:t>
            </w:r>
          </w:p>
        </w:tc>
        <w:tc>
          <w:tcPr>
            <w:tcW w:w="560"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89"/>
              </w:rPr>
              <w:t> </w:t>
            </w:r>
          </w:p>
          <w:p w:rsidR="0037297F" w:rsidRPr="0037297F" w:rsidRDefault="0037297F" w:rsidP="0037297F">
            <w:pPr>
              <w:widowControl/>
              <w:spacing w:before="48" w:line="340" w:lineRule="atLeas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0"/>
              </w:rPr>
              <w:t> </w:t>
            </w:r>
          </w:p>
        </w:tc>
        <w:tc>
          <w:tcPr>
            <w:tcW w:w="2960"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1"/>
              </w:rPr>
              <w:t>対応策</w:t>
            </w:r>
          </w:p>
        </w:tc>
        <w:tc>
          <w:tcPr>
            <w:tcW w:w="20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2"/>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3"/>
              </w:rPr>
              <w:t> </w:t>
            </w:r>
          </w:p>
          <w:p w:rsidR="0037297F" w:rsidRPr="0037297F" w:rsidRDefault="0037297F" w:rsidP="0037297F">
            <w:pPr>
              <w:widowControl/>
              <w:spacing w:before="48" w:line="340" w:lineRule="atLeas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4"/>
              </w:rPr>
              <w:t> </w:t>
            </w:r>
          </w:p>
        </w:tc>
        <w:tc>
          <w:tcPr>
            <w:tcW w:w="3828"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5"/>
              </w:rPr>
              <w:t>大阪府の</w:t>
            </w:r>
            <w:r w:rsidRPr="0037297F">
              <w:rPr>
                <w:rFonts w:ascii="Meiryo UI" w:eastAsia="Meiryo UI" w:hAnsi="Meiryo UI" w:cs="Meiryo UI" w:hint="eastAsia"/>
                <w:b/>
                <w:bCs/>
                <w:color w:val="000000" w:themeColor="text1"/>
                <w:sz w:val="18"/>
                <w:szCs w:val="18"/>
                <w:eastAsianLayout w:id="963916296"/>
              </w:rPr>
              <w:t>役割</w:t>
            </w:r>
          </w:p>
        </w:tc>
      </w:tr>
      <w:tr w:rsidR="0037297F" w:rsidRPr="0037297F" w:rsidTr="00572DAE">
        <w:trPr>
          <w:trHeight w:val="916"/>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7"/>
              </w:rPr>
              <w:t>ムスリム旅行者等への対応が不十分</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b/>
                <w:bCs/>
                <w:color w:val="000000" w:themeColor="text1"/>
                <w:sz w:val="18"/>
                <w:szCs w:val="18"/>
                <w:eastAsianLayout w:id="963916289"/>
              </w:rPr>
              <mc:AlternateContent>
                <mc:Choice Requires="wps">
                  <w:drawing>
                    <wp:anchor distT="0" distB="0" distL="114300" distR="114300" simplePos="0" relativeHeight="251837440" behindDoc="0" locked="0" layoutInCell="1" allowOverlap="1" wp14:anchorId="23CF2E65" wp14:editId="5E33A963">
                      <wp:simplePos x="0" y="0"/>
                      <wp:positionH relativeFrom="column">
                        <wp:posOffset>1396203</wp:posOffset>
                      </wp:positionH>
                      <wp:positionV relativeFrom="paragraph">
                        <wp:posOffset>182245</wp:posOffset>
                      </wp:positionV>
                      <wp:extent cx="294005" cy="1076325"/>
                      <wp:effectExtent l="57150" t="38100" r="67945" b="104775"/>
                      <wp:wrapNone/>
                      <wp:docPr id="23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109.95pt;margin-top:14.35pt;width:23.15pt;height:8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Pr="0037297F">
              <w:rPr>
                <w:rFonts w:ascii="Meiryo UI" w:eastAsia="Meiryo UI" w:hAnsi="Meiryo UI" w:cs="Meiryo UI" w:hint="eastAsia"/>
                <w:color w:val="000000" w:themeColor="text1"/>
                <w:sz w:val="18"/>
                <w:szCs w:val="18"/>
                <w:eastAsianLayout w:id="963916298"/>
              </w:rPr>
              <w:t>ムスリム旅行者をはじめとした対応の促進</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49"/>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99"/>
              </w:rPr>
              <w:t>ハラル対応等、飲食店における対応の拡充</w:t>
            </w:r>
          </w:p>
          <w:p w:rsidR="0037297F" w:rsidRPr="0037297F" w:rsidRDefault="0037297F" w:rsidP="00A35115">
            <w:pPr>
              <w:widowControl/>
              <w:numPr>
                <w:ilvl w:val="0"/>
                <w:numId w:val="49"/>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300"/>
              </w:rPr>
              <w:t>ＨＰ等におけるハラル対応やアレルギー対応等が可能な飲食店等の紹介</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49"/>
              </w:numPr>
              <w:spacing w:line="200" w:lineRule="exact"/>
              <w:ind w:left="260" w:hanging="260"/>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301"/>
              </w:rPr>
              <w:t>行政</w:t>
            </w:r>
            <w:r w:rsidRPr="0037297F">
              <w:rPr>
                <w:rFonts w:ascii="Meiryo UI" w:eastAsia="Meiryo UI" w:hAnsi="Meiryo UI" w:cs="Meiryo UI" w:hint="eastAsia"/>
                <w:color w:val="000000" w:themeColor="text1"/>
                <w:sz w:val="18"/>
                <w:szCs w:val="18"/>
                <w:eastAsianLayout w:id="963916302"/>
              </w:rPr>
              <w:t>、</w:t>
            </w:r>
            <w:r w:rsidRPr="0037297F">
              <w:rPr>
                <w:rFonts w:ascii="Meiryo UI" w:eastAsia="Meiryo UI" w:hAnsi="Meiryo UI" w:cs="Meiryo UI" w:hint="eastAsia"/>
                <w:color w:val="000000" w:themeColor="text1"/>
                <w:sz w:val="18"/>
                <w:szCs w:val="18"/>
                <w:eastAsianLayout w:id="963916303"/>
              </w:rPr>
              <w:t>大阪観光局、</w:t>
            </w:r>
            <w:r w:rsidRPr="0037297F">
              <w:rPr>
                <w:rFonts w:ascii="Meiryo UI" w:eastAsia="Meiryo UI" w:hAnsi="Meiryo UI" w:cs="Meiryo UI" w:hint="eastAsia"/>
                <w:color w:val="000000" w:themeColor="text1"/>
                <w:sz w:val="18"/>
                <w:szCs w:val="18"/>
                <w:eastAsianLayout w:id="963916304"/>
              </w:rPr>
              <w:t>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828"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0"/>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88"/>
              </w:rPr>
              <w:t>ハラル対応等についての関係業界・集客施設等への理解促進・働きかけ</w:t>
            </w:r>
          </w:p>
          <w:p w:rsidR="0037297F" w:rsidRPr="0037297F" w:rsidRDefault="0037297F" w:rsidP="00A35115">
            <w:pPr>
              <w:widowControl/>
              <w:numPr>
                <w:ilvl w:val="0"/>
                <w:numId w:val="50"/>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89"/>
              </w:rPr>
              <w:t>ＨＰ等でのハラル対応やアレルギー対応等が可能な飲食店等の紹介</w:t>
            </w:r>
          </w:p>
          <w:p w:rsidR="0037297F" w:rsidRPr="0037297F" w:rsidRDefault="0037297F" w:rsidP="00572DAE">
            <w:pPr>
              <w:widowControl/>
              <w:spacing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eastAsianLayout w:id="963916290"/>
              </w:rPr>
              <w:t> </w:t>
            </w:r>
          </w:p>
        </w:tc>
      </w:tr>
      <w:tr w:rsidR="0037297F" w:rsidRPr="0037297F" w:rsidTr="00572DAE">
        <w:trPr>
          <w:trHeight w:val="1176"/>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6291"/>
              </w:rPr>
              <w:t>文化・生活習慣の違いについての観光客及び受入側の相互理解が不足</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eastAsianLayout w:id="963916292"/>
              </w:rPr>
              <w:t>文化・生活習慣の違いについての観光客及び受入側の相互理解の促進</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1"/>
              </w:numPr>
              <w:spacing w:line="200" w:lineRule="exact"/>
              <w:ind w:left="243" w:hanging="28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93"/>
              </w:rPr>
              <w:t>ＨＰ等における日本での生活習慣、マナー等の解説、周知</w:t>
            </w:r>
          </w:p>
          <w:p w:rsidR="0037297F" w:rsidRPr="0037297F" w:rsidRDefault="0037297F" w:rsidP="00A35115">
            <w:pPr>
              <w:widowControl/>
              <w:numPr>
                <w:ilvl w:val="0"/>
                <w:numId w:val="51"/>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94"/>
              </w:rPr>
              <w:t>温泉施設等における多言語対応のできるスタッフの配置</w:t>
            </w:r>
          </w:p>
          <w:p w:rsidR="0037297F" w:rsidRPr="0037297F" w:rsidRDefault="0037297F" w:rsidP="00A35115">
            <w:pPr>
              <w:widowControl/>
              <w:numPr>
                <w:ilvl w:val="0"/>
                <w:numId w:val="51"/>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95"/>
              </w:rPr>
              <w:t>マナー違反発見時の適切な対応</w:t>
            </w:r>
          </w:p>
          <w:p w:rsidR="0037297F" w:rsidRPr="0037297F" w:rsidRDefault="0037297F" w:rsidP="00A35115">
            <w:pPr>
              <w:widowControl/>
              <w:numPr>
                <w:ilvl w:val="0"/>
                <w:numId w:val="51"/>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96"/>
              </w:rPr>
              <w:t>府民のおもてなし意識の向上</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1"/>
              </w:numPr>
              <w:spacing w:line="200" w:lineRule="exact"/>
              <w:ind w:left="260" w:hanging="260"/>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297"/>
              </w:rPr>
              <w:t>行政</w:t>
            </w:r>
            <w:r w:rsidRPr="0037297F">
              <w:rPr>
                <w:rFonts w:ascii="Meiryo UI" w:eastAsia="Meiryo UI" w:hAnsi="Meiryo UI" w:cs="Meiryo UI" w:hint="eastAsia"/>
                <w:color w:val="000000" w:themeColor="text1"/>
                <w:sz w:val="18"/>
                <w:szCs w:val="18"/>
                <w:eastAsianLayout w:id="963916298"/>
              </w:rPr>
              <w:t>、</w:t>
            </w:r>
            <w:r w:rsidRPr="0037297F">
              <w:rPr>
                <w:rFonts w:ascii="Meiryo UI" w:eastAsia="Meiryo UI" w:hAnsi="Meiryo UI" w:cs="Meiryo UI" w:hint="eastAsia"/>
                <w:color w:val="000000" w:themeColor="text1"/>
                <w:sz w:val="18"/>
                <w:szCs w:val="18"/>
                <w:eastAsianLayout w:id="963916299"/>
              </w:rPr>
              <w:t>大阪観光局、</w:t>
            </w:r>
            <w:r w:rsidRPr="0037297F">
              <w:rPr>
                <w:rFonts w:ascii="Meiryo UI" w:eastAsia="Meiryo UI" w:hAnsi="Meiryo UI" w:cs="Meiryo UI" w:hint="eastAsia"/>
                <w:color w:val="000000" w:themeColor="text1"/>
                <w:sz w:val="18"/>
                <w:szCs w:val="18"/>
                <w:eastAsianLayout w:id="963916300"/>
              </w:rPr>
              <w:t>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828"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2"/>
              </w:numPr>
              <w:spacing w:line="200" w:lineRule="exact"/>
              <w:ind w:left="313" w:hanging="284"/>
              <w:rPr>
                <w:rFonts w:ascii="Arial" w:eastAsia="ＭＳ Ｐゴシック" w:hAnsi="Arial" w:cs="Arial"/>
                <w:kern w:val="0"/>
                <w:sz w:val="22"/>
                <w:szCs w:val="36"/>
              </w:rPr>
            </w:pPr>
            <w:r w:rsidRPr="0037297F">
              <w:rPr>
                <w:rFonts w:ascii="Meiryo UI" w:eastAsia="Meiryo UI" w:hAnsi="Meiryo UI" w:cs="Meiryo UI" w:hint="eastAsia"/>
                <w:color w:val="000000" w:themeColor="text1"/>
                <w:sz w:val="18"/>
                <w:szCs w:val="18"/>
                <w:eastAsianLayout w:id="963916301"/>
              </w:rPr>
              <w:t>ＨＰ等での日本の文化・生活習慣の紹介</w:t>
            </w:r>
          </w:p>
          <w:p w:rsidR="0037297F" w:rsidRPr="0037297F" w:rsidRDefault="0037297F" w:rsidP="00A35115">
            <w:pPr>
              <w:widowControl/>
              <w:numPr>
                <w:ilvl w:val="0"/>
                <w:numId w:val="53"/>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6302"/>
              </w:rPr>
              <w:t>府民のおもてなし意識の向上</w:t>
            </w:r>
          </w:p>
          <w:p w:rsidR="0037297F" w:rsidRPr="0037297F" w:rsidRDefault="0037297F" w:rsidP="00572DAE">
            <w:pPr>
              <w:widowControl/>
              <w:spacing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eastAsianLayout w:id="963916303"/>
              </w:rPr>
              <w:t> </w:t>
            </w:r>
          </w:p>
        </w:tc>
      </w:tr>
    </w:tbl>
    <w:p w:rsidR="00E93BA0" w:rsidRPr="0037297F" w:rsidRDefault="00572DAE">
      <w:r>
        <w:rPr>
          <w:noProof/>
        </w:rPr>
        <mc:AlternateContent>
          <mc:Choice Requires="wps">
            <w:drawing>
              <wp:anchor distT="0" distB="0" distL="114300" distR="114300" simplePos="0" relativeHeight="251839488" behindDoc="0" locked="0" layoutInCell="1" allowOverlap="1" wp14:anchorId="0B15A53D" wp14:editId="5870D11A">
                <wp:simplePos x="0" y="0"/>
                <wp:positionH relativeFrom="column">
                  <wp:posOffset>-364490</wp:posOffset>
                </wp:positionH>
                <wp:positionV relativeFrom="paragraph">
                  <wp:posOffset>2440305</wp:posOffset>
                </wp:positionV>
                <wp:extent cx="1583690" cy="251460"/>
                <wp:effectExtent l="0" t="0" r="16510" b="15240"/>
                <wp:wrapNone/>
                <wp:docPr id="233" name="テキスト ボックス 3"/>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38E" w:rsidRDefault="00AC138E" w:rsidP="0037297F">
                            <w:pPr>
                              <w:pStyle w:val="Web"/>
                              <w:spacing w:before="0" w:beforeAutospacing="0" w:after="0" w:afterAutospacing="0"/>
                              <w:jc w:val="both"/>
                            </w:pPr>
                            <w:r>
                              <w:rPr>
                                <w:rFonts w:asciiTheme="minorHAnsi" w:eastAsia="HGP創英角ｺﾞｼｯｸUB" w:hAnsi="HGP創英角ｺﾞｼｯｸUB" w:cs="Times New Roman" w:hint="eastAsia"/>
                                <w:color w:val="FFFFFF"/>
                                <w:kern w:val="2"/>
                                <w:eastAsianLayout w:id="963917568"/>
                              </w:rPr>
                              <w:t>４　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6" type="#_x0000_t202" style="position:absolute;left:0;text-align:left;margin-left:-28.7pt;margin-top:192.15pt;width:124.7pt;height:19.8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" fillcolor="black [3213]" strokeweight=".5pt">
                <v:textbox inset=",0,,0">
                  <w:txbxContent>
                    <w:p w:rsidR="00AC138E" w:rsidRDefault="00AC138E" w:rsidP="0037297F">
                      <w:pPr>
                        <w:pStyle w:val="Web"/>
                        <w:spacing w:before="0" w:beforeAutospacing="0" w:after="0" w:afterAutospacing="0"/>
                        <w:jc w:val="both"/>
                      </w:pPr>
                      <w:r>
                        <w:rPr>
                          <w:rFonts w:asciiTheme="minorHAnsi" w:eastAsia="HGP創英角ｺﾞｼｯｸUB" w:hAnsi="HGP創英角ｺﾞｼｯｸUB" w:cs="Times New Roman" w:hint="eastAsia"/>
                          <w:color w:val="FFFFFF"/>
                          <w:kern w:val="2"/>
                          <w:eastAsianLayout w:id="963917568"/>
                        </w:rPr>
                        <w:t>４　安心・安全の確保</w:t>
                      </w:r>
                    </w:p>
                  </w:txbxContent>
                </v:textbox>
              </v:shape>
            </w:pict>
          </mc:Fallback>
        </mc:AlternateContent>
      </w:r>
    </w:p>
    <w:p w:rsidR="00E93BA0" w:rsidRDefault="00E93BA0"/>
    <w:p w:rsidR="00E93BA0" w:rsidRPr="00572DAE" w:rsidRDefault="0037297F" w:rsidP="00A35115">
      <w:pPr>
        <w:widowControl/>
        <w:numPr>
          <w:ilvl w:val="0"/>
          <w:numId w:val="54"/>
        </w:numPr>
        <w:spacing w:line="240" w:lineRule="exact"/>
        <w:ind w:left="567" w:hanging="567"/>
        <w:jc w:val="left"/>
        <w:rPr>
          <w:rFonts w:ascii="ＭＳ Ｐゴシック" w:eastAsia="ＭＳ Ｐゴシック" w:hAnsi="ＭＳ Ｐゴシック" w:cs="ＭＳ Ｐゴシック"/>
          <w:kern w:val="0"/>
          <w:szCs w:val="24"/>
        </w:rPr>
      </w:pPr>
      <w:r w:rsidRPr="0037297F">
        <w:rPr>
          <w:rFonts w:ascii="HG丸ｺﾞｼｯｸM-PRO" w:eastAsia="HG丸ｺﾞｼｯｸM-PRO" w:hAnsi="HG丸ｺﾞｼｯｸM-PRO" w:cs="Meiryo UI" w:hint="eastAsia"/>
          <w:color w:val="000000" w:themeColor="text1"/>
          <w:kern w:val="24"/>
          <w:szCs w:val="21"/>
          <w:eastAsianLayout w:id="963917569"/>
        </w:rPr>
        <w:t>来阪観光客の安心・安全の確保については、行政の本来的役割と</w:t>
      </w:r>
      <w:r w:rsidRPr="0037297F">
        <w:rPr>
          <w:rFonts w:ascii="HG丸ｺﾞｼｯｸM-PRO" w:eastAsia="HG丸ｺﾞｼｯｸM-PRO" w:hAnsi="HG丸ｺﾞｼｯｸM-PRO" w:cs="Meiryo UI" w:hint="eastAsia"/>
          <w:color w:val="000000" w:themeColor="text1"/>
          <w:kern w:val="24"/>
          <w:szCs w:val="21"/>
          <w:eastAsianLayout w:id="963917570"/>
        </w:rPr>
        <w:t>して</w:t>
      </w:r>
      <w:r w:rsidRPr="0037297F">
        <w:rPr>
          <w:rFonts w:ascii="HG丸ｺﾞｼｯｸM-PRO" w:eastAsia="HG丸ｺﾞｼｯｸM-PRO" w:hAnsi="HG丸ｺﾞｼｯｸM-PRO" w:cs="Meiryo UI" w:hint="eastAsia"/>
          <w:color w:val="000000" w:themeColor="text1"/>
          <w:kern w:val="24"/>
          <w:szCs w:val="21"/>
          <w:eastAsianLayout w:id="963917571"/>
        </w:rPr>
        <w:t>の人の生命、財産を守るという観点や、観光客が安全で快適に過ごしてもらうことによる、リピーターの確保に資するという両面からも、今後、大阪府として、</w:t>
      </w:r>
      <w:r w:rsidRPr="0037297F">
        <w:rPr>
          <w:rFonts w:ascii="HG丸ｺﾞｼｯｸM-PRO" w:eastAsia="HG丸ｺﾞｼｯｸM-PRO" w:hAnsi="HG丸ｺﾞｼｯｸM-PRO" w:cs="Meiryo UI" w:hint="eastAsia"/>
          <w:color w:val="000000" w:themeColor="text1"/>
          <w:kern w:val="24"/>
          <w:szCs w:val="21"/>
          <w:eastAsianLayout w:id="963917572"/>
        </w:rPr>
        <w:t>積極的</w:t>
      </w:r>
      <w:r w:rsidRPr="0037297F">
        <w:rPr>
          <w:rFonts w:ascii="HG丸ｺﾞｼｯｸM-PRO" w:eastAsia="HG丸ｺﾞｼｯｸM-PRO" w:hAnsi="HG丸ｺﾞｼｯｸM-PRO" w:cs="Meiryo UI" w:hint="eastAsia"/>
          <w:color w:val="000000" w:themeColor="text1"/>
          <w:kern w:val="24"/>
          <w:szCs w:val="21"/>
          <w:eastAsianLayout w:id="963917573"/>
        </w:rPr>
        <w:t>に取組む必要が</w:t>
      </w:r>
      <w:r w:rsidRPr="0037297F">
        <w:rPr>
          <w:rFonts w:ascii="HG丸ｺﾞｼｯｸM-PRO" w:eastAsia="HG丸ｺﾞｼｯｸM-PRO" w:hAnsi="HG丸ｺﾞｼｯｸM-PRO" w:cs="Meiryo UI" w:hint="eastAsia"/>
          <w:color w:val="000000" w:themeColor="text1"/>
          <w:kern w:val="24"/>
          <w:szCs w:val="21"/>
          <w:eastAsianLayout w:id="963917574"/>
        </w:rPr>
        <w:t>あります。</w:t>
      </w:r>
    </w:p>
    <w:tbl>
      <w:tblPr>
        <w:tblW w:w="14288" w:type="dxa"/>
        <w:tblCellMar>
          <w:left w:w="0" w:type="dxa"/>
          <w:right w:w="0" w:type="dxa"/>
        </w:tblCellMar>
        <w:tblLook w:val="04A0" w:firstRow="1" w:lastRow="0" w:firstColumn="1" w:lastColumn="0" w:noHBand="0" w:noVBand="1"/>
      </w:tblPr>
      <w:tblGrid>
        <w:gridCol w:w="2016"/>
        <w:gridCol w:w="2255"/>
        <w:gridCol w:w="559"/>
        <w:gridCol w:w="2976"/>
        <w:gridCol w:w="2088"/>
        <w:gridCol w:w="425"/>
        <w:gridCol w:w="3969"/>
      </w:tblGrid>
      <w:tr w:rsidR="0037297F" w:rsidRPr="0037297F" w:rsidTr="00572DAE">
        <w:trPr>
          <w:trHeight w:val="372"/>
        </w:trPr>
        <w:tc>
          <w:tcPr>
            <w:tcW w:w="201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24"/>
              </w:rPr>
              <w:t> </w:t>
            </w:r>
            <w:r w:rsidRPr="0037297F">
              <w:rPr>
                <w:rFonts w:ascii="Meiryo UI" w:eastAsia="Meiryo UI" w:hAnsi="Meiryo UI" w:cs="Meiryo UI" w:hint="eastAsia"/>
                <w:b/>
                <w:bCs/>
                <w:color w:val="000000" w:themeColor="text1"/>
                <w:sz w:val="18"/>
                <w:szCs w:val="18"/>
                <w:eastAsianLayout w:id="963917825"/>
              </w:rPr>
              <w:t>受入</w:t>
            </w:r>
            <w:r w:rsidRPr="0037297F">
              <w:rPr>
                <w:rFonts w:ascii="Meiryo UI" w:eastAsia="Meiryo UI" w:hAnsi="Meiryo UI" w:cs="Meiryo UI" w:hint="eastAsia"/>
                <w:b/>
                <w:bCs/>
                <w:color w:val="000000" w:themeColor="text1"/>
                <w:sz w:val="18"/>
                <w:szCs w:val="18"/>
                <w:eastAsianLayout w:id="963917826"/>
              </w:rPr>
              <w:t>環境整備</w:t>
            </w:r>
            <w:r w:rsidRPr="0037297F">
              <w:rPr>
                <w:rFonts w:ascii="Meiryo UI" w:eastAsia="Meiryo UI" w:hAnsi="Meiryo UI" w:cs="Meiryo UI" w:hint="eastAsia"/>
                <w:b/>
                <w:bCs/>
                <w:color w:val="000000" w:themeColor="text1"/>
                <w:sz w:val="18"/>
                <w:szCs w:val="18"/>
                <w:eastAsianLayout w:id="963917827"/>
              </w:rPr>
              <w:t>の課題</w:t>
            </w:r>
          </w:p>
        </w:tc>
        <w:tc>
          <w:tcPr>
            <w:tcW w:w="2255"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28"/>
              </w:rPr>
              <w:t>受入</w:t>
            </w:r>
            <w:r w:rsidRPr="0037297F">
              <w:rPr>
                <w:rFonts w:ascii="Meiryo UI" w:eastAsia="Meiryo UI" w:hAnsi="Meiryo UI" w:cs="Meiryo UI" w:hint="eastAsia"/>
                <w:b/>
                <w:bCs/>
                <w:color w:val="000000" w:themeColor="text1"/>
                <w:sz w:val="18"/>
                <w:szCs w:val="18"/>
                <w:eastAsianLayout w:id="963917829"/>
              </w:rPr>
              <w:t>環境整備</w:t>
            </w:r>
            <w:r w:rsidRPr="0037297F">
              <w:rPr>
                <w:rFonts w:ascii="Meiryo UI" w:eastAsia="Meiryo UI" w:hAnsi="Meiryo UI" w:cs="Meiryo UI" w:hint="eastAsia"/>
                <w:b/>
                <w:bCs/>
                <w:color w:val="000000" w:themeColor="text1"/>
                <w:sz w:val="18"/>
                <w:szCs w:val="18"/>
                <w:eastAsianLayout w:id="963917830"/>
              </w:rPr>
              <w:t>の内容</w:t>
            </w:r>
          </w:p>
        </w:tc>
        <w:tc>
          <w:tcPr>
            <w:tcW w:w="55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1"/>
              </w:rPr>
              <w:t> </w:t>
            </w:r>
          </w:p>
          <w:p w:rsidR="0037297F" w:rsidRPr="0037297F" w:rsidRDefault="00704D30"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b/>
                <w:bCs/>
                <w:color w:val="000000" w:themeColor="text1"/>
                <w:sz w:val="18"/>
                <w:szCs w:val="18"/>
                <w:eastAsianLayout w:id="963916289"/>
              </w:rPr>
              <mc:AlternateContent>
                <mc:Choice Requires="wps">
                  <w:drawing>
                    <wp:anchor distT="0" distB="0" distL="114300" distR="114300" simplePos="0" relativeHeight="252043264" behindDoc="0" locked="0" layoutInCell="1" allowOverlap="1" wp14:anchorId="4A56F60F" wp14:editId="052A7EA3">
                      <wp:simplePos x="0" y="0"/>
                      <wp:positionH relativeFrom="column">
                        <wp:posOffset>-18415</wp:posOffset>
                      </wp:positionH>
                      <wp:positionV relativeFrom="paragraph">
                        <wp:posOffset>29845</wp:posOffset>
                      </wp:positionV>
                      <wp:extent cx="294005" cy="1076325"/>
                      <wp:effectExtent l="57150" t="38100" r="67945" b="104775"/>
                      <wp:wrapNone/>
                      <wp:docPr id="376"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1.45pt;margin-top:2.35pt;width:23.15pt;height:84.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0037297F" w:rsidRPr="0037297F">
              <w:rPr>
                <w:rFonts w:ascii="Meiryo UI" w:eastAsia="Meiryo UI" w:hAnsi="Meiryo UI" w:cs="Meiryo UI" w:hint="eastAsia"/>
                <w:b/>
                <w:bCs/>
                <w:color w:val="000000" w:themeColor="text1"/>
                <w:sz w:val="18"/>
                <w:szCs w:val="18"/>
                <w:eastAsianLayout w:id="963917832"/>
              </w:rPr>
              <w:t> </w:t>
            </w:r>
          </w:p>
          <w:p w:rsidR="0037297F" w:rsidRPr="0037297F" w:rsidRDefault="0037297F"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3"/>
              </w:rPr>
              <w:t> </w:t>
            </w:r>
          </w:p>
        </w:tc>
        <w:tc>
          <w:tcPr>
            <w:tcW w:w="297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4"/>
              </w:rPr>
              <w:t>対応策</w:t>
            </w:r>
          </w:p>
        </w:tc>
        <w:tc>
          <w:tcPr>
            <w:tcW w:w="208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5"/>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6"/>
              </w:rPr>
              <w:t> </w:t>
            </w:r>
          </w:p>
          <w:p w:rsidR="0037297F" w:rsidRPr="0037297F" w:rsidRDefault="0037297F"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7"/>
              </w:rPr>
              <w:t> </w:t>
            </w:r>
          </w:p>
          <w:p w:rsidR="0037297F" w:rsidRPr="0037297F" w:rsidRDefault="0037297F"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8"/>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9"/>
              </w:rPr>
              <w:t>大阪府の</w:t>
            </w:r>
            <w:r w:rsidRPr="0037297F">
              <w:rPr>
                <w:rFonts w:ascii="Meiryo UI" w:eastAsia="Meiryo UI" w:hAnsi="Meiryo UI" w:cs="Meiryo UI" w:hint="eastAsia"/>
                <w:b/>
                <w:bCs/>
                <w:color w:val="000000" w:themeColor="text1"/>
                <w:sz w:val="18"/>
                <w:szCs w:val="18"/>
                <w:eastAsianLayout w:id="963917840"/>
              </w:rPr>
              <w:t>役割</w:t>
            </w:r>
          </w:p>
        </w:tc>
      </w:tr>
      <w:tr w:rsidR="0037297F" w:rsidRPr="0037297F" w:rsidTr="00572DAE">
        <w:trPr>
          <w:trHeight w:val="78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24"/>
              </w:rPr>
              <w:t>医療機関、災害・事故等に関する情報が不足</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eastAsianLayout w:id="963917825"/>
              </w:rPr>
              <w:t>医療機関、災害・事故等に関する情報の発信</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5"/>
              </w:numPr>
              <w:spacing w:line="200" w:lineRule="exact"/>
              <w:ind w:left="273" w:hanging="27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6"/>
              </w:rPr>
              <w:t>多言語による医療機関、避難場所等の防災関係情報の発信</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5"/>
              </w:numPr>
              <w:spacing w:line="200" w:lineRule="exact"/>
              <w:ind w:left="274" w:hanging="27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7"/>
              </w:rPr>
              <w:t>行政</w:t>
            </w:r>
            <w:r w:rsidRPr="0037297F">
              <w:rPr>
                <w:rFonts w:ascii="Meiryo UI" w:eastAsia="Meiryo UI" w:hAnsi="Meiryo UI" w:cs="Meiryo UI" w:hint="eastAsia"/>
                <w:color w:val="000000" w:themeColor="text1"/>
                <w:sz w:val="18"/>
                <w:szCs w:val="18"/>
                <w:eastAsianLayout w:id="963917828"/>
              </w:rPr>
              <w:t>、大阪観光局</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6"/>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9"/>
              </w:rPr>
              <w:t>ＨＰ等による多言語対応が可能な病院等の情報発信</w:t>
            </w:r>
          </w:p>
          <w:p w:rsidR="0037297F" w:rsidRPr="0037297F" w:rsidRDefault="0037297F" w:rsidP="00A35115">
            <w:pPr>
              <w:widowControl/>
              <w:numPr>
                <w:ilvl w:val="0"/>
                <w:numId w:val="56"/>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30"/>
              </w:rPr>
              <w:t>ＨＰ等による多言語による避難場所等の防災関係情報の</w:t>
            </w:r>
            <w:r w:rsidRPr="0037297F">
              <w:rPr>
                <w:rFonts w:ascii="Meiryo UI" w:eastAsia="Meiryo UI" w:hAnsi="Meiryo UI" w:cs="Meiryo UI" w:hint="eastAsia"/>
                <w:color w:val="000000" w:themeColor="text1"/>
                <w:sz w:val="18"/>
                <w:szCs w:val="18"/>
                <w:eastAsianLayout w:id="963917831"/>
              </w:rPr>
              <w:t>発信</w:t>
            </w:r>
            <w:r w:rsidRPr="0037297F">
              <w:rPr>
                <w:rFonts w:ascii="Calibri" w:eastAsia="ＭＳ Ｐゴシック" w:hAnsi="Calibri" w:cs="Arial"/>
                <w:color w:val="000000" w:themeColor="text1"/>
                <w:sz w:val="20"/>
                <w:szCs w:val="20"/>
                <w:eastAsianLayout w:id="963917832"/>
              </w:rPr>
              <w:t> </w:t>
            </w:r>
          </w:p>
        </w:tc>
      </w:tr>
      <w:tr w:rsidR="0037297F" w:rsidRPr="0037297F" w:rsidTr="00572DAE">
        <w:trPr>
          <w:trHeight w:val="432"/>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eastAsianLayout w:id="963917833"/>
              </w:rPr>
              <w:t>災害時受入施設等の対策が不十分</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eastAsianLayout w:id="963917834"/>
              </w:rPr>
              <w:t>災害発生時の避難誘導対応</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7"/>
              </w:numPr>
              <w:spacing w:line="200" w:lineRule="exact"/>
              <w:ind w:left="415" w:hanging="415"/>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35"/>
              </w:rPr>
              <w:t>観光客避難誘導対策の検討</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7"/>
              </w:numPr>
              <w:spacing w:line="200" w:lineRule="exact"/>
              <w:ind w:left="274" w:hanging="27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36"/>
              </w:rPr>
              <w:t>行政、民間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8"/>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37"/>
              </w:rPr>
              <w:t>観光客避難誘導対策の</w:t>
            </w:r>
            <w:r w:rsidRPr="0037297F">
              <w:rPr>
                <w:rFonts w:ascii="Meiryo UI" w:eastAsia="Meiryo UI" w:hAnsi="Meiryo UI" w:cs="Meiryo UI" w:hint="eastAsia"/>
                <w:color w:val="000000" w:themeColor="text1"/>
                <w:sz w:val="18"/>
                <w:szCs w:val="18"/>
                <w:eastAsianLayout w:id="963917838"/>
              </w:rPr>
              <w:t>検討</w:t>
            </w:r>
          </w:p>
          <w:p w:rsidR="0037297F" w:rsidRPr="0037297F" w:rsidRDefault="0037297F" w:rsidP="00572DAE">
            <w:pPr>
              <w:widowControl/>
              <w:spacing w:line="200" w:lineRule="exact"/>
              <w:rPr>
                <w:rFonts w:ascii="Arial" w:eastAsia="ＭＳ Ｐゴシック" w:hAnsi="Arial" w:cs="Arial"/>
                <w:kern w:val="0"/>
                <w:sz w:val="36"/>
                <w:szCs w:val="36"/>
              </w:rPr>
            </w:pPr>
            <w:r w:rsidRPr="0037297F">
              <w:rPr>
                <w:rFonts w:ascii="Calibri" w:eastAsia="ＭＳ Ｐゴシック" w:hAnsi="Calibri" w:cs="Arial"/>
                <w:color w:val="000000" w:themeColor="text1"/>
                <w:sz w:val="20"/>
                <w:szCs w:val="20"/>
                <w:eastAsianLayout w:id="963917839"/>
              </w:rPr>
              <w:t> </w:t>
            </w:r>
          </w:p>
        </w:tc>
      </w:tr>
      <w:tr w:rsidR="0037297F" w:rsidRPr="0037297F" w:rsidTr="00572DAE">
        <w:trPr>
          <w:trHeight w:val="5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jc w:val="lef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eastAsianLayout w:id="963917840"/>
              </w:rPr>
              <w:t>災害時受入施設の確保（宿泊施設等の耐震補強等）</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9"/>
              </w:numPr>
              <w:spacing w:line="200" w:lineRule="exact"/>
              <w:ind w:left="273" w:hanging="28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4"/>
              </w:rPr>
              <w:t>耐震基準を満たす施設の拡充</w:t>
            </w:r>
          </w:p>
          <w:p w:rsidR="0037297F" w:rsidRPr="0037297F" w:rsidRDefault="0037297F" w:rsidP="00A35115">
            <w:pPr>
              <w:widowControl/>
              <w:numPr>
                <w:ilvl w:val="0"/>
                <w:numId w:val="59"/>
              </w:numPr>
              <w:spacing w:line="200" w:lineRule="exact"/>
              <w:ind w:left="273" w:hanging="28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5"/>
              </w:rPr>
              <w:t>災害時、観光客の受入施設の確保</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9"/>
              </w:numPr>
              <w:spacing w:line="200" w:lineRule="exact"/>
              <w:ind w:left="274" w:hanging="27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6"/>
              </w:rPr>
              <w:t>行政、民間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60"/>
              </w:numPr>
              <w:spacing w:line="200" w:lineRule="exact"/>
              <w:ind w:left="313" w:hanging="31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eastAsianLayout w:id="963917827"/>
              </w:rPr>
              <w:t>施設の耐震補強への支援</w:t>
            </w:r>
          </w:p>
          <w:p w:rsidR="0037297F" w:rsidRPr="0037297F" w:rsidRDefault="00C91CEF" w:rsidP="00A35115">
            <w:pPr>
              <w:widowControl/>
              <w:numPr>
                <w:ilvl w:val="0"/>
                <w:numId w:val="61"/>
              </w:numPr>
              <w:spacing w:line="200" w:lineRule="exact"/>
              <w:ind w:left="313" w:hanging="284"/>
              <w:rPr>
                <w:rFonts w:ascii="Arial" w:eastAsia="ＭＳ Ｐゴシック" w:hAnsi="Arial" w:cs="Arial"/>
                <w:kern w:val="0"/>
                <w:sz w:val="18"/>
                <w:szCs w:val="36"/>
              </w:rPr>
            </w:pPr>
            <w:r w:rsidRPr="00C91CEF">
              <w:rPr>
                <w:noProof/>
              </w:rPr>
              <mc:AlternateContent>
                <mc:Choice Requires="wps">
                  <w:drawing>
                    <wp:anchor distT="0" distB="0" distL="114300" distR="114300" simplePos="0" relativeHeight="251991040" behindDoc="0" locked="0" layoutInCell="1" allowOverlap="1" wp14:anchorId="5DA0267C" wp14:editId="63F13FCE">
                      <wp:simplePos x="0" y="0"/>
                      <wp:positionH relativeFrom="column">
                        <wp:posOffset>1976755</wp:posOffset>
                      </wp:positionH>
                      <wp:positionV relativeFrom="paragraph">
                        <wp:posOffset>429895</wp:posOffset>
                      </wp:positionV>
                      <wp:extent cx="552450" cy="1403985"/>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left:0;text-align:left;margin-left:155.65pt;margin-top:33.85pt;width:43.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１２</w:t>
                            </w:r>
                          </w:p>
                        </w:txbxContent>
                      </v:textbox>
                    </v:shape>
                  </w:pict>
                </mc:Fallback>
              </mc:AlternateContent>
            </w:r>
            <w:r w:rsidR="0037297F" w:rsidRPr="0037297F">
              <w:rPr>
                <w:rFonts w:ascii="Meiryo UI" w:eastAsia="Meiryo UI" w:hAnsi="Meiryo UI" w:cs="Meiryo UI" w:hint="eastAsia"/>
                <w:color w:val="000000" w:themeColor="text1"/>
                <w:sz w:val="18"/>
                <w:szCs w:val="18"/>
                <w:eastAsianLayout w:id="963917828"/>
              </w:rPr>
              <w:t>観光客の避難場所確保に向けた事業者等への</w:t>
            </w:r>
            <w:r w:rsidR="0037297F" w:rsidRPr="0037297F">
              <w:rPr>
                <w:rFonts w:ascii="Meiryo UI" w:eastAsia="Meiryo UI" w:hAnsi="Meiryo UI" w:cs="Meiryo UI" w:hint="eastAsia"/>
                <w:color w:val="000000" w:themeColor="text1"/>
                <w:sz w:val="18"/>
                <w:szCs w:val="18"/>
                <w:eastAsianLayout w:id="963917829"/>
              </w:rPr>
              <w:t>働きかけ</w:t>
            </w:r>
          </w:p>
        </w:tc>
      </w:tr>
    </w:tbl>
    <w:p w:rsidR="00E93BA0" w:rsidRDefault="00572DAE">
      <w:r>
        <w:rPr>
          <w:noProof/>
        </w:rPr>
        <w:lastRenderedPageBreak/>
        <mc:AlternateContent>
          <mc:Choice Requires="wps">
            <w:drawing>
              <wp:anchor distT="0" distB="0" distL="114300" distR="114300" simplePos="0" relativeHeight="251841536" behindDoc="0" locked="0" layoutInCell="1" allowOverlap="1" wp14:anchorId="77EDD49F" wp14:editId="7A02DC02">
                <wp:simplePos x="0" y="0"/>
                <wp:positionH relativeFrom="column">
                  <wp:posOffset>-999283</wp:posOffset>
                </wp:positionH>
                <wp:positionV relativeFrom="paragraph">
                  <wp:posOffset>-78740</wp:posOffset>
                </wp:positionV>
                <wp:extent cx="10525125" cy="0"/>
                <wp:effectExtent l="57150" t="38100" r="47625" b="95250"/>
                <wp:wrapNone/>
                <wp:docPr id="234" name="直線コネクタ 23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34"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6.2pt" to="750.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hzGw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85888" behindDoc="0" locked="0" layoutInCell="1" allowOverlap="1" wp14:anchorId="3FCB2745" wp14:editId="6FAE483C">
                <wp:simplePos x="0" y="0"/>
                <wp:positionH relativeFrom="column">
                  <wp:posOffset>7530465</wp:posOffset>
                </wp:positionH>
                <wp:positionV relativeFrom="paragraph">
                  <wp:posOffset>-591820</wp:posOffset>
                </wp:positionV>
                <wp:extent cx="1876425" cy="4572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48" style="position:absolute;left:0;text-align:left;margin-left:592.95pt;margin-top:-46.6pt;width:147.7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827200" behindDoc="0" locked="0" layoutInCell="1" allowOverlap="1" wp14:anchorId="0C1616F1" wp14:editId="467AD9D1">
                <wp:simplePos x="0" y="0"/>
                <wp:positionH relativeFrom="column">
                  <wp:posOffset>-238125</wp:posOffset>
                </wp:positionH>
                <wp:positionV relativeFrom="paragraph">
                  <wp:posOffset>-527050</wp:posOffset>
                </wp:positionV>
                <wp:extent cx="7343775" cy="395605"/>
                <wp:effectExtent l="0" t="0" r="0" b="4445"/>
                <wp:wrapNone/>
                <wp:docPr id="22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37297F">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15264"/>
                              </w:rPr>
                              <w:t>５　大阪の観光振興にかかる</w:t>
                            </w:r>
                            <w:r>
                              <w:rPr>
                                <w:rFonts w:ascii="HG丸ｺﾞｼｯｸM-PRO" w:eastAsia="HG丸ｺﾞｼｯｸM-PRO" w:hAnsi="HG丸ｺﾞｼｯｸM-PRO" w:cs="Meiryo UI" w:hint="eastAsia"/>
                                <w:b/>
                                <w:bCs/>
                                <w:color w:val="000000" w:themeColor="text1"/>
                                <w:kern w:val="24"/>
                                <w:sz w:val="36"/>
                                <w:szCs w:val="36"/>
                                <w:eastAsianLayout w:id="963915265"/>
                              </w:rPr>
                              <w:t>対応</w:t>
                            </w:r>
                            <w:r>
                              <w:rPr>
                                <w:rFonts w:ascii="HG丸ｺﾞｼｯｸM-PRO" w:eastAsia="HG丸ｺﾞｼｯｸM-PRO" w:hAnsi="HG丸ｺﾞｼｯｸM-PRO" w:cs="Meiryo UI" w:hint="eastAsia"/>
                                <w:b/>
                                <w:bCs/>
                                <w:color w:val="000000" w:themeColor="text1"/>
                                <w:kern w:val="24"/>
                                <w:sz w:val="36"/>
                                <w:szCs w:val="36"/>
                                <w:eastAsianLayout w:id="963915266"/>
                              </w:rPr>
                              <w:t>策及び役割</w:t>
                            </w:r>
                            <w:r>
                              <w:rPr>
                                <w:rFonts w:ascii="HG丸ｺﾞｼｯｸM-PRO" w:eastAsia="HG丸ｺﾞｼｯｸM-PRO" w:hAnsi="HG丸ｺﾞｼｯｸM-PRO" w:cs="Meiryo UI" w:hint="eastAsia"/>
                                <w:b/>
                                <w:bCs/>
                                <w:color w:val="000000" w:themeColor="text1"/>
                                <w:kern w:val="24"/>
                                <w:sz w:val="36"/>
                                <w:szCs w:val="36"/>
                                <w:eastAsianLayout w:id="963915267"/>
                              </w:rPr>
                              <w:t>分担　④</w:t>
                            </w:r>
                          </w:p>
                        </w:txbxContent>
                      </wps:txbx>
                      <wps:bodyPr vert="horz" lIns="91440" tIns="45720" rIns="91440" bIns="45720" rtlCol="0" anchor="ctr">
                        <a:normAutofit/>
                      </wps:bodyPr>
                    </wps:wsp>
                  </a:graphicData>
                </a:graphic>
              </wp:anchor>
            </w:drawing>
          </mc:Choice>
          <mc:Fallback>
            <w:pict>
              <v:rect id="_x0000_s1149" style="position:absolute;left:0;text-align:left;margin-left:-18.75pt;margin-top:-41.5pt;width:578.25pt;height:31.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" filled="f" stroked="f">
                <v:path arrowok="t"/>
                <o:lock v:ext="edit" grouping="t"/>
                <v:textbox>
                  <w:txbxContent>
                    <w:p w:rsidR="00AC138E" w:rsidRDefault="00AC138E" w:rsidP="0037297F">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15264"/>
                        </w:rPr>
                        <w:t>５　大阪の観光振興にかかる</w:t>
                      </w:r>
                      <w:r>
                        <w:rPr>
                          <w:rFonts w:ascii="HG丸ｺﾞｼｯｸM-PRO" w:eastAsia="HG丸ｺﾞｼｯｸM-PRO" w:hAnsi="HG丸ｺﾞｼｯｸM-PRO" w:cs="Meiryo UI" w:hint="eastAsia"/>
                          <w:b/>
                          <w:bCs/>
                          <w:color w:val="000000" w:themeColor="text1"/>
                          <w:kern w:val="24"/>
                          <w:sz w:val="36"/>
                          <w:szCs w:val="36"/>
                          <w:eastAsianLayout w:id="963915265"/>
                        </w:rPr>
                        <w:t>対応</w:t>
                      </w:r>
                      <w:r>
                        <w:rPr>
                          <w:rFonts w:ascii="HG丸ｺﾞｼｯｸM-PRO" w:eastAsia="HG丸ｺﾞｼｯｸM-PRO" w:hAnsi="HG丸ｺﾞｼｯｸM-PRO" w:cs="Meiryo UI" w:hint="eastAsia"/>
                          <w:b/>
                          <w:bCs/>
                          <w:color w:val="000000" w:themeColor="text1"/>
                          <w:kern w:val="24"/>
                          <w:sz w:val="36"/>
                          <w:szCs w:val="36"/>
                          <w:eastAsianLayout w:id="963915266"/>
                        </w:rPr>
                        <w:t>策及び役割</w:t>
                      </w:r>
                      <w:r>
                        <w:rPr>
                          <w:rFonts w:ascii="HG丸ｺﾞｼｯｸM-PRO" w:eastAsia="HG丸ｺﾞｼｯｸM-PRO" w:hAnsi="HG丸ｺﾞｼｯｸM-PRO" w:cs="Meiryo UI" w:hint="eastAsia"/>
                          <w:b/>
                          <w:bCs/>
                          <w:color w:val="000000" w:themeColor="text1"/>
                          <w:kern w:val="24"/>
                          <w:sz w:val="36"/>
                          <w:szCs w:val="36"/>
                          <w:eastAsianLayout w:id="963915267"/>
                        </w:rPr>
                        <w:t>分担　④</w:t>
                      </w:r>
                    </w:p>
                  </w:txbxContent>
                </v:textbox>
              </v:rect>
            </w:pict>
          </mc:Fallback>
        </mc:AlternateContent>
      </w:r>
    </w:p>
    <w:p w:rsidR="00E93BA0" w:rsidRDefault="00E93BA0"/>
    <w:p w:rsidR="00572DAE" w:rsidRPr="00572DAE" w:rsidRDefault="0037297F" w:rsidP="00A35115">
      <w:pPr>
        <w:pStyle w:val="a9"/>
        <w:numPr>
          <w:ilvl w:val="0"/>
          <w:numId w:val="18"/>
        </w:numPr>
        <w:spacing w:line="240" w:lineRule="exact"/>
        <w:ind w:leftChars="0"/>
        <w:jc w:val="distribute"/>
      </w:pPr>
      <w:r>
        <w:rPr>
          <w:noProof/>
        </w:rPr>
        <mc:AlternateContent>
          <mc:Choice Requires="wps">
            <w:drawing>
              <wp:anchor distT="0" distB="0" distL="114300" distR="114300" simplePos="0" relativeHeight="251831296" behindDoc="0" locked="0" layoutInCell="1" allowOverlap="1" wp14:anchorId="2DA0483E" wp14:editId="790031AF">
                <wp:simplePos x="0" y="0"/>
                <wp:positionH relativeFrom="column">
                  <wp:posOffset>-297180</wp:posOffset>
                </wp:positionH>
                <wp:positionV relativeFrom="paragraph">
                  <wp:posOffset>-339725</wp:posOffset>
                </wp:positionV>
                <wp:extent cx="2303780" cy="251460"/>
                <wp:effectExtent l="0" t="0" r="20320" b="15240"/>
                <wp:wrapNone/>
                <wp:docPr id="229" name="テキスト ボックス 19"/>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rsidR="00AC138E" w:rsidRDefault="00AC138E" w:rsidP="0037297F">
                            <w:pPr>
                              <w:pStyle w:val="Web"/>
                              <w:spacing w:before="0" w:beforeAutospacing="0" w:after="0" w:afterAutospacing="0"/>
                              <w:jc w:val="both"/>
                            </w:pPr>
                            <w:r>
                              <w:rPr>
                                <w:rFonts w:asciiTheme="minorHAnsi" w:eastAsia="HGP創英角ｺﾞｼｯｸUB" w:hAnsi="HGP創英角ｺﾞｼｯｸUB" w:cs="Times New Roman" w:hint="eastAsia"/>
                                <w:color w:val="FFFFFF"/>
                                <w:kern w:val="2"/>
                                <w:eastAsianLayout w:id="963915520"/>
                              </w:rPr>
                              <w:t>５　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50" type="#_x0000_t202" style="position:absolute;left:0;text-align:left;margin-left:-23.4pt;margin-top:-26.75pt;width:181.4pt;height:19.8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" fillcolor="windowText" strokeweight=".5pt">
                <v:textbox inset=",0,,0">
                  <w:txbxContent>
                    <w:p w:rsidR="00AC138E" w:rsidRDefault="00AC138E" w:rsidP="0037297F">
                      <w:pPr>
                        <w:pStyle w:val="Web"/>
                        <w:spacing w:before="0" w:beforeAutospacing="0" w:after="0" w:afterAutospacing="0"/>
                        <w:jc w:val="both"/>
                      </w:pPr>
                      <w:r>
                        <w:rPr>
                          <w:rFonts w:asciiTheme="minorHAnsi" w:eastAsia="HGP創英角ｺﾞｼｯｸUB" w:hAnsi="HGP創英角ｺﾞｼｯｸUB" w:cs="Times New Roman" w:hint="eastAsia"/>
                          <w:color w:val="FFFFFF"/>
                          <w:kern w:val="2"/>
                          <w:eastAsianLayout w:id="963915520"/>
                        </w:rPr>
                        <w:t>５　魅力あふれる観光資源づくり</w:t>
                      </w:r>
                    </w:p>
                  </w:txbxContent>
                </v:textbox>
              </v:shape>
            </w:pict>
          </mc:Fallback>
        </mc:AlternateContent>
      </w:r>
      <w:r w:rsidR="00572DAE" w:rsidRPr="00572DAE">
        <w:rPr>
          <w:rFonts w:ascii="HG丸ｺﾞｼｯｸM-PRO" w:eastAsia="HG丸ｺﾞｼｯｸM-PRO" w:hAnsi="HG丸ｺﾞｼｯｸM-PRO" w:cs="Meiryo UI" w:hint="eastAsia"/>
          <w:color w:val="000000" w:themeColor="text1"/>
          <w:kern w:val="24"/>
          <w:szCs w:val="21"/>
          <w:eastAsianLayout w:id="963919872"/>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4288" w:type="dxa"/>
        <w:tblCellMar>
          <w:left w:w="0" w:type="dxa"/>
          <w:right w:w="0" w:type="dxa"/>
        </w:tblCellMar>
        <w:tblLook w:val="04A0" w:firstRow="1" w:lastRow="0" w:firstColumn="1" w:lastColumn="0" w:noHBand="0" w:noVBand="1"/>
      </w:tblPr>
      <w:tblGrid>
        <w:gridCol w:w="2034"/>
        <w:gridCol w:w="2253"/>
        <w:gridCol w:w="539"/>
        <w:gridCol w:w="2876"/>
        <w:gridCol w:w="2192"/>
        <w:gridCol w:w="425"/>
        <w:gridCol w:w="3969"/>
      </w:tblGrid>
      <w:tr w:rsidR="00572DAE" w:rsidRPr="00572DAE" w:rsidTr="00572DAE">
        <w:trPr>
          <w:trHeight w:val="457"/>
        </w:trPr>
        <w:tc>
          <w:tcPr>
            <w:tcW w:w="203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28"/>
              </w:rPr>
              <w:t> </w:t>
            </w:r>
            <w:r w:rsidRPr="00572DAE">
              <w:rPr>
                <w:rFonts w:ascii="Meiryo UI" w:eastAsia="Meiryo UI" w:hAnsi="Meiryo UI" w:cs="Meiryo UI" w:hint="eastAsia"/>
                <w:b/>
                <w:bCs/>
                <w:color w:val="000000" w:themeColor="text1"/>
                <w:sz w:val="18"/>
                <w:szCs w:val="18"/>
                <w:eastAsianLayout w:id="963920129"/>
              </w:rPr>
              <w:t>受入</w:t>
            </w:r>
            <w:r w:rsidRPr="00572DAE">
              <w:rPr>
                <w:rFonts w:ascii="Meiryo UI" w:eastAsia="Meiryo UI" w:hAnsi="Meiryo UI" w:cs="Meiryo UI" w:hint="eastAsia"/>
                <w:b/>
                <w:bCs/>
                <w:color w:val="000000" w:themeColor="text1"/>
                <w:sz w:val="18"/>
                <w:szCs w:val="18"/>
                <w:eastAsianLayout w:id="963920130"/>
              </w:rPr>
              <w:t>環境整備</w:t>
            </w:r>
            <w:r w:rsidRPr="00572DAE">
              <w:rPr>
                <w:rFonts w:ascii="Meiryo UI" w:eastAsia="Meiryo UI" w:hAnsi="Meiryo UI" w:cs="Meiryo UI" w:hint="eastAsia"/>
                <w:b/>
                <w:bCs/>
                <w:color w:val="000000" w:themeColor="text1"/>
                <w:sz w:val="18"/>
                <w:szCs w:val="18"/>
                <w:eastAsianLayout w:id="963920131"/>
              </w:rPr>
              <w:t>の課題</w:t>
            </w:r>
          </w:p>
        </w:tc>
        <w:tc>
          <w:tcPr>
            <w:tcW w:w="2253"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32"/>
              </w:rPr>
              <w:t>受入</w:t>
            </w:r>
            <w:r w:rsidRPr="00572DAE">
              <w:rPr>
                <w:rFonts w:ascii="Meiryo UI" w:eastAsia="Meiryo UI" w:hAnsi="Meiryo UI" w:cs="Meiryo UI" w:hint="eastAsia"/>
                <w:b/>
                <w:bCs/>
                <w:color w:val="000000" w:themeColor="text1"/>
                <w:sz w:val="18"/>
                <w:szCs w:val="18"/>
                <w:eastAsianLayout w:id="963920133"/>
              </w:rPr>
              <w:t>環境整備</w:t>
            </w:r>
            <w:r w:rsidRPr="00572DAE">
              <w:rPr>
                <w:rFonts w:ascii="Meiryo UI" w:eastAsia="Meiryo UI" w:hAnsi="Meiryo UI" w:cs="Meiryo UI" w:hint="eastAsia"/>
                <w:b/>
                <w:bCs/>
                <w:color w:val="000000" w:themeColor="text1"/>
                <w:sz w:val="18"/>
                <w:szCs w:val="18"/>
                <w:eastAsianLayout w:id="963920134"/>
              </w:rPr>
              <w:t>の内容</w:t>
            </w:r>
          </w:p>
        </w:tc>
        <w:tc>
          <w:tcPr>
            <w:tcW w:w="53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35"/>
              </w:rPr>
              <w:t> </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b/>
                <w:bCs/>
                <w:color w:val="000000" w:themeColor="text1"/>
                <w:sz w:val="18"/>
                <w:szCs w:val="18"/>
                <w:eastAsianLayout w:id="963920135"/>
              </w:rPr>
              <mc:AlternateContent>
                <mc:Choice Requires="wps">
                  <w:drawing>
                    <wp:anchor distT="0" distB="0" distL="114300" distR="114300" simplePos="0" relativeHeight="251843584" behindDoc="0" locked="0" layoutInCell="1" allowOverlap="1" wp14:anchorId="577E1F6D" wp14:editId="1C8875A9">
                      <wp:simplePos x="0" y="0"/>
                      <wp:positionH relativeFrom="column">
                        <wp:posOffset>-10795</wp:posOffset>
                      </wp:positionH>
                      <wp:positionV relativeFrom="paragraph">
                        <wp:posOffset>371475</wp:posOffset>
                      </wp:positionV>
                      <wp:extent cx="287655" cy="1076325"/>
                      <wp:effectExtent l="57150" t="38100" r="74295" b="104775"/>
                      <wp:wrapNone/>
                      <wp:docPr id="235"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85pt;margin-top:29.25pt;width:22.65pt;height:8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Pr="00572DAE">
              <w:rPr>
                <w:rFonts w:ascii="Meiryo UI" w:eastAsia="Meiryo UI" w:hAnsi="Meiryo UI" w:cs="Meiryo UI" w:hint="eastAsia"/>
                <w:b/>
                <w:bCs/>
                <w:color w:val="000000" w:themeColor="text1"/>
                <w:sz w:val="18"/>
                <w:szCs w:val="18"/>
                <w:eastAsianLayout w:id="963920136"/>
              </w:rPr>
              <w:t> </w:t>
            </w:r>
          </w:p>
        </w:tc>
        <w:tc>
          <w:tcPr>
            <w:tcW w:w="287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37"/>
              </w:rPr>
              <w:t>対応策</w:t>
            </w:r>
          </w:p>
        </w:tc>
        <w:tc>
          <w:tcPr>
            <w:tcW w:w="219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38"/>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39"/>
              </w:rPr>
              <w:t> </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40"/>
              </w:rPr>
              <w:t> </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41"/>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42"/>
              </w:rPr>
              <w:t>大阪府の</w:t>
            </w:r>
            <w:r w:rsidRPr="00572DAE">
              <w:rPr>
                <w:rFonts w:ascii="Meiryo UI" w:eastAsia="Meiryo UI" w:hAnsi="Meiryo UI" w:cs="Meiryo UI" w:hint="eastAsia"/>
                <w:b/>
                <w:bCs/>
                <w:color w:val="000000" w:themeColor="text1"/>
                <w:sz w:val="18"/>
                <w:szCs w:val="18"/>
                <w:eastAsianLayout w:id="963920143"/>
              </w:rPr>
              <w:t>役割</w:t>
            </w:r>
          </w:p>
        </w:tc>
      </w:tr>
      <w:tr w:rsidR="00572DAE" w:rsidRPr="00572DAE" w:rsidTr="00572DAE">
        <w:trPr>
          <w:trHeight w:val="1033"/>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44"/>
              </w:rPr>
              <w:t>既存の魅力資源の更なる整備・活用</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eastAsianLayout w:id="963920128"/>
              </w:rPr>
              <w:t>既存の魅力資源</w:t>
            </w:r>
            <w:r w:rsidRPr="00572DAE">
              <w:rPr>
                <w:rFonts w:ascii="Meiryo UI" w:eastAsia="Meiryo UI" w:hAnsi="Meiryo UI" w:cs="Meiryo UI" w:hint="eastAsia"/>
                <w:color w:val="000000" w:themeColor="text1"/>
                <w:sz w:val="18"/>
                <w:szCs w:val="18"/>
                <w:eastAsianLayout w:id="963920129"/>
              </w:rPr>
              <w:t>の更</w:t>
            </w:r>
            <w:r w:rsidRPr="00572DAE">
              <w:rPr>
                <w:rFonts w:ascii="Meiryo UI" w:eastAsia="Meiryo UI" w:hAnsi="Meiryo UI" w:cs="Meiryo UI" w:hint="eastAsia"/>
                <w:color w:val="000000" w:themeColor="text1"/>
                <w:sz w:val="18"/>
                <w:szCs w:val="18"/>
                <w:eastAsianLayout w:id="963920130"/>
              </w:rPr>
              <w:t>なる整備・活用</w:t>
            </w:r>
          </w:p>
        </w:tc>
        <w:tc>
          <w:tcPr>
            <w:tcW w:w="0" w:type="auto"/>
            <w:vMerge/>
            <w:tcBorders>
              <w:top w:val="nil"/>
              <w:left w:val="single" w:sz="8" w:space="0" w:color="000000"/>
              <w:bottom w:val="nil"/>
              <w:right w:val="single" w:sz="8"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28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1"/>
              </w:rPr>
              <w:t>地域の観光資源の掘り起こし</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2"/>
              </w:rPr>
              <w:t>大阪ならではの景観整備</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3"/>
              </w:rPr>
              <w:t>魅力的な観光施設の立地</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4"/>
              </w:rPr>
              <w:t>夜のエンターテイメントの充実</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5"/>
              </w:rPr>
              <w:t>魅力的な旅行商品の開発</w:t>
            </w:r>
          </w:p>
        </w:tc>
        <w:tc>
          <w:tcPr>
            <w:tcW w:w="219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2"/>
              </w:numPr>
              <w:spacing w:line="200" w:lineRule="exact"/>
              <w:ind w:left="378" w:hanging="378"/>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6"/>
              </w:rPr>
              <w:t>行政</w:t>
            </w:r>
            <w:r w:rsidRPr="00572DAE">
              <w:rPr>
                <w:rFonts w:ascii="Meiryo UI" w:eastAsia="Meiryo UI" w:hAnsi="Meiryo UI" w:cs="Meiryo UI" w:hint="eastAsia"/>
                <w:color w:val="000000" w:themeColor="text1"/>
                <w:sz w:val="18"/>
                <w:szCs w:val="18"/>
                <w:eastAsianLayout w:id="963920137"/>
              </w:rPr>
              <w:t>、</w:t>
            </w:r>
            <w:r w:rsidRPr="00572DAE">
              <w:rPr>
                <w:rFonts w:ascii="Meiryo UI" w:eastAsia="Meiryo UI" w:hAnsi="Meiryo UI" w:cs="Meiryo UI" w:hint="eastAsia"/>
                <w:color w:val="000000" w:themeColor="text1"/>
                <w:sz w:val="18"/>
                <w:szCs w:val="18"/>
                <w:eastAsianLayout w:id="963920138"/>
              </w:rPr>
              <w:t>大阪観光局、</w:t>
            </w:r>
            <w:r w:rsidRPr="00572DAE">
              <w:rPr>
                <w:rFonts w:ascii="Meiryo UI" w:eastAsia="Meiryo UI" w:hAnsi="Meiryo UI" w:cs="Meiryo UI" w:hint="eastAsia"/>
                <w:color w:val="000000" w:themeColor="text1"/>
                <w:sz w:val="18"/>
                <w:szCs w:val="18"/>
                <w:eastAsianLayout w:id="963920139"/>
              </w:rPr>
              <w:t>民間</w:t>
            </w:r>
          </w:p>
        </w:tc>
        <w:tc>
          <w:tcPr>
            <w:tcW w:w="425" w:type="dxa"/>
            <w:vMerge/>
            <w:tcBorders>
              <w:top w:val="nil"/>
              <w:left w:val="single" w:sz="8" w:space="0" w:color="000000"/>
              <w:bottom w:val="nil"/>
              <w:right w:val="single" w:sz="24"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3"/>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40"/>
              </w:rPr>
              <w:t>地域団体や民間等と連携した魅力づくりの支援</w:t>
            </w:r>
          </w:p>
          <w:p w:rsidR="00572DAE" w:rsidRPr="00572DAE" w:rsidRDefault="00572DAE" w:rsidP="00A35115">
            <w:pPr>
              <w:widowControl/>
              <w:numPr>
                <w:ilvl w:val="0"/>
                <w:numId w:val="63"/>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41"/>
              </w:rPr>
              <w:t>大阪ならではの景観の整備</w:t>
            </w:r>
          </w:p>
          <w:p w:rsidR="00572DAE" w:rsidRPr="00572DAE" w:rsidRDefault="00572DAE" w:rsidP="00A35115">
            <w:pPr>
              <w:widowControl/>
              <w:numPr>
                <w:ilvl w:val="0"/>
                <w:numId w:val="63"/>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42"/>
              </w:rPr>
              <w:t>民間と連携した魅力的な旅行商品の開発</w:t>
            </w:r>
          </w:p>
          <w:p w:rsidR="00572DAE" w:rsidRPr="00572DAE" w:rsidRDefault="00572DAE" w:rsidP="00572DAE">
            <w:pPr>
              <w:widowControl/>
              <w:spacing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eastAsianLayout w:id="963920143"/>
              </w:rPr>
              <w:t> </w:t>
            </w:r>
          </w:p>
        </w:tc>
      </w:tr>
      <w:tr w:rsidR="00572DAE" w:rsidRPr="00572DAE" w:rsidTr="00572DAE">
        <w:trPr>
          <w:trHeight w:val="1178"/>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eastAsianLayout w:id="963920144"/>
              </w:rPr>
              <w:t>国内外から集客できる魅力づくりの更なる推進</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eastAsianLayout w:id="963920128"/>
              </w:rPr>
              <w:t>効果的なイベントの実施</w:t>
            </w:r>
          </w:p>
        </w:tc>
        <w:tc>
          <w:tcPr>
            <w:tcW w:w="0" w:type="auto"/>
            <w:vMerge/>
            <w:tcBorders>
              <w:top w:val="nil"/>
              <w:left w:val="single" w:sz="8" w:space="0" w:color="000000"/>
              <w:bottom w:val="nil"/>
              <w:right w:val="single" w:sz="8"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28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4"/>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29"/>
              </w:rPr>
              <w:t>インパクトのある名物イベントの開発</w:t>
            </w:r>
          </w:p>
          <w:p w:rsidR="00572DAE" w:rsidRPr="00572DAE" w:rsidRDefault="00572DAE" w:rsidP="00A35115">
            <w:pPr>
              <w:widowControl/>
              <w:numPr>
                <w:ilvl w:val="0"/>
                <w:numId w:val="64"/>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0"/>
              </w:rPr>
              <w:t>イベント等への外国人の参加促進</w:t>
            </w:r>
          </w:p>
          <w:p w:rsidR="00572DAE" w:rsidRPr="00572DAE" w:rsidRDefault="00572DAE" w:rsidP="00A35115">
            <w:pPr>
              <w:widowControl/>
              <w:numPr>
                <w:ilvl w:val="0"/>
                <w:numId w:val="64"/>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1"/>
              </w:rPr>
              <w:t>ＨＰ等における多言語でのイベント情報の拡充</w:t>
            </w:r>
          </w:p>
        </w:tc>
        <w:tc>
          <w:tcPr>
            <w:tcW w:w="219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4"/>
              </w:numPr>
              <w:spacing w:line="200" w:lineRule="exact"/>
              <w:ind w:left="378" w:hanging="378"/>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2"/>
              </w:rPr>
              <w:t>行政、民間</w:t>
            </w:r>
          </w:p>
        </w:tc>
        <w:tc>
          <w:tcPr>
            <w:tcW w:w="425" w:type="dxa"/>
            <w:vMerge/>
            <w:tcBorders>
              <w:top w:val="nil"/>
              <w:left w:val="single" w:sz="8" w:space="0" w:color="000000"/>
              <w:bottom w:val="nil"/>
              <w:right w:val="single" w:sz="24"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5"/>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eastAsianLayout w:id="963920133"/>
              </w:rPr>
              <w:t>インパクトのある名物イベントの開発</w:t>
            </w:r>
          </w:p>
          <w:p w:rsidR="00572DAE" w:rsidRPr="00572DAE" w:rsidRDefault="00572DAE" w:rsidP="00A35115">
            <w:pPr>
              <w:widowControl/>
              <w:numPr>
                <w:ilvl w:val="0"/>
                <w:numId w:val="66"/>
              </w:numPr>
              <w:spacing w:line="200" w:lineRule="exact"/>
              <w:ind w:left="313" w:hanging="284"/>
              <w:rPr>
                <w:rFonts w:ascii="Arial" w:eastAsia="ＭＳ Ｐゴシック" w:hAnsi="Arial" w:cs="Arial"/>
                <w:kern w:val="0"/>
                <w:sz w:val="22"/>
                <w:szCs w:val="36"/>
              </w:rPr>
            </w:pPr>
            <w:r w:rsidRPr="00572DAE">
              <w:rPr>
                <w:rFonts w:ascii="Meiryo UI" w:eastAsia="Meiryo UI" w:hAnsi="Meiryo UI" w:cs="Meiryo UI" w:hint="eastAsia"/>
                <w:color w:val="000000" w:themeColor="text1"/>
                <w:sz w:val="18"/>
                <w:szCs w:val="18"/>
                <w:eastAsianLayout w:id="963920134"/>
              </w:rPr>
              <w:t>多言語によるＨＰ等での参加の呼びかけ、掲載情報の充実</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eastAsianLayout w:id="963920135"/>
              </w:rPr>
              <w:t> </w:t>
            </w:r>
          </w:p>
          <w:p w:rsidR="00572DAE" w:rsidRPr="00572DAE" w:rsidRDefault="00572DAE" w:rsidP="00572DAE">
            <w:pPr>
              <w:widowControl/>
              <w:spacing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eastAsianLayout w:id="963920136"/>
              </w:rPr>
              <w:t> </w:t>
            </w:r>
          </w:p>
        </w:tc>
      </w:tr>
    </w:tbl>
    <w:p w:rsidR="00E93BA0" w:rsidRPr="00572DAE" w:rsidRDefault="00E93BA0"/>
    <w:p w:rsidR="00E93BA0" w:rsidRDefault="00165F39">
      <w:r>
        <w:rPr>
          <w:noProof/>
        </w:rPr>
        <mc:AlternateContent>
          <mc:Choice Requires="wps">
            <w:drawing>
              <wp:anchor distT="0" distB="0" distL="114300" distR="114300" simplePos="0" relativeHeight="251845632" behindDoc="0" locked="0" layoutInCell="1" allowOverlap="1" wp14:anchorId="2D0F6DC5" wp14:editId="5D609563">
                <wp:simplePos x="0" y="0"/>
                <wp:positionH relativeFrom="column">
                  <wp:posOffset>-289782</wp:posOffset>
                </wp:positionH>
                <wp:positionV relativeFrom="paragraph">
                  <wp:posOffset>126305</wp:posOffset>
                </wp:positionV>
                <wp:extent cx="1692000" cy="252000"/>
                <wp:effectExtent l="0" t="0" r="22860" b="15240"/>
                <wp:wrapNone/>
                <wp:docPr id="236" name="テキスト ボックス 7"/>
                <wp:cNvGraphicFramePr/>
                <a:graphic xmlns:a="http://schemas.openxmlformats.org/drawingml/2006/main">
                  <a:graphicData uri="http://schemas.microsoft.com/office/word/2010/wordprocessingShape">
                    <wps:wsp>
                      <wps:cNvSpPr txBox="1"/>
                      <wps:spPr>
                        <a:xfrm>
                          <a:off x="0" y="0"/>
                          <a:ext cx="1692000" cy="252000"/>
                        </a:xfrm>
                        <a:prstGeom prst="rect">
                          <a:avLst/>
                        </a:prstGeom>
                        <a:solidFill>
                          <a:sysClr val="windowText" lastClr="000000"/>
                        </a:solidFill>
                        <a:ln w="6350">
                          <a:solidFill>
                            <a:prstClr val="black"/>
                          </a:solidFill>
                        </a:ln>
                        <a:effectLst/>
                      </wps:spPr>
                      <wps:txbx>
                        <w:txbxContent>
                          <w:p w:rsidR="00AC138E" w:rsidRDefault="00AC138E" w:rsidP="00165F39">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eastAsianLayout w:id="963921408"/>
                              </w:rPr>
                              <w:t>６　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51" type="#_x0000_t202" style="position:absolute;left:0;text-align:left;margin-left:-22.8pt;margin-top:9.95pt;width:133.25pt;height:19.8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" fillcolor="windowText" strokeweight=".5pt">
                <v:textbox inset=",0,,0">
                  <w:txbxContent>
                    <w:p w:rsidR="00AC138E" w:rsidRDefault="00AC138E" w:rsidP="00165F39">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eastAsianLayout w:id="963921408"/>
                        </w:rPr>
                        <w:t>６　効果的な誘客推進</w:t>
                      </w:r>
                    </w:p>
                  </w:txbxContent>
                </v:textbox>
              </v:shape>
            </w:pict>
          </mc:Fallback>
        </mc:AlternateContent>
      </w:r>
    </w:p>
    <w:p w:rsidR="00E93BA0" w:rsidRDefault="00E93BA0"/>
    <w:p w:rsidR="00165F39" w:rsidRPr="00165F39" w:rsidRDefault="00165F39" w:rsidP="00A35115">
      <w:pPr>
        <w:widowControl/>
        <w:numPr>
          <w:ilvl w:val="0"/>
          <w:numId w:val="67"/>
        </w:numPr>
        <w:spacing w:line="220" w:lineRule="exact"/>
        <w:ind w:left="284" w:hanging="284"/>
        <w:jc w:val="left"/>
        <w:rPr>
          <w:rFonts w:ascii="ＭＳ Ｐゴシック" w:eastAsia="ＭＳ Ｐゴシック" w:hAnsi="ＭＳ Ｐゴシック" w:cs="ＭＳ Ｐゴシック"/>
          <w:kern w:val="0"/>
          <w:szCs w:val="24"/>
        </w:rPr>
      </w:pPr>
      <w:r w:rsidRPr="00165F39">
        <w:rPr>
          <w:rFonts w:ascii="HG丸ｺﾞｼｯｸM-PRO" w:eastAsia="HG丸ｺﾞｼｯｸM-PRO" w:hAnsi="HG丸ｺﾞｼｯｸM-PRO" w:cs="Meiryo UI" w:hint="eastAsia"/>
          <w:color w:val="000000" w:themeColor="text1"/>
          <w:kern w:val="24"/>
          <w:szCs w:val="21"/>
          <w:eastAsianLayout w:id="963921664"/>
        </w:rPr>
        <w:t>現状、来阪観光客は増加の一途を辿っていますが、将来的には増加の伸びの鈍化や減少傾向に転ずることも見据え、観光振興に繋がる団体やプロフェッショナルの育成、観光マーケティング・リサーチの強化なども、今後の取組みとして中長期的な視点から検討する必要があります。</w:t>
      </w:r>
    </w:p>
    <w:p w:rsidR="00E93BA0" w:rsidRPr="00165F39" w:rsidRDefault="00E93BA0"/>
    <w:tbl>
      <w:tblPr>
        <w:tblW w:w="14288" w:type="dxa"/>
        <w:tblCellMar>
          <w:left w:w="0" w:type="dxa"/>
          <w:right w:w="0" w:type="dxa"/>
        </w:tblCellMar>
        <w:tblLook w:val="04A0" w:firstRow="1" w:lastRow="0" w:firstColumn="1" w:lastColumn="0" w:noHBand="0" w:noVBand="1"/>
      </w:tblPr>
      <w:tblGrid>
        <w:gridCol w:w="2059"/>
        <w:gridCol w:w="2238"/>
        <w:gridCol w:w="580"/>
        <w:gridCol w:w="2819"/>
        <w:gridCol w:w="2198"/>
        <w:gridCol w:w="425"/>
        <w:gridCol w:w="3969"/>
      </w:tblGrid>
      <w:tr w:rsidR="00165F39" w:rsidRPr="00165F39" w:rsidTr="00165F39">
        <w:trPr>
          <w:trHeight w:val="340"/>
        </w:trPr>
        <w:tc>
          <w:tcPr>
            <w:tcW w:w="205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65"/>
              </w:rPr>
              <w:t>受入環境整備</w:t>
            </w:r>
            <w:r w:rsidRPr="00165F39">
              <w:rPr>
                <w:rFonts w:ascii="Meiryo UI" w:eastAsia="Meiryo UI" w:hAnsi="Meiryo UI" w:cs="Meiryo UI" w:hint="eastAsia"/>
                <w:b/>
                <w:bCs/>
                <w:color w:val="000000" w:themeColor="text1"/>
                <w:sz w:val="18"/>
                <w:szCs w:val="18"/>
                <w:eastAsianLayout w:id="963921666"/>
              </w:rPr>
              <w:t>の課題</w:t>
            </w:r>
          </w:p>
        </w:tc>
        <w:tc>
          <w:tcPr>
            <w:tcW w:w="223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67"/>
              </w:rPr>
              <w:t>受入</w:t>
            </w:r>
            <w:r w:rsidRPr="00165F39">
              <w:rPr>
                <w:rFonts w:ascii="Meiryo UI" w:eastAsia="Meiryo UI" w:hAnsi="Meiryo UI" w:cs="Meiryo UI" w:hint="eastAsia"/>
                <w:b/>
                <w:bCs/>
                <w:color w:val="000000" w:themeColor="text1"/>
                <w:sz w:val="18"/>
                <w:szCs w:val="18"/>
                <w:eastAsianLayout w:id="963921668"/>
              </w:rPr>
              <w:t>環境整備</w:t>
            </w:r>
            <w:r w:rsidRPr="00165F39">
              <w:rPr>
                <w:rFonts w:ascii="Meiryo UI" w:eastAsia="Meiryo UI" w:hAnsi="Meiryo UI" w:cs="Meiryo UI" w:hint="eastAsia"/>
                <w:b/>
                <w:bCs/>
                <w:color w:val="000000" w:themeColor="text1"/>
                <w:sz w:val="18"/>
                <w:szCs w:val="18"/>
                <w:eastAsianLayout w:id="963921669"/>
              </w:rPr>
              <w:t>の内容</w:t>
            </w:r>
          </w:p>
        </w:tc>
        <w:tc>
          <w:tcPr>
            <w:tcW w:w="580"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b/>
                <w:bCs/>
                <w:color w:val="000000" w:themeColor="text1"/>
                <w:sz w:val="18"/>
                <w:szCs w:val="18"/>
                <w:eastAsianLayout w:id="963921670"/>
              </w:rPr>
              <mc:AlternateContent>
                <mc:Choice Requires="wps">
                  <w:drawing>
                    <wp:anchor distT="0" distB="0" distL="114300" distR="114300" simplePos="0" relativeHeight="251847680" behindDoc="0" locked="0" layoutInCell="1" allowOverlap="1" wp14:anchorId="7F526F36" wp14:editId="18817802">
                      <wp:simplePos x="0" y="0"/>
                      <wp:positionH relativeFrom="column">
                        <wp:posOffset>-37465</wp:posOffset>
                      </wp:positionH>
                      <wp:positionV relativeFrom="paragraph">
                        <wp:posOffset>-20320</wp:posOffset>
                      </wp:positionV>
                      <wp:extent cx="314325" cy="791845"/>
                      <wp:effectExtent l="57150" t="38100" r="47625" b="103505"/>
                      <wp:wrapNone/>
                      <wp:docPr id="237" name="右矢印 8"/>
                      <wp:cNvGraphicFramePr/>
                      <a:graphic xmlns:a="http://schemas.openxmlformats.org/drawingml/2006/main">
                        <a:graphicData uri="http://schemas.microsoft.com/office/word/2010/wordprocessingShape">
                          <wps:wsp>
                            <wps:cNvSpPr/>
                            <wps:spPr>
                              <a:xfrm>
                                <a:off x="0" y="0"/>
                                <a:ext cx="314325" cy="79184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8" o:spid="_x0000_s1026" type="#_x0000_t13" style="position:absolute;left:0;text-align:left;margin-left:-2.95pt;margin-top:-1.6pt;width:24.75pt;height:62.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165F39">
              <w:rPr>
                <w:rFonts w:ascii="Meiryo UI" w:eastAsia="Meiryo UI" w:hAnsi="Meiryo UI" w:cs="Meiryo UI" w:hint="eastAsia"/>
                <w:b/>
                <w:bCs/>
                <w:color w:val="000000" w:themeColor="text1"/>
                <w:sz w:val="18"/>
                <w:szCs w:val="18"/>
                <w:eastAsianLayout w:id="963921670"/>
              </w:rPr>
              <w:t> </w:t>
            </w:r>
          </w:p>
        </w:tc>
        <w:tc>
          <w:tcPr>
            <w:tcW w:w="281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71"/>
              </w:rPr>
              <w:t>対応策</w:t>
            </w:r>
          </w:p>
        </w:tc>
        <w:tc>
          <w:tcPr>
            <w:tcW w:w="219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72"/>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165F39" w:rsidRPr="00165F39" w:rsidRDefault="00165F39" w:rsidP="00165F39">
            <w:pPr>
              <w:widowControl/>
              <w:spacing w:line="200" w:lineRule="exac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73"/>
              </w:rPr>
              <w:t> </w:t>
            </w:r>
          </w:p>
          <w:p w:rsidR="00165F39" w:rsidRPr="00165F39" w:rsidRDefault="00165F39" w:rsidP="00165F39">
            <w:pPr>
              <w:widowControl/>
              <w:spacing w:before="48" w:line="340" w:lineRule="atLeast"/>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74"/>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75"/>
              </w:rPr>
              <w:t>大阪府の</w:t>
            </w:r>
            <w:r w:rsidRPr="00165F39">
              <w:rPr>
                <w:rFonts w:ascii="Meiryo UI" w:eastAsia="Meiryo UI" w:hAnsi="Meiryo UI" w:cs="Meiryo UI" w:hint="eastAsia"/>
                <w:b/>
                <w:bCs/>
                <w:color w:val="000000" w:themeColor="text1"/>
                <w:sz w:val="18"/>
                <w:szCs w:val="18"/>
                <w:eastAsianLayout w:id="963921676"/>
              </w:rPr>
              <w:t>役割</w:t>
            </w:r>
          </w:p>
        </w:tc>
      </w:tr>
      <w:tr w:rsidR="00165F39" w:rsidRPr="00165F39" w:rsidTr="00165F39">
        <w:trPr>
          <w:trHeight w:val="863"/>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165F39">
            <w:pPr>
              <w:widowControl/>
              <w:spacing w:before="48" w:line="200" w:lineRule="exact"/>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eastAsianLayout w:id="963921677"/>
              </w:rPr>
              <w:t>戦略的なプロモーションの更なる推進</w:t>
            </w:r>
          </w:p>
        </w:tc>
        <w:tc>
          <w:tcPr>
            <w:tcW w:w="223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165F39">
            <w:pPr>
              <w:widowControl/>
              <w:spacing w:before="48" w:line="200" w:lineRule="exact"/>
              <w:rPr>
                <w:rFonts w:ascii="Arial" w:eastAsia="ＭＳ Ｐゴシック" w:hAnsi="Arial" w:cs="Arial"/>
                <w:kern w:val="0"/>
                <w:sz w:val="36"/>
                <w:szCs w:val="36"/>
              </w:rPr>
            </w:pPr>
            <w:r w:rsidRPr="00165F39">
              <w:rPr>
                <w:rFonts w:ascii="Meiryo UI" w:eastAsia="Meiryo UI" w:hAnsi="Meiryo UI" w:cs="Meiryo UI" w:hint="eastAsia"/>
                <w:color w:val="000000" w:themeColor="text1"/>
                <w:sz w:val="18"/>
                <w:szCs w:val="18"/>
                <w:eastAsianLayout w:id="963921678"/>
              </w:rPr>
              <w:t>戦略的なプロモーションの更なる推進</w:t>
            </w:r>
          </w:p>
        </w:tc>
        <w:tc>
          <w:tcPr>
            <w:tcW w:w="0" w:type="auto"/>
            <w:vMerge/>
            <w:tcBorders>
              <w:top w:val="nil"/>
              <w:left w:val="single" w:sz="8" w:space="0" w:color="000000"/>
              <w:bottom w:val="nil"/>
              <w:right w:val="single" w:sz="8" w:space="0" w:color="000000"/>
            </w:tcBorders>
            <w:vAlign w:val="center"/>
            <w:hideMark/>
          </w:tcPr>
          <w:p w:rsidR="00165F39" w:rsidRPr="00165F39" w:rsidRDefault="00165F39" w:rsidP="00165F39">
            <w:pPr>
              <w:widowControl/>
              <w:jc w:val="left"/>
              <w:rPr>
                <w:rFonts w:ascii="Arial" w:eastAsia="ＭＳ Ｐゴシック" w:hAnsi="Arial" w:cs="Arial"/>
                <w:kern w:val="0"/>
                <w:sz w:val="36"/>
                <w:szCs w:val="36"/>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A35115">
            <w:pPr>
              <w:widowControl/>
              <w:numPr>
                <w:ilvl w:val="0"/>
                <w:numId w:val="68"/>
              </w:numPr>
              <w:spacing w:line="200" w:lineRule="exact"/>
              <w:ind w:left="226" w:hanging="226"/>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eastAsianLayout w:id="963921679"/>
              </w:rPr>
              <w:t>広域的観光プロモーションの推進</w:t>
            </w:r>
          </w:p>
          <w:p w:rsidR="00165F39" w:rsidRPr="00165F39" w:rsidRDefault="00165F39" w:rsidP="00A35115">
            <w:pPr>
              <w:widowControl/>
              <w:numPr>
                <w:ilvl w:val="0"/>
                <w:numId w:val="68"/>
              </w:numPr>
              <w:spacing w:line="200" w:lineRule="exact"/>
              <w:ind w:left="226" w:hanging="226"/>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eastAsianLayout w:id="963921680"/>
              </w:rPr>
              <w:t>ＭＩＣＥの戦略的誘致の推進</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A35115">
            <w:pPr>
              <w:widowControl/>
              <w:numPr>
                <w:ilvl w:val="0"/>
                <w:numId w:val="68"/>
              </w:numPr>
              <w:spacing w:line="200" w:lineRule="exact"/>
              <w:ind w:left="384" w:hanging="384"/>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eastAsianLayout w:id="963921664"/>
              </w:rPr>
              <w:t>行政</w:t>
            </w:r>
            <w:r w:rsidRPr="00165F39">
              <w:rPr>
                <w:rFonts w:ascii="Meiryo UI" w:eastAsia="Meiryo UI" w:hAnsi="Meiryo UI" w:cs="Meiryo UI" w:hint="eastAsia"/>
                <w:color w:val="000000" w:themeColor="text1"/>
                <w:sz w:val="18"/>
                <w:szCs w:val="18"/>
                <w:eastAsianLayout w:id="963921665"/>
              </w:rPr>
              <w:t>、</w:t>
            </w:r>
            <w:r w:rsidRPr="00165F39">
              <w:rPr>
                <w:rFonts w:ascii="Meiryo UI" w:eastAsia="Meiryo UI" w:hAnsi="Meiryo UI" w:cs="Meiryo UI" w:hint="eastAsia"/>
                <w:color w:val="000000" w:themeColor="text1"/>
                <w:sz w:val="18"/>
                <w:szCs w:val="18"/>
                <w:eastAsianLayout w:id="963921666"/>
              </w:rPr>
              <w:t>大阪観光局、</w:t>
            </w:r>
            <w:r w:rsidRPr="00165F39">
              <w:rPr>
                <w:rFonts w:ascii="Meiryo UI" w:eastAsia="Meiryo UI" w:hAnsi="Meiryo UI" w:cs="Meiryo UI" w:hint="eastAsia"/>
                <w:color w:val="000000" w:themeColor="text1"/>
                <w:sz w:val="18"/>
                <w:szCs w:val="18"/>
                <w:eastAsianLayout w:id="963921667"/>
              </w:rPr>
              <w:t>民間</w:t>
            </w:r>
          </w:p>
        </w:tc>
        <w:tc>
          <w:tcPr>
            <w:tcW w:w="425" w:type="dxa"/>
            <w:vMerge/>
            <w:tcBorders>
              <w:top w:val="nil"/>
              <w:left w:val="single" w:sz="8" w:space="0" w:color="000000"/>
              <w:bottom w:val="nil"/>
              <w:right w:val="single" w:sz="24" w:space="0" w:color="000000"/>
            </w:tcBorders>
            <w:vAlign w:val="center"/>
            <w:hideMark/>
          </w:tcPr>
          <w:p w:rsidR="00165F39" w:rsidRPr="00165F39" w:rsidRDefault="00165F39" w:rsidP="00165F39">
            <w:pPr>
              <w:widowControl/>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65F39" w:rsidRPr="00165F39" w:rsidRDefault="00165F39" w:rsidP="00A35115">
            <w:pPr>
              <w:widowControl/>
              <w:numPr>
                <w:ilvl w:val="0"/>
                <w:numId w:val="69"/>
              </w:numPr>
              <w:spacing w:line="200" w:lineRule="exact"/>
              <w:ind w:left="313" w:hanging="313"/>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eastAsianLayout w:id="963921668"/>
              </w:rPr>
              <w:t>他府県との連携等による戦略的な観光プロモーションの推進</w:t>
            </w:r>
          </w:p>
          <w:p w:rsidR="00165F39" w:rsidRPr="00165F39" w:rsidRDefault="00165F39" w:rsidP="00A35115">
            <w:pPr>
              <w:widowControl/>
              <w:numPr>
                <w:ilvl w:val="0"/>
                <w:numId w:val="69"/>
              </w:numPr>
              <w:spacing w:line="200" w:lineRule="exact"/>
              <w:ind w:left="313" w:hanging="313"/>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eastAsianLayout w:id="963921669"/>
              </w:rPr>
              <w:t>ＭＩＣＥ誘致の推進</w:t>
            </w:r>
          </w:p>
          <w:p w:rsidR="00165F39" w:rsidRPr="00165F39" w:rsidRDefault="00165F39" w:rsidP="00165F39">
            <w:pPr>
              <w:widowControl/>
              <w:spacing w:line="200" w:lineRule="exact"/>
              <w:rPr>
                <w:rFonts w:ascii="Arial" w:eastAsia="ＭＳ Ｐゴシック" w:hAnsi="Arial" w:cs="Arial"/>
                <w:kern w:val="0"/>
                <w:sz w:val="36"/>
                <w:szCs w:val="36"/>
              </w:rPr>
            </w:pPr>
            <w:r w:rsidRPr="00165F39">
              <w:rPr>
                <w:rFonts w:ascii="Meiryo UI" w:eastAsia="Meiryo UI" w:hAnsi="Meiryo UI" w:cs="Meiryo UI" w:hint="eastAsia"/>
                <w:color w:val="000000" w:themeColor="text1"/>
                <w:sz w:val="18"/>
                <w:szCs w:val="18"/>
                <w:eastAsianLayout w:id="963921670"/>
              </w:rPr>
              <w:t> </w:t>
            </w:r>
          </w:p>
        </w:tc>
      </w:tr>
    </w:tbl>
    <w:p w:rsidR="00E93BA0" w:rsidRDefault="00E93BA0"/>
    <w:p w:rsidR="00E93BA0" w:rsidRDefault="00C91CEF">
      <w:r w:rsidRPr="00C91CEF">
        <w:rPr>
          <w:noProof/>
        </w:rPr>
        <mc:AlternateContent>
          <mc:Choice Requires="wps">
            <w:drawing>
              <wp:anchor distT="0" distB="0" distL="114300" distR="114300" simplePos="0" relativeHeight="251993088" behindDoc="0" locked="0" layoutInCell="1" allowOverlap="1" wp14:anchorId="07FABC25" wp14:editId="39107989">
                <wp:simplePos x="0" y="0"/>
                <wp:positionH relativeFrom="column">
                  <wp:posOffset>8423423</wp:posOffset>
                </wp:positionH>
                <wp:positionV relativeFrom="paragraph">
                  <wp:posOffset>129142</wp:posOffset>
                </wp:positionV>
                <wp:extent cx="552450" cy="1403985"/>
                <wp:effectExtent l="0" t="0" r="0" b="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left:0;text-align:left;margin-left:663.25pt;margin-top:10.15pt;width:43.5pt;height:110.55pt;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１３</w:t>
                      </w:r>
                    </w:p>
                  </w:txbxContent>
                </v:textbox>
              </v:shape>
            </w:pict>
          </mc:Fallback>
        </mc:AlternateContent>
      </w:r>
    </w:p>
    <w:p w:rsidR="00165F39" w:rsidRDefault="00165F39" w:rsidP="00165F39">
      <w:r>
        <w:rPr>
          <w:noProof/>
        </w:rPr>
        <w:lastRenderedPageBreak/>
        <mc:AlternateContent>
          <mc:Choice Requires="wps">
            <w:drawing>
              <wp:anchor distT="0" distB="0" distL="114300" distR="114300" simplePos="0" relativeHeight="251851776" behindDoc="0" locked="0" layoutInCell="1" allowOverlap="1" wp14:anchorId="0540B019" wp14:editId="1DB073F2">
                <wp:simplePos x="0" y="0"/>
                <wp:positionH relativeFrom="column">
                  <wp:posOffset>-953135</wp:posOffset>
                </wp:positionH>
                <wp:positionV relativeFrom="paragraph">
                  <wp:posOffset>-43815</wp:posOffset>
                </wp:positionV>
                <wp:extent cx="10525125" cy="0"/>
                <wp:effectExtent l="57150" t="38100" r="47625" b="95250"/>
                <wp:wrapNone/>
                <wp:docPr id="239" name="直線コネクタ 2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39"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5pt,-3.45pt" to="753.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x6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87936" behindDoc="0" locked="0" layoutInCell="1" allowOverlap="1" wp14:anchorId="4A2E3F7F" wp14:editId="6B46C366">
                <wp:simplePos x="0" y="0"/>
                <wp:positionH relativeFrom="column">
                  <wp:posOffset>7435215</wp:posOffset>
                </wp:positionH>
                <wp:positionV relativeFrom="paragraph">
                  <wp:posOffset>-593725</wp:posOffset>
                </wp:positionV>
                <wp:extent cx="1876425" cy="4572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153" style="position:absolute;left:0;text-align:left;margin-left:585.45pt;margin-top:-46.75pt;width:147.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849728" behindDoc="0" locked="0" layoutInCell="1" allowOverlap="1" wp14:anchorId="14C31F36" wp14:editId="1C911789">
                <wp:simplePos x="0" y="0"/>
                <wp:positionH relativeFrom="column">
                  <wp:posOffset>-385474</wp:posOffset>
                </wp:positionH>
                <wp:positionV relativeFrom="paragraph">
                  <wp:posOffset>-532130</wp:posOffset>
                </wp:positionV>
                <wp:extent cx="7344000" cy="396000"/>
                <wp:effectExtent l="0" t="0" r="0" b="4445"/>
                <wp:wrapNone/>
                <wp:docPr id="23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4000" cy="396000"/>
                        </a:xfrm>
                        <a:prstGeom prst="rect">
                          <a:avLst/>
                        </a:prstGeom>
                        <a:noFill/>
                        <a:ln>
                          <a:noFill/>
                        </a:ln>
                        <a:effectLst/>
                      </wps:spPr>
                      <wps:txbx>
                        <w:txbxContent>
                          <w:p w:rsidR="00AC138E" w:rsidRDefault="00AC138E" w:rsidP="00165F3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22432"/>
                              </w:rPr>
                              <w:t>６</w:t>
                            </w:r>
                            <w:r>
                              <w:rPr>
                                <w:rFonts w:ascii="HG丸ｺﾞｼｯｸM-PRO" w:eastAsia="HG丸ｺﾞｼｯｸM-PRO" w:hAnsi="HG丸ｺﾞｼｯｸM-PRO" w:cs="Meiryo UI" w:hint="eastAsia"/>
                                <w:b/>
                                <w:bCs/>
                                <w:color w:val="000000" w:themeColor="text1"/>
                                <w:kern w:val="24"/>
                                <w:sz w:val="36"/>
                                <w:szCs w:val="36"/>
                                <w:eastAsianLayout w:id="963922433"/>
                              </w:rPr>
                              <w:t xml:space="preserve">　大阪の観光振興にかかる事業例・事業規模イメージ 　①</w:t>
                            </w:r>
                          </w:p>
                        </w:txbxContent>
                      </wps:txbx>
                      <wps:bodyPr vert="horz" lIns="91440" tIns="45720" rIns="91440" bIns="45720" rtlCol="0" anchor="ctr">
                        <a:normAutofit/>
                      </wps:bodyPr>
                    </wps:wsp>
                  </a:graphicData>
                </a:graphic>
              </wp:anchor>
            </w:drawing>
          </mc:Choice>
          <mc:Fallback>
            <w:pict>
              <v:rect id="_x0000_s1154" style="position:absolute;left:0;text-align:left;margin-left:-30.35pt;margin-top:-41.9pt;width:578.25pt;height:31.2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" filled="f" stroked="f">
                <v:path arrowok="t"/>
                <o:lock v:ext="edit" grouping="t"/>
                <v:textbox>
                  <w:txbxContent>
                    <w:p w:rsidR="00AC138E" w:rsidRDefault="00AC138E" w:rsidP="00165F3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22432"/>
                        </w:rPr>
                        <w:t>６</w:t>
                      </w:r>
                      <w:r>
                        <w:rPr>
                          <w:rFonts w:ascii="HG丸ｺﾞｼｯｸM-PRO" w:eastAsia="HG丸ｺﾞｼｯｸM-PRO" w:hAnsi="HG丸ｺﾞｼｯｸM-PRO" w:cs="Meiryo UI" w:hint="eastAsia"/>
                          <w:b/>
                          <w:bCs/>
                          <w:color w:val="000000" w:themeColor="text1"/>
                          <w:kern w:val="24"/>
                          <w:sz w:val="36"/>
                          <w:szCs w:val="36"/>
                          <w:eastAsianLayout w:id="963922433"/>
                        </w:rPr>
                        <w:t xml:space="preserve">　大阪の観光振興にかかる事業例・事業規模イメージ 　①</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eastAsianLayout w:id="963922692"/>
        </w:rPr>
        <w:t>（１）</w:t>
      </w:r>
      <w:r>
        <w:rPr>
          <w:rFonts w:ascii="HG丸ｺﾞｼｯｸM-PRO" w:eastAsia="HG丸ｺﾞｼｯｸM-PRO" w:hAnsi="HG丸ｺﾞｼｯｸM-PRO" w:cs="Meiryo UI" w:hint="eastAsia"/>
          <w:b/>
          <w:bCs/>
          <w:color w:val="000000" w:themeColor="text1"/>
          <w:kern w:val="24"/>
          <w:sz w:val="28"/>
          <w:szCs w:val="28"/>
          <w:u w:val="single"/>
          <w:eastAsianLayout w:id="963922693"/>
        </w:rPr>
        <w:t>観光客と地域住民相互の目線に立った受入環境整備の</w:t>
      </w:r>
      <w:r>
        <w:rPr>
          <w:rFonts w:ascii="HG丸ｺﾞｼｯｸM-PRO" w:eastAsia="HG丸ｺﾞｼｯｸM-PRO" w:hAnsi="HG丸ｺﾞｼｯｸM-PRO" w:cs="Meiryo UI" w:hint="eastAsia"/>
          <w:b/>
          <w:bCs/>
          <w:color w:val="000000" w:themeColor="text1"/>
          <w:kern w:val="24"/>
          <w:sz w:val="28"/>
          <w:szCs w:val="28"/>
          <w:u w:val="single"/>
          <w:eastAsianLayout w:id="963922694"/>
        </w:rPr>
        <w:t>推進</w:t>
      </w:r>
      <w:r>
        <w:rPr>
          <w:rFonts w:ascii="Meiryo UI" w:eastAsia="Meiryo UI" w:hAnsi="Meiryo UI" w:cs="Meiryo UI" w:hint="eastAsia"/>
          <w:color w:val="000000" w:themeColor="text1"/>
          <w:kern w:val="24"/>
          <w:eastAsianLayout w:id="963922695"/>
        </w:rPr>
        <w:t xml:space="preserve">　</w:t>
      </w:r>
    </w:p>
    <w:p w:rsidR="00165F39" w:rsidRPr="00165F39" w:rsidRDefault="00165F39" w:rsidP="00A35115">
      <w:pPr>
        <w:widowControl/>
        <w:numPr>
          <w:ilvl w:val="0"/>
          <w:numId w:val="70"/>
        </w:numPr>
        <w:spacing w:line="220" w:lineRule="exact"/>
        <w:ind w:left="426" w:hanging="426"/>
        <w:jc w:val="left"/>
        <w:rPr>
          <w:rFonts w:ascii="ＭＳ Ｐゴシック" w:eastAsia="ＭＳ Ｐゴシック" w:hAnsi="ＭＳ Ｐゴシック" w:cs="ＭＳ Ｐゴシック"/>
          <w:kern w:val="0"/>
          <w:szCs w:val="24"/>
        </w:rPr>
      </w:pPr>
      <w:r w:rsidRPr="00165F39">
        <w:rPr>
          <w:rFonts w:ascii="HG丸ｺﾞｼｯｸM-PRO" w:eastAsia="HG丸ｺﾞｼｯｸM-PRO" w:hAnsi="HG丸ｺﾞｼｯｸM-PRO" w:cs="Meiryo UI" w:hint="eastAsia"/>
          <w:color w:val="000000" w:themeColor="text1"/>
          <w:kern w:val="24"/>
          <w:szCs w:val="21"/>
          <w:eastAsianLayout w:id="963922696"/>
        </w:rPr>
        <w:t>大阪府が、前章</w:t>
      </w:r>
      <w:r w:rsidRPr="00165F39">
        <w:rPr>
          <w:rFonts w:ascii="HG丸ｺﾞｼｯｸM-PRO" w:eastAsia="HG丸ｺﾞｼｯｸM-PRO" w:hAnsi="HG丸ｺﾞｼｯｸM-PRO" w:cs="Meiryo UI" w:hint="eastAsia"/>
          <w:color w:val="000000" w:themeColor="text1"/>
          <w:kern w:val="24"/>
          <w:szCs w:val="21"/>
          <w:eastAsianLayout w:id="963922697"/>
        </w:rPr>
        <w:t>で整理した「大阪府の</w:t>
      </w:r>
      <w:r w:rsidRPr="00165F39">
        <w:rPr>
          <w:rFonts w:ascii="HG丸ｺﾞｼｯｸM-PRO" w:eastAsia="HG丸ｺﾞｼｯｸM-PRO" w:hAnsi="HG丸ｺﾞｼｯｸM-PRO" w:cs="Meiryo UI" w:hint="eastAsia"/>
          <w:color w:val="000000" w:themeColor="text1"/>
          <w:kern w:val="24"/>
          <w:szCs w:val="21"/>
          <w:eastAsianLayout w:id="963922698"/>
        </w:rPr>
        <w:t>役割」</w:t>
      </w:r>
      <w:r w:rsidRPr="00165F39">
        <w:rPr>
          <w:rFonts w:ascii="HG丸ｺﾞｼｯｸM-PRO" w:eastAsia="HG丸ｺﾞｼｯｸM-PRO" w:hAnsi="HG丸ｺﾞｼｯｸM-PRO" w:cs="Meiryo UI" w:hint="eastAsia"/>
          <w:color w:val="000000" w:themeColor="text1"/>
          <w:kern w:val="24"/>
          <w:szCs w:val="21"/>
          <w:eastAsianLayout w:id="963922699"/>
        </w:rPr>
        <w:t>に基づき</w:t>
      </w:r>
      <w:r w:rsidRPr="00165F39">
        <w:rPr>
          <w:rFonts w:ascii="HG丸ｺﾞｼｯｸM-PRO" w:eastAsia="HG丸ｺﾞｼｯｸM-PRO" w:hAnsi="HG丸ｺﾞｼｯｸM-PRO" w:cs="Meiryo UI" w:hint="eastAsia"/>
          <w:color w:val="000000" w:themeColor="text1"/>
          <w:kern w:val="24"/>
          <w:szCs w:val="21"/>
          <w:eastAsianLayout w:id="963922700"/>
        </w:rPr>
        <w:t>、観光客</w:t>
      </w:r>
      <w:r w:rsidRPr="00165F39">
        <w:rPr>
          <w:rFonts w:ascii="HG丸ｺﾞｼｯｸM-PRO" w:eastAsia="HG丸ｺﾞｼｯｸM-PRO" w:hAnsi="HG丸ｺﾞｼｯｸM-PRO" w:cs="Meiryo UI" w:hint="eastAsia"/>
          <w:color w:val="000000" w:themeColor="text1"/>
          <w:kern w:val="24"/>
          <w:szCs w:val="21"/>
          <w:eastAsianLayout w:id="963922701"/>
        </w:rPr>
        <w:t>の受入環境整備を行う</w:t>
      </w:r>
      <w:r w:rsidRPr="00165F39">
        <w:rPr>
          <w:rFonts w:ascii="HG丸ｺﾞｼｯｸM-PRO" w:eastAsia="HG丸ｺﾞｼｯｸM-PRO" w:hAnsi="HG丸ｺﾞｼｯｸM-PRO" w:cs="Meiryo UI" w:hint="eastAsia"/>
          <w:color w:val="000000" w:themeColor="text1"/>
          <w:kern w:val="24"/>
          <w:szCs w:val="21"/>
          <w:eastAsianLayout w:id="963922702"/>
        </w:rPr>
        <w:t>場合、多種多様な事業を実施する必要がありますが、事業のイメージを表すために、他</w:t>
      </w:r>
      <w:r w:rsidRPr="00165F39">
        <w:rPr>
          <w:rFonts w:ascii="HG丸ｺﾞｼｯｸM-PRO" w:eastAsia="HG丸ｺﾞｼｯｸM-PRO" w:hAnsi="HG丸ｺﾞｼｯｸM-PRO" w:cs="Meiryo UI" w:hint="eastAsia"/>
          <w:color w:val="000000" w:themeColor="text1"/>
          <w:kern w:val="24"/>
          <w:szCs w:val="21"/>
          <w:eastAsianLayout w:id="963922703"/>
        </w:rPr>
        <w:t>の地方</w:t>
      </w:r>
      <w:r w:rsidRPr="00165F39">
        <w:rPr>
          <w:rFonts w:ascii="HG丸ｺﾞｼｯｸM-PRO" w:eastAsia="HG丸ｺﾞｼｯｸM-PRO" w:hAnsi="HG丸ｺﾞｼｯｸM-PRO" w:cs="Meiryo UI" w:hint="eastAsia"/>
          <w:color w:val="000000" w:themeColor="text1"/>
          <w:kern w:val="24"/>
          <w:szCs w:val="21"/>
          <w:eastAsianLayout w:id="963922704"/>
        </w:rPr>
        <w:t>自治体で実施されている様々な取組みを、下記</w:t>
      </w:r>
      <w:r w:rsidRPr="00165F39">
        <w:rPr>
          <w:rFonts w:ascii="HG丸ｺﾞｼｯｸM-PRO" w:eastAsia="HG丸ｺﾞｼｯｸM-PRO" w:hAnsi="HG丸ｺﾞｼｯｸM-PRO" w:cs="Meiryo UI" w:hint="eastAsia"/>
          <w:color w:val="000000" w:themeColor="text1"/>
          <w:kern w:val="24"/>
          <w:szCs w:val="21"/>
          <w:eastAsianLayout w:id="963922688"/>
        </w:rPr>
        <w:t>の</w:t>
      </w:r>
      <w:r w:rsidRPr="00165F39">
        <w:rPr>
          <w:rFonts w:ascii="HG丸ｺﾞｼｯｸM-PRO" w:eastAsia="HG丸ｺﾞｼｯｸM-PRO" w:hAnsi="HG丸ｺﾞｼｯｸM-PRO" w:cs="Meiryo UI" w:hint="eastAsia"/>
          <w:color w:val="000000" w:themeColor="text1"/>
          <w:kern w:val="24"/>
          <w:szCs w:val="21"/>
          <w:eastAsianLayout w:id="963922689"/>
        </w:rPr>
        <w:t>1)</w:t>
      </w:r>
      <w:r w:rsidRPr="00165F39">
        <w:rPr>
          <w:rFonts w:ascii="HG丸ｺﾞｼｯｸM-PRO" w:eastAsia="HG丸ｺﾞｼｯｸM-PRO" w:hAnsi="HG丸ｺﾞｼｯｸM-PRO" w:cs="Meiryo UI" w:hint="eastAsia"/>
          <w:color w:val="000000" w:themeColor="text1"/>
          <w:kern w:val="24"/>
          <w:szCs w:val="21"/>
          <w:eastAsianLayout w:id="963922690"/>
        </w:rPr>
        <w:t>～</w:t>
      </w:r>
      <w:r w:rsidRPr="00165F39">
        <w:rPr>
          <w:rFonts w:ascii="HG丸ｺﾞｼｯｸM-PRO" w:eastAsia="HG丸ｺﾞｼｯｸM-PRO" w:hAnsi="HG丸ｺﾞｼｯｸM-PRO" w:cs="Meiryo UI" w:hint="eastAsia"/>
          <w:color w:val="000000" w:themeColor="text1"/>
          <w:kern w:val="24"/>
          <w:szCs w:val="21"/>
          <w:eastAsianLayout w:id="963922691"/>
        </w:rPr>
        <w:t>4)</w:t>
      </w:r>
      <w:r w:rsidRPr="00165F39">
        <w:rPr>
          <w:rFonts w:ascii="HG丸ｺﾞｼｯｸM-PRO" w:eastAsia="HG丸ｺﾞｼｯｸM-PRO" w:hAnsi="HG丸ｺﾞｼｯｸM-PRO" w:cs="Meiryo UI" w:hint="eastAsia"/>
          <w:color w:val="000000" w:themeColor="text1"/>
          <w:kern w:val="24"/>
          <w:szCs w:val="21"/>
          <w:eastAsianLayout w:id="963922692"/>
        </w:rPr>
        <w:t>の項目</w:t>
      </w:r>
      <w:r w:rsidRPr="00165F39">
        <w:rPr>
          <w:rFonts w:ascii="HG丸ｺﾞｼｯｸM-PRO" w:eastAsia="HG丸ｺﾞｼｯｸM-PRO" w:hAnsi="HG丸ｺﾞｼｯｸM-PRO" w:cs="Meiryo UI" w:hint="eastAsia"/>
          <w:color w:val="000000" w:themeColor="text1"/>
          <w:kern w:val="24"/>
          <w:szCs w:val="21"/>
          <w:eastAsianLayout w:id="963922693"/>
        </w:rPr>
        <w:t>ごとにとりまとめました。</w:t>
      </w:r>
    </w:p>
    <w:p w:rsidR="00165F39" w:rsidRPr="00165F39" w:rsidRDefault="00165F39" w:rsidP="00A35115">
      <w:pPr>
        <w:widowControl/>
        <w:numPr>
          <w:ilvl w:val="0"/>
          <w:numId w:val="70"/>
        </w:numPr>
        <w:spacing w:line="220" w:lineRule="exact"/>
        <w:ind w:left="426" w:hanging="426"/>
        <w:jc w:val="left"/>
        <w:rPr>
          <w:rFonts w:ascii="ＭＳ Ｐゴシック" w:eastAsia="ＭＳ Ｐゴシック" w:hAnsi="ＭＳ Ｐゴシック" w:cs="ＭＳ Ｐゴシック"/>
          <w:kern w:val="0"/>
          <w:szCs w:val="24"/>
        </w:rPr>
      </w:pPr>
      <w:r w:rsidRPr="00165F39">
        <w:rPr>
          <w:rFonts w:ascii="HG丸ｺﾞｼｯｸM-PRO" w:eastAsia="HG丸ｺﾞｼｯｸM-PRO" w:hAnsi="HG丸ｺﾞｼｯｸM-PRO" w:cs="Meiryo UI" w:hint="eastAsia"/>
          <w:color w:val="000000" w:themeColor="text1"/>
          <w:kern w:val="24"/>
          <w:szCs w:val="21"/>
          <w:eastAsianLayout w:id="963922694"/>
        </w:rPr>
        <w:t>また、事業例に</w:t>
      </w:r>
      <w:r w:rsidRPr="00165F39">
        <w:rPr>
          <w:rFonts w:ascii="HG丸ｺﾞｼｯｸM-PRO" w:eastAsia="HG丸ｺﾞｼｯｸM-PRO" w:hAnsi="HG丸ｺﾞｼｯｸM-PRO" w:cs="Meiryo UI" w:hint="eastAsia"/>
          <w:color w:val="000000" w:themeColor="text1"/>
          <w:kern w:val="24"/>
          <w:szCs w:val="21"/>
          <w:eastAsianLayout w:id="963922695"/>
        </w:rPr>
        <w:t>基づく</w:t>
      </w:r>
      <w:r w:rsidRPr="00165F39">
        <w:rPr>
          <w:rFonts w:ascii="HG丸ｺﾞｼｯｸM-PRO" w:eastAsia="HG丸ｺﾞｼｯｸM-PRO" w:hAnsi="HG丸ｺﾞｼｯｸM-PRO" w:cs="Meiryo UI" w:hint="eastAsia"/>
          <w:color w:val="000000" w:themeColor="text1"/>
          <w:kern w:val="24"/>
          <w:szCs w:val="21"/>
          <w:eastAsianLayout w:id="963922696"/>
        </w:rPr>
        <w:t>大阪府での</w:t>
      </w:r>
      <w:r w:rsidRPr="00165F39">
        <w:rPr>
          <w:rFonts w:ascii="HG丸ｺﾞｼｯｸM-PRO" w:eastAsia="HG丸ｺﾞｼｯｸM-PRO" w:hAnsi="HG丸ｺﾞｼｯｸM-PRO" w:cs="Meiryo UI" w:hint="eastAsia"/>
          <w:color w:val="000000" w:themeColor="text1"/>
          <w:kern w:val="24"/>
          <w:szCs w:val="21"/>
          <w:eastAsianLayout w:id="963922697"/>
        </w:rPr>
        <w:t>事業規模を把握するため、他の地方自治体の事業規模に一定の補正処理（延べ宿泊者数比率、人口比率等）を行った上</w:t>
      </w:r>
      <w:r w:rsidRPr="00165F39">
        <w:rPr>
          <w:rFonts w:ascii="HG丸ｺﾞｼｯｸM-PRO" w:eastAsia="HG丸ｺﾞｼｯｸM-PRO" w:hAnsi="HG丸ｺﾞｼｯｸM-PRO" w:cs="Meiryo UI" w:hint="eastAsia"/>
          <w:color w:val="000000" w:themeColor="text1"/>
          <w:kern w:val="24"/>
          <w:szCs w:val="21"/>
          <w:eastAsianLayout w:id="963922698"/>
        </w:rPr>
        <w:t>で大阪府規模に置き換えて算出したところ、年間</w:t>
      </w:r>
      <w:r w:rsidRPr="00165F39">
        <w:rPr>
          <w:rFonts w:ascii="HG丸ｺﾞｼｯｸM-PRO" w:eastAsia="HG丸ｺﾞｼｯｸM-PRO" w:hAnsi="HG丸ｺﾞｼｯｸM-PRO" w:cs="Meiryo UI" w:hint="eastAsia"/>
          <w:color w:val="000000" w:themeColor="text1"/>
          <w:kern w:val="24"/>
          <w:szCs w:val="21"/>
          <w:eastAsianLayout w:id="963922699"/>
        </w:rPr>
        <w:t>16</w:t>
      </w:r>
      <w:r w:rsidRPr="00165F39">
        <w:rPr>
          <w:rFonts w:ascii="HG丸ｺﾞｼｯｸM-PRO" w:eastAsia="HG丸ｺﾞｼｯｸM-PRO" w:hAnsi="HG丸ｺﾞｼｯｸM-PRO" w:cs="Meiryo UI" w:hint="eastAsia"/>
          <w:color w:val="000000" w:themeColor="text1"/>
          <w:kern w:val="24"/>
          <w:szCs w:val="21"/>
          <w:eastAsianLayout w:id="963922700"/>
        </w:rPr>
        <w:t>億円程度の費用がかかる想定となりました。これは、大阪府がここに記載の事業をすべて実施するという趣旨ではなく、また、これ以外にも実施する事業もあると思われますが、今後の事業化にあたっての一定の目安として計算したものです</w:t>
      </w:r>
      <w:r w:rsidRPr="00165F39">
        <w:rPr>
          <w:rFonts w:ascii="HG丸ｺﾞｼｯｸM-PRO" w:eastAsia="HG丸ｺﾞｼｯｸM-PRO" w:hAnsi="HG丸ｺﾞｼｯｸM-PRO" w:cs="Meiryo UI" w:hint="eastAsia"/>
          <w:color w:val="000000" w:themeColor="text1"/>
          <w:kern w:val="24"/>
          <w:szCs w:val="21"/>
          <w:eastAsianLayout w:id="963922701"/>
        </w:rPr>
        <w:t>。</w:t>
      </w:r>
    </w:p>
    <w:p w:rsidR="00165F39" w:rsidRPr="00165F39" w:rsidRDefault="00165F39" w:rsidP="00165F39">
      <w:r w:rsidRPr="00165F39">
        <w:rPr>
          <w:rFonts w:hint="eastAsia"/>
          <w:b/>
          <w:bCs/>
        </w:rPr>
        <w:t>《事業例》</w:t>
      </w:r>
    </w:p>
    <w:p w:rsidR="00E93BA0" w:rsidRPr="00165F39" w:rsidRDefault="00165F39">
      <w:r>
        <w:rPr>
          <w:noProof/>
        </w:rPr>
        <mc:AlternateContent>
          <mc:Choice Requires="wps">
            <w:drawing>
              <wp:anchor distT="0" distB="0" distL="114300" distR="114300" simplePos="0" relativeHeight="251853824" behindDoc="0" locked="0" layoutInCell="1" allowOverlap="1" wp14:anchorId="270E0C32" wp14:editId="60F6AE75">
                <wp:simplePos x="0" y="0"/>
                <wp:positionH relativeFrom="column">
                  <wp:posOffset>-119661</wp:posOffset>
                </wp:positionH>
                <wp:positionV relativeFrom="paragraph">
                  <wp:posOffset>36284</wp:posOffset>
                </wp:positionV>
                <wp:extent cx="2304256" cy="261610"/>
                <wp:effectExtent l="0" t="0" r="1270" b="3810"/>
                <wp:wrapNone/>
                <wp:docPr id="240" name="テキスト ボックス 8"/>
                <wp:cNvGraphicFramePr/>
                <a:graphic xmlns:a="http://schemas.openxmlformats.org/drawingml/2006/main">
                  <a:graphicData uri="http://schemas.microsoft.com/office/word/2010/wordprocessingShape">
                    <wps:wsp>
                      <wps:cNvSpPr txBox="1"/>
                      <wps:spPr>
                        <a:xfrm>
                          <a:off x="0" y="0"/>
                          <a:ext cx="2304256" cy="261610"/>
                        </a:xfrm>
                        <a:prstGeom prst="rect">
                          <a:avLst/>
                        </a:prstGeom>
                        <a:solidFill>
                          <a:srgbClr val="002060"/>
                        </a:solidFill>
                      </wps:spPr>
                      <wps:txbx>
                        <w:txbxContent>
                          <w:p w:rsidR="00AC138E" w:rsidRDefault="00AC138E" w:rsidP="00165F39">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2950"/>
                              </w:rPr>
                              <w:t>1)</w:t>
                            </w:r>
                            <w:r>
                              <w:rPr>
                                <w:rFonts w:ascii="Meiryo UI" w:eastAsia="Meiryo UI" w:hAnsi="Meiryo UI" w:cs="Meiryo UI" w:hint="eastAsia"/>
                                <w:b/>
                                <w:bCs/>
                                <w:color w:val="FFFFFF" w:themeColor="background1"/>
                                <w:kern w:val="24"/>
                                <w:sz w:val="22"/>
                                <w:szCs w:val="22"/>
                                <w:eastAsianLayout w:id="963922951"/>
                              </w:rPr>
                              <w:t xml:space="preserve">　</w:t>
                            </w:r>
                            <w:r>
                              <w:rPr>
                                <w:rFonts w:ascii="Meiryo UI" w:eastAsia="Meiryo UI" w:hAnsi="Meiryo UI" w:cs="Meiryo UI" w:hint="eastAsia"/>
                                <w:b/>
                                <w:bCs/>
                                <w:color w:val="FFFFFF" w:themeColor="background1"/>
                                <w:kern w:val="24"/>
                                <w:sz w:val="22"/>
                                <w:szCs w:val="22"/>
                                <w:eastAsianLayout w:id="963922952"/>
                              </w:rPr>
                              <w:t>観光客受入のための基盤整備</w:t>
                            </w:r>
                          </w:p>
                        </w:txbxContent>
                      </wps:txbx>
                      <wps:bodyPr wrap="square" rtlCol="0">
                        <a:spAutoFit/>
                      </wps:bodyPr>
                    </wps:wsp>
                  </a:graphicData>
                </a:graphic>
              </wp:anchor>
            </w:drawing>
          </mc:Choice>
          <mc:Fallback>
            <w:pict>
              <v:shape id="テキスト ボックス 8" o:spid="_x0000_s1155" type="#_x0000_t202" style="position:absolute;left:0;text-align:left;margin-left:-9.4pt;margin-top:2.85pt;width:181.45pt;height:20.6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" fillcolor="#002060" stroked="f">
                <v:textbox style="mso-fit-shape-to-text:t">
                  <w:txbxContent>
                    <w:p w:rsidR="00AC138E" w:rsidRDefault="00AC138E" w:rsidP="00165F39">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2950"/>
                        </w:rPr>
                        <w:t>1)</w:t>
                      </w:r>
                      <w:r>
                        <w:rPr>
                          <w:rFonts w:ascii="Meiryo UI" w:eastAsia="Meiryo UI" w:hAnsi="Meiryo UI" w:cs="Meiryo UI" w:hint="eastAsia"/>
                          <w:b/>
                          <w:bCs/>
                          <w:color w:val="FFFFFF" w:themeColor="background1"/>
                          <w:kern w:val="24"/>
                          <w:sz w:val="22"/>
                          <w:szCs w:val="22"/>
                          <w:eastAsianLayout w:id="963922951"/>
                        </w:rPr>
                        <w:t xml:space="preserve">　</w:t>
                      </w:r>
                      <w:r>
                        <w:rPr>
                          <w:rFonts w:ascii="Meiryo UI" w:eastAsia="Meiryo UI" w:hAnsi="Meiryo UI" w:cs="Meiryo UI" w:hint="eastAsia"/>
                          <w:b/>
                          <w:bCs/>
                          <w:color w:val="FFFFFF" w:themeColor="background1"/>
                          <w:kern w:val="24"/>
                          <w:sz w:val="22"/>
                          <w:szCs w:val="22"/>
                          <w:eastAsianLayout w:id="963922952"/>
                        </w:rPr>
                        <w:t>観光客受入のための基盤整備</w:t>
                      </w:r>
                    </w:p>
                  </w:txbxContent>
                </v:textbox>
              </v:shape>
            </w:pict>
          </mc:Fallback>
        </mc:AlternateContent>
      </w:r>
    </w:p>
    <w:p w:rsidR="00E93BA0" w:rsidRDefault="00394F2A">
      <w:r>
        <w:rPr>
          <w:noProof/>
        </w:rPr>
        <w:drawing>
          <wp:anchor distT="0" distB="0" distL="114300" distR="114300" simplePos="0" relativeHeight="251854848" behindDoc="0" locked="0" layoutInCell="1" allowOverlap="1" wp14:anchorId="1E691E57" wp14:editId="41BDBC2F">
            <wp:simplePos x="0" y="0"/>
            <wp:positionH relativeFrom="column">
              <wp:posOffset>-123205</wp:posOffset>
            </wp:positionH>
            <wp:positionV relativeFrom="paragraph">
              <wp:posOffset>48688</wp:posOffset>
            </wp:positionV>
            <wp:extent cx="9292856" cy="4136065"/>
            <wp:effectExtent l="0" t="0" r="381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91955" cy="4135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95136" behindDoc="0" locked="0" layoutInCell="1" allowOverlap="1" wp14:anchorId="56DB94AD" wp14:editId="40E3A0B7">
                <wp:simplePos x="0" y="0"/>
                <wp:positionH relativeFrom="column">
                  <wp:posOffset>8575675</wp:posOffset>
                </wp:positionH>
                <wp:positionV relativeFrom="paragraph">
                  <wp:posOffset>2734310</wp:posOffset>
                </wp:positionV>
                <wp:extent cx="552450" cy="1403985"/>
                <wp:effectExtent l="0" t="0" r="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left:0;text-align:left;margin-left:675.25pt;margin-top:215.3pt;width:43.5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１４</w:t>
                      </w:r>
                    </w:p>
                  </w:txbxContent>
                </v:textbox>
              </v:shape>
            </w:pict>
          </mc:Fallback>
        </mc:AlternateContent>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1417AC" w:rsidRDefault="0040149A">
      <w:r>
        <w:rPr>
          <w:noProof/>
        </w:rPr>
        <w:lastRenderedPageBreak/>
        <mc:AlternateContent>
          <mc:Choice Requires="wps">
            <w:drawing>
              <wp:anchor distT="0" distB="0" distL="114300" distR="114300" simplePos="0" relativeHeight="251863040" behindDoc="0" locked="0" layoutInCell="1" allowOverlap="1" wp14:anchorId="1A86A7D1" wp14:editId="3AE0BE0A">
                <wp:simplePos x="0" y="0"/>
                <wp:positionH relativeFrom="column">
                  <wp:posOffset>3810</wp:posOffset>
                </wp:positionH>
                <wp:positionV relativeFrom="paragraph">
                  <wp:posOffset>216535</wp:posOffset>
                </wp:positionV>
                <wp:extent cx="3096260" cy="339090"/>
                <wp:effectExtent l="0" t="0" r="8890" b="3810"/>
                <wp:wrapNone/>
                <wp:docPr id="244" name="テキスト ボックス 14"/>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rsidR="00AC138E" w:rsidRDefault="00AC138E" w:rsidP="0040149A">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7552"/>
                              </w:rPr>
                              <w:t>2)</w:t>
                            </w:r>
                            <w:r>
                              <w:rPr>
                                <w:rFonts w:ascii="Meiryo UI" w:eastAsia="Meiryo UI" w:hAnsi="Meiryo UI" w:cs="Meiryo UI" w:hint="eastAsia"/>
                                <w:b/>
                                <w:bCs/>
                                <w:color w:val="FFFFFF" w:themeColor="background1"/>
                                <w:kern w:val="24"/>
                                <w:sz w:val="22"/>
                                <w:szCs w:val="22"/>
                                <w:eastAsianLayout w:id="963927553"/>
                              </w:rPr>
                              <w:t xml:space="preserve">　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id="_x0000_s1157" type="#_x0000_t202" style="position:absolute;left:0;text-align:left;margin-left:.3pt;margin-top:17.05pt;width:243.8pt;height:26.7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" fillcolor="#002060" stroked="f">
                <v:textbox>
                  <w:txbxContent>
                    <w:p w:rsidR="00AC138E" w:rsidRDefault="00AC138E" w:rsidP="0040149A">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7552"/>
                        </w:rPr>
                        <w:t>2)</w:t>
                      </w:r>
                      <w:r>
                        <w:rPr>
                          <w:rFonts w:ascii="Meiryo UI" w:eastAsia="Meiryo UI" w:hAnsi="Meiryo UI" w:cs="Meiryo UI" w:hint="eastAsia"/>
                          <w:b/>
                          <w:bCs/>
                          <w:color w:val="FFFFFF" w:themeColor="background1"/>
                          <w:kern w:val="24"/>
                          <w:sz w:val="22"/>
                          <w:szCs w:val="22"/>
                          <w:eastAsianLayout w:id="963927553"/>
                        </w:rPr>
                        <w:t xml:space="preserve">　府域における交通アクセス等の容易化・円滑化</w:t>
                      </w:r>
                    </w:p>
                  </w:txbxContent>
                </v:textbox>
              </v:shape>
            </w:pict>
          </mc:Fallback>
        </mc:AlternateContent>
      </w:r>
      <w:r w:rsidR="00394F2A">
        <w:rPr>
          <w:noProof/>
        </w:rPr>
        <mc:AlternateContent>
          <mc:Choice Requires="wps">
            <w:drawing>
              <wp:anchor distT="0" distB="0" distL="114300" distR="114300" simplePos="0" relativeHeight="251858944" behindDoc="0" locked="0" layoutInCell="1" allowOverlap="1" wp14:anchorId="670E87D2" wp14:editId="337D6E70">
                <wp:simplePos x="0" y="0"/>
                <wp:positionH relativeFrom="column">
                  <wp:posOffset>-1003300</wp:posOffset>
                </wp:positionH>
                <wp:positionV relativeFrom="paragraph">
                  <wp:posOffset>-179070</wp:posOffset>
                </wp:positionV>
                <wp:extent cx="10525125" cy="0"/>
                <wp:effectExtent l="57150" t="38100" r="47625" b="95250"/>
                <wp:wrapNone/>
                <wp:docPr id="243" name="直線コネクタ 2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3"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14.1pt" to="74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RZGw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" strokecolor="#4f81bd" strokeweight="3pt">
                <v:shadow on="t" color="black" opacity="22937f" origin=",.5" offset="0,.63889mm"/>
              </v:line>
            </w:pict>
          </mc:Fallback>
        </mc:AlternateContent>
      </w:r>
      <w:r w:rsidR="00394F2A">
        <w:rPr>
          <w:noProof/>
        </w:rPr>
        <mc:AlternateContent>
          <mc:Choice Requires="wps">
            <w:drawing>
              <wp:anchor distT="0" distB="0" distL="114300" distR="114300" simplePos="0" relativeHeight="251689984" behindDoc="0" locked="0" layoutInCell="1" allowOverlap="1" wp14:anchorId="6E028EC9" wp14:editId="732C9586">
                <wp:simplePos x="0" y="0"/>
                <wp:positionH relativeFrom="column">
                  <wp:posOffset>7327265</wp:posOffset>
                </wp:positionH>
                <wp:positionV relativeFrom="paragraph">
                  <wp:posOffset>-809625</wp:posOffset>
                </wp:positionV>
                <wp:extent cx="1876425" cy="4572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 o:spid="_x0000_s1158" style="position:absolute;left:0;text-align:left;margin-left:576.95pt;margin-top:-63.75pt;width:147.7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" fillcolor="window" strokecolor="#4f81bd" strokeweight="2pt">
                <v:textbox>
                  <w:txbxContent>
                    <w:p w:rsidR="00AC138E" w:rsidRPr="00E93BA0" w:rsidRDefault="00AC138E" w:rsidP="00E93BA0">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sidR="00394F2A">
        <w:rPr>
          <w:noProof/>
        </w:rPr>
        <mc:AlternateContent>
          <mc:Choice Requires="wps">
            <w:drawing>
              <wp:anchor distT="0" distB="0" distL="114300" distR="114300" simplePos="0" relativeHeight="251856896" behindDoc="0" locked="0" layoutInCell="1" allowOverlap="1" wp14:anchorId="10713416" wp14:editId="61E7F3F3">
                <wp:simplePos x="0" y="0"/>
                <wp:positionH relativeFrom="column">
                  <wp:posOffset>-311150</wp:posOffset>
                </wp:positionH>
                <wp:positionV relativeFrom="paragraph">
                  <wp:posOffset>-673100</wp:posOffset>
                </wp:positionV>
                <wp:extent cx="7343775" cy="395605"/>
                <wp:effectExtent l="0" t="0" r="0" b="4445"/>
                <wp:wrapNone/>
                <wp:docPr id="24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394F2A">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24736"/>
                              </w:rPr>
                              <w:t>６　大阪の観光振興にかかる事業例・事業規模イメージ　②</w:t>
                            </w:r>
                          </w:p>
                        </w:txbxContent>
                      </wps:txbx>
                      <wps:bodyPr vert="horz" lIns="91440" tIns="45720" rIns="91440" bIns="45720" rtlCol="0" anchor="ctr">
                        <a:normAutofit/>
                      </wps:bodyPr>
                    </wps:wsp>
                  </a:graphicData>
                </a:graphic>
              </wp:anchor>
            </w:drawing>
          </mc:Choice>
          <mc:Fallback>
            <w:pict>
              <v:rect id="_x0000_s1159" style="position:absolute;left:0;text-align:left;margin-left:-24.5pt;margin-top:-53pt;width:578.25pt;height:31.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" filled="f" stroked="f">
                <v:path arrowok="t"/>
                <o:lock v:ext="edit" grouping="t"/>
                <v:textbox>
                  <w:txbxContent>
                    <w:p w:rsidR="00AC138E" w:rsidRDefault="00AC138E" w:rsidP="00394F2A">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24736"/>
                        </w:rPr>
                        <w:t>６　大阪の観光振興にかかる事業例・事業規模イメージ　②</w:t>
                      </w:r>
                    </w:p>
                  </w:txbxContent>
                </v:textbox>
              </v:rect>
            </w:pict>
          </mc:Fallback>
        </mc:AlternateContent>
      </w:r>
    </w:p>
    <w:p w:rsidR="001417AC" w:rsidRDefault="001417AC"/>
    <w:p w:rsidR="001417AC" w:rsidRDefault="0040149A">
      <w:r>
        <w:rPr>
          <w:noProof/>
        </w:rPr>
        <w:drawing>
          <wp:anchor distT="0" distB="0" distL="114300" distR="114300" simplePos="0" relativeHeight="251860992" behindDoc="0" locked="0" layoutInCell="1" allowOverlap="1" wp14:anchorId="47EB8665" wp14:editId="318FB28D">
            <wp:simplePos x="0" y="0"/>
            <wp:positionH relativeFrom="column">
              <wp:posOffset>4386</wp:posOffset>
            </wp:positionH>
            <wp:positionV relativeFrom="paragraph">
              <wp:posOffset>174507</wp:posOffset>
            </wp:positionV>
            <wp:extent cx="8718698" cy="1073888"/>
            <wp:effectExtent l="0" t="0" r="6350" b="0"/>
            <wp:wrapNone/>
            <wp:docPr id="24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3"/>
                    <a:stretch>
                      <a:fillRect/>
                    </a:stretch>
                  </pic:blipFill>
                  <pic:spPr>
                    <a:xfrm>
                      <a:off x="0" y="0"/>
                      <a:ext cx="8718172" cy="1073823"/>
                    </a:xfrm>
                    <a:prstGeom prst="rect">
                      <a:avLst/>
                    </a:prstGeom>
                  </pic:spPr>
                </pic:pic>
              </a:graphicData>
            </a:graphic>
            <wp14:sizeRelH relativeFrom="margin">
              <wp14:pctWidth>0</wp14:pctWidth>
            </wp14:sizeRelH>
            <wp14:sizeRelV relativeFrom="margin">
              <wp14:pctHeight>0</wp14:pctHeight>
            </wp14:sizeRelV>
          </wp:anchor>
        </w:drawing>
      </w:r>
    </w:p>
    <w:p w:rsidR="001417AC" w:rsidRDefault="001417AC"/>
    <w:p w:rsidR="001417AC" w:rsidRDefault="001417AC"/>
    <w:p w:rsidR="001417AC" w:rsidRDefault="001417AC"/>
    <w:p w:rsidR="001417AC" w:rsidRDefault="001417AC"/>
    <w:p w:rsidR="001417AC" w:rsidRDefault="001417AC"/>
    <w:p w:rsidR="001417AC" w:rsidRDefault="001417AC"/>
    <w:p w:rsidR="001417AC" w:rsidRDefault="0040149A">
      <w:r>
        <w:rPr>
          <w:noProof/>
        </w:rPr>
        <mc:AlternateContent>
          <mc:Choice Requires="wps">
            <w:drawing>
              <wp:anchor distT="0" distB="0" distL="114300" distR="114300" simplePos="0" relativeHeight="251864064" behindDoc="0" locked="0" layoutInCell="1" allowOverlap="1" wp14:anchorId="4D94D57B" wp14:editId="61CEBF53">
                <wp:simplePos x="0" y="0"/>
                <wp:positionH relativeFrom="column">
                  <wp:posOffset>3810</wp:posOffset>
                </wp:positionH>
                <wp:positionV relativeFrom="paragraph">
                  <wp:posOffset>94644</wp:posOffset>
                </wp:positionV>
                <wp:extent cx="2296795" cy="350875"/>
                <wp:effectExtent l="0" t="0" r="8255" b="0"/>
                <wp:wrapNone/>
                <wp:docPr id="245" name="テキスト ボックス 16"/>
                <wp:cNvGraphicFramePr/>
                <a:graphic xmlns:a="http://schemas.openxmlformats.org/drawingml/2006/main">
                  <a:graphicData uri="http://schemas.microsoft.com/office/word/2010/wordprocessingShape">
                    <wps:wsp>
                      <wps:cNvSpPr txBox="1"/>
                      <wps:spPr>
                        <a:xfrm>
                          <a:off x="0" y="0"/>
                          <a:ext cx="2296795" cy="350875"/>
                        </a:xfrm>
                        <a:prstGeom prst="rect">
                          <a:avLst/>
                        </a:prstGeom>
                        <a:solidFill>
                          <a:srgbClr val="002060"/>
                        </a:solidFill>
                      </wps:spPr>
                      <wps:txbx>
                        <w:txbxContent>
                          <w:p w:rsidR="00AC138E" w:rsidRDefault="00AC138E" w:rsidP="0040149A">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7554"/>
                              </w:rPr>
                              <w:t>3)</w:t>
                            </w:r>
                            <w:r>
                              <w:rPr>
                                <w:rFonts w:ascii="Meiryo UI" w:eastAsia="Meiryo UI" w:hAnsi="Meiryo UI" w:cs="Meiryo UI" w:hint="eastAsia"/>
                                <w:b/>
                                <w:bCs/>
                                <w:color w:val="FFFFFF" w:themeColor="background1"/>
                                <w:kern w:val="24"/>
                                <w:sz w:val="22"/>
                                <w:szCs w:val="22"/>
                                <w:eastAsianLayout w:id="963927555"/>
                              </w:rPr>
                              <w:t xml:space="preserve">　文化・生活習慣に配慮した対応</w:t>
                            </w:r>
                          </w:p>
                        </w:txbxContent>
                      </wps:txbx>
                      <wps:bodyPr wrap="square" rtlCol="0">
                        <a:noAutofit/>
                      </wps:bodyPr>
                    </wps:wsp>
                  </a:graphicData>
                </a:graphic>
                <wp14:sizeRelV relativeFrom="margin">
                  <wp14:pctHeight>0</wp14:pctHeight>
                </wp14:sizeRelV>
              </wp:anchor>
            </w:drawing>
          </mc:Choice>
          <mc:Fallback>
            <w:pict>
              <v:shape id="_x0000_s1160" type="#_x0000_t202" style="position:absolute;left:0;text-align:left;margin-left:.3pt;margin-top:7.45pt;width:180.85pt;height:27.6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" fillcolor="#002060" stroked="f">
                <v:textbox>
                  <w:txbxContent>
                    <w:p w:rsidR="00AC138E" w:rsidRDefault="00AC138E" w:rsidP="0040149A">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7554"/>
                        </w:rPr>
                        <w:t>3)</w:t>
                      </w:r>
                      <w:r>
                        <w:rPr>
                          <w:rFonts w:ascii="Meiryo UI" w:eastAsia="Meiryo UI" w:hAnsi="Meiryo UI" w:cs="Meiryo UI" w:hint="eastAsia"/>
                          <w:b/>
                          <w:bCs/>
                          <w:color w:val="FFFFFF" w:themeColor="background1"/>
                          <w:kern w:val="24"/>
                          <w:sz w:val="22"/>
                          <w:szCs w:val="22"/>
                          <w:eastAsianLayout w:id="963927555"/>
                        </w:rPr>
                        <w:t xml:space="preserve">　文化・生活習慣に配慮した対応</w:t>
                      </w:r>
                    </w:p>
                  </w:txbxContent>
                </v:textbox>
              </v:shape>
            </w:pict>
          </mc:Fallback>
        </mc:AlternateContent>
      </w:r>
    </w:p>
    <w:p w:rsidR="001417AC" w:rsidRDefault="001417AC"/>
    <w:p w:rsidR="001417AC" w:rsidRDefault="0040149A">
      <w:r>
        <w:rPr>
          <w:noProof/>
        </w:rPr>
        <w:drawing>
          <wp:anchor distT="0" distB="0" distL="114300" distR="114300" simplePos="0" relativeHeight="251866112" behindDoc="0" locked="0" layoutInCell="1" allowOverlap="1" wp14:anchorId="538EC5B8" wp14:editId="2743F345">
            <wp:simplePos x="0" y="0"/>
            <wp:positionH relativeFrom="column">
              <wp:posOffset>4386</wp:posOffset>
            </wp:positionH>
            <wp:positionV relativeFrom="paragraph">
              <wp:posOffset>73498</wp:posOffset>
            </wp:positionV>
            <wp:extent cx="8718698" cy="944800"/>
            <wp:effectExtent l="0" t="0" r="0" b="825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1943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7AC" w:rsidRDefault="001417AC"/>
    <w:p w:rsidR="001417AC" w:rsidRDefault="001417AC"/>
    <w:p w:rsidR="001417AC" w:rsidRDefault="001417AC"/>
    <w:p w:rsidR="001417AC" w:rsidRDefault="001417AC"/>
    <w:p w:rsidR="001417AC" w:rsidRDefault="0040149A">
      <w:r>
        <w:rPr>
          <w:noProof/>
        </w:rPr>
        <mc:AlternateContent>
          <mc:Choice Requires="wps">
            <w:drawing>
              <wp:anchor distT="0" distB="0" distL="114300" distR="114300" simplePos="0" relativeHeight="251865088" behindDoc="0" locked="0" layoutInCell="1" allowOverlap="1" wp14:anchorId="456D1D32" wp14:editId="0605F1CA">
                <wp:simplePos x="0" y="0"/>
                <wp:positionH relativeFrom="column">
                  <wp:posOffset>4386</wp:posOffset>
                </wp:positionH>
                <wp:positionV relativeFrom="paragraph">
                  <wp:posOffset>185139</wp:posOffset>
                </wp:positionV>
                <wp:extent cx="1775637" cy="329610"/>
                <wp:effectExtent l="0" t="0" r="0" b="0"/>
                <wp:wrapNone/>
                <wp:docPr id="246" name="テキスト ボックス 17"/>
                <wp:cNvGraphicFramePr/>
                <a:graphic xmlns:a="http://schemas.openxmlformats.org/drawingml/2006/main">
                  <a:graphicData uri="http://schemas.microsoft.com/office/word/2010/wordprocessingShape">
                    <wps:wsp>
                      <wps:cNvSpPr txBox="1"/>
                      <wps:spPr>
                        <a:xfrm>
                          <a:off x="0" y="0"/>
                          <a:ext cx="1775637" cy="329610"/>
                        </a:xfrm>
                        <a:prstGeom prst="rect">
                          <a:avLst/>
                        </a:prstGeom>
                        <a:solidFill>
                          <a:srgbClr val="002060"/>
                        </a:solidFill>
                      </wps:spPr>
                      <wps:txbx>
                        <w:txbxContent>
                          <w:p w:rsidR="00AC138E" w:rsidRDefault="00AC138E" w:rsidP="0040149A">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7556"/>
                              </w:rPr>
                              <w:t>4)</w:t>
                            </w:r>
                            <w:r>
                              <w:rPr>
                                <w:rFonts w:ascii="Meiryo UI" w:eastAsia="Meiryo UI" w:hAnsi="Meiryo UI" w:cs="Meiryo UI" w:hint="eastAsia"/>
                                <w:b/>
                                <w:bCs/>
                                <w:color w:val="FFFFFF" w:themeColor="background1"/>
                                <w:kern w:val="24"/>
                                <w:sz w:val="22"/>
                                <w:szCs w:val="22"/>
                                <w:eastAsianLayout w:id="963927557"/>
                              </w:rPr>
                              <w:t xml:space="preserve">　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35pt;margin-top:14.6pt;width:139.8pt;height:25.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" fillcolor="#002060" stroked="f">
                <v:textbox>
                  <w:txbxContent>
                    <w:p w:rsidR="00AC138E" w:rsidRDefault="00AC138E" w:rsidP="0040149A">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27556"/>
                        </w:rPr>
                        <w:t>4)</w:t>
                      </w:r>
                      <w:r>
                        <w:rPr>
                          <w:rFonts w:ascii="Meiryo UI" w:eastAsia="Meiryo UI" w:hAnsi="Meiryo UI" w:cs="Meiryo UI" w:hint="eastAsia"/>
                          <w:b/>
                          <w:bCs/>
                          <w:color w:val="FFFFFF" w:themeColor="background1"/>
                          <w:kern w:val="24"/>
                          <w:sz w:val="22"/>
                          <w:szCs w:val="22"/>
                          <w:eastAsianLayout w:id="963927557"/>
                        </w:rPr>
                        <w:t xml:space="preserve">　安心・安全の確保</w:t>
                      </w:r>
                    </w:p>
                  </w:txbxContent>
                </v:textbox>
              </v:shape>
            </w:pict>
          </mc:Fallback>
        </mc:AlternateContent>
      </w:r>
    </w:p>
    <w:p w:rsidR="001417AC" w:rsidRDefault="001417AC"/>
    <w:p w:rsidR="001417AC" w:rsidRDefault="0040149A">
      <w:r>
        <w:rPr>
          <w:noProof/>
        </w:rPr>
        <w:drawing>
          <wp:anchor distT="0" distB="0" distL="114300" distR="114300" simplePos="0" relativeHeight="251862016" behindDoc="0" locked="0" layoutInCell="1" allowOverlap="1" wp14:anchorId="66F181F5" wp14:editId="5A137197">
            <wp:simplePos x="0" y="0"/>
            <wp:positionH relativeFrom="column">
              <wp:posOffset>4386</wp:posOffset>
            </wp:positionH>
            <wp:positionV relativeFrom="paragraph">
              <wp:posOffset>163874</wp:posOffset>
            </wp:positionV>
            <wp:extent cx="8718698" cy="1158949"/>
            <wp:effectExtent l="0" t="0" r="6350" b="3175"/>
            <wp:wrapNone/>
            <wp:docPr id="24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5"/>
                    <a:stretch>
                      <a:fillRect/>
                    </a:stretch>
                  </pic:blipFill>
                  <pic:spPr>
                    <a:xfrm>
                      <a:off x="0" y="0"/>
                      <a:ext cx="8718286" cy="1158894"/>
                    </a:xfrm>
                    <a:prstGeom prst="rect">
                      <a:avLst/>
                    </a:prstGeom>
                  </pic:spPr>
                </pic:pic>
              </a:graphicData>
            </a:graphic>
            <wp14:sizeRelH relativeFrom="margin">
              <wp14:pctWidth>0</wp14:pctWidth>
            </wp14:sizeRelH>
            <wp14:sizeRelV relativeFrom="margin">
              <wp14:pctHeight>0</wp14:pctHeight>
            </wp14:sizeRelV>
          </wp:anchor>
        </w:drawing>
      </w:r>
    </w:p>
    <w:p w:rsidR="001417AC" w:rsidRDefault="001417AC"/>
    <w:p w:rsidR="001417AC" w:rsidRDefault="001417AC"/>
    <w:p w:rsidR="001417AC" w:rsidRDefault="001417AC"/>
    <w:p w:rsidR="001417AC" w:rsidRDefault="001417AC"/>
    <w:p w:rsidR="001417AC" w:rsidRDefault="001417AC"/>
    <w:p w:rsidR="001417AC" w:rsidRDefault="00C91CEF">
      <w:pPr>
        <w:rPr>
          <w:rFonts w:hint="eastAsia"/>
        </w:rPr>
      </w:pPr>
      <w:r w:rsidRPr="00C91CEF">
        <w:rPr>
          <w:noProof/>
        </w:rPr>
        <mc:AlternateContent>
          <mc:Choice Requires="wps">
            <w:drawing>
              <wp:anchor distT="0" distB="0" distL="114300" distR="114300" simplePos="0" relativeHeight="251997184" behindDoc="0" locked="0" layoutInCell="1" allowOverlap="1" wp14:anchorId="56DB94AD" wp14:editId="40E3A0B7">
                <wp:simplePos x="0" y="0"/>
                <wp:positionH relativeFrom="column">
                  <wp:posOffset>8659184</wp:posOffset>
                </wp:positionH>
                <wp:positionV relativeFrom="paragraph">
                  <wp:posOffset>460714</wp:posOffset>
                </wp:positionV>
                <wp:extent cx="552450" cy="1403985"/>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left:0;text-align:left;margin-left:681.85pt;margin-top:36.3pt;width:43.5pt;height:110.55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１５</w:t>
                      </w:r>
                    </w:p>
                  </w:txbxContent>
                </v:textbox>
              </v:shape>
            </w:pict>
          </mc:Fallback>
        </mc:AlternateContent>
      </w:r>
    </w:p>
    <w:p w:rsidR="004C364E" w:rsidRDefault="004C364E" w:rsidP="004C364E">
      <w:pPr>
        <w:pStyle w:val="Web"/>
        <w:spacing w:before="67" w:beforeAutospacing="0" w:after="0" w:afterAutospacing="0"/>
      </w:pPr>
      <w:r>
        <w:rPr>
          <w:noProof/>
        </w:rPr>
        <w:lastRenderedPageBreak/>
        <mc:AlternateContent>
          <mc:Choice Requires="wps">
            <w:drawing>
              <wp:anchor distT="0" distB="0" distL="114300" distR="114300" simplePos="0" relativeHeight="251886592" behindDoc="0" locked="0" layoutInCell="1" allowOverlap="1" wp14:anchorId="3DE82BC6" wp14:editId="0EE42AD7">
                <wp:simplePos x="0" y="0"/>
                <wp:positionH relativeFrom="column">
                  <wp:posOffset>-925830</wp:posOffset>
                </wp:positionH>
                <wp:positionV relativeFrom="paragraph">
                  <wp:posOffset>-123190</wp:posOffset>
                </wp:positionV>
                <wp:extent cx="10525125" cy="0"/>
                <wp:effectExtent l="57150" t="38100" r="47625" b="95250"/>
                <wp:wrapNone/>
                <wp:docPr id="259" name="直線コネクタ 2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59"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9.7pt" to="755.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68160" behindDoc="0" locked="0" layoutInCell="1" allowOverlap="1" wp14:anchorId="5A000CD1" wp14:editId="4EF89121">
                <wp:simplePos x="0" y="0"/>
                <wp:positionH relativeFrom="column">
                  <wp:posOffset>7479665</wp:posOffset>
                </wp:positionH>
                <wp:positionV relativeFrom="paragraph">
                  <wp:posOffset>-666115</wp:posOffset>
                </wp:positionV>
                <wp:extent cx="1876425" cy="457200"/>
                <wp:effectExtent l="0" t="0" r="28575" b="19050"/>
                <wp:wrapNone/>
                <wp:docPr id="250" name="正方形/長方形 250"/>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0" o:spid="_x0000_s1163" style="position:absolute;margin-left:588.95pt;margin-top:-52.45pt;width:147.75pt;height:36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05024" behindDoc="0" locked="0" layoutInCell="1" allowOverlap="1" wp14:anchorId="30E48BB6" wp14:editId="4AD08E19">
                <wp:simplePos x="0" y="0"/>
                <wp:positionH relativeFrom="column">
                  <wp:posOffset>-395605</wp:posOffset>
                </wp:positionH>
                <wp:positionV relativeFrom="paragraph">
                  <wp:posOffset>-602615</wp:posOffset>
                </wp:positionV>
                <wp:extent cx="7343775" cy="395605"/>
                <wp:effectExtent l="0" t="0" r="0" b="4445"/>
                <wp:wrapNone/>
                <wp:docPr id="26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4C364E">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0880"/>
                              </w:rPr>
                              <w:t>６</w:t>
                            </w:r>
                            <w:r>
                              <w:rPr>
                                <w:rFonts w:ascii="HG丸ｺﾞｼｯｸM-PRO" w:eastAsia="HG丸ｺﾞｼｯｸM-PRO" w:hAnsi="HG丸ｺﾞｼｯｸM-PRO" w:cs="Meiryo UI" w:hint="eastAsia"/>
                                <w:b/>
                                <w:bCs/>
                                <w:color w:val="000000" w:themeColor="text1"/>
                                <w:kern w:val="24"/>
                                <w:sz w:val="36"/>
                                <w:szCs w:val="36"/>
                                <w:eastAsianLayout w:id="963930881"/>
                              </w:rPr>
                              <w:t xml:space="preserve">　大阪の観光振興にかかる事業例・事業規模イメージ　③</w:t>
                            </w:r>
                          </w:p>
                        </w:txbxContent>
                      </wps:txbx>
                      <wps:bodyPr vert="horz" lIns="91440" tIns="45720" rIns="91440" bIns="45720" rtlCol="0" anchor="ctr">
                        <a:normAutofit/>
                      </wps:bodyPr>
                    </wps:wsp>
                  </a:graphicData>
                </a:graphic>
              </wp:anchor>
            </w:drawing>
          </mc:Choice>
          <mc:Fallback>
            <w:pict>
              <v:rect id="_x0000_s1164" style="position:absolute;margin-left:-31.15pt;margin-top:-47.45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" filled="f" stroked="f">
                <v:path arrowok="t"/>
                <o:lock v:ext="edit" grouping="t"/>
                <v:textbox>
                  <w:txbxContent>
                    <w:p w:rsidR="00AC138E" w:rsidRDefault="00AC138E" w:rsidP="004C364E">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0880"/>
                        </w:rPr>
                        <w:t>６</w:t>
                      </w:r>
                      <w:r>
                        <w:rPr>
                          <w:rFonts w:ascii="HG丸ｺﾞｼｯｸM-PRO" w:eastAsia="HG丸ｺﾞｼｯｸM-PRO" w:hAnsi="HG丸ｺﾞｼｯｸM-PRO" w:cs="Meiryo UI" w:hint="eastAsia"/>
                          <w:b/>
                          <w:bCs/>
                          <w:color w:val="000000" w:themeColor="text1"/>
                          <w:kern w:val="24"/>
                          <w:sz w:val="36"/>
                          <w:szCs w:val="36"/>
                          <w:eastAsianLayout w:id="963930881"/>
                        </w:rPr>
                        <w:t xml:space="preserve">　大阪の観光振興にかかる事業例・事業規模イメージ　③</w:t>
                      </w:r>
                    </w:p>
                  </w:txbxContent>
                </v:textbox>
              </v:rect>
            </w:pict>
          </mc:Fallback>
        </mc:AlternateContent>
      </w:r>
      <w:r>
        <w:rPr>
          <w:rFonts w:ascii="HG丸ｺﾞｼｯｸM-PRO" w:eastAsia="HG丸ｺﾞｼｯｸM-PRO" w:hAnsi="HG丸ｺﾞｼｯｸM-PRO" w:cs="Meiryo UI" w:hint="eastAsia"/>
          <w:b/>
          <w:bCs/>
          <w:color w:val="000000"/>
          <w:kern w:val="24"/>
          <w:sz w:val="28"/>
          <w:szCs w:val="28"/>
          <w:u w:val="single"/>
          <w:eastAsianLayout w:id="963931139"/>
        </w:rPr>
        <w:t>（２）</w:t>
      </w:r>
      <w:r>
        <w:rPr>
          <w:rFonts w:ascii="HG丸ｺﾞｼｯｸM-PRO" w:eastAsia="HG丸ｺﾞｼｯｸM-PRO" w:hAnsi="HG丸ｺﾞｼｯｸM-PRO" w:cs="Meiryo UI" w:hint="eastAsia"/>
          <w:b/>
          <w:bCs/>
          <w:color w:val="000000"/>
          <w:kern w:val="24"/>
          <w:sz w:val="28"/>
          <w:szCs w:val="28"/>
          <w:u w:val="single"/>
          <w:eastAsianLayout w:id="963931140"/>
        </w:rPr>
        <w:t xml:space="preserve">　魅力づくり</w:t>
      </w:r>
      <w:r>
        <w:rPr>
          <w:rFonts w:ascii="HG丸ｺﾞｼｯｸM-PRO" w:eastAsia="HG丸ｺﾞｼｯｸM-PRO" w:hAnsi="HG丸ｺﾞｼｯｸM-PRO" w:cs="Meiryo UI" w:hint="eastAsia"/>
          <w:b/>
          <w:bCs/>
          <w:color w:val="000000"/>
          <w:kern w:val="24"/>
          <w:sz w:val="28"/>
          <w:szCs w:val="28"/>
          <w:u w:val="single"/>
          <w:eastAsianLayout w:id="963931141"/>
        </w:rPr>
        <w:t>及び戦略的なプロモーションの推進</w:t>
      </w:r>
    </w:p>
    <w:p w:rsidR="004C364E" w:rsidRDefault="004C364E" w:rsidP="00A35115">
      <w:pPr>
        <w:pStyle w:val="a9"/>
        <w:numPr>
          <w:ilvl w:val="0"/>
          <w:numId w:val="18"/>
        </w:numPr>
        <w:spacing w:line="240" w:lineRule="exact"/>
        <w:ind w:leftChars="0"/>
        <w:rPr>
          <w:rFonts w:hint="eastAsia"/>
        </w:rPr>
      </w:pPr>
      <w:r w:rsidRPr="004C364E">
        <w:rPr>
          <w:rFonts w:ascii="HG丸ｺﾞｼｯｸM-PRO" w:eastAsia="HG丸ｺﾞｼｯｸM-PRO" w:hAnsi="HG丸ｺﾞｼｯｸM-PRO" w:cs="Meiryo UI" w:hint="eastAsia"/>
          <w:color w:val="000000" w:themeColor="text1"/>
          <w:kern w:val="24"/>
          <w:eastAsianLayout w:id="963931392"/>
        </w:rPr>
        <w:t>大阪府</w:t>
      </w:r>
      <w:r w:rsidRPr="004C364E">
        <w:rPr>
          <w:rFonts w:ascii="HG丸ｺﾞｼｯｸM-PRO" w:eastAsia="HG丸ｺﾞｼｯｸM-PRO" w:hAnsi="HG丸ｺﾞｼｯｸM-PRO" w:cs="Meiryo UI" w:hint="eastAsia"/>
          <w:color w:val="000000" w:themeColor="text1"/>
          <w:kern w:val="24"/>
          <w:eastAsianLayout w:id="963931393"/>
        </w:rPr>
        <w:t>が、前章で整理した「大阪府の役割」に基づき、魅力づくり</w:t>
      </w:r>
      <w:r w:rsidRPr="004C364E">
        <w:rPr>
          <w:rFonts w:ascii="HG丸ｺﾞｼｯｸM-PRO" w:eastAsia="HG丸ｺﾞｼｯｸM-PRO" w:hAnsi="HG丸ｺﾞｼｯｸM-PRO" w:cs="Meiryo UI" w:hint="eastAsia"/>
          <w:color w:val="000000" w:themeColor="text1"/>
          <w:kern w:val="24"/>
          <w:eastAsianLayout w:id="963931394"/>
        </w:rPr>
        <w:t>及びプロモーションを</w:t>
      </w:r>
      <w:r w:rsidRPr="004C364E">
        <w:rPr>
          <w:rFonts w:ascii="HG丸ｺﾞｼｯｸM-PRO" w:eastAsia="HG丸ｺﾞｼｯｸM-PRO" w:hAnsi="HG丸ｺﾞｼｯｸM-PRO" w:cs="Meiryo UI" w:hint="eastAsia"/>
          <w:color w:val="000000" w:themeColor="text1"/>
          <w:kern w:val="24"/>
          <w:eastAsianLayout w:id="963931395"/>
        </w:rPr>
        <w:t>行う場合の事業イメージ</w:t>
      </w:r>
      <w:r w:rsidRPr="004C364E">
        <w:rPr>
          <w:rFonts w:ascii="HG丸ｺﾞｼｯｸM-PRO" w:eastAsia="HG丸ｺﾞｼｯｸM-PRO" w:hAnsi="HG丸ｺﾞｼｯｸM-PRO" w:cs="Meiryo UI" w:hint="eastAsia"/>
          <w:color w:val="000000" w:themeColor="text1"/>
          <w:kern w:val="24"/>
          <w:eastAsianLayout w:id="963931396"/>
        </w:rPr>
        <w:t>を表すために、大阪府の既存の取組みを基に下記</w:t>
      </w:r>
      <w:r w:rsidRPr="004C364E">
        <w:rPr>
          <w:rFonts w:ascii="HG丸ｺﾞｼｯｸM-PRO" w:eastAsia="HG丸ｺﾞｼｯｸM-PRO" w:hAnsi="HG丸ｺﾞｼｯｸM-PRO" w:cs="Meiryo UI" w:hint="eastAsia"/>
          <w:color w:val="000000" w:themeColor="text1"/>
          <w:kern w:val="24"/>
          <w:eastAsianLayout w:id="963931397"/>
        </w:rPr>
        <w:t>の</w:t>
      </w:r>
      <w:r w:rsidRPr="004C364E">
        <w:rPr>
          <w:rFonts w:ascii="HG丸ｺﾞｼｯｸM-PRO" w:eastAsia="HG丸ｺﾞｼｯｸM-PRO" w:hAnsi="HG丸ｺﾞｼｯｸM-PRO" w:cs="Meiryo UI" w:hint="eastAsia"/>
          <w:color w:val="000000" w:themeColor="text1"/>
          <w:kern w:val="24"/>
          <w:eastAsianLayout w:id="963931398"/>
        </w:rPr>
        <w:t>1)</w:t>
      </w:r>
      <w:r w:rsidRPr="004C364E">
        <w:rPr>
          <w:rFonts w:ascii="HG丸ｺﾞｼｯｸM-PRO" w:eastAsia="HG丸ｺﾞｼｯｸM-PRO" w:hAnsi="HG丸ｺﾞｼｯｸM-PRO" w:cs="Meiryo UI" w:hint="eastAsia"/>
          <w:color w:val="000000" w:themeColor="text1"/>
          <w:kern w:val="24"/>
          <w:eastAsianLayout w:id="963931399"/>
        </w:rPr>
        <w:t>～</w:t>
      </w:r>
      <w:r w:rsidRPr="004C364E">
        <w:rPr>
          <w:rFonts w:ascii="HG丸ｺﾞｼｯｸM-PRO" w:eastAsia="HG丸ｺﾞｼｯｸM-PRO" w:hAnsi="HG丸ｺﾞｼｯｸM-PRO" w:cs="Meiryo UI" w:hint="eastAsia"/>
          <w:color w:val="000000" w:themeColor="text1"/>
          <w:kern w:val="24"/>
          <w:eastAsianLayout w:id="963931400"/>
        </w:rPr>
        <w:t>2)</w:t>
      </w:r>
      <w:r w:rsidRPr="004C364E">
        <w:rPr>
          <w:rFonts w:ascii="HG丸ｺﾞｼｯｸM-PRO" w:eastAsia="HG丸ｺﾞｼｯｸM-PRO" w:hAnsi="HG丸ｺﾞｼｯｸM-PRO" w:cs="Meiryo UI" w:hint="eastAsia"/>
          <w:color w:val="000000" w:themeColor="text1"/>
          <w:kern w:val="24"/>
          <w:eastAsianLayout w:id="963931401"/>
        </w:rPr>
        <w:t>の項目ごとにとりまとめました</w:t>
      </w:r>
      <w:r w:rsidRPr="004C364E">
        <w:rPr>
          <w:rFonts w:ascii="HG丸ｺﾞｼｯｸM-PRO" w:eastAsia="HG丸ｺﾞｼｯｸM-PRO" w:hAnsi="HG丸ｺﾞｼｯｸM-PRO" w:cs="Meiryo UI" w:hint="eastAsia"/>
          <w:color w:val="000000" w:themeColor="text1"/>
          <w:kern w:val="24"/>
          <w:eastAsianLayout w:id="963931402"/>
        </w:rPr>
        <w:t>。</w:t>
      </w:r>
    </w:p>
    <w:p w:rsidR="004C364E" w:rsidRDefault="004C364E" w:rsidP="004C364E">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963931648"/>
        </w:rPr>
        <w:t>《</w:t>
      </w:r>
      <w:r>
        <w:rPr>
          <w:rFonts w:ascii="HG丸ｺﾞｼｯｸM-PRO" w:eastAsia="HG丸ｺﾞｼｯｸM-PRO" w:hAnsi="HG丸ｺﾞｼｯｸM-PRO" w:cs="Meiryo UI" w:hint="eastAsia"/>
          <w:b/>
          <w:bCs/>
          <w:color w:val="000000" w:themeColor="text1"/>
          <w:kern w:val="24"/>
          <w:eastAsianLayout w:id="963931649"/>
        </w:rPr>
        <w:t>事業例</w:t>
      </w:r>
      <w:r>
        <w:rPr>
          <w:rFonts w:ascii="HG丸ｺﾞｼｯｸM-PRO" w:eastAsia="HG丸ｺﾞｼｯｸM-PRO" w:hAnsi="HG丸ｺﾞｼｯｸM-PRO" w:cs="Meiryo UI" w:hint="eastAsia"/>
          <w:b/>
          <w:bCs/>
          <w:color w:val="000000" w:themeColor="text1"/>
          <w:kern w:val="24"/>
          <w:eastAsianLayout w:id="963931650"/>
        </w:rPr>
        <w:t>》</w:t>
      </w:r>
    </w:p>
    <w:p w:rsidR="004C364E" w:rsidRDefault="004C364E">
      <w:pPr>
        <w:rPr>
          <w:rFonts w:hint="eastAsia"/>
        </w:rPr>
      </w:pPr>
      <w:r>
        <w:rPr>
          <w:noProof/>
        </w:rPr>
        <mc:AlternateContent>
          <mc:Choice Requires="wps">
            <w:drawing>
              <wp:anchor distT="0" distB="0" distL="114300" distR="114300" simplePos="0" relativeHeight="251909120" behindDoc="0" locked="0" layoutInCell="1" allowOverlap="1" wp14:anchorId="5D695983" wp14:editId="2D9BD766">
                <wp:simplePos x="0" y="0"/>
                <wp:positionH relativeFrom="column">
                  <wp:posOffset>-24765</wp:posOffset>
                </wp:positionH>
                <wp:positionV relativeFrom="paragraph">
                  <wp:posOffset>100965</wp:posOffset>
                </wp:positionV>
                <wp:extent cx="1957705" cy="260985"/>
                <wp:effectExtent l="0" t="0" r="4445" b="3810"/>
                <wp:wrapNone/>
                <wp:docPr id="270" name="テキスト ボックス 11"/>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rsidR="00AC138E" w:rsidRDefault="00AC138E" w:rsidP="004C364E">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31651"/>
                              </w:rPr>
                              <w:t>1)</w:t>
                            </w:r>
                            <w:r>
                              <w:rPr>
                                <w:rFonts w:ascii="Meiryo UI" w:eastAsia="Meiryo UI" w:hAnsi="Meiryo UI" w:cs="Meiryo UI" w:hint="eastAsia"/>
                                <w:b/>
                                <w:bCs/>
                                <w:color w:val="FFFFFF" w:themeColor="background1"/>
                                <w:kern w:val="24"/>
                                <w:sz w:val="22"/>
                                <w:szCs w:val="22"/>
                                <w:eastAsianLayout w:id="963931652"/>
                              </w:rPr>
                              <w:t xml:space="preserve">　魅力溢れる観光資源づくり</w:t>
                            </w:r>
                          </w:p>
                        </w:txbxContent>
                      </wps:txbx>
                      <wps:bodyPr wrap="square" rtlCol="0">
                        <a:spAutoFit/>
                      </wps:bodyPr>
                    </wps:wsp>
                  </a:graphicData>
                </a:graphic>
              </wp:anchor>
            </w:drawing>
          </mc:Choice>
          <mc:Fallback>
            <w:pict>
              <v:shape id="_x0000_s1165" type="#_x0000_t202" style="position:absolute;left:0;text-align:left;margin-left:-1.95pt;margin-top:7.95pt;width:154.15pt;height:20.5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" fillcolor="#002060" stroked="f">
                <v:textbox style="mso-fit-shape-to-text:t">
                  <w:txbxContent>
                    <w:p w:rsidR="00AC138E" w:rsidRDefault="00AC138E" w:rsidP="004C364E">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31651"/>
                        </w:rPr>
                        <w:t>1)</w:t>
                      </w:r>
                      <w:r>
                        <w:rPr>
                          <w:rFonts w:ascii="Meiryo UI" w:eastAsia="Meiryo UI" w:hAnsi="Meiryo UI" w:cs="Meiryo UI" w:hint="eastAsia"/>
                          <w:b/>
                          <w:bCs/>
                          <w:color w:val="FFFFFF" w:themeColor="background1"/>
                          <w:kern w:val="24"/>
                          <w:sz w:val="22"/>
                          <w:szCs w:val="22"/>
                          <w:eastAsianLayout w:id="963931652"/>
                        </w:rPr>
                        <w:t xml:space="preserve">　魅力溢れる観光資源づくり</w:t>
                      </w:r>
                    </w:p>
                  </w:txbxContent>
                </v:textbox>
              </v:shape>
            </w:pict>
          </mc:Fallback>
        </mc:AlternateContent>
      </w:r>
    </w:p>
    <w:p w:rsidR="004C364E" w:rsidRDefault="004C364E">
      <w:pPr>
        <w:rPr>
          <w:rFonts w:hint="eastAsia"/>
        </w:rPr>
      </w:pPr>
      <w:r>
        <w:rPr>
          <w:noProof/>
        </w:rPr>
        <w:drawing>
          <wp:anchor distT="0" distB="0" distL="114300" distR="114300" simplePos="0" relativeHeight="251907072" behindDoc="0" locked="0" layoutInCell="1" allowOverlap="1" wp14:anchorId="3D5F4091" wp14:editId="0A3CCB14">
            <wp:simplePos x="0" y="0"/>
            <wp:positionH relativeFrom="column">
              <wp:posOffset>-38100</wp:posOffset>
            </wp:positionH>
            <wp:positionV relativeFrom="paragraph">
              <wp:posOffset>208915</wp:posOffset>
            </wp:positionV>
            <wp:extent cx="8835390" cy="1775460"/>
            <wp:effectExtent l="0" t="0" r="3810" b="0"/>
            <wp:wrapNone/>
            <wp:docPr id="27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6"/>
                    <a:stretch>
                      <a:fillRect/>
                    </a:stretch>
                  </pic:blipFill>
                  <pic:spPr>
                    <a:xfrm>
                      <a:off x="0" y="0"/>
                      <a:ext cx="8835390" cy="1775460"/>
                    </a:xfrm>
                    <a:prstGeom prst="rect">
                      <a:avLst/>
                    </a:prstGeom>
                  </pic:spPr>
                </pic:pic>
              </a:graphicData>
            </a:graphic>
            <wp14:sizeRelH relativeFrom="margin">
              <wp14:pctWidth>0</wp14:pctWidth>
            </wp14:sizeRelH>
            <wp14:sizeRelV relativeFrom="margin">
              <wp14:pctHeight>0</wp14:pctHeight>
            </wp14:sizeRelV>
          </wp:anchor>
        </w:drawing>
      </w: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r>
        <w:rPr>
          <w:noProof/>
        </w:rPr>
        <mc:AlternateContent>
          <mc:Choice Requires="wps">
            <w:drawing>
              <wp:anchor distT="0" distB="0" distL="114300" distR="114300" simplePos="0" relativeHeight="251910144" behindDoc="0" locked="0" layoutInCell="1" allowOverlap="1" wp14:anchorId="59476DEB" wp14:editId="2450BE4B">
                <wp:simplePos x="0" y="0"/>
                <wp:positionH relativeFrom="column">
                  <wp:posOffset>-24130</wp:posOffset>
                </wp:positionH>
                <wp:positionV relativeFrom="paragraph">
                  <wp:posOffset>160301</wp:posOffset>
                </wp:positionV>
                <wp:extent cx="1583690" cy="260985"/>
                <wp:effectExtent l="0" t="0" r="0" b="3810"/>
                <wp:wrapNone/>
                <wp:docPr id="271" name="テキスト ボックス 13"/>
                <wp:cNvGraphicFramePr/>
                <a:graphic xmlns:a="http://schemas.openxmlformats.org/drawingml/2006/main">
                  <a:graphicData uri="http://schemas.microsoft.com/office/word/2010/wordprocessingShape">
                    <wps:wsp>
                      <wps:cNvSpPr txBox="1"/>
                      <wps:spPr>
                        <a:xfrm>
                          <a:off x="0" y="0"/>
                          <a:ext cx="1583690" cy="260985"/>
                        </a:xfrm>
                        <a:prstGeom prst="rect">
                          <a:avLst/>
                        </a:prstGeom>
                        <a:solidFill>
                          <a:srgbClr val="002060"/>
                        </a:solidFill>
                      </wps:spPr>
                      <wps:txbx>
                        <w:txbxContent>
                          <w:p w:rsidR="00AC138E" w:rsidRDefault="00AC138E" w:rsidP="00B474EC">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31653"/>
                              </w:rPr>
                              <w:t>2)</w:t>
                            </w:r>
                            <w:r>
                              <w:rPr>
                                <w:rFonts w:ascii="Meiryo UI" w:eastAsia="Meiryo UI" w:hAnsi="Meiryo UI" w:cs="Meiryo UI" w:hint="eastAsia"/>
                                <w:b/>
                                <w:bCs/>
                                <w:color w:val="FFFFFF" w:themeColor="background1"/>
                                <w:kern w:val="24"/>
                                <w:sz w:val="22"/>
                                <w:szCs w:val="22"/>
                                <w:eastAsianLayout w:id="963931654"/>
                              </w:rPr>
                              <w:t xml:space="preserve">　効果的な誘客促進</w:t>
                            </w:r>
                          </w:p>
                        </w:txbxContent>
                      </wps:txbx>
                      <wps:bodyPr wrap="square" rtlCol="0">
                        <a:spAutoFit/>
                      </wps:bodyPr>
                    </wps:wsp>
                  </a:graphicData>
                </a:graphic>
              </wp:anchor>
            </w:drawing>
          </mc:Choice>
          <mc:Fallback>
            <w:pict>
              <v:shape id="テキスト ボックス 13" o:spid="_x0000_s1166" type="#_x0000_t202" style="position:absolute;left:0;text-align:left;margin-left:-1.9pt;margin-top:12.6pt;width:124.7pt;height:20.5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" fillcolor="#002060" stroked="f">
                <v:textbox style="mso-fit-shape-to-text:t">
                  <w:txbxContent>
                    <w:p w:rsidR="00AC138E" w:rsidRDefault="00AC138E" w:rsidP="00B474EC">
                      <w:pPr>
                        <w:pStyle w:val="Web"/>
                        <w:spacing w:before="0" w:beforeAutospacing="0" w:after="0" w:afterAutospacing="0" w:line="240" w:lineRule="exact"/>
                      </w:pPr>
                      <w:r>
                        <w:rPr>
                          <w:rFonts w:ascii="Meiryo UI" w:eastAsia="Meiryo UI" w:hAnsi="Meiryo UI" w:cs="Meiryo UI" w:hint="eastAsia"/>
                          <w:b/>
                          <w:bCs/>
                          <w:color w:val="FFFFFF" w:themeColor="background1"/>
                          <w:kern w:val="24"/>
                          <w:sz w:val="22"/>
                          <w:szCs w:val="22"/>
                          <w:eastAsianLayout w:id="963931653"/>
                        </w:rPr>
                        <w:t>2)</w:t>
                      </w:r>
                      <w:r>
                        <w:rPr>
                          <w:rFonts w:ascii="Meiryo UI" w:eastAsia="Meiryo UI" w:hAnsi="Meiryo UI" w:cs="Meiryo UI" w:hint="eastAsia"/>
                          <w:b/>
                          <w:bCs/>
                          <w:color w:val="FFFFFF" w:themeColor="background1"/>
                          <w:kern w:val="24"/>
                          <w:sz w:val="22"/>
                          <w:szCs w:val="22"/>
                          <w:eastAsianLayout w:id="963931654"/>
                        </w:rPr>
                        <w:t xml:space="preserve">　効果的な誘客促進</w:t>
                      </w:r>
                    </w:p>
                  </w:txbxContent>
                </v:textbox>
              </v:shape>
            </w:pict>
          </mc:Fallback>
        </mc:AlternateContent>
      </w:r>
    </w:p>
    <w:p w:rsidR="004C364E" w:rsidRDefault="004C364E">
      <w:pPr>
        <w:rPr>
          <w:rFonts w:hint="eastAsia"/>
        </w:rPr>
      </w:pPr>
    </w:p>
    <w:p w:rsidR="004C364E" w:rsidRDefault="00B474EC">
      <w:pPr>
        <w:rPr>
          <w:rFonts w:hint="eastAsia"/>
        </w:rPr>
      </w:pPr>
      <w:r>
        <w:rPr>
          <w:noProof/>
        </w:rPr>
        <w:drawing>
          <wp:anchor distT="0" distB="0" distL="114300" distR="114300" simplePos="0" relativeHeight="251908096" behindDoc="0" locked="0" layoutInCell="1" allowOverlap="1" wp14:anchorId="10EB79BB" wp14:editId="34A9A532">
            <wp:simplePos x="0" y="0"/>
            <wp:positionH relativeFrom="column">
              <wp:posOffset>-27512</wp:posOffset>
            </wp:positionH>
            <wp:positionV relativeFrom="paragraph">
              <wp:posOffset>13246</wp:posOffset>
            </wp:positionV>
            <wp:extent cx="8825024" cy="1711842"/>
            <wp:effectExtent l="0" t="0" r="0" b="3175"/>
            <wp:wrapNone/>
            <wp:docPr id="2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7"/>
                    <a:stretch>
                      <a:fillRect/>
                    </a:stretch>
                  </pic:blipFill>
                  <pic:spPr>
                    <a:xfrm>
                      <a:off x="0" y="0"/>
                      <a:ext cx="8822099" cy="1711275"/>
                    </a:xfrm>
                    <a:prstGeom prst="rect">
                      <a:avLst/>
                    </a:prstGeom>
                  </pic:spPr>
                </pic:pic>
              </a:graphicData>
            </a:graphic>
            <wp14:sizeRelH relativeFrom="margin">
              <wp14:pctWidth>0</wp14:pctWidth>
            </wp14:sizeRelH>
            <wp14:sizeRelV relativeFrom="margin">
              <wp14:pctHeight>0</wp14:pctHeight>
            </wp14:sizeRelV>
          </wp:anchor>
        </w:drawing>
      </w: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1999232" behindDoc="0" locked="0" layoutInCell="1" allowOverlap="1" wp14:anchorId="56DB94AD" wp14:editId="40E3A0B7">
                <wp:simplePos x="0" y="0"/>
                <wp:positionH relativeFrom="column">
                  <wp:posOffset>8536689</wp:posOffset>
                </wp:positionH>
                <wp:positionV relativeFrom="paragraph">
                  <wp:posOffset>341985</wp:posOffset>
                </wp:positionV>
                <wp:extent cx="552450" cy="1403985"/>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7" type="#_x0000_t202" style="position:absolute;left:0;text-align:left;margin-left:672.2pt;margin-top:26.95pt;width:43.5pt;height:110.5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１６</w:t>
                      </w:r>
                    </w:p>
                  </w:txbxContent>
                </v:textbox>
              </v:shape>
            </w:pict>
          </mc:Fallback>
        </mc:AlternateContent>
      </w:r>
    </w:p>
    <w:p w:rsidR="004C364E" w:rsidRDefault="00B474EC">
      <w:pPr>
        <w:rPr>
          <w:rFonts w:hint="eastAsia"/>
        </w:rPr>
      </w:pPr>
      <w:r>
        <w:rPr>
          <w:noProof/>
        </w:rPr>
        <w:lastRenderedPageBreak/>
        <mc:AlternateContent>
          <mc:Choice Requires="wps">
            <w:drawing>
              <wp:anchor distT="0" distB="0" distL="114300" distR="114300" simplePos="0" relativeHeight="251888640" behindDoc="0" locked="0" layoutInCell="1" allowOverlap="1" wp14:anchorId="4DC916A9" wp14:editId="367741A3">
                <wp:simplePos x="0" y="0"/>
                <wp:positionH relativeFrom="column">
                  <wp:posOffset>-1021715</wp:posOffset>
                </wp:positionH>
                <wp:positionV relativeFrom="paragraph">
                  <wp:posOffset>57785</wp:posOffset>
                </wp:positionV>
                <wp:extent cx="10525125" cy="0"/>
                <wp:effectExtent l="57150" t="38100" r="47625" b="95250"/>
                <wp:wrapNone/>
                <wp:docPr id="260" name="直線コネクタ 26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0"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5pt,4.55pt" to="748.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AT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74304" behindDoc="0" locked="0" layoutInCell="1" allowOverlap="1" wp14:anchorId="19881DF4" wp14:editId="15F1E83E">
                <wp:simplePos x="0" y="0"/>
                <wp:positionH relativeFrom="column">
                  <wp:posOffset>7291070</wp:posOffset>
                </wp:positionH>
                <wp:positionV relativeFrom="paragraph">
                  <wp:posOffset>-566420</wp:posOffset>
                </wp:positionV>
                <wp:extent cx="1876425" cy="45720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3" o:spid="_x0000_s1168" style="position:absolute;left:0;text-align:left;margin-left:574.1pt;margin-top:-44.6pt;width:147.75pt;height:36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12192" behindDoc="0" locked="0" layoutInCell="1" allowOverlap="1" wp14:anchorId="7C675AC0" wp14:editId="24117BDA">
                <wp:simplePos x="0" y="0"/>
                <wp:positionH relativeFrom="column">
                  <wp:posOffset>-704850</wp:posOffset>
                </wp:positionH>
                <wp:positionV relativeFrom="paragraph">
                  <wp:posOffset>-509270</wp:posOffset>
                </wp:positionV>
                <wp:extent cx="7343775" cy="395605"/>
                <wp:effectExtent l="0" t="0" r="0" b="4445"/>
                <wp:wrapNone/>
                <wp:docPr id="27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B474E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2160"/>
                              </w:rPr>
                              <w:t xml:space="preserve">６　</w:t>
                            </w:r>
                            <w:r>
                              <w:rPr>
                                <w:rFonts w:ascii="HG丸ｺﾞｼｯｸM-PRO" w:eastAsia="HG丸ｺﾞｼｯｸM-PRO" w:hAnsi="HG丸ｺﾞｼｯｸM-PRO" w:cs="Meiryo UI" w:hint="eastAsia"/>
                                <w:b/>
                                <w:bCs/>
                                <w:color w:val="000000" w:themeColor="text1"/>
                                <w:kern w:val="24"/>
                                <w:sz w:val="36"/>
                                <w:szCs w:val="36"/>
                                <w:eastAsianLayout w:id="963932161"/>
                              </w:rPr>
                              <w:t>大阪の観光振興に</w:t>
                            </w:r>
                            <w:r>
                              <w:rPr>
                                <w:rFonts w:ascii="HG丸ｺﾞｼｯｸM-PRO" w:eastAsia="HG丸ｺﾞｼｯｸM-PRO" w:hAnsi="HG丸ｺﾞｼｯｸM-PRO" w:cs="Meiryo UI" w:hint="eastAsia"/>
                                <w:b/>
                                <w:bCs/>
                                <w:color w:val="000000" w:themeColor="text1"/>
                                <w:kern w:val="24"/>
                                <w:sz w:val="36"/>
                                <w:szCs w:val="36"/>
                                <w:eastAsianLayout w:id="963932162"/>
                              </w:rPr>
                              <w:t>かかる</w:t>
                            </w:r>
                            <w:r>
                              <w:rPr>
                                <w:rFonts w:ascii="HG丸ｺﾞｼｯｸM-PRO" w:eastAsia="HG丸ｺﾞｼｯｸM-PRO" w:hAnsi="HG丸ｺﾞｼｯｸM-PRO" w:cs="Meiryo UI" w:hint="eastAsia"/>
                                <w:b/>
                                <w:bCs/>
                                <w:color w:val="000000" w:themeColor="text1"/>
                                <w:kern w:val="24"/>
                                <w:sz w:val="36"/>
                                <w:szCs w:val="36"/>
                                <w:eastAsianLayout w:id="963932163"/>
                              </w:rPr>
                              <w:t>事業例・事業</w:t>
                            </w:r>
                            <w:r>
                              <w:rPr>
                                <w:rFonts w:ascii="HG丸ｺﾞｼｯｸM-PRO" w:eastAsia="HG丸ｺﾞｼｯｸM-PRO" w:hAnsi="HG丸ｺﾞｼｯｸM-PRO" w:cs="Meiryo UI" w:hint="eastAsia"/>
                                <w:b/>
                                <w:bCs/>
                                <w:color w:val="000000" w:themeColor="text1"/>
                                <w:kern w:val="24"/>
                                <w:sz w:val="36"/>
                                <w:szCs w:val="36"/>
                                <w:eastAsianLayout w:id="963932164"/>
                              </w:rPr>
                              <w:t xml:space="preserve">規模イメージ　</w:t>
                            </w:r>
                            <w:r>
                              <w:rPr>
                                <w:rFonts w:ascii="HG丸ｺﾞｼｯｸM-PRO" w:eastAsia="HG丸ｺﾞｼｯｸM-PRO" w:hAnsi="HG丸ｺﾞｼｯｸM-PRO" w:cs="Meiryo UI" w:hint="eastAsia"/>
                                <w:b/>
                                <w:bCs/>
                                <w:color w:val="000000" w:themeColor="text1"/>
                                <w:kern w:val="24"/>
                                <w:sz w:val="36"/>
                                <w:szCs w:val="36"/>
                                <w:eastAsianLayout w:id="963932165"/>
                              </w:rPr>
                              <w:t>④</w:t>
                            </w:r>
                          </w:p>
                        </w:txbxContent>
                      </wps:txbx>
                      <wps:bodyPr vert="horz" lIns="91440" tIns="45720" rIns="91440" bIns="45720" rtlCol="0" anchor="ctr">
                        <a:normAutofit/>
                      </wps:bodyPr>
                    </wps:wsp>
                  </a:graphicData>
                </a:graphic>
              </wp:anchor>
            </w:drawing>
          </mc:Choice>
          <mc:Fallback>
            <w:pict>
              <v:rect id="_x0000_s1169" style="position:absolute;left:0;text-align:left;margin-left:-55.5pt;margin-top:-40.1pt;width:578.25pt;height:31.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" filled="f" stroked="f">
                <v:path arrowok="t"/>
                <o:lock v:ext="edit" grouping="t"/>
                <v:textbox>
                  <w:txbxContent>
                    <w:p w:rsidR="00AC138E" w:rsidRDefault="00AC138E" w:rsidP="00B474E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2160"/>
                        </w:rPr>
                        <w:t xml:space="preserve">６　</w:t>
                      </w:r>
                      <w:r>
                        <w:rPr>
                          <w:rFonts w:ascii="HG丸ｺﾞｼｯｸM-PRO" w:eastAsia="HG丸ｺﾞｼｯｸM-PRO" w:hAnsi="HG丸ｺﾞｼｯｸM-PRO" w:cs="Meiryo UI" w:hint="eastAsia"/>
                          <w:b/>
                          <w:bCs/>
                          <w:color w:val="000000" w:themeColor="text1"/>
                          <w:kern w:val="24"/>
                          <w:sz w:val="36"/>
                          <w:szCs w:val="36"/>
                          <w:eastAsianLayout w:id="963932161"/>
                        </w:rPr>
                        <w:t>大阪の観光振興に</w:t>
                      </w:r>
                      <w:r>
                        <w:rPr>
                          <w:rFonts w:ascii="HG丸ｺﾞｼｯｸM-PRO" w:eastAsia="HG丸ｺﾞｼｯｸM-PRO" w:hAnsi="HG丸ｺﾞｼｯｸM-PRO" w:cs="Meiryo UI" w:hint="eastAsia"/>
                          <w:b/>
                          <w:bCs/>
                          <w:color w:val="000000" w:themeColor="text1"/>
                          <w:kern w:val="24"/>
                          <w:sz w:val="36"/>
                          <w:szCs w:val="36"/>
                          <w:eastAsianLayout w:id="963932162"/>
                        </w:rPr>
                        <w:t>かかる</w:t>
                      </w:r>
                      <w:r>
                        <w:rPr>
                          <w:rFonts w:ascii="HG丸ｺﾞｼｯｸM-PRO" w:eastAsia="HG丸ｺﾞｼｯｸM-PRO" w:hAnsi="HG丸ｺﾞｼｯｸM-PRO" w:cs="Meiryo UI" w:hint="eastAsia"/>
                          <w:b/>
                          <w:bCs/>
                          <w:color w:val="000000" w:themeColor="text1"/>
                          <w:kern w:val="24"/>
                          <w:sz w:val="36"/>
                          <w:szCs w:val="36"/>
                          <w:eastAsianLayout w:id="963932163"/>
                        </w:rPr>
                        <w:t>事業例・事業</w:t>
                      </w:r>
                      <w:r>
                        <w:rPr>
                          <w:rFonts w:ascii="HG丸ｺﾞｼｯｸM-PRO" w:eastAsia="HG丸ｺﾞｼｯｸM-PRO" w:hAnsi="HG丸ｺﾞｼｯｸM-PRO" w:cs="Meiryo UI" w:hint="eastAsia"/>
                          <w:b/>
                          <w:bCs/>
                          <w:color w:val="000000" w:themeColor="text1"/>
                          <w:kern w:val="24"/>
                          <w:sz w:val="36"/>
                          <w:szCs w:val="36"/>
                          <w:eastAsianLayout w:id="963932164"/>
                        </w:rPr>
                        <w:t xml:space="preserve">規模イメージ　</w:t>
                      </w:r>
                      <w:r>
                        <w:rPr>
                          <w:rFonts w:ascii="HG丸ｺﾞｼｯｸM-PRO" w:eastAsia="HG丸ｺﾞｼｯｸM-PRO" w:hAnsi="HG丸ｺﾞｼｯｸM-PRO" w:cs="Meiryo UI" w:hint="eastAsia"/>
                          <w:b/>
                          <w:bCs/>
                          <w:color w:val="000000" w:themeColor="text1"/>
                          <w:kern w:val="24"/>
                          <w:sz w:val="36"/>
                          <w:szCs w:val="36"/>
                          <w:eastAsianLayout w:id="963932165"/>
                        </w:rPr>
                        <w:t>④</w:t>
                      </w:r>
                    </w:p>
                  </w:txbxContent>
                </v:textbox>
              </v:rect>
            </w:pict>
          </mc:Fallback>
        </mc:AlternateContent>
      </w:r>
    </w:p>
    <w:p w:rsidR="00B474EC" w:rsidRDefault="00B474EC" w:rsidP="00B474E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28"/>
          <w:szCs w:val="28"/>
          <w:u w:val="single"/>
          <w:eastAsianLayout w:id="963933185"/>
        </w:rPr>
        <w:t>（３）今後の観光振興の取組みについて</w:t>
      </w:r>
    </w:p>
    <w:p w:rsidR="00B474EC" w:rsidRPr="00B474EC" w:rsidRDefault="00B474EC" w:rsidP="00A35115">
      <w:pPr>
        <w:widowControl/>
        <w:numPr>
          <w:ilvl w:val="0"/>
          <w:numId w:val="71"/>
        </w:numPr>
        <w:spacing w:line="240" w:lineRule="exact"/>
        <w:ind w:left="567" w:hanging="567"/>
        <w:jc w:val="left"/>
        <w:rPr>
          <w:rFonts w:ascii="ＭＳ Ｐゴシック" w:eastAsia="ＭＳ Ｐゴシック" w:hAnsi="ＭＳ Ｐゴシック" w:cs="ＭＳ Ｐゴシック"/>
          <w:kern w:val="0"/>
          <w:sz w:val="24"/>
          <w:szCs w:val="24"/>
        </w:rPr>
      </w:pPr>
      <w:r w:rsidRPr="00B474EC">
        <w:rPr>
          <w:rFonts w:ascii="HG丸ｺﾞｼｯｸM-PRO" w:eastAsia="HG丸ｺﾞｼｯｸM-PRO" w:hAnsi="HG丸ｺﾞｼｯｸM-PRO" w:cs="Meiryo UI" w:hint="eastAsia"/>
          <w:color w:val="000000" w:themeColor="text1"/>
          <w:kern w:val="24"/>
          <w:sz w:val="24"/>
          <w:szCs w:val="24"/>
          <w:eastAsianLayout w:id="963933440"/>
        </w:rPr>
        <w:t>費用の想定は、あくまで事業規模算出のためのイメージであり、今後、大阪府として受入環境整備等の事業を実施していくにあたっては、</w:t>
      </w:r>
      <w:r w:rsidRPr="00B474EC">
        <w:rPr>
          <w:rFonts w:ascii="HG丸ｺﾞｼｯｸM-PRO" w:eastAsia="HG丸ｺﾞｼｯｸM-PRO" w:hAnsi="HG丸ｺﾞｼｯｸM-PRO" w:cs="Meiryo UI" w:hint="eastAsia"/>
          <w:color w:val="000000" w:themeColor="text1"/>
          <w:kern w:val="24"/>
          <w:sz w:val="24"/>
          <w:szCs w:val="24"/>
          <w:eastAsianLayout w:id="963933441"/>
        </w:rPr>
        <w:t>(</w:t>
      </w:r>
      <w:r w:rsidRPr="00B474EC">
        <w:rPr>
          <w:rFonts w:ascii="HG丸ｺﾞｼｯｸM-PRO" w:eastAsia="HG丸ｺﾞｼｯｸM-PRO" w:hAnsi="HG丸ｺﾞｼｯｸM-PRO" w:cs="Meiryo UI" w:hint="eastAsia"/>
          <w:color w:val="000000" w:themeColor="text1"/>
          <w:kern w:val="24"/>
          <w:sz w:val="24"/>
          <w:szCs w:val="24"/>
          <w:eastAsianLayout w:id="963933442"/>
        </w:rPr>
        <w:t>１</w:t>
      </w:r>
      <w:r w:rsidRPr="00B474EC">
        <w:rPr>
          <w:rFonts w:ascii="HG丸ｺﾞｼｯｸM-PRO" w:eastAsia="HG丸ｺﾞｼｯｸM-PRO" w:hAnsi="HG丸ｺﾞｼｯｸM-PRO" w:cs="Meiryo UI" w:hint="eastAsia"/>
          <w:color w:val="000000" w:themeColor="text1"/>
          <w:kern w:val="24"/>
          <w:sz w:val="24"/>
          <w:szCs w:val="24"/>
          <w:eastAsianLayout w:id="963933443"/>
        </w:rPr>
        <w:t>)(</w:t>
      </w:r>
      <w:r w:rsidRPr="00B474EC">
        <w:rPr>
          <w:rFonts w:ascii="HG丸ｺﾞｼｯｸM-PRO" w:eastAsia="HG丸ｺﾞｼｯｸM-PRO" w:hAnsi="HG丸ｺﾞｼｯｸM-PRO" w:cs="Meiryo UI" w:hint="eastAsia"/>
          <w:color w:val="000000" w:themeColor="text1"/>
          <w:kern w:val="24"/>
          <w:sz w:val="24"/>
          <w:szCs w:val="24"/>
          <w:eastAsianLayout w:id="963933444"/>
        </w:rPr>
        <w:t>２</w:t>
      </w:r>
      <w:r w:rsidRPr="00B474EC">
        <w:rPr>
          <w:rFonts w:ascii="HG丸ｺﾞｼｯｸM-PRO" w:eastAsia="HG丸ｺﾞｼｯｸM-PRO" w:hAnsi="HG丸ｺﾞｼｯｸM-PRO" w:cs="Meiryo UI" w:hint="eastAsia"/>
          <w:color w:val="000000" w:themeColor="text1"/>
          <w:kern w:val="24"/>
          <w:sz w:val="24"/>
          <w:szCs w:val="24"/>
          <w:eastAsianLayout w:id="963933445"/>
        </w:rPr>
        <w:t>)</w:t>
      </w:r>
      <w:r w:rsidRPr="00B474EC">
        <w:rPr>
          <w:rFonts w:ascii="HG丸ｺﾞｼｯｸM-PRO" w:eastAsia="HG丸ｺﾞｼｯｸM-PRO" w:hAnsi="HG丸ｺﾞｼｯｸM-PRO" w:cs="Meiryo UI" w:hint="eastAsia"/>
          <w:color w:val="000000" w:themeColor="text1"/>
          <w:kern w:val="24"/>
          <w:sz w:val="24"/>
          <w:szCs w:val="24"/>
          <w:eastAsianLayout w:id="963933446"/>
        </w:rPr>
        <w:t>で掲げた事業例も含めて、以下の４つの事業分析の指標をもとに、事業を検討、精査のうえ、実施していくことが必要です。</w:t>
      </w:r>
    </w:p>
    <w:p w:rsidR="004C364E" w:rsidRPr="00B474EC" w:rsidRDefault="00B474EC">
      <w:pPr>
        <w:rPr>
          <w:rFonts w:hint="eastAsia"/>
        </w:rPr>
      </w:pPr>
      <w:r>
        <w:rPr>
          <w:noProof/>
        </w:rPr>
        <mc:AlternateContent>
          <mc:Choice Requires="wps">
            <w:drawing>
              <wp:anchor distT="0" distB="0" distL="114300" distR="114300" simplePos="0" relativeHeight="251914240" behindDoc="0" locked="0" layoutInCell="1" allowOverlap="1" wp14:anchorId="15F63C4B" wp14:editId="2273C86A">
                <wp:simplePos x="0" y="0"/>
                <wp:positionH relativeFrom="column">
                  <wp:posOffset>536013</wp:posOffset>
                </wp:positionH>
                <wp:positionV relativeFrom="paragraph">
                  <wp:posOffset>52232</wp:posOffset>
                </wp:positionV>
                <wp:extent cx="7687339" cy="2902689"/>
                <wp:effectExtent l="0" t="0" r="27940" b="12065"/>
                <wp:wrapNone/>
                <wp:docPr id="275" name="角丸四角形 7"/>
                <wp:cNvGraphicFramePr/>
                <a:graphic xmlns:a="http://schemas.openxmlformats.org/drawingml/2006/main">
                  <a:graphicData uri="http://schemas.microsoft.com/office/word/2010/wordprocessingShape">
                    <wps:wsp>
                      <wps:cNvSpPr/>
                      <wps:spPr>
                        <a:xfrm>
                          <a:off x="0" y="0"/>
                          <a:ext cx="7687339" cy="2902689"/>
                        </a:xfrm>
                        <a:prstGeom prst="roundRect">
                          <a:avLst>
                            <a:gd name="adj" fmla="val 12415"/>
                          </a:avLst>
                        </a:prstGeom>
                        <a:solidFill>
                          <a:schemeClr val="accent1">
                            <a:lumMod val="40000"/>
                            <a:lumOff val="60000"/>
                          </a:schemeClr>
                        </a:solid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B474EC">
                            <w:pPr>
                              <w:pStyle w:val="Web"/>
                              <w:spacing w:before="60" w:beforeAutospacing="0" w:after="0" w:afterAutospacing="0" w:line="280" w:lineRule="exact"/>
                            </w:pPr>
                            <w:r>
                              <w:rPr>
                                <w:rFonts w:ascii="Meiryo UI" w:eastAsia="Meiryo UI" w:hAnsi="Meiryo UI" w:cs="Meiryo UI" w:hint="eastAsia"/>
                                <w:color w:val="000000" w:themeColor="text1"/>
                                <w:kern w:val="24"/>
                                <w:eastAsianLayout w:id="963933447"/>
                              </w:rPr>
                              <w:t>（</w:t>
                            </w:r>
                            <w:r>
                              <w:rPr>
                                <w:rFonts w:ascii="Meiryo UI" w:eastAsia="Meiryo UI" w:hAnsi="Meiryo UI" w:cs="Meiryo UI" w:hint="eastAsia"/>
                                <w:color w:val="000000" w:themeColor="text1"/>
                                <w:kern w:val="24"/>
                                <w:sz w:val="28"/>
                                <w:szCs w:val="28"/>
                                <w:eastAsianLayout w:id="963933448"/>
                              </w:rPr>
                              <w:t>官民の役割分担）</w:t>
                            </w:r>
                          </w:p>
                          <w:p w:rsidR="00AC138E" w:rsidRDefault="00AC138E" w:rsidP="00B474EC">
                            <w:pPr>
                              <w:pStyle w:val="Web"/>
                              <w:spacing w:before="60" w:beforeAutospacing="0" w:after="0" w:afterAutospacing="0" w:line="280" w:lineRule="exact"/>
                            </w:pPr>
                            <w:r>
                              <w:rPr>
                                <w:rFonts w:ascii="Meiryo UI" w:eastAsia="Meiryo UI" w:hAnsi="Meiryo UI" w:cs="Meiryo UI" w:hint="eastAsia"/>
                                <w:color w:val="000000" w:themeColor="text1"/>
                                <w:kern w:val="24"/>
                                <w:sz w:val="28"/>
                                <w:szCs w:val="28"/>
                                <w:eastAsianLayout w:id="963933449"/>
                              </w:rPr>
                              <w:t xml:space="preserve">　　　　 →　官・民の役割分担が、どの程度明確であるかという観点から判断</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50"/>
                              </w:rPr>
                              <w:t xml:space="preserve">　　</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51"/>
                              </w:rPr>
                              <w:t>（</w:t>
                            </w:r>
                            <w:r>
                              <w:rPr>
                                <w:rFonts w:ascii="Meiryo UI" w:eastAsia="Meiryo UI" w:hAnsi="Meiryo UI" w:cs="Meiryo UI" w:hint="eastAsia"/>
                                <w:color w:val="000000" w:themeColor="text1"/>
                                <w:kern w:val="24"/>
                                <w:sz w:val="28"/>
                                <w:szCs w:val="28"/>
                                <w:eastAsianLayout w:id="963933452"/>
                              </w:rPr>
                              <w:t>持続可能性）</w:t>
                            </w:r>
                          </w:p>
                          <w:p w:rsidR="00AC138E" w:rsidRDefault="00AC138E" w:rsidP="00B474EC">
                            <w:pPr>
                              <w:pStyle w:val="Web"/>
                              <w:spacing w:before="0" w:beforeAutospacing="0" w:after="0" w:afterAutospacing="0" w:line="280" w:lineRule="exact"/>
                              <w:ind w:left="1400" w:hangingChars="500" w:hanging="1400"/>
                            </w:pPr>
                            <w:r>
                              <w:rPr>
                                <w:rFonts w:ascii="Meiryo UI" w:eastAsia="Meiryo UI" w:hAnsi="Meiryo UI" w:cs="Meiryo UI" w:hint="eastAsia"/>
                                <w:color w:val="000000" w:themeColor="text1"/>
                                <w:kern w:val="24"/>
                                <w:sz w:val="28"/>
                                <w:szCs w:val="28"/>
                                <w:eastAsianLayout w:id="963933453"/>
                              </w:rPr>
                              <w:t xml:space="preserve">　　　　 →　一度事業を実施すると、将来的にも当該事業が継続して実施される可能性があるか</w:t>
                            </w:r>
                            <w:r>
                              <w:rPr>
                                <w:rFonts w:ascii="Meiryo UI" w:eastAsia="Meiryo UI" w:hAnsi="Meiryo UI" w:cs="Meiryo UI" w:hint="eastAsia"/>
                                <w:color w:val="000000" w:themeColor="text1"/>
                                <w:kern w:val="24"/>
                                <w:sz w:val="28"/>
                                <w:szCs w:val="28"/>
                                <w:eastAsianLayout w:id="963933454"/>
                              </w:rPr>
                              <w:t xml:space="preserve">とい　</w:t>
                            </w:r>
                            <w:r>
                              <w:rPr>
                                <w:rFonts w:ascii="Meiryo UI" w:eastAsia="Meiryo UI" w:hAnsi="Meiryo UI" w:cs="Meiryo UI" w:hint="eastAsia"/>
                                <w:color w:val="000000" w:themeColor="text1"/>
                                <w:kern w:val="24"/>
                                <w:sz w:val="28"/>
                                <w:szCs w:val="28"/>
                                <w:eastAsianLayout w:id="963933456"/>
                              </w:rPr>
                              <w:t xml:space="preserve">　　　　　　</w:t>
                            </w:r>
                            <w:r>
                              <w:rPr>
                                <w:rFonts w:ascii="Meiryo UI" w:eastAsia="Meiryo UI" w:hAnsi="Meiryo UI" w:cs="Meiryo UI" w:hint="eastAsia"/>
                                <w:color w:val="000000" w:themeColor="text1"/>
                                <w:kern w:val="24"/>
                                <w:sz w:val="28"/>
                                <w:szCs w:val="28"/>
                                <w:eastAsianLayout w:id="963933440"/>
                              </w:rPr>
                              <w:t>う</w:t>
                            </w:r>
                            <w:r>
                              <w:rPr>
                                <w:rFonts w:ascii="Meiryo UI" w:eastAsia="Meiryo UI" w:hAnsi="Meiryo UI" w:cs="Meiryo UI" w:hint="eastAsia"/>
                                <w:color w:val="000000" w:themeColor="text1"/>
                                <w:kern w:val="24"/>
                                <w:sz w:val="28"/>
                                <w:szCs w:val="28"/>
                                <w:eastAsianLayout w:id="963933441"/>
                              </w:rPr>
                              <w:t>観点から判断</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2"/>
                              </w:rPr>
                              <w:t xml:space="preserve">　　</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3"/>
                              </w:rPr>
                              <w:t>（</w:t>
                            </w:r>
                            <w:r>
                              <w:rPr>
                                <w:rFonts w:ascii="Meiryo UI" w:eastAsia="Meiryo UI" w:hAnsi="Meiryo UI" w:cs="Meiryo UI" w:hint="eastAsia"/>
                                <w:color w:val="000000" w:themeColor="text1"/>
                                <w:kern w:val="24"/>
                                <w:sz w:val="28"/>
                                <w:szCs w:val="28"/>
                                <w:eastAsianLayout w:id="963933444"/>
                              </w:rPr>
                              <w:t>緊急性）</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5"/>
                              </w:rPr>
                              <w:t xml:space="preserve">　　　　 →　観光客の増加に対応するため、緊急的に実施する必要があるかという観点で判断</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6"/>
                              </w:rPr>
                              <w:t xml:space="preserve">　　</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7"/>
                              </w:rPr>
                              <w:t>（</w:t>
                            </w:r>
                            <w:r>
                              <w:rPr>
                                <w:rFonts w:ascii="Meiryo UI" w:eastAsia="Meiryo UI" w:hAnsi="Meiryo UI" w:cs="Meiryo UI" w:hint="eastAsia"/>
                                <w:color w:val="000000" w:themeColor="text1"/>
                                <w:kern w:val="24"/>
                                <w:sz w:val="28"/>
                                <w:szCs w:val="28"/>
                                <w:eastAsianLayout w:id="963933448"/>
                              </w:rPr>
                              <w:t>安全・安心）</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9"/>
                              </w:rPr>
                              <w:t xml:space="preserve">　　　　 →　観光客の安全や安心の確保・向上に、どの程度資するかという観点で</w:t>
                            </w:r>
                            <w:r>
                              <w:rPr>
                                <w:rFonts w:ascii="Meiryo UI" w:eastAsia="Meiryo UI" w:hAnsi="Meiryo UI" w:cs="Meiryo UI" w:hint="eastAsia"/>
                                <w:color w:val="000000" w:themeColor="text1"/>
                                <w:kern w:val="24"/>
                                <w:sz w:val="28"/>
                                <w:szCs w:val="28"/>
                                <w:eastAsianLayout w:id="963933450"/>
                              </w:rPr>
                              <w:t>判断</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170" style="position:absolute;left:0;text-align:left;margin-left:42.2pt;margin-top:4.1pt;width:605.3pt;height:228.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" fillcolor="#b8cce4 [1300]" strokecolor="black [3213]" strokeweight="1pt">
                <v:stroke dashstyle="3 1"/>
                <v:textbox>
                  <w:txbxContent>
                    <w:p w:rsidR="00AC138E" w:rsidRDefault="00AC138E" w:rsidP="00B474EC">
                      <w:pPr>
                        <w:pStyle w:val="Web"/>
                        <w:spacing w:before="60" w:beforeAutospacing="0" w:after="0" w:afterAutospacing="0" w:line="280" w:lineRule="exact"/>
                      </w:pPr>
                      <w:r>
                        <w:rPr>
                          <w:rFonts w:ascii="Meiryo UI" w:eastAsia="Meiryo UI" w:hAnsi="Meiryo UI" w:cs="Meiryo UI" w:hint="eastAsia"/>
                          <w:color w:val="000000" w:themeColor="text1"/>
                          <w:kern w:val="24"/>
                          <w:eastAsianLayout w:id="963933447"/>
                        </w:rPr>
                        <w:t>（</w:t>
                      </w:r>
                      <w:r>
                        <w:rPr>
                          <w:rFonts w:ascii="Meiryo UI" w:eastAsia="Meiryo UI" w:hAnsi="Meiryo UI" w:cs="Meiryo UI" w:hint="eastAsia"/>
                          <w:color w:val="000000" w:themeColor="text1"/>
                          <w:kern w:val="24"/>
                          <w:sz w:val="28"/>
                          <w:szCs w:val="28"/>
                          <w:eastAsianLayout w:id="963933448"/>
                        </w:rPr>
                        <w:t>官民の役割分担）</w:t>
                      </w:r>
                    </w:p>
                    <w:p w:rsidR="00AC138E" w:rsidRDefault="00AC138E" w:rsidP="00B474EC">
                      <w:pPr>
                        <w:pStyle w:val="Web"/>
                        <w:spacing w:before="60" w:beforeAutospacing="0" w:after="0" w:afterAutospacing="0" w:line="280" w:lineRule="exact"/>
                      </w:pPr>
                      <w:r>
                        <w:rPr>
                          <w:rFonts w:ascii="Meiryo UI" w:eastAsia="Meiryo UI" w:hAnsi="Meiryo UI" w:cs="Meiryo UI" w:hint="eastAsia"/>
                          <w:color w:val="000000" w:themeColor="text1"/>
                          <w:kern w:val="24"/>
                          <w:sz w:val="28"/>
                          <w:szCs w:val="28"/>
                          <w:eastAsianLayout w:id="963933449"/>
                        </w:rPr>
                        <w:t xml:space="preserve">　　　　 →　官・民の役割分担が、どの程度明確であるかという観点から判断</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50"/>
                        </w:rPr>
                        <w:t xml:space="preserve">　　</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51"/>
                        </w:rPr>
                        <w:t>（</w:t>
                      </w:r>
                      <w:r>
                        <w:rPr>
                          <w:rFonts w:ascii="Meiryo UI" w:eastAsia="Meiryo UI" w:hAnsi="Meiryo UI" w:cs="Meiryo UI" w:hint="eastAsia"/>
                          <w:color w:val="000000" w:themeColor="text1"/>
                          <w:kern w:val="24"/>
                          <w:sz w:val="28"/>
                          <w:szCs w:val="28"/>
                          <w:eastAsianLayout w:id="963933452"/>
                        </w:rPr>
                        <w:t>持続可能性）</w:t>
                      </w:r>
                    </w:p>
                    <w:p w:rsidR="00AC138E" w:rsidRDefault="00AC138E" w:rsidP="00B474EC">
                      <w:pPr>
                        <w:pStyle w:val="Web"/>
                        <w:spacing w:before="0" w:beforeAutospacing="0" w:after="0" w:afterAutospacing="0" w:line="280" w:lineRule="exact"/>
                        <w:ind w:left="1400" w:hangingChars="500" w:hanging="1400"/>
                      </w:pPr>
                      <w:r>
                        <w:rPr>
                          <w:rFonts w:ascii="Meiryo UI" w:eastAsia="Meiryo UI" w:hAnsi="Meiryo UI" w:cs="Meiryo UI" w:hint="eastAsia"/>
                          <w:color w:val="000000" w:themeColor="text1"/>
                          <w:kern w:val="24"/>
                          <w:sz w:val="28"/>
                          <w:szCs w:val="28"/>
                          <w:eastAsianLayout w:id="963933453"/>
                        </w:rPr>
                        <w:t xml:space="preserve">　　　　 →　一度事業を実施すると、将来的にも当該事業が継続して実施される可能性があるか</w:t>
                      </w:r>
                      <w:r>
                        <w:rPr>
                          <w:rFonts w:ascii="Meiryo UI" w:eastAsia="Meiryo UI" w:hAnsi="Meiryo UI" w:cs="Meiryo UI" w:hint="eastAsia"/>
                          <w:color w:val="000000" w:themeColor="text1"/>
                          <w:kern w:val="24"/>
                          <w:sz w:val="28"/>
                          <w:szCs w:val="28"/>
                          <w:eastAsianLayout w:id="963933454"/>
                        </w:rPr>
                        <w:t xml:space="preserve">とい　</w:t>
                      </w:r>
                      <w:r>
                        <w:rPr>
                          <w:rFonts w:ascii="Meiryo UI" w:eastAsia="Meiryo UI" w:hAnsi="Meiryo UI" w:cs="Meiryo UI" w:hint="eastAsia"/>
                          <w:color w:val="000000" w:themeColor="text1"/>
                          <w:kern w:val="24"/>
                          <w:sz w:val="28"/>
                          <w:szCs w:val="28"/>
                          <w:eastAsianLayout w:id="963933456"/>
                        </w:rPr>
                        <w:t xml:space="preserve">　　　　　　</w:t>
                      </w:r>
                      <w:r>
                        <w:rPr>
                          <w:rFonts w:ascii="Meiryo UI" w:eastAsia="Meiryo UI" w:hAnsi="Meiryo UI" w:cs="Meiryo UI" w:hint="eastAsia"/>
                          <w:color w:val="000000" w:themeColor="text1"/>
                          <w:kern w:val="24"/>
                          <w:sz w:val="28"/>
                          <w:szCs w:val="28"/>
                          <w:eastAsianLayout w:id="963933440"/>
                        </w:rPr>
                        <w:t>う</w:t>
                      </w:r>
                      <w:r>
                        <w:rPr>
                          <w:rFonts w:ascii="Meiryo UI" w:eastAsia="Meiryo UI" w:hAnsi="Meiryo UI" w:cs="Meiryo UI" w:hint="eastAsia"/>
                          <w:color w:val="000000" w:themeColor="text1"/>
                          <w:kern w:val="24"/>
                          <w:sz w:val="28"/>
                          <w:szCs w:val="28"/>
                          <w:eastAsianLayout w:id="963933441"/>
                        </w:rPr>
                        <w:t>観点から判断</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2"/>
                        </w:rPr>
                        <w:t xml:space="preserve">　　</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3"/>
                        </w:rPr>
                        <w:t>（</w:t>
                      </w:r>
                      <w:r>
                        <w:rPr>
                          <w:rFonts w:ascii="Meiryo UI" w:eastAsia="Meiryo UI" w:hAnsi="Meiryo UI" w:cs="Meiryo UI" w:hint="eastAsia"/>
                          <w:color w:val="000000" w:themeColor="text1"/>
                          <w:kern w:val="24"/>
                          <w:sz w:val="28"/>
                          <w:szCs w:val="28"/>
                          <w:eastAsianLayout w:id="963933444"/>
                        </w:rPr>
                        <w:t>緊急性）</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5"/>
                        </w:rPr>
                        <w:t xml:space="preserve">　　　　 →　観光客の増加に対応するため、緊急的に実施する必要があるかという観点で判断</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6"/>
                        </w:rPr>
                        <w:t xml:space="preserve">　　</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7"/>
                        </w:rPr>
                        <w:t>（</w:t>
                      </w:r>
                      <w:r>
                        <w:rPr>
                          <w:rFonts w:ascii="Meiryo UI" w:eastAsia="Meiryo UI" w:hAnsi="Meiryo UI" w:cs="Meiryo UI" w:hint="eastAsia"/>
                          <w:color w:val="000000" w:themeColor="text1"/>
                          <w:kern w:val="24"/>
                          <w:sz w:val="28"/>
                          <w:szCs w:val="28"/>
                          <w:eastAsianLayout w:id="963933448"/>
                        </w:rPr>
                        <w:t>安全・安心）</w:t>
                      </w:r>
                    </w:p>
                    <w:p w:rsidR="00AC138E" w:rsidRDefault="00AC138E"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eastAsianLayout w:id="963933449"/>
                        </w:rPr>
                        <w:t xml:space="preserve">　　　　 →　観光客の安全や安心の確保・向上に、どの程度資するかという観点で</w:t>
                      </w:r>
                      <w:r>
                        <w:rPr>
                          <w:rFonts w:ascii="Meiryo UI" w:eastAsia="Meiryo UI" w:hAnsi="Meiryo UI" w:cs="Meiryo UI" w:hint="eastAsia"/>
                          <w:color w:val="000000" w:themeColor="text1"/>
                          <w:kern w:val="24"/>
                          <w:sz w:val="28"/>
                          <w:szCs w:val="28"/>
                          <w:eastAsianLayout w:id="963933450"/>
                        </w:rPr>
                        <w:t>判断</w:t>
                      </w:r>
                    </w:p>
                  </w:txbxContent>
                </v:textbox>
              </v:roundrect>
            </w:pict>
          </mc:Fallback>
        </mc:AlternateContent>
      </w: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B474EC" w:rsidRDefault="00B474EC">
      <w:pPr>
        <w:rPr>
          <w:rFonts w:hint="eastAsia"/>
        </w:rPr>
      </w:pPr>
    </w:p>
    <w:p w:rsidR="004C364E" w:rsidRDefault="004C364E">
      <w:pPr>
        <w:rPr>
          <w:rFonts w:hint="eastAsia"/>
        </w:rPr>
      </w:pPr>
    </w:p>
    <w:p w:rsidR="00B474EC" w:rsidRPr="00B474EC" w:rsidRDefault="00B474EC" w:rsidP="00A35115">
      <w:pPr>
        <w:widowControl/>
        <w:numPr>
          <w:ilvl w:val="0"/>
          <w:numId w:val="72"/>
        </w:numPr>
        <w:spacing w:line="240" w:lineRule="exact"/>
        <w:ind w:left="567" w:hanging="567"/>
        <w:jc w:val="left"/>
        <w:rPr>
          <w:rFonts w:ascii="ＭＳ Ｐゴシック" w:eastAsia="ＭＳ Ｐゴシック" w:hAnsi="ＭＳ Ｐゴシック" w:cs="ＭＳ Ｐゴシック"/>
          <w:kern w:val="0"/>
          <w:sz w:val="24"/>
          <w:szCs w:val="24"/>
        </w:rPr>
      </w:pPr>
      <w:r w:rsidRPr="00B474EC">
        <w:rPr>
          <w:rFonts w:ascii="HG丸ｺﾞｼｯｸM-PRO" w:eastAsia="HG丸ｺﾞｼｯｸM-PRO" w:hAnsi="HG丸ｺﾞｼｯｸM-PRO" w:cs="Meiryo UI" w:hint="eastAsia"/>
          <w:color w:val="000000" w:themeColor="text1"/>
          <w:kern w:val="24"/>
          <w:sz w:val="24"/>
          <w:szCs w:val="24"/>
          <w:eastAsianLayout w:id="963933952"/>
        </w:rPr>
        <w:t>これら４つの指標以外にも、大阪府として広域連携的な役割を担う視点も加味しながら、都市としての魅力づくりを含め、来阪観光客、地域住民などが、幅広く満足感、納得感が得られるよう、都市としての魅力づくりを含めた取組みを推進していくことが重要です。</w:t>
      </w:r>
    </w:p>
    <w:p w:rsidR="004C364E" w:rsidRPr="00B474EC" w:rsidRDefault="004C364E" w:rsidP="00B474EC">
      <w:pPr>
        <w:spacing w:line="240" w:lineRule="exact"/>
        <w:rPr>
          <w:rFonts w:hint="eastAsia"/>
        </w:rPr>
      </w:pPr>
    </w:p>
    <w:p w:rsidR="00B474EC" w:rsidRPr="00B474EC" w:rsidRDefault="00B474EC" w:rsidP="00A35115">
      <w:pPr>
        <w:widowControl/>
        <w:numPr>
          <w:ilvl w:val="0"/>
          <w:numId w:val="73"/>
        </w:numPr>
        <w:spacing w:line="240" w:lineRule="exact"/>
        <w:ind w:left="567" w:hanging="567"/>
        <w:rPr>
          <w:rFonts w:ascii="ＭＳ Ｐゴシック" w:eastAsia="ＭＳ Ｐゴシック" w:hAnsi="ＭＳ Ｐゴシック" w:cs="ＭＳ Ｐゴシック"/>
          <w:kern w:val="0"/>
          <w:sz w:val="24"/>
          <w:szCs w:val="24"/>
        </w:rPr>
      </w:pPr>
      <w:r w:rsidRPr="00B474EC">
        <w:rPr>
          <w:rFonts w:ascii="HG丸ｺﾞｼｯｸM-PRO" w:eastAsia="HG丸ｺﾞｼｯｸM-PRO" w:hAnsi="HG丸ｺﾞｼｯｸM-PRO" w:cs="Meiryo UI" w:hint="eastAsia"/>
          <w:color w:val="000000" w:themeColor="text1"/>
          <w:kern w:val="24"/>
          <w:sz w:val="24"/>
          <w:szCs w:val="24"/>
          <w:eastAsianLayout w:id="963934208"/>
        </w:rPr>
        <w:t>また、大阪府としては、主体的に観光振興施策に取り組む一方で、官民</w:t>
      </w:r>
      <w:r w:rsidRPr="00B474EC">
        <w:rPr>
          <w:rFonts w:ascii="HG丸ｺﾞｼｯｸM-PRO" w:eastAsia="HG丸ｺﾞｼｯｸM-PRO" w:hAnsi="HG丸ｺﾞｼｯｸM-PRO" w:cs="Meiryo UI" w:hint="eastAsia"/>
          <w:color w:val="000000" w:themeColor="text1"/>
          <w:kern w:val="24"/>
          <w:sz w:val="24"/>
          <w:szCs w:val="24"/>
          <w:eastAsianLayout w:id="963934209"/>
        </w:rPr>
        <w:t>の役割分担の観点から、関係機関等と連携を図りながら、民間</w:t>
      </w:r>
      <w:r w:rsidRPr="00B474EC">
        <w:rPr>
          <w:rFonts w:ascii="HG丸ｺﾞｼｯｸM-PRO" w:eastAsia="HG丸ｺﾞｼｯｸM-PRO" w:hAnsi="HG丸ｺﾞｼｯｸM-PRO" w:cs="Meiryo UI" w:hint="eastAsia"/>
          <w:color w:val="000000" w:themeColor="text1"/>
          <w:kern w:val="24"/>
          <w:sz w:val="24"/>
          <w:szCs w:val="24"/>
          <w:eastAsianLayout w:id="963934210"/>
        </w:rPr>
        <w:t>事業者</w:t>
      </w:r>
      <w:r w:rsidRPr="00B474EC">
        <w:rPr>
          <w:rFonts w:ascii="HG丸ｺﾞｼｯｸM-PRO" w:eastAsia="HG丸ｺﾞｼｯｸM-PRO" w:hAnsi="HG丸ｺﾞｼｯｸM-PRO" w:cs="Meiryo UI" w:hint="eastAsia"/>
          <w:color w:val="000000" w:themeColor="text1"/>
          <w:kern w:val="24"/>
          <w:sz w:val="24"/>
          <w:szCs w:val="24"/>
          <w:eastAsianLayout w:id="963934211"/>
        </w:rPr>
        <w:t>で実施可能な事業については、自助努力による取組みが促されるよう、行政として一層の</w:t>
      </w:r>
      <w:r w:rsidRPr="00B474EC">
        <w:rPr>
          <w:rFonts w:ascii="HG丸ｺﾞｼｯｸM-PRO" w:eastAsia="HG丸ｺﾞｼｯｸM-PRO" w:hAnsi="HG丸ｺﾞｼｯｸM-PRO" w:cs="Meiryo UI" w:hint="eastAsia"/>
          <w:color w:val="000000" w:themeColor="text1"/>
          <w:kern w:val="24"/>
          <w:sz w:val="24"/>
          <w:szCs w:val="24"/>
          <w:eastAsianLayout w:id="963934212"/>
        </w:rPr>
        <w:t>働きかけが必要です。</w:t>
      </w:r>
    </w:p>
    <w:p w:rsidR="004C364E" w:rsidRPr="00B474EC" w:rsidRDefault="004C364E">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2001280" behindDoc="0" locked="0" layoutInCell="1" allowOverlap="1" wp14:anchorId="39C27979" wp14:editId="74BAD97E">
                <wp:simplePos x="0" y="0"/>
                <wp:positionH relativeFrom="column">
                  <wp:posOffset>8387715</wp:posOffset>
                </wp:positionH>
                <wp:positionV relativeFrom="paragraph">
                  <wp:posOffset>43180</wp:posOffset>
                </wp:positionV>
                <wp:extent cx="552450" cy="140398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1" type="#_x0000_t202" style="position:absolute;left:0;text-align:left;margin-left:660.45pt;margin-top:3.4pt;width:43.5pt;height:110.55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１７</w:t>
                      </w:r>
                    </w:p>
                  </w:txbxContent>
                </v:textbox>
              </v:shape>
            </w:pict>
          </mc:Fallback>
        </mc:AlternateContent>
      </w:r>
    </w:p>
    <w:p w:rsidR="002D4328" w:rsidRDefault="002D4328" w:rsidP="002D4328">
      <w:r>
        <w:rPr>
          <w:noProof/>
        </w:rPr>
        <w:lastRenderedPageBreak/>
        <mc:AlternateContent>
          <mc:Choice Requires="wps">
            <w:drawing>
              <wp:anchor distT="0" distB="0" distL="114300" distR="114300" simplePos="0" relativeHeight="251890688" behindDoc="0" locked="0" layoutInCell="1" allowOverlap="1" wp14:anchorId="6976DCAE" wp14:editId="0FFCE890">
                <wp:simplePos x="0" y="0"/>
                <wp:positionH relativeFrom="column">
                  <wp:posOffset>-946785</wp:posOffset>
                </wp:positionH>
                <wp:positionV relativeFrom="paragraph">
                  <wp:posOffset>-80010</wp:posOffset>
                </wp:positionV>
                <wp:extent cx="10525125" cy="0"/>
                <wp:effectExtent l="57150" t="38100" r="47625" b="95250"/>
                <wp:wrapNone/>
                <wp:docPr id="261" name="直線コネクタ 26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1" o:spid="_x0000_s1026" style="position:absolute;left:0;text-align:lef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6.3pt" to="75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dF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70208" behindDoc="0" locked="0" layoutInCell="1" allowOverlap="1" wp14:anchorId="74729E9F" wp14:editId="6C3C3072">
                <wp:simplePos x="0" y="0"/>
                <wp:positionH relativeFrom="column">
                  <wp:posOffset>7312660</wp:posOffset>
                </wp:positionH>
                <wp:positionV relativeFrom="paragraph">
                  <wp:posOffset>-625475</wp:posOffset>
                </wp:positionV>
                <wp:extent cx="1876425" cy="457200"/>
                <wp:effectExtent l="0" t="0" r="28575" b="19050"/>
                <wp:wrapNone/>
                <wp:docPr id="251" name="正方形/長方形 251"/>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1" o:spid="_x0000_s1172" style="position:absolute;left:0;text-align:left;margin-left:575.8pt;margin-top:-49.25pt;width:147.75pt;height:36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16288" behindDoc="0" locked="0" layoutInCell="1" allowOverlap="1" wp14:anchorId="5C1B7AD3" wp14:editId="2543E2C5">
                <wp:simplePos x="0" y="0"/>
                <wp:positionH relativeFrom="column">
                  <wp:posOffset>-832485</wp:posOffset>
                </wp:positionH>
                <wp:positionV relativeFrom="paragraph">
                  <wp:posOffset>-555625</wp:posOffset>
                </wp:positionV>
                <wp:extent cx="7343775" cy="395605"/>
                <wp:effectExtent l="0" t="0" r="0" b="4445"/>
                <wp:wrapNone/>
                <wp:docPr id="27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B474E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4213"/>
                              </w:rPr>
                              <w:t>７　事業の実施に必要な財源確保のあり方　①</w:t>
                            </w:r>
                          </w:p>
                        </w:txbxContent>
                      </wps:txbx>
                      <wps:bodyPr vert="horz" lIns="91440" tIns="45720" rIns="91440" bIns="45720" rtlCol="0" anchor="ctr">
                        <a:normAutofit/>
                      </wps:bodyPr>
                    </wps:wsp>
                  </a:graphicData>
                </a:graphic>
              </wp:anchor>
            </w:drawing>
          </mc:Choice>
          <mc:Fallback>
            <w:pict>
              <v:rect id="_x0000_s1173" style="position:absolute;left:0;text-align:left;margin-left:-65.55pt;margin-top:-43.75pt;width:578.25pt;height:31.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" filled="f" stroked="f">
                <v:path arrowok="t"/>
                <o:lock v:ext="edit" grouping="t"/>
                <v:textbox>
                  <w:txbxContent>
                    <w:p w:rsidR="00AC138E" w:rsidRDefault="00AC138E" w:rsidP="00B474E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4213"/>
                        </w:rPr>
                        <w:t>７　事業の実施に必要な財源確保のあり方　①</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eastAsianLayout w:id="963934465"/>
        </w:rPr>
        <w:t>（１）大阪府の財政状況</w:t>
      </w:r>
    </w:p>
    <w:p w:rsidR="002D4328" w:rsidRDefault="002D4328" w:rsidP="002D4328">
      <w:pPr>
        <w:pStyle w:val="Web"/>
        <w:spacing w:before="0" w:beforeAutospacing="0" w:after="0" w:afterAutospacing="0" w:line="240" w:lineRule="exact"/>
      </w:pPr>
      <w:r>
        <w:rPr>
          <w:rFonts w:ascii="HG丸ｺﾞｼｯｸM-PRO" w:eastAsia="HG丸ｺﾞｼｯｸM-PRO" w:hAnsi="HG丸ｺﾞｼｯｸM-PRO" w:cs="Meiryo UI" w:hint="eastAsia"/>
          <w:b/>
          <w:bCs/>
          <w:color w:val="000000" w:themeColor="text1"/>
          <w:kern w:val="24"/>
          <w:eastAsianLayout w:id="963934466"/>
        </w:rPr>
        <w:t>①　観光関連予算</w:t>
      </w:r>
    </w:p>
    <w:p w:rsidR="002D4328" w:rsidRPr="002D4328" w:rsidRDefault="002D4328" w:rsidP="00A35115">
      <w:pPr>
        <w:widowControl/>
        <w:numPr>
          <w:ilvl w:val="0"/>
          <w:numId w:val="74"/>
        </w:numPr>
        <w:spacing w:line="240" w:lineRule="exact"/>
        <w:ind w:left="567" w:hanging="567"/>
        <w:jc w:val="left"/>
        <w:rPr>
          <w:rFonts w:ascii="ＭＳ Ｐゴシック" w:eastAsia="ＭＳ Ｐゴシック" w:hAnsi="ＭＳ Ｐゴシック" w:cs="ＭＳ Ｐゴシック"/>
          <w:kern w:val="0"/>
          <w:sz w:val="24"/>
          <w:szCs w:val="24"/>
        </w:rPr>
      </w:pPr>
      <w:r w:rsidRPr="002D4328">
        <w:rPr>
          <w:rFonts w:ascii="HG丸ｺﾞｼｯｸM-PRO" w:eastAsia="HG丸ｺﾞｼｯｸM-PRO" w:hAnsi="HG丸ｺﾞｼｯｸM-PRO" w:cs="Meiryo UI" w:hint="eastAsia"/>
          <w:color w:val="000000" w:themeColor="text1"/>
          <w:kern w:val="24"/>
          <w:sz w:val="24"/>
          <w:szCs w:val="24"/>
          <w:eastAsianLayout w:id="963934467"/>
        </w:rPr>
        <w:t>大阪府の観光</w:t>
      </w:r>
      <w:r w:rsidRPr="002D4328">
        <w:rPr>
          <w:rFonts w:ascii="HG丸ｺﾞｼｯｸM-PRO" w:eastAsia="HG丸ｺﾞｼｯｸM-PRO" w:hAnsi="HG丸ｺﾞｼｯｸM-PRO" w:cs="Meiryo UI" w:hint="eastAsia"/>
          <w:color w:val="000000" w:themeColor="text1"/>
          <w:kern w:val="24"/>
          <w:sz w:val="24"/>
          <w:szCs w:val="24"/>
          <w:eastAsianLayout w:id="963934468"/>
        </w:rPr>
        <w:t>関連予算</w:t>
      </w:r>
      <w:r w:rsidRPr="002D4328">
        <w:rPr>
          <w:rFonts w:ascii="HG丸ｺﾞｼｯｸM-PRO" w:eastAsia="HG丸ｺﾞｼｯｸM-PRO" w:hAnsi="HG丸ｺﾞｼｯｸM-PRO" w:cs="Meiryo UI" w:hint="eastAsia"/>
          <w:color w:val="000000" w:themeColor="text1"/>
          <w:kern w:val="24"/>
          <w:sz w:val="24"/>
          <w:szCs w:val="24"/>
          <w:eastAsianLayout w:id="963934469"/>
        </w:rPr>
        <w:t>は増加傾向にあるものの、イベントの実施状況等</w:t>
      </w:r>
      <w:r w:rsidRPr="002D4328">
        <w:rPr>
          <w:rFonts w:ascii="HG丸ｺﾞｼｯｸM-PRO" w:eastAsia="HG丸ｺﾞｼｯｸM-PRO" w:hAnsi="HG丸ｺﾞｼｯｸM-PRO" w:cs="Meiryo UI" w:hint="eastAsia"/>
          <w:color w:val="000000" w:themeColor="text1"/>
          <w:kern w:val="24"/>
          <w:sz w:val="24"/>
          <w:szCs w:val="24"/>
          <w:eastAsianLayout w:id="963934470"/>
        </w:rPr>
        <w:t>により</w:t>
      </w:r>
      <w:r w:rsidRPr="002D4328">
        <w:rPr>
          <w:rFonts w:ascii="HG丸ｺﾞｼｯｸM-PRO" w:eastAsia="HG丸ｺﾞｼｯｸM-PRO" w:hAnsi="HG丸ｺﾞｼｯｸM-PRO" w:cs="Meiryo UI" w:hint="eastAsia"/>
          <w:color w:val="000000" w:themeColor="text1"/>
          <w:kern w:val="24"/>
          <w:sz w:val="24"/>
          <w:szCs w:val="24"/>
          <w:eastAsianLayout w:id="963934471"/>
        </w:rPr>
        <w:t>、年度によって増減しています。</w:t>
      </w:r>
    </w:p>
    <w:p w:rsidR="002D4328" w:rsidRPr="002D4328" w:rsidRDefault="002D4328" w:rsidP="00A35115">
      <w:pPr>
        <w:widowControl/>
        <w:numPr>
          <w:ilvl w:val="0"/>
          <w:numId w:val="74"/>
        </w:numPr>
        <w:spacing w:line="240" w:lineRule="exact"/>
        <w:ind w:left="567" w:hanging="567"/>
        <w:jc w:val="left"/>
        <w:rPr>
          <w:rFonts w:ascii="ＭＳ Ｐゴシック" w:eastAsia="ＭＳ Ｐゴシック" w:hAnsi="ＭＳ Ｐゴシック" w:cs="ＭＳ Ｐゴシック"/>
          <w:kern w:val="0"/>
          <w:sz w:val="24"/>
          <w:szCs w:val="24"/>
        </w:rPr>
      </w:pPr>
      <w:r w:rsidRPr="002D4328">
        <w:rPr>
          <w:rFonts w:ascii="HG丸ｺﾞｼｯｸM-PRO" w:eastAsia="HG丸ｺﾞｼｯｸM-PRO" w:hAnsi="HG丸ｺﾞｼｯｸM-PRO" w:cs="Meiryo UI" w:hint="eastAsia"/>
          <w:color w:val="000000" w:themeColor="text1"/>
          <w:kern w:val="24"/>
          <w:sz w:val="24"/>
          <w:szCs w:val="24"/>
          <w:eastAsianLayout w:id="963934472"/>
        </w:rPr>
        <w:t>平成２７年度の予算内訳によると、魅力づくりの推進やプロモーションの実施に関する予算が大半を占めており、観光客の受入環境の整備に関する予算額は僅かとなっています。</w:t>
      </w:r>
    </w:p>
    <w:p w:rsidR="004C364E" w:rsidRPr="002D4328" w:rsidRDefault="002D4328" w:rsidP="002D4328">
      <w:pPr>
        <w:spacing w:line="240" w:lineRule="exact"/>
        <w:ind w:left="567" w:hanging="567"/>
        <w:rPr>
          <w:rFonts w:hint="eastAsia"/>
        </w:rPr>
      </w:pPr>
      <w:r w:rsidRPr="002D4328">
        <w:rPr>
          <w:noProof/>
        </w:rPr>
        <mc:AlternateContent>
          <mc:Choice Requires="wps">
            <w:drawing>
              <wp:anchor distT="0" distB="0" distL="114300" distR="114300" simplePos="0" relativeHeight="251919360" behindDoc="0" locked="0" layoutInCell="1" allowOverlap="1" wp14:anchorId="59D9E9EB" wp14:editId="17EFC08C">
                <wp:simplePos x="0" y="0"/>
                <wp:positionH relativeFrom="column">
                  <wp:posOffset>2024380</wp:posOffset>
                </wp:positionH>
                <wp:positionV relativeFrom="paragraph">
                  <wp:posOffset>67945</wp:posOffset>
                </wp:positionV>
                <wp:extent cx="3210560" cy="359410"/>
                <wp:effectExtent l="0" t="0" r="0" b="0"/>
                <wp:wrapNone/>
                <wp:docPr id="277" name="テキスト ボックス 8"/>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rsidR="00AC138E" w:rsidRDefault="00AC138E" w:rsidP="00A35115">
                            <w:pPr>
                              <w:pStyle w:val="a9"/>
                              <w:numPr>
                                <w:ilvl w:val="0"/>
                                <w:numId w:val="75"/>
                              </w:numPr>
                              <w:spacing w:line="160" w:lineRule="exact"/>
                              <w:ind w:leftChars="0" w:left="714" w:hanging="357"/>
                              <w:rPr>
                                <w:sz w:val="16"/>
                              </w:rPr>
                            </w:pPr>
                            <w:r>
                              <w:rPr>
                                <w:rFonts w:ascii="Meiryo UI" w:eastAsia="Meiryo UI" w:hAnsi="Meiryo UI" w:cs="Meiryo UI" w:hint="eastAsia"/>
                                <w:color w:val="000000" w:themeColor="text1"/>
                                <w:kern w:val="24"/>
                                <w:sz w:val="16"/>
                                <w:szCs w:val="16"/>
                                <w:eastAsianLayout w:id="963934976"/>
                              </w:rPr>
                              <w:t>H27</w:t>
                            </w:r>
                            <w:r>
                              <w:rPr>
                                <w:rFonts w:ascii="Meiryo UI" w:eastAsia="Meiryo UI" w:hAnsi="Meiryo UI" w:cs="Meiryo UI" w:hint="eastAsia"/>
                                <w:color w:val="000000" w:themeColor="text1"/>
                                <w:kern w:val="24"/>
                                <w:sz w:val="16"/>
                                <w:szCs w:val="16"/>
                                <w:eastAsianLayout w:id="963934977"/>
                              </w:rPr>
                              <w:t>年度</w:t>
                            </w:r>
                            <w:r>
                              <w:rPr>
                                <w:rFonts w:ascii="Meiryo UI" w:eastAsia="Meiryo UI" w:hAnsi="Meiryo UI" w:cs="Meiryo UI" w:hint="eastAsia"/>
                                <w:color w:val="000000" w:themeColor="text1"/>
                                <w:kern w:val="24"/>
                                <w:sz w:val="16"/>
                                <w:szCs w:val="16"/>
                                <w:eastAsianLayout w:id="963934978"/>
                              </w:rPr>
                              <w:t>予算には、</w:t>
                            </w:r>
                            <w:r>
                              <w:rPr>
                                <w:rFonts w:ascii="Meiryo UI" w:eastAsia="Meiryo UI" w:hAnsi="Meiryo UI" w:cs="Meiryo UI" w:hint="eastAsia"/>
                                <w:color w:val="000000" w:themeColor="text1"/>
                                <w:kern w:val="24"/>
                                <w:sz w:val="16"/>
                                <w:szCs w:val="16"/>
                                <w:eastAsianLayout w:id="963934979"/>
                              </w:rPr>
                              <w:t>H26</w:t>
                            </w:r>
                            <w:r>
                              <w:rPr>
                                <w:rFonts w:ascii="Meiryo UI" w:eastAsia="Meiryo UI" w:hAnsi="Meiryo UI" w:cs="Meiryo UI" w:hint="eastAsia"/>
                                <w:color w:val="000000" w:themeColor="text1"/>
                                <w:kern w:val="24"/>
                                <w:sz w:val="16"/>
                                <w:szCs w:val="16"/>
                                <w:eastAsianLayout w:id="963934980"/>
                              </w:rPr>
                              <w:t>年度からの繰越予算として、地域</w:t>
                            </w:r>
                            <w:r>
                              <w:rPr>
                                <w:rFonts w:ascii="Meiryo UI" w:eastAsia="Meiryo UI" w:hAnsi="Meiryo UI" w:cs="Meiryo UI" w:hint="eastAsia"/>
                                <w:color w:val="000000" w:themeColor="text1"/>
                                <w:kern w:val="24"/>
                                <w:sz w:val="16"/>
                                <w:szCs w:val="16"/>
                                <w:eastAsianLayout w:id="963934981"/>
                              </w:rPr>
                              <w:t>活性化・地域住民生活等緊急支援交付</w:t>
                            </w:r>
                            <w:r>
                              <w:rPr>
                                <w:rFonts w:ascii="Meiryo UI" w:eastAsia="Meiryo UI" w:hAnsi="Meiryo UI" w:cs="Meiryo UI" w:hint="eastAsia"/>
                                <w:color w:val="000000" w:themeColor="text1"/>
                                <w:kern w:val="24"/>
                                <w:sz w:val="16"/>
                                <w:szCs w:val="16"/>
                                <w:eastAsianLayout w:id="963934982"/>
                              </w:rPr>
                              <w:t>金事業（一部）を</w:t>
                            </w:r>
                            <w:r>
                              <w:rPr>
                                <w:rFonts w:ascii="Meiryo UI" w:eastAsia="Meiryo UI" w:hAnsi="Meiryo UI" w:cs="Meiryo UI" w:hint="eastAsia"/>
                                <w:color w:val="000000" w:themeColor="text1"/>
                                <w:kern w:val="24"/>
                                <w:sz w:val="16"/>
                                <w:szCs w:val="16"/>
                                <w:eastAsianLayout w:id="963934983"/>
                              </w:rPr>
                              <w:t>含む</w:t>
                            </w:r>
                          </w:p>
                        </w:txbxContent>
                      </wps:txbx>
                      <wps:bodyPr wrap="square" lIns="112215" tIns="56108" rIns="36000" bIns="56108" rtlCol="0">
                        <a:spAutoFit/>
                      </wps:bodyPr>
                    </wps:wsp>
                  </a:graphicData>
                </a:graphic>
                <wp14:sizeRelH relativeFrom="margin">
                  <wp14:pctWidth>0</wp14:pctWidth>
                </wp14:sizeRelH>
              </wp:anchor>
            </w:drawing>
          </mc:Choice>
          <mc:Fallback>
            <w:pict>
              <v:shape id="_x0000_s1174" type="#_x0000_t202" style="position:absolute;left:0;text-align:left;margin-left:159.4pt;margin-top:5.35pt;width:252.8pt;height:28.3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" filled="f" stroked="f">
                <v:textbox style="mso-fit-shape-to-text:t" inset="3.11708mm,1.55856mm,1mm,1.55856mm">
                  <w:txbxContent>
                    <w:p w:rsidR="00AC138E" w:rsidRDefault="00AC138E" w:rsidP="00A35115">
                      <w:pPr>
                        <w:pStyle w:val="a9"/>
                        <w:numPr>
                          <w:ilvl w:val="0"/>
                          <w:numId w:val="75"/>
                        </w:numPr>
                        <w:spacing w:line="160" w:lineRule="exact"/>
                        <w:ind w:leftChars="0" w:left="714" w:hanging="357"/>
                        <w:rPr>
                          <w:sz w:val="16"/>
                        </w:rPr>
                      </w:pPr>
                      <w:r>
                        <w:rPr>
                          <w:rFonts w:ascii="Meiryo UI" w:eastAsia="Meiryo UI" w:hAnsi="Meiryo UI" w:cs="Meiryo UI" w:hint="eastAsia"/>
                          <w:color w:val="000000" w:themeColor="text1"/>
                          <w:kern w:val="24"/>
                          <w:sz w:val="16"/>
                          <w:szCs w:val="16"/>
                          <w:eastAsianLayout w:id="963934976"/>
                        </w:rPr>
                        <w:t>H27</w:t>
                      </w:r>
                      <w:r>
                        <w:rPr>
                          <w:rFonts w:ascii="Meiryo UI" w:eastAsia="Meiryo UI" w:hAnsi="Meiryo UI" w:cs="Meiryo UI" w:hint="eastAsia"/>
                          <w:color w:val="000000" w:themeColor="text1"/>
                          <w:kern w:val="24"/>
                          <w:sz w:val="16"/>
                          <w:szCs w:val="16"/>
                          <w:eastAsianLayout w:id="963934977"/>
                        </w:rPr>
                        <w:t>年度</w:t>
                      </w:r>
                      <w:r>
                        <w:rPr>
                          <w:rFonts w:ascii="Meiryo UI" w:eastAsia="Meiryo UI" w:hAnsi="Meiryo UI" w:cs="Meiryo UI" w:hint="eastAsia"/>
                          <w:color w:val="000000" w:themeColor="text1"/>
                          <w:kern w:val="24"/>
                          <w:sz w:val="16"/>
                          <w:szCs w:val="16"/>
                          <w:eastAsianLayout w:id="963934978"/>
                        </w:rPr>
                        <w:t>予算には、</w:t>
                      </w:r>
                      <w:r>
                        <w:rPr>
                          <w:rFonts w:ascii="Meiryo UI" w:eastAsia="Meiryo UI" w:hAnsi="Meiryo UI" w:cs="Meiryo UI" w:hint="eastAsia"/>
                          <w:color w:val="000000" w:themeColor="text1"/>
                          <w:kern w:val="24"/>
                          <w:sz w:val="16"/>
                          <w:szCs w:val="16"/>
                          <w:eastAsianLayout w:id="963934979"/>
                        </w:rPr>
                        <w:t>H26</w:t>
                      </w:r>
                      <w:r>
                        <w:rPr>
                          <w:rFonts w:ascii="Meiryo UI" w:eastAsia="Meiryo UI" w:hAnsi="Meiryo UI" w:cs="Meiryo UI" w:hint="eastAsia"/>
                          <w:color w:val="000000" w:themeColor="text1"/>
                          <w:kern w:val="24"/>
                          <w:sz w:val="16"/>
                          <w:szCs w:val="16"/>
                          <w:eastAsianLayout w:id="963934980"/>
                        </w:rPr>
                        <w:t>年度からの繰越予算として、地域</w:t>
                      </w:r>
                      <w:r>
                        <w:rPr>
                          <w:rFonts w:ascii="Meiryo UI" w:eastAsia="Meiryo UI" w:hAnsi="Meiryo UI" w:cs="Meiryo UI" w:hint="eastAsia"/>
                          <w:color w:val="000000" w:themeColor="text1"/>
                          <w:kern w:val="24"/>
                          <w:sz w:val="16"/>
                          <w:szCs w:val="16"/>
                          <w:eastAsianLayout w:id="963934981"/>
                        </w:rPr>
                        <w:t>活性化・地域住民生活等緊急支援交付</w:t>
                      </w:r>
                      <w:r>
                        <w:rPr>
                          <w:rFonts w:ascii="Meiryo UI" w:eastAsia="Meiryo UI" w:hAnsi="Meiryo UI" w:cs="Meiryo UI" w:hint="eastAsia"/>
                          <w:color w:val="000000" w:themeColor="text1"/>
                          <w:kern w:val="24"/>
                          <w:sz w:val="16"/>
                          <w:szCs w:val="16"/>
                          <w:eastAsianLayout w:id="963934982"/>
                        </w:rPr>
                        <w:t>金事業（一部）を</w:t>
                      </w:r>
                      <w:r>
                        <w:rPr>
                          <w:rFonts w:ascii="Meiryo UI" w:eastAsia="Meiryo UI" w:hAnsi="Meiryo UI" w:cs="Meiryo UI" w:hint="eastAsia"/>
                          <w:color w:val="000000" w:themeColor="text1"/>
                          <w:kern w:val="24"/>
                          <w:sz w:val="16"/>
                          <w:szCs w:val="16"/>
                          <w:eastAsianLayout w:id="963934983"/>
                        </w:rPr>
                        <w:t>含む</w:t>
                      </w:r>
                    </w:p>
                  </w:txbxContent>
                </v:textbox>
              </v:shape>
            </w:pict>
          </mc:Fallback>
        </mc:AlternateContent>
      </w:r>
      <w:r w:rsidRPr="002D4328">
        <w:rPr>
          <w:noProof/>
        </w:rPr>
        <mc:AlternateContent>
          <mc:Choice Requires="wps">
            <w:drawing>
              <wp:anchor distT="0" distB="0" distL="114300" distR="114300" simplePos="0" relativeHeight="251922432" behindDoc="0" locked="0" layoutInCell="1" allowOverlap="1" wp14:anchorId="4203D4D6" wp14:editId="2808DDE6">
                <wp:simplePos x="0" y="0"/>
                <wp:positionH relativeFrom="column">
                  <wp:posOffset>7418705</wp:posOffset>
                </wp:positionH>
                <wp:positionV relativeFrom="paragraph">
                  <wp:posOffset>116205</wp:posOffset>
                </wp:positionV>
                <wp:extent cx="1007745" cy="215265"/>
                <wp:effectExtent l="0" t="0" r="0" b="0"/>
                <wp:wrapNone/>
                <wp:docPr id="280" name="テキスト ボックス 18"/>
                <wp:cNvGraphicFramePr/>
                <a:graphic xmlns:a="http://schemas.openxmlformats.org/drawingml/2006/main">
                  <a:graphicData uri="http://schemas.microsoft.com/office/word/2010/wordprocessingShape">
                    <wps:wsp>
                      <wps:cNvSpPr txBox="1"/>
                      <wps:spPr>
                        <a:xfrm>
                          <a:off x="0" y="0"/>
                          <a:ext cx="1007745" cy="215265"/>
                        </a:xfrm>
                        <a:prstGeom prst="rect">
                          <a:avLst/>
                        </a:prstGeom>
                        <a:noFill/>
                      </wps:spPr>
                      <wps:txbx>
                        <w:txbxContent>
                          <w:p w:rsidR="00AC138E" w:rsidRDefault="00AC138E" w:rsidP="002D4328">
                            <w:pPr>
                              <w:pStyle w:val="Web"/>
                              <w:spacing w:before="0" w:beforeAutospacing="0" w:after="0" w:afterAutospacing="0"/>
                            </w:pPr>
                            <w:r>
                              <w:rPr>
                                <w:rFonts w:ascii="Meiryo UI" w:eastAsia="Meiryo UI" w:hAnsi="Meiryo UI" w:cs="Meiryo UI" w:hint="eastAsia"/>
                                <w:color w:val="000000" w:themeColor="text1"/>
                                <w:kern w:val="24"/>
                                <w:sz w:val="16"/>
                                <w:szCs w:val="16"/>
                                <w:eastAsianLayout w:id="963934986"/>
                              </w:rPr>
                              <w:t>（単位：百万円）</w:t>
                            </w:r>
                          </w:p>
                        </w:txbxContent>
                      </wps:txbx>
                      <wps:bodyPr wrap="square" rtlCol="0">
                        <a:spAutoFit/>
                      </wps:bodyPr>
                    </wps:wsp>
                  </a:graphicData>
                </a:graphic>
              </wp:anchor>
            </w:drawing>
          </mc:Choice>
          <mc:Fallback>
            <w:pict>
              <v:shape id="_x0000_s1175" type="#_x0000_t202" style="position:absolute;left:0;text-align:left;margin-left:584.15pt;margin-top:9.15pt;width:79.35pt;height:16.9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" filled="f" stroked="f">
                <v:textbox style="mso-fit-shape-to-text:t">
                  <w:txbxContent>
                    <w:p w:rsidR="00AC138E" w:rsidRDefault="00AC138E" w:rsidP="002D4328">
                      <w:pPr>
                        <w:pStyle w:val="Web"/>
                        <w:spacing w:before="0" w:beforeAutospacing="0" w:after="0" w:afterAutospacing="0"/>
                      </w:pPr>
                      <w:r>
                        <w:rPr>
                          <w:rFonts w:ascii="Meiryo UI" w:eastAsia="Meiryo UI" w:hAnsi="Meiryo UI" w:cs="Meiryo UI" w:hint="eastAsia"/>
                          <w:color w:val="000000" w:themeColor="text1"/>
                          <w:kern w:val="24"/>
                          <w:sz w:val="16"/>
                          <w:szCs w:val="16"/>
                          <w:eastAsianLayout w:id="963934986"/>
                        </w:rPr>
                        <w:t>（単位：百万円）</w:t>
                      </w:r>
                    </w:p>
                  </w:txbxContent>
                </v:textbox>
              </v:shape>
            </w:pict>
          </mc:Fallback>
        </mc:AlternateContent>
      </w:r>
      <w:r w:rsidRPr="002D4328">
        <w:rPr>
          <w:noProof/>
        </w:rPr>
        <mc:AlternateContent>
          <mc:Choice Requires="wps">
            <w:drawing>
              <wp:anchor distT="0" distB="0" distL="114300" distR="114300" simplePos="0" relativeHeight="251920384" behindDoc="0" locked="0" layoutInCell="1" allowOverlap="1" wp14:anchorId="77359752" wp14:editId="5DFB0BAA">
                <wp:simplePos x="0" y="0"/>
                <wp:positionH relativeFrom="column">
                  <wp:posOffset>5662295</wp:posOffset>
                </wp:positionH>
                <wp:positionV relativeFrom="paragraph">
                  <wp:posOffset>111760</wp:posOffset>
                </wp:positionV>
                <wp:extent cx="1758315" cy="253365"/>
                <wp:effectExtent l="57150" t="19050" r="51435" b="71120"/>
                <wp:wrapNone/>
                <wp:docPr id="278" name="テキスト ボックス 9"/>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eastAsianLayout w:id="963934984"/>
                              </w:rPr>
                              <w:t>平成２７年度の予算内訳</w:t>
                            </w:r>
                          </w:p>
                        </w:txbxContent>
                      </wps:txbx>
                      <wps:bodyPr vert="horz" wrap="square" rtlCol="0">
                        <a:spAutoFit/>
                      </wps:bodyPr>
                    </wps:wsp>
                  </a:graphicData>
                </a:graphic>
              </wp:anchor>
            </w:drawing>
          </mc:Choice>
          <mc:Fallback>
            <w:pict>
              <v:shape id="_x0000_s1176" type="#_x0000_t202" style="position:absolute;left:0;text-align:left;margin-left:445.85pt;margin-top:8.8pt;width:138.45pt;height:19.9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" fillcolor="#1f497d [3215]" stroked="f">
                <v:shadow on="t" color="black" opacity="22937f" origin=",.5" offset="0,.63889mm"/>
                <v:textbox style="mso-fit-shape-to-text:t">
                  <w:txbxContent>
                    <w:p w:rsidR="00AC138E" w:rsidRDefault="00AC138E"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eastAsianLayout w:id="963934984"/>
                        </w:rPr>
                        <w:t>平成２７年度の予算内訳</w:t>
                      </w:r>
                    </w:p>
                  </w:txbxContent>
                </v:textbox>
              </v:shape>
            </w:pict>
          </mc:Fallback>
        </mc:AlternateContent>
      </w:r>
      <w:r w:rsidRPr="002D4328">
        <w:rPr>
          <w:noProof/>
        </w:rPr>
        <mc:AlternateContent>
          <mc:Choice Requires="wps">
            <w:drawing>
              <wp:anchor distT="0" distB="0" distL="114300" distR="114300" simplePos="0" relativeHeight="251921408" behindDoc="0" locked="0" layoutInCell="1" allowOverlap="1" wp14:anchorId="02FB61BD" wp14:editId="00E12F22">
                <wp:simplePos x="0" y="0"/>
                <wp:positionH relativeFrom="column">
                  <wp:posOffset>10160</wp:posOffset>
                </wp:positionH>
                <wp:positionV relativeFrom="paragraph">
                  <wp:posOffset>12065</wp:posOffset>
                </wp:positionV>
                <wp:extent cx="1448435" cy="253365"/>
                <wp:effectExtent l="57150" t="19050" r="56515" b="71120"/>
                <wp:wrapNone/>
                <wp:docPr id="279" name="テキスト ボックス 15"/>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rsidR="00AC138E" w:rsidRDefault="00AC138E"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eastAsianLayout w:id="963934985"/>
                              </w:rPr>
                              <w:t>観光関連予算の推移</w:t>
                            </w:r>
                          </w:p>
                        </w:txbxContent>
                      </wps:txbx>
                      <wps:bodyPr vert="horz" wrap="square" rtlCol="0">
                        <a:spAutoFit/>
                      </wps:bodyPr>
                    </wps:wsp>
                  </a:graphicData>
                </a:graphic>
              </wp:anchor>
            </w:drawing>
          </mc:Choice>
          <mc:Fallback>
            <w:pict>
              <v:shape id="_x0000_s1177" type="#_x0000_t202" style="position:absolute;left:0;text-align:left;margin-left:.8pt;margin-top:.95pt;width:114.05pt;height:19.9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" fillcolor="#1f497d [3215]" stroked="f">
                <v:shadow on="t" color="black" opacity="22937f" origin=",.5" offset="0,.63889mm"/>
                <v:textbox style="mso-fit-shape-to-text:t">
                  <w:txbxContent>
                    <w:p w:rsidR="00AC138E" w:rsidRDefault="00AC138E"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eastAsianLayout w:id="963934985"/>
                        </w:rPr>
                        <w:t>観光関連予算の推移</w:t>
                      </w:r>
                    </w:p>
                  </w:txbxContent>
                </v:textbox>
              </v:shape>
            </w:pict>
          </mc:Fallback>
        </mc:AlternateContent>
      </w:r>
    </w:p>
    <w:p w:rsidR="004C364E" w:rsidRDefault="004C364E">
      <w:pPr>
        <w:rPr>
          <w:rFonts w:hint="eastAsia"/>
        </w:rPr>
      </w:pPr>
    </w:p>
    <w:p w:rsidR="004C364E" w:rsidRDefault="002D4328">
      <w:pPr>
        <w:rPr>
          <w:rFonts w:hint="eastAsia"/>
        </w:rPr>
      </w:pPr>
      <w:r w:rsidRPr="002D4328">
        <w:rPr>
          <w:noProof/>
        </w:rPr>
        <mc:AlternateContent>
          <mc:Choice Requires="wps">
            <w:drawing>
              <wp:anchor distT="0" distB="0" distL="114300" distR="114300" simplePos="0" relativeHeight="251923456" behindDoc="0" locked="0" layoutInCell="1" allowOverlap="1" wp14:anchorId="5F225EF9" wp14:editId="44A2529F">
                <wp:simplePos x="0" y="0"/>
                <wp:positionH relativeFrom="column">
                  <wp:posOffset>4949190</wp:posOffset>
                </wp:positionH>
                <wp:positionV relativeFrom="paragraph">
                  <wp:posOffset>575945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389.7pt;margin-top:45.35pt;width:45.2pt;height:47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" adj="10800,5830" fillcolor="#1f497d [3215]" stroked="f" strokeweight="2pt"/>
            </w:pict>
          </mc:Fallback>
        </mc:AlternateContent>
      </w:r>
      <w:r w:rsidRPr="002D4328">
        <w:rPr>
          <w:noProof/>
        </w:rPr>
        <w:drawing>
          <wp:anchor distT="0" distB="0" distL="114300" distR="114300" simplePos="0" relativeHeight="251918336" behindDoc="0" locked="0" layoutInCell="1" allowOverlap="1" wp14:anchorId="22486FA9" wp14:editId="4FF06E53">
            <wp:simplePos x="0" y="0"/>
            <wp:positionH relativeFrom="column">
              <wp:posOffset>5662295</wp:posOffset>
            </wp:positionH>
            <wp:positionV relativeFrom="paragraph">
              <wp:posOffset>61255</wp:posOffset>
            </wp:positionV>
            <wp:extent cx="2621280" cy="1693545"/>
            <wp:effectExtent l="0" t="0" r="7620" b="1905"/>
            <wp:wrapNone/>
            <wp:docPr id="28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2621280" cy="1693545"/>
                    </a:xfrm>
                    <a:prstGeom prst="rect">
                      <a:avLst/>
                    </a:prstGeom>
                  </pic:spPr>
                </pic:pic>
              </a:graphicData>
            </a:graphic>
          </wp:anchor>
        </w:drawing>
      </w:r>
      <w:r w:rsidRPr="002D4328">
        <w:rPr>
          <w:noProof/>
        </w:rPr>
        <w:drawing>
          <wp:inline distT="0" distB="0" distL="0" distR="0" wp14:anchorId="55C54E60" wp14:editId="0D5CAC1E">
            <wp:extent cx="4672112" cy="1579103"/>
            <wp:effectExtent l="0" t="0" r="14605" b="21590"/>
            <wp:docPr id="282" name="グラフ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C364E" w:rsidRDefault="002D4328">
      <w:pPr>
        <w:rPr>
          <w:rFonts w:hint="eastAsia"/>
        </w:rPr>
      </w:pPr>
      <w:r>
        <w:rPr>
          <w:noProof/>
        </w:rPr>
        <w:drawing>
          <wp:anchor distT="0" distB="0" distL="114300" distR="114300" simplePos="0" relativeHeight="251926528" behindDoc="0" locked="0" layoutInCell="1" allowOverlap="1" wp14:anchorId="6A6EDB83" wp14:editId="39E81106">
            <wp:simplePos x="0" y="0"/>
            <wp:positionH relativeFrom="column">
              <wp:posOffset>2301019</wp:posOffset>
            </wp:positionH>
            <wp:positionV relativeFrom="paragraph">
              <wp:posOffset>146153</wp:posOffset>
            </wp:positionV>
            <wp:extent cx="6400800" cy="3051545"/>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330" cy="30513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328" w:rsidRDefault="002D4328" w:rsidP="002D4328">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963936256"/>
        </w:rPr>
        <w:t>②</w:t>
      </w:r>
      <w:r>
        <w:rPr>
          <w:rFonts w:ascii="HG丸ｺﾞｼｯｸM-PRO" w:eastAsia="HG丸ｺﾞｼｯｸM-PRO" w:hAnsi="HG丸ｺﾞｼｯｸM-PRO" w:cs="Meiryo UI" w:hint="eastAsia"/>
          <w:b/>
          <w:bCs/>
          <w:color w:val="000000" w:themeColor="text1"/>
          <w:kern w:val="24"/>
          <w:eastAsianLayout w:id="963936257"/>
        </w:rPr>
        <w:t xml:space="preserve">　財政収支の見通し</w:t>
      </w:r>
    </w:p>
    <w:p w:rsidR="004C364E" w:rsidRDefault="002D4328">
      <w:pPr>
        <w:rPr>
          <w:rFonts w:hint="eastAsia"/>
        </w:rPr>
      </w:pPr>
      <w:r w:rsidRPr="002D4328">
        <w:rPr>
          <w:noProof/>
        </w:rPr>
        <mc:AlternateContent>
          <mc:Choice Requires="wps">
            <w:drawing>
              <wp:anchor distT="0" distB="0" distL="114300" distR="114300" simplePos="0" relativeHeight="251925504" behindDoc="0" locked="0" layoutInCell="1" allowOverlap="1" wp14:anchorId="4F3BADD4" wp14:editId="3F888232">
                <wp:simplePos x="0" y="0"/>
                <wp:positionH relativeFrom="column">
                  <wp:posOffset>7620</wp:posOffset>
                </wp:positionH>
                <wp:positionV relativeFrom="paragraph">
                  <wp:posOffset>74930</wp:posOffset>
                </wp:positionV>
                <wp:extent cx="3543300" cy="830580"/>
                <wp:effectExtent l="0" t="0" r="0" b="0"/>
                <wp:wrapNone/>
                <wp:docPr id="284" name="テキスト ボックス 54"/>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rsidR="00AC138E" w:rsidRDefault="00AC138E" w:rsidP="00A35115">
                            <w:pPr>
                              <w:pStyle w:val="a9"/>
                              <w:numPr>
                                <w:ilvl w:val="0"/>
                                <w:numId w:val="76"/>
                              </w:numPr>
                              <w:ind w:leftChars="0"/>
                            </w:pPr>
                            <w:r>
                              <w:rPr>
                                <w:rFonts w:ascii="HG丸ｺﾞｼｯｸM-PRO" w:eastAsia="HG丸ｺﾞｼｯｸM-PRO" w:hAnsi="HG丸ｺﾞｼｯｸM-PRO" w:cs="Meiryo UI" w:hint="eastAsia"/>
                                <w:color w:val="000000" w:themeColor="text1"/>
                                <w:kern w:val="24"/>
                                <w:eastAsianLayout w:id="963936512"/>
                              </w:rPr>
                              <w:t>大阪府の「財政状況に関する中長期試算（粗い試算）</w:t>
                            </w:r>
                            <w:r>
                              <w:rPr>
                                <w:rFonts w:ascii="HG丸ｺﾞｼｯｸM-PRO" w:eastAsia="HG丸ｺﾞｼｯｸM-PRO" w:hAnsi="HG丸ｺﾞｼｯｸM-PRO" w:cs="Meiryo UI" w:hint="eastAsia"/>
                                <w:color w:val="000000" w:themeColor="text1"/>
                                <w:kern w:val="24"/>
                                <w:eastAsianLayout w:id="963936513"/>
                              </w:rPr>
                              <w:t>27</w:t>
                            </w:r>
                            <w:r>
                              <w:rPr>
                                <w:rFonts w:ascii="HG丸ｺﾞｼｯｸM-PRO" w:eastAsia="HG丸ｺﾞｼｯｸM-PRO" w:hAnsi="HG丸ｺﾞｼｯｸM-PRO" w:cs="Meiryo UI" w:hint="eastAsia"/>
                                <w:color w:val="000000" w:themeColor="text1"/>
                                <w:kern w:val="24"/>
                                <w:eastAsianLayout w:id="963936514"/>
                              </w:rPr>
                              <w:t>年</w:t>
                            </w:r>
                            <w:r>
                              <w:rPr>
                                <w:rFonts w:ascii="HG丸ｺﾞｼｯｸM-PRO" w:eastAsia="HG丸ｺﾞｼｯｸM-PRO" w:hAnsi="HG丸ｺﾞｼｯｸM-PRO" w:cs="Meiryo UI" w:hint="eastAsia"/>
                                <w:color w:val="000000" w:themeColor="text1"/>
                                <w:kern w:val="24"/>
                                <w:eastAsianLayout w:id="963936515"/>
                              </w:rPr>
                              <w:t>2</w:t>
                            </w:r>
                            <w:r>
                              <w:rPr>
                                <w:rFonts w:ascii="HG丸ｺﾞｼｯｸM-PRO" w:eastAsia="HG丸ｺﾞｼｯｸM-PRO" w:hAnsi="HG丸ｺﾞｼｯｸM-PRO" w:cs="Meiryo UI" w:hint="eastAsia"/>
                                <w:color w:val="000000" w:themeColor="text1"/>
                                <w:kern w:val="24"/>
                                <w:eastAsianLayout w:id="963936516"/>
                              </w:rPr>
                              <w:t>月版」によりますと、平成</w:t>
                            </w:r>
                            <w:r>
                              <w:rPr>
                                <w:rFonts w:ascii="HG丸ｺﾞｼｯｸM-PRO" w:eastAsia="HG丸ｺﾞｼｯｸM-PRO" w:hAnsi="HG丸ｺﾞｼｯｸM-PRO" w:cs="Meiryo UI" w:hint="eastAsia"/>
                                <w:color w:val="000000" w:themeColor="text1"/>
                                <w:kern w:val="24"/>
                                <w:eastAsianLayout w:id="963936517"/>
                              </w:rPr>
                              <w:t>28</w:t>
                            </w:r>
                            <w:r>
                              <w:rPr>
                                <w:rFonts w:ascii="HG丸ｺﾞｼｯｸM-PRO" w:eastAsia="HG丸ｺﾞｼｯｸM-PRO" w:hAnsi="HG丸ｺﾞｼｯｸM-PRO" w:cs="Meiryo UI" w:hint="eastAsia"/>
                                <w:color w:val="000000" w:themeColor="text1"/>
                                <w:kern w:val="24"/>
                                <w:eastAsianLayout w:id="963936518"/>
                              </w:rPr>
                              <w:t>年度以降も</w:t>
                            </w:r>
                            <w:r>
                              <w:rPr>
                                <w:rFonts w:ascii="HG丸ｺﾞｼｯｸM-PRO" w:eastAsia="HG丸ｺﾞｼｯｸM-PRO" w:hAnsi="HG丸ｺﾞｼｯｸM-PRO" w:cs="Meiryo UI" w:hint="eastAsia"/>
                                <w:color w:val="000000" w:themeColor="text1"/>
                                <w:kern w:val="24"/>
                                <w:eastAsianLayout w:id="963936519"/>
                              </w:rPr>
                              <w:t>、毎年、</w:t>
                            </w:r>
                            <w:r>
                              <w:rPr>
                                <w:rFonts w:ascii="HG丸ｺﾞｼｯｸM-PRO" w:eastAsia="HG丸ｺﾞｼｯｸM-PRO" w:hAnsi="HG丸ｺﾞｼｯｸM-PRO" w:cs="Meiryo UI" w:hint="eastAsia"/>
                                <w:color w:val="000000" w:themeColor="text1"/>
                                <w:kern w:val="24"/>
                                <w:eastAsianLayout w:id="963936520"/>
                              </w:rPr>
                              <w:t>多額の収支</w:t>
                            </w:r>
                            <w:r>
                              <w:rPr>
                                <w:rFonts w:ascii="HG丸ｺﾞｼｯｸM-PRO" w:eastAsia="HG丸ｺﾞｼｯｸM-PRO" w:hAnsi="HG丸ｺﾞｼｯｸM-PRO" w:cs="Meiryo UI" w:hint="eastAsia"/>
                                <w:color w:val="000000" w:themeColor="text1"/>
                                <w:kern w:val="24"/>
                                <w:eastAsianLayout w:id="963936521"/>
                              </w:rPr>
                              <w:t>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78" type="#_x0000_t202" style="position:absolute;left:0;text-align:left;margin-left:.6pt;margin-top:5.9pt;width:279pt;height:6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" filled="f" stroked="f">
                <v:textbox style="mso-fit-shape-to-text:t">
                  <w:txbxContent>
                    <w:p w:rsidR="00AC138E" w:rsidRDefault="00AC138E" w:rsidP="00A35115">
                      <w:pPr>
                        <w:pStyle w:val="a9"/>
                        <w:numPr>
                          <w:ilvl w:val="0"/>
                          <w:numId w:val="76"/>
                        </w:numPr>
                        <w:ind w:leftChars="0"/>
                      </w:pPr>
                      <w:r>
                        <w:rPr>
                          <w:rFonts w:ascii="HG丸ｺﾞｼｯｸM-PRO" w:eastAsia="HG丸ｺﾞｼｯｸM-PRO" w:hAnsi="HG丸ｺﾞｼｯｸM-PRO" w:cs="Meiryo UI" w:hint="eastAsia"/>
                          <w:color w:val="000000" w:themeColor="text1"/>
                          <w:kern w:val="24"/>
                          <w:eastAsianLayout w:id="963936512"/>
                        </w:rPr>
                        <w:t>大阪府の「財政状況に関する中長期試算（粗い試算）</w:t>
                      </w:r>
                      <w:r>
                        <w:rPr>
                          <w:rFonts w:ascii="HG丸ｺﾞｼｯｸM-PRO" w:eastAsia="HG丸ｺﾞｼｯｸM-PRO" w:hAnsi="HG丸ｺﾞｼｯｸM-PRO" w:cs="Meiryo UI" w:hint="eastAsia"/>
                          <w:color w:val="000000" w:themeColor="text1"/>
                          <w:kern w:val="24"/>
                          <w:eastAsianLayout w:id="963936513"/>
                        </w:rPr>
                        <w:t>27</w:t>
                      </w:r>
                      <w:r>
                        <w:rPr>
                          <w:rFonts w:ascii="HG丸ｺﾞｼｯｸM-PRO" w:eastAsia="HG丸ｺﾞｼｯｸM-PRO" w:hAnsi="HG丸ｺﾞｼｯｸM-PRO" w:cs="Meiryo UI" w:hint="eastAsia"/>
                          <w:color w:val="000000" w:themeColor="text1"/>
                          <w:kern w:val="24"/>
                          <w:eastAsianLayout w:id="963936514"/>
                        </w:rPr>
                        <w:t>年</w:t>
                      </w:r>
                      <w:r>
                        <w:rPr>
                          <w:rFonts w:ascii="HG丸ｺﾞｼｯｸM-PRO" w:eastAsia="HG丸ｺﾞｼｯｸM-PRO" w:hAnsi="HG丸ｺﾞｼｯｸM-PRO" w:cs="Meiryo UI" w:hint="eastAsia"/>
                          <w:color w:val="000000" w:themeColor="text1"/>
                          <w:kern w:val="24"/>
                          <w:eastAsianLayout w:id="963936515"/>
                        </w:rPr>
                        <w:t>2</w:t>
                      </w:r>
                      <w:r>
                        <w:rPr>
                          <w:rFonts w:ascii="HG丸ｺﾞｼｯｸM-PRO" w:eastAsia="HG丸ｺﾞｼｯｸM-PRO" w:hAnsi="HG丸ｺﾞｼｯｸM-PRO" w:cs="Meiryo UI" w:hint="eastAsia"/>
                          <w:color w:val="000000" w:themeColor="text1"/>
                          <w:kern w:val="24"/>
                          <w:eastAsianLayout w:id="963936516"/>
                        </w:rPr>
                        <w:t>月版」によりますと、平成</w:t>
                      </w:r>
                      <w:r>
                        <w:rPr>
                          <w:rFonts w:ascii="HG丸ｺﾞｼｯｸM-PRO" w:eastAsia="HG丸ｺﾞｼｯｸM-PRO" w:hAnsi="HG丸ｺﾞｼｯｸM-PRO" w:cs="Meiryo UI" w:hint="eastAsia"/>
                          <w:color w:val="000000" w:themeColor="text1"/>
                          <w:kern w:val="24"/>
                          <w:eastAsianLayout w:id="963936517"/>
                        </w:rPr>
                        <w:t>28</w:t>
                      </w:r>
                      <w:r>
                        <w:rPr>
                          <w:rFonts w:ascii="HG丸ｺﾞｼｯｸM-PRO" w:eastAsia="HG丸ｺﾞｼｯｸM-PRO" w:hAnsi="HG丸ｺﾞｼｯｸM-PRO" w:cs="Meiryo UI" w:hint="eastAsia"/>
                          <w:color w:val="000000" w:themeColor="text1"/>
                          <w:kern w:val="24"/>
                          <w:eastAsianLayout w:id="963936518"/>
                        </w:rPr>
                        <w:t>年度以降も</w:t>
                      </w:r>
                      <w:r>
                        <w:rPr>
                          <w:rFonts w:ascii="HG丸ｺﾞｼｯｸM-PRO" w:eastAsia="HG丸ｺﾞｼｯｸM-PRO" w:hAnsi="HG丸ｺﾞｼｯｸM-PRO" w:cs="Meiryo UI" w:hint="eastAsia"/>
                          <w:color w:val="000000" w:themeColor="text1"/>
                          <w:kern w:val="24"/>
                          <w:eastAsianLayout w:id="963936519"/>
                        </w:rPr>
                        <w:t>、毎年、</w:t>
                      </w:r>
                      <w:r>
                        <w:rPr>
                          <w:rFonts w:ascii="HG丸ｺﾞｼｯｸM-PRO" w:eastAsia="HG丸ｺﾞｼｯｸM-PRO" w:hAnsi="HG丸ｺﾞｼｯｸM-PRO" w:cs="Meiryo UI" w:hint="eastAsia"/>
                          <w:color w:val="000000" w:themeColor="text1"/>
                          <w:kern w:val="24"/>
                          <w:eastAsianLayout w:id="963936520"/>
                        </w:rPr>
                        <w:t>多額の収支</w:t>
                      </w:r>
                      <w:r>
                        <w:rPr>
                          <w:rFonts w:ascii="HG丸ｺﾞｼｯｸM-PRO" w:eastAsia="HG丸ｺﾞｼｯｸM-PRO" w:hAnsi="HG丸ｺﾞｼｯｸM-PRO" w:cs="Meiryo UI" w:hint="eastAsia"/>
                          <w:color w:val="000000" w:themeColor="text1"/>
                          <w:kern w:val="24"/>
                          <w:eastAsianLayout w:id="963936521"/>
                        </w:rPr>
                        <w:t>不足が見込まれ、非常に厳しい状況となっています。</w:t>
                      </w:r>
                    </w:p>
                  </w:txbxContent>
                </v:textbox>
              </v:shape>
            </w:pict>
          </mc:Fallback>
        </mc:AlternateContent>
      </w:r>
    </w:p>
    <w:p w:rsidR="004C364E" w:rsidRDefault="004C364E">
      <w:pPr>
        <w:rPr>
          <w:rFonts w:hint="eastAsia"/>
        </w:rPr>
      </w:pPr>
    </w:p>
    <w:p w:rsidR="004C364E" w:rsidRDefault="004C364E">
      <w:pPr>
        <w:rPr>
          <w:rFonts w:hint="eastAsia"/>
        </w:rPr>
      </w:pPr>
    </w:p>
    <w:p w:rsidR="004C364E" w:rsidRPr="002D4328"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2003328" behindDoc="0" locked="0" layoutInCell="1" allowOverlap="1" wp14:anchorId="75FD7765" wp14:editId="17DA47A5">
                <wp:simplePos x="0" y="0"/>
                <wp:positionH relativeFrom="column">
                  <wp:posOffset>8637905</wp:posOffset>
                </wp:positionH>
                <wp:positionV relativeFrom="paragraph">
                  <wp:posOffset>256540</wp:posOffset>
                </wp:positionV>
                <wp:extent cx="552450" cy="1403985"/>
                <wp:effectExtent l="0" t="0" r="0" b="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9" type="#_x0000_t202" style="position:absolute;left:0;text-align:left;margin-left:680.15pt;margin-top:20.2pt;width:43.5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１８</w:t>
                      </w:r>
                    </w:p>
                  </w:txbxContent>
                </v:textbox>
              </v:shape>
            </w:pict>
          </mc:Fallback>
        </mc:AlternateContent>
      </w:r>
    </w:p>
    <w:p w:rsidR="00F25164" w:rsidRDefault="00F25164" w:rsidP="00F25164">
      <w:r>
        <w:rPr>
          <w:noProof/>
        </w:rPr>
        <w:lastRenderedPageBreak/>
        <mc:AlternateContent>
          <mc:Choice Requires="wps">
            <w:drawing>
              <wp:anchor distT="0" distB="0" distL="114300" distR="114300" simplePos="0" relativeHeight="251892736" behindDoc="0" locked="0" layoutInCell="1" allowOverlap="1" wp14:anchorId="1B45E9C3" wp14:editId="64259090">
                <wp:simplePos x="0" y="0"/>
                <wp:positionH relativeFrom="column">
                  <wp:posOffset>-935990</wp:posOffset>
                </wp:positionH>
                <wp:positionV relativeFrom="paragraph">
                  <wp:posOffset>-53340</wp:posOffset>
                </wp:positionV>
                <wp:extent cx="10525125" cy="0"/>
                <wp:effectExtent l="57150" t="38100" r="47625" b="95250"/>
                <wp:wrapNone/>
                <wp:docPr id="262" name="直線コネクタ 26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2"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pt,-4.2pt" to="755.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72256" behindDoc="0" locked="0" layoutInCell="1" allowOverlap="1" wp14:anchorId="06540F20" wp14:editId="61D4F373">
                <wp:simplePos x="0" y="0"/>
                <wp:positionH relativeFrom="column">
                  <wp:posOffset>7334250</wp:posOffset>
                </wp:positionH>
                <wp:positionV relativeFrom="paragraph">
                  <wp:posOffset>-588010</wp:posOffset>
                </wp:positionV>
                <wp:extent cx="1876425" cy="457200"/>
                <wp:effectExtent l="0" t="0" r="28575" b="19050"/>
                <wp:wrapNone/>
                <wp:docPr id="252" name="正方形/長方形 25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2" o:spid="_x0000_s1180" style="position:absolute;left:0;text-align:left;margin-left:577.5pt;margin-top:-46.3pt;width:147.75pt;height:36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28576" behindDoc="0" locked="0" layoutInCell="1" allowOverlap="1" wp14:anchorId="418C5ECA" wp14:editId="411D4752">
                <wp:simplePos x="0" y="0"/>
                <wp:positionH relativeFrom="column">
                  <wp:posOffset>-630555</wp:posOffset>
                </wp:positionH>
                <wp:positionV relativeFrom="paragraph">
                  <wp:posOffset>-532130</wp:posOffset>
                </wp:positionV>
                <wp:extent cx="7343775" cy="395605"/>
                <wp:effectExtent l="0" t="0" r="0" b="4445"/>
                <wp:wrapNone/>
                <wp:docPr id="30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8304"/>
                              </w:rPr>
                              <w:t>７　事業の実施に必要な財源確保のあり方　②</w:t>
                            </w:r>
                          </w:p>
                        </w:txbxContent>
                      </wps:txbx>
                      <wps:bodyPr vert="horz" lIns="91440" tIns="45720" rIns="91440" bIns="45720" rtlCol="0" anchor="ctr">
                        <a:normAutofit/>
                      </wps:bodyPr>
                    </wps:wsp>
                  </a:graphicData>
                </a:graphic>
              </wp:anchor>
            </w:drawing>
          </mc:Choice>
          <mc:Fallback>
            <w:pict>
              <v:rect id="_x0000_s1181" style="position:absolute;left:0;text-align:left;margin-left:-49.65pt;margin-top:-41.9pt;width:578.25pt;height:31.1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" filled="f" stroked="f">
                <v:path arrowok="t"/>
                <o:lock v:ext="edit" grouping="t"/>
                <v:textbox>
                  <w:txbxContent>
                    <w:p w:rsidR="00AC138E" w:rsidRDefault="00AC138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8304"/>
                        </w:rPr>
                        <w:t>７　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eastAsianLayout w:id="963938560"/>
        </w:rPr>
        <w:t>（２）国内の財源</w:t>
      </w:r>
      <w:r>
        <w:rPr>
          <w:rFonts w:ascii="HG丸ｺﾞｼｯｸM-PRO" w:eastAsia="HG丸ｺﾞｼｯｸM-PRO" w:hAnsi="HG丸ｺﾞｼｯｸM-PRO" w:cs="Meiryo UI" w:hint="eastAsia"/>
          <w:b/>
          <w:bCs/>
          <w:color w:val="000000" w:themeColor="text1"/>
          <w:kern w:val="24"/>
          <w:sz w:val="28"/>
          <w:szCs w:val="28"/>
          <w:u w:val="single"/>
          <w:eastAsianLayout w:id="963938561"/>
        </w:rPr>
        <w:t>確保</w:t>
      </w:r>
      <w:r>
        <w:rPr>
          <w:rFonts w:ascii="HG丸ｺﾞｼｯｸM-PRO" w:eastAsia="HG丸ｺﾞｼｯｸM-PRO" w:hAnsi="HG丸ｺﾞｼｯｸM-PRO" w:cs="Meiryo UI" w:hint="eastAsia"/>
          <w:b/>
          <w:bCs/>
          <w:color w:val="000000" w:themeColor="text1"/>
          <w:kern w:val="24"/>
          <w:sz w:val="28"/>
          <w:szCs w:val="28"/>
          <w:u w:val="single"/>
          <w:eastAsianLayout w:id="963938562"/>
        </w:rPr>
        <w:t>の事例</w:t>
      </w:r>
    </w:p>
    <w:p w:rsidR="00F25164" w:rsidRPr="00F25164" w:rsidRDefault="00F25164" w:rsidP="00A35115">
      <w:pPr>
        <w:widowControl/>
        <w:numPr>
          <w:ilvl w:val="0"/>
          <w:numId w:val="77"/>
        </w:numPr>
        <w:spacing w:line="24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38563"/>
        </w:rPr>
        <w:t>財源確保の取組みのひとつとして、課税自主権を活用して地方自治体の独自課税である法定外税（法定外普通税・法定外目的税）を創設し、特定の使途に活用している事例があります。</w:t>
      </w:r>
    </w:p>
    <w:p w:rsidR="00F25164" w:rsidRPr="00F25164" w:rsidRDefault="00F25164" w:rsidP="00A35115">
      <w:pPr>
        <w:widowControl/>
        <w:numPr>
          <w:ilvl w:val="0"/>
          <w:numId w:val="77"/>
        </w:numPr>
        <w:spacing w:line="24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38564"/>
        </w:rPr>
        <w:t>また、受益者が特定される場合は、当該受益者から任意で協力金等を徴収し、特定の目的の達成のために活用している事例もあります。</w:t>
      </w:r>
    </w:p>
    <w:p w:rsidR="004C364E" w:rsidRPr="00F25164" w:rsidRDefault="00F25164">
      <w:pPr>
        <w:rPr>
          <w:rFonts w:hint="eastAsia"/>
        </w:rPr>
      </w:pPr>
      <w:r>
        <w:rPr>
          <w:noProof/>
        </w:rPr>
        <mc:AlternateContent>
          <mc:Choice Requires="wps">
            <w:drawing>
              <wp:anchor distT="0" distB="0" distL="114300" distR="114300" simplePos="0" relativeHeight="251932672" behindDoc="0" locked="0" layoutInCell="1" allowOverlap="1" wp14:anchorId="3CB6F2F2" wp14:editId="5193091A">
                <wp:simplePos x="0" y="0"/>
                <wp:positionH relativeFrom="column">
                  <wp:posOffset>4611370</wp:posOffset>
                </wp:positionH>
                <wp:positionV relativeFrom="paragraph">
                  <wp:posOffset>121285</wp:posOffset>
                </wp:positionV>
                <wp:extent cx="2287270" cy="276860"/>
                <wp:effectExtent l="0" t="0" r="0" b="0"/>
                <wp:wrapNone/>
                <wp:docPr id="305" name="テキスト ボックス 4"/>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rsidR="00AC138E" w:rsidRDefault="00AC138E" w:rsidP="00F25164">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963938817"/>
                              </w:rPr>
                              <w:t>②　特定の受益者からの負担</w:t>
                            </w:r>
                          </w:p>
                        </w:txbxContent>
                      </wps:txbx>
                      <wps:bodyPr wrap="square" rtlCol="0">
                        <a:spAutoFit/>
                      </wps:bodyPr>
                    </wps:wsp>
                  </a:graphicData>
                </a:graphic>
              </wp:anchor>
            </w:drawing>
          </mc:Choice>
          <mc:Fallback>
            <w:pict>
              <v:shape id="_x0000_s1182" type="#_x0000_t202" style="position:absolute;left:0;text-align:left;margin-left:363.1pt;margin-top:9.55pt;width:180.1pt;height:21.8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" filled="f" stroked="f">
                <v:textbox style="mso-fit-shape-to-text:t">
                  <w:txbxContent>
                    <w:p w:rsidR="00AC138E" w:rsidRDefault="00AC138E" w:rsidP="00F25164">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963938817"/>
                        </w:rPr>
                        <w:t>②　特定の受益者からの負担</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10D10676" wp14:editId="3DF19271">
                <wp:simplePos x="0" y="0"/>
                <wp:positionH relativeFrom="column">
                  <wp:posOffset>-173355</wp:posOffset>
                </wp:positionH>
                <wp:positionV relativeFrom="paragraph">
                  <wp:posOffset>121285</wp:posOffset>
                </wp:positionV>
                <wp:extent cx="3528060" cy="276860"/>
                <wp:effectExtent l="0" t="0" r="0" b="0"/>
                <wp:wrapNone/>
                <wp:docPr id="304" name="テキスト ボックス 3"/>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rsidR="00AC138E" w:rsidRDefault="00AC138E" w:rsidP="00F25164">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963938816"/>
                              </w:rPr>
                              <w:t>①　課税自主権の活用（法定外税の創設）</w:t>
                            </w:r>
                          </w:p>
                        </w:txbxContent>
                      </wps:txbx>
                      <wps:bodyPr wrap="square" rtlCol="0">
                        <a:spAutoFit/>
                      </wps:bodyPr>
                    </wps:wsp>
                  </a:graphicData>
                </a:graphic>
              </wp:anchor>
            </w:drawing>
          </mc:Choice>
          <mc:Fallback>
            <w:pict>
              <v:shape id="_x0000_s1183" type="#_x0000_t202" style="position:absolute;left:0;text-align:left;margin-left:-13.65pt;margin-top:9.55pt;width:277.8pt;height:21.8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" filled="f" stroked="f">
                <v:textbox style="mso-fit-shape-to-text:t">
                  <w:txbxContent>
                    <w:p w:rsidR="00AC138E" w:rsidRDefault="00AC138E" w:rsidP="00F25164">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963938816"/>
                        </w:rPr>
                        <w:t>①　課税自主権の活用（法定外税の創設）</w:t>
                      </w:r>
                    </w:p>
                  </w:txbxContent>
                </v:textbox>
              </v:shape>
            </w:pict>
          </mc:Fallback>
        </mc:AlternateContent>
      </w:r>
    </w:p>
    <w:p w:rsidR="004C364E" w:rsidRDefault="00E25924">
      <w:pPr>
        <w:rPr>
          <w:rFonts w:hint="eastAsia"/>
        </w:rPr>
      </w:pPr>
      <w:r>
        <w:rPr>
          <w:noProof/>
        </w:rPr>
        <w:drawing>
          <wp:anchor distT="0" distB="0" distL="114300" distR="114300" simplePos="0" relativeHeight="251934720" behindDoc="0" locked="0" layoutInCell="1" allowOverlap="1" wp14:anchorId="04DEC4D4" wp14:editId="7131BC99">
            <wp:simplePos x="0" y="0"/>
            <wp:positionH relativeFrom="column">
              <wp:posOffset>4515485</wp:posOffset>
            </wp:positionH>
            <wp:positionV relativeFrom="paragraph">
              <wp:posOffset>210820</wp:posOffset>
            </wp:positionV>
            <wp:extent cx="3888105" cy="2499360"/>
            <wp:effectExtent l="0" t="0" r="0" b="0"/>
            <wp:wrapNone/>
            <wp:docPr id="30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3888105" cy="2499360"/>
                    </a:xfrm>
                    <a:prstGeom prst="rect">
                      <a:avLst/>
                    </a:prstGeom>
                  </pic:spPr>
                </pic:pic>
              </a:graphicData>
            </a:graphic>
          </wp:anchor>
        </w:drawing>
      </w:r>
      <w:r>
        <w:rPr>
          <w:noProof/>
        </w:rPr>
        <w:drawing>
          <wp:anchor distT="0" distB="0" distL="114300" distR="114300" simplePos="0" relativeHeight="251935744" behindDoc="0" locked="0" layoutInCell="1" allowOverlap="1" wp14:anchorId="7AF8EABD" wp14:editId="3A525DA1">
            <wp:simplePos x="0" y="0"/>
            <wp:positionH relativeFrom="column">
              <wp:posOffset>-173355</wp:posOffset>
            </wp:positionH>
            <wp:positionV relativeFrom="paragraph">
              <wp:posOffset>212725</wp:posOffset>
            </wp:positionV>
            <wp:extent cx="4284345" cy="4479925"/>
            <wp:effectExtent l="0" t="0" r="1905" b="0"/>
            <wp:wrapNone/>
            <wp:docPr id="30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2"/>
                    <a:stretch>
                      <a:fillRect/>
                    </a:stretch>
                  </pic:blipFill>
                  <pic:spPr>
                    <a:xfrm>
                      <a:off x="0" y="0"/>
                      <a:ext cx="4284345" cy="4479925"/>
                    </a:xfrm>
                    <a:prstGeom prst="rect">
                      <a:avLst/>
                    </a:prstGeom>
                  </pic:spPr>
                </pic:pic>
              </a:graphicData>
            </a:graphic>
          </wp:anchor>
        </w:drawing>
      </w: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F25164" w:rsidRDefault="00C91CEF">
      <w:pPr>
        <w:rPr>
          <w:rFonts w:hint="eastAsia"/>
        </w:rPr>
      </w:pPr>
      <w:r w:rsidRPr="00C91CEF">
        <w:rPr>
          <w:noProof/>
        </w:rPr>
        <mc:AlternateContent>
          <mc:Choice Requires="wps">
            <w:drawing>
              <wp:anchor distT="0" distB="0" distL="114300" distR="114300" simplePos="0" relativeHeight="252005376" behindDoc="0" locked="0" layoutInCell="1" allowOverlap="1" wp14:anchorId="0F9F2E0B" wp14:editId="68B6128B">
                <wp:simplePos x="0" y="0"/>
                <wp:positionH relativeFrom="column">
                  <wp:posOffset>8589645</wp:posOffset>
                </wp:positionH>
                <wp:positionV relativeFrom="paragraph">
                  <wp:posOffset>180340</wp:posOffset>
                </wp:positionV>
                <wp:extent cx="552450" cy="1403985"/>
                <wp:effectExtent l="0" t="0" r="0" b="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style="position:absolute;left:0;text-align:left;margin-left:676.35pt;margin-top:14.2pt;width:43.5pt;height:110.5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１９</w:t>
                      </w:r>
                    </w:p>
                  </w:txbxContent>
                </v:textbox>
              </v:shape>
            </w:pict>
          </mc:Fallback>
        </mc:AlternateContent>
      </w:r>
    </w:p>
    <w:p w:rsidR="00F25164" w:rsidRDefault="00F25164" w:rsidP="00F25164">
      <w:r w:rsidRPr="004C364E">
        <w:rPr>
          <w:noProof/>
        </w:rPr>
        <w:lastRenderedPageBreak/>
        <mc:AlternateContent>
          <mc:Choice Requires="wps">
            <w:drawing>
              <wp:anchor distT="0" distB="0" distL="114300" distR="114300" simplePos="0" relativeHeight="251876352" behindDoc="0" locked="0" layoutInCell="1" allowOverlap="1" wp14:anchorId="06AE15AD" wp14:editId="5F823CD3">
                <wp:simplePos x="0" y="0"/>
                <wp:positionH relativeFrom="column">
                  <wp:posOffset>6983095</wp:posOffset>
                </wp:positionH>
                <wp:positionV relativeFrom="paragraph">
                  <wp:posOffset>-654685</wp:posOffset>
                </wp:positionV>
                <wp:extent cx="1876425" cy="457200"/>
                <wp:effectExtent l="0" t="0" r="28575" b="19050"/>
                <wp:wrapNone/>
                <wp:docPr id="254" name="正方形/長方形 254"/>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4" o:spid="_x0000_s1185" style="position:absolute;left:0;text-align:left;margin-left:549.85pt;margin-top:-51.55pt;width:147.75pt;height:36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894784" behindDoc="0" locked="0" layoutInCell="1" allowOverlap="1" wp14:anchorId="5D5F8B70" wp14:editId="35752B45">
                <wp:simplePos x="0" y="0"/>
                <wp:positionH relativeFrom="column">
                  <wp:posOffset>-978535</wp:posOffset>
                </wp:positionH>
                <wp:positionV relativeFrom="paragraph">
                  <wp:posOffset>-48230</wp:posOffset>
                </wp:positionV>
                <wp:extent cx="10525125" cy="0"/>
                <wp:effectExtent l="57150" t="38100" r="47625" b="95250"/>
                <wp:wrapNone/>
                <wp:docPr id="263" name="直線コネクタ 26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3"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3.8pt" to="751.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jp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937792" behindDoc="0" locked="0" layoutInCell="1" allowOverlap="1" wp14:anchorId="6B09B8E6" wp14:editId="6F0750A7">
                <wp:simplePos x="0" y="0"/>
                <wp:positionH relativeFrom="column">
                  <wp:posOffset>-673100</wp:posOffset>
                </wp:positionH>
                <wp:positionV relativeFrom="paragraph">
                  <wp:posOffset>-532130</wp:posOffset>
                </wp:positionV>
                <wp:extent cx="7343775" cy="395605"/>
                <wp:effectExtent l="0" t="0" r="0" b="4445"/>
                <wp:wrapNone/>
                <wp:docPr id="30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9072"/>
                              </w:rPr>
                              <w:t>７　事業の実施に必要な財源確保のあり方　③</w:t>
                            </w:r>
                          </w:p>
                        </w:txbxContent>
                      </wps:txbx>
                      <wps:bodyPr vert="horz" lIns="91440" tIns="45720" rIns="91440" bIns="45720" rtlCol="0" anchor="ctr">
                        <a:normAutofit/>
                      </wps:bodyPr>
                    </wps:wsp>
                  </a:graphicData>
                </a:graphic>
              </wp:anchor>
            </w:drawing>
          </mc:Choice>
          <mc:Fallback>
            <w:pict>
              <v:rect id="_x0000_s1186" style="position:absolute;left:0;text-align:left;margin-left:-53pt;margin-top:-41.9pt;width:578.25pt;height:31.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" filled="f" stroked="f">
                <v:path arrowok="t"/>
                <o:lock v:ext="edit" grouping="t"/>
                <v:textbox>
                  <w:txbxContent>
                    <w:p w:rsidR="00AC138E" w:rsidRDefault="00AC138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9072"/>
                        </w:rPr>
                        <w:t>７　事業の実施に必要な財源確保のあり方　③</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eastAsianLayout w:id="963939073"/>
        </w:rPr>
        <w:t>（３）海外のホテル税等の事例</w:t>
      </w:r>
    </w:p>
    <w:p w:rsidR="00F25164" w:rsidRPr="00F25164" w:rsidRDefault="00F25164" w:rsidP="00A35115">
      <w:pPr>
        <w:widowControl/>
        <w:numPr>
          <w:ilvl w:val="0"/>
          <w:numId w:val="78"/>
        </w:numPr>
        <w:spacing w:line="240" w:lineRule="exact"/>
        <w:ind w:left="567" w:hanging="567"/>
        <w:jc w:val="left"/>
        <w:rPr>
          <w:rFonts w:ascii="ＭＳ Ｐゴシック" w:eastAsia="ＭＳ Ｐゴシック" w:hAnsi="ＭＳ Ｐゴシック" w:cs="ＭＳ Ｐゴシック"/>
          <w:kern w:val="0"/>
          <w:sz w:val="22"/>
          <w:szCs w:val="24"/>
        </w:rPr>
      </w:pPr>
      <w:r w:rsidRPr="00F25164">
        <w:rPr>
          <w:rFonts w:ascii="HG丸ｺﾞｼｯｸM-PRO" w:eastAsia="HG丸ｺﾞｼｯｸM-PRO" w:hAnsi="HG丸ｺﾞｼｯｸM-PRO" w:cs="Meiryo UI" w:hint="eastAsia"/>
          <w:color w:val="000000" w:themeColor="text1"/>
          <w:kern w:val="24"/>
          <w:sz w:val="22"/>
          <w:eastAsianLayout w:id="963939328"/>
        </w:rPr>
        <w:t>海外では欧米諸国を中心に、ホテルの宿泊者から一定の税額を徴収し、観光プロモーションや観光開発等に活用している事例があります。</w:t>
      </w:r>
    </w:p>
    <w:p w:rsidR="004C364E" w:rsidRPr="00F25164" w:rsidRDefault="00F25164">
      <w:pPr>
        <w:rPr>
          <w:rFonts w:hint="eastAsia"/>
        </w:rPr>
      </w:pPr>
      <w:r>
        <w:rPr>
          <w:noProof/>
        </w:rPr>
        <w:drawing>
          <wp:anchor distT="0" distB="0" distL="114300" distR="114300" simplePos="0" relativeHeight="251938816" behindDoc="0" locked="0" layoutInCell="1" allowOverlap="1" wp14:anchorId="6092F9FE" wp14:editId="018D62B7">
            <wp:simplePos x="0" y="0"/>
            <wp:positionH relativeFrom="column">
              <wp:posOffset>-238125</wp:posOffset>
            </wp:positionH>
            <wp:positionV relativeFrom="paragraph">
              <wp:posOffset>28575</wp:posOffset>
            </wp:positionV>
            <wp:extent cx="8968105" cy="5395595"/>
            <wp:effectExtent l="0" t="0" r="4445"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68105"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64E" w:rsidRPr="00F25164"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2007424" behindDoc="0" locked="0" layoutInCell="1" allowOverlap="1" wp14:anchorId="56DB94AD" wp14:editId="40E3A0B7">
                <wp:simplePos x="0" y="0"/>
                <wp:positionH relativeFrom="column">
                  <wp:posOffset>8728075</wp:posOffset>
                </wp:positionH>
                <wp:positionV relativeFrom="paragraph">
                  <wp:posOffset>384515</wp:posOffset>
                </wp:positionV>
                <wp:extent cx="552450" cy="1403985"/>
                <wp:effectExtent l="0" t="0" r="0" b="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7" type="#_x0000_t202" style="position:absolute;left:0;text-align:left;margin-left:687.25pt;margin-top:30.3pt;width:43.5pt;height:110.5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２０</w:t>
                      </w:r>
                    </w:p>
                  </w:txbxContent>
                </v:textbox>
              </v:shape>
            </w:pict>
          </mc:Fallback>
        </mc:AlternateContent>
      </w:r>
    </w:p>
    <w:p w:rsidR="00F25164" w:rsidRDefault="00F25164" w:rsidP="00F25164">
      <w:r>
        <w:rPr>
          <w:noProof/>
        </w:rPr>
        <w:lastRenderedPageBreak/>
        <mc:AlternateContent>
          <mc:Choice Requires="wps">
            <w:drawing>
              <wp:anchor distT="0" distB="0" distL="114300" distR="114300" simplePos="0" relativeHeight="251896832" behindDoc="0" locked="0" layoutInCell="1" allowOverlap="1" wp14:anchorId="3085C00D" wp14:editId="16258FA3">
                <wp:simplePos x="0" y="0"/>
                <wp:positionH relativeFrom="column">
                  <wp:posOffset>-698500</wp:posOffset>
                </wp:positionH>
                <wp:positionV relativeFrom="paragraph">
                  <wp:posOffset>8255</wp:posOffset>
                </wp:positionV>
                <wp:extent cx="10525125" cy="0"/>
                <wp:effectExtent l="57150" t="38100" r="47625" b="95250"/>
                <wp:wrapNone/>
                <wp:docPr id="264" name="直線コネクタ 2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4"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5pt" to="77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940864" behindDoc="0" locked="0" layoutInCell="1" allowOverlap="1" wp14:anchorId="35D4A311" wp14:editId="3980869D">
                <wp:simplePos x="0" y="0"/>
                <wp:positionH relativeFrom="column">
                  <wp:posOffset>-694055</wp:posOffset>
                </wp:positionH>
                <wp:positionV relativeFrom="paragraph">
                  <wp:posOffset>-504825</wp:posOffset>
                </wp:positionV>
                <wp:extent cx="7343775" cy="395605"/>
                <wp:effectExtent l="0" t="0" r="0" b="4445"/>
                <wp:wrapNone/>
                <wp:docPr id="31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9584"/>
                              </w:rPr>
                              <w:t>７　事業の実施に必要な財源確保のあり方　④</w:t>
                            </w:r>
                          </w:p>
                        </w:txbxContent>
                      </wps:txbx>
                      <wps:bodyPr vert="horz" lIns="91440" tIns="45720" rIns="91440" bIns="45720" rtlCol="0" anchor="ctr">
                        <a:normAutofit/>
                      </wps:bodyPr>
                    </wps:wsp>
                  </a:graphicData>
                </a:graphic>
              </wp:anchor>
            </w:drawing>
          </mc:Choice>
          <mc:Fallback>
            <w:pict>
              <v:rect id="_x0000_s1188" style="position:absolute;left:0;text-align:left;margin-left:-54.65pt;margin-top:-39.75pt;width:578.25pt;height:31.1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" filled="f" stroked="f">
                <v:path arrowok="t"/>
                <o:lock v:ext="edit" grouping="t"/>
                <v:textbox>
                  <w:txbxContent>
                    <w:p w:rsidR="00AC138E" w:rsidRDefault="00AC138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39584"/>
                        </w:rPr>
                        <w:t>７　事業の実施に必要な財源確保のあり方　④</w:t>
                      </w:r>
                    </w:p>
                  </w:txbxContent>
                </v:textbox>
              </v:rect>
            </w:pict>
          </mc:Fallback>
        </mc:AlternateContent>
      </w:r>
      <w:r w:rsidR="004C364E" w:rsidRPr="004C364E">
        <w:rPr>
          <w:noProof/>
        </w:rPr>
        <mc:AlternateContent>
          <mc:Choice Requires="wps">
            <w:drawing>
              <wp:anchor distT="0" distB="0" distL="114300" distR="114300" simplePos="0" relativeHeight="251878400" behindDoc="0" locked="0" layoutInCell="1" allowOverlap="1" wp14:anchorId="12B8FACC" wp14:editId="5D7A1BB4">
                <wp:simplePos x="0" y="0"/>
                <wp:positionH relativeFrom="column">
                  <wp:posOffset>7078980</wp:posOffset>
                </wp:positionH>
                <wp:positionV relativeFrom="paragraph">
                  <wp:posOffset>-568960</wp:posOffset>
                </wp:positionV>
                <wp:extent cx="1876425" cy="457200"/>
                <wp:effectExtent l="0" t="0" r="28575" b="19050"/>
                <wp:wrapNone/>
                <wp:docPr id="255" name="正方形/長方形 255"/>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5" o:spid="_x0000_s1189" style="position:absolute;left:0;text-align:left;margin-left:557.4pt;margin-top:-44.8pt;width:147.75pt;height:36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eastAsianLayout w:id="963939840"/>
        </w:rPr>
        <w:t>（４）財源確保のあり方</w:t>
      </w:r>
    </w:p>
    <w:p w:rsidR="004C364E" w:rsidRDefault="00F25164">
      <w:pPr>
        <w:rPr>
          <w:rFonts w:hint="eastAsia"/>
        </w:rPr>
      </w:pPr>
      <w:r>
        <w:rPr>
          <w:noProof/>
        </w:rPr>
        <mc:AlternateContent>
          <mc:Choice Requires="wps">
            <w:drawing>
              <wp:anchor distT="0" distB="0" distL="114300" distR="114300" simplePos="0" relativeHeight="251942912" behindDoc="0" locked="0" layoutInCell="1" allowOverlap="1" wp14:anchorId="06FCA275" wp14:editId="24F1172E">
                <wp:simplePos x="0" y="0"/>
                <wp:positionH relativeFrom="column">
                  <wp:posOffset>-240163</wp:posOffset>
                </wp:positionH>
                <wp:positionV relativeFrom="paragraph">
                  <wp:posOffset>25651</wp:posOffset>
                </wp:positionV>
                <wp:extent cx="2867025" cy="382772"/>
                <wp:effectExtent l="0" t="0" r="9525" b="0"/>
                <wp:wrapNone/>
                <wp:docPr id="311" name="角丸四角形 8"/>
                <wp:cNvGraphicFramePr/>
                <a:graphic xmlns:a="http://schemas.openxmlformats.org/drawingml/2006/main">
                  <a:graphicData uri="http://schemas.microsoft.com/office/word/2010/wordprocessingShape">
                    <wps:wsp>
                      <wps:cNvSpPr/>
                      <wps:spPr>
                        <a:xfrm>
                          <a:off x="0" y="0"/>
                          <a:ext cx="2867025" cy="382772"/>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F25164">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39841"/>
                              </w:rPr>
                              <w:t xml:space="preserve">①　</w:t>
                            </w:r>
                            <w:r>
                              <w:rPr>
                                <w:rFonts w:ascii="HG丸ｺﾞｼｯｸM-PRO" w:eastAsia="HG丸ｺﾞｼｯｸM-PRO" w:hAnsi="HG丸ｺﾞｼｯｸM-PRO" w:cs="Meiryo UI" w:hint="eastAsia"/>
                                <w:b/>
                                <w:bCs/>
                                <w:color w:val="FFFFFF" w:themeColor="background1"/>
                                <w:kern w:val="24"/>
                                <w:sz w:val="28"/>
                                <w:szCs w:val="28"/>
                                <w:eastAsianLayout w:id="963939842"/>
                              </w:rPr>
                              <w:t>急増する観光客への対応</w:t>
                            </w:r>
                            <w:r>
                              <w:rPr>
                                <w:rFonts w:ascii="HG丸ｺﾞｼｯｸM-PRO" w:eastAsia="HG丸ｺﾞｼｯｸM-PRO" w:hAnsi="HG丸ｺﾞｼｯｸM-PRO" w:cs="Meiryo UI" w:hint="eastAsia"/>
                                <w:b/>
                                <w:bCs/>
                                <w:color w:val="FF0000"/>
                                <w:kern w:val="24"/>
                                <w:sz w:val="28"/>
                                <w:szCs w:val="28"/>
                                <w:eastAsianLayout w:id="963939843"/>
                              </w:rPr>
                              <w:t xml:space="preserve">　</w:t>
                            </w:r>
                          </w:p>
                        </w:txbxContent>
                      </wps:txbx>
                      <wps:bodyPr rtlCol="0" anchor="ctr">
                        <a:noAutofit/>
                      </wps:bodyPr>
                    </wps:wsp>
                  </a:graphicData>
                </a:graphic>
                <wp14:sizeRelV relativeFrom="margin">
                  <wp14:pctHeight>0</wp14:pctHeight>
                </wp14:sizeRelV>
              </wp:anchor>
            </w:drawing>
          </mc:Choice>
          <mc:Fallback>
            <w:pict>
              <v:roundrect id="角丸四角形 8" o:spid="_x0000_s1190" style="position:absolute;left:0;text-align:left;margin-left:-18.9pt;margin-top:2pt;width:225.75pt;height:30.1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" fillcolor="#1f497d [3215]" stroked="f" strokeweight="2pt">
                <v:textbox>
                  <w:txbxContent>
                    <w:p w:rsidR="00AC138E" w:rsidRDefault="00AC138E" w:rsidP="00F25164">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39841"/>
                        </w:rPr>
                        <w:t xml:space="preserve">①　</w:t>
                      </w:r>
                      <w:r>
                        <w:rPr>
                          <w:rFonts w:ascii="HG丸ｺﾞｼｯｸM-PRO" w:eastAsia="HG丸ｺﾞｼｯｸM-PRO" w:hAnsi="HG丸ｺﾞｼｯｸM-PRO" w:cs="Meiryo UI" w:hint="eastAsia"/>
                          <w:b/>
                          <w:bCs/>
                          <w:color w:val="FFFFFF" w:themeColor="background1"/>
                          <w:kern w:val="24"/>
                          <w:sz w:val="28"/>
                          <w:szCs w:val="28"/>
                          <w:eastAsianLayout w:id="963939842"/>
                        </w:rPr>
                        <w:t>急増する観光客への対応</w:t>
                      </w:r>
                      <w:r>
                        <w:rPr>
                          <w:rFonts w:ascii="HG丸ｺﾞｼｯｸM-PRO" w:eastAsia="HG丸ｺﾞｼｯｸM-PRO" w:hAnsi="HG丸ｺﾞｼｯｸM-PRO" w:cs="Meiryo UI" w:hint="eastAsia"/>
                          <w:b/>
                          <w:bCs/>
                          <w:color w:val="FF0000"/>
                          <w:kern w:val="24"/>
                          <w:sz w:val="28"/>
                          <w:szCs w:val="28"/>
                          <w:eastAsianLayout w:id="963939843"/>
                        </w:rPr>
                        <w:t xml:space="preserve">　</w:t>
                      </w:r>
                    </w:p>
                  </w:txbxContent>
                </v:textbox>
              </v:roundrect>
            </w:pict>
          </mc:Fallback>
        </mc:AlternateContent>
      </w:r>
    </w:p>
    <w:p w:rsidR="004C364E" w:rsidRDefault="004C364E">
      <w:pPr>
        <w:rPr>
          <w:rFonts w:hint="eastAsia"/>
        </w:rPr>
      </w:pP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096"/>
        </w:rPr>
        <w:t>近年の来阪観光客、特に外国人観光客の急増に伴い、様々な課題が顕在化</w:t>
      </w:r>
      <w:r w:rsidRPr="00F25164">
        <w:rPr>
          <w:rFonts w:ascii="HG丸ｺﾞｼｯｸM-PRO" w:eastAsia="HG丸ｺﾞｼｯｸM-PRO" w:hAnsi="HG丸ｺﾞｼｯｸM-PRO" w:cs="Meiryo UI" w:hint="eastAsia"/>
          <w:color w:val="000000" w:themeColor="text1"/>
          <w:kern w:val="24"/>
          <w:sz w:val="24"/>
          <w:szCs w:val="24"/>
          <w:eastAsianLayout w:id="963940097"/>
        </w:rPr>
        <w:t>して</w:t>
      </w:r>
      <w:r w:rsidRPr="00F25164">
        <w:rPr>
          <w:rFonts w:ascii="HG丸ｺﾞｼｯｸM-PRO" w:eastAsia="HG丸ｺﾞｼｯｸM-PRO" w:hAnsi="HG丸ｺﾞｼｯｸM-PRO" w:cs="Meiryo UI" w:hint="eastAsia"/>
          <w:color w:val="000000" w:themeColor="text1"/>
          <w:kern w:val="24"/>
          <w:sz w:val="24"/>
          <w:szCs w:val="24"/>
          <w:eastAsianLayout w:id="963940098"/>
        </w:rPr>
        <w:t>おり</w:t>
      </w:r>
      <w:r w:rsidRPr="00F25164">
        <w:rPr>
          <w:rFonts w:ascii="HG丸ｺﾞｼｯｸM-PRO" w:eastAsia="HG丸ｺﾞｼｯｸM-PRO" w:hAnsi="HG丸ｺﾞｼｯｸM-PRO" w:cs="Meiryo UI" w:hint="eastAsia"/>
          <w:color w:val="000000" w:themeColor="text1"/>
          <w:kern w:val="24"/>
          <w:sz w:val="24"/>
          <w:szCs w:val="24"/>
          <w:eastAsianLayout w:id="963940099"/>
        </w:rPr>
        <w:t>、</w:t>
      </w:r>
      <w:r w:rsidRPr="00F25164">
        <w:rPr>
          <w:rFonts w:ascii="HG丸ｺﾞｼｯｸM-PRO" w:eastAsia="HG丸ｺﾞｼｯｸM-PRO" w:hAnsi="HG丸ｺﾞｼｯｸM-PRO" w:cs="Meiryo UI" w:hint="eastAsia"/>
          <w:color w:val="000000" w:themeColor="text1"/>
          <w:kern w:val="24"/>
          <w:sz w:val="24"/>
          <w:szCs w:val="24"/>
          <w:eastAsianLayout w:id="963940100"/>
        </w:rPr>
        <w:t>急増する観光客への対応が現実の問題として迫られています。そのような中、大阪府として対応</w:t>
      </w:r>
      <w:r w:rsidRPr="00F25164">
        <w:rPr>
          <w:rFonts w:ascii="HG丸ｺﾞｼｯｸM-PRO" w:eastAsia="HG丸ｺﾞｼｯｸM-PRO" w:hAnsi="HG丸ｺﾞｼｯｸM-PRO" w:cs="Meiryo UI" w:hint="eastAsia"/>
          <w:color w:val="000000" w:themeColor="text1"/>
          <w:kern w:val="24"/>
          <w:sz w:val="24"/>
          <w:szCs w:val="24"/>
          <w:eastAsianLayout w:id="963940101"/>
        </w:rPr>
        <w:t>す</w:t>
      </w:r>
      <w:r w:rsidRPr="00F25164">
        <w:rPr>
          <w:rFonts w:ascii="HG丸ｺﾞｼｯｸM-PRO" w:eastAsia="HG丸ｺﾞｼｯｸM-PRO" w:hAnsi="HG丸ｺﾞｼｯｸM-PRO" w:cs="Meiryo UI" w:hint="eastAsia"/>
          <w:color w:val="000000" w:themeColor="text1"/>
          <w:kern w:val="24"/>
          <w:sz w:val="24"/>
          <w:szCs w:val="24"/>
          <w:eastAsianLayout w:id="963940102"/>
        </w:rPr>
        <w:t>べき行政</w:t>
      </w:r>
      <w:r w:rsidRPr="00F25164">
        <w:rPr>
          <w:rFonts w:ascii="HG丸ｺﾞｼｯｸM-PRO" w:eastAsia="HG丸ｺﾞｼｯｸM-PRO" w:hAnsi="HG丸ｺﾞｼｯｸM-PRO" w:cs="Meiryo UI" w:hint="eastAsia"/>
          <w:color w:val="000000" w:themeColor="text1"/>
          <w:kern w:val="24"/>
          <w:sz w:val="24"/>
          <w:szCs w:val="24"/>
          <w:eastAsianLayout w:id="963940103"/>
        </w:rPr>
        <w:t>需要</w:t>
      </w:r>
      <w:r w:rsidRPr="00F25164">
        <w:rPr>
          <w:rFonts w:ascii="HG丸ｺﾞｼｯｸM-PRO" w:eastAsia="HG丸ｺﾞｼｯｸM-PRO" w:hAnsi="HG丸ｺﾞｼｯｸM-PRO" w:cs="Meiryo UI" w:hint="eastAsia"/>
          <w:color w:val="000000" w:themeColor="text1"/>
          <w:kern w:val="24"/>
          <w:sz w:val="24"/>
          <w:szCs w:val="24"/>
          <w:eastAsianLayout w:id="963940104"/>
        </w:rPr>
        <w:t>の</w:t>
      </w:r>
      <w:r w:rsidRPr="00F25164">
        <w:rPr>
          <w:rFonts w:ascii="HG丸ｺﾞｼｯｸM-PRO" w:eastAsia="HG丸ｺﾞｼｯｸM-PRO" w:hAnsi="HG丸ｺﾞｼｯｸM-PRO" w:cs="Meiryo UI" w:hint="eastAsia"/>
          <w:color w:val="000000" w:themeColor="text1"/>
          <w:kern w:val="24"/>
          <w:sz w:val="24"/>
          <w:szCs w:val="24"/>
          <w:eastAsianLayout w:id="963940105"/>
        </w:rPr>
        <w:t>増大</w:t>
      </w:r>
      <w:r w:rsidRPr="00F25164">
        <w:rPr>
          <w:rFonts w:ascii="HG丸ｺﾞｼｯｸM-PRO" w:eastAsia="HG丸ｺﾞｼｯｸM-PRO" w:hAnsi="HG丸ｺﾞｼｯｸM-PRO" w:cs="Meiryo UI" w:hint="eastAsia"/>
          <w:color w:val="000000" w:themeColor="text1"/>
          <w:kern w:val="24"/>
          <w:sz w:val="24"/>
          <w:szCs w:val="24"/>
          <w:eastAsianLayout w:id="963940106"/>
        </w:rPr>
        <w:t>とともに</w:t>
      </w:r>
      <w:r w:rsidRPr="00F25164">
        <w:rPr>
          <w:rFonts w:ascii="HG丸ｺﾞｼｯｸM-PRO" w:eastAsia="HG丸ｺﾞｼｯｸM-PRO" w:hAnsi="HG丸ｺﾞｼｯｸM-PRO" w:cs="Meiryo UI" w:hint="eastAsia"/>
          <w:color w:val="000000" w:themeColor="text1"/>
          <w:kern w:val="24"/>
          <w:sz w:val="24"/>
          <w:szCs w:val="24"/>
          <w:eastAsianLayout w:id="963940107"/>
        </w:rPr>
        <w:t>、観光に</w:t>
      </w:r>
      <w:r w:rsidRPr="00F25164">
        <w:rPr>
          <w:rFonts w:ascii="HG丸ｺﾞｼｯｸM-PRO" w:eastAsia="HG丸ｺﾞｼｯｸM-PRO" w:hAnsi="HG丸ｺﾞｼｯｸM-PRO" w:cs="Meiryo UI" w:hint="eastAsia"/>
          <w:color w:val="000000" w:themeColor="text1"/>
          <w:kern w:val="24"/>
          <w:sz w:val="24"/>
          <w:szCs w:val="24"/>
          <w:eastAsianLayout w:id="963940108"/>
        </w:rPr>
        <w:t>おける利便性・快適性並びに地域住民との調和など</w:t>
      </w:r>
      <w:r w:rsidRPr="00F25164">
        <w:rPr>
          <w:rFonts w:ascii="HG丸ｺﾞｼｯｸM-PRO" w:eastAsia="HG丸ｺﾞｼｯｸM-PRO" w:hAnsi="HG丸ｺﾞｼｯｸM-PRO" w:cs="Meiryo UI" w:hint="eastAsia"/>
          <w:color w:val="000000" w:themeColor="text1"/>
          <w:kern w:val="24"/>
          <w:sz w:val="24"/>
          <w:szCs w:val="24"/>
          <w:eastAsianLayout w:id="963940109"/>
        </w:rPr>
        <w:t>、</w:t>
      </w:r>
      <w:r w:rsidRPr="00F25164">
        <w:rPr>
          <w:rFonts w:ascii="HG丸ｺﾞｼｯｸM-PRO" w:eastAsia="HG丸ｺﾞｼｯｸM-PRO" w:hAnsi="HG丸ｺﾞｼｯｸM-PRO" w:cs="Meiryo UI" w:hint="eastAsia"/>
          <w:color w:val="000000" w:themeColor="text1"/>
          <w:kern w:val="24"/>
          <w:sz w:val="24"/>
          <w:szCs w:val="24"/>
          <w:eastAsianLayout w:id="963940110"/>
        </w:rPr>
        <w:t>観光客及び地域住民</w:t>
      </w:r>
      <w:r w:rsidRPr="00F25164">
        <w:rPr>
          <w:rFonts w:ascii="HG丸ｺﾞｼｯｸM-PRO" w:eastAsia="HG丸ｺﾞｼｯｸM-PRO" w:hAnsi="HG丸ｺﾞｼｯｸM-PRO" w:cs="Meiryo UI" w:hint="eastAsia"/>
          <w:color w:val="000000" w:themeColor="text1"/>
          <w:kern w:val="24"/>
          <w:sz w:val="24"/>
          <w:szCs w:val="24"/>
          <w:eastAsianLayout w:id="963940111"/>
        </w:rPr>
        <w:t>相互</w:t>
      </w:r>
      <w:r w:rsidRPr="00F25164">
        <w:rPr>
          <w:rFonts w:ascii="HG丸ｺﾞｼｯｸM-PRO" w:eastAsia="HG丸ｺﾞｼｯｸM-PRO" w:hAnsi="HG丸ｺﾞｼｯｸM-PRO" w:cs="Meiryo UI" w:hint="eastAsia"/>
          <w:color w:val="000000" w:themeColor="text1"/>
          <w:kern w:val="24"/>
          <w:sz w:val="24"/>
          <w:szCs w:val="24"/>
          <w:eastAsianLayout w:id="963940112"/>
        </w:rPr>
        <w:t>の満足度向上のための施策の取組みが喫緊の課題となって</w:t>
      </w:r>
      <w:r w:rsidRPr="00F25164">
        <w:rPr>
          <w:rFonts w:ascii="HG丸ｺﾞｼｯｸM-PRO" w:eastAsia="HG丸ｺﾞｼｯｸM-PRO" w:hAnsi="HG丸ｺﾞｼｯｸM-PRO" w:cs="Meiryo UI" w:hint="eastAsia"/>
          <w:color w:val="000000" w:themeColor="text1"/>
          <w:kern w:val="24"/>
          <w:sz w:val="24"/>
          <w:szCs w:val="24"/>
          <w:eastAsianLayout w:id="963940096"/>
        </w:rPr>
        <w:t>い</w:t>
      </w:r>
      <w:r w:rsidRPr="00F25164">
        <w:rPr>
          <w:rFonts w:ascii="HG丸ｺﾞｼｯｸM-PRO" w:eastAsia="HG丸ｺﾞｼｯｸM-PRO" w:hAnsi="HG丸ｺﾞｼｯｸM-PRO" w:cs="Meiryo UI" w:hint="eastAsia"/>
          <w:color w:val="000000" w:themeColor="text1"/>
          <w:kern w:val="24"/>
          <w:sz w:val="24"/>
          <w:szCs w:val="24"/>
          <w:eastAsianLayout w:id="963940097"/>
        </w:rPr>
        <w:t>ます</w:t>
      </w:r>
      <w:r w:rsidRPr="00F25164">
        <w:rPr>
          <w:rFonts w:ascii="HG丸ｺﾞｼｯｸM-PRO" w:eastAsia="HG丸ｺﾞｼｯｸM-PRO" w:hAnsi="HG丸ｺﾞｼｯｸM-PRO" w:cs="Meiryo UI" w:hint="eastAsia"/>
          <w:color w:val="000000" w:themeColor="text1"/>
          <w:kern w:val="24"/>
          <w:sz w:val="24"/>
          <w:szCs w:val="24"/>
          <w:eastAsianLayout w:id="963940098"/>
        </w:rPr>
        <w:t>。</w:t>
      </w: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099"/>
        </w:rPr>
        <w:t>さらに、</w:t>
      </w:r>
      <w:r w:rsidRPr="00F25164">
        <w:rPr>
          <w:rFonts w:ascii="HG丸ｺﾞｼｯｸM-PRO" w:eastAsia="HG丸ｺﾞｼｯｸM-PRO" w:hAnsi="HG丸ｺﾞｼｯｸM-PRO" w:hint="eastAsia"/>
          <w:color w:val="000000" w:themeColor="text1"/>
          <w:kern w:val="24"/>
          <w:sz w:val="24"/>
          <w:szCs w:val="24"/>
          <w:eastAsianLayout w:id="963940100"/>
        </w:rPr>
        <w:t>将来的に、来阪観光客の</w:t>
      </w:r>
      <w:r w:rsidRPr="00F25164">
        <w:rPr>
          <w:rFonts w:ascii="HG丸ｺﾞｼｯｸM-PRO" w:eastAsia="HG丸ｺﾞｼｯｸM-PRO" w:hAnsi="HG丸ｺﾞｼｯｸM-PRO" w:hint="eastAsia"/>
          <w:color w:val="000000" w:themeColor="text1"/>
          <w:kern w:val="24"/>
          <w:sz w:val="24"/>
          <w:szCs w:val="24"/>
          <w:eastAsianLayout w:id="963940101"/>
        </w:rPr>
        <w:t>増加が鈍化する</w:t>
      </w:r>
      <w:r w:rsidRPr="00F25164">
        <w:rPr>
          <w:rFonts w:ascii="HG丸ｺﾞｼｯｸM-PRO" w:eastAsia="HG丸ｺﾞｼｯｸM-PRO" w:hAnsi="HG丸ｺﾞｼｯｸM-PRO" w:hint="eastAsia"/>
          <w:color w:val="000000" w:themeColor="text1"/>
          <w:kern w:val="24"/>
          <w:sz w:val="24"/>
          <w:szCs w:val="24"/>
          <w:eastAsianLayout w:id="963940102"/>
        </w:rPr>
        <w:t>ことも視野に入れ</w:t>
      </w:r>
      <w:r w:rsidRPr="00F25164">
        <w:rPr>
          <w:rFonts w:ascii="HG丸ｺﾞｼｯｸM-PRO" w:eastAsia="HG丸ｺﾞｼｯｸM-PRO" w:hAnsi="HG丸ｺﾞｼｯｸM-PRO" w:hint="eastAsia"/>
          <w:color w:val="000000" w:themeColor="text1"/>
          <w:kern w:val="24"/>
          <w:sz w:val="24"/>
          <w:szCs w:val="24"/>
          <w:eastAsianLayout w:id="963940103"/>
        </w:rPr>
        <w:t>、</w:t>
      </w:r>
      <w:r w:rsidRPr="00F25164">
        <w:rPr>
          <w:rFonts w:ascii="HG丸ｺﾞｼｯｸM-PRO" w:eastAsia="HG丸ｺﾞｼｯｸM-PRO" w:hAnsi="HG丸ｺﾞｼｯｸM-PRO" w:cs="Meiryo UI" w:hint="eastAsia"/>
          <w:color w:val="000000" w:themeColor="text1"/>
          <w:kern w:val="24"/>
          <w:sz w:val="24"/>
          <w:szCs w:val="24"/>
          <w:eastAsianLayout w:id="963940104"/>
        </w:rPr>
        <w:t>安定的</w:t>
      </w:r>
      <w:r w:rsidRPr="00F25164">
        <w:rPr>
          <w:rFonts w:ascii="HG丸ｺﾞｼｯｸM-PRO" w:eastAsia="HG丸ｺﾞｼｯｸM-PRO" w:hAnsi="HG丸ｺﾞｼｯｸM-PRO" w:cs="Meiryo UI" w:hint="eastAsia"/>
          <w:color w:val="000000" w:themeColor="text1"/>
          <w:kern w:val="24"/>
          <w:sz w:val="24"/>
          <w:szCs w:val="24"/>
          <w:eastAsianLayout w:id="963940105"/>
        </w:rPr>
        <w:t>に</w:t>
      </w:r>
      <w:r w:rsidRPr="00F25164">
        <w:rPr>
          <w:rFonts w:ascii="HG丸ｺﾞｼｯｸM-PRO" w:eastAsia="HG丸ｺﾞｼｯｸM-PRO" w:hAnsi="HG丸ｺﾞｼｯｸM-PRO" w:cs="Meiryo UI" w:hint="eastAsia"/>
          <w:color w:val="000000" w:themeColor="text1"/>
          <w:kern w:val="24"/>
          <w:sz w:val="24"/>
          <w:szCs w:val="24"/>
          <w:eastAsianLayout w:id="963940106"/>
        </w:rPr>
        <w:t>観光客</w:t>
      </w:r>
      <w:r w:rsidRPr="00F25164">
        <w:rPr>
          <w:rFonts w:ascii="HG丸ｺﾞｼｯｸM-PRO" w:eastAsia="HG丸ｺﾞｼｯｸM-PRO" w:hAnsi="HG丸ｺﾞｼｯｸM-PRO" w:cs="Meiryo UI" w:hint="eastAsia"/>
          <w:color w:val="000000" w:themeColor="text1"/>
          <w:kern w:val="24"/>
          <w:sz w:val="24"/>
          <w:szCs w:val="24"/>
          <w:eastAsianLayout w:id="963940107"/>
        </w:rPr>
        <w:t>にきていただくためには、リピーターの確保が重要となり、そのためには、</w:t>
      </w:r>
      <w:r w:rsidRPr="00F25164">
        <w:rPr>
          <w:rFonts w:ascii="HG丸ｺﾞｼｯｸM-PRO" w:eastAsia="HG丸ｺﾞｼｯｸM-PRO" w:hAnsi="HG丸ｺﾞｼｯｸM-PRO" w:cs="Meiryo UI" w:hint="eastAsia"/>
          <w:color w:val="000000" w:themeColor="text1"/>
          <w:kern w:val="24"/>
          <w:sz w:val="24"/>
          <w:szCs w:val="24"/>
          <w:eastAsianLayout w:id="963940108"/>
        </w:rPr>
        <w:t>大阪</w:t>
      </w:r>
      <w:r w:rsidRPr="00F25164">
        <w:rPr>
          <w:rFonts w:ascii="HG丸ｺﾞｼｯｸM-PRO" w:eastAsia="HG丸ｺﾞｼｯｸM-PRO" w:hAnsi="HG丸ｺﾞｼｯｸM-PRO" w:cs="Meiryo UI" w:hint="eastAsia"/>
          <w:color w:val="000000" w:themeColor="text1"/>
          <w:kern w:val="24"/>
          <w:sz w:val="24"/>
          <w:szCs w:val="24"/>
          <w:eastAsianLayout w:id="963940109"/>
        </w:rPr>
        <w:t>を訪れた</w:t>
      </w:r>
      <w:r w:rsidRPr="00F25164">
        <w:rPr>
          <w:rFonts w:ascii="HG丸ｺﾞｼｯｸM-PRO" w:eastAsia="HG丸ｺﾞｼｯｸM-PRO" w:hAnsi="HG丸ｺﾞｼｯｸM-PRO" w:cs="Meiryo UI" w:hint="eastAsia"/>
          <w:color w:val="000000" w:themeColor="text1"/>
          <w:kern w:val="24"/>
          <w:sz w:val="24"/>
          <w:szCs w:val="24"/>
          <w:eastAsianLayout w:id="963940110"/>
        </w:rPr>
        <w:t>観光客</w:t>
      </w:r>
      <w:r w:rsidRPr="00F25164">
        <w:rPr>
          <w:rFonts w:ascii="HG丸ｺﾞｼｯｸM-PRO" w:eastAsia="HG丸ｺﾞｼｯｸM-PRO" w:hAnsi="HG丸ｺﾞｼｯｸM-PRO" w:cs="Meiryo UI" w:hint="eastAsia"/>
          <w:color w:val="000000" w:themeColor="text1"/>
          <w:kern w:val="24"/>
          <w:sz w:val="24"/>
          <w:szCs w:val="24"/>
          <w:eastAsianLayout w:id="963940111"/>
        </w:rPr>
        <w:t>が、</w:t>
      </w:r>
      <w:r w:rsidRPr="00F25164">
        <w:rPr>
          <w:rFonts w:ascii="HG丸ｺﾞｼｯｸM-PRO" w:eastAsia="HG丸ｺﾞｼｯｸM-PRO" w:hAnsi="HG丸ｺﾞｼｯｸM-PRO" w:cs="Meiryo UI" w:hint="eastAsia"/>
          <w:color w:val="000000" w:themeColor="text1"/>
          <w:kern w:val="24"/>
          <w:sz w:val="24"/>
          <w:szCs w:val="24"/>
          <w:eastAsianLayout w:id="963940112"/>
        </w:rPr>
        <w:t>大阪</w:t>
      </w:r>
      <w:r w:rsidRPr="00F25164">
        <w:rPr>
          <w:rFonts w:ascii="HG丸ｺﾞｼｯｸM-PRO" w:eastAsia="HG丸ｺﾞｼｯｸM-PRO" w:hAnsi="HG丸ｺﾞｼｯｸM-PRO" w:cs="Meiryo UI" w:hint="eastAsia"/>
          <w:color w:val="000000" w:themeColor="text1"/>
          <w:kern w:val="24"/>
          <w:sz w:val="24"/>
          <w:szCs w:val="24"/>
          <w:eastAsianLayout w:id="963940096"/>
        </w:rPr>
        <w:t>での滞在を安全・快適</w:t>
      </w:r>
      <w:r w:rsidRPr="00F25164">
        <w:rPr>
          <w:rFonts w:ascii="HG丸ｺﾞｼｯｸM-PRO" w:eastAsia="HG丸ｺﾞｼｯｸM-PRO" w:hAnsi="HG丸ｺﾞｼｯｸM-PRO" w:cs="Meiryo UI" w:hint="eastAsia"/>
          <w:color w:val="000000" w:themeColor="text1"/>
          <w:kern w:val="24"/>
          <w:sz w:val="24"/>
          <w:szCs w:val="24"/>
          <w:eastAsianLayout w:id="963940097"/>
        </w:rPr>
        <w:t>に</w:t>
      </w:r>
      <w:r w:rsidRPr="00F25164">
        <w:rPr>
          <w:rFonts w:ascii="HG丸ｺﾞｼｯｸM-PRO" w:eastAsia="HG丸ｺﾞｼｯｸM-PRO" w:hAnsi="HG丸ｺﾞｼｯｸM-PRO" w:cs="Meiryo UI" w:hint="eastAsia"/>
          <w:color w:val="000000" w:themeColor="text1"/>
          <w:kern w:val="24"/>
          <w:sz w:val="24"/>
          <w:szCs w:val="24"/>
          <w:eastAsianLayout w:id="963940098"/>
        </w:rPr>
        <w:t>楽しく</w:t>
      </w:r>
      <w:r w:rsidRPr="00F25164">
        <w:rPr>
          <w:rFonts w:ascii="HG丸ｺﾞｼｯｸM-PRO" w:eastAsia="HG丸ｺﾞｼｯｸM-PRO" w:hAnsi="HG丸ｺﾞｼｯｸM-PRO" w:cs="Meiryo UI" w:hint="eastAsia"/>
          <w:color w:val="000000" w:themeColor="text1"/>
          <w:kern w:val="24"/>
          <w:sz w:val="24"/>
          <w:szCs w:val="24"/>
          <w:eastAsianLayout w:id="963940099"/>
        </w:rPr>
        <w:t>過ごし</w:t>
      </w:r>
      <w:r w:rsidRPr="00F25164">
        <w:rPr>
          <w:rFonts w:ascii="HG丸ｺﾞｼｯｸM-PRO" w:eastAsia="HG丸ｺﾞｼｯｸM-PRO" w:hAnsi="HG丸ｺﾞｼｯｸM-PRO" w:cs="Meiryo UI" w:hint="eastAsia"/>
          <w:color w:val="000000" w:themeColor="text1"/>
          <w:kern w:val="24"/>
          <w:sz w:val="24"/>
          <w:szCs w:val="24"/>
          <w:eastAsianLayout w:id="963940100"/>
        </w:rPr>
        <w:t>ていただき</w:t>
      </w:r>
      <w:r w:rsidRPr="00F25164">
        <w:rPr>
          <w:rFonts w:ascii="HG丸ｺﾞｼｯｸM-PRO" w:eastAsia="HG丸ｺﾞｼｯｸM-PRO" w:hAnsi="HG丸ｺﾞｼｯｸM-PRO" w:cs="Meiryo UI" w:hint="eastAsia"/>
          <w:color w:val="000000" w:themeColor="text1"/>
          <w:kern w:val="24"/>
          <w:sz w:val="24"/>
          <w:szCs w:val="24"/>
          <w:eastAsianLayout w:id="963940101"/>
        </w:rPr>
        <w:t>、</w:t>
      </w:r>
      <w:r w:rsidRPr="00F25164">
        <w:rPr>
          <w:rFonts w:ascii="HG丸ｺﾞｼｯｸM-PRO" w:eastAsia="HG丸ｺﾞｼｯｸM-PRO" w:hAnsi="HG丸ｺﾞｼｯｸM-PRO" w:cs="Meiryo UI" w:hint="eastAsia"/>
          <w:color w:val="000000" w:themeColor="text1"/>
          <w:kern w:val="24"/>
          <w:sz w:val="24"/>
          <w:szCs w:val="24"/>
          <w:eastAsianLayout w:id="963940102"/>
        </w:rPr>
        <w:t>満足していただく</w:t>
      </w:r>
      <w:r w:rsidRPr="00F25164">
        <w:rPr>
          <w:rFonts w:ascii="HG丸ｺﾞｼｯｸM-PRO" w:eastAsia="HG丸ｺﾞｼｯｸM-PRO" w:hAnsi="HG丸ｺﾞｼｯｸM-PRO" w:cs="Meiryo UI" w:hint="eastAsia"/>
          <w:color w:val="000000" w:themeColor="text1"/>
          <w:kern w:val="24"/>
          <w:sz w:val="24"/>
          <w:szCs w:val="24"/>
          <w:eastAsianLayout w:id="963940103"/>
        </w:rPr>
        <w:t>こと</w:t>
      </w:r>
      <w:r w:rsidRPr="00F25164">
        <w:rPr>
          <w:rFonts w:ascii="HG丸ｺﾞｼｯｸM-PRO" w:eastAsia="HG丸ｺﾞｼｯｸM-PRO" w:hAnsi="HG丸ｺﾞｼｯｸM-PRO" w:cs="Meiryo UI" w:hint="eastAsia"/>
          <w:color w:val="000000" w:themeColor="text1"/>
          <w:kern w:val="24"/>
          <w:sz w:val="24"/>
          <w:szCs w:val="24"/>
          <w:eastAsianLayout w:id="963940104"/>
        </w:rPr>
        <w:t>が必要です。</w:t>
      </w: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105"/>
        </w:rPr>
        <w:t>リピーター</w:t>
      </w:r>
      <w:r w:rsidRPr="00F25164">
        <w:rPr>
          <w:rFonts w:ascii="HG丸ｺﾞｼｯｸM-PRO" w:eastAsia="HG丸ｺﾞｼｯｸM-PRO" w:hAnsi="HG丸ｺﾞｼｯｸM-PRO" w:cs="Meiryo UI" w:hint="eastAsia"/>
          <w:color w:val="000000" w:themeColor="text1"/>
          <w:kern w:val="24"/>
          <w:sz w:val="24"/>
          <w:szCs w:val="24"/>
          <w:eastAsianLayout w:id="963940106"/>
        </w:rPr>
        <w:t>を</w:t>
      </w:r>
      <w:r w:rsidRPr="00F25164">
        <w:rPr>
          <w:rFonts w:ascii="HG丸ｺﾞｼｯｸM-PRO" w:eastAsia="HG丸ｺﾞｼｯｸM-PRO" w:hAnsi="HG丸ｺﾞｼｯｸM-PRO" w:cs="Meiryo UI" w:hint="eastAsia"/>
          <w:color w:val="000000" w:themeColor="text1"/>
          <w:kern w:val="24"/>
          <w:sz w:val="24"/>
          <w:szCs w:val="24"/>
          <w:eastAsianLayout w:id="963940107"/>
        </w:rPr>
        <w:t>増や</w:t>
      </w:r>
      <w:r w:rsidRPr="00F25164">
        <w:rPr>
          <w:rFonts w:ascii="HG丸ｺﾞｼｯｸM-PRO" w:eastAsia="HG丸ｺﾞｼｯｸM-PRO" w:hAnsi="HG丸ｺﾞｼｯｸM-PRO" w:cs="Meiryo UI" w:hint="eastAsia"/>
          <w:color w:val="000000" w:themeColor="text1"/>
          <w:kern w:val="24"/>
          <w:sz w:val="24"/>
          <w:szCs w:val="24"/>
          <w:eastAsianLayout w:id="963940108"/>
        </w:rPr>
        <w:t>し、</w:t>
      </w:r>
      <w:r w:rsidRPr="00F25164">
        <w:rPr>
          <w:rFonts w:ascii="HG丸ｺﾞｼｯｸM-PRO" w:eastAsia="HG丸ｺﾞｼｯｸM-PRO" w:hAnsi="HG丸ｺﾞｼｯｸM-PRO" w:cs="Meiryo UI" w:hint="eastAsia"/>
          <w:color w:val="000000" w:themeColor="text1"/>
          <w:kern w:val="24"/>
          <w:sz w:val="24"/>
          <w:szCs w:val="24"/>
          <w:eastAsianLayout w:id="963940109"/>
        </w:rPr>
        <w:t>さらに</w:t>
      </w:r>
      <w:r w:rsidRPr="00F25164">
        <w:rPr>
          <w:rFonts w:ascii="HG丸ｺﾞｼｯｸM-PRO" w:eastAsia="HG丸ｺﾞｼｯｸM-PRO" w:hAnsi="HG丸ｺﾞｼｯｸM-PRO" w:cs="Meiryo UI" w:hint="eastAsia"/>
          <w:color w:val="000000" w:themeColor="text1"/>
          <w:kern w:val="24"/>
          <w:sz w:val="24"/>
          <w:szCs w:val="24"/>
          <w:eastAsianLayout w:id="963940110"/>
        </w:rPr>
        <w:t>大阪の魅力を世界に</w:t>
      </w:r>
      <w:r w:rsidRPr="00F25164">
        <w:rPr>
          <w:rFonts w:ascii="HG丸ｺﾞｼｯｸM-PRO" w:eastAsia="HG丸ｺﾞｼｯｸM-PRO" w:hAnsi="HG丸ｺﾞｼｯｸM-PRO" w:cs="Meiryo UI" w:hint="eastAsia"/>
          <w:color w:val="000000" w:themeColor="text1"/>
          <w:kern w:val="24"/>
          <w:sz w:val="24"/>
          <w:szCs w:val="24"/>
          <w:eastAsianLayout w:id="963940111"/>
        </w:rPr>
        <w:t>広めてもらう</w:t>
      </w:r>
      <w:r w:rsidRPr="00F25164">
        <w:rPr>
          <w:rFonts w:ascii="HG丸ｺﾞｼｯｸM-PRO" w:eastAsia="HG丸ｺﾞｼｯｸM-PRO" w:hAnsi="HG丸ｺﾞｼｯｸM-PRO" w:cs="Meiryo UI" w:hint="eastAsia"/>
          <w:color w:val="000000" w:themeColor="text1"/>
          <w:kern w:val="24"/>
          <w:sz w:val="24"/>
          <w:szCs w:val="24"/>
          <w:eastAsianLayout w:id="963940112"/>
        </w:rPr>
        <w:t>ことで、都市としての魅力</w:t>
      </w:r>
      <w:r w:rsidRPr="00F25164">
        <w:rPr>
          <w:rFonts w:ascii="HG丸ｺﾞｼｯｸM-PRO" w:eastAsia="HG丸ｺﾞｼｯｸM-PRO" w:hAnsi="HG丸ｺﾞｼｯｸM-PRO" w:cs="Meiryo UI" w:hint="eastAsia"/>
          <w:color w:val="000000" w:themeColor="text1"/>
          <w:kern w:val="24"/>
          <w:sz w:val="24"/>
          <w:szCs w:val="24"/>
          <w:eastAsianLayout w:id="963940096"/>
        </w:rPr>
        <w:t>を高める</w:t>
      </w:r>
      <w:r w:rsidRPr="00F25164">
        <w:rPr>
          <w:rFonts w:ascii="HG丸ｺﾞｼｯｸM-PRO" w:eastAsia="HG丸ｺﾞｼｯｸM-PRO" w:hAnsi="HG丸ｺﾞｼｯｸM-PRO" w:cs="Meiryo UI" w:hint="eastAsia"/>
          <w:color w:val="000000" w:themeColor="text1"/>
          <w:kern w:val="24"/>
          <w:sz w:val="24"/>
          <w:szCs w:val="24"/>
          <w:eastAsianLayout w:id="963940097"/>
        </w:rPr>
        <w:t>ことに</w:t>
      </w:r>
      <w:r w:rsidRPr="00F25164">
        <w:rPr>
          <w:rFonts w:ascii="HG丸ｺﾞｼｯｸM-PRO" w:eastAsia="HG丸ｺﾞｼｯｸM-PRO" w:hAnsi="HG丸ｺﾞｼｯｸM-PRO" w:cs="Meiryo UI" w:hint="eastAsia"/>
          <w:color w:val="000000" w:themeColor="text1"/>
          <w:kern w:val="24"/>
          <w:sz w:val="24"/>
          <w:szCs w:val="24"/>
          <w:eastAsianLayout w:id="963940098"/>
        </w:rPr>
        <w:t>も</w:t>
      </w:r>
      <w:r w:rsidRPr="00F25164">
        <w:rPr>
          <w:rFonts w:ascii="HG丸ｺﾞｼｯｸM-PRO" w:eastAsia="HG丸ｺﾞｼｯｸM-PRO" w:hAnsi="HG丸ｺﾞｼｯｸM-PRO" w:cs="Meiryo UI" w:hint="eastAsia"/>
          <w:color w:val="000000" w:themeColor="text1"/>
          <w:kern w:val="24"/>
          <w:sz w:val="24"/>
          <w:szCs w:val="24"/>
          <w:eastAsianLayout w:id="963940099"/>
        </w:rPr>
        <w:t>なり、さらなる誘客にもつながります。</w:t>
      </w: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100"/>
        </w:rPr>
        <w:t>こうした取組みを進めることによって、</w:t>
      </w:r>
      <w:r w:rsidRPr="00F25164">
        <w:rPr>
          <w:rFonts w:ascii="HG丸ｺﾞｼｯｸM-PRO" w:eastAsia="HG丸ｺﾞｼｯｸM-PRO" w:hAnsi="HG丸ｺﾞｼｯｸM-PRO" w:cs="Meiryo UI" w:hint="eastAsia"/>
          <w:color w:val="000000" w:themeColor="text1"/>
          <w:kern w:val="24"/>
          <w:sz w:val="24"/>
          <w:szCs w:val="24"/>
          <w:eastAsianLayout w:id="963940101"/>
        </w:rPr>
        <w:t>好循環を生み出し、将来的</w:t>
      </w:r>
      <w:r w:rsidRPr="00F25164">
        <w:rPr>
          <w:rFonts w:ascii="HG丸ｺﾞｼｯｸM-PRO" w:eastAsia="HG丸ｺﾞｼｯｸM-PRO" w:hAnsi="HG丸ｺﾞｼｯｸM-PRO" w:cs="Meiryo UI" w:hint="eastAsia"/>
          <w:color w:val="000000" w:themeColor="text1"/>
          <w:kern w:val="24"/>
          <w:sz w:val="24"/>
          <w:szCs w:val="24"/>
          <w:eastAsianLayout w:id="963940102"/>
        </w:rPr>
        <w:t>にも観光振興が大阪の経済を牽引する成長産業</w:t>
      </w:r>
      <w:r w:rsidRPr="00F25164">
        <w:rPr>
          <w:rFonts w:ascii="HG丸ｺﾞｼｯｸM-PRO" w:eastAsia="HG丸ｺﾞｼｯｸM-PRO" w:hAnsi="HG丸ｺﾞｼｯｸM-PRO" w:cs="Meiryo UI" w:hint="eastAsia"/>
          <w:color w:val="000000" w:themeColor="text1"/>
          <w:kern w:val="24"/>
          <w:sz w:val="24"/>
          <w:szCs w:val="24"/>
          <w:eastAsianLayout w:id="963940103"/>
        </w:rPr>
        <w:t>と</w:t>
      </w:r>
      <w:r w:rsidRPr="00F25164">
        <w:rPr>
          <w:rFonts w:ascii="HG丸ｺﾞｼｯｸM-PRO" w:eastAsia="HG丸ｺﾞｼｯｸM-PRO" w:hAnsi="HG丸ｺﾞｼｯｸM-PRO" w:cs="Meiryo UI" w:hint="eastAsia"/>
          <w:color w:val="000000" w:themeColor="text1"/>
          <w:kern w:val="24"/>
          <w:sz w:val="24"/>
          <w:szCs w:val="24"/>
          <w:eastAsianLayout w:id="963940104"/>
        </w:rPr>
        <w:t>して、</w:t>
      </w:r>
      <w:r w:rsidRPr="00F25164">
        <w:rPr>
          <w:rFonts w:ascii="HG丸ｺﾞｼｯｸM-PRO" w:eastAsia="HG丸ｺﾞｼｯｸM-PRO" w:hAnsi="HG丸ｺﾞｼｯｸM-PRO" w:cs="Meiryo UI" w:hint="eastAsia"/>
          <w:color w:val="000000" w:themeColor="text1"/>
          <w:kern w:val="24"/>
          <w:sz w:val="24"/>
          <w:szCs w:val="24"/>
          <w:eastAsianLayout w:id="963940105"/>
        </w:rPr>
        <w:t>大阪</w:t>
      </w:r>
      <w:r w:rsidRPr="00F25164">
        <w:rPr>
          <w:rFonts w:ascii="HG丸ｺﾞｼｯｸM-PRO" w:eastAsia="HG丸ｺﾞｼｯｸM-PRO" w:hAnsi="HG丸ｺﾞｼｯｸM-PRO" w:cs="Meiryo UI" w:hint="eastAsia"/>
          <w:color w:val="000000" w:themeColor="text1"/>
          <w:kern w:val="24"/>
          <w:sz w:val="24"/>
          <w:szCs w:val="24"/>
          <w:eastAsianLayout w:id="963940106"/>
        </w:rPr>
        <w:t>の活性化の原動力と</w:t>
      </w:r>
      <w:r w:rsidRPr="00F25164">
        <w:rPr>
          <w:rFonts w:ascii="HG丸ｺﾞｼｯｸM-PRO" w:eastAsia="HG丸ｺﾞｼｯｸM-PRO" w:hAnsi="HG丸ｺﾞｼｯｸM-PRO" w:cs="Meiryo UI" w:hint="eastAsia"/>
          <w:color w:val="000000" w:themeColor="text1"/>
          <w:kern w:val="24"/>
          <w:sz w:val="24"/>
          <w:szCs w:val="24"/>
          <w:eastAsianLayout w:id="963940107"/>
        </w:rPr>
        <w:t>な</w:t>
      </w:r>
      <w:r w:rsidRPr="00F25164">
        <w:rPr>
          <w:rFonts w:ascii="HG丸ｺﾞｼｯｸM-PRO" w:eastAsia="HG丸ｺﾞｼｯｸM-PRO" w:hAnsi="HG丸ｺﾞｼｯｸM-PRO" w:cs="Meiryo UI" w:hint="eastAsia"/>
          <w:color w:val="000000" w:themeColor="text1"/>
          <w:kern w:val="24"/>
          <w:sz w:val="24"/>
          <w:szCs w:val="24"/>
          <w:eastAsianLayout w:id="963940108"/>
        </w:rPr>
        <w:t>ります</w:t>
      </w:r>
      <w:r w:rsidRPr="00F25164">
        <w:rPr>
          <w:rFonts w:ascii="HG丸ｺﾞｼｯｸM-PRO" w:eastAsia="HG丸ｺﾞｼｯｸM-PRO" w:hAnsi="HG丸ｺﾞｼｯｸM-PRO" w:cs="Meiryo UI" w:hint="eastAsia"/>
          <w:color w:val="000000" w:themeColor="text1"/>
          <w:kern w:val="24"/>
          <w:sz w:val="24"/>
          <w:szCs w:val="24"/>
          <w:eastAsianLayout w:id="963940109"/>
        </w:rPr>
        <w:t>。</w:t>
      </w:r>
    </w:p>
    <w:p w:rsidR="004C364E" w:rsidRPr="00F25164" w:rsidRDefault="00F25164" w:rsidP="00F25164">
      <w:pPr>
        <w:spacing w:line="240" w:lineRule="exact"/>
        <w:rPr>
          <w:rFonts w:hint="eastAsia"/>
        </w:rPr>
      </w:pPr>
      <w:r>
        <w:rPr>
          <w:noProof/>
        </w:rPr>
        <mc:AlternateContent>
          <mc:Choice Requires="wps">
            <w:drawing>
              <wp:anchor distT="0" distB="0" distL="114300" distR="114300" simplePos="0" relativeHeight="251944960" behindDoc="0" locked="0" layoutInCell="1" allowOverlap="1" wp14:anchorId="4F4D3404" wp14:editId="5FD16BE5">
                <wp:simplePos x="0" y="0"/>
                <wp:positionH relativeFrom="column">
                  <wp:posOffset>-239676</wp:posOffset>
                </wp:positionH>
                <wp:positionV relativeFrom="paragraph">
                  <wp:posOffset>96520</wp:posOffset>
                </wp:positionV>
                <wp:extent cx="3020695" cy="382772"/>
                <wp:effectExtent l="0" t="0" r="8255" b="0"/>
                <wp:wrapNone/>
                <wp:docPr id="312" name="角丸四角形 10"/>
                <wp:cNvGraphicFramePr/>
                <a:graphic xmlns:a="http://schemas.openxmlformats.org/drawingml/2006/main">
                  <a:graphicData uri="http://schemas.microsoft.com/office/word/2010/wordprocessingShape">
                    <wps:wsp>
                      <wps:cNvSpPr/>
                      <wps:spPr>
                        <a:xfrm>
                          <a:off x="0" y="0"/>
                          <a:ext cx="3020695" cy="382772"/>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F25164">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40352"/>
                              </w:rPr>
                              <w:t>②</w:t>
                            </w:r>
                            <w:r>
                              <w:rPr>
                                <w:rFonts w:ascii="HG丸ｺﾞｼｯｸM-PRO" w:eastAsia="HG丸ｺﾞｼｯｸM-PRO" w:hAnsi="HG丸ｺﾞｼｯｸM-PRO" w:cs="Meiryo UI" w:hint="eastAsia"/>
                                <w:b/>
                                <w:bCs/>
                                <w:color w:val="FFFFFF" w:themeColor="light1"/>
                                <w:kern w:val="24"/>
                                <w:sz w:val="28"/>
                                <w:szCs w:val="28"/>
                                <w:eastAsianLayout w:id="963940353"/>
                              </w:rPr>
                              <w:t xml:space="preserve">　大阪府の観光関連予算の状況</w:t>
                            </w:r>
                          </w:p>
                        </w:txbxContent>
                      </wps:txbx>
                      <wps:bodyPr rtlCol="0" anchor="ctr">
                        <a:noAutofit/>
                      </wps:bodyPr>
                    </wps:wsp>
                  </a:graphicData>
                </a:graphic>
                <wp14:sizeRelV relativeFrom="margin">
                  <wp14:pctHeight>0</wp14:pctHeight>
                </wp14:sizeRelV>
              </wp:anchor>
            </w:drawing>
          </mc:Choice>
          <mc:Fallback>
            <w:pict>
              <v:roundrect id="角丸四角形 10" o:spid="_x0000_s1191" style="position:absolute;left:0;text-align:left;margin-left:-18.85pt;margin-top:7.6pt;width:237.85pt;height:30.1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" fillcolor="#1f497d [3215]" stroked="f" strokeweight="2pt">
                <v:textbox>
                  <w:txbxContent>
                    <w:p w:rsidR="00AC138E" w:rsidRDefault="00AC138E" w:rsidP="00F25164">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40352"/>
                        </w:rPr>
                        <w:t>②</w:t>
                      </w:r>
                      <w:r>
                        <w:rPr>
                          <w:rFonts w:ascii="HG丸ｺﾞｼｯｸM-PRO" w:eastAsia="HG丸ｺﾞｼｯｸM-PRO" w:hAnsi="HG丸ｺﾞｼｯｸM-PRO" w:cs="Meiryo UI" w:hint="eastAsia"/>
                          <w:b/>
                          <w:bCs/>
                          <w:color w:val="FFFFFF" w:themeColor="light1"/>
                          <w:kern w:val="24"/>
                          <w:sz w:val="28"/>
                          <w:szCs w:val="28"/>
                          <w:eastAsianLayout w:id="963940353"/>
                        </w:rPr>
                        <w:t xml:space="preserve">　大阪府の観光関連予算の状況</w:t>
                      </w:r>
                    </w:p>
                  </w:txbxContent>
                </v:textbox>
              </v:roundrect>
            </w:pict>
          </mc:Fallback>
        </mc:AlternateContent>
      </w:r>
    </w:p>
    <w:p w:rsidR="004C364E" w:rsidRDefault="004C364E" w:rsidP="00F25164">
      <w:pPr>
        <w:spacing w:line="240" w:lineRule="exact"/>
        <w:rPr>
          <w:rFonts w:hint="eastAsia"/>
        </w:rPr>
      </w:pPr>
    </w:p>
    <w:p w:rsidR="004C364E" w:rsidRDefault="004C364E">
      <w:pPr>
        <w:rPr>
          <w:rFonts w:hint="eastAsia"/>
        </w:rPr>
      </w:pPr>
    </w:p>
    <w:p w:rsidR="00F25164" w:rsidRPr="00F25164" w:rsidRDefault="00F25164" w:rsidP="00A35115">
      <w:pPr>
        <w:widowControl/>
        <w:numPr>
          <w:ilvl w:val="0"/>
          <w:numId w:val="80"/>
        </w:numPr>
        <w:spacing w:line="32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354"/>
        </w:rPr>
        <w:t>大阪府</w:t>
      </w:r>
      <w:r w:rsidRPr="00F25164">
        <w:rPr>
          <w:rFonts w:ascii="HG丸ｺﾞｼｯｸM-PRO" w:eastAsia="HG丸ｺﾞｼｯｸM-PRO" w:hAnsi="HG丸ｺﾞｼｯｸM-PRO" w:cs="Meiryo UI" w:hint="eastAsia"/>
          <w:color w:val="000000" w:themeColor="text1"/>
          <w:kern w:val="24"/>
          <w:sz w:val="24"/>
          <w:szCs w:val="24"/>
          <w:eastAsianLayout w:id="963940355"/>
        </w:rPr>
        <w:t>の既存の観光関連予算については、受入環境の推進のための予算とイベントやプロモーションをはじめとする他の予算を全て合わせても</w:t>
      </w:r>
      <w:r w:rsidRPr="00F25164">
        <w:rPr>
          <w:rFonts w:ascii="HG丸ｺﾞｼｯｸM-PRO" w:eastAsia="HG丸ｺﾞｼｯｸM-PRO" w:hAnsi="HG丸ｺﾞｼｯｸM-PRO" w:cs="Meiryo UI" w:hint="eastAsia"/>
          <w:color w:val="000000" w:themeColor="text1"/>
          <w:kern w:val="24"/>
          <w:sz w:val="24"/>
          <w:szCs w:val="24"/>
          <w:eastAsianLayout w:id="963940356"/>
        </w:rPr>
        <w:t>12</w:t>
      </w:r>
      <w:r w:rsidRPr="00F25164">
        <w:rPr>
          <w:rFonts w:ascii="HG丸ｺﾞｼｯｸM-PRO" w:eastAsia="HG丸ｺﾞｼｯｸM-PRO" w:hAnsi="HG丸ｺﾞｼｯｸM-PRO" w:cs="Meiryo UI" w:hint="eastAsia"/>
          <w:color w:val="000000" w:themeColor="text1"/>
          <w:kern w:val="24"/>
          <w:sz w:val="24"/>
          <w:szCs w:val="24"/>
          <w:eastAsianLayout w:id="963940357"/>
        </w:rPr>
        <w:t>億円</w:t>
      </w:r>
      <w:r w:rsidRPr="00F25164">
        <w:rPr>
          <w:rFonts w:ascii="HG丸ｺﾞｼｯｸM-PRO" w:eastAsia="HG丸ｺﾞｼｯｸM-PRO" w:hAnsi="HG丸ｺﾞｼｯｸM-PRO" w:cs="Meiryo UI" w:hint="eastAsia"/>
          <w:color w:val="000000" w:themeColor="text1"/>
          <w:kern w:val="24"/>
          <w:sz w:val="24"/>
          <w:szCs w:val="24"/>
          <w:eastAsianLayout w:id="963940358"/>
        </w:rPr>
        <w:t>程度となっています。</w:t>
      </w:r>
    </w:p>
    <w:p w:rsidR="00F25164" w:rsidRPr="00F25164" w:rsidRDefault="00F25164" w:rsidP="00A35115">
      <w:pPr>
        <w:widowControl/>
        <w:numPr>
          <w:ilvl w:val="0"/>
          <w:numId w:val="80"/>
        </w:numPr>
        <w:spacing w:line="32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359"/>
        </w:rPr>
        <w:t>一方、前章で列挙した</w:t>
      </w:r>
      <w:r w:rsidRPr="00F25164">
        <w:rPr>
          <w:rFonts w:ascii="HG丸ｺﾞｼｯｸM-PRO" w:eastAsia="HG丸ｺﾞｼｯｸM-PRO" w:hAnsi="HG丸ｺﾞｼｯｸM-PRO" w:cs="Meiryo UI" w:hint="eastAsia"/>
          <w:color w:val="000000" w:themeColor="text1"/>
          <w:kern w:val="24"/>
          <w:sz w:val="24"/>
          <w:szCs w:val="24"/>
          <w:eastAsianLayout w:id="963940360"/>
        </w:rPr>
        <w:t>課題に</w:t>
      </w:r>
      <w:r w:rsidRPr="00F25164">
        <w:rPr>
          <w:rFonts w:ascii="HG丸ｺﾞｼｯｸM-PRO" w:eastAsia="HG丸ｺﾞｼｯｸM-PRO" w:hAnsi="HG丸ｺﾞｼｯｸM-PRO" w:cs="Meiryo UI" w:hint="eastAsia"/>
          <w:color w:val="000000" w:themeColor="text1"/>
          <w:kern w:val="24"/>
          <w:sz w:val="24"/>
          <w:szCs w:val="24"/>
          <w:eastAsianLayout w:id="963940361"/>
        </w:rPr>
        <w:t>対応</w:t>
      </w:r>
      <w:r w:rsidRPr="00F25164">
        <w:rPr>
          <w:rFonts w:ascii="HG丸ｺﾞｼｯｸM-PRO" w:eastAsia="HG丸ｺﾞｼｯｸM-PRO" w:hAnsi="HG丸ｺﾞｼｯｸM-PRO" w:cs="Meiryo UI" w:hint="eastAsia"/>
          <w:color w:val="000000" w:themeColor="text1"/>
          <w:kern w:val="24"/>
          <w:sz w:val="24"/>
          <w:szCs w:val="24"/>
          <w:eastAsianLayout w:id="963940362"/>
        </w:rPr>
        <w:t>する</w:t>
      </w:r>
      <w:r w:rsidRPr="00F25164">
        <w:rPr>
          <w:rFonts w:ascii="HG丸ｺﾞｼｯｸM-PRO" w:eastAsia="HG丸ｺﾞｼｯｸM-PRO" w:hAnsi="HG丸ｺﾞｼｯｸM-PRO" w:cs="Meiryo UI" w:hint="eastAsia"/>
          <w:color w:val="000000" w:themeColor="text1"/>
          <w:kern w:val="24"/>
          <w:sz w:val="24"/>
          <w:szCs w:val="24"/>
          <w:eastAsianLayout w:id="963940363"/>
        </w:rPr>
        <w:t>事業</w:t>
      </w:r>
      <w:r w:rsidRPr="00F25164">
        <w:rPr>
          <w:rFonts w:ascii="HG丸ｺﾞｼｯｸM-PRO" w:eastAsia="HG丸ｺﾞｼｯｸM-PRO" w:hAnsi="HG丸ｺﾞｼｯｸM-PRO" w:cs="Meiryo UI" w:hint="eastAsia"/>
          <w:color w:val="000000" w:themeColor="text1"/>
          <w:kern w:val="24"/>
          <w:sz w:val="24"/>
          <w:szCs w:val="24"/>
          <w:eastAsianLayout w:id="963940364"/>
        </w:rPr>
        <w:t>例</w:t>
      </w:r>
      <w:r w:rsidRPr="00F25164">
        <w:rPr>
          <w:rFonts w:ascii="HG丸ｺﾞｼｯｸM-PRO" w:eastAsia="HG丸ｺﾞｼｯｸM-PRO" w:hAnsi="HG丸ｺﾞｼｯｸM-PRO" w:cs="Meiryo UI" w:hint="eastAsia"/>
          <w:color w:val="000000" w:themeColor="text1"/>
          <w:kern w:val="24"/>
          <w:sz w:val="24"/>
          <w:szCs w:val="24"/>
          <w:eastAsianLayout w:id="963940365"/>
        </w:rPr>
        <w:t>に</w:t>
      </w:r>
      <w:r w:rsidRPr="00F25164">
        <w:rPr>
          <w:rFonts w:ascii="HG丸ｺﾞｼｯｸM-PRO" w:eastAsia="HG丸ｺﾞｼｯｸM-PRO" w:hAnsi="HG丸ｺﾞｼｯｸM-PRO" w:cs="Meiryo UI" w:hint="eastAsia"/>
          <w:color w:val="000000" w:themeColor="text1"/>
          <w:kern w:val="24"/>
          <w:sz w:val="24"/>
          <w:szCs w:val="24"/>
          <w:eastAsianLayout w:id="963940366"/>
        </w:rPr>
        <w:t>ついて</w:t>
      </w:r>
      <w:r w:rsidRPr="00F25164">
        <w:rPr>
          <w:rFonts w:ascii="HG丸ｺﾞｼｯｸM-PRO" w:eastAsia="HG丸ｺﾞｼｯｸM-PRO" w:hAnsi="HG丸ｺﾞｼｯｸM-PRO" w:cs="Meiryo UI" w:hint="eastAsia"/>
          <w:color w:val="000000" w:themeColor="text1"/>
          <w:kern w:val="24"/>
          <w:sz w:val="24"/>
          <w:szCs w:val="24"/>
          <w:eastAsianLayout w:id="963940367"/>
        </w:rPr>
        <w:t>、</w:t>
      </w:r>
      <w:r w:rsidRPr="00F25164">
        <w:rPr>
          <w:rFonts w:ascii="HG丸ｺﾞｼｯｸM-PRO" w:eastAsia="HG丸ｺﾞｼｯｸM-PRO" w:hAnsi="HG丸ｺﾞｼｯｸM-PRO" w:cs="Meiryo UI" w:hint="eastAsia"/>
          <w:color w:val="000000" w:themeColor="text1"/>
          <w:kern w:val="24"/>
          <w:sz w:val="24"/>
          <w:szCs w:val="24"/>
          <w:eastAsianLayout w:id="963940368"/>
        </w:rPr>
        <w:t>大阪府の現状</w:t>
      </w:r>
      <w:r w:rsidRPr="00F25164">
        <w:rPr>
          <w:rFonts w:ascii="HG丸ｺﾞｼｯｸM-PRO" w:eastAsia="HG丸ｺﾞｼｯｸM-PRO" w:hAnsi="HG丸ｺﾞｼｯｸM-PRO" w:cs="Meiryo UI" w:hint="eastAsia"/>
          <w:color w:val="000000" w:themeColor="text1"/>
          <w:kern w:val="24"/>
          <w:sz w:val="24"/>
          <w:szCs w:val="24"/>
          <w:eastAsianLayout w:id="963940352"/>
        </w:rPr>
        <w:t>では急増する来阪観光客に対応できるものと</w:t>
      </w:r>
      <w:r w:rsidRPr="00F25164">
        <w:rPr>
          <w:rFonts w:ascii="HG丸ｺﾞｼｯｸM-PRO" w:eastAsia="HG丸ｺﾞｼｯｸM-PRO" w:hAnsi="HG丸ｺﾞｼｯｸM-PRO" w:cs="Meiryo UI" w:hint="eastAsia"/>
          <w:color w:val="000000" w:themeColor="text1"/>
          <w:kern w:val="24"/>
          <w:sz w:val="24"/>
          <w:szCs w:val="24"/>
          <w:eastAsianLayout w:id="963940353"/>
        </w:rPr>
        <w:t>はなっておらず、これまでの観光施策とは全く別の新たな事業展開が求められています。その事業規模について、</w:t>
      </w:r>
      <w:r w:rsidRPr="00F25164">
        <w:rPr>
          <w:rFonts w:ascii="HG丸ｺﾞｼｯｸM-PRO" w:eastAsia="HG丸ｺﾞｼｯｸM-PRO" w:hAnsi="HG丸ｺﾞｼｯｸM-PRO" w:cs="Meiryo UI" w:hint="eastAsia"/>
          <w:color w:val="000000" w:themeColor="text1"/>
          <w:kern w:val="24"/>
          <w:sz w:val="24"/>
          <w:szCs w:val="24"/>
          <w:eastAsianLayout w:id="963940354"/>
        </w:rPr>
        <w:t>他</w:t>
      </w:r>
      <w:r w:rsidRPr="00F25164">
        <w:rPr>
          <w:rFonts w:ascii="HG丸ｺﾞｼｯｸM-PRO" w:eastAsia="HG丸ｺﾞｼｯｸM-PRO" w:hAnsi="HG丸ｺﾞｼｯｸM-PRO" w:cs="Meiryo UI" w:hint="eastAsia"/>
          <w:color w:val="000000" w:themeColor="text1"/>
          <w:kern w:val="24"/>
          <w:sz w:val="24"/>
          <w:szCs w:val="24"/>
          <w:eastAsianLayout w:id="963940355"/>
        </w:rPr>
        <w:t>の地方自治体の事業予算</w:t>
      </w:r>
      <w:r w:rsidRPr="00F25164">
        <w:rPr>
          <w:rFonts w:ascii="HG丸ｺﾞｼｯｸM-PRO" w:eastAsia="HG丸ｺﾞｼｯｸM-PRO" w:hAnsi="HG丸ｺﾞｼｯｸM-PRO" w:cs="Meiryo UI" w:hint="eastAsia"/>
          <w:color w:val="000000" w:themeColor="text1"/>
          <w:kern w:val="24"/>
          <w:sz w:val="24"/>
          <w:szCs w:val="24"/>
          <w:eastAsianLayout w:id="963940356"/>
        </w:rPr>
        <w:t>を</w:t>
      </w:r>
      <w:r w:rsidRPr="00F25164">
        <w:rPr>
          <w:rFonts w:ascii="HG丸ｺﾞｼｯｸM-PRO" w:eastAsia="HG丸ｺﾞｼｯｸM-PRO" w:hAnsi="HG丸ｺﾞｼｯｸM-PRO" w:cs="Meiryo UI" w:hint="eastAsia"/>
          <w:color w:val="000000" w:themeColor="text1"/>
          <w:kern w:val="24"/>
          <w:sz w:val="24"/>
          <w:szCs w:val="24"/>
          <w:eastAsianLayout w:id="963940357"/>
        </w:rPr>
        <w:t>参考に</w:t>
      </w:r>
      <w:r w:rsidRPr="00F25164">
        <w:rPr>
          <w:rFonts w:ascii="HG丸ｺﾞｼｯｸM-PRO" w:eastAsia="HG丸ｺﾞｼｯｸM-PRO" w:hAnsi="HG丸ｺﾞｼｯｸM-PRO" w:cs="Meiryo UI" w:hint="eastAsia"/>
          <w:color w:val="000000" w:themeColor="text1"/>
          <w:kern w:val="24"/>
          <w:sz w:val="24"/>
          <w:szCs w:val="24"/>
          <w:eastAsianLayout w:id="963940358"/>
        </w:rPr>
        <w:t>大阪府</w:t>
      </w:r>
      <w:r w:rsidRPr="00F25164">
        <w:rPr>
          <w:rFonts w:ascii="HG丸ｺﾞｼｯｸM-PRO" w:eastAsia="HG丸ｺﾞｼｯｸM-PRO" w:hAnsi="HG丸ｺﾞｼｯｸM-PRO" w:cs="Meiryo UI" w:hint="eastAsia"/>
          <w:color w:val="000000" w:themeColor="text1"/>
          <w:kern w:val="24"/>
          <w:sz w:val="24"/>
          <w:szCs w:val="24"/>
          <w:eastAsianLayout w:id="963940359"/>
        </w:rPr>
        <w:t>規模に置き換えて算出したところ</w:t>
      </w:r>
      <w:r w:rsidRPr="00F25164">
        <w:rPr>
          <w:rFonts w:ascii="HG丸ｺﾞｼｯｸM-PRO" w:eastAsia="HG丸ｺﾞｼｯｸM-PRO" w:hAnsi="HG丸ｺﾞｼｯｸM-PRO" w:cs="Meiryo UI" w:hint="eastAsia"/>
          <w:color w:val="000000" w:themeColor="text1"/>
          <w:kern w:val="24"/>
          <w:sz w:val="24"/>
          <w:szCs w:val="24"/>
          <w:eastAsianLayout w:id="963940360"/>
        </w:rPr>
        <w:t>、年間</w:t>
      </w:r>
      <w:r w:rsidRPr="00F25164">
        <w:rPr>
          <w:rFonts w:ascii="HG丸ｺﾞｼｯｸM-PRO" w:eastAsia="HG丸ｺﾞｼｯｸM-PRO" w:hAnsi="HG丸ｺﾞｼｯｸM-PRO" w:cs="Meiryo UI" w:hint="eastAsia"/>
          <w:color w:val="000000" w:themeColor="text1"/>
          <w:kern w:val="24"/>
          <w:sz w:val="24"/>
          <w:szCs w:val="24"/>
          <w:eastAsianLayout w:id="963940361"/>
        </w:rPr>
        <w:t>１６億円程度</w:t>
      </w:r>
      <w:r w:rsidRPr="00F25164">
        <w:rPr>
          <w:rFonts w:ascii="HG丸ｺﾞｼｯｸM-PRO" w:eastAsia="HG丸ｺﾞｼｯｸM-PRO" w:hAnsi="HG丸ｺﾞｼｯｸM-PRO" w:cs="Meiryo UI" w:hint="eastAsia"/>
          <w:color w:val="000000" w:themeColor="text1"/>
          <w:kern w:val="24"/>
          <w:sz w:val="24"/>
          <w:szCs w:val="24"/>
          <w:eastAsianLayout w:id="963940362"/>
        </w:rPr>
        <w:t>となり、</w:t>
      </w:r>
      <w:r w:rsidRPr="00F25164">
        <w:rPr>
          <w:rFonts w:ascii="HG丸ｺﾞｼｯｸM-PRO" w:eastAsia="HG丸ｺﾞｼｯｸM-PRO" w:hAnsi="HG丸ｺﾞｼｯｸM-PRO" w:cs="Meiryo UI" w:hint="eastAsia"/>
          <w:color w:val="000000" w:themeColor="text1"/>
          <w:kern w:val="24"/>
          <w:sz w:val="24"/>
          <w:szCs w:val="24"/>
          <w:eastAsianLayout w:id="963940363"/>
        </w:rPr>
        <w:t>多額の</w:t>
      </w:r>
      <w:r w:rsidRPr="00F25164">
        <w:rPr>
          <w:rFonts w:ascii="HG丸ｺﾞｼｯｸM-PRO" w:eastAsia="HG丸ｺﾞｼｯｸM-PRO" w:hAnsi="HG丸ｺﾞｼｯｸM-PRO" w:cs="Meiryo UI" w:hint="eastAsia"/>
          <w:color w:val="000000" w:themeColor="text1"/>
          <w:kern w:val="24"/>
          <w:sz w:val="24"/>
          <w:szCs w:val="24"/>
          <w:eastAsianLayout w:id="963940364"/>
        </w:rPr>
        <w:t>費用</w:t>
      </w:r>
      <w:r w:rsidRPr="00F25164">
        <w:rPr>
          <w:rFonts w:ascii="HG丸ｺﾞｼｯｸM-PRO" w:eastAsia="HG丸ｺﾞｼｯｸM-PRO" w:hAnsi="HG丸ｺﾞｼｯｸM-PRO" w:cs="Meiryo UI" w:hint="eastAsia"/>
          <w:color w:val="000000" w:themeColor="text1"/>
          <w:kern w:val="24"/>
          <w:sz w:val="24"/>
          <w:szCs w:val="24"/>
          <w:eastAsianLayout w:id="963940365"/>
        </w:rPr>
        <w:t>を要する</w:t>
      </w:r>
      <w:r w:rsidRPr="00F25164">
        <w:rPr>
          <w:rFonts w:ascii="HG丸ｺﾞｼｯｸM-PRO" w:eastAsia="HG丸ｺﾞｼｯｸM-PRO" w:hAnsi="HG丸ｺﾞｼｯｸM-PRO" w:cs="Meiryo UI" w:hint="eastAsia"/>
          <w:color w:val="000000" w:themeColor="text1"/>
          <w:kern w:val="24"/>
          <w:sz w:val="24"/>
          <w:szCs w:val="24"/>
          <w:eastAsianLayout w:id="963940366"/>
        </w:rPr>
        <w:t>見込み</w:t>
      </w:r>
      <w:r w:rsidRPr="00F25164">
        <w:rPr>
          <w:rFonts w:ascii="HG丸ｺﾞｼｯｸM-PRO" w:eastAsia="HG丸ｺﾞｼｯｸM-PRO" w:hAnsi="HG丸ｺﾞｼｯｸM-PRO" w:cs="Meiryo UI" w:hint="eastAsia"/>
          <w:color w:val="000000" w:themeColor="text1"/>
          <w:kern w:val="24"/>
          <w:sz w:val="24"/>
          <w:szCs w:val="24"/>
          <w:eastAsianLayout w:id="963940367"/>
        </w:rPr>
        <w:t>となっています。</w:t>
      </w:r>
    </w:p>
    <w:p w:rsidR="00F25164" w:rsidRPr="00F25164" w:rsidRDefault="00F25164" w:rsidP="00A35115">
      <w:pPr>
        <w:widowControl/>
        <w:numPr>
          <w:ilvl w:val="0"/>
          <w:numId w:val="80"/>
        </w:numPr>
        <w:spacing w:line="32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eastAsianLayout w:id="963940368"/>
        </w:rPr>
        <w:t>また</w:t>
      </w:r>
      <w:r w:rsidRPr="00F25164">
        <w:rPr>
          <w:rFonts w:ascii="HG丸ｺﾞｼｯｸM-PRO" w:eastAsia="HG丸ｺﾞｼｯｸM-PRO" w:hAnsi="HG丸ｺﾞｼｯｸM-PRO" w:cs="Meiryo UI" w:hint="eastAsia"/>
          <w:color w:val="000000" w:themeColor="text1"/>
          <w:kern w:val="24"/>
          <w:sz w:val="24"/>
          <w:szCs w:val="24"/>
          <w:eastAsianLayout w:id="963940352"/>
        </w:rPr>
        <w:t>、大阪府の財政状況の将来見通しにおいても、多額の収支不足が見込まれており、このような状況を踏まえると、安定的かつ継続的に実施が必要な新たな事業の財源確保は非常に困難</w:t>
      </w:r>
      <w:r w:rsidRPr="00F25164">
        <w:rPr>
          <w:rFonts w:ascii="HG丸ｺﾞｼｯｸM-PRO" w:eastAsia="HG丸ｺﾞｼｯｸM-PRO" w:hAnsi="HG丸ｺﾞｼｯｸM-PRO" w:cs="Meiryo UI" w:hint="eastAsia"/>
          <w:color w:val="000000" w:themeColor="text1"/>
          <w:kern w:val="24"/>
          <w:sz w:val="24"/>
          <w:szCs w:val="24"/>
          <w:eastAsianLayout w:id="963940353"/>
        </w:rPr>
        <w:t>な状況といえます。</w:t>
      </w:r>
      <w:r w:rsidRPr="00F25164">
        <w:rPr>
          <w:rFonts w:ascii="HG丸ｺﾞｼｯｸM-PRO" w:eastAsia="HG丸ｺﾞｼｯｸM-PRO" w:hAnsi="HG丸ｺﾞｼｯｸM-PRO" w:cs="Meiryo UI" w:hint="eastAsia"/>
          <w:color w:val="000000" w:themeColor="text1"/>
          <w:kern w:val="24"/>
          <w:sz w:val="24"/>
          <w:szCs w:val="24"/>
          <w:eastAsianLayout w:id="963940354"/>
        </w:rPr>
        <w:t xml:space="preserve">　</w:t>
      </w:r>
    </w:p>
    <w:p w:rsidR="00F25164" w:rsidRDefault="00F25164">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2009472" behindDoc="0" locked="0" layoutInCell="1" allowOverlap="1" wp14:anchorId="355203E5" wp14:editId="266C2723">
                <wp:simplePos x="0" y="0"/>
                <wp:positionH relativeFrom="column">
                  <wp:posOffset>8621395</wp:posOffset>
                </wp:positionH>
                <wp:positionV relativeFrom="paragraph">
                  <wp:posOffset>210185</wp:posOffset>
                </wp:positionV>
                <wp:extent cx="552450" cy="1403985"/>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2" type="#_x0000_t202" style="position:absolute;left:0;text-align:left;margin-left:678.85pt;margin-top:16.55pt;width:43.5pt;height:110.55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２１</w:t>
                      </w:r>
                    </w:p>
                  </w:txbxContent>
                </v:textbox>
              </v:shape>
            </w:pict>
          </mc:Fallback>
        </mc:AlternateContent>
      </w:r>
    </w:p>
    <w:p w:rsidR="004C364E" w:rsidRDefault="00850402">
      <w:pPr>
        <w:rPr>
          <w:rFonts w:hint="eastAsia"/>
        </w:rPr>
      </w:pPr>
      <w:r>
        <w:rPr>
          <w:noProof/>
        </w:rPr>
        <w:lastRenderedPageBreak/>
        <mc:AlternateContent>
          <mc:Choice Requires="wps">
            <w:drawing>
              <wp:anchor distT="0" distB="0" distL="114300" distR="114300" simplePos="0" relativeHeight="251949056" behindDoc="0" locked="0" layoutInCell="1" allowOverlap="1" wp14:anchorId="1AB76E39" wp14:editId="0A0C34A3">
                <wp:simplePos x="0" y="0"/>
                <wp:positionH relativeFrom="column">
                  <wp:posOffset>-697363</wp:posOffset>
                </wp:positionH>
                <wp:positionV relativeFrom="paragraph">
                  <wp:posOffset>174507</wp:posOffset>
                </wp:positionV>
                <wp:extent cx="3023870" cy="382772"/>
                <wp:effectExtent l="0" t="0" r="5080" b="0"/>
                <wp:wrapNone/>
                <wp:docPr id="314" name="角丸四角形 5"/>
                <wp:cNvGraphicFramePr/>
                <a:graphic xmlns:a="http://schemas.openxmlformats.org/drawingml/2006/main">
                  <a:graphicData uri="http://schemas.microsoft.com/office/word/2010/wordprocessingShape">
                    <wps:wsp>
                      <wps:cNvSpPr/>
                      <wps:spPr>
                        <a:xfrm>
                          <a:off x="0" y="0"/>
                          <a:ext cx="3023870" cy="382772"/>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850402">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41122"/>
                              </w:rPr>
                              <w:t>③</w:t>
                            </w:r>
                            <w:r>
                              <w:rPr>
                                <w:rFonts w:ascii="HG丸ｺﾞｼｯｸM-PRO" w:eastAsia="HG丸ｺﾞｼｯｸM-PRO" w:hAnsi="HG丸ｺﾞｼｯｸM-PRO" w:cs="Meiryo UI" w:hint="eastAsia"/>
                                <w:b/>
                                <w:bCs/>
                                <w:color w:val="FFFFFF" w:themeColor="light1"/>
                                <w:kern w:val="24"/>
                                <w:sz w:val="28"/>
                                <w:szCs w:val="28"/>
                                <w:eastAsianLayout w:id="963941123"/>
                              </w:rPr>
                              <w:t xml:space="preserve">　他の地方自治体、海外の事例</w:t>
                            </w:r>
                          </w:p>
                        </w:txbxContent>
                      </wps:txbx>
                      <wps:bodyPr rtlCol="0" anchor="ctr">
                        <a:noAutofit/>
                      </wps:bodyPr>
                    </wps:wsp>
                  </a:graphicData>
                </a:graphic>
                <wp14:sizeRelV relativeFrom="margin">
                  <wp14:pctHeight>0</wp14:pctHeight>
                </wp14:sizeRelV>
              </wp:anchor>
            </w:drawing>
          </mc:Choice>
          <mc:Fallback>
            <w:pict>
              <v:roundrect id="角丸四角形 5" o:spid="_x0000_s1193" style="position:absolute;left:0;text-align:left;margin-left:-54.9pt;margin-top:13.75pt;width:238.1pt;height:30.1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" fillcolor="#1f497d [3215]" stroked="f" strokeweight="2pt">
                <v:textbox>
                  <w:txbxContent>
                    <w:p w:rsidR="00AC138E" w:rsidRDefault="00AC138E" w:rsidP="00850402">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41122"/>
                        </w:rPr>
                        <w:t>③</w:t>
                      </w:r>
                      <w:r>
                        <w:rPr>
                          <w:rFonts w:ascii="HG丸ｺﾞｼｯｸM-PRO" w:eastAsia="HG丸ｺﾞｼｯｸM-PRO" w:hAnsi="HG丸ｺﾞｼｯｸM-PRO" w:cs="Meiryo UI" w:hint="eastAsia"/>
                          <w:b/>
                          <w:bCs/>
                          <w:color w:val="FFFFFF" w:themeColor="light1"/>
                          <w:kern w:val="24"/>
                          <w:sz w:val="28"/>
                          <w:szCs w:val="28"/>
                          <w:eastAsianLayout w:id="963941123"/>
                        </w:rPr>
                        <w:t xml:space="preserve">　他の地方自治体、海外の事例</w:t>
                      </w:r>
                    </w:p>
                  </w:txbxContent>
                </v:textbox>
              </v:roundrect>
            </w:pict>
          </mc:Fallback>
        </mc:AlternateContent>
      </w:r>
      <w:r>
        <w:rPr>
          <w:noProof/>
        </w:rPr>
        <mc:AlternateContent>
          <mc:Choice Requires="wps">
            <w:drawing>
              <wp:anchor distT="0" distB="0" distL="114300" distR="114300" simplePos="0" relativeHeight="251947008" behindDoc="0" locked="0" layoutInCell="1" allowOverlap="1" wp14:anchorId="5E0427EB" wp14:editId="607C54DC">
                <wp:simplePos x="0" y="0"/>
                <wp:positionH relativeFrom="column">
                  <wp:posOffset>-694055</wp:posOffset>
                </wp:positionH>
                <wp:positionV relativeFrom="paragraph">
                  <wp:posOffset>-513080</wp:posOffset>
                </wp:positionV>
                <wp:extent cx="7343775" cy="395605"/>
                <wp:effectExtent l="0" t="0" r="0" b="4445"/>
                <wp:wrapNone/>
                <wp:docPr id="31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85040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41120"/>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eastAsianLayout w:id="963941121"/>
                              </w:rPr>
                              <w:t>⑤</w:t>
                            </w:r>
                          </w:p>
                        </w:txbxContent>
                      </wps:txbx>
                      <wps:bodyPr vert="horz" lIns="91440" tIns="45720" rIns="91440" bIns="45720" rtlCol="0" anchor="ctr">
                        <a:normAutofit/>
                      </wps:bodyPr>
                    </wps:wsp>
                  </a:graphicData>
                </a:graphic>
              </wp:anchor>
            </w:drawing>
          </mc:Choice>
          <mc:Fallback>
            <w:pict>
              <v:rect id="_x0000_s1194" style="position:absolute;left:0;text-align:left;margin-left:-54.65pt;margin-top:-40.4pt;width:578.25pt;height:31.1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" filled="f" stroked="f">
                <v:path arrowok="t"/>
                <o:lock v:ext="edit" grouping="t"/>
                <v:textbox>
                  <w:txbxContent>
                    <w:p w:rsidR="00AC138E" w:rsidRDefault="00AC138E" w:rsidP="0085040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41120"/>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eastAsianLayout w:id="963941121"/>
                        </w:rPr>
                        <w:t>⑤</w:t>
                      </w:r>
                    </w:p>
                  </w:txbxContent>
                </v:textbox>
              </v:rect>
            </w:pict>
          </mc:Fallback>
        </mc:AlternateContent>
      </w:r>
      <w:r w:rsidR="004C364E">
        <w:rPr>
          <w:noProof/>
        </w:rPr>
        <mc:AlternateContent>
          <mc:Choice Requires="wps">
            <w:drawing>
              <wp:anchor distT="0" distB="0" distL="114300" distR="114300" simplePos="0" relativeHeight="251898880" behindDoc="0" locked="0" layoutInCell="1" allowOverlap="1" wp14:anchorId="1CD06ABE" wp14:editId="029BC74E">
                <wp:simplePos x="0" y="0"/>
                <wp:positionH relativeFrom="column">
                  <wp:posOffset>-865505</wp:posOffset>
                </wp:positionH>
                <wp:positionV relativeFrom="paragraph">
                  <wp:posOffset>65405</wp:posOffset>
                </wp:positionV>
                <wp:extent cx="10525125" cy="0"/>
                <wp:effectExtent l="57150" t="38100" r="47625" b="95250"/>
                <wp:wrapNone/>
                <wp:docPr id="265" name="直線コネクタ 26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5"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5.15pt" to="76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" strokecolor="#4f81bd" strokeweight="3pt">
                <v:shadow on="t" color="black" opacity="22937f" origin=",.5" offset="0,.63889mm"/>
              </v:line>
            </w:pict>
          </mc:Fallback>
        </mc:AlternateContent>
      </w:r>
      <w:r w:rsidR="004C364E" w:rsidRPr="004C364E">
        <w:rPr>
          <w:noProof/>
        </w:rPr>
        <mc:AlternateContent>
          <mc:Choice Requires="wps">
            <w:drawing>
              <wp:anchor distT="0" distB="0" distL="114300" distR="114300" simplePos="0" relativeHeight="251880448" behindDoc="0" locked="0" layoutInCell="1" allowOverlap="1" wp14:anchorId="2D39AB5E" wp14:editId="186FF930">
                <wp:simplePos x="0" y="0"/>
                <wp:positionH relativeFrom="column">
                  <wp:posOffset>7004685</wp:posOffset>
                </wp:positionH>
                <wp:positionV relativeFrom="paragraph">
                  <wp:posOffset>-590550</wp:posOffset>
                </wp:positionV>
                <wp:extent cx="1876425" cy="457200"/>
                <wp:effectExtent l="0" t="0" r="28575" b="19050"/>
                <wp:wrapNone/>
                <wp:docPr id="256" name="正方形/長方形 256"/>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6" o:spid="_x0000_s1195" style="position:absolute;left:0;text-align:left;margin-left:551.55pt;margin-top:-46.5pt;width:147.75pt;height:36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4C364E" w:rsidRDefault="004C364E">
      <w:pPr>
        <w:rPr>
          <w:rFonts w:hint="eastAsia"/>
        </w:rPr>
      </w:pPr>
    </w:p>
    <w:p w:rsidR="004C364E" w:rsidRDefault="004C364E">
      <w:pPr>
        <w:rPr>
          <w:rFonts w:hint="eastAsia"/>
        </w:rPr>
      </w:pPr>
    </w:p>
    <w:p w:rsidR="00850402" w:rsidRPr="00850402" w:rsidRDefault="00850402" w:rsidP="00A35115">
      <w:pPr>
        <w:widowControl/>
        <w:numPr>
          <w:ilvl w:val="0"/>
          <w:numId w:val="81"/>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eastAsianLayout w:id="963942912"/>
        </w:rPr>
        <w:t>他の地方自治体においては、特定の目的を達成するために、課税自主権を活用し法定外税を創設したり、海外においては、観光振興を推進するためにホテル税等を宿泊者から徴収するなど、一定の行政目的を達成するために効果をあげている事例が見られます。</w:t>
      </w:r>
    </w:p>
    <w:p w:rsidR="004C364E" w:rsidRPr="00850402" w:rsidRDefault="00850402">
      <w:pPr>
        <w:rPr>
          <w:rFonts w:hint="eastAsia"/>
        </w:rPr>
      </w:pPr>
      <w:r>
        <w:rPr>
          <w:noProof/>
        </w:rPr>
        <mc:AlternateContent>
          <mc:Choice Requires="wps">
            <w:drawing>
              <wp:anchor distT="0" distB="0" distL="114300" distR="114300" simplePos="0" relativeHeight="251951104" behindDoc="0" locked="0" layoutInCell="1" allowOverlap="1" wp14:anchorId="2F1586AC" wp14:editId="67DC4BEC">
                <wp:simplePos x="0" y="0"/>
                <wp:positionH relativeFrom="column">
                  <wp:posOffset>-697363</wp:posOffset>
                </wp:positionH>
                <wp:positionV relativeFrom="paragraph">
                  <wp:posOffset>144381</wp:posOffset>
                </wp:positionV>
                <wp:extent cx="2424223" cy="404037"/>
                <wp:effectExtent l="0" t="0" r="0" b="0"/>
                <wp:wrapNone/>
                <wp:docPr id="315" name="角丸四角形 8"/>
                <wp:cNvGraphicFramePr/>
                <a:graphic xmlns:a="http://schemas.openxmlformats.org/drawingml/2006/main">
                  <a:graphicData uri="http://schemas.microsoft.com/office/word/2010/wordprocessingShape">
                    <wps:wsp>
                      <wps:cNvSpPr/>
                      <wps:spPr>
                        <a:xfrm>
                          <a:off x="0" y="0"/>
                          <a:ext cx="2424223" cy="404037"/>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138E" w:rsidRDefault="00AC138E" w:rsidP="00850402">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42913"/>
                              </w:rPr>
                              <w:t>④</w:t>
                            </w:r>
                            <w:r>
                              <w:rPr>
                                <w:rFonts w:ascii="HG丸ｺﾞｼｯｸM-PRO" w:eastAsia="HG丸ｺﾞｼｯｸM-PRO" w:hAnsi="HG丸ｺﾞｼｯｸM-PRO" w:cs="Meiryo UI" w:hint="eastAsia"/>
                                <w:b/>
                                <w:bCs/>
                                <w:color w:val="FFFFFF" w:themeColor="light1"/>
                                <w:kern w:val="24"/>
                                <w:sz w:val="28"/>
                                <w:szCs w:val="28"/>
                                <w:eastAsianLayout w:id="963942914"/>
                              </w:rPr>
                              <w:t xml:space="preserve">　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196" style="position:absolute;left:0;text-align:left;margin-left:-54.9pt;margin-top:11.35pt;width:190.9pt;height:3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" fillcolor="#1f497d [3215]" stroked="f" strokeweight="2pt">
                <v:textbox>
                  <w:txbxContent>
                    <w:p w:rsidR="00AC138E" w:rsidRDefault="00AC138E" w:rsidP="00850402">
                      <w:pPr>
                        <w:pStyle w:val="Web"/>
                        <w:spacing w:before="0" w:beforeAutospacing="0" w:after="0" w:afterAutospacing="0" w:line="280" w:lineRule="exact"/>
                      </w:pPr>
                      <w:r>
                        <w:rPr>
                          <w:rFonts w:ascii="HG丸ｺﾞｼｯｸM-PRO" w:eastAsia="HG丸ｺﾞｼｯｸM-PRO" w:hAnsi="HG丸ｺﾞｼｯｸM-PRO" w:cs="Meiryo UI" w:hint="eastAsia"/>
                          <w:b/>
                          <w:bCs/>
                          <w:color w:val="FFFFFF" w:themeColor="light1"/>
                          <w:kern w:val="24"/>
                          <w:sz w:val="28"/>
                          <w:szCs w:val="28"/>
                          <w:eastAsianLayout w:id="963942913"/>
                        </w:rPr>
                        <w:t>④</w:t>
                      </w:r>
                      <w:r>
                        <w:rPr>
                          <w:rFonts w:ascii="HG丸ｺﾞｼｯｸM-PRO" w:eastAsia="HG丸ｺﾞｼｯｸM-PRO" w:hAnsi="HG丸ｺﾞｼｯｸM-PRO" w:cs="Meiryo UI" w:hint="eastAsia"/>
                          <w:b/>
                          <w:bCs/>
                          <w:color w:val="FFFFFF" w:themeColor="light1"/>
                          <w:kern w:val="24"/>
                          <w:sz w:val="28"/>
                          <w:szCs w:val="28"/>
                          <w:eastAsianLayout w:id="963942914"/>
                        </w:rPr>
                        <w:t xml:space="preserve">　財源確保のあり方</w:t>
                      </w:r>
                    </w:p>
                  </w:txbxContent>
                </v:textbox>
              </v:roundrect>
            </w:pict>
          </mc:Fallback>
        </mc:AlternateContent>
      </w:r>
    </w:p>
    <w:p w:rsidR="004C364E" w:rsidRDefault="004C364E">
      <w:pPr>
        <w:rPr>
          <w:rFonts w:hint="eastAsia"/>
        </w:rPr>
      </w:pPr>
    </w:p>
    <w:p w:rsidR="004C364E" w:rsidRDefault="004C364E">
      <w:pPr>
        <w:rPr>
          <w:rFonts w:hint="eastAsia"/>
        </w:rPr>
      </w:pP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eastAsianLayout w:id="963943168"/>
        </w:rPr>
        <w:t>財源確保の取組としては、課税自主権の活用としての法定外税の創設と特定の受益者から協力金などを徴収するという２つの事例がありますが、協力</w:t>
      </w:r>
      <w:r w:rsidRPr="00850402">
        <w:rPr>
          <w:rFonts w:ascii="HG丸ｺﾞｼｯｸM-PRO" w:eastAsia="HG丸ｺﾞｼｯｸM-PRO" w:hAnsi="HG丸ｺﾞｼｯｸM-PRO" w:cs="Meiryo UI" w:hint="eastAsia"/>
          <w:color w:val="000000" w:themeColor="text1"/>
          <w:kern w:val="24"/>
          <w:sz w:val="24"/>
          <w:szCs w:val="24"/>
          <w:eastAsianLayout w:id="963943169"/>
        </w:rPr>
        <w:t>金などの特定の受益者からの負担では、継続的、安定的かつ一定規模以上の財源確保は非常に困難</w:t>
      </w:r>
      <w:r w:rsidRPr="00850402">
        <w:rPr>
          <w:rFonts w:ascii="HG丸ｺﾞｼｯｸM-PRO" w:eastAsia="HG丸ｺﾞｼｯｸM-PRO" w:hAnsi="HG丸ｺﾞｼｯｸM-PRO" w:cs="Meiryo UI" w:hint="eastAsia"/>
          <w:color w:val="000000" w:themeColor="text1"/>
          <w:kern w:val="24"/>
          <w:sz w:val="24"/>
          <w:szCs w:val="24"/>
          <w:eastAsianLayout w:id="963943170"/>
        </w:rPr>
        <w:t>であると考えざるを得ません。</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eastAsianLayout w:id="963943171"/>
        </w:rPr>
        <w:t>しかしながら、</w:t>
      </w:r>
      <w:r w:rsidRPr="00850402">
        <w:rPr>
          <w:rFonts w:ascii="HG丸ｺﾞｼｯｸM-PRO" w:eastAsia="HG丸ｺﾞｼｯｸM-PRO" w:hAnsi="HG丸ｺﾞｼｯｸM-PRO" w:cs="Meiryo UI" w:hint="eastAsia"/>
          <w:color w:val="000000" w:themeColor="text1"/>
          <w:kern w:val="24"/>
          <w:sz w:val="24"/>
          <w:szCs w:val="24"/>
          <w:eastAsianLayout w:id="963943172"/>
        </w:rPr>
        <w:t>観光客</w:t>
      </w:r>
      <w:r w:rsidRPr="00850402">
        <w:rPr>
          <w:rFonts w:ascii="HG丸ｺﾞｼｯｸM-PRO" w:eastAsia="HG丸ｺﾞｼｯｸM-PRO" w:hAnsi="HG丸ｺﾞｼｯｸM-PRO" w:cs="Meiryo UI" w:hint="eastAsia"/>
          <w:color w:val="000000" w:themeColor="text1"/>
          <w:kern w:val="24"/>
          <w:sz w:val="24"/>
          <w:szCs w:val="24"/>
          <w:eastAsianLayout w:id="963943173"/>
        </w:rPr>
        <w:t>が急増している大阪府の</w:t>
      </w:r>
      <w:r w:rsidRPr="00850402">
        <w:rPr>
          <w:rFonts w:ascii="HG丸ｺﾞｼｯｸM-PRO" w:eastAsia="HG丸ｺﾞｼｯｸM-PRO" w:hAnsi="HG丸ｺﾞｼｯｸM-PRO" w:cs="Meiryo UI" w:hint="eastAsia"/>
          <w:color w:val="000000" w:themeColor="text1"/>
          <w:kern w:val="24"/>
          <w:sz w:val="24"/>
          <w:szCs w:val="24"/>
          <w:eastAsianLayout w:id="963943174"/>
        </w:rPr>
        <w:t>状況</w:t>
      </w:r>
      <w:r w:rsidRPr="00850402">
        <w:rPr>
          <w:rFonts w:ascii="HG丸ｺﾞｼｯｸM-PRO" w:eastAsia="HG丸ｺﾞｼｯｸM-PRO" w:hAnsi="HG丸ｺﾞｼｯｸM-PRO" w:cs="Meiryo UI" w:hint="eastAsia"/>
          <w:color w:val="000000" w:themeColor="text1"/>
          <w:kern w:val="24"/>
          <w:sz w:val="24"/>
          <w:szCs w:val="24"/>
          <w:eastAsianLayout w:id="963943175"/>
        </w:rPr>
        <w:t>においては</w:t>
      </w:r>
      <w:r w:rsidRPr="00850402">
        <w:rPr>
          <w:rFonts w:ascii="HG丸ｺﾞｼｯｸM-PRO" w:eastAsia="HG丸ｺﾞｼｯｸM-PRO" w:hAnsi="HG丸ｺﾞｼｯｸM-PRO" w:cs="Meiryo UI" w:hint="eastAsia"/>
          <w:color w:val="000000" w:themeColor="text1"/>
          <w:kern w:val="24"/>
          <w:sz w:val="24"/>
          <w:szCs w:val="24"/>
          <w:eastAsianLayout w:id="963943176"/>
        </w:rPr>
        <w:t>、</w:t>
      </w:r>
      <w:r w:rsidRPr="00850402">
        <w:rPr>
          <w:rFonts w:ascii="HG丸ｺﾞｼｯｸM-PRO" w:eastAsia="HG丸ｺﾞｼｯｸM-PRO" w:hAnsi="HG丸ｺﾞｼｯｸM-PRO" w:cs="Meiryo UI" w:hint="eastAsia"/>
          <w:color w:val="000000" w:themeColor="text1"/>
          <w:kern w:val="24"/>
          <w:sz w:val="24"/>
          <w:szCs w:val="24"/>
          <w:eastAsianLayout w:id="963943177"/>
        </w:rPr>
        <w:t>緊急避難的</w:t>
      </w:r>
      <w:r w:rsidRPr="00850402">
        <w:rPr>
          <w:rFonts w:ascii="HG丸ｺﾞｼｯｸM-PRO" w:eastAsia="HG丸ｺﾞｼｯｸM-PRO" w:hAnsi="HG丸ｺﾞｼｯｸM-PRO" w:cs="Meiryo UI" w:hint="eastAsia"/>
          <w:color w:val="000000" w:themeColor="text1"/>
          <w:kern w:val="24"/>
          <w:sz w:val="24"/>
          <w:szCs w:val="24"/>
          <w:eastAsianLayout w:id="963943178"/>
        </w:rPr>
        <w:t>に</w:t>
      </w:r>
      <w:r w:rsidRPr="00850402">
        <w:rPr>
          <w:rFonts w:ascii="HG丸ｺﾞｼｯｸM-PRO" w:eastAsia="HG丸ｺﾞｼｯｸM-PRO" w:hAnsi="HG丸ｺﾞｼｯｸM-PRO" w:cs="Meiryo UI" w:hint="eastAsia"/>
          <w:color w:val="000000" w:themeColor="text1"/>
          <w:kern w:val="24"/>
          <w:sz w:val="24"/>
          <w:szCs w:val="24"/>
          <w:eastAsianLayout w:id="963943179"/>
        </w:rPr>
        <w:t>受入</w:t>
      </w:r>
      <w:r w:rsidRPr="00850402">
        <w:rPr>
          <w:rFonts w:ascii="HG丸ｺﾞｼｯｸM-PRO" w:eastAsia="HG丸ｺﾞｼｯｸM-PRO" w:hAnsi="HG丸ｺﾞｼｯｸM-PRO" w:cs="Meiryo UI" w:hint="eastAsia"/>
          <w:color w:val="000000" w:themeColor="text1"/>
          <w:kern w:val="24"/>
          <w:sz w:val="24"/>
          <w:szCs w:val="24"/>
          <w:eastAsianLayout w:id="963943180"/>
        </w:rPr>
        <w:t>環境を整備する</w:t>
      </w:r>
      <w:r w:rsidRPr="00850402">
        <w:rPr>
          <w:rFonts w:ascii="HG丸ｺﾞｼｯｸM-PRO" w:eastAsia="HG丸ｺﾞｼｯｸM-PRO" w:hAnsi="HG丸ｺﾞｼｯｸM-PRO" w:cs="Meiryo UI" w:hint="eastAsia"/>
          <w:color w:val="000000" w:themeColor="text1"/>
          <w:kern w:val="24"/>
          <w:sz w:val="24"/>
          <w:szCs w:val="24"/>
          <w:eastAsianLayout w:id="963943181"/>
        </w:rPr>
        <w:t>必要</w:t>
      </w:r>
      <w:r w:rsidRPr="00850402">
        <w:rPr>
          <w:rFonts w:ascii="HG丸ｺﾞｼｯｸM-PRO" w:eastAsia="HG丸ｺﾞｼｯｸM-PRO" w:hAnsi="HG丸ｺﾞｼｯｸM-PRO" w:cs="Meiryo UI" w:hint="eastAsia"/>
          <w:color w:val="000000" w:themeColor="text1"/>
          <w:kern w:val="24"/>
          <w:sz w:val="24"/>
          <w:szCs w:val="24"/>
          <w:eastAsianLayout w:id="963943182"/>
        </w:rPr>
        <w:t>に迫られているとも言え、</w:t>
      </w:r>
      <w:r w:rsidRPr="00850402">
        <w:rPr>
          <w:rFonts w:ascii="HG丸ｺﾞｼｯｸM-PRO" w:eastAsia="HG丸ｺﾞｼｯｸM-PRO" w:hAnsi="HG丸ｺﾞｼｯｸM-PRO" w:cs="Meiryo UI" w:hint="eastAsia"/>
          <w:color w:val="000000" w:themeColor="text1"/>
          <w:kern w:val="24"/>
          <w:sz w:val="24"/>
          <w:szCs w:val="24"/>
          <w:eastAsianLayout w:id="963943183"/>
        </w:rPr>
        <w:t>観光客</w:t>
      </w:r>
      <w:r w:rsidRPr="00850402">
        <w:rPr>
          <w:rFonts w:ascii="HG丸ｺﾞｼｯｸM-PRO" w:eastAsia="HG丸ｺﾞｼｯｸM-PRO" w:hAnsi="HG丸ｺﾞｼｯｸM-PRO" w:cs="Meiryo UI" w:hint="eastAsia"/>
          <w:color w:val="000000" w:themeColor="text1"/>
          <w:kern w:val="24"/>
          <w:sz w:val="24"/>
          <w:szCs w:val="24"/>
          <w:eastAsianLayout w:id="963943184"/>
        </w:rPr>
        <w:t>に対して、受益者負担または原因者負担の観点から、税負担を</w:t>
      </w:r>
      <w:r w:rsidRPr="00850402">
        <w:rPr>
          <w:rFonts w:ascii="HG丸ｺﾞｼｯｸM-PRO" w:eastAsia="HG丸ｺﾞｼｯｸM-PRO" w:hAnsi="HG丸ｺﾞｼｯｸM-PRO" w:cs="Meiryo UI" w:hint="eastAsia"/>
          <w:color w:val="000000" w:themeColor="text1"/>
          <w:kern w:val="24"/>
          <w:sz w:val="24"/>
          <w:szCs w:val="24"/>
          <w:eastAsianLayout w:id="963943168"/>
        </w:rPr>
        <w:t>求め</w:t>
      </w:r>
      <w:r w:rsidRPr="00850402">
        <w:rPr>
          <w:rFonts w:ascii="HG丸ｺﾞｼｯｸM-PRO" w:eastAsia="HG丸ｺﾞｼｯｸM-PRO" w:hAnsi="HG丸ｺﾞｼｯｸM-PRO" w:cs="Meiryo UI" w:hint="eastAsia"/>
          <w:color w:val="000000" w:themeColor="text1"/>
          <w:kern w:val="24"/>
          <w:sz w:val="24"/>
          <w:szCs w:val="24"/>
          <w:eastAsianLayout w:id="963943169"/>
        </w:rPr>
        <w:t>て財源とする</w:t>
      </w:r>
      <w:r w:rsidRPr="00850402">
        <w:rPr>
          <w:rFonts w:ascii="HG丸ｺﾞｼｯｸM-PRO" w:eastAsia="HG丸ｺﾞｼｯｸM-PRO" w:hAnsi="HG丸ｺﾞｼｯｸM-PRO" w:cs="Meiryo UI" w:hint="eastAsia"/>
          <w:color w:val="000000" w:themeColor="text1"/>
          <w:kern w:val="24"/>
          <w:sz w:val="24"/>
          <w:szCs w:val="24"/>
          <w:eastAsianLayout w:id="963943170"/>
        </w:rPr>
        <w:t>こと</w:t>
      </w:r>
      <w:r w:rsidRPr="00850402">
        <w:rPr>
          <w:rFonts w:ascii="HG丸ｺﾞｼｯｸM-PRO" w:eastAsia="HG丸ｺﾞｼｯｸM-PRO" w:hAnsi="HG丸ｺﾞｼｯｸM-PRO" w:cs="Meiryo UI" w:hint="eastAsia"/>
          <w:color w:val="000000" w:themeColor="text1"/>
          <w:kern w:val="24"/>
          <w:sz w:val="24"/>
          <w:szCs w:val="24"/>
          <w:eastAsianLayout w:id="963943171"/>
        </w:rPr>
        <w:t>も必要であると考えます。</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eastAsianLayout w:id="963943172"/>
        </w:rPr>
        <w:t>税負担を求める際は</w:t>
      </w:r>
      <w:r w:rsidRPr="00850402">
        <w:rPr>
          <w:rFonts w:ascii="HG丸ｺﾞｼｯｸM-PRO" w:eastAsia="HG丸ｺﾞｼｯｸM-PRO" w:hAnsi="HG丸ｺﾞｼｯｸM-PRO" w:cs="Meiryo UI" w:hint="eastAsia"/>
          <w:color w:val="000000" w:themeColor="text1"/>
          <w:kern w:val="24"/>
          <w:sz w:val="24"/>
          <w:szCs w:val="24"/>
          <w:eastAsianLayout w:id="963943173"/>
        </w:rPr>
        <w:t>、課税客体に消費能力があり、かつ、課税客体の</w:t>
      </w:r>
      <w:r w:rsidRPr="00850402">
        <w:rPr>
          <w:rFonts w:ascii="HG丸ｺﾞｼｯｸM-PRO" w:eastAsia="HG丸ｺﾞｼｯｸM-PRO" w:hAnsi="HG丸ｺﾞｼｯｸM-PRO" w:cs="Meiryo UI" w:hint="eastAsia"/>
          <w:color w:val="000000" w:themeColor="text1"/>
          <w:kern w:val="24"/>
          <w:sz w:val="24"/>
          <w:szCs w:val="24"/>
          <w:eastAsianLayout w:id="963943174"/>
        </w:rPr>
        <w:t>把握</w:t>
      </w:r>
      <w:r w:rsidRPr="00850402">
        <w:rPr>
          <w:rFonts w:ascii="HG丸ｺﾞｼｯｸM-PRO" w:eastAsia="HG丸ｺﾞｼｯｸM-PRO" w:hAnsi="HG丸ｺﾞｼｯｸM-PRO" w:cs="Meiryo UI" w:hint="eastAsia"/>
          <w:color w:val="000000" w:themeColor="text1"/>
          <w:kern w:val="24"/>
          <w:sz w:val="24"/>
          <w:szCs w:val="24"/>
          <w:eastAsianLayout w:id="963943175"/>
        </w:rPr>
        <w:t>が容易であるという観点が重要です。</w:t>
      </w:r>
      <w:r w:rsidRPr="00850402">
        <w:rPr>
          <w:rFonts w:ascii="HG丸ｺﾞｼｯｸM-PRO" w:eastAsia="HG丸ｺﾞｼｯｸM-PRO" w:hAnsi="HG丸ｺﾞｼｯｸM-PRO" w:cs="Meiryo UI" w:hint="eastAsia"/>
          <w:color w:val="000000" w:themeColor="text1"/>
          <w:kern w:val="24"/>
          <w:sz w:val="24"/>
          <w:szCs w:val="24"/>
          <w:eastAsianLayout w:id="963943176"/>
        </w:rPr>
        <w:t>例えば、観光客により大量消費が行われる量販店等において、商品の購買者である観光客を課税客体として税を徴収するということも論理的には不可能ではありませんが、現実的には観光客と一般客の峻別が困難であり</w:t>
      </w:r>
      <w:r w:rsidRPr="00850402">
        <w:rPr>
          <w:rFonts w:ascii="HG丸ｺﾞｼｯｸM-PRO" w:eastAsia="HG丸ｺﾞｼｯｸM-PRO" w:hAnsi="HG丸ｺﾞｼｯｸM-PRO" w:cs="Meiryo UI" w:hint="eastAsia"/>
          <w:color w:val="000000" w:themeColor="text1"/>
          <w:kern w:val="24"/>
          <w:sz w:val="24"/>
          <w:szCs w:val="24"/>
          <w:eastAsianLayout w:id="963943177"/>
        </w:rPr>
        <w:t>、課税客体</w:t>
      </w:r>
      <w:r w:rsidRPr="00850402">
        <w:rPr>
          <w:rFonts w:ascii="HG丸ｺﾞｼｯｸM-PRO" w:eastAsia="HG丸ｺﾞｼｯｸM-PRO" w:hAnsi="HG丸ｺﾞｼｯｸM-PRO" w:cs="Meiryo UI" w:hint="eastAsia"/>
          <w:color w:val="000000" w:themeColor="text1"/>
          <w:kern w:val="24"/>
          <w:sz w:val="24"/>
          <w:szCs w:val="24"/>
          <w:eastAsianLayout w:id="963943178"/>
        </w:rPr>
        <w:t>の把握が容易であるとはいえません。</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eastAsianLayout w:id="963943179"/>
        </w:rPr>
        <w:t>これらの観点を踏まえると、東京都の宿泊税や海外のホテル税等については、課税客体である宿泊客はホテル等に宿泊して一定の</w:t>
      </w:r>
      <w:r w:rsidRPr="00850402">
        <w:rPr>
          <w:rFonts w:ascii="HG丸ｺﾞｼｯｸM-PRO" w:eastAsia="HG丸ｺﾞｼｯｸM-PRO" w:hAnsi="HG丸ｺﾞｼｯｸM-PRO" w:cs="Meiryo UI" w:hint="eastAsia"/>
          <w:color w:val="000000" w:themeColor="text1"/>
          <w:kern w:val="24"/>
          <w:sz w:val="24"/>
          <w:szCs w:val="24"/>
          <w:eastAsianLayout w:id="963943180"/>
        </w:rPr>
        <w:t>宿泊</w:t>
      </w:r>
      <w:r w:rsidRPr="00850402">
        <w:rPr>
          <w:rFonts w:ascii="HG丸ｺﾞｼｯｸM-PRO" w:eastAsia="HG丸ｺﾞｼｯｸM-PRO" w:hAnsi="HG丸ｺﾞｼｯｸM-PRO" w:cs="Meiryo UI" w:hint="eastAsia"/>
          <w:color w:val="000000" w:themeColor="text1"/>
          <w:kern w:val="24"/>
          <w:sz w:val="24"/>
          <w:szCs w:val="24"/>
          <w:eastAsianLayout w:id="963943181"/>
        </w:rPr>
        <w:t>料金を支払うことで消費能力があり、また</w:t>
      </w:r>
      <w:r w:rsidRPr="00850402">
        <w:rPr>
          <w:rFonts w:ascii="HG丸ｺﾞｼｯｸM-PRO" w:eastAsia="HG丸ｺﾞｼｯｸM-PRO" w:hAnsi="HG丸ｺﾞｼｯｸM-PRO" w:cs="Meiryo UI" w:hint="eastAsia"/>
          <w:color w:val="000000" w:themeColor="text1"/>
          <w:kern w:val="24"/>
          <w:sz w:val="24"/>
          <w:szCs w:val="24"/>
          <w:eastAsianLayout w:id="963943182"/>
        </w:rPr>
        <w:t>、</w:t>
      </w:r>
      <w:r w:rsidRPr="00850402">
        <w:rPr>
          <w:rFonts w:ascii="HG丸ｺﾞｼｯｸM-PRO" w:eastAsia="HG丸ｺﾞｼｯｸM-PRO" w:hAnsi="HG丸ｺﾞｼｯｸM-PRO" w:cs="Meiryo UI" w:hint="eastAsia"/>
          <w:color w:val="000000" w:themeColor="text1"/>
          <w:kern w:val="24"/>
          <w:sz w:val="24"/>
          <w:szCs w:val="24"/>
          <w:eastAsianLayout w:id="963943183"/>
        </w:rPr>
        <w:t>客体把握</w:t>
      </w:r>
      <w:r w:rsidRPr="00850402">
        <w:rPr>
          <w:rFonts w:ascii="HG丸ｺﾞｼｯｸM-PRO" w:eastAsia="HG丸ｺﾞｼｯｸM-PRO" w:hAnsi="HG丸ｺﾞｼｯｸM-PRO" w:cs="Meiryo UI" w:hint="eastAsia"/>
          <w:color w:val="000000" w:themeColor="text1"/>
          <w:kern w:val="24"/>
          <w:sz w:val="24"/>
          <w:szCs w:val="24"/>
          <w:eastAsianLayout w:id="963943184"/>
        </w:rPr>
        <w:t>も容易であるといえ</w:t>
      </w:r>
      <w:r w:rsidRPr="00850402">
        <w:rPr>
          <w:rFonts w:ascii="HG丸ｺﾞｼｯｸM-PRO" w:eastAsia="HG丸ｺﾞｼｯｸM-PRO" w:hAnsi="HG丸ｺﾞｼｯｸM-PRO" w:cs="Meiryo UI" w:hint="eastAsia"/>
          <w:color w:val="000000" w:themeColor="text1"/>
          <w:kern w:val="24"/>
          <w:sz w:val="24"/>
          <w:szCs w:val="24"/>
          <w:eastAsianLayout w:id="963943168"/>
        </w:rPr>
        <w:t>ます。</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eastAsianLayout w:id="963943169"/>
        </w:rPr>
        <w:t>以上</w:t>
      </w:r>
      <w:r w:rsidRPr="00850402">
        <w:rPr>
          <w:rFonts w:ascii="HG丸ｺﾞｼｯｸM-PRO" w:eastAsia="HG丸ｺﾞｼｯｸM-PRO" w:hAnsi="HG丸ｺﾞｼｯｸM-PRO" w:cs="Meiryo UI" w:hint="eastAsia"/>
          <w:color w:val="000000" w:themeColor="text1"/>
          <w:kern w:val="24"/>
          <w:sz w:val="24"/>
          <w:szCs w:val="24"/>
          <w:eastAsianLayout w:id="963943170"/>
        </w:rPr>
        <w:t>のことから、</w:t>
      </w:r>
      <w:r w:rsidRPr="00850402">
        <w:rPr>
          <w:rFonts w:ascii="HG丸ｺﾞｼｯｸM-PRO" w:eastAsia="HG丸ｺﾞｼｯｸM-PRO" w:hAnsi="HG丸ｺﾞｼｯｸM-PRO" w:cs="Meiryo UI" w:hint="eastAsia"/>
          <w:color w:val="000000" w:themeColor="text1"/>
          <w:kern w:val="24"/>
          <w:sz w:val="24"/>
          <w:szCs w:val="24"/>
          <w:eastAsianLayout w:id="963943171"/>
        </w:rPr>
        <w:t>大阪府においても、</w:t>
      </w:r>
      <w:r w:rsidRPr="00850402">
        <w:rPr>
          <w:rFonts w:ascii="HG丸ｺﾞｼｯｸM-PRO" w:eastAsia="HG丸ｺﾞｼｯｸM-PRO" w:hAnsi="HG丸ｺﾞｼｯｸM-PRO" w:cs="Meiryo UI" w:hint="eastAsia"/>
          <w:color w:val="000000" w:themeColor="text1"/>
          <w:kern w:val="24"/>
          <w:sz w:val="24"/>
          <w:szCs w:val="24"/>
          <w:eastAsianLayout w:id="963943172"/>
        </w:rPr>
        <w:t>観光の現状における喫緊の課題に速やかに対応するためには</w:t>
      </w:r>
      <w:r w:rsidRPr="00850402">
        <w:rPr>
          <w:rFonts w:ascii="HG丸ｺﾞｼｯｸM-PRO" w:eastAsia="HG丸ｺﾞｼｯｸM-PRO" w:hAnsi="HG丸ｺﾞｼｯｸM-PRO" w:cs="Meiryo UI" w:hint="eastAsia"/>
          <w:color w:val="000000" w:themeColor="text1"/>
          <w:kern w:val="24"/>
          <w:sz w:val="24"/>
          <w:szCs w:val="24"/>
          <w:eastAsianLayout w:id="963943173"/>
        </w:rPr>
        <w:t>、東京都の「</w:t>
      </w:r>
      <w:r w:rsidRPr="00850402">
        <w:rPr>
          <w:rFonts w:ascii="HG丸ｺﾞｼｯｸM-PRO" w:eastAsia="HG丸ｺﾞｼｯｸM-PRO" w:hAnsi="HG丸ｺﾞｼｯｸM-PRO" w:cs="Meiryo UI" w:hint="eastAsia"/>
          <w:color w:val="000000" w:themeColor="text1"/>
          <w:kern w:val="24"/>
          <w:sz w:val="24"/>
          <w:szCs w:val="24"/>
          <w:eastAsianLayout w:id="963943174"/>
        </w:rPr>
        <w:t>宿泊税</w:t>
      </w:r>
      <w:r w:rsidRPr="00850402">
        <w:rPr>
          <w:rFonts w:ascii="HG丸ｺﾞｼｯｸM-PRO" w:eastAsia="HG丸ｺﾞｼｯｸM-PRO" w:hAnsi="HG丸ｺﾞｼｯｸM-PRO" w:cs="Meiryo UI" w:hint="eastAsia"/>
          <w:color w:val="000000" w:themeColor="text1"/>
          <w:kern w:val="24"/>
          <w:sz w:val="24"/>
          <w:szCs w:val="24"/>
          <w:eastAsianLayout w:id="963943175"/>
        </w:rPr>
        <w:t>」のような制度の導入について、</w:t>
      </w:r>
      <w:r w:rsidRPr="00850402">
        <w:rPr>
          <w:rFonts w:ascii="HG丸ｺﾞｼｯｸM-PRO" w:eastAsia="HG丸ｺﾞｼｯｸM-PRO" w:hAnsi="HG丸ｺﾞｼｯｸM-PRO" w:cs="Meiryo UI" w:hint="eastAsia"/>
          <w:color w:val="000000" w:themeColor="text1"/>
          <w:kern w:val="24"/>
          <w:sz w:val="24"/>
          <w:szCs w:val="24"/>
          <w:eastAsianLayout w:id="963943176"/>
        </w:rPr>
        <w:t>検討</w:t>
      </w:r>
      <w:r w:rsidRPr="00850402">
        <w:rPr>
          <w:rFonts w:ascii="HG丸ｺﾞｼｯｸM-PRO" w:eastAsia="HG丸ｺﾞｼｯｸM-PRO" w:hAnsi="HG丸ｺﾞｼｯｸM-PRO" w:cs="Meiryo UI" w:hint="eastAsia"/>
          <w:color w:val="000000" w:themeColor="text1"/>
          <w:kern w:val="24"/>
          <w:sz w:val="24"/>
          <w:szCs w:val="24"/>
          <w:eastAsianLayout w:id="963943177"/>
        </w:rPr>
        <w:t>を深める必要があ</w:t>
      </w:r>
      <w:r w:rsidRPr="00850402">
        <w:rPr>
          <w:rFonts w:ascii="HG丸ｺﾞｼｯｸM-PRO" w:eastAsia="HG丸ｺﾞｼｯｸM-PRO" w:hAnsi="HG丸ｺﾞｼｯｸM-PRO" w:cs="Meiryo UI" w:hint="eastAsia"/>
          <w:color w:val="000000" w:themeColor="text1"/>
          <w:kern w:val="24"/>
          <w:sz w:val="24"/>
          <w:szCs w:val="24"/>
          <w:eastAsianLayout w:id="963943178"/>
        </w:rPr>
        <w:t>るといえます</w:t>
      </w:r>
      <w:r w:rsidRPr="00850402">
        <w:rPr>
          <w:rFonts w:ascii="HG丸ｺﾞｼｯｸM-PRO" w:eastAsia="HG丸ｺﾞｼｯｸM-PRO" w:hAnsi="HG丸ｺﾞｼｯｸM-PRO" w:cs="Meiryo UI" w:hint="eastAsia"/>
          <w:color w:val="000000" w:themeColor="text1"/>
          <w:kern w:val="24"/>
          <w:sz w:val="24"/>
          <w:szCs w:val="24"/>
          <w:eastAsianLayout w:id="963943179"/>
        </w:rPr>
        <w:t>。</w:t>
      </w:r>
    </w:p>
    <w:p w:rsidR="004C364E" w:rsidRPr="00850402" w:rsidRDefault="004C364E">
      <w:pPr>
        <w:rPr>
          <w:rFonts w:hint="eastAsia"/>
        </w:rPr>
      </w:pPr>
    </w:p>
    <w:p w:rsidR="004C364E" w:rsidRDefault="004C364E">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2011520" behindDoc="0" locked="0" layoutInCell="1" allowOverlap="1" wp14:anchorId="560C5CDD" wp14:editId="33536A7F">
                <wp:simplePos x="0" y="0"/>
                <wp:positionH relativeFrom="column">
                  <wp:posOffset>8621395</wp:posOffset>
                </wp:positionH>
                <wp:positionV relativeFrom="paragraph">
                  <wp:posOffset>300990</wp:posOffset>
                </wp:positionV>
                <wp:extent cx="552450" cy="1403985"/>
                <wp:effectExtent l="0" t="0" r="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7" type="#_x0000_t202" style="position:absolute;left:0;text-align:left;margin-left:678.85pt;margin-top:23.7pt;width:43.5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２２</w:t>
                      </w:r>
                    </w:p>
                  </w:txbxContent>
                </v:textbox>
              </v:shape>
            </w:pict>
          </mc:Fallback>
        </mc:AlternateContent>
      </w:r>
    </w:p>
    <w:p w:rsidR="004C364E" w:rsidRDefault="0020750C">
      <w:pPr>
        <w:rPr>
          <w:rFonts w:hint="eastAsia"/>
        </w:rPr>
      </w:pPr>
      <w:r w:rsidRPr="004C364E">
        <w:rPr>
          <w:noProof/>
        </w:rPr>
        <w:lastRenderedPageBreak/>
        <mc:AlternateContent>
          <mc:Choice Requires="wps">
            <w:drawing>
              <wp:anchor distT="0" distB="0" distL="114300" distR="114300" simplePos="0" relativeHeight="251882496" behindDoc="0" locked="0" layoutInCell="1" allowOverlap="1" wp14:anchorId="0BCA32EE" wp14:editId="6710834A">
                <wp:simplePos x="0" y="0"/>
                <wp:positionH relativeFrom="column">
                  <wp:posOffset>7163435</wp:posOffset>
                </wp:positionH>
                <wp:positionV relativeFrom="paragraph">
                  <wp:posOffset>-600075</wp:posOffset>
                </wp:positionV>
                <wp:extent cx="1876425" cy="457200"/>
                <wp:effectExtent l="0" t="0" r="28575" b="19050"/>
                <wp:wrapNone/>
                <wp:docPr id="257" name="正方形/長方形 25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7" o:spid="_x0000_s1198" style="position:absolute;left:0;text-align:left;margin-left:564.05pt;margin-top:-47.25pt;width:147.75pt;height:36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53152" behindDoc="0" locked="0" layoutInCell="1" allowOverlap="1" wp14:anchorId="366C3A2F" wp14:editId="7100E707">
                <wp:simplePos x="0" y="0"/>
                <wp:positionH relativeFrom="column">
                  <wp:posOffset>-853440</wp:posOffset>
                </wp:positionH>
                <wp:positionV relativeFrom="paragraph">
                  <wp:posOffset>-470535</wp:posOffset>
                </wp:positionV>
                <wp:extent cx="7343775" cy="395605"/>
                <wp:effectExtent l="0" t="0" r="0" b="4445"/>
                <wp:wrapNone/>
                <wp:docPr id="31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20750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43680"/>
                              </w:rPr>
                              <w:t>８　これまでの検討の総括</w:t>
                            </w:r>
                          </w:p>
                        </w:txbxContent>
                      </wps:txbx>
                      <wps:bodyPr vert="horz" lIns="91440" tIns="45720" rIns="91440" bIns="45720" rtlCol="0" anchor="ctr">
                        <a:normAutofit/>
                      </wps:bodyPr>
                    </wps:wsp>
                  </a:graphicData>
                </a:graphic>
              </wp:anchor>
            </w:drawing>
          </mc:Choice>
          <mc:Fallback>
            <w:pict>
              <v:rect id="_x0000_s1199" style="position:absolute;left:0;text-align:left;margin-left:-67.2pt;margin-top:-37.05pt;width:578.25pt;height:31.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" filled="f" stroked="f">
                <v:path arrowok="t"/>
                <o:lock v:ext="edit" grouping="t"/>
                <v:textbox>
                  <w:txbxContent>
                    <w:p w:rsidR="00AC138E" w:rsidRDefault="00AC138E" w:rsidP="0020750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43680"/>
                        </w:rPr>
                        <w:t>８　これまでの検討の総括</w:t>
                      </w:r>
                    </w:p>
                  </w:txbxContent>
                </v:textbox>
              </v:rect>
            </w:pict>
          </mc:Fallback>
        </mc:AlternateContent>
      </w:r>
      <w:r w:rsidR="004C364E">
        <w:rPr>
          <w:noProof/>
        </w:rPr>
        <mc:AlternateContent>
          <mc:Choice Requires="wps">
            <w:drawing>
              <wp:anchor distT="0" distB="0" distL="114300" distR="114300" simplePos="0" relativeHeight="251900928" behindDoc="0" locked="0" layoutInCell="1" allowOverlap="1" wp14:anchorId="4AABDC19" wp14:editId="3E277BEE">
                <wp:simplePos x="0" y="0"/>
                <wp:positionH relativeFrom="column">
                  <wp:posOffset>-929005</wp:posOffset>
                </wp:positionH>
                <wp:positionV relativeFrom="paragraph">
                  <wp:posOffset>-9525</wp:posOffset>
                </wp:positionV>
                <wp:extent cx="10525125" cy="0"/>
                <wp:effectExtent l="57150" t="38100" r="47625" b="95250"/>
                <wp:wrapNone/>
                <wp:docPr id="266" name="直線コネクタ 26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6"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75pt" to="755.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" strokecolor="#4f81bd" strokeweight="3pt">
                <v:shadow on="t" color="black" opacity="22937f" origin=",.5" offset="0,.63889mm"/>
              </v:line>
            </w:pict>
          </mc:Fallback>
        </mc:AlternateContent>
      </w:r>
    </w:p>
    <w:p w:rsidR="0020750C" w:rsidRPr="0020750C" w:rsidRDefault="0020750C" w:rsidP="00A35115">
      <w:pPr>
        <w:widowControl/>
        <w:numPr>
          <w:ilvl w:val="0"/>
          <w:numId w:val="83"/>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eastAsianLayout w:id="963943681"/>
        </w:rPr>
        <w:t>近年</w:t>
      </w:r>
      <w:r w:rsidRPr="0020750C">
        <w:rPr>
          <w:rFonts w:ascii="HGP創英ﾌﾟﾚｾﾞﾝｽEB" w:eastAsia="HGP創英ﾌﾟﾚｾﾞﾝｽEB" w:hAnsi="ＭＳ Ｐゴシック" w:hint="eastAsia"/>
          <w:color w:val="000000" w:themeColor="text1"/>
          <w:kern w:val="24"/>
          <w:sz w:val="28"/>
          <w:szCs w:val="28"/>
          <w:eastAsianLayout w:id="963943682"/>
        </w:rPr>
        <w:t>の来阪観光客、特に外国人観光客の増加は、予想をはるかに上回る状況であり、</w:t>
      </w:r>
      <w:r w:rsidRPr="0020750C">
        <w:rPr>
          <w:rFonts w:ascii="HGP創英ﾌﾟﾚｾﾞﾝｽEB" w:eastAsia="HGP創英ﾌﾟﾚｾﾞﾝｽEB" w:hAnsi="ＭＳ Ｐゴシック" w:hint="eastAsia"/>
          <w:color w:val="000000" w:themeColor="text1"/>
          <w:kern w:val="24"/>
          <w:sz w:val="28"/>
          <w:szCs w:val="28"/>
          <w:eastAsianLayout w:id="963943683"/>
        </w:rPr>
        <w:t>いわゆる</w:t>
      </w:r>
      <w:r w:rsidRPr="0020750C">
        <w:rPr>
          <w:rFonts w:ascii="HGP創英ﾌﾟﾚｾﾞﾝｽEB" w:eastAsia="HGP創英ﾌﾟﾚｾﾞﾝｽEB" w:hAnsi="ＭＳ Ｐゴシック" w:hint="eastAsia"/>
          <w:color w:val="000000" w:themeColor="text1"/>
          <w:kern w:val="24"/>
          <w:sz w:val="28"/>
          <w:szCs w:val="28"/>
          <w:eastAsianLayout w:id="963943684"/>
        </w:rPr>
        <w:t>「</w:t>
      </w:r>
      <w:r w:rsidRPr="0020750C">
        <w:rPr>
          <w:rFonts w:ascii="HGP創英ﾌﾟﾚｾﾞﾝｽEB" w:eastAsia="HGP創英ﾌﾟﾚｾﾞﾝｽEB" w:hAnsi="ＭＳ Ｐゴシック" w:hint="eastAsia"/>
          <w:color w:val="000000" w:themeColor="text1"/>
          <w:kern w:val="24"/>
          <w:sz w:val="28"/>
          <w:szCs w:val="28"/>
          <w:eastAsianLayout w:id="963943685"/>
        </w:rPr>
        <w:t>爆買い</w:t>
      </w:r>
      <w:r w:rsidRPr="0020750C">
        <w:rPr>
          <w:rFonts w:ascii="HGP創英ﾌﾟﾚｾﾞﾝｽEB" w:eastAsia="HGP創英ﾌﾟﾚｾﾞﾝｽEB" w:hAnsi="ＭＳ Ｐゴシック" w:hint="eastAsia"/>
          <w:color w:val="000000" w:themeColor="text1"/>
          <w:kern w:val="24"/>
          <w:sz w:val="28"/>
          <w:szCs w:val="28"/>
          <w:eastAsianLayout w:id="963943686"/>
        </w:rPr>
        <w:t>」</w:t>
      </w:r>
      <w:r w:rsidRPr="0020750C">
        <w:rPr>
          <w:rFonts w:ascii="HGP創英ﾌﾟﾚｾﾞﾝｽEB" w:eastAsia="HGP創英ﾌﾟﾚｾﾞﾝｽEB" w:hAnsi="ＭＳ Ｐゴシック" w:hint="eastAsia"/>
          <w:color w:val="000000" w:themeColor="text1"/>
          <w:kern w:val="24"/>
          <w:sz w:val="28"/>
          <w:szCs w:val="28"/>
          <w:eastAsianLayout w:id="963943687"/>
        </w:rPr>
        <w:t>とよばれる</w:t>
      </w:r>
      <w:r w:rsidRPr="0020750C">
        <w:rPr>
          <w:rFonts w:ascii="HGP創英ﾌﾟﾚｾﾞﾝｽEB" w:eastAsia="HGP創英ﾌﾟﾚｾﾞﾝｽEB" w:hAnsi="ＭＳ Ｐゴシック" w:hint="eastAsia"/>
          <w:color w:val="000000" w:themeColor="text1"/>
          <w:kern w:val="24"/>
          <w:sz w:val="28"/>
          <w:szCs w:val="28"/>
          <w:eastAsianLayout w:id="963943688"/>
        </w:rPr>
        <w:t>消費行動は、経済効果に大きく寄与している反面</w:t>
      </w:r>
      <w:r w:rsidRPr="0020750C">
        <w:rPr>
          <w:rFonts w:ascii="HGP創英ﾌﾟﾚｾﾞﾝｽEB" w:eastAsia="HGP創英ﾌﾟﾚｾﾞﾝｽEB" w:hAnsi="ＭＳ Ｐゴシック" w:hint="eastAsia"/>
          <w:color w:val="000000" w:themeColor="text1"/>
          <w:kern w:val="24"/>
          <w:sz w:val="28"/>
          <w:szCs w:val="28"/>
          <w:eastAsianLayout w:id="963943689"/>
        </w:rPr>
        <w:t>、</w:t>
      </w:r>
      <w:r w:rsidRPr="0020750C">
        <w:rPr>
          <w:rFonts w:ascii="HGP創英ﾌﾟﾚｾﾞﾝｽEB" w:eastAsia="HGP創英ﾌﾟﾚｾﾞﾝｽEB" w:hAnsi="ＭＳ Ｐゴシック" w:hint="eastAsia"/>
          <w:color w:val="000000" w:themeColor="text1"/>
          <w:kern w:val="24"/>
          <w:sz w:val="28"/>
          <w:szCs w:val="28"/>
          <w:eastAsianLayout w:id="963943690"/>
        </w:rPr>
        <w:t>それに伴う様々な</w:t>
      </w:r>
      <w:r w:rsidRPr="0020750C">
        <w:rPr>
          <w:rFonts w:ascii="HGP創英ﾌﾟﾚｾﾞﾝｽEB" w:eastAsia="HGP創英ﾌﾟﾚｾﾞﾝｽEB" w:hAnsi="ＭＳ Ｐゴシック" w:hint="eastAsia"/>
          <w:color w:val="000000" w:themeColor="text1"/>
          <w:kern w:val="24"/>
          <w:sz w:val="28"/>
          <w:szCs w:val="28"/>
          <w:eastAsianLayout w:id="963943691"/>
        </w:rPr>
        <w:t>問題</w:t>
      </w:r>
      <w:r w:rsidRPr="0020750C">
        <w:rPr>
          <w:rFonts w:ascii="HGP創英ﾌﾟﾚｾﾞﾝｽEB" w:eastAsia="HGP創英ﾌﾟﾚｾﾞﾝｽEB" w:hAnsi="ＭＳ Ｐゴシック" w:hint="eastAsia"/>
          <w:color w:val="000000" w:themeColor="text1"/>
          <w:kern w:val="24"/>
          <w:sz w:val="28"/>
          <w:szCs w:val="28"/>
          <w:eastAsianLayout w:id="963943692"/>
        </w:rPr>
        <w:t>も表面化しており、</w:t>
      </w:r>
      <w:r w:rsidRPr="0020750C">
        <w:rPr>
          <w:rFonts w:ascii="HGP創英ﾌﾟﾚｾﾞﾝｽEB" w:eastAsia="HGP創英ﾌﾟﾚｾﾞﾝｽEB" w:hAnsi="ＭＳ Ｐゴシック" w:hint="eastAsia"/>
          <w:color w:val="000000" w:themeColor="text1"/>
          <w:kern w:val="24"/>
          <w:sz w:val="28"/>
          <w:szCs w:val="28"/>
          <w:eastAsianLayout w:id="963943693"/>
        </w:rPr>
        <w:t>これらの</w:t>
      </w:r>
      <w:r w:rsidRPr="0020750C">
        <w:rPr>
          <w:rFonts w:ascii="HGP創英ﾌﾟﾚｾﾞﾝｽEB" w:eastAsia="HGP創英ﾌﾟﾚｾﾞﾝｽEB" w:hAnsi="ＭＳ Ｐゴシック" w:hint="eastAsia"/>
          <w:color w:val="000000" w:themeColor="text1"/>
          <w:kern w:val="24"/>
          <w:sz w:val="28"/>
          <w:szCs w:val="28"/>
          <w:eastAsianLayout w:id="963943694"/>
        </w:rPr>
        <w:t>対応</w:t>
      </w:r>
      <w:r w:rsidRPr="0020750C">
        <w:rPr>
          <w:rFonts w:ascii="HGP創英ﾌﾟﾚｾﾞﾝｽEB" w:eastAsia="HGP創英ﾌﾟﾚｾﾞﾝｽEB" w:hAnsi="ＭＳ Ｐゴシック" w:hint="eastAsia"/>
          <w:color w:val="000000" w:themeColor="text1"/>
          <w:kern w:val="24"/>
          <w:sz w:val="28"/>
          <w:szCs w:val="28"/>
          <w:eastAsianLayout w:id="963943695"/>
        </w:rPr>
        <w:t>が課題</w:t>
      </w:r>
      <w:r w:rsidRPr="0020750C">
        <w:rPr>
          <w:rFonts w:ascii="HGP創英ﾌﾟﾚｾﾞﾝｽEB" w:eastAsia="HGP創英ﾌﾟﾚｾﾞﾝｽEB" w:hAnsi="ＭＳ Ｐゴシック" w:hint="eastAsia"/>
          <w:color w:val="000000" w:themeColor="text1"/>
          <w:kern w:val="24"/>
          <w:sz w:val="28"/>
          <w:szCs w:val="28"/>
          <w:eastAsianLayout w:id="963943696"/>
        </w:rPr>
        <w:t>となっています。</w:t>
      </w:r>
    </w:p>
    <w:p w:rsidR="0020750C" w:rsidRPr="0020750C" w:rsidRDefault="0020750C" w:rsidP="0020750C">
      <w:pPr>
        <w:widowControl/>
        <w:spacing w:line="600" w:lineRule="exact"/>
        <w:ind w:left="567" w:hanging="567"/>
        <w:rPr>
          <w:rFonts w:ascii="ＭＳ Ｐゴシック" w:eastAsia="ＭＳ Ｐゴシック" w:hAnsi="ＭＳ Ｐゴシック" w:cs="ＭＳ Ｐゴシック"/>
          <w:kern w:val="0"/>
          <w:sz w:val="24"/>
          <w:szCs w:val="24"/>
        </w:rPr>
      </w:pPr>
      <w:r w:rsidRPr="0020750C">
        <w:rPr>
          <w:rFonts w:ascii="HGP創英ﾌﾟﾚｾﾞﾝｽEB" w:eastAsia="HGP創英ﾌﾟﾚｾﾞﾝｽEB" w:hAnsi="ＭＳ Ｐゴシック" w:hint="eastAsia"/>
          <w:color w:val="000000" w:themeColor="text1"/>
          <w:kern w:val="24"/>
          <w:sz w:val="28"/>
          <w:szCs w:val="28"/>
          <w:eastAsianLayout w:id="963943680"/>
        </w:rPr>
        <w:t> </w:t>
      </w:r>
    </w:p>
    <w:p w:rsidR="0020750C" w:rsidRPr="0020750C" w:rsidRDefault="0020750C" w:rsidP="00A35115">
      <w:pPr>
        <w:widowControl/>
        <w:numPr>
          <w:ilvl w:val="0"/>
          <w:numId w:val="84"/>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eastAsianLayout w:id="963943681"/>
        </w:rPr>
        <w:t>併せて</w:t>
      </w:r>
      <w:r w:rsidRPr="0020750C">
        <w:rPr>
          <w:rFonts w:ascii="HGP創英ﾌﾟﾚｾﾞﾝｽEB" w:eastAsia="HGP創英ﾌﾟﾚｾﾞﾝｽEB" w:hAnsi="ＭＳ Ｐゴシック" w:hint="eastAsia"/>
          <w:color w:val="000000" w:themeColor="text1"/>
          <w:kern w:val="24"/>
          <w:sz w:val="28"/>
          <w:szCs w:val="28"/>
          <w:eastAsianLayout w:id="963943682"/>
        </w:rPr>
        <w:t>、大阪が将来に向け、観光都市としてさらなる発展を目指すためには、これまで以上に</w:t>
      </w:r>
      <w:r w:rsidRPr="0020750C">
        <w:rPr>
          <w:rFonts w:ascii="HGP創英ﾌﾟﾚｾﾞﾝｽEB" w:eastAsia="HGP創英ﾌﾟﾚｾﾞﾝｽEB" w:hAnsi="ＭＳ Ｐゴシック" w:hint="eastAsia"/>
          <w:color w:val="000000" w:themeColor="text1"/>
          <w:kern w:val="24"/>
          <w:sz w:val="28"/>
          <w:szCs w:val="28"/>
          <w:eastAsianLayout w:id="963943683"/>
        </w:rPr>
        <w:t>、観光客</w:t>
      </w:r>
      <w:r w:rsidRPr="0020750C">
        <w:rPr>
          <w:rFonts w:ascii="HGP創英ﾌﾟﾚｾﾞﾝｽEB" w:eastAsia="HGP創英ﾌﾟﾚｾﾞﾝｽEB" w:hAnsi="ＭＳ Ｐゴシック" w:hint="eastAsia"/>
          <w:color w:val="000000" w:themeColor="text1"/>
          <w:kern w:val="24"/>
          <w:sz w:val="28"/>
          <w:szCs w:val="28"/>
          <w:eastAsianLayout w:id="963943684"/>
        </w:rPr>
        <w:t>の</w:t>
      </w:r>
      <w:r w:rsidRPr="0020750C">
        <w:rPr>
          <w:rFonts w:ascii="HGP創英ﾌﾟﾚｾﾞﾝｽEB" w:eastAsia="HGP創英ﾌﾟﾚｾﾞﾝｽEB" w:hAnsi="ＭＳ Ｐゴシック" w:hint="eastAsia"/>
          <w:color w:val="000000" w:themeColor="text1"/>
          <w:kern w:val="24"/>
          <w:sz w:val="28"/>
          <w:szCs w:val="28"/>
          <w:eastAsianLayout w:id="963943685"/>
        </w:rPr>
        <w:t>受入環境</w:t>
      </w:r>
      <w:r w:rsidRPr="0020750C">
        <w:rPr>
          <w:rFonts w:ascii="HGP創英ﾌﾟﾚｾﾞﾝｽEB" w:eastAsia="HGP創英ﾌﾟﾚｾﾞﾝｽEB" w:hAnsi="ＭＳ Ｐゴシック" w:hint="eastAsia"/>
          <w:color w:val="000000" w:themeColor="text1"/>
          <w:kern w:val="24"/>
          <w:sz w:val="28"/>
          <w:szCs w:val="28"/>
          <w:eastAsianLayout w:id="963943686"/>
        </w:rPr>
        <w:t>の整備や大阪の魅力づくり、</w:t>
      </w:r>
      <w:r w:rsidRPr="0020750C">
        <w:rPr>
          <w:rFonts w:ascii="HGP創英ﾌﾟﾚｾﾞﾝｽEB" w:eastAsia="HGP創英ﾌﾟﾚｾﾞﾝｽEB" w:hAnsi="ＭＳ Ｐゴシック" w:hint="eastAsia"/>
          <w:color w:val="000000" w:themeColor="text1"/>
          <w:kern w:val="24"/>
          <w:sz w:val="28"/>
          <w:szCs w:val="28"/>
          <w:eastAsianLayout w:id="963943687"/>
        </w:rPr>
        <w:t>プロモーションを推進</w:t>
      </w:r>
      <w:r w:rsidRPr="0020750C">
        <w:rPr>
          <w:rFonts w:ascii="HGP創英ﾌﾟﾚｾﾞﾝｽEB" w:eastAsia="HGP創英ﾌﾟﾚｾﾞﾝｽEB" w:hAnsi="ＭＳ Ｐゴシック" w:hint="eastAsia"/>
          <w:color w:val="000000" w:themeColor="text1"/>
          <w:kern w:val="24"/>
          <w:sz w:val="28"/>
          <w:szCs w:val="28"/>
          <w:eastAsianLayout w:id="963943688"/>
        </w:rPr>
        <w:t>していく必要があります</w:t>
      </w:r>
      <w:r w:rsidRPr="0020750C">
        <w:rPr>
          <w:rFonts w:ascii="HGP創英ﾌﾟﾚｾﾞﾝｽEB" w:eastAsia="HGP創英ﾌﾟﾚｾﾞﾝｽEB" w:hAnsi="ＭＳ Ｐゴシック" w:hint="eastAsia"/>
          <w:color w:val="000000" w:themeColor="text1"/>
          <w:kern w:val="24"/>
          <w:sz w:val="28"/>
          <w:szCs w:val="28"/>
          <w:eastAsianLayout w:id="963943689"/>
        </w:rPr>
        <w:t>。</w:t>
      </w:r>
    </w:p>
    <w:p w:rsidR="0020750C" w:rsidRPr="0020750C" w:rsidRDefault="0020750C" w:rsidP="00A35115">
      <w:pPr>
        <w:widowControl/>
        <w:numPr>
          <w:ilvl w:val="0"/>
          <w:numId w:val="84"/>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eastAsianLayout w:id="963943690"/>
        </w:rPr>
        <w:t>本検討会議としては、大阪が今後、観光客獲得の都市間競争を勝ち抜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rsidR="0020750C" w:rsidRPr="0020750C" w:rsidRDefault="0020750C" w:rsidP="00A35115">
      <w:pPr>
        <w:widowControl/>
        <w:numPr>
          <w:ilvl w:val="0"/>
          <w:numId w:val="84"/>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eastAsianLayout w:id="963943691"/>
        </w:rPr>
        <w:t>その結果、</w:t>
      </w:r>
      <w:r w:rsidRPr="0020750C">
        <w:rPr>
          <w:rFonts w:ascii="HGP創英ﾌﾟﾚｾﾞﾝｽEB" w:eastAsia="HGP創英ﾌﾟﾚｾﾞﾝｽEB" w:hAnsi="ＭＳ Ｐゴシック" w:hint="eastAsia"/>
          <w:color w:val="000000" w:themeColor="text1"/>
          <w:kern w:val="24"/>
          <w:sz w:val="28"/>
          <w:szCs w:val="28"/>
          <w:eastAsianLayout w:id="963943692"/>
        </w:rPr>
        <w:t>大阪府</w:t>
      </w:r>
      <w:r w:rsidRPr="0020750C">
        <w:rPr>
          <w:rFonts w:ascii="HGP創英ﾌﾟﾚｾﾞﾝｽEB" w:eastAsia="HGP創英ﾌﾟﾚｾﾞﾝｽEB" w:hAnsi="ＭＳ Ｐゴシック" w:hint="eastAsia"/>
          <w:color w:val="000000" w:themeColor="text1"/>
          <w:kern w:val="24"/>
          <w:sz w:val="28"/>
          <w:szCs w:val="28"/>
          <w:eastAsianLayout w:id="963943693"/>
        </w:rPr>
        <w:t>が今後、</w:t>
      </w:r>
      <w:r w:rsidRPr="0020750C">
        <w:rPr>
          <w:rFonts w:ascii="HGP創英ﾌﾟﾚｾﾞﾝｽEB" w:eastAsia="HGP創英ﾌﾟﾚｾﾞﾝｽEB" w:hAnsi="ＭＳ Ｐゴシック" w:hint="eastAsia"/>
          <w:color w:val="000000" w:themeColor="text1"/>
          <w:kern w:val="24"/>
          <w:sz w:val="28"/>
          <w:szCs w:val="28"/>
          <w:eastAsianLayout w:id="963943694"/>
        </w:rPr>
        <w:t>これら</w:t>
      </w:r>
      <w:r w:rsidRPr="0020750C">
        <w:rPr>
          <w:rFonts w:ascii="HGP創英ﾌﾟﾚｾﾞﾝｽEB" w:eastAsia="HGP創英ﾌﾟﾚｾﾞﾝｽEB" w:hAnsi="ＭＳ Ｐゴシック" w:hint="eastAsia"/>
          <w:color w:val="000000" w:themeColor="text1"/>
          <w:kern w:val="24"/>
          <w:sz w:val="28"/>
          <w:szCs w:val="28"/>
          <w:eastAsianLayout w:id="963943695"/>
        </w:rPr>
        <w:t>を積極的に取り組んでいくためには、一定規模の財源を安定的、継続的に</w:t>
      </w:r>
      <w:r w:rsidRPr="0020750C">
        <w:rPr>
          <w:rFonts w:ascii="HGP創英ﾌﾟﾚｾﾞﾝｽEB" w:eastAsia="HGP創英ﾌﾟﾚｾﾞﾝｽEB" w:hAnsi="ＭＳ Ｐゴシック" w:hint="eastAsia"/>
          <w:color w:val="000000" w:themeColor="text1"/>
          <w:kern w:val="24"/>
          <w:sz w:val="28"/>
          <w:szCs w:val="28"/>
          <w:eastAsianLayout w:id="963943696"/>
        </w:rPr>
        <w:t>確保する</w:t>
      </w:r>
      <w:r w:rsidRPr="0020750C">
        <w:rPr>
          <w:rFonts w:ascii="HGP創英ﾌﾟﾚｾﾞﾝｽEB" w:eastAsia="HGP創英ﾌﾟﾚｾﾞﾝｽEB" w:hAnsi="ＭＳ Ｐゴシック" w:hint="eastAsia"/>
          <w:color w:val="000000" w:themeColor="text1"/>
          <w:kern w:val="24"/>
          <w:sz w:val="28"/>
          <w:szCs w:val="28"/>
          <w:eastAsianLayout w:id="963943680"/>
        </w:rPr>
        <w:t>必要</w:t>
      </w:r>
      <w:r w:rsidRPr="0020750C">
        <w:rPr>
          <w:rFonts w:ascii="HGP創英ﾌﾟﾚｾﾞﾝｽEB" w:eastAsia="HGP創英ﾌﾟﾚｾﾞﾝｽEB" w:hAnsi="ＭＳ Ｐゴシック" w:hint="eastAsia"/>
          <w:color w:val="000000" w:themeColor="text1"/>
          <w:kern w:val="24"/>
          <w:sz w:val="28"/>
          <w:szCs w:val="28"/>
          <w:eastAsianLayout w:id="963943681"/>
        </w:rPr>
        <w:t>がある</w:t>
      </w:r>
      <w:r w:rsidRPr="0020750C">
        <w:rPr>
          <w:rFonts w:ascii="HGP創英ﾌﾟﾚｾﾞﾝｽEB" w:eastAsia="HGP創英ﾌﾟﾚｾﾞﾝｽEB" w:hAnsi="ＭＳ Ｐゴシック" w:hint="eastAsia"/>
          <w:color w:val="000000" w:themeColor="text1"/>
          <w:kern w:val="24"/>
          <w:sz w:val="28"/>
          <w:szCs w:val="28"/>
          <w:eastAsianLayout w:id="963943682"/>
        </w:rPr>
        <w:t>との認識にたち、そのための財源確保のあり方について、他の地方自治体や諸外国の取組みなどを参考に議論を行い、東京都で既に導入されている「宿泊税」を基本に検討を深める必要があると、とりまとめたところです。</w:t>
      </w:r>
    </w:p>
    <w:p w:rsidR="0020750C" w:rsidRPr="0020750C" w:rsidRDefault="0020750C" w:rsidP="00A35115">
      <w:pPr>
        <w:widowControl/>
        <w:numPr>
          <w:ilvl w:val="0"/>
          <w:numId w:val="84"/>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eastAsianLayout w:id="963943683"/>
        </w:rPr>
        <w:t>今回</w:t>
      </w:r>
      <w:r w:rsidRPr="0020750C">
        <w:rPr>
          <w:rFonts w:ascii="HGP創英ﾌﾟﾚｾﾞﾝｽEB" w:eastAsia="HGP創英ﾌﾟﾚｾﾞﾝｽEB" w:hAnsi="ＭＳ Ｐゴシック" w:hint="eastAsia"/>
          <w:color w:val="000000" w:themeColor="text1"/>
          <w:kern w:val="24"/>
          <w:sz w:val="28"/>
          <w:szCs w:val="28"/>
          <w:eastAsianLayout w:id="963943684"/>
        </w:rPr>
        <w:t>の中間とりまとめの内容に</w:t>
      </w:r>
      <w:r w:rsidRPr="0020750C">
        <w:rPr>
          <w:rFonts w:ascii="HGP創英ﾌﾟﾚｾﾞﾝｽEB" w:eastAsia="HGP創英ﾌﾟﾚｾﾞﾝｽEB" w:hAnsi="ＭＳ Ｐゴシック" w:hint="eastAsia"/>
          <w:color w:val="000000" w:themeColor="text1"/>
          <w:kern w:val="24"/>
          <w:sz w:val="28"/>
          <w:szCs w:val="28"/>
          <w:eastAsianLayout w:id="963943685"/>
        </w:rPr>
        <w:t>ついて</w:t>
      </w:r>
      <w:r w:rsidRPr="0020750C">
        <w:rPr>
          <w:rFonts w:ascii="HGP創英ﾌﾟﾚｾﾞﾝｽEB" w:eastAsia="HGP創英ﾌﾟﾚｾﾞﾝｽEB" w:hAnsi="ＭＳ Ｐゴシック" w:hint="eastAsia"/>
          <w:color w:val="000000" w:themeColor="text1"/>
          <w:kern w:val="24"/>
          <w:sz w:val="28"/>
          <w:szCs w:val="28"/>
          <w:eastAsianLayout w:id="963943686"/>
        </w:rPr>
        <w:t>は、パブリックコメントなどを行い、広くご意見を伺うとともに</w:t>
      </w:r>
      <w:r w:rsidRPr="0020750C">
        <w:rPr>
          <w:rFonts w:ascii="HGP創英ﾌﾟﾚｾﾞﾝｽEB" w:eastAsia="HGP創英ﾌﾟﾚｾﾞﾝｽEB" w:hAnsi="ＭＳ Ｐゴシック" w:hint="eastAsia"/>
          <w:color w:val="000000" w:themeColor="text1"/>
          <w:kern w:val="24"/>
          <w:sz w:val="28"/>
          <w:szCs w:val="28"/>
          <w:eastAsianLayout w:id="963943687"/>
        </w:rPr>
        <w:t>、本検討会議</w:t>
      </w:r>
      <w:r w:rsidRPr="0020750C">
        <w:rPr>
          <w:rFonts w:ascii="HGP創英ﾌﾟﾚｾﾞﾝｽEB" w:eastAsia="HGP創英ﾌﾟﾚｾﾞﾝｽEB" w:hAnsi="ＭＳ Ｐゴシック" w:hint="eastAsia"/>
          <w:color w:val="000000" w:themeColor="text1"/>
          <w:kern w:val="24"/>
          <w:sz w:val="28"/>
          <w:szCs w:val="28"/>
          <w:eastAsianLayout w:id="963943688"/>
        </w:rPr>
        <w:t>と</w:t>
      </w:r>
      <w:r w:rsidRPr="0020750C">
        <w:rPr>
          <w:rFonts w:ascii="HGP創英ﾌﾟﾚｾﾞﾝｽEB" w:eastAsia="HGP創英ﾌﾟﾚｾﾞﾝｽEB" w:hAnsi="ＭＳ Ｐゴシック" w:hint="eastAsia"/>
          <w:color w:val="000000" w:themeColor="text1"/>
          <w:kern w:val="24"/>
          <w:sz w:val="28"/>
          <w:szCs w:val="28"/>
          <w:eastAsianLayout w:id="963943689"/>
        </w:rPr>
        <w:t>して</w:t>
      </w:r>
      <w:r w:rsidRPr="0020750C">
        <w:rPr>
          <w:rFonts w:ascii="HGP創英ﾌﾟﾚｾﾞﾝｽEB" w:eastAsia="HGP創英ﾌﾟﾚｾﾞﾝｽEB" w:hAnsi="ＭＳ Ｐゴシック" w:hint="eastAsia"/>
          <w:color w:val="000000" w:themeColor="text1"/>
          <w:kern w:val="24"/>
          <w:sz w:val="28"/>
          <w:szCs w:val="28"/>
          <w:eastAsianLayout w:id="963943690"/>
        </w:rPr>
        <w:t>は</w:t>
      </w:r>
      <w:r w:rsidRPr="0020750C">
        <w:rPr>
          <w:rFonts w:ascii="HGP創英ﾌﾟﾚｾﾞﾝｽEB" w:eastAsia="HGP創英ﾌﾟﾚｾﾞﾝｽEB" w:hAnsi="ＭＳ Ｐゴシック" w:hint="eastAsia"/>
          <w:color w:val="000000" w:themeColor="text1"/>
          <w:kern w:val="24"/>
          <w:sz w:val="28"/>
          <w:szCs w:val="28"/>
          <w:eastAsianLayout w:id="963943691"/>
        </w:rPr>
        <w:t>、</w:t>
      </w:r>
      <w:r w:rsidRPr="0020750C">
        <w:rPr>
          <w:rFonts w:ascii="HGP創英ﾌﾟﾚｾﾞﾝｽEB" w:eastAsia="HGP創英ﾌﾟﾚｾﾞﾝｽEB" w:hAnsi="ＭＳ Ｐゴシック" w:hint="eastAsia"/>
          <w:color w:val="000000" w:themeColor="text1"/>
          <w:kern w:val="24"/>
          <w:sz w:val="28"/>
          <w:szCs w:val="28"/>
          <w:eastAsianLayout w:id="963943692"/>
        </w:rPr>
        <w:t>その状況を</w:t>
      </w:r>
      <w:r w:rsidRPr="0020750C">
        <w:rPr>
          <w:rFonts w:ascii="HGP創英ﾌﾟﾚｾﾞﾝｽEB" w:eastAsia="HGP創英ﾌﾟﾚｾﾞﾝｽEB" w:hAnsi="ＭＳ Ｐゴシック" w:hint="eastAsia"/>
          <w:color w:val="000000" w:themeColor="text1"/>
          <w:kern w:val="24"/>
          <w:sz w:val="28"/>
          <w:szCs w:val="28"/>
          <w:eastAsianLayout w:id="963943693"/>
        </w:rPr>
        <w:t>踏まえ</w:t>
      </w:r>
      <w:r w:rsidRPr="0020750C">
        <w:rPr>
          <w:rFonts w:ascii="HGP創英ﾌﾟﾚｾﾞﾝｽEB" w:eastAsia="HGP創英ﾌﾟﾚｾﾞﾝｽEB" w:hAnsi="ＭＳ Ｐゴシック" w:hint="eastAsia"/>
          <w:color w:val="000000" w:themeColor="text1"/>
          <w:kern w:val="24"/>
          <w:sz w:val="28"/>
          <w:szCs w:val="28"/>
          <w:eastAsianLayout w:id="963943694"/>
        </w:rPr>
        <w:t>、</w:t>
      </w:r>
      <w:r w:rsidRPr="0020750C">
        <w:rPr>
          <w:rFonts w:ascii="HGP創英ﾌﾟﾚｾﾞﾝｽEB" w:eastAsia="HGP創英ﾌﾟﾚｾﾞﾝｽEB" w:hAnsi="ＭＳ Ｐゴシック" w:hint="eastAsia"/>
          <w:color w:val="000000" w:themeColor="text1"/>
          <w:kern w:val="24"/>
          <w:sz w:val="28"/>
          <w:szCs w:val="28"/>
          <w:eastAsianLayout w:id="963943695"/>
        </w:rPr>
        <w:t>最終報告に向けて</w:t>
      </w:r>
      <w:r w:rsidRPr="0020750C">
        <w:rPr>
          <w:rFonts w:ascii="HGP創英ﾌﾟﾚｾﾞﾝｽEB" w:eastAsia="HGP創英ﾌﾟﾚｾﾞﾝｽEB" w:hAnsi="ＭＳ Ｐゴシック" w:hint="eastAsia"/>
          <w:color w:val="000000" w:themeColor="text1"/>
          <w:kern w:val="24"/>
          <w:sz w:val="28"/>
          <w:szCs w:val="28"/>
          <w:eastAsianLayout w:id="963943696"/>
        </w:rPr>
        <w:t>引き続き議論</w:t>
      </w:r>
      <w:r w:rsidRPr="0020750C">
        <w:rPr>
          <w:rFonts w:ascii="HGP創英ﾌﾟﾚｾﾞﾝｽEB" w:eastAsia="HGP創英ﾌﾟﾚｾﾞﾝｽEB" w:hAnsi="ＭＳ Ｐゴシック" w:hint="eastAsia"/>
          <w:color w:val="000000" w:themeColor="text1"/>
          <w:kern w:val="24"/>
          <w:sz w:val="28"/>
          <w:szCs w:val="28"/>
          <w:eastAsianLayout w:id="963943680"/>
        </w:rPr>
        <w:t>を行って</w:t>
      </w:r>
      <w:r w:rsidRPr="0020750C">
        <w:rPr>
          <w:rFonts w:ascii="HGP創英ﾌﾟﾚｾﾞﾝｽEB" w:eastAsia="HGP創英ﾌﾟﾚｾﾞﾝｽEB" w:hAnsi="ＭＳ Ｐゴシック" w:hint="eastAsia"/>
          <w:color w:val="000000" w:themeColor="text1"/>
          <w:kern w:val="24"/>
          <w:sz w:val="28"/>
          <w:szCs w:val="28"/>
          <w:eastAsianLayout w:id="963943681"/>
        </w:rPr>
        <w:t>まいり</w:t>
      </w:r>
      <w:r w:rsidRPr="0020750C">
        <w:rPr>
          <w:rFonts w:ascii="HGP創英ﾌﾟﾚｾﾞﾝｽEB" w:eastAsia="HGP創英ﾌﾟﾚｾﾞﾝｽEB" w:hAnsi="ＭＳ Ｐゴシック" w:hint="eastAsia"/>
          <w:color w:val="000000" w:themeColor="text1"/>
          <w:kern w:val="24"/>
          <w:sz w:val="28"/>
          <w:szCs w:val="28"/>
          <w:eastAsianLayout w:id="963943682"/>
        </w:rPr>
        <w:t>ます</w:t>
      </w:r>
      <w:r w:rsidRPr="0020750C">
        <w:rPr>
          <w:rFonts w:ascii="HGP創英ﾌﾟﾚｾﾞﾝｽEB" w:eastAsia="HGP創英ﾌﾟﾚｾﾞﾝｽEB" w:hAnsi="ＭＳ Ｐゴシック" w:hint="eastAsia"/>
          <w:color w:val="000000" w:themeColor="text1"/>
          <w:kern w:val="24"/>
          <w:sz w:val="28"/>
          <w:szCs w:val="28"/>
          <w:eastAsianLayout w:id="963943683"/>
        </w:rPr>
        <w:t>。</w:t>
      </w:r>
    </w:p>
    <w:p w:rsidR="004C364E" w:rsidRPr="0020750C" w:rsidRDefault="00C91CEF">
      <w:pPr>
        <w:rPr>
          <w:rFonts w:hint="eastAsia"/>
        </w:rPr>
      </w:pPr>
      <w:r w:rsidRPr="00C91CEF">
        <w:rPr>
          <w:noProof/>
        </w:rPr>
        <mc:AlternateContent>
          <mc:Choice Requires="wps">
            <w:drawing>
              <wp:anchor distT="0" distB="0" distL="114300" distR="114300" simplePos="0" relativeHeight="252013568" behindDoc="0" locked="0" layoutInCell="1" allowOverlap="1" wp14:anchorId="56DB94AD" wp14:editId="40E3A0B7">
                <wp:simplePos x="0" y="0"/>
                <wp:positionH relativeFrom="column">
                  <wp:posOffset>8674913</wp:posOffset>
                </wp:positionH>
                <wp:positionV relativeFrom="paragraph">
                  <wp:posOffset>214394</wp:posOffset>
                </wp:positionV>
                <wp:extent cx="552450" cy="140398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683.05pt;margin-top:16.9pt;width:43.5pt;height:110.5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PHMAIAAA4EAAAOAAAAZHJzL2Uyb0RvYy54bWysU82O0zAQviPxDpbvND9t2D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２３</w:t>
                      </w:r>
                    </w:p>
                  </w:txbxContent>
                </v:textbox>
              </v:shape>
            </w:pict>
          </mc:Fallback>
        </mc:AlternateContent>
      </w:r>
    </w:p>
    <w:p w:rsidR="004C364E" w:rsidRDefault="0020750C">
      <w:pPr>
        <w:rPr>
          <w:rFonts w:hint="eastAsia"/>
        </w:rPr>
      </w:pPr>
      <w:r>
        <w:rPr>
          <w:noProof/>
        </w:rPr>
        <w:lastRenderedPageBreak/>
        <mc:AlternateContent>
          <mc:Choice Requires="wps">
            <w:drawing>
              <wp:anchor distT="0" distB="0" distL="114300" distR="114300" simplePos="0" relativeHeight="251955200" behindDoc="0" locked="0" layoutInCell="1" allowOverlap="1" wp14:anchorId="3A7C8B81" wp14:editId="5700AE87">
                <wp:simplePos x="0" y="0"/>
                <wp:positionH relativeFrom="column">
                  <wp:posOffset>-758190</wp:posOffset>
                </wp:positionH>
                <wp:positionV relativeFrom="paragraph">
                  <wp:posOffset>-511175</wp:posOffset>
                </wp:positionV>
                <wp:extent cx="7343775" cy="395605"/>
                <wp:effectExtent l="0" t="0" r="0" b="4445"/>
                <wp:wrapNone/>
                <wp:docPr id="31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20750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44448"/>
                              </w:rPr>
                              <w:t>【</w:t>
                            </w:r>
                            <w:r>
                              <w:rPr>
                                <w:rFonts w:ascii="HG丸ｺﾞｼｯｸM-PRO" w:eastAsia="HG丸ｺﾞｼｯｸM-PRO" w:hAnsi="HG丸ｺﾞｼｯｸM-PRO" w:cs="Meiryo UI" w:hint="eastAsia"/>
                                <w:b/>
                                <w:bCs/>
                                <w:color w:val="000000" w:themeColor="text1"/>
                                <w:kern w:val="24"/>
                                <w:sz w:val="36"/>
                                <w:szCs w:val="36"/>
                                <w:eastAsianLayout w:id="963944449"/>
                              </w:rPr>
                              <w:t>参考</w:t>
                            </w:r>
                            <w:r>
                              <w:rPr>
                                <w:rFonts w:ascii="HG丸ｺﾞｼｯｸM-PRO" w:eastAsia="HG丸ｺﾞｼｯｸM-PRO" w:hAnsi="HG丸ｺﾞｼｯｸM-PRO" w:cs="Meiryo UI" w:hint="eastAsia"/>
                                <w:b/>
                                <w:bCs/>
                                <w:color w:val="000000" w:themeColor="text1"/>
                                <w:kern w:val="24"/>
                                <w:sz w:val="36"/>
                                <w:szCs w:val="36"/>
                                <w:eastAsianLayout w:id="963944450"/>
                              </w:rPr>
                              <w:t>】</w:t>
                            </w:r>
                            <w:r>
                              <w:rPr>
                                <w:rFonts w:ascii="HG丸ｺﾞｼｯｸM-PRO" w:eastAsia="HG丸ｺﾞｼｯｸM-PRO" w:hAnsi="HG丸ｺﾞｼｯｸM-PRO" w:cs="Meiryo UI" w:hint="eastAsia"/>
                                <w:b/>
                                <w:bCs/>
                                <w:color w:val="000000" w:themeColor="text1"/>
                                <w:kern w:val="24"/>
                                <w:sz w:val="36"/>
                                <w:szCs w:val="36"/>
                                <w:eastAsianLayout w:id="963944451"/>
                              </w:rPr>
                              <w:t xml:space="preserve">　</w:t>
                            </w:r>
                            <w:r>
                              <w:rPr>
                                <w:rFonts w:ascii="HG丸ｺﾞｼｯｸM-PRO" w:eastAsia="HG丸ｺﾞｼｯｸM-PRO" w:hAnsi="HG丸ｺﾞｼｯｸM-PRO" w:cs="Meiryo UI" w:hint="eastAsia"/>
                                <w:b/>
                                <w:bCs/>
                                <w:color w:val="000000" w:themeColor="text1"/>
                                <w:kern w:val="24"/>
                                <w:sz w:val="36"/>
                                <w:szCs w:val="36"/>
                                <w:eastAsianLayout w:id="963944452"/>
                              </w:rPr>
                              <w:t>検討会議について　①</w:t>
                            </w:r>
                          </w:p>
                        </w:txbxContent>
                      </wps:txbx>
                      <wps:bodyPr vert="horz" lIns="91440" tIns="45720" rIns="91440" bIns="45720" rtlCol="0" anchor="ctr">
                        <a:normAutofit/>
                      </wps:bodyPr>
                    </wps:wsp>
                  </a:graphicData>
                </a:graphic>
              </wp:anchor>
            </w:drawing>
          </mc:Choice>
          <mc:Fallback>
            <w:pict>
              <v:rect id="_x0000_s1201" style="position:absolute;left:0;text-align:left;margin-left:-59.7pt;margin-top:-40.25pt;width:578.25pt;height:31.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" filled="f" stroked="f">
                <v:path arrowok="t"/>
                <o:lock v:ext="edit" grouping="t"/>
                <v:textbox>
                  <w:txbxContent>
                    <w:p w:rsidR="00AC138E" w:rsidRDefault="00AC138E" w:rsidP="0020750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963944448"/>
                        </w:rPr>
                        <w:t>【</w:t>
                      </w:r>
                      <w:r>
                        <w:rPr>
                          <w:rFonts w:ascii="HG丸ｺﾞｼｯｸM-PRO" w:eastAsia="HG丸ｺﾞｼｯｸM-PRO" w:hAnsi="HG丸ｺﾞｼｯｸM-PRO" w:cs="Meiryo UI" w:hint="eastAsia"/>
                          <w:b/>
                          <w:bCs/>
                          <w:color w:val="000000" w:themeColor="text1"/>
                          <w:kern w:val="24"/>
                          <w:sz w:val="36"/>
                          <w:szCs w:val="36"/>
                          <w:eastAsianLayout w:id="963944449"/>
                        </w:rPr>
                        <w:t>参考</w:t>
                      </w:r>
                      <w:r>
                        <w:rPr>
                          <w:rFonts w:ascii="HG丸ｺﾞｼｯｸM-PRO" w:eastAsia="HG丸ｺﾞｼｯｸM-PRO" w:hAnsi="HG丸ｺﾞｼｯｸM-PRO" w:cs="Meiryo UI" w:hint="eastAsia"/>
                          <w:b/>
                          <w:bCs/>
                          <w:color w:val="000000" w:themeColor="text1"/>
                          <w:kern w:val="24"/>
                          <w:sz w:val="36"/>
                          <w:szCs w:val="36"/>
                          <w:eastAsianLayout w:id="963944450"/>
                        </w:rPr>
                        <w:t>】</w:t>
                      </w:r>
                      <w:r>
                        <w:rPr>
                          <w:rFonts w:ascii="HG丸ｺﾞｼｯｸM-PRO" w:eastAsia="HG丸ｺﾞｼｯｸM-PRO" w:hAnsi="HG丸ｺﾞｼｯｸM-PRO" w:cs="Meiryo UI" w:hint="eastAsia"/>
                          <w:b/>
                          <w:bCs/>
                          <w:color w:val="000000" w:themeColor="text1"/>
                          <w:kern w:val="24"/>
                          <w:sz w:val="36"/>
                          <w:szCs w:val="36"/>
                          <w:eastAsianLayout w:id="963944451"/>
                        </w:rPr>
                        <w:t xml:space="preserve">　</w:t>
                      </w:r>
                      <w:r>
                        <w:rPr>
                          <w:rFonts w:ascii="HG丸ｺﾞｼｯｸM-PRO" w:eastAsia="HG丸ｺﾞｼｯｸM-PRO" w:hAnsi="HG丸ｺﾞｼｯｸM-PRO" w:cs="Meiryo UI" w:hint="eastAsia"/>
                          <w:b/>
                          <w:bCs/>
                          <w:color w:val="000000" w:themeColor="text1"/>
                          <w:kern w:val="24"/>
                          <w:sz w:val="36"/>
                          <w:szCs w:val="36"/>
                          <w:eastAsianLayout w:id="963944452"/>
                        </w:rPr>
                        <w:t>検討会議について　①</w:t>
                      </w:r>
                    </w:p>
                  </w:txbxContent>
                </v:textbox>
              </v:rect>
            </w:pict>
          </mc:Fallback>
        </mc:AlternateContent>
      </w:r>
      <w:r w:rsidR="004C364E">
        <w:rPr>
          <w:noProof/>
        </w:rPr>
        <mc:AlternateContent>
          <mc:Choice Requires="wps">
            <w:drawing>
              <wp:anchor distT="0" distB="0" distL="114300" distR="114300" simplePos="0" relativeHeight="251902976" behindDoc="0" locked="0" layoutInCell="1" allowOverlap="1" wp14:anchorId="53BE1682" wp14:editId="3E7267F9">
                <wp:simplePos x="0" y="0"/>
                <wp:positionH relativeFrom="column">
                  <wp:posOffset>-939800</wp:posOffset>
                </wp:positionH>
                <wp:positionV relativeFrom="paragraph">
                  <wp:posOffset>22860</wp:posOffset>
                </wp:positionV>
                <wp:extent cx="10525125" cy="0"/>
                <wp:effectExtent l="57150" t="38100" r="47625" b="95250"/>
                <wp:wrapNone/>
                <wp:docPr id="267" name="直線コネクタ 26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7"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8pt" to="75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" strokecolor="#4f81bd" strokeweight="3pt">
                <v:shadow on="t" color="black" opacity="22937f" origin=",.5" offset="0,.63889mm"/>
              </v:line>
            </w:pict>
          </mc:Fallback>
        </mc:AlternateContent>
      </w:r>
      <w:r w:rsidR="004C364E" w:rsidRPr="004C364E">
        <w:rPr>
          <w:noProof/>
        </w:rPr>
        <mc:AlternateContent>
          <mc:Choice Requires="wps">
            <w:drawing>
              <wp:anchor distT="0" distB="0" distL="114300" distR="114300" simplePos="0" relativeHeight="251884544" behindDoc="0" locked="0" layoutInCell="1" allowOverlap="1" wp14:anchorId="460B80C4" wp14:editId="4257B9B7">
                <wp:simplePos x="0" y="0"/>
                <wp:positionH relativeFrom="column">
                  <wp:posOffset>7047275</wp:posOffset>
                </wp:positionH>
                <wp:positionV relativeFrom="paragraph">
                  <wp:posOffset>-536723</wp:posOffset>
                </wp:positionV>
                <wp:extent cx="1876425" cy="457200"/>
                <wp:effectExtent l="0" t="0" r="28575" b="19050"/>
                <wp:wrapNone/>
                <wp:docPr id="258" name="正方形/長方形 258"/>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202" style="position:absolute;left:0;text-align:left;margin-left:554.9pt;margin-top:-42.25pt;width:147.75pt;height:36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" fillcolor="window" strokecolor="#4f81bd" strokeweight="2pt">
                <v:textbox>
                  <w:txbxContent>
                    <w:p w:rsidR="00AC138E" w:rsidRPr="00E93BA0" w:rsidRDefault="00AC138E" w:rsidP="004C364E">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r w:rsidRPr="0020750C">
        <w:rPr>
          <w:noProof/>
        </w:rPr>
        <mc:AlternateContent>
          <mc:Choice Requires="wps">
            <w:drawing>
              <wp:anchor distT="0" distB="0" distL="114300" distR="114300" simplePos="0" relativeHeight="251957248" behindDoc="0" locked="0" layoutInCell="1" allowOverlap="1" wp14:anchorId="3C291A0C" wp14:editId="0FD911FC">
                <wp:simplePos x="0" y="0"/>
                <wp:positionH relativeFrom="column">
                  <wp:posOffset>-319405</wp:posOffset>
                </wp:positionH>
                <wp:positionV relativeFrom="paragraph">
                  <wp:posOffset>193675</wp:posOffset>
                </wp:positionV>
                <wp:extent cx="2802255" cy="307340"/>
                <wp:effectExtent l="0" t="0" r="0" b="0"/>
                <wp:wrapNone/>
                <wp:docPr id="326" name="テキスト ボックス 2"/>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20750C">
                            <w:pPr>
                              <w:pStyle w:val="Web"/>
                              <w:spacing w:before="0" w:beforeAutospacing="0" w:after="0" w:afterAutospacing="0"/>
                            </w:pPr>
                            <w:r>
                              <w:rPr>
                                <w:rFonts w:ascii="HG丸ｺﾞｼｯｸM-PRO" w:eastAsia="HG丸ｺﾞｼｯｸM-PRO" w:hAnsi="HG丸ｺﾞｼｯｸM-PRO" w:cstheme="minorBidi" w:hint="eastAsia"/>
                                <w:b/>
                                <w:bCs/>
                                <w:color w:val="000000" w:themeColor="text1"/>
                                <w:kern w:val="24"/>
                                <w:sz w:val="28"/>
                                <w:szCs w:val="28"/>
                                <w:u w:val="single"/>
                                <w:eastAsianLayout w:id="963944717"/>
                              </w:rPr>
                              <w:t>（１）</w:t>
                            </w:r>
                            <w:r>
                              <w:rPr>
                                <w:rFonts w:ascii="HG丸ｺﾞｼｯｸM-PRO" w:eastAsia="HG丸ｺﾞｼｯｸM-PRO" w:hAnsi="HG丸ｺﾞｼｯｸM-PRO" w:cstheme="minorBidi" w:hint="eastAsia"/>
                                <w:b/>
                                <w:bCs/>
                                <w:color w:val="000000" w:themeColor="text1"/>
                                <w:kern w:val="24"/>
                                <w:sz w:val="28"/>
                                <w:szCs w:val="28"/>
                                <w:u w:val="single"/>
                                <w:eastAsianLayout w:id="963944718"/>
                              </w:rPr>
                              <w:t>委員名簿</w:t>
                            </w:r>
                          </w:p>
                        </w:txbxContent>
                      </wps:txbx>
                      <wps:bodyPr wrap="square" rtlCol="0">
                        <a:spAutoFit/>
                      </wps:bodyPr>
                    </wps:wsp>
                  </a:graphicData>
                </a:graphic>
              </wp:anchor>
            </w:drawing>
          </mc:Choice>
          <mc:Fallback>
            <w:pict>
              <v:shape id="_x0000_s1203" type="#_x0000_t202" style="position:absolute;left:0;text-align:left;margin-left:-25.15pt;margin-top:15.25pt;width:220.65pt;height:24.2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" filled="f" stroked="f" strokeweight="2pt">
                <v:textbox style="mso-fit-shape-to-text:t">
                  <w:txbxContent>
                    <w:p w:rsidR="00AC138E" w:rsidRDefault="00AC138E" w:rsidP="0020750C">
                      <w:pPr>
                        <w:pStyle w:val="Web"/>
                        <w:spacing w:before="0" w:beforeAutospacing="0" w:after="0" w:afterAutospacing="0"/>
                      </w:pPr>
                      <w:r>
                        <w:rPr>
                          <w:rFonts w:ascii="HG丸ｺﾞｼｯｸM-PRO" w:eastAsia="HG丸ｺﾞｼｯｸM-PRO" w:hAnsi="HG丸ｺﾞｼｯｸM-PRO" w:cstheme="minorBidi" w:hint="eastAsia"/>
                          <w:b/>
                          <w:bCs/>
                          <w:color w:val="000000" w:themeColor="text1"/>
                          <w:kern w:val="24"/>
                          <w:sz w:val="28"/>
                          <w:szCs w:val="28"/>
                          <w:u w:val="single"/>
                          <w:eastAsianLayout w:id="963944717"/>
                        </w:rPr>
                        <w:t>（１）</w:t>
                      </w:r>
                      <w:r>
                        <w:rPr>
                          <w:rFonts w:ascii="HG丸ｺﾞｼｯｸM-PRO" w:eastAsia="HG丸ｺﾞｼｯｸM-PRO" w:hAnsi="HG丸ｺﾞｼｯｸM-PRO" w:cstheme="minorBidi" w:hint="eastAsia"/>
                          <w:b/>
                          <w:bCs/>
                          <w:color w:val="000000" w:themeColor="text1"/>
                          <w:kern w:val="24"/>
                          <w:sz w:val="28"/>
                          <w:szCs w:val="28"/>
                          <w:u w:val="single"/>
                          <w:eastAsianLayout w:id="963944718"/>
                        </w:rPr>
                        <w:t>委員名簿</w:t>
                      </w:r>
                    </w:p>
                  </w:txbxContent>
                </v:textbox>
              </v:shape>
            </w:pict>
          </mc:Fallback>
        </mc:AlternateContent>
      </w:r>
    </w:p>
    <w:p w:rsidR="004C364E" w:rsidRDefault="004C364E">
      <w:pPr>
        <w:rPr>
          <w:rFonts w:hint="eastAsia"/>
        </w:rPr>
      </w:pPr>
    </w:p>
    <w:p w:rsidR="004C364E" w:rsidRDefault="0020750C">
      <w:pPr>
        <w:rPr>
          <w:rFonts w:hint="eastAsia"/>
        </w:rPr>
      </w:pPr>
      <w:r w:rsidRPr="0020750C">
        <w:rPr>
          <w:noProof/>
        </w:rPr>
        <w:drawing>
          <wp:anchor distT="0" distB="0" distL="114300" distR="114300" simplePos="0" relativeHeight="251958272" behindDoc="0" locked="0" layoutInCell="1" allowOverlap="1" wp14:anchorId="07574FD8" wp14:editId="3B9EC6F8">
            <wp:simplePos x="0" y="0"/>
            <wp:positionH relativeFrom="column">
              <wp:posOffset>1259028</wp:posOffset>
            </wp:positionH>
            <wp:positionV relativeFrom="paragraph">
              <wp:posOffset>20335</wp:posOffset>
            </wp:positionV>
            <wp:extent cx="5784111" cy="2083981"/>
            <wp:effectExtent l="0" t="0" r="7620" b="0"/>
            <wp:wrapNone/>
            <wp:docPr id="33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4"/>
                    <a:stretch>
                      <a:fillRect/>
                    </a:stretch>
                  </pic:blipFill>
                  <pic:spPr>
                    <a:xfrm>
                      <a:off x="0" y="0"/>
                      <a:ext cx="5789829" cy="2086041"/>
                    </a:xfrm>
                    <a:prstGeom prst="rect">
                      <a:avLst/>
                    </a:prstGeom>
                  </pic:spPr>
                </pic:pic>
              </a:graphicData>
            </a:graphic>
            <wp14:sizeRelH relativeFrom="margin">
              <wp14:pctWidth>0</wp14:pctWidth>
            </wp14:sizeRelH>
            <wp14:sizeRelV relativeFrom="margin">
              <wp14:pctHeight>0</wp14:pctHeight>
            </wp14:sizeRelV>
          </wp:anchor>
        </w:drawing>
      </w: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r w:rsidRPr="0020750C">
        <w:rPr>
          <w:noProof/>
        </w:rPr>
        <mc:AlternateContent>
          <mc:Choice Requires="wps">
            <w:drawing>
              <wp:anchor distT="0" distB="0" distL="114300" distR="114300" simplePos="0" relativeHeight="251963392" behindDoc="0" locked="0" layoutInCell="1" allowOverlap="1" wp14:anchorId="05C676DD" wp14:editId="29CAAAE4">
                <wp:simplePos x="0" y="0"/>
                <wp:positionH relativeFrom="column">
                  <wp:posOffset>-170815</wp:posOffset>
                </wp:positionH>
                <wp:positionV relativeFrom="paragraph">
                  <wp:posOffset>69215</wp:posOffset>
                </wp:positionV>
                <wp:extent cx="1799590" cy="307340"/>
                <wp:effectExtent l="0" t="0" r="0" b="0"/>
                <wp:wrapNone/>
                <wp:docPr id="330" name="テキスト ボックス 14"/>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20750C">
                            <w:pPr>
                              <w:pStyle w:val="Web"/>
                              <w:spacing w:before="0" w:beforeAutospacing="0" w:after="0" w:afterAutospacing="0"/>
                            </w:pPr>
                            <w:r>
                              <w:rPr>
                                <w:rFonts w:ascii="HG丸ｺﾞｼｯｸM-PRO" w:eastAsia="HG丸ｺﾞｼｯｸM-PRO" w:hAnsi="HG丸ｺﾞｼｯｸM-PRO" w:cstheme="minorBidi" w:hint="eastAsia"/>
                                <w:b/>
                                <w:bCs/>
                                <w:color w:val="000000" w:themeColor="text1"/>
                                <w:kern w:val="24"/>
                                <w:sz w:val="28"/>
                                <w:szCs w:val="28"/>
                                <w:u w:val="single"/>
                                <w:eastAsianLayout w:id="963944715"/>
                              </w:rPr>
                              <w:t>（２）</w:t>
                            </w:r>
                            <w:r>
                              <w:rPr>
                                <w:rFonts w:ascii="HG丸ｺﾞｼｯｸM-PRO" w:eastAsia="HG丸ｺﾞｼｯｸM-PRO" w:hAnsi="HG丸ｺﾞｼｯｸM-PRO" w:cstheme="minorBidi" w:hint="eastAsia"/>
                                <w:b/>
                                <w:bCs/>
                                <w:color w:val="000000" w:themeColor="text1"/>
                                <w:kern w:val="24"/>
                                <w:sz w:val="28"/>
                                <w:szCs w:val="28"/>
                                <w:u w:val="single"/>
                                <w:eastAsianLayout w:id="963944716"/>
                              </w:rPr>
                              <w:t>関係条例等</w:t>
                            </w:r>
                          </w:p>
                        </w:txbxContent>
                      </wps:txbx>
                      <wps:bodyPr wrap="square" rtlCol="0">
                        <a:spAutoFit/>
                      </wps:bodyPr>
                    </wps:wsp>
                  </a:graphicData>
                </a:graphic>
              </wp:anchor>
            </w:drawing>
          </mc:Choice>
          <mc:Fallback>
            <w:pict>
              <v:shape id="_x0000_s1204" type="#_x0000_t202" style="position:absolute;left:0;text-align:left;margin-left:-13.45pt;margin-top:5.45pt;width:141.7pt;height:24.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" filled="f" stroked="f" strokeweight="2pt">
                <v:textbox style="mso-fit-shape-to-text:t">
                  <w:txbxContent>
                    <w:p w:rsidR="00AC138E" w:rsidRDefault="00AC138E" w:rsidP="0020750C">
                      <w:pPr>
                        <w:pStyle w:val="Web"/>
                        <w:spacing w:before="0" w:beforeAutospacing="0" w:after="0" w:afterAutospacing="0"/>
                      </w:pPr>
                      <w:r>
                        <w:rPr>
                          <w:rFonts w:ascii="HG丸ｺﾞｼｯｸM-PRO" w:eastAsia="HG丸ｺﾞｼｯｸM-PRO" w:hAnsi="HG丸ｺﾞｼｯｸM-PRO" w:cstheme="minorBidi" w:hint="eastAsia"/>
                          <w:b/>
                          <w:bCs/>
                          <w:color w:val="000000" w:themeColor="text1"/>
                          <w:kern w:val="24"/>
                          <w:sz w:val="28"/>
                          <w:szCs w:val="28"/>
                          <w:u w:val="single"/>
                          <w:eastAsianLayout w:id="963944715"/>
                        </w:rPr>
                        <w:t>（２）</w:t>
                      </w:r>
                      <w:r>
                        <w:rPr>
                          <w:rFonts w:ascii="HG丸ｺﾞｼｯｸM-PRO" w:eastAsia="HG丸ｺﾞｼｯｸM-PRO" w:hAnsi="HG丸ｺﾞｼｯｸM-PRO" w:cstheme="minorBidi" w:hint="eastAsia"/>
                          <w:b/>
                          <w:bCs/>
                          <w:color w:val="000000" w:themeColor="text1"/>
                          <w:kern w:val="24"/>
                          <w:sz w:val="28"/>
                          <w:szCs w:val="28"/>
                          <w:u w:val="single"/>
                          <w:eastAsianLayout w:id="963944716"/>
                        </w:rPr>
                        <w:t>関係条例等</w:t>
                      </w:r>
                    </w:p>
                  </w:txbxContent>
                </v:textbox>
              </v:shape>
            </w:pict>
          </mc:Fallback>
        </mc:AlternateContent>
      </w:r>
    </w:p>
    <w:p w:rsidR="00C91CEF" w:rsidRDefault="00C91CEF">
      <w:pPr>
        <w:rPr>
          <w:rFonts w:hint="eastAsia"/>
        </w:rPr>
      </w:pPr>
    </w:p>
    <w:p w:rsidR="00C91CEF" w:rsidRDefault="00C91CEF">
      <w:pPr>
        <w:rPr>
          <w:rFonts w:hint="eastAsia"/>
        </w:rPr>
      </w:pPr>
      <w:r w:rsidRPr="0020750C">
        <w:rPr>
          <w:noProof/>
        </w:rPr>
        <mc:AlternateContent>
          <mc:Choice Requires="wps">
            <w:drawing>
              <wp:anchor distT="0" distB="0" distL="114300" distR="114300" simplePos="0" relativeHeight="251964416" behindDoc="0" locked="0" layoutInCell="1" allowOverlap="1" wp14:anchorId="067AB85D" wp14:editId="2CFF7BA3">
                <wp:simplePos x="0" y="0"/>
                <wp:positionH relativeFrom="column">
                  <wp:posOffset>35560</wp:posOffset>
                </wp:positionH>
                <wp:positionV relativeFrom="paragraph">
                  <wp:posOffset>199775</wp:posOffset>
                </wp:positionV>
                <wp:extent cx="8641080" cy="1648460"/>
                <wp:effectExtent l="0" t="0" r="0" b="0"/>
                <wp:wrapNone/>
                <wp:docPr id="331" name="正方形/長方形 4"/>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17"/>
                              </w:rPr>
                              <w:t>(</w:t>
                            </w:r>
                            <w:r>
                              <w:rPr>
                                <w:rFonts w:ascii="Meiryo UI" w:eastAsia="Meiryo UI" w:hAnsi="Meiryo UI" w:cs="Meiryo UI" w:hint="eastAsia"/>
                                <w:color w:val="000000" w:themeColor="text1"/>
                                <w:kern w:val="24"/>
                                <w:sz w:val="21"/>
                                <w:szCs w:val="21"/>
                                <w:eastAsianLayout w:id="963944718"/>
                              </w:rPr>
                              <w:t>趣旨</w:t>
                            </w:r>
                            <w:r>
                              <w:rPr>
                                <w:rFonts w:ascii="Meiryo UI" w:eastAsia="Meiryo UI" w:hAnsi="Meiryo UI" w:cs="Meiryo UI" w:hint="eastAsia"/>
                                <w:color w:val="000000" w:themeColor="text1"/>
                                <w:kern w:val="24"/>
                                <w:sz w:val="21"/>
                                <w:szCs w:val="21"/>
                                <w:eastAsianLayout w:id="963944719"/>
                              </w:rPr>
                              <w:t>)</w:t>
                            </w:r>
                          </w:p>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20"/>
                              </w:rPr>
                              <w:t>第一条</w:t>
                            </w:r>
                            <w:r>
                              <w:rPr>
                                <w:rFonts w:ascii="Meiryo UI" w:eastAsia="Meiryo UI" w:hAnsi="Meiryo UI" w:cs="Meiryo UI" w:hint="eastAsia"/>
                                <w:color w:val="000000" w:themeColor="text1"/>
                                <w:kern w:val="24"/>
                                <w:sz w:val="21"/>
                                <w:szCs w:val="21"/>
                                <w:eastAsianLayout w:id="963944704"/>
                              </w:rPr>
                              <w:t xml:space="preserve">　この条例は、法律若しくはこれに基づく政令又は他の条例に定めるもののほか、府が設置する執行機関の附属機関について、地方自治法</w:t>
                            </w:r>
                            <w:r>
                              <w:rPr>
                                <w:rFonts w:ascii="Meiryo UI" w:eastAsia="Meiryo UI" w:hAnsi="Meiryo UI" w:cs="Meiryo UI" w:hint="eastAsia"/>
                                <w:color w:val="000000" w:themeColor="text1"/>
                                <w:kern w:val="24"/>
                                <w:sz w:val="21"/>
                                <w:szCs w:val="21"/>
                                <w:eastAsianLayout w:id="963944705"/>
                              </w:rPr>
                              <w:t>(</w:t>
                            </w:r>
                            <w:r>
                              <w:rPr>
                                <w:rFonts w:ascii="Meiryo UI" w:eastAsia="Meiryo UI" w:hAnsi="Meiryo UI" w:cs="Meiryo UI" w:hint="eastAsia"/>
                                <w:color w:val="000000" w:themeColor="text1"/>
                                <w:kern w:val="24"/>
                                <w:sz w:val="21"/>
                                <w:szCs w:val="21"/>
                                <w:eastAsianLayout w:id="963944706"/>
                              </w:rPr>
                              <w:t>昭和</w:t>
                            </w:r>
                            <w:r>
                              <w:rPr>
                                <w:rFonts w:ascii="Meiryo UI" w:eastAsia="Meiryo UI" w:hAnsi="Meiryo UI" w:cs="Meiryo UI" w:hint="eastAsia"/>
                                <w:color w:val="000000" w:themeColor="text1"/>
                                <w:kern w:val="24"/>
                                <w:sz w:val="21"/>
                                <w:szCs w:val="21"/>
                                <w:eastAsianLayout w:id="963944707"/>
                              </w:rPr>
                              <w:t>22</w:t>
                            </w:r>
                            <w:r>
                              <w:rPr>
                                <w:rFonts w:ascii="Meiryo UI" w:eastAsia="Meiryo UI" w:hAnsi="Meiryo UI" w:cs="Meiryo UI" w:hint="eastAsia"/>
                                <w:color w:val="000000" w:themeColor="text1"/>
                                <w:kern w:val="24"/>
                                <w:sz w:val="21"/>
                                <w:szCs w:val="21"/>
                                <w:eastAsianLayout w:id="963944708"/>
                              </w:rPr>
                              <w:t>年</w:t>
                            </w:r>
                            <w:r>
                              <w:rPr>
                                <w:rFonts w:ascii="Meiryo UI" w:eastAsia="Meiryo UI" w:hAnsi="Meiryo UI" w:cs="Meiryo UI" w:hint="eastAsia"/>
                                <w:color w:val="000000" w:themeColor="text1"/>
                                <w:kern w:val="24"/>
                                <w:sz w:val="21"/>
                                <w:szCs w:val="21"/>
                                <w:eastAsianLayout w:id="963944709"/>
                              </w:rPr>
                              <w:t>法律</w:t>
                            </w:r>
                            <w:r>
                              <w:rPr>
                                <w:rFonts w:ascii="Meiryo UI" w:eastAsia="Meiryo UI" w:hAnsi="Meiryo UI" w:cs="Meiryo UI" w:hint="eastAsia"/>
                                <w:color w:val="000000" w:themeColor="text1"/>
                                <w:kern w:val="24"/>
                                <w:sz w:val="21"/>
                                <w:szCs w:val="21"/>
                                <w:eastAsianLayout w:id="963944710"/>
                              </w:rPr>
                              <w:t>第</w:t>
                            </w:r>
                            <w:r>
                              <w:rPr>
                                <w:rFonts w:ascii="Meiryo UI" w:eastAsia="Meiryo UI" w:hAnsi="Meiryo UI" w:cs="Meiryo UI" w:hint="eastAsia"/>
                                <w:color w:val="000000" w:themeColor="text1"/>
                                <w:kern w:val="24"/>
                                <w:sz w:val="21"/>
                                <w:szCs w:val="21"/>
                                <w:eastAsianLayout w:id="963944711"/>
                              </w:rPr>
                              <w:t>67</w:t>
                            </w:r>
                            <w:r>
                              <w:rPr>
                                <w:rFonts w:ascii="Meiryo UI" w:eastAsia="Meiryo UI" w:hAnsi="Meiryo UI" w:cs="Meiryo UI" w:hint="eastAsia"/>
                                <w:color w:val="000000" w:themeColor="text1"/>
                                <w:kern w:val="24"/>
                                <w:sz w:val="21"/>
                                <w:szCs w:val="21"/>
                                <w:eastAsianLayout w:id="963944712"/>
                              </w:rPr>
                              <w:t>号</w:t>
                            </w:r>
                            <w:r>
                              <w:rPr>
                                <w:rFonts w:ascii="Meiryo UI" w:eastAsia="Meiryo UI" w:hAnsi="Meiryo UI" w:cs="Meiryo UI" w:hint="eastAsia"/>
                                <w:color w:val="000000" w:themeColor="text1"/>
                                <w:kern w:val="24"/>
                                <w:sz w:val="21"/>
                                <w:szCs w:val="21"/>
                                <w:eastAsianLayout w:id="963944713"/>
                              </w:rPr>
                              <w:t>)</w:t>
                            </w:r>
                            <w:r>
                              <w:rPr>
                                <w:rFonts w:ascii="Meiryo UI" w:eastAsia="Meiryo UI" w:hAnsi="Meiryo UI" w:cs="Meiryo UI" w:hint="eastAsia"/>
                                <w:color w:val="000000" w:themeColor="text1"/>
                                <w:kern w:val="24"/>
                                <w:sz w:val="21"/>
                                <w:szCs w:val="21"/>
                                <w:eastAsianLayout w:id="963944714"/>
                              </w:rPr>
                              <w:t>第</w:t>
                            </w:r>
                            <w:r>
                              <w:rPr>
                                <w:rFonts w:ascii="Meiryo UI" w:eastAsia="Meiryo UI" w:hAnsi="Meiryo UI" w:cs="Meiryo UI" w:hint="eastAsia"/>
                                <w:color w:val="000000" w:themeColor="text1"/>
                                <w:kern w:val="24"/>
                                <w:sz w:val="21"/>
                                <w:szCs w:val="21"/>
                                <w:eastAsianLayout w:id="963944715"/>
                              </w:rPr>
                              <w:t>138</w:t>
                            </w:r>
                            <w:r>
                              <w:rPr>
                                <w:rFonts w:ascii="Meiryo UI" w:eastAsia="Meiryo UI" w:hAnsi="Meiryo UI" w:cs="Meiryo UI" w:hint="eastAsia"/>
                                <w:color w:val="000000" w:themeColor="text1"/>
                                <w:kern w:val="24"/>
                                <w:sz w:val="21"/>
                                <w:szCs w:val="21"/>
                                <w:eastAsianLayout w:id="963944716"/>
                              </w:rPr>
                              <w:t>条の</w:t>
                            </w:r>
                            <w:r>
                              <w:rPr>
                                <w:rFonts w:ascii="Meiryo UI" w:eastAsia="Meiryo UI" w:hAnsi="Meiryo UI" w:cs="Meiryo UI" w:hint="eastAsia"/>
                                <w:color w:val="000000" w:themeColor="text1"/>
                                <w:kern w:val="24"/>
                                <w:sz w:val="21"/>
                                <w:szCs w:val="21"/>
                                <w:eastAsianLayout w:id="963944717"/>
                              </w:rPr>
                              <w:t>4</w:t>
                            </w:r>
                            <w:r>
                              <w:rPr>
                                <w:rFonts w:ascii="Meiryo UI" w:eastAsia="Meiryo UI" w:hAnsi="Meiryo UI" w:cs="Meiryo UI" w:hint="eastAsia"/>
                                <w:color w:val="000000" w:themeColor="text1"/>
                                <w:kern w:val="24"/>
                                <w:sz w:val="21"/>
                                <w:szCs w:val="21"/>
                                <w:eastAsianLayout w:id="963944718"/>
                              </w:rPr>
                              <w:t>第</w:t>
                            </w:r>
                            <w:r>
                              <w:rPr>
                                <w:rFonts w:ascii="Meiryo UI" w:eastAsia="Meiryo UI" w:hAnsi="Meiryo UI" w:cs="Meiryo UI" w:hint="eastAsia"/>
                                <w:color w:val="000000" w:themeColor="text1"/>
                                <w:kern w:val="24"/>
                                <w:sz w:val="21"/>
                                <w:szCs w:val="21"/>
                                <w:eastAsianLayout w:id="963944719"/>
                              </w:rPr>
                              <w:t>3</w:t>
                            </w:r>
                            <w:r>
                              <w:rPr>
                                <w:rFonts w:ascii="Meiryo UI" w:eastAsia="Meiryo UI" w:hAnsi="Meiryo UI" w:cs="Meiryo UI" w:hint="eastAsia"/>
                                <w:color w:val="000000" w:themeColor="text1"/>
                                <w:kern w:val="24"/>
                                <w:sz w:val="21"/>
                                <w:szCs w:val="21"/>
                                <w:eastAsianLayout w:id="963944720"/>
                              </w:rPr>
                              <w:t>項</w:t>
                            </w:r>
                            <w:r>
                              <w:rPr>
                                <w:rFonts w:ascii="Meiryo UI" w:eastAsia="Meiryo UI" w:hAnsi="Meiryo UI" w:cs="Meiryo UI" w:hint="eastAsia"/>
                                <w:color w:val="000000" w:themeColor="text1"/>
                                <w:kern w:val="24"/>
                                <w:sz w:val="21"/>
                                <w:szCs w:val="21"/>
                                <w:eastAsianLayout w:id="963944704"/>
                              </w:rPr>
                              <w:t>、</w:t>
                            </w:r>
                            <w:r>
                              <w:rPr>
                                <w:rFonts w:ascii="Meiryo UI" w:eastAsia="Meiryo UI" w:hAnsi="Meiryo UI" w:cs="Meiryo UI" w:hint="eastAsia"/>
                                <w:color w:val="000000" w:themeColor="text1"/>
                                <w:kern w:val="24"/>
                                <w:sz w:val="21"/>
                                <w:szCs w:val="21"/>
                                <w:eastAsianLayout w:id="963944705"/>
                              </w:rPr>
                              <w:t>第</w:t>
                            </w:r>
                            <w:r>
                              <w:rPr>
                                <w:rFonts w:ascii="Meiryo UI" w:eastAsia="Meiryo UI" w:hAnsi="Meiryo UI" w:cs="Meiryo UI" w:hint="eastAsia"/>
                                <w:color w:val="000000" w:themeColor="text1"/>
                                <w:kern w:val="24"/>
                                <w:sz w:val="21"/>
                                <w:szCs w:val="21"/>
                                <w:eastAsianLayout w:id="963944706"/>
                              </w:rPr>
                              <w:t>202</w:t>
                            </w:r>
                            <w:r>
                              <w:rPr>
                                <w:rFonts w:ascii="Meiryo UI" w:eastAsia="Meiryo UI" w:hAnsi="Meiryo UI" w:cs="Meiryo UI" w:hint="eastAsia"/>
                                <w:color w:val="000000" w:themeColor="text1"/>
                                <w:kern w:val="24"/>
                                <w:sz w:val="21"/>
                                <w:szCs w:val="21"/>
                                <w:eastAsianLayout w:id="963944707"/>
                              </w:rPr>
                              <w:t>条の</w:t>
                            </w:r>
                            <w:r>
                              <w:rPr>
                                <w:rFonts w:ascii="Meiryo UI" w:eastAsia="Meiryo UI" w:hAnsi="Meiryo UI" w:cs="Meiryo UI" w:hint="eastAsia"/>
                                <w:color w:val="000000" w:themeColor="text1"/>
                                <w:kern w:val="24"/>
                                <w:sz w:val="21"/>
                                <w:szCs w:val="21"/>
                                <w:eastAsianLayout w:id="963944708"/>
                              </w:rPr>
                              <w:t>3</w:t>
                            </w:r>
                            <w:r>
                              <w:rPr>
                                <w:rFonts w:ascii="Meiryo UI" w:eastAsia="Meiryo UI" w:hAnsi="Meiryo UI" w:cs="Meiryo UI" w:hint="eastAsia"/>
                                <w:color w:val="000000" w:themeColor="text1"/>
                                <w:kern w:val="24"/>
                                <w:sz w:val="21"/>
                                <w:szCs w:val="21"/>
                                <w:eastAsianLayout w:id="963944709"/>
                              </w:rPr>
                              <w:t>第</w:t>
                            </w:r>
                            <w:r>
                              <w:rPr>
                                <w:rFonts w:ascii="Meiryo UI" w:eastAsia="Meiryo UI" w:hAnsi="Meiryo UI" w:cs="Meiryo UI" w:hint="eastAsia"/>
                                <w:color w:val="000000" w:themeColor="text1"/>
                                <w:kern w:val="24"/>
                                <w:sz w:val="21"/>
                                <w:szCs w:val="21"/>
                                <w:eastAsianLayout w:id="963944710"/>
                              </w:rPr>
                              <w:t>1</w:t>
                            </w:r>
                            <w:r>
                              <w:rPr>
                                <w:rFonts w:ascii="Meiryo UI" w:eastAsia="Meiryo UI" w:hAnsi="Meiryo UI" w:cs="Meiryo UI" w:hint="eastAsia"/>
                                <w:color w:val="000000" w:themeColor="text1"/>
                                <w:kern w:val="24"/>
                                <w:sz w:val="21"/>
                                <w:szCs w:val="21"/>
                                <w:eastAsianLayout w:id="963944711"/>
                              </w:rPr>
                              <w:t>項</w:t>
                            </w:r>
                            <w:r>
                              <w:rPr>
                                <w:rFonts w:ascii="Meiryo UI" w:eastAsia="Meiryo UI" w:hAnsi="Meiryo UI" w:cs="Meiryo UI" w:hint="eastAsia"/>
                                <w:color w:val="000000" w:themeColor="text1"/>
                                <w:kern w:val="24"/>
                                <w:sz w:val="21"/>
                                <w:szCs w:val="21"/>
                                <w:eastAsianLayout w:id="963944712"/>
                              </w:rPr>
                              <w:t>及び</w:t>
                            </w:r>
                            <w:r>
                              <w:rPr>
                                <w:rFonts w:ascii="Meiryo UI" w:eastAsia="Meiryo UI" w:hAnsi="Meiryo UI" w:cs="Meiryo UI" w:hint="eastAsia"/>
                                <w:color w:val="000000" w:themeColor="text1"/>
                                <w:kern w:val="24"/>
                                <w:sz w:val="21"/>
                                <w:szCs w:val="21"/>
                                <w:eastAsianLayout w:id="963944713"/>
                              </w:rPr>
                              <w:t>第</w:t>
                            </w:r>
                            <w:r>
                              <w:rPr>
                                <w:rFonts w:ascii="Meiryo UI" w:eastAsia="Meiryo UI" w:hAnsi="Meiryo UI" w:cs="Meiryo UI" w:hint="eastAsia"/>
                                <w:color w:val="000000" w:themeColor="text1"/>
                                <w:kern w:val="24"/>
                                <w:sz w:val="21"/>
                                <w:szCs w:val="21"/>
                                <w:eastAsianLayout w:id="963944714"/>
                              </w:rPr>
                              <w:t>203</w:t>
                            </w:r>
                            <w:r>
                              <w:rPr>
                                <w:rFonts w:ascii="Meiryo UI" w:eastAsia="Meiryo UI" w:hAnsi="Meiryo UI" w:cs="Meiryo UI" w:hint="eastAsia"/>
                                <w:color w:val="000000" w:themeColor="text1"/>
                                <w:kern w:val="24"/>
                                <w:sz w:val="21"/>
                                <w:szCs w:val="21"/>
                                <w:eastAsianLayout w:id="963944715"/>
                              </w:rPr>
                              <w:t>条の</w:t>
                            </w:r>
                            <w:r>
                              <w:rPr>
                                <w:rFonts w:ascii="Meiryo UI" w:eastAsia="Meiryo UI" w:hAnsi="Meiryo UI" w:cs="Meiryo UI" w:hint="eastAsia"/>
                                <w:color w:val="000000" w:themeColor="text1"/>
                                <w:kern w:val="24"/>
                                <w:sz w:val="21"/>
                                <w:szCs w:val="21"/>
                                <w:eastAsianLayout w:id="963944716"/>
                              </w:rPr>
                              <w:t>2</w:t>
                            </w:r>
                            <w:r>
                              <w:rPr>
                                <w:rFonts w:ascii="Meiryo UI" w:eastAsia="Meiryo UI" w:hAnsi="Meiryo UI" w:cs="Meiryo UI" w:hint="eastAsia"/>
                                <w:color w:val="000000" w:themeColor="text1"/>
                                <w:kern w:val="24"/>
                                <w:sz w:val="21"/>
                                <w:szCs w:val="21"/>
                                <w:eastAsianLayout w:id="963944717"/>
                              </w:rPr>
                              <w:t>第</w:t>
                            </w:r>
                            <w:r>
                              <w:rPr>
                                <w:rFonts w:ascii="Meiryo UI" w:eastAsia="Meiryo UI" w:hAnsi="Meiryo UI" w:cs="Meiryo UI" w:hint="eastAsia"/>
                                <w:color w:val="000000" w:themeColor="text1"/>
                                <w:kern w:val="24"/>
                                <w:sz w:val="21"/>
                                <w:szCs w:val="21"/>
                                <w:eastAsianLayout w:id="963944718"/>
                              </w:rPr>
                              <w:t>4</w:t>
                            </w:r>
                            <w:r>
                              <w:rPr>
                                <w:rFonts w:ascii="Meiryo UI" w:eastAsia="Meiryo UI" w:hAnsi="Meiryo UI" w:cs="Meiryo UI" w:hint="eastAsia"/>
                                <w:color w:val="000000" w:themeColor="text1"/>
                                <w:kern w:val="24"/>
                                <w:sz w:val="21"/>
                                <w:szCs w:val="21"/>
                                <w:eastAsianLayout w:id="963944719"/>
                              </w:rPr>
                              <w:t>項</w:t>
                            </w:r>
                            <w:r>
                              <w:rPr>
                                <w:rFonts w:ascii="Meiryo UI" w:eastAsia="Meiryo UI" w:hAnsi="Meiryo UI" w:cs="Meiryo UI" w:hint="eastAsia"/>
                                <w:color w:val="000000" w:themeColor="text1"/>
                                <w:kern w:val="24"/>
                                <w:sz w:val="21"/>
                                <w:szCs w:val="21"/>
                                <w:eastAsianLayout w:id="963944720"/>
                              </w:rPr>
                              <w:t>の規定に基づき、その設置、担任する事務、委員その他の構成員</w:t>
                            </w:r>
                            <w:r>
                              <w:rPr>
                                <w:rFonts w:ascii="Meiryo UI" w:eastAsia="Meiryo UI" w:hAnsi="Meiryo UI" w:cs="Meiryo UI" w:hint="eastAsia"/>
                                <w:color w:val="000000" w:themeColor="text1"/>
                                <w:kern w:val="24"/>
                                <w:sz w:val="21"/>
                                <w:szCs w:val="21"/>
                                <w:eastAsianLayout w:id="963944704"/>
                              </w:rPr>
                              <w:t>(</w:t>
                            </w:r>
                            <w:r>
                              <w:rPr>
                                <w:rFonts w:ascii="Meiryo UI" w:eastAsia="Meiryo UI" w:hAnsi="Meiryo UI" w:cs="Meiryo UI" w:hint="eastAsia"/>
                                <w:color w:val="000000" w:themeColor="text1"/>
                                <w:kern w:val="24"/>
                                <w:sz w:val="21"/>
                                <w:szCs w:val="21"/>
                                <w:eastAsianLayout w:id="963944705"/>
                              </w:rPr>
                              <w:t>以下「委員等」という。</w:t>
                            </w:r>
                            <w:r>
                              <w:rPr>
                                <w:rFonts w:ascii="Meiryo UI" w:eastAsia="Meiryo UI" w:hAnsi="Meiryo UI" w:cs="Meiryo UI" w:hint="eastAsia"/>
                                <w:color w:val="000000" w:themeColor="text1"/>
                                <w:kern w:val="24"/>
                                <w:sz w:val="21"/>
                                <w:szCs w:val="21"/>
                                <w:eastAsianLayout w:id="963944706"/>
                              </w:rPr>
                              <w:t>)</w:t>
                            </w:r>
                            <w:r>
                              <w:rPr>
                                <w:rFonts w:ascii="Meiryo UI" w:eastAsia="Meiryo UI" w:hAnsi="Meiryo UI" w:cs="Meiryo UI" w:hint="eastAsia"/>
                                <w:color w:val="000000" w:themeColor="text1"/>
                                <w:kern w:val="24"/>
                                <w:sz w:val="21"/>
                                <w:szCs w:val="21"/>
                                <w:eastAsianLayout w:id="963944707"/>
                              </w:rPr>
                              <w:t>の報酬及び費用弁償並びにその支給方法その他附属機関に関し必要な事項を定めるものとする。</w:t>
                            </w:r>
                          </w:p>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08"/>
                              </w:rPr>
                              <w:t>(</w:t>
                            </w:r>
                            <w:r>
                              <w:rPr>
                                <w:rFonts w:ascii="Meiryo UI" w:eastAsia="Meiryo UI" w:hAnsi="Meiryo UI" w:cs="Meiryo UI" w:hint="eastAsia"/>
                                <w:color w:val="000000" w:themeColor="text1"/>
                                <w:kern w:val="24"/>
                                <w:sz w:val="21"/>
                                <w:szCs w:val="21"/>
                                <w:eastAsianLayout w:id="963944709"/>
                              </w:rPr>
                              <w:t>設置</w:t>
                            </w:r>
                            <w:r>
                              <w:rPr>
                                <w:rFonts w:ascii="Meiryo UI" w:eastAsia="Meiryo UI" w:hAnsi="Meiryo UI" w:cs="Meiryo UI" w:hint="eastAsia"/>
                                <w:color w:val="000000" w:themeColor="text1"/>
                                <w:kern w:val="24"/>
                                <w:sz w:val="21"/>
                                <w:szCs w:val="21"/>
                                <w:eastAsianLayout w:id="963944710"/>
                              </w:rPr>
                              <w:t>)</w:t>
                            </w:r>
                          </w:p>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11"/>
                              </w:rPr>
                              <w:t>第二条</w:t>
                            </w:r>
                            <w:r>
                              <w:rPr>
                                <w:rFonts w:ascii="Meiryo UI" w:eastAsia="Meiryo UI" w:hAnsi="Meiryo UI" w:cs="Meiryo UI" w:hint="eastAsia"/>
                                <w:color w:val="000000" w:themeColor="text1"/>
                                <w:kern w:val="24"/>
                                <w:sz w:val="21"/>
                                <w:szCs w:val="21"/>
                                <w:eastAsianLayout w:id="963944712"/>
                              </w:rPr>
                              <w:t xml:space="preserve">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id="正方形/長方形 4" o:spid="_x0000_s1205" style="position:absolute;left:0;text-align:left;margin-left:2.8pt;margin-top:15.75pt;width:680.4pt;height:129.8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" filled="f" stroked="f">
                <v:textbox>
                  <w:txbxContent>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17"/>
                        </w:rPr>
                        <w:t>(</w:t>
                      </w:r>
                      <w:r>
                        <w:rPr>
                          <w:rFonts w:ascii="Meiryo UI" w:eastAsia="Meiryo UI" w:hAnsi="Meiryo UI" w:cs="Meiryo UI" w:hint="eastAsia"/>
                          <w:color w:val="000000" w:themeColor="text1"/>
                          <w:kern w:val="24"/>
                          <w:sz w:val="21"/>
                          <w:szCs w:val="21"/>
                          <w:eastAsianLayout w:id="963944718"/>
                        </w:rPr>
                        <w:t>趣旨</w:t>
                      </w:r>
                      <w:r>
                        <w:rPr>
                          <w:rFonts w:ascii="Meiryo UI" w:eastAsia="Meiryo UI" w:hAnsi="Meiryo UI" w:cs="Meiryo UI" w:hint="eastAsia"/>
                          <w:color w:val="000000" w:themeColor="text1"/>
                          <w:kern w:val="24"/>
                          <w:sz w:val="21"/>
                          <w:szCs w:val="21"/>
                          <w:eastAsianLayout w:id="963944719"/>
                        </w:rPr>
                        <w:t>)</w:t>
                      </w:r>
                    </w:p>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20"/>
                        </w:rPr>
                        <w:t>第一条</w:t>
                      </w:r>
                      <w:r>
                        <w:rPr>
                          <w:rFonts w:ascii="Meiryo UI" w:eastAsia="Meiryo UI" w:hAnsi="Meiryo UI" w:cs="Meiryo UI" w:hint="eastAsia"/>
                          <w:color w:val="000000" w:themeColor="text1"/>
                          <w:kern w:val="24"/>
                          <w:sz w:val="21"/>
                          <w:szCs w:val="21"/>
                          <w:eastAsianLayout w:id="963944704"/>
                        </w:rPr>
                        <w:t xml:space="preserve">　この条例は、法律若しくはこれに基づく政令又は他の条例に定めるもののほか、府が設置する執行機関の附属機関について、地方自治法</w:t>
                      </w:r>
                      <w:r>
                        <w:rPr>
                          <w:rFonts w:ascii="Meiryo UI" w:eastAsia="Meiryo UI" w:hAnsi="Meiryo UI" w:cs="Meiryo UI" w:hint="eastAsia"/>
                          <w:color w:val="000000" w:themeColor="text1"/>
                          <w:kern w:val="24"/>
                          <w:sz w:val="21"/>
                          <w:szCs w:val="21"/>
                          <w:eastAsianLayout w:id="963944705"/>
                        </w:rPr>
                        <w:t>(</w:t>
                      </w:r>
                      <w:r>
                        <w:rPr>
                          <w:rFonts w:ascii="Meiryo UI" w:eastAsia="Meiryo UI" w:hAnsi="Meiryo UI" w:cs="Meiryo UI" w:hint="eastAsia"/>
                          <w:color w:val="000000" w:themeColor="text1"/>
                          <w:kern w:val="24"/>
                          <w:sz w:val="21"/>
                          <w:szCs w:val="21"/>
                          <w:eastAsianLayout w:id="963944706"/>
                        </w:rPr>
                        <w:t>昭和</w:t>
                      </w:r>
                      <w:r>
                        <w:rPr>
                          <w:rFonts w:ascii="Meiryo UI" w:eastAsia="Meiryo UI" w:hAnsi="Meiryo UI" w:cs="Meiryo UI" w:hint="eastAsia"/>
                          <w:color w:val="000000" w:themeColor="text1"/>
                          <w:kern w:val="24"/>
                          <w:sz w:val="21"/>
                          <w:szCs w:val="21"/>
                          <w:eastAsianLayout w:id="963944707"/>
                        </w:rPr>
                        <w:t>22</w:t>
                      </w:r>
                      <w:r>
                        <w:rPr>
                          <w:rFonts w:ascii="Meiryo UI" w:eastAsia="Meiryo UI" w:hAnsi="Meiryo UI" w:cs="Meiryo UI" w:hint="eastAsia"/>
                          <w:color w:val="000000" w:themeColor="text1"/>
                          <w:kern w:val="24"/>
                          <w:sz w:val="21"/>
                          <w:szCs w:val="21"/>
                          <w:eastAsianLayout w:id="963944708"/>
                        </w:rPr>
                        <w:t>年</w:t>
                      </w:r>
                      <w:r>
                        <w:rPr>
                          <w:rFonts w:ascii="Meiryo UI" w:eastAsia="Meiryo UI" w:hAnsi="Meiryo UI" w:cs="Meiryo UI" w:hint="eastAsia"/>
                          <w:color w:val="000000" w:themeColor="text1"/>
                          <w:kern w:val="24"/>
                          <w:sz w:val="21"/>
                          <w:szCs w:val="21"/>
                          <w:eastAsianLayout w:id="963944709"/>
                        </w:rPr>
                        <w:t>法律</w:t>
                      </w:r>
                      <w:r>
                        <w:rPr>
                          <w:rFonts w:ascii="Meiryo UI" w:eastAsia="Meiryo UI" w:hAnsi="Meiryo UI" w:cs="Meiryo UI" w:hint="eastAsia"/>
                          <w:color w:val="000000" w:themeColor="text1"/>
                          <w:kern w:val="24"/>
                          <w:sz w:val="21"/>
                          <w:szCs w:val="21"/>
                          <w:eastAsianLayout w:id="963944710"/>
                        </w:rPr>
                        <w:t>第</w:t>
                      </w:r>
                      <w:r>
                        <w:rPr>
                          <w:rFonts w:ascii="Meiryo UI" w:eastAsia="Meiryo UI" w:hAnsi="Meiryo UI" w:cs="Meiryo UI" w:hint="eastAsia"/>
                          <w:color w:val="000000" w:themeColor="text1"/>
                          <w:kern w:val="24"/>
                          <w:sz w:val="21"/>
                          <w:szCs w:val="21"/>
                          <w:eastAsianLayout w:id="963944711"/>
                        </w:rPr>
                        <w:t>67</w:t>
                      </w:r>
                      <w:r>
                        <w:rPr>
                          <w:rFonts w:ascii="Meiryo UI" w:eastAsia="Meiryo UI" w:hAnsi="Meiryo UI" w:cs="Meiryo UI" w:hint="eastAsia"/>
                          <w:color w:val="000000" w:themeColor="text1"/>
                          <w:kern w:val="24"/>
                          <w:sz w:val="21"/>
                          <w:szCs w:val="21"/>
                          <w:eastAsianLayout w:id="963944712"/>
                        </w:rPr>
                        <w:t>号</w:t>
                      </w:r>
                      <w:r>
                        <w:rPr>
                          <w:rFonts w:ascii="Meiryo UI" w:eastAsia="Meiryo UI" w:hAnsi="Meiryo UI" w:cs="Meiryo UI" w:hint="eastAsia"/>
                          <w:color w:val="000000" w:themeColor="text1"/>
                          <w:kern w:val="24"/>
                          <w:sz w:val="21"/>
                          <w:szCs w:val="21"/>
                          <w:eastAsianLayout w:id="963944713"/>
                        </w:rPr>
                        <w:t>)</w:t>
                      </w:r>
                      <w:r>
                        <w:rPr>
                          <w:rFonts w:ascii="Meiryo UI" w:eastAsia="Meiryo UI" w:hAnsi="Meiryo UI" w:cs="Meiryo UI" w:hint="eastAsia"/>
                          <w:color w:val="000000" w:themeColor="text1"/>
                          <w:kern w:val="24"/>
                          <w:sz w:val="21"/>
                          <w:szCs w:val="21"/>
                          <w:eastAsianLayout w:id="963944714"/>
                        </w:rPr>
                        <w:t>第</w:t>
                      </w:r>
                      <w:r>
                        <w:rPr>
                          <w:rFonts w:ascii="Meiryo UI" w:eastAsia="Meiryo UI" w:hAnsi="Meiryo UI" w:cs="Meiryo UI" w:hint="eastAsia"/>
                          <w:color w:val="000000" w:themeColor="text1"/>
                          <w:kern w:val="24"/>
                          <w:sz w:val="21"/>
                          <w:szCs w:val="21"/>
                          <w:eastAsianLayout w:id="963944715"/>
                        </w:rPr>
                        <w:t>138</w:t>
                      </w:r>
                      <w:r>
                        <w:rPr>
                          <w:rFonts w:ascii="Meiryo UI" w:eastAsia="Meiryo UI" w:hAnsi="Meiryo UI" w:cs="Meiryo UI" w:hint="eastAsia"/>
                          <w:color w:val="000000" w:themeColor="text1"/>
                          <w:kern w:val="24"/>
                          <w:sz w:val="21"/>
                          <w:szCs w:val="21"/>
                          <w:eastAsianLayout w:id="963944716"/>
                        </w:rPr>
                        <w:t>条の</w:t>
                      </w:r>
                      <w:r>
                        <w:rPr>
                          <w:rFonts w:ascii="Meiryo UI" w:eastAsia="Meiryo UI" w:hAnsi="Meiryo UI" w:cs="Meiryo UI" w:hint="eastAsia"/>
                          <w:color w:val="000000" w:themeColor="text1"/>
                          <w:kern w:val="24"/>
                          <w:sz w:val="21"/>
                          <w:szCs w:val="21"/>
                          <w:eastAsianLayout w:id="963944717"/>
                        </w:rPr>
                        <w:t>4</w:t>
                      </w:r>
                      <w:r>
                        <w:rPr>
                          <w:rFonts w:ascii="Meiryo UI" w:eastAsia="Meiryo UI" w:hAnsi="Meiryo UI" w:cs="Meiryo UI" w:hint="eastAsia"/>
                          <w:color w:val="000000" w:themeColor="text1"/>
                          <w:kern w:val="24"/>
                          <w:sz w:val="21"/>
                          <w:szCs w:val="21"/>
                          <w:eastAsianLayout w:id="963944718"/>
                        </w:rPr>
                        <w:t>第</w:t>
                      </w:r>
                      <w:r>
                        <w:rPr>
                          <w:rFonts w:ascii="Meiryo UI" w:eastAsia="Meiryo UI" w:hAnsi="Meiryo UI" w:cs="Meiryo UI" w:hint="eastAsia"/>
                          <w:color w:val="000000" w:themeColor="text1"/>
                          <w:kern w:val="24"/>
                          <w:sz w:val="21"/>
                          <w:szCs w:val="21"/>
                          <w:eastAsianLayout w:id="963944719"/>
                        </w:rPr>
                        <w:t>3</w:t>
                      </w:r>
                      <w:r>
                        <w:rPr>
                          <w:rFonts w:ascii="Meiryo UI" w:eastAsia="Meiryo UI" w:hAnsi="Meiryo UI" w:cs="Meiryo UI" w:hint="eastAsia"/>
                          <w:color w:val="000000" w:themeColor="text1"/>
                          <w:kern w:val="24"/>
                          <w:sz w:val="21"/>
                          <w:szCs w:val="21"/>
                          <w:eastAsianLayout w:id="963944720"/>
                        </w:rPr>
                        <w:t>項</w:t>
                      </w:r>
                      <w:r>
                        <w:rPr>
                          <w:rFonts w:ascii="Meiryo UI" w:eastAsia="Meiryo UI" w:hAnsi="Meiryo UI" w:cs="Meiryo UI" w:hint="eastAsia"/>
                          <w:color w:val="000000" w:themeColor="text1"/>
                          <w:kern w:val="24"/>
                          <w:sz w:val="21"/>
                          <w:szCs w:val="21"/>
                          <w:eastAsianLayout w:id="963944704"/>
                        </w:rPr>
                        <w:t>、</w:t>
                      </w:r>
                      <w:r>
                        <w:rPr>
                          <w:rFonts w:ascii="Meiryo UI" w:eastAsia="Meiryo UI" w:hAnsi="Meiryo UI" w:cs="Meiryo UI" w:hint="eastAsia"/>
                          <w:color w:val="000000" w:themeColor="text1"/>
                          <w:kern w:val="24"/>
                          <w:sz w:val="21"/>
                          <w:szCs w:val="21"/>
                          <w:eastAsianLayout w:id="963944705"/>
                        </w:rPr>
                        <w:t>第</w:t>
                      </w:r>
                      <w:r>
                        <w:rPr>
                          <w:rFonts w:ascii="Meiryo UI" w:eastAsia="Meiryo UI" w:hAnsi="Meiryo UI" w:cs="Meiryo UI" w:hint="eastAsia"/>
                          <w:color w:val="000000" w:themeColor="text1"/>
                          <w:kern w:val="24"/>
                          <w:sz w:val="21"/>
                          <w:szCs w:val="21"/>
                          <w:eastAsianLayout w:id="963944706"/>
                        </w:rPr>
                        <w:t>202</w:t>
                      </w:r>
                      <w:r>
                        <w:rPr>
                          <w:rFonts w:ascii="Meiryo UI" w:eastAsia="Meiryo UI" w:hAnsi="Meiryo UI" w:cs="Meiryo UI" w:hint="eastAsia"/>
                          <w:color w:val="000000" w:themeColor="text1"/>
                          <w:kern w:val="24"/>
                          <w:sz w:val="21"/>
                          <w:szCs w:val="21"/>
                          <w:eastAsianLayout w:id="963944707"/>
                        </w:rPr>
                        <w:t>条の</w:t>
                      </w:r>
                      <w:r>
                        <w:rPr>
                          <w:rFonts w:ascii="Meiryo UI" w:eastAsia="Meiryo UI" w:hAnsi="Meiryo UI" w:cs="Meiryo UI" w:hint="eastAsia"/>
                          <w:color w:val="000000" w:themeColor="text1"/>
                          <w:kern w:val="24"/>
                          <w:sz w:val="21"/>
                          <w:szCs w:val="21"/>
                          <w:eastAsianLayout w:id="963944708"/>
                        </w:rPr>
                        <w:t>3</w:t>
                      </w:r>
                      <w:r>
                        <w:rPr>
                          <w:rFonts w:ascii="Meiryo UI" w:eastAsia="Meiryo UI" w:hAnsi="Meiryo UI" w:cs="Meiryo UI" w:hint="eastAsia"/>
                          <w:color w:val="000000" w:themeColor="text1"/>
                          <w:kern w:val="24"/>
                          <w:sz w:val="21"/>
                          <w:szCs w:val="21"/>
                          <w:eastAsianLayout w:id="963944709"/>
                        </w:rPr>
                        <w:t>第</w:t>
                      </w:r>
                      <w:r>
                        <w:rPr>
                          <w:rFonts w:ascii="Meiryo UI" w:eastAsia="Meiryo UI" w:hAnsi="Meiryo UI" w:cs="Meiryo UI" w:hint="eastAsia"/>
                          <w:color w:val="000000" w:themeColor="text1"/>
                          <w:kern w:val="24"/>
                          <w:sz w:val="21"/>
                          <w:szCs w:val="21"/>
                          <w:eastAsianLayout w:id="963944710"/>
                        </w:rPr>
                        <w:t>1</w:t>
                      </w:r>
                      <w:r>
                        <w:rPr>
                          <w:rFonts w:ascii="Meiryo UI" w:eastAsia="Meiryo UI" w:hAnsi="Meiryo UI" w:cs="Meiryo UI" w:hint="eastAsia"/>
                          <w:color w:val="000000" w:themeColor="text1"/>
                          <w:kern w:val="24"/>
                          <w:sz w:val="21"/>
                          <w:szCs w:val="21"/>
                          <w:eastAsianLayout w:id="963944711"/>
                        </w:rPr>
                        <w:t>項</w:t>
                      </w:r>
                      <w:r>
                        <w:rPr>
                          <w:rFonts w:ascii="Meiryo UI" w:eastAsia="Meiryo UI" w:hAnsi="Meiryo UI" w:cs="Meiryo UI" w:hint="eastAsia"/>
                          <w:color w:val="000000" w:themeColor="text1"/>
                          <w:kern w:val="24"/>
                          <w:sz w:val="21"/>
                          <w:szCs w:val="21"/>
                          <w:eastAsianLayout w:id="963944712"/>
                        </w:rPr>
                        <w:t>及び</w:t>
                      </w:r>
                      <w:r>
                        <w:rPr>
                          <w:rFonts w:ascii="Meiryo UI" w:eastAsia="Meiryo UI" w:hAnsi="Meiryo UI" w:cs="Meiryo UI" w:hint="eastAsia"/>
                          <w:color w:val="000000" w:themeColor="text1"/>
                          <w:kern w:val="24"/>
                          <w:sz w:val="21"/>
                          <w:szCs w:val="21"/>
                          <w:eastAsianLayout w:id="963944713"/>
                        </w:rPr>
                        <w:t>第</w:t>
                      </w:r>
                      <w:r>
                        <w:rPr>
                          <w:rFonts w:ascii="Meiryo UI" w:eastAsia="Meiryo UI" w:hAnsi="Meiryo UI" w:cs="Meiryo UI" w:hint="eastAsia"/>
                          <w:color w:val="000000" w:themeColor="text1"/>
                          <w:kern w:val="24"/>
                          <w:sz w:val="21"/>
                          <w:szCs w:val="21"/>
                          <w:eastAsianLayout w:id="963944714"/>
                        </w:rPr>
                        <w:t>203</w:t>
                      </w:r>
                      <w:r>
                        <w:rPr>
                          <w:rFonts w:ascii="Meiryo UI" w:eastAsia="Meiryo UI" w:hAnsi="Meiryo UI" w:cs="Meiryo UI" w:hint="eastAsia"/>
                          <w:color w:val="000000" w:themeColor="text1"/>
                          <w:kern w:val="24"/>
                          <w:sz w:val="21"/>
                          <w:szCs w:val="21"/>
                          <w:eastAsianLayout w:id="963944715"/>
                        </w:rPr>
                        <w:t>条の</w:t>
                      </w:r>
                      <w:r>
                        <w:rPr>
                          <w:rFonts w:ascii="Meiryo UI" w:eastAsia="Meiryo UI" w:hAnsi="Meiryo UI" w:cs="Meiryo UI" w:hint="eastAsia"/>
                          <w:color w:val="000000" w:themeColor="text1"/>
                          <w:kern w:val="24"/>
                          <w:sz w:val="21"/>
                          <w:szCs w:val="21"/>
                          <w:eastAsianLayout w:id="963944716"/>
                        </w:rPr>
                        <w:t>2</w:t>
                      </w:r>
                      <w:r>
                        <w:rPr>
                          <w:rFonts w:ascii="Meiryo UI" w:eastAsia="Meiryo UI" w:hAnsi="Meiryo UI" w:cs="Meiryo UI" w:hint="eastAsia"/>
                          <w:color w:val="000000" w:themeColor="text1"/>
                          <w:kern w:val="24"/>
                          <w:sz w:val="21"/>
                          <w:szCs w:val="21"/>
                          <w:eastAsianLayout w:id="963944717"/>
                        </w:rPr>
                        <w:t>第</w:t>
                      </w:r>
                      <w:r>
                        <w:rPr>
                          <w:rFonts w:ascii="Meiryo UI" w:eastAsia="Meiryo UI" w:hAnsi="Meiryo UI" w:cs="Meiryo UI" w:hint="eastAsia"/>
                          <w:color w:val="000000" w:themeColor="text1"/>
                          <w:kern w:val="24"/>
                          <w:sz w:val="21"/>
                          <w:szCs w:val="21"/>
                          <w:eastAsianLayout w:id="963944718"/>
                        </w:rPr>
                        <w:t>4</w:t>
                      </w:r>
                      <w:r>
                        <w:rPr>
                          <w:rFonts w:ascii="Meiryo UI" w:eastAsia="Meiryo UI" w:hAnsi="Meiryo UI" w:cs="Meiryo UI" w:hint="eastAsia"/>
                          <w:color w:val="000000" w:themeColor="text1"/>
                          <w:kern w:val="24"/>
                          <w:sz w:val="21"/>
                          <w:szCs w:val="21"/>
                          <w:eastAsianLayout w:id="963944719"/>
                        </w:rPr>
                        <w:t>項</w:t>
                      </w:r>
                      <w:r>
                        <w:rPr>
                          <w:rFonts w:ascii="Meiryo UI" w:eastAsia="Meiryo UI" w:hAnsi="Meiryo UI" w:cs="Meiryo UI" w:hint="eastAsia"/>
                          <w:color w:val="000000" w:themeColor="text1"/>
                          <w:kern w:val="24"/>
                          <w:sz w:val="21"/>
                          <w:szCs w:val="21"/>
                          <w:eastAsianLayout w:id="963944720"/>
                        </w:rPr>
                        <w:t>の規定に基づき、その設置、担任する事務、委員その他の構成員</w:t>
                      </w:r>
                      <w:r>
                        <w:rPr>
                          <w:rFonts w:ascii="Meiryo UI" w:eastAsia="Meiryo UI" w:hAnsi="Meiryo UI" w:cs="Meiryo UI" w:hint="eastAsia"/>
                          <w:color w:val="000000" w:themeColor="text1"/>
                          <w:kern w:val="24"/>
                          <w:sz w:val="21"/>
                          <w:szCs w:val="21"/>
                          <w:eastAsianLayout w:id="963944704"/>
                        </w:rPr>
                        <w:t>(</w:t>
                      </w:r>
                      <w:r>
                        <w:rPr>
                          <w:rFonts w:ascii="Meiryo UI" w:eastAsia="Meiryo UI" w:hAnsi="Meiryo UI" w:cs="Meiryo UI" w:hint="eastAsia"/>
                          <w:color w:val="000000" w:themeColor="text1"/>
                          <w:kern w:val="24"/>
                          <w:sz w:val="21"/>
                          <w:szCs w:val="21"/>
                          <w:eastAsianLayout w:id="963944705"/>
                        </w:rPr>
                        <w:t>以下「委員等」という。</w:t>
                      </w:r>
                      <w:r>
                        <w:rPr>
                          <w:rFonts w:ascii="Meiryo UI" w:eastAsia="Meiryo UI" w:hAnsi="Meiryo UI" w:cs="Meiryo UI" w:hint="eastAsia"/>
                          <w:color w:val="000000" w:themeColor="text1"/>
                          <w:kern w:val="24"/>
                          <w:sz w:val="21"/>
                          <w:szCs w:val="21"/>
                          <w:eastAsianLayout w:id="963944706"/>
                        </w:rPr>
                        <w:t>)</w:t>
                      </w:r>
                      <w:r>
                        <w:rPr>
                          <w:rFonts w:ascii="Meiryo UI" w:eastAsia="Meiryo UI" w:hAnsi="Meiryo UI" w:cs="Meiryo UI" w:hint="eastAsia"/>
                          <w:color w:val="000000" w:themeColor="text1"/>
                          <w:kern w:val="24"/>
                          <w:sz w:val="21"/>
                          <w:szCs w:val="21"/>
                          <w:eastAsianLayout w:id="963944707"/>
                        </w:rPr>
                        <w:t>の報酬及び費用弁償並びにその支給方法その他附属機関に関し必要な事項を定めるものとする。</w:t>
                      </w:r>
                    </w:p>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08"/>
                        </w:rPr>
                        <w:t>(</w:t>
                      </w:r>
                      <w:r>
                        <w:rPr>
                          <w:rFonts w:ascii="Meiryo UI" w:eastAsia="Meiryo UI" w:hAnsi="Meiryo UI" w:cs="Meiryo UI" w:hint="eastAsia"/>
                          <w:color w:val="000000" w:themeColor="text1"/>
                          <w:kern w:val="24"/>
                          <w:sz w:val="21"/>
                          <w:szCs w:val="21"/>
                          <w:eastAsianLayout w:id="963944709"/>
                        </w:rPr>
                        <w:t>設置</w:t>
                      </w:r>
                      <w:r>
                        <w:rPr>
                          <w:rFonts w:ascii="Meiryo UI" w:eastAsia="Meiryo UI" w:hAnsi="Meiryo UI" w:cs="Meiryo UI" w:hint="eastAsia"/>
                          <w:color w:val="000000" w:themeColor="text1"/>
                          <w:kern w:val="24"/>
                          <w:sz w:val="21"/>
                          <w:szCs w:val="21"/>
                          <w:eastAsianLayout w:id="963944710"/>
                        </w:rPr>
                        <w:t>)</w:t>
                      </w:r>
                    </w:p>
                    <w:p w:rsidR="00AC138E" w:rsidRDefault="00AC138E" w:rsidP="0020750C">
                      <w:pPr>
                        <w:pStyle w:val="Web"/>
                        <w:spacing w:before="0" w:beforeAutospacing="0" w:after="0" w:afterAutospacing="0"/>
                      </w:pPr>
                      <w:r>
                        <w:rPr>
                          <w:rFonts w:ascii="Meiryo UI" w:eastAsia="Meiryo UI" w:hAnsi="Meiryo UI" w:cs="Meiryo UI" w:hint="eastAsia"/>
                          <w:color w:val="000000" w:themeColor="text1"/>
                          <w:kern w:val="24"/>
                          <w:sz w:val="21"/>
                          <w:szCs w:val="21"/>
                          <w:eastAsianLayout w:id="963944711"/>
                        </w:rPr>
                        <w:t>第二条</w:t>
                      </w:r>
                      <w:r>
                        <w:rPr>
                          <w:rFonts w:ascii="Meiryo UI" w:eastAsia="Meiryo UI" w:hAnsi="Meiryo UI" w:cs="Meiryo UI" w:hint="eastAsia"/>
                          <w:color w:val="000000" w:themeColor="text1"/>
                          <w:kern w:val="24"/>
                          <w:sz w:val="21"/>
                          <w:szCs w:val="21"/>
                          <w:eastAsianLayout w:id="963944712"/>
                        </w:rPr>
                        <w:t xml:space="preserve">　執行機関の附属機関として、別表第一に掲げる附属機関を置く。</w:t>
                      </w:r>
                    </w:p>
                  </w:txbxContent>
                </v:textbox>
              </v:rect>
            </w:pict>
          </mc:Fallback>
        </mc:AlternateContent>
      </w:r>
      <w:r w:rsidRPr="0020750C">
        <w:rPr>
          <w:noProof/>
        </w:rPr>
        <mc:AlternateContent>
          <mc:Choice Requires="wps">
            <w:drawing>
              <wp:anchor distT="0" distB="0" distL="114300" distR="114300" simplePos="0" relativeHeight="251959296" behindDoc="0" locked="0" layoutInCell="1" allowOverlap="1" wp14:anchorId="3B714782" wp14:editId="03D110B6">
                <wp:simplePos x="0" y="0"/>
                <wp:positionH relativeFrom="column">
                  <wp:posOffset>-80645</wp:posOffset>
                </wp:positionH>
                <wp:positionV relativeFrom="paragraph">
                  <wp:posOffset>57785</wp:posOffset>
                </wp:positionV>
                <wp:extent cx="6663055" cy="393065"/>
                <wp:effectExtent l="0" t="0" r="0" b="0"/>
                <wp:wrapNone/>
                <wp:docPr id="327" name="テキスト ボックス 6"/>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rsidR="00AC138E" w:rsidRDefault="00AC138E" w:rsidP="00A35115">
                            <w:pPr>
                              <w:pStyle w:val="a9"/>
                              <w:numPr>
                                <w:ilvl w:val="0"/>
                                <w:numId w:val="85"/>
                              </w:numPr>
                              <w:spacing w:line="240" w:lineRule="exact"/>
                              <w:ind w:leftChars="0" w:left="714" w:hanging="357"/>
                            </w:pPr>
                            <w:r>
                              <w:rPr>
                                <w:rFonts w:ascii="Meiryo UI" w:eastAsia="Meiryo UI" w:hAnsi="Meiryo UI" w:cs="Meiryo UI" w:hint="eastAsia"/>
                                <w:b/>
                                <w:bCs/>
                                <w:color w:val="000000" w:themeColor="text1"/>
                                <w:kern w:val="24"/>
                                <w:u w:val="single"/>
                                <w:eastAsianLayout w:id="963944719"/>
                              </w:rPr>
                              <w:t>大阪府</w:t>
                            </w:r>
                            <w:r>
                              <w:rPr>
                                <w:rFonts w:ascii="Meiryo UI" w:eastAsia="Meiryo UI" w:hAnsi="Meiryo UI" w:cs="Meiryo UI" w:hint="eastAsia"/>
                                <w:b/>
                                <w:bCs/>
                                <w:color w:val="000000" w:themeColor="text1"/>
                                <w:kern w:val="24"/>
                                <w:sz w:val="22"/>
                                <w:szCs w:val="22"/>
                                <w:u w:val="single"/>
                                <w:eastAsianLayout w:id="963944720"/>
                              </w:rPr>
                              <w:t>附属</w:t>
                            </w:r>
                            <w:r>
                              <w:rPr>
                                <w:rFonts w:ascii="Meiryo UI" w:eastAsia="Meiryo UI" w:hAnsi="Meiryo UI" w:cs="Meiryo UI" w:hint="eastAsia"/>
                                <w:b/>
                                <w:bCs/>
                                <w:color w:val="000000" w:themeColor="text1"/>
                                <w:kern w:val="24"/>
                                <w:u w:val="single"/>
                                <w:eastAsianLayout w:id="963944704"/>
                              </w:rPr>
                              <w:t>機関条例　（昭和</w:t>
                            </w:r>
                            <w:r>
                              <w:rPr>
                                <w:rFonts w:ascii="Meiryo UI" w:eastAsia="Meiryo UI" w:hAnsi="Meiryo UI" w:cs="Meiryo UI" w:hint="eastAsia"/>
                                <w:b/>
                                <w:bCs/>
                                <w:color w:val="000000" w:themeColor="text1"/>
                                <w:kern w:val="24"/>
                                <w:u w:val="single"/>
                                <w:eastAsianLayout w:id="963944705"/>
                              </w:rPr>
                              <w:t>27</w:t>
                            </w:r>
                            <w:r>
                              <w:rPr>
                                <w:rFonts w:ascii="Meiryo UI" w:eastAsia="Meiryo UI" w:hAnsi="Meiryo UI" w:cs="Meiryo UI" w:hint="eastAsia"/>
                                <w:b/>
                                <w:bCs/>
                                <w:color w:val="000000" w:themeColor="text1"/>
                                <w:kern w:val="24"/>
                                <w:u w:val="single"/>
                                <w:eastAsianLayout w:id="963944706"/>
                              </w:rPr>
                              <w:t>年</w:t>
                            </w:r>
                            <w:r>
                              <w:rPr>
                                <w:rFonts w:ascii="Meiryo UI" w:eastAsia="Meiryo UI" w:hAnsi="Meiryo UI" w:cs="Meiryo UI" w:hint="eastAsia"/>
                                <w:b/>
                                <w:bCs/>
                                <w:color w:val="000000" w:themeColor="text1"/>
                                <w:kern w:val="24"/>
                                <w:u w:val="single"/>
                                <w:eastAsianLayout w:id="963944707"/>
                              </w:rPr>
                              <w:t>12</w:t>
                            </w:r>
                            <w:r>
                              <w:rPr>
                                <w:rFonts w:ascii="Meiryo UI" w:eastAsia="Meiryo UI" w:hAnsi="Meiryo UI" w:cs="Meiryo UI" w:hint="eastAsia"/>
                                <w:b/>
                                <w:bCs/>
                                <w:color w:val="000000" w:themeColor="text1"/>
                                <w:kern w:val="24"/>
                                <w:u w:val="single"/>
                                <w:eastAsianLayout w:id="963944708"/>
                              </w:rPr>
                              <w:t>月</w:t>
                            </w:r>
                            <w:r>
                              <w:rPr>
                                <w:rFonts w:ascii="Meiryo UI" w:eastAsia="Meiryo UI" w:hAnsi="Meiryo UI" w:cs="Meiryo UI" w:hint="eastAsia"/>
                                <w:b/>
                                <w:bCs/>
                                <w:color w:val="000000" w:themeColor="text1"/>
                                <w:kern w:val="24"/>
                                <w:u w:val="single"/>
                                <w:eastAsianLayout w:id="963944709"/>
                              </w:rPr>
                              <w:t>22</w:t>
                            </w:r>
                            <w:r>
                              <w:rPr>
                                <w:rFonts w:ascii="Meiryo UI" w:eastAsia="Meiryo UI" w:hAnsi="Meiryo UI" w:cs="Meiryo UI" w:hint="eastAsia"/>
                                <w:b/>
                                <w:bCs/>
                                <w:color w:val="000000" w:themeColor="text1"/>
                                <w:kern w:val="24"/>
                                <w:u w:val="single"/>
                                <w:eastAsianLayout w:id="963944710"/>
                              </w:rPr>
                              <w:t>日大阪府条例第</w:t>
                            </w:r>
                            <w:r>
                              <w:rPr>
                                <w:rFonts w:ascii="Meiryo UI" w:eastAsia="Meiryo UI" w:hAnsi="Meiryo UI" w:cs="Meiryo UI" w:hint="eastAsia"/>
                                <w:b/>
                                <w:bCs/>
                                <w:color w:val="000000" w:themeColor="text1"/>
                                <w:kern w:val="24"/>
                                <w:u w:val="single"/>
                                <w:eastAsianLayout w:id="963944711"/>
                              </w:rPr>
                              <w:t>39</w:t>
                            </w:r>
                            <w:r>
                              <w:rPr>
                                <w:rFonts w:ascii="Meiryo UI" w:eastAsia="Meiryo UI" w:hAnsi="Meiryo UI" w:cs="Meiryo UI" w:hint="eastAsia"/>
                                <w:b/>
                                <w:bCs/>
                                <w:color w:val="000000" w:themeColor="text1"/>
                                <w:kern w:val="24"/>
                                <w:u w:val="single"/>
                                <w:eastAsianLayout w:id="963944712"/>
                              </w:rPr>
                              <w:t>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206" type="#_x0000_t202" style="position:absolute;left:0;text-align:left;margin-left:-6.35pt;margin-top:4.55pt;width:524.65pt;height:30.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" filled="f" stroked="f">
                <v:textbox>
                  <w:txbxContent>
                    <w:p w:rsidR="00AC138E" w:rsidRDefault="00AC138E" w:rsidP="00A35115">
                      <w:pPr>
                        <w:pStyle w:val="a9"/>
                        <w:numPr>
                          <w:ilvl w:val="0"/>
                          <w:numId w:val="85"/>
                        </w:numPr>
                        <w:spacing w:line="240" w:lineRule="exact"/>
                        <w:ind w:leftChars="0" w:left="714" w:hanging="357"/>
                      </w:pPr>
                      <w:r>
                        <w:rPr>
                          <w:rFonts w:ascii="Meiryo UI" w:eastAsia="Meiryo UI" w:hAnsi="Meiryo UI" w:cs="Meiryo UI" w:hint="eastAsia"/>
                          <w:b/>
                          <w:bCs/>
                          <w:color w:val="000000" w:themeColor="text1"/>
                          <w:kern w:val="24"/>
                          <w:u w:val="single"/>
                          <w:eastAsianLayout w:id="963944719"/>
                        </w:rPr>
                        <w:t>大阪府</w:t>
                      </w:r>
                      <w:r>
                        <w:rPr>
                          <w:rFonts w:ascii="Meiryo UI" w:eastAsia="Meiryo UI" w:hAnsi="Meiryo UI" w:cs="Meiryo UI" w:hint="eastAsia"/>
                          <w:b/>
                          <w:bCs/>
                          <w:color w:val="000000" w:themeColor="text1"/>
                          <w:kern w:val="24"/>
                          <w:sz w:val="22"/>
                          <w:szCs w:val="22"/>
                          <w:u w:val="single"/>
                          <w:eastAsianLayout w:id="963944720"/>
                        </w:rPr>
                        <w:t>附属</w:t>
                      </w:r>
                      <w:r>
                        <w:rPr>
                          <w:rFonts w:ascii="Meiryo UI" w:eastAsia="Meiryo UI" w:hAnsi="Meiryo UI" w:cs="Meiryo UI" w:hint="eastAsia"/>
                          <w:b/>
                          <w:bCs/>
                          <w:color w:val="000000" w:themeColor="text1"/>
                          <w:kern w:val="24"/>
                          <w:u w:val="single"/>
                          <w:eastAsianLayout w:id="963944704"/>
                        </w:rPr>
                        <w:t>機関条例　（昭和</w:t>
                      </w:r>
                      <w:r>
                        <w:rPr>
                          <w:rFonts w:ascii="Meiryo UI" w:eastAsia="Meiryo UI" w:hAnsi="Meiryo UI" w:cs="Meiryo UI" w:hint="eastAsia"/>
                          <w:b/>
                          <w:bCs/>
                          <w:color w:val="000000" w:themeColor="text1"/>
                          <w:kern w:val="24"/>
                          <w:u w:val="single"/>
                          <w:eastAsianLayout w:id="963944705"/>
                        </w:rPr>
                        <w:t>27</w:t>
                      </w:r>
                      <w:r>
                        <w:rPr>
                          <w:rFonts w:ascii="Meiryo UI" w:eastAsia="Meiryo UI" w:hAnsi="Meiryo UI" w:cs="Meiryo UI" w:hint="eastAsia"/>
                          <w:b/>
                          <w:bCs/>
                          <w:color w:val="000000" w:themeColor="text1"/>
                          <w:kern w:val="24"/>
                          <w:u w:val="single"/>
                          <w:eastAsianLayout w:id="963944706"/>
                        </w:rPr>
                        <w:t>年</w:t>
                      </w:r>
                      <w:r>
                        <w:rPr>
                          <w:rFonts w:ascii="Meiryo UI" w:eastAsia="Meiryo UI" w:hAnsi="Meiryo UI" w:cs="Meiryo UI" w:hint="eastAsia"/>
                          <w:b/>
                          <w:bCs/>
                          <w:color w:val="000000" w:themeColor="text1"/>
                          <w:kern w:val="24"/>
                          <w:u w:val="single"/>
                          <w:eastAsianLayout w:id="963944707"/>
                        </w:rPr>
                        <w:t>12</w:t>
                      </w:r>
                      <w:r>
                        <w:rPr>
                          <w:rFonts w:ascii="Meiryo UI" w:eastAsia="Meiryo UI" w:hAnsi="Meiryo UI" w:cs="Meiryo UI" w:hint="eastAsia"/>
                          <w:b/>
                          <w:bCs/>
                          <w:color w:val="000000" w:themeColor="text1"/>
                          <w:kern w:val="24"/>
                          <w:u w:val="single"/>
                          <w:eastAsianLayout w:id="963944708"/>
                        </w:rPr>
                        <w:t>月</w:t>
                      </w:r>
                      <w:r>
                        <w:rPr>
                          <w:rFonts w:ascii="Meiryo UI" w:eastAsia="Meiryo UI" w:hAnsi="Meiryo UI" w:cs="Meiryo UI" w:hint="eastAsia"/>
                          <w:b/>
                          <w:bCs/>
                          <w:color w:val="000000" w:themeColor="text1"/>
                          <w:kern w:val="24"/>
                          <w:u w:val="single"/>
                          <w:eastAsianLayout w:id="963944709"/>
                        </w:rPr>
                        <w:t>22</w:t>
                      </w:r>
                      <w:r>
                        <w:rPr>
                          <w:rFonts w:ascii="Meiryo UI" w:eastAsia="Meiryo UI" w:hAnsi="Meiryo UI" w:cs="Meiryo UI" w:hint="eastAsia"/>
                          <w:b/>
                          <w:bCs/>
                          <w:color w:val="000000" w:themeColor="text1"/>
                          <w:kern w:val="24"/>
                          <w:u w:val="single"/>
                          <w:eastAsianLayout w:id="963944710"/>
                        </w:rPr>
                        <w:t>日大阪府条例第</w:t>
                      </w:r>
                      <w:r>
                        <w:rPr>
                          <w:rFonts w:ascii="Meiryo UI" w:eastAsia="Meiryo UI" w:hAnsi="Meiryo UI" w:cs="Meiryo UI" w:hint="eastAsia"/>
                          <w:b/>
                          <w:bCs/>
                          <w:color w:val="000000" w:themeColor="text1"/>
                          <w:kern w:val="24"/>
                          <w:u w:val="single"/>
                          <w:eastAsianLayout w:id="963944711"/>
                        </w:rPr>
                        <w:t>39</w:t>
                      </w:r>
                      <w:r>
                        <w:rPr>
                          <w:rFonts w:ascii="Meiryo UI" w:eastAsia="Meiryo UI" w:hAnsi="Meiryo UI" w:cs="Meiryo UI" w:hint="eastAsia"/>
                          <w:b/>
                          <w:bCs/>
                          <w:color w:val="000000" w:themeColor="text1"/>
                          <w:kern w:val="24"/>
                          <w:u w:val="single"/>
                          <w:eastAsianLayout w:id="963944712"/>
                        </w:rPr>
                        <w:t>号）　（抄）</w:t>
                      </w:r>
                    </w:p>
                  </w:txbxContent>
                </v:textbox>
              </v:shape>
            </w:pict>
          </mc:Fallback>
        </mc:AlternateContent>
      </w: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r w:rsidRPr="0020750C">
        <w:rPr>
          <w:noProof/>
        </w:rPr>
        <w:drawing>
          <wp:anchor distT="0" distB="0" distL="114300" distR="114300" simplePos="0" relativeHeight="251961344" behindDoc="0" locked="0" layoutInCell="1" allowOverlap="1" wp14:anchorId="060D3268" wp14:editId="43537CFF">
            <wp:simplePos x="0" y="0"/>
            <wp:positionH relativeFrom="column">
              <wp:posOffset>758190</wp:posOffset>
            </wp:positionH>
            <wp:positionV relativeFrom="paragraph">
              <wp:posOffset>56515</wp:posOffset>
            </wp:positionV>
            <wp:extent cx="6793865" cy="744220"/>
            <wp:effectExtent l="0" t="0" r="6985" b="0"/>
            <wp:wrapNone/>
            <wp:docPr id="33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5"/>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rsidR="00C91CEF" w:rsidRDefault="00C91CEF">
      <w:pPr>
        <w:rPr>
          <w:rFonts w:hint="eastAsia"/>
        </w:rPr>
      </w:pPr>
    </w:p>
    <w:p w:rsidR="00C91CEF" w:rsidRDefault="00C91CEF">
      <w:pPr>
        <w:rPr>
          <w:rFonts w:hint="eastAsia"/>
        </w:rPr>
      </w:pPr>
      <w:r w:rsidRPr="0020750C">
        <w:rPr>
          <w:noProof/>
        </w:rPr>
        <mc:AlternateContent>
          <mc:Choice Requires="wps">
            <w:drawing>
              <wp:anchor distT="0" distB="0" distL="114300" distR="114300" simplePos="0" relativeHeight="251960320" behindDoc="0" locked="0" layoutInCell="1" allowOverlap="1" wp14:anchorId="31CC1604" wp14:editId="7D7560CE">
                <wp:simplePos x="0" y="0"/>
                <wp:positionH relativeFrom="column">
                  <wp:posOffset>-316865</wp:posOffset>
                </wp:positionH>
                <wp:positionV relativeFrom="paragraph">
                  <wp:posOffset>222250</wp:posOffset>
                </wp:positionV>
                <wp:extent cx="5544185" cy="276860"/>
                <wp:effectExtent l="0" t="0" r="0" b="0"/>
                <wp:wrapNone/>
                <wp:docPr id="328" name="テキスト ボックス 10"/>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rsidR="00AC138E" w:rsidRDefault="00AC138E" w:rsidP="00A35115">
                            <w:pPr>
                              <w:pStyle w:val="a9"/>
                              <w:numPr>
                                <w:ilvl w:val="0"/>
                                <w:numId w:val="86"/>
                              </w:numPr>
                              <w:ind w:leftChars="0"/>
                            </w:pPr>
                            <w:r>
                              <w:rPr>
                                <w:rFonts w:ascii="Meiryo UI" w:eastAsia="Meiryo UI" w:hAnsi="Meiryo UI" w:cs="Meiryo UI" w:hint="eastAsia"/>
                                <w:b/>
                                <w:bCs/>
                                <w:color w:val="000000" w:themeColor="text1"/>
                                <w:kern w:val="24"/>
                                <w:u w:val="single"/>
                                <w:eastAsianLayout w:id="963944713"/>
                              </w:rPr>
                              <w:t>大阪府観光客受入環境整備の推進に関する調査検討会議規則</w:t>
                            </w:r>
                          </w:p>
                        </w:txbxContent>
                      </wps:txbx>
                      <wps:bodyPr wrap="square" rtlCol="0">
                        <a:spAutoFit/>
                      </wps:bodyPr>
                    </wps:wsp>
                  </a:graphicData>
                </a:graphic>
              </wp:anchor>
            </w:drawing>
          </mc:Choice>
          <mc:Fallback>
            <w:pict>
              <v:shape id="_x0000_s1207" type="#_x0000_t202" style="position:absolute;left:0;text-align:left;margin-left:-24.95pt;margin-top:17.5pt;width:436.55pt;height:21.8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" filled="f" stroked="f">
                <v:textbox style="mso-fit-shape-to-text:t">
                  <w:txbxContent>
                    <w:p w:rsidR="00AC138E" w:rsidRDefault="00AC138E" w:rsidP="00A35115">
                      <w:pPr>
                        <w:pStyle w:val="a9"/>
                        <w:numPr>
                          <w:ilvl w:val="0"/>
                          <w:numId w:val="86"/>
                        </w:numPr>
                        <w:ind w:leftChars="0"/>
                      </w:pPr>
                      <w:r>
                        <w:rPr>
                          <w:rFonts w:ascii="Meiryo UI" w:eastAsia="Meiryo UI" w:hAnsi="Meiryo UI" w:cs="Meiryo UI" w:hint="eastAsia"/>
                          <w:b/>
                          <w:bCs/>
                          <w:color w:val="000000" w:themeColor="text1"/>
                          <w:kern w:val="24"/>
                          <w:u w:val="single"/>
                          <w:eastAsianLayout w:id="963944713"/>
                        </w:rPr>
                        <w:t>大阪府観光客受入環境整備の推進に関する調査検討会議規則</w:t>
                      </w:r>
                    </w:p>
                  </w:txbxContent>
                </v:textbox>
              </v:shape>
            </w:pict>
          </mc:Fallback>
        </mc:AlternateContent>
      </w:r>
    </w:p>
    <w:p w:rsidR="004C364E" w:rsidRDefault="004C364E">
      <w:pPr>
        <w:rPr>
          <w:rFonts w:hint="eastAsia"/>
        </w:rPr>
      </w:pPr>
    </w:p>
    <w:p w:rsidR="004C364E" w:rsidRDefault="00C91CEF">
      <w:pPr>
        <w:rPr>
          <w:rFonts w:hint="eastAsia"/>
        </w:rPr>
      </w:pPr>
      <w:r w:rsidRPr="00C91CEF">
        <w:rPr>
          <w:noProof/>
        </w:rPr>
        <mc:AlternateContent>
          <mc:Choice Requires="wps">
            <w:drawing>
              <wp:anchor distT="0" distB="0" distL="114300" distR="114300" simplePos="0" relativeHeight="252015616" behindDoc="0" locked="0" layoutInCell="1" allowOverlap="1" wp14:anchorId="1832A38A" wp14:editId="69B895FC">
                <wp:simplePos x="0" y="0"/>
                <wp:positionH relativeFrom="column">
                  <wp:posOffset>8441690</wp:posOffset>
                </wp:positionH>
                <wp:positionV relativeFrom="paragraph">
                  <wp:posOffset>295910</wp:posOffset>
                </wp:positionV>
                <wp:extent cx="552450" cy="1403985"/>
                <wp:effectExtent l="0" t="0" r="0" b="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8" type="#_x0000_t202" style="position:absolute;left:0;text-align:left;margin-left:664.7pt;margin-top:23.3pt;width:43.5pt;height:110.55pt;z-index:25201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２４</w:t>
                      </w:r>
                    </w:p>
                  </w:txbxContent>
                </v:textbox>
              </v:shape>
            </w:pict>
          </mc:Fallback>
        </mc:AlternateContent>
      </w:r>
      <w:r w:rsidRPr="0020750C">
        <w:rPr>
          <w:noProof/>
        </w:rPr>
        <mc:AlternateContent>
          <mc:Choice Requires="wps">
            <w:drawing>
              <wp:anchor distT="0" distB="0" distL="114300" distR="114300" simplePos="0" relativeHeight="251962368" behindDoc="0" locked="0" layoutInCell="1" allowOverlap="1" wp14:anchorId="3630D14D" wp14:editId="09DA566F">
                <wp:simplePos x="0" y="0"/>
                <wp:positionH relativeFrom="column">
                  <wp:posOffset>81915</wp:posOffset>
                </wp:positionH>
                <wp:positionV relativeFrom="paragraph">
                  <wp:posOffset>191135</wp:posOffset>
                </wp:positionV>
                <wp:extent cx="7704455" cy="253365"/>
                <wp:effectExtent l="0" t="0" r="0" b="0"/>
                <wp:wrapNone/>
                <wp:docPr id="329" name="テキスト ボックス 13"/>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rsidR="00AC138E" w:rsidRDefault="00AC138E" w:rsidP="00A35115">
                            <w:pPr>
                              <w:pStyle w:val="a9"/>
                              <w:numPr>
                                <w:ilvl w:val="0"/>
                                <w:numId w:val="87"/>
                              </w:numPr>
                              <w:ind w:leftChars="0"/>
                              <w:rPr>
                                <w:sz w:val="21"/>
                              </w:rPr>
                            </w:pPr>
                            <w:r>
                              <w:rPr>
                                <w:rFonts w:ascii="Meiryo UI" w:eastAsia="Meiryo UI" w:hAnsi="Meiryo UI" w:cs="Meiryo UI" w:hint="eastAsia"/>
                                <w:color w:val="000000" w:themeColor="text1"/>
                                <w:kern w:val="24"/>
                                <w:sz w:val="21"/>
                                <w:szCs w:val="21"/>
                                <w:eastAsianLayout w:id="963944714"/>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id="_x0000_s1209" type="#_x0000_t202" style="position:absolute;left:0;text-align:left;margin-left:6.45pt;margin-top:15.05pt;width:606.65pt;height:19.9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" filled="f" stroked="f">
                <v:textbox style="mso-fit-shape-to-text:t">
                  <w:txbxContent>
                    <w:p w:rsidR="00AC138E" w:rsidRDefault="00AC138E" w:rsidP="00A35115">
                      <w:pPr>
                        <w:pStyle w:val="a9"/>
                        <w:numPr>
                          <w:ilvl w:val="0"/>
                          <w:numId w:val="87"/>
                        </w:numPr>
                        <w:ind w:leftChars="0"/>
                        <w:rPr>
                          <w:sz w:val="21"/>
                        </w:rPr>
                      </w:pPr>
                      <w:r>
                        <w:rPr>
                          <w:rFonts w:ascii="Meiryo UI" w:eastAsia="Meiryo UI" w:hAnsi="Meiryo UI" w:cs="Meiryo UI" w:hint="eastAsia"/>
                          <w:color w:val="000000" w:themeColor="text1"/>
                          <w:kern w:val="24"/>
                          <w:sz w:val="21"/>
                          <w:szCs w:val="21"/>
                          <w:eastAsianLayout w:id="963944714"/>
                        </w:rPr>
                        <w:t>大阪府附属機関条例の規定に基づき、本会議の組織、委員の報酬及び費用弁償の額その他検討会議に必要な事項を規定。</w:t>
                      </w:r>
                    </w:p>
                  </w:txbxContent>
                </v:textbox>
              </v:shape>
            </w:pict>
          </mc:Fallback>
        </mc:AlternateContent>
      </w:r>
    </w:p>
    <w:p w:rsidR="0020750C" w:rsidRDefault="00C91CEF">
      <w:pPr>
        <w:rPr>
          <w:rFonts w:hint="eastAsia"/>
        </w:rPr>
      </w:pPr>
      <w:r w:rsidRPr="00C91CEF">
        <w:rPr>
          <w:noProof/>
        </w:rPr>
        <w:lastRenderedPageBreak/>
        <mc:AlternateContent>
          <mc:Choice Requires="wps">
            <w:drawing>
              <wp:anchor distT="0" distB="0" distL="114300" distR="114300" simplePos="0" relativeHeight="252030976" behindDoc="0" locked="0" layoutInCell="1" allowOverlap="1" wp14:anchorId="3B81CFBC" wp14:editId="7E0B2101">
                <wp:simplePos x="0" y="0"/>
                <wp:positionH relativeFrom="column">
                  <wp:posOffset>1448435</wp:posOffset>
                </wp:positionH>
                <wp:positionV relativeFrom="paragraph">
                  <wp:posOffset>4340860</wp:posOffset>
                </wp:positionV>
                <wp:extent cx="2209165" cy="245745"/>
                <wp:effectExtent l="0" t="0" r="0" b="3810"/>
                <wp:wrapNone/>
                <wp:docPr id="36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C138E" w:rsidRDefault="00AC138E" w:rsidP="00C91CEF">
                            <w:pPr>
                              <w:pStyle w:val="Web"/>
                              <w:spacing w:before="0" w:beforeAutospacing="0" w:after="0" w:afterAutospacing="0"/>
                              <w:textAlignment w:val="baseline"/>
                            </w:pPr>
                            <w:r>
                              <w:rPr>
                                <w:rFonts w:ascii="Meiryo UI" w:eastAsia="Meiryo UI" w:hAnsi="Meiryo UI" w:cs="Meiryo UI" w:hint="eastAsia"/>
                                <w:color w:val="000000" w:themeColor="text1"/>
                                <w:kern w:val="24"/>
                                <w:sz w:val="20"/>
                                <w:szCs w:val="20"/>
                                <w:eastAsianLayout w:id="963949833"/>
                              </w:rPr>
                              <w:t>聴取日：第４回　平成</w:t>
                            </w:r>
                            <w:r>
                              <w:rPr>
                                <w:rFonts w:ascii="Meiryo UI" w:eastAsia="Meiryo UI" w:hAnsi="Meiryo UI" w:cs="Meiryo UI" w:hint="eastAsia"/>
                                <w:color w:val="000000" w:themeColor="text1"/>
                                <w:kern w:val="24"/>
                                <w:sz w:val="20"/>
                                <w:szCs w:val="20"/>
                                <w:eastAsianLayout w:id="963949834"/>
                              </w:rPr>
                              <w:t>27</w:t>
                            </w:r>
                            <w:r>
                              <w:rPr>
                                <w:rFonts w:ascii="Meiryo UI" w:eastAsia="Meiryo UI" w:hAnsi="Meiryo UI" w:cs="Meiryo UI" w:hint="eastAsia"/>
                                <w:color w:val="000000" w:themeColor="text1"/>
                                <w:kern w:val="24"/>
                                <w:sz w:val="20"/>
                                <w:szCs w:val="20"/>
                                <w:eastAsianLayout w:id="963949835"/>
                              </w:rPr>
                              <w:t>年</w:t>
                            </w:r>
                            <w:r>
                              <w:rPr>
                                <w:rFonts w:ascii="Meiryo UI" w:eastAsia="Meiryo UI" w:hAnsi="Meiryo UI" w:cs="Meiryo UI" w:hint="eastAsia"/>
                                <w:color w:val="000000" w:themeColor="text1"/>
                                <w:kern w:val="24"/>
                                <w:sz w:val="20"/>
                                <w:szCs w:val="20"/>
                                <w:eastAsianLayout w:id="963949836"/>
                              </w:rPr>
                              <w:t>8</w:t>
                            </w:r>
                            <w:r>
                              <w:rPr>
                                <w:rFonts w:ascii="Meiryo UI" w:eastAsia="Meiryo UI" w:hAnsi="Meiryo UI" w:cs="Meiryo UI" w:hint="eastAsia"/>
                                <w:color w:val="000000" w:themeColor="text1"/>
                                <w:kern w:val="24"/>
                                <w:sz w:val="20"/>
                                <w:szCs w:val="20"/>
                                <w:eastAsianLayout w:id="963949837"/>
                              </w:rPr>
                              <w:t>月</w:t>
                            </w:r>
                            <w:r>
                              <w:rPr>
                                <w:rFonts w:ascii="Meiryo UI" w:eastAsia="Meiryo UI" w:hAnsi="Meiryo UI" w:cs="Meiryo UI" w:hint="eastAsia"/>
                                <w:color w:val="000000" w:themeColor="text1"/>
                                <w:kern w:val="24"/>
                                <w:sz w:val="20"/>
                                <w:szCs w:val="20"/>
                                <w:eastAsianLayout w:id="963949838"/>
                              </w:rPr>
                              <w:t>18</w:t>
                            </w:r>
                            <w:r>
                              <w:rPr>
                                <w:rFonts w:ascii="Meiryo UI" w:eastAsia="Meiryo UI" w:hAnsi="Meiryo UI" w:cs="Meiryo UI" w:hint="eastAsia"/>
                                <w:color w:val="000000" w:themeColor="text1"/>
                                <w:kern w:val="24"/>
                                <w:sz w:val="20"/>
                                <w:szCs w:val="20"/>
                                <w:eastAsianLayout w:id="963949839"/>
                              </w:rPr>
                              <w:t>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1" o:spid="_x0000_s1210" style="position:absolute;left:0;text-align:left;margin-left:114.05pt;margin-top:341.8pt;width:173.95pt;height:19.35pt;z-index:252030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" filled="f" fillcolor="#4f81bd [3204]" stroked="f" strokecolor="black [3213]">
                <v:shadow color="#eeece1 [3214]"/>
                <v:textbox style="mso-fit-shape-to-text:t">
                  <w:txbxContent>
                    <w:p w:rsidR="00AC138E" w:rsidRDefault="00AC138E" w:rsidP="00C91CEF">
                      <w:pPr>
                        <w:pStyle w:val="Web"/>
                        <w:spacing w:before="0" w:beforeAutospacing="0" w:after="0" w:afterAutospacing="0"/>
                        <w:textAlignment w:val="baseline"/>
                      </w:pPr>
                      <w:r>
                        <w:rPr>
                          <w:rFonts w:ascii="Meiryo UI" w:eastAsia="Meiryo UI" w:hAnsi="Meiryo UI" w:cs="Meiryo UI" w:hint="eastAsia"/>
                          <w:color w:val="000000" w:themeColor="text1"/>
                          <w:kern w:val="24"/>
                          <w:sz w:val="20"/>
                          <w:szCs w:val="20"/>
                          <w:eastAsianLayout w:id="963949833"/>
                        </w:rPr>
                        <w:t>聴取日：第４回　平成</w:t>
                      </w:r>
                      <w:r>
                        <w:rPr>
                          <w:rFonts w:ascii="Meiryo UI" w:eastAsia="Meiryo UI" w:hAnsi="Meiryo UI" w:cs="Meiryo UI" w:hint="eastAsia"/>
                          <w:color w:val="000000" w:themeColor="text1"/>
                          <w:kern w:val="24"/>
                          <w:sz w:val="20"/>
                          <w:szCs w:val="20"/>
                          <w:eastAsianLayout w:id="963949834"/>
                        </w:rPr>
                        <w:t>27</w:t>
                      </w:r>
                      <w:r>
                        <w:rPr>
                          <w:rFonts w:ascii="Meiryo UI" w:eastAsia="Meiryo UI" w:hAnsi="Meiryo UI" w:cs="Meiryo UI" w:hint="eastAsia"/>
                          <w:color w:val="000000" w:themeColor="text1"/>
                          <w:kern w:val="24"/>
                          <w:sz w:val="20"/>
                          <w:szCs w:val="20"/>
                          <w:eastAsianLayout w:id="963949835"/>
                        </w:rPr>
                        <w:t>年</w:t>
                      </w:r>
                      <w:r>
                        <w:rPr>
                          <w:rFonts w:ascii="Meiryo UI" w:eastAsia="Meiryo UI" w:hAnsi="Meiryo UI" w:cs="Meiryo UI" w:hint="eastAsia"/>
                          <w:color w:val="000000" w:themeColor="text1"/>
                          <w:kern w:val="24"/>
                          <w:sz w:val="20"/>
                          <w:szCs w:val="20"/>
                          <w:eastAsianLayout w:id="963949836"/>
                        </w:rPr>
                        <w:t>8</w:t>
                      </w:r>
                      <w:r>
                        <w:rPr>
                          <w:rFonts w:ascii="Meiryo UI" w:eastAsia="Meiryo UI" w:hAnsi="Meiryo UI" w:cs="Meiryo UI" w:hint="eastAsia"/>
                          <w:color w:val="000000" w:themeColor="text1"/>
                          <w:kern w:val="24"/>
                          <w:sz w:val="20"/>
                          <w:szCs w:val="20"/>
                          <w:eastAsianLayout w:id="963949837"/>
                        </w:rPr>
                        <w:t>月</w:t>
                      </w:r>
                      <w:r>
                        <w:rPr>
                          <w:rFonts w:ascii="Meiryo UI" w:eastAsia="Meiryo UI" w:hAnsi="Meiryo UI" w:cs="Meiryo UI" w:hint="eastAsia"/>
                          <w:color w:val="000000" w:themeColor="text1"/>
                          <w:kern w:val="24"/>
                          <w:sz w:val="20"/>
                          <w:szCs w:val="20"/>
                          <w:eastAsianLayout w:id="963949838"/>
                        </w:rPr>
                        <w:t>18</w:t>
                      </w:r>
                      <w:r>
                        <w:rPr>
                          <w:rFonts w:ascii="Meiryo UI" w:eastAsia="Meiryo UI" w:hAnsi="Meiryo UI" w:cs="Meiryo UI" w:hint="eastAsia"/>
                          <w:color w:val="000000" w:themeColor="text1"/>
                          <w:kern w:val="24"/>
                          <w:sz w:val="20"/>
                          <w:szCs w:val="20"/>
                          <w:eastAsianLayout w:id="963949839"/>
                        </w:rPr>
                        <w:t>日</w:t>
                      </w:r>
                    </w:p>
                  </w:txbxContent>
                </v:textbox>
              </v:rect>
            </w:pict>
          </mc:Fallback>
        </mc:AlternateContent>
      </w:r>
      <w:r w:rsidRPr="00C91CEF">
        <w:rPr>
          <w:noProof/>
        </w:rPr>
        <mc:AlternateContent>
          <mc:Choice Requires="wps">
            <w:drawing>
              <wp:anchor distT="0" distB="0" distL="114300" distR="114300" simplePos="0" relativeHeight="252028928" behindDoc="0" locked="0" layoutInCell="1" allowOverlap="1" wp14:anchorId="7E251D9E" wp14:editId="70EE2A4F">
                <wp:simplePos x="0" y="0"/>
                <wp:positionH relativeFrom="column">
                  <wp:posOffset>1450975</wp:posOffset>
                </wp:positionH>
                <wp:positionV relativeFrom="paragraph">
                  <wp:posOffset>4064000</wp:posOffset>
                </wp:positionV>
                <wp:extent cx="2051685" cy="253365"/>
                <wp:effectExtent l="0" t="0" r="24765" b="13970"/>
                <wp:wrapNone/>
                <wp:docPr id="367" name="テキスト ボックス 7"/>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C91CEF">
                            <w:pPr>
                              <w:pStyle w:val="Web"/>
                              <w:spacing w:before="0" w:beforeAutospacing="0" w:after="0" w:afterAutospacing="0"/>
                            </w:pPr>
                            <w:r>
                              <w:rPr>
                                <w:rFonts w:ascii="Meiryo UI" w:eastAsia="Meiryo UI" w:hAnsi="Meiryo UI" w:cstheme="minorBidi" w:hint="eastAsia"/>
                                <w:b/>
                                <w:bCs/>
                                <w:color w:val="000000" w:themeColor="text1"/>
                                <w:kern w:val="24"/>
                                <w:sz w:val="21"/>
                                <w:szCs w:val="21"/>
                                <w:eastAsianLayout w:id="963949837"/>
                              </w:rPr>
                              <w:t>（参考）事業関係者の意見聴取</w:t>
                            </w:r>
                          </w:p>
                        </w:txbxContent>
                      </wps:txbx>
                      <wps:bodyPr wrap="square" rtlCol="0">
                        <a:spAutoFit/>
                      </wps:bodyPr>
                    </wps:wsp>
                  </a:graphicData>
                </a:graphic>
              </wp:anchor>
            </w:drawing>
          </mc:Choice>
          <mc:Fallback>
            <w:pict>
              <v:shape id="_x0000_s1211" type="#_x0000_t202" style="position:absolute;left:0;text-align:left;margin-left:114.25pt;margin-top:320pt;width:161.55pt;height:19.9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" filled="f" strokecolor="black [3213]">
                <v:textbox style="mso-fit-shape-to-text:t">
                  <w:txbxContent>
                    <w:p w:rsidR="00AC138E" w:rsidRDefault="00AC138E" w:rsidP="00C91CEF">
                      <w:pPr>
                        <w:pStyle w:val="Web"/>
                        <w:spacing w:before="0" w:beforeAutospacing="0" w:after="0" w:afterAutospacing="0"/>
                      </w:pPr>
                      <w:r>
                        <w:rPr>
                          <w:rFonts w:ascii="Meiryo UI" w:eastAsia="Meiryo UI" w:hAnsi="Meiryo UI" w:cstheme="minorBidi" w:hint="eastAsia"/>
                          <w:b/>
                          <w:bCs/>
                          <w:color w:val="000000" w:themeColor="text1"/>
                          <w:kern w:val="24"/>
                          <w:sz w:val="21"/>
                          <w:szCs w:val="21"/>
                          <w:eastAsianLayout w:id="963949837"/>
                        </w:rPr>
                        <w:t>（参考）事業関係者の意見聴取</w:t>
                      </w:r>
                    </w:p>
                  </w:txbxContent>
                </v:textbox>
              </v:shape>
            </w:pict>
          </mc:Fallback>
        </mc:AlternateContent>
      </w:r>
      <w:r w:rsidRPr="00C91CEF">
        <w:rPr>
          <w:noProof/>
        </w:rPr>
        <w:drawing>
          <wp:anchor distT="0" distB="0" distL="114300" distR="114300" simplePos="0" relativeHeight="252025856" behindDoc="0" locked="0" layoutInCell="1" allowOverlap="1" wp14:anchorId="649AE6B3" wp14:editId="25915445">
            <wp:simplePos x="0" y="0"/>
            <wp:positionH relativeFrom="column">
              <wp:posOffset>1595120</wp:posOffset>
            </wp:positionH>
            <wp:positionV relativeFrom="paragraph">
              <wp:posOffset>164465</wp:posOffset>
            </wp:positionV>
            <wp:extent cx="5612130" cy="3640455"/>
            <wp:effectExtent l="0" t="0" r="7620" b="0"/>
            <wp:wrapNone/>
            <wp:docPr id="37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6"/>
                    <a:stretch>
                      <a:fillRect/>
                    </a:stretch>
                  </pic:blipFill>
                  <pic:spPr>
                    <a:xfrm>
                      <a:off x="0" y="0"/>
                      <a:ext cx="5612130" cy="3640455"/>
                    </a:xfrm>
                    <a:prstGeom prst="rect">
                      <a:avLst/>
                    </a:prstGeom>
                  </pic:spPr>
                </pic:pic>
              </a:graphicData>
            </a:graphic>
          </wp:anchor>
        </w:drawing>
      </w:r>
      <w:r w:rsidRPr="00C91CEF">
        <w:rPr>
          <w:noProof/>
        </w:rPr>
        <mc:AlternateContent>
          <mc:Choice Requires="wps">
            <w:drawing>
              <wp:anchor distT="0" distB="0" distL="114300" distR="114300" simplePos="0" relativeHeight="252024832" behindDoc="0" locked="0" layoutInCell="1" allowOverlap="1" wp14:anchorId="535A9C7A" wp14:editId="5631E41D">
                <wp:simplePos x="0" y="0"/>
                <wp:positionH relativeFrom="column">
                  <wp:posOffset>-132715</wp:posOffset>
                </wp:positionH>
                <wp:positionV relativeFrom="paragraph">
                  <wp:posOffset>92710</wp:posOffset>
                </wp:positionV>
                <wp:extent cx="2802255" cy="307340"/>
                <wp:effectExtent l="0" t="0" r="0" b="0"/>
                <wp:wrapNone/>
                <wp:docPr id="364" name="テキスト ボックス 9"/>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C91CE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eastAsianLayout w:id="963949824"/>
                              </w:rPr>
                              <w:t>（３）</w:t>
                            </w:r>
                            <w:r>
                              <w:rPr>
                                <w:rFonts w:ascii="Meiryo UI" w:eastAsia="Meiryo UI" w:hAnsi="Meiryo UI" w:cstheme="minorBidi" w:hint="eastAsia"/>
                                <w:b/>
                                <w:bCs/>
                                <w:color w:val="000000" w:themeColor="text1"/>
                                <w:kern w:val="24"/>
                                <w:sz w:val="28"/>
                                <w:szCs w:val="28"/>
                                <w:u w:val="single"/>
                                <w:eastAsianLayout w:id="963949825"/>
                              </w:rPr>
                              <w:t>開催実績</w:t>
                            </w:r>
                          </w:p>
                        </w:txbxContent>
                      </wps:txbx>
                      <wps:bodyPr wrap="square" rtlCol="0">
                        <a:spAutoFit/>
                      </wps:bodyPr>
                    </wps:wsp>
                  </a:graphicData>
                </a:graphic>
              </wp:anchor>
            </w:drawing>
          </mc:Choice>
          <mc:Fallback>
            <w:pict>
              <v:shape id="_x0000_s1212" type="#_x0000_t202" style="position:absolute;left:0;text-align:left;margin-left:-10.45pt;margin-top:7.3pt;width:220.65pt;height:24.2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" filled="f" stroked="f" strokeweight="2pt">
                <v:textbox style="mso-fit-shape-to-text:t">
                  <w:txbxContent>
                    <w:p w:rsidR="00AC138E" w:rsidRDefault="00AC138E" w:rsidP="00C91CE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eastAsianLayout w:id="963949824"/>
                        </w:rPr>
                        <w:t>（３）</w:t>
                      </w:r>
                      <w:r>
                        <w:rPr>
                          <w:rFonts w:ascii="Meiryo UI" w:eastAsia="Meiryo UI" w:hAnsi="Meiryo UI" w:cstheme="minorBidi" w:hint="eastAsia"/>
                          <w:b/>
                          <w:bCs/>
                          <w:color w:val="000000" w:themeColor="text1"/>
                          <w:kern w:val="24"/>
                          <w:sz w:val="28"/>
                          <w:szCs w:val="28"/>
                          <w:u w:val="single"/>
                          <w:eastAsianLayout w:id="963949825"/>
                        </w:rPr>
                        <w:t>開催実績</w:t>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530906AC" wp14:editId="1C51E208">
                <wp:simplePos x="0" y="0"/>
                <wp:positionH relativeFrom="column">
                  <wp:posOffset>-566420</wp:posOffset>
                </wp:positionH>
                <wp:positionV relativeFrom="paragraph">
                  <wp:posOffset>-417830</wp:posOffset>
                </wp:positionV>
                <wp:extent cx="7343775" cy="395605"/>
                <wp:effectExtent l="0" t="0" r="0" b="4445"/>
                <wp:wrapNone/>
                <wp:docPr id="36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AC138E" w:rsidRDefault="00AC138E" w:rsidP="00C91CEF">
                            <w:pPr>
                              <w:pStyle w:val="Web"/>
                              <w:spacing w:before="0" w:beforeAutospacing="0" w:after="0" w:afterAutospacing="0" w:line="360" w:lineRule="exact"/>
                            </w:pPr>
                            <w:r>
                              <w:rPr>
                                <w:rFonts w:ascii="Meiryo UI" w:eastAsia="Meiryo UI" w:hAnsi="Meiryo UI" w:cs="Meiryo UI" w:hint="eastAsia"/>
                                <w:b/>
                                <w:bCs/>
                                <w:color w:val="000000" w:themeColor="text1"/>
                                <w:kern w:val="24"/>
                                <w:sz w:val="36"/>
                                <w:szCs w:val="36"/>
                                <w:eastAsianLayout w:id="963949568"/>
                              </w:rPr>
                              <w:t>【</w:t>
                            </w:r>
                            <w:r>
                              <w:rPr>
                                <w:rFonts w:ascii="Meiryo UI" w:eastAsia="Meiryo UI" w:hAnsi="Meiryo UI" w:cs="Meiryo UI" w:hint="eastAsia"/>
                                <w:b/>
                                <w:bCs/>
                                <w:color w:val="000000" w:themeColor="text1"/>
                                <w:kern w:val="24"/>
                                <w:sz w:val="36"/>
                                <w:szCs w:val="36"/>
                                <w:eastAsianLayout w:id="963949569"/>
                              </w:rPr>
                              <w:t>参考</w:t>
                            </w:r>
                            <w:r>
                              <w:rPr>
                                <w:rFonts w:ascii="Meiryo UI" w:eastAsia="Meiryo UI" w:hAnsi="Meiryo UI" w:cs="Meiryo UI" w:hint="eastAsia"/>
                                <w:b/>
                                <w:bCs/>
                                <w:color w:val="000000" w:themeColor="text1"/>
                                <w:kern w:val="24"/>
                                <w:sz w:val="36"/>
                                <w:szCs w:val="36"/>
                                <w:eastAsianLayout w:id="963949570"/>
                              </w:rPr>
                              <w:t>】</w:t>
                            </w:r>
                            <w:r>
                              <w:rPr>
                                <w:rFonts w:ascii="Meiryo UI" w:eastAsia="Meiryo UI" w:hAnsi="Meiryo UI" w:cs="Meiryo UI" w:hint="eastAsia"/>
                                <w:b/>
                                <w:bCs/>
                                <w:color w:val="000000" w:themeColor="text1"/>
                                <w:kern w:val="24"/>
                                <w:sz w:val="36"/>
                                <w:szCs w:val="36"/>
                                <w:eastAsianLayout w:id="963949571"/>
                              </w:rPr>
                              <w:t xml:space="preserve">　検討会議について　②</w:t>
                            </w:r>
                          </w:p>
                        </w:txbxContent>
                      </wps:txbx>
                      <wps:bodyPr vert="horz" lIns="91440" tIns="45720" rIns="91440" bIns="45720" rtlCol="0" anchor="ctr">
                        <a:normAutofit/>
                      </wps:bodyPr>
                    </wps:wsp>
                  </a:graphicData>
                </a:graphic>
              </wp:anchor>
            </w:drawing>
          </mc:Choice>
          <mc:Fallback>
            <w:pict>
              <v:rect id="_x0000_s1213" style="position:absolute;left:0;text-align:left;margin-left:-44.6pt;margin-top:-32.9pt;width:578.25pt;height:31.1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" filled="f" stroked="f">
                <v:path arrowok="t"/>
                <o:lock v:ext="edit" grouping="t"/>
                <v:textbox>
                  <w:txbxContent>
                    <w:p w:rsidR="00AC138E" w:rsidRDefault="00AC138E" w:rsidP="00C91CEF">
                      <w:pPr>
                        <w:pStyle w:val="Web"/>
                        <w:spacing w:before="0" w:beforeAutospacing="0" w:after="0" w:afterAutospacing="0" w:line="360" w:lineRule="exact"/>
                      </w:pPr>
                      <w:r>
                        <w:rPr>
                          <w:rFonts w:ascii="Meiryo UI" w:eastAsia="Meiryo UI" w:hAnsi="Meiryo UI" w:cs="Meiryo UI" w:hint="eastAsia"/>
                          <w:b/>
                          <w:bCs/>
                          <w:color w:val="000000" w:themeColor="text1"/>
                          <w:kern w:val="24"/>
                          <w:sz w:val="36"/>
                          <w:szCs w:val="36"/>
                          <w:eastAsianLayout w:id="963949568"/>
                        </w:rPr>
                        <w:t>【</w:t>
                      </w:r>
                      <w:r>
                        <w:rPr>
                          <w:rFonts w:ascii="Meiryo UI" w:eastAsia="Meiryo UI" w:hAnsi="Meiryo UI" w:cs="Meiryo UI" w:hint="eastAsia"/>
                          <w:b/>
                          <w:bCs/>
                          <w:color w:val="000000" w:themeColor="text1"/>
                          <w:kern w:val="24"/>
                          <w:sz w:val="36"/>
                          <w:szCs w:val="36"/>
                          <w:eastAsianLayout w:id="963949569"/>
                        </w:rPr>
                        <w:t>参考</w:t>
                      </w:r>
                      <w:r>
                        <w:rPr>
                          <w:rFonts w:ascii="Meiryo UI" w:eastAsia="Meiryo UI" w:hAnsi="Meiryo UI" w:cs="Meiryo UI" w:hint="eastAsia"/>
                          <w:b/>
                          <w:bCs/>
                          <w:color w:val="000000" w:themeColor="text1"/>
                          <w:kern w:val="24"/>
                          <w:sz w:val="36"/>
                          <w:szCs w:val="36"/>
                          <w:eastAsianLayout w:id="963949570"/>
                        </w:rPr>
                        <w:t>】</w:t>
                      </w:r>
                      <w:r>
                        <w:rPr>
                          <w:rFonts w:ascii="Meiryo UI" w:eastAsia="Meiryo UI" w:hAnsi="Meiryo UI" w:cs="Meiryo UI" w:hint="eastAsia"/>
                          <w:b/>
                          <w:bCs/>
                          <w:color w:val="000000" w:themeColor="text1"/>
                          <w:kern w:val="24"/>
                          <w:sz w:val="36"/>
                          <w:szCs w:val="36"/>
                          <w:eastAsianLayout w:id="963949571"/>
                        </w:rPr>
                        <w:t xml:space="preserve">　検討会議について　②</w:t>
                      </w:r>
                    </w:p>
                  </w:txbxContent>
                </v:textbox>
              </v:rect>
            </w:pict>
          </mc:Fallback>
        </mc:AlternateContent>
      </w:r>
      <w:r w:rsidRPr="00C91CEF">
        <mc:AlternateContent>
          <mc:Choice Requires="wps">
            <w:drawing>
              <wp:anchor distT="0" distB="0" distL="114300" distR="114300" simplePos="0" relativeHeight="252020736" behindDoc="0" locked="0" layoutInCell="1" allowOverlap="1" wp14:anchorId="0C5915D1" wp14:editId="50A69C49">
                <wp:simplePos x="0" y="0"/>
                <wp:positionH relativeFrom="column">
                  <wp:posOffset>-787400</wp:posOffset>
                </wp:positionH>
                <wp:positionV relativeFrom="paragraph">
                  <wp:posOffset>68580</wp:posOffset>
                </wp:positionV>
                <wp:extent cx="10525125" cy="0"/>
                <wp:effectExtent l="57150" t="38100" r="47625" b="95250"/>
                <wp:wrapNone/>
                <wp:docPr id="362" name="直線コネクタ 36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62"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5.4pt" to="766.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6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" strokecolor="#4f81bd" strokeweight="3pt">
                <v:shadow on="t" color="black" opacity="22937f" origin=",.5" offset="0,.63889mm"/>
              </v:line>
            </w:pict>
          </mc:Fallback>
        </mc:AlternateContent>
      </w:r>
      <w:r w:rsidRPr="00C91CEF">
        <mc:AlternateContent>
          <mc:Choice Requires="wps">
            <w:drawing>
              <wp:anchor distT="0" distB="0" distL="114300" distR="114300" simplePos="0" relativeHeight="252019712" behindDoc="0" locked="0" layoutInCell="1" allowOverlap="1" wp14:anchorId="22C6808D" wp14:editId="343E6782">
                <wp:simplePos x="0" y="0"/>
                <wp:positionH relativeFrom="column">
                  <wp:posOffset>7199630</wp:posOffset>
                </wp:positionH>
                <wp:positionV relativeFrom="paragraph">
                  <wp:posOffset>-490855</wp:posOffset>
                </wp:positionV>
                <wp:extent cx="1876425" cy="457200"/>
                <wp:effectExtent l="0" t="0" r="28575" b="19050"/>
                <wp:wrapNone/>
                <wp:docPr id="361" name="正方形/長方形 361"/>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AC138E" w:rsidRPr="00E93BA0" w:rsidRDefault="00AC138E" w:rsidP="00C91CEF">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61" o:spid="_x0000_s1214" style="position:absolute;left:0;text-align:left;margin-left:566.9pt;margin-top:-38.65pt;width:147.75pt;height:36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" fillcolor="window" strokecolor="#4f81bd" strokeweight="2pt">
                <v:textbox>
                  <w:txbxContent>
                    <w:p w:rsidR="00AC138E" w:rsidRPr="00E93BA0" w:rsidRDefault="00AC138E" w:rsidP="00C91CEF">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4C364E" w:rsidRDefault="004C364E">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A35115">
      <w:pPr>
        <w:rPr>
          <w:rFonts w:hint="eastAsia"/>
        </w:rPr>
      </w:pPr>
      <w:r w:rsidRPr="00C91CEF">
        <w:rPr>
          <w:noProof/>
        </w:rPr>
        <mc:AlternateContent>
          <mc:Choice Requires="wps">
            <w:drawing>
              <wp:anchor distT="0" distB="0" distL="114300" distR="114300" simplePos="0" relativeHeight="252029952" behindDoc="0" locked="0" layoutInCell="1" allowOverlap="1" wp14:anchorId="5915A83D" wp14:editId="2EE406FA">
                <wp:simplePos x="0" y="0"/>
                <wp:positionH relativeFrom="column">
                  <wp:posOffset>3670935</wp:posOffset>
                </wp:positionH>
                <wp:positionV relativeFrom="paragraph">
                  <wp:posOffset>200660</wp:posOffset>
                </wp:positionV>
                <wp:extent cx="4116705" cy="1323340"/>
                <wp:effectExtent l="0" t="0" r="0" b="3810"/>
                <wp:wrapNone/>
                <wp:docPr id="3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1323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C138E" w:rsidRDefault="00AC138E" w:rsidP="00A35115">
                            <w:pPr>
                              <w:pStyle w:val="Web"/>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38"/>
                              </w:rPr>
                              <w:t>○　一般社団法人　日本ホテル協会　大阪兵庫支部　推薦</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39"/>
                              </w:rPr>
                              <w:t xml:space="preserve">     </w:t>
                            </w:r>
                            <w:r>
                              <w:rPr>
                                <w:rFonts w:ascii="Meiryo UI" w:eastAsia="Meiryo UI" w:hAnsi="Meiryo UI" w:cs="Meiryo UI" w:hint="eastAsia"/>
                                <w:color w:val="000000" w:themeColor="text1"/>
                                <w:kern w:val="24"/>
                                <w:sz w:val="20"/>
                                <w:szCs w:val="20"/>
                                <w:eastAsianLayout w:id="963949840"/>
                              </w:rPr>
                              <w:t>リーガロイヤルホテル セールス統括部</w:t>
                            </w:r>
                            <w:r>
                              <w:rPr>
                                <w:rFonts w:ascii="Meiryo UI" w:eastAsia="Meiryo UI" w:hAnsi="Meiryo UI" w:cs="Meiryo UI" w:hint="eastAsia"/>
                                <w:color w:val="000000" w:themeColor="text1"/>
                                <w:kern w:val="24"/>
                                <w:sz w:val="20"/>
                                <w:szCs w:val="20"/>
                                <w:eastAsianLayout w:id="963949824"/>
                              </w:rPr>
                              <w:t>MICE</w:t>
                            </w:r>
                            <w:r>
                              <w:rPr>
                                <w:rFonts w:ascii="Meiryo UI" w:eastAsia="Meiryo UI" w:hAnsi="Meiryo UI" w:cs="Meiryo UI" w:hint="eastAsia"/>
                                <w:color w:val="000000" w:themeColor="text1"/>
                                <w:kern w:val="24"/>
                                <w:sz w:val="20"/>
                                <w:szCs w:val="20"/>
                                <w:eastAsianLayout w:id="963949825"/>
                              </w:rPr>
                              <w:t>担当支配人　南方　幸蔵　氏</w:t>
                            </w:r>
                          </w:p>
                          <w:p w:rsidR="00AC138E" w:rsidRDefault="00AC138E" w:rsidP="00A35115">
                            <w:pPr>
                              <w:pStyle w:val="Web"/>
                              <w:kinsoku w:val="0"/>
                              <w:overflowPunct w:val="0"/>
                              <w:spacing w:before="12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6"/>
                              </w:rPr>
                              <w:t>○　大阪府旅館ホテル生活衛生同業組合　理事長</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7"/>
                              </w:rPr>
                              <w:t xml:space="preserve">　　 日本旅館協会関西支部連合会副会長兼専務理事（大阪府支部長）</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8"/>
                              </w:rPr>
                              <w:t xml:space="preserve">     不死王閣　代表取締役　社長　　岡本　　厚　氏</w:t>
                            </w:r>
                          </w:p>
                          <w:p w:rsidR="00AC138E" w:rsidRDefault="00AC138E" w:rsidP="00A35115">
                            <w:pPr>
                              <w:pStyle w:val="Web"/>
                              <w:kinsoku w:val="0"/>
                              <w:overflowPunct w:val="0"/>
                              <w:spacing w:before="12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9"/>
                              </w:rPr>
                              <w:t>○　日本政府観光局善意通訳組織化団体</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30"/>
                              </w:rPr>
                              <w:t xml:space="preserve"> </w:t>
                            </w:r>
                            <w:r>
                              <w:rPr>
                                <w:rFonts w:ascii="Meiryo UI" w:eastAsia="Meiryo UI" w:hAnsi="Meiryo UI" w:cs="Meiryo UI" w:hint="eastAsia"/>
                                <w:color w:val="000000" w:themeColor="text1"/>
                                <w:kern w:val="24"/>
                                <w:sz w:val="20"/>
                                <w:szCs w:val="20"/>
                                <w:eastAsianLayout w:id="963949831"/>
                              </w:rPr>
                              <w:t xml:space="preserve">    </w:t>
                            </w:r>
                            <w:r>
                              <w:rPr>
                                <w:rFonts w:ascii="Meiryo UI" w:eastAsia="Meiryo UI" w:hAnsi="Meiryo UI" w:cs="Meiryo UI" w:hint="eastAsia"/>
                                <w:color w:val="000000" w:themeColor="text1"/>
                                <w:kern w:val="24"/>
                                <w:sz w:val="20"/>
                                <w:szCs w:val="20"/>
                                <w:eastAsianLayout w:id="963949832"/>
                              </w:rPr>
                              <w:t>大阪ＳＧＧクラブ　会長　　芳賀　直美　氏</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_x0000_s1215" style="position:absolute;left:0;text-align:left;margin-left:289.05pt;margin-top:15.8pt;width:324.15pt;height:104.2pt;z-index:252029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" filled="f" fillcolor="#4f81bd [3204]" stroked="f" strokecolor="black [3213]">
                <v:shadow color="#eeece1 [3214]"/>
                <v:textbox style="mso-fit-shape-to-text:t">
                  <w:txbxContent>
                    <w:p w:rsidR="00AC138E" w:rsidRDefault="00AC138E" w:rsidP="00A35115">
                      <w:pPr>
                        <w:pStyle w:val="Web"/>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38"/>
                        </w:rPr>
                        <w:t>○　一般社団法人　日本ホテル協会　大阪兵庫支部　推薦</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39"/>
                        </w:rPr>
                        <w:t xml:space="preserve">     </w:t>
                      </w:r>
                      <w:r>
                        <w:rPr>
                          <w:rFonts w:ascii="Meiryo UI" w:eastAsia="Meiryo UI" w:hAnsi="Meiryo UI" w:cs="Meiryo UI" w:hint="eastAsia"/>
                          <w:color w:val="000000" w:themeColor="text1"/>
                          <w:kern w:val="24"/>
                          <w:sz w:val="20"/>
                          <w:szCs w:val="20"/>
                          <w:eastAsianLayout w:id="963949840"/>
                        </w:rPr>
                        <w:t>リーガロイヤルホテル セールス統括部</w:t>
                      </w:r>
                      <w:r>
                        <w:rPr>
                          <w:rFonts w:ascii="Meiryo UI" w:eastAsia="Meiryo UI" w:hAnsi="Meiryo UI" w:cs="Meiryo UI" w:hint="eastAsia"/>
                          <w:color w:val="000000" w:themeColor="text1"/>
                          <w:kern w:val="24"/>
                          <w:sz w:val="20"/>
                          <w:szCs w:val="20"/>
                          <w:eastAsianLayout w:id="963949824"/>
                        </w:rPr>
                        <w:t>MICE</w:t>
                      </w:r>
                      <w:r>
                        <w:rPr>
                          <w:rFonts w:ascii="Meiryo UI" w:eastAsia="Meiryo UI" w:hAnsi="Meiryo UI" w:cs="Meiryo UI" w:hint="eastAsia"/>
                          <w:color w:val="000000" w:themeColor="text1"/>
                          <w:kern w:val="24"/>
                          <w:sz w:val="20"/>
                          <w:szCs w:val="20"/>
                          <w:eastAsianLayout w:id="963949825"/>
                        </w:rPr>
                        <w:t>担当支配人　南方　幸蔵　氏</w:t>
                      </w:r>
                    </w:p>
                    <w:p w:rsidR="00AC138E" w:rsidRDefault="00AC138E" w:rsidP="00A35115">
                      <w:pPr>
                        <w:pStyle w:val="Web"/>
                        <w:kinsoku w:val="0"/>
                        <w:overflowPunct w:val="0"/>
                        <w:spacing w:before="12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6"/>
                        </w:rPr>
                        <w:t>○　大阪府旅館ホテル生活衛生同業組合　理事長</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7"/>
                        </w:rPr>
                        <w:t xml:space="preserve">　　 日本旅館協会関西支部連合会副会長兼専務理事（大阪府支部長）</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8"/>
                        </w:rPr>
                        <w:t xml:space="preserve">     不死王閣　代表取締役　社長　　岡本　　厚　氏</w:t>
                      </w:r>
                    </w:p>
                    <w:p w:rsidR="00AC138E" w:rsidRDefault="00AC138E" w:rsidP="00A35115">
                      <w:pPr>
                        <w:pStyle w:val="Web"/>
                        <w:kinsoku w:val="0"/>
                        <w:overflowPunct w:val="0"/>
                        <w:spacing w:before="12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29"/>
                        </w:rPr>
                        <w:t>○　日本政府観光局善意通訳組織化団体</w:t>
                      </w:r>
                    </w:p>
                    <w:p w:rsidR="00AC138E" w:rsidRDefault="00AC138E" w:rsidP="00A35115">
                      <w:pPr>
                        <w:pStyle w:val="Web"/>
                        <w:kinsoku w:val="0"/>
                        <w:overflowPunct w:val="0"/>
                        <w:spacing w:before="0" w:beforeAutospacing="0" w:after="0" w:afterAutospacing="0" w:line="240" w:lineRule="exact"/>
                        <w:textAlignment w:val="baseline"/>
                      </w:pPr>
                      <w:r>
                        <w:rPr>
                          <w:rFonts w:ascii="Meiryo UI" w:eastAsia="Meiryo UI" w:hAnsi="Meiryo UI" w:cs="Meiryo UI" w:hint="eastAsia"/>
                          <w:color w:val="000000" w:themeColor="text1"/>
                          <w:kern w:val="24"/>
                          <w:sz w:val="20"/>
                          <w:szCs w:val="20"/>
                          <w:eastAsianLayout w:id="963949830"/>
                        </w:rPr>
                        <w:t xml:space="preserve"> </w:t>
                      </w:r>
                      <w:r>
                        <w:rPr>
                          <w:rFonts w:ascii="Meiryo UI" w:eastAsia="Meiryo UI" w:hAnsi="Meiryo UI" w:cs="Meiryo UI" w:hint="eastAsia"/>
                          <w:color w:val="000000" w:themeColor="text1"/>
                          <w:kern w:val="24"/>
                          <w:sz w:val="20"/>
                          <w:szCs w:val="20"/>
                          <w:eastAsianLayout w:id="963949831"/>
                        </w:rPr>
                        <w:t xml:space="preserve">    </w:t>
                      </w:r>
                      <w:r>
                        <w:rPr>
                          <w:rFonts w:ascii="Meiryo UI" w:eastAsia="Meiryo UI" w:hAnsi="Meiryo UI" w:cs="Meiryo UI" w:hint="eastAsia"/>
                          <w:color w:val="000000" w:themeColor="text1"/>
                          <w:kern w:val="24"/>
                          <w:sz w:val="20"/>
                          <w:szCs w:val="20"/>
                          <w:eastAsianLayout w:id="963949832"/>
                        </w:rPr>
                        <w:t>大阪ＳＧＧクラブ　会長　　芳賀　直美　氏</w:t>
                      </w:r>
                    </w:p>
                  </w:txbxContent>
                </v:textbox>
              </v:rect>
            </w:pict>
          </mc:Fallback>
        </mc:AlternateContent>
      </w:r>
    </w:p>
    <w:p w:rsidR="00C91CEF" w:rsidRDefault="00C91CEF">
      <w:pPr>
        <w:rPr>
          <w:rFonts w:hint="eastAsia"/>
        </w:rPr>
      </w:pPr>
    </w:p>
    <w:p w:rsidR="00C91CEF" w:rsidRDefault="00C91CEF">
      <w:pPr>
        <w:rPr>
          <w:rFonts w:hint="eastAsia"/>
        </w:rPr>
      </w:pPr>
    </w:p>
    <w:p w:rsidR="00C91CEF" w:rsidRDefault="00C91CEF">
      <w:pPr>
        <w:rPr>
          <w:rFonts w:hint="eastAsia"/>
        </w:rPr>
      </w:pPr>
    </w:p>
    <w:p w:rsidR="00C91CEF" w:rsidRDefault="00C91CEF">
      <w:pPr>
        <w:rPr>
          <w:rFonts w:hint="eastAsia"/>
        </w:rPr>
      </w:pPr>
      <w:bookmarkStart w:id="0" w:name="_GoBack"/>
      <w:bookmarkEnd w:id="0"/>
    </w:p>
    <w:p w:rsidR="00C91CEF" w:rsidRDefault="00C91CEF">
      <w:pPr>
        <w:rPr>
          <w:rFonts w:hint="eastAsia"/>
        </w:rPr>
      </w:pPr>
    </w:p>
    <w:p w:rsidR="00A35115" w:rsidRDefault="00E25924">
      <w:pPr>
        <w:rPr>
          <w:rFonts w:hint="eastAsia"/>
        </w:rPr>
      </w:pPr>
      <w:r w:rsidRPr="00C91CEF">
        <w:rPr>
          <w:noProof/>
        </w:rPr>
        <mc:AlternateContent>
          <mc:Choice Requires="wps">
            <w:drawing>
              <wp:anchor distT="0" distB="0" distL="114300" distR="114300" simplePos="0" relativeHeight="252026880" behindDoc="0" locked="0" layoutInCell="1" allowOverlap="1" wp14:anchorId="3D5D2030" wp14:editId="38A89DCA">
                <wp:simplePos x="0" y="0"/>
                <wp:positionH relativeFrom="column">
                  <wp:posOffset>-137795</wp:posOffset>
                </wp:positionH>
                <wp:positionV relativeFrom="paragraph">
                  <wp:posOffset>205105</wp:posOffset>
                </wp:positionV>
                <wp:extent cx="2802255" cy="307340"/>
                <wp:effectExtent l="0" t="0" r="0" b="0"/>
                <wp:wrapNone/>
                <wp:docPr id="365" name="テキスト ボックス 4"/>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C91CE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eastAsianLayout w:id="963949826"/>
                              </w:rPr>
                              <w:t>（</w:t>
                            </w:r>
                            <w:r>
                              <w:rPr>
                                <w:rFonts w:ascii="Meiryo UI" w:eastAsia="Meiryo UI" w:hAnsi="Meiryo UI" w:cstheme="minorBidi" w:hint="eastAsia"/>
                                <w:b/>
                                <w:bCs/>
                                <w:color w:val="000000" w:themeColor="text1"/>
                                <w:kern w:val="24"/>
                                <w:sz w:val="28"/>
                                <w:szCs w:val="28"/>
                                <w:u w:val="single"/>
                                <w:eastAsianLayout w:id="963949827"/>
                              </w:rPr>
                              <w:t>４</w:t>
                            </w:r>
                            <w:r>
                              <w:rPr>
                                <w:rFonts w:ascii="Meiryo UI" w:eastAsia="Meiryo UI" w:hAnsi="Meiryo UI" w:cstheme="minorBidi" w:hint="eastAsia"/>
                                <w:b/>
                                <w:bCs/>
                                <w:color w:val="000000" w:themeColor="text1"/>
                                <w:kern w:val="24"/>
                                <w:sz w:val="28"/>
                                <w:szCs w:val="28"/>
                                <w:u w:val="single"/>
                                <w:eastAsianLayout w:id="963949828"/>
                              </w:rPr>
                              <w:t>）今後の開催予定</w:t>
                            </w:r>
                          </w:p>
                        </w:txbxContent>
                      </wps:txbx>
                      <wps:bodyPr wrap="square" rtlCol="0">
                        <a:spAutoFit/>
                      </wps:bodyPr>
                    </wps:wsp>
                  </a:graphicData>
                </a:graphic>
              </wp:anchor>
            </w:drawing>
          </mc:Choice>
          <mc:Fallback>
            <w:pict>
              <v:shape id="_x0000_s1216" type="#_x0000_t202" style="position:absolute;left:0;text-align:left;margin-left:-10.85pt;margin-top:16.15pt;width:220.65pt;height:24.2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" filled="f" stroked="f" strokeweight="2pt">
                <v:textbox style="mso-fit-shape-to-text:t">
                  <w:txbxContent>
                    <w:p w:rsidR="00AC138E" w:rsidRDefault="00AC138E" w:rsidP="00C91CE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eastAsianLayout w:id="963949826"/>
                        </w:rPr>
                        <w:t>（</w:t>
                      </w:r>
                      <w:r>
                        <w:rPr>
                          <w:rFonts w:ascii="Meiryo UI" w:eastAsia="Meiryo UI" w:hAnsi="Meiryo UI" w:cstheme="minorBidi" w:hint="eastAsia"/>
                          <w:b/>
                          <w:bCs/>
                          <w:color w:val="000000" w:themeColor="text1"/>
                          <w:kern w:val="24"/>
                          <w:sz w:val="28"/>
                          <w:szCs w:val="28"/>
                          <w:u w:val="single"/>
                          <w:eastAsianLayout w:id="963949827"/>
                        </w:rPr>
                        <w:t>４</w:t>
                      </w:r>
                      <w:r>
                        <w:rPr>
                          <w:rFonts w:ascii="Meiryo UI" w:eastAsia="Meiryo UI" w:hAnsi="Meiryo UI" w:cstheme="minorBidi" w:hint="eastAsia"/>
                          <w:b/>
                          <w:bCs/>
                          <w:color w:val="000000" w:themeColor="text1"/>
                          <w:kern w:val="24"/>
                          <w:sz w:val="28"/>
                          <w:szCs w:val="28"/>
                          <w:u w:val="single"/>
                          <w:eastAsianLayout w:id="963949828"/>
                        </w:rPr>
                        <w:t>）今後の開催予定</w:t>
                      </w:r>
                    </w:p>
                  </w:txbxContent>
                </v:textbox>
              </v:shape>
            </w:pict>
          </mc:Fallback>
        </mc:AlternateContent>
      </w:r>
    </w:p>
    <w:p w:rsidR="00C91CEF" w:rsidRDefault="00C91CEF">
      <w:r w:rsidRPr="00C91CEF">
        <w:rPr>
          <w:noProof/>
        </w:rPr>
        <mc:AlternateContent>
          <mc:Choice Requires="wps">
            <w:drawing>
              <wp:anchor distT="0" distB="0" distL="114300" distR="114300" simplePos="0" relativeHeight="252017664" behindDoc="0" locked="0" layoutInCell="1" allowOverlap="1" wp14:anchorId="1BC29045" wp14:editId="122555E6">
                <wp:simplePos x="0" y="0"/>
                <wp:positionH relativeFrom="column">
                  <wp:posOffset>8435281</wp:posOffset>
                </wp:positionH>
                <wp:positionV relativeFrom="paragraph">
                  <wp:posOffset>556408</wp:posOffset>
                </wp:positionV>
                <wp:extent cx="552450" cy="1403985"/>
                <wp:effectExtent l="0" t="0" r="0"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7" type="#_x0000_t202" style="position:absolute;left:0;text-align:left;margin-left:664.2pt;margin-top:43.8pt;width:43.5pt;height:110.5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" filled="f" stroked="f">
                <v:textbox style="mso-fit-shape-to-text:t">
                  <w:txbxContent>
                    <w:p w:rsidR="00AC138E" w:rsidRPr="00C91CEF" w:rsidRDefault="00AC138E" w:rsidP="00C91CEF">
                      <w:pPr>
                        <w:rPr>
                          <w:rFonts w:asciiTheme="majorEastAsia" w:eastAsiaTheme="majorEastAsia" w:hAnsiTheme="majorEastAsia"/>
                        </w:rPr>
                      </w:pPr>
                      <w:r>
                        <w:rPr>
                          <w:rFonts w:asciiTheme="majorEastAsia" w:eastAsiaTheme="majorEastAsia" w:hAnsiTheme="majorEastAsia" w:hint="eastAsia"/>
                        </w:rPr>
                        <w:t>２５</w:t>
                      </w:r>
                    </w:p>
                  </w:txbxContent>
                </v:textbox>
              </v:shape>
            </w:pict>
          </mc:Fallback>
        </mc:AlternateContent>
      </w:r>
      <w:r w:rsidR="00A35115" w:rsidRPr="00C91CEF">
        <w:rPr>
          <w:noProof/>
        </w:rPr>
        <mc:AlternateContent>
          <mc:Choice Requires="wps">
            <w:drawing>
              <wp:anchor distT="0" distB="0" distL="114300" distR="114300" simplePos="0" relativeHeight="252027904" behindDoc="0" locked="0" layoutInCell="1" allowOverlap="1" wp14:anchorId="366403A9" wp14:editId="35ED491B">
                <wp:simplePos x="0" y="0"/>
                <wp:positionH relativeFrom="column">
                  <wp:posOffset>2074545</wp:posOffset>
                </wp:positionH>
                <wp:positionV relativeFrom="paragraph">
                  <wp:posOffset>55245</wp:posOffset>
                </wp:positionV>
                <wp:extent cx="5328285" cy="415290"/>
                <wp:effectExtent l="0" t="0" r="0" b="0"/>
                <wp:wrapNone/>
                <wp:docPr id="366" name="テキスト ボックス 5"/>
                <wp:cNvGraphicFramePr/>
                <a:graphic xmlns:a="http://schemas.openxmlformats.org/drawingml/2006/main">
                  <a:graphicData uri="http://schemas.microsoft.com/office/word/2010/wordprocessingShape">
                    <wps:wsp>
                      <wps:cNvSpPr txBox="1"/>
                      <wps:spPr>
                        <a:xfrm>
                          <a:off x="0" y="0"/>
                          <a:ext cx="532828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138E" w:rsidRDefault="00AC138E" w:rsidP="00A35115">
                            <w:pPr>
                              <w:pStyle w:val="a9"/>
                              <w:numPr>
                                <w:ilvl w:val="0"/>
                                <w:numId w:val="88"/>
                              </w:numPr>
                              <w:ind w:leftChars="0"/>
                              <w:rPr>
                                <w:sz w:val="21"/>
                              </w:rPr>
                            </w:pPr>
                            <w:r>
                              <w:rPr>
                                <w:rFonts w:ascii="Meiryo UI" w:eastAsia="Meiryo UI" w:hAnsi="Meiryo UI" w:cstheme="minorBidi" w:hint="eastAsia"/>
                                <w:color w:val="000000" w:themeColor="text1"/>
                                <w:kern w:val="24"/>
                                <w:sz w:val="21"/>
                                <w:szCs w:val="21"/>
                                <w:eastAsianLayout w:id="963949829"/>
                              </w:rPr>
                              <w:t>パブリックコメント等を実施後、最終報告に向け、</w:t>
                            </w:r>
                            <w:r>
                              <w:rPr>
                                <w:rFonts w:ascii="Meiryo UI" w:eastAsia="Meiryo UI" w:hAnsi="Meiryo UI" w:cstheme="minorBidi" w:hint="eastAsia"/>
                                <w:color w:val="000000" w:themeColor="text1"/>
                                <w:kern w:val="24"/>
                                <w:sz w:val="21"/>
                                <w:szCs w:val="21"/>
                                <w:eastAsianLayout w:id="963949830"/>
                              </w:rPr>
                              <w:t>2</w:t>
                            </w:r>
                            <w:r>
                              <w:rPr>
                                <w:rFonts w:ascii="Meiryo UI" w:eastAsia="Meiryo UI" w:hAnsi="Meiryo UI" w:cstheme="minorBidi" w:hint="eastAsia"/>
                                <w:color w:val="000000" w:themeColor="text1"/>
                                <w:kern w:val="24"/>
                                <w:sz w:val="21"/>
                                <w:szCs w:val="21"/>
                                <w:eastAsianLayout w:id="963949831"/>
                              </w:rPr>
                              <w:t>回程度、検討会議を開催する予定。</w:t>
                            </w:r>
                          </w:p>
                          <w:p w:rsidR="00AC138E" w:rsidRDefault="00AC138E" w:rsidP="00A35115">
                            <w:pPr>
                              <w:pStyle w:val="a9"/>
                              <w:numPr>
                                <w:ilvl w:val="0"/>
                                <w:numId w:val="88"/>
                              </w:numPr>
                              <w:ind w:leftChars="0"/>
                              <w:rPr>
                                <w:sz w:val="21"/>
                              </w:rPr>
                            </w:pPr>
                            <w:r>
                              <w:rPr>
                                <w:rFonts w:ascii="Meiryo UI" w:eastAsia="Meiryo UI" w:hAnsi="Meiryo UI" w:cstheme="minorBidi" w:hint="eastAsia"/>
                                <w:color w:val="000000" w:themeColor="text1"/>
                                <w:kern w:val="24"/>
                                <w:sz w:val="21"/>
                                <w:szCs w:val="21"/>
                                <w:eastAsianLayout w:id="963949832"/>
                              </w:rPr>
                              <w:t>検討会議としての最終報告は平成</w:t>
                            </w:r>
                            <w:r>
                              <w:rPr>
                                <w:rFonts w:ascii="Meiryo UI" w:eastAsia="Meiryo UI" w:hAnsi="Meiryo UI" w:cstheme="minorBidi" w:hint="eastAsia"/>
                                <w:color w:val="000000" w:themeColor="text1"/>
                                <w:kern w:val="24"/>
                                <w:sz w:val="21"/>
                                <w:szCs w:val="21"/>
                                <w:eastAsianLayout w:id="963949833"/>
                              </w:rPr>
                              <w:t>27</w:t>
                            </w:r>
                            <w:r>
                              <w:rPr>
                                <w:rFonts w:ascii="Meiryo UI" w:eastAsia="Meiryo UI" w:hAnsi="Meiryo UI" w:cstheme="minorBidi" w:hint="eastAsia"/>
                                <w:color w:val="000000" w:themeColor="text1"/>
                                <w:kern w:val="24"/>
                                <w:sz w:val="21"/>
                                <w:szCs w:val="21"/>
                                <w:eastAsianLayout w:id="963949834"/>
                              </w:rPr>
                              <w:t>年</w:t>
                            </w:r>
                            <w:r>
                              <w:rPr>
                                <w:rFonts w:ascii="Meiryo UI" w:eastAsia="Meiryo UI" w:hAnsi="Meiryo UI" w:cstheme="minorBidi" w:hint="eastAsia"/>
                                <w:color w:val="000000" w:themeColor="text1"/>
                                <w:kern w:val="24"/>
                                <w:sz w:val="21"/>
                                <w:szCs w:val="21"/>
                                <w:eastAsianLayout w:id="963949835"/>
                              </w:rPr>
                              <w:t>12</w:t>
                            </w:r>
                            <w:r>
                              <w:rPr>
                                <w:rFonts w:ascii="Meiryo UI" w:eastAsia="Meiryo UI" w:hAnsi="Meiryo UI" w:cstheme="minorBidi" w:hint="eastAsia"/>
                                <w:color w:val="000000" w:themeColor="text1"/>
                                <w:kern w:val="24"/>
                                <w:sz w:val="21"/>
                                <w:szCs w:val="21"/>
                                <w:eastAsianLayout w:id="963949836"/>
                              </w:rPr>
                              <w:t>月中に行う予定。</w:t>
                            </w:r>
                          </w:p>
                        </w:txbxContent>
                      </wps:txbx>
                      <wps:bodyPr wrap="square" rtlCol="0">
                        <a:spAutoFit/>
                      </wps:bodyPr>
                    </wps:wsp>
                  </a:graphicData>
                </a:graphic>
              </wp:anchor>
            </w:drawing>
          </mc:Choice>
          <mc:Fallback>
            <w:pict>
              <v:shape id="テキスト ボックス 5" o:spid="_x0000_s1218" type="#_x0000_t202" style="position:absolute;left:0;text-align:left;margin-left:163.35pt;margin-top:4.35pt;width:419.55pt;height:32.7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" filled="f" stroked="f" strokeweight="2pt">
                <v:textbox style="mso-fit-shape-to-text:t">
                  <w:txbxContent>
                    <w:p w:rsidR="00AC138E" w:rsidRDefault="00AC138E" w:rsidP="00A35115">
                      <w:pPr>
                        <w:pStyle w:val="a9"/>
                        <w:numPr>
                          <w:ilvl w:val="0"/>
                          <w:numId w:val="88"/>
                        </w:numPr>
                        <w:ind w:leftChars="0"/>
                        <w:rPr>
                          <w:sz w:val="21"/>
                        </w:rPr>
                      </w:pPr>
                      <w:r>
                        <w:rPr>
                          <w:rFonts w:ascii="Meiryo UI" w:eastAsia="Meiryo UI" w:hAnsi="Meiryo UI" w:cstheme="minorBidi" w:hint="eastAsia"/>
                          <w:color w:val="000000" w:themeColor="text1"/>
                          <w:kern w:val="24"/>
                          <w:sz w:val="21"/>
                          <w:szCs w:val="21"/>
                          <w:eastAsianLayout w:id="963949829"/>
                        </w:rPr>
                        <w:t>パブリックコメント等を実施後、最終報告に向け、</w:t>
                      </w:r>
                      <w:r>
                        <w:rPr>
                          <w:rFonts w:ascii="Meiryo UI" w:eastAsia="Meiryo UI" w:hAnsi="Meiryo UI" w:cstheme="minorBidi" w:hint="eastAsia"/>
                          <w:color w:val="000000" w:themeColor="text1"/>
                          <w:kern w:val="24"/>
                          <w:sz w:val="21"/>
                          <w:szCs w:val="21"/>
                          <w:eastAsianLayout w:id="963949830"/>
                        </w:rPr>
                        <w:t>2</w:t>
                      </w:r>
                      <w:r>
                        <w:rPr>
                          <w:rFonts w:ascii="Meiryo UI" w:eastAsia="Meiryo UI" w:hAnsi="Meiryo UI" w:cstheme="minorBidi" w:hint="eastAsia"/>
                          <w:color w:val="000000" w:themeColor="text1"/>
                          <w:kern w:val="24"/>
                          <w:sz w:val="21"/>
                          <w:szCs w:val="21"/>
                          <w:eastAsianLayout w:id="963949831"/>
                        </w:rPr>
                        <w:t>回程度、検討会議を開催する予定。</w:t>
                      </w:r>
                    </w:p>
                    <w:p w:rsidR="00AC138E" w:rsidRDefault="00AC138E" w:rsidP="00A35115">
                      <w:pPr>
                        <w:pStyle w:val="a9"/>
                        <w:numPr>
                          <w:ilvl w:val="0"/>
                          <w:numId w:val="88"/>
                        </w:numPr>
                        <w:ind w:leftChars="0"/>
                        <w:rPr>
                          <w:sz w:val="21"/>
                        </w:rPr>
                      </w:pPr>
                      <w:r>
                        <w:rPr>
                          <w:rFonts w:ascii="Meiryo UI" w:eastAsia="Meiryo UI" w:hAnsi="Meiryo UI" w:cstheme="minorBidi" w:hint="eastAsia"/>
                          <w:color w:val="000000" w:themeColor="text1"/>
                          <w:kern w:val="24"/>
                          <w:sz w:val="21"/>
                          <w:szCs w:val="21"/>
                          <w:eastAsianLayout w:id="963949832"/>
                        </w:rPr>
                        <w:t>検討会議としての最終報告は平成</w:t>
                      </w:r>
                      <w:r>
                        <w:rPr>
                          <w:rFonts w:ascii="Meiryo UI" w:eastAsia="Meiryo UI" w:hAnsi="Meiryo UI" w:cstheme="minorBidi" w:hint="eastAsia"/>
                          <w:color w:val="000000" w:themeColor="text1"/>
                          <w:kern w:val="24"/>
                          <w:sz w:val="21"/>
                          <w:szCs w:val="21"/>
                          <w:eastAsianLayout w:id="963949833"/>
                        </w:rPr>
                        <w:t>27</w:t>
                      </w:r>
                      <w:r>
                        <w:rPr>
                          <w:rFonts w:ascii="Meiryo UI" w:eastAsia="Meiryo UI" w:hAnsi="Meiryo UI" w:cstheme="minorBidi" w:hint="eastAsia"/>
                          <w:color w:val="000000" w:themeColor="text1"/>
                          <w:kern w:val="24"/>
                          <w:sz w:val="21"/>
                          <w:szCs w:val="21"/>
                          <w:eastAsianLayout w:id="963949834"/>
                        </w:rPr>
                        <w:t>年</w:t>
                      </w:r>
                      <w:r>
                        <w:rPr>
                          <w:rFonts w:ascii="Meiryo UI" w:eastAsia="Meiryo UI" w:hAnsi="Meiryo UI" w:cstheme="minorBidi" w:hint="eastAsia"/>
                          <w:color w:val="000000" w:themeColor="text1"/>
                          <w:kern w:val="24"/>
                          <w:sz w:val="21"/>
                          <w:szCs w:val="21"/>
                          <w:eastAsianLayout w:id="963949835"/>
                        </w:rPr>
                        <w:t>12</w:t>
                      </w:r>
                      <w:r>
                        <w:rPr>
                          <w:rFonts w:ascii="Meiryo UI" w:eastAsia="Meiryo UI" w:hAnsi="Meiryo UI" w:cstheme="minorBidi" w:hint="eastAsia"/>
                          <w:color w:val="000000" w:themeColor="text1"/>
                          <w:kern w:val="24"/>
                          <w:sz w:val="21"/>
                          <w:szCs w:val="21"/>
                          <w:eastAsianLayout w:id="963949836"/>
                        </w:rPr>
                        <w:t>月中に行う予定。</w:t>
                      </w:r>
                    </w:p>
                  </w:txbxContent>
                </v:textbox>
              </v:shape>
            </w:pict>
          </mc:Fallback>
        </mc:AlternateContent>
      </w:r>
    </w:p>
    <w:sectPr w:rsidR="00C91CEF" w:rsidSect="0020750C">
      <w:pgSz w:w="16838" w:h="11906" w:orient="landscape"/>
      <w:pgMar w:top="1701" w:right="1387" w:bottom="993" w:left="1701"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38E" w:rsidRDefault="00AC138E" w:rsidP="001417AC">
      <w:r>
        <w:separator/>
      </w:r>
    </w:p>
  </w:endnote>
  <w:endnote w:type="continuationSeparator" w:id="0">
    <w:p w:rsidR="00AC138E" w:rsidRDefault="00AC138E" w:rsidP="0014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38E" w:rsidRDefault="00AC138E" w:rsidP="001417AC">
      <w:r>
        <w:separator/>
      </w:r>
    </w:p>
  </w:footnote>
  <w:footnote w:type="continuationSeparator" w:id="0">
    <w:p w:rsidR="00AC138E" w:rsidRDefault="00AC138E" w:rsidP="00141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1">
    <w:nsid w:val="00C12633"/>
    <w:multiLevelType w:val="hybridMultilevel"/>
    <w:tmpl w:val="8F8EA618"/>
    <w:lvl w:ilvl="0" w:tplc="DF6A8B2E">
      <w:start w:val="1"/>
      <w:numFmt w:val="bullet"/>
      <w:lvlText w:val="◇"/>
      <w:lvlJc w:val="left"/>
      <w:pPr>
        <w:tabs>
          <w:tab w:val="num" w:pos="720"/>
        </w:tabs>
        <w:ind w:left="720" w:hanging="360"/>
      </w:pPr>
      <w:rPr>
        <w:rFonts w:ascii="HGP創英角ｺﾞｼｯｸUB" w:hAnsi="HGP創英角ｺﾞｼｯｸUB" w:hint="default"/>
      </w:rPr>
    </w:lvl>
    <w:lvl w:ilvl="1" w:tplc="DA64CBBA" w:tentative="1">
      <w:start w:val="1"/>
      <w:numFmt w:val="bullet"/>
      <w:lvlText w:val="◇"/>
      <w:lvlJc w:val="left"/>
      <w:pPr>
        <w:tabs>
          <w:tab w:val="num" w:pos="1440"/>
        </w:tabs>
        <w:ind w:left="1440" w:hanging="360"/>
      </w:pPr>
      <w:rPr>
        <w:rFonts w:ascii="HGP創英角ｺﾞｼｯｸUB" w:hAnsi="HGP創英角ｺﾞｼｯｸUB" w:hint="default"/>
      </w:rPr>
    </w:lvl>
    <w:lvl w:ilvl="2" w:tplc="31A29984" w:tentative="1">
      <w:start w:val="1"/>
      <w:numFmt w:val="bullet"/>
      <w:lvlText w:val="◇"/>
      <w:lvlJc w:val="left"/>
      <w:pPr>
        <w:tabs>
          <w:tab w:val="num" w:pos="2160"/>
        </w:tabs>
        <w:ind w:left="2160" w:hanging="360"/>
      </w:pPr>
      <w:rPr>
        <w:rFonts w:ascii="HGP創英角ｺﾞｼｯｸUB" w:hAnsi="HGP創英角ｺﾞｼｯｸUB" w:hint="default"/>
      </w:rPr>
    </w:lvl>
    <w:lvl w:ilvl="3" w:tplc="C91E0598" w:tentative="1">
      <w:start w:val="1"/>
      <w:numFmt w:val="bullet"/>
      <w:lvlText w:val="◇"/>
      <w:lvlJc w:val="left"/>
      <w:pPr>
        <w:tabs>
          <w:tab w:val="num" w:pos="2880"/>
        </w:tabs>
        <w:ind w:left="2880" w:hanging="360"/>
      </w:pPr>
      <w:rPr>
        <w:rFonts w:ascii="HGP創英角ｺﾞｼｯｸUB" w:hAnsi="HGP創英角ｺﾞｼｯｸUB" w:hint="default"/>
      </w:rPr>
    </w:lvl>
    <w:lvl w:ilvl="4" w:tplc="E3640BDE" w:tentative="1">
      <w:start w:val="1"/>
      <w:numFmt w:val="bullet"/>
      <w:lvlText w:val="◇"/>
      <w:lvlJc w:val="left"/>
      <w:pPr>
        <w:tabs>
          <w:tab w:val="num" w:pos="3600"/>
        </w:tabs>
        <w:ind w:left="3600" w:hanging="360"/>
      </w:pPr>
      <w:rPr>
        <w:rFonts w:ascii="HGP創英角ｺﾞｼｯｸUB" w:hAnsi="HGP創英角ｺﾞｼｯｸUB" w:hint="default"/>
      </w:rPr>
    </w:lvl>
    <w:lvl w:ilvl="5" w:tplc="97982DE8" w:tentative="1">
      <w:start w:val="1"/>
      <w:numFmt w:val="bullet"/>
      <w:lvlText w:val="◇"/>
      <w:lvlJc w:val="left"/>
      <w:pPr>
        <w:tabs>
          <w:tab w:val="num" w:pos="4320"/>
        </w:tabs>
        <w:ind w:left="4320" w:hanging="360"/>
      </w:pPr>
      <w:rPr>
        <w:rFonts w:ascii="HGP創英角ｺﾞｼｯｸUB" w:hAnsi="HGP創英角ｺﾞｼｯｸUB" w:hint="default"/>
      </w:rPr>
    </w:lvl>
    <w:lvl w:ilvl="6" w:tplc="84204B14" w:tentative="1">
      <w:start w:val="1"/>
      <w:numFmt w:val="bullet"/>
      <w:lvlText w:val="◇"/>
      <w:lvlJc w:val="left"/>
      <w:pPr>
        <w:tabs>
          <w:tab w:val="num" w:pos="5040"/>
        </w:tabs>
        <w:ind w:left="5040" w:hanging="360"/>
      </w:pPr>
      <w:rPr>
        <w:rFonts w:ascii="HGP創英角ｺﾞｼｯｸUB" w:hAnsi="HGP創英角ｺﾞｼｯｸUB" w:hint="default"/>
      </w:rPr>
    </w:lvl>
    <w:lvl w:ilvl="7" w:tplc="D108D4EC" w:tentative="1">
      <w:start w:val="1"/>
      <w:numFmt w:val="bullet"/>
      <w:lvlText w:val="◇"/>
      <w:lvlJc w:val="left"/>
      <w:pPr>
        <w:tabs>
          <w:tab w:val="num" w:pos="5760"/>
        </w:tabs>
        <w:ind w:left="5760" w:hanging="360"/>
      </w:pPr>
      <w:rPr>
        <w:rFonts w:ascii="HGP創英角ｺﾞｼｯｸUB" w:hAnsi="HGP創英角ｺﾞｼｯｸUB" w:hint="default"/>
      </w:rPr>
    </w:lvl>
    <w:lvl w:ilvl="8" w:tplc="092C4484"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3">
    <w:nsid w:val="07701327"/>
    <w:multiLevelType w:val="hybridMultilevel"/>
    <w:tmpl w:val="D20EED0C"/>
    <w:lvl w:ilvl="0" w:tplc="8CDAFEC0">
      <w:start w:val="1"/>
      <w:numFmt w:val="bullet"/>
      <w:lvlText w:val=""/>
      <w:lvlJc w:val="left"/>
      <w:pPr>
        <w:tabs>
          <w:tab w:val="num" w:pos="720"/>
        </w:tabs>
        <w:ind w:left="720" w:hanging="360"/>
      </w:pPr>
      <w:rPr>
        <w:rFonts w:ascii="Wingdings" w:hAnsi="Wingdings" w:hint="default"/>
      </w:rPr>
    </w:lvl>
    <w:lvl w:ilvl="1" w:tplc="CB86736C" w:tentative="1">
      <w:start w:val="1"/>
      <w:numFmt w:val="bullet"/>
      <w:lvlText w:val=""/>
      <w:lvlJc w:val="left"/>
      <w:pPr>
        <w:tabs>
          <w:tab w:val="num" w:pos="1440"/>
        </w:tabs>
        <w:ind w:left="1440" w:hanging="360"/>
      </w:pPr>
      <w:rPr>
        <w:rFonts w:ascii="Wingdings" w:hAnsi="Wingdings" w:hint="default"/>
      </w:rPr>
    </w:lvl>
    <w:lvl w:ilvl="2" w:tplc="5C0C9EDA" w:tentative="1">
      <w:start w:val="1"/>
      <w:numFmt w:val="bullet"/>
      <w:lvlText w:val=""/>
      <w:lvlJc w:val="left"/>
      <w:pPr>
        <w:tabs>
          <w:tab w:val="num" w:pos="2160"/>
        </w:tabs>
        <w:ind w:left="2160" w:hanging="360"/>
      </w:pPr>
      <w:rPr>
        <w:rFonts w:ascii="Wingdings" w:hAnsi="Wingdings" w:hint="default"/>
      </w:rPr>
    </w:lvl>
    <w:lvl w:ilvl="3" w:tplc="BA0CDE9A" w:tentative="1">
      <w:start w:val="1"/>
      <w:numFmt w:val="bullet"/>
      <w:lvlText w:val=""/>
      <w:lvlJc w:val="left"/>
      <w:pPr>
        <w:tabs>
          <w:tab w:val="num" w:pos="2880"/>
        </w:tabs>
        <w:ind w:left="2880" w:hanging="360"/>
      </w:pPr>
      <w:rPr>
        <w:rFonts w:ascii="Wingdings" w:hAnsi="Wingdings" w:hint="default"/>
      </w:rPr>
    </w:lvl>
    <w:lvl w:ilvl="4" w:tplc="35266B18" w:tentative="1">
      <w:start w:val="1"/>
      <w:numFmt w:val="bullet"/>
      <w:lvlText w:val=""/>
      <w:lvlJc w:val="left"/>
      <w:pPr>
        <w:tabs>
          <w:tab w:val="num" w:pos="3600"/>
        </w:tabs>
        <w:ind w:left="3600" w:hanging="360"/>
      </w:pPr>
      <w:rPr>
        <w:rFonts w:ascii="Wingdings" w:hAnsi="Wingdings" w:hint="default"/>
      </w:rPr>
    </w:lvl>
    <w:lvl w:ilvl="5" w:tplc="ECCAAF76" w:tentative="1">
      <w:start w:val="1"/>
      <w:numFmt w:val="bullet"/>
      <w:lvlText w:val=""/>
      <w:lvlJc w:val="left"/>
      <w:pPr>
        <w:tabs>
          <w:tab w:val="num" w:pos="4320"/>
        </w:tabs>
        <w:ind w:left="4320" w:hanging="360"/>
      </w:pPr>
      <w:rPr>
        <w:rFonts w:ascii="Wingdings" w:hAnsi="Wingdings" w:hint="default"/>
      </w:rPr>
    </w:lvl>
    <w:lvl w:ilvl="6" w:tplc="C5F4CAB6" w:tentative="1">
      <w:start w:val="1"/>
      <w:numFmt w:val="bullet"/>
      <w:lvlText w:val=""/>
      <w:lvlJc w:val="left"/>
      <w:pPr>
        <w:tabs>
          <w:tab w:val="num" w:pos="5040"/>
        </w:tabs>
        <w:ind w:left="5040" w:hanging="360"/>
      </w:pPr>
      <w:rPr>
        <w:rFonts w:ascii="Wingdings" w:hAnsi="Wingdings" w:hint="default"/>
      </w:rPr>
    </w:lvl>
    <w:lvl w:ilvl="7" w:tplc="48F408CE" w:tentative="1">
      <w:start w:val="1"/>
      <w:numFmt w:val="bullet"/>
      <w:lvlText w:val=""/>
      <w:lvlJc w:val="left"/>
      <w:pPr>
        <w:tabs>
          <w:tab w:val="num" w:pos="5760"/>
        </w:tabs>
        <w:ind w:left="5760" w:hanging="360"/>
      </w:pPr>
      <w:rPr>
        <w:rFonts w:ascii="Wingdings" w:hAnsi="Wingdings" w:hint="default"/>
      </w:rPr>
    </w:lvl>
    <w:lvl w:ilvl="8" w:tplc="21A6391E" w:tentative="1">
      <w:start w:val="1"/>
      <w:numFmt w:val="bullet"/>
      <w:lvlText w:val=""/>
      <w:lvlJc w:val="left"/>
      <w:pPr>
        <w:tabs>
          <w:tab w:val="num" w:pos="6480"/>
        </w:tabs>
        <w:ind w:left="6480" w:hanging="360"/>
      </w:pPr>
      <w:rPr>
        <w:rFonts w:ascii="Wingdings" w:hAnsi="Wingdings" w:hint="default"/>
      </w:rPr>
    </w:lvl>
  </w:abstractNum>
  <w:abstractNum w:abstractNumId="4">
    <w:nsid w:val="086C53C8"/>
    <w:multiLevelType w:val="hybridMultilevel"/>
    <w:tmpl w:val="05B8D1E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9507B96"/>
    <w:multiLevelType w:val="hybridMultilevel"/>
    <w:tmpl w:val="1E0C10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7">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8">
    <w:nsid w:val="0C80377A"/>
    <w:multiLevelType w:val="hybridMultilevel"/>
    <w:tmpl w:val="25347F10"/>
    <w:lvl w:ilvl="0" w:tplc="17F09D00">
      <w:start w:val="1"/>
      <w:numFmt w:val="bullet"/>
      <w:lvlText w:val=""/>
      <w:lvlJc w:val="left"/>
      <w:pPr>
        <w:tabs>
          <w:tab w:val="num" w:pos="720"/>
        </w:tabs>
        <w:ind w:left="720" w:hanging="360"/>
      </w:pPr>
      <w:rPr>
        <w:rFonts w:ascii="Wingdings" w:hAnsi="Wingdings" w:hint="default"/>
      </w:rPr>
    </w:lvl>
    <w:lvl w:ilvl="1" w:tplc="A33CA42E" w:tentative="1">
      <w:start w:val="1"/>
      <w:numFmt w:val="bullet"/>
      <w:lvlText w:val=""/>
      <w:lvlJc w:val="left"/>
      <w:pPr>
        <w:tabs>
          <w:tab w:val="num" w:pos="1440"/>
        </w:tabs>
        <w:ind w:left="1440" w:hanging="360"/>
      </w:pPr>
      <w:rPr>
        <w:rFonts w:ascii="Wingdings" w:hAnsi="Wingdings" w:hint="default"/>
      </w:rPr>
    </w:lvl>
    <w:lvl w:ilvl="2" w:tplc="F15635B2" w:tentative="1">
      <w:start w:val="1"/>
      <w:numFmt w:val="bullet"/>
      <w:lvlText w:val=""/>
      <w:lvlJc w:val="left"/>
      <w:pPr>
        <w:tabs>
          <w:tab w:val="num" w:pos="2160"/>
        </w:tabs>
        <w:ind w:left="2160" w:hanging="360"/>
      </w:pPr>
      <w:rPr>
        <w:rFonts w:ascii="Wingdings" w:hAnsi="Wingdings" w:hint="default"/>
      </w:rPr>
    </w:lvl>
    <w:lvl w:ilvl="3" w:tplc="69CC4D14" w:tentative="1">
      <w:start w:val="1"/>
      <w:numFmt w:val="bullet"/>
      <w:lvlText w:val=""/>
      <w:lvlJc w:val="left"/>
      <w:pPr>
        <w:tabs>
          <w:tab w:val="num" w:pos="2880"/>
        </w:tabs>
        <w:ind w:left="2880" w:hanging="360"/>
      </w:pPr>
      <w:rPr>
        <w:rFonts w:ascii="Wingdings" w:hAnsi="Wingdings" w:hint="default"/>
      </w:rPr>
    </w:lvl>
    <w:lvl w:ilvl="4" w:tplc="5F06C22A" w:tentative="1">
      <w:start w:val="1"/>
      <w:numFmt w:val="bullet"/>
      <w:lvlText w:val=""/>
      <w:lvlJc w:val="left"/>
      <w:pPr>
        <w:tabs>
          <w:tab w:val="num" w:pos="3600"/>
        </w:tabs>
        <w:ind w:left="3600" w:hanging="360"/>
      </w:pPr>
      <w:rPr>
        <w:rFonts w:ascii="Wingdings" w:hAnsi="Wingdings" w:hint="default"/>
      </w:rPr>
    </w:lvl>
    <w:lvl w:ilvl="5" w:tplc="4E28B54C" w:tentative="1">
      <w:start w:val="1"/>
      <w:numFmt w:val="bullet"/>
      <w:lvlText w:val=""/>
      <w:lvlJc w:val="left"/>
      <w:pPr>
        <w:tabs>
          <w:tab w:val="num" w:pos="4320"/>
        </w:tabs>
        <w:ind w:left="4320" w:hanging="360"/>
      </w:pPr>
      <w:rPr>
        <w:rFonts w:ascii="Wingdings" w:hAnsi="Wingdings" w:hint="default"/>
      </w:rPr>
    </w:lvl>
    <w:lvl w:ilvl="6" w:tplc="AB9E62F4" w:tentative="1">
      <w:start w:val="1"/>
      <w:numFmt w:val="bullet"/>
      <w:lvlText w:val=""/>
      <w:lvlJc w:val="left"/>
      <w:pPr>
        <w:tabs>
          <w:tab w:val="num" w:pos="5040"/>
        </w:tabs>
        <w:ind w:left="5040" w:hanging="360"/>
      </w:pPr>
      <w:rPr>
        <w:rFonts w:ascii="Wingdings" w:hAnsi="Wingdings" w:hint="default"/>
      </w:rPr>
    </w:lvl>
    <w:lvl w:ilvl="7" w:tplc="C35C2D4E" w:tentative="1">
      <w:start w:val="1"/>
      <w:numFmt w:val="bullet"/>
      <w:lvlText w:val=""/>
      <w:lvlJc w:val="left"/>
      <w:pPr>
        <w:tabs>
          <w:tab w:val="num" w:pos="5760"/>
        </w:tabs>
        <w:ind w:left="5760" w:hanging="360"/>
      </w:pPr>
      <w:rPr>
        <w:rFonts w:ascii="Wingdings" w:hAnsi="Wingdings" w:hint="default"/>
      </w:rPr>
    </w:lvl>
    <w:lvl w:ilvl="8" w:tplc="5FCA5704" w:tentative="1">
      <w:start w:val="1"/>
      <w:numFmt w:val="bullet"/>
      <w:lvlText w:val=""/>
      <w:lvlJc w:val="left"/>
      <w:pPr>
        <w:tabs>
          <w:tab w:val="num" w:pos="6480"/>
        </w:tabs>
        <w:ind w:left="6480" w:hanging="360"/>
      </w:pPr>
      <w:rPr>
        <w:rFonts w:ascii="Wingdings" w:hAnsi="Wingdings" w:hint="default"/>
      </w:rPr>
    </w:lvl>
  </w:abstractNum>
  <w:abstractNum w:abstractNumId="9">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10">
    <w:nsid w:val="111D445A"/>
    <w:multiLevelType w:val="hybridMultilevel"/>
    <w:tmpl w:val="0BB8175A"/>
    <w:lvl w:ilvl="0" w:tplc="5FD26B06">
      <w:start w:val="1"/>
      <w:numFmt w:val="bullet"/>
      <w:lvlText w:val="◇"/>
      <w:lvlJc w:val="left"/>
      <w:pPr>
        <w:tabs>
          <w:tab w:val="num" w:pos="720"/>
        </w:tabs>
        <w:ind w:left="720" w:hanging="360"/>
      </w:pPr>
      <w:rPr>
        <w:rFonts w:ascii="HGP創英角ｺﾞｼｯｸUB" w:hAnsi="HGP創英角ｺﾞｼｯｸUB" w:hint="default"/>
      </w:rPr>
    </w:lvl>
    <w:lvl w:ilvl="1" w:tplc="32401A8C" w:tentative="1">
      <w:start w:val="1"/>
      <w:numFmt w:val="bullet"/>
      <w:lvlText w:val="◇"/>
      <w:lvlJc w:val="left"/>
      <w:pPr>
        <w:tabs>
          <w:tab w:val="num" w:pos="1440"/>
        </w:tabs>
        <w:ind w:left="1440" w:hanging="360"/>
      </w:pPr>
      <w:rPr>
        <w:rFonts w:ascii="HGP創英角ｺﾞｼｯｸUB" w:hAnsi="HGP創英角ｺﾞｼｯｸUB" w:hint="default"/>
      </w:rPr>
    </w:lvl>
    <w:lvl w:ilvl="2" w:tplc="F6CEEF0A" w:tentative="1">
      <w:start w:val="1"/>
      <w:numFmt w:val="bullet"/>
      <w:lvlText w:val="◇"/>
      <w:lvlJc w:val="left"/>
      <w:pPr>
        <w:tabs>
          <w:tab w:val="num" w:pos="2160"/>
        </w:tabs>
        <w:ind w:left="2160" w:hanging="360"/>
      </w:pPr>
      <w:rPr>
        <w:rFonts w:ascii="HGP創英角ｺﾞｼｯｸUB" w:hAnsi="HGP創英角ｺﾞｼｯｸUB" w:hint="default"/>
      </w:rPr>
    </w:lvl>
    <w:lvl w:ilvl="3" w:tplc="00BEE6F6" w:tentative="1">
      <w:start w:val="1"/>
      <w:numFmt w:val="bullet"/>
      <w:lvlText w:val="◇"/>
      <w:lvlJc w:val="left"/>
      <w:pPr>
        <w:tabs>
          <w:tab w:val="num" w:pos="2880"/>
        </w:tabs>
        <w:ind w:left="2880" w:hanging="360"/>
      </w:pPr>
      <w:rPr>
        <w:rFonts w:ascii="HGP創英角ｺﾞｼｯｸUB" w:hAnsi="HGP創英角ｺﾞｼｯｸUB" w:hint="default"/>
      </w:rPr>
    </w:lvl>
    <w:lvl w:ilvl="4" w:tplc="F55096FC" w:tentative="1">
      <w:start w:val="1"/>
      <w:numFmt w:val="bullet"/>
      <w:lvlText w:val="◇"/>
      <w:lvlJc w:val="left"/>
      <w:pPr>
        <w:tabs>
          <w:tab w:val="num" w:pos="3600"/>
        </w:tabs>
        <w:ind w:left="3600" w:hanging="360"/>
      </w:pPr>
      <w:rPr>
        <w:rFonts w:ascii="HGP創英角ｺﾞｼｯｸUB" w:hAnsi="HGP創英角ｺﾞｼｯｸUB" w:hint="default"/>
      </w:rPr>
    </w:lvl>
    <w:lvl w:ilvl="5" w:tplc="BFB4D5CC" w:tentative="1">
      <w:start w:val="1"/>
      <w:numFmt w:val="bullet"/>
      <w:lvlText w:val="◇"/>
      <w:lvlJc w:val="left"/>
      <w:pPr>
        <w:tabs>
          <w:tab w:val="num" w:pos="4320"/>
        </w:tabs>
        <w:ind w:left="4320" w:hanging="360"/>
      </w:pPr>
      <w:rPr>
        <w:rFonts w:ascii="HGP創英角ｺﾞｼｯｸUB" w:hAnsi="HGP創英角ｺﾞｼｯｸUB" w:hint="default"/>
      </w:rPr>
    </w:lvl>
    <w:lvl w:ilvl="6" w:tplc="AEFEDE76" w:tentative="1">
      <w:start w:val="1"/>
      <w:numFmt w:val="bullet"/>
      <w:lvlText w:val="◇"/>
      <w:lvlJc w:val="left"/>
      <w:pPr>
        <w:tabs>
          <w:tab w:val="num" w:pos="5040"/>
        </w:tabs>
        <w:ind w:left="5040" w:hanging="360"/>
      </w:pPr>
      <w:rPr>
        <w:rFonts w:ascii="HGP創英角ｺﾞｼｯｸUB" w:hAnsi="HGP創英角ｺﾞｼｯｸUB" w:hint="default"/>
      </w:rPr>
    </w:lvl>
    <w:lvl w:ilvl="7" w:tplc="0E5E8B5A" w:tentative="1">
      <w:start w:val="1"/>
      <w:numFmt w:val="bullet"/>
      <w:lvlText w:val="◇"/>
      <w:lvlJc w:val="left"/>
      <w:pPr>
        <w:tabs>
          <w:tab w:val="num" w:pos="5760"/>
        </w:tabs>
        <w:ind w:left="5760" w:hanging="360"/>
      </w:pPr>
      <w:rPr>
        <w:rFonts w:ascii="HGP創英角ｺﾞｼｯｸUB" w:hAnsi="HGP創英角ｺﾞｼｯｸUB" w:hint="default"/>
      </w:rPr>
    </w:lvl>
    <w:lvl w:ilvl="8" w:tplc="5BD68CFC"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11">
    <w:nsid w:val="1B9131F9"/>
    <w:multiLevelType w:val="hybridMultilevel"/>
    <w:tmpl w:val="913A0A2A"/>
    <w:lvl w:ilvl="0" w:tplc="611A935C">
      <w:start w:val="1"/>
      <w:numFmt w:val="bullet"/>
      <w:lvlText w:val=""/>
      <w:lvlJc w:val="left"/>
      <w:pPr>
        <w:tabs>
          <w:tab w:val="num" w:pos="720"/>
        </w:tabs>
        <w:ind w:left="720" w:hanging="360"/>
      </w:pPr>
      <w:rPr>
        <w:rFonts w:ascii="Wingdings" w:hAnsi="Wingdings" w:hint="default"/>
      </w:rPr>
    </w:lvl>
    <w:lvl w:ilvl="1" w:tplc="96607660" w:tentative="1">
      <w:start w:val="1"/>
      <w:numFmt w:val="bullet"/>
      <w:lvlText w:val=""/>
      <w:lvlJc w:val="left"/>
      <w:pPr>
        <w:tabs>
          <w:tab w:val="num" w:pos="1440"/>
        </w:tabs>
        <w:ind w:left="1440" w:hanging="360"/>
      </w:pPr>
      <w:rPr>
        <w:rFonts w:ascii="Wingdings" w:hAnsi="Wingdings" w:hint="default"/>
      </w:rPr>
    </w:lvl>
    <w:lvl w:ilvl="2" w:tplc="E01A0AF0" w:tentative="1">
      <w:start w:val="1"/>
      <w:numFmt w:val="bullet"/>
      <w:lvlText w:val=""/>
      <w:lvlJc w:val="left"/>
      <w:pPr>
        <w:tabs>
          <w:tab w:val="num" w:pos="2160"/>
        </w:tabs>
        <w:ind w:left="2160" w:hanging="360"/>
      </w:pPr>
      <w:rPr>
        <w:rFonts w:ascii="Wingdings" w:hAnsi="Wingdings" w:hint="default"/>
      </w:rPr>
    </w:lvl>
    <w:lvl w:ilvl="3" w:tplc="0A4C7E46" w:tentative="1">
      <w:start w:val="1"/>
      <w:numFmt w:val="bullet"/>
      <w:lvlText w:val=""/>
      <w:lvlJc w:val="left"/>
      <w:pPr>
        <w:tabs>
          <w:tab w:val="num" w:pos="2880"/>
        </w:tabs>
        <w:ind w:left="2880" w:hanging="360"/>
      </w:pPr>
      <w:rPr>
        <w:rFonts w:ascii="Wingdings" w:hAnsi="Wingdings" w:hint="default"/>
      </w:rPr>
    </w:lvl>
    <w:lvl w:ilvl="4" w:tplc="AD24EEAA" w:tentative="1">
      <w:start w:val="1"/>
      <w:numFmt w:val="bullet"/>
      <w:lvlText w:val=""/>
      <w:lvlJc w:val="left"/>
      <w:pPr>
        <w:tabs>
          <w:tab w:val="num" w:pos="3600"/>
        </w:tabs>
        <w:ind w:left="3600" w:hanging="360"/>
      </w:pPr>
      <w:rPr>
        <w:rFonts w:ascii="Wingdings" w:hAnsi="Wingdings" w:hint="default"/>
      </w:rPr>
    </w:lvl>
    <w:lvl w:ilvl="5" w:tplc="A6EC292C" w:tentative="1">
      <w:start w:val="1"/>
      <w:numFmt w:val="bullet"/>
      <w:lvlText w:val=""/>
      <w:lvlJc w:val="left"/>
      <w:pPr>
        <w:tabs>
          <w:tab w:val="num" w:pos="4320"/>
        </w:tabs>
        <w:ind w:left="4320" w:hanging="360"/>
      </w:pPr>
      <w:rPr>
        <w:rFonts w:ascii="Wingdings" w:hAnsi="Wingdings" w:hint="default"/>
      </w:rPr>
    </w:lvl>
    <w:lvl w:ilvl="6" w:tplc="04D83F12" w:tentative="1">
      <w:start w:val="1"/>
      <w:numFmt w:val="bullet"/>
      <w:lvlText w:val=""/>
      <w:lvlJc w:val="left"/>
      <w:pPr>
        <w:tabs>
          <w:tab w:val="num" w:pos="5040"/>
        </w:tabs>
        <w:ind w:left="5040" w:hanging="360"/>
      </w:pPr>
      <w:rPr>
        <w:rFonts w:ascii="Wingdings" w:hAnsi="Wingdings" w:hint="default"/>
      </w:rPr>
    </w:lvl>
    <w:lvl w:ilvl="7" w:tplc="EFC268D4" w:tentative="1">
      <w:start w:val="1"/>
      <w:numFmt w:val="bullet"/>
      <w:lvlText w:val=""/>
      <w:lvlJc w:val="left"/>
      <w:pPr>
        <w:tabs>
          <w:tab w:val="num" w:pos="5760"/>
        </w:tabs>
        <w:ind w:left="5760" w:hanging="360"/>
      </w:pPr>
      <w:rPr>
        <w:rFonts w:ascii="Wingdings" w:hAnsi="Wingdings" w:hint="default"/>
      </w:rPr>
    </w:lvl>
    <w:lvl w:ilvl="8" w:tplc="14B6D442" w:tentative="1">
      <w:start w:val="1"/>
      <w:numFmt w:val="bullet"/>
      <w:lvlText w:val=""/>
      <w:lvlJc w:val="left"/>
      <w:pPr>
        <w:tabs>
          <w:tab w:val="num" w:pos="6480"/>
        </w:tabs>
        <w:ind w:left="6480" w:hanging="360"/>
      </w:pPr>
      <w:rPr>
        <w:rFonts w:ascii="Wingdings" w:hAnsi="Wingdings" w:hint="default"/>
      </w:rPr>
    </w:lvl>
  </w:abstractNum>
  <w:abstractNum w:abstractNumId="12">
    <w:nsid w:val="1BE42F5A"/>
    <w:multiLevelType w:val="hybridMultilevel"/>
    <w:tmpl w:val="ADCA9256"/>
    <w:lvl w:ilvl="0" w:tplc="682E4B18">
      <w:start w:val="1"/>
      <w:numFmt w:val="bullet"/>
      <w:lvlText w:val=""/>
      <w:lvlJc w:val="left"/>
      <w:pPr>
        <w:tabs>
          <w:tab w:val="num" w:pos="720"/>
        </w:tabs>
        <w:ind w:left="720" w:hanging="360"/>
      </w:pPr>
      <w:rPr>
        <w:rFonts w:ascii="Wingdings" w:hAnsi="Wingdings" w:hint="default"/>
      </w:rPr>
    </w:lvl>
    <w:lvl w:ilvl="1" w:tplc="65D4E94C" w:tentative="1">
      <w:start w:val="1"/>
      <w:numFmt w:val="bullet"/>
      <w:lvlText w:val=""/>
      <w:lvlJc w:val="left"/>
      <w:pPr>
        <w:tabs>
          <w:tab w:val="num" w:pos="1440"/>
        </w:tabs>
        <w:ind w:left="1440" w:hanging="360"/>
      </w:pPr>
      <w:rPr>
        <w:rFonts w:ascii="Wingdings" w:hAnsi="Wingdings" w:hint="default"/>
      </w:rPr>
    </w:lvl>
    <w:lvl w:ilvl="2" w:tplc="A0788320" w:tentative="1">
      <w:start w:val="1"/>
      <w:numFmt w:val="bullet"/>
      <w:lvlText w:val=""/>
      <w:lvlJc w:val="left"/>
      <w:pPr>
        <w:tabs>
          <w:tab w:val="num" w:pos="2160"/>
        </w:tabs>
        <w:ind w:left="2160" w:hanging="360"/>
      </w:pPr>
      <w:rPr>
        <w:rFonts w:ascii="Wingdings" w:hAnsi="Wingdings" w:hint="default"/>
      </w:rPr>
    </w:lvl>
    <w:lvl w:ilvl="3" w:tplc="F8649DEC" w:tentative="1">
      <w:start w:val="1"/>
      <w:numFmt w:val="bullet"/>
      <w:lvlText w:val=""/>
      <w:lvlJc w:val="left"/>
      <w:pPr>
        <w:tabs>
          <w:tab w:val="num" w:pos="2880"/>
        </w:tabs>
        <w:ind w:left="2880" w:hanging="360"/>
      </w:pPr>
      <w:rPr>
        <w:rFonts w:ascii="Wingdings" w:hAnsi="Wingdings" w:hint="default"/>
      </w:rPr>
    </w:lvl>
    <w:lvl w:ilvl="4" w:tplc="1382E3A0" w:tentative="1">
      <w:start w:val="1"/>
      <w:numFmt w:val="bullet"/>
      <w:lvlText w:val=""/>
      <w:lvlJc w:val="left"/>
      <w:pPr>
        <w:tabs>
          <w:tab w:val="num" w:pos="3600"/>
        </w:tabs>
        <w:ind w:left="3600" w:hanging="360"/>
      </w:pPr>
      <w:rPr>
        <w:rFonts w:ascii="Wingdings" w:hAnsi="Wingdings" w:hint="default"/>
      </w:rPr>
    </w:lvl>
    <w:lvl w:ilvl="5" w:tplc="0AF809F6" w:tentative="1">
      <w:start w:val="1"/>
      <w:numFmt w:val="bullet"/>
      <w:lvlText w:val=""/>
      <w:lvlJc w:val="left"/>
      <w:pPr>
        <w:tabs>
          <w:tab w:val="num" w:pos="4320"/>
        </w:tabs>
        <w:ind w:left="4320" w:hanging="360"/>
      </w:pPr>
      <w:rPr>
        <w:rFonts w:ascii="Wingdings" w:hAnsi="Wingdings" w:hint="default"/>
      </w:rPr>
    </w:lvl>
    <w:lvl w:ilvl="6" w:tplc="8ACE9DD2" w:tentative="1">
      <w:start w:val="1"/>
      <w:numFmt w:val="bullet"/>
      <w:lvlText w:val=""/>
      <w:lvlJc w:val="left"/>
      <w:pPr>
        <w:tabs>
          <w:tab w:val="num" w:pos="5040"/>
        </w:tabs>
        <w:ind w:left="5040" w:hanging="360"/>
      </w:pPr>
      <w:rPr>
        <w:rFonts w:ascii="Wingdings" w:hAnsi="Wingdings" w:hint="default"/>
      </w:rPr>
    </w:lvl>
    <w:lvl w:ilvl="7" w:tplc="F77C0F5E" w:tentative="1">
      <w:start w:val="1"/>
      <w:numFmt w:val="bullet"/>
      <w:lvlText w:val=""/>
      <w:lvlJc w:val="left"/>
      <w:pPr>
        <w:tabs>
          <w:tab w:val="num" w:pos="5760"/>
        </w:tabs>
        <w:ind w:left="5760" w:hanging="360"/>
      </w:pPr>
      <w:rPr>
        <w:rFonts w:ascii="Wingdings" w:hAnsi="Wingdings" w:hint="default"/>
      </w:rPr>
    </w:lvl>
    <w:lvl w:ilvl="8" w:tplc="D8FAA3B2" w:tentative="1">
      <w:start w:val="1"/>
      <w:numFmt w:val="bullet"/>
      <w:lvlText w:val=""/>
      <w:lvlJc w:val="left"/>
      <w:pPr>
        <w:tabs>
          <w:tab w:val="num" w:pos="6480"/>
        </w:tabs>
        <w:ind w:left="6480" w:hanging="360"/>
      </w:pPr>
      <w:rPr>
        <w:rFonts w:ascii="Wingdings" w:hAnsi="Wingdings" w:hint="default"/>
      </w:rPr>
    </w:lvl>
  </w:abstractNum>
  <w:abstractNum w:abstractNumId="13">
    <w:nsid w:val="1C761CCC"/>
    <w:multiLevelType w:val="hybridMultilevel"/>
    <w:tmpl w:val="C7E66F42"/>
    <w:lvl w:ilvl="0" w:tplc="9CB2EB56">
      <w:start w:val="1"/>
      <w:numFmt w:val="bullet"/>
      <w:lvlText w:val=""/>
      <w:lvlJc w:val="left"/>
      <w:pPr>
        <w:tabs>
          <w:tab w:val="num" w:pos="720"/>
        </w:tabs>
        <w:ind w:left="720" w:hanging="360"/>
      </w:pPr>
      <w:rPr>
        <w:rFonts w:ascii="Wingdings" w:hAnsi="Wingdings" w:hint="default"/>
      </w:rPr>
    </w:lvl>
    <w:lvl w:ilvl="1" w:tplc="D578DB86" w:tentative="1">
      <w:start w:val="1"/>
      <w:numFmt w:val="bullet"/>
      <w:lvlText w:val=""/>
      <w:lvlJc w:val="left"/>
      <w:pPr>
        <w:tabs>
          <w:tab w:val="num" w:pos="1440"/>
        </w:tabs>
        <w:ind w:left="1440" w:hanging="360"/>
      </w:pPr>
      <w:rPr>
        <w:rFonts w:ascii="Wingdings" w:hAnsi="Wingdings" w:hint="default"/>
      </w:rPr>
    </w:lvl>
    <w:lvl w:ilvl="2" w:tplc="4BBA93AC" w:tentative="1">
      <w:start w:val="1"/>
      <w:numFmt w:val="bullet"/>
      <w:lvlText w:val=""/>
      <w:lvlJc w:val="left"/>
      <w:pPr>
        <w:tabs>
          <w:tab w:val="num" w:pos="2160"/>
        </w:tabs>
        <w:ind w:left="2160" w:hanging="360"/>
      </w:pPr>
      <w:rPr>
        <w:rFonts w:ascii="Wingdings" w:hAnsi="Wingdings" w:hint="default"/>
      </w:rPr>
    </w:lvl>
    <w:lvl w:ilvl="3" w:tplc="97B6A502" w:tentative="1">
      <w:start w:val="1"/>
      <w:numFmt w:val="bullet"/>
      <w:lvlText w:val=""/>
      <w:lvlJc w:val="left"/>
      <w:pPr>
        <w:tabs>
          <w:tab w:val="num" w:pos="2880"/>
        </w:tabs>
        <w:ind w:left="2880" w:hanging="360"/>
      </w:pPr>
      <w:rPr>
        <w:rFonts w:ascii="Wingdings" w:hAnsi="Wingdings" w:hint="default"/>
      </w:rPr>
    </w:lvl>
    <w:lvl w:ilvl="4" w:tplc="A5789696" w:tentative="1">
      <w:start w:val="1"/>
      <w:numFmt w:val="bullet"/>
      <w:lvlText w:val=""/>
      <w:lvlJc w:val="left"/>
      <w:pPr>
        <w:tabs>
          <w:tab w:val="num" w:pos="3600"/>
        </w:tabs>
        <w:ind w:left="3600" w:hanging="360"/>
      </w:pPr>
      <w:rPr>
        <w:rFonts w:ascii="Wingdings" w:hAnsi="Wingdings" w:hint="default"/>
      </w:rPr>
    </w:lvl>
    <w:lvl w:ilvl="5" w:tplc="9A7E6B62" w:tentative="1">
      <w:start w:val="1"/>
      <w:numFmt w:val="bullet"/>
      <w:lvlText w:val=""/>
      <w:lvlJc w:val="left"/>
      <w:pPr>
        <w:tabs>
          <w:tab w:val="num" w:pos="4320"/>
        </w:tabs>
        <w:ind w:left="4320" w:hanging="360"/>
      </w:pPr>
      <w:rPr>
        <w:rFonts w:ascii="Wingdings" w:hAnsi="Wingdings" w:hint="default"/>
      </w:rPr>
    </w:lvl>
    <w:lvl w:ilvl="6" w:tplc="03D8C230" w:tentative="1">
      <w:start w:val="1"/>
      <w:numFmt w:val="bullet"/>
      <w:lvlText w:val=""/>
      <w:lvlJc w:val="left"/>
      <w:pPr>
        <w:tabs>
          <w:tab w:val="num" w:pos="5040"/>
        </w:tabs>
        <w:ind w:left="5040" w:hanging="360"/>
      </w:pPr>
      <w:rPr>
        <w:rFonts w:ascii="Wingdings" w:hAnsi="Wingdings" w:hint="default"/>
      </w:rPr>
    </w:lvl>
    <w:lvl w:ilvl="7" w:tplc="5372D5C8" w:tentative="1">
      <w:start w:val="1"/>
      <w:numFmt w:val="bullet"/>
      <w:lvlText w:val=""/>
      <w:lvlJc w:val="left"/>
      <w:pPr>
        <w:tabs>
          <w:tab w:val="num" w:pos="5760"/>
        </w:tabs>
        <w:ind w:left="5760" w:hanging="360"/>
      </w:pPr>
      <w:rPr>
        <w:rFonts w:ascii="Wingdings" w:hAnsi="Wingdings" w:hint="default"/>
      </w:rPr>
    </w:lvl>
    <w:lvl w:ilvl="8" w:tplc="E2D49198" w:tentative="1">
      <w:start w:val="1"/>
      <w:numFmt w:val="bullet"/>
      <w:lvlText w:val=""/>
      <w:lvlJc w:val="left"/>
      <w:pPr>
        <w:tabs>
          <w:tab w:val="num" w:pos="6480"/>
        </w:tabs>
        <w:ind w:left="6480" w:hanging="360"/>
      </w:pPr>
      <w:rPr>
        <w:rFonts w:ascii="Wingdings" w:hAnsi="Wingdings" w:hint="default"/>
      </w:rPr>
    </w:lvl>
  </w:abstractNum>
  <w:abstractNum w:abstractNumId="14">
    <w:nsid w:val="20E41148"/>
    <w:multiLevelType w:val="hybridMultilevel"/>
    <w:tmpl w:val="72BE57CA"/>
    <w:lvl w:ilvl="0" w:tplc="3CC6EADE">
      <w:start w:val="1"/>
      <w:numFmt w:val="bullet"/>
      <w:lvlText w:val=""/>
      <w:lvlJc w:val="left"/>
      <w:pPr>
        <w:tabs>
          <w:tab w:val="num" w:pos="720"/>
        </w:tabs>
        <w:ind w:left="720" w:hanging="360"/>
      </w:pPr>
      <w:rPr>
        <w:rFonts w:ascii="Wingdings" w:hAnsi="Wingdings" w:hint="default"/>
      </w:rPr>
    </w:lvl>
    <w:lvl w:ilvl="1" w:tplc="CAB40726" w:tentative="1">
      <w:start w:val="1"/>
      <w:numFmt w:val="bullet"/>
      <w:lvlText w:val=""/>
      <w:lvlJc w:val="left"/>
      <w:pPr>
        <w:tabs>
          <w:tab w:val="num" w:pos="1440"/>
        </w:tabs>
        <w:ind w:left="1440" w:hanging="360"/>
      </w:pPr>
      <w:rPr>
        <w:rFonts w:ascii="Wingdings" w:hAnsi="Wingdings" w:hint="default"/>
      </w:rPr>
    </w:lvl>
    <w:lvl w:ilvl="2" w:tplc="A1BA0B20" w:tentative="1">
      <w:start w:val="1"/>
      <w:numFmt w:val="bullet"/>
      <w:lvlText w:val=""/>
      <w:lvlJc w:val="left"/>
      <w:pPr>
        <w:tabs>
          <w:tab w:val="num" w:pos="2160"/>
        </w:tabs>
        <w:ind w:left="2160" w:hanging="360"/>
      </w:pPr>
      <w:rPr>
        <w:rFonts w:ascii="Wingdings" w:hAnsi="Wingdings" w:hint="default"/>
      </w:rPr>
    </w:lvl>
    <w:lvl w:ilvl="3" w:tplc="0B5629DE" w:tentative="1">
      <w:start w:val="1"/>
      <w:numFmt w:val="bullet"/>
      <w:lvlText w:val=""/>
      <w:lvlJc w:val="left"/>
      <w:pPr>
        <w:tabs>
          <w:tab w:val="num" w:pos="2880"/>
        </w:tabs>
        <w:ind w:left="2880" w:hanging="360"/>
      </w:pPr>
      <w:rPr>
        <w:rFonts w:ascii="Wingdings" w:hAnsi="Wingdings" w:hint="default"/>
      </w:rPr>
    </w:lvl>
    <w:lvl w:ilvl="4" w:tplc="6E7AB778" w:tentative="1">
      <w:start w:val="1"/>
      <w:numFmt w:val="bullet"/>
      <w:lvlText w:val=""/>
      <w:lvlJc w:val="left"/>
      <w:pPr>
        <w:tabs>
          <w:tab w:val="num" w:pos="3600"/>
        </w:tabs>
        <w:ind w:left="3600" w:hanging="360"/>
      </w:pPr>
      <w:rPr>
        <w:rFonts w:ascii="Wingdings" w:hAnsi="Wingdings" w:hint="default"/>
      </w:rPr>
    </w:lvl>
    <w:lvl w:ilvl="5" w:tplc="0AEEBC30" w:tentative="1">
      <w:start w:val="1"/>
      <w:numFmt w:val="bullet"/>
      <w:lvlText w:val=""/>
      <w:lvlJc w:val="left"/>
      <w:pPr>
        <w:tabs>
          <w:tab w:val="num" w:pos="4320"/>
        </w:tabs>
        <w:ind w:left="4320" w:hanging="360"/>
      </w:pPr>
      <w:rPr>
        <w:rFonts w:ascii="Wingdings" w:hAnsi="Wingdings" w:hint="default"/>
      </w:rPr>
    </w:lvl>
    <w:lvl w:ilvl="6" w:tplc="EBFE373E" w:tentative="1">
      <w:start w:val="1"/>
      <w:numFmt w:val="bullet"/>
      <w:lvlText w:val=""/>
      <w:lvlJc w:val="left"/>
      <w:pPr>
        <w:tabs>
          <w:tab w:val="num" w:pos="5040"/>
        </w:tabs>
        <w:ind w:left="5040" w:hanging="360"/>
      </w:pPr>
      <w:rPr>
        <w:rFonts w:ascii="Wingdings" w:hAnsi="Wingdings" w:hint="default"/>
      </w:rPr>
    </w:lvl>
    <w:lvl w:ilvl="7" w:tplc="9B686E78" w:tentative="1">
      <w:start w:val="1"/>
      <w:numFmt w:val="bullet"/>
      <w:lvlText w:val=""/>
      <w:lvlJc w:val="left"/>
      <w:pPr>
        <w:tabs>
          <w:tab w:val="num" w:pos="5760"/>
        </w:tabs>
        <w:ind w:left="5760" w:hanging="360"/>
      </w:pPr>
      <w:rPr>
        <w:rFonts w:ascii="Wingdings" w:hAnsi="Wingdings" w:hint="default"/>
      </w:rPr>
    </w:lvl>
    <w:lvl w:ilvl="8" w:tplc="7EA857C0" w:tentative="1">
      <w:start w:val="1"/>
      <w:numFmt w:val="bullet"/>
      <w:lvlText w:val=""/>
      <w:lvlJc w:val="left"/>
      <w:pPr>
        <w:tabs>
          <w:tab w:val="num" w:pos="6480"/>
        </w:tabs>
        <w:ind w:left="6480" w:hanging="360"/>
      </w:pPr>
      <w:rPr>
        <w:rFonts w:ascii="Wingdings" w:hAnsi="Wingdings" w:hint="default"/>
      </w:rPr>
    </w:lvl>
  </w:abstractNum>
  <w:abstractNum w:abstractNumId="15">
    <w:nsid w:val="233E4314"/>
    <w:multiLevelType w:val="hybridMultilevel"/>
    <w:tmpl w:val="14E633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51F4FC6"/>
    <w:multiLevelType w:val="hybridMultilevel"/>
    <w:tmpl w:val="5EB24DD4"/>
    <w:lvl w:ilvl="0" w:tplc="4B486D8C">
      <w:start w:val="1"/>
      <w:numFmt w:val="bullet"/>
      <w:lvlText w:val=""/>
      <w:lvlJc w:val="left"/>
      <w:pPr>
        <w:tabs>
          <w:tab w:val="num" w:pos="720"/>
        </w:tabs>
        <w:ind w:left="720" w:hanging="360"/>
      </w:pPr>
      <w:rPr>
        <w:rFonts w:ascii="Wingdings" w:hAnsi="Wingdings" w:hint="default"/>
      </w:rPr>
    </w:lvl>
    <w:lvl w:ilvl="1" w:tplc="17F6AE98" w:tentative="1">
      <w:start w:val="1"/>
      <w:numFmt w:val="bullet"/>
      <w:lvlText w:val=""/>
      <w:lvlJc w:val="left"/>
      <w:pPr>
        <w:tabs>
          <w:tab w:val="num" w:pos="1440"/>
        </w:tabs>
        <w:ind w:left="1440" w:hanging="360"/>
      </w:pPr>
      <w:rPr>
        <w:rFonts w:ascii="Wingdings" w:hAnsi="Wingdings" w:hint="default"/>
      </w:rPr>
    </w:lvl>
    <w:lvl w:ilvl="2" w:tplc="7CD0CCCA" w:tentative="1">
      <w:start w:val="1"/>
      <w:numFmt w:val="bullet"/>
      <w:lvlText w:val=""/>
      <w:lvlJc w:val="left"/>
      <w:pPr>
        <w:tabs>
          <w:tab w:val="num" w:pos="2160"/>
        </w:tabs>
        <w:ind w:left="2160" w:hanging="360"/>
      </w:pPr>
      <w:rPr>
        <w:rFonts w:ascii="Wingdings" w:hAnsi="Wingdings" w:hint="default"/>
      </w:rPr>
    </w:lvl>
    <w:lvl w:ilvl="3" w:tplc="DD4AFB84" w:tentative="1">
      <w:start w:val="1"/>
      <w:numFmt w:val="bullet"/>
      <w:lvlText w:val=""/>
      <w:lvlJc w:val="left"/>
      <w:pPr>
        <w:tabs>
          <w:tab w:val="num" w:pos="2880"/>
        </w:tabs>
        <w:ind w:left="2880" w:hanging="360"/>
      </w:pPr>
      <w:rPr>
        <w:rFonts w:ascii="Wingdings" w:hAnsi="Wingdings" w:hint="default"/>
      </w:rPr>
    </w:lvl>
    <w:lvl w:ilvl="4" w:tplc="88024D2C" w:tentative="1">
      <w:start w:val="1"/>
      <w:numFmt w:val="bullet"/>
      <w:lvlText w:val=""/>
      <w:lvlJc w:val="left"/>
      <w:pPr>
        <w:tabs>
          <w:tab w:val="num" w:pos="3600"/>
        </w:tabs>
        <w:ind w:left="3600" w:hanging="360"/>
      </w:pPr>
      <w:rPr>
        <w:rFonts w:ascii="Wingdings" w:hAnsi="Wingdings" w:hint="default"/>
      </w:rPr>
    </w:lvl>
    <w:lvl w:ilvl="5" w:tplc="F6221DA4" w:tentative="1">
      <w:start w:val="1"/>
      <w:numFmt w:val="bullet"/>
      <w:lvlText w:val=""/>
      <w:lvlJc w:val="left"/>
      <w:pPr>
        <w:tabs>
          <w:tab w:val="num" w:pos="4320"/>
        </w:tabs>
        <w:ind w:left="4320" w:hanging="360"/>
      </w:pPr>
      <w:rPr>
        <w:rFonts w:ascii="Wingdings" w:hAnsi="Wingdings" w:hint="default"/>
      </w:rPr>
    </w:lvl>
    <w:lvl w:ilvl="6" w:tplc="78DE6210" w:tentative="1">
      <w:start w:val="1"/>
      <w:numFmt w:val="bullet"/>
      <w:lvlText w:val=""/>
      <w:lvlJc w:val="left"/>
      <w:pPr>
        <w:tabs>
          <w:tab w:val="num" w:pos="5040"/>
        </w:tabs>
        <w:ind w:left="5040" w:hanging="360"/>
      </w:pPr>
      <w:rPr>
        <w:rFonts w:ascii="Wingdings" w:hAnsi="Wingdings" w:hint="default"/>
      </w:rPr>
    </w:lvl>
    <w:lvl w:ilvl="7" w:tplc="8F2C0816" w:tentative="1">
      <w:start w:val="1"/>
      <w:numFmt w:val="bullet"/>
      <w:lvlText w:val=""/>
      <w:lvlJc w:val="left"/>
      <w:pPr>
        <w:tabs>
          <w:tab w:val="num" w:pos="5760"/>
        </w:tabs>
        <w:ind w:left="5760" w:hanging="360"/>
      </w:pPr>
      <w:rPr>
        <w:rFonts w:ascii="Wingdings" w:hAnsi="Wingdings" w:hint="default"/>
      </w:rPr>
    </w:lvl>
    <w:lvl w:ilvl="8" w:tplc="7EBEA920" w:tentative="1">
      <w:start w:val="1"/>
      <w:numFmt w:val="bullet"/>
      <w:lvlText w:val=""/>
      <w:lvlJc w:val="left"/>
      <w:pPr>
        <w:tabs>
          <w:tab w:val="num" w:pos="6480"/>
        </w:tabs>
        <w:ind w:left="6480" w:hanging="360"/>
      </w:pPr>
      <w:rPr>
        <w:rFonts w:ascii="Wingdings" w:hAnsi="Wingdings" w:hint="default"/>
      </w:rPr>
    </w:lvl>
  </w:abstractNum>
  <w:abstractNum w:abstractNumId="17">
    <w:nsid w:val="2541614E"/>
    <w:multiLevelType w:val="hybridMultilevel"/>
    <w:tmpl w:val="64CAF5C6"/>
    <w:lvl w:ilvl="0" w:tplc="57DAD31E">
      <w:start w:val="1"/>
      <w:numFmt w:val="bullet"/>
      <w:lvlText w:val="◇"/>
      <w:lvlJc w:val="left"/>
      <w:pPr>
        <w:tabs>
          <w:tab w:val="num" w:pos="720"/>
        </w:tabs>
        <w:ind w:left="720" w:hanging="360"/>
      </w:pPr>
      <w:rPr>
        <w:rFonts w:ascii="HGP創英角ｺﾞｼｯｸUB" w:hAnsi="HGP創英角ｺﾞｼｯｸUB" w:hint="default"/>
      </w:rPr>
    </w:lvl>
    <w:lvl w:ilvl="1" w:tplc="E076C352" w:tentative="1">
      <w:start w:val="1"/>
      <w:numFmt w:val="bullet"/>
      <w:lvlText w:val="◇"/>
      <w:lvlJc w:val="left"/>
      <w:pPr>
        <w:tabs>
          <w:tab w:val="num" w:pos="1440"/>
        </w:tabs>
        <w:ind w:left="1440" w:hanging="360"/>
      </w:pPr>
      <w:rPr>
        <w:rFonts w:ascii="HGP創英角ｺﾞｼｯｸUB" w:hAnsi="HGP創英角ｺﾞｼｯｸUB" w:hint="default"/>
      </w:rPr>
    </w:lvl>
    <w:lvl w:ilvl="2" w:tplc="AEB84150" w:tentative="1">
      <w:start w:val="1"/>
      <w:numFmt w:val="bullet"/>
      <w:lvlText w:val="◇"/>
      <w:lvlJc w:val="left"/>
      <w:pPr>
        <w:tabs>
          <w:tab w:val="num" w:pos="2160"/>
        </w:tabs>
        <w:ind w:left="2160" w:hanging="360"/>
      </w:pPr>
      <w:rPr>
        <w:rFonts w:ascii="HGP創英角ｺﾞｼｯｸUB" w:hAnsi="HGP創英角ｺﾞｼｯｸUB" w:hint="default"/>
      </w:rPr>
    </w:lvl>
    <w:lvl w:ilvl="3" w:tplc="08342DCE" w:tentative="1">
      <w:start w:val="1"/>
      <w:numFmt w:val="bullet"/>
      <w:lvlText w:val="◇"/>
      <w:lvlJc w:val="left"/>
      <w:pPr>
        <w:tabs>
          <w:tab w:val="num" w:pos="2880"/>
        </w:tabs>
        <w:ind w:left="2880" w:hanging="360"/>
      </w:pPr>
      <w:rPr>
        <w:rFonts w:ascii="HGP創英角ｺﾞｼｯｸUB" w:hAnsi="HGP創英角ｺﾞｼｯｸUB" w:hint="default"/>
      </w:rPr>
    </w:lvl>
    <w:lvl w:ilvl="4" w:tplc="9454CE8E" w:tentative="1">
      <w:start w:val="1"/>
      <w:numFmt w:val="bullet"/>
      <w:lvlText w:val="◇"/>
      <w:lvlJc w:val="left"/>
      <w:pPr>
        <w:tabs>
          <w:tab w:val="num" w:pos="3600"/>
        </w:tabs>
        <w:ind w:left="3600" w:hanging="360"/>
      </w:pPr>
      <w:rPr>
        <w:rFonts w:ascii="HGP創英角ｺﾞｼｯｸUB" w:hAnsi="HGP創英角ｺﾞｼｯｸUB" w:hint="default"/>
      </w:rPr>
    </w:lvl>
    <w:lvl w:ilvl="5" w:tplc="C1461058" w:tentative="1">
      <w:start w:val="1"/>
      <w:numFmt w:val="bullet"/>
      <w:lvlText w:val="◇"/>
      <w:lvlJc w:val="left"/>
      <w:pPr>
        <w:tabs>
          <w:tab w:val="num" w:pos="4320"/>
        </w:tabs>
        <w:ind w:left="4320" w:hanging="360"/>
      </w:pPr>
      <w:rPr>
        <w:rFonts w:ascii="HGP創英角ｺﾞｼｯｸUB" w:hAnsi="HGP創英角ｺﾞｼｯｸUB" w:hint="default"/>
      </w:rPr>
    </w:lvl>
    <w:lvl w:ilvl="6" w:tplc="40E4CC3E" w:tentative="1">
      <w:start w:val="1"/>
      <w:numFmt w:val="bullet"/>
      <w:lvlText w:val="◇"/>
      <w:lvlJc w:val="left"/>
      <w:pPr>
        <w:tabs>
          <w:tab w:val="num" w:pos="5040"/>
        </w:tabs>
        <w:ind w:left="5040" w:hanging="360"/>
      </w:pPr>
      <w:rPr>
        <w:rFonts w:ascii="HGP創英角ｺﾞｼｯｸUB" w:hAnsi="HGP創英角ｺﾞｼｯｸUB" w:hint="default"/>
      </w:rPr>
    </w:lvl>
    <w:lvl w:ilvl="7" w:tplc="06E00342" w:tentative="1">
      <w:start w:val="1"/>
      <w:numFmt w:val="bullet"/>
      <w:lvlText w:val="◇"/>
      <w:lvlJc w:val="left"/>
      <w:pPr>
        <w:tabs>
          <w:tab w:val="num" w:pos="5760"/>
        </w:tabs>
        <w:ind w:left="5760" w:hanging="360"/>
      </w:pPr>
      <w:rPr>
        <w:rFonts w:ascii="HGP創英角ｺﾞｼｯｸUB" w:hAnsi="HGP創英角ｺﾞｼｯｸUB" w:hint="default"/>
      </w:rPr>
    </w:lvl>
    <w:lvl w:ilvl="8" w:tplc="6BE00718"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18">
    <w:nsid w:val="2597567A"/>
    <w:multiLevelType w:val="hybridMultilevel"/>
    <w:tmpl w:val="91329F14"/>
    <w:lvl w:ilvl="0" w:tplc="63F2B396">
      <w:start w:val="1"/>
      <w:numFmt w:val="bullet"/>
      <w:lvlText w:val=""/>
      <w:lvlJc w:val="left"/>
      <w:pPr>
        <w:tabs>
          <w:tab w:val="num" w:pos="720"/>
        </w:tabs>
        <w:ind w:left="720" w:hanging="360"/>
      </w:pPr>
      <w:rPr>
        <w:rFonts w:ascii="Wingdings" w:hAnsi="Wingdings" w:hint="default"/>
      </w:rPr>
    </w:lvl>
    <w:lvl w:ilvl="1" w:tplc="2D568624" w:tentative="1">
      <w:start w:val="1"/>
      <w:numFmt w:val="bullet"/>
      <w:lvlText w:val=""/>
      <w:lvlJc w:val="left"/>
      <w:pPr>
        <w:tabs>
          <w:tab w:val="num" w:pos="1440"/>
        </w:tabs>
        <w:ind w:left="1440" w:hanging="360"/>
      </w:pPr>
      <w:rPr>
        <w:rFonts w:ascii="Wingdings" w:hAnsi="Wingdings" w:hint="default"/>
      </w:rPr>
    </w:lvl>
    <w:lvl w:ilvl="2" w:tplc="87DC74EA" w:tentative="1">
      <w:start w:val="1"/>
      <w:numFmt w:val="bullet"/>
      <w:lvlText w:val=""/>
      <w:lvlJc w:val="left"/>
      <w:pPr>
        <w:tabs>
          <w:tab w:val="num" w:pos="2160"/>
        </w:tabs>
        <w:ind w:left="2160" w:hanging="360"/>
      </w:pPr>
      <w:rPr>
        <w:rFonts w:ascii="Wingdings" w:hAnsi="Wingdings" w:hint="default"/>
      </w:rPr>
    </w:lvl>
    <w:lvl w:ilvl="3" w:tplc="8FF08458" w:tentative="1">
      <w:start w:val="1"/>
      <w:numFmt w:val="bullet"/>
      <w:lvlText w:val=""/>
      <w:lvlJc w:val="left"/>
      <w:pPr>
        <w:tabs>
          <w:tab w:val="num" w:pos="2880"/>
        </w:tabs>
        <w:ind w:left="2880" w:hanging="360"/>
      </w:pPr>
      <w:rPr>
        <w:rFonts w:ascii="Wingdings" w:hAnsi="Wingdings" w:hint="default"/>
      </w:rPr>
    </w:lvl>
    <w:lvl w:ilvl="4" w:tplc="8B8E6A34" w:tentative="1">
      <w:start w:val="1"/>
      <w:numFmt w:val="bullet"/>
      <w:lvlText w:val=""/>
      <w:lvlJc w:val="left"/>
      <w:pPr>
        <w:tabs>
          <w:tab w:val="num" w:pos="3600"/>
        </w:tabs>
        <w:ind w:left="3600" w:hanging="360"/>
      </w:pPr>
      <w:rPr>
        <w:rFonts w:ascii="Wingdings" w:hAnsi="Wingdings" w:hint="default"/>
      </w:rPr>
    </w:lvl>
    <w:lvl w:ilvl="5" w:tplc="D5105DE6" w:tentative="1">
      <w:start w:val="1"/>
      <w:numFmt w:val="bullet"/>
      <w:lvlText w:val=""/>
      <w:lvlJc w:val="left"/>
      <w:pPr>
        <w:tabs>
          <w:tab w:val="num" w:pos="4320"/>
        </w:tabs>
        <w:ind w:left="4320" w:hanging="360"/>
      </w:pPr>
      <w:rPr>
        <w:rFonts w:ascii="Wingdings" w:hAnsi="Wingdings" w:hint="default"/>
      </w:rPr>
    </w:lvl>
    <w:lvl w:ilvl="6" w:tplc="C178CF1C" w:tentative="1">
      <w:start w:val="1"/>
      <w:numFmt w:val="bullet"/>
      <w:lvlText w:val=""/>
      <w:lvlJc w:val="left"/>
      <w:pPr>
        <w:tabs>
          <w:tab w:val="num" w:pos="5040"/>
        </w:tabs>
        <w:ind w:left="5040" w:hanging="360"/>
      </w:pPr>
      <w:rPr>
        <w:rFonts w:ascii="Wingdings" w:hAnsi="Wingdings" w:hint="default"/>
      </w:rPr>
    </w:lvl>
    <w:lvl w:ilvl="7" w:tplc="0BE257D4" w:tentative="1">
      <w:start w:val="1"/>
      <w:numFmt w:val="bullet"/>
      <w:lvlText w:val=""/>
      <w:lvlJc w:val="left"/>
      <w:pPr>
        <w:tabs>
          <w:tab w:val="num" w:pos="5760"/>
        </w:tabs>
        <w:ind w:left="5760" w:hanging="360"/>
      </w:pPr>
      <w:rPr>
        <w:rFonts w:ascii="Wingdings" w:hAnsi="Wingdings" w:hint="default"/>
      </w:rPr>
    </w:lvl>
    <w:lvl w:ilvl="8" w:tplc="F1FCDF20" w:tentative="1">
      <w:start w:val="1"/>
      <w:numFmt w:val="bullet"/>
      <w:lvlText w:val=""/>
      <w:lvlJc w:val="left"/>
      <w:pPr>
        <w:tabs>
          <w:tab w:val="num" w:pos="6480"/>
        </w:tabs>
        <w:ind w:left="6480" w:hanging="360"/>
      </w:pPr>
      <w:rPr>
        <w:rFonts w:ascii="Wingdings" w:hAnsi="Wingdings" w:hint="default"/>
      </w:rPr>
    </w:lvl>
  </w:abstractNum>
  <w:abstractNum w:abstractNumId="19">
    <w:nsid w:val="25F73B7D"/>
    <w:multiLevelType w:val="hybridMultilevel"/>
    <w:tmpl w:val="E2FA115E"/>
    <w:lvl w:ilvl="0" w:tplc="95A0AE76">
      <w:start w:val="1"/>
      <w:numFmt w:val="bullet"/>
      <w:lvlText w:val=""/>
      <w:lvlJc w:val="left"/>
      <w:pPr>
        <w:tabs>
          <w:tab w:val="num" w:pos="720"/>
        </w:tabs>
        <w:ind w:left="720" w:hanging="360"/>
      </w:pPr>
      <w:rPr>
        <w:rFonts w:ascii="Wingdings" w:hAnsi="Wingdings" w:hint="default"/>
      </w:rPr>
    </w:lvl>
    <w:lvl w:ilvl="1" w:tplc="8A3CC5A6" w:tentative="1">
      <w:start w:val="1"/>
      <w:numFmt w:val="bullet"/>
      <w:lvlText w:val=""/>
      <w:lvlJc w:val="left"/>
      <w:pPr>
        <w:tabs>
          <w:tab w:val="num" w:pos="1440"/>
        </w:tabs>
        <w:ind w:left="1440" w:hanging="360"/>
      </w:pPr>
      <w:rPr>
        <w:rFonts w:ascii="Wingdings" w:hAnsi="Wingdings" w:hint="default"/>
      </w:rPr>
    </w:lvl>
    <w:lvl w:ilvl="2" w:tplc="F21825CE" w:tentative="1">
      <w:start w:val="1"/>
      <w:numFmt w:val="bullet"/>
      <w:lvlText w:val=""/>
      <w:lvlJc w:val="left"/>
      <w:pPr>
        <w:tabs>
          <w:tab w:val="num" w:pos="2160"/>
        </w:tabs>
        <w:ind w:left="2160" w:hanging="360"/>
      </w:pPr>
      <w:rPr>
        <w:rFonts w:ascii="Wingdings" w:hAnsi="Wingdings" w:hint="default"/>
      </w:rPr>
    </w:lvl>
    <w:lvl w:ilvl="3" w:tplc="CAAA7622" w:tentative="1">
      <w:start w:val="1"/>
      <w:numFmt w:val="bullet"/>
      <w:lvlText w:val=""/>
      <w:lvlJc w:val="left"/>
      <w:pPr>
        <w:tabs>
          <w:tab w:val="num" w:pos="2880"/>
        </w:tabs>
        <w:ind w:left="2880" w:hanging="360"/>
      </w:pPr>
      <w:rPr>
        <w:rFonts w:ascii="Wingdings" w:hAnsi="Wingdings" w:hint="default"/>
      </w:rPr>
    </w:lvl>
    <w:lvl w:ilvl="4" w:tplc="6802843A" w:tentative="1">
      <w:start w:val="1"/>
      <w:numFmt w:val="bullet"/>
      <w:lvlText w:val=""/>
      <w:lvlJc w:val="left"/>
      <w:pPr>
        <w:tabs>
          <w:tab w:val="num" w:pos="3600"/>
        </w:tabs>
        <w:ind w:left="3600" w:hanging="360"/>
      </w:pPr>
      <w:rPr>
        <w:rFonts w:ascii="Wingdings" w:hAnsi="Wingdings" w:hint="default"/>
      </w:rPr>
    </w:lvl>
    <w:lvl w:ilvl="5" w:tplc="1942650E" w:tentative="1">
      <w:start w:val="1"/>
      <w:numFmt w:val="bullet"/>
      <w:lvlText w:val=""/>
      <w:lvlJc w:val="left"/>
      <w:pPr>
        <w:tabs>
          <w:tab w:val="num" w:pos="4320"/>
        </w:tabs>
        <w:ind w:left="4320" w:hanging="360"/>
      </w:pPr>
      <w:rPr>
        <w:rFonts w:ascii="Wingdings" w:hAnsi="Wingdings" w:hint="default"/>
      </w:rPr>
    </w:lvl>
    <w:lvl w:ilvl="6" w:tplc="1FEE79A4" w:tentative="1">
      <w:start w:val="1"/>
      <w:numFmt w:val="bullet"/>
      <w:lvlText w:val=""/>
      <w:lvlJc w:val="left"/>
      <w:pPr>
        <w:tabs>
          <w:tab w:val="num" w:pos="5040"/>
        </w:tabs>
        <w:ind w:left="5040" w:hanging="360"/>
      </w:pPr>
      <w:rPr>
        <w:rFonts w:ascii="Wingdings" w:hAnsi="Wingdings" w:hint="default"/>
      </w:rPr>
    </w:lvl>
    <w:lvl w:ilvl="7" w:tplc="1B501FE6" w:tentative="1">
      <w:start w:val="1"/>
      <w:numFmt w:val="bullet"/>
      <w:lvlText w:val=""/>
      <w:lvlJc w:val="left"/>
      <w:pPr>
        <w:tabs>
          <w:tab w:val="num" w:pos="5760"/>
        </w:tabs>
        <w:ind w:left="5760" w:hanging="360"/>
      </w:pPr>
      <w:rPr>
        <w:rFonts w:ascii="Wingdings" w:hAnsi="Wingdings" w:hint="default"/>
      </w:rPr>
    </w:lvl>
    <w:lvl w:ilvl="8" w:tplc="2F5E941A" w:tentative="1">
      <w:start w:val="1"/>
      <w:numFmt w:val="bullet"/>
      <w:lvlText w:val=""/>
      <w:lvlJc w:val="left"/>
      <w:pPr>
        <w:tabs>
          <w:tab w:val="num" w:pos="6480"/>
        </w:tabs>
        <w:ind w:left="6480" w:hanging="360"/>
      </w:pPr>
      <w:rPr>
        <w:rFonts w:ascii="Wingdings" w:hAnsi="Wingdings" w:hint="default"/>
      </w:rPr>
    </w:lvl>
  </w:abstractNum>
  <w:abstractNum w:abstractNumId="20">
    <w:nsid w:val="26357EB3"/>
    <w:multiLevelType w:val="hybridMultilevel"/>
    <w:tmpl w:val="FFB69A5A"/>
    <w:lvl w:ilvl="0" w:tplc="0F1299CC">
      <w:start w:val="1"/>
      <w:numFmt w:val="bullet"/>
      <w:lvlText w:val=""/>
      <w:lvlJc w:val="left"/>
      <w:pPr>
        <w:tabs>
          <w:tab w:val="num" w:pos="720"/>
        </w:tabs>
        <w:ind w:left="720" w:hanging="360"/>
      </w:pPr>
      <w:rPr>
        <w:rFonts w:ascii="Wingdings" w:hAnsi="Wingdings" w:hint="default"/>
      </w:rPr>
    </w:lvl>
    <w:lvl w:ilvl="1" w:tplc="A9F22B30" w:tentative="1">
      <w:start w:val="1"/>
      <w:numFmt w:val="bullet"/>
      <w:lvlText w:val=""/>
      <w:lvlJc w:val="left"/>
      <w:pPr>
        <w:tabs>
          <w:tab w:val="num" w:pos="1440"/>
        </w:tabs>
        <w:ind w:left="1440" w:hanging="360"/>
      </w:pPr>
      <w:rPr>
        <w:rFonts w:ascii="Wingdings" w:hAnsi="Wingdings" w:hint="default"/>
      </w:rPr>
    </w:lvl>
    <w:lvl w:ilvl="2" w:tplc="270411CC" w:tentative="1">
      <w:start w:val="1"/>
      <w:numFmt w:val="bullet"/>
      <w:lvlText w:val=""/>
      <w:lvlJc w:val="left"/>
      <w:pPr>
        <w:tabs>
          <w:tab w:val="num" w:pos="2160"/>
        </w:tabs>
        <w:ind w:left="2160" w:hanging="360"/>
      </w:pPr>
      <w:rPr>
        <w:rFonts w:ascii="Wingdings" w:hAnsi="Wingdings" w:hint="default"/>
      </w:rPr>
    </w:lvl>
    <w:lvl w:ilvl="3" w:tplc="FEFC9A50" w:tentative="1">
      <w:start w:val="1"/>
      <w:numFmt w:val="bullet"/>
      <w:lvlText w:val=""/>
      <w:lvlJc w:val="left"/>
      <w:pPr>
        <w:tabs>
          <w:tab w:val="num" w:pos="2880"/>
        </w:tabs>
        <w:ind w:left="2880" w:hanging="360"/>
      </w:pPr>
      <w:rPr>
        <w:rFonts w:ascii="Wingdings" w:hAnsi="Wingdings" w:hint="default"/>
      </w:rPr>
    </w:lvl>
    <w:lvl w:ilvl="4" w:tplc="79CAB62C" w:tentative="1">
      <w:start w:val="1"/>
      <w:numFmt w:val="bullet"/>
      <w:lvlText w:val=""/>
      <w:lvlJc w:val="left"/>
      <w:pPr>
        <w:tabs>
          <w:tab w:val="num" w:pos="3600"/>
        </w:tabs>
        <w:ind w:left="3600" w:hanging="360"/>
      </w:pPr>
      <w:rPr>
        <w:rFonts w:ascii="Wingdings" w:hAnsi="Wingdings" w:hint="default"/>
      </w:rPr>
    </w:lvl>
    <w:lvl w:ilvl="5" w:tplc="640EFC3C" w:tentative="1">
      <w:start w:val="1"/>
      <w:numFmt w:val="bullet"/>
      <w:lvlText w:val=""/>
      <w:lvlJc w:val="left"/>
      <w:pPr>
        <w:tabs>
          <w:tab w:val="num" w:pos="4320"/>
        </w:tabs>
        <w:ind w:left="4320" w:hanging="360"/>
      </w:pPr>
      <w:rPr>
        <w:rFonts w:ascii="Wingdings" w:hAnsi="Wingdings" w:hint="default"/>
      </w:rPr>
    </w:lvl>
    <w:lvl w:ilvl="6" w:tplc="3118EC1E" w:tentative="1">
      <w:start w:val="1"/>
      <w:numFmt w:val="bullet"/>
      <w:lvlText w:val=""/>
      <w:lvlJc w:val="left"/>
      <w:pPr>
        <w:tabs>
          <w:tab w:val="num" w:pos="5040"/>
        </w:tabs>
        <w:ind w:left="5040" w:hanging="360"/>
      </w:pPr>
      <w:rPr>
        <w:rFonts w:ascii="Wingdings" w:hAnsi="Wingdings" w:hint="default"/>
      </w:rPr>
    </w:lvl>
    <w:lvl w:ilvl="7" w:tplc="FFBC5B7A" w:tentative="1">
      <w:start w:val="1"/>
      <w:numFmt w:val="bullet"/>
      <w:lvlText w:val=""/>
      <w:lvlJc w:val="left"/>
      <w:pPr>
        <w:tabs>
          <w:tab w:val="num" w:pos="5760"/>
        </w:tabs>
        <w:ind w:left="5760" w:hanging="360"/>
      </w:pPr>
      <w:rPr>
        <w:rFonts w:ascii="Wingdings" w:hAnsi="Wingdings" w:hint="default"/>
      </w:rPr>
    </w:lvl>
    <w:lvl w:ilvl="8" w:tplc="CFFA3446" w:tentative="1">
      <w:start w:val="1"/>
      <w:numFmt w:val="bullet"/>
      <w:lvlText w:val=""/>
      <w:lvlJc w:val="left"/>
      <w:pPr>
        <w:tabs>
          <w:tab w:val="num" w:pos="6480"/>
        </w:tabs>
        <w:ind w:left="6480" w:hanging="360"/>
      </w:pPr>
      <w:rPr>
        <w:rFonts w:ascii="Wingdings" w:hAnsi="Wingdings" w:hint="default"/>
      </w:rPr>
    </w:lvl>
  </w:abstractNum>
  <w:abstractNum w:abstractNumId="21">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22">
    <w:nsid w:val="286264A5"/>
    <w:multiLevelType w:val="hybridMultilevel"/>
    <w:tmpl w:val="9E3AAA3E"/>
    <w:lvl w:ilvl="0" w:tplc="AE78D372">
      <w:start w:val="1"/>
      <w:numFmt w:val="bullet"/>
      <w:lvlText w:val=""/>
      <w:lvlJc w:val="left"/>
      <w:pPr>
        <w:tabs>
          <w:tab w:val="num" w:pos="720"/>
        </w:tabs>
        <w:ind w:left="720" w:hanging="360"/>
      </w:pPr>
      <w:rPr>
        <w:rFonts w:ascii="Wingdings" w:hAnsi="Wingdings" w:hint="default"/>
      </w:rPr>
    </w:lvl>
    <w:lvl w:ilvl="1" w:tplc="4CA0EB8C" w:tentative="1">
      <w:start w:val="1"/>
      <w:numFmt w:val="bullet"/>
      <w:lvlText w:val=""/>
      <w:lvlJc w:val="left"/>
      <w:pPr>
        <w:tabs>
          <w:tab w:val="num" w:pos="1440"/>
        </w:tabs>
        <w:ind w:left="1440" w:hanging="360"/>
      </w:pPr>
      <w:rPr>
        <w:rFonts w:ascii="Wingdings" w:hAnsi="Wingdings" w:hint="default"/>
      </w:rPr>
    </w:lvl>
    <w:lvl w:ilvl="2" w:tplc="0ECACA98" w:tentative="1">
      <w:start w:val="1"/>
      <w:numFmt w:val="bullet"/>
      <w:lvlText w:val=""/>
      <w:lvlJc w:val="left"/>
      <w:pPr>
        <w:tabs>
          <w:tab w:val="num" w:pos="2160"/>
        </w:tabs>
        <w:ind w:left="2160" w:hanging="360"/>
      </w:pPr>
      <w:rPr>
        <w:rFonts w:ascii="Wingdings" w:hAnsi="Wingdings" w:hint="default"/>
      </w:rPr>
    </w:lvl>
    <w:lvl w:ilvl="3" w:tplc="DD909972" w:tentative="1">
      <w:start w:val="1"/>
      <w:numFmt w:val="bullet"/>
      <w:lvlText w:val=""/>
      <w:lvlJc w:val="left"/>
      <w:pPr>
        <w:tabs>
          <w:tab w:val="num" w:pos="2880"/>
        </w:tabs>
        <w:ind w:left="2880" w:hanging="360"/>
      </w:pPr>
      <w:rPr>
        <w:rFonts w:ascii="Wingdings" w:hAnsi="Wingdings" w:hint="default"/>
      </w:rPr>
    </w:lvl>
    <w:lvl w:ilvl="4" w:tplc="22D48A7C" w:tentative="1">
      <w:start w:val="1"/>
      <w:numFmt w:val="bullet"/>
      <w:lvlText w:val=""/>
      <w:lvlJc w:val="left"/>
      <w:pPr>
        <w:tabs>
          <w:tab w:val="num" w:pos="3600"/>
        </w:tabs>
        <w:ind w:left="3600" w:hanging="360"/>
      </w:pPr>
      <w:rPr>
        <w:rFonts w:ascii="Wingdings" w:hAnsi="Wingdings" w:hint="default"/>
      </w:rPr>
    </w:lvl>
    <w:lvl w:ilvl="5" w:tplc="59A0C092" w:tentative="1">
      <w:start w:val="1"/>
      <w:numFmt w:val="bullet"/>
      <w:lvlText w:val=""/>
      <w:lvlJc w:val="left"/>
      <w:pPr>
        <w:tabs>
          <w:tab w:val="num" w:pos="4320"/>
        </w:tabs>
        <w:ind w:left="4320" w:hanging="360"/>
      </w:pPr>
      <w:rPr>
        <w:rFonts w:ascii="Wingdings" w:hAnsi="Wingdings" w:hint="default"/>
      </w:rPr>
    </w:lvl>
    <w:lvl w:ilvl="6" w:tplc="170A1B7A" w:tentative="1">
      <w:start w:val="1"/>
      <w:numFmt w:val="bullet"/>
      <w:lvlText w:val=""/>
      <w:lvlJc w:val="left"/>
      <w:pPr>
        <w:tabs>
          <w:tab w:val="num" w:pos="5040"/>
        </w:tabs>
        <w:ind w:left="5040" w:hanging="360"/>
      </w:pPr>
      <w:rPr>
        <w:rFonts w:ascii="Wingdings" w:hAnsi="Wingdings" w:hint="default"/>
      </w:rPr>
    </w:lvl>
    <w:lvl w:ilvl="7" w:tplc="5D304E6E" w:tentative="1">
      <w:start w:val="1"/>
      <w:numFmt w:val="bullet"/>
      <w:lvlText w:val=""/>
      <w:lvlJc w:val="left"/>
      <w:pPr>
        <w:tabs>
          <w:tab w:val="num" w:pos="5760"/>
        </w:tabs>
        <w:ind w:left="5760" w:hanging="360"/>
      </w:pPr>
      <w:rPr>
        <w:rFonts w:ascii="Wingdings" w:hAnsi="Wingdings" w:hint="default"/>
      </w:rPr>
    </w:lvl>
    <w:lvl w:ilvl="8" w:tplc="255C90CC" w:tentative="1">
      <w:start w:val="1"/>
      <w:numFmt w:val="bullet"/>
      <w:lvlText w:val=""/>
      <w:lvlJc w:val="left"/>
      <w:pPr>
        <w:tabs>
          <w:tab w:val="num" w:pos="6480"/>
        </w:tabs>
        <w:ind w:left="6480" w:hanging="360"/>
      </w:pPr>
      <w:rPr>
        <w:rFonts w:ascii="Wingdings" w:hAnsi="Wingdings" w:hint="default"/>
      </w:rPr>
    </w:lvl>
  </w:abstractNum>
  <w:abstractNum w:abstractNumId="23">
    <w:nsid w:val="28B6178A"/>
    <w:multiLevelType w:val="hybridMultilevel"/>
    <w:tmpl w:val="A0D6CE0A"/>
    <w:lvl w:ilvl="0" w:tplc="135C1208">
      <w:start w:val="1"/>
      <w:numFmt w:val="bullet"/>
      <w:lvlText w:val=""/>
      <w:lvlJc w:val="left"/>
      <w:pPr>
        <w:tabs>
          <w:tab w:val="num" w:pos="720"/>
        </w:tabs>
        <w:ind w:left="720" w:hanging="360"/>
      </w:pPr>
      <w:rPr>
        <w:rFonts w:ascii="Wingdings" w:hAnsi="Wingdings" w:hint="default"/>
      </w:rPr>
    </w:lvl>
    <w:lvl w:ilvl="1" w:tplc="2B0A90E8" w:tentative="1">
      <w:start w:val="1"/>
      <w:numFmt w:val="bullet"/>
      <w:lvlText w:val=""/>
      <w:lvlJc w:val="left"/>
      <w:pPr>
        <w:tabs>
          <w:tab w:val="num" w:pos="1440"/>
        </w:tabs>
        <w:ind w:left="1440" w:hanging="360"/>
      </w:pPr>
      <w:rPr>
        <w:rFonts w:ascii="Wingdings" w:hAnsi="Wingdings" w:hint="default"/>
      </w:rPr>
    </w:lvl>
    <w:lvl w:ilvl="2" w:tplc="C0F64CA2" w:tentative="1">
      <w:start w:val="1"/>
      <w:numFmt w:val="bullet"/>
      <w:lvlText w:val=""/>
      <w:lvlJc w:val="left"/>
      <w:pPr>
        <w:tabs>
          <w:tab w:val="num" w:pos="2160"/>
        </w:tabs>
        <w:ind w:left="2160" w:hanging="360"/>
      </w:pPr>
      <w:rPr>
        <w:rFonts w:ascii="Wingdings" w:hAnsi="Wingdings" w:hint="default"/>
      </w:rPr>
    </w:lvl>
    <w:lvl w:ilvl="3" w:tplc="476205A0" w:tentative="1">
      <w:start w:val="1"/>
      <w:numFmt w:val="bullet"/>
      <w:lvlText w:val=""/>
      <w:lvlJc w:val="left"/>
      <w:pPr>
        <w:tabs>
          <w:tab w:val="num" w:pos="2880"/>
        </w:tabs>
        <w:ind w:left="2880" w:hanging="360"/>
      </w:pPr>
      <w:rPr>
        <w:rFonts w:ascii="Wingdings" w:hAnsi="Wingdings" w:hint="default"/>
      </w:rPr>
    </w:lvl>
    <w:lvl w:ilvl="4" w:tplc="39CA587A" w:tentative="1">
      <w:start w:val="1"/>
      <w:numFmt w:val="bullet"/>
      <w:lvlText w:val=""/>
      <w:lvlJc w:val="left"/>
      <w:pPr>
        <w:tabs>
          <w:tab w:val="num" w:pos="3600"/>
        </w:tabs>
        <w:ind w:left="3600" w:hanging="360"/>
      </w:pPr>
      <w:rPr>
        <w:rFonts w:ascii="Wingdings" w:hAnsi="Wingdings" w:hint="default"/>
      </w:rPr>
    </w:lvl>
    <w:lvl w:ilvl="5" w:tplc="BA1678A0" w:tentative="1">
      <w:start w:val="1"/>
      <w:numFmt w:val="bullet"/>
      <w:lvlText w:val=""/>
      <w:lvlJc w:val="left"/>
      <w:pPr>
        <w:tabs>
          <w:tab w:val="num" w:pos="4320"/>
        </w:tabs>
        <w:ind w:left="4320" w:hanging="360"/>
      </w:pPr>
      <w:rPr>
        <w:rFonts w:ascii="Wingdings" w:hAnsi="Wingdings" w:hint="default"/>
      </w:rPr>
    </w:lvl>
    <w:lvl w:ilvl="6" w:tplc="2892D5D2" w:tentative="1">
      <w:start w:val="1"/>
      <w:numFmt w:val="bullet"/>
      <w:lvlText w:val=""/>
      <w:lvlJc w:val="left"/>
      <w:pPr>
        <w:tabs>
          <w:tab w:val="num" w:pos="5040"/>
        </w:tabs>
        <w:ind w:left="5040" w:hanging="360"/>
      </w:pPr>
      <w:rPr>
        <w:rFonts w:ascii="Wingdings" w:hAnsi="Wingdings" w:hint="default"/>
      </w:rPr>
    </w:lvl>
    <w:lvl w:ilvl="7" w:tplc="5516AA56" w:tentative="1">
      <w:start w:val="1"/>
      <w:numFmt w:val="bullet"/>
      <w:lvlText w:val=""/>
      <w:lvlJc w:val="left"/>
      <w:pPr>
        <w:tabs>
          <w:tab w:val="num" w:pos="5760"/>
        </w:tabs>
        <w:ind w:left="5760" w:hanging="360"/>
      </w:pPr>
      <w:rPr>
        <w:rFonts w:ascii="Wingdings" w:hAnsi="Wingdings" w:hint="default"/>
      </w:rPr>
    </w:lvl>
    <w:lvl w:ilvl="8" w:tplc="5A6689A2" w:tentative="1">
      <w:start w:val="1"/>
      <w:numFmt w:val="bullet"/>
      <w:lvlText w:val=""/>
      <w:lvlJc w:val="left"/>
      <w:pPr>
        <w:tabs>
          <w:tab w:val="num" w:pos="6480"/>
        </w:tabs>
        <w:ind w:left="6480" w:hanging="360"/>
      </w:pPr>
      <w:rPr>
        <w:rFonts w:ascii="Wingdings" w:hAnsi="Wingdings" w:hint="default"/>
      </w:rPr>
    </w:lvl>
  </w:abstractNum>
  <w:abstractNum w:abstractNumId="24">
    <w:nsid w:val="29D1755E"/>
    <w:multiLevelType w:val="hybridMultilevel"/>
    <w:tmpl w:val="BAEEB780"/>
    <w:lvl w:ilvl="0" w:tplc="445266DC">
      <w:start w:val="1"/>
      <w:numFmt w:val="bullet"/>
      <w:lvlText w:val=""/>
      <w:lvlJc w:val="left"/>
      <w:pPr>
        <w:tabs>
          <w:tab w:val="num" w:pos="720"/>
        </w:tabs>
        <w:ind w:left="720" w:hanging="360"/>
      </w:pPr>
      <w:rPr>
        <w:rFonts w:ascii="Wingdings" w:hAnsi="Wingdings" w:hint="default"/>
      </w:rPr>
    </w:lvl>
    <w:lvl w:ilvl="1" w:tplc="8D509D50" w:tentative="1">
      <w:start w:val="1"/>
      <w:numFmt w:val="bullet"/>
      <w:lvlText w:val=""/>
      <w:lvlJc w:val="left"/>
      <w:pPr>
        <w:tabs>
          <w:tab w:val="num" w:pos="1440"/>
        </w:tabs>
        <w:ind w:left="1440" w:hanging="360"/>
      </w:pPr>
      <w:rPr>
        <w:rFonts w:ascii="Wingdings" w:hAnsi="Wingdings" w:hint="default"/>
      </w:rPr>
    </w:lvl>
    <w:lvl w:ilvl="2" w:tplc="A7A27180" w:tentative="1">
      <w:start w:val="1"/>
      <w:numFmt w:val="bullet"/>
      <w:lvlText w:val=""/>
      <w:lvlJc w:val="left"/>
      <w:pPr>
        <w:tabs>
          <w:tab w:val="num" w:pos="2160"/>
        </w:tabs>
        <w:ind w:left="2160" w:hanging="360"/>
      </w:pPr>
      <w:rPr>
        <w:rFonts w:ascii="Wingdings" w:hAnsi="Wingdings" w:hint="default"/>
      </w:rPr>
    </w:lvl>
    <w:lvl w:ilvl="3" w:tplc="AE56C09E" w:tentative="1">
      <w:start w:val="1"/>
      <w:numFmt w:val="bullet"/>
      <w:lvlText w:val=""/>
      <w:lvlJc w:val="left"/>
      <w:pPr>
        <w:tabs>
          <w:tab w:val="num" w:pos="2880"/>
        </w:tabs>
        <w:ind w:left="2880" w:hanging="360"/>
      </w:pPr>
      <w:rPr>
        <w:rFonts w:ascii="Wingdings" w:hAnsi="Wingdings" w:hint="default"/>
      </w:rPr>
    </w:lvl>
    <w:lvl w:ilvl="4" w:tplc="1A929AA4" w:tentative="1">
      <w:start w:val="1"/>
      <w:numFmt w:val="bullet"/>
      <w:lvlText w:val=""/>
      <w:lvlJc w:val="left"/>
      <w:pPr>
        <w:tabs>
          <w:tab w:val="num" w:pos="3600"/>
        </w:tabs>
        <w:ind w:left="3600" w:hanging="360"/>
      </w:pPr>
      <w:rPr>
        <w:rFonts w:ascii="Wingdings" w:hAnsi="Wingdings" w:hint="default"/>
      </w:rPr>
    </w:lvl>
    <w:lvl w:ilvl="5" w:tplc="2AE06050" w:tentative="1">
      <w:start w:val="1"/>
      <w:numFmt w:val="bullet"/>
      <w:lvlText w:val=""/>
      <w:lvlJc w:val="left"/>
      <w:pPr>
        <w:tabs>
          <w:tab w:val="num" w:pos="4320"/>
        </w:tabs>
        <w:ind w:left="4320" w:hanging="360"/>
      </w:pPr>
      <w:rPr>
        <w:rFonts w:ascii="Wingdings" w:hAnsi="Wingdings" w:hint="default"/>
      </w:rPr>
    </w:lvl>
    <w:lvl w:ilvl="6" w:tplc="3528951A" w:tentative="1">
      <w:start w:val="1"/>
      <w:numFmt w:val="bullet"/>
      <w:lvlText w:val=""/>
      <w:lvlJc w:val="left"/>
      <w:pPr>
        <w:tabs>
          <w:tab w:val="num" w:pos="5040"/>
        </w:tabs>
        <w:ind w:left="5040" w:hanging="360"/>
      </w:pPr>
      <w:rPr>
        <w:rFonts w:ascii="Wingdings" w:hAnsi="Wingdings" w:hint="default"/>
      </w:rPr>
    </w:lvl>
    <w:lvl w:ilvl="7" w:tplc="741CC9EE" w:tentative="1">
      <w:start w:val="1"/>
      <w:numFmt w:val="bullet"/>
      <w:lvlText w:val=""/>
      <w:lvlJc w:val="left"/>
      <w:pPr>
        <w:tabs>
          <w:tab w:val="num" w:pos="5760"/>
        </w:tabs>
        <w:ind w:left="5760" w:hanging="360"/>
      </w:pPr>
      <w:rPr>
        <w:rFonts w:ascii="Wingdings" w:hAnsi="Wingdings" w:hint="default"/>
      </w:rPr>
    </w:lvl>
    <w:lvl w:ilvl="8" w:tplc="4AFC3D8E" w:tentative="1">
      <w:start w:val="1"/>
      <w:numFmt w:val="bullet"/>
      <w:lvlText w:val=""/>
      <w:lvlJc w:val="left"/>
      <w:pPr>
        <w:tabs>
          <w:tab w:val="num" w:pos="6480"/>
        </w:tabs>
        <w:ind w:left="6480" w:hanging="360"/>
      </w:pPr>
      <w:rPr>
        <w:rFonts w:ascii="Wingdings" w:hAnsi="Wingdings" w:hint="default"/>
      </w:rPr>
    </w:lvl>
  </w:abstractNum>
  <w:abstractNum w:abstractNumId="25">
    <w:nsid w:val="29DC28DF"/>
    <w:multiLevelType w:val="hybridMultilevel"/>
    <w:tmpl w:val="4AB08F82"/>
    <w:lvl w:ilvl="0" w:tplc="1988D97C">
      <w:start w:val="1"/>
      <w:numFmt w:val="bullet"/>
      <w:lvlText w:val="◇"/>
      <w:lvlJc w:val="left"/>
      <w:pPr>
        <w:tabs>
          <w:tab w:val="num" w:pos="720"/>
        </w:tabs>
        <w:ind w:left="720" w:hanging="360"/>
      </w:pPr>
      <w:rPr>
        <w:rFonts w:ascii="HGP創英角ｺﾞｼｯｸUB" w:hAnsi="HGP創英角ｺﾞｼｯｸUB" w:hint="default"/>
      </w:rPr>
    </w:lvl>
    <w:lvl w:ilvl="1" w:tplc="07468A52" w:tentative="1">
      <w:start w:val="1"/>
      <w:numFmt w:val="bullet"/>
      <w:lvlText w:val="◇"/>
      <w:lvlJc w:val="left"/>
      <w:pPr>
        <w:tabs>
          <w:tab w:val="num" w:pos="1440"/>
        </w:tabs>
        <w:ind w:left="1440" w:hanging="360"/>
      </w:pPr>
      <w:rPr>
        <w:rFonts w:ascii="HGP創英角ｺﾞｼｯｸUB" w:hAnsi="HGP創英角ｺﾞｼｯｸUB" w:hint="default"/>
      </w:rPr>
    </w:lvl>
    <w:lvl w:ilvl="2" w:tplc="D3588954" w:tentative="1">
      <w:start w:val="1"/>
      <w:numFmt w:val="bullet"/>
      <w:lvlText w:val="◇"/>
      <w:lvlJc w:val="left"/>
      <w:pPr>
        <w:tabs>
          <w:tab w:val="num" w:pos="2160"/>
        </w:tabs>
        <w:ind w:left="2160" w:hanging="360"/>
      </w:pPr>
      <w:rPr>
        <w:rFonts w:ascii="HGP創英角ｺﾞｼｯｸUB" w:hAnsi="HGP創英角ｺﾞｼｯｸUB" w:hint="default"/>
      </w:rPr>
    </w:lvl>
    <w:lvl w:ilvl="3" w:tplc="D6109C78" w:tentative="1">
      <w:start w:val="1"/>
      <w:numFmt w:val="bullet"/>
      <w:lvlText w:val="◇"/>
      <w:lvlJc w:val="left"/>
      <w:pPr>
        <w:tabs>
          <w:tab w:val="num" w:pos="2880"/>
        </w:tabs>
        <w:ind w:left="2880" w:hanging="360"/>
      </w:pPr>
      <w:rPr>
        <w:rFonts w:ascii="HGP創英角ｺﾞｼｯｸUB" w:hAnsi="HGP創英角ｺﾞｼｯｸUB" w:hint="default"/>
      </w:rPr>
    </w:lvl>
    <w:lvl w:ilvl="4" w:tplc="2DEACAA4" w:tentative="1">
      <w:start w:val="1"/>
      <w:numFmt w:val="bullet"/>
      <w:lvlText w:val="◇"/>
      <w:lvlJc w:val="left"/>
      <w:pPr>
        <w:tabs>
          <w:tab w:val="num" w:pos="3600"/>
        </w:tabs>
        <w:ind w:left="3600" w:hanging="360"/>
      </w:pPr>
      <w:rPr>
        <w:rFonts w:ascii="HGP創英角ｺﾞｼｯｸUB" w:hAnsi="HGP創英角ｺﾞｼｯｸUB" w:hint="default"/>
      </w:rPr>
    </w:lvl>
    <w:lvl w:ilvl="5" w:tplc="82D6CB62" w:tentative="1">
      <w:start w:val="1"/>
      <w:numFmt w:val="bullet"/>
      <w:lvlText w:val="◇"/>
      <w:lvlJc w:val="left"/>
      <w:pPr>
        <w:tabs>
          <w:tab w:val="num" w:pos="4320"/>
        </w:tabs>
        <w:ind w:left="4320" w:hanging="360"/>
      </w:pPr>
      <w:rPr>
        <w:rFonts w:ascii="HGP創英角ｺﾞｼｯｸUB" w:hAnsi="HGP創英角ｺﾞｼｯｸUB" w:hint="default"/>
      </w:rPr>
    </w:lvl>
    <w:lvl w:ilvl="6" w:tplc="182480FC" w:tentative="1">
      <w:start w:val="1"/>
      <w:numFmt w:val="bullet"/>
      <w:lvlText w:val="◇"/>
      <w:lvlJc w:val="left"/>
      <w:pPr>
        <w:tabs>
          <w:tab w:val="num" w:pos="5040"/>
        </w:tabs>
        <w:ind w:left="5040" w:hanging="360"/>
      </w:pPr>
      <w:rPr>
        <w:rFonts w:ascii="HGP創英角ｺﾞｼｯｸUB" w:hAnsi="HGP創英角ｺﾞｼｯｸUB" w:hint="default"/>
      </w:rPr>
    </w:lvl>
    <w:lvl w:ilvl="7" w:tplc="B526ED16" w:tentative="1">
      <w:start w:val="1"/>
      <w:numFmt w:val="bullet"/>
      <w:lvlText w:val="◇"/>
      <w:lvlJc w:val="left"/>
      <w:pPr>
        <w:tabs>
          <w:tab w:val="num" w:pos="5760"/>
        </w:tabs>
        <w:ind w:left="5760" w:hanging="360"/>
      </w:pPr>
      <w:rPr>
        <w:rFonts w:ascii="HGP創英角ｺﾞｼｯｸUB" w:hAnsi="HGP創英角ｺﾞｼｯｸUB" w:hint="default"/>
      </w:rPr>
    </w:lvl>
    <w:lvl w:ilvl="8" w:tplc="F3361A8A"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6">
    <w:nsid w:val="2BF337DB"/>
    <w:multiLevelType w:val="hybridMultilevel"/>
    <w:tmpl w:val="2514DA96"/>
    <w:lvl w:ilvl="0" w:tplc="5F387DD8">
      <w:start w:val="1"/>
      <w:numFmt w:val="bullet"/>
      <w:lvlText w:val=""/>
      <w:lvlJc w:val="left"/>
      <w:pPr>
        <w:tabs>
          <w:tab w:val="num" w:pos="720"/>
        </w:tabs>
        <w:ind w:left="720" w:hanging="360"/>
      </w:pPr>
      <w:rPr>
        <w:rFonts w:ascii="Wingdings" w:hAnsi="Wingdings" w:hint="default"/>
      </w:rPr>
    </w:lvl>
    <w:lvl w:ilvl="1" w:tplc="49B8684E" w:tentative="1">
      <w:start w:val="1"/>
      <w:numFmt w:val="bullet"/>
      <w:lvlText w:val=""/>
      <w:lvlJc w:val="left"/>
      <w:pPr>
        <w:tabs>
          <w:tab w:val="num" w:pos="1440"/>
        </w:tabs>
        <w:ind w:left="1440" w:hanging="360"/>
      </w:pPr>
      <w:rPr>
        <w:rFonts w:ascii="Wingdings" w:hAnsi="Wingdings" w:hint="default"/>
      </w:rPr>
    </w:lvl>
    <w:lvl w:ilvl="2" w:tplc="F10E6A92" w:tentative="1">
      <w:start w:val="1"/>
      <w:numFmt w:val="bullet"/>
      <w:lvlText w:val=""/>
      <w:lvlJc w:val="left"/>
      <w:pPr>
        <w:tabs>
          <w:tab w:val="num" w:pos="2160"/>
        </w:tabs>
        <w:ind w:left="2160" w:hanging="360"/>
      </w:pPr>
      <w:rPr>
        <w:rFonts w:ascii="Wingdings" w:hAnsi="Wingdings" w:hint="default"/>
      </w:rPr>
    </w:lvl>
    <w:lvl w:ilvl="3" w:tplc="D0969512" w:tentative="1">
      <w:start w:val="1"/>
      <w:numFmt w:val="bullet"/>
      <w:lvlText w:val=""/>
      <w:lvlJc w:val="left"/>
      <w:pPr>
        <w:tabs>
          <w:tab w:val="num" w:pos="2880"/>
        </w:tabs>
        <w:ind w:left="2880" w:hanging="360"/>
      </w:pPr>
      <w:rPr>
        <w:rFonts w:ascii="Wingdings" w:hAnsi="Wingdings" w:hint="default"/>
      </w:rPr>
    </w:lvl>
    <w:lvl w:ilvl="4" w:tplc="48D479BA" w:tentative="1">
      <w:start w:val="1"/>
      <w:numFmt w:val="bullet"/>
      <w:lvlText w:val=""/>
      <w:lvlJc w:val="left"/>
      <w:pPr>
        <w:tabs>
          <w:tab w:val="num" w:pos="3600"/>
        </w:tabs>
        <w:ind w:left="3600" w:hanging="360"/>
      </w:pPr>
      <w:rPr>
        <w:rFonts w:ascii="Wingdings" w:hAnsi="Wingdings" w:hint="default"/>
      </w:rPr>
    </w:lvl>
    <w:lvl w:ilvl="5" w:tplc="5C524D16" w:tentative="1">
      <w:start w:val="1"/>
      <w:numFmt w:val="bullet"/>
      <w:lvlText w:val=""/>
      <w:lvlJc w:val="left"/>
      <w:pPr>
        <w:tabs>
          <w:tab w:val="num" w:pos="4320"/>
        </w:tabs>
        <w:ind w:left="4320" w:hanging="360"/>
      </w:pPr>
      <w:rPr>
        <w:rFonts w:ascii="Wingdings" w:hAnsi="Wingdings" w:hint="default"/>
      </w:rPr>
    </w:lvl>
    <w:lvl w:ilvl="6" w:tplc="CB96D4CE" w:tentative="1">
      <w:start w:val="1"/>
      <w:numFmt w:val="bullet"/>
      <w:lvlText w:val=""/>
      <w:lvlJc w:val="left"/>
      <w:pPr>
        <w:tabs>
          <w:tab w:val="num" w:pos="5040"/>
        </w:tabs>
        <w:ind w:left="5040" w:hanging="360"/>
      </w:pPr>
      <w:rPr>
        <w:rFonts w:ascii="Wingdings" w:hAnsi="Wingdings" w:hint="default"/>
      </w:rPr>
    </w:lvl>
    <w:lvl w:ilvl="7" w:tplc="71A40E26" w:tentative="1">
      <w:start w:val="1"/>
      <w:numFmt w:val="bullet"/>
      <w:lvlText w:val=""/>
      <w:lvlJc w:val="left"/>
      <w:pPr>
        <w:tabs>
          <w:tab w:val="num" w:pos="5760"/>
        </w:tabs>
        <w:ind w:left="5760" w:hanging="360"/>
      </w:pPr>
      <w:rPr>
        <w:rFonts w:ascii="Wingdings" w:hAnsi="Wingdings" w:hint="default"/>
      </w:rPr>
    </w:lvl>
    <w:lvl w:ilvl="8" w:tplc="440A9740" w:tentative="1">
      <w:start w:val="1"/>
      <w:numFmt w:val="bullet"/>
      <w:lvlText w:val=""/>
      <w:lvlJc w:val="left"/>
      <w:pPr>
        <w:tabs>
          <w:tab w:val="num" w:pos="6480"/>
        </w:tabs>
        <w:ind w:left="6480" w:hanging="360"/>
      </w:pPr>
      <w:rPr>
        <w:rFonts w:ascii="Wingdings" w:hAnsi="Wingdings" w:hint="default"/>
      </w:rPr>
    </w:lvl>
  </w:abstractNum>
  <w:abstractNum w:abstractNumId="27">
    <w:nsid w:val="2E5350D6"/>
    <w:multiLevelType w:val="hybridMultilevel"/>
    <w:tmpl w:val="B750079C"/>
    <w:lvl w:ilvl="0" w:tplc="6F628AE8">
      <w:start w:val="1"/>
      <w:numFmt w:val="bullet"/>
      <w:lvlText w:val="◇"/>
      <w:lvlJc w:val="left"/>
      <w:pPr>
        <w:tabs>
          <w:tab w:val="num" w:pos="720"/>
        </w:tabs>
        <w:ind w:left="720" w:hanging="360"/>
      </w:pPr>
      <w:rPr>
        <w:rFonts w:ascii="HGP創英角ｺﾞｼｯｸUB" w:hAnsi="HGP創英角ｺﾞｼｯｸUB" w:hint="default"/>
      </w:rPr>
    </w:lvl>
    <w:lvl w:ilvl="1" w:tplc="6744155C" w:tentative="1">
      <w:start w:val="1"/>
      <w:numFmt w:val="bullet"/>
      <w:lvlText w:val="◇"/>
      <w:lvlJc w:val="left"/>
      <w:pPr>
        <w:tabs>
          <w:tab w:val="num" w:pos="1440"/>
        </w:tabs>
        <w:ind w:left="1440" w:hanging="360"/>
      </w:pPr>
      <w:rPr>
        <w:rFonts w:ascii="HGP創英角ｺﾞｼｯｸUB" w:hAnsi="HGP創英角ｺﾞｼｯｸUB" w:hint="default"/>
      </w:rPr>
    </w:lvl>
    <w:lvl w:ilvl="2" w:tplc="C15C5B40" w:tentative="1">
      <w:start w:val="1"/>
      <w:numFmt w:val="bullet"/>
      <w:lvlText w:val="◇"/>
      <w:lvlJc w:val="left"/>
      <w:pPr>
        <w:tabs>
          <w:tab w:val="num" w:pos="2160"/>
        </w:tabs>
        <w:ind w:left="2160" w:hanging="360"/>
      </w:pPr>
      <w:rPr>
        <w:rFonts w:ascii="HGP創英角ｺﾞｼｯｸUB" w:hAnsi="HGP創英角ｺﾞｼｯｸUB" w:hint="default"/>
      </w:rPr>
    </w:lvl>
    <w:lvl w:ilvl="3" w:tplc="09E05526" w:tentative="1">
      <w:start w:val="1"/>
      <w:numFmt w:val="bullet"/>
      <w:lvlText w:val="◇"/>
      <w:lvlJc w:val="left"/>
      <w:pPr>
        <w:tabs>
          <w:tab w:val="num" w:pos="2880"/>
        </w:tabs>
        <w:ind w:left="2880" w:hanging="360"/>
      </w:pPr>
      <w:rPr>
        <w:rFonts w:ascii="HGP創英角ｺﾞｼｯｸUB" w:hAnsi="HGP創英角ｺﾞｼｯｸUB" w:hint="default"/>
      </w:rPr>
    </w:lvl>
    <w:lvl w:ilvl="4" w:tplc="1D8CE9EE" w:tentative="1">
      <w:start w:val="1"/>
      <w:numFmt w:val="bullet"/>
      <w:lvlText w:val="◇"/>
      <w:lvlJc w:val="left"/>
      <w:pPr>
        <w:tabs>
          <w:tab w:val="num" w:pos="3600"/>
        </w:tabs>
        <w:ind w:left="3600" w:hanging="360"/>
      </w:pPr>
      <w:rPr>
        <w:rFonts w:ascii="HGP創英角ｺﾞｼｯｸUB" w:hAnsi="HGP創英角ｺﾞｼｯｸUB" w:hint="default"/>
      </w:rPr>
    </w:lvl>
    <w:lvl w:ilvl="5" w:tplc="ED28C43E" w:tentative="1">
      <w:start w:val="1"/>
      <w:numFmt w:val="bullet"/>
      <w:lvlText w:val="◇"/>
      <w:lvlJc w:val="left"/>
      <w:pPr>
        <w:tabs>
          <w:tab w:val="num" w:pos="4320"/>
        </w:tabs>
        <w:ind w:left="4320" w:hanging="360"/>
      </w:pPr>
      <w:rPr>
        <w:rFonts w:ascii="HGP創英角ｺﾞｼｯｸUB" w:hAnsi="HGP創英角ｺﾞｼｯｸUB" w:hint="default"/>
      </w:rPr>
    </w:lvl>
    <w:lvl w:ilvl="6" w:tplc="144AD60A" w:tentative="1">
      <w:start w:val="1"/>
      <w:numFmt w:val="bullet"/>
      <w:lvlText w:val="◇"/>
      <w:lvlJc w:val="left"/>
      <w:pPr>
        <w:tabs>
          <w:tab w:val="num" w:pos="5040"/>
        </w:tabs>
        <w:ind w:left="5040" w:hanging="360"/>
      </w:pPr>
      <w:rPr>
        <w:rFonts w:ascii="HGP創英角ｺﾞｼｯｸUB" w:hAnsi="HGP創英角ｺﾞｼｯｸUB" w:hint="default"/>
      </w:rPr>
    </w:lvl>
    <w:lvl w:ilvl="7" w:tplc="D3608DBE" w:tentative="1">
      <w:start w:val="1"/>
      <w:numFmt w:val="bullet"/>
      <w:lvlText w:val="◇"/>
      <w:lvlJc w:val="left"/>
      <w:pPr>
        <w:tabs>
          <w:tab w:val="num" w:pos="5760"/>
        </w:tabs>
        <w:ind w:left="5760" w:hanging="360"/>
      </w:pPr>
      <w:rPr>
        <w:rFonts w:ascii="HGP創英角ｺﾞｼｯｸUB" w:hAnsi="HGP創英角ｺﾞｼｯｸUB" w:hint="default"/>
      </w:rPr>
    </w:lvl>
    <w:lvl w:ilvl="8" w:tplc="333CEA22"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8">
    <w:nsid w:val="2FCA196C"/>
    <w:multiLevelType w:val="hybridMultilevel"/>
    <w:tmpl w:val="02D8637A"/>
    <w:lvl w:ilvl="0" w:tplc="B25E2E20">
      <w:start w:val="1"/>
      <w:numFmt w:val="bullet"/>
      <w:lvlText w:val="◇"/>
      <w:lvlJc w:val="left"/>
      <w:pPr>
        <w:tabs>
          <w:tab w:val="num" w:pos="720"/>
        </w:tabs>
        <w:ind w:left="720" w:hanging="360"/>
      </w:pPr>
      <w:rPr>
        <w:rFonts w:ascii="HGP創英角ｺﾞｼｯｸUB" w:hAnsi="HGP創英角ｺﾞｼｯｸUB" w:hint="default"/>
      </w:rPr>
    </w:lvl>
    <w:lvl w:ilvl="1" w:tplc="F40C065C" w:tentative="1">
      <w:start w:val="1"/>
      <w:numFmt w:val="bullet"/>
      <w:lvlText w:val="◇"/>
      <w:lvlJc w:val="left"/>
      <w:pPr>
        <w:tabs>
          <w:tab w:val="num" w:pos="1440"/>
        </w:tabs>
        <w:ind w:left="1440" w:hanging="360"/>
      </w:pPr>
      <w:rPr>
        <w:rFonts w:ascii="HGP創英角ｺﾞｼｯｸUB" w:hAnsi="HGP創英角ｺﾞｼｯｸUB" w:hint="default"/>
      </w:rPr>
    </w:lvl>
    <w:lvl w:ilvl="2" w:tplc="3A9E4060" w:tentative="1">
      <w:start w:val="1"/>
      <w:numFmt w:val="bullet"/>
      <w:lvlText w:val="◇"/>
      <w:lvlJc w:val="left"/>
      <w:pPr>
        <w:tabs>
          <w:tab w:val="num" w:pos="2160"/>
        </w:tabs>
        <w:ind w:left="2160" w:hanging="360"/>
      </w:pPr>
      <w:rPr>
        <w:rFonts w:ascii="HGP創英角ｺﾞｼｯｸUB" w:hAnsi="HGP創英角ｺﾞｼｯｸUB" w:hint="default"/>
      </w:rPr>
    </w:lvl>
    <w:lvl w:ilvl="3" w:tplc="1ED07334" w:tentative="1">
      <w:start w:val="1"/>
      <w:numFmt w:val="bullet"/>
      <w:lvlText w:val="◇"/>
      <w:lvlJc w:val="left"/>
      <w:pPr>
        <w:tabs>
          <w:tab w:val="num" w:pos="2880"/>
        </w:tabs>
        <w:ind w:left="2880" w:hanging="360"/>
      </w:pPr>
      <w:rPr>
        <w:rFonts w:ascii="HGP創英角ｺﾞｼｯｸUB" w:hAnsi="HGP創英角ｺﾞｼｯｸUB" w:hint="default"/>
      </w:rPr>
    </w:lvl>
    <w:lvl w:ilvl="4" w:tplc="1B529CDC" w:tentative="1">
      <w:start w:val="1"/>
      <w:numFmt w:val="bullet"/>
      <w:lvlText w:val="◇"/>
      <w:lvlJc w:val="left"/>
      <w:pPr>
        <w:tabs>
          <w:tab w:val="num" w:pos="3600"/>
        </w:tabs>
        <w:ind w:left="3600" w:hanging="360"/>
      </w:pPr>
      <w:rPr>
        <w:rFonts w:ascii="HGP創英角ｺﾞｼｯｸUB" w:hAnsi="HGP創英角ｺﾞｼｯｸUB" w:hint="default"/>
      </w:rPr>
    </w:lvl>
    <w:lvl w:ilvl="5" w:tplc="3B48BB54" w:tentative="1">
      <w:start w:val="1"/>
      <w:numFmt w:val="bullet"/>
      <w:lvlText w:val="◇"/>
      <w:lvlJc w:val="left"/>
      <w:pPr>
        <w:tabs>
          <w:tab w:val="num" w:pos="4320"/>
        </w:tabs>
        <w:ind w:left="4320" w:hanging="360"/>
      </w:pPr>
      <w:rPr>
        <w:rFonts w:ascii="HGP創英角ｺﾞｼｯｸUB" w:hAnsi="HGP創英角ｺﾞｼｯｸUB" w:hint="default"/>
      </w:rPr>
    </w:lvl>
    <w:lvl w:ilvl="6" w:tplc="3732DAB8" w:tentative="1">
      <w:start w:val="1"/>
      <w:numFmt w:val="bullet"/>
      <w:lvlText w:val="◇"/>
      <w:lvlJc w:val="left"/>
      <w:pPr>
        <w:tabs>
          <w:tab w:val="num" w:pos="5040"/>
        </w:tabs>
        <w:ind w:left="5040" w:hanging="360"/>
      </w:pPr>
      <w:rPr>
        <w:rFonts w:ascii="HGP創英角ｺﾞｼｯｸUB" w:hAnsi="HGP創英角ｺﾞｼｯｸUB" w:hint="default"/>
      </w:rPr>
    </w:lvl>
    <w:lvl w:ilvl="7" w:tplc="584260EC" w:tentative="1">
      <w:start w:val="1"/>
      <w:numFmt w:val="bullet"/>
      <w:lvlText w:val="◇"/>
      <w:lvlJc w:val="left"/>
      <w:pPr>
        <w:tabs>
          <w:tab w:val="num" w:pos="5760"/>
        </w:tabs>
        <w:ind w:left="5760" w:hanging="360"/>
      </w:pPr>
      <w:rPr>
        <w:rFonts w:ascii="HGP創英角ｺﾞｼｯｸUB" w:hAnsi="HGP創英角ｺﾞｼｯｸUB" w:hint="default"/>
      </w:rPr>
    </w:lvl>
    <w:lvl w:ilvl="8" w:tplc="A7C0DC90"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9">
    <w:nsid w:val="334943B7"/>
    <w:multiLevelType w:val="hybridMultilevel"/>
    <w:tmpl w:val="0C1CDC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354F5348"/>
    <w:multiLevelType w:val="hybridMultilevel"/>
    <w:tmpl w:val="8B9C66E4"/>
    <w:lvl w:ilvl="0" w:tplc="CDD4DB30">
      <w:start w:val="1"/>
      <w:numFmt w:val="bullet"/>
      <w:lvlText w:val=""/>
      <w:lvlJc w:val="left"/>
      <w:pPr>
        <w:tabs>
          <w:tab w:val="num" w:pos="720"/>
        </w:tabs>
        <w:ind w:left="720" w:hanging="360"/>
      </w:pPr>
      <w:rPr>
        <w:rFonts w:ascii="Wingdings" w:hAnsi="Wingdings" w:hint="default"/>
      </w:rPr>
    </w:lvl>
    <w:lvl w:ilvl="1" w:tplc="7382E174" w:tentative="1">
      <w:start w:val="1"/>
      <w:numFmt w:val="bullet"/>
      <w:lvlText w:val=""/>
      <w:lvlJc w:val="left"/>
      <w:pPr>
        <w:tabs>
          <w:tab w:val="num" w:pos="1440"/>
        </w:tabs>
        <w:ind w:left="1440" w:hanging="360"/>
      </w:pPr>
      <w:rPr>
        <w:rFonts w:ascii="Wingdings" w:hAnsi="Wingdings" w:hint="default"/>
      </w:rPr>
    </w:lvl>
    <w:lvl w:ilvl="2" w:tplc="A0347BCA" w:tentative="1">
      <w:start w:val="1"/>
      <w:numFmt w:val="bullet"/>
      <w:lvlText w:val=""/>
      <w:lvlJc w:val="left"/>
      <w:pPr>
        <w:tabs>
          <w:tab w:val="num" w:pos="2160"/>
        </w:tabs>
        <w:ind w:left="2160" w:hanging="360"/>
      </w:pPr>
      <w:rPr>
        <w:rFonts w:ascii="Wingdings" w:hAnsi="Wingdings" w:hint="default"/>
      </w:rPr>
    </w:lvl>
    <w:lvl w:ilvl="3" w:tplc="5264584C" w:tentative="1">
      <w:start w:val="1"/>
      <w:numFmt w:val="bullet"/>
      <w:lvlText w:val=""/>
      <w:lvlJc w:val="left"/>
      <w:pPr>
        <w:tabs>
          <w:tab w:val="num" w:pos="2880"/>
        </w:tabs>
        <w:ind w:left="2880" w:hanging="360"/>
      </w:pPr>
      <w:rPr>
        <w:rFonts w:ascii="Wingdings" w:hAnsi="Wingdings" w:hint="default"/>
      </w:rPr>
    </w:lvl>
    <w:lvl w:ilvl="4" w:tplc="CE18F37E" w:tentative="1">
      <w:start w:val="1"/>
      <w:numFmt w:val="bullet"/>
      <w:lvlText w:val=""/>
      <w:lvlJc w:val="left"/>
      <w:pPr>
        <w:tabs>
          <w:tab w:val="num" w:pos="3600"/>
        </w:tabs>
        <w:ind w:left="3600" w:hanging="360"/>
      </w:pPr>
      <w:rPr>
        <w:rFonts w:ascii="Wingdings" w:hAnsi="Wingdings" w:hint="default"/>
      </w:rPr>
    </w:lvl>
    <w:lvl w:ilvl="5" w:tplc="AB9AE4DC" w:tentative="1">
      <w:start w:val="1"/>
      <w:numFmt w:val="bullet"/>
      <w:lvlText w:val=""/>
      <w:lvlJc w:val="left"/>
      <w:pPr>
        <w:tabs>
          <w:tab w:val="num" w:pos="4320"/>
        </w:tabs>
        <w:ind w:left="4320" w:hanging="360"/>
      </w:pPr>
      <w:rPr>
        <w:rFonts w:ascii="Wingdings" w:hAnsi="Wingdings" w:hint="default"/>
      </w:rPr>
    </w:lvl>
    <w:lvl w:ilvl="6" w:tplc="4B264522" w:tentative="1">
      <w:start w:val="1"/>
      <w:numFmt w:val="bullet"/>
      <w:lvlText w:val=""/>
      <w:lvlJc w:val="left"/>
      <w:pPr>
        <w:tabs>
          <w:tab w:val="num" w:pos="5040"/>
        </w:tabs>
        <w:ind w:left="5040" w:hanging="360"/>
      </w:pPr>
      <w:rPr>
        <w:rFonts w:ascii="Wingdings" w:hAnsi="Wingdings" w:hint="default"/>
      </w:rPr>
    </w:lvl>
    <w:lvl w:ilvl="7" w:tplc="BEC055B6" w:tentative="1">
      <w:start w:val="1"/>
      <w:numFmt w:val="bullet"/>
      <w:lvlText w:val=""/>
      <w:lvlJc w:val="left"/>
      <w:pPr>
        <w:tabs>
          <w:tab w:val="num" w:pos="5760"/>
        </w:tabs>
        <w:ind w:left="5760" w:hanging="360"/>
      </w:pPr>
      <w:rPr>
        <w:rFonts w:ascii="Wingdings" w:hAnsi="Wingdings" w:hint="default"/>
      </w:rPr>
    </w:lvl>
    <w:lvl w:ilvl="8" w:tplc="B63EED5E" w:tentative="1">
      <w:start w:val="1"/>
      <w:numFmt w:val="bullet"/>
      <w:lvlText w:val=""/>
      <w:lvlJc w:val="left"/>
      <w:pPr>
        <w:tabs>
          <w:tab w:val="num" w:pos="6480"/>
        </w:tabs>
        <w:ind w:left="6480" w:hanging="360"/>
      </w:pPr>
      <w:rPr>
        <w:rFonts w:ascii="Wingdings" w:hAnsi="Wingdings" w:hint="default"/>
      </w:rPr>
    </w:lvl>
  </w:abstractNum>
  <w:abstractNum w:abstractNumId="31">
    <w:nsid w:val="35776480"/>
    <w:multiLevelType w:val="hybridMultilevel"/>
    <w:tmpl w:val="B290C4F4"/>
    <w:lvl w:ilvl="0" w:tplc="4FA4A646">
      <w:start w:val="1"/>
      <w:numFmt w:val="bullet"/>
      <w:lvlText w:val="◇"/>
      <w:lvlJc w:val="left"/>
      <w:pPr>
        <w:tabs>
          <w:tab w:val="num" w:pos="720"/>
        </w:tabs>
        <w:ind w:left="720" w:hanging="360"/>
      </w:pPr>
      <w:rPr>
        <w:rFonts w:ascii="HGP創英角ｺﾞｼｯｸUB" w:hAnsi="HGP創英角ｺﾞｼｯｸUB" w:hint="default"/>
      </w:rPr>
    </w:lvl>
    <w:lvl w:ilvl="1" w:tplc="775EB830" w:tentative="1">
      <w:start w:val="1"/>
      <w:numFmt w:val="bullet"/>
      <w:lvlText w:val="◇"/>
      <w:lvlJc w:val="left"/>
      <w:pPr>
        <w:tabs>
          <w:tab w:val="num" w:pos="1440"/>
        </w:tabs>
        <w:ind w:left="1440" w:hanging="360"/>
      </w:pPr>
      <w:rPr>
        <w:rFonts w:ascii="HGP創英角ｺﾞｼｯｸUB" w:hAnsi="HGP創英角ｺﾞｼｯｸUB" w:hint="default"/>
      </w:rPr>
    </w:lvl>
    <w:lvl w:ilvl="2" w:tplc="A5263DF8" w:tentative="1">
      <w:start w:val="1"/>
      <w:numFmt w:val="bullet"/>
      <w:lvlText w:val="◇"/>
      <w:lvlJc w:val="left"/>
      <w:pPr>
        <w:tabs>
          <w:tab w:val="num" w:pos="2160"/>
        </w:tabs>
        <w:ind w:left="2160" w:hanging="360"/>
      </w:pPr>
      <w:rPr>
        <w:rFonts w:ascii="HGP創英角ｺﾞｼｯｸUB" w:hAnsi="HGP創英角ｺﾞｼｯｸUB" w:hint="default"/>
      </w:rPr>
    </w:lvl>
    <w:lvl w:ilvl="3" w:tplc="C6204750" w:tentative="1">
      <w:start w:val="1"/>
      <w:numFmt w:val="bullet"/>
      <w:lvlText w:val="◇"/>
      <w:lvlJc w:val="left"/>
      <w:pPr>
        <w:tabs>
          <w:tab w:val="num" w:pos="2880"/>
        </w:tabs>
        <w:ind w:left="2880" w:hanging="360"/>
      </w:pPr>
      <w:rPr>
        <w:rFonts w:ascii="HGP創英角ｺﾞｼｯｸUB" w:hAnsi="HGP創英角ｺﾞｼｯｸUB" w:hint="default"/>
      </w:rPr>
    </w:lvl>
    <w:lvl w:ilvl="4" w:tplc="52F02CC8" w:tentative="1">
      <w:start w:val="1"/>
      <w:numFmt w:val="bullet"/>
      <w:lvlText w:val="◇"/>
      <w:lvlJc w:val="left"/>
      <w:pPr>
        <w:tabs>
          <w:tab w:val="num" w:pos="3600"/>
        </w:tabs>
        <w:ind w:left="3600" w:hanging="360"/>
      </w:pPr>
      <w:rPr>
        <w:rFonts w:ascii="HGP創英角ｺﾞｼｯｸUB" w:hAnsi="HGP創英角ｺﾞｼｯｸUB" w:hint="default"/>
      </w:rPr>
    </w:lvl>
    <w:lvl w:ilvl="5" w:tplc="6E98458C" w:tentative="1">
      <w:start w:val="1"/>
      <w:numFmt w:val="bullet"/>
      <w:lvlText w:val="◇"/>
      <w:lvlJc w:val="left"/>
      <w:pPr>
        <w:tabs>
          <w:tab w:val="num" w:pos="4320"/>
        </w:tabs>
        <w:ind w:left="4320" w:hanging="360"/>
      </w:pPr>
      <w:rPr>
        <w:rFonts w:ascii="HGP創英角ｺﾞｼｯｸUB" w:hAnsi="HGP創英角ｺﾞｼｯｸUB" w:hint="default"/>
      </w:rPr>
    </w:lvl>
    <w:lvl w:ilvl="6" w:tplc="8A8246CA" w:tentative="1">
      <w:start w:val="1"/>
      <w:numFmt w:val="bullet"/>
      <w:lvlText w:val="◇"/>
      <w:lvlJc w:val="left"/>
      <w:pPr>
        <w:tabs>
          <w:tab w:val="num" w:pos="5040"/>
        </w:tabs>
        <w:ind w:left="5040" w:hanging="360"/>
      </w:pPr>
      <w:rPr>
        <w:rFonts w:ascii="HGP創英角ｺﾞｼｯｸUB" w:hAnsi="HGP創英角ｺﾞｼｯｸUB" w:hint="default"/>
      </w:rPr>
    </w:lvl>
    <w:lvl w:ilvl="7" w:tplc="4378AD6C" w:tentative="1">
      <w:start w:val="1"/>
      <w:numFmt w:val="bullet"/>
      <w:lvlText w:val="◇"/>
      <w:lvlJc w:val="left"/>
      <w:pPr>
        <w:tabs>
          <w:tab w:val="num" w:pos="5760"/>
        </w:tabs>
        <w:ind w:left="5760" w:hanging="360"/>
      </w:pPr>
      <w:rPr>
        <w:rFonts w:ascii="HGP創英角ｺﾞｼｯｸUB" w:hAnsi="HGP創英角ｺﾞｼｯｸUB" w:hint="default"/>
      </w:rPr>
    </w:lvl>
    <w:lvl w:ilvl="8" w:tplc="9FF60764"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2">
    <w:nsid w:val="36C2003B"/>
    <w:multiLevelType w:val="hybridMultilevel"/>
    <w:tmpl w:val="164CC79A"/>
    <w:lvl w:ilvl="0" w:tplc="0648695C">
      <w:start w:val="1"/>
      <w:numFmt w:val="bullet"/>
      <w:lvlText w:val="◇"/>
      <w:lvlJc w:val="left"/>
      <w:pPr>
        <w:tabs>
          <w:tab w:val="num" w:pos="720"/>
        </w:tabs>
        <w:ind w:left="720" w:hanging="360"/>
      </w:pPr>
      <w:rPr>
        <w:rFonts w:ascii="HGP創英角ｺﾞｼｯｸUB" w:hAnsi="HGP創英角ｺﾞｼｯｸUB" w:hint="default"/>
      </w:rPr>
    </w:lvl>
    <w:lvl w:ilvl="1" w:tplc="6F243D2C" w:tentative="1">
      <w:start w:val="1"/>
      <w:numFmt w:val="bullet"/>
      <w:lvlText w:val="◇"/>
      <w:lvlJc w:val="left"/>
      <w:pPr>
        <w:tabs>
          <w:tab w:val="num" w:pos="1440"/>
        </w:tabs>
        <w:ind w:left="1440" w:hanging="360"/>
      </w:pPr>
      <w:rPr>
        <w:rFonts w:ascii="HGP創英角ｺﾞｼｯｸUB" w:hAnsi="HGP創英角ｺﾞｼｯｸUB" w:hint="default"/>
      </w:rPr>
    </w:lvl>
    <w:lvl w:ilvl="2" w:tplc="35F41D9A" w:tentative="1">
      <w:start w:val="1"/>
      <w:numFmt w:val="bullet"/>
      <w:lvlText w:val="◇"/>
      <w:lvlJc w:val="left"/>
      <w:pPr>
        <w:tabs>
          <w:tab w:val="num" w:pos="2160"/>
        </w:tabs>
        <w:ind w:left="2160" w:hanging="360"/>
      </w:pPr>
      <w:rPr>
        <w:rFonts w:ascii="HGP創英角ｺﾞｼｯｸUB" w:hAnsi="HGP創英角ｺﾞｼｯｸUB" w:hint="default"/>
      </w:rPr>
    </w:lvl>
    <w:lvl w:ilvl="3" w:tplc="0F685586" w:tentative="1">
      <w:start w:val="1"/>
      <w:numFmt w:val="bullet"/>
      <w:lvlText w:val="◇"/>
      <w:lvlJc w:val="left"/>
      <w:pPr>
        <w:tabs>
          <w:tab w:val="num" w:pos="2880"/>
        </w:tabs>
        <w:ind w:left="2880" w:hanging="360"/>
      </w:pPr>
      <w:rPr>
        <w:rFonts w:ascii="HGP創英角ｺﾞｼｯｸUB" w:hAnsi="HGP創英角ｺﾞｼｯｸUB" w:hint="default"/>
      </w:rPr>
    </w:lvl>
    <w:lvl w:ilvl="4" w:tplc="5706F700" w:tentative="1">
      <w:start w:val="1"/>
      <w:numFmt w:val="bullet"/>
      <w:lvlText w:val="◇"/>
      <w:lvlJc w:val="left"/>
      <w:pPr>
        <w:tabs>
          <w:tab w:val="num" w:pos="3600"/>
        </w:tabs>
        <w:ind w:left="3600" w:hanging="360"/>
      </w:pPr>
      <w:rPr>
        <w:rFonts w:ascii="HGP創英角ｺﾞｼｯｸUB" w:hAnsi="HGP創英角ｺﾞｼｯｸUB" w:hint="default"/>
      </w:rPr>
    </w:lvl>
    <w:lvl w:ilvl="5" w:tplc="414C5A76" w:tentative="1">
      <w:start w:val="1"/>
      <w:numFmt w:val="bullet"/>
      <w:lvlText w:val="◇"/>
      <w:lvlJc w:val="left"/>
      <w:pPr>
        <w:tabs>
          <w:tab w:val="num" w:pos="4320"/>
        </w:tabs>
        <w:ind w:left="4320" w:hanging="360"/>
      </w:pPr>
      <w:rPr>
        <w:rFonts w:ascii="HGP創英角ｺﾞｼｯｸUB" w:hAnsi="HGP創英角ｺﾞｼｯｸUB" w:hint="default"/>
      </w:rPr>
    </w:lvl>
    <w:lvl w:ilvl="6" w:tplc="BACA65E4" w:tentative="1">
      <w:start w:val="1"/>
      <w:numFmt w:val="bullet"/>
      <w:lvlText w:val="◇"/>
      <w:lvlJc w:val="left"/>
      <w:pPr>
        <w:tabs>
          <w:tab w:val="num" w:pos="5040"/>
        </w:tabs>
        <w:ind w:left="5040" w:hanging="360"/>
      </w:pPr>
      <w:rPr>
        <w:rFonts w:ascii="HGP創英角ｺﾞｼｯｸUB" w:hAnsi="HGP創英角ｺﾞｼｯｸUB" w:hint="default"/>
      </w:rPr>
    </w:lvl>
    <w:lvl w:ilvl="7" w:tplc="634A775A" w:tentative="1">
      <w:start w:val="1"/>
      <w:numFmt w:val="bullet"/>
      <w:lvlText w:val="◇"/>
      <w:lvlJc w:val="left"/>
      <w:pPr>
        <w:tabs>
          <w:tab w:val="num" w:pos="5760"/>
        </w:tabs>
        <w:ind w:left="5760" w:hanging="360"/>
      </w:pPr>
      <w:rPr>
        <w:rFonts w:ascii="HGP創英角ｺﾞｼｯｸUB" w:hAnsi="HGP創英角ｺﾞｼｯｸUB" w:hint="default"/>
      </w:rPr>
    </w:lvl>
    <w:lvl w:ilvl="8" w:tplc="2C7AB688"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3">
    <w:nsid w:val="37E33A88"/>
    <w:multiLevelType w:val="hybridMultilevel"/>
    <w:tmpl w:val="7C0A0BCA"/>
    <w:lvl w:ilvl="0" w:tplc="A8BCD2F0">
      <w:start w:val="1"/>
      <w:numFmt w:val="bullet"/>
      <w:lvlText w:val=""/>
      <w:lvlJc w:val="left"/>
      <w:pPr>
        <w:tabs>
          <w:tab w:val="num" w:pos="720"/>
        </w:tabs>
        <w:ind w:left="720" w:hanging="360"/>
      </w:pPr>
      <w:rPr>
        <w:rFonts w:ascii="Wingdings" w:hAnsi="Wingdings" w:hint="default"/>
      </w:rPr>
    </w:lvl>
    <w:lvl w:ilvl="1" w:tplc="E9E23ED0" w:tentative="1">
      <w:start w:val="1"/>
      <w:numFmt w:val="bullet"/>
      <w:lvlText w:val=""/>
      <w:lvlJc w:val="left"/>
      <w:pPr>
        <w:tabs>
          <w:tab w:val="num" w:pos="1440"/>
        </w:tabs>
        <w:ind w:left="1440" w:hanging="360"/>
      </w:pPr>
      <w:rPr>
        <w:rFonts w:ascii="Wingdings" w:hAnsi="Wingdings" w:hint="default"/>
      </w:rPr>
    </w:lvl>
    <w:lvl w:ilvl="2" w:tplc="14625A70" w:tentative="1">
      <w:start w:val="1"/>
      <w:numFmt w:val="bullet"/>
      <w:lvlText w:val=""/>
      <w:lvlJc w:val="left"/>
      <w:pPr>
        <w:tabs>
          <w:tab w:val="num" w:pos="2160"/>
        </w:tabs>
        <w:ind w:left="2160" w:hanging="360"/>
      </w:pPr>
      <w:rPr>
        <w:rFonts w:ascii="Wingdings" w:hAnsi="Wingdings" w:hint="default"/>
      </w:rPr>
    </w:lvl>
    <w:lvl w:ilvl="3" w:tplc="D0F4B70E" w:tentative="1">
      <w:start w:val="1"/>
      <w:numFmt w:val="bullet"/>
      <w:lvlText w:val=""/>
      <w:lvlJc w:val="left"/>
      <w:pPr>
        <w:tabs>
          <w:tab w:val="num" w:pos="2880"/>
        </w:tabs>
        <w:ind w:left="2880" w:hanging="360"/>
      </w:pPr>
      <w:rPr>
        <w:rFonts w:ascii="Wingdings" w:hAnsi="Wingdings" w:hint="default"/>
      </w:rPr>
    </w:lvl>
    <w:lvl w:ilvl="4" w:tplc="05886ED8" w:tentative="1">
      <w:start w:val="1"/>
      <w:numFmt w:val="bullet"/>
      <w:lvlText w:val=""/>
      <w:lvlJc w:val="left"/>
      <w:pPr>
        <w:tabs>
          <w:tab w:val="num" w:pos="3600"/>
        </w:tabs>
        <w:ind w:left="3600" w:hanging="360"/>
      </w:pPr>
      <w:rPr>
        <w:rFonts w:ascii="Wingdings" w:hAnsi="Wingdings" w:hint="default"/>
      </w:rPr>
    </w:lvl>
    <w:lvl w:ilvl="5" w:tplc="C8B2DBEE" w:tentative="1">
      <w:start w:val="1"/>
      <w:numFmt w:val="bullet"/>
      <w:lvlText w:val=""/>
      <w:lvlJc w:val="left"/>
      <w:pPr>
        <w:tabs>
          <w:tab w:val="num" w:pos="4320"/>
        </w:tabs>
        <w:ind w:left="4320" w:hanging="360"/>
      </w:pPr>
      <w:rPr>
        <w:rFonts w:ascii="Wingdings" w:hAnsi="Wingdings" w:hint="default"/>
      </w:rPr>
    </w:lvl>
    <w:lvl w:ilvl="6" w:tplc="E38E725C" w:tentative="1">
      <w:start w:val="1"/>
      <w:numFmt w:val="bullet"/>
      <w:lvlText w:val=""/>
      <w:lvlJc w:val="left"/>
      <w:pPr>
        <w:tabs>
          <w:tab w:val="num" w:pos="5040"/>
        </w:tabs>
        <w:ind w:left="5040" w:hanging="360"/>
      </w:pPr>
      <w:rPr>
        <w:rFonts w:ascii="Wingdings" w:hAnsi="Wingdings" w:hint="default"/>
      </w:rPr>
    </w:lvl>
    <w:lvl w:ilvl="7" w:tplc="94667F9A" w:tentative="1">
      <w:start w:val="1"/>
      <w:numFmt w:val="bullet"/>
      <w:lvlText w:val=""/>
      <w:lvlJc w:val="left"/>
      <w:pPr>
        <w:tabs>
          <w:tab w:val="num" w:pos="5760"/>
        </w:tabs>
        <w:ind w:left="5760" w:hanging="360"/>
      </w:pPr>
      <w:rPr>
        <w:rFonts w:ascii="Wingdings" w:hAnsi="Wingdings" w:hint="default"/>
      </w:rPr>
    </w:lvl>
    <w:lvl w:ilvl="8" w:tplc="B90CAAB6" w:tentative="1">
      <w:start w:val="1"/>
      <w:numFmt w:val="bullet"/>
      <w:lvlText w:val=""/>
      <w:lvlJc w:val="left"/>
      <w:pPr>
        <w:tabs>
          <w:tab w:val="num" w:pos="6480"/>
        </w:tabs>
        <w:ind w:left="6480" w:hanging="360"/>
      </w:pPr>
      <w:rPr>
        <w:rFonts w:ascii="Wingdings" w:hAnsi="Wingdings" w:hint="default"/>
      </w:rPr>
    </w:lvl>
  </w:abstractNum>
  <w:abstractNum w:abstractNumId="34">
    <w:nsid w:val="3A731437"/>
    <w:multiLevelType w:val="hybridMultilevel"/>
    <w:tmpl w:val="84D43626"/>
    <w:lvl w:ilvl="0" w:tplc="D1D45D86">
      <w:start w:val="1"/>
      <w:numFmt w:val="bullet"/>
      <w:lvlText w:val="◇"/>
      <w:lvlJc w:val="left"/>
      <w:pPr>
        <w:tabs>
          <w:tab w:val="num" w:pos="720"/>
        </w:tabs>
        <w:ind w:left="720" w:hanging="360"/>
      </w:pPr>
      <w:rPr>
        <w:rFonts w:ascii="HGP創英角ｺﾞｼｯｸUB" w:hAnsi="HGP創英角ｺﾞｼｯｸUB" w:hint="default"/>
      </w:rPr>
    </w:lvl>
    <w:lvl w:ilvl="1" w:tplc="739CC360" w:tentative="1">
      <w:start w:val="1"/>
      <w:numFmt w:val="bullet"/>
      <w:lvlText w:val="◇"/>
      <w:lvlJc w:val="left"/>
      <w:pPr>
        <w:tabs>
          <w:tab w:val="num" w:pos="1440"/>
        </w:tabs>
        <w:ind w:left="1440" w:hanging="360"/>
      </w:pPr>
      <w:rPr>
        <w:rFonts w:ascii="HGP創英角ｺﾞｼｯｸUB" w:hAnsi="HGP創英角ｺﾞｼｯｸUB" w:hint="default"/>
      </w:rPr>
    </w:lvl>
    <w:lvl w:ilvl="2" w:tplc="E47AB5FE" w:tentative="1">
      <w:start w:val="1"/>
      <w:numFmt w:val="bullet"/>
      <w:lvlText w:val="◇"/>
      <w:lvlJc w:val="left"/>
      <w:pPr>
        <w:tabs>
          <w:tab w:val="num" w:pos="2160"/>
        </w:tabs>
        <w:ind w:left="2160" w:hanging="360"/>
      </w:pPr>
      <w:rPr>
        <w:rFonts w:ascii="HGP創英角ｺﾞｼｯｸUB" w:hAnsi="HGP創英角ｺﾞｼｯｸUB" w:hint="default"/>
      </w:rPr>
    </w:lvl>
    <w:lvl w:ilvl="3" w:tplc="6D76D4C6" w:tentative="1">
      <w:start w:val="1"/>
      <w:numFmt w:val="bullet"/>
      <w:lvlText w:val="◇"/>
      <w:lvlJc w:val="left"/>
      <w:pPr>
        <w:tabs>
          <w:tab w:val="num" w:pos="2880"/>
        </w:tabs>
        <w:ind w:left="2880" w:hanging="360"/>
      </w:pPr>
      <w:rPr>
        <w:rFonts w:ascii="HGP創英角ｺﾞｼｯｸUB" w:hAnsi="HGP創英角ｺﾞｼｯｸUB" w:hint="default"/>
      </w:rPr>
    </w:lvl>
    <w:lvl w:ilvl="4" w:tplc="5F300F3E" w:tentative="1">
      <w:start w:val="1"/>
      <w:numFmt w:val="bullet"/>
      <w:lvlText w:val="◇"/>
      <w:lvlJc w:val="left"/>
      <w:pPr>
        <w:tabs>
          <w:tab w:val="num" w:pos="3600"/>
        </w:tabs>
        <w:ind w:left="3600" w:hanging="360"/>
      </w:pPr>
      <w:rPr>
        <w:rFonts w:ascii="HGP創英角ｺﾞｼｯｸUB" w:hAnsi="HGP創英角ｺﾞｼｯｸUB" w:hint="default"/>
      </w:rPr>
    </w:lvl>
    <w:lvl w:ilvl="5" w:tplc="0AC8E33C" w:tentative="1">
      <w:start w:val="1"/>
      <w:numFmt w:val="bullet"/>
      <w:lvlText w:val="◇"/>
      <w:lvlJc w:val="left"/>
      <w:pPr>
        <w:tabs>
          <w:tab w:val="num" w:pos="4320"/>
        </w:tabs>
        <w:ind w:left="4320" w:hanging="360"/>
      </w:pPr>
      <w:rPr>
        <w:rFonts w:ascii="HGP創英角ｺﾞｼｯｸUB" w:hAnsi="HGP創英角ｺﾞｼｯｸUB" w:hint="default"/>
      </w:rPr>
    </w:lvl>
    <w:lvl w:ilvl="6" w:tplc="123C0592" w:tentative="1">
      <w:start w:val="1"/>
      <w:numFmt w:val="bullet"/>
      <w:lvlText w:val="◇"/>
      <w:lvlJc w:val="left"/>
      <w:pPr>
        <w:tabs>
          <w:tab w:val="num" w:pos="5040"/>
        </w:tabs>
        <w:ind w:left="5040" w:hanging="360"/>
      </w:pPr>
      <w:rPr>
        <w:rFonts w:ascii="HGP創英角ｺﾞｼｯｸUB" w:hAnsi="HGP創英角ｺﾞｼｯｸUB" w:hint="default"/>
      </w:rPr>
    </w:lvl>
    <w:lvl w:ilvl="7" w:tplc="35AECA8E" w:tentative="1">
      <w:start w:val="1"/>
      <w:numFmt w:val="bullet"/>
      <w:lvlText w:val="◇"/>
      <w:lvlJc w:val="left"/>
      <w:pPr>
        <w:tabs>
          <w:tab w:val="num" w:pos="5760"/>
        </w:tabs>
        <w:ind w:left="5760" w:hanging="360"/>
      </w:pPr>
      <w:rPr>
        <w:rFonts w:ascii="HGP創英角ｺﾞｼｯｸUB" w:hAnsi="HGP創英角ｺﾞｼｯｸUB" w:hint="default"/>
      </w:rPr>
    </w:lvl>
    <w:lvl w:ilvl="8" w:tplc="55C284A6"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5">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36">
    <w:nsid w:val="3D745376"/>
    <w:multiLevelType w:val="hybridMultilevel"/>
    <w:tmpl w:val="17768A84"/>
    <w:lvl w:ilvl="0" w:tplc="693CC3DC">
      <w:start w:val="1"/>
      <w:numFmt w:val="bullet"/>
      <w:lvlText w:val=""/>
      <w:lvlJc w:val="left"/>
      <w:pPr>
        <w:tabs>
          <w:tab w:val="num" w:pos="720"/>
        </w:tabs>
        <w:ind w:left="720" w:hanging="360"/>
      </w:pPr>
      <w:rPr>
        <w:rFonts w:ascii="Wingdings" w:hAnsi="Wingdings" w:hint="default"/>
      </w:rPr>
    </w:lvl>
    <w:lvl w:ilvl="1" w:tplc="430CB8A2" w:tentative="1">
      <w:start w:val="1"/>
      <w:numFmt w:val="bullet"/>
      <w:lvlText w:val=""/>
      <w:lvlJc w:val="left"/>
      <w:pPr>
        <w:tabs>
          <w:tab w:val="num" w:pos="1440"/>
        </w:tabs>
        <w:ind w:left="1440" w:hanging="360"/>
      </w:pPr>
      <w:rPr>
        <w:rFonts w:ascii="Wingdings" w:hAnsi="Wingdings" w:hint="default"/>
      </w:rPr>
    </w:lvl>
    <w:lvl w:ilvl="2" w:tplc="CB7A9D0E" w:tentative="1">
      <w:start w:val="1"/>
      <w:numFmt w:val="bullet"/>
      <w:lvlText w:val=""/>
      <w:lvlJc w:val="left"/>
      <w:pPr>
        <w:tabs>
          <w:tab w:val="num" w:pos="2160"/>
        </w:tabs>
        <w:ind w:left="2160" w:hanging="360"/>
      </w:pPr>
      <w:rPr>
        <w:rFonts w:ascii="Wingdings" w:hAnsi="Wingdings" w:hint="default"/>
      </w:rPr>
    </w:lvl>
    <w:lvl w:ilvl="3" w:tplc="9C32C3F0" w:tentative="1">
      <w:start w:val="1"/>
      <w:numFmt w:val="bullet"/>
      <w:lvlText w:val=""/>
      <w:lvlJc w:val="left"/>
      <w:pPr>
        <w:tabs>
          <w:tab w:val="num" w:pos="2880"/>
        </w:tabs>
        <w:ind w:left="2880" w:hanging="360"/>
      </w:pPr>
      <w:rPr>
        <w:rFonts w:ascii="Wingdings" w:hAnsi="Wingdings" w:hint="default"/>
      </w:rPr>
    </w:lvl>
    <w:lvl w:ilvl="4" w:tplc="4412DA60" w:tentative="1">
      <w:start w:val="1"/>
      <w:numFmt w:val="bullet"/>
      <w:lvlText w:val=""/>
      <w:lvlJc w:val="left"/>
      <w:pPr>
        <w:tabs>
          <w:tab w:val="num" w:pos="3600"/>
        </w:tabs>
        <w:ind w:left="3600" w:hanging="360"/>
      </w:pPr>
      <w:rPr>
        <w:rFonts w:ascii="Wingdings" w:hAnsi="Wingdings" w:hint="default"/>
      </w:rPr>
    </w:lvl>
    <w:lvl w:ilvl="5" w:tplc="26E8E39A" w:tentative="1">
      <w:start w:val="1"/>
      <w:numFmt w:val="bullet"/>
      <w:lvlText w:val=""/>
      <w:lvlJc w:val="left"/>
      <w:pPr>
        <w:tabs>
          <w:tab w:val="num" w:pos="4320"/>
        </w:tabs>
        <w:ind w:left="4320" w:hanging="360"/>
      </w:pPr>
      <w:rPr>
        <w:rFonts w:ascii="Wingdings" w:hAnsi="Wingdings" w:hint="default"/>
      </w:rPr>
    </w:lvl>
    <w:lvl w:ilvl="6" w:tplc="0AFE282E" w:tentative="1">
      <w:start w:val="1"/>
      <w:numFmt w:val="bullet"/>
      <w:lvlText w:val=""/>
      <w:lvlJc w:val="left"/>
      <w:pPr>
        <w:tabs>
          <w:tab w:val="num" w:pos="5040"/>
        </w:tabs>
        <w:ind w:left="5040" w:hanging="360"/>
      </w:pPr>
      <w:rPr>
        <w:rFonts w:ascii="Wingdings" w:hAnsi="Wingdings" w:hint="default"/>
      </w:rPr>
    </w:lvl>
    <w:lvl w:ilvl="7" w:tplc="C9B010C2" w:tentative="1">
      <w:start w:val="1"/>
      <w:numFmt w:val="bullet"/>
      <w:lvlText w:val=""/>
      <w:lvlJc w:val="left"/>
      <w:pPr>
        <w:tabs>
          <w:tab w:val="num" w:pos="5760"/>
        </w:tabs>
        <w:ind w:left="5760" w:hanging="360"/>
      </w:pPr>
      <w:rPr>
        <w:rFonts w:ascii="Wingdings" w:hAnsi="Wingdings" w:hint="default"/>
      </w:rPr>
    </w:lvl>
    <w:lvl w:ilvl="8" w:tplc="68202B9C" w:tentative="1">
      <w:start w:val="1"/>
      <w:numFmt w:val="bullet"/>
      <w:lvlText w:val=""/>
      <w:lvlJc w:val="left"/>
      <w:pPr>
        <w:tabs>
          <w:tab w:val="num" w:pos="6480"/>
        </w:tabs>
        <w:ind w:left="6480" w:hanging="360"/>
      </w:pPr>
      <w:rPr>
        <w:rFonts w:ascii="Wingdings" w:hAnsi="Wingdings" w:hint="default"/>
      </w:rPr>
    </w:lvl>
  </w:abstractNum>
  <w:abstractNum w:abstractNumId="37">
    <w:nsid w:val="3D7F7939"/>
    <w:multiLevelType w:val="hybridMultilevel"/>
    <w:tmpl w:val="9C52860A"/>
    <w:lvl w:ilvl="0" w:tplc="C0C6DC52">
      <w:start w:val="1"/>
      <w:numFmt w:val="bullet"/>
      <w:lvlText w:val=""/>
      <w:lvlJc w:val="left"/>
      <w:pPr>
        <w:tabs>
          <w:tab w:val="num" w:pos="720"/>
        </w:tabs>
        <w:ind w:left="720" w:hanging="360"/>
      </w:pPr>
      <w:rPr>
        <w:rFonts w:ascii="Wingdings" w:hAnsi="Wingdings" w:hint="default"/>
      </w:rPr>
    </w:lvl>
    <w:lvl w:ilvl="1" w:tplc="E2AA3FFE" w:tentative="1">
      <w:start w:val="1"/>
      <w:numFmt w:val="bullet"/>
      <w:lvlText w:val=""/>
      <w:lvlJc w:val="left"/>
      <w:pPr>
        <w:tabs>
          <w:tab w:val="num" w:pos="1440"/>
        </w:tabs>
        <w:ind w:left="1440" w:hanging="360"/>
      </w:pPr>
      <w:rPr>
        <w:rFonts w:ascii="Wingdings" w:hAnsi="Wingdings" w:hint="default"/>
      </w:rPr>
    </w:lvl>
    <w:lvl w:ilvl="2" w:tplc="518A98EA" w:tentative="1">
      <w:start w:val="1"/>
      <w:numFmt w:val="bullet"/>
      <w:lvlText w:val=""/>
      <w:lvlJc w:val="left"/>
      <w:pPr>
        <w:tabs>
          <w:tab w:val="num" w:pos="2160"/>
        </w:tabs>
        <w:ind w:left="2160" w:hanging="360"/>
      </w:pPr>
      <w:rPr>
        <w:rFonts w:ascii="Wingdings" w:hAnsi="Wingdings" w:hint="default"/>
      </w:rPr>
    </w:lvl>
    <w:lvl w:ilvl="3" w:tplc="D7F8000E" w:tentative="1">
      <w:start w:val="1"/>
      <w:numFmt w:val="bullet"/>
      <w:lvlText w:val=""/>
      <w:lvlJc w:val="left"/>
      <w:pPr>
        <w:tabs>
          <w:tab w:val="num" w:pos="2880"/>
        </w:tabs>
        <w:ind w:left="2880" w:hanging="360"/>
      </w:pPr>
      <w:rPr>
        <w:rFonts w:ascii="Wingdings" w:hAnsi="Wingdings" w:hint="default"/>
      </w:rPr>
    </w:lvl>
    <w:lvl w:ilvl="4" w:tplc="6E226BFC" w:tentative="1">
      <w:start w:val="1"/>
      <w:numFmt w:val="bullet"/>
      <w:lvlText w:val=""/>
      <w:lvlJc w:val="left"/>
      <w:pPr>
        <w:tabs>
          <w:tab w:val="num" w:pos="3600"/>
        </w:tabs>
        <w:ind w:left="3600" w:hanging="360"/>
      </w:pPr>
      <w:rPr>
        <w:rFonts w:ascii="Wingdings" w:hAnsi="Wingdings" w:hint="default"/>
      </w:rPr>
    </w:lvl>
    <w:lvl w:ilvl="5" w:tplc="29AADC60" w:tentative="1">
      <w:start w:val="1"/>
      <w:numFmt w:val="bullet"/>
      <w:lvlText w:val=""/>
      <w:lvlJc w:val="left"/>
      <w:pPr>
        <w:tabs>
          <w:tab w:val="num" w:pos="4320"/>
        </w:tabs>
        <w:ind w:left="4320" w:hanging="360"/>
      </w:pPr>
      <w:rPr>
        <w:rFonts w:ascii="Wingdings" w:hAnsi="Wingdings" w:hint="default"/>
      </w:rPr>
    </w:lvl>
    <w:lvl w:ilvl="6" w:tplc="F2E0FE88" w:tentative="1">
      <w:start w:val="1"/>
      <w:numFmt w:val="bullet"/>
      <w:lvlText w:val=""/>
      <w:lvlJc w:val="left"/>
      <w:pPr>
        <w:tabs>
          <w:tab w:val="num" w:pos="5040"/>
        </w:tabs>
        <w:ind w:left="5040" w:hanging="360"/>
      </w:pPr>
      <w:rPr>
        <w:rFonts w:ascii="Wingdings" w:hAnsi="Wingdings" w:hint="default"/>
      </w:rPr>
    </w:lvl>
    <w:lvl w:ilvl="7" w:tplc="2E56F9C4" w:tentative="1">
      <w:start w:val="1"/>
      <w:numFmt w:val="bullet"/>
      <w:lvlText w:val=""/>
      <w:lvlJc w:val="left"/>
      <w:pPr>
        <w:tabs>
          <w:tab w:val="num" w:pos="5760"/>
        </w:tabs>
        <w:ind w:left="5760" w:hanging="360"/>
      </w:pPr>
      <w:rPr>
        <w:rFonts w:ascii="Wingdings" w:hAnsi="Wingdings" w:hint="default"/>
      </w:rPr>
    </w:lvl>
    <w:lvl w:ilvl="8" w:tplc="6B10A3B2" w:tentative="1">
      <w:start w:val="1"/>
      <w:numFmt w:val="bullet"/>
      <w:lvlText w:val=""/>
      <w:lvlJc w:val="left"/>
      <w:pPr>
        <w:tabs>
          <w:tab w:val="num" w:pos="6480"/>
        </w:tabs>
        <w:ind w:left="6480" w:hanging="360"/>
      </w:pPr>
      <w:rPr>
        <w:rFonts w:ascii="Wingdings" w:hAnsi="Wingdings" w:hint="default"/>
      </w:rPr>
    </w:lvl>
  </w:abstractNum>
  <w:abstractNum w:abstractNumId="38">
    <w:nsid w:val="3DC6176D"/>
    <w:multiLevelType w:val="hybridMultilevel"/>
    <w:tmpl w:val="C3DA05C4"/>
    <w:lvl w:ilvl="0" w:tplc="97B2F9C4">
      <w:start w:val="1"/>
      <w:numFmt w:val="bullet"/>
      <w:lvlText w:val=""/>
      <w:lvlJc w:val="left"/>
      <w:pPr>
        <w:tabs>
          <w:tab w:val="num" w:pos="720"/>
        </w:tabs>
        <w:ind w:left="720" w:hanging="360"/>
      </w:pPr>
      <w:rPr>
        <w:rFonts w:ascii="Wingdings" w:hAnsi="Wingdings" w:hint="default"/>
      </w:rPr>
    </w:lvl>
    <w:lvl w:ilvl="1" w:tplc="75604BD8" w:tentative="1">
      <w:start w:val="1"/>
      <w:numFmt w:val="bullet"/>
      <w:lvlText w:val=""/>
      <w:lvlJc w:val="left"/>
      <w:pPr>
        <w:tabs>
          <w:tab w:val="num" w:pos="1440"/>
        </w:tabs>
        <w:ind w:left="1440" w:hanging="360"/>
      </w:pPr>
      <w:rPr>
        <w:rFonts w:ascii="Wingdings" w:hAnsi="Wingdings" w:hint="default"/>
      </w:rPr>
    </w:lvl>
    <w:lvl w:ilvl="2" w:tplc="1E68E3D6" w:tentative="1">
      <w:start w:val="1"/>
      <w:numFmt w:val="bullet"/>
      <w:lvlText w:val=""/>
      <w:lvlJc w:val="left"/>
      <w:pPr>
        <w:tabs>
          <w:tab w:val="num" w:pos="2160"/>
        </w:tabs>
        <w:ind w:left="2160" w:hanging="360"/>
      </w:pPr>
      <w:rPr>
        <w:rFonts w:ascii="Wingdings" w:hAnsi="Wingdings" w:hint="default"/>
      </w:rPr>
    </w:lvl>
    <w:lvl w:ilvl="3" w:tplc="36220C50" w:tentative="1">
      <w:start w:val="1"/>
      <w:numFmt w:val="bullet"/>
      <w:lvlText w:val=""/>
      <w:lvlJc w:val="left"/>
      <w:pPr>
        <w:tabs>
          <w:tab w:val="num" w:pos="2880"/>
        </w:tabs>
        <w:ind w:left="2880" w:hanging="360"/>
      </w:pPr>
      <w:rPr>
        <w:rFonts w:ascii="Wingdings" w:hAnsi="Wingdings" w:hint="default"/>
      </w:rPr>
    </w:lvl>
    <w:lvl w:ilvl="4" w:tplc="CC78CA56" w:tentative="1">
      <w:start w:val="1"/>
      <w:numFmt w:val="bullet"/>
      <w:lvlText w:val=""/>
      <w:lvlJc w:val="left"/>
      <w:pPr>
        <w:tabs>
          <w:tab w:val="num" w:pos="3600"/>
        </w:tabs>
        <w:ind w:left="3600" w:hanging="360"/>
      </w:pPr>
      <w:rPr>
        <w:rFonts w:ascii="Wingdings" w:hAnsi="Wingdings" w:hint="default"/>
      </w:rPr>
    </w:lvl>
    <w:lvl w:ilvl="5" w:tplc="F2262AF8" w:tentative="1">
      <w:start w:val="1"/>
      <w:numFmt w:val="bullet"/>
      <w:lvlText w:val=""/>
      <w:lvlJc w:val="left"/>
      <w:pPr>
        <w:tabs>
          <w:tab w:val="num" w:pos="4320"/>
        </w:tabs>
        <w:ind w:left="4320" w:hanging="360"/>
      </w:pPr>
      <w:rPr>
        <w:rFonts w:ascii="Wingdings" w:hAnsi="Wingdings" w:hint="default"/>
      </w:rPr>
    </w:lvl>
    <w:lvl w:ilvl="6" w:tplc="DD884E56" w:tentative="1">
      <w:start w:val="1"/>
      <w:numFmt w:val="bullet"/>
      <w:lvlText w:val=""/>
      <w:lvlJc w:val="left"/>
      <w:pPr>
        <w:tabs>
          <w:tab w:val="num" w:pos="5040"/>
        </w:tabs>
        <w:ind w:left="5040" w:hanging="360"/>
      </w:pPr>
      <w:rPr>
        <w:rFonts w:ascii="Wingdings" w:hAnsi="Wingdings" w:hint="default"/>
      </w:rPr>
    </w:lvl>
    <w:lvl w:ilvl="7" w:tplc="CBFE5AB0" w:tentative="1">
      <w:start w:val="1"/>
      <w:numFmt w:val="bullet"/>
      <w:lvlText w:val=""/>
      <w:lvlJc w:val="left"/>
      <w:pPr>
        <w:tabs>
          <w:tab w:val="num" w:pos="5760"/>
        </w:tabs>
        <w:ind w:left="5760" w:hanging="360"/>
      </w:pPr>
      <w:rPr>
        <w:rFonts w:ascii="Wingdings" w:hAnsi="Wingdings" w:hint="default"/>
      </w:rPr>
    </w:lvl>
    <w:lvl w:ilvl="8" w:tplc="773CACD4" w:tentative="1">
      <w:start w:val="1"/>
      <w:numFmt w:val="bullet"/>
      <w:lvlText w:val=""/>
      <w:lvlJc w:val="left"/>
      <w:pPr>
        <w:tabs>
          <w:tab w:val="num" w:pos="6480"/>
        </w:tabs>
        <w:ind w:left="6480" w:hanging="360"/>
      </w:pPr>
      <w:rPr>
        <w:rFonts w:ascii="Wingdings" w:hAnsi="Wingdings" w:hint="default"/>
      </w:rPr>
    </w:lvl>
  </w:abstractNum>
  <w:abstractNum w:abstractNumId="39">
    <w:nsid w:val="3ED82913"/>
    <w:multiLevelType w:val="hybridMultilevel"/>
    <w:tmpl w:val="CCF0B21E"/>
    <w:lvl w:ilvl="0" w:tplc="CD26AC12">
      <w:start w:val="1"/>
      <w:numFmt w:val="bullet"/>
      <w:lvlText w:val=""/>
      <w:lvlJc w:val="left"/>
      <w:pPr>
        <w:tabs>
          <w:tab w:val="num" w:pos="720"/>
        </w:tabs>
        <w:ind w:left="720" w:hanging="360"/>
      </w:pPr>
      <w:rPr>
        <w:rFonts w:ascii="Wingdings" w:hAnsi="Wingdings" w:hint="default"/>
      </w:rPr>
    </w:lvl>
    <w:lvl w:ilvl="1" w:tplc="B082F61C" w:tentative="1">
      <w:start w:val="1"/>
      <w:numFmt w:val="bullet"/>
      <w:lvlText w:val=""/>
      <w:lvlJc w:val="left"/>
      <w:pPr>
        <w:tabs>
          <w:tab w:val="num" w:pos="1440"/>
        </w:tabs>
        <w:ind w:left="1440" w:hanging="360"/>
      </w:pPr>
      <w:rPr>
        <w:rFonts w:ascii="Wingdings" w:hAnsi="Wingdings" w:hint="default"/>
      </w:rPr>
    </w:lvl>
    <w:lvl w:ilvl="2" w:tplc="2192521E" w:tentative="1">
      <w:start w:val="1"/>
      <w:numFmt w:val="bullet"/>
      <w:lvlText w:val=""/>
      <w:lvlJc w:val="left"/>
      <w:pPr>
        <w:tabs>
          <w:tab w:val="num" w:pos="2160"/>
        </w:tabs>
        <w:ind w:left="2160" w:hanging="360"/>
      </w:pPr>
      <w:rPr>
        <w:rFonts w:ascii="Wingdings" w:hAnsi="Wingdings" w:hint="default"/>
      </w:rPr>
    </w:lvl>
    <w:lvl w:ilvl="3" w:tplc="ADFABE52" w:tentative="1">
      <w:start w:val="1"/>
      <w:numFmt w:val="bullet"/>
      <w:lvlText w:val=""/>
      <w:lvlJc w:val="left"/>
      <w:pPr>
        <w:tabs>
          <w:tab w:val="num" w:pos="2880"/>
        </w:tabs>
        <w:ind w:left="2880" w:hanging="360"/>
      </w:pPr>
      <w:rPr>
        <w:rFonts w:ascii="Wingdings" w:hAnsi="Wingdings" w:hint="default"/>
      </w:rPr>
    </w:lvl>
    <w:lvl w:ilvl="4" w:tplc="D726555A" w:tentative="1">
      <w:start w:val="1"/>
      <w:numFmt w:val="bullet"/>
      <w:lvlText w:val=""/>
      <w:lvlJc w:val="left"/>
      <w:pPr>
        <w:tabs>
          <w:tab w:val="num" w:pos="3600"/>
        </w:tabs>
        <w:ind w:left="3600" w:hanging="360"/>
      </w:pPr>
      <w:rPr>
        <w:rFonts w:ascii="Wingdings" w:hAnsi="Wingdings" w:hint="default"/>
      </w:rPr>
    </w:lvl>
    <w:lvl w:ilvl="5" w:tplc="BE7062CA" w:tentative="1">
      <w:start w:val="1"/>
      <w:numFmt w:val="bullet"/>
      <w:lvlText w:val=""/>
      <w:lvlJc w:val="left"/>
      <w:pPr>
        <w:tabs>
          <w:tab w:val="num" w:pos="4320"/>
        </w:tabs>
        <w:ind w:left="4320" w:hanging="360"/>
      </w:pPr>
      <w:rPr>
        <w:rFonts w:ascii="Wingdings" w:hAnsi="Wingdings" w:hint="default"/>
      </w:rPr>
    </w:lvl>
    <w:lvl w:ilvl="6" w:tplc="3D0EABBC" w:tentative="1">
      <w:start w:val="1"/>
      <w:numFmt w:val="bullet"/>
      <w:lvlText w:val=""/>
      <w:lvlJc w:val="left"/>
      <w:pPr>
        <w:tabs>
          <w:tab w:val="num" w:pos="5040"/>
        </w:tabs>
        <w:ind w:left="5040" w:hanging="360"/>
      </w:pPr>
      <w:rPr>
        <w:rFonts w:ascii="Wingdings" w:hAnsi="Wingdings" w:hint="default"/>
      </w:rPr>
    </w:lvl>
    <w:lvl w:ilvl="7" w:tplc="F74CD88A" w:tentative="1">
      <w:start w:val="1"/>
      <w:numFmt w:val="bullet"/>
      <w:lvlText w:val=""/>
      <w:lvlJc w:val="left"/>
      <w:pPr>
        <w:tabs>
          <w:tab w:val="num" w:pos="5760"/>
        </w:tabs>
        <w:ind w:left="5760" w:hanging="360"/>
      </w:pPr>
      <w:rPr>
        <w:rFonts w:ascii="Wingdings" w:hAnsi="Wingdings" w:hint="default"/>
      </w:rPr>
    </w:lvl>
    <w:lvl w:ilvl="8" w:tplc="DAF68DC8" w:tentative="1">
      <w:start w:val="1"/>
      <w:numFmt w:val="bullet"/>
      <w:lvlText w:val=""/>
      <w:lvlJc w:val="left"/>
      <w:pPr>
        <w:tabs>
          <w:tab w:val="num" w:pos="6480"/>
        </w:tabs>
        <w:ind w:left="6480" w:hanging="360"/>
      </w:pPr>
      <w:rPr>
        <w:rFonts w:ascii="Wingdings" w:hAnsi="Wingdings" w:hint="default"/>
      </w:rPr>
    </w:lvl>
  </w:abstractNum>
  <w:abstractNum w:abstractNumId="40">
    <w:nsid w:val="3F0B400D"/>
    <w:multiLevelType w:val="hybridMultilevel"/>
    <w:tmpl w:val="CD747740"/>
    <w:lvl w:ilvl="0" w:tplc="4492263A">
      <w:start w:val="1"/>
      <w:numFmt w:val="bullet"/>
      <w:lvlText w:val=""/>
      <w:lvlJc w:val="left"/>
      <w:pPr>
        <w:tabs>
          <w:tab w:val="num" w:pos="720"/>
        </w:tabs>
        <w:ind w:left="720" w:hanging="360"/>
      </w:pPr>
      <w:rPr>
        <w:rFonts w:ascii="Wingdings" w:hAnsi="Wingdings" w:hint="default"/>
      </w:rPr>
    </w:lvl>
    <w:lvl w:ilvl="1" w:tplc="D8FCDF2C" w:tentative="1">
      <w:start w:val="1"/>
      <w:numFmt w:val="bullet"/>
      <w:lvlText w:val=""/>
      <w:lvlJc w:val="left"/>
      <w:pPr>
        <w:tabs>
          <w:tab w:val="num" w:pos="1440"/>
        </w:tabs>
        <w:ind w:left="1440" w:hanging="360"/>
      </w:pPr>
      <w:rPr>
        <w:rFonts w:ascii="Wingdings" w:hAnsi="Wingdings" w:hint="default"/>
      </w:rPr>
    </w:lvl>
    <w:lvl w:ilvl="2" w:tplc="5C0EE234" w:tentative="1">
      <w:start w:val="1"/>
      <w:numFmt w:val="bullet"/>
      <w:lvlText w:val=""/>
      <w:lvlJc w:val="left"/>
      <w:pPr>
        <w:tabs>
          <w:tab w:val="num" w:pos="2160"/>
        </w:tabs>
        <w:ind w:left="2160" w:hanging="360"/>
      </w:pPr>
      <w:rPr>
        <w:rFonts w:ascii="Wingdings" w:hAnsi="Wingdings" w:hint="default"/>
      </w:rPr>
    </w:lvl>
    <w:lvl w:ilvl="3" w:tplc="663A45B4" w:tentative="1">
      <w:start w:val="1"/>
      <w:numFmt w:val="bullet"/>
      <w:lvlText w:val=""/>
      <w:lvlJc w:val="left"/>
      <w:pPr>
        <w:tabs>
          <w:tab w:val="num" w:pos="2880"/>
        </w:tabs>
        <w:ind w:left="2880" w:hanging="360"/>
      </w:pPr>
      <w:rPr>
        <w:rFonts w:ascii="Wingdings" w:hAnsi="Wingdings" w:hint="default"/>
      </w:rPr>
    </w:lvl>
    <w:lvl w:ilvl="4" w:tplc="81089A7C" w:tentative="1">
      <w:start w:val="1"/>
      <w:numFmt w:val="bullet"/>
      <w:lvlText w:val=""/>
      <w:lvlJc w:val="left"/>
      <w:pPr>
        <w:tabs>
          <w:tab w:val="num" w:pos="3600"/>
        </w:tabs>
        <w:ind w:left="3600" w:hanging="360"/>
      </w:pPr>
      <w:rPr>
        <w:rFonts w:ascii="Wingdings" w:hAnsi="Wingdings" w:hint="default"/>
      </w:rPr>
    </w:lvl>
    <w:lvl w:ilvl="5" w:tplc="27CC086A" w:tentative="1">
      <w:start w:val="1"/>
      <w:numFmt w:val="bullet"/>
      <w:lvlText w:val=""/>
      <w:lvlJc w:val="left"/>
      <w:pPr>
        <w:tabs>
          <w:tab w:val="num" w:pos="4320"/>
        </w:tabs>
        <w:ind w:left="4320" w:hanging="360"/>
      </w:pPr>
      <w:rPr>
        <w:rFonts w:ascii="Wingdings" w:hAnsi="Wingdings" w:hint="default"/>
      </w:rPr>
    </w:lvl>
    <w:lvl w:ilvl="6" w:tplc="230A9218" w:tentative="1">
      <w:start w:val="1"/>
      <w:numFmt w:val="bullet"/>
      <w:lvlText w:val=""/>
      <w:lvlJc w:val="left"/>
      <w:pPr>
        <w:tabs>
          <w:tab w:val="num" w:pos="5040"/>
        </w:tabs>
        <w:ind w:left="5040" w:hanging="360"/>
      </w:pPr>
      <w:rPr>
        <w:rFonts w:ascii="Wingdings" w:hAnsi="Wingdings" w:hint="default"/>
      </w:rPr>
    </w:lvl>
    <w:lvl w:ilvl="7" w:tplc="20A01FDA" w:tentative="1">
      <w:start w:val="1"/>
      <w:numFmt w:val="bullet"/>
      <w:lvlText w:val=""/>
      <w:lvlJc w:val="left"/>
      <w:pPr>
        <w:tabs>
          <w:tab w:val="num" w:pos="5760"/>
        </w:tabs>
        <w:ind w:left="5760" w:hanging="360"/>
      </w:pPr>
      <w:rPr>
        <w:rFonts w:ascii="Wingdings" w:hAnsi="Wingdings" w:hint="default"/>
      </w:rPr>
    </w:lvl>
    <w:lvl w:ilvl="8" w:tplc="504E322A" w:tentative="1">
      <w:start w:val="1"/>
      <w:numFmt w:val="bullet"/>
      <w:lvlText w:val=""/>
      <w:lvlJc w:val="left"/>
      <w:pPr>
        <w:tabs>
          <w:tab w:val="num" w:pos="6480"/>
        </w:tabs>
        <w:ind w:left="6480" w:hanging="360"/>
      </w:pPr>
      <w:rPr>
        <w:rFonts w:ascii="Wingdings" w:hAnsi="Wingdings" w:hint="default"/>
      </w:rPr>
    </w:lvl>
  </w:abstractNum>
  <w:abstractNum w:abstractNumId="41">
    <w:nsid w:val="41853DC1"/>
    <w:multiLevelType w:val="hybridMultilevel"/>
    <w:tmpl w:val="9E049A86"/>
    <w:lvl w:ilvl="0" w:tplc="6D4C89A0">
      <w:start w:val="1"/>
      <w:numFmt w:val="bullet"/>
      <w:lvlText w:val=""/>
      <w:lvlJc w:val="left"/>
      <w:pPr>
        <w:tabs>
          <w:tab w:val="num" w:pos="720"/>
        </w:tabs>
        <w:ind w:left="720" w:hanging="360"/>
      </w:pPr>
      <w:rPr>
        <w:rFonts w:ascii="Wingdings" w:hAnsi="Wingdings" w:hint="default"/>
      </w:rPr>
    </w:lvl>
    <w:lvl w:ilvl="1" w:tplc="2CFAE532" w:tentative="1">
      <w:start w:val="1"/>
      <w:numFmt w:val="bullet"/>
      <w:lvlText w:val=""/>
      <w:lvlJc w:val="left"/>
      <w:pPr>
        <w:tabs>
          <w:tab w:val="num" w:pos="1440"/>
        </w:tabs>
        <w:ind w:left="1440" w:hanging="360"/>
      </w:pPr>
      <w:rPr>
        <w:rFonts w:ascii="Wingdings" w:hAnsi="Wingdings" w:hint="default"/>
      </w:rPr>
    </w:lvl>
    <w:lvl w:ilvl="2" w:tplc="6FAE0198" w:tentative="1">
      <w:start w:val="1"/>
      <w:numFmt w:val="bullet"/>
      <w:lvlText w:val=""/>
      <w:lvlJc w:val="left"/>
      <w:pPr>
        <w:tabs>
          <w:tab w:val="num" w:pos="2160"/>
        </w:tabs>
        <w:ind w:left="2160" w:hanging="360"/>
      </w:pPr>
      <w:rPr>
        <w:rFonts w:ascii="Wingdings" w:hAnsi="Wingdings" w:hint="default"/>
      </w:rPr>
    </w:lvl>
    <w:lvl w:ilvl="3" w:tplc="9D80AAD6" w:tentative="1">
      <w:start w:val="1"/>
      <w:numFmt w:val="bullet"/>
      <w:lvlText w:val=""/>
      <w:lvlJc w:val="left"/>
      <w:pPr>
        <w:tabs>
          <w:tab w:val="num" w:pos="2880"/>
        </w:tabs>
        <w:ind w:left="2880" w:hanging="360"/>
      </w:pPr>
      <w:rPr>
        <w:rFonts w:ascii="Wingdings" w:hAnsi="Wingdings" w:hint="default"/>
      </w:rPr>
    </w:lvl>
    <w:lvl w:ilvl="4" w:tplc="7EF4D376" w:tentative="1">
      <w:start w:val="1"/>
      <w:numFmt w:val="bullet"/>
      <w:lvlText w:val=""/>
      <w:lvlJc w:val="left"/>
      <w:pPr>
        <w:tabs>
          <w:tab w:val="num" w:pos="3600"/>
        </w:tabs>
        <w:ind w:left="3600" w:hanging="360"/>
      </w:pPr>
      <w:rPr>
        <w:rFonts w:ascii="Wingdings" w:hAnsi="Wingdings" w:hint="default"/>
      </w:rPr>
    </w:lvl>
    <w:lvl w:ilvl="5" w:tplc="E084C7A2" w:tentative="1">
      <w:start w:val="1"/>
      <w:numFmt w:val="bullet"/>
      <w:lvlText w:val=""/>
      <w:lvlJc w:val="left"/>
      <w:pPr>
        <w:tabs>
          <w:tab w:val="num" w:pos="4320"/>
        </w:tabs>
        <w:ind w:left="4320" w:hanging="360"/>
      </w:pPr>
      <w:rPr>
        <w:rFonts w:ascii="Wingdings" w:hAnsi="Wingdings" w:hint="default"/>
      </w:rPr>
    </w:lvl>
    <w:lvl w:ilvl="6" w:tplc="15EEC558" w:tentative="1">
      <w:start w:val="1"/>
      <w:numFmt w:val="bullet"/>
      <w:lvlText w:val=""/>
      <w:lvlJc w:val="left"/>
      <w:pPr>
        <w:tabs>
          <w:tab w:val="num" w:pos="5040"/>
        </w:tabs>
        <w:ind w:left="5040" w:hanging="360"/>
      </w:pPr>
      <w:rPr>
        <w:rFonts w:ascii="Wingdings" w:hAnsi="Wingdings" w:hint="default"/>
      </w:rPr>
    </w:lvl>
    <w:lvl w:ilvl="7" w:tplc="3E524AE8" w:tentative="1">
      <w:start w:val="1"/>
      <w:numFmt w:val="bullet"/>
      <w:lvlText w:val=""/>
      <w:lvlJc w:val="left"/>
      <w:pPr>
        <w:tabs>
          <w:tab w:val="num" w:pos="5760"/>
        </w:tabs>
        <w:ind w:left="5760" w:hanging="360"/>
      </w:pPr>
      <w:rPr>
        <w:rFonts w:ascii="Wingdings" w:hAnsi="Wingdings" w:hint="default"/>
      </w:rPr>
    </w:lvl>
    <w:lvl w:ilvl="8" w:tplc="149E3CFE" w:tentative="1">
      <w:start w:val="1"/>
      <w:numFmt w:val="bullet"/>
      <w:lvlText w:val=""/>
      <w:lvlJc w:val="left"/>
      <w:pPr>
        <w:tabs>
          <w:tab w:val="num" w:pos="6480"/>
        </w:tabs>
        <w:ind w:left="6480" w:hanging="360"/>
      </w:pPr>
      <w:rPr>
        <w:rFonts w:ascii="Wingdings" w:hAnsi="Wingdings" w:hint="default"/>
      </w:rPr>
    </w:lvl>
  </w:abstractNum>
  <w:abstractNum w:abstractNumId="42">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43">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44">
    <w:nsid w:val="44775F16"/>
    <w:multiLevelType w:val="hybridMultilevel"/>
    <w:tmpl w:val="50C2BC48"/>
    <w:lvl w:ilvl="0" w:tplc="CDA6D65A">
      <w:start w:val="1"/>
      <w:numFmt w:val="bullet"/>
      <w:lvlText w:val=""/>
      <w:lvlJc w:val="left"/>
      <w:pPr>
        <w:tabs>
          <w:tab w:val="num" w:pos="720"/>
        </w:tabs>
        <w:ind w:left="720" w:hanging="360"/>
      </w:pPr>
      <w:rPr>
        <w:rFonts w:ascii="Wingdings" w:hAnsi="Wingdings" w:hint="default"/>
      </w:rPr>
    </w:lvl>
    <w:lvl w:ilvl="1" w:tplc="EA30C8F0" w:tentative="1">
      <w:start w:val="1"/>
      <w:numFmt w:val="bullet"/>
      <w:lvlText w:val=""/>
      <w:lvlJc w:val="left"/>
      <w:pPr>
        <w:tabs>
          <w:tab w:val="num" w:pos="1440"/>
        </w:tabs>
        <w:ind w:left="1440" w:hanging="360"/>
      </w:pPr>
      <w:rPr>
        <w:rFonts w:ascii="Wingdings" w:hAnsi="Wingdings" w:hint="default"/>
      </w:rPr>
    </w:lvl>
    <w:lvl w:ilvl="2" w:tplc="317CF128" w:tentative="1">
      <w:start w:val="1"/>
      <w:numFmt w:val="bullet"/>
      <w:lvlText w:val=""/>
      <w:lvlJc w:val="left"/>
      <w:pPr>
        <w:tabs>
          <w:tab w:val="num" w:pos="2160"/>
        </w:tabs>
        <w:ind w:left="2160" w:hanging="360"/>
      </w:pPr>
      <w:rPr>
        <w:rFonts w:ascii="Wingdings" w:hAnsi="Wingdings" w:hint="default"/>
      </w:rPr>
    </w:lvl>
    <w:lvl w:ilvl="3" w:tplc="2C4008A0" w:tentative="1">
      <w:start w:val="1"/>
      <w:numFmt w:val="bullet"/>
      <w:lvlText w:val=""/>
      <w:lvlJc w:val="left"/>
      <w:pPr>
        <w:tabs>
          <w:tab w:val="num" w:pos="2880"/>
        </w:tabs>
        <w:ind w:left="2880" w:hanging="360"/>
      </w:pPr>
      <w:rPr>
        <w:rFonts w:ascii="Wingdings" w:hAnsi="Wingdings" w:hint="default"/>
      </w:rPr>
    </w:lvl>
    <w:lvl w:ilvl="4" w:tplc="4104881C" w:tentative="1">
      <w:start w:val="1"/>
      <w:numFmt w:val="bullet"/>
      <w:lvlText w:val=""/>
      <w:lvlJc w:val="left"/>
      <w:pPr>
        <w:tabs>
          <w:tab w:val="num" w:pos="3600"/>
        </w:tabs>
        <w:ind w:left="3600" w:hanging="360"/>
      </w:pPr>
      <w:rPr>
        <w:rFonts w:ascii="Wingdings" w:hAnsi="Wingdings" w:hint="default"/>
      </w:rPr>
    </w:lvl>
    <w:lvl w:ilvl="5" w:tplc="05B40648" w:tentative="1">
      <w:start w:val="1"/>
      <w:numFmt w:val="bullet"/>
      <w:lvlText w:val=""/>
      <w:lvlJc w:val="left"/>
      <w:pPr>
        <w:tabs>
          <w:tab w:val="num" w:pos="4320"/>
        </w:tabs>
        <w:ind w:left="4320" w:hanging="360"/>
      </w:pPr>
      <w:rPr>
        <w:rFonts w:ascii="Wingdings" w:hAnsi="Wingdings" w:hint="default"/>
      </w:rPr>
    </w:lvl>
    <w:lvl w:ilvl="6" w:tplc="43663046" w:tentative="1">
      <w:start w:val="1"/>
      <w:numFmt w:val="bullet"/>
      <w:lvlText w:val=""/>
      <w:lvlJc w:val="left"/>
      <w:pPr>
        <w:tabs>
          <w:tab w:val="num" w:pos="5040"/>
        </w:tabs>
        <w:ind w:left="5040" w:hanging="360"/>
      </w:pPr>
      <w:rPr>
        <w:rFonts w:ascii="Wingdings" w:hAnsi="Wingdings" w:hint="default"/>
      </w:rPr>
    </w:lvl>
    <w:lvl w:ilvl="7" w:tplc="5D9CB7A8" w:tentative="1">
      <w:start w:val="1"/>
      <w:numFmt w:val="bullet"/>
      <w:lvlText w:val=""/>
      <w:lvlJc w:val="left"/>
      <w:pPr>
        <w:tabs>
          <w:tab w:val="num" w:pos="5760"/>
        </w:tabs>
        <w:ind w:left="5760" w:hanging="360"/>
      </w:pPr>
      <w:rPr>
        <w:rFonts w:ascii="Wingdings" w:hAnsi="Wingdings" w:hint="default"/>
      </w:rPr>
    </w:lvl>
    <w:lvl w:ilvl="8" w:tplc="1E527EA2" w:tentative="1">
      <w:start w:val="1"/>
      <w:numFmt w:val="bullet"/>
      <w:lvlText w:val=""/>
      <w:lvlJc w:val="left"/>
      <w:pPr>
        <w:tabs>
          <w:tab w:val="num" w:pos="6480"/>
        </w:tabs>
        <w:ind w:left="6480" w:hanging="360"/>
      </w:pPr>
      <w:rPr>
        <w:rFonts w:ascii="Wingdings" w:hAnsi="Wingdings" w:hint="default"/>
      </w:rPr>
    </w:lvl>
  </w:abstractNum>
  <w:abstractNum w:abstractNumId="45">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46">
    <w:nsid w:val="45B26F33"/>
    <w:multiLevelType w:val="hybridMultilevel"/>
    <w:tmpl w:val="B0065BAC"/>
    <w:lvl w:ilvl="0" w:tplc="45ECDD4E">
      <w:start w:val="1"/>
      <w:numFmt w:val="bullet"/>
      <w:lvlText w:val=""/>
      <w:lvlJc w:val="left"/>
      <w:pPr>
        <w:tabs>
          <w:tab w:val="num" w:pos="720"/>
        </w:tabs>
        <w:ind w:left="720" w:hanging="360"/>
      </w:pPr>
      <w:rPr>
        <w:rFonts w:ascii="Wingdings" w:hAnsi="Wingdings" w:hint="default"/>
      </w:rPr>
    </w:lvl>
    <w:lvl w:ilvl="1" w:tplc="791E06EC" w:tentative="1">
      <w:start w:val="1"/>
      <w:numFmt w:val="bullet"/>
      <w:lvlText w:val=""/>
      <w:lvlJc w:val="left"/>
      <w:pPr>
        <w:tabs>
          <w:tab w:val="num" w:pos="1440"/>
        </w:tabs>
        <w:ind w:left="1440" w:hanging="360"/>
      </w:pPr>
      <w:rPr>
        <w:rFonts w:ascii="Wingdings" w:hAnsi="Wingdings" w:hint="default"/>
      </w:rPr>
    </w:lvl>
    <w:lvl w:ilvl="2" w:tplc="C4929CB0" w:tentative="1">
      <w:start w:val="1"/>
      <w:numFmt w:val="bullet"/>
      <w:lvlText w:val=""/>
      <w:lvlJc w:val="left"/>
      <w:pPr>
        <w:tabs>
          <w:tab w:val="num" w:pos="2160"/>
        </w:tabs>
        <w:ind w:left="2160" w:hanging="360"/>
      </w:pPr>
      <w:rPr>
        <w:rFonts w:ascii="Wingdings" w:hAnsi="Wingdings" w:hint="default"/>
      </w:rPr>
    </w:lvl>
    <w:lvl w:ilvl="3" w:tplc="7FCC1436" w:tentative="1">
      <w:start w:val="1"/>
      <w:numFmt w:val="bullet"/>
      <w:lvlText w:val=""/>
      <w:lvlJc w:val="left"/>
      <w:pPr>
        <w:tabs>
          <w:tab w:val="num" w:pos="2880"/>
        </w:tabs>
        <w:ind w:left="2880" w:hanging="360"/>
      </w:pPr>
      <w:rPr>
        <w:rFonts w:ascii="Wingdings" w:hAnsi="Wingdings" w:hint="default"/>
      </w:rPr>
    </w:lvl>
    <w:lvl w:ilvl="4" w:tplc="BDA2A0D0" w:tentative="1">
      <w:start w:val="1"/>
      <w:numFmt w:val="bullet"/>
      <w:lvlText w:val=""/>
      <w:lvlJc w:val="left"/>
      <w:pPr>
        <w:tabs>
          <w:tab w:val="num" w:pos="3600"/>
        </w:tabs>
        <w:ind w:left="3600" w:hanging="360"/>
      </w:pPr>
      <w:rPr>
        <w:rFonts w:ascii="Wingdings" w:hAnsi="Wingdings" w:hint="default"/>
      </w:rPr>
    </w:lvl>
    <w:lvl w:ilvl="5" w:tplc="B3DC937A" w:tentative="1">
      <w:start w:val="1"/>
      <w:numFmt w:val="bullet"/>
      <w:lvlText w:val=""/>
      <w:lvlJc w:val="left"/>
      <w:pPr>
        <w:tabs>
          <w:tab w:val="num" w:pos="4320"/>
        </w:tabs>
        <w:ind w:left="4320" w:hanging="360"/>
      </w:pPr>
      <w:rPr>
        <w:rFonts w:ascii="Wingdings" w:hAnsi="Wingdings" w:hint="default"/>
      </w:rPr>
    </w:lvl>
    <w:lvl w:ilvl="6" w:tplc="4C76A836" w:tentative="1">
      <w:start w:val="1"/>
      <w:numFmt w:val="bullet"/>
      <w:lvlText w:val=""/>
      <w:lvlJc w:val="left"/>
      <w:pPr>
        <w:tabs>
          <w:tab w:val="num" w:pos="5040"/>
        </w:tabs>
        <w:ind w:left="5040" w:hanging="360"/>
      </w:pPr>
      <w:rPr>
        <w:rFonts w:ascii="Wingdings" w:hAnsi="Wingdings" w:hint="default"/>
      </w:rPr>
    </w:lvl>
    <w:lvl w:ilvl="7" w:tplc="8BA246CA" w:tentative="1">
      <w:start w:val="1"/>
      <w:numFmt w:val="bullet"/>
      <w:lvlText w:val=""/>
      <w:lvlJc w:val="left"/>
      <w:pPr>
        <w:tabs>
          <w:tab w:val="num" w:pos="5760"/>
        </w:tabs>
        <w:ind w:left="5760" w:hanging="360"/>
      </w:pPr>
      <w:rPr>
        <w:rFonts w:ascii="Wingdings" w:hAnsi="Wingdings" w:hint="default"/>
      </w:rPr>
    </w:lvl>
    <w:lvl w:ilvl="8" w:tplc="200028C0" w:tentative="1">
      <w:start w:val="1"/>
      <w:numFmt w:val="bullet"/>
      <w:lvlText w:val=""/>
      <w:lvlJc w:val="left"/>
      <w:pPr>
        <w:tabs>
          <w:tab w:val="num" w:pos="6480"/>
        </w:tabs>
        <w:ind w:left="6480" w:hanging="360"/>
      </w:pPr>
      <w:rPr>
        <w:rFonts w:ascii="Wingdings" w:hAnsi="Wingdings" w:hint="default"/>
      </w:rPr>
    </w:lvl>
  </w:abstractNum>
  <w:abstractNum w:abstractNumId="47">
    <w:nsid w:val="4A1F5DAB"/>
    <w:multiLevelType w:val="hybridMultilevel"/>
    <w:tmpl w:val="4BE64F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4A9E547C"/>
    <w:multiLevelType w:val="hybridMultilevel"/>
    <w:tmpl w:val="E656F156"/>
    <w:lvl w:ilvl="0" w:tplc="2EBC667E">
      <w:start w:val="1"/>
      <w:numFmt w:val="bullet"/>
      <w:lvlText w:val=""/>
      <w:lvlJc w:val="left"/>
      <w:pPr>
        <w:tabs>
          <w:tab w:val="num" w:pos="720"/>
        </w:tabs>
        <w:ind w:left="720" w:hanging="360"/>
      </w:pPr>
      <w:rPr>
        <w:rFonts w:ascii="Wingdings" w:hAnsi="Wingdings" w:hint="default"/>
      </w:rPr>
    </w:lvl>
    <w:lvl w:ilvl="1" w:tplc="6D3AC9B4" w:tentative="1">
      <w:start w:val="1"/>
      <w:numFmt w:val="bullet"/>
      <w:lvlText w:val=""/>
      <w:lvlJc w:val="left"/>
      <w:pPr>
        <w:tabs>
          <w:tab w:val="num" w:pos="1440"/>
        </w:tabs>
        <w:ind w:left="1440" w:hanging="360"/>
      </w:pPr>
      <w:rPr>
        <w:rFonts w:ascii="Wingdings" w:hAnsi="Wingdings" w:hint="default"/>
      </w:rPr>
    </w:lvl>
    <w:lvl w:ilvl="2" w:tplc="8674B590" w:tentative="1">
      <w:start w:val="1"/>
      <w:numFmt w:val="bullet"/>
      <w:lvlText w:val=""/>
      <w:lvlJc w:val="left"/>
      <w:pPr>
        <w:tabs>
          <w:tab w:val="num" w:pos="2160"/>
        </w:tabs>
        <w:ind w:left="2160" w:hanging="360"/>
      </w:pPr>
      <w:rPr>
        <w:rFonts w:ascii="Wingdings" w:hAnsi="Wingdings" w:hint="default"/>
      </w:rPr>
    </w:lvl>
    <w:lvl w:ilvl="3" w:tplc="DD3E41AA" w:tentative="1">
      <w:start w:val="1"/>
      <w:numFmt w:val="bullet"/>
      <w:lvlText w:val=""/>
      <w:lvlJc w:val="left"/>
      <w:pPr>
        <w:tabs>
          <w:tab w:val="num" w:pos="2880"/>
        </w:tabs>
        <w:ind w:left="2880" w:hanging="360"/>
      </w:pPr>
      <w:rPr>
        <w:rFonts w:ascii="Wingdings" w:hAnsi="Wingdings" w:hint="default"/>
      </w:rPr>
    </w:lvl>
    <w:lvl w:ilvl="4" w:tplc="96B2C346" w:tentative="1">
      <w:start w:val="1"/>
      <w:numFmt w:val="bullet"/>
      <w:lvlText w:val=""/>
      <w:lvlJc w:val="left"/>
      <w:pPr>
        <w:tabs>
          <w:tab w:val="num" w:pos="3600"/>
        </w:tabs>
        <w:ind w:left="3600" w:hanging="360"/>
      </w:pPr>
      <w:rPr>
        <w:rFonts w:ascii="Wingdings" w:hAnsi="Wingdings" w:hint="default"/>
      </w:rPr>
    </w:lvl>
    <w:lvl w:ilvl="5" w:tplc="C538A5A0" w:tentative="1">
      <w:start w:val="1"/>
      <w:numFmt w:val="bullet"/>
      <w:lvlText w:val=""/>
      <w:lvlJc w:val="left"/>
      <w:pPr>
        <w:tabs>
          <w:tab w:val="num" w:pos="4320"/>
        </w:tabs>
        <w:ind w:left="4320" w:hanging="360"/>
      </w:pPr>
      <w:rPr>
        <w:rFonts w:ascii="Wingdings" w:hAnsi="Wingdings" w:hint="default"/>
      </w:rPr>
    </w:lvl>
    <w:lvl w:ilvl="6" w:tplc="55F877B4" w:tentative="1">
      <w:start w:val="1"/>
      <w:numFmt w:val="bullet"/>
      <w:lvlText w:val=""/>
      <w:lvlJc w:val="left"/>
      <w:pPr>
        <w:tabs>
          <w:tab w:val="num" w:pos="5040"/>
        </w:tabs>
        <w:ind w:left="5040" w:hanging="360"/>
      </w:pPr>
      <w:rPr>
        <w:rFonts w:ascii="Wingdings" w:hAnsi="Wingdings" w:hint="default"/>
      </w:rPr>
    </w:lvl>
    <w:lvl w:ilvl="7" w:tplc="D9205B6C" w:tentative="1">
      <w:start w:val="1"/>
      <w:numFmt w:val="bullet"/>
      <w:lvlText w:val=""/>
      <w:lvlJc w:val="left"/>
      <w:pPr>
        <w:tabs>
          <w:tab w:val="num" w:pos="5760"/>
        </w:tabs>
        <w:ind w:left="5760" w:hanging="360"/>
      </w:pPr>
      <w:rPr>
        <w:rFonts w:ascii="Wingdings" w:hAnsi="Wingdings" w:hint="default"/>
      </w:rPr>
    </w:lvl>
    <w:lvl w:ilvl="8" w:tplc="B254B504" w:tentative="1">
      <w:start w:val="1"/>
      <w:numFmt w:val="bullet"/>
      <w:lvlText w:val=""/>
      <w:lvlJc w:val="left"/>
      <w:pPr>
        <w:tabs>
          <w:tab w:val="num" w:pos="6480"/>
        </w:tabs>
        <w:ind w:left="6480" w:hanging="360"/>
      </w:pPr>
      <w:rPr>
        <w:rFonts w:ascii="Wingdings" w:hAnsi="Wingdings" w:hint="default"/>
      </w:rPr>
    </w:lvl>
  </w:abstractNum>
  <w:abstractNum w:abstractNumId="49">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50">
    <w:nsid w:val="4BF673A4"/>
    <w:multiLevelType w:val="hybridMultilevel"/>
    <w:tmpl w:val="3F1C7F92"/>
    <w:lvl w:ilvl="0" w:tplc="8CE8318C">
      <w:start w:val="1"/>
      <w:numFmt w:val="bullet"/>
      <w:lvlText w:val=""/>
      <w:lvlJc w:val="left"/>
      <w:pPr>
        <w:tabs>
          <w:tab w:val="num" w:pos="720"/>
        </w:tabs>
        <w:ind w:left="720" w:hanging="360"/>
      </w:pPr>
      <w:rPr>
        <w:rFonts w:ascii="Wingdings" w:hAnsi="Wingdings" w:hint="default"/>
      </w:rPr>
    </w:lvl>
    <w:lvl w:ilvl="1" w:tplc="10945E6A" w:tentative="1">
      <w:start w:val="1"/>
      <w:numFmt w:val="bullet"/>
      <w:lvlText w:val=""/>
      <w:lvlJc w:val="left"/>
      <w:pPr>
        <w:tabs>
          <w:tab w:val="num" w:pos="1440"/>
        </w:tabs>
        <w:ind w:left="1440" w:hanging="360"/>
      </w:pPr>
      <w:rPr>
        <w:rFonts w:ascii="Wingdings" w:hAnsi="Wingdings" w:hint="default"/>
      </w:rPr>
    </w:lvl>
    <w:lvl w:ilvl="2" w:tplc="9D429352" w:tentative="1">
      <w:start w:val="1"/>
      <w:numFmt w:val="bullet"/>
      <w:lvlText w:val=""/>
      <w:lvlJc w:val="left"/>
      <w:pPr>
        <w:tabs>
          <w:tab w:val="num" w:pos="2160"/>
        </w:tabs>
        <w:ind w:left="2160" w:hanging="360"/>
      </w:pPr>
      <w:rPr>
        <w:rFonts w:ascii="Wingdings" w:hAnsi="Wingdings" w:hint="default"/>
      </w:rPr>
    </w:lvl>
    <w:lvl w:ilvl="3" w:tplc="35E05238" w:tentative="1">
      <w:start w:val="1"/>
      <w:numFmt w:val="bullet"/>
      <w:lvlText w:val=""/>
      <w:lvlJc w:val="left"/>
      <w:pPr>
        <w:tabs>
          <w:tab w:val="num" w:pos="2880"/>
        </w:tabs>
        <w:ind w:left="2880" w:hanging="360"/>
      </w:pPr>
      <w:rPr>
        <w:rFonts w:ascii="Wingdings" w:hAnsi="Wingdings" w:hint="default"/>
      </w:rPr>
    </w:lvl>
    <w:lvl w:ilvl="4" w:tplc="C5968EE8" w:tentative="1">
      <w:start w:val="1"/>
      <w:numFmt w:val="bullet"/>
      <w:lvlText w:val=""/>
      <w:lvlJc w:val="left"/>
      <w:pPr>
        <w:tabs>
          <w:tab w:val="num" w:pos="3600"/>
        </w:tabs>
        <w:ind w:left="3600" w:hanging="360"/>
      </w:pPr>
      <w:rPr>
        <w:rFonts w:ascii="Wingdings" w:hAnsi="Wingdings" w:hint="default"/>
      </w:rPr>
    </w:lvl>
    <w:lvl w:ilvl="5" w:tplc="C7D6D916" w:tentative="1">
      <w:start w:val="1"/>
      <w:numFmt w:val="bullet"/>
      <w:lvlText w:val=""/>
      <w:lvlJc w:val="left"/>
      <w:pPr>
        <w:tabs>
          <w:tab w:val="num" w:pos="4320"/>
        </w:tabs>
        <w:ind w:left="4320" w:hanging="360"/>
      </w:pPr>
      <w:rPr>
        <w:rFonts w:ascii="Wingdings" w:hAnsi="Wingdings" w:hint="default"/>
      </w:rPr>
    </w:lvl>
    <w:lvl w:ilvl="6" w:tplc="CD747328" w:tentative="1">
      <w:start w:val="1"/>
      <w:numFmt w:val="bullet"/>
      <w:lvlText w:val=""/>
      <w:lvlJc w:val="left"/>
      <w:pPr>
        <w:tabs>
          <w:tab w:val="num" w:pos="5040"/>
        </w:tabs>
        <w:ind w:left="5040" w:hanging="360"/>
      </w:pPr>
      <w:rPr>
        <w:rFonts w:ascii="Wingdings" w:hAnsi="Wingdings" w:hint="default"/>
      </w:rPr>
    </w:lvl>
    <w:lvl w:ilvl="7" w:tplc="44FCD8DE" w:tentative="1">
      <w:start w:val="1"/>
      <w:numFmt w:val="bullet"/>
      <w:lvlText w:val=""/>
      <w:lvlJc w:val="left"/>
      <w:pPr>
        <w:tabs>
          <w:tab w:val="num" w:pos="5760"/>
        </w:tabs>
        <w:ind w:left="5760" w:hanging="360"/>
      </w:pPr>
      <w:rPr>
        <w:rFonts w:ascii="Wingdings" w:hAnsi="Wingdings" w:hint="default"/>
      </w:rPr>
    </w:lvl>
    <w:lvl w:ilvl="8" w:tplc="5DCE3DB6" w:tentative="1">
      <w:start w:val="1"/>
      <w:numFmt w:val="bullet"/>
      <w:lvlText w:val=""/>
      <w:lvlJc w:val="left"/>
      <w:pPr>
        <w:tabs>
          <w:tab w:val="num" w:pos="6480"/>
        </w:tabs>
        <w:ind w:left="6480" w:hanging="360"/>
      </w:pPr>
      <w:rPr>
        <w:rFonts w:ascii="Wingdings" w:hAnsi="Wingdings" w:hint="default"/>
      </w:rPr>
    </w:lvl>
  </w:abstractNum>
  <w:abstractNum w:abstractNumId="51">
    <w:nsid w:val="4DF90B74"/>
    <w:multiLevelType w:val="hybridMultilevel"/>
    <w:tmpl w:val="1DC698EE"/>
    <w:lvl w:ilvl="0" w:tplc="92AA24C4">
      <w:start w:val="1"/>
      <w:numFmt w:val="bullet"/>
      <w:lvlText w:val=""/>
      <w:lvlJc w:val="left"/>
      <w:pPr>
        <w:tabs>
          <w:tab w:val="num" w:pos="720"/>
        </w:tabs>
        <w:ind w:left="720" w:hanging="360"/>
      </w:pPr>
      <w:rPr>
        <w:rFonts w:ascii="Wingdings" w:hAnsi="Wingdings" w:hint="default"/>
      </w:rPr>
    </w:lvl>
    <w:lvl w:ilvl="1" w:tplc="F62CBB0E" w:tentative="1">
      <w:start w:val="1"/>
      <w:numFmt w:val="bullet"/>
      <w:lvlText w:val=""/>
      <w:lvlJc w:val="left"/>
      <w:pPr>
        <w:tabs>
          <w:tab w:val="num" w:pos="1440"/>
        </w:tabs>
        <w:ind w:left="1440" w:hanging="360"/>
      </w:pPr>
      <w:rPr>
        <w:rFonts w:ascii="Wingdings" w:hAnsi="Wingdings" w:hint="default"/>
      </w:rPr>
    </w:lvl>
    <w:lvl w:ilvl="2" w:tplc="ADB48652" w:tentative="1">
      <w:start w:val="1"/>
      <w:numFmt w:val="bullet"/>
      <w:lvlText w:val=""/>
      <w:lvlJc w:val="left"/>
      <w:pPr>
        <w:tabs>
          <w:tab w:val="num" w:pos="2160"/>
        </w:tabs>
        <w:ind w:left="2160" w:hanging="360"/>
      </w:pPr>
      <w:rPr>
        <w:rFonts w:ascii="Wingdings" w:hAnsi="Wingdings" w:hint="default"/>
      </w:rPr>
    </w:lvl>
    <w:lvl w:ilvl="3" w:tplc="61AECE98" w:tentative="1">
      <w:start w:val="1"/>
      <w:numFmt w:val="bullet"/>
      <w:lvlText w:val=""/>
      <w:lvlJc w:val="left"/>
      <w:pPr>
        <w:tabs>
          <w:tab w:val="num" w:pos="2880"/>
        </w:tabs>
        <w:ind w:left="2880" w:hanging="360"/>
      </w:pPr>
      <w:rPr>
        <w:rFonts w:ascii="Wingdings" w:hAnsi="Wingdings" w:hint="default"/>
      </w:rPr>
    </w:lvl>
    <w:lvl w:ilvl="4" w:tplc="1598B844" w:tentative="1">
      <w:start w:val="1"/>
      <w:numFmt w:val="bullet"/>
      <w:lvlText w:val=""/>
      <w:lvlJc w:val="left"/>
      <w:pPr>
        <w:tabs>
          <w:tab w:val="num" w:pos="3600"/>
        </w:tabs>
        <w:ind w:left="3600" w:hanging="360"/>
      </w:pPr>
      <w:rPr>
        <w:rFonts w:ascii="Wingdings" w:hAnsi="Wingdings" w:hint="default"/>
      </w:rPr>
    </w:lvl>
    <w:lvl w:ilvl="5" w:tplc="BE36CDCA" w:tentative="1">
      <w:start w:val="1"/>
      <w:numFmt w:val="bullet"/>
      <w:lvlText w:val=""/>
      <w:lvlJc w:val="left"/>
      <w:pPr>
        <w:tabs>
          <w:tab w:val="num" w:pos="4320"/>
        </w:tabs>
        <w:ind w:left="4320" w:hanging="360"/>
      </w:pPr>
      <w:rPr>
        <w:rFonts w:ascii="Wingdings" w:hAnsi="Wingdings" w:hint="default"/>
      </w:rPr>
    </w:lvl>
    <w:lvl w:ilvl="6" w:tplc="5AE80CD0" w:tentative="1">
      <w:start w:val="1"/>
      <w:numFmt w:val="bullet"/>
      <w:lvlText w:val=""/>
      <w:lvlJc w:val="left"/>
      <w:pPr>
        <w:tabs>
          <w:tab w:val="num" w:pos="5040"/>
        </w:tabs>
        <w:ind w:left="5040" w:hanging="360"/>
      </w:pPr>
      <w:rPr>
        <w:rFonts w:ascii="Wingdings" w:hAnsi="Wingdings" w:hint="default"/>
      </w:rPr>
    </w:lvl>
    <w:lvl w:ilvl="7" w:tplc="DBF609BC" w:tentative="1">
      <w:start w:val="1"/>
      <w:numFmt w:val="bullet"/>
      <w:lvlText w:val=""/>
      <w:lvlJc w:val="left"/>
      <w:pPr>
        <w:tabs>
          <w:tab w:val="num" w:pos="5760"/>
        </w:tabs>
        <w:ind w:left="5760" w:hanging="360"/>
      </w:pPr>
      <w:rPr>
        <w:rFonts w:ascii="Wingdings" w:hAnsi="Wingdings" w:hint="default"/>
      </w:rPr>
    </w:lvl>
    <w:lvl w:ilvl="8" w:tplc="C48CA834" w:tentative="1">
      <w:start w:val="1"/>
      <w:numFmt w:val="bullet"/>
      <w:lvlText w:val=""/>
      <w:lvlJc w:val="left"/>
      <w:pPr>
        <w:tabs>
          <w:tab w:val="num" w:pos="6480"/>
        </w:tabs>
        <w:ind w:left="6480" w:hanging="360"/>
      </w:pPr>
      <w:rPr>
        <w:rFonts w:ascii="Wingdings" w:hAnsi="Wingdings" w:hint="default"/>
      </w:rPr>
    </w:lvl>
  </w:abstractNum>
  <w:abstractNum w:abstractNumId="52">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53">
    <w:nsid w:val="510D30E8"/>
    <w:multiLevelType w:val="hybridMultilevel"/>
    <w:tmpl w:val="CF0CB670"/>
    <w:lvl w:ilvl="0" w:tplc="7C7C10F2">
      <w:start w:val="1"/>
      <w:numFmt w:val="bullet"/>
      <w:lvlText w:val=""/>
      <w:lvlJc w:val="left"/>
      <w:pPr>
        <w:tabs>
          <w:tab w:val="num" w:pos="720"/>
        </w:tabs>
        <w:ind w:left="720" w:hanging="360"/>
      </w:pPr>
      <w:rPr>
        <w:rFonts w:ascii="Wingdings" w:hAnsi="Wingdings" w:hint="default"/>
      </w:rPr>
    </w:lvl>
    <w:lvl w:ilvl="1" w:tplc="94809D80" w:tentative="1">
      <w:start w:val="1"/>
      <w:numFmt w:val="bullet"/>
      <w:lvlText w:val=""/>
      <w:lvlJc w:val="left"/>
      <w:pPr>
        <w:tabs>
          <w:tab w:val="num" w:pos="1440"/>
        </w:tabs>
        <w:ind w:left="1440" w:hanging="360"/>
      </w:pPr>
      <w:rPr>
        <w:rFonts w:ascii="Wingdings" w:hAnsi="Wingdings" w:hint="default"/>
      </w:rPr>
    </w:lvl>
    <w:lvl w:ilvl="2" w:tplc="DE46BA36" w:tentative="1">
      <w:start w:val="1"/>
      <w:numFmt w:val="bullet"/>
      <w:lvlText w:val=""/>
      <w:lvlJc w:val="left"/>
      <w:pPr>
        <w:tabs>
          <w:tab w:val="num" w:pos="2160"/>
        </w:tabs>
        <w:ind w:left="2160" w:hanging="360"/>
      </w:pPr>
      <w:rPr>
        <w:rFonts w:ascii="Wingdings" w:hAnsi="Wingdings" w:hint="default"/>
      </w:rPr>
    </w:lvl>
    <w:lvl w:ilvl="3" w:tplc="2D160F50" w:tentative="1">
      <w:start w:val="1"/>
      <w:numFmt w:val="bullet"/>
      <w:lvlText w:val=""/>
      <w:lvlJc w:val="left"/>
      <w:pPr>
        <w:tabs>
          <w:tab w:val="num" w:pos="2880"/>
        </w:tabs>
        <w:ind w:left="2880" w:hanging="360"/>
      </w:pPr>
      <w:rPr>
        <w:rFonts w:ascii="Wingdings" w:hAnsi="Wingdings" w:hint="default"/>
      </w:rPr>
    </w:lvl>
    <w:lvl w:ilvl="4" w:tplc="C55868E4" w:tentative="1">
      <w:start w:val="1"/>
      <w:numFmt w:val="bullet"/>
      <w:lvlText w:val=""/>
      <w:lvlJc w:val="left"/>
      <w:pPr>
        <w:tabs>
          <w:tab w:val="num" w:pos="3600"/>
        </w:tabs>
        <w:ind w:left="3600" w:hanging="360"/>
      </w:pPr>
      <w:rPr>
        <w:rFonts w:ascii="Wingdings" w:hAnsi="Wingdings" w:hint="default"/>
      </w:rPr>
    </w:lvl>
    <w:lvl w:ilvl="5" w:tplc="6A861876" w:tentative="1">
      <w:start w:val="1"/>
      <w:numFmt w:val="bullet"/>
      <w:lvlText w:val=""/>
      <w:lvlJc w:val="left"/>
      <w:pPr>
        <w:tabs>
          <w:tab w:val="num" w:pos="4320"/>
        </w:tabs>
        <w:ind w:left="4320" w:hanging="360"/>
      </w:pPr>
      <w:rPr>
        <w:rFonts w:ascii="Wingdings" w:hAnsi="Wingdings" w:hint="default"/>
      </w:rPr>
    </w:lvl>
    <w:lvl w:ilvl="6" w:tplc="BFC47DAA" w:tentative="1">
      <w:start w:val="1"/>
      <w:numFmt w:val="bullet"/>
      <w:lvlText w:val=""/>
      <w:lvlJc w:val="left"/>
      <w:pPr>
        <w:tabs>
          <w:tab w:val="num" w:pos="5040"/>
        </w:tabs>
        <w:ind w:left="5040" w:hanging="360"/>
      </w:pPr>
      <w:rPr>
        <w:rFonts w:ascii="Wingdings" w:hAnsi="Wingdings" w:hint="default"/>
      </w:rPr>
    </w:lvl>
    <w:lvl w:ilvl="7" w:tplc="54ACC5CC" w:tentative="1">
      <w:start w:val="1"/>
      <w:numFmt w:val="bullet"/>
      <w:lvlText w:val=""/>
      <w:lvlJc w:val="left"/>
      <w:pPr>
        <w:tabs>
          <w:tab w:val="num" w:pos="5760"/>
        </w:tabs>
        <w:ind w:left="5760" w:hanging="360"/>
      </w:pPr>
      <w:rPr>
        <w:rFonts w:ascii="Wingdings" w:hAnsi="Wingdings" w:hint="default"/>
      </w:rPr>
    </w:lvl>
    <w:lvl w:ilvl="8" w:tplc="BFAEECC4" w:tentative="1">
      <w:start w:val="1"/>
      <w:numFmt w:val="bullet"/>
      <w:lvlText w:val=""/>
      <w:lvlJc w:val="left"/>
      <w:pPr>
        <w:tabs>
          <w:tab w:val="num" w:pos="6480"/>
        </w:tabs>
        <w:ind w:left="6480" w:hanging="360"/>
      </w:pPr>
      <w:rPr>
        <w:rFonts w:ascii="Wingdings" w:hAnsi="Wingdings" w:hint="default"/>
      </w:rPr>
    </w:lvl>
  </w:abstractNum>
  <w:abstractNum w:abstractNumId="54">
    <w:nsid w:val="564F5FD8"/>
    <w:multiLevelType w:val="hybridMultilevel"/>
    <w:tmpl w:val="6FC43412"/>
    <w:lvl w:ilvl="0" w:tplc="1FB23C28">
      <w:start w:val="1"/>
      <w:numFmt w:val="bullet"/>
      <w:lvlText w:val="◇"/>
      <w:lvlJc w:val="left"/>
      <w:pPr>
        <w:tabs>
          <w:tab w:val="num" w:pos="720"/>
        </w:tabs>
        <w:ind w:left="720" w:hanging="360"/>
      </w:pPr>
      <w:rPr>
        <w:rFonts w:ascii="HGP創英角ｺﾞｼｯｸUB" w:hAnsi="HGP創英角ｺﾞｼｯｸUB" w:hint="default"/>
      </w:rPr>
    </w:lvl>
    <w:lvl w:ilvl="1" w:tplc="47D29114" w:tentative="1">
      <w:start w:val="1"/>
      <w:numFmt w:val="bullet"/>
      <w:lvlText w:val="◇"/>
      <w:lvlJc w:val="left"/>
      <w:pPr>
        <w:tabs>
          <w:tab w:val="num" w:pos="1440"/>
        </w:tabs>
        <w:ind w:left="1440" w:hanging="360"/>
      </w:pPr>
      <w:rPr>
        <w:rFonts w:ascii="HGP創英角ｺﾞｼｯｸUB" w:hAnsi="HGP創英角ｺﾞｼｯｸUB" w:hint="default"/>
      </w:rPr>
    </w:lvl>
    <w:lvl w:ilvl="2" w:tplc="5080A7CE" w:tentative="1">
      <w:start w:val="1"/>
      <w:numFmt w:val="bullet"/>
      <w:lvlText w:val="◇"/>
      <w:lvlJc w:val="left"/>
      <w:pPr>
        <w:tabs>
          <w:tab w:val="num" w:pos="2160"/>
        </w:tabs>
        <w:ind w:left="2160" w:hanging="360"/>
      </w:pPr>
      <w:rPr>
        <w:rFonts w:ascii="HGP創英角ｺﾞｼｯｸUB" w:hAnsi="HGP創英角ｺﾞｼｯｸUB" w:hint="default"/>
      </w:rPr>
    </w:lvl>
    <w:lvl w:ilvl="3" w:tplc="317A68FC" w:tentative="1">
      <w:start w:val="1"/>
      <w:numFmt w:val="bullet"/>
      <w:lvlText w:val="◇"/>
      <w:lvlJc w:val="left"/>
      <w:pPr>
        <w:tabs>
          <w:tab w:val="num" w:pos="2880"/>
        </w:tabs>
        <w:ind w:left="2880" w:hanging="360"/>
      </w:pPr>
      <w:rPr>
        <w:rFonts w:ascii="HGP創英角ｺﾞｼｯｸUB" w:hAnsi="HGP創英角ｺﾞｼｯｸUB" w:hint="default"/>
      </w:rPr>
    </w:lvl>
    <w:lvl w:ilvl="4" w:tplc="1C6490B2" w:tentative="1">
      <w:start w:val="1"/>
      <w:numFmt w:val="bullet"/>
      <w:lvlText w:val="◇"/>
      <w:lvlJc w:val="left"/>
      <w:pPr>
        <w:tabs>
          <w:tab w:val="num" w:pos="3600"/>
        </w:tabs>
        <w:ind w:left="3600" w:hanging="360"/>
      </w:pPr>
      <w:rPr>
        <w:rFonts w:ascii="HGP創英角ｺﾞｼｯｸUB" w:hAnsi="HGP創英角ｺﾞｼｯｸUB" w:hint="default"/>
      </w:rPr>
    </w:lvl>
    <w:lvl w:ilvl="5" w:tplc="7974D78E" w:tentative="1">
      <w:start w:val="1"/>
      <w:numFmt w:val="bullet"/>
      <w:lvlText w:val="◇"/>
      <w:lvlJc w:val="left"/>
      <w:pPr>
        <w:tabs>
          <w:tab w:val="num" w:pos="4320"/>
        </w:tabs>
        <w:ind w:left="4320" w:hanging="360"/>
      </w:pPr>
      <w:rPr>
        <w:rFonts w:ascii="HGP創英角ｺﾞｼｯｸUB" w:hAnsi="HGP創英角ｺﾞｼｯｸUB" w:hint="default"/>
      </w:rPr>
    </w:lvl>
    <w:lvl w:ilvl="6" w:tplc="1FBE248C" w:tentative="1">
      <w:start w:val="1"/>
      <w:numFmt w:val="bullet"/>
      <w:lvlText w:val="◇"/>
      <w:lvlJc w:val="left"/>
      <w:pPr>
        <w:tabs>
          <w:tab w:val="num" w:pos="5040"/>
        </w:tabs>
        <w:ind w:left="5040" w:hanging="360"/>
      </w:pPr>
      <w:rPr>
        <w:rFonts w:ascii="HGP創英角ｺﾞｼｯｸUB" w:hAnsi="HGP創英角ｺﾞｼｯｸUB" w:hint="default"/>
      </w:rPr>
    </w:lvl>
    <w:lvl w:ilvl="7" w:tplc="70E2EE78" w:tentative="1">
      <w:start w:val="1"/>
      <w:numFmt w:val="bullet"/>
      <w:lvlText w:val="◇"/>
      <w:lvlJc w:val="left"/>
      <w:pPr>
        <w:tabs>
          <w:tab w:val="num" w:pos="5760"/>
        </w:tabs>
        <w:ind w:left="5760" w:hanging="360"/>
      </w:pPr>
      <w:rPr>
        <w:rFonts w:ascii="HGP創英角ｺﾞｼｯｸUB" w:hAnsi="HGP創英角ｺﾞｼｯｸUB" w:hint="default"/>
      </w:rPr>
    </w:lvl>
    <w:lvl w:ilvl="8" w:tplc="06EE1526"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55">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56">
    <w:nsid w:val="59A3795A"/>
    <w:multiLevelType w:val="hybridMultilevel"/>
    <w:tmpl w:val="AEEAE44C"/>
    <w:lvl w:ilvl="0" w:tplc="E3223A76">
      <w:start w:val="1"/>
      <w:numFmt w:val="bullet"/>
      <w:lvlText w:val=""/>
      <w:lvlJc w:val="left"/>
      <w:pPr>
        <w:tabs>
          <w:tab w:val="num" w:pos="720"/>
        </w:tabs>
        <w:ind w:left="720" w:hanging="360"/>
      </w:pPr>
      <w:rPr>
        <w:rFonts w:ascii="Wingdings" w:hAnsi="Wingdings" w:hint="default"/>
      </w:rPr>
    </w:lvl>
    <w:lvl w:ilvl="1" w:tplc="1566559A" w:tentative="1">
      <w:start w:val="1"/>
      <w:numFmt w:val="bullet"/>
      <w:lvlText w:val=""/>
      <w:lvlJc w:val="left"/>
      <w:pPr>
        <w:tabs>
          <w:tab w:val="num" w:pos="1440"/>
        </w:tabs>
        <w:ind w:left="1440" w:hanging="360"/>
      </w:pPr>
      <w:rPr>
        <w:rFonts w:ascii="Wingdings" w:hAnsi="Wingdings" w:hint="default"/>
      </w:rPr>
    </w:lvl>
    <w:lvl w:ilvl="2" w:tplc="83F020AC" w:tentative="1">
      <w:start w:val="1"/>
      <w:numFmt w:val="bullet"/>
      <w:lvlText w:val=""/>
      <w:lvlJc w:val="left"/>
      <w:pPr>
        <w:tabs>
          <w:tab w:val="num" w:pos="2160"/>
        </w:tabs>
        <w:ind w:left="2160" w:hanging="360"/>
      </w:pPr>
      <w:rPr>
        <w:rFonts w:ascii="Wingdings" w:hAnsi="Wingdings" w:hint="default"/>
      </w:rPr>
    </w:lvl>
    <w:lvl w:ilvl="3" w:tplc="BC08F8F4" w:tentative="1">
      <w:start w:val="1"/>
      <w:numFmt w:val="bullet"/>
      <w:lvlText w:val=""/>
      <w:lvlJc w:val="left"/>
      <w:pPr>
        <w:tabs>
          <w:tab w:val="num" w:pos="2880"/>
        </w:tabs>
        <w:ind w:left="2880" w:hanging="360"/>
      </w:pPr>
      <w:rPr>
        <w:rFonts w:ascii="Wingdings" w:hAnsi="Wingdings" w:hint="default"/>
      </w:rPr>
    </w:lvl>
    <w:lvl w:ilvl="4" w:tplc="7494CBD4" w:tentative="1">
      <w:start w:val="1"/>
      <w:numFmt w:val="bullet"/>
      <w:lvlText w:val=""/>
      <w:lvlJc w:val="left"/>
      <w:pPr>
        <w:tabs>
          <w:tab w:val="num" w:pos="3600"/>
        </w:tabs>
        <w:ind w:left="3600" w:hanging="360"/>
      </w:pPr>
      <w:rPr>
        <w:rFonts w:ascii="Wingdings" w:hAnsi="Wingdings" w:hint="default"/>
      </w:rPr>
    </w:lvl>
    <w:lvl w:ilvl="5" w:tplc="048A922E" w:tentative="1">
      <w:start w:val="1"/>
      <w:numFmt w:val="bullet"/>
      <w:lvlText w:val=""/>
      <w:lvlJc w:val="left"/>
      <w:pPr>
        <w:tabs>
          <w:tab w:val="num" w:pos="4320"/>
        </w:tabs>
        <w:ind w:left="4320" w:hanging="360"/>
      </w:pPr>
      <w:rPr>
        <w:rFonts w:ascii="Wingdings" w:hAnsi="Wingdings" w:hint="default"/>
      </w:rPr>
    </w:lvl>
    <w:lvl w:ilvl="6" w:tplc="8C9A51D6" w:tentative="1">
      <w:start w:val="1"/>
      <w:numFmt w:val="bullet"/>
      <w:lvlText w:val=""/>
      <w:lvlJc w:val="left"/>
      <w:pPr>
        <w:tabs>
          <w:tab w:val="num" w:pos="5040"/>
        </w:tabs>
        <w:ind w:left="5040" w:hanging="360"/>
      </w:pPr>
      <w:rPr>
        <w:rFonts w:ascii="Wingdings" w:hAnsi="Wingdings" w:hint="default"/>
      </w:rPr>
    </w:lvl>
    <w:lvl w:ilvl="7" w:tplc="DACE8E4A" w:tentative="1">
      <w:start w:val="1"/>
      <w:numFmt w:val="bullet"/>
      <w:lvlText w:val=""/>
      <w:lvlJc w:val="left"/>
      <w:pPr>
        <w:tabs>
          <w:tab w:val="num" w:pos="5760"/>
        </w:tabs>
        <w:ind w:left="5760" w:hanging="360"/>
      </w:pPr>
      <w:rPr>
        <w:rFonts w:ascii="Wingdings" w:hAnsi="Wingdings" w:hint="default"/>
      </w:rPr>
    </w:lvl>
    <w:lvl w:ilvl="8" w:tplc="27C2A770" w:tentative="1">
      <w:start w:val="1"/>
      <w:numFmt w:val="bullet"/>
      <w:lvlText w:val=""/>
      <w:lvlJc w:val="left"/>
      <w:pPr>
        <w:tabs>
          <w:tab w:val="num" w:pos="6480"/>
        </w:tabs>
        <w:ind w:left="6480" w:hanging="360"/>
      </w:pPr>
      <w:rPr>
        <w:rFonts w:ascii="Wingdings" w:hAnsi="Wingdings" w:hint="default"/>
      </w:rPr>
    </w:lvl>
  </w:abstractNum>
  <w:abstractNum w:abstractNumId="57">
    <w:nsid w:val="5A232CD8"/>
    <w:multiLevelType w:val="hybridMultilevel"/>
    <w:tmpl w:val="448051E8"/>
    <w:lvl w:ilvl="0" w:tplc="B05C5C80">
      <w:start w:val="1"/>
      <w:numFmt w:val="bullet"/>
      <w:lvlText w:val=""/>
      <w:lvlJc w:val="left"/>
      <w:pPr>
        <w:tabs>
          <w:tab w:val="num" w:pos="720"/>
        </w:tabs>
        <w:ind w:left="720" w:hanging="360"/>
      </w:pPr>
      <w:rPr>
        <w:rFonts w:ascii="Wingdings" w:hAnsi="Wingdings" w:hint="default"/>
      </w:rPr>
    </w:lvl>
    <w:lvl w:ilvl="1" w:tplc="EE722D84" w:tentative="1">
      <w:start w:val="1"/>
      <w:numFmt w:val="bullet"/>
      <w:lvlText w:val=""/>
      <w:lvlJc w:val="left"/>
      <w:pPr>
        <w:tabs>
          <w:tab w:val="num" w:pos="1440"/>
        </w:tabs>
        <w:ind w:left="1440" w:hanging="360"/>
      </w:pPr>
      <w:rPr>
        <w:rFonts w:ascii="Wingdings" w:hAnsi="Wingdings" w:hint="default"/>
      </w:rPr>
    </w:lvl>
    <w:lvl w:ilvl="2" w:tplc="744C0464" w:tentative="1">
      <w:start w:val="1"/>
      <w:numFmt w:val="bullet"/>
      <w:lvlText w:val=""/>
      <w:lvlJc w:val="left"/>
      <w:pPr>
        <w:tabs>
          <w:tab w:val="num" w:pos="2160"/>
        </w:tabs>
        <w:ind w:left="2160" w:hanging="360"/>
      </w:pPr>
      <w:rPr>
        <w:rFonts w:ascii="Wingdings" w:hAnsi="Wingdings" w:hint="default"/>
      </w:rPr>
    </w:lvl>
    <w:lvl w:ilvl="3" w:tplc="D62CDF42" w:tentative="1">
      <w:start w:val="1"/>
      <w:numFmt w:val="bullet"/>
      <w:lvlText w:val=""/>
      <w:lvlJc w:val="left"/>
      <w:pPr>
        <w:tabs>
          <w:tab w:val="num" w:pos="2880"/>
        </w:tabs>
        <w:ind w:left="2880" w:hanging="360"/>
      </w:pPr>
      <w:rPr>
        <w:rFonts w:ascii="Wingdings" w:hAnsi="Wingdings" w:hint="default"/>
      </w:rPr>
    </w:lvl>
    <w:lvl w:ilvl="4" w:tplc="64C41122" w:tentative="1">
      <w:start w:val="1"/>
      <w:numFmt w:val="bullet"/>
      <w:lvlText w:val=""/>
      <w:lvlJc w:val="left"/>
      <w:pPr>
        <w:tabs>
          <w:tab w:val="num" w:pos="3600"/>
        </w:tabs>
        <w:ind w:left="3600" w:hanging="360"/>
      </w:pPr>
      <w:rPr>
        <w:rFonts w:ascii="Wingdings" w:hAnsi="Wingdings" w:hint="default"/>
      </w:rPr>
    </w:lvl>
    <w:lvl w:ilvl="5" w:tplc="C6F2CB02" w:tentative="1">
      <w:start w:val="1"/>
      <w:numFmt w:val="bullet"/>
      <w:lvlText w:val=""/>
      <w:lvlJc w:val="left"/>
      <w:pPr>
        <w:tabs>
          <w:tab w:val="num" w:pos="4320"/>
        </w:tabs>
        <w:ind w:left="4320" w:hanging="360"/>
      </w:pPr>
      <w:rPr>
        <w:rFonts w:ascii="Wingdings" w:hAnsi="Wingdings" w:hint="default"/>
      </w:rPr>
    </w:lvl>
    <w:lvl w:ilvl="6" w:tplc="9F48F6F4" w:tentative="1">
      <w:start w:val="1"/>
      <w:numFmt w:val="bullet"/>
      <w:lvlText w:val=""/>
      <w:lvlJc w:val="left"/>
      <w:pPr>
        <w:tabs>
          <w:tab w:val="num" w:pos="5040"/>
        </w:tabs>
        <w:ind w:left="5040" w:hanging="360"/>
      </w:pPr>
      <w:rPr>
        <w:rFonts w:ascii="Wingdings" w:hAnsi="Wingdings" w:hint="default"/>
      </w:rPr>
    </w:lvl>
    <w:lvl w:ilvl="7" w:tplc="6F128AA2" w:tentative="1">
      <w:start w:val="1"/>
      <w:numFmt w:val="bullet"/>
      <w:lvlText w:val=""/>
      <w:lvlJc w:val="left"/>
      <w:pPr>
        <w:tabs>
          <w:tab w:val="num" w:pos="5760"/>
        </w:tabs>
        <w:ind w:left="5760" w:hanging="360"/>
      </w:pPr>
      <w:rPr>
        <w:rFonts w:ascii="Wingdings" w:hAnsi="Wingdings" w:hint="default"/>
      </w:rPr>
    </w:lvl>
    <w:lvl w:ilvl="8" w:tplc="05E8DF30" w:tentative="1">
      <w:start w:val="1"/>
      <w:numFmt w:val="bullet"/>
      <w:lvlText w:val=""/>
      <w:lvlJc w:val="left"/>
      <w:pPr>
        <w:tabs>
          <w:tab w:val="num" w:pos="6480"/>
        </w:tabs>
        <w:ind w:left="6480" w:hanging="360"/>
      </w:pPr>
      <w:rPr>
        <w:rFonts w:ascii="Wingdings" w:hAnsi="Wingdings" w:hint="default"/>
      </w:rPr>
    </w:lvl>
  </w:abstractNum>
  <w:abstractNum w:abstractNumId="58">
    <w:nsid w:val="5BC01439"/>
    <w:multiLevelType w:val="hybridMultilevel"/>
    <w:tmpl w:val="EC2AA0EA"/>
    <w:lvl w:ilvl="0" w:tplc="C5B2F094">
      <w:start w:val="1"/>
      <w:numFmt w:val="bullet"/>
      <w:lvlText w:val=""/>
      <w:lvlJc w:val="left"/>
      <w:pPr>
        <w:tabs>
          <w:tab w:val="num" w:pos="720"/>
        </w:tabs>
        <w:ind w:left="720" w:hanging="360"/>
      </w:pPr>
      <w:rPr>
        <w:rFonts w:ascii="Wingdings" w:hAnsi="Wingdings" w:hint="default"/>
      </w:rPr>
    </w:lvl>
    <w:lvl w:ilvl="1" w:tplc="EE5E44BA" w:tentative="1">
      <w:start w:val="1"/>
      <w:numFmt w:val="bullet"/>
      <w:lvlText w:val=""/>
      <w:lvlJc w:val="left"/>
      <w:pPr>
        <w:tabs>
          <w:tab w:val="num" w:pos="1440"/>
        </w:tabs>
        <w:ind w:left="1440" w:hanging="360"/>
      </w:pPr>
      <w:rPr>
        <w:rFonts w:ascii="Wingdings" w:hAnsi="Wingdings" w:hint="default"/>
      </w:rPr>
    </w:lvl>
    <w:lvl w:ilvl="2" w:tplc="EFE48C94" w:tentative="1">
      <w:start w:val="1"/>
      <w:numFmt w:val="bullet"/>
      <w:lvlText w:val=""/>
      <w:lvlJc w:val="left"/>
      <w:pPr>
        <w:tabs>
          <w:tab w:val="num" w:pos="2160"/>
        </w:tabs>
        <w:ind w:left="2160" w:hanging="360"/>
      </w:pPr>
      <w:rPr>
        <w:rFonts w:ascii="Wingdings" w:hAnsi="Wingdings" w:hint="default"/>
      </w:rPr>
    </w:lvl>
    <w:lvl w:ilvl="3" w:tplc="7D34A2B2" w:tentative="1">
      <w:start w:val="1"/>
      <w:numFmt w:val="bullet"/>
      <w:lvlText w:val=""/>
      <w:lvlJc w:val="left"/>
      <w:pPr>
        <w:tabs>
          <w:tab w:val="num" w:pos="2880"/>
        </w:tabs>
        <w:ind w:left="2880" w:hanging="360"/>
      </w:pPr>
      <w:rPr>
        <w:rFonts w:ascii="Wingdings" w:hAnsi="Wingdings" w:hint="default"/>
      </w:rPr>
    </w:lvl>
    <w:lvl w:ilvl="4" w:tplc="0D2A6CA0" w:tentative="1">
      <w:start w:val="1"/>
      <w:numFmt w:val="bullet"/>
      <w:lvlText w:val=""/>
      <w:lvlJc w:val="left"/>
      <w:pPr>
        <w:tabs>
          <w:tab w:val="num" w:pos="3600"/>
        </w:tabs>
        <w:ind w:left="3600" w:hanging="360"/>
      </w:pPr>
      <w:rPr>
        <w:rFonts w:ascii="Wingdings" w:hAnsi="Wingdings" w:hint="default"/>
      </w:rPr>
    </w:lvl>
    <w:lvl w:ilvl="5" w:tplc="93ACDA3A" w:tentative="1">
      <w:start w:val="1"/>
      <w:numFmt w:val="bullet"/>
      <w:lvlText w:val=""/>
      <w:lvlJc w:val="left"/>
      <w:pPr>
        <w:tabs>
          <w:tab w:val="num" w:pos="4320"/>
        </w:tabs>
        <w:ind w:left="4320" w:hanging="360"/>
      </w:pPr>
      <w:rPr>
        <w:rFonts w:ascii="Wingdings" w:hAnsi="Wingdings" w:hint="default"/>
      </w:rPr>
    </w:lvl>
    <w:lvl w:ilvl="6" w:tplc="84146BF4" w:tentative="1">
      <w:start w:val="1"/>
      <w:numFmt w:val="bullet"/>
      <w:lvlText w:val=""/>
      <w:lvlJc w:val="left"/>
      <w:pPr>
        <w:tabs>
          <w:tab w:val="num" w:pos="5040"/>
        </w:tabs>
        <w:ind w:left="5040" w:hanging="360"/>
      </w:pPr>
      <w:rPr>
        <w:rFonts w:ascii="Wingdings" w:hAnsi="Wingdings" w:hint="default"/>
      </w:rPr>
    </w:lvl>
    <w:lvl w:ilvl="7" w:tplc="0CF219C4" w:tentative="1">
      <w:start w:val="1"/>
      <w:numFmt w:val="bullet"/>
      <w:lvlText w:val=""/>
      <w:lvlJc w:val="left"/>
      <w:pPr>
        <w:tabs>
          <w:tab w:val="num" w:pos="5760"/>
        </w:tabs>
        <w:ind w:left="5760" w:hanging="360"/>
      </w:pPr>
      <w:rPr>
        <w:rFonts w:ascii="Wingdings" w:hAnsi="Wingdings" w:hint="default"/>
      </w:rPr>
    </w:lvl>
    <w:lvl w:ilvl="8" w:tplc="D5B0818C" w:tentative="1">
      <w:start w:val="1"/>
      <w:numFmt w:val="bullet"/>
      <w:lvlText w:val=""/>
      <w:lvlJc w:val="left"/>
      <w:pPr>
        <w:tabs>
          <w:tab w:val="num" w:pos="6480"/>
        </w:tabs>
        <w:ind w:left="6480" w:hanging="360"/>
      </w:pPr>
      <w:rPr>
        <w:rFonts w:ascii="Wingdings" w:hAnsi="Wingdings" w:hint="default"/>
      </w:rPr>
    </w:lvl>
  </w:abstractNum>
  <w:abstractNum w:abstractNumId="59">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60">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61">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62">
    <w:nsid w:val="5DDA33BA"/>
    <w:multiLevelType w:val="hybridMultilevel"/>
    <w:tmpl w:val="3C364A82"/>
    <w:lvl w:ilvl="0" w:tplc="E47271C6">
      <w:start w:val="1"/>
      <w:numFmt w:val="bullet"/>
      <w:lvlText w:val="◇"/>
      <w:lvlJc w:val="left"/>
      <w:pPr>
        <w:tabs>
          <w:tab w:val="num" w:pos="720"/>
        </w:tabs>
        <w:ind w:left="720" w:hanging="360"/>
      </w:pPr>
      <w:rPr>
        <w:rFonts w:ascii="HGP創英角ｺﾞｼｯｸUB" w:hAnsi="HGP創英角ｺﾞｼｯｸUB" w:hint="default"/>
      </w:rPr>
    </w:lvl>
    <w:lvl w:ilvl="1" w:tplc="3BFA55A0" w:tentative="1">
      <w:start w:val="1"/>
      <w:numFmt w:val="bullet"/>
      <w:lvlText w:val="◇"/>
      <w:lvlJc w:val="left"/>
      <w:pPr>
        <w:tabs>
          <w:tab w:val="num" w:pos="1440"/>
        </w:tabs>
        <w:ind w:left="1440" w:hanging="360"/>
      </w:pPr>
      <w:rPr>
        <w:rFonts w:ascii="HGP創英角ｺﾞｼｯｸUB" w:hAnsi="HGP創英角ｺﾞｼｯｸUB" w:hint="default"/>
      </w:rPr>
    </w:lvl>
    <w:lvl w:ilvl="2" w:tplc="5CEEB2DA" w:tentative="1">
      <w:start w:val="1"/>
      <w:numFmt w:val="bullet"/>
      <w:lvlText w:val="◇"/>
      <w:lvlJc w:val="left"/>
      <w:pPr>
        <w:tabs>
          <w:tab w:val="num" w:pos="2160"/>
        </w:tabs>
        <w:ind w:left="2160" w:hanging="360"/>
      </w:pPr>
      <w:rPr>
        <w:rFonts w:ascii="HGP創英角ｺﾞｼｯｸUB" w:hAnsi="HGP創英角ｺﾞｼｯｸUB" w:hint="default"/>
      </w:rPr>
    </w:lvl>
    <w:lvl w:ilvl="3" w:tplc="E4D44380" w:tentative="1">
      <w:start w:val="1"/>
      <w:numFmt w:val="bullet"/>
      <w:lvlText w:val="◇"/>
      <w:lvlJc w:val="left"/>
      <w:pPr>
        <w:tabs>
          <w:tab w:val="num" w:pos="2880"/>
        </w:tabs>
        <w:ind w:left="2880" w:hanging="360"/>
      </w:pPr>
      <w:rPr>
        <w:rFonts w:ascii="HGP創英角ｺﾞｼｯｸUB" w:hAnsi="HGP創英角ｺﾞｼｯｸUB" w:hint="default"/>
      </w:rPr>
    </w:lvl>
    <w:lvl w:ilvl="4" w:tplc="E8BC22E8" w:tentative="1">
      <w:start w:val="1"/>
      <w:numFmt w:val="bullet"/>
      <w:lvlText w:val="◇"/>
      <w:lvlJc w:val="left"/>
      <w:pPr>
        <w:tabs>
          <w:tab w:val="num" w:pos="3600"/>
        </w:tabs>
        <w:ind w:left="3600" w:hanging="360"/>
      </w:pPr>
      <w:rPr>
        <w:rFonts w:ascii="HGP創英角ｺﾞｼｯｸUB" w:hAnsi="HGP創英角ｺﾞｼｯｸUB" w:hint="default"/>
      </w:rPr>
    </w:lvl>
    <w:lvl w:ilvl="5" w:tplc="93D27BB2" w:tentative="1">
      <w:start w:val="1"/>
      <w:numFmt w:val="bullet"/>
      <w:lvlText w:val="◇"/>
      <w:lvlJc w:val="left"/>
      <w:pPr>
        <w:tabs>
          <w:tab w:val="num" w:pos="4320"/>
        </w:tabs>
        <w:ind w:left="4320" w:hanging="360"/>
      </w:pPr>
      <w:rPr>
        <w:rFonts w:ascii="HGP創英角ｺﾞｼｯｸUB" w:hAnsi="HGP創英角ｺﾞｼｯｸUB" w:hint="default"/>
      </w:rPr>
    </w:lvl>
    <w:lvl w:ilvl="6" w:tplc="C9B8466C" w:tentative="1">
      <w:start w:val="1"/>
      <w:numFmt w:val="bullet"/>
      <w:lvlText w:val="◇"/>
      <w:lvlJc w:val="left"/>
      <w:pPr>
        <w:tabs>
          <w:tab w:val="num" w:pos="5040"/>
        </w:tabs>
        <w:ind w:left="5040" w:hanging="360"/>
      </w:pPr>
      <w:rPr>
        <w:rFonts w:ascii="HGP創英角ｺﾞｼｯｸUB" w:hAnsi="HGP創英角ｺﾞｼｯｸUB" w:hint="default"/>
      </w:rPr>
    </w:lvl>
    <w:lvl w:ilvl="7" w:tplc="FF60CF86" w:tentative="1">
      <w:start w:val="1"/>
      <w:numFmt w:val="bullet"/>
      <w:lvlText w:val="◇"/>
      <w:lvlJc w:val="left"/>
      <w:pPr>
        <w:tabs>
          <w:tab w:val="num" w:pos="5760"/>
        </w:tabs>
        <w:ind w:left="5760" w:hanging="360"/>
      </w:pPr>
      <w:rPr>
        <w:rFonts w:ascii="HGP創英角ｺﾞｼｯｸUB" w:hAnsi="HGP創英角ｺﾞｼｯｸUB" w:hint="default"/>
      </w:rPr>
    </w:lvl>
    <w:lvl w:ilvl="8" w:tplc="BF9A2892"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63">
    <w:nsid w:val="5E510C00"/>
    <w:multiLevelType w:val="hybridMultilevel"/>
    <w:tmpl w:val="180854B6"/>
    <w:lvl w:ilvl="0" w:tplc="3C46CC3A">
      <w:start w:val="1"/>
      <w:numFmt w:val="bullet"/>
      <w:lvlText w:val=""/>
      <w:lvlJc w:val="left"/>
      <w:pPr>
        <w:tabs>
          <w:tab w:val="num" w:pos="720"/>
        </w:tabs>
        <w:ind w:left="720" w:hanging="360"/>
      </w:pPr>
      <w:rPr>
        <w:rFonts w:ascii="Wingdings" w:hAnsi="Wingdings" w:hint="default"/>
      </w:rPr>
    </w:lvl>
    <w:lvl w:ilvl="1" w:tplc="82A2F25C" w:tentative="1">
      <w:start w:val="1"/>
      <w:numFmt w:val="bullet"/>
      <w:lvlText w:val=""/>
      <w:lvlJc w:val="left"/>
      <w:pPr>
        <w:tabs>
          <w:tab w:val="num" w:pos="1440"/>
        </w:tabs>
        <w:ind w:left="1440" w:hanging="360"/>
      </w:pPr>
      <w:rPr>
        <w:rFonts w:ascii="Wingdings" w:hAnsi="Wingdings" w:hint="default"/>
      </w:rPr>
    </w:lvl>
    <w:lvl w:ilvl="2" w:tplc="7C44A9EA" w:tentative="1">
      <w:start w:val="1"/>
      <w:numFmt w:val="bullet"/>
      <w:lvlText w:val=""/>
      <w:lvlJc w:val="left"/>
      <w:pPr>
        <w:tabs>
          <w:tab w:val="num" w:pos="2160"/>
        </w:tabs>
        <w:ind w:left="2160" w:hanging="360"/>
      </w:pPr>
      <w:rPr>
        <w:rFonts w:ascii="Wingdings" w:hAnsi="Wingdings" w:hint="default"/>
      </w:rPr>
    </w:lvl>
    <w:lvl w:ilvl="3" w:tplc="F914073A" w:tentative="1">
      <w:start w:val="1"/>
      <w:numFmt w:val="bullet"/>
      <w:lvlText w:val=""/>
      <w:lvlJc w:val="left"/>
      <w:pPr>
        <w:tabs>
          <w:tab w:val="num" w:pos="2880"/>
        </w:tabs>
        <w:ind w:left="2880" w:hanging="360"/>
      </w:pPr>
      <w:rPr>
        <w:rFonts w:ascii="Wingdings" w:hAnsi="Wingdings" w:hint="default"/>
      </w:rPr>
    </w:lvl>
    <w:lvl w:ilvl="4" w:tplc="7D247258" w:tentative="1">
      <w:start w:val="1"/>
      <w:numFmt w:val="bullet"/>
      <w:lvlText w:val=""/>
      <w:lvlJc w:val="left"/>
      <w:pPr>
        <w:tabs>
          <w:tab w:val="num" w:pos="3600"/>
        </w:tabs>
        <w:ind w:left="3600" w:hanging="360"/>
      </w:pPr>
      <w:rPr>
        <w:rFonts w:ascii="Wingdings" w:hAnsi="Wingdings" w:hint="default"/>
      </w:rPr>
    </w:lvl>
    <w:lvl w:ilvl="5" w:tplc="FD1CD4CE" w:tentative="1">
      <w:start w:val="1"/>
      <w:numFmt w:val="bullet"/>
      <w:lvlText w:val=""/>
      <w:lvlJc w:val="left"/>
      <w:pPr>
        <w:tabs>
          <w:tab w:val="num" w:pos="4320"/>
        </w:tabs>
        <w:ind w:left="4320" w:hanging="360"/>
      </w:pPr>
      <w:rPr>
        <w:rFonts w:ascii="Wingdings" w:hAnsi="Wingdings" w:hint="default"/>
      </w:rPr>
    </w:lvl>
    <w:lvl w:ilvl="6" w:tplc="A254E344" w:tentative="1">
      <w:start w:val="1"/>
      <w:numFmt w:val="bullet"/>
      <w:lvlText w:val=""/>
      <w:lvlJc w:val="left"/>
      <w:pPr>
        <w:tabs>
          <w:tab w:val="num" w:pos="5040"/>
        </w:tabs>
        <w:ind w:left="5040" w:hanging="360"/>
      </w:pPr>
      <w:rPr>
        <w:rFonts w:ascii="Wingdings" w:hAnsi="Wingdings" w:hint="default"/>
      </w:rPr>
    </w:lvl>
    <w:lvl w:ilvl="7" w:tplc="22742EFE" w:tentative="1">
      <w:start w:val="1"/>
      <w:numFmt w:val="bullet"/>
      <w:lvlText w:val=""/>
      <w:lvlJc w:val="left"/>
      <w:pPr>
        <w:tabs>
          <w:tab w:val="num" w:pos="5760"/>
        </w:tabs>
        <w:ind w:left="5760" w:hanging="360"/>
      </w:pPr>
      <w:rPr>
        <w:rFonts w:ascii="Wingdings" w:hAnsi="Wingdings" w:hint="default"/>
      </w:rPr>
    </w:lvl>
    <w:lvl w:ilvl="8" w:tplc="3036D91E" w:tentative="1">
      <w:start w:val="1"/>
      <w:numFmt w:val="bullet"/>
      <w:lvlText w:val=""/>
      <w:lvlJc w:val="left"/>
      <w:pPr>
        <w:tabs>
          <w:tab w:val="num" w:pos="6480"/>
        </w:tabs>
        <w:ind w:left="6480" w:hanging="360"/>
      </w:pPr>
      <w:rPr>
        <w:rFonts w:ascii="Wingdings" w:hAnsi="Wingdings" w:hint="default"/>
      </w:rPr>
    </w:lvl>
  </w:abstractNum>
  <w:abstractNum w:abstractNumId="64">
    <w:nsid w:val="616416B1"/>
    <w:multiLevelType w:val="hybridMultilevel"/>
    <w:tmpl w:val="B28AC6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nsid w:val="618B4C77"/>
    <w:multiLevelType w:val="hybridMultilevel"/>
    <w:tmpl w:val="61CA20A6"/>
    <w:lvl w:ilvl="0" w:tplc="E78A20B4">
      <w:start w:val="1"/>
      <w:numFmt w:val="bullet"/>
      <w:lvlText w:val=""/>
      <w:lvlJc w:val="left"/>
      <w:pPr>
        <w:tabs>
          <w:tab w:val="num" w:pos="720"/>
        </w:tabs>
        <w:ind w:left="720" w:hanging="360"/>
      </w:pPr>
      <w:rPr>
        <w:rFonts w:ascii="Wingdings" w:hAnsi="Wingdings" w:hint="default"/>
      </w:rPr>
    </w:lvl>
    <w:lvl w:ilvl="1" w:tplc="1248AB5C" w:tentative="1">
      <w:start w:val="1"/>
      <w:numFmt w:val="bullet"/>
      <w:lvlText w:val=""/>
      <w:lvlJc w:val="left"/>
      <w:pPr>
        <w:tabs>
          <w:tab w:val="num" w:pos="1440"/>
        </w:tabs>
        <w:ind w:left="1440" w:hanging="360"/>
      </w:pPr>
      <w:rPr>
        <w:rFonts w:ascii="Wingdings" w:hAnsi="Wingdings" w:hint="default"/>
      </w:rPr>
    </w:lvl>
    <w:lvl w:ilvl="2" w:tplc="5E84846A" w:tentative="1">
      <w:start w:val="1"/>
      <w:numFmt w:val="bullet"/>
      <w:lvlText w:val=""/>
      <w:lvlJc w:val="left"/>
      <w:pPr>
        <w:tabs>
          <w:tab w:val="num" w:pos="2160"/>
        </w:tabs>
        <w:ind w:left="2160" w:hanging="360"/>
      </w:pPr>
      <w:rPr>
        <w:rFonts w:ascii="Wingdings" w:hAnsi="Wingdings" w:hint="default"/>
      </w:rPr>
    </w:lvl>
    <w:lvl w:ilvl="3" w:tplc="5E80E824" w:tentative="1">
      <w:start w:val="1"/>
      <w:numFmt w:val="bullet"/>
      <w:lvlText w:val=""/>
      <w:lvlJc w:val="left"/>
      <w:pPr>
        <w:tabs>
          <w:tab w:val="num" w:pos="2880"/>
        </w:tabs>
        <w:ind w:left="2880" w:hanging="360"/>
      </w:pPr>
      <w:rPr>
        <w:rFonts w:ascii="Wingdings" w:hAnsi="Wingdings" w:hint="default"/>
      </w:rPr>
    </w:lvl>
    <w:lvl w:ilvl="4" w:tplc="5FE43796" w:tentative="1">
      <w:start w:val="1"/>
      <w:numFmt w:val="bullet"/>
      <w:lvlText w:val=""/>
      <w:lvlJc w:val="left"/>
      <w:pPr>
        <w:tabs>
          <w:tab w:val="num" w:pos="3600"/>
        </w:tabs>
        <w:ind w:left="3600" w:hanging="360"/>
      </w:pPr>
      <w:rPr>
        <w:rFonts w:ascii="Wingdings" w:hAnsi="Wingdings" w:hint="default"/>
      </w:rPr>
    </w:lvl>
    <w:lvl w:ilvl="5" w:tplc="CBA87CF0" w:tentative="1">
      <w:start w:val="1"/>
      <w:numFmt w:val="bullet"/>
      <w:lvlText w:val=""/>
      <w:lvlJc w:val="left"/>
      <w:pPr>
        <w:tabs>
          <w:tab w:val="num" w:pos="4320"/>
        </w:tabs>
        <w:ind w:left="4320" w:hanging="360"/>
      </w:pPr>
      <w:rPr>
        <w:rFonts w:ascii="Wingdings" w:hAnsi="Wingdings" w:hint="default"/>
      </w:rPr>
    </w:lvl>
    <w:lvl w:ilvl="6" w:tplc="82F68416" w:tentative="1">
      <w:start w:val="1"/>
      <w:numFmt w:val="bullet"/>
      <w:lvlText w:val=""/>
      <w:lvlJc w:val="left"/>
      <w:pPr>
        <w:tabs>
          <w:tab w:val="num" w:pos="5040"/>
        </w:tabs>
        <w:ind w:left="5040" w:hanging="360"/>
      </w:pPr>
      <w:rPr>
        <w:rFonts w:ascii="Wingdings" w:hAnsi="Wingdings" w:hint="default"/>
      </w:rPr>
    </w:lvl>
    <w:lvl w:ilvl="7" w:tplc="B9162438" w:tentative="1">
      <w:start w:val="1"/>
      <w:numFmt w:val="bullet"/>
      <w:lvlText w:val=""/>
      <w:lvlJc w:val="left"/>
      <w:pPr>
        <w:tabs>
          <w:tab w:val="num" w:pos="5760"/>
        </w:tabs>
        <w:ind w:left="5760" w:hanging="360"/>
      </w:pPr>
      <w:rPr>
        <w:rFonts w:ascii="Wingdings" w:hAnsi="Wingdings" w:hint="default"/>
      </w:rPr>
    </w:lvl>
    <w:lvl w:ilvl="8" w:tplc="049C2EFA" w:tentative="1">
      <w:start w:val="1"/>
      <w:numFmt w:val="bullet"/>
      <w:lvlText w:val=""/>
      <w:lvlJc w:val="left"/>
      <w:pPr>
        <w:tabs>
          <w:tab w:val="num" w:pos="6480"/>
        </w:tabs>
        <w:ind w:left="6480" w:hanging="360"/>
      </w:pPr>
      <w:rPr>
        <w:rFonts w:ascii="Wingdings" w:hAnsi="Wingdings" w:hint="default"/>
      </w:rPr>
    </w:lvl>
  </w:abstractNum>
  <w:abstractNum w:abstractNumId="66">
    <w:nsid w:val="6545627C"/>
    <w:multiLevelType w:val="hybridMultilevel"/>
    <w:tmpl w:val="EB222536"/>
    <w:lvl w:ilvl="0" w:tplc="F1F4C150">
      <w:start w:val="1"/>
      <w:numFmt w:val="bullet"/>
      <w:lvlText w:val=""/>
      <w:lvlJc w:val="left"/>
      <w:pPr>
        <w:tabs>
          <w:tab w:val="num" w:pos="720"/>
        </w:tabs>
        <w:ind w:left="720" w:hanging="360"/>
      </w:pPr>
      <w:rPr>
        <w:rFonts w:ascii="Wingdings" w:hAnsi="Wingdings" w:hint="default"/>
      </w:rPr>
    </w:lvl>
    <w:lvl w:ilvl="1" w:tplc="B57A95AE" w:tentative="1">
      <w:start w:val="1"/>
      <w:numFmt w:val="bullet"/>
      <w:lvlText w:val=""/>
      <w:lvlJc w:val="left"/>
      <w:pPr>
        <w:tabs>
          <w:tab w:val="num" w:pos="1440"/>
        </w:tabs>
        <w:ind w:left="1440" w:hanging="360"/>
      </w:pPr>
      <w:rPr>
        <w:rFonts w:ascii="Wingdings" w:hAnsi="Wingdings" w:hint="default"/>
      </w:rPr>
    </w:lvl>
    <w:lvl w:ilvl="2" w:tplc="B45A589E" w:tentative="1">
      <w:start w:val="1"/>
      <w:numFmt w:val="bullet"/>
      <w:lvlText w:val=""/>
      <w:lvlJc w:val="left"/>
      <w:pPr>
        <w:tabs>
          <w:tab w:val="num" w:pos="2160"/>
        </w:tabs>
        <w:ind w:left="2160" w:hanging="360"/>
      </w:pPr>
      <w:rPr>
        <w:rFonts w:ascii="Wingdings" w:hAnsi="Wingdings" w:hint="default"/>
      </w:rPr>
    </w:lvl>
    <w:lvl w:ilvl="3" w:tplc="0B6A3640" w:tentative="1">
      <w:start w:val="1"/>
      <w:numFmt w:val="bullet"/>
      <w:lvlText w:val=""/>
      <w:lvlJc w:val="left"/>
      <w:pPr>
        <w:tabs>
          <w:tab w:val="num" w:pos="2880"/>
        </w:tabs>
        <w:ind w:left="2880" w:hanging="360"/>
      </w:pPr>
      <w:rPr>
        <w:rFonts w:ascii="Wingdings" w:hAnsi="Wingdings" w:hint="default"/>
      </w:rPr>
    </w:lvl>
    <w:lvl w:ilvl="4" w:tplc="AFF49A40" w:tentative="1">
      <w:start w:val="1"/>
      <w:numFmt w:val="bullet"/>
      <w:lvlText w:val=""/>
      <w:lvlJc w:val="left"/>
      <w:pPr>
        <w:tabs>
          <w:tab w:val="num" w:pos="3600"/>
        </w:tabs>
        <w:ind w:left="3600" w:hanging="360"/>
      </w:pPr>
      <w:rPr>
        <w:rFonts w:ascii="Wingdings" w:hAnsi="Wingdings" w:hint="default"/>
      </w:rPr>
    </w:lvl>
    <w:lvl w:ilvl="5" w:tplc="2E583E6A" w:tentative="1">
      <w:start w:val="1"/>
      <w:numFmt w:val="bullet"/>
      <w:lvlText w:val=""/>
      <w:lvlJc w:val="left"/>
      <w:pPr>
        <w:tabs>
          <w:tab w:val="num" w:pos="4320"/>
        </w:tabs>
        <w:ind w:left="4320" w:hanging="360"/>
      </w:pPr>
      <w:rPr>
        <w:rFonts w:ascii="Wingdings" w:hAnsi="Wingdings" w:hint="default"/>
      </w:rPr>
    </w:lvl>
    <w:lvl w:ilvl="6" w:tplc="CE88EEB8" w:tentative="1">
      <w:start w:val="1"/>
      <w:numFmt w:val="bullet"/>
      <w:lvlText w:val=""/>
      <w:lvlJc w:val="left"/>
      <w:pPr>
        <w:tabs>
          <w:tab w:val="num" w:pos="5040"/>
        </w:tabs>
        <w:ind w:left="5040" w:hanging="360"/>
      </w:pPr>
      <w:rPr>
        <w:rFonts w:ascii="Wingdings" w:hAnsi="Wingdings" w:hint="default"/>
      </w:rPr>
    </w:lvl>
    <w:lvl w:ilvl="7" w:tplc="9B126BB8" w:tentative="1">
      <w:start w:val="1"/>
      <w:numFmt w:val="bullet"/>
      <w:lvlText w:val=""/>
      <w:lvlJc w:val="left"/>
      <w:pPr>
        <w:tabs>
          <w:tab w:val="num" w:pos="5760"/>
        </w:tabs>
        <w:ind w:left="5760" w:hanging="360"/>
      </w:pPr>
      <w:rPr>
        <w:rFonts w:ascii="Wingdings" w:hAnsi="Wingdings" w:hint="default"/>
      </w:rPr>
    </w:lvl>
    <w:lvl w:ilvl="8" w:tplc="F506883A" w:tentative="1">
      <w:start w:val="1"/>
      <w:numFmt w:val="bullet"/>
      <w:lvlText w:val=""/>
      <w:lvlJc w:val="left"/>
      <w:pPr>
        <w:tabs>
          <w:tab w:val="num" w:pos="6480"/>
        </w:tabs>
        <w:ind w:left="6480" w:hanging="360"/>
      </w:pPr>
      <w:rPr>
        <w:rFonts w:ascii="Wingdings" w:hAnsi="Wingdings" w:hint="default"/>
      </w:rPr>
    </w:lvl>
  </w:abstractNum>
  <w:abstractNum w:abstractNumId="67">
    <w:nsid w:val="66633735"/>
    <w:multiLevelType w:val="hybridMultilevel"/>
    <w:tmpl w:val="C194F544"/>
    <w:lvl w:ilvl="0" w:tplc="3BE8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nsid w:val="670567BA"/>
    <w:multiLevelType w:val="hybridMultilevel"/>
    <w:tmpl w:val="14A093A6"/>
    <w:lvl w:ilvl="0" w:tplc="D43EC464">
      <w:start w:val="1"/>
      <w:numFmt w:val="bullet"/>
      <w:lvlText w:val=""/>
      <w:lvlJc w:val="left"/>
      <w:pPr>
        <w:tabs>
          <w:tab w:val="num" w:pos="720"/>
        </w:tabs>
        <w:ind w:left="720" w:hanging="360"/>
      </w:pPr>
      <w:rPr>
        <w:rFonts w:ascii="Wingdings" w:hAnsi="Wingdings" w:hint="default"/>
      </w:rPr>
    </w:lvl>
    <w:lvl w:ilvl="1" w:tplc="B268D250" w:tentative="1">
      <w:start w:val="1"/>
      <w:numFmt w:val="bullet"/>
      <w:lvlText w:val=""/>
      <w:lvlJc w:val="left"/>
      <w:pPr>
        <w:tabs>
          <w:tab w:val="num" w:pos="1440"/>
        </w:tabs>
        <w:ind w:left="1440" w:hanging="360"/>
      </w:pPr>
      <w:rPr>
        <w:rFonts w:ascii="Wingdings" w:hAnsi="Wingdings" w:hint="default"/>
      </w:rPr>
    </w:lvl>
    <w:lvl w:ilvl="2" w:tplc="DB7469B0" w:tentative="1">
      <w:start w:val="1"/>
      <w:numFmt w:val="bullet"/>
      <w:lvlText w:val=""/>
      <w:lvlJc w:val="left"/>
      <w:pPr>
        <w:tabs>
          <w:tab w:val="num" w:pos="2160"/>
        </w:tabs>
        <w:ind w:left="2160" w:hanging="360"/>
      </w:pPr>
      <w:rPr>
        <w:rFonts w:ascii="Wingdings" w:hAnsi="Wingdings" w:hint="default"/>
      </w:rPr>
    </w:lvl>
    <w:lvl w:ilvl="3" w:tplc="FAC0648C" w:tentative="1">
      <w:start w:val="1"/>
      <w:numFmt w:val="bullet"/>
      <w:lvlText w:val=""/>
      <w:lvlJc w:val="left"/>
      <w:pPr>
        <w:tabs>
          <w:tab w:val="num" w:pos="2880"/>
        </w:tabs>
        <w:ind w:left="2880" w:hanging="360"/>
      </w:pPr>
      <w:rPr>
        <w:rFonts w:ascii="Wingdings" w:hAnsi="Wingdings" w:hint="default"/>
      </w:rPr>
    </w:lvl>
    <w:lvl w:ilvl="4" w:tplc="E3663A76" w:tentative="1">
      <w:start w:val="1"/>
      <w:numFmt w:val="bullet"/>
      <w:lvlText w:val=""/>
      <w:lvlJc w:val="left"/>
      <w:pPr>
        <w:tabs>
          <w:tab w:val="num" w:pos="3600"/>
        </w:tabs>
        <w:ind w:left="3600" w:hanging="360"/>
      </w:pPr>
      <w:rPr>
        <w:rFonts w:ascii="Wingdings" w:hAnsi="Wingdings" w:hint="default"/>
      </w:rPr>
    </w:lvl>
    <w:lvl w:ilvl="5" w:tplc="09C2AF3A" w:tentative="1">
      <w:start w:val="1"/>
      <w:numFmt w:val="bullet"/>
      <w:lvlText w:val=""/>
      <w:lvlJc w:val="left"/>
      <w:pPr>
        <w:tabs>
          <w:tab w:val="num" w:pos="4320"/>
        </w:tabs>
        <w:ind w:left="4320" w:hanging="360"/>
      </w:pPr>
      <w:rPr>
        <w:rFonts w:ascii="Wingdings" w:hAnsi="Wingdings" w:hint="default"/>
      </w:rPr>
    </w:lvl>
    <w:lvl w:ilvl="6" w:tplc="E0BE8776" w:tentative="1">
      <w:start w:val="1"/>
      <w:numFmt w:val="bullet"/>
      <w:lvlText w:val=""/>
      <w:lvlJc w:val="left"/>
      <w:pPr>
        <w:tabs>
          <w:tab w:val="num" w:pos="5040"/>
        </w:tabs>
        <w:ind w:left="5040" w:hanging="360"/>
      </w:pPr>
      <w:rPr>
        <w:rFonts w:ascii="Wingdings" w:hAnsi="Wingdings" w:hint="default"/>
      </w:rPr>
    </w:lvl>
    <w:lvl w:ilvl="7" w:tplc="1B2E374A" w:tentative="1">
      <w:start w:val="1"/>
      <w:numFmt w:val="bullet"/>
      <w:lvlText w:val=""/>
      <w:lvlJc w:val="left"/>
      <w:pPr>
        <w:tabs>
          <w:tab w:val="num" w:pos="5760"/>
        </w:tabs>
        <w:ind w:left="5760" w:hanging="360"/>
      </w:pPr>
      <w:rPr>
        <w:rFonts w:ascii="Wingdings" w:hAnsi="Wingdings" w:hint="default"/>
      </w:rPr>
    </w:lvl>
    <w:lvl w:ilvl="8" w:tplc="65E454A2" w:tentative="1">
      <w:start w:val="1"/>
      <w:numFmt w:val="bullet"/>
      <w:lvlText w:val=""/>
      <w:lvlJc w:val="left"/>
      <w:pPr>
        <w:tabs>
          <w:tab w:val="num" w:pos="6480"/>
        </w:tabs>
        <w:ind w:left="6480" w:hanging="360"/>
      </w:pPr>
      <w:rPr>
        <w:rFonts w:ascii="Wingdings" w:hAnsi="Wingdings" w:hint="default"/>
      </w:rPr>
    </w:lvl>
  </w:abstractNum>
  <w:abstractNum w:abstractNumId="69">
    <w:nsid w:val="6801351B"/>
    <w:multiLevelType w:val="hybridMultilevel"/>
    <w:tmpl w:val="F362C098"/>
    <w:lvl w:ilvl="0" w:tplc="3964291A">
      <w:start w:val="1"/>
      <w:numFmt w:val="bullet"/>
      <w:lvlText w:val=""/>
      <w:lvlJc w:val="left"/>
      <w:pPr>
        <w:tabs>
          <w:tab w:val="num" w:pos="720"/>
        </w:tabs>
        <w:ind w:left="720" w:hanging="360"/>
      </w:pPr>
      <w:rPr>
        <w:rFonts w:ascii="Wingdings" w:hAnsi="Wingdings" w:hint="default"/>
      </w:rPr>
    </w:lvl>
    <w:lvl w:ilvl="1" w:tplc="2EE0A238" w:tentative="1">
      <w:start w:val="1"/>
      <w:numFmt w:val="bullet"/>
      <w:lvlText w:val=""/>
      <w:lvlJc w:val="left"/>
      <w:pPr>
        <w:tabs>
          <w:tab w:val="num" w:pos="1440"/>
        </w:tabs>
        <w:ind w:left="1440" w:hanging="360"/>
      </w:pPr>
      <w:rPr>
        <w:rFonts w:ascii="Wingdings" w:hAnsi="Wingdings" w:hint="default"/>
      </w:rPr>
    </w:lvl>
    <w:lvl w:ilvl="2" w:tplc="DE9EE8E2" w:tentative="1">
      <w:start w:val="1"/>
      <w:numFmt w:val="bullet"/>
      <w:lvlText w:val=""/>
      <w:lvlJc w:val="left"/>
      <w:pPr>
        <w:tabs>
          <w:tab w:val="num" w:pos="2160"/>
        </w:tabs>
        <w:ind w:left="2160" w:hanging="360"/>
      </w:pPr>
      <w:rPr>
        <w:rFonts w:ascii="Wingdings" w:hAnsi="Wingdings" w:hint="default"/>
      </w:rPr>
    </w:lvl>
    <w:lvl w:ilvl="3" w:tplc="DDE89B22" w:tentative="1">
      <w:start w:val="1"/>
      <w:numFmt w:val="bullet"/>
      <w:lvlText w:val=""/>
      <w:lvlJc w:val="left"/>
      <w:pPr>
        <w:tabs>
          <w:tab w:val="num" w:pos="2880"/>
        </w:tabs>
        <w:ind w:left="2880" w:hanging="360"/>
      </w:pPr>
      <w:rPr>
        <w:rFonts w:ascii="Wingdings" w:hAnsi="Wingdings" w:hint="default"/>
      </w:rPr>
    </w:lvl>
    <w:lvl w:ilvl="4" w:tplc="D074A1F0" w:tentative="1">
      <w:start w:val="1"/>
      <w:numFmt w:val="bullet"/>
      <w:lvlText w:val=""/>
      <w:lvlJc w:val="left"/>
      <w:pPr>
        <w:tabs>
          <w:tab w:val="num" w:pos="3600"/>
        </w:tabs>
        <w:ind w:left="3600" w:hanging="360"/>
      </w:pPr>
      <w:rPr>
        <w:rFonts w:ascii="Wingdings" w:hAnsi="Wingdings" w:hint="default"/>
      </w:rPr>
    </w:lvl>
    <w:lvl w:ilvl="5" w:tplc="2354B83C" w:tentative="1">
      <w:start w:val="1"/>
      <w:numFmt w:val="bullet"/>
      <w:lvlText w:val=""/>
      <w:lvlJc w:val="left"/>
      <w:pPr>
        <w:tabs>
          <w:tab w:val="num" w:pos="4320"/>
        </w:tabs>
        <w:ind w:left="4320" w:hanging="360"/>
      </w:pPr>
      <w:rPr>
        <w:rFonts w:ascii="Wingdings" w:hAnsi="Wingdings" w:hint="default"/>
      </w:rPr>
    </w:lvl>
    <w:lvl w:ilvl="6" w:tplc="72360CB4" w:tentative="1">
      <w:start w:val="1"/>
      <w:numFmt w:val="bullet"/>
      <w:lvlText w:val=""/>
      <w:lvlJc w:val="left"/>
      <w:pPr>
        <w:tabs>
          <w:tab w:val="num" w:pos="5040"/>
        </w:tabs>
        <w:ind w:left="5040" w:hanging="360"/>
      </w:pPr>
      <w:rPr>
        <w:rFonts w:ascii="Wingdings" w:hAnsi="Wingdings" w:hint="default"/>
      </w:rPr>
    </w:lvl>
    <w:lvl w:ilvl="7" w:tplc="B6F0B56A" w:tentative="1">
      <w:start w:val="1"/>
      <w:numFmt w:val="bullet"/>
      <w:lvlText w:val=""/>
      <w:lvlJc w:val="left"/>
      <w:pPr>
        <w:tabs>
          <w:tab w:val="num" w:pos="5760"/>
        </w:tabs>
        <w:ind w:left="5760" w:hanging="360"/>
      </w:pPr>
      <w:rPr>
        <w:rFonts w:ascii="Wingdings" w:hAnsi="Wingdings" w:hint="default"/>
      </w:rPr>
    </w:lvl>
    <w:lvl w:ilvl="8" w:tplc="36DCF00E" w:tentative="1">
      <w:start w:val="1"/>
      <w:numFmt w:val="bullet"/>
      <w:lvlText w:val=""/>
      <w:lvlJc w:val="left"/>
      <w:pPr>
        <w:tabs>
          <w:tab w:val="num" w:pos="6480"/>
        </w:tabs>
        <w:ind w:left="6480" w:hanging="360"/>
      </w:pPr>
      <w:rPr>
        <w:rFonts w:ascii="Wingdings" w:hAnsi="Wingdings" w:hint="default"/>
      </w:rPr>
    </w:lvl>
  </w:abstractNum>
  <w:abstractNum w:abstractNumId="70">
    <w:nsid w:val="69331412"/>
    <w:multiLevelType w:val="hybridMultilevel"/>
    <w:tmpl w:val="5B60E714"/>
    <w:lvl w:ilvl="0" w:tplc="889EAD94">
      <w:start w:val="1"/>
      <w:numFmt w:val="bullet"/>
      <w:lvlText w:val=""/>
      <w:lvlJc w:val="left"/>
      <w:pPr>
        <w:tabs>
          <w:tab w:val="num" w:pos="720"/>
        </w:tabs>
        <w:ind w:left="720" w:hanging="360"/>
      </w:pPr>
      <w:rPr>
        <w:rFonts w:ascii="Wingdings" w:hAnsi="Wingdings" w:hint="default"/>
      </w:rPr>
    </w:lvl>
    <w:lvl w:ilvl="1" w:tplc="74820C40" w:tentative="1">
      <w:start w:val="1"/>
      <w:numFmt w:val="bullet"/>
      <w:lvlText w:val=""/>
      <w:lvlJc w:val="left"/>
      <w:pPr>
        <w:tabs>
          <w:tab w:val="num" w:pos="1440"/>
        </w:tabs>
        <w:ind w:left="1440" w:hanging="360"/>
      </w:pPr>
      <w:rPr>
        <w:rFonts w:ascii="Wingdings" w:hAnsi="Wingdings" w:hint="default"/>
      </w:rPr>
    </w:lvl>
    <w:lvl w:ilvl="2" w:tplc="7348E9FA" w:tentative="1">
      <w:start w:val="1"/>
      <w:numFmt w:val="bullet"/>
      <w:lvlText w:val=""/>
      <w:lvlJc w:val="left"/>
      <w:pPr>
        <w:tabs>
          <w:tab w:val="num" w:pos="2160"/>
        </w:tabs>
        <w:ind w:left="2160" w:hanging="360"/>
      </w:pPr>
      <w:rPr>
        <w:rFonts w:ascii="Wingdings" w:hAnsi="Wingdings" w:hint="default"/>
      </w:rPr>
    </w:lvl>
    <w:lvl w:ilvl="3" w:tplc="CDAA9C62" w:tentative="1">
      <w:start w:val="1"/>
      <w:numFmt w:val="bullet"/>
      <w:lvlText w:val=""/>
      <w:lvlJc w:val="left"/>
      <w:pPr>
        <w:tabs>
          <w:tab w:val="num" w:pos="2880"/>
        </w:tabs>
        <w:ind w:left="2880" w:hanging="360"/>
      </w:pPr>
      <w:rPr>
        <w:rFonts w:ascii="Wingdings" w:hAnsi="Wingdings" w:hint="default"/>
      </w:rPr>
    </w:lvl>
    <w:lvl w:ilvl="4" w:tplc="0C705F52" w:tentative="1">
      <w:start w:val="1"/>
      <w:numFmt w:val="bullet"/>
      <w:lvlText w:val=""/>
      <w:lvlJc w:val="left"/>
      <w:pPr>
        <w:tabs>
          <w:tab w:val="num" w:pos="3600"/>
        </w:tabs>
        <w:ind w:left="3600" w:hanging="360"/>
      </w:pPr>
      <w:rPr>
        <w:rFonts w:ascii="Wingdings" w:hAnsi="Wingdings" w:hint="default"/>
      </w:rPr>
    </w:lvl>
    <w:lvl w:ilvl="5" w:tplc="62BE7966" w:tentative="1">
      <w:start w:val="1"/>
      <w:numFmt w:val="bullet"/>
      <w:lvlText w:val=""/>
      <w:lvlJc w:val="left"/>
      <w:pPr>
        <w:tabs>
          <w:tab w:val="num" w:pos="4320"/>
        </w:tabs>
        <w:ind w:left="4320" w:hanging="360"/>
      </w:pPr>
      <w:rPr>
        <w:rFonts w:ascii="Wingdings" w:hAnsi="Wingdings" w:hint="default"/>
      </w:rPr>
    </w:lvl>
    <w:lvl w:ilvl="6" w:tplc="CD8C2A9A" w:tentative="1">
      <w:start w:val="1"/>
      <w:numFmt w:val="bullet"/>
      <w:lvlText w:val=""/>
      <w:lvlJc w:val="left"/>
      <w:pPr>
        <w:tabs>
          <w:tab w:val="num" w:pos="5040"/>
        </w:tabs>
        <w:ind w:left="5040" w:hanging="360"/>
      </w:pPr>
      <w:rPr>
        <w:rFonts w:ascii="Wingdings" w:hAnsi="Wingdings" w:hint="default"/>
      </w:rPr>
    </w:lvl>
    <w:lvl w:ilvl="7" w:tplc="B2D40520" w:tentative="1">
      <w:start w:val="1"/>
      <w:numFmt w:val="bullet"/>
      <w:lvlText w:val=""/>
      <w:lvlJc w:val="left"/>
      <w:pPr>
        <w:tabs>
          <w:tab w:val="num" w:pos="5760"/>
        </w:tabs>
        <w:ind w:left="5760" w:hanging="360"/>
      </w:pPr>
      <w:rPr>
        <w:rFonts w:ascii="Wingdings" w:hAnsi="Wingdings" w:hint="default"/>
      </w:rPr>
    </w:lvl>
    <w:lvl w:ilvl="8" w:tplc="1E7849C0" w:tentative="1">
      <w:start w:val="1"/>
      <w:numFmt w:val="bullet"/>
      <w:lvlText w:val=""/>
      <w:lvlJc w:val="left"/>
      <w:pPr>
        <w:tabs>
          <w:tab w:val="num" w:pos="6480"/>
        </w:tabs>
        <w:ind w:left="6480" w:hanging="360"/>
      </w:pPr>
      <w:rPr>
        <w:rFonts w:ascii="Wingdings" w:hAnsi="Wingdings" w:hint="default"/>
      </w:rPr>
    </w:lvl>
  </w:abstractNum>
  <w:abstractNum w:abstractNumId="71">
    <w:nsid w:val="69B104B1"/>
    <w:multiLevelType w:val="hybridMultilevel"/>
    <w:tmpl w:val="71568F08"/>
    <w:lvl w:ilvl="0" w:tplc="8E9217A2">
      <w:start w:val="1"/>
      <w:numFmt w:val="bullet"/>
      <w:lvlText w:val=""/>
      <w:lvlJc w:val="left"/>
      <w:pPr>
        <w:tabs>
          <w:tab w:val="num" w:pos="720"/>
        </w:tabs>
        <w:ind w:left="720" w:hanging="360"/>
      </w:pPr>
      <w:rPr>
        <w:rFonts w:ascii="Wingdings" w:hAnsi="Wingdings" w:hint="default"/>
      </w:rPr>
    </w:lvl>
    <w:lvl w:ilvl="1" w:tplc="FA820CE8" w:tentative="1">
      <w:start w:val="1"/>
      <w:numFmt w:val="bullet"/>
      <w:lvlText w:val=""/>
      <w:lvlJc w:val="left"/>
      <w:pPr>
        <w:tabs>
          <w:tab w:val="num" w:pos="1440"/>
        </w:tabs>
        <w:ind w:left="1440" w:hanging="360"/>
      </w:pPr>
      <w:rPr>
        <w:rFonts w:ascii="Wingdings" w:hAnsi="Wingdings" w:hint="default"/>
      </w:rPr>
    </w:lvl>
    <w:lvl w:ilvl="2" w:tplc="5B6C9890" w:tentative="1">
      <w:start w:val="1"/>
      <w:numFmt w:val="bullet"/>
      <w:lvlText w:val=""/>
      <w:lvlJc w:val="left"/>
      <w:pPr>
        <w:tabs>
          <w:tab w:val="num" w:pos="2160"/>
        </w:tabs>
        <w:ind w:left="2160" w:hanging="360"/>
      </w:pPr>
      <w:rPr>
        <w:rFonts w:ascii="Wingdings" w:hAnsi="Wingdings" w:hint="default"/>
      </w:rPr>
    </w:lvl>
    <w:lvl w:ilvl="3" w:tplc="3E523B96" w:tentative="1">
      <w:start w:val="1"/>
      <w:numFmt w:val="bullet"/>
      <w:lvlText w:val=""/>
      <w:lvlJc w:val="left"/>
      <w:pPr>
        <w:tabs>
          <w:tab w:val="num" w:pos="2880"/>
        </w:tabs>
        <w:ind w:left="2880" w:hanging="360"/>
      </w:pPr>
      <w:rPr>
        <w:rFonts w:ascii="Wingdings" w:hAnsi="Wingdings" w:hint="default"/>
      </w:rPr>
    </w:lvl>
    <w:lvl w:ilvl="4" w:tplc="43DE0414" w:tentative="1">
      <w:start w:val="1"/>
      <w:numFmt w:val="bullet"/>
      <w:lvlText w:val=""/>
      <w:lvlJc w:val="left"/>
      <w:pPr>
        <w:tabs>
          <w:tab w:val="num" w:pos="3600"/>
        </w:tabs>
        <w:ind w:left="3600" w:hanging="360"/>
      </w:pPr>
      <w:rPr>
        <w:rFonts w:ascii="Wingdings" w:hAnsi="Wingdings" w:hint="default"/>
      </w:rPr>
    </w:lvl>
    <w:lvl w:ilvl="5" w:tplc="CAB061A0" w:tentative="1">
      <w:start w:val="1"/>
      <w:numFmt w:val="bullet"/>
      <w:lvlText w:val=""/>
      <w:lvlJc w:val="left"/>
      <w:pPr>
        <w:tabs>
          <w:tab w:val="num" w:pos="4320"/>
        </w:tabs>
        <w:ind w:left="4320" w:hanging="360"/>
      </w:pPr>
      <w:rPr>
        <w:rFonts w:ascii="Wingdings" w:hAnsi="Wingdings" w:hint="default"/>
      </w:rPr>
    </w:lvl>
    <w:lvl w:ilvl="6" w:tplc="D6228A58" w:tentative="1">
      <w:start w:val="1"/>
      <w:numFmt w:val="bullet"/>
      <w:lvlText w:val=""/>
      <w:lvlJc w:val="left"/>
      <w:pPr>
        <w:tabs>
          <w:tab w:val="num" w:pos="5040"/>
        </w:tabs>
        <w:ind w:left="5040" w:hanging="360"/>
      </w:pPr>
      <w:rPr>
        <w:rFonts w:ascii="Wingdings" w:hAnsi="Wingdings" w:hint="default"/>
      </w:rPr>
    </w:lvl>
    <w:lvl w:ilvl="7" w:tplc="D41249D8" w:tentative="1">
      <w:start w:val="1"/>
      <w:numFmt w:val="bullet"/>
      <w:lvlText w:val=""/>
      <w:lvlJc w:val="left"/>
      <w:pPr>
        <w:tabs>
          <w:tab w:val="num" w:pos="5760"/>
        </w:tabs>
        <w:ind w:left="5760" w:hanging="360"/>
      </w:pPr>
      <w:rPr>
        <w:rFonts w:ascii="Wingdings" w:hAnsi="Wingdings" w:hint="default"/>
      </w:rPr>
    </w:lvl>
    <w:lvl w:ilvl="8" w:tplc="42842D30" w:tentative="1">
      <w:start w:val="1"/>
      <w:numFmt w:val="bullet"/>
      <w:lvlText w:val=""/>
      <w:lvlJc w:val="left"/>
      <w:pPr>
        <w:tabs>
          <w:tab w:val="num" w:pos="6480"/>
        </w:tabs>
        <w:ind w:left="6480" w:hanging="360"/>
      </w:pPr>
      <w:rPr>
        <w:rFonts w:ascii="Wingdings" w:hAnsi="Wingdings" w:hint="default"/>
      </w:rPr>
    </w:lvl>
  </w:abstractNum>
  <w:abstractNum w:abstractNumId="72">
    <w:nsid w:val="6AA100D9"/>
    <w:multiLevelType w:val="hybridMultilevel"/>
    <w:tmpl w:val="4516B8E6"/>
    <w:lvl w:ilvl="0" w:tplc="DAC662CA">
      <w:start w:val="1"/>
      <w:numFmt w:val="bullet"/>
      <w:lvlText w:val=""/>
      <w:lvlJc w:val="left"/>
      <w:pPr>
        <w:tabs>
          <w:tab w:val="num" w:pos="720"/>
        </w:tabs>
        <w:ind w:left="720" w:hanging="360"/>
      </w:pPr>
      <w:rPr>
        <w:rFonts w:ascii="Wingdings" w:hAnsi="Wingdings" w:hint="default"/>
      </w:rPr>
    </w:lvl>
    <w:lvl w:ilvl="1" w:tplc="5D32BFBA" w:tentative="1">
      <w:start w:val="1"/>
      <w:numFmt w:val="bullet"/>
      <w:lvlText w:val=""/>
      <w:lvlJc w:val="left"/>
      <w:pPr>
        <w:tabs>
          <w:tab w:val="num" w:pos="1440"/>
        </w:tabs>
        <w:ind w:left="1440" w:hanging="360"/>
      </w:pPr>
      <w:rPr>
        <w:rFonts w:ascii="Wingdings" w:hAnsi="Wingdings" w:hint="default"/>
      </w:rPr>
    </w:lvl>
    <w:lvl w:ilvl="2" w:tplc="FB98B29A" w:tentative="1">
      <w:start w:val="1"/>
      <w:numFmt w:val="bullet"/>
      <w:lvlText w:val=""/>
      <w:lvlJc w:val="left"/>
      <w:pPr>
        <w:tabs>
          <w:tab w:val="num" w:pos="2160"/>
        </w:tabs>
        <w:ind w:left="2160" w:hanging="360"/>
      </w:pPr>
      <w:rPr>
        <w:rFonts w:ascii="Wingdings" w:hAnsi="Wingdings" w:hint="default"/>
      </w:rPr>
    </w:lvl>
    <w:lvl w:ilvl="3" w:tplc="6FC0B264" w:tentative="1">
      <w:start w:val="1"/>
      <w:numFmt w:val="bullet"/>
      <w:lvlText w:val=""/>
      <w:lvlJc w:val="left"/>
      <w:pPr>
        <w:tabs>
          <w:tab w:val="num" w:pos="2880"/>
        </w:tabs>
        <w:ind w:left="2880" w:hanging="360"/>
      </w:pPr>
      <w:rPr>
        <w:rFonts w:ascii="Wingdings" w:hAnsi="Wingdings" w:hint="default"/>
      </w:rPr>
    </w:lvl>
    <w:lvl w:ilvl="4" w:tplc="265E4D84" w:tentative="1">
      <w:start w:val="1"/>
      <w:numFmt w:val="bullet"/>
      <w:lvlText w:val=""/>
      <w:lvlJc w:val="left"/>
      <w:pPr>
        <w:tabs>
          <w:tab w:val="num" w:pos="3600"/>
        </w:tabs>
        <w:ind w:left="3600" w:hanging="360"/>
      </w:pPr>
      <w:rPr>
        <w:rFonts w:ascii="Wingdings" w:hAnsi="Wingdings" w:hint="default"/>
      </w:rPr>
    </w:lvl>
    <w:lvl w:ilvl="5" w:tplc="14F8BDC8" w:tentative="1">
      <w:start w:val="1"/>
      <w:numFmt w:val="bullet"/>
      <w:lvlText w:val=""/>
      <w:lvlJc w:val="left"/>
      <w:pPr>
        <w:tabs>
          <w:tab w:val="num" w:pos="4320"/>
        </w:tabs>
        <w:ind w:left="4320" w:hanging="360"/>
      </w:pPr>
      <w:rPr>
        <w:rFonts w:ascii="Wingdings" w:hAnsi="Wingdings" w:hint="default"/>
      </w:rPr>
    </w:lvl>
    <w:lvl w:ilvl="6" w:tplc="5A4225A4" w:tentative="1">
      <w:start w:val="1"/>
      <w:numFmt w:val="bullet"/>
      <w:lvlText w:val=""/>
      <w:lvlJc w:val="left"/>
      <w:pPr>
        <w:tabs>
          <w:tab w:val="num" w:pos="5040"/>
        </w:tabs>
        <w:ind w:left="5040" w:hanging="360"/>
      </w:pPr>
      <w:rPr>
        <w:rFonts w:ascii="Wingdings" w:hAnsi="Wingdings" w:hint="default"/>
      </w:rPr>
    </w:lvl>
    <w:lvl w:ilvl="7" w:tplc="79C29E20" w:tentative="1">
      <w:start w:val="1"/>
      <w:numFmt w:val="bullet"/>
      <w:lvlText w:val=""/>
      <w:lvlJc w:val="left"/>
      <w:pPr>
        <w:tabs>
          <w:tab w:val="num" w:pos="5760"/>
        </w:tabs>
        <w:ind w:left="5760" w:hanging="360"/>
      </w:pPr>
      <w:rPr>
        <w:rFonts w:ascii="Wingdings" w:hAnsi="Wingdings" w:hint="default"/>
      </w:rPr>
    </w:lvl>
    <w:lvl w:ilvl="8" w:tplc="A1A0007C" w:tentative="1">
      <w:start w:val="1"/>
      <w:numFmt w:val="bullet"/>
      <w:lvlText w:val=""/>
      <w:lvlJc w:val="left"/>
      <w:pPr>
        <w:tabs>
          <w:tab w:val="num" w:pos="6480"/>
        </w:tabs>
        <w:ind w:left="6480" w:hanging="360"/>
      </w:pPr>
      <w:rPr>
        <w:rFonts w:ascii="Wingdings" w:hAnsi="Wingdings" w:hint="default"/>
      </w:rPr>
    </w:lvl>
  </w:abstractNum>
  <w:abstractNum w:abstractNumId="73">
    <w:nsid w:val="6ACE385D"/>
    <w:multiLevelType w:val="hybridMultilevel"/>
    <w:tmpl w:val="E8F8F1C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6B5F5BBE"/>
    <w:multiLevelType w:val="hybridMultilevel"/>
    <w:tmpl w:val="AE660174"/>
    <w:lvl w:ilvl="0" w:tplc="18EA2E4C">
      <w:start w:val="1"/>
      <w:numFmt w:val="bullet"/>
      <w:lvlText w:val="◇"/>
      <w:lvlJc w:val="left"/>
      <w:pPr>
        <w:tabs>
          <w:tab w:val="num" w:pos="720"/>
        </w:tabs>
        <w:ind w:left="720" w:hanging="360"/>
      </w:pPr>
      <w:rPr>
        <w:rFonts w:ascii="HGP創英角ｺﾞｼｯｸUB" w:hAnsi="HGP創英角ｺﾞｼｯｸUB" w:hint="default"/>
      </w:rPr>
    </w:lvl>
    <w:lvl w:ilvl="1" w:tplc="82161362" w:tentative="1">
      <w:start w:val="1"/>
      <w:numFmt w:val="bullet"/>
      <w:lvlText w:val="◇"/>
      <w:lvlJc w:val="left"/>
      <w:pPr>
        <w:tabs>
          <w:tab w:val="num" w:pos="1440"/>
        </w:tabs>
        <w:ind w:left="1440" w:hanging="360"/>
      </w:pPr>
      <w:rPr>
        <w:rFonts w:ascii="HGP創英角ｺﾞｼｯｸUB" w:hAnsi="HGP創英角ｺﾞｼｯｸUB" w:hint="default"/>
      </w:rPr>
    </w:lvl>
    <w:lvl w:ilvl="2" w:tplc="F296195A" w:tentative="1">
      <w:start w:val="1"/>
      <w:numFmt w:val="bullet"/>
      <w:lvlText w:val="◇"/>
      <w:lvlJc w:val="left"/>
      <w:pPr>
        <w:tabs>
          <w:tab w:val="num" w:pos="2160"/>
        </w:tabs>
        <w:ind w:left="2160" w:hanging="360"/>
      </w:pPr>
      <w:rPr>
        <w:rFonts w:ascii="HGP創英角ｺﾞｼｯｸUB" w:hAnsi="HGP創英角ｺﾞｼｯｸUB" w:hint="default"/>
      </w:rPr>
    </w:lvl>
    <w:lvl w:ilvl="3" w:tplc="DDA839DA" w:tentative="1">
      <w:start w:val="1"/>
      <w:numFmt w:val="bullet"/>
      <w:lvlText w:val="◇"/>
      <w:lvlJc w:val="left"/>
      <w:pPr>
        <w:tabs>
          <w:tab w:val="num" w:pos="2880"/>
        </w:tabs>
        <w:ind w:left="2880" w:hanging="360"/>
      </w:pPr>
      <w:rPr>
        <w:rFonts w:ascii="HGP創英角ｺﾞｼｯｸUB" w:hAnsi="HGP創英角ｺﾞｼｯｸUB" w:hint="default"/>
      </w:rPr>
    </w:lvl>
    <w:lvl w:ilvl="4" w:tplc="C38C615E" w:tentative="1">
      <w:start w:val="1"/>
      <w:numFmt w:val="bullet"/>
      <w:lvlText w:val="◇"/>
      <w:lvlJc w:val="left"/>
      <w:pPr>
        <w:tabs>
          <w:tab w:val="num" w:pos="3600"/>
        </w:tabs>
        <w:ind w:left="3600" w:hanging="360"/>
      </w:pPr>
      <w:rPr>
        <w:rFonts w:ascii="HGP創英角ｺﾞｼｯｸUB" w:hAnsi="HGP創英角ｺﾞｼｯｸUB" w:hint="default"/>
      </w:rPr>
    </w:lvl>
    <w:lvl w:ilvl="5" w:tplc="BA18A1EC" w:tentative="1">
      <w:start w:val="1"/>
      <w:numFmt w:val="bullet"/>
      <w:lvlText w:val="◇"/>
      <w:lvlJc w:val="left"/>
      <w:pPr>
        <w:tabs>
          <w:tab w:val="num" w:pos="4320"/>
        </w:tabs>
        <w:ind w:left="4320" w:hanging="360"/>
      </w:pPr>
      <w:rPr>
        <w:rFonts w:ascii="HGP創英角ｺﾞｼｯｸUB" w:hAnsi="HGP創英角ｺﾞｼｯｸUB" w:hint="default"/>
      </w:rPr>
    </w:lvl>
    <w:lvl w:ilvl="6" w:tplc="5BAE8534" w:tentative="1">
      <w:start w:val="1"/>
      <w:numFmt w:val="bullet"/>
      <w:lvlText w:val="◇"/>
      <w:lvlJc w:val="left"/>
      <w:pPr>
        <w:tabs>
          <w:tab w:val="num" w:pos="5040"/>
        </w:tabs>
        <w:ind w:left="5040" w:hanging="360"/>
      </w:pPr>
      <w:rPr>
        <w:rFonts w:ascii="HGP創英角ｺﾞｼｯｸUB" w:hAnsi="HGP創英角ｺﾞｼｯｸUB" w:hint="default"/>
      </w:rPr>
    </w:lvl>
    <w:lvl w:ilvl="7" w:tplc="A3E8971A" w:tentative="1">
      <w:start w:val="1"/>
      <w:numFmt w:val="bullet"/>
      <w:lvlText w:val="◇"/>
      <w:lvlJc w:val="left"/>
      <w:pPr>
        <w:tabs>
          <w:tab w:val="num" w:pos="5760"/>
        </w:tabs>
        <w:ind w:left="5760" w:hanging="360"/>
      </w:pPr>
      <w:rPr>
        <w:rFonts w:ascii="HGP創英角ｺﾞｼｯｸUB" w:hAnsi="HGP創英角ｺﾞｼｯｸUB" w:hint="default"/>
      </w:rPr>
    </w:lvl>
    <w:lvl w:ilvl="8" w:tplc="6AAA9E8A"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75">
    <w:nsid w:val="6B8D44EF"/>
    <w:multiLevelType w:val="hybridMultilevel"/>
    <w:tmpl w:val="6C58D19E"/>
    <w:lvl w:ilvl="0" w:tplc="3BE8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77">
    <w:nsid w:val="6F724958"/>
    <w:multiLevelType w:val="hybridMultilevel"/>
    <w:tmpl w:val="F1D28D5A"/>
    <w:lvl w:ilvl="0" w:tplc="62B647D0">
      <w:start w:val="1"/>
      <w:numFmt w:val="bullet"/>
      <w:lvlText w:val="◇"/>
      <w:lvlJc w:val="left"/>
      <w:pPr>
        <w:tabs>
          <w:tab w:val="num" w:pos="720"/>
        </w:tabs>
        <w:ind w:left="720" w:hanging="360"/>
      </w:pPr>
      <w:rPr>
        <w:rFonts w:ascii="HGP創英角ｺﾞｼｯｸUB" w:hAnsi="HGP創英角ｺﾞｼｯｸUB" w:hint="default"/>
      </w:rPr>
    </w:lvl>
    <w:lvl w:ilvl="1" w:tplc="82C65062" w:tentative="1">
      <w:start w:val="1"/>
      <w:numFmt w:val="bullet"/>
      <w:lvlText w:val="◇"/>
      <w:lvlJc w:val="left"/>
      <w:pPr>
        <w:tabs>
          <w:tab w:val="num" w:pos="1440"/>
        </w:tabs>
        <w:ind w:left="1440" w:hanging="360"/>
      </w:pPr>
      <w:rPr>
        <w:rFonts w:ascii="HGP創英角ｺﾞｼｯｸUB" w:hAnsi="HGP創英角ｺﾞｼｯｸUB" w:hint="default"/>
      </w:rPr>
    </w:lvl>
    <w:lvl w:ilvl="2" w:tplc="56BA9986" w:tentative="1">
      <w:start w:val="1"/>
      <w:numFmt w:val="bullet"/>
      <w:lvlText w:val="◇"/>
      <w:lvlJc w:val="left"/>
      <w:pPr>
        <w:tabs>
          <w:tab w:val="num" w:pos="2160"/>
        </w:tabs>
        <w:ind w:left="2160" w:hanging="360"/>
      </w:pPr>
      <w:rPr>
        <w:rFonts w:ascii="HGP創英角ｺﾞｼｯｸUB" w:hAnsi="HGP創英角ｺﾞｼｯｸUB" w:hint="default"/>
      </w:rPr>
    </w:lvl>
    <w:lvl w:ilvl="3" w:tplc="4B9C30EA" w:tentative="1">
      <w:start w:val="1"/>
      <w:numFmt w:val="bullet"/>
      <w:lvlText w:val="◇"/>
      <w:lvlJc w:val="left"/>
      <w:pPr>
        <w:tabs>
          <w:tab w:val="num" w:pos="2880"/>
        </w:tabs>
        <w:ind w:left="2880" w:hanging="360"/>
      </w:pPr>
      <w:rPr>
        <w:rFonts w:ascii="HGP創英角ｺﾞｼｯｸUB" w:hAnsi="HGP創英角ｺﾞｼｯｸUB" w:hint="default"/>
      </w:rPr>
    </w:lvl>
    <w:lvl w:ilvl="4" w:tplc="E7121C54" w:tentative="1">
      <w:start w:val="1"/>
      <w:numFmt w:val="bullet"/>
      <w:lvlText w:val="◇"/>
      <w:lvlJc w:val="left"/>
      <w:pPr>
        <w:tabs>
          <w:tab w:val="num" w:pos="3600"/>
        </w:tabs>
        <w:ind w:left="3600" w:hanging="360"/>
      </w:pPr>
      <w:rPr>
        <w:rFonts w:ascii="HGP創英角ｺﾞｼｯｸUB" w:hAnsi="HGP創英角ｺﾞｼｯｸUB" w:hint="default"/>
      </w:rPr>
    </w:lvl>
    <w:lvl w:ilvl="5" w:tplc="4C6C367A" w:tentative="1">
      <w:start w:val="1"/>
      <w:numFmt w:val="bullet"/>
      <w:lvlText w:val="◇"/>
      <w:lvlJc w:val="left"/>
      <w:pPr>
        <w:tabs>
          <w:tab w:val="num" w:pos="4320"/>
        </w:tabs>
        <w:ind w:left="4320" w:hanging="360"/>
      </w:pPr>
      <w:rPr>
        <w:rFonts w:ascii="HGP創英角ｺﾞｼｯｸUB" w:hAnsi="HGP創英角ｺﾞｼｯｸUB" w:hint="default"/>
      </w:rPr>
    </w:lvl>
    <w:lvl w:ilvl="6" w:tplc="75D83C66" w:tentative="1">
      <w:start w:val="1"/>
      <w:numFmt w:val="bullet"/>
      <w:lvlText w:val="◇"/>
      <w:lvlJc w:val="left"/>
      <w:pPr>
        <w:tabs>
          <w:tab w:val="num" w:pos="5040"/>
        </w:tabs>
        <w:ind w:left="5040" w:hanging="360"/>
      </w:pPr>
      <w:rPr>
        <w:rFonts w:ascii="HGP創英角ｺﾞｼｯｸUB" w:hAnsi="HGP創英角ｺﾞｼｯｸUB" w:hint="default"/>
      </w:rPr>
    </w:lvl>
    <w:lvl w:ilvl="7" w:tplc="5E1A83E6" w:tentative="1">
      <w:start w:val="1"/>
      <w:numFmt w:val="bullet"/>
      <w:lvlText w:val="◇"/>
      <w:lvlJc w:val="left"/>
      <w:pPr>
        <w:tabs>
          <w:tab w:val="num" w:pos="5760"/>
        </w:tabs>
        <w:ind w:left="5760" w:hanging="360"/>
      </w:pPr>
      <w:rPr>
        <w:rFonts w:ascii="HGP創英角ｺﾞｼｯｸUB" w:hAnsi="HGP創英角ｺﾞｼｯｸUB" w:hint="default"/>
      </w:rPr>
    </w:lvl>
    <w:lvl w:ilvl="8" w:tplc="7144DBD4"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78">
    <w:nsid w:val="70D97C4F"/>
    <w:multiLevelType w:val="hybridMultilevel"/>
    <w:tmpl w:val="46AEE1A6"/>
    <w:lvl w:ilvl="0" w:tplc="190C5AC8">
      <w:start w:val="1"/>
      <w:numFmt w:val="bullet"/>
      <w:lvlText w:val=""/>
      <w:lvlJc w:val="left"/>
      <w:pPr>
        <w:tabs>
          <w:tab w:val="num" w:pos="720"/>
        </w:tabs>
        <w:ind w:left="720" w:hanging="360"/>
      </w:pPr>
      <w:rPr>
        <w:rFonts w:ascii="Wingdings" w:hAnsi="Wingdings" w:hint="default"/>
      </w:rPr>
    </w:lvl>
    <w:lvl w:ilvl="1" w:tplc="3CF29D44" w:tentative="1">
      <w:start w:val="1"/>
      <w:numFmt w:val="bullet"/>
      <w:lvlText w:val=""/>
      <w:lvlJc w:val="left"/>
      <w:pPr>
        <w:tabs>
          <w:tab w:val="num" w:pos="1440"/>
        </w:tabs>
        <w:ind w:left="1440" w:hanging="360"/>
      </w:pPr>
      <w:rPr>
        <w:rFonts w:ascii="Wingdings" w:hAnsi="Wingdings" w:hint="default"/>
      </w:rPr>
    </w:lvl>
    <w:lvl w:ilvl="2" w:tplc="BED8F440" w:tentative="1">
      <w:start w:val="1"/>
      <w:numFmt w:val="bullet"/>
      <w:lvlText w:val=""/>
      <w:lvlJc w:val="left"/>
      <w:pPr>
        <w:tabs>
          <w:tab w:val="num" w:pos="2160"/>
        </w:tabs>
        <w:ind w:left="2160" w:hanging="360"/>
      </w:pPr>
      <w:rPr>
        <w:rFonts w:ascii="Wingdings" w:hAnsi="Wingdings" w:hint="default"/>
      </w:rPr>
    </w:lvl>
    <w:lvl w:ilvl="3" w:tplc="EA3C9170" w:tentative="1">
      <w:start w:val="1"/>
      <w:numFmt w:val="bullet"/>
      <w:lvlText w:val=""/>
      <w:lvlJc w:val="left"/>
      <w:pPr>
        <w:tabs>
          <w:tab w:val="num" w:pos="2880"/>
        </w:tabs>
        <w:ind w:left="2880" w:hanging="360"/>
      </w:pPr>
      <w:rPr>
        <w:rFonts w:ascii="Wingdings" w:hAnsi="Wingdings" w:hint="default"/>
      </w:rPr>
    </w:lvl>
    <w:lvl w:ilvl="4" w:tplc="ED4624FA" w:tentative="1">
      <w:start w:val="1"/>
      <w:numFmt w:val="bullet"/>
      <w:lvlText w:val=""/>
      <w:lvlJc w:val="left"/>
      <w:pPr>
        <w:tabs>
          <w:tab w:val="num" w:pos="3600"/>
        </w:tabs>
        <w:ind w:left="3600" w:hanging="360"/>
      </w:pPr>
      <w:rPr>
        <w:rFonts w:ascii="Wingdings" w:hAnsi="Wingdings" w:hint="default"/>
      </w:rPr>
    </w:lvl>
    <w:lvl w:ilvl="5" w:tplc="DA441952" w:tentative="1">
      <w:start w:val="1"/>
      <w:numFmt w:val="bullet"/>
      <w:lvlText w:val=""/>
      <w:lvlJc w:val="left"/>
      <w:pPr>
        <w:tabs>
          <w:tab w:val="num" w:pos="4320"/>
        </w:tabs>
        <w:ind w:left="4320" w:hanging="360"/>
      </w:pPr>
      <w:rPr>
        <w:rFonts w:ascii="Wingdings" w:hAnsi="Wingdings" w:hint="default"/>
      </w:rPr>
    </w:lvl>
    <w:lvl w:ilvl="6" w:tplc="E8BC08B6" w:tentative="1">
      <w:start w:val="1"/>
      <w:numFmt w:val="bullet"/>
      <w:lvlText w:val=""/>
      <w:lvlJc w:val="left"/>
      <w:pPr>
        <w:tabs>
          <w:tab w:val="num" w:pos="5040"/>
        </w:tabs>
        <w:ind w:left="5040" w:hanging="360"/>
      </w:pPr>
      <w:rPr>
        <w:rFonts w:ascii="Wingdings" w:hAnsi="Wingdings" w:hint="default"/>
      </w:rPr>
    </w:lvl>
    <w:lvl w:ilvl="7" w:tplc="6C9E5F7A" w:tentative="1">
      <w:start w:val="1"/>
      <w:numFmt w:val="bullet"/>
      <w:lvlText w:val=""/>
      <w:lvlJc w:val="left"/>
      <w:pPr>
        <w:tabs>
          <w:tab w:val="num" w:pos="5760"/>
        </w:tabs>
        <w:ind w:left="5760" w:hanging="360"/>
      </w:pPr>
      <w:rPr>
        <w:rFonts w:ascii="Wingdings" w:hAnsi="Wingdings" w:hint="default"/>
      </w:rPr>
    </w:lvl>
    <w:lvl w:ilvl="8" w:tplc="5FAEEE34" w:tentative="1">
      <w:start w:val="1"/>
      <w:numFmt w:val="bullet"/>
      <w:lvlText w:val=""/>
      <w:lvlJc w:val="left"/>
      <w:pPr>
        <w:tabs>
          <w:tab w:val="num" w:pos="6480"/>
        </w:tabs>
        <w:ind w:left="6480" w:hanging="360"/>
      </w:pPr>
      <w:rPr>
        <w:rFonts w:ascii="Wingdings" w:hAnsi="Wingdings" w:hint="default"/>
      </w:rPr>
    </w:lvl>
  </w:abstractNum>
  <w:abstractNum w:abstractNumId="79">
    <w:nsid w:val="73B23C9C"/>
    <w:multiLevelType w:val="hybridMultilevel"/>
    <w:tmpl w:val="EA30D152"/>
    <w:lvl w:ilvl="0" w:tplc="AD86A354">
      <w:start w:val="1"/>
      <w:numFmt w:val="bullet"/>
      <w:lvlText w:val=""/>
      <w:lvlJc w:val="left"/>
      <w:pPr>
        <w:tabs>
          <w:tab w:val="num" w:pos="720"/>
        </w:tabs>
        <w:ind w:left="720" w:hanging="360"/>
      </w:pPr>
      <w:rPr>
        <w:rFonts w:ascii="Wingdings" w:hAnsi="Wingdings" w:hint="default"/>
      </w:rPr>
    </w:lvl>
    <w:lvl w:ilvl="1" w:tplc="56CC676A" w:tentative="1">
      <w:start w:val="1"/>
      <w:numFmt w:val="bullet"/>
      <w:lvlText w:val=""/>
      <w:lvlJc w:val="left"/>
      <w:pPr>
        <w:tabs>
          <w:tab w:val="num" w:pos="1440"/>
        </w:tabs>
        <w:ind w:left="1440" w:hanging="360"/>
      </w:pPr>
      <w:rPr>
        <w:rFonts w:ascii="Wingdings" w:hAnsi="Wingdings" w:hint="default"/>
      </w:rPr>
    </w:lvl>
    <w:lvl w:ilvl="2" w:tplc="D0A253A4" w:tentative="1">
      <w:start w:val="1"/>
      <w:numFmt w:val="bullet"/>
      <w:lvlText w:val=""/>
      <w:lvlJc w:val="left"/>
      <w:pPr>
        <w:tabs>
          <w:tab w:val="num" w:pos="2160"/>
        </w:tabs>
        <w:ind w:left="2160" w:hanging="360"/>
      </w:pPr>
      <w:rPr>
        <w:rFonts w:ascii="Wingdings" w:hAnsi="Wingdings" w:hint="default"/>
      </w:rPr>
    </w:lvl>
    <w:lvl w:ilvl="3" w:tplc="120A7408" w:tentative="1">
      <w:start w:val="1"/>
      <w:numFmt w:val="bullet"/>
      <w:lvlText w:val=""/>
      <w:lvlJc w:val="left"/>
      <w:pPr>
        <w:tabs>
          <w:tab w:val="num" w:pos="2880"/>
        </w:tabs>
        <w:ind w:left="2880" w:hanging="360"/>
      </w:pPr>
      <w:rPr>
        <w:rFonts w:ascii="Wingdings" w:hAnsi="Wingdings" w:hint="default"/>
      </w:rPr>
    </w:lvl>
    <w:lvl w:ilvl="4" w:tplc="E8046E14" w:tentative="1">
      <w:start w:val="1"/>
      <w:numFmt w:val="bullet"/>
      <w:lvlText w:val=""/>
      <w:lvlJc w:val="left"/>
      <w:pPr>
        <w:tabs>
          <w:tab w:val="num" w:pos="3600"/>
        </w:tabs>
        <w:ind w:left="3600" w:hanging="360"/>
      </w:pPr>
      <w:rPr>
        <w:rFonts w:ascii="Wingdings" w:hAnsi="Wingdings" w:hint="default"/>
      </w:rPr>
    </w:lvl>
    <w:lvl w:ilvl="5" w:tplc="7BB06DF6" w:tentative="1">
      <w:start w:val="1"/>
      <w:numFmt w:val="bullet"/>
      <w:lvlText w:val=""/>
      <w:lvlJc w:val="left"/>
      <w:pPr>
        <w:tabs>
          <w:tab w:val="num" w:pos="4320"/>
        </w:tabs>
        <w:ind w:left="4320" w:hanging="360"/>
      </w:pPr>
      <w:rPr>
        <w:rFonts w:ascii="Wingdings" w:hAnsi="Wingdings" w:hint="default"/>
      </w:rPr>
    </w:lvl>
    <w:lvl w:ilvl="6" w:tplc="E4CE4588" w:tentative="1">
      <w:start w:val="1"/>
      <w:numFmt w:val="bullet"/>
      <w:lvlText w:val=""/>
      <w:lvlJc w:val="left"/>
      <w:pPr>
        <w:tabs>
          <w:tab w:val="num" w:pos="5040"/>
        </w:tabs>
        <w:ind w:left="5040" w:hanging="360"/>
      </w:pPr>
      <w:rPr>
        <w:rFonts w:ascii="Wingdings" w:hAnsi="Wingdings" w:hint="default"/>
      </w:rPr>
    </w:lvl>
    <w:lvl w:ilvl="7" w:tplc="FF029C62" w:tentative="1">
      <w:start w:val="1"/>
      <w:numFmt w:val="bullet"/>
      <w:lvlText w:val=""/>
      <w:lvlJc w:val="left"/>
      <w:pPr>
        <w:tabs>
          <w:tab w:val="num" w:pos="5760"/>
        </w:tabs>
        <w:ind w:left="5760" w:hanging="360"/>
      </w:pPr>
      <w:rPr>
        <w:rFonts w:ascii="Wingdings" w:hAnsi="Wingdings" w:hint="default"/>
      </w:rPr>
    </w:lvl>
    <w:lvl w:ilvl="8" w:tplc="EFBA66D2" w:tentative="1">
      <w:start w:val="1"/>
      <w:numFmt w:val="bullet"/>
      <w:lvlText w:val=""/>
      <w:lvlJc w:val="left"/>
      <w:pPr>
        <w:tabs>
          <w:tab w:val="num" w:pos="6480"/>
        </w:tabs>
        <w:ind w:left="6480" w:hanging="360"/>
      </w:pPr>
      <w:rPr>
        <w:rFonts w:ascii="Wingdings" w:hAnsi="Wingdings" w:hint="default"/>
      </w:rPr>
    </w:lvl>
  </w:abstractNum>
  <w:abstractNum w:abstractNumId="80">
    <w:nsid w:val="768B0DDB"/>
    <w:multiLevelType w:val="hybridMultilevel"/>
    <w:tmpl w:val="692086F0"/>
    <w:lvl w:ilvl="0" w:tplc="1B9C984C">
      <w:start w:val="1"/>
      <w:numFmt w:val="bullet"/>
      <w:lvlText w:val=""/>
      <w:lvlJc w:val="left"/>
      <w:pPr>
        <w:tabs>
          <w:tab w:val="num" w:pos="720"/>
        </w:tabs>
        <w:ind w:left="720" w:hanging="360"/>
      </w:pPr>
      <w:rPr>
        <w:rFonts w:ascii="Wingdings" w:hAnsi="Wingdings" w:hint="default"/>
      </w:rPr>
    </w:lvl>
    <w:lvl w:ilvl="1" w:tplc="004487B4" w:tentative="1">
      <w:start w:val="1"/>
      <w:numFmt w:val="bullet"/>
      <w:lvlText w:val=""/>
      <w:lvlJc w:val="left"/>
      <w:pPr>
        <w:tabs>
          <w:tab w:val="num" w:pos="1440"/>
        </w:tabs>
        <w:ind w:left="1440" w:hanging="360"/>
      </w:pPr>
      <w:rPr>
        <w:rFonts w:ascii="Wingdings" w:hAnsi="Wingdings" w:hint="default"/>
      </w:rPr>
    </w:lvl>
    <w:lvl w:ilvl="2" w:tplc="6DA25C9E" w:tentative="1">
      <w:start w:val="1"/>
      <w:numFmt w:val="bullet"/>
      <w:lvlText w:val=""/>
      <w:lvlJc w:val="left"/>
      <w:pPr>
        <w:tabs>
          <w:tab w:val="num" w:pos="2160"/>
        </w:tabs>
        <w:ind w:left="2160" w:hanging="360"/>
      </w:pPr>
      <w:rPr>
        <w:rFonts w:ascii="Wingdings" w:hAnsi="Wingdings" w:hint="default"/>
      </w:rPr>
    </w:lvl>
    <w:lvl w:ilvl="3" w:tplc="731A0D74" w:tentative="1">
      <w:start w:val="1"/>
      <w:numFmt w:val="bullet"/>
      <w:lvlText w:val=""/>
      <w:lvlJc w:val="left"/>
      <w:pPr>
        <w:tabs>
          <w:tab w:val="num" w:pos="2880"/>
        </w:tabs>
        <w:ind w:left="2880" w:hanging="360"/>
      </w:pPr>
      <w:rPr>
        <w:rFonts w:ascii="Wingdings" w:hAnsi="Wingdings" w:hint="default"/>
      </w:rPr>
    </w:lvl>
    <w:lvl w:ilvl="4" w:tplc="8D9C2CDE" w:tentative="1">
      <w:start w:val="1"/>
      <w:numFmt w:val="bullet"/>
      <w:lvlText w:val=""/>
      <w:lvlJc w:val="left"/>
      <w:pPr>
        <w:tabs>
          <w:tab w:val="num" w:pos="3600"/>
        </w:tabs>
        <w:ind w:left="3600" w:hanging="360"/>
      </w:pPr>
      <w:rPr>
        <w:rFonts w:ascii="Wingdings" w:hAnsi="Wingdings" w:hint="default"/>
      </w:rPr>
    </w:lvl>
    <w:lvl w:ilvl="5" w:tplc="C3AE5D74" w:tentative="1">
      <w:start w:val="1"/>
      <w:numFmt w:val="bullet"/>
      <w:lvlText w:val=""/>
      <w:lvlJc w:val="left"/>
      <w:pPr>
        <w:tabs>
          <w:tab w:val="num" w:pos="4320"/>
        </w:tabs>
        <w:ind w:left="4320" w:hanging="360"/>
      </w:pPr>
      <w:rPr>
        <w:rFonts w:ascii="Wingdings" w:hAnsi="Wingdings" w:hint="default"/>
      </w:rPr>
    </w:lvl>
    <w:lvl w:ilvl="6" w:tplc="C9B0FAD8" w:tentative="1">
      <w:start w:val="1"/>
      <w:numFmt w:val="bullet"/>
      <w:lvlText w:val=""/>
      <w:lvlJc w:val="left"/>
      <w:pPr>
        <w:tabs>
          <w:tab w:val="num" w:pos="5040"/>
        </w:tabs>
        <w:ind w:left="5040" w:hanging="360"/>
      </w:pPr>
      <w:rPr>
        <w:rFonts w:ascii="Wingdings" w:hAnsi="Wingdings" w:hint="default"/>
      </w:rPr>
    </w:lvl>
    <w:lvl w:ilvl="7" w:tplc="D024B014" w:tentative="1">
      <w:start w:val="1"/>
      <w:numFmt w:val="bullet"/>
      <w:lvlText w:val=""/>
      <w:lvlJc w:val="left"/>
      <w:pPr>
        <w:tabs>
          <w:tab w:val="num" w:pos="5760"/>
        </w:tabs>
        <w:ind w:left="5760" w:hanging="360"/>
      </w:pPr>
      <w:rPr>
        <w:rFonts w:ascii="Wingdings" w:hAnsi="Wingdings" w:hint="default"/>
      </w:rPr>
    </w:lvl>
    <w:lvl w:ilvl="8" w:tplc="5ED0A770" w:tentative="1">
      <w:start w:val="1"/>
      <w:numFmt w:val="bullet"/>
      <w:lvlText w:val=""/>
      <w:lvlJc w:val="left"/>
      <w:pPr>
        <w:tabs>
          <w:tab w:val="num" w:pos="6480"/>
        </w:tabs>
        <w:ind w:left="6480" w:hanging="360"/>
      </w:pPr>
      <w:rPr>
        <w:rFonts w:ascii="Wingdings" w:hAnsi="Wingdings" w:hint="default"/>
      </w:rPr>
    </w:lvl>
  </w:abstractNum>
  <w:abstractNum w:abstractNumId="81">
    <w:nsid w:val="7A474F8C"/>
    <w:multiLevelType w:val="hybridMultilevel"/>
    <w:tmpl w:val="04F0A86E"/>
    <w:lvl w:ilvl="0" w:tplc="6F267210">
      <w:start w:val="1"/>
      <w:numFmt w:val="bullet"/>
      <w:lvlText w:val=""/>
      <w:lvlJc w:val="left"/>
      <w:pPr>
        <w:tabs>
          <w:tab w:val="num" w:pos="720"/>
        </w:tabs>
        <w:ind w:left="720" w:hanging="360"/>
      </w:pPr>
      <w:rPr>
        <w:rFonts w:ascii="Wingdings" w:hAnsi="Wingdings" w:hint="default"/>
      </w:rPr>
    </w:lvl>
    <w:lvl w:ilvl="1" w:tplc="6D8C33CC" w:tentative="1">
      <w:start w:val="1"/>
      <w:numFmt w:val="bullet"/>
      <w:lvlText w:val=""/>
      <w:lvlJc w:val="left"/>
      <w:pPr>
        <w:tabs>
          <w:tab w:val="num" w:pos="1440"/>
        </w:tabs>
        <w:ind w:left="1440" w:hanging="360"/>
      </w:pPr>
      <w:rPr>
        <w:rFonts w:ascii="Wingdings" w:hAnsi="Wingdings" w:hint="default"/>
      </w:rPr>
    </w:lvl>
    <w:lvl w:ilvl="2" w:tplc="81644CD6" w:tentative="1">
      <w:start w:val="1"/>
      <w:numFmt w:val="bullet"/>
      <w:lvlText w:val=""/>
      <w:lvlJc w:val="left"/>
      <w:pPr>
        <w:tabs>
          <w:tab w:val="num" w:pos="2160"/>
        </w:tabs>
        <w:ind w:left="2160" w:hanging="360"/>
      </w:pPr>
      <w:rPr>
        <w:rFonts w:ascii="Wingdings" w:hAnsi="Wingdings" w:hint="default"/>
      </w:rPr>
    </w:lvl>
    <w:lvl w:ilvl="3" w:tplc="16C00E86" w:tentative="1">
      <w:start w:val="1"/>
      <w:numFmt w:val="bullet"/>
      <w:lvlText w:val=""/>
      <w:lvlJc w:val="left"/>
      <w:pPr>
        <w:tabs>
          <w:tab w:val="num" w:pos="2880"/>
        </w:tabs>
        <w:ind w:left="2880" w:hanging="360"/>
      </w:pPr>
      <w:rPr>
        <w:rFonts w:ascii="Wingdings" w:hAnsi="Wingdings" w:hint="default"/>
      </w:rPr>
    </w:lvl>
    <w:lvl w:ilvl="4" w:tplc="9F18E664" w:tentative="1">
      <w:start w:val="1"/>
      <w:numFmt w:val="bullet"/>
      <w:lvlText w:val=""/>
      <w:lvlJc w:val="left"/>
      <w:pPr>
        <w:tabs>
          <w:tab w:val="num" w:pos="3600"/>
        </w:tabs>
        <w:ind w:left="3600" w:hanging="360"/>
      </w:pPr>
      <w:rPr>
        <w:rFonts w:ascii="Wingdings" w:hAnsi="Wingdings" w:hint="default"/>
      </w:rPr>
    </w:lvl>
    <w:lvl w:ilvl="5" w:tplc="1A520A2A" w:tentative="1">
      <w:start w:val="1"/>
      <w:numFmt w:val="bullet"/>
      <w:lvlText w:val=""/>
      <w:lvlJc w:val="left"/>
      <w:pPr>
        <w:tabs>
          <w:tab w:val="num" w:pos="4320"/>
        </w:tabs>
        <w:ind w:left="4320" w:hanging="360"/>
      </w:pPr>
      <w:rPr>
        <w:rFonts w:ascii="Wingdings" w:hAnsi="Wingdings" w:hint="default"/>
      </w:rPr>
    </w:lvl>
    <w:lvl w:ilvl="6" w:tplc="4ADE7446" w:tentative="1">
      <w:start w:val="1"/>
      <w:numFmt w:val="bullet"/>
      <w:lvlText w:val=""/>
      <w:lvlJc w:val="left"/>
      <w:pPr>
        <w:tabs>
          <w:tab w:val="num" w:pos="5040"/>
        </w:tabs>
        <w:ind w:left="5040" w:hanging="360"/>
      </w:pPr>
      <w:rPr>
        <w:rFonts w:ascii="Wingdings" w:hAnsi="Wingdings" w:hint="default"/>
      </w:rPr>
    </w:lvl>
    <w:lvl w:ilvl="7" w:tplc="0596AFFE" w:tentative="1">
      <w:start w:val="1"/>
      <w:numFmt w:val="bullet"/>
      <w:lvlText w:val=""/>
      <w:lvlJc w:val="left"/>
      <w:pPr>
        <w:tabs>
          <w:tab w:val="num" w:pos="5760"/>
        </w:tabs>
        <w:ind w:left="5760" w:hanging="360"/>
      </w:pPr>
      <w:rPr>
        <w:rFonts w:ascii="Wingdings" w:hAnsi="Wingdings" w:hint="default"/>
      </w:rPr>
    </w:lvl>
    <w:lvl w:ilvl="8" w:tplc="48BCE444" w:tentative="1">
      <w:start w:val="1"/>
      <w:numFmt w:val="bullet"/>
      <w:lvlText w:val=""/>
      <w:lvlJc w:val="left"/>
      <w:pPr>
        <w:tabs>
          <w:tab w:val="num" w:pos="6480"/>
        </w:tabs>
        <w:ind w:left="6480" w:hanging="360"/>
      </w:pPr>
      <w:rPr>
        <w:rFonts w:ascii="Wingdings" w:hAnsi="Wingdings" w:hint="default"/>
      </w:rPr>
    </w:lvl>
  </w:abstractNum>
  <w:abstractNum w:abstractNumId="82">
    <w:nsid w:val="7AF31C64"/>
    <w:multiLevelType w:val="hybridMultilevel"/>
    <w:tmpl w:val="B226E1AC"/>
    <w:lvl w:ilvl="0" w:tplc="11147DCA">
      <w:start w:val="1"/>
      <w:numFmt w:val="bullet"/>
      <w:lvlText w:val="◇"/>
      <w:lvlJc w:val="left"/>
      <w:pPr>
        <w:tabs>
          <w:tab w:val="num" w:pos="720"/>
        </w:tabs>
        <w:ind w:left="720" w:hanging="360"/>
      </w:pPr>
      <w:rPr>
        <w:rFonts w:ascii="HGP創英角ｺﾞｼｯｸUB" w:hAnsi="HGP創英角ｺﾞｼｯｸUB" w:hint="default"/>
      </w:rPr>
    </w:lvl>
    <w:lvl w:ilvl="1" w:tplc="23C0E83E" w:tentative="1">
      <w:start w:val="1"/>
      <w:numFmt w:val="bullet"/>
      <w:lvlText w:val="◇"/>
      <w:lvlJc w:val="left"/>
      <w:pPr>
        <w:tabs>
          <w:tab w:val="num" w:pos="1440"/>
        </w:tabs>
        <w:ind w:left="1440" w:hanging="360"/>
      </w:pPr>
      <w:rPr>
        <w:rFonts w:ascii="HGP創英角ｺﾞｼｯｸUB" w:hAnsi="HGP創英角ｺﾞｼｯｸUB" w:hint="default"/>
      </w:rPr>
    </w:lvl>
    <w:lvl w:ilvl="2" w:tplc="49408D38" w:tentative="1">
      <w:start w:val="1"/>
      <w:numFmt w:val="bullet"/>
      <w:lvlText w:val="◇"/>
      <w:lvlJc w:val="left"/>
      <w:pPr>
        <w:tabs>
          <w:tab w:val="num" w:pos="2160"/>
        </w:tabs>
        <w:ind w:left="2160" w:hanging="360"/>
      </w:pPr>
      <w:rPr>
        <w:rFonts w:ascii="HGP創英角ｺﾞｼｯｸUB" w:hAnsi="HGP創英角ｺﾞｼｯｸUB" w:hint="default"/>
      </w:rPr>
    </w:lvl>
    <w:lvl w:ilvl="3" w:tplc="03923A12" w:tentative="1">
      <w:start w:val="1"/>
      <w:numFmt w:val="bullet"/>
      <w:lvlText w:val="◇"/>
      <w:lvlJc w:val="left"/>
      <w:pPr>
        <w:tabs>
          <w:tab w:val="num" w:pos="2880"/>
        </w:tabs>
        <w:ind w:left="2880" w:hanging="360"/>
      </w:pPr>
      <w:rPr>
        <w:rFonts w:ascii="HGP創英角ｺﾞｼｯｸUB" w:hAnsi="HGP創英角ｺﾞｼｯｸUB" w:hint="default"/>
      </w:rPr>
    </w:lvl>
    <w:lvl w:ilvl="4" w:tplc="3AF4F162" w:tentative="1">
      <w:start w:val="1"/>
      <w:numFmt w:val="bullet"/>
      <w:lvlText w:val="◇"/>
      <w:lvlJc w:val="left"/>
      <w:pPr>
        <w:tabs>
          <w:tab w:val="num" w:pos="3600"/>
        </w:tabs>
        <w:ind w:left="3600" w:hanging="360"/>
      </w:pPr>
      <w:rPr>
        <w:rFonts w:ascii="HGP創英角ｺﾞｼｯｸUB" w:hAnsi="HGP創英角ｺﾞｼｯｸUB" w:hint="default"/>
      </w:rPr>
    </w:lvl>
    <w:lvl w:ilvl="5" w:tplc="C9623752" w:tentative="1">
      <w:start w:val="1"/>
      <w:numFmt w:val="bullet"/>
      <w:lvlText w:val="◇"/>
      <w:lvlJc w:val="left"/>
      <w:pPr>
        <w:tabs>
          <w:tab w:val="num" w:pos="4320"/>
        </w:tabs>
        <w:ind w:left="4320" w:hanging="360"/>
      </w:pPr>
      <w:rPr>
        <w:rFonts w:ascii="HGP創英角ｺﾞｼｯｸUB" w:hAnsi="HGP創英角ｺﾞｼｯｸUB" w:hint="default"/>
      </w:rPr>
    </w:lvl>
    <w:lvl w:ilvl="6" w:tplc="8BE2EB00" w:tentative="1">
      <w:start w:val="1"/>
      <w:numFmt w:val="bullet"/>
      <w:lvlText w:val="◇"/>
      <w:lvlJc w:val="left"/>
      <w:pPr>
        <w:tabs>
          <w:tab w:val="num" w:pos="5040"/>
        </w:tabs>
        <w:ind w:left="5040" w:hanging="360"/>
      </w:pPr>
      <w:rPr>
        <w:rFonts w:ascii="HGP創英角ｺﾞｼｯｸUB" w:hAnsi="HGP創英角ｺﾞｼｯｸUB" w:hint="default"/>
      </w:rPr>
    </w:lvl>
    <w:lvl w:ilvl="7" w:tplc="DFBCE7B2" w:tentative="1">
      <w:start w:val="1"/>
      <w:numFmt w:val="bullet"/>
      <w:lvlText w:val="◇"/>
      <w:lvlJc w:val="left"/>
      <w:pPr>
        <w:tabs>
          <w:tab w:val="num" w:pos="5760"/>
        </w:tabs>
        <w:ind w:left="5760" w:hanging="360"/>
      </w:pPr>
      <w:rPr>
        <w:rFonts w:ascii="HGP創英角ｺﾞｼｯｸUB" w:hAnsi="HGP創英角ｺﾞｼｯｸUB" w:hint="default"/>
      </w:rPr>
    </w:lvl>
    <w:lvl w:ilvl="8" w:tplc="372C1CDC"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83">
    <w:nsid w:val="7B1F2FD8"/>
    <w:multiLevelType w:val="hybridMultilevel"/>
    <w:tmpl w:val="5ACE224E"/>
    <w:lvl w:ilvl="0" w:tplc="970ACC24">
      <w:start w:val="1"/>
      <w:numFmt w:val="bullet"/>
      <w:lvlText w:val=""/>
      <w:lvlJc w:val="left"/>
      <w:pPr>
        <w:tabs>
          <w:tab w:val="num" w:pos="720"/>
        </w:tabs>
        <w:ind w:left="720" w:hanging="360"/>
      </w:pPr>
      <w:rPr>
        <w:rFonts w:ascii="Wingdings" w:hAnsi="Wingdings" w:hint="default"/>
      </w:rPr>
    </w:lvl>
    <w:lvl w:ilvl="1" w:tplc="2028E0BE" w:tentative="1">
      <w:start w:val="1"/>
      <w:numFmt w:val="bullet"/>
      <w:lvlText w:val=""/>
      <w:lvlJc w:val="left"/>
      <w:pPr>
        <w:tabs>
          <w:tab w:val="num" w:pos="1440"/>
        </w:tabs>
        <w:ind w:left="1440" w:hanging="360"/>
      </w:pPr>
      <w:rPr>
        <w:rFonts w:ascii="Wingdings" w:hAnsi="Wingdings" w:hint="default"/>
      </w:rPr>
    </w:lvl>
    <w:lvl w:ilvl="2" w:tplc="8D0A1DBA" w:tentative="1">
      <w:start w:val="1"/>
      <w:numFmt w:val="bullet"/>
      <w:lvlText w:val=""/>
      <w:lvlJc w:val="left"/>
      <w:pPr>
        <w:tabs>
          <w:tab w:val="num" w:pos="2160"/>
        </w:tabs>
        <w:ind w:left="2160" w:hanging="360"/>
      </w:pPr>
      <w:rPr>
        <w:rFonts w:ascii="Wingdings" w:hAnsi="Wingdings" w:hint="default"/>
      </w:rPr>
    </w:lvl>
    <w:lvl w:ilvl="3" w:tplc="E6BC809C" w:tentative="1">
      <w:start w:val="1"/>
      <w:numFmt w:val="bullet"/>
      <w:lvlText w:val=""/>
      <w:lvlJc w:val="left"/>
      <w:pPr>
        <w:tabs>
          <w:tab w:val="num" w:pos="2880"/>
        </w:tabs>
        <w:ind w:left="2880" w:hanging="360"/>
      </w:pPr>
      <w:rPr>
        <w:rFonts w:ascii="Wingdings" w:hAnsi="Wingdings" w:hint="default"/>
      </w:rPr>
    </w:lvl>
    <w:lvl w:ilvl="4" w:tplc="6FFC9632" w:tentative="1">
      <w:start w:val="1"/>
      <w:numFmt w:val="bullet"/>
      <w:lvlText w:val=""/>
      <w:lvlJc w:val="left"/>
      <w:pPr>
        <w:tabs>
          <w:tab w:val="num" w:pos="3600"/>
        </w:tabs>
        <w:ind w:left="3600" w:hanging="360"/>
      </w:pPr>
      <w:rPr>
        <w:rFonts w:ascii="Wingdings" w:hAnsi="Wingdings" w:hint="default"/>
      </w:rPr>
    </w:lvl>
    <w:lvl w:ilvl="5" w:tplc="7100A756" w:tentative="1">
      <w:start w:val="1"/>
      <w:numFmt w:val="bullet"/>
      <w:lvlText w:val=""/>
      <w:lvlJc w:val="left"/>
      <w:pPr>
        <w:tabs>
          <w:tab w:val="num" w:pos="4320"/>
        </w:tabs>
        <w:ind w:left="4320" w:hanging="360"/>
      </w:pPr>
      <w:rPr>
        <w:rFonts w:ascii="Wingdings" w:hAnsi="Wingdings" w:hint="default"/>
      </w:rPr>
    </w:lvl>
    <w:lvl w:ilvl="6" w:tplc="2D1AC9CC" w:tentative="1">
      <w:start w:val="1"/>
      <w:numFmt w:val="bullet"/>
      <w:lvlText w:val=""/>
      <w:lvlJc w:val="left"/>
      <w:pPr>
        <w:tabs>
          <w:tab w:val="num" w:pos="5040"/>
        </w:tabs>
        <w:ind w:left="5040" w:hanging="360"/>
      </w:pPr>
      <w:rPr>
        <w:rFonts w:ascii="Wingdings" w:hAnsi="Wingdings" w:hint="default"/>
      </w:rPr>
    </w:lvl>
    <w:lvl w:ilvl="7" w:tplc="32C62A20" w:tentative="1">
      <w:start w:val="1"/>
      <w:numFmt w:val="bullet"/>
      <w:lvlText w:val=""/>
      <w:lvlJc w:val="left"/>
      <w:pPr>
        <w:tabs>
          <w:tab w:val="num" w:pos="5760"/>
        </w:tabs>
        <w:ind w:left="5760" w:hanging="360"/>
      </w:pPr>
      <w:rPr>
        <w:rFonts w:ascii="Wingdings" w:hAnsi="Wingdings" w:hint="default"/>
      </w:rPr>
    </w:lvl>
    <w:lvl w:ilvl="8" w:tplc="56A8C9A2" w:tentative="1">
      <w:start w:val="1"/>
      <w:numFmt w:val="bullet"/>
      <w:lvlText w:val=""/>
      <w:lvlJc w:val="left"/>
      <w:pPr>
        <w:tabs>
          <w:tab w:val="num" w:pos="6480"/>
        </w:tabs>
        <w:ind w:left="6480" w:hanging="360"/>
      </w:pPr>
      <w:rPr>
        <w:rFonts w:ascii="Wingdings" w:hAnsi="Wingdings" w:hint="default"/>
      </w:rPr>
    </w:lvl>
  </w:abstractNum>
  <w:abstractNum w:abstractNumId="84">
    <w:nsid w:val="7BB92C88"/>
    <w:multiLevelType w:val="hybridMultilevel"/>
    <w:tmpl w:val="343EA664"/>
    <w:lvl w:ilvl="0" w:tplc="CD945598">
      <w:start w:val="1"/>
      <w:numFmt w:val="bullet"/>
      <w:lvlText w:val=""/>
      <w:lvlJc w:val="left"/>
      <w:pPr>
        <w:tabs>
          <w:tab w:val="num" w:pos="720"/>
        </w:tabs>
        <w:ind w:left="720" w:hanging="360"/>
      </w:pPr>
      <w:rPr>
        <w:rFonts w:ascii="Wingdings" w:hAnsi="Wingdings" w:hint="default"/>
      </w:rPr>
    </w:lvl>
    <w:lvl w:ilvl="1" w:tplc="26AE6834" w:tentative="1">
      <w:start w:val="1"/>
      <w:numFmt w:val="bullet"/>
      <w:lvlText w:val=""/>
      <w:lvlJc w:val="left"/>
      <w:pPr>
        <w:tabs>
          <w:tab w:val="num" w:pos="1440"/>
        </w:tabs>
        <w:ind w:left="1440" w:hanging="360"/>
      </w:pPr>
      <w:rPr>
        <w:rFonts w:ascii="Wingdings" w:hAnsi="Wingdings" w:hint="default"/>
      </w:rPr>
    </w:lvl>
    <w:lvl w:ilvl="2" w:tplc="F8E62212" w:tentative="1">
      <w:start w:val="1"/>
      <w:numFmt w:val="bullet"/>
      <w:lvlText w:val=""/>
      <w:lvlJc w:val="left"/>
      <w:pPr>
        <w:tabs>
          <w:tab w:val="num" w:pos="2160"/>
        </w:tabs>
        <w:ind w:left="2160" w:hanging="360"/>
      </w:pPr>
      <w:rPr>
        <w:rFonts w:ascii="Wingdings" w:hAnsi="Wingdings" w:hint="default"/>
      </w:rPr>
    </w:lvl>
    <w:lvl w:ilvl="3" w:tplc="678284A6" w:tentative="1">
      <w:start w:val="1"/>
      <w:numFmt w:val="bullet"/>
      <w:lvlText w:val=""/>
      <w:lvlJc w:val="left"/>
      <w:pPr>
        <w:tabs>
          <w:tab w:val="num" w:pos="2880"/>
        </w:tabs>
        <w:ind w:left="2880" w:hanging="360"/>
      </w:pPr>
      <w:rPr>
        <w:rFonts w:ascii="Wingdings" w:hAnsi="Wingdings" w:hint="default"/>
      </w:rPr>
    </w:lvl>
    <w:lvl w:ilvl="4" w:tplc="4754EFFA" w:tentative="1">
      <w:start w:val="1"/>
      <w:numFmt w:val="bullet"/>
      <w:lvlText w:val=""/>
      <w:lvlJc w:val="left"/>
      <w:pPr>
        <w:tabs>
          <w:tab w:val="num" w:pos="3600"/>
        </w:tabs>
        <w:ind w:left="3600" w:hanging="360"/>
      </w:pPr>
      <w:rPr>
        <w:rFonts w:ascii="Wingdings" w:hAnsi="Wingdings" w:hint="default"/>
      </w:rPr>
    </w:lvl>
    <w:lvl w:ilvl="5" w:tplc="F7DEBE7E" w:tentative="1">
      <w:start w:val="1"/>
      <w:numFmt w:val="bullet"/>
      <w:lvlText w:val=""/>
      <w:lvlJc w:val="left"/>
      <w:pPr>
        <w:tabs>
          <w:tab w:val="num" w:pos="4320"/>
        </w:tabs>
        <w:ind w:left="4320" w:hanging="360"/>
      </w:pPr>
      <w:rPr>
        <w:rFonts w:ascii="Wingdings" w:hAnsi="Wingdings" w:hint="default"/>
      </w:rPr>
    </w:lvl>
    <w:lvl w:ilvl="6" w:tplc="83FA7B2C" w:tentative="1">
      <w:start w:val="1"/>
      <w:numFmt w:val="bullet"/>
      <w:lvlText w:val=""/>
      <w:lvlJc w:val="left"/>
      <w:pPr>
        <w:tabs>
          <w:tab w:val="num" w:pos="5040"/>
        </w:tabs>
        <w:ind w:left="5040" w:hanging="360"/>
      </w:pPr>
      <w:rPr>
        <w:rFonts w:ascii="Wingdings" w:hAnsi="Wingdings" w:hint="default"/>
      </w:rPr>
    </w:lvl>
    <w:lvl w:ilvl="7" w:tplc="E3A85BE6" w:tentative="1">
      <w:start w:val="1"/>
      <w:numFmt w:val="bullet"/>
      <w:lvlText w:val=""/>
      <w:lvlJc w:val="left"/>
      <w:pPr>
        <w:tabs>
          <w:tab w:val="num" w:pos="5760"/>
        </w:tabs>
        <w:ind w:left="5760" w:hanging="360"/>
      </w:pPr>
      <w:rPr>
        <w:rFonts w:ascii="Wingdings" w:hAnsi="Wingdings" w:hint="default"/>
      </w:rPr>
    </w:lvl>
    <w:lvl w:ilvl="8" w:tplc="FDF2E842" w:tentative="1">
      <w:start w:val="1"/>
      <w:numFmt w:val="bullet"/>
      <w:lvlText w:val=""/>
      <w:lvlJc w:val="left"/>
      <w:pPr>
        <w:tabs>
          <w:tab w:val="num" w:pos="6480"/>
        </w:tabs>
        <w:ind w:left="6480" w:hanging="360"/>
      </w:pPr>
      <w:rPr>
        <w:rFonts w:ascii="Wingdings" w:hAnsi="Wingdings" w:hint="default"/>
      </w:rPr>
    </w:lvl>
  </w:abstractNum>
  <w:abstractNum w:abstractNumId="85">
    <w:nsid w:val="7D492D81"/>
    <w:multiLevelType w:val="hybridMultilevel"/>
    <w:tmpl w:val="8E8E49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nsid w:val="7D9D4D87"/>
    <w:multiLevelType w:val="hybridMultilevel"/>
    <w:tmpl w:val="D73A6218"/>
    <w:lvl w:ilvl="0" w:tplc="8C5AE870">
      <w:start w:val="1"/>
      <w:numFmt w:val="bullet"/>
      <w:lvlText w:val=""/>
      <w:lvlJc w:val="left"/>
      <w:pPr>
        <w:tabs>
          <w:tab w:val="num" w:pos="720"/>
        </w:tabs>
        <w:ind w:left="720" w:hanging="360"/>
      </w:pPr>
      <w:rPr>
        <w:rFonts w:ascii="Wingdings" w:hAnsi="Wingdings" w:hint="default"/>
      </w:rPr>
    </w:lvl>
    <w:lvl w:ilvl="1" w:tplc="CE8A0FAE" w:tentative="1">
      <w:start w:val="1"/>
      <w:numFmt w:val="bullet"/>
      <w:lvlText w:val=""/>
      <w:lvlJc w:val="left"/>
      <w:pPr>
        <w:tabs>
          <w:tab w:val="num" w:pos="1440"/>
        </w:tabs>
        <w:ind w:left="1440" w:hanging="360"/>
      </w:pPr>
      <w:rPr>
        <w:rFonts w:ascii="Wingdings" w:hAnsi="Wingdings" w:hint="default"/>
      </w:rPr>
    </w:lvl>
    <w:lvl w:ilvl="2" w:tplc="E638AB92" w:tentative="1">
      <w:start w:val="1"/>
      <w:numFmt w:val="bullet"/>
      <w:lvlText w:val=""/>
      <w:lvlJc w:val="left"/>
      <w:pPr>
        <w:tabs>
          <w:tab w:val="num" w:pos="2160"/>
        </w:tabs>
        <w:ind w:left="2160" w:hanging="360"/>
      </w:pPr>
      <w:rPr>
        <w:rFonts w:ascii="Wingdings" w:hAnsi="Wingdings" w:hint="default"/>
      </w:rPr>
    </w:lvl>
    <w:lvl w:ilvl="3" w:tplc="99CE0B0A" w:tentative="1">
      <w:start w:val="1"/>
      <w:numFmt w:val="bullet"/>
      <w:lvlText w:val=""/>
      <w:lvlJc w:val="left"/>
      <w:pPr>
        <w:tabs>
          <w:tab w:val="num" w:pos="2880"/>
        </w:tabs>
        <w:ind w:left="2880" w:hanging="360"/>
      </w:pPr>
      <w:rPr>
        <w:rFonts w:ascii="Wingdings" w:hAnsi="Wingdings" w:hint="default"/>
      </w:rPr>
    </w:lvl>
    <w:lvl w:ilvl="4" w:tplc="D3E485D4" w:tentative="1">
      <w:start w:val="1"/>
      <w:numFmt w:val="bullet"/>
      <w:lvlText w:val=""/>
      <w:lvlJc w:val="left"/>
      <w:pPr>
        <w:tabs>
          <w:tab w:val="num" w:pos="3600"/>
        </w:tabs>
        <w:ind w:left="3600" w:hanging="360"/>
      </w:pPr>
      <w:rPr>
        <w:rFonts w:ascii="Wingdings" w:hAnsi="Wingdings" w:hint="default"/>
      </w:rPr>
    </w:lvl>
    <w:lvl w:ilvl="5" w:tplc="8686330A" w:tentative="1">
      <w:start w:val="1"/>
      <w:numFmt w:val="bullet"/>
      <w:lvlText w:val=""/>
      <w:lvlJc w:val="left"/>
      <w:pPr>
        <w:tabs>
          <w:tab w:val="num" w:pos="4320"/>
        </w:tabs>
        <w:ind w:left="4320" w:hanging="360"/>
      </w:pPr>
      <w:rPr>
        <w:rFonts w:ascii="Wingdings" w:hAnsi="Wingdings" w:hint="default"/>
      </w:rPr>
    </w:lvl>
    <w:lvl w:ilvl="6" w:tplc="7722E3BE" w:tentative="1">
      <w:start w:val="1"/>
      <w:numFmt w:val="bullet"/>
      <w:lvlText w:val=""/>
      <w:lvlJc w:val="left"/>
      <w:pPr>
        <w:tabs>
          <w:tab w:val="num" w:pos="5040"/>
        </w:tabs>
        <w:ind w:left="5040" w:hanging="360"/>
      </w:pPr>
      <w:rPr>
        <w:rFonts w:ascii="Wingdings" w:hAnsi="Wingdings" w:hint="default"/>
      </w:rPr>
    </w:lvl>
    <w:lvl w:ilvl="7" w:tplc="9A7AC066" w:tentative="1">
      <w:start w:val="1"/>
      <w:numFmt w:val="bullet"/>
      <w:lvlText w:val=""/>
      <w:lvlJc w:val="left"/>
      <w:pPr>
        <w:tabs>
          <w:tab w:val="num" w:pos="5760"/>
        </w:tabs>
        <w:ind w:left="5760" w:hanging="360"/>
      </w:pPr>
      <w:rPr>
        <w:rFonts w:ascii="Wingdings" w:hAnsi="Wingdings" w:hint="default"/>
      </w:rPr>
    </w:lvl>
    <w:lvl w:ilvl="8" w:tplc="90EAD160" w:tentative="1">
      <w:start w:val="1"/>
      <w:numFmt w:val="bullet"/>
      <w:lvlText w:val=""/>
      <w:lvlJc w:val="left"/>
      <w:pPr>
        <w:tabs>
          <w:tab w:val="num" w:pos="6480"/>
        </w:tabs>
        <w:ind w:left="6480" w:hanging="360"/>
      </w:pPr>
      <w:rPr>
        <w:rFonts w:ascii="Wingdings" w:hAnsi="Wingdings" w:hint="default"/>
      </w:rPr>
    </w:lvl>
  </w:abstractNum>
  <w:abstractNum w:abstractNumId="87">
    <w:nsid w:val="7FC91B5C"/>
    <w:multiLevelType w:val="hybridMultilevel"/>
    <w:tmpl w:val="A7A267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7"/>
  </w:num>
  <w:num w:numId="2">
    <w:abstractNumId w:val="75"/>
  </w:num>
  <w:num w:numId="3">
    <w:abstractNumId w:val="87"/>
  </w:num>
  <w:num w:numId="4">
    <w:abstractNumId w:val="72"/>
  </w:num>
  <w:num w:numId="5">
    <w:abstractNumId w:val="4"/>
  </w:num>
  <w:num w:numId="6">
    <w:abstractNumId w:val="29"/>
  </w:num>
  <w:num w:numId="7">
    <w:abstractNumId w:val="69"/>
  </w:num>
  <w:num w:numId="8">
    <w:abstractNumId w:val="76"/>
  </w:num>
  <w:num w:numId="9">
    <w:abstractNumId w:val="35"/>
  </w:num>
  <w:num w:numId="10">
    <w:abstractNumId w:val="42"/>
  </w:num>
  <w:num w:numId="11">
    <w:abstractNumId w:val="0"/>
  </w:num>
  <w:num w:numId="12">
    <w:abstractNumId w:val="52"/>
  </w:num>
  <w:num w:numId="13">
    <w:abstractNumId w:val="9"/>
  </w:num>
  <w:num w:numId="14">
    <w:abstractNumId w:val="60"/>
  </w:num>
  <w:num w:numId="15">
    <w:abstractNumId w:val="59"/>
  </w:num>
  <w:num w:numId="16">
    <w:abstractNumId w:val="21"/>
  </w:num>
  <w:num w:numId="17">
    <w:abstractNumId w:val="81"/>
  </w:num>
  <w:num w:numId="18">
    <w:abstractNumId w:val="85"/>
  </w:num>
  <w:num w:numId="19">
    <w:abstractNumId w:val="83"/>
  </w:num>
  <w:num w:numId="20">
    <w:abstractNumId w:val="1"/>
  </w:num>
  <w:num w:numId="21">
    <w:abstractNumId w:val="57"/>
  </w:num>
  <w:num w:numId="22">
    <w:abstractNumId w:val="28"/>
  </w:num>
  <w:num w:numId="23">
    <w:abstractNumId w:val="41"/>
  </w:num>
  <w:num w:numId="24">
    <w:abstractNumId w:val="11"/>
  </w:num>
  <w:num w:numId="25">
    <w:abstractNumId w:val="74"/>
  </w:num>
  <w:num w:numId="26">
    <w:abstractNumId w:val="15"/>
  </w:num>
  <w:num w:numId="27">
    <w:abstractNumId w:val="47"/>
  </w:num>
  <w:num w:numId="28">
    <w:abstractNumId w:val="5"/>
  </w:num>
  <w:num w:numId="29">
    <w:abstractNumId w:val="64"/>
  </w:num>
  <w:num w:numId="30">
    <w:abstractNumId w:val="73"/>
  </w:num>
  <w:num w:numId="31">
    <w:abstractNumId w:val="24"/>
  </w:num>
  <w:num w:numId="32">
    <w:abstractNumId w:val="10"/>
  </w:num>
  <w:num w:numId="33">
    <w:abstractNumId w:val="36"/>
  </w:num>
  <w:num w:numId="34">
    <w:abstractNumId w:val="51"/>
  </w:num>
  <w:num w:numId="35">
    <w:abstractNumId w:val="31"/>
  </w:num>
  <w:num w:numId="36">
    <w:abstractNumId w:val="66"/>
  </w:num>
  <w:num w:numId="37">
    <w:abstractNumId w:val="20"/>
  </w:num>
  <w:num w:numId="38">
    <w:abstractNumId w:val="77"/>
  </w:num>
  <w:num w:numId="39">
    <w:abstractNumId w:val="48"/>
  </w:num>
  <w:num w:numId="40">
    <w:abstractNumId w:val="32"/>
  </w:num>
  <w:num w:numId="41">
    <w:abstractNumId w:val="40"/>
  </w:num>
  <w:num w:numId="42">
    <w:abstractNumId w:val="79"/>
  </w:num>
  <w:num w:numId="43">
    <w:abstractNumId w:val="54"/>
  </w:num>
  <w:num w:numId="44">
    <w:abstractNumId w:val="19"/>
  </w:num>
  <w:num w:numId="45">
    <w:abstractNumId w:val="12"/>
  </w:num>
  <w:num w:numId="46">
    <w:abstractNumId w:val="58"/>
  </w:num>
  <w:num w:numId="47">
    <w:abstractNumId w:val="25"/>
  </w:num>
  <w:num w:numId="48">
    <w:abstractNumId w:val="23"/>
  </w:num>
  <w:num w:numId="49">
    <w:abstractNumId w:val="18"/>
  </w:num>
  <w:num w:numId="50">
    <w:abstractNumId w:val="80"/>
  </w:num>
  <w:num w:numId="51">
    <w:abstractNumId w:val="26"/>
  </w:num>
  <w:num w:numId="52">
    <w:abstractNumId w:val="46"/>
  </w:num>
  <w:num w:numId="53">
    <w:abstractNumId w:val="34"/>
  </w:num>
  <w:num w:numId="54">
    <w:abstractNumId w:val="50"/>
  </w:num>
  <w:num w:numId="55">
    <w:abstractNumId w:val="68"/>
  </w:num>
  <w:num w:numId="56">
    <w:abstractNumId w:val="63"/>
  </w:num>
  <w:num w:numId="57">
    <w:abstractNumId w:val="84"/>
  </w:num>
  <w:num w:numId="58">
    <w:abstractNumId w:val="13"/>
  </w:num>
  <w:num w:numId="59">
    <w:abstractNumId w:val="53"/>
  </w:num>
  <w:num w:numId="60">
    <w:abstractNumId w:val="62"/>
  </w:num>
  <w:num w:numId="61">
    <w:abstractNumId w:val="38"/>
  </w:num>
  <w:num w:numId="62">
    <w:abstractNumId w:val="14"/>
  </w:num>
  <w:num w:numId="63">
    <w:abstractNumId w:val="27"/>
  </w:num>
  <w:num w:numId="64">
    <w:abstractNumId w:val="30"/>
  </w:num>
  <w:num w:numId="65">
    <w:abstractNumId w:val="82"/>
  </w:num>
  <w:num w:numId="66">
    <w:abstractNumId w:val="3"/>
  </w:num>
  <w:num w:numId="67">
    <w:abstractNumId w:val="16"/>
  </w:num>
  <w:num w:numId="68">
    <w:abstractNumId w:val="71"/>
  </w:num>
  <w:num w:numId="69">
    <w:abstractNumId w:val="17"/>
  </w:num>
  <w:num w:numId="70">
    <w:abstractNumId w:val="56"/>
  </w:num>
  <w:num w:numId="71">
    <w:abstractNumId w:val="65"/>
  </w:num>
  <w:num w:numId="72">
    <w:abstractNumId w:val="22"/>
  </w:num>
  <w:num w:numId="73">
    <w:abstractNumId w:val="70"/>
  </w:num>
  <w:num w:numId="74">
    <w:abstractNumId w:val="2"/>
  </w:num>
  <w:num w:numId="75">
    <w:abstractNumId w:val="61"/>
  </w:num>
  <w:num w:numId="76">
    <w:abstractNumId w:val="6"/>
  </w:num>
  <w:num w:numId="77">
    <w:abstractNumId w:val="55"/>
  </w:num>
  <w:num w:numId="78">
    <w:abstractNumId w:val="7"/>
  </w:num>
  <w:num w:numId="79">
    <w:abstractNumId w:val="8"/>
  </w:num>
  <w:num w:numId="80">
    <w:abstractNumId w:val="44"/>
  </w:num>
  <w:num w:numId="81">
    <w:abstractNumId w:val="86"/>
  </w:num>
  <w:num w:numId="82">
    <w:abstractNumId w:val="33"/>
  </w:num>
  <w:num w:numId="83">
    <w:abstractNumId w:val="39"/>
  </w:num>
  <w:num w:numId="84">
    <w:abstractNumId w:val="78"/>
  </w:num>
  <w:num w:numId="85">
    <w:abstractNumId w:val="43"/>
  </w:num>
  <w:num w:numId="86">
    <w:abstractNumId w:val="45"/>
  </w:num>
  <w:num w:numId="87">
    <w:abstractNumId w:val="49"/>
  </w:num>
  <w:num w:numId="88">
    <w:abstractNumId w:val="3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43"/>
    <w:rsid w:val="0005339A"/>
    <w:rsid w:val="001417AC"/>
    <w:rsid w:val="001575DC"/>
    <w:rsid w:val="00165F39"/>
    <w:rsid w:val="00170B02"/>
    <w:rsid w:val="001B735A"/>
    <w:rsid w:val="0020750C"/>
    <w:rsid w:val="002D4328"/>
    <w:rsid w:val="0037297F"/>
    <w:rsid w:val="00394F2A"/>
    <w:rsid w:val="0040149A"/>
    <w:rsid w:val="00474543"/>
    <w:rsid w:val="004C364E"/>
    <w:rsid w:val="005278C9"/>
    <w:rsid w:val="00572DAE"/>
    <w:rsid w:val="005B02A2"/>
    <w:rsid w:val="00640A89"/>
    <w:rsid w:val="006A2218"/>
    <w:rsid w:val="007040C9"/>
    <w:rsid w:val="00704D30"/>
    <w:rsid w:val="007816CC"/>
    <w:rsid w:val="007A5F38"/>
    <w:rsid w:val="00850402"/>
    <w:rsid w:val="008F21C2"/>
    <w:rsid w:val="009453A9"/>
    <w:rsid w:val="009F3BDB"/>
    <w:rsid w:val="009F42E7"/>
    <w:rsid w:val="00A135C0"/>
    <w:rsid w:val="00A35115"/>
    <w:rsid w:val="00A76E23"/>
    <w:rsid w:val="00AC138E"/>
    <w:rsid w:val="00B474EC"/>
    <w:rsid w:val="00C91CEF"/>
    <w:rsid w:val="00D60AB5"/>
    <w:rsid w:val="00DC4C8B"/>
    <w:rsid w:val="00E25924"/>
    <w:rsid w:val="00E93BA0"/>
    <w:rsid w:val="00F10858"/>
    <w:rsid w:val="00F251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7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17AC"/>
    <w:rPr>
      <w:rFonts w:asciiTheme="majorHAnsi" w:eastAsiaTheme="majorEastAsia" w:hAnsiTheme="majorHAnsi" w:cstheme="majorBidi"/>
      <w:sz w:val="18"/>
      <w:szCs w:val="18"/>
    </w:rPr>
  </w:style>
  <w:style w:type="paragraph" w:styleId="Web">
    <w:name w:val="Normal (Web)"/>
    <w:basedOn w:val="a"/>
    <w:uiPriority w:val="99"/>
    <w:unhideWhenUsed/>
    <w:rsid w:val="001417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1417AC"/>
    <w:pPr>
      <w:tabs>
        <w:tab w:val="center" w:pos="4252"/>
        <w:tab w:val="right" w:pos="8504"/>
      </w:tabs>
      <w:snapToGrid w:val="0"/>
    </w:pPr>
  </w:style>
  <w:style w:type="character" w:customStyle="1" w:styleId="a6">
    <w:name w:val="ヘッダー (文字)"/>
    <w:basedOn w:val="a0"/>
    <w:link w:val="a5"/>
    <w:uiPriority w:val="99"/>
    <w:rsid w:val="001417AC"/>
  </w:style>
  <w:style w:type="paragraph" w:styleId="a7">
    <w:name w:val="footer"/>
    <w:basedOn w:val="a"/>
    <w:link w:val="a8"/>
    <w:uiPriority w:val="99"/>
    <w:unhideWhenUsed/>
    <w:rsid w:val="001417AC"/>
    <w:pPr>
      <w:tabs>
        <w:tab w:val="center" w:pos="4252"/>
        <w:tab w:val="right" w:pos="8504"/>
      </w:tabs>
      <w:snapToGrid w:val="0"/>
    </w:pPr>
  </w:style>
  <w:style w:type="character" w:customStyle="1" w:styleId="a8">
    <w:name w:val="フッター (文字)"/>
    <w:basedOn w:val="a0"/>
    <w:link w:val="a7"/>
    <w:uiPriority w:val="99"/>
    <w:rsid w:val="001417AC"/>
  </w:style>
  <w:style w:type="paragraph" w:styleId="a9">
    <w:name w:val="List Paragraph"/>
    <w:basedOn w:val="a"/>
    <w:uiPriority w:val="34"/>
    <w:qFormat/>
    <w:rsid w:val="009453A9"/>
    <w:pPr>
      <w:widowControl/>
      <w:ind w:leftChars="400" w:left="840"/>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7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17AC"/>
    <w:rPr>
      <w:rFonts w:asciiTheme="majorHAnsi" w:eastAsiaTheme="majorEastAsia" w:hAnsiTheme="majorHAnsi" w:cstheme="majorBidi"/>
      <w:sz w:val="18"/>
      <w:szCs w:val="18"/>
    </w:rPr>
  </w:style>
  <w:style w:type="paragraph" w:styleId="Web">
    <w:name w:val="Normal (Web)"/>
    <w:basedOn w:val="a"/>
    <w:uiPriority w:val="99"/>
    <w:unhideWhenUsed/>
    <w:rsid w:val="001417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1417AC"/>
    <w:pPr>
      <w:tabs>
        <w:tab w:val="center" w:pos="4252"/>
        <w:tab w:val="right" w:pos="8504"/>
      </w:tabs>
      <w:snapToGrid w:val="0"/>
    </w:pPr>
  </w:style>
  <w:style w:type="character" w:customStyle="1" w:styleId="a6">
    <w:name w:val="ヘッダー (文字)"/>
    <w:basedOn w:val="a0"/>
    <w:link w:val="a5"/>
    <w:uiPriority w:val="99"/>
    <w:rsid w:val="001417AC"/>
  </w:style>
  <w:style w:type="paragraph" w:styleId="a7">
    <w:name w:val="footer"/>
    <w:basedOn w:val="a"/>
    <w:link w:val="a8"/>
    <w:uiPriority w:val="99"/>
    <w:unhideWhenUsed/>
    <w:rsid w:val="001417AC"/>
    <w:pPr>
      <w:tabs>
        <w:tab w:val="center" w:pos="4252"/>
        <w:tab w:val="right" w:pos="8504"/>
      </w:tabs>
      <w:snapToGrid w:val="0"/>
    </w:pPr>
  </w:style>
  <w:style w:type="character" w:customStyle="1" w:styleId="a8">
    <w:name w:val="フッター (文字)"/>
    <w:basedOn w:val="a0"/>
    <w:link w:val="a7"/>
    <w:uiPriority w:val="99"/>
    <w:rsid w:val="001417AC"/>
  </w:style>
  <w:style w:type="paragraph" w:styleId="a9">
    <w:name w:val="List Paragraph"/>
    <w:basedOn w:val="a"/>
    <w:uiPriority w:val="34"/>
    <w:qFormat/>
    <w:rsid w:val="009453A9"/>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8208">
      <w:bodyDiv w:val="1"/>
      <w:marLeft w:val="0"/>
      <w:marRight w:val="0"/>
      <w:marTop w:val="0"/>
      <w:marBottom w:val="0"/>
      <w:divBdr>
        <w:top w:val="none" w:sz="0" w:space="0" w:color="auto"/>
        <w:left w:val="none" w:sz="0" w:space="0" w:color="auto"/>
        <w:bottom w:val="none" w:sz="0" w:space="0" w:color="auto"/>
        <w:right w:val="none" w:sz="0" w:space="0" w:color="auto"/>
      </w:divBdr>
    </w:div>
    <w:div w:id="139730688">
      <w:bodyDiv w:val="1"/>
      <w:marLeft w:val="0"/>
      <w:marRight w:val="0"/>
      <w:marTop w:val="0"/>
      <w:marBottom w:val="0"/>
      <w:divBdr>
        <w:top w:val="none" w:sz="0" w:space="0" w:color="auto"/>
        <w:left w:val="none" w:sz="0" w:space="0" w:color="auto"/>
        <w:bottom w:val="none" w:sz="0" w:space="0" w:color="auto"/>
        <w:right w:val="none" w:sz="0" w:space="0" w:color="auto"/>
      </w:divBdr>
      <w:divsChild>
        <w:div w:id="1947955482">
          <w:marLeft w:val="274"/>
          <w:marRight w:val="0"/>
          <w:marTop w:val="0"/>
          <w:marBottom w:val="120"/>
          <w:divBdr>
            <w:top w:val="none" w:sz="0" w:space="0" w:color="auto"/>
            <w:left w:val="none" w:sz="0" w:space="0" w:color="auto"/>
            <w:bottom w:val="none" w:sz="0" w:space="0" w:color="auto"/>
            <w:right w:val="none" w:sz="0" w:space="0" w:color="auto"/>
          </w:divBdr>
        </w:div>
        <w:div w:id="645428476">
          <w:marLeft w:val="274"/>
          <w:marRight w:val="0"/>
          <w:marTop w:val="0"/>
          <w:marBottom w:val="120"/>
          <w:divBdr>
            <w:top w:val="none" w:sz="0" w:space="0" w:color="auto"/>
            <w:left w:val="none" w:sz="0" w:space="0" w:color="auto"/>
            <w:bottom w:val="none" w:sz="0" w:space="0" w:color="auto"/>
            <w:right w:val="none" w:sz="0" w:space="0" w:color="auto"/>
          </w:divBdr>
        </w:div>
      </w:divsChild>
    </w:div>
    <w:div w:id="179904028">
      <w:bodyDiv w:val="1"/>
      <w:marLeft w:val="0"/>
      <w:marRight w:val="0"/>
      <w:marTop w:val="0"/>
      <w:marBottom w:val="0"/>
      <w:divBdr>
        <w:top w:val="none" w:sz="0" w:space="0" w:color="auto"/>
        <w:left w:val="none" w:sz="0" w:space="0" w:color="auto"/>
        <w:bottom w:val="none" w:sz="0" w:space="0" w:color="auto"/>
        <w:right w:val="none" w:sz="0" w:space="0" w:color="auto"/>
      </w:divBdr>
      <w:divsChild>
        <w:div w:id="1189641548">
          <w:marLeft w:val="446"/>
          <w:marRight w:val="0"/>
          <w:marTop w:val="120"/>
          <w:marBottom w:val="0"/>
          <w:divBdr>
            <w:top w:val="none" w:sz="0" w:space="0" w:color="auto"/>
            <w:left w:val="none" w:sz="0" w:space="0" w:color="auto"/>
            <w:bottom w:val="none" w:sz="0" w:space="0" w:color="auto"/>
            <w:right w:val="none" w:sz="0" w:space="0" w:color="auto"/>
          </w:divBdr>
        </w:div>
      </w:divsChild>
    </w:div>
    <w:div w:id="204411432">
      <w:bodyDiv w:val="1"/>
      <w:marLeft w:val="0"/>
      <w:marRight w:val="0"/>
      <w:marTop w:val="0"/>
      <w:marBottom w:val="0"/>
      <w:divBdr>
        <w:top w:val="none" w:sz="0" w:space="0" w:color="auto"/>
        <w:left w:val="none" w:sz="0" w:space="0" w:color="auto"/>
        <w:bottom w:val="none" w:sz="0" w:space="0" w:color="auto"/>
        <w:right w:val="none" w:sz="0" w:space="0" w:color="auto"/>
      </w:divBdr>
    </w:div>
    <w:div w:id="208881909">
      <w:bodyDiv w:val="1"/>
      <w:marLeft w:val="0"/>
      <w:marRight w:val="0"/>
      <w:marTop w:val="0"/>
      <w:marBottom w:val="0"/>
      <w:divBdr>
        <w:top w:val="none" w:sz="0" w:space="0" w:color="auto"/>
        <w:left w:val="none" w:sz="0" w:space="0" w:color="auto"/>
        <w:bottom w:val="none" w:sz="0" w:space="0" w:color="auto"/>
        <w:right w:val="none" w:sz="0" w:space="0" w:color="auto"/>
      </w:divBdr>
      <w:divsChild>
        <w:div w:id="158469638">
          <w:marLeft w:val="274"/>
          <w:marRight w:val="0"/>
          <w:marTop w:val="0"/>
          <w:marBottom w:val="80"/>
          <w:divBdr>
            <w:top w:val="none" w:sz="0" w:space="0" w:color="auto"/>
            <w:left w:val="none" w:sz="0" w:space="0" w:color="auto"/>
            <w:bottom w:val="none" w:sz="0" w:space="0" w:color="auto"/>
            <w:right w:val="none" w:sz="0" w:space="0" w:color="auto"/>
          </w:divBdr>
        </w:div>
        <w:div w:id="539635309">
          <w:marLeft w:val="274"/>
          <w:marRight w:val="0"/>
          <w:marTop w:val="0"/>
          <w:marBottom w:val="80"/>
          <w:divBdr>
            <w:top w:val="none" w:sz="0" w:space="0" w:color="auto"/>
            <w:left w:val="none" w:sz="0" w:space="0" w:color="auto"/>
            <w:bottom w:val="none" w:sz="0" w:space="0" w:color="auto"/>
            <w:right w:val="none" w:sz="0" w:space="0" w:color="auto"/>
          </w:divBdr>
        </w:div>
        <w:div w:id="416174808">
          <w:marLeft w:val="274"/>
          <w:marRight w:val="0"/>
          <w:marTop w:val="0"/>
          <w:marBottom w:val="80"/>
          <w:divBdr>
            <w:top w:val="none" w:sz="0" w:space="0" w:color="auto"/>
            <w:left w:val="none" w:sz="0" w:space="0" w:color="auto"/>
            <w:bottom w:val="none" w:sz="0" w:space="0" w:color="auto"/>
            <w:right w:val="none" w:sz="0" w:space="0" w:color="auto"/>
          </w:divBdr>
        </w:div>
        <w:div w:id="1308706728">
          <w:marLeft w:val="274"/>
          <w:marRight w:val="0"/>
          <w:marTop w:val="0"/>
          <w:marBottom w:val="80"/>
          <w:divBdr>
            <w:top w:val="none" w:sz="0" w:space="0" w:color="auto"/>
            <w:left w:val="none" w:sz="0" w:space="0" w:color="auto"/>
            <w:bottom w:val="none" w:sz="0" w:space="0" w:color="auto"/>
            <w:right w:val="none" w:sz="0" w:space="0" w:color="auto"/>
          </w:divBdr>
        </w:div>
        <w:div w:id="836115848">
          <w:marLeft w:val="274"/>
          <w:marRight w:val="0"/>
          <w:marTop w:val="0"/>
          <w:marBottom w:val="80"/>
          <w:divBdr>
            <w:top w:val="none" w:sz="0" w:space="0" w:color="auto"/>
            <w:left w:val="none" w:sz="0" w:space="0" w:color="auto"/>
            <w:bottom w:val="none" w:sz="0" w:space="0" w:color="auto"/>
            <w:right w:val="none" w:sz="0" w:space="0" w:color="auto"/>
          </w:divBdr>
        </w:div>
        <w:div w:id="2104034711">
          <w:marLeft w:val="274"/>
          <w:marRight w:val="0"/>
          <w:marTop w:val="0"/>
          <w:marBottom w:val="80"/>
          <w:divBdr>
            <w:top w:val="none" w:sz="0" w:space="0" w:color="auto"/>
            <w:left w:val="none" w:sz="0" w:space="0" w:color="auto"/>
            <w:bottom w:val="none" w:sz="0" w:space="0" w:color="auto"/>
            <w:right w:val="none" w:sz="0" w:space="0" w:color="auto"/>
          </w:divBdr>
        </w:div>
      </w:divsChild>
    </w:div>
    <w:div w:id="265894064">
      <w:bodyDiv w:val="1"/>
      <w:marLeft w:val="0"/>
      <w:marRight w:val="0"/>
      <w:marTop w:val="0"/>
      <w:marBottom w:val="0"/>
      <w:divBdr>
        <w:top w:val="none" w:sz="0" w:space="0" w:color="auto"/>
        <w:left w:val="none" w:sz="0" w:space="0" w:color="auto"/>
        <w:bottom w:val="none" w:sz="0" w:space="0" w:color="auto"/>
        <w:right w:val="none" w:sz="0" w:space="0" w:color="auto"/>
      </w:divBdr>
      <w:divsChild>
        <w:div w:id="1369376378">
          <w:marLeft w:val="274"/>
          <w:marRight w:val="0"/>
          <w:marTop w:val="0"/>
          <w:marBottom w:val="0"/>
          <w:divBdr>
            <w:top w:val="none" w:sz="0" w:space="0" w:color="auto"/>
            <w:left w:val="none" w:sz="0" w:space="0" w:color="auto"/>
            <w:bottom w:val="none" w:sz="0" w:space="0" w:color="auto"/>
            <w:right w:val="none" w:sz="0" w:space="0" w:color="auto"/>
          </w:divBdr>
        </w:div>
      </w:divsChild>
    </w:div>
    <w:div w:id="274792885">
      <w:bodyDiv w:val="1"/>
      <w:marLeft w:val="0"/>
      <w:marRight w:val="0"/>
      <w:marTop w:val="0"/>
      <w:marBottom w:val="0"/>
      <w:divBdr>
        <w:top w:val="none" w:sz="0" w:space="0" w:color="auto"/>
        <w:left w:val="none" w:sz="0" w:space="0" w:color="auto"/>
        <w:bottom w:val="none" w:sz="0" w:space="0" w:color="auto"/>
        <w:right w:val="none" w:sz="0" w:space="0" w:color="auto"/>
      </w:divBdr>
      <w:divsChild>
        <w:div w:id="1867983485">
          <w:marLeft w:val="274"/>
          <w:marRight w:val="0"/>
          <w:marTop w:val="0"/>
          <w:marBottom w:val="120"/>
          <w:divBdr>
            <w:top w:val="none" w:sz="0" w:space="0" w:color="auto"/>
            <w:left w:val="none" w:sz="0" w:space="0" w:color="auto"/>
            <w:bottom w:val="none" w:sz="0" w:space="0" w:color="auto"/>
            <w:right w:val="none" w:sz="0" w:space="0" w:color="auto"/>
          </w:divBdr>
        </w:div>
      </w:divsChild>
    </w:div>
    <w:div w:id="297028185">
      <w:bodyDiv w:val="1"/>
      <w:marLeft w:val="0"/>
      <w:marRight w:val="0"/>
      <w:marTop w:val="0"/>
      <w:marBottom w:val="0"/>
      <w:divBdr>
        <w:top w:val="none" w:sz="0" w:space="0" w:color="auto"/>
        <w:left w:val="none" w:sz="0" w:space="0" w:color="auto"/>
        <w:bottom w:val="none" w:sz="0" w:space="0" w:color="auto"/>
        <w:right w:val="none" w:sz="0" w:space="0" w:color="auto"/>
      </w:divBdr>
      <w:divsChild>
        <w:div w:id="640888890">
          <w:marLeft w:val="274"/>
          <w:marRight w:val="0"/>
          <w:marTop w:val="120"/>
          <w:marBottom w:val="0"/>
          <w:divBdr>
            <w:top w:val="none" w:sz="0" w:space="0" w:color="auto"/>
            <w:left w:val="none" w:sz="0" w:space="0" w:color="auto"/>
            <w:bottom w:val="none" w:sz="0" w:space="0" w:color="auto"/>
            <w:right w:val="none" w:sz="0" w:space="0" w:color="auto"/>
          </w:divBdr>
        </w:div>
        <w:div w:id="422336388">
          <w:marLeft w:val="274"/>
          <w:marRight w:val="0"/>
          <w:marTop w:val="120"/>
          <w:marBottom w:val="0"/>
          <w:divBdr>
            <w:top w:val="none" w:sz="0" w:space="0" w:color="auto"/>
            <w:left w:val="none" w:sz="0" w:space="0" w:color="auto"/>
            <w:bottom w:val="none" w:sz="0" w:space="0" w:color="auto"/>
            <w:right w:val="none" w:sz="0" w:space="0" w:color="auto"/>
          </w:divBdr>
        </w:div>
      </w:divsChild>
    </w:div>
    <w:div w:id="301427841">
      <w:bodyDiv w:val="1"/>
      <w:marLeft w:val="0"/>
      <w:marRight w:val="0"/>
      <w:marTop w:val="0"/>
      <w:marBottom w:val="0"/>
      <w:divBdr>
        <w:top w:val="none" w:sz="0" w:space="0" w:color="auto"/>
        <w:left w:val="none" w:sz="0" w:space="0" w:color="auto"/>
        <w:bottom w:val="none" w:sz="0" w:space="0" w:color="auto"/>
        <w:right w:val="none" w:sz="0" w:space="0" w:color="auto"/>
      </w:divBdr>
      <w:divsChild>
        <w:div w:id="1406417136">
          <w:marLeft w:val="446"/>
          <w:marRight w:val="0"/>
          <w:marTop w:val="0"/>
          <w:marBottom w:val="0"/>
          <w:divBdr>
            <w:top w:val="none" w:sz="0" w:space="0" w:color="auto"/>
            <w:left w:val="none" w:sz="0" w:space="0" w:color="auto"/>
            <w:bottom w:val="none" w:sz="0" w:space="0" w:color="auto"/>
            <w:right w:val="none" w:sz="0" w:space="0" w:color="auto"/>
          </w:divBdr>
        </w:div>
        <w:div w:id="164783000">
          <w:marLeft w:val="446"/>
          <w:marRight w:val="0"/>
          <w:marTop w:val="0"/>
          <w:marBottom w:val="0"/>
          <w:divBdr>
            <w:top w:val="none" w:sz="0" w:space="0" w:color="auto"/>
            <w:left w:val="none" w:sz="0" w:space="0" w:color="auto"/>
            <w:bottom w:val="none" w:sz="0" w:space="0" w:color="auto"/>
            <w:right w:val="none" w:sz="0" w:space="0" w:color="auto"/>
          </w:divBdr>
        </w:div>
        <w:div w:id="467211259">
          <w:marLeft w:val="446"/>
          <w:marRight w:val="0"/>
          <w:marTop w:val="0"/>
          <w:marBottom w:val="0"/>
          <w:divBdr>
            <w:top w:val="none" w:sz="0" w:space="0" w:color="auto"/>
            <w:left w:val="none" w:sz="0" w:space="0" w:color="auto"/>
            <w:bottom w:val="none" w:sz="0" w:space="0" w:color="auto"/>
            <w:right w:val="none" w:sz="0" w:space="0" w:color="auto"/>
          </w:divBdr>
        </w:div>
        <w:div w:id="1387336684">
          <w:marLeft w:val="446"/>
          <w:marRight w:val="0"/>
          <w:marTop w:val="0"/>
          <w:marBottom w:val="0"/>
          <w:divBdr>
            <w:top w:val="none" w:sz="0" w:space="0" w:color="auto"/>
            <w:left w:val="none" w:sz="0" w:space="0" w:color="auto"/>
            <w:bottom w:val="none" w:sz="0" w:space="0" w:color="auto"/>
            <w:right w:val="none" w:sz="0" w:space="0" w:color="auto"/>
          </w:divBdr>
        </w:div>
        <w:div w:id="499934496">
          <w:marLeft w:val="446"/>
          <w:marRight w:val="0"/>
          <w:marTop w:val="0"/>
          <w:marBottom w:val="0"/>
          <w:divBdr>
            <w:top w:val="none" w:sz="0" w:space="0" w:color="auto"/>
            <w:left w:val="none" w:sz="0" w:space="0" w:color="auto"/>
            <w:bottom w:val="none" w:sz="0" w:space="0" w:color="auto"/>
            <w:right w:val="none" w:sz="0" w:space="0" w:color="auto"/>
          </w:divBdr>
        </w:div>
      </w:divsChild>
    </w:div>
    <w:div w:id="310791766">
      <w:bodyDiv w:val="1"/>
      <w:marLeft w:val="0"/>
      <w:marRight w:val="0"/>
      <w:marTop w:val="0"/>
      <w:marBottom w:val="0"/>
      <w:divBdr>
        <w:top w:val="none" w:sz="0" w:space="0" w:color="auto"/>
        <w:left w:val="none" w:sz="0" w:space="0" w:color="auto"/>
        <w:bottom w:val="none" w:sz="0" w:space="0" w:color="auto"/>
        <w:right w:val="none" w:sz="0" w:space="0" w:color="auto"/>
      </w:divBdr>
    </w:div>
    <w:div w:id="339356789">
      <w:bodyDiv w:val="1"/>
      <w:marLeft w:val="0"/>
      <w:marRight w:val="0"/>
      <w:marTop w:val="0"/>
      <w:marBottom w:val="0"/>
      <w:divBdr>
        <w:top w:val="none" w:sz="0" w:space="0" w:color="auto"/>
        <w:left w:val="none" w:sz="0" w:space="0" w:color="auto"/>
        <w:bottom w:val="none" w:sz="0" w:space="0" w:color="auto"/>
        <w:right w:val="none" w:sz="0" w:space="0" w:color="auto"/>
      </w:divBdr>
      <w:divsChild>
        <w:div w:id="1068771618">
          <w:marLeft w:val="288"/>
          <w:marRight w:val="0"/>
          <w:marTop w:val="48"/>
          <w:marBottom w:val="0"/>
          <w:divBdr>
            <w:top w:val="none" w:sz="0" w:space="0" w:color="auto"/>
            <w:left w:val="none" w:sz="0" w:space="0" w:color="auto"/>
            <w:bottom w:val="none" w:sz="0" w:space="0" w:color="auto"/>
            <w:right w:val="none" w:sz="0" w:space="0" w:color="auto"/>
          </w:divBdr>
        </w:div>
        <w:div w:id="507601728">
          <w:marLeft w:val="288"/>
          <w:marRight w:val="0"/>
          <w:marTop w:val="48"/>
          <w:marBottom w:val="0"/>
          <w:divBdr>
            <w:top w:val="none" w:sz="0" w:space="0" w:color="auto"/>
            <w:left w:val="none" w:sz="0" w:space="0" w:color="auto"/>
            <w:bottom w:val="none" w:sz="0" w:space="0" w:color="auto"/>
            <w:right w:val="none" w:sz="0" w:space="0" w:color="auto"/>
          </w:divBdr>
        </w:div>
        <w:div w:id="500782422">
          <w:marLeft w:val="288"/>
          <w:marRight w:val="0"/>
          <w:marTop w:val="48"/>
          <w:marBottom w:val="0"/>
          <w:divBdr>
            <w:top w:val="none" w:sz="0" w:space="0" w:color="auto"/>
            <w:left w:val="none" w:sz="0" w:space="0" w:color="auto"/>
            <w:bottom w:val="none" w:sz="0" w:space="0" w:color="auto"/>
            <w:right w:val="none" w:sz="0" w:space="0" w:color="auto"/>
          </w:divBdr>
        </w:div>
        <w:div w:id="1904245421">
          <w:marLeft w:val="288"/>
          <w:marRight w:val="0"/>
          <w:marTop w:val="48"/>
          <w:marBottom w:val="0"/>
          <w:divBdr>
            <w:top w:val="none" w:sz="0" w:space="0" w:color="auto"/>
            <w:left w:val="none" w:sz="0" w:space="0" w:color="auto"/>
            <w:bottom w:val="none" w:sz="0" w:space="0" w:color="auto"/>
            <w:right w:val="none" w:sz="0" w:space="0" w:color="auto"/>
          </w:divBdr>
        </w:div>
        <w:div w:id="1501778587">
          <w:marLeft w:val="288"/>
          <w:marRight w:val="0"/>
          <w:marTop w:val="48"/>
          <w:marBottom w:val="0"/>
          <w:divBdr>
            <w:top w:val="none" w:sz="0" w:space="0" w:color="auto"/>
            <w:left w:val="none" w:sz="0" w:space="0" w:color="auto"/>
            <w:bottom w:val="none" w:sz="0" w:space="0" w:color="auto"/>
            <w:right w:val="none" w:sz="0" w:space="0" w:color="auto"/>
          </w:divBdr>
        </w:div>
        <w:div w:id="1089037677">
          <w:marLeft w:val="288"/>
          <w:marRight w:val="0"/>
          <w:marTop w:val="48"/>
          <w:marBottom w:val="0"/>
          <w:divBdr>
            <w:top w:val="none" w:sz="0" w:space="0" w:color="auto"/>
            <w:left w:val="none" w:sz="0" w:space="0" w:color="auto"/>
            <w:bottom w:val="none" w:sz="0" w:space="0" w:color="auto"/>
            <w:right w:val="none" w:sz="0" w:space="0" w:color="auto"/>
          </w:divBdr>
        </w:div>
        <w:div w:id="338970902">
          <w:marLeft w:val="288"/>
          <w:marRight w:val="0"/>
          <w:marTop w:val="48"/>
          <w:marBottom w:val="0"/>
          <w:divBdr>
            <w:top w:val="none" w:sz="0" w:space="0" w:color="auto"/>
            <w:left w:val="none" w:sz="0" w:space="0" w:color="auto"/>
            <w:bottom w:val="none" w:sz="0" w:space="0" w:color="auto"/>
            <w:right w:val="none" w:sz="0" w:space="0" w:color="auto"/>
          </w:divBdr>
        </w:div>
        <w:div w:id="684206158">
          <w:marLeft w:val="288"/>
          <w:marRight w:val="0"/>
          <w:marTop w:val="48"/>
          <w:marBottom w:val="0"/>
          <w:divBdr>
            <w:top w:val="none" w:sz="0" w:space="0" w:color="auto"/>
            <w:left w:val="none" w:sz="0" w:space="0" w:color="auto"/>
            <w:bottom w:val="none" w:sz="0" w:space="0" w:color="auto"/>
            <w:right w:val="none" w:sz="0" w:space="0" w:color="auto"/>
          </w:divBdr>
        </w:div>
        <w:div w:id="26300773">
          <w:marLeft w:val="288"/>
          <w:marRight w:val="0"/>
          <w:marTop w:val="48"/>
          <w:marBottom w:val="0"/>
          <w:divBdr>
            <w:top w:val="none" w:sz="0" w:space="0" w:color="auto"/>
            <w:left w:val="none" w:sz="0" w:space="0" w:color="auto"/>
            <w:bottom w:val="none" w:sz="0" w:space="0" w:color="auto"/>
            <w:right w:val="none" w:sz="0" w:space="0" w:color="auto"/>
          </w:divBdr>
        </w:div>
        <w:div w:id="716472258">
          <w:marLeft w:val="288"/>
          <w:marRight w:val="0"/>
          <w:marTop w:val="48"/>
          <w:marBottom w:val="0"/>
          <w:divBdr>
            <w:top w:val="none" w:sz="0" w:space="0" w:color="auto"/>
            <w:left w:val="none" w:sz="0" w:space="0" w:color="auto"/>
            <w:bottom w:val="none" w:sz="0" w:space="0" w:color="auto"/>
            <w:right w:val="none" w:sz="0" w:space="0" w:color="auto"/>
          </w:divBdr>
        </w:div>
        <w:div w:id="1327630435">
          <w:marLeft w:val="288"/>
          <w:marRight w:val="0"/>
          <w:marTop w:val="48"/>
          <w:marBottom w:val="0"/>
          <w:divBdr>
            <w:top w:val="none" w:sz="0" w:space="0" w:color="auto"/>
            <w:left w:val="none" w:sz="0" w:space="0" w:color="auto"/>
            <w:bottom w:val="none" w:sz="0" w:space="0" w:color="auto"/>
            <w:right w:val="none" w:sz="0" w:space="0" w:color="auto"/>
          </w:divBdr>
        </w:div>
        <w:div w:id="1344475449">
          <w:marLeft w:val="288"/>
          <w:marRight w:val="0"/>
          <w:marTop w:val="48"/>
          <w:marBottom w:val="0"/>
          <w:divBdr>
            <w:top w:val="none" w:sz="0" w:space="0" w:color="auto"/>
            <w:left w:val="none" w:sz="0" w:space="0" w:color="auto"/>
            <w:bottom w:val="none" w:sz="0" w:space="0" w:color="auto"/>
            <w:right w:val="none" w:sz="0" w:space="0" w:color="auto"/>
          </w:divBdr>
        </w:div>
        <w:div w:id="619148893">
          <w:marLeft w:val="288"/>
          <w:marRight w:val="0"/>
          <w:marTop w:val="48"/>
          <w:marBottom w:val="0"/>
          <w:divBdr>
            <w:top w:val="none" w:sz="0" w:space="0" w:color="auto"/>
            <w:left w:val="none" w:sz="0" w:space="0" w:color="auto"/>
            <w:bottom w:val="none" w:sz="0" w:space="0" w:color="auto"/>
            <w:right w:val="none" w:sz="0" w:space="0" w:color="auto"/>
          </w:divBdr>
        </w:div>
        <w:div w:id="322046400">
          <w:marLeft w:val="288"/>
          <w:marRight w:val="0"/>
          <w:marTop w:val="48"/>
          <w:marBottom w:val="0"/>
          <w:divBdr>
            <w:top w:val="none" w:sz="0" w:space="0" w:color="auto"/>
            <w:left w:val="none" w:sz="0" w:space="0" w:color="auto"/>
            <w:bottom w:val="none" w:sz="0" w:space="0" w:color="auto"/>
            <w:right w:val="none" w:sz="0" w:space="0" w:color="auto"/>
          </w:divBdr>
        </w:div>
        <w:div w:id="852963711">
          <w:marLeft w:val="288"/>
          <w:marRight w:val="0"/>
          <w:marTop w:val="48"/>
          <w:marBottom w:val="0"/>
          <w:divBdr>
            <w:top w:val="none" w:sz="0" w:space="0" w:color="auto"/>
            <w:left w:val="none" w:sz="0" w:space="0" w:color="auto"/>
            <w:bottom w:val="none" w:sz="0" w:space="0" w:color="auto"/>
            <w:right w:val="none" w:sz="0" w:space="0" w:color="auto"/>
          </w:divBdr>
        </w:div>
      </w:divsChild>
    </w:div>
    <w:div w:id="382101851">
      <w:bodyDiv w:val="1"/>
      <w:marLeft w:val="0"/>
      <w:marRight w:val="0"/>
      <w:marTop w:val="0"/>
      <w:marBottom w:val="0"/>
      <w:divBdr>
        <w:top w:val="none" w:sz="0" w:space="0" w:color="auto"/>
        <w:left w:val="none" w:sz="0" w:space="0" w:color="auto"/>
        <w:bottom w:val="none" w:sz="0" w:space="0" w:color="auto"/>
        <w:right w:val="none" w:sz="0" w:space="0" w:color="auto"/>
      </w:divBdr>
    </w:div>
    <w:div w:id="406343868">
      <w:bodyDiv w:val="1"/>
      <w:marLeft w:val="0"/>
      <w:marRight w:val="0"/>
      <w:marTop w:val="0"/>
      <w:marBottom w:val="0"/>
      <w:divBdr>
        <w:top w:val="none" w:sz="0" w:space="0" w:color="auto"/>
        <w:left w:val="none" w:sz="0" w:space="0" w:color="auto"/>
        <w:bottom w:val="none" w:sz="0" w:space="0" w:color="auto"/>
        <w:right w:val="none" w:sz="0" w:space="0" w:color="auto"/>
      </w:divBdr>
      <w:divsChild>
        <w:div w:id="109135400">
          <w:marLeft w:val="706"/>
          <w:marRight w:val="0"/>
          <w:marTop w:val="0"/>
          <w:marBottom w:val="120"/>
          <w:divBdr>
            <w:top w:val="none" w:sz="0" w:space="0" w:color="auto"/>
            <w:left w:val="none" w:sz="0" w:space="0" w:color="auto"/>
            <w:bottom w:val="none" w:sz="0" w:space="0" w:color="auto"/>
            <w:right w:val="none" w:sz="0" w:space="0" w:color="auto"/>
          </w:divBdr>
        </w:div>
      </w:divsChild>
    </w:div>
    <w:div w:id="440342671">
      <w:bodyDiv w:val="1"/>
      <w:marLeft w:val="0"/>
      <w:marRight w:val="0"/>
      <w:marTop w:val="0"/>
      <w:marBottom w:val="0"/>
      <w:divBdr>
        <w:top w:val="none" w:sz="0" w:space="0" w:color="auto"/>
        <w:left w:val="none" w:sz="0" w:space="0" w:color="auto"/>
        <w:bottom w:val="none" w:sz="0" w:space="0" w:color="auto"/>
        <w:right w:val="none" w:sz="0" w:space="0" w:color="auto"/>
      </w:divBdr>
      <w:divsChild>
        <w:div w:id="866867979">
          <w:marLeft w:val="274"/>
          <w:marRight w:val="0"/>
          <w:marTop w:val="0"/>
          <w:marBottom w:val="0"/>
          <w:divBdr>
            <w:top w:val="none" w:sz="0" w:space="0" w:color="auto"/>
            <w:left w:val="none" w:sz="0" w:space="0" w:color="auto"/>
            <w:bottom w:val="none" w:sz="0" w:space="0" w:color="auto"/>
            <w:right w:val="none" w:sz="0" w:space="0" w:color="auto"/>
          </w:divBdr>
        </w:div>
        <w:div w:id="100534126">
          <w:marLeft w:val="274"/>
          <w:marRight w:val="0"/>
          <w:marTop w:val="0"/>
          <w:marBottom w:val="0"/>
          <w:divBdr>
            <w:top w:val="none" w:sz="0" w:space="0" w:color="auto"/>
            <w:left w:val="none" w:sz="0" w:space="0" w:color="auto"/>
            <w:bottom w:val="none" w:sz="0" w:space="0" w:color="auto"/>
            <w:right w:val="none" w:sz="0" w:space="0" w:color="auto"/>
          </w:divBdr>
        </w:div>
        <w:div w:id="1630428063">
          <w:marLeft w:val="274"/>
          <w:marRight w:val="0"/>
          <w:marTop w:val="0"/>
          <w:marBottom w:val="0"/>
          <w:divBdr>
            <w:top w:val="none" w:sz="0" w:space="0" w:color="auto"/>
            <w:left w:val="none" w:sz="0" w:space="0" w:color="auto"/>
            <w:bottom w:val="none" w:sz="0" w:space="0" w:color="auto"/>
            <w:right w:val="none" w:sz="0" w:space="0" w:color="auto"/>
          </w:divBdr>
        </w:div>
        <w:div w:id="506864377">
          <w:marLeft w:val="274"/>
          <w:marRight w:val="0"/>
          <w:marTop w:val="0"/>
          <w:marBottom w:val="0"/>
          <w:divBdr>
            <w:top w:val="none" w:sz="0" w:space="0" w:color="auto"/>
            <w:left w:val="none" w:sz="0" w:space="0" w:color="auto"/>
            <w:bottom w:val="none" w:sz="0" w:space="0" w:color="auto"/>
            <w:right w:val="none" w:sz="0" w:space="0" w:color="auto"/>
          </w:divBdr>
        </w:div>
        <w:div w:id="456065298">
          <w:marLeft w:val="274"/>
          <w:marRight w:val="0"/>
          <w:marTop w:val="0"/>
          <w:marBottom w:val="0"/>
          <w:divBdr>
            <w:top w:val="none" w:sz="0" w:space="0" w:color="auto"/>
            <w:left w:val="none" w:sz="0" w:space="0" w:color="auto"/>
            <w:bottom w:val="none" w:sz="0" w:space="0" w:color="auto"/>
            <w:right w:val="none" w:sz="0" w:space="0" w:color="auto"/>
          </w:divBdr>
        </w:div>
        <w:div w:id="128212575">
          <w:marLeft w:val="274"/>
          <w:marRight w:val="0"/>
          <w:marTop w:val="0"/>
          <w:marBottom w:val="0"/>
          <w:divBdr>
            <w:top w:val="none" w:sz="0" w:space="0" w:color="auto"/>
            <w:left w:val="none" w:sz="0" w:space="0" w:color="auto"/>
            <w:bottom w:val="none" w:sz="0" w:space="0" w:color="auto"/>
            <w:right w:val="none" w:sz="0" w:space="0" w:color="auto"/>
          </w:divBdr>
        </w:div>
        <w:div w:id="129053078">
          <w:marLeft w:val="274"/>
          <w:marRight w:val="0"/>
          <w:marTop w:val="0"/>
          <w:marBottom w:val="0"/>
          <w:divBdr>
            <w:top w:val="none" w:sz="0" w:space="0" w:color="auto"/>
            <w:left w:val="none" w:sz="0" w:space="0" w:color="auto"/>
            <w:bottom w:val="none" w:sz="0" w:space="0" w:color="auto"/>
            <w:right w:val="none" w:sz="0" w:space="0" w:color="auto"/>
          </w:divBdr>
        </w:div>
        <w:div w:id="1014919852">
          <w:marLeft w:val="274"/>
          <w:marRight w:val="0"/>
          <w:marTop w:val="0"/>
          <w:marBottom w:val="0"/>
          <w:divBdr>
            <w:top w:val="none" w:sz="0" w:space="0" w:color="auto"/>
            <w:left w:val="none" w:sz="0" w:space="0" w:color="auto"/>
            <w:bottom w:val="none" w:sz="0" w:space="0" w:color="auto"/>
            <w:right w:val="none" w:sz="0" w:space="0" w:color="auto"/>
          </w:divBdr>
        </w:div>
        <w:div w:id="348141855">
          <w:marLeft w:val="274"/>
          <w:marRight w:val="0"/>
          <w:marTop w:val="0"/>
          <w:marBottom w:val="0"/>
          <w:divBdr>
            <w:top w:val="none" w:sz="0" w:space="0" w:color="auto"/>
            <w:left w:val="none" w:sz="0" w:space="0" w:color="auto"/>
            <w:bottom w:val="none" w:sz="0" w:space="0" w:color="auto"/>
            <w:right w:val="none" w:sz="0" w:space="0" w:color="auto"/>
          </w:divBdr>
        </w:div>
        <w:div w:id="942229779">
          <w:marLeft w:val="274"/>
          <w:marRight w:val="0"/>
          <w:marTop w:val="0"/>
          <w:marBottom w:val="0"/>
          <w:divBdr>
            <w:top w:val="none" w:sz="0" w:space="0" w:color="auto"/>
            <w:left w:val="none" w:sz="0" w:space="0" w:color="auto"/>
            <w:bottom w:val="none" w:sz="0" w:space="0" w:color="auto"/>
            <w:right w:val="none" w:sz="0" w:space="0" w:color="auto"/>
          </w:divBdr>
        </w:div>
        <w:div w:id="1592083898">
          <w:marLeft w:val="274"/>
          <w:marRight w:val="0"/>
          <w:marTop w:val="0"/>
          <w:marBottom w:val="0"/>
          <w:divBdr>
            <w:top w:val="none" w:sz="0" w:space="0" w:color="auto"/>
            <w:left w:val="none" w:sz="0" w:space="0" w:color="auto"/>
            <w:bottom w:val="none" w:sz="0" w:space="0" w:color="auto"/>
            <w:right w:val="none" w:sz="0" w:space="0" w:color="auto"/>
          </w:divBdr>
        </w:div>
        <w:div w:id="1862472953">
          <w:marLeft w:val="274"/>
          <w:marRight w:val="0"/>
          <w:marTop w:val="0"/>
          <w:marBottom w:val="0"/>
          <w:divBdr>
            <w:top w:val="none" w:sz="0" w:space="0" w:color="auto"/>
            <w:left w:val="none" w:sz="0" w:space="0" w:color="auto"/>
            <w:bottom w:val="none" w:sz="0" w:space="0" w:color="auto"/>
            <w:right w:val="none" w:sz="0" w:space="0" w:color="auto"/>
          </w:divBdr>
        </w:div>
        <w:div w:id="744105526">
          <w:marLeft w:val="274"/>
          <w:marRight w:val="0"/>
          <w:marTop w:val="0"/>
          <w:marBottom w:val="0"/>
          <w:divBdr>
            <w:top w:val="none" w:sz="0" w:space="0" w:color="auto"/>
            <w:left w:val="none" w:sz="0" w:space="0" w:color="auto"/>
            <w:bottom w:val="none" w:sz="0" w:space="0" w:color="auto"/>
            <w:right w:val="none" w:sz="0" w:space="0" w:color="auto"/>
          </w:divBdr>
        </w:div>
        <w:div w:id="2113475099">
          <w:marLeft w:val="274"/>
          <w:marRight w:val="0"/>
          <w:marTop w:val="0"/>
          <w:marBottom w:val="0"/>
          <w:divBdr>
            <w:top w:val="none" w:sz="0" w:space="0" w:color="auto"/>
            <w:left w:val="none" w:sz="0" w:space="0" w:color="auto"/>
            <w:bottom w:val="none" w:sz="0" w:space="0" w:color="auto"/>
            <w:right w:val="none" w:sz="0" w:space="0" w:color="auto"/>
          </w:divBdr>
        </w:div>
        <w:div w:id="1343358125">
          <w:marLeft w:val="274"/>
          <w:marRight w:val="0"/>
          <w:marTop w:val="0"/>
          <w:marBottom w:val="0"/>
          <w:divBdr>
            <w:top w:val="none" w:sz="0" w:space="0" w:color="auto"/>
            <w:left w:val="none" w:sz="0" w:space="0" w:color="auto"/>
            <w:bottom w:val="none" w:sz="0" w:space="0" w:color="auto"/>
            <w:right w:val="none" w:sz="0" w:space="0" w:color="auto"/>
          </w:divBdr>
        </w:div>
        <w:div w:id="284967670">
          <w:marLeft w:val="274"/>
          <w:marRight w:val="0"/>
          <w:marTop w:val="0"/>
          <w:marBottom w:val="0"/>
          <w:divBdr>
            <w:top w:val="none" w:sz="0" w:space="0" w:color="auto"/>
            <w:left w:val="none" w:sz="0" w:space="0" w:color="auto"/>
            <w:bottom w:val="none" w:sz="0" w:space="0" w:color="auto"/>
            <w:right w:val="none" w:sz="0" w:space="0" w:color="auto"/>
          </w:divBdr>
        </w:div>
      </w:divsChild>
    </w:div>
    <w:div w:id="449009771">
      <w:bodyDiv w:val="1"/>
      <w:marLeft w:val="0"/>
      <w:marRight w:val="0"/>
      <w:marTop w:val="0"/>
      <w:marBottom w:val="0"/>
      <w:divBdr>
        <w:top w:val="none" w:sz="0" w:space="0" w:color="auto"/>
        <w:left w:val="none" w:sz="0" w:space="0" w:color="auto"/>
        <w:bottom w:val="none" w:sz="0" w:space="0" w:color="auto"/>
        <w:right w:val="none" w:sz="0" w:space="0" w:color="auto"/>
      </w:divBdr>
      <w:divsChild>
        <w:div w:id="376246060">
          <w:marLeft w:val="706"/>
          <w:marRight w:val="0"/>
          <w:marTop w:val="0"/>
          <w:marBottom w:val="120"/>
          <w:divBdr>
            <w:top w:val="none" w:sz="0" w:space="0" w:color="auto"/>
            <w:left w:val="none" w:sz="0" w:space="0" w:color="auto"/>
            <w:bottom w:val="none" w:sz="0" w:space="0" w:color="auto"/>
            <w:right w:val="none" w:sz="0" w:space="0" w:color="auto"/>
          </w:divBdr>
        </w:div>
      </w:divsChild>
    </w:div>
    <w:div w:id="452867556">
      <w:bodyDiv w:val="1"/>
      <w:marLeft w:val="0"/>
      <w:marRight w:val="0"/>
      <w:marTop w:val="0"/>
      <w:marBottom w:val="0"/>
      <w:divBdr>
        <w:top w:val="none" w:sz="0" w:space="0" w:color="auto"/>
        <w:left w:val="none" w:sz="0" w:space="0" w:color="auto"/>
        <w:bottom w:val="none" w:sz="0" w:space="0" w:color="auto"/>
        <w:right w:val="none" w:sz="0" w:space="0" w:color="auto"/>
      </w:divBdr>
      <w:divsChild>
        <w:div w:id="1737584956">
          <w:marLeft w:val="274"/>
          <w:marRight w:val="0"/>
          <w:marTop w:val="0"/>
          <w:marBottom w:val="120"/>
          <w:divBdr>
            <w:top w:val="none" w:sz="0" w:space="0" w:color="auto"/>
            <w:left w:val="none" w:sz="0" w:space="0" w:color="auto"/>
            <w:bottom w:val="none" w:sz="0" w:space="0" w:color="auto"/>
            <w:right w:val="none" w:sz="0" w:space="0" w:color="auto"/>
          </w:divBdr>
        </w:div>
        <w:div w:id="613487308">
          <w:marLeft w:val="274"/>
          <w:marRight w:val="0"/>
          <w:marTop w:val="0"/>
          <w:marBottom w:val="120"/>
          <w:divBdr>
            <w:top w:val="none" w:sz="0" w:space="0" w:color="auto"/>
            <w:left w:val="none" w:sz="0" w:space="0" w:color="auto"/>
            <w:bottom w:val="none" w:sz="0" w:space="0" w:color="auto"/>
            <w:right w:val="none" w:sz="0" w:space="0" w:color="auto"/>
          </w:divBdr>
        </w:div>
      </w:divsChild>
    </w:div>
    <w:div w:id="470679890">
      <w:bodyDiv w:val="1"/>
      <w:marLeft w:val="0"/>
      <w:marRight w:val="0"/>
      <w:marTop w:val="0"/>
      <w:marBottom w:val="0"/>
      <w:divBdr>
        <w:top w:val="none" w:sz="0" w:space="0" w:color="auto"/>
        <w:left w:val="none" w:sz="0" w:space="0" w:color="auto"/>
        <w:bottom w:val="none" w:sz="0" w:space="0" w:color="auto"/>
        <w:right w:val="none" w:sz="0" w:space="0" w:color="auto"/>
      </w:divBdr>
      <w:divsChild>
        <w:div w:id="981009479">
          <w:marLeft w:val="274"/>
          <w:marRight w:val="0"/>
          <w:marTop w:val="0"/>
          <w:marBottom w:val="0"/>
          <w:divBdr>
            <w:top w:val="none" w:sz="0" w:space="0" w:color="auto"/>
            <w:left w:val="none" w:sz="0" w:space="0" w:color="auto"/>
            <w:bottom w:val="none" w:sz="0" w:space="0" w:color="auto"/>
            <w:right w:val="none" w:sz="0" w:space="0" w:color="auto"/>
          </w:divBdr>
        </w:div>
      </w:divsChild>
    </w:div>
    <w:div w:id="571739391">
      <w:bodyDiv w:val="1"/>
      <w:marLeft w:val="0"/>
      <w:marRight w:val="0"/>
      <w:marTop w:val="0"/>
      <w:marBottom w:val="0"/>
      <w:divBdr>
        <w:top w:val="none" w:sz="0" w:space="0" w:color="auto"/>
        <w:left w:val="none" w:sz="0" w:space="0" w:color="auto"/>
        <w:bottom w:val="none" w:sz="0" w:space="0" w:color="auto"/>
        <w:right w:val="none" w:sz="0" w:space="0" w:color="auto"/>
      </w:divBdr>
      <w:divsChild>
        <w:div w:id="1748578534">
          <w:marLeft w:val="274"/>
          <w:marRight w:val="0"/>
          <w:marTop w:val="0"/>
          <w:marBottom w:val="0"/>
          <w:divBdr>
            <w:top w:val="none" w:sz="0" w:space="0" w:color="auto"/>
            <w:left w:val="none" w:sz="0" w:space="0" w:color="auto"/>
            <w:bottom w:val="none" w:sz="0" w:space="0" w:color="auto"/>
            <w:right w:val="none" w:sz="0" w:space="0" w:color="auto"/>
          </w:divBdr>
        </w:div>
      </w:divsChild>
    </w:div>
    <w:div w:id="588124334">
      <w:bodyDiv w:val="1"/>
      <w:marLeft w:val="0"/>
      <w:marRight w:val="0"/>
      <w:marTop w:val="0"/>
      <w:marBottom w:val="0"/>
      <w:divBdr>
        <w:top w:val="none" w:sz="0" w:space="0" w:color="auto"/>
        <w:left w:val="none" w:sz="0" w:space="0" w:color="auto"/>
        <w:bottom w:val="none" w:sz="0" w:space="0" w:color="auto"/>
        <w:right w:val="none" w:sz="0" w:space="0" w:color="auto"/>
      </w:divBdr>
      <w:divsChild>
        <w:div w:id="1802766444">
          <w:marLeft w:val="274"/>
          <w:marRight w:val="0"/>
          <w:marTop w:val="0"/>
          <w:marBottom w:val="0"/>
          <w:divBdr>
            <w:top w:val="none" w:sz="0" w:space="0" w:color="auto"/>
            <w:left w:val="none" w:sz="0" w:space="0" w:color="auto"/>
            <w:bottom w:val="none" w:sz="0" w:space="0" w:color="auto"/>
            <w:right w:val="none" w:sz="0" w:space="0" w:color="auto"/>
          </w:divBdr>
        </w:div>
      </w:divsChild>
    </w:div>
    <w:div w:id="618802778">
      <w:bodyDiv w:val="1"/>
      <w:marLeft w:val="0"/>
      <w:marRight w:val="0"/>
      <w:marTop w:val="0"/>
      <w:marBottom w:val="0"/>
      <w:divBdr>
        <w:top w:val="none" w:sz="0" w:space="0" w:color="auto"/>
        <w:left w:val="none" w:sz="0" w:space="0" w:color="auto"/>
        <w:bottom w:val="none" w:sz="0" w:space="0" w:color="auto"/>
        <w:right w:val="none" w:sz="0" w:space="0" w:color="auto"/>
      </w:divBdr>
    </w:div>
    <w:div w:id="677581905">
      <w:bodyDiv w:val="1"/>
      <w:marLeft w:val="0"/>
      <w:marRight w:val="0"/>
      <w:marTop w:val="0"/>
      <w:marBottom w:val="0"/>
      <w:divBdr>
        <w:top w:val="none" w:sz="0" w:space="0" w:color="auto"/>
        <w:left w:val="none" w:sz="0" w:space="0" w:color="auto"/>
        <w:bottom w:val="none" w:sz="0" w:space="0" w:color="auto"/>
        <w:right w:val="none" w:sz="0" w:space="0" w:color="auto"/>
      </w:divBdr>
    </w:div>
    <w:div w:id="757869426">
      <w:bodyDiv w:val="1"/>
      <w:marLeft w:val="0"/>
      <w:marRight w:val="0"/>
      <w:marTop w:val="0"/>
      <w:marBottom w:val="0"/>
      <w:divBdr>
        <w:top w:val="none" w:sz="0" w:space="0" w:color="auto"/>
        <w:left w:val="none" w:sz="0" w:space="0" w:color="auto"/>
        <w:bottom w:val="none" w:sz="0" w:space="0" w:color="auto"/>
        <w:right w:val="none" w:sz="0" w:space="0" w:color="auto"/>
      </w:divBdr>
      <w:divsChild>
        <w:div w:id="308482060">
          <w:marLeft w:val="274"/>
          <w:marRight w:val="0"/>
          <w:marTop w:val="48"/>
          <w:marBottom w:val="0"/>
          <w:divBdr>
            <w:top w:val="none" w:sz="0" w:space="0" w:color="auto"/>
            <w:left w:val="none" w:sz="0" w:space="0" w:color="auto"/>
            <w:bottom w:val="none" w:sz="0" w:space="0" w:color="auto"/>
            <w:right w:val="none" w:sz="0" w:space="0" w:color="auto"/>
          </w:divBdr>
        </w:div>
        <w:div w:id="4400966">
          <w:marLeft w:val="274"/>
          <w:marRight w:val="0"/>
          <w:marTop w:val="48"/>
          <w:marBottom w:val="0"/>
          <w:divBdr>
            <w:top w:val="none" w:sz="0" w:space="0" w:color="auto"/>
            <w:left w:val="none" w:sz="0" w:space="0" w:color="auto"/>
            <w:bottom w:val="none" w:sz="0" w:space="0" w:color="auto"/>
            <w:right w:val="none" w:sz="0" w:space="0" w:color="auto"/>
          </w:divBdr>
        </w:div>
        <w:div w:id="556550212">
          <w:marLeft w:val="274"/>
          <w:marRight w:val="0"/>
          <w:marTop w:val="48"/>
          <w:marBottom w:val="0"/>
          <w:divBdr>
            <w:top w:val="none" w:sz="0" w:space="0" w:color="auto"/>
            <w:left w:val="none" w:sz="0" w:space="0" w:color="auto"/>
            <w:bottom w:val="none" w:sz="0" w:space="0" w:color="auto"/>
            <w:right w:val="none" w:sz="0" w:space="0" w:color="auto"/>
          </w:divBdr>
        </w:div>
        <w:div w:id="798111762">
          <w:marLeft w:val="274"/>
          <w:marRight w:val="0"/>
          <w:marTop w:val="48"/>
          <w:marBottom w:val="0"/>
          <w:divBdr>
            <w:top w:val="none" w:sz="0" w:space="0" w:color="auto"/>
            <w:left w:val="none" w:sz="0" w:space="0" w:color="auto"/>
            <w:bottom w:val="none" w:sz="0" w:space="0" w:color="auto"/>
            <w:right w:val="none" w:sz="0" w:space="0" w:color="auto"/>
          </w:divBdr>
        </w:div>
        <w:div w:id="1204752893">
          <w:marLeft w:val="274"/>
          <w:marRight w:val="0"/>
          <w:marTop w:val="48"/>
          <w:marBottom w:val="0"/>
          <w:divBdr>
            <w:top w:val="none" w:sz="0" w:space="0" w:color="auto"/>
            <w:left w:val="none" w:sz="0" w:space="0" w:color="auto"/>
            <w:bottom w:val="none" w:sz="0" w:space="0" w:color="auto"/>
            <w:right w:val="none" w:sz="0" w:space="0" w:color="auto"/>
          </w:divBdr>
        </w:div>
        <w:div w:id="1088379551">
          <w:marLeft w:val="274"/>
          <w:marRight w:val="0"/>
          <w:marTop w:val="48"/>
          <w:marBottom w:val="0"/>
          <w:divBdr>
            <w:top w:val="none" w:sz="0" w:space="0" w:color="auto"/>
            <w:left w:val="none" w:sz="0" w:space="0" w:color="auto"/>
            <w:bottom w:val="none" w:sz="0" w:space="0" w:color="auto"/>
            <w:right w:val="none" w:sz="0" w:space="0" w:color="auto"/>
          </w:divBdr>
        </w:div>
        <w:div w:id="1027217536">
          <w:marLeft w:val="274"/>
          <w:marRight w:val="0"/>
          <w:marTop w:val="48"/>
          <w:marBottom w:val="0"/>
          <w:divBdr>
            <w:top w:val="none" w:sz="0" w:space="0" w:color="auto"/>
            <w:left w:val="none" w:sz="0" w:space="0" w:color="auto"/>
            <w:bottom w:val="none" w:sz="0" w:space="0" w:color="auto"/>
            <w:right w:val="none" w:sz="0" w:space="0" w:color="auto"/>
          </w:divBdr>
        </w:div>
        <w:div w:id="2090035425">
          <w:marLeft w:val="288"/>
          <w:marRight w:val="0"/>
          <w:marTop w:val="48"/>
          <w:marBottom w:val="0"/>
          <w:divBdr>
            <w:top w:val="none" w:sz="0" w:space="0" w:color="auto"/>
            <w:left w:val="none" w:sz="0" w:space="0" w:color="auto"/>
            <w:bottom w:val="none" w:sz="0" w:space="0" w:color="auto"/>
            <w:right w:val="none" w:sz="0" w:space="0" w:color="auto"/>
          </w:divBdr>
        </w:div>
        <w:div w:id="1016037221">
          <w:marLeft w:val="274"/>
          <w:marRight w:val="0"/>
          <w:marTop w:val="48"/>
          <w:marBottom w:val="0"/>
          <w:divBdr>
            <w:top w:val="none" w:sz="0" w:space="0" w:color="auto"/>
            <w:left w:val="none" w:sz="0" w:space="0" w:color="auto"/>
            <w:bottom w:val="none" w:sz="0" w:space="0" w:color="auto"/>
            <w:right w:val="none" w:sz="0" w:space="0" w:color="auto"/>
          </w:divBdr>
        </w:div>
        <w:div w:id="1264916136">
          <w:marLeft w:val="274"/>
          <w:marRight w:val="0"/>
          <w:marTop w:val="48"/>
          <w:marBottom w:val="0"/>
          <w:divBdr>
            <w:top w:val="none" w:sz="0" w:space="0" w:color="auto"/>
            <w:left w:val="none" w:sz="0" w:space="0" w:color="auto"/>
            <w:bottom w:val="none" w:sz="0" w:space="0" w:color="auto"/>
            <w:right w:val="none" w:sz="0" w:space="0" w:color="auto"/>
          </w:divBdr>
        </w:div>
        <w:div w:id="1787499763">
          <w:marLeft w:val="274"/>
          <w:marRight w:val="0"/>
          <w:marTop w:val="48"/>
          <w:marBottom w:val="0"/>
          <w:divBdr>
            <w:top w:val="none" w:sz="0" w:space="0" w:color="auto"/>
            <w:left w:val="none" w:sz="0" w:space="0" w:color="auto"/>
            <w:bottom w:val="none" w:sz="0" w:space="0" w:color="auto"/>
            <w:right w:val="none" w:sz="0" w:space="0" w:color="auto"/>
          </w:divBdr>
        </w:div>
        <w:div w:id="955525035">
          <w:marLeft w:val="274"/>
          <w:marRight w:val="0"/>
          <w:marTop w:val="48"/>
          <w:marBottom w:val="0"/>
          <w:divBdr>
            <w:top w:val="none" w:sz="0" w:space="0" w:color="auto"/>
            <w:left w:val="none" w:sz="0" w:space="0" w:color="auto"/>
            <w:bottom w:val="none" w:sz="0" w:space="0" w:color="auto"/>
            <w:right w:val="none" w:sz="0" w:space="0" w:color="auto"/>
          </w:divBdr>
        </w:div>
        <w:div w:id="338385690">
          <w:marLeft w:val="274"/>
          <w:marRight w:val="0"/>
          <w:marTop w:val="48"/>
          <w:marBottom w:val="0"/>
          <w:divBdr>
            <w:top w:val="none" w:sz="0" w:space="0" w:color="auto"/>
            <w:left w:val="none" w:sz="0" w:space="0" w:color="auto"/>
            <w:bottom w:val="none" w:sz="0" w:space="0" w:color="auto"/>
            <w:right w:val="none" w:sz="0" w:space="0" w:color="auto"/>
          </w:divBdr>
        </w:div>
        <w:div w:id="1277559263">
          <w:marLeft w:val="274"/>
          <w:marRight w:val="0"/>
          <w:marTop w:val="48"/>
          <w:marBottom w:val="0"/>
          <w:divBdr>
            <w:top w:val="none" w:sz="0" w:space="0" w:color="auto"/>
            <w:left w:val="none" w:sz="0" w:space="0" w:color="auto"/>
            <w:bottom w:val="none" w:sz="0" w:space="0" w:color="auto"/>
            <w:right w:val="none" w:sz="0" w:space="0" w:color="auto"/>
          </w:divBdr>
        </w:div>
        <w:div w:id="1108233315">
          <w:marLeft w:val="274"/>
          <w:marRight w:val="0"/>
          <w:marTop w:val="48"/>
          <w:marBottom w:val="0"/>
          <w:divBdr>
            <w:top w:val="none" w:sz="0" w:space="0" w:color="auto"/>
            <w:left w:val="none" w:sz="0" w:space="0" w:color="auto"/>
            <w:bottom w:val="none" w:sz="0" w:space="0" w:color="auto"/>
            <w:right w:val="none" w:sz="0" w:space="0" w:color="auto"/>
          </w:divBdr>
        </w:div>
        <w:div w:id="410857382">
          <w:marLeft w:val="274"/>
          <w:marRight w:val="0"/>
          <w:marTop w:val="48"/>
          <w:marBottom w:val="0"/>
          <w:divBdr>
            <w:top w:val="none" w:sz="0" w:space="0" w:color="auto"/>
            <w:left w:val="none" w:sz="0" w:space="0" w:color="auto"/>
            <w:bottom w:val="none" w:sz="0" w:space="0" w:color="auto"/>
            <w:right w:val="none" w:sz="0" w:space="0" w:color="auto"/>
          </w:divBdr>
        </w:div>
        <w:div w:id="1186553085">
          <w:marLeft w:val="274"/>
          <w:marRight w:val="0"/>
          <w:marTop w:val="48"/>
          <w:marBottom w:val="0"/>
          <w:divBdr>
            <w:top w:val="none" w:sz="0" w:space="0" w:color="auto"/>
            <w:left w:val="none" w:sz="0" w:space="0" w:color="auto"/>
            <w:bottom w:val="none" w:sz="0" w:space="0" w:color="auto"/>
            <w:right w:val="none" w:sz="0" w:space="0" w:color="auto"/>
          </w:divBdr>
        </w:div>
        <w:div w:id="1351447845">
          <w:marLeft w:val="274"/>
          <w:marRight w:val="0"/>
          <w:marTop w:val="48"/>
          <w:marBottom w:val="0"/>
          <w:divBdr>
            <w:top w:val="none" w:sz="0" w:space="0" w:color="auto"/>
            <w:left w:val="none" w:sz="0" w:space="0" w:color="auto"/>
            <w:bottom w:val="none" w:sz="0" w:space="0" w:color="auto"/>
            <w:right w:val="none" w:sz="0" w:space="0" w:color="auto"/>
          </w:divBdr>
        </w:div>
        <w:div w:id="1574660302">
          <w:marLeft w:val="288"/>
          <w:marRight w:val="0"/>
          <w:marTop w:val="48"/>
          <w:marBottom w:val="0"/>
          <w:divBdr>
            <w:top w:val="none" w:sz="0" w:space="0" w:color="auto"/>
            <w:left w:val="none" w:sz="0" w:space="0" w:color="auto"/>
            <w:bottom w:val="none" w:sz="0" w:space="0" w:color="auto"/>
            <w:right w:val="none" w:sz="0" w:space="0" w:color="auto"/>
          </w:divBdr>
        </w:div>
        <w:div w:id="506215906">
          <w:marLeft w:val="274"/>
          <w:marRight w:val="0"/>
          <w:marTop w:val="48"/>
          <w:marBottom w:val="0"/>
          <w:divBdr>
            <w:top w:val="none" w:sz="0" w:space="0" w:color="auto"/>
            <w:left w:val="none" w:sz="0" w:space="0" w:color="auto"/>
            <w:bottom w:val="none" w:sz="0" w:space="0" w:color="auto"/>
            <w:right w:val="none" w:sz="0" w:space="0" w:color="auto"/>
          </w:divBdr>
        </w:div>
        <w:div w:id="1440416389">
          <w:marLeft w:val="288"/>
          <w:marRight w:val="0"/>
          <w:marTop w:val="48"/>
          <w:marBottom w:val="0"/>
          <w:divBdr>
            <w:top w:val="none" w:sz="0" w:space="0" w:color="auto"/>
            <w:left w:val="none" w:sz="0" w:space="0" w:color="auto"/>
            <w:bottom w:val="none" w:sz="0" w:space="0" w:color="auto"/>
            <w:right w:val="none" w:sz="0" w:space="0" w:color="auto"/>
          </w:divBdr>
        </w:div>
        <w:div w:id="29650851">
          <w:marLeft w:val="288"/>
          <w:marRight w:val="0"/>
          <w:marTop w:val="48"/>
          <w:marBottom w:val="0"/>
          <w:divBdr>
            <w:top w:val="none" w:sz="0" w:space="0" w:color="auto"/>
            <w:left w:val="none" w:sz="0" w:space="0" w:color="auto"/>
            <w:bottom w:val="none" w:sz="0" w:space="0" w:color="auto"/>
            <w:right w:val="none" w:sz="0" w:space="0" w:color="auto"/>
          </w:divBdr>
        </w:div>
        <w:div w:id="944845181">
          <w:marLeft w:val="288"/>
          <w:marRight w:val="0"/>
          <w:marTop w:val="48"/>
          <w:marBottom w:val="0"/>
          <w:divBdr>
            <w:top w:val="none" w:sz="0" w:space="0" w:color="auto"/>
            <w:left w:val="none" w:sz="0" w:space="0" w:color="auto"/>
            <w:bottom w:val="none" w:sz="0" w:space="0" w:color="auto"/>
            <w:right w:val="none" w:sz="0" w:space="0" w:color="auto"/>
          </w:divBdr>
        </w:div>
        <w:div w:id="77677325">
          <w:marLeft w:val="274"/>
          <w:marRight w:val="0"/>
          <w:marTop w:val="48"/>
          <w:marBottom w:val="0"/>
          <w:divBdr>
            <w:top w:val="none" w:sz="0" w:space="0" w:color="auto"/>
            <w:left w:val="none" w:sz="0" w:space="0" w:color="auto"/>
            <w:bottom w:val="none" w:sz="0" w:space="0" w:color="auto"/>
            <w:right w:val="none" w:sz="0" w:space="0" w:color="auto"/>
          </w:divBdr>
        </w:div>
        <w:div w:id="1322932503">
          <w:marLeft w:val="288"/>
          <w:marRight w:val="0"/>
          <w:marTop w:val="48"/>
          <w:marBottom w:val="0"/>
          <w:divBdr>
            <w:top w:val="none" w:sz="0" w:space="0" w:color="auto"/>
            <w:left w:val="none" w:sz="0" w:space="0" w:color="auto"/>
            <w:bottom w:val="none" w:sz="0" w:space="0" w:color="auto"/>
            <w:right w:val="none" w:sz="0" w:space="0" w:color="auto"/>
          </w:divBdr>
        </w:div>
        <w:div w:id="1633366899">
          <w:marLeft w:val="288"/>
          <w:marRight w:val="0"/>
          <w:marTop w:val="48"/>
          <w:marBottom w:val="0"/>
          <w:divBdr>
            <w:top w:val="none" w:sz="0" w:space="0" w:color="auto"/>
            <w:left w:val="none" w:sz="0" w:space="0" w:color="auto"/>
            <w:bottom w:val="none" w:sz="0" w:space="0" w:color="auto"/>
            <w:right w:val="none" w:sz="0" w:space="0" w:color="auto"/>
          </w:divBdr>
        </w:div>
        <w:div w:id="1045717639">
          <w:marLeft w:val="288"/>
          <w:marRight w:val="0"/>
          <w:marTop w:val="48"/>
          <w:marBottom w:val="0"/>
          <w:divBdr>
            <w:top w:val="none" w:sz="0" w:space="0" w:color="auto"/>
            <w:left w:val="none" w:sz="0" w:space="0" w:color="auto"/>
            <w:bottom w:val="none" w:sz="0" w:space="0" w:color="auto"/>
            <w:right w:val="none" w:sz="0" w:space="0" w:color="auto"/>
          </w:divBdr>
        </w:div>
      </w:divsChild>
    </w:div>
    <w:div w:id="801310934">
      <w:bodyDiv w:val="1"/>
      <w:marLeft w:val="0"/>
      <w:marRight w:val="0"/>
      <w:marTop w:val="0"/>
      <w:marBottom w:val="0"/>
      <w:divBdr>
        <w:top w:val="none" w:sz="0" w:space="0" w:color="auto"/>
        <w:left w:val="none" w:sz="0" w:space="0" w:color="auto"/>
        <w:bottom w:val="none" w:sz="0" w:space="0" w:color="auto"/>
        <w:right w:val="none" w:sz="0" w:space="0" w:color="auto"/>
      </w:divBdr>
      <w:divsChild>
        <w:div w:id="555629056">
          <w:marLeft w:val="576"/>
          <w:marRight w:val="0"/>
          <w:marTop w:val="0"/>
          <w:marBottom w:val="120"/>
          <w:divBdr>
            <w:top w:val="none" w:sz="0" w:space="0" w:color="auto"/>
            <w:left w:val="none" w:sz="0" w:space="0" w:color="auto"/>
            <w:bottom w:val="none" w:sz="0" w:space="0" w:color="auto"/>
            <w:right w:val="none" w:sz="0" w:space="0" w:color="auto"/>
          </w:divBdr>
        </w:div>
      </w:divsChild>
    </w:div>
    <w:div w:id="805659371">
      <w:bodyDiv w:val="1"/>
      <w:marLeft w:val="0"/>
      <w:marRight w:val="0"/>
      <w:marTop w:val="0"/>
      <w:marBottom w:val="0"/>
      <w:divBdr>
        <w:top w:val="none" w:sz="0" w:space="0" w:color="auto"/>
        <w:left w:val="none" w:sz="0" w:space="0" w:color="auto"/>
        <w:bottom w:val="none" w:sz="0" w:space="0" w:color="auto"/>
        <w:right w:val="none" w:sz="0" w:space="0" w:color="auto"/>
      </w:divBdr>
    </w:div>
    <w:div w:id="809446941">
      <w:bodyDiv w:val="1"/>
      <w:marLeft w:val="0"/>
      <w:marRight w:val="0"/>
      <w:marTop w:val="0"/>
      <w:marBottom w:val="0"/>
      <w:divBdr>
        <w:top w:val="none" w:sz="0" w:space="0" w:color="auto"/>
        <w:left w:val="none" w:sz="0" w:space="0" w:color="auto"/>
        <w:bottom w:val="none" w:sz="0" w:space="0" w:color="auto"/>
        <w:right w:val="none" w:sz="0" w:space="0" w:color="auto"/>
      </w:divBdr>
      <w:divsChild>
        <w:div w:id="1935552496">
          <w:marLeft w:val="576"/>
          <w:marRight w:val="0"/>
          <w:marTop w:val="0"/>
          <w:marBottom w:val="120"/>
          <w:divBdr>
            <w:top w:val="none" w:sz="0" w:space="0" w:color="auto"/>
            <w:left w:val="none" w:sz="0" w:space="0" w:color="auto"/>
            <w:bottom w:val="none" w:sz="0" w:space="0" w:color="auto"/>
            <w:right w:val="none" w:sz="0" w:space="0" w:color="auto"/>
          </w:divBdr>
        </w:div>
        <w:div w:id="2006013676">
          <w:marLeft w:val="576"/>
          <w:marRight w:val="0"/>
          <w:marTop w:val="0"/>
          <w:marBottom w:val="120"/>
          <w:divBdr>
            <w:top w:val="none" w:sz="0" w:space="0" w:color="auto"/>
            <w:left w:val="none" w:sz="0" w:space="0" w:color="auto"/>
            <w:bottom w:val="none" w:sz="0" w:space="0" w:color="auto"/>
            <w:right w:val="none" w:sz="0" w:space="0" w:color="auto"/>
          </w:divBdr>
        </w:div>
        <w:div w:id="1553231287">
          <w:marLeft w:val="576"/>
          <w:marRight w:val="0"/>
          <w:marTop w:val="0"/>
          <w:marBottom w:val="120"/>
          <w:divBdr>
            <w:top w:val="none" w:sz="0" w:space="0" w:color="auto"/>
            <w:left w:val="none" w:sz="0" w:space="0" w:color="auto"/>
            <w:bottom w:val="none" w:sz="0" w:space="0" w:color="auto"/>
            <w:right w:val="none" w:sz="0" w:space="0" w:color="auto"/>
          </w:divBdr>
        </w:div>
      </w:divsChild>
    </w:div>
    <w:div w:id="877469382">
      <w:bodyDiv w:val="1"/>
      <w:marLeft w:val="0"/>
      <w:marRight w:val="0"/>
      <w:marTop w:val="0"/>
      <w:marBottom w:val="0"/>
      <w:divBdr>
        <w:top w:val="none" w:sz="0" w:space="0" w:color="auto"/>
        <w:left w:val="none" w:sz="0" w:space="0" w:color="auto"/>
        <w:bottom w:val="none" w:sz="0" w:space="0" w:color="auto"/>
        <w:right w:val="none" w:sz="0" w:space="0" w:color="auto"/>
      </w:divBdr>
      <w:divsChild>
        <w:div w:id="1079131098">
          <w:marLeft w:val="274"/>
          <w:marRight w:val="0"/>
          <w:marTop w:val="0"/>
          <w:marBottom w:val="0"/>
          <w:divBdr>
            <w:top w:val="none" w:sz="0" w:space="0" w:color="auto"/>
            <w:left w:val="none" w:sz="0" w:space="0" w:color="auto"/>
            <w:bottom w:val="none" w:sz="0" w:space="0" w:color="auto"/>
            <w:right w:val="none" w:sz="0" w:space="0" w:color="auto"/>
          </w:divBdr>
        </w:div>
      </w:divsChild>
    </w:div>
    <w:div w:id="916017016">
      <w:bodyDiv w:val="1"/>
      <w:marLeft w:val="0"/>
      <w:marRight w:val="0"/>
      <w:marTop w:val="0"/>
      <w:marBottom w:val="0"/>
      <w:divBdr>
        <w:top w:val="none" w:sz="0" w:space="0" w:color="auto"/>
        <w:left w:val="none" w:sz="0" w:space="0" w:color="auto"/>
        <w:bottom w:val="none" w:sz="0" w:space="0" w:color="auto"/>
        <w:right w:val="none" w:sz="0" w:space="0" w:color="auto"/>
      </w:divBdr>
    </w:div>
    <w:div w:id="975645321">
      <w:bodyDiv w:val="1"/>
      <w:marLeft w:val="0"/>
      <w:marRight w:val="0"/>
      <w:marTop w:val="0"/>
      <w:marBottom w:val="0"/>
      <w:divBdr>
        <w:top w:val="none" w:sz="0" w:space="0" w:color="auto"/>
        <w:left w:val="none" w:sz="0" w:space="0" w:color="auto"/>
        <w:bottom w:val="none" w:sz="0" w:space="0" w:color="auto"/>
        <w:right w:val="none" w:sz="0" w:space="0" w:color="auto"/>
      </w:divBdr>
    </w:div>
    <w:div w:id="992559616">
      <w:bodyDiv w:val="1"/>
      <w:marLeft w:val="0"/>
      <w:marRight w:val="0"/>
      <w:marTop w:val="0"/>
      <w:marBottom w:val="0"/>
      <w:divBdr>
        <w:top w:val="none" w:sz="0" w:space="0" w:color="auto"/>
        <w:left w:val="none" w:sz="0" w:space="0" w:color="auto"/>
        <w:bottom w:val="none" w:sz="0" w:space="0" w:color="auto"/>
        <w:right w:val="none" w:sz="0" w:space="0" w:color="auto"/>
      </w:divBdr>
      <w:divsChild>
        <w:div w:id="875971994">
          <w:marLeft w:val="734"/>
          <w:marRight w:val="0"/>
          <w:marTop w:val="60"/>
          <w:marBottom w:val="0"/>
          <w:divBdr>
            <w:top w:val="none" w:sz="0" w:space="0" w:color="auto"/>
            <w:left w:val="none" w:sz="0" w:space="0" w:color="auto"/>
            <w:bottom w:val="none" w:sz="0" w:space="0" w:color="auto"/>
            <w:right w:val="none" w:sz="0" w:space="0" w:color="auto"/>
          </w:divBdr>
        </w:div>
      </w:divsChild>
    </w:div>
    <w:div w:id="1005860061">
      <w:bodyDiv w:val="1"/>
      <w:marLeft w:val="0"/>
      <w:marRight w:val="0"/>
      <w:marTop w:val="0"/>
      <w:marBottom w:val="0"/>
      <w:divBdr>
        <w:top w:val="none" w:sz="0" w:space="0" w:color="auto"/>
        <w:left w:val="none" w:sz="0" w:space="0" w:color="auto"/>
        <w:bottom w:val="none" w:sz="0" w:space="0" w:color="auto"/>
        <w:right w:val="none" w:sz="0" w:space="0" w:color="auto"/>
      </w:divBdr>
    </w:div>
    <w:div w:id="1041981036">
      <w:bodyDiv w:val="1"/>
      <w:marLeft w:val="0"/>
      <w:marRight w:val="0"/>
      <w:marTop w:val="0"/>
      <w:marBottom w:val="0"/>
      <w:divBdr>
        <w:top w:val="none" w:sz="0" w:space="0" w:color="auto"/>
        <w:left w:val="none" w:sz="0" w:space="0" w:color="auto"/>
        <w:bottom w:val="none" w:sz="0" w:space="0" w:color="auto"/>
        <w:right w:val="none" w:sz="0" w:space="0" w:color="auto"/>
      </w:divBdr>
    </w:div>
    <w:div w:id="1110079143">
      <w:bodyDiv w:val="1"/>
      <w:marLeft w:val="0"/>
      <w:marRight w:val="0"/>
      <w:marTop w:val="0"/>
      <w:marBottom w:val="0"/>
      <w:divBdr>
        <w:top w:val="none" w:sz="0" w:space="0" w:color="auto"/>
        <w:left w:val="none" w:sz="0" w:space="0" w:color="auto"/>
        <w:bottom w:val="none" w:sz="0" w:space="0" w:color="auto"/>
        <w:right w:val="none" w:sz="0" w:space="0" w:color="auto"/>
      </w:divBdr>
    </w:div>
    <w:div w:id="1132216505">
      <w:bodyDiv w:val="1"/>
      <w:marLeft w:val="0"/>
      <w:marRight w:val="0"/>
      <w:marTop w:val="0"/>
      <w:marBottom w:val="0"/>
      <w:divBdr>
        <w:top w:val="none" w:sz="0" w:space="0" w:color="auto"/>
        <w:left w:val="none" w:sz="0" w:space="0" w:color="auto"/>
        <w:bottom w:val="none" w:sz="0" w:space="0" w:color="auto"/>
        <w:right w:val="none" w:sz="0" w:space="0" w:color="auto"/>
      </w:divBdr>
      <w:divsChild>
        <w:div w:id="205455864">
          <w:marLeft w:val="576"/>
          <w:marRight w:val="0"/>
          <w:marTop w:val="0"/>
          <w:marBottom w:val="60"/>
          <w:divBdr>
            <w:top w:val="none" w:sz="0" w:space="0" w:color="auto"/>
            <w:left w:val="none" w:sz="0" w:space="0" w:color="auto"/>
            <w:bottom w:val="none" w:sz="0" w:space="0" w:color="auto"/>
            <w:right w:val="none" w:sz="0" w:space="0" w:color="auto"/>
          </w:divBdr>
        </w:div>
        <w:div w:id="1501114797">
          <w:marLeft w:val="576"/>
          <w:marRight w:val="0"/>
          <w:marTop w:val="0"/>
          <w:marBottom w:val="60"/>
          <w:divBdr>
            <w:top w:val="none" w:sz="0" w:space="0" w:color="auto"/>
            <w:left w:val="none" w:sz="0" w:space="0" w:color="auto"/>
            <w:bottom w:val="none" w:sz="0" w:space="0" w:color="auto"/>
            <w:right w:val="none" w:sz="0" w:space="0" w:color="auto"/>
          </w:divBdr>
        </w:div>
      </w:divsChild>
    </w:div>
    <w:div w:id="1166940902">
      <w:bodyDiv w:val="1"/>
      <w:marLeft w:val="0"/>
      <w:marRight w:val="0"/>
      <w:marTop w:val="0"/>
      <w:marBottom w:val="0"/>
      <w:divBdr>
        <w:top w:val="none" w:sz="0" w:space="0" w:color="auto"/>
        <w:left w:val="none" w:sz="0" w:space="0" w:color="auto"/>
        <w:bottom w:val="none" w:sz="0" w:space="0" w:color="auto"/>
        <w:right w:val="none" w:sz="0" w:space="0" w:color="auto"/>
      </w:divBdr>
    </w:div>
    <w:div w:id="1169829721">
      <w:bodyDiv w:val="1"/>
      <w:marLeft w:val="0"/>
      <w:marRight w:val="0"/>
      <w:marTop w:val="0"/>
      <w:marBottom w:val="0"/>
      <w:divBdr>
        <w:top w:val="none" w:sz="0" w:space="0" w:color="auto"/>
        <w:left w:val="none" w:sz="0" w:space="0" w:color="auto"/>
        <w:bottom w:val="none" w:sz="0" w:space="0" w:color="auto"/>
        <w:right w:val="none" w:sz="0" w:space="0" w:color="auto"/>
      </w:divBdr>
      <w:divsChild>
        <w:div w:id="1628468716">
          <w:marLeft w:val="288"/>
          <w:marRight w:val="0"/>
          <w:marTop w:val="48"/>
          <w:marBottom w:val="0"/>
          <w:divBdr>
            <w:top w:val="none" w:sz="0" w:space="0" w:color="auto"/>
            <w:left w:val="none" w:sz="0" w:space="0" w:color="auto"/>
            <w:bottom w:val="none" w:sz="0" w:space="0" w:color="auto"/>
            <w:right w:val="none" w:sz="0" w:space="0" w:color="auto"/>
          </w:divBdr>
        </w:div>
        <w:div w:id="866867824">
          <w:marLeft w:val="288"/>
          <w:marRight w:val="0"/>
          <w:marTop w:val="48"/>
          <w:marBottom w:val="0"/>
          <w:divBdr>
            <w:top w:val="none" w:sz="0" w:space="0" w:color="auto"/>
            <w:left w:val="none" w:sz="0" w:space="0" w:color="auto"/>
            <w:bottom w:val="none" w:sz="0" w:space="0" w:color="auto"/>
            <w:right w:val="none" w:sz="0" w:space="0" w:color="auto"/>
          </w:divBdr>
        </w:div>
        <w:div w:id="575479947">
          <w:marLeft w:val="288"/>
          <w:marRight w:val="0"/>
          <w:marTop w:val="48"/>
          <w:marBottom w:val="0"/>
          <w:divBdr>
            <w:top w:val="none" w:sz="0" w:space="0" w:color="auto"/>
            <w:left w:val="none" w:sz="0" w:space="0" w:color="auto"/>
            <w:bottom w:val="none" w:sz="0" w:space="0" w:color="auto"/>
            <w:right w:val="none" w:sz="0" w:space="0" w:color="auto"/>
          </w:divBdr>
        </w:div>
        <w:div w:id="1882815080">
          <w:marLeft w:val="288"/>
          <w:marRight w:val="0"/>
          <w:marTop w:val="48"/>
          <w:marBottom w:val="0"/>
          <w:divBdr>
            <w:top w:val="none" w:sz="0" w:space="0" w:color="auto"/>
            <w:left w:val="none" w:sz="0" w:space="0" w:color="auto"/>
            <w:bottom w:val="none" w:sz="0" w:space="0" w:color="auto"/>
            <w:right w:val="none" w:sz="0" w:space="0" w:color="auto"/>
          </w:divBdr>
        </w:div>
        <w:div w:id="1635987785">
          <w:marLeft w:val="288"/>
          <w:marRight w:val="0"/>
          <w:marTop w:val="48"/>
          <w:marBottom w:val="0"/>
          <w:divBdr>
            <w:top w:val="none" w:sz="0" w:space="0" w:color="auto"/>
            <w:left w:val="none" w:sz="0" w:space="0" w:color="auto"/>
            <w:bottom w:val="none" w:sz="0" w:space="0" w:color="auto"/>
            <w:right w:val="none" w:sz="0" w:space="0" w:color="auto"/>
          </w:divBdr>
        </w:div>
        <w:div w:id="834882347">
          <w:marLeft w:val="288"/>
          <w:marRight w:val="0"/>
          <w:marTop w:val="48"/>
          <w:marBottom w:val="0"/>
          <w:divBdr>
            <w:top w:val="none" w:sz="0" w:space="0" w:color="auto"/>
            <w:left w:val="none" w:sz="0" w:space="0" w:color="auto"/>
            <w:bottom w:val="none" w:sz="0" w:space="0" w:color="auto"/>
            <w:right w:val="none" w:sz="0" w:space="0" w:color="auto"/>
          </w:divBdr>
        </w:div>
        <w:div w:id="45447318">
          <w:marLeft w:val="288"/>
          <w:marRight w:val="0"/>
          <w:marTop w:val="48"/>
          <w:marBottom w:val="0"/>
          <w:divBdr>
            <w:top w:val="none" w:sz="0" w:space="0" w:color="auto"/>
            <w:left w:val="none" w:sz="0" w:space="0" w:color="auto"/>
            <w:bottom w:val="none" w:sz="0" w:space="0" w:color="auto"/>
            <w:right w:val="none" w:sz="0" w:space="0" w:color="auto"/>
          </w:divBdr>
        </w:div>
        <w:div w:id="1330912102">
          <w:marLeft w:val="288"/>
          <w:marRight w:val="0"/>
          <w:marTop w:val="48"/>
          <w:marBottom w:val="0"/>
          <w:divBdr>
            <w:top w:val="none" w:sz="0" w:space="0" w:color="auto"/>
            <w:left w:val="none" w:sz="0" w:space="0" w:color="auto"/>
            <w:bottom w:val="none" w:sz="0" w:space="0" w:color="auto"/>
            <w:right w:val="none" w:sz="0" w:space="0" w:color="auto"/>
          </w:divBdr>
        </w:div>
        <w:div w:id="1167742324">
          <w:marLeft w:val="288"/>
          <w:marRight w:val="0"/>
          <w:marTop w:val="48"/>
          <w:marBottom w:val="0"/>
          <w:divBdr>
            <w:top w:val="none" w:sz="0" w:space="0" w:color="auto"/>
            <w:left w:val="none" w:sz="0" w:space="0" w:color="auto"/>
            <w:bottom w:val="none" w:sz="0" w:space="0" w:color="auto"/>
            <w:right w:val="none" w:sz="0" w:space="0" w:color="auto"/>
          </w:divBdr>
        </w:div>
        <w:div w:id="246966564">
          <w:marLeft w:val="288"/>
          <w:marRight w:val="0"/>
          <w:marTop w:val="48"/>
          <w:marBottom w:val="0"/>
          <w:divBdr>
            <w:top w:val="none" w:sz="0" w:space="0" w:color="auto"/>
            <w:left w:val="none" w:sz="0" w:space="0" w:color="auto"/>
            <w:bottom w:val="none" w:sz="0" w:space="0" w:color="auto"/>
            <w:right w:val="none" w:sz="0" w:space="0" w:color="auto"/>
          </w:divBdr>
        </w:div>
        <w:div w:id="580797150">
          <w:marLeft w:val="288"/>
          <w:marRight w:val="0"/>
          <w:marTop w:val="48"/>
          <w:marBottom w:val="0"/>
          <w:divBdr>
            <w:top w:val="none" w:sz="0" w:space="0" w:color="auto"/>
            <w:left w:val="none" w:sz="0" w:space="0" w:color="auto"/>
            <w:bottom w:val="none" w:sz="0" w:space="0" w:color="auto"/>
            <w:right w:val="none" w:sz="0" w:space="0" w:color="auto"/>
          </w:divBdr>
        </w:div>
        <w:div w:id="568419427">
          <w:marLeft w:val="288"/>
          <w:marRight w:val="0"/>
          <w:marTop w:val="48"/>
          <w:marBottom w:val="0"/>
          <w:divBdr>
            <w:top w:val="none" w:sz="0" w:space="0" w:color="auto"/>
            <w:left w:val="none" w:sz="0" w:space="0" w:color="auto"/>
            <w:bottom w:val="none" w:sz="0" w:space="0" w:color="auto"/>
            <w:right w:val="none" w:sz="0" w:space="0" w:color="auto"/>
          </w:divBdr>
        </w:div>
        <w:div w:id="2005088002">
          <w:marLeft w:val="288"/>
          <w:marRight w:val="0"/>
          <w:marTop w:val="48"/>
          <w:marBottom w:val="0"/>
          <w:divBdr>
            <w:top w:val="none" w:sz="0" w:space="0" w:color="auto"/>
            <w:left w:val="none" w:sz="0" w:space="0" w:color="auto"/>
            <w:bottom w:val="none" w:sz="0" w:space="0" w:color="auto"/>
            <w:right w:val="none" w:sz="0" w:space="0" w:color="auto"/>
          </w:divBdr>
        </w:div>
        <w:div w:id="1507355124">
          <w:marLeft w:val="288"/>
          <w:marRight w:val="0"/>
          <w:marTop w:val="48"/>
          <w:marBottom w:val="0"/>
          <w:divBdr>
            <w:top w:val="none" w:sz="0" w:space="0" w:color="auto"/>
            <w:left w:val="none" w:sz="0" w:space="0" w:color="auto"/>
            <w:bottom w:val="none" w:sz="0" w:space="0" w:color="auto"/>
            <w:right w:val="none" w:sz="0" w:space="0" w:color="auto"/>
          </w:divBdr>
        </w:div>
        <w:div w:id="2118792544">
          <w:marLeft w:val="288"/>
          <w:marRight w:val="0"/>
          <w:marTop w:val="48"/>
          <w:marBottom w:val="0"/>
          <w:divBdr>
            <w:top w:val="none" w:sz="0" w:space="0" w:color="auto"/>
            <w:left w:val="none" w:sz="0" w:space="0" w:color="auto"/>
            <w:bottom w:val="none" w:sz="0" w:space="0" w:color="auto"/>
            <w:right w:val="none" w:sz="0" w:space="0" w:color="auto"/>
          </w:divBdr>
        </w:div>
        <w:div w:id="549725234">
          <w:marLeft w:val="288"/>
          <w:marRight w:val="0"/>
          <w:marTop w:val="48"/>
          <w:marBottom w:val="0"/>
          <w:divBdr>
            <w:top w:val="none" w:sz="0" w:space="0" w:color="auto"/>
            <w:left w:val="none" w:sz="0" w:space="0" w:color="auto"/>
            <w:bottom w:val="none" w:sz="0" w:space="0" w:color="auto"/>
            <w:right w:val="none" w:sz="0" w:space="0" w:color="auto"/>
          </w:divBdr>
        </w:div>
        <w:div w:id="689375203">
          <w:marLeft w:val="288"/>
          <w:marRight w:val="0"/>
          <w:marTop w:val="48"/>
          <w:marBottom w:val="0"/>
          <w:divBdr>
            <w:top w:val="none" w:sz="0" w:space="0" w:color="auto"/>
            <w:left w:val="none" w:sz="0" w:space="0" w:color="auto"/>
            <w:bottom w:val="none" w:sz="0" w:space="0" w:color="auto"/>
            <w:right w:val="none" w:sz="0" w:space="0" w:color="auto"/>
          </w:divBdr>
        </w:div>
        <w:div w:id="466553781">
          <w:marLeft w:val="288"/>
          <w:marRight w:val="0"/>
          <w:marTop w:val="48"/>
          <w:marBottom w:val="0"/>
          <w:divBdr>
            <w:top w:val="none" w:sz="0" w:space="0" w:color="auto"/>
            <w:left w:val="none" w:sz="0" w:space="0" w:color="auto"/>
            <w:bottom w:val="none" w:sz="0" w:space="0" w:color="auto"/>
            <w:right w:val="none" w:sz="0" w:space="0" w:color="auto"/>
          </w:divBdr>
        </w:div>
        <w:div w:id="1077703439">
          <w:marLeft w:val="288"/>
          <w:marRight w:val="0"/>
          <w:marTop w:val="48"/>
          <w:marBottom w:val="0"/>
          <w:divBdr>
            <w:top w:val="none" w:sz="0" w:space="0" w:color="auto"/>
            <w:left w:val="none" w:sz="0" w:space="0" w:color="auto"/>
            <w:bottom w:val="none" w:sz="0" w:space="0" w:color="auto"/>
            <w:right w:val="none" w:sz="0" w:space="0" w:color="auto"/>
          </w:divBdr>
        </w:div>
        <w:div w:id="2082748346">
          <w:marLeft w:val="288"/>
          <w:marRight w:val="0"/>
          <w:marTop w:val="48"/>
          <w:marBottom w:val="0"/>
          <w:divBdr>
            <w:top w:val="none" w:sz="0" w:space="0" w:color="auto"/>
            <w:left w:val="none" w:sz="0" w:space="0" w:color="auto"/>
            <w:bottom w:val="none" w:sz="0" w:space="0" w:color="auto"/>
            <w:right w:val="none" w:sz="0" w:space="0" w:color="auto"/>
          </w:divBdr>
        </w:div>
        <w:div w:id="758479376">
          <w:marLeft w:val="288"/>
          <w:marRight w:val="0"/>
          <w:marTop w:val="48"/>
          <w:marBottom w:val="0"/>
          <w:divBdr>
            <w:top w:val="none" w:sz="0" w:space="0" w:color="auto"/>
            <w:left w:val="none" w:sz="0" w:space="0" w:color="auto"/>
            <w:bottom w:val="none" w:sz="0" w:space="0" w:color="auto"/>
            <w:right w:val="none" w:sz="0" w:space="0" w:color="auto"/>
          </w:divBdr>
        </w:div>
        <w:div w:id="617028717">
          <w:marLeft w:val="288"/>
          <w:marRight w:val="0"/>
          <w:marTop w:val="48"/>
          <w:marBottom w:val="0"/>
          <w:divBdr>
            <w:top w:val="none" w:sz="0" w:space="0" w:color="auto"/>
            <w:left w:val="none" w:sz="0" w:space="0" w:color="auto"/>
            <w:bottom w:val="none" w:sz="0" w:space="0" w:color="auto"/>
            <w:right w:val="none" w:sz="0" w:space="0" w:color="auto"/>
          </w:divBdr>
        </w:div>
        <w:div w:id="1377050965">
          <w:marLeft w:val="288"/>
          <w:marRight w:val="0"/>
          <w:marTop w:val="48"/>
          <w:marBottom w:val="0"/>
          <w:divBdr>
            <w:top w:val="none" w:sz="0" w:space="0" w:color="auto"/>
            <w:left w:val="none" w:sz="0" w:space="0" w:color="auto"/>
            <w:bottom w:val="none" w:sz="0" w:space="0" w:color="auto"/>
            <w:right w:val="none" w:sz="0" w:space="0" w:color="auto"/>
          </w:divBdr>
        </w:div>
        <w:div w:id="535312022">
          <w:marLeft w:val="288"/>
          <w:marRight w:val="0"/>
          <w:marTop w:val="48"/>
          <w:marBottom w:val="0"/>
          <w:divBdr>
            <w:top w:val="none" w:sz="0" w:space="0" w:color="auto"/>
            <w:left w:val="none" w:sz="0" w:space="0" w:color="auto"/>
            <w:bottom w:val="none" w:sz="0" w:space="0" w:color="auto"/>
            <w:right w:val="none" w:sz="0" w:space="0" w:color="auto"/>
          </w:divBdr>
        </w:div>
      </w:divsChild>
    </w:div>
    <w:div w:id="1193228983">
      <w:bodyDiv w:val="1"/>
      <w:marLeft w:val="0"/>
      <w:marRight w:val="0"/>
      <w:marTop w:val="0"/>
      <w:marBottom w:val="0"/>
      <w:divBdr>
        <w:top w:val="none" w:sz="0" w:space="0" w:color="auto"/>
        <w:left w:val="none" w:sz="0" w:space="0" w:color="auto"/>
        <w:bottom w:val="none" w:sz="0" w:space="0" w:color="auto"/>
        <w:right w:val="none" w:sz="0" w:space="0" w:color="auto"/>
      </w:divBdr>
    </w:div>
    <w:div w:id="1193609399">
      <w:bodyDiv w:val="1"/>
      <w:marLeft w:val="0"/>
      <w:marRight w:val="0"/>
      <w:marTop w:val="0"/>
      <w:marBottom w:val="0"/>
      <w:divBdr>
        <w:top w:val="none" w:sz="0" w:space="0" w:color="auto"/>
        <w:left w:val="none" w:sz="0" w:space="0" w:color="auto"/>
        <w:bottom w:val="none" w:sz="0" w:space="0" w:color="auto"/>
        <w:right w:val="none" w:sz="0" w:space="0" w:color="auto"/>
      </w:divBdr>
      <w:divsChild>
        <w:div w:id="531721697">
          <w:marLeft w:val="288"/>
          <w:marRight w:val="0"/>
          <w:marTop w:val="48"/>
          <w:marBottom w:val="0"/>
          <w:divBdr>
            <w:top w:val="none" w:sz="0" w:space="0" w:color="auto"/>
            <w:left w:val="none" w:sz="0" w:space="0" w:color="auto"/>
            <w:bottom w:val="none" w:sz="0" w:space="0" w:color="auto"/>
            <w:right w:val="none" w:sz="0" w:space="0" w:color="auto"/>
          </w:divBdr>
        </w:div>
        <w:div w:id="1354917197">
          <w:marLeft w:val="288"/>
          <w:marRight w:val="0"/>
          <w:marTop w:val="48"/>
          <w:marBottom w:val="0"/>
          <w:divBdr>
            <w:top w:val="none" w:sz="0" w:space="0" w:color="auto"/>
            <w:left w:val="none" w:sz="0" w:space="0" w:color="auto"/>
            <w:bottom w:val="none" w:sz="0" w:space="0" w:color="auto"/>
            <w:right w:val="none" w:sz="0" w:space="0" w:color="auto"/>
          </w:divBdr>
        </w:div>
        <w:div w:id="641346495">
          <w:marLeft w:val="288"/>
          <w:marRight w:val="0"/>
          <w:marTop w:val="48"/>
          <w:marBottom w:val="0"/>
          <w:divBdr>
            <w:top w:val="none" w:sz="0" w:space="0" w:color="auto"/>
            <w:left w:val="none" w:sz="0" w:space="0" w:color="auto"/>
            <w:bottom w:val="none" w:sz="0" w:space="0" w:color="auto"/>
            <w:right w:val="none" w:sz="0" w:space="0" w:color="auto"/>
          </w:divBdr>
        </w:div>
        <w:div w:id="749929312">
          <w:marLeft w:val="288"/>
          <w:marRight w:val="0"/>
          <w:marTop w:val="48"/>
          <w:marBottom w:val="0"/>
          <w:divBdr>
            <w:top w:val="none" w:sz="0" w:space="0" w:color="auto"/>
            <w:left w:val="none" w:sz="0" w:space="0" w:color="auto"/>
            <w:bottom w:val="none" w:sz="0" w:space="0" w:color="auto"/>
            <w:right w:val="none" w:sz="0" w:space="0" w:color="auto"/>
          </w:divBdr>
        </w:div>
        <w:div w:id="982270495">
          <w:marLeft w:val="288"/>
          <w:marRight w:val="0"/>
          <w:marTop w:val="48"/>
          <w:marBottom w:val="0"/>
          <w:divBdr>
            <w:top w:val="none" w:sz="0" w:space="0" w:color="auto"/>
            <w:left w:val="none" w:sz="0" w:space="0" w:color="auto"/>
            <w:bottom w:val="none" w:sz="0" w:space="0" w:color="auto"/>
            <w:right w:val="none" w:sz="0" w:space="0" w:color="auto"/>
          </w:divBdr>
        </w:div>
        <w:div w:id="446850419">
          <w:marLeft w:val="288"/>
          <w:marRight w:val="0"/>
          <w:marTop w:val="48"/>
          <w:marBottom w:val="0"/>
          <w:divBdr>
            <w:top w:val="none" w:sz="0" w:space="0" w:color="auto"/>
            <w:left w:val="none" w:sz="0" w:space="0" w:color="auto"/>
            <w:bottom w:val="none" w:sz="0" w:space="0" w:color="auto"/>
            <w:right w:val="none" w:sz="0" w:space="0" w:color="auto"/>
          </w:divBdr>
        </w:div>
        <w:div w:id="1286428324">
          <w:marLeft w:val="288"/>
          <w:marRight w:val="0"/>
          <w:marTop w:val="48"/>
          <w:marBottom w:val="0"/>
          <w:divBdr>
            <w:top w:val="none" w:sz="0" w:space="0" w:color="auto"/>
            <w:left w:val="none" w:sz="0" w:space="0" w:color="auto"/>
            <w:bottom w:val="none" w:sz="0" w:space="0" w:color="auto"/>
            <w:right w:val="none" w:sz="0" w:space="0" w:color="auto"/>
          </w:divBdr>
        </w:div>
        <w:div w:id="310792894">
          <w:marLeft w:val="288"/>
          <w:marRight w:val="0"/>
          <w:marTop w:val="48"/>
          <w:marBottom w:val="0"/>
          <w:divBdr>
            <w:top w:val="none" w:sz="0" w:space="0" w:color="auto"/>
            <w:left w:val="none" w:sz="0" w:space="0" w:color="auto"/>
            <w:bottom w:val="none" w:sz="0" w:space="0" w:color="auto"/>
            <w:right w:val="none" w:sz="0" w:space="0" w:color="auto"/>
          </w:divBdr>
        </w:div>
        <w:div w:id="2121141323">
          <w:marLeft w:val="288"/>
          <w:marRight w:val="0"/>
          <w:marTop w:val="48"/>
          <w:marBottom w:val="0"/>
          <w:divBdr>
            <w:top w:val="none" w:sz="0" w:space="0" w:color="auto"/>
            <w:left w:val="none" w:sz="0" w:space="0" w:color="auto"/>
            <w:bottom w:val="none" w:sz="0" w:space="0" w:color="auto"/>
            <w:right w:val="none" w:sz="0" w:space="0" w:color="auto"/>
          </w:divBdr>
        </w:div>
        <w:div w:id="1955405431">
          <w:marLeft w:val="288"/>
          <w:marRight w:val="0"/>
          <w:marTop w:val="48"/>
          <w:marBottom w:val="0"/>
          <w:divBdr>
            <w:top w:val="none" w:sz="0" w:space="0" w:color="auto"/>
            <w:left w:val="none" w:sz="0" w:space="0" w:color="auto"/>
            <w:bottom w:val="none" w:sz="0" w:space="0" w:color="auto"/>
            <w:right w:val="none" w:sz="0" w:space="0" w:color="auto"/>
          </w:divBdr>
        </w:div>
        <w:div w:id="63722607">
          <w:marLeft w:val="288"/>
          <w:marRight w:val="0"/>
          <w:marTop w:val="48"/>
          <w:marBottom w:val="0"/>
          <w:divBdr>
            <w:top w:val="none" w:sz="0" w:space="0" w:color="auto"/>
            <w:left w:val="none" w:sz="0" w:space="0" w:color="auto"/>
            <w:bottom w:val="none" w:sz="0" w:space="0" w:color="auto"/>
            <w:right w:val="none" w:sz="0" w:space="0" w:color="auto"/>
          </w:divBdr>
        </w:div>
        <w:div w:id="217590914">
          <w:marLeft w:val="288"/>
          <w:marRight w:val="0"/>
          <w:marTop w:val="48"/>
          <w:marBottom w:val="0"/>
          <w:divBdr>
            <w:top w:val="none" w:sz="0" w:space="0" w:color="auto"/>
            <w:left w:val="none" w:sz="0" w:space="0" w:color="auto"/>
            <w:bottom w:val="none" w:sz="0" w:space="0" w:color="auto"/>
            <w:right w:val="none" w:sz="0" w:space="0" w:color="auto"/>
          </w:divBdr>
        </w:div>
      </w:divsChild>
    </w:div>
    <w:div w:id="1210607253">
      <w:bodyDiv w:val="1"/>
      <w:marLeft w:val="0"/>
      <w:marRight w:val="0"/>
      <w:marTop w:val="0"/>
      <w:marBottom w:val="0"/>
      <w:divBdr>
        <w:top w:val="none" w:sz="0" w:space="0" w:color="auto"/>
        <w:left w:val="none" w:sz="0" w:space="0" w:color="auto"/>
        <w:bottom w:val="none" w:sz="0" w:space="0" w:color="auto"/>
        <w:right w:val="none" w:sz="0" w:space="0" w:color="auto"/>
      </w:divBdr>
      <w:divsChild>
        <w:div w:id="358094104">
          <w:marLeft w:val="274"/>
          <w:marRight w:val="0"/>
          <w:marTop w:val="0"/>
          <w:marBottom w:val="0"/>
          <w:divBdr>
            <w:top w:val="none" w:sz="0" w:space="0" w:color="auto"/>
            <w:left w:val="none" w:sz="0" w:space="0" w:color="auto"/>
            <w:bottom w:val="none" w:sz="0" w:space="0" w:color="auto"/>
            <w:right w:val="none" w:sz="0" w:space="0" w:color="auto"/>
          </w:divBdr>
        </w:div>
      </w:divsChild>
    </w:div>
    <w:div w:id="1260139298">
      <w:bodyDiv w:val="1"/>
      <w:marLeft w:val="0"/>
      <w:marRight w:val="0"/>
      <w:marTop w:val="0"/>
      <w:marBottom w:val="0"/>
      <w:divBdr>
        <w:top w:val="none" w:sz="0" w:space="0" w:color="auto"/>
        <w:left w:val="none" w:sz="0" w:space="0" w:color="auto"/>
        <w:bottom w:val="none" w:sz="0" w:space="0" w:color="auto"/>
        <w:right w:val="none" w:sz="0" w:space="0" w:color="auto"/>
      </w:divBdr>
      <w:divsChild>
        <w:div w:id="492835368">
          <w:marLeft w:val="288"/>
          <w:marRight w:val="0"/>
          <w:marTop w:val="48"/>
          <w:marBottom w:val="0"/>
          <w:divBdr>
            <w:top w:val="none" w:sz="0" w:space="0" w:color="auto"/>
            <w:left w:val="none" w:sz="0" w:space="0" w:color="auto"/>
            <w:bottom w:val="none" w:sz="0" w:space="0" w:color="auto"/>
            <w:right w:val="none" w:sz="0" w:space="0" w:color="auto"/>
          </w:divBdr>
        </w:div>
        <w:div w:id="407044499">
          <w:marLeft w:val="288"/>
          <w:marRight w:val="0"/>
          <w:marTop w:val="48"/>
          <w:marBottom w:val="0"/>
          <w:divBdr>
            <w:top w:val="none" w:sz="0" w:space="0" w:color="auto"/>
            <w:left w:val="none" w:sz="0" w:space="0" w:color="auto"/>
            <w:bottom w:val="none" w:sz="0" w:space="0" w:color="auto"/>
            <w:right w:val="none" w:sz="0" w:space="0" w:color="auto"/>
          </w:divBdr>
        </w:div>
        <w:div w:id="1568417889">
          <w:marLeft w:val="288"/>
          <w:marRight w:val="0"/>
          <w:marTop w:val="48"/>
          <w:marBottom w:val="0"/>
          <w:divBdr>
            <w:top w:val="none" w:sz="0" w:space="0" w:color="auto"/>
            <w:left w:val="none" w:sz="0" w:space="0" w:color="auto"/>
            <w:bottom w:val="none" w:sz="0" w:space="0" w:color="auto"/>
            <w:right w:val="none" w:sz="0" w:space="0" w:color="auto"/>
          </w:divBdr>
        </w:div>
        <w:div w:id="1549954162">
          <w:marLeft w:val="288"/>
          <w:marRight w:val="0"/>
          <w:marTop w:val="48"/>
          <w:marBottom w:val="0"/>
          <w:divBdr>
            <w:top w:val="none" w:sz="0" w:space="0" w:color="auto"/>
            <w:left w:val="none" w:sz="0" w:space="0" w:color="auto"/>
            <w:bottom w:val="none" w:sz="0" w:space="0" w:color="auto"/>
            <w:right w:val="none" w:sz="0" w:space="0" w:color="auto"/>
          </w:divBdr>
        </w:div>
      </w:divsChild>
    </w:div>
    <w:div w:id="1264607145">
      <w:bodyDiv w:val="1"/>
      <w:marLeft w:val="0"/>
      <w:marRight w:val="0"/>
      <w:marTop w:val="0"/>
      <w:marBottom w:val="0"/>
      <w:divBdr>
        <w:top w:val="none" w:sz="0" w:space="0" w:color="auto"/>
        <w:left w:val="none" w:sz="0" w:space="0" w:color="auto"/>
        <w:bottom w:val="none" w:sz="0" w:space="0" w:color="auto"/>
        <w:right w:val="none" w:sz="0" w:space="0" w:color="auto"/>
      </w:divBdr>
      <w:divsChild>
        <w:div w:id="1790278555">
          <w:marLeft w:val="576"/>
          <w:marRight w:val="0"/>
          <w:marTop w:val="0"/>
          <w:marBottom w:val="120"/>
          <w:divBdr>
            <w:top w:val="none" w:sz="0" w:space="0" w:color="auto"/>
            <w:left w:val="none" w:sz="0" w:space="0" w:color="auto"/>
            <w:bottom w:val="none" w:sz="0" w:space="0" w:color="auto"/>
            <w:right w:val="none" w:sz="0" w:space="0" w:color="auto"/>
          </w:divBdr>
        </w:div>
        <w:div w:id="1563977999">
          <w:marLeft w:val="576"/>
          <w:marRight w:val="0"/>
          <w:marTop w:val="0"/>
          <w:marBottom w:val="120"/>
          <w:divBdr>
            <w:top w:val="none" w:sz="0" w:space="0" w:color="auto"/>
            <w:left w:val="none" w:sz="0" w:space="0" w:color="auto"/>
            <w:bottom w:val="none" w:sz="0" w:space="0" w:color="auto"/>
            <w:right w:val="none" w:sz="0" w:space="0" w:color="auto"/>
          </w:divBdr>
        </w:div>
        <w:div w:id="1559706196">
          <w:marLeft w:val="576"/>
          <w:marRight w:val="0"/>
          <w:marTop w:val="0"/>
          <w:marBottom w:val="120"/>
          <w:divBdr>
            <w:top w:val="none" w:sz="0" w:space="0" w:color="auto"/>
            <w:left w:val="none" w:sz="0" w:space="0" w:color="auto"/>
            <w:bottom w:val="none" w:sz="0" w:space="0" w:color="auto"/>
            <w:right w:val="none" w:sz="0" w:space="0" w:color="auto"/>
          </w:divBdr>
        </w:div>
        <w:div w:id="6686495">
          <w:marLeft w:val="576"/>
          <w:marRight w:val="0"/>
          <w:marTop w:val="0"/>
          <w:marBottom w:val="120"/>
          <w:divBdr>
            <w:top w:val="none" w:sz="0" w:space="0" w:color="auto"/>
            <w:left w:val="none" w:sz="0" w:space="0" w:color="auto"/>
            <w:bottom w:val="none" w:sz="0" w:space="0" w:color="auto"/>
            <w:right w:val="none" w:sz="0" w:space="0" w:color="auto"/>
          </w:divBdr>
        </w:div>
        <w:div w:id="888495603">
          <w:marLeft w:val="576"/>
          <w:marRight w:val="0"/>
          <w:marTop w:val="0"/>
          <w:marBottom w:val="120"/>
          <w:divBdr>
            <w:top w:val="none" w:sz="0" w:space="0" w:color="auto"/>
            <w:left w:val="none" w:sz="0" w:space="0" w:color="auto"/>
            <w:bottom w:val="none" w:sz="0" w:space="0" w:color="auto"/>
            <w:right w:val="none" w:sz="0" w:space="0" w:color="auto"/>
          </w:divBdr>
        </w:div>
      </w:divsChild>
    </w:div>
    <w:div w:id="1269123399">
      <w:bodyDiv w:val="1"/>
      <w:marLeft w:val="0"/>
      <w:marRight w:val="0"/>
      <w:marTop w:val="0"/>
      <w:marBottom w:val="0"/>
      <w:divBdr>
        <w:top w:val="none" w:sz="0" w:space="0" w:color="auto"/>
        <w:left w:val="none" w:sz="0" w:space="0" w:color="auto"/>
        <w:bottom w:val="none" w:sz="0" w:space="0" w:color="auto"/>
        <w:right w:val="none" w:sz="0" w:space="0" w:color="auto"/>
      </w:divBdr>
      <w:divsChild>
        <w:div w:id="1850020483">
          <w:marLeft w:val="446"/>
          <w:marRight w:val="0"/>
          <w:marTop w:val="0"/>
          <w:marBottom w:val="0"/>
          <w:divBdr>
            <w:top w:val="none" w:sz="0" w:space="0" w:color="auto"/>
            <w:left w:val="none" w:sz="0" w:space="0" w:color="auto"/>
            <w:bottom w:val="none" w:sz="0" w:space="0" w:color="auto"/>
            <w:right w:val="none" w:sz="0" w:space="0" w:color="auto"/>
          </w:divBdr>
        </w:div>
        <w:div w:id="190534945">
          <w:marLeft w:val="446"/>
          <w:marRight w:val="0"/>
          <w:marTop w:val="0"/>
          <w:marBottom w:val="0"/>
          <w:divBdr>
            <w:top w:val="none" w:sz="0" w:space="0" w:color="auto"/>
            <w:left w:val="none" w:sz="0" w:space="0" w:color="auto"/>
            <w:bottom w:val="none" w:sz="0" w:space="0" w:color="auto"/>
            <w:right w:val="none" w:sz="0" w:space="0" w:color="auto"/>
          </w:divBdr>
        </w:div>
        <w:div w:id="666593231">
          <w:marLeft w:val="446"/>
          <w:marRight w:val="0"/>
          <w:marTop w:val="0"/>
          <w:marBottom w:val="0"/>
          <w:divBdr>
            <w:top w:val="none" w:sz="0" w:space="0" w:color="auto"/>
            <w:left w:val="none" w:sz="0" w:space="0" w:color="auto"/>
            <w:bottom w:val="none" w:sz="0" w:space="0" w:color="auto"/>
            <w:right w:val="none" w:sz="0" w:space="0" w:color="auto"/>
          </w:divBdr>
        </w:div>
        <w:div w:id="1279801470">
          <w:marLeft w:val="446"/>
          <w:marRight w:val="0"/>
          <w:marTop w:val="0"/>
          <w:marBottom w:val="0"/>
          <w:divBdr>
            <w:top w:val="none" w:sz="0" w:space="0" w:color="auto"/>
            <w:left w:val="none" w:sz="0" w:space="0" w:color="auto"/>
            <w:bottom w:val="none" w:sz="0" w:space="0" w:color="auto"/>
            <w:right w:val="none" w:sz="0" w:space="0" w:color="auto"/>
          </w:divBdr>
        </w:div>
      </w:divsChild>
    </w:div>
    <w:div w:id="1364209397">
      <w:bodyDiv w:val="1"/>
      <w:marLeft w:val="0"/>
      <w:marRight w:val="0"/>
      <w:marTop w:val="0"/>
      <w:marBottom w:val="0"/>
      <w:divBdr>
        <w:top w:val="none" w:sz="0" w:space="0" w:color="auto"/>
        <w:left w:val="none" w:sz="0" w:space="0" w:color="auto"/>
        <w:bottom w:val="none" w:sz="0" w:space="0" w:color="auto"/>
        <w:right w:val="none" w:sz="0" w:space="0" w:color="auto"/>
      </w:divBdr>
    </w:div>
    <w:div w:id="1366832344">
      <w:bodyDiv w:val="1"/>
      <w:marLeft w:val="0"/>
      <w:marRight w:val="0"/>
      <w:marTop w:val="0"/>
      <w:marBottom w:val="0"/>
      <w:divBdr>
        <w:top w:val="none" w:sz="0" w:space="0" w:color="auto"/>
        <w:left w:val="none" w:sz="0" w:space="0" w:color="auto"/>
        <w:bottom w:val="none" w:sz="0" w:space="0" w:color="auto"/>
        <w:right w:val="none" w:sz="0" w:space="0" w:color="auto"/>
      </w:divBdr>
      <w:divsChild>
        <w:div w:id="651249522">
          <w:marLeft w:val="288"/>
          <w:marRight w:val="0"/>
          <w:marTop w:val="48"/>
          <w:marBottom w:val="0"/>
          <w:divBdr>
            <w:top w:val="none" w:sz="0" w:space="0" w:color="auto"/>
            <w:left w:val="none" w:sz="0" w:space="0" w:color="auto"/>
            <w:bottom w:val="none" w:sz="0" w:space="0" w:color="auto"/>
            <w:right w:val="none" w:sz="0" w:space="0" w:color="auto"/>
          </w:divBdr>
        </w:div>
        <w:div w:id="1933196489">
          <w:marLeft w:val="288"/>
          <w:marRight w:val="0"/>
          <w:marTop w:val="48"/>
          <w:marBottom w:val="0"/>
          <w:divBdr>
            <w:top w:val="none" w:sz="0" w:space="0" w:color="auto"/>
            <w:left w:val="none" w:sz="0" w:space="0" w:color="auto"/>
            <w:bottom w:val="none" w:sz="0" w:space="0" w:color="auto"/>
            <w:right w:val="none" w:sz="0" w:space="0" w:color="auto"/>
          </w:divBdr>
        </w:div>
        <w:div w:id="2058892862">
          <w:marLeft w:val="288"/>
          <w:marRight w:val="0"/>
          <w:marTop w:val="48"/>
          <w:marBottom w:val="0"/>
          <w:divBdr>
            <w:top w:val="none" w:sz="0" w:space="0" w:color="auto"/>
            <w:left w:val="none" w:sz="0" w:space="0" w:color="auto"/>
            <w:bottom w:val="none" w:sz="0" w:space="0" w:color="auto"/>
            <w:right w:val="none" w:sz="0" w:space="0" w:color="auto"/>
          </w:divBdr>
        </w:div>
        <w:div w:id="875124207">
          <w:marLeft w:val="288"/>
          <w:marRight w:val="0"/>
          <w:marTop w:val="48"/>
          <w:marBottom w:val="0"/>
          <w:divBdr>
            <w:top w:val="none" w:sz="0" w:space="0" w:color="auto"/>
            <w:left w:val="none" w:sz="0" w:space="0" w:color="auto"/>
            <w:bottom w:val="none" w:sz="0" w:space="0" w:color="auto"/>
            <w:right w:val="none" w:sz="0" w:space="0" w:color="auto"/>
          </w:divBdr>
        </w:div>
        <w:div w:id="1203325404">
          <w:marLeft w:val="288"/>
          <w:marRight w:val="0"/>
          <w:marTop w:val="48"/>
          <w:marBottom w:val="0"/>
          <w:divBdr>
            <w:top w:val="none" w:sz="0" w:space="0" w:color="auto"/>
            <w:left w:val="none" w:sz="0" w:space="0" w:color="auto"/>
            <w:bottom w:val="none" w:sz="0" w:space="0" w:color="auto"/>
            <w:right w:val="none" w:sz="0" w:space="0" w:color="auto"/>
          </w:divBdr>
        </w:div>
        <w:div w:id="1259487506">
          <w:marLeft w:val="288"/>
          <w:marRight w:val="0"/>
          <w:marTop w:val="48"/>
          <w:marBottom w:val="0"/>
          <w:divBdr>
            <w:top w:val="none" w:sz="0" w:space="0" w:color="auto"/>
            <w:left w:val="none" w:sz="0" w:space="0" w:color="auto"/>
            <w:bottom w:val="none" w:sz="0" w:space="0" w:color="auto"/>
            <w:right w:val="none" w:sz="0" w:space="0" w:color="auto"/>
          </w:divBdr>
        </w:div>
        <w:div w:id="2137747693">
          <w:marLeft w:val="288"/>
          <w:marRight w:val="0"/>
          <w:marTop w:val="48"/>
          <w:marBottom w:val="0"/>
          <w:divBdr>
            <w:top w:val="none" w:sz="0" w:space="0" w:color="auto"/>
            <w:left w:val="none" w:sz="0" w:space="0" w:color="auto"/>
            <w:bottom w:val="none" w:sz="0" w:space="0" w:color="auto"/>
            <w:right w:val="none" w:sz="0" w:space="0" w:color="auto"/>
          </w:divBdr>
        </w:div>
        <w:div w:id="2140294912">
          <w:marLeft w:val="288"/>
          <w:marRight w:val="0"/>
          <w:marTop w:val="48"/>
          <w:marBottom w:val="0"/>
          <w:divBdr>
            <w:top w:val="none" w:sz="0" w:space="0" w:color="auto"/>
            <w:left w:val="none" w:sz="0" w:space="0" w:color="auto"/>
            <w:bottom w:val="none" w:sz="0" w:space="0" w:color="auto"/>
            <w:right w:val="none" w:sz="0" w:space="0" w:color="auto"/>
          </w:divBdr>
        </w:div>
        <w:div w:id="1681933781">
          <w:marLeft w:val="288"/>
          <w:marRight w:val="0"/>
          <w:marTop w:val="48"/>
          <w:marBottom w:val="0"/>
          <w:divBdr>
            <w:top w:val="none" w:sz="0" w:space="0" w:color="auto"/>
            <w:left w:val="none" w:sz="0" w:space="0" w:color="auto"/>
            <w:bottom w:val="none" w:sz="0" w:space="0" w:color="auto"/>
            <w:right w:val="none" w:sz="0" w:space="0" w:color="auto"/>
          </w:divBdr>
        </w:div>
        <w:div w:id="404884362">
          <w:marLeft w:val="288"/>
          <w:marRight w:val="0"/>
          <w:marTop w:val="48"/>
          <w:marBottom w:val="0"/>
          <w:divBdr>
            <w:top w:val="none" w:sz="0" w:space="0" w:color="auto"/>
            <w:left w:val="none" w:sz="0" w:space="0" w:color="auto"/>
            <w:bottom w:val="none" w:sz="0" w:space="0" w:color="auto"/>
            <w:right w:val="none" w:sz="0" w:space="0" w:color="auto"/>
          </w:divBdr>
        </w:div>
        <w:div w:id="1421366446">
          <w:marLeft w:val="288"/>
          <w:marRight w:val="0"/>
          <w:marTop w:val="48"/>
          <w:marBottom w:val="0"/>
          <w:divBdr>
            <w:top w:val="none" w:sz="0" w:space="0" w:color="auto"/>
            <w:left w:val="none" w:sz="0" w:space="0" w:color="auto"/>
            <w:bottom w:val="none" w:sz="0" w:space="0" w:color="auto"/>
            <w:right w:val="none" w:sz="0" w:space="0" w:color="auto"/>
          </w:divBdr>
        </w:div>
        <w:div w:id="910114988">
          <w:marLeft w:val="288"/>
          <w:marRight w:val="0"/>
          <w:marTop w:val="48"/>
          <w:marBottom w:val="0"/>
          <w:divBdr>
            <w:top w:val="none" w:sz="0" w:space="0" w:color="auto"/>
            <w:left w:val="none" w:sz="0" w:space="0" w:color="auto"/>
            <w:bottom w:val="none" w:sz="0" w:space="0" w:color="auto"/>
            <w:right w:val="none" w:sz="0" w:space="0" w:color="auto"/>
          </w:divBdr>
        </w:div>
      </w:divsChild>
    </w:div>
    <w:div w:id="1423187688">
      <w:bodyDiv w:val="1"/>
      <w:marLeft w:val="0"/>
      <w:marRight w:val="0"/>
      <w:marTop w:val="0"/>
      <w:marBottom w:val="0"/>
      <w:divBdr>
        <w:top w:val="none" w:sz="0" w:space="0" w:color="auto"/>
        <w:left w:val="none" w:sz="0" w:space="0" w:color="auto"/>
        <w:bottom w:val="none" w:sz="0" w:space="0" w:color="auto"/>
        <w:right w:val="none" w:sz="0" w:space="0" w:color="auto"/>
      </w:divBdr>
    </w:div>
    <w:div w:id="1487012733">
      <w:bodyDiv w:val="1"/>
      <w:marLeft w:val="0"/>
      <w:marRight w:val="0"/>
      <w:marTop w:val="0"/>
      <w:marBottom w:val="0"/>
      <w:divBdr>
        <w:top w:val="none" w:sz="0" w:space="0" w:color="auto"/>
        <w:left w:val="none" w:sz="0" w:space="0" w:color="auto"/>
        <w:bottom w:val="none" w:sz="0" w:space="0" w:color="auto"/>
        <w:right w:val="none" w:sz="0" w:space="0" w:color="auto"/>
      </w:divBdr>
      <w:divsChild>
        <w:div w:id="1919052777">
          <w:marLeft w:val="576"/>
          <w:marRight w:val="0"/>
          <w:marTop w:val="0"/>
          <w:marBottom w:val="120"/>
          <w:divBdr>
            <w:top w:val="none" w:sz="0" w:space="0" w:color="auto"/>
            <w:left w:val="none" w:sz="0" w:space="0" w:color="auto"/>
            <w:bottom w:val="none" w:sz="0" w:space="0" w:color="auto"/>
            <w:right w:val="none" w:sz="0" w:space="0" w:color="auto"/>
          </w:divBdr>
        </w:div>
        <w:div w:id="908536016">
          <w:marLeft w:val="576"/>
          <w:marRight w:val="0"/>
          <w:marTop w:val="0"/>
          <w:marBottom w:val="120"/>
          <w:divBdr>
            <w:top w:val="none" w:sz="0" w:space="0" w:color="auto"/>
            <w:left w:val="none" w:sz="0" w:space="0" w:color="auto"/>
            <w:bottom w:val="none" w:sz="0" w:space="0" w:color="auto"/>
            <w:right w:val="none" w:sz="0" w:space="0" w:color="auto"/>
          </w:divBdr>
        </w:div>
        <w:div w:id="1169490760">
          <w:marLeft w:val="576"/>
          <w:marRight w:val="0"/>
          <w:marTop w:val="0"/>
          <w:marBottom w:val="120"/>
          <w:divBdr>
            <w:top w:val="none" w:sz="0" w:space="0" w:color="auto"/>
            <w:left w:val="none" w:sz="0" w:space="0" w:color="auto"/>
            <w:bottom w:val="none" w:sz="0" w:space="0" w:color="auto"/>
            <w:right w:val="none" w:sz="0" w:space="0" w:color="auto"/>
          </w:divBdr>
        </w:div>
        <w:div w:id="527107985">
          <w:marLeft w:val="576"/>
          <w:marRight w:val="0"/>
          <w:marTop w:val="0"/>
          <w:marBottom w:val="120"/>
          <w:divBdr>
            <w:top w:val="none" w:sz="0" w:space="0" w:color="auto"/>
            <w:left w:val="none" w:sz="0" w:space="0" w:color="auto"/>
            <w:bottom w:val="none" w:sz="0" w:space="0" w:color="auto"/>
            <w:right w:val="none" w:sz="0" w:space="0" w:color="auto"/>
          </w:divBdr>
        </w:div>
      </w:divsChild>
    </w:div>
    <w:div w:id="1537624370">
      <w:bodyDiv w:val="1"/>
      <w:marLeft w:val="0"/>
      <w:marRight w:val="0"/>
      <w:marTop w:val="0"/>
      <w:marBottom w:val="0"/>
      <w:divBdr>
        <w:top w:val="none" w:sz="0" w:space="0" w:color="auto"/>
        <w:left w:val="none" w:sz="0" w:space="0" w:color="auto"/>
        <w:bottom w:val="none" w:sz="0" w:space="0" w:color="auto"/>
        <w:right w:val="none" w:sz="0" w:space="0" w:color="auto"/>
      </w:divBdr>
      <w:divsChild>
        <w:div w:id="1806697812">
          <w:marLeft w:val="274"/>
          <w:marRight w:val="0"/>
          <w:marTop w:val="120"/>
          <w:marBottom w:val="0"/>
          <w:divBdr>
            <w:top w:val="none" w:sz="0" w:space="0" w:color="auto"/>
            <w:left w:val="none" w:sz="0" w:space="0" w:color="auto"/>
            <w:bottom w:val="none" w:sz="0" w:space="0" w:color="auto"/>
            <w:right w:val="none" w:sz="0" w:space="0" w:color="auto"/>
          </w:divBdr>
        </w:div>
        <w:div w:id="899748127">
          <w:marLeft w:val="274"/>
          <w:marRight w:val="0"/>
          <w:marTop w:val="120"/>
          <w:marBottom w:val="0"/>
          <w:divBdr>
            <w:top w:val="none" w:sz="0" w:space="0" w:color="auto"/>
            <w:left w:val="none" w:sz="0" w:space="0" w:color="auto"/>
            <w:bottom w:val="none" w:sz="0" w:space="0" w:color="auto"/>
            <w:right w:val="none" w:sz="0" w:space="0" w:color="auto"/>
          </w:divBdr>
        </w:div>
      </w:divsChild>
    </w:div>
    <w:div w:id="1539275983">
      <w:bodyDiv w:val="1"/>
      <w:marLeft w:val="0"/>
      <w:marRight w:val="0"/>
      <w:marTop w:val="0"/>
      <w:marBottom w:val="0"/>
      <w:divBdr>
        <w:top w:val="none" w:sz="0" w:space="0" w:color="auto"/>
        <w:left w:val="none" w:sz="0" w:space="0" w:color="auto"/>
        <w:bottom w:val="none" w:sz="0" w:space="0" w:color="auto"/>
        <w:right w:val="none" w:sz="0" w:space="0" w:color="auto"/>
      </w:divBdr>
    </w:div>
    <w:div w:id="1594051648">
      <w:bodyDiv w:val="1"/>
      <w:marLeft w:val="0"/>
      <w:marRight w:val="0"/>
      <w:marTop w:val="0"/>
      <w:marBottom w:val="0"/>
      <w:divBdr>
        <w:top w:val="none" w:sz="0" w:space="0" w:color="auto"/>
        <w:left w:val="none" w:sz="0" w:space="0" w:color="auto"/>
        <w:bottom w:val="none" w:sz="0" w:space="0" w:color="auto"/>
        <w:right w:val="none" w:sz="0" w:space="0" w:color="auto"/>
      </w:divBdr>
    </w:div>
    <w:div w:id="1628507909">
      <w:bodyDiv w:val="1"/>
      <w:marLeft w:val="0"/>
      <w:marRight w:val="0"/>
      <w:marTop w:val="0"/>
      <w:marBottom w:val="0"/>
      <w:divBdr>
        <w:top w:val="none" w:sz="0" w:space="0" w:color="auto"/>
        <w:left w:val="none" w:sz="0" w:space="0" w:color="auto"/>
        <w:bottom w:val="none" w:sz="0" w:space="0" w:color="auto"/>
        <w:right w:val="none" w:sz="0" w:space="0" w:color="auto"/>
      </w:divBdr>
    </w:div>
    <w:div w:id="1678800903">
      <w:bodyDiv w:val="1"/>
      <w:marLeft w:val="0"/>
      <w:marRight w:val="0"/>
      <w:marTop w:val="0"/>
      <w:marBottom w:val="0"/>
      <w:divBdr>
        <w:top w:val="none" w:sz="0" w:space="0" w:color="auto"/>
        <w:left w:val="none" w:sz="0" w:space="0" w:color="auto"/>
        <w:bottom w:val="none" w:sz="0" w:space="0" w:color="auto"/>
        <w:right w:val="none" w:sz="0" w:space="0" w:color="auto"/>
      </w:divBdr>
    </w:div>
    <w:div w:id="1683581602">
      <w:bodyDiv w:val="1"/>
      <w:marLeft w:val="0"/>
      <w:marRight w:val="0"/>
      <w:marTop w:val="0"/>
      <w:marBottom w:val="0"/>
      <w:divBdr>
        <w:top w:val="none" w:sz="0" w:space="0" w:color="auto"/>
        <w:left w:val="none" w:sz="0" w:space="0" w:color="auto"/>
        <w:bottom w:val="none" w:sz="0" w:space="0" w:color="auto"/>
        <w:right w:val="none" w:sz="0" w:space="0" w:color="auto"/>
      </w:divBdr>
      <w:divsChild>
        <w:div w:id="1209759458">
          <w:marLeft w:val="274"/>
          <w:marRight w:val="0"/>
          <w:marTop w:val="0"/>
          <w:marBottom w:val="0"/>
          <w:divBdr>
            <w:top w:val="none" w:sz="0" w:space="0" w:color="auto"/>
            <w:left w:val="none" w:sz="0" w:space="0" w:color="auto"/>
            <w:bottom w:val="none" w:sz="0" w:space="0" w:color="auto"/>
            <w:right w:val="none" w:sz="0" w:space="0" w:color="auto"/>
          </w:divBdr>
        </w:div>
      </w:divsChild>
    </w:div>
    <w:div w:id="1815561505">
      <w:bodyDiv w:val="1"/>
      <w:marLeft w:val="0"/>
      <w:marRight w:val="0"/>
      <w:marTop w:val="0"/>
      <w:marBottom w:val="0"/>
      <w:divBdr>
        <w:top w:val="none" w:sz="0" w:space="0" w:color="auto"/>
        <w:left w:val="none" w:sz="0" w:space="0" w:color="auto"/>
        <w:bottom w:val="none" w:sz="0" w:space="0" w:color="auto"/>
        <w:right w:val="none" w:sz="0" w:space="0" w:color="auto"/>
      </w:divBdr>
    </w:div>
    <w:div w:id="1912038220">
      <w:bodyDiv w:val="1"/>
      <w:marLeft w:val="0"/>
      <w:marRight w:val="0"/>
      <w:marTop w:val="0"/>
      <w:marBottom w:val="0"/>
      <w:divBdr>
        <w:top w:val="none" w:sz="0" w:space="0" w:color="auto"/>
        <w:left w:val="none" w:sz="0" w:space="0" w:color="auto"/>
        <w:bottom w:val="none" w:sz="0" w:space="0" w:color="auto"/>
        <w:right w:val="none" w:sz="0" w:space="0" w:color="auto"/>
      </w:divBdr>
      <w:divsChild>
        <w:div w:id="1900094045">
          <w:marLeft w:val="274"/>
          <w:marRight w:val="0"/>
          <w:marTop w:val="120"/>
          <w:marBottom w:val="0"/>
          <w:divBdr>
            <w:top w:val="none" w:sz="0" w:space="0" w:color="auto"/>
            <w:left w:val="none" w:sz="0" w:space="0" w:color="auto"/>
            <w:bottom w:val="none" w:sz="0" w:space="0" w:color="auto"/>
            <w:right w:val="none" w:sz="0" w:space="0" w:color="auto"/>
          </w:divBdr>
        </w:div>
        <w:div w:id="391347198">
          <w:marLeft w:val="274"/>
          <w:marRight w:val="0"/>
          <w:marTop w:val="120"/>
          <w:marBottom w:val="0"/>
          <w:divBdr>
            <w:top w:val="none" w:sz="0" w:space="0" w:color="auto"/>
            <w:left w:val="none" w:sz="0" w:space="0" w:color="auto"/>
            <w:bottom w:val="none" w:sz="0" w:space="0" w:color="auto"/>
            <w:right w:val="none" w:sz="0" w:space="0" w:color="auto"/>
          </w:divBdr>
        </w:div>
      </w:divsChild>
    </w:div>
    <w:div w:id="1920207712">
      <w:bodyDiv w:val="1"/>
      <w:marLeft w:val="0"/>
      <w:marRight w:val="0"/>
      <w:marTop w:val="0"/>
      <w:marBottom w:val="0"/>
      <w:divBdr>
        <w:top w:val="none" w:sz="0" w:space="0" w:color="auto"/>
        <w:left w:val="none" w:sz="0" w:space="0" w:color="auto"/>
        <w:bottom w:val="none" w:sz="0" w:space="0" w:color="auto"/>
        <w:right w:val="none" w:sz="0" w:space="0" w:color="auto"/>
      </w:divBdr>
    </w:div>
    <w:div w:id="1923442892">
      <w:bodyDiv w:val="1"/>
      <w:marLeft w:val="0"/>
      <w:marRight w:val="0"/>
      <w:marTop w:val="0"/>
      <w:marBottom w:val="0"/>
      <w:divBdr>
        <w:top w:val="none" w:sz="0" w:space="0" w:color="auto"/>
        <w:left w:val="none" w:sz="0" w:space="0" w:color="auto"/>
        <w:bottom w:val="none" w:sz="0" w:space="0" w:color="auto"/>
        <w:right w:val="none" w:sz="0" w:space="0" w:color="auto"/>
      </w:divBdr>
      <w:divsChild>
        <w:div w:id="1922176231">
          <w:marLeft w:val="446"/>
          <w:marRight w:val="0"/>
          <w:marTop w:val="0"/>
          <w:marBottom w:val="0"/>
          <w:divBdr>
            <w:top w:val="none" w:sz="0" w:space="0" w:color="auto"/>
            <w:left w:val="none" w:sz="0" w:space="0" w:color="auto"/>
            <w:bottom w:val="none" w:sz="0" w:space="0" w:color="auto"/>
            <w:right w:val="none" w:sz="0" w:space="0" w:color="auto"/>
          </w:divBdr>
        </w:div>
        <w:div w:id="1520968832">
          <w:marLeft w:val="446"/>
          <w:marRight w:val="0"/>
          <w:marTop w:val="0"/>
          <w:marBottom w:val="0"/>
          <w:divBdr>
            <w:top w:val="none" w:sz="0" w:space="0" w:color="auto"/>
            <w:left w:val="none" w:sz="0" w:space="0" w:color="auto"/>
            <w:bottom w:val="none" w:sz="0" w:space="0" w:color="auto"/>
            <w:right w:val="none" w:sz="0" w:space="0" w:color="auto"/>
          </w:divBdr>
        </w:div>
        <w:div w:id="802387045">
          <w:marLeft w:val="446"/>
          <w:marRight w:val="0"/>
          <w:marTop w:val="0"/>
          <w:marBottom w:val="0"/>
          <w:divBdr>
            <w:top w:val="none" w:sz="0" w:space="0" w:color="auto"/>
            <w:left w:val="none" w:sz="0" w:space="0" w:color="auto"/>
            <w:bottom w:val="none" w:sz="0" w:space="0" w:color="auto"/>
            <w:right w:val="none" w:sz="0" w:space="0" w:color="auto"/>
          </w:divBdr>
        </w:div>
        <w:div w:id="594557112">
          <w:marLeft w:val="446"/>
          <w:marRight w:val="0"/>
          <w:marTop w:val="0"/>
          <w:marBottom w:val="0"/>
          <w:divBdr>
            <w:top w:val="none" w:sz="0" w:space="0" w:color="auto"/>
            <w:left w:val="none" w:sz="0" w:space="0" w:color="auto"/>
            <w:bottom w:val="none" w:sz="0" w:space="0" w:color="auto"/>
            <w:right w:val="none" w:sz="0" w:space="0" w:color="auto"/>
          </w:divBdr>
        </w:div>
      </w:divsChild>
    </w:div>
    <w:div w:id="1942257482">
      <w:bodyDiv w:val="1"/>
      <w:marLeft w:val="0"/>
      <w:marRight w:val="0"/>
      <w:marTop w:val="0"/>
      <w:marBottom w:val="0"/>
      <w:divBdr>
        <w:top w:val="none" w:sz="0" w:space="0" w:color="auto"/>
        <w:left w:val="none" w:sz="0" w:space="0" w:color="auto"/>
        <w:bottom w:val="none" w:sz="0" w:space="0" w:color="auto"/>
        <w:right w:val="none" w:sz="0" w:space="0" w:color="auto"/>
      </w:divBdr>
      <w:divsChild>
        <w:div w:id="2066181022">
          <w:marLeft w:val="274"/>
          <w:marRight w:val="0"/>
          <w:marTop w:val="0"/>
          <w:marBottom w:val="60"/>
          <w:divBdr>
            <w:top w:val="none" w:sz="0" w:space="0" w:color="auto"/>
            <w:left w:val="none" w:sz="0" w:space="0" w:color="auto"/>
            <w:bottom w:val="none" w:sz="0" w:space="0" w:color="auto"/>
            <w:right w:val="none" w:sz="0" w:space="0" w:color="auto"/>
          </w:divBdr>
        </w:div>
        <w:div w:id="1030759059">
          <w:marLeft w:val="274"/>
          <w:marRight w:val="0"/>
          <w:marTop w:val="0"/>
          <w:marBottom w:val="60"/>
          <w:divBdr>
            <w:top w:val="none" w:sz="0" w:space="0" w:color="auto"/>
            <w:left w:val="none" w:sz="0" w:space="0" w:color="auto"/>
            <w:bottom w:val="none" w:sz="0" w:space="0" w:color="auto"/>
            <w:right w:val="none" w:sz="0" w:space="0" w:color="auto"/>
          </w:divBdr>
        </w:div>
        <w:div w:id="1303344925">
          <w:marLeft w:val="274"/>
          <w:marRight w:val="0"/>
          <w:marTop w:val="0"/>
          <w:marBottom w:val="60"/>
          <w:divBdr>
            <w:top w:val="none" w:sz="0" w:space="0" w:color="auto"/>
            <w:left w:val="none" w:sz="0" w:space="0" w:color="auto"/>
            <w:bottom w:val="none" w:sz="0" w:space="0" w:color="auto"/>
            <w:right w:val="none" w:sz="0" w:space="0" w:color="auto"/>
          </w:divBdr>
        </w:div>
        <w:div w:id="1286548330">
          <w:marLeft w:val="274"/>
          <w:marRight w:val="0"/>
          <w:marTop w:val="0"/>
          <w:marBottom w:val="60"/>
          <w:divBdr>
            <w:top w:val="none" w:sz="0" w:space="0" w:color="auto"/>
            <w:left w:val="none" w:sz="0" w:space="0" w:color="auto"/>
            <w:bottom w:val="none" w:sz="0" w:space="0" w:color="auto"/>
            <w:right w:val="none" w:sz="0" w:space="0" w:color="auto"/>
          </w:divBdr>
        </w:div>
        <w:div w:id="298927288">
          <w:marLeft w:val="274"/>
          <w:marRight w:val="0"/>
          <w:marTop w:val="0"/>
          <w:marBottom w:val="60"/>
          <w:divBdr>
            <w:top w:val="none" w:sz="0" w:space="0" w:color="auto"/>
            <w:left w:val="none" w:sz="0" w:space="0" w:color="auto"/>
            <w:bottom w:val="none" w:sz="0" w:space="0" w:color="auto"/>
            <w:right w:val="none" w:sz="0" w:space="0" w:color="auto"/>
          </w:divBdr>
        </w:div>
        <w:div w:id="522405995">
          <w:marLeft w:val="274"/>
          <w:marRight w:val="0"/>
          <w:marTop w:val="0"/>
          <w:marBottom w:val="60"/>
          <w:divBdr>
            <w:top w:val="none" w:sz="0" w:space="0" w:color="auto"/>
            <w:left w:val="none" w:sz="0" w:space="0" w:color="auto"/>
            <w:bottom w:val="none" w:sz="0" w:space="0" w:color="auto"/>
            <w:right w:val="none" w:sz="0" w:space="0" w:color="auto"/>
          </w:divBdr>
        </w:div>
        <w:div w:id="1277054704">
          <w:marLeft w:val="274"/>
          <w:marRight w:val="0"/>
          <w:marTop w:val="0"/>
          <w:marBottom w:val="60"/>
          <w:divBdr>
            <w:top w:val="none" w:sz="0" w:space="0" w:color="auto"/>
            <w:left w:val="none" w:sz="0" w:space="0" w:color="auto"/>
            <w:bottom w:val="none" w:sz="0" w:space="0" w:color="auto"/>
            <w:right w:val="none" w:sz="0" w:space="0" w:color="auto"/>
          </w:divBdr>
        </w:div>
      </w:divsChild>
    </w:div>
    <w:div w:id="1999260958">
      <w:bodyDiv w:val="1"/>
      <w:marLeft w:val="0"/>
      <w:marRight w:val="0"/>
      <w:marTop w:val="0"/>
      <w:marBottom w:val="0"/>
      <w:divBdr>
        <w:top w:val="none" w:sz="0" w:space="0" w:color="auto"/>
        <w:left w:val="none" w:sz="0" w:space="0" w:color="auto"/>
        <w:bottom w:val="none" w:sz="0" w:space="0" w:color="auto"/>
        <w:right w:val="none" w:sz="0" w:space="0" w:color="auto"/>
      </w:divBdr>
    </w:div>
    <w:div w:id="2075155606">
      <w:bodyDiv w:val="1"/>
      <w:marLeft w:val="0"/>
      <w:marRight w:val="0"/>
      <w:marTop w:val="0"/>
      <w:marBottom w:val="0"/>
      <w:divBdr>
        <w:top w:val="none" w:sz="0" w:space="0" w:color="auto"/>
        <w:left w:val="none" w:sz="0" w:space="0" w:color="auto"/>
        <w:bottom w:val="none" w:sz="0" w:space="0" w:color="auto"/>
        <w:right w:val="none" w:sz="0" w:space="0" w:color="auto"/>
      </w:divBdr>
      <w:divsChild>
        <w:div w:id="640384210">
          <w:marLeft w:val="288"/>
          <w:marRight w:val="0"/>
          <w:marTop w:val="48"/>
          <w:marBottom w:val="0"/>
          <w:divBdr>
            <w:top w:val="none" w:sz="0" w:space="0" w:color="auto"/>
            <w:left w:val="none" w:sz="0" w:space="0" w:color="auto"/>
            <w:bottom w:val="none" w:sz="0" w:space="0" w:color="auto"/>
            <w:right w:val="none" w:sz="0" w:space="0" w:color="auto"/>
          </w:divBdr>
        </w:div>
        <w:div w:id="1302616573">
          <w:marLeft w:val="288"/>
          <w:marRight w:val="0"/>
          <w:marTop w:val="48"/>
          <w:marBottom w:val="0"/>
          <w:divBdr>
            <w:top w:val="none" w:sz="0" w:space="0" w:color="auto"/>
            <w:left w:val="none" w:sz="0" w:space="0" w:color="auto"/>
            <w:bottom w:val="none" w:sz="0" w:space="0" w:color="auto"/>
            <w:right w:val="none" w:sz="0" w:space="0" w:color="auto"/>
          </w:divBdr>
        </w:div>
        <w:div w:id="1170025820">
          <w:marLeft w:val="288"/>
          <w:marRight w:val="0"/>
          <w:marTop w:val="48"/>
          <w:marBottom w:val="0"/>
          <w:divBdr>
            <w:top w:val="none" w:sz="0" w:space="0" w:color="auto"/>
            <w:left w:val="none" w:sz="0" w:space="0" w:color="auto"/>
            <w:bottom w:val="none" w:sz="0" w:space="0" w:color="auto"/>
            <w:right w:val="none" w:sz="0" w:space="0" w:color="auto"/>
          </w:divBdr>
        </w:div>
        <w:div w:id="846142466">
          <w:marLeft w:val="288"/>
          <w:marRight w:val="0"/>
          <w:marTop w:val="48"/>
          <w:marBottom w:val="0"/>
          <w:divBdr>
            <w:top w:val="none" w:sz="0" w:space="0" w:color="auto"/>
            <w:left w:val="none" w:sz="0" w:space="0" w:color="auto"/>
            <w:bottom w:val="none" w:sz="0" w:space="0" w:color="auto"/>
            <w:right w:val="none" w:sz="0" w:space="0" w:color="auto"/>
          </w:divBdr>
        </w:div>
        <w:div w:id="1965229305">
          <w:marLeft w:val="288"/>
          <w:marRight w:val="0"/>
          <w:marTop w:val="48"/>
          <w:marBottom w:val="0"/>
          <w:divBdr>
            <w:top w:val="none" w:sz="0" w:space="0" w:color="auto"/>
            <w:left w:val="none" w:sz="0" w:space="0" w:color="auto"/>
            <w:bottom w:val="none" w:sz="0" w:space="0" w:color="auto"/>
            <w:right w:val="none" w:sz="0" w:space="0" w:color="auto"/>
          </w:divBdr>
        </w:div>
      </w:divsChild>
    </w:div>
    <w:div w:id="2109158602">
      <w:bodyDiv w:val="1"/>
      <w:marLeft w:val="0"/>
      <w:marRight w:val="0"/>
      <w:marTop w:val="0"/>
      <w:marBottom w:val="0"/>
      <w:divBdr>
        <w:top w:val="none" w:sz="0" w:space="0" w:color="auto"/>
        <w:left w:val="none" w:sz="0" w:space="0" w:color="auto"/>
        <w:bottom w:val="none" w:sz="0" w:space="0" w:color="auto"/>
        <w:right w:val="none" w:sz="0" w:space="0" w:color="auto"/>
      </w:divBdr>
      <w:divsChild>
        <w:div w:id="1510288839">
          <w:marLeft w:val="274"/>
          <w:marRight w:val="0"/>
          <w:marTop w:val="0"/>
          <w:marBottom w:val="120"/>
          <w:divBdr>
            <w:top w:val="none" w:sz="0" w:space="0" w:color="auto"/>
            <w:left w:val="none" w:sz="0" w:space="0" w:color="auto"/>
            <w:bottom w:val="none" w:sz="0" w:space="0" w:color="auto"/>
            <w:right w:val="none" w:sz="0" w:space="0" w:color="auto"/>
          </w:divBdr>
        </w:div>
        <w:div w:id="1374117427">
          <w:marLeft w:val="274"/>
          <w:marRight w:val="0"/>
          <w:marTop w:val="0"/>
          <w:marBottom w:val="120"/>
          <w:divBdr>
            <w:top w:val="none" w:sz="0" w:space="0" w:color="auto"/>
            <w:left w:val="none" w:sz="0" w:space="0" w:color="auto"/>
            <w:bottom w:val="none" w:sz="0" w:space="0" w:color="auto"/>
            <w:right w:val="none" w:sz="0" w:space="0" w:color="auto"/>
          </w:divBdr>
        </w:div>
        <w:div w:id="485122917">
          <w:marLeft w:val="274"/>
          <w:marRight w:val="0"/>
          <w:marTop w:val="0"/>
          <w:marBottom w:val="120"/>
          <w:divBdr>
            <w:top w:val="none" w:sz="0" w:space="0" w:color="auto"/>
            <w:left w:val="none" w:sz="0" w:space="0" w:color="auto"/>
            <w:bottom w:val="none" w:sz="0" w:space="0" w:color="auto"/>
            <w:right w:val="none" w:sz="0" w:space="0" w:color="auto"/>
          </w:divBdr>
        </w:div>
        <w:div w:id="1360352328">
          <w:marLeft w:val="274"/>
          <w:marRight w:val="0"/>
          <w:marTop w:val="0"/>
          <w:marBottom w:val="120"/>
          <w:divBdr>
            <w:top w:val="none" w:sz="0" w:space="0" w:color="auto"/>
            <w:left w:val="none" w:sz="0" w:space="0" w:color="auto"/>
            <w:bottom w:val="none" w:sz="0" w:space="0" w:color="auto"/>
            <w:right w:val="none" w:sz="0" w:space="0" w:color="auto"/>
          </w:divBdr>
        </w:div>
      </w:divsChild>
    </w:div>
    <w:div w:id="211520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1.xls"/><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上半期</c:v>
                </c:pt>
              </c:strCache>
            </c:strRef>
          </c:cat>
          <c:val>
            <c:numRef>
              <c:f>Sheet1!$B$2:$B$15</c:f>
              <c:numCache>
                <c:formatCode>#,##0_);[Red]\(#,##0\)</c:formatCode>
                <c:ptCount val="6"/>
                <c:pt idx="0">
                  <c:v>521</c:v>
                </c:pt>
                <c:pt idx="1">
                  <c:v>622</c:v>
                </c:pt>
                <c:pt idx="2">
                  <c:v>836</c:v>
                </c:pt>
                <c:pt idx="3">
                  <c:v>1036</c:v>
                </c:pt>
                <c:pt idx="4">
                  <c:v>1341</c:v>
                </c:pt>
                <c:pt idx="5">
                  <c:v>914</c:v>
                </c:pt>
              </c:numCache>
            </c:numRef>
          </c:val>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上半期</c:v>
                </c:pt>
              </c:strCache>
            </c:strRef>
          </c:cat>
          <c:val>
            <c:numRef>
              <c:f>Sheet1!$C$2:$C$15</c:f>
              <c:numCache>
                <c:formatCode>#,##0_);[Red]\(#,##0\)</c:formatCode>
                <c:ptCount val="6"/>
                <c:pt idx="0">
                  <c:v>145</c:v>
                </c:pt>
                <c:pt idx="1">
                  <c:v>158</c:v>
                </c:pt>
                <c:pt idx="2">
                  <c:v>203</c:v>
                </c:pt>
                <c:pt idx="3">
                  <c:v>263</c:v>
                </c:pt>
                <c:pt idx="4">
                  <c:v>376</c:v>
                </c:pt>
                <c:pt idx="5">
                  <c:v>320</c:v>
                </c:pt>
              </c:numCache>
            </c:numRef>
          </c:val>
        </c:ser>
        <c:dLbls>
          <c:showLegendKey val="0"/>
          <c:showVal val="0"/>
          <c:showCatName val="0"/>
          <c:showSerName val="0"/>
          <c:showPercent val="0"/>
          <c:showBubbleSize val="0"/>
        </c:dLbls>
        <c:gapWidth val="75"/>
        <c:overlap val="-25"/>
        <c:axId val="275541504"/>
        <c:axId val="388821504"/>
      </c:barChart>
      <c:catAx>
        <c:axId val="275541504"/>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88821504"/>
        <c:crosses val="autoZero"/>
        <c:auto val="1"/>
        <c:lblAlgn val="ctr"/>
        <c:lblOffset val="100"/>
        <c:noMultiLvlLbl val="0"/>
      </c:catAx>
      <c:valAx>
        <c:axId val="388821504"/>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10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275541504"/>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2009年</c:v>
                </c:pt>
                <c:pt idx="1">
                  <c:v>2010年</c:v>
                </c:pt>
                <c:pt idx="2">
                  <c:v>2011年</c:v>
                </c:pt>
                <c:pt idx="3">
                  <c:v>2012年</c:v>
                </c:pt>
                <c:pt idx="4">
                  <c:v>2013年</c:v>
                </c:pt>
                <c:pt idx="5">
                  <c:v>2014年</c:v>
                </c:pt>
                <c:pt idx="6">
                  <c:v>2015年
上半期</c:v>
                </c:pt>
              </c:strCache>
            </c:strRef>
          </c:cat>
          <c:val>
            <c:numRef>
              <c:f>Sheet1!$B$2:$B$8</c:f>
              <c:numCache>
                <c:formatCode>General</c:formatCode>
                <c:ptCount val="7"/>
                <c:pt idx="0">
                  <c:v>135</c:v>
                </c:pt>
                <c:pt idx="1">
                  <c:v>175</c:v>
                </c:pt>
                <c:pt idx="2">
                  <c:v>134</c:v>
                </c:pt>
                <c:pt idx="3">
                  <c:v>179</c:v>
                </c:pt>
                <c:pt idx="4">
                  <c:v>232</c:v>
                </c:pt>
                <c:pt idx="5">
                  <c:v>317</c:v>
                </c:pt>
                <c:pt idx="6">
                  <c:v>230</c:v>
                </c:pt>
              </c:numCache>
            </c:numRef>
          </c:val>
        </c:ser>
        <c:dLbls>
          <c:showLegendKey val="0"/>
          <c:showVal val="0"/>
          <c:showCatName val="0"/>
          <c:showSerName val="0"/>
          <c:showPercent val="0"/>
          <c:showBubbleSize val="0"/>
        </c:dLbls>
        <c:gapWidth val="150"/>
        <c:axId val="260299264"/>
        <c:axId val="328976640"/>
      </c:barChart>
      <c:catAx>
        <c:axId val="260299264"/>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28976640"/>
        <c:crosses val="autoZero"/>
        <c:auto val="1"/>
        <c:lblAlgn val="ctr"/>
        <c:lblOffset val="100"/>
        <c:noMultiLvlLbl val="0"/>
      </c:catAx>
      <c:valAx>
        <c:axId val="328976640"/>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9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260299264"/>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2749914530898"/>
          <c:y val="3.489455951498315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ser>
        <c:ser>
          <c:idx val="1"/>
          <c:order val="1"/>
          <c:tx>
            <c:strRef>
              <c:f>Sheet1!$C$1</c:f>
              <c:strCache>
                <c:ptCount val="1"/>
                <c:pt idx="0">
                  <c:v>2013年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ser>
        <c:ser>
          <c:idx val="2"/>
          <c:order val="2"/>
          <c:tx>
            <c:strRef>
              <c:f>Sheet1!$D$1</c:f>
              <c:strCache>
                <c:ptCount val="1"/>
                <c:pt idx="0">
                  <c:v>2014年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ser>
        <c:dLbls>
          <c:dLblPos val="outEnd"/>
          <c:showLegendKey val="0"/>
          <c:showVal val="1"/>
          <c:showCatName val="0"/>
          <c:showSerName val="0"/>
          <c:showPercent val="0"/>
          <c:showBubbleSize val="0"/>
        </c:dLbls>
        <c:gapWidth val="150"/>
        <c:axId val="388625408"/>
        <c:axId val="385023296"/>
      </c:barChart>
      <c:catAx>
        <c:axId val="388625408"/>
        <c:scaling>
          <c:orientation val="minMax"/>
        </c:scaling>
        <c:delete val="0"/>
        <c:axPos val="b"/>
        <c:majorTickMark val="out"/>
        <c:minorTickMark val="none"/>
        <c:tickLblPos val="nextTo"/>
        <c:crossAx val="385023296"/>
        <c:crosses val="autoZero"/>
        <c:auto val="1"/>
        <c:lblAlgn val="ctr"/>
        <c:lblOffset val="100"/>
        <c:noMultiLvlLbl val="0"/>
      </c:catAx>
      <c:valAx>
        <c:axId val="385023296"/>
        <c:scaling>
          <c:orientation val="minMax"/>
        </c:scaling>
        <c:delete val="0"/>
        <c:axPos val="l"/>
        <c:majorGridlines/>
        <c:title>
          <c:tx>
            <c:rich>
              <a:bodyPr rot="0" vert="horz"/>
              <a:lstStyle/>
              <a:p>
                <a:pPr>
                  <a:defRPr sz="900" b="0"/>
                </a:pPr>
                <a:r>
                  <a:rPr lang="ja-JP" altLang="en-US" sz="900" b="0" dirty="0" smtClean="0"/>
                  <a:t>％</a:t>
                </a:r>
                <a:endParaRPr lang="ja-JP" altLang="en-US" sz="900" b="0" dirty="0"/>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388625408"/>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dLbl>
            <c:dLbl>
              <c:idx val="1"/>
              <c:layout>
                <c:manualLayout>
                  <c:x val="-0.16754489958203628"/>
                  <c:y val="-0.13811816695616635"/>
                </c:manualLayout>
              </c:layout>
              <c:showLegendKey val="0"/>
              <c:showVal val="1"/>
              <c:showCatName val="1"/>
              <c:showSerName val="0"/>
              <c:showPercent val="0"/>
              <c:showBubbleSize val="0"/>
              <c:separator>
</c:separator>
            </c:dLbl>
            <c:dLbl>
              <c:idx val="2"/>
              <c:layout>
                <c:manualLayout>
                  <c:x val="-1.9482605266138282E-2"/>
                  <c:y val="-7.1088601356937772E-2"/>
                </c:manualLayout>
              </c:layout>
              <c:showLegendKey val="0"/>
              <c:showVal val="1"/>
              <c:showCatName val="1"/>
              <c:showSerName val="0"/>
              <c:showPercent val="0"/>
              <c:showBubbleSize val="0"/>
              <c:separator>
</c:separator>
            </c:dLbl>
            <c:dLbl>
              <c:idx val="3"/>
              <c:layout>
                <c:manualLayout>
                  <c:x val="0.1362467721607433"/>
                  <c:y val="-0.12125189011672283"/>
                </c:manualLayout>
              </c:layout>
              <c:showLegendKey val="0"/>
              <c:showVal val="1"/>
              <c:showCatName val="1"/>
              <c:showSerName val="0"/>
              <c:showPercent val="0"/>
              <c:showBubbleSize val="0"/>
              <c:separator>
</c:separator>
            </c:dLbl>
            <c:dLbl>
              <c:idx val="4"/>
              <c:layout>
                <c:manualLayout>
                  <c:x val="-5.8048454511557296E-2"/>
                  <c:y val="5.9207455168981966E-2"/>
                </c:manualLayout>
              </c:layout>
              <c:showLegendKey val="0"/>
              <c:showVal val="1"/>
              <c:showCatName val="1"/>
              <c:showSerName val="0"/>
              <c:showPercent val="0"/>
              <c:showBubbleSize val="0"/>
              <c:separator>
</c:separator>
            </c:dLbl>
            <c:dLbl>
              <c:idx val="5"/>
              <c:layout>
                <c:manualLayout>
                  <c:x val="0.1897064920140808"/>
                  <c:y val="0.19831579305881947"/>
                </c:manualLayout>
              </c:layout>
              <c:showLegendKey val="0"/>
              <c:showVal val="1"/>
              <c:showCatName val="1"/>
              <c:showSerName val="0"/>
              <c:showPercent val="0"/>
              <c:showBubbleSize val="0"/>
              <c:separator>
</c:separator>
            </c:dLbl>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dPt>
          <c:dLbls>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ser>
        <c:dLbls>
          <c:dLblPos val="outEnd"/>
          <c:showLegendKey val="0"/>
          <c:showVal val="1"/>
          <c:showCatName val="0"/>
          <c:showSerName val="0"/>
          <c:showPercent val="0"/>
          <c:showBubbleSize val="0"/>
        </c:dLbls>
        <c:gapWidth val="150"/>
        <c:axId val="367233536"/>
        <c:axId val="333066176"/>
      </c:barChart>
      <c:catAx>
        <c:axId val="367233536"/>
        <c:scaling>
          <c:orientation val="minMax"/>
        </c:scaling>
        <c:delete val="0"/>
        <c:axPos val="b"/>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3066176"/>
        <c:crosses val="autoZero"/>
        <c:auto val="1"/>
        <c:lblAlgn val="ctr"/>
        <c:lblOffset val="100"/>
        <c:noMultiLvlLbl val="0"/>
      </c:catAx>
      <c:valAx>
        <c:axId val="333066176"/>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smtClean="0">
                    <a:latin typeface="Meiryo UI" panose="020B0604030504040204" pitchFamily="50" charset="-128"/>
                    <a:ea typeface="Meiryo UI" panose="020B0604030504040204" pitchFamily="50" charset="-128"/>
                    <a:cs typeface="Meiryo UI" panose="020B0604030504040204" pitchFamily="50" charset="-128"/>
                  </a:rPr>
                  <a:t>（単位：百万円）</a:t>
                </a:r>
                <a:endParaRPr lang="ja-JP" altLang="en-US" sz="8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367233536"/>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A186C-4419-4903-A729-EC30E2CC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27</Pages>
  <Words>1612</Words>
  <Characters>9191</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扶蘇　美香</dc:creator>
  <cp:keywords/>
  <dc:description/>
  <cp:lastModifiedBy>扶蘇　美香</cp:lastModifiedBy>
  <cp:revision>5</cp:revision>
  <dcterms:created xsi:type="dcterms:W3CDTF">2015-09-10T01:14:00Z</dcterms:created>
  <dcterms:modified xsi:type="dcterms:W3CDTF">2015-09-14T10:18:00Z</dcterms:modified>
</cp:coreProperties>
</file>