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ＭＳ 明朝" w:eastAsia="ＭＳ 明朝" w:hAnsiTheme="minorHAnsi" w:cstheme="minorBidi"/>
          <w:color w:val="auto"/>
          <w:kern w:val="2"/>
          <w:sz w:val="24"/>
          <w:szCs w:val="22"/>
          <w:lang w:val="ja-JP"/>
        </w:rPr>
        <w:id w:val="-417325171"/>
        <w:docPartObj>
          <w:docPartGallery w:val="Table of Contents"/>
          <w:docPartUnique/>
        </w:docPartObj>
      </w:sdtPr>
      <w:sdtEndPr>
        <w:rPr>
          <w:b/>
          <w:bCs/>
        </w:rPr>
      </w:sdtEndPr>
      <w:sdtContent>
        <w:p w:rsidR="003A56EC" w:rsidRDefault="003A56EC" w:rsidP="00C309DA">
          <w:pPr>
            <w:pStyle w:val="a7"/>
            <w:autoSpaceDE w:val="0"/>
            <w:autoSpaceDN w:val="0"/>
            <w:jc w:val="center"/>
            <w:rPr>
              <w:rFonts w:ascii="ＭＳ 明朝" w:eastAsia="ＭＳ 明朝" w:hAnsiTheme="minorHAnsi" w:cstheme="minorBidi"/>
              <w:color w:val="auto"/>
              <w:kern w:val="2"/>
              <w:sz w:val="24"/>
              <w:szCs w:val="22"/>
              <w:lang w:val="ja-JP"/>
            </w:rPr>
          </w:pPr>
        </w:p>
        <w:p w:rsidR="00FC6CA4" w:rsidRDefault="00FC6CA4" w:rsidP="00C309DA">
          <w:pPr>
            <w:pStyle w:val="a7"/>
            <w:autoSpaceDE w:val="0"/>
            <w:autoSpaceDN w:val="0"/>
            <w:jc w:val="center"/>
            <w:rPr>
              <w:rFonts w:ascii="ＭＳ ゴシック" w:eastAsia="ＭＳ ゴシック" w:hAnsi="ＭＳ ゴシック"/>
              <w:color w:val="auto"/>
              <w:lang w:val="ja-JP"/>
            </w:rPr>
          </w:pPr>
          <w:r w:rsidRPr="0061097D">
            <w:rPr>
              <w:rFonts w:ascii="ＭＳ ゴシック" w:eastAsia="ＭＳ ゴシック" w:hAnsi="ＭＳ ゴシック"/>
              <w:color w:val="auto"/>
              <w:lang w:val="ja-JP"/>
            </w:rPr>
            <w:t>目次</w:t>
          </w:r>
        </w:p>
        <w:p w:rsidR="00B01347" w:rsidRPr="00B01347" w:rsidRDefault="00B01347" w:rsidP="00B01347">
          <w:pPr>
            <w:rPr>
              <w:lang w:val="ja-JP"/>
            </w:rPr>
          </w:pPr>
        </w:p>
        <w:p w:rsidR="00DE65E8" w:rsidRDefault="00BE3E20">
          <w:pPr>
            <w:pStyle w:val="11"/>
            <w:tabs>
              <w:tab w:val="right" w:leader="dot" w:pos="9231"/>
            </w:tabs>
            <w:rPr>
              <w:rFonts w:asciiTheme="minorHAnsi" w:eastAsiaTheme="minorEastAsia"/>
              <w:noProof/>
              <w:sz w:val="21"/>
            </w:rPr>
          </w:pPr>
          <w:r>
            <w:rPr>
              <w:b/>
              <w:bCs/>
              <w:lang w:val="ja-JP"/>
            </w:rPr>
            <w:fldChar w:fldCharType="begin"/>
          </w:r>
          <w:r>
            <w:rPr>
              <w:b/>
              <w:bCs/>
              <w:lang w:val="ja-JP"/>
            </w:rPr>
            <w:instrText xml:space="preserve"> TOC \o "1-4" \h \z \u </w:instrText>
          </w:r>
          <w:r>
            <w:rPr>
              <w:b/>
              <w:bCs/>
              <w:lang w:val="ja-JP"/>
            </w:rPr>
            <w:fldChar w:fldCharType="separate"/>
          </w:r>
          <w:hyperlink w:anchor="_Toc13769883" w:history="1">
            <w:r w:rsidR="00DE65E8" w:rsidRPr="00357A11">
              <w:rPr>
                <w:rStyle w:val="a8"/>
                <w:noProof/>
              </w:rPr>
              <w:t>第１　監査の請求</w:t>
            </w:r>
            <w:r w:rsidR="00DE65E8">
              <w:rPr>
                <w:noProof/>
                <w:webHidden/>
              </w:rPr>
              <w:tab/>
            </w:r>
            <w:r w:rsidR="00DE65E8">
              <w:rPr>
                <w:noProof/>
                <w:webHidden/>
              </w:rPr>
              <w:fldChar w:fldCharType="begin"/>
            </w:r>
            <w:r w:rsidR="00DE65E8">
              <w:rPr>
                <w:noProof/>
                <w:webHidden/>
              </w:rPr>
              <w:instrText xml:space="preserve"> PAGEREF _Toc13769883 \h </w:instrText>
            </w:r>
            <w:r w:rsidR="00DE65E8">
              <w:rPr>
                <w:noProof/>
                <w:webHidden/>
              </w:rPr>
            </w:r>
            <w:r w:rsidR="00DE65E8">
              <w:rPr>
                <w:noProof/>
                <w:webHidden/>
              </w:rPr>
              <w:fldChar w:fldCharType="separate"/>
            </w:r>
            <w:r w:rsidR="00DE65E8">
              <w:rPr>
                <w:noProof/>
                <w:webHidden/>
              </w:rPr>
              <w:t>1</w:t>
            </w:r>
            <w:r w:rsidR="00DE65E8">
              <w:rPr>
                <w:noProof/>
                <w:webHidden/>
              </w:rPr>
              <w:fldChar w:fldCharType="end"/>
            </w:r>
          </w:hyperlink>
        </w:p>
        <w:p w:rsidR="00DE65E8" w:rsidRDefault="001F1F39">
          <w:pPr>
            <w:pStyle w:val="21"/>
            <w:tabs>
              <w:tab w:val="right" w:leader="dot" w:pos="9231"/>
            </w:tabs>
            <w:ind w:left="227"/>
            <w:rPr>
              <w:rFonts w:asciiTheme="minorHAnsi" w:eastAsiaTheme="minorEastAsia"/>
              <w:noProof/>
              <w:sz w:val="21"/>
            </w:rPr>
          </w:pPr>
          <w:hyperlink w:anchor="_Toc13769884" w:history="1">
            <w:r w:rsidR="00DE65E8" w:rsidRPr="00357A11">
              <w:rPr>
                <w:rStyle w:val="a8"/>
                <w:noProof/>
              </w:rPr>
              <w:t>１　大阪府職員措置請求書の提出</w:t>
            </w:r>
            <w:r w:rsidR="00DE65E8">
              <w:rPr>
                <w:noProof/>
                <w:webHidden/>
              </w:rPr>
              <w:tab/>
            </w:r>
            <w:r w:rsidR="00DE65E8">
              <w:rPr>
                <w:noProof/>
                <w:webHidden/>
              </w:rPr>
              <w:fldChar w:fldCharType="begin"/>
            </w:r>
            <w:r w:rsidR="00DE65E8">
              <w:rPr>
                <w:noProof/>
                <w:webHidden/>
              </w:rPr>
              <w:instrText xml:space="preserve"> PAGEREF _Toc13769884 \h </w:instrText>
            </w:r>
            <w:r w:rsidR="00DE65E8">
              <w:rPr>
                <w:noProof/>
                <w:webHidden/>
              </w:rPr>
            </w:r>
            <w:r w:rsidR="00DE65E8">
              <w:rPr>
                <w:noProof/>
                <w:webHidden/>
              </w:rPr>
              <w:fldChar w:fldCharType="separate"/>
            </w:r>
            <w:r w:rsidR="00DE65E8">
              <w:rPr>
                <w:noProof/>
                <w:webHidden/>
              </w:rPr>
              <w:t>1</w:t>
            </w:r>
            <w:r w:rsidR="00DE65E8">
              <w:rPr>
                <w:noProof/>
                <w:webHidden/>
              </w:rPr>
              <w:fldChar w:fldCharType="end"/>
            </w:r>
          </w:hyperlink>
        </w:p>
        <w:p w:rsidR="00DE65E8" w:rsidRDefault="001F1F39">
          <w:pPr>
            <w:pStyle w:val="21"/>
            <w:tabs>
              <w:tab w:val="right" w:leader="dot" w:pos="9231"/>
            </w:tabs>
            <w:ind w:left="227"/>
            <w:rPr>
              <w:rFonts w:asciiTheme="minorHAnsi" w:eastAsiaTheme="minorEastAsia"/>
              <w:noProof/>
              <w:sz w:val="21"/>
            </w:rPr>
          </w:pPr>
          <w:hyperlink w:anchor="_Toc13769885" w:history="1">
            <w:r w:rsidR="00DE65E8" w:rsidRPr="00357A11">
              <w:rPr>
                <w:rStyle w:val="a8"/>
                <w:noProof/>
              </w:rPr>
              <w:t>２　請求人</w:t>
            </w:r>
            <w:r w:rsidR="00DE65E8">
              <w:rPr>
                <w:noProof/>
                <w:webHidden/>
              </w:rPr>
              <w:tab/>
            </w:r>
            <w:r w:rsidR="00DE65E8">
              <w:rPr>
                <w:noProof/>
                <w:webHidden/>
              </w:rPr>
              <w:fldChar w:fldCharType="begin"/>
            </w:r>
            <w:r w:rsidR="00DE65E8">
              <w:rPr>
                <w:noProof/>
                <w:webHidden/>
              </w:rPr>
              <w:instrText xml:space="preserve"> PAGEREF _Toc13769885 \h </w:instrText>
            </w:r>
            <w:r w:rsidR="00DE65E8">
              <w:rPr>
                <w:noProof/>
                <w:webHidden/>
              </w:rPr>
            </w:r>
            <w:r w:rsidR="00DE65E8">
              <w:rPr>
                <w:noProof/>
                <w:webHidden/>
              </w:rPr>
              <w:fldChar w:fldCharType="separate"/>
            </w:r>
            <w:r w:rsidR="00DE65E8">
              <w:rPr>
                <w:noProof/>
                <w:webHidden/>
              </w:rPr>
              <w:t>1</w:t>
            </w:r>
            <w:r w:rsidR="00DE65E8">
              <w:rPr>
                <w:noProof/>
                <w:webHidden/>
              </w:rPr>
              <w:fldChar w:fldCharType="end"/>
            </w:r>
          </w:hyperlink>
        </w:p>
        <w:p w:rsidR="00DE65E8" w:rsidRDefault="001F1F39">
          <w:pPr>
            <w:pStyle w:val="21"/>
            <w:tabs>
              <w:tab w:val="right" w:leader="dot" w:pos="9231"/>
            </w:tabs>
            <w:ind w:left="227"/>
            <w:rPr>
              <w:rFonts w:asciiTheme="minorHAnsi" w:eastAsiaTheme="minorEastAsia"/>
              <w:noProof/>
              <w:sz w:val="21"/>
            </w:rPr>
          </w:pPr>
          <w:hyperlink w:anchor="_Toc13769886" w:history="1">
            <w:r w:rsidR="00DE65E8" w:rsidRPr="00357A11">
              <w:rPr>
                <w:rStyle w:val="a8"/>
                <w:noProof/>
              </w:rPr>
              <w:t>３　請求の趣旨</w:t>
            </w:r>
            <w:r w:rsidR="00DE65E8">
              <w:rPr>
                <w:noProof/>
                <w:webHidden/>
              </w:rPr>
              <w:tab/>
            </w:r>
            <w:r w:rsidR="00DE65E8">
              <w:rPr>
                <w:noProof/>
                <w:webHidden/>
              </w:rPr>
              <w:fldChar w:fldCharType="begin"/>
            </w:r>
            <w:r w:rsidR="00DE65E8">
              <w:rPr>
                <w:noProof/>
                <w:webHidden/>
              </w:rPr>
              <w:instrText xml:space="preserve"> PAGEREF _Toc13769886 \h </w:instrText>
            </w:r>
            <w:r w:rsidR="00DE65E8">
              <w:rPr>
                <w:noProof/>
                <w:webHidden/>
              </w:rPr>
            </w:r>
            <w:r w:rsidR="00DE65E8">
              <w:rPr>
                <w:noProof/>
                <w:webHidden/>
              </w:rPr>
              <w:fldChar w:fldCharType="separate"/>
            </w:r>
            <w:r w:rsidR="00DE65E8">
              <w:rPr>
                <w:noProof/>
                <w:webHidden/>
              </w:rPr>
              <w:t>1</w:t>
            </w:r>
            <w:r w:rsidR="00DE65E8">
              <w:rPr>
                <w:noProof/>
                <w:webHidden/>
              </w:rPr>
              <w:fldChar w:fldCharType="end"/>
            </w:r>
          </w:hyperlink>
        </w:p>
        <w:p w:rsidR="00DE65E8" w:rsidRDefault="001F1F39">
          <w:pPr>
            <w:pStyle w:val="21"/>
            <w:tabs>
              <w:tab w:val="right" w:leader="dot" w:pos="9231"/>
            </w:tabs>
            <w:ind w:left="227"/>
            <w:rPr>
              <w:rFonts w:asciiTheme="minorHAnsi" w:eastAsiaTheme="minorEastAsia"/>
              <w:noProof/>
              <w:sz w:val="21"/>
            </w:rPr>
          </w:pPr>
          <w:hyperlink w:anchor="_Toc13769887" w:history="1">
            <w:r w:rsidR="00DE65E8" w:rsidRPr="00357A11">
              <w:rPr>
                <w:rStyle w:val="a8"/>
                <w:noProof/>
              </w:rPr>
              <w:t>４　請求の理由</w:t>
            </w:r>
            <w:r w:rsidR="00DE65E8">
              <w:rPr>
                <w:noProof/>
                <w:webHidden/>
              </w:rPr>
              <w:tab/>
            </w:r>
            <w:r w:rsidR="00DE65E8">
              <w:rPr>
                <w:noProof/>
                <w:webHidden/>
              </w:rPr>
              <w:fldChar w:fldCharType="begin"/>
            </w:r>
            <w:r w:rsidR="00DE65E8">
              <w:rPr>
                <w:noProof/>
                <w:webHidden/>
              </w:rPr>
              <w:instrText xml:space="preserve"> PAGEREF _Toc13769887 \h </w:instrText>
            </w:r>
            <w:r w:rsidR="00DE65E8">
              <w:rPr>
                <w:noProof/>
                <w:webHidden/>
              </w:rPr>
            </w:r>
            <w:r w:rsidR="00DE65E8">
              <w:rPr>
                <w:noProof/>
                <w:webHidden/>
              </w:rPr>
              <w:fldChar w:fldCharType="separate"/>
            </w:r>
            <w:r w:rsidR="00DE65E8">
              <w:rPr>
                <w:noProof/>
                <w:webHidden/>
              </w:rPr>
              <w:t>1</w:t>
            </w:r>
            <w:r w:rsidR="00DE65E8">
              <w:rPr>
                <w:noProof/>
                <w:webHidden/>
              </w:rPr>
              <w:fldChar w:fldCharType="end"/>
            </w:r>
          </w:hyperlink>
        </w:p>
        <w:p w:rsidR="00DE65E8" w:rsidRDefault="001F1F39">
          <w:pPr>
            <w:pStyle w:val="11"/>
            <w:tabs>
              <w:tab w:val="right" w:leader="dot" w:pos="9231"/>
            </w:tabs>
            <w:rPr>
              <w:rFonts w:asciiTheme="minorHAnsi" w:eastAsiaTheme="minorEastAsia"/>
              <w:noProof/>
              <w:sz w:val="21"/>
            </w:rPr>
          </w:pPr>
          <w:hyperlink w:anchor="_Toc13769888" w:history="1">
            <w:r w:rsidR="00DE65E8" w:rsidRPr="00357A11">
              <w:rPr>
                <w:rStyle w:val="a8"/>
                <w:noProof/>
              </w:rPr>
              <w:t>第２　請求の受理</w:t>
            </w:r>
            <w:r w:rsidR="00DE65E8">
              <w:rPr>
                <w:noProof/>
                <w:webHidden/>
              </w:rPr>
              <w:tab/>
            </w:r>
            <w:r w:rsidR="00DE65E8">
              <w:rPr>
                <w:noProof/>
                <w:webHidden/>
              </w:rPr>
              <w:fldChar w:fldCharType="begin"/>
            </w:r>
            <w:r w:rsidR="00DE65E8">
              <w:rPr>
                <w:noProof/>
                <w:webHidden/>
              </w:rPr>
              <w:instrText xml:space="preserve"> PAGEREF _Toc13769888 \h </w:instrText>
            </w:r>
            <w:r w:rsidR="00DE65E8">
              <w:rPr>
                <w:noProof/>
                <w:webHidden/>
              </w:rPr>
            </w:r>
            <w:r w:rsidR="00DE65E8">
              <w:rPr>
                <w:noProof/>
                <w:webHidden/>
              </w:rPr>
              <w:fldChar w:fldCharType="separate"/>
            </w:r>
            <w:r w:rsidR="00DE65E8">
              <w:rPr>
                <w:noProof/>
                <w:webHidden/>
              </w:rPr>
              <w:t>1</w:t>
            </w:r>
            <w:r w:rsidR="00DE65E8">
              <w:rPr>
                <w:noProof/>
                <w:webHidden/>
              </w:rPr>
              <w:fldChar w:fldCharType="end"/>
            </w:r>
          </w:hyperlink>
        </w:p>
        <w:p w:rsidR="00DE65E8" w:rsidRDefault="001F1F39">
          <w:pPr>
            <w:pStyle w:val="11"/>
            <w:tabs>
              <w:tab w:val="right" w:leader="dot" w:pos="9231"/>
            </w:tabs>
            <w:rPr>
              <w:rFonts w:asciiTheme="minorHAnsi" w:eastAsiaTheme="minorEastAsia"/>
              <w:noProof/>
              <w:sz w:val="21"/>
            </w:rPr>
          </w:pPr>
          <w:hyperlink w:anchor="_Toc13769889" w:history="1">
            <w:r w:rsidR="00DE65E8" w:rsidRPr="00357A11">
              <w:rPr>
                <w:rStyle w:val="a8"/>
                <w:noProof/>
              </w:rPr>
              <w:t>第３　監査の実施</w:t>
            </w:r>
            <w:r w:rsidR="00DE65E8">
              <w:rPr>
                <w:noProof/>
                <w:webHidden/>
              </w:rPr>
              <w:tab/>
            </w:r>
            <w:r w:rsidR="00DE65E8">
              <w:rPr>
                <w:noProof/>
                <w:webHidden/>
              </w:rPr>
              <w:fldChar w:fldCharType="begin"/>
            </w:r>
            <w:r w:rsidR="00DE65E8">
              <w:rPr>
                <w:noProof/>
                <w:webHidden/>
              </w:rPr>
              <w:instrText xml:space="preserve"> PAGEREF _Toc13769889 \h </w:instrText>
            </w:r>
            <w:r w:rsidR="00DE65E8">
              <w:rPr>
                <w:noProof/>
                <w:webHidden/>
              </w:rPr>
            </w:r>
            <w:r w:rsidR="00DE65E8">
              <w:rPr>
                <w:noProof/>
                <w:webHidden/>
              </w:rPr>
              <w:fldChar w:fldCharType="separate"/>
            </w:r>
            <w:r w:rsidR="00DE65E8">
              <w:rPr>
                <w:noProof/>
                <w:webHidden/>
              </w:rPr>
              <w:t>1</w:t>
            </w:r>
            <w:r w:rsidR="00DE65E8">
              <w:rPr>
                <w:noProof/>
                <w:webHidden/>
              </w:rPr>
              <w:fldChar w:fldCharType="end"/>
            </w:r>
          </w:hyperlink>
        </w:p>
        <w:p w:rsidR="00DE65E8" w:rsidRDefault="001F1F39">
          <w:pPr>
            <w:pStyle w:val="21"/>
            <w:tabs>
              <w:tab w:val="right" w:leader="dot" w:pos="9231"/>
            </w:tabs>
            <w:ind w:left="227"/>
            <w:rPr>
              <w:rFonts w:asciiTheme="minorHAnsi" w:eastAsiaTheme="minorEastAsia"/>
              <w:noProof/>
              <w:sz w:val="21"/>
            </w:rPr>
          </w:pPr>
          <w:hyperlink w:anchor="_Toc13769890" w:history="1">
            <w:r w:rsidR="00DE65E8" w:rsidRPr="00357A11">
              <w:rPr>
                <w:rStyle w:val="a8"/>
                <w:noProof/>
              </w:rPr>
              <w:t>１　監査対象事項</w:t>
            </w:r>
            <w:r w:rsidR="00DE65E8">
              <w:rPr>
                <w:noProof/>
                <w:webHidden/>
              </w:rPr>
              <w:tab/>
            </w:r>
            <w:r w:rsidR="00DE65E8">
              <w:rPr>
                <w:noProof/>
                <w:webHidden/>
              </w:rPr>
              <w:fldChar w:fldCharType="begin"/>
            </w:r>
            <w:r w:rsidR="00DE65E8">
              <w:rPr>
                <w:noProof/>
                <w:webHidden/>
              </w:rPr>
              <w:instrText xml:space="preserve"> PAGEREF _Toc13769890 \h </w:instrText>
            </w:r>
            <w:r w:rsidR="00DE65E8">
              <w:rPr>
                <w:noProof/>
                <w:webHidden/>
              </w:rPr>
            </w:r>
            <w:r w:rsidR="00DE65E8">
              <w:rPr>
                <w:noProof/>
                <w:webHidden/>
              </w:rPr>
              <w:fldChar w:fldCharType="separate"/>
            </w:r>
            <w:r w:rsidR="00DE65E8">
              <w:rPr>
                <w:noProof/>
                <w:webHidden/>
              </w:rPr>
              <w:t>1</w:t>
            </w:r>
            <w:r w:rsidR="00DE65E8">
              <w:rPr>
                <w:noProof/>
                <w:webHidden/>
              </w:rPr>
              <w:fldChar w:fldCharType="end"/>
            </w:r>
          </w:hyperlink>
        </w:p>
        <w:p w:rsidR="00DE65E8" w:rsidRDefault="001F1F39">
          <w:pPr>
            <w:pStyle w:val="21"/>
            <w:tabs>
              <w:tab w:val="right" w:leader="dot" w:pos="9231"/>
            </w:tabs>
            <w:ind w:left="227"/>
            <w:rPr>
              <w:rFonts w:asciiTheme="minorHAnsi" w:eastAsiaTheme="minorEastAsia"/>
              <w:noProof/>
              <w:sz w:val="21"/>
            </w:rPr>
          </w:pPr>
          <w:hyperlink w:anchor="_Toc13769891" w:history="1">
            <w:r w:rsidR="00DE65E8" w:rsidRPr="00357A11">
              <w:rPr>
                <w:rStyle w:val="a8"/>
                <w:noProof/>
              </w:rPr>
              <w:t>２　監査対象部局</w:t>
            </w:r>
            <w:r w:rsidR="00DE65E8">
              <w:rPr>
                <w:noProof/>
                <w:webHidden/>
              </w:rPr>
              <w:tab/>
            </w:r>
            <w:r w:rsidR="00DE65E8">
              <w:rPr>
                <w:noProof/>
                <w:webHidden/>
              </w:rPr>
              <w:fldChar w:fldCharType="begin"/>
            </w:r>
            <w:r w:rsidR="00DE65E8">
              <w:rPr>
                <w:noProof/>
                <w:webHidden/>
              </w:rPr>
              <w:instrText xml:space="preserve"> PAGEREF _Toc13769891 \h </w:instrText>
            </w:r>
            <w:r w:rsidR="00DE65E8">
              <w:rPr>
                <w:noProof/>
                <w:webHidden/>
              </w:rPr>
            </w:r>
            <w:r w:rsidR="00DE65E8">
              <w:rPr>
                <w:noProof/>
                <w:webHidden/>
              </w:rPr>
              <w:fldChar w:fldCharType="separate"/>
            </w:r>
            <w:r w:rsidR="00DE65E8">
              <w:rPr>
                <w:noProof/>
                <w:webHidden/>
              </w:rPr>
              <w:t>2</w:t>
            </w:r>
            <w:r w:rsidR="00DE65E8">
              <w:rPr>
                <w:noProof/>
                <w:webHidden/>
              </w:rPr>
              <w:fldChar w:fldCharType="end"/>
            </w:r>
          </w:hyperlink>
        </w:p>
        <w:p w:rsidR="00DE65E8" w:rsidRDefault="001F1F39">
          <w:pPr>
            <w:pStyle w:val="21"/>
            <w:tabs>
              <w:tab w:val="right" w:leader="dot" w:pos="9231"/>
            </w:tabs>
            <w:ind w:left="227"/>
            <w:rPr>
              <w:rFonts w:asciiTheme="minorHAnsi" w:eastAsiaTheme="minorEastAsia"/>
              <w:noProof/>
              <w:sz w:val="21"/>
            </w:rPr>
          </w:pPr>
          <w:hyperlink w:anchor="_Toc13769892" w:history="1">
            <w:r w:rsidR="00DE65E8" w:rsidRPr="00357A11">
              <w:rPr>
                <w:rStyle w:val="a8"/>
                <w:noProof/>
              </w:rPr>
              <w:t>３　請求人の陳述</w:t>
            </w:r>
            <w:r w:rsidR="00DE65E8">
              <w:rPr>
                <w:noProof/>
                <w:webHidden/>
              </w:rPr>
              <w:tab/>
            </w:r>
            <w:r w:rsidR="00DE65E8">
              <w:rPr>
                <w:noProof/>
                <w:webHidden/>
              </w:rPr>
              <w:fldChar w:fldCharType="begin"/>
            </w:r>
            <w:r w:rsidR="00DE65E8">
              <w:rPr>
                <w:noProof/>
                <w:webHidden/>
              </w:rPr>
              <w:instrText xml:space="preserve"> PAGEREF _Toc13769892 \h </w:instrText>
            </w:r>
            <w:r w:rsidR="00DE65E8">
              <w:rPr>
                <w:noProof/>
                <w:webHidden/>
              </w:rPr>
            </w:r>
            <w:r w:rsidR="00DE65E8">
              <w:rPr>
                <w:noProof/>
                <w:webHidden/>
              </w:rPr>
              <w:fldChar w:fldCharType="separate"/>
            </w:r>
            <w:r w:rsidR="00DE65E8">
              <w:rPr>
                <w:noProof/>
                <w:webHidden/>
              </w:rPr>
              <w:t>2</w:t>
            </w:r>
            <w:r w:rsidR="00DE65E8">
              <w:rPr>
                <w:noProof/>
                <w:webHidden/>
              </w:rPr>
              <w:fldChar w:fldCharType="end"/>
            </w:r>
          </w:hyperlink>
        </w:p>
        <w:p w:rsidR="00DE65E8" w:rsidRDefault="001F1F39">
          <w:pPr>
            <w:pStyle w:val="11"/>
            <w:tabs>
              <w:tab w:val="right" w:leader="dot" w:pos="9231"/>
            </w:tabs>
            <w:rPr>
              <w:rFonts w:asciiTheme="minorHAnsi" w:eastAsiaTheme="minorEastAsia"/>
              <w:noProof/>
              <w:sz w:val="21"/>
            </w:rPr>
          </w:pPr>
          <w:hyperlink w:anchor="_Toc13769893" w:history="1">
            <w:r w:rsidR="00DE65E8" w:rsidRPr="00357A11">
              <w:rPr>
                <w:rStyle w:val="a8"/>
                <w:rFonts w:hAnsi="ＭＳ 明朝"/>
                <w:noProof/>
              </w:rPr>
              <w:t>第４　監査の結果</w:t>
            </w:r>
            <w:r w:rsidR="00DE65E8">
              <w:rPr>
                <w:noProof/>
                <w:webHidden/>
              </w:rPr>
              <w:tab/>
            </w:r>
            <w:r w:rsidR="00DE65E8">
              <w:rPr>
                <w:noProof/>
                <w:webHidden/>
              </w:rPr>
              <w:fldChar w:fldCharType="begin"/>
            </w:r>
            <w:r w:rsidR="00DE65E8">
              <w:rPr>
                <w:noProof/>
                <w:webHidden/>
              </w:rPr>
              <w:instrText xml:space="preserve"> PAGEREF _Toc13769893 \h </w:instrText>
            </w:r>
            <w:r w:rsidR="00DE65E8">
              <w:rPr>
                <w:noProof/>
                <w:webHidden/>
              </w:rPr>
            </w:r>
            <w:r w:rsidR="00DE65E8">
              <w:rPr>
                <w:noProof/>
                <w:webHidden/>
              </w:rPr>
              <w:fldChar w:fldCharType="separate"/>
            </w:r>
            <w:r w:rsidR="00DE65E8">
              <w:rPr>
                <w:noProof/>
                <w:webHidden/>
              </w:rPr>
              <w:t>3</w:t>
            </w:r>
            <w:r w:rsidR="00DE65E8">
              <w:rPr>
                <w:noProof/>
                <w:webHidden/>
              </w:rPr>
              <w:fldChar w:fldCharType="end"/>
            </w:r>
          </w:hyperlink>
        </w:p>
        <w:p w:rsidR="00DE65E8" w:rsidRDefault="001F1F39">
          <w:pPr>
            <w:pStyle w:val="21"/>
            <w:tabs>
              <w:tab w:val="right" w:leader="dot" w:pos="9231"/>
            </w:tabs>
            <w:ind w:left="227"/>
            <w:rPr>
              <w:rFonts w:asciiTheme="minorHAnsi" w:eastAsiaTheme="minorEastAsia"/>
              <w:noProof/>
              <w:sz w:val="21"/>
            </w:rPr>
          </w:pPr>
          <w:hyperlink w:anchor="_Toc13769894" w:history="1">
            <w:r w:rsidR="00DE65E8" w:rsidRPr="00357A11">
              <w:rPr>
                <w:rStyle w:val="a8"/>
                <w:rFonts w:hAnsi="ＭＳ 明朝"/>
                <w:noProof/>
              </w:rPr>
              <w:t>１　事実関係</w:t>
            </w:r>
            <w:r w:rsidR="00DE65E8">
              <w:rPr>
                <w:noProof/>
                <w:webHidden/>
              </w:rPr>
              <w:tab/>
            </w:r>
            <w:r w:rsidR="00DE65E8">
              <w:rPr>
                <w:noProof/>
                <w:webHidden/>
              </w:rPr>
              <w:fldChar w:fldCharType="begin"/>
            </w:r>
            <w:r w:rsidR="00DE65E8">
              <w:rPr>
                <w:noProof/>
                <w:webHidden/>
              </w:rPr>
              <w:instrText xml:space="preserve"> PAGEREF _Toc13769894 \h </w:instrText>
            </w:r>
            <w:r w:rsidR="00DE65E8">
              <w:rPr>
                <w:noProof/>
                <w:webHidden/>
              </w:rPr>
            </w:r>
            <w:r w:rsidR="00DE65E8">
              <w:rPr>
                <w:noProof/>
                <w:webHidden/>
              </w:rPr>
              <w:fldChar w:fldCharType="separate"/>
            </w:r>
            <w:r w:rsidR="00DE65E8">
              <w:rPr>
                <w:noProof/>
                <w:webHidden/>
              </w:rPr>
              <w:t>3</w:t>
            </w:r>
            <w:r w:rsidR="00DE65E8">
              <w:rPr>
                <w:noProof/>
                <w:webHidden/>
              </w:rPr>
              <w:fldChar w:fldCharType="end"/>
            </w:r>
          </w:hyperlink>
        </w:p>
        <w:p w:rsidR="00DE65E8" w:rsidRDefault="001F1F39">
          <w:pPr>
            <w:pStyle w:val="31"/>
            <w:rPr>
              <w:rFonts w:asciiTheme="minorHAnsi" w:eastAsiaTheme="minorEastAsia" w:hAnsiTheme="minorHAnsi"/>
              <w:sz w:val="21"/>
            </w:rPr>
          </w:pPr>
          <w:hyperlink w:anchor="_Toc13769895" w:history="1">
            <w:r w:rsidR="00DE65E8" w:rsidRPr="00357A11">
              <w:rPr>
                <w:rStyle w:val="a8"/>
              </w:rPr>
              <w:t>（1）2025年国際博覧会誘致に関する調査の概要</w:t>
            </w:r>
            <w:r w:rsidR="00DE65E8">
              <w:rPr>
                <w:webHidden/>
              </w:rPr>
              <w:tab/>
            </w:r>
            <w:r w:rsidR="00DE65E8">
              <w:rPr>
                <w:webHidden/>
              </w:rPr>
              <w:fldChar w:fldCharType="begin"/>
            </w:r>
            <w:r w:rsidR="00DE65E8">
              <w:rPr>
                <w:webHidden/>
              </w:rPr>
              <w:instrText xml:space="preserve"> PAGEREF _Toc13769895 \h </w:instrText>
            </w:r>
            <w:r w:rsidR="00DE65E8">
              <w:rPr>
                <w:webHidden/>
              </w:rPr>
            </w:r>
            <w:r w:rsidR="00DE65E8">
              <w:rPr>
                <w:webHidden/>
              </w:rPr>
              <w:fldChar w:fldCharType="separate"/>
            </w:r>
            <w:r w:rsidR="00DE65E8">
              <w:rPr>
                <w:webHidden/>
              </w:rPr>
              <w:t>3</w:t>
            </w:r>
            <w:r w:rsidR="00DE65E8">
              <w:rPr>
                <w:webHidden/>
              </w:rPr>
              <w:fldChar w:fldCharType="end"/>
            </w:r>
          </w:hyperlink>
        </w:p>
        <w:p w:rsidR="00DE65E8" w:rsidRDefault="001F1F39">
          <w:pPr>
            <w:pStyle w:val="31"/>
            <w:rPr>
              <w:rFonts w:asciiTheme="minorHAnsi" w:eastAsiaTheme="minorEastAsia" w:hAnsiTheme="minorHAnsi"/>
              <w:sz w:val="21"/>
            </w:rPr>
          </w:pPr>
          <w:hyperlink w:anchor="_Toc13769896" w:history="1">
            <w:r w:rsidR="00DE65E8" w:rsidRPr="00357A11">
              <w:rPr>
                <w:rStyle w:val="a8"/>
              </w:rPr>
              <w:t>（2）財務会計上の行為</w:t>
            </w:r>
            <w:r w:rsidR="00DE65E8">
              <w:rPr>
                <w:webHidden/>
              </w:rPr>
              <w:tab/>
            </w:r>
            <w:r w:rsidR="00DE65E8">
              <w:rPr>
                <w:webHidden/>
              </w:rPr>
              <w:fldChar w:fldCharType="begin"/>
            </w:r>
            <w:r w:rsidR="00DE65E8">
              <w:rPr>
                <w:webHidden/>
              </w:rPr>
              <w:instrText xml:space="preserve"> PAGEREF _Toc13769896 \h </w:instrText>
            </w:r>
            <w:r w:rsidR="00DE65E8">
              <w:rPr>
                <w:webHidden/>
              </w:rPr>
            </w:r>
            <w:r w:rsidR="00DE65E8">
              <w:rPr>
                <w:webHidden/>
              </w:rPr>
              <w:fldChar w:fldCharType="separate"/>
            </w:r>
            <w:r w:rsidR="00DE65E8">
              <w:rPr>
                <w:webHidden/>
              </w:rPr>
              <w:t>3</w:t>
            </w:r>
            <w:r w:rsidR="00DE65E8">
              <w:rPr>
                <w:webHidden/>
              </w:rPr>
              <w:fldChar w:fldCharType="end"/>
            </w:r>
          </w:hyperlink>
        </w:p>
        <w:p w:rsidR="00DE65E8" w:rsidRDefault="001F1F39">
          <w:pPr>
            <w:pStyle w:val="31"/>
            <w:rPr>
              <w:rFonts w:asciiTheme="minorHAnsi" w:eastAsiaTheme="minorEastAsia" w:hAnsiTheme="minorHAnsi"/>
              <w:sz w:val="21"/>
            </w:rPr>
          </w:pPr>
          <w:hyperlink w:anchor="_Toc13769897" w:history="1">
            <w:r w:rsidR="00DE65E8" w:rsidRPr="00357A11">
              <w:rPr>
                <w:rStyle w:val="a8"/>
              </w:rPr>
              <w:t>（3）本件調査について</w:t>
            </w:r>
            <w:r w:rsidR="00DE65E8">
              <w:rPr>
                <w:webHidden/>
              </w:rPr>
              <w:tab/>
            </w:r>
            <w:r w:rsidR="00DE65E8">
              <w:rPr>
                <w:webHidden/>
              </w:rPr>
              <w:fldChar w:fldCharType="begin"/>
            </w:r>
            <w:r w:rsidR="00DE65E8">
              <w:rPr>
                <w:webHidden/>
              </w:rPr>
              <w:instrText xml:space="preserve"> PAGEREF _Toc13769897 \h </w:instrText>
            </w:r>
            <w:r w:rsidR="00DE65E8">
              <w:rPr>
                <w:webHidden/>
              </w:rPr>
            </w:r>
            <w:r w:rsidR="00DE65E8">
              <w:rPr>
                <w:webHidden/>
              </w:rPr>
              <w:fldChar w:fldCharType="separate"/>
            </w:r>
            <w:r w:rsidR="00DE65E8">
              <w:rPr>
                <w:webHidden/>
              </w:rPr>
              <w:t>4</w:t>
            </w:r>
            <w:r w:rsidR="00DE65E8">
              <w:rPr>
                <w:webHidden/>
              </w:rPr>
              <w:fldChar w:fldCharType="end"/>
            </w:r>
          </w:hyperlink>
        </w:p>
        <w:p w:rsidR="00DE65E8" w:rsidRDefault="001F1F39">
          <w:pPr>
            <w:pStyle w:val="31"/>
            <w:rPr>
              <w:rFonts w:asciiTheme="minorHAnsi" w:eastAsiaTheme="minorEastAsia" w:hAnsiTheme="minorHAnsi"/>
              <w:sz w:val="21"/>
            </w:rPr>
          </w:pPr>
          <w:hyperlink w:anchor="_Toc13769898" w:history="1">
            <w:r w:rsidR="00DE65E8" w:rsidRPr="00357A11">
              <w:rPr>
                <w:rStyle w:val="a8"/>
              </w:rPr>
              <w:t>（4）報告書の作成について</w:t>
            </w:r>
            <w:r w:rsidR="00DE65E8">
              <w:rPr>
                <w:webHidden/>
              </w:rPr>
              <w:tab/>
            </w:r>
            <w:r w:rsidR="00DE65E8">
              <w:rPr>
                <w:webHidden/>
              </w:rPr>
              <w:fldChar w:fldCharType="begin"/>
            </w:r>
            <w:r w:rsidR="00DE65E8">
              <w:rPr>
                <w:webHidden/>
              </w:rPr>
              <w:instrText xml:space="preserve"> PAGEREF _Toc13769898 \h </w:instrText>
            </w:r>
            <w:r w:rsidR="00DE65E8">
              <w:rPr>
                <w:webHidden/>
              </w:rPr>
            </w:r>
            <w:r w:rsidR="00DE65E8">
              <w:rPr>
                <w:webHidden/>
              </w:rPr>
              <w:fldChar w:fldCharType="separate"/>
            </w:r>
            <w:r w:rsidR="00DE65E8">
              <w:rPr>
                <w:webHidden/>
              </w:rPr>
              <w:t>12</w:t>
            </w:r>
            <w:r w:rsidR="00DE65E8">
              <w:rPr>
                <w:webHidden/>
              </w:rPr>
              <w:fldChar w:fldCharType="end"/>
            </w:r>
          </w:hyperlink>
        </w:p>
        <w:p w:rsidR="00DE65E8" w:rsidRDefault="001F1F39">
          <w:pPr>
            <w:pStyle w:val="31"/>
            <w:rPr>
              <w:rFonts w:asciiTheme="minorHAnsi" w:eastAsiaTheme="minorEastAsia" w:hAnsiTheme="minorHAnsi"/>
              <w:sz w:val="21"/>
            </w:rPr>
          </w:pPr>
          <w:hyperlink w:anchor="_Toc13769899" w:history="1">
            <w:r w:rsidR="00DE65E8" w:rsidRPr="00357A11">
              <w:rPr>
                <w:rStyle w:val="a8"/>
              </w:rPr>
              <w:t>（5）本件調査の派遣人数について</w:t>
            </w:r>
            <w:r w:rsidR="00DE65E8">
              <w:rPr>
                <w:webHidden/>
              </w:rPr>
              <w:tab/>
            </w:r>
            <w:r w:rsidR="00DE65E8">
              <w:rPr>
                <w:webHidden/>
              </w:rPr>
              <w:fldChar w:fldCharType="begin"/>
            </w:r>
            <w:r w:rsidR="00DE65E8">
              <w:rPr>
                <w:webHidden/>
              </w:rPr>
              <w:instrText xml:space="preserve"> PAGEREF _Toc13769899 \h </w:instrText>
            </w:r>
            <w:r w:rsidR="00DE65E8">
              <w:rPr>
                <w:webHidden/>
              </w:rPr>
            </w:r>
            <w:r w:rsidR="00DE65E8">
              <w:rPr>
                <w:webHidden/>
              </w:rPr>
              <w:fldChar w:fldCharType="separate"/>
            </w:r>
            <w:r w:rsidR="00DE65E8">
              <w:rPr>
                <w:webHidden/>
              </w:rPr>
              <w:t>13</w:t>
            </w:r>
            <w:r w:rsidR="00DE65E8">
              <w:rPr>
                <w:webHidden/>
              </w:rPr>
              <w:fldChar w:fldCharType="end"/>
            </w:r>
          </w:hyperlink>
        </w:p>
        <w:p w:rsidR="00DE65E8" w:rsidRDefault="001F1F39">
          <w:pPr>
            <w:pStyle w:val="21"/>
            <w:tabs>
              <w:tab w:val="right" w:leader="dot" w:pos="9231"/>
            </w:tabs>
            <w:ind w:left="227"/>
            <w:rPr>
              <w:rFonts w:asciiTheme="minorHAnsi" w:eastAsiaTheme="minorEastAsia"/>
              <w:noProof/>
              <w:sz w:val="21"/>
            </w:rPr>
          </w:pPr>
          <w:hyperlink w:anchor="_Toc13769900" w:history="1">
            <w:r w:rsidR="00DE65E8" w:rsidRPr="00357A11">
              <w:rPr>
                <w:rStyle w:val="a8"/>
                <w:noProof/>
              </w:rPr>
              <w:t>２　判断</w:t>
            </w:r>
            <w:r w:rsidR="00DE65E8">
              <w:rPr>
                <w:noProof/>
                <w:webHidden/>
              </w:rPr>
              <w:tab/>
            </w:r>
            <w:r w:rsidR="00DE65E8">
              <w:rPr>
                <w:noProof/>
                <w:webHidden/>
              </w:rPr>
              <w:fldChar w:fldCharType="begin"/>
            </w:r>
            <w:r w:rsidR="00DE65E8">
              <w:rPr>
                <w:noProof/>
                <w:webHidden/>
              </w:rPr>
              <w:instrText xml:space="preserve"> PAGEREF _Toc13769900 \h </w:instrText>
            </w:r>
            <w:r w:rsidR="00DE65E8">
              <w:rPr>
                <w:noProof/>
                <w:webHidden/>
              </w:rPr>
            </w:r>
            <w:r w:rsidR="00DE65E8">
              <w:rPr>
                <w:noProof/>
                <w:webHidden/>
              </w:rPr>
              <w:fldChar w:fldCharType="separate"/>
            </w:r>
            <w:r w:rsidR="00DE65E8">
              <w:rPr>
                <w:noProof/>
                <w:webHidden/>
              </w:rPr>
              <w:t>14</w:t>
            </w:r>
            <w:r w:rsidR="00DE65E8">
              <w:rPr>
                <w:noProof/>
                <w:webHidden/>
              </w:rPr>
              <w:fldChar w:fldCharType="end"/>
            </w:r>
          </w:hyperlink>
        </w:p>
        <w:p w:rsidR="00DE65E8" w:rsidRDefault="001F1F39">
          <w:pPr>
            <w:pStyle w:val="31"/>
            <w:rPr>
              <w:rFonts w:asciiTheme="minorHAnsi" w:eastAsiaTheme="minorEastAsia" w:hAnsiTheme="minorHAnsi"/>
              <w:sz w:val="21"/>
            </w:rPr>
          </w:pPr>
          <w:hyperlink w:anchor="_Toc13769901" w:history="1">
            <w:r w:rsidR="00DE65E8" w:rsidRPr="00357A11">
              <w:rPr>
                <w:rStyle w:val="a8"/>
              </w:rPr>
              <w:t>（1）本件支出について</w:t>
            </w:r>
            <w:r w:rsidR="00DE65E8">
              <w:rPr>
                <w:webHidden/>
              </w:rPr>
              <w:tab/>
            </w:r>
            <w:r w:rsidR="00DE65E8">
              <w:rPr>
                <w:webHidden/>
              </w:rPr>
              <w:fldChar w:fldCharType="begin"/>
            </w:r>
            <w:r w:rsidR="00DE65E8">
              <w:rPr>
                <w:webHidden/>
              </w:rPr>
              <w:instrText xml:space="preserve"> PAGEREF _Toc13769901 \h </w:instrText>
            </w:r>
            <w:r w:rsidR="00DE65E8">
              <w:rPr>
                <w:webHidden/>
              </w:rPr>
            </w:r>
            <w:r w:rsidR="00DE65E8">
              <w:rPr>
                <w:webHidden/>
              </w:rPr>
              <w:fldChar w:fldCharType="separate"/>
            </w:r>
            <w:r w:rsidR="00DE65E8">
              <w:rPr>
                <w:webHidden/>
              </w:rPr>
              <w:t>14</w:t>
            </w:r>
            <w:r w:rsidR="00DE65E8">
              <w:rPr>
                <w:webHidden/>
              </w:rPr>
              <w:fldChar w:fldCharType="end"/>
            </w:r>
          </w:hyperlink>
        </w:p>
        <w:p w:rsidR="00DE65E8" w:rsidRDefault="001F1F39">
          <w:pPr>
            <w:pStyle w:val="31"/>
            <w:rPr>
              <w:rFonts w:asciiTheme="minorHAnsi" w:eastAsiaTheme="minorEastAsia" w:hAnsiTheme="minorHAnsi"/>
              <w:sz w:val="21"/>
            </w:rPr>
          </w:pPr>
          <w:hyperlink w:anchor="_Toc13769902" w:history="1">
            <w:r w:rsidR="00DE65E8" w:rsidRPr="00357A11">
              <w:rPr>
                <w:rStyle w:val="a8"/>
              </w:rPr>
              <w:t>（2）本件調査について</w:t>
            </w:r>
            <w:r w:rsidR="00DE65E8">
              <w:rPr>
                <w:webHidden/>
              </w:rPr>
              <w:tab/>
            </w:r>
            <w:r w:rsidR="00DE65E8">
              <w:rPr>
                <w:webHidden/>
              </w:rPr>
              <w:fldChar w:fldCharType="begin"/>
            </w:r>
            <w:r w:rsidR="00DE65E8">
              <w:rPr>
                <w:webHidden/>
              </w:rPr>
              <w:instrText xml:space="preserve"> PAGEREF _Toc13769902 \h </w:instrText>
            </w:r>
            <w:r w:rsidR="00DE65E8">
              <w:rPr>
                <w:webHidden/>
              </w:rPr>
            </w:r>
            <w:r w:rsidR="00DE65E8">
              <w:rPr>
                <w:webHidden/>
              </w:rPr>
              <w:fldChar w:fldCharType="separate"/>
            </w:r>
            <w:r w:rsidR="00DE65E8">
              <w:rPr>
                <w:webHidden/>
              </w:rPr>
              <w:t>14</w:t>
            </w:r>
            <w:r w:rsidR="00DE65E8">
              <w:rPr>
                <w:webHidden/>
              </w:rPr>
              <w:fldChar w:fldCharType="end"/>
            </w:r>
          </w:hyperlink>
        </w:p>
        <w:p w:rsidR="00DE65E8" w:rsidRDefault="001F1F39">
          <w:pPr>
            <w:pStyle w:val="31"/>
            <w:rPr>
              <w:rFonts w:asciiTheme="minorHAnsi" w:eastAsiaTheme="minorEastAsia" w:hAnsiTheme="minorHAnsi"/>
              <w:sz w:val="21"/>
            </w:rPr>
          </w:pPr>
          <w:hyperlink w:anchor="_Toc13769903" w:history="1">
            <w:r w:rsidR="00DE65E8" w:rsidRPr="00357A11">
              <w:rPr>
                <w:rStyle w:val="a8"/>
              </w:rPr>
              <w:t>（3）報告書の作成について</w:t>
            </w:r>
            <w:r w:rsidR="00DE65E8">
              <w:rPr>
                <w:webHidden/>
              </w:rPr>
              <w:tab/>
            </w:r>
            <w:r w:rsidR="00DE65E8">
              <w:rPr>
                <w:webHidden/>
              </w:rPr>
              <w:fldChar w:fldCharType="begin"/>
            </w:r>
            <w:r w:rsidR="00DE65E8">
              <w:rPr>
                <w:webHidden/>
              </w:rPr>
              <w:instrText xml:space="preserve"> PAGEREF _Toc13769903 \h </w:instrText>
            </w:r>
            <w:r w:rsidR="00DE65E8">
              <w:rPr>
                <w:webHidden/>
              </w:rPr>
            </w:r>
            <w:r w:rsidR="00DE65E8">
              <w:rPr>
                <w:webHidden/>
              </w:rPr>
              <w:fldChar w:fldCharType="separate"/>
            </w:r>
            <w:r w:rsidR="00DE65E8">
              <w:rPr>
                <w:webHidden/>
              </w:rPr>
              <w:t>16</w:t>
            </w:r>
            <w:r w:rsidR="00DE65E8">
              <w:rPr>
                <w:webHidden/>
              </w:rPr>
              <w:fldChar w:fldCharType="end"/>
            </w:r>
          </w:hyperlink>
        </w:p>
        <w:p w:rsidR="00DE65E8" w:rsidRDefault="001F1F39">
          <w:pPr>
            <w:pStyle w:val="31"/>
            <w:rPr>
              <w:rFonts w:asciiTheme="minorHAnsi" w:eastAsiaTheme="minorEastAsia" w:hAnsiTheme="minorHAnsi"/>
              <w:sz w:val="21"/>
            </w:rPr>
          </w:pPr>
          <w:hyperlink w:anchor="_Toc13769904" w:history="1">
            <w:r w:rsidR="00DE65E8" w:rsidRPr="00357A11">
              <w:rPr>
                <w:rStyle w:val="a8"/>
              </w:rPr>
              <w:t>（4）調査団の派遣人数について</w:t>
            </w:r>
            <w:r w:rsidR="00DE65E8">
              <w:rPr>
                <w:webHidden/>
              </w:rPr>
              <w:tab/>
            </w:r>
            <w:r w:rsidR="00DE65E8">
              <w:rPr>
                <w:webHidden/>
              </w:rPr>
              <w:fldChar w:fldCharType="begin"/>
            </w:r>
            <w:r w:rsidR="00DE65E8">
              <w:rPr>
                <w:webHidden/>
              </w:rPr>
              <w:instrText xml:space="preserve"> PAGEREF _Toc13769904 \h </w:instrText>
            </w:r>
            <w:r w:rsidR="00DE65E8">
              <w:rPr>
                <w:webHidden/>
              </w:rPr>
            </w:r>
            <w:r w:rsidR="00DE65E8">
              <w:rPr>
                <w:webHidden/>
              </w:rPr>
              <w:fldChar w:fldCharType="separate"/>
            </w:r>
            <w:r w:rsidR="00DE65E8">
              <w:rPr>
                <w:webHidden/>
              </w:rPr>
              <w:t>16</w:t>
            </w:r>
            <w:r w:rsidR="00DE65E8">
              <w:rPr>
                <w:webHidden/>
              </w:rPr>
              <w:fldChar w:fldCharType="end"/>
            </w:r>
          </w:hyperlink>
        </w:p>
        <w:p w:rsidR="00DE65E8" w:rsidRDefault="001F1F39">
          <w:pPr>
            <w:pStyle w:val="31"/>
            <w:rPr>
              <w:rFonts w:asciiTheme="minorHAnsi" w:eastAsiaTheme="minorEastAsia" w:hAnsiTheme="minorHAnsi"/>
              <w:sz w:val="21"/>
            </w:rPr>
          </w:pPr>
          <w:hyperlink w:anchor="_Toc13769905" w:history="1">
            <w:r w:rsidR="00DE65E8" w:rsidRPr="00357A11">
              <w:rPr>
                <w:rStyle w:val="a8"/>
              </w:rPr>
              <w:t>（5）請求人が引用する他県での事例について</w:t>
            </w:r>
            <w:r w:rsidR="00DE65E8">
              <w:rPr>
                <w:webHidden/>
              </w:rPr>
              <w:tab/>
            </w:r>
            <w:r w:rsidR="00DE65E8">
              <w:rPr>
                <w:webHidden/>
              </w:rPr>
              <w:fldChar w:fldCharType="begin"/>
            </w:r>
            <w:r w:rsidR="00DE65E8">
              <w:rPr>
                <w:webHidden/>
              </w:rPr>
              <w:instrText xml:space="preserve"> PAGEREF _Toc13769905 \h </w:instrText>
            </w:r>
            <w:r w:rsidR="00DE65E8">
              <w:rPr>
                <w:webHidden/>
              </w:rPr>
            </w:r>
            <w:r w:rsidR="00DE65E8">
              <w:rPr>
                <w:webHidden/>
              </w:rPr>
              <w:fldChar w:fldCharType="separate"/>
            </w:r>
            <w:r w:rsidR="00DE65E8">
              <w:rPr>
                <w:webHidden/>
              </w:rPr>
              <w:t>16</w:t>
            </w:r>
            <w:r w:rsidR="00DE65E8">
              <w:rPr>
                <w:webHidden/>
              </w:rPr>
              <w:fldChar w:fldCharType="end"/>
            </w:r>
          </w:hyperlink>
        </w:p>
        <w:p w:rsidR="00DE65E8" w:rsidRDefault="001F1F39">
          <w:pPr>
            <w:pStyle w:val="21"/>
            <w:tabs>
              <w:tab w:val="right" w:leader="dot" w:pos="9231"/>
            </w:tabs>
            <w:ind w:left="227"/>
            <w:rPr>
              <w:rStyle w:val="a8"/>
              <w:noProof/>
            </w:rPr>
          </w:pPr>
          <w:hyperlink w:anchor="_Toc13769906" w:history="1">
            <w:r w:rsidR="00DE65E8" w:rsidRPr="00357A11">
              <w:rPr>
                <w:rStyle w:val="a8"/>
                <w:noProof/>
              </w:rPr>
              <w:t>３　結論</w:t>
            </w:r>
            <w:r w:rsidR="00DE65E8">
              <w:rPr>
                <w:noProof/>
                <w:webHidden/>
              </w:rPr>
              <w:tab/>
            </w:r>
            <w:r w:rsidR="00DE65E8">
              <w:rPr>
                <w:noProof/>
                <w:webHidden/>
              </w:rPr>
              <w:fldChar w:fldCharType="begin"/>
            </w:r>
            <w:r w:rsidR="00DE65E8">
              <w:rPr>
                <w:noProof/>
                <w:webHidden/>
              </w:rPr>
              <w:instrText xml:space="preserve"> PAGEREF _Toc13769906 \h </w:instrText>
            </w:r>
            <w:r w:rsidR="00DE65E8">
              <w:rPr>
                <w:noProof/>
                <w:webHidden/>
              </w:rPr>
            </w:r>
            <w:r w:rsidR="00DE65E8">
              <w:rPr>
                <w:noProof/>
                <w:webHidden/>
              </w:rPr>
              <w:fldChar w:fldCharType="separate"/>
            </w:r>
            <w:r w:rsidR="00DE65E8">
              <w:rPr>
                <w:noProof/>
                <w:webHidden/>
              </w:rPr>
              <w:t>17</w:t>
            </w:r>
            <w:r w:rsidR="00DE65E8">
              <w:rPr>
                <w:noProof/>
                <w:webHidden/>
              </w:rPr>
              <w:fldChar w:fldCharType="end"/>
            </w:r>
          </w:hyperlink>
        </w:p>
        <w:p w:rsidR="00DE65E8" w:rsidRPr="00DE65E8" w:rsidRDefault="00DE65E8" w:rsidP="00DE65E8"/>
        <w:p w:rsidR="00DE65E8" w:rsidRDefault="001F1F39">
          <w:pPr>
            <w:pStyle w:val="11"/>
            <w:tabs>
              <w:tab w:val="right" w:leader="dot" w:pos="9231"/>
            </w:tabs>
            <w:rPr>
              <w:rFonts w:asciiTheme="minorHAnsi" w:eastAsiaTheme="minorEastAsia"/>
              <w:noProof/>
              <w:sz w:val="21"/>
            </w:rPr>
          </w:pPr>
          <w:hyperlink w:anchor="_Toc13769907" w:history="1">
            <w:r w:rsidR="00DE65E8" w:rsidRPr="00357A11">
              <w:rPr>
                <w:rStyle w:val="a8"/>
                <w:rFonts w:hAnsi="ＭＳ 明朝"/>
                <w:noProof/>
              </w:rPr>
              <w:t>（別紙）請求の理由</w:t>
            </w:r>
            <w:r w:rsidR="00DE65E8">
              <w:rPr>
                <w:noProof/>
                <w:webHidden/>
              </w:rPr>
              <w:tab/>
            </w:r>
            <w:r w:rsidR="00DE65E8">
              <w:rPr>
                <w:noProof/>
                <w:webHidden/>
              </w:rPr>
              <w:fldChar w:fldCharType="begin"/>
            </w:r>
            <w:r w:rsidR="00DE65E8">
              <w:rPr>
                <w:noProof/>
                <w:webHidden/>
              </w:rPr>
              <w:instrText xml:space="preserve"> PAGEREF _Toc13769907 \h </w:instrText>
            </w:r>
            <w:r w:rsidR="00DE65E8">
              <w:rPr>
                <w:noProof/>
                <w:webHidden/>
              </w:rPr>
            </w:r>
            <w:r w:rsidR="00DE65E8">
              <w:rPr>
                <w:noProof/>
                <w:webHidden/>
              </w:rPr>
              <w:fldChar w:fldCharType="separate"/>
            </w:r>
            <w:r w:rsidR="00DE65E8">
              <w:rPr>
                <w:noProof/>
                <w:webHidden/>
              </w:rPr>
              <w:t>18</w:t>
            </w:r>
            <w:r w:rsidR="00DE65E8">
              <w:rPr>
                <w:noProof/>
                <w:webHidden/>
              </w:rPr>
              <w:fldChar w:fldCharType="end"/>
            </w:r>
          </w:hyperlink>
        </w:p>
        <w:p w:rsidR="00FC6CA4" w:rsidRDefault="00BE3E20" w:rsidP="00C309DA">
          <w:pPr>
            <w:autoSpaceDE w:val="0"/>
            <w:autoSpaceDN w:val="0"/>
          </w:pPr>
          <w:r>
            <w:rPr>
              <w:b/>
              <w:bCs/>
              <w:lang w:val="ja-JP"/>
            </w:rPr>
            <w:fldChar w:fldCharType="end"/>
          </w:r>
        </w:p>
      </w:sdtContent>
    </w:sdt>
    <w:p w:rsidR="002B086B" w:rsidRDefault="002B086B" w:rsidP="00C309DA">
      <w:pPr>
        <w:autoSpaceDE w:val="0"/>
        <w:autoSpaceDN w:val="0"/>
      </w:pPr>
    </w:p>
    <w:p w:rsidR="002B086B" w:rsidRDefault="002B086B" w:rsidP="00C309DA">
      <w:pPr>
        <w:autoSpaceDE w:val="0"/>
        <w:autoSpaceDN w:val="0"/>
        <w:sectPr w:rsidR="002B086B" w:rsidSect="002B086B">
          <w:pgSz w:w="11906" w:h="16838" w:code="9"/>
          <w:pgMar w:top="1418" w:right="1247" w:bottom="1418" w:left="1418" w:header="851" w:footer="794" w:gutter="0"/>
          <w:cols w:space="425"/>
          <w:docGrid w:type="linesAndChars" w:linePitch="424" w:charSpace="-2741"/>
        </w:sectPr>
      </w:pPr>
      <w:bookmarkStart w:id="0" w:name="_GoBack"/>
      <w:bookmarkEnd w:id="0"/>
    </w:p>
    <w:p w:rsidR="0072271F" w:rsidRPr="00436838" w:rsidRDefault="0072271F" w:rsidP="00C309DA">
      <w:pPr>
        <w:pStyle w:val="1"/>
        <w:autoSpaceDE w:val="0"/>
        <w:autoSpaceDN w:val="0"/>
        <w:jc w:val="left"/>
      </w:pPr>
      <w:bookmarkStart w:id="1" w:name="_Toc13769883"/>
      <w:r w:rsidRPr="00436838">
        <w:rPr>
          <w:rFonts w:hint="eastAsia"/>
        </w:rPr>
        <w:lastRenderedPageBreak/>
        <w:t>第１　監査の請求</w:t>
      </w:r>
      <w:bookmarkEnd w:id="1"/>
    </w:p>
    <w:p w:rsidR="0072271F" w:rsidRPr="00436838" w:rsidRDefault="0072271F" w:rsidP="00C309DA">
      <w:pPr>
        <w:autoSpaceDE w:val="0"/>
        <w:autoSpaceDN w:val="0"/>
        <w:jc w:val="left"/>
      </w:pPr>
    </w:p>
    <w:p w:rsidR="0072271F" w:rsidRPr="00436838" w:rsidRDefault="0072271F" w:rsidP="00C309DA">
      <w:pPr>
        <w:pStyle w:val="2"/>
        <w:autoSpaceDE w:val="0"/>
        <w:autoSpaceDN w:val="0"/>
        <w:ind w:firstLineChars="104" w:firstLine="236"/>
        <w:jc w:val="left"/>
      </w:pPr>
      <w:bookmarkStart w:id="2" w:name="_Toc13769884"/>
      <w:r w:rsidRPr="00436838">
        <w:rPr>
          <w:rFonts w:hint="eastAsia"/>
        </w:rPr>
        <w:t>１　大阪府職員措置請求書の提出</w:t>
      </w:r>
      <w:bookmarkEnd w:id="2"/>
    </w:p>
    <w:p w:rsidR="0072271F" w:rsidRPr="00436838" w:rsidRDefault="007D204F" w:rsidP="00C309DA">
      <w:pPr>
        <w:autoSpaceDE w:val="0"/>
        <w:autoSpaceDN w:val="0"/>
        <w:ind w:firstLineChars="296" w:firstLine="671"/>
        <w:jc w:val="left"/>
      </w:pPr>
      <w:r w:rsidRPr="00436838">
        <w:rPr>
          <w:rFonts w:hint="eastAsia"/>
        </w:rPr>
        <w:t>令和元</w:t>
      </w:r>
      <w:r w:rsidR="0072271F" w:rsidRPr="00436838">
        <w:t>年</w:t>
      </w:r>
      <w:r w:rsidRPr="00436838">
        <w:rPr>
          <w:rFonts w:hint="eastAsia"/>
        </w:rPr>
        <w:t>５</w:t>
      </w:r>
      <w:r w:rsidR="0072271F" w:rsidRPr="00436838">
        <w:t>月</w:t>
      </w:r>
      <w:r w:rsidRPr="00436838">
        <w:rPr>
          <w:rFonts w:hint="eastAsia"/>
        </w:rPr>
        <w:t>16</w:t>
      </w:r>
      <w:r w:rsidR="0072271F" w:rsidRPr="00436838">
        <w:t>日</w:t>
      </w:r>
    </w:p>
    <w:p w:rsidR="0072271F" w:rsidRPr="00436838" w:rsidRDefault="0072271F" w:rsidP="00C309DA">
      <w:pPr>
        <w:autoSpaceDE w:val="0"/>
        <w:autoSpaceDN w:val="0"/>
        <w:jc w:val="left"/>
      </w:pPr>
    </w:p>
    <w:p w:rsidR="0072271F" w:rsidRPr="00436838" w:rsidRDefault="0072271F" w:rsidP="00C309DA">
      <w:pPr>
        <w:pStyle w:val="2"/>
        <w:autoSpaceDE w:val="0"/>
        <w:autoSpaceDN w:val="0"/>
        <w:ind w:firstLineChars="104" w:firstLine="236"/>
        <w:jc w:val="left"/>
      </w:pPr>
      <w:bookmarkStart w:id="3" w:name="_Toc13769885"/>
      <w:r w:rsidRPr="00436838">
        <w:rPr>
          <w:rFonts w:hint="eastAsia"/>
        </w:rPr>
        <w:t>２　請求人</w:t>
      </w:r>
      <w:bookmarkEnd w:id="3"/>
      <w:r w:rsidRPr="00436838">
        <w:rPr>
          <w:rFonts w:hint="eastAsia"/>
        </w:rPr>
        <w:t xml:space="preserve">　</w:t>
      </w:r>
    </w:p>
    <w:p w:rsidR="007D204F" w:rsidRPr="00436838" w:rsidRDefault="007D204F" w:rsidP="00696BD2">
      <w:pPr>
        <w:autoSpaceDE w:val="0"/>
        <w:autoSpaceDN w:val="0"/>
      </w:pPr>
      <w:r w:rsidRPr="00436838">
        <w:rPr>
          <w:rFonts w:hint="eastAsia"/>
        </w:rPr>
        <w:t xml:space="preserve">　　　</w:t>
      </w:r>
      <w:r w:rsidR="00696BD2">
        <w:rPr>
          <w:rFonts w:hint="eastAsia"/>
        </w:rPr>
        <w:t>略</w:t>
      </w:r>
    </w:p>
    <w:p w:rsidR="0072271F" w:rsidRPr="00436838" w:rsidRDefault="0072271F" w:rsidP="00C309DA">
      <w:pPr>
        <w:autoSpaceDE w:val="0"/>
        <w:autoSpaceDN w:val="0"/>
        <w:jc w:val="left"/>
      </w:pPr>
    </w:p>
    <w:p w:rsidR="0072271F" w:rsidRPr="00436838" w:rsidRDefault="0072271F" w:rsidP="00C309DA">
      <w:pPr>
        <w:pStyle w:val="2"/>
        <w:autoSpaceDE w:val="0"/>
        <w:autoSpaceDN w:val="0"/>
        <w:ind w:firstLineChars="104" w:firstLine="236"/>
        <w:jc w:val="left"/>
      </w:pPr>
      <w:bookmarkStart w:id="4" w:name="_Toc13769886"/>
      <w:r w:rsidRPr="00436838">
        <w:rPr>
          <w:rFonts w:hint="eastAsia"/>
        </w:rPr>
        <w:t>３　請求の趣旨</w:t>
      </w:r>
      <w:bookmarkEnd w:id="4"/>
    </w:p>
    <w:p w:rsidR="00B87FE0" w:rsidRPr="00436838" w:rsidRDefault="00B52CA6" w:rsidP="00C309DA">
      <w:pPr>
        <w:autoSpaceDE w:val="0"/>
        <w:autoSpaceDN w:val="0"/>
        <w:ind w:leftChars="297" w:left="673" w:firstLineChars="100" w:firstLine="227"/>
      </w:pPr>
      <w:r w:rsidRPr="00436838">
        <w:rPr>
          <w:rFonts w:hint="eastAsia"/>
        </w:rPr>
        <w:t>監査委員は、「</w:t>
      </w:r>
      <w:r w:rsidR="00D65994" w:rsidRPr="00436838">
        <w:rPr>
          <w:rFonts w:hint="eastAsia"/>
        </w:rPr>
        <w:t>2025</w:t>
      </w:r>
      <w:r w:rsidRPr="00436838">
        <w:rPr>
          <w:rFonts w:hint="eastAsia"/>
        </w:rPr>
        <w:t>年国際博覧会誘致に関する調査」に係る違法不当な公金支出について、大阪府知事に対し、同調査に参加した大阪府議会議員から大阪府に返還を求めるなど、大阪府の被った損害を補填するために必要な措置を講ずるよう勧告することを求める。</w:t>
      </w:r>
    </w:p>
    <w:p w:rsidR="00B87FE0" w:rsidRPr="00436838" w:rsidRDefault="00B87FE0" w:rsidP="00C309DA">
      <w:pPr>
        <w:autoSpaceDE w:val="0"/>
        <w:autoSpaceDN w:val="0"/>
      </w:pPr>
    </w:p>
    <w:p w:rsidR="0072271F" w:rsidRPr="00436838" w:rsidRDefault="0072271F" w:rsidP="00C309DA">
      <w:pPr>
        <w:pStyle w:val="2"/>
        <w:autoSpaceDE w:val="0"/>
        <w:autoSpaceDN w:val="0"/>
        <w:ind w:firstLineChars="117" w:firstLine="265"/>
        <w:jc w:val="left"/>
      </w:pPr>
      <w:bookmarkStart w:id="5" w:name="_Toc13769887"/>
      <w:r w:rsidRPr="00436838">
        <w:rPr>
          <w:rFonts w:hint="eastAsia"/>
        </w:rPr>
        <w:t>４　請求の理由</w:t>
      </w:r>
      <w:bookmarkEnd w:id="5"/>
    </w:p>
    <w:p w:rsidR="0072271F" w:rsidRPr="00436838" w:rsidRDefault="00DA00AC" w:rsidP="00C309DA">
      <w:pPr>
        <w:autoSpaceDE w:val="0"/>
        <w:autoSpaceDN w:val="0"/>
        <w:ind w:firstLineChars="308" w:firstLine="698"/>
        <w:jc w:val="left"/>
      </w:pPr>
      <w:r w:rsidRPr="00436838">
        <w:rPr>
          <w:rFonts w:hint="eastAsia"/>
        </w:rPr>
        <w:t>別紙</w:t>
      </w:r>
      <w:r w:rsidR="0072271F" w:rsidRPr="00436838">
        <w:rPr>
          <w:rFonts w:hint="eastAsia"/>
        </w:rPr>
        <w:t>記載のとおり。</w:t>
      </w:r>
    </w:p>
    <w:p w:rsidR="0072271F" w:rsidRPr="00436838" w:rsidRDefault="0072271F" w:rsidP="00C309DA">
      <w:pPr>
        <w:autoSpaceDE w:val="0"/>
        <w:autoSpaceDN w:val="0"/>
        <w:jc w:val="left"/>
      </w:pPr>
    </w:p>
    <w:p w:rsidR="0072271F" w:rsidRPr="00436838" w:rsidRDefault="0072271F" w:rsidP="00C309DA">
      <w:pPr>
        <w:pStyle w:val="1"/>
        <w:autoSpaceDE w:val="0"/>
        <w:autoSpaceDN w:val="0"/>
        <w:jc w:val="left"/>
      </w:pPr>
      <w:bookmarkStart w:id="6" w:name="_Toc13769888"/>
      <w:r w:rsidRPr="00436838">
        <w:rPr>
          <w:rFonts w:hint="eastAsia"/>
        </w:rPr>
        <w:t>第２　請求の受理</w:t>
      </w:r>
      <w:bookmarkEnd w:id="6"/>
    </w:p>
    <w:p w:rsidR="00BE114C" w:rsidRPr="00436838" w:rsidRDefault="00BE114C" w:rsidP="00C309DA">
      <w:pPr>
        <w:autoSpaceDE w:val="0"/>
        <w:autoSpaceDN w:val="0"/>
        <w:ind w:leftChars="249" w:left="564" w:firstLineChars="57" w:firstLine="129"/>
        <w:jc w:val="left"/>
      </w:pPr>
      <w:r w:rsidRPr="00436838">
        <w:rPr>
          <w:rFonts w:hint="eastAsia"/>
        </w:rPr>
        <w:t>本件住民監査請求は、地方自治法（昭和</w:t>
      </w:r>
      <w:r w:rsidRPr="00436838">
        <w:t>22年法律第67号。以下「法」という。）第242条第１項に定める要件を具備</w:t>
      </w:r>
      <w:r w:rsidRPr="00436838">
        <w:rPr>
          <w:rFonts w:hint="eastAsia"/>
        </w:rPr>
        <w:t>しているものと認め、</w:t>
      </w:r>
      <w:r w:rsidRPr="00436838">
        <w:t>受理することとした。</w:t>
      </w:r>
    </w:p>
    <w:p w:rsidR="0072271F" w:rsidRPr="00436838" w:rsidRDefault="0072271F" w:rsidP="00C309DA">
      <w:pPr>
        <w:autoSpaceDE w:val="0"/>
        <w:autoSpaceDN w:val="0"/>
        <w:jc w:val="left"/>
      </w:pPr>
    </w:p>
    <w:p w:rsidR="0072271F" w:rsidRPr="00436838" w:rsidRDefault="0072271F" w:rsidP="00C309DA">
      <w:pPr>
        <w:pStyle w:val="1"/>
        <w:autoSpaceDE w:val="0"/>
        <w:autoSpaceDN w:val="0"/>
        <w:jc w:val="left"/>
      </w:pPr>
      <w:bookmarkStart w:id="7" w:name="_Toc13769889"/>
      <w:r w:rsidRPr="00436838">
        <w:rPr>
          <w:rFonts w:hint="eastAsia"/>
        </w:rPr>
        <w:t>第３　監査の実施</w:t>
      </w:r>
      <w:bookmarkEnd w:id="7"/>
    </w:p>
    <w:p w:rsidR="0072271F" w:rsidRPr="00436838" w:rsidRDefault="0072271F" w:rsidP="00C309DA">
      <w:pPr>
        <w:pStyle w:val="2"/>
        <w:autoSpaceDE w:val="0"/>
        <w:autoSpaceDN w:val="0"/>
        <w:jc w:val="left"/>
      </w:pPr>
      <w:r w:rsidRPr="00436838">
        <w:rPr>
          <w:rFonts w:hint="eastAsia"/>
        </w:rPr>
        <w:t xml:space="preserve">　</w:t>
      </w:r>
      <w:bookmarkStart w:id="8" w:name="_Toc13769890"/>
      <w:r w:rsidRPr="00436838">
        <w:rPr>
          <w:rFonts w:hint="eastAsia"/>
        </w:rPr>
        <w:t>１　監査対象事項</w:t>
      </w:r>
      <w:bookmarkEnd w:id="8"/>
    </w:p>
    <w:p w:rsidR="0072271F" w:rsidRPr="00436838" w:rsidRDefault="00AB08FA" w:rsidP="00C309DA">
      <w:pPr>
        <w:autoSpaceDE w:val="0"/>
        <w:autoSpaceDN w:val="0"/>
        <w:ind w:leftChars="200" w:left="453" w:firstLineChars="100" w:firstLine="227"/>
        <w:jc w:val="left"/>
      </w:pPr>
      <w:r w:rsidRPr="00436838">
        <w:rPr>
          <w:rFonts w:hint="eastAsia"/>
        </w:rPr>
        <w:t>大阪府議会</w:t>
      </w:r>
      <w:r w:rsidR="00E14735" w:rsidRPr="00436838">
        <w:rPr>
          <w:rFonts w:hint="eastAsia"/>
        </w:rPr>
        <w:t>2025年国際博覧会誘致</w:t>
      </w:r>
      <w:r w:rsidR="004B784F" w:rsidRPr="00436838">
        <w:rPr>
          <w:rFonts w:hint="eastAsia"/>
        </w:rPr>
        <w:t>に</w:t>
      </w:r>
      <w:r w:rsidR="00E14735" w:rsidRPr="00436838">
        <w:rPr>
          <w:rFonts w:hint="eastAsia"/>
        </w:rPr>
        <w:t>関する調査</w:t>
      </w:r>
      <w:r w:rsidR="00654727" w:rsidRPr="00436838">
        <w:rPr>
          <w:rFonts w:hint="eastAsia"/>
        </w:rPr>
        <w:t>団の派遣に</w:t>
      </w:r>
      <w:r w:rsidR="004B784F" w:rsidRPr="00436838">
        <w:rPr>
          <w:rFonts w:hint="eastAsia"/>
        </w:rPr>
        <w:t>係る</w:t>
      </w:r>
      <w:r w:rsidRPr="00436838">
        <w:rPr>
          <w:rFonts w:hint="eastAsia"/>
        </w:rPr>
        <w:t>旅費</w:t>
      </w:r>
      <w:r w:rsidR="009E3529" w:rsidRPr="00436838">
        <w:rPr>
          <w:rFonts w:hint="eastAsia"/>
        </w:rPr>
        <w:t>（以下「本件旅費」という。）</w:t>
      </w:r>
      <w:r w:rsidR="001A2927" w:rsidRPr="00436838">
        <w:rPr>
          <w:rFonts w:hint="eastAsia"/>
        </w:rPr>
        <w:t>の支出</w:t>
      </w:r>
      <w:r w:rsidR="00884748" w:rsidRPr="00436838">
        <w:rPr>
          <w:rFonts w:hint="eastAsia"/>
        </w:rPr>
        <w:t>並びに</w:t>
      </w:r>
      <w:r w:rsidR="00654727" w:rsidRPr="00436838">
        <w:rPr>
          <w:rFonts w:hint="eastAsia"/>
        </w:rPr>
        <w:t>海外派遣に</w:t>
      </w:r>
      <w:r w:rsidR="001A2927" w:rsidRPr="00436838">
        <w:rPr>
          <w:rFonts w:hint="eastAsia"/>
        </w:rPr>
        <w:t>係る</w:t>
      </w:r>
      <w:r w:rsidR="00654727" w:rsidRPr="00436838">
        <w:rPr>
          <w:rFonts w:hint="eastAsia"/>
        </w:rPr>
        <w:t>渡航及び現地滞在手配業務</w:t>
      </w:r>
      <w:r w:rsidR="00A52DDE" w:rsidRPr="00436838">
        <w:rPr>
          <w:rFonts w:hint="eastAsia"/>
        </w:rPr>
        <w:t>に係る委託料</w:t>
      </w:r>
      <w:r w:rsidR="001A2927" w:rsidRPr="00436838">
        <w:rPr>
          <w:rFonts w:hint="eastAsia"/>
        </w:rPr>
        <w:t>（以下「本件委託料」という。また、以下「本件旅費」と「本件委託料」を合わせて</w:t>
      </w:r>
      <w:r w:rsidR="001A2927" w:rsidRPr="00436838">
        <w:t>「本件支出」という。）</w:t>
      </w:r>
      <w:r w:rsidR="00A52DDE" w:rsidRPr="00436838">
        <w:rPr>
          <w:rFonts w:hint="eastAsia"/>
        </w:rPr>
        <w:t>の</w:t>
      </w:r>
      <w:r w:rsidR="00654727" w:rsidRPr="00436838">
        <w:rPr>
          <w:rFonts w:hint="eastAsia"/>
        </w:rPr>
        <w:t>支出</w:t>
      </w:r>
    </w:p>
    <w:p w:rsidR="0072271F" w:rsidRPr="00436838" w:rsidRDefault="0072271F" w:rsidP="00C309DA">
      <w:pPr>
        <w:autoSpaceDE w:val="0"/>
        <w:autoSpaceDN w:val="0"/>
        <w:jc w:val="left"/>
      </w:pPr>
    </w:p>
    <w:p w:rsidR="0072271F" w:rsidRPr="00436838" w:rsidRDefault="0072271F" w:rsidP="00C309DA">
      <w:pPr>
        <w:pStyle w:val="2"/>
        <w:autoSpaceDE w:val="0"/>
        <w:autoSpaceDN w:val="0"/>
        <w:jc w:val="left"/>
      </w:pPr>
      <w:r w:rsidRPr="00436838">
        <w:rPr>
          <w:rFonts w:hint="eastAsia"/>
        </w:rPr>
        <w:t xml:space="preserve">　</w:t>
      </w:r>
      <w:bookmarkStart w:id="9" w:name="_Toc13769891"/>
      <w:r w:rsidR="004B784F" w:rsidRPr="00436838">
        <w:rPr>
          <w:rFonts w:hint="eastAsia"/>
        </w:rPr>
        <w:t>２</w:t>
      </w:r>
      <w:r w:rsidRPr="00436838">
        <w:rPr>
          <w:rFonts w:hint="eastAsia"/>
        </w:rPr>
        <w:t xml:space="preserve">　監査対象部局</w:t>
      </w:r>
      <w:bookmarkEnd w:id="9"/>
    </w:p>
    <w:p w:rsidR="0072271F" w:rsidRPr="00436838" w:rsidRDefault="0072271F" w:rsidP="00C309DA">
      <w:pPr>
        <w:autoSpaceDE w:val="0"/>
        <w:autoSpaceDN w:val="0"/>
        <w:jc w:val="left"/>
      </w:pPr>
      <w:r w:rsidRPr="00436838">
        <w:rPr>
          <w:rFonts w:hint="eastAsia"/>
        </w:rPr>
        <w:t xml:space="preserve">　　　大阪府</w:t>
      </w:r>
      <w:r w:rsidR="007D204F" w:rsidRPr="00436838">
        <w:rPr>
          <w:rFonts w:hint="eastAsia"/>
        </w:rPr>
        <w:t>議会事務局（以下「議会事務局」という。）</w:t>
      </w:r>
    </w:p>
    <w:p w:rsidR="0072271F" w:rsidRPr="00436838" w:rsidRDefault="0072271F" w:rsidP="00C309DA">
      <w:pPr>
        <w:autoSpaceDE w:val="0"/>
        <w:autoSpaceDN w:val="0"/>
        <w:jc w:val="left"/>
      </w:pPr>
    </w:p>
    <w:p w:rsidR="0072271F" w:rsidRPr="00436838" w:rsidRDefault="0072271F" w:rsidP="00C309DA">
      <w:pPr>
        <w:pStyle w:val="2"/>
        <w:autoSpaceDE w:val="0"/>
        <w:autoSpaceDN w:val="0"/>
        <w:jc w:val="left"/>
      </w:pPr>
      <w:r w:rsidRPr="00436838">
        <w:rPr>
          <w:rFonts w:hint="eastAsia"/>
        </w:rPr>
        <w:t xml:space="preserve">　</w:t>
      </w:r>
      <w:bookmarkStart w:id="10" w:name="_Toc13769892"/>
      <w:r w:rsidR="009B4E26" w:rsidRPr="00436838">
        <w:rPr>
          <w:rFonts w:hint="eastAsia"/>
        </w:rPr>
        <w:t>３</w:t>
      </w:r>
      <w:r w:rsidRPr="00436838">
        <w:rPr>
          <w:rFonts w:hint="eastAsia"/>
        </w:rPr>
        <w:t xml:space="preserve">　請求人の陳述</w:t>
      </w:r>
      <w:bookmarkEnd w:id="10"/>
    </w:p>
    <w:p w:rsidR="00F3532D" w:rsidRPr="00436838" w:rsidRDefault="00F3532D" w:rsidP="00B01347">
      <w:pPr>
        <w:autoSpaceDE w:val="0"/>
        <w:autoSpaceDN w:val="0"/>
        <w:ind w:leftChars="208" w:left="471" w:firstLineChars="91" w:firstLine="206"/>
      </w:pPr>
      <w:r w:rsidRPr="00436838">
        <w:rPr>
          <w:rFonts w:hint="eastAsia"/>
        </w:rPr>
        <w:t>令和元年５月27日付けで、請求人</w:t>
      </w:r>
      <w:r w:rsidR="00CF23FF" w:rsidRPr="00436838">
        <w:rPr>
          <w:rFonts w:hint="eastAsia"/>
        </w:rPr>
        <w:t>３名</w:t>
      </w:r>
      <w:r w:rsidR="00884748" w:rsidRPr="00436838">
        <w:rPr>
          <w:rFonts w:hint="eastAsia"/>
        </w:rPr>
        <w:t>に</w:t>
      </w:r>
      <w:r w:rsidRPr="00436838">
        <w:rPr>
          <w:rFonts w:hint="eastAsia"/>
        </w:rPr>
        <w:t>対し、令和元年６月14日に法第</w:t>
      </w:r>
      <w:r w:rsidRPr="00436838">
        <w:t>242条第６項</w:t>
      </w:r>
      <w:r w:rsidR="00B01347" w:rsidRPr="00436838">
        <w:rPr>
          <w:rFonts w:hint="eastAsia"/>
        </w:rPr>
        <w:lastRenderedPageBreak/>
        <w:t>の規定に基づく</w:t>
      </w:r>
      <w:r w:rsidRPr="00436838">
        <w:rPr>
          <w:rFonts w:hint="eastAsia"/>
        </w:rPr>
        <w:t>証拠の提出及び陳述の機会</w:t>
      </w:r>
      <w:r w:rsidR="00B01347" w:rsidRPr="00436838">
        <w:rPr>
          <w:rFonts w:hint="eastAsia"/>
        </w:rPr>
        <w:t>（以下「請求人陳述」という。）</w:t>
      </w:r>
      <w:r w:rsidRPr="00436838">
        <w:rPr>
          <w:rFonts w:hint="eastAsia"/>
        </w:rPr>
        <w:t>を設ける旨通知した。</w:t>
      </w:r>
      <w:r w:rsidR="00B93BB9" w:rsidRPr="00436838">
        <w:rPr>
          <w:rFonts w:hint="eastAsia"/>
        </w:rPr>
        <w:t>なお、出欠の回答期限は</w:t>
      </w:r>
      <w:r w:rsidR="00884748" w:rsidRPr="00436838">
        <w:rPr>
          <w:rFonts w:hint="eastAsia"/>
        </w:rPr>
        <w:t>令和元年</w:t>
      </w:r>
      <w:r w:rsidR="00B93BB9" w:rsidRPr="00436838">
        <w:rPr>
          <w:rFonts w:hint="eastAsia"/>
        </w:rPr>
        <w:t>６月７日とした。</w:t>
      </w:r>
    </w:p>
    <w:p w:rsidR="00F3532D" w:rsidRPr="00436838" w:rsidRDefault="00884748" w:rsidP="00B01347">
      <w:pPr>
        <w:autoSpaceDE w:val="0"/>
        <w:autoSpaceDN w:val="0"/>
        <w:ind w:leftChars="208" w:left="471" w:firstLineChars="91" w:firstLine="206"/>
      </w:pPr>
      <w:r w:rsidRPr="00436838">
        <w:rPr>
          <w:rFonts w:hint="eastAsia"/>
        </w:rPr>
        <w:t>令和元年５</w:t>
      </w:r>
      <w:r w:rsidR="00F3532D" w:rsidRPr="00436838">
        <w:rPr>
          <w:rFonts w:hint="eastAsia"/>
        </w:rPr>
        <w:t>月</w:t>
      </w:r>
      <w:r w:rsidRPr="00436838">
        <w:rPr>
          <w:rFonts w:hint="eastAsia"/>
        </w:rPr>
        <w:t>31</w:t>
      </w:r>
      <w:r w:rsidR="00F3532D" w:rsidRPr="00436838">
        <w:rPr>
          <w:rFonts w:hint="eastAsia"/>
        </w:rPr>
        <w:t>日</w:t>
      </w:r>
      <w:r w:rsidR="00267304" w:rsidRPr="00436838">
        <w:rPr>
          <w:rFonts w:hint="eastAsia"/>
        </w:rPr>
        <w:t>付けで、</w:t>
      </w:r>
      <w:r w:rsidR="007C4049" w:rsidRPr="00436838">
        <w:rPr>
          <w:rFonts w:hint="eastAsia"/>
        </w:rPr>
        <w:t>請求人３名のうち</w:t>
      </w:r>
      <w:r w:rsidR="00F3532D" w:rsidRPr="00436838">
        <w:rPr>
          <w:rFonts w:hint="eastAsia"/>
        </w:rPr>
        <w:t>１名から</w:t>
      </w:r>
      <w:r w:rsidR="00253266" w:rsidRPr="00436838">
        <w:rPr>
          <w:rFonts w:hint="eastAsia"/>
        </w:rPr>
        <w:t>欠席</w:t>
      </w:r>
      <w:r w:rsidR="00B01347" w:rsidRPr="00436838">
        <w:rPr>
          <w:rFonts w:hint="eastAsia"/>
        </w:rPr>
        <w:t>、</w:t>
      </w:r>
      <w:r w:rsidR="00267304" w:rsidRPr="00436838">
        <w:rPr>
          <w:rFonts w:hint="eastAsia"/>
        </w:rPr>
        <w:t>同</w:t>
      </w:r>
      <w:r w:rsidRPr="00436838">
        <w:rPr>
          <w:rFonts w:hint="eastAsia"/>
        </w:rPr>
        <w:t>年６月６日付けで</w:t>
      </w:r>
      <w:r w:rsidR="00F3532D" w:rsidRPr="00436838">
        <w:rPr>
          <w:rFonts w:hint="eastAsia"/>
        </w:rPr>
        <w:t>１名から</w:t>
      </w:r>
      <w:r w:rsidR="00253266" w:rsidRPr="00436838">
        <w:rPr>
          <w:rFonts w:hint="eastAsia"/>
        </w:rPr>
        <w:t>出席</w:t>
      </w:r>
      <w:r w:rsidR="00F3532D" w:rsidRPr="00436838">
        <w:rPr>
          <w:rFonts w:hint="eastAsia"/>
        </w:rPr>
        <w:t>の回答が</w:t>
      </w:r>
      <w:r w:rsidR="007C4049" w:rsidRPr="00436838">
        <w:rPr>
          <w:rFonts w:hint="eastAsia"/>
        </w:rPr>
        <w:t>あったが、</w:t>
      </w:r>
      <w:r w:rsidR="00267304" w:rsidRPr="00436838">
        <w:rPr>
          <w:rFonts w:hint="eastAsia"/>
        </w:rPr>
        <w:t>１名からは回答が</w:t>
      </w:r>
      <w:r w:rsidR="00F3532D" w:rsidRPr="00436838">
        <w:rPr>
          <w:rFonts w:hint="eastAsia"/>
        </w:rPr>
        <w:t>なかった。</w:t>
      </w:r>
    </w:p>
    <w:p w:rsidR="002640E1" w:rsidRPr="00436838" w:rsidRDefault="002640E1" w:rsidP="00B01347">
      <w:pPr>
        <w:autoSpaceDE w:val="0"/>
        <w:autoSpaceDN w:val="0"/>
        <w:ind w:leftChars="208" w:left="471" w:firstLineChars="91" w:firstLine="206"/>
      </w:pPr>
      <w:r w:rsidRPr="00436838">
        <w:rPr>
          <w:rFonts w:hint="eastAsia"/>
        </w:rPr>
        <w:t>令和元</w:t>
      </w:r>
      <w:r w:rsidRPr="00436838">
        <w:t>年</w:t>
      </w:r>
      <w:r w:rsidRPr="00436838">
        <w:rPr>
          <w:rFonts w:hint="eastAsia"/>
        </w:rPr>
        <w:t>６</w:t>
      </w:r>
      <w:r w:rsidRPr="00436838">
        <w:t>月</w:t>
      </w:r>
      <w:r w:rsidRPr="00436838">
        <w:rPr>
          <w:rFonts w:hint="eastAsia"/>
        </w:rPr>
        <w:t>1</w:t>
      </w:r>
      <w:r w:rsidRPr="00436838">
        <w:t>3日</w:t>
      </w:r>
      <w:r w:rsidR="00B01347" w:rsidRPr="00436838">
        <w:rPr>
          <w:rFonts w:hint="eastAsia"/>
        </w:rPr>
        <w:t>、</w:t>
      </w:r>
      <w:r w:rsidR="00267304" w:rsidRPr="00436838">
        <w:rPr>
          <w:rFonts w:hint="eastAsia"/>
        </w:rPr>
        <w:t>出席の</w:t>
      </w:r>
      <w:r w:rsidR="00CF23FF" w:rsidRPr="00436838">
        <w:rPr>
          <w:rFonts w:hint="eastAsia"/>
        </w:rPr>
        <w:t>回答</w:t>
      </w:r>
      <w:r w:rsidR="00267304" w:rsidRPr="00436838">
        <w:rPr>
          <w:rFonts w:hint="eastAsia"/>
        </w:rPr>
        <w:t>が</w:t>
      </w:r>
      <w:r w:rsidR="00CF23FF" w:rsidRPr="00436838">
        <w:rPr>
          <w:rFonts w:hint="eastAsia"/>
        </w:rPr>
        <w:t>あった１名</w:t>
      </w:r>
      <w:r w:rsidRPr="00436838">
        <w:rPr>
          <w:rFonts w:hint="eastAsia"/>
        </w:rPr>
        <w:t>から</w:t>
      </w:r>
      <w:r w:rsidR="00667659" w:rsidRPr="00436838">
        <w:rPr>
          <w:rFonts w:hint="eastAsia"/>
        </w:rPr>
        <w:t>、</w:t>
      </w:r>
      <w:r w:rsidR="00CF23FF" w:rsidRPr="00436838">
        <w:rPr>
          <w:rFonts w:hint="eastAsia"/>
        </w:rPr>
        <w:t>請求人陳述は</w:t>
      </w:r>
      <w:r w:rsidRPr="00436838">
        <w:rPr>
          <w:rFonts w:hint="eastAsia"/>
        </w:rPr>
        <w:t>全員</w:t>
      </w:r>
      <w:r w:rsidR="00CF23FF" w:rsidRPr="00436838">
        <w:rPr>
          <w:rFonts w:hint="eastAsia"/>
        </w:rPr>
        <w:t>欠席となる</w:t>
      </w:r>
      <w:r w:rsidRPr="00436838">
        <w:rPr>
          <w:rFonts w:hint="eastAsia"/>
        </w:rPr>
        <w:t>旨の連絡が</w:t>
      </w:r>
      <w:r w:rsidR="00B01347" w:rsidRPr="00436838">
        <w:rPr>
          <w:rFonts w:hint="eastAsia"/>
        </w:rPr>
        <w:t>あ</w:t>
      </w:r>
      <w:r w:rsidR="00CF23FF" w:rsidRPr="00436838">
        <w:rPr>
          <w:rFonts w:hint="eastAsia"/>
        </w:rPr>
        <w:t>り</w:t>
      </w:r>
      <w:r w:rsidR="00B01347" w:rsidRPr="00436838">
        <w:rPr>
          <w:rFonts w:hint="eastAsia"/>
        </w:rPr>
        <w:t>、請求人陳述は</w:t>
      </w:r>
      <w:r w:rsidRPr="00436838">
        <w:rPr>
          <w:rFonts w:hint="eastAsia"/>
        </w:rPr>
        <w:t>行われなかった。</w:t>
      </w:r>
    </w:p>
    <w:p w:rsidR="0072271F" w:rsidRPr="00436838" w:rsidRDefault="0072271F" w:rsidP="00C309DA">
      <w:pPr>
        <w:autoSpaceDE w:val="0"/>
        <w:autoSpaceDN w:val="0"/>
      </w:pPr>
    </w:p>
    <w:p w:rsidR="004B784F" w:rsidRPr="00436838" w:rsidRDefault="004B784F" w:rsidP="00C309DA">
      <w:pPr>
        <w:widowControl/>
        <w:autoSpaceDE w:val="0"/>
        <w:autoSpaceDN w:val="0"/>
        <w:jc w:val="left"/>
      </w:pPr>
      <w:r w:rsidRPr="00436838">
        <w:br w:type="page"/>
      </w:r>
    </w:p>
    <w:p w:rsidR="0072271F" w:rsidRPr="00436838" w:rsidRDefault="0072271F" w:rsidP="00C309DA">
      <w:pPr>
        <w:pStyle w:val="1"/>
        <w:autoSpaceDE w:val="0"/>
        <w:autoSpaceDN w:val="0"/>
        <w:jc w:val="left"/>
        <w:rPr>
          <w:rFonts w:ascii="ＭＳ 明朝" w:hAnsi="ＭＳ 明朝"/>
        </w:rPr>
      </w:pPr>
      <w:bookmarkStart w:id="11" w:name="_Toc13769893"/>
      <w:r w:rsidRPr="00436838">
        <w:rPr>
          <w:rFonts w:ascii="ＭＳ 明朝" w:hAnsi="ＭＳ 明朝" w:hint="eastAsia"/>
        </w:rPr>
        <w:lastRenderedPageBreak/>
        <w:t>第４　監査の結果</w:t>
      </w:r>
      <w:bookmarkEnd w:id="11"/>
    </w:p>
    <w:p w:rsidR="004558C0" w:rsidRPr="00436838" w:rsidRDefault="0072271F" w:rsidP="00C309DA">
      <w:pPr>
        <w:pStyle w:val="2"/>
        <w:autoSpaceDE w:val="0"/>
        <w:autoSpaceDN w:val="0"/>
        <w:jc w:val="left"/>
        <w:rPr>
          <w:rFonts w:ascii="ＭＳ 明朝" w:hAnsi="ＭＳ 明朝"/>
        </w:rPr>
      </w:pPr>
      <w:r w:rsidRPr="00436838">
        <w:rPr>
          <w:rFonts w:ascii="ＭＳ 明朝" w:hAnsi="ＭＳ 明朝" w:hint="eastAsia"/>
        </w:rPr>
        <w:t xml:space="preserve">　</w:t>
      </w:r>
      <w:bookmarkStart w:id="12" w:name="_Toc13769894"/>
      <w:r w:rsidRPr="00436838">
        <w:rPr>
          <w:rFonts w:ascii="ＭＳ 明朝" w:hAnsi="ＭＳ 明朝" w:hint="eastAsia"/>
        </w:rPr>
        <w:t>１　事実関係</w:t>
      </w:r>
      <w:bookmarkEnd w:id="12"/>
    </w:p>
    <w:p w:rsidR="00BE114C" w:rsidRPr="00436838" w:rsidRDefault="00BE114C" w:rsidP="00C309DA">
      <w:pPr>
        <w:autoSpaceDE w:val="0"/>
        <w:autoSpaceDN w:val="0"/>
        <w:ind w:leftChars="200" w:left="453" w:firstLineChars="100" w:firstLine="227"/>
        <w:rPr>
          <w:rFonts w:hAnsi="ＭＳ 明朝"/>
        </w:rPr>
      </w:pPr>
      <w:r w:rsidRPr="00436838">
        <w:rPr>
          <w:rFonts w:hAnsi="ＭＳ 明朝" w:hint="eastAsia"/>
        </w:rPr>
        <w:t>請求人より提出された事実証明書</w:t>
      </w:r>
      <w:r w:rsidR="006D7FA8" w:rsidRPr="00436838">
        <w:rPr>
          <w:rFonts w:hAnsi="ＭＳ 明朝" w:hint="eastAsia"/>
        </w:rPr>
        <w:t>及び監査対象部局</w:t>
      </w:r>
      <w:r w:rsidRPr="00436838">
        <w:rPr>
          <w:rFonts w:hAnsi="ＭＳ 明朝" w:hint="eastAsia"/>
        </w:rPr>
        <w:t>に対し調査した結果、次のとおりの事実が認められた。</w:t>
      </w:r>
    </w:p>
    <w:p w:rsidR="004D01C8" w:rsidRPr="00436838" w:rsidRDefault="00402AA0" w:rsidP="00B422EC">
      <w:pPr>
        <w:autoSpaceDE w:val="0"/>
        <w:autoSpaceDN w:val="0"/>
        <w:rPr>
          <w:rFonts w:hAnsi="ＭＳ 明朝"/>
        </w:rPr>
      </w:pPr>
      <w:r w:rsidRPr="00436838">
        <w:rPr>
          <w:rFonts w:hAnsi="ＭＳ 明朝" w:hint="eastAsia"/>
        </w:rPr>
        <w:t xml:space="preserve">　　</w:t>
      </w:r>
    </w:p>
    <w:p w:rsidR="004D01C8" w:rsidRPr="00436838" w:rsidRDefault="00B72A1C" w:rsidP="00B72A1C">
      <w:pPr>
        <w:pStyle w:val="3"/>
        <w:autoSpaceDE w:val="0"/>
        <w:autoSpaceDN w:val="0"/>
        <w:ind w:leftChars="0"/>
        <w:rPr>
          <w:rFonts w:ascii="ＭＳ 明朝" w:eastAsia="ＭＳ 明朝" w:hAnsi="ＭＳ 明朝"/>
        </w:rPr>
      </w:pPr>
      <w:bookmarkStart w:id="13" w:name="_Toc13769895"/>
      <w:r w:rsidRPr="00436838">
        <w:rPr>
          <w:rFonts w:ascii="ＭＳ 明朝" w:eastAsia="ＭＳ 明朝" w:hAnsi="ＭＳ 明朝" w:hint="eastAsia"/>
        </w:rPr>
        <w:t>（</w:t>
      </w:r>
      <w:r w:rsidRPr="00436838">
        <w:rPr>
          <w:rFonts w:ascii="ＭＳ 明朝" w:eastAsia="ＭＳ 明朝" w:hAnsi="ＭＳ 明朝"/>
        </w:rPr>
        <w:t>1</w:t>
      </w:r>
      <w:r w:rsidRPr="00436838">
        <w:rPr>
          <w:rFonts w:ascii="ＭＳ 明朝" w:eastAsia="ＭＳ 明朝" w:hAnsi="ＭＳ 明朝" w:hint="eastAsia"/>
        </w:rPr>
        <w:t>）</w:t>
      </w:r>
      <w:r w:rsidR="00BA6ACC" w:rsidRPr="00436838">
        <w:rPr>
          <w:rFonts w:ascii="ＭＳ 明朝" w:eastAsia="ＭＳ 明朝" w:hAnsi="ＭＳ 明朝"/>
        </w:rPr>
        <w:t>2025年国際博覧会誘致に関する調査</w:t>
      </w:r>
      <w:r w:rsidR="004D01C8" w:rsidRPr="00436838">
        <w:rPr>
          <w:rFonts w:ascii="ＭＳ 明朝" w:eastAsia="ＭＳ 明朝" w:hAnsi="ＭＳ 明朝" w:hint="eastAsia"/>
        </w:rPr>
        <w:t>の概要</w:t>
      </w:r>
      <w:bookmarkEnd w:id="13"/>
    </w:p>
    <w:p w:rsidR="004D01C8" w:rsidRPr="00436838" w:rsidRDefault="004D01C8" w:rsidP="00B72A1C">
      <w:pPr>
        <w:autoSpaceDE w:val="0"/>
        <w:autoSpaceDN w:val="0"/>
        <w:ind w:leftChars="315" w:left="714" w:firstLineChars="100" w:firstLine="227"/>
      </w:pPr>
      <w:r w:rsidRPr="00436838">
        <w:rPr>
          <w:rFonts w:hAnsi="ＭＳ 明朝"/>
        </w:rPr>
        <w:t>2025年国際博覧会誘致に関する調査</w:t>
      </w:r>
      <w:r w:rsidRPr="00436838">
        <w:rPr>
          <w:rFonts w:hAnsi="ＭＳ 明朝" w:hint="eastAsia"/>
        </w:rPr>
        <w:t>（以下「本件調査」という。）の概要は、以下のとおりである。</w:t>
      </w:r>
    </w:p>
    <w:p w:rsidR="00402AA0" w:rsidRPr="00436838" w:rsidRDefault="00402AA0" w:rsidP="00402AA0">
      <w:pPr>
        <w:ind w:firstLineChars="265" w:firstLine="601"/>
        <w:rPr>
          <w:rFonts w:hAnsi="ＭＳ 明朝"/>
        </w:rPr>
      </w:pPr>
      <w:r w:rsidRPr="00436838">
        <w:rPr>
          <w:rFonts w:hAnsi="ＭＳ 明朝" w:hint="eastAsia"/>
        </w:rPr>
        <w:t>ア　日程</w:t>
      </w:r>
    </w:p>
    <w:p w:rsidR="005F0297" w:rsidRPr="00436838" w:rsidRDefault="004D01C8" w:rsidP="00402AA0">
      <w:pPr>
        <w:ind w:firstLineChars="450" w:firstLine="1020"/>
      </w:pPr>
      <w:r w:rsidRPr="00436838">
        <w:rPr>
          <w:rFonts w:hAnsi="ＭＳ 明朝" w:hint="eastAsia"/>
        </w:rPr>
        <w:t>平成</w:t>
      </w:r>
      <w:r w:rsidRPr="00436838">
        <w:rPr>
          <w:rFonts w:hAnsi="ＭＳ 明朝"/>
        </w:rPr>
        <w:t>30年５月９日（水）から同月12日（土）まで</w:t>
      </w:r>
    </w:p>
    <w:p w:rsidR="00402AA0" w:rsidRPr="00436838" w:rsidRDefault="00402AA0" w:rsidP="00402AA0">
      <w:pPr>
        <w:ind w:firstLineChars="265" w:firstLine="601"/>
      </w:pPr>
      <w:r w:rsidRPr="00436838">
        <w:rPr>
          <w:rFonts w:hint="eastAsia"/>
        </w:rPr>
        <w:t>イ　調査先</w:t>
      </w:r>
    </w:p>
    <w:p w:rsidR="004D01C8" w:rsidRPr="00436838" w:rsidRDefault="005F0297" w:rsidP="00402AA0">
      <w:pPr>
        <w:ind w:firstLineChars="450" w:firstLine="1020"/>
        <w:rPr>
          <w:rFonts w:hAnsi="ＭＳ 明朝"/>
        </w:rPr>
      </w:pPr>
      <w:r w:rsidRPr="00436838">
        <w:rPr>
          <w:rFonts w:hint="eastAsia"/>
        </w:rPr>
        <w:t>イタリア共和国ミラノ市、サンマリノ共和国</w:t>
      </w:r>
    </w:p>
    <w:p w:rsidR="00402AA0" w:rsidRPr="00436838" w:rsidRDefault="00402AA0" w:rsidP="00402AA0">
      <w:pPr>
        <w:ind w:firstLineChars="160" w:firstLine="363"/>
      </w:pPr>
      <w:r w:rsidRPr="00436838">
        <w:rPr>
          <w:rFonts w:hint="eastAsia"/>
        </w:rPr>
        <w:t xml:space="preserve"> </w:t>
      </w:r>
      <w:r w:rsidRPr="00436838">
        <w:t xml:space="preserve"> </w:t>
      </w:r>
      <w:r w:rsidRPr="00436838">
        <w:rPr>
          <w:rFonts w:hint="eastAsia"/>
        </w:rPr>
        <w:t>ウ　参加者</w:t>
      </w:r>
    </w:p>
    <w:p w:rsidR="004D01C8" w:rsidRPr="00436838" w:rsidRDefault="004D01C8" w:rsidP="00402AA0">
      <w:pPr>
        <w:ind w:leftChars="413" w:left="936" w:firstLineChars="50" w:firstLine="113"/>
        <w:rPr>
          <w:rFonts w:hAnsi="ＭＳ 明朝"/>
        </w:rPr>
      </w:pPr>
      <w:r w:rsidRPr="00436838">
        <w:rPr>
          <w:rFonts w:hAnsi="ＭＳ 明朝" w:hint="eastAsia"/>
        </w:rPr>
        <w:t>団員：府議会</w:t>
      </w:r>
      <w:r w:rsidR="00537481" w:rsidRPr="00436838">
        <w:rPr>
          <w:rFonts w:hAnsi="ＭＳ 明朝" w:hint="eastAsia"/>
        </w:rPr>
        <w:t xml:space="preserve">議員　  </w:t>
      </w:r>
      <w:r w:rsidR="00BA6ACC" w:rsidRPr="00436838">
        <w:rPr>
          <w:rFonts w:hAnsi="ＭＳ 明朝"/>
        </w:rPr>
        <w:t xml:space="preserve"> </w:t>
      </w:r>
      <w:r w:rsidRPr="00436838">
        <w:rPr>
          <w:rFonts w:hAnsi="ＭＳ 明朝" w:hint="eastAsia"/>
        </w:rPr>
        <w:t>９名</w:t>
      </w:r>
    </w:p>
    <w:p w:rsidR="00537481" w:rsidRPr="00436838" w:rsidRDefault="004D01C8" w:rsidP="00402AA0">
      <w:pPr>
        <w:ind w:leftChars="413" w:left="936" w:firstLineChars="50" w:firstLine="113"/>
        <w:rPr>
          <w:rFonts w:hAnsi="ＭＳ 明朝"/>
        </w:rPr>
      </w:pPr>
      <w:r w:rsidRPr="00436838">
        <w:rPr>
          <w:rFonts w:hAnsi="ＭＳ 明朝" w:hint="eastAsia"/>
        </w:rPr>
        <w:t>随行</w:t>
      </w:r>
      <w:r w:rsidR="00537481" w:rsidRPr="00436838">
        <w:rPr>
          <w:rFonts w:hAnsi="ＭＳ 明朝" w:hint="eastAsia"/>
        </w:rPr>
        <w:t>：</w:t>
      </w:r>
      <w:r w:rsidRPr="00436838">
        <w:rPr>
          <w:rFonts w:hAnsi="ＭＳ 明朝" w:hint="eastAsia"/>
        </w:rPr>
        <w:t>議会事務局職員</w:t>
      </w:r>
      <w:r w:rsidR="00BA6ACC" w:rsidRPr="00436838">
        <w:rPr>
          <w:rFonts w:hAnsi="ＭＳ 明朝" w:hint="eastAsia"/>
        </w:rPr>
        <w:t xml:space="preserve"> </w:t>
      </w:r>
      <w:r w:rsidRPr="00436838">
        <w:rPr>
          <w:rFonts w:hAnsi="ＭＳ 明朝" w:hint="eastAsia"/>
        </w:rPr>
        <w:t>２名</w:t>
      </w:r>
    </w:p>
    <w:p w:rsidR="00402AA0" w:rsidRPr="00436838" w:rsidRDefault="004D01C8" w:rsidP="008222BE">
      <w:pPr>
        <w:ind w:firstLineChars="1369" w:firstLine="3102"/>
      </w:pPr>
      <w:r w:rsidRPr="00436838">
        <w:rPr>
          <w:rFonts w:hAnsi="ＭＳ 明朝" w:hint="eastAsia"/>
        </w:rPr>
        <w:t>計</w:t>
      </w:r>
      <w:r w:rsidRPr="00436838">
        <w:rPr>
          <w:rFonts w:hAnsi="ＭＳ 明朝"/>
        </w:rPr>
        <w:t>11名</w:t>
      </w:r>
    </w:p>
    <w:p w:rsidR="00402AA0" w:rsidRPr="00436838" w:rsidRDefault="00402AA0" w:rsidP="00402AA0">
      <w:pPr>
        <w:ind w:firstLineChars="265" w:firstLine="601"/>
      </w:pPr>
      <w:r w:rsidRPr="00436838">
        <w:rPr>
          <w:rFonts w:hint="eastAsia"/>
        </w:rPr>
        <w:t>エ　行程</w:t>
      </w:r>
    </w:p>
    <w:p w:rsidR="004D01C8" w:rsidRPr="00436838" w:rsidRDefault="004D01C8" w:rsidP="00402AA0">
      <w:pPr>
        <w:ind w:firstLineChars="450" w:firstLine="1020"/>
        <w:rPr>
          <w:rFonts w:hAnsi="ＭＳ 明朝"/>
        </w:rPr>
      </w:pPr>
      <w:r w:rsidRPr="00436838">
        <w:rPr>
          <w:rFonts w:hAnsi="ＭＳ 明朝" w:hint="eastAsia"/>
        </w:rPr>
        <w:t>５月９日　　現地までの移動</w:t>
      </w:r>
    </w:p>
    <w:p w:rsidR="004D01C8" w:rsidRPr="00436838" w:rsidRDefault="004D01C8" w:rsidP="00402AA0">
      <w:pPr>
        <w:ind w:firstLineChars="450" w:firstLine="1020"/>
        <w:rPr>
          <w:rFonts w:hAnsi="ＭＳ 明朝"/>
        </w:rPr>
      </w:pPr>
      <w:r w:rsidRPr="00436838">
        <w:rPr>
          <w:rFonts w:hAnsi="ＭＳ 明朝" w:hint="eastAsia"/>
        </w:rPr>
        <w:t>５月</w:t>
      </w:r>
      <w:r w:rsidR="00253266" w:rsidRPr="00436838">
        <w:rPr>
          <w:rFonts w:hAnsi="ＭＳ 明朝" w:hint="eastAsia"/>
        </w:rPr>
        <w:t>10</w:t>
      </w:r>
      <w:r w:rsidRPr="00436838">
        <w:rPr>
          <w:rFonts w:hAnsi="ＭＳ 明朝"/>
        </w:rPr>
        <w:t>日　２つのグループに分かれて調査</w:t>
      </w:r>
    </w:p>
    <w:p w:rsidR="00537481" w:rsidRPr="00436838" w:rsidRDefault="00537481" w:rsidP="00B422EC">
      <w:pPr>
        <w:ind w:firstLineChars="1000" w:firstLine="2266"/>
        <w:rPr>
          <w:rFonts w:hAnsi="ＭＳ 明朝"/>
        </w:rPr>
      </w:pPr>
      <w:r w:rsidRPr="00436838">
        <w:rPr>
          <w:rFonts w:hAnsi="ＭＳ 明朝" w:hint="eastAsia"/>
        </w:rPr>
        <w:t>・団員</w:t>
      </w:r>
      <w:r w:rsidR="00CF23FF" w:rsidRPr="00436838">
        <w:rPr>
          <w:rFonts w:hAnsi="ＭＳ 明朝" w:hint="eastAsia"/>
        </w:rPr>
        <w:t>６</w:t>
      </w:r>
      <w:r w:rsidR="004D01C8" w:rsidRPr="00436838">
        <w:rPr>
          <w:rFonts w:hAnsi="ＭＳ 明朝" w:hint="eastAsia"/>
        </w:rPr>
        <w:t xml:space="preserve">名　</w:t>
      </w:r>
      <w:r w:rsidRPr="00436838">
        <w:rPr>
          <w:rFonts w:hAnsi="ＭＳ 明朝" w:hint="eastAsia"/>
        </w:rPr>
        <w:t xml:space="preserve">随行２名　</w:t>
      </w:r>
      <w:r w:rsidR="004D01C8" w:rsidRPr="00436838">
        <w:rPr>
          <w:rFonts w:hAnsi="ＭＳ 明朝" w:hint="eastAsia"/>
        </w:rPr>
        <w:t>ミラノ市議会、在ミラノ日本国総領事館、</w:t>
      </w:r>
    </w:p>
    <w:p w:rsidR="00537481" w:rsidRPr="00436838" w:rsidRDefault="004D01C8" w:rsidP="00B422EC">
      <w:pPr>
        <w:ind w:rightChars="-175" w:right="-397" w:firstLineChars="1100" w:firstLine="2493"/>
        <w:rPr>
          <w:rFonts w:hAnsi="ＭＳ 明朝"/>
        </w:rPr>
      </w:pPr>
      <w:r w:rsidRPr="00436838">
        <w:rPr>
          <w:rFonts w:hAnsi="ＭＳ 明朝" w:hint="eastAsia"/>
        </w:rPr>
        <w:t>ロンバルディア州議会及びジェトロ・ミラノ事務所での調査</w:t>
      </w:r>
      <w:r w:rsidR="00537481" w:rsidRPr="00436838">
        <w:rPr>
          <w:rFonts w:hAnsi="ＭＳ 明朝" w:hint="eastAsia"/>
        </w:rPr>
        <w:t>に従事</w:t>
      </w:r>
    </w:p>
    <w:p w:rsidR="004D01C8" w:rsidRPr="00436838" w:rsidRDefault="00537481" w:rsidP="00B422EC">
      <w:pPr>
        <w:ind w:firstLineChars="1000" w:firstLine="2266"/>
        <w:rPr>
          <w:rFonts w:hAnsi="ＭＳ 明朝"/>
        </w:rPr>
      </w:pPr>
      <w:r w:rsidRPr="00436838">
        <w:rPr>
          <w:rFonts w:hAnsi="ＭＳ 明朝" w:hint="eastAsia"/>
        </w:rPr>
        <w:t>・団員</w:t>
      </w:r>
      <w:r w:rsidR="004D01C8" w:rsidRPr="00436838">
        <w:rPr>
          <w:rFonts w:hAnsi="ＭＳ 明朝" w:hint="eastAsia"/>
        </w:rPr>
        <w:t>３名　サンマリノ共和国</w:t>
      </w:r>
      <w:r w:rsidRPr="00436838">
        <w:rPr>
          <w:rFonts w:hAnsi="ＭＳ 明朝" w:hint="eastAsia"/>
        </w:rPr>
        <w:t>外務省</w:t>
      </w:r>
      <w:r w:rsidR="004D01C8" w:rsidRPr="00436838">
        <w:rPr>
          <w:rFonts w:hAnsi="ＭＳ 明朝" w:hint="eastAsia"/>
        </w:rPr>
        <w:t>での調査</w:t>
      </w:r>
      <w:r w:rsidRPr="00436838">
        <w:rPr>
          <w:rFonts w:hAnsi="ＭＳ 明朝" w:hint="eastAsia"/>
        </w:rPr>
        <w:t>に従事</w:t>
      </w:r>
    </w:p>
    <w:p w:rsidR="004D01C8" w:rsidRPr="00436838" w:rsidRDefault="004D01C8" w:rsidP="00402AA0">
      <w:pPr>
        <w:ind w:leftChars="470" w:left="2085" w:hangingChars="450" w:hanging="1020"/>
        <w:rPr>
          <w:rFonts w:hAnsi="ＭＳ 明朝"/>
        </w:rPr>
      </w:pPr>
      <w:r w:rsidRPr="00436838">
        <w:rPr>
          <w:rFonts w:hAnsi="ＭＳ 明朝" w:hint="eastAsia"/>
        </w:rPr>
        <w:t>５月</w:t>
      </w:r>
      <w:r w:rsidRPr="00436838">
        <w:rPr>
          <w:rFonts w:hAnsi="ＭＳ 明朝"/>
        </w:rPr>
        <w:t>11日</w:t>
      </w:r>
      <w:r w:rsidR="00B422EC" w:rsidRPr="00436838">
        <w:rPr>
          <w:rFonts w:hAnsi="ＭＳ 明朝" w:hint="eastAsia"/>
        </w:rPr>
        <w:t xml:space="preserve">　</w:t>
      </w:r>
      <w:r w:rsidRPr="00436838">
        <w:rPr>
          <w:rFonts w:hAnsi="ＭＳ 明朝"/>
        </w:rPr>
        <w:t>元ミラノ市長</w:t>
      </w:r>
      <w:r w:rsidR="00537481" w:rsidRPr="00436838">
        <w:rPr>
          <w:rFonts w:hAnsi="ＭＳ 明朝" w:hint="eastAsia"/>
        </w:rPr>
        <w:t>事務所、</w:t>
      </w:r>
      <w:r w:rsidRPr="00436838">
        <w:rPr>
          <w:rFonts w:hAnsi="ＭＳ 明朝"/>
        </w:rPr>
        <w:t>アレクスポ（</w:t>
      </w:r>
      <w:proofErr w:type="spellStart"/>
      <w:r w:rsidR="00537481" w:rsidRPr="00436838">
        <w:rPr>
          <w:rFonts w:hAnsi="ＭＳ 明朝" w:hint="eastAsia"/>
        </w:rPr>
        <w:t>Arexpo</w:t>
      </w:r>
      <w:proofErr w:type="spellEnd"/>
      <w:r w:rsidR="00537481" w:rsidRPr="00436838">
        <w:rPr>
          <w:rFonts w:hAnsi="ＭＳ 明朝" w:hint="eastAsia"/>
        </w:rPr>
        <w:t>）社、ミラノ万博会場跡地</w:t>
      </w:r>
      <w:r w:rsidRPr="00436838">
        <w:rPr>
          <w:rFonts w:hAnsi="ＭＳ 明朝"/>
        </w:rPr>
        <w:t>での調査</w:t>
      </w:r>
      <w:r w:rsidR="00537481" w:rsidRPr="00436838">
        <w:rPr>
          <w:rFonts w:hAnsi="ＭＳ 明朝" w:hint="eastAsia"/>
        </w:rPr>
        <w:t>に従事</w:t>
      </w:r>
      <w:r w:rsidRPr="00436838">
        <w:rPr>
          <w:rFonts w:hAnsi="ＭＳ 明朝"/>
        </w:rPr>
        <w:t>（午後から帰国）</w:t>
      </w:r>
    </w:p>
    <w:p w:rsidR="004D01C8" w:rsidRPr="00436838" w:rsidRDefault="004D01C8" w:rsidP="00402AA0">
      <w:pPr>
        <w:ind w:firstLineChars="469" w:firstLine="1063"/>
        <w:rPr>
          <w:rFonts w:hAnsi="ＭＳ 明朝"/>
        </w:rPr>
      </w:pPr>
      <w:r w:rsidRPr="00436838">
        <w:rPr>
          <w:rFonts w:hAnsi="ＭＳ 明朝" w:hint="eastAsia"/>
        </w:rPr>
        <w:t>５月</w:t>
      </w:r>
      <w:r w:rsidRPr="00436838">
        <w:rPr>
          <w:rFonts w:hAnsi="ＭＳ 明朝"/>
        </w:rPr>
        <w:t>12日　移動（帰国）</w:t>
      </w:r>
    </w:p>
    <w:p w:rsidR="004D01C8" w:rsidRPr="00436838" w:rsidRDefault="004D01C8" w:rsidP="0038254C">
      <w:pPr>
        <w:rPr>
          <w:rFonts w:hAnsi="ＭＳ 明朝"/>
        </w:rPr>
      </w:pPr>
    </w:p>
    <w:p w:rsidR="00A8794A" w:rsidRPr="00436838" w:rsidRDefault="00A8794A" w:rsidP="00A8794A">
      <w:pPr>
        <w:pStyle w:val="3"/>
        <w:autoSpaceDE w:val="0"/>
        <w:autoSpaceDN w:val="0"/>
        <w:ind w:leftChars="118" w:left="904" w:hangingChars="281" w:hanging="637"/>
        <w:rPr>
          <w:rFonts w:ascii="ＭＳ 明朝" w:eastAsia="ＭＳ 明朝" w:hAnsi="ＭＳ 明朝"/>
        </w:rPr>
      </w:pPr>
      <w:bookmarkStart w:id="14" w:name="_Toc13769896"/>
      <w:r w:rsidRPr="00436838">
        <w:rPr>
          <w:rFonts w:ascii="ＭＳ 明朝" w:eastAsia="ＭＳ 明朝" w:hAnsi="ＭＳ 明朝" w:hint="eastAsia"/>
        </w:rPr>
        <w:t>（</w:t>
      </w:r>
      <w:r w:rsidR="0038254C" w:rsidRPr="00436838">
        <w:rPr>
          <w:rFonts w:ascii="ＭＳ 明朝" w:eastAsia="ＭＳ 明朝" w:hAnsi="ＭＳ 明朝" w:hint="eastAsia"/>
        </w:rPr>
        <w:t>2</w:t>
      </w:r>
      <w:r w:rsidRPr="00436838">
        <w:rPr>
          <w:rFonts w:ascii="ＭＳ 明朝" w:eastAsia="ＭＳ 明朝" w:hAnsi="ＭＳ 明朝"/>
        </w:rPr>
        <w:t>）</w:t>
      </w:r>
      <w:r w:rsidRPr="00436838">
        <w:rPr>
          <w:rFonts w:ascii="ＭＳ 明朝" w:eastAsia="ＭＳ 明朝" w:hAnsi="ＭＳ 明朝" w:hint="eastAsia"/>
        </w:rPr>
        <w:t>財務会計上の行為</w:t>
      </w:r>
      <w:bookmarkEnd w:id="14"/>
    </w:p>
    <w:p w:rsidR="0038254C" w:rsidRPr="00436838" w:rsidRDefault="0038254C" w:rsidP="003D5E6D">
      <w:pPr>
        <w:autoSpaceDE w:val="0"/>
        <w:autoSpaceDN w:val="0"/>
        <w:ind w:leftChars="384" w:left="904" w:rightChars="-113" w:right="-256" w:hangingChars="15" w:hanging="34"/>
      </w:pPr>
      <w:r w:rsidRPr="00436838">
        <w:rPr>
          <w:rFonts w:hint="eastAsia"/>
        </w:rPr>
        <w:t>本件旅費及び本件委託料について、下記のとおり、支出されてい</w:t>
      </w:r>
      <w:r w:rsidR="00CA3667" w:rsidRPr="00436838">
        <w:rPr>
          <w:rFonts w:hint="eastAsia"/>
        </w:rPr>
        <w:t>る</w:t>
      </w:r>
      <w:r w:rsidR="00C04D57" w:rsidRPr="00436838">
        <w:rPr>
          <w:rFonts w:hint="eastAsia"/>
        </w:rPr>
        <w:t>。</w:t>
      </w:r>
    </w:p>
    <w:p w:rsidR="0038254C" w:rsidRPr="00436838" w:rsidRDefault="00A8794A" w:rsidP="00622459">
      <w:pPr>
        <w:autoSpaceDE w:val="0"/>
        <w:autoSpaceDN w:val="0"/>
        <w:ind w:leftChars="398" w:left="902" w:firstLineChars="88" w:firstLine="199"/>
      </w:pPr>
      <w:r w:rsidRPr="00436838">
        <w:rPr>
          <w:rFonts w:hint="eastAsia"/>
        </w:rPr>
        <w:t>本件旅費</w:t>
      </w:r>
      <w:r w:rsidR="003D5E6D" w:rsidRPr="00436838">
        <w:rPr>
          <w:rFonts w:hint="eastAsia"/>
        </w:rPr>
        <w:t xml:space="preserve">  </w:t>
      </w:r>
      <w:r w:rsidR="0038254C" w:rsidRPr="00436838">
        <w:rPr>
          <w:rFonts w:hint="eastAsia"/>
        </w:rPr>
        <w:t>：内国旅費、</w:t>
      </w:r>
      <w:r w:rsidR="00320E96" w:rsidRPr="00436838">
        <w:rPr>
          <w:rFonts w:hint="eastAsia"/>
        </w:rPr>
        <w:t>渡航雑費等</w:t>
      </w:r>
      <w:r w:rsidR="003D5E6D" w:rsidRPr="00436838">
        <w:rPr>
          <w:rFonts w:hint="eastAsia"/>
        </w:rPr>
        <w:t xml:space="preserve">    </w:t>
      </w:r>
      <w:r w:rsidR="00320E96" w:rsidRPr="00436838">
        <w:rPr>
          <w:rFonts w:hint="eastAsia"/>
        </w:rPr>
        <w:t xml:space="preserve">　</w:t>
      </w:r>
      <w:r w:rsidR="00320E96" w:rsidRPr="00436838">
        <w:t>299,110円</w:t>
      </w:r>
    </w:p>
    <w:p w:rsidR="00A8794A" w:rsidRPr="00436838" w:rsidRDefault="00A8794A" w:rsidP="00622459">
      <w:pPr>
        <w:autoSpaceDE w:val="0"/>
        <w:autoSpaceDN w:val="0"/>
        <w:ind w:leftChars="398" w:left="902" w:firstLineChars="88" w:firstLine="199"/>
      </w:pPr>
      <w:r w:rsidRPr="00436838">
        <w:rPr>
          <w:rFonts w:hint="eastAsia"/>
        </w:rPr>
        <w:t>本件委託料</w:t>
      </w:r>
      <w:r w:rsidR="00320E96" w:rsidRPr="00436838">
        <w:rPr>
          <w:rFonts w:hint="eastAsia"/>
        </w:rPr>
        <w:t>：</w:t>
      </w:r>
      <w:r w:rsidR="003D5E6D" w:rsidRPr="00436838">
        <w:rPr>
          <w:rFonts w:hint="eastAsia"/>
        </w:rPr>
        <w:t xml:space="preserve">航空賃、宿泊料等   </w:t>
      </w:r>
      <w:r w:rsidR="005F0297" w:rsidRPr="00436838">
        <w:t xml:space="preserve">    </w:t>
      </w:r>
      <w:r w:rsidR="003D5E6D" w:rsidRPr="00436838">
        <w:rPr>
          <w:rFonts w:hint="eastAsia"/>
        </w:rPr>
        <w:t xml:space="preserve"> </w:t>
      </w:r>
      <w:r w:rsidRPr="00436838">
        <w:rPr>
          <w:rFonts w:hint="eastAsia"/>
        </w:rPr>
        <w:t>7,991,878円</w:t>
      </w:r>
    </w:p>
    <w:p w:rsidR="003D5E6D" w:rsidRPr="00436838" w:rsidRDefault="00622459" w:rsidP="00622459">
      <w:pPr>
        <w:autoSpaceDE w:val="0"/>
        <w:autoSpaceDN w:val="0"/>
        <w:ind w:firstLineChars="1985" w:firstLine="4498"/>
      </w:pPr>
      <w:r w:rsidRPr="00436838">
        <w:rPr>
          <w:rFonts w:hint="eastAsia"/>
        </w:rPr>
        <w:t>合計</w:t>
      </w:r>
      <w:r w:rsidR="003D5E6D" w:rsidRPr="00436838">
        <w:rPr>
          <w:rFonts w:hint="eastAsia"/>
        </w:rPr>
        <w:t xml:space="preserve">　8,290,988円</w:t>
      </w:r>
    </w:p>
    <w:p w:rsidR="00A8794A" w:rsidRPr="00436838" w:rsidRDefault="00A8794A" w:rsidP="00C309DA">
      <w:pPr>
        <w:autoSpaceDE w:val="0"/>
        <w:autoSpaceDN w:val="0"/>
        <w:ind w:leftChars="200" w:left="453" w:firstLineChars="100" w:firstLine="227"/>
        <w:rPr>
          <w:rFonts w:hAnsi="ＭＳ 明朝"/>
        </w:rPr>
      </w:pPr>
    </w:p>
    <w:p w:rsidR="00A8794A" w:rsidRPr="00436838" w:rsidRDefault="00BA6ACC" w:rsidP="00BA6ACC">
      <w:pPr>
        <w:widowControl/>
        <w:jc w:val="left"/>
        <w:rPr>
          <w:rFonts w:hAnsi="ＭＳ 明朝"/>
        </w:rPr>
      </w:pPr>
      <w:r w:rsidRPr="00436838">
        <w:rPr>
          <w:rFonts w:hAnsi="ＭＳ 明朝"/>
        </w:rPr>
        <w:br w:type="page"/>
      </w:r>
    </w:p>
    <w:p w:rsidR="00694628" w:rsidRPr="00436838" w:rsidRDefault="001D4123" w:rsidP="00BA6ACC">
      <w:pPr>
        <w:pStyle w:val="3"/>
        <w:autoSpaceDE w:val="0"/>
        <w:autoSpaceDN w:val="0"/>
        <w:ind w:leftChars="151" w:left="906" w:hangingChars="249" w:hanging="564"/>
        <w:rPr>
          <w:rFonts w:ascii="ＭＳ 明朝" w:eastAsia="ＭＳ 明朝" w:hAnsi="ＭＳ 明朝"/>
        </w:rPr>
      </w:pPr>
      <w:bookmarkStart w:id="15" w:name="_Toc13769897"/>
      <w:r w:rsidRPr="00436838">
        <w:rPr>
          <w:rFonts w:ascii="ＭＳ 明朝" w:eastAsia="ＭＳ 明朝" w:hAnsi="ＭＳ 明朝" w:hint="eastAsia"/>
        </w:rPr>
        <w:lastRenderedPageBreak/>
        <w:t>（</w:t>
      </w:r>
      <w:r w:rsidR="0079154A" w:rsidRPr="00436838">
        <w:rPr>
          <w:rFonts w:ascii="ＭＳ 明朝" w:eastAsia="ＭＳ 明朝" w:hAnsi="ＭＳ 明朝" w:hint="eastAsia"/>
        </w:rPr>
        <w:t>3</w:t>
      </w:r>
      <w:r w:rsidRPr="00436838">
        <w:rPr>
          <w:rFonts w:ascii="ＭＳ 明朝" w:eastAsia="ＭＳ 明朝" w:hAnsi="ＭＳ 明朝"/>
        </w:rPr>
        <w:t>）</w:t>
      </w:r>
      <w:r w:rsidR="006653CA" w:rsidRPr="00436838">
        <w:rPr>
          <w:rFonts w:ascii="ＭＳ 明朝" w:eastAsia="ＭＳ 明朝" w:hAnsi="ＭＳ 明朝" w:hint="eastAsia"/>
        </w:rPr>
        <w:t>本件</w:t>
      </w:r>
      <w:r w:rsidR="008311FB" w:rsidRPr="00436838">
        <w:rPr>
          <w:rFonts w:ascii="ＭＳ 明朝" w:eastAsia="ＭＳ 明朝" w:hAnsi="ＭＳ 明朝" w:hint="eastAsia"/>
        </w:rPr>
        <w:t>調査</w:t>
      </w:r>
      <w:r w:rsidR="002C139D" w:rsidRPr="00436838">
        <w:rPr>
          <w:rFonts w:ascii="ＭＳ 明朝" w:eastAsia="ＭＳ 明朝" w:hAnsi="ＭＳ 明朝" w:hint="eastAsia"/>
        </w:rPr>
        <w:t>について</w:t>
      </w:r>
      <w:bookmarkEnd w:id="15"/>
    </w:p>
    <w:p w:rsidR="004720F7" w:rsidRPr="00436838" w:rsidRDefault="00862545" w:rsidP="00C309DA">
      <w:pPr>
        <w:autoSpaceDE w:val="0"/>
        <w:autoSpaceDN w:val="0"/>
      </w:pPr>
      <w:r w:rsidRPr="00436838">
        <w:rPr>
          <w:rFonts w:hint="eastAsia"/>
        </w:rPr>
        <w:t xml:space="preserve">　　　</w:t>
      </w:r>
      <w:r w:rsidR="007C4049" w:rsidRPr="00436838">
        <w:rPr>
          <w:rFonts w:hint="eastAsia"/>
        </w:rPr>
        <w:t>ア</w:t>
      </w:r>
      <w:r w:rsidRPr="00436838">
        <w:rPr>
          <w:rFonts w:hint="eastAsia"/>
        </w:rPr>
        <w:t xml:space="preserve">　</w:t>
      </w:r>
      <w:r w:rsidR="006653CA" w:rsidRPr="00436838">
        <w:rPr>
          <w:rFonts w:hint="eastAsia"/>
        </w:rPr>
        <w:t>本件</w:t>
      </w:r>
      <w:r w:rsidR="008311FB" w:rsidRPr="00436838">
        <w:rPr>
          <w:rFonts w:hint="eastAsia"/>
        </w:rPr>
        <w:t>調査</w:t>
      </w:r>
      <w:r w:rsidRPr="00436838">
        <w:rPr>
          <w:rFonts w:hint="eastAsia"/>
        </w:rPr>
        <w:t>に係る経緯及び手続</w:t>
      </w:r>
    </w:p>
    <w:p w:rsidR="000840A2" w:rsidRPr="00436838" w:rsidRDefault="000840A2" w:rsidP="0069630D">
      <w:pPr>
        <w:autoSpaceDE w:val="0"/>
        <w:autoSpaceDN w:val="0"/>
        <w:ind w:leftChars="314" w:left="1131" w:hangingChars="185" w:hanging="419"/>
      </w:pPr>
      <w:r w:rsidRPr="00436838">
        <w:rPr>
          <w:rFonts w:hint="eastAsia"/>
        </w:rPr>
        <w:t>（ア）</w:t>
      </w:r>
      <w:r w:rsidR="00267304" w:rsidRPr="00436838">
        <w:rPr>
          <w:rFonts w:hint="eastAsia"/>
        </w:rPr>
        <w:t>大阪府議会（以下「府議会」という。）</w:t>
      </w:r>
      <w:r w:rsidRPr="00436838">
        <w:rPr>
          <w:rFonts w:hint="eastAsia"/>
        </w:rPr>
        <w:t>は、法第89条に定める普通地方公共団体の議会であり、法第100条第１項において、</w:t>
      </w:r>
      <w:r w:rsidR="008222BE" w:rsidRPr="00436838">
        <w:rPr>
          <w:rFonts w:hint="eastAsia"/>
        </w:rPr>
        <w:t>当該普通地方公共団体の</w:t>
      </w:r>
      <w:r w:rsidRPr="00436838">
        <w:rPr>
          <w:rFonts w:hint="eastAsia"/>
        </w:rPr>
        <w:t>事務に関する調査を行うことができるとされている。さらに、同条第13項において、当該調査のため必要があると認めるときは、会議規則の定めるところにより、議員を派遣することができるとされている。また、大阪府議会会議規則（平成３年大阪府議会規則第１号）第125条第１項において、法の規定により議員を派遣しようとするときは、議会の議決で決定するとされている。</w:t>
      </w:r>
    </w:p>
    <w:p w:rsidR="00862545" w:rsidRPr="00436838" w:rsidRDefault="00862545" w:rsidP="00C309DA">
      <w:pPr>
        <w:autoSpaceDE w:val="0"/>
        <w:autoSpaceDN w:val="0"/>
        <w:ind w:leftChars="303" w:left="1131" w:hangingChars="196" w:hanging="444"/>
      </w:pPr>
      <w:r w:rsidRPr="00436838">
        <w:rPr>
          <w:rFonts w:hint="eastAsia"/>
        </w:rPr>
        <w:t>（</w:t>
      </w:r>
      <w:r w:rsidR="000840A2" w:rsidRPr="00436838">
        <w:rPr>
          <w:rFonts w:hint="eastAsia"/>
        </w:rPr>
        <w:t>イ</w:t>
      </w:r>
      <w:r w:rsidRPr="00436838">
        <w:rPr>
          <w:rFonts w:hint="eastAsia"/>
        </w:rPr>
        <w:t>）</w:t>
      </w:r>
      <w:r w:rsidR="00BA0B90" w:rsidRPr="00436838">
        <w:rPr>
          <w:rFonts w:hint="eastAsia"/>
        </w:rPr>
        <w:t>府議会においては、</w:t>
      </w:r>
      <w:r w:rsidR="00A27F49" w:rsidRPr="00436838">
        <w:rPr>
          <w:rFonts w:hint="eastAsia"/>
        </w:rPr>
        <w:t>平成29年４月の閣議了解、博覧会国際事務局（ＢＩＥ）への万博開催地立候補を受け、</w:t>
      </w:r>
      <w:r w:rsidR="00BA0B90" w:rsidRPr="00436838">
        <w:rPr>
          <w:rFonts w:hint="eastAsia"/>
        </w:rPr>
        <w:t>同年７</w:t>
      </w:r>
      <w:r w:rsidR="00A27F49" w:rsidRPr="00436838">
        <w:rPr>
          <w:rFonts w:hint="eastAsia"/>
        </w:rPr>
        <w:t>月に「大阪府議会における万博誘致活動の指針」を策定し、</w:t>
      </w:r>
      <w:r w:rsidR="008222BE" w:rsidRPr="00436838">
        <w:rPr>
          <w:rFonts w:hint="eastAsia"/>
        </w:rPr>
        <w:t>持てるネットワークを最大限に生かしながら</w:t>
      </w:r>
      <w:r w:rsidR="00A27F49" w:rsidRPr="00436838">
        <w:rPr>
          <w:rFonts w:hint="eastAsia"/>
        </w:rPr>
        <w:t>、機運の醸成や関係国への働きかけ</w:t>
      </w:r>
      <w:r w:rsidR="003519B9" w:rsidRPr="00436838">
        <w:rPr>
          <w:rFonts w:hint="eastAsia"/>
        </w:rPr>
        <w:t>や</w:t>
      </w:r>
      <w:r w:rsidR="00A27F49" w:rsidRPr="00436838">
        <w:rPr>
          <w:rFonts w:hint="eastAsia"/>
        </w:rPr>
        <w:t>情報発信に取り組</w:t>
      </w:r>
      <w:r w:rsidR="00BA0B90" w:rsidRPr="00436838">
        <w:rPr>
          <w:rFonts w:hint="eastAsia"/>
        </w:rPr>
        <w:t>んだ</w:t>
      </w:r>
      <w:r w:rsidR="00A27F49" w:rsidRPr="00436838">
        <w:rPr>
          <w:rFonts w:hint="eastAsia"/>
        </w:rPr>
        <w:t>。</w:t>
      </w:r>
    </w:p>
    <w:p w:rsidR="00862545" w:rsidRPr="00436838" w:rsidRDefault="00862545" w:rsidP="00C309DA">
      <w:pPr>
        <w:autoSpaceDE w:val="0"/>
        <w:autoSpaceDN w:val="0"/>
        <w:ind w:leftChars="303" w:left="1131" w:hangingChars="196" w:hanging="444"/>
      </w:pPr>
      <w:r w:rsidRPr="00436838">
        <w:rPr>
          <w:rFonts w:hint="eastAsia"/>
        </w:rPr>
        <w:t>（</w:t>
      </w:r>
      <w:r w:rsidR="000840A2" w:rsidRPr="00436838">
        <w:rPr>
          <w:rFonts w:hint="eastAsia"/>
        </w:rPr>
        <w:t>ウ</w:t>
      </w:r>
      <w:r w:rsidRPr="00436838">
        <w:rPr>
          <w:rFonts w:hint="eastAsia"/>
        </w:rPr>
        <w:t>）</w:t>
      </w:r>
      <w:r w:rsidR="00A95CE9" w:rsidRPr="00436838">
        <w:rPr>
          <w:rFonts w:hint="eastAsia"/>
        </w:rPr>
        <w:t>平成29年</w:t>
      </w:r>
      <w:r w:rsidR="00667659" w:rsidRPr="00436838">
        <w:rPr>
          <w:rFonts w:hint="eastAsia"/>
        </w:rPr>
        <w:t>９</w:t>
      </w:r>
      <w:r w:rsidR="00A95CE9" w:rsidRPr="00436838">
        <w:rPr>
          <w:rFonts w:hint="eastAsia"/>
        </w:rPr>
        <w:t>月、府議会において、2025年国際博覧会の大阪誘致に向けた調査研究及び必要な活動を行うことを目的に「2025年国際博覧会誘致特別委員会（府</w:t>
      </w:r>
      <w:r w:rsidR="008311FB" w:rsidRPr="00436838">
        <w:rPr>
          <w:rFonts w:hint="eastAsia"/>
        </w:rPr>
        <w:t>議会議員</w:t>
      </w:r>
      <w:r w:rsidR="00A95CE9" w:rsidRPr="00436838">
        <w:rPr>
          <w:rFonts w:hint="eastAsia"/>
        </w:rPr>
        <w:t>10名で構成）」（以下「特別委員会」という。）を設置</w:t>
      </w:r>
      <w:r w:rsidR="00BA0B90" w:rsidRPr="00436838">
        <w:rPr>
          <w:rFonts w:hint="eastAsia"/>
        </w:rPr>
        <w:t>した</w:t>
      </w:r>
      <w:r w:rsidR="00A95CE9" w:rsidRPr="00436838">
        <w:rPr>
          <w:rFonts w:hint="eastAsia"/>
        </w:rPr>
        <w:t>。</w:t>
      </w:r>
    </w:p>
    <w:p w:rsidR="00756CF1" w:rsidRPr="00436838" w:rsidRDefault="00756CF1" w:rsidP="00756CF1">
      <w:pPr>
        <w:autoSpaceDE w:val="0"/>
        <w:autoSpaceDN w:val="0"/>
        <w:ind w:leftChars="303" w:left="1131" w:hangingChars="196" w:hanging="444"/>
      </w:pPr>
      <w:r w:rsidRPr="00436838">
        <w:rPr>
          <w:rFonts w:hint="eastAsia"/>
        </w:rPr>
        <w:t>（エ）平成29年11月、府議会議員8</w:t>
      </w:r>
      <w:r w:rsidRPr="00436838">
        <w:t>2</w:t>
      </w:r>
      <w:r w:rsidRPr="00436838">
        <w:rPr>
          <w:rFonts w:hint="eastAsia"/>
        </w:rPr>
        <w:t>名により、府議会全体で</w:t>
      </w:r>
      <w:r w:rsidRPr="00436838">
        <w:t>2025年日本万博の誘致実現に向けた取組みを強力に推進するため、</w:t>
      </w:r>
      <w:r w:rsidRPr="00436838">
        <w:rPr>
          <w:rFonts w:hint="eastAsia"/>
        </w:rPr>
        <w:t>「2025大阪万国博覧会誘致推進議員連盟」が設立された。なお、平成31年３月12日、同議員連盟は、「大阪府議会</w:t>
      </w:r>
      <w:r w:rsidRPr="00436838">
        <w:t>2025年</w:t>
      </w:r>
      <w:r w:rsidRPr="00436838">
        <w:rPr>
          <w:rFonts w:hint="eastAsia"/>
        </w:rPr>
        <w:t>日本国際博覧会推進議員連盟」に改組された。</w:t>
      </w:r>
    </w:p>
    <w:p w:rsidR="00A27F49" w:rsidRPr="00436838" w:rsidRDefault="00756CF1" w:rsidP="00A27F49">
      <w:pPr>
        <w:autoSpaceDE w:val="0"/>
        <w:autoSpaceDN w:val="0"/>
        <w:ind w:leftChars="303" w:left="1131" w:hangingChars="196" w:hanging="444"/>
      </w:pPr>
      <w:r w:rsidRPr="00436838">
        <w:rPr>
          <w:rFonts w:hint="eastAsia"/>
        </w:rPr>
        <w:t>（オ</w:t>
      </w:r>
      <w:r w:rsidR="00862545" w:rsidRPr="00436838">
        <w:rPr>
          <w:rFonts w:hint="eastAsia"/>
        </w:rPr>
        <w:t>）</w:t>
      </w:r>
      <w:r w:rsidR="00A27F49" w:rsidRPr="00436838">
        <w:rPr>
          <w:rFonts w:hint="eastAsia"/>
        </w:rPr>
        <w:t>平成29年12月、特別委員会は運営方針として「博覧会誘致に関する諸外国都市の成功事例を調査すること」をとりまとめ、議長に対</w:t>
      </w:r>
      <w:r w:rsidR="00B952D7" w:rsidRPr="00436838">
        <w:rPr>
          <w:rFonts w:hint="eastAsia"/>
        </w:rPr>
        <w:t>し府議会として海外調査のための必要な予算措置や調査団の派遣手続</w:t>
      </w:r>
      <w:r w:rsidR="00A27F49" w:rsidRPr="00436838">
        <w:rPr>
          <w:rFonts w:hint="eastAsia"/>
        </w:rPr>
        <w:t>を要請</w:t>
      </w:r>
      <w:r w:rsidR="00BA0B90" w:rsidRPr="00436838">
        <w:rPr>
          <w:rFonts w:hint="eastAsia"/>
        </w:rPr>
        <w:t>した。</w:t>
      </w:r>
    </w:p>
    <w:p w:rsidR="00A27F49" w:rsidRPr="00436838" w:rsidRDefault="00756CF1" w:rsidP="00A27F49">
      <w:pPr>
        <w:autoSpaceDE w:val="0"/>
        <w:autoSpaceDN w:val="0"/>
        <w:ind w:leftChars="303" w:left="1131" w:hangingChars="196" w:hanging="444"/>
      </w:pPr>
      <w:r w:rsidRPr="00436838">
        <w:rPr>
          <w:rFonts w:hint="eastAsia"/>
        </w:rPr>
        <w:t>（カ</w:t>
      </w:r>
      <w:r w:rsidR="00862545" w:rsidRPr="00436838">
        <w:rPr>
          <w:rFonts w:hint="eastAsia"/>
        </w:rPr>
        <w:t>）</w:t>
      </w:r>
      <w:r w:rsidRPr="00436838">
        <w:rPr>
          <w:rFonts w:hint="eastAsia"/>
        </w:rPr>
        <w:t>平成</w:t>
      </w:r>
      <w:r w:rsidRPr="00436838">
        <w:t>29年12月、</w:t>
      </w:r>
      <w:r w:rsidRPr="00436838">
        <w:rPr>
          <w:rFonts w:hint="eastAsia"/>
        </w:rPr>
        <w:t>要</w:t>
      </w:r>
      <w:r w:rsidR="00A27F49" w:rsidRPr="00436838">
        <w:rPr>
          <w:rFonts w:hint="eastAsia"/>
        </w:rPr>
        <w:t>請を受けた議長は</w:t>
      </w:r>
      <w:r w:rsidR="00C04D57" w:rsidRPr="00436838">
        <w:rPr>
          <w:rFonts w:hint="eastAsia"/>
        </w:rPr>
        <w:t>、議長、副議長、</w:t>
      </w:r>
      <w:r w:rsidR="00A27F49" w:rsidRPr="00436838">
        <w:rPr>
          <w:rFonts w:hint="eastAsia"/>
        </w:rPr>
        <w:t>各会派</w:t>
      </w:r>
      <w:r w:rsidR="00C04D57" w:rsidRPr="00436838">
        <w:rPr>
          <w:rFonts w:hint="eastAsia"/>
        </w:rPr>
        <w:t>幹事長で</w:t>
      </w:r>
      <w:r w:rsidR="00A27F49" w:rsidRPr="00436838">
        <w:rPr>
          <w:rFonts w:hint="eastAsia"/>
        </w:rPr>
        <w:t>構成される議会運営委員会理事会で海外への調査団派遣について協議を開始</w:t>
      </w:r>
      <w:r w:rsidR="00BA0B90" w:rsidRPr="00436838">
        <w:rPr>
          <w:rFonts w:hint="eastAsia"/>
        </w:rPr>
        <w:t>した。</w:t>
      </w:r>
    </w:p>
    <w:p w:rsidR="00A27F49" w:rsidRPr="00436838" w:rsidRDefault="00756CF1" w:rsidP="00A27F49">
      <w:pPr>
        <w:autoSpaceDE w:val="0"/>
        <w:autoSpaceDN w:val="0"/>
        <w:ind w:leftChars="303" w:left="1131" w:hangingChars="196" w:hanging="444"/>
      </w:pPr>
      <w:r w:rsidRPr="00436838">
        <w:rPr>
          <w:rFonts w:hint="eastAsia"/>
        </w:rPr>
        <w:t>（キ</w:t>
      </w:r>
      <w:r w:rsidR="00862545" w:rsidRPr="00436838">
        <w:rPr>
          <w:rFonts w:hint="eastAsia"/>
        </w:rPr>
        <w:t>）</w:t>
      </w:r>
      <w:r w:rsidR="00A27F49" w:rsidRPr="00436838">
        <w:rPr>
          <w:rFonts w:hint="eastAsia"/>
        </w:rPr>
        <w:t>平成30年２月定例府議会本会議において、2015年に国際博覧会を開催し成功を収めたイタリアに府議会の調査団を派遣すること及び調査に必要な予算を議決</w:t>
      </w:r>
      <w:r w:rsidR="00BA0B90" w:rsidRPr="00436838">
        <w:rPr>
          <w:rFonts w:hint="eastAsia"/>
        </w:rPr>
        <w:t>した。</w:t>
      </w:r>
    </w:p>
    <w:p w:rsidR="002C139D" w:rsidRPr="00436838" w:rsidRDefault="002C139D" w:rsidP="00C309DA">
      <w:pPr>
        <w:autoSpaceDE w:val="0"/>
        <w:autoSpaceDN w:val="0"/>
      </w:pPr>
    </w:p>
    <w:p w:rsidR="00050117" w:rsidRPr="00436838" w:rsidRDefault="00050117" w:rsidP="00C309DA">
      <w:pPr>
        <w:autoSpaceDE w:val="0"/>
        <w:autoSpaceDN w:val="0"/>
      </w:pPr>
      <w:r w:rsidRPr="00436838">
        <w:rPr>
          <w:rFonts w:hint="eastAsia"/>
        </w:rPr>
        <w:t xml:space="preserve">　　　</w:t>
      </w:r>
      <w:r w:rsidR="003A75D7" w:rsidRPr="00436838">
        <w:rPr>
          <w:rFonts w:hint="eastAsia"/>
        </w:rPr>
        <w:t>イ</w:t>
      </w:r>
      <w:r w:rsidRPr="00436838">
        <w:rPr>
          <w:rFonts w:hint="eastAsia"/>
        </w:rPr>
        <w:t xml:space="preserve">　調査結果を踏まえた</w:t>
      </w:r>
      <w:r w:rsidR="00D65994" w:rsidRPr="00436838">
        <w:rPr>
          <w:rFonts w:hint="eastAsia"/>
        </w:rPr>
        <w:t>府</w:t>
      </w:r>
      <w:r w:rsidRPr="00436838">
        <w:rPr>
          <w:rFonts w:hint="eastAsia"/>
        </w:rPr>
        <w:t>議会の行動</w:t>
      </w:r>
    </w:p>
    <w:p w:rsidR="000F1424" w:rsidRPr="00436838" w:rsidRDefault="000F1424" w:rsidP="000F1424">
      <w:pPr>
        <w:autoSpaceDE w:val="0"/>
        <w:autoSpaceDN w:val="0"/>
        <w:ind w:firstLineChars="499" w:firstLine="1131"/>
      </w:pPr>
      <w:r w:rsidRPr="00436838">
        <w:rPr>
          <w:rFonts w:hint="eastAsia"/>
        </w:rPr>
        <w:t>調査結果を踏まえ、議会は、次のとおり行動し</w:t>
      </w:r>
      <w:r w:rsidR="00E74542" w:rsidRPr="00436838">
        <w:rPr>
          <w:rFonts w:hint="eastAsia"/>
        </w:rPr>
        <w:t>た。</w:t>
      </w:r>
    </w:p>
    <w:p w:rsidR="00555938" w:rsidRPr="00436838" w:rsidRDefault="002448FE" w:rsidP="00555938">
      <w:pPr>
        <w:autoSpaceDE w:val="0"/>
        <w:autoSpaceDN w:val="0"/>
        <w:ind w:leftChars="314" w:left="1131" w:hangingChars="185" w:hanging="419"/>
      </w:pPr>
      <w:r w:rsidRPr="00436838">
        <w:rPr>
          <w:rFonts w:hint="eastAsia"/>
        </w:rPr>
        <w:t>（ア）</w:t>
      </w:r>
      <w:r w:rsidR="007E574E" w:rsidRPr="00436838">
        <w:rPr>
          <w:rFonts w:hint="eastAsia"/>
        </w:rPr>
        <w:t>本件</w:t>
      </w:r>
      <w:r w:rsidR="000017E4" w:rsidRPr="00436838">
        <w:rPr>
          <w:rFonts w:hint="eastAsia"/>
        </w:rPr>
        <w:t>調査の</w:t>
      </w:r>
      <w:r w:rsidR="00555938" w:rsidRPr="00436838">
        <w:rPr>
          <w:rFonts w:hint="eastAsia"/>
        </w:rPr>
        <w:t>結果を踏まえ、</w:t>
      </w:r>
      <w:r w:rsidR="00B72A1C" w:rsidRPr="00436838">
        <w:rPr>
          <w:rFonts w:hint="eastAsia"/>
        </w:rPr>
        <w:t>平成30</w:t>
      </w:r>
      <w:r w:rsidR="007E574E" w:rsidRPr="00436838">
        <w:rPr>
          <w:rFonts w:hint="eastAsia"/>
        </w:rPr>
        <w:t>年６月８日</w:t>
      </w:r>
      <w:r w:rsidR="008311FB" w:rsidRPr="00436838">
        <w:rPr>
          <w:rFonts w:hint="eastAsia"/>
        </w:rPr>
        <w:t>、</w:t>
      </w:r>
      <w:r w:rsidR="007E574E" w:rsidRPr="00436838">
        <w:rPr>
          <w:rFonts w:hint="eastAsia"/>
        </w:rPr>
        <w:t>５月定例</w:t>
      </w:r>
      <w:r w:rsidR="008222BE" w:rsidRPr="00436838">
        <w:rPr>
          <w:rFonts w:hint="eastAsia"/>
        </w:rPr>
        <w:t>府議</w:t>
      </w:r>
      <w:r w:rsidR="007E574E" w:rsidRPr="00436838">
        <w:rPr>
          <w:rFonts w:hint="eastAsia"/>
        </w:rPr>
        <w:t>会本会議の討論において、</w:t>
      </w:r>
      <w:r w:rsidR="00B93BB9" w:rsidRPr="00436838">
        <w:rPr>
          <w:rFonts w:hint="eastAsia"/>
        </w:rPr>
        <w:t>下記のとおり、</w:t>
      </w:r>
      <w:r w:rsidR="008311FB" w:rsidRPr="00436838">
        <w:rPr>
          <w:rFonts w:hint="eastAsia"/>
        </w:rPr>
        <w:t>各会派から知事へさら</w:t>
      </w:r>
      <w:r w:rsidR="00555938" w:rsidRPr="00436838">
        <w:rPr>
          <w:rFonts w:hint="eastAsia"/>
        </w:rPr>
        <w:t>なる取組について要請</w:t>
      </w:r>
      <w:r w:rsidR="00E74542" w:rsidRPr="00436838">
        <w:rPr>
          <w:rFonts w:hint="eastAsia"/>
        </w:rPr>
        <w:t>した。</w:t>
      </w:r>
    </w:p>
    <w:p w:rsidR="00631555" w:rsidRPr="00436838" w:rsidRDefault="002448FE" w:rsidP="00C309DA">
      <w:pPr>
        <w:autoSpaceDE w:val="0"/>
        <w:autoSpaceDN w:val="0"/>
        <w:ind w:firstLineChars="500" w:firstLine="1133"/>
      </w:pPr>
      <w:r w:rsidRPr="00436838">
        <w:rPr>
          <w:rFonts w:hint="eastAsia"/>
        </w:rPr>
        <w:lastRenderedPageBreak/>
        <w:t xml:space="preserve">ａ　</w:t>
      </w:r>
      <w:r w:rsidR="00667659" w:rsidRPr="00436838">
        <w:rPr>
          <w:rFonts w:hint="eastAsia"/>
        </w:rPr>
        <w:t>大阪</w:t>
      </w:r>
      <w:r w:rsidR="00631555" w:rsidRPr="00436838">
        <w:rPr>
          <w:rFonts w:hint="eastAsia"/>
        </w:rPr>
        <w:t>維新</w:t>
      </w:r>
      <w:r w:rsidR="00667659" w:rsidRPr="00436838">
        <w:rPr>
          <w:rFonts w:hint="eastAsia"/>
        </w:rPr>
        <w:t>の会</w:t>
      </w:r>
      <w:r w:rsidR="008222BE" w:rsidRPr="00436838">
        <w:rPr>
          <w:rFonts w:hint="eastAsia"/>
        </w:rPr>
        <w:t>大阪府議会議員団</w:t>
      </w:r>
    </w:p>
    <w:p w:rsidR="00555938" w:rsidRPr="00436838" w:rsidRDefault="00B93BB9" w:rsidP="00555938">
      <w:pPr>
        <w:autoSpaceDE w:val="0"/>
        <w:autoSpaceDN w:val="0"/>
        <w:ind w:leftChars="598" w:left="1355" w:firstLineChars="100" w:firstLine="227"/>
      </w:pPr>
      <w:r w:rsidRPr="00436838">
        <w:rPr>
          <w:rFonts w:hint="eastAsia"/>
        </w:rPr>
        <w:t>「さきの府議会代表団の調査報告でも、</w:t>
      </w:r>
      <w:r w:rsidR="000F6D3B" w:rsidRPr="00436838">
        <w:rPr>
          <w:rFonts w:hint="eastAsia"/>
        </w:rPr>
        <w:t>2015</w:t>
      </w:r>
      <w:r w:rsidRPr="00436838">
        <w:rPr>
          <w:rFonts w:hint="eastAsia"/>
        </w:rPr>
        <w:t>年万博誘致に成功した当時のミラノ市長から投票直前まで、小国を含めて全ての国に何度も何度もアプローチをかけることが誘致成功のポイントであるとの記載がありました。知事はじめ国や経済界が、あらゆるチャンネルや資源を活用し、関係国にアプローチいただいているとお聞きしておりますが、我々も各国への働きかけ及び国内機運の醸成に、開催地決定のその瞬間まで最大限努力してまいります。また、知事におかれましては、来週、パリのＢＩＥ総会に出席されるとお伺いしております。大阪の魅力、優位性を各国代表の心に届けていただくよう期待しております。」</w:t>
      </w:r>
    </w:p>
    <w:p w:rsidR="00FB72FA" w:rsidRPr="00436838" w:rsidRDefault="00FB72FA" w:rsidP="00197EB9">
      <w:pPr>
        <w:autoSpaceDE w:val="0"/>
        <w:autoSpaceDN w:val="0"/>
      </w:pPr>
    </w:p>
    <w:p w:rsidR="00631555" w:rsidRPr="00436838" w:rsidRDefault="002448FE" w:rsidP="00C309DA">
      <w:pPr>
        <w:autoSpaceDE w:val="0"/>
        <w:autoSpaceDN w:val="0"/>
        <w:ind w:firstLineChars="500" w:firstLine="1133"/>
      </w:pPr>
      <w:r w:rsidRPr="00436838">
        <w:rPr>
          <w:rFonts w:hint="eastAsia"/>
        </w:rPr>
        <w:t xml:space="preserve">ｂ　</w:t>
      </w:r>
      <w:r w:rsidR="00667659" w:rsidRPr="00436838">
        <w:rPr>
          <w:rFonts w:hint="eastAsia"/>
        </w:rPr>
        <w:t>自由民主党・無所属</w:t>
      </w:r>
      <w:r w:rsidR="008222BE" w:rsidRPr="00436838">
        <w:rPr>
          <w:rFonts w:hint="eastAsia"/>
        </w:rPr>
        <w:t xml:space="preserve">　大阪府議会議員団</w:t>
      </w:r>
    </w:p>
    <w:p w:rsidR="00B93BB9" w:rsidRPr="00436838" w:rsidRDefault="00B93BB9" w:rsidP="00B93BB9">
      <w:pPr>
        <w:autoSpaceDE w:val="0"/>
        <w:autoSpaceDN w:val="0"/>
        <w:ind w:leftChars="598" w:left="1355" w:firstLineChars="100" w:firstLine="227"/>
      </w:pPr>
      <w:r w:rsidRPr="00436838">
        <w:rPr>
          <w:rFonts w:hint="eastAsia"/>
        </w:rPr>
        <w:t>「大阪府議会は、国際博覧会誘致に関する調査団をイタリアに派遣し、</w:t>
      </w:r>
      <w:r w:rsidR="00253266" w:rsidRPr="00436838">
        <w:rPr>
          <w:rFonts w:hint="eastAsia"/>
        </w:rPr>
        <w:t>2015</w:t>
      </w:r>
      <w:r w:rsidRPr="00436838">
        <w:rPr>
          <w:rFonts w:hint="eastAsia"/>
        </w:rPr>
        <w:t>年のミラノ博覧会誘致をどのように成功させたか、当時のミラノ市長から詳細なお話を聞き取ってまいりました。市長からは、誘致成功には、国、自治体、経済界が一致団結して一票でも多く票を獲得しなければならない、私自身、六十回海外出張し、八十カ国訪問した、投票日の前日までパリに一カ月間泊まり込み、毎日、各国の代表に繰り返し働きかけを行ったとの貴重な意見をいただきました。南太平洋の島国やカリブ海の島国もくまなく訪問すべきだ、全ての国にアプローチをかけるべきだとの意見もいただきました。なりふり構わずやらないと誘致はおぼつかないとのことです。誘致を成功に導いた当事者の意見には、極めて説得力があります。</w:t>
      </w:r>
    </w:p>
    <w:p w:rsidR="00622459" w:rsidRPr="00436838" w:rsidRDefault="00B93BB9" w:rsidP="00B93BB9">
      <w:pPr>
        <w:autoSpaceDE w:val="0"/>
        <w:autoSpaceDN w:val="0"/>
        <w:ind w:leftChars="598" w:left="1355" w:firstLineChars="100" w:firstLine="227"/>
      </w:pPr>
      <w:r w:rsidRPr="00436838">
        <w:rPr>
          <w:rFonts w:hint="eastAsia"/>
        </w:rPr>
        <w:t>先日の万博特別委員会から知事への緊急提言も、このような危機感から行ったものであります。残り半年でこれらをやっていかなくてはならず、このような大変貴重な時期に大阪を分断させるような大都市の議論をしている場合ではなく、万博誘致に全力を上げるべきです。」</w:t>
      </w:r>
    </w:p>
    <w:p w:rsidR="00B93BB9" w:rsidRPr="00436838" w:rsidRDefault="00B93BB9" w:rsidP="00B93BB9">
      <w:pPr>
        <w:autoSpaceDE w:val="0"/>
        <w:autoSpaceDN w:val="0"/>
        <w:ind w:leftChars="598" w:left="1355" w:firstLineChars="100" w:firstLine="227"/>
      </w:pPr>
    </w:p>
    <w:p w:rsidR="00631555" w:rsidRPr="00436838" w:rsidRDefault="002448FE" w:rsidP="00C309DA">
      <w:pPr>
        <w:autoSpaceDE w:val="0"/>
        <w:autoSpaceDN w:val="0"/>
        <w:ind w:firstLineChars="500" w:firstLine="1133"/>
      </w:pPr>
      <w:r w:rsidRPr="00436838">
        <w:rPr>
          <w:rFonts w:hint="eastAsia"/>
        </w:rPr>
        <w:t xml:space="preserve">ｃ　</w:t>
      </w:r>
      <w:r w:rsidR="00631555" w:rsidRPr="00436838">
        <w:rPr>
          <w:rFonts w:hint="eastAsia"/>
        </w:rPr>
        <w:t>公明</w:t>
      </w:r>
      <w:r w:rsidR="00667659" w:rsidRPr="00436838">
        <w:rPr>
          <w:rFonts w:hint="eastAsia"/>
        </w:rPr>
        <w:t>党</w:t>
      </w:r>
      <w:r w:rsidR="008222BE" w:rsidRPr="00436838">
        <w:rPr>
          <w:rFonts w:hint="eastAsia"/>
        </w:rPr>
        <w:t>大阪府議会議員団</w:t>
      </w:r>
    </w:p>
    <w:p w:rsidR="00B93BB9" w:rsidRPr="00436838" w:rsidRDefault="00B93BB9" w:rsidP="00B93BB9">
      <w:pPr>
        <w:autoSpaceDE w:val="0"/>
        <w:autoSpaceDN w:val="0"/>
        <w:ind w:leftChars="592" w:left="1342" w:firstLineChars="100" w:firstLine="227"/>
      </w:pPr>
      <w:r w:rsidRPr="00436838">
        <w:rPr>
          <w:rFonts w:hint="eastAsia"/>
        </w:rPr>
        <w:t>「先日、大阪府議会</w:t>
      </w:r>
      <w:r w:rsidR="000F6D3B" w:rsidRPr="00436838">
        <w:rPr>
          <w:rFonts w:hint="eastAsia"/>
        </w:rPr>
        <w:t>2025</w:t>
      </w:r>
      <w:r w:rsidRPr="00436838">
        <w:rPr>
          <w:rFonts w:hint="eastAsia"/>
        </w:rPr>
        <w:t>年国際博覧会誘致特別委員会が松井知事に緊急提言したとおり、府は、あらゆる機会を捉えて持てる資源を駆使し、国、大阪市、経済界、その他各関係機関と一体となって、大阪万博の働きかけを強化しなければなりません。また、大阪万博のテーマ「いのち輝く未来社会のデザイン」は、国連が掲げる持続可能な開発目標－－ＳＤＧｓに大きく貢献し、全ての国にとって豊かで活力ある未来をつくることになることを強くアピールしなけ</w:t>
      </w:r>
      <w:r w:rsidRPr="00436838">
        <w:rPr>
          <w:rFonts w:hint="eastAsia"/>
        </w:rPr>
        <w:lastRenderedPageBreak/>
        <w:t>ればなりません。</w:t>
      </w:r>
    </w:p>
    <w:p w:rsidR="00286F8C" w:rsidRPr="00436838" w:rsidRDefault="00B93BB9" w:rsidP="00B93BB9">
      <w:pPr>
        <w:autoSpaceDE w:val="0"/>
        <w:autoSpaceDN w:val="0"/>
        <w:ind w:leftChars="592" w:left="1342" w:firstLineChars="100" w:firstLine="227"/>
      </w:pPr>
      <w:r w:rsidRPr="00436838">
        <w:rPr>
          <w:rFonts w:hint="eastAsia"/>
        </w:rPr>
        <w:t>そして、いよいよ６月</w:t>
      </w:r>
      <w:r w:rsidR="000F6D3B" w:rsidRPr="00436838">
        <w:rPr>
          <w:rFonts w:hint="eastAsia"/>
        </w:rPr>
        <w:t>11</w:t>
      </w:r>
      <w:r w:rsidRPr="00436838">
        <w:rPr>
          <w:rFonts w:hint="eastAsia"/>
        </w:rPr>
        <w:t>日より知事は</w:t>
      </w:r>
      <w:r w:rsidR="000F6D3B" w:rsidRPr="00436838">
        <w:rPr>
          <w:rFonts w:hint="eastAsia"/>
        </w:rPr>
        <w:t>13</w:t>
      </w:r>
      <w:r w:rsidRPr="00436838">
        <w:rPr>
          <w:rFonts w:hint="eastAsia"/>
        </w:rPr>
        <w:t>日のＢＩＥ総会に向けて出発されます。実質的には、これがＢＩＥ総会での最後のプレゼンテーションになると思います。引き続き、効果的なプロモーションをＢＩＥ加盟国に直接訪問して訴えるなど、ＢＩＥ加盟国全てに可能な限りアプローチし、本年</w:t>
      </w:r>
      <w:r w:rsidR="000F6D3B" w:rsidRPr="00436838">
        <w:rPr>
          <w:rFonts w:hint="eastAsia"/>
        </w:rPr>
        <w:t>11</w:t>
      </w:r>
      <w:r w:rsidRPr="00436838">
        <w:rPr>
          <w:rFonts w:hint="eastAsia"/>
        </w:rPr>
        <w:t>月の投票日前日まで残り５カ月間、全力で働きかけていただきますよう強く要望いたします。」</w:t>
      </w:r>
    </w:p>
    <w:p w:rsidR="00286F8C" w:rsidRPr="00436838" w:rsidRDefault="00286F8C">
      <w:pPr>
        <w:widowControl/>
        <w:jc w:val="left"/>
      </w:pPr>
      <w:r w:rsidRPr="00436838">
        <w:br w:type="page"/>
      </w:r>
    </w:p>
    <w:p w:rsidR="00FB79D5" w:rsidRPr="00436838" w:rsidRDefault="00FB79D5" w:rsidP="00C309DA">
      <w:pPr>
        <w:autoSpaceDE w:val="0"/>
        <w:autoSpaceDN w:val="0"/>
        <w:ind w:leftChars="314" w:left="1131" w:hangingChars="185" w:hanging="419"/>
      </w:pPr>
      <w:r w:rsidRPr="00436838">
        <w:rPr>
          <w:rFonts w:hint="eastAsia"/>
        </w:rPr>
        <w:lastRenderedPageBreak/>
        <w:t>（イ）在阪総領事等への協力要請活動</w:t>
      </w:r>
    </w:p>
    <w:p w:rsidR="00CA3667" w:rsidRPr="00436838" w:rsidRDefault="00555938" w:rsidP="00622459">
      <w:pPr>
        <w:autoSpaceDE w:val="0"/>
        <w:autoSpaceDN w:val="0"/>
        <w:ind w:leftChars="548" w:left="1242" w:firstLineChars="63" w:firstLine="143"/>
        <w:rPr>
          <w:sz w:val="21"/>
          <w:szCs w:val="21"/>
        </w:rPr>
      </w:pPr>
      <w:r w:rsidRPr="00436838">
        <w:rPr>
          <w:rFonts w:hint="eastAsia"/>
        </w:rPr>
        <w:t>調査活動</w:t>
      </w:r>
      <w:r w:rsidR="00E74542" w:rsidRPr="00436838">
        <w:rPr>
          <w:rFonts w:hint="eastAsia"/>
        </w:rPr>
        <w:t>（平成</w:t>
      </w:r>
      <w:r w:rsidR="00E74542" w:rsidRPr="00436838">
        <w:t>30年５月９日～５月12日）</w:t>
      </w:r>
      <w:r w:rsidRPr="00436838">
        <w:rPr>
          <w:rFonts w:hint="eastAsia"/>
        </w:rPr>
        <w:t>を</w:t>
      </w:r>
      <w:r w:rsidR="00DA6E10" w:rsidRPr="00436838">
        <w:rPr>
          <w:rFonts w:hint="eastAsia"/>
        </w:rPr>
        <w:t>踏まえ、議員連盟として、議員が直接、在阪総領事館等を訪問し、総領事等へ支援を要請</w:t>
      </w:r>
      <w:r w:rsidR="000F1424" w:rsidRPr="00436838">
        <w:rPr>
          <w:rFonts w:hint="eastAsia"/>
        </w:rPr>
        <w:t>し</w:t>
      </w:r>
      <w:r w:rsidR="00E74542" w:rsidRPr="00436838">
        <w:rPr>
          <w:rFonts w:hint="eastAsia"/>
        </w:rPr>
        <w:t>た</w:t>
      </w:r>
      <w:r w:rsidR="00FC5C62" w:rsidRPr="00436838">
        <w:rPr>
          <w:rFonts w:hint="eastAsia"/>
        </w:rPr>
        <w:t>。</w:t>
      </w:r>
    </w:p>
    <w:tbl>
      <w:tblPr>
        <w:tblStyle w:val="ad"/>
        <w:tblW w:w="9082" w:type="dxa"/>
        <w:tblInd w:w="41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6520"/>
        <w:gridCol w:w="1428"/>
      </w:tblGrid>
      <w:tr w:rsidR="00436838" w:rsidRPr="00436838" w:rsidTr="00CA3667">
        <w:trPr>
          <w:cantSplit/>
          <w:trHeight w:val="1130"/>
        </w:trPr>
        <w:tc>
          <w:tcPr>
            <w:tcW w:w="1134" w:type="dxa"/>
            <w:vAlign w:val="center"/>
          </w:tcPr>
          <w:p w:rsidR="00BD608D" w:rsidRPr="00436838" w:rsidRDefault="00BD608D" w:rsidP="00CA3667">
            <w:pPr>
              <w:autoSpaceDE w:val="0"/>
              <w:autoSpaceDN w:val="0"/>
              <w:spacing w:line="360" w:lineRule="exact"/>
              <w:jc w:val="center"/>
              <w:rPr>
                <w:sz w:val="21"/>
                <w:szCs w:val="21"/>
              </w:rPr>
            </w:pPr>
            <w:r w:rsidRPr="00436838">
              <w:rPr>
                <w:rFonts w:hint="eastAsia"/>
                <w:sz w:val="21"/>
                <w:szCs w:val="21"/>
              </w:rPr>
              <w:t>調査先</w:t>
            </w:r>
          </w:p>
        </w:tc>
        <w:tc>
          <w:tcPr>
            <w:tcW w:w="6520" w:type="dxa"/>
            <w:vAlign w:val="center"/>
          </w:tcPr>
          <w:p w:rsidR="00BD608D" w:rsidRPr="00436838" w:rsidRDefault="00BD608D" w:rsidP="00CA3667">
            <w:pPr>
              <w:autoSpaceDE w:val="0"/>
              <w:autoSpaceDN w:val="0"/>
              <w:spacing w:line="360" w:lineRule="exact"/>
              <w:jc w:val="center"/>
              <w:rPr>
                <w:sz w:val="21"/>
                <w:szCs w:val="21"/>
              </w:rPr>
            </w:pPr>
            <w:r w:rsidRPr="00436838">
              <w:rPr>
                <w:rFonts w:hint="eastAsia"/>
                <w:sz w:val="21"/>
                <w:szCs w:val="21"/>
              </w:rPr>
              <w:t>調査先における主な質疑</w:t>
            </w:r>
          </w:p>
        </w:tc>
        <w:tc>
          <w:tcPr>
            <w:tcW w:w="1428" w:type="dxa"/>
            <w:tcBorders>
              <w:bottom w:val="single" w:sz="4" w:space="0" w:color="auto"/>
            </w:tcBorders>
            <w:vAlign w:val="center"/>
          </w:tcPr>
          <w:p w:rsidR="00CA3667" w:rsidRPr="00436838" w:rsidRDefault="00BD608D" w:rsidP="00BD608D">
            <w:pPr>
              <w:autoSpaceDE w:val="0"/>
              <w:autoSpaceDN w:val="0"/>
              <w:jc w:val="center"/>
              <w:rPr>
                <w:sz w:val="21"/>
                <w:szCs w:val="21"/>
              </w:rPr>
            </w:pPr>
            <w:r w:rsidRPr="00436838">
              <w:rPr>
                <w:rFonts w:hint="eastAsia"/>
                <w:sz w:val="21"/>
                <w:szCs w:val="21"/>
              </w:rPr>
              <w:t>議員が直接訪問した主な</w:t>
            </w:r>
          </w:p>
          <w:p w:rsidR="00BD608D" w:rsidRPr="00436838" w:rsidRDefault="00BD608D" w:rsidP="00BD608D">
            <w:pPr>
              <w:autoSpaceDE w:val="0"/>
              <w:autoSpaceDN w:val="0"/>
              <w:jc w:val="center"/>
              <w:rPr>
                <w:sz w:val="21"/>
                <w:szCs w:val="21"/>
              </w:rPr>
            </w:pPr>
            <w:r w:rsidRPr="00436838">
              <w:rPr>
                <w:rFonts w:hint="eastAsia"/>
                <w:sz w:val="21"/>
                <w:szCs w:val="21"/>
              </w:rPr>
              <w:t>要請先</w:t>
            </w:r>
          </w:p>
        </w:tc>
      </w:tr>
      <w:tr w:rsidR="00436838" w:rsidRPr="00436838" w:rsidTr="00CA3667">
        <w:tc>
          <w:tcPr>
            <w:tcW w:w="1134" w:type="dxa"/>
            <w:vMerge w:val="restart"/>
            <w:textDirection w:val="tbRlV"/>
            <w:vAlign w:val="center"/>
          </w:tcPr>
          <w:p w:rsidR="00BD608D" w:rsidRPr="00436838" w:rsidRDefault="00BD608D" w:rsidP="00CA3667">
            <w:pPr>
              <w:autoSpaceDE w:val="0"/>
              <w:autoSpaceDN w:val="0"/>
              <w:spacing w:line="360" w:lineRule="exact"/>
              <w:ind w:left="113" w:right="113"/>
              <w:jc w:val="center"/>
              <w:rPr>
                <w:sz w:val="21"/>
                <w:szCs w:val="21"/>
              </w:rPr>
            </w:pPr>
            <w:r w:rsidRPr="00436838">
              <w:rPr>
                <w:rFonts w:hint="eastAsia"/>
                <w:sz w:val="21"/>
                <w:szCs w:val="21"/>
              </w:rPr>
              <w:t>ミラノ市議会</w:t>
            </w:r>
          </w:p>
        </w:tc>
        <w:tc>
          <w:tcPr>
            <w:tcW w:w="6520" w:type="dxa"/>
            <w:tcBorders>
              <w:right w:val="single" w:sz="4" w:space="0" w:color="auto"/>
            </w:tcBorders>
          </w:tcPr>
          <w:p w:rsidR="00BD608D" w:rsidRPr="00436838" w:rsidRDefault="00286F8C" w:rsidP="00CA3667">
            <w:pPr>
              <w:autoSpaceDE w:val="0"/>
              <w:autoSpaceDN w:val="0"/>
              <w:spacing w:line="360" w:lineRule="exact"/>
              <w:ind w:left="197" w:hangingChars="100" w:hanging="197"/>
              <w:rPr>
                <w:sz w:val="21"/>
                <w:szCs w:val="21"/>
              </w:rPr>
            </w:pPr>
            <w:r w:rsidRPr="00436838">
              <w:rPr>
                <w:rFonts w:hint="eastAsia"/>
                <w:sz w:val="21"/>
                <w:szCs w:val="21"/>
              </w:rPr>
              <w:t>＜調査団＞</w:t>
            </w:r>
          </w:p>
          <w:p w:rsidR="00BD608D" w:rsidRPr="00436838" w:rsidRDefault="00BD608D" w:rsidP="00CA3667">
            <w:pPr>
              <w:autoSpaceDE w:val="0"/>
              <w:autoSpaceDN w:val="0"/>
              <w:spacing w:line="360" w:lineRule="exact"/>
              <w:rPr>
                <w:sz w:val="21"/>
                <w:szCs w:val="21"/>
              </w:rPr>
            </w:pPr>
            <w:r w:rsidRPr="00436838">
              <w:rPr>
                <w:rFonts w:hint="eastAsia"/>
                <w:sz w:val="21"/>
                <w:szCs w:val="21"/>
              </w:rPr>
              <w:t>開催地となるため、ミラノ市として外国に何か働きかけたか。</w:t>
            </w:r>
          </w:p>
          <w:p w:rsidR="00BD608D" w:rsidRPr="00436838" w:rsidRDefault="00286F8C" w:rsidP="00CA3667">
            <w:pPr>
              <w:autoSpaceDE w:val="0"/>
              <w:autoSpaceDN w:val="0"/>
              <w:spacing w:line="360" w:lineRule="exact"/>
              <w:rPr>
                <w:sz w:val="21"/>
                <w:szCs w:val="21"/>
              </w:rPr>
            </w:pPr>
            <w:r w:rsidRPr="00436838">
              <w:rPr>
                <w:rFonts w:hint="eastAsia"/>
                <w:sz w:val="21"/>
                <w:szCs w:val="21"/>
              </w:rPr>
              <w:t>＜回答＞</w:t>
            </w:r>
          </w:p>
          <w:p w:rsidR="00BD608D" w:rsidRPr="00436838" w:rsidRDefault="00BD608D" w:rsidP="00CA3667">
            <w:pPr>
              <w:autoSpaceDE w:val="0"/>
              <w:autoSpaceDN w:val="0"/>
              <w:spacing w:line="360" w:lineRule="exact"/>
              <w:rPr>
                <w:sz w:val="21"/>
                <w:szCs w:val="21"/>
              </w:rPr>
            </w:pPr>
            <w:r w:rsidRPr="00436838">
              <w:rPr>
                <w:rFonts w:hint="eastAsia"/>
                <w:sz w:val="21"/>
                <w:szCs w:val="21"/>
              </w:rPr>
              <w:t>特に発展途上国へのアプローチは重要だ。ミラノ万博に参加することが、自国の発展につながる土壌となることを理解してもらうよう努めた。そしてミラノに賛成してもらった。（報告書　８頁）</w:t>
            </w:r>
          </w:p>
        </w:tc>
        <w:tc>
          <w:tcPr>
            <w:tcW w:w="1428" w:type="dxa"/>
            <w:vMerge w:val="restart"/>
            <w:tcBorders>
              <w:top w:val="single" w:sz="4" w:space="0" w:color="auto"/>
              <w:left w:val="single" w:sz="4" w:space="0" w:color="auto"/>
              <w:bottom w:val="single" w:sz="12" w:space="0" w:color="auto"/>
            </w:tcBorders>
            <w:vAlign w:val="center"/>
          </w:tcPr>
          <w:p w:rsidR="00BD608D" w:rsidRPr="00436838" w:rsidRDefault="00BD608D" w:rsidP="00CA3667">
            <w:pPr>
              <w:autoSpaceDE w:val="0"/>
              <w:autoSpaceDN w:val="0"/>
              <w:spacing w:line="360" w:lineRule="exact"/>
              <w:rPr>
                <w:sz w:val="21"/>
                <w:szCs w:val="21"/>
              </w:rPr>
            </w:pPr>
            <w:r w:rsidRPr="00436838">
              <w:rPr>
                <w:rFonts w:hint="eastAsia"/>
                <w:sz w:val="21"/>
                <w:szCs w:val="21"/>
              </w:rPr>
              <w:t>５</w:t>
            </w:r>
            <w:r w:rsidRPr="00436838">
              <w:rPr>
                <w:sz w:val="21"/>
                <w:szCs w:val="21"/>
              </w:rPr>
              <w:t>月21日</w:t>
            </w:r>
          </w:p>
          <w:p w:rsidR="00BD608D" w:rsidRPr="00436838" w:rsidRDefault="00BD608D" w:rsidP="00CA3667">
            <w:pPr>
              <w:autoSpaceDE w:val="0"/>
              <w:autoSpaceDN w:val="0"/>
              <w:spacing w:line="360" w:lineRule="exact"/>
              <w:rPr>
                <w:sz w:val="21"/>
                <w:szCs w:val="21"/>
              </w:rPr>
            </w:pPr>
            <w:r w:rsidRPr="00436838">
              <w:rPr>
                <w:rFonts w:hint="eastAsia"/>
                <w:sz w:val="21"/>
                <w:szCs w:val="21"/>
              </w:rPr>
              <w:t>在大阪フィリピン共和国総領事</w:t>
            </w:r>
          </w:p>
          <w:p w:rsidR="00BD608D" w:rsidRPr="00436838" w:rsidRDefault="00BD608D" w:rsidP="00CA3667">
            <w:pPr>
              <w:autoSpaceDE w:val="0"/>
              <w:autoSpaceDN w:val="0"/>
              <w:spacing w:line="360" w:lineRule="exact"/>
              <w:rPr>
                <w:sz w:val="21"/>
                <w:szCs w:val="21"/>
              </w:rPr>
            </w:pPr>
          </w:p>
          <w:p w:rsidR="00BD608D" w:rsidRPr="00436838" w:rsidRDefault="00BD608D" w:rsidP="00CA3667">
            <w:pPr>
              <w:autoSpaceDE w:val="0"/>
              <w:autoSpaceDN w:val="0"/>
              <w:spacing w:line="360" w:lineRule="exact"/>
              <w:rPr>
                <w:sz w:val="21"/>
                <w:szCs w:val="21"/>
              </w:rPr>
            </w:pPr>
            <w:r w:rsidRPr="00436838">
              <w:rPr>
                <w:rFonts w:hint="eastAsia"/>
                <w:sz w:val="21"/>
                <w:szCs w:val="21"/>
              </w:rPr>
              <w:t>５</w:t>
            </w:r>
            <w:r w:rsidRPr="00436838">
              <w:rPr>
                <w:sz w:val="21"/>
                <w:szCs w:val="21"/>
              </w:rPr>
              <w:t>月22日</w:t>
            </w:r>
          </w:p>
          <w:p w:rsidR="00BD608D" w:rsidRPr="00436838" w:rsidRDefault="00BD608D" w:rsidP="00CA3667">
            <w:pPr>
              <w:autoSpaceDE w:val="0"/>
              <w:autoSpaceDN w:val="0"/>
              <w:spacing w:line="360" w:lineRule="exact"/>
              <w:rPr>
                <w:sz w:val="21"/>
                <w:szCs w:val="21"/>
              </w:rPr>
            </w:pPr>
            <w:r w:rsidRPr="00436838">
              <w:rPr>
                <w:rFonts w:hint="eastAsia"/>
                <w:sz w:val="21"/>
                <w:szCs w:val="21"/>
              </w:rPr>
              <w:t>在大阪ベトナム社会主義共和国総領事</w:t>
            </w:r>
          </w:p>
          <w:p w:rsidR="00BD608D" w:rsidRPr="00436838" w:rsidRDefault="00BD608D" w:rsidP="00CA3667">
            <w:pPr>
              <w:autoSpaceDE w:val="0"/>
              <w:autoSpaceDN w:val="0"/>
              <w:spacing w:line="360" w:lineRule="exact"/>
              <w:rPr>
                <w:sz w:val="21"/>
                <w:szCs w:val="21"/>
              </w:rPr>
            </w:pPr>
            <w:r w:rsidRPr="00436838">
              <w:rPr>
                <w:rFonts w:hint="eastAsia"/>
                <w:sz w:val="21"/>
                <w:szCs w:val="21"/>
              </w:rPr>
              <w:t>在大阪インドネシア共和国総領事</w:t>
            </w:r>
          </w:p>
          <w:p w:rsidR="00BD608D" w:rsidRPr="00436838" w:rsidRDefault="00BD608D" w:rsidP="00CA3667">
            <w:pPr>
              <w:autoSpaceDE w:val="0"/>
              <w:autoSpaceDN w:val="0"/>
              <w:spacing w:line="360" w:lineRule="exact"/>
              <w:rPr>
                <w:sz w:val="21"/>
                <w:szCs w:val="21"/>
              </w:rPr>
            </w:pPr>
          </w:p>
          <w:p w:rsidR="00BD608D" w:rsidRPr="00436838" w:rsidRDefault="00BD608D" w:rsidP="00CA3667">
            <w:pPr>
              <w:autoSpaceDE w:val="0"/>
              <w:autoSpaceDN w:val="0"/>
              <w:spacing w:line="360" w:lineRule="exact"/>
              <w:rPr>
                <w:sz w:val="21"/>
                <w:szCs w:val="21"/>
              </w:rPr>
            </w:pPr>
            <w:r w:rsidRPr="00436838">
              <w:rPr>
                <w:rFonts w:hint="eastAsia"/>
                <w:sz w:val="21"/>
                <w:szCs w:val="21"/>
              </w:rPr>
              <w:t>５</w:t>
            </w:r>
            <w:r w:rsidRPr="00436838">
              <w:rPr>
                <w:sz w:val="21"/>
                <w:szCs w:val="21"/>
              </w:rPr>
              <w:t>月23日</w:t>
            </w:r>
          </w:p>
          <w:p w:rsidR="00BD608D" w:rsidRPr="00436838" w:rsidRDefault="00BD608D" w:rsidP="00CA3667">
            <w:pPr>
              <w:autoSpaceDE w:val="0"/>
              <w:autoSpaceDN w:val="0"/>
              <w:spacing w:line="360" w:lineRule="exact"/>
              <w:rPr>
                <w:sz w:val="21"/>
                <w:szCs w:val="21"/>
              </w:rPr>
            </w:pPr>
            <w:r w:rsidRPr="00436838">
              <w:rPr>
                <w:rFonts w:hint="eastAsia"/>
                <w:sz w:val="21"/>
                <w:szCs w:val="21"/>
              </w:rPr>
              <w:t>在大阪オランダ王国総領事</w:t>
            </w:r>
          </w:p>
          <w:p w:rsidR="00BD608D" w:rsidRPr="00436838" w:rsidRDefault="00BD608D" w:rsidP="00CA3667">
            <w:pPr>
              <w:autoSpaceDE w:val="0"/>
              <w:autoSpaceDN w:val="0"/>
              <w:spacing w:line="360" w:lineRule="exact"/>
              <w:rPr>
                <w:sz w:val="21"/>
                <w:szCs w:val="21"/>
              </w:rPr>
            </w:pPr>
            <w:r w:rsidRPr="00436838">
              <w:rPr>
                <w:rFonts w:hint="eastAsia"/>
                <w:sz w:val="21"/>
                <w:szCs w:val="21"/>
              </w:rPr>
              <w:t>在大阪・神戸アメリカ合衆国総領事</w:t>
            </w:r>
          </w:p>
          <w:p w:rsidR="00BD608D" w:rsidRPr="00436838" w:rsidRDefault="00BD608D" w:rsidP="00CA3667">
            <w:pPr>
              <w:autoSpaceDE w:val="0"/>
              <w:autoSpaceDN w:val="0"/>
              <w:spacing w:line="360" w:lineRule="exact"/>
              <w:rPr>
                <w:sz w:val="21"/>
                <w:szCs w:val="21"/>
              </w:rPr>
            </w:pPr>
          </w:p>
          <w:p w:rsidR="00BD608D" w:rsidRPr="00436838" w:rsidRDefault="00BD608D" w:rsidP="00CA3667">
            <w:pPr>
              <w:autoSpaceDE w:val="0"/>
              <w:autoSpaceDN w:val="0"/>
              <w:spacing w:line="360" w:lineRule="exact"/>
              <w:rPr>
                <w:sz w:val="21"/>
                <w:szCs w:val="21"/>
              </w:rPr>
            </w:pPr>
            <w:r w:rsidRPr="00436838">
              <w:rPr>
                <w:rFonts w:hint="eastAsia"/>
                <w:sz w:val="21"/>
                <w:szCs w:val="21"/>
              </w:rPr>
              <w:t>５</w:t>
            </w:r>
            <w:r w:rsidRPr="00436838">
              <w:rPr>
                <w:sz w:val="21"/>
                <w:szCs w:val="21"/>
              </w:rPr>
              <w:t>月24日</w:t>
            </w:r>
          </w:p>
          <w:p w:rsidR="00BD608D" w:rsidRPr="00436838" w:rsidRDefault="00BD608D" w:rsidP="00CA3667">
            <w:pPr>
              <w:autoSpaceDE w:val="0"/>
              <w:autoSpaceDN w:val="0"/>
              <w:spacing w:line="360" w:lineRule="exact"/>
              <w:rPr>
                <w:sz w:val="21"/>
                <w:szCs w:val="21"/>
              </w:rPr>
            </w:pPr>
            <w:r w:rsidRPr="00436838">
              <w:rPr>
                <w:rFonts w:hint="eastAsia"/>
                <w:sz w:val="21"/>
                <w:szCs w:val="21"/>
              </w:rPr>
              <w:t>在大阪・神戸ドイツ連邦共和国総領事</w:t>
            </w:r>
          </w:p>
          <w:p w:rsidR="00BD608D" w:rsidRPr="00436838" w:rsidRDefault="00BD608D" w:rsidP="00CA3667">
            <w:pPr>
              <w:autoSpaceDE w:val="0"/>
              <w:autoSpaceDN w:val="0"/>
              <w:spacing w:line="360" w:lineRule="exact"/>
              <w:rPr>
                <w:sz w:val="21"/>
                <w:szCs w:val="21"/>
              </w:rPr>
            </w:pPr>
          </w:p>
          <w:p w:rsidR="00BD608D" w:rsidRPr="00436838" w:rsidRDefault="00BD608D" w:rsidP="00CA3667">
            <w:pPr>
              <w:autoSpaceDE w:val="0"/>
              <w:autoSpaceDN w:val="0"/>
              <w:spacing w:line="360" w:lineRule="exact"/>
              <w:rPr>
                <w:sz w:val="21"/>
                <w:szCs w:val="21"/>
              </w:rPr>
            </w:pPr>
            <w:r w:rsidRPr="00436838">
              <w:rPr>
                <w:rFonts w:hint="eastAsia"/>
                <w:sz w:val="21"/>
                <w:szCs w:val="21"/>
              </w:rPr>
              <w:t>５</w:t>
            </w:r>
            <w:r w:rsidRPr="00436838">
              <w:rPr>
                <w:sz w:val="21"/>
                <w:szCs w:val="21"/>
              </w:rPr>
              <w:t>月28日</w:t>
            </w:r>
          </w:p>
          <w:p w:rsidR="00BD608D" w:rsidRPr="00436838" w:rsidRDefault="00BD608D" w:rsidP="00CA3667">
            <w:pPr>
              <w:autoSpaceDE w:val="0"/>
              <w:autoSpaceDN w:val="0"/>
              <w:spacing w:line="360" w:lineRule="exact"/>
              <w:rPr>
                <w:sz w:val="21"/>
                <w:szCs w:val="21"/>
              </w:rPr>
            </w:pPr>
            <w:r w:rsidRPr="00436838">
              <w:rPr>
                <w:rFonts w:hint="eastAsia"/>
                <w:sz w:val="21"/>
                <w:szCs w:val="21"/>
              </w:rPr>
              <w:t>在大阪モンゴル国総領事</w:t>
            </w:r>
          </w:p>
          <w:p w:rsidR="00BD608D" w:rsidRPr="00436838" w:rsidRDefault="00BD608D" w:rsidP="00CA3667">
            <w:pPr>
              <w:autoSpaceDE w:val="0"/>
              <w:autoSpaceDN w:val="0"/>
              <w:spacing w:line="360" w:lineRule="exact"/>
              <w:rPr>
                <w:sz w:val="21"/>
                <w:szCs w:val="21"/>
              </w:rPr>
            </w:pPr>
            <w:r w:rsidRPr="00436838">
              <w:rPr>
                <w:rFonts w:hint="eastAsia"/>
                <w:sz w:val="21"/>
                <w:szCs w:val="21"/>
              </w:rPr>
              <w:lastRenderedPageBreak/>
              <w:t>在大阪タイ王国総領事</w:t>
            </w:r>
          </w:p>
          <w:p w:rsidR="00BD608D" w:rsidRPr="00436838" w:rsidRDefault="00BD608D" w:rsidP="00CA3667">
            <w:pPr>
              <w:autoSpaceDE w:val="0"/>
              <w:autoSpaceDN w:val="0"/>
              <w:spacing w:line="360" w:lineRule="exact"/>
              <w:rPr>
                <w:sz w:val="21"/>
                <w:szCs w:val="21"/>
              </w:rPr>
            </w:pPr>
          </w:p>
          <w:p w:rsidR="00BD608D" w:rsidRPr="00436838" w:rsidRDefault="00BD608D" w:rsidP="00CA3667">
            <w:pPr>
              <w:autoSpaceDE w:val="0"/>
              <w:autoSpaceDN w:val="0"/>
              <w:spacing w:line="360" w:lineRule="exact"/>
              <w:rPr>
                <w:sz w:val="21"/>
                <w:szCs w:val="21"/>
              </w:rPr>
            </w:pPr>
            <w:r w:rsidRPr="00436838">
              <w:rPr>
                <w:rFonts w:hint="eastAsia"/>
                <w:sz w:val="21"/>
                <w:szCs w:val="21"/>
              </w:rPr>
              <w:t>５</w:t>
            </w:r>
            <w:r w:rsidRPr="00436838">
              <w:rPr>
                <w:sz w:val="21"/>
                <w:szCs w:val="21"/>
              </w:rPr>
              <w:t>月29日</w:t>
            </w:r>
          </w:p>
          <w:p w:rsidR="00BD608D" w:rsidRPr="00436838" w:rsidRDefault="00BD608D" w:rsidP="00CA3667">
            <w:pPr>
              <w:autoSpaceDE w:val="0"/>
              <w:autoSpaceDN w:val="0"/>
              <w:spacing w:line="360" w:lineRule="exact"/>
              <w:rPr>
                <w:sz w:val="21"/>
                <w:szCs w:val="21"/>
              </w:rPr>
            </w:pPr>
            <w:r w:rsidRPr="00436838">
              <w:rPr>
                <w:rFonts w:hint="eastAsia"/>
                <w:sz w:val="21"/>
                <w:szCs w:val="21"/>
              </w:rPr>
              <w:t>在神戸パナマ共和国総領事</w:t>
            </w:r>
          </w:p>
          <w:p w:rsidR="00BD608D" w:rsidRPr="00436838" w:rsidRDefault="00BD608D" w:rsidP="00CA3667">
            <w:pPr>
              <w:autoSpaceDE w:val="0"/>
              <w:autoSpaceDN w:val="0"/>
              <w:spacing w:line="360" w:lineRule="exact"/>
              <w:rPr>
                <w:sz w:val="21"/>
                <w:szCs w:val="21"/>
              </w:rPr>
            </w:pPr>
          </w:p>
          <w:p w:rsidR="00BD608D" w:rsidRPr="00436838" w:rsidRDefault="00BD608D" w:rsidP="00CA3667">
            <w:pPr>
              <w:autoSpaceDE w:val="0"/>
              <w:autoSpaceDN w:val="0"/>
              <w:spacing w:line="360" w:lineRule="exact"/>
              <w:rPr>
                <w:sz w:val="21"/>
                <w:szCs w:val="21"/>
              </w:rPr>
            </w:pPr>
            <w:r w:rsidRPr="00436838">
              <w:rPr>
                <w:rFonts w:hint="eastAsia"/>
                <w:sz w:val="21"/>
                <w:szCs w:val="21"/>
              </w:rPr>
              <w:t>５</w:t>
            </w:r>
            <w:r w:rsidRPr="00436838">
              <w:rPr>
                <w:sz w:val="21"/>
                <w:szCs w:val="21"/>
              </w:rPr>
              <w:t>月31日</w:t>
            </w:r>
          </w:p>
          <w:p w:rsidR="00BD608D" w:rsidRPr="00436838" w:rsidRDefault="00BD608D" w:rsidP="00CA3667">
            <w:pPr>
              <w:autoSpaceDE w:val="0"/>
              <w:autoSpaceDN w:val="0"/>
              <w:spacing w:line="360" w:lineRule="exact"/>
              <w:rPr>
                <w:sz w:val="21"/>
                <w:szCs w:val="21"/>
              </w:rPr>
            </w:pPr>
            <w:r w:rsidRPr="00436838">
              <w:rPr>
                <w:rFonts w:hint="eastAsia"/>
                <w:sz w:val="21"/>
                <w:szCs w:val="21"/>
              </w:rPr>
              <w:t>在大阪パキスタン・イスラム共和国領事</w:t>
            </w:r>
          </w:p>
          <w:p w:rsidR="00BD608D" w:rsidRPr="00436838" w:rsidRDefault="00BD608D" w:rsidP="00CA3667">
            <w:pPr>
              <w:autoSpaceDE w:val="0"/>
              <w:autoSpaceDN w:val="0"/>
              <w:spacing w:line="360" w:lineRule="exact"/>
              <w:rPr>
                <w:sz w:val="21"/>
                <w:szCs w:val="21"/>
              </w:rPr>
            </w:pPr>
          </w:p>
          <w:p w:rsidR="00BD608D" w:rsidRPr="00436838" w:rsidRDefault="00BD608D" w:rsidP="00CA3667">
            <w:pPr>
              <w:autoSpaceDE w:val="0"/>
              <w:autoSpaceDN w:val="0"/>
              <w:spacing w:line="360" w:lineRule="exact"/>
              <w:rPr>
                <w:sz w:val="21"/>
                <w:szCs w:val="21"/>
              </w:rPr>
            </w:pPr>
            <w:r w:rsidRPr="00436838">
              <w:rPr>
                <w:rFonts w:hint="eastAsia"/>
                <w:sz w:val="21"/>
                <w:szCs w:val="21"/>
              </w:rPr>
              <w:t>８</w:t>
            </w:r>
            <w:r w:rsidRPr="00436838">
              <w:rPr>
                <w:sz w:val="21"/>
                <w:szCs w:val="21"/>
              </w:rPr>
              <w:t>月</w:t>
            </w:r>
            <w:r w:rsidRPr="00436838">
              <w:rPr>
                <w:rFonts w:hint="eastAsia"/>
                <w:sz w:val="21"/>
                <w:szCs w:val="21"/>
              </w:rPr>
              <w:t>３</w:t>
            </w:r>
            <w:r w:rsidRPr="00436838">
              <w:rPr>
                <w:sz w:val="21"/>
                <w:szCs w:val="21"/>
              </w:rPr>
              <w:t>日</w:t>
            </w:r>
          </w:p>
          <w:p w:rsidR="00BD608D" w:rsidRPr="00436838" w:rsidRDefault="00BD608D" w:rsidP="00CA3667">
            <w:pPr>
              <w:autoSpaceDE w:val="0"/>
              <w:autoSpaceDN w:val="0"/>
              <w:spacing w:line="360" w:lineRule="exact"/>
              <w:rPr>
                <w:sz w:val="21"/>
                <w:szCs w:val="21"/>
              </w:rPr>
            </w:pPr>
            <w:r w:rsidRPr="00436838">
              <w:rPr>
                <w:rFonts w:hint="eastAsia"/>
                <w:sz w:val="21"/>
                <w:szCs w:val="21"/>
              </w:rPr>
              <w:t>在大阪セネガル共和国名誉領事</w:t>
            </w:r>
          </w:p>
          <w:p w:rsidR="00BD608D" w:rsidRPr="00436838" w:rsidRDefault="00BD608D" w:rsidP="00CA3667">
            <w:pPr>
              <w:autoSpaceDE w:val="0"/>
              <w:autoSpaceDN w:val="0"/>
              <w:spacing w:line="360" w:lineRule="exact"/>
              <w:rPr>
                <w:sz w:val="21"/>
                <w:szCs w:val="21"/>
              </w:rPr>
            </w:pPr>
          </w:p>
          <w:p w:rsidR="00BD608D" w:rsidRPr="00436838" w:rsidRDefault="00BD608D" w:rsidP="00CA3667">
            <w:pPr>
              <w:autoSpaceDE w:val="0"/>
              <w:autoSpaceDN w:val="0"/>
              <w:spacing w:line="360" w:lineRule="exact"/>
              <w:rPr>
                <w:sz w:val="21"/>
                <w:szCs w:val="21"/>
              </w:rPr>
            </w:pPr>
            <w:r w:rsidRPr="00436838">
              <w:rPr>
                <w:rFonts w:hint="eastAsia"/>
                <w:sz w:val="21"/>
                <w:szCs w:val="21"/>
              </w:rPr>
              <w:t>８</w:t>
            </w:r>
            <w:r w:rsidRPr="00436838">
              <w:rPr>
                <w:sz w:val="21"/>
                <w:szCs w:val="21"/>
              </w:rPr>
              <w:t>月</w:t>
            </w:r>
            <w:r w:rsidRPr="00436838">
              <w:rPr>
                <w:rFonts w:hint="eastAsia"/>
                <w:sz w:val="21"/>
                <w:szCs w:val="21"/>
              </w:rPr>
              <w:t>７</w:t>
            </w:r>
            <w:r w:rsidRPr="00436838">
              <w:rPr>
                <w:sz w:val="21"/>
                <w:szCs w:val="21"/>
              </w:rPr>
              <w:t>日</w:t>
            </w:r>
          </w:p>
          <w:p w:rsidR="00BD608D" w:rsidRPr="00436838" w:rsidRDefault="00BD608D" w:rsidP="00CA3667">
            <w:pPr>
              <w:autoSpaceDE w:val="0"/>
              <w:autoSpaceDN w:val="0"/>
              <w:spacing w:line="360" w:lineRule="exact"/>
              <w:rPr>
                <w:sz w:val="21"/>
                <w:szCs w:val="21"/>
              </w:rPr>
            </w:pPr>
            <w:r w:rsidRPr="00436838">
              <w:rPr>
                <w:rFonts w:hint="eastAsia"/>
                <w:sz w:val="21"/>
                <w:szCs w:val="21"/>
              </w:rPr>
              <w:t>在大阪エストニア共和国名誉領事</w:t>
            </w:r>
          </w:p>
          <w:p w:rsidR="00BD608D" w:rsidRPr="00436838" w:rsidRDefault="00BD608D" w:rsidP="00CA3667">
            <w:pPr>
              <w:autoSpaceDE w:val="0"/>
              <w:autoSpaceDN w:val="0"/>
              <w:spacing w:line="360" w:lineRule="exact"/>
              <w:rPr>
                <w:sz w:val="21"/>
                <w:szCs w:val="21"/>
              </w:rPr>
            </w:pPr>
          </w:p>
          <w:p w:rsidR="00BD608D" w:rsidRPr="00436838" w:rsidRDefault="00BD608D" w:rsidP="00CA3667">
            <w:pPr>
              <w:autoSpaceDE w:val="0"/>
              <w:autoSpaceDN w:val="0"/>
              <w:spacing w:line="360" w:lineRule="exact"/>
              <w:rPr>
                <w:sz w:val="21"/>
                <w:szCs w:val="21"/>
              </w:rPr>
            </w:pPr>
            <w:r w:rsidRPr="00436838">
              <w:rPr>
                <w:rFonts w:hint="eastAsia"/>
                <w:sz w:val="21"/>
                <w:szCs w:val="21"/>
              </w:rPr>
              <w:t>８</w:t>
            </w:r>
            <w:r w:rsidRPr="00436838">
              <w:rPr>
                <w:sz w:val="21"/>
                <w:szCs w:val="21"/>
              </w:rPr>
              <w:t>月17日</w:t>
            </w:r>
          </w:p>
          <w:p w:rsidR="00BD608D" w:rsidRPr="00436838" w:rsidRDefault="00BD608D" w:rsidP="00CA3667">
            <w:pPr>
              <w:autoSpaceDE w:val="0"/>
              <w:autoSpaceDN w:val="0"/>
              <w:spacing w:line="360" w:lineRule="exact"/>
              <w:rPr>
                <w:sz w:val="21"/>
                <w:szCs w:val="21"/>
              </w:rPr>
            </w:pPr>
            <w:r w:rsidRPr="00436838">
              <w:rPr>
                <w:rFonts w:hint="eastAsia"/>
                <w:sz w:val="21"/>
                <w:szCs w:val="21"/>
              </w:rPr>
              <w:t>在大阪カンボジア王国名誉領事</w:t>
            </w:r>
          </w:p>
          <w:p w:rsidR="00BD608D" w:rsidRPr="00436838" w:rsidRDefault="00BD608D" w:rsidP="00CA3667">
            <w:pPr>
              <w:autoSpaceDE w:val="0"/>
              <w:autoSpaceDN w:val="0"/>
              <w:spacing w:line="360" w:lineRule="exact"/>
              <w:rPr>
                <w:sz w:val="21"/>
                <w:szCs w:val="21"/>
              </w:rPr>
            </w:pPr>
          </w:p>
          <w:p w:rsidR="00BD608D" w:rsidRPr="00436838" w:rsidRDefault="00BD608D" w:rsidP="00CA3667">
            <w:pPr>
              <w:autoSpaceDE w:val="0"/>
              <w:autoSpaceDN w:val="0"/>
              <w:spacing w:line="360" w:lineRule="exact"/>
              <w:rPr>
                <w:sz w:val="21"/>
                <w:szCs w:val="21"/>
              </w:rPr>
            </w:pPr>
            <w:r w:rsidRPr="00436838">
              <w:rPr>
                <w:rFonts w:hint="eastAsia"/>
                <w:sz w:val="21"/>
                <w:szCs w:val="21"/>
              </w:rPr>
              <w:t>８</w:t>
            </w:r>
            <w:r w:rsidRPr="00436838">
              <w:rPr>
                <w:sz w:val="21"/>
                <w:szCs w:val="21"/>
              </w:rPr>
              <w:t>月29日</w:t>
            </w:r>
          </w:p>
          <w:p w:rsidR="00BD608D" w:rsidRPr="00436838" w:rsidRDefault="00BD608D" w:rsidP="00CA3667">
            <w:pPr>
              <w:autoSpaceDE w:val="0"/>
              <w:autoSpaceDN w:val="0"/>
              <w:spacing w:line="360" w:lineRule="exact"/>
              <w:rPr>
                <w:sz w:val="21"/>
                <w:szCs w:val="21"/>
              </w:rPr>
            </w:pPr>
            <w:r w:rsidRPr="00436838">
              <w:rPr>
                <w:rFonts w:hint="eastAsia"/>
                <w:sz w:val="21"/>
                <w:szCs w:val="21"/>
              </w:rPr>
              <w:t>在大阪ルーマニア名誉領事</w:t>
            </w:r>
          </w:p>
          <w:p w:rsidR="00BD608D" w:rsidRPr="00436838" w:rsidRDefault="00BD608D" w:rsidP="00CA3667">
            <w:pPr>
              <w:autoSpaceDE w:val="0"/>
              <w:autoSpaceDN w:val="0"/>
              <w:spacing w:line="360" w:lineRule="exact"/>
              <w:rPr>
                <w:sz w:val="21"/>
                <w:szCs w:val="21"/>
              </w:rPr>
            </w:pPr>
          </w:p>
          <w:p w:rsidR="00BD608D" w:rsidRPr="00436838" w:rsidRDefault="00BD608D" w:rsidP="00CA3667">
            <w:pPr>
              <w:autoSpaceDE w:val="0"/>
              <w:autoSpaceDN w:val="0"/>
              <w:spacing w:line="360" w:lineRule="exact"/>
              <w:rPr>
                <w:sz w:val="21"/>
                <w:szCs w:val="21"/>
              </w:rPr>
            </w:pPr>
            <w:r w:rsidRPr="00436838">
              <w:rPr>
                <w:sz w:val="21"/>
                <w:szCs w:val="21"/>
              </w:rPr>
              <w:t>10月19日</w:t>
            </w:r>
          </w:p>
          <w:p w:rsidR="00BD608D" w:rsidRPr="00436838" w:rsidRDefault="00BD608D" w:rsidP="00CA3667">
            <w:pPr>
              <w:autoSpaceDE w:val="0"/>
              <w:autoSpaceDN w:val="0"/>
              <w:spacing w:line="360" w:lineRule="exact"/>
              <w:rPr>
                <w:sz w:val="21"/>
                <w:szCs w:val="21"/>
              </w:rPr>
            </w:pPr>
            <w:r w:rsidRPr="00436838">
              <w:rPr>
                <w:rFonts w:hint="eastAsia"/>
                <w:sz w:val="21"/>
                <w:szCs w:val="21"/>
              </w:rPr>
              <w:t>在京都フランス総領事</w:t>
            </w:r>
          </w:p>
        </w:tc>
      </w:tr>
      <w:tr w:rsidR="00436838" w:rsidRPr="00436838" w:rsidTr="00CA3667">
        <w:tc>
          <w:tcPr>
            <w:tcW w:w="1134" w:type="dxa"/>
            <w:vMerge/>
          </w:tcPr>
          <w:p w:rsidR="00BD608D" w:rsidRPr="00436838" w:rsidRDefault="00BD608D" w:rsidP="00CA3667">
            <w:pPr>
              <w:autoSpaceDE w:val="0"/>
              <w:autoSpaceDN w:val="0"/>
              <w:spacing w:line="360" w:lineRule="exact"/>
              <w:rPr>
                <w:sz w:val="21"/>
                <w:szCs w:val="21"/>
              </w:rPr>
            </w:pPr>
          </w:p>
        </w:tc>
        <w:tc>
          <w:tcPr>
            <w:tcW w:w="6520" w:type="dxa"/>
            <w:tcBorders>
              <w:right w:val="single" w:sz="4" w:space="0" w:color="auto"/>
            </w:tcBorders>
          </w:tcPr>
          <w:p w:rsidR="00BD608D" w:rsidRPr="00436838" w:rsidRDefault="00286F8C" w:rsidP="00CA3667">
            <w:pPr>
              <w:autoSpaceDE w:val="0"/>
              <w:autoSpaceDN w:val="0"/>
              <w:spacing w:line="360" w:lineRule="exact"/>
              <w:rPr>
                <w:sz w:val="21"/>
                <w:szCs w:val="21"/>
              </w:rPr>
            </w:pPr>
            <w:r w:rsidRPr="00436838">
              <w:rPr>
                <w:rFonts w:hint="eastAsia"/>
                <w:sz w:val="21"/>
                <w:szCs w:val="21"/>
              </w:rPr>
              <w:t>＜調査団＞</w:t>
            </w:r>
          </w:p>
          <w:p w:rsidR="00BD608D" w:rsidRPr="00436838" w:rsidRDefault="00BD608D" w:rsidP="00CA3667">
            <w:pPr>
              <w:autoSpaceDE w:val="0"/>
              <w:autoSpaceDN w:val="0"/>
              <w:spacing w:line="360" w:lineRule="exact"/>
              <w:rPr>
                <w:sz w:val="21"/>
                <w:szCs w:val="21"/>
              </w:rPr>
            </w:pPr>
            <w:r w:rsidRPr="00436838">
              <w:rPr>
                <w:sz w:val="21"/>
                <w:szCs w:val="21"/>
              </w:rPr>
              <w:t>2025年の万博開催地誘致決定まであと６か月しかない。終盤戦に力を入れるべき点は何か。</w:t>
            </w:r>
          </w:p>
          <w:p w:rsidR="00BD608D" w:rsidRPr="00436838" w:rsidRDefault="00286F8C" w:rsidP="00CA3667">
            <w:pPr>
              <w:autoSpaceDE w:val="0"/>
              <w:autoSpaceDN w:val="0"/>
              <w:spacing w:line="360" w:lineRule="exact"/>
              <w:rPr>
                <w:sz w:val="21"/>
                <w:szCs w:val="21"/>
              </w:rPr>
            </w:pPr>
            <w:r w:rsidRPr="00436838">
              <w:rPr>
                <w:rFonts w:hint="eastAsia"/>
                <w:sz w:val="21"/>
                <w:szCs w:val="21"/>
              </w:rPr>
              <w:t>＜回答＞</w:t>
            </w:r>
          </w:p>
          <w:p w:rsidR="00BD608D" w:rsidRPr="00436838" w:rsidRDefault="00BD608D" w:rsidP="00CA3667">
            <w:pPr>
              <w:autoSpaceDE w:val="0"/>
              <w:autoSpaceDN w:val="0"/>
              <w:spacing w:line="360" w:lineRule="exact"/>
              <w:rPr>
                <w:sz w:val="21"/>
                <w:szCs w:val="21"/>
              </w:rPr>
            </w:pPr>
            <w:r w:rsidRPr="00436838">
              <w:rPr>
                <w:rFonts w:hint="eastAsia"/>
                <w:sz w:val="21"/>
                <w:szCs w:val="21"/>
              </w:rPr>
              <w:t>パリでの最終投票では、どの国も同じ一票。だからこそ途上国や小さな国の一票が重要。彼らにとっても、万博が自国の得になることを理解させることが重要。（報告書　９頁）</w:t>
            </w:r>
          </w:p>
        </w:tc>
        <w:tc>
          <w:tcPr>
            <w:tcW w:w="1428" w:type="dxa"/>
            <w:vMerge/>
            <w:tcBorders>
              <w:top w:val="single" w:sz="12" w:space="0" w:color="auto"/>
              <w:left w:val="single" w:sz="4" w:space="0" w:color="auto"/>
              <w:bottom w:val="single" w:sz="12" w:space="0" w:color="auto"/>
            </w:tcBorders>
          </w:tcPr>
          <w:p w:rsidR="00BD608D" w:rsidRPr="00436838" w:rsidRDefault="00BD608D" w:rsidP="00BD608D">
            <w:pPr>
              <w:autoSpaceDE w:val="0"/>
              <w:autoSpaceDN w:val="0"/>
              <w:rPr>
                <w:sz w:val="21"/>
                <w:szCs w:val="21"/>
              </w:rPr>
            </w:pPr>
          </w:p>
        </w:tc>
      </w:tr>
      <w:tr w:rsidR="00436838" w:rsidRPr="00436838" w:rsidTr="00CA3667">
        <w:tc>
          <w:tcPr>
            <w:tcW w:w="1134" w:type="dxa"/>
            <w:vMerge w:val="restart"/>
            <w:textDirection w:val="tbRlV"/>
            <w:vAlign w:val="center"/>
          </w:tcPr>
          <w:p w:rsidR="00BD608D" w:rsidRPr="00436838" w:rsidRDefault="00BD608D" w:rsidP="00CA3667">
            <w:pPr>
              <w:autoSpaceDE w:val="0"/>
              <w:autoSpaceDN w:val="0"/>
              <w:spacing w:line="360" w:lineRule="exact"/>
              <w:ind w:left="113" w:right="113"/>
              <w:jc w:val="center"/>
              <w:rPr>
                <w:sz w:val="21"/>
                <w:szCs w:val="21"/>
              </w:rPr>
            </w:pPr>
            <w:r w:rsidRPr="00436838">
              <w:rPr>
                <w:rFonts w:hint="eastAsia"/>
                <w:sz w:val="21"/>
                <w:szCs w:val="21"/>
              </w:rPr>
              <w:t>在ミラノ日本国総領事館</w:t>
            </w:r>
          </w:p>
        </w:tc>
        <w:tc>
          <w:tcPr>
            <w:tcW w:w="6520" w:type="dxa"/>
            <w:tcBorders>
              <w:right w:val="single" w:sz="4" w:space="0" w:color="auto"/>
            </w:tcBorders>
          </w:tcPr>
          <w:p w:rsidR="00BD608D" w:rsidRPr="00436838" w:rsidRDefault="00286F8C" w:rsidP="00CA3667">
            <w:pPr>
              <w:autoSpaceDE w:val="0"/>
              <w:autoSpaceDN w:val="0"/>
              <w:spacing w:line="360" w:lineRule="exact"/>
              <w:rPr>
                <w:sz w:val="21"/>
                <w:szCs w:val="21"/>
              </w:rPr>
            </w:pPr>
            <w:r w:rsidRPr="00436838">
              <w:rPr>
                <w:rFonts w:hint="eastAsia"/>
                <w:sz w:val="21"/>
                <w:szCs w:val="21"/>
              </w:rPr>
              <w:t>＜調査団＞</w:t>
            </w:r>
          </w:p>
          <w:p w:rsidR="00BD608D" w:rsidRPr="00436838" w:rsidRDefault="00BD608D" w:rsidP="00CA3667">
            <w:pPr>
              <w:autoSpaceDE w:val="0"/>
              <w:autoSpaceDN w:val="0"/>
              <w:spacing w:line="360" w:lineRule="exact"/>
              <w:rPr>
                <w:sz w:val="21"/>
                <w:szCs w:val="21"/>
              </w:rPr>
            </w:pPr>
            <w:r w:rsidRPr="00436838">
              <w:rPr>
                <w:rFonts w:hint="eastAsia"/>
                <w:sz w:val="21"/>
                <w:szCs w:val="21"/>
              </w:rPr>
              <w:t>粘り強く活動していくことは分かった。イタリアから見て、具体的なアドバイスをいただければ。</w:t>
            </w:r>
          </w:p>
          <w:p w:rsidR="00BD608D" w:rsidRPr="00436838" w:rsidRDefault="00286F8C" w:rsidP="00CA3667">
            <w:pPr>
              <w:autoSpaceDE w:val="0"/>
              <w:autoSpaceDN w:val="0"/>
              <w:spacing w:line="360" w:lineRule="exact"/>
              <w:rPr>
                <w:sz w:val="21"/>
                <w:szCs w:val="21"/>
              </w:rPr>
            </w:pPr>
            <w:r w:rsidRPr="00436838">
              <w:rPr>
                <w:rFonts w:hint="eastAsia"/>
                <w:sz w:val="21"/>
                <w:szCs w:val="21"/>
              </w:rPr>
              <w:t>＜回答＞</w:t>
            </w:r>
          </w:p>
          <w:p w:rsidR="00BD608D" w:rsidRPr="00436838" w:rsidRDefault="00BD608D" w:rsidP="00CA3667">
            <w:pPr>
              <w:autoSpaceDE w:val="0"/>
              <w:autoSpaceDN w:val="0"/>
              <w:spacing w:line="360" w:lineRule="exact"/>
              <w:rPr>
                <w:sz w:val="21"/>
                <w:szCs w:val="21"/>
              </w:rPr>
            </w:pPr>
            <w:r w:rsidRPr="00436838">
              <w:rPr>
                <w:rFonts w:hint="eastAsia"/>
                <w:sz w:val="21"/>
                <w:szCs w:val="21"/>
              </w:rPr>
              <w:t>愛知万博誘致時は、ある欧州諸国で支持要請を行っていた。大使館総動員であった。最後の最後で逆転した場面も見てきた。支持要請は粘り強くやっていくしかない。あと半年だが、いろいろなルートを使って繰り返し働きかける。単純だが、一番効果がある。在京大使や在阪領事にしつこいくらいアピールを繰り返すこと。これは重要だ。（報告書　10頁）</w:t>
            </w:r>
          </w:p>
        </w:tc>
        <w:tc>
          <w:tcPr>
            <w:tcW w:w="1428" w:type="dxa"/>
            <w:vMerge/>
            <w:tcBorders>
              <w:top w:val="single" w:sz="12" w:space="0" w:color="auto"/>
              <w:left w:val="single" w:sz="4" w:space="0" w:color="auto"/>
              <w:bottom w:val="single" w:sz="12" w:space="0" w:color="auto"/>
            </w:tcBorders>
          </w:tcPr>
          <w:p w:rsidR="00BD608D" w:rsidRPr="00436838" w:rsidRDefault="00BD608D" w:rsidP="00BD608D">
            <w:pPr>
              <w:autoSpaceDE w:val="0"/>
              <w:autoSpaceDN w:val="0"/>
              <w:rPr>
                <w:sz w:val="21"/>
                <w:szCs w:val="21"/>
              </w:rPr>
            </w:pPr>
          </w:p>
        </w:tc>
      </w:tr>
      <w:tr w:rsidR="00436838" w:rsidRPr="00436838" w:rsidTr="00CA3667">
        <w:tc>
          <w:tcPr>
            <w:tcW w:w="1134" w:type="dxa"/>
            <w:vMerge/>
          </w:tcPr>
          <w:p w:rsidR="00BD608D" w:rsidRPr="00436838" w:rsidRDefault="00BD608D" w:rsidP="00CA3667">
            <w:pPr>
              <w:autoSpaceDE w:val="0"/>
              <w:autoSpaceDN w:val="0"/>
              <w:spacing w:line="360" w:lineRule="exact"/>
              <w:rPr>
                <w:sz w:val="21"/>
                <w:szCs w:val="21"/>
              </w:rPr>
            </w:pPr>
          </w:p>
        </w:tc>
        <w:tc>
          <w:tcPr>
            <w:tcW w:w="6520" w:type="dxa"/>
            <w:tcBorders>
              <w:right w:val="single" w:sz="4" w:space="0" w:color="auto"/>
            </w:tcBorders>
          </w:tcPr>
          <w:p w:rsidR="00BD608D" w:rsidRPr="00436838" w:rsidRDefault="00286F8C" w:rsidP="00CA3667">
            <w:pPr>
              <w:autoSpaceDE w:val="0"/>
              <w:autoSpaceDN w:val="0"/>
              <w:spacing w:line="360" w:lineRule="exact"/>
              <w:rPr>
                <w:sz w:val="21"/>
                <w:szCs w:val="21"/>
              </w:rPr>
            </w:pPr>
            <w:r w:rsidRPr="00436838">
              <w:rPr>
                <w:rFonts w:hint="eastAsia"/>
                <w:sz w:val="21"/>
                <w:szCs w:val="21"/>
              </w:rPr>
              <w:t>＜調査団＞</w:t>
            </w:r>
          </w:p>
          <w:p w:rsidR="00BD608D" w:rsidRPr="00436838" w:rsidRDefault="00BD608D" w:rsidP="00CA3667">
            <w:pPr>
              <w:autoSpaceDE w:val="0"/>
              <w:autoSpaceDN w:val="0"/>
              <w:spacing w:line="360" w:lineRule="exact"/>
              <w:rPr>
                <w:sz w:val="21"/>
                <w:szCs w:val="21"/>
              </w:rPr>
            </w:pPr>
            <w:r w:rsidRPr="00436838">
              <w:rPr>
                <w:rFonts w:hint="eastAsia"/>
                <w:sz w:val="21"/>
                <w:szCs w:val="21"/>
              </w:rPr>
              <w:t>誘致に実際どう取り組むべきなのか。</w:t>
            </w:r>
          </w:p>
          <w:p w:rsidR="00BD608D" w:rsidRPr="00436838" w:rsidRDefault="00286F8C" w:rsidP="00CA3667">
            <w:pPr>
              <w:autoSpaceDE w:val="0"/>
              <w:autoSpaceDN w:val="0"/>
              <w:spacing w:line="360" w:lineRule="exact"/>
              <w:rPr>
                <w:sz w:val="21"/>
                <w:szCs w:val="21"/>
              </w:rPr>
            </w:pPr>
            <w:r w:rsidRPr="00436838">
              <w:rPr>
                <w:rFonts w:hint="eastAsia"/>
                <w:sz w:val="21"/>
                <w:szCs w:val="21"/>
              </w:rPr>
              <w:t>＜回答＞</w:t>
            </w:r>
          </w:p>
          <w:p w:rsidR="00BD608D" w:rsidRPr="00436838" w:rsidRDefault="00BD608D" w:rsidP="00CA3667">
            <w:pPr>
              <w:autoSpaceDE w:val="0"/>
              <w:autoSpaceDN w:val="0"/>
              <w:spacing w:line="360" w:lineRule="exact"/>
              <w:rPr>
                <w:sz w:val="21"/>
                <w:szCs w:val="21"/>
              </w:rPr>
            </w:pPr>
            <w:r w:rsidRPr="00436838">
              <w:rPr>
                <w:rFonts w:hint="eastAsia"/>
                <w:sz w:val="21"/>
                <w:szCs w:val="21"/>
              </w:rPr>
              <w:t>どの国も任地に赴いている大使の意見を聞く。大使の意見を踏まえて政府の方針を決める。なので、大使館領事館へのアプローチは大変重要。ぜひとも続けるべき。何回もしつこく、粘り強くだ。（報告書　11頁）</w:t>
            </w:r>
          </w:p>
        </w:tc>
        <w:tc>
          <w:tcPr>
            <w:tcW w:w="1428" w:type="dxa"/>
            <w:vMerge/>
            <w:tcBorders>
              <w:top w:val="single" w:sz="12" w:space="0" w:color="auto"/>
              <w:left w:val="single" w:sz="4" w:space="0" w:color="auto"/>
              <w:bottom w:val="single" w:sz="12" w:space="0" w:color="auto"/>
            </w:tcBorders>
          </w:tcPr>
          <w:p w:rsidR="00BD608D" w:rsidRPr="00436838" w:rsidRDefault="00BD608D" w:rsidP="00BD608D">
            <w:pPr>
              <w:autoSpaceDE w:val="0"/>
              <w:autoSpaceDN w:val="0"/>
              <w:rPr>
                <w:sz w:val="21"/>
                <w:szCs w:val="21"/>
              </w:rPr>
            </w:pPr>
          </w:p>
        </w:tc>
      </w:tr>
      <w:tr w:rsidR="00436838" w:rsidRPr="00436838" w:rsidTr="00CA3667">
        <w:trPr>
          <w:cantSplit/>
          <w:trHeight w:val="1134"/>
        </w:trPr>
        <w:tc>
          <w:tcPr>
            <w:tcW w:w="1134" w:type="dxa"/>
            <w:textDirection w:val="tbRlV"/>
            <w:vAlign w:val="center"/>
          </w:tcPr>
          <w:p w:rsidR="00BD608D" w:rsidRPr="00436838" w:rsidRDefault="00BD608D" w:rsidP="00CA3667">
            <w:pPr>
              <w:autoSpaceDE w:val="0"/>
              <w:autoSpaceDN w:val="0"/>
              <w:spacing w:line="360" w:lineRule="exact"/>
              <w:ind w:left="113" w:right="113"/>
              <w:jc w:val="center"/>
              <w:rPr>
                <w:sz w:val="21"/>
                <w:szCs w:val="21"/>
              </w:rPr>
            </w:pPr>
            <w:r w:rsidRPr="00436838">
              <w:rPr>
                <w:rFonts w:hint="eastAsia"/>
                <w:sz w:val="21"/>
                <w:szCs w:val="21"/>
              </w:rPr>
              <w:lastRenderedPageBreak/>
              <w:t>ロンバルディア州議会</w:t>
            </w:r>
          </w:p>
        </w:tc>
        <w:tc>
          <w:tcPr>
            <w:tcW w:w="6520" w:type="dxa"/>
            <w:tcBorders>
              <w:right w:val="single" w:sz="4" w:space="0" w:color="auto"/>
            </w:tcBorders>
          </w:tcPr>
          <w:p w:rsidR="00BD608D" w:rsidRPr="00436838" w:rsidRDefault="00286F8C" w:rsidP="00CA3667">
            <w:pPr>
              <w:autoSpaceDE w:val="0"/>
              <w:autoSpaceDN w:val="0"/>
              <w:spacing w:line="360" w:lineRule="exact"/>
              <w:rPr>
                <w:sz w:val="21"/>
                <w:szCs w:val="21"/>
              </w:rPr>
            </w:pPr>
            <w:r w:rsidRPr="00436838">
              <w:rPr>
                <w:rFonts w:hint="eastAsia"/>
                <w:sz w:val="21"/>
                <w:szCs w:val="21"/>
              </w:rPr>
              <w:t>＜調査団＞</w:t>
            </w:r>
          </w:p>
          <w:p w:rsidR="00BD608D" w:rsidRPr="00436838" w:rsidRDefault="00BD608D" w:rsidP="00CA3667">
            <w:pPr>
              <w:autoSpaceDE w:val="0"/>
              <w:autoSpaceDN w:val="0"/>
              <w:spacing w:line="360" w:lineRule="exact"/>
              <w:rPr>
                <w:sz w:val="21"/>
                <w:szCs w:val="21"/>
              </w:rPr>
            </w:pPr>
            <w:r w:rsidRPr="00436838">
              <w:rPr>
                <w:rFonts w:hint="eastAsia"/>
                <w:sz w:val="21"/>
                <w:szCs w:val="21"/>
              </w:rPr>
              <w:t>大阪は３カ国でこの</w:t>
            </w:r>
            <w:r w:rsidRPr="00436838">
              <w:rPr>
                <w:sz w:val="21"/>
                <w:szCs w:val="21"/>
              </w:rPr>
              <w:t>11月に決選投票を予定している。当時、ミラノはトルコ・イズミルに</w:t>
            </w:r>
            <w:r w:rsidR="000F6D3B" w:rsidRPr="00436838">
              <w:rPr>
                <w:rFonts w:hint="eastAsia"/>
                <w:sz w:val="21"/>
                <w:szCs w:val="21"/>
              </w:rPr>
              <w:t>86</w:t>
            </w:r>
            <w:r w:rsidRPr="00436838">
              <w:rPr>
                <w:sz w:val="21"/>
                <w:szCs w:val="21"/>
              </w:rPr>
              <w:t>対</w:t>
            </w:r>
            <w:r w:rsidR="000F6D3B" w:rsidRPr="00436838">
              <w:rPr>
                <w:rFonts w:hint="eastAsia"/>
                <w:sz w:val="21"/>
                <w:szCs w:val="21"/>
              </w:rPr>
              <w:t>65</w:t>
            </w:r>
            <w:r w:rsidRPr="00436838">
              <w:rPr>
                <w:sz w:val="21"/>
                <w:szCs w:val="21"/>
              </w:rPr>
              <w:t>で勝った。その勝因は何か。</w:t>
            </w:r>
          </w:p>
          <w:p w:rsidR="00BD608D" w:rsidRPr="00436838" w:rsidRDefault="00286F8C" w:rsidP="00CA3667">
            <w:pPr>
              <w:autoSpaceDE w:val="0"/>
              <w:autoSpaceDN w:val="0"/>
              <w:spacing w:line="360" w:lineRule="exact"/>
              <w:rPr>
                <w:sz w:val="21"/>
                <w:szCs w:val="21"/>
              </w:rPr>
            </w:pPr>
            <w:r w:rsidRPr="00436838">
              <w:rPr>
                <w:rFonts w:hint="eastAsia"/>
                <w:sz w:val="21"/>
                <w:szCs w:val="21"/>
              </w:rPr>
              <w:t>＜回答＞</w:t>
            </w:r>
          </w:p>
          <w:p w:rsidR="00CA3667" w:rsidRPr="00436838" w:rsidRDefault="00BD608D" w:rsidP="00CA3667">
            <w:pPr>
              <w:autoSpaceDE w:val="0"/>
              <w:autoSpaceDN w:val="0"/>
              <w:spacing w:line="360" w:lineRule="exact"/>
              <w:rPr>
                <w:sz w:val="21"/>
                <w:szCs w:val="21"/>
              </w:rPr>
            </w:pPr>
            <w:r w:rsidRPr="00436838">
              <w:rPr>
                <w:rFonts w:hint="eastAsia"/>
                <w:sz w:val="21"/>
                <w:szCs w:val="21"/>
              </w:rPr>
              <w:t>第一に、テーマが優秀だった。食糧に関するテーマは、世界にアピールできる。第二に、イタリアという国自体の魅力だ。食、歴史、芸術、文化、全てで世界にアピールできる。イタリアは世界中に知られているし、好かれている。第三に、国際関係。イタリアは外交力に長けていた。</w:t>
            </w:r>
          </w:p>
          <w:p w:rsidR="00BD608D" w:rsidRPr="00436838" w:rsidRDefault="00BD608D" w:rsidP="00CA3667">
            <w:pPr>
              <w:autoSpaceDE w:val="0"/>
              <w:autoSpaceDN w:val="0"/>
              <w:spacing w:line="360" w:lineRule="exact"/>
              <w:rPr>
                <w:sz w:val="21"/>
                <w:szCs w:val="21"/>
              </w:rPr>
            </w:pPr>
            <w:r w:rsidRPr="00436838">
              <w:rPr>
                <w:rFonts w:hint="eastAsia"/>
                <w:sz w:val="21"/>
                <w:szCs w:val="21"/>
              </w:rPr>
              <w:t>（報告書　13頁）</w:t>
            </w:r>
          </w:p>
        </w:tc>
        <w:tc>
          <w:tcPr>
            <w:tcW w:w="1428" w:type="dxa"/>
            <w:vMerge/>
            <w:tcBorders>
              <w:top w:val="single" w:sz="12" w:space="0" w:color="auto"/>
              <w:left w:val="single" w:sz="4" w:space="0" w:color="auto"/>
              <w:bottom w:val="single" w:sz="12" w:space="0" w:color="auto"/>
            </w:tcBorders>
          </w:tcPr>
          <w:p w:rsidR="00BD608D" w:rsidRPr="00436838" w:rsidRDefault="00BD608D" w:rsidP="00BD608D">
            <w:pPr>
              <w:autoSpaceDE w:val="0"/>
              <w:autoSpaceDN w:val="0"/>
              <w:rPr>
                <w:sz w:val="21"/>
                <w:szCs w:val="21"/>
              </w:rPr>
            </w:pPr>
          </w:p>
        </w:tc>
      </w:tr>
      <w:tr w:rsidR="00436838" w:rsidRPr="00436838" w:rsidTr="00CA3667">
        <w:trPr>
          <w:cantSplit/>
          <w:trHeight w:val="1134"/>
        </w:trPr>
        <w:tc>
          <w:tcPr>
            <w:tcW w:w="1134" w:type="dxa"/>
            <w:textDirection w:val="tbRlV"/>
            <w:vAlign w:val="center"/>
          </w:tcPr>
          <w:p w:rsidR="00BD608D" w:rsidRPr="00436838" w:rsidRDefault="00BD608D" w:rsidP="00CA3667">
            <w:pPr>
              <w:autoSpaceDE w:val="0"/>
              <w:autoSpaceDN w:val="0"/>
              <w:spacing w:line="360" w:lineRule="exact"/>
              <w:ind w:left="113" w:right="113"/>
              <w:jc w:val="center"/>
              <w:rPr>
                <w:sz w:val="21"/>
                <w:szCs w:val="21"/>
              </w:rPr>
            </w:pPr>
            <w:r w:rsidRPr="00436838">
              <w:rPr>
                <w:rFonts w:hint="eastAsia"/>
                <w:sz w:val="21"/>
                <w:szCs w:val="21"/>
              </w:rPr>
              <w:t>ジェトロ・ミラノ事務所</w:t>
            </w:r>
          </w:p>
        </w:tc>
        <w:tc>
          <w:tcPr>
            <w:tcW w:w="6520" w:type="dxa"/>
            <w:tcBorders>
              <w:right w:val="single" w:sz="4" w:space="0" w:color="auto"/>
            </w:tcBorders>
          </w:tcPr>
          <w:p w:rsidR="00BD608D" w:rsidRPr="00436838" w:rsidRDefault="00286F8C" w:rsidP="00CA3667">
            <w:pPr>
              <w:autoSpaceDE w:val="0"/>
              <w:autoSpaceDN w:val="0"/>
              <w:spacing w:line="360" w:lineRule="exact"/>
              <w:rPr>
                <w:sz w:val="21"/>
                <w:szCs w:val="21"/>
              </w:rPr>
            </w:pPr>
            <w:r w:rsidRPr="00436838">
              <w:rPr>
                <w:rFonts w:hint="eastAsia"/>
                <w:sz w:val="21"/>
                <w:szCs w:val="21"/>
              </w:rPr>
              <w:t>＜調査団＞</w:t>
            </w:r>
          </w:p>
          <w:p w:rsidR="00BD608D" w:rsidRPr="00436838" w:rsidRDefault="00BD608D" w:rsidP="00CA3667">
            <w:pPr>
              <w:autoSpaceDE w:val="0"/>
              <w:autoSpaceDN w:val="0"/>
              <w:spacing w:line="360" w:lineRule="exact"/>
              <w:rPr>
                <w:sz w:val="21"/>
                <w:szCs w:val="21"/>
              </w:rPr>
            </w:pPr>
            <w:r w:rsidRPr="00436838">
              <w:rPr>
                <w:rFonts w:hint="eastAsia"/>
                <w:sz w:val="21"/>
                <w:szCs w:val="21"/>
              </w:rPr>
              <w:t>誘致決定まで残り６ヶ月。何をすべきと思うか。</w:t>
            </w:r>
          </w:p>
          <w:p w:rsidR="00BD608D" w:rsidRPr="00436838" w:rsidRDefault="00286F8C" w:rsidP="00CA3667">
            <w:pPr>
              <w:autoSpaceDE w:val="0"/>
              <w:autoSpaceDN w:val="0"/>
              <w:spacing w:line="360" w:lineRule="exact"/>
              <w:rPr>
                <w:sz w:val="21"/>
                <w:szCs w:val="21"/>
              </w:rPr>
            </w:pPr>
            <w:r w:rsidRPr="00436838">
              <w:rPr>
                <w:rFonts w:hint="eastAsia"/>
                <w:sz w:val="21"/>
                <w:szCs w:val="21"/>
              </w:rPr>
              <w:t>＜回答＞</w:t>
            </w:r>
          </w:p>
          <w:p w:rsidR="00BD608D" w:rsidRPr="00436838" w:rsidRDefault="00BD608D" w:rsidP="00CA3667">
            <w:pPr>
              <w:autoSpaceDE w:val="0"/>
              <w:autoSpaceDN w:val="0"/>
              <w:spacing w:line="360" w:lineRule="exact"/>
              <w:rPr>
                <w:sz w:val="21"/>
                <w:szCs w:val="21"/>
              </w:rPr>
            </w:pPr>
            <w:r w:rsidRPr="00436838">
              <w:rPr>
                <w:rFonts w:hint="eastAsia"/>
                <w:sz w:val="21"/>
                <w:szCs w:val="21"/>
              </w:rPr>
              <w:t>とにかく日本の良さをアピールすべきだ。日本のイメージは良いが、具体的な良いイメージがない。何となくボヤッとした感じ。何が良いのか、となるとピンとこない感じだ。日本の具体的な良さを示すことが大事だ。（報告書　15頁）</w:t>
            </w:r>
          </w:p>
        </w:tc>
        <w:tc>
          <w:tcPr>
            <w:tcW w:w="1428" w:type="dxa"/>
            <w:vMerge/>
            <w:tcBorders>
              <w:top w:val="single" w:sz="12" w:space="0" w:color="auto"/>
              <w:left w:val="single" w:sz="4" w:space="0" w:color="auto"/>
              <w:bottom w:val="single" w:sz="12" w:space="0" w:color="auto"/>
            </w:tcBorders>
          </w:tcPr>
          <w:p w:rsidR="00BD608D" w:rsidRPr="00436838" w:rsidRDefault="00BD608D" w:rsidP="00BD608D">
            <w:pPr>
              <w:autoSpaceDE w:val="0"/>
              <w:autoSpaceDN w:val="0"/>
              <w:rPr>
                <w:sz w:val="21"/>
                <w:szCs w:val="21"/>
              </w:rPr>
            </w:pPr>
          </w:p>
        </w:tc>
      </w:tr>
      <w:tr w:rsidR="00436838" w:rsidRPr="00436838" w:rsidTr="00CA3667">
        <w:trPr>
          <w:cantSplit/>
          <w:trHeight w:val="1134"/>
        </w:trPr>
        <w:tc>
          <w:tcPr>
            <w:tcW w:w="1134" w:type="dxa"/>
            <w:vMerge w:val="restart"/>
            <w:textDirection w:val="tbRlV"/>
            <w:vAlign w:val="center"/>
          </w:tcPr>
          <w:p w:rsidR="007817B2" w:rsidRPr="00436838" w:rsidRDefault="007817B2" w:rsidP="00CA3667">
            <w:pPr>
              <w:autoSpaceDE w:val="0"/>
              <w:autoSpaceDN w:val="0"/>
              <w:spacing w:line="360" w:lineRule="exact"/>
              <w:ind w:left="113" w:right="113"/>
              <w:jc w:val="center"/>
              <w:rPr>
                <w:sz w:val="21"/>
                <w:szCs w:val="21"/>
              </w:rPr>
            </w:pPr>
            <w:r w:rsidRPr="00436838">
              <w:rPr>
                <w:rFonts w:hint="eastAsia"/>
                <w:sz w:val="21"/>
                <w:szCs w:val="21"/>
              </w:rPr>
              <w:t>サンマリノ共和国政府</w:t>
            </w:r>
          </w:p>
        </w:tc>
        <w:tc>
          <w:tcPr>
            <w:tcW w:w="6520" w:type="dxa"/>
            <w:tcBorders>
              <w:right w:val="single" w:sz="4" w:space="0" w:color="auto"/>
            </w:tcBorders>
          </w:tcPr>
          <w:p w:rsidR="007817B2" w:rsidRPr="00436838" w:rsidRDefault="007817B2" w:rsidP="00CA3667">
            <w:pPr>
              <w:autoSpaceDE w:val="0"/>
              <w:autoSpaceDN w:val="0"/>
              <w:spacing w:line="360" w:lineRule="exact"/>
              <w:rPr>
                <w:sz w:val="21"/>
                <w:szCs w:val="21"/>
              </w:rPr>
            </w:pPr>
            <w:r w:rsidRPr="00436838">
              <w:rPr>
                <w:rFonts w:hint="eastAsia"/>
                <w:sz w:val="21"/>
                <w:szCs w:val="21"/>
              </w:rPr>
              <w:t>＜調査団＞</w:t>
            </w:r>
          </w:p>
          <w:p w:rsidR="007817B2" w:rsidRPr="00436838" w:rsidRDefault="009744A0" w:rsidP="00CA3667">
            <w:pPr>
              <w:autoSpaceDE w:val="0"/>
              <w:autoSpaceDN w:val="0"/>
              <w:spacing w:line="360" w:lineRule="exact"/>
              <w:rPr>
                <w:sz w:val="21"/>
                <w:szCs w:val="21"/>
              </w:rPr>
            </w:pPr>
            <w:r w:rsidRPr="00436838">
              <w:rPr>
                <w:rFonts w:hint="eastAsia"/>
                <w:sz w:val="21"/>
                <w:szCs w:val="21"/>
              </w:rPr>
              <w:t>貴国が万博開催地の投票を行う際、どういった要素を考慮するのか。</w:t>
            </w:r>
          </w:p>
          <w:p w:rsidR="007817B2" w:rsidRPr="00436838" w:rsidRDefault="007817B2" w:rsidP="00CA3667">
            <w:pPr>
              <w:autoSpaceDE w:val="0"/>
              <w:autoSpaceDN w:val="0"/>
              <w:spacing w:line="360" w:lineRule="exact"/>
              <w:rPr>
                <w:sz w:val="21"/>
                <w:szCs w:val="21"/>
              </w:rPr>
            </w:pPr>
            <w:r w:rsidRPr="00436838">
              <w:rPr>
                <w:rFonts w:hint="eastAsia"/>
                <w:sz w:val="21"/>
                <w:szCs w:val="21"/>
              </w:rPr>
              <w:t>＜回答＞</w:t>
            </w:r>
          </w:p>
          <w:p w:rsidR="009744A0" w:rsidRPr="00436838" w:rsidRDefault="009744A0" w:rsidP="009744A0">
            <w:pPr>
              <w:autoSpaceDE w:val="0"/>
              <w:autoSpaceDN w:val="0"/>
              <w:spacing w:line="360" w:lineRule="exact"/>
              <w:rPr>
                <w:sz w:val="21"/>
                <w:szCs w:val="21"/>
              </w:rPr>
            </w:pPr>
            <w:r w:rsidRPr="00436838">
              <w:rPr>
                <w:rFonts w:hint="eastAsia"/>
                <w:sz w:val="21"/>
                <w:szCs w:val="21"/>
              </w:rPr>
              <w:t xml:space="preserve">その国に投票することは、出展の条件なども含めた検討を行うことになる。博覧会出展の場所代、建設代はどのようになるのか。発展途上国のための特別なプログラムの有無などはあるのかなどが考慮される。サンマリノのように発展途上国ではない小国に対する援助は、今回の大阪万博では考慮されているのか、ぜひ知りたい。（報告書　</w:t>
            </w:r>
            <w:r w:rsidRPr="00436838">
              <w:rPr>
                <w:sz w:val="21"/>
                <w:szCs w:val="21"/>
              </w:rPr>
              <w:t>1</w:t>
            </w:r>
            <w:r w:rsidRPr="00436838">
              <w:rPr>
                <w:rFonts w:hint="eastAsia"/>
                <w:sz w:val="21"/>
                <w:szCs w:val="21"/>
              </w:rPr>
              <w:t>6</w:t>
            </w:r>
            <w:r w:rsidRPr="00436838">
              <w:rPr>
                <w:sz w:val="21"/>
                <w:szCs w:val="21"/>
              </w:rPr>
              <w:t>頁）</w:t>
            </w:r>
          </w:p>
        </w:tc>
        <w:tc>
          <w:tcPr>
            <w:tcW w:w="1428" w:type="dxa"/>
            <w:vMerge/>
            <w:tcBorders>
              <w:top w:val="single" w:sz="12" w:space="0" w:color="auto"/>
              <w:left w:val="single" w:sz="4" w:space="0" w:color="auto"/>
              <w:bottom w:val="single" w:sz="12" w:space="0" w:color="auto"/>
            </w:tcBorders>
          </w:tcPr>
          <w:p w:rsidR="007817B2" w:rsidRPr="00436838" w:rsidRDefault="007817B2" w:rsidP="00BD608D">
            <w:pPr>
              <w:autoSpaceDE w:val="0"/>
              <w:autoSpaceDN w:val="0"/>
              <w:rPr>
                <w:sz w:val="21"/>
                <w:szCs w:val="21"/>
              </w:rPr>
            </w:pPr>
          </w:p>
        </w:tc>
      </w:tr>
      <w:tr w:rsidR="00436838" w:rsidRPr="00436838" w:rsidTr="00CA3667">
        <w:trPr>
          <w:cantSplit/>
          <w:trHeight w:val="1134"/>
        </w:trPr>
        <w:tc>
          <w:tcPr>
            <w:tcW w:w="1134" w:type="dxa"/>
            <w:vMerge/>
            <w:textDirection w:val="tbRlV"/>
            <w:vAlign w:val="center"/>
          </w:tcPr>
          <w:p w:rsidR="007817B2" w:rsidRPr="00436838" w:rsidRDefault="007817B2" w:rsidP="00CA3667">
            <w:pPr>
              <w:autoSpaceDE w:val="0"/>
              <w:autoSpaceDN w:val="0"/>
              <w:spacing w:line="360" w:lineRule="exact"/>
              <w:ind w:left="113" w:right="113"/>
              <w:jc w:val="center"/>
              <w:rPr>
                <w:sz w:val="21"/>
                <w:szCs w:val="21"/>
              </w:rPr>
            </w:pPr>
          </w:p>
        </w:tc>
        <w:tc>
          <w:tcPr>
            <w:tcW w:w="6520" w:type="dxa"/>
            <w:tcBorders>
              <w:right w:val="single" w:sz="4" w:space="0" w:color="auto"/>
            </w:tcBorders>
          </w:tcPr>
          <w:p w:rsidR="007817B2" w:rsidRPr="00436838" w:rsidRDefault="007817B2" w:rsidP="00CA3667">
            <w:pPr>
              <w:autoSpaceDE w:val="0"/>
              <w:autoSpaceDN w:val="0"/>
              <w:spacing w:line="360" w:lineRule="exact"/>
              <w:rPr>
                <w:sz w:val="21"/>
                <w:szCs w:val="21"/>
              </w:rPr>
            </w:pPr>
            <w:r w:rsidRPr="00436838">
              <w:rPr>
                <w:rFonts w:hint="eastAsia"/>
                <w:sz w:val="21"/>
                <w:szCs w:val="21"/>
              </w:rPr>
              <w:t>＜調査団＞</w:t>
            </w:r>
          </w:p>
          <w:p w:rsidR="007817B2" w:rsidRPr="00436838" w:rsidRDefault="007817B2" w:rsidP="00CA3667">
            <w:pPr>
              <w:autoSpaceDE w:val="0"/>
              <w:autoSpaceDN w:val="0"/>
              <w:spacing w:line="360" w:lineRule="exact"/>
              <w:rPr>
                <w:sz w:val="21"/>
                <w:szCs w:val="21"/>
              </w:rPr>
            </w:pPr>
            <w:r w:rsidRPr="00436838">
              <w:rPr>
                <w:rFonts w:hint="eastAsia"/>
                <w:sz w:val="21"/>
                <w:szCs w:val="21"/>
              </w:rPr>
              <w:t>過去、各国からロビー活動を受けてきたと思うが、印象に残ったことはないか。</w:t>
            </w:r>
          </w:p>
          <w:p w:rsidR="007817B2" w:rsidRPr="00436838" w:rsidRDefault="007817B2" w:rsidP="00CA3667">
            <w:pPr>
              <w:autoSpaceDE w:val="0"/>
              <w:autoSpaceDN w:val="0"/>
              <w:spacing w:line="360" w:lineRule="exact"/>
              <w:rPr>
                <w:sz w:val="21"/>
                <w:szCs w:val="21"/>
              </w:rPr>
            </w:pPr>
            <w:r w:rsidRPr="00436838">
              <w:rPr>
                <w:rFonts w:hint="eastAsia"/>
                <w:sz w:val="21"/>
                <w:szCs w:val="21"/>
              </w:rPr>
              <w:t>＜回答＞</w:t>
            </w:r>
          </w:p>
          <w:p w:rsidR="007817B2" w:rsidRPr="00436838" w:rsidRDefault="007817B2" w:rsidP="009744A0">
            <w:pPr>
              <w:autoSpaceDE w:val="0"/>
              <w:autoSpaceDN w:val="0"/>
              <w:spacing w:line="360" w:lineRule="exact"/>
              <w:rPr>
                <w:sz w:val="21"/>
                <w:szCs w:val="21"/>
              </w:rPr>
            </w:pPr>
            <w:r w:rsidRPr="00436838">
              <w:rPr>
                <w:rFonts w:hint="eastAsia"/>
                <w:sz w:val="21"/>
                <w:szCs w:val="21"/>
              </w:rPr>
              <w:t>ミラノ万博のライバルであったトルコのイズミル市からの要請団が、こちらを訪れたことは記憶に残っている。（報告書　17頁）</w:t>
            </w:r>
          </w:p>
        </w:tc>
        <w:tc>
          <w:tcPr>
            <w:tcW w:w="1428" w:type="dxa"/>
            <w:vMerge/>
            <w:tcBorders>
              <w:top w:val="single" w:sz="12" w:space="0" w:color="auto"/>
              <w:left w:val="single" w:sz="4" w:space="0" w:color="auto"/>
              <w:bottom w:val="single" w:sz="12" w:space="0" w:color="auto"/>
            </w:tcBorders>
          </w:tcPr>
          <w:p w:rsidR="007817B2" w:rsidRPr="00436838" w:rsidRDefault="007817B2" w:rsidP="00BD608D">
            <w:pPr>
              <w:autoSpaceDE w:val="0"/>
              <w:autoSpaceDN w:val="0"/>
              <w:rPr>
                <w:sz w:val="21"/>
                <w:szCs w:val="21"/>
              </w:rPr>
            </w:pPr>
          </w:p>
        </w:tc>
      </w:tr>
      <w:tr w:rsidR="00BD608D" w:rsidRPr="00436838" w:rsidTr="004C694F">
        <w:trPr>
          <w:trHeight w:val="2227"/>
        </w:trPr>
        <w:tc>
          <w:tcPr>
            <w:tcW w:w="1134" w:type="dxa"/>
            <w:textDirection w:val="tbRlV"/>
            <w:vAlign w:val="center"/>
          </w:tcPr>
          <w:p w:rsidR="00BD608D" w:rsidRPr="00436838" w:rsidRDefault="00BD608D" w:rsidP="00CA3667">
            <w:pPr>
              <w:autoSpaceDE w:val="0"/>
              <w:autoSpaceDN w:val="0"/>
              <w:spacing w:line="360" w:lineRule="exact"/>
              <w:ind w:left="113" w:right="113"/>
              <w:jc w:val="center"/>
              <w:rPr>
                <w:sz w:val="21"/>
                <w:szCs w:val="21"/>
              </w:rPr>
            </w:pPr>
            <w:r w:rsidRPr="00436838">
              <w:rPr>
                <w:rFonts w:hint="eastAsia"/>
                <w:sz w:val="21"/>
                <w:szCs w:val="21"/>
              </w:rPr>
              <w:t>元ミラノ市長</w:t>
            </w:r>
          </w:p>
        </w:tc>
        <w:tc>
          <w:tcPr>
            <w:tcW w:w="6520" w:type="dxa"/>
            <w:tcBorders>
              <w:right w:val="single" w:sz="4" w:space="0" w:color="auto"/>
            </w:tcBorders>
          </w:tcPr>
          <w:p w:rsidR="00BD608D" w:rsidRPr="00436838" w:rsidRDefault="00286F8C" w:rsidP="00CA3667">
            <w:pPr>
              <w:autoSpaceDE w:val="0"/>
              <w:autoSpaceDN w:val="0"/>
              <w:spacing w:line="360" w:lineRule="exact"/>
              <w:rPr>
                <w:sz w:val="21"/>
                <w:szCs w:val="21"/>
              </w:rPr>
            </w:pPr>
            <w:r w:rsidRPr="00436838">
              <w:rPr>
                <w:rFonts w:hint="eastAsia"/>
                <w:sz w:val="21"/>
                <w:szCs w:val="21"/>
              </w:rPr>
              <w:t>＜調査団＞</w:t>
            </w:r>
          </w:p>
          <w:p w:rsidR="00BD608D" w:rsidRPr="00436838" w:rsidRDefault="00BD608D" w:rsidP="00CA3667">
            <w:pPr>
              <w:autoSpaceDE w:val="0"/>
              <w:autoSpaceDN w:val="0"/>
              <w:spacing w:line="360" w:lineRule="exact"/>
              <w:rPr>
                <w:sz w:val="21"/>
                <w:szCs w:val="21"/>
              </w:rPr>
            </w:pPr>
            <w:r w:rsidRPr="00436838">
              <w:rPr>
                <w:rFonts w:hint="eastAsia"/>
                <w:sz w:val="21"/>
                <w:szCs w:val="21"/>
              </w:rPr>
              <w:t>万博誘致成功のポイントは、ずばり何か。</w:t>
            </w:r>
          </w:p>
          <w:p w:rsidR="00BD608D" w:rsidRPr="00436838" w:rsidRDefault="00286F8C" w:rsidP="00CA3667">
            <w:pPr>
              <w:autoSpaceDE w:val="0"/>
              <w:autoSpaceDN w:val="0"/>
              <w:spacing w:line="360" w:lineRule="exact"/>
              <w:rPr>
                <w:sz w:val="21"/>
                <w:szCs w:val="21"/>
              </w:rPr>
            </w:pPr>
            <w:r w:rsidRPr="00436838">
              <w:rPr>
                <w:rFonts w:hint="eastAsia"/>
                <w:sz w:val="21"/>
                <w:szCs w:val="21"/>
              </w:rPr>
              <w:t>＜回答＞</w:t>
            </w:r>
          </w:p>
          <w:p w:rsidR="00BD608D" w:rsidRPr="00436838" w:rsidRDefault="00BD608D" w:rsidP="00CA3667">
            <w:pPr>
              <w:autoSpaceDE w:val="0"/>
              <w:autoSpaceDN w:val="0"/>
              <w:spacing w:line="360" w:lineRule="exact"/>
              <w:rPr>
                <w:sz w:val="21"/>
                <w:szCs w:val="21"/>
              </w:rPr>
            </w:pPr>
            <w:r w:rsidRPr="00436838">
              <w:rPr>
                <w:rFonts w:hint="eastAsia"/>
                <w:sz w:val="21"/>
                <w:szCs w:val="21"/>
              </w:rPr>
              <w:t>誘致は、国同士の闘いだ。外交戦だ。日本は世界中でとても高く評価されている。その高い評価を活かし、国・地方・経済界が一体となって努力することが極めて重要だ。</w:t>
            </w:r>
            <w:r w:rsidR="00425997" w:rsidRPr="00436838">
              <w:rPr>
                <w:rFonts w:hint="eastAsia"/>
                <w:sz w:val="21"/>
                <w:szCs w:val="21"/>
              </w:rPr>
              <w:t xml:space="preserve">（報告書　</w:t>
            </w:r>
            <w:r w:rsidR="00425997" w:rsidRPr="00436838">
              <w:rPr>
                <w:sz w:val="21"/>
                <w:szCs w:val="21"/>
              </w:rPr>
              <w:t>19頁）</w:t>
            </w:r>
          </w:p>
        </w:tc>
        <w:tc>
          <w:tcPr>
            <w:tcW w:w="1428" w:type="dxa"/>
            <w:vMerge/>
            <w:tcBorders>
              <w:top w:val="single" w:sz="12" w:space="0" w:color="auto"/>
              <w:left w:val="single" w:sz="4" w:space="0" w:color="auto"/>
              <w:bottom w:val="single" w:sz="12" w:space="0" w:color="auto"/>
            </w:tcBorders>
          </w:tcPr>
          <w:p w:rsidR="00BD608D" w:rsidRPr="00436838" w:rsidRDefault="00BD608D" w:rsidP="00BD608D">
            <w:pPr>
              <w:autoSpaceDE w:val="0"/>
              <w:autoSpaceDN w:val="0"/>
              <w:rPr>
                <w:sz w:val="21"/>
                <w:szCs w:val="21"/>
              </w:rPr>
            </w:pPr>
          </w:p>
        </w:tc>
      </w:tr>
    </w:tbl>
    <w:p w:rsidR="004C694F" w:rsidRPr="00436838" w:rsidRDefault="004C694F"/>
    <w:tbl>
      <w:tblPr>
        <w:tblStyle w:val="ad"/>
        <w:tblW w:w="9082" w:type="dxa"/>
        <w:tblInd w:w="41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6520"/>
        <w:gridCol w:w="1428"/>
      </w:tblGrid>
      <w:tr w:rsidR="00436838" w:rsidRPr="00436838" w:rsidTr="00E712E3">
        <w:trPr>
          <w:trHeight w:val="4167"/>
        </w:trPr>
        <w:tc>
          <w:tcPr>
            <w:tcW w:w="1134" w:type="dxa"/>
            <w:vMerge w:val="restart"/>
            <w:tcBorders>
              <w:top w:val="single" w:sz="12" w:space="0" w:color="auto"/>
            </w:tcBorders>
            <w:textDirection w:val="tbRlV"/>
            <w:vAlign w:val="center"/>
          </w:tcPr>
          <w:p w:rsidR="004C694F" w:rsidRPr="00436838" w:rsidRDefault="004C694F" w:rsidP="004C694F">
            <w:pPr>
              <w:autoSpaceDE w:val="0"/>
              <w:autoSpaceDN w:val="0"/>
              <w:spacing w:line="360" w:lineRule="exact"/>
              <w:ind w:left="113" w:right="113"/>
              <w:jc w:val="center"/>
              <w:rPr>
                <w:sz w:val="21"/>
                <w:szCs w:val="21"/>
              </w:rPr>
            </w:pPr>
            <w:r w:rsidRPr="00436838">
              <w:rPr>
                <w:rFonts w:hint="eastAsia"/>
                <w:sz w:val="21"/>
                <w:szCs w:val="21"/>
              </w:rPr>
              <w:lastRenderedPageBreak/>
              <w:t>元ミラノ市長</w:t>
            </w:r>
          </w:p>
        </w:tc>
        <w:tc>
          <w:tcPr>
            <w:tcW w:w="6520" w:type="dxa"/>
            <w:tcBorders>
              <w:top w:val="single" w:sz="12" w:space="0" w:color="auto"/>
              <w:right w:val="single" w:sz="4" w:space="0" w:color="auto"/>
            </w:tcBorders>
          </w:tcPr>
          <w:p w:rsidR="004C694F" w:rsidRPr="00436838" w:rsidRDefault="004C694F" w:rsidP="004C694F">
            <w:pPr>
              <w:autoSpaceDE w:val="0"/>
              <w:autoSpaceDN w:val="0"/>
              <w:spacing w:line="360" w:lineRule="exact"/>
              <w:rPr>
                <w:sz w:val="21"/>
                <w:szCs w:val="21"/>
              </w:rPr>
            </w:pPr>
            <w:r w:rsidRPr="00436838">
              <w:rPr>
                <w:rFonts w:hint="eastAsia"/>
                <w:sz w:val="21"/>
                <w:szCs w:val="21"/>
              </w:rPr>
              <w:t>＜調査団＞</w:t>
            </w:r>
          </w:p>
          <w:p w:rsidR="004C694F" w:rsidRPr="00436838" w:rsidRDefault="004C694F" w:rsidP="004C694F">
            <w:pPr>
              <w:autoSpaceDE w:val="0"/>
              <w:autoSpaceDN w:val="0"/>
              <w:spacing w:line="360" w:lineRule="exact"/>
              <w:rPr>
                <w:sz w:val="21"/>
                <w:szCs w:val="21"/>
              </w:rPr>
            </w:pPr>
            <w:r w:rsidRPr="00436838">
              <w:rPr>
                <w:rFonts w:hint="eastAsia"/>
                <w:sz w:val="21"/>
                <w:szCs w:val="21"/>
              </w:rPr>
              <w:t>小国にはどんなアプローチをしたのか。また、小国に対するインセンティブとして何か考えたのか。小国の出展に際し、何か配慮したか。</w:t>
            </w:r>
          </w:p>
          <w:p w:rsidR="004C694F" w:rsidRPr="00436838" w:rsidRDefault="004C694F" w:rsidP="004C694F">
            <w:pPr>
              <w:autoSpaceDE w:val="0"/>
              <w:autoSpaceDN w:val="0"/>
              <w:spacing w:line="360" w:lineRule="exact"/>
              <w:rPr>
                <w:sz w:val="21"/>
                <w:szCs w:val="21"/>
              </w:rPr>
            </w:pPr>
            <w:r w:rsidRPr="00436838">
              <w:rPr>
                <w:rFonts w:hint="eastAsia"/>
                <w:sz w:val="21"/>
                <w:szCs w:val="21"/>
              </w:rPr>
              <w:t>＜回答＞</w:t>
            </w:r>
          </w:p>
          <w:p w:rsidR="004C694F" w:rsidRPr="00436838" w:rsidRDefault="004C694F" w:rsidP="004C694F">
            <w:pPr>
              <w:autoSpaceDE w:val="0"/>
              <w:autoSpaceDN w:val="0"/>
              <w:spacing w:line="360" w:lineRule="exact"/>
              <w:rPr>
                <w:sz w:val="21"/>
                <w:szCs w:val="21"/>
              </w:rPr>
            </w:pPr>
            <w:r w:rsidRPr="00436838">
              <w:rPr>
                <w:rFonts w:hint="eastAsia"/>
                <w:sz w:val="21"/>
                <w:szCs w:val="21"/>
              </w:rPr>
              <w:t>カリブ海や南太平洋の小国は、まとまって投票する傾向がある。バラバラにならない。例えば、カリブ海諸国</w:t>
            </w:r>
            <w:r w:rsidRPr="00436838">
              <w:rPr>
                <w:sz w:val="21"/>
                <w:szCs w:val="21"/>
              </w:rPr>
              <w:t>13カ国は、まとまって１国に投票する。全部大阪に票が入るか、あるいはゼロかだ。小国に回す予算は確保していた。私は、何度もアフリカに行った。その国の事情を考慮した必要な援助を行うことが重要。通常の援助に加え、新しく万博テーマに合わせた援助をしていくことが大事。日本への票の見返りに日本は自国に何をしてくれるのかがポイントだ。</w:t>
            </w:r>
            <w:r w:rsidRPr="00436838">
              <w:rPr>
                <w:rFonts w:hint="eastAsia"/>
                <w:sz w:val="21"/>
                <w:szCs w:val="21"/>
              </w:rPr>
              <w:t xml:space="preserve">（報告書　</w:t>
            </w:r>
            <w:r w:rsidRPr="00436838">
              <w:rPr>
                <w:sz w:val="21"/>
                <w:szCs w:val="21"/>
              </w:rPr>
              <w:t>19頁）</w:t>
            </w:r>
          </w:p>
        </w:tc>
        <w:tc>
          <w:tcPr>
            <w:tcW w:w="1428" w:type="dxa"/>
            <w:vMerge w:val="restart"/>
            <w:tcBorders>
              <w:top w:val="single" w:sz="12" w:space="0" w:color="auto"/>
              <w:left w:val="single" w:sz="4" w:space="0" w:color="auto"/>
              <w:bottom w:val="single" w:sz="12" w:space="0" w:color="auto"/>
            </w:tcBorders>
          </w:tcPr>
          <w:p w:rsidR="004C694F" w:rsidRPr="00436838" w:rsidRDefault="004C694F" w:rsidP="004C694F">
            <w:pPr>
              <w:autoSpaceDE w:val="0"/>
              <w:autoSpaceDN w:val="0"/>
              <w:rPr>
                <w:sz w:val="21"/>
                <w:szCs w:val="21"/>
              </w:rPr>
            </w:pPr>
          </w:p>
        </w:tc>
      </w:tr>
      <w:tr w:rsidR="004C694F" w:rsidRPr="00436838" w:rsidTr="00CA3667">
        <w:trPr>
          <w:trHeight w:val="70"/>
        </w:trPr>
        <w:tc>
          <w:tcPr>
            <w:tcW w:w="1134" w:type="dxa"/>
            <w:vMerge/>
          </w:tcPr>
          <w:p w:rsidR="004C694F" w:rsidRPr="00436838" w:rsidRDefault="004C694F" w:rsidP="004C694F">
            <w:pPr>
              <w:autoSpaceDE w:val="0"/>
              <w:autoSpaceDN w:val="0"/>
              <w:spacing w:line="360" w:lineRule="exact"/>
              <w:rPr>
                <w:sz w:val="21"/>
                <w:szCs w:val="21"/>
              </w:rPr>
            </w:pPr>
          </w:p>
        </w:tc>
        <w:tc>
          <w:tcPr>
            <w:tcW w:w="6520" w:type="dxa"/>
            <w:tcBorders>
              <w:right w:val="single" w:sz="4" w:space="0" w:color="auto"/>
            </w:tcBorders>
          </w:tcPr>
          <w:p w:rsidR="004C694F" w:rsidRPr="00436838" w:rsidRDefault="004C694F" w:rsidP="004C694F">
            <w:pPr>
              <w:autoSpaceDE w:val="0"/>
              <w:autoSpaceDN w:val="0"/>
              <w:spacing w:line="360" w:lineRule="exact"/>
              <w:rPr>
                <w:sz w:val="21"/>
                <w:szCs w:val="21"/>
              </w:rPr>
            </w:pPr>
            <w:r w:rsidRPr="00436838">
              <w:rPr>
                <w:rFonts w:hint="eastAsia"/>
                <w:sz w:val="21"/>
                <w:szCs w:val="21"/>
              </w:rPr>
              <w:t>＜調査団＞</w:t>
            </w:r>
          </w:p>
          <w:p w:rsidR="004C694F" w:rsidRPr="00436838" w:rsidRDefault="004C694F" w:rsidP="004C694F">
            <w:pPr>
              <w:autoSpaceDE w:val="0"/>
              <w:autoSpaceDN w:val="0"/>
              <w:spacing w:line="360" w:lineRule="exact"/>
              <w:rPr>
                <w:sz w:val="21"/>
                <w:szCs w:val="21"/>
              </w:rPr>
            </w:pPr>
            <w:r w:rsidRPr="00436838">
              <w:rPr>
                <w:rFonts w:hint="eastAsia"/>
                <w:sz w:val="21"/>
                <w:szCs w:val="21"/>
              </w:rPr>
              <w:t>誘致決定まで半年を切る時期に入ったが、各国に行った方がいいか。元市長は単独で各国に働きかけたのか。</w:t>
            </w:r>
          </w:p>
          <w:p w:rsidR="004C694F" w:rsidRPr="00436838" w:rsidRDefault="004C694F" w:rsidP="004C694F">
            <w:pPr>
              <w:autoSpaceDE w:val="0"/>
              <w:autoSpaceDN w:val="0"/>
              <w:spacing w:line="360" w:lineRule="exact"/>
              <w:rPr>
                <w:sz w:val="21"/>
                <w:szCs w:val="21"/>
              </w:rPr>
            </w:pPr>
            <w:r w:rsidRPr="00436838">
              <w:rPr>
                <w:rFonts w:hint="eastAsia"/>
                <w:sz w:val="21"/>
                <w:szCs w:val="21"/>
              </w:rPr>
              <w:t>＜回答＞</w:t>
            </w:r>
          </w:p>
          <w:p w:rsidR="004C694F" w:rsidRPr="00436838" w:rsidRDefault="004C694F" w:rsidP="004C694F">
            <w:pPr>
              <w:autoSpaceDE w:val="0"/>
              <w:autoSpaceDN w:val="0"/>
              <w:spacing w:line="360" w:lineRule="exact"/>
              <w:rPr>
                <w:sz w:val="21"/>
                <w:szCs w:val="21"/>
              </w:rPr>
            </w:pPr>
            <w:r w:rsidRPr="00436838">
              <w:rPr>
                <w:rFonts w:hint="eastAsia"/>
                <w:sz w:val="21"/>
                <w:szCs w:val="21"/>
              </w:rPr>
              <w:t>とにかく、投票直前まで全ての国を回ることが重要だ。とりわけ小さな国は大事だ。小さな国は、直接訪問されることで、自分たちが認められたと感じてくれる。多くの国があるので、議員と一緒に誘致活動にも行ったし、日程が取れないときは、議員単独で行っていただいたこともある。みなさんもどんどん行くべきだ。（報告書　19頁）</w:t>
            </w:r>
          </w:p>
        </w:tc>
        <w:tc>
          <w:tcPr>
            <w:tcW w:w="1428" w:type="dxa"/>
            <w:vMerge/>
            <w:tcBorders>
              <w:top w:val="single" w:sz="12" w:space="0" w:color="auto"/>
              <w:left w:val="single" w:sz="4" w:space="0" w:color="auto"/>
              <w:bottom w:val="single" w:sz="12" w:space="0" w:color="auto"/>
            </w:tcBorders>
          </w:tcPr>
          <w:p w:rsidR="004C694F" w:rsidRPr="00436838" w:rsidRDefault="004C694F" w:rsidP="004C694F">
            <w:pPr>
              <w:autoSpaceDE w:val="0"/>
              <w:autoSpaceDN w:val="0"/>
              <w:rPr>
                <w:sz w:val="21"/>
                <w:szCs w:val="21"/>
              </w:rPr>
            </w:pPr>
          </w:p>
        </w:tc>
      </w:tr>
    </w:tbl>
    <w:p w:rsidR="00555938" w:rsidRPr="00436838" w:rsidRDefault="00555938" w:rsidP="00BD608D">
      <w:pPr>
        <w:autoSpaceDE w:val="0"/>
        <w:autoSpaceDN w:val="0"/>
        <w:ind w:leftChars="314" w:left="1076" w:hangingChars="185" w:hanging="364"/>
        <w:rPr>
          <w:sz w:val="21"/>
          <w:szCs w:val="21"/>
        </w:rPr>
      </w:pPr>
    </w:p>
    <w:p w:rsidR="004E1931" w:rsidRPr="00436838" w:rsidRDefault="004E1931">
      <w:pPr>
        <w:widowControl/>
        <w:jc w:val="left"/>
      </w:pPr>
      <w:r w:rsidRPr="00436838">
        <w:br w:type="page"/>
      </w:r>
    </w:p>
    <w:p w:rsidR="00587735" w:rsidRPr="00436838" w:rsidRDefault="00587735" w:rsidP="000B353C">
      <w:pPr>
        <w:autoSpaceDE w:val="0"/>
        <w:autoSpaceDN w:val="0"/>
        <w:ind w:firstLineChars="300" w:firstLine="680"/>
      </w:pPr>
      <w:r w:rsidRPr="00436838">
        <w:rPr>
          <w:rFonts w:hint="eastAsia"/>
        </w:rPr>
        <w:lastRenderedPageBreak/>
        <w:t>（ウ）万博誘致応援署名活動</w:t>
      </w:r>
    </w:p>
    <w:tbl>
      <w:tblPr>
        <w:tblpPr w:leftFromText="142" w:rightFromText="142" w:vertAnchor="text" w:horzAnchor="page" w:tblpX="1868" w:tblpY="128"/>
        <w:tblW w:w="9031" w:type="dxa"/>
        <w:tblCellMar>
          <w:left w:w="99" w:type="dxa"/>
          <w:right w:w="99" w:type="dxa"/>
        </w:tblCellMar>
        <w:tblLook w:val="04A0" w:firstRow="1" w:lastRow="0" w:firstColumn="1" w:lastColumn="0" w:noHBand="0" w:noVBand="1"/>
      </w:tblPr>
      <w:tblGrid>
        <w:gridCol w:w="4830"/>
        <w:gridCol w:w="4201"/>
      </w:tblGrid>
      <w:tr w:rsidR="00436838" w:rsidRPr="00436838" w:rsidTr="00CA3667">
        <w:trPr>
          <w:trHeight w:val="550"/>
        </w:trPr>
        <w:tc>
          <w:tcPr>
            <w:tcW w:w="483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007BD8" w:rsidRPr="00436838" w:rsidRDefault="00007BD8" w:rsidP="00CA3667">
            <w:pPr>
              <w:widowControl/>
              <w:jc w:val="center"/>
              <w:rPr>
                <w:rFonts w:hAnsi="ＭＳ 明朝" w:cs="ＭＳ Ｐゴシック"/>
                <w:kern w:val="0"/>
                <w:sz w:val="21"/>
                <w:szCs w:val="21"/>
              </w:rPr>
            </w:pPr>
            <w:r w:rsidRPr="00436838">
              <w:rPr>
                <w:rFonts w:hAnsi="ＭＳ 明朝" w:cs="ＭＳ Ｐゴシック" w:hint="eastAsia"/>
                <w:kern w:val="0"/>
                <w:sz w:val="21"/>
                <w:szCs w:val="21"/>
              </w:rPr>
              <w:t>調査</w:t>
            </w:r>
            <w:r w:rsidR="00CA3667" w:rsidRPr="00436838">
              <w:rPr>
                <w:rFonts w:hAnsi="ＭＳ 明朝" w:cs="ＭＳ Ｐゴシック" w:hint="eastAsia"/>
                <w:kern w:val="0"/>
                <w:sz w:val="21"/>
                <w:szCs w:val="21"/>
              </w:rPr>
              <w:t>結果</w:t>
            </w:r>
          </w:p>
        </w:tc>
        <w:tc>
          <w:tcPr>
            <w:tcW w:w="4201" w:type="dxa"/>
            <w:tcBorders>
              <w:top w:val="single" w:sz="12" w:space="0" w:color="auto"/>
              <w:left w:val="nil"/>
              <w:bottom w:val="single" w:sz="4" w:space="0" w:color="auto"/>
              <w:right w:val="single" w:sz="12" w:space="0" w:color="auto"/>
            </w:tcBorders>
            <w:shd w:val="clear" w:color="auto" w:fill="auto"/>
            <w:noWrap/>
            <w:vAlign w:val="center"/>
            <w:hideMark/>
          </w:tcPr>
          <w:p w:rsidR="00007BD8" w:rsidRPr="00436838" w:rsidRDefault="00007BD8" w:rsidP="00CA3667">
            <w:pPr>
              <w:widowControl/>
              <w:jc w:val="center"/>
              <w:rPr>
                <w:rFonts w:hAnsi="ＭＳ 明朝" w:cs="ＭＳ Ｐゴシック"/>
                <w:kern w:val="0"/>
                <w:sz w:val="21"/>
                <w:szCs w:val="21"/>
              </w:rPr>
            </w:pPr>
            <w:r w:rsidRPr="00436838">
              <w:rPr>
                <w:rFonts w:hAnsi="ＭＳ 明朝" w:cs="ＭＳ Ｐゴシック" w:hint="eastAsia"/>
                <w:kern w:val="0"/>
                <w:sz w:val="21"/>
                <w:szCs w:val="21"/>
              </w:rPr>
              <w:t>主な活動</w:t>
            </w:r>
          </w:p>
        </w:tc>
      </w:tr>
      <w:tr w:rsidR="00436838" w:rsidRPr="00436838" w:rsidTr="00CA3667">
        <w:trPr>
          <w:trHeight w:val="132"/>
        </w:trPr>
        <w:tc>
          <w:tcPr>
            <w:tcW w:w="4830" w:type="dxa"/>
            <w:tcBorders>
              <w:top w:val="single" w:sz="4" w:space="0" w:color="auto"/>
              <w:left w:val="single" w:sz="12" w:space="0" w:color="auto"/>
              <w:bottom w:val="single" w:sz="12" w:space="0" w:color="auto"/>
              <w:right w:val="single" w:sz="4" w:space="0" w:color="auto"/>
            </w:tcBorders>
            <w:shd w:val="clear" w:color="auto" w:fill="auto"/>
            <w:hideMark/>
          </w:tcPr>
          <w:p w:rsidR="000F1424" w:rsidRPr="00436838" w:rsidRDefault="000F1424" w:rsidP="00CA3667">
            <w:pPr>
              <w:autoSpaceDE w:val="0"/>
              <w:autoSpaceDN w:val="0"/>
              <w:rPr>
                <w:sz w:val="21"/>
                <w:szCs w:val="21"/>
              </w:rPr>
            </w:pPr>
            <w:r w:rsidRPr="00436838">
              <w:rPr>
                <w:rFonts w:hint="eastAsia"/>
                <w:sz w:val="21"/>
                <w:szCs w:val="21"/>
              </w:rPr>
              <w:t>＜ミラノ市議会＞</w:t>
            </w:r>
          </w:p>
          <w:p w:rsidR="00007BD8" w:rsidRPr="00436838" w:rsidRDefault="00007BD8" w:rsidP="00CA3667">
            <w:pPr>
              <w:autoSpaceDE w:val="0"/>
              <w:autoSpaceDN w:val="0"/>
              <w:rPr>
                <w:sz w:val="21"/>
                <w:szCs w:val="21"/>
              </w:rPr>
            </w:pPr>
            <w:r w:rsidRPr="00436838">
              <w:rPr>
                <w:rFonts w:hint="eastAsia"/>
                <w:sz w:val="21"/>
                <w:szCs w:val="21"/>
              </w:rPr>
              <w:t>・経済、文化、市民など、全ての層が一体となることが誘致・開催につながる。市民の参加、国挙げての連携協</w:t>
            </w:r>
            <w:r w:rsidR="003F0D1D" w:rsidRPr="00436838">
              <w:rPr>
                <w:rFonts w:hint="eastAsia"/>
                <w:sz w:val="21"/>
                <w:szCs w:val="21"/>
              </w:rPr>
              <w:t>力の雰囲気が伝わり、ＢＩＥ（博覧会国際事務局）にも評価された。</w:t>
            </w:r>
            <w:r w:rsidR="000F1424" w:rsidRPr="00436838">
              <w:rPr>
                <w:rFonts w:hint="eastAsia"/>
                <w:sz w:val="21"/>
                <w:szCs w:val="21"/>
              </w:rPr>
              <w:t>（</w:t>
            </w:r>
            <w:r w:rsidR="00CA3667" w:rsidRPr="00436838">
              <w:rPr>
                <w:rFonts w:hint="eastAsia"/>
                <w:sz w:val="21"/>
                <w:szCs w:val="21"/>
              </w:rPr>
              <w:t xml:space="preserve">報告書　</w:t>
            </w:r>
            <w:r w:rsidR="000F1424" w:rsidRPr="00436838">
              <w:rPr>
                <w:rFonts w:hint="eastAsia"/>
                <w:sz w:val="21"/>
                <w:szCs w:val="21"/>
              </w:rPr>
              <w:t>７頁）</w:t>
            </w:r>
          </w:p>
          <w:p w:rsidR="000F1424" w:rsidRPr="00436838" w:rsidRDefault="000F1424" w:rsidP="00CA3667">
            <w:pPr>
              <w:autoSpaceDE w:val="0"/>
              <w:autoSpaceDN w:val="0"/>
              <w:rPr>
                <w:sz w:val="21"/>
                <w:szCs w:val="21"/>
              </w:rPr>
            </w:pPr>
            <w:r w:rsidRPr="00436838">
              <w:rPr>
                <w:rFonts w:hint="eastAsia"/>
                <w:sz w:val="21"/>
                <w:szCs w:val="21"/>
              </w:rPr>
              <w:t>＜ロンバルディア州議会＞</w:t>
            </w:r>
          </w:p>
          <w:p w:rsidR="008076BC" w:rsidRPr="00436838" w:rsidRDefault="00007BD8" w:rsidP="00CA3667">
            <w:pPr>
              <w:autoSpaceDE w:val="0"/>
              <w:autoSpaceDN w:val="0"/>
              <w:rPr>
                <w:sz w:val="21"/>
                <w:szCs w:val="21"/>
              </w:rPr>
            </w:pPr>
            <w:r w:rsidRPr="00436838">
              <w:rPr>
                <w:rFonts w:hint="eastAsia"/>
                <w:sz w:val="21"/>
                <w:szCs w:val="21"/>
              </w:rPr>
              <w:t>・誘致には全ての行政レベルの一致団結が不可欠であり、同じキーワードで一体となって行動する必要がある。</w:t>
            </w:r>
            <w:r w:rsidR="003F0D1D" w:rsidRPr="00436838">
              <w:rPr>
                <w:rFonts w:hint="eastAsia"/>
                <w:sz w:val="21"/>
                <w:szCs w:val="21"/>
              </w:rPr>
              <w:t>また、市民に万博、レガシーの大切さを理解してもらうことが重要。</w:t>
            </w:r>
            <w:r w:rsidR="000F1424" w:rsidRPr="00436838">
              <w:rPr>
                <w:rFonts w:hint="eastAsia"/>
                <w:sz w:val="21"/>
                <w:szCs w:val="21"/>
              </w:rPr>
              <w:t>（</w:t>
            </w:r>
            <w:r w:rsidR="00CA3667" w:rsidRPr="00436838">
              <w:rPr>
                <w:rFonts w:hint="eastAsia"/>
                <w:sz w:val="21"/>
                <w:szCs w:val="21"/>
              </w:rPr>
              <w:t>報告書　12</w:t>
            </w:r>
            <w:r w:rsidR="000F1424" w:rsidRPr="00436838">
              <w:rPr>
                <w:rFonts w:hint="eastAsia"/>
                <w:sz w:val="21"/>
                <w:szCs w:val="21"/>
              </w:rPr>
              <w:t>頁）</w:t>
            </w:r>
          </w:p>
        </w:tc>
        <w:tc>
          <w:tcPr>
            <w:tcW w:w="4201" w:type="dxa"/>
            <w:tcBorders>
              <w:top w:val="nil"/>
              <w:left w:val="nil"/>
              <w:bottom w:val="single" w:sz="12" w:space="0" w:color="auto"/>
              <w:right w:val="single" w:sz="12" w:space="0" w:color="auto"/>
            </w:tcBorders>
            <w:shd w:val="clear" w:color="auto" w:fill="auto"/>
            <w:vAlign w:val="center"/>
            <w:hideMark/>
          </w:tcPr>
          <w:p w:rsidR="008076BC" w:rsidRPr="00436838" w:rsidRDefault="000B353C" w:rsidP="000B353C">
            <w:pPr>
              <w:autoSpaceDE w:val="0"/>
              <w:autoSpaceDN w:val="0"/>
              <w:rPr>
                <w:sz w:val="21"/>
                <w:szCs w:val="21"/>
              </w:rPr>
            </w:pPr>
            <w:r w:rsidRPr="00436838">
              <w:rPr>
                <w:rFonts w:hint="eastAsia"/>
                <w:sz w:val="21"/>
                <w:szCs w:val="21"/>
              </w:rPr>
              <w:t>調査活動を踏まえ、議員連盟として街頭署名活動等を実施したほか、会派としても署名活動を実施</w:t>
            </w:r>
          </w:p>
          <w:p w:rsidR="000B353C" w:rsidRPr="00436838" w:rsidRDefault="000B353C" w:rsidP="000B353C">
            <w:pPr>
              <w:autoSpaceDE w:val="0"/>
              <w:autoSpaceDN w:val="0"/>
              <w:rPr>
                <w:sz w:val="21"/>
                <w:szCs w:val="21"/>
              </w:rPr>
            </w:pPr>
          </w:p>
          <w:p w:rsidR="008076BC" w:rsidRPr="00436838" w:rsidRDefault="008076BC" w:rsidP="00CA3667">
            <w:pPr>
              <w:autoSpaceDE w:val="0"/>
              <w:autoSpaceDN w:val="0"/>
              <w:rPr>
                <w:sz w:val="21"/>
                <w:szCs w:val="21"/>
              </w:rPr>
            </w:pPr>
            <w:r w:rsidRPr="00436838">
              <w:rPr>
                <w:rFonts w:hint="eastAsia"/>
                <w:sz w:val="21"/>
                <w:szCs w:val="21"/>
              </w:rPr>
              <w:t>街頭キャンペーン活動</w:t>
            </w:r>
          </w:p>
          <w:tbl>
            <w:tblPr>
              <w:tblStyle w:val="ad"/>
              <w:tblW w:w="3827" w:type="dxa"/>
              <w:tblInd w:w="166" w:type="dxa"/>
              <w:tblLook w:val="04A0" w:firstRow="1" w:lastRow="0" w:firstColumn="1" w:lastColumn="0" w:noHBand="0" w:noVBand="1"/>
            </w:tblPr>
            <w:tblGrid>
              <w:gridCol w:w="2126"/>
              <w:gridCol w:w="1701"/>
            </w:tblGrid>
            <w:tr w:rsidR="00436838" w:rsidRPr="00436838" w:rsidTr="00B4464E">
              <w:trPr>
                <w:trHeight w:val="397"/>
              </w:trPr>
              <w:tc>
                <w:tcPr>
                  <w:tcW w:w="2126" w:type="dxa"/>
                  <w:vAlign w:val="center"/>
                </w:tcPr>
                <w:p w:rsidR="008076BC" w:rsidRPr="00436838" w:rsidRDefault="00007BD8" w:rsidP="001F1F39">
                  <w:pPr>
                    <w:framePr w:hSpace="142" w:wrap="around" w:vAnchor="text" w:hAnchor="page" w:x="1868" w:y="128"/>
                    <w:autoSpaceDE w:val="0"/>
                    <w:autoSpaceDN w:val="0"/>
                    <w:rPr>
                      <w:sz w:val="21"/>
                      <w:szCs w:val="21"/>
                    </w:rPr>
                  </w:pPr>
                  <w:r w:rsidRPr="00436838">
                    <w:rPr>
                      <w:rFonts w:hint="eastAsia"/>
                      <w:sz w:val="21"/>
                      <w:szCs w:val="21"/>
                    </w:rPr>
                    <w:t>６</w:t>
                  </w:r>
                  <w:r w:rsidR="008076BC" w:rsidRPr="00436838">
                    <w:rPr>
                      <w:rFonts w:hint="eastAsia"/>
                      <w:sz w:val="21"/>
                      <w:szCs w:val="21"/>
                    </w:rPr>
                    <w:t>月</w:t>
                  </w:r>
                  <w:r w:rsidRPr="00436838">
                    <w:rPr>
                      <w:rFonts w:hint="eastAsia"/>
                      <w:sz w:val="21"/>
                      <w:szCs w:val="21"/>
                    </w:rPr>
                    <w:t>５</w:t>
                  </w:r>
                  <w:r w:rsidR="008076BC" w:rsidRPr="00436838">
                    <w:rPr>
                      <w:rFonts w:hint="eastAsia"/>
                      <w:sz w:val="21"/>
                      <w:szCs w:val="21"/>
                    </w:rPr>
                    <w:t>日（火）</w:t>
                  </w:r>
                </w:p>
              </w:tc>
              <w:tc>
                <w:tcPr>
                  <w:tcW w:w="1701" w:type="dxa"/>
                  <w:vAlign w:val="center"/>
                </w:tcPr>
                <w:p w:rsidR="008076BC" w:rsidRPr="00436838" w:rsidRDefault="008076BC" w:rsidP="001F1F39">
                  <w:pPr>
                    <w:framePr w:hSpace="142" w:wrap="around" w:vAnchor="text" w:hAnchor="page" w:x="1868" w:y="128"/>
                    <w:autoSpaceDE w:val="0"/>
                    <w:autoSpaceDN w:val="0"/>
                    <w:rPr>
                      <w:sz w:val="21"/>
                      <w:szCs w:val="21"/>
                    </w:rPr>
                  </w:pPr>
                  <w:r w:rsidRPr="00436838">
                    <w:rPr>
                      <w:rFonts w:hint="eastAsia"/>
                      <w:sz w:val="21"/>
                      <w:szCs w:val="21"/>
                    </w:rPr>
                    <w:t>京橋駅</w:t>
                  </w:r>
                </w:p>
              </w:tc>
            </w:tr>
            <w:tr w:rsidR="00436838" w:rsidRPr="00436838" w:rsidTr="00B4464E">
              <w:trPr>
                <w:trHeight w:val="397"/>
              </w:trPr>
              <w:tc>
                <w:tcPr>
                  <w:tcW w:w="2126" w:type="dxa"/>
                  <w:vAlign w:val="center"/>
                </w:tcPr>
                <w:p w:rsidR="008076BC" w:rsidRPr="00436838" w:rsidRDefault="00007BD8" w:rsidP="001F1F39">
                  <w:pPr>
                    <w:framePr w:hSpace="142" w:wrap="around" w:vAnchor="text" w:hAnchor="page" w:x="1868" w:y="128"/>
                    <w:autoSpaceDE w:val="0"/>
                    <w:autoSpaceDN w:val="0"/>
                    <w:rPr>
                      <w:sz w:val="21"/>
                      <w:szCs w:val="21"/>
                    </w:rPr>
                  </w:pPr>
                  <w:r w:rsidRPr="00436838">
                    <w:rPr>
                      <w:rFonts w:hint="eastAsia"/>
                      <w:sz w:val="21"/>
                      <w:szCs w:val="21"/>
                    </w:rPr>
                    <w:t>９</w:t>
                  </w:r>
                  <w:r w:rsidR="008076BC" w:rsidRPr="00436838">
                    <w:rPr>
                      <w:rFonts w:hint="eastAsia"/>
                      <w:sz w:val="21"/>
                      <w:szCs w:val="21"/>
                    </w:rPr>
                    <w:t>月26日（火）</w:t>
                  </w:r>
                </w:p>
              </w:tc>
              <w:tc>
                <w:tcPr>
                  <w:tcW w:w="1701" w:type="dxa"/>
                  <w:vAlign w:val="center"/>
                </w:tcPr>
                <w:p w:rsidR="008076BC" w:rsidRPr="00436838" w:rsidRDefault="008076BC" w:rsidP="001F1F39">
                  <w:pPr>
                    <w:framePr w:hSpace="142" w:wrap="around" w:vAnchor="text" w:hAnchor="page" w:x="1868" w:y="128"/>
                    <w:autoSpaceDE w:val="0"/>
                    <w:autoSpaceDN w:val="0"/>
                    <w:rPr>
                      <w:sz w:val="21"/>
                      <w:szCs w:val="21"/>
                    </w:rPr>
                  </w:pPr>
                  <w:r w:rsidRPr="00436838">
                    <w:rPr>
                      <w:rFonts w:hint="eastAsia"/>
                      <w:sz w:val="21"/>
                      <w:szCs w:val="21"/>
                    </w:rPr>
                    <w:t>JR大阪駅</w:t>
                  </w:r>
                </w:p>
              </w:tc>
            </w:tr>
          </w:tbl>
          <w:p w:rsidR="00CA3667" w:rsidRPr="00436838" w:rsidRDefault="00CA3667" w:rsidP="000B353C">
            <w:pPr>
              <w:autoSpaceDE w:val="0"/>
              <w:autoSpaceDN w:val="0"/>
              <w:ind w:left="98" w:hangingChars="50" w:hanging="98"/>
              <w:rPr>
                <w:sz w:val="21"/>
                <w:szCs w:val="21"/>
              </w:rPr>
            </w:pPr>
          </w:p>
        </w:tc>
      </w:tr>
    </w:tbl>
    <w:p w:rsidR="00587735" w:rsidRPr="00436838" w:rsidRDefault="00587735" w:rsidP="00C309DA">
      <w:pPr>
        <w:autoSpaceDE w:val="0"/>
        <w:autoSpaceDN w:val="0"/>
      </w:pPr>
    </w:p>
    <w:p w:rsidR="008076BC" w:rsidRPr="00436838" w:rsidRDefault="008076BC" w:rsidP="00C309DA">
      <w:pPr>
        <w:autoSpaceDE w:val="0"/>
        <w:autoSpaceDN w:val="0"/>
      </w:pPr>
    </w:p>
    <w:p w:rsidR="00E206A9" w:rsidRPr="00436838" w:rsidRDefault="00E206A9" w:rsidP="00C309DA">
      <w:pPr>
        <w:autoSpaceDE w:val="0"/>
        <w:autoSpaceDN w:val="0"/>
      </w:pPr>
    </w:p>
    <w:p w:rsidR="00E206A9" w:rsidRPr="00436838" w:rsidRDefault="00E206A9" w:rsidP="00C309DA">
      <w:pPr>
        <w:autoSpaceDE w:val="0"/>
        <w:autoSpaceDN w:val="0"/>
      </w:pPr>
    </w:p>
    <w:p w:rsidR="00E206A9" w:rsidRPr="00436838" w:rsidRDefault="00E206A9" w:rsidP="00C309DA">
      <w:pPr>
        <w:autoSpaceDE w:val="0"/>
        <w:autoSpaceDN w:val="0"/>
      </w:pPr>
    </w:p>
    <w:p w:rsidR="00E206A9" w:rsidRPr="00436838" w:rsidRDefault="00E206A9" w:rsidP="00C309DA">
      <w:pPr>
        <w:autoSpaceDE w:val="0"/>
        <w:autoSpaceDN w:val="0"/>
      </w:pPr>
    </w:p>
    <w:p w:rsidR="00E206A9" w:rsidRPr="00436838" w:rsidRDefault="00E206A9" w:rsidP="00C309DA">
      <w:pPr>
        <w:autoSpaceDE w:val="0"/>
        <w:autoSpaceDN w:val="0"/>
      </w:pPr>
    </w:p>
    <w:p w:rsidR="00E206A9" w:rsidRPr="00436838" w:rsidRDefault="00E206A9" w:rsidP="00C309DA">
      <w:pPr>
        <w:autoSpaceDE w:val="0"/>
        <w:autoSpaceDN w:val="0"/>
      </w:pPr>
    </w:p>
    <w:p w:rsidR="00E206A9" w:rsidRPr="00436838" w:rsidRDefault="00E206A9" w:rsidP="00C309DA">
      <w:pPr>
        <w:autoSpaceDE w:val="0"/>
        <w:autoSpaceDN w:val="0"/>
      </w:pPr>
    </w:p>
    <w:p w:rsidR="00E206A9" w:rsidRPr="00436838" w:rsidRDefault="00E206A9" w:rsidP="00C309DA">
      <w:pPr>
        <w:autoSpaceDE w:val="0"/>
        <w:autoSpaceDN w:val="0"/>
      </w:pPr>
    </w:p>
    <w:p w:rsidR="003E3EB2" w:rsidRPr="00436838" w:rsidRDefault="003E3EB2" w:rsidP="00C309DA">
      <w:pPr>
        <w:autoSpaceDE w:val="0"/>
        <w:autoSpaceDN w:val="0"/>
      </w:pPr>
    </w:p>
    <w:p w:rsidR="003E3EB2" w:rsidRPr="00436838" w:rsidRDefault="003E3EB2" w:rsidP="00C309DA">
      <w:pPr>
        <w:autoSpaceDE w:val="0"/>
        <w:autoSpaceDN w:val="0"/>
      </w:pPr>
    </w:p>
    <w:p w:rsidR="0063053E" w:rsidRPr="00436838" w:rsidRDefault="0063053E">
      <w:pPr>
        <w:widowControl/>
        <w:jc w:val="left"/>
      </w:pPr>
    </w:p>
    <w:p w:rsidR="00622459" w:rsidRPr="00436838" w:rsidRDefault="00622459">
      <w:pPr>
        <w:widowControl/>
        <w:jc w:val="left"/>
      </w:pPr>
    </w:p>
    <w:p w:rsidR="00622459" w:rsidRPr="00436838" w:rsidRDefault="00622459">
      <w:pPr>
        <w:widowControl/>
        <w:jc w:val="left"/>
      </w:pPr>
    </w:p>
    <w:p w:rsidR="00622459" w:rsidRPr="00436838" w:rsidRDefault="00622459">
      <w:pPr>
        <w:widowControl/>
        <w:jc w:val="left"/>
      </w:pPr>
      <w:r w:rsidRPr="00436838">
        <w:br w:type="page"/>
      </w:r>
    </w:p>
    <w:p w:rsidR="008076BC" w:rsidRPr="00436838" w:rsidRDefault="008076BC" w:rsidP="002F5FD0">
      <w:pPr>
        <w:autoSpaceDE w:val="0"/>
        <w:autoSpaceDN w:val="0"/>
        <w:ind w:left="680" w:hangingChars="300" w:hanging="680"/>
      </w:pPr>
      <w:r w:rsidRPr="00436838">
        <w:rPr>
          <w:rFonts w:hint="eastAsia"/>
        </w:rPr>
        <w:lastRenderedPageBreak/>
        <w:t xml:space="preserve">　　</w:t>
      </w:r>
      <w:r w:rsidR="003A75D7" w:rsidRPr="00436838">
        <w:rPr>
          <w:rFonts w:hint="eastAsia"/>
        </w:rPr>
        <w:t>ウ</w:t>
      </w:r>
      <w:r w:rsidRPr="00436838">
        <w:rPr>
          <w:rFonts w:hint="eastAsia"/>
        </w:rPr>
        <w:t xml:space="preserve">　</w:t>
      </w:r>
      <w:r w:rsidR="003D23C7" w:rsidRPr="00436838">
        <w:rPr>
          <w:rFonts w:hint="eastAsia"/>
        </w:rPr>
        <w:t>平成30年５月30日、</w:t>
      </w:r>
      <w:r w:rsidRPr="00436838">
        <w:rPr>
          <w:rFonts w:hint="eastAsia"/>
        </w:rPr>
        <w:t>府議会からの</w:t>
      </w:r>
      <w:r w:rsidR="002F5FD0" w:rsidRPr="00436838">
        <w:rPr>
          <w:rFonts w:hint="eastAsia"/>
        </w:rPr>
        <w:t>「2025年国際博覧会誘致に関する緊急提言」（以下「</w:t>
      </w:r>
      <w:r w:rsidR="003D23C7" w:rsidRPr="00436838">
        <w:rPr>
          <w:rFonts w:hint="eastAsia"/>
        </w:rPr>
        <w:t>緊急</w:t>
      </w:r>
      <w:r w:rsidR="002F5FD0" w:rsidRPr="00436838">
        <w:rPr>
          <w:rFonts w:hint="eastAsia"/>
        </w:rPr>
        <w:t>提言」という。）</w:t>
      </w:r>
      <w:r w:rsidRPr="00436838">
        <w:rPr>
          <w:rFonts w:hint="eastAsia"/>
        </w:rPr>
        <w:t>を受けて、知事が行った具体的行動</w:t>
      </w:r>
    </w:p>
    <w:p w:rsidR="008076BC" w:rsidRPr="00436838" w:rsidRDefault="008076BC" w:rsidP="00C309DA">
      <w:pPr>
        <w:autoSpaceDE w:val="0"/>
        <w:autoSpaceDN w:val="0"/>
        <w:ind w:firstLineChars="200" w:firstLine="453"/>
      </w:pPr>
      <w:r w:rsidRPr="00436838">
        <w:rPr>
          <w:rFonts w:hint="eastAsia"/>
        </w:rPr>
        <w:t>（ア）</w:t>
      </w:r>
      <w:r w:rsidR="003D23C7" w:rsidRPr="00436838">
        <w:rPr>
          <w:rFonts w:hint="eastAsia"/>
        </w:rPr>
        <w:t>緊急</w:t>
      </w:r>
      <w:r w:rsidRPr="00436838">
        <w:t>提言</w:t>
      </w:r>
      <w:r w:rsidR="003D23C7" w:rsidRPr="00436838">
        <w:rPr>
          <w:rFonts w:hint="eastAsia"/>
        </w:rPr>
        <w:t>の</w:t>
      </w:r>
      <w:r w:rsidRPr="00436838">
        <w:t>内容への対応</w:t>
      </w:r>
    </w:p>
    <w:tbl>
      <w:tblPr>
        <w:tblStyle w:val="ad"/>
        <w:tblpPr w:leftFromText="142" w:rightFromText="142" w:vertAnchor="text" w:horzAnchor="page" w:tblpX="2434" w:tblpY="-26"/>
        <w:tblW w:w="0" w:type="auto"/>
        <w:tblLook w:val="04A0" w:firstRow="1" w:lastRow="0" w:firstColumn="1" w:lastColumn="0" w:noHBand="0" w:noVBand="1"/>
      </w:tblPr>
      <w:tblGrid>
        <w:gridCol w:w="4248"/>
        <w:gridCol w:w="4111"/>
      </w:tblGrid>
      <w:tr w:rsidR="00436838" w:rsidRPr="00436838" w:rsidTr="0063053E">
        <w:tc>
          <w:tcPr>
            <w:tcW w:w="4248" w:type="dxa"/>
            <w:tcBorders>
              <w:top w:val="single" w:sz="12" w:space="0" w:color="auto"/>
              <w:left w:val="single" w:sz="12" w:space="0" w:color="auto"/>
            </w:tcBorders>
          </w:tcPr>
          <w:p w:rsidR="008076BC" w:rsidRPr="00436838" w:rsidRDefault="003D23C7" w:rsidP="003F0D1D">
            <w:pPr>
              <w:autoSpaceDE w:val="0"/>
              <w:autoSpaceDN w:val="0"/>
              <w:jc w:val="center"/>
              <w:rPr>
                <w:sz w:val="21"/>
                <w:szCs w:val="21"/>
              </w:rPr>
            </w:pPr>
            <w:r w:rsidRPr="00436838">
              <w:rPr>
                <w:rFonts w:hint="eastAsia"/>
                <w:sz w:val="21"/>
                <w:szCs w:val="21"/>
              </w:rPr>
              <w:t>緊急</w:t>
            </w:r>
            <w:r w:rsidR="008076BC" w:rsidRPr="00436838">
              <w:rPr>
                <w:rFonts w:hint="eastAsia"/>
                <w:sz w:val="21"/>
                <w:szCs w:val="21"/>
              </w:rPr>
              <w:t>提言</w:t>
            </w:r>
            <w:r w:rsidRPr="00436838">
              <w:rPr>
                <w:rFonts w:hint="eastAsia"/>
                <w:sz w:val="21"/>
                <w:szCs w:val="21"/>
              </w:rPr>
              <w:t>の</w:t>
            </w:r>
            <w:r w:rsidR="008076BC" w:rsidRPr="00436838">
              <w:rPr>
                <w:rFonts w:hint="eastAsia"/>
                <w:sz w:val="21"/>
                <w:szCs w:val="21"/>
              </w:rPr>
              <w:t>内容（趣旨）</w:t>
            </w:r>
          </w:p>
        </w:tc>
        <w:tc>
          <w:tcPr>
            <w:tcW w:w="4111" w:type="dxa"/>
            <w:tcBorders>
              <w:top w:val="single" w:sz="12" w:space="0" w:color="auto"/>
              <w:right w:val="single" w:sz="12" w:space="0" w:color="auto"/>
            </w:tcBorders>
          </w:tcPr>
          <w:p w:rsidR="008076BC" w:rsidRPr="00436838" w:rsidRDefault="008076BC" w:rsidP="003F0D1D">
            <w:pPr>
              <w:autoSpaceDE w:val="0"/>
              <w:autoSpaceDN w:val="0"/>
              <w:jc w:val="center"/>
              <w:rPr>
                <w:sz w:val="21"/>
                <w:szCs w:val="21"/>
              </w:rPr>
            </w:pPr>
            <w:r w:rsidRPr="00436838">
              <w:rPr>
                <w:rFonts w:hint="eastAsia"/>
                <w:sz w:val="21"/>
                <w:szCs w:val="21"/>
              </w:rPr>
              <w:t>行動と成果</w:t>
            </w:r>
          </w:p>
        </w:tc>
      </w:tr>
      <w:tr w:rsidR="00436838" w:rsidRPr="00436838" w:rsidTr="0063053E">
        <w:tc>
          <w:tcPr>
            <w:tcW w:w="4248" w:type="dxa"/>
            <w:tcBorders>
              <w:left w:val="single" w:sz="12" w:space="0" w:color="auto"/>
            </w:tcBorders>
          </w:tcPr>
          <w:p w:rsidR="008076BC" w:rsidRPr="00436838" w:rsidRDefault="008076BC" w:rsidP="00C309DA">
            <w:pPr>
              <w:autoSpaceDE w:val="0"/>
              <w:autoSpaceDN w:val="0"/>
              <w:rPr>
                <w:sz w:val="21"/>
                <w:szCs w:val="21"/>
              </w:rPr>
            </w:pPr>
            <w:r w:rsidRPr="00436838">
              <w:rPr>
                <w:rFonts w:hint="eastAsia"/>
                <w:sz w:val="21"/>
                <w:szCs w:val="21"/>
              </w:rPr>
              <w:t>府は国、大阪市、経済界等と連携し、一体となって誘致働きかけを強化すること</w:t>
            </w:r>
            <w:r w:rsidR="0063053E" w:rsidRPr="00436838">
              <w:rPr>
                <w:rFonts w:hint="eastAsia"/>
                <w:sz w:val="21"/>
                <w:szCs w:val="21"/>
              </w:rPr>
              <w:t>。</w:t>
            </w:r>
          </w:p>
        </w:tc>
        <w:tc>
          <w:tcPr>
            <w:tcW w:w="4111" w:type="dxa"/>
            <w:tcBorders>
              <w:right w:val="single" w:sz="12" w:space="0" w:color="auto"/>
            </w:tcBorders>
          </w:tcPr>
          <w:p w:rsidR="008076BC" w:rsidRPr="00436838" w:rsidRDefault="008076BC" w:rsidP="00C309DA">
            <w:pPr>
              <w:autoSpaceDE w:val="0"/>
              <w:autoSpaceDN w:val="0"/>
              <w:rPr>
                <w:sz w:val="21"/>
                <w:szCs w:val="21"/>
              </w:rPr>
            </w:pPr>
            <w:r w:rsidRPr="00436838">
              <w:rPr>
                <w:rFonts w:hint="eastAsia"/>
                <w:sz w:val="21"/>
                <w:szCs w:val="21"/>
              </w:rPr>
              <w:t>・海外向け全支持要請活動（下表</w:t>
            </w:r>
            <w:r w:rsidR="00453C79" w:rsidRPr="00436838">
              <w:rPr>
                <w:rFonts w:hint="eastAsia"/>
                <w:sz w:val="21"/>
                <w:szCs w:val="21"/>
              </w:rPr>
              <w:t>（イ）</w:t>
            </w:r>
            <w:r w:rsidRPr="00436838">
              <w:rPr>
                <w:rFonts w:hint="eastAsia"/>
                <w:sz w:val="21"/>
                <w:szCs w:val="21"/>
              </w:rPr>
              <w:t>参照）において、国（経済産業省、外務省）、大阪市、経済界と協力し一体となって実施した。</w:t>
            </w:r>
          </w:p>
        </w:tc>
      </w:tr>
      <w:tr w:rsidR="00436838" w:rsidRPr="00436838" w:rsidTr="0063053E">
        <w:tc>
          <w:tcPr>
            <w:tcW w:w="4248" w:type="dxa"/>
            <w:tcBorders>
              <w:left w:val="single" w:sz="12" w:space="0" w:color="auto"/>
            </w:tcBorders>
          </w:tcPr>
          <w:p w:rsidR="008076BC" w:rsidRPr="00436838" w:rsidRDefault="008076BC" w:rsidP="00C309DA">
            <w:pPr>
              <w:autoSpaceDE w:val="0"/>
              <w:autoSpaceDN w:val="0"/>
              <w:rPr>
                <w:sz w:val="21"/>
                <w:szCs w:val="21"/>
              </w:rPr>
            </w:pPr>
            <w:r w:rsidRPr="00436838">
              <w:rPr>
                <w:rFonts w:hint="eastAsia"/>
                <w:sz w:val="21"/>
                <w:szCs w:val="21"/>
              </w:rPr>
              <w:t>テーマ「いのち輝く未来社会のデザイン」は</w:t>
            </w:r>
            <w:r w:rsidRPr="00436838">
              <w:rPr>
                <w:sz w:val="21"/>
                <w:szCs w:val="21"/>
              </w:rPr>
              <w:t>SDG</w:t>
            </w:r>
            <w:r w:rsidR="00DF07B3" w:rsidRPr="00436838">
              <w:rPr>
                <w:sz w:val="21"/>
                <w:szCs w:val="21"/>
              </w:rPr>
              <w:t>ｓに貢献することを強くアピールすること</w:t>
            </w:r>
            <w:r w:rsidR="0063053E" w:rsidRPr="00436838">
              <w:rPr>
                <w:rFonts w:hint="eastAsia"/>
                <w:sz w:val="21"/>
                <w:szCs w:val="21"/>
              </w:rPr>
              <w:t>。</w:t>
            </w:r>
          </w:p>
        </w:tc>
        <w:tc>
          <w:tcPr>
            <w:tcW w:w="4111" w:type="dxa"/>
            <w:tcBorders>
              <w:right w:val="single" w:sz="12" w:space="0" w:color="auto"/>
            </w:tcBorders>
          </w:tcPr>
          <w:p w:rsidR="008076BC" w:rsidRPr="00436838" w:rsidRDefault="008076BC" w:rsidP="00C309DA">
            <w:pPr>
              <w:autoSpaceDE w:val="0"/>
              <w:autoSpaceDN w:val="0"/>
              <w:rPr>
                <w:sz w:val="21"/>
                <w:szCs w:val="21"/>
              </w:rPr>
            </w:pPr>
            <w:r w:rsidRPr="00436838">
              <w:rPr>
                <w:rFonts w:hint="eastAsia"/>
                <w:sz w:val="21"/>
                <w:szCs w:val="21"/>
              </w:rPr>
              <w:t>・支持要請においては、大阪・関西、日本が万博において世界の課題解決、</w:t>
            </w:r>
            <w:r w:rsidRPr="00436838">
              <w:rPr>
                <w:sz w:val="21"/>
                <w:szCs w:val="21"/>
              </w:rPr>
              <w:t>SDGsに貢献する旨を強く訴え、こうした姿勢が各国の日本支持につながったと評価されている。</w:t>
            </w:r>
          </w:p>
        </w:tc>
      </w:tr>
      <w:tr w:rsidR="00436838" w:rsidRPr="00436838" w:rsidTr="0063053E">
        <w:tc>
          <w:tcPr>
            <w:tcW w:w="4248" w:type="dxa"/>
            <w:tcBorders>
              <w:left w:val="single" w:sz="12" w:space="0" w:color="auto"/>
              <w:bottom w:val="single" w:sz="12" w:space="0" w:color="auto"/>
            </w:tcBorders>
          </w:tcPr>
          <w:p w:rsidR="008076BC" w:rsidRPr="00436838" w:rsidRDefault="008076BC" w:rsidP="00C309DA">
            <w:pPr>
              <w:autoSpaceDE w:val="0"/>
              <w:autoSpaceDN w:val="0"/>
              <w:rPr>
                <w:sz w:val="21"/>
                <w:szCs w:val="21"/>
              </w:rPr>
            </w:pPr>
            <w:r w:rsidRPr="00436838">
              <w:rPr>
                <w:rFonts w:hint="eastAsia"/>
                <w:sz w:val="21"/>
                <w:szCs w:val="21"/>
              </w:rPr>
              <w:t>経済規模の小さな国にも直接訪問して訴えるなど、加盟国すべてに可能な限</w:t>
            </w:r>
            <w:r w:rsidR="00DF07B3" w:rsidRPr="00436838">
              <w:rPr>
                <w:rFonts w:hint="eastAsia"/>
                <w:sz w:val="21"/>
                <w:szCs w:val="21"/>
              </w:rPr>
              <w:t>りアプローチし、投票日前日まで徹底的に働きかけを行うこと</w:t>
            </w:r>
            <w:r w:rsidR="0063053E" w:rsidRPr="00436838">
              <w:rPr>
                <w:rFonts w:hint="eastAsia"/>
                <w:sz w:val="21"/>
                <w:szCs w:val="21"/>
              </w:rPr>
              <w:t>。</w:t>
            </w:r>
          </w:p>
        </w:tc>
        <w:tc>
          <w:tcPr>
            <w:tcW w:w="4111" w:type="dxa"/>
            <w:tcBorders>
              <w:bottom w:val="single" w:sz="12" w:space="0" w:color="auto"/>
              <w:right w:val="single" w:sz="12" w:space="0" w:color="auto"/>
            </w:tcBorders>
          </w:tcPr>
          <w:p w:rsidR="008076BC" w:rsidRPr="00436838" w:rsidRDefault="008076BC" w:rsidP="00C309DA">
            <w:pPr>
              <w:autoSpaceDE w:val="0"/>
              <w:autoSpaceDN w:val="0"/>
              <w:rPr>
                <w:sz w:val="21"/>
                <w:szCs w:val="21"/>
              </w:rPr>
            </w:pPr>
            <w:r w:rsidRPr="00436838">
              <w:rPr>
                <w:rFonts w:hint="eastAsia"/>
                <w:sz w:val="21"/>
                <w:szCs w:val="21"/>
              </w:rPr>
              <w:t>・誘致活動の終盤において、国と相談しながら、態度未定国や、経済規模の小さな国に積極的にアプローチした。</w:t>
            </w:r>
          </w:p>
          <w:p w:rsidR="008076BC" w:rsidRPr="00436838" w:rsidRDefault="008076BC" w:rsidP="00C309DA">
            <w:pPr>
              <w:autoSpaceDE w:val="0"/>
              <w:autoSpaceDN w:val="0"/>
              <w:rPr>
                <w:sz w:val="21"/>
                <w:szCs w:val="21"/>
              </w:rPr>
            </w:pPr>
            <w:r w:rsidRPr="00436838">
              <w:rPr>
                <w:rFonts w:hint="eastAsia"/>
                <w:sz w:val="21"/>
                <w:szCs w:val="21"/>
              </w:rPr>
              <w:t>・知事の要請した国数は、延べ</w:t>
            </w:r>
            <w:r w:rsidRPr="00436838">
              <w:rPr>
                <w:sz w:val="21"/>
                <w:szCs w:val="21"/>
              </w:rPr>
              <w:t>200か国、実数で100</w:t>
            </w:r>
            <w:r w:rsidR="00D21B48" w:rsidRPr="00436838">
              <w:rPr>
                <w:rFonts w:hint="eastAsia"/>
                <w:sz w:val="21"/>
                <w:szCs w:val="21"/>
              </w:rPr>
              <w:t>か国</w:t>
            </w:r>
            <w:r w:rsidRPr="00436838">
              <w:rPr>
                <w:sz w:val="21"/>
                <w:szCs w:val="21"/>
              </w:rPr>
              <w:t>を上回る。</w:t>
            </w:r>
          </w:p>
        </w:tc>
      </w:tr>
    </w:tbl>
    <w:p w:rsidR="008076BC" w:rsidRPr="00436838" w:rsidRDefault="008076BC" w:rsidP="00C309DA">
      <w:pPr>
        <w:autoSpaceDE w:val="0"/>
        <w:autoSpaceDN w:val="0"/>
      </w:pPr>
    </w:p>
    <w:p w:rsidR="008076BC" w:rsidRPr="00436838" w:rsidRDefault="008076BC" w:rsidP="00C309DA">
      <w:pPr>
        <w:autoSpaceDE w:val="0"/>
        <w:autoSpaceDN w:val="0"/>
      </w:pPr>
    </w:p>
    <w:p w:rsidR="008076BC" w:rsidRPr="00436838" w:rsidRDefault="008076BC" w:rsidP="00C309DA">
      <w:pPr>
        <w:autoSpaceDE w:val="0"/>
        <w:autoSpaceDN w:val="0"/>
      </w:pPr>
    </w:p>
    <w:p w:rsidR="008076BC" w:rsidRPr="00436838" w:rsidRDefault="008076BC" w:rsidP="00C309DA">
      <w:pPr>
        <w:autoSpaceDE w:val="0"/>
        <w:autoSpaceDN w:val="0"/>
      </w:pPr>
    </w:p>
    <w:p w:rsidR="00587735" w:rsidRPr="00436838" w:rsidRDefault="00587735" w:rsidP="00C309DA">
      <w:pPr>
        <w:autoSpaceDE w:val="0"/>
        <w:autoSpaceDN w:val="0"/>
      </w:pPr>
    </w:p>
    <w:p w:rsidR="00587735" w:rsidRPr="00436838" w:rsidRDefault="00587735" w:rsidP="00C309DA">
      <w:pPr>
        <w:autoSpaceDE w:val="0"/>
        <w:autoSpaceDN w:val="0"/>
      </w:pPr>
    </w:p>
    <w:p w:rsidR="00587735" w:rsidRPr="00436838" w:rsidRDefault="00587735" w:rsidP="00C309DA">
      <w:pPr>
        <w:autoSpaceDE w:val="0"/>
        <w:autoSpaceDN w:val="0"/>
      </w:pPr>
    </w:p>
    <w:p w:rsidR="00587735" w:rsidRPr="00436838" w:rsidRDefault="00587735" w:rsidP="00C309DA">
      <w:pPr>
        <w:autoSpaceDE w:val="0"/>
        <w:autoSpaceDN w:val="0"/>
      </w:pPr>
    </w:p>
    <w:p w:rsidR="00587735" w:rsidRPr="00436838" w:rsidRDefault="00587735" w:rsidP="00C309DA">
      <w:pPr>
        <w:autoSpaceDE w:val="0"/>
        <w:autoSpaceDN w:val="0"/>
      </w:pPr>
    </w:p>
    <w:p w:rsidR="00587735" w:rsidRPr="00436838" w:rsidRDefault="00587735" w:rsidP="00C309DA">
      <w:pPr>
        <w:autoSpaceDE w:val="0"/>
        <w:autoSpaceDN w:val="0"/>
      </w:pPr>
    </w:p>
    <w:p w:rsidR="008076BC" w:rsidRPr="00436838" w:rsidRDefault="008076BC" w:rsidP="00C309DA">
      <w:pPr>
        <w:autoSpaceDE w:val="0"/>
        <w:autoSpaceDN w:val="0"/>
      </w:pPr>
    </w:p>
    <w:p w:rsidR="008076BC" w:rsidRPr="00436838" w:rsidRDefault="008076BC" w:rsidP="00C309DA">
      <w:pPr>
        <w:autoSpaceDE w:val="0"/>
        <w:autoSpaceDN w:val="0"/>
      </w:pPr>
    </w:p>
    <w:p w:rsidR="008076BC" w:rsidRPr="00436838" w:rsidRDefault="008076BC" w:rsidP="00C309DA">
      <w:pPr>
        <w:autoSpaceDE w:val="0"/>
        <w:autoSpaceDN w:val="0"/>
      </w:pPr>
    </w:p>
    <w:p w:rsidR="004E1931" w:rsidRPr="00436838" w:rsidRDefault="004E1931">
      <w:pPr>
        <w:widowControl/>
        <w:jc w:val="left"/>
      </w:pPr>
    </w:p>
    <w:p w:rsidR="008076BC" w:rsidRPr="00436838" w:rsidRDefault="008076BC" w:rsidP="00C309DA">
      <w:pPr>
        <w:autoSpaceDE w:val="0"/>
        <w:autoSpaceDN w:val="0"/>
      </w:pPr>
      <w:r w:rsidRPr="00436838">
        <w:rPr>
          <w:rFonts w:hint="eastAsia"/>
        </w:rPr>
        <w:t xml:space="preserve">　　（イ）</w:t>
      </w:r>
      <w:r w:rsidR="003D23C7" w:rsidRPr="00436838">
        <w:rPr>
          <w:rFonts w:hint="eastAsia"/>
        </w:rPr>
        <w:t>緊急</w:t>
      </w:r>
      <w:r w:rsidRPr="00436838">
        <w:rPr>
          <w:rFonts w:hint="eastAsia"/>
        </w:rPr>
        <w:t>提言後に大阪府が行った海外向け支持要請活動</w:t>
      </w:r>
    </w:p>
    <w:tbl>
      <w:tblPr>
        <w:tblStyle w:val="ad"/>
        <w:tblW w:w="8358" w:type="dxa"/>
        <w:tblInd w:w="988" w:type="dxa"/>
        <w:tblLook w:val="04A0" w:firstRow="1" w:lastRow="0" w:firstColumn="1" w:lastColumn="0" w:noHBand="0" w:noVBand="1"/>
      </w:tblPr>
      <w:tblGrid>
        <w:gridCol w:w="6945"/>
        <w:gridCol w:w="1413"/>
      </w:tblGrid>
      <w:tr w:rsidR="00436838" w:rsidRPr="00436838" w:rsidTr="00756CF1">
        <w:tc>
          <w:tcPr>
            <w:tcW w:w="6945" w:type="dxa"/>
            <w:tcBorders>
              <w:top w:val="single" w:sz="12" w:space="0" w:color="auto"/>
              <w:left w:val="single" w:sz="12" w:space="0" w:color="auto"/>
            </w:tcBorders>
          </w:tcPr>
          <w:p w:rsidR="003519B9" w:rsidRPr="00436838" w:rsidRDefault="003519B9" w:rsidP="00756CF1">
            <w:pPr>
              <w:autoSpaceDE w:val="0"/>
              <w:autoSpaceDN w:val="0"/>
              <w:jc w:val="center"/>
              <w:rPr>
                <w:sz w:val="21"/>
                <w:szCs w:val="21"/>
              </w:rPr>
            </w:pPr>
            <w:r w:rsidRPr="00436838">
              <w:rPr>
                <w:rFonts w:hint="eastAsia"/>
                <w:sz w:val="21"/>
                <w:szCs w:val="21"/>
              </w:rPr>
              <w:t>活動内容</w:t>
            </w:r>
          </w:p>
        </w:tc>
        <w:tc>
          <w:tcPr>
            <w:tcW w:w="1413" w:type="dxa"/>
            <w:tcBorders>
              <w:top w:val="single" w:sz="12" w:space="0" w:color="auto"/>
              <w:right w:val="single" w:sz="12" w:space="0" w:color="auto"/>
            </w:tcBorders>
          </w:tcPr>
          <w:p w:rsidR="003519B9" w:rsidRPr="00436838" w:rsidRDefault="003519B9" w:rsidP="00756CF1">
            <w:pPr>
              <w:autoSpaceDE w:val="0"/>
              <w:autoSpaceDN w:val="0"/>
              <w:jc w:val="center"/>
              <w:rPr>
                <w:sz w:val="21"/>
                <w:szCs w:val="21"/>
              </w:rPr>
            </w:pPr>
            <w:r w:rsidRPr="00436838">
              <w:rPr>
                <w:rFonts w:hint="eastAsia"/>
                <w:sz w:val="21"/>
                <w:szCs w:val="21"/>
              </w:rPr>
              <w:t>対応者</w:t>
            </w:r>
          </w:p>
        </w:tc>
      </w:tr>
      <w:tr w:rsidR="00436838" w:rsidRPr="00436838" w:rsidTr="00756CF1">
        <w:tc>
          <w:tcPr>
            <w:tcW w:w="6945" w:type="dxa"/>
            <w:tcBorders>
              <w:left w:val="single" w:sz="12" w:space="0" w:color="auto"/>
            </w:tcBorders>
          </w:tcPr>
          <w:p w:rsidR="003519B9" w:rsidRPr="00436838" w:rsidRDefault="003519B9" w:rsidP="00756CF1">
            <w:pPr>
              <w:spacing w:line="320" w:lineRule="exact"/>
              <w:rPr>
                <w:rFonts w:hAnsi="ＭＳ 明朝" w:cs="Times New Roman"/>
                <w:sz w:val="21"/>
                <w:szCs w:val="21"/>
              </w:rPr>
            </w:pPr>
            <w:r w:rsidRPr="00436838">
              <w:rPr>
                <w:rFonts w:hAnsi="ＭＳ 明朝" w:cs="Times New Roman" w:hint="eastAsia"/>
                <w:sz w:val="21"/>
                <w:szCs w:val="21"/>
              </w:rPr>
              <w:t>ＢＩＥ</w:t>
            </w:r>
            <w:r w:rsidRPr="00436838">
              <w:rPr>
                <w:rFonts w:hAnsi="ＭＳ 明朝" w:cs="Times New Roman"/>
                <w:sz w:val="21"/>
                <w:szCs w:val="21"/>
              </w:rPr>
              <w:t>総会</w:t>
            </w:r>
            <w:r w:rsidRPr="00436838">
              <w:rPr>
                <w:rFonts w:hAnsi="ＭＳ 明朝" w:cs="Times New Roman" w:hint="eastAsia"/>
                <w:sz w:val="21"/>
                <w:szCs w:val="21"/>
              </w:rPr>
              <w:t>（平成30年６月11日～14日、11月</w:t>
            </w:r>
            <w:r w:rsidR="000B353C" w:rsidRPr="00436838">
              <w:rPr>
                <w:rFonts w:hAnsi="ＭＳ 明朝" w:cs="Times New Roman" w:hint="eastAsia"/>
                <w:sz w:val="21"/>
                <w:szCs w:val="21"/>
              </w:rPr>
              <w:t>19</w:t>
            </w:r>
            <w:r w:rsidRPr="00436838">
              <w:rPr>
                <w:rFonts w:hAnsi="ＭＳ 明朝" w:cs="Times New Roman" w:hint="eastAsia"/>
                <w:sz w:val="21"/>
                <w:szCs w:val="21"/>
              </w:rPr>
              <w:t>日～25日）</w:t>
            </w:r>
          </w:p>
          <w:p w:rsidR="003519B9" w:rsidRPr="00436838" w:rsidRDefault="003519B9" w:rsidP="00756CF1">
            <w:pPr>
              <w:spacing w:line="320" w:lineRule="exact"/>
              <w:rPr>
                <w:rFonts w:hAnsi="ＭＳ 明朝" w:cs="Times New Roman"/>
                <w:sz w:val="21"/>
                <w:szCs w:val="21"/>
              </w:rPr>
            </w:pPr>
            <w:r w:rsidRPr="00436838">
              <w:rPr>
                <w:rFonts w:hAnsi="ＭＳ 明朝" w:cs="Times New Roman" w:hint="eastAsia"/>
                <w:sz w:val="21"/>
                <w:szCs w:val="21"/>
              </w:rPr>
              <w:t>・総会におけるプレゼンテーション</w:t>
            </w:r>
          </w:p>
          <w:p w:rsidR="003519B9" w:rsidRPr="00436838" w:rsidRDefault="003519B9" w:rsidP="00756CF1">
            <w:pPr>
              <w:spacing w:line="320" w:lineRule="exact"/>
              <w:rPr>
                <w:rFonts w:hAnsi="ＭＳ 明朝" w:cs="Times New Roman"/>
                <w:sz w:val="21"/>
                <w:szCs w:val="21"/>
              </w:rPr>
            </w:pPr>
            <w:r w:rsidRPr="00436838">
              <w:rPr>
                <w:rFonts w:hAnsi="ＭＳ 明朝" w:cs="Times New Roman" w:hint="eastAsia"/>
                <w:sz w:val="21"/>
                <w:szCs w:val="21"/>
              </w:rPr>
              <w:t>・総会及びパリでの支持要請</w:t>
            </w:r>
          </w:p>
        </w:tc>
        <w:tc>
          <w:tcPr>
            <w:tcW w:w="1413" w:type="dxa"/>
            <w:tcBorders>
              <w:right w:val="single" w:sz="12" w:space="0" w:color="auto"/>
            </w:tcBorders>
          </w:tcPr>
          <w:p w:rsidR="003519B9" w:rsidRPr="00436838" w:rsidRDefault="003519B9" w:rsidP="00756CF1">
            <w:pPr>
              <w:spacing w:line="320" w:lineRule="exact"/>
              <w:rPr>
                <w:rFonts w:hAnsi="ＭＳ 明朝" w:cs="Times New Roman"/>
                <w:sz w:val="21"/>
                <w:szCs w:val="21"/>
              </w:rPr>
            </w:pPr>
            <w:r w:rsidRPr="00436838">
              <w:rPr>
                <w:rFonts w:hAnsi="ＭＳ 明朝" w:cs="Times New Roman" w:hint="eastAsia"/>
                <w:sz w:val="21"/>
                <w:szCs w:val="21"/>
              </w:rPr>
              <w:t>知事</w:t>
            </w:r>
          </w:p>
        </w:tc>
      </w:tr>
      <w:tr w:rsidR="00436838" w:rsidRPr="00436838" w:rsidTr="00756CF1">
        <w:tc>
          <w:tcPr>
            <w:tcW w:w="6945" w:type="dxa"/>
            <w:tcBorders>
              <w:left w:val="single" w:sz="12" w:space="0" w:color="auto"/>
            </w:tcBorders>
          </w:tcPr>
          <w:p w:rsidR="003519B9" w:rsidRPr="00436838" w:rsidRDefault="003519B9" w:rsidP="00756CF1">
            <w:pPr>
              <w:spacing w:line="320" w:lineRule="exact"/>
              <w:rPr>
                <w:rFonts w:hAnsi="ＭＳ 明朝" w:cs="Times New Roman"/>
                <w:sz w:val="21"/>
                <w:szCs w:val="21"/>
              </w:rPr>
            </w:pPr>
            <w:r w:rsidRPr="00436838">
              <w:rPr>
                <w:rFonts w:hAnsi="ＭＳ 明朝" w:cs="Times New Roman" w:hint="eastAsia"/>
                <w:sz w:val="21"/>
                <w:szCs w:val="21"/>
              </w:rPr>
              <w:t>駐日大使向け説明会</w:t>
            </w:r>
          </w:p>
          <w:p w:rsidR="003519B9" w:rsidRPr="00436838" w:rsidRDefault="003519B9" w:rsidP="00756CF1">
            <w:pPr>
              <w:spacing w:line="320" w:lineRule="exact"/>
              <w:ind w:left="197" w:hangingChars="100" w:hanging="197"/>
              <w:rPr>
                <w:rFonts w:hAnsi="ＭＳ 明朝" w:cs="Times New Roman"/>
                <w:sz w:val="21"/>
                <w:szCs w:val="21"/>
              </w:rPr>
            </w:pPr>
            <w:r w:rsidRPr="00436838">
              <w:rPr>
                <w:rFonts w:hAnsi="ＭＳ 明朝" w:cs="Times New Roman" w:hint="eastAsia"/>
                <w:sz w:val="21"/>
                <w:szCs w:val="21"/>
              </w:rPr>
              <w:t>①平成30年６月29日</w:t>
            </w:r>
          </w:p>
          <w:p w:rsidR="003519B9" w:rsidRPr="00436838" w:rsidRDefault="003519B9" w:rsidP="00756CF1">
            <w:pPr>
              <w:spacing w:line="320" w:lineRule="exact"/>
              <w:ind w:leftChars="100" w:left="227"/>
              <w:rPr>
                <w:rFonts w:hAnsi="ＭＳ 明朝" w:cs="Times New Roman"/>
                <w:sz w:val="21"/>
                <w:szCs w:val="21"/>
              </w:rPr>
            </w:pPr>
            <w:r w:rsidRPr="00436838">
              <w:rPr>
                <w:rFonts w:hAnsi="ＭＳ 明朝" w:cs="Times New Roman" w:hint="eastAsia"/>
                <w:sz w:val="21"/>
                <w:szCs w:val="21"/>
              </w:rPr>
              <w:t>駐日大使館</w:t>
            </w:r>
            <w:r w:rsidRPr="00436838">
              <w:rPr>
                <w:rFonts w:hAnsi="ＭＳ 明朝" w:cs="Times New Roman"/>
                <w:sz w:val="21"/>
                <w:szCs w:val="21"/>
              </w:rPr>
              <w:t>30か国、31人（うち大使本人16人）</w:t>
            </w:r>
          </w:p>
          <w:p w:rsidR="003519B9" w:rsidRPr="00436838" w:rsidRDefault="003519B9" w:rsidP="00756CF1">
            <w:pPr>
              <w:spacing w:line="320" w:lineRule="exact"/>
              <w:rPr>
                <w:rFonts w:hAnsi="ＭＳ 明朝" w:cs="Times New Roman"/>
                <w:sz w:val="21"/>
                <w:szCs w:val="21"/>
              </w:rPr>
            </w:pPr>
            <w:r w:rsidRPr="00436838">
              <w:rPr>
                <w:rFonts w:hAnsi="ＭＳ 明朝" w:cs="Times New Roman" w:hint="eastAsia"/>
                <w:sz w:val="21"/>
                <w:szCs w:val="21"/>
              </w:rPr>
              <w:t>②平成30年7月11日</w:t>
            </w:r>
          </w:p>
          <w:p w:rsidR="003519B9" w:rsidRPr="00436838" w:rsidRDefault="003519B9" w:rsidP="00756CF1">
            <w:pPr>
              <w:spacing w:line="320" w:lineRule="exact"/>
              <w:ind w:firstLineChars="100" w:firstLine="197"/>
              <w:rPr>
                <w:rFonts w:hAnsi="ＭＳ 明朝" w:cs="Times New Roman"/>
                <w:sz w:val="21"/>
                <w:szCs w:val="21"/>
              </w:rPr>
            </w:pPr>
            <w:r w:rsidRPr="00436838">
              <w:rPr>
                <w:rFonts w:hAnsi="ＭＳ 明朝" w:cs="Times New Roman" w:hint="eastAsia"/>
                <w:sz w:val="21"/>
                <w:szCs w:val="21"/>
              </w:rPr>
              <w:t>駐日大使館</w:t>
            </w:r>
            <w:r w:rsidRPr="00436838">
              <w:rPr>
                <w:rFonts w:hAnsi="ＭＳ 明朝" w:cs="Times New Roman"/>
                <w:sz w:val="21"/>
                <w:szCs w:val="21"/>
              </w:rPr>
              <w:t>29か国、30人（うち大使本人14人）</w:t>
            </w:r>
          </w:p>
        </w:tc>
        <w:tc>
          <w:tcPr>
            <w:tcW w:w="1413" w:type="dxa"/>
            <w:tcBorders>
              <w:right w:val="single" w:sz="12" w:space="0" w:color="auto"/>
            </w:tcBorders>
          </w:tcPr>
          <w:p w:rsidR="003519B9" w:rsidRPr="00436838" w:rsidRDefault="003519B9" w:rsidP="00756CF1">
            <w:pPr>
              <w:spacing w:line="320" w:lineRule="exact"/>
              <w:rPr>
                <w:rFonts w:hAnsi="ＭＳ 明朝" w:cs="Times New Roman"/>
                <w:sz w:val="21"/>
                <w:szCs w:val="21"/>
              </w:rPr>
            </w:pPr>
            <w:r w:rsidRPr="00436838">
              <w:rPr>
                <w:rFonts w:hAnsi="ＭＳ 明朝" w:cs="Times New Roman" w:hint="eastAsia"/>
                <w:sz w:val="21"/>
                <w:szCs w:val="21"/>
              </w:rPr>
              <w:t>知事</w:t>
            </w:r>
          </w:p>
        </w:tc>
      </w:tr>
      <w:tr w:rsidR="00436838" w:rsidRPr="00436838" w:rsidTr="00756CF1">
        <w:tc>
          <w:tcPr>
            <w:tcW w:w="6945" w:type="dxa"/>
            <w:tcBorders>
              <w:left w:val="single" w:sz="12" w:space="0" w:color="auto"/>
            </w:tcBorders>
          </w:tcPr>
          <w:p w:rsidR="003519B9" w:rsidRPr="00436838" w:rsidRDefault="003519B9" w:rsidP="00756CF1">
            <w:pPr>
              <w:spacing w:line="320" w:lineRule="exact"/>
              <w:rPr>
                <w:rFonts w:hAnsi="ＭＳ 明朝" w:cs="Times New Roman"/>
                <w:sz w:val="21"/>
                <w:szCs w:val="21"/>
              </w:rPr>
            </w:pPr>
            <w:r w:rsidRPr="00436838">
              <w:rPr>
                <w:rFonts w:hAnsi="ＭＳ 明朝" w:cs="Times New Roman" w:hint="eastAsia"/>
                <w:sz w:val="21"/>
                <w:szCs w:val="21"/>
              </w:rPr>
              <w:t>各国要人来阪の機会を捉えた働きかけ（平成30年６月～11月）</w:t>
            </w:r>
          </w:p>
          <w:p w:rsidR="003519B9" w:rsidRPr="00436838" w:rsidRDefault="003519B9" w:rsidP="00756CF1">
            <w:pPr>
              <w:spacing w:line="320" w:lineRule="exact"/>
              <w:ind w:left="167" w:hangingChars="85" w:hanging="167"/>
              <w:rPr>
                <w:rFonts w:hAnsi="ＭＳ 明朝" w:cs="Times New Roman"/>
                <w:sz w:val="21"/>
                <w:szCs w:val="21"/>
              </w:rPr>
            </w:pPr>
            <w:r w:rsidRPr="00436838">
              <w:rPr>
                <w:rFonts w:hAnsi="ＭＳ 明朝" w:cs="Times New Roman" w:hint="eastAsia"/>
                <w:sz w:val="21"/>
                <w:szCs w:val="21"/>
              </w:rPr>
              <w:t>・ウガンダ、ラオス、マルタ、アルゼンチン、中国、パナマ、フランスなど</w:t>
            </w:r>
          </w:p>
        </w:tc>
        <w:tc>
          <w:tcPr>
            <w:tcW w:w="1413" w:type="dxa"/>
            <w:tcBorders>
              <w:right w:val="single" w:sz="12" w:space="0" w:color="auto"/>
            </w:tcBorders>
          </w:tcPr>
          <w:p w:rsidR="003519B9" w:rsidRPr="00436838" w:rsidRDefault="003519B9" w:rsidP="00756CF1">
            <w:pPr>
              <w:spacing w:line="320" w:lineRule="exact"/>
              <w:rPr>
                <w:rFonts w:hAnsi="ＭＳ 明朝" w:cs="Times New Roman"/>
                <w:sz w:val="21"/>
                <w:szCs w:val="21"/>
              </w:rPr>
            </w:pPr>
            <w:r w:rsidRPr="00436838">
              <w:rPr>
                <w:rFonts w:hAnsi="ＭＳ 明朝" w:cs="Times New Roman" w:hint="eastAsia"/>
                <w:sz w:val="21"/>
                <w:szCs w:val="21"/>
              </w:rPr>
              <w:t>知事など</w:t>
            </w:r>
          </w:p>
        </w:tc>
      </w:tr>
      <w:tr w:rsidR="00436838" w:rsidRPr="00436838" w:rsidTr="00756CF1">
        <w:tc>
          <w:tcPr>
            <w:tcW w:w="6945" w:type="dxa"/>
            <w:tcBorders>
              <w:left w:val="single" w:sz="12" w:space="0" w:color="auto"/>
            </w:tcBorders>
          </w:tcPr>
          <w:p w:rsidR="003519B9" w:rsidRPr="00436838" w:rsidRDefault="003519B9" w:rsidP="00756CF1">
            <w:pPr>
              <w:spacing w:line="320" w:lineRule="exact"/>
              <w:rPr>
                <w:rFonts w:hAnsi="ＭＳ 明朝" w:cs="Times New Roman"/>
                <w:sz w:val="21"/>
                <w:szCs w:val="21"/>
              </w:rPr>
            </w:pPr>
            <w:r w:rsidRPr="00436838">
              <w:rPr>
                <w:rFonts w:hAnsi="ＭＳ 明朝" w:cs="Times New Roman" w:hint="eastAsia"/>
                <w:sz w:val="21"/>
                <w:szCs w:val="21"/>
              </w:rPr>
              <w:t>大阪府知事等による要請</w:t>
            </w:r>
          </w:p>
          <w:p w:rsidR="003519B9" w:rsidRPr="00436838" w:rsidRDefault="003519B9" w:rsidP="00756CF1">
            <w:pPr>
              <w:spacing w:line="320" w:lineRule="exact"/>
              <w:rPr>
                <w:rFonts w:hAnsi="ＭＳ 明朝" w:cs="Times New Roman"/>
                <w:sz w:val="21"/>
                <w:szCs w:val="21"/>
              </w:rPr>
            </w:pPr>
            <w:r w:rsidRPr="00436838">
              <w:rPr>
                <w:rFonts w:hAnsi="ＭＳ 明朝" w:cs="Times New Roman" w:hint="eastAsia"/>
                <w:sz w:val="21"/>
                <w:szCs w:val="21"/>
              </w:rPr>
              <w:t>・平成30</w:t>
            </w:r>
            <w:r w:rsidR="000B353C" w:rsidRPr="00436838">
              <w:rPr>
                <w:rFonts w:hAnsi="ＭＳ 明朝" w:cs="Times New Roman" w:hint="eastAsia"/>
                <w:sz w:val="21"/>
                <w:szCs w:val="21"/>
              </w:rPr>
              <w:t>年９月９</w:t>
            </w:r>
            <w:r w:rsidRPr="00436838">
              <w:rPr>
                <w:rFonts w:hAnsi="ＭＳ 明朝" w:cs="Times New Roman" w:hint="eastAsia"/>
                <w:sz w:val="21"/>
                <w:szCs w:val="21"/>
              </w:rPr>
              <w:t>日～16日：</w:t>
            </w:r>
            <w:r w:rsidRPr="00436838">
              <w:rPr>
                <w:rFonts w:hAnsi="ＭＳ 明朝" w:cs="Times New Roman"/>
                <w:sz w:val="21"/>
                <w:szCs w:val="21"/>
              </w:rPr>
              <w:t>ハンガリー、デンマーク、イタリア</w:t>
            </w:r>
          </w:p>
          <w:p w:rsidR="003519B9" w:rsidRPr="00436838" w:rsidRDefault="003519B9" w:rsidP="00756CF1">
            <w:pPr>
              <w:spacing w:line="320" w:lineRule="exact"/>
              <w:rPr>
                <w:rFonts w:hAnsi="ＭＳ 明朝" w:cs="Times New Roman"/>
                <w:sz w:val="21"/>
                <w:szCs w:val="21"/>
              </w:rPr>
            </w:pPr>
            <w:r w:rsidRPr="00436838">
              <w:rPr>
                <w:rFonts w:hAnsi="ＭＳ 明朝" w:cs="Times New Roman" w:hint="eastAsia"/>
                <w:sz w:val="21"/>
                <w:szCs w:val="21"/>
              </w:rPr>
              <w:t>・平成30年10月29日～11月２日：</w:t>
            </w:r>
            <w:r w:rsidRPr="00436838">
              <w:rPr>
                <w:rFonts w:hAnsi="ＭＳ 明朝" w:cs="Times New Roman"/>
                <w:sz w:val="21"/>
                <w:szCs w:val="21"/>
              </w:rPr>
              <w:t>マレ</w:t>
            </w:r>
            <w:r w:rsidRPr="00436838">
              <w:rPr>
                <w:rFonts w:hAnsi="ＭＳ 明朝" w:cs="Times New Roman" w:hint="eastAsia"/>
                <w:sz w:val="21"/>
                <w:szCs w:val="21"/>
              </w:rPr>
              <w:t>ー</w:t>
            </w:r>
            <w:r w:rsidRPr="00436838">
              <w:rPr>
                <w:rFonts w:hAnsi="ＭＳ 明朝" w:cs="Times New Roman"/>
                <w:sz w:val="21"/>
                <w:szCs w:val="21"/>
              </w:rPr>
              <w:t>シア、パキスタン</w:t>
            </w:r>
          </w:p>
        </w:tc>
        <w:tc>
          <w:tcPr>
            <w:tcW w:w="1413" w:type="dxa"/>
            <w:tcBorders>
              <w:right w:val="single" w:sz="12" w:space="0" w:color="auto"/>
            </w:tcBorders>
          </w:tcPr>
          <w:p w:rsidR="003519B9" w:rsidRPr="00436838" w:rsidRDefault="003519B9" w:rsidP="00756CF1">
            <w:pPr>
              <w:spacing w:line="320" w:lineRule="exact"/>
              <w:rPr>
                <w:rFonts w:hAnsi="ＭＳ 明朝" w:cs="Times New Roman"/>
                <w:sz w:val="21"/>
                <w:szCs w:val="21"/>
              </w:rPr>
            </w:pPr>
            <w:r w:rsidRPr="00436838">
              <w:rPr>
                <w:rFonts w:hAnsi="ＭＳ 明朝" w:cs="Times New Roman" w:hint="eastAsia"/>
                <w:sz w:val="21"/>
                <w:szCs w:val="21"/>
              </w:rPr>
              <w:t>知事</w:t>
            </w:r>
          </w:p>
        </w:tc>
      </w:tr>
      <w:tr w:rsidR="003519B9" w:rsidRPr="00436838" w:rsidTr="00756CF1">
        <w:tc>
          <w:tcPr>
            <w:tcW w:w="6945" w:type="dxa"/>
            <w:tcBorders>
              <w:left w:val="single" w:sz="12" w:space="0" w:color="auto"/>
              <w:bottom w:val="single" w:sz="12" w:space="0" w:color="auto"/>
            </w:tcBorders>
          </w:tcPr>
          <w:p w:rsidR="003519B9" w:rsidRPr="00436838" w:rsidRDefault="003519B9" w:rsidP="00756CF1">
            <w:pPr>
              <w:spacing w:line="320" w:lineRule="exact"/>
              <w:rPr>
                <w:rFonts w:hAnsi="ＭＳ 明朝" w:cs="Times New Roman"/>
                <w:sz w:val="21"/>
                <w:szCs w:val="21"/>
              </w:rPr>
            </w:pPr>
            <w:r w:rsidRPr="00436838">
              <w:rPr>
                <w:rFonts w:hAnsi="ＭＳ 明朝" w:cs="Times New Roman" w:hint="eastAsia"/>
                <w:sz w:val="21"/>
                <w:szCs w:val="21"/>
              </w:rPr>
              <w:t>経済産業副大臣等による支持要請同行</w:t>
            </w:r>
          </w:p>
          <w:p w:rsidR="003519B9" w:rsidRPr="00436838" w:rsidRDefault="003519B9" w:rsidP="00756CF1">
            <w:pPr>
              <w:spacing w:line="320" w:lineRule="exact"/>
              <w:rPr>
                <w:rFonts w:hAnsi="ＭＳ 明朝" w:cs="Times New Roman"/>
                <w:sz w:val="21"/>
                <w:szCs w:val="21"/>
              </w:rPr>
            </w:pPr>
            <w:r w:rsidRPr="00436838">
              <w:rPr>
                <w:rFonts w:hAnsi="ＭＳ 明朝" w:cs="Times New Roman" w:hint="eastAsia"/>
                <w:sz w:val="21"/>
                <w:szCs w:val="21"/>
              </w:rPr>
              <w:t>・平成30年８月27日～９月１日：</w:t>
            </w:r>
            <w:r w:rsidRPr="00436838">
              <w:rPr>
                <w:rFonts w:hAnsi="ＭＳ 明朝" w:cs="Times New Roman"/>
                <w:sz w:val="21"/>
                <w:szCs w:val="21"/>
              </w:rPr>
              <w:t>アフリカ諸国</w:t>
            </w:r>
          </w:p>
          <w:p w:rsidR="003519B9" w:rsidRPr="00436838" w:rsidRDefault="003519B9" w:rsidP="00756CF1">
            <w:pPr>
              <w:spacing w:line="320" w:lineRule="exact"/>
              <w:rPr>
                <w:rFonts w:hAnsi="ＭＳ 明朝" w:cs="Times New Roman"/>
                <w:sz w:val="21"/>
                <w:szCs w:val="21"/>
              </w:rPr>
            </w:pPr>
            <w:r w:rsidRPr="00436838">
              <w:rPr>
                <w:rFonts w:hAnsi="ＭＳ 明朝" w:cs="Times New Roman" w:hint="eastAsia"/>
                <w:sz w:val="21"/>
                <w:szCs w:val="21"/>
              </w:rPr>
              <w:t>・平成30年9月15日～21日：</w:t>
            </w:r>
            <w:r w:rsidRPr="00436838">
              <w:rPr>
                <w:rFonts w:hAnsi="ＭＳ 明朝" w:cs="Times New Roman"/>
                <w:sz w:val="21"/>
                <w:szCs w:val="21"/>
              </w:rPr>
              <w:t>カリブ諸国</w:t>
            </w:r>
          </w:p>
        </w:tc>
        <w:tc>
          <w:tcPr>
            <w:tcW w:w="1413" w:type="dxa"/>
            <w:tcBorders>
              <w:bottom w:val="single" w:sz="12" w:space="0" w:color="auto"/>
              <w:right w:val="single" w:sz="12" w:space="0" w:color="auto"/>
            </w:tcBorders>
          </w:tcPr>
          <w:p w:rsidR="003519B9" w:rsidRPr="00436838" w:rsidRDefault="003519B9" w:rsidP="00756CF1">
            <w:pPr>
              <w:spacing w:line="320" w:lineRule="exact"/>
              <w:rPr>
                <w:rFonts w:hAnsi="ＭＳ 明朝" w:cs="Times New Roman"/>
                <w:sz w:val="21"/>
                <w:szCs w:val="21"/>
              </w:rPr>
            </w:pPr>
            <w:r w:rsidRPr="00436838">
              <w:rPr>
                <w:rFonts w:hAnsi="ＭＳ 明朝" w:cs="Times New Roman" w:hint="eastAsia"/>
                <w:sz w:val="21"/>
                <w:szCs w:val="21"/>
              </w:rPr>
              <w:t>新井副知事</w:t>
            </w:r>
          </w:p>
        </w:tc>
      </w:tr>
    </w:tbl>
    <w:p w:rsidR="003519B9" w:rsidRPr="00436838" w:rsidRDefault="003519B9" w:rsidP="00C309DA">
      <w:pPr>
        <w:autoSpaceDE w:val="0"/>
        <w:autoSpaceDN w:val="0"/>
      </w:pPr>
    </w:p>
    <w:p w:rsidR="001D4123" w:rsidRPr="00436838" w:rsidRDefault="00866E38" w:rsidP="00866E38">
      <w:pPr>
        <w:pStyle w:val="3"/>
        <w:autoSpaceDE w:val="0"/>
        <w:autoSpaceDN w:val="0"/>
        <w:ind w:leftChars="0" w:left="0" w:firstLineChars="200" w:firstLine="453"/>
        <w:rPr>
          <w:rFonts w:ascii="ＭＳ 明朝" w:eastAsia="ＭＳ 明朝" w:hAnsi="ＭＳ 明朝"/>
        </w:rPr>
      </w:pPr>
      <w:bookmarkStart w:id="16" w:name="_Toc13769898"/>
      <w:r w:rsidRPr="00436838">
        <w:rPr>
          <w:rFonts w:ascii="ＭＳ 明朝" w:eastAsia="ＭＳ 明朝" w:hAnsi="ＭＳ 明朝" w:hint="eastAsia"/>
        </w:rPr>
        <w:lastRenderedPageBreak/>
        <w:t>（4）</w:t>
      </w:r>
      <w:r w:rsidR="002C139D" w:rsidRPr="00436838">
        <w:rPr>
          <w:rFonts w:ascii="ＭＳ 明朝" w:eastAsia="ＭＳ 明朝" w:hAnsi="ＭＳ 明朝" w:hint="eastAsia"/>
        </w:rPr>
        <w:t>報告書の作成について</w:t>
      </w:r>
      <w:bookmarkEnd w:id="16"/>
    </w:p>
    <w:p w:rsidR="00315BD6" w:rsidRPr="00436838" w:rsidRDefault="00A40D37" w:rsidP="00315BD6">
      <w:pPr>
        <w:autoSpaceDE w:val="0"/>
        <w:autoSpaceDN w:val="0"/>
        <w:ind w:left="906" w:hangingChars="400" w:hanging="906"/>
      </w:pPr>
      <w:r w:rsidRPr="00436838">
        <w:rPr>
          <w:rFonts w:hint="eastAsia"/>
        </w:rPr>
        <w:t xml:space="preserve">　　　</w:t>
      </w:r>
      <w:r w:rsidR="003519B9" w:rsidRPr="00436838">
        <w:rPr>
          <w:rFonts w:hint="eastAsia"/>
        </w:rPr>
        <w:t>ア</w:t>
      </w:r>
      <w:r w:rsidRPr="00436838">
        <w:rPr>
          <w:rFonts w:hint="eastAsia"/>
        </w:rPr>
        <w:t xml:space="preserve">　</w:t>
      </w:r>
      <w:r w:rsidR="00315BD6" w:rsidRPr="00436838">
        <w:rPr>
          <w:rFonts w:hint="eastAsia"/>
        </w:rPr>
        <w:t>法第138条第１項で「都道府県の議会に事務局を置く。」とされ、同条第３項において、事務局に事務局長、書記その他の職員を置き、</w:t>
      </w:r>
      <w:r w:rsidR="00453C79" w:rsidRPr="00436838">
        <w:rPr>
          <w:rFonts w:hint="eastAsia"/>
        </w:rPr>
        <w:t>同条第</w:t>
      </w:r>
      <w:r w:rsidR="00315BD6" w:rsidRPr="00436838">
        <w:rPr>
          <w:rFonts w:hint="eastAsia"/>
        </w:rPr>
        <w:t>７項で事務局長は議長の命を受け、書記その他の職員は上司の指揮を受けて、議会に関する事務に従事することとされている。</w:t>
      </w:r>
    </w:p>
    <w:p w:rsidR="00315BD6" w:rsidRPr="00436838" w:rsidRDefault="00315BD6" w:rsidP="00315BD6">
      <w:pPr>
        <w:autoSpaceDE w:val="0"/>
        <w:autoSpaceDN w:val="0"/>
        <w:ind w:leftChars="400" w:left="906" w:firstLineChars="100" w:firstLine="227"/>
      </w:pPr>
      <w:r w:rsidRPr="00436838">
        <w:rPr>
          <w:rFonts w:hint="eastAsia"/>
        </w:rPr>
        <w:t>また、大阪府議会事務局規程（昭和49年大阪府議会規程第２号）は、事務局の組織その他に関し定めており、第２条で事務局に総務課、議事課及び調査課を置くこととし、第３条第１項において総務課は海外行政調査に関すること、</w:t>
      </w:r>
      <w:r w:rsidR="00453C79" w:rsidRPr="00436838">
        <w:rPr>
          <w:rFonts w:hint="eastAsia"/>
        </w:rPr>
        <w:t>同条</w:t>
      </w:r>
      <w:r w:rsidRPr="00436838">
        <w:rPr>
          <w:rFonts w:hint="eastAsia"/>
        </w:rPr>
        <w:t>第３項において調査課は府政の調査及び資料の収集に関することをつかさどるとしている。</w:t>
      </w:r>
    </w:p>
    <w:p w:rsidR="00315BD6" w:rsidRPr="00436838" w:rsidRDefault="003519B9" w:rsidP="00C309DA">
      <w:pPr>
        <w:autoSpaceDE w:val="0"/>
        <w:autoSpaceDN w:val="0"/>
        <w:ind w:leftChars="291" w:left="922" w:hangingChars="116" w:hanging="263"/>
      </w:pPr>
      <w:r w:rsidRPr="00436838">
        <w:rPr>
          <w:rFonts w:hint="eastAsia"/>
        </w:rPr>
        <w:t>イ</w:t>
      </w:r>
      <w:r w:rsidR="00A40D37" w:rsidRPr="00436838">
        <w:rPr>
          <w:rFonts w:hint="eastAsia"/>
        </w:rPr>
        <w:t xml:space="preserve">　</w:t>
      </w:r>
      <w:r w:rsidR="00315BD6" w:rsidRPr="00436838">
        <w:rPr>
          <w:rFonts w:hint="eastAsia"/>
        </w:rPr>
        <w:t>本件</w:t>
      </w:r>
      <w:r w:rsidR="00DA6E10" w:rsidRPr="00436838">
        <w:rPr>
          <w:rFonts w:hint="eastAsia"/>
        </w:rPr>
        <w:t>調査に</w:t>
      </w:r>
      <w:r w:rsidR="00315BD6" w:rsidRPr="00436838">
        <w:rPr>
          <w:rFonts w:hint="eastAsia"/>
        </w:rPr>
        <w:t>係る事務は、法及び</w:t>
      </w:r>
      <w:r w:rsidR="005D685A" w:rsidRPr="00436838">
        <w:rPr>
          <w:rFonts w:hint="eastAsia"/>
        </w:rPr>
        <w:t>大阪</w:t>
      </w:r>
      <w:r w:rsidR="00315BD6" w:rsidRPr="00436838">
        <w:rPr>
          <w:rFonts w:hint="eastAsia"/>
        </w:rPr>
        <w:t>府議会事務局規程に定める「議会に関する事務」に該当するもので、当該事務を本務とする府議会事務局職員が本件調査の準備から現地での調査、報告書の作成に至る各過程において事務に従事したもの</w:t>
      </w:r>
      <w:r w:rsidR="00453C79" w:rsidRPr="00436838">
        <w:rPr>
          <w:rFonts w:hint="eastAsia"/>
        </w:rPr>
        <w:t>である</w:t>
      </w:r>
      <w:r w:rsidR="00315BD6" w:rsidRPr="00436838">
        <w:rPr>
          <w:rFonts w:hint="eastAsia"/>
        </w:rPr>
        <w:t>。</w:t>
      </w:r>
    </w:p>
    <w:p w:rsidR="00315BD6" w:rsidRPr="00436838" w:rsidRDefault="003519B9" w:rsidP="00315BD6">
      <w:pPr>
        <w:autoSpaceDE w:val="0"/>
        <w:autoSpaceDN w:val="0"/>
        <w:ind w:leftChars="291" w:left="922" w:hangingChars="116" w:hanging="263"/>
      </w:pPr>
      <w:r w:rsidRPr="00436838">
        <w:rPr>
          <w:rFonts w:hint="eastAsia"/>
        </w:rPr>
        <w:t>ウ</w:t>
      </w:r>
      <w:r w:rsidR="00A40D37" w:rsidRPr="00436838">
        <w:rPr>
          <w:rFonts w:hint="eastAsia"/>
        </w:rPr>
        <w:t xml:space="preserve">　</w:t>
      </w:r>
      <w:r w:rsidR="00453C79" w:rsidRPr="00436838">
        <w:rPr>
          <w:rFonts w:hint="eastAsia"/>
        </w:rPr>
        <w:t>本件</w:t>
      </w:r>
      <w:r w:rsidR="000017E4" w:rsidRPr="00436838">
        <w:rPr>
          <w:rFonts w:hint="eastAsia"/>
        </w:rPr>
        <w:t>調査</w:t>
      </w:r>
      <w:r w:rsidR="00453C79" w:rsidRPr="00436838">
        <w:rPr>
          <w:rFonts w:hint="eastAsia"/>
        </w:rPr>
        <w:t>に係る</w:t>
      </w:r>
      <w:r w:rsidR="00315BD6" w:rsidRPr="00436838">
        <w:rPr>
          <w:rFonts w:hint="eastAsia"/>
        </w:rPr>
        <w:t>調査報告書</w:t>
      </w:r>
      <w:r w:rsidR="00E13CCB" w:rsidRPr="00436838">
        <w:rPr>
          <w:rFonts w:hint="eastAsia"/>
        </w:rPr>
        <w:t>（以下「調査報告書」という。）</w:t>
      </w:r>
      <w:r w:rsidR="00315BD6" w:rsidRPr="00436838">
        <w:rPr>
          <w:rFonts w:hint="eastAsia"/>
        </w:rPr>
        <w:t>は、</w:t>
      </w:r>
      <w:r w:rsidR="00453C79" w:rsidRPr="00436838">
        <w:rPr>
          <w:rFonts w:hint="eastAsia"/>
        </w:rPr>
        <w:t>調査団の</w:t>
      </w:r>
      <w:r w:rsidR="00315BD6" w:rsidRPr="00436838">
        <w:rPr>
          <w:rFonts w:hint="eastAsia"/>
        </w:rPr>
        <w:t>団員が質疑により調査の相手方から直接聞き取った内容をもとに、調査に随行した職員が、調査期間中及び調査終了後に各団員に内容等の確認を行ったうえで、</w:t>
      </w:r>
      <w:r w:rsidR="00763438" w:rsidRPr="00436838">
        <w:rPr>
          <w:rFonts w:hint="eastAsia"/>
        </w:rPr>
        <w:t>原案</w:t>
      </w:r>
      <w:r w:rsidR="00453C79" w:rsidRPr="00436838">
        <w:rPr>
          <w:rFonts w:hint="eastAsia"/>
        </w:rPr>
        <w:t>を</w:t>
      </w:r>
      <w:r w:rsidR="00315BD6" w:rsidRPr="00436838">
        <w:rPr>
          <w:rFonts w:hint="eastAsia"/>
        </w:rPr>
        <w:t>作成</w:t>
      </w:r>
      <w:r w:rsidR="00453C79" w:rsidRPr="00436838">
        <w:rPr>
          <w:rFonts w:hint="eastAsia"/>
        </w:rPr>
        <w:t>し、</w:t>
      </w:r>
      <w:r w:rsidR="00315BD6" w:rsidRPr="00436838">
        <w:rPr>
          <w:rFonts w:hint="eastAsia"/>
        </w:rPr>
        <w:t>これを団員全員が確認の</w:t>
      </w:r>
      <w:r w:rsidR="00DA6E10" w:rsidRPr="00436838">
        <w:rPr>
          <w:rFonts w:hint="eastAsia"/>
        </w:rPr>
        <w:t>上</w:t>
      </w:r>
      <w:r w:rsidR="00315BD6" w:rsidRPr="00436838">
        <w:rPr>
          <w:rFonts w:hint="eastAsia"/>
        </w:rPr>
        <w:t>、指摘のあった箇所について修正を行ったのち完成に至</w:t>
      </w:r>
      <w:r w:rsidR="00453C79" w:rsidRPr="00436838">
        <w:rPr>
          <w:rFonts w:hint="eastAsia"/>
        </w:rPr>
        <w:t>ったものであ</w:t>
      </w:r>
      <w:r w:rsidR="00315BD6" w:rsidRPr="00436838">
        <w:rPr>
          <w:rFonts w:hint="eastAsia"/>
        </w:rPr>
        <w:t>る。</w:t>
      </w:r>
    </w:p>
    <w:p w:rsidR="00402AA0" w:rsidRPr="00436838" w:rsidRDefault="00402AA0" w:rsidP="00866E38">
      <w:pPr>
        <w:widowControl/>
        <w:ind w:firstLineChars="100" w:firstLine="227"/>
        <w:jc w:val="left"/>
      </w:pPr>
    </w:p>
    <w:p w:rsidR="00402AA0" w:rsidRPr="00436838" w:rsidRDefault="0063053E" w:rsidP="00866E38">
      <w:pPr>
        <w:widowControl/>
        <w:ind w:firstLineChars="100" w:firstLine="227"/>
        <w:jc w:val="left"/>
      </w:pPr>
      <w:r w:rsidRPr="00436838">
        <w:br w:type="page"/>
      </w:r>
    </w:p>
    <w:p w:rsidR="00402AA0" w:rsidRPr="00436838" w:rsidRDefault="00402AA0" w:rsidP="00402AA0">
      <w:pPr>
        <w:autoSpaceDE w:val="0"/>
        <w:autoSpaceDN w:val="0"/>
        <w:rPr>
          <w:rFonts w:hAnsi="ＭＳ 明朝"/>
        </w:rPr>
      </w:pPr>
    </w:p>
    <w:p w:rsidR="00402AA0" w:rsidRPr="00436838" w:rsidRDefault="00402AA0" w:rsidP="00402AA0">
      <w:pPr>
        <w:pStyle w:val="3"/>
        <w:autoSpaceDE w:val="0"/>
        <w:autoSpaceDN w:val="0"/>
        <w:ind w:leftChars="0"/>
        <w:rPr>
          <w:rFonts w:ascii="ＭＳ 明朝" w:eastAsia="ＭＳ 明朝" w:hAnsi="ＭＳ 明朝"/>
        </w:rPr>
      </w:pPr>
      <w:bookmarkStart w:id="17" w:name="_Toc13769899"/>
      <w:r w:rsidRPr="00436838">
        <w:rPr>
          <w:rFonts w:ascii="ＭＳ 明朝" w:eastAsia="ＭＳ 明朝" w:hAnsi="ＭＳ 明朝" w:hint="eastAsia"/>
        </w:rPr>
        <w:t>（5）本件調査の派遣人数について</w:t>
      </w:r>
      <w:bookmarkEnd w:id="17"/>
    </w:p>
    <w:p w:rsidR="003545AB" w:rsidRPr="00436838" w:rsidRDefault="003545AB" w:rsidP="00402AA0">
      <w:pPr>
        <w:ind w:leftChars="349" w:left="791" w:firstLineChars="100" w:firstLine="227"/>
      </w:pPr>
      <w:r w:rsidRPr="00436838">
        <w:rPr>
          <w:rFonts w:hAnsi="ＭＳ 明朝" w:hint="eastAsia"/>
        </w:rPr>
        <w:t>本件</w:t>
      </w:r>
      <w:r w:rsidR="000017E4" w:rsidRPr="00436838">
        <w:rPr>
          <w:rFonts w:hAnsi="ＭＳ 明朝" w:hint="eastAsia"/>
        </w:rPr>
        <w:t>調査</w:t>
      </w:r>
      <w:r w:rsidRPr="00436838">
        <w:rPr>
          <w:rFonts w:hAnsi="ＭＳ 明朝" w:hint="eastAsia"/>
        </w:rPr>
        <w:t>の派遣人数については、</w:t>
      </w:r>
      <w:r w:rsidRPr="00436838">
        <w:rPr>
          <w:rFonts w:hint="eastAsia"/>
        </w:rPr>
        <w:t>平成30年２月定例府議会本会議で「９人以内」と議決されている。</w:t>
      </w:r>
    </w:p>
    <w:p w:rsidR="00402AA0" w:rsidRPr="00436838" w:rsidRDefault="003C1EB6" w:rsidP="00402AA0">
      <w:pPr>
        <w:autoSpaceDE w:val="0"/>
        <w:autoSpaceDN w:val="0"/>
        <w:ind w:leftChars="347" w:left="1035" w:hangingChars="110" w:hanging="249"/>
      </w:pPr>
      <w:r w:rsidRPr="00436838">
        <w:rPr>
          <w:rFonts w:hint="eastAsia"/>
        </w:rPr>
        <w:t xml:space="preserve">ア　</w:t>
      </w:r>
      <w:r w:rsidR="003545AB" w:rsidRPr="00436838">
        <w:rPr>
          <w:rFonts w:hint="eastAsia"/>
        </w:rPr>
        <w:t>調査団の人数９人については、議会運営委員会理事会での協議を経て、府議会本会議の議決により決定したもの</w:t>
      </w:r>
      <w:r w:rsidR="001A13AE" w:rsidRPr="00436838">
        <w:rPr>
          <w:rFonts w:hint="eastAsia"/>
        </w:rPr>
        <w:t>である</w:t>
      </w:r>
      <w:r w:rsidR="003545AB" w:rsidRPr="00436838">
        <w:rPr>
          <w:rFonts w:hint="eastAsia"/>
        </w:rPr>
        <w:t>。</w:t>
      </w:r>
    </w:p>
    <w:p w:rsidR="00402AA0" w:rsidRPr="00436838" w:rsidRDefault="003C1EB6" w:rsidP="00402AA0">
      <w:pPr>
        <w:autoSpaceDE w:val="0"/>
        <w:autoSpaceDN w:val="0"/>
        <w:ind w:leftChars="347" w:left="1035" w:hangingChars="110" w:hanging="249"/>
      </w:pPr>
      <w:r w:rsidRPr="00436838">
        <w:rPr>
          <w:rFonts w:hint="eastAsia"/>
        </w:rPr>
        <w:t xml:space="preserve">イ　</w:t>
      </w:r>
      <w:r w:rsidR="003545AB" w:rsidRPr="00436838">
        <w:rPr>
          <w:rFonts w:hint="eastAsia"/>
        </w:rPr>
        <w:t>９人の内訳は、大阪府議会会議規則第125条第３項「派遣する議員は、各会派の所属議員数の比率により、これを各会派に割り当てて選定する」との規定により、</w:t>
      </w:r>
      <w:r w:rsidR="003519B9" w:rsidRPr="00436838">
        <w:rPr>
          <w:rFonts w:hint="eastAsia"/>
        </w:rPr>
        <w:t>大阪維新の会</w:t>
      </w:r>
      <w:r w:rsidR="003545AB" w:rsidRPr="00436838">
        <w:rPr>
          <w:rFonts w:hint="eastAsia"/>
        </w:rPr>
        <w:t>４人、</w:t>
      </w:r>
      <w:r w:rsidR="003519B9" w:rsidRPr="00436838">
        <w:rPr>
          <w:rFonts w:hint="eastAsia"/>
        </w:rPr>
        <w:t>自由民主党・無所属</w:t>
      </w:r>
      <w:r w:rsidR="003545AB" w:rsidRPr="00436838">
        <w:rPr>
          <w:rFonts w:hint="eastAsia"/>
        </w:rPr>
        <w:t>３人、</w:t>
      </w:r>
      <w:r w:rsidR="003519B9" w:rsidRPr="00436838">
        <w:rPr>
          <w:rFonts w:hint="eastAsia"/>
        </w:rPr>
        <w:t>公明党</w:t>
      </w:r>
      <w:r w:rsidR="003545AB" w:rsidRPr="00436838">
        <w:rPr>
          <w:rFonts w:hint="eastAsia"/>
        </w:rPr>
        <w:t>２人の会派別構成となったものであり、派遣議員については、各会派において人選されたもの</w:t>
      </w:r>
      <w:r w:rsidR="001A13AE" w:rsidRPr="00436838">
        <w:rPr>
          <w:rFonts w:hint="eastAsia"/>
        </w:rPr>
        <w:t>である</w:t>
      </w:r>
      <w:r w:rsidR="003545AB" w:rsidRPr="00436838">
        <w:rPr>
          <w:rFonts w:hint="eastAsia"/>
        </w:rPr>
        <w:t>。</w:t>
      </w:r>
    </w:p>
    <w:p w:rsidR="003545AB" w:rsidRPr="00436838" w:rsidRDefault="003545AB" w:rsidP="00402AA0">
      <w:pPr>
        <w:autoSpaceDE w:val="0"/>
        <w:autoSpaceDN w:val="0"/>
        <w:ind w:leftChars="447" w:left="1013" w:firstLineChars="100" w:firstLine="227"/>
      </w:pPr>
      <w:r w:rsidRPr="00436838">
        <w:rPr>
          <w:rFonts w:hint="eastAsia"/>
        </w:rPr>
        <w:t>なお、平成30年２月定例府議会</w:t>
      </w:r>
      <w:r w:rsidR="001A13AE" w:rsidRPr="00436838">
        <w:rPr>
          <w:rFonts w:hint="eastAsia"/>
        </w:rPr>
        <w:t>時点</w:t>
      </w:r>
      <w:r w:rsidRPr="00436838">
        <w:rPr>
          <w:rFonts w:hint="eastAsia"/>
        </w:rPr>
        <w:t>での会派構成は</w:t>
      </w:r>
      <w:r w:rsidR="001A13AE" w:rsidRPr="00436838">
        <w:rPr>
          <w:rFonts w:hint="eastAsia"/>
        </w:rPr>
        <w:t>、</w:t>
      </w:r>
      <w:r w:rsidRPr="00436838">
        <w:rPr>
          <w:rFonts w:hint="eastAsia"/>
        </w:rPr>
        <w:t>以下のとおり</w:t>
      </w:r>
      <w:r w:rsidR="001A13AE" w:rsidRPr="00436838">
        <w:rPr>
          <w:rFonts w:hint="eastAsia"/>
        </w:rPr>
        <w:t>である</w:t>
      </w:r>
      <w:r w:rsidRPr="00436838">
        <w:rPr>
          <w:rFonts w:hint="eastAsia"/>
        </w:rPr>
        <w:t>。</w:t>
      </w:r>
    </w:p>
    <w:p w:rsidR="0063053E" w:rsidRPr="00436838" w:rsidRDefault="0063053E" w:rsidP="003545AB">
      <w:pPr>
        <w:autoSpaceDE w:val="0"/>
        <w:autoSpaceDN w:val="0"/>
        <w:ind w:firstLineChars="500" w:firstLine="1133"/>
      </w:pPr>
    </w:p>
    <w:tbl>
      <w:tblPr>
        <w:tblStyle w:val="ad"/>
        <w:tblW w:w="0" w:type="auto"/>
        <w:tblInd w:w="1745" w:type="dxa"/>
        <w:tblLook w:val="04A0" w:firstRow="1" w:lastRow="0" w:firstColumn="1" w:lastColumn="0" w:noHBand="0" w:noVBand="1"/>
      </w:tblPr>
      <w:tblGrid>
        <w:gridCol w:w="3402"/>
        <w:gridCol w:w="2127"/>
      </w:tblGrid>
      <w:tr w:rsidR="00436838" w:rsidRPr="00436838" w:rsidTr="008726AF">
        <w:tc>
          <w:tcPr>
            <w:tcW w:w="3402" w:type="dxa"/>
            <w:tcBorders>
              <w:top w:val="single" w:sz="12" w:space="0" w:color="auto"/>
              <w:left w:val="single" w:sz="12" w:space="0" w:color="auto"/>
            </w:tcBorders>
          </w:tcPr>
          <w:p w:rsidR="003545AB" w:rsidRPr="00436838" w:rsidRDefault="003545AB" w:rsidP="003545AB">
            <w:pPr>
              <w:autoSpaceDE w:val="0"/>
              <w:autoSpaceDN w:val="0"/>
              <w:jc w:val="center"/>
            </w:pPr>
            <w:r w:rsidRPr="00436838">
              <w:rPr>
                <w:rFonts w:hint="eastAsia"/>
              </w:rPr>
              <w:t>会派名</w:t>
            </w:r>
          </w:p>
        </w:tc>
        <w:tc>
          <w:tcPr>
            <w:tcW w:w="2127" w:type="dxa"/>
            <w:tcBorders>
              <w:top w:val="single" w:sz="12" w:space="0" w:color="auto"/>
              <w:right w:val="single" w:sz="12" w:space="0" w:color="auto"/>
            </w:tcBorders>
          </w:tcPr>
          <w:p w:rsidR="003545AB" w:rsidRPr="00436838" w:rsidRDefault="003545AB" w:rsidP="003545AB">
            <w:pPr>
              <w:autoSpaceDE w:val="0"/>
              <w:autoSpaceDN w:val="0"/>
              <w:jc w:val="center"/>
            </w:pPr>
            <w:r w:rsidRPr="00436838">
              <w:rPr>
                <w:rFonts w:hint="eastAsia"/>
              </w:rPr>
              <w:t>人数</w:t>
            </w:r>
          </w:p>
        </w:tc>
      </w:tr>
      <w:tr w:rsidR="00436838" w:rsidRPr="00436838" w:rsidTr="008726AF">
        <w:tc>
          <w:tcPr>
            <w:tcW w:w="3402" w:type="dxa"/>
            <w:tcBorders>
              <w:left w:val="single" w:sz="12" w:space="0" w:color="auto"/>
            </w:tcBorders>
          </w:tcPr>
          <w:p w:rsidR="003545AB" w:rsidRPr="00436838" w:rsidRDefault="003545AB" w:rsidP="003545AB">
            <w:pPr>
              <w:autoSpaceDE w:val="0"/>
              <w:autoSpaceDN w:val="0"/>
            </w:pPr>
            <w:r w:rsidRPr="00436838">
              <w:rPr>
                <w:rFonts w:hint="eastAsia"/>
              </w:rPr>
              <w:t>大阪維新の会</w:t>
            </w:r>
          </w:p>
        </w:tc>
        <w:tc>
          <w:tcPr>
            <w:tcW w:w="2127" w:type="dxa"/>
            <w:tcBorders>
              <w:right w:val="single" w:sz="12" w:space="0" w:color="auto"/>
            </w:tcBorders>
          </w:tcPr>
          <w:p w:rsidR="003545AB" w:rsidRPr="00436838" w:rsidRDefault="003545AB" w:rsidP="003545AB">
            <w:pPr>
              <w:autoSpaceDE w:val="0"/>
              <w:autoSpaceDN w:val="0"/>
              <w:jc w:val="right"/>
            </w:pPr>
            <w:r w:rsidRPr="00436838">
              <w:rPr>
                <w:rFonts w:hint="eastAsia"/>
              </w:rPr>
              <w:t>40人</w:t>
            </w:r>
          </w:p>
        </w:tc>
      </w:tr>
      <w:tr w:rsidR="00436838" w:rsidRPr="00436838" w:rsidTr="008726AF">
        <w:tc>
          <w:tcPr>
            <w:tcW w:w="3402" w:type="dxa"/>
            <w:tcBorders>
              <w:left w:val="single" w:sz="12" w:space="0" w:color="auto"/>
            </w:tcBorders>
          </w:tcPr>
          <w:p w:rsidR="003545AB" w:rsidRPr="00436838" w:rsidRDefault="003545AB" w:rsidP="003545AB">
            <w:pPr>
              <w:autoSpaceDE w:val="0"/>
              <w:autoSpaceDN w:val="0"/>
            </w:pPr>
            <w:r w:rsidRPr="00436838">
              <w:rPr>
                <w:rFonts w:hint="eastAsia"/>
              </w:rPr>
              <w:t>自由民主党・無所属</w:t>
            </w:r>
          </w:p>
        </w:tc>
        <w:tc>
          <w:tcPr>
            <w:tcW w:w="2127" w:type="dxa"/>
            <w:tcBorders>
              <w:right w:val="single" w:sz="12" w:space="0" w:color="auto"/>
            </w:tcBorders>
          </w:tcPr>
          <w:p w:rsidR="003545AB" w:rsidRPr="00436838" w:rsidRDefault="003545AB" w:rsidP="003545AB">
            <w:pPr>
              <w:autoSpaceDE w:val="0"/>
              <w:autoSpaceDN w:val="0"/>
              <w:jc w:val="right"/>
            </w:pPr>
            <w:r w:rsidRPr="00436838">
              <w:rPr>
                <w:rFonts w:hint="eastAsia"/>
              </w:rPr>
              <w:t>2</w:t>
            </w:r>
            <w:r w:rsidRPr="00436838">
              <w:t>5</w:t>
            </w:r>
            <w:r w:rsidRPr="00436838">
              <w:rPr>
                <w:rFonts w:hint="eastAsia"/>
              </w:rPr>
              <w:t>人</w:t>
            </w:r>
          </w:p>
        </w:tc>
      </w:tr>
      <w:tr w:rsidR="00436838" w:rsidRPr="00436838" w:rsidTr="008726AF">
        <w:tc>
          <w:tcPr>
            <w:tcW w:w="3402" w:type="dxa"/>
            <w:tcBorders>
              <w:left w:val="single" w:sz="12" w:space="0" w:color="auto"/>
            </w:tcBorders>
          </w:tcPr>
          <w:p w:rsidR="003545AB" w:rsidRPr="00436838" w:rsidRDefault="003545AB" w:rsidP="003545AB">
            <w:pPr>
              <w:autoSpaceDE w:val="0"/>
              <w:autoSpaceDN w:val="0"/>
            </w:pPr>
            <w:r w:rsidRPr="00436838">
              <w:rPr>
                <w:rFonts w:hint="eastAsia"/>
              </w:rPr>
              <w:t>公明党</w:t>
            </w:r>
          </w:p>
        </w:tc>
        <w:tc>
          <w:tcPr>
            <w:tcW w:w="2127" w:type="dxa"/>
            <w:tcBorders>
              <w:right w:val="single" w:sz="12" w:space="0" w:color="auto"/>
            </w:tcBorders>
          </w:tcPr>
          <w:p w:rsidR="003545AB" w:rsidRPr="00436838" w:rsidRDefault="003545AB" w:rsidP="00CD7FD5">
            <w:pPr>
              <w:autoSpaceDE w:val="0"/>
              <w:autoSpaceDN w:val="0"/>
              <w:jc w:val="right"/>
            </w:pPr>
            <w:r w:rsidRPr="00436838">
              <w:rPr>
                <w:rFonts w:hint="eastAsia"/>
              </w:rPr>
              <w:t>15人</w:t>
            </w:r>
          </w:p>
        </w:tc>
      </w:tr>
      <w:tr w:rsidR="00436838" w:rsidRPr="00436838" w:rsidTr="008726AF">
        <w:tc>
          <w:tcPr>
            <w:tcW w:w="3402" w:type="dxa"/>
            <w:tcBorders>
              <w:left w:val="single" w:sz="12" w:space="0" w:color="auto"/>
            </w:tcBorders>
          </w:tcPr>
          <w:p w:rsidR="003545AB" w:rsidRPr="00436838" w:rsidRDefault="003545AB" w:rsidP="003545AB">
            <w:pPr>
              <w:autoSpaceDE w:val="0"/>
              <w:autoSpaceDN w:val="0"/>
            </w:pPr>
            <w:r w:rsidRPr="00436838">
              <w:rPr>
                <w:rFonts w:hint="eastAsia"/>
              </w:rPr>
              <w:t>日本共産党</w:t>
            </w:r>
          </w:p>
        </w:tc>
        <w:tc>
          <w:tcPr>
            <w:tcW w:w="2127" w:type="dxa"/>
            <w:tcBorders>
              <w:right w:val="single" w:sz="12" w:space="0" w:color="auto"/>
            </w:tcBorders>
          </w:tcPr>
          <w:p w:rsidR="003545AB" w:rsidRPr="00436838" w:rsidRDefault="003545AB" w:rsidP="003545AB">
            <w:pPr>
              <w:jc w:val="right"/>
            </w:pPr>
            <w:r w:rsidRPr="00436838">
              <w:rPr>
                <w:rFonts w:hint="eastAsia"/>
              </w:rPr>
              <w:t>２人</w:t>
            </w:r>
          </w:p>
        </w:tc>
      </w:tr>
      <w:tr w:rsidR="00436838" w:rsidRPr="00436838" w:rsidTr="008726AF">
        <w:tc>
          <w:tcPr>
            <w:tcW w:w="3402" w:type="dxa"/>
            <w:tcBorders>
              <w:left w:val="single" w:sz="12" w:space="0" w:color="auto"/>
            </w:tcBorders>
          </w:tcPr>
          <w:p w:rsidR="003545AB" w:rsidRPr="00436838" w:rsidRDefault="003545AB" w:rsidP="003545AB">
            <w:pPr>
              <w:autoSpaceDE w:val="0"/>
              <w:autoSpaceDN w:val="0"/>
            </w:pPr>
            <w:r w:rsidRPr="00436838">
              <w:rPr>
                <w:rFonts w:hint="eastAsia"/>
              </w:rPr>
              <w:t>民進党</w:t>
            </w:r>
          </w:p>
        </w:tc>
        <w:tc>
          <w:tcPr>
            <w:tcW w:w="2127" w:type="dxa"/>
            <w:tcBorders>
              <w:right w:val="single" w:sz="12" w:space="0" w:color="auto"/>
            </w:tcBorders>
          </w:tcPr>
          <w:p w:rsidR="003545AB" w:rsidRPr="00436838" w:rsidRDefault="003545AB" w:rsidP="003545AB">
            <w:pPr>
              <w:jc w:val="right"/>
            </w:pPr>
            <w:r w:rsidRPr="00436838">
              <w:rPr>
                <w:rFonts w:hint="eastAsia"/>
              </w:rPr>
              <w:t>１人</w:t>
            </w:r>
          </w:p>
        </w:tc>
      </w:tr>
      <w:tr w:rsidR="00436838" w:rsidRPr="00436838" w:rsidTr="008726AF">
        <w:tc>
          <w:tcPr>
            <w:tcW w:w="3402" w:type="dxa"/>
            <w:tcBorders>
              <w:left w:val="single" w:sz="12" w:space="0" w:color="auto"/>
            </w:tcBorders>
          </w:tcPr>
          <w:p w:rsidR="003545AB" w:rsidRPr="00436838" w:rsidRDefault="003545AB" w:rsidP="003545AB">
            <w:pPr>
              <w:autoSpaceDE w:val="0"/>
              <w:autoSpaceDN w:val="0"/>
            </w:pPr>
            <w:r w:rsidRPr="00436838">
              <w:rPr>
                <w:rFonts w:hint="eastAsia"/>
              </w:rPr>
              <w:t>改革保守</w:t>
            </w:r>
          </w:p>
        </w:tc>
        <w:tc>
          <w:tcPr>
            <w:tcW w:w="2127" w:type="dxa"/>
            <w:tcBorders>
              <w:right w:val="single" w:sz="12" w:space="0" w:color="auto"/>
            </w:tcBorders>
          </w:tcPr>
          <w:p w:rsidR="003545AB" w:rsidRPr="00436838" w:rsidRDefault="003545AB" w:rsidP="003545AB">
            <w:pPr>
              <w:jc w:val="right"/>
            </w:pPr>
            <w:r w:rsidRPr="00436838">
              <w:rPr>
                <w:rFonts w:hint="eastAsia"/>
              </w:rPr>
              <w:t>１人</w:t>
            </w:r>
          </w:p>
        </w:tc>
      </w:tr>
      <w:tr w:rsidR="00436838" w:rsidRPr="00436838" w:rsidTr="008726AF">
        <w:tc>
          <w:tcPr>
            <w:tcW w:w="3402" w:type="dxa"/>
            <w:tcBorders>
              <w:left w:val="single" w:sz="12" w:space="0" w:color="auto"/>
              <w:bottom w:val="double" w:sz="4" w:space="0" w:color="auto"/>
            </w:tcBorders>
          </w:tcPr>
          <w:p w:rsidR="003545AB" w:rsidRPr="00436838" w:rsidRDefault="003545AB" w:rsidP="003545AB">
            <w:pPr>
              <w:autoSpaceDE w:val="0"/>
              <w:autoSpaceDN w:val="0"/>
            </w:pPr>
            <w:r w:rsidRPr="00436838">
              <w:rPr>
                <w:rFonts w:hint="eastAsia"/>
              </w:rPr>
              <w:t>創生保守</w:t>
            </w:r>
          </w:p>
        </w:tc>
        <w:tc>
          <w:tcPr>
            <w:tcW w:w="2127" w:type="dxa"/>
            <w:tcBorders>
              <w:bottom w:val="double" w:sz="4" w:space="0" w:color="auto"/>
              <w:right w:val="single" w:sz="12" w:space="0" w:color="auto"/>
            </w:tcBorders>
          </w:tcPr>
          <w:p w:rsidR="003545AB" w:rsidRPr="00436838" w:rsidRDefault="003545AB" w:rsidP="003545AB">
            <w:pPr>
              <w:jc w:val="right"/>
            </w:pPr>
            <w:r w:rsidRPr="00436838">
              <w:rPr>
                <w:rFonts w:hint="eastAsia"/>
              </w:rPr>
              <w:t>１人</w:t>
            </w:r>
          </w:p>
        </w:tc>
      </w:tr>
      <w:tr w:rsidR="003545AB" w:rsidRPr="00436838" w:rsidTr="008726AF">
        <w:tc>
          <w:tcPr>
            <w:tcW w:w="3402" w:type="dxa"/>
            <w:tcBorders>
              <w:top w:val="double" w:sz="4" w:space="0" w:color="auto"/>
              <w:left w:val="single" w:sz="12" w:space="0" w:color="auto"/>
              <w:bottom w:val="single" w:sz="12" w:space="0" w:color="auto"/>
            </w:tcBorders>
          </w:tcPr>
          <w:p w:rsidR="003545AB" w:rsidRPr="00436838" w:rsidRDefault="003545AB" w:rsidP="003545AB">
            <w:pPr>
              <w:autoSpaceDE w:val="0"/>
              <w:autoSpaceDN w:val="0"/>
            </w:pPr>
            <w:r w:rsidRPr="00436838">
              <w:rPr>
                <w:rFonts w:hint="eastAsia"/>
              </w:rPr>
              <w:t>合計</w:t>
            </w:r>
          </w:p>
        </w:tc>
        <w:tc>
          <w:tcPr>
            <w:tcW w:w="2127" w:type="dxa"/>
            <w:tcBorders>
              <w:top w:val="double" w:sz="4" w:space="0" w:color="auto"/>
              <w:bottom w:val="single" w:sz="12" w:space="0" w:color="auto"/>
              <w:right w:val="single" w:sz="12" w:space="0" w:color="auto"/>
            </w:tcBorders>
          </w:tcPr>
          <w:p w:rsidR="003545AB" w:rsidRPr="00436838" w:rsidRDefault="003545AB" w:rsidP="003545AB">
            <w:pPr>
              <w:jc w:val="right"/>
            </w:pPr>
            <w:r w:rsidRPr="00436838">
              <w:rPr>
                <w:rFonts w:hint="eastAsia"/>
              </w:rPr>
              <w:t>85（定員88）人</w:t>
            </w:r>
          </w:p>
        </w:tc>
      </w:tr>
    </w:tbl>
    <w:p w:rsidR="003545AB" w:rsidRPr="00436838" w:rsidRDefault="003545AB" w:rsidP="00C309DA">
      <w:pPr>
        <w:autoSpaceDE w:val="0"/>
        <w:autoSpaceDN w:val="0"/>
      </w:pPr>
    </w:p>
    <w:p w:rsidR="002C139D" w:rsidRPr="00436838" w:rsidRDefault="002C139D" w:rsidP="00C309DA">
      <w:pPr>
        <w:autoSpaceDE w:val="0"/>
        <w:autoSpaceDN w:val="0"/>
      </w:pPr>
    </w:p>
    <w:p w:rsidR="002C139D" w:rsidRPr="00436838" w:rsidRDefault="002C139D" w:rsidP="00C309DA">
      <w:pPr>
        <w:autoSpaceDE w:val="0"/>
        <w:autoSpaceDN w:val="0"/>
      </w:pPr>
    </w:p>
    <w:p w:rsidR="000B4584" w:rsidRPr="00436838" w:rsidRDefault="000B4584" w:rsidP="00C309DA">
      <w:pPr>
        <w:widowControl/>
        <w:autoSpaceDE w:val="0"/>
        <w:autoSpaceDN w:val="0"/>
        <w:jc w:val="left"/>
      </w:pPr>
      <w:r w:rsidRPr="00436838">
        <w:br w:type="page"/>
      </w:r>
    </w:p>
    <w:p w:rsidR="00F86E9F" w:rsidRPr="00436838" w:rsidRDefault="000B4584" w:rsidP="003A75D7">
      <w:pPr>
        <w:pStyle w:val="2"/>
        <w:autoSpaceDE w:val="0"/>
        <w:autoSpaceDN w:val="0"/>
        <w:ind w:firstLineChars="100" w:firstLine="227"/>
        <w:jc w:val="left"/>
        <w:rPr>
          <w:rFonts w:ascii="ＭＳ 明朝" w:hAnsi="ＭＳ 明朝"/>
        </w:rPr>
      </w:pPr>
      <w:bookmarkStart w:id="18" w:name="_Toc13769900"/>
      <w:r w:rsidRPr="00436838">
        <w:rPr>
          <w:rFonts w:hint="eastAsia"/>
        </w:rPr>
        <w:lastRenderedPageBreak/>
        <w:t>２　判断</w:t>
      </w:r>
      <w:bookmarkEnd w:id="18"/>
    </w:p>
    <w:p w:rsidR="004E1931" w:rsidRPr="00436838" w:rsidRDefault="004E1931" w:rsidP="004E1931">
      <w:pPr>
        <w:pStyle w:val="3"/>
        <w:autoSpaceDE w:val="0"/>
        <w:autoSpaceDN w:val="0"/>
        <w:ind w:leftChars="151" w:left="906" w:hangingChars="249" w:hanging="564"/>
        <w:rPr>
          <w:rFonts w:ascii="ＭＳ 明朝" w:eastAsia="ＭＳ 明朝" w:hAnsi="ＭＳ 明朝"/>
        </w:rPr>
      </w:pPr>
      <w:bookmarkStart w:id="19" w:name="_Toc13769901"/>
      <w:r w:rsidRPr="00436838">
        <w:rPr>
          <w:rFonts w:ascii="ＭＳ 明朝" w:eastAsia="ＭＳ 明朝" w:hAnsi="ＭＳ 明朝" w:hint="eastAsia"/>
        </w:rPr>
        <w:t>（</w:t>
      </w:r>
      <w:r w:rsidR="003A75D7" w:rsidRPr="00436838">
        <w:rPr>
          <w:rFonts w:ascii="ＭＳ 明朝" w:eastAsia="ＭＳ 明朝" w:hAnsi="ＭＳ 明朝" w:hint="eastAsia"/>
        </w:rPr>
        <w:t>1</w:t>
      </w:r>
      <w:r w:rsidRPr="00436838">
        <w:rPr>
          <w:rFonts w:ascii="ＭＳ 明朝" w:eastAsia="ＭＳ 明朝" w:hAnsi="ＭＳ 明朝"/>
        </w:rPr>
        <w:t>）</w:t>
      </w:r>
      <w:r w:rsidRPr="00436838">
        <w:rPr>
          <w:rFonts w:ascii="ＭＳ 明朝" w:eastAsia="ＭＳ 明朝" w:hAnsi="ＭＳ 明朝" w:hint="eastAsia"/>
        </w:rPr>
        <w:t>本件支出について</w:t>
      </w:r>
      <w:bookmarkEnd w:id="19"/>
    </w:p>
    <w:p w:rsidR="004E1931" w:rsidRPr="00436838" w:rsidRDefault="004E1931" w:rsidP="004E1931">
      <w:pPr>
        <w:ind w:leftChars="312" w:left="707" w:firstLineChars="100" w:firstLine="227"/>
      </w:pPr>
      <w:r w:rsidRPr="00436838">
        <w:rPr>
          <w:rFonts w:hint="eastAsia"/>
        </w:rPr>
        <w:t>本件旅費及び本件委託料について</w:t>
      </w:r>
      <w:r w:rsidR="00DA75C4" w:rsidRPr="00436838">
        <w:rPr>
          <w:rFonts w:hint="eastAsia"/>
        </w:rPr>
        <w:t>、</w:t>
      </w:r>
      <w:r w:rsidRPr="00436838">
        <w:rPr>
          <w:rFonts w:hint="eastAsia"/>
        </w:rPr>
        <w:t>関係書類を確認したところ、大阪府財務規則等の関係法令に則り</w:t>
      </w:r>
      <w:r w:rsidR="00A005F1" w:rsidRPr="00436838">
        <w:rPr>
          <w:rFonts w:hint="eastAsia"/>
        </w:rPr>
        <w:t>支出</w:t>
      </w:r>
      <w:r w:rsidR="00DA75C4" w:rsidRPr="00436838">
        <w:rPr>
          <w:rFonts w:hint="eastAsia"/>
        </w:rPr>
        <w:t>されており、</w:t>
      </w:r>
      <w:r w:rsidRPr="00436838">
        <w:rPr>
          <w:rFonts w:hint="eastAsia"/>
        </w:rPr>
        <w:t>違法・不当な点は見受けられなかった。</w:t>
      </w:r>
    </w:p>
    <w:p w:rsidR="005D685A" w:rsidRPr="00436838" w:rsidRDefault="005D685A" w:rsidP="004E1931">
      <w:pPr>
        <w:ind w:leftChars="312" w:left="707" w:firstLineChars="100" w:firstLine="227"/>
      </w:pPr>
    </w:p>
    <w:p w:rsidR="00A5523D" w:rsidRPr="00436838" w:rsidRDefault="00A5523D" w:rsidP="00C309DA">
      <w:pPr>
        <w:pStyle w:val="3"/>
        <w:autoSpaceDE w:val="0"/>
        <w:autoSpaceDN w:val="0"/>
        <w:ind w:leftChars="151" w:left="906" w:hangingChars="249" w:hanging="564"/>
      </w:pPr>
      <w:bookmarkStart w:id="20" w:name="_Toc13769902"/>
      <w:r w:rsidRPr="00436838">
        <w:rPr>
          <w:rFonts w:ascii="ＭＳ 明朝" w:eastAsia="ＭＳ 明朝" w:hAnsi="ＭＳ 明朝" w:hint="eastAsia"/>
        </w:rPr>
        <w:t>（</w:t>
      </w:r>
      <w:r w:rsidR="003A75D7" w:rsidRPr="00436838">
        <w:rPr>
          <w:rFonts w:ascii="ＭＳ 明朝" w:eastAsia="ＭＳ 明朝" w:hAnsi="ＭＳ 明朝" w:hint="eastAsia"/>
        </w:rPr>
        <w:t>2</w:t>
      </w:r>
      <w:r w:rsidRPr="00436838">
        <w:rPr>
          <w:rFonts w:ascii="ＭＳ 明朝" w:eastAsia="ＭＳ 明朝" w:hAnsi="ＭＳ 明朝"/>
        </w:rPr>
        <w:t>）</w:t>
      </w:r>
      <w:r w:rsidR="00CA12E8" w:rsidRPr="00436838">
        <w:rPr>
          <w:rFonts w:ascii="ＭＳ 明朝" w:eastAsia="ＭＳ 明朝" w:hAnsi="ＭＳ 明朝" w:hint="eastAsia"/>
        </w:rPr>
        <w:t>本件</w:t>
      </w:r>
      <w:r w:rsidR="000017E4" w:rsidRPr="00436838">
        <w:rPr>
          <w:rFonts w:ascii="ＭＳ 明朝" w:eastAsia="ＭＳ 明朝" w:hAnsi="ＭＳ 明朝" w:hint="eastAsia"/>
        </w:rPr>
        <w:t>調査</w:t>
      </w:r>
      <w:r w:rsidRPr="00436838">
        <w:rPr>
          <w:rFonts w:ascii="ＭＳ 明朝" w:eastAsia="ＭＳ 明朝" w:hAnsi="ＭＳ 明朝" w:hint="eastAsia"/>
        </w:rPr>
        <w:t>について</w:t>
      </w:r>
      <w:bookmarkEnd w:id="20"/>
    </w:p>
    <w:p w:rsidR="00363786" w:rsidRPr="00436838" w:rsidRDefault="009446A1" w:rsidP="003A75D7">
      <w:pPr>
        <w:autoSpaceDE w:val="0"/>
        <w:autoSpaceDN w:val="0"/>
        <w:ind w:leftChars="289" w:left="655" w:firstLineChars="100" w:firstLine="227"/>
      </w:pPr>
      <w:r w:rsidRPr="00436838">
        <w:rPr>
          <w:rFonts w:hint="eastAsia"/>
        </w:rPr>
        <w:t>請求人は、本件</w:t>
      </w:r>
      <w:r w:rsidR="00A005F1" w:rsidRPr="00436838">
        <w:rPr>
          <w:rFonts w:hint="eastAsia"/>
        </w:rPr>
        <w:t>調査</w:t>
      </w:r>
      <w:r w:rsidRPr="00436838">
        <w:rPr>
          <w:rFonts w:hint="eastAsia"/>
        </w:rPr>
        <w:t>は、実質的には大阪万博誘致に名を借りた単なる観光旅行であった旨主張</w:t>
      </w:r>
      <w:r w:rsidR="00392CBF" w:rsidRPr="00436838">
        <w:rPr>
          <w:rFonts w:hint="eastAsia"/>
        </w:rPr>
        <w:t>している</w:t>
      </w:r>
      <w:r w:rsidR="00BC276C" w:rsidRPr="00436838">
        <w:rPr>
          <w:rFonts w:hint="eastAsia"/>
        </w:rPr>
        <w:t>ため、</w:t>
      </w:r>
      <w:r w:rsidR="00197EB9" w:rsidRPr="00436838">
        <w:rPr>
          <w:rFonts w:hint="eastAsia"/>
        </w:rPr>
        <w:t>この</w:t>
      </w:r>
      <w:r w:rsidR="001F2CBC" w:rsidRPr="00436838">
        <w:rPr>
          <w:rFonts w:hint="eastAsia"/>
        </w:rPr>
        <w:t>点に</w:t>
      </w:r>
      <w:r w:rsidR="00197EB9" w:rsidRPr="00436838">
        <w:rPr>
          <w:rFonts w:hint="eastAsia"/>
        </w:rPr>
        <w:t>ついて、議会事務局に対して</w:t>
      </w:r>
      <w:r w:rsidR="00BC276C" w:rsidRPr="00436838">
        <w:rPr>
          <w:rFonts w:hint="eastAsia"/>
        </w:rPr>
        <w:t>聞取り</w:t>
      </w:r>
      <w:r w:rsidR="00197EB9" w:rsidRPr="00436838">
        <w:rPr>
          <w:rFonts w:hint="eastAsia"/>
        </w:rPr>
        <w:t>調査</w:t>
      </w:r>
      <w:r w:rsidR="00BC276C" w:rsidRPr="00436838">
        <w:rPr>
          <w:rFonts w:hint="eastAsia"/>
        </w:rPr>
        <w:t>（以下「聞取り調査」という。）</w:t>
      </w:r>
      <w:r w:rsidR="00197EB9" w:rsidRPr="00436838">
        <w:rPr>
          <w:rFonts w:hint="eastAsia"/>
        </w:rPr>
        <w:t>を行</w:t>
      </w:r>
      <w:r w:rsidR="00BC276C" w:rsidRPr="00436838">
        <w:rPr>
          <w:rFonts w:hint="eastAsia"/>
        </w:rPr>
        <w:t>った。聞取り調査の結果及び</w:t>
      </w:r>
      <w:r w:rsidR="00E13CCB" w:rsidRPr="00436838">
        <w:rPr>
          <w:rFonts w:hint="eastAsia"/>
        </w:rPr>
        <w:t>前記事実関係を踏まえ、以下判断する</w:t>
      </w:r>
      <w:r w:rsidR="00197EB9" w:rsidRPr="00436838">
        <w:rPr>
          <w:rFonts w:hint="eastAsia"/>
        </w:rPr>
        <w:t>。</w:t>
      </w:r>
    </w:p>
    <w:p w:rsidR="005537FE" w:rsidRPr="00436838" w:rsidRDefault="005537FE" w:rsidP="003A75D7">
      <w:pPr>
        <w:autoSpaceDE w:val="0"/>
        <w:autoSpaceDN w:val="0"/>
        <w:ind w:leftChars="289" w:left="655" w:firstLineChars="100" w:firstLine="227"/>
      </w:pPr>
    </w:p>
    <w:p w:rsidR="00680B9D" w:rsidRPr="00436838" w:rsidRDefault="00363786" w:rsidP="00363786">
      <w:pPr>
        <w:autoSpaceDE w:val="0"/>
        <w:autoSpaceDN w:val="0"/>
      </w:pPr>
      <w:r w:rsidRPr="00436838">
        <w:rPr>
          <w:rFonts w:hint="eastAsia"/>
        </w:rPr>
        <w:t xml:space="preserve">　　　</w:t>
      </w:r>
      <w:r w:rsidR="00197EB9" w:rsidRPr="00436838">
        <w:rPr>
          <w:rFonts w:hint="eastAsia"/>
        </w:rPr>
        <w:t>ア</w:t>
      </w:r>
      <w:r w:rsidR="00E13CCB" w:rsidRPr="00436838">
        <w:rPr>
          <w:rFonts w:hint="eastAsia"/>
        </w:rPr>
        <w:t xml:space="preserve">　</w:t>
      </w:r>
      <w:r w:rsidRPr="00436838">
        <w:rPr>
          <w:rFonts w:hint="eastAsia"/>
        </w:rPr>
        <w:t>目的の合理性</w:t>
      </w:r>
    </w:p>
    <w:p w:rsidR="00511237" w:rsidRPr="00436838" w:rsidRDefault="00E13CCB" w:rsidP="00197EB9">
      <w:pPr>
        <w:autoSpaceDE w:val="0"/>
        <w:autoSpaceDN w:val="0"/>
        <w:ind w:leftChars="394" w:left="893" w:firstLineChars="100" w:firstLine="227"/>
      </w:pPr>
      <w:r w:rsidRPr="00436838">
        <w:rPr>
          <w:rFonts w:hint="eastAsia"/>
        </w:rPr>
        <w:t>調査報告書によると、</w:t>
      </w:r>
      <w:r w:rsidR="008D4250" w:rsidRPr="00436838">
        <w:rPr>
          <w:rFonts w:hint="eastAsia"/>
        </w:rPr>
        <w:t>府議会においては、平成</w:t>
      </w:r>
      <w:r w:rsidR="008D4250" w:rsidRPr="00436838">
        <w:t>29年４月の閣議了解、博覧会国際事務局（ＢＩＥ）への万博開催地立候補を受け、同年７月に「大阪府議会における万博誘致活動の指針」を策定し、機運の醸成や関係国への働きかけ</w:t>
      </w:r>
      <w:r w:rsidR="008D4250" w:rsidRPr="00436838">
        <w:rPr>
          <w:rFonts w:hint="eastAsia"/>
        </w:rPr>
        <w:t>など、誘致実現に貢献できるよう全力で取</w:t>
      </w:r>
      <w:r w:rsidRPr="00436838">
        <w:rPr>
          <w:rFonts w:hint="eastAsia"/>
        </w:rPr>
        <w:t>り</w:t>
      </w:r>
      <w:r w:rsidR="008D4250" w:rsidRPr="00436838">
        <w:rPr>
          <w:rFonts w:hint="eastAsia"/>
        </w:rPr>
        <w:t>組むこととして</w:t>
      </w:r>
      <w:r w:rsidR="00511237" w:rsidRPr="00436838">
        <w:rPr>
          <w:rFonts w:hint="eastAsia"/>
        </w:rPr>
        <w:t>いた。</w:t>
      </w:r>
    </w:p>
    <w:p w:rsidR="009E7C8E" w:rsidRPr="00436838" w:rsidRDefault="00511237" w:rsidP="00197EB9">
      <w:pPr>
        <w:autoSpaceDE w:val="0"/>
        <w:autoSpaceDN w:val="0"/>
        <w:ind w:leftChars="394" w:left="893" w:firstLineChars="100" w:firstLine="227"/>
      </w:pPr>
      <w:r w:rsidRPr="00436838">
        <w:rPr>
          <w:rFonts w:hint="eastAsia"/>
        </w:rPr>
        <w:t>このような</w:t>
      </w:r>
      <w:r w:rsidR="006A21FC" w:rsidRPr="00436838">
        <w:rPr>
          <w:rFonts w:hint="eastAsia"/>
        </w:rPr>
        <w:t>動きの</w:t>
      </w:r>
      <w:r w:rsidRPr="00436838">
        <w:rPr>
          <w:rFonts w:hint="eastAsia"/>
        </w:rPr>
        <w:t>中、</w:t>
      </w:r>
      <w:r w:rsidR="006A21FC" w:rsidRPr="00436838">
        <w:rPr>
          <w:rFonts w:hint="eastAsia"/>
        </w:rPr>
        <w:t>今後の誘致に関する政策提言等に資するため、博覧会誘致に関する諸外国都市の成功事例を調査するという調査団派遣の</w:t>
      </w:r>
      <w:r w:rsidR="00A600EE" w:rsidRPr="00436838">
        <w:rPr>
          <w:rFonts w:hint="eastAsia"/>
        </w:rPr>
        <w:t>目的</w:t>
      </w:r>
      <w:r w:rsidR="006A21FC" w:rsidRPr="00436838">
        <w:rPr>
          <w:rFonts w:hint="eastAsia"/>
        </w:rPr>
        <w:t>は合理的である</w:t>
      </w:r>
      <w:r w:rsidR="00A600EE" w:rsidRPr="00436838">
        <w:rPr>
          <w:rFonts w:hint="eastAsia"/>
        </w:rPr>
        <w:t>ということができる。</w:t>
      </w:r>
    </w:p>
    <w:p w:rsidR="00392CBF" w:rsidRPr="00436838" w:rsidRDefault="00392CBF" w:rsidP="00197EB9">
      <w:pPr>
        <w:autoSpaceDE w:val="0"/>
        <w:autoSpaceDN w:val="0"/>
        <w:ind w:leftChars="394" w:left="893" w:firstLineChars="100" w:firstLine="227"/>
      </w:pPr>
    </w:p>
    <w:p w:rsidR="00680B9D" w:rsidRPr="00436838" w:rsidRDefault="00680B9D" w:rsidP="00680B9D">
      <w:pPr>
        <w:autoSpaceDE w:val="0"/>
        <w:autoSpaceDN w:val="0"/>
      </w:pPr>
      <w:r w:rsidRPr="00436838">
        <w:rPr>
          <w:rFonts w:hint="eastAsia"/>
        </w:rPr>
        <w:t xml:space="preserve">　　　</w:t>
      </w:r>
      <w:r w:rsidR="00E13CCB" w:rsidRPr="00436838">
        <w:rPr>
          <w:rFonts w:hint="eastAsia"/>
        </w:rPr>
        <w:t>イ</w:t>
      </w:r>
      <w:r w:rsidRPr="00436838">
        <w:rPr>
          <w:rFonts w:hint="eastAsia"/>
        </w:rPr>
        <w:t xml:space="preserve">　対象国選定の合理性</w:t>
      </w:r>
    </w:p>
    <w:p w:rsidR="004A0BB7" w:rsidRPr="00436838" w:rsidRDefault="00392CBF" w:rsidP="004A0BB7">
      <w:pPr>
        <w:autoSpaceDE w:val="0"/>
        <w:autoSpaceDN w:val="0"/>
        <w:ind w:leftChars="394" w:left="893" w:firstLineChars="100" w:firstLine="227"/>
      </w:pPr>
      <w:r w:rsidRPr="00436838">
        <w:rPr>
          <w:rFonts w:hint="eastAsia"/>
        </w:rPr>
        <w:t>前記事実関係によると、</w:t>
      </w:r>
      <w:r w:rsidR="00A600EE" w:rsidRPr="00436838">
        <w:rPr>
          <w:rFonts w:hint="eastAsia"/>
        </w:rPr>
        <w:t>イタリア共和国ミラノ市</w:t>
      </w:r>
      <w:r w:rsidR="0081466C" w:rsidRPr="00436838">
        <w:rPr>
          <w:rFonts w:hint="eastAsia"/>
        </w:rPr>
        <w:t>について</w:t>
      </w:r>
      <w:r w:rsidR="00A600EE" w:rsidRPr="00436838">
        <w:rPr>
          <w:rFonts w:hint="eastAsia"/>
        </w:rPr>
        <w:t>は、</w:t>
      </w:r>
      <w:r w:rsidR="001A7957" w:rsidRPr="00436838">
        <w:rPr>
          <w:rFonts w:hint="eastAsia"/>
        </w:rPr>
        <w:t>直近の登録博覧会であるミラノ国際博覧会の開催地であり、市民の機運醸成や各国へのＰＲ等の当時のミラノ万博の誘致に関する具体的な取組についての調査</w:t>
      </w:r>
      <w:r w:rsidR="006A21FC" w:rsidRPr="00436838">
        <w:rPr>
          <w:rFonts w:hint="eastAsia"/>
        </w:rPr>
        <w:t>対象と</w:t>
      </w:r>
      <w:r w:rsidR="00C04816" w:rsidRPr="00436838">
        <w:rPr>
          <w:rFonts w:hint="eastAsia"/>
        </w:rPr>
        <w:t>して、</w:t>
      </w:r>
      <w:r w:rsidR="004A0BB7" w:rsidRPr="00436838">
        <w:rPr>
          <w:rFonts w:hint="eastAsia"/>
        </w:rPr>
        <w:t>合理性が認められる。</w:t>
      </w:r>
    </w:p>
    <w:p w:rsidR="008E52D6" w:rsidRPr="00436838" w:rsidRDefault="008E52D6" w:rsidP="008E52D6">
      <w:pPr>
        <w:autoSpaceDE w:val="0"/>
        <w:autoSpaceDN w:val="0"/>
        <w:ind w:leftChars="394" w:left="893" w:firstLineChars="100" w:firstLine="227"/>
      </w:pPr>
      <w:r w:rsidRPr="00436838">
        <w:rPr>
          <w:rFonts w:hint="eastAsia"/>
        </w:rPr>
        <w:t>また、サンマリノ共和国については、イタリア共和国に隣接する小規模国であるが、聞取り調査において、開催地決定の際の投票動向に影響を与えるとされる小規模の国が投票先を決定するポイント、投票されるためにはどのような活動が必要か、などを聴取した旨の説明があり、万博開催国の投票先</w:t>
      </w:r>
      <w:r w:rsidR="005D685A" w:rsidRPr="00436838">
        <w:rPr>
          <w:rFonts w:hint="eastAsia"/>
        </w:rPr>
        <w:t>決定のポイントや効果的なロビー活動等について、開催国ではない第三</w:t>
      </w:r>
      <w:r w:rsidRPr="00436838">
        <w:rPr>
          <w:rFonts w:hint="eastAsia"/>
        </w:rPr>
        <w:t>国を調査対象とすることは、限られた調査日程の中で多角的に調査を行う観点から見て合理性が認められる。</w:t>
      </w:r>
    </w:p>
    <w:p w:rsidR="007817B2" w:rsidRPr="00436838" w:rsidRDefault="007817B2">
      <w:pPr>
        <w:widowControl/>
        <w:jc w:val="left"/>
      </w:pPr>
      <w:r w:rsidRPr="00436838">
        <w:br w:type="page"/>
      </w:r>
    </w:p>
    <w:p w:rsidR="00680B9D" w:rsidRPr="00436838" w:rsidRDefault="00680B9D" w:rsidP="00680B9D">
      <w:pPr>
        <w:autoSpaceDE w:val="0"/>
        <w:autoSpaceDN w:val="0"/>
      </w:pPr>
      <w:r w:rsidRPr="00436838">
        <w:rPr>
          <w:rFonts w:hint="eastAsia"/>
        </w:rPr>
        <w:lastRenderedPageBreak/>
        <w:t xml:space="preserve">　　　</w:t>
      </w:r>
      <w:r w:rsidR="00E13CCB" w:rsidRPr="00436838">
        <w:rPr>
          <w:rFonts w:hint="eastAsia"/>
        </w:rPr>
        <w:t>ウ</w:t>
      </w:r>
      <w:r w:rsidRPr="00436838">
        <w:rPr>
          <w:rFonts w:hint="eastAsia"/>
        </w:rPr>
        <w:t xml:space="preserve">　行程の合理性</w:t>
      </w:r>
    </w:p>
    <w:p w:rsidR="00BC276C" w:rsidRPr="00436838" w:rsidRDefault="00BC276C" w:rsidP="00E13CCB">
      <w:pPr>
        <w:autoSpaceDE w:val="0"/>
        <w:autoSpaceDN w:val="0"/>
        <w:ind w:leftChars="394" w:left="893" w:firstLineChars="100" w:firstLine="227"/>
      </w:pPr>
      <w:r w:rsidRPr="00436838">
        <w:rPr>
          <w:rFonts w:hint="eastAsia"/>
        </w:rPr>
        <w:t>聞取り調査において、本件調査にあたっては、あらかじめ調査先に調査項目を提示し、限られた期間で効率的に調査が実施されている旨の説明があった。</w:t>
      </w:r>
    </w:p>
    <w:p w:rsidR="00E13CCB" w:rsidRPr="00436838" w:rsidRDefault="00BC276C" w:rsidP="00E13CCB">
      <w:pPr>
        <w:autoSpaceDE w:val="0"/>
        <w:autoSpaceDN w:val="0"/>
        <w:ind w:leftChars="394" w:left="893" w:firstLineChars="100" w:firstLine="227"/>
      </w:pPr>
      <w:r w:rsidRPr="00436838">
        <w:rPr>
          <w:rFonts w:hint="eastAsia"/>
        </w:rPr>
        <w:t>また、</w:t>
      </w:r>
      <w:r w:rsidR="003A6EC9" w:rsidRPr="00436838">
        <w:rPr>
          <w:rFonts w:hint="eastAsia"/>
        </w:rPr>
        <w:t>前記事実関係によると、</w:t>
      </w:r>
      <w:r w:rsidR="00680B9D" w:rsidRPr="00436838">
        <w:rPr>
          <w:rFonts w:hint="eastAsia"/>
        </w:rPr>
        <w:t>本件調査は４日間</w:t>
      </w:r>
      <w:r w:rsidR="006A21FC" w:rsidRPr="00436838">
        <w:rPr>
          <w:rFonts w:hint="eastAsia"/>
        </w:rPr>
        <w:t>の日程で行われたが、移動を除いた実質的な調査期間</w:t>
      </w:r>
      <w:r w:rsidR="00A2149E" w:rsidRPr="00436838">
        <w:rPr>
          <w:rFonts w:hint="eastAsia"/>
        </w:rPr>
        <w:t>は１日半程度で</w:t>
      </w:r>
      <w:r w:rsidR="006A21FC" w:rsidRPr="00436838">
        <w:rPr>
          <w:rFonts w:hint="eastAsia"/>
        </w:rPr>
        <w:t>、途中２</w:t>
      </w:r>
      <w:r w:rsidR="00A2149E" w:rsidRPr="00436838">
        <w:rPr>
          <w:rFonts w:hint="eastAsia"/>
        </w:rPr>
        <w:t>グループに分かれて</w:t>
      </w:r>
      <w:r w:rsidR="006A21FC" w:rsidRPr="00436838">
        <w:rPr>
          <w:rFonts w:hint="eastAsia"/>
        </w:rPr>
        <w:t>、ミラノ市議会等のべ７か所の調査を実施している</w:t>
      </w:r>
      <w:r w:rsidRPr="00436838">
        <w:rPr>
          <w:rFonts w:hint="eastAsia"/>
        </w:rPr>
        <w:t>など、</w:t>
      </w:r>
      <w:r w:rsidR="001A7957" w:rsidRPr="00436838">
        <w:rPr>
          <w:rFonts w:hint="eastAsia"/>
        </w:rPr>
        <w:t>短期間の行程の中、効率的に調査を実施していることが認められ、行程</w:t>
      </w:r>
      <w:r w:rsidR="006A21FC" w:rsidRPr="00436838">
        <w:rPr>
          <w:rFonts w:hint="eastAsia"/>
        </w:rPr>
        <w:t>は合理的であると</w:t>
      </w:r>
      <w:r w:rsidR="00C25B8D" w:rsidRPr="00436838">
        <w:rPr>
          <w:rFonts w:hint="eastAsia"/>
        </w:rPr>
        <w:t>認められ</w:t>
      </w:r>
      <w:r w:rsidR="006A21FC" w:rsidRPr="00436838">
        <w:rPr>
          <w:rFonts w:hint="eastAsia"/>
        </w:rPr>
        <w:t>る。</w:t>
      </w:r>
    </w:p>
    <w:p w:rsidR="00392CBF" w:rsidRPr="00436838" w:rsidRDefault="00392CBF" w:rsidP="00E13CCB">
      <w:pPr>
        <w:autoSpaceDE w:val="0"/>
        <w:autoSpaceDN w:val="0"/>
        <w:ind w:leftChars="394" w:left="893" w:firstLineChars="100" w:firstLine="227"/>
      </w:pPr>
    </w:p>
    <w:p w:rsidR="00A2149E" w:rsidRPr="00436838" w:rsidRDefault="00A2149E" w:rsidP="00A2149E">
      <w:pPr>
        <w:autoSpaceDE w:val="0"/>
        <w:autoSpaceDN w:val="0"/>
      </w:pPr>
      <w:r w:rsidRPr="00436838">
        <w:rPr>
          <w:rFonts w:hint="eastAsia"/>
        </w:rPr>
        <w:t xml:space="preserve">　　　</w:t>
      </w:r>
      <w:r w:rsidR="00E13CCB" w:rsidRPr="00436838">
        <w:rPr>
          <w:rFonts w:hint="eastAsia"/>
        </w:rPr>
        <w:t>エ</w:t>
      </w:r>
      <w:r w:rsidRPr="00436838">
        <w:rPr>
          <w:rFonts w:hint="eastAsia"/>
        </w:rPr>
        <w:t xml:space="preserve">　得られた</w:t>
      </w:r>
      <w:r w:rsidR="00766561" w:rsidRPr="00436838">
        <w:rPr>
          <w:rFonts w:hint="eastAsia"/>
        </w:rPr>
        <w:t>情報の有用性</w:t>
      </w:r>
    </w:p>
    <w:p w:rsidR="00C25B8D" w:rsidRPr="00436838" w:rsidRDefault="00C25B8D" w:rsidP="00D0489B">
      <w:pPr>
        <w:autoSpaceDE w:val="0"/>
        <w:autoSpaceDN w:val="0"/>
        <w:ind w:leftChars="394" w:left="893" w:firstLineChars="100" w:firstLine="227"/>
      </w:pPr>
      <w:r w:rsidRPr="00436838">
        <w:rPr>
          <w:rFonts w:hint="eastAsia"/>
        </w:rPr>
        <w:t>聞取り調査において、議会の調査団の立場で現地で直接やりとりを行うことによって、大阪の誘致活動に資する有意義な、生きた情報を得ることが可能となる旨の説明があった。</w:t>
      </w:r>
      <w:r w:rsidR="003D23C7" w:rsidRPr="00436838">
        <w:rPr>
          <w:rFonts w:hint="eastAsia"/>
        </w:rPr>
        <w:t>実際に</w:t>
      </w:r>
      <w:r w:rsidRPr="00436838">
        <w:rPr>
          <w:rFonts w:hint="eastAsia"/>
        </w:rPr>
        <w:t>元ミラノ市長からは、カリブ・中東など地域でまとまって投票する国々などの世界各国の投票動向、投票権を持つＢＩＥ加盟国の多数を占める規模の小さい国々へのアプローチの重要性やその方法、自身は投票直前１か月パリに滞在し、40か国と個別に会談を行ったことなど、投票直前まで様々なルートを駆使して繰り返し働きかけを行ったことが誘致の明暗を分けるポイントであることなど、誘致成功に導いた核心に迫る話を聴取できた旨の説明があった。</w:t>
      </w:r>
    </w:p>
    <w:p w:rsidR="00144AE2" w:rsidRPr="00436838" w:rsidRDefault="00144AE2" w:rsidP="00D0489B">
      <w:pPr>
        <w:autoSpaceDE w:val="0"/>
        <w:autoSpaceDN w:val="0"/>
        <w:ind w:leftChars="394" w:left="893" w:firstLineChars="100" w:firstLine="227"/>
      </w:pPr>
      <w:r w:rsidRPr="00436838">
        <w:rPr>
          <w:rFonts w:hint="eastAsia"/>
        </w:rPr>
        <w:t>また、調査団が現地を訪問し、市議会議長や州議会議長、元ミラノ市長等との面会がかない、情報収集を行うことができたのは、議会の調査団として面会を申入れ、質疑を行ったため、との説明があった。</w:t>
      </w:r>
    </w:p>
    <w:p w:rsidR="00766561" w:rsidRPr="00436838" w:rsidRDefault="00C25B8D" w:rsidP="00D0489B">
      <w:pPr>
        <w:autoSpaceDE w:val="0"/>
        <w:autoSpaceDN w:val="0"/>
        <w:ind w:leftChars="394" w:left="893" w:firstLineChars="100" w:firstLine="227"/>
      </w:pPr>
      <w:r w:rsidRPr="00436838">
        <w:rPr>
          <w:rFonts w:hint="eastAsia"/>
        </w:rPr>
        <w:t>以上</w:t>
      </w:r>
      <w:r w:rsidR="004D637A" w:rsidRPr="00436838">
        <w:rPr>
          <w:rFonts w:hint="eastAsia"/>
        </w:rPr>
        <w:t>のこと</w:t>
      </w:r>
      <w:r w:rsidRPr="00436838">
        <w:rPr>
          <w:rFonts w:hint="eastAsia"/>
        </w:rPr>
        <w:t>から、</w:t>
      </w:r>
      <w:r w:rsidR="00144AE2" w:rsidRPr="00436838">
        <w:rPr>
          <w:rFonts w:hint="eastAsia"/>
        </w:rPr>
        <w:t>議会の調査団による</w:t>
      </w:r>
      <w:r w:rsidRPr="00436838">
        <w:rPr>
          <w:rFonts w:hint="eastAsia"/>
        </w:rPr>
        <w:t>本件調査</w:t>
      </w:r>
      <w:r w:rsidR="00144AE2" w:rsidRPr="00436838">
        <w:rPr>
          <w:rFonts w:hint="eastAsia"/>
        </w:rPr>
        <w:t>の結果</w:t>
      </w:r>
      <w:r w:rsidR="00D0489B" w:rsidRPr="00436838">
        <w:rPr>
          <w:rFonts w:hint="eastAsia"/>
        </w:rPr>
        <w:t>、</w:t>
      </w:r>
      <w:r w:rsidR="00C04816" w:rsidRPr="00436838">
        <w:rPr>
          <w:rFonts w:hint="eastAsia"/>
        </w:rPr>
        <w:t>博覧会の誘致実現に向けた取組</w:t>
      </w:r>
      <w:r w:rsidRPr="00436838">
        <w:rPr>
          <w:rFonts w:hint="eastAsia"/>
        </w:rPr>
        <w:t>に</w:t>
      </w:r>
      <w:r w:rsidR="003D23C7" w:rsidRPr="00436838">
        <w:rPr>
          <w:rFonts w:hint="eastAsia"/>
        </w:rPr>
        <w:t>活かすことが可能となる</w:t>
      </w:r>
      <w:r w:rsidR="00C04816" w:rsidRPr="00436838">
        <w:rPr>
          <w:rFonts w:hint="eastAsia"/>
        </w:rPr>
        <w:t>有用な情報</w:t>
      </w:r>
      <w:r w:rsidRPr="00436838">
        <w:rPr>
          <w:rFonts w:hint="eastAsia"/>
        </w:rPr>
        <w:t>を得ることができたと認められる。</w:t>
      </w:r>
    </w:p>
    <w:p w:rsidR="00392CBF" w:rsidRPr="00436838" w:rsidRDefault="00392CBF" w:rsidP="00D0489B">
      <w:pPr>
        <w:autoSpaceDE w:val="0"/>
        <w:autoSpaceDN w:val="0"/>
        <w:ind w:leftChars="394" w:left="893" w:firstLineChars="100" w:firstLine="227"/>
      </w:pPr>
    </w:p>
    <w:p w:rsidR="00766561" w:rsidRPr="00436838" w:rsidRDefault="00766561" w:rsidP="00766561">
      <w:pPr>
        <w:autoSpaceDE w:val="0"/>
        <w:autoSpaceDN w:val="0"/>
      </w:pPr>
      <w:r w:rsidRPr="00436838">
        <w:rPr>
          <w:rFonts w:hint="eastAsia"/>
        </w:rPr>
        <w:t xml:space="preserve">　　　</w:t>
      </w:r>
      <w:r w:rsidR="00144AE2" w:rsidRPr="00436838">
        <w:rPr>
          <w:rFonts w:hint="eastAsia"/>
        </w:rPr>
        <w:t>オ</w:t>
      </w:r>
      <w:r w:rsidRPr="00436838">
        <w:rPr>
          <w:rFonts w:hint="eastAsia"/>
        </w:rPr>
        <w:t xml:space="preserve">　得られた情報の活用の有無</w:t>
      </w:r>
    </w:p>
    <w:p w:rsidR="003D23C7" w:rsidRPr="00436838" w:rsidRDefault="003D23C7" w:rsidP="003D23C7">
      <w:pPr>
        <w:autoSpaceDE w:val="0"/>
        <w:autoSpaceDN w:val="0"/>
        <w:ind w:leftChars="407" w:left="922" w:firstLineChars="100" w:firstLine="227"/>
      </w:pPr>
      <w:r w:rsidRPr="00436838">
        <w:rPr>
          <w:rFonts w:hint="eastAsia"/>
        </w:rPr>
        <w:t>聞取り調査において、調査団の帰国から２週間余り後の５月30日には、特別委員会は、調査結果をもとに、知事に緊急提言を行っている旨の説明があった。</w:t>
      </w:r>
    </w:p>
    <w:p w:rsidR="00766561" w:rsidRPr="00436838" w:rsidRDefault="003D23C7" w:rsidP="00766561">
      <w:pPr>
        <w:autoSpaceDE w:val="0"/>
        <w:autoSpaceDN w:val="0"/>
        <w:ind w:leftChars="394" w:left="893" w:firstLineChars="100" w:firstLine="227"/>
      </w:pPr>
      <w:r w:rsidRPr="00436838">
        <w:rPr>
          <w:rFonts w:hint="eastAsia"/>
        </w:rPr>
        <w:t>前記事実関係によると、</w:t>
      </w:r>
      <w:r w:rsidR="00425997" w:rsidRPr="00436838">
        <w:rPr>
          <w:rFonts w:hint="eastAsia"/>
        </w:rPr>
        <w:t>本件調査</w:t>
      </w:r>
      <w:r w:rsidR="00DA75C4" w:rsidRPr="00436838">
        <w:rPr>
          <w:rFonts w:hint="eastAsia"/>
        </w:rPr>
        <w:t>を踏まえ、５月定例会</w:t>
      </w:r>
      <w:r w:rsidR="00CF23FF" w:rsidRPr="00436838">
        <w:rPr>
          <w:rFonts w:hint="eastAsia"/>
        </w:rPr>
        <w:t>本会議の討論において、各会派から知事へさらなる取組</w:t>
      </w:r>
      <w:r w:rsidR="00DA75C4" w:rsidRPr="00436838">
        <w:rPr>
          <w:rFonts w:hint="eastAsia"/>
        </w:rPr>
        <w:t>について要請していること、団員が現地で</w:t>
      </w:r>
      <w:r w:rsidR="004C3FCB" w:rsidRPr="00436838">
        <w:rPr>
          <w:rFonts w:hint="eastAsia"/>
        </w:rPr>
        <w:t>の</w:t>
      </w:r>
      <w:r w:rsidR="00DA75C4" w:rsidRPr="00436838">
        <w:rPr>
          <w:rFonts w:hint="eastAsia"/>
        </w:rPr>
        <w:t>質疑により調査相手方から収集した情報を踏まえ、</w:t>
      </w:r>
      <w:r w:rsidR="0024075C" w:rsidRPr="00436838">
        <w:rPr>
          <w:rFonts w:hint="eastAsia"/>
        </w:rPr>
        <w:t>議員が直接、在阪総領事館等を訪問し、総領事等へ支援を要請していること、調査活動を踏まえ、議員連盟として</w:t>
      </w:r>
      <w:r w:rsidR="00425997" w:rsidRPr="00436838">
        <w:rPr>
          <w:rFonts w:hint="eastAsia"/>
        </w:rPr>
        <w:t>街頭署名活動</w:t>
      </w:r>
      <w:r w:rsidR="0024075C" w:rsidRPr="00436838">
        <w:rPr>
          <w:rFonts w:hint="eastAsia"/>
        </w:rPr>
        <w:t>等を行</w:t>
      </w:r>
      <w:r w:rsidR="004C3FCB" w:rsidRPr="00436838">
        <w:rPr>
          <w:rFonts w:hint="eastAsia"/>
        </w:rPr>
        <w:t>い機運を醸成するな</w:t>
      </w:r>
      <w:r w:rsidR="0024075C" w:rsidRPr="00436838">
        <w:rPr>
          <w:rFonts w:hint="eastAsia"/>
        </w:rPr>
        <w:t>ど、</w:t>
      </w:r>
      <w:r w:rsidR="00D0489B" w:rsidRPr="00436838">
        <w:rPr>
          <w:rFonts w:hint="eastAsia"/>
        </w:rPr>
        <w:t>実際に</w:t>
      </w:r>
      <w:r w:rsidR="0024075C" w:rsidRPr="00436838">
        <w:rPr>
          <w:rFonts w:hint="eastAsia"/>
        </w:rPr>
        <w:t>誘致に係る活動が行われている。</w:t>
      </w:r>
    </w:p>
    <w:p w:rsidR="009446A1" w:rsidRPr="00436838" w:rsidRDefault="0024075C">
      <w:pPr>
        <w:autoSpaceDE w:val="0"/>
        <w:autoSpaceDN w:val="0"/>
        <w:ind w:leftChars="394" w:left="893" w:firstLineChars="100" w:firstLine="227"/>
      </w:pPr>
      <w:r w:rsidRPr="00436838">
        <w:rPr>
          <w:rFonts w:hint="eastAsia"/>
        </w:rPr>
        <w:t>また、</w:t>
      </w:r>
      <w:r w:rsidR="00DA6E10" w:rsidRPr="00436838">
        <w:rPr>
          <w:rFonts w:hint="eastAsia"/>
        </w:rPr>
        <w:t>知事は、</w:t>
      </w:r>
      <w:r w:rsidR="003D23C7" w:rsidRPr="00436838">
        <w:rPr>
          <w:rFonts w:hint="eastAsia"/>
        </w:rPr>
        <w:t>緊急</w:t>
      </w:r>
      <w:r w:rsidRPr="00436838">
        <w:rPr>
          <w:rFonts w:hint="eastAsia"/>
        </w:rPr>
        <w:t>提言を受けて、海外向け</w:t>
      </w:r>
      <w:r w:rsidR="004C3FCB" w:rsidRPr="00436838">
        <w:rPr>
          <w:rFonts w:hint="eastAsia"/>
        </w:rPr>
        <w:t>の全支持要請活動を</w:t>
      </w:r>
      <w:r w:rsidRPr="00436838">
        <w:rPr>
          <w:rFonts w:hint="eastAsia"/>
        </w:rPr>
        <w:t>、国、大阪市、経済界と協力し一体となって実施し、支持要請においては大阪・関西、日本が万博</w:t>
      </w:r>
      <w:r w:rsidRPr="00436838">
        <w:rPr>
          <w:rFonts w:hint="eastAsia"/>
        </w:rPr>
        <w:lastRenderedPageBreak/>
        <w:t>において世界の課題解決、ＳＤＧｓに貢献する旨を強く訴え、誘致活動の終盤において、態度未定国や経済規模の小さい国に積極的にアプローチし、</w:t>
      </w:r>
      <w:r w:rsidR="0006551F" w:rsidRPr="00436838">
        <w:rPr>
          <w:rFonts w:hint="eastAsia"/>
        </w:rPr>
        <w:t>知事が要請した国数は延べ200か国、実数で100</w:t>
      </w:r>
      <w:r w:rsidR="00680B18" w:rsidRPr="00436838">
        <w:rPr>
          <w:rFonts w:hint="eastAsia"/>
        </w:rPr>
        <w:t>か国</w:t>
      </w:r>
      <w:r w:rsidR="0006551F" w:rsidRPr="00436838">
        <w:rPr>
          <w:rFonts w:hint="eastAsia"/>
        </w:rPr>
        <w:t>を上回るなど</w:t>
      </w:r>
      <w:r w:rsidR="00DB2F73" w:rsidRPr="00436838">
        <w:rPr>
          <w:rFonts w:hint="eastAsia"/>
        </w:rPr>
        <w:t>、</w:t>
      </w:r>
      <w:r w:rsidR="003D23C7" w:rsidRPr="00436838">
        <w:rPr>
          <w:rFonts w:hint="eastAsia"/>
        </w:rPr>
        <w:t>緊急</w:t>
      </w:r>
      <w:r w:rsidR="00425997" w:rsidRPr="00436838">
        <w:rPr>
          <w:rFonts w:hint="eastAsia"/>
        </w:rPr>
        <w:t>提言を踏まえた</w:t>
      </w:r>
      <w:r w:rsidR="00DB2F73" w:rsidRPr="00436838">
        <w:rPr>
          <w:rFonts w:hint="eastAsia"/>
        </w:rPr>
        <w:t>活動</w:t>
      </w:r>
      <w:r w:rsidR="00CA12E8" w:rsidRPr="00436838">
        <w:rPr>
          <w:rFonts w:hint="eastAsia"/>
        </w:rPr>
        <w:t>が</w:t>
      </w:r>
      <w:r w:rsidR="009B24C0" w:rsidRPr="00436838">
        <w:rPr>
          <w:rFonts w:hint="eastAsia"/>
        </w:rPr>
        <w:t>行われて</w:t>
      </w:r>
      <w:r w:rsidR="00A63EEE" w:rsidRPr="00436838">
        <w:rPr>
          <w:rFonts w:hint="eastAsia"/>
        </w:rPr>
        <w:t>おり、本件調査により得られた情報は、</w:t>
      </w:r>
      <w:r w:rsidR="00D0489B" w:rsidRPr="00436838">
        <w:rPr>
          <w:rFonts w:hint="eastAsia"/>
        </w:rPr>
        <w:t>実際に</w:t>
      </w:r>
      <w:r w:rsidR="00A63EEE" w:rsidRPr="00436838">
        <w:rPr>
          <w:rFonts w:hint="eastAsia"/>
        </w:rPr>
        <w:t>活用されて</w:t>
      </w:r>
      <w:r w:rsidR="009B24C0" w:rsidRPr="00436838">
        <w:rPr>
          <w:rFonts w:hint="eastAsia"/>
        </w:rPr>
        <w:t>いる</w:t>
      </w:r>
      <w:r w:rsidR="00766561" w:rsidRPr="00436838">
        <w:rPr>
          <w:rFonts w:hint="eastAsia"/>
        </w:rPr>
        <w:t>。</w:t>
      </w:r>
    </w:p>
    <w:p w:rsidR="00392CBF" w:rsidRPr="00436838" w:rsidRDefault="00392CBF" w:rsidP="00766561">
      <w:pPr>
        <w:autoSpaceDE w:val="0"/>
        <w:autoSpaceDN w:val="0"/>
        <w:ind w:leftChars="289" w:left="655" w:firstLineChars="100" w:firstLine="227"/>
      </w:pPr>
    </w:p>
    <w:p w:rsidR="00766561" w:rsidRPr="00436838" w:rsidRDefault="00766561" w:rsidP="00766561">
      <w:pPr>
        <w:autoSpaceDE w:val="0"/>
        <w:autoSpaceDN w:val="0"/>
        <w:ind w:leftChars="289" w:left="655" w:firstLineChars="100" w:firstLine="227"/>
      </w:pPr>
      <w:r w:rsidRPr="00436838">
        <w:rPr>
          <w:rFonts w:hint="eastAsia"/>
        </w:rPr>
        <w:t>以上のことから</w:t>
      </w:r>
      <w:r w:rsidR="00EF1246" w:rsidRPr="00436838">
        <w:rPr>
          <w:rFonts w:hint="eastAsia"/>
        </w:rPr>
        <w:t>、</w:t>
      </w:r>
      <w:r w:rsidRPr="00436838">
        <w:rPr>
          <w:rFonts w:hint="eastAsia"/>
        </w:rPr>
        <w:t>本件</w:t>
      </w:r>
      <w:r w:rsidR="00EF1246" w:rsidRPr="00436838">
        <w:rPr>
          <w:rFonts w:hint="eastAsia"/>
        </w:rPr>
        <w:t>調査</w:t>
      </w:r>
      <w:r w:rsidRPr="00436838">
        <w:rPr>
          <w:rFonts w:hint="eastAsia"/>
        </w:rPr>
        <w:t>は観光目的</w:t>
      </w:r>
      <w:r w:rsidR="00EF1246" w:rsidRPr="00436838">
        <w:rPr>
          <w:rFonts w:hint="eastAsia"/>
        </w:rPr>
        <w:t>とはいえず</w:t>
      </w:r>
      <w:r w:rsidRPr="00436838">
        <w:rPr>
          <w:rFonts w:hint="eastAsia"/>
        </w:rPr>
        <w:t>、その必要</w:t>
      </w:r>
      <w:r w:rsidR="00EF1246" w:rsidRPr="00436838">
        <w:rPr>
          <w:rFonts w:hint="eastAsia"/>
        </w:rPr>
        <w:t>性</w:t>
      </w:r>
      <w:r w:rsidRPr="00436838">
        <w:rPr>
          <w:rFonts w:hint="eastAsia"/>
        </w:rPr>
        <w:t>が認められ</w:t>
      </w:r>
      <w:r w:rsidR="00EF1246" w:rsidRPr="00436838">
        <w:rPr>
          <w:rFonts w:hint="eastAsia"/>
        </w:rPr>
        <w:t>るため</w:t>
      </w:r>
      <w:r w:rsidRPr="00436838">
        <w:rPr>
          <w:rFonts w:hint="eastAsia"/>
        </w:rPr>
        <w:t>、違法・不当とは</w:t>
      </w:r>
      <w:r w:rsidR="00EF1246" w:rsidRPr="00436838">
        <w:rPr>
          <w:rFonts w:hint="eastAsia"/>
        </w:rPr>
        <w:t>いえない</w:t>
      </w:r>
      <w:r w:rsidRPr="00436838">
        <w:rPr>
          <w:rFonts w:hint="eastAsia"/>
        </w:rPr>
        <w:t>。</w:t>
      </w:r>
    </w:p>
    <w:p w:rsidR="00866E38" w:rsidRPr="00436838" w:rsidRDefault="00866E38" w:rsidP="00866E38">
      <w:pPr>
        <w:autoSpaceDE w:val="0"/>
        <w:autoSpaceDN w:val="0"/>
      </w:pPr>
    </w:p>
    <w:p w:rsidR="00A5523D" w:rsidRPr="00436838" w:rsidRDefault="00A5523D" w:rsidP="00C309DA">
      <w:pPr>
        <w:pStyle w:val="3"/>
        <w:autoSpaceDE w:val="0"/>
        <w:autoSpaceDN w:val="0"/>
        <w:ind w:leftChars="151" w:left="906" w:hangingChars="249" w:hanging="564"/>
        <w:rPr>
          <w:rFonts w:ascii="ＭＳ 明朝" w:eastAsia="ＭＳ 明朝" w:hAnsi="ＭＳ 明朝"/>
        </w:rPr>
      </w:pPr>
      <w:bookmarkStart w:id="21" w:name="_Toc13769903"/>
      <w:r w:rsidRPr="00436838">
        <w:rPr>
          <w:rFonts w:ascii="ＭＳ 明朝" w:eastAsia="ＭＳ 明朝" w:hAnsi="ＭＳ 明朝" w:hint="eastAsia"/>
        </w:rPr>
        <w:t>（</w:t>
      </w:r>
      <w:r w:rsidR="003A75D7" w:rsidRPr="00436838">
        <w:rPr>
          <w:rFonts w:ascii="ＭＳ 明朝" w:eastAsia="ＭＳ 明朝" w:hAnsi="ＭＳ 明朝" w:hint="eastAsia"/>
        </w:rPr>
        <w:t>3</w:t>
      </w:r>
      <w:r w:rsidRPr="00436838">
        <w:rPr>
          <w:rFonts w:ascii="ＭＳ 明朝" w:eastAsia="ＭＳ 明朝" w:hAnsi="ＭＳ 明朝"/>
        </w:rPr>
        <w:t>）</w:t>
      </w:r>
      <w:r w:rsidRPr="00436838">
        <w:rPr>
          <w:rFonts w:ascii="ＭＳ 明朝" w:eastAsia="ＭＳ 明朝" w:hAnsi="ＭＳ 明朝" w:hint="eastAsia"/>
        </w:rPr>
        <w:t>報告書の作成について</w:t>
      </w:r>
      <w:bookmarkEnd w:id="21"/>
    </w:p>
    <w:p w:rsidR="00815C21" w:rsidRPr="00436838" w:rsidRDefault="00815C21" w:rsidP="00815C21">
      <w:pPr>
        <w:autoSpaceDE w:val="0"/>
        <w:autoSpaceDN w:val="0"/>
        <w:ind w:leftChars="289" w:left="655" w:firstLineChars="100" w:firstLine="227"/>
      </w:pPr>
      <w:r w:rsidRPr="00436838">
        <w:rPr>
          <w:rFonts w:hint="eastAsia"/>
        </w:rPr>
        <w:t>請求人は、</w:t>
      </w:r>
      <w:r w:rsidR="00A005F1" w:rsidRPr="00436838">
        <w:rPr>
          <w:rFonts w:hint="eastAsia"/>
        </w:rPr>
        <w:t>本件調査</w:t>
      </w:r>
      <w:r w:rsidRPr="00436838">
        <w:rPr>
          <w:rFonts w:hint="eastAsia"/>
        </w:rPr>
        <w:t>の</w:t>
      </w:r>
      <w:r w:rsidR="00763438" w:rsidRPr="00436838">
        <w:rPr>
          <w:rFonts w:hint="eastAsia"/>
        </w:rPr>
        <w:t>「</w:t>
      </w:r>
      <w:r w:rsidRPr="00436838">
        <w:rPr>
          <w:rFonts w:hint="eastAsia"/>
        </w:rPr>
        <w:t>報告書全文を</w:t>
      </w:r>
      <w:r w:rsidR="00763438" w:rsidRPr="00436838">
        <w:rPr>
          <w:rFonts w:hint="eastAsia"/>
        </w:rPr>
        <w:t>、</w:t>
      </w:r>
      <w:r w:rsidRPr="00436838">
        <w:rPr>
          <w:rFonts w:hint="eastAsia"/>
        </w:rPr>
        <w:t>同行した府職員が作成していた</w:t>
      </w:r>
      <w:r w:rsidR="00763438" w:rsidRPr="00436838">
        <w:rPr>
          <w:rFonts w:hint="eastAsia"/>
        </w:rPr>
        <w:t>」</w:t>
      </w:r>
      <w:r w:rsidRPr="00436838">
        <w:rPr>
          <w:rFonts w:hint="eastAsia"/>
        </w:rPr>
        <w:t>こと</w:t>
      </w:r>
      <w:r w:rsidR="009446A1" w:rsidRPr="00436838">
        <w:rPr>
          <w:rFonts w:hint="eastAsia"/>
        </w:rPr>
        <w:t>から</w:t>
      </w:r>
      <w:r w:rsidRPr="00436838">
        <w:rPr>
          <w:rFonts w:hint="eastAsia"/>
        </w:rPr>
        <w:t>、</w:t>
      </w:r>
      <w:r w:rsidR="00A005F1" w:rsidRPr="00436838">
        <w:rPr>
          <w:rFonts w:hint="eastAsia"/>
        </w:rPr>
        <w:t>本件調査</w:t>
      </w:r>
      <w:r w:rsidR="00F268F7" w:rsidRPr="00436838">
        <w:rPr>
          <w:rFonts w:hint="eastAsia"/>
        </w:rPr>
        <w:t>について「</w:t>
      </w:r>
      <w:r w:rsidR="009446A1" w:rsidRPr="00436838">
        <w:rPr>
          <w:rFonts w:hint="eastAsia"/>
        </w:rPr>
        <w:t>実質的には大阪万博誘致に名を借りた単なる観光旅行であったと言わざるをえず、職員が代筆する報告書も同様、視察の必要性がなく、府議会の派遣決定が違法である」と</w:t>
      </w:r>
      <w:r w:rsidRPr="00436838">
        <w:rPr>
          <w:rFonts w:hint="eastAsia"/>
        </w:rPr>
        <w:t>主張する。</w:t>
      </w:r>
    </w:p>
    <w:p w:rsidR="00DB2F73" w:rsidRPr="00436838" w:rsidRDefault="009B24C0" w:rsidP="00DB2F73">
      <w:pPr>
        <w:autoSpaceDE w:val="0"/>
        <w:autoSpaceDN w:val="0"/>
        <w:ind w:leftChars="289" w:left="655" w:firstLineChars="100" w:firstLine="227"/>
      </w:pPr>
      <w:r w:rsidRPr="00436838">
        <w:rPr>
          <w:rFonts w:hint="eastAsia"/>
        </w:rPr>
        <w:t>しかしながら、</w:t>
      </w:r>
      <w:r w:rsidR="00DB2F73" w:rsidRPr="00436838">
        <w:rPr>
          <w:rFonts w:hint="eastAsia"/>
        </w:rPr>
        <w:t>本件報告書の内容は、各団員が現地で質疑により調査相手方から収集した情報、個々の団員の気づきや考察等をとりまとめたものであって、その内容は団員の活動による成果に由来するものであり、役割分担として</w:t>
      </w:r>
      <w:r w:rsidR="00763438" w:rsidRPr="00436838">
        <w:rPr>
          <w:rFonts w:hint="eastAsia"/>
        </w:rPr>
        <w:t>議会に関する事務に従事する</w:t>
      </w:r>
      <w:r w:rsidR="00DB2F73" w:rsidRPr="00436838">
        <w:rPr>
          <w:rFonts w:hint="eastAsia"/>
        </w:rPr>
        <w:t>事務局職員が原案を作成したとしても、違法・不当とは</w:t>
      </w:r>
      <w:r w:rsidR="00AF720F" w:rsidRPr="00436838">
        <w:rPr>
          <w:rFonts w:hint="eastAsia"/>
        </w:rPr>
        <w:t>い</w:t>
      </w:r>
      <w:r w:rsidR="00DB2F73" w:rsidRPr="00436838">
        <w:rPr>
          <w:rFonts w:hint="eastAsia"/>
        </w:rPr>
        <w:t>えない。</w:t>
      </w:r>
    </w:p>
    <w:p w:rsidR="00DB2F73" w:rsidRPr="00436838" w:rsidRDefault="00253266" w:rsidP="00DB2F73">
      <w:pPr>
        <w:autoSpaceDE w:val="0"/>
        <w:autoSpaceDN w:val="0"/>
        <w:ind w:leftChars="289" w:left="655" w:firstLineChars="100" w:firstLine="227"/>
      </w:pPr>
      <w:r w:rsidRPr="00436838">
        <w:rPr>
          <w:rFonts w:hint="eastAsia"/>
        </w:rPr>
        <w:t>また</w:t>
      </w:r>
      <w:r w:rsidR="000017E4" w:rsidRPr="00436838">
        <w:rPr>
          <w:rFonts w:hint="eastAsia"/>
        </w:rPr>
        <w:t>、報告書を海外調査</w:t>
      </w:r>
      <w:r w:rsidR="00DB2F73" w:rsidRPr="00436838">
        <w:rPr>
          <w:rFonts w:hint="eastAsia"/>
        </w:rPr>
        <w:t>した</w:t>
      </w:r>
      <w:r w:rsidR="00810212" w:rsidRPr="00436838">
        <w:rPr>
          <w:rFonts w:hint="eastAsia"/>
        </w:rPr>
        <w:t>団員</w:t>
      </w:r>
      <w:r w:rsidR="00DB2F73" w:rsidRPr="00436838">
        <w:rPr>
          <w:rFonts w:hint="eastAsia"/>
        </w:rPr>
        <w:t>自身が作成することは府民の期待に沿うものであ</w:t>
      </w:r>
      <w:r w:rsidR="00810212" w:rsidRPr="00436838">
        <w:rPr>
          <w:rFonts w:hint="eastAsia"/>
        </w:rPr>
        <w:t>るが、</w:t>
      </w:r>
      <w:r w:rsidR="000017E4" w:rsidRPr="00436838">
        <w:rPr>
          <w:rFonts w:hint="eastAsia"/>
        </w:rPr>
        <w:t>議会事務局職員が</w:t>
      </w:r>
      <w:r w:rsidR="00810212" w:rsidRPr="00436838">
        <w:rPr>
          <w:rFonts w:hint="eastAsia"/>
        </w:rPr>
        <w:t>議会の</w:t>
      </w:r>
      <w:r w:rsidR="000017E4" w:rsidRPr="00436838">
        <w:rPr>
          <w:rFonts w:hint="eastAsia"/>
        </w:rPr>
        <w:t>海外調査</w:t>
      </w:r>
      <w:r w:rsidR="00DB2F73" w:rsidRPr="00436838">
        <w:rPr>
          <w:rFonts w:hint="eastAsia"/>
        </w:rPr>
        <w:t>の報告書の</w:t>
      </w:r>
      <w:r w:rsidR="00810212" w:rsidRPr="00436838">
        <w:rPr>
          <w:rFonts w:hint="eastAsia"/>
        </w:rPr>
        <w:t>原案</w:t>
      </w:r>
      <w:r w:rsidR="00DB2F73" w:rsidRPr="00436838">
        <w:rPr>
          <w:rFonts w:hint="eastAsia"/>
        </w:rPr>
        <w:t>を、</w:t>
      </w:r>
      <w:r w:rsidR="00810212" w:rsidRPr="00436838">
        <w:rPr>
          <w:rFonts w:hint="eastAsia"/>
        </w:rPr>
        <w:t>団員</w:t>
      </w:r>
      <w:r w:rsidR="00DB2F73" w:rsidRPr="00436838">
        <w:rPr>
          <w:rFonts w:hint="eastAsia"/>
        </w:rPr>
        <w:t>が行った質疑や感想をもとに取りまとめること自体は、その必要性が認められ、違法・不当とはいえない。</w:t>
      </w:r>
    </w:p>
    <w:p w:rsidR="00866E38" w:rsidRPr="00436838" w:rsidRDefault="00866E38" w:rsidP="00DB2F73">
      <w:pPr>
        <w:autoSpaceDE w:val="0"/>
        <w:autoSpaceDN w:val="0"/>
        <w:ind w:leftChars="289" w:left="655" w:firstLineChars="100" w:firstLine="227"/>
      </w:pPr>
    </w:p>
    <w:p w:rsidR="00A5523D" w:rsidRPr="00436838" w:rsidRDefault="00A5523D" w:rsidP="00C309DA">
      <w:pPr>
        <w:pStyle w:val="3"/>
        <w:autoSpaceDE w:val="0"/>
        <w:autoSpaceDN w:val="0"/>
        <w:ind w:leftChars="151" w:left="906" w:hangingChars="249" w:hanging="564"/>
        <w:rPr>
          <w:rFonts w:ascii="ＭＳ 明朝" w:eastAsia="ＭＳ 明朝" w:hAnsi="ＭＳ 明朝"/>
        </w:rPr>
      </w:pPr>
      <w:bookmarkStart w:id="22" w:name="_Toc13769904"/>
      <w:r w:rsidRPr="00436838">
        <w:rPr>
          <w:rFonts w:ascii="ＭＳ 明朝" w:eastAsia="ＭＳ 明朝" w:hAnsi="ＭＳ 明朝" w:hint="eastAsia"/>
        </w:rPr>
        <w:t>（</w:t>
      </w:r>
      <w:r w:rsidR="003A75D7" w:rsidRPr="00436838">
        <w:rPr>
          <w:rFonts w:ascii="ＭＳ 明朝" w:eastAsia="ＭＳ 明朝" w:hAnsi="ＭＳ 明朝" w:hint="eastAsia"/>
        </w:rPr>
        <w:t>4</w:t>
      </w:r>
      <w:r w:rsidRPr="00436838">
        <w:rPr>
          <w:rFonts w:ascii="ＭＳ 明朝" w:eastAsia="ＭＳ 明朝" w:hAnsi="ＭＳ 明朝"/>
        </w:rPr>
        <w:t>）</w:t>
      </w:r>
      <w:r w:rsidR="000017E4" w:rsidRPr="00436838">
        <w:rPr>
          <w:rFonts w:ascii="ＭＳ 明朝" w:eastAsia="ＭＳ 明朝" w:hAnsi="ＭＳ 明朝" w:hint="eastAsia"/>
        </w:rPr>
        <w:t>調査団の</w:t>
      </w:r>
      <w:r w:rsidRPr="00436838">
        <w:rPr>
          <w:rFonts w:ascii="ＭＳ 明朝" w:eastAsia="ＭＳ 明朝" w:hAnsi="ＭＳ 明朝" w:hint="eastAsia"/>
        </w:rPr>
        <w:t>派遣人数について</w:t>
      </w:r>
      <w:bookmarkEnd w:id="22"/>
    </w:p>
    <w:p w:rsidR="00A5523D" w:rsidRPr="00436838" w:rsidRDefault="000017E4" w:rsidP="009744A0">
      <w:pPr>
        <w:autoSpaceDE w:val="0"/>
        <w:autoSpaceDN w:val="0"/>
        <w:ind w:leftChars="312" w:left="707" w:firstLineChars="100" w:firstLine="227"/>
      </w:pPr>
      <w:r w:rsidRPr="00436838">
        <w:rPr>
          <w:rFonts w:hAnsi="ＭＳ 明朝" w:hint="eastAsia"/>
        </w:rPr>
        <w:t>本件調査</w:t>
      </w:r>
      <w:r w:rsidR="00F519B9" w:rsidRPr="00436838">
        <w:rPr>
          <w:rFonts w:hAnsi="ＭＳ 明朝" w:hint="eastAsia"/>
        </w:rPr>
        <w:t>の派遣人数</w:t>
      </w:r>
      <w:r w:rsidR="00F519B9" w:rsidRPr="00436838">
        <w:rPr>
          <w:rFonts w:hint="eastAsia"/>
        </w:rPr>
        <w:t>については、議会運営委員会理事会での協議を経て府議会本会議の議決により決定したものであり、また、</w:t>
      </w:r>
      <w:r w:rsidR="009744A0" w:rsidRPr="00436838">
        <w:rPr>
          <w:rFonts w:hint="eastAsia"/>
        </w:rPr>
        <w:t>会派別構成は会議規則の規定に基づいて選定されている</w:t>
      </w:r>
      <w:r w:rsidR="00CF23FF" w:rsidRPr="00436838">
        <w:rPr>
          <w:rFonts w:hint="eastAsia"/>
        </w:rPr>
        <w:t>ことから、議会の裁量権の逸脱は認められず、違法・不当とはい</w:t>
      </w:r>
      <w:r w:rsidR="00F519B9" w:rsidRPr="00436838">
        <w:rPr>
          <w:rFonts w:hint="eastAsia"/>
        </w:rPr>
        <w:t>えない。</w:t>
      </w:r>
    </w:p>
    <w:p w:rsidR="00866E38" w:rsidRPr="00436838" w:rsidRDefault="00866E38" w:rsidP="00680FAD">
      <w:pPr>
        <w:autoSpaceDE w:val="0"/>
        <w:autoSpaceDN w:val="0"/>
      </w:pPr>
    </w:p>
    <w:p w:rsidR="00A5523D" w:rsidRPr="00436838" w:rsidRDefault="00A5523D" w:rsidP="00C309DA">
      <w:pPr>
        <w:pStyle w:val="3"/>
        <w:autoSpaceDE w:val="0"/>
        <w:autoSpaceDN w:val="0"/>
        <w:ind w:leftChars="151" w:left="906" w:hangingChars="249" w:hanging="564"/>
        <w:rPr>
          <w:rFonts w:ascii="ＭＳ 明朝" w:eastAsia="ＭＳ 明朝" w:hAnsi="ＭＳ 明朝"/>
        </w:rPr>
      </w:pPr>
      <w:bookmarkStart w:id="23" w:name="_Toc13769905"/>
      <w:r w:rsidRPr="00436838">
        <w:rPr>
          <w:rFonts w:ascii="ＭＳ 明朝" w:eastAsia="ＭＳ 明朝" w:hAnsi="ＭＳ 明朝" w:hint="eastAsia"/>
        </w:rPr>
        <w:t>（</w:t>
      </w:r>
      <w:r w:rsidR="003A75D7" w:rsidRPr="00436838">
        <w:rPr>
          <w:rFonts w:ascii="ＭＳ 明朝" w:eastAsia="ＭＳ 明朝" w:hAnsi="ＭＳ 明朝" w:hint="eastAsia"/>
        </w:rPr>
        <w:t>5</w:t>
      </w:r>
      <w:r w:rsidRPr="00436838">
        <w:rPr>
          <w:rFonts w:ascii="ＭＳ 明朝" w:eastAsia="ＭＳ 明朝" w:hAnsi="ＭＳ 明朝"/>
        </w:rPr>
        <w:t>）</w:t>
      </w:r>
      <w:r w:rsidR="0063053E" w:rsidRPr="00436838">
        <w:rPr>
          <w:rFonts w:ascii="ＭＳ 明朝" w:eastAsia="ＭＳ 明朝" w:hAnsi="ＭＳ 明朝" w:hint="eastAsia"/>
        </w:rPr>
        <w:t>請求人が引用する他県での事例について</w:t>
      </w:r>
      <w:bookmarkEnd w:id="23"/>
    </w:p>
    <w:p w:rsidR="00F519B9" w:rsidRPr="00436838" w:rsidRDefault="00F519B9" w:rsidP="009B24C0">
      <w:pPr>
        <w:autoSpaceDE w:val="0"/>
        <w:autoSpaceDN w:val="0"/>
        <w:ind w:leftChars="296" w:left="671" w:firstLineChars="100" w:firstLine="227"/>
      </w:pPr>
      <w:r w:rsidRPr="00436838">
        <w:rPr>
          <w:rFonts w:hint="eastAsia"/>
        </w:rPr>
        <w:t>請求人は、本件と類似の案件として平成30年10月19日</w:t>
      </w:r>
      <w:r w:rsidR="00A27F49" w:rsidRPr="00436838">
        <w:rPr>
          <w:rFonts w:hint="eastAsia"/>
        </w:rPr>
        <w:t>の青森地裁の判例</w:t>
      </w:r>
      <w:r w:rsidR="00253266" w:rsidRPr="00436838">
        <w:rPr>
          <w:rFonts w:hint="eastAsia"/>
        </w:rPr>
        <w:t>（現在、仙台高等裁判所に</w:t>
      </w:r>
      <w:r w:rsidR="0069630D" w:rsidRPr="00436838">
        <w:rPr>
          <w:rFonts w:hint="eastAsia"/>
        </w:rPr>
        <w:t>おいて</w:t>
      </w:r>
      <w:r w:rsidR="00253266" w:rsidRPr="00436838">
        <w:rPr>
          <w:rFonts w:hint="eastAsia"/>
        </w:rPr>
        <w:t>控訴係属中）</w:t>
      </w:r>
      <w:r w:rsidRPr="00436838">
        <w:rPr>
          <w:rFonts w:hint="eastAsia"/>
        </w:rPr>
        <w:t>を例示し、</w:t>
      </w:r>
      <w:r w:rsidR="006E6DC6" w:rsidRPr="00436838">
        <w:rPr>
          <w:rFonts w:hint="eastAsia"/>
        </w:rPr>
        <w:t>「</w:t>
      </w:r>
      <w:r w:rsidRPr="00436838">
        <w:rPr>
          <w:rFonts w:hint="eastAsia"/>
        </w:rPr>
        <w:t>裁判長は、国際観光振興の調査などを目的とした２人の派遣について「市職員に終始同行し、独自の情報収集をしていた形跡はうかがわれない」と断定。帰国後の報告書も「市職員が作成した復命書とほとんど異なるところがない」と指摘した。視察の必要性を否定し、県議会の派遣決定を違</w:t>
      </w:r>
      <w:r w:rsidRPr="00436838">
        <w:rPr>
          <w:rFonts w:hint="eastAsia"/>
        </w:rPr>
        <w:lastRenderedPageBreak/>
        <w:t>法と結論付けた。」と主張する。</w:t>
      </w:r>
    </w:p>
    <w:p w:rsidR="00B26A8B" w:rsidRPr="00436838" w:rsidRDefault="00F519B9" w:rsidP="009B24C0">
      <w:pPr>
        <w:autoSpaceDE w:val="0"/>
        <w:autoSpaceDN w:val="0"/>
        <w:ind w:leftChars="296" w:left="671" w:firstLineChars="100" w:firstLine="227"/>
      </w:pPr>
      <w:r w:rsidRPr="00436838">
        <w:rPr>
          <w:rFonts w:hint="eastAsia"/>
        </w:rPr>
        <w:t>しかしながら、</w:t>
      </w:r>
      <w:r w:rsidR="009B24C0" w:rsidRPr="00436838">
        <w:rPr>
          <w:rFonts w:hint="eastAsia"/>
        </w:rPr>
        <w:t>同</w:t>
      </w:r>
      <w:r w:rsidR="00A27F49" w:rsidRPr="00436838">
        <w:rPr>
          <w:rFonts w:hint="eastAsia"/>
        </w:rPr>
        <w:t>判例</w:t>
      </w:r>
      <w:r w:rsidR="009B24C0" w:rsidRPr="00436838">
        <w:rPr>
          <w:rFonts w:hint="eastAsia"/>
        </w:rPr>
        <w:t>は市の事業に県議会議員が視察を行う必要性が否定された事案であって、</w:t>
      </w:r>
      <w:r w:rsidR="00253266" w:rsidRPr="00436838">
        <w:rPr>
          <w:rFonts w:hint="eastAsia"/>
        </w:rPr>
        <w:t>大阪府が主体</w:t>
      </w:r>
      <w:r w:rsidR="0069630D" w:rsidRPr="00436838">
        <w:rPr>
          <w:rFonts w:hint="eastAsia"/>
        </w:rPr>
        <w:t>性を有する</w:t>
      </w:r>
      <w:r w:rsidR="009B24C0" w:rsidRPr="00436838">
        <w:rPr>
          <w:rFonts w:hint="eastAsia"/>
        </w:rPr>
        <w:t>2025年の国際博覧会の誘致推進にあたって、府議会が調査団を派遣した本件とは内容を異にして</w:t>
      </w:r>
      <w:r w:rsidR="006F6E99" w:rsidRPr="00436838">
        <w:rPr>
          <w:rFonts w:hint="eastAsia"/>
        </w:rPr>
        <w:t>いる。</w:t>
      </w:r>
    </w:p>
    <w:p w:rsidR="00B26A8B" w:rsidRPr="00436838" w:rsidRDefault="006F6E99" w:rsidP="009B24C0">
      <w:pPr>
        <w:autoSpaceDE w:val="0"/>
        <w:autoSpaceDN w:val="0"/>
        <w:ind w:leftChars="296" w:left="671" w:firstLineChars="100" w:firstLine="227"/>
      </w:pPr>
      <w:r w:rsidRPr="00436838">
        <w:rPr>
          <w:rFonts w:hint="eastAsia"/>
        </w:rPr>
        <w:t>また、同</w:t>
      </w:r>
      <w:r w:rsidR="0092062B" w:rsidRPr="00436838">
        <w:rPr>
          <w:rFonts w:hint="eastAsia"/>
        </w:rPr>
        <w:t>判例</w:t>
      </w:r>
      <w:r w:rsidRPr="00436838">
        <w:rPr>
          <w:rFonts w:hint="eastAsia"/>
        </w:rPr>
        <w:t>は</w:t>
      </w:r>
      <w:r w:rsidR="00703EF6" w:rsidRPr="00436838">
        <w:rPr>
          <w:rFonts w:hint="eastAsia"/>
        </w:rPr>
        <w:t>県議会議員の報告書の原案を市職員が作成していた事案であって、府議会が派遣した調査団の調査報告書の原案を</w:t>
      </w:r>
      <w:r w:rsidR="0022258B" w:rsidRPr="00436838">
        <w:rPr>
          <w:rFonts w:hint="eastAsia"/>
        </w:rPr>
        <w:t>、</w:t>
      </w:r>
      <w:r w:rsidR="00FD751D" w:rsidRPr="00436838">
        <w:rPr>
          <w:rFonts w:hint="eastAsia"/>
        </w:rPr>
        <w:t>法及び府議会事務局規程に定める「議会に関する事務」として</w:t>
      </w:r>
      <w:r w:rsidR="00B26A8B" w:rsidRPr="00436838">
        <w:rPr>
          <w:rFonts w:hint="eastAsia"/>
        </w:rPr>
        <w:t>府議会の</w:t>
      </w:r>
      <w:r w:rsidR="0022258B" w:rsidRPr="00436838">
        <w:rPr>
          <w:rFonts w:hint="eastAsia"/>
        </w:rPr>
        <w:t>事務局職員が作成した本件とは</w:t>
      </w:r>
      <w:r w:rsidR="00B26A8B" w:rsidRPr="00436838">
        <w:rPr>
          <w:rFonts w:hint="eastAsia"/>
        </w:rPr>
        <w:t>内容を異にしている。</w:t>
      </w:r>
    </w:p>
    <w:p w:rsidR="00A5523D" w:rsidRPr="00436838" w:rsidRDefault="00B26A8B" w:rsidP="009B24C0">
      <w:pPr>
        <w:autoSpaceDE w:val="0"/>
        <w:autoSpaceDN w:val="0"/>
        <w:ind w:leftChars="296" w:left="671" w:firstLineChars="100" w:firstLine="227"/>
      </w:pPr>
      <w:r w:rsidRPr="00436838">
        <w:rPr>
          <w:rFonts w:hint="eastAsia"/>
        </w:rPr>
        <w:t>以上のこと</w:t>
      </w:r>
      <w:r w:rsidR="004D637A" w:rsidRPr="00436838">
        <w:rPr>
          <w:rFonts w:hint="eastAsia"/>
        </w:rPr>
        <w:t>から</w:t>
      </w:r>
      <w:r w:rsidRPr="00436838">
        <w:rPr>
          <w:rFonts w:hint="eastAsia"/>
        </w:rPr>
        <w:t>、</w:t>
      </w:r>
      <w:r w:rsidR="009B24C0" w:rsidRPr="00436838">
        <w:rPr>
          <w:rFonts w:hint="eastAsia"/>
        </w:rPr>
        <w:t>同判例の引用により本件</w:t>
      </w:r>
      <w:r w:rsidR="0069630D" w:rsidRPr="00436838">
        <w:rPr>
          <w:rFonts w:hint="eastAsia"/>
        </w:rPr>
        <w:t>調査</w:t>
      </w:r>
      <w:r w:rsidR="009B24C0" w:rsidRPr="00436838">
        <w:rPr>
          <w:rFonts w:hint="eastAsia"/>
        </w:rPr>
        <w:t>が違法・不当であるとする請求人の主張は失当である。</w:t>
      </w:r>
    </w:p>
    <w:p w:rsidR="005D351F" w:rsidRPr="00436838" w:rsidRDefault="005D351F" w:rsidP="00C309DA">
      <w:pPr>
        <w:widowControl/>
        <w:autoSpaceDE w:val="0"/>
        <w:autoSpaceDN w:val="0"/>
        <w:jc w:val="left"/>
        <w:rPr>
          <w:rFonts w:asciiTheme="majorHAnsi" w:hAnsiTheme="majorHAnsi" w:cstheme="majorBidi"/>
        </w:rPr>
      </w:pPr>
    </w:p>
    <w:p w:rsidR="008F7080" w:rsidRPr="00436838" w:rsidRDefault="008F7080" w:rsidP="00C309DA">
      <w:pPr>
        <w:pStyle w:val="2"/>
        <w:autoSpaceDE w:val="0"/>
        <w:autoSpaceDN w:val="0"/>
        <w:ind w:firstLineChars="100" w:firstLine="227"/>
      </w:pPr>
      <w:bookmarkStart w:id="24" w:name="_Toc1823579"/>
      <w:bookmarkStart w:id="25" w:name="_Toc13769906"/>
      <w:r w:rsidRPr="00436838">
        <w:rPr>
          <w:rFonts w:hint="eastAsia"/>
        </w:rPr>
        <w:t>３　結論</w:t>
      </w:r>
      <w:bookmarkEnd w:id="24"/>
      <w:bookmarkEnd w:id="25"/>
    </w:p>
    <w:p w:rsidR="00B8669D" w:rsidRPr="00436838" w:rsidRDefault="00B8669D" w:rsidP="00C309DA">
      <w:pPr>
        <w:autoSpaceDE w:val="0"/>
        <w:autoSpaceDN w:val="0"/>
        <w:ind w:leftChars="192" w:left="435" w:firstLineChars="100" w:firstLine="227"/>
        <w:rPr>
          <w:rFonts w:hAnsi="ＭＳ 明朝"/>
        </w:rPr>
      </w:pPr>
      <w:r w:rsidRPr="00436838">
        <w:rPr>
          <w:rFonts w:hint="eastAsia"/>
        </w:rPr>
        <w:t>以上のとおり、本件支出が違法又は不当なものであるという請求人の主張には理由がない</w:t>
      </w:r>
      <w:r w:rsidRPr="00436838">
        <w:rPr>
          <w:rFonts w:hAnsi="ＭＳ 明朝" w:hint="eastAsia"/>
        </w:rPr>
        <w:t>。</w:t>
      </w:r>
    </w:p>
    <w:p w:rsidR="00784FE6" w:rsidRPr="00436838" w:rsidRDefault="00B8669D" w:rsidP="00C309DA">
      <w:pPr>
        <w:autoSpaceDE w:val="0"/>
        <w:autoSpaceDN w:val="0"/>
        <w:ind w:leftChars="192" w:left="435" w:firstLineChars="100" w:firstLine="227"/>
        <w:rPr>
          <w:rFonts w:hAnsi="ＭＳ 明朝"/>
        </w:rPr>
      </w:pPr>
      <w:r w:rsidRPr="00436838">
        <w:rPr>
          <w:rFonts w:hAnsi="ＭＳ 明朝" w:hint="eastAsia"/>
        </w:rPr>
        <w:t>よって、本件住民監査請求を棄却する。</w:t>
      </w:r>
    </w:p>
    <w:p w:rsidR="00E51998" w:rsidRPr="00436838" w:rsidRDefault="00E51998" w:rsidP="00E51998">
      <w:pPr>
        <w:autoSpaceDE w:val="0"/>
        <w:autoSpaceDN w:val="0"/>
        <w:rPr>
          <w:rFonts w:hAnsi="ＭＳ 明朝"/>
        </w:rPr>
      </w:pPr>
    </w:p>
    <w:p w:rsidR="00B54616" w:rsidRPr="00436838" w:rsidRDefault="00B54616" w:rsidP="00C309DA">
      <w:pPr>
        <w:widowControl/>
        <w:autoSpaceDE w:val="0"/>
        <w:autoSpaceDN w:val="0"/>
        <w:jc w:val="left"/>
        <w:rPr>
          <w:rFonts w:hAnsi="ＭＳ 明朝"/>
        </w:rPr>
      </w:pPr>
      <w:r w:rsidRPr="00436838">
        <w:rPr>
          <w:rFonts w:hAnsi="ＭＳ 明朝"/>
        </w:rPr>
        <w:br w:type="page"/>
      </w:r>
    </w:p>
    <w:p w:rsidR="00BB18FF" w:rsidRPr="00436838" w:rsidRDefault="00A52DDE" w:rsidP="00C309DA">
      <w:pPr>
        <w:pStyle w:val="1"/>
        <w:autoSpaceDE w:val="0"/>
        <w:autoSpaceDN w:val="0"/>
        <w:jc w:val="right"/>
        <w:rPr>
          <w:rFonts w:ascii="ＭＳ 明朝" w:hAnsi="ＭＳ 明朝"/>
        </w:rPr>
      </w:pPr>
      <w:bookmarkStart w:id="26" w:name="_Toc13769907"/>
      <w:r w:rsidRPr="00436838">
        <w:rPr>
          <w:rFonts w:ascii="ＭＳ 明朝" w:hAnsi="ＭＳ 明朝" w:hint="eastAsia"/>
        </w:rPr>
        <w:lastRenderedPageBreak/>
        <w:t>（別紙</w:t>
      </w:r>
      <w:r w:rsidR="000753D6" w:rsidRPr="00436838">
        <w:rPr>
          <w:rFonts w:ascii="ＭＳ 明朝" w:hAnsi="ＭＳ 明朝" w:hint="eastAsia"/>
        </w:rPr>
        <w:t>）</w:t>
      </w:r>
      <w:r w:rsidR="00816466" w:rsidRPr="00436838">
        <w:rPr>
          <w:rFonts w:ascii="ＭＳ 明朝" w:hAnsi="ＭＳ 明朝" w:hint="eastAsia"/>
        </w:rPr>
        <w:t>請求の理由</w:t>
      </w:r>
      <w:bookmarkEnd w:id="26"/>
    </w:p>
    <w:p w:rsidR="00BB18FF" w:rsidRPr="00436838" w:rsidRDefault="00BB18FF" w:rsidP="00C309DA">
      <w:pPr>
        <w:autoSpaceDE w:val="0"/>
        <w:autoSpaceDN w:val="0"/>
        <w:rPr>
          <w:rFonts w:hAnsi="ＭＳ 明朝"/>
        </w:rPr>
      </w:pPr>
    </w:p>
    <w:p w:rsidR="00BB18FF" w:rsidRPr="00436838" w:rsidRDefault="00B52CA6" w:rsidP="00C309DA">
      <w:pPr>
        <w:widowControl/>
        <w:autoSpaceDE w:val="0"/>
        <w:autoSpaceDN w:val="0"/>
        <w:jc w:val="left"/>
        <w:rPr>
          <w:rFonts w:hAnsi="ＭＳ 明朝"/>
          <w:szCs w:val="24"/>
        </w:rPr>
      </w:pPr>
      <w:r w:rsidRPr="00436838">
        <w:rPr>
          <w:rFonts w:hAnsi="ＭＳ 明朝" w:hint="eastAsia"/>
          <w:szCs w:val="24"/>
        </w:rPr>
        <w:t>令和元</w:t>
      </w:r>
      <w:r w:rsidR="00BB18FF" w:rsidRPr="00436838">
        <w:rPr>
          <w:rFonts w:hAnsi="ＭＳ 明朝" w:hint="eastAsia"/>
          <w:szCs w:val="24"/>
        </w:rPr>
        <w:t>年</w:t>
      </w:r>
      <w:r w:rsidRPr="00436838">
        <w:rPr>
          <w:rFonts w:hAnsi="ＭＳ 明朝" w:hint="eastAsia"/>
          <w:szCs w:val="24"/>
        </w:rPr>
        <w:t>５</w:t>
      </w:r>
      <w:r w:rsidR="00BB18FF" w:rsidRPr="00436838">
        <w:rPr>
          <w:rFonts w:hAnsi="ＭＳ 明朝" w:hint="eastAsia"/>
          <w:szCs w:val="24"/>
        </w:rPr>
        <w:t>月</w:t>
      </w:r>
      <w:r w:rsidRPr="00436838">
        <w:rPr>
          <w:rFonts w:hAnsi="ＭＳ 明朝" w:hint="eastAsia"/>
          <w:szCs w:val="24"/>
        </w:rPr>
        <w:t>16</w:t>
      </w:r>
      <w:r w:rsidR="00BB18FF" w:rsidRPr="00436838">
        <w:rPr>
          <w:rFonts w:hAnsi="ＭＳ 明朝" w:hint="eastAsia"/>
          <w:szCs w:val="24"/>
        </w:rPr>
        <w:t>日付け　請求人提出</w:t>
      </w:r>
    </w:p>
    <w:p w:rsidR="00EE36A9" w:rsidRPr="00436838" w:rsidRDefault="00EE36A9" w:rsidP="00C309DA">
      <w:pPr>
        <w:widowControl/>
        <w:autoSpaceDE w:val="0"/>
        <w:autoSpaceDN w:val="0"/>
        <w:jc w:val="left"/>
        <w:rPr>
          <w:rFonts w:hAnsi="ＭＳ 明朝"/>
          <w:szCs w:val="24"/>
        </w:rPr>
      </w:pPr>
    </w:p>
    <w:p w:rsidR="00BB18FF" w:rsidRPr="00436838" w:rsidRDefault="00BB18FF" w:rsidP="00C309DA">
      <w:pPr>
        <w:widowControl/>
        <w:autoSpaceDE w:val="0"/>
        <w:autoSpaceDN w:val="0"/>
        <w:jc w:val="left"/>
        <w:rPr>
          <w:rFonts w:hAnsi="ＭＳ 明朝"/>
          <w:szCs w:val="24"/>
        </w:rPr>
      </w:pPr>
      <w:r w:rsidRPr="00436838">
        <w:rPr>
          <w:rFonts w:hAnsi="ＭＳ 明朝" w:hint="eastAsia"/>
          <w:szCs w:val="24"/>
        </w:rPr>
        <w:t>請求の理由</w:t>
      </w:r>
      <w:r w:rsidR="004E1931" w:rsidRPr="00436838">
        <w:rPr>
          <w:rFonts w:hAnsi="ＭＳ 明朝" w:hint="eastAsia"/>
          <w:szCs w:val="24"/>
        </w:rPr>
        <w:t>（概要）</w:t>
      </w:r>
    </w:p>
    <w:p w:rsidR="004E1931" w:rsidRPr="00436838" w:rsidRDefault="004E1931" w:rsidP="00C309DA">
      <w:pPr>
        <w:autoSpaceDE w:val="0"/>
        <w:autoSpaceDN w:val="0"/>
        <w:rPr>
          <w:rFonts w:hAnsi="ＭＳ 明朝"/>
        </w:rPr>
      </w:pPr>
    </w:p>
    <w:p w:rsidR="00B52CA6" w:rsidRPr="00436838" w:rsidRDefault="00B52CA6" w:rsidP="00C309DA">
      <w:pPr>
        <w:autoSpaceDE w:val="0"/>
        <w:autoSpaceDN w:val="0"/>
        <w:rPr>
          <w:rFonts w:hAnsi="ＭＳ 明朝"/>
        </w:rPr>
      </w:pPr>
      <w:r w:rsidRPr="00436838">
        <w:rPr>
          <w:rFonts w:hAnsi="ＭＳ 明朝" w:hint="eastAsia"/>
        </w:rPr>
        <w:t>第１　本件の要旨</w:t>
      </w:r>
    </w:p>
    <w:p w:rsidR="00B52CA6" w:rsidRPr="00436838" w:rsidRDefault="00B52CA6" w:rsidP="00C309DA">
      <w:pPr>
        <w:autoSpaceDE w:val="0"/>
        <w:autoSpaceDN w:val="0"/>
        <w:ind w:left="227" w:hangingChars="100" w:hanging="227"/>
        <w:rPr>
          <w:rFonts w:hAnsi="ＭＳ 明朝"/>
        </w:rPr>
      </w:pPr>
      <w:r w:rsidRPr="00436838">
        <w:rPr>
          <w:rFonts w:hAnsi="ＭＳ 明朝" w:hint="eastAsia"/>
        </w:rPr>
        <w:t xml:space="preserve">　　本件は、</w:t>
      </w:r>
      <w:r w:rsidR="000F6D3B" w:rsidRPr="00436838">
        <w:rPr>
          <w:rFonts w:hAnsi="ＭＳ 明朝" w:hint="eastAsia"/>
        </w:rPr>
        <w:t>2025</w:t>
      </w:r>
      <w:r w:rsidR="005D685A" w:rsidRPr="00436838">
        <w:rPr>
          <w:rFonts w:hAnsi="ＭＳ 明朝" w:hint="eastAsia"/>
        </w:rPr>
        <w:t>年</w:t>
      </w:r>
      <w:r w:rsidRPr="00436838">
        <w:rPr>
          <w:rFonts w:hAnsi="ＭＳ 明朝" w:hint="eastAsia"/>
        </w:rPr>
        <w:t>国際博覧会（以下、「万博」という）の大阪誘致の参考にするため、大阪府議会が平成</w:t>
      </w:r>
      <w:r w:rsidR="000F6D3B" w:rsidRPr="00436838">
        <w:rPr>
          <w:rFonts w:hAnsi="ＭＳ 明朝" w:hint="eastAsia"/>
        </w:rPr>
        <w:t>30</w:t>
      </w:r>
      <w:r w:rsidRPr="00436838">
        <w:rPr>
          <w:rFonts w:hAnsi="ＭＳ 明朝" w:hint="eastAsia"/>
        </w:rPr>
        <w:t>年５月に公費で海外視察した際の報告書全文を、同行した府職員が作成していたことが判明した。</w:t>
      </w:r>
    </w:p>
    <w:p w:rsidR="00B52CA6" w:rsidRPr="00436838" w:rsidRDefault="00B52CA6" w:rsidP="00C309DA">
      <w:pPr>
        <w:autoSpaceDE w:val="0"/>
        <w:autoSpaceDN w:val="0"/>
        <w:ind w:left="227" w:hangingChars="100" w:hanging="227"/>
        <w:rPr>
          <w:rFonts w:hAnsi="ＭＳ 明朝"/>
        </w:rPr>
      </w:pPr>
      <w:r w:rsidRPr="00436838">
        <w:rPr>
          <w:rFonts w:hAnsi="ＭＳ 明朝" w:hint="eastAsia"/>
        </w:rPr>
        <w:t xml:space="preserve">　　同府から視察費用として多額の公金が支出された中、本件海外視察に係る派遣決定及びこれに伴う公金支出等が違法・不当であることを理由に、大阪府に生じた損害を</w:t>
      </w:r>
      <w:r w:rsidR="00253266" w:rsidRPr="00436838">
        <w:rPr>
          <w:rFonts w:hAnsi="ＭＳ 明朝" w:hint="eastAsia"/>
        </w:rPr>
        <w:t>補填すべく、貴職らに対し、必要な措置・勧告を求める事案である。</w:t>
      </w:r>
    </w:p>
    <w:p w:rsidR="00253266" w:rsidRPr="00436838" w:rsidRDefault="00253266" w:rsidP="00C309DA">
      <w:pPr>
        <w:autoSpaceDE w:val="0"/>
        <w:autoSpaceDN w:val="0"/>
        <w:ind w:left="227" w:hangingChars="100" w:hanging="227"/>
        <w:rPr>
          <w:rFonts w:hAnsi="ＭＳ 明朝"/>
        </w:rPr>
      </w:pPr>
    </w:p>
    <w:p w:rsidR="00B52CA6" w:rsidRPr="00436838" w:rsidRDefault="00B52CA6" w:rsidP="00C309DA">
      <w:pPr>
        <w:autoSpaceDE w:val="0"/>
        <w:autoSpaceDN w:val="0"/>
        <w:ind w:left="227" w:hangingChars="100" w:hanging="227"/>
        <w:rPr>
          <w:rFonts w:hAnsi="ＭＳ 明朝"/>
        </w:rPr>
      </w:pPr>
      <w:r w:rsidRPr="00436838">
        <w:rPr>
          <w:rFonts w:hAnsi="ＭＳ 明朝" w:hint="eastAsia"/>
        </w:rPr>
        <w:t>第２　当事者</w:t>
      </w:r>
    </w:p>
    <w:p w:rsidR="00B52CA6" w:rsidRPr="00436838" w:rsidRDefault="00B52CA6" w:rsidP="00C309DA">
      <w:pPr>
        <w:autoSpaceDE w:val="0"/>
        <w:autoSpaceDN w:val="0"/>
        <w:ind w:left="227" w:hangingChars="100" w:hanging="227"/>
        <w:rPr>
          <w:rFonts w:hAnsi="ＭＳ 明朝"/>
        </w:rPr>
      </w:pPr>
      <w:r w:rsidRPr="00436838">
        <w:rPr>
          <w:rFonts w:hAnsi="ＭＳ 明朝" w:hint="eastAsia"/>
        </w:rPr>
        <w:t xml:space="preserve">　　１．請求人らは、大阪府民である。</w:t>
      </w:r>
    </w:p>
    <w:p w:rsidR="00B52CA6" w:rsidRPr="00436838" w:rsidRDefault="00B52CA6" w:rsidP="00C309DA">
      <w:pPr>
        <w:autoSpaceDE w:val="0"/>
        <w:autoSpaceDN w:val="0"/>
        <w:ind w:left="680" w:hangingChars="300" w:hanging="680"/>
        <w:rPr>
          <w:rFonts w:hAnsi="ＭＳ 明朝"/>
        </w:rPr>
      </w:pPr>
      <w:r w:rsidRPr="00436838">
        <w:rPr>
          <w:rFonts w:hAnsi="ＭＳ 明朝" w:hint="eastAsia"/>
        </w:rPr>
        <w:t xml:space="preserve">　　２．本件視察旅行に参加した</w:t>
      </w:r>
      <w:r w:rsidR="00253266" w:rsidRPr="00436838">
        <w:rPr>
          <w:rFonts w:hAnsi="ＭＳ 明朝" w:hint="eastAsia"/>
        </w:rPr>
        <w:t>団員９名</w:t>
      </w:r>
      <w:r w:rsidRPr="00436838">
        <w:rPr>
          <w:rFonts w:hAnsi="ＭＳ 明朝" w:hint="eastAsia"/>
        </w:rPr>
        <w:t>は、いずれも当時大阪府議会議員であった。</w:t>
      </w:r>
    </w:p>
    <w:p w:rsidR="00253266" w:rsidRPr="00436838" w:rsidRDefault="00253266" w:rsidP="00C309DA">
      <w:pPr>
        <w:autoSpaceDE w:val="0"/>
        <w:autoSpaceDN w:val="0"/>
        <w:ind w:left="680" w:hangingChars="300" w:hanging="680"/>
        <w:rPr>
          <w:rFonts w:hAnsi="ＭＳ 明朝"/>
        </w:rPr>
      </w:pPr>
    </w:p>
    <w:p w:rsidR="00B52CA6" w:rsidRPr="00436838" w:rsidRDefault="00B52CA6" w:rsidP="00C309DA">
      <w:pPr>
        <w:autoSpaceDE w:val="0"/>
        <w:autoSpaceDN w:val="0"/>
        <w:ind w:left="227" w:hangingChars="100" w:hanging="227"/>
        <w:rPr>
          <w:rFonts w:hAnsi="ＭＳ 明朝"/>
        </w:rPr>
      </w:pPr>
      <w:r w:rsidRPr="00436838">
        <w:rPr>
          <w:rFonts w:hAnsi="ＭＳ 明朝" w:hint="eastAsia"/>
        </w:rPr>
        <w:t>第３　事案の概要</w:t>
      </w:r>
    </w:p>
    <w:p w:rsidR="00B52CA6" w:rsidRPr="00436838" w:rsidRDefault="00B52CA6" w:rsidP="00C309DA">
      <w:pPr>
        <w:autoSpaceDE w:val="0"/>
        <w:autoSpaceDN w:val="0"/>
        <w:ind w:left="227" w:hangingChars="100" w:hanging="227"/>
        <w:rPr>
          <w:rFonts w:hAnsi="ＭＳ 明朝"/>
        </w:rPr>
      </w:pPr>
      <w:r w:rsidRPr="00436838">
        <w:rPr>
          <w:rFonts w:hAnsi="ＭＳ 明朝" w:hint="eastAsia"/>
        </w:rPr>
        <w:t xml:space="preserve">　　本件</w:t>
      </w:r>
      <w:r w:rsidR="004C681F" w:rsidRPr="00436838">
        <w:rPr>
          <w:rFonts w:hAnsi="ＭＳ 明朝" w:hint="eastAsia"/>
        </w:rPr>
        <w:t>視察</w:t>
      </w:r>
      <w:r w:rsidRPr="00436838">
        <w:rPr>
          <w:rFonts w:hAnsi="ＭＳ 明朝" w:hint="eastAsia"/>
        </w:rPr>
        <w:t>旅行は、平成</w:t>
      </w:r>
      <w:r w:rsidR="000F6D3B" w:rsidRPr="00436838">
        <w:rPr>
          <w:rFonts w:hAnsi="ＭＳ 明朝" w:hint="eastAsia"/>
        </w:rPr>
        <w:t>30</w:t>
      </w:r>
      <w:r w:rsidRPr="00436838">
        <w:rPr>
          <w:rFonts w:hAnsi="ＭＳ 明朝" w:hint="eastAsia"/>
        </w:rPr>
        <w:t>年５月９日から</w:t>
      </w:r>
      <w:r w:rsidR="000F6D3B" w:rsidRPr="00436838">
        <w:rPr>
          <w:rFonts w:hAnsi="ＭＳ 明朝" w:hint="eastAsia"/>
        </w:rPr>
        <w:t>12</w:t>
      </w:r>
      <w:r w:rsidRPr="00436838">
        <w:rPr>
          <w:rFonts w:hAnsi="ＭＳ 明朝" w:hint="eastAsia"/>
        </w:rPr>
        <w:t>日の日程で、</w:t>
      </w:r>
      <w:r w:rsidR="000F6D3B" w:rsidRPr="00436838">
        <w:rPr>
          <w:rFonts w:hAnsi="ＭＳ 明朝" w:hint="eastAsia"/>
        </w:rPr>
        <w:t>2015</w:t>
      </w:r>
      <w:r w:rsidRPr="00436838">
        <w:rPr>
          <w:rFonts w:hAnsi="ＭＳ 明朝" w:hint="eastAsia"/>
        </w:rPr>
        <w:t>年万博を開催したイタリア・ミラノ市などの訪問であった。それには、大阪維新の会４人、自民党３人、公明党２人の計９人が参加し、府議会事務局職員２人が同行した。</w:t>
      </w:r>
      <w:r w:rsidR="004C681F" w:rsidRPr="00436838">
        <w:rPr>
          <w:rFonts w:hAnsi="ＭＳ 明朝" w:hint="eastAsia"/>
        </w:rPr>
        <w:t>視察</w:t>
      </w:r>
      <w:r w:rsidRPr="00436838">
        <w:rPr>
          <w:rFonts w:hAnsi="ＭＳ 明朝" w:hint="eastAsia"/>
        </w:rPr>
        <w:t>内容は、府議会として報告書にまとめ、要旨を知事に提言することを申し合わせていた。</w:t>
      </w:r>
    </w:p>
    <w:p w:rsidR="00B52CA6" w:rsidRPr="00436838" w:rsidRDefault="00B52CA6" w:rsidP="00C309DA">
      <w:pPr>
        <w:autoSpaceDE w:val="0"/>
        <w:autoSpaceDN w:val="0"/>
        <w:ind w:left="227" w:hangingChars="100" w:hanging="227"/>
        <w:rPr>
          <w:rFonts w:hAnsi="ＭＳ 明朝"/>
        </w:rPr>
      </w:pPr>
      <w:r w:rsidRPr="00436838">
        <w:rPr>
          <w:rFonts w:hAnsi="ＭＳ 明朝" w:hint="eastAsia"/>
        </w:rPr>
        <w:t xml:space="preserve">　　ミラノ市議会議長や元ミラノ市長と会談したほか、万博会場跡地や在ミラノ日本領事館、イタリア半島の小国・サンマリノなどを訪問した。そして公費から、府議９人分のビジネスクラスでの往復航空券（１人約</w:t>
      </w:r>
      <w:r w:rsidR="000F6D3B" w:rsidRPr="00436838">
        <w:rPr>
          <w:rFonts w:hAnsi="ＭＳ 明朝" w:hint="eastAsia"/>
        </w:rPr>
        <w:t>62</w:t>
      </w:r>
      <w:r w:rsidRPr="00436838">
        <w:rPr>
          <w:rFonts w:hAnsi="ＭＳ 明朝" w:hint="eastAsia"/>
        </w:rPr>
        <w:t>万円）や府議のホテル代２泊分（同約４万円）など計約</w:t>
      </w:r>
      <w:r w:rsidR="000F6D3B" w:rsidRPr="00436838">
        <w:rPr>
          <w:rFonts w:hAnsi="ＭＳ 明朝" w:hint="eastAsia"/>
        </w:rPr>
        <w:t>830</w:t>
      </w:r>
      <w:r w:rsidRPr="00436838">
        <w:rPr>
          <w:rFonts w:hAnsi="ＭＳ 明朝" w:hint="eastAsia"/>
        </w:rPr>
        <w:t>万円が全額支出された。</w:t>
      </w:r>
    </w:p>
    <w:p w:rsidR="00B52CA6" w:rsidRPr="00436838" w:rsidRDefault="00B52CA6" w:rsidP="00C309DA">
      <w:pPr>
        <w:autoSpaceDE w:val="0"/>
        <w:autoSpaceDN w:val="0"/>
        <w:ind w:left="227" w:hangingChars="100" w:hanging="227"/>
        <w:rPr>
          <w:rFonts w:hAnsi="ＭＳ 明朝"/>
        </w:rPr>
      </w:pPr>
      <w:r w:rsidRPr="00436838">
        <w:rPr>
          <w:rFonts w:hAnsi="ＭＳ 明朝" w:hint="eastAsia"/>
        </w:rPr>
        <w:t xml:space="preserve">　　さて、報告書は、Ａ４版の</w:t>
      </w:r>
      <w:r w:rsidR="000F6D3B" w:rsidRPr="00436838">
        <w:rPr>
          <w:rFonts w:hAnsi="ＭＳ 明朝" w:hint="eastAsia"/>
        </w:rPr>
        <w:t>25</w:t>
      </w:r>
      <w:r w:rsidRPr="00436838">
        <w:rPr>
          <w:rFonts w:hAnsi="ＭＳ 明朝" w:hint="eastAsia"/>
        </w:rPr>
        <w:t>頁で、平成</w:t>
      </w:r>
      <w:r w:rsidR="000F6D3B" w:rsidRPr="00436838">
        <w:rPr>
          <w:rFonts w:hAnsi="ＭＳ 明朝" w:hint="eastAsia"/>
        </w:rPr>
        <w:t>30</w:t>
      </w:r>
      <w:r w:rsidRPr="00436838">
        <w:rPr>
          <w:rFonts w:hAnsi="ＭＳ 明朝" w:hint="eastAsia"/>
        </w:rPr>
        <w:t>年５月</w:t>
      </w:r>
      <w:r w:rsidR="000F6D3B" w:rsidRPr="00436838">
        <w:rPr>
          <w:rFonts w:hAnsi="ＭＳ 明朝" w:hint="eastAsia"/>
        </w:rPr>
        <w:t>25</w:t>
      </w:r>
      <w:r w:rsidRPr="00436838">
        <w:rPr>
          <w:rFonts w:hAnsi="ＭＳ 明朝" w:hint="eastAsia"/>
        </w:rPr>
        <w:t>日に府議会ホームページで公開され、同年同月</w:t>
      </w:r>
      <w:r w:rsidR="000F6D3B" w:rsidRPr="00436838">
        <w:rPr>
          <w:rFonts w:hAnsi="ＭＳ 明朝" w:hint="eastAsia"/>
        </w:rPr>
        <w:t>30</w:t>
      </w:r>
      <w:r w:rsidRPr="00436838">
        <w:rPr>
          <w:rFonts w:hAnsi="ＭＳ 明朝" w:hint="eastAsia"/>
        </w:rPr>
        <w:t>日に知事への提言も行われた。訪問先での質疑応答や視察の感想などで構成され、「知事、大阪市長だけでなく、国会議員、地方議員も連携して、真に一体となってこの『難局』を乗り切る必要がある」などと記されている。</w:t>
      </w:r>
    </w:p>
    <w:p w:rsidR="00B52CA6" w:rsidRPr="00436838" w:rsidRDefault="00B52CA6" w:rsidP="00C309DA">
      <w:pPr>
        <w:autoSpaceDE w:val="0"/>
        <w:autoSpaceDN w:val="0"/>
        <w:ind w:left="227" w:hangingChars="100" w:hanging="227"/>
        <w:rPr>
          <w:rFonts w:hAnsi="ＭＳ 明朝"/>
        </w:rPr>
      </w:pPr>
      <w:r w:rsidRPr="00436838">
        <w:rPr>
          <w:rFonts w:hAnsi="ＭＳ 明朝" w:hint="eastAsia"/>
        </w:rPr>
        <w:t xml:space="preserve">　　議会事務局によると、報告書は職員１人が帰国後、訪問先での録音データや、府議から聞き取った感想などを元に作成した。議員側から執筆者について具体的な指示はなく、職</w:t>
      </w:r>
      <w:r w:rsidRPr="00436838">
        <w:rPr>
          <w:rFonts w:hAnsi="ＭＳ 明朝" w:hint="eastAsia"/>
        </w:rPr>
        <w:lastRenderedPageBreak/>
        <w:t>員が作ることになったという。</w:t>
      </w:r>
    </w:p>
    <w:p w:rsidR="00B52CA6" w:rsidRPr="00436838" w:rsidRDefault="00B52CA6" w:rsidP="00C309DA">
      <w:pPr>
        <w:autoSpaceDE w:val="0"/>
        <w:autoSpaceDN w:val="0"/>
        <w:ind w:left="227" w:hangingChars="100" w:hanging="227"/>
        <w:rPr>
          <w:rFonts w:hAnsi="ＭＳ 明朝"/>
        </w:rPr>
      </w:pPr>
      <w:r w:rsidRPr="00436838">
        <w:rPr>
          <w:rFonts w:hAnsi="ＭＳ 明朝" w:hint="eastAsia"/>
        </w:rPr>
        <w:t xml:space="preserve">　　職員は府議に内容を確認してもらったが、１人から文言の重複について指摘を受けた以外に修正の指示はなく、文章の一部を手直しして完成させたという。</w:t>
      </w:r>
    </w:p>
    <w:p w:rsidR="00B52CA6" w:rsidRPr="00436838" w:rsidRDefault="00B52CA6" w:rsidP="00C309DA">
      <w:pPr>
        <w:autoSpaceDE w:val="0"/>
        <w:autoSpaceDN w:val="0"/>
        <w:ind w:left="227" w:hangingChars="100" w:hanging="227"/>
        <w:rPr>
          <w:rFonts w:hAnsi="ＭＳ 明朝"/>
        </w:rPr>
      </w:pPr>
      <w:r w:rsidRPr="00436838">
        <w:rPr>
          <w:rFonts w:hAnsi="ＭＳ 明朝" w:hint="eastAsia"/>
        </w:rPr>
        <w:t xml:space="preserve">　　調査団長は読売新聞の取材に、「議会事務局の職員が議員を補助するのは通常業務。各党の意見をまとめるには時間がかかり、公平性を保つためにも、中立の立場の職員に取りまとめてもらった」と説明する。</w:t>
      </w:r>
    </w:p>
    <w:p w:rsidR="00F66A2E" w:rsidRPr="00436838" w:rsidRDefault="00F66A2E" w:rsidP="00F66A2E">
      <w:pPr>
        <w:autoSpaceDE w:val="0"/>
        <w:autoSpaceDN w:val="0"/>
        <w:ind w:leftChars="100" w:left="227" w:firstLineChars="100" w:firstLine="227"/>
        <w:rPr>
          <w:rFonts w:hAnsi="ＭＳ 明朝"/>
        </w:rPr>
      </w:pPr>
      <w:r w:rsidRPr="00436838">
        <w:rPr>
          <w:rFonts w:hAnsi="ＭＳ 明朝" w:hint="eastAsia"/>
        </w:rPr>
        <w:t>別の府議は「後で報告書を書く必要があると思い、メモは取っていた。視察の必要性に疑いの目を向けられるなら、自分たちで書くべきだった」と語った。</w:t>
      </w:r>
    </w:p>
    <w:p w:rsidR="00B52CA6" w:rsidRPr="00436838" w:rsidRDefault="00B52CA6" w:rsidP="00C309DA">
      <w:pPr>
        <w:autoSpaceDE w:val="0"/>
        <w:autoSpaceDN w:val="0"/>
        <w:ind w:left="227" w:hangingChars="100" w:hanging="227"/>
        <w:rPr>
          <w:rFonts w:hAnsi="ＭＳ 明朝"/>
        </w:rPr>
      </w:pPr>
      <w:r w:rsidRPr="00436838">
        <w:rPr>
          <w:rFonts w:hAnsi="ＭＳ 明朝" w:hint="eastAsia"/>
        </w:rPr>
        <w:t xml:space="preserve">　　報告書を作成した職員は「仕事の一環という認識だった。議員から聞いた内容をまとめており、私見は入れていない」としている。</w:t>
      </w:r>
    </w:p>
    <w:p w:rsidR="00B52CA6" w:rsidRPr="00436838" w:rsidRDefault="00B52CA6" w:rsidP="00C309DA">
      <w:pPr>
        <w:autoSpaceDE w:val="0"/>
        <w:autoSpaceDN w:val="0"/>
        <w:ind w:left="227" w:hangingChars="100" w:hanging="227"/>
        <w:rPr>
          <w:rFonts w:hAnsi="ＭＳ 明朝"/>
        </w:rPr>
      </w:pPr>
      <w:r w:rsidRPr="00436838">
        <w:rPr>
          <w:rFonts w:hAnsi="ＭＳ 明朝" w:hint="eastAsia"/>
        </w:rPr>
        <w:t xml:space="preserve">　　元総務相の早稲田大教授（地方自治論）は、「なぜ海外視察が必要か、どの議員が視察するのが適任か、といった議論が事前にあれば、必然的に報告書は議員自らが書くことになるはずだ。報告書を書かなくていい海外視察ならやめるべきで、関係</w:t>
      </w:r>
      <w:r w:rsidR="00F66A2E" w:rsidRPr="00436838">
        <w:rPr>
          <w:rFonts w:hAnsi="ＭＳ 明朝" w:hint="eastAsia"/>
        </w:rPr>
        <w:t>者を呼んで話を聞き、情報を共有した方が役に立つ」と話した</w:t>
      </w:r>
      <w:r w:rsidRPr="00436838">
        <w:rPr>
          <w:rFonts w:hAnsi="ＭＳ 明朝" w:hint="eastAsia"/>
        </w:rPr>
        <w:t>。</w:t>
      </w:r>
    </w:p>
    <w:p w:rsidR="00B52CA6" w:rsidRPr="00436838" w:rsidRDefault="00B52CA6" w:rsidP="00C309DA">
      <w:pPr>
        <w:autoSpaceDE w:val="0"/>
        <w:autoSpaceDN w:val="0"/>
        <w:ind w:left="227" w:hangingChars="100" w:hanging="227"/>
        <w:rPr>
          <w:rFonts w:hAnsi="ＭＳ 明朝"/>
        </w:rPr>
      </w:pPr>
      <w:r w:rsidRPr="00436838">
        <w:rPr>
          <w:rFonts w:hAnsi="ＭＳ 明朝" w:hint="eastAsia"/>
        </w:rPr>
        <w:t xml:space="preserve">　　本件と類似の案件で、「裁判長は、国際観光振興の調査などを目的とした２人の派遣について「市職員に終始同行し、独自の情報収集をしていた形跡はうかがわれない」と断定。帰国後の報告書も「市職員が作成した復命書とほとんど異なるところがない」と指摘した。視察の必要性を否定し、県議会の派遣決定を違法と結論付けた（青森</w:t>
      </w:r>
      <w:r w:rsidR="00F66A2E" w:rsidRPr="00436838">
        <w:rPr>
          <w:rFonts w:hAnsi="ＭＳ 明朝" w:hint="eastAsia"/>
        </w:rPr>
        <w:t>地裁平成</w:t>
      </w:r>
      <w:r w:rsidR="000F6D3B" w:rsidRPr="00436838">
        <w:rPr>
          <w:rFonts w:hAnsi="ＭＳ 明朝" w:hint="eastAsia"/>
        </w:rPr>
        <w:t>30</w:t>
      </w:r>
      <w:r w:rsidR="00F66A2E" w:rsidRPr="00436838">
        <w:rPr>
          <w:rFonts w:hAnsi="ＭＳ 明朝" w:hint="eastAsia"/>
        </w:rPr>
        <w:t>年</w:t>
      </w:r>
      <w:r w:rsidR="000F6D3B" w:rsidRPr="00436838">
        <w:rPr>
          <w:rFonts w:hAnsi="ＭＳ 明朝" w:hint="eastAsia"/>
        </w:rPr>
        <w:t>10</w:t>
      </w:r>
      <w:r w:rsidR="00F66A2E" w:rsidRPr="00436838">
        <w:rPr>
          <w:rFonts w:hAnsi="ＭＳ 明朝" w:hint="eastAsia"/>
        </w:rPr>
        <w:t>月</w:t>
      </w:r>
      <w:r w:rsidR="000F6D3B" w:rsidRPr="00436838">
        <w:rPr>
          <w:rFonts w:hAnsi="ＭＳ 明朝" w:hint="eastAsia"/>
        </w:rPr>
        <w:t>19</w:t>
      </w:r>
      <w:r w:rsidR="00F66A2E" w:rsidRPr="00436838">
        <w:rPr>
          <w:rFonts w:hAnsi="ＭＳ 明朝" w:hint="eastAsia"/>
        </w:rPr>
        <w:t>日判決）」</w:t>
      </w:r>
      <w:r w:rsidRPr="00436838">
        <w:rPr>
          <w:rFonts w:hAnsi="ＭＳ 明朝" w:hint="eastAsia"/>
        </w:rPr>
        <w:t>。</w:t>
      </w:r>
    </w:p>
    <w:p w:rsidR="00B52CA6" w:rsidRPr="00436838" w:rsidRDefault="00B52CA6" w:rsidP="00C309DA">
      <w:pPr>
        <w:autoSpaceDE w:val="0"/>
        <w:autoSpaceDN w:val="0"/>
        <w:ind w:left="227" w:hangingChars="100" w:hanging="227"/>
        <w:rPr>
          <w:rFonts w:hAnsi="ＭＳ 明朝"/>
        </w:rPr>
      </w:pPr>
      <w:r w:rsidRPr="00436838">
        <w:rPr>
          <w:rFonts w:hAnsi="ＭＳ 明朝" w:hint="eastAsia"/>
        </w:rPr>
        <w:t xml:space="preserve">　　以上のことから、府議らによる本件視察旅行は、実質的には大阪万博誘致に名を借りた単なる観光旅行であったと言わざるをえず、職員が代筆する報告書も同様、視察の必要性がなく、府議会の派遣決定が違法であることはいうまでもない。</w:t>
      </w:r>
    </w:p>
    <w:p w:rsidR="00253266" w:rsidRPr="00436838" w:rsidRDefault="00253266" w:rsidP="00C309DA">
      <w:pPr>
        <w:autoSpaceDE w:val="0"/>
        <w:autoSpaceDN w:val="0"/>
        <w:ind w:left="227" w:hangingChars="100" w:hanging="227"/>
        <w:rPr>
          <w:rFonts w:hAnsi="ＭＳ 明朝"/>
        </w:rPr>
      </w:pPr>
    </w:p>
    <w:p w:rsidR="00B52CA6" w:rsidRPr="00436838" w:rsidRDefault="00B52CA6" w:rsidP="00C309DA">
      <w:pPr>
        <w:autoSpaceDE w:val="0"/>
        <w:autoSpaceDN w:val="0"/>
        <w:ind w:left="227" w:hangingChars="100" w:hanging="227"/>
        <w:rPr>
          <w:rFonts w:hAnsi="ＭＳ 明朝"/>
        </w:rPr>
      </w:pPr>
      <w:r w:rsidRPr="00436838">
        <w:rPr>
          <w:rFonts w:hAnsi="ＭＳ 明朝" w:hint="eastAsia"/>
        </w:rPr>
        <w:t>第４　結論</w:t>
      </w:r>
    </w:p>
    <w:p w:rsidR="00B52CA6" w:rsidRPr="00436838" w:rsidRDefault="00B52CA6" w:rsidP="00C309DA">
      <w:pPr>
        <w:autoSpaceDE w:val="0"/>
        <w:autoSpaceDN w:val="0"/>
        <w:ind w:left="227" w:hangingChars="100" w:hanging="227"/>
        <w:rPr>
          <w:rFonts w:hAnsi="ＭＳ 明朝"/>
        </w:rPr>
      </w:pPr>
      <w:r w:rsidRPr="00436838">
        <w:rPr>
          <w:rFonts w:hAnsi="ＭＳ 明朝" w:hint="eastAsia"/>
        </w:rPr>
        <w:t xml:space="preserve">　　よって、請求人らは、大阪府知事に対し、不当利得に基づく返還請求として、本件視察に参加した大阪府議会議員らから大阪府に返還を求めるよう勧告することを、地方自治法第</w:t>
      </w:r>
      <w:r w:rsidR="000F6D3B" w:rsidRPr="00436838">
        <w:rPr>
          <w:rFonts w:hAnsi="ＭＳ 明朝" w:hint="eastAsia"/>
        </w:rPr>
        <w:t>242</w:t>
      </w:r>
      <w:r w:rsidRPr="00436838">
        <w:rPr>
          <w:rFonts w:hAnsi="ＭＳ 明朝" w:hint="eastAsia"/>
        </w:rPr>
        <w:t>条第１項の規定に基づき請求する。</w:t>
      </w:r>
    </w:p>
    <w:p w:rsidR="008B6222" w:rsidRPr="00436838" w:rsidRDefault="008B6222" w:rsidP="00C309DA">
      <w:pPr>
        <w:autoSpaceDE w:val="0"/>
        <w:autoSpaceDN w:val="0"/>
        <w:ind w:left="227" w:hangingChars="100" w:hanging="227"/>
        <w:jc w:val="right"/>
        <w:rPr>
          <w:rFonts w:hAnsi="ＭＳ 明朝"/>
        </w:rPr>
      </w:pPr>
    </w:p>
    <w:p w:rsidR="00F66A2E" w:rsidRPr="00436838" w:rsidRDefault="00CB065C" w:rsidP="004E1931">
      <w:pPr>
        <w:autoSpaceDE w:val="0"/>
        <w:autoSpaceDN w:val="0"/>
      </w:pPr>
      <w:r w:rsidRPr="00436838">
        <w:rPr>
          <w:rFonts w:hAnsi="ＭＳ 明朝" w:hint="eastAsia"/>
        </w:rPr>
        <w:t>事実証明</w:t>
      </w:r>
      <w:r w:rsidRPr="00436838">
        <w:rPr>
          <w:rFonts w:asciiTheme="minorEastAsia" w:hAnsiTheme="minorEastAsia" w:hint="eastAsia"/>
        </w:rPr>
        <w:t>書（略）</w:t>
      </w:r>
    </w:p>
    <w:sectPr w:rsidR="00F66A2E" w:rsidRPr="00436838" w:rsidSect="00877BB1">
      <w:footerReference w:type="default" r:id="rId8"/>
      <w:pgSz w:w="11906" w:h="16838" w:code="9"/>
      <w:pgMar w:top="1418" w:right="1247" w:bottom="1418" w:left="1418" w:header="851" w:footer="794" w:gutter="0"/>
      <w:pgNumType w:start="1"/>
      <w:cols w:space="425"/>
      <w:docGrid w:type="linesAndChars" w:linePitch="424" w:charSpace="-27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2BE" w:rsidRDefault="008222BE" w:rsidP="004455D1">
      <w:r>
        <w:separator/>
      </w:r>
    </w:p>
  </w:endnote>
  <w:endnote w:type="continuationSeparator" w:id="0">
    <w:p w:rsidR="008222BE" w:rsidRDefault="008222BE" w:rsidP="0044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679520"/>
      <w:docPartObj>
        <w:docPartGallery w:val="Page Numbers (Bottom of Page)"/>
        <w:docPartUnique/>
      </w:docPartObj>
    </w:sdtPr>
    <w:sdtEndPr>
      <w:rPr>
        <w:rFonts w:hAnsi="ＭＳ 明朝"/>
      </w:rPr>
    </w:sdtEndPr>
    <w:sdtContent>
      <w:sdt>
        <w:sdtPr>
          <w:id w:val="822707066"/>
          <w:docPartObj>
            <w:docPartGallery w:val="Page Numbers (Top of Page)"/>
            <w:docPartUnique/>
          </w:docPartObj>
        </w:sdtPr>
        <w:sdtEndPr>
          <w:rPr>
            <w:rFonts w:hAnsi="ＭＳ 明朝"/>
          </w:rPr>
        </w:sdtEndPr>
        <w:sdtContent>
          <w:p w:rsidR="008222BE" w:rsidRPr="004455D1" w:rsidRDefault="008222BE" w:rsidP="004455D1">
            <w:pPr>
              <w:pStyle w:val="a5"/>
              <w:jc w:val="center"/>
              <w:rPr>
                <w:rFonts w:hAnsi="ＭＳ 明朝"/>
              </w:rPr>
            </w:pPr>
            <w:r>
              <w:rPr>
                <w:lang w:val="ja-JP"/>
              </w:rPr>
              <w:t xml:space="preserve"> </w:t>
            </w:r>
            <w:r w:rsidRPr="004455D1">
              <w:rPr>
                <w:rFonts w:hAnsi="ＭＳ 明朝"/>
                <w:b/>
                <w:bCs/>
                <w:szCs w:val="24"/>
              </w:rPr>
              <w:fldChar w:fldCharType="begin"/>
            </w:r>
            <w:r w:rsidRPr="004455D1">
              <w:rPr>
                <w:rFonts w:hAnsi="ＭＳ 明朝"/>
                <w:b/>
                <w:bCs/>
              </w:rPr>
              <w:instrText>PAGE</w:instrText>
            </w:r>
            <w:r w:rsidRPr="004455D1">
              <w:rPr>
                <w:rFonts w:hAnsi="ＭＳ 明朝"/>
                <w:b/>
                <w:bCs/>
                <w:szCs w:val="24"/>
              </w:rPr>
              <w:fldChar w:fldCharType="separate"/>
            </w:r>
            <w:r w:rsidR="001F1F39">
              <w:rPr>
                <w:rFonts w:hAnsi="ＭＳ 明朝"/>
                <w:b/>
                <w:bCs/>
                <w:noProof/>
              </w:rPr>
              <w:t>1</w:t>
            </w:r>
            <w:r w:rsidRPr="004455D1">
              <w:rPr>
                <w:rFonts w:hAnsi="ＭＳ 明朝"/>
                <w:b/>
                <w:bCs/>
                <w:szCs w:val="24"/>
              </w:rPr>
              <w:fldChar w:fldCharType="end"/>
            </w:r>
            <w:r w:rsidRPr="004455D1">
              <w:rPr>
                <w:rFonts w:hAnsi="ＭＳ 明朝"/>
                <w:lang w:val="ja-JP"/>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2BE" w:rsidRDefault="008222BE" w:rsidP="004455D1">
      <w:r>
        <w:separator/>
      </w:r>
    </w:p>
  </w:footnote>
  <w:footnote w:type="continuationSeparator" w:id="0">
    <w:p w:rsidR="008222BE" w:rsidRDefault="008222BE" w:rsidP="00445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A4B"/>
    <w:multiLevelType w:val="hybridMultilevel"/>
    <w:tmpl w:val="B6E01ED2"/>
    <w:lvl w:ilvl="0" w:tplc="99969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9F660B"/>
    <w:multiLevelType w:val="hybridMultilevel"/>
    <w:tmpl w:val="D510485E"/>
    <w:lvl w:ilvl="0" w:tplc="DFEE58CA">
      <w:start w:val="2"/>
      <w:numFmt w:val="bullet"/>
      <w:lvlText w:val="・"/>
      <w:lvlJc w:val="left"/>
      <w:pPr>
        <w:ind w:left="1047" w:hanging="360"/>
      </w:pPr>
      <w:rPr>
        <w:rFonts w:ascii="ＭＳ 明朝" w:eastAsia="ＭＳ 明朝" w:hAnsi="ＭＳ 明朝" w:cstheme="minorBidi" w:hint="eastAsia"/>
      </w:rPr>
    </w:lvl>
    <w:lvl w:ilvl="1" w:tplc="0409000B" w:tentative="1">
      <w:start w:val="1"/>
      <w:numFmt w:val="bullet"/>
      <w:lvlText w:val=""/>
      <w:lvlJc w:val="left"/>
      <w:pPr>
        <w:ind w:left="1527" w:hanging="420"/>
      </w:pPr>
      <w:rPr>
        <w:rFonts w:ascii="Wingdings" w:hAnsi="Wingdings" w:hint="default"/>
      </w:rPr>
    </w:lvl>
    <w:lvl w:ilvl="2" w:tplc="0409000D" w:tentative="1">
      <w:start w:val="1"/>
      <w:numFmt w:val="bullet"/>
      <w:lvlText w:val=""/>
      <w:lvlJc w:val="left"/>
      <w:pPr>
        <w:ind w:left="1947" w:hanging="420"/>
      </w:pPr>
      <w:rPr>
        <w:rFonts w:ascii="Wingdings" w:hAnsi="Wingdings" w:hint="default"/>
      </w:rPr>
    </w:lvl>
    <w:lvl w:ilvl="3" w:tplc="04090001" w:tentative="1">
      <w:start w:val="1"/>
      <w:numFmt w:val="bullet"/>
      <w:lvlText w:val=""/>
      <w:lvlJc w:val="left"/>
      <w:pPr>
        <w:ind w:left="2367" w:hanging="420"/>
      </w:pPr>
      <w:rPr>
        <w:rFonts w:ascii="Wingdings" w:hAnsi="Wingdings" w:hint="default"/>
      </w:rPr>
    </w:lvl>
    <w:lvl w:ilvl="4" w:tplc="0409000B" w:tentative="1">
      <w:start w:val="1"/>
      <w:numFmt w:val="bullet"/>
      <w:lvlText w:val=""/>
      <w:lvlJc w:val="left"/>
      <w:pPr>
        <w:ind w:left="2787" w:hanging="420"/>
      </w:pPr>
      <w:rPr>
        <w:rFonts w:ascii="Wingdings" w:hAnsi="Wingdings" w:hint="default"/>
      </w:rPr>
    </w:lvl>
    <w:lvl w:ilvl="5" w:tplc="0409000D" w:tentative="1">
      <w:start w:val="1"/>
      <w:numFmt w:val="bullet"/>
      <w:lvlText w:val=""/>
      <w:lvlJc w:val="left"/>
      <w:pPr>
        <w:ind w:left="3207" w:hanging="420"/>
      </w:pPr>
      <w:rPr>
        <w:rFonts w:ascii="Wingdings" w:hAnsi="Wingdings" w:hint="default"/>
      </w:rPr>
    </w:lvl>
    <w:lvl w:ilvl="6" w:tplc="04090001" w:tentative="1">
      <w:start w:val="1"/>
      <w:numFmt w:val="bullet"/>
      <w:lvlText w:val=""/>
      <w:lvlJc w:val="left"/>
      <w:pPr>
        <w:ind w:left="3627" w:hanging="420"/>
      </w:pPr>
      <w:rPr>
        <w:rFonts w:ascii="Wingdings" w:hAnsi="Wingdings" w:hint="default"/>
      </w:rPr>
    </w:lvl>
    <w:lvl w:ilvl="7" w:tplc="0409000B" w:tentative="1">
      <w:start w:val="1"/>
      <w:numFmt w:val="bullet"/>
      <w:lvlText w:val=""/>
      <w:lvlJc w:val="left"/>
      <w:pPr>
        <w:ind w:left="4047" w:hanging="420"/>
      </w:pPr>
      <w:rPr>
        <w:rFonts w:ascii="Wingdings" w:hAnsi="Wingdings" w:hint="default"/>
      </w:rPr>
    </w:lvl>
    <w:lvl w:ilvl="8" w:tplc="0409000D" w:tentative="1">
      <w:start w:val="1"/>
      <w:numFmt w:val="bullet"/>
      <w:lvlText w:val=""/>
      <w:lvlJc w:val="left"/>
      <w:pPr>
        <w:ind w:left="4467"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7"/>
  <w:drawingGridVerticalSpacing w:val="212"/>
  <w:displayHorizontalDrawingGridEvery w:val="0"/>
  <w:displayVerticalDrawingGridEvery w:val="2"/>
  <w:characterSpacingControl w:val="compressPunctuation"/>
  <w:hdrShapeDefaults>
    <o:shapedefaults v:ext="edit" spidmax="231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6B"/>
    <w:rsid w:val="000017E4"/>
    <w:rsid w:val="00003989"/>
    <w:rsid w:val="00005116"/>
    <w:rsid w:val="00007BD8"/>
    <w:rsid w:val="00030FCE"/>
    <w:rsid w:val="000447AD"/>
    <w:rsid w:val="000457AC"/>
    <w:rsid w:val="00050117"/>
    <w:rsid w:val="00053079"/>
    <w:rsid w:val="0006551F"/>
    <w:rsid w:val="00067A1C"/>
    <w:rsid w:val="000753D6"/>
    <w:rsid w:val="00077B08"/>
    <w:rsid w:val="000840A2"/>
    <w:rsid w:val="00091EF4"/>
    <w:rsid w:val="000A46C7"/>
    <w:rsid w:val="000B353C"/>
    <w:rsid w:val="000B4584"/>
    <w:rsid w:val="000C4308"/>
    <w:rsid w:val="000D037F"/>
    <w:rsid w:val="000E3976"/>
    <w:rsid w:val="000E6113"/>
    <w:rsid w:val="000F1424"/>
    <w:rsid w:val="000F691B"/>
    <w:rsid w:val="000F6D3B"/>
    <w:rsid w:val="000F6DF9"/>
    <w:rsid w:val="000F7A93"/>
    <w:rsid w:val="00107112"/>
    <w:rsid w:val="00113615"/>
    <w:rsid w:val="001242AE"/>
    <w:rsid w:val="001318AF"/>
    <w:rsid w:val="00135C4D"/>
    <w:rsid w:val="001418C3"/>
    <w:rsid w:val="00144AE2"/>
    <w:rsid w:val="00164633"/>
    <w:rsid w:val="001657A4"/>
    <w:rsid w:val="0017272B"/>
    <w:rsid w:val="00181244"/>
    <w:rsid w:val="00182818"/>
    <w:rsid w:val="001944DB"/>
    <w:rsid w:val="00197EB9"/>
    <w:rsid w:val="001A13AE"/>
    <w:rsid w:val="001A2927"/>
    <w:rsid w:val="001A2CFA"/>
    <w:rsid w:val="001A5572"/>
    <w:rsid w:val="001A7957"/>
    <w:rsid w:val="001B402C"/>
    <w:rsid w:val="001D184B"/>
    <w:rsid w:val="001D3B69"/>
    <w:rsid w:val="001D4123"/>
    <w:rsid w:val="001E6B21"/>
    <w:rsid w:val="001E6C77"/>
    <w:rsid w:val="001F1F39"/>
    <w:rsid w:val="001F2CBC"/>
    <w:rsid w:val="001F5598"/>
    <w:rsid w:val="00203A4B"/>
    <w:rsid w:val="002215AE"/>
    <w:rsid w:val="0022258B"/>
    <w:rsid w:val="002265DA"/>
    <w:rsid w:val="00227EB3"/>
    <w:rsid w:val="00240275"/>
    <w:rsid w:val="0024075C"/>
    <w:rsid w:val="002448FE"/>
    <w:rsid w:val="00251183"/>
    <w:rsid w:val="00252D7E"/>
    <w:rsid w:val="00253266"/>
    <w:rsid w:val="002627A9"/>
    <w:rsid w:val="00262AC3"/>
    <w:rsid w:val="002640E1"/>
    <w:rsid w:val="002645DA"/>
    <w:rsid w:val="002648A7"/>
    <w:rsid w:val="00267304"/>
    <w:rsid w:val="00271360"/>
    <w:rsid w:val="0027474E"/>
    <w:rsid w:val="0027672D"/>
    <w:rsid w:val="00282011"/>
    <w:rsid w:val="00286F8C"/>
    <w:rsid w:val="00295879"/>
    <w:rsid w:val="002A188C"/>
    <w:rsid w:val="002A489C"/>
    <w:rsid w:val="002B086B"/>
    <w:rsid w:val="002B3952"/>
    <w:rsid w:val="002B3C21"/>
    <w:rsid w:val="002C139D"/>
    <w:rsid w:val="002C3924"/>
    <w:rsid w:val="002E3273"/>
    <w:rsid w:val="002F03A4"/>
    <w:rsid w:val="002F1479"/>
    <w:rsid w:val="002F2455"/>
    <w:rsid w:val="002F5FD0"/>
    <w:rsid w:val="00315BD6"/>
    <w:rsid w:val="00317F57"/>
    <w:rsid w:val="00320C2F"/>
    <w:rsid w:val="00320E96"/>
    <w:rsid w:val="00322488"/>
    <w:rsid w:val="0032752E"/>
    <w:rsid w:val="00337BDC"/>
    <w:rsid w:val="003519B9"/>
    <w:rsid w:val="003545AB"/>
    <w:rsid w:val="003546BD"/>
    <w:rsid w:val="00361E51"/>
    <w:rsid w:val="00361F94"/>
    <w:rsid w:val="00362217"/>
    <w:rsid w:val="00363786"/>
    <w:rsid w:val="0036704A"/>
    <w:rsid w:val="00375599"/>
    <w:rsid w:val="0038254C"/>
    <w:rsid w:val="0038759C"/>
    <w:rsid w:val="00392CBF"/>
    <w:rsid w:val="003A3F4C"/>
    <w:rsid w:val="003A56EC"/>
    <w:rsid w:val="003A6EC9"/>
    <w:rsid w:val="003A75D7"/>
    <w:rsid w:val="003A7FE0"/>
    <w:rsid w:val="003B0137"/>
    <w:rsid w:val="003C0C62"/>
    <w:rsid w:val="003C1EB6"/>
    <w:rsid w:val="003C534F"/>
    <w:rsid w:val="003C6906"/>
    <w:rsid w:val="003D23C7"/>
    <w:rsid w:val="003D5E6D"/>
    <w:rsid w:val="003E3EB2"/>
    <w:rsid w:val="003F0D1D"/>
    <w:rsid w:val="003F251D"/>
    <w:rsid w:val="0040102C"/>
    <w:rsid w:val="00402AA0"/>
    <w:rsid w:val="004051E2"/>
    <w:rsid w:val="0041759F"/>
    <w:rsid w:val="00425997"/>
    <w:rsid w:val="00427D89"/>
    <w:rsid w:val="00436838"/>
    <w:rsid w:val="004370EB"/>
    <w:rsid w:val="004455D1"/>
    <w:rsid w:val="004472B0"/>
    <w:rsid w:val="00453C79"/>
    <w:rsid w:val="004558C0"/>
    <w:rsid w:val="00457CAE"/>
    <w:rsid w:val="00457F9E"/>
    <w:rsid w:val="004626C1"/>
    <w:rsid w:val="004720F7"/>
    <w:rsid w:val="004804B6"/>
    <w:rsid w:val="004813E9"/>
    <w:rsid w:val="00483A7F"/>
    <w:rsid w:val="00490353"/>
    <w:rsid w:val="004A0BB7"/>
    <w:rsid w:val="004A7D66"/>
    <w:rsid w:val="004B3556"/>
    <w:rsid w:val="004B5A2D"/>
    <w:rsid w:val="004B784F"/>
    <w:rsid w:val="004B7860"/>
    <w:rsid w:val="004C3FCB"/>
    <w:rsid w:val="004C681F"/>
    <w:rsid w:val="004C694F"/>
    <w:rsid w:val="004D01C8"/>
    <w:rsid w:val="004D3349"/>
    <w:rsid w:val="004D44BE"/>
    <w:rsid w:val="004D637A"/>
    <w:rsid w:val="004E1931"/>
    <w:rsid w:val="004E7086"/>
    <w:rsid w:val="004F24BB"/>
    <w:rsid w:val="00511237"/>
    <w:rsid w:val="00517047"/>
    <w:rsid w:val="005315B3"/>
    <w:rsid w:val="005334A9"/>
    <w:rsid w:val="00537481"/>
    <w:rsid w:val="005430F6"/>
    <w:rsid w:val="00547EDD"/>
    <w:rsid w:val="00551765"/>
    <w:rsid w:val="0055357C"/>
    <w:rsid w:val="005537FE"/>
    <w:rsid w:val="00555938"/>
    <w:rsid w:val="005655B7"/>
    <w:rsid w:val="005766AC"/>
    <w:rsid w:val="00585BCF"/>
    <w:rsid w:val="00587735"/>
    <w:rsid w:val="00591E4B"/>
    <w:rsid w:val="00591F31"/>
    <w:rsid w:val="00596DB8"/>
    <w:rsid w:val="005C0E44"/>
    <w:rsid w:val="005C6945"/>
    <w:rsid w:val="005D351F"/>
    <w:rsid w:val="005D685A"/>
    <w:rsid w:val="005F0297"/>
    <w:rsid w:val="005F3E11"/>
    <w:rsid w:val="005F55CC"/>
    <w:rsid w:val="006032DD"/>
    <w:rsid w:val="0061097D"/>
    <w:rsid w:val="00622459"/>
    <w:rsid w:val="0062245A"/>
    <w:rsid w:val="0063053E"/>
    <w:rsid w:val="00631555"/>
    <w:rsid w:val="0063724D"/>
    <w:rsid w:val="006374F9"/>
    <w:rsid w:val="00645119"/>
    <w:rsid w:val="00647B73"/>
    <w:rsid w:val="00654727"/>
    <w:rsid w:val="006653CA"/>
    <w:rsid w:val="00665DE2"/>
    <w:rsid w:val="00667659"/>
    <w:rsid w:val="00680B18"/>
    <w:rsid w:val="00680B9D"/>
    <w:rsid w:val="00680FAD"/>
    <w:rsid w:val="00694628"/>
    <w:rsid w:val="0069630D"/>
    <w:rsid w:val="00696BD2"/>
    <w:rsid w:val="006A21FC"/>
    <w:rsid w:val="006B4DA3"/>
    <w:rsid w:val="006C099F"/>
    <w:rsid w:val="006D488E"/>
    <w:rsid w:val="006D7FA8"/>
    <w:rsid w:val="006E2B4F"/>
    <w:rsid w:val="006E654A"/>
    <w:rsid w:val="006E6DC6"/>
    <w:rsid w:val="006F13AF"/>
    <w:rsid w:val="006F1A2C"/>
    <w:rsid w:val="006F2A77"/>
    <w:rsid w:val="006F6E99"/>
    <w:rsid w:val="00703EF6"/>
    <w:rsid w:val="00722098"/>
    <w:rsid w:val="0072271F"/>
    <w:rsid w:val="00727108"/>
    <w:rsid w:val="0073079A"/>
    <w:rsid w:val="0073485A"/>
    <w:rsid w:val="0074337B"/>
    <w:rsid w:val="0075215F"/>
    <w:rsid w:val="00752E54"/>
    <w:rsid w:val="007537CF"/>
    <w:rsid w:val="00755049"/>
    <w:rsid w:val="00756CF1"/>
    <w:rsid w:val="00763438"/>
    <w:rsid w:val="00766561"/>
    <w:rsid w:val="00775364"/>
    <w:rsid w:val="007817B2"/>
    <w:rsid w:val="007830BE"/>
    <w:rsid w:val="0078447A"/>
    <w:rsid w:val="00784FE6"/>
    <w:rsid w:val="0079154A"/>
    <w:rsid w:val="00796D00"/>
    <w:rsid w:val="007A4607"/>
    <w:rsid w:val="007B5F21"/>
    <w:rsid w:val="007C28A2"/>
    <w:rsid w:val="007C4049"/>
    <w:rsid w:val="007C48B4"/>
    <w:rsid w:val="007D1F58"/>
    <w:rsid w:val="007D204F"/>
    <w:rsid w:val="007E574E"/>
    <w:rsid w:val="007F5D2E"/>
    <w:rsid w:val="0080020F"/>
    <w:rsid w:val="008068FA"/>
    <w:rsid w:val="008076BC"/>
    <w:rsid w:val="00810212"/>
    <w:rsid w:val="008120A1"/>
    <w:rsid w:val="0081466C"/>
    <w:rsid w:val="00815B92"/>
    <w:rsid w:val="00815C21"/>
    <w:rsid w:val="00816466"/>
    <w:rsid w:val="00817E7B"/>
    <w:rsid w:val="008222BE"/>
    <w:rsid w:val="008311FB"/>
    <w:rsid w:val="00836468"/>
    <w:rsid w:val="0084433B"/>
    <w:rsid w:val="00860232"/>
    <w:rsid w:val="00862545"/>
    <w:rsid w:val="00865D51"/>
    <w:rsid w:val="00866E38"/>
    <w:rsid w:val="008726AF"/>
    <w:rsid w:val="00875B85"/>
    <w:rsid w:val="00877BB1"/>
    <w:rsid w:val="0088200A"/>
    <w:rsid w:val="00884748"/>
    <w:rsid w:val="008970A1"/>
    <w:rsid w:val="008A65CC"/>
    <w:rsid w:val="008B4BF3"/>
    <w:rsid w:val="008B60B8"/>
    <w:rsid w:val="008B6222"/>
    <w:rsid w:val="008C28B5"/>
    <w:rsid w:val="008C2FA1"/>
    <w:rsid w:val="008C6BC5"/>
    <w:rsid w:val="008D4250"/>
    <w:rsid w:val="008E1A9A"/>
    <w:rsid w:val="008E52D6"/>
    <w:rsid w:val="008F7080"/>
    <w:rsid w:val="0090560B"/>
    <w:rsid w:val="00906351"/>
    <w:rsid w:val="0091336A"/>
    <w:rsid w:val="0092062B"/>
    <w:rsid w:val="0093257E"/>
    <w:rsid w:val="009423F6"/>
    <w:rsid w:val="00944380"/>
    <w:rsid w:val="009446A1"/>
    <w:rsid w:val="00956F13"/>
    <w:rsid w:val="009632A3"/>
    <w:rsid w:val="009705A9"/>
    <w:rsid w:val="00972005"/>
    <w:rsid w:val="009744A0"/>
    <w:rsid w:val="00974B7E"/>
    <w:rsid w:val="00986264"/>
    <w:rsid w:val="009912BD"/>
    <w:rsid w:val="00994322"/>
    <w:rsid w:val="009943B1"/>
    <w:rsid w:val="00995F02"/>
    <w:rsid w:val="009A7081"/>
    <w:rsid w:val="009B0B2F"/>
    <w:rsid w:val="009B24C0"/>
    <w:rsid w:val="009B4E26"/>
    <w:rsid w:val="009B6E24"/>
    <w:rsid w:val="009C5856"/>
    <w:rsid w:val="009D1FCC"/>
    <w:rsid w:val="009D2C12"/>
    <w:rsid w:val="009D6A3F"/>
    <w:rsid w:val="009E3529"/>
    <w:rsid w:val="009E7C8E"/>
    <w:rsid w:val="009F755C"/>
    <w:rsid w:val="00A005F1"/>
    <w:rsid w:val="00A161DB"/>
    <w:rsid w:val="00A2149E"/>
    <w:rsid w:val="00A26ACC"/>
    <w:rsid w:val="00A26F7D"/>
    <w:rsid w:val="00A27F49"/>
    <w:rsid w:val="00A341D0"/>
    <w:rsid w:val="00A37E86"/>
    <w:rsid w:val="00A40D37"/>
    <w:rsid w:val="00A52DDE"/>
    <w:rsid w:val="00A5523D"/>
    <w:rsid w:val="00A600EE"/>
    <w:rsid w:val="00A6080B"/>
    <w:rsid w:val="00A63EEE"/>
    <w:rsid w:val="00A66092"/>
    <w:rsid w:val="00A66583"/>
    <w:rsid w:val="00A737FA"/>
    <w:rsid w:val="00A75F70"/>
    <w:rsid w:val="00A80D4D"/>
    <w:rsid w:val="00A8430E"/>
    <w:rsid w:val="00A84D7E"/>
    <w:rsid w:val="00A8794A"/>
    <w:rsid w:val="00A936AC"/>
    <w:rsid w:val="00A95CE9"/>
    <w:rsid w:val="00A96A1C"/>
    <w:rsid w:val="00A96BC8"/>
    <w:rsid w:val="00A96C95"/>
    <w:rsid w:val="00AA12B8"/>
    <w:rsid w:val="00AB021D"/>
    <w:rsid w:val="00AB08FA"/>
    <w:rsid w:val="00AD2B9F"/>
    <w:rsid w:val="00AD6248"/>
    <w:rsid w:val="00AE7782"/>
    <w:rsid w:val="00AF3570"/>
    <w:rsid w:val="00AF720F"/>
    <w:rsid w:val="00B009D5"/>
    <w:rsid w:val="00B01347"/>
    <w:rsid w:val="00B0144F"/>
    <w:rsid w:val="00B20D79"/>
    <w:rsid w:val="00B26A8B"/>
    <w:rsid w:val="00B3316B"/>
    <w:rsid w:val="00B422EC"/>
    <w:rsid w:val="00B4464E"/>
    <w:rsid w:val="00B47B40"/>
    <w:rsid w:val="00B52CA6"/>
    <w:rsid w:val="00B54616"/>
    <w:rsid w:val="00B62A2E"/>
    <w:rsid w:val="00B709D0"/>
    <w:rsid w:val="00B72A1C"/>
    <w:rsid w:val="00B75EE1"/>
    <w:rsid w:val="00B82D8E"/>
    <w:rsid w:val="00B8669D"/>
    <w:rsid w:val="00B86C2B"/>
    <w:rsid w:val="00B87FE0"/>
    <w:rsid w:val="00B92846"/>
    <w:rsid w:val="00B93BB9"/>
    <w:rsid w:val="00B952D7"/>
    <w:rsid w:val="00BA0B90"/>
    <w:rsid w:val="00BA6ACC"/>
    <w:rsid w:val="00BB18FF"/>
    <w:rsid w:val="00BB6B6A"/>
    <w:rsid w:val="00BB7770"/>
    <w:rsid w:val="00BC276C"/>
    <w:rsid w:val="00BD608D"/>
    <w:rsid w:val="00BE050A"/>
    <w:rsid w:val="00BE114C"/>
    <w:rsid w:val="00BE3E20"/>
    <w:rsid w:val="00BE6D11"/>
    <w:rsid w:val="00BF0B10"/>
    <w:rsid w:val="00BF36B9"/>
    <w:rsid w:val="00C04816"/>
    <w:rsid w:val="00C04D57"/>
    <w:rsid w:val="00C077FA"/>
    <w:rsid w:val="00C15C5F"/>
    <w:rsid w:val="00C17F27"/>
    <w:rsid w:val="00C20EF6"/>
    <w:rsid w:val="00C21018"/>
    <w:rsid w:val="00C2550A"/>
    <w:rsid w:val="00C25B8D"/>
    <w:rsid w:val="00C25E62"/>
    <w:rsid w:val="00C27E94"/>
    <w:rsid w:val="00C309DA"/>
    <w:rsid w:val="00C36539"/>
    <w:rsid w:val="00C429C9"/>
    <w:rsid w:val="00C474B7"/>
    <w:rsid w:val="00C52B79"/>
    <w:rsid w:val="00C54034"/>
    <w:rsid w:val="00C553B7"/>
    <w:rsid w:val="00C772C6"/>
    <w:rsid w:val="00C82CF6"/>
    <w:rsid w:val="00CA076E"/>
    <w:rsid w:val="00CA12E8"/>
    <w:rsid w:val="00CA1612"/>
    <w:rsid w:val="00CA3667"/>
    <w:rsid w:val="00CA4D61"/>
    <w:rsid w:val="00CA6779"/>
    <w:rsid w:val="00CB065C"/>
    <w:rsid w:val="00CC0533"/>
    <w:rsid w:val="00CC1E0A"/>
    <w:rsid w:val="00CD3DD8"/>
    <w:rsid w:val="00CD7FD5"/>
    <w:rsid w:val="00CE289B"/>
    <w:rsid w:val="00CF23FF"/>
    <w:rsid w:val="00CF4572"/>
    <w:rsid w:val="00D003BD"/>
    <w:rsid w:val="00D00C80"/>
    <w:rsid w:val="00D0489B"/>
    <w:rsid w:val="00D11015"/>
    <w:rsid w:val="00D2040F"/>
    <w:rsid w:val="00D21B48"/>
    <w:rsid w:val="00D24A77"/>
    <w:rsid w:val="00D35617"/>
    <w:rsid w:val="00D5647E"/>
    <w:rsid w:val="00D65994"/>
    <w:rsid w:val="00D80715"/>
    <w:rsid w:val="00D83096"/>
    <w:rsid w:val="00D95E76"/>
    <w:rsid w:val="00D97D73"/>
    <w:rsid w:val="00D97DC7"/>
    <w:rsid w:val="00DA00AC"/>
    <w:rsid w:val="00DA67F2"/>
    <w:rsid w:val="00DA6E10"/>
    <w:rsid w:val="00DA75C4"/>
    <w:rsid w:val="00DB1577"/>
    <w:rsid w:val="00DB2F73"/>
    <w:rsid w:val="00DB3D95"/>
    <w:rsid w:val="00DC05C2"/>
    <w:rsid w:val="00DC4643"/>
    <w:rsid w:val="00DE36C0"/>
    <w:rsid w:val="00DE65E8"/>
    <w:rsid w:val="00DF07B3"/>
    <w:rsid w:val="00E06EF8"/>
    <w:rsid w:val="00E13BA9"/>
    <w:rsid w:val="00E13CCB"/>
    <w:rsid w:val="00E14735"/>
    <w:rsid w:val="00E206A9"/>
    <w:rsid w:val="00E21A06"/>
    <w:rsid w:val="00E34BEB"/>
    <w:rsid w:val="00E42361"/>
    <w:rsid w:val="00E43513"/>
    <w:rsid w:val="00E51998"/>
    <w:rsid w:val="00E53106"/>
    <w:rsid w:val="00E57FEA"/>
    <w:rsid w:val="00E6070B"/>
    <w:rsid w:val="00E6523A"/>
    <w:rsid w:val="00E675DF"/>
    <w:rsid w:val="00E712E3"/>
    <w:rsid w:val="00E72521"/>
    <w:rsid w:val="00E744D6"/>
    <w:rsid w:val="00E74542"/>
    <w:rsid w:val="00E7571C"/>
    <w:rsid w:val="00EA6FBD"/>
    <w:rsid w:val="00EB7049"/>
    <w:rsid w:val="00EC3EFF"/>
    <w:rsid w:val="00ED4ADB"/>
    <w:rsid w:val="00EE36A9"/>
    <w:rsid w:val="00EF1246"/>
    <w:rsid w:val="00EF44AE"/>
    <w:rsid w:val="00EF575D"/>
    <w:rsid w:val="00F0025D"/>
    <w:rsid w:val="00F02AD0"/>
    <w:rsid w:val="00F10756"/>
    <w:rsid w:val="00F268F7"/>
    <w:rsid w:val="00F332B3"/>
    <w:rsid w:val="00F3532D"/>
    <w:rsid w:val="00F519B9"/>
    <w:rsid w:val="00F57CF1"/>
    <w:rsid w:val="00F60E8D"/>
    <w:rsid w:val="00F66A2E"/>
    <w:rsid w:val="00F83DF6"/>
    <w:rsid w:val="00F84CBB"/>
    <w:rsid w:val="00F85F18"/>
    <w:rsid w:val="00F86E9F"/>
    <w:rsid w:val="00FA009C"/>
    <w:rsid w:val="00FB1807"/>
    <w:rsid w:val="00FB41EC"/>
    <w:rsid w:val="00FB72FA"/>
    <w:rsid w:val="00FB79D5"/>
    <w:rsid w:val="00FC2EA9"/>
    <w:rsid w:val="00FC51FC"/>
    <w:rsid w:val="00FC5C62"/>
    <w:rsid w:val="00FC6CA4"/>
    <w:rsid w:val="00FC706D"/>
    <w:rsid w:val="00FD1878"/>
    <w:rsid w:val="00FD73A9"/>
    <w:rsid w:val="00FD751D"/>
    <w:rsid w:val="00FF4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1425">
      <v:textbox inset="5.85pt,.7pt,5.85pt,.7pt"/>
    </o:shapedefaults>
    <o:shapelayout v:ext="edit">
      <o:idmap v:ext="edit" data="1"/>
    </o:shapelayout>
  </w:shapeDefaults>
  <w:decimalSymbol w:val="."/>
  <w:listSeparator w:val=","/>
  <w15:chartTrackingRefBased/>
  <w15:docId w15:val="{50BE9F89-08B3-4704-9798-36EC8C65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86B"/>
    <w:pPr>
      <w:widowControl w:val="0"/>
      <w:jc w:val="both"/>
    </w:pPr>
    <w:rPr>
      <w:rFonts w:ascii="ＭＳ 明朝" w:eastAsia="ＭＳ 明朝"/>
      <w:sz w:val="24"/>
    </w:rPr>
  </w:style>
  <w:style w:type="paragraph" w:styleId="1">
    <w:name w:val="heading 1"/>
    <w:basedOn w:val="a"/>
    <w:next w:val="a"/>
    <w:link w:val="10"/>
    <w:uiPriority w:val="9"/>
    <w:qFormat/>
    <w:rsid w:val="00FC6CA4"/>
    <w:pPr>
      <w:keepNext/>
      <w:outlineLvl w:val="0"/>
    </w:pPr>
    <w:rPr>
      <w:rFonts w:asciiTheme="majorHAnsi" w:hAnsiTheme="majorHAnsi" w:cstheme="majorBidi"/>
      <w:szCs w:val="24"/>
    </w:rPr>
  </w:style>
  <w:style w:type="paragraph" w:styleId="2">
    <w:name w:val="heading 2"/>
    <w:basedOn w:val="a"/>
    <w:next w:val="a"/>
    <w:link w:val="20"/>
    <w:uiPriority w:val="9"/>
    <w:unhideWhenUsed/>
    <w:qFormat/>
    <w:rsid w:val="00FC6CA4"/>
    <w:pPr>
      <w:keepNext/>
      <w:outlineLvl w:val="1"/>
    </w:pPr>
    <w:rPr>
      <w:rFonts w:asciiTheme="majorHAnsi" w:hAnsiTheme="majorHAnsi" w:cstheme="majorBidi"/>
    </w:rPr>
  </w:style>
  <w:style w:type="paragraph" w:styleId="3">
    <w:name w:val="heading 3"/>
    <w:basedOn w:val="a"/>
    <w:next w:val="a"/>
    <w:link w:val="30"/>
    <w:uiPriority w:val="9"/>
    <w:unhideWhenUsed/>
    <w:qFormat/>
    <w:rsid w:val="00B62A2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4D01C8"/>
    <w:pPr>
      <w:keepNext/>
      <w:ind w:leftChars="400" w:left="400"/>
      <w:outlineLvl w:val="3"/>
    </w:pPr>
    <w:rPr>
      <w:bCs/>
    </w:rPr>
  </w:style>
  <w:style w:type="paragraph" w:styleId="5">
    <w:name w:val="heading 5"/>
    <w:basedOn w:val="a"/>
    <w:next w:val="a"/>
    <w:link w:val="50"/>
    <w:uiPriority w:val="9"/>
    <w:unhideWhenUsed/>
    <w:qFormat/>
    <w:rsid w:val="009943B1"/>
    <w:pPr>
      <w:keepNext/>
      <w:ind w:leftChars="800" w:left="800"/>
      <w:outlineLvl w:val="4"/>
    </w:pPr>
    <w:rPr>
      <w:rFonts w:asciiTheme="majorHAnsi" w:eastAsiaTheme="majorEastAsia" w:hAnsiTheme="majorHAnsi" w:cstheme="majorBidi"/>
    </w:rPr>
  </w:style>
  <w:style w:type="paragraph" w:styleId="8">
    <w:name w:val="heading 8"/>
    <w:basedOn w:val="a"/>
    <w:next w:val="a"/>
    <w:link w:val="80"/>
    <w:uiPriority w:val="9"/>
    <w:semiHidden/>
    <w:unhideWhenUsed/>
    <w:qFormat/>
    <w:rsid w:val="004D01C8"/>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55D1"/>
    <w:pPr>
      <w:tabs>
        <w:tab w:val="center" w:pos="4252"/>
        <w:tab w:val="right" w:pos="8504"/>
      </w:tabs>
      <w:snapToGrid w:val="0"/>
    </w:pPr>
  </w:style>
  <w:style w:type="character" w:customStyle="1" w:styleId="a4">
    <w:name w:val="ヘッダー (文字)"/>
    <w:basedOn w:val="a0"/>
    <w:link w:val="a3"/>
    <w:uiPriority w:val="99"/>
    <w:rsid w:val="004455D1"/>
    <w:rPr>
      <w:rFonts w:ascii="ＭＳ 明朝" w:eastAsia="ＭＳ 明朝"/>
      <w:sz w:val="24"/>
    </w:rPr>
  </w:style>
  <w:style w:type="paragraph" w:styleId="a5">
    <w:name w:val="footer"/>
    <w:basedOn w:val="a"/>
    <w:link w:val="a6"/>
    <w:uiPriority w:val="99"/>
    <w:unhideWhenUsed/>
    <w:rsid w:val="004455D1"/>
    <w:pPr>
      <w:tabs>
        <w:tab w:val="center" w:pos="4252"/>
        <w:tab w:val="right" w:pos="8504"/>
      </w:tabs>
      <w:snapToGrid w:val="0"/>
    </w:pPr>
  </w:style>
  <w:style w:type="character" w:customStyle="1" w:styleId="a6">
    <w:name w:val="フッター (文字)"/>
    <w:basedOn w:val="a0"/>
    <w:link w:val="a5"/>
    <w:uiPriority w:val="99"/>
    <w:rsid w:val="004455D1"/>
    <w:rPr>
      <w:rFonts w:ascii="ＭＳ 明朝" w:eastAsia="ＭＳ 明朝"/>
      <w:sz w:val="24"/>
    </w:rPr>
  </w:style>
  <w:style w:type="character" w:customStyle="1" w:styleId="10">
    <w:name w:val="見出し 1 (文字)"/>
    <w:basedOn w:val="a0"/>
    <w:link w:val="1"/>
    <w:uiPriority w:val="9"/>
    <w:rsid w:val="00FC6CA4"/>
    <w:rPr>
      <w:rFonts w:asciiTheme="majorHAnsi" w:eastAsia="ＭＳ 明朝" w:hAnsiTheme="majorHAnsi" w:cstheme="majorBidi"/>
      <w:sz w:val="24"/>
      <w:szCs w:val="24"/>
    </w:rPr>
  </w:style>
  <w:style w:type="character" w:customStyle="1" w:styleId="20">
    <w:name w:val="見出し 2 (文字)"/>
    <w:basedOn w:val="a0"/>
    <w:link w:val="2"/>
    <w:uiPriority w:val="9"/>
    <w:rsid w:val="00FC6CA4"/>
    <w:rPr>
      <w:rFonts w:asciiTheme="majorHAnsi" w:eastAsia="ＭＳ 明朝" w:hAnsiTheme="majorHAnsi" w:cstheme="majorBidi"/>
      <w:sz w:val="24"/>
    </w:rPr>
  </w:style>
  <w:style w:type="paragraph" w:styleId="a7">
    <w:name w:val="TOC Heading"/>
    <w:basedOn w:val="1"/>
    <w:next w:val="a"/>
    <w:uiPriority w:val="39"/>
    <w:unhideWhenUsed/>
    <w:qFormat/>
    <w:rsid w:val="00FC6CA4"/>
    <w:pPr>
      <w:keepLines/>
      <w:widowControl/>
      <w:spacing w:before="240" w:line="259" w:lineRule="auto"/>
      <w:jc w:val="left"/>
      <w:outlineLvl w:val="9"/>
    </w:pPr>
    <w:rPr>
      <w:rFonts w:eastAsiaTheme="majorEastAsia"/>
      <w:color w:val="2E74B5" w:themeColor="accent1" w:themeShade="BF"/>
      <w:kern w:val="0"/>
      <w:sz w:val="32"/>
      <w:szCs w:val="32"/>
    </w:rPr>
  </w:style>
  <w:style w:type="paragraph" w:styleId="11">
    <w:name w:val="toc 1"/>
    <w:basedOn w:val="a"/>
    <w:next w:val="a"/>
    <w:autoRedefine/>
    <w:uiPriority w:val="39"/>
    <w:unhideWhenUsed/>
    <w:rsid w:val="00FC6CA4"/>
  </w:style>
  <w:style w:type="paragraph" w:styleId="21">
    <w:name w:val="toc 2"/>
    <w:basedOn w:val="a"/>
    <w:next w:val="a"/>
    <w:autoRedefine/>
    <w:uiPriority w:val="39"/>
    <w:unhideWhenUsed/>
    <w:rsid w:val="00FC6CA4"/>
    <w:pPr>
      <w:ind w:leftChars="100" w:left="240"/>
    </w:pPr>
  </w:style>
  <w:style w:type="character" w:styleId="a8">
    <w:name w:val="Hyperlink"/>
    <w:basedOn w:val="a0"/>
    <w:uiPriority w:val="99"/>
    <w:unhideWhenUsed/>
    <w:rsid w:val="00FC6CA4"/>
    <w:rPr>
      <w:color w:val="0563C1" w:themeColor="hyperlink"/>
      <w:u w:val="single"/>
    </w:rPr>
  </w:style>
  <w:style w:type="paragraph" w:styleId="a9">
    <w:name w:val="Balloon Text"/>
    <w:basedOn w:val="a"/>
    <w:link w:val="aa"/>
    <w:uiPriority w:val="99"/>
    <w:semiHidden/>
    <w:unhideWhenUsed/>
    <w:rsid w:val="007550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5049"/>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755049"/>
  </w:style>
  <w:style w:type="character" w:customStyle="1" w:styleId="ac">
    <w:name w:val="日付 (文字)"/>
    <w:basedOn w:val="a0"/>
    <w:link w:val="ab"/>
    <w:uiPriority w:val="99"/>
    <w:semiHidden/>
    <w:rsid w:val="00755049"/>
    <w:rPr>
      <w:rFonts w:ascii="ＭＳ 明朝" w:eastAsia="ＭＳ 明朝"/>
      <w:sz w:val="24"/>
    </w:rPr>
  </w:style>
  <w:style w:type="character" w:customStyle="1" w:styleId="30">
    <w:name w:val="見出し 3 (文字)"/>
    <w:basedOn w:val="a0"/>
    <w:link w:val="3"/>
    <w:uiPriority w:val="9"/>
    <w:rsid w:val="00B62A2E"/>
    <w:rPr>
      <w:rFonts w:asciiTheme="majorHAnsi" w:eastAsiaTheme="majorEastAsia" w:hAnsiTheme="majorHAnsi" w:cstheme="majorBidi"/>
      <w:sz w:val="24"/>
    </w:rPr>
  </w:style>
  <w:style w:type="character" w:customStyle="1" w:styleId="40">
    <w:name w:val="見出し 4 (文字)"/>
    <w:basedOn w:val="a0"/>
    <w:link w:val="4"/>
    <w:uiPriority w:val="9"/>
    <w:rsid w:val="004D01C8"/>
    <w:rPr>
      <w:rFonts w:ascii="ＭＳ 明朝" w:eastAsia="ＭＳ 明朝"/>
      <w:bCs/>
      <w:sz w:val="24"/>
    </w:rPr>
  </w:style>
  <w:style w:type="paragraph" w:styleId="31">
    <w:name w:val="toc 3"/>
    <w:basedOn w:val="a"/>
    <w:next w:val="a"/>
    <w:autoRedefine/>
    <w:uiPriority w:val="39"/>
    <w:unhideWhenUsed/>
    <w:rsid w:val="008222BE"/>
    <w:pPr>
      <w:tabs>
        <w:tab w:val="right" w:leader="dot" w:pos="9231"/>
      </w:tabs>
      <w:ind w:leftChars="200" w:left="453"/>
    </w:pPr>
    <w:rPr>
      <w:rFonts w:hAnsi="ＭＳ 明朝"/>
      <w:noProof/>
    </w:rPr>
  </w:style>
  <w:style w:type="paragraph" w:styleId="41">
    <w:name w:val="toc 4"/>
    <w:basedOn w:val="a"/>
    <w:next w:val="a"/>
    <w:autoRedefine/>
    <w:uiPriority w:val="39"/>
    <w:unhideWhenUsed/>
    <w:rsid w:val="00BE3E20"/>
    <w:pPr>
      <w:ind w:leftChars="300" w:left="720"/>
    </w:pPr>
  </w:style>
  <w:style w:type="table" w:styleId="ad">
    <w:name w:val="Table Grid"/>
    <w:basedOn w:val="a1"/>
    <w:uiPriority w:val="39"/>
    <w:rsid w:val="00694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uiPriority w:val="9"/>
    <w:rsid w:val="009943B1"/>
    <w:rPr>
      <w:rFonts w:asciiTheme="majorHAnsi" w:eastAsiaTheme="majorEastAsia" w:hAnsiTheme="majorHAnsi" w:cstheme="majorBidi"/>
      <w:sz w:val="24"/>
    </w:rPr>
  </w:style>
  <w:style w:type="character" w:customStyle="1" w:styleId="p">
    <w:name w:val="p"/>
    <w:basedOn w:val="a0"/>
    <w:rsid w:val="00240275"/>
  </w:style>
  <w:style w:type="paragraph" w:styleId="ae">
    <w:name w:val="Closing"/>
    <w:basedOn w:val="a"/>
    <w:link w:val="af"/>
    <w:uiPriority w:val="99"/>
    <w:unhideWhenUsed/>
    <w:rsid w:val="008B6222"/>
    <w:pPr>
      <w:jc w:val="right"/>
    </w:pPr>
    <w:rPr>
      <w:rFonts w:asciiTheme="minorEastAsia" w:hAnsiTheme="minorEastAsia"/>
    </w:rPr>
  </w:style>
  <w:style w:type="character" w:customStyle="1" w:styleId="af">
    <w:name w:val="結語 (文字)"/>
    <w:basedOn w:val="a0"/>
    <w:link w:val="ae"/>
    <w:uiPriority w:val="99"/>
    <w:rsid w:val="008B6222"/>
    <w:rPr>
      <w:rFonts w:asciiTheme="minorEastAsia" w:eastAsia="ＭＳ 明朝" w:hAnsiTheme="minorEastAsia"/>
      <w:sz w:val="24"/>
    </w:rPr>
  </w:style>
  <w:style w:type="character" w:customStyle="1" w:styleId="80">
    <w:name w:val="見出し 8 (文字)"/>
    <w:basedOn w:val="a0"/>
    <w:link w:val="8"/>
    <w:uiPriority w:val="9"/>
    <w:semiHidden/>
    <w:rsid w:val="004D01C8"/>
    <w:rPr>
      <w:rFonts w:ascii="ＭＳ 明朝" w:eastAsia="ＭＳ 明朝"/>
      <w:sz w:val="24"/>
    </w:rPr>
  </w:style>
  <w:style w:type="paragraph" w:styleId="af0">
    <w:name w:val="List Paragraph"/>
    <w:basedOn w:val="a"/>
    <w:uiPriority w:val="34"/>
    <w:qFormat/>
    <w:rsid w:val="00C048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929818">
      <w:bodyDiv w:val="1"/>
      <w:marLeft w:val="0"/>
      <w:marRight w:val="0"/>
      <w:marTop w:val="0"/>
      <w:marBottom w:val="0"/>
      <w:divBdr>
        <w:top w:val="none" w:sz="0" w:space="0" w:color="auto"/>
        <w:left w:val="none" w:sz="0" w:space="0" w:color="auto"/>
        <w:bottom w:val="none" w:sz="0" w:space="0" w:color="auto"/>
        <w:right w:val="none" w:sz="0" w:space="0" w:color="auto"/>
      </w:divBdr>
    </w:div>
    <w:div w:id="906185390">
      <w:bodyDiv w:val="1"/>
      <w:marLeft w:val="0"/>
      <w:marRight w:val="0"/>
      <w:marTop w:val="0"/>
      <w:marBottom w:val="0"/>
      <w:divBdr>
        <w:top w:val="none" w:sz="0" w:space="0" w:color="auto"/>
        <w:left w:val="none" w:sz="0" w:space="0" w:color="auto"/>
        <w:bottom w:val="none" w:sz="0" w:space="0" w:color="auto"/>
        <w:right w:val="none" w:sz="0" w:space="0" w:color="auto"/>
      </w:divBdr>
    </w:div>
    <w:div w:id="1218278676">
      <w:bodyDiv w:val="1"/>
      <w:marLeft w:val="0"/>
      <w:marRight w:val="0"/>
      <w:marTop w:val="0"/>
      <w:marBottom w:val="0"/>
      <w:divBdr>
        <w:top w:val="none" w:sz="0" w:space="0" w:color="auto"/>
        <w:left w:val="none" w:sz="0" w:space="0" w:color="auto"/>
        <w:bottom w:val="none" w:sz="0" w:space="0" w:color="auto"/>
        <w:right w:val="none" w:sz="0" w:space="0" w:color="auto"/>
      </w:divBdr>
    </w:div>
    <w:div w:id="129486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3D077-48DA-4676-90C4-718B4ADC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2230</Words>
  <Characters>12713</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大阪府</cp:lastModifiedBy>
  <cp:revision>5</cp:revision>
  <cp:lastPrinted>2019-07-11T02:01:00Z</cp:lastPrinted>
  <dcterms:created xsi:type="dcterms:W3CDTF">2019-07-12T00:23:00Z</dcterms:created>
  <dcterms:modified xsi:type="dcterms:W3CDTF">2019-07-12T02:53:00Z</dcterms:modified>
</cp:coreProperties>
</file>