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6C" w:rsidRPr="0004144E" w:rsidRDefault="00B6136C" w:rsidP="00267408">
      <w:pPr>
        <w:spacing w:line="400" w:lineRule="exact"/>
        <w:rPr>
          <w:rFonts w:asciiTheme="majorEastAsia" w:eastAsiaTheme="majorEastAsia" w:hAnsiTheme="majorEastAsia"/>
          <w:sz w:val="24"/>
          <w:szCs w:val="24"/>
        </w:rPr>
      </w:pPr>
    </w:p>
    <w:p w:rsidR="00C92789" w:rsidRPr="0004144E" w:rsidRDefault="00A87806" w:rsidP="00267408">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（様式第１</w:t>
      </w:r>
      <w:r w:rsidR="00C92789" w:rsidRPr="0004144E">
        <w:rPr>
          <w:rFonts w:asciiTheme="majorEastAsia" w:eastAsiaTheme="majorEastAsia" w:hAnsiTheme="majorEastAsia" w:hint="eastAsia"/>
          <w:sz w:val="24"/>
          <w:szCs w:val="24"/>
        </w:rPr>
        <w:t>号）</w:t>
      </w:r>
    </w:p>
    <w:p w:rsidR="002A5D64" w:rsidRPr="0004144E" w:rsidRDefault="007A64C7" w:rsidP="00267408">
      <w:pPr>
        <w:spacing w:line="400" w:lineRule="exact"/>
        <w:jc w:val="righ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第</w:t>
      </w:r>
      <w:r w:rsidR="00475425" w:rsidRPr="0004144E">
        <w:rPr>
          <w:rFonts w:asciiTheme="majorEastAsia" w:eastAsiaTheme="majorEastAsia" w:hAnsiTheme="majorEastAsia" w:hint="eastAsia"/>
          <w:sz w:val="24"/>
          <w:szCs w:val="24"/>
        </w:rPr>
        <w:t xml:space="preserve">　　　　　　</w:t>
      </w:r>
      <w:r w:rsidR="007B212F" w:rsidRPr="0004144E">
        <w:rPr>
          <w:rFonts w:asciiTheme="majorEastAsia" w:eastAsiaTheme="majorEastAsia" w:hAnsiTheme="majorEastAsia" w:hint="eastAsia"/>
          <w:sz w:val="24"/>
          <w:szCs w:val="24"/>
        </w:rPr>
        <w:t xml:space="preserve">　　　</w:t>
      </w:r>
      <w:r w:rsidR="00475425" w:rsidRPr="0004144E">
        <w:rPr>
          <w:rFonts w:asciiTheme="majorEastAsia" w:eastAsiaTheme="majorEastAsia" w:hAnsiTheme="majorEastAsia" w:hint="eastAsia"/>
          <w:sz w:val="24"/>
          <w:szCs w:val="24"/>
        </w:rPr>
        <w:t>号</w:t>
      </w:r>
    </w:p>
    <w:p w:rsidR="00475425" w:rsidRPr="0004144E" w:rsidRDefault="00CE2EBE" w:rsidP="00267408">
      <w:pPr>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475425" w:rsidRPr="0004144E">
        <w:rPr>
          <w:rFonts w:asciiTheme="majorEastAsia" w:eastAsiaTheme="majorEastAsia" w:hAnsiTheme="majorEastAsia" w:hint="eastAsia"/>
          <w:sz w:val="24"/>
          <w:szCs w:val="24"/>
        </w:rPr>
        <w:t xml:space="preserve">　</w:t>
      </w:r>
      <w:r w:rsidR="007B212F" w:rsidRPr="0004144E">
        <w:rPr>
          <w:rFonts w:asciiTheme="majorEastAsia" w:eastAsiaTheme="majorEastAsia" w:hAnsiTheme="majorEastAsia" w:hint="eastAsia"/>
          <w:sz w:val="24"/>
          <w:szCs w:val="24"/>
        </w:rPr>
        <w:t xml:space="preserve">　</w:t>
      </w:r>
      <w:r w:rsidR="00475425" w:rsidRPr="0004144E">
        <w:rPr>
          <w:rFonts w:asciiTheme="majorEastAsia" w:eastAsiaTheme="majorEastAsia" w:hAnsiTheme="majorEastAsia" w:hint="eastAsia"/>
          <w:sz w:val="24"/>
          <w:szCs w:val="24"/>
        </w:rPr>
        <w:t xml:space="preserve">年　</w:t>
      </w:r>
      <w:r w:rsidR="007B212F" w:rsidRPr="0004144E">
        <w:rPr>
          <w:rFonts w:asciiTheme="majorEastAsia" w:eastAsiaTheme="majorEastAsia" w:hAnsiTheme="majorEastAsia" w:hint="eastAsia"/>
          <w:sz w:val="24"/>
          <w:szCs w:val="24"/>
        </w:rPr>
        <w:t xml:space="preserve">　</w:t>
      </w:r>
      <w:r w:rsidR="00475425" w:rsidRPr="0004144E">
        <w:rPr>
          <w:rFonts w:asciiTheme="majorEastAsia" w:eastAsiaTheme="majorEastAsia" w:hAnsiTheme="majorEastAsia" w:hint="eastAsia"/>
          <w:sz w:val="24"/>
          <w:szCs w:val="24"/>
        </w:rPr>
        <w:t xml:space="preserve">月　</w:t>
      </w:r>
      <w:r w:rsidR="007B212F" w:rsidRPr="0004144E">
        <w:rPr>
          <w:rFonts w:asciiTheme="majorEastAsia" w:eastAsiaTheme="majorEastAsia" w:hAnsiTheme="majorEastAsia" w:hint="eastAsia"/>
          <w:sz w:val="24"/>
          <w:szCs w:val="24"/>
        </w:rPr>
        <w:t xml:space="preserve">　</w:t>
      </w:r>
      <w:r w:rsidR="00475425" w:rsidRPr="0004144E">
        <w:rPr>
          <w:rFonts w:asciiTheme="majorEastAsia" w:eastAsiaTheme="majorEastAsia" w:hAnsiTheme="majorEastAsia" w:hint="eastAsia"/>
          <w:sz w:val="24"/>
          <w:szCs w:val="24"/>
        </w:rPr>
        <w:t>日</w:t>
      </w:r>
    </w:p>
    <w:p w:rsidR="005D0AAA" w:rsidRPr="00CE2EBE" w:rsidRDefault="005D0AAA" w:rsidP="00267408">
      <w:pPr>
        <w:spacing w:line="400" w:lineRule="exact"/>
        <w:rPr>
          <w:rFonts w:asciiTheme="majorEastAsia" w:eastAsiaTheme="majorEastAsia" w:hAnsiTheme="majorEastAsia"/>
          <w:sz w:val="24"/>
          <w:szCs w:val="24"/>
        </w:rPr>
      </w:pPr>
    </w:p>
    <w:p w:rsidR="003E25FB" w:rsidRPr="0004144E" w:rsidRDefault="003E25FB" w:rsidP="00267408">
      <w:pPr>
        <w:spacing w:line="400" w:lineRule="exact"/>
        <w:rPr>
          <w:rFonts w:asciiTheme="majorEastAsia" w:eastAsiaTheme="majorEastAsia" w:hAnsiTheme="majorEastAsia"/>
          <w:sz w:val="24"/>
          <w:szCs w:val="24"/>
        </w:rPr>
      </w:pPr>
    </w:p>
    <w:p w:rsidR="00475425" w:rsidRPr="0004144E" w:rsidRDefault="00B6487E" w:rsidP="0078310A">
      <w:pPr>
        <w:spacing w:line="400" w:lineRule="exact"/>
        <w:ind w:firstLineChars="100" w:firstLine="237"/>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大阪府知</w:t>
      </w:r>
      <w:r w:rsidR="003E25FB" w:rsidRPr="0004144E">
        <w:rPr>
          <w:rFonts w:asciiTheme="majorEastAsia" w:eastAsiaTheme="majorEastAsia" w:hAnsiTheme="majorEastAsia" w:hint="eastAsia"/>
          <w:sz w:val="24"/>
          <w:szCs w:val="24"/>
        </w:rPr>
        <w:t xml:space="preserve">事　</w:t>
      </w:r>
      <w:r w:rsidR="00475425" w:rsidRPr="0004144E">
        <w:rPr>
          <w:rFonts w:asciiTheme="majorEastAsia" w:eastAsiaTheme="majorEastAsia" w:hAnsiTheme="majorEastAsia" w:hint="eastAsia"/>
          <w:sz w:val="24"/>
          <w:szCs w:val="24"/>
        </w:rPr>
        <w:t>様</w:t>
      </w:r>
    </w:p>
    <w:p w:rsidR="005D0AAA" w:rsidRPr="0004144E" w:rsidRDefault="005D0AAA" w:rsidP="00267408">
      <w:pPr>
        <w:spacing w:line="400" w:lineRule="exact"/>
        <w:rPr>
          <w:rFonts w:asciiTheme="majorEastAsia" w:eastAsiaTheme="majorEastAsia" w:hAnsiTheme="majorEastAsia"/>
          <w:sz w:val="24"/>
          <w:szCs w:val="24"/>
        </w:rPr>
      </w:pPr>
    </w:p>
    <w:p w:rsidR="00475425" w:rsidRPr="0004144E" w:rsidRDefault="00AD229E" w:rsidP="00267408">
      <w:pPr>
        <w:spacing w:line="400" w:lineRule="exact"/>
        <w:ind w:left="3360" w:firstLine="840"/>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所在地</w:t>
      </w:r>
    </w:p>
    <w:p w:rsidR="00AD229E" w:rsidRPr="0004144E" w:rsidRDefault="00AD229E" w:rsidP="00267408">
      <w:pPr>
        <w:spacing w:line="400" w:lineRule="exact"/>
        <w:ind w:left="3360" w:firstLine="840"/>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設置者</w:t>
      </w:r>
    </w:p>
    <w:p w:rsidR="00D261B4" w:rsidRPr="0004144E" w:rsidRDefault="00AD229E" w:rsidP="00267408">
      <w:pPr>
        <w:spacing w:line="400" w:lineRule="exact"/>
        <w:ind w:left="3360" w:firstLine="840"/>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代表者</w:t>
      </w:r>
      <w:r w:rsidR="00F532FF" w:rsidRPr="0004144E">
        <w:rPr>
          <w:rFonts w:asciiTheme="majorEastAsia" w:eastAsiaTheme="majorEastAsia" w:hAnsiTheme="majorEastAsia" w:hint="eastAsia"/>
          <w:sz w:val="24"/>
          <w:szCs w:val="24"/>
        </w:rPr>
        <w:t xml:space="preserve">　</w:t>
      </w:r>
      <w:r w:rsidR="00D261B4" w:rsidRPr="0004144E">
        <w:rPr>
          <w:rFonts w:asciiTheme="majorEastAsia" w:eastAsiaTheme="majorEastAsia" w:hAnsiTheme="majorEastAsia" w:hint="eastAsia"/>
          <w:sz w:val="24"/>
          <w:szCs w:val="24"/>
        </w:rPr>
        <w:t xml:space="preserve">　</w:t>
      </w:r>
      <w:r w:rsidR="008D3DB4" w:rsidRPr="0004144E">
        <w:rPr>
          <w:rFonts w:asciiTheme="majorEastAsia" w:eastAsiaTheme="majorEastAsia" w:hAnsiTheme="majorEastAsia" w:hint="eastAsia"/>
          <w:sz w:val="24"/>
          <w:szCs w:val="24"/>
        </w:rPr>
        <w:t xml:space="preserve">　　　　　　　　　　印</w:t>
      </w:r>
    </w:p>
    <w:p w:rsidR="00475425" w:rsidRPr="0004144E" w:rsidRDefault="00475425" w:rsidP="00267408">
      <w:pPr>
        <w:spacing w:line="400" w:lineRule="exact"/>
        <w:rPr>
          <w:rFonts w:asciiTheme="majorEastAsia" w:eastAsiaTheme="majorEastAsia" w:hAnsiTheme="majorEastAsia"/>
          <w:sz w:val="24"/>
          <w:szCs w:val="24"/>
        </w:rPr>
      </w:pPr>
    </w:p>
    <w:p w:rsidR="003E25FB" w:rsidRPr="0004144E" w:rsidRDefault="003E25FB" w:rsidP="00267408">
      <w:pPr>
        <w:spacing w:line="400" w:lineRule="exact"/>
        <w:rPr>
          <w:rFonts w:asciiTheme="majorEastAsia" w:eastAsiaTheme="majorEastAsia" w:hAnsiTheme="majorEastAsia"/>
          <w:sz w:val="24"/>
          <w:szCs w:val="24"/>
        </w:rPr>
      </w:pPr>
    </w:p>
    <w:p w:rsidR="00B6136C" w:rsidRPr="0004144E" w:rsidRDefault="00CE2EBE" w:rsidP="003D1D7A">
      <w:pPr>
        <w:pStyle w:val="a4"/>
        <w:wordWrap/>
        <w:spacing w:line="400" w:lineRule="exact"/>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令和</w:t>
      </w:r>
      <w:r w:rsidR="00195A91" w:rsidRPr="0004144E">
        <w:rPr>
          <w:rFonts w:asciiTheme="majorEastAsia" w:eastAsiaTheme="majorEastAsia" w:hAnsiTheme="majorEastAsia" w:hint="eastAsia"/>
          <w:spacing w:val="0"/>
          <w:sz w:val="24"/>
          <w:szCs w:val="24"/>
        </w:rPr>
        <w:t xml:space="preserve">　　</w:t>
      </w:r>
      <w:r w:rsidR="00C92789" w:rsidRPr="0004144E">
        <w:rPr>
          <w:rFonts w:asciiTheme="majorEastAsia" w:eastAsiaTheme="majorEastAsia" w:hAnsiTheme="majorEastAsia" w:hint="eastAsia"/>
          <w:spacing w:val="0"/>
          <w:sz w:val="24"/>
          <w:szCs w:val="24"/>
        </w:rPr>
        <w:t>年度</w:t>
      </w:r>
      <w:r w:rsidR="0055163C" w:rsidRPr="0004144E">
        <w:rPr>
          <w:rFonts w:asciiTheme="majorEastAsia" w:eastAsiaTheme="majorEastAsia" w:hAnsiTheme="majorEastAsia" w:hint="eastAsia"/>
          <w:spacing w:val="0"/>
          <w:sz w:val="24"/>
          <w:szCs w:val="24"/>
        </w:rPr>
        <w:t>大阪府病床転換促進事業</w:t>
      </w:r>
      <w:r w:rsidR="00475425" w:rsidRPr="0004144E">
        <w:rPr>
          <w:rFonts w:asciiTheme="majorEastAsia" w:eastAsiaTheme="majorEastAsia" w:hAnsiTheme="majorEastAsia" w:hint="eastAsia"/>
          <w:spacing w:val="0"/>
          <w:sz w:val="24"/>
          <w:szCs w:val="24"/>
        </w:rPr>
        <w:t>補助金交付申請</w:t>
      </w:r>
      <w:r w:rsidR="008D3DB4" w:rsidRPr="0004144E">
        <w:rPr>
          <w:rFonts w:asciiTheme="majorEastAsia" w:eastAsiaTheme="majorEastAsia" w:hAnsiTheme="majorEastAsia" w:hint="eastAsia"/>
          <w:spacing w:val="0"/>
          <w:sz w:val="24"/>
          <w:szCs w:val="24"/>
        </w:rPr>
        <w:t>書</w:t>
      </w:r>
    </w:p>
    <w:p w:rsidR="00475425" w:rsidRPr="0004144E" w:rsidRDefault="00B6136C" w:rsidP="003D1D7A">
      <w:pPr>
        <w:pStyle w:val="a4"/>
        <w:wordWrap/>
        <w:spacing w:line="400" w:lineRule="exact"/>
        <w:jc w:val="center"/>
        <w:rPr>
          <w:rFonts w:asciiTheme="majorEastAsia" w:eastAsiaTheme="majorEastAsia" w:hAnsiTheme="majorEastAsia"/>
          <w:sz w:val="24"/>
          <w:szCs w:val="24"/>
        </w:rPr>
      </w:pPr>
      <w:r w:rsidRPr="0004144E">
        <w:rPr>
          <w:rFonts w:asciiTheme="majorEastAsia" w:eastAsiaTheme="majorEastAsia" w:hAnsiTheme="majorEastAsia" w:hint="eastAsia"/>
          <w:spacing w:val="0"/>
          <w:sz w:val="24"/>
          <w:szCs w:val="24"/>
        </w:rPr>
        <w:t>（施設・設備の改修又は新増改築）</w:t>
      </w:r>
    </w:p>
    <w:p w:rsidR="007B5A1F" w:rsidRPr="0004144E" w:rsidRDefault="007B5A1F" w:rsidP="00267408">
      <w:pPr>
        <w:spacing w:line="400" w:lineRule="exact"/>
        <w:rPr>
          <w:rFonts w:asciiTheme="majorEastAsia" w:eastAsiaTheme="majorEastAsia" w:hAnsiTheme="majorEastAsia"/>
          <w:sz w:val="24"/>
          <w:szCs w:val="24"/>
        </w:rPr>
      </w:pPr>
    </w:p>
    <w:p w:rsidR="003E25FB" w:rsidRPr="0004144E" w:rsidRDefault="003E25FB" w:rsidP="00267408">
      <w:pPr>
        <w:spacing w:line="400" w:lineRule="exact"/>
        <w:rPr>
          <w:rFonts w:asciiTheme="majorEastAsia" w:eastAsiaTheme="majorEastAsia" w:hAnsiTheme="majorEastAsia"/>
          <w:sz w:val="24"/>
          <w:szCs w:val="24"/>
        </w:rPr>
      </w:pPr>
    </w:p>
    <w:p w:rsidR="00475425" w:rsidRPr="0004144E" w:rsidRDefault="00475425" w:rsidP="0078310A">
      <w:pPr>
        <w:spacing w:line="400" w:lineRule="exact"/>
        <w:ind w:firstLineChars="100" w:firstLine="237"/>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大阪府補助金交付規則第４条第１項の規定に</w:t>
      </w:r>
      <w:r w:rsidR="007B5A1F" w:rsidRPr="0004144E">
        <w:rPr>
          <w:rFonts w:asciiTheme="majorEastAsia" w:eastAsiaTheme="majorEastAsia" w:hAnsiTheme="majorEastAsia" w:hint="eastAsia"/>
          <w:sz w:val="24"/>
          <w:szCs w:val="24"/>
        </w:rPr>
        <w:t>基づき</w:t>
      </w:r>
      <w:r w:rsidRPr="0004144E">
        <w:rPr>
          <w:rFonts w:asciiTheme="majorEastAsia" w:eastAsiaTheme="majorEastAsia" w:hAnsiTheme="majorEastAsia" w:hint="eastAsia"/>
          <w:sz w:val="24"/>
          <w:szCs w:val="24"/>
        </w:rPr>
        <w:t>、次</w:t>
      </w:r>
      <w:r w:rsidR="0085444A" w:rsidRPr="0004144E">
        <w:rPr>
          <w:rFonts w:asciiTheme="majorEastAsia" w:eastAsiaTheme="majorEastAsia" w:hAnsiTheme="majorEastAsia" w:hint="eastAsia"/>
          <w:sz w:val="24"/>
          <w:szCs w:val="24"/>
        </w:rPr>
        <w:t>の</w:t>
      </w:r>
      <w:r w:rsidR="008D3DB4" w:rsidRPr="0004144E">
        <w:rPr>
          <w:rFonts w:asciiTheme="majorEastAsia" w:eastAsiaTheme="majorEastAsia" w:hAnsiTheme="majorEastAsia" w:hint="eastAsia"/>
          <w:sz w:val="24"/>
          <w:szCs w:val="24"/>
        </w:rPr>
        <w:t>関係書類を添えて申請します</w:t>
      </w:r>
      <w:r w:rsidRPr="0004144E">
        <w:rPr>
          <w:rFonts w:asciiTheme="majorEastAsia" w:eastAsiaTheme="majorEastAsia" w:hAnsiTheme="majorEastAsia" w:hint="eastAsia"/>
          <w:sz w:val="24"/>
          <w:szCs w:val="24"/>
        </w:rPr>
        <w:t>。</w:t>
      </w:r>
    </w:p>
    <w:p w:rsidR="00E952FA" w:rsidRPr="0004144E" w:rsidRDefault="00E952FA" w:rsidP="00267408">
      <w:pPr>
        <w:spacing w:line="400" w:lineRule="exact"/>
        <w:rPr>
          <w:rFonts w:asciiTheme="majorEastAsia" w:eastAsiaTheme="majorEastAsia" w:hAnsiTheme="majorEastAsia"/>
          <w:sz w:val="24"/>
          <w:szCs w:val="24"/>
        </w:rPr>
      </w:pPr>
    </w:p>
    <w:p w:rsidR="001213FB" w:rsidRPr="0004144E" w:rsidRDefault="001213FB" w:rsidP="00267408">
      <w:pPr>
        <w:spacing w:line="400" w:lineRule="exact"/>
        <w:rPr>
          <w:rFonts w:asciiTheme="majorEastAsia" w:eastAsiaTheme="majorEastAsia" w:hAnsiTheme="majorEastAsia"/>
          <w:sz w:val="24"/>
          <w:szCs w:val="24"/>
        </w:rPr>
      </w:pPr>
    </w:p>
    <w:p w:rsidR="003E25FB" w:rsidRPr="0004144E" w:rsidRDefault="00D06928" w:rsidP="00267408">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 xml:space="preserve">１　交付申請額　金　　　　　　</w:t>
      </w:r>
      <w:r w:rsidR="00AA1BDC" w:rsidRPr="0004144E">
        <w:rPr>
          <w:rFonts w:asciiTheme="majorEastAsia" w:eastAsiaTheme="majorEastAsia" w:hAnsiTheme="majorEastAsia" w:hint="eastAsia"/>
          <w:sz w:val="24"/>
          <w:szCs w:val="24"/>
        </w:rPr>
        <w:t xml:space="preserve">　</w:t>
      </w:r>
      <w:r w:rsidRPr="0004144E">
        <w:rPr>
          <w:rFonts w:asciiTheme="majorEastAsia" w:eastAsiaTheme="majorEastAsia" w:hAnsiTheme="majorEastAsia" w:hint="eastAsia"/>
          <w:sz w:val="24"/>
          <w:szCs w:val="24"/>
        </w:rPr>
        <w:t>千</w:t>
      </w:r>
      <w:r w:rsidR="002C2694" w:rsidRPr="0004144E">
        <w:rPr>
          <w:rFonts w:asciiTheme="majorEastAsia" w:eastAsiaTheme="majorEastAsia" w:hAnsiTheme="majorEastAsia" w:hint="eastAsia"/>
          <w:sz w:val="24"/>
          <w:szCs w:val="24"/>
        </w:rPr>
        <w:t>円</w:t>
      </w:r>
    </w:p>
    <w:p w:rsidR="003E25FB" w:rsidRPr="0004144E" w:rsidRDefault="002C2694" w:rsidP="00267408">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 xml:space="preserve">２　</w:t>
      </w:r>
      <w:r w:rsidR="0055163C" w:rsidRPr="0004144E">
        <w:rPr>
          <w:rFonts w:asciiTheme="majorEastAsia" w:eastAsiaTheme="majorEastAsia" w:hAnsiTheme="majorEastAsia" w:hint="eastAsia"/>
          <w:sz w:val="24"/>
          <w:szCs w:val="24"/>
        </w:rPr>
        <w:t>病床転換促進事業</w:t>
      </w:r>
      <w:r w:rsidRPr="0004144E">
        <w:rPr>
          <w:rFonts w:asciiTheme="majorEastAsia" w:eastAsiaTheme="majorEastAsia" w:hAnsiTheme="majorEastAsia" w:hint="eastAsia"/>
          <w:sz w:val="24"/>
          <w:szCs w:val="24"/>
        </w:rPr>
        <w:t>経費所要額調</w:t>
      </w:r>
      <w:r w:rsidR="001F060C" w:rsidRPr="0004144E">
        <w:rPr>
          <w:rFonts w:asciiTheme="majorEastAsia" w:eastAsiaTheme="majorEastAsia" w:hAnsiTheme="majorEastAsia" w:hint="eastAsia"/>
          <w:sz w:val="24"/>
          <w:szCs w:val="24"/>
        </w:rPr>
        <w:t>書</w:t>
      </w:r>
      <w:r w:rsidR="009225D9" w:rsidRPr="0004144E">
        <w:rPr>
          <w:rFonts w:asciiTheme="majorEastAsia" w:eastAsiaTheme="majorEastAsia" w:hAnsiTheme="majorEastAsia" w:hint="eastAsia"/>
          <w:sz w:val="24"/>
          <w:szCs w:val="24"/>
        </w:rPr>
        <w:t>（</w:t>
      </w:r>
      <w:r w:rsidR="001F55CC" w:rsidRPr="0004144E">
        <w:rPr>
          <w:rFonts w:asciiTheme="majorEastAsia" w:eastAsiaTheme="majorEastAsia" w:hAnsiTheme="majorEastAsia" w:hint="eastAsia"/>
          <w:sz w:val="24"/>
          <w:szCs w:val="24"/>
        </w:rPr>
        <w:t>別紙</w:t>
      </w:r>
      <w:r w:rsidR="008514F3" w:rsidRPr="0004144E">
        <w:rPr>
          <w:rFonts w:asciiTheme="majorEastAsia" w:eastAsiaTheme="majorEastAsia" w:hAnsiTheme="majorEastAsia" w:hint="eastAsia"/>
          <w:sz w:val="24"/>
          <w:szCs w:val="24"/>
        </w:rPr>
        <w:t>１</w:t>
      </w:r>
      <w:r w:rsidR="009225D9" w:rsidRPr="0004144E">
        <w:rPr>
          <w:rFonts w:asciiTheme="majorEastAsia" w:eastAsiaTheme="majorEastAsia" w:hAnsiTheme="majorEastAsia" w:hint="eastAsia"/>
          <w:sz w:val="24"/>
          <w:szCs w:val="24"/>
        </w:rPr>
        <w:t>）</w:t>
      </w:r>
    </w:p>
    <w:p w:rsidR="00475425" w:rsidRPr="0004144E" w:rsidRDefault="002C2694" w:rsidP="00267408">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 xml:space="preserve">３　</w:t>
      </w:r>
      <w:r w:rsidR="0055163C" w:rsidRPr="0004144E">
        <w:rPr>
          <w:rFonts w:asciiTheme="majorEastAsia" w:eastAsiaTheme="majorEastAsia" w:hAnsiTheme="majorEastAsia" w:hint="eastAsia"/>
          <w:sz w:val="24"/>
          <w:szCs w:val="24"/>
        </w:rPr>
        <w:t>病床転換促進事業</w:t>
      </w:r>
      <w:r w:rsidRPr="0004144E">
        <w:rPr>
          <w:rFonts w:asciiTheme="majorEastAsia" w:eastAsiaTheme="majorEastAsia" w:hAnsiTheme="majorEastAsia" w:hint="eastAsia"/>
          <w:sz w:val="24"/>
          <w:szCs w:val="24"/>
        </w:rPr>
        <w:t>計画書</w:t>
      </w:r>
      <w:r w:rsidR="009225D9" w:rsidRPr="0004144E">
        <w:rPr>
          <w:rFonts w:asciiTheme="majorEastAsia" w:eastAsiaTheme="majorEastAsia" w:hAnsiTheme="majorEastAsia" w:hint="eastAsia"/>
          <w:sz w:val="24"/>
          <w:szCs w:val="24"/>
        </w:rPr>
        <w:t>（</w:t>
      </w:r>
      <w:r w:rsidR="001F55CC" w:rsidRPr="0004144E">
        <w:rPr>
          <w:rFonts w:asciiTheme="majorEastAsia" w:eastAsiaTheme="majorEastAsia" w:hAnsiTheme="majorEastAsia" w:hint="eastAsia"/>
          <w:sz w:val="24"/>
          <w:szCs w:val="24"/>
        </w:rPr>
        <w:t>別紙</w:t>
      </w:r>
      <w:r w:rsidR="009225D9" w:rsidRPr="0004144E">
        <w:rPr>
          <w:rFonts w:asciiTheme="majorEastAsia" w:eastAsiaTheme="majorEastAsia" w:hAnsiTheme="majorEastAsia" w:hint="eastAsia"/>
          <w:sz w:val="24"/>
          <w:szCs w:val="24"/>
        </w:rPr>
        <w:t>２）</w:t>
      </w:r>
    </w:p>
    <w:p w:rsidR="007D62F6" w:rsidRPr="0004144E" w:rsidRDefault="007D62F6" w:rsidP="00267408">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４</w:t>
      </w:r>
      <w:r w:rsidR="00C30793" w:rsidRPr="0004144E">
        <w:rPr>
          <w:rFonts w:asciiTheme="majorEastAsia" w:eastAsiaTheme="majorEastAsia" w:hAnsiTheme="majorEastAsia" w:hint="eastAsia"/>
          <w:sz w:val="24"/>
          <w:szCs w:val="24"/>
        </w:rPr>
        <w:t xml:space="preserve">　</w:t>
      </w:r>
      <w:r w:rsidRPr="0004144E">
        <w:rPr>
          <w:rFonts w:asciiTheme="majorEastAsia" w:eastAsiaTheme="majorEastAsia" w:hAnsiTheme="majorEastAsia" w:hint="eastAsia"/>
          <w:sz w:val="24"/>
          <w:szCs w:val="24"/>
        </w:rPr>
        <w:t>添付書類</w:t>
      </w:r>
    </w:p>
    <w:p w:rsidR="00260A7C" w:rsidRPr="0004144E" w:rsidRDefault="007D62F6" w:rsidP="00267408">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（１）</w:t>
      </w:r>
      <w:r w:rsidR="002C2694" w:rsidRPr="0004144E">
        <w:rPr>
          <w:rFonts w:asciiTheme="majorEastAsia" w:eastAsiaTheme="majorEastAsia" w:hAnsiTheme="majorEastAsia" w:hint="eastAsia"/>
          <w:sz w:val="24"/>
          <w:szCs w:val="24"/>
        </w:rPr>
        <w:t>歳入歳出予算（見込）書抄本</w:t>
      </w:r>
    </w:p>
    <w:p w:rsidR="00186F9E" w:rsidRPr="0004144E" w:rsidRDefault="007D62F6" w:rsidP="00DF485C">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（２）</w:t>
      </w:r>
      <w:r w:rsidR="00DF485C" w:rsidRPr="0004144E">
        <w:rPr>
          <w:rFonts w:asciiTheme="majorEastAsia" w:eastAsiaTheme="majorEastAsia" w:hAnsiTheme="majorEastAsia" w:hint="eastAsia"/>
          <w:sz w:val="24"/>
          <w:szCs w:val="24"/>
        </w:rPr>
        <w:t>契約書の写し</w:t>
      </w:r>
    </w:p>
    <w:p w:rsidR="00DF485C" w:rsidRPr="0004144E" w:rsidRDefault="007D62F6" w:rsidP="00267408">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（３）</w:t>
      </w:r>
      <w:r w:rsidR="00DF485C" w:rsidRPr="0004144E">
        <w:rPr>
          <w:rFonts w:asciiTheme="majorEastAsia" w:eastAsiaTheme="majorEastAsia" w:hAnsiTheme="majorEastAsia" w:hint="eastAsia"/>
          <w:sz w:val="24"/>
          <w:szCs w:val="24"/>
        </w:rPr>
        <w:t>補助事業の建物の平面図</w:t>
      </w:r>
    </w:p>
    <w:p w:rsidR="00DF485C" w:rsidRPr="0004144E" w:rsidRDefault="00DF485C" w:rsidP="00267408">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（４）見積書の写し</w:t>
      </w:r>
    </w:p>
    <w:p w:rsidR="007B5A1F" w:rsidRPr="0004144E" w:rsidRDefault="00DF485C" w:rsidP="00267408">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（５）</w:t>
      </w:r>
      <w:r w:rsidR="008E2C43" w:rsidRPr="0004144E">
        <w:rPr>
          <w:rFonts w:asciiTheme="majorEastAsia" w:eastAsiaTheme="majorEastAsia" w:hAnsiTheme="majorEastAsia" w:hint="eastAsia"/>
          <w:sz w:val="24"/>
          <w:szCs w:val="24"/>
        </w:rPr>
        <w:t>その他参考となる書類</w:t>
      </w:r>
    </w:p>
    <w:p w:rsidR="005D0AAA" w:rsidRPr="0004144E" w:rsidRDefault="00A87806" w:rsidP="00267408">
      <w:pPr>
        <w:spacing w:line="400" w:lineRule="exact"/>
        <w:rPr>
          <w:rFonts w:asciiTheme="majorEastAsia" w:eastAsiaTheme="majorEastAsia" w:hAnsiTheme="majorEastAsia"/>
          <w:sz w:val="24"/>
          <w:szCs w:val="24"/>
        </w:rPr>
      </w:pPr>
      <w:r w:rsidRPr="0004144E">
        <w:rPr>
          <w:rFonts w:asciiTheme="majorEastAsia" w:eastAsiaTheme="majorEastAsia" w:hAnsiTheme="majorEastAsia"/>
          <w:sz w:val="24"/>
          <w:szCs w:val="24"/>
        </w:rPr>
        <w:br w:type="page"/>
      </w:r>
    </w:p>
    <w:p w:rsidR="00B6136C" w:rsidRPr="0004144E" w:rsidRDefault="00B6136C" w:rsidP="00FD24C1">
      <w:pPr>
        <w:spacing w:line="400" w:lineRule="exact"/>
        <w:rPr>
          <w:rFonts w:asciiTheme="majorEastAsia" w:eastAsiaTheme="majorEastAsia" w:hAnsiTheme="majorEastAsia"/>
          <w:sz w:val="24"/>
          <w:szCs w:val="24"/>
        </w:rPr>
      </w:pPr>
    </w:p>
    <w:p w:rsidR="00FD24C1" w:rsidRPr="0004144E" w:rsidRDefault="00FD24C1" w:rsidP="00FD24C1">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（様式第１号）</w:t>
      </w:r>
    </w:p>
    <w:p w:rsidR="00FD24C1" w:rsidRPr="0004144E" w:rsidRDefault="00FD24C1" w:rsidP="00FD24C1">
      <w:pPr>
        <w:spacing w:line="400" w:lineRule="exact"/>
        <w:jc w:val="righ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第　　　　　　　　　号</w:t>
      </w:r>
    </w:p>
    <w:p w:rsidR="00FD24C1" w:rsidRPr="0004144E" w:rsidRDefault="00CE2EBE" w:rsidP="00FD24C1">
      <w:pPr>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FD24C1" w:rsidRPr="0004144E">
        <w:rPr>
          <w:rFonts w:asciiTheme="majorEastAsia" w:eastAsiaTheme="majorEastAsia" w:hAnsiTheme="majorEastAsia" w:hint="eastAsia"/>
          <w:sz w:val="24"/>
          <w:szCs w:val="24"/>
        </w:rPr>
        <w:t xml:space="preserve">　　年　　月　　日</w:t>
      </w:r>
    </w:p>
    <w:p w:rsidR="00FD24C1" w:rsidRPr="0004144E" w:rsidRDefault="00FD24C1" w:rsidP="00FD24C1">
      <w:pPr>
        <w:spacing w:line="400" w:lineRule="exact"/>
        <w:rPr>
          <w:rFonts w:asciiTheme="majorEastAsia" w:eastAsiaTheme="majorEastAsia" w:hAnsiTheme="majorEastAsia"/>
          <w:sz w:val="24"/>
          <w:szCs w:val="24"/>
        </w:rPr>
      </w:pPr>
    </w:p>
    <w:p w:rsidR="00FD24C1" w:rsidRPr="0004144E" w:rsidRDefault="00FD24C1" w:rsidP="00FD24C1">
      <w:pPr>
        <w:spacing w:line="400" w:lineRule="exact"/>
        <w:rPr>
          <w:rFonts w:asciiTheme="majorEastAsia" w:eastAsiaTheme="majorEastAsia" w:hAnsiTheme="majorEastAsia"/>
          <w:sz w:val="24"/>
          <w:szCs w:val="24"/>
        </w:rPr>
      </w:pPr>
    </w:p>
    <w:p w:rsidR="00FD24C1" w:rsidRPr="0004144E" w:rsidRDefault="00FD24C1" w:rsidP="00FD24C1">
      <w:pPr>
        <w:spacing w:line="400" w:lineRule="exact"/>
        <w:ind w:firstLineChars="100" w:firstLine="237"/>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大阪府知事　様</w:t>
      </w:r>
    </w:p>
    <w:p w:rsidR="00FD24C1" w:rsidRPr="0004144E" w:rsidRDefault="00FD24C1" w:rsidP="00FD24C1">
      <w:pPr>
        <w:spacing w:line="400" w:lineRule="exact"/>
        <w:rPr>
          <w:rFonts w:asciiTheme="majorEastAsia" w:eastAsiaTheme="majorEastAsia" w:hAnsiTheme="majorEastAsia"/>
          <w:sz w:val="24"/>
          <w:szCs w:val="24"/>
        </w:rPr>
      </w:pPr>
    </w:p>
    <w:p w:rsidR="00FD24C1" w:rsidRPr="0004144E" w:rsidRDefault="00FD24C1" w:rsidP="00FD24C1">
      <w:pPr>
        <w:spacing w:line="400" w:lineRule="exact"/>
        <w:ind w:left="3360" w:firstLine="840"/>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所在地</w:t>
      </w:r>
    </w:p>
    <w:p w:rsidR="00FD24C1" w:rsidRPr="0004144E" w:rsidRDefault="00FD24C1" w:rsidP="00FD24C1">
      <w:pPr>
        <w:spacing w:line="400" w:lineRule="exact"/>
        <w:ind w:left="3360" w:firstLine="840"/>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設置者</w:t>
      </w:r>
    </w:p>
    <w:p w:rsidR="00FD24C1" w:rsidRPr="0004144E" w:rsidRDefault="00FD24C1" w:rsidP="00FD24C1">
      <w:pPr>
        <w:spacing w:line="400" w:lineRule="exact"/>
        <w:ind w:left="3360" w:firstLine="840"/>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代表者　　　　　　　　　　　　印</w:t>
      </w:r>
    </w:p>
    <w:p w:rsidR="00FD24C1" w:rsidRPr="0004144E" w:rsidRDefault="00FD24C1" w:rsidP="00FD24C1">
      <w:pPr>
        <w:spacing w:line="400" w:lineRule="exact"/>
        <w:rPr>
          <w:rFonts w:asciiTheme="majorEastAsia" w:eastAsiaTheme="majorEastAsia" w:hAnsiTheme="majorEastAsia"/>
          <w:sz w:val="24"/>
          <w:szCs w:val="24"/>
        </w:rPr>
      </w:pPr>
    </w:p>
    <w:p w:rsidR="00FD24C1" w:rsidRPr="0004144E" w:rsidRDefault="00FD24C1" w:rsidP="00FD24C1">
      <w:pPr>
        <w:spacing w:line="400" w:lineRule="exact"/>
        <w:rPr>
          <w:rFonts w:asciiTheme="majorEastAsia" w:eastAsiaTheme="majorEastAsia" w:hAnsiTheme="majorEastAsia"/>
          <w:sz w:val="24"/>
          <w:szCs w:val="24"/>
        </w:rPr>
      </w:pPr>
    </w:p>
    <w:p w:rsidR="00FD24C1" w:rsidRPr="0004144E" w:rsidRDefault="00CE2EBE" w:rsidP="00FD24C1">
      <w:pPr>
        <w:pStyle w:val="a4"/>
        <w:wordWrap/>
        <w:spacing w:line="400" w:lineRule="exact"/>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令和</w:t>
      </w:r>
      <w:r w:rsidR="00FD24C1" w:rsidRPr="0004144E">
        <w:rPr>
          <w:rFonts w:asciiTheme="majorEastAsia" w:eastAsiaTheme="majorEastAsia" w:hAnsiTheme="majorEastAsia" w:hint="eastAsia"/>
          <w:spacing w:val="0"/>
          <w:sz w:val="24"/>
          <w:szCs w:val="24"/>
        </w:rPr>
        <w:t xml:space="preserve">　　年度大阪府病床転換促進事業補助金交付申請書</w:t>
      </w:r>
    </w:p>
    <w:p w:rsidR="00B6136C" w:rsidRPr="0004144E" w:rsidRDefault="00B6136C" w:rsidP="00FD24C1">
      <w:pPr>
        <w:pStyle w:val="a4"/>
        <w:wordWrap/>
        <w:spacing w:line="400" w:lineRule="exact"/>
        <w:jc w:val="center"/>
        <w:rPr>
          <w:rFonts w:asciiTheme="majorEastAsia" w:eastAsiaTheme="majorEastAsia" w:hAnsiTheme="majorEastAsia"/>
          <w:sz w:val="24"/>
          <w:szCs w:val="24"/>
        </w:rPr>
      </w:pPr>
      <w:r w:rsidRPr="0004144E">
        <w:rPr>
          <w:rFonts w:asciiTheme="majorEastAsia" w:eastAsiaTheme="majorEastAsia" w:hAnsiTheme="majorEastAsia" w:hint="eastAsia"/>
          <w:spacing w:val="0"/>
          <w:sz w:val="24"/>
          <w:szCs w:val="24"/>
        </w:rPr>
        <w:t>（転換準備経費）</w:t>
      </w:r>
    </w:p>
    <w:p w:rsidR="00FD24C1" w:rsidRPr="0004144E" w:rsidRDefault="00FD24C1" w:rsidP="00FD24C1">
      <w:pPr>
        <w:spacing w:line="400" w:lineRule="exact"/>
        <w:rPr>
          <w:rFonts w:asciiTheme="majorEastAsia" w:eastAsiaTheme="majorEastAsia" w:hAnsiTheme="majorEastAsia"/>
          <w:sz w:val="24"/>
          <w:szCs w:val="24"/>
        </w:rPr>
      </w:pPr>
    </w:p>
    <w:p w:rsidR="00FD24C1" w:rsidRPr="0004144E" w:rsidRDefault="00FD24C1" w:rsidP="00FD24C1">
      <w:pPr>
        <w:spacing w:line="400" w:lineRule="exact"/>
        <w:rPr>
          <w:rFonts w:asciiTheme="majorEastAsia" w:eastAsiaTheme="majorEastAsia" w:hAnsiTheme="majorEastAsia"/>
          <w:sz w:val="24"/>
          <w:szCs w:val="24"/>
        </w:rPr>
      </w:pPr>
    </w:p>
    <w:p w:rsidR="00FD24C1" w:rsidRPr="0004144E" w:rsidRDefault="00FD24C1" w:rsidP="00FD24C1">
      <w:pPr>
        <w:spacing w:line="400" w:lineRule="exact"/>
        <w:ind w:firstLineChars="100" w:firstLine="237"/>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大阪府補助金交付規則第４条第１項の規定に基づき、次の関係書類を添えて申請します。</w:t>
      </w:r>
    </w:p>
    <w:p w:rsidR="00FD24C1" w:rsidRPr="0004144E" w:rsidRDefault="00FD24C1" w:rsidP="00FD24C1">
      <w:pPr>
        <w:spacing w:line="400" w:lineRule="exact"/>
        <w:rPr>
          <w:rFonts w:asciiTheme="majorEastAsia" w:eastAsiaTheme="majorEastAsia" w:hAnsiTheme="majorEastAsia"/>
          <w:sz w:val="24"/>
          <w:szCs w:val="24"/>
        </w:rPr>
      </w:pPr>
    </w:p>
    <w:p w:rsidR="00FD24C1" w:rsidRPr="0004144E" w:rsidRDefault="00FD24C1" w:rsidP="00FD24C1">
      <w:pPr>
        <w:spacing w:line="400" w:lineRule="exact"/>
        <w:rPr>
          <w:rFonts w:asciiTheme="majorEastAsia" w:eastAsiaTheme="majorEastAsia" w:hAnsiTheme="majorEastAsia"/>
          <w:sz w:val="24"/>
          <w:szCs w:val="24"/>
        </w:rPr>
      </w:pPr>
    </w:p>
    <w:p w:rsidR="00FD24C1" w:rsidRPr="0004144E" w:rsidRDefault="00FD24C1" w:rsidP="00FD24C1">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１　交付申請額　金　　　　　　　千円</w:t>
      </w:r>
    </w:p>
    <w:p w:rsidR="00FD24C1" w:rsidRPr="0004144E" w:rsidRDefault="00FD24C1" w:rsidP="00FD24C1">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２　病床転換促進事業経費所要額調書（別紙１）</w:t>
      </w:r>
    </w:p>
    <w:p w:rsidR="00FD24C1" w:rsidRPr="0004144E" w:rsidRDefault="00FD24C1" w:rsidP="00FD24C1">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３　病床転換促進事業計画書（別紙２）</w:t>
      </w:r>
    </w:p>
    <w:p w:rsidR="00FD24C1" w:rsidRPr="0004144E" w:rsidRDefault="00FD24C1" w:rsidP="00FD24C1">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４　添付書類</w:t>
      </w:r>
    </w:p>
    <w:p w:rsidR="00FD24C1" w:rsidRPr="0004144E" w:rsidRDefault="00FD24C1" w:rsidP="00FD24C1">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（１）歳入歳出予算（見込）書抄本</w:t>
      </w:r>
    </w:p>
    <w:p w:rsidR="00FD24C1" w:rsidRPr="0004144E" w:rsidRDefault="00FD24C1" w:rsidP="00FD24C1">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（２）</w:t>
      </w:r>
      <w:r w:rsidR="00B6136C" w:rsidRPr="0004144E">
        <w:rPr>
          <w:rFonts w:asciiTheme="majorEastAsia" w:eastAsiaTheme="majorEastAsia" w:hAnsiTheme="majorEastAsia" w:hint="eastAsia"/>
          <w:sz w:val="24"/>
          <w:szCs w:val="24"/>
        </w:rPr>
        <w:t>労働条件通知書・労働契約書</w:t>
      </w:r>
      <w:r w:rsidRPr="0004144E">
        <w:rPr>
          <w:rFonts w:asciiTheme="majorEastAsia" w:eastAsiaTheme="majorEastAsia" w:hAnsiTheme="majorEastAsia" w:hint="eastAsia"/>
          <w:sz w:val="24"/>
          <w:szCs w:val="24"/>
        </w:rPr>
        <w:t>の写し</w:t>
      </w:r>
    </w:p>
    <w:p w:rsidR="00FD24C1" w:rsidRPr="0004144E" w:rsidRDefault="00B6136C" w:rsidP="00FD24C1">
      <w:pPr>
        <w:spacing w:line="400" w:lineRule="exact"/>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（３</w:t>
      </w:r>
      <w:r w:rsidR="00FD24C1" w:rsidRPr="0004144E">
        <w:rPr>
          <w:rFonts w:asciiTheme="majorEastAsia" w:eastAsiaTheme="majorEastAsia" w:hAnsiTheme="majorEastAsia" w:hint="eastAsia"/>
          <w:sz w:val="24"/>
          <w:szCs w:val="24"/>
        </w:rPr>
        <w:t>）その他参考となる書類</w:t>
      </w:r>
    </w:p>
    <w:p w:rsidR="00B6136C" w:rsidRPr="0004144E" w:rsidRDefault="00B6136C" w:rsidP="00FD24C1">
      <w:pPr>
        <w:spacing w:line="400" w:lineRule="exact"/>
        <w:rPr>
          <w:rFonts w:asciiTheme="majorEastAsia" w:eastAsiaTheme="majorEastAsia" w:hAnsiTheme="majorEastAsia"/>
          <w:sz w:val="24"/>
          <w:szCs w:val="24"/>
        </w:rPr>
      </w:pPr>
    </w:p>
    <w:p w:rsidR="00FD24C1" w:rsidRPr="0004144E" w:rsidRDefault="00FD24C1" w:rsidP="00FD24C1">
      <w:pPr>
        <w:spacing w:line="400" w:lineRule="exact"/>
        <w:rPr>
          <w:rFonts w:asciiTheme="majorEastAsia" w:eastAsiaTheme="majorEastAsia" w:hAnsiTheme="majorEastAsia"/>
          <w:sz w:val="24"/>
          <w:szCs w:val="24"/>
        </w:rPr>
      </w:pPr>
      <w:r w:rsidRPr="0004144E">
        <w:rPr>
          <w:rFonts w:asciiTheme="majorEastAsia" w:eastAsiaTheme="majorEastAsia" w:hAnsiTheme="majorEastAsia"/>
          <w:sz w:val="24"/>
          <w:szCs w:val="24"/>
        </w:rPr>
        <w:br w:type="page"/>
      </w:r>
    </w:p>
    <w:p w:rsidR="0078310A" w:rsidRPr="0004144E" w:rsidRDefault="0078310A" w:rsidP="0078310A">
      <w:pPr>
        <w:spacing w:line="320" w:lineRule="exact"/>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lastRenderedPageBreak/>
        <w:t>（様式第１号の２）</w:t>
      </w:r>
    </w:p>
    <w:p w:rsidR="0078310A" w:rsidRPr="0004144E" w:rsidRDefault="0078310A" w:rsidP="0078310A">
      <w:pPr>
        <w:spacing w:line="320" w:lineRule="exact"/>
        <w:rPr>
          <w:rFonts w:asciiTheme="majorEastAsia" w:eastAsiaTheme="majorEastAsia" w:hAnsiTheme="majorEastAsia" w:cstheme="minorBidi"/>
          <w:sz w:val="24"/>
          <w:szCs w:val="24"/>
        </w:rPr>
      </w:pPr>
    </w:p>
    <w:p w:rsidR="0078310A" w:rsidRPr="0004144E" w:rsidRDefault="0078310A" w:rsidP="0078310A">
      <w:pPr>
        <w:spacing w:line="320" w:lineRule="exact"/>
        <w:jc w:val="center"/>
        <w:rPr>
          <w:rFonts w:asciiTheme="majorEastAsia" w:eastAsiaTheme="majorEastAsia" w:hAnsiTheme="majorEastAsia" w:cstheme="minorBidi"/>
          <w:sz w:val="28"/>
          <w:szCs w:val="28"/>
        </w:rPr>
      </w:pPr>
      <w:r w:rsidRPr="0004144E">
        <w:rPr>
          <w:rFonts w:asciiTheme="majorEastAsia" w:eastAsiaTheme="majorEastAsia" w:hAnsiTheme="majorEastAsia" w:cstheme="minorBidi" w:hint="eastAsia"/>
          <w:sz w:val="28"/>
          <w:szCs w:val="28"/>
        </w:rPr>
        <w:t>要件確認申立書</w:t>
      </w:r>
    </w:p>
    <w:p w:rsidR="0078310A" w:rsidRPr="0004144E" w:rsidRDefault="0078310A" w:rsidP="0078310A">
      <w:pPr>
        <w:spacing w:line="320" w:lineRule="exact"/>
        <w:rPr>
          <w:rFonts w:asciiTheme="majorEastAsia" w:eastAsiaTheme="majorEastAsia" w:hAnsiTheme="majorEastAsia" w:cstheme="minorBidi"/>
          <w:sz w:val="24"/>
          <w:szCs w:val="24"/>
        </w:rPr>
      </w:pPr>
    </w:p>
    <w:p w:rsidR="0078310A" w:rsidRPr="0004144E" w:rsidRDefault="0078310A" w:rsidP="0078310A">
      <w:pPr>
        <w:spacing w:line="320" w:lineRule="exact"/>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大阪府知事　様</w:t>
      </w:r>
    </w:p>
    <w:p w:rsidR="0078310A" w:rsidRPr="0004144E" w:rsidRDefault="0078310A" w:rsidP="0078310A">
      <w:pPr>
        <w:spacing w:line="320" w:lineRule="exact"/>
        <w:rPr>
          <w:rFonts w:asciiTheme="majorEastAsia" w:eastAsiaTheme="majorEastAsia" w:hAnsiTheme="majorEastAsia" w:cstheme="minorBidi"/>
          <w:sz w:val="24"/>
          <w:szCs w:val="24"/>
        </w:rPr>
      </w:pPr>
    </w:p>
    <w:p w:rsidR="0078310A" w:rsidRPr="0004144E" w:rsidRDefault="0078310A" w:rsidP="0078310A">
      <w:pPr>
        <w:spacing w:line="320" w:lineRule="exact"/>
        <w:ind w:firstLineChars="100" w:firstLine="237"/>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大阪府補助金交付規則（以下「規則」という。）第４条第２項第３号の規定に基づき、大阪府病床転換促進事業補助金にかかる交付申請を行うにあたり、当設置者は、規則第２条第２号イ～ハまでのいずれにも該当しないことを申立てます。</w:t>
      </w:r>
    </w:p>
    <w:p w:rsidR="0078310A" w:rsidRPr="0004144E" w:rsidRDefault="0078310A" w:rsidP="0078310A">
      <w:pPr>
        <w:spacing w:line="320" w:lineRule="exact"/>
        <w:ind w:firstLineChars="100" w:firstLine="237"/>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なお、いずれかに該当することとなった場合には、直ちにその旨を届け出ます。</w:t>
      </w:r>
    </w:p>
    <w:p w:rsidR="0078310A" w:rsidRPr="0004144E" w:rsidRDefault="0078310A" w:rsidP="0078310A">
      <w:pPr>
        <w:spacing w:line="320" w:lineRule="exact"/>
        <w:ind w:firstLineChars="100" w:firstLine="237"/>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また、規則第２条第２号イ～ハまでのいずれにも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p w:rsidR="0078310A" w:rsidRPr="0004144E" w:rsidRDefault="0078310A" w:rsidP="0078310A">
      <w:pPr>
        <w:spacing w:line="320" w:lineRule="exact"/>
        <w:rPr>
          <w:rFonts w:asciiTheme="majorEastAsia" w:eastAsiaTheme="majorEastAsia" w:hAnsiTheme="majorEastAsia" w:cstheme="minorBidi"/>
          <w:sz w:val="24"/>
          <w:szCs w:val="24"/>
        </w:rPr>
      </w:pPr>
    </w:p>
    <w:p w:rsidR="0078310A" w:rsidRPr="0004144E" w:rsidRDefault="0078310A" w:rsidP="0078310A">
      <w:pPr>
        <w:spacing w:line="320" w:lineRule="exact"/>
        <w:rPr>
          <w:rFonts w:asciiTheme="majorEastAsia" w:eastAsiaTheme="majorEastAsia" w:hAnsiTheme="majorEastAsia" w:cstheme="minorBidi"/>
          <w:sz w:val="24"/>
          <w:szCs w:val="24"/>
        </w:rPr>
      </w:pPr>
    </w:p>
    <w:p w:rsidR="0078310A" w:rsidRPr="0004144E" w:rsidRDefault="0078310A" w:rsidP="0078310A">
      <w:pPr>
        <w:spacing w:line="320" w:lineRule="exact"/>
        <w:ind w:left="711" w:hangingChars="300" w:hanging="711"/>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 xml:space="preserve">　１　暴力団（暴力団員による不当な行為の防止等に関する法律第２条第２号に規定する「暴力団員」をいう。）</w:t>
      </w:r>
    </w:p>
    <w:p w:rsidR="0078310A" w:rsidRPr="0004144E"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04144E" w:rsidRDefault="0078310A" w:rsidP="0078310A">
      <w:pPr>
        <w:spacing w:line="320" w:lineRule="exact"/>
        <w:ind w:left="711" w:hangingChars="300" w:hanging="711"/>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 xml:space="preserve">　２　暴力団員（暴力団員による不当な行為の防止等に関する法律第２条第６号に規定する「暴力団員」をいう。）</w:t>
      </w:r>
    </w:p>
    <w:p w:rsidR="0078310A" w:rsidRPr="0004144E"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04144E" w:rsidRDefault="0078310A" w:rsidP="0078310A">
      <w:pPr>
        <w:spacing w:line="320" w:lineRule="exact"/>
        <w:ind w:left="711" w:hangingChars="300" w:hanging="711"/>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 xml:space="preserve">　３　暴力団密接関係者（大阪府暴力団排除条例第２条第４号に規定する「暴力団密接関係者」をいう。）</w:t>
      </w:r>
    </w:p>
    <w:p w:rsidR="0078310A" w:rsidRPr="0004144E"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04144E" w:rsidRDefault="0078310A" w:rsidP="0078310A">
      <w:pPr>
        <w:spacing w:line="320" w:lineRule="exact"/>
        <w:ind w:left="711" w:hangingChars="300" w:hanging="711"/>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 xml:space="preserve">　４　法人にあっては罰金の刑、個人にあっては禁錮以上の刑に処せられ、その執行を終わり、又はその執行を受けることがなくなった日から１年を経過しない者</w:t>
      </w:r>
    </w:p>
    <w:p w:rsidR="0078310A" w:rsidRPr="0004144E"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04144E" w:rsidRDefault="0078310A" w:rsidP="0078310A">
      <w:pPr>
        <w:spacing w:line="320" w:lineRule="exact"/>
        <w:ind w:left="711" w:hangingChars="300" w:hanging="711"/>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 xml:space="preserve">　５　公正取引委員会から私的独占の禁止及び公正取引の確保に関する法律第４９条第　１項に規定する排除措置命令又は同法第５０条第１項に規定する納付命令を受け、その必要な措置が完了した日又はその納付が完了した日から１年を経過しない者</w:t>
      </w:r>
    </w:p>
    <w:p w:rsidR="0078310A" w:rsidRPr="0004144E"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04144E"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04144E" w:rsidRDefault="0078310A" w:rsidP="0078310A">
      <w:pPr>
        <w:spacing w:line="320" w:lineRule="exact"/>
        <w:ind w:left="711" w:hangingChars="300" w:hanging="711"/>
        <w:rPr>
          <w:rFonts w:asciiTheme="majorEastAsia" w:eastAsiaTheme="majorEastAsia" w:hAnsiTheme="majorEastAsia" w:cstheme="minorBidi"/>
          <w:sz w:val="24"/>
          <w:szCs w:val="24"/>
        </w:rPr>
      </w:pPr>
    </w:p>
    <w:p w:rsidR="0078310A" w:rsidRPr="0004144E" w:rsidRDefault="00CE2EBE" w:rsidP="0078310A">
      <w:pPr>
        <w:spacing w:line="320" w:lineRule="exact"/>
        <w:ind w:leftChars="300" w:left="621" w:firstLineChars="2300" w:firstLine="5452"/>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令和</w:t>
      </w:r>
      <w:r w:rsidR="0078310A" w:rsidRPr="0004144E">
        <w:rPr>
          <w:rFonts w:asciiTheme="majorEastAsia" w:eastAsiaTheme="majorEastAsia" w:hAnsiTheme="majorEastAsia" w:cstheme="minorBidi" w:hint="eastAsia"/>
          <w:sz w:val="24"/>
          <w:szCs w:val="24"/>
        </w:rPr>
        <w:t xml:space="preserve">　　年　　月　　日</w:t>
      </w:r>
    </w:p>
    <w:p w:rsidR="0078310A" w:rsidRPr="0004144E" w:rsidRDefault="0078310A" w:rsidP="0078310A">
      <w:pPr>
        <w:spacing w:line="320" w:lineRule="exact"/>
        <w:rPr>
          <w:rFonts w:asciiTheme="majorEastAsia" w:eastAsiaTheme="majorEastAsia" w:hAnsiTheme="majorEastAsia" w:cstheme="minorBidi"/>
          <w:sz w:val="24"/>
          <w:szCs w:val="24"/>
        </w:rPr>
      </w:pPr>
    </w:p>
    <w:p w:rsidR="0078310A" w:rsidRPr="0004144E" w:rsidRDefault="0078310A" w:rsidP="0078310A">
      <w:pPr>
        <w:spacing w:line="320" w:lineRule="exact"/>
        <w:rPr>
          <w:rFonts w:asciiTheme="majorEastAsia" w:eastAsiaTheme="majorEastAsia" w:hAnsiTheme="majorEastAsia" w:cstheme="minorBidi"/>
          <w:sz w:val="24"/>
          <w:szCs w:val="24"/>
        </w:rPr>
      </w:pPr>
    </w:p>
    <w:p w:rsidR="0078310A" w:rsidRPr="0004144E" w:rsidRDefault="0078310A" w:rsidP="0078310A">
      <w:pPr>
        <w:spacing w:line="320" w:lineRule="exact"/>
        <w:ind w:firstLineChars="1500" w:firstLine="3556"/>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所在地</w:t>
      </w:r>
    </w:p>
    <w:p w:rsidR="0078310A" w:rsidRPr="0004144E" w:rsidRDefault="0078310A" w:rsidP="0078310A">
      <w:pPr>
        <w:spacing w:line="320" w:lineRule="exact"/>
        <w:ind w:firstLineChars="1500" w:firstLine="3556"/>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設置者</w:t>
      </w:r>
    </w:p>
    <w:p w:rsidR="0078310A" w:rsidRPr="0004144E" w:rsidRDefault="0078310A" w:rsidP="0078310A">
      <w:pPr>
        <w:spacing w:line="320" w:lineRule="exact"/>
        <w:ind w:firstLineChars="1500" w:firstLine="3556"/>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代表者　　　　　　　　　　　　　　　　　印</w:t>
      </w:r>
    </w:p>
    <w:p w:rsidR="0078310A" w:rsidRPr="0004144E" w:rsidRDefault="0078310A" w:rsidP="0078310A">
      <w:pPr>
        <w:spacing w:line="320" w:lineRule="exact"/>
        <w:rPr>
          <w:rFonts w:asciiTheme="majorEastAsia" w:eastAsiaTheme="majorEastAsia" w:hAnsiTheme="majorEastAsia" w:cstheme="minorBidi"/>
          <w:sz w:val="24"/>
          <w:szCs w:val="24"/>
        </w:rPr>
        <w:sectPr w:rsidR="0078310A" w:rsidRPr="0004144E" w:rsidSect="00927E07">
          <w:pgSz w:w="11906" w:h="16838" w:code="9"/>
          <w:pgMar w:top="1418" w:right="1134" w:bottom="1247" w:left="1247" w:header="851" w:footer="992" w:gutter="0"/>
          <w:cols w:space="425"/>
          <w:docGrid w:type="linesAndChars" w:linePitch="314" w:charSpace="-602"/>
        </w:sectPr>
      </w:pPr>
    </w:p>
    <w:p w:rsidR="0078310A" w:rsidRPr="0004144E" w:rsidRDefault="0078310A" w:rsidP="0078310A">
      <w:pPr>
        <w:spacing w:line="320" w:lineRule="exact"/>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lastRenderedPageBreak/>
        <w:t>（様式第１号の３）</w:t>
      </w:r>
    </w:p>
    <w:p w:rsidR="0078310A" w:rsidRPr="0004144E" w:rsidRDefault="0078310A" w:rsidP="0078310A">
      <w:pPr>
        <w:spacing w:line="320" w:lineRule="exact"/>
        <w:jc w:val="center"/>
        <w:rPr>
          <w:rFonts w:asciiTheme="majorEastAsia" w:eastAsiaTheme="majorEastAsia" w:hAnsiTheme="majorEastAsia" w:cstheme="minorBidi"/>
          <w:sz w:val="28"/>
          <w:szCs w:val="28"/>
        </w:rPr>
      </w:pPr>
      <w:r w:rsidRPr="0004144E">
        <w:rPr>
          <w:rFonts w:asciiTheme="majorEastAsia" w:eastAsiaTheme="majorEastAsia" w:hAnsiTheme="majorEastAsia" w:cstheme="minorBidi" w:hint="eastAsia"/>
          <w:sz w:val="28"/>
          <w:szCs w:val="28"/>
        </w:rPr>
        <w:t>暴力団等審査情報</w:t>
      </w:r>
    </w:p>
    <w:p w:rsidR="0078310A" w:rsidRPr="0004144E" w:rsidRDefault="0078310A" w:rsidP="0078310A">
      <w:pPr>
        <w:spacing w:line="320" w:lineRule="exact"/>
        <w:rPr>
          <w:rFonts w:asciiTheme="majorEastAsia" w:eastAsiaTheme="majorEastAsia" w:hAnsiTheme="majorEastAsia" w:cstheme="minorBidi"/>
          <w:sz w:val="24"/>
          <w:szCs w:val="24"/>
        </w:rPr>
      </w:pPr>
    </w:p>
    <w:p w:rsidR="0078310A" w:rsidRPr="0004144E" w:rsidRDefault="0078310A" w:rsidP="0078310A">
      <w:pPr>
        <w:spacing w:line="320" w:lineRule="exact"/>
        <w:ind w:firstLineChars="100" w:firstLine="240"/>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大阪府補助金交付規則（以下「規則」という。）第４条第２項第３号の規定に基づき、大阪府病床転換促進事業補助金にかかる交付申請を行うにあたり、規則第２条第２号イに該当しないことを審査するため、本書面を提出するとともに、大阪府暴力団排除条例第２４条に基づき、府警察本部へ提供することに同意します。</w:t>
      </w:r>
    </w:p>
    <w:p w:rsidR="0078310A" w:rsidRPr="0004144E" w:rsidRDefault="0078310A" w:rsidP="0078310A">
      <w:pPr>
        <w:spacing w:line="320" w:lineRule="exact"/>
        <w:ind w:firstLineChars="100" w:firstLine="240"/>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なお、役員の変更があった場合は、直ちに本様式をもって報告します。</w:t>
      </w:r>
    </w:p>
    <w:p w:rsidR="0078310A" w:rsidRPr="0004144E" w:rsidRDefault="0078310A" w:rsidP="0078310A">
      <w:pPr>
        <w:spacing w:line="320" w:lineRule="exact"/>
        <w:rPr>
          <w:rFonts w:asciiTheme="majorEastAsia" w:eastAsiaTheme="majorEastAsia" w:hAnsiTheme="majorEastAsia" w:cstheme="minorBidi"/>
          <w:sz w:val="24"/>
          <w:szCs w:val="24"/>
        </w:rPr>
      </w:pPr>
    </w:p>
    <w:tbl>
      <w:tblPr>
        <w:tblStyle w:val="1"/>
        <w:tblW w:w="9923" w:type="dxa"/>
        <w:tblInd w:w="-176" w:type="dxa"/>
        <w:tblLayout w:type="fixed"/>
        <w:tblLook w:val="04A0" w:firstRow="1" w:lastRow="0" w:firstColumn="1" w:lastColumn="0" w:noHBand="0" w:noVBand="1"/>
      </w:tblPr>
      <w:tblGrid>
        <w:gridCol w:w="426"/>
        <w:gridCol w:w="709"/>
        <w:gridCol w:w="850"/>
        <w:gridCol w:w="851"/>
        <w:gridCol w:w="850"/>
        <w:gridCol w:w="851"/>
        <w:gridCol w:w="709"/>
        <w:gridCol w:w="567"/>
        <w:gridCol w:w="567"/>
        <w:gridCol w:w="567"/>
        <w:gridCol w:w="2976"/>
      </w:tblGrid>
      <w:tr w:rsidR="0004144E" w:rsidRPr="0004144E" w:rsidTr="009D5BA2">
        <w:trPr>
          <w:trHeight w:val="360"/>
        </w:trPr>
        <w:tc>
          <w:tcPr>
            <w:tcW w:w="426" w:type="dxa"/>
            <w:vMerge w:val="restart"/>
          </w:tcPr>
          <w:p w:rsidR="0078310A" w:rsidRPr="0004144E" w:rsidRDefault="0078310A" w:rsidP="0078310A">
            <w:pPr>
              <w:spacing w:line="320" w:lineRule="exact"/>
              <w:rPr>
                <w:rFonts w:asciiTheme="majorEastAsia" w:eastAsiaTheme="majorEastAsia" w:hAnsiTheme="majorEastAsia"/>
                <w:sz w:val="24"/>
                <w:szCs w:val="24"/>
              </w:rPr>
            </w:pPr>
          </w:p>
        </w:tc>
        <w:tc>
          <w:tcPr>
            <w:tcW w:w="709" w:type="dxa"/>
            <w:vMerge w:val="restart"/>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役職区分</w:t>
            </w:r>
          </w:p>
        </w:tc>
        <w:tc>
          <w:tcPr>
            <w:tcW w:w="3402" w:type="dxa"/>
            <w:gridSpan w:val="4"/>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役員等氏名</w:t>
            </w:r>
          </w:p>
        </w:tc>
        <w:tc>
          <w:tcPr>
            <w:tcW w:w="2410" w:type="dxa"/>
            <w:gridSpan w:val="4"/>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生年月日</w:t>
            </w:r>
          </w:p>
        </w:tc>
        <w:tc>
          <w:tcPr>
            <w:tcW w:w="2976" w:type="dxa"/>
            <w:vMerge w:val="restart"/>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住　　所</w:t>
            </w:r>
          </w:p>
        </w:tc>
      </w:tr>
      <w:tr w:rsidR="0004144E" w:rsidRPr="0004144E" w:rsidTr="009D5BA2">
        <w:trPr>
          <w:trHeight w:val="150"/>
        </w:trPr>
        <w:tc>
          <w:tcPr>
            <w:tcW w:w="426" w:type="dxa"/>
            <w:vMerge/>
          </w:tcPr>
          <w:p w:rsidR="0078310A" w:rsidRPr="0004144E" w:rsidRDefault="0078310A" w:rsidP="0078310A">
            <w:pPr>
              <w:spacing w:line="320" w:lineRule="exact"/>
              <w:rPr>
                <w:rFonts w:asciiTheme="majorEastAsia" w:eastAsiaTheme="majorEastAsia" w:hAnsiTheme="majorEastAsia"/>
                <w:sz w:val="24"/>
                <w:szCs w:val="24"/>
              </w:rPr>
            </w:pPr>
          </w:p>
        </w:tc>
        <w:tc>
          <w:tcPr>
            <w:tcW w:w="709" w:type="dxa"/>
            <w:vMerge/>
            <w:vAlign w:val="center"/>
          </w:tcPr>
          <w:p w:rsidR="0078310A" w:rsidRPr="0004144E" w:rsidRDefault="0078310A" w:rsidP="0078310A">
            <w:pPr>
              <w:spacing w:line="320" w:lineRule="exact"/>
              <w:jc w:val="center"/>
              <w:rPr>
                <w:rFonts w:asciiTheme="majorEastAsia" w:eastAsiaTheme="majorEastAsia" w:hAnsiTheme="majorEastAsia"/>
              </w:rPr>
            </w:pPr>
          </w:p>
        </w:tc>
        <w:tc>
          <w:tcPr>
            <w:tcW w:w="1701" w:type="dxa"/>
            <w:gridSpan w:val="2"/>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カナ</w:t>
            </w:r>
          </w:p>
        </w:tc>
        <w:tc>
          <w:tcPr>
            <w:tcW w:w="1701" w:type="dxa"/>
            <w:gridSpan w:val="2"/>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漢字</w:t>
            </w:r>
          </w:p>
        </w:tc>
        <w:tc>
          <w:tcPr>
            <w:tcW w:w="709" w:type="dxa"/>
            <w:vMerge w:val="restart"/>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元号</w:t>
            </w:r>
          </w:p>
        </w:tc>
        <w:tc>
          <w:tcPr>
            <w:tcW w:w="567" w:type="dxa"/>
            <w:vMerge w:val="restart"/>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年</w:t>
            </w:r>
          </w:p>
        </w:tc>
        <w:tc>
          <w:tcPr>
            <w:tcW w:w="567" w:type="dxa"/>
            <w:vMerge w:val="restart"/>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月</w:t>
            </w:r>
          </w:p>
        </w:tc>
        <w:tc>
          <w:tcPr>
            <w:tcW w:w="567" w:type="dxa"/>
            <w:vMerge w:val="restart"/>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日</w:t>
            </w:r>
          </w:p>
        </w:tc>
        <w:tc>
          <w:tcPr>
            <w:tcW w:w="2976" w:type="dxa"/>
            <w:vMerge/>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r>
      <w:tr w:rsidR="0004144E" w:rsidRPr="0004144E" w:rsidTr="009D5BA2">
        <w:trPr>
          <w:trHeight w:val="164"/>
        </w:trPr>
        <w:tc>
          <w:tcPr>
            <w:tcW w:w="426" w:type="dxa"/>
            <w:vMerge/>
          </w:tcPr>
          <w:p w:rsidR="0078310A" w:rsidRPr="0004144E" w:rsidRDefault="0078310A" w:rsidP="0078310A">
            <w:pPr>
              <w:spacing w:line="320" w:lineRule="exact"/>
              <w:rPr>
                <w:rFonts w:asciiTheme="majorEastAsia" w:eastAsiaTheme="majorEastAsia" w:hAnsiTheme="majorEastAsia"/>
                <w:sz w:val="24"/>
                <w:szCs w:val="24"/>
              </w:rPr>
            </w:pPr>
          </w:p>
        </w:tc>
        <w:tc>
          <w:tcPr>
            <w:tcW w:w="709" w:type="dxa"/>
            <w:vMerge/>
            <w:vAlign w:val="center"/>
          </w:tcPr>
          <w:p w:rsidR="0078310A" w:rsidRPr="0004144E" w:rsidRDefault="0078310A" w:rsidP="0078310A">
            <w:pPr>
              <w:spacing w:line="320" w:lineRule="exact"/>
              <w:jc w:val="center"/>
              <w:rPr>
                <w:rFonts w:asciiTheme="majorEastAsia" w:eastAsiaTheme="majorEastAsia" w:hAnsiTheme="majorEastAsia"/>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姓</w:t>
            </w: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名</w:t>
            </w: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姓</w:t>
            </w: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rPr>
            </w:pPr>
            <w:r w:rsidRPr="0004144E">
              <w:rPr>
                <w:rFonts w:asciiTheme="majorEastAsia" w:eastAsiaTheme="majorEastAsia" w:hAnsiTheme="majorEastAsia" w:hint="eastAsia"/>
              </w:rPr>
              <w:t>名</w:t>
            </w:r>
          </w:p>
        </w:tc>
        <w:tc>
          <w:tcPr>
            <w:tcW w:w="709" w:type="dxa"/>
            <w:vMerge/>
          </w:tcPr>
          <w:p w:rsidR="0078310A" w:rsidRPr="0004144E" w:rsidRDefault="0078310A" w:rsidP="0078310A">
            <w:pPr>
              <w:spacing w:line="320" w:lineRule="exact"/>
              <w:rPr>
                <w:rFonts w:asciiTheme="majorEastAsia" w:eastAsiaTheme="majorEastAsia" w:hAnsiTheme="majorEastAsia"/>
                <w:sz w:val="24"/>
                <w:szCs w:val="24"/>
              </w:rPr>
            </w:pPr>
          </w:p>
        </w:tc>
        <w:tc>
          <w:tcPr>
            <w:tcW w:w="567" w:type="dxa"/>
            <w:vMerge/>
          </w:tcPr>
          <w:p w:rsidR="0078310A" w:rsidRPr="0004144E" w:rsidRDefault="0078310A" w:rsidP="0078310A">
            <w:pPr>
              <w:spacing w:line="320" w:lineRule="exact"/>
              <w:rPr>
                <w:rFonts w:asciiTheme="majorEastAsia" w:eastAsiaTheme="majorEastAsia" w:hAnsiTheme="majorEastAsia"/>
                <w:sz w:val="24"/>
                <w:szCs w:val="24"/>
              </w:rPr>
            </w:pPr>
          </w:p>
        </w:tc>
        <w:tc>
          <w:tcPr>
            <w:tcW w:w="567" w:type="dxa"/>
            <w:vMerge/>
          </w:tcPr>
          <w:p w:rsidR="0078310A" w:rsidRPr="0004144E" w:rsidRDefault="0078310A" w:rsidP="0078310A">
            <w:pPr>
              <w:spacing w:line="320" w:lineRule="exact"/>
              <w:rPr>
                <w:rFonts w:asciiTheme="majorEastAsia" w:eastAsiaTheme="majorEastAsia" w:hAnsiTheme="majorEastAsia"/>
                <w:sz w:val="24"/>
                <w:szCs w:val="24"/>
              </w:rPr>
            </w:pPr>
          </w:p>
        </w:tc>
        <w:tc>
          <w:tcPr>
            <w:tcW w:w="567" w:type="dxa"/>
            <w:vMerge/>
          </w:tcPr>
          <w:p w:rsidR="0078310A" w:rsidRPr="0004144E" w:rsidRDefault="0078310A" w:rsidP="0078310A">
            <w:pPr>
              <w:spacing w:line="320" w:lineRule="exact"/>
              <w:rPr>
                <w:rFonts w:asciiTheme="majorEastAsia" w:eastAsiaTheme="majorEastAsia" w:hAnsiTheme="majorEastAsia"/>
                <w:sz w:val="24"/>
                <w:szCs w:val="24"/>
              </w:rPr>
            </w:pPr>
          </w:p>
        </w:tc>
        <w:tc>
          <w:tcPr>
            <w:tcW w:w="2976" w:type="dxa"/>
            <w:vMerge/>
          </w:tcPr>
          <w:p w:rsidR="0078310A" w:rsidRPr="0004144E" w:rsidRDefault="0078310A" w:rsidP="0078310A">
            <w:pPr>
              <w:spacing w:line="320" w:lineRule="exact"/>
              <w:rPr>
                <w:rFonts w:asciiTheme="majorEastAsia" w:eastAsiaTheme="majorEastAsia" w:hAnsiTheme="majorEastAsia"/>
                <w:sz w:val="24"/>
                <w:szCs w:val="24"/>
              </w:rPr>
            </w:pPr>
          </w:p>
        </w:tc>
      </w:tr>
      <w:tr w:rsidR="0004144E" w:rsidRPr="0004144E" w:rsidTr="009D5BA2">
        <w:trPr>
          <w:trHeight w:val="804"/>
        </w:trPr>
        <w:tc>
          <w:tcPr>
            <w:tcW w:w="42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1</w:t>
            </w: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r>
      <w:tr w:rsidR="0004144E" w:rsidRPr="0004144E" w:rsidTr="009D5BA2">
        <w:trPr>
          <w:trHeight w:val="753"/>
        </w:trPr>
        <w:tc>
          <w:tcPr>
            <w:tcW w:w="42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2</w:t>
            </w: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r>
      <w:tr w:rsidR="0004144E" w:rsidRPr="0004144E" w:rsidTr="009D5BA2">
        <w:trPr>
          <w:trHeight w:val="694"/>
        </w:trPr>
        <w:tc>
          <w:tcPr>
            <w:tcW w:w="42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3</w:t>
            </w: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r>
      <w:tr w:rsidR="0004144E" w:rsidRPr="0004144E" w:rsidTr="009D5BA2">
        <w:trPr>
          <w:trHeight w:val="704"/>
        </w:trPr>
        <w:tc>
          <w:tcPr>
            <w:tcW w:w="42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4</w:t>
            </w: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r>
      <w:tr w:rsidR="0004144E" w:rsidRPr="0004144E" w:rsidTr="009D5BA2">
        <w:trPr>
          <w:trHeight w:val="686"/>
        </w:trPr>
        <w:tc>
          <w:tcPr>
            <w:tcW w:w="42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5</w:t>
            </w: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r>
      <w:tr w:rsidR="0004144E" w:rsidRPr="0004144E" w:rsidTr="009D5BA2">
        <w:trPr>
          <w:trHeight w:val="710"/>
        </w:trPr>
        <w:tc>
          <w:tcPr>
            <w:tcW w:w="42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6</w:t>
            </w: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r>
      <w:tr w:rsidR="0004144E" w:rsidRPr="0004144E" w:rsidTr="009D5BA2">
        <w:trPr>
          <w:trHeight w:val="714"/>
        </w:trPr>
        <w:tc>
          <w:tcPr>
            <w:tcW w:w="42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7</w:t>
            </w: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r>
      <w:tr w:rsidR="0004144E" w:rsidRPr="0004144E" w:rsidTr="009D5BA2">
        <w:trPr>
          <w:trHeight w:val="682"/>
        </w:trPr>
        <w:tc>
          <w:tcPr>
            <w:tcW w:w="42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r w:rsidRPr="0004144E">
              <w:rPr>
                <w:rFonts w:asciiTheme="majorEastAsia" w:eastAsiaTheme="majorEastAsia" w:hAnsiTheme="majorEastAsia" w:hint="eastAsia"/>
                <w:sz w:val="24"/>
                <w:szCs w:val="24"/>
              </w:rPr>
              <w:t>8</w:t>
            </w: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0"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851"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709"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567"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c>
          <w:tcPr>
            <w:tcW w:w="2976" w:type="dxa"/>
            <w:vAlign w:val="center"/>
          </w:tcPr>
          <w:p w:rsidR="0078310A" w:rsidRPr="0004144E" w:rsidRDefault="0078310A" w:rsidP="0078310A">
            <w:pPr>
              <w:spacing w:line="320" w:lineRule="exact"/>
              <w:jc w:val="center"/>
              <w:rPr>
                <w:rFonts w:asciiTheme="majorEastAsia" w:eastAsiaTheme="majorEastAsia" w:hAnsiTheme="majorEastAsia"/>
                <w:sz w:val="24"/>
                <w:szCs w:val="24"/>
              </w:rPr>
            </w:pPr>
          </w:p>
        </w:tc>
      </w:tr>
    </w:tbl>
    <w:p w:rsidR="0078310A" w:rsidRPr="0004144E" w:rsidRDefault="0078310A" w:rsidP="0078310A">
      <w:pPr>
        <w:spacing w:line="320" w:lineRule="exact"/>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※役員数に応じ、適宜、行を追加すること。</w:t>
      </w:r>
    </w:p>
    <w:p w:rsidR="0078310A" w:rsidRPr="0004144E" w:rsidRDefault="0078310A" w:rsidP="0078310A">
      <w:pPr>
        <w:spacing w:line="320" w:lineRule="exact"/>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※２枚以上にまたがる場合は、割印をすること。</w:t>
      </w:r>
    </w:p>
    <w:p w:rsidR="0078310A" w:rsidRPr="0004144E" w:rsidRDefault="0078310A" w:rsidP="0078310A">
      <w:pPr>
        <w:spacing w:line="320" w:lineRule="exact"/>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※役員の変更による報告の場合は、変更した者のみにつき記載すること。</w:t>
      </w:r>
    </w:p>
    <w:p w:rsidR="0078310A" w:rsidRPr="0004144E" w:rsidRDefault="0078310A" w:rsidP="0078310A">
      <w:pPr>
        <w:spacing w:line="320" w:lineRule="exact"/>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※役職区分の欄には、設置者が法人の場合は「役員」又は「監事」のいずれかを、個人の場合は「設置者」と記載すること。</w:t>
      </w:r>
    </w:p>
    <w:p w:rsidR="0078310A" w:rsidRPr="0004144E" w:rsidRDefault="0078310A" w:rsidP="0078310A">
      <w:pPr>
        <w:spacing w:line="320" w:lineRule="exact"/>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※生年月日の元号は、明治は「Ｍ」、大正は「Ｔ」、昭和は「Ｓ」、平成は「Ｈ」と記載すること。</w:t>
      </w:r>
    </w:p>
    <w:p w:rsidR="0078310A" w:rsidRPr="0004144E" w:rsidRDefault="00CE2EBE" w:rsidP="0078310A">
      <w:pPr>
        <w:spacing w:line="320" w:lineRule="exact"/>
        <w:ind w:leftChars="2414" w:left="5069"/>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令和</w:t>
      </w:r>
      <w:r w:rsidR="0078310A" w:rsidRPr="0004144E">
        <w:rPr>
          <w:rFonts w:asciiTheme="majorEastAsia" w:eastAsiaTheme="majorEastAsia" w:hAnsiTheme="majorEastAsia" w:cstheme="minorBidi" w:hint="eastAsia"/>
          <w:sz w:val="24"/>
          <w:szCs w:val="24"/>
        </w:rPr>
        <w:t xml:space="preserve">　　年　　月　　日</w:t>
      </w:r>
    </w:p>
    <w:p w:rsidR="0078310A" w:rsidRPr="0004144E" w:rsidRDefault="0078310A" w:rsidP="0078310A">
      <w:pPr>
        <w:spacing w:line="320" w:lineRule="exact"/>
        <w:ind w:leftChars="300" w:left="630" w:firstLineChars="1100" w:firstLine="2640"/>
        <w:rPr>
          <w:rFonts w:asciiTheme="majorEastAsia" w:eastAsiaTheme="majorEastAsia" w:hAnsiTheme="majorEastAsia" w:cstheme="minorBidi"/>
          <w:sz w:val="24"/>
          <w:szCs w:val="24"/>
        </w:rPr>
      </w:pPr>
    </w:p>
    <w:p w:rsidR="0078310A" w:rsidRPr="0004144E" w:rsidRDefault="0078310A" w:rsidP="0078310A">
      <w:pPr>
        <w:spacing w:line="320" w:lineRule="exact"/>
        <w:ind w:firstLineChars="1500" w:firstLine="3600"/>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所在地</w:t>
      </w:r>
    </w:p>
    <w:p w:rsidR="0078310A" w:rsidRPr="0004144E" w:rsidRDefault="0078310A" w:rsidP="0078310A">
      <w:pPr>
        <w:spacing w:line="320" w:lineRule="exact"/>
        <w:ind w:firstLineChars="1500" w:firstLine="3600"/>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設置者</w:t>
      </w:r>
    </w:p>
    <w:p w:rsidR="006B76AD" w:rsidRDefault="0078310A" w:rsidP="00896A76">
      <w:pPr>
        <w:spacing w:line="400" w:lineRule="exact"/>
        <w:ind w:left="1680" w:right="840" w:firstLineChars="800" w:firstLine="1920"/>
        <w:rPr>
          <w:rFonts w:asciiTheme="majorEastAsia" w:eastAsiaTheme="majorEastAsia" w:hAnsiTheme="majorEastAsia" w:cstheme="minorBidi"/>
          <w:sz w:val="24"/>
          <w:szCs w:val="24"/>
        </w:rPr>
      </w:pPr>
      <w:r w:rsidRPr="0004144E">
        <w:rPr>
          <w:rFonts w:asciiTheme="majorEastAsia" w:eastAsiaTheme="majorEastAsia" w:hAnsiTheme="majorEastAsia" w:cstheme="minorBidi" w:hint="eastAsia"/>
          <w:sz w:val="24"/>
          <w:szCs w:val="24"/>
        </w:rPr>
        <w:t>代表者　　　　　　　　　　　　印</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lastRenderedPageBreak/>
        <w:t>（様式第２号）</w:t>
      </w:r>
    </w:p>
    <w:p w:rsidR="006C473B" w:rsidRPr="00CD56DB" w:rsidRDefault="006C473B" w:rsidP="006C473B">
      <w:pPr>
        <w:spacing w:line="400" w:lineRule="exact"/>
        <w:jc w:val="righ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第　　　　　　　　　号</w:t>
      </w:r>
    </w:p>
    <w:p w:rsidR="006C473B" w:rsidRPr="00CD56DB" w:rsidRDefault="00CE2EBE" w:rsidP="006C473B">
      <w:pPr>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C473B" w:rsidRPr="00CD56DB">
        <w:rPr>
          <w:rFonts w:asciiTheme="majorEastAsia" w:eastAsiaTheme="majorEastAsia" w:hAnsiTheme="majorEastAsia" w:hint="eastAsia"/>
          <w:sz w:val="24"/>
          <w:szCs w:val="24"/>
        </w:rPr>
        <w:t xml:space="preserve">　　年　　月　　日</w:t>
      </w:r>
    </w:p>
    <w:p w:rsidR="006C473B" w:rsidRPr="00CE2EBE"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ind w:firstLineChars="100" w:firstLine="240"/>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大阪府知事　様</w:t>
      </w: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ind w:left="3360" w:firstLine="840"/>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所在地</w:t>
      </w:r>
    </w:p>
    <w:p w:rsidR="006C473B" w:rsidRPr="00CD56DB" w:rsidRDefault="006C473B" w:rsidP="006C473B">
      <w:pPr>
        <w:spacing w:line="400" w:lineRule="exact"/>
        <w:ind w:left="3360" w:firstLine="840"/>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設置者</w:t>
      </w:r>
    </w:p>
    <w:p w:rsidR="006C473B" w:rsidRPr="00CD56DB" w:rsidRDefault="006C473B" w:rsidP="006C473B">
      <w:pPr>
        <w:spacing w:line="400" w:lineRule="exact"/>
        <w:ind w:left="3360" w:firstLine="840"/>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代表者　　　　　　　　　　　　印</w:t>
      </w: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CE2EBE" w:rsidP="006C473B">
      <w:pPr>
        <w:pStyle w:val="a4"/>
        <w:wordWrap/>
        <w:spacing w:line="400" w:lineRule="exact"/>
        <w:ind w:firstLineChars="6" w:firstLine="14"/>
        <w:jc w:val="center"/>
        <w:rPr>
          <w:rFonts w:asciiTheme="majorEastAsia" w:eastAsiaTheme="majorEastAsia" w:hAnsiTheme="majorEastAsia"/>
          <w:sz w:val="24"/>
          <w:szCs w:val="24"/>
        </w:rPr>
      </w:pPr>
      <w:r>
        <w:rPr>
          <w:rFonts w:asciiTheme="majorEastAsia" w:eastAsiaTheme="majorEastAsia" w:hAnsiTheme="majorEastAsia" w:hint="eastAsia"/>
          <w:spacing w:val="0"/>
          <w:sz w:val="24"/>
          <w:szCs w:val="24"/>
        </w:rPr>
        <w:t>令和</w:t>
      </w:r>
      <w:r w:rsidR="006C473B" w:rsidRPr="00CD56DB">
        <w:rPr>
          <w:rFonts w:asciiTheme="majorEastAsia" w:eastAsiaTheme="majorEastAsia" w:hAnsiTheme="majorEastAsia" w:hint="eastAsia"/>
          <w:spacing w:val="0"/>
          <w:sz w:val="24"/>
          <w:szCs w:val="24"/>
        </w:rPr>
        <w:t xml:space="preserve">　　年度大阪府病床転換促進事業補助金変更承認申請書</w:t>
      </w:r>
    </w:p>
    <w:p w:rsidR="006C473B" w:rsidRPr="00CD56DB" w:rsidRDefault="006C473B" w:rsidP="006C473B">
      <w:pPr>
        <w:spacing w:line="400" w:lineRule="exact"/>
        <w:jc w:val="center"/>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（施設・設備の改修又は新増改築）</w:t>
      </w: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ind w:firstLineChars="100" w:firstLine="240"/>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大阪府病床転換促進事業補助金交付要綱第９条の規定に基づき、次の関係書類を添えて申請します。</w:t>
      </w: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１　変更交付申請額　金　　　　　　　千円</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 xml:space="preserve">　（前回交付申請額　金　　　　　　　千円）</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２　病床転換促進事業経費変更所要額調書（別紙３）</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３　病床転換促進事業変更計画書（別紙４）</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４　添付書類</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（１）歳入歳出予算（見込）書抄本</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（２）変更理由書</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（３）工事計画書、工事設計書及び工事仕訳書</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（４）補助事業の建物の平面図</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（５）見積書の写し</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（６）その他参考となる書類</w:t>
      </w: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widowControl/>
        <w:jc w:val="left"/>
        <w:rPr>
          <w:rFonts w:asciiTheme="majorEastAsia" w:eastAsiaTheme="majorEastAsia" w:hAnsiTheme="majorEastAsia"/>
          <w:sz w:val="24"/>
          <w:szCs w:val="24"/>
        </w:rPr>
      </w:pPr>
      <w:r w:rsidRPr="00CD56DB">
        <w:rPr>
          <w:rFonts w:asciiTheme="majorEastAsia" w:eastAsiaTheme="majorEastAsia" w:hAnsiTheme="majorEastAsia"/>
          <w:sz w:val="24"/>
          <w:szCs w:val="24"/>
        </w:rPr>
        <w:br w:type="page"/>
      </w: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（様式第２号）</w:t>
      </w:r>
    </w:p>
    <w:p w:rsidR="006C473B" w:rsidRPr="00CD56DB" w:rsidRDefault="006C473B" w:rsidP="006C473B">
      <w:pPr>
        <w:spacing w:line="400" w:lineRule="exact"/>
        <w:jc w:val="righ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第　　　　　　　　　号</w:t>
      </w:r>
    </w:p>
    <w:p w:rsidR="006C473B" w:rsidRPr="00CD56DB" w:rsidRDefault="00CE2EBE" w:rsidP="006C473B">
      <w:pPr>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C473B" w:rsidRPr="00CD56DB">
        <w:rPr>
          <w:rFonts w:asciiTheme="majorEastAsia" w:eastAsiaTheme="majorEastAsia" w:hAnsiTheme="majorEastAsia" w:hint="eastAsia"/>
          <w:sz w:val="24"/>
          <w:szCs w:val="24"/>
        </w:rPr>
        <w:t xml:space="preserve">　　年　　月　　日</w:t>
      </w: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ind w:firstLineChars="100" w:firstLine="240"/>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大阪府知事　様</w:t>
      </w: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ind w:left="3360" w:firstLine="840"/>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所在地</w:t>
      </w:r>
    </w:p>
    <w:p w:rsidR="006C473B" w:rsidRPr="00CD56DB" w:rsidRDefault="006C473B" w:rsidP="006C473B">
      <w:pPr>
        <w:spacing w:line="400" w:lineRule="exact"/>
        <w:ind w:left="3360" w:firstLine="840"/>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設置者</w:t>
      </w:r>
    </w:p>
    <w:p w:rsidR="006C473B" w:rsidRPr="00CD56DB" w:rsidRDefault="006C473B" w:rsidP="006C473B">
      <w:pPr>
        <w:spacing w:line="400" w:lineRule="exact"/>
        <w:ind w:left="3360" w:firstLine="840"/>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代表者　　　　　　　　　　　　印</w:t>
      </w: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CE2EBE" w:rsidP="006C473B">
      <w:pPr>
        <w:pStyle w:val="a4"/>
        <w:wordWrap/>
        <w:spacing w:line="400" w:lineRule="exact"/>
        <w:ind w:firstLineChars="6" w:firstLine="14"/>
        <w:jc w:val="center"/>
        <w:rPr>
          <w:rFonts w:asciiTheme="majorEastAsia" w:eastAsiaTheme="majorEastAsia" w:hAnsiTheme="majorEastAsia"/>
          <w:sz w:val="24"/>
          <w:szCs w:val="24"/>
        </w:rPr>
      </w:pPr>
      <w:r>
        <w:rPr>
          <w:rFonts w:asciiTheme="majorEastAsia" w:eastAsiaTheme="majorEastAsia" w:hAnsiTheme="majorEastAsia" w:hint="eastAsia"/>
          <w:spacing w:val="0"/>
          <w:sz w:val="24"/>
          <w:szCs w:val="24"/>
        </w:rPr>
        <w:t>令和</w:t>
      </w:r>
      <w:r w:rsidR="006C473B" w:rsidRPr="00CD56DB">
        <w:rPr>
          <w:rFonts w:asciiTheme="majorEastAsia" w:eastAsiaTheme="majorEastAsia" w:hAnsiTheme="majorEastAsia" w:hint="eastAsia"/>
          <w:spacing w:val="0"/>
          <w:sz w:val="24"/>
          <w:szCs w:val="24"/>
        </w:rPr>
        <w:t xml:space="preserve">　　年度大阪府病床転換促進事業補助金変更承認申請書</w:t>
      </w:r>
    </w:p>
    <w:p w:rsidR="006C473B" w:rsidRPr="00CD56DB" w:rsidRDefault="006C473B" w:rsidP="006C473B">
      <w:pPr>
        <w:spacing w:line="400" w:lineRule="exact"/>
        <w:jc w:val="center"/>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（転換準備経費）</w:t>
      </w: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ind w:firstLineChars="100" w:firstLine="240"/>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大阪府病床転換促進事業補助金交付要綱第９条の規定に基づき、次の関係書類を添えて申請します。</w:t>
      </w: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rPr>
          <w:rFonts w:asciiTheme="majorEastAsia" w:eastAsiaTheme="majorEastAsia" w:hAnsiTheme="majorEastAsia"/>
          <w:sz w:val="24"/>
          <w:szCs w:val="24"/>
        </w:rPr>
      </w:pP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１　変更交付申請額　金　　　　　　　千円</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 xml:space="preserve">　（前回交付申請額　金　　　　　　　千円）</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２　病床転換促進事業経費変更所要額調書（別紙３）</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３　病床転換促進事業変更計画書（別紙４）</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４　添付書類</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（１）歳入歳出予算（見込）書抄本</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（２）変更理由書</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（３）労働条件通知書・労働契約書の写し</w:t>
      </w:r>
    </w:p>
    <w:p w:rsidR="006C473B" w:rsidRPr="00CD56DB" w:rsidRDefault="006C473B" w:rsidP="006C473B">
      <w:pPr>
        <w:spacing w:line="400" w:lineRule="exact"/>
        <w:rPr>
          <w:rFonts w:asciiTheme="majorEastAsia" w:eastAsiaTheme="majorEastAsia" w:hAnsiTheme="majorEastAsia"/>
          <w:sz w:val="24"/>
          <w:szCs w:val="24"/>
        </w:rPr>
      </w:pPr>
      <w:r w:rsidRPr="00CD56DB">
        <w:rPr>
          <w:rFonts w:asciiTheme="majorEastAsia" w:eastAsiaTheme="majorEastAsia" w:hAnsiTheme="majorEastAsia" w:hint="eastAsia"/>
          <w:sz w:val="24"/>
          <w:szCs w:val="24"/>
        </w:rPr>
        <w:t>（４）その他参考となる書類</w:t>
      </w:r>
    </w:p>
    <w:p w:rsidR="006C473B" w:rsidRPr="00CD56DB" w:rsidRDefault="006C473B" w:rsidP="006C473B">
      <w:pPr>
        <w:spacing w:line="400" w:lineRule="exact"/>
        <w:rPr>
          <w:rFonts w:asciiTheme="majorEastAsia" w:eastAsiaTheme="majorEastAsia" w:hAnsiTheme="majorEastAsia"/>
          <w:sz w:val="24"/>
          <w:szCs w:val="24"/>
        </w:rPr>
      </w:pPr>
    </w:p>
    <w:p w:rsidR="006C473B"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Pr="00485E5E" w:rsidRDefault="006C473B" w:rsidP="006C473B">
      <w:pPr>
        <w:spacing w:line="400" w:lineRule="exact"/>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lastRenderedPageBreak/>
        <w:t>（様式第３号）</w:t>
      </w:r>
    </w:p>
    <w:p w:rsidR="006C473B" w:rsidRPr="00485E5E" w:rsidRDefault="006C473B" w:rsidP="006C473B">
      <w:pPr>
        <w:spacing w:line="400" w:lineRule="exact"/>
        <w:jc w:val="right"/>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第　　　　　　　　　号</w:t>
      </w:r>
    </w:p>
    <w:p w:rsidR="006C473B" w:rsidRPr="00485E5E" w:rsidRDefault="00CE2EBE" w:rsidP="006C473B">
      <w:pPr>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C473B" w:rsidRPr="00485E5E">
        <w:rPr>
          <w:rFonts w:asciiTheme="majorEastAsia" w:eastAsiaTheme="majorEastAsia" w:hAnsiTheme="majorEastAsia" w:hint="eastAsia"/>
          <w:sz w:val="24"/>
          <w:szCs w:val="24"/>
        </w:rPr>
        <w:t xml:space="preserve">　　年　　月　　日</w:t>
      </w: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ind w:firstLineChars="100" w:firstLine="240"/>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大阪府知事　様</w:t>
      </w: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ind w:left="3360" w:firstLine="840"/>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所在地</w:t>
      </w:r>
    </w:p>
    <w:p w:rsidR="006C473B" w:rsidRPr="00485E5E" w:rsidRDefault="006C473B" w:rsidP="006C473B">
      <w:pPr>
        <w:spacing w:line="400" w:lineRule="exact"/>
        <w:ind w:left="3360" w:firstLine="840"/>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設置者</w:t>
      </w:r>
    </w:p>
    <w:p w:rsidR="006C473B" w:rsidRPr="00485E5E" w:rsidRDefault="006C473B" w:rsidP="006C473B">
      <w:pPr>
        <w:spacing w:line="400" w:lineRule="exact"/>
        <w:ind w:left="3360" w:firstLine="840"/>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代表者　　　　　　　　　　　　印</w:t>
      </w: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CE2EBE" w:rsidP="006C473B">
      <w:pPr>
        <w:pStyle w:val="a4"/>
        <w:wordWrap/>
        <w:spacing w:line="400" w:lineRule="exact"/>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令和</w:t>
      </w:r>
      <w:r w:rsidR="006C473B" w:rsidRPr="00485E5E">
        <w:rPr>
          <w:rFonts w:asciiTheme="majorEastAsia" w:eastAsiaTheme="majorEastAsia" w:hAnsiTheme="majorEastAsia" w:hint="eastAsia"/>
          <w:spacing w:val="0"/>
          <w:sz w:val="24"/>
          <w:szCs w:val="24"/>
        </w:rPr>
        <w:t xml:space="preserve">　　年度大阪府病床転換促進事業中止（廃止）承認申請書</w:t>
      </w:r>
    </w:p>
    <w:p w:rsidR="006C473B" w:rsidRPr="00485E5E" w:rsidRDefault="006C473B" w:rsidP="006C473B">
      <w:pPr>
        <w:spacing w:line="400" w:lineRule="exact"/>
        <w:jc w:val="center"/>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（施設・設備の改修又は新増改築）</w:t>
      </w: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ind w:firstLineChars="100" w:firstLine="240"/>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大阪府病床転換促進事業補助金交付要綱第６条第１項第１号の規定に基づき、次のとおり申請します。</w:t>
      </w: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rPr>
          <w:rFonts w:asciiTheme="majorEastAsia" w:eastAsiaTheme="majorEastAsia" w:hAnsiTheme="majorEastAsia"/>
          <w:sz w:val="24"/>
          <w:szCs w:val="24"/>
        </w:rPr>
      </w:pPr>
    </w:p>
    <w:tbl>
      <w:tblPr>
        <w:tblpPr w:leftFromText="142" w:rightFromText="142" w:vertAnchor="text" w:horzAnchor="margin" w:tblpXSpec="center" w:tblpY="194"/>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119"/>
      </w:tblGrid>
      <w:tr w:rsidR="006C473B" w:rsidRPr="00485E5E" w:rsidTr="00165478">
        <w:trPr>
          <w:trHeight w:val="1805"/>
          <w:jc w:val="center"/>
        </w:trPr>
        <w:tc>
          <w:tcPr>
            <w:tcW w:w="2570" w:type="dxa"/>
            <w:vAlign w:val="center"/>
          </w:tcPr>
          <w:p w:rsidR="006C473B" w:rsidRPr="00485E5E" w:rsidRDefault="006C473B" w:rsidP="00165478">
            <w:pPr>
              <w:jc w:val="center"/>
              <w:rPr>
                <w:rFonts w:asciiTheme="majorEastAsia" w:eastAsiaTheme="majorEastAsia" w:hAnsiTheme="majorEastAsia"/>
                <w:kern w:val="0"/>
                <w:sz w:val="24"/>
                <w:szCs w:val="24"/>
              </w:rPr>
            </w:pPr>
            <w:r w:rsidRPr="00485E5E">
              <w:rPr>
                <w:rFonts w:asciiTheme="majorEastAsia" w:eastAsiaTheme="majorEastAsia" w:hAnsiTheme="majorEastAsia" w:hint="eastAsia"/>
                <w:kern w:val="0"/>
                <w:sz w:val="24"/>
                <w:szCs w:val="24"/>
              </w:rPr>
              <w:t>補助事業の</w:t>
            </w:r>
          </w:p>
          <w:p w:rsidR="006C473B" w:rsidRPr="00485E5E" w:rsidRDefault="006C473B" w:rsidP="00165478">
            <w:pPr>
              <w:jc w:val="center"/>
              <w:rPr>
                <w:rFonts w:asciiTheme="majorEastAsia" w:eastAsiaTheme="majorEastAsia" w:hAnsiTheme="majorEastAsia"/>
                <w:sz w:val="24"/>
                <w:szCs w:val="24"/>
              </w:rPr>
            </w:pPr>
            <w:r w:rsidRPr="00485E5E">
              <w:rPr>
                <w:rFonts w:asciiTheme="majorEastAsia" w:eastAsiaTheme="majorEastAsia" w:hAnsiTheme="majorEastAsia" w:hint="eastAsia"/>
                <w:kern w:val="0"/>
                <w:sz w:val="24"/>
                <w:szCs w:val="24"/>
              </w:rPr>
              <w:t>実施の経過</w:t>
            </w:r>
          </w:p>
        </w:tc>
        <w:tc>
          <w:tcPr>
            <w:tcW w:w="5119" w:type="dxa"/>
            <w:vAlign w:val="center"/>
          </w:tcPr>
          <w:p w:rsidR="006C473B" w:rsidRPr="00485E5E" w:rsidRDefault="006C473B" w:rsidP="00165478">
            <w:pPr>
              <w:jc w:val="left"/>
              <w:rPr>
                <w:rFonts w:asciiTheme="majorEastAsia" w:eastAsiaTheme="majorEastAsia" w:hAnsiTheme="majorEastAsia"/>
                <w:sz w:val="24"/>
                <w:szCs w:val="24"/>
              </w:rPr>
            </w:pPr>
          </w:p>
        </w:tc>
      </w:tr>
      <w:tr w:rsidR="006C473B" w:rsidRPr="00485E5E" w:rsidTr="00165478">
        <w:trPr>
          <w:trHeight w:val="1805"/>
          <w:jc w:val="center"/>
        </w:trPr>
        <w:tc>
          <w:tcPr>
            <w:tcW w:w="2570" w:type="dxa"/>
            <w:vAlign w:val="center"/>
          </w:tcPr>
          <w:p w:rsidR="006C473B" w:rsidRPr="00485E5E" w:rsidRDefault="006C473B" w:rsidP="00165478">
            <w:pPr>
              <w:jc w:val="center"/>
              <w:rPr>
                <w:rFonts w:asciiTheme="majorEastAsia" w:eastAsiaTheme="majorEastAsia" w:hAnsiTheme="majorEastAsia"/>
                <w:kern w:val="0"/>
                <w:sz w:val="24"/>
                <w:szCs w:val="24"/>
              </w:rPr>
            </w:pPr>
            <w:r w:rsidRPr="00485E5E">
              <w:rPr>
                <w:rFonts w:asciiTheme="majorEastAsia" w:eastAsiaTheme="majorEastAsia" w:hAnsiTheme="majorEastAsia" w:hint="eastAsia"/>
                <w:kern w:val="0"/>
                <w:sz w:val="24"/>
                <w:szCs w:val="24"/>
              </w:rPr>
              <w:t>中止・廃止</w:t>
            </w:r>
          </w:p>
          <w:p w:rsidR="006C473B" w:rsidRPr="00485E5E" w:rsidRDefault="006C473B" w:rsidP="00165478">
            <w:pPr>
              <w:jc w:val="center"/>
              <w:rPr>
                <w:rFonts w:asciiTheme="majorEastAsia" w:eastAsiaTheme="majorEastAsia" w:hAnsiTheme="majorEastAsia"/>
                <w:kern w:val="0"/>
                <w:sz w:val="24"/>
                <w:szCs w:val="24"/>
              </w:rPr>
            </w:pPr>
            <w:r w:rsidRPr="00485E5E">
              <w:rPr>
                <w:rFonts w:asciiTheme="majorEastAsia" w:eastAsiaTheme="majorEastAsia" w:hAnsiTheme="majorEastAsia" w:hint="eastAsia"/>
                <w:kern w:val="0"/>
                <w:sz w:val="24"/>
                <w:szCs w:val="24"/>
              </w:rPr>
              <w:t>の理由</w:t>
            </w:r>
          </w:p>
        </w:tc>
        <w:tc>
          <w:tcPr>
            <w:tcW w:w="5119" w:type="dxa"/>
            <w:vAlign w:val="center"/>
          </w:tcPr>
          <w:p w:rsidR="006C473B" w:rsidRPr="00485E5E" w:rsidRDefault="006C473B" w:rsidP="00165478">
            <w:pPr>
              <w:jc w:val="left"/>
              <w:rPr>
                <w:rFonts w:asciiTheme="majorEastAsia" w:eastAsiaTheme="majorEastAsia" w:hAnsiTheme="majorEastAsia"/>
                <w:sz w:val="24"/>
                <w:szCs w:val="24"/>
              </w:rPr>
            </w:pPr>
          </w:p>
        </w:tc>
      </w:tr>
    </w:tbl>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widowControl/>
        <w:jc w:val="left"/>
        <w:rPr>
          <w:rFonts w:asciiTheme="majorEastAsia" w:eastAsiaTheme="majorEastAsia" w:hAnsiTheme="majorEastAsia"/>
          <w:sz w:val="24"/>
          <w:szCs w:val="24"/>
        </w:rPr>
      </w:pPr>
      <w:r w:rsidRPr="00485E5E">
        <w:rPr>
          <w:rFonts w:asciiTheme="majorEastAsia" w:eastAsiaTheme="majorEastAsia" w:hAnsiTheme="majorEastAsia"/>
          <w:sz w:val="24"/>
          <w:szCs w:val="24"/>
        </w:rPr>
        <w:br w:type="page"/>
      </w:r>
    </w:p>
    <w:p w:rsidR="006C473B" w:rsidRPr="00485E5E" w:rsidRDefault="006C473B" w:rsidP="006C473B">
      <w:pPr>
        <w:widowControl/>
        <w:jc w:val="left"/>
        <w:rPr>
          <w:rFonts w:asciiTheme="majorEastAsia" w:eastAsiaTheme="majorEastAsia" w:hAnsiTheme="majorEastAsia"/>
          <w:sz w:val="24"/>
          <w:szCs w:val="24"/>
        </w:rPr>
      </w:pPr>
    </w:p>
    <w:p w:rsidR="006C473B" w:rsidRPr="00485E5E" w:rsidRDefault="006C473B" w:rsidP="006C473B">
      <w:pPr>
        <w:spacing w:line="400" w:lineRule="exact"/>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（様式第３号）</w:t>
      </w:r>
    </w:p>
    <w:p w:rsidR="006C473B" w:rsidRPr="00485E5E" w:rsidRDefault="006C473B" w:rsidP="006C473B">
      <w:pPr>
        <w:spacing w:line="400" w:lineRule="exact"/>
        <w:jc w:val="right"/>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第　　　　　　　　　号</w:t>
      </w:r>
    </w:p>
    <w:p w:rsidR="006C473B" w:rsidRPr="00485E5E" w:rsidRDefault="00CE2EBE" w:rsidP="006C473B">
      <w:pPr>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C473B" w:rsidRPr="00485E5E">
        <w:rPr>
          <w:rFonts w:asciiTheme="majorEastAsia" w:eastAsiaTheme="majorEastAsia" w:hAnsiTheme="majorEastAsia" w:hint="eastAsia"/>
          <w:sz w:val="24"/>
          <w:szCs w:val="24"/>
        </w:rPr>
        <w:t xml:space="preserve">　　年　　月　　日</w:t>
      </w: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ind w:firstLineChars="100" w:firstLine="240"/>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大阪府知事　様</w:t>
      </w: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ind w:left="3360" w:firstLine="840"/>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所在地</w:t>
      </w:r>
    </w:p>
    <w:p w:rsidR="006C473B" w:rsidRPr="00485E5E" w:rsidRDefault="006C473B" w:rsidP="006C473B">
      <w:pPr>
        <w:spacing w:line="400" w:lineRule="exact"/>
        <w:ind w:left="3360" w:firstLine="840"/>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設置者</w:t>
      </w:r>
    </w:p>
    <w:p w:rsidR="006C473B" w:rsidRPr="00485E5E" w:rsidRDefault="006C473B" w:rsidP="006C473B">
      <w:pPr>
        <w:spacing w:line="400" w:lineRule="exact"/>
        <w:ind w:left="3360" w:firstLine="840"/>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代表者　　　　　　　　　　　　印</w:t>
      </w: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CE2EBE" w:rsidP="006C473B">
      <w:pPr>
        <w:pStyle w:val="a4"/>
        <w:wordWrap/>
        <w:spacing w:line="400" w:lineRule="exact"/>
        <w:jc w:val="center"/>
        <w:rPr>
          <w:rFonts w:asciiTheme="majorEastAsia" w:eastAsiaTheme="majorEastAsia" w:hAnsiTheme="majorEastAsia"/>
          <w:spacing w:val="0"/>
          <w:sz w:val="24"/>
          <w:szCs w:val="24"/>
        </w:rPr>
      </w:pPr>
      <w:r>
        <w:rPr>
          <w:rFonts w:asciiTheme="majorEastAsia" w:eastAsiaTheme="majorEastAsia" w:hAnsiTheme="majorEastAsia" w:hint="eastAsia"/>
          <w:spacing w:val="0"/>
          <w:sz w:val="24"/>
          <w:szCs w:val="24"/>
        </w:rPr>
        <w:t>令和</w:t>
      </w:r>
      <w:r w:rsidR="006C473B" w:rsidRPr="00485E5E">
        <w:rPr>
          <w:rFonts w:asciiTheme="majorEastAsia" w:eastAsiaTheme="majorEastAsia" w:hAnsiTheme="majorEastAsia" w:hint="eastAsia"/>
          <w:spacing w:val="0"/>
          <w:sz w:val="24"/>
          <w:szCs w:val="24"/>
        </w:rPr>
        <w:t xml:space="preserve">　　年度大阪府病床転換促進事業中止（廃止）承認申請書</w:t>
      </w:r>
    </w:p>
    <w:p w:rsidR="006C473B" w:rsidRPr="00485E5E" w:rsidRDefault="006C473B" w:rsidP="006C473B">
      <w:pPr>
        <w:spacing w:line="400" w:lineRule="exact"/>
        <w:jc w:val="center"/>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（転換準備経費）</w:t>
      </w: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ind w:firstLineChars="100" w:firstLine="240"/>
        <w:rPr>
          <w:rFonts w:asciiTheme="majorEastAsia" w:eastAsiaTheme="majorEastAsia" w:hAnsiTheme="majorEastAsia"/>
          <w:sz w:val="24"/>
          <w:szCs w:val="24"/>
        </w:rPr>
      </w:pPr>
      <w:r w:rsidRPr="00485E5E">
        <w:rPr>
          <w:rFonts w:asciiTheme="majorEastAsia" w:eastAsiaTheme="majorEastAsia" w:hAnsiTheme="majorEastAsia" w:hint="eastAsia"/>
          <w:sz w:val="24"/>
          <w:szCs w:val="24"/>
        </w:rPr>
        <w:t>大阪府病床転換促進事業補助金交付要綱第６条第１項第１号の規定に基づき、次のとおり申請します。</w:t>
      </w:r>
    </w:p>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spacing w:line="400" w:lineRule="exact"/>
        <w:rPr>
          <w:rFonts w:asciiTheme="majorEastAsia" w:eastAsiaTheme="majorEastAsia" w:hAnsiTheme="majorEastAsia"/>
          <w:sz w:val="24"/>
          <w:szCs w:val="24"/>
        </w:rPr>
      </w:pPr>
    </w:p>
    <w:tbl>
      <w:tblPr>
        <w:tblpPr w:leftFromText="142" w:rightFromText="142" w:vertAnchor="text" w:horzAnchor="margin" w:tblpXSpec="center" w:tblpY="194"/>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119"/>
      </w:tblGrid>
      <w:tr w:rsidR="006C473B" w:rsidRPr="00485E5E" w:rsidTr="00165478">
        <w:trPr>
          <w:trHeight w:val="1805"/>
          <w:jc w:val="center"/>
        </w:trPr>
        <w:tc>
          <w:tcPr>
            <w:tcW w:w="2570" w:type="dxa"/>
            <w:vAlign w:val="center"/>
          </w:tcPr>
          <w:p w:rsidR="006C473B" w:rsidRPr="00485E5E" w:rsidRDefault="006C473B" w:rsidP="00165478">
            <w:pPr>
              <w:jc w:val="center"/>
              <w:rPr>
                <w:rFonts w:asciiTheme="majorEastAsia" w:eastAsiaTheme="majorEastAsia" w:hAnsiTheme="majorEastAsia"/>
                <w:kern w:val="0"/>
                <w:sz w:val="24"/>
                <w:szCs w:val="24"/>
              </w:rPr>
            </w:pPr>
            <w:r w:rsidRPr="00485E5E">
              <w:rPr>
                <w:rFonts w:asciiTheme="majorEastAsia" w:eastAsiaTheme="majorEastAsia" w:hAnsiTheme="majorEastAsia" w:hint="eastAsia"/>
                <w:kern w:val="0"/>
                <w:sz w:val="24"/>
                <w:szCs w:val="24"/>
              </w:rPr>
              <w:t>補助事業の</w:t>
            </w:r>
          </w:p>
          <w:p w:rsidR="006C473B" w:rsidRPr="00485E5E" w:rsidRDefault="006C473B" w:rsidP="00165478">
            <w:pPr>
              <w:jc w:val="center"/>
              <w:rPr>
                <w:rFonts w:asciiTheme="majorEastAsia" w:eastAsiaTheme="majorEastAsia" w:hAnsiTheme="majorEastAsia"/>
                <w:sz w:val="24"/>
                <w:szCs w:val="24"/>
              </w:rPr>
            </w:pPr>
            <w:r w:rsidRPr="00485E5E">
              <w:rPr>
                <w:rFonts w:asciiTheme="majorEastAsia" w:eastAsiaTheme="majorEastAsia" w:hAnsiTheme="majorEastAsia" w:hint="eastAsia"/>
                <w:kern w:val="0"/>
                <w:sz w:val="24"/>
                <w:szCs w:val="24"/>
              </w:rPr>
              <w:t>実施の経過</w:t>
            </w:r>
          </w:p>
        </w:tc>
        <w:tc>
          <w:tcPr>
            <w:tcW w:w="5119" w:type="dxa"/>
            <w:vAlign w:val="center"/>
          </w:tcPr>
          <w:p w:rsidR="006C473B" w:rsidRPr="00485E5E" w:rsidRDefault="006C473B" w:rsidP="00165478">
            <w:pPr>
              <w:jc w:val="left"/>
              <w:rPr>
                <w:rFonts w:asciiTheme="majorEastAsia" w:eastAsiaTheme="majorEastAsia" w:hAnsiTheme="majorEastAsia"/>
                <w:sz w:val="24"/>
                <w:szCs w:val="24"/>
              </w:rPr>
            </w:pPr>
          </w:p>
        </w:tc>
      </w:tr>
      <w:tr w:rsidR="006C473B" w:rsidRPr="00485E5E" w:rsidTr="00165478">
        <w:trPr>
          <w:trHeight w:val="1805"/>
          <w:jc w:val="center"/>
        </w:trPr>
        <w:tc>
          <w:tcPr>
            <w:tcW w:w="2570" w:type="dxa"/>
            <w:vAlign w:val="center"/>
          </w:tcPr>
          <w:p w:rsidR="006C473B" w:rsidRPr="00485E5E" w:rsidRDefault="006C473B" w:rsidP="00165478">
            <w:pPr>
              <w:jc w:val="center"/>
              <w:rPr>
                <w:rFonts w:asciiTheme="majorEastAsia" w:eastAsiaTheme="majorEastAsia" w:hAnsiTheme="majorEastAsia"/>
                <w:kern w:val="0"/>
                <w:sz w:val="24"/>
                <w:szCs w:val="24"/>
              </w:rPr>
            </w:pPr>
            <w:r w:rsidRPr="00485E5E">
              <w:rPr>
                <w:rFonts w:asciiTheme="majorEastAsia" w:eastAsiaTheme="majorEastAsia" w:hAnsiTheme="majorEastAsia" w:hint="eastAsia"/>
                <w:kern w:val="0"/>
                <w:sz w:val="24"/>
                <w:szCs w:val="24"/>
              </w:rPr>
              <w:t>中止・廃止</w:t>
            </w:r>
          </w:p>
          <w:p w:rsidR="006C473B" w:rsidRPr="00485E5E" w:rsidRDefault="006C473B" w:rsidP="00165478">
            <w:pPr>
              <w:jc w:val="center"/>
              <w:rPr>
                <w:rFonts w:asciiTheme="majorEastAsia" w:eastAsiaTheme="majorEastAsia" w:hAnsiTheme="majorEastAsia"/>
                <w:kern w:val="0"/>
                <w:sz w:val="24"/>
                <w:szCs w:val="24"/>
              </w:rPr>
            </w:pPr>
            <w:r w:rsidRPr="00485E5E">
              <w:rPr>
                <w:rFonts w:asciiTheme="majorEastAsia" w:eastAsiaTheme="majorEastAsia" w:hAnsiTheme="majorEastAsia" w:hint="eastAsia"/>
                <w:kern w:val="0"/>
                <w:sz w:val="24"/>
                <w:szCs w:val="24"/>
              </w:rPr>
              <w:t>の理由</w:t>
            </w:r>
          </w:p>
        </w:tc>
        <w:tc>
          <w:tcPr>
            <w:tcW w:w="5119" w:type="dxa"/>
            <w:vAlign w:val="center"/>
          </w:tcPr>
          <w:p w:rsidR="006C473B" w:rsidRPr="00485E5E" w:rsidRDefault="006C473B" w:rsidP="00165478">
            <w:pPr>
              <w:jc w:val="left"/>
              <w:rPr>
                <w:rFonts w:asciiTheme="majorEastAsia" w:eastAsiaTheme="majorEastAsia" w:hAnsiTheme="majorEastAsia"/>
                <w:sz w:val="24"/>
                <w:szCs w:val="24"/>
              </w:rPr>
            </w:pPr>
          </w:p>
        </w:tc>
      </w:tr>
    </w:tbl>
    <w:p w:rsidR="006C473B" w:rsidRPr="00485E5E" w:rsidRDefault="006C473B" w:rsidP="006C473B">
      <w:pPr>
        <w:spacing w:line="400" w:lineRule="exact"/>
        <w:rPr>
          <w:rFonts w:asciiTheme="majorEastAsia" w:eastAsiaTheme="majorEastAsia" w:hAnsiTheme="majorEastAsia"/>
          <w:sz w:val="24"/>
          <w:szCs w:val="24"/>
        </w:rPr>
      </w:pPr>
    </w:p>
    <w:p w:rsidR="006C473B" w:rsidRPr="00485E5E" w:rsidRDefault="006C473B" w:rsidP="006C473B">
      <w:pPr>
        <w:widowControl/>
        <w:jc w:val="left"/>
        <w:rPr>
          <w:rFonts w:asciiTheme="majorEastAsia" w:eastAsiaTheme="majorEastAsia" w:hAnsiTheme="majorEastAsia"/>
          <w:sz w:val="24"/>
          <w:szCs w:val="24"/>
        </w:rPr>
      </w:pPr>
    </w:p>
    <w:p w:rsidR="006C473B"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Pr="008B2339" w:rsidRDefault="006C473B" w:rsidP="006C473B">
      <w:pPr>
        <w:spacing w:line="400" w:lineRule="exac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lastRenderedPageBreak/>
        <w:t>（様式第４号）</w:t>
      </w:r>
    </w:p>
    <w:p w:rsidR="006C473B" w:rsidRPr="008B2339" w:rsidRDefault="006C473B" w:rsidP="006C473B">
      <w:pPr>
        <w:spacing w:line="400" w:lineRule="exact"/>
        <w:jc w:val="righ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第　　　　　　　　　号</w:t>
      </w:r>
    </w:p>
    <w:p w:rsidR="006C473B" w:rsidRPr="008B2339" w:rsidRDefault="00CE2EBE" w:rsidP="006C473B">
      <w:pPr>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C473B" w:rsidRPr="008B2339">
        <w:rPr>
          <w:rFonts w:asciiTheme="majorEastAsia" w:eastAsiaTheme="majorEastAsia" w:hAnsiTheme="majorEastAsia" w:hint="eastAsia"/>
          <w:sz w:val="24"/>
          <w:szCs w:val="24"/>
        </w:rPr>
        <w:t xml:space="preserve">　　年　　月　　日</w:t>
      </w:r>
    </w:p>
    <w:p w:rsidR="006C473B" w:rsidRPr="008B2339" w:rsidRDefault="006C473B" w:rsidP="006C473B">
      <w:pPr>
        <w:spacing w:line="400" w:lineRule="exac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 xml:space="preserve">　大阪府知事　様</w:t>
      </w: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ind w:left="3360" w:firstLine="84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所在地</w:t>
      </w:r>
    </w:p>
    <w:p w:rsidR="006C473B" w:rsidRPr="008B2339" w:rsidRDefault="006C473B" w:rsidP="006C473B">
      <w:pPr>
        <w:spacing w:line="400" w:lineRule="exact"/>
        <w:ind w:left="3360" w:firstLine="84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設置者</w:t>
      </w:r>
    </w:p>
    <w:p w:rsidR="006C473B" w:rsidRPr="008B2339" w:rsidRDefault="006C473B" w:rsidP="006C473B">
      <w:pPr>
        <w:spacing w:line="400" w:lineRule="exact"/>
        <w:ind w:left="420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代表者　　　　　　　　　　　　印</w:t>
      </w: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CE2EBE" w:rsidP="006C473B">
      <w:pPr>
        <w:pStyle w:val="a4"/>
        <w:wordWrap/>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pacing w:val="0"/>
          <w:sz w:val="24"/>
          <w:szCs w:val="24"/>
        </w:rPr>
        <w:t>令和</w:t>
      </w:r>
      <w:r w:rsidR="006C473B" w:rsidRPr="008B2339">
        <w:rPr>
          <w:rFonts w:asciiTheme="majorEastAsia" w:eastAsiaTheme="majorEastAsia" w:hAnsiTheme="majorEastAsia" w:hint="eastAsia"/>
          <w:spacing w:val="0"/>
          <w:sz w:val="24"/>
          <w:szCs w:val="24"/>
        </w:rPr>
        <w:t xml:space="preserve">　　年度大阪府病床転換促進事業補助金事業実績報告書</w:t>
      </w:r>
    </w:p>
    <w:p w:rsidR="006C473B" w:rsidRPr="008B2339" w:rsidRDefault="006C473B" w:rsidP="006C473B">
      <w:pPr>
        <w:spacing w:line="400" w:lineRule="exact"/>
        <w:jc w:val="center"/>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（施設・設備の改修又は新増改築）</w:t>
      </w: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ind w:firstLineChars="100" w:firstLine="24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大阪府病床転換促進事業補助金交付要綱第10条の規定に基づき、次の関係書類を添えて報告します。</w:t>
      </w: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１　補助金の精算額　金　　　　　　　千円</w:t>
      </w:r>
    </w:p>
    <w:p w:rsidR="006C473B" w:rsidRPr="008B2339" w:rsidRDefault="006C473B" w:rsidP="006C473B">
      <w:pPr>
        <w:spacing w:line="400" w:lineRule="exac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２　病床転換促進事業経費所要額精算書（別紙５）</w:t>
      </w:r>
    </w:p>
    <w:p w:rsidR="006C473B" w:rsidRPr="008B2339" w:rsidRDefault="006C473B" w:rsidP="006C473B">
      <w:pPr>
        <w:spacing w:line="400" w:lineRule="exac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３　病床転換促進事業実績報告書（別紙６）</w:t>
      </w:r>
    </w:p>
    <w:p w:rsidR="006C473B" w:rsidRPr="008B2339" w:rsidRDefault="006C473B" w:rsidP="006C473B">
      <w:pPr>
        <w:spacing w:line="400" w:lineRule="exac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４　添付書類</w:t>
      </w:r>
    </w:p>
    <w:p w:rsidR="006C473B" w:rsidRPr="008B2339" w:rsidRDefault="006C473B" w:rsidP="006C473B">
      <w:pPr>
        <w:spacing w:line="400" w:lineRule="exac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（１）歳入歳出予算（見込）書抄本</w:t>
      </w:r>
    </w:p>
    <w:p w:rsidR="006C473B" w:rsidRPr="008B2339" w:rsidRDefault="006C473B" w:rsidP="006C473B">
      <w:pPr>
        <w:spacing w:line="400" w:lineRule="exact"/>
        <w:ind w:left="480" w:hangingChars="200" w:hanging="48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（２）複数年度にわたり継続して事業を行う場合は、当該年度の交付対象分の金額の算出方法がわかる書類（進捗率の内訳）</w:t>
      </w:r>
    </w:p>
    <w:p w:rsidR="006C473B" w:rsidRPr="008B2339" w:rsidRDefault="006C473B" w:rsidP="006C473B">
      <w:pPr>
        <w:spacing w:line="400" w:lineRule="exact"/>
        <w:ind w:left="480" w:hangingChars="200" w:hanging="48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（３）補助事業最終年度には、整備病棟入院料（地域包括ケア病棟・緩和ケア病棟・回復期リハビリテーション病棟）の施設基準等を満たすことを確認できる書類及び転換した病床数が確認できる書類</w:t>
      </w:r>
    </w:p>
    <w:p w:rsidR="006C473B" w:rsidRPr="008B2339" w:rsidRDefault="006C473B" w:rsidP="006C473B">
      <w:pPr>
        <w:spacing w:line="400" w:lineRule="exact"/>
        <w:ind w:left="480" w:hangingChars="200" w:hanging="48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（４）補助事業完成後の建物の全景及び補助対象事業の概要を示す写真</w:t>
      </w:r>
    </w:p>
    <w:p w:rsidR="006C473B" w:rsidRPr="008B2339" w:rsidRDefault="006C473B" w:rsidP="006C473B">
      <w:pPr>
        <w:spacing w:line="400" w:lineRule="exact"/>
        <w:ind w:left="480" w:hangingChars="200" w:hanging="48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（５）補助事業完成後の建物の平面図</w:t>
      </w:r>
    </w:p>
    <w:p w:rsidR="006C473B" w:rsidRPr="008B2339" w:rsidRDefault="006C473B" w:rsidP="006C473B">
      <w:pPr>
        <w:spacing w:line="400" w:lineRule="exact"/>
        <w:ind w:left="480" w:hangingChars="200" w:hanging="48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（６）補助対象区域に係る工事設計図及び工事仕訳書</w:t>
      </w:r>
    </w:p>
    <w:p w:rsidR="006C473B" w:rsidRPr="008B2339" w:rsidRDefault="006C473B" w:rsidP="006C473B">
      <w:pPr>
        <w:spacing w:line="400" w:lineRule="exact"/>
        <w:ind w:left="480" w:hangingChars="200" w:hanging="48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（７）建築基準法第7条第5項の規定による検査済証の写し</w:t>
      </w:r>
    </w:p>
    <w:p w:rsidR="006C473B" w:rsidRPr="008B2339" w:rsidRDefault="006C473B" w:rsidP="006C473B">
      <w:pPr>
        <w:spacing w:line="400" w:lineRule="exact"/>
        <w:ind w:left="480" w:hangingChars="200" w:hanging="48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（８）補助対象区域に係る医療法第27条の規定による使用許可証の写し</w:t>
      </w:r>
    </w:p>
    <w:p w:rsidR="006C473B" w:rsidRPr="008B2339" w:rsidRDefault="006C473B" w:rsidP="006C473B">
      <w:pPr>
        <w:spacing w:line="400" w:lineRule="exact"/>
        <w:ind w:left="480" w:hangingChars="200" w:hanging="48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（９）その他参考となる書類</w:t>
      </w: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lastRenderedPageBreak/>
        <w:t>（様式第４号）</w:t>
      </w:r>
    </w:p>
    <w:p w:rsidR="006C473B" w:rsidRPr="008B2339" w:rsidRDefault="006C473B" w:rsidP="006C473B">
      <w:pPr>
        <w:spacing w:line="400" w:lineRule="exact"/>
        <w:jc w:val="righ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第　　　　　　　　　号</w:t>
      </w:r>
    </w:p>
    <w:p w:rsidR="006C473B" w:rsidRPr="008B2339" w:rsidRDefault="00CE2EBE" w:rsidP="006C473B">
      <w:pPr>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C473B" w:rsidRPr="008B2339">
        <w:rPr>
          <w:rFonts w:asciiTheme="majorEastAsia" w:eastAsiaTheme="majorEastAsia" w:hAnsiTheme="majorEastAsia" w:hint="eastAsia"/>
          <w:sz w:val="24"/>
          <w:szCs w:val="24"/>
        </w:rPr>
        <w:t xml:space="preserve">　　年　　月　　日</w:t>
      </w: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ind w:firstLineChars="100" w:firstLine="24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大阪府知事　様</w:t>
      </w: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ind w:left="3360" w:firstLine="84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所在地</w:t>
      </w:r>
    </w:p>
    <w:p w:rsidR="006C473B" w:rsidRPr="008B2339" w:rsidRDefault="006C473B" w:rsidP="006C473B">
      <w:pPr>
        <w:spacing w:line="400" w:lineRule="exact"/>
        <w:ind w:left="3360" w:firstLine="84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設置者</w:t>
      </w:r>
    </w:p>
    <w:p w:rsidR="006C473B" w:rsidRPr="008B2339" w:rsidRDefault="006C473B" w:rsidP="006C473B">
      <w:pPr>
        <w:spacing w:line="400" w:lineRule="exact"/>
        <w:ind w:left="420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代表者　　　　　　　　　　　　印</w:t>
      </w: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CE2EBE" w:rsidP="006C473B">
      <w:pPr>
        <w:pStyle w:val="a4"/>
        <w:wordWrap/>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pacing w:val="0"/>
          <w:sz w:val="24"/>
          <w:szCs w:val="24"/>
        </w:rPr>
        <w:t>令和</w:t>
      </w:r>
      <w:r w:rsidR="006C473B" w:rsidRPr="008B2339">
        <w:rPr>
          <w:rFonts w:asciiTheme="majorEastAsia" w:eastAsiaTheme="majorEastAsia" w:hAnsiTheme="majorEastAsia" w:hint="eastAsia"/>
          <w:spacing w:val="0"/>
          <w:sz w:val="24"/>
          <w:szCs w:val="24"/>
        </w:rPr>
        <w:t xml:space="preserve">　　年度大阪府病床転換促進事業補助金事業実績報告書</w:t>
      </w:r>
    </w:p>
    <w:p w:rsidR="006C473B" w:rsidRPr="008B2339" w:rsidRDefault="006C473B" w:rsidP="006C473B">
      <w:pPr>
        <w:spacing w:line="400" w:lineRule="exact"/>
        <w:jc w:val="center"/>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（転換準備経費）</w:t>
      </w: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ind w:firstLineChars="100" w:firstLine="24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大阪府病床転換促進事業補助金交付要綱第10条の規定に基づき、次の関係書類を添えて報告します。</w:t>
      </w: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rPr>
          <w:rFonts w:asciiTheme="majorEastAsia" w:eastAsiaTheme="majorEastAsia" w:hAnsiTheme="majorEastAsia"/>
          <w:sz w:val="24"/>
          <w:szCs w:val="24"/>
        </w:rPr>
      </w:pPr>
    </w:p>
    <w:p w:rsidR="006C473B" w:rsidRPr="008B2339" w:rsidRDefault="006C473B" w:rsidP="006C473B">
      <w:pPr>
        <w:spacing w:line="400" w:lineRule="exac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１　補助金の精算額　金　　　　　　　千円</w:t>
      </w:r>
    </w:p>
    <w:p w:rsidR="006C473B" w:rsidRPr="008B2339" w:rsidRDefault="006C473B" w:rsidP="006C473B">
      <w:pPr>
        <w:spacing w:line="400" w:lineRule="exac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２　病床転換促進事業経費所要額精算書（別紙５）</w:t>
      </w:r>
    </w:p>
    <w:p w:rsidR="006C473B" w:rsidRPr="008B2339" w:rsidRDefault="006C473B" w:rsidP="006C473B">
      <w:pPr>
        <w:spacing w:line="400" w:lineRule="exac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３　病床転換促進事業実績報告書（別紙６）</w:t>
      </w:r>
    </w:p>
    <w:p w:rsidR="006C473B" w:rsidRPr="008B2339" w:rsidRDefault="006C473B" w:rsidP="006C473B">
      <w:pPr>
        <w:spacing w:line="400" w:lineRule="exac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４　添付書類</w:t>
      </w:r>
    </w:p>
    <w:p w:rsidR="006C473B" w:rsidRPr="008B2339" w:rsidRDefault="006C473B" w:rsidP="006C473B">
      <w:pPr>
        <w:spacing w:line="400" w:lineRule="exact"/>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（１）歳入歳出予算（見込）書抄本</w:t>
      </w:r>
    </w:p>
    <w:p w:rsidR="006C473B" w:rsidRPr="008B2339" w:rsidRDefault="006C473B" w:rsidP="006C473B">
      <w:pPr>
        <w:spacing w:line="400" w:lineRule="exact"/>
        <w:ind w:left="480" w:hangingChars="200" w:hanging="48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（２）複数年度にわたり継続して事業を行う場合は、当該年度の交付対象分の金額の算出方法がわかる書類（進捗率の内訳）</w:t>
      </w:r>
    </w:p>
    <w:p w:rsidR="006C473B" w:rsidRPr="008B2339" w:rsidRDefault="006C473B" w:rsidP="006C473B">
      <w:pPr>
        <w:spacing w:line="400" w:lineRule="exact"/>
        <w:ind w:left="480" w:hangingChars="200" w:hanging="48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（３）人件費等の執行額がわかる書類</w:t>
      </w:r>
    </w:p>
    <w:p w:rsidR="006C473B" w:rsidRPr="008B2339" w:rsidRDefault="006C473B" w:rsidP="006C473B">
      <w:pPr>
        <w:spacing w:line="400" w:lineRule="exact"/>
        <w:ind w:left="480" w:hangingChars="200" w:hanging="48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（４）補助事業最終年度には、整備病棟入院料（地域包括ケア病棟・緩和ケア病棟・回復期リハビリテーション病棟）の施設基準等を満たすことを確認できる書類及び転換した病床数が確認できる書類</w:t>
      </w:r>
    </w:p>
    <w:p w:rsidR="006C473B" w:rsidRPr="008B2339" w:rsidRDefault="006C473B" w:rsidP="006C473B">
      <w:pPr>
        <w:spacing w:line="400" w:lineRule="exact"/>
        <w:ind w:left="480" w:hangingChars="200" w:hanging="480"/>
        <w:rPr>
          <w:rFonts w:asciiTheme="majorEastAsia" w:eastAsiaTheme="majorEastAsia" w:hAnsiTheme="majorEastAsia"/>
          <w:sz w:val="24"/>
          <w:szCs w:val="24"/>
        </w:rPr>
      </w:pPr>
      <w:r w:rsidRPr="008B2339">
        <w:rPr>
          <w:rFonts w:asciiTheme="majorEastAsia" w:eastAsiaTheme="majorEastAsia" w:hAnsiTheme="majorEastAsia" w:hint="eastAsia"/>
          <w:sz w:val="24"/>
          <w:szCs w:val="24"/>
        </w:rPr>
        <w:t>（５）その他参考となる書類</w:t>
      </w:r>
    </w:p>
    <w:p w:rsidR="006C473B" w:rsidRPr="008B2339" w:rsidRDefault="006C473B" w:rsidP="006C473B">
      <w:pPr>
        <w:spacing w:line="400" w:lineRule="exact"/>
        <w:ind w:left="480" w:hangingChars="200" w:hanging="480"/>
        <w:rPr>
          <w:rFonts w:asciiTheme="majorEastAsia" w:eastAsiaTheme="majorEastAsia" w:hAnsiTheme="majorEastAsia"/>
          <w:sz w:val="24"/>
          <w:szCs w:val="24"/>
        </w:rPr>
      </w:pPr>
    </w:p>
    <w:p w:rsidR="006C473B"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Default="006C473B" w:rsidP="00896A76">
      <w:pPr>
        <w:spacing w:line="400" w:lineRule="exact"/>
        <w:ind w:left="1680" w:right="840" w:firstLineChars="800" w:firstLine="1920"/>
        <w:rPr>
          <w:rFonts w:asciiTheme="majorEastAsia" w:eastAsiaTheme="majorEastAsia" w:hAnsiTheme="majorEastAsia"/>
          <w:sz w:val="24"/>
          <w:szCs w:val="24"/>
        </w:rPr>
      </w:pPr>
    </w:p>
    <w:p w:rsidR="006C473B" w:rsidRPr="0085468D" w:rsidRDefault="006C473B" w:rsidP="006C473B">
      <w:pPr>
        <w:spacing w:line="400" w:lineRule="exact"/>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lastRenderedPageBreak/>
        <w:t>（様式第５号）</w:t>
      </w:r>
    </w:p>
    <w:p w:rsidR="006C473B" w:rsidRPr="0085468D" w:rsidRDefault="006C473B" w:rsidP="006C473B">
      <w:pPr>
        <w:spacing w:line="400" w:lineRule="exact"/>
        <w:jc w:val="right"/>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第　　　　　　　　　号</w:t>
      </w:r>
    </w:p>
    <w:p w:rsidR="006C473B" w:rsidRPr="0085468D" w:rsidRDefault="00CE2EBE" w:rsidP="006C473B">
      <w:pPr>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C473B" w:rsidRPr="0085468D">
        <w:rPr>
          <w:rFonts w:asciiTheme="majorEastAsia" w:eastAsiaTheme="majorEastAsia" w:hAnsiTheme="majorEastAsia" w:hint="eastAsia"/>
          <w:sz w:val="24"/>
          <w:szCs w:val="24"/>
        </w:rPr>
        <w:t xml:space="preserve">　　年　　月　　日</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ind w:firstLineChars="100" w:firstLine="2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大阪府知事　様</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ind w:left="3360" w:firstLine="8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所在地</w:t>
      </w:r>
    </w:p>
    <w:p w:rsidR="006C473B" w:rsidRPr="0085468D" w:rsidRDefault="006C473B" w:rsidP="006C473B">
      <w:pPr>
        <w:spacing w:line="400" w:lineRule="exact"/>
        <w:ind w:left="3360" w:firstLine="8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設置者</w:t>
      </w:r>
    </w:p>
    <w:p w:rsidR="006C473B" w:rsidRPr="0085468D" w:rsidRDefault="006C473B" w:rsidP="006C473B">
      <w:pPr>
        <w:spacing w:line="400" w:lineRule="exact"/>
        <w:ind w:left="420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代表者　　　　　　　　　　　　印</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CE2EBE" w:rsidP="006C473B">
      <w:pPr>
        <w:autoSpaceDE w:val="0"/>
        <w:autoSpaceDN w:val="0"/>
        <w:adjustRightInd w:val="0"/>
        <w:spacing w:line="400" w:lineRule="exact"/>
        <w:jc w:val="center"/>
        <w:rPr>
          <w:rFonts w:asciiTheme="majorEastAsia" w:eastAsiaTheme="majorEastAsia" w:hAnsiTheme="majorEastAsia" w:cs="ＭＳ 明朝"/>
          <w:spacing w:val="13"/>
          <w:kern w:val="0"/>
          <w:sz w:val="24"/>
          <w:szCs w:val="24"/>
        </w:rPr>
      </w:pPr>
      <w:r>
        <w:rPr>
          <w:rFonts w:asciiTheme="majorEastAsia" w:eastAsiaTheme="majorEastAsia" w:hAnsiTheme="majorEastAsia" w:cs="ＭＳ 明朝" w:hint="eastAsia"/>
          <w:kern w:val="0"/>
          <w:sz w:val="24"/>
          <w:szCs w:val="24"/>
        </w:rPr>
        <w:t>令和</w:t>
      </w:r>
      <w:r w:rsidR="006C473B" w:rsidRPr="0085468D">
        <w:rPr>
          <w:rFonts w:asciiTheme="majorEastAsia" w:eastAsiaTheme="majorEastAsia" w:hAnsiTheme="majorEastAsia" w:cs="ＭＳ 明朝" w:hint="eastAsia"/>
          <w:kern w:val="0"/>
          <w:sz w:val="24"/>
          <w:szCs w:val="24"/>
        </w:rPr>
        <w:t xml:space="preserve">　　年度消費税及び地方消費税に係る仕入控除税額報告書</w:t>
      </w:r>
    </w:p>
    <w:p w:rsidR="006C473B" w:rsidRPr="0085468D" w:rsidRDefault="006C473B" w:rsidP="006C473B">
      <w:pPr>
        <w:spacing w:line="400" w:lineRule="exact"/>
        <w:jc w:val="center"/>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（施設・設備の改修又は新増改築）</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CE2EBE" w:rsidP="006C473B">
      <w:pPr>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C473B" w:rsidRPr="0085468D">
        <w:rPr>
          <w:rFonts w:asciiTheme="majorEastAsia" w:eastAsiaTheme="majorEastAsia" w:hAnsiTheme="majorEastAsia" w:hint="eastAsia"/>
          <w:sz w:val="24"/>
          <w:szCs w:val="24"/>
        </w:rPr>
        <w:t xml:space="preserve">　　年　　月　　日　第　　　　　号により交付決定があった大阪府病床転換促進事業補助金について、交付決定通知により付された条件に基づき、次のとおり報告します。</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jc w:val="center"/>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記</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ind w:left="240" w:hangingChars="100" w:hanging="2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１　補助金等に係る予算の執行の適正化に関する法律第15条に基づく額の確定額又は事業実績報告額</w:t>
      </w:r>
    </w:p>
    <w:p w:rsidR="006C473B" w:rsidRPr="0085468D" w:rsidRDefault="006C473B" w:rsidP="006C473B">
      <w:pPr>
        <w:spacing w:line="400" w:lineRule="exact"/>
        <w:ind w:left="4200" w:firstLine="8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金　　　　　　　　　　円</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ind w:left="240" w:hangingChars="100" w:hanging="2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２　消費税及び地方消費税の申告により確定した消費税及び地方消費税に係る仕入控除税額（要補助金返還相当額）</w:t>
      </w:r>
    </w:p>
    <w:p w:rsidR="006C473B" w:rsidRPr="0085468D" w:rsidRDefault="006C473B" w:rsidP="006C473B">
      <w:pPr>
        <w:spacing w:line="400" w:lineRule="exact"/>
        <w:ind w:left="4200" w:firstLine="8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金　　　　　　　　　　円</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注：別添参考となる書類（２の金額の積算の内訳等）</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widowControl/>
        <w:jc w:val="left"/>
        <w:rPr>
          <w:rFonts w:asciiTheme="majorEastAsia" w:eastAsiaTheme="majorEastAsia" w:hAnsiTheme="majorEastAsia"/>
          <w:sz w:val="24"/>
          <w:szCs w:val="24"/>
        </w:rPr>
      </w:pPr>
      <w:r w:rsidRPr="0085468D">
        <w:rPr>
          <w:rFonts w:asciiTheme="majorEastAsia" w:eastAsiaTheme="majorEastAsia" w:hAnsiTheme="majorEastAsia"/>
          <w:sz w:val="24"/>
          <w:szCs w:val="24"/>
        </w:rPr>
        <w:br w:type="page"/>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（様式第５号）</w:t>
      </w:r>
    </w:p>
    <w:p w:rsidR="006C473B" w:rsidRPr="0085468D" w:rsidRDefault="006C473B" w:rsidP="006C473B">
      <w:pPr>
        <w:spacing w:line="400" w:lineRule="exact"/>
        <w:jc w:val="right"/>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第　　　　　　　　　号</w:t>
      </w:r>
    </w:p>
    <w:p w:rsidR="006C473B" w:rsidRPr="0085468D" w:rsidRDefault="00CE2EBE" w:rsidP="006C473B">
      <w:pPr>
        <w:spacing w:line="4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C473B" w:rsidRPr="0085468D">
        <w:rPr>
          <w:rFonts w:asciiTheme="majorEastAsia" w:eastAsiaTheme="majorEastAsia" w:hAnsiTheme="majorEastAsia" w:hint="eastAsia"/>
          <w:sz w:val="24"/>
          <w:szCs w:val="24"/>
        </w:rPr>
        <w:t xml:space="preserve">　　年　　月　　日</w:t>
      </w:r>
    </w:p>
    <w:p w:rsidR="006C473B" w:rsidRPr="00CE2EBE"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ind w:firstLineChars="100" w:firstLine="2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大阪府知事　様</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ind w:left="3360" w:firstLine="8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所在地</w:t>
      </w:r>
    </w:p>
    <w:p w:rsidR="006C473B" w:rsidRPr="0085468D" w:rsidRDefault="006C473B" w:rsidP="006C473B">
      <w:pPr>
        <w:spacing w:line="400" w:lineRule="exact"/>
        <w:ind w:left="3360" w:firstLine="8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設置者</w:t>
      </w:r>
    </w:p>
    <w:p w:rsidR="006C473B" w:rsidRPr="0085468D" w:rsidRDefault="006C473B" w:rsidP="006C473B">
      <w:pPr>
        <w:spacing w:line="400" w:lineRule="exact"/>
        <w:ind w:left="420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代表者　　　　　　　　　　　　印</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CE2EBE" w:rsidP="006C473B">
      <w:pPr>
        <w:autoSpaceDE w:val="0"/>
        <w:autoSpaceDN w:val="0"/>
        <w:adjustRightInd w:val="0"/>
        <w:spacing w:line="400" w:lineRule="exact"/>
        <w:jc w:val="center"/>
        <w:rPr>
          <w:rFonts w:asciiTheme="majorEastAsia" w:eastAsiaTheme="majorEastAsia" w:hAnsiTheme="majorEastAsia" w:cs="ＭＳ 明朝"/>
          <w:spacing w:val="13"/>
          <w:kern w:val="0"/>
          <w:sz w:val="24"/>
          <w:szCs w:val="24"/>
        </w:rPr>
      </w:pPr>
      <w:r>
        <w:rPr>
          <w:rFonts w:asciiTheme="majorEastAsia" w:eastAsiaTheme="majorEastAsia" w:hAnsiTheme="majorEastAsia" w:cs="ＭＳ 明朝" w:hint="eastAsia"/>
          <w:kern w:val="0"/>
          <w:sz w:val="24"/>
          <w:szCs w:val="24"/>
        </w:rPr>
        <w:t>令和</w:t>
      </w:r>
      <w:r w:rsidR="006C473B" w:rsidRPr="0085468D">
        <w:rPr>
          <w:rFonts w:asciiTheme="majorEastAsia" w:eastAsiaTheme="majorEastAsia" w:hAnsiTheme="majorEastAsia" w:cs="ＭＳ 明朝" w:hint="eastAsia"/>
          <w:kern w:val="0"/>
          <w:sz w:val="24"/>
          <w:szCs w:val="24"/>
        </w:rPr>
        <w:t xml:space="preserve">　　年度消費税及び地方消費税に係る仕入控除税額報告書</w:t>
      </w:r>
    </w:p>
    <w:p w:rsidR="006C473B" w:rsidRPr="0085468D" w:rsidRDefault="006C473B" w:rsidP="006C473B">
      <w:pPr>
        <w:spacing w:line="400" w:lineRule="exact"/>
        <w:jc w:val="center"/>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（転換準備経費）</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CE2EBE" w:rsidP="006C473B">
      <w:pPr>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C473B" w:rsidRPr="0085468D">
        <w:rPr>
          <w:rFonts w:asciiTheme="majorEastAsia" w:eastAsiaTheme="majorEastAsia" w:hAnsiTheme="majorEastAsia" w:hint="eastAsia"/>
          <w:sz w:val="24"/>
          <w:szCs w:val="24"/>
        </w:rPr>
        <w:t xml:space="preserve">　　年　　月　　日　第　　　　　号により交付決定があった大阪府病床転換促進事業補助金について、交付決定通知により付された条件に基づき、次のとおり報告します。</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jc w:val="center"/>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記</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ind w:left="240" w:hangingChars="100" w:hanging="2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１　補助金等に係る予算の執行の適正化に関する法律第15条に基づく額の確定額又は事業実績報告額</w:t>
      </w:r>
    </w:p>
    <w:p w:rsidR="006C473B" w:rsidRPr="0085468D" w:rsidRDefault="006C473B" w:rsidP="006C473B">
      <w:pPr>
        <w:spacing w:line="400" w:lineRule="exact"/>
        <w:ind w:left="4200" w:firstLine="8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金　　　　　　　　　　円</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ind w:left="240" w:hangingChars="100" w:hanging="2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２　消費税及び地方消費税の申告により確定した消費税及び地方消費税に係る仕入控除税額（要補助金返還相当額）</w:t>
      </w:r>
    </w:p>
    <w:p w:rsidR="006C473B" w:rsidRPr="0085468D" w:rsidRDefault="006C473B" w:rsidP="006C473B">
      <w:pPr>
        <w:spacing w:line="400" w:lineRule="exact"/>
        <w:ind w:left="4200" w:firstLine="840"/>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金　　　　　　　　　　円</w:t>
      </w:r>
    </w:p>
    <w:p w:rsidR="006C473B" w:rsidRPr="0085468D" w:rsidRDefault="006C473B" w:rsidP="006C473B">
      <w:pPr>
        <w:spacing w:line="400" w:lineRule="exact"/>
        <w:rPr>
          <w:rFonts w:asciiTheme="majorEastAsia" w:eastAsiaTheme="majorEastAsia" w:hAnsiTheme="majorEastAsia"/>
          <w:sz w:val="24"/>
          <w:szCs w:val="24"/>
        </w:rPr>
      </w:pPr>
    </w:p>
    <w:p w:rsidR="006C473B" w:rsidRPr="0085468D" w:rsidRDefault="006C473B" w:rsidP="006C473B">
      <w:pPr>
        <w:spacing w:line="400" w:lineRule="exact"/>
        <w:rPr>
          <w:rFonts w:asciiTheme="majorEastAsia" w:eastAsiaTheme="majorEastAsia" w:hAnsiTheme="majorEastAsia"/>
          <w:sz w:val="24"/>
          <w:szCs w:val="24"/>
        </w:rPr>
      </w:pPr>
      <w:r w:rsidRPr="0085468D">
        <w:rPr>
          <w:rFonts w:asciiTheme="majorEastAsia" w:eastAsiaTheme="majorEastAsia" w:hAnsiTheme="majorEastAsia" w:hint="eastAsia"/>
          <w:sz w:val="24"/>
          <w:szCs w:val="24"/>
        </w:rPr>
        <w:t>注：別添参考となる書類（２の金額の積算の内訳等）</w:t>
      </w:r>
    </w:p>
    <w:p w:rsidR="006C473B" w:rsidRPr="0085468D" w:rsidRDefault="006C473B" w:rsidP="006C473B">
      <w:pPr>
        <w:spacing w:line="400" w:lineRule="exact"/>
        <w:rPr>
          <w:rFonts w:asciiTheme="majorEastAsia" w:eastAsiaTheme="majorEastAsia" w:hAnsiTheme="majorEastAsia"/>
          <w:sz w:val="24"/>
          <w:szCs w:val="24"/>
        </w:rPr>
      </w:pPr>
    </w:p>
    <w:p w:rsidR="006C473B" w:rsidRPr="006C473B" w:rsidRDefault="006C473B" w:rsidP="00896A76">
      <w:pPr>
        <w:spacing w:line="400" w:lineRule="exact"/>
        <w:ind w:left="1680" w:right="840" w:firstLineChars="800" w:firstLine="1920"/>
        <w:rPr>
          <w:rFonts w:asciiTheme="majorEastAsia" w:eastAsiaTheme="majorEastAsia" w:hAnsiTheme="majorEastAsia"/>
          <w:sz w:val="24"/>
          <w:szCs w:val="24"/>
        </w:rPr>
      </w:pPr>
      <w:bookmarkStart w:id="0" w:name="_GoBack"/>
      <w:bookmarkEnd w:id="0"/>
    </w:p>
    <w:sectPr w:rsidR="006C473B" w:rsidRPr="006C473B" w:rsidSect="00E952F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696" w:rsidRDefault="00005696" w:rsidP="00311747">
      <w:r>
        <w:separator/>
      </w:r>
    </w:p>
  </w:endnote>
  <w:endnote w:type="continuationSeparator" w:id="0">
    <w:p w:rsidR="00005696" w:rsidRDefault="00005696" w:rsidP="0031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696" w:rsidRDefault="00005696" w:rsidP="00311747">
      <w:r>
        <w:separator/>
      </w:r>
    </w:p>
  </w:footnote>
  <w:footnote w:type="continuationSeparator" w:id="0">
    <w:p w:rsidR="00005696" w:rsidRDefault="00005696" w:rsidP="0031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040DA"/>
    <w:multiLevelType w:val="hybridMultilevel"/>
    <w:tmpl w:val="E7A4104A"/>
    <w:lvl w:ilvl="0" w:tplc="ACD4CE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13"/>
    <w:rsid w:val="00005696"/>
    <w:rsid w:val="00007308"/>
    <w:rsid w:val="000074F0"/>
    <w:rsid w:val="000203C6"/>
    <w:rsid w:val="0004144E"/>
    <w:rsid w:val="0004465E"/>
    <w:rsid w:val="000653A9"/>
    <w:rsid w:val="00087955"/>
    <w:rsid w:val="000A3255"/>
    <w:rsid w:val="000B68DD"/>
    <w:rsid w:val="000C07CF"/>
    <w:rsid w:val="000E3FB1"/>
    <w:rsid w:val="000E5770"/>
    <w:rsid w:val="00107AED"/>
    <w:rsid w:val="001213FB"/>
    <w:rsid w:val="00186F9E"/>
    <w:rsid w:val="00195A91"/>
    <w:rsid w:val="001A21F7"/>
    <w:rsid w:val="001F060C"/>
    <w:rsid w:val="001F55CC"/>
    <w:rsid w:val="00221BE3"/>
    <w:rsid w:val="00237408"/>
    <w:rsid w:val="00242FEC"/>
    <w:rsid w:val="002559E2"/>
    <w:rsid w:val="00260A7C"/>
    <w:rsid w:val="00267408"/>
    <w:rsid w:val="00293FCC"/>
    <w:rsid w:val="002A5D64"/>
    <w:rsid w:val="002C2694"/>
    <w:rsid w:val="002C2985"/>
    <w:rsid w:val="002F1C6B"/>
    <w:rsid w:val="0030396B"/>
    <w:rsid w:val="00311747"/>
    <w:rsid w:val="003458D5"/>
    <w:rsid w:val="003A1D02"/>
    <w:rsid w:val="003A47B9"/>
    <w:rsid w:val="003D1D7A"/>
    <w:rsid w:val="003E25FB"/>
    <w:rsid w:val="003E369C"/>
    <w:rsid w:val="00404DC9"/>
    <w:rsid w:val="00440EB2"/>
    <w:rsid w:val="004441A3"/>
    <w:rsid w:val="00455088"/>
    <w:rsid w:val="00475425"/>
    <w:rsid w:val="004D58DC"/>
    <w:rsid w:val="005355D3"/>
    <w:rsid w:val="0055163C"/>
    <w:rsid w:val="00551E22"/>
    <w:rsid w:val="00576A43"/>
    <w:rsid w:val="00586123"/>
    <w:rsid w:val="005D0AAA"/>
    <w:rsid w:val="005D1BB9"/>
    <w:rsid w:val="006123E7"/>
    <w:rsid w:val="006206E7"/>
    <w:rsid w:val="006212D8"/>
    <w:rsid w:val="006B3665"/>
    <w:rsid w:val="006B76AD"/>
    <w:rsid w:val="006C473B"/>
    <w:rsid w:val="006C5D22"/>
    <w:rsid w:val="006D76AC"/>
    <w:rsid w:val="006D7782"/>
    <w:rsid w:val="00705798"/>
    <w:rsid w:val="0078310A"/>
    <w:rsid w:val="00796CC8"/>
    <w:rsid w:val="007A21FA"/>
    <w:rsid w:val="007A64C7"/>
    <w:rsid w:val="007B212F"/>
    <w:rsid w:val="007B5A1F"/>
    <w:rsid w:val="007C54F0"/>
    <w:rsid w:val="007D62F6"/>
    <w:rsid w:val="007E60DE"/>
    <w:rsid w:val="00841C25"/>
    <w:rsid w:val="008514F3"/>
    <w:rsid w:val="0085444A"/>
    <w:rsid w:val="00896A76"/>
    <w:rsid w:val="008C01CE"/>
    <w:rsid w:val="008D3DB4"/>
    <w:rsid w:val="008E2C43"/>
    <w:rsid w:val="008F514C"/>
    <w:rsid w:val="00915AB2"/>
    <w:rsid w:val="009225D9"/>
    <w:rsid w:val="00950B13"/>
    <w:rsid w:val="00981615"/>
    <w:rsid w:val="00992FEA"/>
    <w:rsid w:val="009E235E"/>
    <w:rsid w:val="00A03645"/>
    <w:rsid w:val="00A54A77"/>
    <w:rsid w:val="00A6330B"/>
    <w:rsid w:val="00A87806"/>
    <w:rsid w:val="00AA1BDC"/>
    <w:rsid w:val="00AB779F"/>
    <w:rsid w:val="00AD229E"/>
    <w:rsid w:val="00AD5F43"/>
    <w:rsid w:val="00AE6DFB"/>
    <w:rsid w:val="00AF217E"/>
    <w:rsid w:val="00B6136C"/>
    <w:rsid w:val="00B6487E"/>
    <w:rsid w:val="00B76A91"/>
    <w:rsid w:val="00B96EDD"/>
    <w:rsid w:val="00C144F9"/>
    <w:rsid w:val="00C30793"/>
    <w:rsid w:val="00C3259B"/>
    <w:rsid w:val="00C37F1C"/>
    <w:rsid w:val="00C664DB"/>
    <w:rsid w:val="00C92789"/>
    <w:rsid w:val="00CE2EBE"/>
    <w:rsid w:val="00CE7086"/>
    <w:rsid w:val="00CF76FB"/>
    <w:rsid w:val="00D06928"/>
    <w:rsid w:val="00D261B4"/>
    <w:rsid w:val="00D45455"/>
    <w:rsid w:val="00D834E7"/>
    <w:rsid w:val="00DC09A1"/>
    <w:rsid w:val="00DE3764"/>
    <w:rsid w:val="00DF485C"/>
    <w:rsid w:val="00E53876"/>
    <w:rsid w:val="00E952FA"/>
    <w:rsid w:val="00F15A05"/>
    <w:rsid w:val="00F42483"/>
    <w:rsid w:val="00F532FF"/>
    <w:rsid w:val="00FC5A88"/>
    <w:rsid w:val="00FD24C1"/>
    <w:rsid w:val="00FD4B67"/>
    <w:rsid w:val="00FE51C4"/>
    <w:rsid w:val="00FE7568"/>
    <w:rsid w:val="00FF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428F83"/>
  <w15:docId w15:val="{05659ACB-56F7-443C-9408-A9288476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4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532FF"/>
    <w:pPr>
      <w:widowControl w:val="0"/>
      <w:wordWrap w:val="0"/>
      <w:autoSpaceDE w:val="0"/>
      <w:autoSpaceDN w:val="0"/>
      <w:adjustRightInd w:val="0"/>
      <w:spacing w:line="263" w:lineRule="exact"/>
      <w:jc w:val="both"/>
    </w:pPr>
    <w:rPr>
      <w:rFonts w:cs="ＭＳ 明朝"/>
      <w:spacing w:val="13"/>
      <w:sz w:val="21"/>
      <w:szCs w:val="21"/>
    </w:rPr>
  </w:style>
  <w:style w:type="paragraph" w:styleId="a5">
    <w:name w:val="header"/>
    <w:basedOn w:val="a"/>
    <w:link w:val="a6"/>
    <w:rsid w:val="00311747"/>
    <w:pPr>
      <w:tabs>
        <w:tab w:val="center" w:pos="4252"/>
        <w:tab w:val="right" w:pos="8504"/>
      </w:tabs>
      <w:snapToGrid w:val="0"/>
    </w:pPr>
  </w:style>
  <w:style w:type="character" w:customStyle="1" w:styleId="a6">
    <w:name w:val="ヘッダー (文字)"/>
    <w:link w:val="a5"/>
    <w:rsid w:val="00311747"/>
    <w:rPr>
      <w:rFonts w:ascii="ＭＳ ゴシック" w:eastAsia="ＭＳ ゴシック" w:hAnsi="ＭＳ ゴシック"/>
      <w:kern w:val="2"/>
      <w:sz w:val="21"/>
      <w:szCs w:val="21"/>
    </w:rPr>
  </w:style>
  <w:style w:type="paragraph" w:styleId="a7">
    <w:name w:val="footer"/>
    <w:basedOn w:val="a"/>
    <w:link w:val="a8"/>
    <w:rsid w:val="00311747"/>
    <w:pPr>
      <w:tabs>
        <w:tab w:val="center" w:pos="4252"/>
        <w:tab w:val="right" w:pos="8504"/>
      </w:tabs>
      <w:snapToGrid w:val="0"/>
    </w:pPr>
  </w:style>
  <w:style w:type="character" w:customStyle="1" w:styleId="a8">
    <w:name w:val="フッター (文字)"/>
    <w:link w:val="a7"/>
    <w:rsid w:val="00311747"/>
    <w:rPr>
      <w:rFonts w:ascii="ＭＳ ゴシック" w:eastAsia="ＭＳ ゴシック" w:hAnsi="ＭＳ ゴシック"/>
      <w:kern w:val="2"/>
      <w:sz w:val="21"/>
      <w:szCs w:val="21"/>
    </w:rPr>
  </w:style>
  <w:style w:type="paragraph" w:styleId="a9">
    <w:name w:val="Balloon Text"/>
    <w:basedOn w:val="a"/>
    <w:link w:val="aa"/>
    <w:rsid w:val="003A1D02"/>
    <w:rPr>
      <w:rFonts w:asciiTheme="majorHAnsi" w:eastAsiaTheme="majorEastAsia" w:hAnsiTheme="majorHAnsi" w:cstheme="majorBidi"/>
      <w:sz w:val="18"/>
      <w:szCs w:val="18"/>
    </w:rPr>
  </w:style>
  <w:style w:type="character" w:customStyle="1" w:styleId="aa">
    <w:name w:val="吹き出し (文字)"/>
    <w:basedOn w:val="a0"/>
    <w:link w:val="a9"/>
    <w:rsid w:val="003A1D02"/>
    <w:rPr>
      <w:rFonts w:asciiTheme="majorHAnsi" w:eastAsiaTheme="majorEastAsia" w:hAnsiTheme="majorHAnsi" w:cstheme="majorBidi"/>
      <w:kern w:val="2"/>
      <w:sz w:val="18"/>
      <w:szCs w:val="18"/>
    </w:rPr>
  </w:style>
  <w:style w:type="table" w:customStyle="1" w:styleId="1">
    <w:name w:val="表 (格子)1"/>
    <w:basedOn w:val="a1"/>
    <w:next w:val="a3"/>
    <w:uiPriority w:val="59"/>
    <w:rsid w:val="0078310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F7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2898">
      <w:bodyDiv w:val="1"/>
      <w:marLeft w:val="0"/>
      <w:marRight w:val="0"/>
      <w:marTop w:val="0"/>
      <w:marBottom w:val="0"/>
      <w:divBdr>
        <w:top w:val="none" w:sz="0" w:space="0" w:color="auto"/>
        <w:left w:val="none" w:sz="0" w:space="0" w:color="auto"/>
        <w:bottom w:val="none" w:sz="0" w:space="0" w:color="auto"/>
        <w:right w:val="none" w:sz="0" w:space="0" w:color="auto"/>
      </w:divBdr>
    </w:div>
    <w:div w:id="289819518">
      <w:bodyDiv w:val="1"/>
      <w:marLeft w:val="0"/>
      <w:marRight w:val="0"/>
      <w:marTop w:val="0"/>
      <w:marBottom w:val="0"/>
      <w:divBdr>
        <w:top w:val="none" w:sz="0" w:space="0" w:color="auto"/>
        <w:left w:val="none" w:sz="0" w:space="0" w:color="auto"/>
        <w:bottom w:val="none" w:sz="0" w:space="0" w:color="auto"/>
        <w:right w:val="none" w:sz="0" w:space="0" w:color="auto"/>
      </w:divBdr>
    </w:div>
    <w:div w:id="621420195">
      <w:bodyDiv w:val="1"/>
      <w:marLeft w:val="0"/>
      <w:marRight w:val="0"/>
      <w:marTop w:val="0"/>
      <w:marBottom w:val="0"/>
      <w:divBdr>
        <w:top w:val="none" w:sz="0" w:space="0" w:color="auto"/>
        <w:left w:val="none" w:sz="0" w:space="0" w:color="auto"/>
        <w:bottom w:val="none" w:sz="0" w:space="0" w:color="auto"/>
        <w:right w:val="none" w:sz="0" w:space="0" w:color="auto"/>
      </w:divBdr>
    </w:div>
    <w:div w:id="811557854">
      <w:bodyDiv w:val="1"/>
      <w:marLeft w:val="0"/>
      <w:marRight w:val="0"/>
      <w:marTop w:val="0"/>
      <w:marBottom w:val="0"/>
      <w:divBdr>
        <w:top w:val="none" w:sz="0" w:space="0" w:color="auto"/>
        <w:left w:val="none" w:sz="0" w:space="0" w:color="auto"/>
        <w:bottom w:val="none" w:sz="0" w:space="0" w:color="auto"/>
        <w:right w:val="none" w:sz="0" w:space="0" w:color="auto"/>
      </w:divBdr>
    </w:div>
    <w:div w:id="11237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76A7-9D47-4133-A29B-84919744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3632</Words>
  <Characters>1002</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大阪府</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YamadaTosh</dc:creator>
  <cp:lastModifiedBy>徳永　佑樹</cp:lastModifiedBy>
  <cp:revision>3</cp:revision>
  <cp:lastPrinted>2014-12-12T11:23:00Z</cp:lastPrinted>
  <dcterms:created xsi:type="dcterms:W3CDTF">2019-06-11T06:09:00Z</dcterms:created>
  <dcterms:modified xsi:type="dcterms:W3CDTF">2019-06-11T06:14:00Z</dcterms:modified>
</cp:coreProperties>
</file>