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F4" w:rsidRPr="005A3358" w:rsidRDefault="00E460F4" w:rsidP="00070BC6">
      <w:pPr>
        <w:jc w:val="center"/>
      </w:pPr>
      <w:r w:rsidRPr="005A3358">
        <w:rPr>
          <w:rFonts w:hint="eastAsia"/>
        </w:rPr>
        <w:t>理科</w:t>
      </w:r>
      <w:r w:rsidR="00E2483E" w:rsidRPr="005A3358">
        <w:rPr>
          <w:rFonts w:hint="eastAsia"/>
        </w:rPr>
        <w:t>（食育）</w:t>
      </w:r>
      <w:r w:rsidRPr="005A3358">
        <w:rPr>
          <w:rFonts w:hint="eastAsia"/>
        </w:rPr>
        <w:t>学習指導案</w:t>
      </w:r>
    </w:p>
    <w:p w:rsidR="00E460F4" w:rsidRPr="005A3358" w:rsidRDefault="004E0EF2" w:rsidP="004E0EF2">
      <w:pPr>
        <w:wordWrap w:val="0"/>
        <w:jc w:val="right"/>
        <w:rPr>
          <w:color w:val="000000" w:themeColor="text1"/>
        </w:rPr>
      </w:pPr>
      <w:r w:rsidRPr="005A3358">
        <w:rPr>
          <w:rFonts w:hint="eastAsia"/>
          <w:color w:val="000000" w:themeColor="text1"/>
        </w:rPr>
        <w:t xml:space="preserve">八尾市立高美中学校　　　　　</w:t>
      </w:r>
    </w:p>
    <w:p w:rsidR="00E460F4" w:rsidRPr="005A3358" w:rsidRDefault="004E0EF2" w:rsidP="004E0EF2">
      <w:pPr>
        <w:wordWrap w:val="0"/>
        <w:jc w:val="right"/>
        <w:rPr>
          <w:color w:val="000000" w:themeColor="text1"/>
        </w:rPr>
      </w:pPr>
      <w:r w:rsidRPr="005A3358">
        <w:rPr>
          <w:rFonts w:hint="eastAsia"/>
          <w:color w:val="000000" w:themeColor="text1"/>
        </w:rPr>
        <w:t xml:space="preserve">指導者　</w:t>
      </w:r>
      <w:r w:rsidR="00E460F4" w:rsidRPr="005A3358">
        <w:rPr>
          <w:rFonts w:hint="eastAsia"/>
          <w:color w:val="000000" w:themeColor="text1"/>
        </w:rPr>
        <w:t>Ｔ１：</w:t>
      </w:r>
      <w:r w:rsidR="00547641">
        <w:rPr>
          <w:rFonts w:hint="eastAsia"/>
          <w:color w:val="000000" w:themeColor="text1"/>
        </w:rPr>
        <w:t>教科担任</w:t>
      </w:r>
    </w:p>
    <w:p w:rsidR="00383C82" w:rsidRPr="005A3358" w:rsidRDefault="00E460F4" w:rsidP="004E0EF2">
      <w:pPr>
        <w:jc w:val="right"/>
        <w:rPr>
          <w:color w:val="000000" w:themeColor="text1"/>
        </w:rPr>
      </w:pPr>
      <w:r w:rsidRPr="005A3358">
        <w:rPr>
          <w:rFonts w:hint="eastAsia"/>
          <w:color w:val="000000" w:themeColor="text1"/>
        </w:rPr>
        <w:t>Ｔ２：</w:t>
      </w:r>
      <w:r w:rsidR="00547641">
        <w:rPr>
          <w:rFonts w:hint="eastAsia"/>
          <w:color w:val="000000" w:themeColor="text1"/>
        </w:rPr>
        <w:t>臨時技師</w:t>
      </w:r>
    </w:p>
    <w:p w:rsidR="00E460F4" w:rsidRPr="005A3358" w:rsidRDefault="00E460F4" w:rsidP="005C731E">
      <w:pPr>
        <w:rPr>
          <w:color w:val="000000" w:themeColor="text1"/>
        </w:rPr>
      </w:pPr>
    </w:p>
    <w:p w:rsidR="00547641" w:rsidRDefault="00E2483E" w:rsidP="005C731E">
      <w:pPr>
        <w:rPr>
          <w:rFonts w:hint="eastAsia"/>
          <w:color w:val="000000" w:themeColor="text1"/>
        </w:rPr>
      </w:pPr>
      <w:r w:rsidRPr="005A3358">
        <w:rPr>
          <w:rFonts w:hint="eastAsia"/>
          <w:color w:val="000000" w:themeColor="text1"/>
        </w:rPr>
        <w:t>１．日　　時　　　　令和元</w:t>
      </w:r>
      <w:r w:rsidR="004E0EF2" w:rsidRPr="005A3358">
        <w:rPr>
          <w:rFonts w:hint="eastAsia"/>
          <w:color w:val="000000" w:themeColor="text1"/>
        </w:rPr>
        <w:t>年１０月２９日（火）　第３時限（１０：４５～１１：３５）</w:t>
      </w:r>
    </w:p>
    <w:p w:rsidR="00547641" w:rsidRDefault="004E0EF2" w:rsidP="005C731E">
      <w:pPr>
        <w:rPr>
          <w:rFonts w:hint="eastAsia"/>
          <w:color w:val="000000" w:themeColor="text1"/>
        </w:rPr>
      </w:pPr>
      <w:r w:rsidRPr="005A3358">
        <w:rPr>
          <w:rFonts w:hint="eastAsia"/>
          <w:color w:val="000000" w:themeColor="text1"/>
        </w:rPr>
        <w:t xml:space="preserve">２．場　　所　　　　</w:t>
      </w:r>
      <w:r w:rsidR="00B73463" w:rsidRPr="005A3358">
        <w:rPr>
          <w:rFonts w:hint="eastAsia"/>
          <w:color w:val="000000" w:themeColor="text1"/>
        </w:rPr>
        <w:t>３階　生物教室</w:t>
      </w:r>
    </w:p>
    <w:p w:rsidR="00547641" w:rsidRDefault="00547641" w:rsidP="005C731E">
      <w:pPr>
        <w:rPr>
          <w:rFonts w:hint="eastAsia"/>
          <w:color w:val="000000" w:themeColor="text1"/>
        </w:rPr>
      </w:pPr>
      <w:r>
        <w:rPr>
          <w:rFonts w:hint="eastAsia"/>
          <w:color w:val="000000" w:themeColor="text1"/>
        </w:rPr>
        <w:t>３．学　　年</w:t>
      </w:r>
      <w:r w:rsidR="003F13A7" w:rsidRPr="005A3358">
        <w:rPr>
          <w:rFonts w:hint="eastAsia"/>
          <w:color w:val="000000" w:themeColor="text1"/>
        </w:rPr>
        <w:t xml:space="preserve">　　　　第１学年</w:t>
      </w:r>
    </w:p>
    <w:p w:rsidR="00BA7D89" w:rsidRPr="005A3358" w:rsidRDefault="004E0EF2" w:rsidP="005C731E">
      <w:pPr>
        <w:rPr>
          <w:rFonts w:hint="eastAsia"/>
          <w:color w:val="000000" w:themeColor="text1"/>
        </w:rPr>
      </w:pPr>
      <w:r w:rsidRPr="005A3358">
        <w:rPr>
          <w:rFonts w:hint="eastAsia"/>
          <w:color w:val="000000" w:themeColor="text1"/>
        </w:rPr>
        <w:t>４．</w:t>
      </w:r>
      <w:r w:rsidRPr="00547641">
        <w:rPr>
          <w:rFonts w:hint="eastAsia"/>
          <w:color w:val="000000" w:themeColor="text1"/>
          <w:spacing w:val="52"/>
          <w:kern w:val="0"/>
          <w:fitText w:val="840" w:id="2064360704"/>
        </w:rPr>
        <w:t>単元</w:t>
      </w:r>
      <w:r w:rsidRPr="00547641">
        <w:rPr>
          <w:rFonts w:hint="eastAsia"/>
          <w:color w:val="000000" w:themeColor="text1"/>
          <w:spacing w:val="1"/>
          <w:kern w:val="0"/>
          <w:fitText w:val="840" w:id="2064360704"/>
        </w:rPr>
        <w:t>名</w:t>
      </w:r>
      <w:r w:rsidR="00547641">
        <w:rPr>
          <w:rFonts w:hint="eastAsia"/>
          <w:color w:val="000000" w:themeColor="text1"/>
        </w:rPr>
        <w:t xml:space="preserve">　　　　</w:t>
      </w:r>
      <w:r w:rsidR="00602D7F" w:rsidRPr="005A3358">
        <w:rPr>
          <w:color w:val="000000" w:themeColor="text1"/>
        </w:rPr>
        <w:t>身の</w:t>
      </w:r>
      <w:r w:rsidR="00602D7F" w:rsidRPr="005A3358">
        <w:rPr>
          <w:rFonts w:hint="eastAsia"/>
          <w:color w:val="000000" w:themeColor="text1"/>
        </w:rPr>
        <w:t>まわ</w:t>
      </w:r>
      <w:r w:rsidR="00602D7F" w:rsidRPr="005A3358">
        <w:rPr>
          <w:color w:val="000000" w:themeColor="text1"/>
        </w:rPr>
        <w:t>りの物質</w:t>
      </w:r>
      <w:r w:rsidR="008742D3" w:rsidRPr="005A3358">
        <w:rPr>
          <w:rFonts w:hint="eastAsia"/>
          <w:color w:val="000000" w:themeColor="text1"/>
        </w:rPr>
        <w:t>（１章　いろいろな物質とその性質）</w:t>
      </w:r>
    </w:p>
    <w:p w:rsidR="000D71B2" w:rsidRPr="005A3358" w:rsidRDefault="004E0EF2" w:rsidP="00A20E65">
      <w:pPr>
        <w:rPr>
          <w:color w:val="000000" w:themeColor="text1"/>
        </w:rPr>
      </w:pPr>
      <w:r w:rsidRPr="005A3358">
        <w:rPr>
          <w:rFonts w:hint="eastAsia"/>
          <w:color w:val="000000" w:themeColor="text1"/>
        </w:rPr>
        <w:t>５．単元目標</w:t>
      </w:r>
    </w:p>
    <w:p w:rsidR="00A20E65" w:rsidRPr="005A3358" w:rsidRDefault="00A20E65" w:rsidP="00A20E65">
      <w:pPr>
        <w:ind w:left="630" w:hangingChars="300" w:hanging="630"/>
        <w:rPr>
          <w:color w:val="000000" w:themeColor="text1"/>
        </w:rPr>
      </w:pPr>
      <w:r w:rsidRPr="005A3358">
        <w:rPr>
          <w:rFonts w:hint="eastAsia"/>
          <w:color w:val="000000" w:themeColor="text1"/>
        </w:rPr>
        <w:t xml:space="preserve">　　・身のまわりにはいろいろなものがあり、それらを区別する方法について考え、物体と物質の区別について理解させる。</w:t>
      </w:r>
      <w:r w:rsidR="00AB305A" w:rsidRPr="005A3358">
        <w:rPr>
          <w:rFonts w:hint="eastAsia"/>
          <w:color w:val="000000" w:themeColor="text1"/>
        </w:rPr>
        <w:t>【自然事象への関心・意欲・態度】</w:t>
      </w:r>
    </w:p>
    <w:p w:rsidR="00AB305A" w:rsidRPr="005A3358" w:rsidRDefault="00AB305A" w:rsidP="00A20E65">
      <w:pPr>
        <w:ind w:left="630" w:hangingChars="300" w:hanging="630"/>
        <w:rPr>
          <w:color w:val="000000" w:themeColor="text1"/>
        </w:rPr>
      </w:pPr>
      <w:r w:rsidRPr="005A3358">
        <w:rPr>
          <w:rFonts w:hint="eastAsia"/>
          <w:color w:val="000000" w:themeColor="text1"/>
        </w:rPr>
        <w:t xml:space="preserve">　　・物体の浮き沈みに関わる疑問を解決する実験方法を考え、その結果から密度に関する考えや規則性を見い出し、自分の考えを表現することができる。【科学的な思考・表現】</w:t>
      </w:r>
    </w:p>
    <w:p w:rsidR="00A20E65" w:rsidRPr="005A3358" w:rsidRDefault="00A20E65" w:rsidP="00A20E65">
      <w:pPr>
        <w:ind w:left="630" w:hangingChars="300" w:hanging="630"/>
        <w:rPr>
          <w:color w:val="000000" w:themeColor="text1"/>
        </w:rPr>
      </w:pPr>
      <w:r w:rsidRPr="005A3358">
        <w:rPr>
          <w:rFonts w:hint="eastAsia"/>
          <w:color w:val="000000" w:themeColor="text1"/>
        </w:rPr>
        <w:t xml:space="preserve">　　・見た目の似ている物質もその性質を調べることで区別できることに気づかせ、性質を調べる実験操作ができるようにさせる。</w:t>
      </w:r>
      <w:r w:rsidR="00AB305A" w:rsidRPr="005A3358">
        <w:rPr>
          <w:rFonts w:hint="eastAsia"/>
          <w:color w:val="000000" w:themeColor="text1"/>
        </w:rPr>
        <w:t>【観察・実験の技能】</w:t>
      </w:r>
    </w:p>
    <w:p w:rsidR="00AB305A" w:rsidRPr="005A3358" w:rsidRDefault="00C80959" w:rsidP="00A20E65">
      <w:pPr>
        <w:ind w:left="630" w:hangingChars="300" w:hanging="630"/>
        <w:rPr>
          <w:color w:val="000000" w:themeColor="text1"/>
        </w:rPr>
      </w:pPr>
      <w:r w:rsidRPr="005A3358">
        <w:rPr>
          <w:rFonts w:hint="eastAsia"/>
          <w:color w:val="000000" w:themeColor="text1"/>
        </w:rPr>
        <w:t xml:space="preserve">　　・観察・実験・話し合いを通して密度の基本的な概念や原理などを理解し、知識を身につけることができる。【自然事象についての知識・理解】</w:t>
      </w:r>
    </w:p>
    <w:p w:rsidR="00BA7D89" w:rsidRPr="005A3358" w:rsidRDefault="00BA7D89" w:rsidP="005C731E">
      <w:pPr>
        <w:rPr>
          <w:color w:val="000000" w:themeColor="text1"/>
        </w:rPr>
      </w:pPr>
    </w:p>
    <w:p w:rsidR="00E460F4" w:rsidRPr="005A3358" w:rsidRDefault="004E0EF2" w:rsidP="005C731E">
      <w:pPr>
        <w:rPr>
          <w:color w:val="000000" w:themeColor="text1"/>
        </w:rPr>
      </w:pPr>
      <w:r w:rsidRPr="005A3358">
        <w:rPr>
          <w:rFonts w:hint="eastAsia"/>
          <w:color w:val="000000" w:themeColor="text1"/>
        </w:rPr>
        <w:t>６．食に関する指導の視点</w:t>
      </w:r>
    </w:p>
    <w:p w:rsidR="00361C7D" w:rsidRPr="005A3358" w:rsidRDefault="00361C7D" w:rsidP="005C731E">
      <w:pPr>
        <w:rPr>
          <w:color w:val="000000" w:themeColor="text1"/>
        </w:rPr>
      </w:pPr>
      <w:r w:rsidRPr="005A3358">
        <w:rPr>
          <w:rFonts w:hint="eastAsia"/>
          <w:color w:val="000000" w:themeColor="text1"/>
        </w:rPr>
        <w:t xml:space="preserve">　　・既習</w:t>
      </w:r>
      <w:r w:rsidR="006630AD" w:rsidRPr="008C7921">
        <w:rPr>
          <w:rFonts w:hint="eastAsia"/>
        </w:rPr>
        <w:t>内容</w:t>
      </w:r>
      <w:r w:rsidRPr="005A3358">
        <w:rPr>
          <w:rFonts w:hint="eastAsia"/>
          <w:color w:val="000000" w:themeColor="text1"/>
        </w:rPr>
        <w:t>を活かし、野菜の密度について話し合いや、実験</w:t>
      </w:r>
      <w:r w:rsidR="00C057AF" w:rsidRPr="005A3358">
        <w:rPr>
          <w:rFonts w:hint="eastAsia"/>
          <w:color w:val="000000" w:themeColor="text1"/>
        </w:rPr>
        <w:t>ができる。</w:t>
      </w:r>
      <w:r w:rsidR="00501839" w:rsidRPr="005A3358">
        <w:rPr>
          <w:rFonts w:hint="eastAsia"/>
          <w:color w:val="000000" w:themeColor="text1"/>
        </w:rPr>
        <w:t xml:space="preserve">　【自然事象についての知識・技能</w:t>
      </w:r>
      <w:r w:rsidR="00C057AF" w:rsidRPr="005A3358">
        <w:rPr>
          <w:rFonts w:hint="eastAsia"/>
          <w:color w:val="000000" w:themeColor="text1"/>
        </w:rPr>
        <w:t>】</w:t>
      </w:r>
    </w:p>
    <w:p w:rsidR="004E0EF2" w:rsidRPr="005A3358" w:rsidRDefault="00BA7D89" w:rsidP="00C80959">
      <w:pPr>
        <w:ind w:left="630" w:hangingChars="300" w:hanging="630"/>
        <w:rPr>
          <w:color w:val="000000" w:themeColor="text1"/>
        </w:rPr>
      </w:pPr>
      <w:r w:rsidRPr="005A3358">
        <w:rPr>
          <w:rFonts w:hint="eastAsia"/>
          <w:color w:val="000000" w:themeColor="text1"/>
        </w:rPr>
        <w:t xml:space="preserve">　　・</w:t>
      </w:r>
      <w:r w:rsidR="00DA03A5" w:rsidRPr="005A3358">
        <w:rPr>
          <w:rFonts w:hint="eastAsia"/>
          <w:color w:val="000000" w:themeColor="text1"/>
        </w:rPr>
        <w:t>いろいろな植物の中でも</w:t>
      </w:r>
      <w:r w:rsidR="00B73463" w:rsidRPr="005A3358">
        <w:rPr>
          <w:rFonts w:hint="eastAsia"/>
          <w:color w:val="000000" w:themeColor="text1"/>
        </w:rPr>
        <w:t>普段</w:t>
      </w:r>
      <w:r w:rsidR="00DA03A5" w:rsidRPr="005A3358">
        <w:rPr>
          <w:rFonts w:hint="eastAsia"/>
          <w:color w:val="000000" w:themeColor="text1"/>
        </w:rPr>
        <w:t>食材としている野菜を取り上げ、</w:t>
      </w:r>
      <w:r w:rsidR="00A01869" w:rsidRPr="005A3358">
        <w:rPr>
          <w:rFonts w:hint="eastAsia"/>
          <w:color w:val="000000" w:themeColor="text1"/>
        </w:rPr>
        <w:t>その野菜の進化</w:t>
      </w:r>
      <w:r w:rsidR="00501839" w:rsidRPr="005A3358">
        <w:rPr>
          <w:rFonts w:hint="eastAsia"/>
          <w:color w:val="000000" w:themeColor="text1"/>
        </w:rPr>
        <w:t>や食</w:t>
      </w:r>
      <w:r w:rsidR="00501839" w:rsidRPr="005A3358">
        <w:rPr>
          <w:color w:val="000000" w:themeColor="text1"/>
        </w:rPr>
        <w:t>している</w:t>
      </w:r>
      <w:r w:rsidR="00501839" w:rsidRPr="005A3358">
        <w:rPr>
          <w:rFonts w:hint="eastAsia"/>
          <w:color w:val="000000" w:themeColor="text1"/>
        </w:rPr>
        <w:t>部分</w:t>
      </w:r>
      <w:r w:rsidR="00501839" w:rsidRPr="005A3358">
        <w:rPr>
          <w:color w:val="000000" w:themeColor="text1"/>
        </w:rPr>
        <w:t>、その栄養素</w:t>
      </w:r>
      <w:r w:rsidR="00A01869" w:rsidRPr="005A3358">
        <w:rPr>
          <w:rFonts w:hint="eastAsia"/>
          <w:color w:val="000000" w:themeColor="text1"/>
        </w:rPr>
        <w:t>について知る。</w:t>
      </w:r>
      <w:r w:rsidR="00501839" w:rsidRPr="005A3358">
        <w:rPr>
          <w:rFonts w:hint="eastAsia"/>
          <w:color w:val="000000" w:themeColor="text1"/>
        </w:rPr>
        <w:t>【</w:t>
      </w:r>
      <w:r w:rsidR="00E63796" w:rsidRPr="005A3358">
        <w:rPr>
          <w:rFonts w:hint="eastAsia"/>
          <w:color w:val="000000" w:themeColor="text1"/>
        </w:rPr>
        <w:t>食物に関する知識・理解</w:t>
      </w:r>
      <w:r w:rsidR="00501839" w:rsidRPr="005A3358">
        <w:rPr>
          <w:color w:val="000000" w:themeColor="text1"/>
        </w:rPr>
        <w:t>】</w:t>
      </w:r>
    </w:p>
    <w:p w:rsidR="00BA7D89" w:rsidRPr="005A3358" w:rsidRDefault="00BA7D89" w:rsidP="005C731E">
      <w:pPr>
        <w:rPr>
          <w:color w:val="000000" w:themeColor="text1"/>
        </w:rPr>
      </w:pPr>
    </w:p>
    <w:p w:rsidR="00C80959" w:rsidRPr="005A3358" w:rsidRDefault="00C80959" w:rsidP="00C80959">
      <w:pPr>
        <w:rPr>
          <w:color w:val="000000" w:themeColor="text1"/>
        </w:rPr>
      </w:pPr>
      <w:r w:rsidRPr="005A3358">
        <w:rPr>
          <w:rFonts w:hint="eastAsia"/>
          <w:color w:val="000000" w:themeColor="text1"/>
        </w:rPr>
        <w:t>７．教材観</w:t>
      </w:r>
    </w:p>
    <w:p w:rsidR="00C80959" w:rsidRPr="005A3358" w:rsidRDefault="00C80959" w:rsidP="00C80959">
      <w:pPr>
        <w:ind w:left="420" w:hangingChars="200" w:hanging="420"/>
        <w:rPr>
          <w:color w:val="000000" w:themeColor="text1"/>
        </w:rPr>
      </w:pPr>
      <w:r w:rsidRPr="005A3358">
        <w:rPr>
          <w:rFonts w:hint="eastAsia"/>
          <w:color w:val="000000" w:themeColor="text1"/>
        </w:rPr>
        <w:t xml:space="preserve">　　　本単元では、身のまわりの物質の性質をさまざ</w:t>
      </w:r>
      <w:r w:rsidR="000A6527" w:rsidRPr="005A3358">
        <w:rPr>
          <w:rFonts w:hint="eastAsia"/>
          <w:color w:val="000000" w:themeColor="text1"/>
        </w:rPr>
        <w:t>まな方法で調べ、物質には密度や加熱したときの変化など固有の性質と</w:t>
      </w:r>
      <w:r w:rsidRPr="005A3358">
        <w:rPr>
          <w:rFonts w:hint="eastAsia"/>
          <w:color w:val="000000" w:themeColor="text1"/>
        </w:rPr>
        <w:t>共通</w:t>
      </w:r>
      <w:r w:rsidR="001A1C29" w:rsidRPr="005A3358">
        <w:rPr>
          <w:rFonts w:hint="eastAsia"/>
          <w:color w:val="000000" w:themeColor="text1"/>
        </w:rPr>
        <w:t>の性質があることを見い出すとともに、実験器具の操作、記録のしかたなどの技能を身につけさせたい。本時では、食育の観点から</w:t>
      </w:r>
      <w:r w:rsidRPr="005A3358">
        <w:rPr>
          <w:rFonts w:hint="eastAsia"/>
          <w:color w:val="000000" w:themeColor="text1"/>
        </w:rPr>
        <w:t>生徒たちにとって身近な野菜を用意し、野菜の浮き沈みを予想させ、</w:t>
      </w:r>
      <w:r w:rsidR="001A1C29" w:rsidRPr="005A3358">
        <w:rPr>
          <w:rFonts w:hint="eastAsia"/>
          <w:color w:val="000000" w:themeColor="text1"/>
        </w:rPr>
        <w:t>食に関する生活経験</w:t>
      </w:r>
      <w:r w:rsidRPr="005A3358">
        <w:rPr>
          <w:rFonts w:hint="eastAsia"/>
          <w:color w:val="000000" w:themeColor="text1"/>
        </w:rPr>
        <w:t>と密度に帰する科学的な観点から課題を追及させる。科学的な根拠に基づき、野菜によって異なった性質があることを理解させるとともに食材に対しての興味・関心を高め、日常生活における食に対する意識を高めたい。</w:t>
      </w:r>
    </w:p>
    <w:p w:rsidR="00C80959" w:rsidRPr="005A3358" w:rsidRDefault="00C80959" w:rsidP="005C731E">
      <w:pPr>
        <w:rPr>
          <w:color w:val="000000" w:themeColor="text1"/>
        </w:rPr>
      </w:pPr>
    </w:p>
    <w:p w:rsidR="00E460F4" w:rsidRPr="005A3358" w:rsidRDefault="00C80959" w:rsidP="005C731E">
      <w:pPr>
        <w:rPr>
          <w:color w:val="000000" w:themeColor="text1"/>
        </w:rPr>
      </w:pPr>
      <w:r w:rsidRPr="005A3358">
        <w:rPr>
          <w:rFonts w:hint="eastAsia"/>
          <w:color w:val="000000" w:themeColor="text1"/>
        </w:rPr>
        <w:t>８</w:t>
      </w:r>
      <w:r w:rsidR="004E0EF2" w:rsidRPr="005A3358">
        <w:rPr>
          <w:rFonts w:hint="eastAsia"/>
          <w:color w:val="000000" w:themeColor="text1"/>
        </w:rPr>
        <w:t>．生徒観</w:t>
      </w:r>
    </w:p>
    <w:p w:rsidR="00936B87" w:rsidRPr="00547641" w:rsidRDefault="00070BC6" w:rsidP="00547641">
      <w:pPr>
        <w:tabs>
          <w:tab w:val="center" w:pos="5338"/>
        </w:tabs>
        <w:ind w:leftChars="100" w:left="420" w:hangingChars="100" w:hanging="210"/>
        <w:rPr>
          <w:rFonts w:hint="eastAsia"/>
          <w:color w:val="000000" w:themeColor="text1"/>
        </w:rPr>
      </w:pPr>
      <w:r w:rsidRPr="005A3358">
        <w:rPr>
          <w:rFonts w:hint="eastAsia"/>
          <w:color w:val="000000" w:themeColor="text1"/>
        </w:rPr>
        <w:t xml:space="preserve">　</w:t>
      </w:r>
      <w:r w:rsidR="00262C57" w:rsidRPr="005A3358">
        <w:rPr>
          <w:rFonts w:hint="eastAsia"/>
          <w:color w:val="000000" w:themeColor="text1"/>
        </w:rPr>
        <w:t xml:space="preserve">　</w:t>
      </w:r>
      <w:r w:rsidR="00547641">
        <w:rPr>
          <w:rFonts w:hint="eastAsia"/>
          <w:color w:val="000000" w:themeColor="text1"/>
        </w:rPr>
        <w:t>※個人情報のため削除</w:t>
      </w:r>
    </w:p>
    <w:p w:rsidR="004E0EF2" w:rsidRPr="005A3358" w:rsidRDefault="003519C5" w:rsidP="005C731E">
      <w:pPr>
        <w:rPr>
          <w:color w:val="000000" w:themeColor="text1"/>
        </w:rPr>
      </w:pPr>
      <w:r w:rsidRPr="005A3358">
        <w:rPr>
          <w:rFonts w:hint="eastAsia"/>
          <w:color w:val="000000" w:themeColor="text1"/>
        </w:rPr>
        <w:t>９．指導観</w:t>
      </w:r>
    </w:p>
    <w:p w:rsidR="00E460F4" w:rsidRPr="00547641" w:rsidRDefault="003519C5" w:rsidP="00547641">
      <w:pPr>
        <w:ind w:left="420" w:hangingChars="200" w:hanging="420"/>
        <w:rPr>
          <w:rFonts w:hint="eastAsia"/>
          <w:color w:val="000000" w:themeColor="text1"/>
        </w:rPr>
      </w:pPr>
      <w:r w:rsidRPr="005A3358">
        <w:rPr>
          <w:rFonts w:hint="eastAsia"/>
          <w:color w:val="000000" w:themeColor="text1"/>
        </w:rPr>
        <w:t xml:space="preserve">　　　</w:t>
      </w:r>
      <w:r w:rsidR="00B10D66" w:rsidRPr="005A3358">
        <w:rPr>
          <w:rFonts w:hint="eastAsia"/>
          <w:color w:val="000000" w:themeColor="text1"/>
        </w:rPr>
        <w:t>本時</w:t>
      </w:r>
      <w:r w:rsidR="00936B87" w:rsidRPr="005A3358">
        <w:rPr>
          <w:rFonts w:hint="eastAsia"/>
          <w:color w:val="000000" w:themeColor="text1"/>
        </w:rPr>
        <w:t>では、</w:t>
      </w:r>
      <w:r w:rsidR="00A62982" w:rsidRPr="005A3358">
        <w:rPr>
          <w:rFonts w:hint="eastAsia"/>
          <w:color w:val="000000" w:themeColor="text1"/>
        </w:rPr>
        <w:t>演示実験で野菜が浮き沈みする現象を見せる</w:t>
      </w:r>
      <w:r w:rsidR="00E13721" w:rsidRPr="005A3358">
        <w:rPr>
          <w:rFonts w:hint="eastAsia"/>
          <w:color w:val="000000" w:themeColor="text1"/>
        </w:rPr>
        <w:t>ことで、</w:t>
      </w:r>
      <w:r w:rsidR="00A62982" w:rsidRPr="005A3358">
        <w:rPr>
          <w:rFonts w:hint="eastAsia"/>
          <w:color w:val="000000" w:themeColor="text1"/>
        </w:rPr>
        <w:t>質量が大きい白菜やかぼちゃが浮くことに対し問題意識を持つ生徒</w:t>
      </w:r>
      <w:r w:rsidR="00E13721" w:rsidRPr="005A3358">
        <w:rPr>
          <w:rFonts w:hint="eastAsia"/>
          <w:color w:val="000000" w:themeColor="text1"/>
        </w:rPr>
        <w:t>が</w:t>
      </w:r>
      <w:r w:rsidR="00A62982" w:rsidRPr="005A3358">
        <w:rPr>
          <w:rFonts w:hint="eastAsia"/>
          <w:color w:val="000000" w:themeColor="text1"/>
        </w:rPr>
        <w:t>いると考えられる。</w:t>
      </w:r>
      <w:r w:rsidR="00E13721" w:rsidRPr="005A3358">
        <w:rPr>
          <w:rFonts w:hint="eastAsia"/>
          <w:color w:val="000000" w:themeColor="text1"/>
        </w:rPr>
        <w:t>食に関する内容においては、野菜の育ち方や分類によって浮き沈みが変わることを説明し、理解させる。また、</w:t>
      </w:r>
      <w:r w:rsidR="008742D3" w:rsidRPr="005A3358">
        <w:rPr>
          <w:rFonts w:hint="eastAsia"/>
          <w:color w:val="000000" w:themeColor="text1"/>
        </w:rPr>
        <w:t>どれだけ小さく切っても浮き沈みの結果は変わらない現象から</w:t>
      </w:r>
      <w:r w:rsidR="00A62982" w:rsidRPr="005A3358">
        <w:rPr>
          <w:rFonts w:hint="eastAsia"/>
          <w:color w:val="000000" w:themeColor="text1"/>
        </w:rPr>
        <w:t>、質量や体積以外の原因である密度について</w:t>
      </w:r>
      <w:r w:rsidR="00E13721" w:rsidRPr="005A3358">
        <w:rPr>
          <w:rFonts w:hint="eastAsia"/>
          <w:color w:val="000000" w:themeColor="text1"/>
        </w:rPr>
        <w:t>も</w:t>
      </w:r>
      <w:r w:rsidR="00A62982" w:rsidRPr="005A3358">
        <w:rPr>
          <w:rFonts w:hint="eastAsia"/>
          <w:color w:val="000000" w:themeColor="text1"/>
        </w:rPr>
        <w:t>意識を</w:t>
      </w:r>
      <w:r w:rsidR="00E13721" w:rsidRPr="005A3358">
        <w:rPr>
          <w:rFonts w:hint="eastAsia"/>
          <w:color w:val="000000" w:themeColor="text1"/>
        </w:rPr>
        <w:t>もたせる</w:t>
      </w:r>
      <w:r w:rsidR="00A62982" w:rsidRPr="005A3358">
        <w:rPr>
          <w:rFonts w:hint="eastAsia"/>
          <w:color w:val="000000" w:themeColor="text1"/>
        </w:rPr>
        <w:t>。</w:t>
      </w:r>
      <w:r w:rsidR="00E13721" w:rsidRPr="005A3358">
        <w:rPr>
          <w:rFonts w:hint="eastAsia"/>
          <w:color w:val="000000" w:themeColor="text1"/>
        </w:rPr>
        <w:t>実際に、野菜の密度を調べることにより、浮き沈みに密度</w:t>
      </w:r>
      <w:r w:rsidR="00936B87" w:rsidRPr="005A3358">
        <w:rPr>
          <w:rFonts w:hint="eastAsia"/>
          <w:color w:val="000000" w:themeColor="text1"/>
        </w:rPr>
        <w:t>が</w:t>
      </w:r>
      <w:r w:rsidR="00E13721" w:rsidRPr="005A3358">
        <w:rPr>
          <w:rFonts w:hint="eastAsia"/>
          <w:color w:val="000000" w:themeColor="text1"/>
        </w:rPr>
        <w:t>関係していることを理解させる。</w:t>
      </w:r>
      <w:r w:rsidR="00E2483E" w:rsidRPr="005A3358">
        <w:rPr>
          <w:rFonts w:hint="eastAsia"/>
          <w:color w:val="000000" w:themeColor="text1"/>
        </w:rPr>
        <w:t>また、野菜の中でトマトは糖度が高いほど密度も大きくなることから、</w:t>
      </w:r>
      <w:r w:rsidR="001A1C29" w:rsidRPr="005A3358">
        <w:rPr>
          <w:rFonts w:hint="eastAsia"/>
          <w:color w:val="000000" w:themeColor="text1"/>
        </w:rPr>
        <w:t>糖度と密度が関係することについて</w:t>
      </w:r>
      <w:r w:rsidR="006630AD">
        <w:rPr>
          <w:rFonts w:hint="eastAsia"/>
          <w:color w:val="000000" w:themeColor="text1"/>
        </w:rPr>
        <w:t>も伝え、理科の学習を通じて食への興味関心を高めていきたい</w:t>
      </w:r>
      <w:r w:rsidR="001A1C29" w:rsidRPr="005A3358">
        <w:rPr>
          <w:rFonts w:hint="eastAsia"/>
          <w:color w:val="000000" w:themeColor="text1"/>
        </w:rPr>
        <w:t>。</w:t>
      </w:r>
    </w:p>
    <w:p w:rsidR="00C46657" w:rsidRPr="005A3358" w:rsidRDefault="000A0828" w:rsidP="005C731E">
      <w:pPr>
        <w:rPr>
          <w:color w:val="000000" w:themeColor="text1"/>
        </w:rPr>
      </w:pPr>
      <w:r w:rsidRPr="005A3358">
        <w:rPr>
          <w:rFonts w:hint="eastAsia"/>
          <w:color w:val="000000" w:themeColor="text1"/>
        </w:rPr>
        <w:lastRenderedPageBreak/>
        <w:t>10</w:t>
      </w:r>
      <w:r w:rsidR="001A1C29" w:rsidRPr="005A3358">
        <w:rPr>
          <w:rFonts w:hint="eastAsia"/>
          <w:color w:val="000000" w:themeColor="text1"/>
        </w:rPr>
        <w:t>.</w:t>
      </w:r>
      <w:r w:rsidR="001A1C29" w:rsidRPr="005A3358">
        <w:rPr>
          <w:rFonts w:hint="eastAsia"/>
          <w:color w:val="000000" w:themeColor="text1"/>
        </w:rPr>
        <w:t>評価規準</w:t>
      </w:r>
    </w:p>
    <w:tbl>
      <w:tblPr>
        <w:tblStyle w:val="a5"/>
        <w:tblW w:w="0" w:type="auto"/>
        <w:tblLook w:val="04A0" w:firstRow="1" w:lastRow="0" w:firstColumn="1" w:lastColumn="0" w:noHBand="0" w:noVBand="1"/>
      </w:tblPr>
      <w:tblGrid>
        <w:gridCol w:w="2614"/>
        <w:gridCol w:w="2614"/>
        <w:gridCol w:w="2614"/>
        <w:gridCol w:w="2614"/>
      </w:tblGrid>
      <w:tr w:rsidR="005A3358" w:rsidRPr="005A3358" w:rsidTr="000A0828">
        <w:tc>
          <w:tcPr>
            <w:tcW w:w="2614" w:type="dxa"/>
          </w:tcPr>
          <w:p w:rsidR="000A0828" w:rsidRPr="005A3358" w:rsidRDefault="000A0828" w:rsidP="000A0828">
            <w:pPr>
              <w:jc w:val="center"/>
              <w:rPr>
                <w:color w:val="000000" w:themeColor="text1"/>
                <w:sz w:val="16"/>
                <w:szCs w:val="16"/>
              </w:rPr>
            </w:pPr>
            <w:r w:rsidRPr="005A3358">
              <w:rPr>
                <w:rFonts w:hint="eastAsia"/>
                <w:color w:val="000000" w:themeColor="text1"/>
                <w:sz w:val="16"/>
                <w:szCs w:val="16"/>
              </w:rPr>
              <w:t>自然事象への関心・意欲・態度</w:t>
            </w:r>
          </w:p>
        </w:tc>
        <w:tc>
          <w:tcPr>
            <w:tcW w:w="2614" w:type="dxa"/>
          </w:tcPr>
          <w:p w:rsidR="000A0828" w:rsidRPr="005A3358" w:rsidRDefault="000A0828" w:rsidP="000A0828">
            <w:pPr>
              <w:jc w:val="center"/>
              <w:rPr>
                <w:color w:val="000000" w:themeColor="text1"/>
                <w:sz w:val="18"/>
                <w:szCs w:val="18"/>
              </w:rPr>
            </w:pPr>
            <w:r w:rsidRPr="005A3358">
              <w:rPr>
                <w:rFonts w:hint="eastAsia"/>
                <w:color w:val="000000" w:themeColor="text1"/>
                <w:sz w:val="18"/>
                <w:szCs w:val="18"/>
              </w:rPr>
              <w:t>科学的な思考・表現</w:t>
            </w:r>
          </w:p>
        </w:tc>
        <w:tc>
          <w:tcPr>
            <w:tcW w:w="2614" w:type="dxa"/>
          </w:tcPr>
          <w:p w:rsidR="000A0828" w:rsidRPr="005A3358" w:rsidRDefault="000A0828" w:rsidP="000A0828">
            <w:pPr>
              <w:jc w:val="center"/>
              <w:rPr>
                <w:color w:val="000000" w:themeColor="text1"/>
                <w:sz w:val="18"/>
                <w:szCs w:val="18"/>
              </w:rPr>
            </w:pPr>
            <w:r w:rsidRPr="005A3358">
              <w:rPr>
                <w:rFonts w:hint="eastAsia"/>
                <w:color w:val="000000" w:themeColor="text1"/>
                <w:sz w:val="18"/>
                <w:szCs w:val="18"/>
              </w:rPr>
              <w:t>観察・実験の技能</w:t>
            </w:r>
          </w:p>
        </w:tc>
        <w:tc>
          <w:tcPr>
            <w:tcW w:w="2614" w:type="dxa"/>
          </w:tcPr>
          <w:p w:rsidR="000A0828" w:rsidRPr="005A3358" w:rsidRDefault="000A0828" w:rsidP="000A0828">
            <w:pPr>
              <w:jc w:val="center"/>
              <w:rPr>
                <w:color w:val="000000" w:themeColor="text1"/>
                <w:sz w:val="16"/>
                <w:szCs w:val="16"/>
              </w:rPr>
            </w:pPr>
            <w:r w:rsidRPr="005A3358">
              <w:rPr>
                <w:rFonts w:hint="eastAsia"/>
                <w:color w:val="000000" w:themeColor="text1"/>
                <w:sz w:val="16"/>
                <w:szCs w:val="16"/>
              </w:rPr>
              <w:t>自然事象についての知識・技能</w:t>
            </w:r>
          </w:p>
        </w:tc>
      </w:tr>
      <w:tr w:rsidR="000A6527" w:rsidRPr="005A3358" w:rsidTr="000A0828">
        <w:tc>
          <w:tcPr>
            <w:tcW w:w="2614" w:type="dxa"/>
          </w:tcPr>
          <w:p w:rsidR="000A0828" w:rsidRPr="005A3358" w:rsidRDefault="000A0828" w:rsidP="003A56E7">
            <w:pPr>
              <w:ind w:left="180" w:hangingChars="100" w:hanging="180"/>
              <w:rPr>
                <w:color w:val="000000" w:themeColor="text1"/>
                <w:sz w:val="18"/>
                <w:szCs w:val="18"/>
              </w:rPr>
            </w:pPr>
            <w:r w:rsidRPr="005A3358">
              <w:rPr>
                <w:rFonts w:hint="eastAsia"/>
                <w:color w:val="000000" w:themeColor="text1"/>
                <w:sz w:val="18"/>
                <w:szCs w:val="18"/>
              </w:rPr>
              <w:t>・</w:t>
            </w:r>
            <w:r w:rsidR="00207FFA" w:rsidRPr="005A3358">
              <w:rPr>
                <w:rFonts w:hint="eastAsia"/>
                <w:color w:val="000000" w:themeColor="text1"/>
                <w:sz w:val="18"/>
                <w:szCs w:val="18"/>
              </w:rPr>
              <w:t>物質を調べることに興味をもち、</w:t>
            </w:r>
            <w:r w:rsidR="000A6527" w:rsidRPr="005A3358">
              <w:rPr>
                <w:rFonts w:hint="eastAsia"/>
                <w:color w:val="000000" w:themeColor="text1"/>
                <w:sz w:val="18"/>
                <w:szCs w:val="18"/>
              </w:rPr>
              <w:t>調べよう</w:t>
            </w:r>
            <w:r w:rsidR="00207FFA" w:rsidRPr="005A3358">
              <w:rPr>
                <w:rFonts w:hint="eastAsia"/>
                <w:color w:val="000000" w:themeColor="text1"/>
                <w:sz w:val="18"/>
                <w:szCs w:val="18"/>
              </w:rPr>
              <w:t>としている。</w:t>
            </w:r>
          </w:p>
          <w:p w:rsidR="00207FFA" w:rsidRPr="005A3358" w:rsidRDefault="00207FFA" w:rsidP="003A56E7">
            <w:pPr>
              <w:ind w:left="180" w:hangingChars="100" w:hanging="180"/>
              <w:rPr>
                <w:color w:val="000000" w:themeColor="text1"/>
                <w:sz w:val="18"/>
                <w:szCs w:val="18"/>
              </w:rPr>
            </w:pPr>
            <w:r w:rsidRPr="005A3358">
              <w:rPr>
                <w:rFonts w:hint="eastAsia"/>
                <w:color w:val="000000" w:themeColor="text1"/>
                <w:sz w:val="18"/>
                <w:szCs w:val="18"/>
              </w:rPr>
              <w:t>・実験結果をまとめたり、結果をもとに話し合ったりしようとする。</w:t>
            </w:r>
          </w:p>
          <w:p w:rsidR="00207FFA" w:rsidRPr="005A3358" w:rsidRDefault="00207FFA" w:rsidP="003A56E7">
            <w:pPr>
              <w:ind w:left="180" w:hangingChars="100" w:hanging="180"/>
              <w:rPr>
                <w:color w:val="000000" w:themeColor="text1"/>
                <w:sz w:val="18"/>
                <w:szCs w:val="18"/>
              </w:rPr>
            </w:pPr>
            <w:r w:rsidRPr="005A3358">
              <w:rPr>
                <w:rFonts w:hint="eastAsia"/>
                <w:color w:val="000000" w:themeColor="text1"/>
                <w:sz w:val="18"/>
                <w:szCs w:val="18"/>
              </w:rPr>
              <w:t>・物質の体積と質量の関係に興味を示し、いろいろな物質について調べようとする。</w:t>
            </w:r>
          </w:p>
          <w:p w:rsidR="00207FFA" w:rsidRPr="005A3358" w:rsidRDefault="00207FFA" w:rsidP="003A56E7">
            <w:pPr>
              <w:ind w:left="180" w:hangingChars="100" w:hanging="180"/>
              <w:rPr>
                <w:color w:val="000000" w:themeColor="text1"/>
                <w:sz w:val="18"/>
                <w:szCs w:val="18"/>
              </w:rPr>
            </w:pPr>
            <w:r w:rsidRPr="005A3358">
              <w:rPr>
                <w:rFonts w:hint="eastAsia"/>
                <w:color w:val="000000" w:themeColor="text1"/>
                <w:sz w:val="18"/>
                <w:szCs w:val="18"/>
              </w:rPr>
              <w:t>・</w:t>
            </w:r>
            <w:r w:rsidR="007D5A3E" w:rsidRPr="005A3358">
              <w:rPr>
                <w:rFonts w:hint="eastAsia"/>
                <w:color w:val="000000" w:themeColor="text1"/>
                <w:sz w:val="18"/>
                <w:szCs w:val="18"/>
              </w:rPr>
              <w:t>プラスチックや</w:t>
            </w:r>
            <w:r w:rsidRPr="005A3358">
              <w:rPr>
                <w:rFonts w:hint="eastAsia"/>
                <w:color w:val="000000" w:themeColor="text1"/>
                <w:sz w:val="18"/>
                <w:szCs w:val="18"/>
              </w:rPr>
              <w:t>身のまわりにあるものがどのように用いられているか調べようとする。</w:t>
            </w:r>
          </w:p>
        </w:tc>
        <w:tc>
          <w:tcPr>
            <w:tcW w:w="2614" w:type="dxa"/>
          </w:tcPr>
          <w:p w:rsidR="000A0828"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・物質を調べる方法を計画することができる。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・実験結果から、調べた物質が何であるかを類推することができる。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・密度を求めることによって、物質の種類を類推することができる。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・水への浮き沈みや燃え方の違いで区別できる。</w:t>
            </w:r>
          </w:p>
        </w:tc>
        <w:tc>
          <w:tcPr>
            <w:tcW w:w="2614" w:type="dxa"/>
          </w:tcPr>
          <w:p w:rsidR="000A0828"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・ガスバーナーなど実験用具を正しく安全に使用することができる。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・物質を調べる実験を正しく安全に行うことができる。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・実験レポートを作成することができる。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・てんびんやメスシリンダーを用いて、質量や体積を正しく測定することができる。</w:t>
            </w:r>
          </w:p>
        </w:tc>
        <w:tc>
          <w:tcPr>
            <w:tcW w:w="2614" w:type="dxa"/>
          </w:tcPr>
          <w:p w:rsidR="000A0828"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・物体と物質の違いについて理解する。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・有機物と無機物の違いについて理解し、知識を身につける。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・金属と非金属の違いについて理解し、知識を身に付ける。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・質量の定義について理解する。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・密度の定義と求め方について理解する。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・密度とものの浮き沈みについて理解する。</w:t>
            </w:r>
          </w:p>
          <w:p w:rsidR="003A56E7" w:rsidRPr="005A3358" w:rsidRDefault="003A56E7" w:rsidP="003A56E7">
            <w:pPr>
              <w:ind w:left="180" w:hangingChars="100" w:hanging="180"/>
              <w:rPr>
                <w:color w:val="000000" w:themeColor="text1"/>
                <w:sz w:val="18"/>
                <w:szCs w:val="18"/>
              </w:rPr>
            </w:pPr>
            <w:r w:rsidRPr="005A3358">
              <w:rPr>
                <w:rFonts w:hint="eastAsia"/>
                <w:color w:val="000000" w:themeColor="text1"/>
                <w:sz w:val="18"/>
                <w:szCs w:val="18"/>
              </w:rPr>
              <w:t>・プラスチックの性質について</w:t>
            </w:r>
            <w:r w:rsidR="007D5A3E" w:rsidRPr="005A3358">
              <w:rPr>
                <w:rFonts w:hint="eastAsia"/>
                <w:color w:val="000000" w:themeColor="text1"/>
                <w:sz w:val="18"/>
                <w:szCs w:val="18"/>
              </w:rPr>
              <w:t>理解する。</w:t>
            </w:r>
          </w:p>
        </w:tc>
      </w:tr>
    </w:tbl>
    <w:p w:rsidR="00547641" w:rsidRDefault="00547641" w:rsidP="005C731E">
      <w:pPr>
        <w:rPr>
          <w:rFonts w:hint="eastAsia"/>
          <w:color w:val="000000" w:themeColor="text1"/>
        </w:rPr>
      </w:pPr>
    </w:p>
    <w:p w:rsidR="007D5A3E" w:rsidRPr="005A3358" w:rsidRDefault="007D5A3E" w:rsidP="005C731E">
      <w:pPr>
        <w:rPr>
          <w:color w:val="000000" w:themeColor="text1"/>
        </w:rPr>
      </w:pPr>
      <w:r w:rsidRPr="005A3358">
        <w:rPr>
          <w:rFonts w:hint="eastAsia"/>
          <w:color w:val="000000" w:themeColor="text1"/>
        </w:rPr>
        <w:t>11.</w:t>
      </w:r>
      <w:r w:rsidRPr="005A3358">
        <w:rPr>
          <w:rFonts w:hint="eastAsia"/>
          <w:color w:val="000000" w:themeColor="text1"/>
        </w:rPr>
        <w:t>単元の指導と評価の計画（全</w:t>
      </w:r>
      <w:r w:rsidR="00C83B43" w:rsidRPr="005A3358">
        <w:rPr>
          <w:rFonts w:hint="eastAsia"/>
          <w:color w:val="000000" w:themeColor="text1"/>
        </w:rPr>
        <w:t>９</w:t>
      </w:r>
      <w:r w:rsidRPr="005A3358">
        <w:rPr>
          <w:rFonts w:hint="eastAsia"/>
          <w:color w:val="000000" w:themeColor="text1"/>
        </w:rPr>
        <w:t>時間）</w:t>
      </w:r>
    </w:p>
    <w:tbl>
      <w:tblPr>
        <w:tblStyle w:val="a5"/>
        <w:tblW w:w="0" w:type="auto"/>
        <w:tblLook w:val="04A0" w:firstRow="1" w:lastRow="0" w:firstColumn="1" w:lastColumn="0" w:noHBand="0" w:noVBand="1"/>
      </w:tblPr>
      <w:tblGrid>
        <w:gridCol w:w="582"/>
        <w:gridCol w:w="420"/>
        <w:gridCol w:w="4299"/>
        <w:gridCol w:w="5155"/>
      </w:tblGrid>
      <w:tr w:rsidR="005A3358" w:rsidRPr="005A3358" w:rsidTr="009E7F78">
        <w:tc>
          <w:tcPr>
            <w:tcW w:w="421" w:type="dxa"/>
          </w:tcPr>
          <w:p w:rsidR="00834323" w:rsidRPr="005A3358" w:rsidRDefault="00834323" w:rsidP="003B01C0">
            <w:pPr>
              <w:jc w:val="center"/>
              <w:rPr>
                <w:color w:val="000000" w:themeColor="text1"/>
                <w:sz w:val="18"/>
                <w:szCs w:val="18"/>
              </w:rPr>
            </w:pPr>
            <w:r w:rsidRPr="005A3358">
              <w:rPr>
                <w:rFonts w:hint="eastAsia"/>
                <w:color w:val="000000" w:themeColor="text1"/>
                <w:sz w:val="18"/>
                <w:szCs w:val="18"/>
              </w:rPr>
              <w:t>次</w:t>
            </w:r>
          </w:p>
        </w:tc>
        <w:tc>
          <w:tcPr>
            <w:tcW w:w="421" w:type="dxa"/>
          </w:tcPr>
          <w:p w:rsidR="00834323" w:rsidRPr="005A3358" w:rsidRDefault="00834323" w:rsidP="003B01C0">
            <w:pPr>
              <w:jc w:val="center"/>
              <w:rPr>
                <w:color w:val="000000" w:themeColor="text1"/>
                <w:sz w:val="18"/>
                <w:szCs w:val="18"/>
              </w:rPr>
            </w:pPr>
            <w:r w:rsidRPr="005A3358">
              <w:rPr>
                <w:rFonts w:hint="eastAsia"/>
                <w:color w:val="000000" w:themeColor="text1"/>
                <w:sz w:val="18"/>
                <w:szCs w:val="18"/>
              </w:rPr>
              <w:t>時</w:t>
            </w:r>
          </w:p>
        </w:tc>
        <w:tc>
          <w:tcPr>
            <w:tcW w:w="4394" w:type="dxa"/>
          </w:tcPr>
          <w:p w:rsidR="00834323" w:rsidRPr="005A3358" w:rsidRDefault="00834323" w:rsidP="000F0034">
            <w:pPr>
              <w:jc w:val="center"/>
              <w:rPr>
                <w:color w:val="000000" w:themeColor="text1"/>
                <w:sz w:val="18"/>
                <w:szCs w:val="18"/>
              </w:rPr>
            </w:pPr>
            <w:r w:rsidRPr="005A3358">
              <w:rPr>
                <w:rFonts w:hint="eastAsia"/>
                <w:color w:val="000000" w:themeColor="text1"/>
                <w:sz w:val="18"/>
                <w:szCs w:val="18"/>
              </w:rPr>
              <w:t>主な学習活動</w:t>
            </w:r>
          </w:p>
        </w:tc>
        <w:tc>
          <w:tcPr>
            <w:tcW w:w="5216" w:type="dxa"/>
          </w:tcPr>
          <w:p w:rsidR="00834323" w:rsidRPr="005A3358" w:rsidRDefault="00834323" w:rsidP="000F0034">
            <w:pPr>
              <w:jc w:val="center"/>
              <w:rPr>
                <w:color w:val="000000" w:themeColor="text1"/>
                <w:sz w:val="18"/>
                <w:szCs w:val="18"/>
              </w:rPr>
            </w:pPr>
            <w:r w:rsidRPr="005A3358">
              <w:rPr>
                <w:rFonts w:hint="eastAsia"/>
                <w:color w:val="000000" w:themeColor="text1"/>
                <w:sz w:val="18"/>
                <w:szCs w:val="18"/>
              </w:rPr>
              <w:t>主な評価規準【観点】</w:t>
            </w:r>
          </w:p>
        </w:tc>
      </w:tr>
      <w:tr w:rsidR="005A3358" w:rsidRPr="005A3358" w:rsidTr="009E7F78">
        <w:tc>
          <w:tcPr>
            <w:tcW w:w="421" w:type="dxa"/>
          </w:tcPr>
          <w:p w:rsidR="00834323" w:rsidRPr="005A3358" w:rsidRDefault="00834323" w:rsidP="003B01C0">
            <w:pPr>
              <w:jc w:val="center"/>
              <w:rPr>
                <w:color w:val="000000" w:themeColor="text1"/>
                <w:sz w:val="18"/>
                <w:szCs w:val="18"/>
              </w:rPr>
            </w:pPr>
            <w:r w:rsidRPr="005A3358">
              <w:rPr>
                <w:rFonts w:hint="eastAsia"/>
                <w:color w:val="000000" w:themeColor="text1"/>
                <w:sz w:val="18"/>
                <w:szCs w:val="18"/>
              </w:rPr>
              <w:t>1</w:t>
            </w:r>
          </w:p>
        </w:tc>
        <w:tc>
          <w:tcPr>
            <w:tcW w:w="421" w:type="dxa"/>
          </w:tcPr>
          <w:p w:rsidR="00834323" w:rsidRPr="005A3358" w:rsidRDefault="00834323" w:rsidP="003B01C0">
            <w:pPr>
              <w:jc w:val="center"/>
              <w:rPr>
                <w:color w:val="000000" w:themeColor="text1"/>
                <w:sz w:val="18"/>
                <w:szCs w:val="18"/>
              </w:rPr>
            </w:pPr>
            <w:r w:rsidRPr="005A3358">
              <w:rPr>
                <w:rFonts w:hint="eastAsia"/>
                <w:color w:val="000000" w:themeColor="text1"/>
                <w:sz w:val="18"/>
                <w:szCs w:val="18"/>
              </w:rPr>
              <w:t>1</w:t>
            </w:r>
          </w:p>
        </w:tc>
        <w:tc>
          <w:tcPr>
            <w:tcW w:w="4394" w:type="dxa"/>
          </w:tcPr>
          <w:p w:rsidR="00834323" w:rsidRPr="005A3358" w:rsidRDefault="00834323" w:rsidP="00426E99">
            <w:pPr>
              <w:ind w:left="180" w:hangingChars="100" w:hanging="180"/>
              <w:jc w:val="left"/>
              <w:rPr>
                <w:color w:val="000000" w:themeColor="text1"/>
                <w:sz w:val="18"/>
                <w:szCs w:val="18"/>
              </w:rPr>
            </w:pPr>
            <w:r w:rsidRPr="005A3358">
              <w:rPr>
                <w:rFonts w:hint="eastAsia"/>
                <w:color w:val="000000" w:themeColor="text1"/>
                <w:sz w:val="18"/>
                <w:szCs w:val="18"/>
              </w:rPr>
              <w:t>・窓に利用されるサッシに利用される材料について考える。</w:t>
            </w:r>
          </w:p>
        </w:tc>
        <w:tc>
          <w:tcPr>
            <w:tcW w:w="5216" w:type="dxa"/>
          </w:tcPr>
          <w:p w:rsidR="00834323" w:rsidRPr="005A3358" w:rsidRDefault="00834323" w:rsidP="000F0034">
            <w:pPr>
              <w:ind w:left="180" w:hangingChars="100" w:hanging="180"/>
              <w:jc w:val="left"/>
              <w:rPr>
                <w:color w:val="000000" w:themeColor="text1"/>
                <w:sz w:val="18"/>
                <w:szCs w:val="18"/>
              </w:rPr>
            </w:pPr>
            <w:r w:rsidRPr="005A3358">
              <w:rPr>
                <w:rFonts w:hint="eastAsia"/>
                <w:color w:val="000000" w:themeColor="text1"/>
                <w:sz w:val="18"/>
                <w:szCs w:val="18"/>
              </w:rPr>
              <w:t>・サッシに使用される材料の特徴に気づき、どのような点がサッシとして優れているのか考えようとする。</w:t>
            </w:r>
          </w:p>
          <w:p w:rsidR="00834323" w:rsidRPr="005A3358" w:rsidRDefault="00834323" w:rsidP="003B01C0">
            <w:pPr>
              <w:ind w:left="180" w:hangingChars="100" w:hanging="180"/>
              <w:jc w:val="right"/>
              <w:rPr>
                <w:color w:val="000000" w:themeColor="text1"/>
                <w:sz w:val="18"/>
                <w:szCs w:val="18"/>
              </w:rPr>
            </w:pPr>
            <w:r w:rsidRPr="005A3358">
              <w:rPr>
                <w:rFonts w:hint="eastAsia"/>
                <w:color w:val="000000" w:themeColor="text1"/>
                <w:sz w:val="18"/>
                <w:szCs w:val="18"/>
              </w:rPr>
              <w:t>【自然事象への関心・意欲・態度】</w:t>
            </w:r>
          </w:p>
        </w:tc>
      </w:tr>
      <w:tr w:rsidR="005A3358" w:rsidRPr="005A3358" w:rsidTr="00EA6FFD">
        <w:trPr>
          <w:trHeight w:val="1470"/>
        </w:trPr>
        <w:tc>
          <w:tcPr>
            <w:tcW w:w="421" w:type="dxa"/>
            <w:vMerge w:val="restart"/>
          </w:tcPr>
          <w:p w:rsidR="00683964" w:rsidRPr="005A3358" w:rsidRDefault="00683964" w:rsidP="003B01C0">
            <w:pPr>
              <w:jc w:val="center"/>
              <w:rPr>
                <w:color w:val="000000" w:themeColor="text1"/>
                <w:sz w:val="18"/>
                <w:szCs w:val="18"/>
              </w:rPr>
            </w:pPr>
            <w:r w:rsidRPr="005A3358">
              <w:rPr>
                <w:rFonts w:hint="eastAsia"/>
                <w:color w:val="000000" w:themeColor="text1"/>
                <w:sz w:val="18"/>
                <w:szCs w:val="18"/>
              </w:rPr>
              <w:t>2</w:t>
            </w: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tc>
        <w:tc>
          <w:tcPr>
            <w:tcW w:w="421" w:type="dxa"/>
            <w:tcBorders>
              <w:bottom w:val="single" w:sz="4" w:space="0" w:color="auto"/>
            </w:tcBorders>
          </w:tcPr>
          <w:p w:rsidR="00683964" w:rsidRPr="005A3358" w:rsidRDefault="00683964" w:rsidP="003B01C0">
            <w:pPr>
              <w:jc w:val="center"/>
              <w:rPr>
                <w:color w:val="000000" w:themeColor="text1"/>
                <w:sz w:val="18"/>
                <w:szCs w:val="18"/>
              </w:rPr>
            </w:pPr>
            <w:r w:rsidRPr="005A3358">
              <w:rPr>
                <w:rFonts w:hint="eastAsia"/>
                <w:color w:val="000000" w:themeColor="text1"/>
                <w:sz w:val="18"/>
                <w:szCs w:val="18"/>
              </w:rPr>
              <w:lastRenderedPageBreak/>
              <w:t>1</w:t>
            </w:r>
          </w:p>
          <w:p w:rsidR="00683964" w:rsidRPr="005A3358" w:rsidRDefault="00683964" w:rsidP="003B01C0">
            <w:pPr>
              <w:jc w:val="center"/>
              <w:rPr>
                <w:color w:val="000000" w:themeColor="text1"/>
                <w:sz w:val="18"/>
                <w:szCs w:val="18"/>
              </w:rPr>
            </w:pPr>
            <w:r w:rsidRPr="005A3358">
              <w:rPr>
                <w:rFonts w:hint="eastAsia"/>
                <w:color w:val="000000" w:themeColor="text1"/>
                <w:sz w:val="18"/>
                <w:szCs w:val="18"/>
              </w:rPr>
              <w:t>2</w:t>
            </w:r>
          </w:p>
          <w:p w:rsidR="00683964" w:rsidRPr="005A3358" w:rsidRDefault="00683964" w:rsidP="003B01C0">
            <w:pPr>
              <w:jc w:val="center"/>
              <w:rPr>
                <w:color w:val="000000" w:themeColor="text1"/>
                <w:sz w:val="18"/>
                <w:szCs w:val="18"/>
              </w:rPr>
            </w:pPr>
          </w:p>
        </w:tc>
        <w:tc>
          <w:tcPr>
            <w:tcW w:w="4394" w:type="dxa"/>
            <w:tcBorders>
              <w:bottom w:val="single" w:sz="4" w:space="0" w:color="auto"/>
            </w:tcBorders>
          </w:tcPr>
          <w:p w:rsidR="00683964" w:rsidRPr="005A3358" w:rsidRDefault="00683964" w:rsidP="00426E99">
            <w:pPr>
              <w:ind w:left="180" w:hangingChars="100" w:hanging="180"/>
              <w:jc w:val="left"/>
              <w:rPr>
                <w:color w:val="000000" w:themeColor="text1"/>
                <w:sz w:val="18"/>
                <w:szCs w:val="18"/>
              </w:rPr>
            </w:pPr>
            <w:r w:rsidRPr="005A3358">
              <w:rPr>
                <w:rFonts w:hint="eastAsia"/>
                <w:color w:val="000000" w:themeColor="text1"/>
                <w:sz w:val="18"/>
                <w:szCs w:val="18"/>
              </w:rPr>
              <w:t>・身のまわりにはいろいろなものがあることに気づく。</w:t>
            </w:r>
          </w:p>
          <w:p w:rsidR="00683964" w:rsidRPr="005A3358" w:rsidRDefault="00683964" w:rsidP="000F0034">
            <w:pPr>
              <w:ind w:left="180" w:hangingChars="100" w:hanging="180"/>
              <w:jc w:val="left"/>
              <w:rPr>
                <w:color w:val="000000" w:themeColor="text1"/>
                <w:sz w:val="18"/>
                <w:szCs w:val="18"/>
              </w:rPr>
            </w:pPr>
            <w:r w:rsidRPr="005A3358">
              <w:rPr>
                <w:rFonts w:hint="eastAsia"/>
                <w:color w:val="000000" w:themeColor="text1"/>
                <w:sz w:val="18"/>
                <w:szCs w:val="18"/>
              </w:rPr>
              <w:t>・物質の性質の違いに注目して、物質が区別できる。</w:t>
            </w:r>
          </w:p>
          <w:p w:rsidR="00683964" w:rsidRPr="005A3358" w:rsidRDefault="00683964" w:rsidP="000F0034">
            <w:pPr>
              <w:jc w:val="left"/>
              <w:rPr>
                <w:color w:val="000000" w:themeColor="text1"/>
                <w:sz w:val="18"/>
                <w:szCs w:val="18"/>
              </w:rPr>
            </w:pPr>
            <w:r w:rsidRPr="005A3358">
              <w:rPr>
                <w:rFonts w:hint="eastAsia"/>
                <w:color w:val="000000" w:themeColor="text1"/>
                <w:sz w:val="18"/>
                <w:szCs w:val="18"/>
              </w:rPr>
              <w:t>・実験方法について考える。</w:t>
            </w:r>
          </w:p>
        </w:tc>
        <w:tc>
          <w:tcPr>
            <w:tcW w:w="5216" w:type="dxa"/>
            <w:tcBorders>
              <w:bottom w:val="single" w:sz="4" w:space="0" w:color="auto"/>
            </w:tcBorders>
          </w:tcPr>
          <w:p w:rsidR="00683964" w:rsidRPr="005A3358" w:rsidRDefault="00683964" w:rsidP="000F0034">
            <w:pPr>
              <w:jc w:val="left"/>
              <w:rPr>
                <w:color w:val="000000" w:themeColor="text1"/>
                <w:sz w:val="18"/>
                <w:szCs w:val="18"/>
              </w:rPr>
            </w:pPr>
            <w:r w:rsidRPr="005A3358">
              <w:rPr>
                <w:rFonts w:hint="eastAsia"/>
                <w:color w:val="000000" w:themeColor="text1"/>
                <w:sz w:val="18"/>
                <w:szCs w:val="18"/>
              </w:rPr>
              <w:t>・物体と物質の違いについて理解する。</w:t>
            </w:r>
          </w:p>
          <w:p w:rsidR="00683964" w:rsidRPr="005A3358" w:rsidRDefault="00683964" w:rsidP="003B01C0">
            <w:pPr>
              <w:jc w:val="right"/>
              <w:rPr>
                <w:color w:val="000000" w:themeColor="text1"/>
                <w:sz w:val="18"/>
                <w:szCs w:val="18"/>
              </w:rPr>
            </w:pPr>
            <w:r w:rsidRPr="005A3358">
              <w:rPr>
                <w:rFonts w:hint="eastAsia"/>
                <w:color w:val="000000" w:themeColor="text1"/>
                <w:sz w:val="18"/>
                <w:szCs w:val="18"/>
              </w:rPr>
              <w:t>【自然事象への知識・技能】</w:t>
            </w:r>
          </w:p>
          <w:p w:rsidR="00683964" w:rsidRPr="005A3358" w:rsidRDefault="00683964" w:rsidP="003B01C0">
            <w:pPr>
              <w:ind w:left="180" w:hangingChars="100" w:hanging="180"/>
              <w:jc w:val="left"/>
              <w:rPr>
                <w:color w:val="000000" w:themeColor="text1"/>
                <w:sz w:val="18"/>
                <w:szCs w:val="18"/>
              </w:rPr>
            </w:pPr>
            <w:r w:rsidRPr="005A3358">
              <w:rPr>
                <w:rFonts w:hint="eastAsia"/>
                <w:color w:val="000000" w:themeColor="text1"/>
                <w:sz w:val="18"/>
                <w:szCs w:val="18"/>
              </w:rPr>
              <w:t>・白い粉末状の物質</w:t>
            </w:r>
            <w:r w:rsidRPr="005A3358">
              <w:rPr>
                <w:color w:val="000000" w:themeColor="text1"/>
                <w:sz w:val="18"/>
                <w:szCs w:val="18"/>
              </w:rPr>
              <w:t>を</w:t>
            </w:r>
            <w:r w:rsidRPr="005A3358">
              <w:rPr>
                <w:rFonts w:hint="eastAsia"/>
                <w:color w:val="000000" w:themeColor="text1"/>
                <w:sz w:val="18"/>
                <w:szCs w:val="18"/>
              </w:rPr>
              <w:t>調べる</w:t>
            </w:r>
            <w:r w:rsidRPr="005A3358">
              <w:rPr>
                <w:color w:val="000000" w:themeColor="text1"/>
                <w:sz w:val="18"/>
                <w:szCs w:val="18"/>
              </w:rPr>
              <w:t>ことに</w:t>
            </w:r>
            <w:r w:rsidRPr="005A3358">
              <w:rPr>
                <w:rFonts w:hint="eastAsia"/>
                <w:color w:val="000000" w:themeColor="text1"/>
                <w:sz w:val="18"/>
                <w:szCs w:val="18"/>
              </w:rPr>
              <w:t>興味</w:t>
            </w:r>
            <w:r w:rsidRPr="005A3358">
              <w:rPr>
                <w:color w:val="000000" w:themeColor="text1"/>
                <w:sz w:val="18"/>
                <w:szCs w:val="18"/>
              </w:rPr>
              <w:t>を</w:t>
            </w:r>
            <w:r w:rsidRPr="005A3358">
              <w:rPr>
                <w:rFonts w:hint="eastAsia"/>
                <w:color w:val="000000" w:themeColor="text1"/>
                <w:sz w:val="18"/>
                <w:szCs w:val="18"/>
              </w:rPr>
              <w:t>もち、調べようと</w:t>
            </w:r>
            <w:r w:rsidRPr="005A3358">
              <w:rPr>
                <w:color w:val="000000" w:themeColor="text1"/>
                <w:sz w:val="18"/>
                <w:szCs w:val="18"/>
              </w:rPr>
              <w:t>している。</w:t>
            </w:r>
          </w:p>
          <w:p w:rsidR="00683964" w:rsidRPr="005A3358" w:rsidRDefault="00683964" w:rsidP="003B01C0">
            <w:pPr>
              <w:jc w:val="right"/>
              <w:rPr>
                <w:color w:val="000000" w:themeColor="text1"/>
                <w:sz w:val="18"/>
                <w:szCs w:val="18"/>
              </w:rPr>
            </w:pPr>
            <w:r w:rsidRPr="005A3358">
              <w:rPr>
                <w:rFonts w:hint="eastAsia"/>
                <w:color w:val="000000" w:themeColor="text1"/>
                <w:sz w:val="18"/>
                <w:szCs w:val="18"/>
              </w:rPr>
              <w:t>【自然事象への関心・意欲・態度】</w:t>
            </w:r>
          </w:p>
        </w:tc>
      </w:tr>
      <w:tr w:rsidR="005A3358" w:rsidRPr="005A3358" w:rsidTr="009E7F78">
        <w:tc>
          <w:tcPr>
            <w:tcW w:w="421" w:type="dxa"/>
            <w:vMerge/>
          </w:tcPr>
          <w:p w:rsidR="00683964" w:rsidRPr="005A3358" w:rsidRDefault="00683964" w:rsidP="003B01C0">
            <w:pPr>
              <w:jc w:val="center"/>
              <w:rPr>
                <w:color w:val="000000" w:themeColor="text1"/>
                <w:sz w:val="18"/>
                <w:szCs w:val="18"/>
              </w:rPr>
            </w:pPr>
          </w:p>
        </w:tc>
        <w:tc>
          <w:tcPr>
            <w:tcW w:w="421" w:type="dxa"/>
          </w:tcPr>
          <w:p w:rsidR="00683964" w:rsidRPr="005A3358" w:rsidRDefault="00683964" w:rsidP="003B01C0">
            <w:pPr>
              <w:jc w:val="center"/>
              <w:rPr>
                <w:color w:val="000000" w:themeColor="text1"/>
                <w:sz w:val="18"/>
                <w:szCs w:val="18"/>
              </w:rPr>
            </w:pPr>
            <w:r w:rsidRPr="005A3358">
              <w:rPr>
                <w:rFonts w:hint="eastAsia"/>
                <w:color w:val="000000" w:themeColor="text1"/>
                <w:sz w:val="18"/>
                <w:szCs w:val="18"/>
              </w:rPr>
              <w:t>3</w:t>
            </w: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r w:rsidRPr="005A3358">
              <w:rPr>
                <w:rFonts w:hint="eastAsia"/>
                <w:color w:val="000000" w:themeColor="text1"/>
                <w:sz w:val="18"/>
                <w:szCs w:val="18"/>
              </w:rPr>
              <w:t>4</w:t>
            </w:r>
          </w:p>
          <w:p w:rsidR="00683964" w:rsidRPr="005A3358" w:rsidRDefault="00683964"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p>
          <w:p w:rsidR="000A6527" w:rsidRPr="005A3358" w:rsidRDefault="000A6527" w:rsidP="003B01C0">
            <w:pPr>
              <w:jc w:val="center"/>
              <w:rPr>
                <w:color w:val="000000" w:themeColor="text1"/>
                <w:sz w:val="18"/>
                <w:szCs w:val="18"/>
              </w:rPr>
            </w:pPr>
          </w:p>
          <w:p w:rsidR="00683964" w:rsidRPr="005A3358" w:rsidRDefault="00683964" w:rsidP="003B01C0">
            <w:pPr>
              <w:jc w:val="center"/>
              <w:rPr>
                <w:color w:val="000000" w:themeColor="text1"/>
                <w:sz w:val="18"/>
                <w:szCs w:val="18"/>
              </w:rPr>
            </w:pPr>
            <w:r w:rsidRPr="005A3358">
              <w:rPr>
                <w:rFonts w:hint="eastAsia"/>
                <w:color w:val="000000" w:themeColor="text1"/>
                <w:sz w:val="18"/>
                <w:szCs w:val="18"/>
              </w:rPr>
              <w:t>5</w:t>
            </w:r>
          </w:p>
        </w:tc>
        <w:tc>
          <w:tcPr>
            <w:tcW w:w="4394" w:type="dxa"/>
          </w:tcPr>
          <w:p w:rsidR="00683964" w:rsidRPr="005A3358" w:rsidRDefault="00683964" w:rsidP="003B01C0">
            <w:pPr>
              <w:ind w:left="180" w:hangingChars="100" w:hanging="180"/>
              <w:jc w:val="left"/>
              <w:rPr>
                <w:color w:val="000000" w:themeColor="text1"/>
                <w:sz w:val="18"/>
                <w:szCs w:val="18"/>
              </w:rPr>
            </w:pPr>
            <w:r w:rsidRPr="005A3358">
              <w:rPr>
                <w:rFonts w:hint="eastAsia"/>
                <w:color w:val="000000" w:themeColor="text1"/>
                <w:sz w:val="18"/>
                <w:szCs w:val="18"/>
              </w:rPr>
              <w:t>・物質を調べる方法について話し合い考える。</w:t>
            </w:r>
          </w:p>
          <w:p w:rsidR="00683964" w:rsidRPr="005A3358" w:rsidRDefault="00683964" w:rsidP="000418F7">
            <w:pPr>
              <w:jc w:val="left"/>
              <w:rPr>
                <w:color w:val="000000" w:themeColor="text1"/>
                <w:sz w:val="18"/>
                <w:szCs w:val="18"/>
              </w:rPr>
            </w:pPr>
            <w:r w:rsidRPr="005A3358">
              <w:rPr>
                <w:rFonts w:hint="eastAsia"/>
                <w:color w:val="000000" w:themeColor="text1"/>
                <w:sz w:val="18"/>
                <w:szCs w:val="18"/>
              </w:rPr>
              <w:t>・ガスバーナーの使い方を確認する。</w:t>
            </w:r>
          </w:p>
          <w:p w:rsidR="00683964" w:rsidRPr="005A3358" w:rsidRDefault="00683964" w:rsidP="000418F7">
            <w:pPr>
              <w:ind w:left="180" w:hangingChars="100" w:hanging="180"/>
              <w:jc w:val="left"/>
              <w:rPr>
                <w:color w:val="000000" w:themeColor="text1"/>
                <w:sz w:val="18"/>
                <w:szCs w:val="18"/>
              </w:rPr>
            </w:pPr>
            <w:r w:rsidRPr="005A3358">
              <w:rPr>
                <w:rFonts w:hint="eastAsia"/>
                <w:color w:val="000000" w:themeColor="text1"/>
                <w:sz w:val="18"/>
                <w:szCs w:val="18"/>
              </w:rPr>
              <w:t>・物質の性質を調べる。〈実験〉</w:t>
            </w:r>
          </w:p>
          <w:p w:rsidR="00683964" w:rsidRPr="005A3358" w:rsidRDefault="00683964" w:rsidP="00834323">
            <w:pPr>
              <w:ind w:left="180" w:hangingChars="100" w:hanging="180"/>
              <w:jc w:val="left"/>
              <w:rPr>
                <w:color w:val="000000" w:themeColor="text1"/>
                <w:sz w:val="18"/>
                <w:szCs w:val="18"/>
              </w:rPr>
            </w:pPr>
            <w:r w:rsidRPr="005A3358">
              <w:rPr>
                <w:rFonts w:hint="eastAsia"/>
                <w:color w:val="000000" w:themeColor="text1"/>
                <w:sz w:val="18"/>
                <w:szCs w:val="18"/>
              </w:rPr>
              <w:t>・有機物と無機物について燃え方によって判断できることを理解する。</w:t>
            </w:r>
          </w:p>
          <w:p w:rsidR="00683964" w:rsidRPr="005A3358" w:rsidRDefault="00683964" w:rsidP="000418F7">
            <w:pPr>
              <w:ind w:left="180" w:hangingChars="100" w:hanging="180"/>
              <w:jc w:val="left"/>
              <w:rPr>
                <w:color w:val="000000" w:themeColor="text1"/>
                <w:sz w:val="18"/>
                <w:szCs w:val="18"/>
              </w:rPr>
            </w:pPr>
          </w:p>
          <w:p w:rsidR="00683964" w:rsidRPr="005A3358" w:rsidRDefault="00683964" w:rsidP="000418F7">
            <w:pPr>
              <w:ind w:left="180" w:hangingChars="100" w:hanging="180"/>
              <w:jc w:val="left"/>
              <w:rPr>
                <w:color w:val="000000" w:themeColor="text1"/>
                <w:sz w:val="18"/>
                <w:szCs w:val="18"/>
              </w:rPr>
            </w:pPr>
            <w:r w:rsidRPr="005A3358">
              <w:rPr>
                <w:rFonts w:hint="eastAsia"/>
                <w:color w:val="000000" w:themeColor="text1"/>
                <w:sz w:val="18"/>
                <w:szCs w:val="18"/>
              </w:rPr>
              <w:t>・物質の性質を調べる。〈実験〉</w:t>
            </w:r>
          </w:p>
          <w:p w:rsidR="00683964" w:rsidRPr="005A3358" w:rsidRDefault="00683964" w:rsidP="004E38F3">
            <w:pPr>
              <w:ind w:left="180" w:hangingChars="100" w:hanging="180"/>
              <w:jc w:val="left"/>
              <w:rPr>
                <w:color w:val="000000" w:themeColor="text1"/>
                <w:sz w:val="18"/>
                <w:szCs w:val="18"/>
              </w:rPr>
            </w:pPr>
            <w:r w:rsidRPr="005A3358">
              <w:rPr>
                <w:rFonts w:hint="eastAsia"/>
                <w:color w:val="000000" w:themeColor="text1"/>
                <w:sz w:val="18"/>
                <w:szCs w:val="18"/>
              </w:rPr>
              <w:t>・電気を通すか、磁石につくかで金属と非金属の区別ができることを理解する。</w:t>
            </w:r>
          </w:p>
          <w:p w:rsidR="00683964" w:rsidRPr="005A3358" w:rsidRDefault="000A6527" w:rsidP="004E38F3">
            <w:pPr>
              <w:ind w:left="180" w:hangingChars="100" w:hanging="180"/>
              <w:jc w:val="left"/>
              <w:rPr>
                <w:color w:val="000000" w:themeColor="text1"/>
                <w:sz w:val="18"/>
                <w:szCs w:val="18"/>
              </w:rPr>
            </w:pPr>
            <w:r w:rsidRPr="005A3358">
              <w:rPr>
                <w:rFonts w:hint="eastAsia"/>
                <w:color w:val="000000" w:themeColor="text1"/>
                <w:sz w:val="18"/>
                <w:szCs w:val="18"/>
              </w:rPr>
              <w:t>・実験の結果から類推</w:t>
            </w:r>
            <w:r w:rsidR="00683964" w:rsidRPr="005A3358">
              <w:rPr>
                <w:rFonts w:hint="eastAsia"/>
                <w:color w:val="000000" w:themeColor="text1"/>
                <w:sz w:val="18"/>
                <w:szCs w:val="18"/>
              </w:rPr>
              <w:t>する。</w:t>
            </w:r>
          </w:p>
          <w:p w:rsidR="00683964" w:rsidRPr="005A3358" w:rsidRDefault="00683964" w:rsidP="003B01C0">
            <w:pPr>
              <w:ind w:left="180" w:hangingChars="100" w:hanging="180"/>
              <w:jc w:val="left"/>
              <w:rPr>
                <w:color w:val="000000" w:themeColor="text1"/>
                <w:sz w:val="18"/>
                <w:szCs w:val="18"/>
              </w:rPr>
            </w:pPr>
          </w:p>
        </w:tc>
        <w:tc>
          <w:tcPr>
            <w:tcW w:w="5216" w:type="dxa"/>
          </w:tcPr>
          <w:p w:rsidR="00683964" w:rsidRPr="005A3358" w:rsidRDefault="00683964" w:rsidP="000F0034">
            <w:pPr>
              <w:jc w:val="left"/>
              <w:rPr>
                <w:color w:val="000000" w:themeColor="text1"/>
                <w:sz w:val="18"/>
                <w:szCs w:val="18"/>
              </w:rPr>
            </w:pPr>
            <w:r w:rsidRPr="005A3358">
              <w:rPr>
                <w:rFonts w:hint="eastAsia"/>
                <w:color w:val="000000" w:themeColor="text1"/>
                <w:sz w:val="18"/>
                <w:szCs w:val="18"/>
              </w:rPr>
              <w:t>・白い粉末状の物質を調べる方法を計画することができる。</w:t>
            </w:r>
          </w:p>
          <w:p w:rsidR="00683964" w:rsidRPr="005A3358" w:rsidRDefault="00683964" w:rsidP="000E55AB">
            <w:pPr>
              <w:jc w:val="right"/>
              <w:rPr>
                <w:color w:val="000000" w:themeColor="text1"/>
                <w:sz w:val="18"/>
                <w:szCs w:val="18"/>
              </w:rPr>
            </w:pPr>
            <w:r w:rsidRPr="005A3358">
              <w:rPr>
                <w:rFonts w:hint="eastAsia"/>
                <w:color w:val="000000" w:themeColor="text1"/>
                <w:sz w:val="18"/>
                <w:szCs w:val="18"/>
              </w:rPr>
              <w:t>【科学的な思考・表現】</w:t>
            </w:r>
          </w:p>
          <w:p w:rsidR="00683964" w:rsidRPr="005A3358" w:rsidRDefault="00683964" w:rsidP="000F0034">
            <w:pPr>
              <w:jc w:val="left"/>
              <w:rPr>
                <w:color w:val="000000" w:themeColor="text1"/>
                <w:sz w:val="18"/>
                <w:szCs w:val="18"/>
              </w:rPr>
            </w:pPr>
            <w:r w:rsidRPr="005A3358">
              <w:rPr>
                <w:rFonts w:hint="eastAsia"/>
                <w:color w:val="000000" w:themeColor="text1"/>
                <w:sz w:val="18"/>
                <w:szCs w:val="18"/>
              </w:rPr>
              <w:t>・ガスバーナーを正しく安全に使用することができる。</w:t>
            </w:r>
          </w:p>
          <w:p w:rsidR="00683964" w:rsidRPr="005A3358" w:rsidRDefault="00683964" w:rsidP="000418F7">
            <w:pPr>
              <w:ind w:left="180" w:hangingChars="100" w:hanging="180"/>
              <w:jc w:val="left"/>
              <w:rPr>
                <w:color w:val="000000" w:themeColor="text1"/>
                <w:sz w:val="18"/>
                <w:szCs w:val="18"/>
              </w:rPr>
            </w:pPr>
            <w:r w:rsidRPr="005A3358">
              <w:rPr>
                <w:rFonts w:hint="eastAsia"/>
                <w:color w:val="000000" w:themeColor="text1"/>
                <w:sz w:val="18"/>
                <w:szCs w:val="18"/>
              </w:rPr>
              <w:t>・白い粉末状の物質を調べる実験を正しく安全に行うことができる。　　　　　　　　　　　　【観察・実験の技能】</w:t>
            </w:r>
          </w:p>
          <w:p w:rsidR="00683964" w:rsidRPr="005A3358" w:rsidRDefault="00683964" w:rsidP="00834323">
            <w:pPr>
              <w:ind w:left="180" w:hangingChars="100" w:hanging="180"/>
              <w:rPr>
                <w:color w:val="000000" w:themeColor="text1"/>
                <w:sz w:val="18"/>
                <w:szCs w:val="18"/>
              </w:rPr>
            </w:pPr>
            <w:r w:rsidRPr="005A3358">
              <w:rPr>
                <w:rFonts w:hint="eastAsia"/>
                <w:color w:val="000000" w:themeColor="text1"/>
                <w:sz w:val="18"/>
                <w:szCs w:val="18"/>
              </w:rPr>
              <w:t>・実験結果をまとめたり、結果をもとに話し合ったりしようとする。　　　　　　　　　　【</w:t>
            </w:r>
            <w:r w:rsidRPr="005A3358">
              <w:rPr>
                <w:rFonts w:hint="eastAsia"/>
                <w:color w:val="000000" w:themeColor="text1"/>
                <w:sz w:val="16"/>
                <w:szCs w:val="16"/>
              </w:rPr>
              <w:t>自然事象への関心・意欲・態度】</w:t>
            </w:r>
          </w:p>
          <w:p w:rsidR="006630AD" w:rsidRDefault="00683964" w:rsidP="00834323">
            <w:pPr>
              <w:ind w:left="180" w:hangingChars="100" w:hanging="180"/>
              <w:jc w:val="left"/>
              <w:rPr>
                <w:color w:val="000000" w:themeColor="text1"/>
                <w:sz w:val="18"/>
                <w:szCs w:val="18"/>
              </w:rPr>
            </w:pPr>
            <w:r w:rsidRPr="005A3358">
              <w:rPr>
                <w:rFonts w:hint="eastAsia"/>
                <w:color w:val="000000" w:themeColor="text1"/>
                <w:sz w:val="18"/>
                <w:szCs w:val="18"/>
              </w:rPr>
              <w:t xml:space="preserve">・実験結果から、調べた物質が何であるかを類推することができる。　　　　　　</w:t>
            </w:r>
            <w:r w:rsidR="006630AD">
              <w:rPr>
                <w:rFonts w:hint="eastAsia"/>
                <w:color w:val="000000" w:themeColor="text1"/>
                <w:sz w:val="18"/>
                <w:szCs w:val="18"/>
              </w:rPr>
              <w:t xml:space="preserve">　　　</w:t>
            </w:r>
            <w:r w:rsidRPr="005A3358">
              <w:rPr>
                <w:rFonts w:hint="eastAsia"/>
                <w:color w:val="000000" w:themeColor="text1"/>
                <w:sz w:val="18"/>
                <w:szCs w:val="18"/>
              </w:rPr>
              <w:t xml:space="preserve">　【科学的な思考・表現】</w:t>
            </w:r>
          </w:p>
          <w:p w:rsidR="00683964" w:rsidRPr="005A3358" w:rsidRDefault="00683964" w:rsidP="00834323">
            <w:pPr>
              <w:ind w:left="180" w:hangingChars="100" w:hanging="180"/>
              <w:jc w:val="left"/>
              <w:rPr>
                <w:color w:val="000000" w:themeColor="text1"/>
                <w:sz w:val="18"/>
                <w:szCs w:val="18"/>
              </w:rPr>
            </w:pPr>
            <w:r w:rsidRPr="005A3358">
              <w:rPr>
                <w:rFonts w:hint="eastAsia"/>
                <w:color w:val="000000" w:themeColor="text1"/>
                <w:sz w:val="18"/>
                <w:szCs w:val="18"/>
              </w:rPr>
              <w:t xml:space="preserve">・白い粉末状の物質を調べる実験を正しく安全に行うことができる。　　　　　　　　</w:t>
            </w:r>
            <w:r w:rsidR="006630AD">
              <w:rPr>
                <w:rFonts w:hint="eastAsia"/>
                <w:color w:val="000000" w:themeColor="text1"/>
                <w:sz w:val="18"/>
                <w:szCs w:val="18"/>
              </w:rPr>
              <w:t xml:space="preserve">　　　</w:t>
            </w:r>
            <w:r w:rsidRPr="005A3358">
              <w:rPr>
                <w:rFonts w:hint="eastAsia"/>
                <w:color w:val="000000" w:themeColor="text1"/>
                <w:sz w:val="18"/>
                <w:szCs w:val="18"/>
              </w:rPr>
              <w:t>【観察・実験の技能】</w:t>
            </w:r>
          </w:p>
          <w:p w:rsidR="00683964" w:rsidRPr="005A3358" w:rsidRDefault="00683964" w:rsidP="000418F7">
            <w:pPr>
              <w:ind w:left="180" w:hangingChars="100" w:hanging="180"/>
              <w:rPr>
                <w:color w:val="000000" w:themeColor="text1"/>
                <w:sz w:val="16"/>
                <w:szCs w:val="16"/>
              </w:rPr>
            </w:pPr>
            <w:r w:rsidRPr="005A3358">
              <w:rPr>
                <w:rFonts w:hint="eastAsia"/>
                <w:color w:val="000000" w:themeColor="text1"/>
                <w:sz w:val="18"/>
                <w:szCs w:val="18"/>
              </w:rPr>
              <w:t>・実験結果をまとめたり、結果をもとに話し合ったりしようとする。　　　　　　　　【自然事象への関心・意欲・態度】</w:t>
            </w:r>
          </w:p>
          <w:p w:rsidR="00683964" w:rsidRPr="005A3358" w:rsidRDefault="00683964" w:rsidP="000418F7">
            <w:pPr>
              <w:ind w:left="180" w:hangingChars="100" w:hanging="180"/>
              <w:rPr>
                <w:color w:val="000000" w:themeColor="text1"/>
                <w:sz w:val="18"/>
                <w:szCs w:val="18"/>
              </w:rPr>
            </w:pPr>
            <w:r w:rsidRPr="005A3358">
              <w:rPr>
                <w:rFonts w:hint="eastAsia"/>
                <w:color w:val="000000" w:themeColor="text1"/>
                <w:sz w:val="18"/>
                <w:szCs w:val="18"/>
              </w:rPr>
              <w:lastRenderedPageBreak/>
              <w:t>・実験結果から、調べた物質が何であるかを類推することができる。　　　　【科学的な思考・表現】【観察・実験の技能】</w:t>
            </w:r>
          </w:p>
        </w:tc>
      </w:tr>
      <w:tr w:rsidR="005A3358" w:rsidRPr="005A3358" w:rsidTr="009E7F78">
        <w:tc>
          <w:tcPr>
            <w:tcW w:w="421" w:type="dxa"/>
            <w:vMerge/>
          </w:tcPr>
          <w:p w:rsidR="00683964" w:rsidRPr="005A3358" w:rsidRDefault="00683964" w:rsidP="003B01C0">
            <w:pPr>
              <w:jc w:val="center"/>
              <w:rPr>
                <w:color w:val="000000" w:themeColor="text1"/>
                <w:sz w:val="18"/>
                <w:szCs w:val="18"/>
              </w:rPr>
            </w:pPr>
          </w:p>
        </w:tc>
        <w:tc>
          <w:tcPr>
            <w:tcW w:w="421" w:type="dxa"/>
          </w:tcPr>
          <w:p w:rsidR="00683964" w:rsidRPr="005A3358" w:rsidRDefault="00683964" w:rsidP="003B01C0">
            <w:pPr>
              <w:jc w:val="center"/>
              <w:rPr>
                <w:color w:val="000000" w:themeColor="text1"/>
                <w:sz w:val="18"/>
                <w:szCs w:val="18"/>
              </w:rPr>
            </w:pPr>
            <w:r w:rsidRPr="005A3358">
              <w:rPr>
                <w:rFonts w:hint="eastAsia"/>
                <w:color w:val="000000" w:themeColor="text1"/>
                <w:sz w:val="18"/>
                <w:szCs w:val="18"/>
              </w:rPr>
              <w:t>6</w:t>
            </w:r>
          </w:p>
          <w:p w:rsidR="00683964" w:rsidRPr="005A3358" w:rsidRDefault="00683964" w:rsidP="00C83B43">
            <w:pPr>
              <w:jc w:val="center"/>
              <w:rPr>
                <w:color w:val="000000" w:themeColor="text1"/>
                <w:sz w:val="18"/>
                <w:szCs w:val="18"/>
              </w:rPr>
            </w:pPr>
          </w:p>
          <w:p w:rsidR="00683964" w:rsidRPr="005A3358" w:rsidRDefault="00683964" w:rsidP="00C83B43">
            <w:pPr>
              <w:jc w:val="center"/>
              <w:rPr>
                <w:color w:val="000000" w:themeColor="text1"/>
                <w:sz w:val="18"/>
                <w:szCs w:val="18"/>
              </w:rPr>
            </w:pPr>
          </w:p>
          <w:p w:rsidR="00683964" w:rsidRPr="005A3358" w:rsidRDefault="00683964" w:rsidP="00C83B43">
            <w:pPr>
              <w:jc w:val="center"/>
              <w:rPr>
                <w:color w:val="000000" w:themeColor="text1"/>
                <w:sz w:val="18"/>
                <w:szCs w:val="18"/>
              </w:rPr>
            </w:pPr>
          </w:p>
          <w:p w:rsidR="00683964" w:rsidRPr="005A3358" w:rsidRDefault="00683964" w:rsidP="00C83B43">
            <w:pPr>
              <w:jc w:val="center"/>
              <w:rPr>
                <w:color w:val="000000" w:themeColor="text1"/>
                <w:sz w:val="18"/>
                <w:szCs w:val="18"/>
              </w:rPr>
            </w:pPr>
            <w:r w:rsidRPr="005A3358">
              <w:rPr>
                <w:rFonts w:hint="eastAsia"/>
                <w:color w:val="000000" w:themeColor="text1"/>
                <w:sz w:val="18"/>
                <w:szCs w:val="18"/>
              </w:rPr>
              <w:t>7</w:t>
            </w:r>
            <w:r w:rsidRPr="005A3358">
              <w:rPr>
                <w:rFonts w:hint="eastAsia"/>
                <w:color w:val="000000" w:themeColor="text1"/>
                <w:sz w:val="18"/>
                <w:szCs w:val="18"/>
              </w:rPr>
              <w:t xml:space="preserve">　　</w:t>
            </w:r>
          </w:p>
        </w:tc>
        <w:tc>
          <w:tcPr>
            <w:tcW w:w="4394" w:type="dxa"/>
          </w:tcPr>
          <w:p w:rsidR="00683964" w:rsidRPr="005A3358" w:rsidRDefault="00683964" w:rsidP="005C731E">
            <w:pPr>
              <w:rPr>
                <w:color w:val="000000" w:themeColor="text1"/>
                <w:sz w:val="18"/>
                <w:szCs w:val="18"/>
              </w:rPr>
            </w:pPr>
            <w:r w:rsidRPr="005A3358">
              <w:rPr>
                <w:rFonts w:hint="eastAsia"/>
                <w:color w:val="000000" w:themeColor="text1"/>
                <w:sz w:val="18"/>
                <w:szCs w:val="18"/>
              </w:rPr>
              <w:t>・重さと体積について考える。</w:t>
            </w:r>
          </w:p>
          <w:p w:rsidR="00683964" w:rsidRPr="005A3358" w:rsidRDefault="00683964" w:rsidP="00C83B43">
            <w:pPr>
              <w:ind w:left="180" w:hangingChars="100" w:hanging="180"/>
              <w:rPr>
                <w:color w:val="000000" w:themeColor="text1"/>
                <w:sz w:val="18"/>
                <w:szCs w:val="18"/>
              </w:rPr>
            </w:pPr>
            <w:r w:rsidRPr="005A3358">
              <w:rPr>
                <w:rFonts w:hint="eastAsia"/>
                <w:color w:val="000000" w:themeColor="text1"/>
                <w:sz w:val="18"/>
                <w:szCs w:val="18"/>
              </w:rPr>
              <w:t>・電子てんびんや上皿てんびんの使い方を確認する。</w:t>
            </w:r>
          </w:p>
          <w:p w:rsidR="00683964" w:rsidRPr="005A3358" w:rsidRDefault="00683964" w:rsidP="00C83B43">
            <w:pPr>
              <w:ind w:left="180" w:hangingChars="100" w:hanging="180"/>
              <w:rPr>
                <w:color w:val="000000" w:themeColor="text1"/>
                <w:sz w:val="18"/>
                <w:szCs w:val="18"/>
              </w:rPr>
            </w:pPr>
            <w:r w:rsidRPr="005A3358">
              <w:rPr>
                <w:rFonts w:hint="eastAsia"/>
                <w:color w:val="000000" w:themeColor="text1"/>
                <w:sz w:val="18"/>
                <w:szCs w:val="18"/>
              </w:rPr>
              <w:t>・メスシリンダ－の使い方を確認する。</w:t>
            </w:r>
          </w:p>
          <w:p w:rsidR="00683964" w:rsidRPr="005A3358" w:rsidRDefault="00683964" w:rsidP="00C83B43">
            <w:pPr>
              <w:ind w:left="180" w:hangingChars="100" w:hanging="180"/>
              <w:rPr>
                <w:color w:val="000000" w:themeColor="text1"/>
                <w:sz w:val="18"/>
                <w:szCs w:val="18"/>
              </w:rPr>
            </w:pPr>
            <w:r w:rsidRPr="005A3358">
              <w:rPr>
                <w:rFonts w:hint="eastAsia"/>
                <w:color w:val="000000" w:themeColor="text1"/>
                <w:sz w:val="18"/>
                <w:szCs w:val="18"/>
              </w:rPr>
              <w:t>・異なる体積の物質を区別するのに密度の求め方を理解する。</w:t>
            </w:r>
          </w:p>
          <w:p w:rsidR="00683964" w:rsidRPr="005A3358" w:rsidRDefault="00683964" w:rsidP="00C83B43">
            <w:pPr>
              <w:ind w:left="180" w:hangingChars="100" w:hanging="180"/>
              <w:rPr>
                <w:color w:val="000000" w:themeColor="text1"/>
                <w:sz w:val="18"/>
                <w:szCs w:val="18"/>
              </w:rPr>
            </w:pPr>
            <w:r w:rsidRPr="005A3358">
              <w:rPr>
                <w:rFonts w:hint="eastAsia"/>
                <w:color w:val="000000" w:themeColor="text1"/>
                <w:sz w:val="18"/>
                <w:szCs w:val="18"/>
              </w:rPr>
              <w:t>・実験の結果から考察する。</w:t>
            </w:r>
          </w:p>
        </w:tc>
        <w:tc>
          <w:tcPr>
            <w:tcW w:w="5216" w:type="dxa"/>
          </w:tcPr>
          <w:p w:rsidR="00683964" w:rsidRPr="005A3358" w:rsidRDefault="00683964" w:rsidP="000E55AB">
            <w:pPr>
              <w:ind w:left="180" w:hangingChars="100" w:hanging="180"/>
              <w:rPr>
                <w:color w:val="000000" w:themeColor="text1"/>
                <w:sz w:val="18"/>
                <w:szCs w:val="18"/>
              </w:rPr>
            </w:pPr>
            <w:r w:rsidRPr="005A3358">
              <w:rPr>
                <w:rFonts w:hint="eastAsia"/>
                <w:color w:val="000000" w:themeColor="text1"/>
                <w:sz w:val="18"/>
                <w:szCs w:val="18"/>
              </w:rPr>
              <w:t>・物質と体積と質量の関係に興味を示し、いろいろな物質について調べようとする。　【自然事象への関心・意欲・態度】</w:t>
            </w:r>
          </w:p>
          <w:p w:rsidR="00683964" w:rsidRPr="005A3358" w:rsidRDefault="00683964" w:rsidP="000E55AB">
            <w:pPr>
              <w:ind w:left="180" w:hangingChars="100" w:hanging="180"/>
              <w:rPr>
                <w:color w:val="000000" w:themeColor="text1"/>
                <w:sz w:val="18"/>
                <w:szCs w:val="18"/>
              </w:rPr>
            </w:pPr>
            <w:r w:rsidRPr="005A3358">
              <w:rPr>
                <w:rFonts w:hint="eastAsia"/>
                <w:color w:val="000000" w:themeColor="text1"/>
                <w:sz w:val="18"/>
                <w:szCs w:val="18"/>
              </w:rPr>
              <w:t>・</w:t>
            </w:r>
            <w:r w:rsidR="000A6527" w:rsidRPr="005A3358">
              <w:rPr>
                <w:rFonts w:hint="eastAsia"/>
                <w:color w:val="000000" w:themeColor="text1"/>
                <w:sz w:val="18"/>
                <w:szCs w:val="18"/>
              </w:rPr>
              <w:t>質量</w:t>
            </w:r>
            <w:r w:rsidRPr="005A3358">
              <w:rPr>
                <w:rFonts w:hint="eastAsia"/>
                <w:color w:val="000000" w:themeColor="text1"/>
                <w:sz w:val="18"/>
                <w:szCs w:val="18"/>
              </w:rPr>
              <w:t>の定義について理解する。【</w:t>
            </w:r>
            <w:r w:rsidRPr="005A3358">
              <w:rPr>
                <w:rFonts w:hint="eastAsia"/>
                <w:color w:val="000000" w:themeColor="text1"/>
                <w:sz w:val="16"/>
                <w:szCs w:val="16"/>
              </w:rPr>
              <w:t>自然事象についての知識・技能】</w:t>
            </w:r>
          </w:p>
          <w:p w:rsidR="00683964" w:rsidRPr="005A3358" w:rsidRDefault="00683964" w:rsidP="00891C64">
            <w:pPr>
              <w:ind w:left="180" w:hangingChars="100" w:hanging="180"/>
              <w:rPr>
                <w:color w:val="000000" w:themeColor="text1"/>
                <w:sz w:val="18"/>
                <w:szCs w:val="18"/>
              </w:rPr>
            </w:pPr>
            <w:r w:rsidRPr="005A3358">
              <w:rPr>
                <w:rFonts w:hint="eastAsia"/>
                <w:color w:val="000000" w:themeColor="text1"/>
                <w:sz w:val="18"/>
                <w:szCs w:val="18"/>
              </w:rPr>
              <w:t>・密度の定義と求め方について理解する。</w:t>
            </w:r>
          </w:p>
          <w:p w:rsidR="00683964" w:rsidRPr="005A3358" w:rsidRDefault="00683964" w:rsidP="005E294F">
            <w:pPr>
              <w:ind w:firstLineChars="1300" w:firstLine="2340"/>
              <w:rPr>
                <w:color w:val="000000" w:themeColor="text1"/>
                <w:sz w:val="16"/>
                <w:szCs w:val="16"/>
              </w:rPr>
            </w:pPr>
            <w:r w:rsidRPr="005A3358">
              <w:rPr>
                <w:rFonts w:hint="eastAsia"/>
                <w:color w:val="000000" w:themeColor="text1"/>
                <w:sz w:val="18"/>
                <w:szCs w:val="18"/>
              </w:rPr>
              <w:t>【</w:t>
            </w:r>
            <w:r w:rsidRPr="005A3358">
              <w:rPr>
                <w:rFonts w:hint="eastAsia"/>
                <w:color w:val="000000" w:themeColor="text1"/>
                <w:sz w:val="16"/>
                <w:szCs w:val="16"/>
              </w:rPr>
              <w:t>自然事象についての知識・技能】</w:t>
            </w:r>
          </w:p>
          <w:p w:rsidR="00683964" w:rsidRPr="005A3358" w:rsidRDefault="00683964" w:rsidP="00891C64">
            <w:pPr>
              <w:ind w:left="180" w:hangingChars="100" w:hanging="180"/>
              <w:rPr>
                <w:color w:val="000000" w:themeColor="text1"/>
                <w:sz w:val="18"/>
                <w:szCs w:val="18"/>
              </w:rPr>
            </w:pPr>
            <w:r w:rsidRPr="005A3358">
              <w:rPr>
                <w:rFonts w:hint="eastAsia"/>
                <w:color w:val="000000" w:themeColor="text1"/>
                <w:sz w:val="18"/>
                <w:szCs w:val="18"/>
              </w:rPr>
              <w:t>・てんびんやメスシリンダーを用いて、質量や体積を正しく測定することができる。　　　　　　　　【観察・実験の技能】</w:t>
            </w:r>
          </w:p>
          <w:p w:rsidR="00683964" w:rsidRPr="005A3358" w:rsidRDefault="00683964" w:rsidP="00891C64">
            <w:pPr>
              <w:ind w:left="180" w:hangingChars="100" w:hanging="180"/>
              <w:rPr>
                <w:color w:val="000000" w:themeColor="text1"/>
                <w:sz w:val="18"/>
                <w:szCs w:val="18"/>
              </w:rPr>
            </w:pPr>
            <w:r w:rsidRPr="005A3358">
              <w:rPr>
                <w:rFonts w:hint="eastAsia"/>
                <w:color w:val="000000" w:themeColor="text1"/>
                <w:sz w:val="18"/>
                <w:szCs w:val="18"/>
              </w:rPr>
              <w:t>・密度を求めることによって、物質の種類を類推することができる。　　　　　　　　　　　　　【科学的な思考・表現】</w:t>
            </w:r>
          </w:p>
          <w:p w:rsidR="00683964" w:rsidRPr="005A3358" w:rsidRDefault="00683964" w:rsidP="00891C64">
            <w:pPr>
              <w:rPr>
                <w:color w:val="000000" w:themeColor="text1"/>
                <w:sz w:val="18"/>
                <w:szCs w:val="18"/>
              </w:rPr>
            </w:pPr>
            <w:r w:rsidRPr="005A3358">
              <w:rPr>
                <w:rFonts w:hint="eastAsia"/>
                <w:color w:val="000000" w:themeColor="text1"/>
                <w:sz w:val="18"/>
                <w:szCs w:val="18"/>
              </w:rPr>
              <w:t>・密度とものの浮き沈みについて理解する。</w:t>
            </w:r>
          </w:p>
          <w:p w:rsidR="00683964" w:rsidRPr="005A3358" w:rsidRDefault="00683964" w:rsidP="00C5126F">
            <w:pPr>
              <w:ind w:leftChars="100" w:left="210" w:firstLineChars="1100" w:firstLine="1980"/>
              <w:rPr>
                <w:color w:val="000000" w:themeColor="text1"/>
                <w:sz w:val="18"/>
                <w:szCs w:val="18"/>
              </w:rPr>
            </w:pPr>
            <w:r w:rsidRPr="005A3358">
              <w:rPr>
                <w:rFonts w:hint="eastAsia"/>
                <w:color w:val="000000" w:themeColor="text1"/>
                <w:sz w:val="18"/>
                <w:szCs w:val="18"/>
              </w:rPr>
              <w:t>【自然事象についての知識・技能】</w:t>
            </w:r>
          </w:p>
        </w:tc>
      </w:tr>
      <w:tr w:rsidR="005A3358" w:rsidRPr="005A3358" w:rsidTr="009E7F78">
        <w:tc>
          <w:tcPr>
            <w:tcW w:w="421" w:type="dxa"/>
            <w:vMerge/>
          </w:tcPr>
          <w:p w:rsidR="00683964" w:rsidRPr="005A3358" w:rsidRDefault="00683964" w:rsidP="003B01C0">
            <w:pPr>
              <w:jc w:val="center"/>
              <w:rPr>
                <w:color w:val="000000" w:themeColor="text1"/>
                <w:sz w:val="18"/>
                <w:szCs w:val="18"/>
              </w:rPr>
            </w:pPr>
          </w:p>
        </w:tc>
        <w:tc>
          <w:tcPr>
            <w:tcW w:w="421" w:type="dxa"/>
          </w:tcPr>
          <w:p w:rsidR="00683964" w:rsidRPr="005A3358" w:rsidRDefault="00683964" w:rsidP="00C83B43">
            <w:pPr>
              <w:jc w:val="center"/>
              <w:rPr>
                <w:color w:val="000000" w:themeColor="text1"/>
                <w:sz w:val="18"/>
                <w:szCs w:val="18"/>
              </w:rPr>
            </w:pPr>
            <w:r w:rsidRPr="005A3358">
              <w:rPr>
                <w:rFonts w:hint="eastAsia"/>
                <w:color w:val="000000" w:themeColor="text1"/>
                <w:sz w:val="18"/>
                <w:szCs w:val="18"/>
              </w:rPr>
              <w:t>8</w:t>
            </w:r>
          </w:p>
        </w:tc>
        <w:tc>
          <w:tcPr>
            <w:tcW w:w="4394" w:type="dxa"/>
          </w:tcPr>
          <w:p w:rsidR="00683964" w:rsidRPr="005A3358" w:rsidRDefault="00683964" w:rsidP="005C731E">
            <w:pPr>
              <w:rPr>
                <w:color w:val="000000" w:themeColor="text1"/>
                <w:sz w:val="18"/>
                <w:szCs w:val="18"/>
              </w:rPr>
            </w:pPr>
            <w:r w:rsidRPr="005A3358">
              <w:rPr>
                <w:rFonts w:hint="eastAsia"/>
                <w:color w:val="000000" w:themeColor="text1"/>
                <w:sz w:val="18"/>
                <w:szCs w:val="18"/>
              </w:rPr>
              <w:t>・プラスチックの性質について理解する。</w:t>
            </w:r>
          </w:p>
        </w:tc>
        <w:tc>
          <w:tcPr>
            <w:tcW w:w="5216" w:type="dxa"/>
          </w:tcPr>
          <w:p w:rsidR="00683964" w:rsidRPr="005A3358" w:rsidRDefault="00683964" w:rsidP="006C3701">
            <w:pPr>
              <w:ind w:left="180" w:hangingChars="100" w:hanging="180"/>
              <w:rPr>
                <w:color w:val="000000" w:themeColor="text1"/>
                <w:sz w:val="18"/>
                <w:szCs w:val="18"/>
              </w:rPr>
            </w:pPr>
            <w:r w:rsidRPr="005A3358">
              <w:rPr>
                <w:rFonts w:hint="eastAsia"/>
                <w:color w:val="000000" w:themeColor="text1"/>
                <w:sz w:val="18"/>
                <w:szCs w:val="18"/>
              </w:rPr>
              <w:t>・プラスチックの性質について理解する。</w:t>
            </w:r>
          </w:p>
          <w:p w:rsidR="00683964" w:rsidRPr="005A3358" w:rsidRDefault="00683964" w:rsidP="00C5126F">
            <w:pPr>
              <w:ind w:leftChars="100" w:left="210" w:firstLineChars="1100" w:firstLine="1980"/>
              <w:rPr>
                <w:color w:val="000000" w:themeColor="text1"/>
                <w:sz w:val="18"/>
                <w:szCs w:val="18"/>
              </w:rPr>
            </w:pPr>
            <w:r w:rsidRPr="005A3358">
              <w:rPr>
                <w:rFonts w:hint="eastAsia"/>
                <w:color w:val="000000" w:themeColor="text1"/>
                <w:sz w:val="18"/>
                <w:szCs w:val="18"/>
              </w:rPr>
              <w:t>【自然事象についての知識・技能】</w:t>
            </w:r>
          </w:p>
          <w:p w:rsidR="00683964" w:rsidRPr="005A3358" w:rsidRDefault="00683964" w:rsidP="00C5126F">
            <w:pPr>
              <w:ind w:left="180" w:hangingChars="100" w:hanging="180"/>
              <w:rPr>
                <w:color w:val="000000" w:themeColor="text1"/>
                <w:sz w:val="18"/>
                <w:szCs w:val="18"/>
              </w:rPr>
            </w:pPr>
            <w:r w:rsidRPr="005A3358">
              <w:rPr>
                <w:rFonts w:hint="eastAsia"/>
                <w:color w:val="000000" w:themeColor="text1"/>
                <w:sz w:val="18"/>
                <w:szCs w:val="18"/>
              </w:rPr>
              <w:t>・プラスチックが</w:t>
            </w:r>
            <w:r w:rsidR="002A4040" w:rsidRPr="005A3358">
              <w:rPr>
                <w:rFonts w:hint="eastAsia"/>
                <w:color w:val="000000" w:themeColor="text1"/>
                <w:sz w:val="18"/>
                <w:szCs w:val="18"/>
              </w:rPr>
              <w:t xml:space="preserve">身のまわりでどのように用いられているか調べようとする。　　　　</w:t>
            </w:r>
            <w:r w:rsidRPr="005A3358">
              <w:rPr>
                <w:rFonts w:hint="eastAsia"/>
                <w:color w:val="000000" w:themeColor="text1"/>
                <w:sz w:val="18"/>
                <w:szCs w:val="18"/>
              </w:rPr>
              <w:t>【自然事象への関心・意欲・態度】</w:t>
            </w:r>
          </w:p>
          <w:p w:rsidR="00683964" w:rsidRPr="005A3358" w:rsidRDefault="00683964" w:rsidP="006C3701">
            <w:pPr>
              <w:ind w:left="180" w:hangingChars="100" w:hanging="180"/>
              <w:rPr>
                <w:color w:val="000000" w:themeColor="text1"/>
                <w:sz w:val="18"/>
                <w:szCs w:val="18"/>
              </w:rPr>
            </w:pPr>
            <w:r w:rsidRPr="005A3358">
              <w:rPr>
                <w:rFonts w:hint="eastAsia"/>
                <w:color w:val="000000" w:themeColor="text1"/>
                <w:sz w:val="18"/>
                <w:szCs w:val="18"/>
              </w:rPr>
              <w:t>・プラスチックを水への浮き沈みや燃え方の違いで区別できる。　　　　　　　　　　　　　　【科学的な思考・表現】</w:t>
            </w:r>
          </w:p>
        </w:tc>
      </w:tr>
      <w:tr w:rsidR="004E38F3" w:rsidRPr="005A3358" w:rsidTr="00683964">
        <w:trPr>
          <w:cantSplit/>
          <w:trHeight w:val="1134"/>
        </w:trPr>
        <w:tc>
          <w:tcPr>
            <w:tcW w:w="421" w:type="dxa"/>
            <w:textDirection w:val="tbRlV"/>
          </w:tcPr>
          <w:p w:rsidR="004E38F3" w:rsidRPr="005A3358" w:rsidRDefault="00683964" w:rsidP="00683964">
            <w:pPr>
              <w:ind w:left="113" w:right="113"/>
              <w:jc w:val="center"/>
              <w:rPr>
                <w:color w:val="000000" w:themeColor="text1"/>
                <w:sz w:val="18"/>
                <w:szCs w:val="18"/>
              </w:rPr>
            </w:pPr>
            <w:r w:rsidRPr="005A3358">
              <w:rPr>
                <w:rFonts w:hint="eastAsia"/>
                <w:color w:val="000000" w:themeColor="text1"/>
                <w:sz w:val="18"/>
                <w:szCs w:val="18"/>
              </w:rPr>
              <w:t>３（本時）</w:t>
            </w:r>
          </w:p>
        </w:tc>
        <w:tc>
          <w:tcPr>
            <w:tcW w:w="421" w:type="dxa"/>
          </w:tcPr>
          <w:p w:rsidR="00C83B43" w:rsidRPr="005A3358" w:rsidRDefault="00C83B43" w:rsidP="00C83B43">
            <w:pPr>
              <w:jc w:val="center"/>
              <w:rPr>
                <w:color w:val="000000" w:themeColor="text1"/>
                <w:sz w:val="18"/>
                <w:szCs w:val="18"/>
              </w:rPr>
            </w:pPr>
            <w:r w:rsidRPr="005A3358">
              <w:rPr>
                <w:rFonts w:hint="eastAsia"/>
                <w:color w:val="000000" w:themeColor="text1"/>
                <w:sz w:val="18"/>
                <w:szCs w:val="18"/>
              </w:rPr>
              <w:t>9</w:t>
            </w:r>
          </w:p>
        </w:tc>
        <w:tc>
          <w:tcPr>
            <w:tcW w:w="4394" w:type="dxa"/>
          </w:tcPr>
          <w:p w:rsidR="004E38F3" w:rsidRPr="005A3358" w:rsidRDefault="00DE1C9E" w:rsidP="00E63796">
            <w:pPr>
              <w:ind w:left="180" w:hangingChars="100" w:hanging="180"/>
              <w:rPr>
                <w:color w:val="000000" w:themeColor="text1"/>
                <w:sz w:val="18"/>
                <w:szCs w:val="18"/>
              </w:rPr>
            </w:pPr>
            <w:r w:rsidRPr="005A3358">
              <w:rPr>
                <w:rFonts w:hint="eastAsia"/>
                <w:color w:val="000000" w:themeColor="text1"/>
                <w:sz w:val="18"/>
                <w:szCs w:val="18"/>
              </w:rPr>
              <w:t>・野菜の浮き沈みについて関心を持ち、</w:t>
            </w:r>
            <w:r w:rsidR="00B85F36" w:rsidRPr="005A3358">
              <w:rPr>
                <w:rFonts w:hint="eastAsia"/>
                <w:color w:val="000000" w:themeColor="text1"/>
                <w:sz w:val="18"/>
                <w:szCs w:val="18"/>
              </w:rPr>
              <w:t>野菜の密度について知る。</w:t>
            </w:r>
          </w:p>
          <w:p w:rsidR="00DE1C9E" w:rsidRPr="005A3358" w:rsidRDefault="00A01869" w:rsidP="00E63796">
            <w:pPr>
              <w:ind w:left="180" w:hangingChars="100" w:hanging="180"/>
              <w:rPr>
                <w:color w:val="000000" w:themeColor="text1"/>
                <w:sz w:val="18"/>
                <w:szCs w:val="18"/>
              </w:rPr>
            </w:pPr>
            <w:r w:rsidRPr="005A3358">
              <w:rPr>
                <w:rFonts w:hint="eastAsia"/>
                <w:color w:val="000000" w:themeColor="text1"/>
                <w:sz w:val="18"/>
                <w:szCs w:val="18"/>
              </w:rPr>
              <w:t>・植物の中の野菜の進化</w:t>
            </w:r>
            <w:r w:rsidR="00DA11F9" w:rsidRPr="005A3358">
              <w:rPr>
                <w:rFonts w:hint="eastAsia"/>
                <w:color w:val="000000" w:themeColor="text1"/>
                <w:sz w:val="18"/>
                <w:szCs w:val="18"/>
              </w:rPr>
              <w:t>や</w:t>
            </w:r>
            <w:r w:rsidR="00E63796" w:rsidRPr="005A3358">
              <w:rPr>
                <w:rFonts w:hint="eastAsia"/>
                <w:color w:val="000000" w:themeColor="text1"/>
                <w:sz w:val="18"/>
                <w:szCs w:val="18"/>
              </w:rPr>
              <w:t>はたらき、</w:t>
            </w:r>
            <w:r w:rsidR="00DA11F9" w:rsidRPr="005A3358">
              <w:rPr>
                <w:rFonts w:hint="eastAsia"/>
                <w:color w:val="000000" w:themeColor="text1"/>
                <w:sz w:val="18"/>
                <w:szCs w:val="18"/>
              </w:rPr>
              <w:t>栄養素</w:t>
            </w:r>
            <w:r w:rsidRPr="005A3358">
              <w:rPr>
                <w:rFonts w:hint="eastAsia"/>
                <w:color w:val="000000" w:themeColor="text1"/>
                <w:sz w:val="18"/>
                <w:szCs w:val="18"/>
              </w:rPr>
              <w:t>について知る。</w:t>
            </w:r>
          </w:p>
        </w:tc>
        <w:tc>
          <w:tcPr>
            <w:tcW w:w="5216" w:type="dxa"/>
          </w:tcPr>
          <w:p w:rsidR="006630AD" w:rsidRDefault="00DE1C9E" w:rsidP="00B85F36">
            <w:pPr>
              <w:ind w:left="180" w:hangingChars="100" w:hanging="180"/>
              <w:rPr>
                <w:color w:val="000000" w:themeColor="text1"/>
                <w:sz w:val="18"/>
                <w:szCs w:val="18"/>
              </w:rPr>
            </w:pPr>
            <w:r w:rsidRPr="005A3358">
              <w:rPr>
                <w:rFonts w:hint="eastAsia"/>
                <w:color w:val="000000" w:themeColor="text1"/>
                <w:sz w:val="18"/>
                <w:szCs w:val="18"/>
              </w:rPr>
              <w:t>・野菜の浮き沈みについて関心を持ち、疑問を解決</w:t>
            </w:r>
            <w:r w:rsidR="000A6527" w:rsidRPr="005A3358">
              <w:rPr>
                <w:rFonts w:hint="eastAsia"/>
                <w:color w:val="000000" w:themeColor="text1"/>
                <w:sz w:val="18"/>
                <w:szCs w:val="18"/>
              </w:rPr>
              <w:t>するために密度を</w:t>
            </w:r>
            <w:r w:rsidR="00B85F36" w:rsidRPr="005A3358">
              <w:rPr>
                <w:rFonts w:hint="eastAsia"/>
                <w:color w:val="000000" w:themeColor="text1"/>
                <w:sz w:val="18"/>
                <w:szCs w:val="18"/>
              </w:rPr>
              <w:t>調べる実験や話し合いに意欲的に参加している。</w:t>
            </w:r>
          </w:p>
          <w:p w:rsidR="00B85F36" w:rsidRPr="005A3358" w:rsidRDefault="002A4040" w:rsidP="006630AD">
            <w:pPr>
              <w:rPr>
                <w:color w:val="000000" w:themeColor="text1"/>
                <w:sz w:val="18"/>
                <w:szCs w:val="18"/>
              </w:rPr>
            </w:pPr>
            <w:r w:rsidRPr="005A3358">
              <w:rPr>
                <w:rFonts w:hint="eastAsia"/>
                <w:color w:val="000000" w:themeColor="text1"/>
                <w:sz w:val="18"/>
                <w:szCs w:val="18"/>
              </w:rPr>
              <w:t xml:space="preserve">　　　　　　　　　</w:t>
            </w:r>
            <w:r w:rsidR="006630AD">
              <w:rPr>
                <w:rFonts w:hint="eastAsia"/>
                <w:color w:val="000000" w:themeColor="text1"/>
                <w:sz w:val="18"/>
                <w:szCs w:val="18"/>
              </w:rPr>
              <w:t xml:space="preserve">　　　　</w:t>
            </w:r>
            <w:r w:rsidRPr="005A3358">
              <w:rPr>
                <w:rFonts w:hint="eastAsia"/>
                <w:color w:val="000000" w:themeColor="text1"/>
                <w:sz w:val="18"/>
                <w:szCs w:val="18"/>
              </w:rPr>
              <w:t>【自然事象への関心・意欲・態度】</w:t>
            </w:r>
          </w:p>
          <w:p w:rsidR="004E38F3" w:rsidRPr="005A3358" w:rsidRDefault="00A01869" w:rsidP="00C057AF">
            <w:pPr>
              <w:ind w:left="180" w:hangingChars="100" w:hanging="180"/>
              <w:rPr>
                <w:color w:val="000000" w:themeColor="text1"/>
              </w:rPr>
            </w:pPr>
            <w:r w:rsidRPr="005A3358">
              <w:rPr>
                <w:rFonts w:hint="eastAsia"/>
                <w:color w:val="000000" w:themeColor="text1"/>
                <w:sz w:val="18"/>
                <w:szCs w:val="18"/>
              </w:rPr>
              <w:t>・普段、食材としている植物（野菜）を取り上げ、その進化について理解する。</w:t>
            </w:r>
            <w:r w:rsidR="00E63796" w:rsidRPr="005A3358">
              <w:rPr>
                <w:rFonts w:hint="eastAsia"/>
                <w:color w:val="000000" w:themeColor="text1"/>
                <w:sz w:val="18"/>
                <w:szCs w:val="18"/>
              </w:rPr>
              <w:t xml:space="preserve">　　　　　　【食物に関する知識・理解】</w:t>
            </w:r>
          </w:p>
        </w:tc>
      </w:tr>
    </w:tbl>
    <w:p w:rsidR="00C46657" w:rsidRPr="005A3358" w:rsidRDefault="00C46657" w:rsidP="005C731E">
      <w:pPr>
        <w:rPr>
          <w:color w:val="000000" w:themeColor="text1"/>
        </w:rPr>
      </w:pPr>
    </w:p>
    <w:p w:rsidR="009F7BAE" w:rsidRPr="005A3358" w:rsidRDefault="0084096A" w:rsidP="005C731E">
      <w:pPr>
        <w:rPr>
          <w:color w:val="000000" w:themeColor="text1"/>
        </w:rPr>
      </w:pPr>
      <w:r w:rsidRPr="005A3358">
        <w:rPr>
          <w:rFonts w:hint="eastAsia"/>
          <w:color w:val="000000" w:themeColor="text1"/>
        </w:rPr>
        <w:t>12</w:t>
      </w:r>
      <w:r w:rsidR="00503A97" w:rsidRPr="005A3358">
        <w:rPr>
          <w:rFonts w:hint="eastAsia"/>
          <w:color w:val="000000" w:themeColor="text1"/>
        </w:rPr>
        <w:t>．本時の展開</w:t>
      </w:r>
    </w:p>
    <w:p w:rsidR="00503A97" w:rsidRPr="005A3358" w:rsidRDefault="00503A97" w:rsidP="005C731E">
      <w:pPr>
        <w:rPr>
          <w:color w:val="000000" w:themeColor="text1"/>
        </w:rPr>
      </w:pPr>
      <w:r w:rsidRPr="005A3358">
        <w:rPr>
          <w:rFonts w:hint="eastAsia"/>
          <w:color w:val="000000" w:themeColor="text1"/>
        </w:rPr>
        <w:t xml:space="preserve">　　本時の目標</w:t>
      </w:r>
    </w:p>
    <w:p w:rsidR="00DA11F9" w:rsidRPr="005A3358" w:rsidRDefault="00501839" w:rsidP="00DA11F9">
      <w:pPr>
        <w:ind w:leftChars="200" w:left="630" w:hangingChars="100" w:hanging="210"/>
        <w:rPr>
          <w:color w:val="000000" w:themeColor="text1"/>
        </w:rPr>
      </w:pPr>
      <w:r w:rsidRPr="005A3358">
        <w:rPr>
          <w:rFonts w:hint="eastAsia"/>
          <w:color w:val="000000" w:themeColor="text1"/>
        </w:rPr>
        <w:t>・</w:t>
      </w:r>
      <w:r w:rsidR="00A01869" w:rsidRPr="005A3358">
        <w:rPr>
          <w:rFonts w:hint="eastAsia"/>
          <w:color w:val="000000" w:themeColor="text1"/>
        </w:rPr>
        <w:t>既習を活かし、野菜の密度について話し合いや、実験</w:t>
      </w:r>
      <w:r w:rsidRPr="005A3358">
        <w:rPr>
          <w:rFonts w:hint="eastAsia"/>
          <w:color w:val="000000" w:themeColor="text1"/>
        </w:rPr>
        <w:t>ができる。</w:t>
      </w:r>
      <w:r w:rsidR="005E294F" w:rsidRPr="005A3358">
        <w:rPr>
          <w:rFonts w:hint="eastAsia"/>
          <w:color w:val="000000" w:themeColor="text1"/>
        </w:rPr>
        <w:t xml:space="preserve">　</w:t>
      </w:r>
      <w:r w:rsidR="003A6AB7">
        <w:rPr>
          <w:rFonts w:hint="eastAsia"/>
          <w:color w:val="000000" w:themeColor="text1"/>
        </w:rPr>
        <w:t xml:space="preserve">　</w:t>
      </w:r>
      <w:r w:rsidRPr="005A3358">
        <w:rPr>
          <w:rFonts w:hint="eastAsia"/>
          <w:color w:val="000000" w:themeColor="text1"/>
        </w:rPr>
        <w:t>【自然事象についての知識・技能</w:t>
      </w:r>
      <w:r w:rsidR="00DA11F9" w:rsidRPr="005A3358">
        <w:rPr>
          <w:rFonts w:hint="eastAsia"/>
          <w:color w:val="000000" w:themeColor="text1"/>
        </w:rPr>
        <w:t>】</w:t>
      </w:r>
    </w:p>
    <w:p w:rsidR="00A01869" w:rsidRPr="005A3358" w:rsidRDefault="00503A97" w:rsidP="00B04012">
      <w:pPr>
        <w:ind w:leftChars="200" w:left="630" w:hangingChars="100" w:hanging="210"/>
        <w:rPr>
          <w:color w:val="000000" w:themeColor="text1"/>
        </w:rPr>
      </w:pPr>
      <w:r w:rsidRPr="005A3358">
        <w:rPr>
          <w:rFonts w:hint="eastAsia"/>
          <w:color w:val="000000" w:themeColor="text1"/>
        </w:rPr>
        <w:t>・いろいろな植物の中でも普段食材としている野菜</w:t>
      </w:r>
      <w:r w:rsidR="00501839" w:rsidRPr="005A3358">
        <w:rPr>
          <w:rFonts w:hint="eastAsia"/>
          <w:color w:val="000000" w:themeColor="text1"/>
        </w:rPr>
        <w:t>を取り上げ、</w:t>
      </w:r>
      <w:r w:rsidR="00DA11F9" w:rsidRPr="005A3358">
        <w:rPr>
          <w:rFonts w:hint="eastAsia"/>
          <w:color w:val="000000" w:themeColor="text1"/>
        </w:rPr>
        <w:t>野菜の進化や</w:t>
      </w:r>
      <w:r w:rsidR="00501839" w:rsidRPr="005A3358">
        <w:rPr>
          <w:rFonts w:hint="eastAsia"/>
          <w:color w:val="000000" w:themeColor="text1"/>
        </w:rPr>
        <w:t>野菜に含まれる栄養素やはたら</w:t>
      </w:r>
      <w:r w:rsidR="00DA11F9" w:rsidRPr="005A3358">
        <w:rPr>
          <w:rFonts w:hint="eastAsia"/>
          <w:color w:val="000000" w:themeColor="text1"/>
        </w:rPr>
        <w:t>き</w:t>
      </w:r>
      <w:r w:rsidR="00501839" w:rsidRPr="005A3358">
        <w:rPr>
          <w:rFonts w:hint="eastAsia"/>
          <w:color w:val="000000" w:themeColor="text1"/>
        </w:rPr>
        <w:t>について知る。</w:t>
      </w:r>
      <w:r w:rsidR="003A6AB7">
        <w:rPr>
          <w:rFonts w:hint="eastAsia"/>
          <w:color w:val="000000" w:themeColor="text1"/>
        </w:rPr>
        <w:t xml:space="preserve">　　　　　　　　　　　　　　　　　　　　　　　　　</w:t>
      </w:r>
      <w:r w:rsidR="00501839" w:rsidRPr="005A3358">
        <w:rPr>
          <w:rFonts w:hint="eastAsia"/>
          <w:color w:val="000000" w:themeColor="text1"/>
        </w:rPr>
        <w:t>【</w:t>
      </w:r>
      <w:r w:rsidR="00E63796" w:rsidRPr="005A3358">
        <w:rPr>
          <w:rFonts w:hint="eastAsia"/>
          <w:color w:val="000000" w:themeColor="text1"/>
        </w:rPr>
        <w:t>食物に関する知識・理解</w:t>
      </w:r>
      <w:r w:rsidR="00501839" w:rsidRPr="005A3358">
        <w:rPr>
          <w:color w:val="000000" w:themeColor="text1"/>
        </w:rPr>
        <w:t>】</w:t>
      </w:r>
    </w:p>
    <w:p w:rsidR="00B04012" w:rsidRPr="005A3358" w:rsidRDefault="00B04012" w:rsidP="00B04012">
      <w:pPr>
        <w:ind w:leftChars="200" w:left="630" w:hangingChars="100" w:hanging="210"/>
        <w:rPr>
          <w:color w:val="000000" w:themeColor="text1"/>
        </w:rPr>
      </w:pPr>
    </w:p>
    <w:p w:rsidR="00503A97" w:rsidRPr="005A3358" w:rsidRDefault="0084096A" w:rsidP="005C731E">
      <w:pPr>
        <w:rPr>
          <w:color w:val="000000" w:themeColor="text1"/>
        </w:rPr>
      </w:pPr>
      <w:r w:rsidRPr="005A3358">
        <w:rPr>
          <w:rFonts w:hint="eastAsia"/>
          <w:color w:val="000000" w:themeColor="text1"/>
        </w:rPr>
        <w:t xml:space="preserve">　　</w:t>
      </w:r>
      <w:r w:rsidR="001D3D8E">
        <w:rPr>
          <w:rFonts w:hint="eastAsia"/>
          <w:color w:val="000000" w:themeColor="text1"/>
        </w:rPr>
        <w:t>本時の評価</w:t>
      </w:r>
      <w:r w:rsidR="001D3D8E" w:rsidRPr="008C7921">
        <w:rPr>
          <w:rFonts w:hint="eastAsia"/>
        </w:rPr>
        <w:t>規</w:t>
      </w:r>
      <w:r w:rsidR="00503A97" w:rsidRPr="005A3358">
        <w:rPr>
          <w:rFonts w:hint="eastAsia"/>
          <w:color w:val="000000" w:themeColor="text1"/>
        </w:rPr>
        <w:t>準</w:t>
      </w:r>
    </w:p>
    <w:p w:rsidR="009F7BAE" w:rsidRPr="005A3358" w:rsidRDefault="005E294F" w:rsidP="002404E9">
      <w:pPr>
        <w:ind w:leftChars="200" w:left="630" w:hangingChars="100" w:hanging="210"/>
        <w:rPr>
          <w:color w:val="000000" w:themeColor="text1"/>
          <w:sz w:val="20"/>
          <w:szCs w:val="20"/>
        </w:rPr>
      </w:pPr>
      <w:r w:rsidRPr="005A3358">
        <w:rPr>
          <w:rFonts w:hint="eastAsia"/>
          <w:color w:val="000000" w:themeColor="text1"/>
        </w:rPr>
        <w:t>Ａ…</w:t>
      </w:r>
      <w:r w:rsidR="00DA11F9" w:rsidRPr="005A3358">
        <w:rPr>
          <w:rFonts w:hint="eastAsia"/>
          <w:color w:val="000000" w:themeColor="text1"/>
        </w:rPr>
        <w:t>既習を活かし、野菜の密度について</w:t>
      </w:r>
      <w:r w:rsidR="002404E9" w:rsidRPr="005A3358">
        <w:rPr>
          <w:rFonts w:hint="eastAsia"/>
          <w:color w:val="000000" w:themeColor="text1"/>
        </w:rPr>
        <w:t>予想を立てた</w:t>
      </w:r>
      <w:r w:rsidR="00DA11F9" w:rsidRPr="005A3358">
        <w:rPr>
          <w:rFonts w:hint="eastAsia"/>
          <w:color w:val="000000" w:themeColor="text1"/>
        </w:rPr>
        <w:t>話し合いができる。</w:t>
      </w:r>
      <w:r w:rsidR="002404E9" w:rsidRPr="005A3358">
        <w:rPr>
          <w:rFonts w:hint="eastAsia"/>
          <w:color w:val="000000" w:themeColor="text1"/>
        </w:rPr>
        <w:t xml:space="preserve">　</w:t>
      </w:r>
      <w:r w:rsidR="00DA11F9" w:rsidRPr="005A3358">
        <w:rPr>
          <w:rFonts w:hint="eastAsia"/>
          <w:color w:val="000000" w:themeColor="text1"/>
          <w:sz w:val="20"/>
          <w:szCs w:val="20"/>
        </w:rPr>
        <w:t>【</w:t>
      </w:r>
      <w:r w:rsidR="002404E9" w:rsidRPr="005A3358">
        <w:rPr>
          <w:rFonts w:hint="eastAsia"/>
          <w:color w:val="000000" w:themeColor="text1"/>
          <w:sz w:val="20"/>
          <w:szCs w:val="20"/>
        </w:rPr>
        <w:t>自然事象への関心・意欲・態度</w:t>
      </w:r>
      <w:r w:rsidR="00DA11F9" w:rsidRPr="005A3358">
        <w:rPr>
          <w:rFonts w:hint="eastAsia"/>
          <w:color w:val="000000" w:themeColor="text1"/>
          <w:sz w:val="20"/>
          <w:szCs w:val="20"/>
        </w:rPr>
        <w:t>】</w:t>
      </w:r>
    </w:p>
    <w:p w:rsidR="00503A97" w:rsidRPr="005A3358" w:rsidRDefault="00E2483E" w:rsidP="005C731E">
      <w:pPr>
        <w:rPr>
          <w:color w:val="000000" w:themeColor="text1"/>
        </w:rPr>
      </w:pPr>
      <w:r w:rsidRPr="005A3358">
        <w:rPr>
          <w:rFonts w:hint="eastAsia"/>
          <w:color w:val="000000" w:themeColor="text1"/>
        </w:rPr>
        <w:t xml:space="preserve">　　</w:t>
      </w:r>
      <w:r w:rsidR="00557750" w:rsidRPr="005A3358">
        <w:rPr>
          <w:rFonts w:hint="eastAsia"/>
          <w:color w:val="000000" w:themeColor="text1"/>
        </w:rPr>
        <w:t>Ｂ</w:t>
      </w:r>
      <w:r w:rsidR="00B04012" w:rsidRPr="005A3358">
        <w:rPr>
          <w:rFonts w:hint="eastAsia"/>
          <w:color w:val="000000" w:themeColor="text1"/>
        </w:rPr>
        <w:t>…</w:t>
      </w:r>
      <w:r w:rsidR="005E294F" w:rsidRPr="005A3358">
        <w:rPr>
          <w:rFonts w:hint="eastAsia"/>
          <w:color w:val="000000" w:themeColor="text1"/>
        </w:rPr>
        <w:t>野菜の密度と野菜の進化の関係や野菜に含まれる栄養素やはたらきを理解</w:t>
      </w:r>
      <w:r w:rsidR="002E5A90" w:rsidRPr="005A3358">
        <w:rPr>
          <w:rFonts w:hint="eastAsia"/>
          <w:color w:val="000000" w:themeColor="text1"/>
        </w:rPr>
        <w:t>しようとしている。</w:t>
      </w:r>
      <w:r w:rsidR="00BD22B9" w:rsidRPr="005A3358">
        <w:rPr>
          <w:rFonts w:hint="eastAsia"/>
          <w:color w:val="000000" w:themeColor="text1"/>
        </w:rPr>
        <w:t xml:space="preserve">　　　　　　　　　　　　　　　　　　</w:t>
      </w:r>
    </w:p>
    <w:p w:rsidR="00C678EB" w:rsidRPr="005A3358" w:rsidRDefault="00E2483E" w:rsidP="00C678EB">
      <w:pPr>
        <w:ind w:left="420" w:hangingChars="200" w:hanging="420"/>
        <w:rPr>
          <w:color w:val="000000" w:themeColor="text1"/>
          <w:szCs w:val="21"/>
        </w:rPr>
      </w:pPr>
      <w:r w:rsidRPr="005A3358">
        <w:rPr>
          <w:rFonts w:hint="eastAsia"/>
          <w:color w:val="000000" w:themeColor="text1"/>
        </w:rPr>
        <w:t xml:space="preserve">　　</w:t>
      </w:r>
      <w:r w:rsidR="002E5A90" w:rsidRPr="005A3358">
        <w:rPr>
          <w:rFonts w:hint="eastAsia"/>
          <w:color w:val="000000" w:themeColor="text1"/>
        </w:rPr>
        <w:t xml:space="preserve">　　　　　　　　　　　　　　　　　　　　　　　　　　　　　　　</w:t>
      </w:r>
      <w:r w:rsidR="00557750" w:rsidRPr="005A3358">
        <w:rPr>
          <w:rFonts w:hint="eastAsia"/>
          <w:color w:val="000000" w:themeColor="text1"/>
        </w:rPr>
        <w:t xml:space="preserve">　　　　　【食物に関する知識・理解】</w:t>
      </w:r>
      <w:r w:rsidR="00C678EB" w:rsidRPr="005A3358">
        <w:rPr>
          <w:rFonts w:hint="eastAsia"/>
          <w:color w:val="000000" w:themeColor="text1"/>
        </w:rPr>
        <w:t>Ｃ…</w:t>
      </w:r>
      <w:r w:rsidR="003D38B0" w:rsidRPr="005A3358">
        <w:rPr>
          <w:rFonts w:hint="eastAsia"/>
          <w:color w:val="000000" w:themeColor="text1"/>
          <w:szCs w:val="21"/>
        </w:rPr>
        <w:t>てんびんやメスシリンダーを用いて、質量や体積を正しく測定することができる。</w:t>
      </w:r>
    </w:p>
    <w:p w:rsidR="003D38B0" w:rsidRPr="005A3358" w:rsidRDefault="003D38B0" w:rsidP="00C678EB">
      <w:pPr>
        <w:ind w:leftChars="200" w:left="420" w:firstLineChars="3800" w:firstLine="7980"/>
        <w:rPr>
          <w:color w:val="000000" w:themeColor="text1"/>
        </w:rPr>
      </w:pPr>
      <w:r w:rsidRPr="005A3358">
        <w:rPr>
          <w:rFonts w:hint="eastAsia"/>
          <w:color w:val="000000" w:themeColor="text1"/>
        </w:rPr>
        <w:t>【観察・実験の技能】</w:t>
      </w:r>
    </w:p>
    <w:p w:rsidR="003D38B0" w:rsidRDefault="003D38B0" w:rsidP="005C731E">
      <w:pPr>
        <w:rPr>
          <w:color w:val="000000" w:themeColor="text1"/>
        </w:rPr>
      </w:pPr>
    </w:p>
    <w:p w:rsidR="00547641" w:rsidRDefault="00547641" w:rsidP="005C731E">
      <w:pPr>
        <w:rPr>
          <w:color w:val="000000" w:themeColor="text1"/>
        </w:rPr>
      </w:pPr>
    </w:p>
    <w:p w:rsidR="00547641" w:rsidRDefault="00547641" w:rsidP="005C731E">
      <w:pPr>
        <w:rPr>
          <w:color w:val="000000" w:themeColor="text1"/>
        </w:rPr>
      </w:pPr>
    </w:p>
    <w:p w:rsidR="00547641" w:rsidRDefault="00547641" w:rsidP="005C731E">
      <w:pPr>
        <w:rPr>
          <w:color w:val="000000" w:themeColor="text1"/>
        </w:rPr>
      </w:pPr>
    </w:p>
    <w:p w:rsidR="00547641" w:rsidRPr="005A3358" w:rsidRDefault="00547641" w:rsidP="005C731E">
      <w:pPr>
        <w:rPr>
          <w:rFonts w:hint="eastAsia"/>
          <w:color w:val="000000" w:themeColor="text1"/>
        </w:rPr>
      </w:pPr>
      <w:bookmarkStart w:id="0" w:name="_GoBack"/>
      <w:bookmarkEnd w:id="0"/>
    </w:p>
    <w:p w:rsidR="003A5885" w:rsidRPr="005A3358" w:rsidRDefault="003A5885" w:rsidP="005C731E">
      <w:pPr>
        <w:rPr>
          <w:color w:val="000000" w:themeColor="text1"/>
        </w:rPr>
      </w:pPr>
      <w:r w:rsidRPr="005A3358">
        <w:rPr>
          <w:rFonts w:hint="eastAsia"/>
          <w:color w:val="000000" w:themeColor="text1"/>
        </w:rPr>
        <w:lastRenderedPageBreak/>
        <w:t>学習指導過程</w:t>
      </w:r>
    </w:p>
    <w:tbl>
      <w:tblPr>
        <w:tblStyle w:val="a5"/>
        <w:tblW w:w="10484" w:type="dxa"/>
        <w:tblLook w:val="04A0" w:firstRow="1" w:lastRow="0" w:firstColumn="1" w:lastColumn="0" w:noHBand="0" w:noVBand="1"/>
      </w:tblPr>
      <w:tblGrid>
        <w:gridCol w:w="427"/>
        <w:gridCol w:w="2324"/>
        <w:gridCol w:w="5041"/>
        <w:gridCol w:w="1984"/>
        <w:gridCol w:w="708"/>
      </w:tblGrid>
      <w:tr w:rsidR="005A3358" w:rsidRPr="005A3358" w:rsidTr="003D38B0">
        <w:trPr>
          <w:trHeight w:val="730"/>
        </w:trPr>
        <w:tc>
          <w:tcPr>
            <w:tcW w:w="427" w:type="dxa"/>
          </w:tcPr>
          <w:p w:rsidR="009F7BAE" w:rsidRPr="005A3358" w:rsidRDefault="009F7BAE" w:rsidP="005C731E">
            <w:pPr>
              <w:rPr>
                <w:color w:val="000000" w:themeColor="text1"/>
              </w:rPr>
            </w:pPr>
          </w:p>
        </w:tc>
        <w:tc>
          <w:tcPr>
            <w:tcW w:w="2324" w:type="dxa"/>
            <w:vAlign w:val="center"/>
          </w:tcPr>
          <w:p w:rsidR="009F7BAE" w:rsidRPr="005A3358" w:rsidRDefault="009F7BAE" w:rsidP="006D5850">
            <w:pPr>
              <w:jc w:val="center"/>
              <w:rPr>
                <w:color w:val="000000" w:themeColor="text1"/>
              </w:rPr>
            </w:pPr>
            <w:r w:rsidRPr="005A3358">
              <w:rPr>
                <w:rFonts w:hint="eastAsia"/>
                <w:color w:val="000000" w:themeColor="text1"/>
              </w:rPr>
              <w:t>学習活動</w:t>
            </w:r>
          </w:p>
        </w:tc>
        <w:tc>
          <w:tcPr>
            <w:tcW w:w="5041" w:type="dxa"/>
            <w:vAlign w:val="center"/>
          </w:tcPr>
          <w:p w:rsidR="009F7BAE" w:rsidRPr="005A3358" w:rsidRDefault="009F7BAE" w:rsidP="00330D32">
            <w:pPr>
              <w:jc w:val="center"/>
              <w:rPr>
                <w:color w:val="000000" w:themeColor="text1"/>
              </w:rPr>
            </w:pPr>
            <w:r w:rsidRPr="005A3358">
              <w:rPr>
                <w:rFonts w:hint="eastAsia"/>
                <w:color w:val="000000" w:themeColor="text1"/>
              </w:rPr>
              <w:t>主な発問　○：</w:t>
            </w:r>
            <w:r w:rsidRPr="005A3358">
              <w:rPr>
                <w:rFonts w:hint="eastAsia"/>
                <w:color w:val="000000" w:themeColor="text1"/>
              </w:rPr>
              <w:t>T1</w:t>
            </w:r>
            <w:r w:rsidRPr="005A3358">
              <w:rPr>
                <w:rFonts w:hint="eastAsia"/>
                <w:color w:val="000000" w:themeColor="text1"/>
              </w:rPr>
              <w:t xml:space="preserve">　●：</w:t>
            </w:r>
            <w:r w:rsidRPr="005A3358">
              <w:rPr>
                <w:rFonts w:hint="eastAsia"/>
                <w:color w:val="000000" w:themeColor="text1"/>
              </w:rPr>
              <w:t>T2</w:t>
            </w:r>
          </w:p>
          <w:p w:rsidR="009F7BAE" w:rsidRPr="005A3358" w:rsidRDefault="009F7BAE" w:rsidP="00330D32">
            <w:pPr>
              <w:jc w:val="center"/>
              <w:rPr>
                <w:color w:val="000000" w:themeColor="text1"/>
                <w:bdr w:val="single" w:sz="4" w:space="0" w:color="auto"/>
              </w:rPr>
            </w:pPr>
            <w:r w:rsidRPr="005A3358">
              <w:rPr>
                <w:rFonts w:hint="eastAsia"/>
                <w:color w:val="000000" w:themeColor="text1"/>
              </w:rPr>
              <w:t>予想される生徒の反応</w:t>
            </w:r>
          </w:p>
        </w:tc>
        <w:tc>
          <w:tcPr>
            <w:tcW w:w="1984" w:type="dxa"/>
            <w:vAlign w:val="center"/>
          </w:tcPr>
          <w:p w:rsidR="009F7BAE" w:rsidRPr="005A3358" w:rsidRDefault="009F7BAE" w:rsidP="006D5850">
            <w:pPr>
              <w:jc w:val="center"/>
              <w:rPr>
                <w:color w:val="000000" w:themeColor="text1"/>
              </w:rPr>
            </w:pPr>
            <w:r w:rsidRPr="005A3358">
              <w:rPr>
                <w:rFonts w:hint="eastAsia"/>
                <w:color w:val="000000" w:themeColor="text1"/>
              </w:rPr>
              <w:t>指導上の留意点</w:t>
            </w:r>
          </w:p>
          <w:p w:rsidR="009F7BAE" w:rsidRPr="005A3358" w:rsidRDefault="009F7BAE" w:rsidP="006D5850">
            <w:pPr>
              <w:jc w:val="center"/>
              <w:rPr>
                <w:color w:val="000000" w:themeColor="text1"/>
              </w:rPr>
            </w:pPr>
            <w:r w:rsidRPr="005A3358">
              <w:rPr>
                <w:rFonts w:hint="eastAsia"/>
                <w:color w:val="000000" w:themeColor="text1"/>
              </w:rPr>
              <w:t>準備物など</w:t>
            </w:r>
          </w:p>
        </w:tc>
        <w:tc>
          <w:tcPr>
            <w:tcW w:w="708" w:type="dxa"/>
            <w:vAlign w:val="center"/>
          </w:tcPr>
          <w:p w:rsidR="009F7BAE" w:rsidRPr="005A3358" w:rsidRDefault="009F7BAE" w:rsidP="009F7BAE">
            <w:pPr>
              <w:jc w:val="center"/>
              <w:rPr>
                <w:color w:val="000000" w:themeColor="text1"/>
              </w:rPr>
            </w:pPr>
            <w:r w:rsidRPr="005A3358">
              <w:rPr>
                <w:rFonts w:hint="eastAsia"/>
                <w:color w:val="000000" w:themeColor="text1"/>
              </w:rPr>
              <w:t>評価</w:t>
            </w:r>
          </w:p>
        </w:tc>
      </w:tr>
      <w:tr w:rsidR="005A3358" w:rsidRPr="005A3358" w:rsidTr="003D38B0">
        <w:trPr>
          <w:trHeight w:val="735"/>
        </w:trPr>
        <w:tc>
          <w:tcPr>
            <w:tcW w:w="427" w:type="dxa"/>
            <w:vAlign w:val="center"/>
          </w:tcPr>
          <w:p w:rsidR="009F7BAE" w:rsidRPr="005A3358" w:rsidRDefault="008742D3" w:rsidP="00493824">
            <w:pPr>
              <w:jc w:val="center"/>
              <w:rPr>
                <w:color w:val="000000" w:themeColor="text1"/>
              </w:rPr>
            </w:pPr>
            <w:r w:rsidRPr="005A3358">
              <w:rPr>
                <w:rFonts w:hint="eastAsia"/>
                <w:color w:val="000000" w:themeColor="text1"/>
              </w:rPr>
              <w:t>導入３</w:t>
            </w:r>
            <w:r w:rsidR="009F7BAE" w:rsidRPr="005A3358">
              <w:rPr>
                <w:rFonts w:hint="eastAsia"/>
                <w:color w:val="000000" w:themeColor="text1"/>
              </w:rPr>
              <w:t>分</w:t>
            </w:r>
          </w:p>
        </w:tc>
        <w:tc>
          <w:tcPr>
            <w:tcW w:w="2324" w:type="dxa"/>
          </w:tcPr>
          <w:p w:rsidR="009F7BAE" w:rsidRPr="005A3358" w:rsidRDefault="009F7BAE" w:rsidP="00493824">
            <w:pPr>
              <w:rPr>
                <w:color w:val="000000" w:themeColor="text1"/>
              </w:rPr>
            </w:pPr>
            <w:r w:rsidRPr="005A3358">
              <w:rPr>
                <w:rFonts w:hint="eastAsia"/>
                <w:color w:val="000000" w:themeColor="text1"/>
              </w:rPr>
              <w:t>１．夏休みの課題について振り返る。</w:t>
            </w:r>
          </w:p>
          <w:p w:rsidR="009F7BAE" w:rsidRPr="005A3358" w:rsidRDefault="009F7BAE" w:rsidP="00493824">
            <w:pPr>
              <w:rPr>
                <w:color w:val="000000" w:themeColor="text1"/>
              </w:rPr>
            </w:pPr>
          </w:p>
          <w:p w:rsidR="009F7BAE" w:rsidRPr="005A3358" w:rsidRDefault="009F7BAE" w:rsidP="00493824">
            <w:pPr>
              <w:rPr>
                <w:color w:val="000000" w:themeColor="text1"/>
              </w:rPr>
            </w:pPr>
          </w:p>
        </w:tc>
        <w:tc>
          <w:tcPr>
            <w:tcW w:w="5041" w:type="dxa"/>
          </w:tcPr>
          <w:p w:rsidR="009F7BAE" w:rsidRPr="005A3358" w:rsidRDefault="00EF3F02" w:rsidP="00065C4D">
            <w:pPr>
              <w:jc w:val="left"/>
              <w:rPr>
                <w:color w:val="000000" w:themeColor="text1"/>
                <w:bdr w:val="single" w:sz="4" w:space="0" w:color="auto"/>
              </w:rPr>
            </w:pPr>
            <w:r w:rsidRPr="005A3358">
              <w:rPr>
                <w:rFonts w:hint="eastAsia"/>
                <w:color w:val="000000" w:themeColor="text1"/>
                <w:bdr w:val="single" w:sz="4" w:space="0" w:color="auto"/>
              </w:rPr>
              <w:t>○夏休みの課題でどんな野菜を調べましたか</w:t>
            </w:r>
            <w:r w:rsidR="009F7BAE" w:rsidRPr="005A3358">
              <w:rPr>
                <w:rFonts w:hint="eastAsia"/>
                <w:color w:val="000000" w:themeColor="text1"/>
                <w:bdr w:val="single" w:sz="4" w:space="0" w:color="auto"/>
              </w:rPr>
              <w:t>。</w:t>
            </w:r>
          </w:p>
          <w:p w:rsidR="009F7BAE" w:rsidRPr="005A3358" w:rsidRDefault="009F7BAE" w:rsidP="00493824">
            <w:pPr>
              <w:rPr>
                <w:color w:val="000000" w:themeColor="text1"/>
              </w:rPr>
            </w:pPr>
          </w:p>
          <w:p w:rsidR="009F7BAE" w:rsidRPr="005A3358" w:rsidRDefault="009F7BAE" w:rsidP="00493824">
            <w:pPr>
              <w:rPr>
                <w:color w:val="000000" w:themeColor="text1"/>
              </w:rPr>
            </w:pPr>
          </w:p>
          <w:p w:rsidR="009F7BAE" w:rsidRPr="005A3358" w:rsidRDefault="009F7BAE" w:rsidP="00493824">
            <w:pPr>
              <w:rPr>
                <w:color w:val="000000" w:themeColor="text1"/>
              </w:rPr>
            </w:pPr>
          </w:p>
        </w:tc>
        <w:tc>
          <w:tcPr>
            <w:tcW w:w="1984" w:type="dxa"/>
          </w:tcPr>
          <w:p w:rsidR="009F7BAE" w:rsidRPr="005A3358" w:rsidRDefault="009F7BAE" w:rsidP="00493824">
            <w:pPr>
              <w:rPr>
                <w:color w:val="000000" w:themeColor="text1"/>
              </w:rPr>
            </w:pPr>
            <w:r w:rsidRPr="005A3358">
              <w:rPr>
                <w:rFonts w:hint="eastAsia"/>
                <w:color w:val="000000" w:themeColor="text1"/>
              </w:rPr>
              <w:t>夏休みの課題</w:t>
            </w:r>
          </w:p>
          <w:p w:rsidR="009F7BAE" w:rsidRPr="005A3358" w:rsidRDefault="009F7BAE" w:rsidP="00493824">
            <w:pPr>
              <w:rPr>
                <w:color w:val="000000" w:themeColor="text1"/>
              </w:rPr>
            </w:pPr>
          </w:p>
          <w:p w:rsidR="009F7BAE" w:rsidRPr="005A3358" w:rsidRDefault="009F7BAE" w:rsidP="00493824">
            <w:pPr>
              <w:rPr>
                <w:color w:val="000000" w:themeColor="text1"/>
              </w:rPr>
            </w:pPr>
          </w:p>
          <w:p w:rsidR="009F7BAE" w:rsidRPr="005A3358" w:rsidRDefault="009F7BAE" w:rsidP="00493824">
            <w:pPr>
              <w:rPr>
                <w:color w:val="000000" w:themeColor="text1"/>
              </w:rPr>
            </w:pPr>
          </w:p>
        </w:tc>
        <w:tc>
          <w:tcPr>
            <w:tcW w:w="708" w:type="dxa"/>
          </w:tcPr>
          <w:p w:rsidR="009F7BAE" w:rsidRPr="005A3358" w:rsidRDefault="009F7BAE" w:rsidP="00BD22B9">
            <w:pPr>
              <w:jc w:val="center"/>
              <w:rPr>
                <w:color w:val="000000" w:themeColor="text1"/>
              </w:rPr>
            </w:pPr>
          </w:p>
        </w:tc>
      </w:tr>
      <w:tr w:rsidR="005A3358" w:rsidRPr="005A3358" w:rsidTr="003D38B0">
        <w:trPr>
          <w:trHeight w:val="2400"/>
        </w:trPr>
        <w:tc>
          <w:tcPr>
            <w:tcW w:w="427" w:type="dxa"/>
            <w:vAlign w:val="center"/>
          </w:tcPr>
          <w:p w:rsidR="009F7BAE" w:rsidRPr="005A3358" w:rsidRDefault="008742D3" w:rsidP="00FF54E3">
            <w:pPr>
              <w:rPr>
                <w:color w:val="000000" w:themeColor="text1"/>
              </w:rPr>
            </w:pPr>
            <w:r w:rsidRPr="005A3358">
              <w:rPr>
                <w:rFonts w:hint="eastAsia"/>
                <w:color w:val="000000" w:themeColor="text1"/>
              </w:rPr>
              <w:t>展開４２</w:t>
            </w:r>
            <w:r w:rsidR="009F7BAE" w:rsidRPr="005A3358">
              <w:rPr>
                <w:rFonts w:hint="eastAsia"/>
                <w:color w:val="000000" w:themeColor="text1"/>
              </w:rPr>
              <w:t>分</w:t>
            </w:r>
          </w:p>
        </w:tc>
        <w:tc>
          <w:tcPr>
            <w:tcW w:w="2324" w:type="dxa"/>
          </w:tcPr>
          <w:p w:rsidR="009F7BAE" w:rsidRPr="005A3358" w:rsidRDefault="009F7BAE" w:rsidP="005C731E">
            <w:pPr>
              <w:rPr>
                <w:color w:val="000000" w:themeColor="text1"/>
              </w:rPr>
            </w:pPr>
            <w:r w:rsidRPr="005A3358">
              <w:rPr>
                <w:rFonts w:hint="eastAsia"/>
                <w:noProof/>
                <w:color w:val="000000" w:themeColor="text1"/>
              </w:rPr>
              <mc:AlternateContent>
                <mc:Choice Requires="wps">
                  <w:drawing>
                    <wp:anchor distT="0" distB="0" distL="114300" distR="114300" simplePos="0" relativeHeight="251689984" behindDoc="0" locked="0" layoutInCell="1" allowOverlap="1" wp14:anchorId="230C7E88" wp14:editId="315EF4CF">
                      <wp:simplePos x="0" y="0"/>
                      <wp:positionH relativeFrom="column">
                        <wp:posOffset>876300</wp:posOffset>
                      </wp:positionH>
                      <wp:positionV relativeFrom="paragraph">
                        <wp:posOffset>69850</wp:posOffset>
                      </wp:positionV>
                      <wp:extent cx="3590925" cy="287655"/>
                      <wp:effectExtent l="0" t="0" r="28575" b="17145"/>
                      <wp:wrapNone/>
                      <wp:docPr id="6" name="正方形/長方形 6"/>
                      <wp:cNvGraphicFramePr/>
                      <a:graphic xmlns:a="http://schemas.openxmlformats.org/drawingml/2006/main">
                        <a:graphicData uri="http://schemas.microsoft.com/office/word/2010/wordprocessingShape">
                          <wps:wsp>
                            <wps:cNvSpPr/>
                            <wps:spPr>
                              <a:xfrm>
                                <a:off x="0" y="0"/>
                                <a:ext cx="3590925" cy="287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56E7" w:rsidRPr="001171EA" w:rsidRDefault="00065C4D" w:rsidP="0098351B">
                                  <w:pPr>
                                    <w:jc w:val="center"/>
                                    <w:rPr>
                                      <w:color w:val="FF0000"/>
                                      <w:szCs w:val="21"/>
                                    </w:rPr>
                                  </w:pPr>
                                  <w:r w:rsidRPr="005A3358">
                                    <w:rPr>
                                      <w:rFonts w:hint="eastAsia"/>
                                      <w:color w:val="000000" w:themeColor="text1"/>
                                      <w:szCs w:val="21"/>
                                    </w:rPr>
                                    <w:t>野菜の浮き沈みを</w:t>
                                  </w:r>
                                  <w:r w:rsidRPr="005A3358">
                                    <w:rPr>
                                      <w:color w:val="000000" w:themeColor="text1"/>
                                      <w:szCs w:val="21"/>
                                    </w:rPr>
                                    <w:t>根拠をもって説明でき</w:t>
                                  </w:r>
                                  <w:r w:rsidRPr="005A3358">
                                    <w:rPr>
                                      <w:rFonts w:hint="eastAsia"/>
                                      <w:color w:val="000000" w:themeColor="text1"/>
                                      <w:szCs w:val="21"/>
                                    </w:rPr>
                                    <w:t>るようになる</w:t>
                                  </w:r>
                                  <w:r w:rsidRPr="005A3358">
                                    <w:rPr>
                                      <w:color w:val="000000" w:themeColor="text1"/>
                                      <w:szCs w:val="21"/>
                                    </w:rPr>
                                    <w:t>。</w:t>
                                  </w:r>
                                </w:p>
                                <w:p w:rsidR="001171EA" w:rsidRDefault="001171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C7E88" id="正方形/長方形 6" o:spid="_x0000_s1026" style="position:absolute;left:0;text-align:left;margin-left:69pt;margin-top:5.5pt;width:282.75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" fillcolor="white [3212]" strokecolor="black [3213]" strokeweight="1pt">
                      <v:textbox>
                        <w:txbxContent>
                          <w:p w:rsidR="003A56E7" w:rsidRPr="001171EA" w:rsidRDefault="00065C4D" w:rsidP="0098351B">
                            <w:pPr>
                              <w:jc w:val="center"/>
                              <w:rPr>
                                <w:color w:val="FF0000"/>
                                <w:szCs w:val="21"/>
                              </w:rPr>
                            </w:pPr>
                            <w:r w:rsidRPr="005A3358">
                              <w:rPr>
                                <w:rFonts w:hint="eastAsia"/>
                                <w:color w:val="000000" w:themeColor="text1"/>
                                <w:szCs w:val="21"/>
                              </w:rPr>
                              <w:t>野菜の浮き沈みを</w:t>
                            </w:r>
                            <w:r w:rsidRPr="005A3358">
                              <w:rPr>
                                <w:color w:val="000000" w:themeColor="text1"/>
                                <w:szCs w:val="21"/>
                              </w:rPr>
                              <w:t>根拠をもって説明でき</w:t>
                            </w:r>
                            <w:r w:rsidRPr="005A3358">
                              <w:rPr>
                                <w:rFonts w:hint="eastAsia"/>
                                <w:color w:val="000000" w:themeColor="text1"/>
                                <w:szCs w:val="21"/>
                              </w:rPr>
                              <w:t>るようになる</w:t>
                            </w:r>
                            <w:r w:rsidRPr="005A3358">
                              <w:rPr>
                                <w:color w:val="000000" w:themeColor="text1"/>
                                <w:szCs w:val="21"/>
                              </w:rPr>
                              <w:t>。</w:t>
                            </w:r>
                          </w:p>
                          <w:p w:rsidR="001171EA" w:rsidRDefault="001171EA"/>
                        </w:txbxContent>
                      </v:textbox>
                    </v:rect>
                  </w:pict>
                </mc:Fallback>
              </mc:AlternateContent>
            </w:r>
          </w:p>
          <w:p w:rsidR="009F7BAE" w:rsidRPr="005A3358" w:rsidRDefault="009F7BAE" w:rsidP="005C731E">
            <w:pPr>
              <w:rPr>
                <w:color w:val="000000" w:themeColor="text1"/>
              </w:rPr>
            </w:pPr>
          </w:p>
          <w:p w:rsidR="003B41A9" w:rsidRPr="005A3358" w:rsidRDefault="003B41A9" w:rsidP="005C731E">
            <w:pPr>
              <w:rPr>
                <w:color w:val="000000" w:themeColor="text1"/>
              </w:rPr>
            </w:pPr>
          </w:p>
          <w:p w:rsidR="009F7BAE" w:rsidRPr="005A3358" w:rsidRDefault="009F7BAE" w:rsidP="005C731E">
            <w:pPr>
              <w:rPr>
                <w:color w:val="000000" w:themeColor="text1"/>
              </w:rPr>
            </w:pPr>
            <w:r w:rsidRPr="005A3358">
              <w:rPr>
                <w:rFonts w:hint="eastAsia"/>
                <w:color w:val="000000" w:themeColor="text1"/>
              </w:rPr>
              <w:t>２．野菜の浮き沈みについて予想を立て、その理由も考える。</w:t>
            </w:r>
          </w:p>
          <w:p w:rsidR="003B41A9" w:rsidRPr="005A3358" w:rsidRDefault="003B41A9" w:rsidP="005C731E">
            <w:pPr>
              <w:rPr>
                <w:color w:val="000000" w:themeColor="text1"/>
              </w:rPr>
            </w:pPr>
          </w:p>
          <w:p w:rsidR="009F7BAE" w:rsidRPr="005A3358" w:rsidRDefault="009F7BAE" w:rsidP="005C731E">
            <w:pPr>
              <w:rPr>
                <w:color w:val="000000" w:themeColor="text1"/>
              </w:rPr>
            </w:pPr>
          </w:p>
          <w:p w:rsidR="009F7BAE" w:rsidRPr="005A3358" w:rsidRDefault="009F7BAE" w:rsidP="005C731E">
            <w:pPr>
              <w:rPr>
                <w:color w:val="000000" w:themeColor="text1"/>
              </w:rPr>
            </w:pPr>
          </w:p>
          <w:p w:rsidR="009F7BAE" w:rsidRPr="005A3358" w:rsidRDefault="009F7BAE" w:rsidP="005C731E">
            <w:pPr>
              <w:rPr>
                <w:color w:val="000000" w:themeColor="text1"/>
              </w:rPr>
            </w:pPr>
          </w:p>
          <w:p w:rsidR="003B41A9" w:rsidRPr="005A3358" w:rsidRDefault="003B41A9" w:rsidP="005C731E">
            <w:pPr>
              <w:rPr>
                <w:color w:val="000000" w:themeColor="text1"/>
              </w:rPr>
            </w:pPr>
            <w:r w:rsidRPr="005A3358">
              <w:rPr>
                <w:rFonts w:hint="eastAsia"/>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-19050</wp:posOffset>
                      </wp:positionH>
                      <wp:positionV relativeFrom="paragraph">
                        <wp:posOffset>155575</wp:posOffset>
                      </wp:positionV>
                      <wp:extent cx="1352550" cy="714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352550" cy="714375"/>
                              </a:xfrm>
                              <a:prstGeom prst="rect">
                                <a:avLst/>
                              </a:prstGeom>
                              <a:solidFill>
                                <a:schemeClr val="lt1"/>
                              </a:solidFill>
                              <a:ln w="6350">
                                <a:solidFill>
                                  <a:prstClr val="black"/>
                                </a:solidFill>
                                <a:prstDash val="lgDashDotDot"/>
                              </a:ln>
                            </wps:spPr>
                            <wps:txbx>
                              <w:txbxContent>
                                <w:p w:rsidR="003B41A9" w:rsidRPr="00C75B95" w:rsidRDefault="003B41A9" w:rsidP="003B41A9">
                                  <w:pPr>
                                    <w:rPr>
                                      <w:sz w:val="18"/>
                                      <w:u w:val="single"/>
                                    </w:rPr>
                                  </w:pPr>
                                  <w:r w:rsidRPr="00C75B95">
                                    <w:rPr>
                                      <w:rFonts w:hint="eastAsia"/>
                                      <w:sz w:val="18"/>
                                      <w:u w:val="single"/>
                                    </w:rPr>
                                    <w:t>演示実験①</w:t>
                                  </w:r>
                                </w:p>
                                <w:p w:rsidR="003B41A9" w:rsidRPr="00C75B95" w:rsidRDefault="003B41A9" w:rsidP="003B41A9">
                                  <w:pPr>
                                    <w:spacing w:line="300" w:lineRule="exact"/>
                                    <w:rPr>
                                      <w:sz w:val="18"/>
                                    </w:rPr>
                                  </w:pPr>
                                  <w:r w:rsidRPr="004D2FC2">
                                    <w:rPr>
                                      <w:rFonts w:hint="eastAsia"/>
                                      <w:sz w:val="18"/>
                                    </w:rPr>
                                    <w:t>野菜を</w:t>
                                  </w:r>
                                  <w:r>
                                    <w:rPr>
                                      <w:rFonts w:hint="eastAsia"/>
                                      <w:sz w:val="18"/>
                                    </w:rPr>
                                    <w:t>水に入れて</w:t>
                                  </w:r>
                                  <w:r w:rsidRPr="004D2FC2">
                                    <w:rPr>
                                      <w:rFonts w:hint="eastAsia"/>
                                      <w:sz w:val="18"/>
                                    </w:rPr>
                                    <w:t>浮き沈みを確認する。</w:t>
                                  </w:r>
                                </w:p>
                                <w:p w:rsidR="003B41A9" w:rsidRPr="003B41A9" w:rsidRDefault="003B4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5pt;margin-top:12.25pt;width:106.5pt;height:5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" fillcolor="white [3201]" strokeweight=".5pt">
                      <v:stroke dashstyle="longDashDotDot"/>
                      <v:textbox>
                        <w:txbxContent>
                          <w:p w:rsidR="003B41A9" w:rsidRPr="00C75B95" w:rsidRDefault="003B41A9" w:rsidP="003B41A9">
                            <w:pPr>
                              <w:rPr>
                                <w:sz w:val="18"/>
                                <w:u w:val="single"/>
                              </w:rPr>
                            </w:pPr>
                            <w:r w:rsidRPr="00C75B95">
                              <w:rPr>
                                <w:rFonts w:hint="eastAsia"/>
                                <w:sz w:val="18"/>
                                <w:u w:val="single"/>
                              </w:rPr>
                              <w:t>演示実験①</w:t>
                            </w:r>
                          </w:p>
                          <w:p w:rsidR="003B41A9" w:rsidRPr="00C75B95" w:rsidRDefault="003B41A9" w:rsidP="003B41A9">
                            <w:pPr>
                              <w:spacing w:line="300" w:lineRule="exact"/>
                              <w:rPr>
                                <w:sz w:val="18"/>
                              </w:rPr>
                            </w:pPr>
                            <w:r w:rsidRPr="004D2FC2">
                              <w:rPr>
                                <w:rFonts w:hint="eastAsia"/>
                                <w:sz w:val="18"/>
                              </w:rPr>
                              <w:t>野菜を</w:t>
                            </w:r>
                            <w:r>
                              <w:rPr>
                                <w:rFonts w:hint="eastAsia"/>
                                <w:sz w:val="18"/>
                              </w:rPr>
                              <w:t>水に入れて</w:t>
                            </w:r>
                            <w:r w:rsidRPr="004D2FC2">
                              <w:rPr>
                                <w:rFonts w:hint="eastAsia"/>
                                <w:sz w:val="18"/>
                              </w:rPr>
                              <w:t>浮き沈みを確認する。</w:t>
                            </w:r>
                          </w:p>
                          <w:p w:rsidR="003B41A9" w:rsidRPr="003B41A9" w:rsidRDefault="003B41A9"/>
                        </w:txbxContent>
                      </v:textbox>
                    </v:shape>
                  </w:pict>
                </mc:Fallback>
              </mc:AlternateContent>
            </w:r>
          </w:p>
          <w:p w:rsidR="009F7BAE" w:rsidRPr="005A3358" w:rsidRDefault="009F7BAE" w:rsidP="005C731E">
            <w:pPr>
              <w:rPr>
                <w:color w:val="000000" w:themeColor="text1"/>
              </w:rPr>
            </w:pPr>
          </w:p>
          <w:p w:rsidR="00EF3F02" w:rsidRPr="005A3358" w:rsidRDefault="00EF3F02" w:rsidP="005C731E">
            <w:pPr>
              <w:rPr>
                <w:color w:val="000000" w:themeColor="text1"/>
              </w:rPr>
            </w:pPr>
          </w:p>
          <w:p w:rsidR="003B41A9" w:rsidRPr="005A3358" w:rsidRDefault="003B41A9" w:rsidP="005C731E">
            <w:pPr>
              <w:rPr>
                <w:color w:val="000000" w:themeColor="text1"/>
              </w:rPr>
            </w:pPr>
          </w:p>
          <w:p w:rsidR="003B41A9" w:rsidRPr="005A3358" w:rsidRDefault="003B41A9" w:rsidP="005C731E">
            <w:pPr>
              <w:rPr>
                <w:color w:val="000000" w:themeColor="text1"/>
              </w:rPr>
            </w:pPr>
          </w:p>
          <w:p w:rsidR="009F7BAE" w:rsidRPr="005A3358" w:rsidRDefault="009F7BAE" w:rsidP="005C731E">
            <w:pPr>
              <w:rPr>
                <w:color w:val="000000" w:themeColor="text1"/>
              </w:rPr>
            </w:pPr>
            <w:r w:rsidRPr="005A3358">
              <w:rPr>
                <w:rFonts w:hint="eastAsia"/>
                <w:color w:val="000000" w:themeColor="text1"/>
              </w:rPr>
              <w:t>３．浮く野菜と沈む野菜のちがいを見つけ、仮説を立てる。</w:t>
            </w:r>
          </w:p>
          <w:p w:rsidR="009F7BAE" w:rsidRPr="005A3358" w:rsidRDefault="009F7BAE" w:rsidP="005C731E">
            <w:pPr>
              <w:rPr>
                <w:color w:val="000000" w:themeColor="text1"/>
              </w:rPr>
            </w:pPr>
          </w:p>
          <w:p w:rsidR="001171EA" w:rsidRPr="005A3358" w:rsidRDefault="001171EA" w:rsidP="005C731E">
            <w:pPr>
              <w:rPr>
                <w:color w:val="000000" w:themeColor="text1"/>
                <w:u w:val="double"/>
              </w:rPr>
            </w:pPr>
          </w:p>
          <w:p w:rsidR="00065C4D" w:rsidRPr="005A3358" w:rsidRDefault="00065C4D" w:rsidP="005C731E">
            <w:pPr>
              <w:rPr>
                <w:color w:val="000000" w:themeColor="text1"/>
                <w:u w:val="double"/>
              </w:rPr>
            </w:pPr>
          </w:p>
          <w:p w:rsidR="00065C4D" w:rsidRPr="005A3358" w:rsidRDefault="00065C4D" w:rsidP="005C731E">
            <w:pPr>
              <w:rPr>
                <w:color w:val="000000" w:themeColor="text1"/>
                <w:u w:val="double"/>
              </w:rPr>
            </w:pPr>
          </w:p>
          <w:p w:rsidR="009F7BAE" w:rsidRPr="005A3358" w:rsidRDefault="001171EA" w:rsidP="005C731E">
            <w:pPr>
              <w:rPr>
                <w:color w:val="000000" w:themeColor="text1"/>
              </w:rPr>
            </w:pPr>
            <w:r w:rsidRPr="005A3358">
              <w:rPr>
                <w:rFonts w:hint="eastAsia"/>
                <w:color w:val="000000" w:themeColor="text1"/>
              </w:rPr>
              <w:t>４．</w:t>
            </w:r>
            <w:r w:rsidR="00AF77AD" w:rsidRPr="005A3358">
              <w:rPr>
                <w:rFonts w:hint="eastAsia"/>
                <w:color w:val="000000" w:themeColor="text1"/>
              </w:rPr>
              <w:t>野菜の育ち方と</w:t>
            </w:r>
            <w:r w:rsidRPr="005A3358">
              <w:rPr>
                <w:rFonts w:hint="eastAsia"/>
                <w:color w:val="000000" w:themeColor="text1"/>
              </w:rPr>
              <w:t>野菜の浮き沈みの関係に気づく。</w:t>
            </w:r>
          </w:p>
          <w:p w:rsidR="003D38B0" w:rsidRPr="005A3358" w:rsidRDefault="003D38B0" w:rsidP="005C731E">
            <w:pPr>
              <w:rPr>
                <w:color w:val="000000" w:themeColor="text1"/>
              </w:rPr>
            </w:pPr>
          </w:p>
          <w:p w:rsidR="005B71AA" w:rsidRPr="005A3358" w:rsidRDefault="009F7BAE" w:rsidP="005C731E">
            <w:pPr>
              <w:rPr>
                <w:color w:val="000000" w:themeColor="text1"/>
              </w:rPr>
            </w:pPr>
            <w:r w:rsidRPr="005A3358">
              <w:rPr>
                <w:rFonts w:hint="eastAsia"/>
                <w:color w:val="000000" w:themeColor="text1"/>
              </w:rPr>
              <w:t>５．</w:t>
            </w:r>
            <w:r w:rsidR="005B71AA" w:rsidRPr="005A3358">
              <w:rPr>
                <w:rFonts w:hint="eastAsia"/>
                <w:color w:val="000000" w:themeColor="text1"/>
              </w:rPr>
              <w:t>実験</w:t>
            </w:r>
          </w:p>
          <w:p w:rsidR="009F7BAE" w:rsidRPr="005A3358" w:rsidRDefault="005B71AA" w:rsidP="00AF77AD">
            <w:pPr>
              <w:jc w:val="center"/>
              <w:rPr>
                <w:color w:val="000000" w:themeColor="text1"/>
                <w:bdr w:val="single" w:sz="4" w:space="0" w:color="auto"/>
              </w:rPr>
            </w:pPr>
            <w:r w:rsidRPr="005A3358">
              <w:rPr>
                <w:rFonts w:hint="eastAsia"/>
                <w:color w:val="000000" w:themeColor="text1"/>
                <w:bdr w:val="single" w:sz="4" w:space="0" w:color="auto"/>
              </w:rPr>
              <w:t>野菜の密度を求めよ</w:t>
            </w:r>
          </w:p>
          <w:p w:rsidR="005B71AA" w:rsidRPr="005A3358" w:rsidRDefault="005B71AA" w:rsidP="005B71AA">
            <w:pPr>
              <w:rPr>
                <w:color w:val="000000" w:themeColor="text1"/>
                <w:bdr w:val="single" w:sz="4" w:space="0" w:color="auto"/>
              </w:rPr>
            </w:pPr>
            <w:r w:rsidRPr="005A3358">
              <w:rPr>
                <w:rFonts w:hint="eastAsia"/>
                <w:color w:val="000000" w:themeColor="text1"/>
              </w:rPr>
              <w:t>実際に野菜の密度を求め、野菜の浮き沈みと密度が関係していることを確かめる。</w:t>
            </w:r>
          </w:p>
          <w:p w:rsidR="003D38B0" w:rsidRPr="005A3358" w:rsidRDefault="003D38B0" w:rsidP="005C731E">
            <w:pPr>
              <w:rPr>
                <w:color w:val="000000" w:themeColor="text1"/>
              </w:rPr>
            </w:pPr>
          </w:p>
          <w:p w:rsidR="009F7BAE" w:rsidRPr="005A3358" w:rsidRDefault="009F7BAE" w:rsidP="005C731E">
            <w:pPr>
              <w:rPr>
                <w:color w:val="000000" w:themeColor="text1"/>
              </w:rPr>
            </w:pPr>
            <w:r w:rsidRPr="005A3358">
              <w:rPr>
                <w:rFonts w:hint="eastAsia"/>
                <w:color w:val="000000" w:themeColor="text1"/>
              </w:rPr>
              <w:t>６．結果を発表し、他の班と値を比べる。</w:t>
            </w:r>
          </w:p>
        </w:tc>
        <w:tc>
          <w:tcPr>
            <w:tcW w:w="5041" w:type="dxa"/>
          </w:tcPr>
          <w:p w:rsidR="009F7BAE" w:rsidRPr="005A3358" w:rsidRDefault="009F7BAE" w:rsidP="00F52B62">
            <w:pPr>
              <w:rPr>
                <w:color w:val="000000" w:themeColor="text1"/>
                <w:bdr w:val="single" w:sz="4" w:space="0" w:color="auto"/>
              </w:rPr>
            </w:pPr>
          </w:p>
          <w:p w:rsidR="009F7BAE" w:rsidRPr="005A3358" w:rsidRDefault="009F7BAE" w:rsidP="00F52B62">
            <w:pPr>
              <w:rPr>
                <w:color w:val="000000" w:themeColor="text1"/>
              </w:rPr>
            </w:pPr>
          </w:p>
          <w:p w:rsidR="00065C4D" w:rsidRPr="005A3358" w:rsidRDefault="00065C4D" w:rsidP="001171EA">
            <w:pPr>
              <w:ind w:left="1260" w:hangingChars="600" w:hanging="1260"/>
              <w:rPr>
                <w:color w:val="000000" w:themeColor="text1"/>
                <w:bdr w:val="single" w:sz="4" w:space="0" w:color="auto"/>
              </w:rPr>
            </w:pPr>
            <w:r w:rsidRPr="005A3358">
              <w:rPr>
                <w:rFonts w:hint="eastAsia"/>
                <w:color w:val="000000" w:themeColor="text1"/>
                <w:bdr w:val="single" w:sz="4" w:space="0" w:color="auto"/>
              </w:rPr>
              <w:t>○どんな野菜が沈むかな？</w:t>
            </w:r>
          </w:p>
          <w:p w:rsidR="001171EA" w:rsidRPr="005A3358" w:rsidRDefault="001171EA" w:rsidP="001171EA">
            <w:pPr>
              <w:ind w:left="1260" w:hangingChars="600" w:hanging="1260"/>
              <w:rPr>
                <w:color w:val="000000" w:themeColor="text1"/>
              </w:rPr>
            </w:pPr>
            <w:r w:rsidRPr="005A3358">
              <w:rPr>
                <w:rFonts w:hint="eastAsia"/>
                <w:color w:val="000000" w:themeColor="text1"/>
              </w:rPr>
              <w:t>実験につかう野菜を並べ、予想を立てさせる。</w:t>
            </w:r>
          </w:p>
          <w:p w:rsidR="001171EA" w:rsidRPr="005A3358" w:rsidRDefault="001171EA" w:rsidP="001171EA">
            <w:pPr>
              <w:ind w:left="1260" w:hangingChars="600" w:hanging="1260"/>
              <w:rPr>
                <w:color w:val="000000" w:themeColor="text1"/>
              </w:rPr>
            </w:pPr>
            <w:r w:rsidRPr="005A3358">
              <w:rPr>
                <w:rFonts w:hint="eastAsia"/>
                <w:color w:val="000000" w:themeColor="text1"/>
              </w:rPr>
              <w:t>（予想される生徒の反応）</w:t>
            </w:r>
          </w:p>
          <w:p w:rsidR="009F7BAE" w:rsidRPr="005A3358" w:rsidRDefault="009F7BAE" w:rsidP="00A571CE">
            <w:pPr>
              <w:ind w:left="1260" w:hangingChars="600" w:hanging="1260"/>
              <w:rPr>
                <w:color w:val="000000" w:themeColor="text1"/>
              </w:rPr>
            </w:pPr>
            <w:r w:rsidRPr="005A3358">
              <w:rPr>
                <w:rFonts w:hint="eastAsia"/>
                <w:color w:val="000000" w:themeColor="text1"/>
              </w:rPr>
              <w:t>・ごぼう　：軽いから浮く</w:t>
            </w:r>
          </w:p>
          <w:p w:rsidR="009F7BAE" w:rsidRPr="005A3358" w:rsidRDefault="009F7BAE" w:rsidP="00A571CE">
            <w:pPr>
              <w:ind w:leftChars="600" w:left="1260"/>
              <w:rPr>
                <w:color w:val="000000" w:themeColor="text1"/>
              </w:rPr>
            </w:pPr>
            <w:r w:rsidRPr="005A3358">
              <w:rPr>
                <w:rFonts w:hint="eastAsia"/>
                <w:color w:val="000000" w:themeColor="text1"/>
              </w:rPr>
              <w:t>汁物や鍋に入れたとき沈んだ</w:t>
            </w:r>
          </w:p>
          <w:p w:rsidR="009F7BAE" w:rsidRPr="005A3358" w:rsidRDefault="009F7BAE" w:rsidP="00F52B62">
            <w:pPr>
              <w:rPr>
                <w:color w:val="000000" w:themeColor="text1"/>
              </w:rPr>
            </w:pPr>
            <w:r w:rsidRPr="005A3358">
              <w:rPr>
                <w:rFonts w:hint="eastAsia"/>
                <w:color w:val="000000" w:themeColor="text1"/>
              </w:rPr>
              <w:t>・れんこん：穴があいているから浮く</w:t>
            </w:r>
          </w:p>
          <w:p w:rsidR="009F7BAE" w:rsidRPr="005A3358" w:rsidRDefault="009F7BAE" w:rsidP="00A571CE">
            <w:pPr>
              <w:ind w:left="1050" w:hangingChars="500" w:hanging="1050"/>
              <w:rPr>
                <w:color w:val="000000" w:themeColor="text1"/>
              </w:rPr>
            </w:pPr>
            <w:r w:rsidRPr="005A3358">
              <w:rPr>
                <w:rFonts w:hint="eastAsia"/>
                <w:color w:val="000000" w:themeColor="text1"/>
              </w:rPr>
              <w:t>・かぼちゃ：中に空気が入っているから浮く</w:t>
            </w:r>
          </w:p>
          <w:p w:rsidR="009F7BAE" w:rsidRPr="005A3358" w:rsidRDefault="009F7BAE" w:rsidP="00A571CE">
            <w:pPr>
              <w:ind w:leftChars="500" w:left="1050" w:firstLineChars="100" w:firstLine="210"/>
              <w:rPr>
                <w:color w:val="000000" w:themeColor="text1"/>
              </w:rPr>
            </w:pPr>
            <w:r w:rsidRPr="005A3358">
              <w:rPr>
                <w:rFonts w:hint="eastAsia"/>
                <w:color w:val="000000" w:themeColor="text1"/>
              </w:rPr>
              <w:t>重いから沈む</w:t>
            </w:r>
          </w:p>
          <w:p w:rsidR="00EF3F02" w:rsidRPr="005A3358" w:rsidRDefault="009F7BAE" w:rsidP="00F52B62">
            <w:pPr>
              <w:rPr>
                <w:color w:val="000000" w:themeColor="text1"/>
              </w:rPr>
            </w:pPr>
            <w:r w:rsidRPr="005A3358">
              <w:rPr>
                <w:rFonts w:hint="eastAsia"/>
                <w:color w:val="000000" w:themeColor="text1"/>
              </w:rPr>
              <w:t>・はくさい：葉だから浮く、</w:t>
            </w:r>
          </w:p>
          <w:p w:rsidR="009F7BAE" w:rsidRPr="005A3358" w:rsidRDefault="009F7BAE" w:rsidP="00EF3F02">
            <w:pPr>
              <w:ind w:firstLineChars="600" w:firstLine="1260"/>
              <w:rPr>
                <w:color w:val="000000" w:themeColor="text1"/>
              </w:rPr>
            </w:pPr>
            <w:r w:rsidRPr="005A3358">
              <w:rPr>
                <w:rFonts w:hint="eastAsia"/>
                <w:color w:val="000000" w:themeColor="text1"/>
              </w:rPr>
              <w:t>重いから沈む</w:t>
            </w:r>
          </w:p>
          <w:p w:rsidR="003B41A9" w:rsidRPr="005A3358" w:rsidRDefault="003B41A9" w:rsidP="00EF3F02">
            <w:pPr>
              <w:ind w:firstLineChars="600" w:firstLine="1260"/>
              <w:rPr>
                <w:color w:val="000000" w:themeColor="text1"/>
              </w:rPr>
            </w:pPr>
          </w:p>
          <w:p w:rsidR="003B41A9" w:rsidRPr="005A3358" w:rsidRDefault="003B41A9" w:rsidP="003B41A9">
            <w:pPr>
              <w:rPr>
                <w:color w:val="000000" w:themeColor="text1"/>
              </w:rPr>
            </w:pPr>
            <w:r w:rsidRPr="005A3358">
              <w:rPr>
                <w:rFonts w:hint="eastAsia"/>
                <w:color w:val="000000" w:themeColor="text1"/>
              </w:rPr>
              <w:t>実際に前で演示実験をする。</w:t>
            </w:r>
          </w:p>
          <w:p w:rsidR="003B41A9" w:rsidRPr="005A3358" w:rsidRDefault="003B41A9" w:rsidP="003B41A9">
            <w:pPr>
              <w:rPr>
                <w:color w:val="000000" w:themeColor="text1"/>
              </w:rPr>
            </w:pPr>
          </w:p>
          <w:p w:rsidR="009F7BAE" w:rsidRPr="005A3358" w:rsidRDefault="00065C4D" w:rsidP="00BE5902">
            <w:pPr>
              <w:rPr>
                <w:color w:val="000000" w:themeColor="text1"/>
                <w:bdr w:val="single" w:sz="4" w:space="0" w:color="auto"/>
              </w:rPr>
            </w:pPr>
            <w:r w:rsidRPr="005A3358">
              <w:rPr>
                <w:rFonts w:hint="eastAsia"/>
                <w:color w:val="000000" w:themeColor="text1"/>
                <w:bdr w:val="single" w:sz="4" w:space="0" w:color="auto"/>
              </w:rPr>
              <w:t>○浮く野菜と沈む野菜の共通点を見つけよう。</w:t>
            </w:r>
          </w:p>
          <w:p w:rsidR="003B41A9" w:rsidRPr="005A3358" w:rsidRDefault="00065C4D" w:rsidP="00065C4D">
            <w:pPr>
              <w:ind w:left="1260" w:hangingChars="600" w:hanging="1260"/>
              <w:rPr>
                <w:color w:val="000000" w:themeColor="text1"/>
              </w:rPr>
            </w:pPr>
            <w:r w:rsidRPr="005A3358">
              <w:rPr>
                <w:rFonts w:hint="eastAsia"/>
                <w:color w:val="000000" w:themeColor="text1"/>
              </w:rPr>
              <w:t>（予想される生徒の反応）</w:t>
            </w:r>
          </w:p>
          <w:p w:rsidR="009F7BAE" w:rsidRPr="005A3358" w:rsidRDefault="00065C4D" w:rsidP="00BE5902">
            <w:pPr>
              <w:ind w:left="210" w:hangingChars="100" w:hanging="210"/>
              <w:rPr>
                <w:color w:val="000000" w:themeColor="text1"/>
              </w:rPr>
            </w:pPr>
            <w:r w:rsidRPr="005A3358">
              <w:rPr>
                <w:rFonts w:hint="eastAsia"/>
                <w:color w:val="000000" w:themeColor="text1"/>
              </w:rPr>
              <w:t>・浮く野菜：野菜の皮の色が緑色、葉菜類</w:t>
            </w:r>
          </w:p>
          <w:p w:rsidR="009F7BAE" w:rsidRPr="005A3358" w:rsidRDefault="00065C4D" w:rsidP="00BE5902">
            <w:pPr>
              <w:ind w:left="210" w:hangingChars="100" w:hanging="210"/>
              <w:rPr>
                <w:color w:val="000000" w:themeColor="text1"/>
              </w:rPr>
            </w:pPr>
            <w:r w:rsidRPr="005A3358">
              <w:rPr>
                <w:rFonts w:hint="eastAsia"/>
                <w:color w:val="000000" w:themeColor="text1"/>
              </w:rPr>
              <w:t xml:space="preserve">　　　　　　土の上にできる</w:t>
            </w:r>
          </w:p>
          <w:p w:rsidR="009F7BAE" w:rsidRPr="005A3358" w:rsidRDefault="00065C4D" w:rsidP="00065C4D">
            <w:pPr>
              <w:ind w:left="210" w:hangingChars="100" w:hanging="210"/>
              <w:rPr>
                <w:color w:val="000000" w:themeColor="text1"/>
              </w:rPr>
            </w:pPr>
            <w:r w:rsidRPr="005A3358">
              <w:rPr>
                <w:rFonts w:hint="eastAsia"/>
                <w:color w:val="000000" w:themeColor="text1"/>
              </w:rPr>
              <w:t>・沈む野菜：野菜の皮の色が茶色、根菜類</w:t>
            </w:r>
          </w:p>
          <w:p w:rsidR="00065C4D" w:rsidRPr="005A3358" w:rsidRDefault="00065C4D" w:rsidP="00065C4D">
            <w:pPr>
              <w:ind w:left="210" w:hangingChars="100" w:hanging="210"/>
              <w:rPr>
                <w:color w:val="000000" w:themeColor="text1"/>
              </w:rPr>
            </w:pPr>
            <w:r w:rsidRPr="005A3358">
              <w:rPr>
                <w:rFonts w:hint="eastAsia"/>
                <w:color w:val="000000" w:themeColor="text1"/>
              </w:rPr>
              <w:t xml:space="preserve">　　　　　　土の中にできる</w:t>
            </w:r>
          </w:p>
          <w:p w:rsidR="00065C4D" w:rsidRPr="005A3358" w:rsidRDefault="00065C4D" w:rsidP="00065C4D">
            <w:pPr>
              <w:ind w:left="210" w:hangingChars="100" w:hanging="210"/>
              <w:rPr>
                <w:color w:val="000000" w:themeColor="text1"/>
              </w:rPr>
            </w:pPr>
          </w:p>
          <w:p w:rsidR="001171EA" w:rsidRPr="005A3358" w:rsidRDefault="001171EA" w:rsidP="001171EA">
            <w:pPr>
              <w:ind w:left="210" w:hangingChars="100" w:hanging="210"/>
              <w:rPr>
                <w:color w:val="000000" w:themeColor="text1"/>
              </w:rPr>
            </w:pPr>
            <w:r w:rsidRPr="005A3358">
              <w:rPr>
                <w:rFonts w:hint="eastAsia"/>
                <w:color w:val="000000" w:themeColor="text1"/>
              </w:rPr>
              <w:t>●</w:t>
            </w:r>
            <w:r w:rsidR="009F7BAE" w:rsidRPr="005A3358">
              <w:rPr>
                <w:rFonts w:hint="eastAsia"/>
                <w:color w:val="000000" w:themeColor="text1"/>
              </w:rPr>
              <w:t>野菜の</w:t>
            </w:r>
            <w:r w:rsidRPr="005A3358">
              <w:rPr>
                <w:rFonts w:hint="eastAsia"/>
                <w:color w:val="000000" w:themeColor="text1"/>
              </w:rPr>
              <w:t>育ち方と浮き沈みの関係に気づかせる。</w:t>
            </w:r>
          </w:p>
          <w:p w:rsidR="009F7BAE" w:rsidRPr="005A3358" w:rsidRDefault="009F7BAE" w:rsidP="001171EA">
            <w:pPr>
              <w:ind w:left="210" w:hangingChars="100" w:hanging="210"/>
              <w:rPr>
                <w:color w:val="000000" w:themeColor="text1"/>
              </w:rPr>
            </w:pPr>
            <w:r w:rsidRPr="005A3358">
              <w:rPr>
                <w:rFonts w:hint="eastAsia"/>
                <w:color w:val="000000" w:themeColor="text1"/>
              </w:rPr>
              <w:t>●食べている</w:t>
            </w:r>
            <w:r w:rsidR="004B59C8" w:rsidRPr="005A3358">
              <w:rPr>
                <w:rFonts w:hint="eastAsia"/>
                <w:color w:val="000000" w:themeColor="text1"/>
              </w:rPr>
              <w:t>野菜の</w:t>
            </w:r>
            <w:r w:rsidRPr="005A3358">
              <w:rPr>
                <w:rFonts w:hint="eastAsia"/>
                <w:color w:val="000000" w:themeColor="text1"/>
              </w:rPr>
              <w:t>部分</w:t>
            </w:r>
            <w:r w:rsidR="004B59C8" w:rsidRPr="005A3358">
              <w:rPr>
                <w:rFonts w:hint="eastAsia"/>
                <w:color w:val="000000" w:themeColor="text1"/>
              </w:rPr>
              <w:t>や栄養素</w:t>
            </w:r>
            <w:r w:rsidR="001171EA" w:rsidRPr="005A3358">
              <w:rPr>
                <w:rFonts w:hint="eastAsia"/>
                <w:color w:val="000000" w:themeColor="text1"/>
              </w:rPr>
              <w:t>について</w:t>
            </w:r>
            <w:r w:rsidRPr="005A3358">
              <w:rPr>
                <w:rFonts w:hint="eastAsia"/>
                <w:color w:val="000000" w:themeColor="text1"/>
              </w:rPr>
              <w:t>説明する</w:t>
            </w:r>
            <w:r w:rsidR="004B59C8" w:rsidRPr="005A3358">
              <w:rPr>
                <w:rFonts w:hint="eastAsia"/>
                <w:color w:val="000000" w:themeColor="text1"/>
              </w:rPr>
              <w:t>。</w:t>
            </w:r>
          </w:p>
          <w:p w:rsidR="00AF77AD" w:rsidRPr="005A3358" w:rsidRDefault="00AF77AD" w:rsidP="00AF77AD">
            <w:pPr>
              <w:rPr>
                <w:color w:val="000000" w:themeColor="text1"/>
                <w:bdr w:val="single" w:sz="4" w:space="0" w:color="auto"/>
              </w:rPr>
            </w:pPr>
          </w:p>
          <w:p w:rsidR="009F7BAE" w:rsidRPr="005A3358" w:rsidRDefault="001171EA" w:rsidP="003D38B0">
            <w:pPr>
              <w:rPr>
                <w:color w:val="000000" w:themeColor="text1"/>
                <w:bdr w:val="single" w:sz="4" w:space="0" w:color="auto"/>
              </w:rPr>
            </w:pPr>
            <w:r w:rsidRPr="005A3358">
              <w:rPr>
                <w:rFonts w:hint="eastAsia"/>
                <w:color w:val="000000" w:themeColor="text1"/>
              </w:rPr>
              <w:t>○密度によって浮き沈みが変わることを確認する。</w:t>
            </w:r>
            <w:r w:rsidR="009F7BAE" w:rsidRPr="005A3358">
              <w:rPr>
                <w:rFonts w:hint="eastAsia"/>
                <w:color w:val="000000" w:themeColor="text1"/>
              </w:rPr>
              <w:t xml:space="preserve">　　　　　</w:t>
            </w:r>
            <w:r w:rsidR="009F7BAE" w:rsidRPr="005A3358">
              <w:rPr>
                <w:rFonts w:hint="eastAsia"/>
                <w:color w:val="000000" w:themeColor="text1"/>
                <w:bdr w:val="single" w:sz="4" w:space="0" w:color="auto"/>
              </w:rPr>
              <w:t xml:space="preserve">　　　　　</w:t>
            </w:r>
          </w:p>
          <w:p w:rsidR="009F7BAE" w:rsidRPr="005A3358" w:rsidRDefault="009F7BAE" w:rsidP="00F52B62">
            <w:pPr>
              <w:rPr>
                <w:color w:val="000000" w:themeColor="text1"/>
                <w:bdr w:val="single" w:sz="4" w:space="0" w:color="auto"/>
              </w:rPr>
            </w:pPr>
          </w:p>
          <w:p w:rsidR="009F7BAE" w:rsidRPr="005A3358" w:rsidRDefault="00AF77AD" w:rsidP="00F52B62">
            <w:pPr>
              <w:rPr>
                <w:color w:val="000000" w:themeColor="text1"/>
              </w:rPr>
            </w:pPr>
            <w:r w:rsidRPr="005A3358">
              <w:rPr>
                <w:rFonts w:hint="eastAsia"/>
                <w:color w:val="000000" w:themeColor="text1"/>
              </w:rPr>
              <w:t>○●</w:t>
            </w:r>
            <w:r w:rsidR="005B71AA" w:rsidRPr="005A3358">
              <w:rPr>
                <w:rFonts w:hint="eastAsia"/>
                <w:color w:val="000000" w:themeColor="text1"/>
              </w:rPr>
              <w:t>実験を安全に正しく実験できるよう机間指導をする。</w:t>
            </w:r>
          </w:p>
          <w:p w:rsidR="005B71AA" w:rsidRPr="005A3358" w:rsidRDefault="005B71AA" w:rsidP="00F52B62">
            <w:pPr>
              <w:rPr>
                <w:color w:val="000000" w:themeColor="text1"/>
              </w:rPr>
            </w:pPr>
          </w:p>
          <w:p w:rsidR="005B71AA" w:rsidRPr="005A3358" w:rsidRDefault="005B71AA" w:rsidP="00F52B62">
            <w:pPr>
              <w:rPr>
                <w:color w:val="000000" w:themeColor="text1"/>
                <w:bdr w:val="single" w:sz="4" w:space="0" w:color="auto"/>
              </w:rPr>
            </w:pPr>
          </w:p>
          <w:p w:rsidR="009F7BAE" w:rsidRPr="005A3358" w:rsidRDefault="009F7BAE" w:rsidP="00F52B62">
            <w:pPr>
              <w:rPr>
                <w:color w:val="000000" w:themeColor="text1"/>
                <w:bdr w:val="single" w:sz="4" w:space="0" w:color="auto"/>
              </w:rPr>
            </w:pPr>
          </w:p>
          <w:p w:rsidR="009F7BAE" w:rsidRPr="005A3358" w:rsidRDefault="009F7BAE" w:rsidP="00F52B62">
            <w:pPr>
              <w:rPr>
                <w:color w:val="000000" w:themeColor="text1"/>
                <w:bdr w:val="single" w:sz="4" w:space="0" w:color="auto"/>
              </w:rPr>
            </w:pPr>
          </w:p>
          <w:p w:rsidR="009F7BAE" w:rsidRPr="005A3358" w:rsidRDefault="009F7BAE" w:rsidP="00F52B62">
            <w:pPr>
              <w:rPr>
                <w:color w:val="000000" w:themeColor="text1"/>
                <w:bdr w:val="single" w:sz="4" w:space="0" w:color="auto"/>
              </w:rPr>
            </w:pPr>
          </w:p>
        </w:tc>
        <w:tc>
          <w:tcPr>
            <w:tcW w:w="1984" w:type="dxa"/>
          </w:tcPr>
          <w:p w:rsidR="00C46657" w:rsidRPr="005A3358" w:rsidRDefault="00C46657" w:rsidP="00137E83">
            <w:pPr>
              <w:rPr>
                <w:color w:val="000000" w:themeColor="text1"/>
              </w:rPr>
            </w:pPr>
          </w:p>
          <w:p w:rsidR="00C46657" w:rsidRPr="005A3358" w:rsidRDefault="00C46657" w:rsidP="00137E83">
            <w:pPr>
              <w:rPr>
                <w:color w:val="000000" w:themeColor="text1"/>
              </w:rPr>
            </w:pPr>
          </w:p>
          <w:p w:rsidR="009F7BAE" w:rsidRPr="005A3358" w:rsidRDefault="003D38B0" w:rsidP="00137E83">
            <w:pPr>
              <w:rPr>
                <w:color w:val="000000" w:themeColor="text1"/>
              </w:rPr>
            </w:pPr>
            <w:r w:rsidRPr="005A3358">
              <w:rPr>
                <w:rFonts w:hint="eastAsia"/>
                <w:color w:val="000000" w:themeColor="text1"/>
              </w:rPr>
              <w:t>ワークシート</w:t>
            </w:r>
          </w:p>
          <w:p w:rsidR="009F7BAE" w:rsidRPr="005A3358" w:rsidRDefault="009F7BAE" w:rsidP="00AE4D79">
            <w:pPr>
              <w:rPr>
                <w:color w:val="000000" w:themeColor="text1"/>
              </w:rPr>
            </w:pPr>
            <w:r w:rsidRPr="005A3358">
              <w:rPr>
                <w:rFonts w:hint="eastAsia"/>
                <w:color w:val="000000" w:themeColor="text1"/>
              </w:rPr>
              <w:t>水槽、ごぼう、れんこん、かぼちゃ、白菜</w:t>
            </w:r>
          </w:p>
          <w:p w:rsidR="009F7BAE" w:rsidRPr="005A3358" w:rsidRDefault="009F7BAE" w:rsidP="00265A68">
            <w:pPr>
              <w:ind w:left="210" w:hangingChars="100" w:hanging="210"/>
              <w:rPr>
                <w:color w:val="000000" w:themeColor="text1"/>
              </w:rPr>
            </w:pPr>
          </w:p>
          <w:p w:rsidR="009F7BAE" w:rsidRPr="005A3358" w:rsidRDefault="009F7BAE" w:rsidP="001B2D4F">
            <w:pPr>
              <w:rPr>
                <w:color w:val="000000" w:themeColor="text1"/>
              </w:rPr>
            </w:pPr>
          </w:p>
          <w:p w:rsidR="009F7BAE" w:rsidRPr="005A3358" w:rsidRDefault="009F7BAE" w:rsidP="001B2D4F">
            <w:pPr>
              <w:rPr>
                <w:color w:val="000000" w:themeColor="text1"/>
              </w:rPr>
            </w:pPr>
          </w:p>
          <w:p w:rsidR="003D38B0" w:rsidRPr="005A3358" w:rsidRDefault="003D38B0" w:rsidP="001B2D4F">
            <w:pPr>
              <w:rPr>
                <w:color w:val="000000" w:themeColor="text1"/>
              </w:rPr>
            </w:pPr>
          </w:p>
          <w:p w:rsidR="003D38B0" w:rsidRPr="005A3358" w:rsidRDefault="003D38B0" w:rsidP="001B2D4F">
            <w:pPr>
              <w:rPr>
                <w:color w:val="000000" w:themeColor="text1"/>
              </w:rPr>
            </w:pPr>
          </w:p>
          <w:p w:rsidR="003D38B0" w:rsidRPr="005A3358" w:rsidRDefault="003D38B0" w:rsidP="001B2D4F">
            <w:pPr>
              <w:rPr>
                <w:color w:val="000000" w:themeColor="text1"/>
              </w:rPr>
            </w:pPr>
          </w:p>
          <w:p w:rsidR="003D38B0" w:rsidRPr="005A3358" w:rsidRDefault="003D38B0" w:rsidP="001B2D4F">
            <w:pPr>
              <w:rPr>
                <w:color w:val="000000" w:themeColor="text1"/>
              </w:rPr>
            </w:pPr>
          </w:p>
          <w:p w:rsidR="003D38B0" w:rsidRPr="005A3358" w:rsidRDefault="003D38B0" w:rsidP="001B2D4F">
            <w:pPr>
              <w:rPr>
                <w:color w:val="000000" w:themeColor="text1"/>
              </w:rPr>
            </w:pPr>
          </w:p>
          <w:p w:rsidR="003D38B0" w:rsidRPr="005A3358" w:rsidRDefault="003D38B0" w:rsidP="001B2D4F">
            <w:pPr>
              <w:rPr>
                <w:color w:val="000000" w:themeColor="text1"/>
              </w:rPr>
            </w:pPr>
          </w:p>
          <w:p w:rsidR="00C46657" w:rsidRPr="005A3358" w:rsidRDefault="003D38B0" w:rsidP="00C46657">
            <w:pPr>
              <w:rPr>
                <w:color w:val="000000" w:themeColor="text1"/>
              </w:rPr>
            </w:pPr>
            <w:r w:rsidRPr="005A3358">
              <w:rPr>
                <w:rFonts w:hint="eastAsia"/>
                <w:color w:val="000000" w:themeColor="text1"/>
              </w:rPr>
              <w:t>ワークシート</w:t>
            </w:r>
          </w:p>
          <w:p w:rsidR="009F7BAE" w:rsidRPr="005A3358" w:rsidRDefault="009F7BAE" w:rsidP="001B2D4F">
            <w:pPr>
              <w:rPr>
                <w:color w:val="000000" w:themeColor="text1"/>
              </w:rPr>
            </w:pPr>
          </w:p>
          <w:p w:rsidR="009F7BAE" w:rsidRPr="005A3358" w:rsidRDefault="009F7BAE" w:rsidP="001B2D4F">
            <w:pPr>
              <w:rPr>
                <w:color w:val="000000" w:themeColor="text1"/>
              </w:rPr>
            </w:pPr>
          </w:p>
          <w:p w:rsidR="00065C4D" w:rsidRPr="005A3358" w:rsidRDefault="00065C4D" w:rsidP="001B2D4F">
            <w:pPr>
              <w:rPr>
                <w:color w:val="000000" w:themeColor="text1"/>
              </w:rPr>
            </w:pPr>
          </w:p>
          <w:p w:rsidR="00065C4D" w:rsidRPr="005A3358" w:rsidRDefault="00065C4D" w:rsidP="001B2D4F">
            <w:pPr>
              <w:rPr>
                <w:color w:val="000000" w:themeColor="text1"/>
              </w:rPr>
            </w:pPr>
          </w:p>
          <w:p w:rsidR="00C46657" w:rsidRPr="005A3358" w:rsidRDefault="00C46657" w:rsidP="001B2D4F">
            <w:pPr>
              <w:rPr>
                <w:color w:val="000000" w:themeColor="text1"/>
              </w:rPr>
            </w:pPr>
          </w:p>
          <w:p w:rsidR="009F7BAE" w:rsidRPr="005A3358" w:rsidRDefault="009F7BAE" w:rsidP="001B2D4F">
            <w:pPr>
              <w:rPr>
                <w:color w:val="000000" w:themeColor="text1"/>
              </w:rPr>
            </w:pPr>
          </w:p>
          <w:p w:rsidR="009F7BAE" w:rsidRPr="005A3358" w:rsidRDefault="009F7BAE" w:rsidP="001B2D4F">
            <w:pPr>
              <w:rPr>
                <w:color w:val="000000" w:themeColor="text1"/>
              </w:rPr>
            </w:pPr>
            <w:r w:rsidRPr="005A3358">
              <w:rPr>
                <w:rFonts w:hint="eastAsia"/>
                <w:color w:val="000000" w:themeColor="text1"/>
              </w:rPr>
              <w:t>パワーポイント</w:t>
            </w:r>
          </w:p>
          <w:p w:rsidR="00C46657" w:rsidRPr="005A3358" w:rsidRDefault="00C46657" w:rsidP="001B2D4F">
            <w:pPr>
              <w:rPr>
                <w:color w:val="000000" w:themeColor="text1"/>
              </w:rPr>
            </w:pPr>
          </w:p>
          <w:p w:rsidR="005B71AA" w:rsidRPr="005A3358" w:rsidRDefault="005B71AA" w:rsidP="001B2D4F">
            <w:pPr>
              <w:rPr>
                <w:color w:val="000000" w:themeColor="text1"/>
              </w:rPr>
            </w:pPr>
          </w:p>
          <w:p w:rsidR="005B71AA" w:rsidRPr="005A3358" w:rsidRDefault="005B71AA" w:rsidP="001B2D4F">
            <w:pPr>
              <w:rPr>
                <w:color w:val="000000" w:themeColor="text1"/>
              </w:rPr>
            </w:pPr>
          </w:p>
          <w:p w:rsidR="00C46657" w:rsidRPr="005A3358" w:rsidRDefault="005B71AA" w:rsidP="001B2D4F">
            <w:pPr>
              <w:rPr>
                <w:color w:val="000000" w:themeColor="text1"/>
              </w:rPr>
            </w:pPr>
            <w:r w:rsidRPr="005A3358">
              <w:rPr>
                <w:rFonts w:hint="eastAsia"/>
                <w:color w:val="000000" w:themeColor="text1"/>
              </w:rPr>
              <w:t>メスシリンダー</w:t>
            </w:r>
          </w:p>
          <w:p w:rsidR="005B71AA" w:rsidRPr="005A3358" w:rsidRDefault="005B71AA" w:rsidP="001B2D4F">
            <w:pPr>
              <w:rPr>
                <w:color w:val="000000" w:themeColor="text1"/>
              </w:rPr>
            </w:pPr>
            <w:r w:rsidRPr="005A3358">
              <w:rPr>
                <w:rFonts w:hint="eastAsia"/>
                <w:color w:val="000000" w:themeColor="text1"/>
              </w:rPr>
              <w:t>電子てんびん</w:t>
            </w:r>
          </w:p>
        </w:tc>
        <w:tc>
          <w:tcPr>
            <w:tcW w:w="708" w:type="dxa"/>
          </w:tcPr>
          <w:p w:rsidR="00C46657" w:rsidRPr="005A3358" w:rsidRDefault="00C46657" w:rsidP="00BD22B9">
            <w:pPr>
              <w:jc w:val="center"/>
              <w:rPr>
                <w:color w:val="000000" w:themeColor="text1"/>
              </w:rPr>
            </w:pPr>
          </w:p>
          <w:p w:rsidR="00C46657" w:rsidRPr="005A3358" w:rsidRDefault="00C46657" w:rsidP="00BD22B9">
            <w:pPr>
              <w:jc w:val="center"/>
              <w:rPr>
                <w:color w:val="000000" w:themeColor="text1"/>
              </w:rPr>
            </w:pPr>
          </w:p>
          <w:p w:rsidR="009F7BAE" w:rsidRPr="005A3358" w:rsidRDefault="00557750" w:rsidP="00BD22B9">
            <w:pPr>
              <w:jc w:val="center"/>
              <w:rPr>
                <w:color w:val="000000" w:themeColor="text1"/>
              </w:rPr>
            </w:pPr>
            <w:r w:rsidRPr="005A3358">
              <w:rPr>
                <w:rFonts w:hint="eastAsia"/>
                <w:color w:val="000000" w:themeColor="text1"/>
              </w:rPr>
              <w:t>Ａ</w:t>
            </w: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EF3F02" w:rsidP="00BD22B9">
            <w:pPr>
              <w:jc w:val="center"/>
              <w:rPr>
                <w:color w:val="000000" w:themeColor="text1"/>
              </w:rPr>
            </w:pPr>
            <w:r w:rsidRPr="005A3358">
              <w:rPr>
                <w:rFonts w:hint="eastAsia"/>
                <w:color w:val="000000" w:themeColor="text1"/>
              </w:rPr>
              <w:t>Ｂ</w:t>
            </w: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C46657" w:rsidRPr="005A3358" w:rsidRDefault="00C46657"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p w:rsidR="005B71AA" w:rsidRPr="005A3358" w:rsidRDefault="005B71AA" w:rsidP="00AF77AD">
            <w:pPr>
              <w:jc w:val="center"/>
              <w:rPr>
                <w:color w:val="000000" w:themeColor="text1"/>
              </w:rPr>
            </w:pPr>
          </w:p>
          <w:p w:rsidR="009F7BAE" w:rsidRPr="005A3358" w:rsidRDefault="005B71AA" w:rsidP="00BD22B9">
            <w:pPr>
              <w:jc w:val="center"/>
              <w:rPr>
                <w:color w:val="000000" w:themeColor="text1"/>
              </w:rPr>
            </w:pPr>
            <w:r w:rsidRPr="005A3358">
              <w:rPr>
                <w:rFonts w:hint="eastAsia"/>
                <w:color w:val="000000" w:themeColor="text1"/>
              </w:rPr>
              <w:t>Ｃ</w:t>
            </w:r>
          </w:p>
          <w:p w:rsidR="009F7BAE" w:rsidRPr="005A3358" w:rsidRDefault="009F7BAE" w:rsidP="00BD22B9">
            <w:pPr>
              <w:jc w:val="center"/>
              <w:rPr>
                <w:color w:val="000000" w:themeColor="text1"/>
              </w:rPr>
            </w:pPr>
          </w:p>
          <w:p w:rsidR="009F7BAE" w:rsidRPr="005A3358" w:rsidRDefault="009F7BAE" w:rsidP="00BD22B9">
            <w:pPr>
              <w:jc w:val="center"/>
              <w:rPr>
                <w:color w:val="000000" w:themeColor="text1"/>
              </w:rPr>
            </w:pPr>
          </w:p>
        </w:tc>
      </w:tr>
      <w:tr w:rsidR="009F7BAE" w:rsidRPr="005A3358" w:rsidTr="003D38B0">
        <w:tc>
          <w:tcPr>
            <w:tcW w:w="427" w:type="dxa"/>
          </w:tcPr>
          <w:p w:rsidR="009F7BAE" w:rsidRPr="005A3358" w:rsidRDefault="009F7BAE" w:rsidP="005C731E">
            <w:pPr>
              <w:rPr>
                <w:color w:val="000000" w:themeColor="text1"/>
              </w:rPr>
            </w:pPr>
            <w:r w:rsidRPr="005A3358">
              <w:rPr>
                <w:rFonts w:hint="eastAsia"/>
                <w:color w:val="000000" w:themeColor="text1"/>
              </w:rPr>
              <w:lastRenderedPageBreak/>
              <w:t>まとめ</w:t>
            </w:r>
          </w:p>
          <w:p w:rsidR="009F7BAE" w:rsidRPr="005A3358" w:rsidRDefault="008742D3" w:rsidP="005C731E">
            <w:pPr>
              <w:rPr>
                <w:color w:val="000000" w:themeColor="text1"/>
              </w:rPr>
            </w:pPr>
            <w:r w:rsidRPr="005A3358">
              <w:rPr>
                <w:rFonts w:hint="eastAsia"/>
                <w:color w:val="000000" w:themeColor="text1"/>
              </w:rPr>
              <w:t>５</w:t>
            </w:r>
            <w:r w:rsidR="009F7BAE" w:rsidRPr="005A3358">
              <w:rPr>
                <w:rFonts w:hint="eastAsia"/>
                <w:color w:val="000000" w:themeColor="text1"/>
              </w:rPr>
              <w:t>分</w:t>
            </w:r>
          </w:p>
        </w:tc>
        <w:tc>
          <w:tcPr>
            <w:tcW w:w="2324" w:type="dxa"/>
          </w:tcPr>
          <w:p w:rsidR="009F7BAE" w:rsidRPr="005A3358" w:rsidRDefault="005B71AA" w:rsidP="005C731E">
            <w:pPr>
              <w:rPr>
                <w:color w:val="000000" w:themeColor="text1"/>
              </w:rPr>
            </w:pPr>
            <w:r w:rsidRPr="005A3358">
              <w:rPr>
                <w:rFonts w:hint="eastAsia"/>
                <w:color w:val="000000" w:themeColor="text1"/>
              </w:rPr>
              <w:t>５．まとめ</w:t>
            </w:r>
          </w:p>
          <w:p w:rsidR="009F7BAE" w:rsidRPr="005A3358" w:rsidRDefault="009F7BAE" w:rsidP="005C731E">
            <w:pPr>
              <w:rPr>
                <w:color w:val="000000" w:themeColor="text1"/>
              </w:rPr>
            </w:pPr>
          </w:p>
          <w:p w:rsidR="009F7BAE" w:rsidRPr="005A3358" w:rsidRDefault="009F7BAE" w:rsidP="005C731E">
            <w:pPr>
              <w:rPr>
                <w:color w:val="000000" w:themeColor="text1"/>
              </w:rPr>
            </w:pPr>
          </w:p>
          <w:p w:rsidR="009F7BAE" w:rsidRPr="005A3358" w:rsidRDefault="009F7BAE" w:rsidP="005C731E">
            <w:pPr>
              <w:rPr>
                <w:color w:val="000000" w:themeColor="text1"/>
              </w:rPr>
            </w:pPr>
          </w:p>
        </w:tc>
        <w:tc>
          <w:tcPr>
            <w:tcW w:w="5041" w:type="dxa"/>
          </w:tcPr>
          <w:p w:rsidR="009F7BAE" w:rsidRPr="005A3358" w:rsidRDefault="005B71AA" w:rsidP="005B71AA">
            <w:pPr>
              <w:rPr>
                <w:color w:val="000000" w:themeColor="text1"/>
              </w:rPr>
            </w:pPr>
            <w:r w:rsidRPr="005A3358">
              <w:rPr>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-31404</wp:posOffset>
                      </wp:positionH>
                      <wp:positionV relativeFrom="paragraph">
                        <wp:posOffset>97146</wp:posOffset>
                      </wp:positionV>
                      <wp:extent cx="3095625" cy="748145"/>
                      <wp:effectExtent l="0" t="0" r="28575" b="13970"/>
                      <wp:wrapNone/>
                      <wp:docPr id="9" name="テキスト ボックス 9"/>
                      <wp:cNvGraphicFramePr/>
                      <a:graphic xmlns:a="http://schemas.openxmlformats.org/drawingml/2006/main">
                        <a:graphicData uri="http://schemas.microsoft.com/office/word/2010/wordprocessingShape">
                          <wps:wsp>
                            <wps:cNvSpPr txBox="1"/>
                            <wps:spPr>
                              <a:xfrm>
                                <a:off x="0" y="0"/>
                                <a:ext cx="3095625" cy="748145"/>
                              </a:xfrm>
                              <a:prstGeom prst="rect">
                                <a:avLst/>
                              </a:prstGeom>
                              <a:solidFill>
                                <a:schemeClr val="lt1"/>
                              </a:solidFill>
                              <a:ln w="6350">
                                <a:solidFill>
                                  <a:prstClr val="black"/>
                                </a:solidFill>
                                <a:prstDash val="lgDashDotDot"/>
                              </a:ln>
                            </wps:spPr>
                            <wps:txbx>
                              <w:txbxContent>
                                <w:p w:rsidR="005B71AA" w:rsidRDefault="005B71AA" w:rsidP="005B71AA">
                                  <w:r>
                                    <w:rPr>
                                      <w:rFonts w:hint="eastAsia"/>
                                    </w:rPr>
                                    <w:t>液体に物質が</w:t>
                                  </w:r>
                                  <w:r w:rsidR="00102650">
                                    <w:rPr>
                                      <w:rFonts w:hint="eastAsia"/>
                                    </w:rPr>
                                    <w:t>浮くのは、液体よりも物質の密度が小さいときで、沈むのは密度が大きい</w:t>
                                  </w:r>
                                  <w:r>
                                    <w:rPr>
                                      <w:rFonts w:hint="eastAsia"/>
                                    </w:rPr>
                                    <w:t>ときである。</w:t>
                                  </w:r>
                                </w:p>
                                <w:p w:rsidR="005B71AA" w:rsidRPr="005B71AA" w:rsidRDefault="005B7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2.45pt;margin-top:7.65pt;width:243.75pt;height:5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" fillcolor="white [3201]" strokeweight=".5pt">
                      <v:stroke dashstyle="longDashDotDot"/>
                      <v:textbox>
                        <w:txbxContent>
                          <w:p w:rsidR="005B71AA" w:rsidRDefault="005B71AA" w:rsidP="005B71AA">
                            <w:r>
                              <w:rPr>
                                <w:rFonts w:hint="eastAsia"/>
                              </w:rPr>
                              <w:t>液体に物質が</w:t>
                            </w:r>
                            <w:r w:rsidR="00102650">
                              <w:rPr>
                                <w:rFonts w:hint="eastAsia"/>
                              </w:rPr>
                              <w:t>浮くのは、液体よりも物質の密度が小さいときで、沈むのは密度が大きい</w:t>
                            </w:r>
                            <w:r>
                              <w:rPr>
                                <w:rFonts w:hint="eastAsia"/>
                              </w:rPr>
                              <w:t>ときである。</w:t>
                            </w:r>
                          </w:p>
                          <w:p w:rsidR="005B71AA" w:rsidRPr="005B71AA" w:rsidRDefault="005B71AA"/>
                        </w:txbxContent>
                      </v:textbox>
                    </v:shape>
                  </w:pict>
                </mc:Fallback>
              </mc:AlternateContent>
            </w:r>
          </w:p>
        </w:tc>
        <w:tc>
          <w:tcPr>
            <w:tcW w:w="1984" w:type="dxa"/>
          </w:tcPr>
          <w:p w:rsidR="009F7BAE" w:rsidRPr="005A3358" w:rsidRDefault="009F7BAE" w:rsidP="005C731E">
            <w:pPr>
              <w:rPr>
                <w:color w:val="000000" w:themeColor="text1"/>
              </w:rPr>
            </w:pPr>
            <w:r w:rsidRPr="005A3358">
              <w:rPr>
                <w:rFonts w:hint="eastAsia"/>
                <w:color w:val="000000" w:themeColor="text1"/>
              </w:rPr>
              <w:t>ワークシート記入</w:t>
            </w:r>
          </w:p>
          <w:p w:rsidR="009F7BAE" w:rsidRPr="005A3358" w:rsidRDefault="009F7BAE" w:rsidP="005C731E">
            <w:pPr>
              <w:rPr>
                <w:color w:val="000000" w:themeColor="text1"/>
              </w:rPr>
            </w:pPr>
          </w:p>
          <w:p w:rsidR="009F7BAE" w:rsidRPr="005A3358" w:rsidRDefault="009F7BAE" w:rsidP="005C731E">
            <w:pPr>
              <w:rPr>
                <w:color w:val="000000" w:themeColor="text1"/>
              </w:rPr>
            </w:pPr>
          </w:p>
          <w:p w:rsidR="009F7BAE" w:rsidRPr="005A3358" w:rsidRDefault="009F7BAE" w:rsidP="005C731E">
            <w:pPr>
              <w:rPr>
                <w:color w:val="000000" w:themeColor="text1"/>
              </w:rPr>
            </w:pPr>
          </w:p>
          <w:p w:rsidR="009F7BAE" w:rsidRPr="005A3358" w:rsidRDefault="009F7BAE" w:rsidP="005C731E">
            <w:pPr>
              <w:rPr>
                <w:color w:val="000000" w:themeColor="text1"/>
              </w:rPr>
            </w:pPr>
          </w:p>
        </w:tc>
        <w:tc>
          <w:tcPr>
            <w:tcW w:w="708" w:type="dxa"/>
          </w:tcPr>
          <w:p w:rsidR="009F7BAE" w:rsidRPr="005A3358" w:rsidRDefault="00EF3F02" w:rsidP="00BD22B9">
            <w:pPr>
              <w:jc w:val="center"/>
              <w:rPr>
                <w:color w:val="000000" w:themeColor="text1"/>
              </w:rPr>
            </w:pPr>
            <w:r w:rsidRPr="005A3358">
              <w:rPr>
                <w:rFonts w:hint="eastAsia"/>
                <w:color w:val="000000" w:themeColor="text1"/>
              </w:rPr>
              <w:t>Ｂ</w:t>
            </w:r>
          </w:p>
        </w:tc>
      </w:tr>
    </w:tbl>
    <w:p w:rsidR="00635B20" w:rsidRPr="005A3358" w:rsidRDefault="00635B20" w:rsidP="006B2BD1">
      <w:pPr>
        <w:ind w:right="840"/>
        <w:rPr>
          <w:color w:val="000000" w:themeColor="text1"/>
        </w:rPr>
      </w:pPr>
    </w:p>
    <w:tbl>
      <w:tblPr>
        <w:tblStyle w:val="a5"/>
        <w:tblpPr w:leftFromText="142" w:rightFromText="142" w:vertAnchor="text" w:horzAnchor="page" w:tblpX="6267" w:tblpY="1675"/>
        <w:tblW w:w="4248" w:type="dxa"/>
        <w:tblLook w:val="04A0" w:firstRow="1" w:lastRow="0" w:firstColumn="1" w:lastColumn="0" w:noHBand="0" w:noVBand="1"/>
      </w:tblPr>
      <w:tblGrid>
        <w:gridCol w:w="849"/>
        <w:gridCol w:w="850"/>
        <w:gridCol w:w="849"/>
        <w:gridCol w:w="850"/>
        <w:gridCol w:w="850"/>
      </w:tblGrid>
      <w:tr w:rsidR="00137328" w:rsidRPr="005A3358" w:rsidTr="00137328">
        <w:tc>
          <w:tcPr>
            <w:tcW w:w="849" w:type="dxa"/>
          </w:tcPr>
          <w:p w:rsidR="00137328" w:rsidRPr="005A3358" w:rsidRDefault="00137328" w:rsidP="00137328">
            <w:pPr>
              <w:jc w:val="center"/>
              <w:rPr>
                <w:color w:val="000000" w:themeColor="text1"/>
                <w:sz w:val="12"/>
              </w:rPr>
            </w:pPr>
            <w:r w:rsidRPr="005A3358">
              <w:rPr>
                <w:rFonts w:hint="eastAsia"/>
                <w:color w:val="000000" w:themeColor="text1"/>
                <w:sz w:val="12"/>
              </w:rPr>
              <w:t>野菜</w:t>
            </w:r>
          </w:p>
        </w:tc>
        <w:tc>
          <w:tcPr>
            <w:tcW w:w="850" w:type="dxa"/>
          </w:tcPr>
          <w:p w:rsidR="00137328" w:rsidRPr="005A3358" w:rsidRDefault="00137328" w:rsidP="00137328">
            <w:pPr>
              <w:rPr>
                <w:color w:val="000000" w:themeColor="text1"/>
                <w:sz w:val="16"/>
              </w:rPr>
            </w:pPr>
            <w:r w:rsidRPr="005A3358">
              <w:rPr>
                <w:rFonts w:hint="eastAsia"/>
                <w:color w:val="000000" w:themeColor="text1"/>
                <w:sz w:val="16"/>
              </w:rPr>
              <w:t>ごぼう</w:t>
            </w:r>
          </w:p>
        </w:tc>
        <w:tc>
          <w:tcPr>
            <w:tcW w:w="849" w:type="dxa"/>
          </w:tcPr>
          <w:p w:rsidR="00137328" w:rsidRPr="005A3358" w:rsidRDefault="00137328" w:rsidP="00137328">
            <w:pPr>
              <w:rPr>
                <w:color w:val="000000" w:themeColor="text1"/>
                <w:sz w:val="12"/>
              </w:rPr>
            </w:pPr>
            <w:r w:rsidRPr="005A3358">
              <w:rPr>
                <w:rFonts w:hint="eastAsia"/>
                <w:color w:val="000000" w:themeColor="text1"/>
                <w:sz w:val="12"/>
              </w:rPr>
              <w:t>れんこん</w:t>
            </w:r>
          </w:p>
        </w:tc>
        <w:tc>
          <w:tcPr>
            <w:tcW w:w="850" w:type="dxa"/>
          </w:tcPr>
          <w:p w:rsidR="00137328" w:rsidRPr="005A3358" w:rsidRDefault="00137328" w:rsidP="00137328">
            <w:pPr>
              <w:rPr>
                <w:color w:val="000000" w:themeColor="text1"/>
                <w:sz w:val="12"/>
              </w:rPr>
            </w:pPr>
            <w:r w:rsidRPr="005A3358">
              <w:rPr>
                <w:rFonts w:hint="eastAsia"/>
                <w:color w:val="000000" w:themeColor="text1"/>
                <w:sz w:val="12"/>
              </w:rPr>
              <w:t>かぼちゃ</w:t>
            </w:r>
          </w:p>
        </w:tc>
        <w:tc>
          <w:tcPr>
            <w:tcW w:w="850" w:type="dxa"/>
          </w:tcPr>
          <w:p w:rsidR="00137328" w:rsidRPr="005A3358" w:rsidRDefault="00137328" w:rsidP="00137328">
            <w:pPr>
              <w:rPr>
                <w:color w:val="000000" w:themeColor="text1"/>
                <w:sz w:val="12"/>
              </w:rPr>
            </w:pPr>
            <w:r w:rsidRPr="005A3358">
              <w:rPr>
                <w:rFonts w:hint="eastAsia"/>
                <w:color w:val="000000" w:themeColor="text1"/>
                <w:sz w:val="12"/>
              </w:rPr>
              <w:t>はくさい</w:t>
            </w:r>
          </w:p>
        </w:tc>
      </w:tr>
      <w:tr w:rsidR="00137328" w:rsidRPr="005A3358" w:rsidTr="00137328">
        <w:tc>
          <w:tcPr>
            <w:tcW w:w="849" w:type="dxa"/>
          </w:tcPr>
          <w:p w:rsidR="00137328" w:rsidRPr="005A3358" w:rsidRDefault="00137328" w:rsidP="00137328">
            <w:pPr>
              <w:jc w:val="center"/>
              <w:rPr>
                <w:color w:val="000000" w:themeColor="text1"/>
                <w:sz w:val="12"/>
              </w:rPr>
            </w:pPr>
            <w:r>
              <w:rPr>
                <w:rFonts w:hint="eastAsia"/>
                <w:color w:val="000000" w:themeColor="text1"/>
                <w:sz w:val="12"/>
              </w:rPr>
              <w:t>質量</w:t>
            </w:r>
          </w:p>
        </w:tc>
        <w:tc>
          <w:tcPr>
            <w:tcW w:w="850" w:type="dxa"/>
          </w:tcPr>
          <w:p w:rsidR="00137328" w:rsidRPr="005A3358" w:rsidRDefault="00137328" w:rsidP="00137328">
            <w:pPr>
              <w:jc w:val="center"/>
              <w:rPr>
                <w:color w:val="000000" w:themeColor="text1"/>
                <w:sz w:val="16"/>
              </w:rPr>
            </w:pPr>
            <w:r>
              <w:rPr>
                <w:rFonts w:hint="eastAsia"/>
                <w:color w:val="000000" w:themeColor="text1"/>
                <w:sz w:val="16"/>
              </w:rPr>
              <w:t>○ｇ</w:t>
            </w:r>
          </w:p>
        </w:tc>
        <w:tc>
          <w:tcPr>
            <w:tcW w:w="849" w:type="dxa"/>
          </w:tcPr>
          <w:p w:rsidR="00137328" w:rsidRPr="005A3358" w:rsidRDefault="00137328" w:rsidP="00137328">
            <w:pPr>
              <w:jc w:val="center"/>
              <w:rPr>
                <w:color w:val="000000" w:themeColor="text1"/>
                <w:sz w:val="16"/>
              </w:rPr>
            </w:pPr>
            <w:r>
              <w:rPr>
                <w:rFonts w:hint="eastAsia"/>
                <w:color w:val="000000" w:themeColor="text1"/>
                <w:sz w:val="16"/>
              </w:rPr>
              <w:t>○ｇ</w:t>
            </w:r>
          </w:p>
        </w:tc>
        <w:tc>
          <w:tcPr>
            <w:tcW w:w="850" w:type="dxa"/>
          </w:tcPr>
          <w:p w:rsidR="00137328" w:rsidRPr="005A3358" w:rsidRDefault="00137328" w:rsidP="00137328">
            <w:pPr>
              <w:jc w:val="center"/>
              <w:rPr>
                <w:color w:val="000000" w:themeColor="text1"/>
                <w:sz w:val="16"/>
              </w:rPr>
            </w:pPr>
            <w:r>
              <w:rPr>
                <w:rFonts w:hint="eastAsia"/>
                <w:color w:val="000000" w:themeColor="text1"/>
                <w:sz w:val="16"/>
              </w:rPr>
              <w:t>○ｇ</w:t>
            </w:r>
          </w:p>
        </w:tc>
        <w:tc>
          <w:tcPr>
            <w:tcW w:w="850" w:type="dxa"/>
          </w:tcPr>
          <w:p w:rsidR="00137328" w:rsidRPr="005A3358" w:rsidRDefault="00137328" w:rsidP="00137328">
            <w:pPr>
              <w:jc w:val="center"/>
              <w:rPr>
                <w:color w:val="000000" w:themeColor="text1"/>
                <w:sz w:val="16"/>
              </w:rPr>
            </w:pPr>
            <w:r>
              <w:rPr>
                <w:rFonts w:hint="eastAsia"/>
                <w:color w:val="000000" w:themeColor="text1"/>
                <w:sz w:val="16"/>
              </w:rPr>
              <w:t>○ｇ</w:t>
            </w:r>
          </w:p>
        </w:tc>
      </w:tr>
      <w:tr w:rsidR="00137328" w:rsidRPr="005A3358" w:rsidTr="00137328">
        <w:tc>
          <w:tcPr>
            <w:tcW w:w="849" w:type="dxa"/>
          </w:tcPr>
          <w:p w:rsidR="00137328" w:rsidRPr="005A3358" w:rsidRDefault="00137328" w:rsidP="00137328">
            <w:pPr>
              <w:jc w:val="center"/>
              <w:rPr>
                <w:color w:val="000000" w:themeColor="text1"/>
                <w:sz w:val="12"/>
              </w:rPr>
            </w:pPr>
            <w:r w:rsidRPr="005A3358">
              <w:rPr>
                <w:rFonts w:hint="eastAsia"/>
                <w:color w:val="000000" w:themeColor="text1"/>
                <w:sz w:val="12"/>
              </w:rPr>
              <w:t>結果</w:t>
            </w:r>
          </w:p>
        </w:tc>
        <w:tc>
          <w:tcPr>
            <w:tcW w:w="850" w:type="dxa"/>
          </w:tcPr>
          <w:p w:rsidR="00137328" w:rsidRPr="005A3358" w:rsidRDefault="00137328" w:rsidP="00137328">
            <w:pPr>
              <w:rPr>
                <w:color w:val="000000" w:themeColor="text1"/>
                <w:sz w:val="16"/>
              </w:rPr>
            </w:pPr>
          </w:p>
        </w:tc>
        <w:tc>
          <w:tcPr>
            <w:tcW w:w="849" w:type="dxa"/>
          </w:tcPr>
          <w:p w:rsidR="00137328" w:rsidRPr="005A3358" w:rsidRDefault="00137328" w:rsidP="00137328">
            <w:pPr>
              <w:rPr>
                <w:color w:val="000000" w:themeColor="text1"/>
                <w:sz w:val="16"/>
              </w:rPr>
            </w:pPr>
          </w:p>
        </w:tc>
        <w:tc>
          <w:tcPr>
            <w:tcW w:w="850" w:type="dxa"/>
          </w:tcPr>
          <w:p w:rsidR="00137328" w:rsidRPr="005A3358" w:rsidRDefault="00137328" w:rsidP="00137328">
            <w:pPr>
              <w:rPr>
                <w:color w:val="000000" w:themeColor="text1"/>
                <w:sz w:val="16"/>
              </w:rPr>
            </w:pPr>
          </w:p>
        </w:tc>
        <w:tc>
          <w:tcPr>
            <w:tcW w:w="850" w:type="dxa"/>
          </w:tcPr>
          <w:p w:rsidR="00137328" w:rsidRPr="005A3358" w:rsidRDefault="00137328" w:rsidP="00137328">
            <w:pPr>
              <w:rPr>
                <w:color w:val="000000" w:themeColor="text1"/>
                <w:sz w:val="16"/>
              </w:rPr>
            </w:pPr>
          </w:p>
        </w:tc>
      </w:tr>
      <w:tr w:rsidR="00137328" w:rsidRPr="005A3358" w:rsidTr="00137328">
        <w:tc>
          <w:tcPr>
            <w:tcW w:w="849" w:type="dxa"/>
            <w:vAlign w:val="center"/>
          </w:tcPr>
          <w:p w:rsidR="00137328" w:rsidRPr="005A3358" w:rsidRDefault="00137328" w:rsidP="00137328">
            <w:pPr>
              <w:jc w:val="center"/>
              <w:rPr>
                <w:color w:val="000000" w:themeColor="text1"/>
                <w:sz w:val="12"/>
              </w:rPr>
            </w:pPr>
            <w:r w:rsidRPr="005A3358">
              <w:rPr>
                <w:rFonts w:hint="eastAsia"/>
                <w:color w:val="000000" w:themeColor="text1"/>
                <w:sz w:val="12"/>
              </w:rPr>
              <w:t>育ち方</w:t>
            </w:r>
          </w:p>
        </w:tc>
        <w:tc>
          <w:tcPr>
            <w:tcW w:w="850" w:type="dxa"/>
          </w:tcPr>
          <w:p w:rsidR="00137328" w:rsidRPr="005A3358" w:rsidRDefault="00137328" w:rsidP="00137328">
            <w:pPr>
              <w:rPr>
                <w:color w:val="000000" w:themeColor="text1"/>
                <w:sz w:val="16"/>
              </w:rPr>
            </w:pPr>
          </w:p>
          <w:p w:rsidR="00137328" w:rsidRPr="005A3358" w:rsidRDefault="00137328" w:rsidP="00137328">
            <w:pPr>
              <w:rPr>
                <w:color w:val="000000" w:themeColor="text1"/>
                <w:sz w:val="16"/>
              </w:rPr>
            </w:pPr>
          </w:p>
          <w:p w:rsidR="00137328" w:rsidRPr="005A3358" w:rsidRDefault="00137328" w:rsidP="00137328">
            <w:pPr>
              <w:rPr>
                <w:color w:val="000000" w:themeColor="text1"/>
                <w:sz w:val="16"/>
              </w:rPr>
            </w:pPr>
          </w:p>
        </w:tc>
        <w:tc>
          <w:tcPr>
            <w:tcW w:w="849" w:type="dxa"/>
          </w:tcPr>
          <w:p w:rsidR="00137328" w:rsidRPr="005A3358" w:rsidRDefault="00137328" w:rsidP="00137328">
            <w:pPr>
              <w:rPr>
                <w:color w:val="000000" w:themeColor="text1"/>
                <w:sz w:val="16"/>
              </w:rPr>
            </w:pPr>
          </w:p>
        </w:tc>
        <w:tc>
          <w:tcPr>
            <w:tcW w:w="850" w:type="dxa"/>
          </w:tcPr>
          <w:p w:rsidR="00137328" w:rsidRPr="005A3358" w:rsidRDefault="00137328" w:rsidP="00137328">
            <w:pPr>
              <w:rPr>
                <w:color w:val="000000" w:themeColor="text1"/>
                <w:sz w:val="16"/>
              </w:rPr>
            </w:pPr>
          </w:p>
        </w:tc>
        <w:tc>
          <w:tcPr>
            <w:tcW w:w="850" w:type="dxa"/>
          </w:tcPr>
          <w:p w:rsidR="00137328" w:rsidRPr="005A3358" w:rsidRDefault="00137328" w:rsidP="00137328">
            <w:pPr>
              <w:rPr>
                <w:color w:val="000000" w:themeColor="text1"/>
                <w:sz w:val="16"/>
              </w:rPr>
            </w:pPr>
          </w:p>
        </w:tc>
      </w:tr>
      <w:tr w:rsidR="00137328" w:rsidRPr="005A3358" w:rsidTr="00137328">
        <w:tc>
          <w:tcPr>
            <w:tcW w:w="849" w:type="dxa"/>
            <w:vMerge w:val="restart"/>
            <w:vAlign w:val="center"/>
          </w:tcPr>
          <w:p w:rsidR="00137328" w:rsidRPr="005A3358" w:rsidRDefault="00137328" w:rsidP="00137328">
            <w:pPr>
              <w:jc w:val="center"/>
              <w:rPr>
                <w:color w:val="000000" w:themeColor="text1"/>
                <w:sz w:val="12"/>
              </w:rPr>
            </w:pPr>
            <w:r w:rsidRPr="005A3358">
              <w:rPr>
                <w:rFonts w:hint="eastAsia"/>
                <w:color w:val="000000" w:themeColor="text1"/>
                <w:sz w:val="12"/>
              </w:rPr>
              <w:t>密度</w:t>
            </w:r>
          </w:p>
        </w:tc>
        <w:tc>
          <w:tcPr>
            <w:tcW w:w="850" w:type="dxa"/>
          </w:tcPr>
          <w:p w:rsidR="00137328" w:rsidRPr="005A3358" w:rsidRDefault="00137328" w:rsidP="00137328">
            <w:pPr>
              <w:rPr>
                <w:color w:val="000000" w:themeColor="text1"/>
                <w:sz w:val="16"/>
              </w:rPr>
            </w:pPr>
          </w:p>
        </w:tc>
        <w:tc>
          <w:tcPr>
            <w:tcW w:w="849" w:type="dxa"/>
          </w:tcPr>
          <w:p w:rsidR="00137328" w:rsidRPr="005A3358" w:rsidRDefault="00137328" w:rsidP="00137328">
            <w:pPr>
              <w:rPr>
                <w:color w:val="000000" w:themeColor="text1"/>
                <w:sz w:val="16"/>
              </w:rPr>
            </w:pPr>
          </w:p>
        </w:tc>
        <w:tc>
          <w:tcPr>
            <w:tcW w:w="850" w:type="dxa"/>
          </w:tcPr>
          <w:p w:rsidR="00137328" w:rsidRPr="005A3358" w:rsidRDefault="00137328" w:rsidP="00137328">
            <w:pPr>
              <w:rPr>
                <w:color w:val="000000" w:themeColor="text1"/>
                <w:sz w:val="16"/>
              </w:rPr>
            </w:pPr>
          </w:p>
        </w:tc>
        <w:tc>
          <w:tcPr>
            <w:tcW w:w="850" w:type="dxa"/>
          </w:tcPr>
          <w:p w:rsidR="00137328" w:rsidRPr="005A3358" w:rsidRDefault="00137328" w:rsidP="00137328">
            <w:pPr>
              <w:rPr>
                <w:color w:val="000000" w:themeColor="text1"/>
                <w:sz w:val="16"/>
              </w:rPr>
            </w:pPr>
          </w:p>
        </w:tc>
      </w:tr>
      <w:tr w:rsidR="00137328" w:rsidRPr="005A3358" w:rsidTr="00137328">
        <w:tc>
          <w:tcPr>
            <w:tcW w:w="849" w:type="dxa"/>
            <w:vMerge/>
          </w:tcPr>
          <w:p w:rsidR="00137328" w:rsidRPr="005A3358" w:rsidRDefault="00137328" w:rsidP="00137328">
            <w:pPr>
              <w:jc w:val="center"/>
              <w:rPr>
                <w:color w:val="000000" w:themeColor="text1"/>
                <w:sz w:val="12"/>
              </w:rPr>
            </w:pPr>
          </w:p>
        </w:tc>
        <w:tc>
          <w:tcPr>
            <w:tcW w:w="850" w:type="dxa"/>
          </w:tcPr>
          <w:p w:rsidR="00137328" w:rsidRPr="005A3358" w:rsidRDefault="00137328" w:rsidP="00137328">
            <w:pPr>
              <w:rPr>
                <w:color w:val="000000" w:themeColor="text1"/>
                <w:sz w:val="16"/>
              </w:rPr>
            </w:pPr>
          </w:p>
        </w:tc>
        <w:tc>
          <w:tcPr>
            <w:tcW w:w="849" w:type="dxa"/>
          </w:tcPr>
          <w:p w:rsidR="00137328" w:rsidRPr="005A3358" w:rsidRDefault="00137328" w:rsidP="00137328">
            <w:pPr>
              <w:rPr>
                <w:color w:val="000000" w:themeColor="text1"/>
                <w:sz w:val="16"/>
              </w:rPr>
            </w:pPr>
          </w:p>
        </w:tc>
        <w:tc>
          <w:tcPr>
            <w:tcW w:w="850" w:type="dxa"/>
          </w:tcPr>
          <w:p w:rsidR="00137328" w:rsidRPr="005A3358" w:rsidRDefault="00137328" w:rsidP="00137328">
            <w:pPr>
              <w:rPr>
                <w:color w:val="000000" w:themeColor="text1"/>
                <w:sz w:val="16"/>
              </w:rPr>
            </w:pPr>
          </w:p>
        </w:tc>
        <w:tc>
          <w:tcPr>
            <w:tcW w:w="850" w:type="dxa"/>
          </w:tcPr>
          <w:p w:rsidR="00137328" w:rsidRPr="005A3358" w:rsidRDefault="00137328" w:rsidP="00137328">
            <w:pPr>
              <w:rPr>
                <w:color w:val="000000" w:themeColor="text1"/>
                <w:sz w:val="16"/>
              </w:rPr>
            </w:pPr>
          </w:p>
        </w:tc>
      </w:tr>
    </w:tbl>
    <w:p w:rsidR="00B04012" w:rsidRPr="005A3358" w:rsidRDefault="00B04012" w:rsidP="006B2BD1">
      <w:pPr>
        <w:ind w:right="840"/>
        <w:rPr>
          <w:color w:val="000000" w:themeColor="text1"/>
        </w:rPr>
      </w:pPr>
    </w:p>
    <w:p w:rsidR="00B04012" w:rsidRPr="005A3358" w:rsidRDefault="00143E24" w:rsidP="006B2BD1">
      <w:pPr>
        <w:ind w:right="840"/>
        <w:rPr>
          <w:color w:val="000000" w:themeColor="text1"/>
        </w:rPr>
      </w:pPr>
      <w:r w:rsidRPr="005A3358">
        <w:rPr>
          <w:rFonts w:hint="eastAsia"/>
          <w:color w:val="000000" w:themeColor="text1"/>
        </w:rPr>
        <w:t>板書計画</w:t>
      </w:r>
    </w:p>
    <w:p w:rsidR="00CF07DB" w:rsidRPr="005A3358" w:rsidRDefault="00AF77AD" w:rsidP="005C731E">
      <w:pPr>
        <w:rPr>
          <w:color w:val="000000" w:themeColor="text1"/>
        </w:rPr>
      </w:pPr>
      <w:r w:rsidRPr="005A3358">
        <w:rPr>
          <w:noProof/>
          <w:color w:val="000000" w:themeColor="text1"/>
        </w:rPr>
        <mc:AlternateContent>
          <mc:Choice Requires="wps">
            <w:drawing>
              <wp:anchor distT="0" distB="0" distL="114300" distR="114300" simplePos="0" relativeHeight="251694080" behindDoc="1" locked="0" layoutInCell="1" allowOverlap="1">
                <wp:simplePos x="0" y="0"/>
                <wp:positionH relativeFrom="margin">
                  <wp:align>right</wp:align>
                </wp:positionH>
                <wp:positionV relativeFrom="paragraph">
                  <wp:posOffset>47625</wp:posOffset>
                </wp:positionV>
                <wp:extent cx="6534150" cy="3455719"/>
                <wp:effectExtent l="0" t="0" r="19050" b="11430"/>
                <wp:wrapNone/>
                <wp:docPr id="12" name="テキスト ボックス 12"/>
                <wp:cNvGraphicFramePr/>
                <a:graphic xmlns:a="http://schemas.openxmlformats.org/drawingml/2006/main">
                  <a:graphicData uri="http://schemas.microsoft.com/office/word/2010/wordprocessingShape">
                    <wps:wsp>
                      <wps:cNvSpPr txBox="1"/>
                      <wps:spPr>
                        <a:xfrm>
                          <a:off x="0" y="0"/>
                          <a:ext cx="6534150" cy="3455719"/>
                        </a:xfrm>
                        <a:prstGeom prst="rect">
                          <a:avLst/>
                        </a:prstGeom>
                        <a:solidFill>
                          <a:schemeClr val="lt1"/>
                        </a:solidFill>
                        <a:ln w="6350">
                          <a:solidFill>
                            <a:prstClr val="black"/>
                          </a:solidFill>
                        </a:ln>
                      </wps:spPr>
                      <wps:txbx>
                        <w:txbxContent>
                          <w:p w:rsidR="00143E24" w:rsidRDefault="00143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463.3pt;margin-top:3.75pt;width:514.5pt;height:272.1pt;z-index:-251622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" fillcolor="white [3201]" strokeweight=".5pt">
                <v:textbox>
                  <w:txbxContent>
                    <w:p w:rsidR="00143E24" w:rsidRDefault="00143E24"/>
                  </w:txbxContent>
                </v:textbox>
                <w10:wrap anchorx="margin"/>
              </v:shape>
            </w:pict>
          </mc:Fallback>
        </mc:AlternateContent>
      </w:r>
      <w:r w:rsidRPr="005A3358">
        <w:rPr>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277050</wp:posOffset>
                </wp:positionH>
                <wp:positionV relativeFrom="paragraph">
                  <wp:posOffset>146685</wp:posOffset>
                </wp:positionV>
                <wp:extent cx="3657600" cy="3048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3657600" cy="304800"/>
                        </a:xfrm>
                        <a:prstGeom prst="rect">
                          <a:avLst/>
                        </a:prstGeom>
                        <a:solidFill>
                          <a:schemeClr val="lt1"/>
                        </a:solidFill>
                        <a:ln w="6350">
                          <a:solidFill>
                            <a:prstClr val="black"/>
                          </a:solidFill>
                        </a:ln>
                      </wps:spPr>
                      <wps:txbx>
                        <w:txbxContent>
                          <w:p w:rsidR="00AF77AD" w:rsidRPr="005A3358" w:rsidRDefault="00AF77AD" w:rsidP="00AF77AD">
                            <w:pPr>
                              <w:jc w:val="center"/>
                              <w:rPr>
                                <w:color w:val="000000" w:themeColor="text1"/>
                                <w:szCs w:val="21"/>
                              </w:rPr>
                            </w:pPr>
                            <w:r w:rsidRPr="005A3358">
                              <w:rPr>
                                <w:rFonts w:hint="eastAsia"/>
                                <w:color w:val="000000" w:themeColor="text1"/>
                                <w:szCs w:val="21"/>
                              </w:rPr>
                              <w:t>野菜の浮き沈みを</w:t>
                            </w:r>
                            <w:r w:rsidRPr="005A3358">
                              <w:rPr>
                                <w:color w:val="000000" w:themeColor="text1"/>
                                <w:szCs w:val="21"/>
                              </w:rPr>
                              <w:t>根拠をもって説明でき</w:t>
                            </w:r>
                            <w:r w:rsidRPr="005A3358">
                              <w:rPr>
                                <w:rFonts w:hint="eastAsia"/>
                                <w:color w:val="000000" w:themeColor="text1"/>
                                <w:szCs w:val="21"/>
                              </w:rPr>
                              <w:t>るようになる</w:t>
                            </w:r>
                            <w:r w:rsidRPr="005A3358">
                              <w:rPr>
                                <w:color w:val="000000" w:themeColor="text1"/>
                                <w:szCs w:val="21"/>
                              </w:rPr>
                              <w:t>。</w:t>
                            </w:r>
                          </w:p>
                          <w:p w:rsidR="00143E24" w:rsidRPr="00AF77AD" w:rsidRDefault="00143E2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21.8pt;margin-top:11.55pt;width:4in;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" fillcolor="white [3201]" strokeweight=".5pt">
                <v:textbox>
                  <w:txbxContent>
                    <w:p w:rsidR="00AF77AD" w:rsidRPr="005A3358" w:rsidRDefault="00AF77AD" w:rsidP="00AF77AD">
                      <w:pPr>
                        <w:jc w:val="center"/>
                        <w:rPr>
                          <w:color w:val="000000" w:themeColor="text1"/>
                          <w:szCs w:val="21"/>
                        </w:rPr>
                      </w:pPr>
                      <w:r w:rsidRPr="005A3358">
                        <w:rPr>
                          <w:rFonts w:hint="eastAsia"/>
                          <w:color w:val="000000" w:themeColor="text1"/>
                          <w:szCs w:val="21"/>
                        </w:rPr>
                        <w:t>野菜の浮き沈みを</w:t>
                      </w:r>
                      <w:r w:rsidRPr="005A3358">
                        <w:rPr>
                          <w:color w:val="000000" w:themeColor="text1"/>
                          <w:szCs w:val="21"/>
                        </w:rPr>
                        <w:t>根拠をもって説明でき</w:t>
                      </w:r>
                      <w:r w:rsidRPr="005A3358">
                        <w:rPr>
                          <w:rFonts w:hint="eastAsia"/>
                          <w:color w:val="000000" w:themeColor="text1"/>
                          <w:szCs w:val="21"/>
                        </w:rPr>
                        <w:t>るようになる</w:t>
                      </w:r>
                      <w:r w:rsidRPr="005A3358">
                        <w:rPr>
                          <w:color w:val="000000" w:themeColor="text1"/>
                          <w:szCs w:val="21"/>
                        </w:rPr>
                        <w:t>。</w:t>
                      </w:r>
                    </w:p>
                    <w:p w:rsidR="00143E24" w:rsidRPr="00AF77AD" w:rsidRDefault="00143E24">
                      <w:pPr>
                        <w:rPr>
                          <w:color w:val="FF0000"/>
                        </w:rPr>
                      </w:pPr>
                    </w:p>
                  </w:txbxContent>
                </v:textbox>
              </v:shape>
            </w:pict>
          </mc:Fallback>
        </mc:AlternateContent>
      </w:r>
    </w:p>
    <w:p w:rsidR="00143E24" w:rsidRPr="005A3358" w:rsidRDefault="00143E24" w:rsidP="005C731E">
      <w:pPr>
        <w:rPr>
          <w:color w:val="000000" w:themeColor="text1"/>
        </w:rPr>
      </w:pPr>
    </w:p>
    <w:p w:rsidR="00143E24" w:rsidRPr="005A3358" w:rsidRDefault="00143E24" w:rsidP="005C731E">
      <w:pPr>
        <w:rPr>
          <w:color w:val="000000" w:themeColor="text1"/>
        </w:rPr>
      </w:pPr>
    </w:p>
    <w:p w:rsidR="00143E24" w:rsidRPr="005A3358" w:rsidRDefault="00AF77AD" w:rsidP="005C731E">
      <w:pPr>
        <w:rPr>
          <w:color w:val="000000" w:themeColor="text1"/>
        </w:rPr>
      </w:pPr>
      <w:r w:rsidRPr="005A3358">
        <w:rPr>
          <w:noProof/>
          <w:color w:val="000000" w:themeColor="text1"/>
        </w:rPr>
        <mc:AlternateContent>
          <mc:Choice Requires="wps">
            <w:drawing>
              <wp:anchor distT="0" distB="0" distL="114300" distR="114300" simplePos="0" relativeHeight="251696128" behindDoc="0" locked="0" layoutInCell="1" allowOverlap="1" wp14:anchorId="31267D64" wp14:editId="2CA53E6B">
                <wp:simplePos x="0" y="0"/>
                <wp:positionH relativeFrom="margin">
                  <wp:posOffset>469075</wp:posOffset>
                </wp:positionH>
                <wp:positionV relativeFrom="paragraph">
                  <wp:posOffset>141267</wp:posOffset>
                </wp:positionV>
                <wp:extent cx="2814452" cy="2206487"/>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2814452" cy="2206487"/>
                        </a:xfrm>
                        <a:prstGeom prst="rect">
                          <a:avLst/>
                        </a:prstGeom>
                        <a:noFill/>
                        <a:ln w="6350">
                          <a:noFill/>
                        </a:ln>
                        <a:effectLst/>
                      </wps:spPr>
                      <wps:txbx>
                        <w:txbxContent>
                          <w:p w:rsidR="00143E24" w:rsidRPr="009F4EBB" w:rsidRDefault="00F3482D" w:rsidP="00143E24">
                            <w:pPr>
                              <w:rPr>
                                <w:rFonts w:asciiTheme="majorEastAsia" w:eastAsiaTheme="majorEastAsia" w:hAnsiTheme="majorEastAsia"/>
                                <w:sz w:val="16"/>
                              </w:rPr>
                            </w:pPr>
                            <w:r>
                              <w:rPr>
                                <w:rFonts w:asciiTheme="majorEastAsia" w:eastAsiaTheme="majorEastAsia" w:hAnsiTheme="majorEastAsia" w:hint="eastAsia"/>
                                <w:sz w:val="16"/>
                              </w:rPr>
                              <w:t>予想</w:t>
                            </w:r>
                            <w:r w:rsidR="00143E24" w:rsidRPr="009F4EBB">
                              <w:rPr>
                                <w:rFonts w:asciiTheme="majorEastAsia" w:eastAsiaTheme="majorEastAsia" w:hAnsiTheme="majorEastAsia" w:hint="eastAsia"/>
                                <w:sz w:val="16"/>
                              </w:rPr>
                              <w:t>１．</w:t>
                            </w:r>
                            <w:r w:rsidR="00143E24" w:rsidRPr="009F4EBB">
                              <w:rPr>
                                <w:rFonts w:asciiTheme="majorEastAsia" w:eastAsiaTheme="majorEastAsia" w:hAnsiTheme="majorEastAsia"/>
                                <w:sz w:val="16"/>
                              </w:rPr>
                              <w:t>野菜は水に浮く？沈む</w:t>
                            </w:r>
                            <w:r w:rsidR="00143E24" w:rsidRPr="009F4EBB">
                              <w:rPr>
                                <w:rFonts w:asciiTheme="majorEastAsia" w:eastAsiaTheme="majorEastAsia" w:hAnsiTheme="majorEastAsia" w:hint="eastAsia"/>
                                <w:sz w:val="16"/>
                              </w:rPr>
                              <w:t>？</w:t>
                            </w:r>
                          </w:p>
                          <w:p w:rsidR="00143E24" w:rsidRPr="009F4EBB" w:rsidRDefault="00143E24" w:rsidP="00143E24">
                            <w:pPr>
                              <w:rPr>
                                <w:rFonts w:asciiTheme="majorEastAsia" w:eastAsiaTheme="majorEastAsia" w:hAnsiTheme="majorEastAsia"/>
                                <w:sz w:val="16"/>
                              </w:rPr>
                            </w:pPr>
                            <w:r w:rsidRPr="009F4EBB">
                              <w:rPr>
                                <w:rFonts w:asciiTheme="majorEastAsia" w:eastAsiaTheme="majorEastAsia" w:hAnsiTheme="majorEastAsia"/>
                                <w:sz w:val="16"/>
                              </w:rPr>
                              <w:t xml:space="preserve">　　</w:t>
                            </w:r>
                            <w:r w:rsidRPr="009F4EBB">
                              <w:rPr>
                                <w:rFonts w:asciiTheme="majorEastAsia" w:eastAsiaTheme="majorEastAsia" w:hAnsiTheme="majorEastAsia" w:hint="eastAsia"/>
                                <w:sz w:val="16"/>
                              </w:rPr>
                              <w:t xml:space="preserve">ごぼう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,浮)</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・軽い</w:t>
                            </w:r>
                            <w:r w:rsidRPr="009F4EBB">
                              <w:rPr>
                                <w:rFonts w:asciiTheme="majorEastAsia" w:eastAsiaTheme="majorEastAsia" w:hAnsiTheme="majorEastAsia"/>
                                <w:sz w:val="16"/>
                              </w:rPr>
                              <w:t xml:space="preserve">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,沈)</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・鍋にいれた</w:t>
                            </w:r>
                            <w:r w:rsidRPr="009F4EBB">
                              <w:rPr>
                                <w:rFonts w:asciiTheme="majorEastAsia" w:eastAsiaTheme="majorEastAsia" w:hAnsiTheme="majorEastAsia"/>
                                <w:sz w:val="16"/>
                              </w:rPr>
                              <w:t>ら沈</w:t>
                            </w:r>
                            <w:r w:rsidRPr="009F4EBB">
                              <w:rPr>
                                <w:rFonts w:asciiTheme="majorEastAsia" w:eastAsiaTheme="majorEastAsia" w:hAnsiTheme="majorEastAsia" w:hint="eastAsia"/>
                                <w:sz w:val="16"/>
                              </w:rPr>
                              <w:t>む</w:t>
                            </w:r>
                          </w:p>
                          <w:p w:rsidR="00143E24" w:rsidRPr="009F4EBB" w:rsidRDefault="00143E24" w:rsidP="00143E24">
                            <w:pPr>
                              <w:rPr>
                                <w:rFonts w:asciiTheme="majorEastAsia" w:eastAsiaTheme="majorEastAsia" w:hAnsiTheme="majorEastAsia"/>
                                <w:sz w:val="16"/>
                              </w:rPr>
                            </w:pPr>
                            <w:r w:rsidRPr="009F4EBB">
                              <w:rPr>
                                <w:rFonts w:asciiTheme="majorEastAsia" w:eastAsiaTheme="majorEastAsia" w:hAnsiTheme="majorEastAsia" w:hint="eastAsia"/>
                                <w:sz w:val="16"/>
                              </w:rPr>
                              <w:t xml:space="preserve">　れんこん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,浮)</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・穴があいている</w:t>
                            </w:r>
                            <w:r w:rsidRPr="009F4EBB">
                              <w:rPr>
                                <w:rFonts w:asciiTheme="majorEastAsia" w:eastAsiaTheme="majorEastAsia" w:hAnsiTheme="majorEastAsia"/>
                                <w:sz w:val="16"/>
                              </w:rPr>
                              <w:t xml:space="preserve">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,沈)</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・重い</w:t>
                            </w:r>
                          </w:p>
                          <w:p w:rsidR="00143E24" w:rsidRPr="009F4EBB" w:rsidRDefault="00143E24" w:rsidP="00143E24">
                            <w:pPr>
                              <w:rPr>
                                <w:rFonts w:asciiTheme="majorEastAsia" w:eastAsiaTheme="majorEastAsia" w:hAnsiTheme="majorEastAsia"/>
                                <w:sz w:val="16"/>
                              </w:rPr>
                            </w:pPr>
                            <w:r w:rsidRPr="009F4EBB">
                              <w:rPr>
                                <w:rFonts w:asciiTheme="majorEastAsia" w:eastAsiaTheme="majorEastAsia" w:hAnsiTheme="majorEastAsia" w:hint="eastAsia"/>
                                <w:sz w:val="16"/>
                              </w:rPr>
                              <w:t xml:space="preserve">　かぼちゃ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,浮)</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・中に</w:t>
                            </w:r>
                            <w:r w:rsidRPr="009F4EBB">
                              <w:rPr>
                                <w:rFonts w:asciiTheme="majorEastAsia" w:eastAsiaTheme="majorEastAsia" w:hAnsiTheme="majorEastAsia"/>
                                <w:sz w:val="16"/>
                              </w:rPr>
                              <w:t>空気が</w:t>
                            </w:r>
                            <w:r w:rsidRPr="009F4EBB">
                              <w:rPr>
                                <w:rFonts w:asciiTheme="majorEastAsia" w:eastAsiaTheme="majorEastAsia" w:hAnsiTheme="majorEastAsia" w:hint="eastAsia"/>
                                <w:sz w:val="16"/>
                              </w:rPr>
                              <w:t>ある</w:t>
                            </w:r>
                            <w:r w:rsidRPr="009F4EBB">
                              <w:rPr>
                                <w:rFonts w:asciiTheme="majorEastAsia" w:eastAsiaTheme="majorEastAsia" w:hAnsiTheme="majorEastAsia"/>
                                <w:sz w:val="16"/>
                              </w:rPr>
                              <w:t xml:space="preserve">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,沈)</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・重い</w:t>
                            </w:r>
                          </w:p>
                          <w:p w:rsidR="00143E24" w:rsidRPr="009F4EBB" w:rsidRDefault="00143E24" w:rsidP="00143E24">
                            <w:pPr>
                              <w:spacing w:after="240"/>
                              <w:rPr>
                                <w:rFonts w:asciiTheme="majorEastAsia" w:eastAsiaTheme="majorEastAsia" w:hAnsiTheme="majorEastAsia"/>
                                <w:sz w:val="16"/>
                              </w:rPr>
                            </w:pPr>
                            <w:r w:rsidRPr="009F4EBB">
                              <w:rPr>
                                <w:rFonts w:asciiTheme="majorEastAsia" w:eastAsiaTheme="majorEastAsia" w:hAnsiTheme="majorEastAsia" w:hint="eastAsia"/>
                                <w:sz w:val="16"/>
                              </w:rPr>
                              <w:t xml:space="preserve">　</w:t>
                            </w:r>
                            <w:r w:rsidRPr="009F4EBB">
                              <w:rPr>
                                <w:rFonts w:asciiTheme="majorEastAsia" w:eastAsiaTheme="majorEastAsia" w:hAnsiTheme="majorEastAsia"/>
                                <w:sz w:val="16"/>
                              </w:rPr>
                              <w:t>はくさい</w:t>
                            </w:r>
                            <w:r w:rsidRPr="009F4EBB">
                              <w:rPr>
                                <w:rFonts w:asciiTheme="majorEastAsia" w:eastAsiaTheme="majorEastAsia" w:hAnsiTheme="majorEastAsia" w:hint="eastAsia"/>
                                <w:sz w:val="16"/>
                              </w:rPr>
                              <w:t xml:space="preserve">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,浮)</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・葉</w:t>
                            </w:r>
                            <w:r w:rsidRPr="009F4EBB">
                              <w:rPr>
                                <w:rFonts w:asciiTheme="majorEastAsia" w:eastAsiaTheme="majorEastAsia" w:hAnsiTheme="majorEastAsia"/>
                                <w:sz w:val="16"/>
                              </w:rPr>
                              <w:t xml:space="preserve">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,沈)</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・重い</w:t>
                            </w:r>
                          </w:p>
                          <w:p w:rsidR="00143E24" w:rsidRPr="009F4EBB" w:rsidRDefault="00F3482D" w:rsidP="00143E24">
                            <w:pPr>
                              <w:rPr>
                                <w:rFonts w:asciiTheme="majorEastAsia" w:eastAsiaTheme="majorEastAsia" w:hAnsiTheme="majorEastAsia"/>
                                <w:sz w:val="16"/>
                              </w:rPr>
                            </w:pPr>
                            <w:r>
                              <w:rPr>
                                <w:rFonts w:asciiTheme="majorEastAsia" w:eastAsiaTheme="majorEastAsia" w:hAnsiTheme="majorEastAsia" w:hint="eastAsia"/>
                                <w:sz w:val="16"/>
                              </w:rPr>
                              <w:t>予想</w:t>
                            </w:r>
                            <w:r w:rsidR="00143E24" w:rsidRPr="009F4EBB">
                              <w:rPr>
                                <w:rFonts w:asciiTheme="majorEastAsia" w:eastAsiaTheme="majorEastAsia" w:hAnsiTheme="majorEastAsia"/>
                                <w:sz w:val="16"/>
                              </w:rPr>
                              <w:t>２．</w:t>
                            </w:r>
                            <w:r w:rsidR="00143E24" w:rsidRPr="009F4EBB">
                              <w:rPr>
                                <w:rFonts w:asciiTheme="majorEastAsia" w:eastAsiaTheme="majorEastAsia" w:hAnsiTheme="majorEastAsia" w:hint="eastAsia"/>
                                <w:sz w:val="16"/>
                              </w:rPr>
                              <w:t>水に</w:t>
                            </w:r>
                            <w:r w:rsidR="009F4EBB" w:rsidRPr="009F4EBB">
                              <w:rPr>
                                <w:rFonts w:asciiTheme="majorEastAsia" w:eastAsiaTheme="majorEastAsia" w:hAnsiTheme="majorEastAsia"/>
                                <w:sz w:val="16"/>
                              </w:rPr>
                              <w:t>浮く野菜と沈む野菜の</w:t>
                            </w:r>
                            <w:r w:rsidR="009F4EBB" w:rsidRPr="009F4EBB">
                              <w:rPr>
                                <w:rFonts w:asciiTheme="majorEastAsia" w:eastAsiaTheme="majorEastAsia" w:hAnsiTheme="majorEastAsia" w:hint="eastAsia"/>
                                <w:sz w:val="16"/>
                              </w:rPr>
                              <w:t>共通点</w:t>
                            </w:r>
                            <w:r w:rsidR="00143E24" w:rsidRPr="009F4EBB">
                              <w:rPr>
                                <w:rFonts w:asciiTheme="majorEastAsia" w:eastAsiaTheme="majorEastAsia" w:hAnsiTheme="majorEastAsia"/>
                                <w:sz w:val="16"/>
                              </w:rPr>
                              <w:t>は？</w:t>
                            </w:r>
                          </w:p>
                          <w:p w:rsidR="00143E24" w:rsidRPr="009F4EBB" w:rsidRDefault="009F4EBB" w:rsidP="00143E24">
                            <w:pPr>
                              <w:rPr>
                                <w:rFonts w:asciiTheme="majorEastAsia" w:eastAsiaTheme="majorEastAsia" w:hAnsiTheme="majorEastAsia"/>
                                <w:sz w:val="16"/>
                              </w:rPr>
                            </w:pPr>
                            <w:r w:rsidRPr="009F4EBB">
                              <w:rPr>
                                <w:rFonts w:asciiTheme="majorEastAsia" w:eastAsiaTheme="majorEastAsia" w:hAnsiTheme="majorEastAsia" w:hint="eastAsia"/>
                                <w:sz w:val="16"/>
                              </w:rPr>
                              <w:t>浮く野菜</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00143E24" w:rsidRPr="009F4EBB">
                              <w:rPr>
                                <w:rFonts w:asciiTheme="majorEastAsia" w:eastAsiaTheme="majorEastAsia" w:hAnsiTheme="majorEastAsia" w:hint="eastAsia"/>
                                <w:sz w:val="16"/>
                              </w:rPr>
                              <w:t>野菜の皮の色</w:t>
                            </w:r>
                            <w:r w:rsidRPr="009F4EBB">
                              <w:rPr>
                                <w:rFonts w:asciiTheme="majorEastAsia" w:eastAsiaTheme="majorEastAsia" w:hAnsiTheme="majorEastAsia" w:hint="eastAsia"/>
                                <w:sz w:val="16"/>
                              </w:rPr>
                              <w:t>が緑</w:t>
                            </w:r>
                            <w:r>
                              <w:rPr>
                                <w:rFonts w:asciiTheme="majorEastAsia" w:eastAsiaTheme="majorEastAsia" w:hAnsiTheme="majorEastAsia" w:hint="eastAsia"/>
                                <w:sz w:val="16"/>
                              </w:rPr>
                              <w:t xml:space="preserve">　土の上で</w:t>
                            </w:r>
                            <w:r>
                              <w:rPr>
                                <w:rFonts w:asciiTheme="majorEastAsia" w:eastAsiaTheme="majorEastAsia" w:hAnsiTheme="majorEastAsia"/>
                                <w:sz w:val="16"/>
                              </w:rPr>
                              <w:t>育つ</w:t>
                            </w:r>
                          </w:p>
                          <w:p w:rsidR="00143E24" w:rsidRPr="009F4EBB" w:rsidRDefault="009F4EBB" w:rsidP="00143E24">
                            <w:pPr>
                              <w:rPr>
                                <w:rFonts w:asciiTheme="majorEastAsia" w:eastAsiaTheme="majorEastAsia" w:hAnsiTheme="majorEastAsia"/>
                                <w:sz w:val="16"/>
                              </w:rPr>
                            </w:pPr>
                            <w:r>
                              <w:rPr>
                                <w:rFonts w:asciiTheme="majorEastAsia" w:eastAsiaTheme="majorEastAsia" w:hAnsiTheme="majorEastAsia" w:hint="eastAsia"/>
                                <w:sz w:val="16"/>
                              </w:rPr>
                              <w:t xml:space="preserve">沈む野菜　</w:t>
                            </w:r>
                            <w:r>
                              <w:rPr>
                                <w:rFonts w:asciiTheme="majorEastAsia" w:eastAsiaTheme="majorEastAsia" w:hAnsiTheme="majorEastAsia"/>
                                <w:sz w:val="16"/>
                              </w:rPr>
                              <w:t xml:space="preserve">　</w:t>
                            </w:r>
                            <w:r>
                              <w:rPr>
                                <w:rFonts w:asciiTheme="majorEastAsia" w:eastAsiaTheme="majorEastAsia" w:hAnsiTheme="majorEastAsia" w:hint="eastAsia"/>
                                <w:sz w:val="16"/>
                              </w:rPr>
                              <w:t>野菜の</w:t>
                            </w:r>
                            <w:r>
                              <w:rPr>
                                <w:rFonts w:asciiTheme="majorEastAsia" w:eastAsiaTheme="majorEastAsia" w:hAnsiTheme="majorEastAsia"/>
                                <w:sz w:val="16"/>
                              </w:rPr>
                              <w:t>皮の色が茶色　根菜　土の中で育つ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67D64" id="_x0000_t202" coordsize="21600,21600" o:spt="202" path="m,l,21600r21600,l21600,xe">
                <v:stroke joinstyle="miter"/>
                <v:path gradientshapeok="t" o:connecttype="rect"/>
              </v:shapetype>
              <v:shape id="テキスト ボックス 11" o:spid="_x0000_s1031" type="#_x0000_t202" style="position:absolute;left:0;text-align:left;margin-left:36.95pt;margin-top:11.1pt;width:221.6pt;height:173.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" filled="f" stroked="f" strokeweight=".5pt">
                <v:textbox>
                  <w:txbxContent>
                    <w:p w:rsidR="00143E24" w:rsidRPr="009F4EBB" w:rsidRDefault="00F3482D" w:rsidP="00143E24">
                      <w:pPr>
                        <w:rPr>
                          <w:rFonts w:asciiTheme="majorEastAsia" w:eastAsiaTheme="majorEastAsia" w:hAnsiTheme="majorEastAsia"/>
                          <w:sz w:val="16"/>
                        </w:rPr>
                      </w:pPr>
                      <w:r>
                        <w:rPr>
                          <w:rFonts w:asciiTheme="majorEastAsia" w:eastAsiaTheme="majorEastAsia" w:hAnsiTheme="majorEastAsia" w:hint="eastAsia"/>
                          <w:sz w:val="16"/>
                        </w:rPr>
                        <w:t>予想</w:t>
                      </w:r>
                      <w:r w:rsidR="00143E24" w:rsidRPr="009F4EBB">
                        <w:rPr>
                          <w:rFonts w:asciiTheme="majorEastAsia" w:eastAsiaTheme="majorEastAsia" w:hAnsiTheme="majorEastAsia" w:hint="eastAsia"/>
                          <w:sz w:val="16"/>
                        </w:rPr>
                        <w:t>１．</w:t>
                      </w:r>
                      <w:r w:rsidR="00143E24" w:rsidRPr="009F4EBB">
                        <w:rPr>
                          <w:rFonts w:asciiTheme="majorEastAsia" w:eastAsiaTheme="majorEastAsia" w:hAnsiTheme="majorEastAsia"/>
                          <w:sz w:val="16"/>
                        </w:rPr>
                        <w:t>野菜は水に浮く？沈む</w:t>
                      </w:r>
                      <w:r w:rsidR="00143E24" w:rsidRPr="009F4EBB">
                        <w:rPr>
                          <w:rFonts w:asciiTheme="majorEastAsia" w:eastAsiaTheme="majorEastAsia" w:hAnsiTheme="majorEastAsia" w:hint="eastAsia"/>
                          <w:sz w:val="16"/>
                        </w:rPr>
                        <w:t>？</w:t>
                      </w:r>
                    </w:p>
                    <w:p w:rsidR="00143E24" w:rsidRPr="009F4EBB" w:rsidRDefault="00143E24" w:rsidP="00143E24">
                      <w:pPr>
                        <w:rPr>
                          <w:rFonts w:asciiTheme="majorEastAsia" w:eastAsiaTheme="majorEastAsia" w:hAnsiTheme="majorEastAsia"/>
                          <w:sz w:val="16"/>
                        </w:rPr>
                      </w:pPr>
                      <w:r w:rsidRPr="009F4EBB">
                        <w:rPr>
                          <w:rFonts w:asciiTheme="majorEastAsia" w:eastAsiaTheme="majorEastAsia" w:hAnsiTheme="majorEastAsia"/>
                          <w:sz w:val="16"/>
                        </w:rPr>
                        <w:t xml:space="preserve">　　</w:t>
                      </w:r>
                      <w:r w:rsidRPr="009F4EBB">
                        <w:rPr>
                          <w:rFonts w:asciiTheme="majorEastAsia" w:eastAsiaTheme="majorEastAsia" w:hAnsiTheme="majorEastAsia" w:hint="eastAsia"/>
                          <w:sz w:val="16"/>
                        </w:rPr>
                        <w:t xml:space="preserve">ごぼう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,浮)</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・軽い</w:t>
                      </w:r>
                      <w:r w:rsidRPr="009F4EBB">
                        <w:rPr>
                          <w:rFonts w:asciiTheme="majorEastAsia" w:eastAsiaTheme="majorEastAsia" w:hAnsiTheme="majorEastAsia"/>
                          <w:sz w:val="16"/>
                        </w:rPr>
                        <w:t xml:space="preserve">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,沈)</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・鍋にいれた</w:t>
                      </w:r>
                      <w:r w:rsidRPr="009F4EBB">
                        <w:rPr>
                          <w:rFonts w:asciiTheme="majorEastAsia" w:eastAsiaTheme="majorEastAsia" w:hAnsiTheme="majorEastAsia"/>
                          <w:sz w:val="16"/>
                        </w:rPr>
                        <w:t>ら沈</w:t>
                      </w:r>
                      <w:r w:rsidRPr="009F4EBB">
                        <w:rPr>
                          <w:rFonts w:asciiTheme="majorEastAsia" w:eastAsiaTheme="majorEastAsia" w:hAnsiTheme="majorEastAsia" w:hint="eastAsia"/>
                          <w:sz w:val="16"/>
                        </w:rPr>
                        <w:t>む</w:t>
                      </w:r>
                    </w:p>
                    <w:p w:rsidR="00143E24" w:rsidRPr="009F4EBB" w:rsidRDefault="00143E24" w:rsidP="00143E24">
                      <w:pPr>
                        <w:rPr>
                          <w:rFonts w:asciiTheme="majorEastAsia" w:eastAsiaTheme="majorEastAsia" w:hAnsiTheme="majorEastAsia"/>
                          <w:sz w:val="16"/>
                        </w:rPr>
                      </w:pPr>
                      <w:r w:rsidRPr="009F4EBB">
                        <w:rPr>
                          <w:rFonts w:asciiTheme="majorEastAsia" w:eastAsiaTheme="majorEastAsia" w:hAnsiTheme="majorEastAsia" w:hint="eastAsia"/>
                          <w:sz w:val="16"/>
                        </w:rPr>
                        <w:t xml:space="preserve">　れんこん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,浮)</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・穴があいている</w:t>
                      </w:r>
                      <w:r w:rsidRPr="009F4EBB">
                        <w:rPr>
                          <w:rFonts w:asciiTheme="majorEastAsia" w:eastAsiaTheme="majorEastAsia" w:hAnsiTheme="majorEastAsia"/>
                          <w:sz w:val="16"/>
                        </w:rPr>
                        <w:t xml:space="preserve">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,沈)</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・重い</w:t>
                      </w:r>
                    </w:p>
                    <w:p w:rsidR="00143E24" w:rsidRPr="009F4EBB" w:rsidRDefault="00143E24" w:rsidP="00143E24">
                      <w:pPr>
                        <w:rPr>
                          <w:rFonts w:asciiTheme="majorEastAsia" w:eastAsiaTheme="majorEastAsia" w:hAnsiTheme="majorEastAsia"/>
                          <w:sz w:val="16"/>
                        </w:rPr>
                      </w:pPr>
                      <w:r w:rsidRPr="009F4EBB">
                        <w:rPr>
                          <w:rFonts w:asciiTheme="majorEastAsia" w:eastAsiaTheme="majorEastAsia" w:hAnsiTheme="majorEastAsia" w:hint="eastAsia"/>
                          <w:sz w:val="16"/>
                        </w:rPr>
                        <w:t xml:space="preserve">　かぼちゃ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,浮)</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・中に</w:t>
                      </w:r>
                      <w:r w:rsidRPr="009F4EBB">
                        <w:rPr>
                          <w:rFonts w:asciiTheme="majorEastAsia" w:eastAsiaTheme="majorEastAsia" w:hAnsiTheme="majorEastAsia"/>
                          <w:sz w:val="16"/>
                        </w:rPr>
                        <w:t>空気が</w:t>
                      </w:r>
                      <w:r w:rsidRPr="009F4EBB">
                        <w:rPr>
                          <w:rFonts w:asciiTheme="majorEastAsia" w:eastAsiaTheme="majorEastAsia" w:hAnsiTheme="majorEastAsia" w:hint="eastAsia"/>
                          <w:sz w:val="16"/>
                        </w:rPr>
                        <w:t>ある</w:t>
                      </w:r>
                      <w:r w:rsidRPr="009F4EBB">
                        <w:rPr>
                          <w:rFonts w:asciiTheme="majorEastAsia" w:eastAsiaTheme="majorEastAsia" w:hAnsiTheme="majorEastAsia"/>
                          <w:sz w:val="16"/>
                        </w:rPr>
                        <w:t xml:space="preserve">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,沈)</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・重い</w:t>
                      </w:r>
                    </w:p>
                    <w:p w:rsidR="00143E24" w:rsidRPr="009F4EBB" w:rsidRDefault="00143E24" w:rsidP="00143E24">
                      <w:pPr>
                        <w:spacing w:after="240"/>
                        <w:rPr>
                          <w:rFonts w:asciiTheme="majorEastAsia" w:eastAsiaTheme="majorEastAsia" w:hAnsiTheme="majorEastAsia"/>
                          <w:sz w:val="16"/>
                        </w:rPr>
                      </w:pPr>
                      <w:r w:rsidRPr="009F4EBB">
                        <w:rPr>
                          <w:rFonts w:asciiTheme="majorEastAsia" w:eastAsiaTheme="majorEastAsia" w:hAnsiTheme="majorEastAsia" w:hint="eastAsia"/>
                          <w:sz w:val="16"/>
                        </w:rPr>
                        <w:t xml:space="preserve">　</w:t>
                      </w:r>
                      <w:r w:rsidRPr="009F4EBB">
                        <w:rPr>
                          <w:rFonts w:asciiTheme="majorEastAsia" w:eastAsiaTheme="majorEastAsia" w:hAnsiTheme="majorEastAsia"/>
                          <w:sz w:val="16"/>
                        </w:rPr>
                        <w:t>はくさい</w:t>
                      </w:r>
                      <w:r w:rsidRPr="009F4EBB">
                        <w:rPr>
                          <w:rFonts w:asciiTheme="majorEastAsia" w:eastAsiaTheme="majorEastAsia" w:hAnsiTheme="majorEastAsia" w:hint="eastAsia"/>
                          <w:sz w:val="16"/>
                        </w:rPr>
                        <w:t xml:space="preserve">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,浮)</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・葉</w:t>
                      </w:r>
                      <w:r w:rsidRPr="009F4EBB">
                        <w:rPr>
                          <w:rFonts w:asciiTheme="majorEastAsia" w:eastAsiaTheme="majorEastAsia" w:hAnsiTheme="majorEastAsia"/>
                          <w:sz w:val="16"/>
                        </w:rPr>
                        <w:t xml:space="preserve">　</w:t>
                      </w:r>
                      <w:r w:rsidRPr="009F4EBB">
                        <w:rPr>
                          <w:rFonts w:asciiTheme="majorEastAsia" w:eastAsiaTheme="majorEastAsia" w:hAnsiTheme="majorEastAsia"/>
                          <w:sz w:val="16"/>
                        </w:rPr>
                        <w:fldChar w:fldCharType="begin"/>
                      </w:r>
                      <w:r w:rsidRPr="009F4EBB">
                        <w:rPr>
                          <w:rFonts w:asciiTheme="majorEastAsia" w:eastAsiaTheme="majorEastAsia" w:hAnsiTheme="majorEastAsia"/>
                          <w:sz w:val="16"/>
                        </w:rPr>
                        <w:instrText xml:space="preserve"> </w:instrText>
                      </w:r>
                      <w:r w:rsidRPr="009F4EBB">
                        <w:rPr>
                          <w:rFonts w:asciiTheme="majorEastAsia" w:eastAsiaTheme="majorEastAsia" w:hAnsiTheme="majorEastAsia" w:hint="eastAsia"/>
                          <w:sz w:val="16"/>
                        </w:rPr>
                        <w:instrText>eq \o\ac(</w:instrText>
                      </w:r>
                      <w:r w:rsidRPr="009F4EBB">
                        <w:rPr>
                          <w:rFonts w:asciiTheme="majorEastAsia" w:eastAsiaTheme="majorEastAsia" w:hAnsiTheme="majorEastAsia" w:hint="eastAsia"/>
                          <w:position w:val="-3"/>
                          <w:sz w:val="24"/>
                        </w:rPr>
                        <w:instrText>○</w:instrText>
                      </w:r>
                      <w:r w:rsidRPr="009F4EBB">
                        <w:rPr>
                          <w:rFonts w:asciiTheme="majorEastAsia" w:eastAsiaTheme="majorEastAsia" w:hAnsiTheme="majorEastAsia" w:hint="eastAsia"/>
                          <w:sz w:val="16"/>
                        </w:rPr>
                        <w:instrText>,沈)</w:instrText>
                      </w:r>
                      <w:r w:rsidRPr="009F4EBB">
                        <w:rPr>
                          <w:rFonts w:asciiTheme="majorEastAsia" w:eastAsiaTheme="majorEastAsia" w:hAnsiTheme="majorEastAsia"/>
                          <w:sz w:val="16"/>
                        </w:rPr>
                        <w:fldChar w:fldCharType="end"/>
                      </w:r>
                      <w:r w:rsidRPr="009F4EBB">
                        <w:rPr>
                          <w:rFonts w:asciiTheme="majorEastAsia" w:eastAsiaTheme="majorEastAsia" w:hAnsiTheme="majorEastAsia" w:hint="eastAsia"/>
                          <w:sz w:val="16"/>
                        </w:rPr>
                        <w:t>・重い</w:t>
                      </w:r>
                    </w:p>
                    <w:p w:rsidR="00143E24" w:rsidRPr="009F4EBB" w:rsidRDefault="00F3482D" w:rsidP="00143E24">
                      <w:pPr>
                        <w:rPr>
                          <w:rFonts w:asciiTheme="majorEastAsia" w:eastAsiaTheme="majorEastAsia" w:hAnsiTheme="majorEastAsia"/>
                          <w:sz w:val="16"/>
                        </w:rPr>
                      </w:pPr>
                      <w:r>
                        <w:rPr>
                          <w:rFonts w:asciiTheme="majorEastAsia" w:eastAsiaTheme="majorEastAsia" w:hAnsiTheme="majorEastAsia" w:hint="eastAsia"/>
                          <w:sz w:val="16"/>
                        </w:rPr>
                        <w:t>予想</w:t>
                      </w:r>
                      <w:bookmarkStart w:id="1" w:name="_GoBack"/>
                      <w:bookmarkEnd w:id="1"/>
                      <w:r w:rsidR="00143E24" w:rsidRPr="009F4EBB">
                        <w:rPr>
                          <w:rFonts w:asciiTheme="majorEastAsia" w:eastAsiaTheme="majorEastAsia" w:hAnsiTheme="majorEastAsia"/>
                          <w:sz w:val="16"/>
                        </w:rPr>
                        <w:t>２．</w:t>
                      </w:r>
                      <w:r w:rsidR="00143E24" w:rsidRPr="009F4EBB">
                        <w:rPr>
                          <w:rFonts w:asciiTheme="majorEastAsia" w:eastAsiaTheme="majorEastAsia" w:hAnsiTheme="majorEastAsia" w:hint="eastAsia"/>
                          <w:sz w:val="16"/>
                        </w:rPr>
                        <w:t>水に</w:t>
                      </w:r>
                      <w:r w:rsidR="009F4EBB" w:rsidRPr="009F4EBB">
                        <w:rPr>
                          <w:rFonts w:asciiTheme="majorEastAsia" w:eastAsiaTheme="majorEastAsia" w:hAnsiTheme="majorEastAsia"/>
                          <w:sz w:val="16"/>
                        </w:rPr>
                        <w:t>浮く野菜と沈む野菜の</w:t>
                      </w:r>
                      <w:r w:rsidR="009F4EBB" w:rsidRPr="009F4EBB">
                        <w:rPr>
                          <w:rFonts w:asciiTheme="majorEastAsia" w:eastAsiaTheme="majorEastAsia" w:hAnsiTheme="majorEastAsia" w:hint="eastAsia"/>
                          <w:sz w:val="16"/>
                        </w:rPr>
                        <w:t>共通点</w:t>
                      </w:r>
                      <w:r w:rsidR="00143E24" w:rsidRPr="009F4EBB">
                        <w:rPr>
                          <w:rFonts w:asciiTheme="majorEastAsia" w:eastAsiaTheme="majorEastAsia" w:hAnsiTheme="majorEastAsia"/>
                          <w:sz w:val="16"/>
                        </w:rPr>
                        <w:t>は？</w:t>
                      </w:r>
                    </w:p>
                    <w:p w:rsidR="00143E24" w:rsidRPr="009F4EBB" w:rsidRDefault="009F4EBB" w:rsidP="00143E24">
                      <w:pPr>
                        <w:rPr>
                          <w:rFonts w:asciiTheme="majorEastAsia" w:eastAsiaTheme="majorEastAsia" w:hAnsiTheme="majorEastAsia"/>
                          <w:sz w:val="16"/>
                        </w:rPr>
                      </w:pPr>
                      <w:r w:rsidRPr="009F4EBB">
                        <w:rPr>
                          <w:rFonts w:asciiTheme="majorEastAsia" w:eastAsiaTheme="majorEastAsia" w:hAnsiTheme="majorEastAsia" w:hint="eastAsia"/>
                          <w:sz w:val="16"/>
                        </w:rPr>
                        <w:t>浮く野菜</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00143E24" w:rsidRPr="009F4EBB">
                        <w:rPr>
                          <w:rFonts w:asciiTheme="majorEastAsia" w:eastAsiaTheme="majorEastAsia" w:hAnsiTheme="majorEastAsia" w:hint="eastAsia"/>
                          <w:sz w:val="16"/>
                        </w:rPr>
                        <w:t>野菜の皮の色</w:t>
                      </w:r>
                      <w:r w:rsidRPr="009F4EBB">
                        <w:rPr>
                          <w:rFonts w:asciiTheme="majorEastAsia" w:eastAsiaTheme="majorEastAsia" w:hAnsiTheme="majorEastAsia" w:hint="eastAsia"/>
                          <w:sz w:val="16"/>
                        </w:rPr>
                        <w:t>が緑</w:t>
                      </w:r>
                      <w:r>
                        <w:rPr>
                          <w:rFonts w:asciiTheme="majorEastAsia" w:eastAsiaTheme="majorEastAsia" w:hAnsiTheme="majorEastAsia" w:hint="eastAsia"/>
                          <w:sz w:val="16"/>
                        </w:rPr>
                        <w:t xml:space="preserve">　土の上で</w:t>
                      </w:r>
                      <w:r>
                        <w:rPr>
                          <w:rFonts w:asciiTheme="majorEastAsia" w:eastAsiaTheme="majorEastAsia" w:hAnsiTheme="majorEastAsia"/>
                          <w:sz w:val="16"/>
                        </w:rPr>
                        <w:t>育つ</w:t>
                      </w:r>
                    </w:p>
                    <w:p w:rsidR="00143E24" w:rsidRPr="009F4EBB" w:rsidRDefault="009F4EBB" w:rsidP="00143E24">
                      <w:pPr>
                        <w:rPr>
                          <w:rFonts w:asciiTheme="majorEastAsia" w:eastAsiaTheme="majorEastAsia" w:hAnsiTheme="majorEastAsia"/>
                          <w:sz w:val="16"/>
                        </w:rPr>
                      </w:pPr>
                      <w:r>
                        <w:rPr>
                          <w:rFonts w:asciiTheme="majorEastAsia" w:eastAsiaTheme="majorEastAsia" w:hAnsiTheme="majorEastAsia" w:hint="eastAsia"/>
                          <w:sz w:val="16"/>
                        </w:rPr>
                        <w:t xml:space="preserve">沈む野菜　</w:t>
                      </w:r>
                      <w:r>
                        <w:rPr>
                          <w:rFonts w:asciiTheme="majorEastAsia" w:eastAsiaTheme="majorEastAsia" w:hAnsiTheme="majorEastAsia"/>
                          <w:sz w:val="16"/>
                        </w:rPr>
                        <w:t xml:space="preserve">　</w:t>
                      </w:r>
                      <w:r>
                        <w:rPr>
                          <w:rFonts w:asciiTheme="majorEastAsia" w:eastAsiaTheme="majorEastAsia" w:hAnsiTheme="majorEastAsia" w:hint="eastAsia"/>
                          <w:sz w:val="16"/>
                        </w:rPr>
                        <w:t>野菜の</w:t>
                      </w:r>
                      <w:r>
                        <w:rPr>
                          <w:rFonts w:asciiTheme="majorEastAsia" w:eastAsiaTheme="majorEastAsia" w:hAnsiTheme="majorEastAsia"/>
                          <w:sz w:val="16"/>
                        </w:rPr>
                        <w:t>皮の色が茶色　根菜　土の中で育つ</w:t>
                      </w:r>
                    </w:p>
                  </w:txbxContent>
                </v:textbox>
                <w10:wrap anchorx="margin"/>
              </v:shape>
            </w:pict>
          </mc:Fallback>
        </mc:AlternateContent>
      </w:r>
    </w:p>
    <w:p w:rsidR="00143E24" w:rsidRPr="005A3358" w:rsidRDefault="00143E24" w:rsidP="005C731E">
      <w:pPr>
        <w:rPr>
          <w:color w:val="000000" w:themeColor="text1"/>
        </w:rPr>
      </w:pPr>
    </w:p>
    <w:p w:rsidR="00143E24" w:rsidRPr="005A3358" w:rsidRDefault="00143E24" w:rsidP="005C731E">
      <w:pPr>
        <w:rPr>
          <w:color w:val="000000" w:themeColor="text1"/>
        </w:rPr>
      </w:pPr>
    </w:p>
    <w:p w:rsidR="00934474" w:rsidRPr="005A3358" w:rsidRDefault="00934474" w:rsidP="005C731E">
      <w:pPr>
        <w:rPr>
          <w:color w:val="000000" w:themeColor="text1"/>
        </w:rPr>
      </w:pPr>
    </w:p>
    <w:p w:rsidR="00934474" w:rsidRPr="005A3358" w:rsidRDefault="00934474" w:rsidP="005C731E">
      <w:pPr>
        <w:rPr>
          <w:color w:val="000000" w:themeColor="text1"/>
        </w:rPr>
      </w:pPr>
    </w:p>
    <w:p w:rsidR="00934474" w:rsidRPr="005A3358" w:rsidRDefault="00934474" w:rsidP="005C731E">
      <w:pPr>
        <w:rPr>
          <w:color w:val="000000" w:themeColor="text1"/>
        </w:rPr>
      </w:pPr>
    </w:p>
    <w:p w:rsidR="00934474" w:rsidRPr="005A3358" w:rsidRDefault="00934474" w:rsidP="005C731E">
      <w:pPr>
        <w:rPr>
          <w:color w:val="000000" w:themeColor="text1"/>
        </w:rPr>
      </w:pPr>
    </w:p>
    <w:p w:rsidR="00934474" w:rsidRPr="005A3358" w:rsidRDefault="00934474" w:rsidP="005C731E">
      <w:pPr>
        <w:rPr>
          <w:color w:val="000000" w:themeColor="text1"/>
        </w:rPr>
      </w:pPr>
    </w:p>
    <w:p w:rsidR="00934474" w:rsidRPr="005A3358" w:rsidRDefault="00934474" w:rsidP="005C731E">
      <w:pPr>
        <w:rPr>
          <w:color w:val="000000" w:themeColor="text1"/>
        </w:rPr>
      </w:pPr>
    </w:p>
    <w:p w:rsidR="00934474" w:rsidRPr="005A3358" w:rsidRDefault="00AF77AD" w:rsidP="005C731E">
      <w:pPr>
        <w:rPr>
          <w:color w:val="000000" w:themeColor="text1"/>
        </w:rPr>
      </w:pPr>
      <w:r w:rsidRPr="005A3358">
        <w:rPr>
          <w:noProof/>
          <w:color w:val="000000" w:themeColor="text1"/>
        </w:rPr>
        <mc:AlternateContent>
          <mc:Choice Requires="wps">
            <w:drawing>
              <wp:anchor distT="0" distB="0" distL="114300" distR="114300" simplePos="0" relativeHeight="251699200" behindDoc="0" locked="0" layoutInCell="1" allowOverlap="1" wp14:anchorId="6C1DC357" wp14:editId="4CDBE29B">
                <wp:simplePos x="0" y="0"/>
                <wp:positionH relativeFrom="column">
                  <wp:posOffset>3514725</wp:posOffset>
                </wp:positionH>
                <wp:positionV relativeFrom="paragraph">
                  <wp:posOffset>32830</wp:posOffset>
                </wp:positionV>
                <wp:extent cx="2819400" cy="5524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2819400" cy="552450"/>
                        </a:xfrm>
                        <a:prstGeom prst="rect">
                          <a:avLst/>
                        </a:prstGeom>
                        <a:solidFill>
                          <a:sysClr val="window" lastClr="FFFFFF"/>
                        </a:solidFill>
                        <a:ln w="6350">
                          <a:solidFill>
                            <a:prstClr val="black"/>
                          </a:solidFill>
                          <a:prstDash val="lgDashDotDot"/>
                        </a:ln>
                      </wps:spPr>
                      <wps:txbx>
                        <w:txbxContent>
                          <w:p w:rsidR="00143E24" w:rsidRPr="00F35C65" w:rsidRDefault="009F370C" w:rsidP="009F370C">
                            <w:pPr>
                              <w:ind w:left="160" w:hangingChars="100" w:hanging="160"/>
                              <w:rPr>
                                <w:color w:val="000000" w:themeColor="text1"/>
                              </w:rPr>
                            </w:pPr>
                            <w:r w:rsidRPr="00F35C65">
                              <w:rPr>
                                <w:rFonts w:hint="eastAsia"/>
                                <w:color w:val="000000" w:themeColor="text1"/>
                                <w:sz w:val="16"/>
                                <w:szCs w:val="16"/>
                                <w:bdr w:val="single" w:sz="4" w:space="0" w:color="auto"/>
                              </w:rPr>
                              <w:t>まとめ</w:t>
                            </w:r>
                            <w:r w:rsidR="00143E24" w:rsidRPr="00F35C65">
                              <w:rPr>
                                <w:rFonts w:hint="eastAsia"/>
                                <w:color w:val="000000" w:themeColor="text1"/>
                                <w:sz w:val="16"/>
                                <w:szCs w:val="16"/>
                              </w:rPr>
                              <w:t>液体に物質が浮くのは、液体よりも物質の密度が小さいときで、沈むのは密度が多いときである</w:t>
                            </w:r>
                            <w:r w:rsidR="00143E24" w:rsidRPr="00F35C65">
                              <w:rPr>
                                <w:rFonts w:hint="eastAsia"/>
                                <w:color w:val="000000" w:themeColor="text1"/>
                              </w:rPr>
                              <w:t>。</w:t>
                            </w:r>
                          </w:p>
                          <w:p w:rsidR="00143E24" w:rsidRPr="005B71AA" w:rsidRDefault="00143E24" w:rsidP="00143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DC357" id="テキスト ボックス 16" o:spid="_x0000_s1032" type="#_x0000_t202" style="position:absolute;left:0;text-align:left;margin-left:276.75pt;margin-top:2.6pt;width:222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" fillcolor="window" strokeweight=".5pt">
                <v:stroke dashstyle="longDashDotDot"/>
                <v:textbox>
                  <w:txbxContent>
                    <w:p w:rsidR="00143E24" w:rsidRPr="00F35C65" w:rsidRDefault="009F370C" w:rsidP="009F370C">
                      <w:pPr>
                        <w:ind w:left="160" w:hangingChars="100" w:hanging="160"/>
                        <w:rPr>
                          <w:color w:val="000000" w:themeColor="text1"/>
                        </w:rPr>
                      </w:pPr>
                      <w:r w:rsidRPr="00F35C65">
                        <w:rPr>
                          <w:rFonts w:hint="eastAsia"/>
                          <w:color w:val="000000" w:themeColor="text1"/>
                          <w:sz w:val="16"/>
                          <w:szCs w:val="16"/>
                          <w:bdr w:val="single" w:sz="4" w:space="0" w:color="auto"/>
                        </w:rPr>
                        <w:t>まとめ</w:t>
                      </w:r>
                      <w:r w:rsidR="00143E24" w:rsidRPr="00F35C65">
                        <w:rPr>
                          <w:rFonts w:hint="eastAsia"/>
                          <w:color w:val="000000" w:themeColor="text1"/>
                          <w:sz w:val="16"/>
                          <w:szCs w:val="16"/>
                        </w:rPr>
                        <w:t>液体に物質が浮くのは、液体よりも物質の密度が小さいときで、沈むのは密度が多いときである</w:t>
                      </w:r>
                      <w:r w:rsidR="00143E24" w:rsidRPr="00F35C65">
                        <w:rPr>
                          <w:rFonts w:hint="eastAsia"/>
                          <w:color w:val="000000" w:themeColor="text1"/>
                        </w:rPr>
                        <w:t>。</w:t>
                      </w:r>
                    </w:p>
                    <w:p w:rsidR="00143E24" w:rsidRPr="005B71AA" w:rsidRDefault="00143E24" w:rsidP="00143E24"/>
                  </w:txbxContent>
                </v:textbox>
              </v:shape>
            </w:pict>
          </mc:Fallback>
        </mc:AlternateContent>
      </w:r>
    </w:p>
    <w:p w:rsidR="00934474" w:rsidRPr="005A3358" w:rsidRDefault="00934474" w:rsidP="005C731E">
      <w:pPr>
        <w:rPr>
          <w:color w:val="000000" w:themeColor="text1"/>
        </w:rPr>
      </w:pPr>
    </w:p>
    <w:p w:rsidR="00934474" w:rsidRPr="005A3358" w:rsidRDefault="00934474" w:rsidP="005C731E">
      <w:pPr>
        <w:rPr>
          <w:color w:val="000000" w:themeColor="text1"/>
        </w:rPr>
      </w:pPr>
    </w:p>
    <w:p w:rsidR="00934474" w:rsidRPr="005A3358" w:rsidRDefault="00934474" w:rsidP="005C731E">
      <w:pPr>
        <w:rPr>
          <w:color w:val="000000" w:themeColor="text1"/>
        </w:rPr>
      </w:pPr>
    </w:p>
    <w:p w:rsidR="00934474" w:rsidRPr="005A3358" w:rsidRDefault="00934474" w:rsidP="005C731E">
      <w:pPr>
        <w:rPr>
          <w:color w:val="000000" w:themeColor="text1"/>
        </w:rPr>
      </w:pPr>
    </w:p>
    <w:p w:rsidR="00934474" w:rsidRPr="005A3358" w:rsidRDefault="00934474" w:rsidP="005C731E">
      <w:pPr>
        <w:rPr>
          <w:color w:val="000000" w:themeColor="text1"/>
        </w:rPr>
      </w:pPr>
    </w:p>
    <w:p w:rsidR="00C46657" w:rsidRDefault="00C46657" w:rsidP="005C731E"/>
    <w:sectPr w:rsidR="00C46657" w:rsidSect="003A58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6E7" w:rsidRDefault="003A56E7" w:rsidP="001B0E64">
      <w:r>
        <w:separator/>
      </w:r>
    </w:p>
  </w:endnote>
  <w:endnote w:type="continuationSeparator" w:id="0">
    <w:p w:rsidR="003A56E7" w:rsidRDefault="003A56E7" w:rsidP="001B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6E7" w:rsidRDefault="003A56E7" w:rsidP="001B0E64">
      <w:r>
        <w:separator/>
      </w:r>
    </w:p>
  </w:footnote>
  <w:footnote w:type="continuationSeparator" w:id="0">
    <w:p w:rsidR="003A56E7" w:rsidRDefault="003A56E7" w:rsidP="001B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3C9E"/>
    <w:multiLevelType w:val="hybridMultilevel"/>
    <w:tmpl w:val="05503360"/>
    <w:lvl w:ilvl="0" w:tplc="0E842A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1E"/>
    <w:rsid w:val="0000560D"/>
    <w:rsid w:val="000418F7"/>
    <w:rsid w:val="00046B00"/>
    <w:rsid w:val="000556D2"/>
    <w:rsid w:val="000630DC"/>
    <w:rsid w:val="00065C4D"/>
    <w:rsid w:val="000667A7"/>
    <w:rsid w:val="00070BC6"/>
    <w:rsid w:val="00086C44"/>
    <w:rsid w:val="000A0828"/>
    <w:rsid w:val="000A6527"/>
    <w:rsid w:val="000D71B2"/>
    <w:rsid w:val="000E0F45"/>
    <w:rsid w:val="000E55AB"/>
    <w:rsid w:val="000F0034"/>
    <w:rsid w:val="00102650"/>
    <w:rsid w:val="001171EA"/>
    <w:rsid w:val="00125144"/>
    <w:rsid w:val="00137328"/>
    <w:rsid w:val="00137E83"/>
    <w:rsid w:val="00142BB4"/>
    <w:rsid w:val="00143E24"/>
    <w:rsid w:val="00167195"/>
    <w:rsid w:val="00192B09"/>
    <w:rsid w:val="001A1C29"/>
    <w:rsid w:val="001B0E64"/>
    <w:rsid w:val="001B2D4F"/>
    <w:rsid w:val="001C6374"/>
    <w:rsid w:val="001D3D8E"/>
    <w:rsid w:val="00207FFA"/>
    <w:rsid w:val="00211721"/>
    <w:rsid w:val="002404E9"/>
    <w:rsid w:val="00250AAC"/>
    <w:rsid w:val="00262C57"/>
    <w:rsid w:val="00265A68"/>
    <w:rsid w:val="0028077D"/>
    <w:rsid w:val="002A4040"/>
    <w:rsid w:val="002C1842"/>
    <w:rsid w:val="002D7665"/>
    <w:rsid w:val="002E5A90"/>
    <w:rsid w:val="00330D32"/>
    <w:rsid w:val="003519C5"/>
    <w:rsid w:val="00361C7D"/>
    <w:rsid w:val="00376AB9"/>
    <w:rsid w:val="00383C82"/>
    <w:rsid w:val="003A56E7"/>
    <w:rsid w:val="003A5885"/>
    <w:rsid w:val="003A6AB7"/>
    <w:rsid w:val="003B01C0"/>
    <w:rsid w:val="003B41A9"/>
    <w:rsid w:val="003C415D"/>
    <w:rsid w:val="003D38B0"/>
    <w:rsid w:val="003E0ACA"/>
    <w:rsid w:val="003F13A7"/>
    <w:rsid w:val="004157F8"/>
    <w:rsid w:val="00426E99"/>
    <w:rsid w:val="00431EA3"/>
    <w:rsid w:val="0049310D"/>
    <w:rsid w:val="00493824"/>
    <w:rsid w:val="004A6211"/>
    <w:rsid w:val="004B59C8"/>
    <w:rsid w:val="004D2FC2"/>
    <w:rsid w:val="004E0EF2"/>
    <w:rsid w:val="004E38F3"/>
    <w:rsid w:val="00501839"/>
    <w:rsid w:val="00503A97"/>
    <w:rsid w:val="00515184"/>
    <w:rsid w:val="00547641"/>
    <w:rsid w:val="00557750"/>
    <w:rsid w:val="005837F2"/>
    <w:rsid w:val="00584620"/>
    <w:rsid w:val="005A063B"/>
    <w:rsid w:val="005A3358"/>
    <w:rsid w:val="005B30B0"/>
    <w:rsid w:val="005B71AA"/>
    <w:rsid w:val="005C731E"/>
    <w:rsid w:val="005C7C55"/>
    <w:rsid w:val="005D55CB"/>
    <w:rsid w:val="005E294F"/>
    <w:rsid w:val="005F0E75"/>
    <w:rsid w:val="00602D7F"/>
    <w:rsid w:val="00635B20"/>
    <w:rsid w:val="006630AD"/>
    <w:rsid w:val="006733CE"/>
    <w:rsid w:val="00683964"/>
    <w:rsid w:val="0069673F"/>
    <w:rsid w:val="006A1202"/>
    <w:rsid w:val="006B2BD1"/>
    <w:rsid w:val="006C3701"/>
    <w:rsid w:val="006D5850"/>
    <w:rsid w:val="007505BC"/>
    <w:rsid w:val="0075478A"/>
    <w:rsid w:val="00766EAC"/>
    <w:rsid w:val="00776D69"/>
    <w:rsid w:val="007C477D"/>
    <w:rsid w:val="007D5A3E"/>
    <w:rsid w:val="007F6D94"/>
    <w:rsid w:val="00801FD4"/>
    <w:rsid w:val="00812A01"/>
    <w:rsid w:val="0082158A"/>
    <w:rsid w:val="00833BB7"/>
    <w:rsid w:val="00834323"/>
    <w:rsid w:val="00837716"/>
    <w:rsid w:val="0084096A"/>
    <w:rsid w:val="008742D3"/>
    <w:rsid w:val="00891C64"/>
    <w:rsid w:val="008A6AAB"/>
    <w:rsid w:val="008A6C16"/>
    <w:rsid w:val="008C7921"/>
    <w:rsid w:val="00901F8A"/>
    <w:rsid w:val="0090322A"/>
    <w:rsid w:val="00925524"/>
    <w:rsid w:val="00934474"/>
    <w:rsid w:val="00936B87"/>
    <w:rsid w:val="009775DE"/>
    <w:rsid w:val="0098351B"/>
    <w:rsid w:val="009A01E7"/>
    <w:rsid w:val="009B79D0"/>
    <w:rsid w:val="009D292A"/>
    <w:rsid w:val="009F370C"/>
    <w:rsid w:val="009F4EBB"/>
    <w:rsid w:val="009F7BAE"/>
    <w:rsid w:val="00A01869"/>
    <w:rsid w:val="00A20E65"/>
    <w:rsid w:val="00A571CE"/>
    <w:rsid w:val="00A62982"/>
    <w:rsid w:val="00AA2861"/>
    <w:rsid w:val="00AB305A"/>
    <w:rsid w:val="00AB6B50"/>
    <w:rsid w:val="00AC3F4D"/>
    <w:rsid w:val="00AE4D79"/>
    <w:rsid w:val="00AF77AD"/>
    <w:rsid w:val="00B04012"/>
    <w:rsid w:val="00B10D66"/>
    <w:rsid w:val="00B514E3"/>
    <w:rsid w:val="00B73463"/>
    <w:rsid w:val="00B76D93"/>
    <w:rsid w:val="00B85F36"/>
    <w:rsid w:val="00BA7D89"/>
    <w:rsid w:val="00BB148B"/>
    <w:rsid w:val="00BD07C3"/>
    <w:rsid w:val="00BD22B9"/>
    <w:rsid w:val="00BE5902"/>
    <w:rsid w:val="00C057AF"/>
    <w:rsid w:val="00C204E1"/>
    <w:rsid w:val="00C4540A"/>
    <w:rsid w:val="00C46657"/>
    <w:rsid w:val="00C5126F"/>
    <w:rsid w:val="00C678EB"/>
    <w:rsid w:val="00C75B95"/>
    <w:rsid w:val="00C77F24"/>
    <w:rsid w:val="00C80959"/>
    <w:rsid w:val="00C83B43"/>
    <w:rsid w:val="00C84EEF"/>
    <w:rsid w:val="00C8743C"/>
    <w:rsid w:val="00CF07DB"/>
    <w:rsid w:val="00CF36D3"/>
    <w:rsid w:val="00D00A05"/>
    <w:rsid w:val="00D244F5"/>
    <w:rsid w:val="00D25B3B"/>
    <w:rsid w:val="00D63E8D"/>
    <w:rsid w:val="00DA03A5"/>
    <w:rsid w:val="00DA11F9"/>
    <w:rsid w:val="00DC5914"/>
    <w:rsid w:val="00DC5D25"/>
    <w:rsid w:val="00DE1C9E"/>
    <w:rsid w:val="00DF2A9C"/>
    <w:rsid w:val="00E13721"/>
    <w:rsid w:val="00E2483E"/>
    <w:rsid w:val="00E2730E"/>
    <w:rsid w:val="00E32081"/>
    <w:rsid w:val="00E423C2"/>
    <w:rsid w:val="00E43433"/>
    <w:rsid w:val="00E45E4F"/>
    <w:rsid w:val="00E460F4"/>
    <w:rsid w:val="00E53391"/>
    <w:rsid w:val="00E63796"/>
    <w:rsid w:val="00EC3E05"/>
    <w:rsid w:val="00ED290D"/>
    <w:rsid w:val="00EF2179"/>
    <w:rsid w:val="00EF3F02"/>
    <w:rsid w:val="00EF7989"/>
    <w:rsid w:val="00F3482D"/>
    <w:rsid w:val="00F3522E"/>
    <w:rsid w:val="00F35C65"/>
    <w:rsid w:val="00F52B62"/>
    <w:rsid w:val="00F86942"/>
    <w:rsid w:val="00F979E9"/>
    <w:rsid w:val="00FB1D9A"/>
    <w:rsid w:val="00FD0DFE"/>
    <w:rsid w:val="00FD5B3A"/>
    <w:rsid w:val="00FF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AA223CB"/>
  <w15:chartTrackingRefBased/>
  <w15:docId w15:val="{45BC0360-09C0-42C5-BA4B-CC087420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B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6B50"/>
    <w:rPr>
      <w:rFonts w:asciiTheme="majorHAnsi" w:eastAsiaTheme="majorEastAsia" w:hAnsiTheme="majorHAnsi" w:cstheme="majorBidi"/>
      <w:sz w:val="18"/>
      <w:szCs w:val="18"/>
    </w:rPr>
  </w:style>
  <w:style w:type="table" w:styleId="a5">
    <w:name w:val="Table Grid"/>
    <w:basedOn w:val="a1"/>
    <w:uiPriority w:val="39"/>
    <w:rsid w:val="003A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7C477D"/>
    <w:rPr>
      <w:color w:val="0000FF"/>
      <w:u w:val="single"/>
    </w:rPr>
  </w:style>
  <w:style w:type="paragraph" w:styleId="a7">
    <w:name w:val="List Paragraph"/>
    <w:basedOn w:val="a"/>
    <w:uiPriority w:val="34"/>
    <w:qFormat/>
    <w:rsid w:val="00F52B62"/>
    <w:pPr>
      <w:ind w:leftChars="400" w:left="840"/>
    </w:pPr>
  </w:style>
  <w:style w:type="paragraph" w:styleId="a8">
    <w:name w:val="header"/>
    <w:basedOn w:val="a"/>
    <w:link w:val="a9"/>
    <w:uiPriority w:val="99"/>
    <w:unhideWhenUsed/>
    <w:rsid w:val="001B0E64"/>
    <w:pPr>
      <w:tabs>
        <w:tab w:val="center" w:pos="4252"/>
        <w:tab w:val="right" w:pos="8504"/>
      </w:tabs>
      <w:snapToGrid w:val="0"/>
    </w:pPr>
  </w:style>
  <w:style w:type="character" w:customStyle="1" w:styleId="a9">
    <w:name w:val="ヘッダー (文字)"/>
    <w:basedOn w:val="a0"/>
    <w:link w:val="a8"/>
    <w:uiPriority w:val="99"/>
    <w:rsid w:val="001B0E64"/>
  </w:style>
  <w:style w:type="paragraph" w:styleId="aa">
    <w:name w:val="footer"/>
    <w:basedOn w:val="a"/>
    <w:link w:val="ab"/>
    <w:uiPriority w:val="99"/>
    <w:unhideWhenUsed/>
    <w:rsid w:val="001B0E64"/>
    <w:pPr>
      <w:tabs>
        <w:tab w:val="center" w:pos="4252"/>
        <w:tab w:val="right" w:pos="8504"/>
      </w:tabs>
      <w:snapToGrid w:val="0"/>
    </w:pPr>
  </w:style>
  <w:style w:type="character" w:customStyle="1" w:styleId="ab">
    <w:name w:val="フッター (文字)"/>
    <w:basedOn w:val="a0"/>
    <w:link w:val="aa"/>
    <w:uiPriority w:val="99"/>
    <w:rsid w:val="001B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C212-0060-48CD-BD42-DBE8197C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3480</TotalTime>
  <Pages>5</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八尾市教育委員会</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【教育】米田 亜由美</dc:creator>
  <cp:keywords/>
  <dc:description/>
  <cp:lastModifiedBy>能阿彌　勝</cp:lastModifiedBy>
  <cp:revision>68</cp:revision>
  <cp:lastPrinted>2019-10-18T09:38:00Z</cp:lastPrinted>
  <dcterms:created xsi:type="dcterms:W3CDTF">2019-09-11T07:55:00Z</dcterms:created>
  <dcterms:modified xsi:type="dcterms:W3CDTF">2019-11-01T05:42:00Z</dcterms:modified>
</cp:coreProperties>
</file>